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B" w:rsidRPr="00EC034B" w:rsidRDefault="00EC034B" w:rsidP="00EC0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EC034B">
        <w:rPr>
          <w:rFonts w:ascii="Arial" w:eastAsia="Times New Roman" w:hAnsi="Arial" w:cs="Arial"/>
          <w:b/>
          <w:bCs/>
          <w:color w:val="1A63A0"/>
          <w:sz w:val="28"/>
          <w:szCs w:val="28"/>
          <w:lang w:val="en-US" w:eastAsia="ru-RU"/>
        </w:rPr>
        <w:t xml:space="preserve">MONUMEN </w:t>
      </w:r>
      <w:r>
        <w:rPr>
          <w:rFonts w:ascii="Arial" w:eastAsia="Times New Roman" w:hAnsi="Arial" w:cs="Arial"/>
          <w:b/>
          <w:bCs/>
          <w:color w:val="1A63A0"/>
          <w:sz w:val="28"/>
          <w:szCs w:val="28"/>
          <w:lang w:val="en-US" w:eastAsia="ru-RU"/>
        </w:rPr>
        <w:t xml:space="preserve"> </w:t>
      </w:r>
      <w:r w:rsidRPr="00EC034B">
        <w:rPr>
          <w:rFonts w:ascii="Arial" w:eastAsia="Times New Roman" w:hAnsi="Arial" w:cs="Arial"/>
          <w:b/>
          <w:bCs/>
          <w:color w:val="1A63A0"/>
          <w:sz w:val="28"/>
          <w:szCs w:val="28"/>
          <w:lang w:val="en-US" w:eastAsia="ru-RU"/>
        </w:rPr>
        <w:t>project</w:t>
      </w:r>
    </w:p>
    <w:p w:rsidR="00EC034B" w:rsidRPr="00EC034B" w:rsidRDefault="00EC034B" w:rsidP="00EC0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val="en-US" w:eastAsia="ru-RU"/>
        </w:rPr>
      </w:pPr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Referees: C. Beck, F. </w:t>
      </w:r>
      <w:proofErr w:type="spellStart"/>
      <w:r w:rsidRPr="00EC034B">
        <w:rPr>
          <w:rFonts w:ascii="Arial" w:eastAsia="Times New Roman" w:hAnsi="Arial" w:cs="Arial"/>
          <w:color w:val="777777"/>
          <w:lang w:val="en-US" w:eastAsia="ru-RU"/>
        </w:rPr>
        <w:t>Piquemal</w:t>
      </w:r>
      <w:proofErr w:type="spellEnd"/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, C. </w:t>
      </w:r>
      <w:proofErr w:type="spellStart"/>
      <w:r w:rsidRPr="00EC034B">
        <w:rPr>
          <w:rFonts w:ascii="Arial" w:eastAsia="Times New Roman" w:hAnsi="Arial" w:cs="Arial"/>
          <w:color w:val="777777"/>
          <w:lang w:val="en-US" w:eastAsia="ru-RU"/>
        </w:rPr>
        <w:t>Petitjean</w:t>
      </w:r>
      <w:proofErr w:type="spellEnd"/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, I. </w:t>
      </w:r>
      <w:proofErr w:type="spellStart"/>
      <w:r w:rsidRPr="00EC034B">
        <w:rPr>
          <w:rFonts w:ascii="Arial" w:eastAsia="Times New Roman" w:hAnsi="Arial" w:cs="Arial"/>
          <w:color w:val="777777"/>
          <w:lang w:val="en-US" w:eastAsia="ru-RU"/>
        </w:rPr>
        <w:t>Štekl</w:t>
      </w:r>
      <w:proofErr w:type="spellEnd"/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, B. </w:t>
      </w:r>
      <w:proofErr w:type="spellStart"/>
      <w:r w:rsidRPr="00EC034B">
        <w:rPr>
          <w:rFonts w:ascii="Arial" w:eastAsia="Times New Roman" w:hAnsi="Arial" w:cs="Arial"/>
          <w:color w:val="777777"/>
          <w:lang w:val="en-US" w:eastAsia="ru-RU"/>
        </w:rPr>
        <w:t>Chernyshev</w:t>
      </w:r>
      <w:proofErr w:type="spellEnd"/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, F. </w:t>
      </w:r>
      <w:proofErr w:type="spellStart"/>
      <w:r w:rsidRPr="00EC034B">
        <w:rPr>
          <w:rFonts w:ascii="Arial" w:eastAsia="Times New Roman" w:hAnsi="Arial" w:cs="Arial"/>
          <w:color w:val="777777"/>
          <w:lang w:val="en-US" w:eastAsia="ru-RU"/>
        </w:rPr>
        <w:t>Šimkovic</w:t>
      </w:r>
      <w:proofErr w:type="spellEnd"/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 5'     </w:t>
      </w:r>
    </w:p>
    <w:p w:rsidR="00EC034B" w:rsidRPr="00EC034B" w:rsidRDefault="00EC034B" w:rsidP="00EC0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val="en-US" w:eastAsia="ru-RU"/>
        </w:rPr>
      </w:pPr>
      <w:r w:rsidRPr="00EC034B">
        <w:rPr>
          <w:rFonts w:ascii="Arial" w:eastAsia="Times New Roman" w:hAnsi="Arial" w:cs="Arial"/>
          <w:color w:val="777777"/>
          <w:lang w:val="en-US" w:eastAsia="ru-RU"/>
        </w:rPr>
        <w:t>Dear Colleagues,</w:t>
      </w:r>
    </w:p>
    <w:p w:rsidR="00EC034B" w:rsidRPr="00EC034B" w:rsidRDefault="00EC034B" w:rsidP="00EC0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val="en-US" w:eastAsia="ru-RU"/>
        </w:rPr>
      </w:pPr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I have read with great interest the documents relative to the MONUMENT project as well as the reports of </w:t>
      </w:r>
      <w:proofErr w:type="spellStart"/>
      <w:r w:rsidRPr="00EC034B">
        <w:rPr>
          <w:rFonts w:ascii="Arial" w:eastAsia="Times New Roman" w:hAnsi="Arial" w:cs="Arial"/>
          <w:color w:val="777777"/>
          <w:lang w:val="en-US" w:eastAsia="ru-RU"/>
        </w:rPr>
        <w:t>Fabrice</w:t>
      </w:r>
      <w:proofErr w:type="spellEnd"/>
      <w:r w:rsidRPr="00EC034B">
        <w:rPr>
          <w:rFonts w:ascii="Arial" w:eastAsia="Times New Roman" w:hAnsi="Arial" w:cs="Arial"/>
          <w:color w:val="777777"/>
          <w:lang w:val="en-US" w:eastAsia="ru-RU"/>
        </w:rPr>
        <w:t>, Claude and Ivan. I fully agree that this project</w:t>
      </w:r>
      <w:r>
        <w:rPr>
          <w:rFonts w:ascii="Arial" w:eastAsia="Times New Roman" w:hAnsi="Arial" w:cs="Arial"/>
          <w:color w:val="777777"/>
          <w:lang w:val="en-US" w:eastAsia="ru-RU"/>
        </w:rPr>
        <w:t>.</w:t>
      </w:r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 </w:t>
      </w:r>
      <w:proofErr w:type="gramStart"/>
      <w:r w:rsidRPr="00EC034B">
        <w:rPr>
          <w:rFonts w:ascii="Arial" w:eastAsia="Times New Roman" w:hAnsi="Arial" w:cs="Arial"/>
          <w:color w:val="777777"/>
          <w:lang w:val="en-US" w:eastAsia="ru-RU"/>
        </w:rPr>
        <w:t>Will</w:t>
      </w:r>
      <w:proofErr w:type="gramEnd"/>
      <w:r w:rsidRPr="00EC034B">
        <w:rPr>
          <w:rFonts w:ascii="Arial" w:eastAsia="Times New Roman" w:hAnsi="Arial" w:cs="Arial"/>
          <w:color w:val="777777"/>
          <w:lang w:val="en-US" w:eastAsia="ru-RU"/>
        </w:rPr>
        <w:t xml:space="preserve"> have to be supported with the highest priority.</w:t>
      </w:r>
    </w:p>
    <w:p w:rsidR="00EC034B" w:rsidRPr="00EC034B" w:rsidRDefault="00EC034B" w:rsidP="00EC0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val="en-US" w:eastAsia="ru-RU"/>
        </w:rPr>
      </w:pPr>
      <w:r w:rsidRPr="00EC034B">
        <w:rPr>
          <w:rFonts w:ascii="Arial" w:eastAsia="Times New Roman" w:hAnsi="Arial" w:cs="Arial"/>
          <w:color w:val="777777"/>
          <w:lang w:val="en-US" w:eastAsia="ru-RU"/>
        </w:rPr>
        <w:t>Truly yours,</w:t>
      </w:r>
    </w:p>
    <w:p w:rsidR="00EC034B" w:rsidRPr="00EC034B" w:rsidRDefault="00EC034B" w:rsidP="00EC0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val="en-US" w:eastAsia="ru-RU"/>
        </w:rPr>
      </w:pPr>
      <w:r w:rsidRPr="00EC034B">
        <w:rPr>
          <w:rFonts w:ascii="Arial" w:eastAsia="Times New Roman" w:hAnsi="Arial" w:cs="Arial"/>
          <w:color w:val="777777"/>
          <w:lang w:val="en-US" w:eastAsia="ru-RU"/>
        </w:rPr>
        <w:t>Christian</w:t>
      </w:r>
      <w:r>
        <w:rPr>
          <w:rFonts w:ascii="Arial" w:eastAsia="Times New Roman" w:hAnsi="Arial" w:cs="Arial"/>
          <w:color w:val="777777"/>
          <w:lang w:val="en-US" w:eastAsia="ru-RU"/>
        </w:rPr>
        <w:t xml:space="preserve"> Beck</w:t>
      </w:r>
    </w:p>
    <w:p w:rsidR="007E651B" w:rsidRPr="00EC034B" w:rsidRDefault="007E651B">
      <w:pPr>
        <w:rPr>
          <w:lang w:val="en-US"/>
        </w:rPr>
      </w:pPr>
    </w:p>
    <w:sectPr w:rsidR="007E651B" w:rsidRPr="00EC034B" w:rsidSect="007E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C034B"/>
    <w:rsid w:val="007E651B"/>
    <w:rsid w:val="00E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table-title">
    <w:name w:val="timetable-title"/>
    <w:basedOn w:val="a0"/>
    <w:rsid w:val="00EC034B"/>
  </w:style>
  <w:style w:type="character" w:customStyle="1" w:styleId="icon-time">
    <w:name w:val="icon-time"/>
    <w:basedOn w:val="a0"/>
    <w:rsid w:val="00EC034B"/>
  </w:style>
  <w:style w:type="paragraph" w:styleId="a3">
    <w:name w:val="Normal (Web)"/>
    <w:basedOn w:val="a"/>
    <w:uiPriority w:val="99"/>
    <w:semiHidden/>
    <w:unhideWhenUsed/>
    <w:rsid w:val="00EC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2020-06-23T07:50:00Z</dcterms:created>
  <dcterms:modified xsi:type="dcterms:W3CDTF">2020-06-23T07:53:00Z</dcterms:modified>
</cp:coreProperties>
</file>