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6146F" w14:textId="01CF0FD8" w:rsidR="00BF7C6E" w:rsidRPr="000055C6" w:rsidRDefault="006F5E07" w:rsidP="006F5E07">
      <w:pPr>
        <w:pStyle w:val="Heading1"/>
        <w:rPr>
          <w:lang w:val="en-GB"/>
        </w:rPr>
      </w:pPr>
      <w:r w:rsidRPr="000055C6">
        <w:rPr>
          <w:lang w:val="en-GB"/>
        </w:rPr>
        <w:t xml:space="preserve">Review of </w:t>
      </w:r>
      <w:r w:rsidR="00C1366A">
        <w:rPr>
          <w:lang w:val="en-GB"/>
        </w:rPr>
        <w:t>“</w:t>
      </w:r>
      <w:r w:rsidR="00C1366A" w:rsidRPr="00C1366A">
        <w:rPr>
          <w:lang w:val="en-GB"/>
        </w:rPr>
        <w:t>Precision Laser Metrology for Accelerators and Detector Complexes</w:t>
      </w:r>
      <w:r w:rsidR="00C1366A">
        <w:rPr>
          <w:lang w:val="en-GB"/>
        </w:rPr>
        <w:t>”</w:t>
      </w:r>
      <w:r w:rsidRPr="000055C6">
        <w:rPr>
          <w:lang w:val="en-GB"/>
        </w:rPr>
        <w:t xml:space="preserve"> project: Proposal for Extension of JINR Participation </w:t>
      </w:r>
      <w:r w:rsidR="00923D90">
        <w:rPr>
          <w:lang w:val="en-GB"/>
        </w:rPr>
        <w:t>in 2022-2023</w:t>
      </w:r>
    </w:p>
    <w:p w14:paraId="7419ECB1" w14:textId="77777777" w:rsidR="002C6C3B" w:rsidRPr="00863EC9" w:rsidRDefault="002C6C3B" w:rsidP="006F5E07">
      <w:pPr>
        <w:rPr>
          <w:lang w:val="en-GB"/>
        </w:rPr>
      </w:pPr>
    </w:p>
    <w:p w14:paraId="00D6A6BC" w14:textId="0A01A007" w:rsidR="006427E0" w:rsidRDefault="00D00C74" w:rsidP="00DA0013">
      <w:pPr>
        <w:pStyle w:val="Default"/>
        <w:rPr>
          <w:rFonts w:asciiTheme="minorHAnsi" w:hAnsiTheme="minorHAnsi"/>
        </w:rPr>
      </w:pPr>
      <w:r w:rsidRPr="00D00C74">
        <w:rPr>
          <w:rFonts w:asciiTheme="minorHAnsi" w:hAnsiTheme="minorHAnsi"/>
          <w:lang w:val="en-CH"/>
        </w:rPr>
        <w:t>The Precision Laser Inclinometer (PLI) is an instrument</w:t>
      </w:r>
      <w:r>
        <w:rPr>
          <w:rFonts w:asciiTheme="minorHAnsi" w:hAnsiTheme="minorHAnsi"/>
        </w:rPr>
        <w:t xml:space="preserve"> </w:t>
      </w:r>
      <w:r w:rsidRPr="00D00C74">
        <w:rPr>
          <w:rFonts w:asciiTheme="minorHAnsi" w:hAnsiTheme="minorHAnsi"/>
        </w:rPr>
        <w:t>to detect ground inclinations with high precision in direct angular measurement and as feedback sensor for high precision laser metrology instruments.</w:t>
      </w:r>
      <w:r>
        <w:rPr>
          <w:rFonts w:asciiTheme="minorHAnsi" w:hAnsiTheme="minorHAnsi"/>
        </w:rPr>
        <w:t xml:space="preserve"> The working principle briefly is:</w:t>
      </w:r>
    </w:p>
    <w:p w14:paraId="57E8CAD2" w14:textId="41FD538F" w:rsidR="00D00C74" w:rsidRPr="00D00C74" w:rsidRDefault="00D00C74" w:rsidP="00D00C74">
      <w:pPr>
        <w:pStyle w:val="Default"/>
        <w:numPr>
          <w:ilvl w:val="0"/>
          <w:numId w:val="20"/>
        </w:numPr>
        <w:rPr>
          <w:rFonts w:asciiTheme="minorHAnsi" w:hAnsiTheme="minorHAnsi"/>
          <w:lang w:val="en-CH"/>
        </w:rPr>
      </w:pPr>
      <w:r w:rsidRPr="00D00C74">
        <w:rPr>
          <w:rFonts w:asciiTheme="minorHAnsi" w:hAnsiTheme="minorHAnsi"/>
          <w:lang w:val="en-CH"/>
        </w:rPr>
        <w:t xml:space="preserve">The PLI uses the displacement of the laser ray reflected from a liquid </w:t>
      </w:r>
      <w:r>
        <w:rPr>
          <w:rFonts w:asciiTheme="minorHAnsi" w:hAnsiTheme="minorHAnsi"/>
        </w:rPr>
        <w:t xml:space="preserve">(oil) </w:t>
      </w:r>
      <w:r w:rsidRPr="00D00C74">
        <w:rPr>
          <w:rFonts w:asciiTheme="minorHAnsi" w:hAnsiTheme="minorHAnsi"/>
          <w:lang w:val="en-CH"/>
        </w:rPr>
        <w:t>surface when the base support is tilted by ground oscillations</w:t>
      </w:r>
      <w:r>
        <w:rPr>
          <w:rFonts w:asciiTheme="minorHAnsi" w:hAnsiTheme="minorHAnsi"/>
        </w:rPr>
        <w:t>.</w:t>
      </w:r>
    </w:p>
    <w:p w14:paraId="18B9BF98" w14:textId="192B7635" w:rsidR="00D00C74" w:rsidRPr="00D00C74" w:rsidRDefault="00D00C74" w:rsidP="00D00C74">
      <w:pPr>
        <w:pStyle w:val="Default"/>
        <w:numPr>
          <w:ilvl w:val="0"/>
          <w:numId w:val="20"/>
        </w:numPr>
        <w:rPr>
          <w:rFonts w:asciiTheme="minorHAnsi" w:hAnsiTheme="minorHAnsi"/>
          <w:lang w:val="en-CH"/>
        </w:rPr>
      </w:pPr>
      <w:r w:rsidRPr="00D00C74">
        <w:rPr>
          <w:rFonts w:asciiTheme="minorHAnsi" w:hAnsiTheme="minorHAnsi"/>
          <w:lang w:val="en-CH"/>
        </w:rPr>
        <w:t>The angle of the reflected light is twice larger than the support tilt angle θ.</w:t>
      </w:r>
    </w:p>
    <w:p w14:paraId="4EE56C80" w14:textId="55AD0E67" w:rsidR="00D00C74" w:rsidRPr="00D00C74" w:rsidRDefault="00D00C74" w:rsidP="00D00C74">
      <w:pPr>
        <w:pStyle w:val="Default"/>
        <w:numPr>
          <w:ilvl w:val="0"/>
          <w:numId w:val="20"/>
        </w:numPr>
        <w:rPr>
          <w:rFonts w:asciiTheme="minorHAnsi" w:hAnsiTheme="minorHAnsi"/>
          <w:lang w:val="en-CH"/>
        </w:rPr>
      </w:pPr>
      <w:r w:rsidRPr="00D00C74">
        <w:rPr>
          <w:rFonts w:asciiTheme="minorHAnsi" w:hAnsiTheme="minorHAnsi"/>
          <w:lang w:val="en-CH"/>
        </w:rPr>
        <w:t>The detection</w:t>
      </w:r>
      <w:r>
        <w:rPr>
          <w:rFonts w:asciiTheme="minorHAnsi" w:hAnsiTheme="minorHAnsi"/>
        </w:rPr>
        <w:t xml:space="preserve"> </w:t>
      </w:r>
      <w:r w:rsidR="00923D90">
        <w:rPr>
          <w:rFonts w:asciiTheme="minorHAnsi" w:hAnsiTheme="minorHAnsi"/>
        </w:rPr>
        <w:t xml:space="preserve">of the laser spot displacement </w:t>
      </w:r>
      <w:r w:rsidRPr="00D00C74">
        <w:rPr>
          <w:rFonts w:asciiTheme="minorHAnsi" w:hAnsiTheme="minorHAnsi"/>
        </w:rPr>
        <w:t>by a position-sensitive quadrant photodetector</w:t>
      </w:r>
      <w:r w:rsidRPr="00D00C74">
        <w:rPr>
          <w:rFonts w:asciiTheme="minorHAnsi" w:hAnsiTheme="minorHAnsi"/>
          <w:lang w:val="en-CH"/>
        </w:rPr>
        <w:t xml:space="preserve"> is in both </w:t>
      </w:r>
      <w:r w:rsidR="00923D90">
        <w:rPr>
          <w:rFonts w:asciiTheme="minorHAnsi" w:hAnsiTheme="minorHAnsi"/>
        </w:rPr>
        <w:t>directions</w:t>
      </w:r>
      <w:r w:rsidRPr="00D00C74">
        <w:rPr>
          <w:rFonts w:asciiTheme="minorHAnsi" w:hAnsiTheme="minorHAnsi"/>
          <w:lang w:val="en-CH"/>
        </w:rPr>
        <w:t>, therefore the combined slope and azimuth can be easily calculated</w:t>
      </w:r>
      <w:r>
        <w:rPr>
          <w:rFonts w:asciiTheme="minorHAnsi" w:hAnsiTheme="minorHAnsi"/>
        </w:rPr>
        <w:t>.</w:t>
      </w:r>
    </w:p>
    <w:p w14:paraId="7D1FE14E" w14:textId="2EFEC2AA" w:rsidR="000366E7" w:rsidRDefault="000366E7" w:rsidP="00B50093">
      <w:pPr>
        <w:pStyle w:val="Default"/>
        <w:rPr>
          <w:rFonts w:asciiTheme="minorHAnsi" w:hAnsiTheme="minorHAnsi"/>
          <w:lang w:val="en-GB"/>
        </w:rPr>
      </w:pPr>
    </w:p>
    <w:p w14:paraId="7E7ED29D" w14:textId="26190518" w:rsidR="00923D90" w:rsidRDefault="00923D90" w:rsidP="00B50093">
      <w:pPr>
        <w:pStyle w:val="Default"/>
      </w:pPr>
      <w:r>
        <w:rPr>
          <w:rFonts w:asciiTheme="minorHAnsi" w:hAnsiTheme="minorHAnsi"/>
          <w:lang w:val="en-GB"/>
        </w:rPr>
        <w:t xml:space="preserve">The current </w:t>
      </w:r>
      <w:r w:rsidRPr="00923D90">
        <w:rPr>
          <w:rFonts w:asciiTheme="minorHAnsi" w:hAnsiTheme="minorHAnsi"/>
          <w:lang w:val="en-GB"/>
        </w:rPr>
        <w:t>PLI size</w:t>
      </w:r>
      <w:r>
        <w:rPr>
          <w:rFonts w:asciiTheme="minorHAnsi" w:hAnsiTheme="minorHAnsi"/>
          <w:lang w:val="en-GB"/>
        </w:rPr>
        <w:t xml:space="preserve"> is</w:t>
      </w:r>
      <w:r w:rsidRPr="00923D90">
        <w:rPr>
          <w:rFonts w:asciiTheme="minorHAnsi" w:hAnsiTheme="minorHAnsi"/>
          <w:lang w:val="en-GB"/>
        </w:rPr>
        <w:t xml:space="preserve"> </w:t>
      </w:r>
      <w:r w:rsidR="008B2F96">
        <w:rPr>
          <w:rFonts w:asciiTheme="minorHAnsi" w:hAnsiTheme="minorHAnsi"/>
          <w:lang w:val="en-GB"/>
        </w:rPr>
        <w:t xml:space="preserve">50x40x30 (or </w:t>
      </w:r>
      <w:r w:rsidRPr="00923D90">
        <w:rPr>
          <w:rFonts w:asciiTheme="minorHAnsi" w:hAnsiTheme="minorHAnsi"/>
          <w:lang w:val="en-GB"/>
        </w:rPr>
        <w:t>55x45x30</w:t>
      </w:r>
      <w:r w:rsidR="008B2F96">
        <w:rPr>
          <w:rFonts w:asciiTheme="minorHAnsi" w:hAnsiTheme="minorHAnsi"/>
          <w:lang w:val="en-GB"/>
        </w:rPr>
        <w:t>)</w:t>
      </w:r>
      <w:r w:rsidRPr="00923D90">
        <w:rPr>
          <w:rFonts w:asciiTheme="minorHAnsi" w:hAnsiTheme="minorHAnsi"/>
          <w:lang w:val="en-GB"/>
        </w:rPr>
        <w:t xml:space="preserve"> cm</w:t>
      </w:r>
      <w:r w:rsidRPr="00923D90">
        <w:rPr>
          <w:rFonts w:asciiTheme="minorHAnsi" w:hAnsiTheme="minorHAnsi"/>
          <w:vertAlign w:val="superscript"/>
          <w:lang w:val="en-GB"/>
        </w:rPr>
        <w:t>3</w:t>
      </w:r>
      <w:r w:rsidRPr="00923D90">
        <w:rPr>
          <w:rFonts w:asciiTheme="minorHAnsi" w:hAnsiTheme="minorHAnsi"/>
          <w:lang w:val="en-GB"/>
        </w:rPr>
        <w:t xml:space="preserve"> and </w:t>
      </w:r>
      <w:r>
        <w:rPr>
          <w:rFonts w:asciiTheme="minorHAnsi" w:hAnsiTheme="minorHAnsi"/>
          <w:lang w:val="en-GB"/>
        </w:rPr>
        <w:t>its weight</w:t>
      </w:r>
      <w:r w:rsidR="00D63675">
        <w:rPr>
          <w:rFonts w:asciiTheme="minorHAnsi" w:hAnsiTheme="minorHAnsi"/>
          <w:lang w:val="en-GB"/>
        </w:rPr>
        <w:t xml:space="preserve"> is</w:t>
      </w:r>
      <w:r>
        <w:rPr>
          <w:rFonts w:asciiTheme="minorHAnsi" w:hAnsiTheme="minorHAnsi"/>
          <w:lang w:val="en-GB"/>
        </w:rPr>
        <w:t xml:space="preserve"> </w:t>
      </w:r>
      <w:r w:rsidR="008B2F96">
        <w:rPr>
          <w:rFonts w:asciiTheme="minorHAnsi" w:hAnsiTheme="minorHAnsi"/>
          <w:lang w:val="en-GB"/>
        </w:rPr>
        <w:t xml:space="preserve">65 (or </w:t>
      </w:r>
      <w:r w:rsidRPr="00923D90">
        <w:rPr>
          <w:rFonts w:asciiTheme="minorHAnsi" w:hAnsiTheme="minorHAnsi"/>
          <w:lang w:val="en-GB"/>
        </w:rPr>
        <w:t>50</w:t>
      </w:r>
      <w:r w:rsidR="008B2F96">
        <w:rPr>
          <w:rFonts w:asciiTheme="minorHAnsi" w:hAnsiTheme="minorHAnsi"/>
          <w:lang w:val="en-GB"/>
        </w:rPr>
        <w:t>)</w:t>
      </w:r>
      <w:r w:rsidRPr="00923D90">
        <w:rPr>
          <w:rFonts w:asciiTheme="minorHAnsi" w:hAnsiTheme="minorHAnsi"/>
          <w:lang w:val="en-GB"/>
        </w:rPr>
        <w:t xml:space="preserve"> kg</w:t>
      </w:r>
      <w:r>
        <w:rPr>
          <w:rFonts w:asciiTheme="minorHAnsi" w:hAnsiTheme="minorHAnsi"/>
          <w:lang w:val="en-GB"/>
        </w:rPr>
        <w:t xml:space="preserve">. The device </w:t>
      </w:r>
      <w:r w:rsidR="006C01A0">
        <w:rPr>
          <w:rFonts w:asciiTheme="minorHAnsi" w:hAnsiTheme="minorHAnsi"/>
          <w:lang w:val="en-GB"/>
        </w:rPr>
        <w:t>can</w:t>
      </w:r>
      <w:r>
        <w:rPr>
          <w:rFonts w:asciiTheme="minorHAnsi" w:hAnsiTheme="minorHAnsi"/>
          <w:lang w:val="en-GB"/>
        </w:rPr>
        <w:t xml:space="preserve"> do </w:t>
      </w:r>
      <w:r w:rsidRPr="00231AF6">
        <w:t xml:space="preserve">precision registration of angular oscillations of the Earth's surface under the influence of </w:t>
      </w:r>
      <w:r w:rsidRPr="00231AF6">
        <w:t>microseismical</w:t>
      </w:r>
      <w:r w:rsidRPr="00231AF6">
        <w:t xml:space="preserve"> phenomena: surface </w:t>
      </w:r>
      <w:r w:rsidRPr="00231AF6">
        <w:t>microseismical</w:t>
      </w:r>
      <w:r w:rsidRPr="00231AF6">
        <w:t xml:space="preserve"> waves, deformation of the Earth's surface by the Moon and the Sun, irregular movements of the earth's crust.</w:t>
      </w:r>
    </w:p>
    <w:p w14:paraId="3D9131A9" w14:textId="062AE362" w:rsidR="00923D90" w:rsidRDefault="00923D90" w:rsidP="00B50093">
      <w:pPr>
        <w:pStyle w:val="Default"/>
      </w:pPr>
    </w:p>
    <w:p w14:paraId="10A683EE" w14:textId="739F8D84" w:rsidR="00293B8D" w:rsidRDefault="00293B8D" w:rsidP="00293B8D">
      <w:pPr>
        <w:pStyle w:val="Default"/>
      </w:pPr>
      <w:r>
        <w:t>The main goal of the project i</w:t>
      </w:r>
      <w:r>
        <w:t xml:space="preserve">n </w:t>
      </w:r>
      <w:r>
        <w:t>its</w:t>
      </w:r>
      <w:r>
        <w:t xml:space="preserve"> second extension</w:t>
      </w:r>
      <w:r>
        <w:t xml:space="preserve"> (2022-2023)</w:t>
      </w:r>
      <w:r>
        <w:t xml:space="preserve"> </w:t>
      </w:r>
      <w:r>
        <w:t>is to create</w:t>
      </w:r>
      <w:r>
        <w:t xml:space="preserve"> an innovative compact monolithic P</w:t>
      </w:r>
      <w:r>
        <w:t>LI</w:t>
      </w:r>
      <w:r w:rsidR="008B2F96">
        <w:t xml:space="preserve"> (20x20x20 cm</w:t>
      </w:r>
      <w:r w:rsidR="008B2F96" w:rsidRPr="008B2F96">
        <w:rPr>
          <w:vertAlign w:val="superscript"/>
        </w:rPr>
        <w:t>3</w:t>
      </w:r>
      <w:r w:rsidR="008B2F96">
        <w:t xml:space="preserve"> and less than 10 kg)</w:t>
      </w:r>
      <w:r>
        <w:t>.</w:t>
      </w:r>
      <w:r>
        <w:t xml:space="preserve"> </w:t>
      </w:r>
      <w:r>
        <w:t>The authors foresee use in</w:t>
      </w:r>
    </w:p>
    <w:p w14:paraId="6C94B762" w14:textId="4E190B9F" w:rsidR="00293B8D" w:rsidRDefault="00293B8D" w:rsidP="00293B8D">
      <w:pPr>
        <w:pStyle w:val="Default"/>
        <w:numPr>
          <w:ilvl w:val="0"/>
          <w:numId w:val="21"/>
        </w:numPr>
      </w:pPr>
      <w:r>
        <w:t>Interferometric Gravitational Antennas (VIRGO, possibly Telescope Einstein)</w:t>
      </w:r>
      <w:r>
        <w:t>.</w:t>
      </w:r>
    </w:p>
    <w:p w14:paraId="1123F507" w14:textId="2A3EB494" w:rsidR="00293B8D" w:rsidRDefault="00293B8D" w:rsidP="00293B8D">
      <w:pPr>
        <w:pStyle w:val="Default"/>
        <w:numPr>
          <w:ilvl w:val="0"/>
          <w:numId w:val="21"/>
        </w:numPr>
      </w:pPr>
      <w:r>
        <w:t>S</w:t>
      </w:r>
      <w:r>
        <w:t>eismic isolation system</w:t>
      </w:r>
      <w:r>
        <w:t>s</w:t>
      </w:r>
      <w:r>
        <w:t xml:space="preserve"> for NIKA, LHC and </w:t>
      </w:r>
      <w:r>
        <w:t>possibly</w:t>
      </w:r>
      <w:r>
        <w:t xml:space="preserve"> FCC</w:t>
      </w:r>
      <w:r>
        <w:t xml:space="preserve"> colliders.</w:t>
      </w:r>
    </w:p>
    <w:p w14:paraId="586E4993" w14:textId="0DDC0E30" w:rsidR="00293B8D" w:rsidRDefault="00293B8D" w:rsidP="00293B8D">
      <w:pPr>
        <w:pStyle w:val="Default"/>
        <w:numPr>
          <w:ilvl w:val="0"/>
          <w:numId w:val="21"/>
        </w:numPr>
      </w:pPr>
      <w:r>
        <w:t>PLI networks in Armenia and Uzbekistan for earthquake prediction.</w:t>
      </w:r>
    </w:p>
    <w:p w14:paraId="273F596B" w14:textId="77777777" w:rsidR="00293B8D" w:rsidRDefault="00293B8D" w:rsidP="00293B8D">
      <w:pPr>
        <w:pStyle w:val="Default"/>
      </w:pPr>
    </w:p>
    <w:p w14:paraId="23CA9D3C" w14:textId="432FAD32" w:rsidR="00923D90" w:rsidRDefault="00293B8D" w:rsidP="00293B8D">
      <w:pPr>
        <w:pStyle w:val="Default"/>
      </w:pPr>
      <w:r>
        <w:t xml:space="preserve">In </w:t>
      </w:r>
      <w:r w:rsidR="00646BBC">
        <w:t>addition,</w:t>
      </w:r>
      <w:r>
        <w:t xml:space="preserve"> the project plans to test extensively t</w:t>
      </w:r>
      <w:r>
        <w:t>he actively developed metrological toolkit</w:t>
      </w:r>
      <w:r>
        <w:t>:</w:t>
      </w:r>
      <w:r>
        <w:t xml:space="preserve"> Laser Reference Line, Interferometric Distance Meter and Seismic Insulated Platform.</w:t>
      </w:r>
    </w:p>
    <w:p w14:paraId="25A47315" w14:textId="77777777" w:rsidR="00293B8D" w:rsidRPr="00293B8D" w:rsidRDefault="00293B8D" w:rsidP="00293B8D">
      <w:pPr>
        <w:pStyle w:val="Default"/>
        <w:rPr>
          <w:rFonts w:asciiTheme="minorHAnsi" w:hAnsiTheme="minorHAnsi"/>
          <w:lang w:val="en-CH"/>
        </w:rPr>
      </w:pPr>
    </w:p>
    <w:p w14:paraId="3C6EB442" w14:textId="6BD10D3B" w:rsidR="00863EC9" w:rsidRPr="00863EC9" w:rsidRDefault="00737F6F" w:rsidP="00863EC9">
      <w:pPr>
        <w:rPr>
          <w:b/>
          <w:bCs/>
          <w:lang w:val="en-GB" w:bidi="en-US"/>
        </w:rPr>
      </w:pPr>
      <w:bookmarkStart w:id="0" w:name="bookmark8"/>
      <w:r>
        <w:rPr>
          <w:b/>
          <w:bCs/>
          <w:lang w:val="en-GB" w:bidi="en-US"/>
        </w:rPr>
        <w:t xml:space="preserve">The JINR group </w:t>
      </w:r>
      <w:bookmarkEnd w:id="0"/>
      <w:r w:rsidR="00646BBC">
        <w:rPr>
          <w:b/>
          <w:bCs/>
          <w:lang w:val="en-GB" w:bidi="en-US"/>
        </w:rPr>
        <w:t>achieved the following results in 2019-2021</w:t>
      </w:r>
    </w:p>
    <w:p w14:paraId="24BF2686" w14:textId="2EBD97F3" w:rsidR="00DA0013" w:rsidRPr="00646BBC" w:rsidRDefault="00646BBC" w:rsidP="00646BBC">
      <w:pPr>
        <w:pStyle w:val="NormalWeb"/>
        <w:numPr>
          <w:ilvl w:val="0"/>
          <w:numId w:val="15"/>
        </w:numPr>
      </w:pPr>
      <w:r w:rsidRPr="00646BBC">
        <w:rPr>
          <w:rFonts w:ascii="TimesNewRomanPS" w:hAnsi="TimesNewRomanPS"/>
        </w:rPr>
        <w:t xml:space="preserve">Creation of the Metrological Laboratory (ML) DLNP </w:t>
      </w:r>
    </w:p>
    <w:p w14:paraId="5435AD75" w14:textId="6AC1239D" w:rsidR="00DA0013" w:rsidRPr="00646BBC" w:rsidRDefault="00646BBC" w:rsidP="00646BBC">
      <w:pPr>
        <w:pStyle w:val="NormalWeb"/>
        <w:numPr>
          <w:ilvl w:val="0"/>
          <w:numId w:val="15"/>
        </w:numPr>
      </w:pPr>
      <w:r w:rsidRPr="00646BBC">
        <w:rPr>
          <w:rFonts w:ascii="TimesNewRomanPS" w:hAnsi="TimesNewRomanPS"/>
        </w:rPr>
        <w:t>Creation of a network of four PLIs at CERN (CERN-JINR Agreement</w:t>
      </w:r>
      <w:r>
        <w:rPr>
          <w:rFonts w:ascii="TimesNewRomanPS" w:hAnsi="TimesNewRomanPS"/>
          <w:lang w:val="en-US"/>
        </w:rPr>
        <w:t>)</w:t>
      </w:r>
      <w:r w:rsidRPr="00646BBC">
        <w:rPr>
          <w:rFonts w:ascii="TimesNewRomanPS" w:hAnsi="TimesNewRomanPS"/>
        </w:rPr>
        <w:t xml:space="preserve">. </w:t>
      </w:r>
    </w:p>
    <w:p w14:paraId="2A4C45FC" w14:textId="2574694C" w:rsidR="00DA0013" w:rsidRPr="00646BBC" w:rsidRDefault="00646BBC" w:rsidP="00646BBC">
      <w:pPr>
        <w:pStyle w:val="NormalWeb"/>
        <w:numPr>
          <w:ilvl w:val="0"/>
          <w:numId w:val="15"/>
        </w:numPr>
      </w:pPr>
      <w:r w:rsidRPr="00646BBC">
        <w:rPr>
          <w:rFonts w:ascii="TimesNewRomanPS" w:hAnsi="TimesNewRomanPS"/>
        </w:rPr>
        <w:t xml:space="preserve">Creation of a monitoring system for angular oscillations of the Earth's surface on the territory of the VIRGO Interferometric Gravitational Antenna (IGA) </w:t>
      </w:r>
    </w:p>
    <w:p w14:paraId="13072109" w14:textId="77777777" w:rsidR="00646BBC" w:rsidRPr="00646BBC" w:rsidRDefault="00646BBC" w:rsidP="00646BBC">
      <w:pPr>
        <w:pStyle w:val="NormalWeb"/>
        <w:numPr>
          <w:ilvl w:val="0"/>
          <w:numId w:val="15"/>
        </w:numPr>
      </w:pPr>
      <w:r w:rsidRPr="00646BBC">
        <w:rPr>
          <w:rFonts w:ascii="TimesNewRomanPS" w:hAnsi="TimesNewRomanPS"/>
        </w:rPr>
        <w:t xml:space="preserve">Forecast of earthquakes using the PLI network </w:t>
      </w:r>
    </w:p>
    <w:p w14:paraId="1FB8D958" w14:textId="5DA2DF8E" w:rsidR="00646BBC" w:rsidRPr="00646BBC" w:rsidRDefault="00646BBC" w:rsidP="00646BBC">
      <w:pPr>
        <w:pStyle w:val="NormalWeb"/>
        <w:numPr>
          <w:ilvl w:val="0"/>
          <w:numId w:val="15"/>
        </w:numPr>
      </w:pPr>
      <w:r w:rsidRPr="00646BBC">
        <w:rPr>
          <w:rFonts w:ascii="TimesNewRomanPS" w:hAnsi="TimesNewRomanPS"/>
        </w:rPr>
        <w:t>Laser Fiducial Line</w:t>
      </w:r>
    </w:p>
    <w:p w14:paraId="75C46346" w14:textId="77777777" w:rsidR="00646BBC" w:rsidRPr="00646BBC" w:rsidRDefault="00646BBC" w:rsidP="00646BBC">
      <w:pPr>
        <w:pStyle w:val="NormalWeb"/>
        <w:numPr>
          <w:ilvl w:val="0"/>
          <w:numId w:val="15"/>
        </w:numPr>
      </w:pPr>
      <w:r w:rsidRPr="00646BBC">
        <w:rPr>
          <w:rFonts w:ascii="TimesNewRomanPS" w:hAnsi="TimesNewRomanPS"/>
        </w:rPr>
        <w:t xml:space="preserve">Interferometric Distance Meter </w:t>
      </w:r>
    </w:p>
    <w:p w14:paraId="26DA0F9A" w14:textId="77777777" w:rsidR="00646BBC" w:rsidRPr="00646BBC" w:rsidRDefault="00646BBC" w:rsidP="00646BBC">
      <w:pPr>
        <w:pStyle w:val="NormalWeb"/>
        <w:numPr>
          <w:ilvl w:val="0"/>
          <w:numId w:val="15"/>
        </w:numPr>
      </w:pPr>
      <w:r w:rsidRPr="00646BBC">
        <w:rPr>
          <w:rFonts w:ascii="TimesNewRomanPS" w:hAnsi="TimesNewRomanPS"/>
        </w:rPr>
        <w:t xml:space="preserve">Research platform seismically isolated from angular vibrations of the Earth's surface </w:t>
      </w:r>
    </w:p>
    <w:p w14:paraId="4B259E47" w14:textId="65FA0DF4" w:rsidR="00DA0013" w:rsidRPr="00D61FDC" w:rsidRDefault="00646BBC" w:rsidP="00DA0013">
      <w:pPr>
        <w:pStyle w:val="ListParagraph"/>
        <w:numPr>
          <w:ilvl w:val="0"/>
          <w:numId w:val="15"/>
        </w:numPr>
        <w:rPr>
          <w:u w:val="single"/>
          <w:lang w:val="en-GB" w:bidi="en-US"/>
        </w:rPr>
      </w:pPr>
      <w:r w:rsidRPr="00D61FDC">
        <w:rPr>
          <w:u w:val="single"/>
          <w:lang w:val="en-GB" w:bidi="en-US"/>
        </w:rPr>
        <w:t>The PLI has been patented</w:t>
      </w:r>
    </w:p>
    <w:p w14:paraId="39FAC7F0" w14:textId="77777777" w:rsidR="007176F1" w:rsidRPr="00863EC9" w:rsidRDefault="007176F1" w:rsidP="007176F1">
      <w:pPr>
        <w:rPr>
          <w:lang w:val="en-GB"/>
        </w:rPr>
      </w:pPr>
    </w:p>
    <w:p w14:paraId="33ECFF1F" w14:textId="69D7A6EB" w:rsidR="00317D98" w:rsidRPr="00EB602A" w:rsidRDefault="00317D98" w:rsidP="00317D98">
      <w:pPr>
        <w:jc w:val="both"/>
      </w:pPr>
      <w:r>
        <w:rPr>
          <w:b/>
          <w:bCs/>
        </w:rPr>
        <w:lastRenderedPageBreak/>
        <w:t>The</w:t>
      </w:r>
      <w:r w:rsidRPr="00317D98">
        <w:rPr>
          <w:b/>
          <w:bCs/>
        </w:rPr>
        <w:t xml:space="preserve"> plann</w:t>
      </w:r>
      <w:r>
        <w:rPr>
          <w:b/>
          <w:bCs/>
        </w:rPr>
        <w:t>s</w:t>
      </w:r>
      <w:r w:rsidRPr="00317D98">
        <w:rPr>
          <w:b/>
          <w:bCs/>
        </w:rPr>
        <w:t xml:space="preserve"> </w:t>
      </w:r>
      <w:r>
        <w:rPr>
          <w:b/>
          <w:bCs/>
        </w:rPr>
        <w:t>in</w:t>
      </w:r>
      <w:r w:rsidRPr="00317D98">
        <w:rPr>
          <w:b/>
          <w:bCs/>
        </w:rPr>
        <w:t xml:space="preserve"> the next two years 2022-2023</w:t>
      </w:r>
      <w:r>
        <w:rPr>
          <w:b/>
          <w:bCs/>
        </w:rPr>
        <w:t xml:space="preserve"> are</w:t>
      </w:r>
      <w:r w:rsidRPr="00EB602A">
        <w:t>:</w:t>
      </w:r>
    </w:p>
    <w:p w14:paraId="26041657" w14:textId="3462C198" w:rsidR="00317D98" w:rsidRPr="00EB602A" w:rsidRDefault="00317D98" w:rsidP="00317D98">
      <w:pPr>
        <w:pStyle w:val="ListParagraph"/>
        <w:numPr>
          <w:ilvl w:val="0"/>
          <w:numId w:val="15"/>
        </w:numPr>
        <w:jc w:val="both"/>
      </w:pPr>
      <w:r w:rsidRPr="00EB602A">
        <w:t xml:space="preserve">Put into operation the </w:t>
      </w:r>
      <w:r>
        <w:t xml:space="preserve">innovative </w:t>
      </w:r>
      <w:r w:rsidRPr="00EB602A">
        <w:t>Compact Precision Laser Inclinometer, the next generation of PLI.</w:t>
      </w:r>
    </w:p>
    <w:p w14:paraId="05D9C56D" w14:textId="2E138DB5" w:rsidR="00317D98" w:rsidRPr="00EB602A" w:rsidRDefault="00317D98" w:rsidP="00317D98">
      <w:pPr>
        <w:pStyle w:val="ListParagraph"/>
        <w:numPr>
          <w:ilvl w:val="0"/>
          <w:numId w:val="15"/>
        </w:numPr>
        <w:jc w:val="both"/>
      </w:pPr>
      <w:r w:rsidRPr="00EB602A">
        <w:t>Deploy a network of five PLIs in the LHC tunnel and obtain the world's first online visualization of the passage of surface seismic waves under the LHC collider.</w:t>
      </w:r>
    </w:p>
    <w:p w14:paraId="0E779475" w14:textId="33AA929E" w:rsidR="00317D98" w:rsidRPr="00EB602A" w:rsidRDefault="00317D98" w:rsidP="00317D98">
      <w:pPr>
        <w:pStyle w:val="ListParagraph"/>
        <w:numPr>
          <w:ilvl w:val="0"/>
          <w:numId w:val="15"/>
        </w:numPr>
        <w:jc w:val="both"/>
      </w:pPr>
      <w:r w:rsidRPr="00EB602A">
        <w:t xml:space="preserve">Test the </w:t>
      </w:r>
      <w:r>
        <w:t>Compact</w:t>
      </w:r>
      <w:r w:rsidRPr="00EB602A">
        <w:t xml:space="preserve"> PLI in the conditions of the IGA VIRGO.</w:t>
      </w:r>
    </w:p>
    <w:p w14:paraId="531DA919" w14:textId="38205217" w:rsidR="00317D98" w:rsidRPr="00317D98" w:rsidRDefault="00317D98" w:rsidP="00AA6E10">
      <w:pPr>
        <w:pStyle w:val="ListParagraph"/>
        <w:numPr>
          <w:ilvl w:val="0"/>
          <w:numId w:val="22"/>
        </w:numPr>
        <w:jc w:val="both"/>
      </w:pPr>
      <w:r w:rsidRPr="00EB602A">
        <w:t xml:space="preserve">Test a </w:t>
      </w:r>
      <w:r>
        <w:t>Compact</w:t>
      </w:r>
      <w:r w:rsidRPr="00EB602A">
        <w:t xml:space="preserve"> PLI for recording seismic activity in Armenia and Uzbekistan.</w:t>
      </w:r>
    </w:p>
    <w:p w14:paraId="6DD57479" w14:textId="657EF8DA" w:rsidR="00AA6E10" w:rsidRDefault="008B2F96" w:rsidP="00AA6E10">
      <w:pPr>
        <w:pStyle w:val="NormalWeb"/>
        <w:rPr>
          <w:rFonts w:ascii="TimesNewRomanPSMT" w:hAnsi="TimesNewRomanPSMT"/>
        </w:rPr>
      </w:pPr>
      <w:r>
        <w:rPr>
          <w:b/>
          <w:lang w:val="en-GB"/>
        </w:rPr>
        <w:t xml:space="preserve">The requested budget for the extension is 192 </w:t>
      </w:r>
      <w:proofErr w:type="spellStart"/>
      <w:r>
        <w:rPr>
          <w:b/>
          <w:lang w:val="en-GB"/>
        </w:rPr>
        <w:t>kUSD</w:t>
      </w:r>
      <w:proofErr w:type="spellEnd"/>
      <w:r>
        <w:rPr>
          <w:b/>
          <w:lang w:val="en-GB"/>
        </w:rPr>
        <w:t xml:space="preserve">, </w:t>
      </w:r>
      <w:r w:rsidRPr="00AA6E10">
        <w:rPr>
          <w:bCs/>
          <w:lang w:val="en-GB"/>
        </w:rPr>
        <w:t xml:space="preserve">160 </w:t>
      </w:r>
      <w:proofErr w:type="spellStart"/>
      <w:r w:rsidRPr="00AA6E10">
        <w:rPr>
          <w:bCs/>
          <w:lang w:val="en-GB"/>
        </w:rPr>
        <w:t>kUSD</w:t>
      </w:r>
      <w:proofErr w:type="spellEnd"/>
      <w:r w:rsidRPr="00AA6E10">
        <w:rPr>
          <w:bCs/>
          <w:lang w:val="en-GB"/>
        </w:rPr>
        <w:t xml:space="preserve"> from </w:t>
      </w:r>
      <w:r w:rsidR="00AA6E10" w:rsidRPr="00AA6E10">
        <w:rPr>
          <w:bCs/>
          <w:lang w:val="en-GB"/>
        </w:rPr>
        <w:t>JINR</w:t>
      </w:r>
      <w:r w:rsidR="00AA6E10">
        <w:rPr>
          <w:bCs/>
          <w:lang w:val="en-GB"/>
        </w:rPr>
        <w:t xml:space="preserve"> and 32 </w:t>
      </w:r>
      <w:proofErr w:type="spellStart"/>
      <w:r w:rsidR="00AA6E10">
        <w:rPr>
          <w:bCs/>
          <w:lang w:val="en-GB"/>
        </w:rPr>
        <w:t>kUSD</w:t>
      </w:r>
      <w:proofErr w:type="spellEnd"/>
      <w:r w:rsidR="00AA6E10">
        <w:rPr>
          <w:bCs/>
          <w:lang w:val="en-GB"/>
        </w:rPr>
        <w:t xml:space="preserve"> from BMBF and from Armenia. 132 </w:t>
      </w:r>
      <w:proofErr w:type="spellStart"/>
      <w:r w:rsidR="00AA6E10">
        <w:rPr>
          <w:bCs/>
          <w:lang w:val="en-GB"/>
        </w:rPr>
        <w:t>kUSD</w:t>
      </w:r>
      <w:proofErr w:type="spellEnd"/>
      <w:r w:rsidR="00AA6E10">
        <w:rPr>
          <w:bCs/>
          <w:lang w:val="en-GB"/>
        </w:rPr>
        <w:t xml:space="preserve"> are devoted to the compact PLI, and 20 </w:t>
      </w:r>
      <w:proofErr w:type="spellStart"/>
      <w:r w:rsidR="00AA6E10">
        <w:rPr>
          <w:bCs/>
          <w:lang w:val="en-GB"/>
        </w:rPr>
        <w:t>kUSD</w:t>
      </w:r>
      <w:proofErr w:type="spellEnd"/>
      <w:r w:rsidR="00AA6E10">
        <w:rPr>
          <w:bCs/>
          <w:lang w:val="en-GB"/>
        </w:rPr>
        <w:t xml:space="preserve"> for each of the components of the </w:t>
      </w:r>
      <w:r w:rsidR="00AA6E10">
        <w:t>metrological toolkit</w:t>
      </w:r>
      <w:r w:rsidR="00AA6E10">
        <w:rPr>
          <w:lang w:val="en-US"/>
        </w:rPr>
        <w:t>:</w:t>
      </w:r>
      <w:r w:rsidR="00AA6E10">
        <w:rPr>
          <w:rFonts w:ascii="TimesNewRomanPSMT" w:hAnsi="TimesNewRomanPSMT"/>
        </w:rPr>
        <w:t xml:space="preserve"> </w:t>
      </w:r>
      <w:r w:rsidR="00AA6E10">
        <w:rPr>
          <w:rFonts w:ascii="TimesNewRomanPSMT" w:hAnsi="TimesNewRomanPSMT"/>
        </w:rPr>
        <w:t>Laser Fiducial Line</w:t>
      </w:r>
      <w:r w:rsidR="00AA6E10">
        <w:rPr>
          <w:rFonts w:ascii="TimesNewRomanPSMT" w:hAnsi="TimesNewRomanPSMT"/>
          <w:lang w:val="en-US"/>
        </w:rPr>
        <w:t xml:space="preserve">, </w:t>
      </w:r>
      <w:r w:rsidR="00AA6E10">
        <w:rPr>
          <w:rFonts w:ascii="TimesNewRomanPSMT" w:hAnsi="TimesNewRomanPSMT"/>
        </w:rPr>
        <w:t>Interferometric Distance Meter</w:t>
      </w:r>
      <w:r w:rsidR="00AA6E10">
        <w:rPr>
          <w:rFonts w:ascii="TimesNewRomanPSMT" w:hAnsi="TimesNewRomanPSMT"/>
          <w:lang w:val="en-US"/>
        </w:rPr>
        <w:t xml:space="preserve">, and </w:t>
      </w:r>
      <w:r w:rsidR="00AA6E10">
        <w:rPr>
          <w:rFonts w:ascii="TimesNewRomanPSMT" w:hAnsi="TimesNewRomanPSMT"/>
        </w:rPr>
        <w:t>S</w:t>
      </w:r>
      <w:r w:rsidR="00AA6E10">
        <w:rPr>
          <w:rFonts w:ascii="TimesNewRomanPSMT" w:hAnsi="TimesNewRomanPSMT"/>
          <w:lang w:val="en-US"/>
        </w:rPr>
        <w:t>e</w:t>
      </w:r>
      <w:r w:rsidR="00AA6E10">
        <w:rPr>
          <w:rFonts w:ascii="TimesNewRomanPSMT" w:hAnsi="TimesNewRomanPSMT"/>
        </w:rPr>
        <w:t>ismic isolated platform</w:t>
      </w:r>
      <w:r w:rsidR="00AA6E10">
        <w:rPr>
          <w:rFonts w:ascii="TimesNewRomanPSMT" w:hAnsi="TimesNewRomanPSMT"/>
          <w:lang w:val="en-US"/>
        </w:rPr>
        <w:t xml:space="preserve">. The </w:t>
      </w:r>
      <w:r w:rsidR="008801E3">
        <w:rPr>
          <w:rFonts w:ascii="TimesNewRomanPSMT" w:hAnsi="TimesNewRomanPSMT"/>
          <w:lang w:val="en-US"/>
        </w:rPr>
        <w:t>required resources are adequate to the amount and complexity of the tasks.</w:t>
      </w:r>
    </w:p>
    <w:p w14:paraId="1D52216A" w14:textId="3FA7F60B" w:rsidR="008801E3" w:rsidRPr="008801E3" w:rsidRDefault="008801E3" w:rsidP="00AA6E10">
      <w:pPr>
        <w:pStyle w:val="NormalWeb"/>
        <w:rPr>
          <w:lang w:val="en-US"/>
        </w:rPr>
      </w:pPr>
      <w:r w:rsidRPr="00C90AA9">
        <w:rPr>
          <w:rFonts w:ascii="TimesNewRomanPSMT" w:hAnsi="TimesNewRomanPSMT"/>
          <w:b/>
          <w:bCs/>
          <w:lang w:val="en-US"/>
        </w:rPr>
        <w:t xml:space="preserve">The group composition is </w:t>
      </w:r>
      <w:r w:rsidR="00D61FDC">
        <w:rPr>
          <w:rFonts w:ascii="TimesNewRomanPSMT" w:hAnsi="TimesNewRomanPSMT"/>
          <w:b/>
          <w:bCs/>
          <w:lang w:val="en-US"/>
        </w:rPr>
        <w:t xml:space="preserve">relatively </w:t>
      </w:r>
      <w:r w:rsidRPr="00C90AA9">
        <w:rPr>
          <w:rFonts w:ascii="TimesNewRomanPSMT" w:hAnsi="TimesNewRomanPSMT"/>
          <w:b/>
          <w:bCs/>
          <w:lang w:val="en-US"/>
        </w:rPr>
        <w:t>well balanced</w:t>
      </w:r>
      <w:r>
        <w:rPr>
          <w:rFonts w:ascii="TimesNewRomanPSMT" w:hAnsi="TimesNewRomanPSMT"/>
          <w:lang w:val="en-US"/>
        </w:rPr>
        <w:t>. The members have sufficient knowledge and experience to successfully complete the project.</w:t>
      </w:r>
      <w:r w:rsidR="00317D98">
        <w:rPr>
          <w:rFonts w:ascii="TimesNewRomanPSMT" w:hAnsi="TimesNewRomanPSMT"/>
          <w:lang w:val="en-US"/>
        </w:rPr>
        <w:t xml:space="preserve"> At the same time the list of co-authors is much longer than the participants with allocated contribution in the attached table. </w:t>
      </w:r>
      <w:r w:rsidR="00317D98" w:rsidRPr="00024D0C">
        <w:rPr>
          <w:rFonts w:ascii="TimesNewRomanPSMT" w:hAnsi="TimesNewRomanPSMT"/>
          <w:u w:val="single"/>
          <w:lang w:val="en-US"/>
        </w:rPr>
        <w:t xml:space="preserve">It is important to clarify the FTE of the authors </w:t>
      </w:r>
      <w:r w:rsidR="00024D0C" w:rsidRPr="00024D0C">
        <w:rPr>
          <w:rFonts w:ascii="TimesNewRomanPSMT" w:hAnsi="TimesNewRomanPSMT"/>
          <w:u w:val="single"/>
          <w:lang w:val="en-US"/>
        </w:rPr>
        <w:t>who are not in</w:t>
      </w:r>
      <w:r w:rsidR="00317D98" w:rsidRPr="00024D0C">
        <w:rPr>
          <w:rFonts w:ascii="TimesNewRomanPSMT" w:hAnsi="TimesNewRomanPSMT"/>
          <w:u w:val="single"/>
          <w:lang w:val="en-US"/>
        </w:rPr>
        <w:t xml:space="preserve"> Table 9, p. 28.</w:t>
      </w:r>
    </w:p>
    <w:p w14:paraId="4012AD5C" w14:textId="02B989B7" w:rsidR="007176F1" w:rsidRPr="008801E3" w:rsidRDefault="007176F1" w:rsidP="007176F1">
      <w:pPr>
        <w:rPr>
          <w:b/>
        </w:rPr>
      </w:pPr>
    </w:p>
    <w:p w14:paraId="168FF043" w14:textId="764C9171" w:rsidR="00C90AA9" w:rsidRPr="00C90AA9" w:rsidRDefault="008801E3" w:rsidP="005A09B7">
      <w:pPr>
        <w:rPr>
          <w:bCs/>
        </w:rPr>
      </w:pPr>
      <w:r w:rsidRPr="008801E3">
        <w:rPr>
          <w:bCs/>
        </w:rPr>
        <w:t xml:space="preserve">The main question </w:t>
      </w:r>
      <w:r>
        <w:rPr>
          <w:bCs/>
        </w:rPr>
        <w:t xml:space="preserve">is probably how well such technological project is integrated in the scientific plans of JINR. It provides wide range of possibilities for scientific collaboration in different fields outside of Particle Physics. </w:t>
      </w:r>
      <w:r w:rsidRPr="008801E3">
        <w:rPr>
          <w:bCs/>
        </w:rPr>
        <w:t xml:space="preserve">Recently </w:t>
      </w:r>
      <w:r>
        <w:rPr>
          <w:bCs/>
        </w:rPr>
        <w:t xml:space="preserve">a </w:t>
      </w:r>
      <w:r w:rsidRPr="008801E3">
        <w:rPr>
          <w:bCs/>
        </w:rPr>
        <w:t>grant from CERN</w:t>
      </w:r>
      <w:r>
        <w:rPr>
          <w:bCs/>
        </w:rPr>
        <w:t xml:space="preserve"> </w:t>
      </w:r>
      <w:r w:rsidRPr="008801E3">
        <w:rPr>
          <w:bCs/>
        </w:rPr>
        <w:t>&amp;</w:t>
      </w:r>
      <w:r>
        <w:rPr>
          <w:bCs/>
        </w:rPr>
        <w:t xml:space="preserve"> </w:t>
      </w:r>
      <w:r w:rsidRPr="008801E3">
        <w:rPr>
          <w:bCs/>
        </w:rPr>
        <w:t xml:space="preserve">Society Foundation </w:t>
      </w:r>
      <w:r>
        <w:rPr>
          <w:bCs/>
        </w:rPr>
        <w:t xml:space="preserve">was approved </w:t>
      </w:r>
      <w:r w:rsidRPr="008801E3">
        <w:rPr>
          <w:bCs/>
        </w:rPr>
        <w:t>to exploit PLI as earthquake (very) early warning system (studying prompt gravity signals)</w:t>
      </w:r>
      <w:r>
        <w:rPr>
          <w:bCs/>
        </w:rPr>
        <w:t xml:space="preserve">. I encourage the authors to quantify possible funding from such external sources </w:t>
      </w:r>
      <w:r w:rsidR="00C90AA9">
        <w:rPr>
          <w:bCs/>
        </w:rPr>
        <w:t>and the benefits for JINR.</w:t>
      </w:r>
    </w:p>
    <w:p w14:paraId="5B76EBF7" w14:textId="77777777" w:rsidR="00B50093" w:rsidRPr="00863EC9" w:rsidRDefault="00B50093" w:rsidP="00B90F57">
      <w:pPr>
        <w:rPr>
          <w:b/>
          <w:lang w:val="en-GB"/>
        </w:rPr>
      </w:pPr>
    </w:p>
    <w:p w14:paraId="513ECA67" w14:textId="20348B67" w:rsidR="0069455D" w:rsidRDefault="00976D15" w:rsidP="001F027D">
      <w:pPr>
        <w:rPr>
          <w:lang w:val="en-GB"/>
        </w:rPr>
      </w:pPr>
      <w:r w:rsidRPr="00863EC9">
        <w:rPr>
          <w:b/>
          <w:lang w:val="en-GB"/>
        </w:rPr>
        <w:t xml:space="preserve">The reviews of </w:t>
      </w:r>
      <w:r w:rsidR="00E53A8C" w:rsidRPr="00863EC9">
        <w:rPr>
          <w:b/>
          <w:lang w:val="en-GB"/>
        </w:rPr>
        <w:t xml:space="preserve">the referees </w:t>
      </w:r>
      <w:proofErr w:type="spellStart"/>
      <w:r w:rsidR="00024D0C">
        <w:rPr>
          <w:b/>
          <w:lang w:val="en-GB"/>
        </w:rPr>
        <w:t>V.</w:t>
      </w:r>
      <w:proofErr w:type="gramStart"/>
      <w:r w:rsidR="00024D0C">
        <w:rPr>
          <w:b/>
          <w:lang w:val="en-GB"/>
        </w:rPr>
        <w:t>M.Grebenyuk</w:t>
      </w:r>
      <w:proofErr w:type="spellEnd"/>
      <w:proofErr w:type="gramEnd"/>
      <w:r w:rsidR="00024D0C">
        <w:rPr>
          <w:b/>
          <w:lang w:val="en-GB"/>
        </w:rPr>
        <w:t xml:space="preserve"> and V.A.Nikitin</w:t>
      </w:r>
      <w:r w:rsidR="00C01EA0">
        <w:rPr>
          <w:b/>
          <w:lang w:val="en-GB"/>
        </w:rPr>
        <w:t xml:space="preserve"> </w:t>
      </w:r>
      <w:r w:rsidR="00E53A8C" w:rsidRPr="00863EC9">
        <w:rPr>
          <w:b/>
          <w:lang w:val="en-GB"/>
        </w:rPr>
        <w:t>are positive an</w:t>
      </w:r>
      <w:r w:rsidR="00C01EA0">
        <w:rPr>
          <w:b/>
          <w:lang w:val="en-GB"/>
        </w:rPr>
        <w:t>d support the requested extension</w:t>
      </w:r>
      <w:r w:rsidR="00E53A8C" w:rsidRPr="00863EC9">
        <w:rPr>
          <w:b/>
          <w:lang w:val="en-GB"/>
        </w:rPr>
        <w:t>.</w:t>
      </w:r>
      <w:r w:rsidR="00E53A8C" w:rsidRPr="00863EC9">
        <w:rPr>
          <w:lang w:val="en-GB"/>
        </w:rPr>
        <w:t xml:space="preserve"> They underline</w:t>
      </w:r>
      <w:r w:rsidR="00024D0C">
        <w:rPr>
          <w:lang w:val="en-GB"/>
        </w:rPr>
        <w:t xml:space="preserve"> the experience of the group, the successful completion of the previous project stages, and the important achievements.</w:t>
      </w:r>
      <w:r w:rsidR="008B2F96">
        <w:rPr>
          <w:lang w:val="en-GB"/>
        </w:rPr>
        <w:t xml:space="preserve"> </w:t>
      </w:r>
      <w:r w:rsidR="00024D0C">
        <w:rPr>
          <w:lang w:val="en-GB"/>
        </w:rPr>
        <w:t xml:space="preserve">The </w:t>
      </w:r>
      <w:r w:rsidR="000E2D7A">
        <w:rPr>
          <w:lang w:val="en-GB"/>
        </w:rPr>
        <w:t>referees</w:t>
      </w:r>
      <w:r w:rsidR="0038422F">
        <w:rPr>
          <w:lang w:val="en-GB"/>
        </w:rPr>
        <w:t xml:space="preserve"> indicate that the required resources are </w:t>
      </w:r>
      <w:r w:rsidR="00024D0C">
        <w:rPr>
          <w:lang w:val="en-GB"/>
        </w:rPr>
        <w:t>adequate. They also rise several questions</w:t>
      </w:r>
      <w:r w:rsidR="00756F5E">
        <w:rPr>
          <w:lang w:val="en-GB"/>
        </w:rPr>
        <w:t xml:space="preserve"> which should be answered by the authors of the project. I agree with these questions and comments and add them to my review:</w:t>
      </w:r>
    </w:p>
    <w:p w14:paraId="632B9301" w14:textId="286D6EFE" w:rsidR="00756F5E" w:rsidRDefault="00756F5E" w:rsidP="001F027D">
      <w:pPr>
        <w:rPr>
          <w:lang w:val="en-GB" w:bidi="en-US"/>
        </w:rPr>
      </w:pPr>
    </w:p>
    <w:p w14:paraId="0947D9F9" w14:textId="1E0FBFDC" w:rsidR="00756F5E" w:rsidRDefault="00756F5E" w:rsidP="00756F5E">
      <w:pPr>
        <w:pStyle w:val="ListParagraph"/>
        <w:numPr>
          <w:ilvl w:val="0"/>
          <w:numId w:val="23"/>
        </w:numPr>
        <w:rPr>
          <w:lang w:val="en-GB" w:bidi="en-US"/>
        </w:rPr>
      </w:pPr>
      <w:r>
        <w:rPr>
          <w:lang w:val="en-GB" w:bidi="en-US"/>
        </w:rPr>
        <w:t>The requested extension is two years, and its end coincides with the end of the corresponding theme. The number of tasks is very significant, did the authors consider launching new theme with longer scope?</w:t>
      </w:r>
    </w:p>
    <w:p w14:paraId="29425579" w14:textId="529A9C63" w:rsidR="00756F5E" w:rsidRDefault="00756F5E" w:rsidP="00756F5E">
      <w:pPr>
        <w:pStyle w:val="ListParagraph"/>
        <w:numPr>
          <w:ilvl w:val="0"/>
          <w:numId w:val="23"/>
        </w:numPr>
        <w:rPr>
          <w:lang w:val="en-GB" w:bidi="en-US"/>
        </w:rPr>
      </w:pPr>
      <w:r>
        <w:rPr>
          <w:lang w:val="en-GB" w:bidi="en-US"/>
        </w:rPr>
        <w:t>It would be good to strengthen the metrology group and attract new young members.</w:t>
      </w:r>
    </w:p>
    <w:p w14:paraId="106E737C" w14:textId="01217626" w:rsidR="00756F5E" w:rsidRPr="00756F5E" w:rsidRDefault="00756F5E" w:rsidP="00756F5E">
      <w:pPr>
        <w:pStyle w:val="ListParagraph"/>
        <w:numPr>
          <w:ilvl w:val="0"/>
          <w:numId w:val="23"/>
        </w:numPr>
        <w:rPr>
          <w:lang w:val="en-GB" w:bidi="en-US"/>
        </w:rPr>
      </w:pPr>
      <w:r>
        <w:rPr>
          <w:lang w:val="en-GB" w:bidi="en-US"/>
        </w:rPr>
        <w:t xml:space="preserve">Would the authors quantify the expected increase in the beam stability and collider luminosity due to the </w:t>
      </w:r>
      <w:r>
        <w:t>s</w:t>
      </w:r>
      <w:r>
        <w:t>eismic isolation system</w:t>
      </w:r>
      <w:r>
        <w:t>?</w:t>
      </w:r>
    </w:p>
    <w:p w14:paraId="7BBE50EA" w14:textId="0474141E" w:rsidR="00756F5E" w:rsidRPr="00FB0BC5" w:rsidRDefault="00756F5E" w:rsidP="00756F5E">
      <w:pPr>
        <w:pStyle w:val="ListParagraph"/>
        <w:numPr>
          <w:ilvl w:val="0"/>
          <w:numId w:val="23"/>
        </w:numPr>
        <w:rPr>
          <w:lang w:val="en-GB" w:bidi="en-US"/>
        </w:rPr>
      </w:pPr>
      <w:r>
        <w:t xml:space="preserve">How exactly the </w:t>
      </w:r>
      <w:r w:rsidR="00FB0BC5">
        <w:t>two PLI helped to improve the operations of VIRGO?</w:t>
      </w:r>
    </w:p>
    <w:p w14:paraId="082C286D" w14:textId="5D907869" w:rsidR="00FB0BC5" w:rsidRPr="00FB0BC5" w:rsidRDefault="00FB0BC5" w:rsidP="00FB0BC5">
      <w:pPr>
        <w:pStyle w:val="ListParagraph"/>
        <w:numPr>
          <w:ilvl w:val="0"/>
          <w:numId w:val="23"/>
        </w:numPr>
        <w:rPr>
          <w:lang w:val="en-GB" w:bidi="en-US"/>
        </w:rPr>
      </w:pPr>
      <w:r>
        <w:t>What is the expected precision of the earthquake predictions in Armenia and Uzbekistan, mentioned in the project?</w:t>
      </w:r>
    </w:p>
    <w:p w14:paraId="0A6846B7" w14:textId="3207F8D4" w:rsidR="00FB0BC5" w:rsidRDefault="00FB0BC5" w:rsidP="00FB0BC5">
      <w:pPr>
        <w:rPr>
          <w:lang w:val="en-GB" w:bidi="en-US"/>
        </w:rPr>
      </w:pPr>
    </w:p>
    <w:p w14:paraId="76E19FB3" w14:textId="2B118467" w:rsidR="00FB0BC5" w:rsidRDefault="00FB0BC5" w:rsidP="00FB0BC5">
      <w:pPr>
        <w:rPr>
          <w:lang w:val="en-GB" w:bidi="en-US"/>
        </w:rPr>
      </w:pPr>
      <w:r>
        <w:rPr>
          <w:lang w:val="en-GB" w:bidi="en-US"/>
        </w:rPr>
        <w:lastRenderedPageBreak/>
        <w:t>I noted that some of the suggestions by the internal referees had been considered in the current version of the project.  In addition, I have the following comments:</w:t>
      </w:r>
    </w:p>
    <w:p w14:paraId="5A5DBD96" w14:textId="5B8A0973" w:rsidR="00FB0BC5" w:rsidRDefault="00FB0BC5" w:rsidP="00FB0BC5">
      <w:pPr>
        <w:pStyle w:val="ListParagraph"/>
        <w:numPr>
          <w:ilvl w:val="0"/>
          <w:numId w:val="24"/>
        </w:numPr>
        <w:rPr>
          <w:lang w:val="en-GB" w:bidi="en-US"/>
        </w:rPr>
      </w:pPr>
      <w:r>
        <w:rPr>
          <w:lang w:val="en-GB" w:bidi="en-US"/>
        </w:rPr>
        <w:t xml:space="preserve">The project </w:t>
      </w:r>
      <w:r w:rsidR="00203DA6">
        <w:rPr>
          <w:lang w:val="en-GB" w:bidi="en-US"/>
        </w:rPr>
        <w:t>spends a lot of time to describe the technical details and convincingly shows the feasibility of the developments. However, it does not discuss the relations with the external collaborations and entities, where the PLI would be installed, the principles of funding, collaboration, or participation in the physics program. For example, do the authors plan to become members of VIRGO and participate in the data analysis/publications?</w:t>
      </w:r>
    </w:p>
    <w:p w14:paraId="158508E0" w14:textId="69A10959" w:rsidR="004D6D9E" w:rsidRPr="004D6D9E" w:rsidRDefault="00203DA6" w:rsidP="004D6D9E">
      <w:pPr>
        <w:pStyle w:val="ListParagraph"/>
        <w:numPr>
          <w:ilvl w:val="0"/>
          <w:numId w:val="24"/>
        </w:numPr>
        <w:rPr>
          <w:lang w:val="en-GB" w:bidi="en-US"/>
        </w:rPr>
      </w:pPr>
      <w:r w:rsidRPr="00203DA6">
        <w:rPr>
          <w:lang w:val="en-GB" w:bidi="en-US"/>
        </w:rPr>
        <w:t xml:space="preserve">The CPLI has very good perspectives in seismology </w:t>
      </w:r>
      <w:r>
        <w:rPr>
          <w:lang w:val="en-GB" w:bidi="en-US"/>
        </w:rPr>
        <w:t>since it is portable, can be calibrated easily and can be integrated with different DAQ modules.</w:t>
      </w:r>
      <w:r w:rsidRPr="00203DA6">
        <w:rPr>
          <w:lang w:val="en-GB" w:bidi="en-US"/>
        </w:rPr>
        <w:t xml:space="preserve"> </w:t>
      </w:r>
      <w:r w:rsidRPr="00203DA6">
        <w:rPr>
          <w:lang w:val="en-GB" w:bidi="en-US"/>
        </w:rPr>
        <w:t>Recently approved grant from CERN</w:t>
      </w:r>
      <w:r>
        <w:rPr>
          <w:lang w:val="en-GB" w:bidi="en-US"/>
        </w:rPr>
        <w:t xml:space="preserve"> </w:t>
      </w:r>
      <w:r w:rsidRPr="00203DA6">
        <w:rPr>
          <w:lang w:val="en-GB" w:bidi="en-US"/>
        </w:rPr>
        <w:t>&amp;</w:t>
      </w:r>
      <w:r>
        <w:rPr>
          <w:lang w:val="en-GB" w:bidi="en-US"/>
        </w:rPr>
        <w:t xml:space="preserve"> </w:t>
      </w:r>
      <w:r w:rsidRPr="00203DA6">
        <w:rPr>
          <w:lang w:val="en-GB" w:bidi="en-US"/>
        </w:rPr>
        <w:t>Society Foundation to exploit PLI as earthquake (very) early warning system (studying prompt gravity signals)</w:t>
      </w:r>
      <w:r>
        <w:rPr>
          <w:lang w:val="en-GB" w:bidi="en-US"/>
        </w:rPr>
        <w:t xml:space="preserve">. The project </w:t>
      </w:r>
      <w:r w:rsidR="00107877">
        <w:rPr>
          <w:lang w:val="en-GB" w:bidi="en-US"/>
        </w:rPr>
        <w:t>does</w:t>
      </w:r>
      <w:r>
        <w:rPr>
          <w:lang w:val="en-GB" w:bidi="en-US"/>
        </w:rPr>
        <w:t xml:space="preserve"> not mention anything on this subject while the CERN representatives are in the authors list.</w:t>
      </w:r>
    </w:p>
    <w:p w14:paraId="708D6CEB" w14:textId="0D98E979" w:rsidR="00104232" w:rsidRPr="00104232" w:rsidRDefault="00104232" w:rsidP="00104232">
      <w:pPr>
        <w:pStyle w:val="ListParagraph"/>
        <w:numPr>
          <w:ilvl w:val="0"/>
          <w:numId w:val="24"/>
        </w:numPr>
        <w:rPr>
          <w:lang w:val="en-GB" w:bidi="en-US"/>
        </w:rPr>
      </w:pPr>
      <w:r w:rsidRPr="00104232">
        <w:rPr>
          <w:lang w:bidi="en-US"/>
        </w:rPr>
        <w:t>I c</w:t>
      </w:r>
      <w:r w:rsidRPr="00104232">
        <w:rPr>
          <w:lang w:val="en-CH" w:bidi="en-US"/>
        </w:rPr>
        <w:t xml:space="preserve">ongratulate the authors on </w:t>
      </w:r>
      <w:hyperlink r:id="rId5" w:history="1">
        <w:r w:rsidRPr="00104232">
          <w:rPr>
            <w:rStyle w:val="Hyperlink"/>
            <w:lang w:val="en-CH" w:bidi="en-US"/>
          </w:rPr>
          <w:t>receiving the patent</w:t>
        </w:r>
      </w:hyperlink>
      <w:r w:rsidRPr="00104232">
        <w:rPr>
          <w:lang w:val="en-CH" w:bidi="en-US"/>
        </w:rPr>
        <w:t xml:space="preserve"> for the</w:t>
      </w:r>
      <w:r w:rsidRPr="00104232">
        <w:rPr>
          <w:lang w:bidi="en-US"/>
        </w:rPr>
        <w:t xml:space="preserve"> PLI</w:t>
      </w:r>
      <w:r>
        <w:rPr>
          <w:lang w:bidi="en-US"/>
        </w:rPr>
        <w:t>, even if they do not mention it in the project.</w:t>
      </w:r>
    </w:p>
    <w:p w14:paraId="3E418E84" w14:textId="668E169E" w:rsidR="00104232" w:rsidRPr="00104232" w:rsidRDefault="00104232" w:rsidP="00104232">
      <w:pPr>
        <w:pStyle w:val="ListParagraph"/>
        <w:numPr>
          <w:ilvl w:val="0"/>
          <w:numId w:val="24"/>
        </w:numPr>
        <w:rPr>
          <w:lang w:val="en-GB" w:bidi="en-US"/>
        </w:rPr>
      </w:pPr>
      <w:r>
        <w:rPr>
          <w:lang w:bidi="en-US"/>
        </w:rPr>
        <w:t>The project shows good example of knowledge transfer and I encourage more developments in this direction.</w:t>
      </w:r>
    </w:p>
    <w:p w14:paraId="05C3D092" w14:textId="77777777" w:rsidR="0069455D" w:rsidRPr="000E2D7A" w:rsidRDefault="0069455D" w:rsidP="001F027D">
      <w:pPr>
        <w:rPr>
          <w:lang w:val="en-CH" w:bidi="en-US"/>
        </w:rPr>
      </w:pPr>
    </w:p>
    <w:p w14:paraId="7327916E" w14:textId="0E35CC5B" w:rsidR="0081507F" w:rsidRPr="00107877" w:rsidRDefault="00852F51" w:rsidP="001F027D">
      <w:pPr>
        <w:rPr>
          <w:bCs/>
          <w:lang w:val="en-GB"/>
        </w:rPr>
      </w:pPr>
      <w:r w:rsidRPr="007B2930">
        <w:rPr>
          <w:b/>
          <w:lang w:val="en-GB"/>
        </w:rPr>
        <w:t xml:space="preserve">I completely agree with the opinion of both referees and propose to extend the </w:t>
      </w:r>
      <w:r w:rsidR="00104232">
        <w:rPr>
          <w:b/>
          <w:lang w:val="en-GB"/>
        </w:rPr>
        <w:t>“</w:t>
      </w:r>
      <w:r w:rsidR="00203DA6" w:rsidRPr="00203DA6">
        <w:rPr>
          <w:b/>
          <w:lang w:val="en-GB"/>
        </w:rPr>
        <w:t>Precision Laser Metrology for Accelerators and Detector Complexes” project</w:t>
      </w:r>
      <w:r w:rsidR="00F42895" w:rsidRPr="007B2930">
        <w:rPr>
          <w:b/>
          <w:lang w:val="en-GB"/>
        </w:rPr>
        <w:t xml:space="preserve"> in </w:t>
      </w:r>
      <w:r w:rsidR="00BF7E34">
        <w:rPr>
          <w:b/>
          <w:lang w:val="en-GB"/>
        </w:rPr>
        <w:t>20</w:t>
      </w:r>
      <w:r w:rsidR="005A09B7">
        <w:rPr>
          <w:b/>
          <w:lang w:val="en-GB"/>
        </w:rPr>
        <w:t>22</w:t>
      </w:r>
      <w:r w:rsidR="00BF7E34">
        <w:rPr>
          <w:b/>
          <w:lang w:val="en-GB"/>
        </w:rPr>
        <w:t>-202</w:t>
      </w:r>
      <w:r w:rsidR="00203DA6">
        <w:rPr>
          <w:b/>
          <w:lang w:val="en-GB"/>
        </w:rPr>
        <w:t>3</w:t>
      </w:r>
      <w:r w:rsidR="007B2930" w:rsidRPr="007B2930">
        <w:rPr>
          <w:b/>
          <w:lang w:val="en-GB"/>
        </w:rPr>
        <w:t>.</w:t>
      </w:r>
    </w:p>
    <w:p w14:paraId="36BE3E31" w14:textId="77777777" w:rsidR="00FA1211" w:rsidRPr="00863EC9" w:rsidRDefault="00FA1211" w:rsidP="007176F1">
      <w:pPr>
        <w:rPr>
          <w:lang w:val="en-GB"/>
        </w:rPr>
      </w:pPr>
    </w:p>
    <w:p w14:paraId="15171EE3" w14:textId="6B698630" w:rsidR="008B0C43" w:rsidRPr="00863EC9" w:rsidRDefault="008B0C43" w:rsidP="007176F1">
      <w:pPr>
        <w:rPr>
          <w:lang w:val="en-GB"/>
        </w:rPr>
      </w:pPr>
      <w:r w:rsidRPr="00863EC9">
        <w:rPr>
          <w:lang w:val="en-GB"/>
        </w:rPr>
        <w:t>Peter Hristov</w:t>
      </w:r>
    </w:p>
    <w:p w14:paraId="330895D9" w14:textId="62031357" w:rsidR="008B0C43" w:rsidRPr="00863EC9" w:rsidRDefault="00C63C9E" w:rsidP="007176F1">
      <w:pPr>
        <w:rPr>
          <w:lang w:val="en-GB"/>
        </w:rPr>
      </w:pPr>
      <w:r>
        <w:rPr>
          <w:lang w:val="en-GB"/>
        </w:rPr>
        <w:t>1</w:t>
      </w:r>
      <w:r w:rsidR="005A09B7">
        <w:rPr>
          <w:lang w:val="en-GB"/>
        </w:rPr>
        <w:t>6</w:t>
      </w:r>
      <w:r w:rsidR="00F42895">
        <w:rPr>
          <w:lang w:val="en-GB"/>
        </w:rPr>
        <w:t>/06/20</w:t>
      </w:r>
      <w:r w:rsidR="005A09B7">
        <w:rPr>
          <w:lang w:val="en-GB"/>
        </w:rPr>
        <w:t>21</w:t>
      </w:r>
    </w:p>
    <w:p w14:paraId="4907F6E0" w14:textId="77777777" w:rsidR="00785859" w:rsidRPr="00863EC9" w:rsidRDefault="00785859" w:rsidP="006F5E07">
      <w:pPr>
        <w:rPr>
          <w:lang w:val="en-GB"/>
        </w:rPr>
      </w:pPr>
    </w:p>
    <w:p w14:paraId="5196CD7C" w14:textId="77777777" w:rsidR="006F5E07" w:rsidRPr="00863EC9" w:rsidRDefault="006F5E07" w:rsidP="006F5E07">
      <w:pPr>
        <w:rPr>
          <w:lang w:val="en-GB"/>
        </w:rPr>
      </w:pPr>
    </w:p>
    <w:p w14:paraId="2155ED48" w14:textId="77777777" w:rsidR="006F5E07" w:rsidRPr="000055C6" w:rsidRDefault="006F5E07" w:rsidP="006F5E07">
      <w:pPr>
        <w:rPr>
          <w:lang w:val="en-GB"/>
        </w:rPr>
      </w:pPr>
    </w:p>
    <w:sectPr w:rsidR="006F5E07" w:rsidRPr="000055C6" w:rsidSect="00BF7C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DDA"/>
    <w:multiLevelType w:val="hybridMultilevel"/>
    <w:tmpl w:val="BDD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4558"/>
    <w:multiLevelType w:val="hybridMultilevel"/>
    <w:tmpl w:val="F8B2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4575"/>
    <w:multiLevelType w:val="hybridMultilevel"/>
    <w:tmpl w:val="B842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A1EF3"/>
    <w:multiLevelType w:val="multilevel"/>
    <w:tmpl w:val="260E48A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0C27BF"/>
    <w:multiLevelType w:val="hybridMultilevel"/>
    <w:tmpl w:val="E630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23EAC"/>
    <w:multiLevelType w:val="hybridMultilevel"/>
    <w:tmpl w:val="2A26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1300B"/>
    <w:multiLevelType w:val="hybridMultilevel"/>
    <w:tmpl w:val="BCC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123CD"/>
    <w:multiLevelType w:val="hybridMultilevel"/>
    <w:tmpl w:val="62409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840D7"/>
    <w:multiLevelType w:val="hybridMultilevel"/>
    <w:tmpl w:val="62F6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C45D4"/>
    <w:multiLevelType w:val="multilevel"/>
    <w:tmpl w:val="57A0198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C34C52"/>
    <w:multiLevelType w:val="hybridMultilevel"/>
    <w:tmpl w:val="6870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35669"/>
    <w:multiLevelType w:val="hybridMultilevel"/>
    <w:tmpl w:val="76E6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24EAA"/>
    <w:multiLevelType w:val="hybridMultilevel"/>
    <w:tmpl w:val="269A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7020A"/>
    <w:multiLevelType w:val="hybridMultilevel"/>
    <w:tmpl w:val="B410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1B6"/>
    <w:multiLevelType w:val="hybridMultilevel"/>
    <w:tmpl w:val="9F3AD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FE3386"/>
    <w:multiLevelType w:val="multilevel"/>
    <w:tmpl w:val="A2A639C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A84CD9"/>
    <w:multiLevelType w:val="hybridMultilevel"/>
    <w:tmpl w:val="E5C2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B7701"/>
    <w:multiLevelType w:val="hybridMultilevel"/>
    <w:tmpl w:val="85EAF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D27CA"/>
    <w:multiLevelType w:val="hybridMultilevel"/>
    <w:tmpl w:val="349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A5835"/>
    <w:multiLevelType w:val="hybridMultilevel"/>
    <w:tmpl w:val="87D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24169"/>
    <w:multiLevelType w:val="hybridMultilevel"/>
    <w:tmpl w:val="1154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E3E45"/>
    <w:multiLevelType w:val="hybridMultilevel"/>
    <w:tmpl w:val="22D2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415E3"/>
    <w:multiLevelType w:val="hybridMultilevel"/>
    <w:tmpl w:val="975294F8"/>
    <w:lvl w:ilvl="0" w:tplc="08090001">
      <w:start w:val="1"/>
      <w:numFmt w:val="bullet"/>
      <w:lvlText w:val=""/>
      <w:lvlJc w:val="left"/>
      <w:pPr>
        <w:ind w:left="720" w:hanging="360"/>
      </w:pPr>
      <w:rPr>
        <w:rFonts w:ascii="Symbol" w:hAnsi="Symbol" w:hint="default"/>
      </w:rPr>
    </w:lvl>
    <w:lvl w:ilvl="1" w:tplc="B8C4D0C0">
      <w:numFmt w:val="bullet"/>
      <w:lvlText w:val="-"/>
      <w:lvlJc w:val="left"/>
      <w:pPr>
        <w:ind w:left="1440" w:hanging="360"/>
      </w:pPr>
      <w:rPr>
        <w:rFonts w:ascii="Cambria" w:eastAsiaTheme="minorEastAsia" w:hAnsi="Cambria" w:cstheme="minorBidi" w:hint="default"/>
      </w:rPr>
    </w:lvl>
    <w:lvl w:ilvl="2" w:tplc="699E555C">
      <w:numFmt w:val="bullet"/>
      <w:lvlText w:val="•"/>
      <w:lvlJc w:val="left"/>
      <w:pPr>
        <w:ind w:left="2160" w:hanging="360"/>
      </w:pPr>
      <w:rPr>
        <w:rFonts w:ascii="Cambria" w:eastAsiaTheme="minorEastAsia" w:hAnsi="Cambria"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50550"/>
    <w:multiLevelType w:val="multilevel"/>
    <w:tmpl w:val="DD12B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5"/>
  </w:num>
  <w:num w:numId="4">
    <w:abstractNumId w:val="20"/>
  </w:num>
  <w:num w:numId="5">
    <w:abstractNumId w:val="18"/>
  </w:num>
  <w:num w:numId="6">
    <w:abstractNumId w:val="0"/>
  </w:num>
  <w:num w:numId="7">
    <w:abstractNumId w:val="15"/>
  </w:num>
  <w:num w:numId="8">
    <w:abstractNumId w:val="19"/>
  </w:num>
  <w:num w:numId="9">
    <w:abstractNumId w:val="3"/>
  </w:num>
  <w:num w:numId="10">
    <w:abstractNumId w:val="2"/>
  </w:num>
  <w:num w:numId="11">
    <w:abstractNumId w:val="23"/>
  </w:num>
  <w:num w:numId="12">
    <w:abstractNumId w:val="1"/>
  </w:num>
  <w:num w:numId="13">
    <w:abstractNumId w:val="9"/>
  </w:num>
  <w:num w:numId="14">
    <w:abstractNumId w:val="17"/>
  </w:num>
  <w:num w:numId="15">
    <w:abstractNumId w:val="22"/>
  </w:num>
  <w:num w:numId="16">
    <w:abstractNumId w:val="21"/>
  </w:num>
  <w:num w:numId="17">
    <w:abstractNumId w:val="16"/>
  </w:num>
  <w:num w:numId="18">
    <w:abstractNumId w:val="8"/>
  </w:num>
  <w:num w:numId="19">
    <w:abstractNumId w:val="4"/>
  </w:num>
  <w:num w:numId="20">
    <w:abstractNumId w:val="13"/>
  </w:num>
  <w:num w:numId="21">
    <w:abstractNumId w:val="12"/>
  </w:num>
  <w:num w:numId="22">
    <w:abstractNumId w:val="10"/>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07"/>
    <w:rsid w:val="000055C6"/>
    <w:rsid w:val="00024D0C"/>
    <w:rsid w:val="000366E7"/>
    <w:rsid w:val="0007513B"/>
    <w:rsid w:val="000B65F4"/>
    <w:rsid w:val="000E2D7A"/>
    <w:rsid w:val="000E4219"/>
    <w:rsid w:val="00104232"/>
    <w:rsid w:val="00107877"/>
    <w:rsid w:val="001F027D"/>
    <w:rsid w:val="00203DA6"/>
    <w:rsid w:val="00206CFE"/>
    <w:rsid w:val="002346C9"/>
    <w:rsid w:val="00266020"/>
    <w:rsid w:val="00293B8D"/>
    <w:rsid w:val="002C6C3B"/>
    <w:rsid w:val="002E4105"/>
    <w:rsid w:val="00317D98"/>
    <w:rsid w:val="0038422F"/>
    <w:rsid w:val="00424C4F"/>
    <w:rsid w:val="004258BD"/>
    <w:rsid w:val="00453D46"/>
    <w:rsid w:val="004D6D9E"/>
    <w:rsid w:val="00544B3C"/>
    <w:rsid w:val="005456E7"/>
    <w:rsid w:val="005A09B7"/>
    <w:rsid w:val="005C64A0"/>
    <w:rsid w:val="006129CD"/>
    <w:rsid w:val="0061625F"/>
    <w:rsid w:val="00621080"/>
    <w:rsid w:val="006427E0"/>
    <w:rsid w:val="00642F6B"/>
    <w:rsid w:val="00646BBC"/>
    <w:rsid w:val="006638BA"/>
    <w:rsid w:val="00663F97"/>
    <w:rsid w:val="0069455D"/>
    <w:rsid w:val="006C01A0"/>
    <w:rsid w:val="006C4F88"/>
    <w:rsid w:val="006F5E07"/>
    <w:rsid w:val="007176F1"/>
    <w:rsid w:val="00737F6F"/>
    <w:rsid w:val="00756F5E"/>
    <w:rsid w:val="0076696D"/>
    <w:rsid w:val="00785859"/>
    <w:rsid w:val="00785B05"/>
    <w:rsid w:val="007B2930"/>
    <w:rsid w:val="0081507F"/>
    <w:rsid w:val="00852F51"/>
    <w:rsid w:val="00863EC9"/>
    <w:rsid w:val="008801E3"/>
    <w:rsid w:val="008B0C43"/>
    <w:rsid w:val="008B2F96"/>
    <w:rsid w:val="008F4895"/>
    <w:rsid w:val="00913D20"/>
    <w:rsid w:val="00923D90"/>
    <w:rsid w:val="00940B75"/>
    <w:rsid w:val="00942AC1"/>
    <w:rsid w:val="00976D15"/>
    <w:rsid w:val="009E0A1F"/>
    <w:rsid w:val="00A05DA2"/>
    <w:rsid w:val="00A3670E"/>
    <w:rsid w:val="00AA6E10"/>
    <w:rsid w:val="00AC604F"/>
    <w:rsid w:val="00B20963"/>
    <w:rsid w:val="00B50093"/>
    <w:rsid w:val="00B6730B"/>
    <w:rsid w:val="00B862D1"/>
    <w:rsid w:val="00B90F57"/>
    <w:rsid w:val="00BD02FF"/>
    <w:rsid w:val="00BF53E3"/>
    <w:rsid w:val="00BF7C6E"/>
    <w:rsid w:val="00BF7E34"/>
    <w:rsid w:val="00C01EA0"/>
    <w:rsid w:val="00C1366A"/>
    <w:rsid w:val="00C43D21"/>
    <w:rsid w:val="00C47512"/>
    <w:rsid w:val="00C63C9E"/>
    <w:rsid w:val="00C87EB8"/>
    <w:rsid w:val="00C90AA9"/>
    <w:rsid w:val="00CA71D9"/>
    <w:rsid w:val="00CF434D"/>
    <w:rsid w:val="00CF60FA"/>
    <w:rsid w:val="00D00C74"/>
    <w:rsid w:val="00D61FDC"/>
    <w:rsid w:val="00D63675"/>
    <w:rsid w:val="00DA0013"/>
    <w:rsid w:val="00E53A8C"/>
    <w:rsid w:val="00E73D93"/>
    <w:rsid w:val="00E944C6"/>
    <w:rsid w:val="00EA47BD"/>
    <w:rsid w:val="00EB2479"/>
    <w:rsid w:val="00F2769C"/>
    <w:rsid w:val="00F31771"/>
    <w:rsid w:val="00F42895"/>
    <w:rsid w:val="00F91EF6"/>
    <w:rsid w:val="00FA1211"/>
    <w:rsid w:val="00FB0BC5"/>
    <w:rsid w:val="00FD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6675"/>
  <w14:defaultImageDpi w14:val="300"/>
  <w15:docId w15:val="{209C311B-524B-594D-A1DE-E4D356CD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E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07"/>
    <w:pPr>
      <w:ind w:left="720"/>
      <w:contextualSpacing/>
    </w:pPr>
  </w:style>
  <w:style w:type="character" w:customStyle="1" w:styleId="Heading1Char">
    <w:name w:val="Heading 1 Char"/>
    <w:basedOn w:val="DefaultParagraphFont"/>
    <w:link w:val="Heading1"/>
    <w:uiPriority w:val="9"/>
    <w:rsid w:val="006F5E0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F5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E07"/>
    <w:rPr>
      <w:rFonts w:ascii="Lucida Grande" w:hAnsi="Lucida Grande" w:cs="Lucida Grande"/>
      <w:sz w:val="18"/>
      <w:szCs w:val="18"/>
    </w:rPr>
  </w:style>
  <w:style w:type="paragraph" w:styleId="Caption">
    <w:name w:val="caption"/>
    <w:basedOn w:val="Normal"/>
    <w:next w:val="Normal"/>
    <w:uiPriority w:val="35"/>
    <w:unhideWhenUsed/>
    <w:qFormat/>
    <w:rsid w:val="006F5E07"/>
    <w:pPr>
      <w:spacing w:after="200"/>
    </w:pPr>
    <w:rPr>
      <w:b/>
      <w:bCs/>
      <w:color w:val="4F81BD" w:themeColor="accent1"/>
      <w:sz w:val="18"/>
      <w:szCs w:val="18"/>
    </w:rPr>
  </w:style>
  <w:style w:type="character" w:styleId="Hyperlink">
    <w:name w:val="Hyperlink"/>
    <w:basedOn w:val="DefaultParagraphFont"/>
    <w:uiPriority w:val="99"/>
    <w:unhideWhenUsed/>
    <w:rsid w:val="00785859"/>
    <w:rPr>
      <w:color w:val="0000FF" w:themeColor="hyperlink"/>
      <w:u w:val="single"/>
    </w:rPr>
  </w:style>
  <w:style w:type="paragraph" w:customStyle="1" w:styleId="Default">
    <w:name w:val="Default"/>
    <w:rsid w:val="00CF60FA"/>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646BBC"/>
    <w:pPr>
      <w:spacing w:before="100" w:beforeAutospacing="1" w:after="100" w:afterAutospacing="1"/>
    </w:pPr>
    <w:rPr>
      <w:rFonts w:ascii="Times New Roman" w:eastAsia="Times New Roman" w:hAnsi="Times New Roman" w:cs="Times New Roman"/>
      <w:lang w:val="en-CH" w:eastAsia="en-GB"/>
    </w:rPr>
  </w:style>
  <w:style w:type="character" w:styleId="Strong">
    <w:name w:val="Strong"/>
    <w:basedOn w:val="DefaultParagraphFont"/>
    <w:uiPriority w:val="22"/>
    <w:qFormat/>
    <w:rsid w:val="00107877"/>
    <w:rPr>
      <w:b/>
      <w:bCs/>
    </w:rPr>
  </w:style>
  <w:style w:type="character" w:styleId="UnresolvedMention">
    <w:name w:val="Unresolved Mention"/>
    <w:basedOn w:val="DefaultParagraphFont"/>
    <w:uiPriority w:val="99"/>
    <w:semiHidden/>
    <w:unhideWhenUsed/>
    <w:rsid w:val="00107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3262">
      <w:bodyDiv w:val="1"/>
      <w:marLeft w:val="0"/>
      <w:marRight w:val="0"/>
      <w:marTop w:val="0"/>
      <w:marBottom w:val="0"/>
      <w:divBdr>
        <w:top w:val="none" w:sz="0" w:space="0" w:color="auto"/>
        <w:left w:val="none" w:sz="0" w:space="0" w:color="auto"/>
        <w:bottom w:val="none" w:sz="0" w:space="0" w:color="auto"/>
        <w:right w:val="none" w:sz="0" w:space="0" w:color="auto"/>
      </w:divBdr>
      <w:divsChild>
        <w:div w:id="1556156824">
          <w:marLeft w:val="0"/>
          <w:marRight w:val="0"/>
          <w:marTop w:val="0"/>
          <w:marBottom w:val="0"/>
          <w:divBdr>
            <w:top w:val="none" w:sz="0" w:space="0" w:color="auto"/>
            <w:left w:val="none" w:sz="0" w:space="0" w:color="auto"/>
            <w:bottom w:val="none" w:sz="0" w:space="0" w:color="auto"/>
            <w:right w:val="none" w:sz="0" w:space="0" w:color="auto"/>
          </w:divBdr>
          <w:divsChild>
            <w:div w:id="1280841068">
              <w:marLeft w:val="0"/>
              <w:marRight w:val="0"/>
              <w:marTop w:val="0"/>
              <w:marBottom w:val="0"/>
              <w:divBdr>
                <w:top w:val="none" w:sz="0" w:space="0" w:color="auto"/>
                <w:left w:val="none" w:sz="0" w:space="0" w:color="auto"/>
                <w:bottom w:val="none" w:sz="0" w:space="0" w:color="auto"/>
                <w:right w:val="none" w:sz="0" w:space="0" w:color="auto"/>
              </w:divBdr>
              <w:divsChild>
                <w:div w:id="213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1163">
      <w:bodyDiv w:val="1"/>
      <w:marLeft w:val="0"/>
      <w:marRight w:val="0"/>
      <w:marTop w:val="0"/>
      <w:marBottom w:val="0"/>
      <w:divBdr>
        <w:top w:val="none" w:sz="0" w:space="0" w:color="auto"/>
        <w:left w:val="none" w:sz="0" w:space="0" w:color="auto"/>
        <w:bottom w:val="none" w:sz="0" w:space="0" w:color="auto"/>
        <w:right w:val="none" w:sz="0" w:space="0" w:color="auto"/>
      </w:divBdr>
      <w:divsChild>
        <w:div w:id="1042091776">
          <w:marLeft w:val="0"/>
          <w:marRight w:val="0"/>
          <w:marTop w:val="0"/>
          <w:marBottom w:val="0"/>
          <w:divBdr>
            <w:top w:val="none" w:sz="0" w:space="0" w:color="auto"/>
            <w:left w:val="none" w:sz="0" w:space="0" w:color="auto"/>
            <w:bottom w:val="none" w:sz="0" w:space="0" w:color="auto"/>
            <w:right w:val="none" w:sz="0" w:space="0" w:color="auto"/>
          </w:divBdr>
          <w:divsChild>
            <w:div w:id="822740517">
              <w:marLeft w:val="0"/>
              <w:marRight w:val="0"/>
              <w:marTop w:val="0"/>
              <w:marBottom w:val="0"/>
              <w:divBdr>
                <w:top w:val="none" w:sz="0" w:space="0" w:color="auto"/>
                <w:left w:val="none" w:sz="0" w:space="0" w:color="auto"/>
                <w:bottom w:val="none" w:sz="0" w:space="0" w:color="auto"/>
                <w:right w:val="none" w:sz="0" w:space="0" w:color="auto"/>
              </w:divBdr>
              <w:divsChild>
                <w:div w:id="14808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5147">
      <w:bodyDiv w:val="1"/>
      <w:marLeft w:val="0"/>
      <w:marRight w:val="0"/>
      <w:marTop w:val="0"/>
      <w:marBottom w:val="0"/>
      <w:divBdr>
        <w:top w:val="none" w:sz="0" w:space="0" w:color="auto"/>
        <w:left w:val="none" w:sz="0" w:space="0" w:color="auto"/>
        <w:bottom w:val="none" w:sz="0" w:space="0" w:color="auto"/>
        <w:right w:val="none" w:sz="0" w:space="0" w:color="auto"/>
      </w:divBdr>
      <w:divsChild>
        <w:div w:id="40523408">
          <w:marLeft w:val="0"/>
          <w:marRight w:val="0"/>
          <w:marTop w:val="0"/>
          <w:marBottom w:val="0"/>
          <w:divBdr>
            <w:top w:val="none" w:sz="0" w:space="0" w:color="auto"/>
            <w:left w:val="none" w:sz="0" w:space="0" w:color="auto"/>
            <w:bottom w:val="none" w:sz="0" w:space="0" w:color="auto"/>
            <w:right w:val="none" w:sz="0" w:space="0" w:color="auto"/>
          </w:divBdr>
          <w:divsChild>
            <w:div w:id="797409062">
              <w:marLeft w:val="0"/>
              <w:marRight w:val="0"/>
              <w:marTop w:val="0"/>
              <w:marBottom w:val="0"/>
              <w:divBdr>
                <w:top w:val="none" w:sz="0" w:space="0" w:color="auto"/>
                <w:left w:val="none" w:sz="0" w:space="0" w:color="auto"/>
                <w:bottom w:val="none" w:sz="0" w:space="0" w:color="auto"/>
                <w:right w:val="none" w:sz="0" w:space="0" w:color="auto"/>
              </w:divBdr>
              <w:divsChild>
                <w:div w:id="9665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719">
      <w:bodyDiv w:val="1"/>
      <w:marLeft w:val="0"/>
      <w:marRight w:val="0"/>
      <w:marTop w:val="0"/>
      <w:marBottom w:val="0"/>
      <w:divBdr>
        <w:top w:val="none" w:sz="0" w:space="0" w:color="auto"/>
        <w:left w:val="none" w:sz="0" w:space="0" w:color="auto"/>
        <w:bottom w:val="none" w:sz="0" w:space="0" w:color="auto"/>
        <w:right w:val="none" w:sz="0" w:space="0" w:color="auto"/>
      </w:divBdr>
      <w:divsChild>
        <w:div w:id="132719465">
          <w:marLeft w:val="0"/>
          <w:marRight w:val="0"/>
          <w:marTop w:val="0"/>
          <w:marBottom w:val="0"/>
          <w:divBdr>
            <w:top w:val="none" w:sz="0" w:space="0" w:color="auto"/>
            <w:left w:val="none" w:sz="0" w:space="0" w:color="auto"/>
            <w:bottom w:val="none" w:sz="0" w:space="0" w:color="auto"/>
            <w:right w:val="none" w:sz="0" w:space="0" w:color="auto"/>
          </w:divBdr>
          <w:divsChild>
            <w:div w:id="172689736">
              <w:marLeft w:val="0"/>
              <w:marRight w:val="0"/>
              <w:marTop w:val="0"/>
              <w:marBottom w:val="0"/>
              <w:divBdr>
                <w:top w:val="none" w:sz="0" w:space="0" w:color="auto"/>
                <w:left w:val="none" w:sz="0" w:space="0" w:color="auto"/>
                <w:bottom w:val="none" w:sz="0" w:space="0" w:color="auto"/>
                <w:right w:val="none" w:sz="0" w:space="0" w:color="auto"/>
              </w:divBdr>
              <w:divsChild>
                <w:div w:id="3755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2977">
      <w:bodyDiv w:val="1"/>
      <w:marLeft w:val="0"/>
      <w:marRight w:val="0"/>
      <w:marTop w:val="0"/>
      <w:marBottom w:val="0"/>
      <w:divBdr>
        <w:top w:val="none" w:sz="0" w:space="0" w:color="auto"/>
        <w:left w:val="none" w:sz="0" w:space="0" w:color="auto"/>
        <w:bottom w:val="none" w:sz="0" w:space="0" w:color="auto"/>
        <w:right w:val="none" w:sz="0" w:space="0" w:color="auto"/>
      </w:divBdr>
      <w:divsChild>
        <w:div w:id="102773574">
          <w:marLeft w:val="0"/>
          <w:marRight w:val="0"/>
          <w:marTop w:val="0"/>
          <w:marBottom w:val="0"/>
          <w:divBdr>
            <w:top w:val="none" w:sz="0" w:space="0" w:color="auto"/>
            <w:left w:val="none" w:sz="0" w:space="0" w:color="auto"/>
            <w:bottom w:val="none" w:sz="0" w:space="0" w:color="auto"/>
            <w:right w:val="none" w:sz="0" w:space="0" w:color="auto"/>
          </w:divBdr>
          <w:divsChild>
            <w:div w:id="13962474">
              <w:marLeft w:val="0"/>
              <w:marRight w:val="0"/>
              <w:marTop w:val="0"/>
              <w:marBottom w:val="0"/>
              <w:divBdr>
                <w:top w:val="none" w:sz="0" w:space="0" w:color="auto"/>
                <w:left w:val="none" w:sz="0" w:space="0" w:color="auto"/>
                <w:bottom w:val="none" w:sz="0" w:space="0" w:color="auto"/>
                <w:right w:val="none" w:sz="0" w:space="0" w:color="auto"/>
              </w:divBdr>
              <w:divsChild>
                <w:div w:id="1613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78473">
      <w:bodyDiv w:val="1"/>
      <w:marLeft w:val="0"/>
      <w:marRight w:val="0"/>
      <w:marTop w:val="0"/>
      <w:marBottom w:val="0"/>
      <w:divBdr>
        <w:top w:val="none" w:sz="0" w:space="0" w:color="auto"/>
        <w:left w:val="none" w:sz="0" w:space="0" w:color="auto"/>
        <w:bottom w:val="none" w:sz="0" w:space="0" w:color="auto"/>
        <w:right w:val="none" w:sz="0" w:space="0" w:color="auto"/>
      </w:divBdr>
    </w:div>
    <w:div w:id="487983931">
      <w:bodyDiv w:val="1"/>
      <w:marLeft w:val="0"/>
      <w:marRight w:val="0"/>
      <w:marTop w:val="0"/>
      <w:marBottom w:val="0"/>
      <w:divBdr>
        <w:top w:val="none" w:sz="0" w:space="0" w:color="auto"/>
        <w:left w:val="none" w:sz="0" w:space="0" w:color="auto"/>
        <w:bottom w:val="none" w:sz="0" w:space="0" w:color="auto"/>
        <w:right w:val="none" w:sz="0" w:space="0" w:color="auto"/>
      </w:divBdr>
      <w:divsChild>
        <w:div w:id="89156559">
          <w:marLeft w:val="0"/>
          <w:marRight w:val="0"/>
          <w:marTop w:val="0"/>
          <w:marBottom w:val="0"/>
          <w:divBdr>
            <w:top w:val="none" w:sz="0" w:space="0" w:color="auto"/>
            <w:left w:val="none" w:sz="0" w:space="0" w:color="auto"/>
            <w:bottom w:val="none" w:sz="0" w:space="0" w:color="auto"/>
            <w:right w:val="none" w:sz="0" w:space="0" w:color="auto"/>
          </w:divBdr>
          <w:divsChild>
            <w:div w:id="887380425">
              <w:marLeft w:val="0"/>
              <w:marRight w:val="0"/>
              <w:marTop w:val="0"/>
              <w:marBottom w:val="0"/>
              <w:divBdr>
                <w:top w:val="none" w:sz="0" w:space="0" w:color="auto"/>
                <w:left w:val="none" w:sz="0" w:space="0" w:color="auto"/>
                <w:bottom w:val="none" w:sz="0" w:space="0" w:color="auto"/>
                <w:right w:val="none" w:sz="0" w:space="0" w:color="auto"/>
              </w:divBdr>
              <w:divsChild>
                <w:div w:id="1857308498">
                  <w:marLeft w:val="0"/>
                  <w:marRight w:val="0"/>
                  <w:marTop w:val="0"/>
                  <w:marBottom w:val="0"/>
                  <w:divBdr>
                    <w:top w:val="none" w:sz="0" w:space="0" w:color="auto"/>
                    <w:left w:val="none" w:sz="0" w:space="0" w:color="auto"/>
                    <w:bottom w:val="none" w:sz="0" w:space="0" w:color="auto"/>
                    <w:right w:val="none" w:sz="0" w:space="0" w:color="auto"/>
                  </w:divBdr>
                  <w:divsChild>
                    <w:div w:id="1159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80681">
      <w:bodyDiv w:val="1"/>
      <w:marLeft w:val="0"/>
      <w:marRight w:val="0"/>
      <w:marTop w:val="0"/>
      <w:marBottom w:val="0"/>
      <w:divBdr>
        <w:top w:val="none" w:sz="0" w:space="0" w:color="auto"/>
        <w:left w:val="none" w:sz="0" w:space="0" w:color="auto"/>
        <w:bottom w:val="none" w:sz="0" w:space="0" w:color="auto"/>
        <w:right w:val="none" w:sz="0" w:space="0" w:color="auto"/>
      </w:divBdr>
      <w:divsChild>
        <w:div w:id="2035425179">
          <w:marLeft w:val="0"/>
          <w:marRight w:val="0"/>
          <w:marTop w:val="0"/>
          <w:marBottom w:val="0"/>
          <w:divBdr>
            <w:top w:val="none" w:sz="0" w:space="0" w:color="auto"/>
            <w:left w:val="none" w:sz="0" w:space="0" w:color="auto"/>
            <w:bottom w:val="none" w:sz="0" w:space="0" w:color="auto"/>
            <w:right w:val="none" w:sz="0" w:space="0" w:color="auto"/>
          </w:divBdr>
          <w:divsChild>
            <w:div w:id="2056545350">
              <w:marLeft w:val="0"/>
              <w:marRight w:val="0"/>
              <w:marTop w:val="0"/>
              <w:marBottom w:val="0"/>
              <w:divBdr>
                <w:top w:val="none" w:sz="0" w:space="0" w:color="auto"/>
                <w:left w:val="none" w:sz="0" w:space="0" w:color="auto"/>
                <w:bottom w:val="none" w:sz="0" w:space="0" w:color="auto"/>
                <w:right w:val="none" w:sz="0" w:space="0" w:color="auto"/>
              </w:divBdr>
              <w:divsChild>
                <w:div w:id="802965195">
                  <w:marLeft w:val="0"/>
                  <w:marRight w:val="0"/>
                  <w:marTop w:val="0"/>
                  <w:marBottom w:val="0"/>
                  <w:divBdr>
                    <w:top w:val="none" w:sz="0" w:space="0" w:color="auto"/>
                    <w:left w:val="none" w:sz="0" w:space="0" w:color="auto"/>
                    <w:bottom w:val="none" w:sz="0" w:space="0" w:color="auto"/>
                    <w:right w:val="none" w:sz="0" w:space="0" w:color="auto"/>
                  </w:divBdr>
                  <w:divsChild>
                    <w:div w:id="20020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75848">
      <w:bodyDiv w:val="1"/>
      <w:marLeft w:val="0"/>
      <w:marRight w:val="0"/>
      <w:marTop w:val="0"/>
      <w:marBottom w:val="0"/>
      <w:divBdr>
        <w:top w:val="none" w:sz="0" w:space="0" w:color="auto"/>
        <w:left w:val="none" w:sz="0" w:space="0" w:color="auto"/>
        <w:bottom w:val="none" w:sz="0" w:space="0" w:color="auto"/>
        <w:right w:val="none" w:sz="0" w:space="0" w:color="auto"/>
      </w:divBdr>
      <w:divsChild>
        <w:div w:id="1839155906">
          <w:marLeft w:val="0"/>
          <w:marRight w:val="0"/>
          <w:marTop w:val="0"/>
          <w:marBottom w:val="0"/>
          <w:divBdr>
            <w:top w:val="none" w:sz="0" w:space="0" w:color="auto"/>
            <w:left w:val="none" w:sz="0" w:space="0" w:color="auto"/>
            <w:bottom w:val="none" w:sz="0" w:space="0" w:color="auto"/>
            <w:right w:val="none" w:sz="0" w:space="0" w:color="auto"/>
          </w:divBdr>
          <w:divsChild>
            <w:div w:id="1287588370">
              <w:marLeft w:val="0"/>
              <w:marRight w:val="0"/>
              <w:marTop w:val="0"/>
              <w:marBottom w:val="0"/>
              <w:divBdr>
                <w:top w:val="none" w:sz="0" w:space="0" w:color="auto"/>
                <w:left w:val="none" w:sz="0" w:space="0" w:color="auto"/>
                <w:bottom w:val="none" w:sz="0" w:space="0" w:color="auto"/>
                <w:right w:val="none" w:sz="0" w:space="0" w:color="auto"/>
              </w:divBdr>
              <w:divsChild>
                <w:div w:id="9880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3315">
      <w:bodyDiv w:val="1"/>
      <w:marLeft w:val="0"/>
      <w:marRight w:val="0"/>
      <w:marTop w:val="0"/>
      <w:marBottom w:val="0"/>
      <w:divBdr>
        <w:top w:val="none" w:sz="0" w:space="0" w:color="auto"/>
        <w:left w:val="none" w:sz="0" w:space="0" w:color="auto"/>
        <w:bottom w:val="none" w:sz="0" w:space="0" w:color="auto"/>
        <w:right w:val="none" w:sz="0" w:space="0" w:color="auto"/>
      </w:divBdr>
      <w:divsChild>
        <w:div w:id="590428665">
          <w:marLeft w:val="0"/>
          <w:marRight w:val="0"/>
          <w:marTop w:val="0"/>
          <w:marBottom w:val="0"/>
          <w:divBdr>
            <w:top w:val="none" w:sz="0" w:space="0" w:color="auto"/>
            <w:left w:val="none" w:sz="0" w:space="0" w:color="auto"/>
            <w:bottom w:val="none" w:sz="0" w:space="0" w:color="auto"/>
            <w:right w:val="none" w:sz="0" w:space="0" w:color="auto"/>
          </w:divBdr>
          <w:divsChild>
            <w:div w:id="1020160215">
              <w:marLeft w:val="0"/>
              <w:marRight w:val="0"/>
              <w:marTop w:val="0"/>
              <w:marBottom w:val="0"/>
              <w:divBdr>
                <w:top w:val="none" w:sz="0" w:space="0" w:color="auto"/>
                <w:left w:val="none" w:sz="0" w:space="0" w:color="auto"/>
                <w:bottom w:val="none" w:sz="0" w:space="0" w:color="auto"/>
                <w:right w:val="none" w:sz="0" w:space="0" w:color="auto"/>
              </w:divBdr>
              <w:divsChild>
                <w:div w:id="1530607908">
                  <w:marLeft w:val="0"/>
                  <w:marRight w:val="0"/>
                  <w:marTop w:val="0"/>
                  <w:marBottom w:val="0"/>
                  <w:divBdr>
                    <w:top w:val="none" w:sz="0" w:space="0" w:color="auto"/>
                    <w:left w:val="none" w:sz="0" w:space="0" w:color="auto"/>
                    <w:bottom w:val="none" w:sz="0" w:space="0" w:color="auto"/>
                    <w:right w:val="none" w:sz="0" w:space="0" w:color="auto"/>
                  </w:divBdr>
                  <w:divsChild>
                    <w:div w:id="19330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76680">
      <w:bodyDiv w:val="1"/>
      <w:marLeft w:val="0"/>
      <w:marRight w:val="0"/>
      <w:marTop w:val="0"/>
      <w:marBottom w:val="0"/>
      <w:divBdr>
        <w:top w:val="none" w:sz="0" w:space="0" w:color="auto"/>
        <w:left w:val="none" w:sz="0" w:space="0" w:color="auto"/>
        <w:bottom w:val="none" w:sz="0" w:space="0" w:color="auto"/>
        <w:right w:val="none" w:sz="0" w:space="0" w:color="auto"/>
      </w:divBdr>
      <w:divsChild>
        <w:div w:id="1835878095">
          <w:marLeft w:val="0"/>
          <w:marRight w:val="0"/>
          <w:marTop w:val="0"/>
          <w:marBottom w:val="0"/>
          <w:divBdr>
            <w:top w:val="none" w:sz="0" w:space="0" w:color="auto"/>
            <w:left w:val="none" w:sz="0" w:space="0" w:color="auto"/>
            <w:bottom w:val="none" w:sz="0" w:space="0" w:color="auto"/>
            <w:right w:val="none" w:sz="0" w:space="0" w:color="auto"/>
          </w:divBdr>
          <w:divsChild>
            <w:div w:id="2122065575">
              <w:marLeft w:val="0"/>
              <w:marRight w:val="0"/>
              <w:marTop w:val="0"/>
              <w:marBottom w:val="0"/>
              <w:divBdr>
                <w:top w:val="none" w:sz="0" w:space="0" w:color="auto"/>
                <w:left w:val="none" w:sz="0" w:space="0" w:color="auto"/>
                <w:bottom w:val="none" w:sz="0" w:space="0" w:color="auto"/>
                <w:right w:val="none" w:sz="0" w:space="0" w:color="auto"/>
              </w:divBdr>
              <w:divsChild>
                <w:div w:id="6546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6346">
      <w:bodyDiv w:val="1"/>
      <w:marLeft w:val="0"/>
      <w:marRight w:val="0"/>
      <w:marTop w:val="0"/>
      <w:marBottom w:val="0"/>
      <w:divBdr>
        <w:top w:val="none" w:sz="0" w:space="0" w:color="auto"/>
        <w:left w:val="none" w:sz="0" w:space="0" w:color="auto"/>
        <w:bottom w:val="none" w:sz="0" w:space="0" w:color="auto"/>
        <w:right w:val="none" w:sz="0" w:space="0" w:color="auto"/>
      </w:divBdr>
      <w:divsChild>
        <w:div w:id="49352122">
          <w:marLeft w:val="0"/>
          <w:marRight w:val="0"/>
          <w:marTop w:val="0"/>
          <w:marBottom w:val="0"/>
          <w:divBdr>
            <w:top w:val="none" w:sz="0" w:space="0" w:color="auto"/>
            <w:left w:val="none" w:sz="0" w:space="0" w:color="auto"/>
            <w:bottom w:val="none" w:sz="0" w:space="0" w:color="auto"/>
            <w:right w:val="none" w:sz="0" w:space="0" w:color="auto"/>
          </w:divBdr>
          <w:divsChild>
            <w:div w:id="1192034544">
              <w:marLeft w:val="0"/>
              <w:marRight w:val="0"/>
              <w:marTop w:val="0"/>
              <w:marBottom w:val="0"/>
              <w:divBdr>
                <w:top w:val="none" w:sz="0" w:space="0" w:color="auto"/>
                <w:left w:val="none" w:sz="0" w:space="0" w:color="auto"/>
                <w:bottom w:val="none" w:sz="0" w:space="0" w:color="auto"/>
                <w:right w:val="none" w:sz="0" w:space="0" w:color="auto"/>
              </w:divBdr>
              <w:divsChild>
                <w:div w:id="15171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6107">
      <w:bodyDiv w:val="1"/>
      <w:marLeft w:val="0"/>
      <w:marRight w:val="0"/>
      <w:marTop w:val="0"/>
      <w:marBottom w:val="0"/>
      <w:divBdr>
        <w:top w:val="none" w:sz="0" w:space="0" w:color="auto"/>
        <w:left w:val="none" w:sz="0" w:space="0" w:color="auto"/>
        <w:bottom w:val="none" w:sz="0" w:space="0" w:color="auto"/>
        <w:right w:val="none" w:sz="0" w:space="0" w:color="auto"/>
      </w:divBdr>
      <w:divsChild>
        <w:div w:id="694817054">
          <w:marLeft w:val="0"/>
          <w:marRight w:val="0"/>
          <w:marTop w:val="0"/>
          <w:marBottom w:val="0"/>
          <w:divBdr>
            <w:top w:val="none" w:sz="0" w:space="0" w:color="auto"/>
            <w:left w:val="none" w:sz="0" w:space="0" w:color="auto"/>
            <w:bottom w:val="none" w:sz="0" w:space="0" w:color="auto"/>
            <w:right w:val="none" w:sz="0" w:space="0" w:color="auto"/>
          </w:divBdr>
          <w:divsChild>
            <w:div w:id="481194029">
              <w:marLeft w:val="0"/>
              <w:marRight w:val="0"/>
              <w:marTop w:val="0"/>
              <w:marBottom w:val="0"/>
              <w:divBdr>
                <w:top w:val="none" w:sz="0" w:space="0" w:color="auto"/>
                <w:left w:val="none" w:sz="0" w:space="0" w:color="auto"/>
                <w:bottom w:val="none" w:sz="0" w:space="0" w:color="auto"/>
                <w:right w:val="none" w:sz="0" w:space="0" w:color="auto"/>
              </w:divBdr>
              <w:divsChild>
                <w:div w:id="19631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31901">
      <w:bodyDiv w:val="1"/>
      <w:marLeft w:val="0"/>
      <w:marRight w:val="0"/>
      <w:marTop w:val="0"/>
      <w:marBottom w:val="0"/>
      <w:divBdr>
        <w:top w:val="none" w:sz="0" w:space="0" w:color="auto"/>
        <w:left w:val="none" w:sz="0" w:space="0" w:color="auto"/>
        <w:bottom w:val="none" w:sz="0" w:space="0" w:color="auto"/>
        <w:right w:val="none" w:sz="0" w:space="0" w:color="auto"/>
      </w:divBdr>
      <w:divsChild>
        <w:div w:id="2015107315">
          <w:marLeft w:val="0"/>
          <w:marRight w:val="0"/>
          <w:marTop w:val="0"/>
          <w:marBottom w:val="0"/>
          <w:divBdr>
            <w:top w:val="none" w:sz="0" w:space="0" w:color="auto"/>
            <w:left w:val="none" w:sz="0" w:space="0" w:color="auto"/>
            <w:bottom w:val="none" w:sz="0" w:space="0" w:color="auto"/>
            <w:right w:val="none" w:sz="0" w:space="0" w:color="auto"/>
          </w:divBdr>
          <w:divsChild>
            <w:div w:id="1942714796">
              <w:marLeft w:val="0"/>
              <w:marRight w:val="0"/>
              <w:marTop w:val="0"/>
              <w:marBottom w:val="0"/>
              <w:divBdr>
                <w:top w:val="none" w:sz="0" w:space="0" w:color="auto"/>
                <w:left w:val="none" w:sz="0" w:space="0" w:color="auto"/>
                <w:bottom w:val="none" w:sz="0" w:space="0" w:color="auto"/>
                <w:right w:val="none" w:sz="0" w:space="0" w:color="auto"/>
              </w:divBdr>
              <w:divsChild>
                <w:div w:id="12624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69160">
      <w:bodyDiv w:val="1"/>
      <w:marLeft w:val="0"/>
      <w:marRight w:val="0"/>
      <w:marTop w:val="0"/>
      <w:marBottom w:val="0"/>
      <w:divBdr>
        <w:top w:val="none" w:sz="0" w:space="0" w:color="auto"/>
        <w:left w:val="none" w:sz="0" w:space="0" w:color="auto"/>
        <w:bottom w:val="none" w:sz="0" w:space="0" w:color="auto"/>
        <w:right w:val="none" w:sz="0" w:space="0" w:color="auto"/>
      </w:divBdr>
      <w:divsChild>
        <w:div w:id="427390065">
          <w:marLeft w:val="0"/>
          <w:marRight w:val="0"/>
          <w:marTop w:val="0"/>
          <w:marBottom w:val="0"/>
          <w:divBdr>
            <w:top w:val="none" w:sz="0" w:space="0" w:color="auto"/>
            <w:left w:val="none" w:sz="0" w:space="0" w:color="auto"/>
            <w:bottom w:val="none" w:sz="0" w:space="0" w:color="auto"/>
            <w:right w:val="none" w:sz="0" w:space="0" w:color="auto"/>
          </w:divBdr>
          <w:divsChild>
            <w:div w:id="1449201582">
              <w:marLeft w:val="0"/>
              <w:marRight w:val="0"/>
              <w:marTop w:val="0"/>
              <w:marBottom w:val="0"/>
              <w:divBdr>
                <w:top w:val="none" w:sz="0" w:space="0" w:color="auto"/>
                <w:left w:val="none" w:sz="0" w:space="0" w:color="auto"/>
                <w:bottom w:val="none" w:sz="0" w:space="0" w:color="auto"/>
                <w:right w:val="none" w:sz="0" w:space="0" w:color="auto"/>
              </w:divBdr>
              <w:divsChild>
                <w:div w:id="11274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80997">
      <w:bodyDiv w:val="1"/>
      <w:marLeft w:val="0"/>
      <w:marRight w:val="0"/>
      <w:marTop w:val="0"/>
      <w:marBottom w:val="0"/>
      <w:divBdr>
        <w:top w:val="none" w:sz="0" w:space="0" w:color="auto"/>
        <w:left w:val="none" w:sz="0" w:space="0" w:color="auto"/>
        <w:bottom w:val="none" w:sz="0" w:space="0" w:color="auto"/>
        <w:right w:val="none" w:sz="0" w:space="0" w:color="auto"/>
      </w:divBdr>
      <w:divsChild>
        <w:div w:id="1184516450">
          <w:marLeft w:val="0"/>
          <w:marRight w:val="0"/>
          <w:marTop w:val="0"/>
          <w:marBottom w:val="0"/>
          <w:divBdr>
            <w:top w:val="none" w:sz="0" w:space="0" w:color="auto"/>
            <w:left w:val="none" w:sz="0" w:space="0" w:color="auto"/>
            <w:bottom w:val="none" w:sz="0" w:space="0" w:color="auto"/>
            <w:right w:val="none" w:sz="0" w:space="0" w:color="auto"/>
          </w:divBdr>
          <w:divsChild>
            <w:div w:id="1712219512">
              <w:marLeft w:val="0"/>
              <w:marRight w:val="0"/>
              <w:marTop w:val="0"/>
              <w:marBottom w:val="0"/>
              <w:divBdr>
                <w:top w:val="none" w:sz="0" w:space="0" w:color="auto"/>
                <w:left w:val="none" w:sz="0" w:space="0" w:color="auto"/>
                <w:bottom w:val="none" w:sz="0" w:space="0" w:color="auto"/>
                <w:right w:val="none" w:sz="0" w:space="0" w:color="auto"/>
              </w:divBdr>
              <w:divsChild>
                <w:div w:id="21154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6132">
      <w:bodyDiv w:val="1"/>
      <w:marLeft w:val="0"/>
      <w:marRight w:val="0"/>
      <w:marTop w:val="0"/>
      <w:marBottom w:val="0"/>
      <w:divBdr>
        <w:top w:val="none" w:sz="0" w:space="0" w:color="auto"/>
        <w:left w:val="none" w:sz="0" w:space="0" w:color="auto"/>
        <w:bottom w:val="none" w:sz="0" w:space="0" w:color="auto"/>
        <w:right w:val="none" w:sz="0" w:space="0" w:color="auto"/>
      </w:divBdr>
      <w:divsChild>
        <w:div w:id="644705349">
          <w:marLeft w:val="0"/>
          <w:marRight w:val="0"/>
          <w:marTop w:val="0"/>
          <w:marBottom w:val="0"/>
          <w:divBdr>
            <w:top w:val="none" w:sz="0" w:space="0" w:color="auto"/>
            <w:left w:val="none" w:sz="0" w:space="0" w:color="auto"/>
            <w:bottom w:val="none" w:sz="0" w:space="0" w:color="auto"/>
            <w:right w:val="none" w:sz="0" w:space="0" w:color="auto"/>
          </w:divBdr>
          <w:divsChild>
            <w:div w:id="2043166795">
              <w:marLeft w:val="0"/>
              <w:marRight w:val="0"/>
              <w:marTop w:val="0"/>
              <w:marBottom w:val="0"/>
              <w:divBdr>
                <w:top w:val="none" w:sz="0" w:space="0" w:color="auto"/>
                <w:left w:val="none" w:sz="0" w:space="0" w:color="auto"/>
                <w:bottom w:val="none" w:sz="0" w:space="0" w:color="auto"/>
                <w:right w:val="none" w:sz="0" w:space="0" w:color="auto"/>
              </w:divBdr>
              <w:divsChild>
                <w:div w:id="870797224">
                  <w:marLeft w:val="0"/>
                  <w:marRight w:val="0"/>
                  <w:marTop w:val="0"/>
                  <w:marBottom w:val="0"/>
                  <w:divBdr>
                    <w:top w:val="none" w:sz="0" w:space="0" w:color="auto"/>
                    <w:left w:val="none" w:sz="0" w:space="0" w:color="auto"/>
                    <w:bottom w:val="none" w:sz="0" w:space="0" w:color="auto"/>
                    <w:right w:val="none" w:sz="0" w:space="0" w:color="auto"/>
                  </w:divBdr>
                  <w:divsChild>
                    <w:div w:id="165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7579">
      <w:bodyDiv w:val="1"/>
      <w:marLeft w:val="0"/>
      <w:marRight w:val="0"/>
      <w:marTop w:val="0"/>
      <w:marBottom w:val="0"/>
      <w:divBdr>
        <w:top w:val="none" w:sz="0" w:space="0" w:color="auto"/>
        <w:left w:val="none" w:sz="0" w:space="0" w:color="auto"/>
        <w:bottom w:val="none" w:sz="0" w:space="0" w:color="auto"/>
        <w:right w:val="none" w:sz="0" w:space="0" w:color="auto"/>
      </w:divBdr>
      <w:divsChild>
        <w:div w:id="986589189">
          <w:marLeft w:val="0"/>
          <w:marRight w:val="0"/>
          <w:marTop w:val="0"/>
          <w:marBottom w:val="0"/>
          <w:divBdr>
            <w:top w:val="none" w:sz="0" w:space="0" w:color="auto"/>
            <w:left w:val="none" w:sz="0" w:space="0" w:color="auto"/>
            <w:bottom w:val="none" w:sz="0" w:space="0" w:color="auto"/>
            <w:right w:val="none" w:sz="0" w:space="0" w:color="auto"/>
          </w:divBdr>
          <w:divsChild>
            <w:div w:id="2011059014">
              <w:marLeft w:val="0"/>
              <w:marRight w:val="0"/>
              <w:marTop w:val="0"/>
              <w:marBottom w:val="0"/>
              <w:divBdr>
                <w:top w:val="none" w:sz="0" w:space="0" w:color="auto"/>
                <w:left w:val="none" w:sz="0" w:space="0" w:color="auto"/>
                <w:bottom w:val="none" w:sz="0" w:space="0" w:color="auto"/>
                <w:right w:val="none" w:sz="0" w:space="0" w:color="auto"/>
              </w:divBdr>
              <w:divsChild>
                <w:div w:id="1730692658">
                  <w:marLeft w:val="0"/>
                  <w:marRight w:val="0"/>
                  <w:marTop w:val="0"/>
                  <w:marBottom w:val="0"/>
                  <w:divBdr>
                    <w:top w:val="none" w:sz="0" w:space="0" w:color="auto"/>
                    <w:left w:val="none" w:sz="0" w:space="0" w:color="auto"/>
                    <w:bottom w:val="none" w:sz="0" w:space="0" w:color="auto"/>
                    <w:right w:val="none" w:sz="0" w:space="0" w:color="auto"/>
                  </w:divBdr>
                  <w:divsChild>
                    <w:div w:id="10717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26378">
      <w:bodyDiv w:val="1"/>
      <w:marLeft w:val="0"/>
      <w:marRight w:val="0"/>
      <w:marTop w:val="0"/>
      <w:marBottom w:val="0"/>
      <w:divBdr>
        <w:top w:val="none" w:sz="0" w:space="0" w:color="auto"/>
        <w:left w:val="none" w:sz="0" w:space="0" w:color="auto"/>
        <w:bottom w:val="none" w:sz="0" w:space="0" w:color="auto"/>
        <w:right w:val="none" w:sz="0" w:space="0" w:color="auto"/>
      </w:divBdr>
      <w:divsChild>
        <w:div w:id="771776537">
          <w:marLeft w:val="0"/>
          <w:marRight w:val="0"/>
          <w:marTop w:val="0"/>
          <w:marBottom w:val="0"/>
          <w:divBdr>
            <w:top w:val="none" w:sz="0" w:space="0" w:color="auto"/>
            <w:left w:val="none" w:sz="0" w:space="0" w:color="auto"/>
            <w:bottom w:val="none" w:sz="0" w:space="0" w:color="auto"/>
            <w:right w:val="none" w:sz="0" w:space="0" w:color="auto"/>
          </w:divBdr>
          <w:divsChild>
            <w:div w:id="1941910132">
              <w:marLeft w:val="0"/>
              <w:marRight w:val="0"/>
              <w:marTop w:val="0"/>
              <w:marBottom w:val="0"/>
              <w:divBdr>
                <w:top w:val="none" w:sz="0" w:space="0" w:color="auto"/>
                <w:left w:val="none" w:sz="0" w:space="0" w:color="auto"/>
                <w:bottom w:val="none" w:sz="0" w:space="0" w:color="auto"/>
                <w:right w:val="none" w:sz="0" w:space="0" w:color="auto"/>
              </w:divBdr>
              <w:divsChild>
                <w:div w:id="7791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577">
      <w:bodyDiv w:val="1"/>
      <w:marLeft w:val="0"/>
      <w:marRight w:val="0"/>
      <w:marTop w:val="0"/>
      <w:marBottom w:val="0"/>
      <w:divBdr>
        <w:top w:val="none" w:sz="0" w:space="0" w:color="auto"/>
        <w:left w:val="none" w:sz="0" w:space="0" w:color="auto"/>
        <w:bottom w:val="none" w:sz="0" w:space="0" w:color="auto"/>
        <w:right w:val="none" w:sz="0" w:space="0" w:color="auto"/>
      </w:divBdr>
      <w:divsChild>
        <w:div w:id="1030758197">
          <w:marLeft w:val="0"/>
          <w:marRight w:val="0"/>
          <w:marTop w:val="0"/>
          <w:marBottom w:val="0"/>
          <w:divBdr>
            <w:top w:val="none" w:sz="0" w:space="0" w:color="auto"/>
            <w:left w:val="none" w:sz="0" w:space="0" w:color="auto"/>
            <w:bottom w:val="none" w:sz="0" w:space="0" w:color="auto"/>
            <w:right w:val="none" w:sz="0" w:space="0" w:color="auto"/>
          </w:divBdr>
          <w:divsChild>
            <w:div w:id="1627080624">
              <w:marLeft w:val="0"/>
              <w:marRight w:val="0"/>
              <w:marTop w:val="0"/>
              <w:marBottom w:val="0"/>
              <w:divBdr>
                <w:top w:val="none" w:sz="0" w:space="0" w:color="auto"/>
                <w:left w:val="none" w:sz="0" w:space="0" w:color="auto"/>
                <w:bottom w:val="none" w:sz="0" w:space="0" w:color="auto"/>
                <w:right w:val="none" w:sz="0" w:space="0" w:color="auto"/>
              </w:divBdr>
              <w:divsChild>
                <w:div w:id="1284461800">
                  <w:marLeft w:val="0"/>
                  <w:marRight w:val="0"/>
                  <w:marTop w:val="0"/>
                  <w:marBottom w:val="0"/>
                  <w:divBdr>
                    <w:top w:val="none" w:sz="0" w:space="0" w:color="auto"/>
                    <w:left w:val="none" w:sz="0" w:space="0" w:color="auto"/>
                    <w:bottom w:val="none" w:sz="0" w:space="0" w:color="auto"/>
                    <w:right w:val="none" w:sz="0" w:space="0" w:color="auto"/>
                  </w:divBdr>
                  <w:divsChild>
                    <w:div w:id="11803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0272">
      <w:bodyDiv w:val="1"/>
      <w:marLeft w:val="0"/>
      <w:marRight w:val="0"/>
      <w:marTop w:val="0"/>
      <w:marBottom w:val="0"/>
      <w:divBdr>
        <w:top w:val="none" w:sz="0" w:space="0" w:color="auto"/>
        <w:left w:val="none" w:sz="0" w:space="0" w:color="auto"/>
        <w:bottom w:val="none" w:sz="0" w:space="0" w:color="auto"/>
        <w:right w:val="none" w:sz="0" w:space="0" w:color="auto"/>
      </w:divBdr>
      <w:divsChild>
        <w:div w:id="49037595">
          <w:marLeft w:val="0"/>
          <w:marRight w:val="0"/>
          <w:marTop w:val="0"/>
          <w:marBottom w:val="0"/>
          <w:divBdr>
            <w:top w:val="none" w:sz="0" w:space="0" w:color="auto"/>
            <w:left w:val="none" w:sz="0" w:space="0" w:color="auto"/>
            <w:bottom w:val="none" w:sz="0" w:space="0" w:color="auto"/>
            <w:right w:val="none" w:sz="0" w:space="0" w:color="auto"/>
          </w:divBdr>
          <w:divsChild>
            <w:div w:id="236014447">
              <w:marLeft w:val="0"/>
              <w:marRight w:val="0"/>
              <w:marTop w:val="0"/>
              <w:marBottom w:val="0"/>
              <w:divBdr>
                <w:top w:val="none" w:sz="0" w:space="0" w:color="auto"/>
                <w:left w:val="none" w:sz="0" w:space="0" w:color="auto"/>
                <w:bottom w:val="none" w:sz="0" w:space="0" w:color="auto"/>
                <w:right w:val="none" w:sz="0" w:space="0" w:color="auto"/>
              </w:divBdr>
              <w:divsChild>
                <w:div w:id="779884923">
                  <w:marLeft w:val="0"/>
                  <w:marRight w:val="0"/>
                  <w:marTop w:val="0"/>
                  <w:marBottom w:val="0"/>
                  <w:divBdr>
                    <w:top w:val="none" w:sz="0" w:space="0" w:color="auto"/>
                    <w:left w:val="none" w:sz="0" w:space="0" w:color="auto"/>
                    <w:bottom w:val="none" w:sz="0" w:space="0" w:color="auto"/>
                    <w:right w:val="none" w:sz="0" w:space="0" w:color="auto"/>
                  </w:divBdr>
                  <w:divsChild>
                    <w:div w:id="9981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05208">
      <w:bodyDiv w:val="1"/>
      <w:marLeft w:val="0"/>
      <w:marRight w:val="0"/>
      <w:marTop w:val="0"/>
      <w:marBottom w:val="0"/>
      <w:divBdr>
        <w:top w:val="none" w:sz="0" w:space="0" w:color="auto"/>
        <w:left w:val="none" w:sz="0" w:space="0" w:color="auto"/>
        <w:bottom w:val="none" w:sz="0" w:space="0" w:color="auto"/>
        <w:right w:val="none" w:sz="0" w:space="0" w:color="auto"/>
      </w:divBdr>
      <w:divsChild>
        <w:div w:id="1233931291">
          <w:marLeft w:val="0"/>
          <w:marRight w:val="0"/>
          <w:marTop w:val="0"/>
          <w:marBottom w:val="0"/>
          <w:divBdr>
            <w:top w:val="none" w:sz="0" w:space="0" w:color="auto"/>
            <w:left w:val="none" w:sz="0" w:space="0" w:color="auto"/>
            <w:bottom w:val="none" w:sz="0" w:space="0" w:color="auto"/>
            <w:right w:val="none" w:sz="0" w:space="0" w:color="auto"/>
          </w:divBdr>
          <w:divsChild>
            <w:div w:id="2134446320">
              <w:marLeft w:val="0"/>
              <w:marRight w:val="0"/>
              <w:marTop w:val="0"/>
              <w:marBottom w:val="0"/>
              <w:divBdr>
                <w:top w:val="none" w:sz="0" w:space="0" w:color="auto"/>
                <w:left w:val="none" w:sz="0" w:space="0" w:color="auto"/>
                <w:bottom w:val="none" w:sz="0" w:space="0" w:color="auto"/>
                <w:right w:val="none" w:sz="0" w:space="0" w:color="auto"/>
              </w:divBdr>
              <w:divsChild>
                <w:div w:id="10945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530055">
      <w:bodyDiv w:val="1"/>
      <w:marLeft w:val="0"/>
      <w:marRight w:val="0"/>
      <w:marTop w:val="0"/>
      <w:marBottom w:val="0"/>
      <w:divBdr>
        <w:top w:val="none" w:sz="0" w:space="0" w:color="auto"/>
        <w:left w:val="none" w:sz="0" w:space="0" w:color="auto"/>
        <w:bottom w:val="none" w:sz="0" w:space="0" w:color="auto"/>
        <w:right w:val="none" w:sz="0" w:space="0" w:color="auto"/>
      </w:divBdr>
    </w:div>
    <w:div w:id="1760983084">
      <w:bodyDiv w:val="1"/>
      <w:marLeft w:val="0"/>
      <w:marRight w:val="0"/>
      <w:marTop w:val="0"/>
      <w:marBottom w:val="0"/>
      <w:divBdr>
        <w:top w:val="none" w:sz="0" w:space="0" w:color="auto"/>
        <w:left w:val="none" w:sz="0" w:space="0" w:color="auto"/>
        <w:bottom w:val="none" w:sz="0" w:space="0" w:color="auto"/>
        <w:right w:val="none" w:sz="0" w:space="0" w:color="auto"/>
      </w:divBdr>
      <w:divsChild>
        <w:div w:id="1116484771">
          <w:marLeft w:val="0"/>
          <w:marRight w:val="0"/>
          <w:marTop w:val="0"/>
          <w:marBottom w:val="0"/>
          <w:divBdr>
            <w:top w:val="none" w:sz="0" w:space="0" w:color="auto"/>
            <w:left w:val="none" w:sz="0" w:space="0" w:color="auto"/>
            <w:bottom w:val="none" w:sz="0" w:space="0" w:color="auto"/>
            <w:right w:val="none" w:sz="0" w:space="0" w:color="auto"/>
          </w:divBdr>
          <w:divsChild>
            <w:div w:id="712076798">
              <w:marLeft w:val="0"/>
              <w:marRight w:val="0"/>
              <w:marTop w:val="0"/>
              <w:marBottom w:val="0"/>
              <w:divBdr>
                <w:top w:val="none" w:sz="0" w:space="0" w:color="auto"/>
                <w:left w:val="none" w:sz="0" w:space="0" w:color="auto"/>
                <w:bottom w:val="none" w:sz="0" w:space="0" w:color="auto"/>
                <w:right w:val="none" w:sz="0" w:space="0" w:color="auto"/>
              </w:divBdr>
              <w:divsChild>
                <w:div w:id="937904858">
                  <w:marLeft w:val="0"/>
                  <w:marRight w:val="0"/>
                  <w:marTop w:val="0"/>
                  <w:marBottom w:val="0"/>
                  <w:divBdr>
                    <w:top w:val="none" w:sz="0" w:space="0" w:color="auto"/>
                    <w:left w:val="none" w:sz="0" w:space="0" w:color="auto"/>
                    <w:bottom w:val="none" w:sz="0" w:space="0" w:color="auto"/>
                    <w:right w:val="none" w:sz="0" w:space="0" w:color="auto"/>
                  </w:divBdr>
                  <w:divsChild>
                    <w:div w:id="261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14">
      <w:bodyDiv w:val="1"/>
      <w:marLeft w:val="0"/>
      <w:marRight w:val="0"/>
      <w:marTop w:val="0"/>
      <w:marBottom w:val="0"/>
      <w:divBdr>
        <w:top w:val="none" w:sz="0" w:space="0" w:color="auto"/>
        <w:left w:val="none" w:sz="0" w:space="0" w:color="auto"/>
        <w:bottom w:val="none" w:sz="0" w:space="0" w:color="auto"/>
        <w:right w:val="none" w:sz="0" w:space="0" w:color="auto"/>
      </w:divBdr>
      <w:divsChild>
        <w:div w:id="314917482">
          <w:marLeft w:val="0"/>
          <w:marRight w:val="0"/>
          <w:marTop w:val="0"/>
          <w:marBottom w:val="0"/>
          <w:divBdr>
            <w:top w:val="none" w:sz="0" w:space="0" w:color="auto"/>
            <w:left w:val="none" w:sz="0" w:space="0" w:color="auto"/>
            <w:bottom w:val="none" w:sz="0" w:space="0" w:color="auto"/>
            <w:right w:val="none" w:sz="0" w:space="0" w:color="auto"/>
          </w:divBdr>
          <w:divsChild>
            <w:div w:id="359668515">
              <w:marLeft w:val="0"/>
              <w:marRight w:val="0"/>
              <w:marTop w:val="0"/>
              <w:marBottom w:val="0"/>
              <w:divBdr>
                <w:top w:val="none" w:sz="0" w:space="0" w:color="auto"/>
                <w:left w:val="none" w:sz="0" w:space="0" w:color="auto"/>
                <w:bottom w:val="none" w:sz="0" w:space="0" w:color="auto"/>
                <w:right w:val="none" w:sz="0" w:space="0" w:color="auto"/>
              </w:divBdr>
              <w:divsChild>
                <w:div w:id="11467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3653">
      <w:bodyDiv w:val="1"/>
      <w:marLeft w:val="0"/>
      <w:marRight w:val="0"/>
      <w:marTop w:val="0"/>
      <w:marBottom w:val="0"/>
      <w:divBdr>
        <w:top w:val="none" w:sz="0" w:space="0" w:color="auto"/>
        <w:left w:val="none" w:sz="0" w:space="0" w:color="auto"/>
        <w:bottom w:val="none" w:sz="0" w:space="0" w:color="auto"/>
        <w:right w:val="none" w:sz="0" w:space="0" w:color="auto"/>
      </w:divBdr>
      <w:divsChild>
        <w:div w:id="2008752650">
          <w:marLeft w:val="0"/>
          <w:marRight w:val="0"/>
          <w:marTop w:val="0"/>
          <w:marBottom w:val="0"/>
          <w:divBdr>
            <w:top w:val="none" w:sz="0" w:space="0" w:color="auto"/>
            <w:left w:val="none" w:sz="0" w:space="0" w:color="auto"/>
            <w:bottom w:val="none" w:sz="0" w:space="0" w:color="auto"/>
            <w:right w:val="none" w:sz="0" w:space="0" w:color="auto"/>
          </w:divBdr>
          <w:divsChild>
            <w:div w:id="99877651">
              <w:marLeft w:val="0"/>
              <w:marRight w:val="0"/>
              <w:marTop w:val="0"/>
              <w:marBottom w:val="0"/>
              <w:divBdr>
                <w:top w:val="none" w:sz="0" w:space="0" w:color="auto"/>
                <w:left w:val="none" w:sz="0" w:space="0" w:color="auto"/>
                <w:bottom w:val="none" w:sz="0" w:space="0" w:color="auto"/>
                <w:right w:val="none" w:sz="0" w:space="0" w:color="auto"/>
              </w:divBdr>
              <w:divsChild>
                <w:div w:id="20474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8945">
      <w:bodyDiv w:val="1"/>
      <w:marLeft w:val="0"/>
      <w:marRight w:val="0"/>
      <w:marTop w:val="0"/>
      <w:marBottom w:val="0"/>
      <w:divBdr>
        <w:top w:val="none" w:sz="0" w:space="0" w:color="auto"/>
        <w:left w:val="none" w:sz="0" w:space="0" w:color="auto"/>
        <w:bottom w:val="none" w:sz="0" w:space="0" w:color="auto"/>
        <w:right w:val="none" w:sz="0" w:space="0" w:color="auto"/>
      </w:divBdr>
      <w:divsChild>
        <w:div w:id="119615841">
          <w:marLeft w:val="0"/>
          <w:marRight w:val="0"/>
          <w:marTop w:val="0"/>
          <w:marBottom w:val="0"/>
          <w:divBdr>
            <w:top w:val="none" w:sz="0" w:space="0" w:color="auto"/>
            <w:left w:val="none" w:sz="0" w:space="0" w:color="auto"/>
            <w:bottom w:val="none" w:sz="0" w:space="0" w:color="auto"/>
            <w:right w:val="none" w:sz="0" w:space="0" w:color="auto"/>
          </w:divBdr>
          <w:divsChild>
            <w:div w:id="94599657">
              <w:marLeft w:val="0"/>
              <w:marRight w:val="0"/>
              <w:marTop w:val="0"/>
              <w:marBottom w:val="0"/>
              <w:divBdr>
                <w:top w:val="none" w:sz="0" w:space="0" w:color="auto"/>
                <w:left w:val="none" w:sz="0" w:space="0" w:color="auto"/>
                <w:bottom w:val="none" w:sz="0" w:space="0" w:color="auto"/>
                <w:right w:val="none" w:sz="0" w:space="0" w:color="auto"/>
              </w:divBdr>
              <w:divsChild>
                <w:div w:id="7223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6750">
      <w:bodyDiv w:val="1"/>
      <w:marLeft w:val="0"/>
      <w:marRight w:val="0"/>
      <w:marTop w:val="0"/>
      <w:marBottom w:val="0"/>
      <w:divBdr>
        <w:top w:val="none" w:sz="0" w:space="0" w:color="auto"/>
        <w:left w:val="none" w:sz="0" w:space="0" w:color="auto"/>
        <w:bottom w:val="none" w:sz="0" w:space="0" w:color="auto"/>
        <w:right w:val="none" w:sz="0" w:space="0" w:color="auto"/>
      </w:divBdr>
      <w:divsChild>
        <w:div w:id="1818523572">
          <w:marLeft w:val="0"/>
          <w:marRight w:val="0"/>
          <w:marTop w:val="0"/>
          <w:marBottom w:val="0"/>
          <w:divBdr>
            <w:top w:val="none" w:sz="0" w:space="0" w:color="auto"/>
            <w:left w:val="none" w:sz="0" w:space="0" w:color="auto"/>
            <w:bottom w:val="none" w:sz="0" w:space="0" w:color="auto"/>
            <w:right w:val="none" w:sz="0" w:space="0" w:color="auto"/>
          </w:divBdr>
          <w:divsChild>
            <w:div w:id="80570111">
              <w:marLeft w:val="0"/>
              <w:marRight w:val="0"/>
              <w:marTop w:val="0"/>
              <w:marBottom w:val="0"/>
              <w:divBdr>
                <w:top w:val="none" w:sz="0" w:space="0" w:color="auto"/>
                <w:left w:val="none" w:sz="0" w:space="0" w:color="auto"/>
                <w:bottom w:val="none" w:sz="0" w:space="0" w:color="auto"/>
                <w:right w:val="none" w:sz="0" w:space="0" w:color="auto"/>
              </w:divBdr>
              <w:divsChild>
                <w:div w:id="17414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9472">
      <w:bodyDiv w:val="1"/>
      <w:marLeft w:val="0"/>
      <w:marRight w:val="0"/>
      <w:marTop w:val="0"/>
      <w:marBottom w:val="0"/>
      <w:divBdr>
        <w:top w:val="none" w:sz="0" w:space="0" w:color="auto"/>
        <w:left w:val="none" w:sz="0" w:space="0" w:color="auto"/>
        <w:bottom w:val="none" w:sz="0" w:space="0" w:color="auto"/>
        <w:right w:val="none" w:sz="0" w:space="0" w:color="auto"/>
      </w:divBdr>
    </w:div>
    <w:div w:id="2076932457">
      <w:bodyDiv w:val="1"/>
      <w:marLeft w:val="0"/>
      <w:marRight w:val="0"/>
      <w:marTop w:val="0"/>
      <w:marBottom w:val="0"/>
      <w:divBdr>
        <w:top w:val="none" w:sz="0" w:space="0" w:color="auto"/>
        <w:left w:val="none" w:sz="0" w:space="0" w:color="auto"/>
        <w:bottom w:val="none" w:sz="0" w:space="0" w:color="auto"/>
        <w:right w:val="none" w:sz="0" w:space="0" w:color="auto"/>
      </w:divBdr>
      <w:divsChild>
        <w:div w:id="1658999500">
          <w:marLeft w:val="0"/>
          <w:marRight w:val="0"/>
          <w:marTop w:val="0"/>
          <w:marBottom w:val="0"/>
          <w:divBdr>
            <w:top w:val="none" w:sz="0" w:space="0" w:color="auto"/>
            <w:left w:val="none" w:sz="0" w:space="0" w:color="auto"/>
            <w:bottom w:val="none" w:sz="0" w:space="0" w:color="auto"/>
            <w:right w:val="none" w:sz="0" w:space="0" w:color="auto"/>
          </w:divBdr>
          <w:divsChild>
            <w:div w:id="488983900">
              <w:marLeft w:val="0"/>
              <w:marRight w:val="0"/>
              <w:marTop w:val="0"/>
              <w:marBottom w:val="0"/>
              <w:divBdr>
                <w:top w:val="none" w:sz="0" w:space="0" w:color="auto"/>
                <w:left w:val="none" w:sz="0" w:space="0" w:color="auto"/>
                <w:bottom w:val="none" w:sz="0" w:space="0" w:color="auto"/>
                <w:right w:val="none" w:sz="0" w:space="0" w:color="auto"/>
              </w:divBdr>
              <w:divsChild>
                <w:div w:id="915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1493">
      <w:bodyDiv w:val="1"/>
      <w:marLeft w:val="0"/>
      <w:marRight w:val="0"/>
      <w:marTop w:val="0"/>
      <w:marBottom w:val="0"/>
      <w:divBdr>
        <w:top w:val="none" w:sz="0" w:space="0" w:color="auto"/>
        <w:left w:val="none" w:sz="0" w:space="0" w:color="auto"/>
        <w:bottom w:val="none" w:sz="0" w:space="0" w:color="auto"/>
        <w:right w:val="none" w:sz="0" w:space="0" w:color="auto"/>
      </w:divBdr>
      <w:divsChild>
        <w:div w:id="1525903007">
          <w:marLeft w:val="0"/>
          <w:marRight w:val="0"/>
          <w:marTop w:val="0"/>
          <w:marBottom w:val="0"/>
          <w:divBdr>
            <w:top w:val="none" w:sz="0" w:space="0" w:color="auto"/>
            <w:left w:val="none" w:sz="0" w:space="0" w:color="auto"/>
            <w:bottom w:val="none" w:sz="0" w:space="0" w:color="auto"/>
            <w:right w:val="none" w:sz="0" w:space="0" w:color="auto"/>
          </w:divBdr>
          <w:divsChild>
            <w:div w:id="1763867022">
              <w:marLeft w:val="0"/>
              <w:marRight w:val="0"/>
              <w:marTop w:val="0"/>
              <w:marBottom w:val="0"/>
              <w:divBdr>
                <w:top w:val="none" w:sz="0" w:space="0" w:color="auto"/>
                <w:left w:val="none" w:sz="0" w:space="0" w:color="auto"/>
                <w:bottom w:val="none" w:sz="0" w:space="0" w:color="auto"/>
                <w:right w:val="none" w:sz="0" w:space="0" w:color="auto"/>
              </w:divBdr>
              <w:divsChild>
                <w:div w:id="10149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inr.ru/posts/patent-for-laser-inclinometer-receiv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Hristov</dc:creator>
  <cp:keywords/>
  <dc:description/>
  <cp:lastModifiedBy>Peter Hristov</cp:lastModifiedBy>
  <cp:revision>11</cp:revision>
  <dcterms:created xsi:type="dcterms:W3CDTF">2021-06-16T15:54:00Z</dcterms:created>
  <dcterms:modified xsi:type="dcterms:W3CDTF">2021-06-17T09:19:00Z</dcterms:modified>
</cp:coreProperties>
</file>