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AA6F1" w14:textId="77777777" w:rsidR="00881469" w:rsidRPr="005A7A75" w:rsidRDefault="00754693">
      <w:pPr>
        <w:spacing w:line="360" w:lineRule="auto"/>
        <w:jc w:val="right"/>
        <w:rPr>
          <w:b/>
          <w:lang w:val="en-US"/>
        </w:rPr>
      </w:pPr>
      <w:r w:rsidRPr="005A7A75">
        <w:rPr>
          <w:b/>
          <w:lang w:val="en-US"/>
        </w:rPr>
        <w:t>Annex 3.</w:t>
      </w:r>
    </w:p>
    <w:p w14:paraId="510117A8" w14:textId="2F310222" w:rsidR="00675358" w:rsidRDefault="00754693" w:rsidP="00675358">
      <w:pPr>
        <w:spacing w:after="0" w:line="240" w:lineRule="atLeast"/>
        <w:jc w:val="right"/>
        <w:rPr>
          <w:b/>
          <w:i/>
          <w:iCs/>
          <w:lang w:val="en-US"/>
        </w:rPr>
      </w:pPr>
      <w:r w:rsidRPr="005A7A75">
        <w:rPr>
          <w:b/>
          <w:i/>
          <w:iCs/>
          <w:lang w:val="en-US"/>
        </w:rPr>
        <w:t>Form of opening (</w:t>
      </w:r>
      <w:r w:rsidR="00A837D6">
        <w:rPr>
          <w:b/>
          <w:i/>
          <w:iCs/>
          <w:lang w:val="en-US"/>
        </w:rPr>
        <w:t>renewal</w:t>
      </w:r>
      <w:r w:rsidRPr="005A7A75">
        <w:rPr>
          <w:b/>
          <w:i/>
          <w:iCs/>
          <w:lang w:val="en-US"/>
        </w:rPr>
        <w:t>) f</w:t>
      </w:r>
      <w:r w:rsidR="000819B6">
        <w:rPr>
          <w:b/>
          <w:i/>
          <w:iCs/>
          <w:lang w:val="en-US"/>
        </w:rPr>
        <w:t>or</w:t>
      </w:r>
      <w:r w:rsidRPr="005A7A75">
        <w:rPr>
          <w:b/>
          <w:i/>
          <w:iCs/>
          <w:lang w:val="en-US"/>
        </w:rPr>
        <w:t xml:space="preserve"> Project / </w:t>
      </w:r>
    </w:p>
    <w:p w14:paraId="15B34984" w14:textId="78B0A215" w:rsidR="00881469" w:rsidRPr="005A7A75" w:rsidRDefault="00754693" w:rsidP="00675358">
      <w:pPr>
        <w:spacing w:after="0" w:line="240" w:lineRule="atLeast"/>
        <w:jc w:val="right"/>
        <w:rPr>
          <w:b/>
          <w:i/>
          <w:iCs/>
          <w:lang w:val="en-US"/>
        </w:rPr>
      </w:pPr>
      <w:r w:rsidRPr="005A7A75">
        <w:rPr>
          <w:b/>
          <w:i/>
          <w:iCs/>
          <w:lang w:val="en-US"/>
        </w:rPr>
        <w:t>Sub</w:t>
      </w:r>
      <w:r w:rsidR="00172843" w:rsidRPr="00172843">
        <w:rPr>
          <w:b/>
          <w:i/>
          <w:iCs/>
          <w:lang w:val="en-US"/>
        </w:rPr>
        <w:t>-</w:t>
      </w:r>
      <w:r w:rsidRPr="005A7A75">
        <w:rPr>
          <w:b/>
          <w:i/>
          <w:iCs/>
          <w:lang w:val="en-US"/>
        </w:rPr>
        <w:t>project</w:t>
      </w:r>
      <w:r w:rsidR="00A837D6">
        <w:rPr>
          <w:b/>
          <w:i/>
          <w:iCs/>
          <w:lang w:val="en-US"/>
        </w:rPr>
        <w:t xml:space="preserve"> of </w:t>
      </w:r>
      <w:r w:rsidR="00172843">
        <w:rPr>
          <w:b/>
          <w:i/>
          <w:iCs/>
          <w:lang w:val="en-US"/>
        </w:rPr>
        <w:t>LRIP</w:t>
      </w:r>
    </w:p>
    <w:p w14:paraId="1A17F7E4" w14:textId="77777777" w:rsidR="00881469" w:rsidRPr="005A7A75" w:rsidRDefault="00881469">
      <w:pPr>
        <w:spacing w:line="360" w:lineRule="auto"/>
        <w:jc w:val="right"/>
        <w:rPr>
          <w:lang w:val="en-US"/>
        </w:rPr>
      </w:pPr>
    </w:p>
    <w:p w14:paraId="248D9C61" w14:textId="516658E1" w:rsidR="00881469" w:rsidRPr="005A7A75" w:rsidRDefault="00754693">
      <w:pPr>
        <w:spacing w:line="240" w:lineRule="auto"/>
        <w:rPr>
          <w:b/>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t>APPROVE</w:t>
      </w:r>
      <w:r w:rsidR="00A837D6">
        <w:rPr>
          <w:b/>
          <w:lang w:val="en-US"/>
        </w:rPr>
        <w:t>D</w:t>
      </w:r>
    </w:p>
    <w:p w14:paraId="3311929F" w14:textId="77777777" w:rsidR="009E458B" w:rsidRPr="003802DA" w:rsidRDefault="00754693" w:rsidP="009E458B">
      <w:pPr>
        <w:widowControl w:val="0"/>
        <w:rPr>
          <w:b/>
          <w:bCs/>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009E458B" w:rsidRPr="003802DA">
        <w:rPr>
          <w:b/>
          <w:bCs/>
          <w:lang w:val="en-US"/>
        </w:rPr>
        <w:t>JINR DIRECTOR</w:t>
      </w:r>
    </w:p>
    <w:p w14:paraId="67B4F1B4" w14:textId="3B38F6A9" w:rsidR="00881469" w:rsidRPr="005A7A75" w:rsidRDefault="00754693">
      <w:pPr>
        <w:spacing w:line="240" w:lineRule="auto"/>
        <w:jc w:val="right"/>
        <w:rPr>
          <w:lang w:val="en-US"/>
        </w:rPr>
      </w:pPr>
      <w:r w:rsidRPr="005A7A75">
        <w:rPr>
          <w:b/>
          <w:lang w:val="en-US"/>
        </w:rPr>
        <w:tab/>
      </w:r>
      <w:r w:rsidRPr="005A7A75">
        <w:rPr>
          <w:b/>
          <w:lang w:val="en-US"/>
        </w:rPr>
        <w:tab/>
      </w:r>
      <w:r w:rsidRPr="005A7A75">
        <w:rPr>
          <w:b/>
          <w:lang w:val="en-US"/>
        </w:rPr>
        <w:tab/>
      </w:r>
      <w:r w:rsidRPr="005A7A75">
        <w:rPr>
          <w:b/>
          <w:lang w:val="en-US"/>
        </w:rPr>
        <w:tab/>
      </w:r>
      <w:r w:rsidRPr="005A7A75">
        <w:rPr>
          <w:b/>
          <w:u w:val="single"/>
          <w:lang w:val="en-US"/>
        </w:rPr>
        <w:tab/>
      </w:r>
      <w:r w:rsidR="009E458B">
        <w:rPr>
          <w:b/>
          <w:u w:val="single"/>
          <w:lang w:val="en-US"/>
        </w:rPr>
        <w:tab/>
        <w:t>/</w:t>
      </w:r>
      <w:r w:rsidR="009E458B">
        <w:rPr>
          <w:b/>
          <w:u w:val="single"/>
          <w:lang w:val="en-US"/>
        </w:rPr>
        <w:tab/>
      </w:r>
      <w:r w:rsidRPr="005A7A75">
        <w:rPr>
          <w:b/>
          <w:u w:val="single"/>
          <w:lang w:val="en-US"/>
        </w:rPr>
        <w:tab/>
      </w:r>
      <w:r w:rsidRPr="005A7A75">
        <w:rPr>
          <w:b/>
          <w:u w:val="single"/>
          <w:lang w:val="en-US"/>
        </w:rPr>
        <w:tab/>
      </w:r>
    </w:p>
    <w:p w14:paraId="23A976A3" w14:textId="2DA5584B" w:rsidR="00881469" w:rsidRPr="005A7A75" w:rsidRDefault="00754693">
      <w:pPr>
        <w:spacing w:line="240" w:lineRule="auto"/>
        <w:rPr>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t>"</w:t>
      </w:r>
      <w:r w:rsidRPr="005A7A75">
        <w:rPr>
          <w:b/>
          <w:u w:val="single"/>
          <w:lang w:val="en-US"/>
        </w:rPr>
        <w:tab/>
      </w:r>
      <w:r w:rsidRPr="005A7A75">
        <w:rPr>
          <w:b/>
          <w:lang w:val="en-US"/>
        </w:rPr>
        <w:t>"</w:t>
      </w:r>
      <w:r w:rsidRPr="005A7A75">
        <w:rPr>
          <w:b/>
          <w:u w:val="single"/>
          <w:lang w:val="en-US"/>
        </w:rPr>
        <w:tab/>
        <w:t>___</w:t>
      </w:r>
      <w:r w:rsidR="009E458B">
        <w:rPr>
          <w:b/>
          <w:u w:val="single"/>
          <w:lang w:val="en-US"/>
        </w:rPr>
        <w:tab/>
      </w:r>
      <w:r w:rsidR="009E458B">
        <w:rPr>
          <w:b/>
          <w:u w:val="single"/>
          <w:lang w:val="en-US"/>
        </w:rPr>
        <w:tab/>
      </w:r>
      <w:r w:rsidRPr="005A7A75">
        <w:rPr>
          <w:b/>
          <w:lang w:val="en-US"/>
        </w:rPr>
        <w:t xml:space="preserve"> </w:t>
      </w:r>
      <w:r w:rsidRPr="005A7A75">
        <w:rPr>
          <w:b/>
          <w:u w:val="single"/>
          <w:lang w:val="en-US"/>
        </w:rPr>
        <w:t xml:space="preserve">202_ </w:t>
      </w:r>
      <w:r>
        <w:rPr>
          <w:b/>
          <w:u w:val="single"/>
        </w:rPr>
        <w:t>г</w:t>
      </w:r>
      <w:r w:rsidRPr="005A7A75">
        <w:rPr>
          <w:b/>
          <w:u w:val="single"/>
          <w:lang w:val="en-US"/>
        </w:rPr>
        <w:t>.</w:t>
      </w:r>
    </w:p>
    <w:p w14:paraId="37390270" w14:textId="77777777" w:rsidR="00881469" w:rsidRPr="005A7A75" w:rsidRDefault="00881469">
      <w:pPr>
        <w:spacing w:line="360" w:lineRule="auto"/>
        <w:jc w:val="center"/>
        <w:rPr>
          <w:b/>
          <w:lang w:val="en-US"/>
        </w:rPr>
      </w:pPr>
    </w:p>
    <w:p w14:paraId="211F5782" w14:textId="77777777" w:rsidR="00881469" w:rsidRPr="005A7A75" w:rsidRDefault="00881469">
      <w:pPr>
        <w:spacing w:line="360" w:lineRule="auto"/>
        <w:jc w:val="center"/>
        <w:rPr>
          <w:b/>
          <w:lang w:val="en-US"/>
        </w:rPr>
      </w:pPr>
    </w:p>
    <w:p w14:paraId="0987CD18" w14:textId="77777777" w:rsidR="00A837D6" w:rsidRDefault="00A837D6">
      <w:pPr>
        <w:spacing w:after="120" w:line="240" w:lineRule="auto"/>
        <w:jc w:val="center"/>
        <w:rPr>
          <w:b/>
          <w:lang w:val="en-US"/>
        </w:rPr>
      </w:pPr>
      <w:r w:rsidRPr="00A837D6">
        <w:rPr>
          <w:b/>
          <w:lang w:val="en-US"/>
        </w:rPr>
        <w:t xml:space="preserve">SCIENTIFIC AND TECHNICAL REASONING FOR THE OPENING / RENEWAL </w:t>
      </w:r>
    </w:p>
    <w:p w14:paraId="4E0F2732" w14:textId="623A2F42" w:rsidR="00881469" w:rsidRPr="005A7A75" w:rsidRDefault="00754693" w:rsidP="00172843">
      <w:pPr>
        <w:spacing w:after="120" w:line="240" w:lineRule="auto"/>
        <w:jc w:val="center"/>
        <w:rPr>
          <w:b/>
          <w:lang w:val="en-US"/>
        </w:rPr>
      </w:pPr>
      <w:r w:rsidRPr="005A7A75">
        <w:rPr>
          <w:b/>
          <w:lang w:val="en-US"/>
        </w:rPr>
        <w:t>OF PROJECT/SUB</w:t>
      </w:r>
      <w:r w:rsidR="00172843">
        <w:rPr>
          <w:b/>
          <w:lang w:val="en-US"/>
        </w:rPr>
        <w:t>-</w:t>
      </w:r>
      <w:r w:rsidRPr="005A7A75">
        <w:rPr>
          <w:b/>
          <w:lang w:val="en-US"/>
        </w:rPr>
        <w:t>PROJECT OF</w:t>
      </w:r>
      <w:r w:rsidR="00172843">
        <w:rPr>
          <w:b/>
          <w:color w:val="C9211E"/>
          <w:lang w:val="en-US"/>
        </w:rPr>
        <w:t xml:space="preserve"> </w:t>
      </w:r>
      <w:r w:rsidR="00172843">
        <w:rPr>
          <w:b/>
          <w:lang w:val="en-US"/>
        </w:rPr>
        <w:t>LARGE RESEARCH INFRASTRUCTURE PROJECT</w:t>
      </w:r>
    </w:p>
    <w:p w14:paraId="47563F41" w14:textId="72215F48" w:rsidR="00881469" w:rsidRDefault="00A837D6" w:rsidP="00725A94">
      <w:pPr>
        <w:spacing w:line="240" w:lineRule="auto"/>
        <w:jc w:val="center"/>
        <w:rPr>
          <w:b/>
          <w:lang w:val="en-US"/>
        </w:rPr>
      </w:pPr>
      <w:r w:rsidRPr="00A837D6">
        <w:rPr>
          <w:b/>
          <w:lang w:val="en-US"/>
        </w:rPr>
        <w:t>IN RESEARCH AREA WITHIN THE TOPICAL PLAN FOR JINR RESEARCH</w:t>
      </w:r>
    </w:p>
    <w:p w14:paraId="2C12134F" w14:textId="77777777" w:rsidR="00A837D6" w:rsidRPr="005A7A75" w:rsidRDefault="00A837D6" w:rsidP="00A837D6">
      <w:pPr>
        <w:spacing w:line="240" w:lineRule="auto"/>
        <w:jc w:val="center"/>
        <w:rPr>
          <w:sz w:val="16"/>
          <w:szCs w:val="16"/>
          <w:lang w:val="en-US"/>
        </w:rPr>
      </w:pPr>
    </w:p>
    <w:p w14:paraId="6E3AEACC" w14:textId="0174133D" w:rsidR="00305AD2" w:rsidRDefault="00754693" w:rsidP="00305AD2">
      <w:pPr>
        <w:spacing w:after="0" w:line="240" w:lineRule="atLeast"/>
        <w:jc w:val="both"/>
        <w:rPr>
          <w:b/>
          <w:lang w:val="en-US"/>
        </w:rPr>
      </w:pPr>
      <w:r w:rsidRPr="005A7A75">
        <w:rPr>
          <w:b/>
          <w:lang w:val="en-US"/>
        </w:rPr>
        <w:t>1</w:t>
      </w:r>
      <w:r w:rsidR="00305AD2" w:rsidRPr="00305AD2">
        <w:rPr>
          <w:b/>
          <w:lang w:val="en-US"/>
        </w:rPr>
        <w:t>.</w:t>
      </w:r>
      <w:r w:rsidRPr="005A7A75">
        <w:rPr>
          <w:b/>
          <w:lang w:val="en-US"/>
        </w:rPr>
        <w:t xml:space="preserve"> General information on the project/subproject of </w:t>
      </w:r>
      <w:r w:rsidR="00836164">
        <w:rPr>
          <w:b/>
          <w:lang w:val="en-US"/>
        </w:rPr>
        <w:t>the</w:t>
      </w:r>
      <w:r w:rsidRPr="005A7A75">
        <w:rPr>
          <w:b/>
          <w:lang w:val="en-US"/>
        </w:rPr>
        <w:t xml:space="preserve"> </w:t>
      </w:r>
      <w:r w:rsidR="00836164">
        <w:rPr>
          <w:b/>
          <w:lang w:val="en-US"/>
        </w:rPr>
        <w:t>large research</w:t>
      </w:r>
      <w:r w:rsidRPr="005A7A75">
        <w:rPr>
          <w:b/>
          <w:lang w:val="en-US"/>
        </w:rPr>
        <w:t xml:space="preserve"> infrastructure project </w:t>
      </w:r>
    </w:p>
    <w:p w14:paraId="0B886294" w14:textId="3C4C8A58" w:rsidR="00305AD2" w:rsidRDefault="00754693" w:rsidP="00305AD2">
      <w:pPr>
        <w:spacing w:after="0" w:line="240" w:lineRule="atLeast"/>
        <w:ind w:firstLine="284"/>
        <w:jc w:val="both"/>
        <w:rPr>
          <w:b/>
          <w:lang w:val="en-US"/>
        </w:rPr>
      </w:pPr>
      <w:r w:rsidRPr="005A7A75">
        <w:rPr>
          <w:b/>
          <w:lang w:val="en-US"/>
        </w:rPr>
        <w:t xml:space="preserve">(hereinafter </w:t>
      </w:r>
      <w:r w:rsidR="00172843" w:rsidRPr="003163FC">
        <w:rPr>
          <w:b/>
          <w:lang w:val="en-US"/>
        </w:rPr>
        <w:t>LRIP</w:t>
      </w:r>
      <w:r w:rsidRPr="005A7A75">
        <w:rPr>
          <w:b/>
          <w:lang w:val="en-US"/>
        </w:rPr>
        <w:t>)</w:t>
      </w:r>
    </w:p>
    <w:p w14:paraId="5F643446" w14:textId="3078A63E" w:rsidR="00172843" w:rsidRPr="00172843" w:rsidRDefault="00172843" w:rsidP="00172843">
      <w:pPr>
        <w:pStyle w:val="ListParagraph"/>
        <w:numPr>
          <w:ilvl w:val="1"/>
          <w:numId w:val="3"/>
        </w:numPr>
        <w:spacing w:after="0" w:line="240" w:lineRule="atLeast"/>
        <w:jc w:val="both"/>
        <w:rPr>
          <w:i/>
          <w:iCs/>
          <w:lang w:val="en-US"/>
        </w:rPr>
      </w:pPr>
      <w:r w:rsidRPr="00172843">
        <w:rPr>
          <w:b/>
          <w:lang w:val="en-US"/>
        </w:rPr>
        <w:t>Theme code</w:t>
      </w:r>
      <w:r w:rsidR="00787F59">
        <w:rPr>
          <w:b/>
          <w:lang w:val="en-US"/>
        </w:rPr>
        <w:t xml:space="preserve">: </w:t>
      </w:r>
    </w:p>
    <w:p w14:paraId="5D5B224B" w14:textId="77777777" w:rsidR="00172843" w:rsidRPr="00172843" w:rsidRDefault="00172843" w:rsidP="00172843">
      <w:pPr>
        <w:pStyle w:val="ListParagraph"/>
        <w:spacing w:after="0" w:line="240" w:lineRule="atLeast"/>
        <w:ind w:left="367"/>
        <w:jc w:val="both"/>
        <w:rPr>
          <w:b/>
          <w:lang w:val="en-US"/>
        </w:rPr>
      </w:pPr>
    </w:p>
    <w:p w14:paraId="7C762BA1" w14:textId="066032D0" w:rsidR="00881469" w:rsidRPr="005A7A75" w:rsidRDefault="00754693" w:rsidP="00305AD2">
      <w:pPr>
        <w:spacing w:line="240" w:lineRule="atLeast"/>
        <w:ind w:left="284" w:hanging="284"/>
        <w:jc w:val="both"/>
        <w:rPr>
          <w:lang w:val="en-US"/>
        </w:rPr>
      </w:pPr>
      <w:r w:rsidRPr="005A7A75">
        <w:rPr>
          <w:b/>
          <w:lang w:val="en-US"/>
        </w:rPr>
        <w:t>1.</w:t>
      </w:r>
      <w:r w:rsidR="00172843">
        <w:rPr>
          <w:b/>
          <w:lang w:val="en-US"/>
        </w:rPr>
        <w:t>2</w:t>
      </w:r>
      <w:r w:rsidRPr="005A7A75">
        <w:rPr>
          <w:b/>
          <w:lang w:val="en-US"/>
        </w:rPr>
        <w:t xml:space="preserve"> </w:t>
      </w:r>
      <w:r w:rsidR="00A837D6">
        <w:rPr>
          <w:b/>
          <w:lang w:val="en-US"/>
        </w:rPr>
        <w:t>P</w:t>
      </w:r>
      <w:r w:rsidRPr="005A7A75">
        <w:rPr>
          <w:b/>
          <w:lang w:val="en-US"/>
        </w:rPr>
        <w:t>roject/sub-project</w:t>
      </w:r>
      <w:r w:rsidR="00A837D6">
        <w:rPr>
          <w:b/>
          <w:lang w:val="en-US"/>
        </w:rPr>
        <w:t xml:space="preserve"> of a MIP</w:t>
      </w:r>
      <w:r w:rsidRPr="005A7A75">
        <w:rPr>
          <w:b/>
          <w:lang w:val="en-US"/>
        </w:rPr>
        <w:t xml:space="preserve"> code </w:t>
      </w:r>
      <w:r w:rsidRPr="005A7A75">
        <w:rPr>
          <w:lang w:val="en-US"/>
        </w:rPr>
        <w:t xml:space="preserve">(for </w:t>
      </w:r>
      <w:r w:rsidR="00A837D6">
        <w:rPr>
          <w:lang w:val="en-US"/>
        </w:rPr>
        <w:t>renewed</w:t>
      </w:r>
      <w:r w:rsidRPr="005A7A75">
        <w:rPr>
          <w:lang w:val="en-US"/>
        </w:rPr>
        <w:t xml:space="preserve"> themes)</w:t>
      </w:r>
      <w:r w:rsidR="00787F59">
        <w:rPr>
          <w:lang w:val="en-US"/>
        </w:rPr>
        <w:t xml:space="preserve">: </w:t>
      </w:r>
      <w:r w:rsidRPr="005A7A75">
        <w:rPr>
          <w:lang w:val="en-US"/>
        </w:rPr>
        <w:t xml:space="preserve"> </w:t>
      </w:r>
    </w:p>
    <w:p w14:paraId="5C74B8DF" w14:textId="33AF8736" w:rsidR="00881469" w:rsidRDefault="00754693" w:rsidP="00816D4B">
      <w:pPr>
        <w:spacing w:after="0" w:line="240" w:lineRule="atLeast"/>
        <w:jc w:val="both"/>
        <w:rPr>
          <w:lang w:val="en-US"/>
        </w:rPr>
      </w:pPr>
      <w:r w:rsidRPr="005A7A75">
        <w:rPr>
          <w:b/>
          <w:lang w:val="en-US"/>
        </w:rPr>
        <w:t>1.</w:t>
      </w:r>
      <w:r w:rsidR="00172843">
        <w:rPr>
          <w:b/>
          <w:lang w:val="en-US"/>
        </w:rPr>
        <w:t>3</w:t>
      </w:r>
      <w:r w:rsidRPr="005A7A75">
        <w:rPr>
          <w:b/>
          <w:lang w:val="en-US"/>
        </w:rPr>
        <w:t xml:space="preserve"> </w:t>
      </w:r>
      <w:r w:rsidRPr="00A837D6">
        <w:rPr>
          <w:b/>
          <w:bCs/>
          <w:lang w:val="en-US"/>
        </w:rPr>
        <w:t>Laboratory</w:t>
      </w:r>
      <w:r w:rsidR="00787F59">
        <w:rPr>
          <w:lang w:val="en-US"/>
        </w:rPr>
        <w:t>: Dzhelepov Laboratory of Nuclear Problems</w:t>
      </w:r>
    </w:p>
    <w:p w14:paraId="72FDD5CB" w14:textId="77777777" w:rsidR="00816D4B" w:rsidRPr="005A7A75" w:rsidRDefault="00816D4B" w:rsidP="00816D4B">
      <w:pPr>
        <w:spacing w:after="0" w:line="240" w:lineRule="atLeast"/>
        <w:jc w:val="both"/>
        <w:rPr>
          <w:lang w:val="en-US"/>
        </w:rPr>
      </w:pPr>
    </w:p>
    <w:p w14:paraId="04E526BF" w14:textId="2BC271C8" w:rsidR="00881469" w:rsidRPr="004D4FC9" w:rsidRDefault="00754693" w:rsidP="00816D4B">
      <w:pPr>
        <w:spacing w:after="0" w:line="240" w:lineRule="atLeast"/>
        <w:jc w:val="both"/>
        <w:rPr>
          <w:b/>
          <w:lang w:val="en-US"/>
        </w:rPr>
      </w:pPr>
      <w:r w:rsidRPr="005A7A75">
        <w:rPr>
          <w:b/>
          <w:lang w:val="en-US"/>
        </w:rPr>
        <w:t>1.</w:t>
      </w:r>
      <w:r w:rsidR="003163FC">
        <w:rPr>
          <w:b/>
          <w:lang w:val="en-US"/>
        </w:rPr>
        <w:t>4</w:t>
      </w:r>
      <w:r w:rsidRPr="005A7A75">
        <w:rPr>
          <w:b/>
          <w:lang w:val="en-US"/>
        </w:rPr>
        <w:t xml:space="preserve"> Scientific </w:t>
      </w:r>
      <w:r w:rsidR="00A837D6">
        <w:rPr>
          <w:b/>
          <w:lang w:val="en-US"/>
        </w:rPr>
        <w:t>field</w:t>
      </w:r>
      <w:r w:rsidR="004D4FC9">
        <w:rPr>
          <w:b/>
          <w:lang w:val="en-US"/>
        </w:rPr>
        <w:t xml:space="preserve">:  </w:t>
      </w:r>
      <w:r w:rsidR="004D4FC9" w:rsidRPr="004D4FC9">
        <w:rPr>
          <w:bCs/>
          <w:lang w:val="en-US"/>
        </w:rPr>
        <w:t>Elementary Particle Physics and High-Energy Heavy-Ion Physics</w:t>
      </w:r>
      <w:r w:rsidR="006E1C5D">
        <w:rPr>
          <w:bCs/>
          <w:lang w:val="en-US"/>
        </w:rPr>
        <w:t xml:space="preserve"> (02)</w:t>
      </w:r>
    </w:p>
    <w:p w14:paraId="03137E4F" w14:textId="77777777" w:rsidR="00816D4B" w:rsidRPr="005A7A75" w:rsidRDefault="00816D4B" w:rsidP="00816D4B">
      <w:pPr>
        <w:spacing w:after="0" w:line="240" w:lineRule="atLeast"/>
        <w:jc w:val="both"/>
        <w:rPr>
          <w:b/>
          <w:lang w:val="en-US"/>
        </w:rPr>
      </w:pPr>
    </w:p>
    <w:p w14:paraId="660C17CB" w14:textId="65DA4DF7" w:rsidR="00881469" w:rsidRPr="004D4FC9" w:rsidRDefault="00754693" w:rsidP="00816D4B">
      <w:pPr>
        <w:spacing w:after="0" w:line="240" w:lineRule="atLeast"/>
        <w:jc w:val="both"/>
        <w:rPr>
          <w:b/>
          <w:lang w:val="en-US"/>
        </w:rPr>
      </w:pPr>
      <w:r w:rsidRPr="005A7A75">
        <w:rPr>
          <w:b/>
          <w:lang w:val="en-US"/>
        </w:rPr>
        <w:t>1.</w:t>
      </w:r>
      <w:r w:rsidR="003163FC">
        <w:rPr>
          <w:b/>
          <w:lang w:val="en-US"/>
        </w:rPr>
        <w:t>5</w:t>
      </w:r>
      <w:r w:rsidRPr="005A7A75">
        <w:rPr>
          <w:b/>
          <w:lang w:val="en-US"/>
        </w:rPr>
        <w:t xml:space="preserve"> </w:t>
      </w:r>
      <w:r w:rsidR="00A837D6">
        <w:rPr>
          <w:b/>
          <w:lang w:val="en-US"/>
        </w:rPr>
        <w:t xml:space="preserve">The </w:t>
      </w:r>
      <w:r w:rsidR="00A837D6" w:rsidRPr="005A7A75">
        <w:rPr>
          <w:b/>
          <w:lang w:val="en-US"/>
        </w:rPr>
        <w:t xml:space="preserve">name </w:t>
      </w:r>
      <w:r w:rsidR="00A837D6">
        <w:rPr>
          <w:b/>
          <w:lang w:val="en-US"/>
        </w:rPr>
        <w:t xml:space="preserve">of the </w:t>
      </w:r>
      <w:r w:rsidRPr="005A7A75">
        <w:rPr>
          <w:b/>
          <w:lang w:val="en-US"/>
        </w:rPr>
        <w:t xml:space="preserve">Project/subproject of </w:t>
      </w:r>
      <w:r w:rsidR="00836164">
        <w:rPr>
          <w:b/>
          <w:lang w:val="en-US"/>
        </w:rPr>
        <w:t>the</w:t>
      </w:r>
      <w:r w:rsidRPr="005A7A75">
        <w:rPr>
          <w:b/>
          <w:lang w:val="en-US"/>
        </w:rPr>
        <w:t xml:space="preserve"> </w:t>
      </w:r>
      <w:r w:rsidR="003163FC" w:rsidRPr="00172843">
        <w:rPr>
          <w:b/>
          <w:lang w:val="en-US"/>
        </w:rPr>
        <w:t>LRIP</w:t>
      </w:r>
      <w:r w:rsidR="004D4FC9">
        <w:rPr>
          <w:b/>
          <w:lang w:val="en-US"/>
        </w:rPr>
        <w:t xml:space="preserve">:  </w:t>
      </w:r>
      <w:r w:rsidR="004D4FC9" w:rsidRPr="004D4FC9">
        <w:rPr>
          <w:lang w:val="en-US"/>
        </w:rPr>
        <w:t>Development of a particle registration technique in future experiments with the participation of JINR</w:t>
      </w:r>
    </w:p>
    <w:p w14:paraId="679CC238" w14:textId="77777777" w:rsidR="00816D4B" w:rsidRPr="005A7A75" w:rsidRDefault="00816D4B" w:rsidP="00816D4B">
      <w:pPr>
        <w:spacing w:after="0" w:line="240" w:lineRule="atLeast"/>
        <w:jc w:val="both"/>
        <w:rPr>
          <w:b/>
          <w:lang w:val="en-US"/>
        </w:rPr>
      </w:pPr>
    </w:p>
    <w:p w14:paraId="78F9BF9A" w14:textId="7BBF35B1" w:rsidR="00881469" w:rsidRDefault="00754693" w:rsidP="00816D4B">
      <w:pPr>
        <w:spacing w:after="0" w:line="240" w:lineRule="atLeast"/>
        <w:jc w:val="both"/>
        <w:rPr>
          <w:b/>
          <w:lang w:val="en-US"/>
        </w:rPr>
      </w:pPr>
      <w:r w:rsidRPr="005A7A75">
        <w:rPr>
          <w:b/>
          <w:lang w:val="en-US"/>
        </w:rPr>
        <w:t>1.</w:t>
      </w:r>
      <w:r w:rsidR="003163FC">
        <w:rPr>
          <w:b/>
          <w:lang w:val="en-US"/>
        </w:rPr>
        <w:t>6</w:t>
      </w:r>
      <w:r w:rsidRPr="005A7A75">
        <w:rPr>
          <w:b/>
          <w:lang w:val="en-US"/>
        </w:rPr>
        <w:t xml:space="preserve"> Project</w:t>
      </w:r>
      <w:r w:rsidR="00A837D6">
        <w:rPr>
          <w:b/>
          <w:lang w:val="en-US"/>
        </w:rPr>
        <w:t>/</w:t>
      </w:r>
      <w:r w:rsidRPr="005A7A75">
        <w:rPr>
          <w:b/>
          <w:lang w:val="en-US"/>
        </w:rPr>
        <w:t xml:space="preserve"> </w:t>
      </w:r>
      <w:r w:rsidR="00A837D6" w:rsidRPr="005A7A75">
        <w:rPr>
          <w:b/>
          <w:lang w:val="en-US"/>
        </w:rPr>
        <w:t xml:space="preserve">sub-project of </w:t>
      </w:r>
      <w:r w:rsidR="00836164">
        <w:rPr>
          <w:b/>
          <w:lang w:val="en-US"/>
        </w:rPr>
        <w:t>the</w:t>
      </w:r>
      <w:r w:rsidR="00A837D6" w:rsidRPr="005A7A75">
        <w:rPr>
          <w:b/>
          <w:lang w:val="en-US"/>
        </w:rPr>
        <w:t xml:space="preserve"> </w:t>
      </w:r>
      <w:r w:rsidR="003163FC" w:rsidRPr="00172843">
        <w:rPr>
          <w:b/>
          <w:lang w:val="en-US"/>
        </w:rPr>
        <w:t>LRIP</w:t>
      </w:r>
      <w:r w:rsidR="00A837D6" w:rsidRPr="005A7A75">
        <w:rPr>
          <w:b/>
          <w:lang w:val="en-US"/>
        </w:rPr>
        <w:t xml:space="preserve"> </w:t>
      </w:r>
      <w:r w:rsidR="00A837D6">
        <w:rPr>
          <w:b/>
          <w:lang w:val="en-US"/>
        </w:rPr>
        <w:t>Leader</w:t>
      </w:r>
      <w:r w:rsidRPr="005A7A75">
        <w:rPr>
          <w:b/>
          <w:lang w:val="en-US"/>
        </w:rPr>
        <w:t>(s)</w:t>
      </w:r>
      <w:r w:rsidR="00787F59">
        <w:rPr>
          <w:b/>
          <w:lang w:val="en-US"/>
        </w:rPr>
        <w:t xml:space="preserve">:  </w:t>
      </w:r>
      <w:r w:rsidR="00787F59" w:rsidRPr="004D4FC9">
        <w:rPr>
          <w:lang w:val="en-US"/>
        </w:rPr>
        <w:t>Yu.</w:t>
      </w:r>
      <w:r w:rsidR="00EA144E">
        <w:rPr>
          <w:lang w:val="en-US"/>
        </w:rPr>
        <w:t>I.</w:t>
      </w:r>
      <w:r w:rsidR="00787F59" w:rsidRPr="004D4FC9">
        <w:rPr>
          <w:lang w:val="en-US"/>
        </w:rPr>
        <w:t xml:space="preserve"> Davydov</w:t>
      </w:r>
      <w:r w:rsidRPr="005A7A75">
        <w:rPr>
          <w:b/>
          <w:lang w:val="en-US"/>
        </w:rPr>
        <w:t xml:space="preserve"> </w:t>
      </w:r>
    </w:p>
    <w:p w14:paraId="6EAF1954" w14:textId="77777777" w:rsidR="00816D4B" w:rsidRPr="005A7A75" w:rsidRDefault="00816D4B" w:rsidP="00816D4B">
      <w:pPr>
        <w:spacing w:after="0" w:line="240" w:lineRule="atLeast"/>
        <w:jc w:val="both"/>
        <w:rPr>
          <w:b/>
          <w:lang w:val="en-US"/>
        </w:rPr>
      </w:pPr>
    </w:p>
    <w:p w14:paraId="203876A0" w14:textId="35D7E3A5" w:rsidR="00881469" w:rsidRDefault="00754693" w:rsidP="00816D4B">
      <w:pPr>
        <w:spacing w:after="0" w:line="240" w:lineRule="atLeast"/>
        <w:ind w:left="284" w:hanging="284"/>
        <w:jc w:val="both"/>
        <w:rPr>
          <w:b/>
          <w:lang w:val="en-US"/>
        </w:rPr>
      </w:pPr>
      <w:r w:rsidRPr="005A7A75">
        <w:rPr>
          <w:b/>
          <w:lang w:val="en-US"/>
        </w:rPr>
        <w:t>1.</w:t>
      </w:r>
      <w:r w:rsidR="003163FC">
        <w:rPr>
          <w:b/>
          <w:lang w:val="en-US"/>
        </w:rPr>
        <w:t>7</w:t>
      </w:r>
      <w:r w:rsidR="00816D4B">
        <w:rPr>
          <w:b/>
          <w:lang w:val="en-US"/>
        </w:rPr>
        <w:t> </w:t>
      </w:r>
      <w:r w:rsidRPr="005A7A75">
        <w:rPr>
          <w:b/>
          <w:lang w:val="en-US"/>
        </w:rPr>
        <w:t xml:space="preserve">Project/sub-project of the </w:t>
      </w:r>
      <w:r w:rsidR="003163FC" w:rsidRPr="00172843">
        <w:rPr>
          <w:b/>
          <w:lang w:val="en-US"/>
        </w:rPr>
        <w:t>LRIP</w:t>
      </w:r>
      <w:r w:rsidRPr="005A7A75">
        <w:rPr>
          <w:b/>
          <w:lang w:val="en-US"/>
        </w:rPr>
        <w:t xml:space="preserve"> </w:t>
      </w:r>
      <w:r w:rsidR="00A837D6">
        <w:rPr>
          <w:b/>
          <w:lang w:val="en-US"/>
        </w:rPr>
        <w:t xml:space="preserve">Deputy Leader(s) </w:t>
      </w:r>
      <w:r w:rsidRPr="005A7A75">
        <w:rPr>
          <w:b/>
          <w:lang w:val="en-US"/>
        </w:rPr>
        <w:t xml:space="preserve">(scientific supervisor of </w:t>
      </w:r>
      <w:r w:rsidR="00A837D6">
        <w:rPr>
          <w:b/>
          <w:lang w:val="en-US"/>
        </w:rPr>
        <w:t xml:space="preserve">the </w:t>
      </w:r>
      <w:r w:rsidR="00A837D6" w:rsidRPr="005A7A75">
        <w:rPr>
          <w:b/>
          <w:lang w:val="en-US"/>
        </w:rPr>
        <w:t>project/sub-project</w:t>
      </w:r>
      <w:r w:rsidR="00A837D6">
        <w:rPr>
          <w:b/>
          <w:lang w:val="en-US"/>
        </w:rPr>
        <w:t xml:space="preserve"> of </w:t>
      </w:r>
      <w:r w:rsidR="00836164">
        <w:rPr>
          <w:b/>
          <w:lang w:val="en-US"/>
        </w:rPr>
        <w:t>the</w:t>
      </w:r>
      <w:r w:rsidRPr="005A7A75">
        <w:rPr>
          <w:b/>
          <w:lang w:val="en-US"/>
        </w:rPr>
        <w:t xml:space="preserve"> </w:t>
      </w:r>
      <w:r w:rsidR="003163FC" w:rsidRPr="00172843">
        <w:rPr>
          <w:b/>
          <w:lang w:val="en-US"/>
        </w:rPr>
        <w:t>LRIP</w:t>
      </w:r>
      <w:r w:rsidRPr="005A7A75">
        <w:rPr>
          <w:b/>
          <w:lang w:val="en-US"/>
        </w:rPr>
        <w:t xml:space="preserve">) </w:t>
      </w:r>
      <w:r w:rsidR="004D4FC9">
        <w:rPr>
          <w:b/>
          <w:lang w:val="en-US"/>
        </w:rPr>
        <w:t xml:space="preserve">  </w:t>
      </w:r>
      <w:r w:rsidR="004D4FC9" w:rsidRPr="004D4FC9">
        <w:rPr>
          <w:lang w:val="en-US"/>
        </w:rPr>
        <w:t>Yu.</w:t>
      </w:r>
      <w:r w:rsidR="00EA144E">
        <w:rPr>
          <w:lang w:val="en-US"/>
        </w:rPr>
        <w:t>A.</w:t>
      </w:r>
      <w:r w:rsidR="004D4FC9" w:rsidRPr="004D4FC9">
        <w:rPr>
          <w:lang w:val="en-US"/>
        </w:rPr>
        <w:t xml:space="preserve"> Kultchitsky</w:t>
      </w:r>
    </w:p>
    <w:p w14:paraId="0F23F795" w14:textId="77777777" w:rsidR="00816D4B" w:rsidRPr="005A7A75" w:rsidRDefault="00816D4B" w:rsidP="00816D4B">
      <w:pPr>
        <w:spacing w:after="0" w:line="240" w:lineRule="atLeast"/>
        <w:jc w:val="both"/>
        <w:rPr>
          <w:b/>
          <w:lang w:val="en-US"/>
        </w:rPr>
      </w:pPr>
    </w:p>
    <w:p w14:paraId="312B9F62" w14:textId="7461B8B3" w:rsidR="00881469" w:rsidRPr="005A7A75" w:rsidRDefault="00754693" w:rsidP="00816D4B">
      <w:pPr>
        <w:spacing w:after="0" w:line="240" w:lineRule="atLeast"/>
        <w:jc w:val="both"/>
        <w:rPr>
          <w:b/>
          <w:bCs/>
          <w:lang w:val="en-US"/>
        </w:rPr>
      </w:pPr>
      <w:r w:rsidRPr="005A7A75">
        <w:rPr>
          <w:b/>
          <w:bCs/>
          <w:lang w:val="en-US"/>
        </w:rPr>
        <w:t>2 Scientific rationale and organisational structure</w:t>
      </w:r>
    </w:p>
    <w:p w14:paraId="718E4279" w14:textId="63F7A7B5" w:rsidR="00881469" w:rsidRDefault="00754693" w:rsidP="00816D4B">
      <w:pPr>
        <w:spacing w:after="0" w:line="240" w:lineRule="atLeast"/>
        <w:jc w:val="both"/>
        <w:rPr>
          <w:b/>
          <w:lang w:val="en-US"/>
        </w:rPr>
      </w:pPr>
      <w:r w:rsidRPr="005A7A75">
        <w:rPr>
          <w:b/>
          <w:lang w:val="en-US"/>
        </w:rPr>
        <w:t>2.1 Annotation</w:t>
      </w:r>
    </w:p>
    <w:p w14:paraId="6F7821B6" w14:textId="7BE48BF1" w:rsidR="00816D4B" w:rsidRDefault="00816D4B" w:rsidP="00816D4B">
      <w:pPr>
        <w:spacing w:after="0" w:line="240" w:lineRule="atLeast"/>
        <w:jc w:val="both"/>
        <w:rPr>
          <w:b/>
          <w:lang w:val="en-US"/>
        </w:rPr>
      </w:pPr>
    </w:p>
    <w:p w14:paraId="2798CD5E" w14:textId="017ECAAF" w:rsidR="00787F59" w:rsidRDefault="004D4FC9" w:rsidP="00816D4B">
      <w:pPr>
        <w:spacing w:after="0" w:line="240" w:lineRule="atLeast"/>
        <w:jc w:val="both"/>
        <w:rPr>
          <w:lang w:val="en"/>
        </w:rPr>
      </w:pPr>
      <w:r>
        <w:rPr>
          <w:lang w:val="en"/>
        </w:rPr>
        <w:tab/>
      </w:r>
      <w:r w:rsidRPr="004D4FC9">
        <w:rPr>
          <w:lang w:val="en"/>
        </w:rPr>
        <w:t>The development of experimental particle physics occurs in two main directions - increasing the energy of particle beams</w:t>
      </w:r>
      <w:r>
        <w:rPr>
          <w:lang w:val="en"/>
        </w:rPr>
        <w:t xml:space="preserve"> (energy frontier)</w:t>
      </w:r>
      <w:r w:rsidRPr="004D4FC9">
        <w:rPr>
          <w:lang w:val="en"/>
        </w:rPr>
        <w:t xml:space="preserve"> and their intensity</w:t>
      </w:r>
      <w:r>
        <w:rPr>
          <w:lang w:val="en"/>
        </w:rPr>
        <w:t xml:space="preserve"> (intensity frontier)</w:t>
      </w:r>
      <w:r w:rsidRPr="004D4FC9">
        <w:rPr>
          <w:lang w:val="en"/>
        </w:rPr>
        <w:t>. This requires the use of new materials, the development of advanced detectors and particle detection techniques, and the development of new methods of data analysis.</w:t>
      </w:r>
      <w:r>
        <w:rPr>
          <w:lang w:val="en"/>
        </w:rPr>
        <w:t xml:space="preserve"> </w:t>
      </w:r>
    </w:p>
    <w:p w14:paraId="6997F598" w14:textId="78324408" w:rsidR="004D4FC9" w:rsidRDefault="004D4FC9" w:rsidP="00816D4B">
      <w:pPr>
        <w:spacing w:after="0" w:line="240" w:lineRule="atLeast"/>
        <w:jc w:val="both"/>
        <w:rPr>
          <w:lang w:val="en"/>
        </w:rPr>
      </w:pPr>
      <w:r>
        <w:rPr>
          <w:lang w:val="en"/>
        </w:rPr>
        <w:tab/>
      </w:r>
      <w:r w:rsidRPr="004D4FC9">
        <w:rPr>
          <w:lang w:val="en"/>
        </w:rPr>
        <w:t>The project under consideration is aimed at the development of new detectors and new approaches for detecting and identifying particles. The project proposes to combine efforts in different directions in order to effectively use human and material resources.</w:t>
      </w:r>
      <w:r>
        <w:rPr>
          <w:lang w:val="en"/>
        </w:rPr>
        <w:tab/>
      </w:r>
    </w:p>
    <w:p w14:paraId="28EAF383" w14:textId="6A2D40FB" w:rsidR="004D4FC9" w:rsidRDefault="004D4FC9" w:rsidP="00816D4B">
      <w:pPr>
        <w:spacing w:after="0" w:line="240" w:lineRule="atLeast"/>
        <w:jc w:val="both"/>
        <w:rPr>
          <w:lang w:val="en"/>
        </w:rPr>
      </w:pPr>
      <w:r>
        <w:rPr>
          <w:lang w:val="en-US"/>
        </w:rPr>
        <w:lastRenderedPageBreak/>
        <w:tab/>
      </w:r>
      <w:r w:rsidRPr="004D4FC9">
        <w:rPr>
          <w:lang w:val="en"/>
        </w:rPr>
        <w:t>The project involves the development of methods for creating and researching promising detectors. Work will be carried out to develop new gas detectors and study their parameters, to create and study prototype</w:t>
      </w:r>
      <w:r w:rsidR="005809DF">
        <w:rPr>
          <w:lang w:val="en-US"/>
        </w:rPr>
        <w:t xml:space="preserve"> of</w:t>
      </w:r>
      <w:r w:rsidRPr="004D4FC9">
        <w:rPr>
          <w:lang w:val="en"/>
        </w:rPr>
        <w:t xml:space="preserve"> calorimeters using both organic scintillators and crystals.</w:t>
      </w:r>
      <w:r>
        <w:rPr>
          <w:lang w:val="en"/>
        </w:rPr>
        <w:t xml:space="preserve"> </w:t>
      </w:r>
    </w:p>
    <w:p w14:paraId="663DDCBA" w14:textId="008A8542" w:rsidR="004D4FC9" w:rsidRDefault="004D4FC9" w:rsidP="00816D4B">
      <w:pPr>
        <w:spacing w:after="0" w:line="240" w:lineRule="atLeast"/>
        <w:jc w:val="both"/>
        <w:rPr>
          <w:lang w:val="en"/>
        </w:rPr>
      </w:pPr>
      <w:r>
        <w:rPr>
          <w:lang w:val="en"/>
        </w:rPr>
        <w:tab/>
      </w:r>
      <w:r w:rsidRPr="004D4FC9">
        <w:rPr>
          <w:lang w:val="en"/>
        </w:rPr>
        <w:t>One of the objectives of the project is Monte Carlo simulation of electromagnetic calorimeters of various configurations in order to optimize their parameters. This problem is of interest for various experiments planned in the coming years.</w:t>
      </w:r>
      <w:r>
        <w:rPr>
          <w:lang w:val="en"/>
        </w:rPr>
        <w:t xml:space="preserve"> </w:t>
      </w:r>
    </w:p>
    <w:p w14:paraId="5D26D7D1" w14:textId="070B05A3" w:rsidR="004D4FC9" w:rsidRDefault="004D4FC9" w:rsidP="00816D4B">
      <w:pPr>
        <w:spacing w:after="0" w:line="240" w:lineRule="atLeast"/>
        <w:jc w:val="both"/>
        <w:rPr>
          <w:lang w:val="en"/>
        </w:rPr>
      </w:pPr>
      <w:r>
        <w:rPr>
          <w:lang w:val="en"/>
        </w:rPr>
        <w:tab/>
      </w:r>
      <w:r w:rsidRPr="004D4FC9">
        <w:rPr>
          <w:lang w:val="en"/>
        </w:rPr>
        <w:t>The work planned within the project will be of interest to experiments in which JINR is already participating or plans to participate - future col</w:t>
      </w:r>
      <w:r>
        <w:rPr>
          <w:lang w:val="en"/>
        </w:rPr>
        <w:t>lider experiments at the Super C</w:t>
      </w:r>
      <w:r w:rsidRPr="004D4FC9">
        <w:rPr>
          <w:lang w:val="en"/>
        </w:rPr>
        <w:t>-Tau Factory (SCT) in Russia, at the Super Tau-Charm Facility (STCF</w:t>
      </w:r>
      <w:r w:rsidR="00F26877">
        <w:rPr>
          <w:lang w:val="en"/>
        </w:rPr>
        <w:t>) and at the Circular Electron Positron C</w:t>
      </w:r>
      <w:r w:rsidRPr="004D4FC9">
        <w:rPr>
          <w:lang w:val="en"/>
        </w:rPr>
        <w:t>ollider (CEPC) in China, as well as experiments Mu2e-II, Comet (phase 2) and others</w:t>
      </w:r>
      <w:r>
        <w:rPr>
          <w:lang w:val="en"/>
        </w:rPr>
        <w:t xml:space="preserve">. </w:t>
      </w:r>
    </w:p>
    <w:p w14:paraId="1E01B4CA" w14:textId="77777777" w:rsidR="004D4FC9" w:rsidRPr="004D4FC9" w:rsidRDefault="004D4FC9" w:rsidP="00816D4B">
      <w:pPr>
        <w:spacing w:after="0" w:line="240" w:lineRule="atLeast"/>
        <w:jc w:val="both"/>
        <w:rPr>
          <w:lang w:val="en-US"/>
        </w:rPr>
      </w:pPr>
    </w:p>
    <w:p w14:paraId="79990DEB" w14:textId="2EE9AE2F" w:rsidR="00881469" w:rsidRPr="005A7A75" w:rsidRDefault="00754693" w:rsidP="00816D4B">
      <w:pPr>
        <w:spacing w:after="0" w:line="240" w:lineRule="atLeast"/>
        <w:ind w:left="426" w:hanging="426"/>
        <w:jc w:val="both"/>
        <w:rPr>
          <w:lang w:val="en-US"/>
        </w:rPr>
      </w:pPr>
      <w:r w:rsidRPr="005A7A75">
        <w:rPr>
          <w:b/>
          <w:lang w:val="en-US"/>
        </w:rPr>
        <w:t>2.2</w:t>
      </w:r>
      <w:r w:rsidR="00305AD2" w:rsidRPr="00305AD2">
        <w:rPr>
          <w:b/>
          <w:lang w:val="en-US"/>
        </w:rPr>
        <w:t> </w:t>
      </w:r>
      <w:r w:rsidRPr="005A7A75">
        <w:rPr>
          <w:b/>
          <w:lang w:val="en-US"/>
        </w:rPr>
        <w:t xml:space="preserve">Scientific </w:t>
      </w:r>
      <w:r w:rsidR="00A837D6">
        <w:rPr>
          <w:b/>
          <w:lang w:val="en-US"/>
        </w:rPr>
        <w:t>justification</w:t>
      </w:r>
      <w:r w:rsidRPr="005A7A75">
        <w:rPr>
          <w:b/>
          <w:lang w:val="en-US"/>
        </w:rPr>
        <w:t xml:space="preserve"> (</w:t>
      </w:r>
      <w:r w:rsidRPr="005A7A75">
        <w:rPr>
          <w:lang w:val="en-US"/>
        </w:rPr>
        <w:t>purpose, relevance and scientific novelty, methods and approaches, methodologies, expected results, risks)</w:t>
      </w:r>
    </w:p>
    <w:p w14:paraId="7FB7FB36" w14:textId="44CE8CE2" w:rsidR="00881469" w:rsidRDefault="00881469" w:rsidP="00816D4B">
      <w:pPr>
        <w:spacing w:after="0" w:line="240" w:lineRule="atLeast"/>
        <w:jc w:val="both"/>
        <w:rPr>
          <w:lang w:val="en-US"/>
        </w:rPr>
      </w:pPr>
    </w:p>
    <w:p w14:paraId="42FF8AF3" w14:textId="04AC96D5" w:rsidR="007770B8" w:rsidRDefault="007770B8" w:rsidP="00816D4B">
      <w:pPr>
        <w:spacing w:after="0" w:line="240" w:lineRule="atLeast"/>
        <w:jc w:val="both"/>
        <w:rPr>
          <w:i/>
          <w:lang w:val="en-US"/>
        </w:rPr>
      </w:pPr>
      <w:r w:rsidRPr="009E20E6">
        <w:rPr>
          <w:i/>
          <w:lang w:val="en-US"/>
        </w:rPr>
        <w:t>Purpose of the project</w:t>
      </w:r>
      <w:r w:rsidR="009E20E6">
        <w:rPr>
          <w:i/>
          <w:lang w:val="en-US"/>
        </w:rPr>
        <w:t xml:space="preserve"> </w:t>
      </w:r>
    </w:p>
    <w:p w14:paraId="6A8A6D29" w14:textId="71D45778" w:rsidR="009E20E6" w:rsidRDefault="009E20E6" w:rsidP="00816D4B">
      <w:pPr>
        <w:spacing w:after="0" w:line="240" w:lineRule="atLeast"/>
        <w:jc w:val="both"/>
        <w:rPr>
          <w:lang w:val="en-US"/>
        </w:rPr>
      </w:pPr>
    </w:p>
    <w:p w14:paraId="1ABD192D" w14:textId="2DCA6F9C" w:rsidR="007770B8" w:rsidRDefault="004D4FC9" w:rsidP="00816D4B">
      <w:pPr>
        <w:spacing w:after="0" w:line="240" w:lineRule="atLeast"/>
        <w:jc w:val="both"/>
        <w:rPr>
          <w:lang w:val="en"/>
        </w:rPr>
      </w:pPr>
      <w:r>
        <w:rPr>
          <w:lang w:val="en"/>
        </w:rPr>
        <w:tab/>
      </w:r>
      <w:r w:rsidRPr="004D4FC9">
        <w:rPr>
          <w:lang w:val="en"/>
        </w:rPr>
        <w:t>Project participants have been fruitfully engaged in the development and research of new detectors and data analysis methods for a number of years. This work was carried out separately within the framework of various projects and activities. For more efficient use of human and financial resources, we propose to combine these activities within one project</w:t>
      </w:r>
      <w:r>
        <w:rPr>
          <w:lang w:val="en"/>
        </w:rPr>
        <w:t xml:space="preserve">. </w:t>
      </w:r>
      <w:r w:rsidRPr="004D4FC9">
        <w:rPr>
          <w:lang w:val="en"/>
        </w:rPr>
        <w:t>The goal of the project is the development of detector systems for accelerator experiments and new approaches to particle registration and identification.</w:t>
      </w:r>
      <w:r>
        <w:rPr>
          <w:lang w:val="en"/>
        </w:rPr>
        <w:t xml:space="preserve"> </w:t>
      </w:r>
      <w:r w:rsidRPr="004D4FC9">
        <w:rPr>
          <w:lang w:val="en"/>
        </w:rPr>
        <w:t>The goals set in the project are aimed at solving problems arising in futu</w:t>
      </w:r>
      <w:r>
        <w:rPr>
          <w:lang w:val="en"/>
        </w:rPr>
        <w:t xml:space="preserve">re collider experiments </w:t>
      </w:r>
      <w:r w:rsidR="00CD4AC7">
        <w:rPr>
          <w:lang w:val="en"/>
        </w:rPr>
        <w:t xml:space="preserve">at the </w:t>
      </w:r>
      <w:r w:rsidRPr="004D4FC9">
        <w:rPr>
          <w:lang w:val="en"/>
        </w:rPr>
        <w:t xml:space="preserve">Super c-tau factory (SCT) [1] in Russia, </w:t>
      </w:r>
      <w:r w:rsidR="00CD4AC7">
        <w:rPr>
          <w:lang w:val="en"/>
        </w:rPr>
        <w:t xml:space="preserve">at the </w:t>
      </w:r>
      <w:r w:rsidRPr="004D4FC9">
        <w:rPr>
          <w:lang w:val="en"/>
        </w:rPr>
        <w:t>Super tau-charm facility (STCF) [2] and the Circular Electron Positr</w:t>
      </w:r>
      <w:r>
        <w:rPr>
          <w:lang w:val="en"/>
        </w:rPr>
        <w:t>on Collider (CEPC) [3] in China</w:t>
      </w:r>
      <w:r w:rsidRPr="004D4FC9">
        <w:rPr>
          <w:lang w:val="en"/>
        </w:rPr>
        <w:t xml:space="preserve">, and at accelerators with fixed targets at intermediate and high energies, as well as in the search experiments Mu2e-II, Comet </w:t>
      </w:r>
      <w:r>
        <w:rPr>
          <w:lang w:val="en"/>
        </w:rPr>
        <w:t>(phase 2)</w:t>
      </w:r>
      <w:r w:rsidRPr="004D4FC9">
        <w:rPr>
          <w:lang w:val="en"/>
        </w:rPr>
        <w:t>.</w:t>
      </w:r>
      <w:r>
        <w:rPr>
          <w:lang w:val="en"/>
        </w:rPr>
        <w:t xml:space="preserve"> </w:t>
      </w:r>
      <w:r w:rsidRPr="004D4FC9">
        <w:rPr>
          <w:lang w:val="en"/>
        </w:rPr>
        <w:t>Special requirements are imposed on detectors planned for</w:t>
      </w:r>
      <w:r>
        <w:rPr>
          <w:lang w:val="en"/>
        </w:rPr>
        <w:t xml:space="preserve"> use in conditions of high intensity </w:t>
      </w:r>
      <w:r w:rsidRPr="004D4FC9">
        <w:rPr>
          <w:lang w:val="en"/>
        </w:rPr>
        <w:t>(</w:t>
      </w:r>
      <w:r w:rsidR="00CD4AC7">
        <w:rPr>
          <w:lang w:val="en"/>
        </w:rPr>
        <w:t xml:space="preserve">the </w:t>
      </w:r>
      <w:r w:rsidRPr="004D4FC9">
        <w:rPr>
          <w:lang w:val="en"/>
        </w:rPr>
        <w:t>intensity frontier) and/or in conditions of high energies (</w:t>
      </w:r>
      <w:r w:rsidR="00CD4AC7">
        <w:rPr>
          <w:lang w:val="en"/>
        </w:rPr>
        <w:t xml:space="preserve">the </w:t>
      </w:r>
      <w:r w:rsidRPr="004D4FC9">
        <w:rPr>
          <w:lang w:val="en"/>
        </w:rPr>
        <w:t>energy frontier)</w:t>
      </w:r>
      <w:r w:rsidR="00CD4AC7">
        <w:rPr>
          <w:lang w:val="en"/>
        </w:rPr>
        <w:t xml:space="preserve"> beams</w:t>
      </w:r>
      <w:r w:rsidRPr="004D4FC9">
        <w:rPr>
          <w:lang w:val="en"/>
        </w:rPr>
        <w:t>.</w:t>
      </w:r>
      <w:r>
        <w:rPr>
          <w:lang w:val="en"/>
        </w:rPr>
        <w:t xml:space="preserve"> </w:t>
      </w:r>
      <w:r w:rsidRPr="004D4FC9">
        <w:rPr>
          <w:lang w:val="en"/>
        </w:rPr>
        <w:t xml:space="preserve">In both cases, radiation-resistant detectors with high performance are required that can </w:t>
      </w:r>
      <w:r>
        <w:rPr>
          <w:lang w:val="en"/>
        </w:rPr>
        <w:t>operate effectively in harsh</w:t>
      </w:r>
      <w:r w:rsidRPr="004D4FC9">
        <w:rPr>
          <w:lang w:val="en"/>
        </w:rPr>
        <w:t xml:space="preserve"> radiation conditions.</w:t>
      </w:r>
      <w:r w:rsidR="00866D2E">
        <w:rPr>
          <w:lang w:val="en"/>
        </w:rPr>
        <w:t xml:space="preserve"> </w:t>
      </w:r>
    </w:p>
    <w:p w14:paraId="3089D619" w14:textId="573EA46A" w:rsidR="00866D2E" w:rsidRDefault="00866D2E" w:rsidP="00816D4B">
      <w:pPr>
        <w:spacing w:after="0" w:line="240" w:lineRule="atLeast"/>
        <w:jc w:val="both"/>
        <w:rPr>
          <w:lang w:val="en"/>
        </w:rPr>
      </w:pPr>
      <w:r>
        <w:rPr>
          <w:lang w:val="en"/>
        </w:rPr>
        <w:tab/>
      </w:r>
      <w:r w:rsidRPr="00866D2E">
        <w:rPr>
          <w:lang w:val="en"/>
        </w:rPr>
        <w:t>One of the goals of the project is also to train qualified personnel. Bachelors, masters, and graduate students wil</w:t>
      </w:r>
      <w:r w:rsidR="005809DF">
        <w:rPr>
          <w:lang w:val="en"/>
        </w:rPr>
        <w:t>l participate in</w:t>
      </w:r>
      <w:r w:rsidRPr="00866D2E">
        <w:rPr>
          <w:lang w:val="en"/>
        </w:rPr>
        <w:t xml:space="preserve"> the project and</w:t>
      </w:r>
      <w:r w:rsidR="005809DF" w:rsidRPr="005809DF">
        <w:rPr>
          <w:lang w:val="en-US"/>
        </w:rPr>
        <w:t xml:space="preserve"> </w:t>
      </w:r>
      <w:r w:rsidR="005809DF">
        <w:rPr>
          <w:lang w:val="en-US"/>
        </w:rPr>
        <w:t>will</w:t>
      </w:r>
      <w:r w:rsidRPr="00866D2E">
        <w:rPr>
          <w:lang w:val="en"/>
        </w:rPr>
        <w:t xml:space="preserve"> use the results obtained in their dissertations.</w:t>
      </w:r>
      <w:r>
        <w:rPr>
          <w:lang w:val="en"/>
        </w:rPr>
        <w:t xml:space="preserve"> </w:t>
      </w:r>
    </w:p>
    <w:p w14:paraId="230EC381" w14:textId="086EEFD4" w:rsidR="004D4FC9" w:rsidRDefault="004D4FC9" w:rsidP="00816D4B">
      <w:pPr>
        <w:spacing w:after="0" w:line="240" w:lineRule="atLeast"/>
        <w:jc w:val="both"/>
        <w:rPr>
          <w:lang w:val="en"/>
        </w:rPr>
      </w:pPr>
    </w:p>
    <w:p w14:paraId="22F341D4" w14:textId="77777777" w:rsidR="004D4FC9" w:rsidRDefault="004D4FC9" w:rsidP="00816D4B">
      <w:pPr>
        <w:spacing w:after="0" w:line="240" w:lineRule="atLeast"/>
        <w:jc w:val="both"/>
        <w:rPr>
          <w:lang w:val="en-US"/>
        </w:rPr>
      </w:pPr>
    </w:p>
    <w:p w14:paraId="23D9E0C1" w14:textId="2CBB3519" w:rsidR="009E20E6" w:rsidRDefault="009E20E6" w:rsidP="00816D4B">
      <w:pPr>
        <w:spacing w:after="0" w:line="240" w:lineRule="atLeast"/>
        <w:jc w:val="both"/>
        <w:rPr>
          <w:i/>
          <w:lang w:val="en-US"/>
        </w:rPr>
      </w:pPr>
      <w:r w:rsidRPr="009E20E6">
        <w:rPr>
          <w:i/>
          <w:lang w:val="en-US"/>
        </w:rPr>
        <w:t>Relevance and scientific novelty</w:t>
      </w:r>
    </w:p>
    <w:p w14:paraId="24F0D042" w14:textId="45723517" w:rsidR="009E20E6" w:rsidRDefault="009E20E6" w:rsidP="00816D4B">
      <w:pPr>
        <w:spacing w:after="0" w:line="240" w:lineRule="atLeast"/>
        <w:jc w:val="both"/>
        <w:rPr>
          <w:lang w:val="en-US"/>
        </w:rPr>
      </w:pPr>
    </w:p>
    <w:p w14:paraId="157743C0" w14:textId="36188AA8" w:rsidR="007770B8" w:rsidRDefault="009E20E6" w:rsidP="00866D2E">
      <w:pPr>
        <w:spacing w:after="0" w:line="240" w:lineRule="atLeast"/>
        <w:jc w:val="both"/>
        <w:rPr>
          <w:lang w:val="en"/>
        </w:rPr>
      </w:pPr>
      <w:r>
        <w:rPr>
          <w:lang w:val="en-US"/>
        </w:rPr>
        <w:tab/>
      </w:r>
      <w:r w:rsidR="00866D2E" w:rsidRPr="00866D2E">
        <w:rPr>
          <w:lang w:val="en"/>
        </w:rPr>
        <w:t>The development of modern experimental physics of elementary particles occurs in the direction of increasing the energy of particle beams (</w:t>
      </w:r>
      <w:r w:rsidR="00CD4AC7">
        <w:rPr>
          <w:lang w:val="en"/>
        </w:rPr>
        <w:t xml:space="preserve">the </w:t>
      </w:r>
      <w:r w:rsidR="00866D2E" w:rsidRPr="00866D2E">
        <w:rPr>
          <w:lang w:val="en"/>
        </w:rPr>
        <w:t>energy frontier) and their intensity (</w:t>
      </w:r>
      <w:r w:rsidR="00CD4AC7">
        <w:rPr>
          <w:lang w:val="en"/>
        </w:rPr>
        <w:t xml:space="preserve">the </w:t>
      </w:r>
      <w:r w:rsidR="00866D2E" w:rsidRPr="00866D2E">
        <w:rPr>
          <w:lang w:val="en"/>
        </w:rPr>
        <w:t>intensity frontier). In this regard, it is necessary to develop and create high-speed detectors capable of operating reliably and stably under conditions of high radiation loads, as well as the development of new approaches to model</w:t>
      </w:r>
      <w:r w:rsidR="00CD4AC7">
        <w:rPr>
          <w:lang w:val="en"/>
        </w:rPr>
        <w:t>l</w:t>
      </w:r>
      <w:r w:rsidR="00866D2E" w:rsidRPr="00866D2E">
        <w:rPr>
          <w:lang w:val="en"/>
        </w:rPr>
        <w:t>ing detectors and analyzing data from them.</w:t>
      </w:r>
      <w:r w:rsidR="00866D2E">
        <w:rPr>
          <w:lang w:val="en"/>
        </w:rPr>
        <w:t xml:space="preserve"> </w:t>
      </w:r>
      <w:r w:rsidR="00866D2E" w:rsidRPr="00866D2E">
        <w:rPr>
          <w:lang w:val="en"/>
        </w:rPr>
        <w:t xml:space="preserve">To do this, it is necessary to search for new materials and develop promising </w:t>
      </w:r>
      <w:r w:rsidR="00866D2E">
        <w:rPr>
          <w:lang w:val="en"/>
        </w:rPr>
        <w:t>detectors and methods for detect</w:t>
      </w:r>
      <w:r w:rsidR="00866D2E" w:rsidRPr="00866D2E">
        <w:rPr>
          <w:lang w:val="en"/>
        </w:rPr>
        <w:t>ing and identifying particles. Therefore, the task of searching for new materials, developing promising detectors and methods for detecting particles, and developing new methods of data analysis is urgent.</w:t>
      </w:r>
    </w:p>
    <w:p w14:paraId="22C5577E" w14:textId="77777777" w:rsidR="00866D2E" w:rsidRPr="005A7A75" w:rsidRDefault="00866D2E" w:rsidP="00866D2E">
      <w:pPr>
        <w:spacing w:after="0" w:line="240" w:lineRule="atLeast"/>
        <w:jc w:val="both"/>
        <w:rPr>
          <w:lang w:val="en-US"/>
        </w:rPr>
      </w:pPr>
    </w:p>
    <w:p w14:paraId="05EA2410" w14:textId="73E6A7A0" w:rsidR="00866D2E" w:rsidRPr="00866D2E" w:rsidRDefault="00866D2E">
      <w:pPr>
        <w:spacing w:after="0" w:line="240" w:lineRule="atLeast"/>
        <w:jc w:val="both"/>
        <w:rPr>
          <w:i/>
          <w:lang w:val="en-US"/>
        </w:rPr>
      </w:pPr>
      <w:r w:rsidRPr="00866D2E">
        <w:rPr>
          <w:i/>
          <w:lang w:val="en-US"/>
        </w:rPr>
        <w:t>Methods and approaches, methodologies</w:t>
      </w:r>
    </w:p>
    <w:p w14:paraId="0B3B5B7B" w14:textId="72B99238" w:rsidR="00866D2E" w:rsidRDefault="00866D2E">
      <w:pPr>
        <w:spacing w:after="0" w:line="240" w:lineRule="atLeast"/>
        <w:jc w:val="both"/>
        <w:rPr>
          <w:b/>
          <w:lang w:val="en-US"/>
        </w:rPr>
      </w:pPr>
    </w:p>
    <w:p w14:paraId="542B5A2A" w14:textId="3929B6AB" w:rsidR="00866D2E" w:rsidRDefault="00866D2E">
      <w:pPr>
        <w:spacing w:after="0" w:line="240" w:lineRule="atLeast"/>
        <w:jc w:val="both"/>
        <w:rPr>
          <w:lang w:val="en"/>
        </w:rPr>
      </w:pPr>
      <w:r w:rsidRPr="00866D2E">
        <w:rPr>
          <w:lang w:val="en"/>
        </w:rPr>
        <w:t>I. Development of microstructure and straw gas detectors</w:t>
      </w:r>
      <w:r>
        <w:rPr>
          <w:lang w:val="en"/>
        </w:rPr>
        <w:t xml:space="preserve"> </w:t>
      </w:r>
    </w:p>
    <w:p w14:paraId="10519784" w14:textId="77777777" w:rsidR="00866D2E" w:rsidRPr="00866D2E" w:rsidRDefault="00866D2E">
      <w:pPr>
        <w:spacing w:after="0" w:line="240" w:lineRule="atLeast"/>
        <w:jc w:val="both"/>
        <w:rPr>
          <w:lang w:val="en-US"/>
        </w:rPr>
      </w:pPr>
    </w:p>
    <w:p w14:paraId="08321269" w14:textId="012A3F61" w:rsidR="00866D2E" w:rsidRDefault="00464926">
      <w:pPr>
        <w:spacing w:after="0" w:line="240" w:lineRule="atLeast"/>
        <w:jc w:val="both"/>
        <w:rPr>
          <w:lang w:val="en"/>
        </w:rPr>
      </w:pPr>
      <w:r>
        <w:rPr>
          <w:lang w:val="en"/>
        </w:rPr>
        <w:tab/>
      </w:r>
      <w:r w:rsidR="00866D2E" w:rsidRPr="00866D2E">
        <w:rPr>
          <w:lang w:val="en"/>
        </w:rPr>
        <w:t>During the development and operation of gas detectors in modern physical experiments, there is the possibility of breakdowns, potentially leading to damage or destruction of detector elements</w:t>
      </w:r>
      <w:r w:rsidR="00866D2E">
        <w:rPr>
          <w:lang w:val="en"/>
        </w:rPr>
        <w:t xml:space="preserve">. </w:t>
      </w:r>
      <w:r w:rsidR="00866D2E" w:rsidRPr="00866D2E">
        <w:rPr>
          <w:lang w:val="en"/>
        </w:rPr>
        <w:t xml:space="preserve">One way to solve this problem is to use resistive elements in the design of detectors, which limit the current </w:t>
      </w:r>
      <w:r w:rsidR="00866D2E" w:rsidRPr="00866D2E">
        <w:rPr>
          <w:lang w:val="en"/>
        </w:rPr>
        <w:lastRenderedPageBreak/>
        <w:t>during breakdown and, thus, reduce the likelihood of damage to the detector. A similar solution is used, for example, in the TPC of the T2K experiment and in the New Small Wheel of the ATLAS experiment.</w:t>
      </w:r>
      <w:r w:rsidR="00866D2E">
        <w:rPr>
          <w:lang w:val="en"/>
        </w:rPr>
        <w:t xml:space="preserve"> </w:t>
      </w:r>
    </w:p>
    <w:p w14:paraId="00760FDF" w14:textId="1181DFD1" w:rsidR="00866D2E" w:rsidRDefault="00866D2E">
      <w:pPr>
        <w:spacing w:after="0" w:line="240" w:lineRule="atLeast"/>
        <w:jc w:val="both"/>
        <w:rPr>
          <w:lang w:val="en"/>
        </w:rPr>
      </w:pPr>
      <w:r>
        <w:rPr>
          <w:lang w:val="en"/>
        </w:rPr>
        <w:tab/>
      </w:r>
      <w:r w:rsidRPr="00866D2E">
        <w:rPr>
          <w:lang w:val="en"/>
        </w:rPr>
        <w:t>We have developed and tested prototypes of the Micromegas microstructured gas detector with a resistive anode coating and demonstrated their high resistance to breakdowns [4], and work is underway to study detectors based on well-type gas electron multipliers with a resistive anode (WEM).</w:t>
      </w:r>
      <w:r>
        <w:rPr>
          <w:lang w:val="en"/>
        </w:rPr>
        <w:t xml:space="preserve"> </w:t>
      </w:r>
    </w:p>
    <w:p w14:paraId="3E740541" w14:textId="34223BE2" w:rsidR="00866D2E" w:rsidRPr="000938AD" w:rsidRDefault="00866D2E">
      <w:pPr>
        <w:spacing w:after="0" w:line="240" w:lineRule="atLeast"/>
        <w:jc w:val="both"/>
        <w:rPr>
          <w:lang w:val="en-US"/>
        </w:rPr>
      </w:pPr>
      <w:r>
        <w:rPr>
          <w:lang w:val="en"/>
        </w:rPr>
        <w:tab/>
      </w:r>
      <w:r w:rsidRPr="00866D2E">
        <w:rPr>
          <w:lang w:val="en"/>
        </w:rPr>
        <w:t>An important direction in the development of gas track detectors is the use of thin-walled straw tubes. JINR has accumulated quite a lot of experience in creating detectors based on straw tubes made by ultrasonic welding</w:t>
      </w:r>
      <w:r>
        <w:rPr>
          <w:lang w:val="en"/>
        </w:rPr>
        <w:t xml:space="preserve">. </w:t>
      </w:r>
      <w:r w:rsidRPr="00866D2E">
        <w:rPr>
          <w:lang w:val="en"/>
        </w:rPr>
        <w:t>We have manufactured samples of straw tubes with a resistive cathode coating based on diamond-like carbon (DLC). Such tubes have a higher resistance to breakdowns and allow you to read the second coordinate along the wire from the outer strips.</w:t>
      </w:r>
      <w:r>
        <w:rPr>
          <w:lang w:val="en"/>
        </w:rPr>
        <w:t xml:space="preserve"> </w:t>
      </w:r>
      <w:r w:rsidRPr="00866D2E">
        <w:rPr>
          <w:lang w:val="en"/>
        </w:rPr>
        <w:t>Samples of straw tubes with cathode reading</w:t>
      </w:r>
      <w:r w:rsidR="00CD4AC7">
        <w:rPr>
          <w:lang w:val="en"/>
        </w:rPr>
        <w:t>s</w:t>
      </w:r>
      <w:r w:rsidRPr="00866D2E">
        <w:rPr>
          <w:lang w:val="en"/>
        </w:rPr>
        <w:t xml:space="preserve"> were manufactured</w:t>
      </w:r>
      <w:r w:rsidR="00CD4AC7">
        <w:rPr>
          <w:lang w:val="en"/>
        </w:rPr>
        <w:t>,</w:t>
      </w:r>
      <w:r w:rsidRPr="00866D2E">
        <w:rPr>
          <w:lang w:val="en"/>
        </w:rPr>
        <w:t xml:space="preserve"> and the first studies were carried out [5].</w:t>
      </w:r>
      <w:r w:rsidR="000938AD" w:rsidRPr="000938AD">
        <w:rPr>
          <w:lang w:val="en-US"/>
        </w:rPr>
        <w:t xml:space="preserve"> </w:t>
      </w:r>
      <w:r w:rsidR="000938AD">
        <w:rPr>
          <w:lang w:val="en-US"/>
        </w:rPr>
        <w:t xml:space="preserve">The left side of </w:t>
      </w:r>
      <w:r w:rsidR="000938AD">
        <w:rPr>
          <w:lang w:val="en"/>
        </w:rPr>
        <w:t>Fig.</w:t>
      </w:r>
      <w:r w:rsidR="00CD4AC7">
        <w:rPr>
          <w:lang w:val="en"/>
        </w:rPr>
        <w:t> </w:t>
      </w:r>
      <w:r w:rsidRPr="00866D2E">
        <w:rPr>
          <w:lang w:val="en"/>
        </w:rPr>
        <w:t xml:space="preserve">1 shows a straw detector with strips applied to the tube. </w:t>
      </w:r>
      <w:r w:rsidR="000938AD">
        <w:rPr>
          <w:lang w:val="en"/>
        </w:rPr>
        <w:t>The right side of Fig.</w:t>
      </w:r>
      <w:r w:rsidR="00CD4AC7">
        <w:rPr>
          <w:lang w:val="en"/>
        </w:rPr>
        <w:t> </w:t>
      </w:r>
      <w:r w:rsidR="000938AD">
        <w:rPr>
          <w:lang w:val="en"/>
        </w:rPr>
        <w:t>1 presents</w:t>
      </w:r>
      <w:r w:rsidRPr="00866D2E">
        <w:rPr>
          <w:lang w:val="en"/>
        </w:rPr>
        <w:t xml:space="preserve"> the distribution of signals from the strips. The results demonstrate the promise of this direction.</w:t>
      </w:r>
    </w:p>
    <w:p w14:paraId="35EDB5A1" w14:textId="7B5DB1F5" w:rsidR="00866D2E" w:rsidRPr="00866D2E" w:rsidRDefault="00866D2E">
      <w:pPr>
        <w:spacing w:after="0" w:line="240" w:lineRule="atLeast"/>
        <w:jc w:val="both"/>
        <w:rPr>
          <w:lang w:val="en-US"/>
        </w:rPr>
      </w:pPr>
    </w:p>
    <w:p w14:paraId="5481075A" w14:textId="23A44643" w:rsidR="00866D2E" w:rsidRDefault="000938AD" w:rsidP="000938AD">
      <w:pPr>
        <w:spacing w:after="0" w:line="240" w:lineRule="atLeast"/>
        <w:jc w:val="center"/>
        <w:rPr>
          <w:lang w:val="en-US"/>
        </w:rPr>
      </w:pPr>
      <w:r>
        <w:rPr>
          <w:noProof/>
          <w:lang w:val="en-US"/>
        </w:rPr>
        <w:drawing>
          <wp:inline distT="0" distB="0" distL="0" distR="0" wp14:anchorId="05EEEEFB" wp14:editId="752E4C89">
            <wp:extent cx="2961130" cy="13680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1130" cy="1368000"/>
                    </a:xfrm>
                    <a:prstGeom prst="rect">
                      <a:avLst/>
                    </a:prstGeom>
                    <a:noFill/>
                  </pic:spPr>
                </pic:pic>
              </a:graphicData>
            </a:graphic>
          </wp:inline>
        </w:drawing>
      </w:r>
      <w:r>
        <w:rPr>
          <w:lang w:val="en-US"/>
        </w:rPr>
        <w:t xml:space="preserve">      </w:t>
      </w:r>
      <w:r>
        <w:rPr>
          <w:noProof/>
          <w:lang w:val="en-US"/>
        </w:rPr>
        <w:drawing>
          <wp:inline distT="0" distB="0" distL="0" distR="0" wp14:anchorId="09D10D9B" wp14:editId="763F407F">
            <wp:extent cx="2742884" cy="136800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2884" cy="1368000"/>
                    </a:xfrm>
                    <a:prstGeom prst="rect">
                      <a:avLst/>
                    </a:prstGeom>
                    <a:noFill/>
                  </pic:spPr>
                </pic:pic>
              </a:graphicData>
            </a:graphic>
          </wp:inline>
        </w:drawing>
      </w:r>
    </w:p>
    <w:p w14:paraId="702847E9" w14:textId="545BB219" w:rsidR="000938AD" w:rsidRDefault="000938AD" w:rsidP="000938AD">
      <w:pPr>
        <w:spacing w:after="0" w:line="240" w:lineRule="atLeast"/>
        <w:jc w:val="center"/>
        <w:rPr>
          <w:lang w:val="en-US"/>
        </w:rPr>
      </w:pPr>
    </w:p>
    <w:p w14:paraId="5CCC5E0B" w14:textId="337A92EC" w:rsidR="000938AD" w:rsidRPr="00866D2E" w:rsidRDefault="000938AD" w:rsidP="000938AD">
      <w:pPr>
        <w:spacing w:after="0" w:line="240" w:lineRule="atLeast"/>
        <w:jc w:val="both"/>
        <w:rPr>
          <w:lang w:val="en-US"/>
        </w:rPr>
      </w:pPr>
      <w:r w:rsidRPr="000938AD">
        <w:rPr>
          <w:lang w:val="en"/>
        </w:rPr>
        <w:t>Fig.</w:t>
      </w:r>
      <w:r w:rsidR="00CD4AC7">
        <w:rPr>
          <w:lang w:val="en"/>
        </w:rPr>
        <w:t> </w:t>
      </w:r>
      <w:r w:rsidRPr="000938AD">
        <w:rPr>
          <w:lang w:val="en"/>
        </w:rPr>
        <w:t xml:space="preserve">1. </w:t>
      </w:r>
      <w:r w:rsidR="00CD4AC7">
        <w:rPr>
          <w:lang w:val="en"/>
        </w:rPr>
        <w:t xml:space="preserve"> G</w:t>
      </w:r>
      <w:r w:rsidRPr="000938AD">
        <w:rPr>
          <w:lang w:val="en"/>
        </w:rPr>
        <w:t>eneral view of a straw tube with external strips (left). Distribution of signals on external strips when the tube is irradiated with a beta source (right).</w:t>
      </w:r>
    </w:p>
    <w:p w14:paraId="33573AC4" w14:textId="339963EB" w:rsidR="00866D2E" w:rsidRDefault="00866D2E">
      <w:pPr>
        <w:spacing w:after="0" w:line="240" w:lineRule="atLeast"/>
        <w:jc w:val="both"/>
        <w:rPr>
          <w:lang w:val="en-US"/>
        </w:rPr>
      </w:pPr>
    </w:p>
    <w:p w14:paraId="1E9B0FDB" w14:textId="01420958" w:rsidR="000938AD" w:rsidRDefault="004E08C9">
      <w:pPr>
        <w:spacing w:after="0" w:line="240" w:lineRule="atLeast"/>
        <w:jc w:val="both"/>
        <w:rPr>
          <w:lang w:val="en-US"/>
        </w:rPr>
      </w:pPr>
      <w:r>
        <w:rPr>
          <w:lang w:val="en"/>
        </w:rPr>
        <w:tab/>
      </w:r>
      <w:r w:rsidRPr="004E08C9">
        <w:rPr>
          <w:lang w:val="en"/>
        </w:rPr>
        <w:t>The project will continue research work on the creation and testing of various types of microstructured gas detectors with resistive elements and coatings based on diamond-like carbon. An important task is to create stably operating detectors with high registration efficiency and capable of covering large areas</w:t>
      </w:r>
      <w:r>
        <w:rPr>
          <w:lang w:val="en"/>
        </w:rPr>
        <w:t xml:space="preserve">. </w:t>
      </w:r>
      <w:r w:rsidRPr="004E08C9">
        <w:rPr>
          <w:lang w:val="en"/>
        </w:rPr>
        <w:t xml:space="preserve">It is planned to develop technology for the production of microstructured gas detectors designed to operate </w:t>
      </w:r>
      <w:r w:rsidR="001D2B26" w:rsidRPr="001D2B26">
        <w:rPr>
          <w:lang w:val="en"/>
        </w:rPr>
        <w:t>under high beam</w:t>
      </w:r>
      <w:r w:rsidR="001D2B26">
        <w:rPr>
          <w:lang w:val="en"/>
        </w:rPr>
        <w:t xml:space="preserve"> rate</w:t>
      </w:r>
      <w:r w:rsidRPr="004E08C9">
        <w:rPr>
          <w:lang w:val="en"/>
        </w:rPr>
        <w:t>. Gas detector</w:t>
      </w:r>
      <w:r w:rsidR="00CD4AC7">
        <w:rPr>
          <w:lang w:val="en"/>
        </w:rPr>
        <w:t>s with parameters (gas gain greater</w:t>
      </w:r>
      <w:r w:rsidRPr="004E08C9">
        <w:rPr>
          <w:lang w:val="en"/>
        </w:rPr>
        <w:t xml:space="preserve"> than 20,000, energy resolution up to 20%, spatial resoluti</w:t>
      </w:r>
      <w:r w:rsidR="00CD4AC7">
        <w:rPr>
          <w:lang w:val="en"/>
        </w:rPr>
        <w:t>on up to 200 μm) comparable to</w:t>
      </w:r>
      <w:r w:rsidRPr="004E08C9">
        <w:rPr>
          <w:lang w:val="en"/>
        </w:rPr>
        <w:t xml:space="preserve"> the best existing analogues with the possibility of production on the basis of DLNP JINR will be developed and created</w:t>
      </w:r>
      <w:r>
        <w:rPr>
          <w:lang w:val="en"/>
        </w:rPr>
        <w:t xml:space="preserve">. </w:t>
      </w:r>
      <w:r w:rsidRPr="004E08C9">
        <w:rPr>
          <w:lang w:val="en"/>
        </w:rPr>
        <w:t xml:space="preserve">Work will continue on the study </w:t>
      </w:r>
      <w:r w:rsidRPr="00973FE4">
        <w:rPr>
          <w:lang w:val="en"/>
        </w:rPr>
        <w:t>of thin-walled straw detectors</w:t>
      </w:r>
      <w:r w:rsidR="006643C2">
        <w:rPr>
          <w:lang w:val="en"/>
        </w:rPr>
        <w:t xml:space="preserve"> with resistive cathodes with data</w:t>
      </w:r>
      <w:r w:rsidRPr="004E08C9">
        <w:rPr>
          <w:lang w:val="en"/>
        </w:rPr>
        <w:t xml:space="preserve"> </w:t>
      </w:r>
      <w:r w:rsidRPr="006643C2">
        <w:rPr>
          <w:lang w:val="en"/>
        </w:rPr>
        <w:t>readi</w:t>
      </w:r>
      <w:r w:rsidR="006643C2" w:rsidRPr="006643C2">
        <w:rPr>
          <w:lang w:val="en"/>
        </w:rPr>
        <w:t>ng</w:t>
      </w:r>
      <w:r w:rsidRPr="004E08C9">
        <w:rPr>
          <w:lang w:val="en"/>
        </w:rPr>
        <w:t xml:space="preserve"> from external strips.</w:t>
      </w:r>
      <w:r>
        <w:rPr>
          <w:lang w:val="en"/>
        </w:rPr>
        <w:t xml:space="preserve"> </w:t>
      </w:r>
      <w:r w:rsidR="006643C2">
        <w:rPr>
          <w:lang w:val="en"/>
        </w:rPr>
        <w:t>T</w:t>
      </w:r>
      <w:r w:rsidRPr="004E08C9">
        <w:rPr>
          <w:lang w:val="en"/>
        </w:rPr>
        <w:t xml:space="preserve">echnology will be developed, prototypes of straw detectors with </w:t>
      </w:r>
      <w:r w:rsidR="006643C2">
        <w:rPr>
          <w:lang w:val="en"/>
        </w:rPr>
        <w:t>record thin wall</w:t>
      </w:r>
      <w:r w:rsidR="006643C2">
        <w:rPr>
          <w:lang w:val="en-US"/>
        </w:rPr>
        <w:t>s</w:t>
      </w:r>
      <w:r w:rsidRPr="004E08C9">
        <w:rPr>
          <w:lang w:val="en"/>
        </w:rPr>
        <w:t xml:space="preserve"> will be created and studied in order to create detectors with a minimum amount of matter in the path of particles.</w:t>
      </w:r>
      <w:r w:rsidRPr="004E08C9">
        <w:rPr>
          <w:lang w:val="en-US"/>
        </w:rPr>
        <w:t xml:space="preserve"> </w:t>
      </w:r>
      <w:r w:rsidRPr="004E08C9">
        <w:rPr>
          <w:lang w:val="en"/>
        </w:rPr>
        <w:t>This problem is of interest for the Mu2e-II experiment, which is considering the possibility of using straw detectors with a wall thickness of less than 12 microns, as well as for other experiments at planned accelerators.</w:t>
      </w:r>
      <w:r w:rsidRPr="004E08C9">
        <w:rPr>
          <w:lang w:val="en-US"/>
        </w:rPr>
        <w:t xml:space="preserve"> </w:t>
      </w:r>
    </w:p>
    <w:p w14:paraId="67A203B3" w14:textId="4D74E8F5" w:rsidR="004E08C9" w:rsidRDefault="004E08C9">
      <w:pPr>
        <w:spacing w:after="0" w:line="240" w:lineRule="atLeast"/>
        <w:jc w:val="both"/>
        <w:rPr>
          <w:lang w:val="en-US"/>
        </w:rPr>
      </w:pPr>
    </w:p>
    <w:p w14:paraId="1919CD4F" w14:textId="6DADA61D" w:rsidR="004E08C9" w:rsidRDefault="004E08C9">
      <w:pPr>
        <w:spacing w:after="0" w:line="240" w:lineRule="atLeast"/>
        <w:jc w:val="both"/>
        <w:rPr>
          <w:lang w:val="en"/>
        </w:rPr>
      </w:pPr>
      <w:r>
        <w:rPr>
          <w:lang w:val="en-US"/>
        </w:rPr>
        <w:t xml:space="preserve">II. </w:t>
      </w:r>
      <w:r w:rsidRPr="004E08C9">
        <w:rPr>
          <w:lang w:val="en"/>
        </w:rPr>
        <w:t>Development, production and testing of prototypes of electromagnetic calorimeters.</w:t>
      </w:r>
      <w:r>
        <w:rPr>
          <w:lang w:val="en"/>
        </w:rPr>
        <w:t xml:space="preserve"> </w:t>
      </w:r>
    </w:p>
    <w:p w14:paraId="39CA902F" w14:textId="2B0A3969" w:rsidR="004E08C9" w:rsidRDefault="004E08C9">
      <w:pPr>
        <w:spacing w:after="0" w:line="240" w:lineRule="atLeast"/>
        <w:jc w:val="both"/>
        <w:rPr>
          <w:lang w:val="en"/>
        </w:rPr>
      </w:pPr>
    </w:p>
    <w:p w14:paraId="42493EEC" w14:textId="7881EC25" w:rsidR="004E08C9" w:rsidRDefault="004E08C9">
      <w:pPr>
        <w:spacing w:after="0" w:line="240" w:lineRule="atLeast"/>
        <w:jc w:val="both"/>
        <w:rPr>
          <w:lang w:val="en"/>
        </w:rPr>
      </w:pPr>
      <w:r>
        <w:rPr>
          <w:lang w:val="en"/>
        </w:rPr>
        <w:tab/>
      </w:r>
      <w:r w:rsidRPr="004E08C9">
        <w:rPr>
          <w:lang w:val="en"/>
        </w:rPr>
        <w:t xml:space="preserve">One of the ways to increase </w:t>
      </w:r>
      <w:r w:rsidR="00744CF2" w:rsidRPr="00744CF2">
        <w:rPr>
          <w:lang w:val="en-US"/>
        </w:rPr>
        <w:t>high rate</w:t>
      </w:r>
      <w:r w:rsidRPr="00744CF2">
        <w:rPr>
          <w:lang w:val="en"/>
        </w:rPr>
        <w:t xml:space="preserve"> capacity</w:t>
      </w:r>
      <w:r w:rsidRPr="004E08C9">
        <w:rPr>
          <w:lang w:val="en"/>
        </w:rPr>
        <w:t xml:space="preserve"> and improve resolution is to create calorimeters with a high degree of granularity in the transverse and longitudinal directions. Granulation of calorimeters in the transverse direction is a standard method </w:t>
      </w:r>
      <w:r>
        <w:rPr>
          <w:lang w:val="en"/>
        </w:rPr>
        <w:t xml:space="preserve">and is used in all </w:t>
      </w:r>
      <w:r>
        <w:rPr>
          <w:lang w:val="en-US"/>
        </w:rPr>
        <w:t xml:space="preserve">experiments. </w:t>
      </w:r>
      <w:r w:rsidRPr="004E08C9">
        <w:rPr>
          <w:lang w:val="en"/>
        </w:rPr>
        <w:t>Longitudinal granulation is less common, although such calorimeters have their advantages. Thus, if there are low- and high-energy particles in an event, the former will leave almost all of their energy in the first layer of the calorimeter</w:t>
      </w:r>
      <w:r>
        <w:rPr>
          <w:lang w:val="en"/>
        </w:rPr>
        <w:t xml:space="preserve">. </w:t>
      </w:r>
      <w:r w:rsidR="00197FD2" w:rsidRPr="00197FD2">
        <w:rPr>
          <w:lang w:val="en"/>
        </w:rPr>
        <w:t>High-energy particles will leave part of their energy in the first layer</w:t>
      </w:r>
      <w:r w:rsidR="00B308A0">
        <w:rPr>
          <w:lang w:val="en"/>
        </w:rPr>
        <w:t>,</w:t>
      </w:r>
      <w:r w:rsidR="00197FD2" w:rsidRPr="00197FD2">
        <w:rPr>
          <w:lang w:val="en"/>
        </w:rPr>
        <w:t xml:space="preserve"> and the remaining energy will be released in the inner layers of the longitudinally granular calorimeter. This longitudinal granulation of cells may be useful for improving time and energy resolution in calorimeters in experiments planned at future colliders.</w:t>
      </w:r>
      <w:r w:rsidR="00197FD2">
        <w:rPr>
          <w:lang w:val="en"/>
        </w:rPr>
        <w:t xml:space="preserve"> </w:t>
      </w:r>
    </w:p>
    <w:p w14:paraId="4D7895EE" w14:textId="261CB08B" w:rsidR="00197FD2" w:rsidRDefault="00197FD2">
      <w:pPr>
        <w:spacing w:after="0" w:line="240" w:lineRule="atLeast"/>
        <w:jc w:val="both"/>
        <w:rPr>
          <w:lang w:val="en"/>
        </w:rPr>
      </w:pPr>
    </w:p>
    <w:p w14:paraId="35AD793F" w14:textId="3CB5F657" w:rsidR="00197FD2" w:rsidRDefault="00197FD2" w:rsidP="00197FD2">
      <w:pPr>
        <w:spacing w:after="0" w:line="240" w:lineRule="atLeast"/>
        <w:jc w:val="center"/>
        <w:rPr>
          <w:lang w:val="en-US"/>
        </w:rPr>
      </w:pPr>
      <w:r>
        <w:rPr>
          <w:noProof/>
          <w:lang w:val="en-US"/>
        </w:rPr>
        <w:lastRenderedPageBreak/>
        <w:drawing>
          <wp:inline distT="0" distB="0" distL="0" distR="0" wp14:anchorId="47FBD231" wp14:editId="41E1315D">
            <wp:extent cx="2655713" cy="158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5713" cy="1584000"/>
                    </a:xfrm>
                    <a:prstGeom prst="rect">
                      <a:avLst/>
                    </a:prstGeom>
                    <a:noFill/>
                  </pic:spPr>
                </pic:pic>
              </a:graphicData>
            </a:graphic>
          </wp:inline>
        </w:drawing>
      </w:r>
    </w:p>
    <w:p w14:paraId="2BB83190" w14:textId="1FCCDB61" w:rsidR="00197FD2" w:rsidRDefault="00197FD2" w:rsidP="00197FD2">
      <w:pPr>
        <w:spacing w:after="0" w:line="240" w:lineRule="atLeast"/>
        <w:jc w:val="center"/>
        <w:rPr>
          <w:lang w:val="en-US"/>
        </w:rPr>
      </w:pPr>
    </w:p>
    <w:p w14:paraId="1108EBA3" w14:textId="2831A21D" w:rsidR="00197FD2" w:rsidRDefault="00197FD2" w:rsidP="00197FD2">
      <w:pPr>
        <w:spacing w:after="0" w:line="240" w:lineRule="atLeast"/>
        <w:jc w:val="center"/>
        <w:rPr>
          <w:lang w:val="en"/>
        </w:rPr>
      </w:pPr>
      <w:r w:rsidRPr="00197FD2">
        <w:rPr>
          <w:lang w:val="en"/>
        </w:rPr>
        <w:t>Fig.</w:t>
      </w:r>
      <w:r w:rsidR="00B308A0">
        <w:rPr>
          <w:lang w:val="en-US"/>
        </w:rPr>
        <w:t> </w:t>
      </w:r>
      <w:r w:rsidRPr="00197FD2">
        <w:rPr>
          <w:lang w:val="en"/>
        </w:rPr>
        <w:t>2. Sample electromagnetic calorimeter with simulated showers. The prototype consists of two sections, each</w:t>
      </w:r>
      <w:r w:rsidR="00B308A0">
        <w:rPr>
          <w:lang w:val="en"/>
        </w:rPr>
        <w:t xml:space="preserve"> section is assembled from nine</w:t>
      </w:r>
      <w:r w:rsidRPr="00197FD2">
        <w:rPr>
          <w:lang w:val="en"/>
        </w:rPr>
        <w:t xml:space="preserve"> PbWO4-UF crystals measuring 1x1x4 cm</w:t>
      </w:r>
      <w:r w:rsidRPr="00197FD2">
        <w:rPr>
          <w:vertAlign w:val="superscript"/>
          <w:lang w:val="en"/>
        </w:rPr>
        <w:t>3</w:t>
      </w:r>
      <w:r w:rsidRPr="00197FD2">
        <w:rPr>
          <w:lang w:val="en"/>
        </w:rPr>
        <w:t>.</w:t>
      </w:r>
    </w:p>
    <w:p w14:paraId="02D64760" w14:textId="739A2CFD" w:rsidR="00197FD2" w:rsidRDefault="00197FD2" w:rsidP="00197FD2">
      <w:pPr>
        <w:spacing w:after="0" w:line="240" w:lineRule="atLeast"/>
        <w:jc w:val="both"/>
        <w:rPr>
          <w:lang w:val="en"/>
        </w:rPr>
      </w:pPr>
    </w:p>
    <w:p w14:paraId="7CBCD2A1" w14:textId="77777777" w:rsidR="00464926" w:rsidRDefault="00464926" w:rsidP="00197FD2">
      <w:pPr>
        <w:spacing w:after="0" w:line="240" w:lineRule="atLeast"/>
        <w:jc w:val="both"/>
        <w:rPr>
          <w:lang w:val="en"/>
        </w:rPr>
      </w:pPr>
    </w:p>
    <w:p w14:paraId="5F510632" w14:textId="0A070DED" w:rsidR="00197FD2" w:rsidRDefault="00197FD2" w:rsidP="00197FD2">
      <w:pPr>
        <w:spacing w:after="0" w:line="240" w:lineRule="atLeast"/>
        <w:jc w:val="both"/>
        <w:rPr>
          <w:lang w:val="en-US"/>
        </w:rPr>
      </w:pPr>
      <w:r>
        <w:rPr>
          <w:lang w:val="en"/>
        </w:rPr>
        <w:tab/>
      </w:r>
      <w:r w:rsidRPr="00197FD2">
        <w:rPr>
          <w:lang w:val="en"/>
        </w:rPr>
        <w:t>Longitudinal granulation can be extremely useful in electromagnetic calorimeters made from inorganic scintillators. The work [6] discusses prototypes of an electromagnetic calorimeter built using PbF2 and PbWO4-UF crystals with dimensions of 1x1x4 cm</w:t>
      </w:r>
      <w:r w:rsidRPr="00197FD2">
        <w:rPr>
          <w:vertAlign w:val="superscript"/>
          <w:lang w:val="en"/>
        </w:rPr>
        <w:t>3</w:t>
      </w:r>
      <w:r w:rsidRPr="00197FD2">
        <w:rPr>
          <w:lang w:val="en"/>
        </w:rPr>
        <w:t>.</w:t>
      </w:r>
      <w:r>
        <w:rPr>
          <w:lang w:val="en"/>
        </w:rPr>
        <w:t xml:space="preserve"> </w:t>
      </w:r>
      <w:r w:rsidRPr="00197FD2">
        <w:rPr>
          <w:lang w:val="en"/>
        </w:rPr>
        <w:t>In addition to granularity in the transverse d</w:t>
      </w:r>
      <w:r>
        <w:rPr>
          <w:lang w:val="en"/>
        </w:rPr>
        <w:t>irection, determined by the 1x1 </w:t>
      </w:r>
      <w:r w:rsidRPr="00197FD2">
        <w:rPr>
          <w:lang w:val="en"/>
        </w:rPr>
        <w:t>cm</w:t>
      </w:r>
      <w:r w:rsidRPr="00197FD2">
        <w:rPr>
          <w:vertAlign w:val="superscript"/>
          <w:lang w:val="en"/>
        </w:rPr>
        <w:t>2</w:t>
      </w:r>
      <w:r w:rsidRPr="00197FD2">
        <w:rPr>
          <w:lang w:val="en"/>
        </w:rPr>
        <w:t xml:space="preserve"> cross-section of individual crystals, the calorimeter is also sectioned in depth. Each section is 4 cm long</w:t>
      </w:r>
      <w:r w:rsidR="00B308A0">
        <w:rPr>
          <w:lang w:val="en"/>
        </w:rPr>
        <w:t>,</w:t>
      </w:r>
      <w:r w:rsidRPr="00197FD2">
        <w:rPr>
          <w:lang w:val="en"/>
        </w:rPr>
        <w:t xml:space="preserve"> and the number of sections may vary depending on the range of energy being measured.</w:t>
      </w:r>
      <w:r>
        <w:rPr>
          <w:lang w:val="en"/>
        </w:rPr>
        <w:t xml:space="preserve"> </w:t>
      </w:r>
      <w:r w:rsidRPr="00197FD2">
        <w:rPr>
          <w:lang w:val="en"/>
        </w:rPr>
        <w:t>Signal</w:t>
      </w:r>
      <w:r w:rsidR="00B308A0">
        <w:rPr>
          <w:lang w:val="en"/>
        </w:rPr>
        <w:t>s from each section are read</w:t>
      </w:r>
      <w:r>
        <w:rPr>
          <w:lang w:val="en"/>
        </w:rPr>
        <w:t>out</w:t>
      </w:r>
      <w:r w:rsidRPr="00197FD2">
        <w:rPr>
          <w:lang w:val="en"/>
        </w:rPr>
        <w:t xml:space="preserve"> using SiPM</w:t>
      </w:r>
      <w:r>
        <w:rPr>
          <w:lang w:val="en"/>
        </w:rPr>
        <w:t>s</w:t>
      </w:r>
      <w:r w:rsidRPr="00197FD2">
        <w:rPr>
          <w:lang w:val="en"/>
        </w:rPr>
        <w:t xml:space="preserve"> and</w:t>
      </w:r>
      <w:r w:rsidR="00B308A0">
        <w:rPr>
          <w:lang w:val="en"/>
        </w:rPr>
        <w:t xml:space="preserve"> recorded independently. Figure </w:t>
      </w:r>
      <w:r w:rsidRPr="00197FD2">
        <w:rPr>
          <w:lang w:val="en"/>
        </w:rPr>
        <w:t xml:space="preserve">2 shows a prototype of a </w:t>
      </w:r>
      <w:r>
        <w:rPr>
          <w:lang w:val="en"/>
        </w:rPr>
        <w:t>sectional</w:t>
      </w:r>
      <w:r w:rsidRPr="00197FD2">
        <w:rPr>
          <w:lang w:val="en"/>
        </w:rPr>
        <w:t xml:space="preserve"> electromagnetic calorimeter with simulated showers. Each section is assembled from 9 PbWO4-UF crystals measuring 1x1x4 cm</w:t>
      </w:r>
      <w:r w:rsidRPr="00197FD2">
        <w:rPr>
          <w:vertAlign w:val="superscript"/>
          <w:lang w:val="en"/>
        </w:rPr>
        <w:t>3</w:t>
      </w:r>
      <w:r w:rsidRPr="00197FD2">
        <w:rPr>
          <w:lang w:val="en"/>
        </w:rPr>
        <w:t>.</w:t>
      </w:r>
      <w:r>
        <w:rPr>
          <w:lang w:val="en"/>
        </w:rPr>
        <w:t xml:space="preserve"> </w:t>
      </w:r>
      <w:r w:rsidRPr="00197FD2">
        <w:rPr>
          <w:lang w:val="en"/>
        </w:rPr>
        <w:t>We plan to conduct studies of prototype longitudinally segmented electromagnetic calorimeters using LYSO and other crystals to determine time and energy resolution.</w:t>
      </w:r>
      <w:r w:rsidRPr="00197FD2">
        <w:rPr>
          <w:lang w:val="en-US"/>
        </w:rPr>
        <w:t xml:space="preserve"> </w:t>
      </w:r>
      <w:r w:rsidRPr="00197FD2">
        <w:rPr>
          <w:lang w:val="en"/>
        </w:rPr>
        <w:t>Research will be carried out using electron beams (Linac-200 at JINR and other centers). Such studies may be of interest to future experiments planned at Linac-200, as well as experiments at future colliders.</w:t>
      </w:r>
      <w:r w:rsidRPr="00197FD2">
        <w:rPr>
          <w:lang w:val="en-US"/>
        </w:rPr>
        <w:t xml:space="preserve"> </w:t>
      </w:r>
    </w:p>
    <w:p w14:paraId="14EC5522" w14:textId="72E959E7" w:rsidR="00197FD2" w:rsidRDefault="00197FD2" w:rsidP="00197FD2">
      <w:pPr>
        <w:spacing w:after="0" w:line="240" w:lineRule="atLeast"/>
        <w:jc w:val="both"/>
        <w:rPr>
          <w:lang w:val="en-US"/>
        </w:rPr>
      </w:pPr>
    </w:p>
    <w:p w14:paraId="7D2AF703" w14:textId="77777777" w:rsidR="00464926" w:rsidRDefault="00464926" w:rsidP="00197FD2">
      <w:pPr>
        <w:spacing w:after="0" w:line="240" w:lineRule="atLeast"/>
        <w:jc w:val="both"/>
        <w:rPr>
          <w:lang w:val="en-US"/>
        </w:rPr>
      </w:pPr>
    </w:p>
    <w:p w14:paraId="67E434E2" w14:textId="74715639" w:rsidR="00197FD2" w:rsidRDefault="00197FD2" w:rsidP="00197FD2">
      <w:pPr>
        <w:spacing w:after="0" w:line="240" w:lineRule="atLeast"/>
        <w:jc w:val="both"/>
        <w:rPr>
          <w:lang w:val="en"/>
        </w:rPr>
      </w:pPr>
      <w:r>
        <w:rPr>
          <w:lang w:val="en-US"/>
        </w:rPr>
        <w:t xml:space="preserve">III. </w:t>
      </w:r>
      <w:r w:rsidRPr="00197FD2">
        <w:rPr>
          <w:lang w:val="en"/>
        </w:rPr>
        <w:t>Radiation resistance of materials and electronics</w:t>
      </w:r>
      <w:r>
        <w:rPr>
          <w:lang w:val="en"/>
        </w:rPr>
        <w:t xml:space="preserve"> </w:t>
      </w:r>
    </w:p>
    <w:p w14:paraId="3B05B607" w14:textId="652504FB" w:rsidR="00197FD2" w:rsidRDefault="00197FD2" w:rsidP="00197FD2">
      <w:pPr>
        <w:spacing w:after="0" w:line="240" w:lineRule="atLeast"/>
        <w:jc w:val="both"/>
        <w:rPr>
          <w:lang w:val="en"/>
        </w:rPr>
      </w:pPr>
    </w:p>
    <w:p w14:paraId="583CF43D" w14:textId="44F83C03" w:rsidR="00197FD2" w:rsidRDefault="00197FD2" w:rsidP="00197FD2">
      <w:pPr>
        <w:spacing w:after="0" w:line="240" w:lineRule="atLeast"/>
        <w:jc w:val="both"/>
        <w:rPr>
          <w:lang w:val="en"/>
        </w:rPr>
      </w:pPr>
      <w:r>
        <w:rPr>
          <w:lang w:val="en"/>
        </w:rPr>
        <w:tab/>
      </w:r>
      <w:r w:rsidRPr="00197FD2">
        <w:rPr>
          <w:lang w:val="en"/>
        </w:rPr>
        <w:t>One of the important areas of work is the search for radiation-resistant materials for use in advanced detectors. Previously, we conducted studies of the radiation resistance of organic and inorganic scintillators [7, 8], the results of which may be of interest for many experiments.</w:t>
      </w:r>
      <w:r>
        <w:rPr>
          <w:lang w:val="en"/>
        </w:rPr>
        <w:t xml:space="preserve"> </w:t>
      </w:r>
      <w:r w:rsidRPr="00197FD2">
        <w:rPr>
          <w:lang w:val="en"/>
        </w:rPr>
        <w:t>Thus, when studying the radiation resistance of scintillation crystals of pure BaF</w:t>
      </w:r>
      <w:r w:rsidRPr="00197FD2">
        <w:rPr>
          <w:vertAlign w:val="subscript"/>
          <w:lang w:val="en"/>
        </w:rPr>
        <w:t>2</w:t>
      </w:r>
      <w:r w:rsidRPr="00197FD2">
        <w:rPr>
          <w:lang w:val="en"/>
        </w:rPr>
        <w:t xml:space="preserve"> and those doped with yttrium, we discovered the effect of a greater loss of light output by the fast component compared to the slow one after irradiation with neutrons on channel No. 3 of the IBR-2M reactor, as shown in Fig. 3 [8]. Obviously, a more detailed study of this effect is required.</w:t>
      </w:r>
      <w:r>
        <w:rPr>
          <w:lang w:val="en"/>
        </w:rPr>
        <w:t xml:space="preserve"> </w:t>
      </w:r>
    </w:p>
    <w:p w14:paraId="0223059A" w14:textId="55412675" w:rsidR="00197FD2" w:rsidRDefault="00197FD2" w:rsidP="00197FD2">
      <w:pPr>
        <w:spacing w:after="0" w:line="240" w:lineRule="atLeast"/>
        <w:jc w:val="both"/>
        <w:rPr>
          <w:lang w:val="en"/>
        </w:rPr>
      </w:pPr>
      <w:r>
        <w:rPr>
          <w:lang w:val="en-US"/>
        </w:rPr>
        <w:tab/>
      </w:r>
      <w:r w:rsidRPr="00197FD2">
        <w:rPr>
          <w:lang w:val="en"/>
        </w:rPr>
        <w:t>We plan to continue studying the radiation resistance of pure and yttrium-doped BaF</w:t>
      </w:r>
      <w:r w:rsidRPr="00197FD2">
        <w:rPr>
          <w:vertAlign w:val="subscript"/>
          <w:lang w:val="en"/>
        </w:rPr>
        <w:t>2</w:t>
      </w:r>
      <w:r w:rsidRPr="00197FD2">
        <w:rPr>
          <w:lang w:val="en"/>
        </w:rPr>
        <w:t xml:space="preserve"> crystals, LYSO crystals, and others of interest.</w:t>
      </w:r>
      <w:r>
        <w:rPr>
          <w:lang w:val="en"/>
        </w:rPr>
        <w:t xml:space="preserve"> </w:t>
      </w:r>
    </w:p>
    <w:p w14:paraId="3F6D345A" w14:textId="1D71BDA8" w:rsidR="00197FD2" w:rsidRDefault="00197FD2" w:rsidP="00197FD2">
      <w:pPr>
        <w:spacing w:after="0" w:line="240" w:lineRule="atLeast"/>
        <w:jc w:val="both"/>
        <w:rPr>
          <w:lang w:val="en-US"/>
        </w:rPr>
      </w:pPr>
    </w:p>
    <w:p w14:paraId="2F859619" w14:textId="5CAF8C8D" w:rsidR="00197FD2" w:rsidRDefault="00197FD2" w:rsidP="00197FD2">
      <w:pPr>
        <w:spacing w:after="0" w:line="240" w:lineRule="atLeast"/>
        <w:jc w:val="center"/>
        <w:rPr>
          <w:lang w:val="en-US"/>
        </w:rPr>
      </w:pPr>
      <w:r>
        <w:rPr>
          <w:noProof/>
          <w:lang w:val="en-US"/>
        </w:rPr>
        <w:lastRenderedPageBreak/>
        <w:drawing>
          <wp:inline distT="0" distB="0" distL="0" distR="0" wp14:anchorId="3C65FB93" wp14:editId="59393640">
            <wp:extent cx="3237230" cy="26885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7230" cy="2688590"/>
                    </a:xfrm>
                    <a:prstGeom prst="rect">
                      <a:avLst/>
                    </a:prstGeom>
                    <a:noFill/>
                  </pic:spPr>
                </pic:pic>
              </a:graphicData>
            </a:graphic>
          </wp:inline>
        </w:drawing>
      </w:r>
    </w:p>
    <w:p w14:paraId="55AFE214" w14:textId="210EDB18" w:rsidR="00197FD2" w:rsidRDefault="00197FD2" w:rsidP="00197FD2">
      <w:pPr>
        <w:spacing w:after="0" w:line="240" w:lineRule="atLeast"/>
        <w:jc w:val="both"/>
        <w:rPr>
          <w:lang w:val="en"/>
        </w:rPr>
      </w:pPr>
      <w:r w:rsidRPr="00197FD2">
        <w:rPr>
          <w:lang w:val="en"/>
        </w:rPr>
        <w:t>Fig.3. Loss of light output in samples of pure and yttrium-doped BaF2 crystals after neutron irradiation.</w:t>
      </w:r>
      <w:r>
        <w:rPr>
          <w:lang w:val="en"/>
        </w:rPr>
        <w:t xml:space="preserve"> </w:t>
      </w:r>
    </w:p>
    <w:p w14:paraId="51F7ED1A" w14:textId="2F4FDFEE" w:rsidR="00197FD2" w:rsidRDefault="00197FD2" w:rsidP="00197FD2">
      <w:pPr>
        <w:spacing w:after="0" w:line="240" w:lineRule="atLeast"/>
        <w:jc w:val="both"/>
        <w:rPr>
          <w:lang w:val="en"/>
        </w:rPr>
      </w:pPr>
    </w:p>
    <w:p w14:paraId="264E6D01" w14:textId="3BD99F30" w:rsidR="00197FD2" w:rsidRDefault="00197FD2" w:rsidP="00197FD2">
      <w:pPr>
        <w:spacing w:after="0" w:line="240" w:lineRule="atLeast"/>
        <w:jc w:val="both"/>
        <w:rPr>
          <w:lang w:val="en"/>
        </w:rPr>
      </w:pPr>
      <w:r>
        <w:rPr>
          <w:lang w:val="en"/>
        </w:rPr>
        <w:tab/>
      </w:r>
      <w:r w:rsidRPr="00197FD2">
        <w:rPr>
          <w:lang w:val="en"/>
        </w:rPr>
        <w:t>At the moment, wide-</w:t>
      </w:r>
      <w:r w:rsidR="00BD084A">
        <w:rPr>
          <w:lang w:val="en"/>
        </w:rPr>
        <w:t>band</w:t>
      </w:r>
      <w:r w:rsidRPr="00197FD2">
        <w:rPr>
          <w:lang w:val="en"/>
        </w:rPr>
        <w:t xml:space="preserve">gap III-V semiconductors are the most promising material for the manufacture of radiation-resistant microwave devices in the space and nuclear industries. The measured displacement energy value for a GaN atom of 19.2 eV is relatively high compared to other widely used types of semiconductors </w:t>
      </w:r>
      <w:r w:rsidR="00B308A0">
        <w:rPr>
          <w:lang w:val="en"/>
        </w:rPr>
        <w:t>(</w:t>
      </w:r>
      <w:r w:rsidRPr="00197FD2">
        <w:rPr>
          <w:lang w:val="en"/>
        </w:rPr>
        <w:t>Si, GaAs, etc.</w:t>
      </w:r>
      <w:r w:rsidR="00B308A0">
        <w:rPr>
          <w:lang w:val="en"/>
        </w:rPr>
        <w:t>)</w:t>
      </w:r>
      <w:r w:rsidRPr="00197FD2">
        <w:rPr>
          <w:lang w:val="en"/>
        </w:rPr>
        <w:t xml:space="preserve"> (see Fig. 4).</w:t>
      </w:r>
      <w:r>
        <w:rPr>
          <w:lang w:val="en"/>
        </w:rPr>
        <w:t xml:space="preserve"> </w:t>
      </w:r>
      <w:r w:rsidR="00DD29B1">
        <w:rPr>
          <w:lang w:val="en"/>
        </w:rPr>
        <w:t xml:space="preserve">Accordingly, this </w:t>
      </w:r>
      <w:r w:rsidR="00DD29B1" w:rsidRPr="00DD29B1">
        <w:rPr>
          <w:lang w:val="en"/>
        </w:rPr>
        <w:t>material</w:t>
      </w:r>
      <w:r w:rsidRPr="00197FD2">
        <w:rPr>
          <w:lang w:val="en"/>
        </w:rPr>
        <w:t xml:space="preserve"> has a higher resistance to external influences, including radiation.</w:t>
      </w:r>
      <w:r>
        <w:rPr>
          <w:lang w:val="en"/>
        </w:rPr>
        <w:t xml:space="preserve"> </w:t>
      </w:r>
    </w:p>
    <w:p w14:paraId="05C7E48C" w14:textId="1DF48CA4" w:rsidR="00AF2242" w:rsidRDefault="00AF2242" w:rsidP="00197FD2">
      <w:pPr>
        <w:spacing w:after="0" w:line="240" w:lineRule="atLeast"/>
        <w:jc w:val="both"/>
        <w:rPr>
          <w:lang w:val="en"/>
        </w:rPr>
      </w:pPr>
      <w:r>
        <w:rPr>
          <w:lang w:val="en-US"/>
        </w:rPr>
        <w:tab/>
      </w:r>
      <w:r w:rsidRPr="00AF2242">
        <w:rPr>
          <w:lang w:val="en"/>
        </w:rPr>
        <w:t xml:space="preserve">The </w:t>
      </w:r>
      <w:r w:rsidR="00BD084A">
        <w:rPr>
          <w:lang w:val="en"/>
        </w:rPr>
        <w:t xml:space="preserve">project proposes to manufacture </w:t>
      </w:r>
      <w:r w:rsidRPr="00AF2242">
        <w:rPr>
          <w:lang w:val="en"/>
        </w:rPr>
        <w:t>amplifier samples based on discrete GaN and GaAs elements</w:t>
      </w:r>
      <w:r w:rsidR="00BD084A">
        <w:rPr>
          <w:lang w:val="en"/>
        </w:rPr>
        <w:t xml:space="preserve"> and perform</w:t>
      </w:r>
      <w:r w:rsidR="00BD084A" w:rsidRPr="00BD084A">
        <w:rPr>
          <w:lang w:val="en"/>
        </w:rPr>
        <w:t xml:space="preserve"> an experimental comparison of the radiation resistance for these amplifiers</w:t>
      </w:r>
      <w:r w:rsidR="00BD084A">
        <w:rPr>
          <w:lang w:val="en"/>
        </w:rPr>
        <w:t xml:space="preserve"> </w:t>
      </w:r>
      <w:r w:rsidRPr="00AF2242">
        <w:rPr>
          <w:lang w:val="en"/>
        </w:rPr>
        <w:t>, as well as to manufacture and test samples of integrated circuits manufactured using the GaN process on various types of substrates (Si, sapphire, SiC, etc.).</w:t>
      </w:r>
      <w:r>
        <w:rPr>
          <w:lang w:val="en"/>
        </w:rPr>
        <w:t xml:space="preserve"> </w:t>
      </w:r>
    </w:p>
    <w:p w14:paraId="7A67BAAF" w14:textId="7871D0DE" w:rsidR="00AF2242" w:rsidRDefault="00AF2242" w:rsidP="00197FD2">
      <w:pPr>
        <w:spacing w:after="0" w:line="240" w:lineRule="atLeast"/>
        <w:jc w:val="both"/>
        <w:rPr>
          <w:lang w:val="en"/>
        </w:rPr>
      </w:pPr>
    </w:p>
    <w:p w14:paraId="4166DA3F" w14:textId="07AA3236" w:rsidR="00AF2242" w:rsidRDefault="00AF2242" w:rsidP="00AF2242">
      <w:pPr>
        <w:spacing w:after="0" w:line="240" w:lineRule="atLeast"/>
        <w:jc w:val="center"/>
        <w:rPr>
          <w:lang w:val="en-US"/>
        </w:rPr>
      </w:pPr>
      <w:r>
        <w:rPr>
          <w:noProof/>
          <w:lang w:val="en-US"/>
        </w:rPr>
        <w:drawing>
          <wp:inline distT="0" distB="0" distL="0" distR="0" wp14:anchorId="4F4D3F90" wp14:editId="02DD7D08">
            <wp:extent cx="2877820" cy="2621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7820" cy="2621280"/>
                    </a:xfrm>
                    <a:prstGeom prst="rect">
                      <a:avLst/>
                    </a:prstGeom>
                    <a:noFill/>
                  </pic:spPr>
                </pic:pic>
              </a:graphicData>
            </a:graphic>
          </wp:inline>
        </w:drawing>
      </w:r>
    </w:p>
    <w:p w14:paraId="2754F011" w14:textId="0FA1875F" w:rsidR="00AF2242" w:rsidRDefault="00AF2242" w:rsidP="00AF2242">
      <w:pPr>
        <w:spacing w:after="0" w:line="240" w:lineRule="atLeast"/>
        <w:jc w:val="center"/>
        <w:rPr>
          <w:lang w:val="en-US"/>
        </w:rPr>
      </w:pPr>
    </w:p>
    <w:p w14:paraId="42D2F96A" w14:textId="138FCDB6" w:rsidR="00AF2242" w:rsidRDefault="00AF2242" w:rsidP="00AF2242">
      <w:pPr>
        <w:spacing w:after="0" w:line="240" w:lineRule="atLeast"/>
        <w:jc w:val="both"/>
        <w:rPr>
          <w:lang w:val="en"/>
        </w:rPr>
      </w:pPr>
      <w:r w:rsidRPr="00AF2242">
        <w:rPr>
          <w:lang w:val="en"/>
        </w:rPr>
        <w:t xml:space="preserve">Fig.4. Measured </w:t>
      </w:r>
      <w:r w:rsidR="00BD084A" w:rsidRPr="00BD084A">
        <w:rPr>
          <w:lang w:val="en"/>
        </w:rPr>
        <w:t>di</w:t>
      </w:r>
      <w:r w:rsidR="00BD084A">
        <w:rPr>
          <w:lang w:val="en"/>
        </w:rPr>
        <w:t>splacement energy</w:t>
      </w:r>
      <w:r w:rsidRPr="00AF2242">
        <w:rPr>
          <w:lang w:val="en"/>
        </w:rPr>
        <w:t xml:space="preserve"> for various semiconductors as a function of the reciprocal lattice parameter. Higher values of displacement energy correspond to higher radiation resistance of the material [9].</w:t>
      </w:r>
      <w:r>
        <w:rPr>
          <w:lang w:val="en"/>
        </w:rPr>
        <w:t xml:space="preserve"> </w:t>
      </w:r>
    </w:p>
    <w:p w14:paraId="416C679E" w14:textId="76CFFE39" w:rsidR="00AF2242" w:rsidRDefault="00AF2242" w:rsidP="00AF2242">
      <w:pPr>
        <w:spacing w:after="0" w:line="240" w:lineRule="atLeast"/>
        <w:jc w:val="both"/>
        <w:rPr>
          <w:lang w:val="en"/>
        </w:rPr>
      </w:pPr>
    </w:p>
    <w:p w14:paraId="175963D4" w14:textId="121BF72C" w:rsidR="00AF2242" w:rsidRDefault="00AF2242" w:rsidP="00AF2242">
      <w:pPr>
        <w:spacing w:after="0" w:line="240" w:lineRule="atLeast"/>
        <w:jc w:val="both"/>
        <w:rPr>
          <w:lang w:val="en"/>
        </w:rPr>
      </w:pPr>
      <w:r>
        <w:rPr>
          <w:lang w:val="en"/>
        </w:rPr>
        <w:tab/>
      </w:r>
      <w:r w:rsidRPr="00AF2242">
        <w:rPr>
          <w:lang w:val="en"/>
        </w:rPr>
        <w:t>A low-noise radiation-resistant front-end preamplifier for advanced calorimeters is of interest for many ex</w:t>
      </w:r>
      <w:r>
        <w:rPr>
          <w:lang w:val="en"/>
        </w:rPr>
        <w:t>periments operating in harsh</w:t>
      </w:r>
      <w:r w:rsidRPr="00AF2242">
        <w:rPr>
          <w:lang w:val="en"/>
        </w:rPr>
        <w:t xml:space="preserve"> radiation conditions. The design, model</w:t>
      </w:r>
      <w:r w:rsidR="00DD29B1">
        <w:rPr>
          <w:lang w:val="en"/>
        </w:rPr>
        <w:t>l</w:t>
      </w:r>
      <w:r w:rsidRPr="00AF2242">
        <w:rPr>
          <w:lang w:val="en"/>
        </w:rPr>
        <w:t>ing and manufacturing of a low-noise radiation-resistant preamplifier circuit using discrete GaN (GaAs) elements for silicon photomultipliers will be carried out.</w:t>
      </w:r>
      <w:r>
        <w:rPr>
          <w:lang w:val="en"/>
        </w:rPr>
        <w:t xml:space="preserve"> </w:t>
      </w:r>
      <w:r w:rsidR="00BD084A">
        <w:rPr>
          <w:lang w:val="en"/>
        </w:rPr>
        <w:t>It is also planned to produce</w:t>
      </w:r>
      <w:r w:rsidRPr="00AF2242">
        <w:rPr>
          <w:lang w:val="en"/>
        </w:rPr>
        <w:t xml:space="preserve"> a low-noise radiation-resistant </w:t>
      </w:r>
      <w:r w:rsidRPr="00AF2242">
        <w:rPr>
          <w:lang w:val="en"/>
        </w:rPr>
        <w:lastRenderedPageBreak/>
        <w:t>preamplifier in an integrated design using the GaN/GaAs process technology</w:t>
      </w:r>
      <w:r w:rsidR="00DD29B1">
        <w:rPr>
          <w:lang w:val="en"/>
        </w:rPr>
        <w:t>,</w:t>
      </w:r>
      <w:r w:rsidRPr="00AF2242">
        <w:rPr>
          <w:lang w:val="en"/>
        </w:rPr>
        <w:t xml:space="preserve"> with the prospect of use in various experiments.</w:t>
      </w:r>
      <w:r>
        <w:rPr>
          <w:lang w:val="en"/>
        </w:rPr>
        <w:t xml:space="preserve"> </w:t>
      </w:r>
    </w:p>
    <w:p w14:paraId="2458CB24" w14:textId="5E9EFE50" w:rsidR="00AF2242" w:rsidRPr="00306734" w:rsidRDefault="00AF2242" w:rsidP="00AF2242">
      <w:pPr>
        <w:spacing w:after="0" w:line="240" w:lineRule="atLeast"/>
        <w:jc w:val="both"/>
        <w:rPr>
          <w:lang w:val="en-US"/>
        </w:rPr>
      </w:pPr>
      <w:r>
        <w:rPr>
          <w:lang w:val="en"/>
        </w:rPr>
        <w:tab/>
      </w:r>
      <w:r w:rsidRPr="00AF2242">
        <w:rPr>
          <w:lang w:val="en"/>
        </w:rPr>
        <w:t>As part of the project, it is planned to study the radiation resistance of various samples when irradiated with neutrons on the IBR-2M, electrons on the LINAC-200 beam</w:t>
      </w:r>
      <w:r w:rsidR="00DD29B1">
        <w:rPr>
          <w:lang w:val="en"/>
        </w:rPr>
        <w:t>,</w:t>
      </w:r>
      <w:r w:rsidRPr="00AF2242">
        <w:rPr>
          <w:lang w:val="en"/>
        </w:rPr>
        <w:t xml:space="preserve"> and gamma sources.</w:t>
      </w:r>
      <w:r w:rsidR="00306734" w:rsidRPr="00306734">
        <w:rPr>
          <w:lang w:val="en-US"/>
        </w:rPr>
        <w:t xml:space="preserve"> </w:t>
      </w:r>
      <w:r w:rsidR="00306734" w:rsidRPr="00306734">
        <w:rPr>
          <w:lang w:val="en"/>
        </w:rPr>
        <w:t>BaF</w:t>
      </w:r>
      <w:r w:rsidR="00306734" w:rsidRPr="00306734">
        <w:rPr>
          <w:vertAlign w:val="subscript"/>
          <w:lang w:val="en"/>
        </w:rPr>
        <w:t>2</w:t>
      </w:r>
      <w:r w:rsidR="00306734" w:rsidRPr="00306734">
        <w:rPr>
          <w:lang w:val="en"/>
        </w:rPr>
        <w:t>, LYSO:Ce (Lu</w:t>
      </w:r>
      <w:r w:rsidR="00306734" w:rsidRPr="00306734">
        <w:rPr>
          <w:vertAlign w:val="subscript"/>
          <w:lang w:val="en"/>
        </w:rPr>
        <w:t>2x</w:t>
      </w:r>
      <w:r w:rsidR="00306734" w:rsidRPr="00306734">
        <w:rPr>
          <w:lang w:val="en"/>
        </w:rPr>
        <w:t>Y</w:t>
      </w:r>
      <w:r w:rsidR="00306734" w:rsidRPr="00306734">
        <w:rPr>
          <w:vertAlign w:val="subscript"/>
          <w:lang w:val="en"/>
        </w:rPr>
        <w:t>2-2x</w:t>
      </w:r>
      <w:r w:rsidR="00306734" w:rsidRPr="00306734">
        <w:rPr>
          <w:lang w:val="en"/>
        </w:rPr>
        <w:t>SiO</w:t>
      </w:r>
      <w:r w:rsidR="00306734" w:rsidRPr="00306734">
        <w:rPr>
          <w:vertAlign w:val="subscript"/>
          <w:lang w:val="en"/>
        </w:rPr>
        <w:t>5</w:t>
      </w:r>
      <w:r w:rsidR="00306734" w:rsidRPr="00306734">
        <w:rPr>
          <w:lang w:val="en"/>
        </w:rPr>
        <w:t>:Ce) crystals, individual components</w:t>
      </w:r>
      <w:r w:rsidR="00DD29B1">
        <w:rPr>
          <w:lang w:val="en"/>
        </w:rPr>
        <w:t>,</w:t>
      </w:r>
      <w:r w:rsidR="00306734" w:rsidRPr="00306734">
        <w:rPr>
          <w:lang w:val="en"/>
        </w:rPr>
        <w:t xml:space="preserve"> and front-end electronics will be studied. These studies may be of interest for various experiments, including Mu2e-II, Comet (phase 2), </w:t>
      </w:r>
      <w:r w:rsidR="00DD29B1">
        <w:rPr>
          <w:lang w:val="en"/>
        </w:rPr>
        <w:t xml:space="preserve">and </w:t>
      </w:r>
      <w:r w:rsidR="00306734" w:rsidRPr="00306734">
        <w:rPr>
          <w:lang w:val="en"/>
        </w:rPr>
        <w:t>experiments at new planned accelerators.</w:t>
      </w:r>
      <w:r w:rsidR="00306734" w:rsidRPr="00306734">
        <w:rPr>
          <w:lang w:val="en-US"/>
        </w:rPr>
        <w:t xml:space="preserve"> </w:t>
      </w:r>
    </w:p>
    <w:p w14:paraId="70F0B4CE" w14:textId="5D5533C0" w:rsidR="00306734" w:rsidRDefault="00306734" w:rsidP="00AF2242">
      <w:pPr>
        <w:spacing w:after="0" w:line="240" w:lineRule="atLeast"/>
        <w:jc w:val="both"/>
        <w:rPr>
          <w:lang w:val="en-US"/>
        </w:rPr>
      </w:pPr>
    </w:p>
    <w:p w14:paraId="28AF42C4" w14:textId="0440EB92" w:rsidR="00306734" w:rsidRDefault="00306734" w:rsidP="00AF2242">
      <w:pPr>
        <w:spacing w:after="0" w:line="240" w:lineRule="atLeast"/>
        <w:jc w:val="both"/>
        <w:rPr>
          <w:lang w:val="en"/>
        </w:rPr>
      </w:pPr>
      <w:r>
        <w:rPr>
          <w:lang w:val="en-US"/>
        </w:rPr>
        <w:t xml:space="preserve">IV. </w:t>
      </w:r>
      <w:r w:rsidRPr="00306734">
        <w:rPr>
          <w:lang w:val="en"/>
        </w:rPr>
        <w:t>New scintillation materials for detecting thermal neutrons</w:t>
      </w:r>
      <w:r>
        <w:rPr>
          <w:lang w:val="en"/>
        </w:rPr>
        <w:t xml:space="preserve"> </w:t>
      </w:r>
    </w:p>
    <w:p w14:paraId="499A01D3" w14:textId="3444E7ED" w:rsidR="00306734" w:rsidRDefault="00306734" w:rsidP="00AF2242">
      <w:pPr>
        <w:spacing w:after="0" w:line="240" w:lineRule="atLeast"/>
        <w:jc w:val="both"/>
        <w:rPr>
          <w:lang w:val="en"/>
        </w:rPr>
      </w:pPr>
    </w:p>
    <w:p w14:paraId="7E8608DD" w14:textId="3E5AACF0" w:rsidR="00306734" w:rsidRDefault="00306734" w:rsidP="00AF2242">
      <w:pPr>
        <w:spacing w:after="0" w:line="240" w:lineRule="atLeast"/>
        <w:jc w:val="both"/>
        <w:rPr>
          <w:lang w:val="en"/>
        </w:rPr>
      </w:pPr>
      <w:r>
        <w:rPr>
          <w:lang w:val="en"/>
        </w:rPr>
        <w:tab/>
      </w:r>
      <w:r w:rsidRPr="00306734">
        <w:rPr>
          <w:lang w:val="en"/>
        </w:rPr>
        <w:t>To date, our group has completed a series of works on the creation of heterogeneous neutron scintillators based on lithium glasses [10]. A heterogeneous scintillator consists of lithium glass grains filled with an optical compound.</w:t>
      </w:r>
      <w:r w:rsidRPr="00306734">
        <w:rPr>
          <w:lang w:val="en-US"/>
        </w:rPr>
        <w:t xml:space="preserve"> </w:t>
      </w:r>
      <w:r w:rsidRPr="00306734">
        <w:rPr>
          <w:lang w:val="en"/>
        </w:rPr>
        <w:t>Acrylic resin, epoxy resin</w:t>
      </w:r>
      <w:r w:rsidR="003E06D9">
        <w:rPr>
          <w:lang w:val="en"/>
        </w:rPr>
        <w:t>,</w:t>
      </w:r>
      <w:r w:rsidRPr="00306734">
        <w:rPr>
          <w:lang w:val="en"/>
        </w:rPr>
        <w:t xml:space="preserve"> or silicone compound were used as optical filler</w:t>
      </w:r>
      <w:r w:rsidR="003E06D9">
        <w:rPr>
          <w:lang w:val="en"/>
        </w:rPr>
        <w:t>s</w:t>
      </w:r>
      <w:r w:rsidRPr="00306734">
        <w:rPr>
          <w:lang w:val="en"/>
        </w:rPr>
        <w:t>. During the simulation, the grain sizes of lithium glass varied from 0.2 mm to 0.8 mm.</w:t>
      </w:r>
      <w:r w:rsidRPr="00306734">
        <w:rPr>
          <w:lang w:val="en-US"/>
        </w:rPr>
        <w:t xml:space="preserve"> </w:t>
      </w:r>
      <w:r w:rsidR="00053AC5" w:rsidRPr="00053AC5">
        <w:rPr>
          <w:lang w:val="en-US"/>
        </w:rPr>
        <w:t>Heterogeneous scintillator s</w:t>
      </w:r>
      <w:r w:rsidR="00053AC5">
        <w:rPr>
          <w:lang w:val="en-US"/>
        </w:rPr>
        <w:t>amples</w:t>
      </w:r>
      <w:r w:rsidRPr="00306734">
        <w:rPr>
          <w:lang w:val="en"/>
        </w:rPr>
        <w:t xml:space="preserve"> with grain sizes of 0.3 mm and 0.4 mm were prepared. As a result of research, it was possible to reduce the sensitivit</w:t>
      </w:r>
      <w:r>
        <w:rPr>
          <w:lang w:val="en"/>
        </w:rPr>
        <w:t>y of such scintillators to the gamma</w:t>
      </w:r>
      <w:r w:rsidRPr="00306734">
        <w:rPr>
          <w:lang w:val="en"/>
        </w:rPr>
        <w:t xml:space="preserve"> background by two orders of magnitude compared to a homogeneous lithium glass scintillator while reducing the neutron detection efficiency to 50% (Fig</w:t>
      </w:r>
      <w:r w:rsidR="003E06D9">
        <w:rPr>
          <w:lang w:val="en"/>
        </w:rPr>
        <w:t>s. </w:t>
      </w:r>
      <w:r w:rsidRPr="00306734">
        <w:rPr>
          <w:lang w:val="en"/>
        </w:rPr>
        <w:t>5 and 6).</w:t>
      </w:r>
      <w:r>
        <w:rPr>
          <w:lang w:val="en"/>
        </w:rPr>
        <w:t xml:space="preserve"> </w:t>
      </w:r>
      <w:r w:rsidR="003E06D9">
        <w:rPr>
          <w:lang w:val="en"/>
        </w:rPr>
        <w:t>The results were published in four</w:t>
      </w:r>
      <w:r w:rsidRPr="00306734">
        <w:rPr>
          <w:lang w:val="en"/>
        </w:rPr>
        <w:t xml:space="preserve"> publications and presented at Laboratory seminars</w:t>
      </w:r>
      <w:r w:rsidR="00AC7814">
        <w:rPr>
          <w:lang w:val="en"/>
        </w:rPr>
        <w:t xml:space="preserve">. </w:t>
      </w:r>
    </w:p>
    <w:p w14:paraId="0264CD56" w14:textId="37AE4AF1" w:rsidR="00306734" w:rsidRDefault="00744CF2" w:rsidP="00306734">
      <w:pPr>
        <w:spacing w:after="0" w:line="240" w:lineRule="atLeast"/>
        <w:jc w:val="center"/>
        <w:rPr>
          <w:lang w:val="en-US"/>
        </w:rPr>
      </w:pPr>
      <w:r>
        <w:rPr>
          <w:noProof/>
          <w:lang w:val="en-US"/>
        </w:rPr>
        <w:drawing>
          <wp:inline distT="0" distB="0" distL="0" distR="0" wp14:anchorId="7942E3C1" wp14:editId="59768582">
            <wp:extent cx="2089678" cy="2520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9678" cy="2520000"/>
                    </a:xfrm>
                    <a:prstGeom prst="rect">
                      <a:avLst/>
                    </a:prstGeom>
                  </pic:spPr>
                </pic:pic>
              </a:graphicData>
            </a:graphic>
          </wp:inline>
        </w:drawing>
      </w:r>
    </w:p>
    <w:p w14:paraId="347DBEA4" w14:textId="77777777" w:rsidR="00744CF2" w:rsidRDefault="00744CF2" w:rsidP="00306734">
      <w:pPr>
        <w:spacing w:after="0" w:line="240" w:lineRule="atLeast"/>
        <w:jc w:val="center"/>
        <w:rPr>
          <w:lang w:val="en-US"/>
        </w:rPr>
      </w:pPr>
    </w:p>
    <w:p w14:paraId="5DEAB06D" w14:textId="5D73BFCE" w:rsidR="00306734" w:rsidRDefault="00306734" w:rsidP="00306734">
      <w:pPr>
        <w:spacing w:after="0" w:line="240" w:lineRule="atLeast"/>
        <w:jc w:val="center"/>
        <w:rPr>
          <w:lang w:val="en"/>
        </w:rPr>
      </w:pPr>
      <w:r>
        <w:rPr>
          <w:lang w:val="en"/>
        </w:rPr>
        <w:t>Fig</w:t>
      </w:r>
      <w:r w:rsidRPr="00306734">
        <w:rPr>
          <w:lang w:val="en"/>
        </w:rPr>
        <w:t>. 5. Spectra of signals recorded in a beam of thermal neutrons from samples of heterogeneous scintillators</w:t>
      </w:r>
      <w:r w:rsidR="00053AC5">
        <w:rPr>
          <w:lang w:val="en"/>
        </w:rPr>
        <w:t xml:space="preserve"> </w:t>
      </w:r>
      <w:r w:rsidR="00053AC5" w:rsidRPr="00053AC5">
        <w:rPr>
          <w:lang w:val="en-US"/>
        </w:rPr>
        <w:t>with a concentration of glass fragments of 30%</w:t>
      </w:r>
      <w:r w:rsidRPr="00306734">
        <w:rPr>
          <w:lang w:val="en"/>
        </w:rPr>
        <w:t>. Type of compound: 1 - monolithic glass; 2 - acrylic resin; 3 - epoxy resin; 4 - silicone compound</w:t>
      </w:r>
      <w:r>
        <w:rPr>
          <w:lang w:val="en"/>
        </w:rPr>
        <w:t xml:space="preserve">. </w:t>
      </w:r>
    </w:p>
    <w:p w14:paraId="2A2B22B4" w14:textId="6F47AA61" w:rsidR="00306734" w:rsidRDefault="00306734" w:rsidP="00464926">
      <w:pPr>
        <w:spacing w:after="0" w:line="240" w:lineRule="atLeast"/>
        <w:jc w:val="both"/>
        <w:rPr>
          <w:lang w:val="en"/>
        </w:rPr>
      </w:pPr>
    </w:p>
    <w:p w14:paraId="29C6FE01" w14:textId="77777777" w:rsidR="00464926" w:rsidRDefault="00464926" w:rsidP="00464926">
      <w:pPr>
        <w:spacing w:after="0" w:line="240" w:lineRule="atLeast"/>
        <w:jc w:val="both"/>
        <w:rPr>
          <w:lang w:val="en"/>
        </w:rPr>
      </w:pPr>
      <w:r>
        <w:rPr>
          <w:lang w:val="en"/>
        </w:rPr>
        <w:tab/>
      </w:r>
    </w:p>
    <w:p w14:paraId="2B603065" w14:textId="520B2E39" w:rsidR="00464926" w:rsidRDefault="00464926" w:rsidP="00464926">
      <w:pPr>
        <w:spacing w:after="0" w:line="240" w:lineRule="atLeast"/>
        <w:jc w:val="both"/>
        <w:rPr>
          <w:lang w:val="en"/>
        </w:rPr>
      </w:pPr>
      <w:r>
        <w:rPr>
          <w:lang w:val="en"/>
        </w:rPr>
        <w:tab/>
      </w:r>
      <w:r w:rsidRPr="00464926">
        <w:rPr>
          <w:lang w:val="en"/>
        </w:rPr>
        <w:t>In further research, when creating composites, granular neutron scintillators produced by the Russian Federation will be used, created on the basis of crystals of zinc sulfide, lithium fluoride and boron oxide. The scintillator structure will be modelled and optimized using the GEANT package, and samples will be manufactured and tested with neutron beams and gamma sources. Software will also be created to process signals from such scintillators.</w:t>
      </w:r>
    </w:p>
    <w:p w14:paraId="5E816009" w14:textId="404B3013" w:rsidR="00306734" w:rsidRDefault="00E648F2" w:rsidP="00306734">
      <w:pPr>
        <w:spacing w:after="0" w:line="240" w:lineRule="atLeast"/>
        <w:jc w:val="center"/>
        <w:rPr>
          <w:noProof/>
          <w:lang w:val="en-US"/>
        </w:rPr>
      </w:pPr>
      <w:r>
        <w:rPr>
          <w:noProof/>
          <w:lang w:val="en-US"/>
        </w:rPr>
        <w:lastRenderedPageBreak/>
        <w:drawing>
          <wp:inline distT="0" distB="0" distL="0" distR="0" wp14:anchorId="0F71C314" wp14:editId="483AAC59">
            <wp:extent cx="2113349" cy="25200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3349" cy="2520000"/>
                    </a:xfrm>
                    <a:prstGeom prst="rect">
                      <a:avLst/>
                    </a:prstGeom>
                  </pic:spPr>
                </pic:pic>
              </a:graphicData>
            </a:graphic>
          </wp:inline>
        </w:drawing>
      </w:r>
      <w:r>
        <w:rPr>
          <w:noProof/>
          <w:lang w:val="en-US"/>
        </w:rPr>
        <w:t xml:space="preserve">      </w:t>
      </w:r>
      <w:r>
        <w:rPr>
          <w:noProof/>
          <w:lang w:val="en-US"/>
        </w:rPr>
        <w:drawing>
          <wp:inline distT="0" distB="0" distL="0" distR="0" wp14:anchorId="125A64EB" wp14:editId="49E1D762">
            <wp:extent cx="2252562" cy="259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_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2562" cy="2592000"/>
                    </a:xfrm>
                    <a:prstGeom prst="rect">
                      <a:avLst/>
                    </a:prstGeom>
                  </pic:spPr>
                </pic:pic>
              </a:graphicData>
            </a:graphic>
          </wp:inline>
        </w:drawing>
      </w:r>
    </w:p>
    <w:p w14:paraId="6C36AF9E" w14:textId="10DA8A5E" w:rsidR="00306734" w:rsidRDefault="00477C73" w:rsidP="00306734">
      <w:pPr>
        <w:spacing w:after="0" w:line="240" w:lineRule="atLeast"/>
        <w:jc w:val="center"/>
        <w:rPr>
          <w:lang w:val="en"/>
        </w:rPr>
      </w:pPr>
      <w:r w:rsidRPr="00477C73">
        <w:rPr>
          <w:lang w:val="en"/>
        </w:rPr>
        <w:t>Fig.6. Thermal neutron detection efficiency and gamma ray sensitivity depend on lithium glass grain size and concentration.</w:t>
      </w:r>
      <w:r>
        <w:rPr>
          <w:lang w:val="en"/>
        </w:rPr>
        <w:t xml:space="preserve"> </w:t>
      </w:r>
    </w:p>
    <w:p w14:paraId="0E4351EB" w14:textId="47AA5AEB" w:rsidR="00477C73" w:rsidRDefault="00477C73" w:rsidP="00306734">
      <w:pPr>
        <w:spacing w:after="0" w:line="240" w:lineRule="atLeast"/>
        <w:jc w:val="center"/>
        <w:rPr>
          <w:lang w:val="en"/>
        </w:rPr>
      </w:pPr>
    </w:p>
    <w:p w14:paraId="6D6ECC33" w14:textId="203368C9" w:rsidR="00477C73" w:rsidRDefault="00477C73" w:rsidP="00477C73">
      <w:pPr>
        <w:spacing w:after="0" w:line="240" w:lineRule="atLeast"/>
        <w:jc w:val="both"/>
        <w:rPr>
          <w:lang w:val="en-US"/>
        </w:rPr>
      </w:pPr>
      <w:r>
        <w:rPr>
          <w:lang w:val="en"/>
        </w:rPr>
        <w:tab/>
      </w:r>
      <w:r w:rsidRPr="00477C73">
        <w:rPr>
          <w:lang w:val="en-US"/>
        </w:rPr>
        <w:t xml:space="preserve"> </w:t>
      </w:r>
    </w:p>
    <w:p w14:paraId="5A91305A" w14:textId="444B7307" w:rsidR="00477C73" w:rsidRPr="00477C73" w:rsidRDefault="00477C73" w:rsidP="00477C73">
      <w:pPr>
        <w:spacing w:after="0" w:line="240" w:lineRule="atLeast"/>
        <w:jc w:val="both"/>
        <w:rPr>
          <w:lang w:val="en-US"/>
        </w:rPr>
      </w:pPr>
      <w:r>
        <w:rPr>
          <w:lang w:val="en-US"/>
        </w:rPr>
        <w:tab/>
      </w:r>
      <w:r w:rsidRPr="00477C73">
        <w:rPr>
          <w:lang w:val="en"/>
        </w:rPr>
        <w:t>The goal of these works is to create new scintillation materials with high neutron conversion efficiency, low gamma sensitivity and high transparency.</w:t>
      </w:r>
      <w:r w:rsidRPr="00477C73">
        <w:rPr>
          <w:lang w:val="en-US"/>
        </w:rPr>
        <w:t xml:space="preserve"> </w:t>
      </w:r>
    </w:p>
    <w:p w14:paraId="717D13FA" w14:textId="76CBA264" w:rsidR="00827FB0" w:rsidRDefault="00827FB0" w:rsidP="00477C73">
      <w:pPr>
        <w:spacing w:after="0" w:line="240" w:lineRule="atLeast"/>
        <w:jc w:val="both"/>
        <w:rPr>
          <w:lang w:val="en-US"/>
        </w:rPr>
      </w:pPr>
    </w:p>
    <w:p w14:paraId="7E9083C2" w14:textId="1F802118" w:rsidR="00477C73" w:rsidRDefault="00477C73" w:rsidP="00477C73">
      <w:pPr>
        <w:spacing w:after="0" w:line="240" w:lineRule="atLeast"/>
        <w:jc w:val="both"/>
        <w:rPr>
          <w:lang w:val="en"/>
        </w:rPr>
      </w:pPr>
      <w:r>
        <w:rPr>
          <w:lang w:val="en-US"/>
        </w:rPr>
        <w:t xml:space="preserve">V. </w:t>
      </w:r>
      <w:r w:rsidRPr="00477C73">
        <w:rPr>
          <w:lang w:val="en"/>
        </w:rPr>
        <w:t>Optimizing the operation of scintillation detector systems</w:t>
      </w:r>
      <w:r w:rsidR="00AC7814">
        <w:rPr>
          <w:lang w:val="en"/>
        </w:rPr>
        <w:t xml:space="preserve"> </w:t>
      </w:r>
    </w:p>
    <w:p w14:paraId="1182678B" w14:textId="77777777" w:rsidR="00AC7814" w:rsidRDefault="00AC7814" w:rsidP="00477C73">
      <w:pPr>
        <w:spacing w:after="0" w:line="240" w:lineRule="atLeast"/>
        <w:jc w:val="both"/>
        <w:rPr>
          <w:lang w:val="en"/>
        </w:rPr>
      </w:pPr>
    </w:p>
    <w:p w14:paraId="05746819" w14:textId="6492D7AA" w:rsidR="00477C73" w:rsidRDefault="00D63969" w:rsidP="00477C73">
      <w:pPr>
        <w:spacing w:after="0" w:line="240" w:lineRule="atLeast"/>
        <w:jc w:val="both"/>
        <w:rPr>
          <w:lang w:val="en"/>
        </w:rPr>
      </w:pPr>
      <w:r>
        <w:rPr>
          <w:lang w:val="en"/>
        </w:rPr>
        <w:tab/>
      </w:r>
      <w:r w:rsidRPr="00D63969">
        <w:rPr>
          <w:lang w:val="en"/>
        </w:rPr>
        <w:t>Participants in this project made a decisive contribution to the creation of a scintillation detector system for the muon trigger at the CDF facility (Fermilab, USA). Let us recall that this was the first case of using WLS optical fibers for large-sized scintillation detectors used not in calorimetric systems</w:t>
      </w:r>
      <w:r>
        <w:rPr>
          <w:lang w:val="en"/>
        </w:rPr>
        <w:t xml:space="preserve">. </w:t>
      </w:r>
      <w:r w:rsidR="003E06D9">
        <w:rPr>
          <w:lang w:val="en"/>
        </w:rPr>
        <w:t>A number of studies have</w:t>
      </w:r>
      <w:r w:rsidRPr="00D63969">
        <w:rPr>
          <w:lang w:val="en"/>
        </w:rPr>
        <w:t xml:space="preserve"> also</w:t>
      </w:r>
      <w:r w:rsidR="003E06D9">
        <w:rPr>
          <w:lang w:val="en"/>
        </w:rPr>
        <w:t xml:space="preserve"> been</w:t>
      </w:r>
      <w:r w:rsidR="00686781">
        <w:rPr>
          <w:lang w:val="en"/>
        </w:rPr>
        <w:t xml:space="preserve"> carried out to investigate</w:t>
      </w:r>
      <w:r w:rsidRPr="00D63969">
        <w:rPr>
          <w:lang w:val="en"/>
        </w:rPr>
        <w:t xml:space="preserve"> the natural aging of scintillators, which was successfully applied in further work.</w:t>
      </w:r>
      <w:r>
        <w:rPr>
          <w:lang w:val="en"/>
        </w:rPr>
        <w:t xml:space="preserve"> </w:t>
      </w:r>
      <w:r w:rsidRPr="00D63969">
        <w:rPr>
          <w:lang w:val="en"/>
        </w:rPr>
        <w:t>It was this experience that was used to carry out a large amount of work on the development and creation of a muon system (CRV) for the Mu2e experiment based on rectangular cross-section scintill</w:t>
      </w:r>
      <w:r w:rsidR="00636F32">
        <w:rPr>
          <w:lang w:val="en"/>
        </w:rPr>
        <w:t>ation strips with signal</w:t>
      </w:r>
      <w:r w:rsidR="00686781">
        <w:rPr>
          <w:lang w:val="en"/>
        </w:rPr>
        <w:t>s</w:t>
      </w:r>
      <w:r w:rsidR="00636F32">
        <w:rPr>
          <w:lang w:val="en"/>
        </w:rPr>
        <w:t xml:space="preserve"> read</w:t>
      </w:r>
      <w:r>
        <w:rPr>
          <w:lang w:val="en"/>
        </w:rPr>
        <w:t>out using WLS</w:t>
      </w:r>
      <w:r w:rsidRPr="00D63969">
        <w:rPr>
          <w:lang w:val="en"/>
        </w:rPr>
        <w:t xml:space="preserve"> fibers placed in holes in the scintillators [11].</w:t>
      </w:r>
      <w:r>
        <w:rPr>
          <w:lang w:val="en"/>
        </w:rPr>
        <w:t xml:space="preserve"> </w:t>
      </w:r>
      <w:r w:rsidRPr="00D63969">
        <w:rPr>
          <w:lang w:val="en"/>
        </w:rPr>
        <w:t xml:space="preserve">Such modules are now installed in the Mu2e detector. </w:t>
      </w:r>
      <w:r>
        <w:rPr>
          <w:lang w:val="en"/>
        </w:rPr>
        <w:t xml:space="preserve">A cross-section </w:t>
      </w:r>
      <w:r w:rsidRPr="00D63969">
        <w:rPr>
          <w:lang w:val="en"/>
        </w:rPr>
        <w:t>of the Mu2e</w:t>
      </w:r>
      <w:r>
        <w:rPr>
          <w:lang w:val="en"/>
        </w:rPr>
        <w:t xml:space="preserve"> </w:t>
      </w:r>
      <w:r w:rsidRPr="00D63969">
        <w:rPr>
          <w:lang w:val="en"/>
        </w:rPr>
        <w:t>CRV module is</w:t>
      </w:r>
      <w:r>
        <w:rPr>
          <w:lang w:val="en"/>
        </w:rPr>
        <w:t xml:space="preserve"> shown on the left side of Fig.</w:t>
      </w:r>
      <w:r w:rsidR="00686781">
        <w:rPr>
          <w:lang w:val="en"/>
        </w:rPr>
        <w:t> </w:t>
      </w:r>
      <w:r w:rsidRPr="00D63969">
        <w:rPr>
          <w:lang w:val="en"/>
        </w:rPr>
        <w:t>7. We created a similar prototype with fibers located in grooves for the Comet project.</w:t>
      </w:r>
      <w:r>
        <w:rPr>
          <w:lang w:val="en"/>
        </w:rPr>
        <w:t xml:space="preserve"> </w:t>
      </w:r>
    </w:p>
    <w:p w14:paraId="57D7190E" w14:textId="71E91B54" w:rsidR="00810190" w:rsidRDefault="00810190" w:rsidP="00477C73">
      <w:pPr>
        <w:spacing w:after="0" w:line="240" w:lineRule="atLeast"/>
        <w:jc w:val="both"/>
        <w:rPr>
          <w:lang w:val="en"/>
        </w:rPr>
      </w:pPr>
    </w:p>
    <w:p w14:paraId="16CA5F47" w14:textId="1D5838CC" w:rsidR="00810190" w:rsidRDefault="00810190" w:rsidP="00810190">
      <w:pPr>
        <w:spacing w:after="0" w:line="240" w:lineRule="atLeast"/>
        <w:jc w:val="center"/>
        <w:rPr>
          <w:lang w:val="en-US"/>
        </w:rPr>
      </w:pPr>
      <w:r>
        <w:rPr>
          <w:noProof/>
          <w:lang w:val="en-US"/>
        </w:rPr>
        <w:drawing>
          <wp:inline distT="0" distB="0" distL="0" distR="0" wp14:anchorId="3A109141" wp14:editId="12B4DB44">
            <wp:extent cx="2444750" cy="1694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750" cy="1694815"/>
                    </a:xfrm>
                    <a:prstGeom prst="rect">
                      <a:avLst/>
                    </a:prstGeom>
                    <a:noFill/>
                  </pic:spPr>
                </pic:pic>
              </a:graphicData>
            </a:graphic>
          </wp:inline>
        </w:drawing>
      </w:r>
      <w:r>
        <w:rPr>
          <w:noProof/>
          <w:lang w:val="en-US"/>
        </w:rPr>
        <w:drawing>
          <wp:inline distT="0" distB="0" distL="0" distR="0" wp14:anchorId="0E19F27E" wp14:editId="62625F77">
            <wp:extent cx="2517775" cy="1481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7775" cy="1481455"/>
                    </a:xfrm>
                    <a:prstGeom prst="rect">
                      <a:avLst/>
                    </a:prstGeom>
                    <a:noFill/>
                  </pic:spPr>
                </pic:pic>
              </a:graphicData>
            </a:graphic>
          </wp:inline>
        </w:drawing>
      </w:r>
    </w:p>
    <w:p w14:paraId="5C87B03E" w14:textId="5130A4C7" w:rsidR="00810190" w:rsidRDefault="00810190" w:rsidP="00810190">
      <w:pPr>
        <w:spacing w:after="0" w:line="240" w:lineRule="atLeast"/>
        <w:jc w:val="center"/>
        <w:rPr>
          <w:lang w:val="en"/>
        </w:rPr>
      </w:pPr>
      <w:r w:rsidRPr="00810190">
        <w:rPr>
          <w:lang w:val="en"/>
        </w:rPr>
        <w:t xml:space="preserve">Fig.7. </w:t>
      </w:r>
      <w:r>
        <w:rPr>
          <w:lang w:val="en"/>
        </w:rPr>
        <w:t>A</w:t>
      </w:r>
      <w:r w:rsidRPr="00810190">
        <w:rPr>
          <w:lang w:val="en"/>
        </w:rPr>
        <w:t xml:space="preserve"> cross-section of the CRV module of the Mu2e experiment</w:t>
      </w:r>
      <w:r>
        <w:rPr>
          <w:lang w:val="en"/>
        </w:rPr>
        <w:t xml:space="preserve"> (left)</w:t>
      </w:r>
      <w:r w:rsidRPr="00810190">
        <w:rPr>
          <w:lang w:val="en"/>
        </w:rPr>
        <w:t>. On the right is a comparison of CRV system options made from strips with rectangular and triangular cross-sections.</w:t>
      </w:r>
      <w:r>
        <w:rPr>
          <w:lang w:val="en"/>
        </w:rPr>
        <w:t xml:space="preserve"> </w:t>
      </w:r>
    </w:p>
    <w:p w14:paraId="522E3E68" w14:textId="531D0CFF" w:rsidR="00810190" w:rsidRDefault="00810190" w:rsidP="00810190">
      <w:pPr>
        <w:spacing w:after="0" w:line="240" w:lineRule="atLeast"/>
        <w:jc w:val="both"/>
        <w:rPr>
          <w:lang w:val="en"/>
        </w:rPr>
      </w:pPr>
    </w:p>
    <w:p w14:paraId="59FD731B" w14:textId="77777777" w:rsidR="00464926" w:rsidRPr="00464926" w:rsidRDefault="00464926" w:rsidP="00464926">
      <w:pPr>
        <w:spacing w:after="0" w:line="240" w:lineRule="atLeast"/>
        <w:jc w:val="both"/>
        <w:rPr>
          <w:lang w:val="en"/>
        </w:rPr>
      </w:pPr>
      <w:r w:rsidRPr="00464926">
        <w:rPr>
          <w:lang w:val="en"/>
        </w:rPr>
        <w:tab/>
        <w:t xml:space="preserve">Increases in muon beam intensity by an order of magnitude in the future Mu2e-II and Comet (phase 2) data sets will require upgrades to existing detectors. Mu2e is looking at triangular-shaped scintillators as an alternative that can improve performance and provide the required detection efficiency in harsh radiation environments. </w:t>
      </w:r>
    </w:p>
    <w:p w14:paraId="626BBB4D" w14:textId="77777777" w:rsidR="00464926" w:rsidRPr="00464926" w:rsidRDefault="00464926" w:rsidP="00810190">
      <w:pPr>
        <w:spacing w:after="0" w:line="240" w:lineRule="atLeast"/>
        <w:jc w:val="both"/>
        <w:rPr>
          <w:lang w:val="en"/>
        </w:rPr>
      </w:pPr>
    </w:p>
    <w:p w14:paraId="1C887E16" w14:textId="4D9EDC06" w:rsidR="00810190" w:rsidRDefault="00810190" w:rsidP="00810190">
      <w:pPr>
        <w:spacing w:after="0" w:line="240" w:lineRule="atLeast"/>
        <w:jc w:val="both"/>
        <w:rPr>
          <w:lang w:val="en-US"/>
        </w:rPr>
      </w:pPr>
      <w:r>
        <w:rPr>
          <w:lang w:val="en-US"/>
        </w:rPr>
        <w:lastRenderedPageBreak/>
        <w:tab/>
      </w:r>
      <w:r w:rsidRPr="00810190">
        <w:rPr>
          <w:lang w:val="en"/>
        </w:rPr>
        <w:t>It is planned to conduct a study with strips of triangular cross-section to evaluate light collection depending on the distance from the center of the strip to the particle track (transverse scanning) with cosmic muons and with a radioactive source.</w:t>
      </w:r>
      <w:r w:rsidRPr="00810190">
        <w:rPr>
          <w:lang w:val="en-US"/>
        </w:rPr>
        <w:t xml:space="preserve"> </w:t>
      </w:r>
      <w:r w:rsidRPr="00810190">
        <w:rPr>
          <w:lang w:val="en"/>
        </w:rPr>
        <w:t>The effici</w:t>
      </w:r>
      <w:r w:rsidR="00686781">
        <w:rPr>
          <w:lang w:val="en"/>
        </w:rPr>
        <w:t>ency of a module consisting of four</w:t>
      </w:r>
      <w:r w:rsidRPr="00810190">
        <w:rPr>
          <w:lang w:val="en"/>
        </w:rPr>
        <w:t xml:space="preserve"> layers of triangular strips will be simulated and compared with the efficiency of a similar module made of rectangular cross-section scintillation strips. As a result of the work carried out, the applicability of modules based on strips with a triangular cross-section for the second phase of the Mu2e-II project will be assessed. These results may also be useful for the CRV system of the COMET project in phase 2, as well as for other experiments using muon systems.</w:t>
      </w:r>
      <w:r w:rsidRPr="00810190">
        <w:rPr>
          <w:lang w:val="en-US"/>
        </w:rPr>
        <w:t xml:space="preserve">  </w:t>
      </w:r>
    </w:p>
    <w:p w14:paraId="719C592D" w14:textId="5B235CB8" w:rsidR="009C59C4" w:rsidRPr="009C59C4" w:rsidRDefault="009C59C4" w:rsidP="00810190">
      <w:pPr>
        <w:spacing w:after="0" w:line="240" w:lineRule="atLeast"/>
        <w:jc w:val="both"/>
        <w:rPr>
          <w:lang w:val="en-US"/>
        </w:rPr>
      </w:pPr>
      <w:r>
        <w:rPr>
          <w:lang w:val="en-US"/>
        </w:rPr>
        <w:tab/>
      </w:r>
      <w:r w:rsidRPr="009C59C4">
        <w:rPr>
          <w:lang w:val="en"/>
        </w:rPr>
        <w:t>Also of great interest are studies of the “scintillator+SiPM+fron</w:t>
      </w:r>
      <w:r w:rsidR="00686781">
        <w:rPr>
          <w:lang w:val="en"/>
        </w:rPr>
        <w:t>-</w:t>
      </w:r>
      <w:r w:rsidRPr="009C59C4">
        <w:rPr>
          <w:lang w:val="en"/>
        </w:rPr>
        <w:t xml:space="preserve">tend” system with the goal of minimizing response time (increasing </w:t>
      </w:r>
      <w:r w:rsidR="00686781">
        <w:rPr>
          <w:lang w:val="en"/>
        </w:rPr>
        <w:t>detector</w:t>
      </w:r>
      <w:r w:rsidR="00686781">
        <w:rPr>
          <w:lang w:val="en-US"/>
        </w:rPr>
        <w:t xml:space="preserve"> speed</w:t>
      </w:r>
      <w:r w:rsidRPr="009C59C4">
        <w:rPr>
          <w:lang w:val="en"/>
        </w:rPr>
        <w:t>) and achieving a time resolution of 50 ps.</w:t>
      </w:r>
      <w:r w:rsidRPr="009C59C4">
        <w:rPr>
          <w:lang w:val="en-US"/>
        </w:rPr>
        <w:t xml:space="preserve"> </w:t>
      </w:r>
      <w:r w:rsidRPr="009C59C4">
        <w:rPr>
          <w:lang w:val="en"/>
        </w:rPr>
        <w:t>These developments will be carried out using SiPMs from various manufacturers. Such studies may be of interest for many experiments where time</w:t>
      </w:r>
      <w:r w:rsidR="00686781">
        <w:rPr>
          <w:lang w:val="en"/>
        </w:rPr>
        <w:t xml:space="preserve"> </w:t>
      </w:r>
      <w:r w:rsidRPr="009C59C4">
        <w:rPr>
          <w:lang w:val="en"/>
        </w:rPr>
        <w:t>stamping is required.</w:t>
      </w:r>
      <w:r w:rsidRPr="009C59C4">
        <w:rPr>
          <w:lang w:val="en-US"/>
        </w:rPr>
        <w:t xml:space="preserve"> </w:t>
      </w:r>
    </w:p>
    <w:p w14:paraId="19BC5FBB" w14:textId="6AB13DE8" w:rsidR="009C59C4" w:rsidRDefault="009C59C4" w:rsidP="00810190">
      <w:pPr>
        <w:spacing w:after="0" w:line="240" w:lineRule="atLeast"/>
        <w:jc w:val="both"/>
        <w:rPr>
          <w:lang w:val="en-US"/>
        </w:rPr>
      </w:pPr>
    </w:p>
    <w:p w14:paraId="219D6FF4" w14:textId="5844AA5D" w:rsidR="00EE480A" w:rsidRPr="00EE480A" w:rsidRDefault="009C59C4" w:rsidP="00EE480A">
      <w:pPr>
        <w:spacing w:after="0" w:line="240" w:lineRule="atLeast"/>
        <w:jc w:val="both"/>
        <w:rPr>
          <w:lang w:val="en-US"/>
        </w:rPr>
      </w:pPr>
      <w:r>
        <w:rPr>
          <w:lang w:val="en-US"/>
        </w:rPr>
        <w:t>VI.</w:t>
      </w:r>
      <w:r w:rsidR="00EE480A">
        <w:rPr>
          <w:lang w:val="en-US"/>
        </w:rPr>
        <w:t xml:space="preserve"> </w:t>
      </w:r>
      <w:r w:rsidR="00EE480A" w:rsidRPr="00EE480A">
        <w:rPr>
          <w:lang w:val="en-US"/>
        </w:rPr>
        <w:t>Development and application of Monte Carlo methods for modelling</w:t>
      </w:r>
      <w:r w:rsidR="00EE480A">
        <w:rPr>
          <w:lang w:val="en-US"/>
        </w:rPr>
        <w:t xml:space="preserve"> </w:t>
      </w:r>
      <w:r w:rsidR="00EE480A" w:rsidRPr="00EE480A">
        <w:rPr>
          <w:lang w:val="en-US"/>
        </w:rPr>
        <w:t>prototypes</w:t>
      </w:r>
      <w:r w:rsidR="00EE480A">
        <w:rPr>
          <w:lang w:val="en-US"/>
        </w:rPr>
        <w:t xml:space="preserve"> of</w:t>
      </w:r>
      <w:r w:rsidR="00EE480A" w:rsidRPr="00EE480A">
        <w:rPr>
          <w:lang w:val="en-US"/>
        </w:rPr>
        <w:t xml:space="preserve"> electromagnetic and hadronic calorimeter</w:t>
      </w:r>
      <w:r w:rsidR="00EE480A">
        <w:rPr>
          <w:lang w:val="en-US"/>
        </w:rPr>
        <w:t>s</w:t>
      </w:r>
      <w:r w:rsidR="00EE480A" w:rsidRPr="00EE480A">
        <w:rPr>
          <w:lang w:val="en-US"/>
        </w:rPr>
        <w:t xml:space="preserve"> </w:t>
      </w:r>
    </w:p>
    <w:p w14:paraId="42423EAB" w14:textId="207F2A98" w:rsidR="009C59C4" w:rsidRDefault="009C59C4" w:rsidP="00810190">
      <w:pPr>
        <w:spacing w:after="0" w:line="240" w:lineRule="atLeast"/>
        <w:jc w:val="both"/>
        <w:rPr>
          <w:lang w:val="en"/>
        </w:rPr>
      </w:pPr>
      <w:r>
        <w:rPr>
          <w:lang w:val="en-US"/>
        </w:rPr>
        <w:t xml:space="preserve"> </w:t>
      </w:r>
    </w:p>
    <w:p w14:paraId="5DCD9355" w14:textId="10C68783" w:rsidR="009C59C4" w:rsidRDefault="009C59C4" w:rsidP="00810190">
      <w:pPr>
        <w:spacing w:after="0" w:line="240" w:lineRule="atLeast"/>
        <w:jc w:val="both"/>
        <w:rPr>
          <w:lang w:val="en-US"/>
        </w:rPr>
      </w:pPr>
      <w:r>
        <w:rPr>
          <w:lang w:val="en-US"/>
        </w:rPr>
        <w:tab/>
      </w:r>
      <w:r w:rsidRPr="009C59C4">
        <w:rPr>
          <w:lang w:val="en"/>
        </w:rPr>
        <w:t>Participants in the proposed project previously made a decisive contribution to the design, development of methods for testing the hadron tile calorimeter of the ATLAS experiment and ob</w:t>
      </w:r>
      <w:r w:rsidR="00C84C0F">
        <w:rPr>
          <w:lang w:val="en"/>
        </w:rPr>
        <w:t>taining test results from it, as well as</w:t>
      </w:r>
      <w:r w:rsidRPr="009C59C4">
        <w:rPr>
          <w:lang w:val="en"/>
        </w:rPr>
        <w:t xml:space="preserve"> the assembly of the calorimeter </w:t>
      </w:r>
      <w:r w:rsidR="00646419" w:rsidRPr="00646419">
        <w:rPr>
          <w:lang w:val="en"/>
        </w:rPr>
        <w:t>in the</w:t>
      </w:r>
      <w:r w:rsidR="00646419">
        <w:rPr>
          <w:lang w:val="en"/>
        </w:rPr>
        <w:t xml:space="preserve"> cavern</w:t>
      </w:r>
      <w:r w:rsidRPr="009C59C4">
        <w:rPr>
          <w:lang w:val="en"/>
        </w:rPr>
        <w:t xml:space="preserve"> of the Large Hadron Collider (LHC) and its commissioning [12].</w:t>
      </w:r>
      <w:r w:rsidRPr="009C59C4">
        <w:rPr>
          <w:lang w:val="en-US"/>
        </w:rPr>
        <w:t xml:space="preserve"> </w:t>
      </w:r>
    </w:p>
    <w:p w14:paraId="05B0AC7C" w14:textId="33890EB4" w:rsidR="009C59C4" w:rsidRDefault="009C59C4" w:rsidP="00810190">
      <w:pPr>
        <w:spacing w:after="0" w:line="240" w:lineRule="atLeast"/>
        <w:jc w:val="both"/>
        <w:rPr>
          <w:lang w:val="en-US"/>
        </w:rPr>
      </w:pPr>
      <w:r>
        <w:rPr>
          <w:lang w:val="en-US"/>
        </w:rPr>
        <w:tab/>
      </w:r>
      <w:r w:rsidRPr="009C59C4">
        <w:rPr>
          <w:lang w:val="en"/>
        </w:rPr>
        <w:t>A series of detailed studies of the characteristics of the prototype and real modules of the hadronic tile calorimeter (Fig. 8) was carried out, as well as together with an electromagnetic liquid-argon calor</w:t>
      </w:r>
      <w:r w:rsidR="00C84C0F">
        <w:rPr>
          <w:lang w:val="en"/>
        </w:rPr>
        <w:t>imeter - a combined calorimeter -</w:t>
      </w:r>
      <w:r w:rsidRPr="009C59C4">
        <w:rPr>
          <w:lang w:val="en"/>
        </w:rPr>
        <w:t xml:space="preserve"> under irradiation with beams of pions, protons, electrons</w:t>
      </w:r>
      <w:r w:rsidR="00C84C0F">
        <w:rPr>
          <w:lang w:val="en"/>
        </w:rPr>
        <w:t>,</w:t>
      </w:r>
      <w:r w:rsidRPr="009C59C4">
        <w:rPr>
          <w:lang w:val="en"/>
        </w:rPr>
        <w:t xml:space="preserve"> and muons with energies from 3 to 350 GeV of the SPS accelerator (CERN) [13,14].</w:t>
      </w:r>
      <w:r w:rsidRPr="009C59C4">
        <w:rPr>
          <w:lang w:val="en-US"/>
        </w:rPr>
        <w:t xml:space="preserve"> </w:t>
      </w:r>
    </w:p>
    <w:p w14:paraId="40CB4E4E" w14:textId="5287CFB1" w:rsidR="009C59C4" w:rsidRDefault="009C59C4" w:rsidP="00810190">
      <w:pPr>
        <w:spacing w:after="0" w:line="240" w:lineRule="atLeast"/>
        <w:jc w:val="both"/>
        <w:rPr>
          <w:lang w:val="en-US"/>
        </w:rPr>
      </w:pPr>
    </w:p>
    <w:p w14:paraId="3F378C79" w14:textId="4ACDF1E7" w:rsidR="009C59C4" w:rsidRDefault="009C59C4" w:rsidP="009C59C4">
      <w:pPr>
        <w:spacing w:after="0" w:line="240" w:lineRule="atLeast"/>
        <w:jc w:val="center"/>
        <w:rPr>
          <w:lang w:val="en-US"/>
        </w:rPr>
      </w:pPr>
      <w:r>
        <w:rPr>
          <w:noProof/>
          <w:lang w:val="en-US"/>
        </w:rPr>
        <w:drawing>
          <wp:inline distT="0" distB="0" distL="0" distR="0" wp14:anchorId="574AD903" wp14:editId="55B8B921">
            <wp:extent cx="3408045" cy="95694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8045" cy="956945"/>
                    </a:xfrm>
                    <a:prstGeom prst="rect">
                      <a:avLst/>
                    </a:prstGeom>
                    <a:noFill/>
                  </pic:spPr>
                </pic:pic>
              </a:graphicData>
            </a:graphic>
          </wp:inline>
        </w:drawing>
      </w:r>
    </w:p>
    <w:p w14:paraId="59C60548" w14:textId="5DD4A8F3" w:rsidR="009C59C4" w:rsidRDefault="009C59C4" w:rsidP="009C59C4">
      <w:pPr>
        <w:spacing w:after="0" w:line="240" w:lineRule="atLeast"/>
        <w:jc w:val="center"/>
        <w:rPr>
          <w:lang w:val="en-US"/>
        </w:rPr>
      </w:pPr>
    </w:p>
    <w:p w14:paraId="42626059" w14:textId="2ECAC3CC" w:rsidR="009C59C4" w:rsidRDefault="009C59C4" w:rsidP="009C59C4">
      <w:pPr>
        <w:spacing w:after="0" w:line="240" w:lineRule="atLeast"/>
        <w:jc w:val="center"/>
        <w:rPr>
          <w:lang w:val="en-US"/>
        </w:rPr>
      </w:pPr>
      <w:r w:rsidRPr="009C59C4">
        <w:rPr>
          <w:lang w:val="en"/>
        </w:rPr>
        <w:t>Fig.8. Scheme of assembly of hadronic tile calorimeter modules for testing.</w:t>
      </w:r>
      <w:r w:rsidRPr="009C59C4">
        <w:rPr>
          <w:lang w:val="en-US"/>
        </w:rPr>
        <w:t xml:space="preserve"> </w:t>
      </w:r>
    </w:p>
    <w:p w14:paraId="33C6432D" w14:textId="580BD58F" w:rsidR="009C59C4" w:rsidRDefault="009C59C4" w:rsidP="009C59C4">
      <w:pPr>
        <w:spacing w:after="0" w:line="240" w:lineRule="atLeast"/>
        <w:jc w:val="both"/>
        <w:rPr>
          <w:lang w:val="en-US"/>
        </w:rPr>
      </w:pPr>
    </w:p>
    <w:p w14:paraId="590CC256" w14:textId="2C05EB8E" w:rsidR="009C59C4" w:rsidRDefault="009C59C4" w:rsidP="009C59C4">
      <w:pPr>
        <w:spacing w:after="0" w:line="240" w:lineRule="atLeast"/>
        <w:jc w:val="both"/>
        <w:rPr>
          <w:lang w:val="en"/>
        </w:rPr>
      </w:pPr>
      <w:r>
        <w:rPr>
          <w:lang w:val="en-US"/>
        </w:rPr>
        <w:tab/>
      </w:r>
      <w:r w:rsidRPr="009C59C4">
        <w:rPr>
          <w:lang w:val="en"/>
        </w:rPr>
        <w:t xml:space="preserve">In the course of studying the parameters of the tile calorimeter, the energy scale of the calorimeter was determined. In this case, the front cells were scanned at an </w:t>
      </w:r>
      <w:r>
        <w:rPr>
          <w:lang w:val="en"/>
        </w:rPr>
        <w:t>angle of 20°</w:t>
      </w:r>
      <w:r w:rsidR="00C84C0F">
        <w:rPr>
          <w:lang w:val="en"/>
        </w:rPr>
        <w:t>,</w:t>
      </w:r>
      <w:r>
        <w:rPr>
          <w:lang w:val="en"/>
        </w:rPr>
        <w:t xml:space="preserve"> and at pseudo-</w:t>
      </w:r>
      <w:r w:rsidRPr="009C59C4">
        <w:rPr>
          <w:lang w:val="en-US"/>
        </w:rPr>
        <w:t>ra</w:t>
      </w:r>
      <w:r>
        <w:rPr>
          <w:lang w:val="en-US"/>
        </w:rPr>
        <w:t>pidity</w:t>
      </w:r>
      <w:r w:rsidRPr="009C59C4">
        <w:rPr>
          <w:lang w:val="en"/>
        </w:rPr>
        <w:t>, the cells of the lateral sides were scanned at an angle of 90° (Fig. 8). Energy linearity and energy resolution were measured.</w:t>
      </w:r>
      <w:r>
        <w:rPr>
          <w:lang w:val="en"/>
        </w:rPr>
        <w:t xml:space="preserve"> </w:t>
      </w:r>
    </w:p>
    <w:p w14:paraId="64C06DA2" w14:textId="35CED563" w:rsidR="009C59C4" w:rsidRDefault="009C59C4" w:rsidP="009C59C4">
      <w:pPr>
        <w:spacing w:after="0" w:line="240" w:lineRule="atLeast"/>
        <w:jc w:val="both"/>
        <w:rPr>
          <w:lang w:val="en"/>
        </w:rPr>
      </w:pPr>
      <w:r>
        <w:rPr>
          <w:lang w:val="en"/>
        </w:rPr>
        <w:tab/>
      </w:r>
      <w:r w:rsidRPr="009C59C4">
        <w:rPr>
          <w:lang w:val="en"/>
        </w:rPr>
        <w:t xml:space="preserve">The distribution of the normalized response of the calorimeter to pions as a function of energy is obtained. The </w:t>
      </w:r>
      <w:r w:rsidR="00646419" w:rsidRPr="00C84C0F">
        <w:rPr>
          <w:lang w:val="en"/>
        </w:rPr>
        <w:t>non-</w:t>
      </w:r>
      <w:r w:rsidRPr="00C84C0F">
        <w:rPr>
          <w:lang w:val="en"/>
        </w:rPr>
        <w:t>compensated value</w:t>
      </w:r>
      <w:r w:rsidRPr="009C59C4">
        <w:rPr>
          <w:lang w:val="en"/>
        </w:rPr>
        <w:t xml:space="preserve"> of the calorimeter is e/h=1.33±0.06±0.02, which is typical for iron scintillation calorimeters.</w:t>
      </w:r>
      <w:r>
        <w:rPr>
          <w:lang w:val="en"/>
        </w:rPr>
        <w:t xml:space="preserve"> </w:t>
      </w:r>
    </w:p>
    <w:p w14:paraId="47675829" w14:textId="469C105D" w:rsidR="009C59C4" w:rsidRDefault="009C59C4" w:rsidP="009C59C4">
      <w:pPr>
        <w:spacing w:after="0" w:line="240" w:lineRule="atLeast"/>
        <w:jc w:val="both"/>
        <w:rPr>
          <w:lang w:val="en"/>
        </w:rPr>
      </w:pPr>
      <w:r>
        <w:rPr>
          <w:lang w:val="en"/>
        </w:rPr>
        <w:tab/>
      </w:r>
      <w:r w:rsidR="00C84C0F">
        <w:rPr>
          <w:lang w:val="en"/>
        </w:rPr>
        <w:t>Studies have been carried out on</w:t>
      </w:r>
      <w:r w:rsidRPr="009C59C4">
        <w:rPr>
          <w:lang w:val="en"/>
        </w:rPr>
        <w:t xml:space="preserve"> the transverse and longitudinal profiles of hadron showers recorded by the prototype calorimeter and the combined ATLAS calorimeter [15,16]. </w:t>
      </w:r>
      <w:r>
        <w:rPr>
          <w:lang w:val="en"/>
        </w:rPr>
        <w:t>Using fine</w:t>
      </w:r>
      <w:r w:rsidRPr="009C59C4">
        <w:rPr>
          <w:lang w:val="en"/>
        </w:rPr>
        <w:t xml:space="preserve"> scanning with a pion beam at an energy of 100 GeV, a detailed picture of the behavior of the transverse and longitudinal profiles of the hadron shower was obtained.</w:t>
      </w:r>
      <w:r>
        <w:rPr>
          <w:lang w:val="en"/>
        </w:rPr>
        <w:t xml:space="preserve"> </w:t>
      </w:r>
      <w:r w:rsidRPr="009C59C4">
        <w:rPr>
          <w:lang w:val="en"/>
        </w:rPr>
        <w:t>The radial energy densities were restored for four sections along the depth of the calorimeter and for the entire calorimeter. A three-dimensional parametrization of the hadron shower has been developed</w:t>
      </w:r>
      <w:r w:rsidR="00C84C0F">
        <w:rPr>
          <w:lang w:val="en"/>
        </w:rPr>
        <w:t>,</w:t>
      </w:r>
      <w:r w:rsidRPr="009C59C4">
        <w:rPr>
          <w:lang w:val="en"/>
        </w:rPr>
        <w:t xml:space="preserve"> and a formula has been derived to describe the hadron shower from the beginning of the calorimeter.</w:t>
      </w:r>
      <w:r>
        <w:rPr>
          <w:lang w:val="en"/>
        </w:rPr>
        <w:t xml:space="preserve"> </w:t>
      </w:r>
    </w:p>
    <w:p w14:paraId="1EA08E85" w14:textId="4203A42B" w:rsidR="009C59C4" w:rsidRDefault="009C59C4" w:rsidP="009C59C4">
      <w:pPr>
        <w:spacing w:after="0" w:line="240" w:lineRule="atLeast"/>
        <w:jc w:val="both"/>
        <w:rPr>
          <w:lang w:val="en"/>
        </w:rPr>
      </w:pPr>
      <w:r>
        <w:rPr>
          <w:lang w:val="en"/>
        </w:rPr>
        <w:tab/>
      </w:r>
      <w:r w:rsidRPr="009C59C4">
        <w:rPr>
          <w:lang w:val="en"/>
        </w:rPr>
        <w:t>A nonparametric method for recovering the energy of a combined calorimeter [17] was also developed and applied, which uses the known uncompensated ratios of calorimeters and electronic calibration constants. This method does not require defining any parameters using minimization and can easily be used as a first-level trigger.</w:t>
      </w:r>
      <w:r>
        <w:rPr>
          <w:lang w:val="en"/>
        </w:rPr>
        <w:t xml:space="preserve"> </w:t>
      </w:r>
    </w:p>
    <w:p w14:paraId="20BDCBFB" w14:textId="5E9119AB" w:rsidR="009C59C4" w:rsidRDefault="009C59C4" w:rsidP="009C59C4">
      <w:pPr>
        <w:spacing w:after="0" w:line="240" w:lineRule="atLeast"/>
        <w:jc w:val="both"/>
        <w:rPr>
          <w:lang w:val="en"/>
        </w:rPr>
      </w:pPr>
      <w:r>
        <w:rPr>
          <w:lang w:val="en"/>
        </w:rPr>
        <w:lastRenderedPageBreak/>
        <w:tab/>
      </w:r>
      <w:r w:rsidRPr="009C59C4">
        <w:rPr>
          <w:lang w:val="en"/>
        </w:rPr>
        <w:t xml:space="preserve">A method has been developed for determining the </w:t>
      </w:r>
      <w:r w:rsidR="00646419" w:rsidRPr="00646419">
        <w:rPr>
          <w:lang w:val="en"/>
        </w:rPr>
        <w:t>non-</w:t>
      </w:r>
      <w:r w:rsidRPr="00646419">
        <w:rPr>
          <w:lang w:val="en"/>
        </w:rPr>
        <w:t>compensation</w:t>
      </w:r>
      <w:r w:rsidRPr="009C59C4">
        <w:rPr>
          <w:lang w:val="en"/>
        </w:rPr>
        <w:t xml:space="preserve"> of electromagnetic calorimeters. The </w:t>
      </w:r>
      <w:r w:rsidR="00646419" w:rsidRPr="00C84C0F">
        <w:rPr>
          <w:lang w:val="en"/>
        </w:rPr>
        <w:t>non-</w:t>
      </w:r>
      <w:r w:rsidRPr="00C84C0F">
        <w:rPr>
          <w:lang w:val="en"/>
        </w:rPr>
        <w:t>compensation</w:t>
      </w:r>
      <w:r w:rsidRPr="009C59C4">
        <w:rPr>
          <w:lang w:val="en"/>
        </w:rPr>
        <w:t xml:space="preserve"> of the central electromagnetic calorimeter of the ATLAS experiment was determined, which was e/h=1.74±0.04.</w:t>
      </w:r>
      <w:r>
        <w:rPr>
          <w:lang w:val="en"/>
        </w:rPr>
        <w:t xml:space="preserve"> </w:t>
      </w:r>
    </w:p>
    <w:p w14:paraId="25027936" w14:textId="77777777" w:rsidR="009C59C4" w:rsidRPr="009C59C4" w:rsidRDefault="009C59C4" w:rsidP="009C59C4">
      <w:pPr>
        <w:spacing w:after="0" w:line="240" w:lineRule="atLeast"/>
        <w:jc w:val="both"/>
        <w:rPr>
          <w:lang w:val="en-US"/>
        </w:rPr>
      </w:pPr>
      <w:r>
        <w:rPr>
          <w:lang w:val="en"/>
        </w:rPr>
        <w:tab/>
      </w:r>
      <w:r w:rsidRPr="009C59C4">
        <w:rPr>
          <w:lang w:val="en-US"/>
        </w:rPr>
        <w:t xml:space="preserve">The evolutionary algorithm was applied by the participants of the proposed project to optimize the hyperparameters of an artificial neural network designed to separate the pp → tH signal from background events. Optimization was performed separately for the Standard Model signal and the signal for the case beyond the Standard Model. </w:t>
      </w:r>
    </w:p>
    <w:p w14:paraId="6AA63518" w14:textId="332571F3" w:rsidR="009C59C4" w:rsidRDefault="009C59C4" w:rsidP="009C59C4">
      <w:pPr>
        <w:spacing w:after="0" w:line="240" w:lineRule="atLeast"/>
        <w:jc w:val="both"/>
        <w:rPr>
          <w:lang w:val="en-US"/>
        </w:rPr>
      </w:pPr>
    </w:p>
    <w:p w14:paraId="3E914521" w14:textId="41DE2668" w:rsidR="009C59C4" w:rsidRDefault="009C59C4" w:rsidP="009C59C4">
      <w:pPr>
        <w:spacing w:after="0" w:line="240" w:lineRule="atLeast"/>
        <w:jc w:val="center"/>
        <w:rPr>
          <w:lang w:val="en-US"/>
        </w:rPr>
      </w:pPr>
      <w:r>
        <w:rPr>
          <w:noProof/>
          <w:lang w:val="en-US"/>
        </w:rPr>
        <w:drawing>
          <wp:inline distT="0" distB="0" distL="0" distR="0" wp14:anchorId="01F044C0" wp14:editId="4361949D">
            <wp:extent cx="2877820" cy="1762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7820" cy="1762125"/>
                    </a:xfrm>
                    <a:prstGeom prst="rect">
                      <a:avLst/>
                    </a:prstGeom>
                    <a:noFill/>
                  </pic:spPr>
                </pic:pic>
              </a:graphicData>
            </a:graphic>
          </wp:inline>
        </w:drawing>
      </w:r>
      <w:r>
        <w:rPr>
          <w:noProof/>
          <w:lang w:val="en-US"/>
        </w:rPr>
        <w:drawing>
          <wp:inline distT="0" distB="0" distL="0" distR="0" wp14:anchorId="70F1F547" wp14:editId="690C8DD4">
            <wp:extent cx="2877820" cy="1774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7820" cy="1774190"/>
                    </a:xfrm>
                    <a:prstGeom prst="rect">
                      <a:avLst/>
                    </a:prstGeom>
                    <a:noFill/>
                  </pic:spPr>
                </pic:pic>
              </a:graphicData>
            </a:graphic>
          </wp:inline>
        </w:drawing>
      </w:r>
    </w:p>
    <w:p w14:paraId="02743382" w14:textId="51CF9045" w:rsidR="009C59C4" w:rsidRDefault="009C59C4" w:rsidP="009C59C4">
      <w:pPr>
        <w:spacing w:after="0" w:line="240" w:lineRule="atLeast"/>
        <w:jc w:val="center"/>
        <w:rPr>
          <w:lang w:val="en-US"/>
        </w:rPr>
      </w:pPr>
    </w:p>
    <w:p w14:paraId="22DE8E78" w14:textId="1520E36A" w:rsidR="009C59C4" w:rsidRDefault="00911A3B" w:rsidP="009C59C4">
      <w:pPr>
        <w:spacing w:after="0" w:line="240" w:lineRule="atLeast"/>
        <w:jc w:val="center"/>
        <w:rPr>
          <w:lang w:val="en-US"/>
        </w:rPr>
      </w:pPr>
      <w:r>
        <w:rPr>
          <w:lang w:val="en-US"/>
        </w:rPr>
        <w:t>Fig.9</w:t>
      </w:r>
      <w:r w:rsidR="009C59C4" w:rsidRPr="009C59C4">
        <w:rPr>
          <w:lang w:val="en-US"/>
        </w:rPr>
        <w:t>. Normalized distribution of network response for tra</w:t>
      </w:r>
      <w:r w:rsidR="00130BAC">
        <w:rPr>
          <w:lang w:val="en-US"/>
        </w:rPr>
        <w:t>ining and test samples for the S</w:t>
      </w:r>
      <w:r w:rsidR="009C59C4" w:rsidRPr="009C59C4">
        <w:rPr>
          <w:lang w:val="en-US"/>
        </w:rPr>
        <w:t>M signal</w:t>
      </w:r>
      <w:r w:rsidR="009C59C4">
        <w:rPr>
          <w:lang w:val="en-US"/>
        </w:rPr>
        <w:t xml:space="preserve"> </w:t>
      </w:r>
      <w:r w:rsidR="009C59C4" w:rsidRPr="009C59C4">
        <w:rPr>
          <w:lang w:val="en-US"/>
        </w:rPr>
        <w:t>(l</w:t>
      </w:r>
      <w:r w:rsidR="00130BAC">
        <w:rPr>
          <w:lang w:val="en-US"/>
        </w:rPr>
        <w:t>eft) and for the signal beyond S</w:t>
      </w:r>
      <w:r w:rsidR="009C59C4" w:rsidRPr="009C59C4">
        <w:rPr>
          <w:lang w:val="en-US"/>
        </w:rPr>
        <w:t>M</w:t>
      </w:r>
      <w:r w:rsidR="009C59C4">
        <w:rPr>
          <w:lang w:val="en-US"/>
        </w:rPr>
        <w:t xml:space="preserve"> </w:t>
      </w:r>
      <w:r w:rsidR="009C59C4" w:rsidRPr="009C59C4">
        <w:rPr>
          <w:lang w:val="en-US"/>
        </w:rPr>
        <w:t>(right).</w:t>
      </w:r>
      <w:r w:rsidR="00130BAC">
        <w:rPr>
          <w:lang w:val="en-US"/>
        </w:rPr>
        <w:t xml:space="preserve"> </w:t>
      </w:r>
    </w:p>
    <w:p w14:paraId="66B871F1" w14:textId="4CF82702" w:rsidR="00130BAC" w:rsidRDefault="00130BAC" w:rsidP="00130BAC">
      <w:pPr>
        <w:spacing w:after="0" w:line="240" w:lineRule="atLeast"/>
        <w:jc w:val="both"/>
        <w:rPr>
          <w:lang w:val="en-US"/>
        </w:rPr>
      </w:pPr>
    </w:p>
    <w:p w14:paraId="34249DEA" w14:textId="3A8B37E6" w:rsidR="00130BAC" w:rsidRDefault="00130BAC" w:rsidP="00130BAC">
      <w:pPr>
        <w:spacing w:after="0" w:line="240" w:lineRule="atLeast"/>
        <w:jc w:val="both"/>
        <w:rPr>
          <w:lang w:val="en-US"/>
        </w:rPr>
      </w:pPr>
      <w:r>
        <w:rPr>
          <w:lang w:val="en-US"/>
        </w:rPr>
        <w:tab/>
      </w:r>
      <w:r w:rsidRPr="00130BAC">
        <w:rPr>
          <w:lang w:val="en-US"/>
        </w:rPr>
        <w:t>The normalized distribution of the</w:t>
      </w:r>
      <w:r w:rsidR="00EE480A">
        <w:rPr>
          <w:lang w:val="en-US"/>
        </w:rPr>
        <w:t xml:space="preserve"> neural</w:t>
      </w:r>
      <w:r w:rsidRPr="00130BAC">
        <w:rPr>
          <w:lang w:val="en-US"/>
        </w:rPr>
        <w:t xml:space="preserve"> network response for the training and test samples for the Standard Model signal and for the signal beyond the S</w:t>
      </w:r>
      <w:r w:rsidR="00911A3B">
        <w:rPr>
          <w:lang w:val="en-US"/>
        </w:rPr>
        <w:t>tandard Model is shown in Fig. 9</w:t>
      </w:r>
      <w:r w:rsidR="00C84C0F">
        <w:rPr>
          <w:lang w:val="en-US"/>
        </w:rPr>
        <w:t>. Here, the NN o</w:t>
      </w:r>
      <w:r w:rsidRPr="00130BAC">
        <w:rPr>
          <w:lang w:val="en-US"/>
        </w:rPr>
        <w:t>utput</w:t>
      </w:r>
      <w:r w:rsidR="00EE480A">
        <w:rPr>
          <w:lang w:val="en-US"/>
        </w:rPr>
        <w:t xml:space="preserve"> neural</w:t>
      </w:r>
      <w:r w:rsidRPr="00130BAC">
        <w:rPr>
          <w:lang w:val="en-US"/>
        </w:rPr>
        <w:t xml:space="preserve"> network response with h</w:t>
      </w:r>
      <w:r>
        <w:rPr>
          <w:lang w:val="en-US"/>
        </w:rPr>
        <w:t>yperparameters optimal for the S</w:t>
      </w:r>
      <w:r w:rsidRPr="00130BAC">
        <w:rPr>
          <w:lang w:val="en-US"/>
        </w:rPr>
        <w:t>M signa</w:t>
      </w:r>
      <w:r>
        <w:rPr>
          <w:lang w:val="en-US"/>
        </w:rPr>
        <w:t>l is shown, and the separation power</w:t>
      </w:r>
      <w:r w:rsidRPr="00130BAC">
        <w:rPr>
          <w:lang w:val="en-US"/>
        </w:rPr>
        <w:t xml:space="preserve"> is calculated using the formula:</w:t>
      </w:r>
      <w:r>
        <w:rPr>
          <w:lang w:val="en-US"/>
        </w:rPr>
        <w:t xml:space="preserve"> </w:t>
      </w:r>
    </w:p>
    <w:p w14:paraId="012A6A10" w14:textId="1933E866" w:rsidR="00130BAC" w:rsidRPr="00130BAC" w:rsidRDefault="00130BAC" w:rsidP="00130BAC">
      <w:pPr>
        <w:spacing w:after="0" w:line="240" w:lineRule="atLeast"/>
        <w:jc w:val="both"/>
      </w:pPr>
      <m:oMathPara>
        <m:oMath>
          <m:r>
            <w:rPr>
              <w:rFonts w:ascii="Cambria Math" w:hAnsi="Cambria Math"/>
            </w:rPr>
            <m:t>Separationpower=</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f>
                <m:fPr>
                  <m:ctrlPr>
                    <w:rPr>
                      <w:rFonts w:ascii="Cambria Math" w:hAnsi="Cambria Math"/>
                    </w:rPr>
                  </m:ctrlPr>
                </m:fPr>
                <m:num>
                  <m:nary>
                    <m:naryPr>
                      <m:chr m:val="∑"/>
                      <m:ctrlPr>
                        <w:rPr>
                          <w:rFonts w:ascii="Cambria Math" w:hAnsi="Cambria Math"/>
                        </w:rPr>
                      </m:ctrlPr>
                    </m:naryPr>
                    <m:sub>
                      <m:r>
                        <w:rPr>
                          <w:rFonts w:ascii="Cambria Math" w:hAnsi="Cambria Math"/>
                        </w:rPr>
                        <m:t>i=0</m:t>
                      </m:r>
                    </m:sub>
                    <m:sup>
                      <m:r>
                        <w:rPr>
                          <w:rFonts w:ascii="Cambria Math" w:hAnsi="Cambria Math"/>
                        </w:rPr>
                        <m:t>nbins</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e>
                          </m:d>
                        </m:e>
                        <m:sup>
                          <m:r>
                            <w:rPr>
                              <w:rFonts w:ascii="Cambria Math" w:hAnsi="Cambria Math"/>
                            </w:rPr>
                            <m:t>2</m:t>
                          </m:r>
                        </m:sup>
                      </m:sSup>
                    </m:e>
                  </m:nary>
                </m:num>
                <m:den>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den>
              </m:f>
            </m:e>
          </m:d>
          <m:r>
            <w:rPr>
              <w:rFonts w:ascii="Cambria Math" w:hAnsi="Cambria Math"/>
            </w:rPr>
            <m:t>×100</m:t>
          </m:r>
        </m:oMath>
      </m:oMathPara>
    </w:p>
    <w:p w14:paraId="28FBE682" w14:textId="4F8320D0" w:rsidR="00130BAC" w:rsidRDefault="00130BAC" w:rsidP="00130BAC">
      <w:pPr>
        <w:spacing w:after="0" w:line="240" w:lineRule="atLeast"/>
        <w:jc w:val="both"/>
        <w:rPr>
          <w:lang w:val="en-US"/>
        </w:rPr>
      </w:pPr>
    </w:p>
    <w:p w14:paraId="748EA446" w14:textId="58A0C8EC" w:rsidR="00130BAC" w:rsidRDefault="00130BAC" w:rsidP="00130BAC">
      <w:pPr>
        <w:spacing w:after="0" w:line="240" w:lineRule="atLeast"/>
        <w:jc w:val="both"/>
        <w:rPr>
          <w:lang w:val="en"/>
        </w:rPr>
      </w:pPr>
      <w:r>
        <w:rPr>
          <w:lang w:val="en-US"/>
        </w:rPr>
        <w:tab/>
      </w:r>
      <w:r w:rsidRPr="00130BAC">
        <w:rPr>
          <w:lang w:val="en"/>
        </w:rPr>
        <w:t>So, extensive experience in working with electromagnetic and hadron calorimeters was accumulated by the participants in this project in the ATLAS experiment at the Large Hadron Collider. The following new methods were developed and applied to study the properties of electromagnetic and hadronic calorimeters:</w:t>
      </w:r>
      <w:r>
        <w:rPr>
          <w:lang w:val="en"/>
        </w:rPr>
        <w:t xml:space="preserve"> </w:t>
      </w:r>
    </w:p>
    <w:p w14:paraId="2B48EF3C" w14:textId="78BAEBD9" w:rsidR="00130BAC" w:rsidRDefault="00130BAC" w:rsidP="00130BAC">
      <w:pPr>
        <w:spacing w:after="0" w:line="240" w:lineRule="atLeast"/>
        <w:jc w:val="both"/>
        <w:rPr>
          <w:lang w:val="en-US"/>
        </w:rPr>
      </w:pPr>
    </w:p>
    <w:p w14:paraId="35F6CED5" w14:textId="64F182B4" w:rsidR="00130BAC" w:rsidRPr="00CF4832" w:rsidRDefault="00130BAC" w:rsidP="00CF4832">
      <w:pPr>
        <w:pStyle w:val="ListParagraph"/>
        <w:numPr>
          <w:ilvl w:val="0"/>
          <w:numId w:val="5"/>
        </w:numPr>
        <w:spacing w:after="0" w:line="240" w:lineRule="atLeast"/>
        <w:jc w:val="both"/>
        <w:rPr>
          <w:lang w:val="en"/>
        </w:rPr>
      </w:pPr>
      <w:r w:rsidRPr="00CF4832">
        <w:rPr>
          <w:lang w:val="en"/>
        </w:rPr>
        <w:t xml:space="preserve">A precision non-parametric method for measuring energy in a calorimetric complex, which made it possible to achieve record energy linearity. </w:t>
      </w:r>
    </w:p>
    <w:p w14:paraId="203014E0" w14:textId="27E01A34" w:rsidR="00130BAC" w:rsidRPr="00CF4832" w:rsidRDefault="00130BAC" w:rsidP="00CF4832">
      <w:pPr>
        <w:pStyle w:val="ListParagraph"/>
        <w:numPr>
          <w:ilvl w:val="0"/>
          <w:numId w:val="5"/>
        </w:numPr>
        <w:spacing w:after="0" w:line="240" w:lineRule="atLeast"/>
        <w:jc w:val="both"/>
        <w:rPr>
          <w:lang w:val="en"/>
        </w:rPr>
      </w:pPr>
      <w:r w:rsidRPr="00CF4832">
        <w:rPr>
          <w:lang w:val="en"/>
        </w:rPr>
        <w:t xml:space="preserve">A method for measuring the </w:t>
      </w:r>
      <w:r w:rsidR="00DE696E" w:rsidRPr="00DE696E">
        <w:rPr>
          <w:lang w:val="en"/>
        </w:rPr>
        <w:t>non-</w:t>
      </w:r>
      <w:r w:rsidRPr="00DE696E">
        <w:rPr>
          <w:lang w:val="en"/>
        </w:rPr>
        <w:t>compensation</w:t>
      </w:r>
      <w:r w:rsidRPr="00CF4832">
        <w:rPr>
          <w:lang w:val="en"/>
        </w:rPr>
        <w:t xml:space="preserve"> of an electromagnetic calorimeter, which made it possible to measure the amount of </w:t>
      </w:r>
      <w:r w:rsidR="00DE696E" w:rsidRPr="00DE696E">
        <w:rPr>
          <w:lang w:val="en"/>
        </w:rPr>
        <w:t>non-</w:t>
      </w:r>
      <w:r w:rsidRPr="00DE696E">
        <w:rPr>
          <w:lang w:val="en"/>
        </w:rPr>
        <w:t>compensation</w:t>
      </w:r>
      <w:r w:rsidRPr="00CF4832">
        <w:rPr>
          <w:lang w:val="en"/>
        </w:rPr>
        <w:t xml:space="preserve"> for the ATLAS liquid-argon electromagnetic calorimeter. </w:t>
      </w:r>
    </w:p>
    <w:p w14:paraId="0D081D28" w14:textId="35CE6179" w:rsidR="00130BAC" w:rsidRPr="00CF4832" w:rsidRDefault="00CF4832" w:rsidP="00CF4832">
      <w:pPr>
        <w:pStyle w:val="ListParagraph"/>
        <w:numPr>
          <w:ilvl w:val="0"/>
          <w:numId w:val="5"/>
        </w:numPr>
        <w:spacing w:after="0" w:line="240" w:lineRule="atLeast"/>
        <w:jc w:val="both"/>
        <w:rPr>
          <w:lang w:val="en"/>
        </w:rPr>
      </w:pPr>
      <w:r w:rsidRPr="00CF4832">
        <w:rPr>
          <w:lang w:val="en"/>
        </w:rPr>
        <w:t xml:space="preserve">A method for three-dimensional parameterization of a hadron shower, which made it possible to measure the radial energy density of a hadron shower depending on its longitudinal coordinate. </w:t>
      </w:r>
    </w:p>
    <w:p w14:paraId="497E3F8A" w14:textId="0E581656" w:rsidR="00CF4832" w:rsidRPr="00CF4832" w:rsidRDefault="00CF4832" w:rsidP="00CF4832">
      <w:pPr>
        <w:pStyle w:val="ListParagraph"/>
        <w:numPr>
          <w:ilvl w:val="0"/>
          <w:numId w:val="5"/>
        </w:numPr>
        <w:spacing w:after="0" w:line="240" w:lineRule="atLeast"/>
        <w:jc w:val="both"/>
        <w:rPr>
          <w:lang w:val="en"/>
        </w:rPr>
      </w:pPr>
      <w:r w:rsidRPr="00CF4832">
        <w:rPr>
          <w:lang w:val="en"/>
        </w:rPr>
        <w:t xml:space="preserve">Method for describing the longitudinal density of a hadron shower in a combined calorimeter. </w:t>
      </w:r>
    </w:p>
    <w:p w14:paraId="645D9CA9" w14:textId="6210E4C1" w:rsidR="00CF4832" w:rsidRPr="00CF4832" w:rsidRDefault="00CF4832" w:rsidP="00CF4832">
      <w:pPr>
        <w:pStyle w:val="ListParagraph"/>
        <w:numPr>
          <w:ilvl w:val="0"/>
          <w:numId w:val="5"/>
        </w:numPr>
        <w:spacing w:after="0" w:line="240" w:lineRule="atLeast"/>
        <w:jc w:val="both"/>
        <w:rPr>
          <w:lang w:val="en"/>
        </w:rPr>
      </w:pPr>
      <w:r w:rsidRPr="00CF4832">
        <w:rPr>
          <w:lang w:val="en"/>
        </w:rPr>
        <w:t xml:space="preserve">A method was developed and, on its basis, electromagnetic calibration of hadron calorimeter modules was carried out in electron beams with energies from 10 to 350 GeV, which made it possible to establish the energy scale of the calorimeter with excellent accuracy. </w:t>
      </w:r>
    </w:p>
    <w:p w14:paraId="3D24A50B" w14:textId="624EA0D8" w:rsidR="00CF4832" w:rsidRPr="00CF4832" w:rsidRDefault="00CF4832" w:rsidP="00CF4832">
      <w:pPr>
        <w:pStyle w:val="ListParagraph"/>
        <w:numPr>
          <w:ilvl w:val="0"/>
          <w:numId w:val="5"/>
        </w:numPr>
        <w:spacing w:after="0" w:line="240" w:lineRule="atLeast"/>
        <w:jc w:val="both"/>
        <w:rPr>
          <w:lang w:val="en"/>
        </w:rPr>
      </w:pPr>
      <w:r w:rsidRPr="00CF4832">
        <w:rPr>
          <w:lang w:val="en"/>
        </w:rPr>
        <w:t xml:space="preserve">A modification of the local hadronic calibration method for combined calorimeters was developed, which made it possible to obtain record energy resolution and linearity for the created calorimetric complex. </w:t>
      </w:r>
    </w:p>
    <w:p w14:paraId="7D7D74C7" w14:textId="33635F28" w:rsidR="00CF4832" w:rsidRPr="00CF4832" w:rsidRDefault="00CF4832" w:rsidP="00CF4832">
      <w:pPr>
        <w:pStyle w:val="ListParagraph"/>
        <w:numPr>
          <w:ilvl w:val="0"/>
          <w:numId w:val="5"/>
        </w:numPr>
        <w:spacing w:after="0" w:line="240" w:lineRule="atLeast"/>
        <w:jc w:val="both"/>
        <w:rPr>
          <w:lang w:val="en"/>
        </w:rPr>
      </w:pPr>
      <w:r w:rsidRPr="00CF4832">
        <w:rPr>
          <w:lang w:val="en"/>
        </w:rPr>
        <w:t xml:space="preserve">A neural network method for calculating energy losses in the dead matter of the calorimetric complex was developed and applied in the analysis of experimental data, which made it possible to significantly improve the energy resolution of the calorimetric complex. </w:t>
      </w:r>
    </w:p>
    <w:p w14:paraId="06465E39" w14:textId="2854FDEC" w:rsidR="00CF4832" w:rsidRPr="00CF4832" w:rsidRDefault="00CF4832" w:rsidP="00CF4832">
      <w:pPr>
        <w:pStyle w:val="ListParagraph"/>
        <w:numPr>
          <w:ilvl w:val="0"/>
          <w:numId w:val="5"/>
        </w:numPr>
        <w:spacing w:after="0" w:line="240" w:lineRule="atLeast"/>
        <w:jc w:val="both"/>
        <w:rPr>
          <w:lang w:val="en"/>
        </w:rPr>
      </w:pPr>
      <w:r w:rsidRPr="00CF4832">
        <w:rPr>
          <w:lang w:val="en"/>
        </w:rPr>
        <w:lastRenderedPageBreak/>
        <w:t xml:space="preserve">Experimental studies of the </w:t>
      </w:r>
      <w:r w:rsidR="00C84C0F">
        <w:rPr>
          <w:lang w:val="en"/>
        </w:rPr>
        <w:t>linearity, energy resolution, non-</w:t>
      </w:r>
      <w:r w:rsidRPr="00CF4832">
        <w:rPr>
          <w:lang w:val="en"/>
        </w:rPr>
        <w:t>compensation</w:t>
      </w:r>
      <w:r w:rsidR="00C84C0F">
        <w:rPr>
          <w:lang w:val="en"/>
        </w:rPr>
        <w:t>,</w:t>
      </w:r>
      <w:r w:rsidRPr="00CF4832">
        <w:rPr>
          <w:lang w:val="en"/>
        </w:rPr>
        <w:t xml:space="preserve"> and leakage of the hadron shower beyond the hadronic and combined (electromagnetic and hadronic) calorimeters were carried out in beams of electrons, muons, pions and protons with energies from 3 to 350 GeV at the SPS accelerator. </w:t>
      </w:r>
    </w:p>
    <w:p w14:paraId="36D29F8B" w14:textId="77777777" w:rsidR="00CF4832" w:rsidRDefault="00CF4832" w:rsidP="00130BAC">
      <w:pPr>
        <w:spacing w:after="0" w:line="240" w:lineRule="atLeast"/>
        <w:jc w:val="both"/>
        <w:rPr>
          <w:lang w:val="en"/>
        </w:rPr>
      </w:pPr>
    </w:p>
    <w:p w14:paraId="4CAB18D7" w14:textId="7C892282" w:rsidR="00CF4832" w:rsidRDefault="00CF4832" w:rsidP="00130BAC">
      <w:pPr>
        <w:spacing w:after="0" w:line="240" w:lineRule="atLeast"/>
        <w:jc w:val="both"/>
        <w:rPr>
          <w:lang w:val="en"/>
        </w:rPr>
      </w:pPr>
      <w:r>
        <w:rPr>
          <w:lang w:val="en-US"/>
        </w:rPr>
        <w:tab/>
      </w:r>
      <w:r w:rsidRPr="00CF4832">
        <w:rPr>
          <w:lang w:val="en"/>
        </w:rPr>
        <w:t>Currently, the preparation of several accelerator projects is being considered (</w:t>
      </w:r>
      <w:r>
        <w:rPr>
          <w:lang w:val="en"/>
        </w:rPr>
        <w:t>SCT Factory</w:t>
      </w:r>
      <w:r w:rsidRPr="00CF4832">
        <w:rPr>
          <w:lang w:val="en"/>
        </w:rPr>
        <w:t xml:space="preserve"> in Russia, STCF and CEPC in China). JINR has expressed interest in participating in experiments at these accelerators, in the experimental facilities of which calorimeters will occupy an important place.</w:t>
      </w:r>
      <w:r>
        <w:rPr>
          <w:lang w:val="en"/>
        </w:rPr>
        <w:t xml:space="preserve"> </w:t>
      </w:r>
    </w:p>
    <w:p w14:paraId="33FDC0AD" w14:textId="4228B1F1" w:rsidR="00CF4832" w:rsidRDefault="00CF4832" w:rsidP="00130BAC">
      <w:pPr>
        <w:spacing w:after="0" w:line="240" w:lineRule="atLeast"/>
        <w:jc w:val="both"/>
        <w:rPr>
          <w:lang w:val="en"/>
        </w:rPr>
      </w:pPr>
      <w:r>
        <w:rPr>
          <w:lang w:val="en"/>
        </w:rPr>
        <w:tab/>
      </w:r>
      <w:r w:rsidRPr="00CF4832">
        <w:rPr>
          <w:lang w:val="en"/>
        </w:rPr>
        <w:t>Within the framework of the proposed project, it is planned to perform the following tasks for mode</w:t>
      </w:r>
      <w:r w:rsidR="00C84C0F">
        <w:rPr>
          <w:lang w:val="en"/>
        </w:rPr>
        <w:t>l</w:t>
      </w:r>
      <w:r w:rsidRPr="00CF4832">
        <w:rPr>
          <w:lang w:val="en"/>
        </w:rPr>
        <w:t>ling, studying the properties</w:t>
      </w:r>
      <w:r w:rsidR="00C84C0F">
        <w:rPr>
          <w:lang w:val="en"/>
        </w:rPr>
        <w:t>,</w:t>
      </w:r>
      <w:r w:rsidRPr="00CF4832">
        <w:rPr>
          <w:lang w:val="en"/>
        </w:rPr>
        <w:t xml:space="preserve"> and optimizing electromagnetic and hadronic calorimeters that will arise during the development of calorimeters in experiments at SCT, STCF, </w:t>
      </w:r>
      <w:r w:rsidR="00C84C0F">
        <w:rPr>
          <w:lang w:val="en"/>
        </w:rPr>
        <w:t xml:space="preserve">and </w:t>
      </w:r>
      <w:r w:rsidRPr="00CF4832">
        <w:rPr>
          <w:lang w:val="en"/>
        </w:rPr>
        <w:t>CEPC:</w:t>
      </w:r>
      <w:r>
        <w:rPr>
          <w:lang w:val="en"/>
        </w:rPr>
        <w:t xml:space="preserve"> </w:t>
      </w:r>
    </w:p>
    <w:p w14:paraId="44E93F5B" w14:textId="04F6380F" w:rsidR="00CF4832" w:rsidRDefault="00CF4832" w:rsidP="00130BAC">
      <w:pPr>
        <w:spacing w:after="0" w:line="240" w:lineRule="atLeast"/>
        <w:jc w:val="both"/>
        <w:rPr>
          <w:lang w:val="en-US"/>
        </w:rPr>
      </w:pPr>
    </w:p>
    <w:p w14:paraId="74D15BC8" w14:textId="40B6472C" w:rsidR="00B34AD9" w:rsidRPr="00B34AD9" w:rsidRDefault="00B34AD9" w:rsidP="00B34AD9">
      <w:pPr>
        <w:pStyle w:val="ListParagraph"/>
        <w:numPr>
          <w:ilvl w:val="0"/>
          <w:numId w:val="6"/>
        </w:numPr>
        <w:spacing w:after="0" w:line="240" w:lineRule="atLeast"/>
        <w:jc w:val="both"/>
        <w:rPr>
          <w:lang w:val="en"/>
        </w:rPr>
      </w:pPr>
      <w:r w:rsidRPr="00B34AD9">
        <w:rPr>
          <w:lang w:val="en"/>
        </w:rPr>
        <w:t xml:space="preserve">Creation of software for a detailed description of electromagnetic and hadron calorimeters using </w:t>
      </w:r>
      <w:r w:rsidR="00C84C0F">
        <w:rPr>
          <w:lang w:val="en"/>
        </w:rPr>
        <w:t xml:space="preserve">the </w:t>
      </w:r>
      <w:r w:rsidRPr="00B34AD9">
        <w:rPr>
          <w:lang w:val="en"/>
        </w:rPr>
        <w:t>GEANT4 package and for model</w:t>
      </w:r>
      <w:r w:rsidR="00C84C0F">
        <w:rPr>
          <w:lang w:val="en"/>
        </w:rPr>
        <w:t>l</w:t>
      </w:r>
      <w:r w:rsidRPr="00B34AD9">
        <w:rPr>
          <w:lang w:val="en"/>
        </w:rPr>
        <w:t xml:space="preserve">ing their response to electrons and hadrons using modern Monte Carlo generators. The task will be performed for several options of calorimeters for experiments at future colliders. </w:t>
      </w:r>
    </w:p>
    <w:p w14:paraId="727686D5" w14:textId="47B8399A" w:rsidR="00B34AD9" w:rsidRPr="00B34AD9" w:rsidRDefault="00B34AD9" w:rsidP="00B34AD9">
      <w:pPr>
        <w:pStyle w:val="ListParagraph"/>
        <w:numPr>
          <w:ilvl w:val="0"/>
          <w:numId w:val="6"/>
        </w:numPr>
        <w:spacing w:after="0" w:line="240" w:lineRule="atLeast"/>
        <w:jc w:val="both"/>
        <w:rPr>
          <w:lang w:val="en"/>
        </w:rPr>
      </w:pPr>
      <w:r w:rsidRPr="00B34AD9">
        <w:rPr>
          <w:lang w:val="en"/>
        </w:rPr>
        <w:t xml:space="preserve">Conducting an analysis of simulated data to determine the influence of dead matter in the design of electromagnetic and hadronic calorimeters on the energy resolution and linearity of the calorimeter response. </w:t>
      </w:r>
    </w:p>
    <w:p w14:paraId="0186A9FB" w14:textId="263E98E7" w:rsidR="00B34AD9" w:rsidRPr="00B34AD9" w:rsidRDefault="00B34AD9" w:rsidP="00B34AD9">
      <w:pPr>
        <w:pStyle w:val="ListParagraph"/>
        <w:numPr>
          <w:ilvl w:val="0"/>
          <w:numId w:val="6"/>
        </w:numPr>
        <w:spacing w:after="0" w:line="240" w:lineRule="atLeast"/>
        <w:jc w:val="both"/>
        <w:rPr>
          <w:lang w:val="en-US"/>
        </w:rPr>
      </w:pPr>
      <w:r w:rsidRPr="00B34AD9">
        <w:rPr>
          <w:lang w:val="en"/>
        </w:rPr>
        <w:t>Optimization of the design and construction of electromagnetic and hadronic calorimeters based on the results of the conducted research in order to improve their characteristics. Calorimeters for experiments at future colliders will be considered.</w:t>
      </w:r>
      <w:r w:rsidRPr="00B34AD9">
        <w:rPr>
          <w:lang w:val="en-US"/>
        </w:rPr>
        <w:t xml:space="preserve"> </w:t>
      </w:r>
    </w:p>
    <w:p w14:paraId="5F5C9448" w14:textId="5A2789F8" w:rsidR="00B34AD9" w:rsidRPr="00B34AD9" w:rsidRDefault="00B34AD9" w:rsidP="00B34AD9">
      <w:pPr>
        <w:pStyle w:val="ListParagraph"/>
        <w:numPr>
          <w:ilvl w:val="0"/>
          <w:numId w:val="6"/>
        </w:numPr>
        <w:spacing w:after="0" w:line="240" w:lineRule="atLeast"/>
        <w:jc w:val="both"/>
        <w:rPr>
          <w:lang w:val="en-US"/>
        </w:rPr>
      </w:pPr>
      <w:r w:rsidRPr="00B34AD9">
        <w:rPr>
          <w:lang w:val="en"/>
        </w:rPr>
        <w:t>Study of the properties of prototypes and full-scale electromagnetic and hadronic calorimeters depending on the energy, angle of incidence</w:t>
      </w:r>
      <w:r w:rsidR="0072740A">
        <w:rPr>
          <w:lang w:val="en"/>
        </w:rPr>
        <w:t>,</w:t>
      </w:r>
      <w:r w:rsidRPr="00B34AD9">
        <w:rPr>
          <w:lang w:val="en"/>
        </w:rPr>
        <w:t xml:space="preserve"> and pseudo-</w:t>
      </w:r>
      <w:r w:rsidRPr="00B34AD9">
        <w:rPr>
          <w:lang w:val="en-US"/>
        </w:rPr>
        <w:t>rapidity</w:t>
      </w:r>
      <w:r w:rsidRPr="00B34AD9">
        <w:rPr>
          <w:lang w:val="en"/>
        </w:rPr>
        <w:t xml:space="preserve"> of particles with full mode</w:t>
      </w:r>
      <w:r w:rsidR="0072740A">
        <w:rPr>
          <w:lang w:val="en"/>
        </w:rPr>
        <w:t>l</w:t>
      </w:r>
      <w:r w:rsidRPr="00B34AD9">
        <w:rPr>
          <w:lang w:val="en"/>
        </w:rPr>
        <w:t>ling of proton-proton, proton-deuteron, deuteron-deuteron, proton-nuclear</w:t>
      </w:r>
      <w:r w:rsidR="0072740A">
        <w:rPr>
          <w:lang w:val="en"/>
        </w:rPr>
        <w:t>,</w:t>
      </w:r>
      <w:r w:rsidRPr="00B34AD9">
        <w:rPr>
          <w:lang w:val="en"/>
        </w:rPr>
        <w:t xml:space="preserve"> and nucleus-nucleus interactions in order to develop and implement effective methods </w:t>
      </w:r>
      <w:r w:rsidR="0072740A">
        <w:rPr>
          <w:lang w:val="en"/>
        </w:rPr>
        <w:t xml:space="preserve">of </w:t>
      </w:r>
      <w:r w:rsidRPr="00B34AD9">
        <w:rPr>
          <w:lang w:val="en"/>
        </w:rPr>
        <w:t xml:space="preserve">reconstruction of the calorimeter response to particles and jets. </w:t>
      </w:r>
    </w:p>
    <w:p w14:paraId="354E004C" w14:textId="77777777" w:rsidR="00827FB0" w:rsidRDefault="00827FB0" w:rsidP="00B34AD9">
      <w:pPr>
        <w:spacing w:after="0" w:line="240" w:lineRule="atLeast"/>
        <w:jc w:val="both"/>
        <w:rPr>
          <w:i/>
          <w:lang w:val="en-US"/>
        </w:rPr>
      </w:pPr>
    </w:p>
    <w:p w14:paraId="75F4E452" w14:textId="321045AE" w:rsidR="00B34AD9" w:rsidRDefault="00B34AD9" w:rsidP="00B34AD9">
      <w:pPr>
        <w:spacing w:after="0" w:line="240" w:lineRule="atLeast"/>
        <w:jc w:val="both"/>
        <w:rPr>
          <w:i/>
          <w:lang w:val="en-US"/>
        </w:rPr>
      </w:pPr>
      <w:r w:rsidRPr="00B34AD9">
        <w:rPr>
          <w:i/>
          <w:lang w:val="en-US"/>
        </w:rPr>
        <w:t>Expected results</w:t>
      </w:r>
      <w:r>
        <w:rPr>
          <w:i/>
          <w:lang w:val="en-US"/>
        </w:rPr>
        <w:t xml:space="preserve"> </w:t>
      </w:r>
    </w:p>
    <w:p w14:paraId="3B02A86F" w14:textId="757D9163" w:rsidR="00B34AD9" w:rsidRDefault="00B34AD9" w:rsidP="00B34AD9">
      <w:pPr>
        <w:spacing w:after="0" w:line="240" w:lineRule="atLeast"/>
        <w:jc w:val="both"/>
        <w:rPr>
          <w:lang w:val="en-US"/>
        </w:rPr>
      </w:pPr>
    </w:p>
    <w:p w14:paraId="6D3F815E" w14:textId="6DD91B51" w:rsidR="00B34AD9" w:rsidRDefault="000A48DC" w:rsidP="00B34AD9">
      <w:pPr>
        <w:spacing w:after="0" w:line="240" w:lineRule="atLeast"/>
        <w:jc w:val="both"/>
        <w:rPr>
          <w:lang w:val="en"/>
        </w:rPr>
      </w:pPr>
      <w:r w:rsidRPr="000A48DC">
        <w:rPr>
          <w:lang w:val="en"/>
        </w:rPr>
        <w:t>As a result of the project, the following tasks will be solved:</w:t>
      </w:r>
      <w:r>
        <w:rPr>
          <w:lang w:val="en"/>
        </w:rPr>
        <w:t xml:space="preserve"> </w:t>
      </w:r>
    </w:p>
    <w:p w14:paraId="3CF9EF55" w14:textId="5B5F61ED" w:rsidR="000A48DC" w:rsidRDefault="000A48DC" w:rsidP="00B34AD9">
      <w:pPr>
        <w:spacing w:after="0" w:line="240" w:lineRule="atLeast"/>
        <w:jc w:val="both"/>
        <w:rPr>
          <w:lang w:val="en"/>
        </w:rPr>
      </w:pPr>
    </w:p>
    <w:p w14:paraId="76F910F6" w14:textId="344FB29F" w:rsidR="000A48DC" w:rsidRDefault="000A48DC" w:rsidP="00B34AD9">
      <w:pPr>
        <w:spacing w:after="0" w:line="240" w:lineRule="atLeast"/>
        <w:jc w:val="both"/>
        <w:rPr>
          <w:lang w:val="en"/>
        </w:rPr>
      </w:pPr>
      <w:r w:rsidRPr="000A48DC">
        <w:rPr>
          <w:lang w:val="en"/>
        </w:rPr>
        <w:t>1) Microstructural gas detectors of the Micromegas type with a gas gain of more than 20,000, energy resolution up to 20%, spatial resolution up to 200 μm, and well-type (WEM) with a r</w:t>
      </w:r>
      <w:r>
        <w:rPr>
          <w:lang w:val="en"/>
        </w:rPr>
        <w:t>esistive anode coating will be</w:t>
      </w:r>
      <w:r w:rsidRPr="000A48DC">
        <w:rPr>
          <w:lang w:val="en"/>
        </w:rPr>
        <w:t xml:space="preserve"> developed and studied.</w:t>
      </w:r>
      <w:r>
        <w:rPr>
          <w:lang w:val="en"/>
        </w:rPr>
        <w:t xml:space="preserve"> </w:t>
      </w:r>
      <w:r w:rsidRPr="000A48DC">
        <w:rPr>
          <w:lang w:val="en"/>
        </w:rPr>
        <w:t xml:space="preserve">Straw detectors with resistive </w:t>
      </w:r>
      <w:r w:rsidR="0072740A">
        <w:rPr>
          <w:lang w:val="en"/>
        </w:rPr>
        <w:t>cathodes and read</w:t>
      </w:r>
      <w:r>
        <w:rPr>
          <w:lang w:val="en"/>
        </w:rPr>
        <w:t>out from external strips</w:t>
      </w:r>
      <w:r w:rsidR="0072740A">
        <w:rPr>
          <w:lang w:val="en"/>
        </w:rPr>
        <w:t xml:space="preserve"> are</w:t>
      </w:r>
      <w:r>
        <w:rPr>
          <w:lang w:val="en"/>
        </w:rPr>
        <w:t xml:space="preserve"> to be</w:t>
      </w:r>
      <w:r w:rsidRPr="000A48DC">
        <w:rPr>
          <w:lang w:val="en"/>
        </w:rPr>
        <w:t xml:space="preserve"> developed. A</w:t>
      </w:r>
      <w:r>
        <w:rPr>
          <w:lang w:val="en"/>
        </w:rPr>
        <w:t xml:space="preserve"> manufacturing technology will be</w:t>
      </w:r>
      <w:r w:rsidRPr="000A48DC">
        <w:rPr>
          <w:lang w:val="en"/>
        </w:rPr>
        <w:t xml:space="preserve"> developed, </w:t>
      </w:r>
      <w:r w:rsidR="0072740A">
        <w:rPr>
          <w:lang w:val="en"/>
        </w:rPr>
        <w:t xml:space="preserve">and </w:t>
      </w:r>
      <w:r w:rsidRPr="000A48DC">
        <w:rPr>
          <w:lang w:val="en"/>
        </w:rPr>
        <w:t>prototypes of straw detectors with a wall thickness</w:t>
      </w:r>
      <w:r>
        <w:rPr>
          <w:lang w:val="en"/>
        </w:rPr>
        <w:t xml:space="preserve"> of 12 microns or less will be created and s</w:t>
      </w:r>
      <w:r w:rsidR="009D2E5D">
        <w:rPr>
          <w:lang w:val="en"/>
        </w:rPr>
        <w:t>t</w:t>
      </w:r>
      <w:r>
        <w:rPr>
          <w:lang w:val="en"/>
        </w:rPr>
        <w:t>udied</w:t>
      </w:r>
      <w:r w:rsidRPr="000A48DC">
        <w:rPr>
          <w:lang w:val="en"/>
        </w:rPr>
        <w:t xml:space="preserve">. </w:t>
      </w:r>
    </w:p>
    <w:p w14:paraId="753C96F6" w14:textId="059A6911" w:rsidR="000A48DC" w:rsidRDefault="000A48DC" w:rsidP="00B34AD9">
      <w:pPr>
        <w:spacing w:after="0" w:line="240" w:lineRule="atLeast"/>
        <w:jc w:val="both"/>
        <w:rPr>
          <w:lang w:val="en"/>
        </w:rPr>
      </w:pPr>
      <w:r w:rsidRPr="000A48DC">
        <w:rPr>
          <w:lang w:val="en"/>
        </w:rPr>
        <w:t>The work completion period is 2025-2029.</w:t>
      </w:r>
      <w:r>
        <w:rPr>
          <w:lang w:val="en"/>
        </w:rPr>
        <w:t xml:space="preserve"> </w:t>
      </w:r>
    </w:p>
    <w:p w14:paraId="0FBD610F" w14:textId="77777777" w:rsidR="00464926" w:rsidRDefault="00464926" w:rsidP="00B34AD9">
      <w:pPr>
        <w:spacing w:after="0" w:line="240" w:lineRule="atLeast"/>
        <w:jc w:val="both"/>
        <w:rPr>
          <w:lang w:val="en"/>
        </w:rPr>
      </w:pPr>
    </w:p>
    <w:p w14:paraId="57F3BEEE" w14:textId="6CEB22D2" w:rsidR="00D86AA3" w:rsidRDefault="00BC4748" w:rsidP="00B34AD9">
      <w:pPr>
        <w:spacing w:after="0" w:line="240" w:lineRule="atLeast"/>
        <w:jc w:val="both"/>
        <w:rPr>
          <w:lang w:val="en"/>
        </w:rPr>
      </w:pPr>
      <w:r w:rsidRPr="00BC4748">
        <w:rPr>
          <w:lang w:val="en"/>
        </w:rPr>
        <w:t>2) Prototypes of a sectional electromagnetic calorimeter using LYSO and other types of cr</w:t>
      </w:r>
      <w:r>
        <w:rPr>
          <w:lang w:val="en"/>
        </w:rPr>
        <w:t>ystals will be</w:t>
      </w:r>
      <w:r w:rsidRPr="00BC4748">
        <w:rPr>
          <w:lang w:val="en"/>
        </w:rPr>
        <w:t xml:space="preserve"> model</w:t>
      </w:r>
      <w:r w:rsidR="0072740A">
        <w:rPr>
          <w:lang w:val="en"/>
        </w:rPr>
        <w:t>l</w:t>
      </w:r>
      <w:r w:rsidRPr="00BC4748">
        <w:rPr>
          <w:lang w:val="en"/>
        </w:rPr>
        <w:t>ed, created</w:t>
      </w:r>
      <w:r w:rsidR="0072740A">
        <w:rPr>
          <w:lang w:val="en"/>
        </w:rPr>
        <w:t>,</w:t>
      </w:r>
      <w:r w:rsidRPr="00BC4748">
        <w:rPr>
          <w:lang w:val="en"/>
        </w:rPr>
        <w:t xml:space="preserve"> and tested. </w:t>
      </w:r>
    </w:p>
    <w:p w14:paraId="4BFF641A" w14:textId="6F41328B" w:rsidR="000A48DC" w:rsidRDefault="00BC4748" w:rsidP="00B34AD9">
      <w:pPr>
        <w:spacing w:after="0" w:line="240" w:lineRule="atLeast"/>
        <w:jc w:val="both"/>
        <w:rPr>
          <w:lang w:val="en"/>
        </w:rPr>
      </w:pPr>
      <w:r w:rsidRPr="00BC4748">
        <w:rPr>
          <w:lang w:val="en"/>
        </w:rPr>
        <w:t>The completion date for the work is 2025-2029.</w:t>
      </w:r>
      <w:r w:rsidR="00D86AA3">
        <w:rPr>
          <w:lang w:val="en"/>
        </w:rPr>
        <w:t xml:space="preserve"> </w:t>
      </w:r>
    </w:p>
    <w:p w14:paraId="333D043F" w14:textId="77777777" w:rsidR="00464926" w:rsidRDefault="00464926" w:rsidP="00B34AD9">
      <w:pPr>
        <w:spacing w:after="0" w:line="240" w:lineRule="atLeast"/>
        <w:jc w:val="both"/>
        <w:rPr>
          <w:lang w:val="en"/>
        </w:rPr>
      </w:pPr>
    </w:p>
    <w:p w14:paraId="7FAD2A31" w14:textId="6544D56A" w:rsidR="00464926" w:rsidRDefault="00D86AA3" w:rsidP="00B34AD9">
      <w:pPr>
        <w:spacing w:after="0" w:line="240" w:lineRule="atLeast"/>
        <w:jc w:val="both"/>
        <w:rPr>
          <w:lang w:val="en"/>
        </w:rPr>
      </w:pPr>
      <w:r>
        <w:rPr>
          <w:lang w:val="en"/>
        </w:rPr>
        <w:t>3) New data will be</w:t>
      </w:r>
      <w:r w:rsidRPr="00D86AA3">
        <w:rPr>
          <w:lang w:val="en"/>
        </w:rPr>
        <w:t xml:space="preserve"> obtained on the radiation resistance of crystals used in electromagnetic calorimeters. </w:t>
      </w:r>
      <w:r w:rsidR="009F3613">
        <w:rPr>
          <w:lang w:val="en"/>
        </w:rPr>
        <w:t xml:space="preserve">Electronic </w:t>
      </w:r>
      <w:r w:rsidR="009F3613" w:rsidRPr="009F3613">
        <w:rPr>
          <w:lang w:val="en"/>
        </w:rPr>
        <w:t>c</w:t>
      </w:r>
      <w:r w:rsidR="0070702F" w:rsidRPr="009F3613">
        <w:rPr>
          <w:lang w:val="en"/>
        </w:rPr>
        <w:t>ircuits</w:t>
      </w:r>
      <w:r w:rsidR="0070702F">
        <w:rPr>
          <w:lang w:val="en"/>
        </w:rPr>
        <w:t xml:space="preserve"> will be</w:t>
      </w:r>
      <w:r w:rsidRPr="00D86AA3">
        <w:rPr>
          <w:lang w:val="en"/>
        </w:rPr>
        <w:t xml:space="preserve"> developed, </w:t>
      </w:r>
      <w:r w:rsidR="0072740A">
        <w:rPr>
          <w:lang w:val="en"/>
        </w:rPr>
        <w:t xml:space="preserve">and </w:t>
      </w:r>
      <w:r w:rsidRPr="00D86AA3">
        <w:rPr>
          <w:lang w:val="en"/>
        </w:rPr>
        <w:t>low-noise radiation-resistant preamplifiers based on discrete GaN (G</w:t>
      </w:r>
      <w:r w:rsidR="0070702F">
        <w:rPr>
          <w:lang w:val="en"/>
        </w:rPr>
        <w:t>aAs) elements for SiPM will be mode</w:t>
      </w:r>
      <w:r w:rsidR="0072740A">
        <w:rPr>
          <w:lang w:val="en"/>
        </w:rPr>
        <w:t>l</w:t>
      </w:r>
      <w:r w:rsidR="0070702F">
        <w:rPr>
          <w:lang w:val="en"/>
        </w:rPr>
        <w:t>led,</w:t>
      </w:r>
      <w:r w:rsidRPr="00D86AA3">
        <w:rPr>
          <w:lang w:val="en"/>
        </w:rPr>
        <w:t xml:space="preserve"> manufactured</w:t>
      </w:r>
      <w:r w:rsidR="0072740A">
        <w:rPr>
          <w:lang w:val="en"/>
        </w:rPr>
        <w:t>,</w:t>
      </w:r>
      <w:r w:rsidRPr="00D86AA3">
        <w:rPr>
          <w:lang w:val="en"/>
        </w:rPr>
        <w:t xml:space="preserve"> and tested for radiation resistance.</w:t>
      </w:r>
      <w:r w:rsidR="0070702F">
        <w:rPr>
          <w:lang w:val="en"/>
        </w:rPr>
        <w:t xml:space="preserve"> </w:t>
      </w:r>
      <w:r w:rsidR="0070702F" w:rsidRPr="0070702F">
        <w:rPr>
          <w:lang w:val="en"/>
        </w:rPr>
        <w:t xml:space="preserve">These studies are of interest for experiments performed at high intensities, including </w:t>
      </w:r>
      <w:r w:rsidR="0072740A">
        <w:rPr>
          <w:lang w:val="en"/>
        </w:rPr>
        <w:t xml:space="preserve">those </w:t>
      </w:r>
      <w:r w:rsidR="0070702F" w:rsidRPr="0070702F">
        <w:rPr>
          <w:lang w:val="en"/>
        </w:rPr>
        <w:t>at HL-LHC, Mu2e-II</w:t>
      </w:r>
      <w:r w:rsidR="0072740A">
        <w:rPr>
          <w:lang w:val="en"/>
        </w:rPr>
        <w:t>,</w:t>
      </w:r>
      <w:r w:rsidR="0070702F" w:rsidRPr="0070702F">
        <w:rPr>
          <w:lang w:val="en"/>
        </w:rPr>
        <w:t xml:space="preserve"> and others. </w:t>
      </w:r>
    </w:p>
    <w:p w14:paraId="04F29146" w14:textId="1CBC430A" w:rsidR="00D86AA3" w:rsidRDefault="0070702F" w:rsidP="00B34AD9">
      <w:pPr>
        <w:spacing w:after="0" w:line="240" w:lineRule="atLeast"/>
        <w:jc w:val="both"/>
        <w:rPr>
          <w:lang w:val="en"/>
        </w:rPr>
      </w:pPr>
      <w:r w:rsidRPr="0070702F">
        <w:rPr>
          <w:lang w:val="en"/>
        </w:rPr>
        <w:t>The work completion period is 2025-2029.</w:t>
      </w:r>
    </w:p>
    <w:p w14:paraId="7D648FF3" w14:textId="77777777" w:rsidR="00464926" w:rsidRPr="00B34AD9" w:rsidRDefault="00464926" w:rsidP="00B34AD9">
      <w:pPr>
        <w:spacing w:after="0" w:line="240" w:lineRule="atLeast"/>
        <w:jc w:val="both"/>
        <w:rPr>
          <w:lang w:val="en-US"/>
        </w:rPr>
      </w:pPr>
    </w:p>
    <w:p w14:paraId="2C46FDAB" w14:textId="77777777" w:rsidR="0070702F" w:rsidRDefault="0070702F" w:rsidP="00130BAC">
      <w:pPr>
        <w:spacing w:after="0" w:line="240" w:lineRule="atLeast"/>
        <w:jc w:val="both"/>
        <w:rPr>
          <w:lang w:val="en"/>
        </w:rPr>
      </w:pPr>
      <w:r>
        <w:rPr>
          <w:lang w:val="en"/>
        </w:rPr>
        <w:t xml:space="preserve">4) Simulation </w:t>
      </w:r>
      <w:r w:rsidRPr="0070702F">
        <w:rPr>
          <w:lang w:val="en"/>
        </w:rPr>
        <w:t xml:space="preserve">of a muon system based on triangular cross-section scintillators </w:t>
      </w:r>
      <w:r>
        <w:rPr>
          <w:lang w:val="en"/>
        </w:rPr>
        <w:t>will be carried out, prototypes</w:t>
      </w:r>
      <w:r w:rsidRPr="0070702F">
        <w:rPr>
          <w:lang w:val="en"/>
        </w:rPr>
        <w:t xml:space="preserve"> will be created and investigated, and their parameters will be compared with the parameters </w:t>
      </w:r>
      <w:r w:rsidRPr="0070702F">
        <w:rPr>
          <w:lang w:val="en"/>
        </w:rPr>
        <w:lastRenderedPageBreak/>
        <w:t>of similar systems with rectangular cross-section scintillators.</w:t>
      </w:r>
      <w:r>
        <w:rPr>
          <w:lang w:val="en"/>
        </w:rPr>
        <w:t xml:space="preserve"> </w:t>
      </w:r>
      <w:r w:rsidRPr="0070702F">
        <w:rPr>
          <w:lang w:val="en"/>
        </w:rPr>
        <w:t xml:space="preserve">The work is of interest primarily for Mu2e-II and Comet (phase 2), as well as other experiments using muon veto systems. </w:t>
      </w:r>
    </w:p>
    <w:p w14:paraId="4F83752A" w14:textId="15F35BC2" w:rsidR="00130BAC" w:rsidRDefault="0070702F" w:rsidP="00130BAC">
      <w:pPr>
        <w:spacing w:after="0" w:line="240" w:lineRule="atLeast"/>
        <w:jc w:val="both"/>
        <w:rPr>
          <w:lang w:val="en"/>
        </w:rPr>
      </w:pPr>
      <w:r w:rsidRPr="0070702F">
        <w:rPr>
          <w:lang w:val="en"/>
        </w:rPr>
        <w:t>The work</w:t>
      </w:r>
      <w:r>
        <w:rPr>
          <w:lang w:val="en"/>
        </w:rPr>
        <w:t xml:space="preserve"> </w:t>
      </w:r>
      <w:r w:rsidRPr="0070702F">
        <w:rPr>
          <w:lang w:val="en"/>
        </w:rPr>
        <w:t>completion period is 2025-2028.</w:t>
      </w:r>
      <w:r>
        <w:rPr>
          <w:lang w:val="en"/>
        </w:rPr>
        <w:t xml:space="preserve"> </w:t>
      </w:r>
    </w:p>
    <w:p w14:paraId="3413EC55" w14:textId="77777777" w:rsidR="00464926" w:rsidRDefault="00464926" w:rsidP="00130BAC">
      <w:pPr>
        <w:spacing w:after="0" w:line="240" w:lineRule="atLeast"/>
        <w:jc w:val="both"/>
        <w:rPr>
          <w:lang w:val="en"/>
        </w:rPr>
      </w:pPr>
    </w:p>
    <w:p w14:paraId="78F341C7" w14:textId="05E0A19D" w:rsidR="0070702F" w:rsidRDefault="0070702F" w:rsidP="00130BAC">
      <w:pPr>
        <w:spacing w:after="0" w:line="240" w:lineRule="atLeast"/>
        <w:jc w:val="both"/>
        <w:rPr>
          <w:lang w:val="en"/>
        </w:rPr>
      </w:pPr>
      <w:r>
        <w:rPr>
          <w:lang w:val="en"/>
        </w:rPr>
        <w:t xml:space="preserve">5) </w:t>
      </w:r>
      <w:r>
        <w:rPr>
          <w:lang w:val="en-US"/>
        </w:rPr>
        <w:t>A</w:t>
      </w:r>
      <w:r w:rsidRPr="0070702F">
        <w:rPr>
          <w:lang w:val="en"/>
        </w:rPr>
        <w:t>n optimization will be carried out</w:t>
      </w:r>
      <w:r w:rsidR="0072740A">
        <w:rPr>
          <w:lang w:val="en"/>
        </w:rPr>
        <w:t>,</w:t>
      </w:r>
      <w:r w:rsidRPr="0070702F">
        <w:rPr>
          <w:lang w:val="en"/>
        </w:rPr>
        <w:t xml:space="preserve"> and a “scintillator + SiPM + front-end electronics” system with high speed and </w:t>
      </w:r>
      <w:r w:rsidR="0072740A">
        <w:rPr>
          <w:lang w:val="en"/>
        </w:rPr>
        <w:t xml:space="preserve">a </w:t>
      </w:r>
      <w:r w:rsidRPr="0070702F">
        <w:rPr>
          <w:lang w:val="en"/>
        </w:rPr>
        <w:t xml:space="preserve">time resolution of 40-50 ps will be created. </w:t>
      </w:r>
    </w:p>
    <w:p w14:paraId="523B4F8A" w14:textId="7B5E3DF6" w:rsidR="0070702F" w:rsidRDefault="0070702F" w:rsidP="00130BAC">
      <w:pPr>
        <w:spacing w:after="0" w:line="240" w:lineRule="atLeast"/>
        <w:jc w:val="both"/>
        <w:rPr>
          <w:lang w:val="en"/>
        </w:rPr>
      </w:pPr>
      <w:r w:rsidRPr="0070702F">
        <w:rPr>
          <w:lang w:val="en"/>
        </w:rPr>
        <w:t>The work period is 2025-2028.</w:t>
      </w:r>
      <w:r>
        <w:rPr>
          <w:lang w:val="en"/>
        </w:rPr>
        <w:t xml:space="preserve"> </w:t>
      </w:r>
    </w:p>
    <w:p w14:paraId="697BF256" w14:textId="77777777" w:rsidR="00464926" w:rsidRDefault="00464926" w:rsidP="00130BAC">
      <w:pPr>
        <w:spacing w:after="0" w:line="240" w:lineRule="atLeast"/>
        <w:jc w:val="both"/>
        <w:rPr>
          <w:lang w:val="en"/>
        </w:rPr>
      </w:pPr>
    </w:p>
    <w:p w14:paraId="2E574C2A" w14:textId="0D33C582" w:rsidR="00EA144E" w:rsidRPr="00EA144E" w:rsidRDefault="00EA144E" w:rsidP="00EA144E">
      <w:pPr>
        <w:spacing w:after="0" w:line="240" w:lineRule="atLeast"/>
        <w:jc w:val="both"/>
        <w:rPr>
          <w:lang w:val="en-US"/>
        </w:rPr>
      </w:pPr>
      <w:r>
        <w:rPr>
          <w:lang w:val="en-US"/>
        </w:rPr>
        <w:t>6) N</w:t>
      </w:r>
      <w:r w:rsidRPr="00EA144E">
        <w:rPr>
          <w:lang w:val="en-US"/>
        </w:rPr>
        <w:t>ew heterogeneous detectors will be developed to detect thermal neutrons with sensitivity to gamma rays suppressed by 2-3 orders of magnitude.</w:t>
      </w:r>
    </w:p>
    <w:p w14:paraId="2216DA86" w14:textId="530CC3B4" w:rsidR="0070702F" w:rsidRDefault="00EA144E" w:rsidP="00EA144E">
      <w:pPr>
        <w:spacing w:after="0" w:line="240" w:lineRule="atLeast"/>
        <w:jc w:val="both"/>
        <w:rPr>
          <w:lang w:val="en-US"/>
        </w:rPr>
      </w:pPr>
      <w:r w:rsidRPr="00EA144E">
        <w:rPr>
          <w:lang w:val="en-US"/>
        </w:rPr>
        <w:t>The work period is 2025-2027.</w:t>
      </w:r>
    </w:p>
    <w:p w14:paraId="2BBCB0E6" w14:textId="77777777" w:rsidR="00464926" w:rsidRPr="00EA144E" w:rsidRDefault="00464926" w:rsidP="00EA144E">
      <w:pPr>
        <w:spacing w:after="0" w:line="240" w:lineRule="atLeast"/>
        <w:jc w:val="both"/>
        <w:rPr>
          <w:lang w:val="en-US"/>
        </w:rPr>
      </w:pPr>
    </w:p>
    <w:p w14:paraId="545D02D0" w14:textId="431DD8C8" w:rsidR="00EA144E" w:rsidRDefault="00EA144E" w:rsidP="00130BAC">
      <w:pPr>
        <w:spacing w:after="0" w:line="240" w:lineRule="atLeast"/>
        <w:jc w:val="both"/>
        <w:rPr>
          <w:lang w:val="en"/>
        </w:rPr>
      </w:pPr>
      <w:r w:rsidRPr="00EA144E">
        <w:rPr>
          <w:lang w:val="en"/>
        </w:rPr>
        <w:t>7) The design will be developed, prototypes of electromagnetic calorimeter modules will be create</w:t>
      </w:r>
      <w:r>
        <w:rPr>
          <w:lang w:val="en"/>
        </w:rPr>
        <w:t>d, they will be studied with cosmic muons</w:t>
      </w:r>
      <w:r w:rsidRPr="00EA144E">
        <w:rPr>
          <w:lang w:val="en"/>
        </w:rPr>
        <w:t xml:space="preserve"> and on accelerator beams, and test results will be studied in comparison with predictions of Monte Carlo models for prototypes and full-scale electromagnetic calorimeter modules.</w:t>
      </w:r>
      <w:r>
        <w:rPr>
          <w:lang w:val="en"/>
        </w:rPr>
        <w:t xml:space="preserve"> For this purpose,</w:t>
      </w:r>
      <w:r w:rsidRPr="00EA144E">
        <w:rPr>
          <w:lang w:val="en"/>
        </w:rPr>
        <w:t xml:space="preserve"> </w:t>
      </w:r>
      <w:r w:rsidRPr="009F3613">
        <w:rPr>
          <w:lang w:val="en"/>
        </w:rPr>
        <w:t>software</w:t>
      </w:r>
      <w:r w:rsidRPr="00EA144E">
        <w:rPr>
          <w:lang w:val="en"/>
        </w:rPr>
        <w:t xml:space="preserve"> will be developed for Monte Carlo simulation and analysis of experimental data for prototypes and full-scale modules of electromagnetic calorimeters for planned experiments at future accelerators (STCF, CEPC). </w:t>
      </w:r>
    </w:p>
    <w:p w14:paraId="411794D8" w14:textId="00DB3F9A" w:rsidR="0070702F" w:rsidRDefault="00EA144E" w:rsidP="00130BAC">
      <w:pPr>
        <w:spacing w:after="0" w:line="240" w:lineRule="atLeast"/>
        <w:jc w:val="both"/>
        <w:rPr>
          <w:lang w:val="en"/>
        </w:rPr>
      </w:pPr>
      <w:r w:rsidRPr="00EA144E">
        <w:rPr>
          <w:lang w:val="en"/>
        </w:rPr>
        <w:t>The work completion period is 2025-2029.</w:t>
      </w:r>
      <w:r>
        <w:rPr>
          <w:lang w:val="en"/>
        </w:rPr>
        <w:t xml:space="preserve"> </w:t>
      </w:r>
    </w:p>
    <w:p w14:paraId="76239477" w14:textId="77777777" w:rsidR="00464926" w:rsidRDefault="00464926" w:rsidP="00130BAC">
      <w:pPr>
        <w:spacing w:after="0" w:line="240" w:lineRule="atLeast"/>
        <w:jc w:val="both"/>
        <w:rPr>
          <w:lang w:val="en"/>
        </w:rPr>
      </w:pPr>
    </w:p>
    <w:p w14:paraId="084C9D1C" w14:textId="6C4EC0AE" w:rsidR="00EA144E" w:rsidRDefault="00EA144E" w:rsidP="00130BAC">
      <w:pPr>
        <w:spacing w:after="0" w:line="240" w:lineRule="atLeast"/>
        <w:jc w:val="both"/>
        <w:rPr>
          <w:lang w:val="en"/>
        </w:rPr>
      </w:pPr>
      <w:r>
        <w:rPr>
          <w:lang w:val="en"/>
        </w:rPr>
        <w:t>8) T</w:t>
      </w:r>
      <w:r w:rsidRPr="00EA144E">
        <w:rPr>
          <w:lang w:val="en"/>
        </w:rPr>
        <w:t>he properties of prototypes and full-scale electromagnetic and hadron calorimeters will be studied depending on the energy, ang</w:t>
      </w:r>
      <w:r>
        <w:rPr>
          <w:lang w:val="en"/>
        </w:rPr>
        <w:t>le of incidence</w:t>
      </w:r>
      <w:r w:rsidR="0072740A">
        <w:rPr>
          <w:lang w:val="en"/>
        </w:rPr>
        <w:t>,</w:t>
      </w:r>
      <w:r>
        <w:rPr>
          <w:lang w:val="en"/>
        </w:rPr>
        <w:t xml:space="preserve"> and pseudo-rapidity of particles with full simulation</w:t>
      </w:r>
      <w:r w:rsidRPr="00EA144E">
        <w:rPr>
          <w:lang w:val="en"/>
        </w:rPr>
        <w:t xml:space="preserve"> of proton-proton, proton-deuteron, deuteron-deuteron, proton-nuclear</w:t>
      </w:r>
      <w:r w:rsidR="0072740A">
        <w:rPr>
          <w:lang w:val="en"/>
        </w:rPr>
        <w:t>,</w:t>
      </w:r>
      <w:r w:rsidRPr="00EA144E">
        <w:rPr>
          <w:lang w:val="en"/>
        </w:rPr>
        <w:t xml:space="preserve"> and nucleus-nucleus interactions in order to develop and implement effective methods for reconstructing the calorimeter response to particles and jets under future experimental conditions. </w:t>
      </w:r>
    </w:p>
    <w:p w14:paraId="2751A331" w14:textId="4E0388CD" w:rsidR="00EA144E" w:rsidRDefault="00EA144E" w:rsidP="00130BAC">
      <w:pPr>
        <w:spacing w:after="0" w:line="240" w:lineRule="atLeast"/>
        <w:jc w:val="both"/>
        <w:rPr>
          <w:lang w:val="en"/>
        </w:rPr>
      </w:pPr>
      <w:r w:rsidRPr="00EA144E">
        <w:rPr>
          <w:lang w:val="en"/>
        </w:rPr>
        <w:t>The work completion period is 2025-2029.</w:t>
      </w:r>
      <w:r>
        <w:rPr>
          <w:lang w:val="en"/>
        </w:rPr>
        <w:t xml:space="preserve"> </w:t>
      </w:r>
    </w:p>
    <w:p w14:paraId="78A3F151" w14:textId="77777777" w:rsidR="00464926" w:rsidRDefault="00464926" w:rsidP="00130BAC">
      <w:pPr>
        <w:spacing w:after="0" w:line="240" w:lineRule="atLeast"/>
        <w:jc w:val="both"/>
        <w:rPr>
          <w:lang w:val="en"/>
        </w:rPr>
      </w:pPr>
    </w:p>
    <w:p w14:paraId="3C9206DB" w14:textId="77777777" w:rsidR="00EA144E" w:rsidRDefault="00EA144E" w:rsidP="00130BAC">
      <w:pPr>
        <w:spacing w:after="0" w:line="240" w:lineRule="atLeast"/>
        <w:jc w:val="both"/>
        <w:rPr>
          <w:lang w:val="en"/>
        </w:rPr>
      </w:pPr>
      <w:r w:rsidRPr="00EA144E">
        <w:rPr>
          <w:lang w:val="en"/>
        </w:rPr>
        <w:t xml:space="preserve">9) Simulated data will be analyzed to determine the amounts of dead matter in the design of electromagnetic and hadronic calorimeters and their impact on the energy resolution and linearity of the response of calorimeters for experiments at future accelerators (STCF, CEPC). </w:t>
      </w:r>
    </w:p>
    <w:p w14:paraId="42EC72FC" w14:textId="1511EE5A" w:rsidR="00163799" w:rsidRDefault="0072740A" w:rsidP="00130BAC">
      <w:pPr>
        <w:spacing w:after="0" w:line="240" w:lineRule="atLeast"/>
        <w:jc w:val="both"/>
        <w:rPr>
          <w:lang w:val="en-US"/>
        </w:rPr>
      </w:pPr>
      <w:r>
        <w:rPr>
          <w:lang w:val="en"/>
        </w:rPr>
        <w:t>The w</w:t>
      </w:r>
      <w:r w:rsidR="00EA144E" w:rsidRPr="00EA144E">
        <w:rPr>
          <w:lang w:val="en"/>
        </w:rPr>
        <w:t xml:space="preserve">ork completion period </w:t>
      </w:r>
      <w:r>
        <w:rPr>
          <w:lang w:val="en"/>
        </w:rPr>
        <w:t xml:space="preserve">is </w:t>
      </w:r>
      <w:r w:rsidR="00EA144E" w:rsidRPr="00EA144E">
        <w:rPr>
          <w:lang w:val="en"/>
        </w:rPr>
        <w:t>2025-2029</w:t>
      </w:r>
      <w:r w:rsidR="00EA144E">
        <w:rPr>
          <w:lang w:val="en-US"/>
        </w:rPr>
        <w:t xml:space="preserve">. </w:t>
      </w:r>
    </w:p>
    <w:p w14:paraId="0464C50A" w14:textId="77777777" w:rsidR="00464926" w:rsidRDefault="00163799" w:rsidP="00130BAC">
      <w:pPr>
        <w:spacing w:after="0" w:line="240" w:lineRule="atLeast"/>
        <w:jc w:val="both"/>
        <w:rPr>
          <w:lang w:val="en"/>
        </w:rPr>
      </w:pPr>
      <w:r>
        <w:rPr>
          <w:lang w:val="en"/>
        </w:rPr>
        <w:tab/>
      </w:r>
    </w:p>
    <w:p w14:paraId="2B2EA088" w14:textId="28E7D5CB" w:rsidR="00163799" w:rsidRPr="00EA144E" w:rsidRDefault="00464926" w:rsidP="00130BAC">
      <w:pPr>
        <w:spacing w:after="0" w:line="240" w:lineRule="atLeast"/>
        <w:jc w:val="both"/>
        <w:rPr>
          <w:lang w:val="en-US"/>
        </w:rPr>
      </w:pPr>
      <w:r>
        <w:rPr>
          <w:lang w:val="en"/>
        </w:rPr>
        <w:tab/>
      </w:r>
      <w:r w:rsidR="00163799" w:rsidRPr="00163799">
        <w:rPr>
          <w:lang w:val="en"/>
        </w:rPr>
        <w:t>The results obtained during the work within the framework of the project will be included in at least 5 master's t</w:t>
      </w:r>
      <w:r w:rsidR="00163799">
        <w:rPr>
          <w:lang w:val="en"/>
        </w:rPr>
        <w:t>heses and at least 3 PhD</w:t>
      </w:r>
      <w:r w:rsidR="00163799" w:rsidRPr="00163799">
        <w:rPr>
          <w:lang w:val="en"/>
        </w:rPr>
        <w:t xml:space="preserve"> theses.</w:t>
      </w:r>
    </w:p>
    <w:p w14:paraId="50DD74D9" w14:textId="61019952" w:rsidR="00AC7814" w:rsidRDefault="00AC7814" w:rsidP="00130BAC">
      <w:pPr>
        <w:spacing w:after="0" w:line="240" w:lineRule="atLeast"/>
        <w:jc w:val="both"/>
        <w:rPr>
          <w:i/>
          <w:lang w:val="en-US"/>
        </w:rPr>
      </w:pPr>
    </w:p>
    <w:p w14:paraId="4335C4E6" w14:textId="5AD89BB2" w:rsidR="00EA144E" w:rsidRDefault="00EA144E" w:rsidP="00130BAC">
      <w:pPr>
        <w:spacing w:after="0" w:line="240" w:lineRule="atLeast"/>
        <w:jc w:val="both"/>
        <w:rPr>
          <w:i/>
          <w:lang w:val="en-US"/>
        </w:rPr>
      </w:pPr>
      <w:r w:rsidRPr="00EA144E">
        <w:rPr>
          <w:i/>
          <w:lang w:val="en-US"/>
        </w:rPr>
        <w:t>Risks</w:t>
      </w:r>
    </w:p>
    <w:p w14:paraId="42D9E6F6" w14:textId="77777777" w:rsidR="00AC7814" w:rsidRDefault="00AC7814" w:rsidP="00130BAC">
      <w:pPr>
        <w:spacing w:after="0" w:line="240" w:lineRule="atLeast"/>
        <w:jc w:val="both"/>
        <w:rPr>
          <w:i/>
          <w:lang w:val="en-US"/>
        </w:rPr>
      </w:pPr>
    </w:p>
    <w:p w14:paraId="3F07D37F" w14:textId="6FD6B011" w:rsidR="00EA144E" w:rsidRDefault="00163799" w:rsidP="00130BAC">
      <w:pPr>
        <w:spacing w:after="0" w:line="240" w:lineRule="atLeast"/>
        <w:jc w:val="both"/>
        <w:rPr>
          <w:lang w:val="en"/>
        </w:rPr>
      </w:pPr>
      <w:r>
        <w:rPr>
          <w:lang w:val="en"/>
        </w:rPr>
        <w:tab/>
      </w:r>
      <w:r w:rsidRPr="00163799">
        <w:rPr>
          <w:lang w:val="en"/>
        </w:rPr>
        <w:t>The risks of failure to complete the project in full include insufficient funding and logistical problems with the acquisition of materials and equipment for creating prototype detectors.</w:t>
      </w:r>
      <w:r>
        <w:rPr>
          <w:lang w:val="en"/>
        </w:rPr>
        <w:t xml:space="preserve"> </w:t>
      </w:r>
      <w:r w:rsidRPr="00163799">
        <w:rPr>
          <w:lang w:val="en"/>
        </w:rPr>
        <w:t xml:space="preserve">The risk of not achieving the planned time resolution in a </w:t>
      </w:r>
      <w:r>
        <w:rPr>
          <w:lang w:val="en"/>
        </w:rPr>
        <w:t>“</w:t>
      </w:r>
      <w:r w:rsidRPr="00163799">
        <w:rPr>
          <w:lang w:val="en"/>
        </w:rPr>
        <w:t>scintillator + SiPM + front-end electronics</w:t>
      </w:r>
      <w:r>
        <w:rPr>
          <w:lang w:val="en"/>
        </w:rPr>
        <w:t>”</w:t>
      </w:r>
      <w:r w:rsidRPr="00163799">
        <w:rPr>
          <w:lang w:val="en"/>
        </w:rPr>
        <w:t xml:space="preserve"> system also includes the inability to use some types of SiPM.</w:t>
      </w:r>
      <w:r>
        <w:rPr>
          <w:lang w:val="en"/>
        </w:rPr>
        <w:t xml:space="preserve"> </w:t>
      </w:r>
      <w:r w:rsidRPr="00163799">
        <w:rPr>
          <w:lang w:val="en"/>
        </w:rPr>
        <w:t>The risk of failure in creating prototype straw detectors with wall thicknesses less than 12 microns is associated with the likelihood of not obtaining aluminized Mylar of the required thickness and quality.</w:t>
      </w:r>
      <w:r>
        <w:rPr>
          <w:lang w:val="en"/>
        </w:rPr>
        <w:t xml:space="preserve"> </w:t>
      </w:r>
    </w:p>
    <w:p w14:paraId="1A2D7111" w14:textId="41405D6C" w:rsidR="00163799" w:rsidRDefault="00163799" w:rsidP="00130BAC">
      <w:pPr>
        <w:spacing w:after="0" w:line="240" w:lineRule="atLeast"/>
        <w:jc w:val="both"/>
        <w:rPr>
          <w:lang w:val="en"/>
        </w:rPr>
      </w:pPr>
      <w:r>
        <w:rPr>
          <w:lang w:val="en"/>
        </w:rPr>
        <w:tab/>
      </w:r>
      <w:r w:rsidRPr="00163799">
        <w:rPr>
          <w:lang w:val="en"/>
        </w:rPr>
        <w:t xml:space="preserve">The strengths of the project, of course, include the </w:t>
      </w:r>
      <w:r>
        <w:rPr>
          <w:lang w:val="en"/>
        </w:rPr>
        <w:t>extensive experience in simulation, development of software, simulation</w:t>
      </w:r>
      <w:r w:rsidRPr="00163799">
        <w:rPr>
          <w:lang w:val="en"/>
        </w:rPr>
        <w:t xml:space="preserve"> methods and data analysis, development of new detectors and methods for their research that the project participants have.</w:t>
      </w:r>
      <w:r>
        <w:rPr>
          <w:lang w:val="en"/>
        </w:rPr>
        <w:t xml:space="preserve"> </w:t>
      </w:r>
      <w:r w:rsidR="004C7979" w:rsidRPr="004C7979">
        <w:rPr>
          <w:lang w:val="en"/>
        </w:rPr>
        <w:t xml:space="preserve">The strength of the project is also the availability of </w:t>
      </w:r>
      <w:r w:rsidR="0072740A">
        <w:rPr>
          <w:lang w:val="en"/>
        </w:rPr>
        <w:t>a beam of electrons (Linac-200) and</w:t>
      </w:r>
      <w:r w:rsidR="004C7979" w:rsidRPr="004C7979">
        <w:rPr>
          <w:lang w:val="en"/>
        </w:rPr>
        <w:t xml:space="preserve"> neutrons (IBR-2M), as well as a certified laboratory for working with </w:t>
      </w:r>
      <w:r w:rsidR="004C7979">
        <w:rPr>
          <w:lang w:val="en"/>
        </w:rPr>
        <w:t>radioactive sources</w:t>
      </w:r>
      <w:r w:rsidR="004C7979" w:rsidRPr="004C7979">
        <w:rPr>
          <w:lang w:val="en"/>
        </w:rPr>
        <w:t>.</w:t>
      </w:r>
      <w:r w:rsidR="004C7979">
        <w:rPr>
          <w:lang w:val="en"/>
        </w:rPr>
        <w:t xml:space="preserve"> </w:t>
      </w:r>
    </w:p>
    <w:p w14:paraId="378BDBD0" w14:textId="0B7C9860" w:rsidR="004C7979" w:rsidRDefault="004C7979" w:rsidP="00130BAC">
      <w:pPr>
        <w:spacing w:after="0" w:line="240" w:lineRule="atLeast"/>
        <w:jc w:val="both"/>
        <w:rPr>
          <w:lang w:val="en"/>
        </w:rPr>
      </w:pPr>
    </w:p>
    <w:p w14:paraId="05E8FEAA" w14:textId="77777777" w:rsidR="001271A1" w:rsidRDefault="001271A1" w:rsidP="00130BAC">
      <w:pPr>
        <w:spacing w:after="0" w:line="240" w:lineRule="atLeast"/>
        <w:jc w:val="both"/>
        <w:rPr>
          <w:lang w:val="en"/>
        </w:rPr>
      </w:pPr>
    </w:p>
    <w:p w14:paraId="4E33FE28" w14:textId="77777777" w:rsidR="001271A1" w:rsidRDefault="001271A1" w:rsidP="00130BAC">
      <w:pPr>
        <w:spacing w:after="0" w:line="240" w:lineRule="atLeast"/>
        <w:jc w:val="both"/>
        <w:rPr>
          <w:lang w:val="en"/>
        </w:rPr>
      </w:pPr>
    </w:p>
    <w:p w14:paraId="072B41E5" w14:textId="77777777" w:rsidR="001271A1" w:rsidRDefault="001271A1" w:rsidP="00130BAC">
      <w:pPr>
        <w:spacing w:after="0" w:line="240" w:lineRule="atLeast"/>
        <w:jc w:val="both"/>
        <w:rPr>
          <w:lang w:val="en"/>
        </w:rPr>
      </w:pPr>
    </w:p>
    <w:p w14:paraId="45EE5E3C" w14:textId="3BAA166E" w:rsidR="004C7979" w:rsidRDefault="004C7979" w:rsidP="00130BAC">
      <w:pPr>
        <w:spacing w:after="0" w:line="240" w:lineRule="atLeast"/>
        <w:jc w:val="both"/>
        <w:rPr>
          <w:lang w:val="en"/>
        </w:rPr>
      </w:pPr>
      <w:r>
        <w:rPr>
          <w:lang w:val="en"/>
        </w:rPr>
        <w:lastRenderedPageBreak/>
        <w:t xml:space="preserve">References: </w:t>
      </w:r>
    </w:p>
    <w:p w14:paraId="7A0A07EC" w14:textId="50F2765C" w:rsidR="004C7979" w:rsidRPr="0078760B" w:rsidRDefault="004C7979" w:rsidP="004C7979">
      <w:pPr>
        <w:spacing w:after="0" w:line="240" w:lineRule="atLeast"/>
        <w:jc w:val="both"/>
        <w:rPr>
          <w:lang w:val="en-US"/>
        </w:rPr>
      </w:pPr>
    </w:p>
    <w:p w14:paraId="6DDEEFD4" w14:textId="77777777" w:rsidR="004C7979" w:rsidRDefault="004C7979" w:rsidP="004C7979">
      <w:pPr>
        <w:spacing w:after="0" w:line="240" w:lineRule="atLeast"/>
        <w:jc w:val="both"/>
        <w:rPr>
          <w:lang w:val="en-US"/>
        </w:rPr>
      </w:pPr>
      <w:r>
        <w:rPr>
          <w:lang w:val="en-US"/>
        </w:rPr>
        <w:t xml:space="preserve">1. </w:t>
      </w:r>
      <w:r w:rsidRPr="00333EA2">
        <w:rPr>
          <w:lang w:val="en-US"/>
        </w:rPr>
        <w:t>Project of Super c-tau Factory</w:t>
      </w:r>
      <w:r>
        <w:rPr>
          <w:lang w:val="en-US"/>
        </w:rPr>
        <w:t xml:space="preserve">, </w:t>
      </w:r>
      <w:hyperlink r:id="rId21" w:history="1">
        <w:r w:rsidRPr="00C057E2">
          <w:rPr>
            <w:rStyle w:val="Hyperlink"/>
            <w:lang w:val="en-US"/>
          </w:rPr>
          <w:t>https://ctd.inp.nsk.su/c-tau/</w:t>
        </w:r>
      </w:hyperlink>
      <w:r>
        <w:rPr>
          <w:lang w:val="en-US"/>
        </w:rPr>
        <w:t xml:space="preserve">. </w:t>
      </w:r>
    </w:p>
    <w:p w14:paraId="1CA3850A" w14:textId="77777777" w:rsidR="004C7979" w:rsidRDefault="004C7979" w:rsidP="004C7979">
      <w:pPr>
        <w:spacing w:after="0" w:line="240" w:lineRule="atLeast"/>
        <w:jc w:val="both"/>
        <w:rPr>
          <w:lang w:val="en-US"/>
        </w:rPr>
      </w:pPr>
      <w:r>
        <w:rPr>
          <w:lang w:val="en-US"/>
        </w:rPr>
        <w:t xml:space="preserve">2. STCF, Conceptual Design Report, </w:t>
      </w:r>
      <w:hyperlink r:id="rId22" w:history="1">
        <w:r w:rsidRPr="00C057E2">
          <w:rPr>
            <w:rStyle w:val="Hyperlink"/>
            <w:lang w:val="en-US"/>
          </w:rPr>
          <w:t>https://arxiv.org/abs/2303.15790</w:t>
        </w:r>
      </w:hyperlink>
      <w:r>
        <w:rPr>
          <w:lang w:val="en-US"/>
        </w:rPr>
        <w:t xml:space="preserve">. </w:t>
      </w:r>
    </w:p>
    <w:p w14:paraId="48338F33" w14:textId="77777777" w:rsidR="004C7979" w:rsidRDefault="004C7979" w:rsidP="004C7979">
      <w:pPr>
        <w:spacing w:after="0" w:line="240" w:lineRule="atLeast"/>
        <w:jc w:val="both"/>
        <w:rPr>
          <w:lang w:val="en-US"/>
        </w:rPr>
      </w:pPr>
      <w:r>
        <w:rPr>
          <w:lang w:val="en-US"/>
        </w:rPr>
        <w:t xml:space="preserve">3. CEPC, Circular Electron Positron Collider, </w:t>
      </w:r>
      <w:hyperlink r:id="rId23" w:history="1">
        <w:r w:rsidRPr="00C057E2">
          <w:rPr>
            <w:rStyle w:val="Hyperlink"/>
            <w:lang w:val="en-US"/>
          </w:rPr>
          <w:t>http://cepc.ihep.ac.cn/</w:t>
        </w:r>
      </w:hyperlink>
      <w:r>
        <w:rPr>
          <w:lang w:val="en-US"/>
        </w:rPr>
        <w:t xml:space="preserve">. </w:t>
      </w:r>
    </w:p>
    <w:p w14:paraId="7D0964B3" w14:textId="77777777" w:rsidR="004C7979" w:rsidRPr="00661F7F" w:rsidRDefault="004C7979" w:rsidP="004C7979">
      <w:pPr>
        <w:spacing w:after="0" w:line="240" w:lineRule="atLeast"/>
        <w:jc w:val="both"/>
        <w:rPr>
          <w:bCs/>
          <w:lang w:val="en-US"/>
        </w:rPr>
      </w:pPr>
      <w:r>
        <w:rPr>
          <w:bCs/>
          <w:lang w:val="en-US"/>
        </w:rPr>
        <w:t>4</w:t>
      </w:r>
      <w:r w:rsidRPr="00661F7F">
        <w:rPr>
          <w:bCs/>
          <w:lang w:val="en-US"/>
        </w:rPr>
        <w:t>. V.G. Baev et al.</w:t>
      </w:r>
      <w:r>
        <w:rPr>
          <w:bCs/>
          <w:lang w:val="en-US"/>
        </w:rPr>
        <w:t>,</w:t>
      </w:r>
      <w:r w:rsidRPr="00661F7F">
        <w:rPr>
          <w:bCs/>
          <w:lang w:val="en-US"/>
        </w:rPr>
        <w:t xml:space="preserve"> Improving the robustness of Micromegas detector with resistive DLC anode for the upgrade of the TPC readout chambers of the MPD experiment at the NICA collider. </w:t>
      </w:r>
      <w:r w:rsidRPr="00661F7F">
        <w:rPr>
          <w:bCs/>
          <w:iCs/>
          <w:lang w:val="en-US"/>
        </w:rPr>
        <w:t>Nucl.Instrum.Meth.A</w:t>
      </w:r>
      <w:r w:rsidRPr="00661F7F">
        <w:rPr>
          <w:bCs/>
          <w:lang w:val="en-US"/>
        </w:rPr>
        <w:t xml:space="preserve"> 1031 (2022) 166528</w:t>
      </w:r>
    </w:p>
    <w:p w14:paraId="6C692AAD" w14:textId="77777777" w:rsidR="004C7979" w:rsidRPr="00661F7F" w:rsidRDefault="004C7979" w:rsidP="004C7979">
      <w:pPr>
        <w:spacing w:after="0" w:line="240" w:lineRule="atLeast"/>
        <w:jc w:val="both"/>
        <w:rPr>
          <w:bCs/>
          <w:lang w:val="en-US"/>
        </w:rPr>
      </w:pPr>
      <w:r>
        <w:rPr>
          <w:bCs/>
          <w:lang w:val="en-US"/>
        </w:rPr>
        <w:t>5</w:t>
      </w:r>
      <w:r w:rsidRPr="00661F7F">
        <w:rPr>
          <w:bCs/>
          <w:lang w:val="en-US"/>
        </w:rPr>
        <w:t xml:space="preserve">. V.V. Akulich et al., Straw with Resistive DLC Cathode and Cathode Readout, </w:t>
      </w:r>
      <w:r w:rsidRPr="00661F7F">
        <w:rPr>
          <w:bCs/>
          <w:iCs/>
          <w:lang w:val="en-US"/>
        </w:rPr>
        <w:t>Instrum.Exp.Tech</w:t>
      </w:r>
      <w:r w:rsidRPr="00661F7F">
        <w:rPr>
          <w:bCs/>
          <w:i/>
          <w:iCs/>
          <w:lang w:val="en-US"/>
        </w:rPr>
        <w:t>.</w:t>
      </w:r>
      <w:r w:rsidRPr="00661F7F">
        <w:rPr>
          <w:bCs/>
          <w:lang w:val="en-US"/>
        </w:rPr>
        <w:t xml:space="preserve"> 66 (2023) 6, 896-903. </w:t>
      </w:r>
    </w:p>
    <w:p w14:paraId="19970E3C" w14:textId="77777777" w:rsidR="004C7979" w:rsidRPr="00661F7F" w:rsidRDefault="004C7979" w:rsidP="004C7979">
      <w:pPr>
        <w:spacing w:after="0" w:line="240" w:lineRule="atLeast"/>
        <w:jc w:val="both"/>
        <w:rPr>
          <w:iCs/>
          <w:lang w:val="en-US"/>
        </w:rPr>
      </w:pPr>
      <w:r>
        <w:rPr>
          <w:lang w:val="en-US"/>
        </w:rPr>
        <w:t>6</w:t>
      </w:r>
      <w:r w:rsidRPr="00661F7F">
        <w:rPr>
          <w:lang w:val="en-US"/>
        </w:rPr>
        <w:t xml:space="preserve">. </w:t>
      </w:r>
      <w:r w:rsidRPr="00661F7F">
        <w:rPr>
          <w:iCs/>
          <w:lang w:val="en-US"/>
        </w:rPr>
        <w:t>C.Cantone et al.</w:t>
      </w:r>
      <w:r>
        <w:rPr>
          <w:iCs/>
          <w:lang w:val="en-US"/>
        </w:rPr>
        <w:t>,</w:t>
      </w:r>
      <w:r w:rsidRPr="00661F7F">
        <w:rPr>
          <w:iCs/>
          <w:lang w:val="en-US"/>
        </w:rPr>
        <w:t xml:space="preserve"> Front. Phys. 11:1223183 (2023). </w:t>
      </w:r>
    </w:p>
    <w:p w14:paraId="5309D01D" w14:textId="77777777" w:rsidR="004C7979" w:rsidRPr="00661F7F" w:rsidRDefault="004C7979" w:rsidP="004C7979">
      <w:pPr>
        <w:spacing w:after="0" w:line="240" w:lineRule="atLeast"/>
        <w:jc w:val="both"/>
        <w:rPr>
          <w:bCs/>
          <w:lang w:val="en-US"/>
        </w:rPr>
      </w:pPr>
      <w:r>
        <w:rPr>
          <w:lang w:val="en-US"/>
        </w:rPr>
        <w:t>7</w:t>
      </w:r>
      <w:r w:rsidRPr="00661F7F">
        <w:rPr>
          <w:lang w:val="en-US"/>
        </w:rPr>
        <w:t>. V. Baranov et al.</w:t>
      </w:r>
      <w:r>
        <w:rPr>
          <w:lang w:val="en-US"/>
        </w:rPr>
        <w:t>,</w:t>
      </w:r>
      <w:r w:rsidRPr="00661F7F">
        <w:rPr>
          <w:lang w:val="en-US"/>
        </w:rPr>
        <w:t xml:space="preserve"> </w:t>
      </w:r>
      <w:r w:rsidRPr="00661F7F">
        <w:rPr>
          <w:bCs/>
          <w:lang w:val="en-US"/>
        </w:rPr>
        <w:t xml:space="preserve">Effects of neutron radiation on the optical and structural properties of blue and green emitting plastic scintillators,  NIM B436, 236-243 (2018). </w:t>
      </w:r>
    </w:p>
    <w:p w14:paraId="3A81CAD7" w14:textId="77777777" w:rsidR="004C7979" w:rsidRPr="00661F7F" w:rsidRDefault="004C7979" w:rsidP="004C7979">
      <w:pPr>
        <w:spacing w:after="0" w:line="240" w:lineRule="atLeast"/>
        <w:jc w:val="both"/>
        <w:rPr>
          <w:bCs/>
          <w:lang w:val="en-US"/>
        </w:rPr>
      </w:pPr>
      <w:r>
        <w:rPr>
          <w:bCs/>
          <w:lang w:val="en-US"/>
        </w:rPr>
        <w:t>8</w:t>
      </w:r>
      <w:r w:rsidRPr="00661F7F">
        <w:rPr>
          <w:bCs/>
          <w:lang w:val="en-US"/>
        </w:rPr>
        <w:t>. V. Baranov</w:t>
      </w:r>
      <w:r w:rsidRPr="00661F7F">
        <w:rPr>
          <w:bCs/>
          <w:u w:val="single"/>
          <w:lang w:val="en-US"/>
        </w:rPr>
        <w:t xml:space="preserve">, </w:t>
      </w:r>
      <w:hyperlink r:id="rId24" w:history="1">
        <w:r w:rsidRPr="00661F7F">
          <w:rPr>
            <w:rStyle w:val="Hyperlink"/>
            <w:bCs/>
            <w:lang w:val="en-US"/>
          </w:rPr>
          <w:t>Yu.I. Davydov</w:t>
        </w:r>
      </w:hyperlink>
      <w:r w:rsidRPr="00661F7F">
        <w:rPr>
          <w:bCs/>
          <w:lang w:val="en-US"/>
        </w:rPr>
        <w:t xml:space="preserve">, </w:t>
      </w:r>
      <w:hyperlink r:id="rId25" w:history="1">
        <w:r w:rsidRPr="00661F7F">
          <w:rPr>
            <w:rStyle w:val="Hyperlink"/>
            <w:bCs/>
            <w:lang w:val="en-US"/>
          </w:rPr>
          <w:t>I.I. Vasilyev</w:t>
        </w:r>
      </w:hyperlink>
      <w:r>
        <w:rPr>
          <w:bCs/>
          <w:lang w:val="en-US"/>
        </w:rPr>
        <w:t>,</w:t>
      </w:r>
      <w:r w:rsidRPr="00661F7F">
        <w:rPr>
          <w:bCs/>
          <w:lang w:val="en-US"/>
        </w:rPr>
        <w:t xml:space="preserve"> Light outputs of yttrium doped BaF</w:t>
      </w:r>
      <w:r w:rsidRPr="00661F7F">
        <w:rPr>
          <w:bCs/>
          <w:vertAlign w:val="subscript"/>
          <w:lang w:val="en-US"/>
        </w:rPr>
        <w:t>2</w:t>
      </w:r>
      <w:r w:rsidRPr="00661F7F">
        <w:rPr>
          <w:bCs/>
          <w:lang w:val="en-US"/>
        </w:rPr>
        <w:t xml:space="preserve"> crystals irradiated with neutrons, </w:t>
      </w:r>
      <w:r w:rsidRPr="00661F7F">
        <w:rPr>
          <w:bCs/>
          <w:iCs/>
          <w:lang w:val="en-US"/>
        </w:rPr>
        <w:t>JINST</w:t>
      </w:r>
      <w:r w:rsidRPr="00661F7F">
        <w:rPr>
          <w:bCs/>
          <w:lang w:val="en-US"/>
        </w:rPr>
        <w:t xml:space="preserve"> 17 (2022) 01, P01036. </w:t>
      </w:r>
    </w:p>
    <w:p w14:paraId="204F7FEF" w14:textId="77777777" w:rsidR="004C7979" w:rsidRPr="00661F7F" w:rsidRDefault="004C7979" w:rsidP="004C7979">
      <w:pPr>
        <w:spacing w:after="0" w:line="240" w:lineRule="atLeast"/>
        <w:jc w:val="both"/>
        <w:rPr>
          <w:bCs/>
          <w:lang w:val="en-US"/>
        </w:rPr>
      </w:pPr>
      <w:r>
        <w:rPr>
          <w:bCs/>
          <w:lang w:val="en-US"/>
        </w:rPr>
        <w:t>9. A. Ionascut-Nedelcescu, C. Carlone</w:t>
      </w:r>
      <w:r w:rsidRPr="00661F7F">
        <w:rPr>
          <w:bCs/>
          <w:lang w:val="en-US"/>
        </w:rPr>
        <w:t xml:space="preserve"> et al.</w:t>
      </w:r>
      <w:r>
        <w:rPr>
          <w:bCs/>
          <w:lang w:val="en-US"/>
        </w:rPr>
        <w:t>,</w:t>
      </w:r>
      <w:r w:rsidRPr="00661F7F">
        <w:rPr>
          <w:bCs/>
          <w:i/>
          <w:lang w:val="en-US"/>
        </w:rPr>
        <w:t xml:space="preserve"> </w:t>
      </w:r>
      <w:r w:rsidRPr="00661F7F">
        <w:rPr>
          <w:bCs/>
          <w:lang w:val="en-US"/>
        </w:rPr>
        <w:t xml:space="preserve">“Radiation Hardness of Gallium Nitride”, IEEE TNS, vol. 49, no. 6, Dec. 2002. </w:t>
      </w:r>
    </w:p>
    <w:p w14:paraId="24EBC7E5" w14:textId="61A581C0" w:rsidR="004C7979" w:rsidRPr="008A5F40" w:rsidRDefault="004C7979" w:rsidP="004C7979">
      <w:pPr>
        <w:spacing w:after="0" w:line="240" w:lineRule="atLeast"/>
        <w:jc w:val="both"/>
        <w:rPr>
          <w:bCs/>
          <w:lang w:val="en-US"/>
        </w:rPr>
      </w:pPr>
      <w:r>
        <w:rPr>
          <w:bCs/>
          <w:lang w:val="en-US"/>
        </w:rPr>
        <w:t>10</w:t>
      </w:r>
      <w:r w:rsidRPr="008A5F40">
        <w:rPr>
          <w:bCs/>
          <w:lang w:val="en-US"/>
        </w:rPr>
        <w:t xml:space="preserve">. </w:t>
      </w:r>
      <w:r w:rsidR="00053AC5" w:rsidRPr="00053AC5">
        <w:rPr>
          <w:bCs/>
          <w:lang w:val="en-US"/>
        </w:rPr>
        <w:t>E. S. Kuzmin, G. D. Bokuchava, I. Yu. Zimin, A. A. Kruglov, and N. A. Kuchinsky</w:t>
      </w:r>
      <w:r w:rsidR="00053AC5">
        <w:rPr>
          <w:bCs/>
          <w:lang w:val="en-US"/>
        </w:rPr>
        <w:t xml:space="preserve">, </w:t>
      </w:r>
      <w:r w:rsidR="00053AC5" w:rsidRPr="00053AC5">
        <w:rPr>
          <w:bCs/>
          <w:lang w:val="en-US"/>
        </w:rPr>
        <w:t xml:space="preserve"> Instrum.  Exp. Tech., 2022, Vol. 65, No. 4, pp. 583. DOI: 10.1134/S0020441222040212</w:t>
      </w:r>
      <w:r w:rsidRPr="008A5F40">
        <w:rPr>
          <w:bCs/>
          <w:lang w:val="en-US"/>
        </w:rPr>
        <w:t xml:space="preserve">. </w:t>
      </w:r>
    </w:p>
    <w:p w14:paraId="04606E64" w14:textId="77777777" w:rsidR="004C7979" w:rsidRPr="008A5F40" w:rsidRDefault="004C7979" w:rsidP="004C7979">
      <w:pPr>
        <w:spacing w:after="0" w:line="240" w:lineRule="atLeast"/>
        <w:jc w:val="both"/>
        <w:rPr>
          <w:bCs/>
          <w:lang w:val="en-US"/>
        </w:rPr>
      </w:pPr>
      <w:r>
        <w:rPr>
          <w:bCs/>
          <w:lang w:val="en-US"/>
        </w:rPr>
        <w:t>11</w:t>
      </w:r>
      <w:r w:rsidRPr="008A5F40">
        <w:rPr>
          <w:bCs/>
          <w:lang w:val="en-US"/>
        </w:rPr>
        <w:t>. L. Bartoszek et al.</w:t>
      </w:r>
      <w:r>
        <w:rPr>
          <w:bCs/>
          <w:lang w:val="en-US"/>
        </w:rPr>
        <w:t>,</w:t>
      </w:r>
      <w:r w:rsidRPr="008A5F40">
        <w:rPr>
          <w:bCs/>
          <w:lang w:val="en-US"/>
        </w:rPr>
        <w:t xml:space="preserve"> (Mu2e Collaboration).  Mu2e Technical Design Report, e-Print: 1501.05241 [physics.ins-det] 2015. </w:t>
      </w:r>
    </w:p>
    <w:p w14:paraId="0277AFC6" w14:textId="77777777" w:rsidR="004C7979" w:rsidRDefault="004C7979" w:rsidP="004C7979">
      <w:pPr>
        <w:spacing w:after="0" w:line="240" w:lineRule="atLeast"/>
        <w:jc w:val="both"/>
        <w:rPr>
          <w:lang w:val="en-US"/>
        </w:rPr>
      </w:pPr>
      <w:r>
        <w:rPr>
          <w:lang w:val="en-US"/>
        </w:rPr>
        <w:t>12</w:t>
      </w:r>
      <w:r w:rsidRPr="00B12AC1">
        <w:rPr>
          <w:lang w:val="en-US"/>
        </w:rPr>
        <w:t>.</w:t>
      </w:r>
      <w:r>
        <w:rPr>
          <w:lang w:val="en-US"/>
        </w:rPr>
        <w:t xml:space="preserve"> </w:t>
      </w:r>
      <w:hyperlink r:id="rId26" w:history="1">
        <w:r w:rsidRPr="00A13160">
          <w:rPr>
            <w:rStyle w:val="Hyperlink"/>
            <w:lang w:val="en-US"/>
          </w:rPr>
          <w:t>P.Adragna</w:t>
        </w:r>
      </w:hyperlink>
      <w:r w:rsidRPr="00A13160">
        <w:rPr>
          <w:lang w:val="en-US"/>
        </w:rPr>
        <w:t xml:space="preserve"> et al, The ATLAS hadronic tile calorimeter: From construction toward physics; Trans. Nucl. Sci. 53 (2006) 1275-1281.</w:t>
      </w:r>
      <w:r w:rsidRPr="0045666B">
        <w:rPr>
          <w:lang w:val="en-US"/>
        </w:rPr>
        <w:t xml:space="preserve"> </w:t>
      </w:r>
    </w:p>
    <w:p w14:paraId="449EF04F" w14:textId="77777777" w:rsidR="004C7979" w:rsidRDefault="004C7979" w:rsidP="004C7979">
      <w:pPr>
        <w:spacing w:after="0" w:line="240" w:lineRule="atLeast"/>
        <w:jc w:val="both"/>
        <w:rPr>
          <w:lang w:val="en-US"/>
        </w:rPr>
      </w:pPr>
      <w:r>
        <w:rPr>
          <w:lang w:val="en-US"/>
        </w:rPr>
        <w:t xml:space="preserve">13. </w:t>
      </w:r>
      <w:r w:rsidRPr="0045666B">
        <w:rPr>
          <w:lang w:val="en-US"/>
        </w:rPr>
        <w:t xml:space="preserve">E.Abat et al, Response and Shower Topology of 2 to 180 GeV Pions Measured with the ATLAS Barrel Calorimeter at the CERN Test–beam and Comparison to Monte Carlo Simulations, ATL-CAL-PUB-2010-001. </w:t>
      </w:r>
    </w:p>
    <w:p w14:paraId="2075D514" w14:textId="77777777" w:rsidR="004C7979" w:rsidRDefault="004C7979" w:rsidP="004C7979">
      <w:pPr>
        <w:spacing w:after="0" w:line="240" w:lineRule="atLeast"/>
        <w:jc w:val="both"/>
        <w:rPr>
          <w:lang w:val="en-US"/>
        </w:rPr>
      </w:pPr>
      <w:r>
        <w:rPr>
          <w:lang w:val="en-US"/>
        </w:rPr>
        <w:t xml:space="preserve">14. </w:t>
      </w:r>
      <w:r w:rsidRPr="0045666B">
        <w:rPr>
          <w:lang w:val="en-US"/>
        </w:rPr>
        <w:t xml:space="preserve">ATLAS Collaboration; Results from a new combined test of an electromagnetic liquid argon calorimeter with a hadronic scintillating-tile calorimeter, </w:t>
      </w:r>
      <w:r w:rsidRPr="0045666B">
        <w:rPr>
          <w:iCs/>
          <w:lang w:val="en-US"/>
        </w:rPr>
        <w:t>NIM A</w:t>
      </w:r>
      <w:r w:rsidRPr="0045666B">
        <w:rPr>
          <w:lang w:val="en-US"/>
        </w:rPr>
        <w:t> 449 (2000) 461-477.</w:t>
      </w:r>
      <w:r>
        <w:rPr>
          <w:lang w:val="en-US"/>
        </w:rPr>
        <w:t xml:space="preserve"> </w:t>
      </w:r>
    </w:p>
    <w:p w14:paraId="637C2A98" w14:textId="77777777" w:rsidR="004C7979" w:rsidRDefault="004C7979" w:rsidP="004C7979">
      <w:pPr>
        <w:spacing w:after="0" w:line="240" w:lineRule="atLeast"/>
        <w:jc w:val="both"/>
        <w:rPr>
          <w:lang w:val="en-US"/>
        </w:rPr>
      </w:pPr>
      <w:r>
        <w:rPr>
          <w:lang w:val="en-US"/>
        </w:rPr>
        <w:t xml:space="preserve">15. </w:t>
      </w:r>
      <w:r w:rsidRPr="00815715">
        <w:rPr>
          <w:lang w:val="en-US"/>
        </w:rPr>
        <w:t xml:space="preserve">Y.A.Kulchitsky, V.B.Vinogradov, Analytical representation of the longitudinal hadronic shower development, </w:t>
      </w:r>
      <w:r w:rsidRPr="00815715">
        <w:rPr>
          <w:iCs/>
          <w:lang w:val="en-US"/>
        </w:rPr>
        <w:t xml:space="preserve">NIM </w:t>
      </w:r>
      <w:r w:rsidRPr="00815715">
        <w:rPr>
          <w:lang w:val="en-US"/>
        </w:rPr>
        <w:t>A413 (1998) 484-486, JINR-E1-98-47, hep-ex/9903019.</w:t>
      </w:r>
      <w:r>
        <w:rPr>
          <w:lang w:val="en-US"/>
        </w:rPr>
        <w:t xml:space="preserve"> </w:t>
      </w:r>
    </w:p>
    <w:p w14:paraId="2D7AEA41" w14:textId="77777777" w:rsidR="004C7979" w:rsidRDefault="004C7979" w:rsidP="004C7979">
      <w:pPr>
        <w:spacing w:after="0" w:line="240" w:lineRule="atLeast"/>
        <w:jc w:val="both"/>
        <w:rPr>
          <w:lang w:val="en-US"/>
        </w:rPr>
      </w:pPr>
      <w:r>
        <w:rPr>
          <w:lang w:val="en-US"/>
        </w:rPr>
        <w:t xml:space="preserve">16. </w:t>
      </w:r>
      <w:r w:rsidRPr="00815715">
        <w:rPr>
          <w:lang w:val="en-US"/>
        </w:rPr>
        <w:t xml:space="preserve">ATLAS TileCal Collaboration, Hadronic shower development in iron scintillator tile calorimetry, </w:t>
      </w:r>
      <w:r w:rsidRPr="00815715">
        <w:rPr>
          <w:iCs/>
          <w:lang w:val="en-US"/>
        </w:rPr>
        <w:t xml:space="preserve">NIM </w:t>
      </w:r>
      <w:r w:rsidRPr="00815715">
        <w:rPr>
          <w:lang w:val="en-US"/>
        </w:rPr>
        <w:t>A443 (2000) 51-70.</w:t>
      </w:r>
      <w:r>
        <w:rPr>
          <w:lang w:val="en-US"/>
        </w:rPr>
        <w:t xml:space="preserve"> </w:t>
      </w:r>
    </w:p>
    <w:p w14:paraId="5F797BB4" w14:textId="77777777" w:rsidR="004C7979" w:rsidRDefault="004C7979" w:rsidP="004C7979">
      <w:pPr>
        <w:spacing w:after="0" w:line="240" w:lineRule="atLeast"/>
        <w:jc w:val="both"/>
        <w:rPr>
          <w:lang w:val="en-US"/>
        </w:rPr>
      </w:pPr>
      <w:r>
        <w:rPr>
          <w:lang w:val="en-US"/>
        </w:rPr>
        <w:t xml:space="preserve">17. </w:t>
      </w:r>
      <w:r w:rsidRPr="009F360F">
        <w:rPr>
          <w:lang w:val="en-US"/>
        </w:rPr>
        <w:t>Y.A.Kulchitsky et al, Hadron energy reconstruction for the ATLAS barrel prototype combined calorimeter in the framework of the non-parametrical method, JINR-E1-2000-73, hep-ex/0004009.</w:t>
      </w:r>
      <w:r>
        <w:rPr>
          <w:lang w:val="en-US"/>
        </w:rPr>
        <w:t xml:space="preserve"> </w:t>
      </w:r>
    </w:p>
    <w:p w14:paraId="70F60E1E" w14:textId="3C7E4967" w:rsidR="000938AD" w:rsidRPr="00163799" w:rsidRDefault="000938AD">
      <w:pPr>
        <w:spacing w:after="0" w:line="240" w:lineRule="atLeast"/>
        <w:jc w:val="both"/>
        <w:rPr>
          <w:lang w:val="en-US"/>
        </w:rPr>
      </w:pPr>
    </w:p>
    <w:p w14:paraId="45E0EE80" w14:textId="77777777" w:rsidR="003655FC" w:rsidRDefault="003655FC">
      <w:pPr>
        <w:spacing w:after="0" w:line="240" w:lineRule="atLeast"/>
        <w:jc w:val="both"/>
        <w:rPr>
          <w:b/>
          <w:lang w:val="en-US"/>
        </w:rPr>
      </w:pPr>
    </w:p>
    <w:p w14:paraId="502D36C9" w14:textId="612A7E43" w:rsidR="00881469" w:rsidRPr="005A7A75" w:rsidRDefault="00754693">
      <w:pPr>
        <w:spacing w:after="0" w:line="240" w:lineRule="atLeast"/>
        <w:jc w:val="both"/>
        <w:rPr>
          <w:b/>
          <w:lang w:val="en-US"/>
        </w:rPr>
      </w:pPr>
      <w:r w:rsidRPr="005A7A75">
        <w:rPr>
          <w:b/>
          <w:lang w:val="en-US"/>
        </w:rPr>
        <w:t>2.3 Estimated completion date</w:t>
      </w:r>
      <w:r w:rsidR="003655FC">
        <w:rPr>
          <w:b/>
          <w:lang w:val="en-US"/>
        </w:rPr>
        <w:t>:</w:t>
      </w:r>
      <w:r w:rsidRPr="005A7A75">
        <w:rPr>
          <w:b/>
          <w:lang w:val="en-US"/>
        </w:rPr>
        <w:t xml:space="preserve"> </w:t>
      </w:r>
      <w:r w:rsidR="004C7979">
        <w:rPr>
          <w:b/>
          <w:lang w:val="en-US"/>
        </w:rPr>
        <w:t xml:space="preserve">  </w:t>
      </w:r>
      <w:r w:rsidR="004C7979" w:rsidRPr="004C7979">
        <w:rPr>
          <w:lang w:val="en-US"/>
        </w:rPr>
        <w:t>2025-2029</w:t>
      </w:r>
    </w:p>
    <w:p w14:paraId="719B93B5" w14:textId="77777777" w:rsidR="00881469" w:rsidRPr="005A7A75" w:rsidRDefault="00881469">
      <w:pPr>
        <w:spacing w:after="0" w:line="240" w:lineRule="atLeast"/>
        <w:jc w:val="both"/>
        <w:rPr>
          <w:lang w:val="en-US"/>
        </w:rPr>
      </w:pPr>
    </w:p>
    <w:p w14:paraId="0007BBBF" w14:textId="77690E6B" w:rsidR="00725A94" w:rsidRPr="009F3613" w:rsidRDefault="00754693" w:rsidP="009F3613">
      <w:pPr>
        <w:spacing w:after="0" w:line="240" w:lineRule="atLeast"/>
        <w:jc w:val="both"/>
        <w:rPr>
          <w:b/>
          <w:lang w:val="en-US"/>
        </w:rPr>
      </w:pPr>
      <w:r w:rsidRPr="005A7A75">
        <w:rPr>
          <w:b/>
          <w:lang w:val="en-US"/>
        </w:rPr>
        <w:t>2.4 Participating JINR laboratories</w:t>
      </w:r>
      <w:r w:rsidR="004C7979">
        <w:rPr>
          <w:b/>
          <w:lang w:val="en-US"/>
        </w:rPr>
        <w:t xml:space="preserve">:   </w:t>
      </w:r>
      <w:r w:rsidR="004C7979" w:rsidRPr="004C7979">
        <w:rPr>
          <w:lang w:val="en-US"/>
        </w:rPr>
        <w:t>DLNP, VBLHEP, FLNP.</w:t>
      </w:r>
      <w:r w:rsidR="00725A94">
        <w:rPr>
          <w:bCs/>
          <w:lang w:val="en-US"/>
        </w:rPr>
        <w:br w:type="page"/>
      </w:r>
    </w:p>
    <w:p w14:paraId="34064489" w14:textId="4169BDC3" w:rsidR="00881469" w:rsidRPr="00197FD2" w:rsidRDefault="00725A94" w:rsidP="007F3219">
      <w:pPr>
        <w:spacing w:line="360" w:lineRule="auto"/>
        <w:jc w:val="both"/>
        <w:rPr>
          <w:bCs/>
          <w:lang w:val="en-US"/>
        </w:rPr>
      </w:pPr>
      <w:r w:rsidRPr="00197FD2">
        <w:rPr>
          <w:b/>
          <w:lang w:val="en-US"/>
        </w:rPr>
        <w:lastRenderedPageBreak/>
        <w:t>2.4.1</w:t>
      </w:r>
      <w:r w:rsidRPr="00197FD2">
        <w:rPr>
          <w:bCs/>
          <w:lang w:val="en-US"/>
        </w:rPr>
        <w:t xml:space="preserve"> </w:t>
      </w:r>
      <w:r w:rsidR="00CF3D55" w:rsidRPr="00725A94">
        <w:rPr>
          <w:b/>
          <w:lang w:val="en-US"/>
        </w:rPr>
        <w:t>MIC</w:t>
      </w:r>
      <w:r w:rsidR="00DB0780">
        <w:rPr>
          <w:b/>
          <w:lang w:val="en-US"/>
        </w:rPr>
        <w:t>C</w:t>
      </w:r>
      <w:r w:rsidR="00CF3D55" w:rsidRPr="00197FD2">
        <w:rPr>
          <w:b/>
          <w:lang w:val="en-US"/>
        </w:rPr>
        <w:t xml:space="preserve"> resource requirements</w:t>
      </w:r>
    </w:p>
    <w:tbl>
      <w:tblPr>
        <w:tblStyle w:val="TableGrid"/>
        <w:tblW w:w="9923" w:type="dxa"/>
        <w:tblLook w:val="04A0" w:firstRow="1" w:lastRow="0" w:firstColumn="1" w:lastColumn="0" w:noHBand="0" w:noVBand="1"/>
      </w:tblPr>
      <w:tblGrid>
        <w:gridCol w:w="3261"/>
        <w:gridCol w:w="1332"/>
        <w:gridCol w:w="1332"/>
        <w:gridCol w:w="1333"/>
        <w:gridCol w:w="1332"/>
        <w:gridCol w:w="1333"/>
      </w:tblGrid>
      <w:tr w:rsidR="007F3219" w:rsidRPr="00502610" w14:paraId="11BD9FF9" w14:textId="77777777" w:rsidTr="00305AD2">
        <w:trPr>
          <w:trHeight w:val="409"/>
        </w:trPr>
        <w:tc>
          <w:tcPr>
            <w:tcW w:w="3261" w:type="dxa"/>
            <w:vMerge w:val="restart"/>
          </w:tcPr>
          <w:p w14:paraId="73F8A0A1" w14:textId="77777777" w:rsidR="007F3219" w:rsidRPr="00197FD2" w:rsidRDefault="007F3219" w:rsidP="009D0CA6">
            <w:pPr>
              <w:spacing w:after="0" w:line="360" w:lineRule="auto"/>
              <w:jc w:val="both"/>
              <w:rPr>
                <w:b/>
                <w:sz w:val="8"/>
                <w:szCs w:val="8"/>
                <w:lang w:val="en-US"/>
              </w:rPr>
            </w:pPr>
          </w:p>
          <w:p w14:paraId="0CCFA287" w14:textId="24373F1E" w:rsidR="007F3219" w:rsidRPr="00197FD2" w:rsidRDefault="007F3219" w:rsidP="009D0CA6">
            <w:pPr>
              <w:spacing w:after="0" w:line="360" w:lineRule="auto"/>
              <w:jc w:val="both"/>
              <w:rPr>
                <w:b/>
                <w:lang w:val="en-US"/>
              </w:rPr>
            </w:pPr>
            <w:r w:rsidRPr="00197FD2">
              <w:rPr>
                <w:b/>
                <w:lang w:val="en-US"/>
              </w:rPr>
              <w:t>Computing resources</w:t>
            </w:r>
          </w:p>
        </w:tc>
        <w:tc>
          <w:tcPr>
            <w:tcW w:w="6662" w:type="dxa"/>
            <w:gridSpan w:val="5"/>
          </w:tcPr>
          <w:p w14:paraId="149ACD2B" w14:textId="767D3AD6" w:rsidR="007F3219" w:rsidRPr="00502610" w:rsidRDefault="007F3219" w:rsidP="009D0CA6">
            <w:pPr>
              <w:spacing w:after="0" w:line="360" w:lineRule="auto"/>
              <w:jc w:val="both"/>
              <w:rPr>
                <w:b/>
              </w:rPr>
            </w:pPr>
            <w:r w:rsidRPr="00197FD2">
              <w:rPr>
                <w:b/>
                <w:lang w:val="en-US"/>
              </w:rPr>
              <w:t>D</w:t>
            </w:r>
            <w:r>
              <w:rPr>
                <w:b/>
              </w:rPr>
              <w:t>istribution by year</w:t>
            </w:r>
          </w:p>
        </w:tc>
      </w:tr>
      <w:tr w:rsidR="007F3219" w:rsidRPr="00502610" w14:paraId="379C0FBD" w14:textId="77777777" w:rsidTr="006138F7">
        <w:trPr>
          <w:trHeight w:val="403"/>
        </w:trPr>
        <w:tc>
          <w:tcPr>
            <w:tcW w:w="3261" w:type="dxa"/>
            <w:vMerge/>
          </w:tcPr>
          <w:p w14:paraId="32AED386" w14:textId="77777777" w:rsidR="007F3219" w:rsidRPr="00502610" w:rsidRDefault="007F3219" w:rsidP="009D0CA6">
            <w:pPr>
              <w:spacing w:after="0" w:line="360" w:lineRule="auto"/>
              <w:jc w:val="both"/>
              <w:rPr>
                <w:b/>
              </w:rPr>
            </w:pPr>
          </w:p>
        </w:tc>
        <w:tc>
          <w:tcPr>
            <w:tcW w:w="1332" w:type="dxa"/>
          </w:tcPr>
          <w:p w14:paraId="77F57AC4" w14:textId="3D4714E2" w:rsidR="007F3219" w:rsidRPr="00725A94" w:rsidRDefault="007F3219" w:rsidP="009D0CA6">
            <w:pPr>
              <w:spacing w:after="0" w:line="240" w:lineRule="atLeast"/>
              <w:jc w:val="both"/>
              <w:rPr>
                <w:bCs/>
              </w:rPr>
            </w:pPr>
            <w:r w:rsidRPr="00725A94">
              <w:rPr>
                <w:bCs/>
              </w:rPr>
              <w:t>1</w:t>
            </w:r>
            <w:r w:rsidRPr="00725A94">
              <w:rPr>
                <w:bCs/>
                <w:vertAlign w:val="superscript"/>
                <w:lang w:val="en-US"/>
              </w:rPr>
              <w:t>st</w:t>
            </w:r>
            <w:r w:rsidRPr="00725A94">
              <w:rPr>
                <w:bCs/>
                <w:lang w:val="en-US"/>
              </w:rPr>
              <w:t xml:space="preserve"> </w:t>
            </w:r>
            <w:r w:rsidRPr="00725A94">
              <w:rPr>
                <w:bCs/>
              </w:rPr>
              <w:t xml:space="preserve"> year</w:t>
            </w:r>
          </w:p>
        </w:tc>
        <w:tc>
          <w:tcPr>
            <w:tcW w:w="1332" w:type="dxa"/>
          </w:tcPr>
          <w:p w14:paraId="1F73AF29" w14:textId="6AF906BA" w:rsidR="007F3219" w:rsidRPr="00725A94" w:rsidRDefault="007F3219" w:rsidP="009D0CA6">
            <w:pPr>
              <w:spacing w:after="0" w:line="240" w:lineRule="atLeast"/>
              <w:jc w:val="both"/>
              <w:rPr>
                <w:bCs/>
              </w:rPr>
            </w:pPr>
            <w:r w:rsidRPr="00725A94">
              <w:rPr>
                <w:bCs/>
              </w:rPr>
              <w:t>2</w:t>
            </w:r>
            <w:r w:rsidRPr="00725A94">
              <w:rPr>
                <w:bCs/>
                <w:vertAlign w:val="superscript"/>
                <w:lang w:val="en-US"/>
              </w:rPr>
              <w:t>nd</w:t>
            </w:r>
            <w:r w:rsidRPr="00725A94">
              <w:rPr>
                <w:bCs/>
                <w:lang w:val="en-US"/>
              </w:rPr>
              <w:t xml:space="preserve"> y</w:t>
            </w:r>
            <w:r w:rsidRPr="00725A94">
              <w:rPr>
                <w:bCs/>
              </w:rPr>
              <w:t xml:space="preserve">ear </w:t>
            </w:r>
          </w:p>
        </w:tc>
        <w:tc>
          <w:tcPr>
            <w:tcW w:w="1333" w:type="dxa"/>
          </w:tcPr>
          <w:p w14:paraId="34137869" w14:textId="6E840B99" w:rsidR="007F3219" w:rsidRPr="00725A94" w:rsidRDefault="007F3219" w:rsidP="009D0CA6">
            <w:pPr>
              <w:spacing w:after="0" w:line="240" w:lineRule="atLeast"/>
              <w:jc w:val="both"/>
              <w:rPr>
                <w:bCs/>
              </w:rPr>
            </w:pPr>
            <w:r w:rsidRPr="00725A94">
              <w:rPr>
                <w:bCs/>
              </w:rPr>
              <w:t>3</w:t>
            </w:r>
            <w:r w:rsidRPr="00725A94">
              <w:rPr>
                <w:bCs/>
                <w:vertAlign w:val="superscript"/>
                <w:lang w:val="en-US"/>
              </w:rPr>
              <w:t>rd</w:t>
            </w:r>
            <w:r w:rsidRPr="00725A94">
              <w:rPr>
                <w:bCs/>
                <w:lang w:val="en-US"/>
              </w:rPr>
              <w:t xml:space="preserve"> </w:t>
            </w:r>
            <w:r w:rsidRPr="00725A94">
              <w:rPr>
                <w:bCs/>
              </w:rPr>
              <w:t xml:space="preserve"> </w:t>
            </w:r>
            <w:r w:rsidRPr="00725A94">
              <w:rPr>
                <w:bCs/>
                <w:lang w:val="en-US"/>
              </w:rPr>
              <w:t>y</w:t>
            </w:r>
            <w:r w:rsidRPr="00725A94">
              <w:rPr>
                <w:bCs/>
              </w:rPr>
              <w:t>ear</w:t>
            </w:r>
          </w:p>
        </w:tc>
        <w:tc>
          <w:tcPr>
            <w:tcW w:w="1332" w:type="dxa"/>
          </w:tcPr>
          <w:p w14:paraId="69FF16AE" w14:textId="5ABDDA80" w:rsidR="007F3219" w:rsidRPr="00725A94" w:rsidRDefault="007F3219" w:rsidP="009D0CA6">
            <w:pPr>
              <w:spacing w:after="0" w:line="240" w:lineRule="atLeast"/>
              <w:jc w:val="both"/>
              <w:rPr>
                <w:bCs/>
              </w:rPr>
            </w:pPr>
            <w:r w:rsidRPr="00725A94">
              <w:rPr>
                <w:bCs/>
              </w:rPr>
              <w:t>4</w:t>
            </w:r>
            <w:r w:rsidRPr="00725A94">
              <w:rPr>
                <w:bCs/>
                <w:vertAlign w:val="superscript"/>
                <w:lang w:val="en-US"/>
              </w:rPr>
              <w:t>th</w:t>
            </w:r>
            <w:r w:rsidRPr="00725A94">
              <w:rPr>
                <w:bCs/>
                <w:lang w:val="en-US"/>
              </w:rPr>
              <w:t xml:space="preserve">  year </w:t>
            </w:r>
          </w:p>
        </w:tc>
        <w:tc>
          <w:tcPr>
            <w:tcW w:w="1333" w:type="dxa"/>
          </w:tcPr>
          <w:p w14:paraId="7A15F670" w14:textId="40744C52" w:rsidR="007F3219" w:rsidRPr="00725A94" w:rsidRDefault="007F3219" w:rsidP="009D0CA6">
            <w:pPr>
              <w:spacing w:after="0" w:line="240" w:lineRule="atLeast"/>
              <w:jc w:val="both"/>
              <w:rPr>
                <w:bCs/>
              </w:rPr>
            </w:pPr>
            <w:r w:rsidRPr="00725A94">
              <w:rPr>
                <w:bCs/>
              </w:rPr>
              <w:t>5</w:t>
            </w:r>
            <w:r w:rsidRPr="00725A94">
              <w:rPr>
                <w:bCs/>
                <w:vertAlign w:val="superscript"/>
                <w:lang w:val="en-US"/>
              </w:rPr>
              <w:t>th</w:t>
            </w:r>
            <w:r w:rsidRPr="00725A94">
              <w:rPr>
                <w:bCs/>
                <w:lang w:val="en-US"/>
              </w:rPr>
              <w:t xml:space="preserve"> y</w:t>
            </w:r>
            <w:r w:rsidRPr="00725A94">
              <w:rPr>
                <w:bCs/>
              </w:rPr>
              <w:t xml:space="preserve">ear </w:t>
            </w:r>
          </w:p>
        </w:tc>
      </w:tr>
      <w:tr w:rsidR="007F3219" w:rsidRPr="0090364C" w14:paraId="05D62F29" w14:textId="77777777" w:rsidTr="006138F7">
        <w:tc>
          <w:tcPr>
            <w:tcW w:w="3261" w:type="dxa"/>
          </w:tcPr>
          <w:p w14:paraId="18A193E9" w14:textId="77777777" w:rsidR="007F3219" w:rsidRPr="005A7A75" w:rsidRDefault="007F3219" w:rsidP="009D0CA6">
            <w:pPr>
              <w:spacing w:after="0" w:line="360" w:lineRule="auto"/>
              <w:jc w:val="both"/>
              <w:rPr>
                <w:bCs/>
                <w:lang w:val="en-US"/>
              </w:rPr>
            </w:pPr>
            <w:r w:rsidRPr="005A7A75">
              <w:rPr>
                <w:bCs/>
                <w:lang w:val="en-US"/>
              </w:rPr>
              <w:t>Data storage (TB)</w:t>
            </w:r>
          </w:p>
          <w:p w14:paraId="09B41C5A" w14:textId="77777777" w:rsidR="007F3219" w:rsidRPr="005A7A75" w:rsidRDefault="007F3219" w:rsidP="009D0CA6">
            <w:pPr>
              <w:spacing w:after="0" w:line="360" w:lineRule="auto"/>
              <w:ind w:left="1027"/>
              <w:jc w:val="both"/>
              <w:rPr>
                <w:lang w:val="en-US"/>
              </w:rPr>
            </w:pPr>
            <w:r>
              <w:rPr>
                <w:bCs/>
                <w:lang w:val="en-US"/>
              </w:rPr>
              <w:t>- EOS</w:t>
            </w:r>
          </w:p>
          <w:p w14:paraId="09F82355" w14:textId="5DB05FD7" w:rsidR="007F3219" w:rsidRPr="007F3219" w:rsidRDefault="007F3219" w:rsidP="009D0CA6">
            <w:pPr>
              <w:spacing w:after="0" w:line="360" w:lineRule="auto"/>
              <w:ind w:left="1027"/>
              <w:jc w:val="both"/>
              <w:rPr>
                <w:bCs/>
                <w:lang w:val="en-US"/>
              </w:rPr>
            </w:pPr>
            <w:r w:rsidRPr="005A7A75">
              <w:rPr>
                <w:bCs/>
                <w:lang w:val="en-US"/>
              </w:rPr>
              <w:t>- Ribbons</w:t>
            </w:r>
          </w:p>
        </w:tc>
        <w:tc>
          <w:tcPr>
            <w:tcW w:w="1332" w:type="dxa"/>
          </w:tcPr>
          <w:p w14:paraId="0F7035F8" w14:textId="77777777" w:rsidR="007F3219" w:rsidRPr="007F3219" w:rsidRDefault="007F3219" w:rsidP="009D0CA6">
            <w:pPr>
              <w:spacing w:after="0" w:line="360" w:lineRule="auto"/>
              <w:jc w:val="both"/>
              <w:rPr>
                <w:bCs/>
                <w:lang w:val="en-US"/>
              </w:rPr>
            </w:pPr>
          </w:p>
        </w:tc>
        <w:tc>
          <w:tcPr>
            <w:tcW w:w="1332" w:type="dxa"/>
          </w:tcPr>
          <w:p w14:paraId="5ED32683" w14:textId="77777777" w:rsidR="007F3219" w:rsidRPr="007F3219" w:rsidRDefault="007F3219" w:rsidP="009D0CA6">
            <w:pPr>
              <w:spacing w:after="0" w:line="360" w:lineRule="auto"/>
              <w:jc w:val="both"/>
              <w:rPr>
                <w:bCs/>
                <w:lang w:val="en-US"/>
              </w:rPr>
            </w:pPr>
          </w:p>
        </w:tc>
        <w:tc>
          <w:tcPr>
            <w:tcW w:w="1333" w:type="dxa"/>
          </w:tcPr>
          <w:p w14:paraId="65794B00" w14:textId="77777777" w:rsidR="007F3219" w:rsidRPr="007F3219" w:rsidRDefault="007F3219" w:rsidP="009D0CA6">
            <w:pPr>
              <w:spacing w:after="0" w:line="360" w:lineRule="auto"/>
              <w:jc w:val="both"/>
              <w:rPr>
                <w:bCs/>
                <w:lang w:val="en-US"/>
              </w:rPr>
            </w:pPr>
          </w:p>
        </w:tc>
        <w:tc>
          <w:tcPr>
            <w:tcW w:w="1332" w:type="dxa"/>
          </w:tcPr>
          <w:p w14:paraId="793F2FEA" w14:textId="77777777" w:rsidR="007F3219" w:rsidRPr="007F3219" w:rsidRDefault="007F3219" w:rsidP="009D0CA6">
            <w:pPr>
              <w:spacing w:after="0" w:line="360" w:lineRule="auto"/>
              <w:jc w:val="both"/>
              <w:rPr>
                <w:bCs/>
                <w:lang w:val="en-US"/>
              </w:rPr>
            </w:pPr>
          </w:p>
        </w:tc>
        <w:tc>
          <w:tcPr>
            <w:tcW w:w="1333" w:type="dxa"/>
          </w:tcPr>
          <w:p w14:paraId="081E19F3" w14:textId="77777777" w:rsidR="007F3219" w:rsidRPr="007F3219" w:rsidRDefault="007F3219" w:rsidP="009D0CA6">
            <w:pPr>
              <w:spacing w:after="0" w:line="360" w:lineRule="auto"/>
              <w:jc w:val="both"/>
              <w:rPr>
                <w:bCs/>
                <w:lang w:val="en-US"/>
              </w:rPr>
            </w:pPr>
          </w:p>
        </w:tc>
      </w:tr>
      <w:tr w:rsidR="007F3219" w:rsidRPr="00502610" w14:paraId="24BB7A01" w14:textId="77777777" w:rsidTr="006138F7">
        <w:tc>
          <w:tcPr>
            <w:tcW w:w="3261" w:type="dxa"/>
          </w:tcPr>
          <w:p w14:paraId="04DBEDFF" w14:textId="5259AF52" w:rsidR="007F3219" w:rsidRPr="00502610" w:rsidRDefault="007F3219" w:rsidP="009D0CA6">
            <w:pPr>
              <w:spacing w:after="0" w:line="360" w:lineRule="auto"/>
              <w:jc w:val="both"/>
              <w:rPr>
                <w:bCs/>
              </w:rPr>
            </w:pPr>
            <w:r>
              <w:rPr>
                <w:lang w:val="en-US"/>
              </w:rPr>
              <w:t xml:space="preserve">Tier </w:t>
            </w:r>
            <w:r>
              <w:t>1 (core-hour)</w:t>
            </w:r>
          </w:p>
        </w:tc>
        <w:tc>
          <w:tcPr>
            <w:tcW w:w="1332" w:type="dxa"/>
          </w:tcPr>
          <w:p w14:paraId="044608A9" w14:textId="77777777" w:rsidR="007F3219" w:rsidRPr="00502610" w:rsidRDefault="007F3219" w:rsidP="009D0CA6">
            <w:pPr>
              <w:spacing w:after="0" w:line="360" w:lineRule="auto"/>
              <w:jc w:val="both"/>
              <w:rPr>
                <w:bCs/>
              </w:rPr>
            </w:pPr>
          </w:p>
        </w:tc>
        <w:tc>
          <w:tcPr>
            <w:tcW w:w="1332" w:type="dxa"/>
          </w:tcPr>
          <w:p w14:paraId="0DC6F7A4" w14:textId="77777777" w:rsidR="007F3219" w:rsidRPr="00502610" w:rsidRDefault="007F3219" w:rsidP="009D0CA6">
            <w:pPr>
              <w:spacing w:after="0" w:line="360" w:lineRule="auto"/>
              <w:jc w:val="both"/>
              <w:rPr>
                <w:bCs/>
              </w:rPr>
            </w:pPr>
          </w:p>
        </w:tc>
        <w:tc>
          <w:tcPr>
            <w:tcW w:w="1333" w:type="dxa"/>
          </w:tcPr>
          <w:p w14:paraId="2517038E" w14:textId="77777777" w:rsidR="007F3219" w:rsidRPr="00502610" w:rsidRDefault="007F3219" w:rsidP="009D0CA6">
            <w:pPr>
              <w:spacing w:after="0" w:line="360" w:lineRule="auto"/>
              <w:jc w:val="both"/>
              <w:rPr>
                <w:bCs/>
              </w:rPr>
            </w:pPr>
          </w:p>
        </w:tc>
        <w:tc>
          <w:tcPr>
            <w:tcW w:w="1332" w:type="dxa"/>
          </w:tcPr>
          <w:p w14:paraId="7EF0222B" w14:textId="77777777" w:rsidR="007F3219" w:rsidRPr="00502610" w:rsidRDefault="007F3219" w:rsidP="009D0CA6">
            <w:pPr>
              <w:spacing w:after="0" w:line="360" w:lineRule="auto"/>
              <w:jc w:val="both"/>
              <w:rPr>
                <w:bCs/>
              </w:rPr>
            </w:pPr>
          </w:p>
        </w:tc>
        <w:tc>
          <w:tcPr>
            <w:tcW w:w="1333" w:type="dxa"/>
          </w:tcPr>
          <w:p w14:paraId="5D5BC5AE" w14:textId="77777777" w:rsidR="007F3219" w:rsidRPr="00502610" w:rsidRDefault="007F3219" w:rsidP="009D0CA6">
            <w:pPr>
              <w:spacing w:after="0" w:line="360" w:lineRule="auto"/>
              <w:jc w:val="both"/>
              <w:rPr>
                <w:bCs/>
              </w:rPr>
            </w:pPr>
          </w:p>
        </w:tc>
      </w:tr>
      <w:tr w:rsidR="007F3219" w:rsidRPr="00502610" w14:paraId="7F690D9F" w14:textId="77777777" w:rsidTr="006138F7">
        <w:tc>
          <w:tcPr>
            <w:tcW w:w="3261" w:type="dxa"/>
          </w:tcPr>
          <w:p w14:paraId="47445161" w14:textId="55A7AC10" w:rsidR="007F3219" w:rsidRPr="00502610" w:rsidRDefault="007F3219" w:rsidP="009D0CA6">
            <w:pPr>
              <w:spacing w:after="0" w:line="360" w:lineRule="auto"/>
              <w:jc w:val="both"/>
              <w:rPr>
                <w:bCs/>
              </w:rPr>
            </w:pPr>
            <w:r>
              <w:rPr>
                <w:lang w:val="en-US"/>
              </w:rPr>
              <w:t xml:space="preserve">Tier </w:t>
            </w:r>
            <w:r>
              <w:t>2 (core-hour)</w:t>
            </w:r>
          </w:p>
        </w:tc>
        <w:tc>
          <w:tcPr>
            <w:tcW w:w="1332" w:type="dxa"/>
          </w:tcPr>
          <w:p w14:paraId="22F2C7FD" w14:textId="77777777" w:rsidR="007F3219" w:rsidRPr="00502610" w:rsidRDefault="007F3219" w:rsidP="009D0CA6">
            <w:pPr>
              <w:spacing w:after="0" w:line="360" w:lineRule="auto"/>
              <w:jc w:val="both"/>
              <w:rPr>
                <w:bCs/>
              </w:rPr>
            </w:pPr>
          </w:p>
        </w:tc>
        <w:tc>
          <w:tcPr>
            <w:tcW w:w="1332" w:type="dxa"/>
          </w:tcPr>
          <w:p w14:paraId="56EEEEE7" w14:textId="77777777" w:rsidR="007F3219" w:rsidRPr="00502610" w:rsidRDefault="007F3219" w:rsidP="009D0CA6">
            <w:pPr>
              <w:spacing w:after="0" w:line="360" w:lineRule="auto"/>
              <w:jc w:val="both"/>
              <w:rPr>
                <w:bCs/>
              </w:rPr>
            </w:pPr>
          </w:p>
        </w:tc>
        <w:tc>
          <w:tcPr>
            <w:tcW w:w="1333" w:type="dxa"/>
          </w:tcPr>
          <w:p w14:paraId="27500463" w14:textId="77777777" w:rsidR="007F3219" w:rsidRPr="00502610" w:rsidRDefault="007F3219" w:rsidP="009D0CA6">
            <w:pPr>
              <w:spacing w:after="0" w:line="360" w:lineRule="auto"/>
              <w:jc w:val="both"/>
              <w:rPr>
                <w:bCs/>
              </w:rPr>
            </w:pPr>
          </w:p>
        </w:tc>
        <w:tc>
          <w:tcPr>
            <w:tcW w:w="1332" w:type="dxa"/>
          </w:tcPr>
          <w:p w14:paraId="43C51618" w14:textId="77777777" w:rsidR="007F3219" w:rsidRPr="00502610" w:rsidRDefault="007F3219" w:rsidP="009D0CA6">
            <w:pPr>
              <w:spacing w:after="0" w:line="360" w:lineRule="auto"/>
              <w:jc w:val="both"/>
              <w:rPr>
                <w:bCs/>
              </w:rPr>
            </w:pPr>
          </w:p>
        </w:tc>
        <w:tc>
          <w:tcPr>
            <w:tcW w:w="1333" w:type="dxa"/>
          </w:tcPr>
          <w:p w14:paraId="7AED5F2C" w14:textId="77777777" w:rsidR="007F3219" w:rsidRPr="00502610" w:rsidRDefault="007F3219" w:rsidP="009D0CA6">
            <w:pPr>
              <w:spacing w:after="0" w:line="360" w:lineRule="auto"/>
              <w:jc w:val="both"/>
              <w:rPr>
                <w:bCs/>
              </w:rPr>
            </w:pPr>
          </w:p>
        </w:tc>
      </w:tr>
      <w:tr w:rsidR="007F3219" w:rsidRPr="0090364C" w14:paraId="281EA19C" w14:textId="77777777" w:rsidTr="006138F7">
        <w:tc>
          <w:tcPr>
            <w:tcW w:w="3261" w:type="dxa"/>
          </w:tcPr>
          <w:p w14:paraId="1C80C266" w14:textId="77777777" w:rsidR="007F3219" w:rsidRPr="005A7A75" w:rsidRDefault="007F3219" w:rsidP="009D0CA6">
            <w:pPr>
              <w:spacing w:after="0" w:line="360" w:lineRule="auto"/>
              <w:jc w:val="both"/>
              <w:rPr>
                <w:lang w:val="en-US"/>
              </w:rPr>
            </w:pPr>
            <w:r w:rsidRPr="005A7A75">
              <w:rPr>
                <w:lang w:val="en-US"/>
              </w:rPr>
              <w:t>SC Talker (core-hour)</w:t>
            </w:r>
          </w:p>
          <w:p w14:paraId="12AE7BB4" w14:textId="77777777" w:rsidR="007F3219" w:rsidRPr="005A7A75" w:rsidRDefault="007F3219" w:rsidP="009D0CA6">
            <w:pPr>
              <w:spacing w:after="0" w:line="360" w:lineRule="auto"/>
              <w:ind w:left="1027"/>
              <w:jc w:val="both"/>
              <w:rPr>
                <w:lang w:val="en-US"/>
              </w:rPr>
            </w:pPr>
            <w:r>
              <w:rPr>
                <w:bCs/>
                <w:lang w:val="en-US"/>
              </w:rPr>
              <w:t>- CPU</w:t>
            </w:r>
          </w:p>
          <w:p w14:paraId="20A34291" w14:textId="4ACC6827" w:rsidR="007F3219" w:rsidRPr="007F3219" w:rsidRDefault="007F3219" w:rsidP="009D0CA6">
            <w:pPr>
              <w:spacing w:after="0" w:line="360" w:lineRule="auto"/>
              <w:ind w:left="1027"/>
              <w:jc w:val="both"/>
              <w:rPr>
                <w:bCs/>
                <w:lang w:val="en-US"/>
              </w:rPr>
            </w:pPr>
            <w:r>
              <w:rPr>
                <w:bCs/>
                <w:lang w:val="en-US"/>
              </w:rPr>
              <w:t>- GPU</w:t>
            </w:r>
          </w:p>
        </w:tc>
        <w:tc>
          <w:tcPr>
            <w:tcW w:w="1332" w:type="dxa"/>
          </w:tcPr>
          <w:p w14:paraId="323D7544" w14:textId="77777777" w:rsidR="007F3219" w:rsidRPr="007F3219" w:rsidRDefault="007F3219" w:rsidP="009D0CA6">
            <w:pPr>
              <w:spacing w:after="0" w:line="360" w:lineRule="auto"/>
              <w:jc w:val="both"/>
              <w:rPr>
                <w:bCs/>
                <w:lang w:val="en-US"/>
              </w:rPr>
            </w:pPr>
          </w:p>
        </w:tc>
        <w:tc>
          <w:tcPr>
            <w:tcW w:w="1332" w:type="dxa"/>
          </w:tcPr>
          <w:p w14:paraId="7AC87B34" w14:textId="77777777" w:rsidR="007F3219" w:rsidRPr="007F3219" w:rsidRDefault="007F3219" w:rsidP="009D0CA6">
            <w:pPr>
              <w:spacing w:after="0" w:line="360" w:lineRule="auto"/>
              <w:jc w:val="both"/>
              <w:rPr>
                <w:bCs/>
                <w:lang w:val="en-US"/>
              </w:rPr>
            </w:pPr>
          </w:p>
        </w:tc>
        <w:tc>
          <w:tcPr>
            <w:tcW w:w="1333" w:type="dxa"/>
          </w:tcPr>
          <w:p w14:paraId="782B815C" w14:textId="77777777" w:rsidR="007F3219" w:rsidRPr="007F3219" w:rsidRDefault="007F3219" w:rsidP="009D0CA6">
            <w:pPr>
              <w:spacing w:after="0" w:line="360" w:lineRule="auto"/>
              <w:jc w:val="both"/>
              <w:rPr>
                <w:bCs/>
                <w:lang w:val="en-US"/>
              </w:rPr>
            </w:pPr>
          </w:p>
        </w:tc>
        <w:tc>
          <w:tcPr>
            <w:tcW w:w="1332" w:type="dxa"/>
          </w:tcPr>
          <w:p w14:paraId="380E8FD9" w14:textId="77777777" w:rsidR="007F3219" w:rsidRPr="007F3219" w:rsidRDefault="007F3219" w:rsidP="009D0CA6">
            <w:pPr>
              <w:spacing w:after="0" w:line="360" w:lineRule="auto"/>
              <w:jc w:val="both"/>
              <w:rPr>
                <w:bCs/>
                <w:lang w:val="en-US"/>
              </w:rPr>
            </w:pPr>
          </w:p>
        </w:tc>
        <w:tc>
          <w:tcPr>
            <w:tcW w:w="1333" w:type="dxa"/>
          </w:tcPr>
          <w:p w14:paraId="21B14130" w14:textId="77777777" w:rsidR="007F3219" w:rsidRPr="007F3219" w:rsidRDefault="007F3219" w:rsidP="009D0CA6">
            <w:pPr>
              <w:spacing w:after="0" w:line="360" w:lineRule="auto"/>
              <w:jc w:val="both"/>
              <w:rPr>
                <w:bCs/>
                <w:lang w:val="en-US"/>
              </w:rPr>
            </w:pPr>
          </w:p>
        </w:tc>
      </w:tr>
      <w:tr w:rsidR="007F3219" w:rsidRPr="00502610" w14:paraId="60FB99DA" w14:textId="77777777" w:rsidTr="006138F7">
        <w:tc>
          <w:tcPr>
            <w:tcW w:w="3261" w:type="dxa"/>
          </w:tcPr>
          <w:p w14:paraId="3A2AA8FA" w14:textId="1EC4901D" w:rsidR="007F3219" w:rsidRPr="00502610" w:rsidRDefault="007F3219" w:rsidP="009D0CA6">
            <w:pPr>
              <w:spacing w:after="0" w:line="360" w:lineRule="auto"/>
              <w:jc w:val="both"/>
              <w:rPr>
                <w:bCs/>
              </w:rPr>
            </w:pPr>
            <w:r>
              <w:t>Clouds (</w:t>
            </w:r>
            <w:r>
              <w:rPr>
                <w:lang w:val="en-US"/>
              </w:rPr>
              <w:t xml:space="preserve">CPU </w:t>
            </w:r>
            <w:r>
              <w:t>cores)</w:t>
            </w:r>
          </w:p>
        </w:tc>
        <w:tc>
          <w:tcPr>
            <w:tcW w:w="1332" w:type="dxa"/>
          </w:tcPr>
          <w:p w14:paraId="11A1475B" w14:textId="77777777" w:rsidR="007F3219" w:rsidRPr="00502610" w:rsidRDefault="007F3219" w:rsidP="009D0CA6">
            <w:pPr>
              <w:spacing w:after="0" w:line="360" w:lineRule="auto"/>
              <w:jc w:val="both"/>
              <w:rPr>
                <w:bCs/>
              </w:rPr>
            </w:pPr>
          </w:p>
        </w:tc>
        <w:tc>
          <w:tcPr>
            <w:tcW w:w="1332" w:type="dxa"/>
          </w:tcPr>
          <w:p w14:paraId="733B1AF0" w14:textId="77777777" w:rsidR="007F3219" w:rsidRPr="00502610" w:rsidRDefault="007F3219" w:rsidP="009D0CA6">
            <w:pPr>
              <w:spacing w:after="0" w:line="360" w:lineRule="auto"/>
              <w:jc w:val="both"/>
              <w:rPr>
                <w:bCs/>
              </w:rPr>
            </w:pPr>
          </w:p>
        </w:tc>
        <w:tc>
          <w:tcPr>
            <w:tcW w:w="1333" w:type="dxa"/>
          </w:tcPr>
          <w:p w14:paraId="3D8561D3" w14:textId="77777777" w:rsidR="007F3219" w:rsidRPr="00502610" w:rsidRDefault="007F3219" w:rsidP="009D0CA6">
            <w:pPr>
              <w:spacing w:after="0" w:line="360" w:lineRule="auto"/>
              <w:jc w:val="both"/>
              <w:rPr>
                <w:bCs/>
              </w:rPr>
            </w:pPr>
          </w:p>
        </w:tc>
        <w:tc>
          <w:tcPr>
            <w:tcW w:w="1332" w:type="dxa"/>
          </w:tcPr>
          <w:p w14:paraId="4106A036" w14:textId="77777777" w:rsidR="007F3219" w:rsidRPr="00502610" w:rsidRDefault="007F3219" w:rsidP="009D0CA6">
            <w:pPr>
              <w:spacing w:after="0" w:line="360" w:lineRule="auto"/>
              <w:jc w:val="both"/>
              <w:rPr>
                <w:bCs/>
              </w:rPr>
            </w:pPr>
          </w:p>
        </w:tc>
        <w:tc>
          <w:tcPr>
            <w:tcW w:w="1333" w:type="dxa"/>
          </w:tcPr>
          <w:p w14:paraId="363D192D" w14:textId="77777777" w:rsidR="007F3219" w:rsidRPr="00502610" w:rsidRDefault="007F3219" w:rsidP="009D0CA6">
            <w:pPr>
              <w:spacing w:after="0" w:line="360" w:lineRule="auto"/>
              <w:jc w:val="both"/>
              <w:rPr>
                <w:bCs/>
              </w:rPr>
            </w:pPr>
          </w:p>
        </w:tc>
      </w:tr>
    </w:tbl>
    <w:p w14:paraId="457D9F39" w14:textId="77777777" w:rsidR="007F3219" w:rsidRDefault="007F3219">
      <w:pPr>
        <w:spacing w:after="0" w:line="240" w:lineRule="atLeast"/>
        <w:jc w:val="both"/>
      </w:pPr>
    </w:p>
    <w:p w14:paraId="6F80124F" w14:textId="185CAF3F" w:rsidR="00881469" w:rsidRDefault="00754693" w:rsidP="006138F7">
      <w:pPr>
        <w:spacing w:after="0" w:line="240" w:lineRule="atLeast"/>
        <w:rPr>
          <w:b/>
          <w:lang w:val="en-US"/>
        </w:rPr>
      </w:pPr>
      <w:r w:rsidRPr="005A7A75">
        <w:rPr>
          <w:b/>
          <w:lang w:val="en-US"/>
        </w:rPr>
        <w:t>2.5</w:t>
      </w:r>
      <w:r w:rsidR="00305AD2" w:rsidRPr="00305AD2">
        <w:rPr>
          <w:b/>
          <w:lang w:val="en-US"/>
        </w:rPr>
        <w:t>.</w:t>
      </w:r>
      <w:r w:rsidRPr="005A7A75">
        <w:rPr>
          <w:b/>
          <w:lang w:val="en-US"/>
        </w:rPr>
        <w:t xml:space="preserve"> Participating countries, scientific and educational organisations</w:t>
      </w:r>
    </w:p>
    <w:p w14:paraId="671AFD9C" w14:textId="77777777" w:rsidR="007F3219" w:rsidRPr="00816D4B" w:rsidRDefault="007F3219" w:rsidP="006138F7">
      <w:pPr>
        <w:spacing w:after="0" w:line="240" w:lineRule="atLeast"/>
        <w:rPr>
          <w:b/>
          <w:sz w:val="16"/>
          <w:szCs w:val="16"/>
          <w:lang w:val="en-US"/>
        </w:rPr>
      </w:pPr>
    </w:p>
    <w:tbl>
      <w:tblPr>
        <w:tblW w:w="9938" w:type="dxa"/>
        <w:tblLayout w:type="fixed"/>
        <w:tblCellMar>
          <w:left w:w="10" w:type="dxa"/>
          <w:right w:w="10" w:type="dxa"/>
        </w:tblCellMar>
        <w:tblLook w:val="04A0" w:firstRow="1" w:lastRow="0" w:firstColumn="1" w:lastColumn="0" w:noHBand="0" w:noVBand="1"/>
      </w:tblPr>
      <w:tblGrid>
        <w:gridCol w:w="2143"/>
        <w:gridCol w:w="1927"/>
        <w:gridCol w:w="1879"/>
        <w:gridCol w:w="2324"/>
        <w:gridCol w:w="1665"/>
      </w:tblGrid>
      <w:tr w:rsidR="00881469" w14:paraId="10A08C6D" w14:textId="77777777" w:rsidTr="00962683">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4B5909" w14:textId="77777777" w:rsidR="00881469" w:rsidRDefault="00754693" w:rsidP="00962683">
            <w:pPr>
              <w:widowControl w:val="0"/>
              <w:spacing w:after="0" w:line="240" w:lineRule="auto"/>
              <w:jc w:val="both"/>
              <w:rPr>
                <w:b/>
                <w:bCs/>
              </w:rPr>
            </w:pPr>
            <w:r w:rsidRPr="005A7A75">
              <w:rPr>
                <w:b/>
                <w:bCs/>
                <w:lang w:val="en-US"/>
              </w:rPr>
              <w:t xml:space="preserve"> </w:t>
            </w:r>
            <w:r>
              <w:rPr>
                <w:b/>
                <w:bCs/>
              </w:rPr>
              <w:t>Organisation</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A37D52" w14:textId="77777777" w:rsidR="00881469" w:rsidRDefault="00754693" w:rsidP="00962683">
            <w:pPr>
              <w:widowControl w:val="0"/>
              <w:spacing w:after="0" w:line="240" w:lineRule="auto"/>
              <w:jc w:val="both"/>
              <w:rPr>
                <w:b/>
                <w:bCs/>
              </w:rPr>
            </w:pPr>
            <w:r>
              <w:rPr>
                <w:b/>
                <w:bCs/>
              </w:rPr>
              <w:t>Country</w:t>
            </w:r>
          </w:p>
        </w:tc>
        <w:tc>
          <w:tcPr>
            <w:tcW w:w="18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0B7E78" w14:textId="77777777" w:rsidR="00881469" w:rsidRDefault="00754693" w:rsidP="00962683">
            <w:pPr>
              <w:widowControl w:val="0"/>
              <w:spacing w:after="0" w:line="240" w:lineRule="auto"/>
              <w:jc w:val="both"/>
              <w:rPr>
                <w:b/>
                <w:bCs/>
              </w:rPr>
            </w:pPr>
            <w:r>
              <w:rPr>
                <w:b/>
                <w:bCs/>
              </w:rPr>
              <w:t>City</w:t>
            </w:r>
          </w:p>
        </w:tc>
        <w:tc>
          <w:tcPr>
            <w:tcW w:w="23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FF869B" w14:textId="77777777" w:rsidR="00881469" w:rsidRDefault="00754693" w:rsidP="00962683">
            <w:pPr>
              <w:widowControl w:val="0"/>
              <w:spacing w:after="0" w:line="240" w:lineRule="auto"/>
              <w:jc w:val="both"/>
              <w:rPr>
                <w:b/>
                <w:bCs/>
              </w:rPr>
            </w:pPr>
            <w:r>
              <w:rPr>
                <w:b/>
                <w:bCs/>
              </w:rPr>
              <w:t>Participants</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97479" w14:textId="77777777" w:rsidR="00816D4B" w:rsidRDefault="00754693" w:rsidP="00962683">
            <w:pPr>
              <w:widowControl w:val="0"/>
              <w:spacing w:after="0" w:line="240" w:lineRule="auto"/>
              <w:jc w:val="both"/>
              <w:rPr>
                <w:b/>
                <w:bCs/>
              </w:rPr>
            </w:pPr>
            <w:r>
              <w:rPr>
                <w:b/>
                <w:bCs/>
              </w:rPr>
              <w:t xml:space="preserve">Type </w:t>
            </w:r>
          </w:p>
          <w:p w14:paraId="07DBA6F4" w14:textId="6EB22F9C" w:rsidR="00881469" w:rsidRDefault="00754693" w:rsidP="00962683">
            <w:pPr>
              <w:widowControl w:val="0"/>
              <w:spacing w:after="0" w:line="240" w:lineRule="auto"/>
              <w:jc w:val="both"/>
              <w:rPr>
                <w:b/>
                <w:bCs/>
              </w:rPr>
            </w:pPr>
            <w:r>
              <w:rPr>
                <w:b/>
                <w:bCs/>
              </w:rPr>
              <w:t>of agreement</w:t>
            </w:r>
          </w:p>
        </w:tc>
      </w:tr>
      <w:tr w:rsidR="00881469" w14:paraId="0CF2F1B8" w14:textId="77777777" w:rsidTr="009D0CA6">
        <w:trPr>
          <w:trHeight w:val="340"/>
        </w:trPr>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37E465" w14:textId="4EAB3355" w:rsidR="00881469" w:rsidRPr="00AD3598" w:rsidRDefault="00AD3598" w:rsidP="00962683">
            <w:pPr>
              <w:widowControl w:val="0"/>
              <w:snapToGrid w:val="0"/>
              <w:spacing w:after="0" w:line="240" w:lineRule="auto"/>
              <w:jc w:val="both"/>
              <w:rPr>
                <w:bCs/>
                <w:lang w:val="en-US"/>
              </w:rPr>
            </w:pPr>
            <w:r w:rsidRPr="00AD3598">
              <w:rPr>
                <w:bCs/>
                <w:lang w:val="en-US"/>
              </w:rPr>
              <w:t>IP NASB</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41FCBD" w14:textId="2EBFD8D3" w:rsidR="00881469" w:rsidRPr="00AD3598" w:rsidRDefault="00AD3598" w:rsidP="00962683">
            <w:pPr>
              <w:widowControl w:val="0"/>
              <w:snapToGrid w:val="0"/>
              <w:spacing w:after="0" w:line="240" w:lineRule="auto"/>
              <w:jc w:val="both"/>
              <w:rPr>
                <w:bCs/>
                <w:lang w:val="en-US"/>
              </w:rPr>
            </w:pPr>
            <w:r w:rsidRPr="00AD3598">
              <w:rPr>
                <w:bCs/>
                <w:lang w:val="en-US"/>
              </w:rPr>
              <w:t>Belarus</w:t>
            </w:r>
          </w:p>
        </w:tc>
        <w:tc>
          <w:tcPr>
            <w:tcW w:w="18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89B6D9" w14:textId="0E0E5F0E" w:rsidR="00881469" w:rsidRPr="00AD3598" w:rsidRDefault="00AD3598" w:rsidP="00962683">
            <w:pPr>
              <w:widowControl w:val="0"/>
              <w:snapToGrid w:val="0"/>
              <w:spacing w:after="0" w:line="240" w:lineRule="auto"/>
              <w:jc w:val="both"/>
              <w:rPr>
                <w:bCs/>
                <w:lang w:val="en-US"/>
              </w:rPr>
            </w:pPr>
            <w:r w:rsidRPr="00AD3598">
              <w:rPr>
                <w:bCs/>
                <w:lang w:val="en-US"/>
              </w:rPr>
              <w:t>Minsk</w:t>
            </w:r>
          </w:p>
        </w:tc>
        <w:tc>
          <w:tcPr>
            <w:tcW w:w="23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389B04" w14:textId="4C5A968C" w:rsidR="00881469" w:rsidRPr="00AD3598" w:rsidRDefault="00507546" w:rsidP="00962683">
            <w:pPr>
              <w:widowControl w:val="0"/>
              <w:snapToGrid w:val="0"/>
              <w:spacing w:after="0" w:line="240" w:lineRule="auto"/>
              <w:jc w:val="both"/>
              <w:rPr>
                <w:bCs/>
                <w:lang w:val="en-US"/>
              </w:rPr>
            </w:pPr>
            <w:r>
              <w:rPr>
                <w:bCs/>
                <w:lang w:val="en-US"/>
              </w:rPr>
              <w:t>Kurochkin Yu.A. +3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FCFC8" w14:textId="48734220" w:rsidR="00881469" w:rsidRPr="00AD3598" w:rsidRDefault="00AD3598" w:rsidP="00962683">
            <w:pPr>
              <w:widowControl w:val="0"/>
              <w:snapToGrid w:val="0"/>
              <w:spacing w:after="0" w:line="240" w:lineRule="auto"/>
              <w:jc w:val="both"/>
              <w:rPr>
                <w:bCs/>
                <w:lang w:val="en-US"/>
              </w:rPr>
            </w:pPr>
            <w:r w:rsidRPr="00AD3598">
              <w:rPr>
                <w:bCs/>
                <w:lang w:val="en-US"/>
              </w:rPr>
              <w:t>Collabor</w:t>
            </w:r>
            <w:r w:rsidR="00962683">
              <w:rPr>
                <w:bCs/>
                <w:lang w:val="en-US"/>
              </w:rPr>
              <w:t>a</w:t>
            </w:r>
            <w:r w:rsidRPr="00AD3598">
              <w:rPr>
                <w:bCs/>
                <w:lang w:val="en-US"/>
              </w:rPr>
              <w:t>tion</w:t>
            </w:r>
          </w:p>
        </w:tc>
      </w:tr>
      <w:tr w:rsidR="00AD3598" w14:paraId="5C6F7192" w14:textId="77777777" w:rsidTr="009D0CA6">
        <w:trPr>
          <w:trHeight w:val="340"/>
        </w:trPr>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37EC2E" w14:textId="5CCAF1D7" w:rsidR="00AD3598" w:rsidRPr="0076169E" w:rsidRDefault="00507546" w:rsidP="00962683">
            <w:pPr>
              <w:widowControl w:val="0"/>
              <w:snapToGrid w:val="0"/>
              <w:spacing w:after="0" w:line="240" w:lineRule="auto"/>
              <w:jc w:val="both"/>
              <w:rPr>
                <w:bCs/>
                <w:lang w:val="en-US"/>
              </w:rPr>
            </w:pPr>
            <w:r w:rsidRPr="0076169E">
              <w:rPr>
                <w:bCs/>
                <w:lang w:val="en-US"/>
              </w:rPr>
              <w:t>INP BSU</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6C46ED" w14:textId="130331E3" w:rsidR="00AD3598" w:rsidRPr="0076169E" w:rsidRDefault="0076169E" w:rsidP="00962683">
            <w:pPr>
              <w:widowControl w:val="0"/>
              <w:snapToGrid w:val="0"/>
              <w:spacing w:after="0" w:line="240" w:lineRule="auto"/>
              <w:jc w:val="both"/>
              <w:rPr>
                <w:bCs/>
              </w:rPr>
            </w:pPr>
            <w:r w:rsidRPr="0076169E">
              <w:rPr>
                <w:bCs/>
                <w:lang w:val="en-US"/>
              </w:rPr>
              <w:t>Belarus</w:t>
            </w:r>
          </w:p>
        </w:tc>
        <w:tc>
          <w:tcPr>
            <w:tcW w:w="18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E9BE01" w14:textId="3CB4236C" w:rsidR="00AD3598" w:rsidRPr="0076169E" w:rsidRDefault="0076169E" w:rsidP="00962683">
            <w:pPr>
              <w:widowControl w:val="0"/>
              <w:snapToGrid w:val="0"/>
              <w:spacing w:after="0" w:line="240" w:lineRule="auto"/>
              <w:jc w:val="both"/>
              <w:rPr>
                <w:bCs/>
              </w:rPr>
            </w:pPr>
            <w:r w:rsidRPr="0076169E">
              <w:rPr>
                <w:bCs/>
                <w:lang w:val="en-US"/>
              </w:rPr>
              <w:t>Minsk</w:t>
            </w:r>
          </w:p>
        </w:tc>
        <w:tc>
          <w:tcPr>
            <w:tcW w:w="23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2ADFEA" w14:textId="6811475C" w:rsidR="00AD3598" w:rsidRPr="0076169E" w:rsidRDefault="0076169E" w:rsidP="00962683">
            <w:pPr>
              <w:widowControl w:val="0"/>
              <w:snapToGrid w:val="0"/>
              <w:spacing w:after="0" w:line="240" w:lineRule="auto"/>
              <w:jc w:val="both"/>
              <w:rPr>
                <w:bCs/>
                <w:lang w:val="en-US"/>
              </w:rPr>
            </w:pPr>
            <w:r>
              <w:rPr>
                <w:bCs/>
                <w:lang w:val="en-US"/>
              </w:rPr>
              <w:t>Misevich O.V. +3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CECA5" w14:textId="08BC8F49" w:rsidR="00AD3598" w:rsidRPr="0076169E" w:rsidRDefault="0076169E" w:rsidP="00962683">
            <w:pPr>
              <w:widowControl w:val="0"/>
              <w:snapToGrid w:val="0"/>
              <w:spacing w:after="0" w:line="240" w:lineRule="auto"/>
              <w:jc w:val="both"/>
              <w:rPr>
                <w:bCs/>
              </w:rPr>
            </w:pPr>
            <w:r w:rsidRPr="0076169E">
              <w:rPr>
                <w:bCs/>
                <w:lang w:val="en-US"/>
              </w:rPr>
              <w:t>Collabor</w:t>
            </w:r>
            <w:r w:rsidR="00962683">
              <w:rPr>
                <w:bCs/>
                <w:lang w:val="en-US"/>
              </w:rPr>
              <w:t>a</w:t>
            </w:r>
            <w:r w:rsidRPr="0076169E">
              <w:rPr>
                <w:bCs/>
                <w:lang w:val="en-US"/>
              </w:rPr>
              <w:t>tion</w:t>
            </w:r>
          </w:p>
        </w:tc>
      </w:tr>
      <w:tr w:rsidR="00AD3598" w14:paraId="49748920" w14:textId="77777777" w:rsidTr="009D0CA6">
        <w:trPr>
          <w:trHeight w:val="340"/>
        </w:trPr>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FAD870" w14:textId="5995D901" w:rsidR="00AD3598" w:rsidRPr="00BD084A" w:rsidRDefault="0076169E" w:rsidP="00962683">
            <w:pPr>
              <w:widowControl w:val="0"/>
              <w:snapToGrid w:val="0"/>
              <w:spacing w:after="0" w:line="240" w:lineRule="auto"/>
              <w:jc w:val="both"/>
              <w:rPr>
                <w:bCs/>
                <w:lang w:val="en-US"/>
              </w:rPr>
            </w:pPr>
            <w:r w:rsidRPr="00BD084A">
              <w:rPr>
                <w:bCs/>
                <w:lang w:val="en-US"/>
              </w:rPr>
              <w:t>IE NASB</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4E1521" w14:textId="4459513E" w:rsidR="00AD3598" w:rsidRPr="00BD084A" w:rsidRDefault="0076169E" w:rsidP="00962683">
            <w:pPr>
              <w:widowControl w:val="0"/>
              <w:snapToGrid w:val="0"/>
              <w:spacing w:after="0" w:line="240" w:lineRule="auto"/>
              <w:jc w:val="both"/>
              <w:rPr>
                <w:bCs/>
              </w:rPr>
            </w:pPr>
            <w:r w:rsidRPr="00BD084A">
              <w:rPr>
                <w:bCs/>
                <w:lang w:val="en-US"/>
              </w:rPr>
              <w:t>Belarus</w:t>
            </w:r>
          </w:p>
        </w:tc>
        <w:tc>
          <w:tcPr>
            <w:tcW w:w="18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8D8806" w14:textId="43EC5055" w:rsidR="00AD3598" w:rsidRPr="00BD084A" w:rsidRDefault="0076169E" w:rsidP="00962683">
            <w:pPr>
              <w:widowControl w:val="0"/>
              <w:snapToGrid w:val="0"/>
              <w:spacing w:after="0" w:line="240" w:lineRule="auto"/>
              <w:jc w:val="both"/>
              <w:rPr>
                <w:bCs/>
              </w:rPr>
            </w:pPr>
            <w:r w:rsidRPr="00BD084A">
              <w:rPr>
                <w:bCs/>
                <w:lang w:val="en-US"/>
              </w:rPr>
              <w:t>Minsk</w:t>
            </w:r>
          </w:p>
        </w:tc>
        <w:tc>
          <w:tcPr>
            <w:tcW w:w="23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A843E4" w14:textId="71D73990" w:rsidR="00AD3598" w:rsidRPr="00BD084A" w:rsidRDefault="0076169E" w:rsidP="00962683">
            <w:pPr>
              <w:widowControl w:val="0"/>
              <w:snapToGrid w:val="0"/>
              <w:spacing w:after="0" w:line="240" w:lineRule="auto"/>
              <w:jc w:val="both"/>
              <w:rPr>
                <w:bCs/>
                <w:lang w:val="en-US"/>
              </w:rPr>
            </w:pPr>
            <w:r w:rsidRPr="00BD084A">
              <w:rPr>
                <w:bCs/>
                <w:lang w:val="en-US"/>
              </w:rPr>
              <w:t xml:space="preserve">Baev V. +3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16961" w14:textId="44D185D6" w:rsidR="00AD3598" w:rsidRPr="00BD084A" w:rsidRDefault="0076169E" w:rsidP="00962683">
            <w:pPr>
              <w:widowControl w:val="0"/>
              <w:snapToGrid w:val="0"/>
              <w:spacing w:after="0" w:line="240" w:lineRule="auto"/>
              <w:jc w:val="both"/>
              <w:rPr>
                <w:bCs/>
              </w:rPr>
            </w:pPr>
            <w:r w:rsidRPr="00BD084A">
              <w:rPr>
                <w:bCs/>
                <w:lang w:val="en-US"/>
              </w:rPr>
              <w:t>Collabor</w:t>
            </w:r>
            <w:r w:rsidR="00962683">
              <w:rPr>
                <w:bCs/>
                <w:lang w:val="en-US"/>
              </w:rPr>
              <w:t>a</w:t>
            </w:r>
            <w:r w:rsidRPr="00BD084A">
              <w:rPr>
                <w:bCs/>
                <w:lang w:val="en-US"/>
              </w:rPr>
              <w:t>tion</w:t>
            </w:r>
          </w:p>
        </w:tc>
      </w:tr>
      <w:tr w:rsidR="00AD3598" w:rsidRPr="0076169E" w14:paraId="41B0DDE6" w14:textId="77777777" w:rsidTr="009D0CA6">
        <w:trPr>
          <w:trHeight w:val="340"/>
        </w:trPr>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D7E825" w14:textId="706CEC57" w:rsidR="00AD3598" w:rsidRPr="00BD084A" w:rsidRDefault="0076169E" w:rsidP="00962683">
            <w:pPr>
              <w:widowControl w:val="0"/>
              <w:snapToGrid w:val="0"/>
              <w:spacing w:after="0" w:line="240" w:lineRule="auto"/>
              <w:jc w:val="both"/>
              <w:rPr>
                <w:bCs/>
                <w:lang w:val="en-US"/>
              </w:rPr>
            </w:pPr>
            <w:r w:rsidRPr="00BD084A">
              <w:rPr>
                <w:bCs/>
                <w:lang w:val="en-US"/>
              </w:rPr>
              <w:t>IP, Min. Science and Education</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F19874" w14:textId="59D2CFE2" w:rsidR="00AD3598" w:rsidRPr="00BD084A" w:rsidRDefault="0076169E" w:rsidP="00962683">
            <w:pPr>
              <w:widowControl w:val="0"/>
              <w:snapToGrid w:val="0"/>
              <w:spacing w:after="0" w:line="240" w:lineRule="auto"/>
              <w:jc w:val="both"/>
              <w:rPr>
                <w:bCs/>
                <w:lang w:val="en-US"/>
              </w:rPr>
            </w:pPr>
            <w:r w:rsidRPr="00BD084A">
              <w:rPr>
                <w:bCs/>
                <w:lang w:val="en-US"/>
              </w:rPr>
              <w:t>Azerbajan</w:t>
            </w:r>
          </w:p>
        </w:tc>
        <w:tc>
          <w:tcPr>
            <w:tcW w:w="18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7258C9" w14:textId="60DC6B56" w:rsidR="00AD3598" w:rsidRPr="00BD084A" w:rsidRDefault="0076169E" w:rsidP="00962683">
            <w:pPr>
              <w:widowControl w:val="0"/>
              <w:snapToGrid w:val="0"/>
              <w:spacing w:after="0" w:line="240" w:lineRule="auto"/>
              <w:jc w:val="both"/>
              <w:rPr>
                <w:bCs/>
                <w:lang w:val="en-US"/>
              </w:rPr>
            </w:pPr>
            <w:r w:rsidRPr="00BD084A">
              <w:rPr>
                <w:bCs/>
                <w:lang w:val="en-US"/>
              </w:rPr>
              <w:t>Baku</w:t>
            </w:r>
          </w:p>
        </w:tc>
        <w:tc>
          <w:tcPr>
            <w:tcW w:w="23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C4C4CE" w14:textId="533C23C5" w:rsidR="00AD3598" w:rsidRPr="00BD084A" w:rsidRDefault="0076169E" w:rsidP="00962683">
            <w:pPr>
              <w:widowControl w:val="0"/>
              <w:snapToGrid w:val="0"/>
              <w:spacing w:after="0" w:line="240" w:lineRule="auto"/>
              <w:jc w:val="both"/>
              <w:rPr>
                <w:bCs/>
                <w:lang w:val="en-US"/>
              </w:rPr>
            </w:pPr>
            <w:r w:rsidRPr="00BD084A">
              <w:rPr>
                <w:bCs/>
                <w:lang w:val="en-US"/>
              </w:rPr>
              <w:t>Nagiev S. +3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EC5A3" w14:textId="350843ED" w:rsidR="00AD3598" w:rsidRPr="00BD084A" w:rsidRDefault="0076169E" w:rsidP="00962683">
            <w:pPr>
              <w:widowControl w:val="0"/>
              <w:snapToGrid w:val="0"/>
              <w:spacing w:after="0" w:line="240" w:lineRule="auto"/>
              <w:jc w:val="both"/>
              <w:rPr>
                <w:bCs/>
                <w:lang w:val="en-US"/>
              </w:rPr>
            </w:pPr>
            <w:r w:rsidRPr="00BD084A">
              <w:rPr>
                <w:bCs/>
                <w:lang w:val="en-US"/>
              </w:rPr>
              <w:t>Collabor</w:t>
            </w:r>
            <w:r w:rsidR="00962683">
              <w:rPr>
                <w:bCs/>
                <w:lang w:val="en-US"/>
              </w:rPr>
              <w:t>a</w:t>
            </w:r>
            <w:r w:rsidRPr="00BD084A">
              <w:rPr>
                <w:bCs/>
                <w:lang w:val="en-US"/>
              </w:rPr>
              <w:t>tion</w:t>
            </w:r>
          </w:p>
        </w:tc>
      </w:tr>
      <w:tr w:rsidR="00AD3598" w:rsidRPr="0076169E" w14:paraId="1816E804" w14:textId="77777777" w:rsidTr="009D0CA6">
        <w:trPr>
          <w:trHeight w:val="340"/>
        </w:trPr>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3C0DA9" w14:textId="2B6C2416" w:rsidR="00AD3598" w:rsidRPr="00BD084A" w:rsidRDefault="0076169E" w:rsidP="00962683">
            <w:pPr>
              <w:widowControl w:val="0"/>
              <w:snapToGrid w:val="0"/>
              <w:spacing w:after="0" w:line="240" w:lineRule="auto"/>
              <w:jc w:val="both"/>
              <w:rPr>
                <w:bCs/>
                <w:lang w:val="en-US"/>
              </w:rPr>
            </w:pPr>
            <w:r w:rsidRPr="00BD084A">
              <w:rPr>
                <w:bCs/>
                <w:lang w:val="en-US"/>
              </w:rPr>
              <w:t>SamSU</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E4E88E" w14:textId="504CA471" w:rsidR="00AD3598" w:rsidRPr="00BD084A" w:rsidRDefault="0076169E" w:rsidP="00962683">
            <w:pPr>
              <w:widowControl w:val="0"/>
              <w:snapToGrid w:val="0"/>
              <w:spacing w:after="0" w:line="240" w:lineRule="auto"/>
              <w:jc w:val="both"/>
              <w:rPr>
                <w:bCs/>
                <w:lang w:val="en-US"/>
              </w:rPr>
            </w:pPr>
            <w:r w:rsidRPr="00BD084A">
              <w:rPr>
                <w:bCs/>
                <w:lang w:val="en-US"/>
              </w:rPr>
              <w:t>Uzbekistan</w:t>
            </w:r>
          </w:p>
        </w:tc>
        <w:tc>
          <w:tcPr>
            <w:tcW w:w="18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BA7976" w14:textId="4291EB95" w:rsidR="00AD3598" w:rsidRPr="00BD084A" w:rsidRDefault="0076169E" w:rsidP="00962683">
            <w:pPr>
              <w:widowControl w:val="0"/>
              <w:snapToGrid w:val="0"/>
              <w:spacing w:after="0" w:line="240" w:lineRule="auto"/>
              <w:jc w:val="both"/>
              <w:rPr>
                <w:bCs/>
                <w:lang w:val="en-US"/>
              </w:rPr>
            </w:pPr>
            <w:r w:rsidRPr="00BD084A">
              <w:rPr>
                <w:bCs/>
                <w:lang w:val="en-US"/>
              </w:rPr>
              <w:t>Samarkand</w:t>
            </w:r>
          </w:p>
        </w:tc>
        <w:tc>
          <w:tcPr>
            <w:tcW w:w="23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D270AC" w14:textId="5A7640AC" w:rsidR="00AD3598" w:rsidRPr="00BD084A" w:rsidRDefault="0076169E" w:rsidP="00962683">
            <w:pPr>
              <w:widowControl w:val="0"/>
              <w:snapToGrid w:val="0"/>
              <w:spacing w:after="0" w:line="240" w:lineRule="auto"/>
              <w:jc w:val="both"/>
              <w:rPr>
                <w:bCs/>
                <w:lang w:val="en-US"/>
              </w:rPr>
            </w:pPr>
            <w:r w:rsidRPr="00BD084A">
              <w:rPr>
                <w:bCs/>
                <w:lang w:val="en-US"/>
              </w:rPr>
              <w:t>Safarov A.N.+3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930ED" w14:textId="1922A521" w:rsidR="00AD3598" w:rsidRPr="00BD084A" w:rsidRDefault="0076169E" w:rsidP="00962683">
            <w:pPr>
              <w:widowControl w:val="0"/>
              <w:snapToGrid w:val="0"/>
              <w:spacing w:after="0" w:line="240" w:lineRule="auto"/>
              <w:jc w:val="both"/>
              <w:rPr>
                <w:bCs/>
                <w:lang w:val="en-US"/>
              </w:rPr>
            </w:pPr>
            <w:r w:rsidRPr="00BD084A">
              <w:rPr>
                <w:bCs/>
                <w:lang w:val="en-US"/>
              </w:rPr>
              <w:t>Collabort</w:t>
            </w:r>
            <w:r w:rsidR="00962683">
              <w:rPr>
                <w:bCs/>
                <w:lang w:val="en-US"/>
              </w:rPr>
              <w:t>a</w:t>
            </w:r>
            <w:r w:rsidRPr="00BD084A">
              <w:rPr>
                <w:bCs/>
                <w:lang w:val="en-US"/>
              </w:rPr>
              <w:t>ion</w:t>
            </w:r>
          </w:p>
        </w:tc>
      </w:tr>
      <w:tr w:rsidR="00881469" w:rsidRPr="0076169E" w14:paraId="059A9906" w14:textId="77777777" w:rsidTr="009D0CA6">
        <w:trPr>
          <w:trHeight w:val="340"/>
        </w:trPr>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2FCCF3" w14:textId="604C734C" w:rsidR="00881469" w:rsidRPr="0076169E" w:rsidRDefault="0076169E" w:rsidP="00962683">
            <w:pPr>
              <w:widowControl w:val="0"/>
              <w:snapToGrid w:val="0"/>
              <w:spacing w:after="0" w:line="240" w:lineRule="auto"/>
              <w:jc w:val="both"/>
              <w:rPr>
                <w:lang w:val="en-US"/>
              </w:rPr>
            </w:pPr>
            <w:r>
              <w:rPr>
                <w:lang w:val="en-US"/>
              </w:rPr>
              <w:t>LNF</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D66D74" w14:textId="02DF5475" w:rsidR="00881469" w:rsidRPr="0076169E" w:rsidRDefault="0076169E" w:rsidP="00962683">
            <w:pPr>
              <w:widowControl w:val="0"/>
              <w:snapToGrid w:val="0"/>
              <w:spacing w:after="0" w:line="240" w:lineRule="auto"/>
              <w:jc w:val="both"/>
              <w:rPr>
                <w:lang w:val="en-US"/>
              </w:rPr>
            </w:pPr>
            <w:r>
              <w:rPr>
                <w:lang w:val="en-US"/>
              </w:rPr>
              <w:t>Italy</w:t>
            </w:r>
          </w:p>
        </w:tc>
        <w:tc>
          <w:tcPr>
            <w:tcW w:w="18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31D98E" w14:textId="644EA6E3" w:rsidR="00881469" w:rsidRPr="0076169E" w:rsidRDefault="0076169E" w:rsidP="00962683">
            <w:pPr>
              <w:widowControl w:val="0"/>
              <w:snapToGrid w:val="0"/>
              <w:spacing w:after="0" w:line="240" w:lineRule="auto"/>
              <w:jc w:val="both"/>
              <w:rPr>
                <w:lang w:val="en-US"/>
              </w:rPr>
            </w:pPr>
            <w:r>
              <w:rPr>
                <w:lang w:val="en-US"/>
              </w:rPr>
              <w:t>Frascati</w:t>
            </w:r>
          </w:p>
        </w:tc>
        <w:tc>
          <w:tcPr>
            <w:tcW w:w="23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73CAF7" w14:textId="718F5320" w:rsidR="00881469" w:rsidRPr="0076169E" w:rsidRDefault="0076169E" w:rsidP="00962683">
            <w:pPr>
              <w:widowControl w:val="0"/>
              <w:snapToGrid w:val="0"/>
              <w:spacing w:after="0" w:line="240" w:lineRule="auto"/>
              <w:jc w:val="both"/>
              <w:rPr>
                <w:lang w:val="en-US"/>
              </w:rPr>
            </w:pPr>
            <w:r>
              <w:rPr>
                <w:lang w:val="en-US"/>
              </w:rPr>
              <w:t>Miscetti S. +5</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5048" w14:textId="6125A825" w:rsidR="00881469" w:rsidRPr="0076169E" w:rsidRDefault="0076169E" w:rsidP="00962683">
            <w:pPr>
              <w:widowControl w:val="0"/>
              <w:snapToGrid w:val="0"/>
              <w:spacing w:after="0" w:line="240" w:lineRule="auto"/>
              <w:jc w:val="both"/>
              <w:rPr>
                <w:lang w:val="en-US"/>
              </w:rPr>
            </w:pPr>
            <w:r w:rsidRPr="0076169E">
              <w:rPr>
                <w:bCs/>
                <w:lang w:val="en-US"/>
              </w:rPr>
              <w:t>Collabor</w:t>
            </w:r>
            <w:r w:rsidR="00962683">
              <w:rPr>
                <w:bCs/>
                <w:lang w:val="en-US"/>
              </w:rPr>
              <w:t>a</w:t>
            </w:r>
            <w:r w:rsidRPr="0076169E">
              <w:rPr>
                <w:bCs/>
                <w:lang w:val="en-US"/>
              </w:rPr>
              <w:t>tion</w:t>
            </w:r>
          </w:p>
        </w:tc>
      </w:tr>
    </w:tbl>
    <w:p w14:paraId="569C78A6" w14:textId="77777777" w:rsidR="007F3219" w:rsidRPr="0076169E" w:rsidRDefault="007F3219" w:rsidP="00816D4B">
      <w:pPr>
        <w:spacing w:after="0" w:line="240" w:lineRule="atLeast"/>
        <w:jc w:val="both"/>
        <w:rPr>
          <w:b/>
          <w:lang w:val="en-US"/>
        </w:rPr>
      </w:pPr>
    </w:p>
    <w:p w14:paraId="266B3A74" w14:textId="278A592E" w:rsidR="00881469" w:rsidRDefault="00754693" w:rsidP="00816D4B">
      <w:pPr>
        <w:spacing w:after="0" w:line="240" w:lineRule="atLeast"/>
        <w:jc w:val="both"/>
        <w:rPr>
          <w:i/>
          <w:iCs/>
          <w:lang w:val="en-US"/>
        </w:rPr>
      </w:pPr>
      <w:r w:rsidRPr="005A7A75">
        <w:rPr>
          <w:b/>
          <w:lang w:val="en-US"/>
        </w:rPr>
        <w:t>2.6</w:t>
      </w:r>
      <w:r w:rsidR="00305AD2" w:rsidRPr="00305AD2">
        <w:rPr>
          <w:b/>
          <w:lang w:val="en-US"/>
        </w:rPr>
        <w:t>.</w:t>
      </w:r>
      <w:r w:rsidRPr="005A7A75">
        <w:rPr>
          <w:b/>
          <w:lang w:val="en-US"/>
        </w:rPr>
        <w:t xml:space="preserve"> Co-executing organisations </w:t>
      </w:r>
      <w:r w:rsidRPr="005A7A75">
        <w:rPr>
          <w:i/>
          <w:iCs/>
          <w:lang w:val="en-US"/>
        </w:rPr>
        <w:t>(those collaborating organisations/partners without whose financial, infrastructural participation the implementation of the research programme is impossible. An example is JINR's participation in the LHC experiments at CERN).</w:t>
      </w:r>
    </w:p>
    <w:p w14:paraId="018BF356" w14:textId="77777777" w:rsidR="00816D4B" w:rsidRPr="005A7A75" w:rsidRDefault="00816D4B" w:rsidP="00816D4B">
      <w:pPr>
        <w:spacing w:after="0" w:line="240" w:lineRule="atLeast"/>
        <w:jc w:val="both"/>
        <w:rPr>
          <w:lang w:val="en-US"/>
        </w:rPr>
      </w:pPr>
    </w:p>
    <w:p w14:paraId="073DFE0C" w14:textId="7102D180" w:rsidR="00881469" w:rsidRPr="005A7A75" w:rsidRDefault="00754693">
      <w:pPr>
        <w:spacing w:after="0" w:line="240" w:lineRule="exact"/>
        <w:jc w:val="both"/>
        <w:rPr>
          <w:b/>
          <w:lang w:val="en-US"/>
        </w:rPr>
      </w:pPr>
      <w:r w:rsidRPr="005A7A75">
        <w:rPr>
          <w:b/>
          <w:lang w:val="en-US"/>
        </w:rPr>
        <w:t>3. Staffing</w:t>
      </w:r>
    </w:p>
    <w:p w14:paraId="7047C5D5" w14:textId="4ADA0991" w:rsidR="00881469" w:rsidRPr="005A7A75" w:rsidRDefault="00754693">
      <w:pPr>
        <w:spacing w:after="0" w:line="240" w:lineRule="exact"/>
        <w:jc w:val="both"/>
        <w:rPr>
          <w:b/>
          <w:lang w:val="en-US"/>
        </w:rPr>
      </w:pPr>
      <w:r w:rsidRPr="005A7A75">
        <w:rPr>
          <w:b/>
          <w:lang w:val="en-US"/>
        </w:rPr>
        <w:t>3.1</w:t>
      </w:r>
      <w:r w:rsidR="00305AD2" w:rsidRPr="00305AD2">
        <w:rPr>
          <w:b/>
          <w:lang w:val="en-US"/>
        </w:rPr>
        <w:t>.</w:t>
      </w:r>
      <w:r w:rsidRPr="005A7A75">
        <w:rPr>
          <w:b/>
          <w:lang w:val="en-US"/>
        </w:rPr>
        <w:t xml:space="preserve"> Staffing needs in the first year of implementation</w:t>
      </w:r>
    </w:p>
    <w:p w14:paraId="5FADA19D" w14:textId="77777777" w:rsidR="00881469" w:rsidRPr="00305AD2" w:rsidRDefault="00881469">
      <w:pPr>
        <w:spacing w:after="0" w:line="240" w:lineRule="atLeast"/>
        <w:jc w:val="both"/>
        <w:rPr>
          <w:b/>
          <w:lang w:val="en-US"/>
        </w:rPr>
      </w:pPr>
    </w:p>
    <w:tbl>
      <w:tblPr>
        <w:tblW w:w="9923" w:type="dxa"/>
        <w:tblLayout w:type="fixed"/>
        <w:tblLook w:val="0000" w:firstRow="0" w:lastRow="0" w:firstColumn="0" w:lastColumn="0" w:noHBand="0" w:noVBand="0"/>
      </w:tblPr>
      <w:tblGrid>
        <w:gridCol w:w="709"/>
        <w:gridCol w:w="3071"/>
        <w:gridCol w:w="3071"/>
        <w:gridCol w:w="3072"/>
      </w:tblGrid>
      <w:tr w:rsidR="004D0E4F" w:rsidRPr="0090364C" w14:paraId="1BF9B29E" w14:textId="77777777" w:rsidTr="006138F7">
        <w:tc>
          <w:tcPr>
            <w:tcW w:w="709" w:type="dxa"/>
            <w:tcBorders>
              <w:top w:val="single" w:sz="4" w:space="0" w:color="000000"/>
              <w:left w:val="single" w:sz="4" w:space="0" w:color="000000"/>
              <w:bottom w:val="single" w:sz="4" w:space="0" w:color="000000"/>
            </w:tcBorders>
            <w:shd w:val="clear" w:color="auto" w:fill="auto"/>
            <w:vAlign w:val="center"/>
          </w:tcPr>
          <w:p w14:paraId="64FD0634" w14:textId="77777777" w:rsidR="004D0E4F" w:rsidRDefault="004D0E4F" w:rsidP="00962683">
            <w:pPr>
              <w:widowControl w:val="0"/>
              <w:spacing w:after="0" w:line="240" w:lineRule="auto"/>
              <w:jc w:val="center"/>
              <w:rPr>
                <w:b/>
              </w:rPr>
            </w:pPr>
            <w:r>
              <w:rPr>
                <w:b/>
              </w:rPr>
              <w:t>№№</w:t>
            </w:r>
          </w:p>
          <w:p w14:paraId="0458640E" w14:textId="59E3EA2E" w:rsidR="004D0E4F" w:rsidRPr="00620419" w:rsidRDefault="004D0E4F" w:rsidP="00962683">
            <w:pPr>
              <w:widowControl w:val="0"/>
              <w:autoSpaceDE w:val="0"/>
              <w:spacing w:after="0" w:line="240" w:lineRule="auto"/>
              <w:rPr>
                <w:b/>
              </w:rPr>
            </w:pPr>
            <w:r>
              <w:rPr>
                <w:b/>
              </w:rPr>
              <w:t>n/a</w:t>
            </w:r>
          </w:p>
        </w:tc>
        <w:tc>
          <w:tcPr>
            <w:tcW w:w="3071" w:type="dxa"/>
            <w:tcBorders>
              <w:top w:val="single" w:sz="4" w:space="0" w:color="000000"/>
              <w:left w:val="single" w:sz="4" w:space="0" w:color="000000"/>
              <w:bottom w:val="single" w:sz="4" w:space="0" w:color="000000"/>
            </w:tcBorders>
            <w:shd w:val="clear" w:color="auto" w:fill="auto"/>
          </w:tcPr>
          <w:p w14:paraId="179BD921" w14:textId="77777777" w:rsidR="004D0E4F" w:rsidRDefault="004D0E4F" w:rsidP="004D0E4F">
            <w:pPr>
              <w:widowControl w:val="0"/>
              <w:spacing w:after="0"/>
              <w:jc w:val="center"/>
              <w:rPr>
                <w:b/>
              </w:rPr>
            </w:pPr>
            <w:r>
              <w:rPr>
                <w:b/>
              </w:rPr>
              <w:t>Category</w:t>
            </w:r>
          </w:p>
          <w:p w14:paraId="4E031060" w14:textId="50E5887A" w:rsidR="004D0E4F" w:rsidRDefault="004D0E4F" w:rsidP="004D0E4F">
            <w:pPr>
              <w:widowControl w:val="0"/>
              <w:autoSpaceDE w:val="0"/>
              <w:jc w:val="center"/>
            </w:pPr>
            <w:r>
              <w:rPr>
                <w:b/>
              </w:rPr>
              <w:t>employee</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0B180B9" w14:textId="77777777" w:rsidR="004D0E4F" w:rsidRPr="005A7A75" w:rsidRDefault="004D0E4F" w:rsidP="00725A94">
            <w:pPr>
              <w:widowControl w:val="0"/>
              <w:spacing w:after="0" w:line="240" w:lineRule="exact"/>
              <w:jc w:val="center"/>
              <w:rPr>
                <w:b/>
                <w:lang w:val="en-US"/>
              </w:rPr>
            </w:pPr>
            <w:r w:rsidRPr="005A7A75">
              <w:rPr>
                <w:b/>
                <w:lang w:val="en-US"/>
              </w:rPr>
              <w:t xml:space="preserve">Core staff, </w:t>
            </w:r>
          </w:p>
          <w:p w14:paraId="669821EB" w14:textId="04A3E8DE" w:rsidR="004D0E4F" w:rsidRPr="004D0E4F" w:rsidRDefault="004D0E4F" w:rsidP="00725A94">
            <w:pPr>
              <w:widowControl w:val="0"/>
              <w:autoSpaceDE w:val="0"/>
              <w:snapToGrid w:val="0"/>
              <w:spacing w:after="0" w:line="240" w:lineRule="exact"/>
              <w:jc w:val="center"/>
              <w:rPr>
                <w:bCs/>
                <w:lang w:val="en-US"/>
              </w:rPr>
            </w:pPr>
            <w:r w:rsidRPr="005A7A75">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F292DD8" w14:textId="77777777" w:rsidR="004D0E4F" w:rsidRPr="005A7A75" w:rsidRDefault="004D0E4F" w:rsidP="004D0E4F">
            <w:pPr>
              <w:widowControl w:val="0"/>
              <w:spacing w:after="0" w:line="240" w:lineRule="atLeast"/>
              <w:jc w:val="center"/>
              <w:rPr>
                <w:b/>
                <w:lang w:val="en-US"/>
              </w:rPr>
            </w:pPr>
            <w:r w:rsidRPr="005A7A75">
              <w:rPr>
                <w:b/>
                <w:lang w:val="en-US"/>
              </w:rPr>
              <w:t xml:space="preserve">Associated </w:t>
            </w:r>
          </w:p>
          <w:p w14:paraId="09D07CDB" w14:textId="77777777" w:rsidR="004D0E4F" w:rsidRPr="005A7A75" w:rsidRDefault="004D0E4F" w:rsidP="00725A94">
            <w:pPr>
              <w:widowControl w:val="0"/>
              <w:spacing w:after="0" w:line="240" w:lineRule="atLeast"/>
              <w:jc w:val="center"/>
              <w:rPr>
                <w:b/>
                <w:lang w:val="en-US"/>
              </w:rPr>
            </w:pPr>
            <w:r w:rsidRPr="005A7A75">
              <w:rPr>
                <w:b/>
                <w:lang w:val="en-US"/>
              </w:rPr>
              <w:t>Personnel</w:t>
            </w:r>
          </w:p>
          <w:p w14:paraId="755A158D" w14:textId="1E5298AE" w:rsidR="004D0E4F" w:rsidRPr="004D0E4F" w:rsidRDefault="004D0E4F" w:rsidP="00725A94">
            <w:pPr>
              <w:widowControl w:val="0"/>
              <w:autoSpaceDE w:val="0"/>
              <w:spacing w:after="0" w:line="240" w:lineRule="atLeast"/>
              <w:jc w:val="center"/>
              <w:rPr>
                <w:bCs/>
                <w:lang w:val="en-US"/>
              </w:rPr>
            </w:pPr>
            <w:r w:rsidRPr="005A7A75">
              <w:rPr>
                <w:b/>
                <w:lang w:val="en-US"/>
              </w:rPr>
              <w:t xml:space="preserve">Amount of </w:t>
            </w:r>
            <w:r>
              <w:rPr>
                <w:b/>
                <w:lang w:val="en-US"/>
              </w:rPr>
              <w:t>FTE</w:t>
            </w:r>
          </w:p>
        </w:tc>
      </w:tr>
      <w:tr w:rsidR="004D0E4F" w14:paraId="552CBA87" w14:textId="77777777" w:rsidTr="009D0CA6">
        <w:trPr>
          <w:trHeight w:val="340"/>
        </w:trPr>
        <w:tc>
          <w:tcPr>
            <w:tcW w:w="709" w:type="dxa"/>
            <w:tcBorders>
              <w:top w:val="single" w:sz="4" w:space="0" w:color="000000"/>
              <w:left w:val="single" w:sz="4" w:space="0" w:color="000000"/>
              <w:bottom w:val="single" w:sz="4" w:space="0" w:color="000000"/>
            </w:tcBorders>
            <w:shd w:val="clear" w:color="auto" w:fill="auto"/>
          </w:tcPr>
          <w:p w14:paraId="55461C8E" w14:textId="77777777" w:rsidR="004D0E4F" w:rsidRDefault="004D0E4F" w:rsidP="00962683">
            <w:pPr>
              <w:widowControl w:val="0"/>
              <w:autoSpaceDE w:val="0"/>
              <w:snapToGrid w:val="0"/>
              <w:spacing w:after="0" w:line="240" w:lineRule="auto"/>
              <w:jc w:val="both"/>
              <w:rPr>
                <w:bCs/>
              </w:rPr>
            </w:pPr>
            <w:r>
              <w:rPr>
                <w:bCs/>
              </w:rPr>
              <w:t>1.</w:t>
            </w:r>
          </w:p>
        </w:tc>
        <w:tc>
          <w:tcPr>
            <w:tcW w:w="3071" w:type="dxa"/>
            <w:tcBorders>
              <w:top w:val="single" w:sz="4" w:space="0" w:color="000000"/>
              <w:left w:val="single" w:sz="4" w:space="0" w:color="000000"/>
              <w:bottom w:val="single" w:sz="4" w:space="0" w:color="000000"/>
            </w:tcBorders>
            <w:shd w:val="clear" w:color="auto" w:fill="auto"/>
            <w:vAlign w:val="bottom"/>
          </w:tcPr>
          <w:p w14:paraId="7DC26686" w14:textId="087455A0" w:rsidR="004D0E4F" w:rsidRDefault="004D0E4F" w:rsidP="00962683">
            <w:pPr>
              <w:widowControl w:val="0"/>
              <w:autoSpaceDE w:val="0"/>
              <w:snapToGrid w:val="0"/>
              <w:spacing w:after="0" w:line="240" w:lineRule="auto"/>
              <w:jc w:val="both"/>
              <w:rPr>
                <w:bCs/>
              </w:rPr>
            </w:pPr>
            <w:r>
              <w:rPr>
                <w:bCs/>
              </w:rPr>
              <w:t>scientific staff</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E414F2" w14:textId="2F2ABAEC" w:rsidR="004D0E4F" w:rsidRPr="001C7271" w:rsidRDefault="00D216E4" w:rsidP="00962683">
            <w:pPr>
              <w:widowControl w:val="0"/>
              <w:autoSpaceDE w:val="0"/>
              <w:snapToGrid w:val="0"/>
              <w:spacing w:after="0" w:line="240" w:lineRule="auto"/>
              <w:jc w:val="both"/>
              <w:rPr>
                <w:bCs/>
                <w:lang w:val="en-US"/>
              </w:rPr>
            </w:pPr>
            <w:r>
              <w:rPr>
                <w:bCs/>
                <w:lang w:val="en-US"/>
              </w:rPr>
              <w:t>15.7</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A0461E7" w14:textId="77777777" w:rsidR="004D0E4F" w:rsidRPr="001248C6" w:rsidRDefault="004D0E4F" w:rsidP="00962683">
            <w:pPr>
              <w:widowControl w:val="0"/>
              <w:autoSpaceDE w:val="0"/>
              <w:snapToGrid w:val="0"/>
              <w:spacing w:after="0" w:line="240" w:lineRule="auto"/>
              <w:jc w:val="both"/>
              <w:rPr>
                <w:bCs/>
              </w:rPr>
            </w:pPr>
          </w:p>
        </w:tc>
      </w:tr>
      <w:tr w:rsidR="004D0E4F" w14:paraId="711BE466" w14:textId="77777777" w:rsidTr="009D0CA6">
        <w:trPr>
          <w:trHeight w:val="340"/>
        </w:trPr>
        <w:tc>
          <w:tcPr>
            <w:tcW w:w="709" w:type="dxa"/>
            <w:tcBorders>
              <w:top w:val="single" w:sz="4" w:space="0" w:color="000000"/>
              <w:left w:val="single" w:sz="4" w:space="0" w:color="000000"/>
              <w:bottom w:val="single" w:sz="4" w:space="0" w:color="000000"/>
            </w:tcBorders>
            <w:shd w:val="clear" w:color="auto" w:fill="auto"/>
          </w:tcPr>
          <w:p w14:paraId="2FFC9E31" w14:textId="77777777" w:rsidR="004D0E4F" w:rsidRDefault="004D0E4F" w:rsidP="00962683">
            <w:pPr>
              <w:widowControl w:val="0"/>
              <w:autoSpaceDE w:val="0"/>
              <w:snapToGrid w:val="0"/>
              <w:spacing w:after="0" w:line="240" w:lineRule="auto"/>
              <w:jc w:val="both"/>
            </w:pPr>
            <w:r>
              <w:rPr>
                <w:bCs/>
              </w:rPr>
              <w:t>2.</w:t>
            </w:r>
          </w:p>
        </w:tc>
        <w:tc>
          <w:tcPr>
            <w:tcW w:w="3071" w:type="dxa"/>
            <w:tcBorders>
              <w:top w:val="single" w:sz="4" w:space="0" w:color="000000"/>
              <w:left w:val="single" w:sz="4" w:space="0" w:color="000000"/>
              <w:bottom w:val="single" w:sz="4" w:space="0" w:color="000000"/>
            </w:tcBorders>
            <w:shd w:val="clear" w:color="auto" w:fill="auto"/>
            <w:vAlign w:val="bottom"/>
          </w:tcPr>
          <w:p w14:paraId="094D8CC7" w14:textId="72057F50" w:rsidR="004D0E4F" w:rsidRDefault="004D0E4F" w:rsidP="00962683">
            <w:pPr>
              <w:widowControl w:val="0"/>
              <w:autoSpaceDE w:val="0"/>
              <w:snapToGrid w:val="0"/>
              <w:spacing w:after="0" w:line="240" w:lineRule="auto"/>
              <w:jc w:val="both"/>
            </w:pPr>
            <w:r>
              <w:rPr>
                <w:bCs/>
              </w:rPr>
              <w:t>engineers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1E7300" w14:textId="293D9533" w:rsidR="004D0E4F" w:rsidRPr="001C7271" w:rsidRDefault="001C7271" w:rsidP="00962683">
            <w:pPr>
              <w:widowControl w:val="0"/>
              <w:autoSpaceDE w:val="0"/>
              <w:snapToGrid w:val="0"/>
              <w:spacing w:after="0" w:line="240" w:lineRule="auto"/>
              <w:jc w:val="both"/>
              <w:rPr>
                <w:bCs/>
                <w:lang w:val="en-US"/>
              </w:rPr>
            </w:pPr>
            <w:r>
              <w:rPr>
                <w:bCs/>
                <w:lang w:val="en-US"/>
              </w:rPr>
              <w:t>3.8</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4E2EB67E" w14:textId="77777777" w:rsidR="004D0E4F" w:rsidRPr="001248C6" w:rsidRDefault="004D0E4F" w:rsidP="00962683">
            <w:pPr>
              <w:widowControl w:val="0"/>
              <w:autoSpaceDE w:val="0"/>
              <w:snapToGrid w:val="0"/>
              <w:spacing w:after="0" w:line="240" w:lineRule="auto"/>
              <w:jc w:val="both"/>
              <w:rPr>
                <w:bCs/>
              </w:rPr>
            </w:pPr>
          </w:p>
        </w:tc>
      </w:tr>
      <w:tr w:rsidR="004D0E4F" w14:paraId="0DC7FA4A" w14:textId="77777777" w:rsidTr="009D0CA6">
        <w:trPr>
          <w:trHeight w:val="340"/>
        </w:trPr>
        <w:tc>
          <w:tcPr>
            <w:tcW w:w="709" w:type="dxa"/>
            <w:tcBorders>
              <w:top w:val="single" w:sz="4" w:space="0" w:color="000000"/>
              <w:left w:val="single" w:sz="4" w:space="0" w:color="000000"/>
              <w:bottom w:val="single" w:sz="4" w:space="0" w:color="000000"/>
            </w:tcBorders>
            <w:shd w:val="clear" w:color="auto" w:fill="auto"/>
          </w:tcPr>
          <w:p w14:paraId="56161B15" w14:textId="77777777" w:rsidR="004D0E4F" w:rsidRDefault="004D0E4F" w:rsidP="00962683">
            <w:pPr>
              <w:widowControl w:val="0"/>
              <w:autoSpaceDE w:val="0"/>
              <w:snapToGrid w:val="0"/>
              <w:spacing w:after="0" w:line="240" w:lineRule="auto"/>
              <w:jc w:val="both"/>
            </w:pPr>
            <w:r>
              <w:rPr>
                <w:bCs/>
              </w:rPr>
              <w:t>3.</w:t>
            </w:r>
          </w:p>
        </w:tc>
        <w:tc>
          <w:tcPr>
            <w:tcW w:w="3071" w:type="dxa"/>
            <w:tcBorders>
              <w:top w:val="single" w:sz="4" w:space="0" w:color="000000"/>
              <w:left w:val="single" w:sz="4" w:space="0" w:color="000000"/>
              <w:bottom w:val="single" w:sz="4" w:space="0" w:color="000000"/>
            </w:tcBorders>
            <w:shd w:val="clear" w:color="auto" w:fill="auto"/>
            <w:vAlign w:val="bottom"/>
          </w:tcPr>
          <w:p w14:paraId="2919E28D" w14:textId="57F21600" w:rsidR="004D0E4F" w:rsidRDefault="004D0E4F" w:rsidP="00962683">
            <w:pPr>
              <w:widowControl w:val="0"/>
              <w:autoSpaceDE w:val="0"/>
              <w:snapToGrid w:val="0"/>
              <w:spacing w:after="0" w:line="240" w:lineRule="auto"/>
              <w:jc w:val="both"/>
            </w:pPr>
            <w:r>
              <w:rPr>
                <w:bCs/>
              </w:rPr>
              <w:t>professionals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15009B" w14:textId="77777777" w:rsidR="004D0E4F" w:rsidRPr="001248C6" w:rsidRDefault="004D0E4F" w:rsidP="00962683">
            <w:pPr>
              <w:widowControl w:val="0"/>
              <w:autoSpaceDE w:val="0"/>
              <w:snapToGrid w:val="0"/>
              <w:spacing w:after="0" w:line="240" w:lineRule="auto"/>
              <w:jc w:val="both"/>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7DC51BC9" w14:textId="77777777" w:rsidR="004D0E4F" w:rsidRPr="001248C6" w:rsidRDefault="004D0E4F" w:rsidP="00962683">
            <w:pPr>
              <w:widowControl w:val="0"/>
              <w:autoSpaceDE w:val="0"/>
              <w:snapToGrid w:val="0"/>
              <w:spacing w:after="0" w:line="240" w:lineRule="auto"/>
              <w:jc w:val="both"/>
              <w:rPr>
                <w:bCs/>
                <w:strike/>
              </w:rPr>
            </w:pPr>
          </w:p>
        </w:tc>
      </w:tr>
      <w:tr w:rsidR="004D0E4F" w14:paraId="5E764F95" w14:textId="77777777" w:rsidTr="009D0CA6">
        <w:trPr>
          <w:trHeight w:val="340"/>
        </w:trPr>
        <w:tc>
          <w:tcPr>
            <w:tcW w:w="709" w:type="dxa"/>
            <w:tcBorders>
              <w:top w:val="single" w:sz="4" w:space="0" w:color="000000"/>
              <w:left w:val="single" w:sz="4" w:space="0" w:color="000000"/>
              <w:bottom w:val="single" w:sz="4" w:space="0" w:color="000000"/>
            </w:tcBorders>
            <w:shd w:val="clear" w:color="auto" w:fill="auto"/>
          </w:tcPr>
          <w:p w14:paraId="4BD99D8F" w14:textId="77777777" w:rsidR="004D0E4F" w:rsidRDefault="004D0E4F" w:rsidP="00962683">
            <w:pPr>
              <w:widowControl w:val="0"/>
              <w:autoSpaceDE w:val="0"/>
              <w:snapToGrid w:val="0"/>
              <w:spacing w:after="0" w:line="240" w:lineRule="auto"/>
              <w:jc w:val="both"/>
              <w:rPr>
                <w:bCs/>
              </w:rPr>
            </w:pPr>
            <w:r>
              <w:rPr>
                <w:bCs/>
              </w:rPr>
              <w:t>4.</w:t>
            </w:r>
          </w:p>
        </w:tc>
        <w:tc>
          <w:tcPr>
            <w:tcW w:w="3071" w:type="dxa"/>
            <w:tcBorders>
              <w:top w:val="single" w:sz="4" w:space="0" w:color="000000"/>
              <w:left w:val="single" w:sz="4" w:space="0" w:color="000000"/>
              <w:bottom w:val="single" w:sz="4" w:space="0" w:color="000000"/>
            </w:tcBorders>
            <w:shd w:val="clear" w:color="auto" w:fill="auto"/>
            <w:vAlign w:val="bottom"/>
          </w:tcPr>
          <w:p w14:paraId="767E4506" w14:textId="7D42D43D" w:rsidR="004D0E4F" w:rsidRDefault="004D0E4F" w:rsidP="00962683">
            <w:pPr>
              <w:widowControl w:val="0"/>
              <w:autoSpaceDE w:val="0"/>
              <w:snapToGrid w:val="0"/>
              <w:spacing w:after="0" w:line="240" w:lineRule="auto"/>
              <w:jc w:val="both"/>
              <w:rPr>
                <w:bCs/>
              </w:rPr>
            </w:pPr>
            <w:r>
              <w:rPr>
                <w:bCs/>
              </w:rPr>
              <w:t>employees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2ADB5B" w14:textId="77777777" w:rsidR="004D0E4F" w:rsidRPr="001248C6" w:rsidRDefault="004D0E4F" w:rsidP="00962683">
            <w:pPr>
              <w:widowControl w:val="0"/>
              <w:autoSpaceDE w:val="0"/>
              <w:snapToGrid w:val="0"/>
              <w:spacing w:after="0" w:line="240" w:lineRule="auto"/>
              <w:jc w:val="both"/>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382E2CB8" w14:textId="77777777" w:rsidR="004D0E4F" w:rsidRPr="001248C6" w:rsidRDefault="004D0E4F" w:rsidP="00962683">
            <w:pPr>
              <w:widowControl w:val="0"/>
              <w:autoSpaceDE w:val="0"/>
              <w:snapToGrid w:val="0"/>
              <w:spacing w:after="0" w:line="240" w:lineRule="auto"/>
              <w:jc w:val="both"/>
              <w:rPr>
                <w:bCs/>
                <w:strike/>
              </w:rPr>
            </w:pPr>
          </w:p>
        </w:tc>
      </w:tr>
      <w:tr w:rsidR="004D0E4F" w14:paraId="7A88A923" w14:textId="77777777" w:rsidTr="009D0CA6">
        <w:trPr>
          <w:trHeight w:val="340"/>
        </w:trPr>
        <w:tc>
          <w:tcPr>
            <w:tcW w:w="709" w:type="dxa"/>
            <w:tcBorders>
              <w:top w:val="single" w:sz="4" w:space="0" w:color="000000"/>
              <w:left w:val="single" w:sz="4" w:space="0" w:color="000000"/>
              <w:bottom w:val="single" w:sz="4" w:space="0" w:color="000000"/>
            </w:tcBorders>
            <w:shd w:val="clear" w:color="auto" w:fill="auto"/>
          </w:tcPr>
          <w:p w14:paraId="7BD7DE91" w14:textId="77777777" w:rsidR="004D0E4F" w:rsidRDefault="004D0E4F" w:rsidP="00962683">
            <w:pPr>
              <w:widowControl w:val="0"/>
              <w:autoSpaceDE w:val="0"/>
              <w:snapToGrid w:val="0"/>
              <w:spacing w:after="0" w:line="240" w:lineRule="auto"/>
              <w:jc w:val="both"/>
              <w:rPr>
                <w:bCs/>
              </w:rPr>
            </w:pPr>
            <w:r>
              <w:rPr>
                <w:bCs/>
              </w:rPr>
              <w:t>5.</w:t>
            </w:r>
          </w:p>
        </w:tc>
        <w:tc>
          <w:tcPr>
            <w:tcW w:w="3071" w:type="dxa"/>
            <w:tcBorders>
              <w:top w:val="single" w:sz="4" w:space="0" w:color="000000"/>
              <w:left w:val="single" w:sz="4" w:space="0" w:color="000000"/>
              <w:bottom w:val="single" w:sz="4" w:space="0" w:color="000000"/>
            </w:tcBorders>
            <w:shd w:val="clear" w:color="auto" w:fill="auto"/>
            <w:vAlign w:val="bottom"/>
          </w:tcPr>
          <w:p w14:paraId="23825FE8" w14:textId="07D52AFD" w:rsidR="004D0E4F" w:rsidRDefault="004D0E4F" w:rsidP="00962683">
            <w:pPr>
              <w:widowControl w:val="0"/>
              <w:autoSpaceDE w:val="0"/>
              <w:snapToGrid w:val="0"/>
              <w:spacing w:after="0" w:line="240" w:lineRule="auto"/>
              <w:jc w:val="both"/>
              <w:rPr>
                <w:bCs/>
              </w:rPr>
            </w:pPr>
            <w:r>
              <w:rPr>
                <w:bCs/>
              </w:rPr>
              <w:t>workers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A60B3D" w14:textId="77777777" w:rsidR="004D0E4F" w:rsidRPr="001248C6" w:rsidRDefault="004D0E4F" w:rsidP="00962683">
            <w:pPr>
              <w:widowControl w:val="0"/>
              <w:autoSpaceDE w:val="0"/>
              <w:snapToGrid w:val="0"/>
              <w:spacing w:after="0" w:line="240" w:lineRule="auto"/>
              <w:jc w:val="both"/>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0C0A19B3" w14:textId="77777777" w:rsidR="004D0E4F" w:rsidRPr="001248C6" w:rsidRDefault="004D0E4F" w:rsidP="00962683">
            <w:pPr>
              <w:widowControl w:val="0"/>
              <w:autoSpaceDE w:val="0"/>
              <w:snapToGrid w:val="0"/>
              <w:spacing w:after="0" w:line="240" w:lineRule="auto"/>
              <w:jc w:val="both"/>
              <w:rPr>
                <w:bCs/>
                <w:strike/>
              </w:rPr>
            </w:pPr>
          </w:p>
        </w:tc>
      </w:tr>
      <w:tr w:rsidR="004D0E4F" w14:paraId="0B683868" w14:textId="77777777" w:rsidTr="009D0CA6">
        <w:trPr>
          <w:trHeight w:val="340"/>
        </w:trPr>
        <w:tc>
          <w:tcPr>
            <w:tcW w:w="709" w:type="dxa"/>
            <w:tcBorders>
              <w:top w:val="single" w:sz="4" w:space="0" w:color="000000"/>
              <w:left w:val="single" w:sz="4" w:space="0" w:color="000000"/>
              <w:bottom w:val="single" w:sz="4" w:space="0" w:color="000000"/>
            </w:tcBorders>
            <w:shd w:val="clear" w:color="auto" w:fill="auto"/>
          </w:tcPr>
          <w:p w14:paraId="67CD9DFF" w14:textId="77777777" w:rsidR="004D0E4F" w:rsidRPr="00F82A81" w:rsidRDefault="004D0E4F" w:rsidP="004D0E4F">
            <w:pPr>
              <w:widowControl w:val="0"/>
              <w:autoSpaceDE w:val="0"/>
              <w:snapToGrid w:val="0"/>
              <w:jc w:val="center"/>
              <w:rPr>
                <w:bCs/>
                <w:strike/>
              </w:rPr>
            </w:pPr>
          </w:p>
        </w:tc>
        <w:tc>
          <w:tcPr>
            <w:tcW w:w="3071" w:type="dxa"/>
            <w:tcBorders>
              <w:top w:val="single" w:sz="4" w:space="0" w:color="000000"/>
              <w:left w:val="single" w:sz="4" w:space="0" w:color="000000"/>
              <w:bottom w:val="single" w:sz="4" w:space="0" w:color="000000"/>
            </w:tcBorders>
            <w:shd w:val="clear" w:color="auto" w:fill="auto"/>
            <w:vAlign w:val="bottom"/>
          </w:tcPr>
          <w:p w14:paraId="56332A42" w14:textId="17DEE515" w:rsidR="004D0E4F" w:rsidRDefault="004D0E4F" w:rsidP="004D0E4F">
            <w:pPr>
              <w:widowControl w:val="0"/>
              <w:autoSpaceDE w:val="0"/>
              <w:snapToGrid w:val="0"/>
            </w:pPr>
            <w:r>
              <w:rPr>
                <w:b/>
              </w:rPr>
              <w:t>Total</w:t>
            </w:r>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E91207" w14:textId="71A3FFDA" w:rsidR="004D0E4F" w:rsidRPr="001C7271" w:rsidRDefault="00D216E4" w:rsidP="004D0E4F">
            <w:pPr>
              <w:widowControl w:val="0"/>
              <w:autoSpaceDE w:val="0"/>
              <w:snapToGrid w:val="0"/>
              <w:jc w:val="center"/>
              <w:rPr>
                <w:b/>
                <w:lang w:val="en-US"/>
              </w:rPr>
            </w:pPr>
            <w:r>
              <w:rPr>
                <w:b/>
                <w:lang w:val="en-US"/>
              </w:rPr>
              <w:t>19.5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F65472C" w14:textId="77777777" w:rsidR="004D0E4F" w:rsidRPr="00B15BD5" w:rsidRDefault="004D0E4F" w:rsidP="004D0E4F">
            <w:pPr>
              <w:widowControl w:val="0"/>
              <w:autoSpaceDE w:val="0"/>
              <w:snapToGrid w:val="0"/>
              <w:jc w:val="center"/>
              <w:rPr>
                <w:b/>
              </w:rPr>
            </w:pPr>
          </w:p>
        </w:tc>
      </w:tr>
    </w:tbl>
    <w:p w14:paraId="671359F7" w14:textId="6D99E454" w:rsidR="00816D4B" w:rsidRPr="009F3613" w:rsidRDefault="00816D4B">
      <w:pPr>
        <w:suppressAutoHyphens w:val="0"/>
        <w:spacing w:after="0" w:line="240" w:lineRule="auto"/>
        <w:rPr>
          <w:b/>
        </w:rPr>
      </w:pPr>
      <w:r>
        <w:rPr>
          <w:b/>
          <w:lang w:val="en-US"/>
        </w:rPr>
        <w:br w:type="page"/>
      </w:r>
    </w:p>
    <w:p w14:paraId="50F75E95" w14:textId="68FE4E06" w:rsidR="00881469" w:rsidRPr="00CF3D55" w:rsidRDefault="00754693">
      <w:pPr>
        <w:spacing w:after="0" w:line="240" w:lineRule="atLeast"/>
        <w:jc w:val="both"/>
        <w:rPr>
          <w:b/>
          <w:lang w:val="en-US"/>
        </w:rPr>
      </w:pPr>
      <w:r w:rsidRPr="00CF3D55">
        <w:rPr>
          <w:b/>
          <w:lang w:val="en-US"/>
        </w:rPr>
        <w:lastRenderedPageBreak/>
        <w:t>3.2</w:t>
      </w:r>
      <w:r w:rsidR="00305AD2" w:rsidRPr="008E4CE2">
        <w:rPr>
          <w:b/>
          <w:lang w:val="en-US"/>
        </w:rPr>
        <w:t>.</w:t>
      </w:r>
      <w:r w:rsidRPr="00CF3D55">
        <w:rPr>
          <w:b/>
          <w:lang w:val="en-US"/>
        </w:rPr>
        <w:t xml:space="preserve"> Human resources available</w:t>
      </w:r>
    </w:p>
    <w:p w14:paraId="040405BE" w14:textId="10B76983" w:rsidR="00881469" w:rsidRPr="00CF3D55" w:rsidRDefault="00754693" w:rsidP="00F93503">
      <w:pPr>
        <w:spacing w:after="0" w:line="240" w:lineRule="atLeast"/>
        <w:jc w:val="both"/>
        <w:rPr>
          <w:b/>
          <w:lang w:val="en-US"/>
        </w:rPr>
      </w:pPr>
      <w:r w:rsidRPr="00CF3D55">
        <w:rPr>
          <w:b/>
          <w:lang w:val="en-US"/>
        </w:rPr>
        <w:t>3.2.1</w:t>
      </w:r>
      <w:r w:rsidR="00305AD2" w:rsidRPr="008E4CE2">
        <w:rPr>
          <w:b/>
          <w:lang w:val="en-US"/>
        </w:rPr>
        <w:t>.</w:t>
      </w:r>
      <w:r w:rsidRPr="00CF3D55">
        <w:rPr>
          <w:b/>
          <w:lang w:val="en-US"/>
        </w:rPr>
        <w:t xml:space="preserve"> JINR core staff</w:t>
      </w:r>
    </w:p>
    <w:p w14:paraId="5D3C4DD3" w14:textId="2C414996" w:rsidR="00881469" w:rsidRPr="008E4CE2" w:rsidRDefault="00881469" w:rsidP="00F93503">
      <w:pPr>
        <w:spacing w:after="0" w:line="240" w:lineRule="atLeast"/>
        <w:jc w:val="both"/>
        <w:rPr>
          <w:b/>
          <w:lang w:val="en-US"/>
        </w:rPr>
      </w:pPr>
    </w:p>
    <w:tbl>
      <w:tblPr>
        <w:tblW w:w="9776" w:type="dxa"/>
        <w:tblLayout w:type="fixed"/>
        <w:tblLook w:val="04A0" w:firstRow="1" w:lastRow="0" w:firstColumn="1" w:lastColumn="0" w:noHBand="0" w:noVBand="1"/>
      </w:tblPr>
      <w:tblGrid>
        <w:gridCol w:w="704"/>
        <w:gridCol w:w="1701"/>
        <w:gridCol w:w="2693"/>
        <w:gridCol w:w="1418"/>
        <w:gridCol w:w="2126"/>
        <w:gridCol w:w="1134"/>
      </w:tblGrid>
      <w:tr w:rsidR="006138F7" w14:paraId="126F4088" w14:textId="77777777" w:rsidTr="001C7271">
        <w:tc>
          <w:tcPr>
            <w:tcW w:w="704" w:type="dxa"/>
            <w:tcBorders>
              <w:top w:val="single" w:sz="4" w:space="0" w:color="000000"/>
              <w:left w:val="single" w:sz="4" w:space="0" w:color="000000"/>
              <w:bottom w:val="single" w:sz="4" w:space="0" w:color="000000"/>
              <w:right w:val="single" w:sz="4" w:space="0" w:color="000000"/>
            </w:tcBorders>
            <w:vAlign w:val="center"/>
          </w:tcPr>
          <w:p w14:paraId="1C3E3E32" w14:textId="427D1611" w:rsidR="006138F7" w:rsidRPr="00186CCA" w:rsidRDefault="006138F7" w:rsidP="009D0CA6">
            <w:pPr>
              <w:widowControl w:val="0"/>
              <w:spacing w:after="0" w:line="240" w:lineRule="auto"/>
              <w:jc w:val="both"/>
              <w:rPr>
                <w:b/>
                <w:lang w:val="en-US"/>
              </w:rPr>
            </w:pPr>
            <w:r>
              <w:rPr>
                <w:b/>
              </w:rPr>
              <w:t>№№</w:t>
            </w:r>
            <w:r>
              <w:rPr>
                <w:b/>
              </w:rPr>
              <w:br/>
              <w:t>п/</w:t>
            </w:r>
            <w:r w:rsidR="00186CCA">
              <w:rPr>
                <w:b/>
                <w:lang w:val="en-US"/>
              </w:rPr>
              <w:t>a</w:t>
            </w:r>
          </w:p>
        </w:tc>
        <w:tc>
          <w:tcPr>
            <w:tcW w:w="1701" w:type="dxa"/>
            <w:tcBorders>
              <w:top w:val="single" w:sz="4" w:space="0" w:color="000000"/>
              <w:left w:val="single" w:sz="4" w:space="0" w:color="000000"/>
              <w:bottom w:val="single" w:sz="4" w:space="0" w:color="000000"/>
              <w:right w:val="single" w:sz="4" w:space="0" w:color="000000"/>
            </w:tcBorders>
          </w:tcPr>
          <w:p w14:paraId="31ADC8C4" w14:textId="77777777" w:rsidR="00186CCA" w:rsidRDefault="006138F7" w:rsidP="009D0CA6">
            <w:pPr>
              <w:widowControl w:val="0"/>
              <w:spacing w:after="0" w:line="240" w:lineRule="auto"/>
              <w:jc w:val="both"/>
              <w:rPr>
                <w:b/>
              </w:rPr>
            </w:pPr>
            <w:r>
              <w:rPr>
                <w:b/>
              </w:rPr>
              <w:t xml:space="preserve">Category </w:t>
            </w:r>
          </w:p>
          <w:p w14:paraId="1AE4BC23" w14:textId="15CB41F3" w:rsidR="006138F7" w:rsidRDefault="006138F7" w:rsidP="009D0CA6">
            <w:pPr>
              <w:widowControl w:val="0"/>
              <w:spacing w:after="0" w:line="240" w:lineRule="auto"/>
              <w:jc w:val="both"/>
              <w:rPr>
                <w:b/>
              </w:rPr>
            </w:pPr>
            <w:r>
              <w:rPr>
                <w:b/>
              </w:rPr>
              <w:t>of employees</w:t>
            </w:r>
          </w:p>
        </w:tc>
        <w:tc>
          <w:tcPr>
            <w:tcW w:w="2693" w:type="dxa"/>
            <w:tcBorders>
              <w:top w:val="single" w:sz="4" w:space="0" w:color="000000"/>
              <w:left w:val="single" w:sz="4" w:space="0" w:color="000000"/>
              <w:bottom w:val="single" w:sz="4" w:space="0" w:color="000000"/>
            </w:tcBorders>
          </w:tcPr>
          <w:p w14:paraId="5412587D" w14:textId="37FED9B2" w:rsidR="006138F7" w:rsidRDefault="006138F7" w:rsidP="009D0CA6">
            <w:pPr>
              <w:widowControl w:val="0"/>
              <w:spacing w:after="0" w:line="240" w:lineRule="auto"/>
              <w:jc w:val="both"/>
              <w:rPr>
                <w:b/>
              </w:rPr>
            </w:pPr>
            <w:r>
              <w:rPr>
                <w:b/>
              </w:rPr>
              <w:t>NAME</w:t>
            </w:r>
          </w:p>
        </w:tc>
        <w:tc>
          <w:tcPr>
            <w:tcW w:w="1418" w:type="dxa"/>
            <w:tcBorders>
              <w:top w:val="single" w:sz="4" w:space="0" w:color="000000"/>
              <w:left w:val="single" w:sz="4" w:space="0" w:color="000000"/>
              <w:bottom w:val="single" w:sz="4" w:space="0" w:color="000000"/>
              <w:right w:val="single" w:sz="4" w:space="0" w:color="000000"/>
            </w:tcBorders>
          </w:tcPr>
          <w:p w14:paraId="5ED9A214" w14:textId="5A9ED62E" w:rsidR="006138F7" w:rsidRDefault="006138F7" w:rsidP="009D0CA6">
            <w:pPr>
              <w:widowControl w:val="0"/>
              <w:spacing w:after="0" w:line="240" w:lineRule="auto"/>
              <w:jc w:val="both"/>
              <w:rPr>
                <w:b/>
              </w:rPr>
            </w:pPr>
            <w:r>
              <w:rPr>
                <w:b/>
              </w:rPr>
              <w:t>Division</w:t>
            </w:r>
          </w:p>
        </w:tc>
        <w:tc>
          <w:tcPr>
            <w:tcW w:w="2126" w:type="dxa"/>
            <w:tcBorders>
              <w:top w:val="single" w:sz="4" w:space="0" w:color="000000"/>
              <w:left w:val="single" w:sz="4" w:space="0" w:color="000000"/>
              <w:bottom w:val="single" w:sz="4" w:space="0" w:color="000000"/>
              <w:right w:val="single" w:sz="4" w:space="0" w:color="000000"/>
            </w:tcBorders>
          </w:tcPr>
          <w:p w14:paraId="5E2BBDF8" w14:textId="2F4A1DA9" w:rsidR="006138F7" w:rsidRDefault="006138F7" w:rsidP="009D0CA6">
            <w:pPr>
              <w:widowControl w:val="0"/>
              <w:spacing w:after="0" w:line="240" w:lineRule="auto"/>
              <w:jc w:val="both"/>
              <w:rPr>
                <w:b/>
              </w:rPr>
            </w:pPr>
            <w:r>
              <w:rPr>
                <w:b/>
              </w:rPr>
              <w:t xml:space="preserve">Position </w:t>
            </w:r>
          </w:p>
        </w:tc>
        <w:tc>
          <w:tcPr>
            <w:tcW w:w="1134" w:type="dxa"/>
            <w:tcBorders>
              <w:top w:val="single" w:sz="4" w:space="0" w:color="000000"/>
              <w:left w:val="single" w:sz="4" w:space="0" w:color="000000"/>
              <w:bottom w:val="single" w:sz="4" w:space="0" w:color="000000"/>
              <w:right w:val="single" w:sz="4" w:space="0" w:color="000000"/>
            </w:tcBorders>
          </w:tcPr>
          <w:p w14:paraId="67F471F9" w14:textId="77777777" w:rsidR="00186CCA" w:rsidRDefault="006138F7" w:rsidP="009D0CA6">
            <w:pPr>
              <w:widowControl w:val="0"/>
              <w:spacing w:after="0" w:line="240" w:lineRule="auto"/>
              <w:jc w:val="both"/>
              <w:rPr>
                <w:b/>
              </w:rPr>
            </w:pPr>
            <w:r>
              <w:rPr>
                <w:b/>
              </w:rPr>
              <w:t xml:space="preserve">Amount </w:t>
            </w:r>
          </w:p>
          <w:p w14:paraId="27661639" w14:textId="4338752F" w:rsidR="006138F7" w:rsidRDefault="006138F7" w:rsidP="009D0CA6">
            <w:pPr>
              <w:widowControl w:val="0"/>
              <w:spacing w:after="0" w:line="240" w:lineRule="auto"/>
              <w:jc w:val="both"/>
              <w:rPr>
                <w:b/>
              </w:rPr>
            </w:pPr>
            <w:r>
              <w:rPr>
                <w:b/>
              </w:rPr>
              <w:t>of FTE</w:t>
            </w:r>
          </w:p>
        </w:tc>
      </w:tr>
      <w:tr w:rsidR="00F93503" w14:paraId="50AFCBCD"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510B613F" w14:textId="77777777" w:rsidR="00F93503" w:rsidRDefault="00F93503" w:rsidP="009D0CA6">
            <w:pPr>
              <w:widowControl w:val="0"/>
              <w:spacing w:after="0" w:line="240" w:lineRule="auto"/>
              <w:jc w:val="both"/>
              <w:rPr>
                <w:bCs/>
              </w:rPr>
            </w:pPr>
            <w:r>
              <w:rPr>
                <w:bCs/>
              </w:rPr>
              <w:t>1.</w:t>
            </w:r>
          </w:p>
        </w:tc>
        <w:tc>
          <w:tcPr>
            <w:tcW w:w="1701" w:type="dxa"/>
            <w:tcBorders>
              <w:top w:val="single" w:sz="4" w:space="0" w:color="000000"/>
              <w:left w:val="single" w:sz="4" w:space="0" w:color="000000"/>
              <w:bottom w:val="single" w:sz="4" w:space="0" w:color="000000"/>
              <w:right w:val="single" w:sz="4" w:space="0" w:color="000000"/>
            </w:tcBorders>
          </w:tcPr>
          <w:p w14:paraId="3C9E7E6F" w14:textId="5181EF0B" w:rsidR="00F93503" w:rsidRDefault="00F93503" w:rsidP="009D0CA6">
            <w:pPr>
              <w:widowControl w:val="0"/>
              <w:spacing w:after="0" w:line="240" w:lineRule="auto"/>
              <w:jc w:val="both"/>
              <w:rPr>
                <w:bCs/>
              </w:rPr>
            </w:pPr>
            <w:r>
              <w:rPr>
                <w:bCs/>
              </w:rPr>
              <w:t>scientific staff</w:t>
            </w:r>
          </w:p>
        </w:tc>
        <w:tc>
          <w:tcPr>
            <w:tcW w:w="2693" w:type="dxa"/>
            <w:tcBorders>
              <w:top w:val="single" w:sz="4" w:space="0" w:color="000000"/>
              <w:left w:val="single" w:sz="4" w:space="0" w:color="000000"/>
              <w:bottom w:val="single" w:sz="4" w:space="0" w:color="000000"/>
            </w:tcBorders>
          </w:tcPr>
          <w:p w14:paraId="27654C48" w14:textId="5A6C035B" w:rsidR="00F93503" w:rsidRPr="001C7271" w:rsidRDefault="001C7271" w:rsidP="009D0CA6">
            <w:pPr>
              <w:widowControl w:val="0"/>
              <w:snapToGrid w:val="0"/>
              <w:spacing w:after="0" w:line="240" w:lineRule="auto"/>
              <w:jc w:val="both"/>
              <w:rPr>
                <w:bCs/>
                <w:lang w:val="en-US"/>
              </w:rPr>
            </w:pPr>
            <w:r>
              <w:rPr>
                <w:bCs/>
                <w:lang w:val="en-US"/>
              </w:rPr>
              <w:t>Davydov Yu.I.</w:t>
            </w:r>
          </w:p>
        </w:tc>
        <w:tc>
          <w:tcPr>
            <w:tcW w:w="1418" w:type="dxa"/>
            <w:tcBorders>
              <w:top w:val="single" w:sz="4" w:space="0" w:color="000000"/>
              <w:left w:val="single" w:sz="4" w:space="0" w:color="000000"/>
              <w:bottom w:val="single" w:sz="4" w:space="0" w:color="000000"/>
              <w:right w:val="single" w:sz="4" w:space="0" w:color="000000"/>
            </w:tcBorders>
          </w:tcPr>
          <w:p w14:paraId="742C2578" w14:textId="22F6D1D3" w:rsidR="00F93503" w:rsidRPr="001C7271" w:rsidRDefault="001C727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5CA65917" w14:textId="5F946B4D" w:rsidR="00F93503" w:rsidRPr="001C7271" w:rsidRDefault="001C7271" w:rsidP="009D0CA6">
            <w:pPr>
              <w:widowControl w:val="0"/>
              <w:spacing w:after="0" w:line="240" w:lineRule="auto"/>
              <w:jc w:val="both"/>
              <w:rPr>
                <w:bCs/>
                <w:lang w:val="en-US"/>
              </w:rPr>
            </w:pPr>
            <w:r>
              <w:rPr>
                <w:bCs/>
                <w:lang w:val="en-US"/>
              </w:rPr>
              <w:t>Head of dept.</w:t>
            </w:r>
          </w:p>
        </w:tc>
        <w:tc>
          <w:tcPr>
            <w:tcW w:w="1134" w:type="dxa"/>
            <w:tcBorders>
              <w:top w:val="single" w:sz="4" w:space="0" w:color="000000"/>
              <w:left w:val="single" w:sz="4" w:space="0" w:color="000000"/>
              <w:bottom w:val="single" w:sz="4" w:space="0" w:color="000000"/>
              <w:right w:val="single" w:sz="4" w:space="0" w:color="000000"/>
            </w:tcBorders>
          </w:tcPr>
          <w:p w14:paraId="74B4A1CB" w14:textId="0469F18B" w:rsidR="00F93503" w:rsidRPr="001C7271" w:rsidRDefault="001C7271" w:rsidP="009D0CA6">
            <w:pPr>
              <w:widowControl w:val="0"/>
              <w:snapToGrid w:val="0"/>
              <w:spacing w:after="0" w:line="240" w:lineRule="auto"/>
              <w:jc w:val="both"/>
              <w:rPr>
                <w:bCs/>
                <w:lang w:val="en-US"/>
              </w:rPr>
            </w:pPr>
            <w:r>
              <w:rPr>
                <w:bCs/>
                <w:lang w:val="en-US"/>
              </w:rPr>
              <w:t>0.7</w:t>
            </w:r>
          </w:p>
        </w:tc>
      </w:tr>
      <w:tr w:rsidR="001C7271" w14:paraId="1D201179"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348BE05E" w14:textId="2179D948" w:rsidR="001C7271" w:rsidRPr="00D216E4" w:rsidRDefault="00D216E4" w:rsidP="009D0CA6">
            <w:pPr>
              <w:widowControl w:val="0"/>
              <w:spacing w:after="0" w:line="240" w:lineRule="auto"/>
              <w:jc w:val="both"/>
              <w:rPr>
                <w:bCs/>
                <w:lang w:val="en-US"/>
              </w:rPr>
            </w:pPr>
            <w:r>
              <w:rPr>
                <w:bCs/>
                <w:lang w:val="en-US"/>
              </w:rPr>
              <w:t>2.</w:t>
            </w:r>
          </w:p>
        </w:tc>
        <w:tc>
          <w:tcPr>
            <w:tcW w:w="1701" w:type="dxa"/>
            <w:tcBorders>
              <w:top w:val="single" w:sz="4" w:space="0" w:color="000000"/>
              <w:left w:val="single" w:sz="4" w:space="0" w:color="000000"/>
              <w:bottom w:val="single" w:sz="4" w:space="0" w:color="000000"/>
              <w:right w:val="single" w:sz="4" w:space="0" w:color="000000"/>
            </w:tcBorders>
          </w:tcPr>
          <w:p w14:paraId="752B542E" w14:textId="77777777" w:rsidR="001C7271" w:rsidRDefault="001C7271"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1A496758" w14:textId="64051675" w:rsidR="001C7271" w:rsidRDefault="001C7271" w:rsidP="009D0CA6">
            <w:pPr>
              <w:widowControl w:val="0"/>
              <w:snapToGrid w:val="0"/>
              <w:spacing w:after="0" w:line="240" w:lineRule="auto"/>
              <w:jc w:val="both"/>
              <w:rPr>
                <w:bCs/>
                <w:lang w:val="en-US"/>
              </w:rPr>
            </w:pPr>
            <w:r>
              <w:rPr>
                <w:bCs/>
                <w:lang w:val="en-US"/>
              </w:rPr>
              <w:t>Artikov A.M.</w:t>
            </w:r>
          </w:p>
        </w:tc>
        <w:tc>
          <w:tcPr>
            <w:tcW w:w="1418" w:type="dxa"/>
            <w:tcBorders>
              <w:top w:val="single" w:sz="4" w:space="0" w:color="000000"/>
              <w:left w:val="single" w:sz="4" w:space="0" w:color="000000"/>
              <w:bottom w:val="single" w:sz="4" w:space="0" w:color="000000"/>
              <w:right w:val="single" w:sz="4" w:space="0" w:color="000000"/>
            </w:tcBorders>
          </w:tcPr>
          <w:p w14:paraId="0D0E4D8C" w14:textId="2D056975" w:rsidR="001C7271" w:rsidRDefault="001C727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78C1BEA2" w14:textId="503BB40E" w:rsidR="001C7271" w:rsidRDefault="001C7271" w:rsidP="009D0CA6">
            <w:pPr>
              <w:widowControl w:val="0"/>
              <w:spacing w:after="0" w:line="240" w:lineRule="auto"/>
              <w:jc w:val="both"/>
              <w:rPr>
                <w:bCs/>
                <w:lang w:val="en-US"/>
              </w:rPr>
            </w:pPr>
            <w:r>
              <w:rPr>
                <w:bCs/>
                <w:lang w:val="en-US"/>
              </w:rPr>
              <w:t>Head of sector</w:t>
            </w:r>
          </w:p>
        </w:tc>
        <w:tc>
          <w:tcPr>
            <w:tcW w:w="1134" w:type="dxa"/>
            <w:tcBorders>
              <w:top w:val="single" w:sz="4" w:space="0" w:color="000000"/>
              <w:left w:val="single" w:sz="4" w:space="0" w:color="000000"/>
              <w:bottom w:val="single" w:sz="4" w:space="0" w:color="000000"/>
              <w:right w:val="single" w:sz="4" w:space="0" w:color="000000"/>
            </w:tcBorders>
          </w:tcPr>
          <w:p w14:paraId="3BBB57B2" w14:textId="108E8C3F" w:rsidR="001C7271" w:rsidRDefault="004E5E41" w:rsidP="009D0CA6">
            <w:pPr>
              <w:widowControl w:val="0"/>
              <w:snapToGrid w:val="0"/>
              <w:spacing w:after="0" w:line="240" w:lineRule="auto"/>
              <w:jc w:val="both"/>
              <w:rPr>
                <w:bCs/>
                <w:lang w:val="en-US"/>
              </w:rPr>
            </w:pPr>
            <w:r>
              <w:rPr>
                <w:bCs/>
                <w:lang w:val="en-US"/>
              </w:rPr>
              <w:t>0.8</w:t>
            </w:r>
          </w:p>
        </w:tc>
      </w:tr>
      <w:tr w:rsidR="001C7271" w14:paraId="4BE2AF9B"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5B8A840D" w14:textId="58C57F4B" w:rsidR="001C7271" w:rsidRPr="009F743A" w:rsidRDefault="009F743A" w:rsidP="009D0CA6">
            <w:pPr>
              <w:widowControl w:val="0"/>
              <w:spacing w:after="0" w:line="240" w:lineRule="auto"/>
              <w:jc w:val="both"/>
              <w:rPr>
                <w:bCs/>
                <w:lang w:val="en-US"/>
              </w:rPr>
            </w:pPr>
            <w:r>
              <w:rPr>
                <w:bCs/>
                <w:lang w:val="en-US"/>
              </w:rPr>
              <w:t>3.</w:t>
            </w:r>
          </w:p>
        </w:tc>
        <w:tc>
          <w:tcPr>
            <w:tcW w:w="1701" w:type="dxa"/>
            <w:tcBorders>
              <w:top w:val="single" w:sz="4" w:space="0" w:color="000000"/>
              <w:left w:val="single" w:sz="4" w:space="0" w:color="000000"/>
              <w:bottom w:val="single" w:sz="4" w:space="0" w:color="000000"/>
              <w:right w:val="single" w:sz="4" w:space="0" w:color="000000"/>
            </w:tcBorders>
          </w:tcPr>
          <w:p w14:paraId="6BF8D551" w14:textId="77777777" w:rsidR="001C7271" w:rsidRDefault="001C7271"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441C6229" w14:textId="0C7D4BAE" w:rsidR="001C7271" w:rsidRDefault="001C7271" w:rsidP="009D0CA6">
            <w:pPr>
              <w:widowControl w:val="0"/>
              <w:snapToGrid w:val="0"/>
              <w:spacing w:after="0" w:line="240" w:lineRule="auto"/>
              <w:jc w:val="both"/>
              <w:rPr>
                <w:bCs/>
                <w:lang w:val="en-US"/>
              </w:rPr>
            </w:pPr>
            <w:r>
              <w:rPr>
                <w:bCs/>
                <w:lang w:val="en-US"/>
              </w:rPr>
              <w:t>Atanov N.V.</w:t>
            </w:r>
          </w:p>
        </w:tc>
        <w:tc>
          <w:tcPr>
            <w:tcW w:w="1418" w:type="dxa"/>
            <w:tcBorders>
              <w:top w:val="single" w:sz="4" w:space="0" w:color="000000"/>
              <w:left w:val="single" w:sz="4" w:space="0" w:color="000000"/>
              <w:bottom w:val="single" w:sz="4" w:space="0" w:color="000000"/>
              <w:right w:val="single" w:sz="4" w:space="0" w:color="000000"/>
            </w:tcBorders>
          </w:tcPr>
          <w:p w14:paraId="0FEEA1BA" w14:textId="43AB8386" w:rsidR="001C7271" w:rsidRDefault="001C727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50BF2673" w14:textId="6C7F4411" w:rsidR="001C7271" w:rsidRPr="00D216E4" w:rsidRDefault="001C7271" w:rsidP="009D0CA6">
            <w:pPr>
              <w:spacing w:after="0" w:line="240" w:lineRule="auto"/>
              <w:jc w:val="both"/>
              <w:rPr>
                <w:shd w:val="clear" w:color="auto" w:fill="F5F5F5"/>
                <w:lang w:val="en-US"/>
              </w:rPr>
            </w:pPr>
            <w:r w:rsidRPr="00D216E4">
              <w:rPr>
                <w:shd w:val="clear" w:color="auto" w:fill="F5F5F5"/>
                <w:lang w:val="en-US"/>
              </w:rPr>
              <w:t>Researcher</w:t>
            </w:r>
          </w:p>
        </w:tc>
        <w:tc>
          <w:tcPr>
            <w:tcW w:w="1134" w:type="dxa"/>
            <w:tcBorders>
              <w:top w:val="single" w:sz="4" w:space="0" w:color="000000"/>
              <w:left w:val="single" w:sz="4" w:space="0" w:color="000000"/>
              <w:bottom w:val="single" w:sz="4" w:space="0" w:color="000000"/>
              <w:right w:val="single" w:sz="4" w:space="0" w:color="000000"/>
            </w:tcBorders>
          </w:tcPr>
          <w:p w14:paraId="5032E75D" w14:textId="45F8494F" w:rsidR="001C7271" w:rsidRDefault="004E5E41" w:rsidP="009D0CA6">
            <w:pPr>
              <w:widowControl w:val="0"/>
              <w:snapToGrid w:val="0"/>
              <w:spacing w:after="0" w:line="240" w:lineRule="auto"/>
              <w:jc w:val="both"/>
              <w:rPr>
                <w:bCs/>
                <w:lang w:val="en-US"/>
              </w:rPr>
            </w:pPr>
            <w:r>
              <w:rPr>
                <w:bCs/>
                <w:lang w:val="en-US"/>
              </w:rPr>
              <w:t>0.7</w:t>
            </w:r>
          </w:p>
        </w:tc>
      </w:tr>
      <w:tr w:rsidR="001C7271" w14:paraId="789B66A5"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542EFC8D" w14:textId="47EBDCBA" w:rsidR="001C7271" w:rsidRPr="009F743A" w:rsidRDefault="009F743A" w:rsidP="009D0CA6">
            <w:pPr>
              <w:widowControl w:val="0"/>
              <w:spacing w:after="0" w:line="240" w:lineRule="auto"/>
              <w:jc w:val="both"/>
              <w:rPr>
                <w:bCs/>
                <w:lang w:val="en-US"/>
              </w:rPr>
            </w:pPr>
            <w:r>
              <w:rPr>
                <w:bCs/>
                <w:lang w:val="en-US"/>
              </w:rPr>
              <w:t>4.</w:t>
            </w:r>
          </w:p>
        </w:tc>
        <w:tc>
          <w:tcPr>
            <w:tcW w:w="1701" w:type="dxa"/>
            <w:tcBorders>
              <w:top w:val="single" w:sz="4" w:space="0" w:color="000000"/>
              <w:left w:val="single" w:sz="4" w:space="0" w:color="000000"/>
              <w:bottom w:val="single" w:sz="4" w:space="0" w:color="000000"/>
              <w:right w:val="single" w:sz="4" w:space="0" w:color="000000"/>
            </w:tcBorders>
          </w:tcPr>
          <w:p w14:paraId="299BA27D" w14:textId="77777777" w:rsidR="001C7271" w:rsidRDefault="001C7271"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52B55326" w14:textId="7EEC5147" w:rsidR="001C7271" w:rsidRDefault="001C7271" w:rsidP="009D0CA6">
            <w:pPr>
              <w:widowControl w:val="0"/>
              <w:snapToGrid w:val="0"/>
              <w:spacing w:after="0" w:line="240" w:lineRule="auto"/>
              <w:jc w:val="both"/>
              <w:rPr>
                <w:bCs/>
                <w:lang w:val="en-US"/>
              </w:rPr>
            </w:pPr>
            <w:r>
              <w:rPr>
                <w:bCs/>
                <w:lang w:val="en-US"/>
              </w:rPr>
              <w:t>Atanova O.S.</w:t>
            </w:r>
          </w:p>
        </w:tc>
        <w:tc>
          <w:tcPr>
            <w:tcW w:w="1418" w:type="dxa"/>
            <w:tcBorders>
              <w:top w:val="single" w:sz="4" w:space="0" w:color="000000"/>
              <w:left w:val="single" w:sz="4" w:space="0" w:color="000000"/>
              <w:bottom w:val="single" w:sz="4" w:space="0" w:color="000000"/>
              <w:right w:val="single" w:sz="4" w:space="0" w:color="000000"/>
            </w:tcBorders>
          </w:tcPr>
          <w:p w14:paraId="1143CC6C" w14:textId="25E1733D" w:rsidR="001C7271" w:rsidRDefault="001C727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7106091F" w14:textId="1F36A029" w:rsidR="001C7271" w:rsidRDefault="001C7271" w:rsidP="009D0CA6">
            <w:pPr>
              <w:widowControl w:val="0"/>
              <w:spacing w:after="0" w:line="240" w:lineRule="auto"/>
              <w:jc w:val="both"/>
              <w:rPr>
                <w:bCs/>
                <w:lang w:val="en-US"/>
              </w:rPr>
            </w:pPr>
            <w:r w:rsidRPr="00BC604A">
              <w:rPr>
                <w:rFonts w:eastAsia="Times New Roman"/>
                <w:bCs/>
                <w:lang w:val="en-US" w:eastAsia="zh-CN"/>
              </w:rPr>
              <w:t>Junior researcher</w:t>
            </w:r>
          </w:p>
        </w:tc>
        <w:tc>
          <w:tcPr>
            <w:tcW w:w="1134" w:type="dxa"/>
            <w:tcBorders>
              <w:top w:val="single" w:sz="4" w:space="0" w:color="000000"/>
              <w:left w:val="single" w:sz="4" w:space="0" w:color="000000"/>
              <w:bottom w:val="single" w:sz="4" w:space="0" w:color="000000"/>
              <w:right w:val="single" w:sz="4" w:space="0" w:color="000000"/>
            </w:tcBorders>
          </w:tcPr>
          <w:p w14:paraId="0F98EBD1" w14:textId="4F312919" w:rsidR="001C7271" w:rsidRDefault="004E5E41" w:rsidP="009D0CA6">
            <w:pPr>
              <w:widowControl w:val="0"/>
              <w:snapToGrid w:val="0"/>
              <w:spacing w:after="0" w:line="240" w:lineRule="auto"/>
              <w:jc w:val="both"/>
              <w:rPr>
                <w:bCs/>
                <w:lang w:val="en-US"/>
              </w:rPr>
            </w:pPr>
            <w:r>
              <w:rPr>
                <w:bCs/>
                <w:lang w:val="en-US"/>
              </w:rPr>
              <w:t>0.7</w:t>
            </w:r>
          </w:p>
        </w:tc>
      </w:tr>
      <w:tr w:rsidR="001C7271" w14:paraId="39157411"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37A24DEB" w14:textId="410AE98D" w:rsidR="001C7271" w:rsidRPr="009F743A" w:rsidRDefault="009F743A" w:rsidP="009D0CA6">
            <w:pPr>
              <w:widowControl w:val="0"/>
              <w:spacing w:after="0" w:line="240" w:lineRule="auto"/>
              <w:jc w:val="both"/>
              <w:rPr>
                <w:bCs/>
                <w:lang w:val="en-US"/>
              </w:rPr>
            </w:pPr>
            <w:r>
              <w:rPr>
                <w:bCs/>
                <w:lang w:val="en-US"/>
              </w:rPr>
              <w:t>5.</w:t>
            </w:r>
          </w:p>
        </w:tc>
        <w:tc>
          <w:tcPr>
            <w:tcW w:w="1701" w:type="dxa"/>
            <w:tcBorders>
              <w:top w:val="single" w:sz="4" w:space="0" w:color="000000"/>
              <w:left w:val="single" w:sz="4" w:space="0" w:color="000000"/>
              <w:bottom w:val="single" w:sz="4" w:space="0" w:color="000000"/>
              <w:right w:val="single" w:sz="4" w:space="0" w:color="000000"/>
            </w:tcBorders>
          </w:tcPr>
          <w:p w14:paraId="6894020A" w14:textId="77777777" w:rsidR="001C7271" w:rsidRDefault="001C7271"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111F3964" w14:textId="56BD07B8" w:rsidR="001C7271" w:rsidRDefault="0076169E" w:rsidP="009D0CA6">
            <w:pPr>
              <w:widowControl w:val="0"/>
              <w:snapToGrid w:val="0"/>
              <w:spacing w:after="0" w:line="240" w:lineRule="auto"/>
              <w:jc w:val="both"/>
              <w:rPr>
                <w:bCs/>
                <w:lang w:val="en-US"/>
              </w:rPr>
            </w:pPr>
            <w:r>
              <w:rPr>
                <w:bCs/>
                <w:lang w:val="en-US"/>
              </w:rPr>
              <w:t>Afanaciev K.G.</w:t>
            </w:r>
          </w:p>
        </w:tc>
        <w:tc>
          <w:tcPr>
            <w:tcW w:w="1418" w:type="dxa"/>
            <w:tcBorders>
              <w:top w:val="single" w:sz="4" w:space="0" w:color="000000"/>
              <w:left w:val="single" w:sz="4" w:space="0" w:color="000000"/>
              <w:bottom w:val="single" w:sz="4" w:space="0" w:color="000000"/>
              <w:right w:val="single" w:sz="4" w:space="0" w:color="000000"/>
            </w:tcBorders>
          </w:tcPr>
          <w:p w14:paraId="75E95930" w14:textId="550EB08B" w:rsidR="001C7271" w:rsidRDefault="001C727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140F788E" w14:textId="74B7ED4C" w:rsidR="001C7271" w:rsidRDefault="0076169E" w:rsidP="009D0CA6">
            <w:pPr>
              <w:widowControl w:val="0"/>
              <w:spacing w:after="0" w:line="240" w:lineRule="auto"/>
              <w:jc w:val="both"/>
              <w:rPr>
                <w:bCs/>
                <w:lang w:val="en-US"/>
              </w:rPr>
            </w:pPr>
            <w:r w:rsidRPr="0076169E">
              <w:rPr>
                <w:bCs/>
                <w:lang w:val="en-US"/>
              </w:rPr>
              <w:t>Researcher</w:t>
            </w:r>
          </w:p>
        </w:tc>
        <w:tc>
          <w:tcPr>
            <w:tcW w:w="1134" w:type="dxa"/>
            <w:tcBorders>
              <w:top w:val="single" w:sz="4" w:space="0" w:color="000000"/>
              <w:left w:val="single" w:sz="4" w:space="0" w:color="000000"/>
              <w:bottom w:val="single" w:sz="4" w:space="0" w:color="000000"/>
              <w:right w:val="single" w:sz="4" w:space="0" w:color="000000"/>
            </w:tcBorders>
          </w:tcPr>
          <w:p w14:paraId="3090ABA4" w14:textId="5705C683" w:rsidR="001C7271" w:rsidRDefault="004E5E41" w:rsidP="009D0CA6">
            <w:pPr>
              <w:widowControl w:val="0"/>
              <w:snapToGrid w:val="0"/>
              <w:spacing w:after="0" w:line="240" w:lineRule="auto"/>
              <w:jc w:val="both"/>
              <w:rPr>
                <w:bCs/>
                <w:lang w:val="en-US"/>
              </w:rPr>
            </w:pPr>
            <w:r>
              <w:rPr>
                <w:bCs/>
                <w:lang w:val="en-US"/>
              </w:rPr>
              <w:t>0.8</w:t>
            </w:r>
          </w:p>
        </w:tc>
      </w:tr>
      <w:tr w:rsidR="001C7271" w14:paraId="1D27749C"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3FEF7F61" w14:textId="77B27DD1" w:rsidR="001C7271" w:rsidRPr="009F743A" w:rsidRDefault="009F743A" w:rsidP="009D0CA6">
            <w:pPr>
              <w:widowControl w:val="0"/>
              <w:spacing w:after="0" w:line="240" w:lineRule="auto"/>
              <w:jc w:val="both"/>
              <w:rPr>
                <w:bCs/>
                <w:lang w:val="en-US"/>
              </w:rPr>
            </w:pPr>
            <w:r>
              <w:rPr>
                <w:bCs/>
                <w:lang w:val="en-US"/>
              </w:rPr>
              <w:t>6.</w:t>
            </w:r>
          </w:p>
        </w:tc>
        <w:tc>
          <w:tcPr>
            <w:tcW w:w="1701" w:type="dxa"/>
            <w:tcBorders>
              <w:top w:val="single" w:sz="4" w:space="0" w:color="000000"/>
              <w:left w:val="single" w:sz="4" w:space="0" w:color="000000"/>
              <w:bottom w:val="single" w:sz="4" w:space="0" w:color="000000"/>
              <w:right w:val="single" w:sz="4" w:space="0" w:color="000000"/>
            </w:tcBorders>
          </w:tcPr>
          <w:p w14:paraId="61F676CA" w14:textId="77777777" w:rsidR="001C7271" w:rsidRDefault="001C7271"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47381952" w14:textId="3948C037" w:rsidR="001C7271" w:rsidRDefault="0076169E" w:rsidP="009D0CA6">
            <w:pPr>
              <w:widowControl w:val="0"/>
              <w:snapToGrid w:val="0"/>
              <w:spacing w:after="0" w:line="240" w:lineRule="auto"/>
              <w:jc w:val="both"/>
              <w:rPr>
                <w:bCs/>
                <w:lang w:val="en-US"/>
              </w:rPr>
            </w:pPr>
            <w:r>
              <w:rPr>
                <w:bCs/>
                <w:lang w:val="en-US"/>
              </w:rPr>
              <w:t>Baranov V.Yu.</w:t>
            </w:r>
          </w:p>
        </w:tc>
        <w:tc>
          <w:tcPr>
            <w:tcW w:w="1418" w:type="dxa"/>
            <w:tcBorders>
              <w:top w:val="single" w:sz="4" w:space="0" w:color="000000"/>
              <w:left w:val="single" w:sz="4" w:space="0" w:color="000000"/>
              <w:bottom w:val="single" w:sz="4" w:space="0" w:color="000000"/>
              <w:right w:val="single" w:sz="4" w:space="0" w:color="000000"/>
            </w:tcBorders>
          </w:tcPr>
          <w:p w14:paraId="4E3034E2" w14:textId="71A1786F" w:rsidR="001C7271" w:rsidRDefault="004E5E4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2A6990A1" w14:textId="2B4DA4B3" w:rsidR="001C7271" w:rsidRPr="008E4CE2" w:rsidRDefault="008E4CE2" w:rsidP="009D0CA6">
            <w:pPr>
              <w:widowControl w:val="0"/>
              <w:snapToGrid w:val="0"/>
              <w:spacing w:after="0" w:line="240" w:lineRule="auto"/>
              <w:jc w:val="both"/>
              <w:rPr>
                <w:rFonts w:eastAsia="Times New Roman"/>
                <w:bCs/>
                <w:lang w:val="en-US" w:eastAsia="zh-CN"/>
              </w:rPr>
            </w:pPr>
            <w:r w:rsidRPr="00BC604A">
              <w:rPr>
                <w:rFonts w:eastAsia="Times New Roman"/>
                <w:bCs/>
                <w:lang w:val="en-US" w:eastAsia="zh-CN"/>
              </w:rPr>
              <w:t>Researcher</w:t>
            </w:r>
          </w:p>
        </w:tc>
        <w:tc>
          <w:tcPr>
            <w:tcW w:w="1134" w:type="dxa"/>
            <w:tcBorders>
              <w:top w:val="single" w:sz="4" w:space="0" w:color="000000"/>
              <w:left w:val="single" w:sz="4" w:space="0" w:color="000000"/>
              <w:bottom w:val="single" w:sz="4" w:space="0" w:color="000000"/>
              <w:right w:val="single" w:sz="4" w:space="0" w:color="000000"/>
            </w:tcBorders>
          </w:tcPr>
          <w:p w14:paraId="2EDE31C1" w14:textId="75B9859C" w:rsidR="001C7271" w:rsidRDefault="004E5E41" w:rsidP="009D0CA6">
            <w:pPr>
              <w:widowControl w:val="0"/>
              <w:snapToGrid w:val="0"/>
              <w:spacing w:after="0" w:line="240" w:lineRule="auto"/>
              <w:jc w:val="both"/>
              <w:rPr>
                <w:bCs/>
                <w:lang w:val="en-US"/>
              </w:rPr>
            </w:pPr>
            <w:r>
              <w:rPr>
                <w:bCs/>
                <w:lang w:val="en-US"/>
              </w:rPr>
              <w:t>0.8</w:t>
            </w:r>
          </w:p>
        </w:tc>
      </w:tr>
      <w:tr w:rsidR="0076169E" w14:paraId="3C7DCE91"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546901B0" w14:textId="143781FB" w:rsidR="0076169E" w:rsidRPr="009F743A" w:rsidRDefault="009F743A" w:rsidP="009D0CA6">
            <w:pPr>
              <w:widowControl w:val="0"/>
              <w:spacing w:after="0" w:line="240" w:lineRule="auto"/>
              <w:jc w:val="both"/>
              <w:rPr>
                <w:bCs/>
                <w:lang w:val="en-US"/>
              </w:rPr>
            </w:pPr>
            <w:r>
              <w:rPr>
                <w:bCs/>
                <w:lang w:val="en-US"/>
              </w:rPr>
              <w:t>7.</w:t>
            </w:r>
          </w:p>
        </w:tc>
        <w:tc>
          <w:tcPr>
            <w:tcW w:w="1701" w:type="dxa"/>
            <w:tcBorders>
              <w:top w:val="single" w:sz="4" w:space="0" w:color="000000"/>
              <w:left w:val="single" w:sz="4" w:space="0" w:color="000000"/>
              <w:bottom w:val="single" w:sz="4" w:space="0" w:color="000000"/>
              <w:right w:val="single" w:sz="4" w:space="0" w:color="000000"/>
            </w:tcBorders>
          </w:tcPr>
          <w:p w14:paraId="5B72A9BB" w14:textId="77777777" w:rsidR="0076169E" w:rsidRDefault="0076169E"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58E6613F" w14:textId="71EB1275" w:rsidR="0076169E" w:rsidRDefault="0076169E" w:rsidP="009D0CA6">
            <w:pPr>
              <w:widowControl w:val="0"/>
              <w:snapToGrid w:val="0"/>
              <w:spacing w:after="0" w:line="240" w:lineRule="auto"/>
              <w:jc w:val="both"/>
              <w:rPr>
                <w:bCs/>
                <w:lang w:val="en-US"/>
              </w:rPr>
            </w:pPr>
            <w:r>
              <w:rPr>
                <w:bCs/>
                <w:lang w:val="en-US"/>
              </w:rPr>
              <w:t>Boikov A.V.</w:t>
            </w:r>
          </w:p>
        </w:tc>
        <w:tc>
          <w:tcPr>
            <w:tcW w:w="1418" w:type="dxa"/>
            <w:tcBorders>
              <w:top w:val="single" w:sz="4" w:space="0" w:color="000000"/>
              <w:left w:val="single" w:sz="4" w:space="0" w:color="000000"/>
              <w:bottom w:val="single" w:sz="4" w:space="0" w:color="000000"/>
              <w:right w:val="single" w:sz="4" w:space="0" w:color="000000"/>
            </w:tcBorders>
          </w:tcPr>
          <w:p w14:paraId="192D8076" w14:textId="5A961E34" w:rsidR="0076169E" w:rsidRDefault="004E5E4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01A5E8CA" w14:textId="4AF2490B" w:rsidR="0076169E" w:rsidRPr="00BC604A" w:rsidRDefault="004E5E41" w:rsidP="009D0CA6">
            <w:pPr>
              <w:widowControl w:val="0"/>
              <w:snapToGrid w:val="0"/>
              <w:spacing w:after="0" w:line="240" w:lineRule="auto"/>
              <w:jc w:val="both"/>
              <w:rPr>
                <w:rFonts w:eastAsia="Times New Roman"/>
                <w:bCs/>
                <w:lang w:val="en-US" w:eastAsia="zh-CN"/>
              </w:rPr>
            </w:pPr>
            <w:r>
              <w:rPr>
                <w:rFonts w:eastAsia="Times New Roman"/>
                <w:bCs/>
                <w:lang w:val="en-US" w:eastAsia="zh-CN"/>
              </w:rPr>
              <w:t>Junior r</w:t>
            </w:r>
            <w:r w:rsidRPr="004E5E41">
              <w:rPr>
                <w:rFonts w:eastAsia="Times New Roman"/>
                <w:bCs/>
                <w:lang w:val="en-US" w:eastAsia="zh-CN"/>
              </w:rPr>
              <w:t>esearcher</w:t>
            </w:r>
          </w:p>
        </w:tc>
        <w:tc>
          <w:tcPr>
            <w:tcW w:w="1134" w:type="dxa"/>
            <w:tcBorders>
              <w:top w:val="single" w:sz="4" w:space="0" w:color="000000"/>
              <w:left w:val="single" w:sz="4" w:space="0" w:color="000000"/>
              <w:bottom w:val="single" w:sz="4" w:space="0" w:color="000000"/>
              <w:right w:val="single" w:sz="4" w:space="0" w:color="000000"/>
            </w:tcBorders>
          </w:tcPr>
          <w:p w14:paraId="54E05085" w14:textId="7283BE1C" w:rsidR="0076169E" w:rsidRDefault="00BD084A" w:rsidP="009D0CA6">
            <w:pPr>
              <w:widowControl w:val="0"/>
              <w:snapToGrid w:val="0"/>
              <w:spacing w:after="0" w:line="240" w:lineRule="auto"/>
              <w:jc w:val="both"/>
              <w:rPr>
                <w:bCs/>
                <w:lang w:val="en-US"/>
              </w:rPr>
            </w:pPr>
            <w:r>
              <w:rPr>
                <w:bCs/>
                <w:lang w:val="en-US"/>
              </w:rPr>
              <w:t>0.6</w:t>
            </w:r>
          </w:p>
        </w:tc>
      </w:tr>
      <w:tr w:rsidR="008E4CE2" w14:paraId="061A9CF2"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765FE518" w14:textId="38B2F265" w:rsidR="008E4CE2" w:rsidRPr="009F743A" w:rsidRDefault="009F743A" w:rsidP="009D0CA6">
            <w:pPr>
              <w:widowControl w:val="0"/>
              <w:spacing w:after="0" w:line="240" w:lineRule="auto"/>
              <w:jc w:val="both"/>
              <w:rPr>
                <w:bCs/>
                <w:lang w:val="en-US"/>
              </w:rPr>
            </w:pPr>
            <w:r>
              <w:rPr>
                <w:bCs/>
                <w:lang w:val="en-US"/>
              </w:rPr>
              <w:t>8.</w:t>
            </w:r>
          </w:p>
        </w:tc>
        <w:tc>
          <w:tcPr>
            <w:tcW w:w="1701" w:type="dxa"/>
            <w:tcBorders>
              <w:top w:val="single" w:sz="4" w:space="0" w:color="000000"/>
              <w:left w:val="single" w:sz="4" w:space="0" w:color="000000"/>
              <w:bottom w:val="single" w:sz="4" w:space="0" w:color="000000"/>
              <w:right w:val="single" w:sz="4" w:space="0" w:color="000000"/>
            </w:tcBorders>
          </w:tcPr>
          <w:p w14:paraId="57E4C26D" w14:textId="77777777" w:rsidR="008E4CE2" w:rsidRDefault="008E4CE2"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7E03C169" w14:textId="6165E0DB" w:rsidR="008E4CE2" w:rsidRDefault="0076169E" w:rsidP="009D0CA6">
            <w:pPr>
              <w:widowControl w:val="0"/>
              <w:snapToGrid w:val="0"/>
              <w:spacing w:after="0" w:line="240" w:lineRule="auto"/>
              <w:jc w:val="both"/>
              <w:rPr>
                <w:bCs/>
                <w:lang w:val="en-US"/>
              </w:rPr>
            </w:pPr>
            <w:r>
              <w:rPr>
                <w:bCs/>
                <w:lang w:val="en-US"/>
              </w:rPr>
              <w:t>Vasilyev I.I.</w:t>
            </w:r>
          </w:p>
        </w:tc>
        <w:tc>
          <w:tcPr>
            <w:tcW w:w="1418" w:type="dxa"/>
            <w:tcBorders>
              <w:top w:val="single" w:sz="4" w:space="0" w:color="000000"/>
              <w:left w:val="single" w:sz="4" w:space="0" w:color="000000"/>
              <w:bottom w:val="single" w:sz="4" w:space="0" w:color="000000"/>
              <w:right w:val="single" w:sz="4" w:space="0" w:color="000000"/>
            </w:tcBorders>
          </w:tcPr>
          <w:p w14:paraId="711FD5F9" w14:textId="4C118FAD" w:rsidR="008E4CE2" w:rsidRDefault="004E5E41" w:rsidP="009D0CA6">
            <w:pPr>
              <w:widowControl w:val="0"/>
              <w:snapToGrid w:val="0"/>
              <w:spacing w:after="0" w:line="240" w:lineRule="auto"/>
              <w:jc w:val="both"/>
              <w:rPr>
                <w:bCs/>
                <w:lang w:val="en-US"/>
              </w:rPr>
            </w:pPr>
            <w:r w:rsidRPr="004E5E41">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6D60A2F9" w14:textId="5BFB95A5" w:rsidR="008E4CE2" w:rsidRPr="00BC604A" w:rsidRDefault="0076169E" w:rsidP="009D0CA6">
            <w:pPr>
              <w:widowControl w:val="0"/>
              <w:snapToGrid w:val="0"/>
              <w:spacing w:after="0" w:line="240" w:lineRule="auto"/>
              <w:jc w:val="both"/>
              <w:rPr>
                <w:rFonts w:eastAsia="Times New Roman"/>
                <w:bCs/>
                <w:lang w:val="en-US" w:eastAsia="zh-CN"/>
              </w:rPr>
            </w:pPr>
            <w:r w:rsidRPr="0076169E">
              <w:rPr>
                <w:rFonts w:eastAsia="Times New Roman"/>
                <w:bCs/>
                <w:lang w:val="en-US" w:eastAsia="zh-CN"/>
              </w:rPr>
              <w:t>Researcher</w:t>
            </w:r>
          </w:p>
        </w:tc>
        <w:tc>
          <w:tcPr>
            <w:tcW w:w="1134" w:type="dxa"/>
            <w:tcBorders>
              <w:top w:val="single" w:sz="4" w:space="0" w:color="000000"/>
              <w:left w:val="single" w:sz="4" w:space="0" w:color="000000"/>
              <w:bottom w:val="single" w:sz="4" w:space="0" w:color="000000"/>
              <w:right w:val="single" w:sz="4" w:space="0" w:color="000000"/>
            </w:tcBorders>
          </w:tcPr>
          <w:p w14:paraId="2F590B7E" w14:textId="050C5B6A" w:rsidR="008E4CE2" w:rsidRDefault="004E5E41" w:rsidP="009D0CA6">
            <w:pPr>
              <w:widowControl w:val="0"/>
              <w:snapToGrid w:val="0"/>
              <w:spacing w:after="0" w:line="240" w:lineRule="auto"/>
              <w:jc w:val="both"/>
              <w:rPr>
                <w:bCs/>
                <w:lang w:val="en-US"/>
              </w:rPr>
            </w:pPr>
            <w:r>
              <w:rPr>
                <w:bCs/>
                <w:lang w:val="en-US"/>
              </w:rPr>
              <w:t>0.7</w:t>
            </w:r>
          </w:p>
        </w:tc>
      </w:tr>
      <w:tr w:rsidR="008E4CE2" w14:paraId="50B2BEE3"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22EC1EE3" w14:textId="48DE1819" w:rsidR="008E4CE2" w:rsidRPr="009F743A" w:rsidRDefault="009F743A" w:rsidP="009D0CA6">
            <w:pPr>
              <w:widowControl w:val="0"/>
              <w:spacing w:after="0" w:line="240" w:lineRule="auto"/>
              <w:jc w:val="both"/>
              <w:rPr>
                <w:bCs/>
                <w:lang w:val="en-US"/>
              </w:rPr>
            </w:pPr>
            <w:r>
              <w:rPr>
                <w:bCs/>
                <w:lang w:val="en-US"/>
              </w:rPr>
              <w:t>9.</w:t>
            </w:r>
          </w:p>
        </w:tc>
        <w:tc>
          <w:tcPr>
            <w:tcW w:w="1701" w:type="dxa"/>
            <w:tcBorders>
              <w:top w:val="single" w:sz="4" w:space="0" w:color="000000"/>
              <w:left w:val="single" w:sz="4" w:space="0" w:color="000000"/>
              <w:bottom w:val="single" w:sz="4" w:space="0" w:color="000000"/>
              <w:right w:val="single" w:sz="4" w:space="0" w:color="000000"/>
            </w:tcBorders>
          </w:tcPr>
          <w:p w14:paraId="5769C128" w14:textId="77777777" w:rsidR="008E4CE2" w:rsidRDefault="008E4CE2"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0F23FB71" w14:textId="43483CB9" w:rsidR="008E4CE2" w:rsidRDefault="0076169E" w:rsidP="009D0CA6">
            <w:pPr>
              <w:widowControl w:val="0"/>
              <w:snapToGrid w:val="0"/>
              <w:spacing w:after="0" w:line="240" w:lineRule="auto"/>
              <w:jc w:val="both"/>
              <w:rPr>
                <w:bCs/>
                <w:lang w:val="en-US"/>
              </w:rPr>
            </w:pPr>
            <w:r>
              <w:rPr>
                <w:bCs/>
                <w:lang w:val="en-US"/>
              </w:rPr>
              <w:t>Gritsay K.I.</w:t>
            </w:r>
          </w:p>
        </w:tc>
        <w:tc>
          <w:tcPr>
            <w:tcW w:w="1418" w:type="dxa"/>
            <w:tcBorders>
              <w:top w:val="single" w:sz="4" w:space="0" w:color="000000"/>
              <w:left w:val="single" w:sz="4" w:space="0" w:color="000000"/>
              <w:bottom w:val="single" w:sz="4" w:space="0" w:color="000000"/>
              <w:right w:val="single" w:sz="4" w:space="0" w:color="000000"/>
            </w:tcBorders>
          </w:tcPr>
          <w:p w14:paraId="7271E4B5" w14:textId="19B2D57C" w:rsidR="008E4CE2" w:rsidRDefault="004E5E41" w:rsidP="009D0CA6">
            <w:pPr>
              <w:widowControl w:val="0"/>
              <w:snapToGrid w:val="0"/>
              <w:spacing w:after="0" w:line="240" w:lineRule="auto"/>
              <w:jc w:val="both"/>
              <w:rPr>
                <w:bCs/>
                <w:lang w:val="en-US"/>
              </w:rPr>
            </w:pPr>
            <w:r w:rsidRPr="004E5E41">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165FD89C" w14:textId="2F510A1E" w:rsidR="008E4CE2" w:rsidRPr="00BC604A" w:rsidRDefault="0076169E" w:rsidP="009D0CA6">
            <w:pPr>
              <w:widowControl w:val="0"/>
              <w:snapToGrid w:val="0"/>
              <w:spacing w:after="0" w:line="240" w:lineRule="auto"/>
              <w:jc w:val="both"/>
              <w:rPr>
                <w:rFonts w:eastAsia="Times New Roman"/>
                <w:bCs/>
                <w:lang w:val="en-US" w:eastAsia="zh-CN"/>
              </w:rPr>
            </w:pPr>
            <w:r w:rsidRPr="0076169E">
              <w:rPr>
                <w:rFonts w:eastAsia="Times New Roman"/>
                <w:bCs/>
                <w:lang w:val="en-US" w:eastAsia="zh-CN"/>
              </w:rPr>
              <w:t>Researcher</w:t>
            </w:r>
          </w:p>
        </w:tc>
        <w:tc>
          <w:tcPr>
            <w:tcW w:w="1134" w:type="dxa"/>
            <w:tcBorders>
              <w:top w:val="single" w:sz="4" w:space="0" w:color="000000"/>
              <w:left w:val="single" w:sz="4" w:space="0" w:color="000000"/>
              <w:bottom w:val="single" w:sz="4" w:space="0" w:color="000000"/>
              <w:right w:val="single" w:sz="4" w:space="0" w:color="000000"/>
            </w:tcBorders>
          </w:tcPr>
          <w:p w14:paraId="76059F07" w14:textId="26BCD711" w:rsidR="008E4CE2" w:rsidRDefault="004E5E41" w:rsidP="009D0CA6">
            <w:pPr>
              <w:widowControl w:val="0"/>
              <w:snapToGrid w:val="0"/>
              <w:spacing w:after="0" w:line="240" w:lineRule="auto"/>
              <w:jc w:val="both"/>
              <w:rPr>
                <w:bCs/>
                <w:lang w:val="en-US"/>
              </w:rPr>
            </w:pPr>
            <w:r>
              <w:rPr>
                <w:bCs/>
                <w:lang w:val="en-US"/>
              </w:rPr>
              <w:t>0.3</w:t>
            </w:r>
          </w:p>
        </w:tc>
      </w:tr>
      <w:tr w:rsidR="008E4CE2" w14:paraId="68F5C572"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27DB5C6D" w14:textId="61547C0C" w:rsidR="008E4CE2" w:rsidRPr="009F743A" w:rsidRDefault="009F743A" w:rsidP="009D0CA6">
            <w:pPr>
              <w:widowControl w:val="0"/>
              <w:spacing w:after="0" w:line="240" w:lineRule="auto"/>
              <w:jc w:val="both"/>
              <w:rPr>
                <w:bCs/>
                <w:lang w:val="en-US"/>
              </w:rPr>
            </w:pPr>
            <w:r>
              <w:rPr>
                <w:bCs/>
                <w:lang w:val="en-US"/>
              </w:rPr>
              <w:t>10.</w:t>
            </w:r>
          </w:p>
        </w:tc>
        <w:tc>
          <w:tcPr>
            <w:tcW w:w="1701" w:type="dxa"/>
            <w:tcBorders>
              <w:top w:val="single" w:sz="4" w:space="0" w:color="000000"/>
              <w:left w:val="single" w:sz="4" w:space="0" w:color="000000"/>
              <w:bottom w:val="single" w:sz="4" w:space="0" w:color="000000"/>
              <w:right w:val="single" w:sz="4" w:space="0" w:color="000000"/>
            </w:tcBorders>
          </w:tcPr>
          <w:p w14:paraId="25757AB2" w14:textId="77777777" w:rsidR="008E4CE2" w:rsidRDefault="008E4CE2"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26F0C1E0" w14:textId="6459D97C" w:rsidR="008E4CE2" w:rsidRDefault="0076169E" w:rsidP="009D0CA6">
            <w:pPr>
              <w:widowControl w:val="0"/>
              <w:snapToGrid w:val="0"/>
              <w:spacing w:after="0" w:line="240" w:lineRule="auto"/>
              <w:jc w:val="both"/>
              <w:rPr>
                <w:bCs/>
                <w:lang w:val="en-US"/>
              </w:rPr>
            </w:pPr>
            <w:r>
              <w:rPr>
                <w:bCs/>
                <w:lang w:val="en-US"/>
              </w:rPr>
              <w:t>Guseinov N.A.</w:t>
            </w:r>
          </w:p>
        </w:tc>
        <w:tc>
          <w:tcPr>
            <w:tcW w:w="1418" w:type="dxa"/>
            <w:tcBorders>
              <w:top w:val="single" w:sz="4" w:space="0" w:color="000000"/>
              <w:left w:val="single" w:sz="4" w:space="0" w:color="000000"/>
              <w:bottom w:val="single" w:sz="4" w:space="0" w:color="000000"/>
              <w:right w:val="single" w:sz="4" w:space="0" w:color="000000"/>
            </w:tcBorders>
          </w:tcPr>
          <w:p w14:paraId="7D4A8597" w14:textId="1BF1F807" w:rsidR="008E4CE2" w:rsidRDefault="004E5E41" w:rsidP="009D0CA6">
            <w:pPr>
              <w:widowControl w:val="0"/>
              <w:snapToGrid w:val="0"/>
              <w:spacing w:after="0" w:line="240" w:lineRule="auto"/>
              <w:jc w:val="both"/>
              <w:rPr>
                <w:bCs/>
                <w:lang w:val="en-US"/>
              </w:rPr>
            </w:pPr>
            <w:r w:rsidRPr="004E5E41">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2EF3DC2E" w14:textId="3E574D92" w:rsidR="008E4CE2" w:rsidRPr="00BC604A" w:rsidRDefault="004E5E41" w:rsidP="009D0CA6">
            <w:pPr>
              <w:widowControl w:val="0"/>
              <w:snapToGrid w:val="0"/>
              <w:spacing w:after="0" w:line="240" w:lineRule="auto"/>
              <w:jc w:val="both"/>
              <w:rPr>
                <w:rFonts w:eastAsia="Times New Roman"/>
                <w:bCs/>
                <w:lang w:val="en-US" w:eastAsia="zh-CN"/>
              </w:rPr>
            </w:pPr>
            <w:r>
              <w:rPr>
                <w:rFonts w:eastAsia="Times New Roman"/>
                <w:bCs/>
                <w:lang w:val="en-US" w:eastAsia="zh-CN"/>
              </w:rPr>
              <w:t>Senior r</w:t>
            </w:r>
            <w:r w:rsidR="0076169E" w:rsidRPr="0076169E">
              <w:rPr>
                <w:rFonts w:eastAsia="Times New Roman"/>
                <w:bCs/>
                <w:lang w:val="en-US" w:eastAsia="zh-CN"/>
              </w:rPr>
              <w:t>esearcher</w:t>
            </w:r>
          </w:p>
        </w:tc>
        <w:tc>
          <w:tcPr>
            <w:tcW w:w="1134" w:type="dxa"/>
            <w:tcBorders>
              <w:top w:val="single" w:sz="4" w:space="0" w:color="000000"/>
              <w:left w:val="single" w:sz="4" w:space="0" w:color="000000"/>
              <w:bottom w:val="single" w:sz="4" w:space="0" w:color="000000"/>
              <w:right w:val="single" w:sz="4" w:space="0" w:color="000000"/>
            </w:tcBorders>
          </w:tcPr>
          <w:p w14:paraId="5C52A0F5" w14:textId="0B536D9C" w:rsidR="008E4CE2" w:rsidRDefault="004E5E41" w:rsidP="009D0CA6">
            <w:pPr>
              <w:widowControl w:val="0"/>
              <w:snapToGrid w:val="0"/>
              <w:spacing w:after="0" w:line="240" w:lineRule="auto"/>
              <w:jc w:val="both"/>
              <w:rPr>
                <w:bCs/>
                <w:lang w:val="en-US"/>
              </w:rPr>
            </w:pPr>
            <w:r>
              <w:rPr>
                <w:bCs/>
                <w:lang w:val="en-US"/>
              </w:rPr>
              <w:t>0.7</w:t>
            </w:r>
          </w:p>
        </w:tc>
      </w:tr>
      <w:tr w:rsidR="008E4CE2" w14:paraId="128EB409"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70FE3179" w14:textId="46443C24" w:rsidR="008E4CE2" w:rsidRPr="009F743A" w:rsidRDefault="009F743A" w:rsidP="009D0CA6">
            <w:pPr>
              <w:widowControl w:val="0"/>
              <w:spacing w:after="0" w:line="240" w:lineRule="auto"/>
              <w:jc w:val="both"/>
              <w:rPr>
                <w:bCs/>
                <w:lang w:val="en-US"/>
              </w:rPr>
            </w:pPr>
            <w:r>
              <w:rPr>
                <w:bCs/>
                <w:lang w:val="en-US"/>
              </w:rPr>
              <w:t>11.</w:t>
            </w:r>
          </w:p>
        </w:tc>
        <w:tc>
          <w:tcPr>
            <w:tcW w:w="1701" w:type="dxa"/>
            <w:tcBorders>
              <w:top w:val="single" w:sz="4" w:space="0" w:color="000000"/>
              <w:left w:val="single" w:sz="4" w:space="0" w:color="000000"/>
              <w:bottom w:val="single" w:sz="4" w:space="0" w:color="000000"/>
              <w:right w:val="single" w:sz="4" w:space="0" w:color="000000"/>
            </w:tcBorders>
          </w:tcPr>
          <w:p w14:paraId="62BCF501" w14:textId="77777777" w:rsidR="008E4CE2" w:rsidRDefault="008E4CE2"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060FFF8F" w14:textId="5117740D" w:rsidR="008E4CE2" w:rsidRDefault="0076169E" w:rsidP="009D0CA6">
            <w:pPr>
              <w:widowControl w:val="0"/>
              <w:snapToGrid w:val="0"/>
              <w:spacing w:after="0" w:line="240" w:lineRule="auto"/>
              <w:jc w:val="both"/>
              <w:rPr>
                <w:bCs/>
                <w:lang w:val="en-US"/>
              </w:rPr>
            </w:pPr>
            <w:r>
              <w:rPr>
                <w:bCs/>
                <w:lang w:val="en-US"/>
              </w:rPr>
              <w:t>Zimin I.Yu.</w:t>
            </w:r>
          </w:p>
        </w:tc>
        <w:tc>
          <w:tcPr>
            <w:tcW w:w="1418" w:type="dxa"/>
            <w:tcBorders>
              <w:top w:val="single" w:sz="4" w:space="0" w:color="000000"/>
              <w:left w:val="single" w:sz="4" w:space="0" w:color="000000"/>
              <w:bottom w:val="single" w:sz="4" w:space="0" w:color="000000"/>
              <w:right w:val="single" w:sz="4" w:space="0" w:color="000000"/>
            </w:tcBorders>
          </w:tcPr>
          <w:p w14:paraId="2ECBBC69" w14:textId="3D635AE4" w:rsidR="008E4CE2" w:rsidRDefault="004E5E41" w:rsidP="009D0CA6">
            <w:pPr>
              <w:widowControl w:val="0"/>
              <w:snapToGrid w:val="0"/>
              <w:spacing w:after="0" w:line="240" w:lineRule="auto"/>
              <w:jc w:val="both"/>
              <w:rPr>
                <w:bCs/>
                <w:lang w:val="en-US"/>
              </w:rPr>
            </w:pPr>
            <w:r w:rsidRPr="004E5E41">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5907C91B" w14:textId="1AE32360" w:rsidR="008E4CE2"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Researcher</w:t>
            </w:r>
          </w:p>
        </w:tc>
        <w:tc>
          <w:tcPr>
            <w:tcW w:w="1134" w:type="dxa"/>
            <w:tcBorders>
              <w:top w:val="single" w:sz="4" w:space="0" w:color="000000"/>
              <w:left w:val="single" w:sz="4" w:space="0" w:color="000000"/>
              <w:bottom w:val="single" w:sz="4" w:space="0" w:color="000000"/>
              <w:right w:val="single" w:sz="4" w:space="0" w:color="000000"/>
            </w:tcBorders>
          </w:tcPr>
          <w:p w14:paraId="1ABAFD28" w14:textId="0BE0C588" w:rsidR="008E4CE2" w:rsidRDefault="004E5E41" w:rsidP="009D0CA6">
            <w:pPr>
              <w:widowControl w:val="0"/>
              <w:snapToGrid w:val="0"/>
              <w:spacing w:after="0" w:line="240" w:lineRule="auto"/>
              <w:jc w:val="both"/>
              <w:rPr>
                <w:bCs/>
                <w:lang w:val="en-US"/>
              </w:rPr>
            </w:pPr>
            <w:r>
              <w:rPr>
                <w:bCs/>
                <w:lang w:val="en-US"/>
              </w:rPr>
              <w:t>0.8</w:t>
            </w:r>
          </w:p>
        </w:tc>
      </w:tr>
      <w:tr w:rsidR="0076169E" w14:paraId="49920944"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5126BDCB" w14:textId="0E9A6D7D" w:rsidR="0076169E" w:rsidRPr="009F743A" w:rsidRDefault="009F743A" w:rsidP="009D0CA6">
            <w:pPr>
              <w:widowControl w:val="0"/>
              <w:spacing w:after="0" w:line="240" w:lineRule="auto"/>
              <w:jc w:val="both"/>
              <w:rPr>
                <w:bCs/>
                <w:lang w:val="en-US"/>
              </w:rPr>
            </w:pPr>
            <w:r>
              <w:rPr>
                <w:bCs/>
                <w:lang w:val="en-US"/>
              </w:rPr>
              <w:t>12.</w:t>
            </w:r>
          </w:p>
        </w:tc>
        <w:tc>
          <w:tcPr>
            <w:tcW w:w="1701" w:type="dxa"/>
            <w:tcBorders>
              <w:top w:val="single" w:sz="4" w:space="0" w:color="000000"/>
              <w:left w:val="single" w:sz="4" w:space="0" w:color="000000"/>
              <w:bottom w:val="single" w:sz="4" w:space="0" w:color="000000"/>
              <w:right w:val="single" w:sz="4" w:space="0" w:color="000000"/>
            </w:tcBorders>
          </w:tcPr>
          <w:p w14:paraId="564BF57A" w14:textId="77777777" w:rsidR="0076169E" w:rsidRDefault="0076169E"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3B153644" w14:textId="1B84A8BB" w:rsidR="0076169E" w:rsidRDefault="0076169E" w:rsidP="009D0CA6">
            <w:pPr>
              <w:widowControl w:val="0"/>
              <w:snapToGrid w:val="0"/>
              <w:spacing w:after="0" w:line="240" w:lineRule="auto"/>
              <w:jc w:val="both"/>
              <w:rPr>
                <w:bCs/>
                <w:lang w:val="en-US"/>
              </w:rPr>
            </w:pPr>
            <w:r>
              <w:rPr>
                <w:bCs/>
                <w:lang w:val="en-US"/>
              </w:rPr>
              <w:t>Kiseeva V.I.</w:t>
            </w:r>
          </w:p>
        </w:tc>
        <w:tc>
          <w:tcPr>
            <w:tcW w:w="1418" w:type="dxa"/>
            <w:tcBorders>
              <w:top w:val="single" w:sz="4" w:space="0" w:color="000000"/>
              <w:left w:val="single" w:sz="4" w:space="0" w:color="000000"/>
              <w:bottom w:val="single" w:sz="4" w:space="0" w:color="000000"/>
              <w:right w:val="single" w:sz="4" w:space="0" w:color="000000"/>
            </w:tcBorders>
          </w:tcPr>
          <w:p w14:paraId="37CFAC97" w14:textId="16DE487A" w:rsidR="0076169E" w:rsidRDefault="004E5E41" w:rsidP="009D0CA6">
            <w:pPr>
              <w:widowControl w:val="0"/>
              <w:snapToGrid w:val="0"/>
              <w:spacing w:after="0" w:line="240" w:lineRule="auto"/>
              <w:jc w:val="both"/>
              <w:rPr>
                <w:bCs/>
                <w:lang w:val="en-US"/>
              </w:rPr>
            </w:pPr>
            <w:r w:rsidRPr="004E5E41">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351CE72F" w14:textId="1E53F078" w:rsidR="0076169E"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Junior researcher</w:t>
            </w:r>
          </w:p>
        </w:tc>
        <w:tc>
          <w:tcPr>
            <w:tcW w:w="1134" w:type="dxa"/>
            <w:tcBorders>
              <w:top w:val="single" w:sz="4" w:space="0" w:color="000000"/>
              <w:left w:val="single" w:sz="4" w:space="0" w:color="000000"/>
              <w:bottom w:val="single" w:sz="4" w:space="0" w:color="000000"/>
              <w:right w:val="single" w:sz="4" w:space="0" w:color="000000"/>
            </w:tcBorders>
          </w:tcPr>
          <w:p w14:paraId="30DDD71C" w14:textId="3436D757" w:rsidR="0076169E" w:rsidRDefault="004E5E41" w:rsidP="009D0CA6">
            <w:pPr>
              <w:widowControl w:val="0"/>
              <w:snapToGrid w:val="0"/>
              <w:spacing w:after="0" w:line="240" w:lineRule="auto"/>
              <w:jc w:val="both"/>
              <w:rPr>
                <w:bCs/>
                <w:lang w:val="en-US"/>
              </w:rPr>
            </w:pPr>
            <w:r>
              <w:rPr>
                <w:bCs/>
                <w:lang w:val="en-US"/>
              </w:rPr>
              <w:t>0.7</w:t>
            </w:r>
          </w:p>
        </w:tc>
      </w:tr>
      <w:tr w:rsidR="0076169E" w14:paraId="742398F6"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06AC516F" w14:textId="0901E56B" w:rsidR="0076169E" w:rsidRPr="009F743A" w:rsidRDefault="009F743A" w:rsidP="009D0CA6">
            <w:pPr>
              <w:widowControl w:val="0"/>
              <w:spacing w:after="0" w:line="240" w:lineRule="auto"/>
              <w:jc w:val="both"/>
              <w:rPr>
                <w:bCs/>
                <w:lang w:val="en-US"/>
              </w:rPr>
            </w:pPr>
            <w:r>
              <w:rPr>
                <w:bCs/>
                <w:lang w:val="en-US"/>
              </w:rPr>
              <w:t>13.</w:t>
            </w:r>
          </w:p>
        </w:tc>
        <w:tc>
          <w:tcPr>
            <w:tcW w:w="1701" w:type="dxa"/>
            <w:tcBorders>
              <w:top w:val="single" w:sz="4" w:space="0" w:color="000000"/>
              <w:left w:val="single" w:sz="4" w:space="0" w:color="000000"/>
              <w:bottom w:val="single" w:sz="4" w:space="0" w:color="000000"/>
              <w:right w:val="single" w:sz="4" w:space="0" w:color="000000"/>
            </w:tcBorders>
          </w:tcPr>
          <w:p w14:paraId="1BBCBDDB" w14:textId="77777777" w:rsidR="0076169E" w:rsidRDefault="0076169E"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32CC4CAE" w14:textId="24233DBF" w:rsidR="0076169E" w:rsidRDefault="0001249D" w:rsidP="009D0CA6">
            <w:pPr>
              <w:widowControl w:val="0"/>
              <w:snapToGrid w:val="0"/>
              <w:spacing w:after="0" w:line="240" w:lineRule="auto"/>
              <w:jc w:val="both"/>
              <w:rPr>
                <w:bCs/>
                <w:lang w:val="en-US"/>
              </w:rPr>
            </w:pPr>
            <w:r>
              <w:rPr>
                <w:bCs/>
                <w:lang w:val="en-US"/>
              </w:rPr>
              <w:t>Krylov V.A.</w:t>
            </w:r>
          </w:p>
        </w:tc>
        <w:tc>
          <w:tcPr>
            <w:tcW w:w="1418" w:type="dxa"/>
            <w:tcBorders>
              <w:top w:val="single" w:sz="4" w:space="0" w:color="000000"/>
              <w:left w:val="single" w:sz="4" w:space="0" w:color="000000"/>
              <w:bottom w:val="single" w:sz="4" w:space="0" w:color="000000"/>
              <w:right w:val="single" w:sz="4" w:space="0" w:color="000000"/>
            </w:tcBorders>
          </w:tcPr>
          <w:p w14:paraId="62A68C0C" w14:textId="061208B8" w:rsidR="0076169E" w:rsidRDefault="004E5E41" w:rsidP="009D0CA6">
            <w:pPr>
              <w:widowControl w:val="0"/>
              <w:snapToGrid w:val="0"/>
              <w:spacing w:after="0" w:line="240" w:lineRule="auto"/>
              <w:jc w:val="both"/>
              <w:rPr>
                <w:bCs/>
                <w:lang w:val="en-US"/>
              </w:rPr>
            </w:pPr>
            <w:r w:rsidRPr="004E5E41">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2A578439" w14:textId="5711DE88" w:rsidR="0076169E"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Researcher</w:t>
            </w:r>
          </w:p>
        </w:tc>
        <w:tc>
          <w:tcPr>
            <w:tcW w:w="1134" w:type="dxa"/>
            <w:tcBorders>
              <w:top w:val="single" w:sz="4" w:space="0" w:color="000000"/>
              <w:left w:val="single" w:sz="4" w:space="0" w:color="000000"/>
              <w:bottom w:val="single" w:sz="4" w:space="0" w:color="000000"/>
              <w:right w:val="single" w:sz="4" w:space="0" w:color="000000"/>
            </w:tcBorders>
          </w:tcPr>
          <w:p w14:paraId="7A784CB4" w14:textId="211A9367" w:rsidR="0076169E" w:rsidRDefault="004E5E41" w:rsidP="009D0CA6">
            <w:pPr>
              <w:widowControl w:val="0"/>
              <w:snapToGrid w:val="0"/>
              <w:spacing w:after="0" w:line="240" w:lineRule="auto"/>
              <w:jc w:val="both"/>
              <w:rPr>
                <w:bCs/>
                <w:lang w:val="en-US"/>
              </w:rPr>
            </w:pPr>
            <w:r>
              <w:rPr>
                <w:bCs/>
                <w:lang w:val="en-US"/>
              </w:rPr>
              <w:t>0.3</w:t>
            </w:r>
          </w:p>
        </w:tc>
      </w:tr>
      <w:tr w:rsidR="0076169E" w14:paraId="21FB44BE"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26F20DBD" w14:textId="06BD8329" w:rsidR="0076169E" w:rsidRPr="009F743A" w:rsidRDefault="009F743A" w:rsidP="009D0CA6">
            <w:pPr>
              <w:widowControl w:val="0"/>
              <w:spacing w:after="0" w:line="240" w:lineRule="auto"/>
              <w:jc w:val="both"/>
              <w:rPr>
                <w:bCs/>
                <w:lang w:val="en-US"/>
              </w:rPr>
            </w:pPr>
            <w:r>
              <w:rPr>
                <w:bCs/>
                <w:lang w:val="en-US"/>
              </w:rPr>
              <w:t>14.</w:t>
            </w:r>
          </w:p>
        </w:tc>
        <w:tc>
          <w:tcPr>
            <w:tcW w:w="1701" w:type="dxa"/>
            <w:tcBorders>
              <w:top w:val="single" w:sz="4" w:space="0" w:color="000000"/>
              <w:left w:val="single" w:sz="4" w:space="0" w:color="000000"/>
              <w:bottom w:val="single" w:sz="4" w:space="0" w:color="000000"/>
              <w:right w:val="single" w:sz="4" w:space="0" w:color="000000"/>
            </w:tcBorders>
          </w:tcPr>
          <w:p w14:paraId="2F05C67B" w14:textId="77777777" w:rsidR="0076169E" w:rsidRDefault="0076169E"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0B9C26B7" w14:textId="7F7C0ABE" w:rsidR="0076169E" w:rsidRDefault="0001249D" w:rsidP="009D0CA6">
            <w:pPr>
              <w:widowControl w:val="0"/>
              <w:snapToGrid w:val="0"/>
              <w:spacing w:after="0" w:line="240" w:lineRule="auto"/>
              <w:jc w:val="both"/>
              <w:rPr>
                <w:bCs/>
                <w:lang w:val="en-US"/>
              </w:rPr>
            </w:pPr>
            <w:r>
              <w:rPr>
                <w:bCs/>
                <w:lang w:val="en-US"/>
              </w:rPr>
              <w:t>Kravchuk N.P.</w:t>
            </w:r>
          </w:p>
        </w:tc>
        <w:tc>
          <w:tcPr>
            <w:tcW w:w="1418" w:type="dxa"/>
            <w:tcBorders>
              <w:top w:val="single" w:sz="4" w:space="0" w:color="000000"/>
              <w:left w:val="single" w:sz="4" w:space="0" w:color="000000"/>
              <w:bottom w:val="single" w:sz="4" w:space="0" w:color="000000"/>
              <w:right w:val="single" w:sz="4" w:space="0" w:color="000000"/>
            </w:tcBorders>
          </w:tcPr>
          <w:p w14:paraId="0085FFA5" w14:textId="2873F7B9" w:rsidR="0076169E" w:rsidRDefault="004E5E41" w:rsidP="009D0CA6">
            <w:pPr>
              <w:widowControl w:val="0"/>
              <w:snapToGrid w:val="0"/>
              <w:spacing w:after="0" w:line="240" w:lineRule="auto"/>
              <w:jc w:val="both"/>
              <w:rPr>
                <w:bCs/>
                <w:lang w:val="en-US"/>
              </w:rPr>
            </w:pPr>
            <w:r w:rsidRPr="004E5E41">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2FAD0328" w14:textId="1F3A1096" w:rsidR="0076169E"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Senior researcher</w:t>
            </w:r>
          </w:p>
        </w:tc>
        <w:tc>
          <w:tcPr>
            <w:tcW w:w="1134" w:type="dxa"/>
            <w:tcBorders>
              <w:top w:val="single" w:sz="4" w:space="0" w:color="000000"/>
              <w:left w:val="single" w:sz="4" w:space="0" w:color="000000"/>
              <w:bottom w:val="single" w:sz="4" w:space="0" w:color="000000"/>
              <w:right w:val="single" w:sz="4" w:space="0" w:color="000000"/>
            </w:tcBorders>
          </w:tcPr>
          <w:p w14:paraId="1B5EE170" w14:textId="733F4ECC" w:rsidR="0076169E" w:rsidRDefault="004E5E41" w:rsidP="009D0CA6">
            <w:pPr>
              <w:widowControl w:val="0"/>
              <w:snapToGrid w:val="0"/>
              <w:spacing w:after="0" w:line="240" w:lineRule="auto"/>
              <w:jc w:val="both"/>
              <w:rPr>
                <w:bCs/>
                <w:lang w:val="en-US"/>
              </w:rPr>
            </w:pPr>
            <w:r>
              <w:rPr>
                <w:bCs/>
                <w:lang w:val="en-US"/>
              </w:rPr>
              <w:t>0.8</w:t>
            </w:r>
          </w:p>
        </w:tc>
      </w:tr>
      <w:tr w:rsidR="0076169E" w14:paraId="3F718902"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41464138" w14:textId="5A3B4C75" w:rsidR="0076169E" w:rsidRPr="009F743A" w:rsidRDefault="009F743A" w:rsidP="009D0CA6">
            <w:pPr>
              <w:widowControl w:val="0"/>
              <w:spacing w:after="0" w:line="240" w:lineRule="auto"/>
              <w:jc w:val="both"/>
              <w:rPr>
                <w:bCs/>
                <w:lang w:val="en-US"/>
              </w:rPr>
            </w:pPr>
            <w:r>
              <w:rPr>
                <w:bCs/>
                <w:lang w:val="en-US"/>
              </w:rPr>
              <w:t>15.</w:t>
            </w:r>
          </w:p>
        </w:tc>
        <w:tc>
          <w:tcPr>
            <w:tcW w:w="1701" w:type="dxa"/>
            <w:tcBorders>
              <w:top w:val="single" w:sz="4" w:space="0" w:color="000000"/>
              <w:left w:val="single" w:sz="4" w:space="0" w:color="000000"/>
              <w:bottom w:val="single" w:sz="4" w:space="0" w:color="000000"/>
              <w:right w:val="single" w:sz="4" w:space="0" w:color="000000"/>
            </w:tcBorders>
          </w:tcPr>
          <w:p w14:paraId="3F40E466" w14:textId="77777777" w:rsidR="0076169E" w:rsidRDefault="0076169E"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3786FBD7" w14:textId="05E44177" w:rsidR="0076169E" w:rsidRDefault="0001249D" w:rsidP="009D0CA6">
            <w:pPr>
              <w:widowControl w:val="0"/>
              <w:snapToGrid w:val="0"/>
              <w:spacing w:after="0" w:line="240" w:lineRule="auto"/>
              <w:jc w:val="both"/>
              <w:rPr>
                <w:bCs/>
                <w:lang w:val="en-US"/>
              </w:rPr>
            </w:pPr>
            <w:r>
              <w:rPr>
                <w:bCs/>
                <w:lang w:val="en-US"/>
              </w:rPr>
              <w:t>Kulchitsky Yu.A.</w:t>
            </w:r>
          </w:p>
        </w:tc>
        <w:tc>
          <w:tcPr>
            <w:tcW w:w="1418" w:type="dxa"/>
            <w:tcBorders>
              <w:top w:val="single" w:sz="4" w:space="0" w:color="000000"/>
              <w:left w:val="single" w:sz="4" w:space="0" w:color="000000"/>
              <w:bottom w:val="single" w:sz="4" w:space="0" w:color="000000"/>
              <w:right w:val="single" w:sz="4" w:space="0" w:color="000000"/>
            </w:tcBorders>
          </w:tcPr>
          <w:p w14:paraId="50783854" w14:textId="42ECB05A" w:rsidR="0076169E" w:rsidRDefault="004E5E41" w:rsidP="009D0CA6">
            <w:pPr>
              <w:widowControl w:val="0"/>
              <w:snapToGrid w:val="0"/>
              <w:spacing w:after="0" w:line="240" w:lineRule="auto"/>
              <w:jc w:val="both"/>
              <w:rPr>
                <w:bCs/>
                <w:lang w:val="en-US"/>
              </w:rPr>
            </w:pPr>
            <w:r w:rsidRPr="004E5E41">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2F15C476" w14:textId="14BB5B9B" w:rsidR="0076169E" w:rsidRPr="00BC604A" w:rsidRDefault="004A65A5" w:rsidP="009D0CA6">
            <w:pPr>
              <w:widowControl w:val="0"/>
              <w:snapToGrid w:val="0"/>
              <w:spacing w:after="0" w:line="240" w:lineRule="auto"/>
              <w:jc w:val="both"/>
              <w:rPr>
                <w:rFonts w:eastAsia="Times New Roman"/>
                <w:bCs/>
                <w:lang w:val="en-US" w:eastAsia="zh-CN"/>
              </w:rPr>
            </w:pPr>
            <w:r w:rsidRPr="004A65A5">
              <w:rPr>
                <w:rFonts w:eastAsia="Times New Roman"/>
                <w:bCs/>
                <w:lang w:val="en-US" w:eastAsia="zh-CN"/>
              </w:rPr>
              <w:t>Head of sector</w:t>
            </w:r>
          </w:p>
        </w:tc>
        <w:tc>
          <w:tcPr>
            <w:tcW w:w="1134" w:type="dxa"/>
            <w:tcBorders>
              <w:top w:val="single" w:sz="4" w:space="0" w:color="000000"/>
              <w:left w:val="single" w:sz="4" w:space="0" w:color="000000"/>
              <w:bottom w:val="single" w:sz="4" w:space="0" w:color="000000"/>
              <w:right w:val="single" w:sz="4" w:space="0" w:color="000000"/>
            </w:tcBorders>
          </w:tcPr>
          <w:p w14:paraId="711EA374" w14:textId="7FB7C30B" w:rsidR="0076169E" w:rsidRDefault="004E5E41" w:rsidP="009D0CA6">
            <w:pPr>
              <w:widowControl w:val="0"/>
              <w:snapToGrid w:val="0"/>
              <w:spacing w:after="0" w:line="240" w:lineRule="auto"/>
              <w:jc w:val="both"/>
              <w:rPr>
                <w:bCs/>
                <w:lang w:val="en-US"/>
              </w:rPr>
            </w:pPr>
            <w:r>
              <w:rPr>
                <w:bCs/>
                <w:lang w:val="en-US"/>
              </w:rPr>
              <w:t>0.5</w:t>
            </w:r>
          </w:p>
        </w:tc>
      </w:tr>
      <w:tr w:rsidR="0076169E" w14:paraId="3BF20F8D"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3A735A22" w14:textId="00E261D9" w:rsidR="0076169E" w:rsidRPr="009F743A" w:rsidRDefault="009F743A" w:rsidP="009D0CA6">
            <w:pPr>
              <w:widowControl w:val="0"/>
              <w:spacing w:after="0" w:line="240" w:lineRule="auto"/>
              <w:jc w:val="both"/>
              <w:rPr>
                <w:bCs/>
                <w:lang w:val="en-US"/>
              </w:rPr>
            </w:pPr>
            <w:r>
              <w:rPr>
                <w:bCs/>
                <w:lang w:val="en-US"/>
              </w:rPr>
              <w:t>16.</w:t>
            </w:r>
          </w:p>
        </w:tc>
        <w:tc>
          <w:tcPr>
            <w:tcW w:w="1701" w:type="dxa"/>
            <w:tcBorders>
              <w:top w:val="single" w:sz="4" w:space="0" w:color="000000"/>
              <w:left w:val="single" w:sz="4" w:space="0" w:color="000000"/>
              <w:bottom w:val="single" w:sz="4" w:space="0" w:color="000000"/>
              <w:right w:val="single" w:sz="4" w:space="0" w:color="000000"/>
            </w:tcBorders>
          </w:tcPr>
          <w:p w14:paraId="7655A1A4" w14:textId="77777777" w:rsidR="0076169E" w:rsidRDefault="0076169E"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4E2701DF" w14:textId="430AD869" w:rsidR="0076169E" w:rsidRDefault="0001249D" w:rsidP="009D0CA6">
            <w:pPr>
              <w:widowControl w:val="0"/>
              <w:snapToGrid w:val="0"/>
              <w:spacing w:after="0" w:line="240" w:lineRule="auto"/>
              <w:jc w:val="both"/>
              <w:rPr>
                <w:bCs/>
                <w:lang w:val="en-US"/>
              </w:rPr>
            </w:pPr>
            <w:r>
              <w:rPr>
                <w:bCs/>
                <w:lang w:val="en-US"/>
              </w:rPr>
              <w:t>Kuchinsky N.A.</w:t>
            </w:r>
          </w:p>
        </w:tc>
        <w:tc>
          <w:tcPr>
            <w:tcW w:w="1418" w:type="dxa"/>
            <w:tcBorders>
              <w:top w:val="single" w:sz="4" w:space="0" w:color="000000"/>
              <w:left w:val="single" w:sz="4" w:space="0" w:color="000000"/>
              <w:bottom w:val="single" w:sz="4" w:space="0" w:color="000000"/>
              <w:right w:val="single" w:sz="4" w:space="0" w:color="000000"/>
            </w:tcBorders>
          </w:tcPr>
          <w:p w14:paraId="497F9410" w14:textId="133286B3" w:rsidR="0076169E" w:rsidRDefault="004E5E41" w:rsidP="009D0CA6">
            <w:pPr>
              <w:widowControl w:val="0"/>
              <w:snapToGrid w:val="0"/>
              <w:spacing w:after="0" w:line="240" w:lineRule="auto"/>
              <w:jc w:val="both"/>
              <w:rPr>
                <w:bCs/>
                <w:lang w:val="en-US"/>
              </w:rPr>
            </w:pPr>
            <w:r w:rsidRPr="004E5E41">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3E6011AA" w14:textId="6E6071EA" w:rsidR="0076169E"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Senior researcher</w:t>
            </w:r>
          </w:p>
        </w:tc>
        <w:tc>
          <w:tcPr>
            <w:tcW w:w="1134" w:type="dxa"/>
            <w:tcBorders>
              <w:top w:val="single" w:sz="4" w:space="0" w:color="000000"/>
              <w:left w:val="single" w:sz="4" w:space="0" w:color="000000"/>
              <w:bottom w:val="single" w:sz="4" w:space="0" w:color="000000"/>
              <w:right w:val="single" w:sz="4" w:space="0" w:color="000000"/>
            </w:tcBorders>
          </w:tcPr>
          <w:p w14:paraId="06927729" w14:textId="10AC3941" w:rsidR="0076169E" w:rsidRDefault="004E5E41" w:rsidP="009D0CA6">
            <w:pPr>
              <w:widowControl w:val="0"/>
              <w:snapToGrid w:val="0"/>
              <w:spacing w:after="0" w:line="240" w:lineRule="auto"/>
              <w:jc w:val="both"/>
              <w:rPr>
                <w:bCs/>
                <w:lang w:val="en-US"/>
              </w:rPr>
            </w:pPr>
            <w:r>
              <w:rPr>
                <w:bCs/>
                <w:lang w:val="en-US"/>
              </w:rPr>
              <w:t>0.7</w:t>
            </w:r>
          </w:p>
        </w:tc>
      </w:tr>
      <w:tr w:rsidR="0076169E" w14:paraId="3E342B76"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6E72F265" w14:textId="486EBABC" w:rsidR="0076169E" w:rsidRPr="009F743A" w:rsidRDefault="009F743A" w:rsidP="009D0CA6">
            <w:pPr>
              <w:widowControl w:val="0"/>
              <w:spacing w:after="0" w:line="240" w:lineRule="auto"/>
              <w:jc w:val="both"/>
              <w:rPr>
                <w:bCs/>
                <w:lang w:val="en-US"/>
              </w:rPr>
            </w:pPr>
            <w:r>
              <w:rPr>
                <w:bCs/>
                <w:lang w:val="en-US"/>
              </w:rPr>
              <w:t>17.</w:t>
            </w:r>
          </w:p>
        </w:tc>
        <w:tc>
          <w:tcPr>
            <w:tcW w:w="1701" w:type="dxa"/>
            <w:tcBorders>
              <w:top w:val="single" w:sz="4" w:space="0" w:color="000000"/>
              <w:left w:val="single" w:sz="4" w:space="0" w:color="000000"/>
              <w:bottom w:val="single" w:sz="4" w:space="0" w:color="000000"/>
              <w:right w:val="single" w:sz="4" w:space="0" w:color="000000"/>
            </w:tcBorders>
          </w:tcPr>
          <w:p w14:paraId="4ACA0AB8" w14:textId="77777777" w:rsidR="0076169E" w:rsidRDefault="0076169E"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440A22C3" w14:textId="37F256C5" w:rsidR="0076169E" w:rsidRDefault="0001249D" w:rsidP="009D0CA6">
            <w:pPr>
              <w:widowControl w:val="0"/>
              <w:snapToGrid w:val="0"/>
              <w:spacing w:after="0" w:line="240" w:lineRule="auto"/>
              <w:jc w:val="both"/>
              <w:rPr>
                <w:bCs/>
                <w:lang w:val="en-US"/>
              </w:rPr>
            </w:pPr>
            <w:r>
              <w:rPr>
                <w:bCs/>
                <w:lang w:val="en-US"/>
              </w:rPr>
              <w:t>Malyshev V.L.</w:t>
            </w:r>
          </w:p>
        </w:tc>
        <w:tc>
          <w:tcPr>
            <w:tcW w:w="1418" w:type="dxa"/>
            <w:tcBorders>
              <w:top w:val="single" w:sz="4" w:space="0" w:color="000000"/>
              <w:left w:val="single" w:sz="4" w:space="0" w:color="000000"/>
              <w:bottom w:val="single" w:sz="4" w:space="0" w:color="000000"/>
              <w:right w:val="single" w:sz="4" w:space="0" w:color="000000"/>
            </w:tcBorders>
          </w:tcPr>
          <w:p w14:paraId="53E47E96" w14:textId="36CC523B" w:rsidR="0076169E" w:rsidRDefault="004E5E4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7FD921F8" w14:textId="3C66516B" w:rsidR="0076169E"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Researcher</w:t>
            </w:r>
          </w:p>
        </w:tc>
        <w:tc>
          <w:tcPr>
            <w:tcW w:w="1134" w:type="dxa"/>
            <w:tcBorders>
              <w:top w:val="single" w:sz="4" w:space="0" w:color="000000"/>
              <w:left w:val="single" w:sz="4" w:space="0" w:color="000000"/>
              <w:bottom w:val="single" w:sz="4" w:space="0" w:color="000000"/>
              <w:right w:val="single" w:sz="4" w:space="0" w:color="000000"/>
            </w:tcBorders>
          </w:tcPr>
          <w:p w14:paraId="47F9335C" w14:textId="751C5D40" w:rsidR="0076169E" w:rsidRDefault="004E5E41" w:rsidP="009D0CA6">
            <w:pPr>
              <w:widowControl w:val="0"/>
              <w:snapToGrid w:val="0"/>
              <w:spacing w:after="0" w:line="240" w:lineRule="auto"/>
              <w:jc w:val="both"/>
              <w:rPr>
                <w:bCs/>
                <w:lang w:val="en-US"/>
              </w:rPr>
            </w:pPr>
            <w:r>
              <w:rPr>
                <w:bCs/>
                <w:lang w:val="en-US"/>
              </w:rPr>
              <w:t>0.7</w:t>
            </w:r>
          </w:p>
        </w:tc>
      </w:tr>
      <w:tr w:rsidR="0001249D" w14:paraId="1BFF06EB"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0E7E4E85" w14:textId="573E20A0" w:rsidR="0001249D" w:rsidRPr="009F743A" w:rsidRDefault="009F743A" w:rsidP="009D0CA6">
            <w:pPr>
              <w:widowControl w:val="0"/>
              <w:spacing w:after="0" w:line="240" w:lineRule="auto"/>
              <w:jc w:val="both"/>
              <w:rPr>
                <w:bCs/>
                <w:lang w:val="en-US"/>
              </w:rPr>
            </w:pPr>
            <w:r>
              <w:rPr>
                <w:bCs/>
                <w:lang w:val="en-US"/>
              </w:rPr>
              <w:t>18.</w:t>
            </w:r>
          </w:p>
        </w:tc>
        <w:tc>
          <w:tcPr>
            <w:tcW w:w="1701" w:type="dxa"/>
            <w:tcBorders>
              <w:top w:val="single" w:sz="4" w:space="0" w:color="000000"/>
              <w:left w:val="single" w:sz="4" w:space="0" w:color="000000"/>
              <w:bottom w:val="single" w:sz="4" w:space="0" w:color="000000"/>
              <w:right w:val="single" w:sz="4" w:space="0" w:color="000000"/>
            </w:tcBorders>
          </w:tcPr>
          <w:p w14:paraId="1E970249"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223F6651" w14:textId="3CA880F0" w:rsidR="0001249D" w:rsidRDefault="0001249D" w:rsidP="009D0CA6">
            <w:pPr>
              <w:widowControl w:val="0"/>
              <w:snapToGrid w:val="0"/>
              <w:spacing w:after="0" w:line="240" w:lineRule="auto"/>
              <w:jc w:val="both"/>
              <w:rPr>
                <w:bCs/>
                <w:lang w:val="en-US"/>
              </w:rPr>
            </w:pPr>
            <w:r>
              <w:rPr>
                <w:bCs/>
                <w:lang w:val="en-US"/>
              </w:rPr>
              <w:t>Plotnikova E.M.</w:t>
            </w:r>
          </w:p>
        </w:tc>
        <w:tc>
          <w:tcPr>
            <w:tcW w:w="1418" w:type="dxa"/>
            <w:tcBorders>
              <w:top w:val="single" w:sz="4" w:space="0" w:color="000000"/>
              <w:left w:val="single" w:sz="4" w:space="0" w:color="000000"/>
              <w:bottom w:val="single" w:sz="4" w:space="0" w:color="000000"/>
              <w:right w:val="single" w:sz="4" w:space="0" w:color="000000"/>
            </w:tcBorders>
          </w:tcPr>
          <w:p w14:paraId="7544E2F3" w14:textId="577B7859" w:rsidR="0001249D" w:rsidRDefault="004E5E4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6EC386F3" w14:textId="488A4F43" w:rsidR="0001249D"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Researcher</w:t>
            </w:r>
          </w:p>
        </w:tc>
        <w:tc>
          <w:tcPr>
            <w:tcW w:w="1134" w:type="dxa"/>
            <w:tcBorders>
              <w:top w:val="single" w:sz="4" w:space="0" w:color="000000"/>
              <w:left w:val="single" w:sz="4" w:space="0" w:color="000000"/>
              <w:bottom w:val="single" w:sz="4" w:space="0" w:color="000000"/>
              <w:right w:val="single" w:sz="4" w:space="0" w:color="000000"/>
            </w:tcBorders>
          </w:tcPr>
          <w:p w14:paraId="5E1D1016" w14:textId="4E6AE178" w:rsidR="0001249D" w:rsidRDefault="004E5E41" w:rsidP="009D0CA6">
            <w:pPr>
              <w:widowControl w:val="0"/>
              <w:snapToGrid w:val="0"/>
              <w:spacing w:after="0" w:line="240" w:lineRule="auto"/>
              <w:jc w:val="both"/>
              <w:rPr>
                <w:bCs/>
                <w:lang w:val="en-US"/>
              </w:rPr>
            </w:pPr>
            <w:r>
              <w:rPr>
                <w:bCs/>
                <w:lang w:val="en-US"/>
              </w:rPr>
              <w:t>0.5</w:t>
            </w:r>
          </w:p>
        </w:tc>
      </w:tr>
      <w:tr w:rsidR="0001249D" w14:paraId="60AA8292"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352D1559" w14:textId="7F3D51DF" w:rsidR="0001249D" w:rsidRPr="009F743A" w:rsidRDefault="009F743A" w:rsidP="009D0CA6">
            <w:pPr>
              <w:widowControl w:val="0"/>
              <w:spacing w:after="0" w:line="240" w:lineRule="auto"/>
              <w:jc w:val="both"/>
              <w:rPr>
                <w:bCs/>
                <w:lang w:val="en-US"/>
              </w:rPr>
            </w:pPr>
            <w:r>
              <w:rPr>
                <w:bCs/>
                <w:lang w:val="en-US"/>
              </w:rPr>
              <w:t>19.</w:t>
            </w:r>
          </w:p>
        </w:tc>
        <w:tc>
          <w:tcPr>
            <w:tcW w:w="1701" w:type="dxa"/>
            <w:tcBorders>
              <w:top w:val="single" w:sz="4" w:space="0" w:color="000000"/>
              <w:left w:val="single" w:sz="4" w:space="0" w:color="000000"/>
              <w:bottom w:val="single" w:sz="4" w:space="0" w:color="000000"/>
              <w:right w:val="single" w:sz="4" w:space="0" w:color="000000"/>
            </w:tcBorders>
          </w:tcPr>
          <w:p w14:paraId="1D98C14A"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083BF214" w14:textId="66D9438C" w:rsidR="0001249D" w:rsidRDefault="0001249D" w:rsidP="009D0CA6">
            <w:pPr>
              <w:widowControl w:val="0"/>
              <w:snapToGrid w:val="0"/>
              <w:spacing w:after="0" w:line="240" w:lineRule="auto"/>
              <w:jc w:val="both"/>
              <w:rPr>
                <w:bCs/>
                <w:lang w:val="en-US"/>
              </w:rPr>
            </w:pPr>
            <w:r>
              <w:rPr>
                <w:bCs/>
                <w:lang w:val="en-US"/>
              </w:rPr>
              <w:t>Simonenko A.V.</w:t>
            </w:r>
          </w:p>
        </w:tc>
        <w:tc>
          <w:tcPr>
            <w:tcW w:w="1418" w:type="dxa"/>
            <w:tcBorders>
              <w:top w:val="single" w:sz="4" w:space="0" w:color="000000"/>
              <w:left w:val="single" w:sz="4" w:space="0" w:color="000000"/>
              <w:bottom w:val="single" w:sz="4" w:space="0" w:color="000000"/>
              <w:right w:val="single" w:sz="4" w:space="0" w:color="000000"/>
            </w:tcBorders>
          </w:tcPr>
          <w:p w14:paraId="7EC29399" w14:textId="36C4E325" w:rsidR="0001249D" w:rsidRDefault="004E5E4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09A5467A" w14:textId="2C446FDE" w:rsidR="0001249D"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Senior researcher</w:t>
            </w:r>
          </w:p>
        </w:tc>
        <w:tc>
          <w:tcPr>
            <w:tcW w:w="1134" w:type="dxa"/>
            <w:tcBorders>
              <w:top w:val="single" w:sz="4" w:space="0" w:color="000000"/>
              <w:left w:val="single" w:sz="4" w:space="0" w:color="000000"/>
              <w:bottom w:val="single" w:sz="4" w:space="0" w:color="000000"/>
              <w:right w:val="single" w:sz="4" w:space="0" w:color="000000"/>
            </w:tcBorders>
          </w:tcPr>
          <w:p w14:paraId="248D6D65" w14:textId="520D278F" w:rsidR="0001249D" w:rsidRDefault="004E5E41" w:rsidP="009D0CA6">
            <w:pPr>
              <w:widowControl w:val="0"/>
              <w:snapToGrid w:val="0"/>
              <w:spacing w:after="0" w:line="240" w:lineRule="auto"/>
              <w:jc w:val="both"/>
              <w:rPr>
                <w:bCs/>
                <w:lang w:val="en-US"/>
              </w:rPr>
            </w:pPr>
            <w:r>
              <w:rPr>
                <w:bCs/>
                <w:lang w:val="en-US"/>
              </w:rPr>
              <w:t>0.8</w:t>
            </w:r>
          </w:p>
        </w:tc>
      </w:tr>
      <w:tr w:rsidR="0001249D" w14:paraId="4C9D5A70"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49958404" w14:textId="7174F0F4" w:rsidR="0001249D" w:rsidRPr="009F743A" w:rsidRDefault="009F743A" w:rsidP="009D0CA6">
            <w:pPr>
              <w:widowControl w:val="0"/>
              <w:spacing w:after="0" w:line="240" w:lineRule="auto"/>
              <w:jc w:val="both"/>
              <w:rPr>
                <w:bCs/>
                <w:lang w:val="en-US"/>
              </w:rPr>
            </w:pPr>
            <w:r>
              <w:rPr>
                <w:bCs/>
                <w:lang w:val="en-US"/>
              </w:rPr>
              <w:t>20.</w:t>
            </w:r>
          </w:p>
        </w:tc>
        <w:tc>
          <w:tcPr>
            <w:tcW w:w="1701" w:type="dxa"/>
            <w:tcBorders>
              <w:top w:val="single" w:sz="4" w:space="0" w:color="000000"/>
              <w:left w:val="single" w:sz="4" w:space="0" w:color="000000"/>
              <w:bottom w:val="single" w:sz="4" w:space="0" w:color="000000"/>
              <w:right w:val="single" w:sz="4" w:space="0" w:color="000000"/>
            </w:tcBorders>
          </w:tcPr>
          <w:p w14:paraId="07F6741C"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14D103CE" w14:textId="191C32B7" w:rsidR="0001249D" w:rsidRDefault="0001249D" w:rsidP="009D0CA6">
            <w:pPr>
              <w:widowControl w:val="0"/>
              <w:snapToGrid w:val="0"/>
              <w:spacing w:after="0" w:line="240" w:lineRule="auto"/>
              <w:jc w:val="both"/>
              <w:rPr>
                <w:bCs/>
                <w:lang w:val="en-US"/>
              </w:rPr>
            </w:pPr>
            <w:r>
              <w:rPr>
                <w:bCs/>
                <w:lang w:val="en-US"/>
              </w:rPr>
              <w:t>Suslov I.A.</w:t>
            </w:r>
          </w:p>
        </w:tc>
        <w:tc>
          <w:tcPr>
            <w:tcW w:w="1418" w:type="dxa"/>
            <w:tcBorders>
              <w:top w:val="single" w:sz="4" w:space="0" w:color="000000"/>
              <w:left w:val="single" w:sz="4" w:space="0" w:color="000000"/>
              <w:bottom w:val="single" w:sz="4" w:space="0" w:color="000000"/>
              <w:right w:val="single" w:sz="4" w:space="0" w:color="000000"/>
            </w:tcBorders>
          </w:tcPr>
          <w:p w14:paraId="318BC111" w14:textId="3A4AE319" w:rsidR="0001249D" w:rsidRDefault="004E5E4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597A6ABD" w14:textId="0833A44B" w:rsidR="0001249D"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Senior researcher</w:t>
            </w:r>
          </w:p>
        </w:tc>
        <w:tc>
          <w:tcPr>
            <w:tcW w:w="1134" w:type="dxa"/>
            <w:tcBorders>
              <w:top w:val="single" w:sz="4" w:space="0" w:color="000000"/>
              <w:left w:val="single" w:sz="4" w:space="0" w:color="000000"/>
              <w:bottom w:val="single" w:sz="4" w:space="0" w:color="000000"/>
              <w:right w:val="single" w:sz="4" w:space="0" w:color="000000"/>
            </w:tcBorders>
          </w:tcPr>
          <w:p w14:paraId="485DAC07" w14:textId="66501B16" w:rsidR="0001249D" w:rsidRDefault="004E5E41" w:rsidP="009D0CA6">
            <w:pPr>
              <w:widowControl w:val="0"/>
              <w:snapToGrid w:val="0"/>
              <w:spacing w:after="0" w:line="240" w:lineRule="auto"/>
              <w:jc w:val="both"/>
              <w:rPr>
                <w:bCs/>
                <w:lang w:val="en-US"/>
              </w:rPr>
            </w:pPr>
            <w:r>
              <w:rPr>
                <w:bCs/>
                <w:lang w:val="en-US"/>
              </w:rPr>
              <w:t>0.5</w:t>
            </w:r>
          </w:p>
        </w:tc>
      </w:tr>
      <w:tr w:rsidR="0001249D" w14:paraId="60F92C62"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02B7E39A" w14:textId="6FD48635" w:rsidR="0001249D" w:rsidRPr="009F743A" w:rsidRDefault="009F743A" w:rsidP="009D0CA6">
            <w:pPr>
              <w:widowControl w:val="0"/>
              <w:spacing w:after="0" w:line="240" w:lineRule="auto"/>
              <w:jc w:val="both"/>
              <w:rPr>
                <w:bCs/>
                <w:lang w:val="en-US"/>
              </w:rPr>
            </w:pPr>
            <w:r>
              <w:rPr>
                <w:bCs/>
                <w:lang w:val="en-US"/>
              </w:rPr>
              <w:t>21.</w:t>
            </w:r>
          </w:p>
        </w:tc>
        <w:tc>
          <w:tcPr>
            <w:tcW w:w="1701" w:type="dxa"/>
            <w:tcBorders>
              <w:top w:val="single" w:sz="4" w:space="0" w:color="000000"/>
              <w:left w:val="single" w:sz="4" w:space="0" w:color="000000"/>
              <w:bottom w:val="single" w:sz="4" w:space="0" w:color="000000"/>
              <w:right w:val="single" w:sz="4" w:space="0" w:color="000000"/>
            </w:tcBorders>
          </w:tcPr>
          <w:p w14:paraId="63A32D7C"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0614E424" w14:textId="781530DB" w:rsidR="0001249D" w:rsidRDefault="0001249D" w:rsidP="009D0CA6">
            <w:pPr>
              <w:widowControl w:val="0"/>
              <w:snapToGrid w:val="0"/>
              <w:spacing w:after="0" w:line="240" w:lineRule="auto"/>
              <w:jc w:val="both"/>
              <w:rPr>
                <w:bCs/>
                <w:lang w:val="en-US"/>
              </w:rPr>
            </w:pPr>
            <w:r>
              <w:rPr>
                <w:bCs/>
                <w:lang w:val="en-US"/>
              </w:rPr>
              <w:t>Tereshko P.V.</w:t>
            </w:r>
          </w:p>
        </w:tc>
        <w:tc>
          <w:tcPr>
            <w:tcW w:w="1418" w:type="dxa"/>
            <w:tcBorders>
              <w:top w:val="single" w:sz="4" w:space="0" w:color="000000"/>
              <w:left w:val="single" w:sz="4" w:space="0" w:color="000000"/>
              <w:bottom w:val="single" w:sz="4" w:space="0" w:color="000000"/>
              <w:right w:val="single" w:sz="4" w:space="0" w:color="000000"/>
            </w:tcBorders>
          </w:tcPr>
          <w:p w14:paraId="6A80E762" w14:textId="65F71C0F" w:rsidR="0001249D" w:rsidRDefault="004E5E4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6E397E2E" w14:textId="59333C60" w:rsidR="0001249D"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Researcher</w:t>
            </w:r>
          </w:p>
        </w:tc>
        <w:tc>
          <w:tcPr>
            <w:tcW w:w="1134" w:type="dxa"/>
            <w:tcBorders>
              <w:top w:val="single" w:sz="4" w:space="0" w:color="000000"/>
              <w:left w:val="single" w:sz="4" w:space="0" w:color="000000"/>
              <w:bottom w:val="single" w:sz="4" w:space="0" w:color="000000"/>
              <w:right w:val="single" w:sz="4" w:space="0" w:color="000000"/>
            </w:tcBorders>
          </w:tcPr>
          <w:p w14:paraId="2EAA93E9" w14:textId="12086621" w:rsidR="0001249D" w:rsidRDefault="004E5E41" w:rsidP="009D0CA6">
            <w:pPr>
              <w:widowControl w:val="0"/>
              <w:snapToGrid w:val="0"/>
              <w:spacing w:after="0" w:line="240" w:lineRule="auto"/>
              <w:jc w:val="both"/>
              <w:rPr>
                <w:bCs/>
                <w:lang w:val="en-US"/>
              </w:rPr>
            </w:pPr>
            <w:r>
              <w:rPr>
                <w:bCs/>
                <w:lang w:val="en-US"/>
              </w:rPr>
              <w:t>0.5</w:t>
            </w:r>
          </w:p>
        </w:tc>
      </w:tr>
      <w:tr w:rsidR="0076169E" w14:paraId="4CCC542C"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5731C19B" w14:textId="2CBA02F3" w:rsidR="0076169E" w:rsidRPr="009F743A" w:rsidRDefault="009F743A" w:rsidP="009D0CA6">
            <w:pPr>
              <w:widowControl w:val="0"/>
              <w:spacing w:after="0" w:line="240" w:lineRule="auto"/>
              <w:jc w:val="both"/>
              <w:rPr>
                <w:bCs/>
                <w:lang w:val="en-US"/>
              </w:rPr>
            </w:pPr>
            <w:r>
              <w:rPr>
                <w:bCs/>
                <w:lang w:val="en-US"/>
              </w:rPr>
              <w:t>22.</w:t>
            </w:r>
          </w:p>
        </w:tc>
        <w:tc>
          <w:tcPr>
            <w:tcW w:w="1701" w:type="dxa"/>
            <w:tcBorders>
              <w:top w:val="single" w:sz="4" w:space="0" w:color="000000"/>
              <w:left w:val="single" w:sz="4" w:space="0" w:color="000000"/>
              <w:bottom w:val="single" w:sz="4" w:space="0" w:color="000000"/>
              <w:right w:val="single" w:sz="4" w:space="0" w:color="000000"/>
            </w:tcBorders>
          </w:tcPr>
          <w:p w14:paraId="2ADD392B" w14:textId="77777777" w:rsidR="0076169E" w:rsidRDefault="0076169E"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03E6E2A5" w14:textId="72133BFB" w:rsidR="0076169E" w:rsidRDefault="0001249D" w:rsidP="009D0CA6">
            <w:pPr>
              <w:widowControl w:val="0"/>
              <w:snapToGrid w:val="0"/>
              <w:spacing w:after="0" w:line="240" w:lineRule="auto"/>
              <w:jc w:val="both"/>
              <w:rPr>
                <w:bCs/>
                <w:lang w:val="en-US"/>
              </w:rPr>
            </w:pPr>
            <w:r>
              <w:rPr>
                <w:bCs/>
                <w:lang w:val="en-US"/>
              </w:rPr>
              <w:t>Tropina A.I.</w:t>
            </w:r>
          </w:p>
        </w:tc>
        <w:tc>
          <w:tcPr>
            <w:tcW w:w="1418" w:type="dxa"/>
            <w:tcBorders>
              <w:top w:val="single" w:sz="4" w:space="0" w:color="000000"/>
              <w:left w:val="single" w:sz="4" w:space="0" w:color="000000"/>
              <w:bottom w:val="single" w:sz="4" w:space="0" w:color="000000"/>
              <w:right w:val="single" w:sz="4" w:space="0" w:color="000000"/>
            </w:tcBorders>
          </w:tcPr>
          <w:p w14:paraId="4B917403" w14:textId="53FC4D74" w:rsidR="0076169E" w:rsidRDefault="004E5E4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261C670A" w14:textId="37D116C6" w:rsidR="0076169E"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Junior researcher</w:t>
            </w:r>
          </w:p>
        </w:tc>
        <w:tc>
          <w:tcPr>
            <w:tcW w:w="1134" w:type="dxa"/>
            <w:tcBorders>
              <w:top w:val="single" w:sz="4" w:space="0" w:color="000000"/>
              <w:left w:val="single" w:sz="4" w:space="0" w:color="000000"/>
              <w:bottom w:val="single" w:sz="4" w:space="0" w:color="000000"/>
              <w:right w:val="single" w:sz="4" w:space="0" w:color="000000"/>
            </w:tcBorders>
          </w:tcPr>
          <w:p w14:paraId="2AA9BD35" w14:textId="1BBA1626" w:rsidR="0076169E" w:rsidRDefault="004E5E41" w:rsidP="009D0CA6">
            <w:pPr>
              <w:widowControl w:val="0"/>
              <w:snapToGrid w:val="0"/>
              <w:spacing w:after="0" w:line="240" w:lineRule="auto"/>
              <w:jc w:val="both"/>
              <w:rPr>
                <w:bCs/>
                <w:lang w:val="en-US"/>
              </w:rPr>
            </w:pPr>
            <w:r>
              <w:rPr>
                <w:bCs/>
                <w:lang w:val="en-US"/>
              </w:rPr>
              <w:t>0.7</w:t>
            </w:r>
          </w:p>
        </w:tc>
      </w:tr>
      <w:tr w:rsidR="0001249D" w14:paraId="7803BB9C"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6ED29D96" w14:textId="79AE2F43" w:rsidR="0001249D" w:rsidRPr="009F743A" w:rsidRDefault="009F743A" w:rsidP="009D0CA6">
            <w:pPr>
              <w:widowControl w:val="0"/>
              <w:spacing w:after="0" w:line="240" w:lineRule="auto"/>
              <w:jc w:val="both"/>
              <w:rPr>
                <w:bCs/>
                <w:lang w:val="en-US"/>
              </w:rPr>
            </w:pPr>
            <w:r>
              <w:rPr>
                <w:bCs/>
                <w:lang w:val="en-US"/>
              </w:rPr>
              <w:t>23.</w:t>
            </w:r>
          </w:p>
        </w:tc>
        <w:tc>
          <w:tcPr>
            <w:tcW w:w="1701" w:type="dxa"/>
            <w:tcBorders>
              <w:top w:val="single" w:sz="4" w:space="0" w:color="000000"/>
              <w:left w:val="single" w:sz="4" w:space="0" w:color="000000"/>
              <w:bottom w:val="single" w:sz="4" w:space="0" w:color="000000"/>
              <w:right w:val="single" w:sz="4" w:space="0" w:color="000000"/>
            </w:tcBorders>
          </w:tcPr>
          <w:p w14:paraId="20F488F1"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60364C5B" w14:textId="78AB0D2B" w:rsidR="0001249D" w:rsidRDefault="0001249D" w:rsidP="009D0CA6">
            <w:pPr>
              <w:widowControl w:val="0"/>
              <w:snapToGrid w:val="0"/>
              <w:spacing w:after="0" w:line="240" w:lineRule="auto"/>
              <w:jc w:val="both"/>
              <w:rPr>
                <w:bCs/>
                <w:lang w:val="en-US"/>
              </w:rPr>
            </w:pPr>
            <w:r>
              <w:rPr>
                <w:bCs/>
                <w:lang w:val="en-US"/>
              </w:rPr>
              <w:t>Khomutov N.V.</w:t>
            </w:r>
          </w:p>
        </w:tc>
        <w:tc>
          <w:tcPr>
            <w:tcW w:w="1418" w:type="dxa"/>
            <w:tcBorders>
              <w:top w:val="single" w:sz="4" w:space="0" w:color="000000"/>
              <w:left w:val="single" w:sz="4" w:space="0" w:color="000000"/>
              <w:bottom w:val="single" w:sz="4" w:space="0" w:color="000000"/>
              <w:right w:val="single" w:sz="4" w:space="0" w:color="000000"/>
            </w:tcBorders>
          </w:tcPr>
          <w:p w14:paraId="1E1C31DA" w14:textId="11344B76" w:rsidR="0001249D" w:rsidRDefault="004E5E4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3AB13629" w14:textId="078124C8" w:rsidR="0001249D"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Researcher</w:t>
            </w:r>
          </w:p>
        </w:tc>
        <w:tc>
          <w:tcPr>
            <w:tcW w:w="1134" w:type="dxa"/>
            <w:tcBorders>
              <w:top w:val="single" w:sz="4" w:space="0" w:color="000000"/>
              <w:left w:val="single" w:sz="4" w:space="0" w:color="000000"/>
              <w:bottom w:val="single" w:sz="4" w:space="0" w:color="000000"/>
              <w:right w:val="single" w:sz="4" w:space="0" w:color="000000"/>
            </w:tcBorders>
          </w:tcPr>
          <w:p w14:paraId="3B77A50D" w14:textId="6755BAFE" w:rsidR="0001249D" w:rsidRDefault="004E5E41" w:rsidP="009D0CA6">
            <w:pPr>
              <w:widowControl w:val="0"/>
              <w:snapToGrid w:val="0"/>
              <w:spacing w:after="0" w:line="240" w:lineRule="auto"/>
              <w:jc w:val="both"/>
              <w:rPr>
                <w:bCs/>
                <w:lang w:val="en-US"/>
              </w:rPr>
            </w:pPr>
            <w:r>
              <w:rPr>
                <w:bCs/>
                <w:lang w:val="en-US"/>
              </w:rPr>
              <w:t>0.6</w:t>
            </w:r>
          </w:p>
        </w:tc>
      </w:tr>
      <w:tr w:rsidR="0001249D" w14:paraId="5F7B06A2"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1225958A" w14:textId="1795C1CE" w:rsidR="0001249D" w:rsidRPr="009F743A" w:rsidRDefault="009F743A" w:rsidP="009D0CA6">
            <w:pPr>
              <w:widowControl w:val="0"/>
              <w:spacing w:after="0" w:line="240" w:lineRule="auto"/>
              <w:jc w:val="both"/>
              <w:rPr>
                <w:bCs/>
                <w:lang w:val="en-US"/>
              </w:rPr>
            </w:pPr>
            <w:r>
              <w:rPr>
                <w:bCs/>
                <w:lang w:val="en-US"/>
              </w:rPr>
              <w:t>24.</w:t>
            </w:r>
          </w:p>
        </w:tc>
        <w:tc>
          <w:tcPr>
            <w:tcW w:w="1701" w:type="dxa"/>
            <w:tcBorders>
              <w:top w:val="single" w:sz="4" w:space="0" w:color="000000"/>
              <w:left w:val="single" w:sz="4" w:space="0" w:color="000000"/>
              <w:bottom w:val="single" w:sz="4" w:space="0" w:color="000000"/>
              <w:right w:val="single" w:sz="4" w:space="0" w:color="000000"/>
            </w:tcBorders>
          </w:tcPr>
          <w:p w14:paraId="46E68681"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14C2E59F" w14:textId="44F7A997" w:rsidR="0001249D" w:rsidRDefault="0001249D" w:rsidP="009D0CA6">
            <w:pPr>
              <w:widowControl w:val="0"/>
              <w:snapToGrid w:val="0"/>
              <w:spacing w:after="0" w:line="240" w:lineRule="auto"/>
              <w:jc w:val="both"/>
              <w:rPr>
                <w:bCs/>
                <w:lang w:val="en-US"/>
              </w:rPr>
            </w:pPr>
            <w:r>
              <w:rPr>
                <w:bCs/>
                <w:lang w:val="en-US"/>
              </w:rPr>
              <w:t>Chokheli D.</w:t>
            </w:r>
          </w:p>
        </w:tc>
        <w:tc>
          <w:tcPr>
            <w:tcW w:w="1418" w:type="dxa"/>
            <w:tcBorders>
              <w:top w:val="single" w:sz="4" w:space="0" w:color="000000"/>
              <w:left w:val="single" w:sz="4" w:space="0" w:color="000000"/>
              <w:bottom w:val="single" w:sz="4" w:space="0" w:color="000000"/>
              <w:right w:val="single" w:sz="4" w:space="0" w:color="000000"/>
            </w:tcBorders>
          </w:tcPr>
          <w:p w14:paraId="13EFC7AD" w14:textId="1E3FAC0F" w:rsidR="0001249D" w:rsidRDefault="004E5E41" w:rsidP="009D0CA6">
            <w:pPr>
              <w:widowControl w:val="0"/>
              <w:snapToGrid w:val="0"/>
              <w:spacing w:after="0" w:line="240" w:lineRule="auto"/>
              <w:jc w:val="both"/>
              <w:rPr>
                <w:bCs/>
                <w:lang w:val="en-U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70CBF330" w14:textId="1108127D" w:rsidR="0001249D"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Senior researcher</w:t>
            </w:r>
          </w:p>
        </w:tc>
        <w:tc>
          <w:tcPr>
            <w:tcW w:w="1134" w:type="dxa"/>
            <w:tcBorders>
              <w:top w:val="single" w:sz="4" w:space="0" w:color="000000"/>
              <w:left w:val="single" w:sz="4" w:space="0" w:color="000000"/>
              <w:bottom w:val="single" w:sz="4" w:space="0" w:color="000000"/>
              <w:right w:val="single" w:sz="4" w:space="0" w:color="000000"/>
            </w:tcBorders>
          </w:tcPr>
          <w:p w14:paraId="5B3D733E" w14:textId="6D493A07" w:rsidR="0001249D" w:rsidRDefault="004E5E41" w:rsidP="009D0CA6">
            <w:pPr>
              <w:widowControl w:val="0"/>
              <w:snapToGrid w:val="0"/>
              <w:spacing w:after="0" w:line="240" w:lineRule="auto"/>
              <w:jc w:val="both"/>
              <w:rPr>
                <w:bCs/>
                <w:lang w:val="en-US"/>
              </w:rPr>
            </w:pPr>
            <w:r>
              <w:rPr>
                <w:bCs/>
                <w:lang w:val="en-US"/>
              </w:rPr>
              <w:t>0.4</w:t>
            </w:r>
          </w:p>
        </w:tc>
      </w:tr>
      <w:tr w:rsidR="0001249D" w14:paraId="602C1FED"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6B710F0B" w14:textId="31847745" w:rsidR="0001249D" w:rsidRPr="009F743A" w:rsidRDefault="009F743A" w:rsidP="009D0CA6">
            <w:pPr>
              <w:widowControl w:val="0"/>
              <w:spacing w:after="0" w:line="240" w:lineRule="auto"/>
              <w:jc w:val="both"/>
              <w:rPr>
                <w:bCs/>
                <w:lang w:val="en-US"/>
              </w:rPr>
            </w:pPr>
            <w:r>
              <w:rPr>
                <w:bCs/>
                <w:lang w:val="en-US"/>
              </w:rPr>
              <w:t>25.</w:t>
            </w:r>
          </w:p>
        </w:tc>
        <w:tc>
          <w:tcPr>
            <w:tcW w:w="1701" w:type="dxa"/>
            <w:tcBorders>
              <w:top w:val="single" w:sz="4" w:space="0" w:color="000000"/>
              <w:left w:val="single" w:sz="4" w:space="0" w:color="000000"/>
              <w:bottom w:val="single" w:sz="4" w:space="0" w:color="000000"/>
              <w:right w:val="single" w:sz="4" w:space="0" w:color="000000"/>
            </w:tcBorders>
          </w:tcPr>
          <w:p w14:paraId="6B5B0052"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1D283636" w14:textId="5E6D9D5E" w:rsidR="0001249D" w:rsidRDefault="0001249D" w:rsidP="009D0CA6">
            <w:pPr>
              <w:widowControl w:val="0"/>
              <w:snapToGrid w:val="0"/>
              <w:spacing w:after="0" w:line="240" w:lineRule="auto"/>
              <w:jc w:val="both"/>
              <w:rPr>
                <w:bCs/>
                <w:lang w:val="en-US"/>
              </w:rPr>
            </w:pPr>
            <w:r>
              <w:rPr>
                <w:bCs/>
                <w:lang w:val="en-US"/>
              </w:rPr>
              <w:t>Bulavin M.V.</w:t>
            </w:r>
          </w:p>
        </w:tc>
        <w:tc>
          <w:tcPr>
            <w:tcW w:w="1418" w:type="dxa"/>
            <w:tcBorders>
              <w:top w:val="single" w:sz="4" w:space="0" w:color="000000"/>
              <w:left w:val="single" w:sz="4" w:space="0" w:color="000000"/>
              <w:bottom w:val="single" w:sz="4" w:space="0" w:color="000000"/>
              <w:right w:val="single" w:sz="4" w:space="0" w:color="000000"/>
            </w:tcBorders>
          </w:tcPr>
          <w:p w14:paraId="2AB4892A" w14:textId="7FADD9DB" w:rsidR="0001249D" w:rsidRDefault="004E5E41" w:rsidP="009D0CA6">
            <w:pPr>
              <w:widowControl w:val="0"/>
              <w:snapToGrid w:val="0"/>
              <w:spacing w:after="0" w:line="240" w:lineRule="auto"/>
              <w:jc w:val="both"/>
              <w:rPr>
                <w:bCs/>
                <w:lang w:val="en-US"/>
              </w:rPr>
            </w:pPr>
            <w:r>
              <w:rPr>
                <w:bCs/>
                <w:lang w:val="en-US"/>
              </w:rPr>
              <w:t>FLNP</w:t>
            </w:r>
          </w:p>
        </w:tc>
        <w:tc>
          <w:tcPr>
            <w:tcW w:w="2126" w:type="dxa"/>
            <w:tcBorders>
              <w:top w:val="single" w:sz="4" w:space="0" w:color="000000"/>
              <w:left w:val="single" w:sz="4" w:space="0" w:color="000000"/>
              <w:bottom w:val="single" w:sz="4" w:space="0" w:color="000000"/>
              <w:right w:val="single" w:sz="4" w:space="0" w:color="000000"/>
            </w:tcBorders>
          </w:tcPr>
          <w:p w14:paraId="6AFED809" w14:textId="3116E222" w:rsidR="0001249D"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Head of sector</w:t>
            </w:r>
          </w:p>
        </w:tc>
        <w:tc>
          <w:tcPr>
            <w:tcW w:w="1134" w:type="dxa"/>
            <w:tcBorders>
              <w:top w:val="single" w:sz="4" w:space="0" w:color="000000"/>
              <w:left w:val="single" w:sz="4" w:space="0" w:color="000000"/>
              <w:bottom w:val="single" w:sz="4" w:space="0" w:color="000000"/>
              <w:right w:val="single" w:sz="4" w:space="0" w:color="000000"/>
            </w:tcBorders>
          </w:tcPr>
          <w:p w14:paraId="4DB2D1EC" w14:textId="7C7A55A7" w:rsidR="0001249D" w:rsidRDefault="004E5E41" w:rsidP="009D0CA6">
            <w:pPr>
              <w:widowControl w:val="0"/>
              <w:snapToGrid w:val="0"/>
              <w:spacing w:after="0" w:line="240" w:lineRule="auto"/>
              <w:jc w:val="both"/>
              <w:rPr>
                <w:bCs/>
                <w:lang w:val="en-US"/>
              </w:rPr>
            </w:pPr>
            <w:r>
              <w:rPr>
                <w:bCs/>
                <w:lang w:val="en-US"/>
              </w:rPr>
              <w:t>0.1</w:t>
            </w:r>
          </w:p>
        </w:tc>
      </w:tr>
      <w:tr w:rsidR="0001249D" w14:paraId="1735EC2E"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12269A39" w14:textId="03EB36C4" w:rsidR="0001249D" w:rsidRPr="009F743A" w:rsidRDefault="009F743A" w:rsidP="009D0CA6">
            <w:pPr>
              <w:widowControl w:val="0"/>
              <w:spacing w:after="0" w:line="240" w:lineRule="auto"/>
              <w:jc w:val="both"/>
              <w:rPr>
                <w:bCs/>
                <w:lang w:val="en-US"/>
              </w:rPr>
            </w:pPr>
            <w:r>
              <w:rPr>
                <w:bCs/>
                <w:lang w:val="en-US"/>
              </w:rPr>
              <w:t>26.</w:t>
            </w:r>
          </w:p>
        </w:tc>
        <w:tc>
          <w:tcPr>
            <w:tcW w:w="1701" w:type="dxa"/>
            <w:tcBorders>
              <w:top w:val="single" w:sz="4" w:space="0" w:color="000000"/>
              <w:left w:val="single" w:sz="4" w:space="0" w:color="000000"/>
              <w:bottom w:val="single" w:sz="4" w:space="0" w:color="000000"/>
              <w:right w:val="single" w:sz="4" w:space="0" w:color="000000"/>
            </w:tcBorders>
          </w:tcPr>
          <w:p w14:paraId="6DF7253E"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3D5C9FA1" w14:textId="61312C04" w:rsidR="0001249D" w:rsidRDefault="0001249D" w:rsidP="009D0CA6">
            <w:pPr>
              <w:widowControl w:val="0"/>
              <w:snapToGrid w:val="0"/>
              <w:spacing w:after="0" w:line="240" w:lineRule="auto"/>
              <w:jc w:val="both"/>
              <w:rPr>
                <w:bCs/>
                <w:lang w:val="en-US"/>
              </w:rPr>
            </w:pPr>
            <w:r>
              <w:rPr>
                <w:bCs/>
                <w:lang w:val="en-US"/>
              </w:rPr>
              <w:t>Enik T.L.</w:t>
            </w:r>
          </w:p>
        </w:tc>
        <w:tc>
          <w:tcPr>
            <w:tcW w:w="1418" w:type="dxa"/>
            <w:tcBorders>
              <w:top w:val="single" w:sz="4" w:space="0" w:color="000000"/>
              <w:left w:val="single" w:sz="4" w:space="0" w:color="000000"/>
              <w:bottom w:val="single" w:sz="4" w:space="0" w:color="000000"/>
              <w:right w:val="single" w:sz="4" w:space="0" w:color="000000"/>
            </w:tcBorders>
          </w:tcPr>
          <w:p w14:paraId="2564B0BE" w14:textId="4D9C238B" w:rsidR="0001249D" w:rsidRDefault="004E5E41" w:rsidP="009D0CA6">
            <w:pPr>
              <w:widowControl w:val="0"/>
              <w:snapToGrid w:val="0"/>
              <w:spacing w:after="0" w:line="240" w:lineRule="auto"/>
              <w:jc w:val="both"/>
              <w:rPr>
                <w:bCs/>
                <w:lang w:val="en-US"/>
              </w:rPr>
            </w:pPr>
            <w:r>
              <w:rPr>
                <w:bCs/>
                <w:lang w:val="en-US"/>
              </w:rPr>
              <w:t>VBLHEP</w:t>
            </w:r>
          </w:p>
        </w:tc>
        <w:tc>
          <w:tcPr>
            <w:tcW w:w="2126" w:type="dxa"/>
            <w:tcBorders>
              <w:top w:val="single" w:sz="4" w:space="0" w:color="000000"/>
              <w:left w:val="single" w:sz="4" w:space="0" w:color="000000"/>
              <w:bottom w:val="single" w:sz="4" w:space="0" w:color="000000"/>
              <w:right w:val="single" w:sz="4" w:space="0" w:color="000000"/>
            </w:tcBorders>
          </w:tcPr>
          <w:p w14:paraId="22DD26EB" w14:textId="1FF590A4" w:rsidR="0001249D" w:rsidRPr="004E5E41" w:rsidRDefault="004E5E41" w:rsidP="009D0CA6">
            <w:pPr>
              <w:widowControl w:val="0"/>
              <w:snapToGrid w:val="0"/>
              <w:spacing w:after="0" w:line="240" w:lineRule="auto"/>
              <w:jc w:val="both"/>
              <w:rPr>
                <w:rFonts w:eastAsia="Times New Roman"/>
                <w:bCs/>
                <w:lang w:eastAsia="zh-CN"/>
              </w:rPr>
            </w:pPr>
            <w:r>
              <w:rPr>
                <w:rFonts w:eastAsia="Times New Roman"/>
                <w:bCs/>
                <w:lang w:val="en-US" w:eastAsia="zh-CN"/>
              </w:rPr>
              <w:t>Head of group</w:t>
            </w:r>
          </w:p>
        </w:tc>
        <w:tc>
          <w:tcPr>
            <w:tcW w:w="1134" w:type="dxa"/>
            <w:tcBorders>
              <w:top w:val="single" w:sz="4" w:space="0" w:color="000000"/>
              <w:left w:val="single" w:sz="4" w:space="0" w:color="000000"/>
              <w:bottom w:val="single" w:sz="4" w:space="0" w:color="000000"/>
              <w:right w:val="single" w:sz="4" w:space="0" w:color="000000"/>
            </w:tcBorders>
          </w:tcPr>
          <w:p w14:paraId="192ABA33" w14:textId="64978200" w:rsidR="0001249D" w:rsidRDefault="004E5E41" w:rsidP="009D0CA6">
            <w:pPr>
              <w:widowControl w:val="0"/>
              <w:snapToGrid w:val="0"/>
              <w:spacing w:after="0" w:line="240" w:lineRule="auto"/>
              <w:jc w:val="both"/>
              <w:rPr>
                <w:bCs/>
                <w:lang w:val="en-US"/>
              </w:rPr>
            </w:pPr>
            <w:r>
              <w:rPr>
                <w:bCs/>
                <w:lang w:val="en-US"/>
              </w:rPr>
              <w:t>0.1</w:t>
            </w:r>
          </w:p>
        </w:tc>
      </w:tr>
      <w:tr w:rsidR="0001249D" w14:paraId="07C46F2D"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4A7638AF" w14:textId="5711B246" w:rsidR="0001249D" w:rsidRPr="009F743A" w:rsidRDefault="009F743A" w:rsidP="009D0CA6">
            <w:pPr>
              <w:widowControl w:val="0"/>
              <w:spacing w:after="0" w:line="240" w:lineRule="auto"/>
              <w:jc w:val="both"/>
              <w:rPr>
                <w:bCs/>
                <w:lang w:val="en-US"/>
              </w:rPr>
            </w:pPr>
            <w:r>
              <w:rPr>
                <w:bCs/>
                <w:lang w:val="en-US"/>
              </w:rPr>
              <w:t>27.</w:t>
            </w:r>
          </w:p>
        </w:tc>
        <w:tc>
          <w:tcPr>
            <w:tcW w:w="1701" w:type="dxa"/>
            <w:tcBorders>
              <w:top w:val="single" w:sz="4" w:space="0" w:color="000000"/>
              <w:left w:val="single" w:sz="4" w:space="0" w:color="000000"/>
              <w:bottom w:val="single" w:sz="4" w:space="0" w:color="000000"/>
              <w:right w:val="single" w:sz="4" w:space="0" w:color="000000"/>
            </w:tcBorders>
          </w:tcPr>
          <w:p w14:paraId="34697B86"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4DB49760" w14:textId="5F36313E" w:rsidR="0001249D" w:rsidRDefault="0001249D" w:rsidP="009D0CA6">
            <w:pPr>
              <w:widowControl w:val="0"/>
              <w:snapToGrid w:val="0"/>
              <w:spacing w:after="0" w:line="240" w:lineRule="auto"/>
              <w:jc w:val="both"/>
              <w:rPr>
                <w:bCs/>
                <w:lang w:val="en-US"/>
              </w:rPr>
            </w:pPr>
            <w:r>
              <w:rPr>
                <w:bCs/>
                <w:lang w:val="en-US"/>
              </w:rPr>
              <w:t>Kolesnikov A.O.</w:t>
            </w:r>
          </w:p>
        </w:tc>
        <w:tc>
          <w:tcPr>
            <w:tcW w:w="1418" w:type="dxa"/>
            <w:tcBorders>
              <w:top w:val="single" w:sz="4" w:space="0" w:color="000000"/>
              <w:left w:val="single" w:sz="4" w:space="0" w:color="000000"/>
              <w:bottom w:val="single" w:sz="4" w:space="0" w:color="000000"/>
              <w:right w:val="single" w:sz="4" w:space="0" w:color="000000"/>
            </w:tcBorders>
          </w:tcPr>
          <w:p w14:paraId="24201398" w14:textId="1F9C9EFD" w:rsidR="0001249D" w:rsidRDefault="004E5E41" w:rsidP="009D0CA6">
            <w:pPr>
              <w:widowControl w:val="0"/>
              <w:snapToGrid w:val="0"/>
              <w:spacing w:after="0" w:line="240" w:lineRule="auto"/>
              <w:jc w:val="both"/>
              <w:rPr>
                <w:bCs/>
                <w:lang w:val="en-US"/>
              </w:rPr>
            </w:pPr>
            <w:r w:rsidRPr="004E5E41">
              <w:rPr>
                <w:bCs/>
                <w:lang w:val="en-US"/>
              </w:rPr>
              <w:t>VBLHEP</w:t>
            </w:r>
          </w:p>
        </w:tc>
        <w:tc>
          <w:tcPr>
            <w:tcW w:w="2126" w:type="dxa"/>
            <w:tcBorders>
              <w:top w:val="single" w:sz="4" w:space="0" w:color="000000"/>
              <w:left w:val="single" w:sz="4" w:space="0" w:color="000000"/>
              <w:bottom w:val="single" w:sz="4" w:space="0" w:color="000000"/>
              <w:right w:val="single" w:sz="4" w:space="0" w:color="000000"/>
            </w:tcBorders>
          </w:tcPr>
          <w:p w14:paraId="7D9C8043" w14:textId="53CCC49F" w:rsidR="0001249D" w:rsidRPr="00BC604A" w:rsidRDefault="004E5E41" w:rsidP="009D0CA6">
            <w:pPr>
              <w:widowControl w:val="0"/>
              <w:snapToGrid w:val="0"/>
              <w:spacing w:after="0" w:line="240" w:lineRule="auto"/>
              <w:jc w:val="both"/>
              <w:rPr>
                <w:rFonts w:eastAsia="Times New Roman"/>
                <w:bCs/>
                <w:lang w:val="en-US" w:eastAsia="zh-CN"/>
              </w:rPr>
            </w:pPr>
            <w:r>
              <w:rPr>
                <w:rFonts w:eastAsia="Times New Roman"/>
                <w:bCs/>
                <w:lang w:val="en-US" w:eastAsia="zh-CN"/>
              </w:rPr>
              <w:t>H</w:t>
            </w:r>
            <w:r w:rsidRPr="004E5E41">
              <w:rPr>
                <w:rFonts w:eastAsia="Times New Roman"/>
                <w:bCs/>
                <w:lang w:val="en" w:eastAsia="zh-CN"/>
              </w:rPr>
              <w:t>ead of service</w:t>
            </w:r>
          </w:p>
        </w:tc>
        <w:tc>
          <w:tcPr>
            <w:tcW w:w="1134" w:type="dxa"/>
            <w:tcBorders>
              <w:top w:val="single" w:sz="4" w:space="0" w:color="000000"/>
              <w:left w:val="single" w:sz="4" w:space="0" w:color="000000"/>
              <w:bottom w:val="single" w:sz="4" w:space="0" w:color="000000"/>
              <w:right w:val="single" w:sz="4" w:space="0" w:color="000000"/>
            </w:tcBorders>
          </w:tcPr>
          <w:p w14:paraId="77F18691" w14:textId="098E32F4" w:rsidR="0001249D" w:rsidRDefault="004E5E41" w:rsidP="009D0CA6">
            <w:pPr>
              <w:widowControl w:val="0"/>
              <w:snapToGrid w:val="0"/>
              <w:spacing w:after="0" w:line="240" w:lineRule="auto"/>
              <w:jc w:val="both"/>
              <w:rPr>
                <w:bCs/>
                <w:lang w:val="en-US"/>
              </w:rPr>
            </w:pPr>
            <w:r>
              <w:rPr>
                <w:bCs/>
                <w:lang w:val="en-US"/>
              </w:rPr>
              <w:t>0.1</w:t>
            </w:r>
          </w:p>
        </w:tc>
      </w:tr>
      <w:tr w:rsidR="0001249D" w14:paraId="13A74D73"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5D7EF67C" w14:textId="786890CA" w:rsidR="0001249D" w:rsidRPr="009F743A" w:rsidRDefault="009F743A" w:rsidP="009D0CA6">
            <w:pPr>
              <w:widowControl w:val="0"/>
              <w:spacing w:after="0" w:line="240" w:lineRule="auto"/>
              <w:jc w:val="both"/>
              <w:rPr>
                <w:bCs/>
                <w:lang w:val="en-US"/>
              </w:rPr>
            </w:pPr>
            <w:r>
              <w:rPr>
                <w:bCs/>
                <w:lang w:val="en-US"/>
              </w:rPr>
              <w:t>28.</w:t>
            </w:r>
          </w:p>
        </w:tc>
        <w:tc>
          <w:tcPr>
            <w:tcW w:w="1701" w:type="dxa"/>
            <w:tcBorders>
              <w:top w:val="single" w:sz="4" w:space="0" w:color="000000"/>
              <w:left w:val="single" w:sz="4" w:space="0" w:color="000000"/>
              <w:bottom w:val="single" w:sz="4" w:space="0" w:color="000000"/>
              <w:right w:val="single" w:sz="4" w:space="0" w:color="000000"/>
            </w:tcBorders>
          </w:tcPr>
          <w:p w14:paraId="6AC2E8AF"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52656228" w14:textId="68BB16FB" w:rsidR="0001249D" w:rsidRDefault="0001249D" w:rsidP="009D0CA6">
            <w:pPr>
              <w:widowControl w:val="0"/>
              <w:snapToGrid w:val="0"/>
              <w:spacing w:after="0" w:line="240" w:lineRule="auto"/>
              <w:jc w:val="both"/>
              <w:rPr>
                <w:bCs/>
                <w:lang w:val="en-US"/>
              </w:rPr>
            </w:pPr>
            <w:r>
              <w:rPr>
                <w:bCs/>
                <w:lang w:val="en-US"/>
              </w:rPr>
              <w:t>Movchan S.A.</w:t>
            </w:r>
          </w:p>
        </w:tc>
        <w:tc>
          <w:tcPr>
            <w:tcW w:w="1418" w:type="dxa"/>
            <w:tcBorders>
              <w:top w:val="single" w:sz="4" w:space="0" w:color="000000"/>
              <w:left w:val="single" w:sz="4" w:space="0" w:color="000000"/>
              <w:bottom w:val="single" w:sz="4" w:space="0" w:color="000000"/>
              <w:right w:val="single" w:sz="4" w:space="0" w:color="000000"/>
            </w:tcBorders>
          </w:tcPr>
          <w:p w14:paraId="1673778B" w14:textId="144080F8" w:rsidR="0001249D" w:rsidRDefault="004E5E41" w:rsidP="009D0CA6">
            <w:pPr>
              <w:widowControl w:val="0"/>
              <w:snapToGrid w:val="0"/>
              <w:spacing w:after="0" w:line="240" w:lineRule="auto"/>
              <w:jc w:val="both"/>
              <w:rPr>
                <w:bCs/>
                <w:lang w:val="en-US"/>
              </w:rPr>
            </w:pPr>
            <w:r w:rsidRPr="004E5E41">
              <w:rPr>
                <w:bCs/>
                <w:lang w:val="en-US"/>
              </w:rPr>
              <w:t>VBLHEP</w:t>
            </w:r>
          </w:p>
        </w:tc>
        <w:tc>
          <w:tcPr>
            <w:tcW w:w="2126" w:type="dxa"/>
            <w:tcBorders>
              <w:top w:val="single" w:sz="4" w:space="0" w:color="000000"/>
              <w:left w:val="single" w:sz="4" w:space="0" w:color="000000"/>
              <w:bottom w:val="single" w:sz="4" w:space="0" w:color="000000"/>
              <w:right w:val="single" w:sz="4" w:space="0" w:color="000000"/>
            </w:tcBorders>
          </w:tcPr>
          <w:p w14:paraId="66BDCF42" w14:textId="4227D23A" w:rsidR="0001249D" w:rsidRPr="00BC604A" w:rsidRDefault="004E5E41" w:rsidP="009D0CA6">
            <w:pPr>
              <w:widowControl w:val="0"/>
              <w:snapToGrid w:val="0"/>
              <w:spacing w:after="0" w:line="240" w:lineRule="auto"/>
              <w:jc w:val="both"/>
              <w:rPr>
                <w:rFonts w:eastAsia="Times New Roman"/>
                <w:bCs/>
                <w:lang w:val="en-US" w:eastAsia="zh-CN"/>
              </w:rPr>
            </w:pPr>
            <w:r w:rsidRPr="004E5E41">
              <w:rPr>
                <w:rFonts w:eastAsia="Times New Roman"/>
                <w:bCs/>
                <w:lang w:val="en-US" w:eastAsia="zh-CN"/>
              </w:rPr>
              <w:t>Head of sector</w:t>
            </w:r>
          </w:p>
        </w:tc>
        <w:tc>
          <w:tcPr>
            <w:tcW w:w="1134" w:type="dxa"/>
            <w:tcBorders>
              <w:top w:val="single" w:sz="4" w:space="0" w:color="000000"/>
              <w:left w:val="single" w:sz="4" w:space="0" w:color="000000"/>
              <w:bottom w:val="single" w:sz="4" w:space="0" w:color="000000"/>
              <w:right w:val="single" w:sz="4" w:space="0" w:color="000000"/>
            </w:tcBorders>
          </w:tcPr>
          <w:p w14:paraId="1AC506EC" w14:textId="07C5BFB6" w:rsidR="0001249D" w:rsidRDefault="004E5E41" w:rsidP="009D0CA6">
            <w:pPr>
              <w:widowControl w:val="0"/>
              <w:snapToGrid w:val="0"/>
              <w:spacing w:after="0" w:line="240" w:lineRule="auto"/>
              <w:jc w:val="both"/>
              <w:rPr>
                <w:bCs/>
                <w:lang w:val="en-US"/>
              </w:rPr>
            </w:pPr>
            <w:r>
              <w:rPr>
                <w:bCs/>
                <w:lang w:val="en-US"/>
              </w:rPr>
              <w:t>0.1</w:t>
            </w:r>
          </w:p>
        </w:tc>
      </w:tr>
      <w:tr w:rsidR="00F93503" w14:paraId="3EFC74FC"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032A5669" w14:textId="168D69F3" w:rsidR="00F93503" w:rsidRDefault="00F93503" w:rsidP="009D0CA6">
            <w:pPr>
              <w:widowControl w:val="0"/>
              <w:spacing w:after="0" w:line="240" w:lineRule="auto"/>
              <w:jc w:val="both"/>
              <w:rPr>
                <w:bCs/>
              </w:rPr>
            </w:pPr>
            <w:r>
              <w:rPr>
                <w:bCs/>
              </w:rPr>
              <w:t>2</w:t>
            </w:r>
            <w:r w:rsidR="004E5E41">
              <w:rPr>
                <w:bCs/>
                <w:lang w:val="en-US"/>
              </w:rPr>
              <w:t>9</w:t>
            </w:r>
            <w:r>
              <w:rPr>
                <w:bCs/>
              </w:rPr>
              <w:t>.</w:t>
            </w:r>
          </w:p>
        </w:tc>
        <w:tc>
          <w:tcPr>
            <w:tcW w:w="1701" w:type="dxa"/>
            <w:tcBorders>
              <w:top w:val="single" w:sz="4" w:space="0" w:color="000000"/>
              <w:left w:val="single" w:sz="4" w:space="0" w:color="000000"/>
              <w:bottom w:val="single" w:sz="4" w:space="0" w:color="000000"/>
              <w:right w:val="single" w:sz="4" w:space="0" w:color="000000"/>
            </w:tcBorders>
          </w:tcPr>
          <w:p w14:paraId="0A41B2F2" w14:textId="00BC6259" w:rsidR="00F93503" w:rsidRDefault="00F93503" w:rsidP="009D0CA6">
            <w:pPr>
              <w:widowControl w:val="0"/>
              <w:spacing w:after="0" w:line="240" w:lineRule="auto"/>
              <w:jc w:val="both"/>
              <w:rPr>
                <w:bCs/>
              </w:rPr>
            </w:pPr>
            <w:r>
              <w:rPr>
                <w:bCs/>
              </w:rPr>
              <w:t>engineers</w:t>
            </w:r>
          </w:p>
        </w:tc>
        <w:tc>
          <w:tcPr>
            <w:tcW w:w="2693" w:type="dxa"/>
            <w:tcBorders>
              <w:top w:val="single" w:sz="4" w:space="0" w:color="000000"/>
              <w:left w:val="single" w:sz="4" w:space="0" w:color="000000"/>
              <w:bottom w:val="single" w:sz="4" w:space="0" w:color="000000"/>
            </w:tcBorders>
          </w:tcPr>
          <w:p w14:paraId="157A9542" w14:textId="30C9857C" w:rsidR="00F93503" w:rsidRPr="0001249D" w:rsidRDefault="0001249D" w:rsidP="009D0CA6">
            <w:pPr>
              <w:widowControl w:val="0"/>
              <w:snapToGrid w:val="0"/>
              <w:spacing w:after="0" w:line="240" w:lineRule="auto"/>
              <w:jc w:val="both"/>
              <w:rPr>
                <w:bCs/>
                <w:lang w:val="en-US"/>
              </w:rPr>
            </w:pPr>
            <w:r>
              <w:rPr>
                <w:bCs/>
                <w:lang w:val="en-US"/>
              </w:rPr>
              <w:t>Kuzmin E.S.</w:t>
            </w:r>
          </w:p>
        </w:tc>
        <w:tc>
          <w:tcPr>
            <w:tcW w:w="1418" w:type="dxa"/>
            <w:tcBorders>
              <w:top w:val="single" w:sz="4" w:space="0" w:color="000000"/>
              <w:left w:val="single" w:sz="4" w:space="0" w:color="000000"/>
              <w:bottom w:val="single" w:sz="4" w:space="0" w:color="000000"/>
              <w:right w:val="single" w:sz="4" w:space="0" w:color="000000"/>
            </w:tcBorders>
          </w:tcPr>
          <w:p w14:paraId="1ABCB6F2" w14:textId="0BB88C27" w:rsidR="00F93503" w:rsidRDefault="004E5E41" w:rsidP="009D0CA6">
            <w:pPr>
              <w:widowControl w:val="0"/>
              <w:snapToGrid w:val="0"/>
              <w:spacing w:after="0" w:line="240" w:lineRule="auto"/>
              <w:jc w:val="both"/>
              <w:rPr>
                <w:bC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54C3326C" w14:textId="6A654267" w:rsidR="00F93503" w:rsidRDefault="004E5E41" w:rsidP="009D0CA6">
            <w:pPr>
              <w:widowControl w:val="0"/>
              <w:snapToGrid w:val="0"/>
              <w:spacing w:after="0" w:line="240" w:lineRule="auto"/>
              <w:jc w:val="both"/>
              <w:rPr>
                <w:bCs/>
              </w:rPr>
            </w:pPr>
            <w:r w:rsidRPr="004E5E41">
              <w:rPr>
                <w:bCs/>
                <w:lang w:val="en-US"/>
              </w:rPr>
              <w:t>Senior</w:t>
            </w:r>
            <w:r>
              <w:rPr>
                <w:bCs/>
                <w:lang w:val="en-US"/>
              </w:rPr>
              <w:t xml:space="preserve"> </w:t>
            </w:r>
            <w:r w:rsidRPr="004E5E41">
              <w:rPr>
                <w:bCs/>
              </w:rPr>
              <w:t>engineer</w:t>
            </w:r>
          </w:p>
        </w:tc>
        <w:tc>
          <w:tcPr>
            <w:tcW w:w="1134" w:type="dxa"/>
            <w:tcBorders>
              <w:top w:val="single" w:sz="4" w:space="0" w:color="000000"/>
              <w:left w:val="single" w:sz="4" w:space="0" w:color="000000"/>
              <w:bottom w:val="single" w:sz="4" w:space="0" w:color="000000"/>
              <w:right w:val="single" w:sz="4" w:space="0" w:color="000000"/>
            </w:tcBorders>
          </w:tcPr>
          <w:p w14:paraId="5F724CE2" w14:textId="12A677CC" w:rsidR="00F93503" w:rsidRPr="004E390F" w:rsidRDefault="004E390F" w:rsidP="009D0CA6">
            <w:pPr>
              <w:widowControl w:val="0"/>
              <w:snapToGrid w:val="0"/>
              <w:spacing w:after="0" w:line="240" w:lineRule="auto"/>
              <w:jc w:val="both"/>
              <w:rPr>
                <w:bCs/>
                <w:lang w:val="en-US"/>
              </w:rPr>
            </w:pPr>
            <w:r>
              <w:rPr>
                <w:bCs/>
                <w:lang w:val="en-US"/>
              </w:rPr>
              <w:t>1.0</w:t>
            </w:r>
          </w:p>
        </w:tc>
      </w:tr>
      <w:tr w:rsidR="0001249D" w14:paraId="773719BC"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23C6A207" w14:textId="02075322" w:rsidR="0001249D" w:rsidRPr="009F743A" w:rsidRDefault="009F743A" w:rsidP="009D0CA6">
            <w:pPr>
              <w:widowControl w:val="0"/>
              <w:spacing w:after="0" w:line="240" w:lineRule="auto"/>
              <w:jc w:val="both"/>
              <w:rPr>
                <w:bCs/>
                <w:lang w:val="en-US"/>
              </w:rPr>
            </w:pPr>
            <w:r>
              <w:rPr>
                <w:bCs/>
                <w:lang w:val="en-US"/>
              </w:rPr>
              <w:t>30.</w:t>
            </w:r>
          </w:p>
        </w:tc>
        <w:tc>
          <w:tcPr>
            <w:tcW w:w="1701" w:type="dxa"/>
            <w:tcBorders>
              <w:top w:val="single" w:sz="4" w:space="0" w:color="000000"/>
              <w:left w:val="single" w:sz="4" w:space="0" w:color="000000"/>
              <w:bottom w:val="single" w:sz="4" w:space="0" w:color="000000"/>
              <w:right w:val="single" w:sz="4" w:space="0" w:color="000000"/>
            </w:tcBorders>
          </w:tcPr>
          <w:p w14:paraId="1642A928"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1660295E" w14:textId="6E4845AF" w:rsidR="0001249D" w:rsidRPr="0001249D" w:rsidRDefault="0001249D" w:rsidP="009D0CA6">
            <w:pPr>
              <w:widowControl w:val="0"/>
              <w:snapToGrid w:val="0"/>
              <w:spacing w:after="0" w:line="240" w:lineRule="auto"/>
              <w:jc w:val="both"/>
              <w:rPr>
                <w:bCs/>
                <w:lang w:val="en-US"/>
              </w:rPr>
            </w:pPr>
            <w:r>
              <w:rPr>
                <w:bCs/>
                <w:lang w:val="en-US"/>
              </w:rPr>
              <w:t>Moskalenko V.D.</w:t>
            </w:r>
          </w:p>
        </w:tc>
        <w:tc>
          <w:tcPr>
            <w:tcW w:w="1418" w:type="dxa"/>
            <w:tcBorders>
              <w:top w:val="single" w:sz="4" w:space="0" w:color="000000"/>
              <w:left w:val="single" w:sz="4" w:space="0" w:color="000000"/>
              <w:bottom w:val="single" w:sz="4" w:space="0" w:color="000000"/>
              <w:right w:val="single" w:sz="4" w:space="0" w:color="000000"/>
            </w:tcBorders>
          </w:tcPr>
          <w:p w14:paraId="021FB9B8" w14:textId="41E55955" w:rsidR="0001249D" w:rsidRDefault="004E5E41" w:rsidP="009D0CA6">
            <w:pPr>
              <w:widowControl w:val="0"/>
              <w:snapToGrid w:val="0"/>
              <w:spacing w:after="0" w:line="240" w:lineRule="auto"/>
              <w:jc w:val="both"/>
              <w:rPr>
                <w:bC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16246EA9" w14:textId="23A7ABB3" w:rsidR="0001249D" w:rsidRDefault="004E5E41" w:rsidP="009D0CA6">
            <w:pPr>
              <w:widowControl w:val="0"/>
              <w:snapToGrid w:val="0"/>
              <w:spacing w:after="0" w:line="240" w:lineRule="auto"/>
              <w:jc w:val="both"/>
              <w:rPr>
                <w:bCs/>
              </w:rPr>
            </w:pPr>
            <w:r w:rsidRPr="004E5E41">
              <w:rPr>
                <w:bCs/>
              </w:rPr>
              <w:t>engineer</w:t>
            </w:r>
          </w:p>
        </w:tc>
        <w:tc>
          <w:tcPr>
            <w:tcW w:w="1134" w:type="dxa"/>
            <w:tcBorders>
              <w:top w:val="single" w:sz="4" w:space="0" w:color="000000"/>
              <w:left w:val="single" w:sz="4" w:space="0" w:color="000000"/>
              <w:bottom w:val="single" w:sz="4" w:space="0" w:color="000000"/>
              <w:right w:val="single" w:sz="4" w:space="0" w:color="000000"/>
            </w:tcBorders>
          </w:tcPr>
          <w:p w14:paraId="0EB60053" w14:textId="10CA854B" w:rsidR="0001249D" w:rsidRPr="004E390F" w:rsidRDefault="004E390F" w:rsidP="009D0CA6">
            <w:pPr>
              <w:widowControl w:val="0"/>
              <w:snapToGrid w:val="0"/>
              <w:spacing w:after="0" w:line="240" w:lineRule="auto"/>
              <w:jc w:val="both"/>
              <w:rPr>
                <w:bCs/>
                <w:lang w:val="en-US"/>
              </w:rPr>
            </w:pPr>
            <w:r>
              <w:rPr>
                <w:bCs/>
                <w:lang w:val="en-US"/>
              </w:rPr>
              <w:t>1.0</w:t>
            </w:r>
          </w:p>
        </w:tc>
      </w:tr>
      <w:tr w:rsidR="0001249D" w14:paraId="5EA9EE8A"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2E855618" w14:textId="71E69F80" w:rsidR="0001249D" w:rsidRPr="009F743A" w:rsidRDefault="009F743A" w:rsidP="009D0CA6">
            <w:pPr>
              <w:widowControl w:val="0"/>
              <w:spacing w:after="0" w:line="240" w:lineRule="auto"/>
              <w:jc w:val="both"/>
              <w:rPr>
                <w:bCs/>
                <w:lang w:val="en-US"/>
              </w:rPr>
            </w:pPr>
            <w:r>
              <w:rPr>
                <w:bCs/>
                <w:lang w:val="en-US"/>
              </w:rPr>
              <w:t>31.</w:t>
            </w:r>
          </w:p>
        </w:tc>
        <w:tc>
          <w:tcPr>
            <w:tcW w:w="1701" w:type="dxa"/>
            <w:tcBorders>
              <w:top w:val="single" w:sz="4" w:space="0" w:color="000000"/>
              <w:left w:val="single" w:sz="4" w:space="0" w:color="000000"/>
              <w:bottom w:val="single" w:sz="4" w:space="0" w:color="000000"/>
              <w:right w:val="single" w:sz="4" w:space="0" w:color="000000"/>
            </w:tcBorders>
          </w:tcPr>
          <w:p w14:paraId="4C44AF22"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01FF9215" w14:textId="154C1E73" w:rsidR="0001249D" w:rsidRPr="0001249D" w:rsidRDefault="0001249D" w:rsidP="009D0CA6">
            <w:pPr>
              <w:widowControl w:val="0"/>
              <w:snapToGrid w:val="0"/>
              <w:spacing w:after="0" w:line="240" w:lineRule="auto"/>
              <w:jc w:val="both"/>
              <w:rPr>
                <w:bCs/>
                <w:lang w:val="en-US"/>
              </w:rPr>
            </w:pPr>
            <w:r>
              <w:rPr>
                <w:bCs/>
                <w:lang w:val="en-US"/>
              </w:rPr>
              <w:t>Rogozin V.A.</w:t>
            </w:r>
          </w:p>
        </w:tc>
        <w:tc>
          <w:tcPr>
            <w:tcW w:w="1418" w:type="dxa"/>
            <w:tcBorders>
              <w:top w:val="single" w:sz="4" w:space="0" w:color="000000"/>
              <w:left w:val="single" w:sz="4" w:space="0" w:color="000000"/>
              <w:bottom w:val="single" w:sz="4" w:space="0" w:color="000000"/>
              <w:right w:val="single" w:sz="4" w:space="0" w:color="000000"/>
            </w:tcBorders>
          </w:tcPr>
          <w:p w14:paraId="4493E43B" w14:textId="16A0EF51" w:rsidR="0001249D" w:rsidRDefault="004E5E41" w:rsidP="009D0CA6">
            <w:pPr>
              <w:widowControl w:val="0"/>
              <w:snapToGrid w:val="0"/>
              <w:spacing w:after="0" w:line="240" w:lineRule="auto"/>
              <w:jc w:val="both"/>
              <w:rPr>
                <w:bC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78A7728A" w14:textId="64146D2F" w:rsidR="0001249D" w:rsidRDefault="004E5E41" w:rsidP="009D0CA6">
            <w:pPr>
              <w:widowControl w:val="0"/>
              <w:snapToGrid w:val="0"/>
              <w:spacing w:after="0" w:line="240" w:lineRule="auto"/>
              <w:jc w:val="both"/>
              <w:rPr>
                <w:bCs/>
              </w:rPr>
            </w:pPr>
            <w:r w:rsidRPr="004E5E41">
              <w:rPr>
                <w:bCs/>
              </w:rPr>
              <w:t>engineer</w:t>
            </w:r>
          </w:p>
        </w:tc>
        <w:tc>
          <w:tcPr>
            <w:tcW w:w="1134" w:type="dxa"/>
            <w:tcBorders>
              <w:top w:val="single" w:sz="4" w:space="0" w:color="000000"/>
              <w:left w:val="single" w:sz="4" w:space="0" w:color="000000"/>
              <w:bottom w:val="single" w:sz="4" w:space="0" w:color="000000"/>
              <w:right w:val="single" w:sz="4" w:space="0" w:color="000000"/>
            </w:tcBorders>
          </w:tcPr>
          <w:p w14:paraId="4AE21770" w14:textId="6EFDF649" w:rsidR="0001249D" w:rsidRPr="004E390F" w:rsidRDefault="004E390F" w:rsidP="009D0CA6">
            <w:pPr>
              <w:widowControl w:val="0"/>
              <w:snapToGrid w:val="0"/>
              <w:spacing w:after="0" w:line="240" w:lineRule="auto"/>
              <w:jc w:val="both"/>
              <w:rPr>
                <w:bCs/>
                <w:lang w:val="en-US"/>
              </w:rPr>
            </w:pPr>
            <w:r>
              <w:rPr>
                <w:bCs/>
                <w:lang w:val="en-US"/>
              </w:rPr>
              <w:t>1.0</w:t>
            </w:r>
          </w:p>
        </w:tc>
      </w:tr>
      <w:tr w:rsidR="0001249D" w14:paraId="486C80C8"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5324F051" w14:textId="0DF49CB9" w:rsidR="0001249D" w:rsidRPr="009F743A" w:rsidRDefault="009F743A" w:rsidP="009D0CA6">
            <w:pPr>
              <w:widowControl w:val="0"/>
              <w:spacing w:after="0" w:line="240" w:lineRule="auto"/>
              <w:jc w:val="both"/>
              <w:rPr>
                <w:bCs/>
                <w:lang w:val="en-US"/>
              </w:rPr>
            </w:pPr>
            <w:r>
              <w:rPr>
                <w:bCs/>
                <w:lang w:val="en-US"/>
              </w:rPr>
              <w:t>32</w:t>
            </w:r>
          </w:p>
        </w:tc>
        <w:tc>
          <w:tcPr>
            <w:tcW w:w="1701" w:type="dxa"/>
            <w:tcBorders>
              <w:top w:val="single" w:sz="4" w:space="0" w:color="000000"/>
              <w:left w:val="single" w:sz="4" w:space="0" w:color="000000"/>
              <w:bottom w:val="single" w:sz="4" w:space="0" w:color="000000"/>
              <w:right w:val="single" w:sz="4" w:space="0" w:color="000000"/>
            </w:tcBorders>
          </w:tcPr>
          <w:p w14:paraId="4B243AFA" w14:textId="77777777" w:rsidR="0001249D" w:rsidRDefault="0001249D" w:rsidP="009D0CA6">
            <w:pPr>
              <w:widowControl w:val="0"/>
              <w:spacing w:after="0" w:line="240" w:lineRule="auto"/>
              <w:jc w:val="both"/>
              <w:rPr>
                <w:bCs/>
              </w:rPr>
            </w:pPr>
          </w:p>
        </w:tc>
        <w:tc>
          <w:tcPr>
            <w:tcW w:w="2693" w:type="dxa"/>
            <w:tcBorders>
              <w:top w:val="single" w:sz="4" w:space="0" w:color="000000"/>
              <w:left w:val="single" w:sz="4" w:space="0" w:color="000000"/>
              <w:bottom w:val="single" w:sz="4" w:space="0" w:color="000000"/>
            </w:tcBorders>
          </w:tcPr>
          <w:p w14:paraId="47F763B5" w14:textId="135DE194" w:rsidR="0001249D" w:rsidRPr="0001249D" w:rsidRDefault="0001249D" w:rsidP="009D0CA6">
            <w:pPr>
              <w:widowControl w:val="0"/>
              <w:snapToGrid w:val="0"/>
              <w:spacing w:after="0" w:line="240" w:lineRule="auto"/>
              <w:jc w:val="both"/>
              <w:rPr>
                <w:bCs/>
                <w:lang w:val="en-US"/>
              </w:rPr>
            </w:pPr>
            <w:r>
              <w:rPr>
                <w:bCs/>
                <w:lang w:val="en-US"/>
              </w:rPr>
              <w:t>Shalyugin A.N.</w:t>
            </w:r>
          </w:p>
        </w:tc>
        <w:tc>
          <w:tcPr>
            <w:tcW w:w="1418" w:type="dxa"/>
            <w:tcBorders>
              <w:top w:val="single" w:sz="4" w:space="0" w:color="000000"/>
              <w:left w:val="single" w:sz="4" w:space="0" w:color="000000"/>
              <w:bottom w:val="single" w:sz="4" w:space="0" w:color="000000"/>
              <w:right w:val="single" w:sz="4" w:space="0" w:color="000000"/>
            </w:tcBorders>
          </w:tcPr>
          <w:p w14:paraId="78B8FD41" w14:textId="3709BD4F" w:rsidR="0001249D" w:rsidRDefault="004E5E41" w:rsidP="009D0CA6">
            <w:pPr>
              <w:widowControl w:val="0"/>
              <w:snapToGrid w:val="0"/>
              <w:spacing w:after="0" w:line="240" w:lineRule="auto"/>
              <w:jc w:val="both"/>
              <w:rPr>
                <w:bCs/>
              </w:rPr>
            </w:pPr>
            <w:r>
              <w:rPr>
                <w:bCs/>
                <w:lang w:val="en-US"/>
              </w:rPr>
              <w:t>DLNP</w:t>
            </w:r>
          </w:p>
        </w:tc>
        <w:tc>
          <w:tcPr>
            <w:tcW w:w="2126" w:type="dxa"/>
            <w:tcBorders>
              <w:top w:val="single" w:sz="4" w:space="0" w:color="000000"/>
              <w:left w:val="single" w:sz="4" w:space="0" w:color="000000"/>
              <w:bottom w:val="single" w:sz="4" w:space="0" w:color="000000"/>
              <w:right w:val="single" w:sz="4" w:space="0" w:color="000000"/>
            </w:tcBorders>
          </w:tcPr>
          <w:p w14:paraId="6BD89308" w14:textId="7C218F36" w:rsidR="0001249D" w:rsidRDefault="004E5E41" w:rsidP="009D0CA6">
            <w:pPr>
              <w:widowControl w:val="0"/>
              <w:snapToGrid w:val="0"/>
              <w:spacing w:after="0" w:line="240" w:lineRule="auto"/>
              <w:jc w:val="both"/>
              <w:rPr>
                <w:bCs/>
              </w:rPr>
            </w:pPr>
            <w:r w:rsidRPr="004E5E41">
              <w:rPr>
                <w:bCs/>
                <w:lang w:val="en-US"/>
              </w:rPr>
              <w:t>Senior</w:t>
            </w:r>
            <w:r>
              <w:rPr>
                <w:bCs/>
                <w:lang w:val="en-US"/>
              </w:rPr>
              <w:t xml:space="preserve"> </w:t>
            </w:r>
            <w:r w:rsidRPr="004E5E41">
              <w:rPr>
                <w:bCs/>
              </w:rPr>
              <w:t>engineer</w:t>
            </w:r>
          </w:p>
        </w:tc>
        <w:tc>
          <w:tcPr>
            <w:tcW w:w="1134" w:type="dxa"/>
            <w:tcBorders>
              <w:top w:val="single" w:sz="4" w:space="0" w:color="000000"/>
              <w:left w:val="single" w:sz="4" w:space="0" w:color="000000"/>
              <w:bottom w:val="single" w:sz="4" w:space="0" w:color="000000"/>
              <w:right w:val="single" w:sz="4" w:space="0" w:color="000000"/>
            </w:tcBorders>
          </w:tcPr>
          <w:p w14:paraId="6E8D93D0" w14:textId="491F789D" w:rsidR="0001249D" w:rsidRPr="004E390F" w:rsidRDefault="004E390F" w:rsidP="009D0CA6">
            <w:pPr>
              <w:widowControl w:val="0"/>
              <w:snapToGrid w:val="0"/>
              <w:spacing w:after="0" w:line="240" w:lineRule="auto"/>
              <w:jc w:val="both"/>
              <w:rPr>
                <w:bCs/>
                <w:lang w:val="en-US"/>
              </w:rPr>
            </w:pPr>
            <w:r>
              <w:rPr>
                <w:bCs/>
                <w:lang w:val="en-US"/>
              </w:rPr>
              <w:t>0.8</w:t>
            </w:r>
          </w:p>
        </w:tc>
      </w:tr>
      <w:tr w:rsidR="00F93503" w14:paraId="4F4D0100"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7620BD30" w14:textId="721574FD" w:rsidR="00F93503" w:rsidRDefault="00F93503" w:rsidP="009D0CA6">
            <w:pPr>
              <w:widowControl w:val="0"/>
              <w:spacing w:after="0" w:line="240" w:lineRule="auto"/>
              <w:jc w:val="both"/>
              <w:rPr>
                <w:bCs/>
              </w:rPr>
            </w:pPr>
          </w:p>
        </w:tc>
        <w:tc>
          <w:tcPr>
            <w:tcW w:w="1701" w:type="dxa"/>
            <w:tcBorders>
              <w:top w:val="single" w:sz="4" w:space="0" w:color="000000"/>
              <w:left w:val="single" w:sz="4" w:space="0" w:color="000000"/>
              <w:bottom w:val="single" w:sz="4" w:space="0" w:color="000000"/>
              <w:right w:val="single" w:sz="4" w:space="0" w:color="000000"/>
            </w:tcBorders>
          </w:tcPr>
          <w:p w14:paraId="6106CBE1" w14:textId="5615B2A4" w:rsidR="00F93503" w:rsidRDefault="00F93503" w:rsidP="009D0CA6">
            <w:pPr>
              <w:widowControl w:val="0"/>
              <w:spacing w:after="0" w:line="240" w:lineRule="auto"/>
              <w:jc w:val="both"/>
              <w:rPr>
                <w:bCs/>
              </w:rPr>
            </w:pPr>
            <w:r>
              <w:rPr>
                <w:bCs/>
              </w:rPr>
              <w:t>professionals</w:t>
            </w:r>
          </w:p>
        </w:tc>
        <w:tc>
          <w:tcPr>
            <w:tcW w:w="2693" w:type="dxa"/>
            <w:tcBorders>
              <w:top w:val="single" w:sz="4" w:space="0" w:color="000000"/>
              <w:left w:val="single" w:sz="4" w:space="0" w:color="000000"/>
              <w:bottom w:val="single" w:sz="4" w:space="0" w:color="000000"/>
            </w:tcBorders>
          </w:tcPr>
          <w:p w14:paraId="5CC850E0" w14:textId="77777777" w:rsidR="00F93503" w:rsidRDefault="00F93503" w:rsidP="009D0CA6">
            <w:pPr>
              <w:widowControl w:val="0"/>
              <w:snapToGrid w:val="0"/>
              <w:spacing w:after="0" w:line="240" w:lineRule="auto"/>
              <w:jc w:val="both"/>
              <w:rPr>
                <w:bCs/>
              </w:rPr>
            </w:pPr>
          </w:p>
        </w:tc>
        <w:tc>
          <w:tcPr>
            <w:tcW w:w="1418" w:type="dxa"/>
            <w:tcBorders>
              <w:top w:val="single" w:sz="4" w:space="0" w:color="000000"/>
              <w:left w:val="single" w:sz="4" w:space="0" w:color="000000"/>
              <w:bottom w:val="single" w:sz="4" w:space="0" w:color="000000"/>
              <w:right w:val="single" w:sz="4" w:space="0" w:color="000000"/>
            </w:tcBorders>
          </w:tcPr>
          <w:p w14:paraId="0BD38EEC" w14:textId="77777777" w:rsidR="00F93503" w:rsidRDefault="00F93503" w:rsidP="009D0CA6">
            <w:pPr>
              <w:widowControl w:val="0"/>
              <w:snapToGrid w:val="0"/>
              <w:spacing w:after="0" w:line="240" w:lineRule="auto"/>
              <w:jc w:val="both"/>
              <w:rPr>
                <w:bCs/>
              </w:rPr>
            </w:pPr>
          </w:p>
        </w:tc>
        <w:tc>
          <w:tcPr>
            <w:tcW w:w="2126" w:type="dxa"/>
            <w:tcBorders>
              <w:top w:val="single" w:sz="4" w:space="0" w:color="000000"/>
              <w:left w:val="single" w:sz="4" w:space="0" w:color="000000"/>
              <w:bottom w:val="single" w:sz="4" w:space="0" w:color="000000"/>
              <w:right w:val="single" w:sz="4" w:space="0" w:color="000000"/>
            </w:tcBorders>
          </w:tcPr>
          <w:p w14:paraId="4E1EBCA4" w14:textId="77777777" w:rsidR="00F93503" w:rsidRDefault="00F93503" w:rsidP="009D0CA6">
            <w:pPr>
              <w:widowControl w:val="0"/>
              <w:spacing w:after="0" w:line="240" w:lineRule="auto"/>
              <w:jc w:val="both"/>
              <w:rPr>
                <w:bCs/>
              </w:rPr>
            </w:pPr>
          </w:p>
        </w:tc>
        <w:tc>
          <w:tcPr>
            <w:tcW w:w="1134" w:type="dxa"/>
            <w:tcBorders>
              <w:top w:val="single" w:sz="4" w:space="0" w:color="000000"/>
              <w:left w:val="single" w:sz="4" w:space="0" w:color="000000"/>
              <w:bottom w:val="single" w:sz="4" w:space="0" w:color="000000"/>
              <w:right w:val="single" w:sz="4" w:space="0" w:color="000000"/>
            </w:tcBorders>
          </w:tcPr>
          <w:p w14:paraId="0C37AF4E" w14:textId="77777777" w:rsidR="00F93503" w:rsidRDefault="00F93503" w:rsidP="009D0CA6">
            <w:pPr>
              <w:widowControl w:val="0"/>
              <w:snapToGrid w:val="0"/>
              <w:spacing w:after="0" w:line="240" w:lineRule="auto"/>
              <w:jc w:val="both"/>
              <w:rPr>
                <w:bCs/>
              </w:rPr>
            </w:pPr>
          </w:p>
        </w:tc>
      </w:tr>
      <w:tr w:rsidR="00F93503" w14:paraId="2204E3E7"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582C49A5" w14:textId="25AD296A" w:rsidR="00F93503" w:rsidRDefault="00F93503" w:rsidP="009D0CA6">
            <w:pPr>
              <w:widowControl w:val="0"/>
              <w:spacing w:after="0" w:line="240" w:lineRule="auto"/>
              <w:jc w:val="both"/>
              <w:rPr>
                <w:bCs/>
              </w:rPr>
            </w:pPr>
          </w:p>
        </w:tc>
        <w:tc>
          <w:tcPr>
            <w:tcW w:w="1701" w:type="dxa"/>
            <w:tcBorders>
              <w:top w:val="single" w:sz="4" w:space="0" w:color="000000"/>
              <w:left w:val="single" w:sz="4" w:space="0" w:color="000000"/>
              <w:bottom w:val="single" w:sz="4" w:space="0" w:color="000000"/>
              <w:right w:val="single" w:sz="4" w:space="0" w:color="000000"/>
            </w:tcBorders>
          </w:tcPr>
          <w:p w14:paraId="36122751" w14:textId="19733445" w:rsidR="00F93503" w:rsidRDefault="00F93503" w:rsidP="009D0CA6">
            <w:pPr>
              <w:widowControl w:val="0"/>
              <w:spacing w:after="0" w:line="240" w:lineRule="auto"/>
              <w:jc w:val="both"/>
              <w:rPr>
                <w:bCs/>
              </w:rPr>
            </w:pPr>
            <w:r>
              <w:rPr>
                <w:bCs/>
              </w:rPr>
              <w:t>workers</w:t>
            </w:r>
          </w:p>
        </w:tc>
        <w:tc>
          <w:tcPr>
            <w:tcW w:w="2693" w:type="dxa"/>
            <w:tcBorders>
              <w:top w:val="single" w:sz="4" w:space="0" w:color="000000"/>
              <w:left w:val="single" w:sz="4" w:space="0" w:color="000000"/>
              <w:bottom w:val="single" w:sz="4" w:space="0" w:color="000000"/>
            </w:tcBorders>
          </w:tcPr>
          <w:p w14:paraId="717B293C" w14:textId="77777777" w:rsidR="00F93503" w:rsidRDefault="00F93503" w:rsidP="009D0CA6">
            <w:pPr>
              <w:widowControl w:val="0"/>
              <w:snapToGrid w:val="0"/>
              <w:spacing w:after="0" w:line="240" w:lineRule="auto"/>
              <w:jc w:val="both"/>
              <w:rPr>
                <w:bCs/>
              </w:rPr>
            </w:pPr>
          </w:p>
        </w:tc>
        <w:tc>
          <w:tcPr>
            <w:tcW w:w="1418" w:type="dxa"/>
            <w:tcBorders>
              <w:top w:val="single" w:sz="4" w:space="0" w:color="000000"/>
              <w:left w:val="single" w:sz="4" w:space="0" w:color="000000"/>
              <w:bottom w:val="single" w:sz="4" w:space="0" w:color="000000"/>
              <w:right w:val="single" w:sz="4" w:space="0" w:color="000000"/>
            </w:tcBorders>
          </w:tcPr>
          <w:p w14:paraId="1CE9E8B2" w14:textId="77777777" w:rsidR="00F93503" w:rsidRDefault="00F93503" w:rsidP="009D0CA6">
            <w:pPr>
              <w:widowControl w:val="0"/>
              <w:snapToGrid w:val="0"/>
              <w:spacing w:after="0" w:line="240" w:lineRule="auto"/>
              <w:jc w:val="both"/>
              <w:rPr>
                <w:bCs/>
              </w:rPr>
            </w:pPr>
          </w:p>
        </w:tc>
        <w:tc>
          <w:tcPr>
            <w:tcW w:w="2126" w:type="dxa"/>
            <w:tcBorders>
              <w:top w:val="single" w:sz="4" w:space="0" w:color="000000"/>
              <w:left w:val="single" w:sz="4" w:space="0" w:color="000000"/>
              <w:bottom w:val="single" w:sz="4" w:space="0" w:color="000000"/>
              <w:right w:val="single" w:sz="4" w:space="0" w:color="000000"/>
            </w:tcBorders>
          </w:tcPr>
          <w:p w14:paraId="5490BEEB" w14:textId="77777777" w:rsidR="00F93503" w:rsidRDefault="00F93503" w:rsidP="009D0CA6">
            <w:pPr>
              <w:widowControl w:val="0"/>
              <w:snapToGrid w:val="0"/>
              <w:spacing w:after="0" w:line="240" w:lineRule="auto"/>
              <w:jc w:val="both"/>
              <w:rPr>
                <w:bCs/>
              </w:rPr>
            </w:pPr>
          </w:p>
        </w:tc>
        <w:tc>
          <w:tcPr>
            <w:tcW w:w="1134" w:type="dxa"/>
            <w:tcBorders>
              <w:top w:val="single" w:sz="4" w:space="0" w:color="000000"/>
              <w:left w:val="single" w:sz="4" w:space="0" w:color="000000"/>
              <w:bottom w:val="single" w:sz="4" w:space="0" w:color="000000"/>
              <w:right w:val="single" w:sz="4" w:space="0" w:color="000000"/>
            </w:tcBorders>
          </w:tcPr>
          <w:p w14:paraId="4FF9176F" w14:textId="77777777" w:rsidR="00F93503" w:rsidRDefault="00F93503" w:rsidP="009D0CA6">
            <w:pPr>
              <w:widowControl w:val="0"/>
              <w:snapToGrid w:val="0"/>
              <w:spacing w:after="0" w:line="240" w:lineRule="auto"/>
              <w:jc w:val="both"/>
              <w:rPr>
                <w:bCs/>
                <w:lang w:val="en-US"/>
              </w:rPr>
            </w:pPr>
          </w:p>
        </w:tc>
      </w:tr>
      <w:tr w:rsidR="00F93503" w14:paraId="4A249EC7" w14:textId="77777777" w:rsidTr="009D0CA6">
        <w:trPr>
          <w:trHeight w:val="340"/>
        </w:trPr>
        <w:tc>
          <w:tcPr>
            <w:tcW w:w="704" w:type="dxa"/>
            <w:tcBorders>
              <w:top w:val="single" w:sz="4" w:space="0" w:color="000000"/>
              <w:left w:val="single" w:sz="4" w:space="0" w:color="000000"/>
              <w:bottom w:val="single" w:sz="4" w:space="0" w:color="000000"/>
              <w:right w:val="single" w:sz="4" w:space="0" w:color="000000"/>
            </w:tcBorders>
          </w:tcPr>
          <w:p w14:paraId="30A7E1F2" w14:textId="77777777" w:rsidR="00F93503" w:rsidRDefault="00F93503" w:rsidP="009D0CA6">
            <w:pPr>
              <w:widowControl w:val="0"/>
              <w:spacing w:after="0" w:line="240" w:lineRule="auto"/>
              <w:jc w:val="both"/>
              <w:rPr>
                <w:b/>
              </w:rPr>
            </w:pPr>
          </w:p>
        </w:tc>
        <w:tc>
          <w:tcPr>
            <w:tcW w:w="1701" w:type="dxa"/>
            <w:tcBorders>
              <w:top w:val="single" w:sz="4" w:space="0" w:color="000000"/>
              <w:left w:val="single" w:sz="4" w:space="0" w:color="000000"/>
              <w:bottom w:val="single" w:sz="4" w:space="0" w:color="000000"/>
              <w:right w:val="single" w:sz="4" w:space="0" w:color="000000"/>
            </w:tcBorders>
          </w:tcPr>
          <w:p w14:paraId="3393D044" w14:textId="73A8EF37" w:rsidR="00F93503" w:rsidRDefault="00F93503" w:rsidP="009D0CA6">
            <w:pPr>
              <w:widowControl w:val="0"/>
              <w:spacing w:after="0" w:line="240" w:lineRule="auto"/>
              <w:jc w:val="both"/>
            </w:pPr>
            <w:r>
              <w:rPr>
                <w:b/>
                <w:lang w:val="en-US"/>
              </w:rPr>
              <w:t>Total</w:t>
            </w:r>
            <w:r>
              <w:rPr>
                <w:b/>
              </w:rPr>
              <w:t xml:space="preserve">:  </w:t>
            </w:r>
          </w:p>
        </w:tc>
        <w:tc>
          <w:tcPr>
            <w:tcW w:w="2693" w:type="dxa"/>
            <w:tcBorders>
              <w:top w:val="single" w:sz="4" w:space="0" w:color="000000"/>
              <w:left w:val="single" w:sz="4" w:space="0" w:color="000000"/>
              <w:bottom w:val="single" w:sz="4" w:space="0" w:color="000000"/>
            </w:tcBorders>
          </w:tcPr>
          <w:p w14:paraId="48A981E4" w14:textId="77777777" w:rsidR="00F93503" w:rsidRDefault="00F93503" w:rsidP="009D0CA6">
            <w:pPr>
              <w:widowControl w:val="0"/>
              <w:snapToGrid w:val="0"/>
              <w:spacing w:after="0" w:line="240" w:lineRule="auto"/>
              <w:jc w:val="both"/>
              <w:rPr>
                <w:b/>
              </w:rPr>
            </w:pPr>
          </w:p>
        </w:tc>
        <w:tc>
          <w:tcPr>
            <w:tcW w:w="1418" w:type="dxa"/>
            <w:tcBorders>
              <w:top w:val="single" w:sz="4" w:space="0" w:color="000000"/>
              <w:left w:val="single" w:sz="4" w:space="0" w:color="000000"/>
              <w:bottom w:val="single" w:sz="4" w:space="0" w:color="000000"/>
              <w:right w:val="single" w:sz="4" w:space="0" w:color="000000"/>
            </w:tcBorders>
          </w:tcPr>
          <w:p w14:paraId="29E8E2B8" w14:textId="77777777" w:rsidR="00F93503" w:rsidRDefault="00F93503" w:rsidP="009D0CA6">
            <w:pPr>
              <w:widowControl w:val="0"/>
              <w:snapToGrid w:val="0"/>
              <w:spacing w:after="0" w:line="240" w:lineRule="auto"/>
              <w:jc w:val="both"/>
              <w:rPr>
                <w:b/>
              </w:rPr>
            </w:pPr>
          </w:p>
        </w:tc>
        <w:tc>
          <w:tcPr>
            <w:tcW w:w="2126" w:type="dxa"/>
            <w:tcBorders>
              <w:top w:val="single" w:sz="4" w:space="0" w:color="000000"/>
              <w:left w:val="single" w:sz="4" w:space="0" w:color="000000"/>
              <w:bottom w:val="single" w:sz="4" w:space="0" w:color="000000"/>
              <w:right w:val="single" w:sz="4" w:space="0" w:color="000000"/>
            </w:tcBorders>
          </w:tcPr>
          <w:p w14:paraId="664E6CFB" w14:textId="77777777" w:rsidR="00F93503" w:rsidRDefault="00F93503" w:rsidP="009D0CA6">
            <w:pPr>
              <w:widowControl w:val="0"/>
              <w:snapToGrid w:val="0"/>
              <w:spacing w:after="0" w:line="240" w:lineRule="auto"/>
              <w:jc w:val="both"/>
              <w:rPr>
                <w:b/>
              </w:rPr>
            </w:pPr>
          </w:p>
        </w:tc>
        <w:tc>
          <w:tcPr>
            <w:tcW w:w="1134" w:type="dxa"/>
            <w:tcBorders>
              <w:top w:val="single" w:sz="4" w:space="0" w:color="000000"/>
              <w:left w:val="single" w:sz="4" w:space="0" w:color="000000"/>
              <w:bottom w:val="single" w:sz="4" w:space="0" w:color="000000"/>
              <w:right w:val="single" w:sz="4" w:space="0" w:color="000000"/>
            </w:tcBorders>
          </w:tcPr>
          <w:p w14:paraId="69B7C59A" w14:textId="206B1A0F" w:rsidR="00F93503" w:rsidRPr="00BD084A" w:rsidRDefault="00BD084A" w:rsidP="009D0CA6">
            <w:pPr>
              <w:widowControl w:val="0"/>
              <w:snapToGrid w:val="0"/>
              <w:spacing w:after="0" w:line="240" w:lineRule="auto"/>
              <w:jc w:val="both"/>
              <w:rPr>
                <w:b/>
                <w:lang w:val="en-US"/>
              </w:rPr>
            </w:pPr>
            <w:r>
              <w:rPr>
                <w:b/>
                <w:lang w:val="en-US"/>
              </w:rPr>
              <w:t>19.5</w:t>
            </w:r>
          </w:p>
        </w:tc>
      </w:tr>
    </w:tbl>
    <w:p w14:paraId="5FB0C9E5" w14:textId="77777777" w:rsidR="006138F7" w:rsidRDefault="006138F7">
      <w:pPr>
        <w:spacing w:after="0" w:line="240" w:lineRule="atLeast"/>
        <w:jc w:val="both"/>
        <w:rPr>
          <w:b/>
        </w:rPr>
      </w:pPr>
    </w:p>
    <w:p w14:paraId="1EF7D649" w14:textId="77777777" w:rsidR="009D0CA6" w:rsidRDefault="009D0CA6" w:rsidP="00186CCA">
      <w:pPr>
        <w:spacing w:after="0" w:line="240" w:lineRule="atLeast"/>
        <w:jc w:val="both"/>
        <w:rPr>
          <w:b/>
        </w:rPr>
      </w:pPr>
    </w:p>
    <w:p w14:paraId="68DDE1D1" w14:textId="77777777" w:rsidR="009D0CA6" w:rsidRDefault="009D0CA6" w:rsidP="00186CCA">
      <w:pPr>
        <w:spacing w:after="0" w:line="240" w:lineRule="atLeast"/>
        <w:jc w:val="both"/>
        <w:rPr>
          <w:b/>
        </w:rPr>
      </w:pPr>
    </w:p>
    <w:p w14:paraId="6D827263" w14:textId="24E46405" w:rsidR="00881469" w:rsidRDefault="00754693" w:rsidP="00186CCA">
      <w:pPr>
        <w:spacing w:after="0" w:line="240" w:lineRule="atLeast"/>
        <w:jc w:val="both"/>
        <w:rPr>
          <w:b/>
        </w:rPr>
      </w:pPr>
      <w:r>
        <w:rPr>
          <w:b/>
        </w:rPr>
        <w:lastRenderedPageBreak/>
        <w:t>3.2.2</w:t>
      </w:r>
      <w:r w:rsidR="00305AD2">
        <w:rPr>
          <w:b/>
        </w:rPr>
        <w:t>.</w:t>
      </w:r>
      <w:r>
        <w:rPr>
          <w:b/>
        </w:rPr>
        <w:t xml:space="preserve"> JINR associated personnel</w:t>
      </w:r>
    </w:p>
    <w:p w14:paraId="61579D08" w14:textId="41EA5D11" w:rsidR="00881469" w:rsidRDefault="00881469" w:rsidP="00186CCA">
      <w:pPr>
        <w:spacing w:after="0" w:line="240" w:lineRule="atLeast"/>
        <w:jc w:val="both"/>
      </w:pPr>
    </w:p>
    <w:tbl>
      <w:tblPr>
        <w:tblW w:w="9808" w:type="dxa"/>
        <w:tblLayout w:type="fixed"/>
        <w:tblLook w:val="04A0" w:firstRow="1" w:lastRow="0" w:firstColumn="1" w:lastColumn="0" w:noHBand="0" w:noVBand="1"/>
      </w:tblPr>
      <w:tblGrid>
        <w:gridCol w:w="704"/>
        <w:gridCol w:w="2835"/>
        <w:gridCol w:w="3686"/>
        <w:gridCol w:w="2583"/>
      </w:tblGrid>
      <w:tr w:rsidR="00186CCA" w14:paraId="24964E10" w14:textId="77777777" w:rsidTr="00186CCA">
        <w:tc>
          <w:tcPr>
            <w:tcW w:w="704" w:type="dxa"/>
            <w:tcBorders>
              <w:top w:val="single" w:sz="4" w:space="0" w:color="000000"/>
              <w:left w:val="single" w:sz="4" w:space="0" w:color="000000"/>
              <w:bottom w:val="single" w:sz="4" w:space="0" w:color="000000"/>
              <w:right w:val="single" w:sz="4" w:space="0" w:color="000000"/>
            </w:tcBorders>
            <w:vAlign w:val="center"/>
          </w:tcPr>
          <w:p w14:paraId="65D122F7" w14:textId="2D7A9EF1" w:rsidR="00186CCA" w:rsidRDefault="00186CCA" w:rsidP="00186CCA">
            <w:pPr>
              <w:widowControl w:val="0"/>
              <w:jc w:val="center"/>
              <w:rPr>
                <w:b/>
              </w:rPr>
            </w:pPr>
            <w:r>
              <w:rPr>
                <w:b/>
              </w:rPr>
              <w:t>№№</w:t>
            </w:r>
            <w:r>
              <w:rPr>
                <w:b/>
              </w:rPr>
              <w:br/>
              <w:t>п/</w:t>
            </w:r>
            <w:r>
              <w:rPr>
                <w:b/>
                <w:lang w:val="en-US"/>
              </w:rPr>
              <w:t>a</w:t>
            </w:r>
          </w:p>
        </w:tc>
        <w:tc>
          <w:tcPr>
            <w:tcW w:w="2835" w:type="dxa"/>
            <w:tcBorders>
              <w:top w:val="single" w:sz="4" w:space="0" w:color="000000"/>
              <w:left w:val="single" w:sz="4" w:space="0" w:color="000000"/>
              <w:bottom w:val="single" w:sz="4" w:space="0" w:color="000000"/>
              <w:right w:val="single" w:sz="4" w:space="0" w:color="000000"/>
            </w:tcBorders>
            <w:vAlign w:val="center"/>
          </w:tcPr>
          <w:p w14:paraId="2337480E" w14:textId="10527BBE" w:rsidR="00186CCA" w:rsidRDefault="00186CCA" w:rsidP="00186CCA">
            <w:pPr>
              <w:widowControl w:val="0"/>
              <w:jc w:val="center"/>
              <w:rPr>
                <w:b/>
              </w:rPr>
            </w:pPr>
            <w:r>
              <w:rPr>
                <w:b/>
              </w:rPr>
              <w:t>Category of employees</w:t>
            </w:r>
          </w:p>
        </w:tc>
        <w:tc>
          <w:tcPr>
            <w:tcW w:w="3686" w:type="dxa"/>
            <w:tcBorders>
              <w:top w:val="single" w:sz="4" w:space="0" w:color="000000"/>
              <w:left w:val="single" w:sz="4" w:space="0" w:color="000000"/>
              <w:bottom w:val="single" w:sz="4" w:space="0" w:color="000000"/>
              <w:right w:val="single" w:sz="4" w:space="0" w:color="000000"/>
            </w:tcBorders>
            <w:vAlign w:val="center"/>
          </w:tcPr>
          <w:p w14:paraId="1AD41143" w14:textId="13789A00" w:rsidR="00186CCA" w:rsidRDefault="00186CCA" w:rsidP="00186CCA">
            <w:pPr>
              <w:widowControl w:val="0"/>
              <w:jc w:val="center"/>
              <w:rPr>
                <w:b/>
              </w:rPr>
            </w:pPr>
            <w:r>
              <w:rPr>
                <w:b/>
              </w:rPr>
              <w:t>Partner organisation</w:t>
            </w:r>
          </w:p>
        </w:tc>
        <w:tc>
          <w:tcPr>
            <w:tcW w:w="2583" w:type="dxa"/>
            <w:tcBorders>
              <w:top w:val="single" w:sz="4" w:space="0" w:color="000000"/>
              <w:left w:val="single" w:sz="4" w:space="0" w:color="000000"/>
              <w:bottom w:val="single" w:sz="4" w:space="0" w:color="000000"/>
              <w:right w:val="single" w:sz="4" w:space="0" w:color="000000"/>
            </w:tcBorders>
            <w:vAlign w:val="center"/>
          </w:tcPr>
          <w:p w14:paraId="54A6F874" w14:textId="14B8BB22" w:rsidR="00186CCA" w:rsidRDefault="00186CCA" w:rsidP="00186CCA">
            <w:pPr>
              <w:widowControl w:val="0"/>
              <w:jc w:val="center"/>
              <w:rPr>
                <w:b/>
              </w:rPr>
            </w:pPr>
            <w:r>
              <w:rPr>
                <w:b/>
              </w:rPr>
              <w:t>Amount of FTE</w:t>
            </w:r>
          </w:p>
        </w:tc>
      </w:tr>
      <w:tr w:rsidR="00186CCA" w14:paraId="1A3F62C5" w14:textId="77777777" w:rsidTr="00A34005">
        <w:tc>
          <w:tcPr>
            <w:tcW w:w="704" w:type="dxa"/>
            <w:tcBorders>
              <w:top w:val="single" w:sz="4" w:space="0" w:color="000000"/>
              <w:left w:val="single" w:sz="4" w:space="0" w:color="000000"/>
              <w:bottom w:val="single" w:sz="4" w:space="0" w:color="000000"/>
              <w:right w:val="single" w:sz="4" w:space="0" w:color="000000"/>
            </w:tcBorders>
          </w:tcPr>
          <w:p w14:paraId="353D8013" w14:textId="77777777" w:rsidR="00186CCA" w:rsidRDefault="00186CCA" w:rsidP="00186CCA">
            <w:pPr>
              <w:widowControl w:val="0"/>
              <w:spacing w:after="0" w:line="240" w:lineRule="auto"/>
              <w:jc w:val="center"/>
              <w:rPr>
                <w:bCs/>
              </w:rPr>
            </w:pPr>
            <w:r>
              <w:rPr>
                <w:bCs/>
              </w:rPr>
              <w:t>1.</w:t>
            </w:r>
          </w:p>
        </w:tc>
        <w:tc>
          <w:tcPr>
            <w:tcW w:w="2835" w:type="dxa"/>
            <w:tcBorders>
              <w:top w:val="single" w:sz="4" w:space="0" w:color="000000"/>
              <w:left w:val="single" w:sz="4" w:space="0" w:color="000000"/>
              <w:bottom w:val="single" w:sz="4" w:space="0" w:color="000000"/>
              <w:right w:val="single" w:sz="4" w:space="0" w:color="000000"/>
            </w:tcBorders>
          </w:tcPr>
          <w:p w14:paraId="13671E97" w14:textId="4922FE66" w:rsidR="00186CCA" w:rsidRDefault="00186CCA" w:rsidP="00186CCA">
            <w:pPr>
              <w:widowControl w:val="0"/>
              <w:spacing w:after="0" w:line="240" w:lineRule="auto"/>
              <w:jc w:val="both"/>
              <w:rPr>
                <w:bCs/>
              </w:rPr>
            </w:pPr>
            <w:r>
              <w:rPr>
                <w:bCs/>
              </w:rPr>
              <w:t>Scientific</w:t>
            </w:r>
            <w:r>
              <w:rPr>
                <w:bCs/>
                <w:lang w:val="en-US"/>
              </w:rPr>
              <w:t xml:space="preserve"> </w:t>
            </w:r>
            <w:r>
              <w:rPr>
                <w:bCs/>
              </w:rPr>
              <w:t>employees</w:t>
            </w:r>
          </w:p>
        </w:tc>
        <w:tc>
          <w:tcPr>
            <w:tcW w:w="3686" w:type="dxa"/>
            <w:tcBorders>
              <w:top w:val="single" w:sz="4" w:space="0" w:color="000000"/>
              <w:left w:val="single" w:sz="4" w:space="0" w:color="000000"/>
              <w:bottom w:val="single" w:sz="4" w:space="0" w:color="000000"/>
              <w:right w:val="single" w:sz="4" w:space="0" w:color="000000"/>
            </w:tcBorders>
          </w:tcPr>
          <w:p w14:paraId="760D377B" w14:textId="77777777"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74166576" w14:textId="77777777" w:rsidR="00186CCA" w:rsidRDefault="00186CCA" w:rsidP="00186CCA">
            <w:pPr>
              <w:widowControl w:val="0"/>
              <w:snapToGrid w:val="0"/>
              <w:spacing w:line="360" w:lineRule="auto"/>
              <w:jc w:val="both"/>
              <w:rPr>
                <w:bCs/>
              </w:rPr>
            </w:pPr>
          </w:p>
        </w:tc>
      </w:tr>
      <w:tr w:rsidR="00186CCA" w14:paraId="47D35DAB" w14:textId="77777777" w:rsidTr="00A34005">
        <w:trPr>
          <w:trHeight w:val="314"/>
        </w:trPr>
        <w:tc>
          <w:tcPr>
            <w:tcW w:w="704" w:type="dxa"/>
            <w:tcBorders>
              <w:top w:val="single" w:sz="4" w:space="0" w:color="000000"/>
              <w:left w:val="single" w:sz="4" w:space="0" w:color="000000"/>
              <w:bottom w:val="single" w:sz="4" w:space="0" w:color="000000"/>
              <w:right w:val="single" w:sz="4" w:space="0" w:color="000000"/>
            </w:tcBorders>
          </w:tcPr>
          <w:p w14:paraId="0CBCDFA2" w14:textId="77777777" w:rsidR="00186CCA" w:rsidRDefault="00186CCA" w:rsidP="00186CCA">
            <w:pPr>
              <w:widowControl w:val="0"/>
              <w:spacing w:line="360" w:lineRule="auto"/>
              <w:jc w:val="center"/>
              <w:rPr>
                <w:bCs/>
              </w:rPr>
            </w:pPr>
            <w:r>
              <w:rPr>
                <w:bCs/>
              </w:rPr>
              <w:t>2.</w:t>
            </w:r>
          </w:p>
        </w:tc>
        <w:tc>
          <w:tcPr>
            <w:tcW w:w="2835" w:type="dxa"/>
            <w:tcBorders>
              <w:top w:val="single" w:sz="4" w:space="0" w:color="000000"/>
              <w:left w:val="single" w:sz="4" w:space="0" w:color="000000"/>
              <w:bottom w:val="single" w:sz="4" w:space="0" w:color="000000"/>
              <w:right w:val="single" w:sz="4" w:space="0" w:color="000000"/>
            </w:tcBorders>
          </w:tcPr>
          <w:p w14:paraId="44DC08F1" w14:textId="7D85531A" w:rsidR="00186CCA" w:rsidRDefault="00186CCA" w:rsidP="00186CCA">
            <w:pPr>
              <w:widowControl w:val="0"/>
              <w:spacing w:line="360" w:lineRule="auto"/>
              <w:jc w:val="both"/>
              <w:rPr>
                <w:bCs/>
              </w:rPr>
            </w:pPr>
            <w:r>
              <w:rPr>
                <w:bCs/>
              </w:rPr>
              <w:t>engineers</w:t>
            </w:r>
          </w:p>
        </w:tc>
        <w:tc>
          <w:tcPr>
            <w:tcW w:w="3686" w:type="dxa"/>
            <w:tcBorders>
              <w:top w:val="single" w:sz="4" w:space="0" w:color="000000"/>
              <w:left w:val="single" w:sz="4" w:space="0" w:color="000000"/>
              <w:bottom w:val="single" w:sz="4" w:space="0" w:color="000000"/>
              <w:right w:val="single" w:sz="4" w:space="0" w:color="000000"/>
            </w:tcBorders>
          </w:tcPr>
          <w:p w14:paraId="484FDD24" w14:textId="77777777"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3AE394E1" w14:textId="77777777" w:rsidR="00186CCA" w:rsidRDefault="00186CCA" w:rsidP="00186CCA">
            <w:pPr>
              <w:widowControl w:val="0"/>
              <w:snapToGrid w:val="0"/>
              <w:spacing w:line="360" w:lineRule="auto"/>
              <w:jc w:val="both"/>
              <w:rPr>
                <w:bCs/>
              </w:rPr>
            </w:pPr>
          </w:p>
        </w:tc>
      </w:tr>
      <w:tr w:rsidR="00186CCA" w14:paraId="589718EA" w14:textId="77777777" w:rsidTr="00A34005">
        <w:trPr>
          <w:trHeight w:val="369"/>
        </w:trPr>
        <w:tc>
          <w:tcPr>
            <w:tcW w:w="704" w:type="dxa"/>
            <w:tcBorders>
              <w:top w:val="single" w:sz="4" w:space="0" w:color="000000"/>
              <w:left w:val="single" w:sz="4" w:space="0" w:color="000000"/>
              <w:bottom w:val="single" w:sz="4" w:space="0" w:color="000000"/>
              <w:right w:val="single" w:sz="4" w:space="0" w:color="000000"/>
            </w:tcBorders>
          </w:tcPr>
          <w:p w14:paraId="12BD5279" w14:textId="77777777" w:rsidR="00186CCA" w:rsidRDefault="00186CCA" w:rsidP="00186CCA">
            <w:pPr>
              <w:widowControl w:val="0"/>
              <w:spacing w:line="360" w:lineRule="auto"/>
              <w:jc w:val="center"/>
              <w:rPr>
                <w:bCs/>
              </w:rPr>
            </w:pPr>
            <w:r>
              <w:rPr>
                <w:bCs/>
              </w:rPr>
              <w:t>3.</w:t>
            </w:r>
          </w:p>
        </w:tc>
        <w:tc>
          <w:tcPr>
            <w:tcW w:w="2835" w:type="dxa"/>
            <w:tcBorders>
              <w:top w:val="single" w:sz="4" w:space="0" w:color="000000"/>
              <w:left w:val="single" w:sz="4" w:space="0" w:color="000000"/>
              <w:bottom w:val="single" w:sz="4" w:space="0" w:color="000000"/>
              <w:right w:val="single" w:sz="4" w:space="0" w:color="000000"/>
            </w:tcBorders>
          </w:tcPr>
          <w:p w14:paraId="0411AE46" w14:textId="7ED20321" w:rsidR="00186CCA" w:rsidRDefault="00186CCA" w:rsidP="00186CCA">
            <w:pPr>
              <w:widowControl w:val="0"/>
              <w:spacing w:line="360" w:lineRule="auto"/>
              <w:jc w:val="both"/>
              <w:rPr>
                <w:bCs/>
              </w:rPr>
            </w:pPr>
            <w:r>
              <w:rPr>
                <w:bCs/>
              </w:rPr>
              <w:t>professionals</w:t>
            </w:r>
          </w:p>
        </w:tc>
        <w:tc>
          <w:tcPr>
            <w:tcW w:w="3686" w:type="dxa"/>
            <w:tcBorders>
              <w:top w:val="single" w:sz="4" w:space="0" w:color="000000"/>
              <w:left w:val="single" w:sz="4" w:space="0" w:color="000000"/>
              <w:bottom w:val="single" w:sz="4" w:space="0" w:color="000000"/>
              <w:right w:val="single" w:sz="4" w:space="0" w:color="000000"/>
            </w:tcBorders>
          </w:tcPr>
          <w:p w14:paraId="35575D64" w14:textId="77777777"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73A69460" w14:textId="77777777" w:rsidR="00186CCA" w:rsidRDefault="00186CCA" w:rsidP="00186CCA">
            <w:pPr>
              <w:widowControl w:val="0"/>
              <w:snapToGrid w:val="0"/>
              <w:spacing w:line="360" w:lineRule="auto"/>
              <w:jc w:val="both"/>
              <w:rPr>
                <w:bCs/>
              </w:rPr>
            </w:pPr>
          </w:p>
        </w:tc>
      </w:tr>
      <w:tr w:rsidR="00186CCA" w14:paraId="1F581BF1" w14:textId="77777777" w:rsidTr="00A34005">
        <w:tc>
          <w:tcPr>
            <w:tcW w:w="704" w:type="dxa"/>
            <w:tcBorders>
              <w:top w:val="single" w:sz="4" w:space="0" w:color="000000"/>
              <w:left w:val="single" w:sz="4" w:space="0" w:color="000000"/>
              <w:bottom w:val="single" w:sz="4" w:space="0" w:color="000000"/>
              <w:right w:val="single" w:sz="4" w:space="0" w:color="000000"/>
            </w:tcBorders>
          </w:tcPr>
          <w:p w14:paraId="37A3B488" w14:textId="77777777" w:rsidR="00186CCA" w:rsidRDefault="00186CCA" w:rsidP="00186CCA">
            <w:pPr>
              <w:widowControl w:val="0"/>
              <w:spacing w:line="360" w:lineRule="auto"/>
              <w:jc w:val="center"/>
              <w:rPr>
                <w:bCs/>
              </w:rPr>
            </w:pPr>
            <w:r>
              <w:rPr>
                <w:bCs/>
              </w:rPr>
              <w:t>4.</w:t>
            </w:r>
          </w:p>
        </w:tc>
        <w:tc>
          <w:tcPr>
            <w:tcW w:w="2835" w:type="dxa"/>
            <w:tcBorders>
              <w:top w:val="single" w:sz="4" w:space="0" w:color="000000"/>
              <w:left w:val="single" w:sz="4" w:space="0" w:color="000000"/>
              <w:bottom w:val="single" w:sz="4" w:space="0" w:color="000000"/>
              <w:right w:val="single" w:sz="4" w:space="0" w:color="000000"/>
            </w:tcBorders>
          </w:tcPr>
          <w:p w14:paraId="1E5191FC" w14:textId="59CEFE66" w:rsidR="00186CCA" w:rsidRDefault="00186CCA" w:rsidP="00186CCA">
            <w:pPr>
              <w:widowControl w:val="0"/>
              <w:spacing w:line="360" w:lineRule="auto"/>
              <w:jc w:val="both"/>
              <w:rPr>
                <w:bCs/>
              </w:rPr>
            </w:pPr>
            <w:r>
              <w:rPr>
                <w:bCs/>
              </w:rPr>
              <w:t>workers</w:t>
            </w:r>
          </w:p>
        </w:tc>
        <w:tc>
          <w:tcPr>
            <w:tcW w:w="3686" w:type="dxa"/>
            <w:tcBorders>
              <w:top w:val="single" w:sz="4" w:space="0" w:color="000000"/>
              <w:left w:val="single" w:sz="4" w:space="0" w:color="000000"/>
              <w:bottom w:val="single" w:sz="4" w:space="0" w:color="000000"/>
              <w:right w:val="single" w:sz="4" w:space="0" w:color="000000"/>
            </w:tcBorders>
          </w:tcPr>
          <w:p w14:paraId="3A5A3C73" w14:textId="77777777" w:rsidR="00186CCA" w:rsidRDefault="00186CCA" w:rsidP="00186CC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32CDE1B1" w14:textId="77777777" w:rsidR="00186CCA" w:rsidRDefault="00186CCA" w:rsidP="00186CCA">
            <w:pPr>
              <w:widowControl w:val="0"/>
              <w:snapToGrid w:val="0"/>
              <w:spacing w:line="360" w:lineRule="auto"/>
              <w:jc w:val="both"/>
              <w:rPr>
                <w:bCs/>
                <w:lang w:val="en-US"/>
              </w:rPr>
            </w:pPr>
          </w:p>
        </w:tc>
      </w:tr>
      <w:tr w:rsidR="00186CCA" w14:paraId="036930D5" w14:textId="77777777" w:rsidTr="00A34005">
        <w:tc>
          <w:tcPr>
            <w:tcW w:w="704" w:type="dxa"/>
            <w:tcBorders>
              <w:top w:val="single" w:sz="4" w:space="0" w:color="000000"/>
              <w:left w:val="single" w:sz="4" w:space="0" w:color="000000"/>
              <w:bottom w:val="single" w:sz="4" w:space="0" w:color="000000"/>
              <w:right w:val="single" w:sz="4" w:space="0" w:color="000000"/>
            </w:tcBorders>
          </w:tcPr>
          <w:p w14:paraId="1234C1D3" w14:textId="77777777" w:rsidR="00186CCA" w:rsidRDefault="00186CCA" w:rsidP="00186CCA">
            <w:pPr>
              <w:widowControl w:val="0"/>
              <w:spacing w:line="360" w:lineRule="auto"/>
              <w:jc w:val="both"/>
              <w:rPr>
                <w:b/>
              </w:rPr>
            </w:pPr>
          </w:p>
        </w:tc>
        <w:tc>
          <w:tcPr>
            <w:tcW w:w="2835" w:type="dxa"/>
            <w:tcBorders>
              <w:top w:val="single" w:sz="4" w:space="0" w:color="000000"/>
              <w:left w:val="single" w:sz="4" w:space="0" w:color="000000"/>
              <w:bottom w:val="single" w:sz="4" w:space="0" w:color="000000"/>
              <w:right w:val="single" w:sz="4" w:space="0" w:color="000000"/>
            </w:tcBorders>
          </w:tcPr>
          <w:p w14:paraId="0CFC63E4" w14:textId="7502812B" w:rsidR="00186CCA" w:rsidRDefault="00186CCA" w:rsidP="00186CCA">
            <w:pPr>
              <w:widowControl w:val="0"/>
              <w:spacing w:line="360" w:lineRule="auto"/>
              <w:jc w:val="both"/>
            </w:pPr>
            <w:r>
              <w:rPr>
                <w:b/>
                <w:lang w:val="en-US"/>
              </w:rPr>
              <w:t>Total</w:t>
            </w:r>
            <w:r>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990EA0F" w14:textId="77777777" w:rsidR="00186CCA" w:rsidRDefault="00186CCA" w:rsidP="00186CCA">
            <w:pPr>
              <w:widowControl w:val="0"/>
              <w:snapToGrid w:val="0"/>
              <w:spacing w:line="36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14:paraId="57701F2F" w14:textId="77777777" w:rsidR="00186CCA" w:rsidRDefault="00186CCA" w:rsidP="00186CCA">
            <w:pPr>
              <w:widowControl w:val="0"/>
              <w:snapToGrid w:val="0"/>
              <w:spacing w:line="360" w:lineRule="auto"/>
              <w:jc w:val="both"/>
              <w:rPr>
                <w:b/>
              </w:rPr>
            </w:pPr>
          </w:p>
        </w:tc>
      </w:tr>
    </w:tbl>
    <w:p w14:paraId="57013EC0" w14:textId="77777777" w:rsidR="00186CCA" w:rsidRDefault="00186CCA" w:rsidP="00186CCA">
      <w:pPr>
        <w:spacing w:after="0" w:line="240" w:lineRule="atLeast"/>
        <w:jc w:val="both"/>
      </w:pPr>
    </w:p>
    <w:p w14:paraId="58A5D8C2" w14:textId="114BF2AB" w:rsidR="00186CCA" w:rsidRDefault="00754693" w:rsidP="00186CCA">
      <w:pPr>
        <w:spacing w:after="0" w:line="240" w:lineRule="atLeast"/>
        <w:jc w:val="both"/>
        <w:rPr>
          <w:b/>
        </w:rPr>
      </w:pPr>
      <w:r>
        <w:rPr>
          <w:b/>
        </w:rPr>
        <w:t>4. Financial support</w:t>
      </w:r>
    </w:p>
    <w:p w14:paraId="45E724BD" w14:textId="53FDC8BE" w:rsidR="00881469" w:rsidRPr="005A7A75" w:rsidRDefault="00754693">
      <w:pPr>
        <w:spacing w:after="0" w:line="240" w:lineRule="atLeast"/>
        <w:jc w:val="both"/>
        <w:rPr>
          <w:b/>
          <w:lang w:val="en-US"/>
        </w:rPr>
      </w:pPr>
      <w:r w:rsidRPr="005A7A75">
        <w:rPr>
          <w:b/>
          <w:lang w:val="en-US"/>
        </w:rPr>
        <w:t xml:space="preserve">4.1 Total estimated cost of the project/sub-project of the </w:t>
      </w:r>
      <w:r w:rsidR="003163FC" w:rsidRPr="00172843">
        <w:rPr>
          <w:b/>
          <w:lang w:val="en-US"/>
        </w:rPr>
        <w:t>LRIP</w:t>
      </w:r>
    </w:p>
    <w:p w14:paraId="4F793DA7" w14:textId="77777777" w:rsidR="00881469" w:rsidRPr="005A7A75" w:rsidRDefault="00754693">
      <w:pPr>
        <w:spacing w:after="0" w:line="240" w:lineRule="atLeast"/>
        <w:jc w:val="both"/>
        <w:rPr>
          <w:lang w:val="en-US"/>
        </w:rPr>
      </w:pPr>
      <w:r w:rsidRPr="005A7A75">
        <w:rPr>
          <w:lang w:val="en-US"/>
        </w:rPr>
        <w:t xml:space="preserve">Forecast of the total estimated cost (specify cumulatively for the whole period, excluding FPC).  </w:t>
      </w:r>
    </w:p>
    <w:p w14:paraId="793F0515" w14:textId="34D29259" w:rsidR="00881469" w:rsidRDefault="00754693">
      <w:pPr>
        <w:spacing w:after="0" w:line="240" w:lineRule="atLeast"/>
        <w:jc w:val="both"/>
        <w:rPr>
          <w:lang w:val="en-US"/>
        </w:rPr>
      </w:pPr>
      <w:r w:rsidRPr="005A7A75">
        <w:rPr>
          <w:lang w:val="en-US"/>
        </w:rPr>
        <w:t xml:space="preserve">The details are given </w:t>
      </w:r>
      <w:r w:rsidR="00A837D6">
        <w:rPr>
          <w:lang w:val="en-US"/>
        </w:rPr>
        <w:t>in</w:t>
      </w:r>
      <w:r w:rsidRPr="005A7A75">
        <w:rPr>
          <w:lang w:val="en-US"/>
        </w:rPr>
        <w:t xml:space="preserve"> a separate form.</w:t>
      </w:r>
      <w:r w:rsidR="004E390F" w:rsidRPr="004E390F">
        <w:rPr>
          <w:lang w:val="en-US"/>
        </w:rPr>
        <w:t xml:space="preserve">  </w:t>
      </w:r>
    </w:p>
    <w:p w14:paraId="0D45275E" w14:textId="3103FC1E" w:rsidR="004E390F" w:rsidRDefault="004E390F">
      <w:pPr>
        <w:spacing w:after="0" w:line="240" w:lineRule="atLeast"/>
        <w:jc w:val="both"/>
        <w:rPr>
          <w:lang w:val="en-US"/>
        </w:rPr>
      </w:pPr>
    </w:p>
    <w:p w14:paraId="00EBE2DE" w14:textId="59B5643C" w:rsidR="004E390F" w:rsidRPr="004E390F" w:rsidRDefault="004E390F">
      <w:pPr>
        <w:spacing w:after="0" w:line="240" w:lineRule="atLeast"/>
        <w:jc w:val="both"/>
        <w:rPr>
          <w:lang w:val="en-US"/>
        </w:rPr>
      </w:pPr>
      <w:r>
        <w:rPr>
          <w:lang w:val="en-US"/>
        </w:rPr>
        <w:t>400000 $US for 5 years</w:t>
      </w:r>
    </w:p>
    <w:p w14:paraId="01B2F988" w14:textId="77777777" w:rsidR="00881469" w:rsidRPr="005A7A75" w:rsidRDefault="00881469">
      <w:pPr>
        <w:spacing w:after="0" w:line="240" w:lineRule="exact"/>
        <w:jc w:val="both"/>
        <w:rPr>
          <w:lang w:val="en-US"/>
        </w:rPr>
      </w:pPr>
    </w:p>
    <w:p w14:paraId="4A1B9678" w14:textId="4A0B0E45" w:rsidR="00881469" w:rsidRPr="005A7A75" w:rsidRDefault="00754693">
      <w:pPr>
        <w:spacing w:after="0" w:line="240" w:lineRule="exact"/>
        <w:jc w:val="both"/>
        <w:rPr>
          <w:b/>
          <w:lang w:val="en-US"/>
        </w:rPr>
      </w:pPr>
      <w:r w:rsidRPr="005A7A75">
        <w:rPr>
          <w:b/>
          <w:lang w:val="en-US"/>
        </w:rPr>
        <w:t xml:space="preserve">4.2 Extrabudgetary funding sources </w:t>
      </w:r>
    </w:p>
    <w:p w14:paraId="1F685F0D" w14:textId="77777777" w:rsidR="00881469" w:rsidRPr="005A7A75" w:rsidRDefault="00754693">
      <w:pPr>
        <w:spacing w:after="0" w:line="240" w:lineRule="exact"/>
        <w:jc w:val="both"/>
        <w:rPr>
          <w:lang w:val="en-US"/>
        </w:rPr>
      </w:pPr>
      <w:r w:rsidRPr="005A7A75">
        <w:rPr>
          <w:lang w:val="en-US"/>
        </w:rPr>
        <w:t>Estimated funding from co-executors/customers - total.</w:t>
      </w:r>
    </w:p>
    <w:p w14:paraId="02133DF5" w14:textId="77777777" w:rsidR="00881469" w:rsidRPr="005A7A75" w:rsidRDefault="00881469">
      <w:pPr>
        <w:spacing w:after="0" w:line="240" w:lineRule="exact"/>
        <w:jc w:val="both"/>
        <w:rPr>
          <w:lang w:val="en-US"/>
        </w:rPr>
      </w:pPr>
    </w:p>
    <w:p w14:paraId="373C9760" w14:textId="77777777" w:rsidR="00881469" w:rsidRPr="005A7A75" w:rsidRDefault="00881469">
      <w:pPr>
        <w:spacing w:after="0" w:line="240" w:lineRule="exact"/>
        <w:jc w:val="both"/>
        <w:rPr>
          <w:lang w:val="en-US"/>
        </w:rPr>
      </w:pPr>
    </w:p>
    <w:p w14:paraId="5BA1B730" w14:textId="3E52CDE8" w:rsidR="00186CCA" w:rsidRPr="005A7A75" w:rsidRDefault="00754693" w:rsidP="00186CCA">
      <w:pPr>
        <w:spacing w:after="0" w:line="240" w:lineRule="atLeast"/>
        <w:jc w:val="both"/>
        <w:rPr>
          <w:lang w:val="en-US"/>
        </w:rPr>
      </w:pPr>
      <w:r w:rsidRPr="005A7A75">
        <w:rPr>
          <w:b/>
          <w:bCs/>
          <w:lang w:val="en-US"/>
        </w:rPr>
        <w:t>Project (</w:t>
      </w:r>
      <w:bookmarkStart w:id="0" w:name="_Hlk126310477"/>
      <w:r w:rsidRPr="005A7A75">
        <w:rPr>
          <w:b/>
          <w:bCs/>
          <w:lang w:val="en-US"/>
        </w:rPr>
        <w:t>sub-project</w:t>
      </w:r>
      <w:r w:rsidR="00A837D6">
        <w:rPr>
          <w:b/>
          <w:bCs/>
          <w:lang w:val="en-US"/>
        </w:rPr>
        <w:t xml:space="preserve"> of the </w:t>
      </w:r>
      <w:bookmarkEnd w:id="0"/>
      <w:r w:rsidR="003163FC" w:rsidRPr="00172843">
        <w:rPr>
          <w:b/>
          <w:lang w:val="en-US"/>
        </w:rPr>
        <w:t>LRIP</w:t>
      </w:r>
      <w:r w:rsidRPr="005A7A75">
        <w:rPr>
          <w:b/>
          <w:bCs/>
          <w:lang w:val="en-US"/>
        </w:rPr>
        <w:t>)</w:t>
      </w:r>
      <w:r w:rsidR="00A837D6">
        <w:rPr>
          <w:b/>
          <w:bCs/>
          <w:lang w:val="en-US"/>
        </w:rPr>
        <w:t xml:space="preserve"> Leader</w:t>
      </w:r>
      <w:r w:rsidRPr="005A7A75">
        <w:rPr>
          <w:b/>
          <w:bCs/>
          <w:lang w:val="en-US"/>
        </w:rPr>
        <w:t xml:space="preserve"> </w:t>
      </w:r>
      <w:r w:rsidRPr="005A7A75">
        <w:rPr>
          <w:lang w:val="en-US"/>
        </w:rPr>
        <w:t>__________/_</w:t>
      </w:r>
      <w:r w:rsidR="00B62540" w:rsidRPr="0090364C">
        <w:rPr>
          <w:u w:val="single"/>
          <w:lang w:val="en-US"/>
        </w:rPr>
        <w:t>Davydov Yu.I.</w:t>
      </w:r>
      <w:r w:rsidR="00B62540">
        <w:rPr>
          <w:lang w:val="en-US"/>
        </w:rPr>
        <w:t>_</w:t>
      </w:r>
      <w:r w:rsidRPr="005A7A75">
        <w:rPr>
          <w:lang w:val="en-US"/>
        </w:rPr>
        <w:t>_</w:t>
      </w:r>
      <w:r w:rsidR="00186CCA">
        <w:rPr>
          <w:lang w:val="en-US"/>
        </w:rPr>
        <w:t>/</w:t>
      </w:r>
    </w:p>
    <w:p w14:paraId="4358C0C4" w14:textId="77777777" w:rsidR="00881469" w:rsidRPr="005A7A75" w:rsidRDefault="00881469" w:rsidP="00186CCA">
      <w:pPr>
        <w:spacing w:after="0" w:line="240" w:lineRule="atLeast"/>
        <w:jc w:val="both"/>
        <w:rPr>
          <w:lang w:val="en-US"/>
        </w:rPr>
      </w:pPr>
    </w:p>
    <w:p w14:paraId="3EE7F7D8" w14:textId="29A93EF2" w:rsidR="00881469" w:rsidRDefault="00881469" w:rsidP="00186CCA">
      <w:pPr>
        <w:spacing w:after="0" w:line="240" w:lineRule="atLeast"/>
        <w:jc w:val="both"/>
        <w:rPr>
          <w:lang w:val="en-US"/>
        </w:rPr>
      </w:pPr>
      <w:bookmarkStart w:id="1" w:name="_GoBack"/>
      <w:bookmarkEnd w:id="1"/>
    </w:p>
    <w:p w14:paraId="5CE0A5ED" w14:textId="314A5109" w:rsidR="00816D4B" w:rsidRDefault="00816D4B" w:rsidP="00186CCA">
      <w:pPr>
        <w:spacing w:after="0" w:line="240" w:lineRule="atLeast"/>
        <w:jc w:val="both"/>
        <w:rPr>
          <w:lang w:val="en-US"/>
        </w:rPr>
      </w:pPr>
    </w:p>
    <w:p w14:paraId="0B139B3E" w14:textId="77777777" w:rsidR="00816D4B" w:rsidRPr="005A7A75" w:rsidRDefault="00816D4B" w:rsidP="00186CCA">
      <w:pPr>
        <w:spacing w:after="0" w:line="240" w:lineRule="atLeast"/>
        <w:jc w:val="both"/>
        <w:rPr>
          <w:lang w:val="en-US"/>
        </w:rPr>
      </w:pPr>
    </w:p>
    <w:p w14:paraId="641BEEBC" w14:textId="7D438B42" w:rsidR="00881469" w:rsidRPr="005A7A75" w:rsidRDefault="00754693" w:rsidP="00186CCA">
      <w:pPr>
        <w:spacing w:after="0" w:line="240" w:lineRule="atLeast"/>
        <w:jc w:val="both"/>
        <w:rPr>
          <w:lang w:val="en-US"/>
        </w:rPr>
      </w:pPr>
      <w:r w:rsidRPr="005A7A75">
        <w:rPr>
          <w:lang w:val="en-US"/>
        </w:rPr>
        <w:t>Date of submission of the project (</w:t>
      </w:r>
      <w:r w:rsidR="00A837D6" w:rsidRPr="00A837D6">
        <w:rPr>
          <w:lang w:val="en-US"/>
        </w:rPr>
        <w:t xml:space="preserve">sub-project of the </w:t>
      </w:r>
      <w:r w:rsidR="003163FC" w:rsidRPr="003163FC">
        <w:rPr>
          <w:bCs/>
          <w:lang w:val="en-US"/>
        </w:rPr>
        <w:t>LRIP</w:t>
      </w:r>
      <w:r w:rsidRPr="005A7A75">
        <w:rPr>
          <w:lang w:val="en-US"/>
        </w:rPr>
        <w:t xml:space="preserve">) to </w:t>
      </w:r>
      <w:r w:rsidR="00836164">
        <w:rPr>
          <w:lang w:val="en-US"/>
        </w:rPr>
        <w:t>DSOA</w:t>
      </w:r>
      <w:r w:rsidRPr="005A7A75">
        <w:rPr>
          <w:lang w:val="en-US"/>
        </w:rPr>
        <w:t>: _________</w:t>
      </w:r>
    </w:p>
    <w:p w14:paraId="1EA29743" w14:textId="0D8B1F82" w:rsidR="00881469" w:rsidRPr="005A7A75" w:rsidRDefault="00754693">
      <w:pPr>
        <w:spacing w:after="0" w:line="360" w:lineRule="auto"/>
        <w:jc w:val="both"/>
        <w:rPr>
          <w:lang w:val="en-US"/>
        </w:rPr>
      </w:pPr>
      <w:r w:rsidRPr="005A7A75">
        <w:rPr>
          <w:lang w:val="en-US"/>
        </w:rPr>
        <w:t xml:space="preserve">Date of decision of the laboratory's </w:t>
      </w:r>
      <w:r w:rsidR="0053020F">
        <w:rPr>
          <w:lang w:val="en-US"/>
        </w:rPr>
        <w:t>STC</w:t>
      </w:r>
      <w:r w:rsidRPr="005A7A75">
        <w:rPr>
          <w:lang w:val="en-US"/>
        </w:rPr>
        <w:t>: _</w:t>
      </w:r>
      <w:r w:rsidR="004E390F" w:rsidRPr="004E390F">
        <w:rPr>
          <w:u w:val="single"/>
          <w:lang w:val="en-US"/>
        </w:rPr>
        <w:t>25.04.2024</w:t>
      </w:r>
      <w:r w:rsidR="004E390F">
        <w:rPr>
          <w:lang w:val="en-US"/>
        </w:rPr>
        <w:t>__</w:t>
      </w:r>
      <w:r w:rsidRPr="005A7A75">
        <w:rPr>
          <w:lang w:val="en-US"/>
        </w:rPr>
        <w:t xml:space="preserve"> document number: </w:t>
      </w:r>
      <w:r w:rsidRPr="004E390F">
        <w:rPr>
          <w:u w:val="single"/>
          <w:lang w:val="en-US"/>
        </w:rPr>
        <w:t>_</w:t>
      </w:r>
      <w:r w:rsidR="004E390F" w:rsidRPr="004E390F">
        <w:rPr>
          <w:u w:val="single"/>
          <w:lang w:val="en-US"/>
        </w:rPr>
        <w:t>#2024-7</w:t>
      </w:r>
      <w:r w:rsidR="004E390F">
        <w:rPr>
          <w:lang w:val="en-US"/>
        </w:rPr>
        <w:t>__</w:t>
      </w:r>
    </w:p>
    <w:p w14:paraId="5E91AD92" w14:textId="4CC8F8A5" w:rsidR="00881469" w:rsidRPr="005A7A75" w:rsidRDefault="00754693">
      <w:pPr>
        <w:spacing w:after="0" w:line="360" w:lineRule="auto"/>
        <w:jc w:val="both"/>
        <w:rPr>
          <w:lang w:val="en-US"/>
        </w:rPr>
      </w:pPr>
      <w:r w:rsidRPr="005A7A75">
        <w:rPr>
          <w:lang w:val="en-US"/>
        </w:rPr>
        <w:t>Year of the project (subproject</w:t>
      </w:r>
      <w:r w:rsidR="00365DBD">
        <w:rPr>
          <w:lang w:val="en-US"/>
        </w:rPr>
        <w:t xml:space="preserve"> of the </w:t>
      </w:r>
      <w:r w:rsidR="00836164">
        <w:rPr>
          <w:lang w:val="en-US"/>
        </w:rPr>
        <w:t>LRIP</w:t>
      </w:r>
      <w:r w:rsidRPr="005A7A75">
        <w:rPr>
          <w:lang w:val="en-US"/>
        </w:rPr>
        <w:t>)</w:t>
      </w:r>
      <w:r w:rsidR="00365DBD">
        <w:rPr>
          <w:lang w:val="en-US"/>
        </w:rPr>
        <w:t xml:space="preserve"> opening</w:t>
      </w:r>
      <w:r w:rsidRPr="005A7A75">
        <w:rPr>
          <w:lang w:val="en-US"/>
        </w:rPr>
        <w:t>: _____</w:t>
      </w:r>
      <w:r w:rsidR="004E390F" w:rsidRPr="004E390F">
        <w:rPr>
          <w:u w:val="single"/>
          <w:lang w:val="en-US"/>
        </w:rPr>
        <w:t>2025</w:t>
      </w:r>
      <w:r w:rsidR="004E390F">
        <w:rPr>
          <w:lang w:val="en-US"/>
        </w:rPr>
        <w:t>_______</w:t>
      </w:r>
    </w:p>
    <w:p w14:paraId="15BC97C7" w14:textId="04D6E078" w:rsidR="00881469" w:rsidRDefault="00754693">
      <w:pPr>
        <w:spacing w:after="0" w:line="360" w:lineRule="auto"/>
        <w:jc w:val="both"/>
        <w:rPr>
          <w:lang w:val="en-US"/>
        </w:rPr>
      </w:pPr>
      <w:r w:rsidRPr="005A7A75">
        <w:rPr>
          <w:lang w:val="en-US"/>
        </w:rPr>
        <w:t>(for renewable projects) -- Project start year: _______</w:t>
      </w:r>
    </w:p>
    <w:p w14:paraId="18A100EF" w14:textId="65A4AE05" w:rsidR="000B3824" w:rsidRDefault="000B3824" w:rsidP="000B3824">
      <w:pPr>
        <w:suppressAutoHyphens w:val="0"/>
        <w:spacing w:after="0" w:line="240" w:lineRule="auto"/>
        <w:rPr>
          <w:lang w:val="en-US"/>
        </w:rPr>
      </w:pPr>
      <w:r>
        <w:rPr>
          <w:lang w:val="en-US"/>
        </w:rPr>
        <w:br w:type="page"/>
      </w:r>
    </w:p>
    <w:p w14:paraId="7CDD0C57" w14:textId="2FD15649" w:rsidR="00DB0780" w:rsidRPr="00DB0780" w:rsidRDefault="00DB0780" w:rsidP="00DB0780">
      <w:pPr>
        <w:spacing w:line="240" w:lineRule="exact"/>
        <w:jc w:val="center"/>
        <w:rPr>
          <w:b/>
          <w:lang w:val="en-US"/>
        </w:rPr>
      </w:pPr>
      <w:r w:rsidRPr="00DB0780">
        <w:rPr>
          <w:b/>
          <w:lang w:val="en-US"/>
        </w:rPr>
        <w:lastRenderedPageBreak/>
        <w:t xml:space="preserve">Schedule proposal and resources required for the implementation </w:t>
      </w:r>
      <w:r>
        <w:rPr>
          <w:b/>
          <w:lang w:val="en-US"/>
        </w:rPr>
        <w:br/>
      </w:r>
      <w:r w:rsidRPr="00DB0780">
        <w:rPr>
          <w:b/>
          <w:lang w:val="en-US"/>
        </w:rPr>
        <w:t xml:space="preserve">of the Project / Sub-project of </w:t>
      </w:r>
      <w:r w:rsidR="00836164">
        <w:rPr>
          <w:b/>
          <w:lang w:val="en-US"/>
        </w:rPr>
        <w:t>the</w:t>
      </w:r>
      <w:r w:rsidRPr="00DB0780">
        <w:rPr>
          <w:b/>
          <w:lang w:val="en-US"/>
        </w:rPr>
        <w:t xml:space="preserve"> </w:t>
      </w:r>
      <w:r w:rsidR="003163FC" w:rsidRPr="00172843">
        <w:rPr>
          <w:b/>
          <w:lang w:val="en-US"/>
        </w:rPr>
        <w:t>LRIP</w:t>
      </w:r>
    </w:p>
    <w:tbl>
      <w:tblPr>
        <w:tblW w:w="9907" w:type="dxa"/>
        <w:tblLayout w:type="fixed"/>
        <w:tblLook w:val="01E0" w:firstRow="1" w:lastRow="1" w:firstColumn="1" w:lastColumn="1" w:noHBand="0" w:noVBand="0"/>
      </w:tblPr>
      <w:tblGrid>
        <w:gridCol w:w="670"/>
        <w:gridCol w:w="885"/>
        <w:gridCol w:w="3402"/>
        <w:gridCol w:w="1560"/>
        <w:gridCol w:w="678"/>
        <w:gridCol w:w="678"/>
        <w:gridCol w:w="678"/>
        <w:gridCol w:w="678"/>
        <w:gridCol w:w="678"/>
      </w:tblGrid>
      <w:tr w:rsidR="00A34005" w:rsidRPr="00715D5B" w14:paraId="45F99B68" w14:textId="77777777" w:rsidTr="00A34005">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12BB55A" w14:textId="77777777" w:rsidR="00A34005" w:rsidRPr="005A7A75" w:rsidRDefault="00A34005" w:rsidP="00A34005">
            <w:pPr>
              <w:widowControl w:val="0"/>
              <w:spacing w:after="0"/>
              <w:jc w:val="center"/>
              <w:rPr>
                <w:b/>
                <w:bCs/>
                <w:color w:val="000000"/>
                <w:lang w:val="en-US"/>
              </w:rPr>
            </w:pPr>
            <w:r w:rsidRPr="005A7A75">
              <w:rPr>
                <w:b/>
                <w:bCs/>
                <w:color w:val="000000"/>
                <w:lang w:val="en-US"/>
              </w:rPr>
              <w:t xml:space="preserve">Names of costs, resources, </w:t>
            </w:r>
          </w:p>
          <w:p w14:paraId="6255F310" w14:textId="14D92ACB" w:rsidR="00A34005" w:rsidRPr="00A34005" w:rsidRDefault="00A34005" w:rsidP="00A34005">
            <w:pPr>
              <w:widowControl w:val="0"/>
              <w:spacing w:after="0"/>
              <w:jc w:val="center"/>
              <w:rPr>
                <w:b/>
                <w:bCs/>
                <w:color w:val="000000"/>
                <w:lang w:val="en-US"/>
              </w:rPr>
            </w:pPr>
            <w:r w:rsidRPr="005A7A75">
              <w:rPr>
                <w:b/>
                <w:bCs/>
                <w:color w:val="000000"/>
                <w:lang w:val="en-US"/>
              </w:rPr>
              <w:t>sources of funding</w:t>
            </w:r>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2E7101A" w14:textId="77777777" w:rsidR="00776B80" w:rsidRDefault="00A34005" w:rsidP="00776B80">
            <w:pPr>
              <w:widowControl w:val="0"/>
              <w:spacing w:after="0" w:line="240" w:lineRule="atLeast"/>
              <w:rPr>
                <w:b/>
                <w:bCs/>
                <w:color w:val="000000"/>
                <w:lang w:val="en-US"/>
              </w:rPr>
            </w:pPr>
            <w:r w:rsidRPr="005A7A75">
              <w:rPr>
                <w:b/>
                <w:bCs/>
                <w:color w:val="000000"/>
                <w:lang w:val="en-US"/>
              </w:rPr>
              <w:t xml:space="preserve">Cost (thousands </w:t>
            </w:r>
          </w:p>
          <w:p w14:paraId="689A3769" w14:textId="4F6077F7" w:rsidR="00776B80" w:rsidRDefault="00A34005" w:rsidP="00776B80">
            <w:pPr>
              <w:widowControl w:val="0"/>
              <w:spacing w:after="0" w:line="240" w:lineRule="atLeast"/>
              <w:rPr>
                <w:b/>
                <w:bCs/>
                <w:color w:val="000000"/>
                <w:lang w:val="en-US"/>
              </w:rPr>
            </w:pPr>
            <w:r w:rsidRPr="005A7A75">
              <w:rPr>
                <w:b/>
                <w:bCs/>
                <w:color w:val="000000"/>
                <w:lang w:val="en-US"/>
              </w:rPr>
              <w:t>of dollars)</w:t>
            </w:r>
          </w:p>
          <w:p w14:paraId="165A9ACF" w14:textId="5649CF15" w:rsidR="00A34005" w:rsidRPr="00A34005" w:rsidRDefault="00A34005" w:rsidP="00776B80">
            <w:pPr>
              <w:widowControl w:val="0"/>
              <w:spacing w:after="0" w:line="240" w:lineRule="atLeast"/>
              <w:rPr>
                <w:b/>
                <w:bCs/>
                <w:color w:val="000000"/>
                <w:lang w:val="en-US"/>
              </w:rPr>
            </w:pPr>
            <w:r w:rsidRPr="005A7A75">
              <w:rPr>
                <w:b/>
                <w:bCs/>
                <w:color w:val="000000"/>
                <w:lang w:val="en-US"/>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14:paraId="7A553D62" w14:textId="77777777" w:rsidR="00A34005" w:rsidRDefault="00A34005" w:rsidP="00A34005">
            <w:pPr>
              <w:widowControl w:val="0"/>
              <w:spacing w:after="0" w:line="240" w:lineRule="atLeast"/>
              <w:jc w:val="center"/>
              <w:rPr>
                <w:b/>
                <w:bCs/>
                <w:color w:val="000000"/>
              </w:rPr>
            </w:pPr>
            <w:r>
              <w:rPr>
                <w:b/>
                <w:bCs/>
                <w:color w:val="000000"/>
              </w:rPr>
              <w:t xml:space="preserve">Cost, </w:t>
            </w:r>
          </w:p>
          <w:p w14:paraId="51E7D595" w14:textId="69B82755" w:rsidR="00A34005" w:rsidRPr="00715D5B" w:rsidRDefault="00A34005" w:rsidP="00A34005">
            <w:pPr>
              <w:widowControl w:val="0"/>
              <w:spacing w:after="0" w:line="240" w:lineRule="atLeast"/>
              <w:jc w:val="center"/>
              <w:rPr>
                <w:b/>
                <w:bCs/>
                <w:color w:val="000000"/>
              </w:rPr>
            </w:pPr>
            <w:r>
              <w:rPr>
                <w:b/>
                <w:bCs/>
                <w:color w:val="000000"/>
              </w:rPr>
              <w:t xml:space="preserve">distribution by year </w:t>
            </w:r>
          </w:p>
        </w:tc>
      </w:tr>
      <w:tr w:rsidR="00A34005" w:rsidRPr="00715D5B" w14:paraId="0913FC60" w14:textId="77777777" w:rsidTr="00A34005">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14:paraId="13CBBC4D" w14:textId="77777777" w:rsidR="00A34005" w:rsidRPr="00715D5B" w:rsidRDefault="00A34005" w:rsidP="00A34005">
            <w:pPr>
              <w:widowControl w:val="0"/>
              <w:rPr>
                <w:color w:val="000000"/>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A038F72" w14:textId="77777777" w:rsidR="00A34005" w:rsidRPr="00715D5B" w:rsidRDefault="00A34005" w:rsidP="00A34005">
            <w:pPr>
              <w:widowControl w:val="0"/>
              <w:rPr>
                <w:color w:val="000000"/>
              </w:rPr>
            </w:pPr>
          </w:p>
        </w:tc>
        <w:tc>
          <w:tcPr>
            <w:tcW w:w="678" w:type="dxa"/>
            <w:tcBorders>
              <w:top w:val="single" w:sz="4" w:space="0" w:color="000000"/>
              <w:left w:val="single" w:sz="4" w:space="0" w:color="000000"/>
              <w:bottom w:val="single" w:sz="4" w:space="0" w:color="000000"/>
              <w:right w:val="single" w:sz="4" w:space="0" w:color="000000"/>
            </w:tcBorders>
          </w:tcPr>
          <w:p w14:paraId="45A2C81A" w14:textId="0E6965BE" w:rsidR="00A34005" w:rsidRPr="00095947" w:rsidRDefault="00A34005" w:rsidP="00095947">
            <w:pPr>
              <w:widowControl w:val="0"/>
              <w:spacing w:after="0" w:line="240" w:lineRule="atLeast"/>
              <w:jc w:val="center"/>
              <w:rPr>
                <w:bCs/>
                <w:color w:val="000000"/>
              </w:rPr>
            </w:pPr>
            <w:r w:rsidRPr="00095947">
              <w:rPr>
                <w:bCs/>
              </w:rPr>
              <w:t>1</w:t>
            </w:r>
            <w:r w:rsidRPr="00095947">
              <w:rPr>
                <w:bCs/>
                <w:vertAlign w:val="superscript"/>
                <w:lang w:val="en-US"/>
              </w:rPr>
              <w:t>st</w:t>
            </w:r>
            <w:r w:rsidRPr="00095947">
              <w:rPr>
                <w:bCs/>
                <w:lang w:val="en-US"/>
              </w:rPr>
              <w:t xml:space="preserve"> </w:t>
            </w:r>
            <w:r w:rsidRPr="00095947">
              <w:rPr>
                <w:bCs/>
              </w:rPr>
              <w:t xml:space="preserve"> year</w:t>
            </w:r>
          </w:p>
        </w:tc>
        <w:tc>
          <w:tcPr>
            <w:tcW w:w="678" w:type="dxa"/>
            <w:tcBorders>
              <w:top w:val="single" w:sz="4" w:space="0" w:color="000000"/>
              <w:left w:val="single" w:sz="4" w:space="0" w:color="000000"/>
              <w:bottom w:val="single" w:sz="4" w:space="0" w:color="000000"/>
              <w:right w:val="single" w:sz="4" w:space="0" w:color="000000"/>
            </w:tcBorders>
          </w:tcPr>
          <w:p w14:paraId="10E3766C" w14:textId="7C70D614" w:rsidR="00A34005" w:rsidRPr="00095947" w:rsidRDefault="00A34005" w:rsidP="00095947">
            <w:pPr>
              <w:widowControl w:val="0"/>
              <w:spacing w:after="0" w:line="240" w:lineRule="atLeast"/>
              <w:jc w:val="center"/>
              <w:rPr>
                <w:bCs/>
                <w:color w:val="000000"/>
              </w:rPr>
            </w:pPr>
            <w:r w:rsidRPr="00095947">
              <w:rPr>
                <w:bCs/>
              </w:rPr>
              <w:t>2</w:t>
            </w:r>
            <w:r w:rsidRPr="00095947">
              <w:rPr>
                <w:bCs/>
                <w:vertAlign w:val="superscript"/>
                <w:lang w:val="en-US"/>
              </w:rPr>
              <w:t>nd</w:t>
            </w:r>
            <w:r w:rsidRPr="00095947">
              <w:rPr>
                <w:bCs/>
                <w:lang w:val="en-US"/>
              </w:rPr>
              <w:t xml:space="preserve"> y</w:t>
            </w:r>
            <w:r w:rsidRPr="00095947">
              <w:rPr>
                <w:bCs/>
              </w:rPr>
              <w:t xml:space="preserve">ear </w:t>
            </w:r>
          </w:p>
        </w:tc>
        <w:tc>
          <w:tcPr>
            <w:tcW w:w="678" w:type="dxa"/>
            <w:tcBorders>
              <w:top w:val="single" w:sz="4" w:space="0" w:color="000000"/>
              <w:left w:val="single" w:sz="4" w:space="0" w:color="000000"/>
              <w:bottom w:val="single" w:sz="4" w:space="0" w:color="000000"/>
              <w:right w:val="single" w:sz="4" w:space="0" w:color="000000"/>
            </w:tcBorders>
          </w:tcPr>
          <w:p w14:paraId="0142D312" w14:textId="0FD1B5FA" w:rsidR="00A34005" w:rsidRPr="00095947" w:rsidRDefault="00A34005" w:rsidP="00095947">
            <w:pPr>
              <w:widowControl w:val="0"/>
              <w:spacing w:after="0" w:line="240" w:lineRule="atLeast"/>
              <w:jc w:val="center"/>
              <w:rPr>
                <w:bCs/>
                <w:color w:val="000000"/>
              </w:rPr>
            </w:pPr>
            <w:r w:rsidRPr="00095947">
              <w:rPr>
                <w:bCs/>
              </w:rPr>
              <w:t>3</w:t>
            </w:r>
            <w:r w:rsidRPr="00095947">
              <w:rPr>
                <w:bCs/>
                <w:vertAlign w:val="superscript"/>
                <w:lang w:val="en-US"/>
              </w:rPr>
              <w:t>rd</w:t>
            </w:r>
            <w:r w:rsidRPr="00095947">
              <w:rPr>
                <w:bCs/>
                <w:lang w:val="en-US"/>
              </w:rPr>
              <w:t xml:space="preserve"> </w:t>
            </w:r>
            <w:r w:rsidRPr="00095947">
              <w:rPr>
                <w:bCs/>
              </w:rPr>
              <w:t xml:space="preserve"> </w:t>
            </w:r>
            <w:r w:rsidRPr="00095947">
              <w:rPr>
                <w:bCs/>
                <w:lang w:val="en-US"/>
              </w:rPr>
              <w:t>y</w:t>
            </w:r>
            <w:r w:rsidRPr="00095947">
              <w:rPr>
                <w:bCs/>
              </w:rPr>
              <w:t>ear</w:t>
            </w:r>
          </w:p>
        </w:tc>
        <w:tc>
          <w:tcPr>
            <w:tcW w:w="678" w:type="dxa"/>
            <w:tcBorders>
              <w:top w:val="single" w:sz="4" w:space="0" w:color="000000"/>
              <w:left w:val="single" w:sz="4" w:space="0" w:color="000000"/>
              <w:bottom w:val="single" w:sz="4" w:space="0" w:color="000000"/>
              <w:right w:val="single" w:sz="4" w:space="0" w:color="000000"/>
            </w:tcBorders>
          </w:tcPr>
          <w:p w14:paraId="7BA8181A" w14:textId="7B3F0345" w:rsidR="00A34005" w:rsidRPr="00095947" w:rsidRDefault="00A34005" w:rsidP="00095947">
            <w:pPr>
              <w:widowControl w:val="0"/>
              <w:spacing w:after="0" w:line="240" w:lineRule="atLeast"/>
              <w:jc w:val="center"/>
              <w:rPr>
                <w:bCs/>
                <w:color w:val="000000"/>
              </w:rPr>
            </w:pPr>
            <w:r w:rsidRPr="00095947">
              <w:rPr>
                <w:bCs/>
              </w:rPr>
              <w:t>4</w:t>
            </w:r>
            <w:r w:rsidRPr="00095947">
              <w:rPr>
                <w:bCs/>
                <w:vertAlign w:val="superscript"/>
                <w:lang w:val="en-US"/>
              </w:rPr>
              <w:t>th</w:t>
            </w:r>
            <w:r w:rsidRPr="00095947">
              <w:rPr>
                <w:bCs/>
                <w:lang w:val="en-US"/>
              </w:rPr>
              <w:t xml:space="preserve">  year </w:t>
            </w:r>
          </w:p>
        </w:tc>
        <w:tc>
          <w:tcPr>
            <w:tcW w:w="678" w:type="dxa"/>
            <w:tcBorders>
              <w:top w:val="single" w:sz="4" w:space="0" w:color="000000"/>
              <w:left w:val="single" w:sz="4" w:space="0" w:color="000000"/>
              <w:bottom w:val="single" w:sz="4" w:space="0" w:color="000000"/>
              <w:right w:val="single" w:sz="4" w:space="0" w:color="000000"/>
            </w:tcBorders>
          </w:tcPr>
          <w:p w14:paraId="7AB190FC" w14:textId="3B6D6AE6" w:rsidR="00A34005" w:rsidRPr="00095947" w:rsidRDefault="00A34005" w:rsidP="00095947">
            <w:pPr>
              <w:widowControl w:val="0"/>
              <w:spacing w:after="0" w:line="240" w:lineRule="atLeast"/>
              <w:jc w:val="center"/>
              <w:rPr>
                <w:bCs/>
                <w:color w:val="000000"/>
              </w:rPr>
            </w:pPr>
            <w:r w:rsidRPr="00095947">
              <w:rPr>
                <w:bCs/>
              </w:rPr>
              <w:t>5</w:t>
            </w:r>
            <w:r w:rsidRPr="00095947">
              <w:rPr>
                <w:bCs/>
                <w:vertAlign w:val="superscript"/>
                <w:lang w:val="en-US"/>
              </w:rPr>
              <w:t>th</w:t>
            </w:r>
            <w:r w:rsidRPr="00095947">
              <w:rPr>
                <w:bCs/>
                <w:lang w:val="en-US"/>
              </w:rPr>
              <w:t xml:space="preserve"> y</w:t>
            </w:r>
            <w:r w:rsidRPr="00095947">
              <w:rPr>
                <w:bCs/>
              </w:rPr>
              <w:t xml:space="preserve">ear </w:t>
            </w:r>
          </w:p>
        </w:tc>
      </w:tr>
      <w:tr w:rsidR="00776B80" w:rsidRPr="00715D5B" w14:paraId="32EE7EAE" w14:textId="77777777" w:rsidTr="00776B80">
        <w:trPr>
          <w:trHeight w:val="388"/>
        </w:trPr>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EC5A6D8"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F9EA09B" w14:textId="749AE4C3" w:rsidR="00776B80" w:rsidRPr="00715D5B" w:rsidRDefault="00776B80" w:rsidP="00776B80">
            <w:pPr>
              <w:widowControl w:val="0"/>
              <w:rPr>
                <w:bCs/>
                <w:color w:val="000000"/>
              </w:rPr>
            </w:pPr>
            <w:r>
              <w:rPr>
                <w:bCs/>
                <w:color w:val="000000"/>
              </w:rPr>
              <w:t>International cooperation (IC)</w:t>
            </w:r>
          </w:p>
        </w:tc>
        <w:tc>
          <w:tcPr>
            <w:tcW w:w="1560" w:type="dxa"/>
            <w:tcBorders>
              <w:top w:val="single" w:sz="4" w:space="0" w:color="000000"/>
              <w:left w:val="single" w:sz="4" w:space="0" w:color="000000"/>
              <w:bottom w:val="single" w:sz="4" w:space="0" w:color="000000"/>
              <w:right w:val="single" w:sz="4" w:space="0" w:color="000000"/>
            </w:tcBorders>
            <w:vAlign w:val="center"/>
          </w:tcPr>
          <w:p w14:paraId="638448FA" w14:textId="4D273B53" w:rsidR="00776B80" w:rsidRPr="004E390F" w:rsidRDefault="004E390F" w:rsidP="00776B80">
            <w:pPr>
              <w:widowControl w:val="0"/>
              <w:jc w:val="center"/>
              <w:rPr>
                <w:color w:val="000000"/>
                <w:lang w:val="en-US"/>
              </w:rPr>
            </w:pPr>
            <w:r>
              <w:rPr>
                <w:color w:val="000000"/>
                <w:lang w:val="en-US"/>
              </w:rPr>
              <w:t>100</w:t>
            </w:r>
          </w:p>
        </w:tc>
        <w:tc>
          <w:tcPr>
            <w:tcW w:w="678" w:type="dxa"/>
            <w:tcBorders>
              <w:top w:val="single" w:sz="4" w:space="0" w:color="000000"/>
              <w:left w:val="single" w:sz="4" w:space="0" w:color="000000"/>
              <w:bottom w:val="single" w:sz="4" w:space="0" w:color="000000"/>
              <w:right w:val="single" w:sz="4" w:space="0" w:color="000000"/>
            </w:tcBorders>
            <w:vAlign w:val="center"/>
          </w:tcPr>
          <w:p w14:paraId="64F08386" w14:textId="43443D91" w:rsidR="00776B80" w:rsidRPr="004E390F" w:rsidRDefault="004E390F"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79F28A50" w14:textId="4D4542A0" w:rsidR="00776B80" w:rsidRPr="004E390F" w:rsidRDefault="004E390F"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68B108B6" w14:textId="79EE0F2D" w:rsidR="00776B80" w:rsidRPr="004E390F" w:rsidRDefault="004E390F"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6AA80C73" w14:textId="0B625849" w:rsidR="00776B80" w:rsidRPr="004E390F" w:rsidRDefault="004E390F" w:rsidP="00776B80">
            <w:pPr>
              <w:widowControl w:val="0"/>
              <w:jc w:val="center"/>
              <w:rPr>
                <w:color w:val="000000"/>
                <w:lang w:val="en-US"/>
              </w:rPr>
            </w:pPr>
            <w:r>
              <w:rPr>
                <w:color w:val="000000"/>
                <w:lang w:val="en-US"/>
              </w:rPr>
              <w:t>20</w:t>
            </w:r>
          </w:p>
        </w:tc>
        <w:tc>
          <w:tcPr>
            <w:tcW w:w="678" w:type="dxa"/>
            <w:tcBorders>
              <w:top w:val="single" w:sz="4" w:space="0" w:color="000000"/>
              <w:left w:val="single" w:sz="4" w:space="0" w:color="000000"/>
              <w:bottom w:val="single" w:sz="4" w:space="0" w:color="000000"/>
              <w:right w:val="single" w:sz="4" w:space="0" w:color="000000"/>
            </w:tcBorders>
            <w:vAlign w:val="center"/>
          </w:tcPr>
          <w:p w14:paraId="4BF28BEA" w14:textId="2A43DF20" w:rsidR="00776B80" w:rsidRPr="004E390F" w:rsidRDefault="004E390F" w:rsidP="00776B80">
            <w:pPr>
              <w:widowControl w:val="0"/>
              <w:jc w:val="center"/>
              <w:rPr>
                <w:color w:val="000000"/>
                <w:lang w:val="en-US"/>
              </w:rPr>
            </w:pPr>
            <w:r>
              <w:rPr>
                <w:color w:val="000000"/>
                <w:lang w:val="en-US"/>
              </w:rPr>
              <w:t>20</w:t>
            </w:r>
          </w:p>
        </w:tc>
      </w:tr>
      <w:tr w:rsidR="00776B80" w:rsidRPr="00715D5B" w14:paraId="1EC62414" w14:textId="77777777" w:rsidTr="00776B80">
        <w:trPr>
          <w:trHeight w:val="407"/>
        </w:trPr>
        <w:tc>
          <w:tcPr>
            <w:tcW w:w="1555" w:type="dxa"/>
            <w:gridSpan w:val="2"/>
            <w:vMerge/>
            <w:tcBorders>
              <w:left w:val="single" w:sz="4" w:space="0" w:color="000000"/>
              <w:right w:val="single" w:sz="4" w:space="0" w:color="000000"/>
            </w:tcBorders>
            <w:vAlign w:val="center"/>
          </w:tcPr>
          <w:p w14:paraId="027E978E"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D88DADB" w14:textId="7546FCDB" w:rsidR="00776B80" w:rsidRPr="00715D5B" w:rsidRDefault="00776B80" w:rsidP="00776B80">
            <w:pPr>
              <w:widowControl w:val="0"/>
              <w:rPr>
                <w:bCs/>
                <w:color w:val="000000"/>
              </w:rPr>
            </w:pPr>
            <w:r>
              <w:rPr>
                <w:bCs/>
                <w:color w:val="000000"/>
              </w:rPr>
              <w:t xml:space="preserve">Materials </w:t>
            </w:r>
          </w:p>
        </w:tc>
        <w:tc>
          <w:tcPr>
            <w:tcW w:w="1560" w:type="dxa"/>
            <w:tcBorders>
              <w:top w:val="single" w:sz="4" w:space="0" w:color="000000"/>
              <w:left w:val="single" w:sz="4" w:space="0" w:color="000000"/>
              <w:bottom w:val="single" w:sz="4" w:space="0" w:color="000000"/>
              <w:right w:val="single" w:sz="4" w:space="0" w:color="000000"/>
            </w:tcBorders>
            <w:vAlign w:val="center"/>
          </w:tcPr>
          <w:p w14:paraId="1640ED36" w14:textId="132594E3" w:rsidR="00776B80" w:rsidRPr="004E390F" w:rsidRDefault="004E390F" w:rsidP="00776B80">
            <w:pPr>
              <w:widowControl w:val="0"/>
              <w:jc w:val="center"/>
              <w:rPr>
                <w:color w:val="000000"/>
                <w:lang w:val="en-US"/>
              </w:rPr>
            </w:pPr>
            <w:r>
              <w:rPr>
                <w:color w:val="000000"/>
                <w:lang w:val="en-US"/>
              </w:rPr>
              <w:t>300</w:t>
            </w:r>
          </w:p>
        </w:tc>
        <w:tc>
          <w:tcPr>
            <w:tcW w:w="678" w:type="dxa"/>
            <w:tcBorders>
              <w:top w:val="single" w:sz="4" w:space="0" w:color="000000"/>
              <w:left w:val="single" w:sz="4" w:space="0" w:color="000000"/>
              <w:bottom w:val="single" w:sz="4" w:space="0" w:color="000000"/>
              <w:right w:val="single" w:sz="4" w:space="0" w:color="000000"/>
            </w:tcBorders>
            <w:vAlign w:val="center"/>
          </w:tcPr>
          <w:p w14:paraId="53D8FF71" w14:textId="1E3DD109" w:rsidR="00776B80" w:rsidRPr="004E390F" w:rsidRDefault="004E390F" w:rsidP="00776B80">
            <w:pPr>
              <w:widowControl w:val="0"/>
              <w:jc w:val="center"/>
              <w:rPr>
                <w:color w:val="000000"/>
                <w:lang w:val="en-US"/>
              </w:rPr>
            </w:pPr>
            <w:r>
              <w:rPr>
                <w:color w:val="000000"/>
                <w:lang w:val="en-US"/>
              </w:rPr>
              <w:t>80</w:t>
            </w:r>
          </w:p>
        </w:tc>
        <w:tc>
          <w:tcPr>
            <w:tcW w:w="678" w:type="dxa"/>
            <w:tcBorders>
              <w:top w:val="single" w:sz="4" w:space="0" w:color="000000"/>
              <w:left w:val="single" w:sz="4" w:space="0" w:color="000000"/>
              <w:bottom w:val="single" w:sz="4" w:space="0" w:color="000000"/>
              <w:right w:val="single" w:sz="4" w:space="0" w:color="000000"/>
            </w:tcBorders>
            <w:vAlign w:val="center"/>
          </w:tcPr>
          <w:p w14:paraId="46CC6F30" w14:textId="560FE3FD" w:rsidR="00776B80" w:rsidRPr="004E390F" w:rsidRDefault="004E390F" w:rsidP="00776B80">
            <w:pPr>
              <w:widowControl w:val="0"/>
              <w:jc w:val="center"/>
              <w:rPr>
                <w:color w:val="000000"/>
                <w:lang w:val="en-US"/>
              </w:rPr>
            </w:pPr>
            <w:r>
              <w:rPr>
                <w:color w:val="000000"/>
                <w:lang w:val="en-US"/>
              </w:rPr>
              <w:t>70</w:t>
            </w:r>
          </w:p>
        </w:tc>
        <w:tc>
          <w:tcPr>
            <w:tcW w:w="678" w:type="dxa"/>
            <w:tcBorders>
              <w:top w:val="single" w:sz="4" w:space="0" w:color="000000"/>
              <w:left w:val="single" w:sz="4" w:space="0" w:color="000000"/>
              <w:bottom w:val="single" w:sz="4" w:space="0" w:color="000000"/>
              <w:right w:val="single" w:sz="4" w:space="0" w:color="000000"/>
            </w:tcBorders>
            <w:vAlign w:val="center"/>
          </w:tcPr>
          <w:p w14:paraId="2BD255D0" w14:textId="31295793" w:rsidR="00776B80" w:rsidRPr="004E390F" w:rsidRDefault="004E390F" w:rsidP="00776B80">
            <w:pPr>
              <w:widowControl w:val="0"/>
              <w:jc w:val="center"/>
              <w:rPr>
                <w:color w:val="000000"/>
                <w:lang w:val="en-US"/>
              </w:rPr>
            </w:pPr>
            <w:r>
              <w:rPr>
                <w:color w:val="000000"/>
                <w:lang w:val="en-US"/>
              </w:rPr>
              <w:t>60</w:t>
            </w:r>
          </w:p>
        </w:tc>
        <w:tc>
          <w:tcPr>
            <w:tcW w:w="678" w:type="dxa"/>
            <w:tcBorders>
              <w:top w:val="single" w:sz="4" w:space="0" w:color="000000"/>
              <w:left w:val="single" w:sz="4" w:space="0" w:color="000000"/>
              <w:bottom w:val="single" w:sz="4" w:space="0" w:color="000000"/>
              <w:right w:val="single" w:sz="4" w:space="0" w:color="000000"/>
            </w:tcBorders>
            <w:vAlign w:val="center"/>
          </w:tcPr>
          <w:p w14:paraId="3F32CA14" w14:textId="2CC99D55" w:rsidR="00776B80" w:rsidRPr="004E390F" w:rsidRDefault="004E390F" w:rsidP="00776B80">
            <w:pPr>
              <w:widowControl w:val="0"/>
              <w:jc w:val="center"/>
              <w:rPr>
                <w:color w:val="000000"/>
                <w:lang w:val="en-US"/>
              </w:rPr>
            </w:pPr>
            <w:r>
              <w:rPr>
                <w:color w:val="000000"/>
                <w:lang w:val="en-US"/>
              </w:rPr>
              <w:t>45</w:t>
            </w:r>
          </w:p>
        </w:tc>
        <w:tc>
          <w:tcPr>
            <w:tcW w:w="678" w:type="dxa"/>
            <w:tcBorders>
              <w:top w:val="single" w:sz="4" w:space="0" w:color="000000"/>
              <w:left w:val="single" w:sz="4" w:space="0" w:color="000000"/>
              <w:bottom w:val="single" w:sz="4" w:space="0" w:color="000000"/>
              <w:right w:val="single" w:sz="4" w:space="0" w:color="000000"/>
            </w:tcBorders>
            <w:vAlign w:val="center"/>
          </w:tcPr>
          <w:p w14:paraId="1A7F3FFA" w14:textId="65B969D7" w:rsidR="00776B80" w:rsidRPr="004E390F" w:rsidRDefault="004E390F" w:rsidP="00776B80">
            <w:pPr>
              <w:widowControl w:val="0"/>
              <w:jc w:val="center"/>
              <w:rPr>
                <w:color w:val="000000"/>
                <w:lang w:val="en-US"/>
              </w:rPr>
            </w:pPr>
            <w:r>
              <w:rPr>
                <w:color w:val="000000"/>
                <w:lang w:val="en-US"/>
              </w:rPr>
              <w:t>45</w:t>
            </w:r>
          </w:p>
        </w:tc>
      </w:tr>
      <w:tr w:rsidR="00776B80" w:rsidRPr="0090364C" w14:paraId="58FEC362" w14:textId="77777777" w:rsidTr="00776B80">
        <w:trPr>
          <w:trHeight w:val="171"/>
        </w:trPr>
        <w:tc>
          <w:tcPr>
            <w:tcW w:w="1555" w:type="dxa"/>
            <w:gridSpan w:val="2"/>
            <w:vMerge/>
            <w:tcBorders>
              <w:left w:val="single" w:sz="4" w:space="0" w:color="000000"/>
              <w:right w:val="single" w:sz="4" w:space="0" w:color="000000"/>
            </w:tcBorders>
            <w:vAlign w:val="center"/>
          </w:tcPr>
          <w:p w14:paraId="3262C6F8"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277D84F" w14:textId="460D7113" w:rsidR="00776B80" w:rsidRPr="00776B80" w:rsidRDefault="00776B80" w:rsidP="00776B80">
            <w:pPr>
              <w:widowControl w:val="0"/>
              <w:rPr>
                <w:bCs/>
                <w:color w:val="000000"/>
                <w:lang w:val="en-US"/>
              </w:rPr>
            </w:pPr>
            <w:r w:rsidRPr="005A7A75">
              <w:rPr>
                <w:bCs/>
                <w:color w:val="000000"/>
                <w:lang w:val="en-US"/>
              </w:rPr>
              <w:t>Equipment and third-party services (commissioning)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1AB21BBA"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DDE7DEB"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B9187ED"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91843A0"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2E71143"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58E23C3" w14:textId="77777777" w:rsidR="00776B80" w:rsidRPr="00776B80" w:rsidRDefault="00776B80" w:rsidP="00776B80">
            <w:pPr>
              <w:widowControl w:val="0"/>
              <w:jc w:val="center"/>
              <w:rPr>
                <w:color w:val="000000"/>
                <w:lang w:val="en-US"/>
              </w:rPr>
            </w:pPr>
          </w:p>
        </w:tc>
      </w:tr>
      <w:tr w:rsidR="00776B80" w:rsidRPr="00715D5B" w14:paraId="57CFBD19" w14:textId="77777777" w:rsidTr="00776B80">
        <w:trPr>
          <w:trHeight w:val="171"/>
        </w:trPr>
        <w:tc>
          <w:tcPr>
            <w:tcW w:w="1555" w:type="dxa"/>
            <w:gridSpan w:val="2"/>
            <w:vMerge/>
            <w:tcBorders>
              <w:left w:val="single" w:sz="4" w:space="0" w:color="000000"/>
              <w:right w:val="single" w:sz="4" w:space="0" w:color="000000"/>
            </w:tcBorders>
            <w:vAlign w:val="center"/>
          </w:tcPr>
          <w:p w14:paraId="409A74BF" w14:textId="77777777" w:rsidR="00776B80" w:rsidRPr="00776B80" w:rsidRDefault="00776B80" w:rsidP="00776B80">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07D9DAE" w14:textId="4BA87A6F" w:rsidR="00776B80" w:rsidRPr="00715D5B" w:rsidRDefault="00776B80" w:rsidP="00776B80">
            <w:pPr>
              <w:widowControl w:val="0"/>
              <w:rPr>
                <w:bCs/>
                <w:color w:val="000000"/>
                <w:shd w:val="clear" w:color="auto" w:fill="FFFFFF"/>
              </w:rPr>
            </w:pPr>
            <w:r>
              <w:rPr>
                <w:bCs/>
                <w:color w:val="000000"/>
                <w:sz w:val="22"/>
                <w:szCs w:val="22"/>
                <w:shd w:val="clear" w:color="auto" w:fill="FFFFFF"/>
              </w:rPr>
              <w:t>Commissioning work</w:t>
            </w:r>
          </w:p>
        </w:tc>
        <w:tc>
          <w:tcPr>
            <w:tcW w:w="1560" w:type="dxa"/>
            <w:tcBorders>
              <w:top w:val="single" w:sz="4" w:space="0" w:color="000000"/>
              <w:left w:val="single" w:sz="4" w:space="0" w:color="000000"/>
              <w:bottom w:val="single" w:sz="4" w:space="0" w:color="000000"/>
              <w:right w:val="single" w:sz="4" w:space="0" w:color="000000"/>
            </w:tcBorders>
            <w:vAlign w:val="center"/>
          </w:tcPr>
          <w:p w14:paraId="6E16CAF7"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B754CC1"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E0E8A90"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EE6994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F93AA10"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EEFFD27" w14:textId="77777777" w:rsidR="00776B80" w:rsidRPr="00715D5B" w:rsidRDefault="00776B80" w:rsidP="00776B80">
            <w:pPr>
              <w:widowControl w:val="0"/>
              <w:jc w:val="center"/>
              <w:rPr>
                <w:color w:val="000000"/>
              </w:rPr>
            </w:pPr>
          </w:p>
        </w:tc>
      </w:tr>
      <w:tr w:rsidR="00776B80" w:rsidRPr="00715D5B" w14:paraId="1B7E6C90" w14:textId="77777777" w:rsidTr="00776B80">
        <w:trPr>
          <w:trHeight w:val="171"/>
        </w:trPr>
        <w:tc>
          <w:tcPr>
            <w:tcW w:w="1555" w:type="dxa"/>
            <w:gridSpan w:val="2"/>
            <w:vMerge/>
            <w:tcBorders>
              <w:left w:val="single" w:sz="4" w:space="0" w:color="000000"/>
              <w:right w:val="single" w:sz="4" w:space="0" w:color="000000"/>
            </w:tcBorders>
            <w:vAlign w:val="center"/>
          </w:tcPr>
          <w:p w14:paraId="579652B4" w14:textId="77777777" w:rsidR="00776B80" w:rsidRPr="00715D5B" w:rsidRDefault="00776B80" w:rsidP="00776B80">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14:paraId="3CEFAF70" w14:textId="196DDECD" w:rsidR="00776B80" w:rsidRPr="00715D5B" w:rsidRDefault="00776B80" w:rsidP="00776B80">
            <w:pPr>
              <w:widowControl w:val="0"/>
              <w:rPr>
                <w:bCs/>
                <w:color w:val="000000"/>
              </w:rPr>
            </w:pPr>
            <w:r>
              <w:rPr>
                <w:bCs/>
                <w:color w:val="000000"/>
              </w:rPr>
              <w:t xml:space="preserve">Services of research organisations </w:t>
            </w:r>
          </w:p>
        </w:tc>
        <w:tc>
          <w:tcPr>
            <w:tcW w:w="1560" w:type="dxa"/>
            <w:tcBorders>
              <w:left w:val="single" w:sz="4" w:space="0" w:color="000000"/>
              <w:bottom w:val="single" w:sz="4" w:space="0" w:color="000000"/>
              <w:right w:val="single" w:sz="4" w:space="0" w:color="000000"/>
            </w:tcBorders>
            <w:vAlign w:val="center"/>
          </w:tcPr>
          <w:p w14:paraId="522A32AE" w14:textId="77777777" w:rsidR="00776B80" w:rsidRPr="00715D5B" w:rsidRDefault="00776B80" w:rsidP="00776B80">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37E712A1" w14:textId="77777777" w:rsidR="00776B80" w:rsidRPr="00715D5B" w:rsidRDefault="00776B80" w:rsidP="00776B80">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36C28707" w14:textId="77777777" w:rsidR="00776B80" w:rsidRPr="00715D5B" w:rsidRDefault="00776B80" w:rsidP="00776B80">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5FC2D788" w14:textId="77777777" w:rsidR="00776B80" w:rsidRPr="00715D5B" w:rsidRDefault="00776B80" w:rsidP="00776B80">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50D35AE4" w14:textId="77777777" w:rsidR="00776B80" w:rsidRPr="00715D5B" w:rsidRDefault="00776B80" w:rsidP="00776B80">
            <w:pPr>
              <w:widowControl w:val="0"/>
              <w:jc w:val="center"/>
              <w:rPr>
                <w:color w:val="000000"/>
              </w:rPr>
            </w:pPr>
          </w:p>
        </w:tc>
        <w:tc>
          <w:tcPr>
            <w:tcW w:w="678" w:type="dxa"/>
            <w:tcBorders>
              <w:left w:val="single" w:sz="4" w:space="0" w:color="000000"/>
              <w:bottom w:val="single" w:sz="4" w:space="0" w:color="000000"/>
              <w:right w:val="single" w:sz="4" w:space="0" w:color="000000"/>
            </w:tcBorders>
            <w:vAlign w:val="center"/>
          </w:tcPr>
          <w:p w14:paraId="5752B88A" w14:textId="77777777" w:rsidR="00776B80" w:rsidRPr="00715D5B" w:rsidRDefault="00776B80" w:rsidP="00776B80">
            <w:pPr>
              <w:widowControl w:val="0"/>
              <w:jc w:val="center"/>
              <w:rPr>
                <w:color w:val="000000"/>
              </w:rPr>
            </w:pPr>
          </w:p>
        </w:tc>
      </w:tr>
      <w:tr w:rsidR="00776B80" w:rsidRPr="00715D5B" w14:paraId="37803921" w14:textId="77777777" w:rsidTr="00776B80">
        <w:trPr>
          <w:trHeight w:val="362"/>
        </w:trPr>
        <w:tc>
          <w:tcPr>
            <w:tcW w:w="1555" w:type="dxa"/>
            <w:gridSpan w:val="2"/>
            <w:vMerge/>
            <w:tcBorders>
              <w:left w:val="single" w:sz="4" w:space="0" w:color="000000"/>
              <w:right w:val="single" w:sz="4" w:space="0" w:color="000000"/>
            </w:tcBorders>
            <w:vAlign w:val="center"/>
          </w:tcPr>
          <w:p w14:paraId="5C178F67"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EE53A03" w14:textId="27091639" w:rsidR="00776B80" w:rsidRPr="00715D5B" w:rsidRDefault="00776B80" w:rsidP="00776B80">
            <w:pPr>
              <w:widowControl w:val="0"/>
              <w:rPr>
                <w:color w:val="000000"/>
              </w:rPr>
            </w:pPr>
            <w:r>
              <w:rPr>
                <w:color w:val="000000"/>
              </w:rPr>
              <w:t>Acquisition of software</w:t>
            </w:r>
          </w:p>
        </w:tc>
        <w:tc>
          <w:tcPr>
            <w:tcW w:w="1560" w:type="dxa"/>
            <w:tcBorders>
              <w:top w:val="single" w:sz="4" w:space="0" w:color="000000"/>
              <w:left w:val="single" w:sz="4" w:space="0" w:color="000000"/>
              <w:bottom w:val="single" w:sz="4" w:space="0" w:color="000000"/>
              <w:right w:val="single" w:sz="4" w:space="0" w:color="000000"/>
            </w:tcBorders>
            <w:vAlign w:val="center"/>
          </w:tcPr>
          <w:p w14:paraId="0AEF4588"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84B2DF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72F92CF"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71FD183"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AB55EE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B07060E" w14:textId="77777777" w:rsidR="00776B80" w:rsidRPr="00715D5B" w:rsidRDefault="00776B80" w:rsidP="00776B80">
            <w:pPr>
              <w:widowControl w:val="0"/>
              <w:jc w:val="center"/>
              <w:rPr>
                <w:color w:val="000000"/>
              </w:rPr>
            </w:pPr>
          </w:p>
        </w:tc>
      </w:tr>
      <w:tr w:rsidR="00776B80" w:rsidRPr="00715D5B" w14:paraId="07C1ACA5" w14:textId="77777777" w:rsidTr="00776B80">
        <w:trPr>
          <w:trHeight w:val="380"/>
        </w:trPr>
        <w:tc>
          <w:tcPr>
            <w:tcW w:w="1555" w:type="dxa"/>
            <w:gridSpan w:val="2"/>
            <w:vMerge/>
            <w:tcBorders>
              <w:left w:val="single" w:sz="4" w:space="0" w:color="000000"/>
              <w:right w:val="single" w:sz="4" w:space="0" w:color="000000"/>
            </w:tcBorders>
            <w:vAlign w:val="center"/>
          </w:tcPr>
          <w:p w14:paraId="4D1C6BFF"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667FAA4" w14:textId="22A64194" w:rsidR="00776B80" w:rsidRPr="00715D5B" w:rsidRDefault="00776B80" w:rsidP="00776B80">
            <w:pPr>
              <w:widowControl w:val="0"/>
              <w:rPr>
                <w:color w:val="000000"/>
              </w:rPr>
            </w:pPr>
            <w:r>
              <w:rPr>
                <w:color w:val="000000"/>
              </w:rPr>
              <w:t>Design/construction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6E0739B8"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63E4760"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E44E758"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46C0105"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E7005CA"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A9B02A7" w14:textId="77777777" w:rsidR="00776B80" w:rsidRPr="00715D5B" w:rsidRDefault="00776B80" w:rsidP="00776B80">
            <w:pPr>
              <w:widowControl w:val="0"/>
              <w:jc w:val="center"/>
              <w:rPr>
                <w:color w:val="000000"/>
              </w:rPr>
            </w:pPr>
          </w:p>
        </w:tc>
      </w:tr>
      <w:tr w:rsidR="00776B80" w:rsidRPr="0090364C" w14:paraId="590DC703" w14:textId="77777777" w:rsidTr="00776B80">
        <w:trPr>
          <w:trHeight w:val="437"/>
        </w:trPr>
        <w:tc>
          <w:tcPr>
            <w:tcW w:w="1555" w:type="dxa"/>
            <w:gridSpan w:val="2"/>
            <w:vMerge/>
            <w:tcBorders>
              <w:left w:val="single" w:sz="4" w:space="0" w:color="000000"/>
              <w:bottom w:val="single" w:sz="4" w:space="0" w:color="000000"/>
              <w:right w:val="single" w:sz="4" w:space="0" w:color="000000"/>
            </w:tcBorders>
            <w:vAlign w:val="center"/>
          </w:tcPr>
          <w:p w14:paraId="2C08DF9A" w14:textId="77777777" w:rsidR="00776B80" w:rsidRPr="00715D5B" w:rsidRDefault="00776B80" w:rsidP="00776B80">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14:paraId="6B76F07B" w14:textId="5F2E9F6F" w:rsidR="00776B80" w:rsidRPr="00776B80" w:rsidRDefault="00776B80" w:rsidP="00776B80">
            <w:pPr>
              <w:widowControl w:val="0"/>
              <w:rPr>
                <w:lang w:val="en-US"/>
              </w:rPr>
            </w:pPr>
            <w:r w:rsidRPr="005A7A75">
              <w:rPr>
                <w:bCs/>
                <w:color w:val="000000"/>
                <w:lang w:val="en-US"/>
              </w:rPr>
              <w:t>Service costs (</w:t>
            </w:r>
            <w:r w:rsidRPr="005A7A75">
              <w:rPr>
                <w:i/>
                <w:color w:val="000000"/>
                <w:lang w:val="en-US"/>
              </w:rPr>
              <w:t>planned in case of direct project affiliation)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4CF4A135"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5FD95847"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01C7675"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EF9381A"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9EA0FDE" w14:textId="77777777" w:rsidR="00776B80" w:rsidRPr="00776B80" w:rsidRDefault="00776B80" w:rsidP="00776B80">
            <w:pPr>
              <w:widowControl w:val="0"/>
              <w:jc w:val="center"/>
              <w:rPr>
                <w:color w:val="000000"/>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36F89FF" w14:textId="77777777" w:rsidR="00776B80" w:rsidRPr="00776B80" w:rsidRDefault="00776B80" w:rsidP="00776B80">
            <w:pPr>
              <w:widowControl w:val="0"/>
              <w:jc w:val="center"/>
              <w:rPr>
                <w:color w:val="000000"/>
                <w:lang w:val="en-US"/>
              </w:rPr>
            </w:pPr>
          </w:p>
        </w:tc>
      </w:tr>
      <w:tr w:rsidR="00776B80" w:rsidRPr="00715D5B" w14:paraId="768935D5" w14:textId="77777777" w:rsidTr="00776B80">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0098B3F5" w14:textId="7C37EAFF" w:rsidR="00776B80" w:rsidRPr="00715D5B" w:rsidRDefault="00776B80" w:rsidP="00776B80">
            <w:pPr>
              <w:widowControl w:val="0"/>
              <w:spacing w:after="0" w:line="220" w:lineRule="exact"/>
              <w:ind w:left="113" w:right="113"/>
              <w:jc w:val="center"/>
              <w:rPr>
                <w:b/>
                <w:bCs/>
                <w:color w:val="000000"/>
              </w:rPr>
            </w:pPr>
            <w:r>
              <w:rPr>
                <w:b/>
                <w:bCs/>
                <w:color w:val="000000"/>
              </w:rPr>
              <w:t>Resources required</w:t>
            </w:r>
          </w:p>
        </w:tc>
        <w:tc>
          <w:tcPr>
            <w:tcW w:w="885"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D3C66C3" w14:textId="083F2643" w:rsidR="00776B80" w:rsidRPr="00715D5B" w:rsidRDefault="00776B80" w:rsidP="00776B80">
            <w:pPr>
              <w:widowControl w:val="0"/>
              <w:spacing w:after="0" w:line="220" w:lineRule="exact"/>
              <w:ind w:left="113" w:right="113"/>
              <w:jc w:val="center"/>
              <w:rPr>
                <w:b/>
                <w:bCs/>
                <w:color w:val="000000"/>
              </w:rPr>
            </w:pPr>
            <w:r>
              <w:rPr>
                <w:b/>
                <w:bCs/>
                <w:color w:val="000000"/>
              </w:rPr>
              <w:t>Normo-hours</w:t>
            </w:r>
          </w:p>
        </w:tc>
        <w:tc>
          <w:tcPr>
            <w:tcW w:w="3402" w:type="dxa"/>
            <w:tcBorders>
              <w:top w:val="single" w:sz="4" w:space="0" w:color="000000"/>
              <w:left w:val="single" w:sz="4" w:space="0" w:color="000000"/>
              <w:bottom w:val="single" w:sz="4" w:space="0" w:color="000000"/>
              <w:right w:val="single" w:sz="4" w:space="0" w:color="000000"/>
            </w:tcBorders>
            <w:vAlign w:val="center"/>
          </w:tcPr>
          <w:p w14:paraId="113F3FDA" w14:textId="26B83D2B" w:rsidR="00776B80" w:rsidRPr="00715D5B" w:rsidRDefault="00776B80" w:rsidP="00776B80">
            <w:pPr>
              <w:widowControl w:val="0"/>
              <w:ind w:left="175"/>
              <w:rPr>
                <w:color w:val="000000"/>
              </w:rPr>
            </w:pPr>
            <w:r>
              <w:rPr>
                <w:color w:val="000000"/>
              </w:rPr>
              <w:t>Resources</w:t>
            </w:r>
          </w:p>
        </w:tc>
        <w:tc>
          <w:tcPr>
            <w:tcW w:w="1560" w:type="dxa"/>
            <w:tcBorders>
              <w:top w:val="single" w:sz="4" w:space="0" w:color="000000"/>
              <w:left w:val="single" w:sz="4" w:space="0" w:color="000000"/>
              <w:bottom w:val="single" w:sz="4" w:space="0" w:color="000000"/>
              <w:right w:val="single" w:sz="4" w:space="0" w:color="000000"/>
            </w:tcBorders>
            <w:vAlign w:val="center"/>
          </w:tcPr>
          <w:p w14:paraId="42815AB3"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778149F5"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5FF4067"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C5687C3"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3EA2FD3C"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DD9C5E2" w14:textId="77777777" w:rsidR="00776B80" w:rsidRPr="00715D5B" w:rsidRDefault="00776B80" w:rsidP="00776B80">
            <w:pPr>
              <w:widowControl w:val="0"/>
              <w:jc w:val="center"/>
              <w:rPr>
                <w:color w:val="000000"/>
              </w:rPr>
            </w:pPr>
          </w:p>
        </w:tc>
      </w:tr>
      <w:tr w:rsidR="00776B80" w:rsidRPr="00715D5B" w14:paraId="6D7E35EA" w14:textId="77777777" w:rsidTr="00776B80">
        <w:trPr>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14:paraId="08E31834" w14:textId="77777777" w:rsidR="00776B80" w:rsidRPr="00715D5B" w:rsidRDefault="00776B80" w:rsidP="00776B80">
            <w:pPr>
              <w:widowControl w:val="0"/>
              <w:spacing w:after="0"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0B24450E" w14:textId="77777777" w:rsidR="00776B80" w:rsidRPr="00715D5B" w:rsidRDefault="00776B80" w:rsidP="00776B80">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979EC7A" w14:textId="13557769" w:rsidR="00776B80" w:rsidRPr="00715D5B" w:rsidRDefault="00776B80" w:rsidP="00776B80">
            <w:pPr>
              <w:pStyle w:val="ListParagraph"/>
              <w:widowControl w:val="0"/>
              <w:numPr>
                <w:ilvl w:val="0"/>
                <w:numId w:val="2"/>
              </w:numPr>
              <w:autoSpaceDN/>
              <w:spacing w:after="0" w:line="252" w:lineRule="auto"/>
            </w:pPr>
            <w:r>
              <w:rPr>
                <w:color w:val="000000"/>
              </w:rPr>
              <w:t xml:space="preserve">the amount of </w:t>
            </w:r>
            <w:r>
              <w:rPr>
                <w:color w:val="000000"/>
                <w:lang w:val="en-US"/>
              </w:rPr>
              <w:t>FTE,</w:t>
            </w:r>
          </w:p>
        </w:tc>
        <w:tc>
          <w:tcPr>
            <w:tcW w:w="1560" w:type="dxa"/>
            <w:tcBorders>
              <w:top w:val="single" w:sz="4" w:space="0" w:color="000000"/>
              <w:left w:val="single" w:sz="4" w:space="0" w:color="000000"/>
              <w:bottom w:val="single" w:sz="4" w:space="0" w:color="000000"/>
              <w:right w:val="single" w:sz="4" w:space="0" w:color="000000"/>
            </w:tcBorders>
            <w:vAlign w:val="center"/>
          </w:tcPr>
          <w:p w14:paraId="2571B540"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643232E"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8A967C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05FE8BB2"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1141D5B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5B00A0C" w14:textId="77777777" w:rsidR="00776B80" w:rsidRPr="00715D5B" w:rsidRDefault="00776B80" w:rsidP="00776B80">
            <w:pPr>
              <w:widowControl w:val="0"/>
              <w:jc w:val="center"/>
              <w:rPr>
                <w:color w:val="000000"/>
              </w:rPr>
            </w:pPr>
          </w:p>
        </w:tc>
      </w:tr>
      <w:tr w:rsidR="00776B80" w:rsidRPr="00715D5B" w14:paraId="0979434A" w14:textId="77777777" w:rsidTr="00776B80">
        <w:trPr>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14:paraId="1DE73DC2" w14:textId="77777777" w:rsidR="00776B80" w:rsidRPr="00715D5B" w:rsidRDefault="00776B80" w:rsidP="00776B80">
            <w:pPr>
              <w:widowControl w:val="0"/>
              <w:spacing w:after="0"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4B38F6BF" w14:textId="77777777" w:rsidR="00776B80" w:rsidRPr="00715D5B" w:rsidRDefault="00776B80" w:rsidP="00776B80">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35ECADC" w14:textId="666F7361" w:rsidR="00776B80" w:rsidRPr="00715D5B" w:rsidRDefault="00776B80" w:rsidP="00776B80">
            <w:pPr>
              <w:pStyle w:val="ListParagraph"/>
              <w:widowControl w:val="0"/>
              <w:numPr>
                <w:ilvl w:val="0"/>
                <w:numId w:val="2"/>
              </w:numPr>
              <w:autoSpaceDN/>
              <w:spacing w:after="0" w:line="252" w:lineRule="auto"/>
              <w:rPr>
                <w:color w:val="000000"/>
              </w:rPr>
            </w:pPr>
            <w:r>
              <w:rPr>
                <w:color w:val="000000"/>
              </w:rPr>
              <w:t>accelerator/installation,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46995315" w14:textId="437F9746" w:rsidR="00776B80" w:rsidRPr="004E390F" w:rsidRDefault="004E390F" w:rsidP="00776B80">
            <w:pPr>
              <w:widowControl w:val="0"/>
              <w:jc w:val="center"/>
              <w:rPr>
                <w:color w:val="000000"/>
                <w:lang w:val="en-US"/>
              </w:rPr>
            </w:pPr>
            <w:r>
              <w:rPr>
                <w:color w:val="000000"/>
                <w:lang w:val="en-US"/>
              </w:rPr>
              <w:t>750</w:t>
            </w:r>
          </w:p>
        </w:tc>
        <w:tc>
          <w:tcPr>
            <w:tcW w:w="678" w:type="dxa"/>
            <w:tcBorders>
              <w:top w:val="single" w:sz="4" w:space="0" w:color="000000"/>
              <w:left w:val="single" w:sz="4" w:space="0" w:color="000000"/>
              <w:bottom w:val="single" w:sz="4" w:space="0" w:color="000000"/>
              <w:right w:val="single" w:sz="4" w:space="0" w:color="000000"/>
            </w:tcBorders>
            <w:vAlign w:val="center"/>
          </w:tcPr>
          <w:p w14:paraId="03151B75" w14:textId="52B5D0C6" w:rsidR="00776B80" w:rsidRPr="004E390F" w:rsidRDefault="004E390F" w:rsidP="00776B80">
            <w:pPr>
              <w:widowControl w:val="0"/>
              <w:jc w:val="center"/>
              <w:rPr>
                <w:color w:val="000000"/>
                <w:lang w:val="en-US"/>
              </w:rPr>
            </w:pPr>
            <w:r>
              <w:rPr>
                <w:color w:val="000000"/>
                <w:lang w:val="en-US"/>
              </w:rPr>
              <w:t>150</w:t>
            </w:r>
          </w:p>
        </w:tc>
        <w:tc>
          <w:tcPr>
            <w:tcW w:w="678" w:type="dxa"/>
            <w:tcBorders>
              <w:top w:val="single" w:sz="4" w:space="0" w:color="000000"/>
              <w:left w:val="single" w:sz="4" w:space="0" w:color="000000"/>
              <w:bottom w:val="single" w:sz="4" w:space="0" w:color="000000"/>
              <w:right w:val="single" w:sz="4" w:space="0" w:color="000000"/>
            </w:tcBorders>
            <w:vAlign w:val="center"/>
          </w:tcPr>
          <w:p w14:paraId="5BCB0E46" w14:textId="7AD423EA" w:rsidR="00776B80" w:rsidRPr="004E390F" w:rsidRDefault="004E390F" w:rsidP="00776B80">
            <w:pPr>
              <w:widowControl w:val="0"/>
              <w:jc w:val="center"/>
              <w:rPr>
                <w:color w:val="000000"/>
                <w:lang w:val="en-US"/>
              </w:rPr>
            </w:pPr>
            <w:r>
              <w:rPr>
                <w:color w:val="000000"/>
                <w:lang w:val="en-US"/>
              </w:rPr>
              <w:t>150</w:t>
            </w:r>
          </w:p>
        </w:tc>
        <w:tc>
          <w:tcPr>
            <w:tcW w:w="678" w:type="dxa"/>
            <w:tcBorders>
              <w:top w:val="single" w:sz="4" w:space="0" w:color="000000"/>
              <w:left w:val="single" w:sz="4" w:space="0" w:color="000000"/>
              <w:bottom w:val="single" w:sz="4" w:space="0" w:color="000000"/>
              <w:right w:val="single" w:sz="4" w:space="0" w:color="000000"/>
            </w:tcBorders>
            <w:vAlign w:val="center"/>
          </w:tcPr>
          <w:p w14:paraId="17EF8B2C" w14:textId="0EB1893F" w:rsidR="00776B80" w:rsidRPr="004E390F" w:rsidRDefault="004E390F" w:rsidP="00776B80">
            <w:pPr>
              <w:widowControl w:val="0"/>
              <w:jc w:val="center"/>
              <w:rPr>
                <w:color w:val="000000"/>
                <w:lang w:val="en-US"/>
              </w:rPr>
            </w:pPr>
            <w:r>
              <w:rPr>
                <w:color w:val="000000"/>
                <w:lang w:val="en-US"/>
              </w:rPr>
              <w:t>150</w:t>
            </w:r>
          </w:p>
        </w:tc>
        <w:tc>
          <w:tcPr>
            <w:tcW w:w="678" w:type="dxa"/>
            <w:tcBorders>
              <w:top w:val="single" w:sz="4" w:space="0" w:color="000000"/>
              <w:left w:val="single" w:sz="4" w:space="0" w:color="000000"/>
              <w:bottom w:val="single" w:sz="4" w:space="0" w:color="000000"/>
              <w:right w:val="single" w:sz="4" w:space="0" w:color="000000"/>
            </w:tcBorders>
            <w:vAlign w:val="center"/>
          </w:tcPr>
          <w:p w14:paraId="5BBAC524" w14:textId="5B1A43D8" w:rsidR="00776B80" w:rsidRPr="004E390F" w:rsidRDefault="004E390F" w:rsidP="00776B80">
            <w:pPr>
              <w:widowControl w:val="0"/>
              <w:jc w:val="center"/>
              <w:rPr>
                <w:color w:val="000000"/>
                <w:lang w:val="en-US"/>
              </w:rPr>
            </w:pPr>
            <w:r>
              <w:rPr>
                <w:color w:val="000000"/>
                <w:lang w:val="en-US"/>
              </w:rPr>
              <w:t>150</w:t>
            </w:r>
          </w:p>
        </w:tc>
        <w:tc>
          <w:tcPr>
            <w:tcW w:w="678" w:type="dxa"/>
            <w:tcBorders>
              <w:top w:val="single" w:sz="4" w:space="0" w:color="000000"/>
              <w:left w:val="single" w:sz="4" w:space="0" w:color="000000"/>
              <w:bottom w:val="single" w:sz="4" w:space="0" w:color="000000"/>
              <w:right w:val="single" w:sz="4" w:space="0" w:color="000000"/>
            </w:tcBorders>
            <w:vAlign w:val="center"/>
          </w:tcPr>
          <w:p w14:paraId="2729CBB9" w14:textId="7244EBE1" w:rsidR="00776B80" w:rsidRPr="004E390F" w:rsidRDefault="004E390F" w:rsidP="00776B80">
            <w:pPr>
              <w:widowControl w:val="0"/>
              <w:jc w:val="center"/>
              <w:rPr>
                <w:color w:val="000000"/>
                <w:lang w:val="en-US"/>
              </w:rPr>
            </w:pPr>
            <w:r>
              <w:rPr>
                <w:color w:val="000000"/>
                <w:lang w:val="en-US"/>
              </w:rPr>
              <w:t>150</w:t>
            </w:r>
          </w:p>
        </w:tc>
      </w:tr>
      <w:tr w:rsidR="00776B80" w:rsidRPr="00715D5B" w14:paraId="52FFB1FA" w14:textId="77777777" w:rsidTr="00776B80">
        <w:trPr>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14:paraId="0C172183" w14:textId="77777777" w:rsidR="00776B80" w:rsidRPr="00715D5B" w:rsidRDefault="00776B80" w:rsidP="00776B80">
            <w:pPr>
              <w:widowControl w:val="0"/>
              <w:spacing w:after="0" w:line="220" w:lineRule="exact"/>
              <w:ind w:left="113" w:right="113"/>
              <w:jc w:val="center"/>
              <w:rPr>
                <w:b/>
                <w:bCs/>
                <w:color w:val="000000"/>
              </w:rPr>
            </w:pPr>
          </w:p>
        </w:tc>
        <w:tc>
          <w:tcPr>
            <w:tcW w:w="885" w:type="dxa"/>
            <w:vMerge/>
            <w:tcBorders>
              <w:left w:val="single" w:sz="4" w:space="0" w:color="000000"/>
              <w:right w:val="single" w:sz="4" w:space="0" w:color="000000"/>
            </w:tcBorders>
            <w:tcMar>
              <w:left w:w="57" w:type="dxa"/>
              <w:right w:w="57" w:type="dxa"/>
            </w:tcMar>
            <w:textDirection w:val="btLr"/>
            <w:vAlign w:val="center"/>
          </w:tcPr>
          <w:p w14:paraId="6E6D57D5" w14:textId="77777777" w:rsidR="00776B80" w:rsidRPr="00715D5B" w:rsidRDefault="00776B80" w:rsidP="00776B80">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3CF7DE3" w14:textId="3B4742A2" w:rsidR="00776B80" w:rsidRPr="00715D5B" w:rsidRDefault="00776B80" w:rsidP="00776B80">
            <w:pPr>
              <w:pStyle w:val="ListParagraph"/>
              <w:widowControl w:val="0"/>
              <w:numPr>
                <w:ilvl w:val="0"/>
                <w:numId w:val="2"/>
              </w:numPr>
              <w:autoSpaceDN/>
              <w:spacing w:after="0" w:line="252" w:lineRule="auto"/>
            </w:pPr>
            <w:r>
              <w:rPr>
                <w:color w:val="000000"/>
              </w:rPr>
              <w:t>reactor,….</w:t>
            </w:r>
          </w:p>
        </w:tc>
        <w:tc>
          <w:tcPr>
            <w:tcW w:w="1560" w:type="dxa"/>
            <w:tcBorders>
              <w:top w:val="single" w:sz="4" w:space="0" w:color="000000"/>
              <w:left w:val="single" w:sz="4" w:space="0" w:color="000000"/>
              <w:bottom w:val="single" w:sz="4" w:space="0" w:color="000000"/>
              <w:right w:val="single" w:sz="4" w:space="0" w:color="000000"/>
            </w:tcBorders>
            <w:vAlign w:val="center"/>
          </w:tcPr>
          <w:p w14:paraId="7A1D62E0" w14:textId="471BA2DD" w:rsidR="00776B80" w:rsidRPr="004E390F" w:rsidRDefault="004E390F" w:rsidP="00776B80">
            <w:pPr>
              <w:widowControl w:val="0"/>
              <w:jc w:val="center"/>
              <w:rPr>
                <w:color w:val="000000"/>
                <w:lang w:val="en-US"/>
              </w:rPr>
            </w:pPr>
            <w:r>
              <w:rPr>
                <w:color w:val="000000"/>
                <w:lang w:val="en-US"/>
              </w:rPr>
              <w:t>1500</w:t>
            </w:r>
          </w:p>
        </w:tc>
        <w:tc>
          <w:tcPr>
            <w:tcW w:w="678" w:type="dxa"/>
            <w:tcBorders>
              <w:top w:val="single" w:sz="4" w:space="0" w:color="000000"/>
              <w:left w:val="single" w:sz="4" w:space="0" w:color="000000"/>
              <w:bottom w:val="single" w:sz="4" w:space="0" w:color="000000"/>
              <w:right w:val="single" w:sz="4" w:space="0" w:color="000000"/>
            </w:tcBorders>
            <w:vAlign w:val="center"/>
          </w:tcPr>
          <w:p w14:paraId="54671D7D" w14:textId="57425EB3" w:rsidR="00776B80" w:rsidRPr="004E390F" w:rsidRDefault="004E390F" w:rsidP="00776B80">
            <w:pPr>
              <w:widowControl w:val="0"/>
              <w:jc w:val="center"/>
              <w:rPr>
                <w:color w:val="000000"/>
                <w:lang w:val="en-US"/>
              </w:rPr>
            </w:pPr>
            <w:r>
              <w:rPr>
                <w:color w:val="000000"/>
                <w:lang w:val="en-US"/>
              </w:rPr>
              <w:t>300</w:t>
            </w:r>
          </w:p>
        </w:tc>
        <w:tc>
          <w:tcPr>
            <w:tcW w:w="678" w:type="dxa"/>
            <w:tcBorders>
              <w:top w:val="single" w:sz="4" w:space="0" w:color="000000"/>
              <w:left w:val="single" w:sz="4" w:space="0" w:color="000000"/>
              <w:bottom w:val="single" w:sz="4" w:space="0" w:color="000000"/>
              <w:right w:val="single" w:sz="4" w:space="0" w:color="000000"/>
            </w:tcBorders>
            <w:vAlign w:val="center"/>
          </w:tcPr>
          <w:p w14:paraId="12E336D4" w14:textId="74F7A968" w:rsidR="00776B80" w:rsidRPr="004E390F" w:rsidRDefault="004E390F" w:rsidP="00776B80">
            <w:pPr>
              <w:widowControl w:val="0"/>
              <w:jc w:val="center"/>
              <w:rPr>
                <w:color w:val="000000"/>
                <w:lang w:val="en-US"/>
              </w:rPr>
            </w:pPr>
            <w:r>
              <w:rPr>
                <w:color w:val="000000"/>
                <w:lang w:val="en-US"/>
              </w:rPr>
              <w:t>300</w:t>
            </w:r>
          </w:p>
        </w:tc>
        <w:tc>
          <w:tcPr>
            <w:tcW w:w="678" w:type="dxa"/>
            <w:tcBorders>
              <w:top w:val="single" w:sz="4" w:space="0" w:color="000000"/>
              <w:left w:val="single" w:sz="4" w:space="0" w:color="000000"/>
              <w:bottom w:val="single" w:sz="4" w:space="0" w:color="000000"/>
              <w:right w:val="single" w:sz="4" w:space="0" w:color="000000"/>
            </w:tcBorders>
            <w:vAlign w:val="center"/>
          </w:tcPr>
          <w:p w14:paraId="31BB2481" w14:textId="014D26DC" w:rsidR="00776B80" w:rsidRPr="004E390F" w:rsidRDefault="004E390F" w:rsidP="00776B80">
            <w:pPr>
              <w:widowControl w:val="0"/>
              <w:jc w:val="center"/>
              <w:rPr>
                <w:color w:val="000000"/>
                <w:lang w:val="en-US"/>
              </w:rPr>
            </w:pPr>
            <w:r>
              <w:rPr>
                <w:color w:val="000000"/>
                <w:lang w:val="en-US"/>
              </w:rPr>
              <w:t>300</w:t>
            </w:r>
          </w:p>
        </w:tc>
        <w:tc>
          <w:tcPr>
            <w:tcW w:w="678" w:type="dxa"/>
            <w:tcBorders>
              <w:top w:val="single" w:sz="4" w:space="0" w:color="000000"/>
              <w:left w:val="single" w:sz="4" w:space="0" w:color="000000"/>
              <w:bottom w:val="single" w:sz="4" w:space="0" w:color="000000"/>
              <w:right w:val="single" w:sz="4" w:space="0" w:color="000000"/>
            </w:tcBorders>
            <w:vAlign w:val="center"/>
          </w:tcPr>
          <w:p w14:paraId="73743942" w14:textId="3E514575" w:rsidR="00776B80" w:rsidRPr="004E390F" w:rsidRDefault="004E390F" w:rsidP="00776B80">
            <w:pPr>
              <w:widowControl w:val="0"/>
              <w:jc w:val="center"/>
              <w:rPr>
                <w:color w:val="000000"/>
                <w:lang w:val="en-US"/>
              </w:rPr>
            </w:pPr>
            <w:r>
              <w:rPr>
                <w:color w:val="000000"/>
                <w:lang w:val="en-US"/>
              </w:rPr>
              <w:t>300</w:t>
            </w:r>
          </w:p>
        </w:tc>
        <w:tc>
          <w:tcPr>
            <w:tcW w:w="678" w:type="dxa"/>
            <w:tcBorders>
              <w:top w:val="single" w:sz="4" w:space="0" w:color="000000"/>
              <w:left w:val="single" w:sz="4" w:space="0" w:color="000000"/>
              <w:bottom w:val="single" w:sz="4" w:space="0" w:color="000000"/>
              <w:right w:val="single" w:sz="4" w:space="0" w:color="000000"/>
            </w:tcBorders>
            <w:vAlign w:val="center"/>
          </w:tcPr>
          <w:p w14:paraId="4CC5955B" w14:textId="0A5E739A" w:rsidR="00776B80" w:rsidRPr="004E390F" w:rsidRDefault="004E390F" w:rsidP="00776B80">
            <w:pPr>
              <w:widowControl w:val="0"/>
              <w:jc w:val="center"/>
              <w:rPr>
                <w:color w:val="000000"/>
                <w:lang w:val="en-US"/>
              </w:rPr>
            </w:pPr>
            <w:r>
              <w:rPr>
                <w:color w:val="000000"/>
                <w:lang w:val="en-US"/>
              </w:rPr>
              <w:t>300</w:t>
            </w:r>
          </w:p>
        </w:tc>
      </w:tr>
      <w:tr w:rsidR="00776B80" w:rsidRPr="00715D5B" w14:paraId="4F3B8CD5" w14:textId="77777777" w:rsidTr="00776B80">
        <w:trPr>
          <w:cantSplit/>
          <w:trHeight w:val="1835"/>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65BAF91" w14:textId="79AB81EC" w:rsidR="00776B80" w:rsidRPr="00715D5B" w:rsidRDefault="00776B80" w:rsidP="00776B80">
            <w:pPr>
              <w:widowControl w:val="0"/>
              <w:spacing w:after="0" w:line="220" w:lineRule="exact"/>
              <w:ind w:left="113" w:right="-108"/>
              <w:jc w:val="center"/>
              <w:rPr>
                <w:b/>
                <w:bCs/>
                <w:color w:val="000000"/>
              </w:rPr>
            </w:pPr>
            <w:r>
              <w:rPr>
                <w:b/>
                <w:bCs/>
                <w:color w:val="000000"/>
              </w:rPr>
              <w:t>Sources of funding</w:t>
            </w:r>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66B2F28" w14:textId="43A433AB" w:rsidR="00776B80" w:rsidRPr="00715D5B" w:rsidRDefault="00776B80" w:rsidP="00776B80">
            <w:pPr>
              <w:widowControl w:val="0"/>
              <w:spacing w:after="0" w:line="220" w:lineRule="exact"/>
              <w:ind w:left="113" w:right="113"/>
              <w:jc w:val="center"/>
              <w:rPr>
                <w:b/>
                <w:bCs/>
                <w:color w:val="000000"/>
              </w:rPr>
            </w:pPr>
            <w:r>
              <w:rPr>
                <w:b/>
                <w:bCs/>
                <w:color w:val="000000"/>
              </w:rPr>
              <w:t>Budgetary resources</w:t>
            </w:r>
          </w:p>
        </w:tc>
        <w:tc>
          <w:tcPr>
            <w:tcW w:w="3402" w:type="dxa"/>
            <w:tcBorders>
              <w:top w:val="single" w:sz="4" w:space="0" w:color="000000"/>
              <w:left w:val="single" w:sz="4" w:space="0" w:color="000000"/>
              <w:bottom w:val="single" w:sz="4" w:space="0" w:color="000000"/>
              <w:right w:val="single" w:sz="4" w:space="0" w:color="000000"/>
            </w:tcBorders>
            <w:vAlign w:val="center"/>
          </w:tcPr>
          <w:p w14:paraId="08FCF770" w14:textId="5934D53D" w:rsidR="00776B80" w:rsidRPr="00715D5B" w:rsidRDefault="00776B80" w:rsidP="00776B80">
            <w:pPr>
              <w:widowControl w:val="0"/>
              <w:ind w:left="175"/>
            </w:pPr>
            <w:r>
              <w:rPr>
                <w:color w:val="000000"/>
              </w:rPr>
              <w:t xml:space="preserve">JINR budget </w:t>
            </w:r>
            <w:r>
              <w:rPr>
                <w:i/>
                <w:color w:val="000000"/>
              </w:rPr>
              <w:t>(budget items)</w:t>
            </w:r>
          </w:p>
        </w:tc>
        <w:tc>
          <w:tcPr>
            <w:tcW w:w="1560" w:type="dxa"/>
            <w:tcBorders>
              <w:top w:val="single" w:sz="4" w:space="0" w:color="000000"/>
              <w:left w:val="single" w:sz="4" w:space="0" w:color="000000"/>
              <w:bottom w:val="single" w:sz="4" w:space="0" w:color="000000"/>
              <w:right w:val="single" w:sz="4" w:space="0" w:color="000000"/>
            </w:tcBorders>
            <w:vAlign w:val="center"/>
          </w:tcPr>
          <w:p w14:paraId="6BAD385C" w14:textId="41AB3317" w:rsidR="00776B80" w:rsidRPr="004E390F" w:rsidRDefault="004E390F" w:rsidP="00776B80">
            <w:pPr>
              <w:widowControl w:val="0"/>
              <w:jc w:val="center"/>
              <w:rPr>
                <w:color w:val="000000"/>
                <w:lang w:val="en-US"/>
              </w:rPr>
            </w:pPr>
            <w:r>
              <w:rPr>
                <w:color w:val="000000"/>
                <w:lang w:val="en-US"/>
              </w:rPr>
              <w:t>400</w:t>
            </w:r>
          </w:p>
        </w:tc>
        <w:tc>
          <w:tcPr>
            <w:tcW w:w="678" w:type="dxa"/>
            <w:tcBorders>
              <w:top w:val="single" w:sz="4" w:space="0" w:color="000000"/>
              <w:left w:val="single" w:sz="4" w:space="0" w:color="000000"/>
              <w:bottom w:val="single" w:sz="4" w:space="0" w:color="000000"/>
              <w:right w:val="single" w:sz="4" w:space="0" w:color="000000"/>
            </w:tcBorders>
            <w:vAlign w:val="center"/>
          </w:tcPr>
          <w:p w14:paraId="6F5815DC" w14:textId="7C6C62B9" w:rsidR="00776B80" w:rsidRPr="004E390F" w:rsidRDefault="004E390F" w:rsidP="00776B80">
            <w:pPr>
              <w:widowControl w:val="0"/>
              <w:jc w:val="center"/>
              <w:rPr>
                <w:color w:val="000000"/>
                <w:lang w:val="en-US"/>
              </w:rPr>
            </w:pPr>
            <w:r>
              <w:rPr>
                <w:color w:val="000000"/>
                <w:lang w:val="en-US"/>
              </w:rPr>
              <w:t>100</w:t>
            </w:r>
          </w:p>
        </w:tc>
        <w:tc>
          <w:tcPr>
            <w:tcW w:w="678" w:type="dxa"/>
            <w:tcBorders>
              <w:top w:val="single" w:sz="4" w:space="0" w:color="000000"/>
              <w:left w:val="single" w:sz="4" w:space="0" w:color="000000"/>
              <w:bottom w:val="single" w:sz="4" w:space="0" w:color="000000"/>
              <w:right w:val="single" w:sz="4" w:space="0" w:color="000000"/>
            </w:tcBorders>
            <w:vAlign w:val="center"/>
          </w:tcPr>
          <w:p w14:paraId="214B7D41" w14:textId="574F5AC9" w:rsidR="00776B80" w:rsidRPr="004E390F" w:rsidRDefault="004E390F" w:rsidP="00776B80">
            <w:pPr>
              <w:widowControl w:val="0"/>
              <w:jc w:val="center"/>
              <w:rPr>
                <w:color w:val="000000"/>
                <w:lang w:val="en-US"/>
              </w:rPr>
            </w:pPr>
            <w:r>
              <w:rPr>
                <w:color w:val="000000"/>
                <w:lang w:val="en-US"/>
              </w:rPr>
              <w:t>90</w:t>
            </w:r>
          </w:p>
        </w:tc>
        <w:tc>
          <w:tcPr>
            <w:tcW w:w="678" w:type="dxa"/>
            <w:tcBorders>
              <w:top w:val="single" w:sz="4" w:space="0" w:color="000000"/>
              <w:left w:val="single" w:sz="4" w:space="0" w:color="000000"/>
              <w:bottom w:val="single" w:sz="4" w:space="0" w:color="000000"/>
              <w:right w:val="single" w:sz="4" w:space="0" w:color="000000"/>
            </w:tcBorders>
            <w:vAlign w:val="center"/>
          </w:tcPr>
          <w:p w14:paraId="6810E27B" w14:textId="246A9F4F" w:rsidR="00776B80" w:rsidRPr="004E390F" w:rsidRDefault="004E390F" w:rsidP="00776B80">
            <w:pPr>
              <w:widowControl w:val="0"/>
              <w:jc w:val="center"/>
              <w:rPr>
                <w:color w:val="000000"/>
                <w:lang w:val="en-US"/>
              </w:rPr>
            </w:pPr>
            <w:r>
              <w:rPr>
                <w:color w:val="000000"/>
                <w:lang w:val="en-US"/>
              </w:rPr>
              <w:t>80</w:t>
            </w:r>
          </w:p>
        </w:tc>
        <w:tc>
          <w:tcPr>
            <w:tcW w:w="678" w:type="dxa"/>
            <w:tcBorders>
              <w:top w:val="single" w:sz="4" w:space="0" w:color="000000"/>
              <w:left w:val="single" w:sz="4" w:space="0" w:color="000000"/>
              <w:bottom w:val="single" w:sz="4" w:space="0" w:color="000000"/>
              <w:right w:val="single" w:sz="4" w:space="0" w:color="000000"/>
            </w:tcBorders>
            <w:vAlign w:val="center"/>
          </w:tcPr>
          <w:p w14:paraId="6ACD678A" w14:textId="0C14352A" w:rsidR="00776B80" w:rsidRPr="004E390F" w:rsidRDefault="004E390F" w:rsidP="00776B80">
            <w:pPr>
              <w:widowControl w:val="0"/>
              <w:jc w:val="center"/>
              <w:rPr>
                <w:color w:val="000000"/>
                <w:lang w:val="en-US"/>
              </w:rPr>
            </w:pPr>
            <w:r>
              <w:rPr>
                <w:color w:val="000000"/>
                <w:lang w:val="en-US"/>
              </w:rPr>
              <w:t>65</w:t>
            </w:r>
          </w:p>
        </w:tc>
        <w:tc>
          <w:tcPr>
            <w:tcW w:w="678" w:type="dxa"/>
            <w:tcBorders>
              <w:top w:val="single" w:sz="4" w:space="0" w:color="000000"/>
              <w:left w:val="single" w:sz="4" w:space="0" w:color="000000"/>
              <w:bottom w:val="single" w:sz="4" w:space="0" w:color="000000"/>
              <w:right w:val="single" w:sz="4" w:space="0" w:color="000000"/>
            </w:tcBorders>
            <w:vAlign w:val="center"/>
          </w:tcPr>
          <w:p w14:paraId="650A17AF" w14:textId="344086CA" w:rsidR="00776B80" w:rsidRPr="004E390F" w:rsidRDefault="004E390F" w:rsidP="00776B80">
            <w:pPr>
              <w:widowControl w:val="0"/>
              <w:jc w:val="center"/>
              <w:rPr>
                <w:color w:val="000000"/>
                <w:lang w:val="en-US"/>
              </w:rPr>
            </w:pPr>
            <w:r>
              <w:rPr>
                <w:color w:val="000000"/>
                <w:lang w:val="en-US"/>
              </w:rPr>
              <w:t>65</w:t>
            </w:r>
          </w:p>
        </w:tc>
      </w:tr>
      <w:tr w:rsidR="00776B80" w:rsidRPr="00715D5B" w14:paraId="2C5BC00F" w14:textId="77777777" w:rsidTr="00776B80">
        <w:trPr>
          <w:cantSplit/>
          <w:trHeight w:val="1615"/>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A96B5AD" w14:textId="77777777" w:rsidR="00776B80" w:rsidRPr="00715D5B" w:rsidRDefault="00776B80" w:rsidP="00776B80">
            <w:pPr>
              <w:widowControl w:val="0"/>
              <w:spacing w:after="0" w:line="220" w:lineRule="exact"/>
              <w:rPr>
                <w:b/>
                <w:bCs/>
                <w:color w:val="000000"/>
              </w:rPr>
            </w:pPr>
          </w:p>
        </w:tc>
        <w:tc>
          <w:tcPr>
            <w:tcW w:w="8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42C46FB6" w14:textId="0D5F078F" w:rsidR="00776B80" w:rsidRPr="00715D5B" w:rsidRDefault="00776B80" w:rsidP="00776B80">
            <w:pPr>
              <w:widowControl w:val="0"/>
              <w:spacing w:after="0" w:line="220" w:lineRule="exact"/>
              <w:ind w:left="113" w:right="113"/>
              <w:jc w:val="center"/>
              <w:rPr>
                <w:b/>
                <w:bCs/>
                <w:color w:val="000000"/>
              </w:rPr>
            </w:pPr>
            <w:r>
              <w:rPr>
                <w:b/>
                <w:bCs/>
                <w:color w:val="000000"/>
              </w:rPr>
              <w:t>Extrabudgetary (supplementary estimates)</w:t>
            </w:r>
          </w:p>
        </w:tc>
        <w:tc>
          <w:tcPr>
            <w:tcW w:w="3402" w:type="dxa"/>
            <w:tcBorders>
              <w:top w:val="single" w:sz="4" w:space="0" w:color="000000"/>
              <w:left w:val="single" w:sz="4" w:space="0" w:color="000000"/>
              <w:bottom w:val="single" w:sz="4" w:space="0" w:color="000000"/>
              <w:right w:val="single" w:sz="4" w:space="0" w:color="000000"/>
            </w:tcBorders>
            <w:vAlign w:val="center"/>
          </w:tcPr>
          <w:p w14:paraId="3A8706F2" w14:textId="77777777" w:rsidR="00776B80" w:rsidRDefault="00776B80" w:rsidP="00776B80">
            <w:pPr>
              <w:widowControl w:val="0"/>
              <w:spacing w:after="0" w:line="240" w:lineRule="atLeast"/>
              <w:ind w:left="176"/>
              <w:rPr>
                <w:lang w:val="en-US"/>
              </w:rPr>
            </w:pPr>
            <w:r w:rsidRPr="00776B80">
              <w:rPr>
                <w:lang w:val="en-US"/>
              </w:rPr>
              <w:t xml:space="preserve">Contributions by </w:t>
            </w:r>
          </w:p>
          <w:p w14:paraId="3828235C" w14:textId="0CB3E1B8" w:rsidR="00776B80" w:rsidRDefault="00776B80" w:rsidP="00776B80">
            <w:pPr>
              <w:widowControl w:val="0"/>
              <w:spacing w:after="0" w:line="240" w:lineRule="atLeast"/>
              <w:ind w:left="176"/>
              <w:rPr>
                <w:lang w:val="en-US"/>
              </w:rPr>
            </w:pPr>
            <w:r>
              <w:rPr>
                <w:lang w:val="en-US"/>
              </w:rPr>
              <w:t>c</w:t>
            </w:r>
            <w:r w:rsidRPr="00776B80">
              <w:rPr>
                <w:lang w:val="en-US"/>
              </w:rPr>
              <w:t>o</w:t>
            </w:r>
            <w:r>
              <w:t>-</w:t>
            </w:r>
            <w:r w:rsidRPr="00776B80">
              <w:rPr>
                <w:lang w:val="en-US"/>
              </w:rPr>
              <w:t xml:space="preserve">contractors </w:t>
            </w:r>
          </w:p>
          <w:p w14:paraId="6BE708DD" w14:textId="77777777" w:rsidR="00776B80" w:rsidRPr="00776B80" w:rsidRDefault="00776B80" w:rsidP="00776B80">
            <w:pPr>
              <w:widowControl w:val="0"/>
              <w:spacing w:after="0" w:line="240" w:lineRule="atLeast"/>
              <w:ind w:left="176"/>
              <w:rPr>
                <w:lang w:val="en-US"/>
              </w:rPr>
            </w:pPr>
          </w:p>
          <w:p w14:paraId="76E14E7E" w14:textId="77777777" w:rsidR="00776B80" w:rsidRPr="00776B80" w:rsidRDefault="00776B80" w:rsidP="00776B80">
            <w:pPr>
              <w:widowControl w:val="0"/>
              <w:spacing w:line="240" w:lineRule="atLeast"/>
              <w:ind w:left="175"/>
              <w:rPr>
                <w:lang w:val="en-US"/>
              </w:rPr>
            </w:pPr>
            <w:r w:rsidRPr="00776B80">
              <w:rPr>
                <w:color w:val="000000"/>
                <w:lang w:val="en-US"/>
              </w:rPr>
              <w:t xml:space="preserve">Funds under contracts </w:t>
            </w:r>
            <w:r w:rsidRPr="00776B80">
              <w:rPr>
                <w:lang w:val="en-US"/>
              </w:rPr>
              <w:t>with customers</w:t>
            </w:r>
          </w:p>
          <w:p w14:paraId="24B12128" w14:textId="3C8D4251" w:rsidR="00776B80" w:rsidRPr="00715D5B" w:rsidRDefault="00776B80" w:rsidP="00776B80">
            <w:pPr>
              <w:widowControl w:val="0"/>
              <w:ind w:left="175"/>
              <w:rPr>
                <w:color w:val="000000"/>
              </w:rPr>
            </w:pPr>
            <w:r>
              <w:rPr>
                <w:color w:val="000000"/>
              </w:rPr>
              <w:t>Other sources of funding</w:t>
            </w:r>
          </w:p>
        </w:tc>
        <w:tc>
          <w:tcPr>
            <w:tcW w:w="1560" w:type="dxa"/>
            <w:tcBorders>
              <w:top w:val="single" w:sz="4" w:space="0" w:color="000000"/>
              <w:left w:val="single" w:sz="4" w:space="0" w:color="000000"/>
              <w:bottom w:val="single" w:sz="4" w:space="0" w:color="000000"/>
              <w:right w:val="single" w:sz="4" w:space="0" w:color="000000"/>
            </w:tcBorders>
            <w:vAlign w:val="center"/>
          </w:tcPr>
          <w:p w14:paraId="3A51AF4F"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ABF30E1"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3C31702"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2E567774"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46315ACE" w14:textId="77777777" w:rsidR="00776B80" w:rsidRPr="00715D5B" w:rsidRDefault="00776B80" w:rsidP="00776B80">
            <w:pPr>
              <w:widowControl w:val="0"/>
              <w:jc w:val="center"/>
              <w:rPr>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14:paraId="6E757D7B" w14:textId="77777777" w:rsidR="00776B80" w:rsidRPr="00715D5B" w:rsidRDefault="00776B80" w:rsidP="00776B80">
            <w:pPr>
              <w:widowControl w:val="0"/>
              <w:jc w:val="center"/>
              <w:rPr>
                <w:color w:val="000000"/>
              </w:rPr>
            </w:pPr>
          </w:p>
        </w:tc>
      </w:tr>
    </w:tbl>
    <w:p w14:paraId="56E3DA56" w14:textId="77777777" w:rsidR="00A34005" w:rsidRDefault="00A34005" w:rsidP="00A34005">
      <w:pPr>
        <w:jc w:val="both"/>
        <w:rPr>
          <w:color w:val="000000"/>
        </w:rPr>
      </w:pPr>
    </w:p>
    <w:p w14:paraId="000F6E2A" w14:textId="77777777" w:rsidR="00095947" w:rsidRDefault="00095947">
      <w:pPr>
        <w:jc w:val="both"/>
        <w:rPr>
          <w:color w:val="000000"/>
        </w:rPr>
      </w:pPr>
    </w:p>
    <w:p w14:paraId="3C08552A" w14:textId="418F3AC8" w:rsidR="00881469" w:rsidRDefault="00754693">
      <w:pPr>
        <w:jc w:val="both"/>
        <w:rPr>
          <w:color w:val="000000"/>
          <w:lang w:val="en-US"/>
        </w:rPr>
      </w:pPr>
      <w:r w:rsidRPr="005A7A75">
        <w:rPr>
          <w:color w:val="000000"/>
          <w:lang w:val="en-US"/>
        </w:rPr>
        <w:t>Project (sub-project</w:t>
      </w:r>
      <w:r w:rsidR="00365DBD">
        <w:rPr>
          <w:color w:val="000000"/>
          <w:lang w:val="en-US"/>
        </w:rPr>
        <w:t xml:space="preserve"> of the </w:t>
      </w:r>
      <w:r w:rsidR="003163FC" w:rsidRPr="003163FC">
        <w:rPr>
          <w:bCs/>
          <w:lang w:val="en-US"/>
        </w:rPr>
        <w:t>LRIP</w:t>
      </w:r>
      <w:r w:rsidRPr="005A7A75">
        <w:rPr>
          <w:color w:val="000000"/>
          <w:lang w:val="en-US"/>
        </w:rPr>
        <w:t xml:space="preserve">) </w:t>
      </w:r>
      <w:r w:rsidR="00365DBD">
        <w:rPr>
          <w:color w:val="000000"/>
          <w:lang w:val="en-US"/>
        </w:rPr>
        <w:t>Leader</w:t>
      </w:r>
      <w:r>
        <w:rPr>
          <w:color w:val="000000"/>
          <w:lang w:val="en-US"/>
        </w:rPr>
        <w:t>_________/_</w:t>
      </w:r>
      <w:r w:rsidR="00B62540" w:rsidRPr="00B62540">
        <w:rPr>
          <w:color w:val="000000"/>
          <w:u w:val="single"/>
          <w:lang w:val="en-US"/>
        </w:rPr>
        <w:t>Davydov Yu.I.</w:t>
      </w:r>
      <w:r w:rsidR="00B62540">
        <w:rPr>
          <w:color w:val="000000"/>
          <w:lang w:val="en-US"/>
        </w:rPr>
        <w:t>_</w:t>
      </w:r>
      <w:r>
        <w:rPr>
          <w:color w:val="000000"/>
          <w:lang w:val="en-US"/>
        </w:rPr>
        <w:t>/</w:t>
      </w:r>
    </w:p>
    <w:p w14:paraId="69F77134" w14:textId="77777777" w:rsidR="00DB0780" w:rsidRPr="005A7A75" w:rsidRDefault="00DB0780">
      <w:pPr>
        <w:jc w:val="both"/>
        <w:rPr>
          <w:lang w:val="en-US"/>
        </w:rPr>
      </w:pPr>
    </w:p>
    <w:p w14:paraId="14DB364E" w14:textId="7F8F8241" w:rsidR="006E1C5D" w:rsidRPr="000B3824" w:rsidRDefault="00754693" w:rsidP="000B3824">
      <w:pPr>
        <w:jc w:val="both"/>
        <w:rPr>
          <w:color w:val="000000"/>
          <w:lang w:val="en-US"/>
        </w:rPr>
      </w:pPr>
      <w:r w:rsidRPr="005A7A75">
        <w:rPr>
          <w:color w:val="000000"/>
          <w:lang w:val="en-US"/>
        </w:rPr>
        <w:t>Lab</w:t>
      </w:r>
      <w:r w:rsidR="00365DBD">
        <w:rPr>
          <w:color w:val="000000"/>
          <w:lang w:val="en-US"/>
        </w:rPr>
        <w:t>oratory</w:t>
      </w:r>
      <w:r w:rsidRPr="005A7A75">
        <w:rPr>
          <w:color w:val="000000"/>
          <w:lang w:val="en-US"/>
        </w:rPr>
        <w:t xml:space="preserve"> Economist</w:t>
      </w:r>
      <w:r w:rsidRPr="005A7A75">
        <w:rPr>
          <w:color w:val="000000"/>
          <w:lang w:val="en-US"/>
        </w:rPr>
        <w:tab/>
      </w:r>
      <w:r w:rsidRPr="005A7A75">
        <w:rPr>
          <w:color w:val="000000"/>
          <w:lang w:val="en-US"/>
        </w:rPr>
        <w:tab/>
      </w:r>
      <w:r>
        <w:rPr>
          <w:color w:val="000000"/>
          <w:lang w:val="en-US"/>
        </w:rPr>
        <w:t xml:space="preserve"> _________/_</w:t>
      </w:r>
      <w:r w:rsidR="00B62540" w:rsidRPr="00B62540">
        <w:rPr>
          <w:color w:val="000000"/>
          <w:u w:val="single"/>
          <w:lang w:val="en-US"/>
        </w:rPr>
        <w:t>Usova G.A.</w:t>
      </w:r>
      <w:r w:rsidR="00B62540">
        <w:rPr>
          <w:color w:val="000000"/>
          <w:lang w:val="en-US"/>
        </w:rPr>
        <w:t>_______</w:t>
      </w:r>
      <w:r>
        <w:rPr>
          <w:color w:val="000000"/>
          <w:lang w:val="en-US"/>
        </w:rPr>
        <w:t>/</w:t>
      </w:r>
      <w:r w:rsidR="006E1C5D">
        <w:rPr>
          <w:lang w:val="en-US"/>
        </w:rPr>
        <w:br w:type="page"/>
      </w:r>
    </w:p>
    <w:p w14:paraId="6B7C0133" w14:textId="77777777" w:rsidR="006E1C5D" w:rsidRPr="005A7A75" w:rsidRDefault="006E1C5D">
      <w:pPr>
        <w:jc w:val="both"/>
        <w:rPr>
          <w:lang w:val="en-US"/>
        </w:rPr>
      </w:pPr>
    </w:p>
    <w:p w14:paraId="684EBBF8" w14:textId="2892D91A" w:rsidR="00881469" w:rsidRDefault="00754693" w:rsidP="008861AE">
      <w:pPr>
        <w:spacing w:line="360" w:lineRule="auto"/>
        <w:jc w:val="center"/>
        <w:rPr>
          <w:b/>
          <w:bCs/>
          <w:lang w:val="en-US"/>
        </w:rPr>
      </w:pPr>
      <w:r w:rsidRPr="005A7A75">
        <w:rPr>
          <w:b/>
          <w:bCs/>
          <w:lang w:val="en-US"/>
        </w:rPr>
        <w:t xml:space="preserve">APPROVAL SHEET FOR PROJECT </w:t>
      </w:r>
    </w:p>
    <w:p w14:paraId="2F8DFED9" w14:textId="7E96E486" w:rsidR="00881469" w:rsidRPr="00BB3ACF" w:rsidRDefault="006E1C5D">
      <w:pPr>
        <w:spacing w:line="360" w:lineRule="auto"/>
        <w:jc w:val="center"/>
        <w:rPr>
          <w:b/>
          <w:bCs/>
          <w:lang w:val="en-US"/>
        </w:rPr>
      </w:pPr>
      <w:r w:rsidRPr="006E1C5D">
        <w:rPr>
          <w:b/>
          <w:bCs/>
          <w:lang w:val="en-US"/>
        </w:rPr>
        <w:t>Development of a particle registration technique in future experiments with the participation of JINR</w:t>
      </w:r>
    </w:p>
    <w:p w14:paraId="757697EE" w14:textId="0F4703D5" w:rsidR="00881469" w:rsidRPr="005A7A75" w:rsidRDefault="00365DBD">
      <w:pPr>
        <w:spacing w:line="360" w:lineRule="auto"/>
        <w:jc w:val="center"/>
        <w:rPr>
          <w:lang w:val="en-US"/>
        </w:rPr>
      </w:pPr>
      <w:r w:rsidRPr="005A7A75">
        <w:rPr>
          <w:lang w:val="en-US"/>
        </w:rPr>
        <w:t>DESIGNATION</w:t>
      </w:r>
      <w:r>
        <w:rPr>
          <w:lang w:val="en-US"/>
        </w:rPr>
        <w:t xml:space="preserve"> OF THE PROJECT </w:t>
      </w:r>
    </w:p>
    <w:p w14:paraId="61AF8224" w14:textId="326ABC99" w:rsidR="00881469" w:rsidRPr="005A7A75" w:rsidRDefault="00754693">
      <w:pPr>
        <w:spacing w:line="360" w:lineRule="auto"/>
        <w:jc w:val="center"/>
        <w:rPr>
          <w:lang w:val="en-US"/>
        </w:rPr>
      </w:pPr>
      <w:r w:rsidRPr="005A7A75">
        <w:rPr>
          <w:lang w:val="en-US"/>
        </w:rPr>
        <w:t>PROJECT</w:t>
      </w:r>
      <w:r w:rsidRPr="003163FC">
        <w:rPr>
          <w:bCs/>
          <w:lang w:val="en-US"/>
        </w:rPr>
        <w:t xml:space="preserve"> </w:t>
      </w:r>
      <w:r w:rsidRPr="005A7A75">
        <w:rPr>
          <w:lang w:val="en-US"/>
        </w:rPr>
        <w:t>CODE</w:t>
      </w:r>
    </w:p>
    <w:p w14:paraId="25208283" w14:textId="43D21897" w:rsidR="00881469" w:rsidRPr="005A7A75" w:rsidRDefault="00365DBD">
      <w:pPr>
        <w:spacing w:line="360" w:lineRule="auto"/>
        <w:jc w:val="center"/>
        <w:rPr>
          <w:lang w:val="en-US"/>
        </w:rPr>
      </w:pPr>
      <w:r>
        <w:rPr>
          <w:lang w:val="en-US"/>
        </w:rPr>
        <w:t xml:space="preserve">THEME </w:t>
      </w:r>
      <w:r w:rsidRPr="005A7A75">
        <w:rPr>
          <w:lang w:val="en-US"/>
        </w:rPr>
        <w:t xml:space="preserve">CODE </w:t>
      </w:r>
    </w:p>
    <w:p w14:paraId="6B3B907D" w14:textId="66CB5ED8" w:rsidR="00881469" w:rsidRPr="005A7A75" w:rsidRDefault="00754693">
      <w:pPr>
        <w:spacing w:line="360" w:lineRule="auto"/>
        <w:jc w:val="center"/>
        <w:rPr>
          <w:lang w:val="en-US"/>
        </w:rPr>
      </w:pPr>
      <w:r w:rsidRPr="005A7A75">
        <w:rPr>
          <w:lang w:val="en-US"/>
        </w:rPr>
        <w:t>NAME O</w:t>
      </w:r>
      <w:r w:rsidR="006E1C5D">
        <w:rPr>
          <w:lang w:val="en-US"/>
        </w:rPr>
        <w:t xml:space="preserve">F THE PROJECT </w:t>
      </w:r>
      <w:r w:rsidR="00365DBD">
        <w:rPr>
          <w:lang w:val="en-US"/>
        </w:rPr>
        <w:t>LEADER</w:t>
      </w:r>
      <w:r w:rsidR="006E1C5D">
        <w:rPr>
          <w:lang w:val="en-US"/>
        </w:rPr>
        <w:t>:  Davydov Yu.I</w:t>
      </w:r>
      <w:r w:rsidRPr="005A7A75">
        <w:rPr>
          <w:lang w:val="en-US"/>
        </w:rPr>
        <w:t xml:space="preserve"> </w:t>
      </w:r>
    </w:p>
    <w:tbl>
      <w:tblPr>
        <w:tblW w:w="9673" w:type="dxa"/>
        <w:tblLayout w:type="fixed"/>
        <w:tblCellMar>
          <w:left w:w="10" w:type="dxa"/>
          <w:right w:w="10" w:type="dxa"/>
        </w:tblCellMar>
        <w:tblLook w:val="04A0" w:firstRow="1" w:lastRow="0" w:firstColumn="1" w:lastColumn="0" w:noHBand="0" w:noVBand="1"/>
      </w:tblPr>
      <w:tblGrid>
        <w:gridCol w:w="4522"/>
        <w:gridCol w:w="1572"/>
        <w:gridCol w:w="1984"/>
        <w:gridCol w:w="1330"/>
        <w:gridCol w:w="265"/>
      </w:tblGrid>
      <w:tr w:rsidR="00881469" w:rsidRPr="0090364C" w14:paraId="50524BB5" w14:textId="77777777">
        <w:tc>
          <w:tcPr>
            <w:tcW w:w="4522" w:type="dxa"/>
            <w:shd w:val="clear" w:color="auto" w:fill="auto"/>
            <w:tcMar>
              <w:top w:w="0" w:type="dxa"/>
              <w:left w:w="108" w:type="dxa"/>
              <w:bottom w:w="0" w:type="dxa"/>
              <w:right w:w="108" w:type="dxa"/>
            </w:tcMar>
          </w:tcPr>
          <w:p w14:paraId="18C9829E" w14:textId="77777777" w:rsidR="00881469" w:rsidRPr="003802DA" w:rsidRDefault="00881469" w:rsidP="005B520C">
            <w:pPr>
              <w:suppressAutoHyphens w:val="0"/>
              <w:spacing w:after="0" w:line="240" w:lineRule="auto"/>
              <w:rPr>
                <w:lang w:val="en-US"/>
              </w:rPr>
            </w:pPr>
          </w:p>
        </w:tc>
        <w:tc>
          <w:tcPr>
            <w:tcW w:w="1572" w:type="dxa"/>
            <w:shd w:val="clear" w:color="auto" w:fill="auto"/>
            <w:tcMar>
              <w:top w:w="0" w:type="dxa"/>
              <w:left w:w="108" w:type="dxa"/>
              <w:bottom w:w="0" w:type="dxa"/>
              <w:right w:w="108" w:type="dxa"/>
            </w:tcMar>
          </w:tcPr>
          <w:p w14:paraId="05A49E7A" w14:textId="77777777" w:rsidR="00881469" w:rsidRPr="003802DA" w:rsidRDefault="00881469">
            <w:pPr>
              <w:widowControl w:val="0"/>
              <w:jc w:val="both"/>
              <w:rPr>
                <w:lang w:val="en-US"/>
              </w:rPr>
            </w:pPr>
          </w:p>
        </w:tc>
        <w:tc>
          <w:tcPr>
            <w:tcW w:w="1984" w:type="dxa"/>
            <w:shd w:val="clear" w:color="auto" w:fill="auto"/>
            <w:tcMar>
              <w:top w:w="0" w:type="dxa"/>
              <w:left w:w="108" w:type="dxa"/>
              <w:bottom w:w="0" w:type="dxa"/>
              <w:right w:w="108" w:type="dxa"/>
            </w:tcMar>
          </w:tcPr>
          <w:p w14:paraId="17604ED8" w14:textId="77777777" w:rsidR="00881469" w:rsidRDefault="00881469">
            <w:pPr>
              <w:widowControl w:val="0"/>
              <w:jc w:val="both"/>
              <w:rPr>
                <w:lang w:val="en-US"/>
              </w:rPr>
            </w:pPr>
          </w:p>
        </w:tc>
        <w:tc>
          <w:tcPr>
            <w:tcW w:w="1595" w:type="dxa"/>
            <w:gridSpan w:val="2"/>
            <w:shd w:val="clear" w:color="auto" w:fill="auto"/>
            <w:tcMar>
              <w:top w:w="0" w:type="dxa"/>
              <w:left w:w="108" w:type="dxa"/>
              <w:bottom w:w="0" w:type="dxa"/>
              <w:right w:w="108" w:type="dxa"/>
            </w:tcMar>
          </w:tcPr>
          <w:p w14:paraId="64BD6180" w14:textId="77777777" w:rsidR="00881469" w:rsidRPr="003802DA" w:rsidRDefault="00881469">
            <w:pPr>
              <w:widowControl w:val="0"/>
              <w:jc w:val="both"/>
              <w:rPr>
                <w:lang w:val="en-US"/>
              </w:rPr>
            </w:pPr>
          </w:p>
        </w:tc>
      </w:tr>
      <w:tr w:rsidR="00881469" w:rsidRPr="006E1C5D" w14:paraId="68B028C3" w14:textId="77777777">
        <w:tc>
          <w:tcPr>
            <w:tcW w:w="4522" w:type="dxa"/>
            <w:shd w:val="clear" w:color="auto" w:fill="auto"/>
            <w:tcMar>
              <w:top w:w="0" w:type="dxa"/>
              <w:left w:w="108" w:type="dxa"/>
              <w:bottom w:w="0" w:type="dxa"/>
              <w:right w:w="108" w:type="dxa"/>
            </w:tcMar>
          </w:tcPr>
          <w:p w14:paraId="002F414A" w14:textId="77777777" w:rsidR="00881469" w:rsidRPr="006E1C5D" w:rsidRDefault="00754693">
            <w:pPr>
              <w:widowControl w:val="0"/>
              <w:spacing w:after="0"/>
              <w:rPr>
                <w:lang w:val="en-US"/>
              </w:rPr>
            </w:pPr>
            <w:r w:rsidRPr="006E1C5D">
              <w:rPr>
                <w:lang w:val="en-US"/>
              </w:rPr>
              <w:t>AGREED</w:t>
            </w:r>
          </w:p>
        </w:tc>
        <w:tc>
          <w:tcPr>
            <w:tcW w:w="1572" w:type="dxa"/>
            <w:shd w:val="clear" w:color="auto" w:fill="auto"/>
            <w:tcMar>
              <w:top w:w="0" w:type="dxa"/>
              <w:left w:w="108" w:type="dxa"/>
              <w:bottom w:w="0" w:type="dxa"/>
              <w:right w:w="108" w:type="dxa"/>
            </w:tcMar>
          </w:tcPr>
          <w:p w14:paraId="2FE861E4" w14:textId="77777777" w:rsidR="00881469" w:rsidRPr="006E1C5D" w:rsidRDefault="00881469">
            <w:pPr>
              <w:widowControl w:val="0"/>
              <w:jc w:val="center"/>
              <w:rPr>
                <w:lang w:val="en-US"/>
              </w:rPr>
            </w:pPr>
          </w:p>
        </w:tc>
        <w:tc>
          <w:tcPr>
            <w:tcW w:w="1984" w:type="dxa"/>
            <w:shd w:val="clear" w:color="auto" w:fill="auto"/>
            <w:tcMar>
              <w:top w:w="0" w:type="dxa"/>
              <w:left w:w="108" w:type="dxa"/>
              <w:bottom w:w="0" w:type="dxa"/>
              <w:right w:w="108" w:type="dxa"/>
            </w:tcMar>
          </w:tcPr>
          <w:p w14:paraId="01002F8A" w14:textId="77777777" w:rsidR="00881469" w:rsidRPr="006E1C5D" w:rsidRDefault="00881469">
            <w:pPr>
              <w:widowControl w:val="0"/>
              <w:jc w:val="center"/>
              <w:rPr>
                <w:lang w:val="en-US"/>
              </w:rPr>
            </w:pPr>
          </w:p>
        </w:tc>
        <w:tc>
          <w:tcPr>
            <w:tcW w:w="1595" w:type="dxa"/>
            <w:gridSpan w:val="2"/>
            <w:shd w:val="clear" w:color="auto" w:fill="auto"/>
            <w:tcMar>
              <w:top w:w="0" w:type="dxa"/>
              <w:left w:w="108" w:type="dxa"/>
              <w:bottom w:w="0" w:type="dxa"/>
              <w:right w:w="108" w:type="dxa"/>
            </w:tcMar>
          </w:tcPr>
          <w:p w14:paraId="7F2C7C79" w14:textId="77777777" w:rsidR="00881469" w:rsidRPr="006E1C5D" w:rsidRDefault="00881469">
            <w:pPr>
              <w:widowControl w:val="0"/>
              <w:jc w:val="center"/>
              <w:rPr>
                <w:lang w:val="en-US"/>
              </w:rPr>
            </w:pPr>
          </w:p>
        </w:tc>
      </w:tr>
      <w:tr w:rsidR="00881469" w:rsidRPr="006E1C5D" w14:paraId="6FB2E9E6" w14:textId="77777777">
        <w:tc>
          <w:tcPr>
            <w:tcW w:w="4522" w:type="dxa"/>
            <w:shd w:val="clear" w:color="auto" w:fill="auto"/>
            <w:tcMar>
              <w:top w:w="0" w:type="dxa"/>
              <w:left w:w="108" w:type="dxa"/>
              <w:bottom w:w="0" w:type="dxa"/>
              <w:right w:w="108" w:type="dxa"/>
            </w:tcMar>
          </w:tcPr>
          <w:p w14:paraId="4918C17E" w14:textId="0856591A" w:rsidR="00881469" w:rsidRPr="005A7A75" w:rsidRDefault="00365DBD" w:rsidP="006B39B1">
            <w:pPr>
              <w:widowControl w:val="0"/>
              <w:spacing w:after="0" w:line="240" w:lineRule="auto"/>
              <w:rPr>
                <w:lang w:val="en-US"/>
              </w:rPr>
            </w:pPr>
            <w:bookmarkStart w:id="2" w:name="_Hlk126079368"/>
            <w:bookmarkEnd w:id="2"/>
            <w:r>
              <w:rPr>
                <w:lang w:val="en-US"/>
              </w:rPr>
              <w:t xml:space="preserve">JINR </w:t>
            </w:r>
            <w:r w:rsidRPr="005A7A75">
              <w:rPr>
                <w:lang w:val="en-US"/>
              </w:rPr>
              <w:t xml:space="preserve">VICE-DIRECTOR </w:t>
            </w:r>
          </w:p>
        </w:tc>
        <w:tc>
          <w:tcPr>
            <w:tcW w:w="1572" w:type="dxa"/>
            <w:shd w:val="clear" w:color="auto" w:fill="auto"/>
            <w:tcMar>
              <w:top w:w="0" w:type="dxa"/>
              <w:left w:w="108" w:type="dxa"/>
              <w:bottom w:w="0" w:type="dxa"/>
              <w:right w:w="108" w:type="dxa"/>
            </w:tcMar>
          </w:tcPr>
          <w:p w14:paraId="55C3D3E4" w14:textId="77777777" w:rsidR="00881469" w:rsidRPr="006E1C5D" w:rsidRDefault="00754693" w:rsidP="006B39B1">
            <w:pPr>
              <w:widowControl w:val="0"/>
              <w:spacing w:after="0" w:line="240" w:lineRule="auto"/>
              <w:rPr>
                <w:lang w:val="en-US"/>
              </w:rPr>
            </w:pPr>
            <w:r w:rsidRPr="006E1C5D">
              <w:rPr>
                <w:lang w:val="en-US"/>
              </w:rPr>
              <w:t>___________</w:t>
            </w:r>
          </w:p>
          <w:p w14:paraId="54A4B8DB" w14:textId="28835E62" w:rsidR="00881469" w:rsidRPr="006E1C5D" w:rsidRDefault="00EC6EFB" w:rsidP="006B39B1">
            <w:pPr>
              <w:widowControl w:val="0"/>
              <w:spacing w:after="0" w:line="240" w:lineRule="auto"/>
              <w:jc w:val="center"/>
              <w:rPr>
                <w:sz w:val="16"/>
                <w:szCs w:val="16"/>
                <w:lang w:val="en-US"/>
              </w:rPr>
            </w:pPr>
            <w:r>
              <w:rPr>
                <w:sz w:val="16"/>
                <w:szCs w:val="16"/>
                <w:lang w:val="en-US"/>
              </w:rPr>
              <w:t>SIGNATURE</w:t>
            </w:r>
          </w:p>
          <w:p w14:paraId="4E547A08" w14:textId="77777777" w:rsidR="00881469" w:rsidRPr="006E1C5D" w:rsidRDefault="00881469" w:rsidP="006B39B1">
            <w:pPr>
              <w:widowControl w:val="0"/>
              <w:spacing w:after="0" w:line="240" w:lineRule="auto"/>
              <w:rPr>
                <w:lang w:val="en-US"/>
              </w:rPr>
            </w:pPr>
          </w:p>
        </w:tc>
        <w:tc>
          <w:tcPr>
            <w:tcW w:w="1984" w:type="dxa"/>
            <w:shd w:val="clear" w:color="auto" w:fill="auto"/>
            <w:tcMar>
              <w:top w:w="0" w:type="dxa"/>
              <w:left w:w="108" w:type="dxa"/>
              <w:bottom w:w="0" w:type="dxa"/>
              <w:right w:w="108" w:type="dxa"/>
            </w:tcMar>
          </w:tcPr>
          <w:p w14:paraId="19DA61E5" w14:textId="13379971" w:rsidR="00881469" w:rsidRPr="00317BCA" w:rsidRDefault="00317BCA" w:rsidP="006B39B1">
            <w:pPr>
              <w:widowControl w:val="0"/>
              <w:spacing w:after="0" w:line="240" w:lineRule="auto"/>
              <w:jc w:val="center"/>
              <w:rPr>
                <w:u w:val="single"/>
                <w:lang w:val="en-US"/>
              </w:rPr>
            </w:pPr>
            <w:r w:rsidRPr="00317BCA">
              <w:rPr>
                <w:u w:val="single"/>
                <w:lang w:val="en-US"/>
              </w:rPr>
              <w:t>Kekelidze V.D.</w:t>
            </w:r>
          </w:p>
          <w:p w14:paraId="69EA51A0" w14:textId="2F63945E" w:rsidR="00881469" w:rsidRPr="006E1C5D" w:rsidRDefault="00EC6EFB" w:rsidP="006B39B1">
            <w:pPr>
              <w:widowControl w:val="0"/>
              <w:spacing w:after="0" w:line="240" w:lineRule="auto"/>
              <w:jc w:val="center"/>
              <w:rPr>
                <w:sz w:val="16"/>
                <w:szCs w:val="16"/>
                <w:lang w:val="en-US"/>
              </w:rPr>
            </w:pPr>
            <w:r w:rsidRPr="006E1C5D">
              <w:rPr>
                <w:sz w:val="16"/>
                <w:szCs w:val="16"/>
                <w:lang w:val="en-US"/>
              </w:rPr>
              <w:t>NAME</w:t>
            </w:r>
          </w:p>
        </w:tc>
        <w:tc>
          <w:tcPr>
            <w:tcW w:w="1330" w:type="dxa"/>
            <w:shd w:val="clear" w:color="auto" w:fill="auto"/>
            <w:tcMar>
              <w:top w:w="0" w:type="dxa"/>
              <w:left w:w="108" w:type="dxa"/>
              <w:bottom w:w="0" w:type="dxa"/>
              <w:right w:w="108" w:type="dxa"/>
            </w:tcMar>
          </w:tcPr>
          <w:p w14:paraId="5D4A533F" w14:textId="77777777" w:rsidR="00881469" w:rsidRPr="006E1C5D" w:rsidRDefault="00754693" w:rsidP="006B39B1">
            <w:pPr>
              <w:widowControl w:val="0"/>
              <w:spacing w:after="0" w:line="240" w:lineRule="auto"/>
              <w:jc w:val="center"/>
              <w:rPr>
                <w:lang w:val="en-US"/>
              </w:rPr>
            </w:pPr>
            <w:r w:rsidRPr="006E1C5D">
              <w:rPr>
                <w:lang w:val="en-US"/>
              </w:rPr>
              <w:t>_________</w:t>
            </w:r>
          </w:p>
          <w:p w14:paraId="076875DA" w14:textId="77777777" w:rsidR="00881469" w:rsidRPr="006E1C5D" w:rsidRDefault="00754693" w:rsidP="006B39B1">
            <w:pPr>
              <w:widowControl w:val="0"/>
              <w:spacing w:after="0" w:line="240" w:lineRule="auto"/>
              <w:jc w:val="center"/>
              <w:rPr>
                <w:sz w:val="16"/>
                <w:szCs w:val="16"/>
                <w:lang w:val="en-US"/>
              </w:rPr>
            </w:pPr>
            <w:r w:rsidRPr="006E1C5D">
              <w:rPr>
                <w:sz w:val="16"/>
                <w:szCs w:val="16"/>
                <w:lang w:val="en-US"/>
              </w:rPr>
              <w:t>DATE</w:t>
            </w:r>
          </w:p>
        </w:tc>
        <w:tc>
          <w:tcPr>
            <w:tcW w:w="265" w:type="dxa"/>
            <w:shd w:val="clear" w:color="auto" w:fill="auto"/>
            <w:tcMar>
              <w:top w:w="0" w:type="dxa"/>
              <w:left w:w="108" w:type="dxa"/>
              <w:bottom w:w="0" w:type="dxa"/>
              <w:right w:w="108" w:type="dxa"/>
            </w:tcMar>
          </w:tcPr>
          <w:p w14:paraId="4D7DD721" w14:textId="77777777" w:rsidR="00881469" w:rsidRPr="006E1C5D" w:rsidRDefault="00881469" w:rsidP="006B39B1">
            <w:pPr>
              <w:widowControl w:val="0"/>
              <w:spacing w:after="0" w:line="240" w:lineRule="auto"/>
              <w:rPr>
                <w:lang w:val="en-US"/>
              </w:rPr>
            </w:pPr>
            <w:bookmarkStart w:id="3" w:name="_Hlk126079368_Copy_1"/>
            <w:bookmarkEnd w:id="3"/>
          </w:p>
        </w:tc>
      </w:tr>
      <w:tr w:rsidR="00881469" w14:paraId="77A339DD" w14:textId="77777777">
        <w:tc>
          <w:tcPr>
            <w:tcW w:w="4522" w:type="dxa"/>
            <w:shd w:val="clear" w:color="auto" w:fill="auto"/>
            <w:tcMar>
              <w:top w:w="0" w:type="dxa"/>
              <w:left w:w="108" w:type="dxa"/>
              <w:bottom w:w="0" w:type="dxa"/>
              <w:right w:w="108" w:type="dxa"/>
            </w:tcMar>
          </w:tcPr>
          <w:p w14:paraId="3DC3FF63" w14:textId="5BBB7EAB" w:rsidR="00881469" w:rsidRPr="006E1C5D" w:rsidRDefault="00754693" w:rsidP="006B39B1">
            <w:pPr>
              <w:widowControl w:val="0"/>
              <w:spacing w:after="0" w:line="240" w:lineRule="auto"/>
              <w:rPr>
                <w:lang w:val="en-US"/>
              </w:rPr>
            </w:pPr>
            <w:r w:rsidRPr="006E1C5D">
              <w:rPr>
                <w:lang w:val="en-US"/>
              </w:rPr>
              <w:t xml:space="preserve">CHIEF </w:t>
            </w:r>
            <w:r w:rsidR="00365DBD">
              <w:rPr>
                <w:lang w:val="en-US"/>
              </w:rPr>
              <w:t>SCIENTIFIC</w:t>
            </w:r>
            <w:r w:rsidRPr="006E1C5D">
              <w:rPr>
                <w:lang w:val="en-US"/>
              </w:rPr>
              <w:t xml:space="preserve"> SECRETARY</w:t>
            </w:r>
          </w:p>
        </w:tc>
        <w:tc>
          <w:tcPr>
            <w:tcW w:w="1572" w:type="dxa"/>
            <w:shd w:val="clear" w:color="auto" w:fill="auto"/>
            <w:tcMar>
              <w:top w:w="0" w:type="dxa"/>
              <w:left w:w="108" w:type="dxa"/>
              <w:bottom w:w="0" w:type="dxa"/>
              <w:right w:w="108" w:type="dxa"/>
            </w:tcMar>
          </w:tcPr>
          <w:p w14:paraId="232942EC" w14:textId="77777777" w:rsidR="00881469" w:rsidRDefault="00754693" w:rsidP="006B39B1">
            <w:pPr>
              <w:widowControl w:val="0"/>
              <w:spacing w:after="0" w:line="240" w:lineRule="auto"/>
            </w:pPr>
            <w:r w:rsidRPr="006E1C5D">
              <w:rPr>
                <w:lang w:val="en-US"/>
              </w:rPr>
              <w:t>_________</w:t>
            </w:r>
            <w:r>
              <w:t>__</w:t>
            </w:r>
          </w:p>
          <w:p w14:paraId="00F915EE" w14:textId="39D25E3F" w:rsidR="00881469" w:rsidRDefault="00EC6EFB" w:rsidP="006B39B1">
            <w:pPr>
              <w:widowControl w:val="0"/>
              <w:spacing w:after="0" w:line="240" w:lineRule="auto"/>
              <w:jc w:val="center"/>
              <w:rPr>
                <w:sz w:val="16"/>
                <w:szCs w:val="16"/>
              </w:rPr>
            </w:pPr>
            <w:r>
              <w:rPr>
                <w:sz w:val="16"/>
                <w:szCs w:val="16"/>
                <w:lang w:val="en-US"/>
              </w:rPr>
              <w:t>SIGNATURE</w:t>
            </w:r>
          </w:p>
          <w:p w14:paraId="6ECAF5CB" w14:textId="77777777" w:rsidR="00881469" w:rsidRDefault="00881469" w:rsidP="006B39B1">
            <w:pPr>
              <w:widowControl w:val="0"/>
              <w:spacing w:after="0" w:line="240" w:lineRule="auto"/>
              <w:jc w:val="center"/>
            </w:pPr>
          </w:p>
        </w:tc>
        <w:tc>
          <w:tcPr>
            <w:tcW w:w="1984" w:type="dxa"/>
            <w:shd w:val="clear" w:color="auto" w:fill="auto"/>
            <w:tcMar>
              <w:top w:w="0" w:type="dxa"/>
              <w:left w:w="108" w:type="dxa"/>
              <w:bottom w:w="0" w:type="dxa"/>
              <w:right w:w="108" w:type="dxa"/>
            </w:tcMar>
          </w:tcPr>
          <w:p w14:paraId="7B445EA3" w14:textId="1AB766F3" w:rsidR="00881469" w:rsidRPr="00317BCA" w:rsidRDefault="00317BCA" w:rsidP="006B39B1">
            <w:pPr>
              <w:widowControl w:val="0"/>
              <w:spacing w:after="0" w:line="240" w:lineRule="auto"/>
              <w:jc w:val="center"/>
              <w:rPr>
                <w:u w:val="single"/>
              </w:rPr>
            </w:pPr>
            <w:r w:rsidRPr="00317BCA">
              <w:rPr>
                <w:u w:val="single"/>
                <w:lang w:val="en-US"/>
              </w:rPr>
              <w:t>Nedelko S.N.</w:t>
            </w:r>
          </w:p>
          <w:p w14:paraId="08EF7C31" w14:textId="3F588B65" w:rsidR="00881469" w:rsidRDefault="00EC6EFB" w:rsidP="006B39B1">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667C29B5" w14:textId="77777777" w:rsidR="00881469" w:rsidRDefault="00754693" w:rsidP="006B39B1">
            <w:pPr>
              <w:widowControl w:val="0"/>
              <w:spacing w:after="0" w:line="240" w:lineRule="auto"/>
              <w:jc w:val="center"/>
            </w:pPr>
            <w:r>
              <w:t>_________</w:t>
            </w:r>
          </w:p>
          <w:p w14:paraId="4458F0A7" w14:textId="77777777" w:rsidR="00881469" w:rsidRDefault="00754693" w:rsidP="006B39B1">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2314FFBA" w14:textId="77777777" w:rsidR="00881469" w:rsidRDefault="00881469" w:rsidP="006B39B1">
            <w:pPr>
              <w:widowControl w:val="0"/>
              <w:spacing w:after="0" w:line="240" w:lineRule="auto"/>
            </w:pPr>
          </w:p>
        </w:tc>
      </w:tr>
      <w:tr w:rsidR="00881469" w14:paraId="35FFBDDA" w14:textId="77777777">
        <w:tc>
          <w:tcPr>
            <w:tcW w:w="4522" w:type="dxa"/>
            <w:shd w:val="clear" w:color="auto" w:fill="auto"/>
            <w:tcMar>
              <w:top w:w="0" w:type="dxa"/>
              <w:left w:w="108" w:type="dxa"/>
              <w:bottom w:w="0" w:type="dxa"/>
              <w:right w:w="108" w:type="dxa"/>
            </w:tcMar>
          </w:tcPr>
          <w:p w14:paraId="4BEFD56F" w14:textId="77777777" w:rsidR="00881469" w:rsidRDefault="00754693" w:rsidP="006B39B1">
            <w:pPr>
              <w:widowControl w:val="0"/>
              <w:spacing w:after="0" w:line="240" w:lineRule="auto"/>
            </w:pPr>
            <w:r>
              <w:t>CHIEF ENGINEER</w:t>
            </w:r>
          </w:p>
        </w:tc>
        <w:tc>
          <w:tcPr>
            <w:tcW w:w="1572" w:type="dxa"/>
            <w:shd w:val="clear" w:color="auto" w:fill="auto"/>
            <w:tcMar>
              <w:top w:w="0" w:type="dxa"/>
              <w:left w:w="108" w:type="dxa"/>
              <w:bottom w:w="0" w:type="dxa"/>
              <w:right w:w="108" w:type="dxa"/>
            </w:tcMar>
          </w:tcPr>
          <w:p w14:paraId="4ADBF0CB" w14:textId="77777777" w:rsidR="00881469" w:rsidRDefault="00754693" w:rsidP="006B39B1">
            <w:pPr>
              <w:widowControl w:val="0"/>
              <w:spacing w:after="0" w:line="240" w:lineRule="auto"/>
            </w:pPr>
            <w:r>
              <w:t>___________</w:t>
            </w:r>
          </w:p>
          <w:p w14:paraId="72B1840B" w14:textId="5CD46FBD" w:rsidR="00881469" w:rsidRDefault="00EC6EFB" w:rsidP="006B39B1">
            <w:pPr>
              <w:widowControl w:val="0"/>
              <w:spacing w:after="0" w:line="240" w:lineRule="auto"/>
              <w:jc w:val="center"/>
              <w:rPr>
                <w:sz w:val="16"/>
                <w:szCs w:val="16"/>
              </w:rPr>
            </w:pPr>
            <w:r>
              <w:rPr>
                <w:sz w:val="16"/>
                <w:szCs w:val="16"/>
                <w:lang w:val="en-US"/>
              </w:rPr>
              <w:t>SIGNATURE</w:t>
            </w:r>
          </w:p>
          <w:p w14:paraId="1F239435" w14:textId="77777777" w:rsidR="00881469" w:rsidRDefault="00881469" w:rsidP="006B39B1">
            <w:pPr>
              <w:widowControl w:val="0"/>
              <w:spacing w:after="0" w:line="240" w:lineRule="auto"/>
              <w:jc w:val="center"/>
            </w:pPr>
          </w:p>
        </w:tc>
        <w:tc>
          <w:tcPr>
            <w:tcW w:w="1984" w:type="dxa"/>
            <w:shd w:val="clear" w:color="auto" w:fill="auto"/>
            <w:tcMar>
              <w:top w:w="0" w:type="dxa"/>
              <w:left w:w="108" w:type="dxa"/>
              <w:bottom w:w="0" w:type="dxa"/>
              <w:right w:w="108" w:type="dxa"/>
            </w:tcMar>
          </w:tcPr>
          <w:p w14:paraId="32F9729F" w14:textId="19FD57F2" w:rsidR="00881469" w:rsidRPr="00317BCA" w:rsidRDefault="00317BCA" w:rsidP="006B39B1">
            <w:pPr>
              <w:widowControl w:val="0"/>
              <w:spacing w:after="0" w:line="240" w:lineRule="auto"/>
              <w:jc w:val="center"/>
              <w:rPr>
                <w:u w:val="single"/>
              </w:rPr>
            </w:pPr>
            <w:r w:rsidRPr="00317BCA">
              <w:rPr>
                <w:u w:val="single"/>
                <w:lang w:val="en-US"/>
              </w:rPr>
              <w:t>Gikal B.N.</w:t>
            </w:r>
          </w:p>
          <w:p w14:paraId="26AF0E89" w14:textId="50D779AB" w:rsidR="00881469" w:rsidRDefault="00EC6EFB" w:rsidP="006B39B1">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24CD7044" w14:textId="77777777" w:rsidR="00881469" w:rsidRDefault="00754693" w:rsidP="006B39B1">
            <w:pPr>
              <w:widowControl w:val="0"/>
              <w:spacing w:after="0" w:line="240" w:lineRule="auto"/>
              <w:jc w:val="center"/>
            </w:pPr>
            <w:r>
              <w:t>_________</w:t>
            </w:r>
          </w:p>
          <w:p w14:paraId="7858BA04" w14:textId="77777777" w:rsidR="00881469" w:rsidRDefault="00754693" w:rsidP="006B39B1">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7EE51912" w14:textId="77777777" w:rsidR="00881469" w:rsidRDefault="00881469" w:rsidP="006B39B1">
            <w:pPr>
              <w:widowControl w:val="0"/>
              <w:spacing w:after="0" w:line="240" w:lineRule="auto"/>
            </w:pPr>
          </w:p>
        </w:tc>
      </w:tr>
      <w:tr w:rsidR="00881469" w14:paraId="68D27C91" w14:textId="77777777">
        <w:tc>
          <w:tcPr>
            <w:tcW w:w="4522" w:type="dxa"/>
            <w:shd w:val="clear" w:color="auto" w:fill="auto"/>
            <w:tcMar>
              <w:top w:w="0" w:type="dxa"/>
              <w:left w:w="108" w:type="dxa"/>
              <w:bottom w:w="0" w:type="dxa"/>
              <w:right w:w="108" w:type="dxa"/>
            </w:tcMar>
          </w:tcPr>
          <w:p w14:paraId="2F2326D8" w14:textId="77777777" w:rsidR="00881469" w:rsidRDefault="00754693" w:rsidP="006B39B1">
            <w:pPr>
              <w:widowControl w:val="0"/>
              <w:spacing w:after="0" w:line="240" w:lineRule="auto"/>
            </w:pPr>
            <w:r>
              <w:t>LABORATORY DIRECTOR</w:t>
            </w:r>
          </w:p>
        </w:tc>
        <w:tc>
          <w:tcPr>
            <w:tcW w:w="1572" w:type="dxa"/>
            <w:shd w:val="clear" w:color="auto" w:fill="auto"/>
            <w:tcMar>
              <w:top w:w="0" w:type="dxa"/>
              <w:left w:w="108" w:type="dxa"/>
              <w:bottom w:w="0" w:type="dxa"/>
              <w:right w:w="108" w:type="dxa"/>
            </w:tcMar>
          </w:tcPr>
          <w:p w14:paraId="7295ED5B" w14:textId="77777777" w:rsidR="00881469" w:rsidRDefault="00754693" w:rsidP="006B39B1">
            <w:pPr>
              <w:widowControl w:val="0"/>
              <w:spacing w:after="0" w:line="240" w:lineRule="auto"/>
            </w:pPr>
            <w:r>
              <w:t>___________</w:t>
            </w:r>
          </w:p>
          <w:p w14:paraId="7CBFA16F" w14:textId="20667726" w:rsidR="00881469" w:rsidRDefault="00EC6EFB" w:rsidP="006B39B1">
            <w:pPr>
              <w:widowControl w:val="0"/>
              <w:spacing w:after="0" w:line="240" w:lineRule="auto"/>
              <w:jc w:val="center"/>
              <w:rPr>
                <w:sz w:val="16"/>
                <w:szCs w:val="16"/>
              </w:rPr>
            </w:pPr>
            <w:r>
              <w:rPr>
                <w:sz w:val="16"/>
                <w:szCs w:val="16"/>
                <w:lang w:val="en-US"/>
              </w:rPr>
              <w:t>SIGNATURE</w:t>
            </w:r>
          </w:p>
          <w:p w14:paraId="5EA11662" w14:textId="77777777" w:rsidR="00881469" w:rsidRDefault="00881469" w:rsidP="006B39B1">
            <w:pPr>
              <w:widowControl w:val="0"/>
              <w:spacing w:after="0" w:line="240" w:lineRule="auto"/>
              <w:jc w:val="center"/>
            </w:pPr>
          </w:p>
        </w:tc>
        <w:tc>
          <w:tcPr>
            <w:tcW w:w="1984" w:type="dxa"/>
            <w:shd w:val="clear" w:color="auto" w:fill="auto"/>
            <w:tcMar>
              <w:top w:w="0" w:type="dxa"/>
              <w:left w:w="108" w:type="dxa"/>
              <w:bottom w:w="0" w:type="dxa"/>
              <w:right w:w="108" w:type="dxa"/>
            </w:tcMar>
          </w:tcPr>
          <w:p w14:paraId="64E49F91" w14:textId="2C4842BB" w:rsidR="00881469" w:rsidRPr="00317BCA" w:rsidRDefault="00317BCA" w:rsidP="006B39B1">
            <w:pPr>
              <w:widowControl w:val="0"/>
              <w:spacing w:after="0" w:line="240" w:lineRule="auto"/>
              <w:jc w:val="center"/>
              <w:rPr>
                <w:u w:val="single"/>
              </w:rPr>
            </w:pPr>
            <w:r w:rsidRPr="00317BCA">
              <w:rPr>
                <w:u w:val="single"/>
                <w:lang w:val="en-US"/>
              </w:rPr>
              <w:t>Yakushev E.A.</w:t>
            </w:r>
          </w:p>
          <w:p w14:paraId="31CA6215" w14:textId="7DBBFE56" w:rsidR="00881469" w:rsidRDefault="00EC6EFB" w:rsidP="006B39B1">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3C218264" w14:textId="77777777" w:rsidR="00881469" w:rsidRDefault="00754693" w:rsidP="006B39B1">
            <w:pPr>
              <w:widowControl w:val="0"/>
              <w:spacing w:after="0" w:line="240" w:lineRule="auto"/>
              <w:jc w:val="center"/>
            </w:pPr>
            <w:r>
              <w:t>_________</w:t>
            </w:r>
          </w:p>
          <w:p w14:paraId="6C940A18" w14:textId="77777777" w:rsidR="00881469" w:rsidRDefault="00754693" w:rsidP="006B39B1">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06543DC6" w14:textId="77777777" w:rsidR="00881469" w:rsidRDefault="00881469" w:rsidP="006B39B1">
            <w:pPr>
              <w:widowControl w:val="0"/>
              <w:spacing w:after="0" w:line="240" w:lineRule="auto"/>
            </w:pPr>
          </w:p>
        </w:tc>
      </w:tr>
      <w:tr w:rsidR="00881469" w14:paraId="219C7330" w14:textId="77777777">
        <w:tc>
          <w:tcPr>
            <w:tcW w:w="4522" w:type="dxa"/>
            <w:shd w:val="clear" w:color="auto" w:fill="auto"/>
            <w:tcMar>
              <w:top w:w="0" w:type="dxa"/>
              <w:left w:w="108" w:type="dxa"/>
              <w:bottom w:w="0" w:type="dxa"/>
              <w:right w:w="108" w:type="dxa"/>
            </w:tcMar>
          </w:tcPr>
          <w:p w14:paraId="6E01A3E2" w14:textId="77777777" w:rsidR="00881469" w:rsidRDefault="00754693" w:rsidP="006B39B1">
            <w:pPr>
              <w:widowControl w:val="0"/>
              <w:spacing w:after="0" w:line="240" w:lineRule="auto"/>
            </w:pPr>
            <w:r>
              <w:t>CHIEF LABORATORY ENGINEER</w:t>
            </w:r>
          </w:p>
        </w:tc>
        <w:tc>
          <w:tcPr>
            <w:tcW w:w="1572" w:type="dxa"/>
            <w:shd w:val="clear" w:color="auto" w:fill="auto"/>
            <w:tcMar>
              <w:top w:w="0" w:type="dxa"/>
              <w:left w:w="108" w:type="dxa"/>
              <w:bottom w:w="0" w:type="dxa"/>
              <w:right w:w="108" w:type="dxa"/>
            </w:tcMar>
          </w:tcPr>
          <w:p w14:paraId="4FF913CE" w14:textId="77777777" w:rsidR="00881469" w:rsidRDefault="00754693" w:rsidP="006B39B1">
            <w:pPr>
              <w:widowControl w:val="0"/>
              <w:spacing w:after="0" w:line="240" w:lineRule="auto"/>
            </w:pPr>
            <w:r>
              <w:t>___________</w:t>
            </w:r>
          </w:p>
          <w:p w14:paraId="2179A5AC" w14:textId="0B0FDBF6" w:rsidR="00881469" w:rsidRDefault="00EC6EFB" w:rsidP="006B39B1">
            <w:pPr>
              <w:widowControl w:val="0"/>
              <w:spacing w:after="0" w:line="240" w:lineRule="auto"/>
              <w:jc w:val="center"/>
              <w:rPr>
                <w:sz w:val="16"/>
                <w:szCs w:val="16"/>
              </w:rPr>
            </w:pPr>
            <w:r>
              <w:rPr>
                <w:sz w:val="16"/>
                <w:szCs w:val="16"/>
                <w:lang w:val="en-US"/>
              </w:rPr>
              <w:t>SIGNATURE</w:t>
            </w:r>
          </w:p>
          <w:p w14:paraId="52D5772C" w14:textId="77777777" w:rsidR="00881469" w:rsidRDefault="00881469" w:rsidP="006B39B1">
            <w:pPr>
              <w:widowControl w:val="0"/>
              <w:spacing w:after="0" w:line="240" w:lineRule="auto"/>
              <w:jc w:val="center"/>
            </w:pPr>
          </w:p>
        </w:tc>
        <w:tc>
          <w:tcPr>
            <w:tcW w:w="1984" w:type="dxa"/>
            <w:shd w:val="clear" w:color="auto" w:fill="auto"/>
            <w:tcMar>
              <w:top w:w="0" w:type="dxa"/>
              <w:left w:w="108" w:type="dxa"/>
              <w:bottom w:w="0" w:type="dxa"/>
              <w:right w:w="108" w:type="dxa"/>
            </w:tcMar>
          </w:tcPr>
          <w:p w14:paraId="6249BBF5" w14:textId="230C2349" w:rsidR="00881469" w:rsidRPr="00317BCA" w:rsidRDefault="00317BCA" w:rsidP="006B39B1">
            <w:pPr>
              <w:widowControl w:val="0"/>
              <w:spacing w:after="0" w:line="240" w:lineRule="auto"/>
              <w:jc w:val="center"/>
              <w:rPr>
                <w:u w:val="single"/>
              </w:rPr>
            </w:pPr>
            <w:r w:rsidRPr="00317BCA">
              <w:rPr>
                <w:u w:val="single"/>
                <w:lang w:val="en-US"/>
              </w:rPr>
              <w:t>Yakovenko S.L.</w:t>
            </w:r>
          </w:p>
          <w:p w14:paraId="41BC9233" w14:textId="1430F6C7" w:rsidR="00881469" w:rsidRDefault="00EC6EFB" w:rsidP="006B39B1">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7A419374" w14:textId="77777777" w:rsidR="00881469" w:rsidRDefault="00754693" w:rsidP="006B39B1">
            <w:pPr>
              <w:widowControl w:val="0"/>
              <w:spacing w:after="0" w:line="240" w:lineRule="auto"/>
              <w:jc w:val="center"/>
            </w:pPr>
            <w:r>
              <w:t>_________</w:t>
            </w:r>
          </w:p>
          <w:p w14:paraId="40C2BCAE" w14:textId="77777777" w:rsidR="00881469" w:rsidRDefault="00754693" w:rsidP="006B39B1">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09CD3CA6" w14:textId="77777777" w:rsidR="00881469" w:rsidRDefault="00881469" w:rsidP="006B39B1">
            <w:pPr>
              <w:widowControl w:val="0"/>
              <w:spacing w:after="0" w:line="240" w:lineRule="auto"/>
            </w:pPr>
          </w:p>
        </w:tc>
      </w:tr>
      <w:tr w:rsidR="00026154" w14:paraId="3F1F0263" w14:textId="77777777">
        <w:tc>
          <w:tcPr>
            <w:tcW w:w="4522" w:type="dxa"/>
            <w:shd w:val="clear" w:color="auto" w:fill="auto"/>
            <w:tcMar>
              <w:top w:w="0" w:type="dxa"/>
              <w:left w:w="108" w:type="dxa"/>
              <w:bottom w:w="0" w:type="dxa"/>
              <w:right w:w="108" w:type="dxa"/>
            </w:tcMar>
          </w:tcPr>
          <w:p w14:paraId="09FBCBD6" w14:textId="77777777" w:rsidR="00026154" w:rsidRPr="00365DBD" w:rsidRDefault="00026154" w:rsidP="00026154">
            <w:pPr>
              <w:widowControl w:val="0"/>
              <w:spacing w:after="0" w:line="240" w:lineRule="auto"/>
              <w:rPr>
                <w:sz w:val="22"/>
                <w:szCs w:val="22"/>
                <w:lang w:val="en-US"/>
              </w:rPr>
            </w:pPr>
            <w:r w:rsidRPr="00365DBD">
              <w:rPr>
                <w:sz w:val="22"/>
                <w:szCs w:val="22"/>
                <w:lang w:val="en-US"/>
              </w:rPr>
              <w:t>LABORATORY SCIENTIFIC SECRETARY</w:t>
            </w:r>
          </w:p>
          <w:p w14:paraId="683CA009" w14:textId="77777777" w:rsidR="00026154" w:rsidRDefault="00026154" w:rsidP="00026154">
            <w:pPr>
              <w:widowControl w:val="0"/>
              <w:spacing w:after="0" w:line="240" w:lineRule="auto"/>
              <w:rPr>
                <w:lang w:val="en-US"/>
              </w:rPr>
            </w:pPr>
          </w:p>
          <w:p w14:paraId="0728AC75" w14:textId="77777777" w:rsidR="00026154" w:rsidRDefault="00026154" w:rsidP="00026154">
            <w:pPr>
              <w:widowControl w:val="0"/>
              <w:spacing w:after="0" w:line="240" w:lineRule="auto"/>
              <w:rPr>
                <w:lang w:val="en-US"/>
              </w:rPr>
            </w:pPr>
          </w:p>
          <w:p w14:paraId="1BC78A97" w14:textId="7101DD14" w:rsidR="00026154" w:rsidRPr="005A7A75" w:rsidRDefault="00026154" w:rsidP="00026154">
            <w:pPr>
              <w:widowControl w:val="0"/>
              <w:spacing w:after="0" w:line="240" w:lineRule="auto"/>
              <w:rPr>
                <w:lang w:val="en-US"/>
              </w:rPr>
            </w:pPr>
            <w:r>
              <w:rPr>
                <w:lang w:val="en-US"/>
              </w:rPr>
              <w:t>THEME LEADER</w:t>
            </w:r>
          </w:p>
        </w:tc>
        <w:tc>
          <w:tcPr>
            <w:tcW w:w="1572" w:type="dxa"/>
            <w:shd w:val="clear" w:color="auto" w:fill="auto"/>
            <w:tcMar>
              <w:top w:w="0" w:type="dxa"/>
              <w:left w:w="108" w:type="dxa"/>
              <w:bottom w:w="0" w:type="dxa"/>
              <w:right w:w="108" w:type="dxa"/>
            </w:tcMar>
          </w:tcPr>
          <w:p w14:paraId="7E2F3765" w14:textId="77777777" w:rsidR="00026154" w:rsidRPr="00DB0780" w:rsidRDefault="00026154" w:rsidP="00026154">
            <w:pPr>
              <w:widowControl w:val="0"/>
              <w:spacing w:after="0" w:line="240" w:lineRule="auto"/>
              <w:rPr>
                <w:lang w:val="en-US"/>
              </w:rPr>
            </w:pPr>
          </w:p>
          <w:p w14:paraId="746D26BB" w14:textId="77777777" w:rsidR="00026154" w:rsidRDefault="00026154" w:rsidP="00026154">
            <w:pPr>
              <w:widowControl w:val="0"/>
              <w:spacing w:after="0" w:line="240" w:lineRule="auto"/>
            </w:pPr>
            <w:r>
              <w:t>__________</w:t>
            </w:r>
          </w:p>
          <w:p w14:paraId="1A73DCAE" w14:textId="77777777" w:rsidR="00026154" w:rsidRDefault="00026154" w:rsidP="00026154">
            <w:pPr>
              <w:widowControl w:val="0"/>
              <w:spacing w:after="0" w:line="240" w:lineRule="auto"/>
              <w:jc w:val="center"/>
              <w:rPr>
                <w:sz w:val="16"/>
                <w:szCs w:val="16"/>
              </w:rPr>
            </w:pPr>
            <w:r>
              <w:rPr>
                <w:sz w:val="16"/>
                <w:szCs w:val="16"/>
                <w:lang w:val="en-US"/>
              </w:rPr>
              <w:t>SIGNATURE</w:t>
            </w:r>
          </w:p>
          <w:p w14:paraId="2CB83ED8" w14:textId="77777777" w:rsidR="00026154" w:rsidRDefault="00026154" w:rsidP="00026154">
            <w:pPr>
              <w:widowControl w:val="0"/>
              <w:spacing w:after="0" w:line="240" w:lineRule="auto"/>
              <w:jc w:val="center"/>
            </w:pPr>
          </w:p>
        </w:tc>
        <w:tc>
          <w:tcPr>
            <w:tcW w:w="1984" w:type="dxa"/>
            <w:shd w:val="clear" w:color="auto" w:fill="auto"/>
            <w:tcMar>
              <w:top w:w="0" w:type="dxa"/>
              <w:left w:w="108" w:type="dxa"/>
              <w:bottom w:w="0" w:type="dxa"/>
              <w:right w:w="108" w:type="dxa"/>
            </w:tcMar>
          </w:tcPr>
          <w:p w14:paraId="69E5C5B7" w14:textId="77777777" w:rsidR="00026154" w:rsidRDefault="00026154" w:rsidP="00026154">
            <w:pPr>
              <w:widowControl w:val="0"/>
              <w:spacing w:after="0" w:line="240" w:lineRule="auto"/>
              <w:jc w:val="center"/>
            </w:pPr>
          </w:p>
          <w:p w14:paraId="2EDEFAC3" w14:textId="3B613726" w:rsidR="00026154" w:rsidRPr="00317BCA" w:rsidRDefault="00317BCA" w:rsidP="00026154">
            <w:pPr>
              <w:widowControl w:val="0"/>
              <w:spacing w:after="0" w:line="240" w:lineRule="auto"/>
              <w:jc w:val="center"/>
              <w:rPr>
                <w:u w:val="single"/>
              </w:rPr>
            </w:pPr>
            <w:r w:rsidRPr="00317BCA">
              <w:rPr>
                <w:u w:val="single"/>
                <w:lang w:val="en-US"/>
              </w:rPr>
              <w:t>Simonenko I.V.</w:t>
            </w:r>
          </w:p>
          <w:p w14:paraId="31463B54" w14:textId="3B46D94A" w:rsidR="00026154" w:rsidRDefault="00026154" w:rsidP="00026154">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280ACC8B" w14:textId="77777777" w:rsidR="00026154" w:rsidRDefault="00026154" w:rsidP="00026154">
            <w:pPr>
              <w:widowControl w:val="0"/>
              <w:spacing w:after="0" w:line="240" w:lineRule="auto"/>
              <w:jc w:val="center"/>
            </w:pPr>
          </w:p>
          <w:p w14:paraId="4155B01C" w14:textId="77777777" w:rsidR="00026154" w:rsidRDefault="00026154" w:rsidP="00026154">
            <w:pPr>
              <w:widowControl w:val="0"/>
              <w:spacing w:after="0" w:line="240" w:lineRule="auto"/>
              <w:jc w:val="center"/>
            </w:pPr>
            <w:r>
              <w:t>_________</w:t>
            </w:r>
          </w:p>
          <w:p w14:paraId="218CDB09" w14:textId="0F52042E" w:rsidR="00026154" w:rsidRDefault="00026154" w:rsidP="00026154">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33BB9A66" w14:textId="77777777" w:rsidR="00026154" w:rsidRDefault="00026154" w:rsidP="00026154">
            <w:pPr>
              <w:widowControl w:val="0"/>
              <w:spacing w:after="0" w:line="240" w:lineRule="auto"/>
            </w:pPr>
          </w:p>
        </w:tc>
      </w:tr>
      <w:tr w:rsidR="00026154" w14:paraId="7646E511" w14:textId="77777777">
        <w:tc>
          <w:tcPr>
            <w:tcW w:w="4522" w:type="dxa"/>
            <w:shd w:val="clear" w:color="auto" w:fill="auto"/>
            <w:tcMar>
              <w:top w:w="0" w:type="dxa"/>
              <w:left w:w="108" w:type="dxa"/>
              <w:bottom w:w="0" w:type="dxa"/>
              <w:right w:w="108" w:type="dxa"/>
            </w:tcMar>
          </w:tcPr>
          <w:p w14:paraId="47ACE431" w14:textId="2D30F763" w:rsidR="00BB3ACF" w:rsidRDefault="00BB3ACF" w:rsidP="00026154">
            <w:pPr>
              <w:widowControl w:val="0"/>
              <w:spacing w:after="0" w:line="240" w:lineRule="auto"/>
              <w:rPr>
                <w:lang w:val="en-US"/>
              </w:rPr>
            </w:pPr>
          </w:p>
          <w:p w14:paraId="606E1F35" w14:textId="7BB0192E" w:rsidR="00BB3ACF" w:rsidRDefault="00BB3ACF" w:rsidP="00026154">
            <w:pPr>
              <w:widowControl w:val="0"/>
              <w:spacing w:after="0" w:line="240" w:lineRule="auto"/>
              <w:rPr>
                <w:lang w:val="en-US"/>
              </w:rPr>
            </w:pPr>
          </w:p>
          <w:p w14:paraId="23AB66CF" w14:textId="2A38DDDA" w:rsidR="00026154" w:rsidRPr="00365DBD" w:rsidRDefault="00026154" w:rsidP="00026154">
            <w:pPr>
              <w:widowControl w:val="0"/>
              <w:spacing w:after="0" w:line="240" w:lineRule="auto"/>
              <w:rPr>
                <w:lang w:val="en-US"/>
              </w:rPr>
            </w:pPr>
            <w:r w:rsidRPr="00365DBD">
              <w:rPr>
                <w:lang w:val="en-US"/>
              </w:rPr>
              <w:t xml:space="preserve">PROJECT </w:t>
            </w:r>
            <w:r>
              <w:rPr>
                <w:lang w:val="en-US"/>
              </w:rPr>
              <w:t>LEADER</w:t>
            </w:r>
          </w:p>
        </w:tc>
        <w:tc>
          <w:tcPr>
            <w:tcW w:w="1572" w:type="dxa"/>
            <w:shd w:val="clear" w:color="auto" w:fill="auto"/>
            <w:tcMar>
              <w:top w:w="0" w:type="dxa"/>
              <w:left w:w="108" w:type="dxa"/>
              <w:bottom w:w="0" w:type="dxa"/>
              <w:right w:w="108" w:type="dxa"/>
            </w:tcMar>
          </w:tcPr>
          <w:p w14:paraId="25536D61" w14:textId="77777777" w:rsidR="00BB3ACF" w:rsidRDefault="00BB3ACF" w:rsidP="00026154">
            <w:pPr>
              <w:widowControl w:val="0"/>
              <w:spacing w:after="0" w:line="240" w:lineRule="auto"/>
              <w:rPr>
                <w:lang w:val="en-US"/>
              </w:rPr>
            </w:pPr>
          </w:p>
          <w:p w14:paraId="452CA057" w14:textId="683A72CF" w:rsidR="00026154" w:rsidRPr="006E1C5D" w:rsidRDefault="00026154" w:rsidP="00026154">
            <w:pPr>
              <w:widowControl w:val="0"/>
              <w:spacing w:after="0" w:line="240" w:lineRule="auto"/>
              <w:rPr>
                <w:lang w:val="en-US"/>
              </w:rPr>
            </w:pPr>
            <w:r w:rsidRPr="006E1C5D">
              <w:rPr>
                <w:lang w:val="en-US"/>
              </w:rPr>
              <w:t>___________</w:t>
            </w:r>
          </w:p>
          <w:p w14:paraId="5C100923" w14:textId="77777777" w:rsidR="00026154" w:rsidRPr="006E1C5D" w:rsidRDefault="00026154" w:rsidP="00026154">
            <w:pPr>
              <w:widowControl w:val="0"/>
              <w:spacing w:after="0" w:line="240" w:lineRule="auto"/>
              <w:jc w:val="center"/>
              <w:rPr>
                <w:sz w:val="16"/>
                <w:szCs w:val="16"/>
                <w:lang w:val="en-US"/>
              </w:rPr>
            </w:pPr>
            <w:r>
              <w:rPr>
                <w:sz w:val="16"/>
                <w:szCs w:val="16"/>
                <w:lang w:val="en-US"/>
              </w:rPr>
              <w:t>SIGNATURE</w:t>
            </w:r>
          </w:p>
          <w:p w14:paraId="4C0CB484" w14:textId="77777777" w:rsidR="00026154" w:rsidRDefault="00026154" w:rsidP="00026154">
            <w:pPr>
              <w:widowControl w:val="0"/>
              <w:spacing w:after="0" w:line="240" w:lineRule="auto"/>
              <w:jc w:val="center"/>
            </w:pPr>
          </w:p>
        </w:tc>
        <w:tc>
          <w:tcPr>
            <w:tcW w:w="1984" w:type="dxa"/>
            <w:shd w:val="clear" w:color="auto" w:fill="auto"/>
            <w:tcMar>
              <w:top w:w="0" w:type="dxa"/>
              <w:left w:w="108" w:type="dxa"/>
              <w:bottom w:w="0" w:type="dxa"/>
              <w:right w:w="108" w:type="dxa"/>
            </w:tcMar>
          </w:tcPr>
          <w:p w14:paraId="3D01E4B3" w14:textId="77777777" w:rsidR="00BB3ACF" w:rsidRDefault="00BB3ACF" w:rsidP="00026154">
            <w:pPr>
              <w:widowControl w:val="0"/>
              <w:spacing w:after="0" w:line="240" w:lineRule="auto"/>
              <w:jc w:val="center"/>
            </w:pPr>
          </w:p>
          <w:p w14:paraId="1E75F69F" w14:textId="0C97F796" w:rsidR="00026154" w:rsidRDefault="00026154" w:rsidP="00026154">
            <w:pPr>
              <w:widowControl w:val="0"/>
              <w:spacing w:after="0" w:line="240" w:lineRule="auto"/>
              <w:jc w:val="center"/>
            </w:pPr>
            <w:r>
              <w:t>_________</w:t>
            </w:r>
          </w:p>
          <w:p w14:paraId="2E82F8A5" w14:textId="431E6AAC" w:rsidR="00026154" w:rsidRDefault="00026154" w:rsidP="00026154">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40ADFBD3" w14:textId="77777777" w:rsidR="00BB3ACF" w:rsidRDefault="00BB3ACF" w:rsidP="00026154">
            <w:pPr>
              <w:widowControl w:val="0"/>
              <w:spacing w:after="0" w:line="240" w:lineRule="auto"/>
              <w:jc w:val="center"/>
            </w:pPr>
          </w:p>
          <w:p w14:paraId="7189A555" w14:textId="0CAF6B24" w:rsidR="00026154" w:rsidRDefault="00026154" w:rsidP="00026154">
            <w:pPr>
              <w:widowControl w:val="0"/>
              <w:spacing w:after="0" w:line="240" w:lineRule="auto"/>
              <w:jc w:val="center"/>
            </w:pPr>
            <w:r>
              <w:t>_________</w:t>
            </w:r>
          </w:p>
          <w:p w14:paraId="4898B473" w14:textId="77777777" w:rsidR="00026154" w:rsidRDefault="00026154" w:rsidP="00026154">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254F824F" w14:textId="77777777" w:rsidR="00026154" w:rsidRDefault="00026154" w:rsidP="00026154">
            <w:pPr>
              <w:widowControl w:val="0"/>
              <w:spacing w:after="0" w:line="240" w:lineRule="auto"/>
            </w:pPr>
          </w:p>
        </w:tc>
      </w:tr>
      <w:tr w:rsidR="00026154" w14:paraId="653BFCB7" w14:textId="77777777">
        <w:tc>
          <w:tcPr>
            <w:tcW w:w="4522" w:type="dxa"/>
            <w:shd w:val="clear" w:color="auto" w:fill="auto"/>
            <w:tcMar>
              <w:top w:w="0" w:type="dxa"/>
              <w:left w:w="108" w:type="dxa"/>
              <w:bottom w:w="0" w:type="dxa"/>
              <w:right w:w="108" w:type="dxa"/>
            </w:tcMar>
          </w:tcPr>
          <w:p w14:paraId="61B2B05E" w14:textId="77777777" w:rsidR="00026154" w:rsidRDefault="00026154" w:rsidP="00026154">
            <w:pPr>
              <w:widowControl w:val="0"/>
              <w:spacing w:after="0" w:line="240" w:lineRule="auto"/>
              <w:rPr>
                <w:lang w:val="en-US"/>
              </w:rPr>
            </w:pPr>
          </w:p>
        </w:tc>
        <w:tc>
          <w:tcPr>
            <w:tcW w:w="1572" w:type="dxa"/>
            <w:shd w:val="clear" w:color="auto" w:fill="auto"/>
            <w:tcMar>
              <w:top w:w="0" w:type="dxa"/>
              <w:left w:w="108" w:type="dxa"/>
              <w:bottom w:w="0" w:type="dxa"/>
              <w:right w:w="108" w:type="dxa"/>
            </w:tcMar>
          </w:tcPr>
          <w:p w14:paraId="1F24FAE4" w14:textId="77777777" w:rsidR="00026154" w:rsidRPr="00DB0780" w:rsidRDefault="00026154" w:rsidP="00026154">
            <w:pPr>
              <w:widowControl w:val="0"/>
              <w:spacing w:after="0" w:line="240" w:lineRule="auto"/>
              <w:rPr>
                <w:lang w:val="en-US"/>
              </w:rPr>
            </w:pPr>
          </w:p>
        </w:tc>
        <w:tc>
          <w:tcPr>
            <w:tcW w:w="1984" w:type="dxa"/>
            <w:shd w:val="clear" w:color="auto" w:fill="auto"/>
            <w:tcMar>
              <w:top w:w="0" w:type="dxa"/>
              <w:left w:w="108" w:type="dxa"/>
              <w:bottom w:w="0" w:type="dxa"/>
              <w:right w:w="108" w:type="dxa"/>
            </w:tcMar>
          </w:tcPr>
          <w:p w14:paraId="68B9B027" w14:textId="77777777" w:rsidR="00026154" w:rsidRDefault="00026154" w:rsidP="00026154">
            <w:pPr>
              <w:widowControl w:val="0"/>
              <w:spacing w:after="0" w:line="240" w:lineRule="auto"/>
              <w:jc w:val="center"/>
            </w:pPr>
          </w:p>
        </w:tc>
        <w:tc>
          <w:tcPr>
            <w:tcW w:w="1330" w:type="dxa"/>
            <w:shd w:val="clear" w:color="auto" w:fill="auto"/>
            <w:tcMar>
              <w:top w:w="0" w:type="dxa"/>
              <w:left w:w="108" w:type="dxa"/>
              <w:bottom w:w="0" w:type="dxa"/>
              <w:right w:w="108" w:type="dxa"/>
            </w:tcMar>
          </w:tcPr>
          <w:p w14:paraId="36A7B244" w14:textId="77777777" w:rsidR="00026154" w:rsidRDefault="00026154" w:rsidP="00026154">
            <w:pPr>
              <w:widowControl w:val="0"/>
              <w:spacing w:after="0" w:line="240" w:lineRule="auto"/>
              <w:jc w:val="center"/>
            </w:pPr>
          </w:p>
        </w:tc>
        <w:tc>
          <w:tcPr>
            <w:tcW w:w="265" w:type="dxa"/>
            <w:shd w:val="clear" w:color="auto" w:fill="auto"/>
            <w:tcMar>
              <w:top w:w="0" w:type="dxa"/>
              <w:left w:w="108" w:type="dxa"/>
              <w:bottom w:w="0" w:type="dxa"/>
              <w:right w:w="108" w:type="dxa"/>
            </w:tcMar>
          </w:tcPr>
          <w:p w14:paraId="5A6EBC55" w14:textId="77777777" w:rsidR="00026154" w:rsidRDefault="00026154" w:rsidP="00026154">
            <w:pPr>
              <w:widowControl w:val="0"/>
              <w:spacing w:after="0" w:line="240" w:lineRule="auto"/>
            </w:pPr>
          </w:p>
        </w:tc>
      </w:tr>
      <w:tr w:rsidR="00026154" w14:paraId="16B81BD2" w14:textId="77777777">
        <w:tc>
          <w:tcPr>
            <w:tcW w:w="4522" w:type="dxa"/>
            <w:shd w:val="clear" w:color="auto" w:fill="auto"/>
            <w:tcMar>
              <w:top w:w="0" w:type="dxa"/>
              <w:left w:w="108" w:type="dxa"/>
              <w:bottom w:w="0" w:type="dxa"/>
              <w:right w:w="108" w:type="dxa"/>
            </w:tcMar>
          </w:tcPr>
          <w:p w14:paraId="18CEAB40" w14:textId="77777777" w:rsidR="00026154" w:rsidRDefault="00026154" w:rsidP="00026154">
            <w:pPr>
              <w:widowControl w:val="0"/>
              <w:spacing w:line="240" w:lineRule="auto"/>
            </w:pPr>
          </w:p>
        </w:tc>
        <w:tc>
          <w:tcPr>
            <w:tcW w:w="1572" w:type="dxa"/>
            <w:shd w:val="clear" w:color="auto" w:fill="auto"/>
            <w:tcMar>
              <w:top w:w="0" w:type="dxa"/>
              <w:left w:w="108" w:type="dxa"/>
              <w:bottom w:w="0" w:type="dxa"/>
              <w:right w:w="108" w:type="dxa"/>
            </w:tcMar>
          </w:tcPr>
          <w:p w14:paraId="775D6E7A" w14:textId="77777777" w:rsidR="00026154" w:rsidRPr="006E1C5D" w:rsidRDefault="00026154" w:rsidP="00BB3ACF">
            <w:pPr>
              <w:widowControl w:val="0"/>
              <w:spacing w:after="0" w:line="240" w:lineRule="auto"/>
              <w:rPr>
                <w:lang w:val="en-US"/>
              </w:rPr>
            </w:pPr>
            <w:r w:rsidRPr="006E1C5D">
              <w:rPr>
                <w:lang w:val="en-US"/>
              </w:rPr>
              <w:t>___________</w:t>
            </w:r>
          </w:p>
          <w:p w14:paraId="56643EF9" w14:textId="77777777" w:rsidR="00026154" w:rsidRPr="006E1C5D" w:rsidRDefault="00026154" w:rsidP="00BB3ACF">
            <w:pPr>
              <w:widowControl w:val="0"/>
              <w:spacing w:after="0" w:line="240" w:lineRule="auto"/>
              <w:jc w:val="center"/>
              <w:rPr>
                <w:sz w:val="16"/>
                <w:szCs w:val="16"/>
                <w:lang w:val="en-US"/>
              </w:rPr>
            </w:pPr>
            <w:r>
              <w:rPr>
                <w:sz w:val="16"/>
                <w:szCs w:val="16"/>
                <w:lang w:val="en-US"/>
              </w:rPr>
              <w:t>SIGNATURE</w:t>
            </w:r>
          </w:p>
          <w:p w14:paraId="4B8C6348" w14:textId="77777777" w:rsidR="00026154" w:rsidRDefault="00026154" w:rsidP="00BB3ACF">
            <w:pPr>
              <w:widowControl w:val="0"/>
              <w:spacing w:after="0" w:line="240" w:lineRule="auto"/>
              <w:jc w:val="center"/>
            </w:pPr>
          </w:p>
        </w:tc>
        <w:tc>
          <w:tcPr>
            <w:tcW w:w="1984" w:type="dxa"/>
            <w:shd w:val="clear" w:color="auto" w:fill="auto"/>
            <w:tcMar>
              <w:top w:w="0" w:type="dxa"/>
              <w:left w:w="108" w:type="dxa"/>
              <w:bottom w:w="0" w:type="dxa"/>
              <w:right w:w="108" w:type="dxa"/>
            </w:tcMar>
          </w:tcPr>
          <w:p w14:paraId="55E77617" w14:textId="20EDB259" w:rsidR="00026154" w:rsidRPr="00317BCA" w:rsidRDefault="00317BCA" w:rsidP="00BB3ACF">
            <w:pPr>
              <w:widowControl w:val="0"/>
              <w:spacing w:after="0" w:line="240" w:lineRule="auto"/>
              <w:jc w:val="center"/>
              <w:rPr>
                <w:u w:val="single"/>
              </w:rPr>
            </w:pPr>
            <w:r w:rsidRPr="00317BCA">
              <w:rPr>
                <w:u w:val="single"/>
                <w:lang w:val="en-US"/>
              </w:rPr>
              <w:t>Davydov Yu.I.</w:t>
            </w:r>
          </w:p>
          <w:p w14:paraId="63C9A15D" w14:textId="2BAA367C" w:rsidR="00026154" w:rsidRPr="00026154" w:rsidRDefault="00026154" w:rsidP="00BB3ACF">
            <w:pPr>
              <w:widowControl w:val="0"/>
              <w:spacing w:after="0" w:line="240" w:lineRule="auto"/>
              <w:jc w:val="center"/>
              <w:rPr>
                <w:sz w:val="16"/>
                <w:szCs w:val="16"/>
              </w:rPr>
            </w:pPr>
            <w:r w:rsidRPr="00026154">
              <w:rPr>
                <w:sz w:val="16"/>
                <w:szCs w:val="16"/>
              </w:rPr>
              <w:t>NAME</w:t>
            </w:r>
          </w:p>
        </w:tc>
        <w:tc>
          <w:tcPr>
            <w:tcW w:w="1330" w:type="dxa"/>
            <w:shd w:val="clear" w:color="auto" w:fill="auto"/>
            <w:tcMar>
              <w:top w:w="0" w:type="dxa"/>
              <w:left w:w="108" w:type="dxa"/>
              <w:bottom w:w="0" w:type="dxa"/>
              <w:right w:w="108" w:type="dxa"/>
            </w:tcMar>
          </w:tcPr>
          <w:p w14:paraId="05334C7C" w14:textId="2AFA87DA" w:rsidR="00026154" w:rsidRDefault="00026154" w:rsidP="00BB3ACF">
            <w:pPr>
              <w:widowControl w:val="0"/>
              <w:spacing w:after="0" w:line="240" w:lineRule="auto"/>
              <w:jc w:val="center"/>
            </w:pPr>
            <w:r>
              <w:t>_________</w:t>
            </w:r>
          </w:p>
          <w:p w14:paraId="49404F51" w14:textId="1C09D6E3" w:rsidR="00026154" w:rsidRDefault="00026154" w:rsidP="00BB3ACF">
            <w:pPr>
              <w:widowControl w:val="0"/>
              <w:spacing w:after="0" w:line="240" w:lineRule="auto"/>
              <w:jc w:val="center"/>
            </w:pPr>
            <w:r>
              <w:rPr>
                <w:sz w:val="16"/>
                <w:szCs w:val="16"/>
              </w:rPr>
              <w:t>DATE</w:t>
            </w:r>
          </w:p>
        </w:tc>
        <w:tc>
          <w:tcPr>
            <w:tcW w:w="265" w:type="dxa"/>
            <w:shd w:val="clear" w:color="auto" w:fill="auto"/>
            <w:tcMar>
              <w:top w:w="0" w:type="dxa"/>
              <w:left w:w="108" w:type="dxa"/>
              <w:bottom w:w="0" w:type="dxa"/>
              <w:right w:w="108" w:type="dxa"/>
            </w:tcMar>
          </w:tcPr>
          <w:p w14:paraId="432FAACC" w14:textId="77777777" w:rsidR="00026154" w:rsidRDefault="00026154" w:rsidP="00026154">
            <w:pPr>
              <w:widowControl w:val="0"/>
              <w:spacing w:line="240" w:lineRule="auto"/>
            </w:pPr>
          </w:p>
        </w:tc>
      </w:tr>
      <w:tr w:rsidR="00026154" w14:paraId="70080036" w14:textId="77777777">
        <w:tc>
          <w:tcPr>
            <w:tcW w:w="4522" w:type="dxa"/>
            <w:shd w:val="clear" w:color="auto" w:fill="auto"/>
            <w:tcMar>
              <w:top w:w="0" w:type="dxa"/>
              <w:left w:w="108" w:type="dxa"/>
              <w:bottom w:w="0" w:type="dxa"/>
              <w:right w:w="108" w:type="dxa"/>
            </w:tcMar>
          </w:tcPr>
          <w:p w14:paraId="30BB1372" w14:textId="0429A9A7" w:rsidR="00026154" w:rsidRPr="005A7A75" w:rsidRDefault="00026154" w:rsidP="00026154">
            <w:pPr>
              <w:widowControl w:val="0"/>
              <w:spacing w:line="240" w:lineRule="auto"/>
              <w:rPr>
                <w:lang w:val="en-US"/>
              </w:rPr>
            </w:pPr>
          </w:p>
          <w:p w14:paraId="6F19EE20" w14:textId="3F316E13" w:rsidR="00026154" w:rsidRPr="005A7A75" w:rsidRDefault="00026154" w:rsidP="00026154">
            <w:pPr>
              <w:widowControl w:val="0"/>
              <w:spacing w:line="240" w:lineRule="auto"/>
              <w:rPr>
                <w:lang w:val="en-US"/>
              </w:rPr>
            </w:pPr>
            <w:r w:rsidRPr="005A7A75">
              <w:rPr>
                <w:lang w:val="en-US"/>
              </w:rPr>
              <w:t>APPROVED BY THE P</w:t>
            </w:r>
            <w:r>
              <w:rPr>
                <w:lang w:val="en-US"/>
              </w:rPr>
              <w:t>A</w:t>
            </w:r>
            <w:r w:rsidRPr="005A7A75">
              <w:rPr>
                <w:lang w:val="en-US"/>
              </w:rPr>
              <w:t xml:space="preserve">C </w:t>
            </w:r>
          </w:p>
        </w:tc>
        <w:tc>
          <w:tcPr>
            <w:tcW w:w="1572" w:type="dxa"/>
            <w:shd w:val="clear" w:color="auto" w:fill="auto"/>
            <w:tcMar>
              <w:top w:w="0" w:type="dxa"/>
              <w:left w:w="108" w:type="dxa"/>
              <w:bottom w:w="0" w:type="dxa"/>
              <w:right w:w="108" w:type="dxa"/>
            </w:tcMar>
          </w:tcPr>
          <w:p w14:paraId="7AEE16E8" w14:textId="05F459CD" w:rsidR="00026154" w:rsidRDefault="00026154" w:rsidP="00026154">
            <w:pPr>
              <w:widowControl w:val="0"/>
              <w:spacing w:after="0" w:line="240" w:lineRule="auto"/>
              <w:rPr>
                <w:lang w:val="en-US"/>
              </w:rPr>
            </w:pPr>
          </w:p>
          <w:p w14:paraId="75752219" w14:textId="30842D1B" w:rsidR="00026154" w:rsidRDefault="00026154" w:rsidP="00026154">
            <w:pPr>
              <w:widowControl w:val="0"/>
              <w:spacing w:after="0" w:line="240" w:lineRule="auto"/>
            </w:pPr>
          </w:p>
          <w:p w14:paraId="0302FFF1" w14:textId="0605848D" w:rsidR="00026154" w:rsidRDefault="00026154" w:rsidP="00026154">
            <w:pPr>
              <w:widowControl w:val="0"/>
              <w:spacing w:after="0" w:line="240" w:lineRule="auto"/>
            </w:pPr>
            <w:r>
              <w:t>___________</w:t>
            </w:r>
          </w:p>
          <w:p w14:paraId="5A22A888" w14:textId="77777777" w:rsidR="00026154" w:rsidRDefault="00026154" w:rsidP="00026154">
            <w:pPr>
              <w:widowControl w:val="0"/>
              <w:spacing w:after="0" w:line="240" w:lineRule="auto"/>
              <w:jc w:val="center"/>
              <w:rPr>
                <w:sz w:val="16"/>
                <w:szCs w:val="16"/>
              </w:rPr>
            </w:pPr>
            <w:r>
              <w:rPr>
                <w:sz w:val="16"/>
                <w:szCs w:val="16"/>
                <w:lang w:val="en-US"/>
              </w:rPr>
              <w:t>SIGNATURE</w:t>
            </w:r>
          </w:p>
          <w:p w14:paraId="2521735B" w14:textId="5F068187" w:rsidR="00026154" w:rsidRDefault="00026154" w:rsidP="00026154">
            <w:pPr>
              <w:widowControl w:val="0"/>
              <w:spacing w:after="0" w:line="240" w:lineRule="auto"/>
              <w:rPr>
                <w:sz w:val="16"/>
                <w:szCs w:val="16"/>
              </w:rPr>
            </w:pPr>
          </w:p>
          <w:p w14:paraId="0F532362" w14:textId="77777777" w:rsidR="00026154" w:rsidRDefault="00026154" w:rsidP="00026154">
            <w:pPr>
              <w:widowControl w:val="0"/>
              <w:spacing w:line="240" w:lineRule="auto"/>
              <w:jc w:val="center"/>
            </w:pPr>
          </w:p>
        </w:tc>
        <w:tc>
          <w:tcPr>
            <w:tcW w:w="1984" w:type="dxa"/>
            <w:shd w:val="clear" w:color="auto" w:fill="auto"/>
            <w:tcMar>
              <w:top w:w="0" w:type="dxa"/>
              <w:left w:w="108" w:type="dxa"/>
              <w:bottom w:w="0" w:type="dxa"/>
              <w:right w:w="108" w:type="dxa"/>
            </w:tcMar>
          </w:tcPr>
          <w:p w14:paraId="2C90F096" w14:textId="2D1CD01C" w:rsidR="00026154" w:rsidRDefault="00026154" w:rsidP="00026154">
            <w:pPr>
              <w:widowControl w:val="0"/>
              <w:spacing w:after="0" w:line="240" w:lineRule="auto"/>
            </w:pPr>
          </w:p>
          <w:p w14:paraId="01908D84" w14:textId="2DA9CD22" w:rsidR="00026154" w:rsidRDefault="00026154" w:rsidP="00026154">
            <w:pPr>
              <w:widowControl w:val="0"/>
              <w:spacing w:after="0" w:line="240" w:lineRule="auto"/>
              <w:jc w:val="center"/>
            </w:pPr>
          </w:p>
          <w:p w14:paraId="0E029E36" w14:textId="77777777" w:rsidR="00026154" w:rsidRDefault="00026154" w:rsidP="00026154">
            <w:pPr>
              <w:widowControl w:val="0"/>
              <w:spacing w:after="0" w:line="240" w:lineRule="auto"/>
              <w:jc w:val="center"/>
            </w:pPr>
            <w:r>
              <w:t>_________</w:t>
            </w:r>
          </w:p>
          <w:p w14:paraId="157C4387" w14:textId="1DBB825B" w:rsidR="00026154" w:rsidRDefault="00026154" w:rsidP="00026154">
            <w:pPr>
              <w:widowControl w:val="0"/>
              <w:spacing w:line="240" w:lineRule="auto"/>
              <w:jc w:val="center"/>
              <w:rPr>
                <w:sz w:val="16"/>
                <w:szCs w:val="16"/>
              </w:rPr>
            </w:pPr>
            <w:r>
              <w:rPr>
                <w:sz w:val="16"/>
                <w:szCs w:val="16"/>
              </w:rPr>
              <w:t>NAME</w:t>
            </w:r>
          </w:p>
        </w:tc>
        <w:tc>
          <w:tcPr>
            <w:tcW w:w="1595" w:type="dxa"/>
            <w:gridSpan w:val="2"/>
            <w:shd w:val="clear" w:color="auto" w:fill="auto"/>
            <w:tcMar>
              <w:top w:w="0" w:type="dxa"/>
              <w:left w:w="108" w:type="dxa"/>
              <w:bottom w:w="0" w:type="dxa"/>
              <w:right w:w="108" w:type="dxa"/>
            </w:tcMar>
          </w:tcPr>
          <w:p w14:paraId="12358301" w14:textId="7483AA66" w:rsidR="00026154" w:rsidRDefault="00026154" w:rsidP="00026154">
            <w:pPr>
              <w:widowControl w:val="0"/>
              <w:spacing w:after="0" w:line="240" w:lineRule="auto"/>
            </w:pPr>
          </w:p>
          <w:p w14:paraId="1CDDBCA2" w14:textId="3F3C6181" w:rsidR="00026154" w:rsidRDefault="00026154" w:rsidP="00026154">
            <w:pPr>
              <w:widowControl w:val="0"/>
              <w:spacing w:after="0" w:line="240" w:lineRule="auto"/>
              <w:jc w:val="center"/>
            </w:pPr>
          </w:p>
          <w:p w14:paraId="752791D1" w14:textId="77777777" w:rsidR="00026154" w:rsidRDefault="00026154" w:rsidP="00026154">
            <w:pPr>
              <w:widowControl w:val="0"/>
              <w:spacing w:after="0" w:line="240" w:lineRule="auto"/>
              <w:jc w:val="center"/>
            </w:pPr>
            <w:r>
              <w:t>_________</w:t>
            </w:r>
          </w:p>
          <w:p w14:paraId="0A1202F4" w14:textId="77777777" w:rsidR="00026154" w:rsidRDefault="00026154" w:rsidP="00026154">
            <w:pPr>
              <w:widowControl w:val="0"/>
              <w:spacing w:line="240" w:lineRule="auto"/>
              <w:jc w:val="center"/>
              <w:rPr>
                <w:sz w:val="16"/>
                <w:szCs w:val="16"/>
              </w:rPr>
            </w:pPr>
            <w:r>
              <w:rPr>
                <w:sz w:val="16"/>
                <w:szCs w:val="16"/>
              </w:rPr>
              <w:t>DATE</w:t>
            </w:r>
          </w:p>
        </w:tc>
      </w:tr>
    </w:tbl>
    <w:p w14:paraId="57C57223" w14:textId="77777777" w:rsidR="00026154" w:rsidRDefault="00026154">
      <w:pPr>
        <w:jc w:val="right"/>
        <w:rPr>
          <w:b/>
          <w:bCs/>
        </w:rPr>
      </w:pPr>
    </w:p>
    <w:p w14:paraId="38393C04" w14:textId="77777777" w:rsidR="00BB3ACF" w:rsidRDefault="00BB3ACF">
      <w:pPr>
        <w:jc w:val="right"/>
        <w:rPr>
          <w:b/>
          <w:bCs/>
        </w:rPr>
      </w:pPr>
    </w:p>
    <w:sectPr w:rsidR="00BB3ACF" w:rsidSect="006138F7">
      <w:pgSz w:w="11906" w:h="16838"/>
      <w:pgMar w:top="1134" w:right="567"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19251" w14:textId="77777777" w:rsidR="00D33F75" w:rsidRDefault="00D33F75">
      <w:pPr>
        <w:spacing w:after="0" w:line="240" w:lineRule="auto"/>
      </w:pPr>
      <w:r>
        <w:separator/>
      </w:r>
    </w:p>
  </w:endnote>
  <w:endnote w:type="continuationSeparator" w:id="0">
    <w:p w14:paraId="71C9C03D" w14:textId="77777777" w:rsidR="00D33F75" w:rsidRDefault="00D33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1"/>
    <w:family w:val="roman"/>
    <w:pitch w:val="variable"/>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variable"/>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9440A" w14:textId="77777777" w:rsidR="00D33F75" w:rsidRDefault="00D33F75">
      <w:pPr>
        <w:spacing w:after="0" w:line="240" w:lineRule="auto"/>
      </w:pPr>
      <w:r>
        <w:rPr>
          <w:color w:val="000000"/>
        </w:rPr>
        <w:separator/>
      </w:r>
    </w:p>
  </w:footnote>
  <w:footnote w:type="continuationSeparator" w:id="0">
    <w:p w14:paraId="78BA4E40" w14:textId="77777777" w:rsidR="00D33F75" w:rsidRDefault="00D33F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1" w15:restartNumberingAfterBreak="0">
    <w:nsid w:val="28D775AE"/>
    <w:multiLevelType w:val="hybridMultilevel"/>
    <w:tmpl w:val="B82609D2"/>
    <w:lvl w:ilvl="0" w:tplc="EB3CF6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CC6DC7"/>
    <w:multiLevelType w:val="hybridMultilevel"/>
    <w:tmpl w:val="92BC9C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DD0EFC"/>
    <w:multiLevelType w:val="multilevel"/>
    <w:tmpl w:val="28D28B02"/>
    <w:lvl w:ilvl="0">
      <w:numFmt w:val="bullet"/>
      <w:lvlText w:val=""/>
      <w:lvlJc w:val="left"/>
      <w:pPr>
        <w:ind w:left="0" w:firstLine="567"/>
      </w:pPr>
      <w:rPr>
        <w:rFonts w:ascii="Symbol" w:hAnsi="Symbol" w:cs="Symbol"/>
        <w:strike w:val="0"/>
        <w:dstrike w:val="0"/>
      </w:rPr>
    </w:lvl>
    <w:lvl w:ilvl="1">
      <w:numFmt w:val="bullet"/>
      <w:lvlText w:val="o"/>
      <w:lvlJc w:val="left"/>
      <w:pPr>
        <w:ind w:left="1615" w:hanging="360"/>
      </w:pPr>
      <w:rPr>
        <w:rFonts w:ascii="Courier New" w:hAnsi="Courier New" w:cs="Courier New"/>
      </w:rPr>
    </w:lvl>
    <w:lvl w:ilvl="2">
      <w:numFmt w:val="bullet"/>
      <w:lvlText w:val=""/>
      <w:lvlJc w:val="left"/>
      <w:pPr>
        <w:ind w:left="2335" w:hanging="360"/>
      </w:pPr>
      <w:rPr>
        <w:rFonts w:ascii="Wingdings" w:hAnsi="Wingdings" w:cs="Wingdings"/>
      </w:rPr>
    </w:lvl>
    <w:lvl w:ilvl="3">
      <w:numFmt w:val="bullet"/>
      <w:lvlText w:val=""/>
      <w:lvlJc w:val="left"/>
      <w:pPr>
        <w:ind w:left="3055" w:hanging="360"/>
      </w:pPr>
      <w:rPr>
        <w:rFonts w:ascii="Symbol" w:hAnsi="Symbol" w:cs="Symbol"/>
      </w:rPr>
    </w:lvl>
    <w:lvl w:ilvl="4">
      <w:numFmt w:val="bullet"/>
      <w:lvlText w:val="o"/>
      <w:lvlJc w:val="left"/>
      <w:pPr>
        <w:ind w:left="3775" w:hanging="360"/>
      </w:pPr>
      <w:rPr>
        <w:rFonts w:ascii="Courier New" w:hAnsi="Courier New" w:cs="Courier New"/>
      </w:rPr>
    </w:lvl>
    <w:lvl w:ilvl="5">
      <w:numFmt w:val="bullet"/>
      <w:lvlText w:val=""/>
      <w:lvlJc w:val="left"/>
      <w:pPr>
        <w:ind w:left="4495" w:hanging="360"/>
      </w:pPr>
      <w:rPr>
        <w:rFonts w:ascii="Wingdings" w:hAnsi="Wingdings" w:cs="Wingdings"/>
      </w:rPr>
    </w:lvl>
    <w:lvl w:ilvl="6">
      <w:numFmt w:val="bullet"/>
      <w:lvlText w:val=""/>
      <w:lvlJc w:val="left"/>
      <w:pPr>
        <w:ind w:left="5215" w:hanging="360"/>
      </w:pPr>
      <w:rPr>
        <w:rFonts w:ascii="Symbol" w:hAnsi="Symbol" w:cs="Symbol"/>
      </w:rPr>
    </w:lvl>
    <w:lvl w:ilvl="7">
      <w:numFmt w:val="bullet"/>
      <w:lvlText w:val="o"/>
      <w:lvlJc w:val="left"/>
      <w:pPr>
        <w:ind w:left="5935" w:hanging="360"/>
      </w:pPr>
      <w:rPr>
        <w:rFonts w:ascii="Courier New" w:hAnsi="Courier New" w:cs="Courier New"/>
      </w:rPr>
    </w:lvl>
    <w:lvl w:ilvl="8">
      <w:numFmt w:val="bullet"/>
      <w:lvlText w:val=""/>
      <w:lvlJc w:val="left"/>
      <w:pPr>
        <w:ind w:left="6655" w:hanging="360"/>
      </w:pPr>
      <w:rPr>
        <w:rFonts w:ascii="Wingdings" w:hAnsi="Wingdings" w:cs="Wingdings"/>
      </w:rPr>
    </w:lvl>
  </w:abstractNum>
  <w:abstractNum w:abstractNumId="4" w15:restartNumberingAfterBreak="0">
    <w:nsid w:val="568460E8"/>
    <w:multiLevelType w:val="hybridMultilevel"/>
    <w:tmpl w:val="E124BEFC"/>
    <w:lvl w:ilvl="0" w:tplc="EB3CF6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2B212C"/>
    <w:multiLevelType w:val="multilevel"/>
    <w:tmpl w:val="B858BD3E"/>
    <w:lvl w:ilvl="0">
      <w:start w:val="1"/>
      <w:numFmt w:val="decimal"/>
      <w:lvlText w:val="%1"/>
      <w:lvlJc w:val="left"/>
      <w:pPr>
        <w:ind w:left="367" w:hanging="367"/>
      </w:pPr>
      <w:rPr>
        <w:rFonts w:hint="default"/>
        <w:b/>
        <w:i w:val="0"/>
      </w:rPr>
    </w:lvl>
    <w:lvl w:ilvl="1">
      <w:start w:val="1"/>
      <w:numFmt w:val="decimal"/>
      <w:lvlText w:val="%1.%2"/>
      <w:lvlJc w:val="left"/>
      <w:pPr>
        <w:ind w:left="367" w:hanging="367"/>
      </w:pPr>
      <w:rPr>
        <w:rFonts w:hint="default"/>
        <w:b/>
        <w:i w:val="0"/>
      </w:rPr>
    </w:lvl>
    <w:lvl w:ilvl="2">
      <w:start w:val="1"/>
      <w:numFmt w:val="decimalZero"/>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469"/>
    <w:rsid w:val="00003994"/>
    <w:rsid w:val="0001249D"/>
    <w:rsid w:val="00026154"/>
    <w:rsid w:val="00027476"/>
    <w:rsid w:val="00045119"/>
    <w:rsid w:val="00053AC5"/>
    <w:rsid w:val="000819B6"/>
    <w:rsid w:val="000938AD"/>
    <w:rsid w:val="00095947"/>
    <w:rsid w:val="000A48DC"/>
    <w:rsid w:val="000B3824"/>
    <w:rsid w:val="000E7362"/>
    <w:rsid w:val="001007D4"/>
    <w:rsid w:val="001271A1"/>
    <w:rsid w:val="00130BAC"/>
    <w:rsid w:val="001403C0"/>
    <w:rsid w:val="00163799"/>
    <w:rsid w:val="00172843"/>
    <w:rsid w:val="00186CCA"/>
    <w:rsid w:val="00197FD2"/>
    <w:rsid w:val="001C7271"/>
    <w:rsid w:val="001D2B26"/>
    <w:rsid w:val="00225E47"/>
    <w:rsid w:val="002A7446"/>
    <w:rsid w:val="00305AD2"/>
    <w:rsid w:val="00306734"/>
    <w:rsid w:val="00312BDF"/>
    <w:rsid w:val="003163FC"/>
    <w:rsid w:val="00317BCA"/>
    <w:rsid w:val="003212D9"/>
    <w:rsid w:val="003557B5"/>
    <w:rsid w:val="0035718B"/>
    <w:rsid w:val="00362BBD"/>
    <w:rsid w:val="003655FC"/>
    <w:rsid w:val="00365DBD"/>
    <w:rsid w:val="003802DA"/>
    <w:rsid w:val="003E06D9"/>
    <w:rsid w:val="003F2042"/>
    <w:rsid w:val="00423F31"/>
    <w:rsid w:val="0043152C"/>
    <w:rsid w:val="0046249A"/>
    <w:rsid w:val="00464926"/>
    <w:rsid w:val="00477C73"/>
    <w:rsid w:val="004A65A5"/>
    <w:rsid w:val="004C7979"/>
    <w:rsid w:val="004D0E4F"/>
    <w:rsid w:val="004D4FC9"/>
    <w:rsid w:val="004E08C9"/>
    <w:rsid w:val="004E390F"/>
    <w:rsid w:val="004E5E41"/>
    <w:rsid w:val="004F3B7D"/>
    <w:rsid w:val="004F6A46"/>
    <w:rsid w:val="00507546"/>
    <w:rsid w:val="00524918"/>
    <w:rsid w:val="0053020F"/>
    <w:rsid w:val="005809DF"/>
    <w:rsid w:val="00584302"/>
    <w:rsid w:val="005A7A75"/>
    <w:rsid w:val="005B520C"/>
    <w:rsid w:val="005D5083"/>
    <w:rsid w:val="005F338C"/>
    <w:rsid w:val="006138F7"/>
    <w:rsid w:val="00636F32"/>
    <w:rsid w:val="00646419"/>
    <w:rsid w:val="00651E49"/>
    <w:rsid w:val="006643C2"/>
    <w:rsid w:val="00674735"/>
    <w:rsid w:val="00675358"/>
    <w:rsid w:val="00676DC7"/>
    <w:rsid w:val="00686781"/>
    <w:rsid w:val="006B39B1"/>
    <w:rsid w:val="006C548D"/>
    <w:rsid w:val="006E1C5D"/>
    <w:rsid w:val="00705647"/>
    <w:rsid w:val="0070702F"/>
    <w:rsid w:val="0071181C"/>
    <w:rsid w:val="00725A94"/>
    <w:rsid w:val="0072740A"/>
    <w:rsid w:val="00744CF2"/>
    <w:rsid w:val="00754693"/>
    <w:rsid w:val="0076169E"/>
    <w:rsid w:val="007647E5"/>
    <w:rsid w:val="00776B80"/>
    <w:rsid w:val="007770B8"/>
    <w:rsid w:val="00787F59"/>
    <w:rsid w:val="007C60C0"/>
    <w:rsid w:val="007F3219"/>
    <w:rsid w:val="00810190"/>
    <w:rsid w:val="00816D4B"/>
    <w:rsid w:val="00827FB0"/>
    <w:rsid w:val="00835BB0"/>
    <w:rsid w:val="00836164"/>
    <w:rsid w:val="00855018"/>
    <w:rsid w:val="00866D2E"/>
    <w:rsid w:val="00881469"/>
    <w:rsid w:val="008861AE"/>
    <w:rsid w:val="00895DB6"/>
    <w:rsid w:val="008B53A6"/>
    <w:rsid w:val="008D6F2C"/>
    <w:rsid w:val="008E4CE2"/>
    <w:rsid w:val="0090364C"/>
    <w:rsid w:val="00911A3B"/>
    <w:rsid w:val="00962683"/>
    <w:rsid w:val="00973FE4"/>
    <w:rsid w:val="009818A9"/>
    <w:rsid w:val="009872CE"/>
    <w:rsid w:val="009C59C4"/>
    <w:rsid w:val="009D0CA6"/>
    <w:rsid w:val="009D2E5D"/>
    <w:rsid w:val="009D5BB6"/>
    <w:rsid w:val="009E20E6"/>
    <w:rsid w:val="009E458B"/>
    <w:rsid w:val="009F3613"/>
    <w:rsid w:val="009F743A"/>
    <w:rsid w:val="00A21DF3"/>
    <w:rsid w:val="00A26B7B"/>
    <w:rsid w:val="00A34005"/>
    <w:rsid w:val="00A4062A"/>
    <w:rsid w:val="00A53290"/>
    <w:rsid w:val="00A55821"/>
    <w:rsid w:val="00A63A37"/>
    <w:rsid w:val="00A733A7"/>
    <w:rsid w:val="00A837D6"/>
    <w:rsid w:val="00A94739"/>
    <w:rsid w:val="00AA7D34"/>
    <w:rsid w:val="00AC7814"/>
    <w:rsid w:val="00AD3598"/>
    <w:rsid w:val="00AF2242"/>
    <w:rsid w:val="00AF4C2D"/>
    <w:rsid w:val="00B0759B"/>
    <w:rsid w:val="00B308A0"/>
    <w:rsid w:val="00B34AD9"/>
    <w:rsid w:val="00B44ABF"/>
    <w:rsid w:val="00B62540"/>
    <w:rsid w:val="00B62BC1"/>
    <w:rsid w:val="00BB07F9"/>
    <w:rsid w:val="00BB3ACF"/>
    <w:rsid w:val="00BC4748"/>
    <w:rsid w:val="00BD084A"/>
    <w:rsid w:val="00C24CCD"/>
    <w:rsid w:val="00C84C0F"/>
    <w:rsid w:val="00CB4C66"/>
    <w:rsid w:val="00CD4AC7"/>
    <w:rsid w:val="00CF3D55"/>
    <w:rsid w:val="00CF4832"/>
    <w:rsid w:val="00D216E4"/>
    <w:rsid w:val="00D33F75"/>
    <w:rsid w:val="00D34C59"/>
    <w:rsid w:val="00D34DD4"/>
    <w:rsid w:val="00D63969"/>
    <w:rsid w:val="00D64C27"/>
    <w:rsid w:val="00D66A92"/>
    <w:rsid w:val="00D70189"/>
    <w:rsid w:val="00D86AA3"/>
    <w:rsid w:val="00DB0780"/>
    <w:rsid w:val="00DD29B1"/>
    <w:rsid w:val="00DE696E"/>
    <w:rsid w:val="00E01046"/>
    <w:rsid w:val="00E15676"/>
    <w:rsid w:val="00E648F2"/>
    <w:rsid w:val="00EA144E"/>
    <w:rsid w:val="00EC5184"/>
    <w:rsid w:val="00EC6EFB"/>
    <w:rsid w:val="00ED089F"/>
    <w:rsid w:val="00EE480A"/>
    <w:rsid w:val="00F26877"/>
    <w:rsid w:val="00F37A8D"/>
    <w:rsid w:val="00F65DC3"/>
    <w:rsid w:val="00F93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6D77"/>
  <w15:docId w15:val="{FB981C0D-F318-41B6-A8FB-DA160B519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4"/>
        <w:lang w:val="ru-RU" w:eastAsia="en-US" w:bidi="ar-SA"/>
      </w:rPr>
    </w:rPrDefault>
    <w:pPrDefault>
      <w:pPr>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9B1"/>
    <w:pPr>
      <w:suppressAutoHyphens/>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a">
    <w:name w:val="Текст выноски Знак"/>
    <w:basedOn w:val="DefaultParagraphFont"/>
    <w:rPr>
      <w:rFonts w:ascii="Segoe UI" w:hAnsi="Segoe UI" w:cs="Segoe UI"/>
      <w:sz w:val="18"/>
      <w:szCs w:val="18"/>
    </w:rPr>
  </w:style>
  <w:style w:type="paragraph" w:customStyle="1" w:styleId="Heading">
    <w:name w:val="Heading"/>
    <w:basedOn w:val="Normal"/>
    <w:next w:val="BodyText"/>
    <w:pPr>
      <w:keepNext/>
      <w:spacing w:before="240" w:after="120"/>
    </w:pPr>
    <w:rPr>
      <w:rFonts w:ascii="Liberation Sans" w:eastAsia="Roboto" w:hAnsi="Liberation Sans" w:cs="Roboto"/>
      <w:sz w:val="28"/>
      <w:szCs w:val="28"/>
    </w:rPr>
  </w:style>
  <w:style w:type="paragraph" w:styleId="BodyText">
    <w:name w:val="Body Text"/>
    <w:basedOn w:val="Normal"/>
    <w:pPr>
      <w:spacing w:after="140" w:line="276" w:lineRule="auto"/>
    </w:pPr>
  </w:style>
  <w:style w:type="paragraph" w:styleId="List">
    <w:name w:val="List"/>
    <w:basedOn w:val="BodyText"/>
    <w:rPr>
      <w:rFonts w:ascii="Calibri" w:hAnsi="Calibri"/>
    </w:rPr>
  </w:style>
  <w:style w:type="paragraph" w:styleId="Caption">
    <w:name w:val="caption"/>
    <w:basedOn w:val="Normal"/>
    <w:pPr>
      <w:suppressLineNumbers/>
      <w:spacing w:before="120" w:after="120"/>
    </w:pPr>
    <w:rPr>
      <w:rFonts w:ascii="Calibri" w:hAnsi="Calibri"/>
      <w:i/>
      <w:iCs/>
    </w:rPr>
  </w:style>
  <w:style w:type="paragraph" w:customStyle="1" w:styleId="Index">
    <w:name w:val="Index"/>
    <w:basedOn w:val="Normal"/>
    <w:pPr>
      <w:suppressLineNumbers/>
    </w:pPr>
    <w:rPr>
      <w:rFonts w:ascii="Calibri" w:hAnsi="Calibri"/>
    </w:rPr>
  </w:style>
  <w:style w:type="paragraph" w:styleId="ListParagraph">
    <w:name w:val="List Paragraph"/>
    <w:basedOn w:val="Normal"/>
    <w:qFormat/>
    <w:pPr>
      <w:suppressAutoHyphens w:val="0"/>
      <w:spacing w:line="251" w:lineRule="auto"/>
      <w:ind w:left="720"/>
      <w:contextualSpacing/>
    </w:pPr>
  </w:style>
  <w:style w:type="paragraph" w:customStyle="1" w:styleId="TableContents">
    <w:name w:val="Table Contents"/>
    <w:basedOn w:val="Normal"/>
    <w:pPr>
      <w:widowControl w:val="0"/>
      <w:suppressLineNumbers/>
    </w:pPr>
  </w:style>
  <w:style w:type="paragraph" w:customStyle="1" w:styleId="TableHeading">
    <w:name w:val="Table Heading"/>
    <w:basedOn w:val="TableContents"/>
    <w:pPr>
      <w:jc w:val="center"/>
    </w:pPr>
    <w:rPr>
      <w:b/>
      <w:bCs/>
    </w:rPr>
  </w:style>
  <w:style w:type="paragraph" w:styleId="BalloonText">
    <w:name w:val="Balloon Text"/>
    <w:basedOn w:val="Normal"/>
    <w:pPr>
      <w:spacing w:after="0" w:line="240" w:lineRule="auto"/>
    </w:pPr>
    <w:rPr>
      <w:rFonts w:ascii="Segoe UI" w:hAnsi="Segoe UI" w:cs="Segoe UI"/>
      <w:sz w:val="18"/>
      <w:szCs w:val="18"/>
    </w:rPr>
  </w:style>
  <w:style w:type="table" w:styleId="TableGrid">
    <w:name w:val="Table Grid"/>
    <w:basedOn w:val="TableNormal"/>
    <w:uiPriority w:val="39"/>
    <w:rsid w:val="007F3219"/>
    <w:pPr>
      <w:suppressAutoHyphens/>
      <w:autoSpaceDN/>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79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nspirehep.net/authors/1062474" TargetMode="External"/><Relationship Id="rId3" Type="http://schemas.openxmlformats.org/officeDocument/2006/relationships/styles" Target="styles.xml"/><Relationship Id="rId21" Type="http://schemas.openxmlformats.org/officeDocument/2006/relationships/hyperlink" Target="https://ctd.inp.nsk.su/c-t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inspirehep.net/authors/197115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nspirehep.net/authors/101229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epc.ihep.ac.cn/"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rxiv.org/abs/2303.15790"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AF04D-1B37-4E4B-97C2-3CE270315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4831</Words>
  <Characters>33866</Characters>
  <Application>Microsoft Office Word</Application>
  <DocSecurity>0</DocSecurity>
  <Lines>1302</Lines>
  <Paragraphs>634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docId:7934C93E2C26654243EB39AE67AC81F7</cp:keywords>
  <dc:description/>
  <cp:lastModifiedBy>Windows User</cp:lastModifiedBy>
  <cp:revision>4</cp:revision>
  <cp:lastPrinted>2023-01-31T14:37:00Z</cp:lastPrinted>
  <dcterms:created xsi:type="dcterms:W3CDTF">2024-05-13T12:53:00Z</dcterms:created>
  <dcterms:modified xsi:type="dcterms:W3CDTF">2024-05-13T13:24:00Z</dcterms:modified>
</cp:coreProperties>
</file>