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7" w:rsidRDefault="0058113E">
      <w:pPr>
        <w:spacing w:line="360" w:lineRule="auto"/>
        <w:jc w:val="right"/>
        <w:rPr>
          <w:b/>
        </w:rPr>
      </w:pPr>
      <w:r>
        <w:rPr>
          <w:b/>
        </w:rPr>
        <w:t>Приложение 3.</w:t>
      </w:r>
    </w:p>
    <w:p w:rsidR="00C25977" w:rsidRDefault="0058113E">
      <w:pPr>
        <w:spacing w:line="360" w:lineRule="auto"/>
        <w:ind w:left="5387"/>
        <w:rPr>
          <w:b/>
          <w:i/>
          <w:iCs/>
        </w:rPr>
      </w:pPr>
      <w:r>
        <w:rPr>
          <w:b/>
          <w:i/>
          <w:iCs/>
        </w:rPr>
        <w:t xml:space="preserve">Форма открытия (продления) Проекта / </w:t>
      </w:r>
      <w:r>
        <w:rPr>
          <w:b/>
          <w:i/>
          <w:iCs/>
        </w:rPr>
        <w:br/>
        <w:t>Подпроекта КИП</w:t>
      </w:r>
    </w:p>
    <w:p w:rsidR="00C25977" w:rsidRDefault="00C25977">
      <w:pPr>
        <w:spacing w:after="0" w:line="360" w:lineRule="auto"/>
        <w:rPr>
          <w:b/>
        </w:rPr>
      </w:pPr>
    </w:p>
    <w:p w:rsidR="00C25977" w:rsidRDefault="0058113E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</w:p>
    <w:p w:rsidR="00C25977" w:rsidRDefault="0058113E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 Института</w:t>
      </w:r>
    </w:p>
    <w:p w:rsidR="00C25977" w:rsidRDefault="0058113E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</w:p>
    <w:p w:rsidR="00C25977" w:rsidRDefault="0058113E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</w:t>
      </w:r>
      <w:r>
        <w:rPr>
          <w:b/>
          <w:u w:val="single"/>
        </w:rPr>
        <w:tab/>
      </w:r>
      <w:r>
        <w:rPr>
          <w:b/>
        </w:rPr>
        <w:t>“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202</w:t>
      </w:r>
      <w:r>
        <w:rPr>
          <w:bCs/>
        </w:rPr>
        <w:t xml:space="preserve">_ </w:t>
      </w:r>
      <w:r>
        <w:rPr>
          <w:b/>
        </w:rPr>
        <w:t>г.</w:t>
      </w:r>
    </w:p>
    <w:p w:rsidR="00C25977" w:rsidRDefault="00C25977">
      <w:pPr>
        <w:spacing w:line="360" w:lineRule="auto"/>
        <w:rPr>
          <w:b/>
          <w:sz w:val="22"/>
        </w:rPr>
      </w:pPr>
    </w:p>
    <w:p w:rsidR="00C25977" w:rsidRDefault="00C25977">
      <w:pPr>
        <w:spacing w:line="360" w:lineRule="auto"/>
        <w:jc w:val="center"/>
        <w:rPr>
          <w:b/>
        </w:rPr>
      </w:pPr>
    </w:p>
    <w:p w:rsidR="00C25977" w:rsidRDefault="0058113E">
      <w:pPr>
        <w:spacing w:after="120" w:line="240" w:lineRule="auto"/>
        <w:jc w:val="center"/>
        <w:rPr>
          <w:b/>
        </w:rPr>
      </w:pPr>
      <w:r>
        <w:rPr>
          <w:b/>
        </w:rPr>
        <w:t xml:space="preserve">НАУЧНО-ТЕХНИЧЕСКОЕ ОБОСНОВАНИЕ ОТКРЫТИЯ </w:t>
      </w:r>
    </w:p>
    <w:p w:rsidR="00C25977" w:rsidRDefault="0058113E">
      <w:pPr>
        <w:spacing w:after="120" w:line="240" w:lineRule="auto"/>
        <w:jc w:val="center"/>
        <w:rPr>
          <w:b/>
        </w:rPr>
      </w:pPr>
      <w:r>
        <w:rPr>
          <w:b/>
        </w:rPr>
        <w:t xml:space="preserve">ПРОЕКТА ПО НАПРАВЛЕНИЮ ИССЛЕДОВАНИЙ </w:t>
      </w:r>
    </w:p>
    <w:p w:rsidR="00C25977" w:rsidRDefault="0058113E">
      <w:pPr>
        <w:spacing w:after="120" w:line="240" w:lineRule="auto"/>
        <w:jc w:val="center"/>
        <w:rPr>
          <w:b/>
        </w:rPr>
      </w:pPr>
      <w:r>
        <w:rPr>
          <w:b/>
        </w:rPr>
        <w:t xml:space="preserve">В ПРОБЛЕМНО-ТЕМАТИЧЕСКОМ ПЛАНЕ ОИЯИ </w:t>
      </w:r>
    </w:p>
    <w:p w:rsidR="00C25977" w:rsidRDefault="00C25977">
      <w:pPr>
        <w:spacing w:line="240" w:lineRule="auto"/>
        <w:jc w:val="center"/>
      </w:pPr>
    </w:p>
    <w:p w:rsidR="00C25977" w:rsidRDefault="0058113E" w:rsidP="009847DB">
      <w:pPr>
        <w:spacing w:after="0" w:line="240" w:lineRule="atLeast"/>
        <w:jc w:val="both"/>
        <w:rPr>
          <w:b/>
        </w:rPr>
      </w:pPr>
      <w:r>
        <w:rPr>
          <w:b/>
        </w:rPr>
        <w:t xml:space="preserve">1. Общие сведения о проекте </w:t>
      </w:r>
    </w:p>
    <w:p w:rsidR="00C25977" w:rsidRDefault="0058113E">
      <w:pPr>
        <w:spacing w:line="240" w:lineRule="atLeast"/>
        <w:jc w:val="both"/>
      </w:pPr>
      <w:r>
        <w:rPr>
          <w:b/>
        </w:rPr>
        <w:t xml:space="preserve">1.1. Шифр темы / КИП </w:t>
      </w:r>
      <w:r>
        <w:t>(для продлеваемых проектов)</w:t>
      </w:r>
      <w:r>
        <w:rPr>
          <w:i/>
          <w:iCs/>
        </w:rPr>
        <w:t xml:space="preserve"> – шифр темы включает дату открытия, дата окончания не указывается, т. к. она определяется сроками завершения проектов в теме.</w:t>
      </w:r>
    </w:p>
    <w:p w:rsidR="00C25977" w:rsidRDefault="0058113E">
      <w:pPr>
        <w:spacing w:line="240" w:lineRule="atLeast"/>
        <w:jc w:val="both"/>
      </w:pPr>
      <w:r>
        <w:rPr>
          <w:b/>
        </w:rPr>
        <w:t>1.2. Шифр проекта / подпроекта КИП</w:t>
      </w:r>
      <w:r>
        <w:t xml:space="preserve"> (для продлеваемых проектов и подпроектов) </w:t>
      </w:r>
    </w:p>
    <w:p w:rsidR="00C25977" w:rsidRDefault="0058113E">
      <w:pPr>
        <w:spacing w:line="240" w:lineRule="atLeast"/>
        <w:jc w:val="both"/>
      </w:pPr>
      <w:r>
        <w:rPr>
          <w:b/>
        </w:rPr>
        <w:t>1.3. Лаборатория</w:t>
      </w:r>
      <w:r w:rsidR="00B55F09">
        <w:rPr>
          <w:b/>
        </w:rPr>
        <w:t xml:space="preserve">: </w:t>
      </w:r>
      <w:r w:rsidR="00B55F09" w:rsidRPr="00CF5292">
        <w:t>Лаборатория ядерных проблем</w:t>
      </w:r>
      <w:r>
        <w:t xml:space="preserve"> </w:t>
      </w:r>
    </w:p>
    <w:p w:rsidR="00C25977" w:rsidRPr="002D19B7" w:rsidRDefault="0058113E">
      <w:pPr>
        <w:spacing w:line="240" w:lineRule="atLeast"/>
        <w:jc w:val="both"/>
      </w:pPr>
      <w:r>
        <w:rPr>
          <w:b/>
        </w:rPr>
        <w:t>1.4. Научное направление</w:t>
      </w:r>
      <w:r w:rsidR="002D19B7">
        <w:rPr>
          <w:b/>
        </w:rPr>
        <w:t>:</w:t>
      </w:r>
      <w:r>
        <w:rPr>
          <w:b/>
        </w:rPr>
        <w:t xml:space="preserve"> </w:t>
      </w:r>
      <w:r w:rsidR="002D19B7" w:rsidRPr="002D19B7">
        <w:rPr>
          <w:b/>
        </w:rPr>
        <w:t xml:space="preserve">  </w:t>
      </w:r>
      <w:r w:rsidR="002D19B7" w:rsidRPr="002D19B7">
        <w:t>Физика элементарных частиц и физика тяжелых ионов высоких энергий</w:t>
      </w:r>
    </w:p>
    <w:p w:rsidR="00C25977" w:rsidRPr="00C716FD" w:rsidRDefault="00B55F09">
      <w:pPr>
        <w:spacing w:line="240" w:lineRule="atLeast"/>
        <w:jc w:val="both"/>
        <w:rPr>
          <w:b/>
        </w:rPr>
      </w:pPr>
      <w:r>
        <w:rPr>
          <w:b/>
        </w:rPr>
        <w:t xml:space="preserve">1.5. Наименование проекта: </w:t>
      </w:r>
      <w:r w:rsidR="00C716FD">
        <w:rPr>
          <w:b/>
        </w:rPr>
        <w:t xml:space="preserve"> </w:t>
      </w:r>
      <w:r w:rsidR="004713D6">
        <w:t>Развитие</w:t>
      </w:r>
      <w:r w:rsidR="00C716FD" w:rsidRPr="00595F80">
        <w:t xml:space="preserve"> методик</w:t>
      </w:r>
      <w:r w:rsidR="004713D6">
        <w:t>и регистрации частиц в будущих экспериментах с участием ОИЯИ</w:t>
      </w:r>
    </w:p>
    <w:p w:rsidR="00C25977" w:rsidRPr="00B12AC1" w:rsidRDefault="009847DB">
      <w:pPr>
        <w:spacing w:line="240" w:lineRule="atLeast"/>
        <w:jc w:val="both"/>
      </w:pPr>
      <w:r>
        <w:rPr>
          <w:b/>
        </w:rPr>
        <w:t>1.6. Руководитель</w:t>
      </w:r>
      <w:r w:rsidR="0058113E">
        <w:rPr>
          <w:b/>
        </w:rPr>
        <w:t xml:space="preserve"> проекта</w:t>
      </w:r>
      <w:r w:rsidR="002D19B7">
        <w:rPr>
          <w:b/>
        </w:rPr>
        <w:t>:</w:t>
      </w:r>
      <w:r w:rsidR="0058113E">
        <w:rPr>
          <w:b/>
        </w:rPr>
        <w:t xml:space="preserve"> </w:t>
      </w:r>
      <w:r w:rsidR="00B12AC1" w:rsidRPr="00B12AC1">
        <w:rPr>
          <w:b/>
        </w:rPr>
        <w:t xml:space="preserve"> </w:t>
      </w:r>
      <w:r w:rsidR="00B12AC1" w:rsidRPr="00B12AC1">
        <w:t>Давыдов Ю.И.</w:t>
      </w:r>
    </w:p>
    <w:p w:rsidR="00C25977" w:rsidRDefault="0058113E">
      <w:pPr>
        <w:spacing w:after="0" w:line="240" w:lineRule="atLeast"/>
        <w:ind w:left="426" w:hanging="426"/>
        <w:jc w:val="both"/>
        <w:rPr>
          <w:b/>
        </w:rPr>
      </w:pPr>
      <w:r>
        <w:rPr>
          <w:b/>
        </w:rPr>
        <w:t>1.7.</w:t>
      </w:r>
      <w:r>
        <w:rPr>
          <w:b/>
          <w:lang w:val="en-US"/>
        </w:rPr>
        <w:t> </w:t>
      </w:r>
      <w:r w:rsidR="009847DB">
        <w:rPr>
          <w:b/>
        </w:rPr>
        <w:t>Заместитель</w:t>
      </w:r>
      <w:r>
        <w:rPr>
          <w:b/>
        </w:rPr>
        <w:t xml:space="preserve"> руководителя проекта</w:t>
      </w:r>
      <w:r w:rsidR="002D19B7">
        <w:rPr>
          <w:b/>
        </w:rPr>
        <w:t xml:space="preserve">: </w:t>
      </w:r>
      <w:r>
        <w:rPr>
          <w:b/>
        </w:rPr>
        <w:t> </w:t>
      </w:r>
      <w:r w:rsidR="00B12AC1" w:rsidRPr="00B12AC1">
        <w:t>Кульчицкий Ю.А.</w:t>
      </w:r>
    </w:p>
    <w:p w:rsidR="00CF5292" w:rsidRDefault="00CF5292">
      <w:pPr>
        <w:spacing w:after="0" w:line="240" w:lineRule="atLeast"/>
        <w:ind w:left="426" w:hanging="426"/>
        <w:jc w:val="both"/>
        <w:rPr>
          <w:b/>
        </w:rPr>
      </w:pPr>
    </w:p>
    <w:p w:rsidR="00C25977" w:rsidRDefault="0058113E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2. Научное обоснование и организационная структура</w:t>
      </w:r>
    </w:p>
    <w:p w:rsidR="00C25977" w:rsidRDefault="0058113E">
      <w:pPr>
        <w:spacing w:after="0" w:line="240" w:lineRule="atLeast"/>
        <w:jc w:val="both"/>
        <w:rPr>
          <w:b/>
        </w:rPr>
      </w:pPr>
      <w:r>
        <w:rPr>
          <w:b/>
        </w:rPr>
        <w:t>2.1. Аннотация</w:t>
      </w:r>
    </w:p>
    <w:p w:rsidR="00C25977" w:rsidRDefault="00D87D89" w:rsidP="00D87D89">
      <w:pPr>
        <w:tabs>
          <w:tab w:val="left" w:pos="8200"/>
        </w:tabs>
        <w:spacing w:after="0" w:line="240" w:lineRule="atLeast"/>
        <w:jc w:val="both"/>
        <w:rPr>
          <w:b/>
        </w:rPr>
      </w:pPr>
      <w:r>
        <w:rPr>
          <w:b/>
        </w:rPr>
        <w:tab/>
      </w:r>
    </w:p>
    <w:p w:rsidR="00505844" w:rsidRDefault="00632F53">
      <w:pPr>
        <w:spacing w:after="0" w:line="240" w:lineRule="atLeast"/>
        <w:jc w:val="both"/>
      </w:pPr>
      <w:r>
        <w:tab/>
      </w:r>
      <w:r w:rsidR="00505844">
        <w:t>Развитие</w:t>
      </w:r>
      <w:r w:rsidR="00723B34" w:rsidRPr="00723B34">
        <w:rPr>
          <w:color w:val="FF0000"/>
        </w:rPr>
        <w:t xml:space="preserve"> </w:t>
      </w:r>
      <w:r w:rsidR="00723B34" w:rsidRPr="00723B34">
        <w:t>экспериментальной</w:t>
      </w:r>
      <w:r w:rsidR="00723B34">
        <w:t xml:space="preserve"> физики элементарных частиц происходит</w:t>
      </w:r>
      <w:r w:rsidR="00505844">
        <w:t xml:space="preserve"> в двух основных направлениях – увеличение энергии</w:t>
      </w:r>
      <w:r w:rsidR="00723B34">
        <w:t xml:space="preserve"> пучков частиц и их</w:t>
      </w:r>
      <w:r w:rsidR="00505844">
        <w:t xml:space="preserve"> интенсивности. Это</w:t>
      </w:r>
      <w:r w:rsidR="00723B34">
        <w:t xml:space="preserve"> </w:t>
      </w:r>
      <w:r w:rsidR="00505844">
        <w:t>требует применения новых материалов</w:t>
      </w:r>
      <w:r w:rsidR="00723B34">
        <w:t xml:space="preserve">, </w:t>
      </w:r>
      <w:r w:rsidR="001B4CF0">
        <w:t>разработки</w:t>
      </w:r>
      <w:r w:rsidR="00B5445A">
        <w:t xml:space="preserve"> перспективных</w:t>
      </w:r>
      <w:r w:rsidR="00505844" w:rsidRPr="00505844">
        <w:t xml:space="preserve"> детекторов</w:t>
      </w:r>
      <w:r w:rsidR="00B5445A">
        <w:t xml:space="preserve"> и методик</w:t>
      </w:r>
      <w:r w:rsidR="00505844">
        <w:t xml:space="preserve"> регистрации</w:t>
      </w:r>
      <w:r w:rsidR="00B5445A">
        <w:t xml:space="preserve"> частиц,</w:t>
      </w:r>
      <w:r w:rsidR="00505844">
        <w:t xml:space="preserve"> </w:t>
      </w:r>
      <w:r w:rsidR="001B4CF0">
        <w:t>развития</w:t>
      </w:r>
      <w:r w:rsidR="00723B34">
        <w:t xml:space="preserve"> новых методов </w:t>
      </w:r>
      <w:r w:rsidR="00B5445A">
        <w:t>анализа данных</w:t>
      </w:r>
      <w:r w:rsidR="00505844">
        <w:t xml:space="preserve">. </w:t>
      </w:r>
    </w:p>
    <w:p w:rsidR="00CF5292" w:rsidRDefault="00632F53">
      <w:pPr>
        <w:spacing w:after="0" w:line="240" w:lineRule="atLeast"/>
        <w:jc w:val="both"/>
      </w:pPr>
      <w:r>
        <w:tab/>
      </w:r>
      <w:r w:rsidR="00CF5292">
        <w:t>Рассматриваемый п</w:t>
      </w:r>
      <w:r w:rsidR="00FC0B09">
        <w:t xml:space="preserve">роект нацелен на развитие новых детекторов и новых подходов для регистрации и идентификации частиц. </w:t>
      </w:r>
      <w:r w:rsidR="001E655E">
        <w:t>В рамках проекта предлагается объединить усилия в разных направлениях с целью эффективного использования человеческих и материальных ресурсов.</w:t>
      </w:r>
      <w:r w:rsidRPr="00632F53">
        <w:t xml:space="preserve"> </w:t>
      </w:r>
    </w:p>
    <w:p w:rsidR="00632F53" w:rsidRPr="00632F53" w:rsidRDefault="00632F53">
      <w:pPr>
        <w:spacing w:after="0" w:line="240" w:lineRule="atLeast"/>
        <w:jc w:val="both"/>
      </w:pPr>
      <w:r>
        <w:tab/>
      </w:r>
      <w:r w:rsidRPr="00632F53">
        <w:t xml:space="preserve">Проект предусматривает развитие методики создания и исследования перспективных детекторов. Будут проведены работы по разработке новых газовых детекторов и исследованию </w:t>
      </w:r>
      <w:r w:rsidRPr="00632F53">
        <w:lastRenderedPageBreak/>
        <w:t xml:space="preserve">их параметров, по созданию и исследованию прототипов калориметров как с использованием органических сцинтилляторов, так и с кристаллами. </w:t>
      </w:r>
    </w:p>
    <w:p w:rsidR="00505844" w:rsidRDefault="00632F53">
      <w:pPr>
        <w:spacing w:after="0" w:line="240" w:lineRule="atLeast"/>
        <w:jc w:val="both"/>
      </w:pPr>
      <w:r>
        <w:tab/>
      </w:r>
      <w:r w:rsidR="0066208A">
        <w:t xml:space="preserve">Одна из задач </w:t>
      </w:r>
      <w:r w:rsidR="001E655E">
        <w:t xml:space="preserve">проекта </w:t>
      </w:r>
      <w:r>
        <w:t>–</w:t>
      </w:r>
      <w:r w:rsidR="0066208A">
        <w:t xml:space="preserve"> </w:t>
      </w:r>
      <w:r>
        <w:t xml:space="preserve">Монте </w:t>
      </w:r>
      <w:r w:rsidR="00CF5292" w:rsidRPr="00CF5292">
        <w:t xml:space="preserve">Карло </w:t>
      </w:r>
      <w:r w:rsidR="00CF5292">
        <w:t>моделирование электромагнитных</w:t>
      </w:r>
      <w:r w:rsidR="00CF5292" w:rsidRPr="00CF5292">
        <w:t xml:space="preserve"> </w:t>
      </w:r>
      <w:r w:rsidR="00CF5292">
        <w:t>калориметров</w:t>
      </w:r>
      <w:r w:rsidR="0066208A" w:rsidRPr="0066208A">
        <w:t xml:space="preserve"> </w:t>
      </w:r>
      <w:r w:rsidR="0066208A">
        <w:t>различной конфигурации</w:t>
      </w:r>
      <w:r w:rsidR="00CF5292">
        <w:t xml:space="preserve"> с целью оптимизации их параметров. Эта задача представляет интерес</w:t>
      </w:r>
      <w:r w:rsidR="0066208A">
        <w:t xml:space="preserve"> для различных экспериментов,</w:t>
      </w:r>
      <w:r w:rsidR="0078760B" w:rsidRPr="0078760B">
        <w:t xml:space="preserve"> </w:t>
      </w:r>
      <w:r w:rsidR="0078760B">
        <w:t>планируемых в ближайшие годы</w:t>
      </w:r>
      <w:r w:rsidR="0066208A">
        <w:t xml:space="preserve">. </w:t>
      </w:r>
      <w:r w:rsidRPr="00632F53">
        <w:t xml:space="preserve"> </w:t>
      </w:r>
    </w:p>
    <w:p w:rsidR="00F76A48" w:rsidRPr="00364EF3" w:rsidRDefault="00F76A48">
      <w:pPr>
        <w:spacing w:after="0" w:line="240" w:lineRule="atLeast"/>
        <w:jc w:val="both"/>
      </w:pPr>
      <w:r>
        <w:tab/>
        <w:t>Работы, планируемые в рамках проекта, будут представлять интерес</w:t>
      </w:r>
      <w:r w:rsidR="00F0274A">
        <w:t xml:space="preserve"> эксп</w:t>
      </w:r>
      <w:r w:rsidR="00364EF3">
        <w:t>ериментам, в которых уже участвует или планирует участвовать ОИЯИ -</w:t>
      </w:r>
      <w:r>
        <w:t xml:space="preserve"> </w:t>
      </w:r>
      <w:r w:rsidR="00364EF3">
        <w:t>будущим коллайдерным экспериментам</w:t>
      </w:r>
      <w:r w:rsidR="00F0274A">
        <w:t xml:space="preserve"> </w:t>
      </w:r>
      <w:r w:rsidR="002A2A60">
        <w:t>на Супер с-тау фабрике</w:t>
      </w:r>
      <w:r w:rsidR="00F0274A" w:rsidRPr="00F0274A">
        <w:t xml:space="preserve"> (</w:t>
      </w:r>
      <w:r w:rsidR="00F0274A" w:rsidRPr="00F0274A">
        <w:rPr>
          <w:lang w:val="en-US"/>
        </w:rPr>
        <w:t>SCT</w:t>
      </w:r>
      <w:r w:rsidR="00F0274A" w:rsidRPr="00F0274A">
        <w:t>)</w:t>
      </w:r>
      <w:r w:rsidR="00F0274A" w:rsidRPr="00F0274A">
        <w:rPr>
          <w:lang w:val="en-US"/>
        </w:rPr>
        <w:t> </w:t>
      </w:r>
      <w:r w:rsidR="00F0274A" w:rsidRPr="00F0274A">
        <w:t xml:space="preserve">в </w:t>
      </w:r>
      <w:r w:rsidR="002A2A60">
        <w:t>России, на Супер тау-чарм установке</w:t>
      </w:r>
      <w:r w:rsidR="00F0274A" w:rsidRPr="00F0274A">
        <w:t xml:space="preserve"> (</w:t>
      </w:r>
      <w:r w:rsidR="00F0274A" w:rsidRPr="00F0274A">
        <w:rPr>
          <w:lang w:val="en-US"/>
        </w:rPr>
        <w:t>STCF</w:t>
      </w:r>
      <w:r w:rsidR="00F0274A" w:rsidRPr="00F0274A">
        <w:t>)</w:t>
      </w:r>
      <w:r w:rsidR="002A2A60">
        <w:t xml:space="preserve"> и на круговом электрон-позитронном</w:t>
      </w:r>
      <w:r w:rsidR="00F0274A" w:rsidRPr="00F0274A">
        <w:t xml:space="preserve"> коллайдер</w:t>
      </w:r>
      <w:r w:rsidR="002A2A60">
        <w:t>е</w:t>
      </w:r>
      <w:r w:rsidR="00F0274A" w:rsidRPr="00F0274A">
        <w:t xml:space="preserve"> (</w:t>
      </w:r>
      <w:r w:rsidR="00F0274A" w:rsidRPr="00F0274A">
        <w:rPr>
          <w:lang w:val="en-US"/>
        </w:rPr>
        <w:t>CEPC</w:t>
      </w:r>
      <w:r w:rsidR="00F0274A" w:rsidRPr="00F0274A">
        <w:t>)</w:t>
      </w:r>
      <w:r w:rsidR="002A2A60">
        <w:t xml:space="preserve"> в Китае</w:t>
      </w:r>
      <w:r w:rsidR="000D5714">
        <w:t>, а также экспериментам</w:t>
      </w:r>
      <w:r w:rsidR="00364EF3">
        <w:t xml:space="preserve"> </w:t>
      </w:r>
      <w:r w:rsidR="00364EF3">
        <w:rPr>
          <w:lang w:val="en-US"/>
        </w:rPr>
        <w:t>Mu</w:t>
      </w:r>
      <w:r w:rsidR="00364EF3" w:rsidRPr="00364EF3">
        <w:t>2</w:t>
      </w:r>
      <w:r w:rsidR="00364EF3">
        <w:rPr>
          <w:lang w:val="en-US"/>
        </w:rPr>
        <w:t>e</w:t>
      </w:r>
      <w:r w:rsidR="000D5714" w:rsidRPr="000D5714">
        <w:t>-</w:t>
      </w:r>
      <w:r w:rsidR="000D5714">
        <w:rPr>
          <w:lang w:val="en-US"/>
        </w:rPr>
        <w:t>II</w:t>
      </w:r>
      <w:r w:rsidR="00364EF3">
        <w:t>,</w:t>
      </w:r>
      <w:r w:rsidR="00364EF3" w:rsidRPr="00364EF3">
        <w:t xml:space="preserve"> </w:t>
      </w:r>
      <w:r w:rsidR="00364EF3">
        <w:rPr>
          <w:lang w:val="en-US"/>
        </w:rPr>
        <w:t>Comet</w:t>
      </w:r>
      <w:r w:rsidR="000D5714">
        <w:t xml:space="preserve"> (фаза 2)</w:t>
      </w:r>
      <w:r w:rsidR="00364EF3">
        <w:t xml:space="preserve"> и другим.</w:t>
      </w:r>
    </w:p>
    <w:p w:rsidR="00505844" w:rsidRDefault="00505844">
      <w:pPr>
        <w:spacing w:after="0" w:line="240" w:lineRule="atLeast"/>
        <w:jc w:val="both"/>
        <w:rPr>
          <w:b/>
        </w:rPr>
      </w:pPr>
    </w:p>
    <w:p w:rsidR="00C25977" w:rsidRDefault="0058113E">
      <w:pPr>
        <w:spacing w:after="0" w:line="240" w:lineRule="atLeast"/>
        <w:ind w:left="426" w:hanging="426"/>
        <w:jc w:val="both"/>
      </w:pPr>
      <w:r>
        <w:rPr>
          <w:b/>
        </w:rPr>
        <w:t>2.2.</w:t>
      </w:r>
      <w:r>
        <w:rPr>
          <w:b/>
          <w:lang w:val="en-US"/>
        </w:rPr>
        <w:t> </w:t>
      </w:r>
      <w:r>
        <w:rPr>
          <w:b/>
        </w:rPr>
        <w:t xml:space="preserve">Научное обоснование </w:t>
      </w:r>
      <w:r>
        <w:rPr>
          <w:bCs/>
        </w:rPr>
        <w:t>(</w:t>
      </w:r>
      <w:r>
        <w:t>цель, актуальность и научная новизна, методы и подходы, методики, ожидаемые результаты, риски)</w:t>
      </w:r>
      <w:r w:rsidR="007305B1">
        <w:t xml:space="preserve"> </w:t>
      </w:r>
    </w:p>
    <w:p w:rsidR="007305B1" w:rsidRDefault="007305B1">
      <w:pPr>
        <w:spacing w:after="0" w:line="240" w:lineRule="atLeast"/>
        <w:ind w:left="426" w:hanging="426"/>
        <w:jc w:val="both"/>
      </w:pPr>
    </w:p>
    <w:p w:rsidR="007305B1" w:rsidRDefault="007305B1">
      <w:pPr>
        <w:spacing w:after="0" w:line="240" w:lineRule="atLeast"/>
        <w:ind w:left="426" w:hanging="426"/>
        <w:jc w:val="both"/>
        <w:rPr>
          <w:i/>
        </w:rPr>
      </w:pPr>
      <w:r w:rsidRPr="007305B1">
        <w:rPr>
          <w:i/>
        </w:rPr>
        <w:t>Цель Проекта</w:t>
      </w:r>
      <w:r>
        <w:rPr>
          <w:i/>
        </w:rPr>
        <w:t xml:space="preserve"> </w:t>
      </w:r>
    </w:p>
    <w:p w:rsidR="007305B1" w:rsidRDefault="007305B1">
      <w:pPr>
        <w:spacing w:after="0" w:line="240" w:lineRule="atLeast"/>
        <w:ind w:left="426" w:hanging="426"/>
        <w:jc w:val="both"/>
      </w:pPr>
    </w:p>
    <w:p w:rsidR="001965F2" w:rsidRDefault="00177B1B" w:rsidP="00177B1B">
      <w:pPr>
        <w:widowControl w:val="0"/>
        <w:spacing w:after="0" w:line="240" w:lineRule="atLeast"/>
        <w:ind w:left="28" w:hanging="425"/>
        <w:jc w:val="both"/>
      </w:pPr>
      <w:r>
        <w:tab/>
      </w:r>
      <w:r>
        <w:tab/>
      </w:r>
      <w:r w:rsidR="009B3854">
        <w:t>Участники проекта в течение ряда лет плодотворно занимаю</w:t>
      </w:r>
      <w:r>
        <w:t xml:space="preserve">тся разработкой и исследованием </w:t>
      </w:r>
      <w:r w:rsidR="009B3854">
        <w:t>новых детекторов, методов анализа данных. Эти работы проводились разрозненно в рамках различных проектов и активностей. Для более эффективного использования человеческих и финансовых ресурсов мы пред</w:t>
      </w:r>
      <w:r w:rsidR="0096333C">
        <w:t>л</w:t>
      </w:r>
      <w:r w:rsidR="009B3854">
        <w:t>агаем объединить эти актив</w:t>
      </w:r>
      <w:r w:rsidR="008932FC">
        <w:t xml:space="preserve">ности в рамках одного проекта. </w:t>
      </w:r>
      <w:r w:rsidR="00601217">
        <w:t>Целью проекта является развитие систем детекторов</w:t>
      </w:r>
      <w:r w:rsidR="00CB7F9E">
        <w:t xml:space="preserve"> для ускорительных экспериментов</w:t>
      </w:r>
      <w:r w:rsidR="00601217">
        <w:t xml:space="preserve"> и новых подходов в</w:t>
      </w:r>
      <w:r w:rsidR="00CB7F9E">
        <w:t xml:space="preserve"> регистрации и </w:t>
      </w:r>
      <w:r w:rsidR="00601217" w:rsidRPr="00601217">
        <w:t xml:space="preserve">идентификации частиц. </w:t>
      </w:r>
      <w:r w:rsidR="00CB7F9E">
        <w:t xml:space="preserve">Цели, поставленные в проекте, направлены на решение задач, возникающих как в </w:t>
      </w:r>
      <w:r w:rsidR="002A33CC">
        <w:t xml:space="preserve">будущих </w:t>
      </w:r>
      <w:r w:rsidR="0077071D">
        <w:t>коллайдерных экспериментах на Супер с-тау фабрике</w:t>
      </w:r>
      <w:r w:rsidR="002A33CC">
        <w:t xml:space="preserve"> (</w:t>
      </w:r>
      <w:r w:rsidR="00D37A37">
        <w:rPr>
          <w:lang w:val="en-US"/>
        </w:rPr>
        <w:t>Super</w:t>
      </w:r>
      <w:r w:rsidR="00D37A37" w:rsidRPr="00D37A37">
        <w:t xml:space="preserve"> </w:t>
      </w:r>
      <w:r w:rsidR="00D37A37">
        <w:rPr>
          <w:lang w:val="en-US"/>
        </w:rPr>
        <w:t>c</w:t>
      </w:r>
      <w:r w:rsidR="00D37A37" w:rsidRPr="00D37A37">
        <w:t>-</w:t>
      </w:r>
      <w:r w:rsidR="00D37A37">
        <w:rPr>
          <w:lang w:val="en-US"/>
        </w:rPr>
        <w:t>tau</w:t>
      </w:r>
      <w:r w:rsidR="00D37A37" w:rsidRPr="00D37A37">
        <w:t xml:space="preserve"> </w:t>
      </w:r>
      <w:r w:rsidR="00D37A37" w:rsidRPr="00D37A37">
        <w:rPr>
          <w:lang w:val="en-US"/>
        </w:rPr>
        <w:t>factory</w:t>
      </w:r>
      <w:r w:rsidR="00D37A37" w:rsidRPr="00D37A37">
        <w:t xml:space="preserve">, </w:t>
      </w:r>
      <w:r w:rsidR="002A33CC">
        <w:rPr>
          <w:lang w:val="en-US"/>
        </w:rPr>
        <w:t>SCT</w:t>
      </w:r>
      <w:r w:rsidR="002A33CC">
        <w:t>)</w:t>
      </w:r>
      <w:r w:rsidR="00BA0B2C">
        <w:rPr>
          <w:lang w:val="en-US"/>
        </w:rPr>
        <w:t> </w:t>
      </w:r>
      <w:r w:rsidR="00BA0B2C" w:rsidRPr="00BA0B2C">
        <w:t>[1]</w:t>
      </w:r>
      <w:r w:rsidR="002A33CC" w:rsidRPr="002A33CC">
        <w:t xml:space="preserve"> в </w:t>
      </w:r>
      <w:r w:rsidR="0077071D">
        <w:t>России, на Супер тау-чарм установке</w:t>
      </w:r>
      <w:r w:rsidR="002A33CC">
        <w:t xml:space="preserve"> (</w:t>
      </w:r>
      <w:r w:rsidR="00D37A37" w:rsidRPr="00D37A37">
        <w:rPr>
          <w:lang w:val="en-US"/>
        </w:rPr>
        <w:t>Super</w:t>
      </w:r>
      <w:r w:rsidR="00D37A37" w:rsidRPr="00D37A37">
        <w:t xml:space="preserve"> τ-</w:t>
      </w:r>
      <w:r w:rsidR="00D37A37" w:rsidRPr="00D37A37">
        <w:rPr>
          <w:lang w:val="en-US"/>
        </w:rPr>
        <w:t>Charm</w:t>
      </w:r>
      <w:r w:rsidR="00D37A37" w:rsidRPr="00D37A37">
        <w:t xml:space="preserve"> </w:t>
      </w:r>
      <w:r w:rsidR="00D37A37" w:rsidRPr="00D37A37">
        <w:rPr>
          <w:lang w:val="en-US"/>
        </w:rPr>
        <w:t>facility</w:t>
      </w:r>
      <w:r w:rsidR="00D37A37" w:rsidRPr="00D37A37">
        <w:t xml:space="preserve">, </w:t>
      </w:r>
      <w:r w:rsidR="002A33CC">
        <w:rPr>
          <w:lang w:val="en-US"/>
        </w:rPr>
        <w:t>STCF</w:t>
      </w:r>
      <w:r w:rsidR="002A33CC" w:rsidRPr="002A33CC">
        <w:t>)</w:t>
      </w:r>
      <w:r w:rsidR="00333EA2">
        <w:rPr>
          <w:lang w:val="en-US"/>
        </w:rPr>
        <w:t> </w:t>
      </w:r>
      <w:r w:rsidR="00333EA2" w:rsidRPr="00333EA2">
        <w:t>[2]</w:t>
      </w:r>
      <w:r w:rsidR="00CB7F9E" w:rsidRPr="00CB7F9E">
        <w:t xml:space="preserve"> </w:t>
      </w:r>
      <w:r w:rsidR="002A33CC">
        <w:t xml:space="preserve">и </w:t>
      </w:r>
      <w:r w:rsidR="0077071D">
        <w:t>на круговом электрон-позитронном</w:t>
      </w:r>
      <w:r w:rsidR="002A33CC">
        <w:t xml:space="preserve"> коллайдер</w:t>
      </w:r>
      <w:r w:rsidR="0077071D">
        <w:t>е</w:t>
      </w:r>
      <w:r w:rsidR="002A33CC">
        <w:t xml:space="preserve"> (</w:t>
      </w:r>
      <w:r w:rsidR="00D37A37" w:rsidRPr="00D37A37">
        <w:rPr>
          <w:lang w:val="en-US"/>
        </w:rPr>
        <w:t>The</w:t>
      </w:r>
      <w:r w:rsidR="00D37A37" w:rsidRPr="00D37A37">
        <w:t xml:space="preserve"> </w:t>
      </w:r>
      <w:r w:rsidR="00D37A37" w:rsidRPr="00D37A37">
        <w:rPr>
          <w:lang w:val="en-US"/>
        </w:rPr>
        <w:t>Circular</w:t>
      </w:r>
      <w:r w:rsidR="00D37A37" w:rsidRPr="00D37A37">
        <w:t xml:space="preserve"> </w:t>
      </w:r>
      <w:r w:rsidR="00D37A37" w:rsidRPr="00D37A37">
        <w:rPr>
          <w:lang w:val="en-US"/>
        </w:rPr>
        <w:t>Electron</w:t>
      </w:r>
      <w:r w:rsidR="00D37A37" w:rsidRPr="00D37A37">
        <w:t xml:space="preserve"> </w:t>
      </w:r>
      <w:r w:rsidR="00D37A37" w:rsidRPr="00D37A37">
        <w:rPr>
          <w:lang w:val="en-US"/>
        </w:rPr>
        <w:t>Positron</w:t>
      </w:r>
      <w:r w:rsidR="00D37A37" w:rsidRPr="00D37A37">
        <w:t xml:space="preserve"> </w:t>
      </w:r>
      <w:r w:rsidR="00D37A37" w:rsidRPr="00D37A37">
        <w:rPr>
          <w:lang w:val="en-US"/>
        </w:rPr>
        <w:t>Collider</w:t>
      </w:r>
      <w:r w:rsidR="00D37A37" w:rsidRPr="00D37A37">
        <w:t xml:space="preserve">, </w:t>
      </w:r>
      <w:r w:rsidR="00CB7F9E">
        <w:rPr>
          <w:lang w:val="en-US"/>
        </w:rPr>
        <w:t>CEPC</w:t>
      </w:r>
      <w:r w:rsidR="002A33CC">
        <w:t>)</w:t>
      </w:r>
      <w:r w:rsidR="00333EA2">
        <w:rPr>
          <w:lang w:val="en-US"/>
        </w:rPr>
        <w:t> </w:t>
      </w:r>
      <w:r w:rsidR="00333EA2" w:rsidRPr="00333EA2">
        <w:t>[3]</w:t>
      </w:r>
      <w:r w:rsidR="002A33CC">
        <w:t xml:space="preserve"> в Китае</w:t>
      </w:r>
      <w:r w:rsidR="00CB7F9E">
        <w:t>)</w:t>
      </w:r>
      <w:r w:rsidR="002A33CC">
        <w:t>,</w:t>
      </w:r>
      <w:r w:rsidR="00CB7F9E">
        <w:t xml:space="preserve"> так и на ускорителях</w:t>
      </w:r>
      <w:r w:rsidR="008932FC">
        <w:t xml:space="preserve"> с фиксированными мишенями при </w:t>
      </w:r>
      <w:r w:rsidR="00CB7F9E">
        <w:t>промежуточных</w:t>
      </w:r>
      <w:r w:rsidR="001B4CF0" w:rsidRPr="001B4CF0">
        <w:t xml:space="preserve"> </w:t>
      </w:r>
      <w:r w:rsidR="001B4CF0">
        <w:t>и</w:t>
      </w:r>
      <w:r w:rsidR="001B4CF0" w:rsidRPr="001B4CF0">
        <w:t xml:space="preserve"> высоких</w:t>
      </w:r>
      <w:r w:rsidR="00CB7F9E">
        <w:t xml:space="preserve"> энергиях</w:t>
      </w:r>
      <w:r w:rsidR="008F3607">
        <w:t xml:space="preserve">, а также в поисковых экспериментах </w:t>
      </w:r>
      <w:r w:rsidR="008F3607">
        <w:rPr>
          <w:lang w:val="en-US"/>
        </w:rPr>
        <w:t>Mu</w:t>
      </w:r>
      <w:r w:rsidR="008F3607" w:rsidRPr="008F3607">
        <w:t>2</w:t>
      </w:r>
      <w:r w:rsidR="008F3607">
        <w:rPr>
          <w:lang w:val="en-US"/>
        </w:rPr>
        <w:t>e</w:t>
      </w:r>
      <w:r w:rsidR="000D5714">
        <w:t>-</w:t>
      </w:r>
      <w:r w:rsidR="000D5714">
        <w:rPr>
          <w:lang w:val="en-US"/>
        </w:rPr>
        <w:t>II</w:t>
      </w:r>
      <w:r w:rsidR="008F3607">
        <w:t>,</w:t>
      </w:r>
      <w:r w:rsidR="008F3607" w:rsidRPr="008F3607">
        <w:t xml:space="preserve"> </w:t>
      </w:r>
      <w:r w:rsidR="008F3607">
        <w:rPr>
          <w:lang w:val="en-US"/>
        </w:rPr>
        <w:t>Comet</w:t>
      </w:r>
      <w:r w:rsidR="00CB7F9E">
        <w:t>. Особые требования предъявляются к детекторам, планирующимся к использованию в условиях высоких загрузок (</w:t>
      </w:r>
      <w:r w:rsidR="00CB7F9E">
        <w:rPr>
          <w:lang w:val="en-US"/>
        </w:rPr>
        <w:t>intensity</w:t>
      </w:r>
      <w:r w:rsidR="00CB7F9E" w:rsidRPr="00CB7F9E">
        <w:t xml:space="preserve"> </w:t>
      </w:r>
      <w:r w:rsidR="00CB7F9E">
        <w:rPr>
          <w:lang w:val="en-US"/>
        </w:rPr>
        <w:t>frontier</w:t>
      </w:r>
      <w:r w:rsidR="00CB7F9E" w:rsidRPr="00CB7F9E">
        <w:t xml:space="preserve">) </w:t>
      </w:r>
      <w:r w:rsidR="00CB7F9E">
        <w:t>и/или в условиях высоких энергий (</w:t>
      </w:r>
      <w:r w:rsidR="00CB7F9E">
        <w:rPr>
          <w:lang w:val="en-US"/>
        </w:rPr>
        <w:t>energy</w:t>
      </w:r>
      <w:r w:rsidR="00CB7F9E" w:rsidRPr="00CB7F9E">
        <w:t xml:space="preserve"> </w:t>
      </w:r>
      <w:r w:rsidR="00CB7F9E">
        <w:rPr>
          <w:lang w:val="en-US"/>
        </w:rPr>
        <w:t>frontier</w:t>
      </w:r>
      <w:r w:rsidR="00CB7F9E">
        <w:t>). И в том, и в другом случае требуются радиационно-стойкие детекторы с высоким быстродействием</w:t>
      </w:r>
      <w:r w:rsidR="00A36E95">
        <w:t>, способные эффективно работат</w:t>
      </w:r>
      <w:r w:rsidR="00D37A37">
        <w:t xml:space="preserve">ь в сложных радиационных </w:t>
      </w:r>
      <w:r w:rsidR="00A36E95">
        <w:t xml:space="preserve">условиях. </w:t>
      </w:r>
    </w:p>
    <w:p w:rsidR="001965F2" w:rsidRPr="001965F2" w:rsidRDefault="00177B1B" w:rsidP="00177B1B">
      <w:pPr>
        <w:widowControl w:val="0"/>
        <w:spacing w:after="0" w:line="240" w:lineRule="atLeast"/>
        <w:ind w:left="29" w:hanging="426"/>
        <w:jc w:val="both"/>
      </w:pPr>
      <w:r>
        <w:tab/>
      </w:r>
      <w:r>
        <w:tab/>
      </w:r>
      <w:r w:rsidR="001965F2">
        <w:t>Одной из</w:t>
      </w:r>
      <w:r w:rsidR="002A2A60">
        <w:t xml:space="preserve"> </w:t>
      </w:r>
      <w:r w:rsidR="001965F2">
        <w:t xml:space="preserve">целей проекта </w:t>
      </w:r>
      <w:r w:rsidR="002A2A60">
        <w:t xml:space="preserve">также </w:t>
      </w:r>
      <w:r w:rsidR="001965F2">
        <w:t>является подготовка квали</w:t>
      </w:r>
      <w:r>
        <w:t xml:space="preserve">фицированных кадров. Бакалавры, </w:t>
      </w:r>
      <w:r w:rsidR="001965F2">
        <w:t xml:space="preserve">магистры, аспиранты будут участвовать в проведении работ в рамках проекта и использовать полученные результаты в своих диссертациях. </w:t>
      </w:r>
    </w:p>
    <w:p w:rsidR="003A3535" w:rsidRDefault="003A3535">
      <w:pPr>
        <w:spacing w:after="0" w:line="240" w:lineRule="atLeast"/>
        <w:ind w:left="426" w:hanging="426"/>
        <w:jc w:val="both"/>
      </w:pPr>
    </w:p>
    <w:p w:rsidR="007305B1" w:rsidRPr="007305B1" w:rsidRDefault="007305B1">
      <w:pPr>
        <w:spacing w:after="0" w:line="240" w:lineRule="atLeast"/>
        <w:ind w:left="426" w:hanging="426"/>
        <w:jc w:val="both"/>
        <w:rPr>
          <w:i/>
        </w:rPr>
      </w:pPr>
      <w:r>
        <w:rPr>
          <w:i/>
        </w:rPr>
        <w:t>А</w:t>
      </w:r>
      <w:r w:rsidRPr="007305B1">
        <w:rPr>
          <w:i/>
        </w:rPr>
        <w:t xml:space="preserve">ктуальность и научная новизна </w:t>
      </w:r>
    </w:p>
    <w:p w:rsidR="00177B1B" w:rsidRDefault="00EC1651" w:rsidP="00177B1B">
      <w:pPr>
        <w:spacing w:after="0" w:line="240" w:lineRule="atLeast"/>
        <w:ind w:left="426" w:hanging="426"/>
        <w:jc w:val="both"/>
        <w:rPr>
          <w:i/>
        </w:rPr>
      </w:pPr>
      <w:r>
        <w:rPr>
          <w:i/>
        </w:rPr>
        <w:tab/>
      </w:r>
    </w:p>
    <w:p w:rsidR="001E655E" w:rsidRPr="00177B1B" w:rsidRDefault="00B23D06" w:rsidP="00177B1B">
      <w:pPr>
        <w:spacing w:after="0" w:line="240" w:lineRule="atLeast"/>
        <w:ind w:left="29" w:hanging="426"/>
        <w:jc w:val="both"/>
        <w:rPr>
          <w:i/>
        </w:rPr>
      </w:pPr>
      <w:r>
        <w:tab/>
      </w:r>
      <w:r w:rsidR="00177B1B">
        <w:tab/>
      </w:r>
      <w:r w:rsidR="00A55EAF" w:rsidRPr="00A55EAF">
        <w:t>Развитие</w:t>
      </w:r>
      <w:r w:rsidR="002B6C38">
        <w:t xml:space="preserve"> современной</w:t>
      </w:r>
      <w:r w:rsidR="00A55EAF" w:rsidRPr="00A55EAF">
        <w:t xml:space="preserve"> экспериментальной физики элементарных частиц происходит</w:t>
      </w:r>
      <w:r w:rsidR="00177B1B">
        <w:t xml:space="preserve"> в </w:t>
      </w:r>
      <w:r w:rsidR="001E655E">
        <w:t xml:space="preserve">направлении </w:t>
      </w:r>
      <w:r w:rsidR="00A55EAF">
        <w:t>увеличения</w:t>
      </w:r>
      <w:r w:rsidR="00A55EAF" w:rsidRPr="00A55EAF">
        <w:t xml:space="preserve"> энергии пучков частиц</w:t>
      </w:r>
      <w:r w:rsidR="00A55EAF">
        <w:t xml:space="preserve"> (</w:t>
      </w:r>
      <w:r w:rsidR="001B4CF0">
        <w:rPr>
          <w:lang w:val="en-US"/>
        </w:rPr>
        <w:t>energy</w:t>
      </w:r>
      <w:r w:rsidR="00A55EAF" w:rsidRPr="00A55EAF">
        <w:t xml:space="preserve"> </w:t>
      </w:r>
      <w:r w:rsidR="00A55EAF">
        <w:rPr>
          <w:lang w:val="en-US"/>
        </w:rPr>
        <w:t>frontier</w:t>
      </w:r>
      <w:r w:rsidR="00A55EAF">
        <w:t>)</w:t>
      </w:r>
      <w:r w:rsidR="00A55EAF" w:rsidRPr="00A55EAF">
        <w:t xml:space="preserve"> и их интенсивности</w:t>
      </w:r>
      <w:r w:rsidR="002B6C38">
        <w:t xml:space="preserve"> (</w:t>
      </w:r>
      <w:r w:rsidR="002B6C38">
        <w:rPr>
          <w:lang w:val="en-US"/>
        </w:rPr>
        <w:t>intensity</w:t>
      </w:r>
      <w:r w:rsidR="002B6C38" w:rsidRPr="002B6C38">
        <w:t xml:space="preserve"> </w:t>
      </w:r>
      <w:r w:rsidR="002B6C38">
        <w:rPr>
          <w:lang w:val="en-US"/>
        </w:rPr>
        <w:t>frontier</w:t>
      </w:r>
      <w:r w:rsidR="002B6C38">
        <w:t>)</w:t>
      </w:r>
      <w:r w:rsidR="00A55EAF" w:rsidRPr="00A55EAF">
        <w:t>.</w:t>
      </w:r>
      <w:r w:rsidR="00C97865" w:rsidRPr="00C97865">
        <w:t xml:space="preserve"> </w:t>
      </w:r>
      <w:r w:rsidR="001B4CF0">
        <w:t xml:space="preserve">В связи с этим </w:t>
      </w:r>
      <w:r w:rsidR="00C97865">
        <w:t>требуется разработка и создание быстродействующих детекторов, способных надежно и стабильно работать в условиях высоких радиационных загрузок, развитие новых подходов к моделированию детек</w:t>
      </w:r>
      <w:r w:rsidR="00427DAE">
        <w:t xml:space="preserve">торов и анализу данных с них. </w:t>
      </w:r>
      <w:r w:rsidR="001B4CF0">
        <w:t>Для э</w:t>
      </w:r>
      <w:r w:rsidR="00C97865">
        <w:t>то</w:t>
      </w:r>
      <w:r w:rsidR="001B4CF0">
        <w:t>го</w:t>
      </w:r>
      <w:r w:rsidR="006E72F2">
        <w:t xml:space="preserve"> необходимо</w:t>
      </w:r>
      <w:r w:rsidR="001B4CF0">
        <w:t xml:space="preserve"> провести</w:t>
      </w:r>
      <w:r w:rsidR="00C97865">
        <w:t xml:space="preserve"> поиск новых материалов</w:t>
      </w:r>
      <w:r w:rsidR="00A55EAF" w:rsidRPr="00A55EAF">
        <w:t xml:space="preserve"> </w:t>
      </w:r>
      <w:r w:rsidR="00C97865">
        <w:t>и</w:t>
      </w:r>
      <w:r w:rsidR="001B4CF0">
        <w:t xml:space="preserve"> осуществить</w:t>
      </w:r>
      <w:r w:rsidR="00A55EAF" w:rsidRPr="00A55EAF">
        <w:t xml:space="preserve"> разработку перспективных детекторо</w:t>
      </w:r>
      <w:r w:rsidR="00C97865">
        <w:t>в и методик регистрации</w:t>
      </w:r>
      <w:r w:rsidR="006E72F2">
        <w:t xml:space="preserve"> и идентификации</w:t>
      </w:r>
      <w:r w:rsidR="00C97865">
        <w:t xml:space="preserve"> частиц. </w:t>
      </w:r>
      <w:r w:rsidR="0060394F">
        <w:t>Поэтому задача поиска</w:t>
      </w:r>
      <w:r w:rsidR="0060394F" w:rsidRPr="0060394F">
        <w:t xml:space="preserve"> новых материалов, разработки перспективных детекторов и методик регистрации частиц, развития новых методов анализа данных</w:t>
      </w:r>
      <w:r w:rsidR="0060394F">
        <w:t xml:space="preserve"> является актуальной</w:t>
      </w:r>
      <w:r w:rsidR="0060394F" w:rsidRPr="0060394F">
        <w:t>.</w:t>
      </w:r>
    </w:p>
    <w:p w:rsidR="00A36E95" w:rsidRDefault="00A36E95">
      <w:pPr>
        <w:spacing w:after="0" w:line="240" w:lineRule="atLeast"/>
        <w:ind w:left="426" w:hanging="426"/>
        <w:jc w:val="both"/>
        <w:rPr>
          <w:i/>
        </w:rPr>
      </w:pPr>
    </w:p>
    <w:p w:rsidR="00177B1B" w:rsidRDefault="00177B1B">
      <w:pPr>
        <w:spacing w:after="0" w:line="240" w:lineRule="atLeast"/>
        <w:ind w:left="426" w:hanging="426"/>
        <w:jc w:val="both"/>
        <w:rPr>
          <w:i/>
        </w:rPr>
      </w:pPr>
    </w:p>
    <w:p w:rsidR="00177B1B" w:rsidRDefault="00177B1B">
      <w:pPr>
        <w:spacing w:after="0" w:line="240" w:lineRule="atLeast"/>
        <w:ind w:left="426" w:hanging="426"/>
        <w:jc w:val="both"/>
        <w:rPr>
          <w:i/>
        </w:rPr>
      </w:pPr>
    </w:p>
    <w:p w:rsidR="00177B1B" w:rsidRDefault="00177B1B">
      <w:pPr>
        <w:spacing w:after="0" w:line="240" w:lineRule="atLeast"/>
        <w:ind w:left="426" w:hanging="426"/>
        <w:jc w:val="both"/>
        <w:rPr>
          <w:i/>
        </w:rPr>
      </w:pPr>
    </w:p>
    <w:p w:rsidR="00177B1B" w:rsidRPr="007305B1" w:rsidRDefault="00177B1B">
      <w:pPr>
        <w:spacing w:after="0" w:line="240" w:lineRule="atLeast"/>
        <w:ind w:left="426" w:hanging="426"/>
        <w:jc w:val="both"/>
        <w:rPr>
          <w:i/>
        </w:rPr>
      </w:pPr>
    </w:p>
    <w:p w:rsidR="00C25977" w:rsidRDefault="007305B1">
      <w:pPr>
        <w:spacing w:after="0" w:line="240" w:lineRule="atLeast"/>
        <w:jc w:val="both"/>
        <w:rPr>
          <w:i/>
        </w:rPr>
      </w:pPr>
      <w:r>
        <w:rPr>
          <w:i/>
        </w:rPr>
        <w:lastRenderedPageBreak/>
        <w:t>М</w:t>
      </w:r>
      <w:r w:rsidRPr="007305B1">
        <w:rPr>
          <w:i/>
        </w:rPr>
        <w:t xml:space="preserve">етоды и подходы, методики </w:t>
      </w:r>
    </w:p>
    <w:p w:rsidR="00177B1B" w:rsidRPr="0077071D" w:rsidRDefault="00177B1B" w:rsidP="00632F53">
      <w:pPr>
        <w:spacing w:after="0" w:line="240" w:lineRule="atLeast"/>
        <w:jc w:val="both"/>
      </w:pPr>
    </w:p>
    <w:p w:rsidR="00632F53" w:rsidRPr="00632F53" w:rsidRDefault="00632F53" w:rsidP="00632F53">
      <w:pPr>
        <w:spacing w:after="0" w:line="240" w:lineRule="atLeast"/>
        <w:jc w:val="both"/>
      </w:pPr>
      <w:r>
        <w:rPr>
          <w:lang w:val="en-US"/>
        </w:rPr>
        <w:t>I</w:t>
      </w:r>
      <w:r w:rsidRPr="00632F53">
        <w:t>. Разработка</w:t>
      </w:r>
      <w:r>
        <w:t xml:space="preserve"> микроструктурных и строу</w:t>
      </w:r>
      <w:r w:rsidRPr="00632F53">
        <w:t xml:space="preserve"> газовых дете</w:t>
      </w:r>
      <w:r>
        <w:t>кторов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>В процессе разработки и эксплуатации газовых детекторов в современных физических экспериментах существует возможность возникно</w:t>
      </w:r>
      <w:r w:rsidR="00E57FE3">
        <w:t>вения пробоев, потенциально приводящих</w:t>
      </w:r>
      <w:r w:rsidRPr="00632F53">
        <w:t xml:space="preserve"> к повреждению или разрушению элементов детектора. Одним из способов решения этой проблемы является испол</w:t>
      </w:r>
      <w:r w:rsidR="00E57FE3">
        <w:t>ьзование в конструкции детекторов</w:t>
      </w:r>
      <w:r w:rsidRPr="00632F53">
        <w:t xml:space="preserve"> резистивных элементов, ограничивающих ток при пробое и</w:t>
      </w:r>
      <w:r w:rsidR="0096333C">
        <w:t>,</w:t>
      </w:r>
      <w:r w:rsidRPr="00632F53">
        <w:t xml:space="preserve"> таким образом</w:t>
      </w:r>
      <w:r w:rsidR="0096333C">
        <w:t>,</w:t>
      </w:r>
      <w:r w:rsidRPr="00632F53">
        <w:t xml:space="preserve"> уменьшающих вероятность повреждения детектора. Подобное решение используется, например, в </w:t>
      </w:r>
      <w:r w:rsidRPr="00632F53">
        <w:rPr>
          <w:lang w:val="en-US"/>
        </w:rPr>
        <w:t>TPC</w:t>
      </w:r>
      <w:r w:rsidRPr="00632F53">
        <w:t xml:space="preserve"> эксперимента </w:t>
      </w:r>
      <w:r w:rsidRPr="00632F53">
        <w:rPr>
          <w:lang w:val="en-US"/>
        </w:rPr>
        <w:t>T</w:t>
      </w:r>
      <w:r w:rsidRPr="00632F53">
        <w:t>2</w:t>
      </w:r>
      <w:r w:rsidRPr="00632F53">
        <w:rPr>
          <w:lang w:val="en-US"/>
        </w:rPr>
        <w:t>K</w:t>
      </w:r>
      <w:r w:rsidRPr="00632F53">
        <w:t xml:space="preserve"> и в </w:t>
      </w:r>
      <w:r w:rsidRPr="00632F53">
        <w:rPr>
          <w:lang w:val="en-US"/>
        </w:rPr>
        <w:t>New</w:t>
      </w:r>
      <w:r w:rsidRPr="00632F53">
        <w:t xml:space="preserve"> </w:t>
      </w:r>
      <w:r w:rsidRPr="00632F53">
        <w:rPr>
          <w:lang w:val="en-US"/>
        </w:rPr>
        <w:t>Small</w:t>
      </w:r>
      <w:r w:rsidRPr="00632F53">
        <w:t xml:space="preserve"> </w:t>
      </w:r>
      <w:r w:rsidRPr="00632F53">
        <w:rPr>
          <w:lang w:val="en-US"/>
        </w:rPr>
        <w:t>Wheel</w:t>
      </w:r>
      <w:r w:rsidRPr="00632F53">
        <w:t xml:space="preserve"> эксперимента </w:t>
      </w:r>
      <w:r w:rsidRPr="00632F53">
        <w:rPr>
          <w:lang w:val="en-US"/>
        </w:rPr>
        <w:t>ATLAS</w:t>
      </w:r>
      <w:r w:rsidRPr="00632F53">
        <w:t xml:space="preserve">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>Нами был</w:t>
      </w:r>
      <w:r w:rsidR="00B80332">
        <w:t>и</w:t>
      </w:r>
      <w:r w:rsidRPr="00632F53">
        <w:t xml:space="preserve"> разработан</w:t>
      </w:r>
      <w:r w:rsidR="00B80332">
        <w:t>ы</w:t>
      </w:r>
      <w:r w:rsidRPr="00632F53">
        <w:t xml:space="preserve"> и испытан</w:t>
      </w:r>
      <w:r w:rsidR="00B80332">
        <w:t>ы</w:t>
      </w:r>
      <w:r w:rsidRPr="00632F53">
        <w:t xml:space="preserve"> прототип</w:t>
      </w:r>
      <w:r w:rsidR="00B80332">
        <w:t>ы</w:t>
      </w:r>
      <w:r w:rsidRPr="00632F53">
        <w:t xml:space="preserve"> микроструктурного газового детектора </w:t>
      </w:r>
      <w:proofErr w:type="spellStart"/>
      <w:r w:rsidRPr="00632F53">
        <w:rPr>
          <w:lang w:val="en-US"/>
        </w:rPr>
        <w:t>Micromegas</w:t>
      </w:r>
      <w:proofErr w:type="spellEnd"/>
      <w:r w:rsidRPr="00632F53">
        <w:t xml:space="preserve"> с резистивным анодным по</w:t>
      </w:r>
      <w:r w:rsidR="00B80332">
        <w:t>крытием и продемонстрирована их</w:t>
      </w:r>
      <w:r w:rsidRPr="00632F53">
        <w:t xml:space="preserve"> высокая устойчивость к пробоям</w:t>
      </w:r>
      <w:r w:rsidRPr="00632F53">
        <w:rPr>
          <w:lang w:val="en-US"/>
        </w:rPr>
        <w:t> </w:t>
      </w:r>
      <w:r w:rsidR="00661F7F">
        <w:t>[4</w:t>
      </w:r>
      <w:r w:rsidRPr="00632F53">
        <w:t>], ведутся работы по исследованию детекторов на основе газовых электронных умножителей колодезного типа с резистивным анодом (</w:t>
      </w:r>
      <w:r w:rsidRPr="00632F53">
        <w:rPr>
          <w:lang w:val="en-US"/>
        </w:rPr>
        <w:t>WEM</w:t>
      </w:r>
      <w:r w:rsidRPr="00632F53">
        <w:t xml:space="preserve">).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>Важным направлением развития газовых трековых детекторов является использование тонкостенных строу трубок. В ОИЯИ накоплен достаточно большой опыт создания детекторов на основе строу трубок, изготовленных методом ультразвуковой сварки. Нами изготовлены образцы строу трубок с резистивным катодным покрытием на основе алмазоподобного углерода (</w:t>
      </w:r>
      <w:r w:rsidRPr="00632F53">
        <w:rPr>
          <w:lang w:val="en-US"/>
        </w:rPr>
        <w:t>DLC</w:t>
      </w:r>
      <w:r w:rsidRPr="00632F53">
        <w:t>). Такие трубки имеют более высокую устойчивость к пробоям и позволяют считывать вторую координату вдоль проволоки с внешних стрипов. Были изготовлены образцы строу трубок с катодным считыванием и проведены первые исследования</w:t>
      </w:r>
      <w:r w:rsidRPr="00632F53">
        <w:rPr>
          <w:lang w:val="en-US"/>
        </w:rPr>
        <w:t> </w:t>
      </w:r>
      <w:r w:rsidR="00661F7F">
        <w:t>[5</w:t>
      </w:r>
      <w:r w:rsidR="001E7703">
        <w:t>]. На рис.1</w:t>
      </w:r>
      <w:r w:rsidRPr="00632F53">
        <w:t xml:space="preserve"> слева показан строу детектор с нанесенными на трубк</w:t>
      </w:r>
      <w:r w:rsidR="001E7703">
        <w:t xml:space="preserve">у стрипами. В правой части рис.1 </w:t>
      </w:r>
      <w:r w:rsidRPr="00632F53">
        <w:t xml:space="preserve">приведено распределение сигналов со стрипов. Результаты демонстрируют перспективность данного направления. 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632F53" w:rsidP="00632F53">
      <w:pPr>
        <w:spacing w:after="0" w:line="240" w:lineRule="atLeast"/>
        <w:jc w:val="both"/>
      </w:pPr>
      <w:r w:rsidRPr="00632F53">
        <w:rPr>
          <w:noProof/>
          <w:lang w:val="en-US"/>
        </w:rPr>
        <w:drawing>
          <wp:inline distT="0" distB="0" distL="0" distR="0" wp14:anchorId="2B6858F8" wp14:editId="5D29FCE8">
            <wp:extent cx="2732210" cy="12600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1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F53">
        <w:t xml:space="preserve">         </w:t>
      </w:r>
      <w:r w:rsidRPr="00632F53">
        <w:rPr>
          <w:noProof/>
          <w:lang w:val="en-US"/>
        </w:rPr>
        <w:drawing>
          <wp:inline distT="0" distB="0" distL="0" distR="0" wp14:anchorId="2ED82FD1" wp14:editId="36AF2F1B">
            <wp:extent cx="2530722" cy="1260000"/>
            <wp:effectExtent l="0" t="0" r="317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7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F53">
        <w:t xml:space="preserve"> 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1E7703" w:rsidP="00632F53">
      <w:pPr>
        <w:spacing w:after="0" w:line="240" w:lineRule="atLeast"/>
        <w:jc w:val="both"/>
      </w:pPr>
      <w:r>
        <w:t>Рис.1</w:t>
      </w:r>
      <w:r w:rsidR="00632F53" w:rsidRPr="00632F53">
        <w:t>. Общий вид строу трубки с внешними стрипами (слева). Распределение сигналов на внешних стрипах при облучении трубки бета источником (справа).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632F53">
      <w:pPr>
        <w:spacing w:after="0" w:line="240" w:lineRule="atLeast"/>
        <w:jc w:val="both"/>
      </w:pPr>
      <w:r w:rsidRPr="00632F53">
        <w:tab/>
        <w:t>В рамках проекта продолжатся исследовательские работы по созданию и тестированию различных типов микроструктурных газовых детекторов с резистивными элементами и покрытиями на основе алмазоподобного углерода. Важной задачей является создание стабильно работающих детекторов с высокой эффективностью регистрации и способных покрывать большие площади. Планируется отработка технологии производства микроструктурных газовых детекторов, предназначенных для работы в условиях высокой загрузки. Будут разработаны и созданы газовые детекторы с параметрами (газовое усиление более 20000, энергетическое разрешение до 20 %, пространственное разрешение до 200 мкм), сопоставимыми с лучшими существующими аналогами с возможностью производства на базе ЛЯП ОИЯИ. Будут продолжены работы по исследованию тонкостенных строу детекторов</w:t>
      </w:r>
      <w:r w:rsidR="008C6D96" w:rsidRPr="008C6D96">
        <w:t xml:space="preserve"> </w:t>
      </w:r>
      <w:r w:rsidR="008C6D96">
        <w:t xml:space="preserve">с резистивными катодами и считыванием информации с внешних стрипов. Будет разработана технология, созданы и исследованы прототипы строу-детекторов с рекордно низкой толщиной стенок </w:t>
      </w:r>
      <w:r w:rsidRPr="00632F53">
        <w:t xml:space="preserve"> с целью создания детекторов с минимальным количеством вещества на пути частиц. Эта задача представляет интерес для эксперимента </w:t>
      </w:r>
      <w:r w:rsidRPr="00632F53">
        <w:rPr>
          <w:lang w:val="en-US"/>
        </w:rPr>
        <w:t>Mu</w:t>
      </w:r>
      <w:r w:rsidRPr="00632F53">
        <w:t>2</w:t>
      </w:r>
      <w:r w:rsidRPr="00632F53">
        <w:rPr>
          <w:lang w:val="en-US"/>
        </w:rPr>
        <w:t>e</w:t>
      </w:r>
      <w:r w:rsidRPr="00632F53">
        <w:t>-</w:t>
      </w:r>
      <w:r w:rsidRPr="00632F53">
        <w:rPr>
          <w:lang w:val="en-US"/>
        </w:rPr>
        <w:t>II</w:t>
      </w:r>
      <w:r w:rsidRPr="00632F53">
        <w:t xml:space="preserve">, в котором рассматривается возможность использования строу </w:t>
      </w:r>
      <w:r w:rsidRPr="00632F53">
        <w:lastRenderedPageBreak/>
        <w:t>детекторов с толщиной стенок менее 12 мкм</w:t>
      </w:r>
      <w:r w:rsidR="00E57FE3">
        <w:t>, а также другим экспериментам</w:t>
      </w:r>
      <w:r w:rsidR="00E57FE3" w:rsidRPr="00E57FE3">
        <w:t xml:space="preserve"> на планируемых ускорителях</w:t>
      </w:r>
      <w:r w:rsidR="00177B1B">
        <w:t>.</w:t>
      </w:r>
    </w:p>
    <w:p w:rsidR="00336668" w:rsidRDefault="00336668">
      <w:pPr>
        <w:spacing w:after="0" w:line="240" w:lineRule="atLeast"/>
        <w:jc w:val="both"/>
      </w:pPr>
    </w:p>
    <w:p w:rsidR="0074299A" w:rsidRDefault="008932FC">
      <w:pPr>
        <w:spacing w:after="0" w:line="240" w:lineRule="atLeast"/>
        <w:jc w:val="both"/>
      </w:pPr>
      <w:r>
        <w:rPr>
          <w:lang w:val="en-US"/>
        </w:rPr>
        <w:t>II</w:t>
      </w:r>
      <w:r w:rsidR="0051610D" w:rsidRPr="00957A19">
        <w:t>. Разработка, построение и тестирование прототипов электромагнитных калориметров</w:t>
      </w:r>
    </w:p>
    <w:p w:rsidR="0051610D" w:rsidRPr="002D6976" w:rsidRDefault="0051610D">
      <w:pPr>
        <w:spacing w:after="0" w:line="240" w:lineRule="atLeast"/>
        <w:jc w:val="both"/>
      </w:pPr>
    </w:p>
    <w:p w:rsidR="004B3235" w:rsidRDefault="00185108" w:rsidP="004C61DB">
      <w:pPr>
        <w:spacing w:line="240" w:lineRule="atLeast"/>
        <w:jc w:val="both"/>
      </w:pPr>
      <w:r>
        <w:tab/>
      </w:r>
      <w:r w:rsidR="00336668">
        <w:t>О</w:t>
      </w:r>
      <w:r w:rsidR="004C61DB" w:rsidRPr="004C61DB">
        <w:t>дним из направлений</w:t>
      </w:r>
      <w:r w:rsidR="004C61DB">
        <w:t xml:space="preserve"> повышения загрузочной способности и улучшения разрешения</w:t>
      </w:r>
      <w:r w:rsidR="004C61DB" w:rsidRPr="004C61DB">
        <w:t xml:space="preserve"> является создание калориметров с высокой степенью гранулярности в поперечном и продольном направлениях</w:t>
      </w:r>
      <w:r w:rsidR="004C61DB">
        <w:t xml:space="preserve">. </w:t>
      </w:r>
      <w:r w:rsidR="004D4159">
        <w:t>Гранулирование калориметров в поперечном направлении является стандартным методом и применяется во всех установках. Продольное гранулирование является менее распространенным, хотя такие калориметры им</w:t>
      </w:r>
      <w:r w:rsidR="007B79BF">
        <w:t>е</w:t>
      </w:r>
      <w:r w:rsidR="004D4159">
        <w:t xml:space="preserve">ют свои достоинства. </w:t>
      </w:r>
      <w:r w:rsidR="007B79BF">
        <w:t>Так, в</w:t>
      </w:r>
      <w:r w:rsidR="0096333C">
        <w:t xml:space="preserve"> случае наличия в событии низко</w:t>
      </w:r>
      <w:r w:rsidR="007B79BF">
        <w:t xml:space="preserve"> и высокоэнергетических частиц, первые будут оставлять практически всю свою энергию в перво</w:t>
      </w:r>
      <w:r w:rsidR="00D463F0">
        <w:t>м</w:t>
      </w:r>
      <w:r w:rsidR="007B79BF">
        <w:t xml:space="preserve"> слое калориметра. Высокоэнергетические частицы оставят часть своей энергии в перво</w:t>
      </w:r>
      <w:r w:rsidR="00D463F0">
        <w:t>м слое и оставшаяся энергия буде</w:t>
      </w:r>
      <w:r w:rsidR="007B79BF">
        <w:t xml:space="preserve">т выделяться во внутренних слоях </w:t>
      </w:r>
      <w:r w:rsidR="00D463F0">
        <w:t>продольно гранулированного калориметра. Такое продол</w:t>
      </w:r>
      <w:r w:rsidR="009078CD">
        <w:t>ьное гранулирование ячеек</w:t>
      </w:r>
      <w:r w:rsidR="00D463F0">
        <w:t xml:space="preserve"> может оказаться полезным для улу</w:t>
      </w:r>
      <w:r w:rsidR="009078CD">
        <w:t>чшения временного и энергети</w:t>
      </w:r>
      <w:r w:rsidR="007A51F4">
        <w:t xml:space="preserve">ческого разрешений в калориметрах </w:t>
      </w:r>
      <w:r w:rsidR="00D420C3">
        <w:t>в экспериментах,</w:t>
      </w:r>
      <w:r w:rsidR="00D463F0">
        <w:t xml:space="preserve"> планируемых</w:t>
      </w:r>
      <w:r w:rsidR="00D420C3">
        <w:t xml:space="preserve"> на будущих коллайдерах</w:t>
      </w:r>
      <w:r w:rsidR="00D463F0">
        <w:t xml:space="preserve">. </w:t>
      </w:r>
    </w:p>
    <w:p w:rsidR="000D5F26" w:rsidRDefault="000D5F26" w:rsidP="000D5F26">
      <w:pPr>
        <w:spacing w:line="240" w:lineRule="atLeast"/>
        <w:jc w:val="center"/>
      </w:pPr>
      <w:r>
        <w:rPr>
          <w:noProof/>
          <w:lang w:val="en-US"/>
        </w:rPr>
        <w:drawing>
          <wp:anchor distT="0" distB="71755" distL="114300" distR="114300" simplePos="0" relativeHeight="251658240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3175</wp:posOffset>
            </wp:positionV>
            <wp:extent cx="2438280" cy="1454040"/>
            <wp:effectExtent l="0" t="0" r="63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Cal_granula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280" cy="14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F26" w:rsidRPr="000D5F26" w:rsidRDefault="000D5F26" w:rsidP="000D5F26">
      <w:pPr>
        <w:spacing w:line="240" w:lineRule="atLeast"/>
        <w:jc w:val="center"/>
      </w:pPr>
      <w:r w:rsidRPr="00185108">
        <w:t>Рис.</w:t>
      </w:r>
      <w:r w:rsidR="001E7703">
        <w:t>2</w:t>
      </w:r>
      <w:r w:rsidR="00185108">
        <w:t>.</w:t>
      </w:r>
      <w:r w:rsidR="00DF121B">
        <w:t xml:space="preserve"> </w:t>
      </w:r>
      <w:r>
        <w:t xml:space="preserve">Образец электромагнитного калориметра с моделированными ливнями. Прототип состоит из двух секций, каждая секция собрана из 9 кристаллов </w:t>
      </w:r>
      <w:r w:rsidRPr="000D5F26">
        <w:rPr>
          <w:iCs/>
        </w:rPr>
        <w:t>PbWO</w:t>
      </w:r>
      <w:r w:rsidRPr="000D5F26">
        <w:rPr>
          <w:iCs/>
          <w:vertAlign w:val="subscript"/>
        </w:rPr>
        <w:t>4</w:t>
      </w:r>
      <w:r w:rsidR="006E72F2">
        <w:rPr>
          <w:iCs/>
        </w:rPr>
        <w:t>-UF размерами 1х1х4</w:t>
      </w:r>
      <w:r w:rsidR="00DF121B">
        <w:rPr>
          <w:iCs/>
        </w:rPr>
        <w:t> </w:t>
      </w:r>
      <w:r w:rsidRPr="000D5F26">
        <w:rPr>
          <w:iCs/>
        </w:rPr>
        <w:t>см</w:t>
      </w:r>
      <w:r w:rsidR="006E72F2" w:rsidRPr="006E72F2">
        <w:rPr>
          <w:iCs/>
          <w:vertAlign w:val="superscript"/>
        </w:rPr>
        <w:t>3</w:t>
      </w:r>
      <w:r>
        <w:rPr>
          <w:iCs/>
        </w:rPr>
        <w:t xml:space="preserve">. </w:t>
      </w:r>
    </w:p>
    <w:p w:rsidR="004B3235" w:rsidRPr="004B3235" w:rsidRDefault="004B3235" w:rsidP="004B3235">
      <w:pPr>
        <w:spacing w:after="0" w:line="240" w:lineRule="atLeast"/>
        <w:jc w:val="both"/>
      </w:pPr>
      <w:r>
        <w:tab/>
        <w:t>Г</w:t>
      </w:r>
      <w:r w:rsidRPr="004B3235">
        <w:t xml:space="preserve">ранулирование в продольном направлении может быть чрезвычайно полезным в электромагнитных калориметрах, выполненных из </w:t>
      </w:r>
      <w:r>
        <w:t>неорганических сцин</w:t>
      </w:r>
      <w:r w:rsidRPr="004B3235">
        <w:t>тилляторов. В работе</w:t>
      </w:r>
      <w:r w:rsidRPr="004B3235">
        <w:rPr>
          <w:lang w:val="en-US"/>
        </w:rPr>
        <w:t> </w:t>
      </w:r>
      <w:r w:rsidR="00661F7F">
        <w:t>[</w:t>
      </w:r>
      <w:r w:rsidR="00661F7F" w:rsidRPr="00661F7F">
        <w:t>6</w:t>
      </w:r>
      <w:r w:rsidRPr="004B3235">
        <w:t xml:space="preserve">] </w:t>
      </w:r>
      <w:r w:rsidRPr="004B3235">
        <w:rPr>
          <w:iCs/>
        </w:rPr>
        <w:t>рассматриваются прототипы электромагнитного калориметра, построенного с использованием кристаллов PbF</w:t>
      </w:r>
      <w:r w:rsidRPr="004B3235">
        <w:rPr>
          <w:iCs/>
          <w:vertAlign w:val="subscript"/>
        </w:rPr>
        <w:t xml:space="preserve">2 </w:t>
      </w:r>
      <w:r w:rsidRPr="004B3235">
        <w:rPr>
          <w:iCs/>
        </w:rPr>
        <w:t xml:space="preserve"> и PbWO</w:t>
      </w:r>
      <w:r w:rsidRPr="004B3235">
        <w:rPr>
          <w:iCs/>
          <w:vertAlign w:val="subscript"/>
        </w:rPr>
        <w:t>4</w:t>
      </w:r>
      <w:r w:rsidRPr="004B3235">
        <w:rPr>
          <w:iCs/>
        </w:rPr>
        <w:t>-UF размерами 1х1х4</w:t>
      </w:r>
      <w:r w:rsidRPr="004B3235">
        <w:rPr>
          <w:iCs/>
          <w:lang w:val="en-US"/>
        </w:rPr>
        <w:t> </w:t>
      </w:r>
      <w:r w:rsidRPr="004B3235">
        <w:rPr>
          <w:iCs/>
        </w:rPr>
        <w:t>см</w:t>
      </w:r>
      <w:r w:rsidRPr="004B3235">
        <w:rPr>
          <w:iCs/>
          <w:vertAlign w:val="superscript"/>
        </w:rPr>
        <w:t>3</w:t>
      </w:r>
      <w:r w:rsidRPr="004B3235">
        <w:rPr>
          <w:iCs/>
        </w:rPr>
        <w:t>. Помимо гранулярности в поперечном направлении</w:t>
      </w:r>
      <w:r w:rsidR="004459BB">
        <w:rPr>
          <w:iCs/>
        </w:rPr>
        <w:t>,</w:t>
      </w:r>
      <w:r w:rsidRPr="004B3235">
        <w:rPr>
          <w:iCs/>
        </w:rPr>
        <w:t xml:space="preserve"> определяемом сечением 1х1</w:t>
      </w:r>
      <w:r w:rsidRPr="004B3235">
        <w:rPr>
          <w:iCs/>
          <w:lang w:val="en-US"/>
        </w:rPr>
        <w:t> </w:t>
      </w:r>
      <w:r w:rsidRPr="004B3235">
        <w:rPr>
          <w:iCs/>
        </w:rPr>
        <w:t>см</w:t>
      </w:r>
      <w:r w:rsidRPr="004B3235">
        <w:rPr>
          <w:iCs/>
          <w:vertAlign w:val="superscript"/>
        </w:rPr>
        <w:t>2</w:t>
      </w:r>
      <w:r w:rsidRPr="004B3235">
        <w:rPr>
          <w:iCs/>
        </w:rPr>
        <w:t xml:space="preserve"> отдельных кристаллов, калориметр секционируется и по глубине. Каждая секция имеет длину 4 см и количество секций может варьироваться в зависимости от диапазона измеряемой энергии. Сигналы с каждой секции снимаются при помощи </w:t>
      </w:r>
      <w:proofErr w:type="spellStart"/>
      <w:r w:rsidRPr="004B3235">
        <w:rPr>
          <w:iCs/>
          <w:lang w:val="en-US"/>
        </w:rPr>
        <w:t>SiPM</w:t>
      </w:r>
      <w:proofErr w:type="spellEnd"/>
      <w:r w:rsidRPr="004B3235">
        <w:rPr>
          <w:iCs/>
        </w:rPr>
        <w:t xml:space="preserve"> и рег</w:t>
      </w:r>
      <w:r w:rsidR="001E7703">
        <w:rPr>
          <w:iCs/>
        </w:rPr>
        <w:t>истрируются независимо. На рис.2</w:t>
      </w:r>
      <w:r w:rsidRPr="004B3235">
        <w:rPr>
          <w:iCs/>
        </w:rPr>
        <w:t xml:space="preserve"> показан прототип</w:t>
      </w:r>
      <w:r w:rsidRPr="004B3235">
        <w:t xml:space="preserve"> секционированного </w:t>
      </w:r>
      <w:r w:rsidRPr="004B3235">
        <w:rPr>
          <w:iCs/>
        </w:rPr>
        <w:t>электромагнитного калориметра с моделированными ливнями. Каждая секция собрана из 9 кристаллов PbWO</w:t>
      </w:r>
      <w:r w:rsidRPr="004B3235">
        <w:rPr>
          <w:iCs/>
          <w:vertAlign w:val="subscript"/>
        </w:rPr>
        <w:t>4</w:t>
      </w:r>
      <w:r w:rsidRPr="004B3235">
        <w:rPr>
          <w:iCs/>
        </w:rPr>
        <w:t>-UF размерами 1х1х4 см</w:t>
      </w:r>
      <w:r w:rsidRPr="004B3235">
        <w:rPr>
          <w:iCs/>
          <w:vertAlign w:val="superscript"/>
        </w:rPr>
        <w:t>3</w:t>
      </w:r>
      <w:r w:rsidRPr="004B3235">
        <w:rPr>
          <w:iCs/>
        </w:rPr>
        <w:t xml:space="preserve">. Мы планируем проведение исследований прототипов продольно сегментированных электромагнитных калориметров с использованием кристаллов LYSO и других для определения временного и энергетического разрешения. Исследования будут проводиться на пучках электронов (Линак-200 в ОИЯИ и в других центрах). Такие исследования могут быть интересны будущим экспериментам, планируемым на Линак-200, а также экспериментам на </w:t>
      </w:r>
      <w:r w:rsidR="00D420C3">
        <w:rPr>
          <w:iCs/>
        </w:rPr>
        <w:t>будущих коллайдерах</w:t>
      </w:r>
      <w:r w:rsidRPr="004B3235">
        <w:rPr>
          <w:iCs/>
        </w:rPr>
        <w:t xml:space="preserve">. </w:t>
      </w:r>
    </w:p>
    <w:p w:rsidR="004B3235" w:rsidRDefault="004B3235">
      <w:pPr>
        <w:spacing w:after="0" w:line="240" w:lineRule="atLeast"/>
        <w:jc w:val="both"/>
      </w:pPr>
    </w:p>
    <w:p w:rsidR="0051610D" w:rsidRDefault="008932FC">
      <w:pPr>
        <w:spacing w:after="0" w:line="240" w:lineRule="atLeast"/>
        <w:jc w:val="both"/>
      </w:pPr>
      <w:r>
        <w:rPr>
          <w:lang w:val="en-US"/>
        </w:rPr>
        <w:t>III</w:t>
      </w:r>
      <w:r w:rsidR="0051610D" w:rsidRPr="00957A19">
        <w:t>. Радиационная стойкость материалов и электроники</w:t>
      </w:r>
      <w:r w:rsidR="0051610D">
        <w:t xml:space="preserve"> </w:t>
      </w:r>
    </w:p>
    <w:p w:rsidR="0051610D" w:rsidRDefault="0051610D">
      <w:pPr>
        <w:spacing w:after="0" w:line="240" w:lineRule="atLeast"/>
        <w:jc w:val="both"/>
      </w:pPr>
    </w:p>
    <w:p w:rsidR="00602226" w:rsidRDefault="00602226">
      <w:pPr>
        <w:spacing w:after="0" w:line="240" w:lineRule="atLeast"/>
        <w:jc w:val="both"/>
      </w:pPr>
      <w:r>
        <w:t xml:space="preserve">Одним из важных направлений работы является </w:t>
      </w:r>
      <w:r w:rsidRPr="008C5307">
        <w:t>поиск радиационно стойких материалов для использования в перспективных детекторах</w:t>
      </w:r>
      <w:r>
        <w:t>. Ранее нами были проведены исследования радиационной стойкости органических и неорганических сцинтилляторов</w:t>
      </w:r>
      <w:r w:rsidR="009F360F">
        <w:rPr>
          <w:lang w:val="en-US"/>
        </w:rPr>
        <w:t> </w:t>
      </w:r>
      <w:r w:rsidR="00661F7F">
        <w:t>[</w:t>
      </w:r>
      <w:r w:rsidR="00661F7F" w:rsidRPr="00661F7F">
        <w:t>7</w:t>
      </w:r>
      <w:r w:rsidR="00661F7F">
        <w:t>,8</w:t>
      </w:r>
      <w:r w:rsidR="009F360F" w:rsidRPr="009F360F">
        <w:t>]</w:t>
      </w:r>
      <w:r>
        <w:t>,</w:t>
      </w:r>
      <w:r w:rsidR="00CB7A3E">
        <w:t xml:space="preserve"> </w:t>
      </w:r>
      <w:r>
        <w:t xml:space="preserve">результаты которых могут быть интересны для многих экспериментов. Так, при исследовании радиационной </w:t>
      </w:r>
      <w:r>
        <w:lastRenderedPageBreak/>
        <w:t xml:space="preserve">стойкости сцинтилляционных кристаллов </w:t>
      </w:r>
      <w:r w:rsidR="00726CC7">
        <w:t xml:space="preserve">чистого </w:t>
      </w:r>
      <w:proofErr w:type="spellStart"/>
      <w:r>
        <w:rPr>
          <w:lang w:val="en-US"/>
        </w:rPr>
        <w:t>BaF</w:t>
      </w:r>
      <w:proofErr w:type="spellEnd"/>
      <w:r w:rsidRPr="00602226">
        <w:rPr>
          <w:vertAlign w:val="subscript"/>
        </w:rPr>
        <w:t>2</w:t>
      </w:r>
      <w:r w:rsidRPr="00602226">
        <w:t xml:space="preserve"> </w:t>
      </w:r>
      <w:r w:rsidR="00726CC7">
        <w:t xml:space="preserve">и легированного иттрием </w:t>
      </w:r>
      <w:r>
        <w:t>нами был обнаружен эффект б</w:t>
      </w:r>
      <w:r w:rsidRPr="00726CC7">
        <w:rPr>
          <w:b/>
        </w:rPr>
        <w:t>о</w:t>
      </w:r>
      <w:r>
        <w:t>льшей потери световыхода быстрой компоне</w:t>
      </w:r>
      <w:r w:rsidR="00726CC7">
        <w:t>нтой</w:t>
      </w:r>
      <w:r>
        <w:t xml:space="preserve"> по сравнению с медленной после облучения нейтронами на</w:t>
      </w:r>
      <w:r w:rsidR="00CB7A3E">
        <w:t xml:space="preserve"> канале №3 реактора</w:t>
      </w:r>
      <w:r>
        <w:t xml:space="preserve"> ИБР-2М, как показано на ри</w:t>
      </w:r>
      <w:r w:rsidR="001E7703">
        <w:t>с.3</w:t>
      </w:r>
      <w:r w:rsidR="0084557B">
        <w:rPr>
          <w:lang w:val="en-US"/>
        </w:rPr>
        <w:t> </w:t>
      </w:r>
      <w:r w:rsidR="009F2A43" w:rsidRPr="009F2A43">
        <w:t>[</w:t>
      </w:r>
      <w:r w:rsidR="00661F7F">
        <w:t>8</w:t>
      </w:r>
      <w:r w:rsidR="009F2A43" w:rsidRPr="009F2A43">
        <w:t>]</w:t>
      </w:r>
      <w:r>
        <w:t xml:space="preserve">. </w:t>
      </w:r>
      <w:r w:rsidR="00C97865" w:rsidRPr="00C97865">
        <w:t>Очевидно, что требуется более детальное исследование данного эффекта.</w:t>
      </w:r>
      <w:r w:rsidR="00DF121B">
        <w:t xml:space="preserve"> </w:t>
      </w:r>
    </w:p>
    <w:p w:rsidR="00DF121B" w:rsidRPr="00DF121B" w:rsidRDefault="00DF121B">
      <w:pPr>
        <w:spacing w:after="0" w:line="240" w:lineRule="atLeast"/>
        <w:jc w:val="both"/>
      </w:pPr>
      <w:r>
        <w:tab/>
        <w:t xml:space="preserve">Мы планируем продолжить изучение радиационной стойкости </w:t>
      </w:r>
      <w:r w:rsidRPr="00DF121B">
        <w:t xml:space="preserve">кристаллов чистого </w:t>
      </w:r>
      <w:proofErr w:type="spellStart"/>
      <w:r w:rsidRPr="00DF121B">
        <w:rPr>
          <w:lang w:val="en-US"/>
        </w:rPr>
        <w:t>BaF</w:t>
      </w:r>
      <w:proofErr w:type="spellEnd"/>
      <w:r w:rsidRPr="00DF121B">
        <w:rPr>
          <w:vertAlign w:val="subscript"/>
        </w:rPr>
        <w:t>2</w:t>
      </w:r>
      <w:r w:rsidRPr="00DF121B">
        <w:t xml:space="preserve"> и легированного иттрием</w:t>
      </w:r>
      <w:r>
        <w:t xml:space="preserve">, кристаллов </w:t>
      </w:r>
      <w:r>
        <w:rPr>
          <w:lang w:val="en-US"/>
        </w:rPr>
        <w:t>LYSO</w:t>
      </w:r>
      <w:r w:rsidRPr="00DF121B">
        <w:t xml:space="preserve"> </w:t>
      </w:r>
      <w:r>
        <w:t xml:space="preserve">и других, представляющих интерес. </w:t>
      </w:r>
    </w:p>
    <w:p w:rsidR="00726CC7" w:rsidRDefault="00726CC7">
      <w:pPr>
        <w:spacing w:after="0" w:line="240" w:lineRule="atLeast"/>
        <w:jc w:val="both"/>
      </w:pPr>
    </w:p>
    <w:p w:rsidR="00602226" w:rsidRPr="00602226" w:rsidRDefault="00602226" w:rsidP="00726CC7">
      <w:pPr>
        <w:spacing w:after="0" w:line="240" w:lineRule="atLeast"/>
        <w:jc w:val="center"/>
      </w:pPr>
      <w:r>
        <w:rPr>
          <w:noProof/>
          <w:lang w:val="en-US"/>
        </w:rPr>
        <w:drawing>
          <wp:inline distT="0" distB="0" distL="0" distR="0">
            <wp:extent cx="3033355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F2_LY_lo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5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226" w:rsidRPr="00726CC7" w:rsidRDefault="001E7703">
      <w:pPr>
        <w:spacing w:after="0" w:line="240" w:lineRule="atLeast"/>
        <w:jc w:val="both"/>
      </w:pPr>
      <w:r>
        <w:t>Рис.3</w:t>
      </w:r>
      <w:r w:rsidR="00726CC7">
        <w:t xml:space="preserve">. Потеря световыхода образцами кристаллов чистого и легированного иттрием </w:t>
      </w:r>
      <w:proofErr w:type="spellStart"/>
      <w:r w:rsidR="00726CC7" w:rsidRPr="00726CC7">
        <w:rPr>
          <w:lang w:val="en-US"/>
        </w:rPr>
        <w:t>BaF</w:t>
      </w:r>
      <w:proofErr w:type="spellEnd"/>
      <w:r w:rsidR="00726CC7" w:rsidRPr="00726CC7">
        <w:rPr>
          <w:vertAlign w:val="subscript"/>
        </w:rPr>
        <w:t>2</w:t>
      </w:r>
      <w:r w:rsidR="00726CC7">
        <w:t xml:space="preserve"> после облучения нейтронами.</w:t>
      </w:r>
    </w:p>
    <w:p w:rsidR="00C97865" w:rsidRDefault="00C97865">
      <w:pPr>
        <w:spacing w:after="0" w:line="240" w:lineRule="atLeast"/>
        <w:jc w:val="both"/>
      </w:pPr>
    </w:p>
    <w:p w:rsidR="00C97865" w:rsidRPr="00C97865" w:rsidRDefault="00B23D06" w:rsidP="00C97865">
      <w:pPr>
        <w:spacing w:after="0" w:line="240" w:lineRule="atLeast"/>
        <w:jc w:val="both"/>
      </w:pPr>
      <w:r>
        <w:tab/>
      </w:r>
      <w:r w:rsidR="00C97865" w:rsidRPr="00C97865">
        <w:t xml:space="preserve">На сегодняшний момент широкозонные </w:t>
      </w:r>
      <w:r w:rsidR="00C97865" w:rsidRPr="00C97865">
        <w:rPr>
          <w:lang w:val="en-US"/>
        </w:rPr>
        <w:t>III</w:t>
      </w:r>
      <w:r w:rsidR="00C97865" w:rsidRPr="00C97865">
        <w:t>-</w:t>
      </w:r>
      <w:r w:rsidR="00C97865" w:rsidRPr="00C97865">
        <w:rPr>
          <w:lang w:val="en-US"/>
        </w:rPr>
        <w:t>V</w:t>
      </w:r>
      <w:r w:rsidR="00C97865" w:rsidRPr="00C97865">
        <w:t xml:space="preserve"> полупроводники являются наиболее перспективным материалом для изготовления ради</w:t>
      </w:r>
      <w:r w:rsidR="00DF121B">
        <w:t>ационно-стойких СВЧ приборов в</w:t>
      </w:r>
      <w:r w:rsidR="00C97865" w:rsidRPr="00C97865">
        <w:t xml:space="preserve"> космической и атомной промышленности. Измеренное значение энергии смещения для атома </w:t>
      </w:r>
      <w:proofErr w:type="spellStart"/>
      <w:r w:rsidR="00C97865" w:rsidRPr="00C97865">
        <w:rPr>
          <w:lang w:val="en-US"/>
        </w:rPr>
        <w:t>GaN</w:t>
      </w:r>
      <w:proofErr w:type="spellEnd"/>
      <w:r w:rsidR="00DF121B">
        <w:t xml:space="preserve"> 19.2 эВ относительно велико</w:t>
      </w:r>
      <w:r w:rsidR="00C97865" w:rsidRPr="00C97865">
        <w:t xml:space="preserve"> по сравнению с другими широко применяем</w:t>
      </w:r>
      <w:r w:rsidR="00DF121B">
        <w:t xml:space="preserve">ыми типами полупроводников </w:t>
      </w:r>
      <w:r w:rsidR="00C97865" w:rsidRPr="00C97865">
        <w:rPr>
          <w:lang w:val="en-US"/>
        </w:rPr>
        <w:t>Si</w:t>
      </w:r>
      <w:r w:rsidR="00C97865" w:rsidRPr="00C97865">
        <w:t xml:space="preserve">, </w:t>
      </w:r>
      <w:r w:rsidR="00C97865" w:rsidRPr="00C97865">
        <w:rPr>
          <w:lang w:val="en-US"/>
        </w:rPr>
        <w:t>GaAs</w:t>
      </w:r>
      <w:r w:rsidR="00DF121B">
        <w:t xml:space="preserve"> и др.</w:t>
      </w:r>
      <w:r w:rsidR="00C97865" w:rsidRPr="00C97865">
        <w:t xml:space="preserve"> (см. </w:t>
      </w:r>
      <w:r w:rsidR="00DF121B" w:rsidRPr="00C97865">
        <w:t>Р</w:t>
      </w:r>
      <w:r w:rsidR="00C97865" w:rsidRPr="00C97865">
        <w:t>ис</w:t>
      </w:r>
      <w:r w:rsidR="001E7703">
        <w:t>.4</w:t>
      </w:r>
      <w:r w:rsidR="00C97865" w:rsidRPr="00C97865">
        <w:t xml:space="preserve">). </w:t>
      </w:r>
      <w:r w:rsidR="003442BE">
        <w:t>У него, с</w:t>
      </w:r>
      <w:r w:rsidR="00C97865" w:rsidRPr="00C97865">
        <w:t xml:space="preserve">оответственно, выше устойчивость материала к внешним воздействиям, в том числе и радиационным. </w:t>
      </w:r>
    </w:p>
    <w:p w:rsidR="00C97865" w:rsidRPr="00C97865" w:rsidRDefault="003442BE" w:rsidP="00C97865">
      <w:pPr>
        <w:spacing w:after="0" w:line="240" w:lineRule="atLeast"/>
        <w:jc w:val="both"/>
      </w:pPr>
      <w:r>
        <w:tab/>
      </w:r>
      <w:r w:rsidR="00DF121B">
        <w:t>В рамках проекта п</w:t>
      </w:r>
      <w:r w:rsidR="00C97865" w:rsidRPr="00C97865">
        <w:t xml:space="preserve">редлагается изготовить и провести экспериментальное сравнение радиационной стойкости образцов усилителей на дискретных </w:t>
      </w:r>
      <w:proofErr w:type="spellStart"/>
      <w:r w:rsidR="00C97865" w:rsidRPr="00C97865">
        <w:rPr>
          <w:lang w:val="en-US"/>
        </w:rPr>
        <w:t>GaN</w:t>
      </w:r>
      <w:proofErr w:type="spellEnd"/>
      <w:r w:rsidR="00C97865" w:rsidRPr="00C97865">
        <w:t xml:space="preserve"> и </w:t>
      </w:r>
      <w:r w:rsidR="00C97865" w:rsidRPr="00C97865">
        <w:rPr>
          <w:lang w:val="en-US"/>
        </w:rPr>
        <w:t>GaAs</w:t>
      </w:r>
      <w:r w:rsidR="00C97865" w:rsidRPr="00C97865">
        <w:t xml:space="preserve"> элементах, а также изготовить и испытать образцы интегральных микросхем, изготовленных с использованием </w:t>
      </w:r>
      <w:proofErr w:type="spellStart"/>
      <w:r w:rsidR="00C97865" w:rsidRPr="00C97865">
        <w:rPr>
          <w:lang w:val="en-US"/>
        </w:rPr>
        <w:t>GaN</w:t>
      </w:r>
      <w:proofErr w:type="spellEnd"/>
      <w:r w:rsidR="00C97865" w:rsidRPr="00C97865">
        <w:t xml:space="preserve"> техпроцесса на подложках различного типа (</w:t>
      </w:r>
      <w:r w:rsidR="00C97865" w:rsidRPr="00C97865">
        <w:rPr>
          <w:lang w:val="en-US"/>
        </w:rPr>
        <w:t>Si</w:t>
      </w:r>
      <w:r w:rsidR="00C97865" w:rsidRPr="00C97865">
        <w:t xml:space="preserve">, сапфир, </w:t>
      </w:r>
      <w:proofErr w:type="spellStart"/>
      <w:r w:rsidR="00C97865" w:rsidRPr="00C97865">
        <w:rPr>
          <w:lang w:val="en-US"/>
        </w:rPr>
        <w:t>SiC</w:t>
      </w:r>
      <w:proofErr w:type="spellEnd"/>
      <w:r w:rsidR="00C97865" w:rsidRPr="00C97865">
        <w:t xml:space="preserve"> и др.).</w:t>
      </w:r>
    </w:p>
    <w:p w:rsidR="00C97865" w:rsidRPr="00C97865" w:rsidRDefault="00C97865" w:rsidP="00C97865">
      <w:pPr>
        <w:spacing w:after="0" w:line="240" w:lineRule="atLeast"/>
        <w:jc w:val="center"/>
      </w:pPr>
      <w:r w:rsidRPr="00C97865">
        <w:rPr>
          <w:noProof/>
          <w:lang w:val="en-US"/>
        </w:rPr>
        <w:drawing>
          <wp:inline distT="0" distB="0" distL="0" distR="0" wp14:anchorId="7FA27387" wp14:editId="1636F3A3">
            <wp:extent cx="2766977" cy="2520000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7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65" w:rsidRPr="00C97865" w:rsidRDefault="00C97865" w:rsidP="00C97865">
      <w:pPr>
        <w:spacing w:after="0" w:line="240" w:lineRule="atLeast"/>
        <w:jc w:val="both"/>
      </w:pPr>
    </w:p>
    <w:p w:rsidR="00C97865" w:rsidRPr="00B23D06" w:rsidRDefault="00C97865" w:rsidP="00C97865">
      <w:pPr>
        <w:spacing w:after="0" w:line="240" w:lineRule="atLeast"/>
        <w:jc w:val="both"/>
      </w:pPr>
      <w:r w:rsidRPr="00C97865">
        <w:t>Рис.</w:t>
      </w:r>
      <w:r w:rsidR="001E7703">
        <w:t>4</w:t>
      </w:r>
      <w:r w:rsidR="001F2AB7">
        <w:t>.</w:t>
      </w:r>
      <w:r w:rsidRPr="00C97865">
        <w:t xml:space="preserve"> Измеренные значения энергии смещения для различных полупроводников в зависимости от параметра обратной решетки. Большие значения энергии смещения, соответствуют более высокой радиационной стойкости материала [</w:t>
      </w:r>
      <w:r w:rsidR="00661F7F">
        <w:t>9</w:t>
      </w:r>
      <w:r w:rsidRPr="0084557B">
        <w:t>].</w:t>
      </w:r>
      <w:r w:rsidR="00B23D06" w:rsidRPr="00B23D06">
        <w:t xml:space="preserve"> </w:t>
      </w:r>
    </w:p>
    <w:p w:rsidR="00C97865" w:rsidRDefault="00B23D06">
      <w:pPr>
        <w:spacing w:after="0" w:line="240" w:lineRule="atLeast"/>
        <w:jc w:val="both"/>
      </w:pPr>
      <w:r>
        <w:lastRenderedPageBreak/>
        <w:tab/>
      </w:r>
      <w:r w:rsidR="00C97865" w:rsidRPr="00C97865">
        <w:t>Малошумящий радиационно-стойкий front-end предусилитель для перспективных калориметров</w:t>
      </w:r>
      <w:r w:rsidR="001F2AB7">
        <w:t xml:space="preserve"> представляет интерес для многих экспериментов, работающих в сло</w:t>
      </w:r>
      <w:r w:rsidR="00D51930">
        <w:t>жных радиационных условиях. Будут проведены</w:t>
      </w:r>
      <w:r w:rsidR="001F2AB7">
        <w:t xml:space="preserve"> р</w:t>
      </w:r>
      <w:r w:rsidR="00C97865" w:rsidRPr="00C97865">
        <w:t xml:space="preserve">азработка, моделирование и изготовление схемы малошумящего радиационно-стойкого предусилителя на дискретных </w:t>
      </w:r>
      <w:r w:rsidR="00DF121B">
        <w:t xml:space="preserve">GaN (GaAs) элементах </w:t>
      </w:r>
      <w:r w:rsidR="00C97865" w:rsidRPr="00C97865">
        <w:t>для</w:t>
      </w:r>
      <w:r w:rsidR="001F2AB7">
        <w:t xml:space="preserve"> кремниевых фотоумножителей. Также п</w:t>
      </w:r>
      <w:r w:rsidR="001F2AB7" w:rsidRPr="001F2AB7">
        <w:t>ланируется</w:t>
      </w:r>
      <w:r w:rsidR="001F2AB7">
        <w:t xml:space="preserve"> р</w:t>
      </w:r>
      <w:r w:rsidR="00C97865" w:rsidRPr="00C97865">
        <w:t>азработка малошумящего радиационно-стойкого предусилителя в интегральном исполнении на GaN/GaAs техпроцессе с перспективой использовани</w:t>
      </w:r>
      <w:r w:rsidR="001F2AB7">
        <w:t xml:space="preserve">я в </w:t>
      </w:r>
      <w:r w:rsidR="00D51930">
        <w:t xml:space="preserve">различных </w:t>
      </w:r>
      <w:r w:rsidR="001F2AB7">
        <w:t xml:space="preserve">экспериментах. </w:t>
      </w:r>
    </w:p>
    <w:p w:rsidR="00602226" w:rsidRPr="00BC59BD" w:rsidRDefault="001F2AB7">
      <w:pPr>
        <w:spacing w:after="0" w:line="240" w:lineRule="atLeast"/>
        <w:jc w:val="both"/>
      </w:pPr>
      <w:r>
        <w:tab/>
      </w:r>
      <w:r w:rsidR="0074299A">
        <w:t>В рамках проект</w:t>
      </w:r>
      <w:r w:rsidR="00DF121B">
        <w:t xml:space="preserve">а </w:t>
      </w:r>
      <w:r w:rsidR="0074299A">
        <w:t>планируется</w:t>
      </w:r>
      <w:r w:rsidR="00726CC7">
        <w:t xml:space="preserve"> провести изучение </w:t>
      </w:r>
      <w:r w:rsidR="00BC59BD">
        <w:t>ра</w:t>
      </w:r>
      <w:r>
        <w:t>диационной стойкости различных</w:t>
      </w:r>
      <w:r w:rsidR="00BC59BD">
        <w:t xml:space="preserve"> образцов при облучении</w:t>
      </w:r>
      <w:r w:rsidR="00CB7A3E">
        <w:t xml:space="preserve"> нейтронами на ИБР-2М,</w:t>
      </w:r>
      <w:r w:rsidR="00BC59BD">
        <w:t xml:space="preserve"> электронами на пу</w:t>
      </w:r>
      <w:r w:rsidR="00FB63B4">
        <w:t>чке ЛИНАК-200 и гамма источниками</w:t>
      </w:r>
      <w:r>
        <w:t>. Будут исследованы</w:t>
      </w:r>
      <w:r w:rsidR="00BC59BD">
        <w:t xml:space="preserve"> кристаллы</w:t>
      </w:r>
      <w:r>
        <w:t xml:space="preserve"> </w:t>
      </w:r>
      <w:proofErr w:type="spellStart"/>
      <w:r w:rsidRPr="001F2AB7">
        <w:rPr>
          <w:lang w:val="en-US"/>
        </w:rPr>
        <w:t>BaF</w:t>
      </w:r>
      <w:proofErr w:type="spellEnd"/>
      <w:r w:rsidRPr="001F2AB7">
        <w:rPr>
          <w:vertAlign w:val="subscript"/>
        </w:rPr>
        <w:t>2</w:t>
      </w:r>
      <w:r>
        <w:t xml:space="preserve">, </w:t>
      </w:r>
      <w:r w:rsidR="00BC59BD">
        <w:rPr>
          <w:lang w:val="en-US"/>
        </w:rPr>
        <w:t>LYSO</w:t>
      </w:r>
      <w:r w:rsidR="00BC59BD" w:rsidRPr="00BC59BD">
        <w:t>:</w:t>
      </w:r>
      <w:r w:rsidR="00BC59BD">
        <w:rPr>
          <w:lang w:val="en-US"/>
        </w:rPr>
        <w:t>Ce</w:t>
      </w:r>
      <w:r w:rsidR="00BC59BD" w:rsidRPr="00BC59BD">
        <w:t xml:space="preserve"> (</w:t>
      </w:r>
      <w:r w:rsidR="00BC59BD" w:rsidRPr="00BC59BD">
        <w:rPr>
          <w:lang w:val="en-US"/>
        </w:rPr>
        <w:t>Lu</w:t>
      </w:r>
      <w:r w:rsidR="00BC59BD" w:rsidRPr="00BC59BD">
        <w:rPr>
          <w:vertAlign w:val="subscript"/>
        </w:rPr>
        <w:t>2</w:t>
      </w:r>
      <w:proofErr w:type="spellStart"/>
      <w:r w:rsidR="00BC59BD" w:rsidRPr="00BC59BD">
        <w:rPr>
          <w:i/>
          <w:iCs/>
          <w:vertAlign w:val="subscript"/>
          <w:lang w:val="en-US"/>
        </w:rPr>
        <w:t>x</w:t>
      </w:r>
      <w:r w:rsidR="00BC59BD" w:rsidRPr="00BC59BD">
        <w:rPr>
          <w:lang w:val="en-US"/>
        </w:rPr>
        <w:t>Y</w:t>
      </w:r>
      <w:proofErr w:type="spellEnd"/>
      <w:r w:rsidR="00BC59BD" w:rsidRPr="00BC59BD">
        <w:rPr>
          <w:vertAlign w:val="subscript"/>
        </w:rPr>
        <w:t>2</w:t>
      </w:r>
      <w:r w:rsidR="00BC59BD" w:rsidRPr="00BC59BD">
        <w:rPr>
          <w:rFonts w:eastAsia="Times New Roman"/>
          <w:i/>
          <w:iCs/>
          <w:vertAlign w:val="subscript"/>
        </w:rPr>
        <w:t>-</w:t>
      </w:r>
      <w:r w:rsidR="00BC59BD" w:rsidRPr="00BC59BD">
        <w:rPr>
          <w:vertAlign w:val="subscript"/>
        </w:rPr>
        <w:t>2</w:t>
      </w:r>
      <w:proofErr w:type="spellStart"/>
      <w:r w:rsidR="00BC59BD" w:rsidRPr="00BC59BD">
        <w:rPr>
          <w:i/>
          <w:iCs/>
          <w:vertAlign w:val="subscript"/>
          <w:lang w:val="en-US"/>
        </w:rPr>
        <w:t>x</w:t>
      </w:r>
      <w:r w:rsidR="00BC59BD" w:rsidRPr="00BC59BD">
        <w:rPr>
          <w:lang w:val="en-US"/>
        </w:rPr>
        <w:t>SiO</w:t>
      </w:r>
      <w:proofErr w:type="spellEnd"/>
      <w:r w:rsidR="00BC59BD" w:rsidRPr="00BC59BD">
        <w:rPr>
          <w:vertAlign w:val="subscript"/>
        </w:rPr>
        <w:t>5</w:t>
      </w:r>
      <w:r w:rsidR="00BC59BD" w:rsidRPr="00BC59BD">
        <w:t>:</w:t>
      </w:r>
      <w:r w:rsidR="00BC59BD" w:rsidRPr="00BC59BD">
        <w:rPr>
          <w:lang w:val="en-US"/>
        </w:rPr>
        <w:t>Ce</w:t>
      </w:r>
      <w:r w:rsidR="00BC59BD">
        <w:t>)</w:t>
      </w:r>
      <w:r w:rsidR="00CB7A3E">
        <w:t>, отдельные компоненты и фронт-энд электроника</w:t>
      </w:r>
      <w:r w:rsidR="00BC59BD">
        <w:t>. Эти исследования могут представлять интерес для р</w:t>
      </w:r>
      <w:r w:rsidR="001B780F">
        <w:t xml:space="preserve">азличных экспериментов, включая </w:t>
      </w:r>
      <w:r w:rsidR="00BC59BD">
        <w:rPr>
          <w:lang w:val="en-US"/>
        </w:rPr>
        <w:t>Mu</w:t>
      </w:r>
      <w:r w:rsidR="00BC59BD" w:rsidRPr="00BC59BD">
        <w:t>2</w:t>
      </w:r>
      <w:r w:rsidR="00BC59BD">
        <w:rPr>
          <w:lang w:val="en-US"/>
        </w:rPr>
        <w:t>e</w:t>
      </w:r>
      <w:r w:rsidRPr="001F2AB7">
        <w:t>-</w:t>
      </w:r>
      <w:r>
        <w:rPr>
          <w:lang w:val="en-US"/>
        </w:rPr>
        <w:t>II</w:t>
      </w:r>
      <w:r>
        <w:t>,</w:t>
      </w:r>
      <w:r w:rsidR="00BC59BD">
        <w:t xml:space="preserve"> </w:t>
      </w:r>
      <w:r w:rsidR="00BC59BD">
        <w:rPr>
          <w:lang w:val="en-US"/>
        </w:rPr>
        <w:t>Comet</w:t>
      </w:r>
      <w:r w:rsidR="00C75EFB" w:rsidRPr="00C75EFB">
        <w:t xml:space="preserve"> </w:t>
      </w:r>
      <w:r w:rsidR="00C75EFB">
        <w:t>(фаза 2)</w:t>
      </w:r>
      <w:r w:rsidR="00196ACD">
        <w:t xml:space="preserve">, </w:t>
      </w:r>
      <w:r w:rsidR="00196ACD" w:rsidRPr="001B780F">
        <w:t>эксперименты на новых планируемых ускорителях</w:t>
      </w:r>
      <w:r w:rsidR="00BC59BD">
        <w:t>.</w:t>
      </w:r>
    </w:p>
    <w:p w:rsidR="00850B44" w:rsidRDefault="00850B44">
      <w:pPr>
        <w:spacing w:after="0" w:line="240" w:lineRule="atLeast"/>
        <w:jc w:val="both"/>
      </w:pPr>
    </w:p>
    <w:p w:rsidR="0074299A" w:rsidRDefault="008932FC">
      <w:pPr>
        <w:spacing w:after="0" w:line="240" w:lineRule="atLeast"/>
        <w:jc w:val="both"/>
      </w:pPr>
      <w:r>
        <w:rPr>
          <w:lang w:val="en-US"/>
        </w:rPr>
        <w:t>IV</w:t>
      </w:r>
      <w:r w:rsidR="0051610D" w:rsidRPr="00957A19">
        <w:t xml:space="preserve">. </w:t>
      </w:r>
      <w:r w:rsidR="006643BE" w:rsidRPr="00957A19">
        <w:t>Новые сцинтилляционные материалы</w:t>
      </w:r>
      <w:r w:rsidR="0074299A" w:rsidRPr="00957A19">
        <w:t xml:space="preserve"> для регистрации</w:t>
      </w:r>
      <w:r w:rsidR="0051610D" w:rsidRPr="00957A19">
        <w:t xml:space="preserve"> тепловых</w:t>
      </w:r>
      <w:r w:rsidR="0074299A" w:rsidRPr="00957A19">
        <w:t xml:space="preserve"> нейтронов</w:t>
      </w:r>
      <w:r w:rsidR="0051610D" w:rsidRPr="00957A19">
        <w:t xml:space="preserve"> </w:t>
      </w:r>
    </w:p>
    <w:p w:rsidR="0051610D" w:rsidRDefault="0051610D">
      <w:pPr>
        <w:spacing w:after="0" w:line="240" w:lineRule="atLeast"/>
        <w:jc w:val="both"/>
      </w:pPr>
    </w:p>
    <w:p w:rsidR="002D1384" w:rsidRDefault="00C75EFB" w:rsidP="002D1384">
      <w:pPr>
        <w:spacing w:after="0" w:line="240" w:lineRule="atLeast"/>
        <w:jc w:val="both"/>
      </w:pPr>
      <w:r>
        <w:t xml:space="preserve">К настоящему времени в нашей группе </w:t>
      </w:r>
      <w:r w:rsidR="002D1384" w:rsidRPr="002D1384">
        <w:t xml:space="preserve">выполнен цикл работ по созданию гетерогенных сцинтилляторов нейтронов </w:t>
      </w:r>
      <w:r w:rsidR="00814EAB">
        <w:t>на базе литиевых стекол</w:t>
      </w:r>
      <w:r w:rsidR="00950386">
        <w:rPr>
          <w:lang w:val="en-US"/>
        </w:rPr>
        <w:t> </w:t>
      </w:r>
      <w:r w:rsidR="008A5F40">
        <w:t>[1</w:t>
      </w:r>
      <w:r w:rsidR="008A5F40" w:rsidRPr="008A5F40">
        <w:t>0</w:t>
      </w:r>
      <w:r w:rsidR="00950386" w:rsidRPr="00950386">
        <w:t>]</w:t>
      </w:r>
      <w:r w:rsidR="00814EAB">
        <w:t>.</w:t>
      </w:r>
      <w:r w:rsidR="006643BE">
        <w:t xml:space="preserve"> Гетерогенный сцинтиллятор состоит из зерен литиевого стекла, залитых оптическим компаундом. В качестве оптического наполнителя использовались акриловая смола, эпоксидная смола или силиконовый компаунд. При проведении моделирования размеры зерен литиевого стекла варьировались от 0.2 мм до 0.8 мм. Были изготовлены образцы с размерами зерен 0.3 мм и 0.4 мм. </w:t>
      </w:r>
      <w:r w:rsidR="00814EAB">
        <w:t>В результате исследований удалось</w:t>
      </w:r>
      <w:r w:rsidR="002D1384" w:rsidRPr="002D1384">
        <w:t xml:space="preserve"> снизить чувствительность таких сцинтилляторов к γ – фону на два порядка по сравнению с гомогенным сцинтиллятором из литиевого </w:t>
      </w:r>
      <w:r w:rsidR="00D462B3">
        <w:t>стекла при снижении эффективности регистр</w:t>
      </w:r>
      <w:r w:rsidR="001E7703">
        <w:t>ации нейтронов до 50% (рис.5 и 6</w:t>
      </w:r>
      <w:r w:rsidR="001F2AB7">
        <w:t xml:space="preserve">). </w:t>
      </w:r>
      <w:r w:rsidR="002D1384" w:rsidRPr="002D1384">
        <w:t>Результаты опубликованы в 4 печатных работа</w:t>
      </w:r>
      <w:r w:rsidR="0074025B">
        <w:t>х и докладывались на семинарах Л</w:t>
      </w:r>
      <w:r w:rsidR="002D1384" w:rsidRPr="002D1384">
        <w:t>аборатории.</w:t>
      </w:r>
      <w:r w:rsidR="00D462B3">
        <w:t xml:space="preserve"> </w:t>
      </w:r>
    </w:p>
    <w:p w:rsidR="00D462B3" w:rsidRDefault="00D462B3" w:rsidP="00D462B3">
      <w:pPr>
        <w:spacing w:after="0" w:line="240" w:lineRule="atLeast"/>
        <w:jc w:val="center"/>
      </w:pPr>
      <w:r>
        <w:rPr>
          <w:noProof/>
          <w:lang w:val="en-US"/>
        </w:rPr>
        <w:drawing>
          <wp:inline distT="0" distB="0" distL="0" distR="0" wp14:anchorId="7FD8A829">
            <wp:extent cx="2251793" cy="25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93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2B3" w:rsidRDefault="00D462B3" w:rsidP="00D462B3">
      <w:pPr>
        <w:spacing w:after="0" w:line="240" w:lineRule="atLeast"/>
        <w:jc w:val="center"/>
      </w:pPr>
    </w:p>
    <w:p w:rsidR="00D462B3" w:rsidRDefault="001E7703" w:rsidP="00D462B3">
      <w:pPr>
        <w:spacing w:after="0" w:line="240" w:lineRule="atLeast"/>
        <w:jc w:val="center"/>
      </w:pPr>
      <w:r>
        <w:t>Рис. 5</w:t>
      </w:r>
      <w:r w:rsidR="00D462B3" w:rsidRPr="00D462B3">
        <w:t>. Спектры сигналов, зарегистрированных на пучке тепловых нейтронов от образцов гетерогенных сцинтилляторов. Вид компаунда: 1 - монолитное стекло; 2 - акриловая смола; 3 - эпоксидная смола; 4 - силиконовый компаунд.</w:t>
      </w:r>
    </w:p>
    <w:p w:rsidR="00B23D06" w:rsidRDefault="00B23D06" w:rsidP="00B23D06">
      <w:pPr>
        <w:spacing w:after="0" w:line="240" w:lineRule="atLeast"/>
        <w:jc w:val="both"/>
      </w:pPr>
      <w:r>
        <w:tab/>
      </w:r>
    </w:p>
    <w:p w:rsidR="00D462B3" w:rsidRPr="002D1384" w:rsidRDefault="00B23D06" w:rsidP="00B23D06">
      <w:pPr>
        <w:spacing w:after="0" w:line="240" w:lineRule="atLeast"/>
        <w:jc w:val="both"/>
      </w:pPr>
      <w:r>
        <w:tab/>
      </w:r>
      <w:r w:rsidRPr="002D1384">
        <w:t>В дальне</w:t>
      </w:r>
      <w:r>
        <w:t>йших исследованиях</w:t>
      </w:r>
      <w:r w:rsidRPr="002D1384">
        <w:t xml:space="preserve"> при создании композитов </w:t>
      </w:r>
      <w:r>
        <w:t xml:space="preserve">будут </w:t>
      </w:r>
      <w:r w:rsidRPr="002D1384">
        <w:t>использовать</w:t>
      </w:r>
      <w:r>
        <w:t>ся</w:t>
      </w:r>
      <w:r w:rsidRPr="002D1384">
        <w:t xml:space="preserve"> гранулированные нейтронные сцинтилляторы производства РФ, созданные на основе кристаллов сульфида цинка, фтористого лития и оксида бора. Предстоит моделирование и оптим</w:t>
      </w:r>
      <w:r>
        <w:t>изация структуры сцинтиллятора с использованием пакета</w:t>
      </w:r>
      <w:r w:rsidRPr="002D1384">
        <w:t xml:space="preserve"> </w:t>
      </w:r>
      <w:r w:rsidRPr="002D1384">
        <w:rPr>
          <w:lang w:val="en-US"/>
        </w:rPr>
        <w:t>GEANT</w:t>
      </w:r>
      <w:r w:rsidRPr="002D1384">
        <w:t>, изготовление образцов и испытание н</w:t>
      </w:r>
      <w:r>
        <w:t>а пучках нейтронов и гамма источниками</w:t>
      </w:r>
      <w:r w:rsidRPr="002D1384">
        <w:t>. Также будет создано программное обеспечение для обработки сигналов таких сцинтилляторов.</w:t>
      </w:r>
    </w:p>
    <w:p w:rsidR="002D1384" w:rsidRDefault="0080095A" w:rsidP="0080095A">
      <w:pPr>
        <w:spacing w:after="0" w:line="240" w:lineRule="atLeast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A65B6FB">
            <wp:extent cx="2008028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28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E2D8E83">
            <wp:extent cx="2135053" cy="25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53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384" w:rsidRPr="002D1384" w:rsidRDefault="0080095A" w:rsidP="00B23D06">
      <w:pPr>
        <w:spacing w:after="0" w:line="240" w:lineRule="atLeast"/>
        <w:jc w:val="center"/>
      </w:pPr>
      <w:r>
        <w:t>Рис.</w:t>
      </w:r>
      <w:r w:rsidR="001E7703">
        <w:t>6</w:t>
      </w:r>
      <w:r w:rsidR="00D462B3">
        <w:t>.</w:t>
      </w:r>
      <w:r>
        <w:t xml:space="preserve"> </w:t>
      </w:r>
      <w:r w:rsidR="00D462B3">
        <w:t>Эффективность регистрации тепловых нейтронов и чувствительность к гамма-квантам в зависимости от размера зерен литиевого стекла и концентрации.</w:t>
      </w:r>
    </w:p>
    <w:p w:rsidR="002D1384" w:rsidRPr="002D1384" w:rsidRDefault="00F37904" w:rsidP="002D1384">
      <w:pPr>
        <w:spacing w:after="0" w:line="240" w:lineRule="atLeast"/>
        <w:jc w:val="both"/>
      </w:pPr>
      <w:r>
        <w:tab/>
      </w:r>
    </w:p>
    <w:p w:rsidR="002D1384" w:rsidRPr="002D1384" w:rsidRDefault="00F37904" w:rsidP="002D1384">
      <w:pPr>
        <w:spacing w:after="0" w:line="240" w:lineRule="atLeast"/>
        <w:jc w:val="both"/>
      </w:pPr>
      <w:r>
        <w:tab/>
      </w:r>
      <w:r w:rsidR="002D1384" w:rsidRPr="002D1384">
        <w:t xml:space="preserve">Цель </w:t>
      </w:r>
      <w:r w:rsidR="00F200A1">
        <w:t xml:space="preserve">данных </w:t>
      </w:r>
      <w:r w:rsidR="002D1384" w:rsidRPr="002D1384">
        <w:t>работ – создание новых сцинтилляционных материалов с высокой конверсионной эффективностью нейтронов, низкой гамма – чувствительностью и высокой прозрачностью.</w:t>
      </w:r>
    </w:p>
    <w:p w:rsidR="003442BE" w:rsidRDefault="003442BE" w:rsidP="002D1384">
      <w:pPr>
        <w:spacing w:after="0" w:line="240" w:lineRule="atLeast"/>
        <w:jc w:val="both"/>
      </w:pPr>
    </w:p>
    <w:p w:rsidR="006643BE" w:rsidRDefault="00632F53" w:rsidP="002D1384">
      <w:pPr>
        <w:spacing w:after="0" w:line="240" w:lineRule="atLeast"/>
        <w:jc w:val="both"/>
      </w:pPr>
      <w:r>
        <w:rPr>
          <w:lang w:val="en-US"/>
        </w:rPr>
        <w:t>V</w:t>
      </w:r>
      <w:r w:rsidR="006643BE" w:rsidRPr="00957A19">
        <w:t xml:space="preserve">. Оптимизация работы </w:t>
      </w:r>
      <w:r w:rsidR="00FB4A57" w:rsidRPr="00957A19">
        <w:t xml:space="preserve">систем </w:t>
      </w:r>
      <w:r w:rsidR="006643BE" w:rsidRPr="00957A19">
        <w:t>сцинтилляционных детекторов</w:t>
      </w:r>
    </w:p>
    <w:p w:rsidR="006643BE" w:rsidRDefault="006643BE" w:rsidP="002D1384">
      <w:pPr>
        <w:spacing w:after="0" w:line="240" w:lineRule="atLeast"/>
        <w:jc w:val="both"/>
      </w:pPr>
    </w:p>
    <w:p w:rsidR="00D462B3" w:rsidRDefault="00B23D06" w:rsidP="002D1384">
      <w:pPr>
        <w:spacing w:after="0" w:line="240" w:lineRule="atLeast"/>
        <w:jc w:val="both"/>
      </w:pPr>
      <w:r>
        <w:tab/>
      </w:r>
      <w:r w:rsidR="00851F0E" w:rsidRPr="00851F0E">
        <w:t xml:space="preserve">Участники данного </w:t>
      </w:r>
      <w:r w:rsidR="00851F0E">
        <w:t>проекта</w:t>
      </w:r>
      <w:r w:rsidR="00851F0E" w:rsidRPr="00851F0E">
        <w:t xml:space="preserve"> внесли определяющий вклад в создание системы сцинтилляционных детекторов мюонного триггера установки </w:t>
      </w:r>
      <w:r w:rsidR="00851F0E" w:rsidRPr="00851F0E">
        <w:rPr>
          <w:lang w:val="en-US"/>
        </w:rPr>
        <w:t>CDF</w:t>
      </w:r>
      <w:r w:rsidR="00851F0E" w:rsidRPr="00851F0E">
        <w:t xml:space="preserve"> (Фермилаб, США). Напомним, что это был первый случай использования </w:t>
      </w:r>
      <w:r w:rsidR="00851F0E" w:rsidRPr="00851F0E">
        <w:rPr>
          <w:lang w:val="en-US"/>
        </w:rPr>
        <w:t>WLS</w:t>
      </w:r>
      <w:r w:rsidR="00851F0E" w:rsidRPr="00851F0E">
        <w:t xml:space="preserve"> оптических волокон для крупногабаритных сцинтилляционных детекторов, используемых не в калориметрических системах. Был также проведен цикл работ по изучению естественного старения сцинтилляторов, который был успешно применен в дальнейших работах.</w:t>
      </w:r>
      <w:r w:rsidR="00851F0E">
        <w:t xml:space="preserve"> </w:t>
      </w:r>
      <w:r w:rsidR="00851F0E" w:rsidRPr="00851F0E">
        <w:t xml:space="preserve">Именно этот опыт был использован при проведении большого объема </w:t>
      </w:r>
      <w:r w:rsidR="00D462B3">
        <w:t>работ по разработке</w:t>
      </w:r>
      <w:r w:rsidR="00D462B3" w:rsidRPr="00D462B3">
        <w:t xml:space="preserve"> </w:t>
      </w:r>
      <w:r w:rsidR="00D462B3">
        <w:t>и созданию мюонной системы</w:t>
      </w:r>
      <w:r w:rsidR="00F37904">
        <w:t xml:space="preserve"> </w:t>
      </w:r>
      <w:r w:rsidR="00F37904" w:rsidRPr="00F37904">
        <w:t>(</w:t>
      </w:r>
      <w:r w:rsidR="00F37904">
        <w:rPr>
          <w:lang w:val="en-US"/>
        </w:rPr>
        <w:t>CRV</w:t>
      </w:r>
      <w:r w:rsidR="00F37904" w:rsidRPr="00F37904">
        <w:t>)</w:t>
      </w:r>
      <w:r w:rsidR="00D462B3">
        <w:t xml:space="preserve"> для эксперимента </w:t>
      </w:r>
      <w:r w:rsidR="00D462B3">
        <w:rPr>
          <w:lang w:val="en-US"/>
        </w:rPr>
        <w:t>Mu</w:t>
      </w:r>
      <w:r w:rsidR="00D462B3" w:rsidRPr="00D462B3">
        <w:t>2</w:t>
      </w:r>
      <w:r w:rsidR="00D462B3">
        <w:rPr>
          <w:lang w:val="en-US"/>
        </w:rPr>
        <w:t>e</w:t>
      </w:r>
      <w:r w:rsidR="00D462B3" w:rsidRPr="00D462B3">
        <w:t xml:space="preserve"> </w:t>
      </w:r>
      <w:r w:rsidR="00D462B3">
        <w:t>на основе сцинтилляционных стрипов прямоугольного</w:t>
      </w:r>
      <w:r w:rsidR="007A5944">
        <w:t xml:space="preserve"> </w:t>
      </w:r>
      <w:r w:rsidR="00D462B3">
        <w:t>сечения со</w:t>
      </w:r>
      <w:r w:rsidR="007A5944">
        <w:t xml:space="preserve"> считыванием сигналов при помощи спектросмещающих волокон</w:t>
      </w:r>
      <w:r w:rsidR="00016CFA">
        <w:t>, помещенных в отверстия в сцинтилляторах</w:t>
      </w:r>
      <w:r w:rsidR="005603F0">
        <w:rPr>
          <w:lang w:val="en-US"/>
        </w:rPr>
        <w:t> </w:t>
      </w:r>
      <w:r w:rsidR="008A5F40">
        <w:t>[11</w:t>
      </w:r>
      <w:r w:rsidR="005603F0" w:rsidRPr="005603F0">
        <w:t>]</w:t>
      </w:r>
      <w:r w:rsidR="007A5944">
        <w:t xml:space="preserve">. Такие модули сейчас устанавливаются в детектор </w:t>
      </w:r>
      <w:r w:rsidR="007A5944">
        <w:rPr>
          <w:lang w:val="en-US"/>
        </w:rPr>
        <w:t>Mu</w:t>
      </w:r>
      <w:r w:rsidR="007A5944" w:rsidRPr="007A5944">
        <w:t>2</w:t>
      </w:r>
      <w:r w:rsidR="007A5944">
        <w:rPr>
          <w:lang w:val="en-US"/>
        </w:rPr>
        <w:t>e</w:t>
      </w:r>
      <w:r w:rsidR="007A5944">
        <w:t>.</w:t>
      </w:r>
      <w:r w:rsidR="00016CFA">
        <w:t xml:space="preserve"> </w:t>
      </w:r>
      <w:r w:rsidR="00CE5D84">
        <w:t xml:space="preserve">Разрез модуля </w:t>
      </w:r>
      <w:r w:rsidR="00CE5D84">
        <w:rPr>
          <w:lang w:val="en-US"/>
        </w:rPr>
        <w:t>CRV</w:t>
      </w:r>
      <w:r w:rsidR="00CE5D84">
        <w:t xml:space="preserve"> установки </w:t>
      </w:r>
      <w:r w:rsidR="00CE5D84">
        <w:rPr>
          <w:lang w:val="en-US"/>
        </w:rPr>
        <w:t>Mu</w:t>
      </w:r>
      <w:r w:rsidR="00CE5D84" w:rsidRPr="00CE5D84">
        <w:t>2</w:t>
      </w:r>
      <w:r w:rsidR="00CE5D84">
        <w:rPr>
          <w:lang w:val="en-US"/>
        </w:rPr>
        <w:t>e</w:t>
      </w:r>
      <w:r w:rsidR="00661F7F">
        <w:t xml:space="preserve"> показан в левой части рис.7</w:t>
      </w:r>
      <w:r w:rsidR="00CE5D84">
        <w:t>.</w:t>
      </w:r>
      <w:r w:rsidR="007A5944">
        <w:t xml:space="preserve"> Аналогичный прототип</w:t>
      </w:r>
      <w:r w:rsidR="00016CFA">
        <w:t xml:space="preserve"> с волокнами, расположенными в канавках,</w:t>
      </w:r>
      <w:r w:rsidR="007A5944">
        <w:t xml:space="preserve"> создан нами и для проекта </w:t>
      </w:r>
      <w:r w:rsidR="007A5944">
        <w:rPr>
          <w:lang w:val="en-US"/>
        </w:rPr>
        <w:t>Comet</w:t>
      </w:r>
      <w:r w:rsidR="007A5944">
        <w:t xml:space="preserve">. </w:t>
      </w:r>
    </w:p>
    <w:p w:rsidR="00CB7A3E" w:rsidRDefault="00851F0E" w:rsidP="002D1384">
      <w:pPr>
        <w:spacing w:after="0" w:line="240" w:lineRule="atLeast"/>
        <w:jc w:val="both"/>
      </w:pPr>
      <w:r>
        <w:tab/>
      </w:r>
    </w:p>
    <w:p w:rsidR="00CB7A3E" w:rsidRPr="00E371AD" w:rsidRDefault="00CB7A3E" w:rsidP="00E371AD">
      <w:pPr>
        <w:spacing w:after="0" w:line="240" w:lineRule="atLeast"/>
        <w:jc w:val="center"/>
      </w:pPr>
      <w:r>
        <w:rPr>
          <w:noProof/>
          <w:lang w:val="en-US"/>
        </w:rPr>
        <w:drawing>
          <wp:inline distT="0" distB="0" distL="0" distR="0" wp14:anchorId="3F231D06" wp14:editId="1B255AE3">
            <wp:extent cx="2447918" cy="1692000"/>
            <wp:effectExtent l="0" t="0" r="0" b="381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18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B4D" w:rsidRPr="00DC6BCD">
        <w:rPr>
          <w:noProof/>
        </w:rPr>
        <w:t xml:space="preserve">       </w:t>
      </w:r>
      <w:r w:rsidR="00E371AD">
        <w:rPr>
          <w:noProof/>
        </w:rPr>
        <w:t xml:space="preserve"> </w:t>
      </w:r>
      <w:r w:rsidR="00A52B4D">
        <w:rPr>
          <w:noProof/>
          <w:lang w:val="en-US"/>
        </w:rPr>
        <w:drawing>
          <wp:inline distT="0" distB="0" distL="0" distR="0">
            <wp:extent cx="2520000" cy="1483161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RV_Mu2e_1_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8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FA" w:rsidRDefault="00016CFA" w:rsidP="002D1384">
      <w:pPr>
        <w:spacing w:after="0" w:line="240" w:lineRule="atLeast"/>
        <w:jc w:val="both"/>
      </w:pPr>
    </w:p>
    <w:p w:rsidR="00016CFA" w:rsidRPr="00CE5D84" w:rsidRDefault="001E7703" w:rsidP="002D1384">
      <w:pPr>
        <w:spacing w:after="0" w:line="240" w:lineRule="atLeast"/>
        <w:jc w:val="both"/>
      </w:pPr>
      <w:r>
        <w:t>Рис.7</w:t>
      </w:r>
      <w:r w:rsidR="00F37904">
        <w:t xml:space="preserve">. </w:t>
      </w:r>
      <w:r w:rsidR="00CE5D84">
        <w:t xml:space="preserve">Слева – разрез модуля </w:t>
      </w:r>
      <w:r w:rsidR="00CE5D84">
        <w:rPr>
          <w:lang w:val="en-US"/>
        </w:rPr>
        <w:t>CRV</w:t>
      </w:r>
      <w:r w:rsidR="00CE5D84">
        <w:t xml:space="preserve"> эксперимента </w:t>
      </w:r>
      <w:r w:rsidR="00CE5D84">
        <w:rPr>
          <w:lang w:val="en-US"/>
        </w:rPr>
        <w:t>Mu</w:t>
      </w:r>
      <w:r w:rsidR="00CE5D84" w:rsidRPr="00CE5D84">
        <w:t>2</w:t>
      </w:r>
      <w:r w:rsidR="00CE5D84">
        <w:rPr>
          <w:lang w:val="en-US"/>
        </w:rPr>
        <w:t>e</w:t>
      </w:r>
      <w:r w:rsidR="00CE5D84">
        <w:t xml:space="preserve">. Справа – </w:t>
      </w:r>
      <w:r w:rsidR="00ED6A01">
        <w:t>сравнение вариантов</w:t>
      </w:r>
      <w:r w:rsidR="0023084B">
        <w:t xml:space="preserve"> систем</w:t>
      </w:r>
      <w:r w:rsidR="00CE5D84">
        <w:t xml:space="preserve"> </w:t>
      </w:r>
      <w:r w:rsidR="00CE5D84">
        <w:rPr>
          <w:lang w:val="en-US"/>
        </w:rPr>
        <w:t>CRV</w:t>
      </w:r>
      <w:r w:rsidR="00CE5D84">
        <w:t>, выполненные из стрипов с прямоугольным и треугольным сечением.</w:t>
      </w:r>
    </w:p>
    <w:p w:rsidR="00B23D06" w:rsidRDefault="00B23D06" w:rsidP="00B23D06">
      <w:pPr>
        <w:spacing w:after="0" w:line="240" w:lineRule="atLeast"/>
        <w:jc w:val="both"/>
      </w:pPr>
    </w:p>
    <w:p w:rsidR="00016CFA" w:rsidRPr="00CE5D84" w:rsidRDefault="00B23D06" w:rsidP="002D1384">
      <w:pPr>
        <w:spacing w:after="0" w:line="240" w:lineRule="atLeast"/>
        <w:jc w:val="both"/>
      </w:pPr>
      <w:r>
        <w:tab/>
      </w:r>
      <w:r w:rsidRPr="00B23D06">
        <w:t xml:space="preserve">Увеличение интенсивности пучка мюонов на порядок в будущих наборах данных в </w:t>
      </w:r>
      <w:r w:rsidRPr="00B23D06">
        <w:rPr>
          <w:lang w:val="en-US"/>
        </w:rPr>
        <w:t>Mu</w:t>
      </w:r>
      <w:r w:rsidRPr="00B23D06">
        <w:t>2</w:t>
      </w:r>
      <w:r w:rsidRPr="00B23D06">
        <w:rPr>
          <w:lang w:val="en-US"/>
        </w:rPr>
        <w:t>e</w:t>
      </w:r>
      <w:r w:rsidRPr="00B23D06">
        <w:t>-</w:t>
      </w:r>
      <w:r w:rsidRPr="00B23D06">
        <w:rPr>
          <w:lang w:val="en-US"/>
        </w:rPr>
        <w:t>II</w:t>
      </w:r>
      <w:r w:rsidRPr="00B23D06">
        <w:t xml:space="preserve"> и </w:t>
      </w:r>
      <w:r w:rsidRPr="00B23D06">
        <w:rPr>
          <w:lang w:val="en-US"/>
        </w:rPr>
        <w:t>Comet</w:t>
      </w:r>
      <w:r w:rsidRPr="00B23D06">
        <w:t xml:space="preserve"> (фаза 2) потребует модернизации существующих детекторов. В </w:t>
      </w:r>
      <w:r w:rsidRPr="00B23D06">
        <w:rPr>
          <w:lang w:val="en-US"/>
        </w:rPr>
        <w:t>Mu</w:t>
      </w:r>
      <w:r w:rsidRPr="00B23D06">
        <w:t>2</w:t>
      </w:r>
      <w:r w:rsidRPr="00B23D06">
        <w:rPr>
          <w:lang w:val="en-US"/>
        </w:rPr>
        <w:t>e</w:t>
      </w:r>
      <w:r w:rsidRPr="00B23D06">
        <w:t xml:space="preserve"> качестве </w:t>
      </w:r>
      <w:r w:rsidRPr="00B23D06">
        <w:lastRenderedPageBreak/>
        <w:t xml:space="preserve">альтернативы рассматриваются сцинтилляторы с сечением треугольной формы, которые могут улучшить быстродействие и обеспечат необходимую эффективность регистрации в условиях высоких радиационных нагрузок.  </w:t>
      </w:r>
    </w:p>
    <w:p w:rsidR="007305B1" w:rsidRDefault="00F37904">
      <w:pPr>
        <w:spacing w:after="0" w:line="240" w:lineRule="atLeast"/>
        <w:jc w:val="both"/>
      </w:pPr>
      <w:r>
        <w:tab/>
      </w:r>
      <w:r w:rsidR="00AB0631">
        <w:t xml:space="preserve">Планируется проведение </w:t>
      </w:r>
      <w:r>
        <w:t>исследования</w:t>
      </w:r>
      <w:r w:rsidR="002D1384" w:rsidRPr="002D1384">
        <w:t xml:space="preserve"> со стрипами с</w:t>
      </w:r>
      <w:r w:rsidR="00710CA0">
        <w:t xml:space="preserve"> треугольным сечением </w:t>
      </w:r>
      <w:r w:rsidR="00710CA0" w:rsidRPr="00710CA0">
        <w:t>для оценки</w:t>
      </w:r>
      <w:r w:rsidR="002D1384" w:rsidRPr="002D1384">
        <w:t xml:space="preserve"> светосбора в зависимости от расстояния от</w:t>
      </w:r>
      <w:r>
        <w:t xml:space="preserve"> центра стрипа до</w:t>
      </w:r>
      <w:r w:rsidR="002D1384" w:rsidRPr="002D1384">
        <w:t xml:space="preserve"> </w:t>
      </w:r>
      <w:r w:rsidR="0074025B">
        <w:t>места прохождени</w:t>
      </w:r>
      <w:r>
        <w:t xml:space="preserve">я частицы </w:t>
      </w:r>
      <w:r w:rsidR="002D1384" w:rsidRPr="002D1384">
        <w:t>(поперечный скан) на косми</w:t>
      </w:r>
      <w:r w:rsidR="00710CA0">
        <w:t xml:space="preserve">ке и с радиоактивным источником. </w:t>
      </w:r>
      <w:r>
        <w:t>Буде</w:t>
      </w:r>
      <w:r w:rsidR="00AB0631">
        <w:t>т проведено</w:t>
      </w:r>
      <w:r w:rsidR="002D1384" w:rsidRPr="002D1384">
        <w:t xml:space="preserve"> моделирование эффективности модуля, состоящего и</w:t>
      </w:r>
      <w:r w:rsidR="00710CA0">
        <w:t>з 4-х слоев треугольных стрипов,</w:t>
      </w:r>
      <w:r w:rsidR="00AB0631">
        <w:t xml:space="preserve"> и сравнение</w:t>
      </w:r>
      <w:r w:rsidR="002D1384" w:rsidRPr="002D1384">
        <w:t xml:space="preserve"> с эффективностью аналогичного м</w:t>
      </w:r>
      <w:r w:rsidR="00710CA0">
        <w:t>одуля, выполненног</w:t>
      </w:r>
      <w:r w:rsidR="00AB0631">
        <w:t xml:space="preserve">о из </w:t>
      </w:r>
      <w:r w:rsidR="00AB0631" w:rsidRPr="00AB0631">
        <w:t>сцинтилляционных стрипов прямоугольного сечения</w:t>
      </w:r>
      <w:r w:rsidR="00AB0631">
        <w:t xml:space="preserve">. </w:t>
      </w:r>
      <w:r w:rsidR="002D1384" w:rsidRPr="002D1384">
        <w:t>В ре</w:t>
      </w:r>
      <w:r w:rsidR="00AB0631">
        <w:t>зультате проведенных работ</w:t>
      </w:r>
      <w:r w:rsidR="00710CA0">
        <w:t xml:space="preserve"> будет оценена</w:t>
      </w:r>
      <w:r w:rsidR="002D1384" w:rsidRPr="002D1384">
        <w:t xml:space="preserve"> применимость модулей на основе стрипов с треугольным сечением для второй фазы проекта </w:t>
      </w:r>
      <w:r w:rsidR="002D1384" w:rsidRPr="002D1384">
        <w:rPr>
          <w:lang w:val="en-US"/>
        </w:rPr>
        <w:t>Mu</w:t>
      </w:r>
      <w:r w:rsidR="002D1384" w:rsidRPr="002D1384">
        <w:t>2</w:t>
      </w:r>
      <w:r w:rsidR="002D1384" w:rsidRPr="002D1384">
        <w:rPr>
          <w:lang w:val="en-US"/>
        </w:rPr>
        <w:t>e</w:t>
      </w:r>
      <w:r w:rsidR="00060852" w:rsidRPr="00060852">
        <w:t>-</w:t>
      </w:r>
      <w:r w:rsidR="00060852">
        <w:rPr>
          <w:lang w:val="en-US"/>
        </w:rPr>
        <w:t>II</w:t>
      </w:r>
      <w:r w:rsidR="00A46A0E">
        <w:t>. Эти</w:t>
      </w:r>
      <w:r w:rsidR="00AB0631">
        <w:t xml:space="preserve"> результаты могут быть полезны и для</w:t>
      </w:r>
      <w:r w:rsidR="002D1384" w:rsidRPr="002D1384">
        <w:t xml:space="preserve"> системы </w:t>
      </w:r>
      <w:r w:rsidR="002D1384" w:rsidRPr="002D1384">
        <w:rPr>
          <w:lang w:val="en-US"/>
        </w:rPr>
        <w:t>CRV</w:t>
      </w:r>
      <w:r w:rsidR="002D1384" w:rsidRPr="002D1384">
        <w:t xml:space="preserve"> проекта </w:t>
      </w:r>
      <w:r w:rsidR="002D1384" w:rsidRPr="002D1384">
        <w:rPr>
          <w:lang w:val="en-US"/>
        </w:rPr>
        <w:t>COMET</w:t>
      </w:r>
      <w:r w:rsidR="004569D1">
        <w:t xml:space="preserve"> (фаза 2)</w:t>
      </w:r>
      <w:r w:rsidR="002B0764">
        <w:t>, а также для других экспериментов, использующих мюонные системы</w:t>
      </w:r>
      <w:r w:rsidR="00710CA0">
        <w:t>.</w:t>
      </w:r>
      <w:r w:rsidR="00851F0E">
        <w:t xml:space="preserve"> </w:t>
      </w:r>
    </w:p>
    <w:p w:rsidR="00851F0E" w:rsidRDefault="005603F0" w:rsidP="00851F0E">
      <w:pPr>
        <w:spacing w:after="0" w:line="240" w:lineRule="atLeast"/>
        <w:jc w:val="both"/>
      </w:pPr>
      <w:r>
        <w:tab/>
      </w:r>
      <w:r w:rsidR="00851F0E" w:rsidRPr="00851F0E">
        <w:t xml:space="preserve">Также большой интерес вызывают исследования системы «сцинтиллятор + </w:t>
      </w:r>
      <w:proofErr w:type="spellStart"/>
      <w:r w:rsidR="00851F0E" w:rsidRPr="00851F0E">
        <w:rPr>
          <w:lang w:val="en-US"/>
        </w:rPr>
        <w:t>SiPM</w:t>
      </w:r>
      <w:proofErr w:type="spellEnd"/>
      <w:r w:rsidR="00851F0E">
        <w:t xml:space="preserve"> + фронт-энд</w:t>
      </w:r>
      <w:r w:rsidR="00851F0E" w:rsidRPr="00851F0E">
        <w:t xml:space="preserve">» </w:t>
      </w:r>
      <w:r w:rsidR="00851F0E">
        <w:t xml:space="preserve">с целью </w:t>
      </w:r>
      <w:r w:rsidR="004569D1">
        <w:t>минимизации времени отклика</w:t>
      </w:r>
      <w:r w:rsidR="00851F0E" w:rsidRPr="00851F0E">
        <w:t xml:space="preserve"> (увеличения быстродействия)</w:t>
      </w:r>
      <w:r w:rsidR="0074025B">
        <w:t xml:space="preserve"> и достижения</w:t>
      </w:r>
      <w:r w:rsidR="00851F0E">
        <w:t xml:space="preserve"> временного разрешения</w:t>
      </w:r>
      <w:r w:rsidR="0074025B">
        <w:t xml:space="preserve"> на уровне 50 пс</w:t>
      </w:r>
      <w:r w:rsidR="00851F0E" w:rsidRPr="00851F0E">
        <w:t>.</w:t>
      </w:r>
      <w:r w:rsidR="00851F0E">
        <w:t xml:space="preserve"> Эти разработки будут проведены с </w:t>
      </w:r>
      <w:proofErr w:type="spellStart"/>
      <w:r w:rsidR="00851F0E">
        <w:rPr>
          <w:lang w:val="en-US"/>
        </w:rPr>
        <w:t>SiPM</w:t>
      </w:r>
      <w:proofErr w:type="spellEnd"/>
      <w:r w:rsidR="00851F0E">
        <w:t xml:space="preserve"> различных производителей.</w:t>
      </w:r>
      <w:r w:rsidR="003813A8">
        <w:t xml:space="preserve"> Такие исследования могут быть интересны для многих экспериментов</w:t>
      </w:r>
      <w:r w:rsidR="0074025B">
        <w:t>, где требуе</w:t>
      </w:r>
      <w:r w:rsidR="0096333C">
        <w:t>т</w:t>
      </w:r>
      <w:r w:rsidR="0074025B">
        <w:t>ся временная метка</w:t>
      </w:r>
      <w:r w:rsidR="00851F0E" w:rsidRPr="00851F0E">
        <w:t>.</w:t>
      </w:r>
      <w:r w:rsidR="00851F0E">
        <w:t xml:space="preserve"> </w:t>
      </w:r>
      <w:r w:rsidR="00632F53">
        <w:t xml:space="preserve"> </w:t>
      </w:r>
    </w:p>
    <w:p w:rsidR="00632F53" w:rsidRDefault="00632F53" w:rsidP="00851F0E">
      <w:pPr>
        <w:spacing w:after="0" w:line="240" w:lineRule="atLeast"/>
        <w:jc w:val="both"/>
      </w:pPr>
    </w:p>
    <w:p w:rsidR="00427AEE" w:rsidRPr="00427AEE" w:rsidRDefault="00632F53" w:rsidP="00427AEE">
      <w:pPr>
        <w:spacing w:after="0" w:line="240" w:lineRule="atLeast"/>
        <w:jc w:val="both"/>
      </w:pPr>
      <w:r>
        <w:rPr>
          <w:lang w:val="en-US"/>
        </w:rPr>
        <w:t>VI</w:t>
      </w:r>
      <w:r w:rsidRPr="00632F53">
        <w:t xml:space="preserve">. </w:t>
      </w:r>
      <w:r w:rsidR="00427AEE" w:rsidRPr="00427AEE">
        <w:t>Развитие и применение методов Монте Карло для моделирования прототипов электромагнитных и адронных калориметров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 xml:space="preserve">Участники предлагаемого проекта ранее внесли определяющий вклад в конструирование, разработку методов тестирования адронного тайл калориметра эксперимента АТЛАС и получение тестовых результатов с него, в сборку калориметра в шахте Большого адронного коллайдера (БАК)  и введение его в эксплуатацию </w:t>
      </w:r>
      <w:r w:rsidR="000165D9">
        <w:t>[</w:t>
      </w:r>
      <w:r w:rsidR="000165D9" w:rsidRPr="000165D9">
        <w:t>12</w:t>
      </w:r>
      <w:r w:rsidRPr="00632F53">
        <w:t xml:space="preserve">].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>Был проведен цикл детальных исследований характеристик прототипа и реальных модулей а</w:t>
      </w:r>
      <w:r w:rsidR="00661F7F">
        <w:t>дронного тайл калориметра (Рис.8</w:t>
      </w:r>
      <w:r w:rsidRPr="00632F53">
        <w:t xml:space="preserve">), а также совместно с электромагнитным жидко-аргоновым калориметром – комбинированного калориметра, при облучении пучками пионов, протонов, электронов и мюонов с энергией от 3 до </w:t>
      </w:r>
      <w:r w:rsidR="000165D9">
        <w:t>350 ГэВ ускорителя SPS (ЦЕРН) [13,14</w:t>
      </w:r>
      <w:r w:rsidRPr="00632F53">
        <w:t>].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632F53" w:rsidP="00632F53">
      <w:pPr>
        <w:spacing w:after="0" w:line="240" w:lineRule="atLeast"/>
        <w:jc w:val="center"/>
      </w:pPr>
      <w:r w:rsidRPr="00632F53">
        <w:rPr>
          <w:noProof/>
          <w:lang w:val="en-US"/>
        </w:rPr>
        <w:drawing>
          <wp:inline distT="0" distB="0" distL="0" distR="0" wp14:anchorId="5D7A11AD" wp14:editId="2F050B5E">
            <wp:extent cx="3408932" cy="958674"/>
            <wp:effectExtent l="0" t="0" r="127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59" cy="959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F53" w:rsidRPr="00632F53" w:rsidRDefault="00661F7F" w:rsidP="00632F53">
      <w:pPr>
        <w:spacing w:after="0" w:line="240" w:lineRule="atLeast"/>
        <w:jc w:val="both"/>
      </w:pPr>
      <w:r>
        <w:t>Рис.8</w:t>
      </w:r>
      <w:r w:rsidR="00632F53" w:rsidRPr="00632F53">
        <w:t xml:space="preserve">. Схема сборки модулей адронного тайл калориметра для тестовых испытаний.  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177B1B" w:rsidP="00632F53">
      <w:pPr>
        <w:spacing w:after="0" w:line="240" w:lineRule="atLeast"/>
        <w:jc w:val="both"/>
      </w:pPr>
      <w:r>
        <w:tab/>
      </w:r>
      <w:r w:rsidR="00632F53" w:rsidRPr="00632F53">
        <w:t>В ходе исследований параметров тайл калориметра была определена энергетическая шкала калориметра. При этом передние ячейки сканировались под углом 20° и по псевдобыстроте, ячейки боков</w:t>
      </w:r>
      <w:r w:rsidR="00661F7F">
        <w:t>ых сторон - под углом 90° (Рис.8</w:t>
      </w:r>
      <w:r w:rsidR="00632F53" w:rsidRPr="00632F53">
        <w:t xml:space="preserve">). Были измерены энергетическая линейность и разрешение по энергии.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>Получено распределение нормированного отклика калориметра на пионы в зависимост</w:t>
      </w:r>
      <w:r w:rsidR="0096333C">
        <w:t>и от энергии. Величина нескомпен</w:t>
      </w:r>
      <w:r w:rsidRPr="00632F53">
        <w:t xml:space="preserve">сированности калориметра составляет e/h=1.33±0.06±0.02, что характерно для железно-сцинтилляционных калориметров. </w:t>
      </w:r>
    </w:p>
    <w:p w:rsidR="00632F53" w:rsidRPr="00632F53" w:rsidRDefault="00632F53" w:rsidP="008F3607">
      <w:pPr>
        <w:spacing w:after="0" w:line="240" w:lineRule="auto"/>
        <w:jc w:val="both"/>
      </w:pPr>
      <w:r w:rsidRPr="00632F53">
        <w:tab/>
        <w:t>Проведены исследования поперечных и продольных профилей адронных ливней, зарегистрированных прототипом калориметра и комбинированного калориметра ATLAS</w:t>
      </w:r>
      <w:r w:rsidRPr="00632F53">
        <w:rPr>
          <w:lang w:val="en-US"/>
        </w:rPr>
        <w:t> </w:t>
      </w:r>
      <w:r w:rsidR="000165D9">
        <w:t>[1</w:t>
      </w:r>
      <w:r w:rsidR="000165D9" w:rsidRPr="000165D9">
        <w:t>5</w:t>
      </w:r>
      <w:r w:rsidR="000165D9">
        <w:t>,16</w:t>
      </w:r>
      <w:r w:rsidRPr="00632F53">
        <w:t xml:space="preserve">]. С помощью детального сканирования пионным пучком при энергии 100 ГэВ получена подробная картина поведения поперечного и продольного профилей адронного ливня. Восстановлены плотности радиальной энергии для четырех участков по глубине калориметра и всего калориметра. Разработана трехмерная параметризация адронного ливня и выведена формула для описания адронного ливня от начала калориметра.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lastRenderedPageBreak/>
        <w:tab/>
        <w:t>Также был разработан и применен непараметрический метод восстановления энергии комбинированного калориметра</w:t>
      </w:r>
      <w:r w:rsidRPr="00632F53">
        <w:rPr>
          <w:lang w:val="en-US"/>
        </w:rPr>
        <w:t> </w:t>
      </w:r>
      <w:r w:rsidR="000165D9">
        <w:t>[17</w:t>
      </w:r>
      <w:r w:rsidRPr="00632F53">
        <w:t xml:space="preserve">], который использует известные отношения нескомпенсированности калориметров и константы электронной калибровки. Данный метод не требует определения каких-либо параметров с использованием минимизации и легко может быть  использован в качестве триггера первого уровня.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 xml:space="preserve">Разработан метод определения нескомпенсированности электромагнитных калориметров. Определена нескомпенсированность центрального электромагнитного калориметра эксперимента АТЛАС, которая составила e/h=1.74±0.04.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 xml:space="preserve">Эволюционный алгоритм был применён участниками предлагаемого проекта для оптимизации гиперпараметров искусственной нейронной сети, предназначенной для отделения сигнала pp → tH от фоновых событий. Оптимизация проводилась отдельно для сигнала Стандартной модели и сигнала для случая за пределами Стандартной модели. 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632F53" w:rsidP="00632F53">
      <w:pPr>
        <w:spacing w:after="0" w:line="240" w:lineRule="atLeast"/>
        <w:jc w:val="both"/>
      </w:pPr>
      <w:r w:rsidRPr="00632F53">
        <w:rPr>
          <w:noProof/>
          <w:lang w:val="en-US"/>
        </w:rPr>
        <w:drawing>
          <wp:inline distT="0" distB="0" distL="0" distR="0" wp14:anchorId="6F91CFBD" wp14:editId="47DB8783">
            <wp:extent cx="2880000" cy="1759731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880000" cy="1759731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632F53">
        <w:t xml:space="preserve">  </w:t>
      </w:r>
      <w:r w:rsidRPr="00632F53">
        <w:rPr>
          <w:noProof/>
          <w:lang w:val="en-US"/>
        </w:rPr>
        <w:drawing>
          <wp:inline distT="0" distB="0" distL="0" distR="0" wp14:anchorId="4BEA7E30" wp14:editId="7DF7C9DB">
            <wp:extent cx="2880000" cy="177408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880000" cy="1774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632F53" w:rsidRPr="00632F53" w:rsidRDefault="004F4684" w:rsidP="00632F53">
      <w:pPr>
        <w:spacing w:after="0" w:line="240" w:lineRule="atLeast"/>
        <w:jc w:val="both"/>
      </w:pPr>
      <w:r>
        <w:t>Рис.9</w:t>
      </w:r>
      <w:r w:rsidR="00632F53" w:rsidRPr="00632F53">
        <w:t xml:space="preserve">. Нормированное распределение отклика сети для тренировочных и тестовых выборок для сигнала СМ(слева) и для сигнала  за пределами СМ(справа). 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177B1B" w:rsidP="00632F53">
      <w:pPr>
        <w:spacing w:after="0" w:line="240" w:lineRule="atLeast"/>
        <w:jc w:val="both"/>
      </w:pPr>
      <w:r>
        <w:tab/>
      </w:r>
      <w:r w:rsidR="00632F53" w:rsidRPr="00632F53">
        <w:t>Нормированное распределение отклика сети для тренировочных и тестовых выборок для сигнала Стандартной модели и для сигнала за пределами Стандартной модели приведены на ри</w:t>
      </w:r>
      <w:r w:rsidR="004F4684">
        <w:t>с.9</w:t>
      </w:r>
      <w:r w:rsidR="00632F53" w:rsidRPr="00632F53">
        <w:t>. Здесь показан отклик сети NN Output с гиперпараметрами, оптимальными для сигнала СМ, а разделительная способность вычисляется по формуле:</w:t>
      </w:r>
    </w:p>
    <w:p w:rsidR="00632F53" w:rsidRPr="00632F53" w:rsidRDefault="00632F53" w:rsidP="00632F53">
      <w:pPr>
        <w:spacing w:after="0" w:line="240" w:lineRule="atLeast"/>
        <w:jc w:val="both"/>
      </w:pPr>
      <m:oMathPara>
        <m:oMath>
          <m:r>
            <w:rPr>
              <w:rFonts w:ascii="Cambria Math" w:hAnsi="Cambria Math"/>
            </w:rPr>
            <m:t>Separation power=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nary>
                    <m:naryPr>
                      <m:chr m:val="∑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nbins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×100</m:t>
          </m:r>
        </m:oMath>
      </m:oMathPara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 xml:space="preserve">Итак, большой опыт работы с электромагнитными и адронными калориметрами был накоплен участниками данного проекта в эксперименте АТЛАС на Большом адронном коллайдере. Были </w:t>
      </w:r>
      <w:r w:rsidRPr="00632F53">
        <w:rPr>
          <w:bCs/>
        </w:rPr>
        <w:t>разработаны и применены следующие новые методы для исследования свойств электромагнитных и адронных калориметров:</w:t>
      </w:r>
      <w:r w:rsidRPr="00632F53">
        <w:t xml:space="preserve"> 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632F53" w:rsidP="00632F53">
      <w:pPr>
        <w:numPr>
          <w:ilvl w:val="0"/>
          <w:numId w:val="10"/>
        </w:numPr>
        <w:spacing w:after="0" w:line="240" w:lineRule="atLeast"/>
        <w:jc w:val="both"/>
      </w:pPr>
      <w:r w:rsidRPr="00632F53">
        <w:t xml:space="preserve">Прецизионный беспараметрический метод измерения энергии в калориметрическом комплексе, позволивший достичь рекордной энергетической линейности. </w:t>
      </w:r>
    </w:p>
    <w:p w:rsidR="00632F53" w:rsidRPr="00632F53" w:rsidRDefault="00632F53" w:rsidP="00632F53">
      <w:pPr>
        <w:numPr>
          <w:ilvl w:val="0"/>
          <w:numId w:val="10"/>
        </w:numPr>
        <w:spacing w:after="0" w:line="240" w:lineRule="atLeast"/>
        <w:jc w:val="both"/>
      </w:pPr>
      <w:r w:rsidRPr="00632F53">
        <w:t xml:space="preserve">Метод измерения нескомпенсированности электромагнитного калориметра, позволивший измерить величину нескомпенсированности для жидко-аргонного электромагнитного калориметра АТЛАС. </w:t>
      </w:r>
    </w:p>
    <w:p w:rsidR="00632F53" w:rsidRPr="00632F53" w:rsidRDefault="00632F53" w:rsidP="00632F53">
      <w:pPr>
        <w:numPr>
          <w:ilvl w:val="0"/>
          <w:numId w:val="10"/>
        </w:numPr>
        <w:spacing w:after="0" w:line="240" w:lineRule="atLeast"/>
        <w:jc w:val="both"/>
      </w:pPr>
      <w:r w:rsidRPr="00632F53">
        <w:t xml:space="preserve">Метод трехмерной параметризации адронного ливня, позволивший измерить радиальную плотность энергии адронного ливня в зависимости от его продольной координаты. </w:t>
      </w:r>
    </w:p>
    <w:p w:rsidR="00632F53" w:rsidRPr="00632F53" w:rsidRDefault="00632F53" w:rsidP="00632F53">
      <w:pPr>
        <w:numPr>
          <w:ilvl w:val="0"/>
          <w:numId w:val="10"/>
        </w:numPr>
        <w:spacing w:after="0" w:line="240" w:lineRule="atLeast"/>
        <w:jc w:val="both"/>
      </w:pPr>
      <w:r w:rsidRPr="00632F53">
        <w:t xml:space="preserve">Метод описания продольной плотности адронного ливня в комбинированном калориметре. </w:t>
      </w:r>
    </w:p>
    <w:p w:rsidR="00632F53" w:rsidRPr="00632F53" w:rsidRDefault="00F1776F" w:rsidP="00632F53">
      <w:pPr>
        <w:numPr>
          <w:ilvl w:val="0"/>
          <w:numId w:val="10"/>
        </w:numPr>
        <w:spacing w:after="0" w:line="240" w:lineRule="atLeast"/>
        <w:jc w:val="both"/>
      </w:pPr>
      <w:r>
        <w:t>Разработан метод и на его основе</w:t>
      </w:r>
      <w:r w:rsidR="00632F53" w:rsidRPr="00632F53">
        <w:t xml:space="preserve"> проведена электромагнитная калибровка модулей адронного калориметра в пучках электронов с энергией от 10 до 350 ГэВ, что позволило с прекрасной точностью установить энергетическую шкалу калориметра. </w:t>
      </w:r>
    </w:p>
    <w:p w:rsidR="00632F53" w:rsidRPr="00632F53" w:rsidRDefault="00632F53" w:rsidP="00632F53">
      <w:pPr>
        <w:numPr>
          <w:ilvl w:val="0"/>
          <w:numId w:val="10"/>
        </w:numPr>
        <w:spacing w:after="0" w:line="240" w:lineRule="atLeast"/>
        <w:jc w:val="both"/>
      </w:pPr>
      <w:r w:rsidRPr="00632F53">
        <w:t xml:space="preserve">Разработана модификация метода  локальной адронной калибровки для комбинированных калориметров, что позволило получить рекордные энергетическое разрешение и линейность для созданного калориметрического комплекса. </w:t>
      </w:r>
    </w:p>
    <w:p w:rsidR="00632F53" w:rsidRPr="00632F53" w:rsidRDefault="00632F53" w:rsidP="00632F53">
      <w:pPr>
        <w:numPr>
          <w:ilvl w:val="0"/>
          <w:numId w:val="10"/>
        </w:numPr>
        <w:spacing w:after="0" w:line="240" w:lineRule="atLeast"/>
        <w:jc w:val="both"/>
      </w:pPr>
      <w:r w:rsidRPr="00632F53">
        <w:lastRenderedPageBreak/>
        <w:t>Разработан и применен при анализе экспериментальных данных нейросетевой метод расчета энергетических потерь в мертвом веществе калориметрического комплекса, что позволило существенно улучшить энергетическое разрешение калориметрического комплекса.</w:t>
      </w:r>
    </w:p>
    <w:p w:rsidR="00632F53" w:rsidRPr="00632F53" w:rsidRDefault="00632F53" w:rsidP="00632F53">
      <w:pPr>
        <w:numPr>
          <w:ilvl w:val="0"/>
          <w:numId w:val="10"/>
        </w:numPr>
        <w:spacing w:after="0" w:line="240" w:lineRule="atLeast"/>
        <w:jc w:val="both"/>
      </w:pPr>
      <w:r w:rsidRPr="00632F53">
        <w:t>Проведены экспериментальные исследования линейности, энергетического разрешения, нескомпенсированности и утечки адронного ливня за пределы адронного и комбинированного (электромагнитный и адронный) калориметров в пучках электронов</w:t>
      </w:r>
      <w:r w:rsidRPr="00632F53">
        <w:rPr>
          <w:lang w:val="uk-UA"/>
        </w:rPr>
        <w:t>, мюонов, пионов и протонов</w:t>
      </w:r>
      <w:r w:rsidRPr="00632F53">
        <w:t xml:space="preserve"> с энергией от </w:t>
      </w:r>
      <w:r w:rsidRPr="00632F53">
        <w:rPr>
          <w:lang w:val="uk-UA"/>
        </w:rPr>
        <w:t>3</w:t>
      </w:r>
      <w:r w:rsidRPr="00632F53">
        <w:t xml:space="preserve"> до 350 ГэВ на ускорителе </w:t>
      </w:r>
      <w:r w:rsidRPr="00632F53">
        <w:rPr>
          <w:lang w:val="en-US"/>
        </w:rPr>
        <w:t>SPS</w:t>
      </w:r>
      <w:r w:rsidRPr="00632F53">
        <w:t xml:space="preserve">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 xml:space="preserve">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>В настоящее время рассматривается подготовка нескольких ускорительных проектов (с-тау фабрика (</w:t>
      </w:r>
      <w:r w:rsidRPr="00632F53">
        <w:rPr>
          <w:lang w:val="en-US"/>
        </w:rPr>
        <w:t>S</w:t>
      </w:r>
      <w:r w:rsidR="004A2C10">
        <w:rPr>
          <w:lang w:val="en-US"/>
        </w:rPr>
        <w:t>C</w:t>
      </w:r>
      <w:r w:rsidRPr="00632F53">
        <w:rPr>
          <w:lang w:val="en-US"/>
        </w:rPr>
        <w:t>T</w:t>
      </w:r>
      <w:r w:rsidRPr="00632F53">
        <w:t xml:space="preserve">) в России, </w:t>
      </w:r>
      <w:r w:rsidRPr="00632F53">
        <w:rPr>
          <w:lang w:val="en-US"/>
        </w:rPr>
        <w:t>STCF</w:t>
      </w:r>
      <w:r w:rsidRPr="00632F53">
        <w:t xml:space="preserve"> и </w:t>
      </w:r>
      <w:r w:rsidRPr="00632F53">
        <w:rPr>
          <w:lang w:val="en-US"/>
        </w:rPr>
        <w:t>CEPC</w:t>
      </w:r>
      <w:r w:rsidRPr="00632F53">
        <w:t xml:space="preserve"> в Китае). ОИЯИ проявил заинтересованность в участии в экспериментах на этих ускорителях, в экспериментальных установках которых важное место будут занимать калориметры. </w:t>
      </w:r>
    </w:p>
    <w:p w:rsidR="00632F53" w:rsidRPr="00632F53" w:rsidRDefault="00632F53" w:rsidP="00632F53">
      <w:pPr>
        <w:spacing w:after="0" w:line="240" w:lineRule="atLeast"/>
        <w:jc w:val="both"/>
      </w:pPr>
      <w:r w:rsidRPr="00632F53">
        <w:tab/>
        <w:t xml:space="preserve">В рамках предлагаемого проекта планируется выполнение следующих задач для моделирования, исследования свойств и оптимизации электромагнитных и адронных калориметров, которые будут возникать в процессе разработки калориметров в экспериментах на </w:t>
      </w:r>
      <w:r w:rsidRPr="00632F53">
        <w:rPr>
          <w:lang w:val="en-US"/>
        </w:rPr>
        <w:t>S</w:t>
      </w:r>
      <w:r w:rsidR="004A2C10">
        <w:rPr>
          <w:lang w:val="en-US"/>
        </w:rPr>
        <w:t>C</w:t>
      </w:r>
      <w:r w:rsidRPr="00632F53">
        <w:rPr>
          <w:lang w:val="en-US"/>
        </w:rPr>
        <w:t>T</w:t>
      </w:r>
      <w:r w:rsidRPr="00632F53">
        <w:t xml:space="preserve">, </w:t>
      </w:r>
      <w:r w:rsidRPr="00632F53">
        <w:rPr>
          <w:lang w:val="en-US"/>
        </w:rPr>
        <w:t>STCF</w:t>
      </w:r>
      <w:r w:rsidRPr="00632F53">
        <w:t xml:space="preserve">, </w:t>
      </w:r>
      <w:r w:rsidRPr="00632F53">
        <w:rPr>
          <w:lang w:val="en-US"/>
        </w:rPr>
        <w:t>CEPC</w:t>
      </w:r>
      <w:r w:rsidRPr="00632F53">
        <w:t xml:space="preserve">: </w:t>
      </w:r>
    </w:p>
    <w:p w:rsidR="00632F53" w:rsidRPr="00632F53" w:rsidRDefault="00632F53" w:rsidP="00632F53">
      <w:pPr>
        <w:spacing w:after="0" w:line="240" w:lineRule="atLeast"/>
        <w:jc w:val="both"/>
      </w:pPr>
    </w:p>
    <w:p w:rsidR="00632F53" w:rsidRPr="00632F53" w:rsidRDefault="00632F53" w:rsidP="00632F53">
      <w:pPr>
        <w:numPr>
          <w:ilvl w:val="0"/>
          <w:numId w:val="11"/>
        </w:numPr>
        <w:spacing w:after="0" w:line="240" w:lineRule="atLeast"/>
        <w:jc w:val="both"/>
      </w:pPr>
      <w:r w:rsidRPr="00632F53">
        <w:t>Создание программно-математического обеспечения</w:t>
      </w:r>
      <w:r w:rsidR="004A2C10" w:rsidRPr="004A2C10">
        <w:t xml:space="preserve"> для детального описания электромагнитных и адронных калориметров с использованием </w:t>
      </w:r>
      <w:r w:rsidR="004A2C10" w:rsidRPr="004A2C10">
        <w:rPr>
          <w:lang w:val="en-US"/>
        </w:rPr>
        <w:t>GEANT</w:t>
      </w:r>
      <w:r w:rsidR="004A2C10" w:rsidRPr="004A2C10">
        <w:t xml:space="preserve">4 </w:t>
      </w:r>
      <w:r w:rsidR="004A2C10">
        <w:t>и</w:t>
      </w:r>
      <w:r w:rsidRPr="00632F53">
        <w:t xml:space="preserve"> для моделирования </w:t>
      </w:r>
      <w:r w:rsidR="004A2C10">
        <w:t xml:space="preserve">их </w:t>
      </w:r>
      <w:r w:rsidRPr="00632F53">
        <w:t>отклика на электроны и адроны с и</w:t>
      </w:r>
      <w:r w:rsidR="001E7703">
        <w:t>спользованием современных Монте </w:t>
      </w:r>
      <w:r w:rsidRPr="00632F53">
        <w:t xml:space="preserve">Карло генераторов. Задача будет выполняться для нескольких вариантов калориметров для экспериментов на будущих коллайдерах. </w:t>
      </w:r>
    </w:p>
    <w:p w:rsidR="00632F53" w:rsidRPr="00632F53" w:rsidRDefault="00632F53" w:rsidP="00632F53">
      <w:pPr>
        <w:numPr>
          <w:ilvl w:val="0"/>
          <w:numId w:val="11"/>
        </w:numPr>
        <w:spacing w:after="0" w:line="240" w:lineRule="atLeast"/>
        <w:jc w:val="both"/>
      </w:pPr>
      <w:r w:rsidRPr="00632F53">
        <w:t xml:space="preserve">Проведение анализа моделированных данных с целью определения влияния величин мертвой материи в конструкции электромагнитных и адронных калориметров на энергетическое разрешение и линейность отклика калориметров. </w:t>
      </w:r>
    </w:p>
    <w:p w:rsidR="00632F53" w:rsidRPr="00632F53" w:rsidRDefault="00632F53" w:rsidP="00632F53">
      <w:pPr>
        <w:numPr>
          <w:ilvl w:val="0"/>
          <w:numId w:val="11"/>
        </w:numPr>
        <w:spacing w:after="0" w:line="240" w:lineRule="atLeast"/>
        <w:jc w:val="both"/>
      </w:pPr>
      <w:r w:rsidRPr="00632F53">
        <w:t xml:space="preserve">Оптимизация дизайна и конструкции электромагнитных и адронных калориметров по итогам проведенного исследования с целью улучшения их характеристик. Будут рассмотрены калориметры экспериментов на будущих коллайдерах. </w:t>
      </w:r>
    </w:p>
    <w:p w:rsidR="00632F53" w:rsidRPr="00632F53" w:rsidRDefault="00632F53" w:rsidP="00B6369D">
      <w:pPr>
        <w:numPr>
          <w:ilvl w:val="0"/>
          <w:numId w:val="11"/>
        </w:numPr>
        <w:spacing w:after="0" w:line="240" w:lineRule="atLeast"/>
        <w:jc w:val="both"/>
      </w:pPr>
      <w:r w:rsidRPr="00632F53">
        <w:t>Изучение свойств</w:t>
      </w:r>
      <w:r w:rsidR="00C16E00" w:rsidRPr="00C16E00">
        <w:t xml:space="preserve"> </w:t>
      </w:r>
      <w:r w:rsidR="00C16E00">
        <w:t xml:space="preserve">прототипов и </w:t>
      </w:r>
      <w:r w:rsidRPr="00632F53">
        <w:t xml:space="preserve"> полномасштабных электромагнитных и адронных калориметров в зависимости от энергии</w:t>
      </w:r>
      <w:r w:rsidR="00B6369D">
        <w:t>, угла падения</w:t>
      </w:r>
      <w:r w:rsidRPr="00632F53">
        <w:t xml:space="preserve"> и псевдобыстроты частиц при полном моделировании протон-протонных, протон-дейтронных, дейтрон-дейтронных</w:t>
      </w:r>
      <w:r w:rsidR="0096333C">
        <w:t>,</w:t>
      </w:r>
      <w:r w:rsidRPr="00632F53">
        <w:t xml:space="preserve"> протон-ядерных и ядро-ядерных взаимодействий с целью разработки и реализации эффективных методов реконструкции отклика калориметра на частицы и струи.</w:t>
      </w:r>
      <w:r w:rsidRPr="00632F53">
        <w:tab/>
        <w:t xml:space="preserve"> </w:t>
      </w:r>
    </w:p>
    <w:p w:rsidR="0012164D" w:rsidRPr="007305B1" w:rsidRDefault="0012164D">
      <w:pPr>
        <w:spacing w:after="0" w:line="240" w:lineRule="atLeast"/>
        <w:jc w:val="both"/>
      </w:pPr>
    </w:p>
    <w:p w:rsidR="007305B1" w:rsidRDefault="007305B1">
      <w:pPr>
        <w:spacing w:after="0" w:line="240" w:lineRule="atLeast"/>
        <w:jc w:val="both"/>
        <w:rPr>
          <w:i/>
        </w:rPr>
      </w:pPr>
      <w:r>
        <w:rPr>
          <w:i/>
        </w:rPr>
        <w:t>О</w:t>
      </w:r>
      <w:r w:rsidRPr="007305B1">
        <w:rPr>
          <w:i/>
        </w:rPr>
        <w:t xml:space="preserve">жидаемые результаты </w:t>
      </w:r>
    </w:p>
    <w:p w:rsidR="007305B1" w:rsidRPr="00285162" w:rsidRDefault="007305B1">
      <w:pPr>
        <w:spacing w:after="0" w:line="240" w:lineRule="atLeast"/>
        <w:jc w:val="both"/>
      </w:pPr>
    </w:p>
    <w:p w:rsidR="009402FC" w:rsidRDefault="00285162" w:rsidP="009402FC">
      <w:pPr>
        <w:spacing w:after="0" w:line="240" w:lineRule="atLeast"/>
        <w:jc w:val="both"/>
      </w:pPr>
      <w:r>
        <w:t>В результате в</w:t>
      </w:r>
      <w:r w:rsidR="009402FC">
        <w:t>ыполнения проекта будут решены</w:t>
      </w:r>
      <w:r w:rsidR="005E15B5">
        <w:t xml:space="preserve"> </w:t>
      </w:r>
      <w:r w:rsidR="009402FC">
        <w:t>следующие задачи</w:t>
      </w:r>
      <w:r w:rsidR="001F0329">
        <w:t>:</w:t>
      </w:r>
      <w:r w:rsidR="009402FC">
        <w:t xml:space="preserve"> </w:t>
      </w:r>
    </w:p>
    <w:p w:rsidR="009402FC" w:rsidRDefault="009402FC" w:rsidP="009402FC">
      <w:pPr>
        <w:spacing w:after="0" w:line="240" w:lineRule="atLeast"/>
        <w:jc w:val="both"/>
      </w:pPr>
    </w:p>
    <w:p w:rsidR="003D1F57" w:rsidRDefault="001E7703" w:rsidP="00B6369D">
      <w:pPr>
        <w:pStyle w:val="ListParagraph"/>
        <w:numPr>
          <w:ilvl w:val="0"/>
          <w:numId w:val="12"/>
        </w:numPr>
        <w:spacing w:after="0"/>
      </w:pPr>
      <w:r w:rsidRPr="001E7703">
        <w:t xml:space="preserve">Разработаны и исследованы микроструктурные газовые детекторы типа </w:t>
      </w:r>
      <w:proofErr w:type="spellStart"/>
      <w:r w:rsidRPr="001E7703">
        <w:rPr>
          <w:lang w:val="en-US"/>
        </w:rPr>
        <w:t>Micromegas</w:t>
      </w:r>
      <w:proofErr w:type="spellEnd"/>
      <w:r w:rsidR="009100EF" w:rsidRPr="009100EF">
        <w:rPr>
          <w:rFonts w:eastAsiaTheme="minorHAnsi"/>
        </w:rPr>
        <w:t xml:space="preserve"> </w:t>
      </w:r>
      <w:r w:rsidR="009100EF">
        <w:rPr>
          <w:rFonts w:eastAsiaTheme="minorHAnsi"/>
        </w:rPr>
        <w:t xml:space="preserve">с </w:t>
      </w:r>
      <w:r w:rsidR="009100EF">
        <w:t>газовым</w:t>
      </w:r>
      <w:r w:rsidR="009100EF" w:rsidRPr="009100EF">
        <w:t xml:space="preserve"> усиление</w:t>
      </w:r>
      <w:r w:rsidR="009100EF">
        <w:t>м более 20000, энергетическим</w:t>
      </w:r>
      <w:r w:rsidR="009100EF" w:rsidRPr="009100EF">
        <w:t xml:space="preserve"> разрешение</w:t>
      </w:r>
      <w:r w:rsidR="009100EF">
        <w:t>м до 20 %, пространственным</w:t>
      </w:r>
      <w:r w:rsidR="009100EF" w:rsidRPr="009100EF">
        <w:t xml:space="preserve"> разрешение</w:t>
      </w:r>
      <w:r w:rsidR="009100EF">
        <w:t>м</w:t>
      </w:r>
      <w:r w:rsidR="009100EF" w:rsidRPr="009100EF">
        <w:t xml:space="preserve"> до 200 мкм</w:t>
      </w:r>
      <w:r w:rsidR="009100EF">
        <w:t xml:space="preserve">, </w:t>
      </w:r>
      <w:r w:rsidRPr="001E7703">
        <w:t xml:space="preserve"> и колодезного типа (</w:t>
      </w:r>
      <w:r w:rsidRPr="001E7703">
        <w:rPr>
          <w:lang w:val="en-US"/>
        </w:rPr>
        <w:t>WEM</w:t>
      </w:r>
      <w:r w:rsidRPr="001E7703">
        <w:t>) с резистивным анодным покрытием.</w:t>
      </w:r>
      <w:r w:rsidR="009100EF">
        <w:t xml:space="preserve"> </w:t>
      </w:r>
      <w:r>
        <w:t>Разработаны строу-детекторы с</w:t>
      </w:r>
      <w:r w:rsidR="009100EF">
        <w:t xml:space="preserve"> </w:t>
      </w:r>
      <w:r w:rsidR="009100EF" w:rsidRPr="009100EF">
        <w:t>резистивным</w:t>
      </w:r>
      <w:r w:rsidR="009100EF">
        <w:t xml:space="preserve">и катодами </w:t>
      </w:r>
      <w:r w:rsidR="009100EF" w:rsidRPr="009100EF">
        <w:t>и считыванием информации с внешних стрипов</w:t>
      </w:r>
      <w:r w:rsidR="009100EF">
        <w:t xml:space="preserve">. </w:t>
      </w:r>
      <w:r w:rsidR="00E02007">
        <w:t>Разработана</w:t>
      </w:r>
      <w:r w:rsidR="009100EF" w:rsidRPr="009100EF">
        <w:t xml:space="preserve"> технология изготовления, созданы и исследованы прототипы стро</w:t>
      </w:r>
      <w:r w:rsidR="00B6369D">
        <w:t xml:space="preserve">у-детекторов с толщиной стенок </w:t>
      </w:r>
      <w:r w:rsidR="009100EF" w:rsidRPr="009100EF">
        <w:t>12 мкм и менее</w:t>
      </w:r>
      <w:r w:rsidR="009100EF">
        <w:t>.</w:t>
      </w:r>
    </w:p>
    <w:p w:rsidR="001E7703" w:rsidRDefault="001E7703" w:rsidP="00B6369D">
      <w:pPr>
        <w:pStyle w:val="ListParagraph"/>
        <w:spacing w:after="0"/>
      </w:pPr>
      <w:r>
        <w:t xml:space="preserve"> </w:t>
      </w:r>
      <w:r w:rsidR="00F0274A" w:rsidRPr="00F0274A">
        <w:t>Срок выполнения работ 2025-2029.</w:t>
      </w:r>
    </w:p>
    <w:p w:rsidR="003D1F57" w:rsidRDefault="003D1F57" w:rsidP="00B6369D">
      <w:pPr>
        <w:spacing w:after="0"/>
      </w:pPr>
    </w:p>
    <w:p w:rsidR="009402FC" w:rsidRDefault="00D76100" w:rsidP="009402FC">
      <w:pPr>
        <w:pStyle w:val="ListParagraph"/>
        <w:numPr>
          <w:ilvl w:val="0"/>
          <w:numId w:val="12"/>
        </w:numPr>
        <w:spacing w:after="0" w:line="240" w:lineRule="atLeast"/>
        <w:jc w:val="both"/>
      </w:pPr>
      <w:r>
        <w:t xml:space="preserve">Промоделированы, созданы и протестированы прототипы секционированного электромагнитного калориметра с использованием кристаллов </w:t>
      </w:r>
      <w:r w:rsidRPr="009402FC">
        <w:rPr>
          <w:lang w:val="en-US"/>
        </w:rPr>
        <w:t>LYSO</w:t>
      </w:r>
      <w:r w:rsidRPr="00A46A0E">
        <w:t xml:space="preserve"> и д</w:t>
      </w:r>
      <w:r w:rsidR="009402FC">
        <w:t xml:space="preserve">ругих типов. </w:t>
      </w:r>
    </w:p>
    <w:p w:rsidR="003D1F57" w:rsidRDefault="00F0274A" w:rsidP="003D1F57">
      <w:pPr>
        <w:pStyle w:val="ListParagraph"/>
        <w:spacing w:after="0" w:line="240" w:lineRule="atLeast"/>
        <w:jc w:val="both"/>
      </w:pPr>
      <w:r w:rsidRPr="00F0274A">
        <w:t>Срок выполнения работ 2025-2029.</w:t>
      </w:r>
    </w:p>
    <w:p w:rsidR="003D1F57" w:rsidRDefault="003D1F57" w:rsidP="003D1F57">
      <w:pPr>
        <w:pStyle w:val="ListParagraph"/>
        <w:spacing w:after="0" w:line="240" w:lineRule="atLeast"/>
        <w:jc w:val="both"/>
      </w:pPr>
    </w:p>
    <w:p w:rsidR="009402FC" w:rsidRDefault="00636F9C" w:rsidP="009402FC">
      <w:pPr>
        <w:pStyle w:val="ListParagraph"/>
        <w:numPr>
          <w:ilvl w:val="0"/>
          <w:numId w:val="12"/>
        </w:numPr>
        <w:spacing w:after="0" w:line="240" w:lineRule="atLeast"/>
        <w:jc w:val="both"/>
      </w:pPr>
      <w:r>
        <w:lastRenderedPageBreak/>
        <w:t>Получены новые данные по радиационной стойкости кристаллов, используемых в электромагнитных калориметрах</w:t>
      </w:r>
      <w:r w:rsidR="00A46A0E">
        <w:t xml:space="preserve">. Разработаны </w:t>
      </w:r>
      <w:r w:rsidR="00A46A0E" w:rsidRPr="00A46A0E">
        <w:t xml:space="preserve">схемы, </w:t>
      </w:r>
      <w:r w:rsidR="00A46A0E">
        <w:t>промоделированы и изготовлены</w:t>
      </w:r>
      <w:r w:rsidR="00A46A0E" w:rsidRPr="00A46A0E">
        <w:t xml:space="preserve"> </w:t>
      </w:r>
      <w:r w:rsidR="00A46A0E">
        <w:t>малошумящие радиационно-стойкие</w:t>
      </w:r>
      <w:r w:rsidR="00D76100">
        <w:t xml:space="preserve"> предусилители</w:t>
      </w:r>
      <w:r w:rsidR="00A46A0E" w:rsidRPr="00A46A0E">
        <w:t xml:space="preserve"> на д</w:t>
      </w:r>
      <w:r w:rsidR="00710CA0">
        <w:t xml:space="preserve">искретных GaN (GaAs) элементах </w:t>
      </w:r>
      <w:r w:rsidR="00A46A0E" w:rsidRPr="00A46A0E">
        <w:t>для SiPM</w:t>
      </w:r>
      <w:r w:rsidR="00A46A0E">
        <w:t xml:space="preserve"> и исследованы на радиационную стойкость. </w:t>
      </w:r>
      <w:r w:rsidR="003813A8">
        <w:t>Эти исследования представл</w:t>
      </w:r>
      <w:r w:rsidR="0011675D">
        <w:t xml:space="preserve">яют интерес для экспериментов, выполняемых при высоких интенсивностях, включая эксперименты на </w:t>
      </w:r>
      <w:r w:rsidR="0011675D">
        <w:rPr>
          <w:lang w:val="en-US"/>
        </w:rPr>
        <w:t>HL</w:t>
      </w:r>
      <w:r w:rsidR="0011675D" w:rsidRPr="0011675D">
        <w:t>-</w:t>
      </w:r>
      <w:r w:rsidR="0011675D">
        <w:rPr>
          <w:lang w:val="en-US"/>
        </w:rPr>
        <w:t>LHC</w:t>
      </w:r>
      <w:r w:rsidR="0011675D" w:rsidRPr="0011675D">
        <w:t xml:space="preserve">, </w:t>
      </w:r>
      <w:r w:rsidR="0011675D">
        <w:rPr>
          <w:lang w:val="en-US"/>
        </w:rPr>
        <w:t>Mu</w:t>
      </w:r>
      <w:r w:rsidR="0011675D" w:rsidRPr="0011675D">
        <w:t>2</w:t>
      </w:r>
      <w:r w:rsidR="0011675D">
        <w:rPr>
          <w:lang w:val="en-US"/>
        </w:rPr>
        <w:t>e</w:t>
      </w:r>
      <w:r w:rsidR="0011675D" w:rsidRPr="0011675D">
        <w:t>-</w:t>
      </w:r>
      <w:r w:rsidR="0011675D">
        <w:rPr>
          <w:lang w:val="en-US"/>
        </w:rPr>
        <w:t>II</w:t>
      </w:r>
      <w:r w:rsidR="0011675D" w:rsidRPr="0011675D">
        <w:t xml:space="preserve"> </w:t>
      </w:r>
      <w:r w:rsidR="0011675D">
        <w:t xml:space="preserve">и другие. </w:t>
      </w:r>
    </w:p>
    <w:p w:rsidR="002C2A25" w:rsidRDefault="00F0274A" w:rsidP="002C2A25">
      <w:pPr>
        <w:pStyle w:val="ListParagraph"/>
        <w:spacing w:after="0" w:line="240" w:lineRule="atLeast"/>
        <w:jc w:val="both"/>
      </w:pPr>
      <w:r w:rsidRPr="00F0274A">
        <w:t>Срок выполнения работ 2025-2029.</w:t>
      </w:r>
    </w:p>
    <w:p w:rsidR="002C2A25" w:rsidRDefault="002C2A25" w:rsidP="002C2A25">
      <w:pPr>
        <w:pStyle w:val="ListParagraph"/>
        <w:spacing w:after="0" w:line="240" w:lineRule="atLeast"/>
        <w:jc w:val="both"/>
      </w:pPr>
    </w:p>
    <w:p w:rsidR="009402FC" w:rsidRDefault="00636F9C" w:rsidP="009402FC">
      <w:pPr>
        <w:pStyle w:val="ListParagraph"/>
        <w:numPr>
          <w:ilvl w:val="0"/>
          <w:numId w:val="12"/>
        </w:numPr>
        <w:spacing w:after="0" w:line="240" w:lineRule="atLeast"/>
        <w:jc w:val="both"/>
      </w:pPr>
      <w:r>
        <w:t>Проведено моделирование, созданы и исследованы прототипы мюонной системы на основе сцинтилляторов треугольного сечения и сравнены их параметры с параметрами аналогичных систем со сцинтил</w:t>
      </w:r>
      <w:r w:rsidR="009402FC">
        <w:t>ляторами прямоугольного сечения.</w:t>
      </w:r>
      <w:r w:rsidR="0011675D" w:rsidRPr="0011675D">
        <w:rPr>
          <w:rFonts w:eastAsiaTheme="minorHAnsi"/>
        </w:rPr>
        <w:t xml:space="preserve"> </w:t>
      </w:r>
      <w:r w:rsidR="0011675D" w:rsidRPr="0011675D">
        <w:t xml:space="preserve">Работы представляют интерес в первую очередь для </w:t>
      </w:r>
      <w:r w:rsidR="0011675D" w:rsidRPr="0011675D">
        <w:rPr>
          <w:lang w:val="en-US"/>
        </w:rPr>
        <w:t>Mu</w:t>
      </w:r>
      <w:r w:rsidR="0011675D" w:rsidRPr="0011675D">
        <w:t>2</w:t>
      </w:r>
      <w:r w:rsidR="0011675D" w:rsidRPr="0011675D">
        <w:rPr>
          <w:lang w:val="en-US"/>
        </w:rPr>
        <w:t>e</w:t>
      </w:r>
      <w:r w:rsidR="0011675D" w:rsidRPr="0011675D">
        <w:t>-</w:t>
      </w:r>
      <w:r w:rsidR="0011675D" w:rsidRPr="0011675D">
        <w:rPr>
          <w:lang w:val="en-US"/>
        </w:rPr>
        <w:t>II</w:t>
      </w:r>
      <w:r w:rsidR="0011675D" w:rsidRPr="0011675D">
        <w:t xml:space="preserve"> и </w:t>
      </w:r>
      <w:r w:rsidR="0011675D" w:rsidRPr="0011675D">
        <w:rPr>
          <w:lang w:val="en-US"/>
        </w:rPr>
        <w:t>Comet</w:t>
      </w:r>
      <w:r w:rsidR="00E02007">
        <w:t xml:space="preserve"> (фаза 2)</w:t>
      </w:r>
      <w:r w:rsidR="0011675D" w:rsidRPr="0011675D">
        <w:t>, а также других</w:t>
      </w:r>
      <w:r w:rsidR="0011675D">
        <w:t xml:space="preserve"> </w:t>
      </w:r>
      <w:r w:rsidR="0011675D" w:rsidRPr="0011675D">
        <w:t xml:space="preserve">экспериментов, использующих мюонные </w:t>
      </w:r>
      <w:r w:rsidR="002C7042">
        <w:t xml:space="preserve">вето </w:t>
      </w:r>
      <w:r w:rsidR="0011675D" w:rsidRPr="0011675D">
        <w:t>системы.</w:t>
      </w:r>
      <w:r w:rsidR="009402FC">
        <w:t xml:space="preserve"> </w:t>
      </w:r>
    </w:p>
    <w:p w:rsidR="002C2A25" w:rsidRDefault="00F0274A" w:rsidP="002C2A25">
      <w:pPr>
        <w:pStyle w:val="ListParagraph"/>
        <w:spacing w:after="0" w:line="240" w:lineRule="atLeast"/>
        <w:jc w:val="both"/>
      </w:pPr>
      <w:r w:rsidRPr="00F0274A">
        <w:t>Срок выполнения работ 2025-20</w:t>
      </w:r>
      <w:r>
        <w:t>28</w:t>
      </w:r>
      <w:r w:rsidRPr="00F0274A">
        <w:t>.</w:t>
      </w:r>
    </w:p>
    <w:p w:rsidR="002C2A25" w:rsidRDefault="002C2A25" w:rsidP="002C2A25">
      <w:pPr>
        <w:pStyle w:val="ListParagraph"/>
        <w:spacing w:after="0" w:line="240" w:lineRule="atLeast"/>
        <w:jc w:val="both"/>
      </w:pPr>
    </w:p>
    <w:p w:rsidR="00B6369D" w:rsidRDefault="003442BE" w:rsidP="002C2A25">
      <w:pPr>
        <w:pStyle w:val="ListParagraph"/>
        <w:numPr>
          <w:ilvl w:val="0"/>
          <w:numId w:val="12"/>
        </w:numPr>
        <w:spacing w:after="0" w:line="240" w:lineRule="atLeast"/>
        <w:jc w:val="both"/>
      </w:pPr>
      <w:r>
        <w:t>Проведена оптимизация</w:t>
      </w:r>
      <w:r w:rsidRPr="003442BE">
        <w:t xml:space="preserve"> и создан</w:t>
      </w:r>
      <w:r>
        <w:t>а</w:t>
      </w:r>
      <w:r w:rsidRPr="003442BE">
        <w:t xml:space="preserve"> </w:t>
      </w:r>
      <w:r>
        <w:t xml:space="preserve">система </w:t>
      </w:r>
      <w:r w:rsidRPr="003442BE">
        <w:t xml:space="preserve">«сцинтиллятор + </w:t>
      </w:r>
      <w:proofErr w:type="spellStart"/>
      <w:r w:rsidRPr="003442BE">
        <w:rPr>
          <w:lang w:val="en-US"/>
        </w:rPr>
        <w:t>SiPM</w:t>
      </w:r>
      <w:proofErr w:type="spellEnd"/>
      <w:r w:rsidR="0096333C">
        <w:t xml:space="preserve"> + фронт-</w:t>
      </w:r>
      <w:r>
        <w:t>энд</w:t>
      </w:r>
      <w:r w:rsidR="00BA0B2C">
        <w:t xml:space="preserve"> электроника</w:t>
      </w:r>
      <w:r w:rsidRPr="003442BE">
        <w:t>» с максимально возможным быстродействием</w:t>
      </w:r>
      <w:r w:rsidR="00E02007">
        <w:t xml:space="preserve"> и</w:t>
      </w:r>
      <w:r w:rsidR="00F0274A">
        <w:t xml:space="preserve"> временным разрешением </w:t>
      </w:r>
      <w:r w:rsidR="002C2A25">
        <w:t>40-50</w:t>
      </w:r>
      <w:r w:rsidR="00F0274A">
        <w:t xml:space="preserve"> пс.   </w:t>
      </w:r>
    </w:p>
    <w:p w:rsidR="002C2A25" w:rsidRDefault="00415345" w:rsidP="00B6369D">
      <w:pPr>
        <w:pStyle w:val="ListParagraph"/>
        <w:spacing w:after="0" w:line="240" w:lineRule="atLeast"/>
        <w:jc w:val="both"/>
      </w:pPr>
      <w:r>
        <w:t>Срок выполнения работ 2025-2028</w:t>
      </w:r>
      <w:r w:rsidR="00F0274A" w:rsidRPr="00F0274A">
        <w:t>.</w:t>
      </w:r>
    </w:p>
    <w:p w:rsidR="002C2A25" w:rsidRDefault="00B6369D" w:rsidP="002C2A25">
      <w:pPr>
        <w:spacing w:after="0" w:line="240" w:lineRule="atLeast"/>
        <w:jc w:val="both"/>
      </w:pPr>
      <w:r>
        <w:tab/>
      </w:r>
    </w:p>
    <w:p w:rsidR="00B6369D" w:rsidRDefault="00636F9C" w:rsidP="002C2A25">
      <w:pPr>
        <w:pStyle w:val="ListParagraph"/>
        <w:numPr>
          <w:ilvl w:val="0"/>
          <w:numId w:val="12"/>
        </w:numPr>
        <w:spacing w:after="0" w:line="240" w:lineRule="atLeast"/>
        <w:jc w:val="both"/>
      </w:pPr>
      <w:r>
        <w:t>Разработаны новые гетерогенные детекторы для регистрации тепловых нейтронов с подавленной на 2-3 порядка чув</w:t>
      </w:r>
      <w:r w:rsidR="009402FC">
        <w:t xml:space="preserve">ствительностью к гамма квантам. </w:t>
      </w:r>
      <w:r w:rsidR="00F0274A">
        <w:t xml:space="preserve">  </w:t>
      </w:r>
    </w:p>
    <w:p w:rsidR="002C2A25" w:rsidRDefault="00F0274A" w:rsidP="00B6369D">
      <w:pPr>
        <w:pStyle w:val="ListParagraph"/>
        <w:spacing w:after="0" w:line="240" w:lineRule="atLeast"/>
        <w:jc w:val="both"/>
      </w:pPr>
      <w:r w:rsidRPr="00F0274A">
        <w:t>Срок выполнения работ 2025-20</w:t>
      </w:r>
      <w:r>
        <w:t>27</w:t>
      </w:r>
      <w:r w:rsidRPr="00F0274A">
        <w:t>.</w:t>
      </w:r>
      <w:r w:rsidR="00B6369D">
        <w:t xml:space="preserve"> </w:t>
      </w:r>
    </w:p>
    <w:p w:rsidR="002C2A25" w:rsidRDefault="002C2A25" w:rsidP="002C2A25">
      <w:pPr>
        <w:spacing w:after="0" w:line="240" w:lineRule="atLeast"/>
        <w:jc w:val="both"/>
      </w:pPr>
    </w:p>
    <w:p w:rsidR="00E02007" w:rsidRDefault="00F0274A" w:rsidP="00F0274A">
      <w:pPr>
        <w:pStyle w:val="ListParagraph"/>
        <w:numPr>
          <w:ilvl w:val="0"/>
          <w:numId w:val="12"/>
        </w:numPr>
        <w:spacing w:after="0" w:line="240" w:lineRule="atLeast"/>
        <w:jc w:val="both"/>
      </w:pPr>
      <w:r>
        <w:t>Разработан дизайн конструкций, созданы прототипы модулей электромагнитных калориметров, проведены их исследования на космике и в пучках у</w:t>
      </w:r>
      <w:r w:rsidR="00871A7A">
        <w:t>скорителей, а также исследованы результаты</w:t>
      </w:r>
      <w:r>
        <w:t xml:space="preserve"> тестовых испытаний в сравнении с предсказаниями Монте Карло моделей для прототипов и полномасштабных модулей электромагни</w:t>
      </w:r>
      <w:r w:rsidR="00B6369D">
        <w:t>тных калориметров. С этой целью будет</w:t>
      </w:r>
      <w:r>
        <w:t xml:space="preserve"> разработано программно-математическое обеспечение для Монте-Карло моделирования и анализа экспериментальных данных для прототипов и полномасштабных модулей электромагнитных калориметров для планируемых экспериме</w:t>
      </w:r>
      <w:r w:rsidR="00E02007">
        <w:t>нтов на будущих ускорителях (</w:t>
      </w:r>
      <w:r>
        <w:t xml:space="preserve">STCF, CEPC ). </w:t>
      </w:r>
    </w:p>
    <w:p w:rsidR="00F0274A" w:rsidRDefault="00F0274A" w:rsidP="00E02007">
      <w:pPr>
        <w:pStyle w:val="ListParagraph"/>
        <w:spacing w:after="0" w:line="240" w:lineRule="atLeast"/>
        <w:jc w:val="both"/>
      </w:pPr>
      <w:r>
        <w:t>Срок выполнения работ 2025-2029.</w:t>
      </w:r>
      <w:r w:rsidR="00E02007">
        <w:t xml:space="preserve"> </w:t>
      </w:r>
    </w:p>
    <w:p w:rsidR="00E02007" w:rsidRDefault="00E02007" w:rsidP="00E02007">
      <w:pPr>
        <w:pStyle w:val="ListParagraph"/>
        <w:spacing w:after="0" w:line="240" w:lineRule="atLeast"/>
        <w:jc w:val="both"/>
      </w:pPr>
    </w:p>
    <w:p w:rsidR="00F0274A" w:rsidRDefault="00F0274A" w:rsidP="00F0274A">
      <w:pPr>
        <w:pStyle w:val="ListParagraph"/>
        <w:numPr>
          <w:ilvl w:val="0"/>
          <w:numId w:val="12"/>
        </w:numPr>
        <w:spacing w:after="0" w:line="240" w:lineRule="atLeast"/>
        <w:jc w:val="both"/>
      </w:pPr>
      <w:r>
        <w:t xml:space="preserve">Исследованы свойства </w:t>
      </w:r>
      <w:r w:rsidR="00B6369D">
        <w:t xml:space="preserve">прототипов и </w:t>
      </w:r>
      <w:r>
        <w:t>полномасштабных электромагнитных и адронных калориметров в зависимости от энергии</w:t>
      </w:r>
      <w:r w:rsidR="00B6369D">
        <w:t xml:space="preserve">, </w:t>
      </w:r>
      <w:r w:rsidR="00B6369D" w:rsidRPr="00B6369D">
        <w:t>угла падения</w:t>
      </w:r>
      <w:r w:rsidR="00B6369D">
        <w:t xml:space="preserve"> </w:t>
      </w:r>
      <w:r>
        <w:t>и псевдобыстроты частиц при полном моделировании протон-протонных, протон-дейтронных, дейтрон-дейтронных</w:t>
      </w:r>
      <w:r w:rsidR="0096333C">
        <w:t>,</w:t>
      </w:r>
      <w:r>
        <w:t xml:space="preserve"> протон-ядерных и ядро-ядерных взаимодействий с целью разработки и реализации эффективных методов реконструкции отклика калориметра на частицы и струи в условиях будущих экспериментов. </w:t>
      </w:r>
    </w:p>
    <w:p w:rsidR="00E02007" w:rsidRDefault="00E02007" w:rsidP="00E02007">
      <w:pPr>
        <w:pStyle w:val="ListParagraph"/>
        <w:spacing w:after="0" w:line="240" w:lineRule="atLeast"/>
        <w:jc w:val="both"/>
      </w:pPr>
      <w:r w:rsidRPr="00E02007">
        <w:t>Срок выполнения работ 2025-2029.</w:t>
      </w:r>
      <w:r>
        <w:t xml:space="preserve"> </w:t>
      </w:r>
    </w:p>
    <w:p w:rsidR="00E02007" w:rsidRDefault="00E02007" w:rsidP="00E02007">
      <w:pPr>
        <w:pStyle w:val="ListParagraph"/>
        <w:spacing w:after="0" w:line="240" w:lineRule="atLeast"/>
        <w:jc w:val="both"/>
      </w:pPr>
    </w:p>
    <w:p w:rsidR="00F0274A" w:rsidRDefault="00F0274A" w:rsidP="00F0274A">
      <w:pPr>
        <w:pStyle w:val="ListParagraph"/>
        <w:numPr>
          <w:ilvl w:val="0"/>
          <w:numId w:val="12"/>
        </w:numPr>
        <w:spacing w:after="0" w:line="240" w:lineRule="atLeast"/>
        <w:jc w:val="both"/>
      </w:pPr>
      <w:r>
        <w:t>Проведен анализ моделированных данных с целью определения величин мертвой материи в конструкции электромагнитных и адронных калориметров и их влияния на энергетическое разрешение и линейность отклика калориметров для экспериментов на</w:t>
      </w:r>
      <w:r>
        <w:rPr>
          <w:strike/>
        </w:rPr>
        <w:t xml:space="preserve"> </w:t>
      </w:r>
      <w:r>
        <w:t>будущих уско</w:t>
      </w:r>
      <w:r w:rsidR="00E02007">
        <w:t xml:space="preserve">рителях ( STCF, CEPC ). </w:t>
      </w:r>
    </w:p>
    <w:p w:rsidR="00E02007" w:rsidRDefault="00E02007" w:rsidP="00E02007">
      <w:pPr>
        <w:pStyle w:val="ListParagraph"/>
        <w:spacing w:after="0" w:line="240" w:lineRule="atLeast"/>
        <w:jc w:val="both"/>
      </w:pPr>
      <w:r w:rsidRPr="00E02007">
        <w:t>Срок выполнения работ 2025-2029.</w:t>
      </w:r>
    </w:p>
    <w:p w:rsidR="00E02007" w:rsidRDefault="00E02007" w:rsidP="00E02007">
      <w:pPr>
        <w:pStyle w:val="ListParagraph"/>
        <w:spacing w:after="0" w:line="240" w:lineRule="atLeast"/>
        <w:jc w:val="both"/>
      </w:pPr>
    </w:p>
    <w:p w:rsidR="00285162" w:rsidRPr="00285162" w:rsidRDefault="00E02007" w:rsidP="00B23D06">
      <w:pPr>
        <w:pStyle w:val="ListParagraph"/>
      </w:pPr>
      <w:r>
        <w:t>М</w:t>
      </w:r>
      <w:r w:rsidRPr="00E02007">
        <w:t>атериалы, полученные в ходе выполнения работ в рамках проекта, войдут составной частью</w:t>
      </w:r>
      <w:r>
        <w:t xml:space="preserve"> в</w:t>
      </w:r>
      <w:r w:rsidR="00B6369D">
        <w:t xml:space="preserve"> не менее 5 магистерских и </w:t>
      </w:r>
      <w:r w:rsidRPr="00E02007">
        <w:t>не менее 3 кандидатских диссертаций</w:t>
      </w:r>
      <w:r w:rsidR="00CB15A5">
        <w:t xml:space="preserve">. </w:t>
      </w:r>
    </w:p>
    <w:p w:rsidR="00B23D06" w:rsidRDefault="00B23D06">
      <w:pPr>
        <w:spacing w:after="0" w:line="240" w:lineRule="atLeast"/>
        <w:jc w:val="both"/>
        <w:rPr>
          <w:i/>
        </w:rPr>
      </w:pPr>
    </w:p>
    <w:p w:rsidR="00B23D06" w:rsidRDefault="00B23D06">
      <w:pPr>
        <w:spacing w:after="0" w:line="240" w:lineRule="atLeast"/>
        <w:jc w:val="both"/>
        <w:rPr>
          <w:i/>
        </w:rPr>
      </w:pPr>
    </w:p>
    <w:p w:rsidR="007305B1" w:rsidRDefault="007305B1">
      <w:pPr>
        <w:spacing w:after="0" w:line="240" w:lineRule="atLeast"/>
        <w:jc w:val="both"/>
      </w:pPr>
      <w:r w:rsidRPr="007305B1">
        <w:rPr>
          <w:i/>
        </w:rPr>
        <w:lastRenderedPageBreak/>
        <w:t>Риски</w:t>
      </w:r>
      <w:r>
        <w:t xml:space="preserve"> </w:t>
      </w:r>
    </w:p>
    <w:p w:rsidR="001D56AD" w:rsidRDefault="001D56AD">
      <w:pPr>
        <w:spacing w:after="0" w:line="240" w:lineRule="atLeast"/>
        <w:jc w:val="both"/>
      </w:pPr>
    </w:p>
    <w:p w:rsidR="00D25691" w:rsidRPr="00CB15A5" w:rsidRDefault="003A3535">
      <w:pPr>
        <w:spacing w:after="0" w:line="240" w:lineRule="atLeast"/>
        <w:jc w:val="both"/>
      </w:pPr>
      <w:r>
        <w:t xml:space="preserve">К рискам невыполнения проекта в полном объеме можно отнести недостаточное финансирование, логистические проблемы с приобретением материалов и оборудования для создания прототипов детекторов. </w:t>
      </w:r>
      <w:r w:rsidR="00CB15A5">
        <w:t>К риску недостижения запланированн</w:t>
      </w:r>
      <w:r w:rsidR="00CB15A5" w:rsidRPr="00CB15A5">
        <w:t xml:space="preserve">ого </w:t>
      </w:r>
      <w:r w:rsidR="00CB15A5">
        <w:t>временного разрешения в системе «сцинтиллятор + </w:t>
      </w:r>
      <w:proofErr w:type="spellStart"/>
      <w:r w:rsidR="00CB15A5">
        <w:rPr>
          <w:lang w:val="en-US"/>
        </w:rPr>
        <w:t>SiPM</w:t>
      </w:r>
      <w:proofErr w:type="spellEnd"/>
      <w:r w:rsidR="00CB15A5">
        <w:t> </w:t>
      </w:r>
      <w:r w:rsidR="00CB15A5" w:rsidRPr="00CB15A5">
        <w:t>+</w:t>
      </w:r>
      <w:r w:rsidR="0096333C">
        <w:t> фронт-</w:t>
      </w:r>
      <w:r w:rsidR="00CB15A5">
        <w:t xml:space="preserve">энд электроника» также относится невозможность использования некоторых типов </w:t>
      </w:r>
      <w:proofErr w:type="spellStart"/>
      <w:r w:rsidR="00CB15A5">
        <w:rPr>
          <w:lang w:val="en-US"/>
        </w:rPr>
        <w:t>SiPM</w:t>
      </w:r>
      <w:proofErr w:type="spellEnd"/>
      <w:r w:rsidR="00CB15A5">
        <w:t>. Риск неудачи в создании прототипов строу-детекторов с толщиной стенок</w:t>
      </w:r>
      <w:r w:rsidR="00AF7B12">
        <w:t xml:space="preserve"> менее 12 мкм связан с вероятностью</w:t>
      </w:r>
      <w:r w:rsidR="00CB15A5">
        <w:t xml:space="preserve"> </w:t>
      </w:r>
      <w:r w:rsidR="00AF7B12">
        <w:t>неполучения</w:t>
      </w:r>
      <w:r w:rsidR="00CB15A5">
        <w:t xml:space="preserve"> алюминизированного майлара требуемой толщины и качества. </w:t>
      </w:r>
    </w:p>
    <w:p w:rsidR="003A3535" w:rsidRDefault="00B23D06">
      <w:pPr>
        <w:spacing w:after="0" w:line="240" w:lineRule="atLeast"/>
        <w:jc w:val="both"/>
      </w:pPr>
      <w:r>
        <w:tab/>
      </w:r>
      <w:r w:rsidR="00D25691">
        <w:t xml:space="preserve">К </w:t>
      </w:r>
      <w:r w:rsidR="0025334A">
        <w:t>сильным сторонам проекта, безусловно, относятся</w:t>
      </w:r>
      <w:r w:rsidR="00D25691">
        <w:t xml:space="preserve"> обширный опыт</w:t>
      </w:r>
      <w:r w:rsidR="0025334A">
        <w:t xml:space="preserve"> </w:t>
      </w:r>
      <w:r w:rsidR="00D25691">
        <w:t>в моделировании, методах разработки программного обеспечения для моделирования и анализа данных, в разработке новых детекторов и методах их исследований, имеющийся у</w:t>
      </w:r>
      <w:r w:rsidR="00D25691" w:rsidRPr="00D25691">
        <w:t xml:space="preserve"> </w:t>
      </w:r>
      <w:r w:rsidR="00D25691">
        <w:t xml:space="preserve">участников проекта. Сильной стороной проекта также является доступность пучка электронов (Линак-200), нейтронов (ИБР-2М), а также сертифицированной лаборатории для работы с источниками радиоактивного излучения. </w:t>
      </w:r>
    </w:p>
    <w:p w:rsidR="007305B1" w:rsidRDefault="007305B1">
      <w:pPr>
        <w:spacing w:after="0" w:line="240" w:lineRule="atLeast"/>
        <w:jc w:val="both"/>
      </w:pPr>
    </w:p>
    <w:p w:rsidR="00A13160" w:rsidRPr="0078760B" w:rsidRDefault="00A13160" w:rsidP="00A13160">
      <w:pPr>
        <w:spacing w:after="0" w:line="240" w:lineRule="atLeast"/>
        <w:jc w:val="both"/>
        <w:rPr>
          <w:lang w:val="en-US"/>
        </w:rPr>
      </w:pPr>
      <w:r>
        <w:t>Литература</w:t>
      </w:r>
      <w:r w:rsidRPr="0078760B">
        <w:rPr>
          <w:lang w:val="en-US"/>
        </w:rPr>
        <w:t>:</w:t>
      </w:r>
    </w:p>
    <w:p w:rsidR="004B3235" w:rsidRPr="0078760B" w:rsidRDefault="004B3235" w:rsidP="00A13160">
      <w:pPr>
        <w:spacing w:after="0" w:line="240" w:lineRule="atLeast"/>
        <w:jc w:val="both"/>
        <w:rPr>
          <w:lang w:val="en-US"/>
        </w:rPr>
      </w:pPr>
    </w:p>
    <w:p w:rsidR="00333EA2" w:rsidRDefault="00333EA2" w:rsidP="0045666B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 xml:space="preserve">1. </w:t>
      </w:r>
      <w:r w:rsidRPr="00333EA2">
        <w:rPr>
          <w:lang w:val="en-US"/>
        </w:rPr>
        <w:t>Project of Super c-tau Factory</w:t>
      </w:r>
      <w:r>
        <w:rPr>
          <w:lang w:val="en-US"/>
        </w:rPr>
        <w:t xml:space="preserve">, </w:t>
      </w:r>
      <w:r w:rsidR="007B2A84">
        <w:fldChar w:fldCharType="begin"/>
      </w:r>
      <w:r w:rsidR="007B2A84" w:rsidRPr="007B2A84">
        <w:rPr>
          <w:lang w:val="en-US"/>
        </w:rPr>
        <w:instrText xml:space="preserve"> HYPERLINK "https://ctd.inp.nsk.su/c-tau/" </w:instrText>
      </w:r>
      <w:r w:rsidR="007B2A84">
        <w:fldChar w:fldCharType="separate"/>
      </w:r>
      <w:r w:rsidRPr="00C057E2">
        <w:rPr>
          <w:rStyle w:val="Hyperlink"/>
          <w:lang w:val="en-US"/>
        </w:rPr>
        <w:t>https://ctd.inp.nsk.su/c-tau/</w:t>
      </w:r>
      <w:r w:rsidR="007B2A84">
        <w:rPr>
          <w:rStyle w:val="Hyperlink"/>
          <w:lang w:val="en-US"/>
        </w:rPr>
        <w:fldChar w:fldCharType="end"/>
      </w:r>
      <w:r>
        <w:rPr>
          <w:lang w:val="en-US"/>
        </w:rPr>
        <w:t xml:space="preserve">. </w:t>
      </w:r>
    </w:p>
    <w:p w:rsidR="00333EA2" w:rsidRDefault="00333EA2" w:rsidP="0045666B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 xml:space="preserve">2. STCF, Conceptual Design Report, </w:t>
      </w:r>
      <w:r w:rsidR="007B2A84">
        <w:fldChar w:fldCharType="begin"/>
      </w:r>
      <w:r w:rsidR="007B2A84" w:rsidRPr="007B2A84">
        <w:rPr>
          <w:lang w:val="en-US"/>
        </w:rPr>
        <w:instrText xml:space="preserve"> HYPERLINK "https:</w:instrText>
      </w:r>
      <w:r w:rsidR="007B2A84" w:rsidRPr="007B2A84">
        <w:rPr>
          <w:lang w:val="en-US"/>
        </w:rPr>
        <w:instrText xml:space="preserve">//arxiv.org/abs/2303.15790" </w:instrText>
      </w:r>
      <w:r w:rsidR="007B2A84">
        <w:fldChar w:fldCharType="separate"/>
      </w:r>
      <w:r w:rsidRPr="00C057E2">
        <w:rPr>
          <w:rStyle w:val="Hyperlink"/>
          <w:lang w:val="en-US"/>
        </w:rPr>
        <w:t>https://arxiv.org/abs/2303.15790</w:t>
      </w:r>
      <w:r w:rsidR="007B2A84">
        <w:rPr>
          <w:rStyle w:val="Hyperlink"/>
          <w:lang w:val="en-US"/>
        </w:rPr>
        <w:fldChar w:fldCharType="end"/>
      </w:r>
      <w:r>
        <w:rPr>
          <w:lang w:val="en-US"/>
        </w:rPr>
        <w:t xml:space="preserve">. </w:t>
      </w:r>
    </w:p>
    <w:p w:rsidR="00333EA2" w:rsidRDefault="00333EA2" w:rsidP="0045666B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 xml:space="preserve">3. </w:t>
      </w:r>
      <w:r w:rsidR="00217FCB">
        <w:rPr>
          <w:lang w:val="en-US"/>
        </w:rPr>
        <w:t xml:space="preserve">CEPC, Circular Electron Positron Collider, </w:t>
      </w:r>
      <w:r w:rsidR="007B2A84">
        <w:fldChar w:fldCharType="begin"/>
      </w:r>
      <w:r w:rsidR="007B2A84" w:rsidRPr="007B2A84">
        <w:rPr>
          <w:lang w:val="en-US"/>
        </w:rPr>
        <w:instrText xml:space="preserve"> HYPERLINK "http://cepc.ihep.ac.cn/" </w:instrText>
      </w:r>
      <w:r w:rsidR="007B2A84">
        <w:fldChar w:fldCharType="separate"/>
      </w:r>
      <w:r w:rsidR="00217FCB" w:rsidRPr="00C057E2">
        <w:rPr>
          <w:rStyle w:val="Hyperlink"/>
          <w:lang w:val="en-US"/>
        </w:rPr>
        <w:t>http://cepc.ihep.ac.cn/</w:t>
      </w:r>
      <w:r w:rsidR="007B2A84">
        <w:rPr>
          <w:rStyle w:val="Hyperlink"/>
          <w:lang w:val="en-US"/>
        </w:rPr>
        <w:fldChar w:fldCharType="end"/>
      </w:r>
      <w:r w:rsidR="00217FCB">
        <w:rPr>
          <w:lang w:val="en-US"/>
        </w:rPr>
        <w:t xml:space="preserve">. </w:t>
      </w:r>
    </w:p>
    <w:p w:rsidR="00661F7F" w:rsidRPr="00661F7F" w:rsidRDefault="00661F7F" w:rsidP="00661F7F">
      <w:pPr>
        <w:spacing w:after="0" w:line="240" w:lineRule="atLeast"/>
        <w:jc w:val="both"/>
        <w:rPr>
          <w:bCs/>
          <w:lang w:val="en-US"/>
        </w:rPr>
      </w:pPr>
      <w:r>
        <w:rPr>
          <w:bCs/>
          <w:lang w:val="en-US"/>
        </w:rPr>
        <w:t>4</w:t>
      </w:r>
      <w:r w:rsidRPr="00661F7F">
        <w:rPr>
          <w:bCs/>
          <w:lang w:val="en-US"/>
        </w:rPr>
        <w:t xml:space="preserve">. V.G. </w:t>
      </w:r>
      <w:proofErr w:type="spellStart"/>
      <w:r w:rsidRPr="00661F7F">
        <w:rPr>
          <w:bCs/>
          <w:lang w:val="en-US"/>
        </w:rPr>
        <w:t>Baev</w:t>
      </w:r>
      <w:proofErr w:type="spellEnd"/>
      <w:r w:rsidRPr="00661F7F">
        <w:rPr>
          <w:bCs/>
          <w:lang w:val="en-US"/>
        </w:rPr>
        <w:t xml:space="preserve"> et al.</w:t>
      </w:r>
      <w:r w:rsidR="0096333C">
        <w:rPr>
          <w:bCs/>
          <w:lang w:val="en-US"/>
        </w:rPr>
        <w:t>,</w:t>
      </w:r>
      <w:r w:rsidRPr="00661F7F">
        <w:rPr>
          <w:bCs/>
          <w:lang w:val="en-US"/>
        </w:rPr>
        <w:t xml:space="preserve"> Improving the robustness of </w:t>
      </w:r>
      <w:proofErr w:type="spellStart"/>
      <w:r w:rsidRPr="00661F7F">
        <w:rPr>
          <w:bCs/>
          <w:lang w:val="en-US"/>
        </w:rPr>
        <w:t>Micromegas</w:t>
      </w:r>
      <w:proofErr w:type="spellEnd"/>
      <w:r w:rsidRPr="00661F7F">
        <w:rPr>
          <w:bCs/>
          <w:lang w:val="en-US"/>
        </w:rPr>
        <w:t xml:space="preserve"> detector with resistive DLC anode for the upgrade of the TPC readout chambers of the MPD experiment at the NICA collider. </w:t>
      </w:r>
      <w:proofErr w:type="spellStart"/>
      <w:r w:rsidRPr="00661F7F">
        <w:rPr>
          <w:bCs/>
          <w:iCs/>
          <w:lang w:val="en-US"/>
        </w:rPr>
        <w:t>Nucl.Instrum.Meth.A</w:t>
      </w:r>
      <w:proofErr w:type="spellEnd"/>
      <w:r w:rsidRPr="00661F7F">
        <w:rPr>
          <w:bCs/>
          <w:lang w:val="en-US"/>
        </w:rPr>
        <w:t xml:space="preserve"> 1031 (2022) 166528</w:t>
      </w:r>
    </w:p>
    <w:p w:rsidR="00661F7F" w:rsidRPr="00661F7F" w:rsidRDefault="00661F7F" w:rsidP="00661F7F">
      <w:pPr>
        <w:spacing w:after="0" w:line="240" w:lineRule="atLeast"/>
        <w:jc w:val="both"/>
        <w:rPr>
          <w:bCs/>
          <w:lang w:val="en-US"/>
        </w:rPr>
      </w:pPr>
      <w:r>
        <w:rPr>
          <w:bCs/>
          <w:lang w:val="en-US"/>
        </w:rPr>
        <w:t>5</w:t>
      </w:r>
      <w:r w:rsidRPr="00661F7F">
        <w:rPr>
          <w:bCs/>
          <w:lang w:val="en-US"/>
        </w:rPr>
        <w:t xml:space="preserve">. V.V. </w:t>
      </w:r>
      <w:proofErr w:type="spellStart"/>
      <w:r w:rsidRPr="00661F7F">
        <w:rPr>
          <w:bCs/>
          <w:lang w:val="en-US"/>
        </w:rPr>
        <w:t>Akulich</w:t>
      </w:r>
      <w:proofErr w:type="spellEnd"/>
      <w:r w:rsidRPr="00661F7F">
        <w:rPr>
          <w:bCs/>
          <w:lang w:val="en-US"/>
        </w:rPr>
        <w:t xml:space="preserve"> et al., Straw with Resistive DLC Cathode and Cathode Readout, </w:t>
      </w:r>
      <w:proofErr w:type="spellStart"/>
      <w:r w:rsidRPr="00661F7F">
        <w:rPr>
          <w:bCs/>
          <w:iCs/>
          <w:lang w:val="en-US"/>
        </w:rPr>
        <w:t>Instrum.Exp.Tech</w:t>
      </w:r>
      <w:proofErr w:type="spellEnd"/>
      <w:r w:rsidRPr="00661F7F">
        <w:rPr>
          <w:bCs/>
          <w:i/>
          <w:iCs/>
          <w:lang w:val="en-US"/>
        </w:rPr>
        <w:t>.</w:t>
      </w:r>
      <w:r w:rsidRPr="00661F7F">
        <w:rPr>
          <w:bCs/>
          <w:lang w:val="en-US"/>
        </w:rPr>
        <w:t xml:space="preserve"> 66 (2023) 6, 896-903. </w:t>
      </w:r>
    </w:p>
    <w:p w:rsidR="00661F7F" w:rsidRPr="00661F7F" w:rsidRDefault="00661F7F" w:rsidP="00661F7F">
      <w:pPr>
        <w:spacing w:after="0" w:line="240" w:lineRule="atLeast"/>
        <w:jc w:val="both"/>
        <w:rPr>
          <w:iCs/>
          <w:lang w:val="en-US"/>
        </w:rPr>
      </w:pPr>
      <w:r>
        <w:rPr>
          <w:lang w:val="en-US"/>
        </w:rPr>
        <w:t>6</w:t>
      </w:r>
      <w:r w:rsidRPr="00661F7F">
        <w:rPr>
          <w:lang w:val="en-US"/>
        </w:rPr>
        <w:t xml:space="preserve">. </w:t>
      </w:r>
      <w:proofErr w:type="spellStart"/>
      <w:r w:rsidRPr="00661F7F">
        <w:rPr>
          <w:iCs/>
          <w:lang w:val="en-US"/>
        </w:rPr>
        <w:t>C.Cantone</w:t>
      </w:r>
      <w:proofErr w:type="spellEnd"/>
      <w:r w:rsidRPr="00661F7F">
        <w:rPr>
          <w:iCs/>
          <w:lang w:val="en-US"/>
        </w:rPr>
        <w:t xml:space="preserve"> et al.</w:t>
      </w:r>
      <w:r w:rsidR="0096333C">
        <w:rPr>
          <w:iCs/>
          <w:lang w:val="en-US"/>
        </w:rPr>
        <w:t>,</w:t>
      </w:r>
      <w:r w:rsidRPr="00661F7F">
        <w:rPr>
          <w:iCs/>
          <w:lang w:val="en-US"/>
        </w:rPr>
        <w:t xml:space="preserve"> Front. Phys. 11:1223183 (2023). </w:t>
      </w:r>
    </w:p>
    <w:p w:rsidR="00661F7F" w:rsidRPr="00661F7F" w:rsidRDefault="00661F7F" w:rsidP="00661F7F">
      <w:pPr>
        <w:spacing w:after="0" w:line="240" w:lineRule="atLeast"/>
        <w:jc w:val="both"/>
        <w:rPr>
          <w:bCs/>
          <w:lang w:val="en-US"/>
        </w:rPr>
      </w:pPr>
      <w:r>
        <w:rPr>
          <w:lang w:val="en-US"/>
        </w:rPr>
        <w:t>7</w:t>
      </w:r>
      <w:r w:rsidRPr="00661F7F">
        <w:rPr>
          <w:lang w:val="en-US"/>
        </w:rPr>
        <w:t>. V. Baranov et al.</w:t>
      </w:r>
      <w:r w:rsidR="0096333C">
        <w:rPr>
          <w:lang w:val="en-US"/>
        </w:rPr>
        <w:t>,</w:t>
      </w:r>
      <w:r w:rsidRPr="00661F7F">
        <w:rPr>
          <w:lang w:val="en-US"/>
        </w:rPr>
        <w:t xml:space="preserve"> </w:t>
      </w:r>
      <w:r w:rsidRPr="00661F7F">
        <w:rPr>
          <w:bCs/>
          <w:lang w:val="en-US"/>
        </w:rPr>
        <w:t>Effects of neutron radiation on the optical and structural properties of blue and green emitting plastic scintillators</w:t>
      </w:r>
      <w:proofErr w:type="gramStart"/>
      <w:r w:rsidRPr="00661F7F">
        <w:rPr>
          <w:bCs/>
          <w:lang w:val="en-US"/>
        </w:rPr>
        <w:t>,  NIM</w:t>
      </w:r>
      <w:proofErr w:type="gramEnd"/>
      <w:r w:rsidRPr="00661F7F">
        <w:rPr>
          <w:bCs/>
          <w:lang w:val="en-US"/>
        </w:rPr>
        <w:t xml:space="preserve"> B436, 236-243 (2018). </w:t>
      </w:r>
    </w:p>
    <w:p w:rsidR="00661F7F" w:rsidRPr="00661F7F" w:rsidRDefault="00661F7F" w:rsidP="00661F7F">
      <w:pPr>
        <w:spacing w:after="0" w:line="240" w:lineRule="atLeast"/>
        <w:jc w:val="both"/>
        <w:rPr>
          <w:bCs/>
          <w:lang w:val="en-US"/>
        </w:rPr>
      </w:pPr>
      <w:r>
        <w:rPr>
          <w:bCs/>
          <w:lang w:val="en-US"/>
        </w:rPr>
        <w:t>8</w:t>
      </w:r>
      <w:r w:rsidRPr="00661F7F">
        <w:rPr>
          <w:bCs/>
          <w:lang w:val="en-US"/>
        </w:rPr>
        <w:t>. V. Baranov</w:t>
      </w:r>
      <w:r w:rsidRPr="00661F7F">
        <w:rPr>
          <w:bCs/>
          <w:u w:val="single"/>
          <w:lang w:val="en-US"/>
        </w:rPr>
        <w:t xml:space="preserve">, </w:t>
      </w:r>
      <w:r w:rsidR="007B2A84">
        <w:fldChar w:fldCharType="begin"/>
      </w:r>
      <w:r w:rsidR="007B2A84" w:rsidRPr="007B2A84">
        <w:rPr>
          <w:lang w:val="en-US"/>
        </w:rPr>
        <w:instrText xml:space="preserve"> HYPERLINK "https://inspirehep.net/authors/1012292" </w:instrText>
      </w:r>
      <w:r w:rsidR="007B2A84">
        <w:fldChar w:fldCharType="separate"/>
      </w:r>
      <w:proofErr w:type="spellStart"/>
      <w:r w:rsidRPr="00661F7F">
        <w:rPr>
          <w:rStyle w:val="Hyperlink"/>
          <w:bCs/>
          <w:lang w:val="en-US"/>
        </w:rPr>
        <w:t>Yu.I</w:t>
      </w:r>
      <w:proofErr w:type="spellEnd"/>
      <w:r w:rsidRPr="00661F7F">
        <w:rPr>
          <w:rStyle w:val="Hyperlink"/>
          <w:bCs/>
          <w:lang w:val="en-US"/>
        </w:rPr>
        <w:t xml:space="preserve">. </w:t>
      </w:r>
      <w:proofErr w:type="spellStart"/>
      <w:r w:rsidRPr="00661F7F">
        <w:rPr>
          <w:rStyle w:val="Hyperlink"/>
          <w:bCs/>
          <w:lang w:val="en-US"/>
        </w:rPr>
        <w:t>Davydov</w:t>
      </w:r>
      <w:proofErr w:type="spellEnd"/>
      <w:r w:rsidR="007B2A84">
        <w:rPr>
          <w:rStyle w:val="Hyperlink"/>
          <w:bCs/>
          <w:lang w:val="en-US"/>
        </w:rPr>
        <w:fldChar w:fldCharType="end"/>
      </w:r>
      <w:r w:rsidRPr="00661F7F">
        <w:rPr>
          <w:bCs/>
          <w:lang w:val="en-US"/>
        </w:rPr>
        <w:t xml:space="preserve">, </w:t>
      </w:r>
      <w:r w:rsidR="007B2A84">
        <w:fldChar w:fldCharType="begin"/>
      </w:r>
      <w:r w:rsidR="007B2A84" w:rsidRPr="007B2A84">
        <w:rPr>
          <w:lang w:val="en-US"/>
        </w:rPr>
        <w:instrText xml:space="preserve"> HYPERLINK "https://inspirehep.net/authors/1971154" </w:instrText>
      </w:r>
      <w:r w:rsidR="007B2A84">
        <w:fldChar w:fldCharType="separate"/>
      </w:r>
      <w:r w:rsidRPr="00661F7F">
        <w:rPr>
          <w:rStyle w:val="Hyperlink"/>
          <w:bCs/>
          <w:lang w:val="en-US"/>
        </w:rPr>
        <w:t xml:space="preserve">I.I. </w:t>
      </w:r>
      <w:proofErr w:type="spellStart"/>
      <w:r w:rsidRPr="00661F7F">
        <w:rPr>
          <w:rStyle w:val="Hyperlink"/>
          <w:bCs/>
          <w:lang w:val="en-US"/>
        </w:rPr>
        <w:t>Vasilyev</w:t>
      </w:r>
      <w:proofErr w:type="spellEnd"/>
      <w:r w:rsidR="007B2A84">
        <w:rPr>
          <w:rStyle w:val="Hyperlink"/>
          <w:bCs/>
          <w:lang w:val="en-US"/>
        </w:rPr>
        <w:fldChar w:fldCharType="end"/>
      </w:r>
      <w:r w:rsidR="0096333C">
        <w:rPr>
          <w:bCs/>
          <w:lang w:val="en-US"/>
        </w:rPr>
        <w:t>,</w:t>
      </w:r>
      <w:r w:rsidRPr="00661F7F">
        <w:rPr>
          <w:bCs/>
          <w:lang w:val="en-US"/>
        </w:rPr>
        <w:t xml:space="preserve"> Light outputs of yttrium doped BaF</w:t>
      </w:r>
      <w:r w:rsidRPr="00661F7F">
        <w:rPr>
          <w:bCs/>
          <w:vertAlign w:val="subscript"/>
          <w:lang w:val="en-US"/>
        </w:rPr>
        <w:t>2</w:t>
      </w:r>
      <w:r w:rsidRPr="00661F7F">
        <w:rPr>
          <w:bCs/>
          <w:lang w:val="en-US"/>
        </w:rPr>
        <w:t xml:space="preserve"> crystals irradiated with neutrons, </w:t>
      </w:r>
      <w:r w:rsidRPr="00661F7F">
        <w:rPr>
          <w:bCs/>
          <w:iCs/>
          <w:lang w:val="en-US"/>
        </w:rPr>
        <w:t>JINST</w:t>
      </w:r>
      <w:r w:rsidRPr="00661F7F">
        <w:rPr>
          <w:bCs/>
          <w:lang w:val="en-US"/>
        </w:rPr>
        <w:t xml:space="preserve"> 17 (2022) 01, P01036. </w:t>
      </w:r>
    </w:p>
    <w:p w:rsidR="00661F7F" w:rsidRPr="00661F7F" w:rsidRDefault="00661F7F" w:rsidP="00661F7F">
      <w:pPr>
        <w:spacing w:after="0" w:line="240" w:lineRule="atLeast"/>
        <w:jc w:val="both"/>
        <w:rPr>
          <w:bCs/>
          <w:lang w:val="en-US"/>
        </w:rPr>
      </w:pPr>
      <w:r>
        <w:rPr>
          <w:bCs/>
          <w:lang w:val="en-US"/>
        </w:rPr>
        <w:t>9</w:t>
      </w:r>
      <w:r w:rsidR="0096333C">
        <w:rPr>
          <w:bCs/>
          <w:lang w:val="en-US"/>
        </w:rPr>
        <w:t xml:space="preserve">. A. </w:t>
      </w:r>
      <w:proofErr w:type="spellStart"/>
      <w:r w:rsidR="0096333C">
        <w:rPr>
          <w:bCs/>
          <w:lang w:val="en-US"/>
        </w:rPr>
        <w:t>Ionascut-Nedelcescu</w:t>
      </w:r>
      <w:proofErr w:type="spellEnd"/>
      <w:r w:rsidR="0096333C">
        <w:rPr>
          <w:bCs/>
          <w:lang w:val="en-US"/>
        </w:rPr>
        <w:t xml:space="preserve">, C. </w:t>
      </w:r>
      <w:proofErr w:type="spellStart"/>
      <w:r w:rsidR="0096333C">
        <w:rPr>
          <w:bCs/>
          <w:lang w:val="en-US"/>
        </w:rPr>
        <w:t>Carlone</w:t>
      </w:r>
      <w:proofErr w:type="spellEnd"/>
      <w:r w:rsidRPr="00661F7F">
        <w:rPr>
          <w:bCs/>
          <w:lang w:val="en-US"/>
        </w:rPr>
        <w:t xml:space="preserve"> et al.</w:t>
      </w:r>
      <w:r w:rsidR="0096333C">
        <w:rPr>
          <w:bCs/>
          <w:lang w:val="en-US"/>
        </w:rPr>
        <w:t>,</w:t>
      </w:r>
      <w:r w:rsidRPr="00661F7F">
        <w:rPr>
          <w:bCs/>
          <w:i/>
          <w:lang w:val="en-US"/>
        </w:rPr>
        <w:t xml:space="preserve"> </w:t>
      </w:r>
      <w:r w:rsidRPr="00661F7F">
        <w:rPr>
          <w:bCs/>
          <w:lang w:val="en-US"/>
        </w:rPr>
        <w:t xml:space="preserve">“Radiation Hardness of Gallium Nitride”, IEEE TNS, vol. 49, no. 6, Dec. 2002. </w:t>
      </w:r>
    </w:p>
    <w:p w:rsidR="008A5F40" w:rsidRPr="008A5F40" w:rsidRDefault="008A5F40" w:rsidP="008A5F40">
      <w:pPr>
        <w:spacing w:after="0" w:line="240" w:lineRule="atLeast"/>
        <w:jc w:val="both"/>
        <w:rPr>
          <w:bCs/>
          <w:lang w:val="en-US"/>
        </w:rPr>
      </w:pPr>
      <w:r w:rsidRPr="006D3F0F">
        <w:rPr>
          <w:bCs/>
        </w:rPr>
        <w:t xml:space="preserve">10. </w:t>
      </w:r>
      <w:r w:rsidRPr="008A5F40">
        <w:rPr>
          <w:bCs/>
        </w:rPr>
        <w:t>Кузьмин</w:t>
      </w:r>
      <w:r w:rsidRPr="006D3F0F">
        <w:rPr>
          <w:bCs/>
        </w:rPr>
        <w:t xml:space="preserve"> </w:t>
      </w:r>
      <w:r w:rsidRPr="008A5F40">
        <w:rPr>
          <w:bCs/>
        </w:rPr>
        <w:t>Е</w:t>
      </w:r>
      <w:r w:rsidRPr="006D3F0F">
        <w:rPr>
          <w:bCs/>
        </w:rPr>
        <w:t>.</w:t>
      </w:r>
      <w:r w:rsidRPr="008A5F40">
        <w:rPr>
          <w:bCs/>
        </w:rPr>
        <w:t>С</w:t>
      </w:r>
      <w:r w:rsidR="006D3F0F">
        <w:rPr>
          <w:bCs/>
        </w:rPr>
        <w:t>. и др.</w:t>
      </w:r>
      <w:r w:rsidR="0096333C" w:rsidRPr="006D3F0F">
        <w:rPr>
          <w:bCs/>
        </w:rPr>
        <w:t>,</w:t>
      </w:r>
      <w:r w:rsidRPr="006D3F0F">
        <w:rPr>
          <w:bCs/>
        </w:rPr>
        <w:t xml:space="preserve"> </w:t>
      </w:r>
      <w:r w:rsidRPr="008A5F40">
        <w:rPr>
          <w:bCs/>
        </w:rPr>
        <w:t>ПТЭ</w:t>
      </w:r>
      <w:r w:rsidRPr="006D3F0F">
        <w:rPr>
          <w:bCs/>
        </w:rPr>
        <w:t xml:space="preserve">. 2022. </w:t>
      </w:r>
      <w:r w:rsidRPr="008A5F40">
        <w:rPr>
          <w:bCs/>
          <w:lang w:val="en-US"/>
        </w:rPr>
        <w:t xml:space="preserve">No 4. </w:t>
      </w:r>
      <w:r w:rsidRPr="008A5F40">
        <w:rPr>
          <w:bCs/>
        </w:rPr>
        <w:t>С</w:t>
      </w:r>
      <w:r w:rsidRPr="008A5F40">
        <w:rPr>
          <w:bCs/>
          <w:lang w:val="en-US"/>
        </w:rPr>
        <w:t xml:space="preserve">.583. </w:t>
      </w:r>
    </w:p>
    <w:p w:rsidR="008A5F40" w:rsidRPr="008A5F40" w:rsidRDefault="008A5F40" w:rsidP="008A5F40">
      <w:pPr>
        <w:spacing w:after="0" w:line="240" w:lineRule="atLeast"/>
        <w:jc w:val="both"/>
        <w:rPr>
          <w:bCs/>
          <w:lang w:val="en-US"/>
        </w:rPr>
      </w:pPr>
      <w:r>
        <w:rPr>
          <w:bCs/>
          <w:lang w:val="en-US"/>
        </w:rPr>
        <w:t>11</w:t>
      </w:r>
      <w:r w:rsidRPr="008A5F40">
        <w:rPr>
          <w:bCs/>
          <w:lang w:val="en-US"/>
        </w:rPr>
        <w:t xml:space="preserve">. L. </w:t>
      </w:r>
      <w:proofErr w:type="spellStart"/>
      <w:r w:rsidRPr="008A5F40">
        <w:rPr>
          <w:bCs/>
          <w:lang w:val="en-US"/>
        </w:rPr>
        <w:t>Bartoszek</w:t>
      </w:r>
      <w:proofErr w:type="spellEnd"/>
      <w:r w:rsidRPr="008A5F40">
        <w:rPr>
          <w:bCs/>
          <w:lang w:val="en-US"/>
        </w:rPr>
        <w:t xml:space="preserve"> et al.</w:t>
      </w:r>
      <w:proofErr w:type="gramStart"/>
      <w:r w:rsidR="0096333C">
        <w:rPr>
          <w:bCs/>
          <w:lang w:val="en-US"/>
        </w:rPr>
        <w:t>,</w:t>
      </w:r>
      <w:r w:rsidRPr="008A5F40">
        <w:rPr>
          <w:bCs/>
          <w:lang w:val="en-US"/>
        </w:rPr>
        <w:t xml:space="preserve">  Mu2e</w:t>
      </w:r>
      <w:proofErr w:type="gramEnd"/>
      <w:r w:rsidRPr="008A5F40">
        <w:rPr>
          <w:bCs/>
          <w:lang w:val="en-US"/>
        </w:rPr>
        <w:t xml:space="preserve"> Technical Design Report, e-Print: 1501.05241 [</w:t>
      </w:r>
      <w:proofErr w:type="spellStart"/>
      <w:r w:rsidRPr="008A5F40">
        <w:rPr>
          <w:bCs/>
          <w:lang w:val="en-US"/>
        </w:rPr>
        <w:t>physics.ins-det</w:t>
      </w:r>
      <w:proofErr w:type="spellEnd"/>
      <w:r w:rsidRPr="008A5F40">
        <w:rPr>
          <w:bCs/>
          <w:lang w:val="en-US"/>
        </w:rPr>
        <w:t xml:space="preserve">] 2015. </w:t>
      </w:r>
    </w:p>
    <w:p w:rsidR="0045666B" w:rsidRDefault="008A5F40" w:rsidP="0045666B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>12</w:t>
      </w:r>
      <w:r w:rsidR="00A13160" w:rsidRPr="00B12AC1">
        <w:rPr>
          <w:lang w:val="en-US"/>
        </w:rPr>
        <w:t>.</w:t>
      </w:r>
      <w:r w:rsidR="00333EA2">
        <w:rPr>
          <w:lang w:val="en-US"/>
        </w:rPr>
        <w:t xml:space="preserve"> </w:t>
      </w:r>
      <w:r w:rsidR="007B2A84">
        <w:fldChar w:fldCharType="begin"/>
      </w:r>
      <w:r w:rsidR="007B2A84" w:rsidRPr="007B2A84">
        <w:rPr>
          <w:lang w:val="en-US"/>
        </w:rPr>
        <w:instrText xml:space="preserve"> HYPERLINK "https://inspirehep.net/authors/1062474" </w:instrText>
      </w:r>
      <w:r w:rsidR="007B2A84">
        <w:fldChar w:fldCharType="separate"/>
      </w:r>
      <w:proofErr w:type="spellStart"/>
      <w:r w:rsidR="00A13160" w:rsidRPr="00A13160">
        <w:rPr>
          <w:rStyle w:val="Hyperlink"/>
          <w:lang w:val="en-US"/>
        </w:rPr>
        <w:t>P.Adragna</w:t>
      </w:r>
      <w:proofErr w:type="spellEnd"/>
      <w:r w:rsidR="007B2A84">
        <w:rPr>
          <w:rStyle w:val="Hyperlink"/>
          <w:lang w:val="en-US"/>
        </w:rPr>
        <w:fldChar w:fldCharType="end"/>
      </w:r>
      <w:r w:rsidR="00A13160" w:rsidRPr="00A13160">
        <w:rPr>
          <w:lang w:val="en-US"/>
        </w:rPr>
        <w:t xml:space="preserve"> et al, </w:t>
      </w:r>
      <w:proofErr w:type="gramStart"/>
      <w:r w:rsidR="00A13160" w:rsidRPr="00A13160">
        <w:rPr>
          <w:lang w:val="en-US"/>
        </w:rPr>
        <w:t>The</w:t>
      </w:r>
      <w:proofErr w:type="gramEnd"/>
      <w:r w:rsidR="00A13160" w:rsidRPr="00A13160">
        <w:rPr>
          <w:lang w:val="en-US"/>
        </w:rPr>
        <w:t xml:space="preserve"> ATLAS hadronic tile calorimeter: From construction toward physics; Trans. </w:t>
      </w:r>
      <w:proofErr w:type="spellStart"/>
      <w:r w:rsidR="00A13160" w:rsidRPr="00A13160">
        <w:rPr>
          <w:lang w:val="en-US"/>
        </w:rPr>
        <w:t>Nucl</w:t>
      </w:r>
      <w:proofErr w:type="spellEnd"/>
      <w:r w:rsidR="00A13160" w:rsidRPr="00A13160">
        <w:rPr>
          <w:lang w:val="en-US"/>
        </w:rPr>
        <w:t>. Sci. 53 (2006) 1275-1281.</w:t>
      </w:r>
      <w:r w:rsidR="00A13160" w:rsidRPr="0045666B">
        <w:rPr>
          <w:lang w:val="en-US"/>
        </w:rPr>
        <w:t xml:space="preserve"> </w:t>
      </w:r>
    </w:p>
    <w:p w:rsidR="0045666B" w:rsidRDefault="008A5F40" w:rsidP="0045666B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>13</w:t>
      </w:r>
      <w:r w:rsidR="0045666B">
        <w:rPr>
          <w:lang w:val="en-US"/>
        </w:rPr>
        <w:t xml:space="preserve">. </w:t>
      </w:r>
      <w:proofErr w:type="spellStart"/>
      <w:r w:rsidR="0045666B" w:rsidRPr="0045666B">
        <w:rPr>
          <w:lang w:val="en-US"/>
        </w:rPr>
        <w:t>E.Abat</w:t>
      </w:r>
      <w:proofErr w:type="spellEnd"/>
      <w:r w:rsidR="0045666B" w:rsidRPr="0045666B">
        <w:rPr>
          <w:lang w:val="en-US"/>
        </w:rPr>
        <w:t xml:space="preserve"> et al, Response and Shower Topology of 2 to 180 GeV </w:t>
      </w:r>
      <w:proofErr w:type="spellStart"/>
      <w:r w:rsidR="0045666B" w:rsidRPr="0045666B">
        <w:rPr>
          <w:lang w:val="en-US"/>
        </w:rPr>
        <w:t>Pions</w:t>
      </w:r>
      <w:proofErr w:type="spellEnd"/>
      <w:r w:rsidR="0045666B" w:rsidRPr="0045666B">
        <w:rPr>
          <w:lang w:val="en-US"/>
        </w:rPr>
        <w:t xml:space="preserve"> </w:t>
      </w:r>
      <w:proofErr w:type="gramStart"/>
      <w:r w:rsidR="0045666B" w:rsidRPr="0045666B">
        <w:rPr>
          <w:lang w:val="en-US"/>
        </w:rPr>
        <w:t>Measured</w:t>
      </w:r>
      <w:proofErr w:type="gramEnd"/>
      <w:r w:rsidR="0045666B" w:rsidRPr="0045666B">
        <w:rPr>
          <w:lang w:val="en-US"/>
        </w:rPr>
        <w:t xml:space="preserve"> with the ATLAS Barrel Calorimeter at the CERN Test–beam and Comparison to Monte Carlo Simulations, ATL-CAL-PUB-2010-001. </w:t>
      </w:r>
    </w:p>
    <w:p w:rsidR="0045666B" w:rsidRDefault="008A5F40" w:rsidP="0045666B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>14</w:t>
      </w:r>
      <w:r w:rsidR="0045666B">
        <w:rPr>
          <w:lang w:val="en-US"/>
        </w:rPr>
        <w:t xml:space="preserve">. </w:t>
      </w:r>
      <w:r w:rsidR="0045666B" w:rsidRPr="0045666B">
        <w:rPr>
          <w:lang w:val="en-US"/>
        </w:rPr>
        <w:t xml:space="preserve">ATLAS Collaboration; Results from a new combined test of an electromagnetic liquid argon calorimeter with a hadronic scintillating-tile calorimeter, </w:t>
      </w:r>
      <w:r w:rsidR="0045666B" w:rsidRPr="0045666B">
        <w:rPr>
          <w:iCs/>
          <w:lang w:val="en-US"/>
        </w:rPr>
        <w:t xml:space="preserve">NIM </w:t>
      </w:r>
      <w:proofErr w:type="gramStart"/>
      <w:r w:rsidR="0045666B" w:rsidRPr="0045666B">
        <w:rPr>
          <w:iCs/>
          <w:lang w:val="en-US"/>
        </w:rPr>
        <w:t>A</w:t>
      </w:r>
      <w:proofErr w:type="gramEnd"/>
      <w:r w:rsidR="0045666B" w:rsidRPr="0045666B">
        <w:rPr>
          <w:lang w:val="en-US"/>
        </w:rPr>
        <w:t> 449 (2000) 461-477.</w:t>
      </w:r>
      <w:r w:rsidR="0045666B">
        <w:rPr>
          <w:lang w:val="en-US"/>
        </w:rPr>
        <w:t xml:space="preserve"> </w:t>
      </w:r>
    </w:p>
    <w:p w:rsidR="00815715" w:rsidRDefault="008A5F40" w:rsidP="00815715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>15</w:t>
      </w:r>
      <w:r w:rsidR="0045666B">
        <w:rPr>
          <w:lang w:val="en-US"/>
        </w:rPr>
        <w:t xml:space="preserve">. </w:t>
      </w:r>
      <w:proofErr w:type="spellStart"/>
      <w:r w:rsidR="00815715" w:rsidRPr="00815715">
        <w:rPr>
          <w:lang w:val="en-US"/>
        </w:rPr>
        <w:t>Y.A.Kulchitsky</w:t>
      </w:r>
      <w:proofErr w:type="spellEnd"/>
      <w:r w:rsidR="00815715" w:rsidRPr="00815715">
        <w:rPr>
          <w:lang w:val="en-US"/>
        </w:rPr>
        <w:t xml:space="preserve">, </w:t>
      </w:r>
      <w:proofErr w:type="spellStart"/>
      <w:r w:rsidR="00815715" w:rsidRPr="00815715">
        <w:rPr>
          <w:lang w:val="en-US"/>
        </w:rPr>
        <w:t>V.B.Vinogradov</w:t>
      </w:r>
      <w:proofErr w:type="spellEnd"/>
      <w:r w:rsidR="00815715" w:rsidRPr="00815715">
        <w:rPr>
          <w:lang w:val="en-US"/>
        </w:rPr>
        <w:t xml:space="preserve">, Analytical representation of the longitudinal hadronic shower development, </w:t>
      </w:r>
      <w:r w:rsidR="00815715" w:rsidRPr="00815715">
        <w:rPr>
          <w:iCs/>
          <w:lang w:val="en-US"/>
        </w:rPr>
        <w:t xml:space="preserve">NIM </w:t>
      </w:r>
      <w:r w:rsidR="00815715" w:rsidRPr="00815715">
        <w:rPr>
          <w:lang w:val="en-US"/>
        </w:rPr>
        <w:t xml:space="preserve">A413 (1998) 484-486, JINR-E1-98-47, </w:t>
      </w:r>
      <w:proofErr w:type="spellStart"/>
      <w:r w:rsidR="00815715" w:rsidRPr="00815715">
        <w:rPr>
          <w:lang w:val="en-US"/>
        </w:rPr>
        <w:t>hep</w:t>
      </w:r>
      <w:proofErr w:type="spellEnd"/>
      <w:r w:rsidR="00815715" w:rsidRPr="00815715">
        <w:rPr>
          <w:lang w:val="en-US"/>
        </w:rPr>
        <w:t>-ex/9903019.</w:t>
      </w:r>
      <w:r w:rsidR="00815715">
        <w:rPr>
          <w:lang w:val="en-US"/>
        </w:rPr>
        <w:t xml:space="preserve"> </w:t>
      </w:r>
    </w:p>
    <w:p w:rsidR="009F360F" w:rsidRDefault="008A5F40" w:rsidP="00815715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>16</w:t>
      </w:r>
      <w:r w:rsidR="00815715">
        <w:rPr>
          <w:lang w:val="en-US"/>
        </w:rPr>
        <w:t xml:space="preserve">. </w:t>
      </w:r>
      <w:r w:rsidR="00815715" w:rsidRPr="00815715">
        <w:rPr>
          <w:lang w:val="en-US"/>
        </w:rPr>
        <w:t xml:space="preserve">ATLAS </w:t>
      </w:r>
      <w:proofErr w:type="spellStart"/>
      <w:r w:rsidR="00815715" w:rsidRPr="00815715">
        <w:rPr>
          <w:lang w:val="en-US"/>
        </w:rPr>
        <w:t>TileCal</w:t>
      </w:r>
      <w:proofErr w:type="spellEnd"/>
      <w:r w:rsidR="00815715" w:rsidRPr="00815715">
        <w:rPr>
          <w:lang w:val="en-US"/>
        </w:rPr>
        <w:t xml:space="preserve"> Collaboration, Hadronic shower development in iron scintillator tile calorimetry, </w:t>
      </w:r>
      <w:r w:rsidR="00815715" w:rsidRPr="00815715">
        <w:rPr>
          <w:iCs/>
          <w:lang w:val="en-US"/>
        </w:rPr>
        <w:t xml:space="preserve">NIM </w:t>
      </w:r>
      <w:r w:rsidR="00815715" w:rsidRPr="00815715">
        <w:rPr>
          <w:lang w:val="en-US"/>
        </w:rPr>
        <w:t>A443 (2000) 51-70.</w:t>
      </w:r>
      <w:r w:rsidR="009F360F">
        <w:rPr>
          <w:lang w:val="en-US"/>
        </w:rPr>
        <w:t xml:space="preserve"> </w:t>
      </w:r>
    </w:p>
    <w:p w:rsidR="00815715" w:rsidRDefault="008A5F40" w:rsidP="00815715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>17</w:t>
      </w:r>
      <w:r w:rsidR="009F360F">
        <w:rPr>
          <w:lang w:val="en-US"/>
        </w:rPr>
        <w:t xml:space="preserve">. </w:t>
      </w:r>
      <w:proofErr w:type="spellStart"/>
      <w:r w:rsidR="009F360F" w:rsidRPr="009F360F">
        <w:rPr>
          <w:lang w:val="en-US"/>
        </w:rPr>
        <w:t>Y.A.Kulchitsky</w:t>
      </w:r>
      <w:proofErr w:type="spellEnd"/>
      <w:r w:rsidR="009F360F" w:rsidRPr="009F360F">
        <w:rPr>
          <w:lang w:val="en-US"/>
        </w:rPr>
        <w:t xml:space="preserve"> et al, Hadron energy reconstruction for the ATLAS barrel prototype combined calorimeter in the framework of the non-parametrical method, JINR-E1-2000-73, </w:t>
      </w:r>
      <w:proofErr w:type="spellStart"/>
      <w:r w:rsidR="009F360F" w:rsidRPr="009F360F">
        <w:rPr>
          <w:lang w:val="en-US"/>
        </w:rPr>
        <w:t>hep</w:t>
      </w:r>
      <w:proofErr w:type="spellEnd"/>
      <w:r w:rsidR="009F360F" w:rsidRPr="009F360F">
        <w:rPr>
          <w:lang w:val="en-US"/>
        </w:rPr>
        <w:t>-ex/0004009.</w:t>
      </w:r>
      <w:r w:rsidR="009F360F">
        <w:rPr>
          <w:lang w:val="en-US"/>
        </w:rPr>
        <w:t xml:space="preserve"> </w:t>
      </w:r>
    </w:p>
    <w:p w:rsidR="00A13160" w:rsidRPr="005603F0" w:rsidRDefault="00A13160">
      <w:pPr>
        <w:spacing w:after="0" w:line="240" w:lineRule="atLeast"/>
        <w:jc w:val="both"/>
        <w:rPr>
          <w:lang w:val="en-US"/>
        </w:rPr>
      </w:pPr>
    </w:p>
    <w:p w:rsidR="00C25977" w:rsidRPr="00B12AC1" w:rsidRDefault="0058113E">
      <w:pPr>
        <w:spacing w:after="0" w:line="240" w:lineRule="atLeast"/>
        <w:jc w:val="both"/>
        <w:rPr>
          <w:b/>
        </w:rPr>
      </w:pPr>
      <w:r w:rsidRPr="00B12AC1">
        <w:rPr>
          <w:b/>
        </w:rPr>
        <w:t xml:space="preserve">2.3. </w:t>
      </w:r>
      <w:r>
        <w:rPr>
          <w:b/>
        </w:rPr>
        <w:t>Предполагаемый</w:t>
      </w:r>
      <w:r w:rsidRPr="00B12AC1">
        <w:rPr>
          <w:b/>
        </w:rPr>
        <w:t xml:space="preserve"> </w:t>
      </w:r>
      <w:r>
        <w:rPr>
          <w:b/>
        </w:rPr>
        <w:t>срок</w:t>
      </w:r>
      <w:r w:rsidRPr="00B12AC1">
        <w:rPr>
          <w:b/>
        </w:rPr>
        <w:t xml:space="preserve"> </w:t>
      </w:r>
      <w:r>
        <w:rPr>
          <w:b/>
        </w:rPr>
        <w:t>выполнения</w:t>
      </w:r>
      <w:r w:rsidR="007305B1" w:rsidRPr="00B12AC1">
        <w:rPr>
          <w:b/>
        </w:rPr>
        <w:t>:  2025-2029</w:t>
      </w:r>
      <w:r w:rsidRPr="00B12AC1">
        <w:rPr>
          <w:b/>
        </w:rPr>
        <w:t xml:space="preserve"> </w:t>
      </w:r>
    </w:p>
    <w:p w:rsidR="00C25977" w:rsidRPr="00B12AC1" w:rsidRDefault="00C25977">
      <w:pPr>
        <w:spacing w:after="0" w:line="240" w:lineRule="atLeast"/>
        <w:jc w:val="both"/>
      </w:pPr>
    </w:p>
    <w:p w:rsidR="00C25977" w:rsidRPr="00B12AC1" w:rsidRDefault="0058113E">
      <w:pPr>
        <w:spacing w:after="0" w:line="240" w:lineRule="atLeast"/>
        <w:jc w:val="both"/>
        <w:rPr>
          <w:b/>
        </w:rPr>
      </w:pPr>
      <w:r w:rsidRPr="00B12AC1">
        <w:rPr>
          <w:b/>
        </w:rPr>
        <w:t xml:space="preserve">2.4. </w:t>
      </w:r>
      <w:r>
        <w:rPr>
          <w:b/>
        </w:rPr>
        <w:t>Участвующие</w:t>
      </w:r>
      <w:r w:rsidRPr="00B12AC1">
        <w:rPr>
          <w:b/>
        </w:rPr>
        <w:t xml:space="preserve"> </w:t>
      </w:r>
      <w:r>
        <w:rPr>
          <w:b/>
        </w:rPr>
        <w:t>лаборатории</w:t>
      </w:r>
      <w:r w:rsidRPr="00B12AC1">
        <w:rPr>
          <w:b/>
        </w:rPr>
        <w:t xml:space="preserve"> </w:t>
      </w:r>
      <w:r>
        <w:rPr>
          <w:b/>
        </w:rPr>
        <w:t>ОИЯИ</w:t>
      </w:r>
      <w:r w:rsidR="007305B1" w:rsidRPr="00B12AC1">
        <w:rPr>
          <w:b/>
        </w:rPr>
        <w:t xml:space="preserve">: </w:t>
      </w:r>
      <w:r w:rsidR="007305B1">
        <w:rPr>
          <w:b/>
        </w:rPr>
        <w:t>ЛЯП</w:t>
      </w:r>
      <w:r w:rsidR="007305B1" w:rsidRPr="00B12AC1">
        <w:rPr>
          <w:b/>
        </w:rPr>
        <w:t xml:space="preserve">, </w:t>
      </w:r>
      <w:r w:rsidR="007305B1">
        <w:rPr>
          <w:b/>
        </w:rPr>
        <w:t>ЛФВЭ</w:t>
      </w:r>
      <w:r w:rsidR="002927C3" w:rsidRPr="00B12AC1">
        <w:rPr>
          <w:b/>
        </w:rPr>
        <w:t xml:space="preserve">, </w:t>
      </w:r>
      <w:r w:rsidR="002927C3">
        <w:rPr>
          <w:b/>
        </w:rPr>
        <w:t>ЛНФ</w:t>
      </w:r>
      <w:r w:rsidR="00091597" w:rsidRPr="00B12AC1">
        <w:rPr>
          <w:b/>
        </w:rPr>
        <w:t xml:space="preserve"> </w:t>
      </w:r>
      <w:r w:rsidRPr="00B12AC1">
        <w:br w:type="page"/>
      </w:r>
    </w:p>
    <w:p w:rsidR="00C25977" w:rsidRDefault="0058113E">
      <w:pPr>
        <w:spacing w:after="120" w:line="360" w:lineRule="auto"/>
        <w:jc w:val="both"/>
        <w:rPr>
          <w:b/>
        </w:rPr>
      </w:pPr>
      <w:r w:rsidRPr="005603F0">
        <w:rPr>
          <w:b/>
          <w:lang w:val="en-US"/>
        </w:rPr>
        <w:lastRenderedPageBreak/>
        <w:t xml:space="preserve">2.4.1. </w:t>
      </w:r>
      <w:r>
        <w:rPr>
          <w:b/>
        </w:rPr>
        <w:t>Потребности в ресурсах МИВК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333"/>
        <w:gridCol w:w="1332"/>
        <w:gridCol w:w="1332"/>
        <w:gridCol w:w="1333"/>
        <w:gridCol w:w="1332"/>
      </w:tblGrid>
      <w:tr w:rsidR="00C25977">
        <w:trPr>
          <w:trHeight w:val="381"/>
        </w:trPr>
        <w:tc>
          <w:tcPr>
            <w:tcW w:w="3260" w:type="dxa"/>
            <w:vMerge w:val="restart"/>
          </w:tcPr>
          <w:p w:rsidR="00C25977" w:rsidRDefault="00C25977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C25977" w:rsidRDefault="0058113E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Вычислительные ресурсы</w:t>
            </w:r>
          </w:p>
        </w:tc>
        <w:tc>
          <w:tcPr>
            <w:tcW w:w="6662" w:type="dxa"/>
            <w:gridSpan w:val="5"/>
          </w:tcPr>
          <w:p w:rsidR="00C25977" w:rsidRDefault="0058113E">
            <w:pPr>
              <w:spacing w:before="120" w:after="0" w:line="240" w:lineRule="atLeast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Распределение по годам</w:t>
            </w:r>
          </w:p>
        </w:tc>
      </w:tr>
      <w:tr w:rsidR="00C25977">
        <w:tc>
          <w:tcPr>
            <w:tcW w:w="3260" w:type="dxa"/>
            <w:vMerge/>
          </w:tcPr>
          <w:p w:rsidR="00C25977" w:rsidRDefault="00C259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33" w:type="dxa"/>
            <w:vAlign w:val="center"/>
          </w:tcPr>
          <w:p w:rsidR="00C25977" w:rsidRDefault="0058113E">
            <w:pPr>
              <w:spacing w:after="0" w:line="240" w:lineRule="atLeast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1 год</w:t>
            </w:r>
          </w:p>
        </w:tc>
        <w:tc>
          <w:tcPr>
            <w:tcW w:w="1332" w:type="dxa"/>
            <w:vAlign w:val="center"/>
          </w:tcPr>
          <w:p w:rsidR="00C25977" w:rsidRDefault="0058113E">
            <w:pPr>
              <w:spacing w:after="0" w:line="240" w:lineRule="atLeast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2 год</w:t>
            </w:r>
          </w:p>
        </w:tc>
        <w:tc>
          <w:tcPr>
            <w:tcW w:w="1332" w:type="dxa"/>
            <w:vAlign w:val="center"/>
          </w:tcPr>
          <w:p w:rsidR="00C25977" w:rsidRDefault="0058113E">
            <w:pPr>
              <w:spacing w:after="0" w:line="240" w:lineRule="atLeast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3 год</w:t>
            </w:r>
          </w:p>
        </w:tc>
        <w:tc>
          <w:tcPr>
            <w:tcW w:w="1333" w:type="dxa"/>
            <w:vAlign w:val="center"/>
          </w:tcPr>
          <w:p w:rsidR="00C25977" w:rsidRDefault="0058113E">
            <w:pPr>
              <w:spacing w:after="0" w:line="240" w:lineRule="atLeast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4 год</w:t>
            </w:r>
          </w:p>
        </w:tc>
        <w:tc>
          <w:tcPr>
            <w:tcW w:w="1332" w:type="dxa"/>
            <w:vAlign w:val="center"/>
          </w:tcPr>
          <w:p w:rsidR="00C25977" w:rsidRDefault="0058113E">
            <w:pPr>
              <w:spacing w:after="0" w:line="240" w:lineRule="atLeast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5 год</w:t>
            </w:r>
          </w:p>
        </w:tc>
      </w:tr>
      <w:tr w:rsidR="00C25977">
        <w:tc>
          <w:tcPr>
            <w:tcW w:w="3260" w:type="dxa"/>
          </w:tcPr>
          <w:p w:rsidR="00C25977" w:rsidRDefault="0058113E">
            <w:pPr>
              <w:spacing w:after="0" w:line="240" w:lineRule="atLeast"/>
              <w:rPr>
                <w:bCs/>
              </w:rPr>
            </w:pPr>
            <w:r>
              <w:rPr>
                <w:rFonts w:eastAsia="Calibri"/>
                <w:bCs/>
              </w:rPr>
              <w:t>Хранение данных (ТБ)</w:t>
            </w:r>
          </w:p>
          <w:p w:rsidR="00C25977" w:rsidRDefault="0058113E">
            <w:pPr>
              <w:spacing w:after="0" w:line="240" w:lineRule="atLeast"/>
              <w:ind w:left="1027"/>
              <w:rPr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  <w:lang w:val="en-US"/>
              </w:rPr>
              <w:t>EOS</w:t>
            </w:r>
          </w:p>
          <w:p w:rsidR="00C25977" w:rsidRDefault="0058113E">
            <w:pPr>
              <w:spacing w:after="0" w:line="240" w:lineRule="atLeast"/>
              <w:ind w:left="1027"/>
              <w:rPr>
                <w:bCs/>
              </w:rPr>
            </w:pPr>
            <w:r>
              <w:rPr>
                <w:rFonts w:eastAsia="Calibri"/>
                <w:bCs/>
              </w:rPr>
              <w:t>- Ленты</w:t>
            </w:r>
          </w:p>
        </w:tc>
        <w:tc>
          <w:tcPr>
            <w:tcW w:w="1333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</w:tr>
      <w:tr w:rsidR="00C25977">
        <w:tc>
          <w:tcPr>
            <w:tcW w:w="3260" w:type="dxa"/>
          </w:tcPr>
          <w:p w:rsidR="00C25977" w:rsidRDefault="0058113E">
            <w:pPr>
              <w:spacing w:after="0" w:line="360" w:lineRule="auto"/>
              <w:rPr>
                <w:bCs/>
              </w:rPr>
            </w:pPr>
            <w:r>
              <w:rPr>
                <w:rFonts w:eastAsia="Calibri"/>
                <w:lang w:val="en-US"/>
              </w:rPr>
              <w:t>Tier</w:t>
            </w:r>
            <w:r>
              <w:rPr>
                <w:rFonts w:eastAsia="Calibri"/>
              </w:rPr>
              <w:t xml:space="preserve"> 1 (ядро-час)</w:t>
            </w:r>
          </w:p>
        </w:tc>
        <w:tc>
          <w:tcPr>
            <w:tcW w:w="1333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C25977">
        <w:tc>
          <w:tcPr>
            <w:tcW w:w="3260" w:type="dxa"/>
          </w:tcPr>
          <w:p w:rsidR="00C25977" w:rsidRDefault="0058113E">
            <w:pPr>
              <w:spacing w:after="0" w:line="360" w:lineRule="auto"/>
              <w:rPr>
                <w:bCs/>
              </w:rPr>
            </w:pPr>
            <w:r>
              <w:rPr>
                <w:rFonts w:eastAsia="Calibri"/>
                <w:lang w:val="en-US"/>
              </w:rPr>
              <w:t>Tier</w:t>
            </w:r>
            <w:r>
              <w:rPr>
                <w:rFonts w:eastAsia="Calibri"/>
              </w:rPr>
              <w:t xml:space="preserve"> 2 (ядро-час)</w:t>
            </w:r>
          </w:p>
        </w:tc>
        <w:tc>
          <w:tcPr>
            <w:tcW w:w="1333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C25977">
        <w:tc>
          <w:tcPr>
            <w:tcW w:w="3260" w:type="dxa"/>
          </w:tcPr>
          <w:p w:rsidR="00C25977" w:rsidRDefault="0058113E">
            <w:pPr>
              <w:spacing w:after="0"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СК «Говорун» (ядро-час)</w:t>
            </w:r>
          </w:p>
          <w:p w:rsidR="00C25977" w:rsidRDefault="0058113E">
            <w:pPr>
              <w:spacing w:after="0" w:line="240" w:lineRule="atLeast"/>
              <w:ind w:left="1027"/>
              <w:rPr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  <w:lang w:val="en-US"/>
              </w:rPr>
              <w:t>CPU</w:t>
            </w:r>
          </w:p>
          <w:p w:rsidR="00C25977" w:rsidRDefault="0058113E">
            <w:pPr>
              <w:spacing w:after="0" w:line="240" w:lineRule="atLeast"/>
              <w:ind w:left="1027"/>
              <w:rPr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  <w:lang w:val="en-US"/>
              </w:rPr>
              <w:t>GPU</w:t>
            </w:r>
          </w:p>
        </w:tc>
        <w:tc>
          <w:tcPr>
            <w:tcW w:w="1333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240" w:lineRule="atLeast"/>
              <w:jc w:val="center"/>
              <w:rPr>
                <w:bCs/>
              </w:rPr>
            </w:pPr>
          </w:p>
        </w:tc>
      </w:tr>
      <w:tr w:rsidR="00C25977">
        <w:tc>
          <w:tcPr>
            <w:tcW w:w="3260" w:type="dxa"/>
          </w:tcPr>
          <w:p w:rsidR="00C25977" w:rsidRDefault="0058113E">
            <w:pPr>
              <w:spacing w:after="0" w:line="360" w:lineRule="auto"/>
              <w:rPr>
                <w:bCs/>
              </w:rPr>
            </w:pPr>
            <w:r>
              <w:rPr>
                <w:rFonts w:eastAsia="Calibri"/>
              </w:rPr>
              <w:t>Облака (</w:t>
            </w:r>
            <w:r>
              <w:rPr>
                <w:rFonts w:eastAsia="Calibri"/>
                <w:lang w:val="en-US"/>
              </w:rPr>
              <w:t>CPU</w:t>
            </w:r>
            <w:r>
              <w:rPr>
                <w:rFonts w:eastAsia="Calibri"/>
              </w:rPr>
              <w:t xml:space="preserve"> ядер)</w:t>
            </w:r>
          </w:p>
        </w:tc>
        <w:tc>
          <w:tcPr>
            <w:tcW w:w="1333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:rsidR="00C25977" w:rsidRDefault="00C25977">
            <w:pPr>
              <w:spacing w:after="0" w:line="360" w:lineRule="auto"/>
              <w:jc w:val="center"/>
              <w:rPr>
                <w:bCs/>
              </w:rPr>
            </w:pPr>
          </w:p>
        </w:tc>
      </w:tr>
    </w:tbl>
    <w:p w:rsidR="00C25977" w:rsidRDefault="00C25977">
      <w:pPr>
        <w:spacing w:after="0" w:line="240" w:lineRule="atLeast"/>
        <w:jc w:val="both"/>
        <w:rPr>
          <w:bCs/>
        </w:rPr>
      </w:pPr>
    </w:p>
    <w:p w:rsidR="00C25977" w:rsidRDefault="0058113E">
      <w:pPr>
        <w:spacing w:after="0" w:line="240" w:lineRule="atLeast"/>
        <w:rPr>
          <w:b/>
        </w:rPr>
      </w:pPr>
      <w:r>
        <w:rPr>
          <w:b/>
        </w:rPr>
        <w:t>2.5. Участвующие страны, научные и научно-образовательные организации</w:t>
      </w:r>
    </w:p>
    <w:p w:rsidR="00C25977" w:rsidRDefault="00C25977">
      <w:pPr>
        <w:spacing w:after="0" w:line="240" w:lineRule="atLeast"/>
        <w:rPr>
          <w:b/>
          <w:sz w:val="20"/>
          <w:szCs w:val="20"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2142"/>
        <w:gridCol w:w="1927"/>
        <w:gridCol w:w="1455"/>
        <w:gridCol w:w="2749"/>
        <w:gridCol w:w="1665"/>
      </w:tblGrid>
      <w:tr w:rsidR="00C25977" w:rsidTr="008D1DA3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Default="0058113E">
            <w:pPr>
              <w:widowControl w:val="0"/>
              <w:spacing w:before="171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Default="0058113E">
            <w:pPr>
              <w:widowControl w:val="0"/>
              <w:spacing w:before="171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соглашения</w:t>
            </w:r>
          </w:p>
        </w:tc>
      </w:tr>
      <w:tr w:rsidR="00C25977" w:rsidTr="008D1DA3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Pr="008B69E4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8B69E4">
              <w:rPr>
                <w:bCs/>
              </w:rPr>
              <w:t>ИФ НАНБ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Pr="008B69E4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8B69E4">
              <w:rPr>
                <w:bCs/>
              </w:rPr>
              <w:t>Беларусь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Pr="008B69E4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8B69E4">
              <w:rPr>
                <w:bCs/>
              </w:rPr>
              <w:t>Минск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Pr="008B69E4" w:rsidRDefault="006D6D09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Курочкин Ю.А. + 3чел.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Pr="008B69E4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8B69E4">
              <w:rPr>
                <w:bCs/>
              </w:rPr>
              <w:t>Совместные работы</w:t>
            </w:r>
          </w:p>
        </w:tc>
      </w:tr>
      <w:tr w:rsidR="008B69E4" w:rsidTr="008D1DA3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595F80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595F80">
              <w:rPr>
                <w:bCs/>
              </w:rPr>
              <w:t>ИЯП БГУ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595F80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595F80">
              <w:rPr>
                <w:bCs/>
              </w:rPr>
              <w:t>Беларусь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595F80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595F80">
              <w:rPr>
                <w:bCs/>
              </w:rPr>
              <w:t>Минск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595F80" w:rsidRDefault="001D56AD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Мисевич О.В. +3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E4" w:rsidRPr="00595F80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595F80">
              <w:rPr>
                <w:bCs/>
              </w:rPr>
              <w:t>Совместные работы</w:t>
            </w:r>
          </w:p>
        </w:tc>
      </w:tr>
      <w:tr w:rsidR="00D50FDC" w:rsidTr="008D1DA3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FDC" w:rsidRPr="00595F80" w:rsidRDefault="00D50FDC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ИЭ НАНБ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FDC" w:rsidRPr="00595F80" w:rsidRDefault="00D50FDC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Беларусь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FDC" w:rsidRPr="00595F80" w:rsidRDefault="00D50FDC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Минск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FDC" w:rsidRPr="00595F80" w:rsidRDefault="00D50FDC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 xml:space="preserve">Баев В. +3чел.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DC" w:rsidRPr="00595F80" w:rsidRDefault="00D50FDC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D50FDC">
              <w:rPr>
                <w:bCs/>
              </w:rPr>
              <w:t>Совместные работы</w:t>
            </w:r>
          </w:p>
        </w:tc>
      </w:tr>
      <w:tr w:rsidR="008B69E4" w:rsidTr="008D1DA3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8B69E4" w:rsidRDefault="002C5BA8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ИФ Мин-</w:t>
            </w:r>
            <w:r w:rsidR="00FE2F8C">
              <w:rPr>
                <w:bCs/>
              </w:rPr>
              <w:t>ва науки и образования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8B69E4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Азербайджан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8B69E4" w:rsidRDefault="00F200A1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Баку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8B69E4" w:rsidRDefault="00FE2F8C" w:rsidP="008B69E4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Нагиев Ш. +2чел.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E4" w:rsidRPr="008B69E4" w:rsidRDefault="008B69E4" w:rsidP="008B69E4">
            <w:pPr>
              <w:widowControl w:val="0"/>
              <w:snapToGrid w:val="0"/>
              <w:spacing w:after="0"/>
              <w:rPr>
                <w:bCs/>
              </w:rPr>
            </w:pPr>
            <w:r w:rsidRPr="008B69E4">
              <w:rPr>
                <w:bCs/>
              </w:rPr>
              <w:t>Совместные работы</w:t>
            </w:r>
          </w:p>
        </w:tc>
      </w:tr>
      <w:tr w:rsidR="00C25977" w:rsidTr="008D1DA3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Pr="008B69E4" w:rsidRDefault="003A3B43" w:rsidP="008B69E4">
            <w:pPr>
              <w:widowControl w:val="0"/>
              <w:snapToGrid w:val="0"/>
              <w:spacing w:after="0"/>
            </w:pPr>
            <w:r>
              <w:t>СамГУ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Pr="008B69E4" w:rsidRDefault="008B69E4" w:rsidP="008B69E4">
            <w:pPr>
              <w:widowControl w:val="0"/>
              <w:snapToGrid w:val="0"/>
              <w:spacing w:after="0"/>
            </w:pPr>
            <w:r>
              <w:t>Узбекистан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Pr="008B69E4" w:rsidRDefault="008B69E4" w:rsidP="008B69E4">
            <w:pPr>
              <w:widowControl w:val="0"/>
              <w:snapToGrid w:val="0"/>
              <w:spacing w:after="0"/>
            </w:pPr>
            <w:r>
              <w:t>Самарканд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Pr="008B69E4" w:rsidRDefault="003A3B43" w:rsidP="008B69E4">
            <w:pPr>
              <w:widowControl w:val="0"/>
              <w:snapToGrid w:val="0"/>
              <w:spacing w:after="0"/>
            </w:pPr>
            <w:r>
              <w:t>Сафаров А.Н. +3чел.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Pr="008B69E4" w:rsidRDefault="008B69E4" w:rsidP="008B69E4">
            <w:pPr>
              <w:widowControl w:val="0"/>
              <w:snapToGrid w:val="0"/>
              <w:spacing w:after="0"/>
            </w:pPr>
            <w:r w:rsidRPr="008B69E4">
              <w:rPr>
                <w:bCs/>
              </w:rPr>
              <w:t>Совместные работы</w:t>
            </w:r>
          </w:p>
        </w:tc>
      </w:tr>
      <w:tr w:rsidR="008B69E4" w:rsidTr="008D1DA3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8B69E4" w:rsidRDefault="008B69E4" w:rsidP="008B69E4">
            <w:pPr>
              <w:widowControl w:val="0"/>
              <w:snapToGrid w:val="0"/>
              <w:spacing w:after="0"/>
            </w:pPr>
            <w:r>
              <w:rPr>
                <w:lang w:val="en-US"/>
              </w:rPr>
              <w:t>LNF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Default="008B69E4" w:rsidP="008B69E4">
            <w:pPr>
              <w:widowControl w:val="0"/>
              <w:snapToGrid w:val="0"/>
              <w:spacing w:after="0"/>
            </w:pPr>
            <w:r>
              <w:t>Италия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8B69E4" w:rsidRDefault="008B69E4" w:rsidP="008B69E4">
            <w:pPr>
              <w:widowControl w:val="0"/>
              <w:snapToGrid w:val="0"/>
              <w:spacing w:after="0"/>
            </w:pPr>
            <w:r>
              <w:t>Фраскати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E4" w:rsidRPr="008B69E4" w:rsidRDefault="008B69E4" w:rsidP="008B69E4">
            <w:pPr>
              <w:widowControl w:val="0"/>
              <w:snapToGrid w:val="0"/>
              <w:spacing w:after="0"/>
            </w:pPr>
            <w:r>
              <w:t>С. Мишетти +5ч</w:t>
            </w:r>
            <w:r w:rsidR="001D56AD">
              <w:t>ел</w:t>
            </w:r>
            <w: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E4" w:rsidRPr="008B69E4" w:rsidRDefault="008B69E4" w:rsidP="008B69E4">
            <w:pPr>
              <w:widowControl w:val="0"/>
              <w:snapToGrid w:val="0"/>
              <w:spacing w:after="0"/>
            </w:pPr>
            <w:r w:rsidRPr="008B69E4">
              <w:rPr>
                <w:bCs/>
              </w:rPr>
              <w:t>Совместные работы</w:t>
            </w:r>
          </w:p>
        </w:tc>
      </w:tr>
    </w:tbl>
    <w:p w:rsidR="00C25977" w:rsidRDefault="00C25977">
      <w:pPr>
        <w:spacing w:after="0" w:line="240" w:lineRule="atLeast"/>
        <w:jc w:val="both"/>
        <w:rPr>
          <w:b/>
        </w:rPr>
      </w:pPr>
    </w:p>
    <w:p w:rsidR="00C25977" w:rsidRDefault="0058113E">
      <w:pPr>
        <w:spacing w:after="0" w:line="240" w:lineRule="atLeast"/>
        <w:ind w:left="426" w:hanging="426"/>
        <w:jc w:val="both"/>
        <w:rPr>
          <w:i/>
          <w:iCs/>
        </w:rPr>
      </w:pPr>
      <w:r>
        <w:rPr>
          <w:b/>
        </w:rPr>
        <w:t>2.6.</w:t>
      </w:r>
      <w:r>
        <w:rPr>
          <w:b/>
          <w:lang w:val="en-US"/>
        </w:rPr>
        <w:t> </w:t>
      </w:r>
      <w:r>
        <w:rPr>
          <w:b/>
        </w:rPr>
        <w:t xml:space="preserve">Организации-соисполнители </w:t>
      </w:r>
      <w:r>
        <w:rPr>
          <w:i/>
          <w:iCs/>
        </w:rPr>
        <w:t>(те сотрудничающие организации/партнеры без финансового, инфраструктурного участия которых выполнение программы исследований невозможно. Пример — участие ОИЯИ в экспериментах LHC в CERN)</w:t>
      </w:r>
    </w:p>
    <w:p w:rsidR="00C25977" w:rsidRDefault="00C25977">
      <w:pPr>
        <w:spacing w:after="0" w:line="240" w:lineRule="atLeast"/>
        <w:ind w:left="426" w:hanging="426"/>
        <w:jc w:val="both"/>
      </w:pPr>
    </w:p>
    <w:p w:rsidR="00C25977" w:rsidRDefault="0058113E">
      <w:pPr>
        <w:spacing w:after="0" w:line="240" w:lineRule="atLeast"/>
        <w:jc w:val="both"/>
        <w:rPr>
          <w:b/>
        </w:rPr>
      </w:pPr>
      <w:r>
        <w:rPr>
          <w:b/>
        </w:rPr>
        <w:t>3. Кадровое обеспечение</w:t>
      </w:r>
    </w:p>
    <w:p w:rsidR="00C25977" w:rsidRDefault="0058113E">
      <w:pPr>
        <w:spacing w:after="0" w:line="240" w:lineRule="atLeast"/>
        <w:jc w:val="both"/>
        <w:rPr>
          <w:b/>
        </w:rPr>
      </w:pPr>
      <w:r>
        <w:rPr>
          <w:b/>
        </w:rPr>
        <w:t>3.1. Кадровые потребности в течение первого года реализации</w:t>
      </w:r>
    </w:p>
    <w:p w:rsidR="00C25977" w:rsidRDefault="00C25977">
      <w:pPr>
        <w:spacing w:after="0" w:line="240" w:lineRule="atLeast"/>
        <w:jc w:val="both"/>
        <w:rPr>
          <w:b/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3032"/>
        <w:gridCol w:w="3034"/>
        <w:gridCol w:w="3034"/>
      </w:tblGrid>
      <w:tr w:rsidR="00C25977" w:rsidTr="007C200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977" w:rsidRDefault="0058113E">
            <w:pPr>
              <w:widowControl w:val="0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977" w:rsidRDefault="0058113E">
            <w:pPr>
              <w:widowControl w:val="0"/>
              <w:jc w:val="center"/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работника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977" w:rsidRDefault="0058113E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/>
              </w:rPr>
              <w:t>Основной персонал, сумма FTE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58113E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/>
                <w:lang w:val="en-US"/>
              </w:rPr>
              <w:t>Ассоциированный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персонал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br/>
            </w:r>
            <w:proofErr w:type="spellStart"/>
            <w:r>
              <w:rPr>
                <w:b/>
                <w:lang w:val="en-US"/>
              </w:rPr>
              <w:t>сумма</w:t>
            </w:r>
            <w:proofErr w:type="spellEnd"/>
            <w:r>
              <w:rPr>
                <w:b/>
                <w:lang w:val="en-US"/>
              </w:rPr>
              <w:t xml:space="preserve"> FTE</w:t>
            </w:r>
          </w:p>
        </w:tc>
      </w:tr>
      <w:tr w:rsidR="00C25977" w:rsidTr="007C2006">
        <w:trPr>
          <w:trHeight w:val="4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77" w:rsidRDefault="0058113E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77" w:rsidRDefault="0058113E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D53EAE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C25977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C25977" w:rsidTr="007C2006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77" w:rsidRDefault="0058113E">
            <w:pPr>
              <w:widowControl w:val="0"/>
              <w:snapToGrid w:val="0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77" w:rsidRDefault="0058113E">
            <w:pPr>
              <w:widowControl w:val="0"/>
              <w:snapToGrid w:val="0"/>
            </w:pPr>
            <w:r>
              <w:rPr>
                <w:bCs/>
              </w:rPr>
              <w:t>инженеры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5E2877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C25977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C25977" w:rsidTr="007C2006">
        <w:trPr>
          <w:trHeight w:val="4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77" w:rsidRDefault="0058113E">
            <w:pPr>
              <w:widowControl w:val="0"/>
              <w:snapToGrid w:val="0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77" w:rsidRDefault="0058113E">
            <w:pPr>
              <w:widowControl w:val="0"/>
              <w:snapToGrid w:val="0"/>
            </w:pPr>
            <w:r>
              <w:rPr>
                <w:bCs/>
              </w:rPr>
              <w:t>специалисты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C25977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C25977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</w:tr>
      <w:tr w:rsidR="00C25977" w:rsidTr="007C2006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77" w:rsidRDefault="00C25977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77" w:rsidRDefault="0058113E">
            <w:pPr>
              <w:widowControl w:val="0"/>
              <w:snapToGrid w:val="0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D53EAE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19.5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77" w:rsidRDefault="00C25977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</w:tbl>
    <w:p w:rsidR="00C25977" w:rsidRDefault="00C25977">
      <w:pPr>
        <w:spacing w:after="0" w:line="240" w:lineRule="auto"/>
        <w:rPr>
          <w:b/>
        </w:rPr>
      </w:pPr>
    </w:p>
    <w:p w:rsidR="00C25977" w:rsidRDefault="0058113E">
      <w:pPr>
        <w:spacing w:after="0" w:line="240" w:lineRule="atLeast"/>
        <w:jc w:val="both"/>
        <w:rPr>
          <w:b/>
        </w:rPr>
      </w:pPr>
      <w:r>
        <w:rPr>
          <w:b/>
        </w:rPr>
        <w:t>3.2. Доступные кадровые ресурсы</w:t>
      </w:r>
    </w:p>
    <w:p w:rsidR="00C25977" w:rsidRDefault="0058113E">
      <w:pPr>
        <w:spacing w:after="0" w:line="240" w:lineRule="atLeast"/>
        <w:rPr>
          <w:b/>
        </w:rPr>
      </w:pPr>
      <w:r>
        <w:rPr>
          <w:b/>
        </w:rPr>
        <w:t>3.2.1. Основной персонал ОИЯИ</w:t>
      </w:r>
    </w:p>
    <w:p w:rsidR="00C25977" w:rsidRDefault="00C25977">
      <w:pPr>
        <w:spacing w:after="0" w:line="240" w:lineRule="atLeast"/>
        <w:rPr>
          <w:b/>
          <w:sz w:val="20"/>
          <w:szCs w:val="20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68"/>
        <w:gridCol w:w="993"/>
        <w:gridCol w:w="3402"/>
        <w:gridCol w:w="1049"/>
      </w:tblGrid>
      <w:tr w:rsidR="00C25977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 w:rsidP="007008C3">
            <w:pPr>
              <w:widowControl w:val="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Категория работников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Сумма FTE</w:t>
            </w:r>
          </w:p>
        </w:tc>
      </w:tr>
      <w:tr w:rsidR="00C25977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Давыдов Ю.И.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начальник отдела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B20B15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0.7</w:t>
            </w:r>
          </w:p>
        </w:tc>
      </w:tr>
      <w:tr w:rsidR="00942D47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7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7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47" w:rsidRDefault="008E1EC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8E1EC6">
              <w:rPr>
                <w:bCs/>
              </w:rPr>
              <w:t>Артиков А.М.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7" w:rsidRDefault="00942D47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7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начальник сектора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7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0.8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8E1EC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8E1EC6">
              <w:rPr>
                <w:bCs/>
              </w:rPr>
              <w:t>Атанов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8E1EC6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8E1EC6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Pr="009402FC" w:rsidRDefault="003E793B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0.7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8E1EC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8E1EC6">
              <w:rPr>
                <w:bCs/>
              </w:rPr>
              <w:t>Атанова О.С.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8E1EC6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8E1EC6">
              <w:rPr>
                <w:bCs/>
              </w:rPr>
              <w:t xml:space="preserve">младший </w:t>
            </w:r>
            <w:r w:rsidR="00942D47"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0.7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8E1EC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Афанасьев К.Г.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0.8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Баранов В.Ю.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0.8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Бойков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младший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D53EAE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0.6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Васильев И.И.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0.7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595F80">
              <w:rPr>
                <w:bCs/>
              </w:rPr>
              <w:t>Грицай К.И.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Pr="00A55EAF" w:rsidRDefault="00A55EAF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0.</w:t>
            </w:r>
            <w:r>
              <w:rPr>
                <w:bCs/>
                <w:lang w:val="en-US"/>
              </w:rPr>
              <w:t>3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Гусейнов 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стар</w:t>
            </w:r>
            <w:r w:rsidRPr="00E044A6">
              <w:rPr>
                <w:bCs/>
              </w:rPr>
              <w:t>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0.7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Зимин И.Ю.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0.8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Кисеева В.И.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младший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0.7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Крылов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0.3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5445A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Кравчук Н.П.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E044A6">
              <w:rPr>
                <w:bCs/>
              </w:rPr>
              <w:t>старший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0.8</w:t>
            </w:r>
          </w:p>
        </w:tc>
      </w:tr>
      <w:tr w:rsidR="00B20B15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15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15" w:rsidRDefault="00B20B15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B15" w:rsidRDefault="00B20B15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Кульчицкий Ю.А.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15" w:rsidRPr="007008C3" w:rsidRDefault="00B20B15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15" w:rsidRPr="00E044A6" w:rsidRDefault="00B20B15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начальник сектора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15" w:rsidRDefault="00B20B15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B5445A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Кучинский Н.А.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E044A6">
              <w:rPr>
                <w:bCs/>
              </w:rPr>
              <w:t>старший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0.7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B5445A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Малышев В.Л.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0.7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B5445A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Плотникова Е.М.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B5445A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Симоненко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E044A6">
              <w:rPr>
                <w:bCs/>
              </w:rPr>
              <w:t>старший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0.8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5445A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Суслов И.А.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E044A6">
              <w:rPr>
                <w:bCs/>
              </w:rPr>
              <w:t>старший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B5445A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Терешко П.В.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7D6894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7D6894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Default="007D6894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94" w:rsidRDefault="007D6894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D6894">
              <w:rPr>
                <w:bCs/>
              </w:rPr>
              <w:t>Тропина А.И.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Pr="007008C3" w:rsidRDefault="007D6894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Pr="00942D47" w:rsidRDefault="007D6894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7D6894">
              <w:rPr>
                <w:bCs/>
              </w:rPr>
              <w:t>младший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Pr="0093364E" w:rsidRDefault="0093364E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</w:t>
            </w:r>
            <w:r>
              <w:rPr>
                <w:bCs/>
              </w:rPr>
              <w:t>7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B5445A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Хомутов Н.В.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942D4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942D47">
              <w:rPr>
                <w:bCs/>
              </w:rPr>
              <w:t>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0.6</w:t>
            </w:r>
          </w:p>
        </w:tc>
      </w:tr>
      <w:tr w:rsidR="007D6894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Default="00A55EAF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7D6894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Default="007D6894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94" w:rsidRDefault="00ED54F4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Чохели </w:t>
            </w:r>
            <w:r w:rsidR="007D6894">
              <w:rPr>
                <w:bCs/>
              </w:rPr>
              <w:t>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Pr="007008C3" w:rsidRDefault="007D6894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Pr="00942D47" w:rsidRDefault="007D6894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7D6894">
              <w:rPr>
                <w:bCs/>
              </w:rPr>
              <w:t>старший научный сотрудник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4" w:rsidRPr="005E2877" w:rsidRDefault="00A55EAF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>0.4</w:t>
            </w:r>
          </w:p>
        </w:tc>
      </w:tr>
      <w:tr w:rsidR="006F6B0B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0B" w:rsidRDefault="007C2006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0B" w:rsidRDefault="006F6B0B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B0B" w:rsidRDefault="006F6B0B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Булавин М.</w:t>
            </w:r>
            <w:r w:rsidR="000E0AC9">
              <w:rPr>
                <w:bCs/>
              </w:rPr>
              <w:t>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0B" w:rsidRDefault="000E0AC9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ЛНФ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0B" w:rsidRPr="007D6894" w:rsidRDefault="000E0AC9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0E0AC9">
              <w:rPr>
                <w:bCs/>
              </w:rPr>
              <w:t>начальник сектора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0B" w:rsidRPr="000E0AC9" w:rsidRDefault="000E0AC9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0.1</w:t>
            </w:r>
          </w:p>
        </w:tc>
      </w:tr>
      <w:tr w:rsidR="002C5BA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7C2006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Еник Т.Л.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ЛФВЭ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Pr="000E0AC9" w:rsidRDefault="002C5BA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2C5BA8">
              <w:rPr>
                <w:bCs/>
              </w:rPr>
              <w:t>ачальник</w:t>
            </w:r>
            <w:r>
              <w:rPr>
                <w:bCs/>
              </w:rPr>
              <w:t xml:space="preserve"> группы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0.1</w:t>
            </w:r>
          </w:p>
        </w:tc>
      </w:tr>
      <w:tr w:rsidR="002C5BA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7C2006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Колесников А.О.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2C5BA8">
              <w:rPr>
                <w:bCs/>
              </w:rPr>
              <w:t>ЛФВЭ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Pr="000E0AC9" w:rsidRDefault="002C5BA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начальник службы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0.1</w:t>
            </w:r>
          </w:p>
        </w:tc>
      </w:tr>
      <w:tr w:rsidR="002C5BA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7C2006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Мовчан С.А.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2C5BA8">
              <w:rPr>
                <w:bCs/>
              </w:rPr>
              <w:t>ЛФВЭ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Pr="000E0AC9" w:rsidRDefault="002C5BA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 w:rsidRPr="002C5BA8">
              <w:rPr>
                <w:bCs/>
              </w:rPr>
              <w:t>начальник сектора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A8" w:rsidRDefault="002C5BA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0.1</w:t>
            </w:r>
          </w:p>
        </w:tc>
      </w:tr>
      <w:tr w:rsidR="00C25977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C2006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7D6894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инженеры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Кузьмин Е.С.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старший инженер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1.0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C2006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7D6894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Москаленко В.Д.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008C3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7008C3"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E044A6">
              <w:rPr>
                <w:bCs/>
              </w:rPr>
              <w:t>инженер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1.0</w:t>
            </w:r>
          </w:p>
        </w:tc>
      </w:tr>
      <w:tr w:rsidR="00E044A6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A6" w:rsidRDefault="007C2006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7D6894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A6" w:rsidRDefault="00E044A6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4A6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Рогозин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A6" w:rsidRPr="007008C3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A6" w:rsidRPr="00E044A6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A6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1.0</w:t>
            </w:r>
          </w:p>
        </w:tc>
      </w:tr>
      <w:tr w:rsidR="00BB3348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7C2006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7D6894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BB3348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348" w:rsidRDefault="00BB3348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Шалюгин А.Н.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2B2BAB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ЛЯП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 w:rsidRPr="00E044A6">
              <w:rPr>
                <w:bCs/>
              </w:rPr>
              <w:t>старший инженер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48" w:rsidRDefault="00E044A6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0.8</w:t>
            </w:r>
          </w:p>
        </w:tc>
      </w:tr>
      <w:tr w:rsidR="00C25977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</w:p>
        </w:tc>
      </w:tr>
      <w:tr w:rsidR="00C25977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pacing w:after="0" w:line="288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both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Cs/>
                <w:lang w:val="en-US"/>
              </w:rPr>
            </w:pPr>
          </w:p>
        </w:tc>
      </w:tr>
      <w:tr w:rsidR="00C25977" w:rsidTr="008E1E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pacing w:after="0" w:line="288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 w:rsidP="007008C3">
            <w:pPr>
              <w:widowControl w:val="0"/>
              <w:spacing w:after="0" w:line="288" w:lineRule="auto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 w:rsidP="007008C3">
            <w:pPr>
              <w:widowControl w:val="0"/>
              <w:snapToGrid w:val="0"/>
              <w:spacing w:after="0" w:line="288" w:lineRule="auto"/>
              <w:jc w:val="both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Pr="00D53EAE" w:rsidRDefault="00800906" w:rsidP="007008C3">
            <w:pPr>
              <w:widowControl w:val="0"/>
              <w:snapToGrid w:val="0"/>
              <w:spacing w:after="0" w:line="288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 w:rsidR="00D53EAE">
              <w:rPr>
                <w:b/>
                <w:lang w:val="en-US"/>
              </w:rPr>
              <w:t>.5</w:t>
            </w:r>
          </w:p>
        </w:tc>
      </w:tr>
    </w:tbl>
    <w:p w:rsidR="00C25977" w:rsidRDefault="00C25977">
      <w:pPr>
        <w:spacing w:after="0" w:line="240" w:lineRule="atLeast"/>
        <w:jc w:val="both"/>
        <w:rPr>
          <w:b/>
        </w:rPr>
      </w:pPr>
    </w:p>
    <w:p w:rsidR="00C25977" w:rsidRDefault="0058113E">
      <w:pPr>
        <w:spacing w:after="0" w:line="240" w:lineRule="atLeast"/>
        <w:jc w:val="both"/>
        <w:rPr>
          <w:b/>
        </w:rPr>
      </w:pPr>
      <w:r>
        <w:rPr>
          <w:b/>
        </w:rPr>
        <w:t>3.2.2. Ассоциированный персонал ОИЯИ</w:t>
      </w:r>
    </w:p>
    <w:p w:rsidR="00C25977" w:rsidRDefault="00C25977">
      <w:pPr>
        <w:spacing w:after="0" w:line="240" w:lineRule="atLeast"/>
        <w:jc w:val="both"/>
        <w:rPr>
          <w:sz w:val="16"/>
          <w:szCs w:val="16"/>
        </w:rPr>
      </w:pP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705"/>
        <w:gridCol w:w="2834"/>
        <w:gridCol w:w="3686"/>
        <w:gridCol w:w="2583"/>
      </w:tblGrid>
      <w:tr w:rsidR="00C259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Организация-партнер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Сумма FTE</w:t>
            </w:r>
          </w:p>
        </w:tc>
      </w:tr>
      <w:tr w:rsidR="00C259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C25977">
        <w:trPr>
          <w:trHeight w:val="3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C25977">
        <w:trPr>
          <w:trHeight w:val="3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C259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Cs/>
                <w:lang w:val="en-US"/>
              </w:rPr>
            </w:pPr>
          </w:p>
        </w:tc>
      </w:tr>
      <w:tr w:rsidR="00C259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  <w:spacing w:after="0" w:line="360" w:lineRule="auto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C25977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  <w:bookmarkStart w:id="0" w:name="_Hlk126579434"/>
            <w:bookmarkEnd w:id="0"/>
          </w:p>
        </w:tc>
      </w:tr>
    </w:tbl>
    <w:p w:rsidR="00C25977" w:rsidRDefault="00C25977">
      <w:pPr>
        <w:spacing w:after="0" w:line="240" w:lineRule="atLeast"/>
        <w:jc w:val="both"/>
      </w:pPr>
    </w:p>
    <w:p w:rsidR="0058113E" w:rsidRDefault="0058113E">
      <w:pPr>
        <w:spacing w:after="0" w:line="240" w:lineRule="atLeast"/>
        <w:jc w:val="both"/>
        <w:rPr>
          <w:b/>
        </w:rPr>
      </w:pPr>
    </w:p>
    <w:p w:rsidR="00C25977" w:rsidRDefault="0058113E">
      <w:pPr>
        <w:spacing w:after="0" w:line="240" w:lineRule="atLeast"/>
        <w:jc w:val="both"/>
        <w:rPr>
          <w:b/>
        </w:rPr>
      </w:pPr>
      <w:r>
        <w:rPr>
          <w:b/>
        </w:rPr>
        <w:t>4. Финансовое обеспечение</w:t>
      </w:r>
    </w:p>
    <w:p w:rsidR="00C25977" w:rsidRDefault="0058113E">
      <w:pPr>
        <w:spacing w:after="0" w:line="240" w:lineRule="atLeast"/>
        <w:jc w:val="both"/>
        <w:rPr>
          <w:b/>
        </w:rPr>
      </w:pPr>
      <w:r>
        <w:rPr>
          <w:b/>
        </w:rPr>
        <w:t>4.1. Полная сметная стоимость проекта / подпроекта КИП</w:t>
      </w:r>
    </w:p>
    <w:p w:rsidR="00C25977" w:rsidRDefault="0058113E">
      <w:pPr>
        <w:spacing w:after="0" w:line="240" w:lineRule="atLeast"/>
        <w:ind w:left="426"/>
        <w:jc w:val="both"/>
      </w:pPr>
      <w:r>
        <w:t xml:space="preserve">Прогноз полной сметной стоимости (указать суммарно за весь срок, за исключением </w:t>
      </w:r>
      <w:bookmarkStart w:id="1" w:name="_Hlk129011778"/>
      <w:r>
        <w:t>ФЗП</w:t>
      </w:r>
      <w:bookmarkEnd w:id="1"/>
      <w:r>
        <w:t xml:space="preserve">).  </w:t>
      </w:r>
    </w:p>
    <w:p w:rsidR="00C25977" w:rsidRDefault="0058113E">
      <w:pPr>
        <w:spacing w:after="0" w:line="240" w:lineRule="atLeast"/>
        <w:ind w:left="426"/>
        <w:jc w:val="both"/>
      </w:pPr>
      <w:r>
        <w:t>Детализация приводится в отдельной форме.</w:t>
      </w:r>
      <w:r w:rsidR="00091597">
        <w:t xml:space="preserve">  </w:t>
      </w:r>
    </w:p>
    <w:p w:rsidR="00091597" w:rsidRDefault="00091597">
      <w:pPr>
        <w:spacing w:after="0" w:line="240" w:lineRule="atLeast"/>
        <w:ind w:left="426"/>
        <w:jc w:val="both"/>
      </w:pPr>
    </w:p>
    <w:p w:rsidR="00091597" w:rsidRPr="00091597" w:rsidRDefault="00091597">
      <w:pPr>
        <w:spacing w:after="0" w:line="240" w:lineRule="atLeast"/>
        <w:ind w:left="426"/>
        <w:jc w:val="both"/>
      </w:pPr>
      <w:r>
        <w:t xml:space="preserve">400000 </w:t>
      </w:r>
      <w:r w:rsidRPr="00CE5D84">
        <w:t>$</w:t>
      </w:r>
      <w:r>
        <w:t xml:space="preserve"> за 5 лет</w:t>
      </w:r>
    </w:p>
    <w:p w:rsidR="00C25977" w:rsidRDefault="00C25977">
      <w:pPr>
        <w:spacing w:after="0" w:line="240" w:lineRule="exact"/>
        <w:jc w:val="both"/>
      </w:pPr>
    </w:p>
    <w:p w:rsidR="00C25977" w:rsidRDefault="0058113E">
      <w:pPr>
        <w:spacing w:after="0" w:line="240" w:lineRule="exact"/>
        <w:jc w:val="both"/>
        <w:rPr>
          <w:b/>
        </w:rPr>
      </w:pPr>
      <w:r>
        <w:rPr>
          <w:b/>
        </w:rPr>
        <w:t xml:space="preserve">4.2. Внебюджетные источники финансирования </w:t>
      </w:r>
    </w:p>
    <w:p w:rsidR="00C25977" w:rsidRDefault="0058113E">
      <w:pPr>
        <w:spacing w:after="0" w:line="240" w:lineRule="exact"/>
        <w:ind w:left="426"/>
        <w:jc w:val="both"/>
      </w:pPr>
      <w:r>
        <w:t>Предполагаемое финансирование со стороны соисполнителей/заказчиков — общий объем.</w:t>
      </w:r>
    </w:p>
    <w:p w:rsidR="00C25977" w:rsidRDefault="00C25977">
      <w:pPr>
        <w:spacing w:after="0" w:line="240" w:lineRule="exact"/>
        <w:jc w:val="both"/>
      </w:pPr>
    </w:p>
    <w:p w:rsidR="00C25977" w:rsidRDefault="00C25977">
      <w:pPr>
        <w:spacing w:after="0" w:line="240" w:lineRule="exact"/>
        <w:jc w:val="both"/>
      </w:pPr>
    </w:p>
    <w:p w:rsidR="00C25977" w:rsidRDefault="0058113E">
      <w:pPr>
        <w:spacing w:after="0" w:line="240" w:lineRule="atLeast"/>
        <w:jc w:val="both"/>
      </w:pPr>
      <w:r>
        <w:rPr>
          <w:b/>
          <w:bCs/>
        </w:rPr>
        <w:t xml:space="preserve">Руководитель проекта / подпроекта КИП </w:t>
      </w:r>
      <w:r>
        <w:t>_________/_</w:t>
      </w:r>
      <w:r w:rsidR="00A41F44" w:rsidRPr="007B2A84">
        <w:rPr>
          <w:u w:val="single"/>
        </w:rPr>
        <w:t>Давыдов Ю.И.</w:t>
      </w:r>
      <w:r>
        <w:t>__/</w:t>
      </w:r>
    </w:p>
    <w:p w:rsidR="00C25977" w:rsidRDefault="00C25977">
      <w:pPr>
        <w:spacing w:after="0" w:line="240" w:lineRule="atLeast"/>
        <w:jc w:val="both"/>
      </w:pPr>
    </w:p>
    <w:p w:rsidR="00C25977" w:rsidRDefault="00C25977">
      <w:pPr>
        <w:spacing w:after="0" w:line="240" w:lineRule="atLeast"/>
        <w:jc w:val="both"/>
      </w:pPr>
    </w:p>
    <w:p w:rsidR="00C25977" w:rsidRDefault="00C25977">
      <w:pPr>
        <w:spacing w:after="0" w:line="240" w:lineRule="atLeast"/>
        <w:jc w:val="both"/>
      </w:pPr>
      <w:bookmarkStart w:id="2" w:name="_GoBack"/>
      <w:bookmarkEnd w:id="2"/>
    </w:p>
    <w:p w:rsidR="00C25977" w:rsidRDefault="0058113E">
      <w:pPr>
        <w:spacing w:after="0" w:line="240" w:lineRule="atLeast"/>
        <w:jc w:val="both"/>
      </w:pPr>
      <w:r>
        <w:t>Дата представления проекта / подпроекта КИП в ДНОД _________</w:t>
      </w:r>
    </w:p>
    <w:p w:rsidR="00C25977" w:rsidRDefault="0058113E">
      <w:pPr>
        <w:spacing w:after="0" w:line="240" w:lineRule="atLeast"/>
        <w:jc w:val="both"/>
      </w:pPr>
      <w:r>
        <w:t>Дата решения НТС Лаборатории _</w:t>
      </w:r>
      <w:r w:rsidR="00B4648F" w:rsidRPr="00B4648F">
        <w:rPr>
          <w:u w:val="single"/>
        </w:rPr>
        <w:t>25.04.2024</w:t>
      </w:r>
      <w:r w:rsidR="00B4648F">
        <w:t>_</w:t>
      </w:r>
      <w:r>
        <w:t xml:space="preserve">, номер документа </w:t>
      </w:r>
      <w:r w:rsidR="0012164D">
        <w:rPr>
          <w:u w:val="single"/>
        </w:rPr>
        <w:t xml:space="preserve"> </w:t>
      </w:r>
      <w:r w:rsidR="0012164D" w:rsidRPr="0012164D">
        <w:rPr>
          <w:u w:val="single"/>
        </w:rPr>
        <w:t>№2024-7</w:t>
      </w:r>
      <w:r w:rsidR="0012164D">
        <w:rPr>
          <w:u w:val="single"/>
        </w:rPr>
        <w:t xml:space="preserve"> </w:t>
      </w:r>
    </w:p>
    <w:p w:rsidR="00C25977" w:rsidRDefault="0058113E">
      <w:pPr>
        <w:spacing w:after="0" w:line="360" w:lineRule="auto"/>
        <w:jc w:val="both"/>
      </w:pPr>
      <w:r>
        <w:t>Год начала проекта / подпроекта КИП ____</w:t>
      </w:r>
      <w:r w:rsidR="00B4648F" w:rsidRPr="00B4648F">
        <w:rPr>
          <w:u w:val="single"/>
        </w:rPr>
        <w:t>2025</w:t>
      </w:r>
      <w:r w:rsidR="00B4648F">
        <w:t>________</w:t>
      </w:r>
    </w:p>
    <w:p w:rsidR="00C25977" w:rsidRDefault="0058113E">
      <w:pPr>
        <w:spacing w:after="0" w:line="360" w:lineRule="auto"/>
        <w:jc w:val="both"/>
      </w:pPr>
      <w:r>
        <w:t>(для продлеваемых проектов) –– год начала работ по проекту __________</w:t>
      </w: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1D56AD" w:rsidRDefault="001D56AD">
      <w:pPr>
        <w:spacing w:after="0" w:line="240" w:lineRule="auto"/>
        <w:ind w:firstLine="708"/>
        <w:jc w:val="center"/>
        <w:rPr>
          <w:b/>
          <w:bCs/>
        </w:rPr>
      </w:pPr>
    </w:p>
    <w:p w:rsidR="00C25977" w:rsidRDefault="0058113E">
      <w:pPr>
        <w:spacing w:after="0" w:line="240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 xml:space="preserve">Предлагаемый план-график и необходимые ресурсы для осуществления </w:t>
      </w:r>
      <w:r>
        <w:rPr>
          <w:b/>
          <w:bCs/>
        </w:rPr>
        <w:br/>
        <w:t>Проекта / Подпроекта КИП</w:t>
      </w:r>
    </w:p>
    <w:tbl>
      <w:tblPr>
        <w:tblW w:w="9907" w:type="dxa"/>
        <w:tblLayout w:type="fixed"/>
        <w:tblLook w:val="01E0" w:firstRow="1" w:lastRow="1" w:firstColumn="1" w:lastColumn="1" w:noHBand="0" w:noVBand="0"/>
      </w:tblPr>
      <w:tblGrid>
        <w:gridCol w:w="670"/>
        <w:gridCol w:w="602"/>
        <w:gridCol w:w="3686"/>
        <w:gridCol w:w="1559"/>
        <w:gridCol w:w="679"/>
        <w:gridCol w:w="678"/>
        <w:gridCol w:w="677"/>
        <w:gridCol w:w="679"/>
        <w:gridCol w:w="677"/>
      </w:tblGrid>
      <w:tr w:rsidR="00C25977">
        <w:trPr>
          <w:trHeight w:val="753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Наименования затрат, ресурсов, </w:t>
            </w:r>
          </w:p>
          <w:p w:rsidR="00C25977" w:rsidRDefault="0058113E">
            <w:pPr>
              <w:widowControl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источников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5977" w:rsidRDefault="0058113E">
            <w:pPr>
              <w:widowControl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Стоимость (тыс. долл.) потребности в ресурсах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Стоимость, 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распределение по годам</w:t>
            </w:r>
          </w:p>
        </w:tc>
      </w:tr>
      <w:tr w:rsidR="00C25977">
        <w:trPr>
          <w:trHeight w:val="209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год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год</w:t>
            </w:r>
          </w:p>
        </w:tc>
      </w:tr>
      <w:tr w:rsidR="00C25977">
        <w:trPr>
          <w:trHeight w:val="388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Международное сотрудничество (МНТС)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B540D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Pr="00F200A1" w:rsidRDefault="003A3B43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3A3B43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3A3B43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3A3B43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Pr="00475192" w:rsidRDefault="003A3B43">
            <w:pPr>
              <w:widowControl w:val="0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</w:tr>
      <w:tr w:rsidR="00C25977">
        <w:trPr>
          <w:trHeight w:val="407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Материалы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B540D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3A3B43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636F9C">
              <w:rPr>
                <w:rFonts w:eastAsia="Calibri"/>
                <w:color w:val="00000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AF28B2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636F9C">
              <w:rPr>
                <w:rFonts w:eastAsia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A724EA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636F9C">
              <w:rPr>
                <w:rFonts w:eastAsia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B4648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A724EA">
              <w:rPr>
                <w:rFonts w:eastAsia="Calibri"/>
                <w:color w:val="000000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AF28B2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A724EA">
              <w:rPr>
                <w:rFonts w:eastAsia="Calibri"/>
                <w:color w:val="000000"/>
              </w:rPr>
              <w:t>5</w:t>
            </w:r>
          </w:p>
        </w:tc>
      </w:tr>
      <w:tr w:rsidR="00C25977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Оборудование и услуги сторонних организаций </w:t>
            </w:r>
          </w:p>
          <w:p w:rsidR="00C25977" w:rsidRDefault="0058113E">
            <w:pPr>
              <w:widowControl w:val="0"/>
              <w:spacing w:after="0"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(пуско-наладочные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C25977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Пуско-наладочные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C25977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Услуги научно-исследовательских организаций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C25977">
        <w:trPr>
          <w:trHeight w:val="362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Приобретение программного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C25977">
        <w:trPr>
          <w:trHeight w:val="380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Проектирование/строительство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C25977">
        <w:trPr>
          <w:trHeight w:val="437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77" w:rsidRDefault="0058113E">
            <w:pPr>
              <w:widowControl w:val="0"/>
            </w:pPr>
            <w:r>
              <w:rPr>
                <w:bCs/>
                <w:color w:val="000000"/>
              </w:rPr>
              <w:t>Сервисные расходы (</w:t>
            </w:r>
            <w:r>
              <w:rPr>
                <w:rFonts w:eastAsia="Calibri"/>
                <w:i/>
                <w:color w:val="000000"/>
              </w:rPr>
              <w:t>планируются в случае прямой принадлежности к проекту)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C25977">
        <w:trPr>
          <w:cantSplit/>
          <w:trHeight w:val="304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58113E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Необходимые ресурсы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58113E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Нормо-час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ind w:left="175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Ресурсы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C25977">
        <w:trPr>
          <w:cantSplit/>
          <w:trHeight w:val="279"/>
        </w:trPr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C25977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C25977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  <w:lang w:val="en-US"/>
              </w:rPr>
              <w:t>FTE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C25977">
        <w:trPr>
          <w:cantSplit/>
          <w:trHeight w:val="309"/>
        </w:trPr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C25977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C25977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ускорителя/установки,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</w:tr>
      <w:tr w:rsidR="00C25977">
        <w:trPr>
          <w:cantSplit/>
          <w:trHeight w:val="311"/>
        </w:trPr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C25977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C25977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</w:pPr>
            <w:r>
              <w:rPr>
                <w:color w:val="000000"/>
              </w:rPr>
              <w:t>реактора,…..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8F640F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</w:tc>
      </w:tr>
      <w:tr w:rsidR="00C25977">
        <w:trPr>
          <w:cantSplit/>
          <w:trHeight w:val="1835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58113E">
            <w:pPr>
              <w:widowControl w:val="0"/>
              <w:spacing w:after="0" w:line="220" w:lineRule="exact"/>
              <w:ind w:left="113" w:right="-10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58113E">
            <w:pPr>
              <w:widowControl w:val="0"/>
              <w:spacing w:after="0" w:line="240" w:lineRule="atLeas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Бюджетные средства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ind w:left="175"/>
            </w:pPr>
            <w:r>
              <w:rPr>
                <w:rFonts w:eastAsia="Calibri"/>
                <w:color w:val="000000"/>
              </w:rPr>
              <w:t xml:space="preserve">Бюджет ОИЯИ </w:t>
            </w:r>
            <w:r>
              <w:rPr>
                <w:rFonts w:eastAsia="Calibri"/>
                <w:i/>
                <w:color w:val="000000"/>
              </w:rPr>
              <w:t>(статьи бюджета)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3A3B43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3A3B43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AF28B2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3A3B43">
              <w:rPr>
                <w:rFonts w:eastAsia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A724EA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3A3B43">
              <w:rPr>
                <w:rFonts w:eastAsia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D80B38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A724EA">
              <w:rPr>
                <w:rFonts w:eastAsia="Calibri"/>
                <w:color w:val="000000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AF28B2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A724EA">
              <w:rPr>
                <w:rFonts w:eastAsia="Calibri"/>
                <w:color w:val="000000"/>
              </w:rPr>
              <w:t>5</w:t>
            </w:r>
          </w:p>
        </w:tc>
      </w:tr>
      <w:tr w:rsidR="00C25977" w:rsidRPr="003F55C5">
        <w:trPr>
          <w:cantSplit/>
          <w:trHeight w:val="199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5977" w:rsidRDefault="00C25977">
            <w:pPr>
              <w:widowControl w:val="0"/>
              <w:spacing w:after="0" w:line="220" w:lineRule="exac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C25977" w:rsidRDefault="0058113E">
            <w:pPr>
              <w:widowControl w:val="0"/>
              <w:spacing w:after="0" w:line="240" w:lineRule="atLeas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Внебюджет (доп. смета)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58113E">
            <w:pPr>
              <w:widowControl w:val="0"/>
              <w:spacing w:after="0" w:line="240" w:lineRule="atLeast"/>
              <w:ind w:left="175"/>
              <w:rPr>
                <w:rFonts w:eastAsia="Calibri"/>
              </w:rPr>
            </w:pPr>
            <w:r>
              <w:rPr>
                <w:rFonts w:eastAsia="Calibri"/>
              </w:rPr>
              <w:t xml:space="preserve">Вклады соисполнителей </w:t>
            </w:r>
          </w:p>
          <w:p w:rsidR="00C25977" w:rsidRDefault="00C25977">
            <w:pPr>
              <w:widowControl w:val="0"/>
              <w:spacing w:after="0" w:line="240" w:lineRule="atLeast"/>
              <w:ind w:left="175"/>
              <w:rPr>
                <w:strike/>
                <w:sz w:val="16"/>
                <w:szCs w:val="16"/>
              </w:rPr>
            </w:pPr>
          </w:p>
          <w:p w:rsidR="00C25977" w:rsidRDefault="0058113E">
            <w:pPr>
              <w:widowControl w:val="0"/>
              <w:spacing w:after="0" w:line="240" w:lineRule="atLeast"/>
              <w:ind w:left="175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Средства по договорам </w:t>
            </w:r>
            <w:r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</w:rPr>
              <w:t>с заказчиками</w:t>
            </w:r>
          </w:p>
          <w:p w:rsidR="00C25977" w:rsidRDefault="00C25977">
            <w:pPr>
              <w:widowControl w:val="0"/>
              <w:spacing w:after="0" w:line="240" w:lineRule="atLeast"/>
              <w:ind w:left="175"/>
              <w:rPr>
                <w:sz w:val="16"/>
                <w:szCs w:val="16"/>
              </w:rPr>
            </w:pPr>
          </w:p>
          <w:p w:rsidR="00C25977" w:rsidRDefault="0058113E">
            <w:pPr>
              <w:widowControl w:val="0"/>
              <w:spacing w:after="0" w:line="240" w:lineRule="atLeast"/>
              <w:ind w:left="175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Другие источники финансирования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bookmarkStart w:id="3" w:name="_Hlk125558409"/>
            <w:bookmarkEnd w:id="3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77" w:rsidRDefault="00C25977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</w:tbl>
    <w:p w:rsidR="00C25977" w:rsidRDefault="0058113E">
      <w:pPr>
        <w:jc w:val="both"/>
        <w:rPr>
          <w:color w:val="000000"/>
        </w:rPr>
      </w:pPr>
      <w:r>
        <w:rPr>
          <w:color w:val="000000"/>
        </w:rPr>
        <w:br/>
        <w:t xml:space="preserve">Руководитель проекта </w:t>
      </w:r>
      <w:r w:rsidRPr="00A41F44">
        <w:rPr>
          <w:color w:val="000000"/>
        </w:rPr>
        <w:t xml:space="preserve">/ </w:t>
      </w:r>
      <w:r>
        <w:rPr>
          <w:color w:val="000000"/>
        </w:rPr>
        <w:t>подпроекта КИП _________/_</w:t>
      </w:r>
      <w:r w:rsidR="00A41F44" w:rsidRPr="00A41F44">
        <w:rPr>
          <w:color w:val="000000"/>
          <w:u w:val="single"/>
        </w:rPr>
        <w:t>Давыдов Ю.И.</w:t>
      </w:r>
      <w:r w:rsidR="00A41F44">
        <w:rPr>
          <w:color w:val="000000"/>
        </w:rPr>
        <w:t>_</w:t>
      </w:r>
      <w:r>
        <w:rPr>
          <w:color w:val="000000"/>
        </w:rPr>
        <w:t>/</w:t>
      </w:r>
    </w:p>
    <w:p w:rsidR="00A509B4" w:rsidRDefault="0058113E" w:rsidP="001D56AD">
      <w:pPr>
        <w:jc w:val="both"/>
        <w:rPr>
          <w:color w:val="000000"/>
        </w:rPr>
      </w:pPr>
      <w:r>
        <w:rPr>
          <w:color w:val="000000"/>
        </w:rPr>
        <w:t>Экономист Лаборатории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_________/_</w:t>
      </w:r>
      <w:r w:rsidR="00A41F44" w:rsidRPr="00A41F44">
        <w:rPr>
          <w:color w:val="000000"/>
          <w:u w:val="single"/>
        </w:rPr>
        <w:t>Усова Г.А.</w:t>
      </w:r>
      <w:r w:rsidR="00A41F44">
        <w:rPr>
          <w:color w:val="000000"/>
        </w:rPr>
        <w:t>____</w:t>
      </w:r>
      <w:r>
        <w:rPr>
          <w:color w:val="000000"/>
        </w:rPr>
        <w:t>/</w:t>
      </w:r>
      <w:r w:rsidR="00A509B4">
        <w:rPr>
          <w:color w:val="000000"/>
        </w:rPr>
        <w:br w:type="page"/>
      </w:r>
    </w:p>
    <w:p w:rsidR="00C25977" w:rsidRDefault="0058113E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ЛИСТ СОГЛАСОВАНИЙ ПРОЕКТА / ПОДПРОЕКТА КИП</w:t>
      </w:r>
    </w:p>
    <w:p w:rsidR="00C25977" w:rsidRDefault="00C25977">
      <w:pPr>
        <w:spacing w:line="360" w:lineRule="auto"/>
        <w:jc w:val="center"/>
      </w:pPr>
    </w:p>
    <w:p w:rsidR="00C25977" w:rsidRPr="001F4B11" w:rsidRDefault="001F4B11">
      <w:pPr>
        <w:spacing w:line="360" w:lineRule="auto"/>
        <w:jc w:val="center"/>
        <w:rPr>
          <w:b/>
        </w:rPr>
      </w:pPr>
      <w:r w:rsidRPr="001F4B11">
        <w:rPr>
          <w:b/>
        </w:rPr>
        <w:t>Развитие методики регистрации частиц в будущих экспериментах с участием ОИЯИ</w:t>
      </w:r>
    </w:p>
    <w:p w:rsidR="00C25977" w:rsidRDefault="0058113E">
      <w:pPr>
        <w:spacing w:line="360" w:lineRule="auto"/>
        <w:jc w:val="center"/>
      </w:pPr>
      <w:r>
        <w:t>УСЛОВНОЕ ОБОЗНАЧЕНИЕ ПРОЕКТА / ПОДПРОЕКТА КИП</w:t>
      </w:r>
    </w:p>
    <w:p w:rsidR="00C25977" w:rsidRDefault="0058113E">
      <w:pPr>
        <w:spacing w:line="360" w:lineRule="auto"/>
        <w:jc w:val="center"/>
      </w:pPr>
      <w:r>
        <w:t>ШИФР ПРОЕКТА / ПОДПРОЕКТА КИП</w:t>
      </w:r>
    </w:p>
    <w:p w:rsidR="00C25977" w:rsidRDefault="0058113E">
      <w:pPr>
        <w:spacing w:line="360" w:lineRule="auto"/>
        <w:jc w:val="center"/>
      </w:pPr>
      <w:r>
        <w:t>ШИФР ТЕМЫ / КИП</w:t>
      </w:r>
    </w:p>
    <w:p w:rsidR="00C25977" w:rsidRDefault="0058113E">
      <w:pPr>
        <w:spacing w:line="360" w:lineRule="auto"/>
        <w:jc w:val="center"/>
      </w:pPr>
      <w:r>
        <w:t>ФИО РУКОВ</w:t>
      </w:r>
      <w:r w:rsidR="00CB0AC8">
        <w:t>ОДИТЕЛЯ ПРОЕКТА:  Давыдов Ю.И.</w:t>
      </w: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522"/>
        <w:gridCol w:w="1571"/>
        <w:gridCol w:w="1984"/>
        <w:gridCol w:w="1330"/>
        <w:gridCol w:w="266"/>
      </w:tblGrid>
      <w:tr w:rsidR="00C25977">
        <w:tc>
          <w:tcPr>
            <w:tcW w:w="4522" w:type="dxa"/>
          </w:tcPr>
          <w:p w:rsidR="00C25977" w:rsidRDefault="00C25977">
            <w:pPr>
              <w:widowControl w:val="0"/>
              <w:spacing w:after="0" w:line="240" w:lineRule="auto"/>
            </w:pPr>
          </w:p>
        </w:tc>
        <w:tc>
          <w:tcPr>
            <w:tcW w:w="1571" w:type="dxa"/>
          </w:tcPr>
          <w:p w:rsidR="00C25977" w:rsidRDefault="00C25977">
            <w:pPr>
              <w:widowControl w:val="0"/>
              <w:jc w:val="both"/>
            </w:pPr>
          </w:p>
        </w:tc>
        <w:tc>
          <w:tcPr>
            <w:tcW w:w="1984" w:type="dxa"/>
          </w:tcPr>
          <w:p w:rsidR="00C25977" w:rsidRDefault="00C25977">
            <w:pPr>
              <w:widowControl w:val="0"/>
              <w:jc w:val="both"/>
            </w:pPr>
          </w:p>
        </w:tc>
        <w:tc>
          <w:tcPr>
            <w:tcW w:w="1596" w:type="dxa"/>
            <w:gridSpan w:val="2"/>
          </w:tcPr>
          <w:p w:rsidR="00C25977" w:rsidRDefault="00C25977">
            <w:pPr>
              <w:widowControl w:val="0"/>
              <w:jc w:val="both"/>
            </w:pPr>
          </w:p>
        </w:tc>
      </w:tr>
      <w:tr w:rsidR="00C25977">
        <w:tc>
          <w:tcPr>
            <w:tcW w:w="4522" w:type="dxa"/>
          </w:tcPr>
          <w:p w:rsidR="00C25977" w:rsidRDefault="0058113E">
            <w:pPr>
              <w:widowControl w:val="0"/>
              <w:spacing w:after="0"/>
            </w:pPr>
            <w:r>
              <w:t>СОГЛАСОВАНО</w:t>
            </w:r>
          </w:p>
        </w:tc>
        <w:tc>
          <w:tcPr>
            <w:tcW w:w="1571" w:type="dxa"/>
          </w:tcPr>
          <w:p w:rsidR="00C25977" w:rsidRDefault="00C2597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C25977" w:rsidRDefault="00C25977">
            <w:pPr>
              <w:widowControl w:val="0"/>
              <w:jc w:val="center"/>
            </w:pPr>
          </w:p>
        </w:tc>
        <w:tc>
          <w:tcPr>
            <w:tcW w:w="1596" w:type="dxa"/>
            <w:gridSpan w:val="2"/>
          </w:tcPr>
          <w:p w:rsidR="00C25977" w:rsidRDefault="00C25977">
            <w:pPr>
              <w:widowControl w:val="0"/>
              <w:jc w:val="center"/>
            </w:pPr>
          </w:p>
        </w:tc>
      </w:tr>
      <w:tr w:rsidR="00C25977">
        <w:tc>
          <w:tcPr>
            <w:tcW w:w="4522" w:type="dxa"/>
          </w:tcPr>
          <w:p w:rsidR="00C25977" w:rsidRDefault="0058113E">
            <w:pPr>
              <w:widowControl w:val="0"/>
              <w:spacing w:after="0" w:line="240" w:lineRule="atLeast"/>
            </w:pPr>
            <w:bookmarkStart w:id="4" w:name="_Hlk126079368"/>
            <w:bookmarkEnd w:id="4"/>
            <w:r>
              <w:t>ВИЦЕ-ДИРЕКТОР ИНСТИТУТА</w:t>
            </w:r>
          </w:p>
        </w:tc>
        <w:tc>
          <w:tcPr>
            <w:tcW w:w="1571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C25977" w:rsidRDefault="00C25977">
            <w:pPr>
              <w:widowControl w:val="0"/>
              <w:spacing w:after="0" w:line="240" w:lineRule="atLeast"/>
            </w:pPr>
          </w:p>
        </w:tc>
        <w:tc>
          <w:tcPr>
            <w:tcW w:w="1984" w:type="dxa"/>
          </w:tcPr>
          <w:p w:rsidR="00C25977" w:rsidRPr="00803F5E" w:rsidRDefault="00803F5E">
            <w:pPr>
              <w:widowControl w:val="0"/>
              <w:spacing w:after="0" w:line="240" w:lineRule="atLeast"/>
              <w:jc w:val="center"/>
              <w:rPr>
                <w:u w:val="single"/>
                <w:lang w:val="en-US"/>
              </w:rPr>
            </w:pPr>
            <w:r w:rsidRPr="00803F5E">
              <w:rPr>
                <w:u w:val="single"/>
              </w:rPr>
              <w:t>Кекелидзе В.Д.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>
            <w:pPr>
              <w:widowControl w:val="0"/>
              <w:spacing w:after="0" w:line="240" w:lineRule="atLeast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</w:tcPr>
          <w:p w:rsidR="00C25977" w:rsidRDefault="00C25977">
            <w:pPr>
              <w:widowControl w:val="0"/>
            </w:pPr>
            <w:bookmarkStart w:id="5" w:name="_Hlk126079368_Copy_1"/>
            <w:bookmarkEnd w:id="5"/>
          </w:p>
        </w:tc>
      </w:tr>
      <w:tr w:rsidR="00C25977">
        <w:tc>
          <w:tcPr>
            <w:tcW w:w="4522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t>ГЛАВНЫЙ УЧЕНЫЙ СЕКРЕТАРЬ ИНСТИТУТА</w:t>
            </w:r>
          </w:p>
        </w:tc>
        <w:tc>
          <w:tcPr>
            <w:tcW w:w="1571" w:type="dxa"/>
          </w:tcPr>
          <w:p w:rsidR="00C25977" w:rsidRDefault="00C25977">
            <w:pPr>
              <w:widowControl w:val="0"/>
              <w:spacing w:after="0" w:line="240" w:lineRule="atLeast"/>
              <w:rPr>
                <w:lang w:val="en-US"/>
              </w:rPr>
            </w:pPr>
          </w:p>
          <w:p w:rsidR="00C25977" w:rsidRDefault="0058113E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</w:t>
            </w:r>
            <w:r>
              <w:t>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  <w:p w:rsidR="00C25977" w:rsidRPr="00803F5E" w:rsidRDefault="00803F5E">
            <w:pPr>
              <w:widowControl w:val="0"/>
              <w:spacing w:after="0" w:line="240" w:lineRule="atLeast"/>
              <w:jc w:val="center"/>
              <w:rPr>
                <w:u w:val="single"/>
              </w:rPr>
            </w:pPr>
            <w:r w:rsidRPr="00803F5E">
              <w:rPr>
                <w:u w:val="single"/>
              </w:rPr>
              <w:t>Неделько С.Н.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</w:tcPr>
          <w:p w:rsidR="00C25977" w:rsidRDefault="00C25977">
            <w:pPr>
              <w:widowControl w:val="0"/>
            </w:pPr>
          </w:p>
        </w:tc>
      </w:tr>
      <w:tr w:rsidR="00C25977">
        <w:tc>
          <w:tcPr>
            <w:tcW w:w="4522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t>ГЛАВНЫЙ ИНЖЕНЕР</w:t>
            </w:r>
          </w:p>
        </w:tc>
        <w:tc>
          <w:tcPr>
            <w:tcW w:w="1571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:rsidR="00C25977" w:rsidRPr="00803F5E" w:rsidRDefault="00803F5E">
            <w:pPr>
              <w:widowControl w:val="0"/>
              <w:spacing w:after="0" w:line="240" w:lineRule="atLeast"/>
              <w:jc w:val="center"/>
              <w:rPr>
                <w:u w:val="single"/>
              </w:rPr>
            </w:pPr>
            <w:r w:rsidRPr="00803F5E">
              <w:rPr>
                <w:u w:val="single"/>
              </w:rPr>
              <w:t>Гикал Б.Н.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</w:tcPr>
          <w:p w:rsidR="00C25977" w:rsidRDefault="00C25977">
            <w:pPr>
              <w:widowControl w:val="0"/>
            </w:pPr>
          </w:p>
        </w:tc>
      </w:tr>
      <w:tr w:rsidR="00C25977">
        <w:tc>
          <w:tcPr>
            <w:tcW w:w="4522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t>ДИРЕКТОР ЛАБОРАТОРИИ</w:t>
            </w:r>
          </w:p>
        </w:tc>
        <w:tc>
          <w:tcPr>
            <w:tcW w:w="1571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:rsidR="00C25977" w:rsidRPr="00803F5E" w:rsidRDefault="00803F5E">
            <w:pPr>
              <w:widowControl w:val="0"/>
              <w:spacing w:after="0" w:line="240" w:lineRule="atLeast"/>
              <w:jc w:val="center"/>
              <w:rPr>
                <w:u w:val="single"/>
              </w:rPr>
            </w:pPr>
            <w:r w:rsidRPr="00803F5E">
              <w:rPr>
                <w:u w:val="single"/>
              </w:rPr>
              <w:t>Якушев Е.А.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</w:tcPr>
          <w:p w:rsidR="00C25977" w:rsidRDefault="00C25977">
            <w:pPr>
              <w:widowControl w:val="0"/>
            </w:pPr>
          </w:p>
        </w:tc>
      </w:tr>
      <w:tr w:rsidR="00C25977">
        <w:tc>
          <w:tcPr>
            <w:tcW w:w="4522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t>ГЛАВНЫЙ ИНЖЕНЕР ЛАБОРАТОРИИ</w:t>
            </w:r>
          </w:p>
        </w:tc>
        <w:tc>
          <w:tcPr>
            <w:tcW w:w="1571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:rsidR="00C25977" w:rsidRPr="00803F5E" w:rsidRDefault="00803F5E">
            <w:pPr>
              <w:widowControl w:val="0"/>
              <w:spacing w:after="0" w:line="240" w:lineRule="atLeast"/>
              <w:jc w:val="center"/>
              <w:rPr>
                <w:u w:val="single"/>
              </w:rPr>
            </w:pPr>
            <w:r w:rsidRPr="00803F5E">
              <w:rPr>
                <w:u w:val="single"/>
              </w:rPr>
              <w:t>Яковенко С.Л.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</w:tcPr>
          <w:p w:rsidR="00C25977" w:rsidRDefault="00C25977">
            <w:pPr>
              <w:widowControl w:val="0"/>
            </w:pPr>
          </w:p>
        </w:tc>
      </w:tr>
      <w:tr w:rsidR="00C25977">
        <w:tc>
          <w:tcPr>
            <w:tcW w:w="4522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t>УЧЕНЫЙ СЕКРЕТАРЬ ЛАБОРАТОРИИ</w:t>
            </w:r>
          </w:p>
          <w:p w:rsidR="00C25977" w:rsidRDefault="00C25977">
            <w:pPr>
              <w:widowControl w:val="0"/>
              <w:spacing w:after="0" w:line="240" w:lineRule="atLeast"/>
            </w:pPr>
          </w:p>
          <w:p w:rsidR="00C25977" w:rsidRDefault="00C25977">
            <w:pPr>
              <w:widowControl w:val="0"/>
              <w:spacing w:after="0" w:line="240" w:lineRule="atLeast"/>
            </w:pPr>
          </w:p>
          <w:p w:rsidR="00C25977" w:rsidRDefault="0058113E">
            <w:pPr>
              <w:widowControl w:val="0"/>
              <w:spacing w:after="0" w:line="240" w:lineRule="atLeast"/>
            </w:pPr>
            <w:r>
              <w:t>РУКОВОДИТЕЛЬ ТЕМЫ / КИП</w:t>
            </w:r>
          </w:p>
        </w:tc>
        <w:tc>
          <w:tcPr>
            <w:tcW w:w="1571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C25977" w:rsidRDefault="00C25977">
            <w:pPr>
              <w:widowControl w:val="0"/>
              <w:spacing w:after="0" w:line="240" w:lineRule="atLeast"/>
            </w:pPr>
          </w:p>
          <w:p w:rsidR="00C25977" w:rsidRDefault="0058113E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</w:t>
            </w:r>
            <w:r>
              <w:t>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:rsidR="00C25977" w:rsidRPr="00803F5E" w:rsidRDefault="00803F5E">
            <w:pPr>
              <w:widowControl w:val="0"/>
              <w:spacing w:after="0" w:line="240" w:lineRule="atLeast"/>
              <w:jc w:val="center"/>
              <w:rPr>
                <w:u w:val="single"/>
              </w:rPr>
            </w:pPr>
            <w:r w:rsidRPr="00803F5E">
              <w:rPr>
                <w:u w:val="single"/>
              </w:rPr>
              <w:t>Симоненко И.В.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>
            <w:pPr>
              <w:widowControl w:val="0"/>
              <w:spacing w:after="0" w:line="240" w:lineRule="atLeast"/>
            </w:pPr>
          </w:p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  <w:p w:rsidR="00C25977" w:rsidRDefault="00C25977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</w:tcPr>
          <w:p w:rsidR="00C25977" w:rsidRDefault="00C25977">
            <w:pPr>
              <w:widowControl w:val="0"/>
            </w:pPr>
          </w:p>
        </w:tc>
      </w:tr>
      <w:tr w:rsidR="00C25977">
        <w:tc>
          <w:tcPr>
            <w:tcW w:w="4522" w:type="dxa"/>
          </w:tcPr>
          <w:p w:rsidR="00C25977" w:rsidRDefault="0058113E">
            <w:pPr>
              <w:widowControl w:val="0"/>
              <w:spacing w:after="0" w:line="240" w:lineRule="atLeast"/>
            </w:pPr>
            <w:r>
              <w:t>РУКОВОДИТЕЛЬ ПРОЕКТА / ПОДПРОЕКТА КИП</w:t>
            </w:r>
          </w:p>
        </w:tc>
        <w:tc>
          <w:tcPr>
            <w:tcW w:w="1571" w:type="dxa"/>
          </w:tcPr>
          <w:p w:rsidR="00C25977" w:rsidRDefault="00C25977">
            <w:pPr>
              <w:widowControl w:val="0"/>
              <w:spacing w:after="0" w:line="240" w:lineRule="atLeast"/>
              <w:rPr>
                <w:lang w:val="en-US"/>
              </w:rPr>
            </w:pPr>
          </w:p>
          <w:p w:rsidR="00C25977" w:rsidRDefault="0058113E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  <w:p w:rsidR="00C25977" w:rsidRPr="00803F5E" w:rsidRDefault="00803F5E">
            <w:pPr>
              <w:widowControl w:val="0"/>
              <w:spacing w:after="0" w:line="240" w:lineRule="atLeast"/>
              <w:jc w:val="center"/>
              <w:rPr>
                <w:u w:val="single"/>
              </w:rPr>
            </w:pPr>
            <w:r w:rsidRPr="00803F5E">
              <w:rPr>
                <w:u w:val="single"/>
              </w:rPr>
              <w:t>Давыдов Ю.И.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C25977" w:rsidRDefault="00C25977">
            <w:pPr>
              <w:widowControl w:val="0"/>
              <w:spacing w:after="0" w:line="240" w:lineRule="atLeast"/>
              <w:jc w:val="center"/>
            </w:pPr>
          </w:p>
          <w:p w:rsidR="00C25977" w:rsidRDefault="0058113E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:rsidR="00C25977" w:rsidRDefault="0058113E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6" w:type="dxa"/>
          </w:tcPr>
          <w:p w:rsidR="00C25977" w:rsidRDefault="00C25977">
            <w:pPr>
              <w:widowControl w:val="0"/>
            </w:pPr>
          </w:p>
        </w:tc>
      </w:tr>
      <w:tr w:rsidR="00C25977">
        <w:tc>
          <w:tcPr>
            <w:tcW w:w="4522" w:type="dxa"/>
          </w:tcPr>
          <w:p w:rsidR="00C25977" w:rsidRDefault="00C25977">
            <w:pPr>
              <w:widowControl w:val="0"/>
            </w:pPr>
          </w:p>
        </w:tc>
        <w:tc>
          <w:tcPr>
            <w:tcW w:w="1571" w:type="dxa"/>
          </w:tcPr>
          <w:p w:rsidR="00C25977" w:rsidRDefault="00C2597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C25977" w:rsidRDefault="00C25977">
            <w:pPr>
              <w:widowControl w:val="0"/>
              <w:jc w:val="center"/>
            </w:pPr>
          </w:p>
        </w:tc>
        <w:tc>
          <w:tcPr>
            <w:tcW w:w="1330" w:type="dxa"/>
          </w:tcPr>
          <w:p w:rsidR="00C25977" w:rsidRDefault="00C25977">
            <w:pPr>
              <w:widowControl w:val="0"/>
              <w:jc w:val="center"/>
            </w:pPr>
          </w:p>
        </w:tc>
        <w:tc>
          <w:tcPr>
            <w:tcW w:w="266" w:type="dxa"/>
          </w:tcPr>
          <w:p w:rsidR="00C25977" w:rsidRDefault="00C25977">
            <w:pPr>
              <w:widowControl w:val="0"/>
            </w:pPr>
          </w:p>
        </w:tc>
      </w:tr>
    </w:tbl>
    <w:p w:rsidR="00C25977" w:rsidRDefault="00C25977">
      <w:pPr>
        <w:jc w:val="right"/>
        <w:rPr>
          <w:b/>
          <w:bCs/>
        </w:rPr>
      </w:pPr>
    </w:p>
    <w:p w:rsidR="00C25977" w:rsidRDefault="00C25977">
      <w:pPr>
        <w:jc w:val="right"/>
        <w:rPr>
          <w:b/>
          <w:bCs/>
        </w:rPr>
      </w:pP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523"/>
        <w:gridCol w:w="1571"/>
        <w:gridCol w:w="1984"/>
        <w:gridCol w:w="1595"/>
      </w:tblGrid>
      <w:tr w:rsidR="00C25977">
        <w:tc>
          <w:tcPr>
            <w:tcW w:w="4522" w:type="dxa"/>
          </w:tcPr>
          <w:p w:rsidR="00C25977" w:rsidRDefault="0058113E" w:rsidP="007C2006">
            <w:pPr>
              <w:widowControl w:val="0"/>
              <w:spacing w:after="0"/>
            </w:pPr>
            <w:r>
              <w:t>ОДОБРЕН ПКК ПО НАПРАВЛЕНИЮ</w:t>
            </w:r>
          </w:p>
        </w:tc>
        <w:tc>
          <w:tcPr>
            <w:tcW w:w="1571" w:type="dxa"/>
          </w:tcPr>
          <w:p w:rsidR="00C25977" w:rsidRDefault="0058113E" w:rsidP="007C2006">
            <w:pPr>
              <w:widowControl w:val="0"/>
              <w:spacing w:after="0"/>
            </w:pPr>
            <w:r>
              <w:rPr>
                <w:lang w:val="en-US"/>
              </w:rPr>
              <w:t>______</w:t>
            </w:r>
            <w:r>
              <w:t>_____</w:t>
            </w:r>
          </w:p>
          <w:p w:rsidR="00C25977" w:rsidRDefault="0058113E" w:rsidP="007C2006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C25977" w:rsidRDefault="00C25977" w:rsidP="007C2006">
            <w:pPr>
              <w:widowControl w:val="0"/>
              <w:spacing w:after="0"/>
              <w:jc w:val="center"/>
            </w:pPr>
          </w:p>
        </w:tc>
        <w:tc>
          <w:tcPr>
            <w:tcW w:w="1984" w:type="dxa"/>
          </w:tcPr>
          <w:p w:rsidR="00C25977" w:rsidRDefault="0058113E" w:rsidP="007C2006">
            <w:pPr>
              <w:widowControl w:val="0"/>
              <w:spacing w:after="0"/>
              <w:ind w:firstLine="322"/>
            </w:pPr>
            <w:r>
              <w:t>_________</w:t>
            </w:r>
          </w:p>
          <w:p w:rsidR="00C25977" w:rsidRDefault="0058113E" w:rsidP="007C2006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:rsidR="00C25977" w:rsidRDefault="00C25977" w:rsidP="007C2006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C25977" w:rsidRDefault="0058113E" w:rsidP="007C2006">
            <w:pPr>
              <w:widowControl w:val="0"/>
              <w:spacing w:after="0"/>
            </w:pPr>
            <w:r>
              <w:t>_________</w:t>
            </w:r>
          </w:p>
          <w:p w:rsidR="00C25977" w:rsidRDefault="0058113E" w:rsidP="007C2006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7C2006" w:rsidRDefault="007C2006" w:rsidP="007C2006">
      <w:pPr>
        <w:jc w:val="right"/>
      </w:pPr>
    </w:p>
    <w:sectPr w:rsidR="007C2006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742"/>
    <w:multiLevelType w:val="hybridMultilevel"/>
    <w:tmpl w:val="B4BE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9DA"/>
    <w:multiLevelType w:val="multilevel"/>
    <w:tmpl w:val="667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E6742"/>
    <w:multiLevelType w:val="hybridMultilevel"/>
    <w:tmpl w:val="537A0A84"/>
    <w:lvl w:ilvl="0" w:tplc="EB3CF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CC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EC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CE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EB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0E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85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047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0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9D8"/>
    <w:multiLevelType w:val="multilevel"/>
    <w:tmpl w:val="AF2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A6957"/>
    <w:multiLevelType w:val="multilevel"/>
    <w:tmpl w:val="E0CA3F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C85E48"/>
    <w:multiLevelType w:val="hybridMultilevel"/>
    <w:tmpl w:val="1084F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252"/>
    <w:multiLevelType w:val="hybridMultilevel"/>
    <w:tmpl w:val="A0D497FC"/>
    <w:lvl w:ilvl="0" w:tplc="2EDC1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A4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7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88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CF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23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AF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A2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10A96"/>
    <w:multiLevelType w:val="hybridMultilevel"/>
    <w:tmpl w:val="B560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4818"/>
    <w:multiLevelType w:val="multilevel"/>
    <w:tmpl w:val="28F80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725A"/>
    <w:multiLevelType w:val="multilevel"/>
    <w:tmpl w:val="906E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A3A0A"/>
    <w:multiLevelType w:val="hybridMultilevel"/>
    <w:tmpl w:val="4BAC6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E27D8"/>
    <w:multiLevelType w:val="hybridMultilevel"/>
    <w:tmpl w:val="AE72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46248"/>
    <w:multiLevelType w:val="multilevel"/>
    <w:tmpl w:val="525E5FD8"/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E14A01"/>
    <w:multiLevelType w:val="hybridMultilevel"/>
    <w:tmpl w:val="8C64695A"/>
    <w:lvl w:ilvl="0" w:tplc="EB3CF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65D2C"/>
    <w:multiLevelType w:val="hybridMultilevel"/>
    <w:tmpl w:val="3B00030C"/>
    <w:lvl w:ilvl="0" w:tplc="37F65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68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E4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83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C8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AA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86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CA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40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B32C9"/>
    <w:multiLevelType w:val="hybridMultilevel"/>
    <w:tmpl w:val="F8080D1A"/>
    <w:lvl w:ilvl="0" w:tplc="EB3CF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83EA3"/>
    <w:multiLevelType w:val="hybridMultilevel"/>
    <w:tmpl w:val="C942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16"/>
  </w:num>
  <w:num w:numId="14">
    <w:abstractNumId w:val="9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77"/>
    <w:rsid w:val="000165D9"/>
    <w:rsid w:val="00016CFA"/>
    <w:rsid w:val="00060852"/>
    <w:rsid w:val="00072C7E"/>
    <w:rsid w:val="00091597"/>
    <w:rsid w:val="000B1866"/>
    <w:rsid w:val="000D0570"/>
    <w:rsid w:val="000D5714"/>
    <w:rsid w:val="000D5F26"/>
    <w:rsid w:val="000E0AC9"/>
    <w:rsid w:val="000F1B53"/>
    <w:rsid w:val="000F4137"/>
    <w:rsid w:val="0011675D"/>
    <w:rsid w:val="0012164D"/>
    <w:rsid w:val="001363FB"/>
    <w:rsid w:val="0015119D"/>
    <w:rsid w:val="00177B1B"/>
    <w:rsid w:val="00181155"/>
    <w:rsid w:val="00185108"/>
    <w:rsid w:val="001965F2"/>
    <w:rsid w:val="00196ACD"/>
    <w:rsid w:val="001A2512"/>
    <w:rsid w:val="001B4CF0"/>
    <w:rsid w:val="001B780F"/>
    <w:rsid w:val="001D08BC"/>
    <w:rsid w:val="001D56AD"/>
    <w:rsid w:val="001E1DB8"/>
    <w:rsid w:val="001E655E"/>
    <w:rsid w:val="001E67D5"/>
    <w:rsid w:val="001E7703"/>
    <w:rsid w:val="001F0329"/>
    <w:rsid w:val="001F2AB7"/>
    <w:rsid w:val="001F4B11"/>
    <w:rsid w:val="00217FCB"/>
    <w:rsid w:val="0023084B"/>
    <w:rsid w:val="00232998"/>
    <w:rsid w:val="0025334A"/>
    <w:rsid w:val="00262841"/>
    <w:rsid w:val="00285162"/>
    <w:rsid w:val="002927C3"/>
    <w:rsid w:val="002A2A60"/>
    <w:rsid w:val="002A33CC"/>
    <w:rsid w:val="002B0764"/>
    <w:rsid w:val="002B2BAB"/>
    <w:rsid w:val="002B6C38"/>
    <w:rsid w:val="002B70EB"/>
    <w:rsid w:val="002C2A25"/>
    <w:rsid w:val="002C2EBF"/>
    <w:rsid w:val="002C5BA8"/>
    <w:rsid w:val="002C7042"/>
    <w:rsid w:val="002D1384"/>
    <w:rsid w:val="002D19B7"/>
    <w:rsid w:val="002D6976"/>
    <w:rsid w:val="002F28A9"/>
    <w:rsid w:val="0031208B"/>
    <w:rsid w:val="00322BC9"/>
    <w:rsid w:val="00333EA2"/>
    <w:rsid w:val="00336668"/>
    <w:rsid w:val="003442BE"/>
    <w:rsid w:val="003547CF"/>
    <w:rsid w:val="00364EF3"/>
    <w:rsid w:val="003804D9"/>
    <w:rsid w:val="003813A8"/>
    <w:rsid w:val="003924DA"/>
    <w:rsid w:val="003A3535"/>
    <w:rsid w:val="003A3B43"/>
    <w:rsid w:val="003C34CD"/>
    <w:rsid w:val="003D1F57"/>
    <w:rsid w:val="003D7DB5"/>
    <w:rsid w:val="003E7216"/>
    <w:rsid w:val="003E793B"/>
    <w:rsid w:val="003F0B3A"/>
    <w:rsid w:val="003F1326"/>
    <w:rsid w:val="003F55C5"/>
    <w:rsid w:val="00415345"/>
    <w:rsid w:val="00420AB4"/>
    <w:rsid w:val="00424EE4"/>
    <w:rsid w:val="00427AEE"/>
    <w:rsid w:val="00427DAE"/>
    <w:rsid w:val="00442B88"/>
    <w:rsid w:val="004459BB"/>
    <w:rsid w:val="0045666B"/>
    <w:rsid w:val="004569D1"/>
    <w:rsid w:val="004572FD"/>
    <w:rsid w:val="00461D86"/>
    <w:rsid w:val="004713D6"/>
    <w:rsid w:val="00471CCC"/>
    <w:rsid w:val="00475192"/>
    <w:rsid w:val="004A294C"/>
    <w:rsid w:val="004A2C10"/>
    <w:rsid w:val="004B3235"/>
    <w:rsid w:val="004C61DB"/>
    <w:rsid w:val="004D1B86"/>
    <w:rsid w:val="004D4159"/>
    <w:rsid w:val="004F4684"/>
    <w:rsid w:val="004F50F0"/>
    <w:rsid w:val="00505844"/>
    <w:rsid w:val="0051610D"/>
    <w:rsid w:val="00531F38"/>
    <w:rsid w:val="00554C8A"/>
    <w:rsid w:val="005603F0"/>
    <w:rsid w:val="005735B7"/>
    <w:rsid w:val="0058113E"/>
    <w:rsid w:val="00591240"/>
    <w:rsid w:val="00595F80"/>
    <w:rsid w:val="005D7212"/>
    <w:rsid w:val="005E15B5"/>
    <w:rsid w:val="005E2877"/>
    <w:rsid w:val="005E6D24"/>
    <w:rsid w:val="005F008F"/>
    <w:rsid w:val="00601217"/>
    <w:rsid w:val="00602226"/>
    <w:rsid w:val="0060394F"/>
    <w:rsid w:val="00624BD7"/>
    <w:rsid w:val="00632F53"/>
    <w:rsid w:val="00636F9C"/>
    <w:rsid w:val="006538DD"/>
    <w:rsid w:val="00661F7F"/>
    <w:rsid w:val="0066208A"/>
    <w:rsid w:val="006643BE"/>
    <w:rsid w:val="00683E18"/>
    <w:rsid w:val="00691E43"/>
    <w:rsid w:val="006D3F0F"/>
    <w:rsid w:val="006D6D09"/>
    <w:rsid w:val="006E72F2"/>
    <w:rsid w:val="006F35C9"/>
    <w:rsid w:val="006F6B0B"/>
    <w:rsid w:val="007008C3"/>
    <w:rsid w:val="00710CA0"/>
    <w:rsid w:val="00723B34"/>
    <w:rsid w:val="00724A5E"/>
    <w:rsid w:val="00726CC7"/>
    <w:rsid w:val="007305B1"/>
    <w:rsid w:val="00736F11"/>
    <w:rsid w:val="00737D09"/>
    <w:rsid w:val="0074025B"/>
    <w:rsid w:val="0074299A"/>
    <w:rsid w:val="0077071D"/>
    <w:rsid w:val="007768B5"/>
    <w:rsid w:val="00786BB8"/>
    <w:rsid w:val="0078760B"/>
    <w:rsid w:val="007A16F8"/>
    <w:rsid w:val="007A51F4"/>
    <w:rsid w:val="007A5944"/>
    <w:rsid w:val="007B2A84"/>
    <w:rsid w:val="007B79BF"/>
    <w:rsid w:val="007C2006"/>
    <w:rsid w:val="007C60AE"/>
    <w:rsid w:val="007D6894"/>
    <w:rsid w:val="00800906"/>
    <w:rsid w:val="0080095A"/>
    <w:rsid w:val="00803F5E"/>
    <w:rsid w:val="00814EAB"/>
    <w:rsid w:val="00815715"/>
    <w:rsid w:val="008255FC"/>
    <w:rsid w:val="0084557B"/>
    <w:rsid w:val="00850B44"/>
    <w:rsid w:val="00851F0E"/>
    <w:rsid w:val="00854818"/>
    <w:rsid w:val="00871A7A"/>
    <w:rsid w:val="008932FC"/>
    <w:rsid w:val="008A5F40"/>
    <w:rsid w:val="008B69E4"/>
    <w:rsid w:val="008C1B69"/>
    <w:rsid w:val="008C5307"/>
    <w:rsid w:val="008C6D96"/>
    <w:rsid w:val="008D1DA3"/>
    <w:rsid w:val="008E1EC6"/>
    <w:rsid w:val="008F3607"/>
    <w:rsid w:val="008F640F"/>
    <w:rsid w:val="009078CD"/>
    <w:rsid w:val="009100EF"/>
    <w:rsid w:val="00910E94"/>
    <w:rsid w:val="00916370"/>
    <w:rsid w:val="0093364E"/>
    <w:rsid w:val="00937B4B"/>
    <w:rsid w:val="009402FC"/>
    <w:rsid w:val="00942D47"/>
    <w:rsid w:val="00950386"/>
    <w:rsid w:val="00955CFA"/>
    <w:rsid w:val="00957A19"/>
    <w:rsid w:val="0096333C"/>
    <w:rsid w:val="00965C56"/>
    <w:rsid w:val="009847DB"/>
    <w:rsid w:val="009B3854"/>
    <w:rsid w:val="009E663F"/>
    <w:rsid w:val="009F2A43"/>
    <w:rsid w:val="009F360F"/>
    <w:rsid w:val="009F7438"/>
    <w:rsid w:val="00A13160"/>
    <w:rsid w:val="00A30BA8"/>
    <w:rsid w:val="00A36E95"/>
    <w:rsid w:val="00A41F44"/>
    <w:rsid w:val="00A46A0E"/>
    <w:rsid w:val="00A509B4"/>
    <w:rsid w:val="00A52B4D"/>
    <w:rsid w:val="00A55EAF"/>
    <w:rsid w:val="00A724EA"/>
    <w:rsid w:val="00AB0631"/>
    <w:rsid w:val="00AB268B"/>
    <w:rsid w:val="00AF28B2"/>
    <w:rsid w:val="00AF4FE9"/>
    <w:rsid w:val="00AF7B12"/>
    <w:rsid w:val="00B00C6F"/>
    <w:rsid w:val="00B12AC1"/>
    <w:rsid w:val="00B12FD3"/>
    <w:rsid w:val="00B17E45"/>
    <w:rsid w:val="00B20B15"/>
    <w:rsid w:val="00B23D06"/>
    <w:rsid w:val="00B4648F"/>
    <w:rsid w:val="00B540DE"/>
    <w:rsid w:val="00B5445A"/>
    <w:rsid w:val="00B55F09"/>
    <w:rsid w:val="00B6369D"/>
    <w:rsid w:val="00B80332"/>
    <w:rsid w:val="00B80E5C"/>
    <w:rsid w:val="00B85C43"/>
    <w:rsid w:val="00B920D2"/>
    <w:rsid w:val="00BA0B2C"/>
    <w:rsid w:val="00BB3348"/>
    <w:rsid w:val="00BC59BD"/>
    <w:rsid w:val="00C16E00"/>
    <w:rsid w:val="00C22979"/>
    <w:rsid w:val="00C25977"/>
    <w:rsid w:val="00C603E3"/>
    <w:rsid w:val="00C716FD"/>
    <w:rsid w:val="00C75EFB"/>
    <w:rsid w:val="00C85726"/>
    <w:rsid w:val="00C97865"/>
    <w:rsid w:val="00CB0AC8"/>
    <w:rsid w:val="00CB15A5"/>
    <w:rsid w:val="00CB7A3E"/>
    <w:rsid w:val="00CB7F9E"/>
    <w:rsid w:val="00CD4D68"/>
    <w:rsid w:val="00CE5D84"/>
    <w:rsid w:val="00CF5292"/>
    <w:rsid w:val="00D0086E"/>
    <w:rsid w:val="00D065C3"/>
    <w:rsid w:val="00D173B2"/>
    <w:rsid w:val="00D25691"/>
    <w:rsid w:val="00D27E91"/>
    <w:rsid w:val="00D37A37"/>
    <w:rsid w:val="00D420C3"/>
    <w:rsid w:val="00D462B3"/>
    <w:rsid w:val="00D463F0"/>
    <w:rsid w:val="00D4679C"/>
    <w:rsid w:val="00D50FDC"/>
    <w:rsid w:val="00D51930"/>
    <w:rsid w:val="00D53EAE"/>
    <w:rsid w:val="00D64135"/>
    <w:rsid w:val="00D71CFB"/>
    <w:rsid w:val="00D76100"/>
    <w:rsid w:val="00D80B38"/>
    <w:rsid w:val="00D87D89"/>
    <w:rsid w:val="00D946F0"/>
    <w:rsid w:val="00DC6BCD"/>
    <w:rsid w:val="00DE3A0A"/>
    <w:rsid w:val="00DE3C44"/>
    <w:rsid w:val="00DF121B"/>
    <w:rsid w:val="00DF56EB"/>
    <w:rsid w:val="00E02007"/>
    <w:rsid w:val="00E044A6"/>
    <w:rsid w:val="00E2704D"/>
    <w:rsid w:val="00E371AD"/>
    <w:rsid w:val="00E57FE3"/>
    <w:rsid w:val="00EB3734"/>
    <w:rsid w:val="00EC1651"/>
    <w:rsid w:val="00EC6FEA"/>
    <w:rsid w:val="00ED54F4"/>
    <w:rsid w:val="00ED6A01"/>
    <w:rsid w:val="00F0274A"/>
    <w:rsid w:val="00F1776F"/>
    <w:rsid w:val="00F200A1"/>
    <w:rsid w:val="00F2210A"/>
    <w:rsid w:val="00F37904"/>
    <w:rsid w:val="00F76A48"/>
    <w:rsid w:val="00FB4A57"/>
    <w:rsid w:val="00FB63B4"/>
    <w:rsid w:val="00FB76AD"/>
    <w:rsid w:val="00FC0B09"/>
    <w:rsid w:val="00FC5703"/>
    <w:rsid w:val="00FD6EB1"/>
    <w:rsid w:val="00FE2F8C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6244-3C19-4DA2-A874-03CE64C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0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">
    <w:name w:val="Символ нумерации"/>
    <w:qFormat/>
  </w:style>
  <w:style w:type="character" w:customStyle="1" w:styleId="a0">
    <w:name w:val="Текст выноски Знак"/>
    <w:basedOn w:val="DefaultParagraphFont"/>
    <w:uiPriority w:val="99"/>
    <w:semiHidden/>
    <w:qFormat/>
    <w:rsid w:val="00AB7AC3"/>
    <w:rPr>
      <w:rFonts w:ascii="Segoe UI" w:hAnsi="Segoe UI" w:cs="Segoe UI"/>
      <w:sz w:val="18"/>
      <w:szCs w:val="18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52" w:lineRule="auto"/>
      <w:ind w:left="720"/>
      <w:contextualSpacing/>
    </w:pPr>
    <w:rPr>
      <w:rFonts w:eastAsia="Calibri"/>
    </w:rPr>
  </w:style>
  <w:style w:type="paragraph" w:customStyle="1" w:styleId="a3">
    <w:name w:val="Содержимое таблицы"/>
    <w:basedOn w:val="Normal"/>
    <w:qFormat/>
    <w:pPr>
      <w:widowControl w:val="0"/>
      <w:suppressLineNumbers/>
    </w:p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AB7A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61DB"/>
  </w:style>
  <w:style w:type="character" w:styleId="Hyperlink">
    <w:name w:val="Hyperlink"/>
    <w:basedOn w:val="DefaultParagraphFont"/>
    <w:uiPriority w:val="99"/>
    <w:unhideWhenUsed/>
    <w:rsid w:val="00A1316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6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454C-C271-4610-BF33-B187C911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4766</Words>
  <Characters>33412</Characters>
  <Application>Microsoft Office Word</Application>
  <DocSecurity>0</DocSecurity>
  <Lines>1285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Marin</dc:creator>
  <dc:description/>
  <cp:lastModifiedBy>Windows User</cp:lastModifiedBy>
  <cp:revision>6</cp:revision>
  <cp:lastPrinted>2024-03-20T11:19:00Z</cp:lastPrinted>
  <dcterms:created xsi:type="dcterms:W3CDTF">2024-05-06T19:26:00Z</dcterms:created>
  <dcterms:modified xsi:type="dcterms:W3CDTF">2024-05-13T13:21:00Z</dcterms:modified>
  <dc:language>en-US</dc:language>
</cp:coreProperties>
</file>