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580" w:rsidRPr="00F53580" w:rsidRDefault="00F53580" w:rsidP="00F53580">
      <w:pPr>
        <w:pStyle w:val="a8"/>
        <w:jc w:val="right"/>
        <w:rPr>
          <w:rFonts w:ascii="Times New Roman" w:hAnsi="Times New Roman"/>
          <w:spacing w:val="20"/>
          <w:sz w:val="24"/>
        </w:rPr>
      </w:pPr>
      <w:r>
        <w:rPr>
          <w:rFonts w:ascii="Times New Roman" w:hAnsi="Times New Roman"/>
          <w:spacing w:val="20"/>
          <w:sz w:val="24"/>
        </w:rPr>
        <w:t>Форма № 24</w:t>
      </w:r>
    </w:p>
    <w:p w:rsidR="00CB6301" w:rsidRPr="008542AA" w:rsidRDefault="008542AA" w:rsidP="008542AA">
      <w:pPr>
        <w:pStyle w:val="a8"/>
        <w:jc w:val="center"/>
        <w:rPr>
          <w:rFonts w:ascii="Times New Roman" w:hAnsi="Times New Roman"/>
          <w:b/>
          <w:spacing w:val="20"/>
          <w:sz w:val="24"/>
        </w:rPr>
      </w:pPr>
      <w:r>
        <w:rPr>
          <w:rFonts w:ascii="Times New Roman" w:hAnsi="Times New Roman"/>
          <w:b/>
          <w:spacing w:val="20"/>
          <w:sz w:val="24"/>
        </w:rPr>
        <w:t>ПРОЕКТ</w:t>
      </w:r>
    </w:p>
    <w:p w:rsidR="00CB6301" w:rsidRPr="000F5B8B" w:rsidRDefault="00CB6301">
      <w:pPr>
        <w:pStyle w:val="a8"/>
        <w:spacing w:line="340" w:lineRule="exact"/>
        <w:ind w:left="5954"/>
        <w:jc w:val="both"/>
        <w:rPr>
          <w:rFonts w:ascii="Times New Roman" w:hAnsi="Times New Roman"/>
          <w:sz w:val="24"/>
        </w:rPr>
      </w:pPr>
    </w:p>
    <w:p w:rsidR="008542AA" w:rsidRPr="008542AA" w:rsidRDefault="008542AA" w:rsidP="008542AA">
      <w:pPr>
        <w:ind w:right="-1"/>
        <w:jc w:val="center"/>
        <w:rPr>
          <w:b/>
          <w:sz w:val="28"/>
          <w:szCs w:val="28"/>
          <w:lang w:val="ru-RU"/>
        </w:rPr>
      </w:pPr>
      <w:r w:rsidRPr="008542AA">
        <w:rPr>
          <w:b/>
          <w:sz w:val="28"/>
          <w:szCs w:val="28"/>
          <w:lang w:val="ru-RU"/>
        </w:rPr>
        <w:t>«Совершенствование методов, технологий</w:t>
      </w:r>
      <w:r w:rsidR="00510452">
        <w:rPr>
          <w:b/>
          <w:sz w:val="28"/>
          <w:szCs w:val="28"/>
          <w:lang w:val="ru-RU"/>
        </w:rPr>
        <w:t>,</w:t>
      </w:r>
      <w:r w:rsidRPr="008542AA">
        <w:rPr>
          <w:b/>
          <w:sz w:val="28"/>
          <w:szCs w:val="28"/>
          <w:lang w:val="ru-RU"/>
        </w:rPr>
        <w:t xml:space="preserve"> режимов планирования и проведения лучевой терапии»</w:t>
      </w:r>
    </w:p>
    <w:p w:rsidR="00CB6301" w:rsidRDefault="00CB6301">
      <w:pPr>
        <w:pStyle w:val="a8"/>
        <w:jc w:val="both"/>
        <w:rPr>
          <w:rFonts w:ascii="Times New Roman" w:hAnsi="Times New Roman"/>
          <w:sz w:val="24"/>
        </w:rPr>
      </w:pPr>
    </w:p>
    <w:p w:rsidR="00CB6301" w:rsidRPr="00E0003E" w:rsidRDefault="001E2676">
      <w:pPr>
        <w:pStyle w:val="a8"/>
        <w:jc w:val="center"/>
        <w:rPr>
          <w:rFonts w:ascii="Times New Roman" w:hAnsi="Times New Roman"/>
          <w:b/>
          <w:spacing w:val="20"/>
          <w:sz w:val="24"/>
        </w:rPr>
      </w:pPr>
      <w:r>
        <w:rPr>
          <w:rFonts w:ascii="Times New Roman" w:hAnsi="Times New Roman"/>
          <w:b/>
          <w:spacing w:val="20"/>
          <w:sz w:val="24"/>
        </w:rPr>
        <w:t>Т</w:t>
      </w:r>
      <w:r w:rsidR="00CB6301">
        <w:rPr>
          <w:rFonts w:ascii="Times New Roman" w:hAnsi="Times New Roman"/>
          <w:b/>
          <w:spacing w:val="20"/>
          <w:sz w:val="24"/>
        </w:rPr>
        <w:t>ема 0</w:t>
      </w:r>
      <w:r w:rsidR="008542AA" w:rsidRPr="000E2CFF">
        <w:rPr>
          <w:rFonts w:ascii="Times New Roman" w:hAnsi="Times New Roman"/>
          <w:b/>
          <w:spacing w:val="20"/>
          <w:sz w:val="24"/>
        </w:rPr>
        <w:t>4</w:t>
      </w:r>
      <w:r w:rsidR="00CB6301">
        <w:rPr>
          <w:rFonts w:ascii="Times New Roman" w:hAnsi="Times New Roman"/>
          <w:b/>
          <w:spacing w:val="20"/>
          <w:sz w:val="24"/>
        </w:rPr>
        <w:sym w:font="Symbol" w:char="F02D"/>
      </w:r>
      <w:r w:rsidR="00CB6301">
        <w:rPr>
          <w:rFonts w:ascii="Times New Roman" w:hAnsi="Times New Roman"/>
          <w:b/>
          <w:spacing w:val="20"/>
          <w:sz w:val="24"/>
        </w:rPr>
        <w:t>2</w:t>
      </w:r>
      <w:r w:rsidR="00CB6301">
        <w:rPr>
          <w:rFonts w:ascii="Times New Roman" w:hAnsi="Times New Roman"/>
          <w:b/>
          <w:spacing w:val="20"/>
          <w:sz w:val="24"/>
        </w:rPr>
        <w:sym w:font="Symbol" w:char="F02D"/>
      </w:r>
      <w:r w:rsidR="008542AA" w:rsidRPr="000E2CFF">
        <w:rPr>
          <w:rFonts w:ascii="Times New Roman" w:hAnsi="Times New Roman"/>
          <w:b/>
          <w:spacing w:val="20"/>
          <w:sz w:val="24"/>
        </w:rPr>
        <w:t>11</w:t>
      </w:r>
      <w:r w:rsidR="00E0003E" w:rsidRPr="00520AA3">
        <w:rPr>
          <w:rFonts w:ascii="Times New Roman" w:hAnsi="Times New Roman"/>
          <w:b/>
          <w:spacing w:val="20"/>
          <w:sz w:val="24"/>
        </w:rPr>
        <w:t>32-</w:t>
      </w:r>
      <w:r w:rsidR="00E0003E">
        <w:rPr>
          <w:rFonts w:ascii="Times New Roman" w:hAnsi="Times New Roman"/>
          <w:b/>
          <w:spacing w:val="20"/>
          <w:sz w:val="24"/>
        </w:rPr>
        <w:t>2017/2019</w:t>
      </w:r>
    </w:p>
    <w:p w:rsidR="00CB6301" w:rsidRDefault="00CB6301">
      <w:pPr>
        <w:pStyle w:val="a8"/>
        <w:jc w:val="both"/>
        <w:rPr>
          <w:rFonts w:ascii="Times New Roman" w:hAnsi="Times New Roman"/>
          <w:sz w:val="24"/>
        </w:rPr>
      </w:pPr>
    </w:p>
    <w:p w:rsidR="005632B2" w:rsidRDefault="005632B2" w:rsidP="005C78B5">
      <w:pPr>
        <w:pStyle w:val="a8"/>
        <w:tabs>
          <w:tab w:val="left" w:pos="0"/>
        </w:tabs>
        <w:ind w:right="566"/>
        <w:jc w:val="both"/>
        <w:rPr>
          <w:rFonts w:ascii="Times New Roman" w:hAnsi="Times New Roman"/>
          <w:sz w:val="24"/>
          <w:szCs w:val="24"/>
        </w:rPr>
      </w:pPr>
      <w:r w:rsidRPr="00504CAA">
        <w:rPr>
          <w:rFonts w:ascii="Times New Roman" w:hAnsi="Times New Roman"/>
          <w:sz w:val="24"/>
          <w:szCs w:val="24"/>
        </w:rPr>
        <w:t>ОИЯИ ЛЯП (Дубна) – А.В.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4CAA">
        <w:rPr>
          <w:rFonts w:ascii="Times New Roman" w:hAnsi="Times New Roman"/>
          <w:sz w:val="24"/>
          <w:szCs w:val="24"/>
        </w:rPr>
        <w:t>Агапов, И.В.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4CAA">
        <w:rPr>
          <w:rFonts w:ascii="Times New Roman" w:hAnsi="Times New Roman"/>
          <w:sz w:val="24"/>
          <w:szCs w:val="24"/>
        </w:rPr>
        <w:t xml:space="preserve">Александрова, </w:t>
      </w:r>
      <w:r w:rsidR="00CC04D1">
        <w:rPr>
          <w:rFonts w:ascii="Times New Roman" w:hAnsi="Times New Roman"/>
          <w:sz w:val="24"/>
          <w:szCs w:val="24"/>
        </w:rPr>
        <w:t xml:space="preserve">К. Белокопытова, </w:t>
      </w:r>
      <w:r>
        <w:rPr>
          <w:rFonts w:ascii="Times New Roman" w:hAnsi="Times New Roman"/>
          <w:sz w:val="24"/>
          <w:szCs w:val="24"/>
        </w:rPr>
        <w:t xml:space="preserve">Д.М. </w:t>
      </w:r>
      <w:proofErr w:type="spellStart"/>
      <w:r>
        <w:rPr>
          <w:rFonts w:ascii="Times New Roman" w:hAnsi="Times New Roman"/>
          <w:sz w:val="24"/>
          <w:szCs w:val="24"/>
        </w:rPr>
        <w:t>Борович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504CAA">
        <w:rPr>
          <w:rFonts w:ascii="Times New Roman" w:hAnsi="Times New Roman"/>
          <w:sz w:val="24"/>
          <w:szCs w:val="24"/>
        </w:rPr>
        <w:t>К.Ш.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4CAA">
        <w:rPr>
          <w:rFonts w:ascii="Times New Roman" w:hAnsi="Times New Roman"/>
          <w:sz w:val="24"/>
          <w:szCs w:val="24"/>
        </w:rPr>
        <w:t>Восканян</w:t>
      </w:r>
      <w:proofErr w:type="spellEnd"/>
      <w:r w:rsidRPr="00504CAA">
        <w:rPr>
          <w:rFonts w:ascii="Times New Roman" w:hAnsi="Times New Roman"/>
          <w:sz w:val="24"/>
          <w:szCs w:val="24"/>
        </w:rPr>
        <w:t>, В.Н.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4CAA">
        <w:rPr>
          <w:rFonts w:ascii="Times New Roman" w:hAnsi="Times New Roman"/>
          <w:sz w:val="24"/>
          <w:szCs w:val="24"/>
        </w:rPr>
        <w:t xml:space="preserve">Гаевский, </w:t>
      </w:r>
      <w:r w:rsidR="005C78B5">
        <w:rPr>
          <w:rFonts w:ascii="Times New Roman" w:hAnsi="Times New Roman"/>
          <w:sz w:val="24"/>
          <w:szCs w:val="24"/>
        </w:rPr>
        <w:t xml:space="preserve">Т.Л. Демакова, </w:t>
      </w:r>
      <w:r w:rsidRPr="00504CAA">
        <w:rPr>
          <w:rFonts w:ascii="Times New Roman" w:hAnsi="Times New Roman"/>
          <w:sz w:val="24"/>
          <w:szCs w:val="24"/>
        </w:rPr>
        <w:t>Г.В.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4CAA">
        <w:rPr>
          <w:rFonts w:ascii="Times New Roman" w:hAnsi="Times New Roman"/>
          <w:sz w:val="24"/>
          <w:szCs w:val="24"/>
        </w:rPr>
        <w:t>Донская, И.И.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4CAA">
        <w:rPr>
          <w:rFonts w:ascii="Times New Roman" w:hAnsi="Times New Roman"/>
          <w:sz w:val="24"/>
          <w:szCs w:val="24"/>
        </w:rPr>
        <w:t xml:space="preserve">Клочков, </w:t>
      </w:r>
      <w:r w:rsidR="008C0742" w:rsidRPr="00504CAA">
        <w:rPr>
          <w:rFonts w:ascii="Times New Roman" w:hAnsi="Times New Roman"/>
          <w:sz w:val="24"/>
          <w:szCs w:val="24"/>
        </w:rPr>
        <w:t>Е.И.</w:t>
      </w:r>
      <w:r w:rsidR="008C0742">
        <w:rPr>
          <w:rFonts w:ascii="Times New Roman" w:hAnsi="Times New Roman"/>
          <w:sz w:val="24"/>
          <w:szCs w:val="24"/>
        </w:rPr>
        <w:t xml:space="preserve"> </w:t>
      </w:r>
      <w:r w:rsidR="008C0742" w:rsidRPr="00504CAA">
        <w:rPr>
          <w:rFonts w:ascii="Times New Roman" w:hAnsi="Times New Roman"/>
          <w:sz w:val="24"/>
          <w:szCs w:val="24"/>
        </w:rPr>
        <w:t xml:space="preserve">Лучин, </w:t>
      </w:r>
      <w:r>
        <w:rPr>
          <w:rFonts w:ascii="Times New Roman" w:hAnsi="Times New Roman"/>
          <w:sz w:val="24"/>
          <w:szCs w:val="24"/>
        </w:rPr>
        <w:t xml:space="preserve">И.Е. Миллер, </w:t>
      </w:r>
      <w:r w:rsidRPr="00504CAA">
        <w:rPr>
          <w:rFonts w:ascii="Times New Roman" w:hAnsi="Times New Roman"/>
          <w:sz w:val="24"/>
          <w:szCs w:val="24"/>
        </w:rPr>
        <w:t>Г.В.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4CAA">
        <w:rPr>
          <w:rFonts w:ascii="Times New Roman" w:hAnsi="Times New Roman"/>
          <w:sz w:val="24"/>
          <w:szCs w:val="24"/>
        </w:rPr>
        <w:t>Мицын</w:t>
      </w:r>
      <w:proofErr w:type="spellEnd"/>
      <w:r w:rsidRPr="00504CAA">
        <w:rPr>
          <w:rFonts w:ascii="Times New Roman" w:hAnsi="Times New Roman"/>
          <w:sz w:val="24"/>
          <w:szCs w:val="24"/>
        </w:rPr>
        <w:t>, А.Г.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4CAA">
        <w:rPr>
          <w:rFonts w:ascii="Times New Roman" w:hAnsi="Times New Roman"/>
          <w:sz w:val="24"/>
          <w:szCs w:val="24"/>
        </w:rPr>
        <w:t>Молоканов,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4CAA">
        <w:rPr>
          <w:rFonts w:ascii="Times New Roman" w:hAnsi="Times New Roman"/>
          <w:sz w:val="24"/>
          <w:szCs w:val="24"/>
        </w:rPr>
        <w:t>С.А.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4CAA">
        <w:rPr>
          <w:rFonts w:ascii="Times New Roman" w:hAnsi="Times New Roman"/>
          <w:sz w:val="24"/>
          <w:szCs w:val="24"/>
        </w:rPr>
        <w:t xml:space="preserve">Писарева, </w:t>
      </w:r>
      <w:r>
        <w:rPr>
          <w:rFonts w:ascii="Times New Roman" w:hAnsi="Times New Roman"/>
          <w:sz w:val="24"/>
          <w:szCs w:val="24"/>
        </w:rPr>
        <w:t xml:space="preserve">А.В. </w:t>
      </w:r>
      <w:proofErr w:type="spellStart"/>
      <w:r>
        <w:rPr>
          <w:rFonts w:ascii="Times New Roman" w:hAnsi="Times New Roman"/>
          <w:sz w:val="24"/>
          <w:szCs w:val="24"/>
        </w:rPr>
        <w:t>Рзянина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="000858F3">
        <w:rPr>
          <w:rFonts w:ascii="Times New Roman" w:hAnsi="Times New Roman"/>
          <w:sz w:val="24"/>
          <w:szCs w:val="24"/>
        </w:rPr>
        <w:t xml:space="preserve">И. </w:t>
      </w:r>
      <w:proofErr w:type="spellStart"/>
      <w:r w:rsidR="000858F3">
        <w:rPr>
          <w:rFonts w:ascii="Times New Roman" w:hAnsi="Times New Roman"/>
          <w:sz w:val="24"/>
          <w:szCs w:val="24"/>
        </w:rPr>
        <w:t>Хосенова</w:t>
      </w:r>
      <w:proofErr w:type="spellEnd"/>
      <w:r w:rsidR="000858F3">
        <w:rPr>
          <w:rFonts w:ascii="Times New Roman" w:hAnsi="Times New Roman"/>
          <w:sz w:val="24"/>
          <w:szCs w:val="24"/>
        </w:rPr>
        <w:t xml:space="preserve">, </w:t>
      </w:r>
      <w:r w:rsidRPr="00504CAA">
        <w:rPr>
          <w:rFonts w:ascii="Times New Roman" w:hAnsi="Times New Roman"/>
          <w:sz w:val="24"/>
          <w:szCs w:val="24"/>
        </w:rPr>
        <w:t>М.А.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4CAA">
        <w:rPr>
          <w:rFonts w:ascii="Times New Roman" w:hAnsi="Times New Roman"/>
          <w:sz w:val="24"/>
          <w:szCs w:val="24"/>
        </w:rPr>
        <w:t>Цейтлина</w:t>
      </w:r>
      <w:proofErr w:type="spellEnd"/>
      <w:r w:rsidRPr="00504CAA">
        <w:rPr>
          <w:rFonts w:ascii="Times New Roman" w:hAnsi="Times New Roman"/>
          <w:sz w:val="24"/>
          <w:szCs w:val="24"/>
        </w:rPr>
        <w:t>, С.В.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4CAA">
        <w:rPr>
          <w:rFonts w:ascii="Times New Roman" w:hAnsi="Times New Roman"/>
          <w:sz w:val="24"/>
          <w:szCs w:val="24"/>
        </w:rPr>
        <w:t>Швидкий</w:t>
      </w:r>
      <w:proofErr w:type="spellEnd"/>
      <w:r w:rsidRPr="00504CAA">
        <w:rPr>
          <w:rFonts w:ascii="Times New Roman" w:hAnsi="Times New Roman"/>
          <w:sz w:val="24"/>
          <w:szCs w:val="24"/>
        </w:rPr>
        <w:t>, К.Н.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4CAA">
        <w:rPr>
          <w:rFonts w:ascii="Times New Roman" w:hAnsi="Times New Roman"/>
          <w:sz w:val="24"/>
          <w:szCs w:val="24"/>
        </w:rPr>
        <w:t>Шипулин</w:t>
      </w:r>
    </w:p>
    <w:p w:rsidR="005632B2" w:rsidRPr="00504CAA" w:rsidRDefault="005632B2" w:rsidP="005632B2">
      <w:pPr>
        <w:pStyle w:val="ac"/>
        <w:tabs>
          <w:tab w:val="left" w:pos="0"/>
        </w:tabs>
        <w:ind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5632B2" w:rsidRDefault="00EC28A4" w:rsidP="005C78B5">
      <w:pPr>
        <w:pStyle w:val="a8"/>
        <w:tabs>
          <w:tab w:val="left" w:pos="0"/>
        </w:tabs>
        <w:spacing w:after="240"/>
        <w:ind w:right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ФБУЗ </w:t>
      </w:r>
      <w:r w:rsidR="005632B2">
        <w:rPr>
          <w:rFonts w:ascii="Times New Roman" w:hAnsi="Times New Roman"/>
          <w:sz w:val="24"/>
          <w:szCs w:val="24"/>
        </w:rPr>
        <w:t xml:space="preserve">МСЧ-9 ФМБА </w:t>
      </w:r>
      <w:r>
        <w:rPr>
          <w:rFonts w:ascii="Times New Roman" w:hAnsi="Times New Roman"/>
          <w:sz w:val="24"/>
          <w:szCs w:val="24"/>
        </w:rPr>
        <w:t xml:space="preserve">РФ </w:t>
      </w:r>
      <w:r w:rsidR="005632B2">
        <w:rPr>
          <w:rFonts w:ascii="Times New Roman" w:hAnsi="Times New Roman"/>
          <w:sz w:val="24"/>
          <w:szCs w:val="24"/>
        </w:rPr>
        <w:t>(Дубна</w:t>
      </w:r>
      <w:r w:rsidR="00956443">
        <w:rPr>
          <w:rFonts w:ascii="Times New Roman" w:hAnsi="Times New Roman"/>
          <w:sz w:val="24"/>
          <w:szCs w:val="24"/>
        </w:rPr>
        <w:t>, Россия</w:t>
      </w:r>
      <w:r w:rsidR="005632B2">
        <w:rPr>
          <w:rFonts w:ascii="Times New Roman" w:hAnsi="Times New Roman"/>
          <w:sz w:val="24"/>
          <w:szCs w:val="24"/>
        </w:rPr>
        <w:t>) – Я.В. Курганский</w:t>
      </w:r>
    </w:p>
    <w:p w:rsidR="005632B2" w:rsidRDefault="00EC28A4" w:rsidP="005C78B5">
      <w:pPr>
        <w:pStyle w:val="a8"/>
        <w:tabs>
          <w:tab w:val="left" w:pos="0"/>
        </w:tabs>
        <w:spacing w:after="240"/>
        <w:ind w:right="566"/>
        <w:jc w:val="both"/>
        <w:rPr>
          <w:rFonts w:ascii="Times New Roman" w:hAnsi="Times New Roman"/>
          <w:sz w:val="24"/>
          <w:szCs w:val="24"/>
        </w:rPr>
      </w:pPr>
      <w:r w:rsidRPr="00EC28A4">
        <w:rPr>
          <w:rFonts w:ascii="Times New Roman" w:hAnsi="Times New Roman"/>
          <w:sz w:val="24"/>
          <w:szCs w:val="24"/>
        </w:rPr>
        <w:t>ГБОУ ДПО РМАНПО МЗ РФ</w:t>
      </w:r>
      <w:r w:rsidR="005632B2" w:rsidRPr="00712AFE">
        <w:rPr>
          <w:rFonts w:ascii="Times New Roman" w:hAnsi="Times New Roman"/>
          <w:sz w:val="24"/>
          <w:szCs w:val="24"/>
        </w:rPr>
        <w:t xml:space="preserve"> (Москва</w:t>
      </w:r>
      <w:r w:rsidR="00956443">
        <w:rPr>
          <w:rFonts w:ascii="Times New Roman" w:hAnsi="Times New Roman"/>
          <w:sz w:val="24"/>
          <w:szCs w:val="24"/>
        </w:rPr>
        <w:t>, Россия</w:t>
      </w:r>
      <w:r w:rsidR="005632B2" w:rsidRPr="00712AFE">
        <w:rPr>
          <w:rFonts w:ascii="Times New Roman" w:hAnsi="Times New Roman"/>
          <w:sz w:val="24"/>
          <w:szCs w:val="24"/>
        </w:rPr>
        <w:t>)</w:t>
      </w:r>
      <w:r w:rsidR="005632B2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5632B2">
        <w:rPr>
          <w:rFonts w:ascii="Times New Roman" w:hAnsi="Times New Roman"/>
          <w:sz w:val="24"/>
          <w:szCs w:val="24"/>
        </w:rPr>
        <w:t>Кижаев</w:t>
      </w:r>
      <w:proofErr w:type="spellEnd"/>
      <w:r w:rsidR="005632B2">
        <w:rPr>
          <w:rFonts w:ascii="Times New Roman" w:hAnsi="Times New Roman"/>
          <w:sz w:val="24"/>
          <w:szCs w:val="24"/>
        </w:rPr>
        <w:t xml:space="preserve"> Е.В.</w:t>
      </w:r>
    </w:p>
    <w:p w:rsidR="00956443" w:rsidRDefault="00956443" w:rsidP="005C78B5">
      <w:pPr>
        <w:pStyle w:val="a8"/>
        <w:tabs>
          <w:tab w:val="left" w:pos="0"/>
        </w:tabs>
        <w:spacing w:after="240"/>
        <w:ind w:right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ИМБП (Москва, Россия) </w:t>
      </w:r>
      <w:r w:rsidR="002E5849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2E5849">
        <w:rPr>
          <w:rFonts w:ascii="Times New Roman" w:hAnsi="Times New Roman"/>
          <w:sz w:val="24"/>
          <w:szCs w:val="24"/>
        </w:rPr>
        <w:t>Абросимова А.Н.</w:t>
      </w:r>
    </w:p>
    <w:p w:rsidR="00D77E27" w:rsidRDefault="0020296C" w:rsidP="005C78B5">
      <w:pPr>
        <w:pStyle w:val="a8"/>
        <w:tabs>
          <w:tab w:val="left" w:pos="0"/>
        </w:tabs>
        <w:spacing w:after="240"/>
        <w:ind w:right="566"/>
        <w:jc w:val="both"/>
        <w:rPr>
          <w:rFonts w:ascii="Times New Roman" w:hAnsi="Times New Roman"/>
          <w:sz w:val="24"/>
          <w:szCs w:val="24"/>
        </w:rPr>
      </w:pPr>
      <w:hyperlink r:id="rId7" w:tooltip="ФМБЦ им. А.И. Бурназяна" w:history="1">
        <w:r w:rsidR="00D77E27" w:rsidRPr="00D77E27">
          <w:rPr>
            <w:rFonts w:ascii="Times New Roman" w:hAnsi="Times New Roman"/>
            <w:sz w:val="24"/>
            <w:szCs w:val="24"/>
          </w:rPr>
          <w:t xml:space="preserve">ФМБЦ им. А.И. </w:t>
        </w:r>
        <w:proofErr w:type="spellStart"/>
        <w:r w:rsidR="00D77E27" w:rsidRPr="00D77E27">
          <w:rPr>
            <w:rFonts w:ascii="Times New Roman" w:hAnsi="Times New Roman"/>
            <w:sz w:val="24"/>
            <w:szCs w:val="24"/>
          </w:rPr>
          <w:t>Бурназяна</w:t>
        </w:r>
        <w:proofErr w:type="spellEnd"/>
      </w:hyperlink>
      <w:r w:rsidR="00D77E27">
        <w:rPr>
          <w:rFonts w:ascii="Times New Roman" w:hAnsi="Times New Roman"/>
          <w:sz w:val="24"/>
          <w:szCs w:val="24"/>
        </w:rPr>
        <w:t xml:space="preserve"> (Москва, Россия) – Осипов А.Н.</w:t>
      </w:r>
    </w:p>
    <w:p w:rsidR="003C61B2" w:rsidRDefault="003C61B2" w:rsidP="005C78B5">
      <w:pPr>
        <w:pStyle w:val="a8"/>
        <w:tabs>
          <w:tab w:val="left" w:pos="0"/>
        </w:tabs>
        <w:spacing w:after="240"/>
        <w:ind w:right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МГУ (Кишинев, Молдова) – М. </w:t>
      </w:r>
      <w:proofErr w:type="spellStart"/>
      <w:r>
        <w:rPr>
          <w:rFonts w:ascii="Times New Roman" w:hAnsi="Times New Roman"/>
          <w:sz w:val="24"/>
          <w:szCs w:val="24"/>
        </w:rPr>
        <w:t>Лешану</w:t>
      </w:r>
      <w:proofErr w:type="spellEnd"/>
    </w:p>
    <w:p w:rsidR="00AF0709" w:rsidRDefault="00AF0709" w:rsidP="005C78B5">
      <w:pPr>
        <w:pStyle w:val="a8"/>
        <w:tabs>
          <w:tab w:val="left" w:pos="0"/>
        </w:tabs>
        <w:spacing w:after="240"/>
        <w:ind w:right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НЦЯИ (</w:t>
      </w:r>
      <w:proofErr w:type="spellStart"/>
      <w:r>
        <w:rPr>
          <w:rFonts w:ascii="Times New Roman" w:hAnsi="Times New Roman"/>
          <w:sz w:val="24"/>
          <w:szCs w:val="24"/>
        </w:rPr>
        <w:t>Сверк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</w:rPr>
        <w:t xml:space="preserve">Польша) </w:t>
      </w:r>
      <w:r w:rsidRPr="00AF0709">
        <w:rPr>
          <w:rFonts w:ascii="Times New Roman" w:hAnsi="Times New Roman"/>
          <w:sz w:val="24"/>
          <w:szCs w:val="24"/>
        </w:rPr>
        <w:sym w:font="Symbol" w:char="F02D"/>
      </w:r>
      <w:r w:rsidRPr="00AF0709">
        <w:rPr>
          <w:rFonts w:ascii="Times New Roman" w:hAnsi="Times New Roman"/>
          <w:sz w:val="24"/>
          <w:szCs w:val="24"/>
        </w:rPr>
        <w:t xml:space="preserve"> С.</w:t>
      </w:r>
      <w:proofErr w:type="gramEnd"/>
      <w:r w:rsidRPr="00AF07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0709">
        <w:rPr>
          <w:rFonts w:ascii="Times New Roman" w:hAnsi="Times New Roman"/>
          <w:sz w:val="24"/>
          <w:szCs w:val="24"/>
        </w:rPr>
        <w:t>Миановски</w:t>
      </w:r>
      <w:bookmarkStart w:id="0" w:name="_GoBack"/>
      <w:bookmarkEnd w:id="0"/>
      <w:proofErr w:type="spellEnd"/>
    </w:p>
    <w:p w:rsidR="005632B2" w:rsidRDefault="005632B2" w:rsidP="005C78B5">
      <w:pPr>
        <w:pStyle w:val="a8"/>
        <w:tabs>
          <w:tab w:val="left" w:pos="0"/>
        </w:tabs>
        <w:spacing w:after="240"/>
        <w:ind w:right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ВЦО</w:t>
      </w:r>
      <w:r w:rsidRPr="0048642C">
        <w:rPr>
          <w:rFonts w:ascii="Times New Roman" w:hAnsi="Times New Roman"/>
          <w:sz w:val="24"/>
          <w:szCs w:val="24"/>
        </w:rPr>
        <w:t xml:space="preserve"> (Познань, </w:t>
      </w:r>
      <w:proofErr w:type="gramStart"/>
      <w:r w:rsidRPr="0048642C">
        <w:rPr>
          <w:rFonts w:ascii="Times New Roman" w:hAnsi="Times New Roman"/>
          <w:sz w:val="24"/>
          <w:szCs w:val="24"/>
        </w:rPr>
        <w:t>Польша)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642C">
        <w:rPr>
          <w:rFonts w:ascii="Times New Roman" w:hAnsi="Times New Roman"/>
          <w:sz w:val="24"/>
          <w:szCs w:val="24"/>
        </w:rPr>
        <w:sym w:font="Symbol" w:char="F02D"/>
      </w:r>
      <w:r w:rsidRPr="0048642C">
        <w:rPr>
          <w:rFonts w:ascii="Times New Roman" w:hAnsi="Times New Roman"/>
          <w:sz w:val="24"/>
          <w:szCs w:val="24"/>
        </w:rPr>
        <w:t xml:space="preserve"> Ю.</w:t>
      </w:r>
      <w:proofErr w:type="gramEnd"/>
      <w:r w:rsidRPr="0048642C">
        <w:rPr>
          <w:rFonts w:ascii="Times New Roman" w:hAnsi="Times New Roman"/>
          <w:sz w:val="24"/>
          <w:szCs w:val="24"/>
        </w:rPr>
        <w:t xml:space="preserve"> Малицкий</w:t>
      </w:r>
    </w:p>
    <w:p w:rsidR="005632B2" w:rsidRDefault="005632B2" w:rsidP="005C78B5">
      <w:pPr>
        <w:pStyle w:val="a8"/>
        <w:tabs>
          <w:tab w:val="left" w:pos="0"/>
        </w:tabs>
        <w:spacing w:after="240"/>
        <w:ind w:right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ОРД ИЯФ ЧАН (</w:t>
      </w:r>
      <w:proofErr w:type="spellStart"/>
      <w:r w:rsidR="0041602F">
        <w:rPr>
          <w:rFonts w:ascii="Times New Roman" w:hAnsi="Times New Roman"/>
          <w:sz w:val="24"/>
          <w:szCs w:val="24"/>
        </w:rPr>
        <w:t>Ржеж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</w:rPr>
        <w:t xml:space="preserve">Чехия) </w:t>
      </w:r>
      <w:r>
        <w:rPr>
          <w:rFonts w:ascii="Times New Roman" w:hAnsi="Times New Roman"/>
          <w:b/>
          <w:bCs/>
          <w:spacing w:val="20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М.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Давидкова</w:t>
      </w:r>
      <w:proofErr w:type="spellEnd"/>
    </w:p>
    <w:p w:rsidR="005632B2" w:rsidRDefault="005632B2" w:rsidP="005C78B5">
      <w:pPr>
        <w:pStyle w:val="a8"/>
        <w:tabs>
          <w:tab w:val="left" w:pos="0"/>
        </w:tabs>
        <w:spacing w:after="240"/>
        <w:ind w:right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ЦПТ (Прага, </w:t>
      </w:r>
      <w:proofErr w:type="gramStart"/>
      <w:r>
        <w:rPr>
          <w:rFonts w:ascii="Times New Roman" w:hAnsi="Times New Roman"/>
          <w:sz w:val="24"/>
          <w:szCs w:val="24"/>
        </w:rPr>
        <w:t xml:space="preserve">Чехия) </w:t>
      </w:r>
      <w:r>
        <w:rPr>
          <w:rFonts w:ascii="Times New Roman" w:hAnsi="Times New Roman"/>
          <w:b/>
          <w:bCs/>
          <w:spacing w:val="20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В.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Вондрачек</w:t>
      </w:r>
      <w:proofErr w:type="spellEnd"/>
    </w:p>
    <w:p w:rsidR="00CA528A" w:rsidRDefault="00CA528A" w:rsidP="005C78B5">
      <w:pPr>
        <w:pStyle w:val="a8"/>
        <w:tabs>
          <w:tab w:val="left" w:pos="0"/>
        </w:tabs>
        <w:spacing w:after="240"/>
        <w:ind w:right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Фирма «</w:t>
      </w:r>
      <w:proofErr w:type="spellStart"/>
      <w:r>
        <w:rPr>
          <w:rFonts w:ascii="Times New Roman" w:hAnsi="Times New Roman"/>
          <w:sz w:val="24"/>
          <w:szCs w:val="24"/>
        </w:rPr>
        <w:t>Адвакам</w:t>
      </w:r>
      <w:proofErr w:type="spellEnd"/>
      <w:r>
        <w:rPr>
          <w:rFonts w:ascii="Times New Roman" w:hAnsi="Times New Roman"/>
          <w:sz w:val="24"/>
          <w:szCs w:val="24"/>
        </w:rPr>
        <w:t xml:space="preserve">» (Прага, Чехия) – К. Граня, К. </w:t>
      </w:r>
      <w:proofErr w:type="spellStart"/>
      <w:r>
        <w:rPr>
          <w:rFonts w:ascii="Times New Roman" w:hAnsi="Times New Roman"/>
          <w:sz w:val="24"/>
          <w:szCs w:val="24"/>
        </w:rPr>
        <w:t>Оанчеа</w:t>
      </w:r>
      <w:proofErr w:type="spellEnd"/>
    </w:p>
    <w:p w:rsidR="00F12522" w:rsidRDefault="002939B3" w:rsidP="005C78B5">
      <w:pPr>
        <w:pStyle w:val="a8"/>
        <w:tabs>
          <w:tab w:val="left" w:pos="0"/>
        </w:tabs>
        <w:spacing w:after="240"/>
        <w:ind w:right="566"/>
        <w:jc w:val="both"/>
        <w:rPr>
          <w:rFonts w:ascii="Times New Roman" w:hAnsi="Times New Roman"/>
          <w:sz w:val="24"/>
          <w:szCs w:val="24"/>
        </w:rPr>
      </w:pPr>
      <w:r w:rsidRPr="002939B3">
        <w:rPr>
          <w:rFonts w:ascii="Times New Roman" w:hAnsi="Times New Roman"/>
          <w:sz w:val="24"/>
          <w:szCs w:val="24"/>
        </w:rPr>
        <w:t>НИФ</w:t>
      </w:r>
      <w:r w:rsidR="006B1C32">
        <w:rPr>
          <w:rFonts w:ascii="Times New Roman" w:hAnsi="Times New Roman"/>
          <w:sz w:val="24"/>
          <w:szCs w:val="24"/>
        </w:rPr>
        <w:t>Я</w:t>
      </w:r>
      <w:r w:rsidRPr="002939B3">
        <w:rPr>
          <w:rFonts w:ascii="Times New Roman" w:hAnsi="Times New Roman"/>
          <w:sz w:val="24"/>
          <w:szCs w:val="24"/>
        </w:rPr>
        <w:t>И</w:t>
      </w:r>
      <w:r w:rsidR="006B1C32">
        <w:rPr>
          <w:rFonts w:ascii="Times New Roman" w:hAnsi="Times New Roman"/>
          <w:sz w:val="24"/>
          <w:szCs w:val="24"/>
        </w:rPr>
        <w:t xml:space="preserve"> им. </w:t>
      </w:r>
      <w:proofErr w:type="spellStart"/>
      <w:r w:rsidR="006B1C32">
        <w:rPr>
          <w:rFonts w:ascii="Times New Roman" w:hAnsi="Times New Roman"/>
          <w:sz w:val="24"/>
          <w:szCs w:val="24"/>
        </w:rPr>
        <w:t>Хулубея</w:t>
      </w:r>
      <w:proofErr w:type="spellEnd"/>
      <w:r w:rsidR="00F12522">
        <w:rPr>
          <w:rFonts w:ascii="Times New Roman" w:hAnsi="Times New Roman"/>
          <w:sz w:val="24"/>
          <w:szCs w:val="24"/>
        </w:rPr>
        <w:t xml:space="preserve"> (Бухарест</w:t>
      </w:r>
      <w:r w:rsidR="006B1C32">
        <w:rPr>
          <w:rFonts w:ascii="Times New Roman" w:hAnsi="Times New Roman"/>
          <w:sz w:val="24"/>
          <w:szCs w:val="24"/>
        </w:rPr>
        <w:t>-</w:t>
      </w:r>
      <w:proofErr w:type="spellStart"/>
      <w:r w:rsidR="006B1C32">
        <w:rPr>
          <w:rFonts w:ascii="Times New Roman" w:hAnsi="Times New Roman"/>
          <w:sz w:val="24"/>
          <w:szCs w:val="24"/>
        </w:rPr>
        <w:t>Магурель</w:t>
      </w:r>
      <w:proofErr w:type="spellEnd"/>
      <w:r w:rsidR="00F12522">
        <w:rPr>
          <w:rFonts w:ascii="Times New Roman" w:hAnsi="Times New Roman"/>
          <w:sz w:val="24"/>
          <w:szCs w:val="24"/>
        </w:rPr>
        <w:t xml:space="preserve">, Румыния) – </w:t>
      </w:r>
      <w:r>
        <w:rPr>
          <w:rFonts w:ascii="Times New Roman" w:hAnsi="Times New Roman"/>
          <w:sz w:val="24"/>
          <w:szCs w:val="24"/>
        </w:rPr>
        <w:t>Д.Ю. Саву</w:t>
      </w:r>
      <w:r w:rsidR="008B4471">
        <w:rPr>
          <w:rFonts w:ascii="Times New Roman" w:hAnsi="Times New Roman"/>
          <w:sz w:val="24"/>
          <w:szCs w:val="24"/>
        </w:rPr>
        <w:t xml:space="preserve">, К. </w:t>
      </w:r>
      <w:proofErr w:type="spellStart"/>
      <w:r w:rsidR="008B4471">
        <w:rPr>
          <w:rFonts w:ascii="Times New Roman" w:hAnsi="Times New Roman"/>
          <w:sz w:val="24"/>
          <w:szCs w:val="24"/>
        </w:rPr>
        <w:t>Оанчеа</w:t>
      </w:r>
      <w:proofErr w:type="spellEnd"/>
    </w:p>
    <w:p w:rsidR="00E50E33" w:rsidRDefault="00E50E33" w:rsidP="005C78B5">
      <w:pPr>
        <w:pStyle w:val="a8"/>
        <w:tabs>
          <w:tab w:val="left" w:pos="0"/>
        </w:tabs>
        <w:spacing w:after="240"/>
        <w:ind w:right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ИЛАБС (</w:t>
      </w:r>
      <w:proofErr w:type="spellStart"/>
      <w:r>
        <w:rPr>
          <w:rFonts w:ascii="Times New Roman" w:hAnsi="Times New Roman"/>
          <w:sz w:val="24"/>
          <w:szCs w:val="24"/>
        </w:rPr>
        <w:t>Фаур</w:t>
      </w:r>
      <w:proofErr w:type="spellEnd"/>
      <w:r>
        <w:rPr>
          <w:rFonts w:ascii="Times New Roman" w:hAnsi="Times New Roman"/>
          <w:sz w:val="24"/>
          <w:szCs w:val="24"/>
        </w:rPr>
        <w:t xml:space="preserve">, ЮАР) – Ж. </w:t>
      </w:r>
      <w:proofErr w:type="spellStart"/>
      <w:r>
        <w:rPr>
          <w:rFonts w:ascii="Times New Roman" w:hAnsi="Times New Roman"/>
          <w:sz w:val="24"/>
          <w:szCs w:val="24"/>
        </w:rPr>
        <w:t>Слебберт</w:t>
      </w:r>
      <w:proofErr w:type="spellEnd"/>
    </w:p>
    <w:p w:rsidR="00E641A1" w:rsidRPr="00F10724" w:rsidRDefault="00E641A1" w:rsidP="005632B2">
      <w:pPr>
        <w:pStyle w:val="a8"/>
        <w:tabs>
          <w:tab w:val="left" w:pos="0"/>
        </w:tabs>
        <w:ind w:right="566"/>
        <w:jc w:val="both"/>
        <w:rPr>
          <w:rFonts w:ascii="Times New Roman" w:hAnsi="Times New Roman"/>
          <w:sz w:val="24"/>
          <w:szCs w:val="24"/>
        </w:rPr>
      </w:pPr>
    </w:p>
    <w:p w:rsidR="00CB6301" w:rsidRDefault="00CB6301">
      <w:pPr>
        <w:pStyle w:val="a8"/>
        <w:jc w:val="both"/>
        <w:rPr>
          <w:rFonts w:ascii="Times New Roman" w:hAnsi="Times New Roman"/>
          <w:sz w:val="24"/>
        </w:rPr>
      </w:pPr>
    </w:p>
    <w:p w:rsidR="00B4402F" w:rsidRDefault="008D467B" w:rsidP="008D467B">
      <w:pPr>
        <w:pStyle w:val="a8"/>
        <w:spacing w:after="2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СОРУКОВОДИТЕЛИ ПРОЕКТА</w:t>
      </w:r>
      <w:r w:rsidR="00CB630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CB6301">
        <w:rPr>
          <w:rFonts w:ascii="Times New Roman" w:hAnsi="Times New Roman"/>
          <w:sz w:val="24"/>
        </w:rPr>
        <w:t>Г.В.</w:t>
      </w:r>
      <w:r w:rsidR="00B4402F">
        <w:rPr>
          <w:rFonts w:ascii="Times New Roman" w:hAnsi="Times New Roman"/>
          <w:sz w:val="24"/>
        </w:rPr>
        <w:t xml:space="preserve"> </w:t>
      </w:r>
      <w:proofErr w:type="spellStart"/>
      <w:r w:rsidR="00CB6301">
        <w:rPr>
          <w:rFonts w:ascii="Times New Roman" w:hAnsi="Times New Roman"/>
          <w:sz w:val="24"/>
        </w:rPr>
        <w:t>Мицын</w:t>
      </w:r>
      <w:proofErr w:type="spellEnd"/>
      <w:r>
        <w:rPr>
          <w:rFonts w:ascii="Times New Roman" w:hAnsi="Times New Roman"/>
          <w:sz w:val="24"/>
        </w:rPr>
        <w:t xml:space="preserve">, </w:t>
      </w:r>
      <w:r w:rsidR="00B4402F">
        <w:rPr>
          <w:rFonts w:ascii="Times New Roman" w:hAnsi="Times New Roman"/>
          <w:sz w:val="24"/>
        </w:rPr>
        <w:t xml:space="preserve">К.Ш. </w:t>
      </w:r>
      <w:proofErr w:type="spellStart"/>
      <w:r w:rsidR="00B4402F">
        <w:rPr>
          <w:rFonts w:ascii="Times New Roman" w:hAnsi="Times New Roman"/>
          <w:sz w:val="24"/>
        </w:rPr>
        <w:t>Восканян</w:t>
      </w:r>
      <w:proofErr w:type="spellEnd"/>
    </w:p>
    <w:p w:rsidR="00CB6301" w:rsidRDefault="008D467B" w:rsidP="008D467B">
      <w:pPr>
        <w:pStyle w:val="a8"/>
        <w:spacing w:after="2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ЗАМЕСТИТЕЛЬ РУКОВОДИТЕЛЯ ПРОЕКТА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B4402F">
        <w:rPr>
          <w:rFonts w:ascii="Times New Roman" w:hAnsi="Times New Roman"/>
          <w:sz w:val="24"/>
        </w:rPr>
        <w:t xml:space="preserve">С.В. </w:t>
      </w:r>
      <w:proofErr w:type="spellStart"/>
      <w:r w:rsidR="00B4402F">
        <w:rPr>
          <w:rFonts w:ascii="Times New Roman" w:hAnsi="Times New Roman"/>
          <w:sz w:val="24"/>
        </w:rPr>
        <w:t>Швидкий</w:t>
      </w:r>
      <w:proofErr w:type="spellEnd"/>
    </w:p>
    <w:p w:rsidR="004C07A1" w:rsidRDefault="004C07A1">
      <w:pPr>
        <w:pStyle w:val="a8"/>
        <w:jc w:val="both"/>
        <w:rPr>
          <w:rFonts w:ascii="Times New Roman" w:hAnsi="Times New Roman"/>
          <w:sz w:val="24"/>
        </w:rPr>
      </w:pPr>
    </w:p>
    <w:p w:rsidR="004C07A1" w:rsidRPr="004C07A1" w:rsidRDefault="004C07A1" w:rsidP="004C07A1">
      <w:pPr>
        <w:pStyle w:val="a8"/>
        <w:jc w:val="both"/>
        <w:rPr>
          <w:rFonts w:ascii="Times New Roman" w:hAnsi="Times New Roman"/>
          <w:sz w:val="24"/>
        </w:rPr>
      </w:pPr>
      <w:r w:rsidRPr="004C07A1">
        <w:rPr>
          <w:rFonts w:ascii="Times New Roman" w:hAnsi="Times New Roman"/>
          <w:sz w:val="24"/>
        </w:rPr>
        <w:t>ДАТА ПРЕДСТАВЛЕНИЯ ПРОЕКТА В НОО ________</w:t>
      </w:r>
      <w:r w:rsidR="00B126E7" w:rsidRPr="004C07A1">
        <w:rPr>
          <w:rFonts w:ascii="Times New Roman" w:hAnsi="Times New Roman"/>
          <w:sz w:val="24"/>
        </w:rPr>
        <w:t>__</w:t>
      </w:r>
      <w:r w:rsidRPr="004C07A1">
        <w:rPr>
          <w:rFonts w:ascii="Times New Roman" w:hAnsi="Times New Roman"/>
          <w:sz w:val="24"/>
        </w:rPr>
        <w:t>_</w:t>
      </w:r>
    </w:p>
    <w:p w:rsidR="004C07A1" w:rsidRPr="004C07A1" w:rsidRDefault="004C07A1" w:rsidP="004C07A1">
      <w:pPr>
        <w:pStyle w:val="a8"/>
        <w:jc w:val="both"/>
        <w:rPr>
          <w:rFonts w:ascii="Times New Roman" w:hAnsi="Times New Roman"/>
          <w:sz w:val="24"/>
        </w:rPr>
      </w:pPr>
    </w:p>
    <w:p w:rsidR="004C07A1" w:rsidRPr="004C07A1" w:rsidRDefault="004C07A1" w:rsidP="004C07A1">
      <w:pPr>
        <w:pStyle w:val="a8"/>
        <w:jc w:val="both"/>
        <w:rPr>
          <w:rFonts w:ascii="Times New Roman" w:hAnsi="Times New Roman"/>
          <w:sz w:val="24"/>
        </w:rPr>
      </w:pPr>
      <w:r w:rsidRPr="004C07A1">
        <w:rPr>
          <w:rFonts w:ascii="Times New Roman" w:hAnsi="Times New Roman"/>
          <w:sz w:val="24"/>
        </w:rPr>
        <w:t>ДАТА НТС ЛАБОРАТОРИИ _________</w:t>
      </w:r>
      <w:r w:rsidR="00B126E7" w:rsidRPr="004C07A1">
        <w:rPr>
          <w:rFonts w:ascii="Times New Roman" w:hAnsi="Times New Roman"/>
          <w:sz w:val="24"/>
        </w:rPr>
        <w:t>__</w:t>
      </w:r>
      <w:r w:rsidRPr="004C07A1">
        <w:rPr>
          <w:rFonts w:ascii="Times New Roman" w:hAnsi="Times New Roman"/>
          <w:sz w:val="24"/>
        </w:rPr>
        <w:t xml:space="preserve"> </w:t>
      </w:r>
      <w:r w:rsidR="00B126E7">
        <w:rPr>
          <w:rFonts w:ascii="Times New Roman" w:hAnsi="Times New Roman"/>
          <w:sz w:val="24"/>
        </w:rPr>
        <w:t xml:space="preserve">  </w:t>
      </w:r>
      <w:r w:rsidRPr="004C07A1">
        <w:rPr>
          <w:rFonts w:ascii="Times New Roman" w:hAnsi="Times New Roman"/>
          <w:sz w:val="24"/>
        </w:rPr>
        <w:t>НОМЕР ДОКУМЕНТА _________</w:t>
      </w:r>
      <w:r w:rsidR="00B126E7" w:rsidRPr="004C07A1">
        <w:rPr>
          <w:rFonts w:ascii="Times New Roman" w:hAnsi="Times New Roman"/>
          <w:sz w:val="24"/>
        </w:rPr>
        <w:t>__</w:t>
      </w:r>
    </w:p>
    <w:p w:rsidR="004C07A1" w:rsidRPr="004C07A1" w:rsidRDefault="004C07A1" w:rsidP="004C07A1">
      <w:pPr>
        <w:pStyle w:val="a8"/>
        <w:jc w:val="both"/>
        <w:rPr>
          <w:rFonts w:ascii="Times New Roman" w:hAnsi="Times New Roman"/>
          <w:sz w:val="24"/>
        </w:rPr>
      </w:pPr>
    </w:p>
    <w:p w:rsidR="004C07A1" w:rsidRPr="004C07A1" w:rsidRDefault="004C07A1" w:rsidP="004C07A1">
      <w:pPr>
        <w:pStyle w:val="a8"/>
        <w:jc w:val="both"/>
        <w:rPr>
          <w:rFonts w:ascii="Times New Roman" w:hAnsi="Times New Roman"/>
          <w:sz w:val="24"/>
        </w:rPr>
      </w:pPr>
      <w:r w:rsidRPr="004C07A1">
        <w:rPr>
          <w:rFonts w:ascii="Times New Roman" w:hAnsi="Times New Roman"/>
          <w:sz w:val="24"/>
        </w:rPr>
        <w:t>ДАТА НАЧАЛА ПРОЕКТА ________________</w:t>
      </w:r>
    </w:p>
    <w:p w:rsidR="004C07A1" w:rsidRDefault="004C07A1" w:rsidP="00D77E27">
      <w:pPr>
        <w:pStyle w:val="a8"/>
        <w:jc w:val="both"/>
        <w:rPr>
          <w:sz w:val="24"/>
        </w:rPr>
      </w:pPr>
      <w:r w:rsidRPr="004C07A1">
        <w:rPr>
          <w:rFonts w:ascii="Times New Roman" w:hAnsi="Times New Roman"/>
          <w:sz w:val="24"/>
        </w:rPr>
        <w:t>(ДЛЯ ПРОДЛЕНИЙ –– ДАТА ПЕРВОГО УТВЕРЖДЕНИЯ ПРОЕКТА)</w:t>
      </w:r>
      <w:r w:rsidR="00B126E7">
        <w:rPr>
          <w:rFonts w:ascii="Times New Roman" w:hAnsi="Times New Roman"/>
          <w:sz w:val="24"/>
        </w:rPr>
        <w:t xml:space="preserve"> </w:t>
      </w:r>
      <w:r w:rsidRPr="004C07A1">
        <w:rPr>
          <w:rFonts w:ascii="Times New Roman" w:hAnsi="Times New Roman"/>
          <w:sz w:val="24"/>
        </w:rPr>
        <w:t>_______________</w:t>
      </w:r>
      <w:r w:rsidRPr="00B126E7">
        <w:rPr>
          <w:sz w:val="24"/>
        </w:rPr>
        <w:br w:type="page"/>
      </w:r>
    </w:p>
    <w:p w:rsidR="00CB6301" w:rsidRPr="0015268E" w:rsidRDefault="0015268E" w:rsidP="0015268E">
      <w:pPr>
        <w:pStyle w:val="a8"/>
        <w:jc w:val="right"/>
        <w:rPr>
          <w:rFonts w:ascii="Times New Roman" w:hAnsi="Times New Roman"/>
          <w:spacing w:val="20"/>
          <w:sz w:val="24"/>
        </w:rPr>
      </w:pPr>
      <w:r w:rsidRPr="0015268E">
        <w:rPr>
          <w:rFonts w:ascii="Times New Roman" w:hAnsi="Times New Roman"/>
          <w:spacing w:val="20"/>
          <w:sz w:val="24"/>
        </w:rPr>
        <w:lastRenderedPageBreak/>
        <w:t>Форма № 25</w:t>
      </w:r>
    </w:p>
    <w:p w:rsidR="00CB6301" w:rsidRPr="008542AA" w:rsidRDefault="00CB6301">
      <w:pPr>
        <w:pStyle w:val="a8"/>
        <w:jc w:val="center"/>
        <w:rPr>
          <w:rFonts w:ascii="Times New Roman" w:hAnsi="Times New Roman"/>
          <w:b/>
          <w:spacing w:val="20"/>
          <w:sz w:val="28"/>
        </w:rPr>
      </w:pPr>
    </w:p>
    <w:p w:rsidR="00CB6301" w:rsidRDefault="00CB6301">
      <w:pPr>
        <w:pStyle w:val="a8"/>
        <w:jc w:val="center"/>
        <w:rPr>
          <w:rFonts w:ascii="Times New Roman" w:hAnsi="Times New Roman"/>
          <w:b/>
          <w:spacing w:val="20"/>
          <w:sz w:val="28"/>
        </w:rPr>
      </w:pPr>
      <w:r>
        <w:rPr>
          <w:rFonts w:ascii="Times New Roman" w:hAnsi="Times New Roman"/>
          <w:b/>
          <w:spacing w:val="20"/>
          <w:sz w:val="28"/>
        </w:rPr>
        <w:t>Лист согласования проекта</w:t>
      </w:r>
    </w:p>
    <w:p w:rsidR="00CB6301" w:rsidRDefault="00CB6301">
      <w:pPr>
        <w:pStyle w:val="a8"/>
        <w:jc w:val="both"/>
        <w:rPr>
          <w:rFonts w:ascii="Times New Roman" w:hAnsi="Times New Roman"/>
          <w:sz w:val="24"/>
        </w:rPr>
      </w:pPr>
    </w:p>
    <w:p w:rsidR="00E229C2" w:rsidRDefault="00146F86" w:rsidP="00146F86">
      <w:pPr>
        <w:ind w:right="-1"/>
        <w:jc w:val="center"/>
        <w:rPr>
          <w:b/>
          <w:sz w:val="28"/>
          <w:szCs w:val="28"/>
          <w:lang w:val="ru-RU"/>
        </w:rPr>
      </w:pPr>
      <w:r w:rsidRPr="008542AA">
        <w:rPr>
          <w:b/>
          <w:sz w:val="28"/>
          <w:szCs w:val="28"/>
          <w:lang w:val="ru-RU"/>
        </w:rPr>
        <w:t>«Совершенствование методов, технологий</w:t>
      </w:r>
      <w:r w:rsidR="00127CEA">
        <w:rPr>
          <w:b/>
          <w:sz w:val="28"/>
          <w:szCs w:val="28"/>
          <w:lang w:val="ru-RU"/>
        </w:rPr>
        <w:t>,</w:t>
      </w:r>
      <w:r w:rsidRPr="008542AA">
        <w:rPr>
          <w:b/>
          <w:sz w:val="28"/>
          <w:szCs w:val="28"/>
          <w:lang w:val="ru-RU"/>
        </w:rPr>
        <w:t xml:space="preserve"> режимов планирования </w:t>
      </w:r>
    </w:p>
    <w:p w:rsidR="00146F86" w:rsidRDefault="00146F86" w:rsidP="00146F86">
      <w:pPr>
        <w:ind w:right="-1"/>
        <w:jc w:val="center"/>
        <w:rPr>
          <w:b/>
          <w:sz w:val="28"/>
          <w:szCs w:val="28"/>
          <w:lang w:val="ru-RU"/>
        </w:rPr>
      </w:pPr>
      <w:r w:rsidRPr="008542AA">
        <w:rPr>
          <w:b/>
          <w:sz w:val="28"/>
          <w:szCs w:val="28"/>
          <w:lang w:val="ru-RU"/>
        </w:rPr>
        <w:t>и проведения лучевой терапии»</w:t>
      </w:r>
    </w:p>
    <w:p w:rsidR="001E2676" w:rsidRDefault="001E2676" w:rsidP="00146F86">
      <w:pPr>
        <w:ind w:right="-1"/>
        <w:jc w:val="center"/>
        <w:rPr>
          <w:b/>
          <w:sz w:val="28"/>
          <w:szCs w:val="28"/>
          <w:lang w:val="ru-RU"/>
        </w:rPr>
      </w:pPr>
    </w:p>
    <w:p w:rsidR="001E2676" w:rsidRPr="008542AA" w:rsidRDefault="001E2676" w:rsidP="00146F86">
      <w:pPr>
        <w:ind w:right="-1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Тема 04-2-11</w:t>
      </w:r>
      <w:r w:rsidR="00B12BD3">
        <w:rPr>
          <w:b/>
          <w:sz w:val="28"/>
          <w:szCs w:val="28"/>
          <w:lang w:val="ru-RU"/>
        </w:rPr>
        <w:t>32</w:t>
      </w:r>
      <w:r w:rsidR="00E229C2">
        <w:rPr>
          <w:b/>
          <w:sz w:val="28"/>
          <w:szCs w:val="28"/>
          <w:lang w:val="ru-RU"/>
        </w:rPr>
        <w:t>-2017/2019</w:t>
      </w:r>
    </w:p>
    <w:p w:rsidR="00CB6301" w:rsidRDefault="00CB6301">
      <w:pPr>
        <w:pStyle w:val="a8"/>
        <w:jc w:val="both"/>
        <w:rPr>
          <w:rFonts w:ascii="Times New Roman" w:hAnsi="Times New Roman"/>
          <w:sz w:val="24"/>
        </w:rPr>
      </w:pPr>
    </w:p>
    <w:p w:rsidR="00AE020D" w:rsidRDefault="00AE020D" w:rsidP="00AE020D">
      <w:pPr>
        <w:pStyle w:val="a8"/>
        <w:spacing w:after="2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E020D">
        <w:rPr>
          <w:rFonts w:ascii="Times New Roman" w:hAnsi="Times New Roman"/>
          <w:sz w:val="28"/>
          <w:szCs w:val="28"/>
        </w:rPr>
        <w:t>Соруководители</w:t>
      </w:r>
      <w:proofErr w:type="spellEnd"/>
      <w:r w:rsidRPr="00AE02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проекта: </w:t>
      </w:r>
      <w:r w:rsidRPr="00AE020D">
        <w:rPr>
          <w:rFonts w:ascii="Times New Roman" w:hAnsi="Times New Roman"/>
          <w:sz w:val="28"/>
          <w:szCs w:val="28"/>
        </w:rPr>
        <w:t xml:space="preserve">Г.В. </w:t>
      </w:r>
      <w:proofErr w:type="spellStart"/>
      <w:r w:rsidRPr="00AE020D">
        <w:rPr>
          <w:rFonts w:ascii="Times New Roman" w:hAnsi="Times New Roman"/>
          <w:sz w:val="28"/>
          <w:szCs w:val="28"/>
        </w:rPr>
        <w:t>Мицын</w:t>
      </w:r>
      <w:proofErr w:type="spellEnd"/>
      <w:r w:rsidRPr="00AE020D">
        <w:rPr>
          <w:rFonts w:ascii="Times New Roman" w:hAnsi="Times New Roman"/>
          <w:sz w:val="28"/>
          <w:szCs w:val="28"/>
        </w:rPr>
        <w:t xml:space="preserve">, К.Ш. </w:t>
      </w:r>
      <w:proofErr w:type="spellStart"/>
      <w:r w:rsidRPr="00AE020D">
        <w:rPr>
          <w:rFonts w:ascii="Times New Roman" w:hAnsi="Times New Roman"/>
          <w:sz w:val="28"/>
          <w:szCs w:val="28"/>
        </w:rPr>
        <w:t>Восканян</w:t>
      </w:r>
      <w:proofErr w:type="spellEnd"/>
    </w:p>
    <w:p w:rsidR="003F33E9" w:rsidRPr="00AE020D" w:rsidRDefault="003F33E9" w:rsidP="00AE020D">
      <w:pPr>
        <w:pStyle w:val="a8"/>
        <w:spacing w:after="240"/>
        <w:jc w:val="both"/>
        <w:rPr>
          <w:rFonts w:ascii="Times New Roman" w:hAnsi="Times New Roman"/>
          <w:sz w:val="28"/>
          <w:szCs w:val="28"/>
        </w:rPr>
      </w:pPr>
    </w:p>
    <w:p w:rsidR="00CB6301" w:rsidRDefault="00CB6301">
      <w:pPr>
        <w:pStyle w:val="a8"/>
        <w:jc w:val="both"/>
        <w:rPr>
          <w:rFonts w:ascii="Times New Roman" w:hAnsi="Times New Roman"/>
          <w:sz w:val="24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4077"/>
        <w:gridCol w:w="567"/>
        <w:gridCol w:w="2552"/>
        <w:gridCol w:w="425"/>
        <w:gridCol w:w="1843"/>
      </w:tblGrid>
      <w:tr w:rsidR="00CB6301" w:rsidTr="00747FA4">
        <w:tc>
          <w:tcPr>
            <w:tcW w:w="4077" w:type="dxa"/>
          </w:tcPr>
          <w:p w:rsidR="00CB6301" w:rsidRPr="00747FA4" w:rsidRDefault="00CB630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747FA4">
              <w:rPr>
                <w:rFonts w:ascii="Times New Roman" w:hAnsi="Times New Roman"/>
                <w:sz w:val="28"/>
                <w:szCs w:val="28"/>
              </w:rPr>
              <w:t>Утвержден директором ОИЯИ</w:t>
            </w:r>
          </w:p>
        </w:tc>
        <w:tc>
          <w:tcPr>
            <w:tcW w:w="567" w:type="dxa"/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5" w:type="dxa"/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B6301" w:rsidTr="00747FA4">
        <w:tc>
          <w:tcPr>
            <w:tcW w:w="4077" w:type="dxa"/>
          </w:tcPr>
          <w:p w:rsidR="00CB6301" w:rsidRPr="00747FA4" w:rsidRDefault="00CB630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  <w:p w:rsidR="00CB6301" w:rsidRPr="00747FA4" w:rsidRDefault="00CB630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552" w:type="dxa"/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5" w:type="dxa"/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B6301" w:rsidTr="00747FA4">
        <w:tc>
          <w:tcPr>
            <w:tcW w:w="4077" w:type="dxa"/>
          </w:tcPr>
          <w:p w:rsidR="00CB6301" w:rsidRPr="00747FA4" w:rsidRDefault="00CB630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552" w:type="dxa"/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5" w:type="dxa"/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B6301" w:rsidTr="00747FA4">
        <w:tc>
          <w:tcPr>
            <w:tcW w:w="4077" w:type="dxa"/>
          </w:tcPr>
          <w:p w:rsidR="00CB6301" w:rsidRPr="00747FA4" w:rsidRDefault="00CB6301" w:rsidP="006C2F65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747FA4">
              <w:rPr>
                <w:rFonts w:ascii="Times New Roman" w:hAnsi="Times New Roman"/>
                <w:sz w:val="28"/>
                <w:szCs w:val="28"/>
              </w:rPr>
              <w:t>Согласован</w:t>
            </w:r>
          </w:p>
        </w:tc>
        <w:tc>
          <w:tcPr>
            <w:tcW w:w="567" w:type="dxa"/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552" w:type="dxa"/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5" w:type="dxa"/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B6301" w:rsidTr="00747FA4">
        <w:tc>
          <w:tcPr>
            <w:tcW w:w="4077" w:type="dxa"/>
          </w:tcPr>
          <w:p w:rsidR="00CB6301" w:rsidRPr="00747FA4" w:rsidRDefault="00CB630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552" w:type="dxa"/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5" w:type="dxa"/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B6301" w:rsidTr="00747FA4">
        <w:tc>
          <w:tcPr>
            <w:tcW w:w="4077" w:type="dxa"/>
          </w:tcPr>
          <w:p w:rsidR="00CB6301" w:rsidRPr="00747FA4" w:rsidRDefault="00CB6301">
            <w:pPr>
              <w:pStyle w:val="a8"/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747FA4">
              <w:rPr>
                <w:rFonts w:ascii="Times New Roman" w:hAnsi="Times New Roman"/>
                <w:sz w:val="28"/>
                <w:szCs w:val="28"/>
              </w:rPr>
              <w:t>Вице-директором ОИЯИ</w:t>
            </w:r>
          </w:p>
        </w:tc>
        <w:tc>
          <w:tcPr>
            <w:tcW w:w="567" w:type="dxa"/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552" w:type="dxa"/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5" w:type="dxa"/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B6301" w:rsidTr="00747FA4">
        <w:tc>
          <w:tcPr>
            <w:tcW w:w="4077" w:type="dxa"/>
          </w:tcPr>
          <w:p w:rsidR="00CB6301" w:rsidRPr="00747FA4" w:rsidRDefault="00CB6301">
            <w:pPr>
              <w:pStyle w:val="a8"/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747FA4">
              <w:rPr>
                <w:rFonts w:ascii="Times New Roman" w:hAnsi="Times New Roman"/>
                <w:sz w:val="28"/>
                <w:szCs w:val="28"/>
              </w:rPr>
              <w:t>Гл. уч. секретарем ОИЯИ</w:t>
            </w:r>
          </w:p>
        </w:tc>
        <w:tc>
          <w:tcPr>
            <w:tcW w:w="567" w:type="dxa"/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5" w:type="dxa"/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B6301" w:rsidRPr="004C07A1" w:rsidTr="00747FA4">
        <w:tc>
          <w:tcPr>
            <w:tcW w:w="4077" w:type="dxa"/>
          </w:tcPr>
          <w:p w:rsidR="00CB6301" w:rsidRPr="00747FA4" w:rsidRDefault="009825C8" w:rsidP="00747FA4">
            <w:pPr>
              <w:pStyle w:val="a8"/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747FA4">
              <w:rPr>
                <w:rFonts w:ascii="Times New Roman" w:hAnsi="Times New Roman"/>
                <w:sz w:val="28"/>
                <w:szCs w:val="28"/>
              </w:rPr>
              <w:t>Гл. инженером ОИЯИ</w:t>
            </w:r>
          </w:p>
        </w:tc>
        <w:tc>
          <w:tcPr>
            <w:tcW w:w="567" w:type="dxa"/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5" w:type="dxa"/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B6301" w:rsidTr="00747FA4">
        <w:tc>
          <w:tcPr>
            <w:tcW w:w="4077" w:type="dxa"/>
          </w:tcPr>
          <w:p w:rsidR="00CB6301" w:rsidRPr="00747FA4" w:rsidRDefault="009825C8">
            <w:pPr>
              <w:pStyle w:val="a8"/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747FA4">
              <w:rPr>
                <w:rFonts w:ascii="Times New Roman" w:hAnsi="Times New Roman"/>
                <w:sz w:val="28"/>
                <w:szCs w:val="28"/>
              </w:rPr>
              <w:t>Начальником НОО ОИЯИ</w:t>
            </w:r>
          </w:p>
        </w:tc>
        <w:tc>
          <w:tcPr>
            <w:tcW w:w="567" w:type="dxa"/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5" w:type="dxa"/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B6301" w:rsidTr="00747FA4">
        <w:tc>
          <w:tcPr>
            <w:tcW w:w="4077" w:type="dxa"/>
          </w:tcPr>
          <w:p w:rsidR="00CB6301" w:rsidRPr="00747FA4" w:rsidRDefault="009825C8">
            <w:pPr>
              <w:pStyle w:val="a8"/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747FA4">
              <w:rPr>
                <w:rFonts w:ascii="Times New Roman" w:hAnsi="Times New Roman"/>
                <w:sz w:val="28"/>
                <w:szCs w:val="28"/>
              </w:rPr>
              <w:t>Директором ЛЯП</w:t>
            </w:r>
          </w:p>
        </w:tc>
        <w:tc>
          <w:tcPr>
            <w:tcW w:w="567" w:type="dxa"/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5" w:type="dxa"/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B6301" w:rsidTr="00747FA4">
        <w:tc>
          <w:tcPr>
            <w:tcW w:w="4077" w:type="dxa"/>
          </w:tcPr>
          <w:p w:rsidR="00CB6301" w:rsidRPr="00747FA4" w:rsidRDefault="009825C8">
            <w:pPr>
              <w:pStyle w:val="a8"/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747FA4">
              <w:rPr>
                <w:rFonts w:ascii="Times New Roman" w:hAnsi="Times New Roman"/>
                <w:sz w:val="28"/>
                <w:szCs w:val="28"/>
              </w:rPr>
              <w:t>Гл. инженером ЛЯП</w:t>
            </w:r>
          </w:p>
        </w:tc>
        <w:tc>
          <w:tcPr>
            <w:tcW w:w="567" w:type="dxa"/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5" w:type="dxa"/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B6301" w:rsidTr="00747FA4">
        <w:tc>
          <w:tcPr>
            <w:tcW w:w="4077" w:type="dxa"/>
          </w:tcPr>
          <w:p w:rsidR="00CB6301" w:rsidRPr="00747FA4" w:rsidRDefault="009825C8">
            <w:pPr>
              <w:pStyle w:val="a8"/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Сор</w:t>
            </w:r>
            <w:r w:rsidRPr="00747FA4">
              <w:rPr>
                <w:rFonts w:ascii="Times New Roman" w:hAnsi="Times New Roman"/>
                <w:sz w:val="28"/>
                <w:szCs w:val="28"/>
              </w:rPr>
              <w:t>уководител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747FA4"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proofErr w:type="spellEnd"/>
            <w:r w:rsidRPr="00747FA4">
              <w:rPr>
                <w:rFonts w:ascii="Times New Roman" w:hAnsi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567" w:type="dxa"/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5" w:type="dxa"/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8057E2" w:rsidTr="003F33E9">
        <w:tc>
          <w:tcPr>
            <w:tcW w:w="4077" w:type="dxa"/>
          </w:tcPr>
          <w:p w:rsidR="008057E2" w:rsidRPr="00747FA4" w:rsidRDefault="008057E2" w:rsidP="0033380F">
            <w:pPr>
              <w:pStyle w:val="a8"/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057E2" w:rsidRDefault="008057E2" w:rsidP="0033380F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8057E2" w:rsidRDefault="008057E2" w:rsidP="0033380F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5" w:type="dxa"/>
          </w:tcPr>
          <w:p w:rsidR="008057E2" w:rsidRDefault="008057E2" w:rsidP="0033380F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057E2" w:rsidRDefault="008057E2" w:rsidP="0033380F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B6301" w:rsidTr="003F33E9">
        <w:tc>
          <w:tcPr>
            <w:tcW w:w="4077" w:type="dxa"/>
          </w:tcPr>
          <w:p w:rsidR="00CB6301" w:rsidRPr="00747FA4" w:rsidRDefault="009825C8" w:rsidP="008057E2">
            <w:pPr>
              <w:pStyle w:val="a8"/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  <w:r w:rsidRPr="00747FA4">
              <w:rPr>
                <w:rFonts w:ascii="Times New Roman" w:hAnsi="Times New Roman"/>
                <w:sz w:val="28"/>
                <w:szCs w:val="28"/>
              </w:rPr>
              <w:t>Зам. рук. проекта</w:t>
            </w:r>
          </w:p>
        </w:tc>
        <w:tc>
          <w:tcPr>
            <w:tcW w:w="567" w:type="dxa"/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5" w:type="dxa"/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B6301" w:rsidRDefault="00CB6301">
            <w:pPr>
              <w:pStyle w:val="a8"/>
              <w:spacing w:before="120" w:after="12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CB6301" w:rsidRDefault="00CB6301">
      <w:pPr>
        <w:pStyle w:val="a8"/>
        <w:jc w:val="both"/>
        <w:rPr>
          <w:rFonts w:ascii="Times New Roman" w:hAnsi="Times New Roman"/>
          <w:sz w:val="24"/>
        </w:rPr>
      </w:pPr>
    </w:p>
    <w:p w:rsidR="00CB6301" w:rsidRDefault="00CB6301">
      <w:pPr>
        <w:pStyle w:val="a8"/>
        <w:jc w:val="both"/>
        <w:rPr>
          <w:rFonts w:ascii="Times New Roman" w:hAnsi="Times New Roman"/>
          <w:sz w:val="24"/>
        </w:rPr>
      </w:pPr>
    </w:p>
    <w:p w:rsidR="00CB6301" w:rsidRDefault="00CB6301">
      <w:pPr>
        <w:pStyle w:val="a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Одобрен</w:t>
      </w: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4219"/>
        <w:gridCol w:w="425"/>
        <w:gridCol w:w="2552"/>
        <w:gridCol w:w="425"/>
        <w:gridCol w:w="1843"/>
      </w:tblGrid>
      <w:tr w:rsidR="00CB6301" w:rsidTr="00747FA4">
        <w:tc>
          <w:tcPr>
            <w:tcW w:w="4219" w:type="dxa"/>
          </w:tcPr>
          <w:p w:rsidR="00CB6301" w:rsidRPr="00747FA4" w:rsidRDefault="00CB6301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7FA4">
              <w:rPr>
                <w:rFonts w:ascii="Times New Roman" w:hAnsi="Times New Roman"/>
                <w:sz w:val="28"/>
                <w:szCs w:val="28"/>
              </w:rPr>
              <w:t>ПКК по направлению:</w:t>
            </w:r>
          </w:p>
        </w:tc>
        <w:tc>
          <w:tcPr>
            <w:tcW w:w="425" w:type="dxa"/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552" w:type="dxa"/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5" w:type="dxa"/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B6301" w:rsidTr="00747FA4">
        <w:tc>
          <w:tcPr>
            <w:tcW w:w="4219" w:type="dxa"/>
          </w:tcPr>
          <w:p w:rsidR="00CB6301" w:rsidRPr="00747FA4" w:rsidRDefault="00CB6301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7FA4">
              <w:rPr>
                <w:rFonts w:ascii="Times New Roman" w:hAnsi="Times New Roman"/>
                <w:sz w:val="28"/>
                <w:szCs w:val="28"/>
              </w:rPr>
              <w:t>Физика конденсированных сред</w:t>
            </w:r>
          </w:p>
        </w:tc>
        <w:tc>
          <w:tcPr>
            <w:tcW w:w="425" w:type="dxa"/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25" w:type="dxa"/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CB6301" w:rsidRDefault="00CB6301">
            <w:pPr>
              <w:pStyle w:val="a8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CB6301" w:rsidRDefault="00CB6301">
      <w:pPr>
        <w:pStyle w:val="a8"/>
        <w:jc w:val="both"/>
        <w:rPr>
          <w:rFonts w:ascii="Times New Roman" w:hAnsi="Times New Roman"/>
          <w:sz w:val="24"/>
        </w:rPr>
      </w:pPr>
    </w:p>
    <w:p w:rsidR="00CB6301" w:rsidRDefault="00C62D3E" w:rsidP="00D37A86">
      <w:pPr>
        <w:pStyle w:val="a3"/>
        <w:spacing w:line="300" w:lineRule="exact"/>
        <w:jc w:val="both"/>
        <w:rPr>
          <w:b/>
          <w:spacing w:val="8"/>
          <w:sz w:val="28"/>
          <w:lang w:val="ru-RU"/>
        </w:rPr>
      </w:pPr>
      <w:r>
        <w:rPr>
          <w:lang w:val="ru-RU"/>
        </w:rPr>
        <w:br w:type="page"/>
      </w:r>
      <w:r w:rsidR="00CB6301">
        <w:rPr>
          <w:b/>
          <w:spacing w:val="8"/>
          <w:sz w:val="28"/>
          <w:lang w:val="ru-RU"/>
        </w:rPr>
        <w:lastRenderedPageBreak/>
        <w:t>1. Введение</w:t>
      </w:r>
    </w:p>
    <w:p w:rsidR="00CB6301" w:rsidRDefault="00CB630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FA3D46" w:rsidRPr="002C09C2" w:rsidRDefault="00FA3D46" w:rsidP="002C09C2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2C09C2">
        <w:rPr>
          <w:spacing w:val="8"/>
          <w:lang w:val="ru-RU"/>
        </w:rPr>
        <w:t>Основной целью проекта «Совершенствование методов, технологий</w:t>
      </w:r>
      <w:r w:rsidR="009733BA" w:rsidRPr="009733BA">
        <w:rPr>
          <w:spacing w:val="8"/>
          <w:lang w:val="ru-RU"/>
        </w:rPr>
        <w:t>,</w:t>
      </w:r>
      <w:r w:rsidRPr="002C09C2">
        <w:rPr>
          <w:spacing w:val="8"/>
          <w:lang w:val="ru-RU"/>
        </w:rPr>
        <w:t xml:space="preserve"> режимов планирования и проведения лучевой терапии» является проведение на базе Медико-технического комплекса (МТК) ЛЯП ОИЯИ медико-биологических и клинических исследований по изучению эффективности </w:t>
      </w:r>
      <w:proofErr w:type="spellStart"/>
      <w:r w:rsidRPr="002C09C2">
        <w:rPr>
          <w:spacing w:val="8"/>
          <w:lang w:val="ru-RU"/>
        </w:rPr>
        <w:t>адронной</w:t>
      </w:r>
      <w:proofErr w:type="spellEnd"/>
      <w:r w:rsidRPr="002C09C2">
        <w:rPr>
          <w:spacing w:val="8"/>
          <w:lang w:val="ru-RU"/>
        </w:rPr>
        <w:t xml:space="preserve"> терапии различных новообразований, совершенствование оборудования и аппаратуры и разработка новых методов лучевой терапии онкологических больных на медицинских </w:t>
      </w:r>
      <w:proofErr w:type="spellStart"/>
      <w:r w:rsidRPr="002C09C2">
        <w:rPr>
          <w:spacing w:val="8"/>
          <w:lang w:val="ru-RU"/>
        </w:rPr>
        <w:t>адронных</w:t>
      </w:r>
      <w:proofErr w:type="spellEnd"/>
      <w:r w:rsidRPr="002C09C2">
        <w:rPr>
          <w:spacing w:val="8"/>
          <w:lang w:val="ru-RU"/>
        </w:rPr>
        <w:t xml:space="preserve"> пучках фазотрона ОИЯИ.</w:t>
      </w:r>
      <w:r w:rsidR="0085753D" w:rsidRPr="002C09C2">
        <w:rPr>
          <w:spacing w:val="8"/>
          <w:lang w:val="ru-RU"/>
        </w:rPr>
        <w:t xml:space="preserve"> Проект является продолжением исследований, начатых в ОИЯИ еще в 1967 году.</w:t>
      </w:r>
    </w:p>
    <w:p w:rsidR="00FA3D46" w:rsidRPr="002C09C2" w:rsidRDefault="00FA3D46" w:rsidP="002C09C2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2C09C2">
        <w:rPr>
          <w:spacing w:val="8"/>
          <w:lang w:val="ru-RU"/>
        </w:rPr>
        <w:t>К настоящему времени в Лаборатории ядерных проблем ОИЯИ на базе ускорителя протонов на энергию 660 МэВ (фазотрона) создан и функционирует Медико-технический комплекс (МТК)</w:t>
      </w:r>
      <w:r w:rsidR="00FF70E5" w:rsidRPr="00FF70E5">
        <w:rPr>
          <w:spacing w:val="8"/>
          <w:lang w:val="ru-RU"/>
        </w:rPr>
        <w:t xml:space="preserve"> [1, 2]</w:t>
      </w:r>
      <w:r w:rsidRPr="002C09C2">
        <w:rPr>
          <w:spacing w:val="8"/>
          <w:lang w:val="ru-RU"/>
        </w:rPr>
        <w:t>, на котором возможно проводить терапевтическое облучение пациентов с различными новообразованиями с использованием методики трехмерной конформной протонной лучевой терапии</w:t>
      </w:r>
      <w:r w:rsidR="009F72B6" w:rsidRPr="009F72B6">
        <w:rPr>
          <w:spacing w:val="8"/>
          <w:lang w:val="ru-RU"/>
        </w:rPr>
        <w:t xml:space="preserve"> [3]</w:t>
      </w:r>
      <w:r w:rsidRPr="002C09C2">
        <w:rPr>
          <w:spacing w:val="8"/>
          <w:lang w:val="ru-RU"/>
        </w:rPr>
        <w:t xml:space="preserve">, при которой максимум формируемого </w:t>
      </w:r>
      <w:proofErr w:type="spellStart"/>
      <w:r w:rsidRPr="002C09C2">
        <w:rPr>
          <w:spacing w:val="8"/>
          <w:lang w:val="ru-RU"/>
        </w:rPr>
        <w:t>дозного</w:t>
      </w:r>
      <w:proofErr w:type="spellEnd"/>
      <w:r w:rsidRPr="002C09C2">
        <w:rPr>
          <w:spacing w:val="8"/>
          <w:lang w:val="ru-RU"/>
        </w:rPr>
        <w:t xml:space="preserve"> распределения наиболее точно соответствует форме облучаемой мишени. При этом доза резко спадает за границами </w:t>
      </w:r>
      <w:r w:rsidR="00165D29" w:rsidRPr="002C09C2">
        <w:rPr>
          <w:spacing w:val="8"/>
          <w:lang w:val="ru-RU"/>
        </w:rPr>
        <w:t>новообразования</w:t>
      </w:r>
      <w:r w:rsidRPr="002C09C2">
        <w:rPr>
          <w:spacing w:val="8"/>
          <w:lang w:val="ru-RU"/>
        </w:rPr>
        <w:t>, что позволяет проводить облучение ранее не доступных для лучевой терапии локализаций, вплотную примыкающих к жизненно важным радиочувствительным органам пациента.</w:t>
      </w:r>
    </w:p>
    <w:p w:rsidR="00FA3D46" w:rsidRPr="002C09C2" w:rsidRDefault="00FA3D46" w:rsidP="002C09C2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2C09C2">
        <w:rPr>
          <w:spacing w:val="8"/>
          <w:lang w:val="ru-RU"/>
        </w:rPr>
        <w:t xml:space="preserve">Открытие в декабре 1999 г. в г. Дубне специализированного радиологического отделения при МСЧ-9 обеспечило расширение клинических исследований по </w:t>
      </w:r>
      <w:proofErr w:type="spellStart"/>
      <w:r w:rsidRPr="002C09C2">
        <w:rPr>
          <w:spacing w:val="8"/>
          <w:lang w:val="ru-RU"/>
        </w:rPr>
        <w:t>адронной</w:t>
      </w:r>
      <w:proofErr w:type="spellEnd"/>
      <w:r w:rsidRPr="002C09C2">
        <w:rPr>
          <w:spacing w:val="8"/>
          <w:lang w:val="ru-RU"/>
        </w:rPr>
        <w:t xml:space="preserve"> терапии онкологических больных на медицинских пучках ОИЯИ. Так, в период с 2000 по апрель 201</w:t>
      </w:r>
      <w:r w:rsidR="00091954" w:rsidRPr="00CC390E">
        <w:rPr>
          <w:spacing w:val="8"/>
          <w:lang w:val="ru-RU"/>
        </w:rPr>
        <w:t>9</w:t>
      </w:r>
      <w:r w:rsidRPr="002C09C2">
        <w:rPr>
          <w:spacing w:val="8"/>
          <w:lang w:val="ru-RU"/>
        </w:rPr>
        <w:t xml:space="preserve"> года при научном сопровождении ведущих специалистов Медицинского радиологического научного центра РАМН (г. Обнинск) </w:t>
      </w:r>
      <w:r w:rsidR="0085753D" w:rsidRPr="002C09C2">
        <w:rPr>
          <w:spacing w:val="8"/>
          <w:lang w:val="ru-RU"/>
        </w:rPr>
        <w:t xml:space="preserve">и Российской академии </w:t>
      </w:r>
      <w:r w:rsidR="00CC390E">
        <w:rPr>
          <w:spacing w:val="8"/>
          <w:lang w:val="ru-RU"/>
        </w:rPr>
        <w:t>непрерывного профессионального</w:t>
      </w:r>
      <w:r w:rsidR="0085753D" w:rsidRPr="002C09C2">
        <w:rPr>
          <w:spacing w:val="8"/>
          <w:lang w:val="ru-RU"/>
        </w:rPr>
        <w:t xml:space="preserve"> образования (г. Москва) </w:t>
      </w:r>
      <w:r w:rsidRPr="002C09C2">
        <w:rPr>
          <w:spacing w:val="8"/>
          <w:lang w:val="ru-RU"/>
        </w:rPr>
        <w:t>курс протонной лучевой терапии на пучках фазотрона прошли 1</w:t>
      </w:r>
      <w:r w:rsidR="00CC390E">
        <w:rPr>
          <w:spacing w:val="8"/>
          <w:lang w:val="ru-RU"/>
        </w:rPr>
        <w:t>287 пациентов</w:t>
      </w:r>
      <w:r w:rsidRPr="002C09C2">
        <w:rPr>
          <w:spacing w:val="8"/>
          <w:lang w:val="ru-RU"/>
        </w:rPr>
        <w:t xml:space="preserve"> с различными новообразованиями (в том числе и не российских граждан из стран-участниц ОИЯИ). Облучение, как правило, проводилось </w:t>
      </w:r>
      <w:proofErr w:type="spellStart"/>
      <w:r w:rsidRPr="002C09C2">
        <w:rPr>
          <w:spacing w:val="8"/>
          <w:lang w:val="ru-RU"/>
        </w:rPr>
        <w:t>фракционированно</w:t>
      </w:r>
      <w:proofErr w:type="spellEnd"/>
      <w:r w:rsidRPr="002C09C2">
        <w:rPr>
          <w:spacing w:val="8"/>
          <w:lang w:val="ru-RU"/>
        </w:rPr>
        <w:t xml:space="preserve"> (в среднем около 10-20 сеансов </w:t>
      </w:r>
      <w:r w:rsidR="00DD1454" w:rsidRPr="002C09C2">
        <w:rPr>
          <w:spacing w:val="8"/>
          <w:lang w:val="ru-RU"/>
        </w:rPr>
        <w:t>у каждого пациента</w:t>
      </w:r>
      <w:r w:rsidRPr="002C09C2">
        <w:rPr>
          <w:spacing w:val="8"/>
          <w:lang w:val="ru-RU"/>
        </w:rPr>
        <w:t>) и с нескольких направлений. Таким образом, общее количество полей (единичных терапевтических облучений) ежегодно составляло порядка 6000-7000. Ускоритель ЛЯП был задействован для этих исследований около 1000 часов в год.</w:t>
      </w:r>
    </w:p>
    <w:p w:rsidR="00FA3D46" w:rsidRPr="002C09C2" w:rsidRDefault="00FA3D46" w:rsidP="002C09C2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2C09C2">
        <w:rPr>
          <w:spacing w:val="8"/>
          <w:lang w:val="ru-RU"/>
        </w:rPr>
        <w:t xml:space="preserve">Предлагаемые </w:t>
      </w:r>
      <w:r w:rsidR="003A2B6A" w:rsidRPr="002C09C2">
        <w:rPr>
          <w:spacing w:val="8"/>
          <w:lang w:val="ru-RU"/>
        </w:rPr>
        <w:t xml:space="preserve">в проекте </w:t>
      </w:r>
      <w:r w:rsidRPr="002C09C2">
        <w:rPr>
          <w:spacing w:val="8"/>
          <w:lang w:val="ru-RU"/>
        </w:rPr>
        <w:t>на ближайшие 3 года работы являются логическим продолжением медико-биологических исследований, проводимых в течение ряда последних лет с сохранением основных целей исследований и состава участвующих институтов.</w:t>
      </w:r>
    </w:p>
    <w:p w:rsidR="00FA3D46" w:rsidRPr="002C09C2" w:rsidRDefault="00FA3D46" w:rsidP="002C09C2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2C09C2">
        <w:rPr>
          <w:spacing w:val="8"/>
          <w:lang w:val="ru-RU"/>
        </w:rPr>
        <w:t xml:space="preserve">На сегодняшний день на протонных пучках в более чем </w:t>
      </w:r>
      <w:r w:rsidR="005245FE">
        <w:rPr>
          <w:spacing w:val="8"/>
          <w:lang w:val="ru-RU"/>
        </w:rPr>
        <w:t>8</w:t>
      </w:r>
      <w:r w:rsidRPr="002C09C2">
        <w:rPr>
          <w:spacing w:val="8"/>
          <w:lang w:val="ru-RU"/>
        </w:rPr>
        <w:t xml:space="preserve">0 центрах во всем мире было пролечено </w:t>
      </w:r>
      <w:r w:rsidR="005245FE">
        <w:rPr>
          <w:spacing w:val="8"/>
          <w:lang w:val="ru-RU"/>
        </w:rPr>
        <w:t>около</w:t>
      </w:r>
      <w:r w:rsidRPr="002C09C2">
        <w:rPr>
          <w:spacing w:val="8"/>
          <w:lang w:val="ru-RU"/>
        </w:rPr>
        <w:t xml:space="preserve"> </w:t>
      </w:r>
      <w:r w:rsidR="005245FE">
        <w:rPr>
          <w:spacing w:val="8"/>
          <w:lang w:val="ru-RU"/>
        </w:rPr>
        <w:t>20</w:t>
      </w:r>
      <w:r w:rsidR="001E77D4" w:rsidRPr="002C09C2">
        <w:rPr>
          <w:spacing w:val="8"/>
          <w:lang w:val="ru-RU"/>
        </w:rPr>
        <w:t>0</w:t>
      </w:r>
      <w:r w:rsidRPr="002C09C2">
        <w:rPr>
          <w:spacing w:val="8"/>
          <w:lang w:val="ru-RU"/>
        </w:rPr>
        <w:t>000 пациентов</w:t>
      </w:r>
      <w:r w:rsidR="00155BF4">
        <w:rPr>
          <w:spacing w:val="8"/>
          <w:lang w:val="ru-RU"/>
        </w:rPr>
        <w:t xml:space="preserve"> </w:t>
      </w:r>
      <w:r w:rsidR="00155BF4" w:rsidRPr="00155BF4">
        <w:rPr>
          <w:spacing w:val="8"/>
          <w:lang w:val="ru-RU"/>
        </w:rPr>
        <w:t>[4]</w:t>
      </w:r>
      <w:r w:rsidRPr="002C09C2">
        <w:rPr>
          <w:spacing w:val="8"/>
          <w:lang w:val="ru-RU"/>
        </w:rPr>
        <w:t>. Результаты этих клинических исследований со всей очевидностью показали, что протонная терапия является очень эффективным методом лечения онкологических и некоторых других заболеваний, а в некоторых случаях оказывается практически безальтернативным. Благодаря этому накопленному положительному опыту к концу прошлого века при кр</w:t>
      </w:r>
      <w:r w:rsidR="00081853">
        <w:rPr>
          <w:spacing w:val="8"/>
          <w:lang w:val="ru-RU"/>
        </w:rPr>
        <w:t xml:space="preserve">упных радиологических клиниках </w:t>
      </w:r>
      <w:r w:rsidRPr="002C09C2">
        <w:rPr>
          <w:spacing w:val="8"/>
          <w:lang w:val="ru-RU"/>
        </w:rPr>
        <w:t>начали строиться специализированные центры протонной терапии. На сегодняшний день в мире насчитывается несколько десятков проектов создания подобных центров на разной стадии реализации.</w:t>
      </w:r>
    </w:p>
    <w:p w:rsidR="00FA3D46" w:rsidRPr="002C09C2" w:rsidRDefault="00FA3D46" w:rsidP="002C09C2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2C09C2">
        <w:rPr>
          <w:spacing w:val="8"/>
          <w:lang w:val="ru-RU"/>
        </w:rPr>
        <w:lastRenderedPageBreak/>
        <w:t xml:space="preserve">В то же время методические вопросы подведения дозы к патологическому очагу, фиксации и центровки пациента и некоторые другие до конца не решены на сегодняшний день и представляют собой поле деятельности для дальнейших исследований. Основной целью </w:t>
      </w:r>
      <w:r w:rsidR="00430CFC" w:rsidRPr="002C09C2">
        <w:rPr>
          <w:spacing w:val="8"/>
          <w:lang w:val="ru-RU"/>
        </w:rPr>
        <w:t>проекта</w:t>
      </w:r>
      <w:r w:rsidRPr="002C09C2">
        <w:rPr>
          <w:spacing w:val="8"/>
          <w:lang w:val="ru-RU"/>
        </w:rPr>
        <w:t xml:space="preserve"> на период 20</w:t>
      </w:r>
      <w:r w:rsidR="00081853">
        <w:rPr>
          <w:spacing w:val="8"/>
          <w:lang w:val="ru-RU"/>
        </w:rPr>
        <w:t>20</w:t>
      </w:r>
      <w:r w:rsidRPr="002C09C2">
        <w:rPr>
          <w:spacing w:val="8"/>
          <w:lang w:val="ru-RU"/>
        </w:rPr>
        <w:t>-20</w:t>
      </w:r>
      <w:r w:rsidR="00081853">
        <w:rPr>
          <w:spacing w:val="8"/>
          <w:lang w:val="ru-RU"/>
        </w:rPr>
        <w:t>22</w:t>
      </w:r>
      <w:r w:rsidRPr="002C09C2">
        <w:rPr>
          <w:spacing w:val="8"/>
          <w:lang w:val="ru-RU"/>
        </w:rPr>
        <w:t xml:space="preserve"> гг. будет являться разработка методов облучения пациентов протонным пучком, обеспечивающих наиболее высокую степень </w:t>
      </w:r>
      <w:proofErr w:type="spellStart"/>
      <w:r w:rsidRPr="002C09C2">
        <w:rPr>
          <w:spacing w:val="8"/>
          <w:lang w:val="ru-RU"/>
        </w:rPr>
        <w:t>конформности</w:t>
      </w:r>
      <w:proofErr w:type="spellEnd"/>
      <w:r w:rsidRPr="002C09C2">
        <w:rPr>
          <w:spacing w:val="8"/>
          <w:lang w:val="ru-RU"/>
        </w:rPr>
        <w:t xml:space="preserve"> создаваемого </w:t>
      </w:r>
      <w:proofErr w:type="spellStart"/>
      <w:r w:rsidRPr="002C09C2">
        <w:rPr>
          <w:spacing w:val="8"/>
          <w:lang w:val="ru-RU"/>
        </w:rPr>
        <w:t>дозного</w:t>
      </w:r>
      <w:proofErr w:type="spellEnd"/>
      <w:r w:rsidRPr="002C09C2">
        <w:rPr>
          <w:spacing w:val="8"/>
          <w:lang w:val="ru-RU"/>
        </w:rPr>
        <w:t xml:space="preserve"> поля облучаемой мишени. Клинически это выразится в уменьшении дозы, приходящейся на здоровые ткани и органы, окружающие мишень, и к общему повышению эффективности проводимо</w:t>
      </w:r>
      <w:r w:rsidR="00E6730C" w:rsidRPr="002C09C2">
        <w:rPr>
          <w:spacing w:val="8"/>
          <w:lang w:val="ru-RU"/>
        </w:rPr>
        <w:t>й</w:t>
      </w:r>
      <w:r w:rsidRPr="002C09C2">
        <w:rPr>
          <w:spacing w:val="8"/>
          <w:lang w:val="ru-RU"/>
        </w:rPr>
        <w:t xml:space="preserve"> </w:t>
      </w:r>
      <w:r w:rsidR="00E6730C" w:rsidRPr="002C09C2">
        <w:rPr>
          <w:spacing w:val="8"/>
          <w:lang w:val="ru-RU"/>
        </w:rPr>
        <w:t>терапии</w:t>
      </w:r>
      <w:r w:rsidRPr="002C09C2">
        <w:rPr>
          <w:spacing w:val="8"/>
          <w:lang w:val="ru-RU"/>
        </w:rPr>
        <w:t>.</w:t>
      </w:r>
    </w:p>
    <w:p w:rsidR="00FA3D46" w:rsidRPr="002C09C2" w:rsidRDefault="00FA3D46" w:rsidP="002C09C2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2C09C2">
        <w:rPr>
          <w:spacing w:val="8"/>
          <w:lang w:val="ru-RU"/>
        </w:rPr>
        <w:t xml:space="preserve">Планируется также проведение работ, направленных на расширение круга локализаций, доступных для лечения на медицинских </w:t>
      </w:r>
      <w:proofErr w:type="spellStart"/>
      <w:r w:rsidRPr="002C09C2">
        <w:rPr>
          <w:spacing w:val="8"/>
          <w:lang w:val="ru-RU"/>
        </w:rPr>
        <w:t>адронных</w:t>
      </w:r>
      <w:proofErr w:type="spellEnd"/>
      <w:r w:rsidRPr="002C09C2">
        <w:rPr>
          <w:spacing w:val="8"/>
          <w:lang w:val="ru-RU"/>
        </w:rPr>
        <w:t xml:space="preserve"> пучках фазотрона. </w:t>
      </w:r>
    </w:p>
    <w:p w:rsidR="00CE4B17" w:rsidRPr="002C09C2" w:rsidRDefault="00CE4B17" w:rsidP="002C09C2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2C09C2">
        <w:rPr>
          <w:spacing w:val="8"/>
          <w:lang w:val="ru-RU"/>
        </w:rPr>
        <w:t xml:space="preserve">Следует отметить высокую степень заинтересованности различных научно-исследовательских и образовательных институтов как из стран-участниц ОИЯИ, так и </w:t>
      </w:r>
      <w:r w:rsidR="00213227" w:rsidRPr="002C09C2">
        <w:rPr>
          <w:spacing w:val="8"/>
          <w:lang w:val="ru-RU"/>
        </w:rPr>
        <w:t xml:space="preserve">из </w:t>
      </w:r>
      <w:r w:rsidRPr="002C09C2">
        <w:rPr>
          <w:spacing w:val="8"/>
          <w:lang w:val="ru-RU"/>
        </w:rPr>
        <w:t xml:space="preserve">других </w:t>
      </w:r>
      <w:r w:rsidR="00FA1840">
        <w:rPr>
          <w:spacing w:val="8"/>
          <w:lang w:val="ru-RU"/>
        </w:rPr>
        <w:t xml:space="preserve">российских и </w:t>
      </w:r>
      <w:r w:rsidRPr="002C09C2">
        <w:rPr>
          <w:spacing w:val="8"/>
          <w:lang w:val="ru-RU"/>
        </w:rPr>
        <w:t xml:space="preserve">иностранных организаций в проводимых работах. В МТК регулярно </w:t>
      </w:r>
      <w:r w:rsidR="00213227" w:rsidRPr="002C09C2">
        <w:rPr>
          <w:spacing w:val="8"/>
          <w:lang w:val="ru-RU"/>
        </w:rPr>
        <w:t>выполняют</w:t>
      </w:r>
      <w:r w:rsidRPr="002C09C2">
        <w:rPr>
          <w:spacing w:val="8"/>
          <w:lang w:val="ru-RU"/>
        </w:rPr>
        <w:t xml:space="preserve"> свои исследования </w:t>
      </w:r>
      <w:r w:rsidR="00952653" w:rsidRPr="002C09C2">
        <w:rPr>
          <w:spacing w:val="8"/>
          <w:lang w:val="ru-RU"/>
        </w:rPr>
        <w:t>студенты и аспиранты из этих стран</w:t>
      </w:r>
      <w:r w:rsidR="00213227" w:rsidRPr="002C09C2">
        <w:rPr>
          <w:spacing w:val="8"/>
          <w:lang w:val="ru-RU"/>
        </w:rPr>
        <w:t xml:space="preserve">, участвуют в практикумах, организуемых УНЦ ОИЯИ в рамках ежегодных летних </w:t>
      </w:r>
      <w:r w:rsidR="0016402D" w:rsidRPr="002C09C2">
        <w:rPr>
          <w:spacing w:val="8"/>
          <w:lang w:val="ru-RU"/>
        </w:rPr>
        <w:t>школ</w:t>
      </w:r>
      <w:r w:rsidR="00213227" w:rsidRPr="002C09C2">
        <w:rPr>
          <w:spacing w:val="8"/>
          <w:lang w:val="ru-RU"/>
        </w:rPr>
        <w:t>.</w:t>
      </w:r>
      <w:r w:rsidR="0016402D" w:rsidRPr="002C09C2">
        <w:rPr>
          <w:spacing w:val="8"/>
          <w:lang w:val="ru-RU"/>
        </w:rPr>
        <w:t xml:space="preserve"> На поддержку этих работ </w:t>
      </w:r>
      <w:r w:rsidR="00250FC4">
        <w:rPr>
          <w:spacing w:val="8"/>
          <w:lang w:val="ru-RU"/>
        </w:rPr>
        <w:t>в течении ряда последних лет</w:t>
      </w:r>
      <w:r w:rsidR="0016402D" w:rsidRPr="002C09C2">
        <w:rPr>
          <w:spacing w:val="8"/>
          <w:lang w:val="ru-RU"/>
        </w:rPr>
        <w:t xml:space="preserve"> выделяются гранты полномочных представителей Польши, Чехии, Румынии.</w:t>
      </w:r>
    </w:p>
    <w:p w:rsidR="00CF2CA0" w:rsidRPr="002C09C2" w:rsidRDefault="00CF2CA0" w:rsidP="002C09C2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2C09C2">
        <w:rPr>
          <w:spacing w:val="8"/>
          <w:lang w:val="ru-RU"/>
        </w:rPr>
        <w:t xml:space="preserve">В результате выполнения намеченной программы работ будут получены оценки эффективности протонной терапии для ряда злокачественных образований, выданы практические рекомендации по выбору оптимальных вариантов лучевого лечения онкологических больных и по дальнейшему развитию методов лучевой терапии с использованием пучков адронов, разработаны и апробированы новые средства и методики облучения онкологических больных на этих пучках. </w:t>
      </w:r>
    </w:p>
    <w:p w:rsidR="00CB6301" w:rsidRDefault="00CB630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852DE2" w:rsidRDefault="00852DE2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CB6301" w:rsidRPr="00852DE2" w:rsidRDefault="00CB6301">
      <w:pPr>
        <w:pStyle w:val="a3"/>
        <w:spacing w:after="120" w:line="300" w:lineRule="exact"/>
        <w:jc w:val="both"/>
        <w:rPr>
          <w:b/>
          <w:spacing w:val="20"/>
          <w:sz w:val="28"/>
          <w:szCs w:val="28"/>
          <w:lang w:val="ru-RU"/>
        </w:rPr>
      </w:pPr>
      <w:r w:rsidRPr="00852DE2">
        <w:rPr>
          <w:b/>
          <w:spacing w:val="20"/>
          <w:sz w:val="28"/>
          <w:szCs w:val="28"/>
          <w:lang w:val="ru-RU"/>
        </w:rPr>
        <w:t>2. Медико-физическое и методическое обоснование</w:t>
      </w:r>
    </w:p>
    <w:p w:rsidR="00CB6301" w:rsidRDefault="00CB6301" w:rsidP="004A05BB">
      <w:pPr>
        <w:pStyle w:val="a3"/>
        <w:spacing w:line="300" w:lineRule="exact"/>
        <w:jc w:val="both"/>
        <w:rPr>
          <w:b/>
          <w:spacing w:val="20"/>
          <w:sz w:val="28"/>
          <w:lang w:val="ru-RU"/>
        </w:rPr>
      </w:pPr>
      <w:r>
        <w:rPr>
          <w:b/>
          <w:spacing w:val="20"/>
          <w:sz w:val="28"/>
          <w:lang w:val="ru-RU"/>
        </w:rPr>
        <w:t xml:space="preserve">2.1. Предпосылки применения </w:t>
      </w:r>
      <w:proofErr w:type="spellStart"/>
      <w:r w:rsidR="00AA1EEA">
        <w:rPr>
          <w:b/>
          <w:spacing w:val="20"/>
          <w:sz w:val="28"/>
          <w:lang w:val="ru-RU"/>
        </w:rPr>
        <w:t>адро</w:t>
      </w:r>
      <w:r w:rsidR="005D6449">
        <w:rPr>
          <w:b/>
          <w:spacing w:val="20"/>
          <w:sz w:val="28"/>
          <w:lang w:val="ru-RU"/>
        </w:rPr>
        <w:t>нных</w:t>
      </w:r>
      <w:proofErr w:type="spellEnd"/>
      <w:r w:rsidR="005D6449">
        <w:rPr>
          <w:b/>
          <w:spacing w:val="20"/>
          <w:sz w:val="28"/>
          <w:lang w:val="ru-RU"/>
        </w:rPr>
        <w:t xml:space="preserve"> </w:t>
      </w:r>
      <w:r>
        <w:rPr>
          <w:b/>
          <w:spacing w:val="20"/>
          <w:sz w:val="28"/>
          <w:lang w:val="ru-RU"/>
        </w:rPr>
        <w:t xml:space="preserve">пучков </w:t>
      </w:r>
      <w:r w:rsidR="005D6449">
        <w:rPr>
          <w:b/>
          <w:spacing w:val="20"/>
          <w:sz w:val="28"/>
          <w:lang w:val="ru-RU"/>
        </w:rPr>
        <w:t>в</w:t>
      </w:r>
      <w:r>
        <w:rPr>
          <w:b/>
          <w:spacing w:val="20"/>
          <w:sz w:val="28"/>
          <w:lang w:val="ru-RU"/>
        </w:rPr>
        <w:t xml:space="preserve"> лучевой терапии</w:t>
      </w:r>
    </w:p>
    <w:p w:rsidR="00CB6301" w:rsidRDefault="00CB630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FB7373" w:rsidRDefault="005D6449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Лучевая терапия занимает одно из ведущих мест в современной онкологии. Более чем вековой </w:t>
      </w:r>
      <w:r w:rsidR="006D4A60">
        <w:rPr>
          <w:spacing w:val="8"/>
          <w:lang w:val="ru-RU"/>
        </w:rPr>
        <w:t>опыт развития лучевой терапии продемонстрировал устойчивое увеличение ее роли в онкологической практике.</w:t>
      </w:r>
      <w:r w:rsidR="00CC1A08">
        <w:rPr>
          <w:spacing w:val="8"/>
          <w:lang w:val="ru-RU"/>
        </w:rPr>
        <w:t xml:space="preserve"> В том или ином варианте лучевой терапии в настоящее время нуждается около 70 % больных злокачественными новообразованиями</w:t>
      </w:r>
      <w:r w:rsidR="00AA2F19">
        <w:rPr>
          <w:spacing w:val="8"/>
          <w:lang w:val="ru-RU"/>
        </w:rPr>
        <w:t xml:space="preserve"> </w:t>
      </w:r>
      <w:r w:rsidR="00AA2F19" w:rsidRPr="00AA2F19">
        <w:rPr>
          <w:spacing w:val="8"/>
          <w:lang w:val="ru-RU"/>
        </w:rPr>
        <w:t>[5]</w:t>
      </w:r>
      <w:r w:rsidR="00CC1A08">
        <w:rPr>
          <w:spacing w:val="8"/>
          <w:lang w:val="ru-RU"/>
        </w:rPr>
        <w:t xml:space="preserve">. </w:t>
      </w:r>
      <w:r w:rsidR="00FB7373">
        <w:rPr>
          <w:spacing w:val="8"/>
          <w:lang w:val="ru-RU"/>
        </w:rPr>
        <w:t>Учитывая это, а также высокие темпы развития современной радиационной онкологии, можно смело утверждать, что роль лучевой терапии в обозримой перспективе будет только расти.</w:t>
      </w:r>
    </w:p>
    <w:p w:rsidR="003048D5" w:rsidRDefault="005A2920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Совершенствование технических средств, создание новых методик облучения стало основным направлением развития современной лучевой терапии. Радиационную онкологию наших дней невозможно представить без объемного планирования и симуляции облучения, </w:t>
      </w:r>
      <w:r w:rsidR="00204C80">
        <w:rPr>
          <w:spacing w:val="8"/>
          <w:lang w:val="ru-RU"/>
        </w:rPr>
        <w:t>индивидуальных устройств формирования пучка, систем прецизионной иммобилизации пациента</w:t>
      </w:r>
      <w:r w:rsidR="00131A84">
        <w:rPr>
          <w:spacing w:val="8"/>
          <w:lang w:val="ru-RU"/>
        </w:rPr>
        <w:t xml:space="preserve"> и ее верификации, позволяющих добиваться высокой степени </w:t>
      </w:r>
      <w:proofErr w:type="spellStart"/>
      <w:r w:rsidR="00131A84">
        <w:rPr>
          <w:spacing w:val="8"/>
          <w:lang w:val="ru-RU"/>
        </w:rPr>
        <w:t>конформности</w:t>
      </w:r>
      <w:proofErr w:type="spellEnd"/>
      <w:r w:rsidR="00131A84">
        <w:rPr>
          <w:spacing w:val="8"/>
          <w:lang w:val="ru-RU"/>
        </w:rPr>
        <w:t xml:space="preserve"> лучевой терапии.</w:t>
      </w:r>
    </w:p>
    <w:p w:rsidR="005D6449" w:rsidRDefault="003048D5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>Разработка систем трехмерного планирования лучевой те</w:t>
      </w:r>
      <w:r w:rsidR="00C13588">
        <w:rPr>
          <w:spacing w:val="8"/>
          <w:lang w:val="ru-RU"/>
        </w:rPr>
        <w:t>рапии стала краеугольным камнем</w:t>
      </w:r>
      <w:r>
        <w:rPr>
          <w:spacing w:val="8"/>
          <w:lang w:val="ru-RU"/>
        </w:rPr>
        <w:t>, заложившем основу бурного прогресса техники, предназначенной для облучения.</w:t>
      </w:r>
      <w:r w:rsidR="00346BDE">
        <w:rPr>
          <w:spacing w:val="8"/>
          <w:lang w:val="ru-RU"/>
        </w:rPr>
        <w:t xml:space="preserve"> В целом благодаря трехмерному планированию удалось существенно сократить объем облучения нормальных тканей и повысить качество жизни больных, а </w:t>
      </w:r>
      <w:r w:rsidR="00346BDE">
        <w:rPr>
          <w:spacing w:val="8"/>
          <w:lang w:val="ru-RU"/>
        </w:rPr>
        <w:lastRenderedPageBreak/>
        <w:t>при необходимости значительно увеличить суммарную очаговую дозу, что существенно повысило эффективность лечения онкологических заболеваний.</w:t>
      </w:r>
    </w:p>
    <w:p w:rsidR="00BC237C" w:rsidRDefault="00BC237C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Наряду с совершенствованием собственно </w:t>
      </w:r>
      <w:proofErr w:type="spellStart"/>
      <w:r>
        <w:rPr>
          <w:spacing w:val="8"/>
          <w:lang w:val="ru-RU"/>
        </w:rPr>
        <w:t>облучательной</w:t>
      </w:r>
      <w:proofErr w:type="spellEnd"/>
      <w:r>
        <w:rPr>
          <w:spacing w:val="8"/>
          <w:lang w:val="ru-RU"/>
        </w:rPr>
        <w:t xml:space="preserve"> техники, сопровождающимся оптимизацией пространственных параметров распределения дозы, в современной лучевой терапии большую роль играет поиск оптимальных режимов фракционирования дозы, то есть оптимизация временных параметров облучения.</w:t>
      </w:r>
      <w:r w:rsidR="00473D81">
        <w:rPr>
          <w:spacing w:val="8"/>
          <w:lang w:val="ru-RU"/>
        </w:rPr>
        <w:t xml:space="preserve"> </w:t>
      </w:r>
      <w:r w:rsidR="00473D81" w:rsidRPr="00473D81">
        <w:rPr>
          <w:spacing w:val="8"/>
          <w:lang w:val="ru-RU"/>
        </w:rPr>
        <w:t xml:space="preserve">Развитие лучевой терапии привело к появлению ставших "традиционными" для разных стран режимов фракционирования дозы. Например, в соответствии с Манчестерской школой, курс радикального лучевого лечения состоит из 16 фракций и проводится более 3 недель, в то время как в США 35-40 фракций подводятся в течение 7-8 недель. В России в случаях радикального лечения традиционным считается фракционирование по 1,8-2 Гр один раз в день, 5 раз в неделю до суммарных доз, которые определяются морфологической структурой опухоли и толерантностью нормальных тканей, расположенных в зоне облучения (обычно в пределах 60-70 Гр).  </w:t>
      </w:r>
    </w:p>
    <w:p w:rsidR="00C07137" w:rsidRDefault="00BD4172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>Возможности традиционных видов излучения (фотоны, электроны) хорошо изучены. Однако у части онкологических больных (от 10 до 30 % по различным оценкам) их использование оказывается неэффективным</w:t>
      </w:r>
      <w:r w:rsidR="00A00461">
        <w:rPr>
          <w:spacing w:val="8"/>
          <w:lang w:val="ru-RU"/>
        </w:rPr>
        <w:t xml:space="preserve">. </w:t>
      </w:r>
      <w:r>
        <w:rPr>
          <w:spacing w:val="8"/>
          <w:lang w:val="ru-RU"/>
        </w:rPr>
        <w:t xml:space="preserve">Для лечения таких пациентов целесообразно применение </w:t>
      </w:r>
      <w:proofErr w:type="spellStart"/>
      <w:r>
        <w:rPr>
          <w:spacing w:val="8"/>
          <w:lang w:val="ru-RU"/>
        </w:rPr>
        <w:t>адронной</w:t>
      </w:r>
      <w:proofErr w:type="spellEnd"/>
      <w:r>
        <w:rPr>
          <w:spacing w:val="8"/>
          <w:lang w:val="ru-RU"/>
        </w:rPr>
        <w:t xml:space="preserve"> терапии.</w:t>
      </w:r>
    </w:p>
    <w:p w:rsidR="00BD4172" w:rsidRDefault="00BD4172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>В настоящее время в клинической практике используют протоны, нейтроны и ионы углерода. Пространственное распределение дозы при протонной лучевой терапии и лечении ионами углерода значительно лучше по сравнению с аналогичными показат</w:t>
      </w:r>
      <w:r w:rsidR="00DC417C">
        <w:rPr>
          <w:spacing w:val="8"/>
          <w:lang w:val="ru-RU"/>
        </w:rPr>
        <w:t>елями для фотонов и электронов. Даже использование современных ускорителей электронов с многолепестковыми коллиматорами и модуляцией интенсивности пучка не нивелирует данное преимущество.</w:t>
      </w:r>
      <w:r w:rsidR="00DC3008">
        <w:rPr>
          <w:spacing w:val="8"/>
          <w:lang w:val="ru-RU"/>
        </w:rPr>
        <w:t xml:space="preserve"> Связано это с тем, что пучки протонов и ионов углерода слабо рассеиваются в тканях, имеет четко определенный пробег, а их линейные передачи энергии достигают максимума на определенной глубине, образуя пик Брэгга, благодаря чему доза в опухоли может превосходить дозу на поверхности в несколько раз даже при облучении с одного направления. При этом поглощенная доза за пиком Брэгга резко падает практически до нулевого значения.</w:t>
      </w:r>
    </w:p>
    <w:p w:rsidR="00DB2C20" w:rsidRDefault="00DB2C20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>Использование этих свойств позволяет в 2-3 раза уменьшить лучевую нагрузку на окружающие опухоль нормальные ткани, что особенно актуал</w:t>
      </w:r>
      <w:r w:rsidR="00C91156">
        <w:rPr>
          <w:spacing w:val="8"/>
          <w:lang w:val="ru-RU"/>
        </w:rPr>
        <w:t>ьно при лечении новообразований</w:t>
      </w:r>
      <w:r>
        <w:rPr>
          <w:spacing w:val="8"/>
          <w:lang w:val="ru-RU"/>
        </w:rPr>
        <w:t>, расположенных вблизи или внутри критических с точки зрения переносимости лучевого лечения органов, а также при повторном облучении рецидивных опухолей.</w:t>
      </w:r>
    </w:p>
    <w:p w:rsidR="00DB2C20" w:rsidRDefault="00DB2C20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>При использовании стандартных вариантов лучевой терапии в ряде случаев невозможно добиться излечения опухоли без развития осложнений. Использование адронов часто позволяет решить эту проблему.</w:t>
      </w:r>
      <w:r w:rsidR="008818A4">
        <w:rPr>
          <w:spacing w:val="8"/>
          <w:lang w:val="ru-RU"/>
        </w:rPr>
        <w:t xml:space="preserve"> Так, отличные геометрические показатели распределения дозы, позволяющие добиваться излечения онкологических больных, не вызываю у них осложнений, сделали протоны одним из наиболее активно изучаемых источников </w:t>
      </w:r>
      <w:proofErr w:type="spellStart"/>
      <w:r w:rsidR="008818A4">
        <w:rPr>
          <w:spacing w:val="8"/>
          <w:lang w:val="ru-RU"/>
        </w:rPr>
        <w:t>адронного</w:t>
      </w:r>
      <w:proofErr w:type="spellEnd"/>
      <w:r w:rsidR="008818A4">
        <w:rPr>
          <w:spacing w:val="8"/>
          <w:lang w:val="ru-RU"/>
        </w:rPr>
        <w:t xml:space="preserve"> излучения.</w:t>
      </w:r>
    </w:p>
    <w:p w:rsidR="008818A4" w:rsidRDefault="008818A4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>Протоны доказали свое очевидное превосходство над традиционными вариантами лучевого лечения при их использовани</w:t>
      </w:r>
      <w:r w:rsidR="00F517E5">
        <w:rPr>
          <w:spacing w:val="8"/>
          <w:lang w:val="ru-RU"/>
        </w:rPr>
        <w:t>и</w:t>
      </w:r>
      <w:r>
        <w:rPr>
          <w:spacing w:val="8"/>
          <w:lang w:val="ru-RU"/>
        </w:rPr>
        <w:t xml:space="preserve"> у больных опухолями орбиты, гипофиза, другими небольшими внутричерепными образованиями, хондромами и </w:t>
      </w:r>
      <w:proofErr w:type="spellStart"/>
      <w:r>
        <w:rPr>
          <w:spacing w:val="8"/>
          <w:lang w:val="ru-RU"/>
        </w:rPr>
        <w:t>хондросаркомами</w:t>
      </w:r>
      <w:proofErr w:type="spellEnd"/>
      <w:r>
        <w:rPr>
          <w:spacing w:val="8"/>
          <w:lang w:val="ru-RU"/>
        </w:rPr>
        <w:t xml:space="preserve">, прилегающими к шейному отделу спинного мозга, неоперабельными и рецидивными </w:t>
      </w:r>
      <w:proofErr w:type="spellStart"/>
      <w:r>
        <w:rPr>
          <w:spacing w:val="8"/>
          <w:lang w:val="ru-RU"/>
        </w:rPr>
        <w:t>менингиомами</w:t>
      </w:r>
      <w:proofErr w:type="spellEnd"/>
      <w:r>
        <w:rPr>
          <w:spacing w:val="8"/>
          <w:lang w:val="ru-RU"/>
        </w:rPr>
        <w:t xml:space="preserve">, артериовенозными </w:t>
      </w:r>
      <w:proofErr w:type="spellStart"/>
      <w:r>
        <w:rPr>
          <w:spacing w:val="8"/>
          <w:lang w:val="ru-RU"/>
        </w:rPr>
        <w:t>мальформациями</w:t>
      </w:r>
      <w:proofErr w:type="spellEnd"/>
      <w:r>
        <w:rPr>
          <w:spacing w:val="8"/>
          <w:lang w:val="ru-RU"/>
        </w:rPr>
        <w:t xml:space="preserve"> головного мозга, м</w:t>
      </w:r>
      <w:r w:rsidR="00111E9C">
        <w:rPr>
          <w:spacing w:val="8"/>
          <w:lang w:val="ru-RU"/>
        </w:rPr>
        <w:t>е</w:t>
      </w:r>
      <w:r>
        <w:rPr>
          <w:spacing w:val="8"/>
          <w:lang w:val="ru-RU"/>
        </w:rPr>
        <w:t>стн</w:t>
      </w:r>
      <w:r w:rsidR="00111E9C">
        <w:rPr>
          <w:spacing w:val="8"/>
          <w:lang w:val="ru-RU"/>
        </w:rPr>
        <w:t>о</w:t>
      </w:r>
      <w:r>
        <w:rPr>
          <w:spacing w:val="8"/>
          <w:lang w:val="ru-RU"/>
        </w:rPr>
        <w:t>-распространенным раком предстательной железы и др</w:t>
      </w:r>
      <w:r w:rsidR="003736A6" w:rsidRPr="003736A6">
        <w:rPr>
          <w:spacing w:val="8"/>
          <w:lang w:val="ru-RU"/>
        </w:rPr>
        <w:t>.</w:t>
      </w:r>
      <w:r w:rsidR="003736A6">
        <w:rPr>
          <w:spacing w:val="8"/>
          <w:lang w:val="ru-RU"/>
        </w:rPr>
        <w:t xml:space="preserve"> </w:t>
      </w:r>
      <w:r w:rsidR="003736A6" w:rsidRPr="003736A6">
        <w:rPr>
          <w:spacing w:val="8"/>
          <w:lang w:val="ru-RU"/>
        </w:rPr>
        <w:t>[5]</w:t>
      </w:r>
      <w:r>
        <w:rPr>
          <w:spacing w:val="8"/>
          <w:lang w:val="ru-RU"/>
        </w:rPr>
        <w:t>.</w:t>
      </w:r>
    </w:p>
    <w:p w:rsidR="00950E26" w:rsidRPr="000F5B8B" w:rsidRDefault="00950E26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lastRenderedPageBreak/>
        <w:t>Можно также ожидать выигрыш от использования протонов при рецидивных опухолях, умеренно радиочувствительных новообразованиях, когда возможность увеличения подводимой к опухоли дозы, сокращение длительности курса лечения позволяют существенно повышать терапевтическую эффективность лучевого воздействия. Помимо этого, применение протонов позволяет значительно уменьшить число негативных последствий облучения у больных, то есть повысить качество жизни после проведения лучевой терапии. А эта проблема в настоящее время – одна из наиболее актуальных в лучевой онкологии.</w:t>
      </w:r>
    </w:p>
    <w:p w:rsidR="00C247BE" w:rsidRPr="00C247BE" w:rsidRDefault="00810E66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Потребность в активном развитии различных видов </w:t>
      </w:r>
      <w:proofErr w:type="spellStart"/>
      <w:r>
        <w:rPr>
          <w:spacing w:val="8"/>
          <w:lang w:val="ru-RU"/>
        </w:rPr>
        <w:t>адронной</w:t>
      </w:r>
      <w:proofErr w:type="spellEnd"/>
      <w:r>
        <w:rPr>
          <w:spacing w:val="8"/>
          <w:lang w:val="ru-RU"/>
        </w:rPr>
        <w:t xml:space="preserve"> терапии очевидна. Однако до настоящего времени во всем мире с ее помощью пролечено лишь около </w:t>
      </w:r>
      <w:r w:rsidR="00836EF5">
        <w:rPr>
          <w:spacing w:val="8"/>
          <w:lang w:val="ru-RU"/>
        </w:rPr>
        <w:t>20</w:t>
      </w:r>
      <w:r w:rsidR="003E0C4F">
        <w:rPr>
          <w:spacing w:val="8"/>
          <w:lang w:val="ru-RU"/>
        </w:rPr>
        <w:t>0 тыс. больных</w:t>
      </w:r>
      <w:r w:rsidR="00797758" w:rsidRPr="00797758">
        <w:rPr>
          <w:spacing w:val="8"/>
          <w:lang w:val="ru-RU"/>
        </w:rPr>
        <w:t xml:space="preserve"> [4]</w:t>
      </w:r>
      <w:r w:rsidR="003E0C4F">
        <w:rPr>
          <w:spacing w:val="8"/>
          <w:lang w:val="ru-RU"/>
        </w:rPr>
        <w:t xml:space="preserve">. </w:t>
      </w:r>
      <w:r w:rsidR="00C247BE">
        <w:rPr>
          <w:spacing w:val="8"/>
          <w:lang w:val="ru-RU"/>
        </w:rPr>
        <w:t xml:space="preserve">Широкому внедрению данных технологий в клиническую практику препятствует высокая стоимость создания специализированных медицинских </w:t>
      </w:r>
      <w:r>
        <w:rPr>
          <w:spacing w:val="8"/>
          <w:lang w:val="ru-RU"/>
        </w:rPr>
        <w:t xml:space="preserve">центров </w:t>
      </w:r>
      <w:proofErr w:type="spellStart"/>
      <w:r>
        <w:rPr>
          <w:spacing w:val="8"/>
          <w:lang w:val="ru-RU"/>
        </w:rPr>
        <w:t>адронной</w:t>
      </w:r>
      <w:proofErr w:type="spellEnd"/>
      <w:r>
        <w:rPr>
          <w:spacing w:val="8"/>
          <w:lang w:val="ru-RU"/>
        </w:rPr>
        <w:t xml:space="preserve"> терапии. Альтернативой здесь может стать адаптация для медицинских целей уже существующих исследовательских ускорителей.</w:t>
      </w:r>
    </w:p>
    <w:p w:rsidR="00CB6301" w:rsidRDefault="00CB6301" w:rsidP="00B07296">
      <w:pPr>
        <w:pStyle w:val="a3"/>
        <w:spacing w:line="300" w:lineRule="exact"/>
        <w:jc w:val="both"/>
        <w:rPr>
          <w:spacing w:val="8"/>
          <w:lang w:val="ru-RU"/>
        </w:rPr>
      </w:pPr>
    </w:p>
    <w:p w:rsidR="00CB6301" w:rsidRDefault="004A05BB" w:rsidP="004A05BB">
      <w:pPr>
        <w:pStyle w:val="a3"/>
        <w:spacing w:line="300" w:lineRule="exact"/>
        <w:jc w:val="both"/>
        <w:rPr>
          <w:b/>
          <w:spacing w:val="20"/>
          <w:sz w:val="28"/>
          <w:lang w:val="ru-RU"/>
        </w:rPr>
      </w:pPr>
      <w:r>
        <w:rPr>
          <w:b/>
          <w:spacing w:val="20"/>
          <w:sz w:val="28"/>
          <w:lang w:val="ru-RU"/>
        </w:rPr>
        <w:t xml:space="preserve">2.2 </w:t>
      </w:r>
      <w:r w:rsidR="00CB6301">
        <w:rPr>
          <w:b/>
          <w:spacing w:val="20"/>
          <w:sz w:val="28"/>
          <w:lang w:val="ru-RU"/>
        </w:rPr>
        <w:t xml:space="preserve">Опыт использования </w:t>
      </w:r>
      <w:proofErr w:type="spellStart"/>
      <w:r w:rsidR="00F1379D">
        <w:rPr>
          <w:b/>
          <w:spacing w:val="20"/>
          <w:sz w:val="28"/>
          <w:lang w:val="ru-RU"/>
        </w:rPr>
        <w:t>адронных</w:t>
      </w:r>
      <w:proofErr w:type="spellEnd"/>
      <w:r w:rsidR="00F1379D">
        <w:rPr>
          <w:b/>
          <w:spacing w:val="20"/>
          <w:sz w:val="28"/>
          <w:lang w:val="ru-RU"/>
        </w:rPr>
        <w:t xml:space="preserve"> </w:t>
      </w:r>
      <w:r w:rsidR="00CB6301">
        <w:rPr>
          <w:b/>
          <w:spacing w:val="20"/>
          <w:sz w:val="28"/>
          <w:lang w:val="ru-RU"/>
        </w:rPr>
        <w:t>пучков в радиотерапии</w:t>
      </w:r>
    </w:p>
    <w:p w:rsidR="00CB6301" w:rsidRDefault="00CB630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CB6301" w:rsidRDefault="00CB630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Идея использования тяжелых заряженных частиц в лучевой терапии была высказана </w:t>
      </w:r>
      <w:proofErr w:type="spellStart"/>
      <w:r>
        <w:rPr>
          <w:spacing w:val="8"/>
          <w:lang w:val="ru-RU"/>
        </w:rPr>
        <w:t>Р.Вильсоном</w:t>
      </w:r>
      <w:proofErr w:type="spellEnd"/>
      <w:r>
        <w:rPr>
          <w:spacing w:val="8"/>
          <w:lang w:val="ru-RU"/>
        </w:rPr>
        <w:t xml:space="preserve"> еще в 1946 году </w:t>
      </w:r>
      <w:r w:rsidRPr="006708A5">
        <w:rPr>
          <w:spacing w:val="8"/>
          <w:lang w:val="ru-RU"/>
        </w:rPr>
        <w:t>[6]</w:t>
      </w:r>
      <w:r>
        <w:rPr>
          <w:spacing w:val="8"/>
          <w:lang w:val="ru-RU"/>
        </w:rPr>
        <w:t>,</w:t>
      </w:r>
      <w:r w:rsidR="007C7BFF">
        <w:rPr>
          <w:spacing w:val="8"/>
          <w:lang w:val="ru-RU"/>
        </w:rPr>
        <w:t xml:space="preserve"> однако ее осуществление стало </w:t>
      </w:r>
      <w:r>
        <w:rPr>
          <w:spacing w:val="8"/>
          <w:lang w:val="ru-RU"/>
        </w:rPr>
        <w:t>возможным только после появления ускорителей тяжелых заряженных частиц, рассчитанных на энергии в сотни МэВ.</w:t>
      </w:r>
    </w:p>
    <w:p w:rsidR="00CB6301" w:rsidRDefault="00CB630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proofErr w:type="spellStart"/>
      <w:r>
        <w:rPr>
          <w:spacing w:val="8"/>
          <w:lang w:val="ru-RU"/>
        </w:rPr>
        <w:t>Тобиаш</w:t>
      </w:r>
      <w:proofErr w:type="spellEnd"/>
      <w:r>
        <w:rPr>
          <w:spacing w:val="8"/>
          <w:lang w:val="ru-RU"/>
        </w:rPr>
        <w:t xml:space="preserve"> и Лоуренс [7] первыми в 1952 году использовали пучки протонов, дейтронов и альфа-частиц от синхроциклотрона в Беркли </w:t>
      </w:r>
      <w:r w:rsidR="00D62CDB">
        <w:rPr>
          <w:spacing w:val="8"/>
          <w:lang w:val="ru-RU"/>
        </w:rPr>
        <w:t>(</w:t>
      </w:r>
      <w:r>
        <w:rPr>
          <w:spacing w:val="8"/>
          <w:lang w:val="ru-RU"/>
        </w:rPr>
        <w:t>США</w:t>
      </w:r>
      <w:r w:rsidR="00D62CDB">
        <w:rPr>
          <w:spacing w:val="8"/>
          <w:lang w:val="ru-RU"/>
        </w:rPr>
        <w:t>)</w:t>
      </w:r>
      <w:r>
        <w:rPr>
          <w:spacing w:val="8"/>
          <w:lang w:val="ru-RU"/>
        </w:rPr>
        <w:t xml:space="preserve"> для медико-биологических исследований. Подобные работы на протонах с энергией 187 МэВ начали проводиться в Швеции </w:t>
      </w:r>
      <w:r w:rsidR="00D62CDB">
        <w:rPr>
          <w:spacing w:val="8"/>
          <w:lang w:val="ru-RU"/>
        </w:rPr>
        <w:t xml:space="preserve">(Упсала) </w:t>
      </w:r>
      <w:r>
        <w:rPr>
          <w:spacing w:val="8"/>
          <w:lang w:val="ru-RU"/>
        </w:rPr>
        <w:t xml:space="preserve">с 1956 года </w:t>
      </w:r>
      <w:proofErr w:type="spellStart"/>
      <w:r>
        <w:rPr>
          <w:spacing w:val="8"/>
          <w:lang w:val="ru-RU"/>
        </w:rPr>
        <w:t>Ларсоном</w:t>
      </w:r>
      <w:proofErr w:type="spellEnd"/>
      <w:r>
        <w:rPr>
          <w:spacing w:val="8"/>
          <w:lang w:val="ru-RU"/>
        </w:rPr>
        <w:t xml:space="preserve"> [8]. Клинические исследования по применению протонов высоких энергий в лучевой терапии велись Кельбергом с 1959 года в Гарвардском университете </w:t>
      </w:r>
      <w:r w:rsidR="00D62CDB">
        <w:rPr>
          <w:spacing w:val="8"/>
          <w:lang w:val="ru-RU"/>
        </w:rPr>
        <w:t>(</w:t>
      </w:r>
      <w:r>
        <w:rPr>
          <w:spacing w:val="8"/>
          <w:lang w:val="ru-RU"/>
        </w:rPr>
        <w:t>США</w:t>
      </w:r>
      <w:r w:rsidR="00D62CDB">
        <w:rPr>
          <w:spacing w:val="8"/>
          <w:lang w:val="ru-RU"/>
        </w:rPr>
        <w:t>)</w:t>
      </w:r>
      <w:r>
        <w:rPr>
          <w:spacing w:val="8"/>
          <w:lang w:val="ru-RU"/>
        </w:rPr>
        <w:t xml:space="preserve"> на синхроциклотроне с энергией 160 МэВ [9].</w:t>
      </w:r>
      <w:r w:rsidR="005D07EA">
        <w:rPr>
          <w:spacing w:val="8"/>
          <w:lang w:val="ru-RU"/>
        </w:rPr>
        <w:t xml:space="preserve"> Россия была третьей страной, где с 1967 года после США и Швеции начались </w:t>
      </w:r>
      <w:r w:rsidR="00984C3E">
        <w:rPr>
          <w:spacing w:val="8"/>
          <w:lang w:val="ru-RU"/>
        </w:rPr>
        <w:t>медико-биологические</w:t>
      </w:r>
      <w:r w:rsidR="005D07EA">
        <w:rPr>
          <w:spacing w:val="8"/>
          <w:lang w:val="ru-RU"/>
        </w:rPr>
        <w:t xml:space="preserve"> исследования в этой области</w:t>
      </w:r>
      <w:r w:rsidR="0052779B" w:rsidRPr="0052779B">
        <w:rPr>
          <w:spacing w:val="8"/>
          <w:lang w:val="ru-RU"/>
        </w:rPr>
        <w:t xml:space="preserve"> [10</w:t>
      </w:r>
      <w:r w:rsidR="0063174C" w:rsidRPr="0063174C">
        <w:rPr>
          <w:spacing w:val="8"/>
          <w:lang w:val="ru-RU"/>
        </w:rPr>
        <w:t>, 11</w:t>
      </w:r>
      <w:r w:rsidR="0052779B" w:rsidRPr="0052779B">
        <w:rPr>
          <w:spacing w:val="8"/>
          <w:lang w:val="ru-RU"/>
        </w:rPr>
        <w:t>]</w:t>
      </w:r>
      <w:r w:rsidR="005D07EA">
        <w:rPr>
          <w:spacing w:val="8"/>
          <w:lang w:val="ru-RU"/>
        </w:rPr>
        <w:t>.</w:t>
      </w:r>
    </w:p>
    <w:p w:rsidR="001661F3" w:rsidRDefault="00A21C50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Статистически достоверные клинические доказательства открывшихся возможностей были накоплены в мире к середине 80-х годов прошлого века. </w:t>
      </w:r>
      <w:r w:rsidR="001945A1">
        <w:rPr>
          <w:spacing w:val="8"/>
          <w:lang w:val="ru-RU"/>
        </w:rPr>
        <w:t xml:space="preserve">Исследования в период 1954-1990 гг. велись клиницистами в 10 экспериментальных центрах протонной лучевой терапии в научных физических институтах на ускорителях, созданных для экспериментальной ядерной физики. Там же создавались и отрабатывались новые поколения необходимых технических средств, медицинские технологии (методики, протоколы лечения), средства дозиметрии, специфическое программное обеспечение и др. </w:t>
      </w:r>
    </w:p>
    <w:p w:rsidR="0062507A" w:rsidRDefault="001945A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Накопленные в этих центрах позитивные клинические результаты протонной терапии подтвердили изначальные ожидания и явились побудительной причиной переноса работ из экспериментальных центров в условия клиник. </w:t>
      </w:r>
      <w:r w:rsidR="007030E0">
        <w:rPr>
          <w:spacing w:val="8"/>
          <w:lang w:val="ru-RU"/>
        </w:rPr>
        <w:t xml:space="preserve">Первый специализированный центр протонной терапии был построен и в 1990 году введен в эксплуатацию в многопрофильном крупном госпитале в г. Лома-Линда (США), после чего началось быстрое внедрение этого метода в практическое здравоохранение развитых стран мира. </w:t>
      </w:r>
    </w:p>
    <w:p w:rsidR="0062507A" w:rsidRDefault="007030E0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С этого момента активно сооружаются многокабинные специализированные госпитальные центры, каждый из которых оснащается 3-5 процедурными кабинами с лучевыми установками для многопольного облучения </w:t>
      </w:r>
      <w:proofErr w:type="spellStart"/>
      <w:r>
        <w:rPr>
          <w:spacing w:val="8"/>
          <w:lang w:val="ru-RU"/>
        </w:rPr>
        <w:t>ротируемым</w:t>
      </w:r>
      <w:proofErr w:type="spellEnd"/>
      <w:r>
        <w:rPr>
          <w:spacing w:val="8"/>
          <w:lang w:val="ru-RU"/>
        </w:rPr>
        <w:t xml:space="preserve"> пучком широкого </w:t>
      </w:r>
      <w:r>
        <w:rPr>
          <w:spacing w:val="8"/>
          <w:lang w:val="ru-RU"/>
        </w:rPr>
        <w:lastRenderedPageBreak/>
        <w:t>спектра опухолей, локализованных в различных областях тела пациента (</w:t>
      </w:r>
      <w:proofErr w:type="spellStart"/>
      <w:r>
        <w:rPr>
          <w:spacing w:val="8"/>
          <w:lang w:val="ru-RU"/>
        </w:rPr>
        <w:t>гантри</w:t>
      </w:r>
      <w:proofErr w:type="spellEnd"/>
      <w:r>
        <w:rPr>
          <w:spacing w:val="8"/>
          <w:lang w:val="ru-RU"/>
        </w:rPr>
        <w:t>).</w:t>
      </w:r>
      <w:r w:rsidR="0062507A">
        <w:rPr>
          <w:spacing w:val="8"/>
          <w:lang w:val="ru-RU"/>
        </w:rPr>
        <w:t xml:space="preserve"> </w:t>
      </w:r>
      <w:r w:rsidR="00C97EF6">
        <w:rPr>
          <w:spacing w:val="8"/>
          <w:lang w:val="ru-RU"/>
        </w:rPr>
        <w:t xml:space="preserve">На сегодняшний день в мире </w:t>
      </w:r>
      <w:r w:rsidR="007C7BFF">
        <w:rPr>
          <w:spacing w:val="8"/>
          <w:lang w:val="ru-RU"/>
        </w:rPr>
        <w:t>введено в эксплуатацию уже более</w:t>
      </w:r>
      <w:r w:rsidR="00C97EF6">
        <w:rPr>
          <w:spacing w:val="8"/>
          <w:lang w:val="ru-RU"/>
        </w:rPr>
        <w:t xml:space="preserve"> </w:t>
      </w:r>
      <w:r w:rsidR="007C7BFF">
        <w:rPr>
          <w:spacing w:val="8"/>
          <w:lang w:val="ru-RU"/>
        </w:rPr>
        <w:t>8</w:t>
      </w:r>
      <w:r w:rsidR="00C97EF6">
        <w:rPr>
          <w:spacing w:val="8"/>
          <w:lang w:val="ru-RU"/>
        </w:rPr>
        <w:t xml:space="preserve">0 центров протонной и ионной терапии, еще примерно </w:t>
      </w:r>
      <w:r w:rsidR="00EA6A89">
        <w:rPr>
          <w:spacing w:val="8"/>
          <w:lang w:val="ru-RU"/>
        </w:rPr>
        <w:t>4</w:t>
      </w:r>
      <w:r w:rsidR="00C97EF6">
        <w:rPr>
          <w:spacing w:val="8"/>
          <w:lang w:val="ru-RU"/>
        </w:rPr>
        <w:t>0</w:t>
      </w:r>
      <w:r w:rsidR="008F1FED">
        <w:rPr>
          <w:spacing w:val="8"/>
          <w:lang w:val="ru-RU"/>
        </w:rPr>
        <w:t xml:space="preserve"> </w:t>
      </w:r>
      <w:r w:rsidR="00C97EF6">
        <w:rPr>
          <w:spacing w:val="8"/>
          <w:lang w:val="ru-RU"/>
        </w:rPr>
        <w:t>центров находятся в пр</w:t>
      </w:r>
      <w:r w:rsidR="008F1FED">
        <w:rPr>
          <w:spacing w:val="8"/>
          <w:lang w:val="ru-RU"/>
        </w:rPr>
        <w:t>о</w:t>
      </w:r>
      <w:r w:rsidR="00C97EF6">
        <w:rPr>
          <w:spacing w:val="8"/>
          <w:lang w:val="ru-RU"/>
        </w:rPr>
        <w:t>цессе сооружения</w:t>
      </w:r>
      <w:r w:rsidR="000C2F41" w:rsidRPr="006C743C">
        <w:rPr>
          <w:spacing w:val="8"/>
          <w:lang w:val="ru-RU"/>
        </w:rPr>
        <w:t xml:space="preserve"> </w:t>
      </w:r>
      <w:r w:rsidR="000C2F41" w:rsidRPr="00244001">
        <w:rPr>
          <w:spacing w:val="8"/>
          <w:lang w:val="ru-RU"/>
        </w:rPr>
        <w:t>[12]</w:t>
      </w:r>
      <w:r w:rsidR="00C97EF6">
        <w:rPr>
          <w:spacing w:val="8"/>
          <w:lang w:val="ru-RU"/>
        </w:rPr>
        <w:t>.</w:t>
      </w:r>
      <w:r w:rsidR="0062507A">
        <w:rPr>
          <w:spacing w:val="8"/>
          <w:lang w:val="ru-RU"/>
        </w:rPr>
        <w:t xml:space="preserve"> </w:t>
      </w:r>
    </w:p>
    <w:p w:rsidR="00CB6301" w:rsidRDefault="00CB630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>Первый в Советском Союзе протонный пучок с необходимыми для лучевой терапии параметрами был создан в 1967 г. по предложению В.П.</w:t>
      </w:r>
      <w:r w:rsidR="00BB4A99">
        <w:rPr>
          <w:spacing w:val="8"/>
          <w:lang w:val="ru-RU"/>
        </w:rPr>
        <w:t xml:space="preserve"> </w:t>
      </w:r>
      <w:proofErr w:type="spellStart"/>
      <w:r>
        <w:rPr>
          <w:spacing w:val="8"/>
          <w:lang w:val="ru-RU"/>
        </w:rPr>
        <w:t>Джелепова</w:t>
      </w:r>
      <w:proofErr w:type="spellEnd"/>
      <w:r>
        <w:rPr>
          <w:spacing w:val="8"/>
          <w:lang w:val="ru-RU"/>
        </w:rPr>
        <w:t xml:space="preserve"> в Лаборатории ядерных проблем ОИЯИ на фазотроне 680 МэВ [</w:t>
      </w:r>
      <w:r w:rsidR="006C743C" w:rsidRPr="006C743C">
        <w:rPr>
          <w:spacing w:val="8"/>
          <w:lang w:val="ru-RU"/>
        </w:rPr>
        <w:t>10, 11</w:t>
      </w:r>
      <w:r>
        <w:rPr>
          <w:spacing w:val="8"/>
          <w:lang w:val="ru-RU"/>
        </w:rPr>
        <w:t xml:space="preserve">]. Все работы на этом пучке проводились совместно с сотрудниками Института экспериментальной и клинической онкологии АМН СССР (ныне Онкологический научный центр Российской АМН). Клинические исследования были начаты после серии физико-дозиметрических и радиобиологических экспериментов в 1968 г. и были приостановлены в 1974 г. из-за реконструкции ускорителя и строительства многокабинного </w:t>
      </w:r>
      <w:r w:rsidR="0059162F">
        <w:rPr>
          <w:spacing w:val="8"/>
          <w:lang w:val="ru-RU"/>
        </w:rPr>
        <w:t>Медико-технического</w:t>
      </w:r>
      <w:r>
        <w:rPr>
          <w:spacing w:val="8"/>
          <w:lang w:val="ru-RU"/>
        </w:rPr>
        <w:t xml:space="preserve"> комплекса.</w:t>
      </w:r>
    </w:p>
    <w:p w:rsidR="00BC6EF0" w:rsidRDefault="00CB630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>В течение этого первоначального периода клинических испытаний лучевое лечение было проведено у 84 пациентов, в основном, по поводу злокачественных опухолей пищевода и легкого [</w:t>
      </w:r>
      <w:r w:rsidR="006C743C" w:rsidRPr="006C743C">
        <w:rPr>
          <w:spacing w:val="8"/>
          <w:lang w:val="ru-RU"/>
        </w:rPr>
        <w:t>13</w:t>
      </w:r>
      <w:r>
        <w:rPr>
          <w:spacing w:val="8"/>
          <w:lang w:val="ru-RU"/>
        </w:rPr>
        <w:t>]. Протонный пучок предоставлялся для медицинских целей 2 раза в неделю, при этом каждого больного облучали фракционированною (10</w:t>
      </w:r>
      <w:r>
        <w:rPr>
          <w:spacing w:val="8"/>
          <w:lang w:val="ru-RU"/>
        </w:rPr>
        <w:sym w:font="Symbol" w:char="F02D"/>
      </w:r>
      <w:r>
        <w:rPr>
          <w:spacing w:val="8"/>
          <w:lang w:val="ru-RU"/>
        </w:rPr>
        <w:t>15 сеансов в течение 1</w:t>
      </w:r>
      <w:r>
        <w:rPr>
          <w:spacing w:val="8"/>
          <w:lang w:val="ru-RU"/>
        </w:rPr>
        <w:sym w:font="Symbol" w:char="F02D"/>
      </w:r>
      <w:r>
        <w:rPr>
          <w:spacing w:val="8"/>
          <w:lang w:val="ru-RU"/>
        </w:rPr>
        <w:t>1,5 мес.). Таким образом, общее число лечебных л</w:t>
      </w:r>
      <w:r w:rsidR="00D41AE2">
        <w:rPr>
          <w:spacing w:val="8"/>
          <w:lang w:val="ru-RU"/>
        </w:rPr>
        <w:t xml:space="preserve">учевых сеансов составило около </w:t>
      </w:r>
      <w:r>
        <w:rPr>
          <w:spacing w:val="8"/>
          <w:lang w:val="ru-RU"/>
        </w:rPr>
        <w:t xml:space="preserve">тысячи. </w:t>
      </w:r>
    </w:p>
    <w:p w:rsidR="00CB6301" w:rsidRDefault="00D41AE2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В результате этого </w:t>
      </w:r>
      <w:r w:rsidR="00CB6301">
        <w:rPr>
          <w:spacing w:val="8"/>
          <w:lang w:val="ru-RU"/>
        </w:rPr>
        <w:t>поискового этапа были получены доказательства правильности основных исходных физико-технических, радиобиологических и клинических предпосылок, разработаны методики облучения ряда локализаций опухолей и показана целесообразность продолжения и расширения клинических исследований по протонной лучевой терапии злокачественных образований.</w:t>
      </w:r>
    </w:p>
    <w:p w:rsidR="002D5EA7" w:rsidRPr="002D5EA7" w:rsidRDefault="002D5EA7" w:rsidP="002D5EA7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2D5EA7">
        <w:rPr>
          <w:spacing w:val="8"/>
          <w:lang w:val="ru-RU"/>
        </w:rPr>
        <w:t>После реконструкции ускорителя ЛЯП в сильноточный фазотрон сеансы по лечению онкологических больных были возобновлены. С 1987 по 1996 год были успешно пролечены 40 пациентов, в основном по поводу рака шейки матки. Затем в исследованиях наступил длительный перерыв, обусловленный рядом причин, основной из которых является общее ухудшение экономической ситуации в России.</w:t>
      </w:r>
    </w:p>
    <w:p w:rsidR="00A55B78" w:rsidRDefault="002D5EA7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2D5EA7">
        <w:rPr>
          <w:spacing w:val="8"/>
          <w:lang w:val="ru-RU"/>
        </w:rPr>
        <w:t>Новый виток развития настоящая работа получила в декабре 1999 года, когда усилиями все того же В</w:t>
      </w:r>
      <w:r w:rsidR="00BB4A99">
        <w:rPr>
          <w:spacing w:val="8"/>
          <w:lang w:val="ru-RU"/>
        </w:rPr>
        <w:t>.</w:t>
      </w:r>
      <w:r w:rsidRPr="002D5EA7">
        <w:rPr>
          <w:spacing w:val="8"/>
          <w:lang w:val="ru-RU"/>
        </w:rPr>
        <w:t>П</w:t>
      </w:r>
      <w:r w:rsidR="00BB4A99">
        <w:rPr>
          <w:spacing w:val="8"/>
          <w:lang w:val="ru-RU"/>
        </w:rPr>
        <w:t xml:space="preserve">. </w:t>
      </w:r>
      <w:r w:rsidRPr="002D5EA7">
        <w:rPr>
          <w:spacing w:val="8"/>
          <w:lang w:val="ru-RU"/>
        </w:rPr>
        <w:t xml:space="preserve"> </w:t>
      </w:r>
      <w:proofErr w:type="spellStart"/>
      <w:r w:rsidRPr="002D5EA7">
        <w:rPr>
          <w:spacing w:val="8"/>
          <w:lang w:val="ru-RU"/>
        </w:rPr>
        <w:t>Джелепова</w:t>
      </w:r>
      <w:proofErr w:type="spellEnd"/>
      <w:r w:rsidRPr="002D5EA7">
        <w:rPr>
          <w:spacing w:val="8"/>
          <w:lang w:val="ru-RU"/>
        </w:rPr>
        <w:t xml:space="preserve"> в Дубне было открыто специализированное радиологическое отделение на 25 коек. С 2000 года в МТК проводятся регулярные сеансы по </w:t>
      </w:r>
      <w:r w:rsidR="00C358E4">
        <w:rPr>
          <w:spacing w:val="8"/>
          <w:lang w:val="ru-RU"/>
        </w:rPr>
        <w:t>исследованию эффективности протонной терапии при облучении пациентов</w:t>
      </w:r>
      <w:r w:rsidRPr="002D5EA7">
        <w:rPr>
          <w:spacing w:val="8"/>
          <w:lang w:val="ru-RU"/>
        </w:rPr>
        <w:t xml:space="preserve"> с </w:t>
      </w:r>
      <w:r w:rsidR="00C358E4">
        <w:rPr>
          <w:spacing w:val="8"/>
          <w:lang w:val="ru-RU"/>
        </w:rPr>
        <w:t>новообразованиями</w:t>
      </w:r>
      <w:r w:rsidRPr="002D5EA7">
        <w:rPr>
          <w:spacing w:val="8"/>
          <w:lang w:val="ru-RU"/>
        </w:rPr>
        <w:t xml:space="preserve">, расположенными в области головы, шеи и </w:t>
      </w:r>
      <w:r w:rsidR="00C358E4">
        <w:rPr>
          <w:spacing w:val="8"/>
          <w:lang w:val="ru-RU"/>
        </w:rPr>
        <w:t>других частях тела</w:t>
      </w:r>
      <w:r w:rsidRPr="002D5EA7">
        <w:rPr>
          <w:spacing w:val="8"/>
          <w:lang w:val="ru-RU"/>
        </w:rPr>
        <w:t xml:space="preserve">. </w:t>
      </w:r>
      <w:r w:rsidR="00A55B78">
        <w:rPr>
          <w:spacing w:val="8"/>
          <w:lang w:val="ru-RU"/>
        </w:rPr>
        <w:t xml:space="preserve">По </w:t>
      </w:r>
      <w:r w:rsidR="00D41AE2">
        <w:rPr>
          <w:spacing w:val="8"/>
          <w:lang w:val="ru-RU"/>
        </w:rPr>
        <w:t>апрель</w:t>
      </w:r>
      <w:r w:rsidR="00A55B78">
        <w:rPr>
          <w:spacing w:val="8"/>
          <w:lang w:val="ru-RU"/>
        </w:rPr>
        <w:t xml:space="preserve"> 201</w:t>
      </w:r>
      <w:r w:rsidR="00D41AE2">
        <w:rPr>
          <w:spacing w:val="8"/>
          <w:lang w:val="ru-RU"/>
        </w:rPr>
        <w:t>9</w:t>
      </w:r>
      <w:r w:rsidR="00A55B78">
        <w:rPr>
          <w:spacing w:val="8"/>
          <w:lang w:val="ru-RU"/>
        </w:rPr>
        <w:t xml:space="preserve"> г. </w:t>
      </w:r>
      <w:r w:rsidR="00A55B78" w:rsidRPr="00FA3D46">
        <w:rPr>
          <w:szCs w:val="24"/>
          <w:lang w:val="ru-RU"/>
        </w:rPr>
        <w:t>курс протонной лучевой терапии на пучках фазотрона прошли 1</w:t>
      </w:r>
      <w:r w:rsidR="00D41AE2">
        <w:rPr>
          <w:szCs w:val="24"/>
          <w:lang w:val="ru-RU"/>
        </w:rPr>
        <w:t>287 пациентов</w:t>
      </w:r>
      <w:r w:rsidR="00A55B78">
        <w:rPr>
          <w:szCs w:val="24"/>
          <w:lang w:val="ru-RU"/>
        </w:rPr>
        <w:t>.</w:t>
      </w:r>
      <w:r w:rsidR="00A55B78" w:rsidRPr="002D5EA7">
        <w:rPr>
          <w:spacing w:val="8"/>
          <w:lang w:val="ru-RU"/>
        </w:rPr>
        <w:t xml:space="preserve"> </w:t>
      </w:r>
    </w:p>
    <w:p w:rsidR="007C2D57" w:rsidRDefault="002D5EA7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2D5EA7">
        <w:rPr>
          <w:spacing w:val="8"/>
          <w:lang w:val="ru-RU"/>
        </w:rPr>
        <w:t>Была р</w:t>
      </w:r>
      <w:r w:rsidR="00C358E4">
        <w:rPr>
          <w:spacing w:val="8"/>
          <w:lang w:val="ru-RU"/>
        </w:rPr>
        <w:t>еализова</w:t>
      </w:r>
      <w:r w:rsidRPr="002D5EA7">
        <w:rPr>
          <w:spacing w:val="8"/>
          <w:lang w:val="ru-RU"/>
        </w:rPr>
        <w:t xml:space="preserve">на и в настоящее время применяется в сеансах терапии техника трехмерного конформного облучения глубоко залегающих опухолей протонным пучком, когда максимум </w:t>
      </w:r>
      <w:proofErr w:type="spellStart"/>
      <w:r w:rsidRPr="002D5EA7">
        <w:rPr>
          <w:spacing w:val="8"/>
          <w:lang w:val="ru-RU"/>
        </w:rPr>
        <w:t>дозного</w:t>
      </w:r>
      <w:proofErr w:type="spellEnd"/>
      <w:r w:rsidRPr="002D5EA7">
        <w:rPr>
          <w:spacing w:val="8"/>
          <w:lang w:val="ru-RU"/>
        </w:rPr>
        <w:t xml:space="preserve"> распределения наилучшим образом совпадает с формой мишени. Тем самым достигается максимальное </w:t>
      </w:r>
      <w:proofErr w:type="spellStart"/>
      <w:r w:rsidRPr="002D5EA7">
        <w:rPr>
          <w:spacing w:val="8"/>
          <w:lang w:val="ru-RU"/>
        </w:rPr>
        <w:t>щажение</w:t>
      </w:r>
      <w:proofErr w:type="spellEnd"/>
      <w:r w:rsidRPr="002D5EA7">
        <w:rPr>
          <w:spacing w:val="8"/>
          <w:lang w:val="ru-RU"/>
        </w:rPr>
        <w:t xml:space="preserve"> нормальных тканей и органов, окружающих опухоль</w:t>
      </w:r>
      <w:r w:rsidR="00F75420" w:rsidRPr="00F75420">
        <w:rPr>
          <w:spacing w:val="8"/>
          <w:lang w:val="ru-RU"/>
        </w:rPr>
        <w:t xml:space="preserve"> [3]</w:t>
      </w:r>
      <w:r w:rsidRPr="002D5EA7">
        <w:rPr>
          <w:spacing w:val="8"/>
          <w:lang w:val="ru-RU"/>
        </w:rPr>
        <w:t>.</w:t>
      </w:r>
    </w:p>
    <w:p w:rsidR="007C2D57" w:rsidRDefault="007C2D57">
      <w:pPr>
        <w:rPr>
          <w:spacing w:val="8"/>
          <w:sz w:val="24"/>
          <w:lang w:val="ru-RU"/>
        </w:rPr>
      </w:pPr>
      <w:r>
        <w:rPr>
          <w:spacing w:val="8"/>
          <w:lang w:val="ru-RU"/>
        </w:rPr>
        <w:br w:type="page"/>
      </w:r>
    </w:p>
    <w:p w:rsidR="00CB6301" w:rsidRPr="004A05BB" w:rsidRDefault="004A05BB" w:rsidP="004A05BB">
      <w:pPr>
        <w:pStyle w:val="a3"/>
        <w:spacing w:line="300" w:lineRule="exact"/>
        <w:jc w:val="both"/>
        <w:rPr>
          <w:b/>
          <w:spacing w:val="20"/>
          <w:sz w:val="28"/>
          <w:szCs w:val="28"/>
          <w:lang w:val="ru-RU"/>
        </w:rPr>
      </w:pPr>
      <w:r w:rsidRPr="004A05BB">
        <w:rPr>
          <w:b/>
          <w:spacing w:val="20"/>
          <w:sz w:val="28"/>
          <w:szCs w:val="28"/>
          <w:lang w:val="ru-RU"/>
        </w:rPr>
        <w:lastRenderedPageBreak/>
        <w:t xml:space="preserve">3. </w:t>
      </w:r>
      <w:r w:rsidR="00CB6301" w:rsidRPr="004A05BB">
        <w:rPr>
          <w:b/>
          <w:spacing w:val="20"/>
          <w:sz w:val="28"/>
          <w:szCs w:val="28"/>
          <w:lang w:val="ru-RU"/>
        </w:rPr>
        <w:t>Основные характеристики созданного</w:t>
      </w:r>
      <w:r>
        <w:rPr>
          <w:b/>
          <w:spacing w:val="20"/>
          <w:sz w:val="28"/>
          <w:szCs w:val="28"/>
          <w:lang w:val="ru-RU"/>
        </w:rPr>
        <w:t xml:space="preserve"> </w:t>
      </w:r>
      <w:r w:rsidR="00CB6301" w:rsidRPr="004A05BB">
        <w:rPr>
          <w:b/>
          <w:spacing w:val="20"/>
          <w:sz w:val="28"/>
          <w:szCs w:val="28"/>
          <w:lang w:val="ru-RU"/>
        </w:rPr>
        <w:t xml:space="preserve">экспериментального оборудования </w:t>
      </w:r>
    </w:p>
    <w:p w:rsidR="00CB6301" w:rsidRDefault="00CB630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CB6301" w:rsidRDefault="00CB6301" w:rsidP="00CF7962">
      <w:pPr>
        <w:pStyle w:val="a3"/>
        <w:spacing w:line="300" w:lineRule="exact"/>
        <w:jc w:val="both"/>
        <w:rPr>
          <w:b/>
          <w:spacing w:val="20"/>
          <w:sz w:val="28"/>
          <w:lang w:val="ru-RU"/>
        </w:rPr>
      </w:pPr>
      <w:r>
        <w:rPr>
          <w:b/>
          <w:spacing w:val="20"/>
          <w:sz w:val="28"/>
          <w:lang w:val="ru-RU"/>
        </w:rPr>
        <w:t>3.1. М</w:t>
      </w:r>
      <w:r w:rsidR="00170478">
        <w:rPr>
          <w:b/>
          <w:spacing w:val="20"/>
          <w:sz w:val="28"/>
          <w:lang w:val="ru-RU"/>
        </w:rPr>
        <w:t>едико-технический</w:t>
      </w:r>
      <w:r>
        <w:rPr>
          <w:b/>
          <w:spacing w:val="20"/>
          <w:sz w:val="28"/>
          <w:lang w:val="ru-RU"/>
        </w:rPr>
        <w:t xml:space="preserve"> комплекс Лаборатории ядерных проблем</w:t>
      </w:r>
      <w:r w:rsidR="00CF7962">
        <w:rPr>
          <w:b/>
          <w:spacing w:val="20"/>
          <w:sz w:val="28"/>
          <w:lang w:val="ru-RU"/>
        </w:rPr>
        <w:t xml:space="preserve"> </w:t>
      </w:r>
      <w:r>
        <w:rPr>
          <w:b/>
          <w:spacing w:val="20"/>
          <w:sz w:val="28"/>
          <w:lang w:val="ru-RU"/>
        </w:rPr>
        <w:t>ОИЯИ</w:t>
      </w:r>
    </w:p>
    <w:p w:rsidR="00CB6301" w:rsidRDefault="00CB6301">
      <w:pPr>
        <w:pStyle w:val="a3"/>
        <w:spacing w:line="300" w:lineRule="exact"/>
        <w:ind w:firstLine="851"/>
        <w:jc w:val="both"/>
        <w:rPr>
          <w:spacing w:val="8"/>
          <w:lang w:val="ru-RU"/>
        </w:rPr>
      </w:pPr>
    </w:p>
    <w:p w:rsidR="00CB6301" w:rsidRDefault="00CB630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Для выполнения намеченной программы работ в Лаборатории ядерных проблем ОИЯИ </w:t>
      </w:r>
      <w:r w:rsidR="00F677C0">
        <w:rPr>
          <w:spacing w:val="8"/>
          <w:lang w:val="ru-RU"/>
        </w:rPr>
        <w:t>на базе протонного ускорителя на энергию 660 МэВ, фазотрона,</w:t>
      </w:r>
      <w:r w:rsidR="00444775" w:rsidRPr="00444775">
        <w:rPr>
          <w:spacing w:val="8"/>
          <w:lang w:val="ru-RU"/>
        </w:rPr>
        <w:t xml:space="preserve"> </w:t>
      </w:r>
      <w:r>
        <w:rPr>
          <w:spacing w:val="8"/>
          <w:lang w:val="ru-RU"/>
        </w:rPr>
        <w:t xml:space="preserve">к концу 1985 г. </w:t>
      </w:r>
      <w:r w:rsidR="00F677C0">
        <w:rPr>
          <w:spacing w:val="8"/>
          <w:lang w:val="ru-RU"/>
        </w:rPr>
        <w:t xml:space="preserve">в основном </w:t>
      </w:r>
      <w:r>
        <w:rPr>
          <w:spacing w:val="8"/>
          <w:lang w:val="ru-RU"/>
        </w:rPr>
        <w:t xml:space="preserve">было завершено создание многокабинного </w:t>
      </w:r>
      <w:r w:rsidR="002E25B4">
        <w:rPr>
          <w:spacing w:val="8"/>
          <w:lang w:val="ru-RU"/>
        </w:rPr>
        <w:t>Мед</w:t>
      </w:r>
      <w:r>
        <w:rPr>
          <w:spacing w:val="8"/>
          <w:lang w:val="ru-RU"/>
        </w:rPr>
        <w:t>ико-</w:t>
      </w:r>
      <w:r w:rsidR="004F21F6">
        <w:rPr>
          <w:spacing w:val="8"/>
          <w:lang w:val="ru-RU"/>
        </w:rPr>
        <w:t>техн</w:t>
      </w:r>
      <w:r>
        <w:rPr>
          <w:spacing w:val="8"/>
          <w:lang w:val="ru-RU"/>
        </w:rPr>
        <w:t>ического комплекса [</w:t>
      </w:r>
      <w:r w:rsidR="006A7593" w:rsidRPr="006A7593">
        <w:rPr>
          <w:spacing w:val="8"/>
          <w:lang w:val="ru-RU"/>
        </w:rPr>
        <w:t>1, 2</w:t>
      </w:r>
      <w:r w:rsidR="00B46DF8">
        <w:rPr>
          <w:spacing w:val="8"/>
          <w:lang w:val="ru-RU"/>
        </w:rPr>
        <w:t>], который</w:t>
      </w:r>
      <w:r>
        <w:rPr>
          <w:spacing w:val="8"/>
          <w:lang w:val="ru-RU"/>
        </w:rPr>
        <w:t xml:space="preserve"> включает в себя </w:t>
      </w:r>
      <w:r w:rsidR="00B46DF8">
        <w:rPr>
          <w:spacing w:val="8"/>
          <w:lang w:val="ru-RU"/>
        </w:rPr>
        <w:t>шесть процедурных кабин</w:t>
      </w:r>
      <w:r w:rsidR="0050695D">
        <w:rPr>
          <w:spacing w:val="8"/>
          <w:lang w:val="ru-RU"/>
        </w:rPr>
        <w:t xml:space="preserve"> (</w:t>
      </w:r>
      <w:r w:rsidR="0050695D" w:rsidRPr="00BB600D">
        <w:rPr>
          <w:spacing w:val="8"/>
          <w:lang w:val="ru-RU"/>
        </w:rPr>
        <w:t xml:space="preserve">рис. </w:t>
      </w:r>
      <w:r w:rsidR="00BB600D" w:rsidRPr="00BB600D">
        <w:rPr>
          <w:spacing w:val="8"/>
          <w:lang w:val="ru-RU"/>
        </w:rPr>
        <w:t>1</w:t>
      </w:r>
      <w:r w:rsidR="0050695D">
        <w:rPr>
          <w:spacing w:val="8"/>
          <w:lang w:val="ru-RU"/>
        </w:rPr>
        <w:t>)</w:t>
      </w:r>
      <w:r w:rsidR="00B46DF8">
        <w:rPr>
          <w:spacing w:val="8"/>
          <w:lang w:val="ru-RU"/>
        </w:rPr>
        <w:t>.</w:t>
      </w:r>
      <w:r w:rsidR="00B97E07">
        <w:rPr>
          <w:spacing w:val="8"/>
          <w:lang w:val="ru-RU"/>
        </w:rPr>
        <w:t xml:space="preserve"> </w:t>
      </w:r>
      <w:r w:rsidR="00EB581F" w:rsidRPr="00EB581F">
        <w:rPr>
          <w:spacing w:val="8"/>
          <w:lang w:val="ru-RU"/>
        </w:rPr>
        <w:t xml:space="preserve">Кабина </w:t>
      </w:r>
      <w:r w:rsidR="00EB581F">
        <w:rPr>
          <w:spacing w:val="8"/>
          <w:lang w:val="ru-RU"/>
        </w:rPr>
        <w:t xml:space="preserve">№ </w:t>
      </w:r>
      <w:r w:rsidR="00EB581F" w:rsidRPr="00EB581F">
        <w:rPr>
          <w:spacing w:val="8"/>
          <w:lang w:val="ru-RU"/>
        </w:rPr>
        <w:t xml:space="preserve">1 является наиболее универсальной и позволяет проводить протонное облучение мишеней, расположенных в области головы, шеи и </w:t>
      </w:r>
      <w:r w:rsidR="00D25565">
        <w:rPr>
          <w:spacing w:val="8"/>
          <w:lang w:val="ru-RU"/>
        </w:rPr>
        <w:t>других частей тела пациента</w:t>
      </w:r>
      <w:r w:rsidR="00EB581F" w:rsidRPr="00EB581F">
        <w:rPr>
          <w:spacing w:val="8"/>
          <w:lang w:val="ru-RU"/>
        </w:rPr>
        <w:t xml:space="preserve">. Кабина </w:t>
      </w:r>
      <w:r w:rsidR="00EB581F">
        <w:rPr>
          <w:spacing w:val="8"/>
          <w:lang w:val="ru-RU"/>
        </w:rPr>
        <w:t xml:space="preserve">№ </w:t>
      </w:r>
      <w:r w:rsidR="00EB581F" w:rsidRPr="00EB581F">
        <w:rPr>
          <w:spacing w:val="8"/>
          <w:lang w:val="ru-RU"/>
        </w:rPr>
        <w:t xml:space="preserve">2 предназначена для протонной терапии онкогинекологических пациентов. В кабине </w:t>
      </w:r>
      <w:r w:rsidR="00EB581F">
        <w:rPr>
          <w:spacing w:val="8"/>
          <w:lang w:val="ru-RU"/>
        </w:rPr>
        <w:t xml:space="preserve">№ </w:t>
      </w:r>
      <w:r w:rsidR="00EB581F" w:rsidRPr="00EB581F">
        <w:rPr>
          <w:spacing w:val="8"/>
          <w:lang w:val="ru-RU"/>
        </w:rPr>
        <w:t>3 можно облучать малые внутричерепные мишени протонным пучком 660</w:t>
      </w:r>
      <w:r w:rsidR="00D25565">
        <w:rPr>
          <w:spacing w:val="8"/>
          <w:lang w:val="ru-RU"/>
        </w:rPr>
        <w:t xml:space="preserve"> </w:t>
      </w:r>
      <w:r w:rsidR="00EB581F" w:rsidRPr="00EB581F">
        <w:rPr>
          <w:spacing w:val="8"/>
          <w:lang w:val="ru-RU"/>
        </w:rPr>
        <w:t xml:space="preserve">МэВ методом "напролет". В кабину </w:t>
      </w:r>
      <w:r w:rsidR="00EB581F">
        <w:rPr>
          <w:spacing w:val="8"/>
          <w:lang w:val="ru-RU"/>
        </w:rPr>
        <w:t xml:space="preserve">№ </w:t>
      </w:r>
      <w:r w:rsidR="00EB581F" w:rsidRPr="00EB581F">
        <w:rPr>
          <w:spacing w:val="8"/>
          <w:lang w:val="ru-RU"/>
        </w:rPr>
        <w:t>4 выведен пучок отрицательных пи-мезонов энергией 30-80 МэВ. В кабине</w:t>
      </w:r>
      <w:r w:rsidR="00EB581F">
        <w:rPr>
          <w:spacing w:val="8"/>
          <w:lang w:val="ru-RU"/>
        </w:rPr>
        <w:t xml:space="preserve"> №</w:t>
      </w:r>
      <w:r w:rsidR="00EB581F" w:rsidRPr="00EB581F">
        <w:rPr>
          <w:spacing w:val="8"/>
          <w:lang w:val="ru-RU"/>
        </w:rPr>
        <w:t xml:space="preserve"> 5 можно проводить как протонную терапию, так и терапию </w:t>
      </w:r>
      <w:proofErr w:type="spellStart"/>
      <w:r w:rsidR="00EB581F" w:rsidRPr="00EB581F">
        <w:rPr>
          <w:spacing w:val="8"/>
          <w:lang w:val="ru-RU"/>
        </w:rPr>
        <w:t>высокоэнергитичным</w:t>
      </w:r>
      <w:proofErr w:type="spellEnd"/>
      <w:r w:rsidR="00EB581F" w:rsidRPr="00EB581F">
        <w:rPr>
          <w:spacing w:val="8"/>
          <w:lang w:val="ru-RU"/>
        </w:rPr>
        <w:t xml:space="preserve"> пучков нейтронов больших радиорезистентных опухолей. В кабине </w:t>
      </w:r>
      <w:r w:rsidR="00EB581F">
        <w:rPr>
          <w:spacing w:val="8"/>
          <w:lang w:val="ru-RU"/>
        </w:rPr>
        <w:t xml:space="preserve">№ </w:t>
      </w:r>
      <w:r w:rsidR="00EB581F" w:rsidRPr="00EB581F">
        <w:rPr>
          <w:spacing w:val="8"/>
          <w:lang w:val="ru-RU"/>
        </w:rPr>
        <w:t>6 установлен стандартный гамма-</w:t>
      </w:r>
      <w:r w:rsidR="00EB581F">
        <w:rPr>
          <w:spacing w:val="8"/>
          <w:lang w:val="ru-RU"/>
        </w:rPr>
        <w:t xml:space="preserve">терапевтический </w:t>
      </w:r>
      <w:r w:rsidR="00EB581F" w:rsidRPr="00EB581F">
        <w:rPr>
          <w:spacing w:val="8"/>
          <w:lang w:val="ru-RU"/>
        </w:rPr>
        <w:t xml:space="preserve">аппарат </w:t>
      </w:r>
      <w:proofErr w:type="spellStart"/>
      <w:r w:rsidR="00EB581F" w:rsidRPr="00EB581F">
        <w:rPr>
          <w:spacing w:val="8"/>
          <w:lang w:val="ru-RU"/>
        </w:rPr>
        <w:t>Рокус</w:t>
      </w:r>
      <w:proofErr w:type="spellEnd"/>
      <w:r w:rsidR="00EB581F" w:rsidRPr="00EB581F">
        <w:rPr>
          <w:spacing w:val="8"/>
          <w:lang w:val="ru-RU"/>
        </w:rPr>
        <w:t xml:space="preserve">-М с источником Кобальт-60 для проведения </w:t>
      </w:r>
      <w:r w:rsidR="00EB581F">
        <w:rPr>
          <w:spacing w:val="8"/>
          <w:lang w:val="ru-RU"/>
        </w:rPr>
        <w:t>сочет</w:t>
      </w:r>
      <w:r w:rsidR="00EB581F" w:rsidRPr="00EB581F">
        <w:rPr>
          <w:spacing w:val="8"/>
          <w:lang w:val="ru-RU"/>
        </w:rPr>
        <w:t xml:space="preserve">анного </w:t>
      </w:r>
      <w:r w:rsidR="00F677C0">
        <w:rPr>
          <w:spacing w:val="8"/>
          <w:lang w:val="ru-RU"/>
        </w:rPr>
        <w:t>облу</w:t>
      </w:r>
      <w:r w:rsidR="00EB581F" w:rsidRPr="00EB581F">
        <w:rPr>
          <w:spacing w:val="8"/>
          <w:lang w:val="ru-RU"/>
        </w:rPr>
        <w:t>чения, когда часть необходимой дозы набирается от гамма-излучения</w:t>
      </w:r>
      <w:r w:rsidR="00EB581F">
        <w:rPr>
          <w:spacing w:val="8"/>
          <w:lang w:val="ru-RU"/>
        </w:rPr>
        <w:t xml:space="preserve"> до </w:t>
      </w:r>
      <w:proofErr w:type="spellStart"/>
      <w:r w:rsidR="00EB581F">
        <w:rPr>
          <w:spacing w:val="8"/>
          <w:lang w:val="ru-RU"/>
        </w:rPr>
        <w:t>толератного</w:t>
      </w:r>
      <w:proofErr w:type="spellEnd"/>
      <w:r w:rsidR="00EB581F">
        <w:rPr>
          <w:spacing w:val="8"/>
          <w:lang w:val="ru-RU"/>
        </w:rPr>
        <w:t xml:space="preserve"> для здоровых тканей значения</w:t>
      </w:r>
      <w:r w:rsidR="00EB581F" w:rsidRPr="00EB581F">
        <w:rPr>
          <w:spacing w:val="8"/>
          <w:lang w:val="ru-RU"/>
        </w:rPr>
        <w:t>, а ядро опухоли дополнительно облучается протонами.</w:t>
      </w:r>
    </w:p>
    <w:p w:rsidR="00E60A46" w:rsidRDefault="007C2D57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noProof/>
          <w:spacing w:val="8"/>
          <w:lang w:val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219710</wp:posOffset>
            </wp:positionV>
            <wp:extent cx="5573395" cy="4380230"/>
            <wp:effectExtent l="0" t="0" r="0" b="0"/>
            <wp:wrapTopAndBottom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438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A46" w:rsidRDefault="00E60A46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E60A46" w:rsidRPr="00E60A46" w:rsidRDefault="00E60A46" w:rsidP="00E60A46">
      <w:pPr>
        <w:pStyle w:val="a3"/>
        <w:spacing w:line="300" w:lineRule="exact"/>
        <w:jc w:val="both"/>
        <w:rPr>
          <w:i/>
          <w:spacing w:val="8"/>
          <w:lang w:val="ru-RU"/>
        </w:rPr>
      </w:pPr>
      <w:r w:rsidRPr="00E60A46">
        <w:rPr>
          <w:i/>
          <w:spacing w:val="8"/>
          <w:lang w:val="ru-RU"/>
        </w:rPr>
        <w:t xml:space="preserve">Рис. 1. </w:t>
      </w:r>
      <w:r w:rsidRPr="00E60A46">
        <w:rPr>
          <w:i/>
          <w:szCs w:val="24"/>
          <w:lang w:val="ru-RU"/>
        </w:rPr>
        <w:t xml:space="preserve">Медико-технический комплекс </w:t>
      </w:r>
      <w:r w:rsidRPr="00E60A46">
        <w:rPr>
          <w:i/>
          <w:spacing w:val="8"/>
          <w:lang w:val="ru-RU"/>
        </w:rPr>
        <w:t>Лаборатории ядерных проблем ОИЯИ</w:t>
      </w:r>
    </w:p>
    <w:p w:rsidR="00E60A46" w:rsidRPr="00EB581F" w:rsidRDefault="00E60A46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D76C61" w:rsidRPr="00D76C61" w:rsidRDefault="000860A1" w:rsidP="00D76C6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noProof/>
          <w:spacing w:val="8"/>
          <w:lang w:val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459188</wp:posOffset>
            </wp:positionH>
            <wp:positionV relativeFrom="paragraph">
              <wp:posOffset>1285792</wp:posOffset>
            </wp:positionV>
            <wp:extent cx="4826000" cy="3295650"/>
            <wp:effectExtent l="0" t="0" r="0" b="0"/>
            <wp:wrapTopAndBottom/>
            <wp:docPr id="5" name="Рисунок 3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8" descr="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00F65">
        <w:rPr>
          <w:spacing w:val="8"/>
          <w:lang w:val="ru-RU"/>
        </w:rPr>
        <w:tab/>
      </w:r>
      <w:r w:rsidR="001C2B8F">
        <w:rPr>
          <w:spacing w:val="8"/>
          <w:lang w:val="ru-RU"/>
        </w:rPr>
        <w:t xml:space="preserve">Однако в силу ряда причин </w:t>
      </w:r>
      <w:r w:rsidR="00444775">
        <w:rPr>
          <w:spacing w:val="8"/>
          <w:lang w:val="ru-RU"/>
        </w:rPr>
        <w:t>на современном этапе работ</w:t>
      </w:r>
      <w:r w:rsidR="00D76C61" w:rsidRPr="00D76C61">
        <w:rPr>
          <w:spacing w:val="8"/>
          <w:lang w:val="ru-RU"/>
        </w:rPr>
        <w:t xml:space="preserve"> основные усилия </w:t>
      </w:r>
      <w:r w:rsidR="001C2B8F">
        <w:rPr>
          <w:spacing w:val="8"/>
          <w:lang w:val="ru-RU"/>
        </w:rPr>
        <w:t xml:space="preserve">были </w:t>
      </w:r>
      <w:r w:rsidR="001C2B8F" w:rsidRPr="00D76C61">
        <w:rPr>
          <w:spacing w:val="8"/>
          <w:lang w:val="ru-RU"/>
        </w:rPr>
        <w:t>сконцентрирова</w:t>
      </w:r>
      <w:r w:rsidR="001C2B8F">
        <w:rPr>
          <w:spacing w:val="8"/>
          <w:lang w:val="ru-RU"/>
        </w:rPr>
        <w:t>ны</w:t>
      </w:r>
      <w:r w:rsidR="001C2B8F" w:rsidRPr="00D76C61">
        <w:rPr>
          <w:spacing w:val="8"/>
          <w:lang w:val="ru-RU"/>
        </w:rPr>
        <w:t xml:space="preserve"> </w:t>
      </w:r>
      <w:r w:rsidR="00D76C61" w:rsidRPr="00D76C61">
        <w:rPr>
          <w:spacing w:val="8"/>
          <w:lang w:val="ru-RU"/>
        </w:rPr>
        <w:t xml:space="preserve">на развитии </w:t>
      </w:r>
      <w:r w:rsidR="00444775">
        <w:rPr>
          <w:spacing w:val="8"/>
          <w:lang w:val="ru-RU"/>
        </w:rPr>
        <w:t xml:space="preserve">технических возможностей проведения протонной терапии в </w:t>
      </w:r>
      <w:r w:rsidR="00D76C61" w:rsidRPr="00D76C61">
        <w:rPr>
          <w:spacing w:val="8"/>
          <w:lang w:val="ru-RU"/>
        </w:rPr>
        <w:t xml:space="preserve">первой процедурной </w:t>
      </w:r>
      <w:r w:rsidR="00444775">
        <w:rPr>
          <w:spacing w:val="8"/>
          <w:lang w:val="ru-RU"/>
        </w:rPr>
        <w:t>кабине</w:t>
      </w:r>
      <w:r w:rsidR="00D76C61" w:rsidRPr="00D76C61">
        <w:rPr>
          <w:spacing w:val="8"/>
          <w:lang w:val="ru-RU"/>
        </w:rPr>
        <w:t>, как наиболее универсальной с точки зрения облучения широкого круга локализаций</w:t>
      </w:r>
      <w:r w:rsidR="001C2B8F">
        <w:rPr>
          <w:spacing w:val="8"/>
          <w:lang w:val="ru-RU"/>
        </w:rPr>
        <w:t xml:space="preserve"> (</w:t>
      </w:r>
      <w:r w:rsidR="001C2B8F" w:rsidRPr="003D5732">
        <w:rPr>
          <w:spacing w:val="8"/>
          <w:lang w:val="ru-RU"/>
        </w:rPr>
        <w:t xml:space="preserve">рис. </w:t>
      </w:r>
      <w:r w:rsidR="003D5732" w:rsidRPr="003D5732">
        <w:rPr>
          <w:spacing w:val="8"/>
          <w:lang w:val="ru-RU"/>
        </w:rPr>
        <w:t>2</w:t>
      </w:r>
      <w:r w:rsidR="001C2B8F">
        <w:rPr>
          <w:spacing w:val="8"/>
          <w:lang w:val="ru-RU"/>
        </w:rPr>
        <w:t>)</w:t>
      </w:r>
      <w:r w:rsidR="00D76C61" w:rsidRPr="00D76C61">
        <w:rPr>
          <w:spacing w:val="8"/>
          <w:lang w:val="ru-RU"/>
        </w:rPr>
        <w:t xml:space="preserve">. Эта кабина была модернизирована в соответствии с требованиями прецизионной </w:t>
      </w:r>
      <w:r w:rsidR="001C2B8F">
        <w:rPr>
          <w:spacing w:val="8"/>
          <w:lang w:val="ru-RU"/>
        </w:rPr>
        <w:t xml:space="preserve">объемной конформной </w:t>
      </w:r>
      <w:r w:rsidR="00D76C61" w:rsidRPr="00D76C61">
        <w:rPr>
          <w:spacing w:val="8"/>
          <w:lang w:val="ru-RU"/>
        </w:rPr>
        <w:t xml:space="preserve">протонной </w:t>
      </w:r>
      <w:r w:rsidR="001C2B8F">
        <w:rPr>
          <w:spacing w:val="8"/>
          <w:lang w:val="ru-RU"/>
        </w:rPr>
        <w:t xml:space="preserve">лучевой </w:t>
      </w:r>
      <w:r w:rsidR="00D76C61" w:rsidRPr="00D76C61">
        <w:rPr>
          <w:spacing w:val="8"/>
          <w:lang w:val="ru-RU"/>
        </w:rPr>
        <w:t>терапии.</w:t>
      </w:r>
    </w:p>
    <w:p w:rsidR="00B97D9F" w:rsidRDefault="00102C77">
      <w:pPr>
        <w:pStyle w:val="a3"/>
        <w:spacing w:line="300" w:lineRule="exact"/>
        <w:jc w:val="both"/>
        <w:rPr>
          <w:spacing w:val="8"/>
          <w:lang w:val="ru-RU"/>
        </w:rPr>
      </w:pPr>
      <w:r>
        <w:rPr>
          <w:spacing w:val="8"/>
          <w:lang w:val="ru-RU"/>
        </w:rPr>
        <w:tab/>
      </w:r>
    </w:p>
    <w:p w:rsidR="00B97D9F" w:rsidRPr="00B97D9F" w:rsidRDefault="00B97D9F" w:rsidP="00B97D9F">
      <w:pPr>
        <w:pStyle w:val="a3"/>
        <w:spacing w:line="300" w:lineRule="exact"/>
        <w:jc w:val="both"/>
        <w:rPr>
          <w:i/>
          <w:spacing w:val="8"/>
          <w:lang w:val="ru-RU"/>
        </w:rPr>
      </w:pPr>
      <w:r w:rsidRPr="00B97D9F">
        <w:rPr>
          <w:i/>
          <w:spacing w:val="8"/>
          <w:lang w:val="ru-RU"/>
        </w:rPr>
        <w:t xml:space="preserve">Рис. </w:t>
      </w:r>
      <w:r w:rsidR="00CC23AF">
        <w:rPr>
          <w:i/>
          <w:spacing w:val="8"/>
          <w:lang w:val="ru-RU"/>
        </w:rPr>
        <w:t>2</w:t>
      </w:r>
      <w:r w:rsidRPr="00B97D9F">
        <w:rPr>
          <w:i/>
          <w:spacing w:val="8"/>
          <w:lang w:val="ru-RU"/>
        </w:rPr>
        <w:t>. Процедурная кабина № 1</w:t>
      </w:r>
    </w:p>
    <w:p w:rsidR="00B97D9F" w:rsidRDefault="00F408A7">
      <w:pPr>
        <w:pStyle w:val="a3"/>
        <w:spacing w:line="300" w:lineRule="exact"/>
        <w:jc w:val="both"/>
        <w:rPr>
          <w:spacing w:val="8"/>
          <w:lang w:val="ru-RU"/>
        </w:rPr>
      </w:pPr>
      <w:r>
        <w:rPr>
          <w:noProof/>
          <w:spacing w:val="8"/>
          <w:lang w:val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252095</wp:posOffset>
            </wp:positionV>
            <wp:extent cx="4015105" cy="305752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08A7" w:rsidRDefault="00F408A7" w:rsidP="00CC23AF">
      <w:pPr>
        <w:pStyle w:val="a3"/>
        <w:spacing w:line="300" w:lineRule="exact"/>
        <w:ind w:firstLine="720"/>
        <w:jc w:val="both"/>
        <w:rPr>
          <w:spacing w:val="8"/>
          <w:lang w:val="ru-RU"/>
        </w:rPr>
      </w:pPr>
    </w:p>
    <w:p w:rsidR="00F408A7" w:rsidRPr="00F408A7" w:rsidRDefault="00F408A7" w:rsidP="00F408A7">
      <w:pPr>
        <w:pStyle w:val="a3"/>
        <w:spacing w:line="300" w:lineRule="exact"/>
        <w:jc w:val="both"/>
        <w:rPr>
          <w:i/>
          <w:spacing w:val="8"/>
          <w:lang w:val="ru-RU"/>
        </w:rPr>
      </w:pPr>
      <w:r w:rsidRPr="00F408A7">
        <w:rPr>
          <w:i/>
          <w:spacing w:val="8"/>
          <w:lang w:val="ru-RU"/>
        </w:rPr>
        <w:t xml:space="preserve">Рис. </w:t>
      </w:r>
      <w:r>
        <w:rPr>
          <w:i/>
          <w:spacing w:val="8"/>
          <w:lang w:val="ru-RU"/>
        </w:rPr>
        <w:t>3</w:t>
      </w:r>
      <w:r w:rsidRPr="00F408A7">
        <w:rPr>
          <w:i/>
          <w:spacing w:val="8"/>
          <w:lang w:val="ru-RU"/>
        </w:rPr>
        <w:t>. Глубинно-</w:t>
      </w:r>
      <w:proofErr w:type="spellStart"/>
      <w:r w:rsidRPr="00F408A7">
        <w:rPr>
          <w:i/>
          <w:spacing w:val="8"/>
          <w:lang w:val="ru-RU"/>
        </w:rPr>
        <w:t>дозные</w:t>
      </w:r>
      <w:proofErr w:type="spellEnd"/>
      <w:r w:rsidRPr="00F408A7">
        <w:rPr>
          <w:i/>
          <w:spacing w:val="8"/>
          <w:lang w:val="ru-RU"/>
        </w:rPr>
        <w:t xml:space="preserve"> распределения терапевтического протонного пучка с энергией 170 МэВ с различными модификаторами спектра частиц</w:t>
      </w:r>
    </w:p>
    <w:p w:rsidR="00F408A7" w:rsidRDefault="00F408A7" w:rsidP="00CC23AF">
      <w:pPr>
        <w:pStyle w:val="a3"/>
        <w:spacing w:line="300" w:lineRule="exact"/>
        <w:ind w:firstLine="720"/>
        <w:jc w:val="both"/>
        <w:rPr>
          <w:spacing w:val="8"/>
          <w:lang w:val="ru-RU"/>
        </w:rPr>
      </w:pPr>
    </w:p>
    <w:p w:rsidR="00266A3B" w:rsidRDefault="00102C77" w:rsidP="006D2E7B">
      <w:pPr>
        <w:pStyle w:val="a3"/>
        <w:spacing w:line="300" w:lineRule="exact"/>
        <w:ind w:firstLine="720"/>
        <w:jc w:val="both"/>
        <w:rPr>
          <w:spacing w:val="8"/>
          <w:lang w:val="ru-RU"/>
        </w:rPr>
      </w:pPr>
      <w:r>
        <w:rPr>
          <w:spacing w:val="8"/>
          <w:lang w:val="ru-RU"/>
        </w:rPr>
        <w:t>В кабину выводится широкий (8 см на 8 см) однородный в сечении замедленный пучок протонов с энергией от 1</w:t>
      </w:r>
      <w:r w:rsidR="001F0374">
        <w:rPr>
          <w:spacing w:val="8"/>
          <w:lang w:val="ru-RU"/>
        </w:rPr>
        <w:t>7</w:t>
      </w:r>
      <w:r>
        <w:rPr>
          <w:spacing w:val="8"/>
          <w:lang w:val="ru-RU"/>
        </w:rPr>
        <w:t xml:space="preserve">0 МэВ для облучения внутричерепных мишеней </w:t>
      </w:r>
      <w:r w:rsidR="00D940F7">
        <w:rPr>
          <w:spacing w:val="8"/>
          <w:lang w:val="ru-RU"/>
        </w:rPr>
        <w:t xml:space="preserve">и до </w:t>
      </w:r>
      <w:r>
        <w:rPr>
          <w:spacing w:val="8"/>
          <w:lang w:val="ru-RU"/>
        </w:rPr>
        <w:t>220 МэВ для облучения</w:t>
      </w:r>
      <w:r w:rsidR="00A3554C">
        <w:rPr>
          <w:spacing w:val="8"/>
          <w:lang w:val="ru-RU"/>
        </w:rPr>
        <w:t xml:space="preserve"> мишеней, локализованных в области таза</w:t>
      </w:r>
      <w:r>
        <w:rPr>
          <w:spacing w:val="8"/>
          <w:lang w:val="ru-RU"/>
        </w:rPr>
        <w:t xml:space="preserve">, например, рака простаты. С помощью специально рассчитанных и изготовленных модификаторов энергетического спектра пучка, так называемых, гребенчатых фильтров, узкий пик Брэгга исходного пучка расширяется, в результате чего в конце пробега </w:t>
      </w:r>
      <w:r w:rsidR="00B9226A">
        <w:rPr>
          <w:spacing w:val="8"/>
          <w:lang w:val="ru-RU"/>
        </w:rPr>
        <w:t>формиру</w:t>
      </w:r>
      <w:r>
        <w:rPr>
          <w:spacing w:val="8"/>
          <w:lang w:val="ru-RU"/>
        </w:rPr>
        <w:t>ется максимум ионизации с плоской вершиной протяженностью от 8 до 60 мм в зависимости от конкретного фильтра</w:t>
      </w:r>
      <w:r w:rsidR="00621FCB" w:rsidRPr="00621FCB">
        <w:rPr>
          <w:spacing w:val="8"/>
          <w:lang w:val="ru-RU"/>
        </w:rPr>
        <w:t xml:space="preserve"> </w:t>
      </w:r>
      <w:r w:rsidR="00621FCB">
        <w:rPr>
          <w:spacing w:val="8"/>
          <w:lang w:val="ru-RU"/>
        </w:rPr>
        <w:t>(</w:t>
      </w:r>
      <w:r w:rsidR="00621FCB" w:rsidRPr="00CC23AF">
        <w:rPr>
          <w:spacing w:val="8"/>
          <w:lang w:val="ru-RU"/>
        </w:rPr>
        <w:t xml:space="preserve">рис. </w:t>
      </w:r>
      <w:r w:rsidR="00CC23AF" w:rsidRPr="00CC23AF">
        <w:rPr>
          <w:spacing w:val="8"/>
          <w:lang w:val="ru-RU"/>
        </w:rPr>
        <w:t>3</w:t>
      </w:r>
      <w:r w:rsidR="00621FCB">
        <w:rPr>
          <w:spacing w:val="8"/>
          <w:lang w:val="ru-RU"/>
        </w:rPr>
        <w:t>)</w:t>
      </w:r>
      <w:r>
        <w:rPr>
          <w:spacing w:val="8"/>
          <w:lang w:val="ru-RU"/>
        </w:rPr>
        <w:t xml:space="preserve">. </w:t>
      </w:r>
      <w:r w:rsidR="00DE1904">
        <w:rPr>
          <w:spacing w:val="8"/>
          <w:lang w:val="ru-RU"/>
        </w:rPr>
        <w:t>Для облучения пациента выбирается фильтр, у которого протяженность максима наиболее точно соответствует размеру облучаемого новообразования.</w:t>
      </w:r>
    </w:p>
    <w:p w:rsidR="00312EFB" w:rsidRDefault="00312EFB" w:rsidP="00B24274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Из этого однородного пучка с помощью индивидуального коллиматора из сплава Вуда формируется фигурный пучок, в сечении повторяющий проекцию мишени с угла облучения. Кроме того, пучок также модифицируется с помощью </w:t>
      </w:r>
      <w:r w:rsidR="00D745C8">
        <w:rPr>
          <w:spacing w:val="8"/>
          <w:lang w:val="ru-RU"/>
        </w:rPr>
        <w:t xml:space="preserve">3-х мерного </w:t>
      </w:r>
      <w:r>
        <w:rPr>
          <w:spacing w:val="8"/>
          <w:lang w:val="ru-RU"/>
        </w:rPr>
        <w:t>фигурного замедлителя, болюса, по глубине пробега таким образом, чтобы все протоны остановились на задней границе мишени, чем достигается максимально щадящий режим для нормальных тканей, расположенных за опухолью.</w:t>
      </w:r>
    </w:p>
    <w:p w:rsidR="00C147B7" w:rsidRDefault="00D91E23" w:rsidP="00C147B7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Пациент </w:t>
      </w:r>
      <w:r w:rsidR="00C147B7" w:rsidRPr="00C147B7">
        <w:rPr>
          <w:spacing w:val="8"/>
          <w:lang w:val="ru-RU"/>
        </w:rPr>
        <w:t>во время сеанса размещается в процедурной в специальном позиционере, выполненном в виде кресла, которое имеет четыре степени механического перемещения - два ортогональных горизонтальных, одно вертикальное и вращательное.</w:t>
      </w:r>
      <w:r w:rsidR="008D7579">
        <w:rPr>
          <w:spacing w:val="8"/>
          <w:lang w:val="ru-RU"/>
        </w:rPr>
        <w:t xml:space="preserve"> Все перемещения возможно осуществлять</w:t>
      </w:r>
      <w:r w:rsidR="00D745C8">
        <w:rPr>
          <w:spacing w:val="8"/>
          <w:lang w:val="ru-RU"/>
        </w:rPr>
        <w:t xml:space="preserve"> как в</w:t>
      </w:r>
      <w:r w:rsidR="008D7579">
        <w:rPr>
          <w:spacing w:val="8"/>
          <w:lang w:val="ru-RU"/>
        </w:rPr>
        <w:t xml:space="preserve">ручную, так и с пульта дистанционного управления, а также по командам компьютера. Позиционер легко может быть трансформирован из кресла в деку для </w:t>
      </w:r>
      <w:r w:rsidR="00CD34B3">
        <w:rPr>
          <w:spacing w:val="8"/>
          <w:lang w:val="ru-RU"/>
        </w:rPr>
        <w:t>лежачего положения пациента</w:t>
      </w:r>
      <w:r w:rsidR="00A95E48">
        <w:rPr>
          <w:spacing w:val="8"/>
          <w:lang w:val="ru-RU"/>
        </w:rPr>
        <w:t xml:space="preserve"> для облучения, например, </w:t>
      </w:r>
      <w:r w:rsidR="009E199E">
        <w:rPr>
          <w:spacing w:val="8"/>
          <w:lang w:val="ru-RU"/>
        </w:rPr>
        <w:t xml:space="preserve">рака </w:t>
      </w:r>
      <w:r w:rsidR="00A95E48">
        <w:rPr>
          <w:spacing w:val="8"/>
          <w:lang w:val="ru-RU"/>
        </w:rPr>
        <w:t>простаты</w:t>
      </w:r>
      <w:r w:rsidR="00DE0607">
        <w:rPr>
          <w:spacing w:val="8"/>
          <w:lang w:val="ru-RU"/>
        </w:rPr>
        <w:t xml:space="preserve"> (</w:t>
      </w:r>
      <w:r w:rsidR="00DE0607" w:rsidRPr="00115DD7">
        <w:rPr>
          <w:spacing w:val="8"/>
          <w:lang w:val="ru-RU"/>
        </w:rPr>
        <w:t xml:space="preserve">рис. </w:t>
      </w:r>
      <w:r w:rsidR="00115DD7" w:rsidRPr="00115DD7">
        <w:rPr>
          <w:spacing w:val="8"/>
          <w:lang w:val="ru-RU"/>
        </w:rPr>
        <w:t>4</w:t>
      </w:r>
      <w:r w:rsidR="00DE0607">
        <w:rPr>
          <w:spacing w:val="8"/>
          <w:lang w:val="ru-RU"/>
        </w:rPr>
        <w:t>)</w:t>
      </w:r>
      <w:r w:rsidR="00A95E48">
        <w:rPr>
          <w:spacing w:val="8"/>
          <w:lang w:val="ru-RU"/>
        </w:rPr>
        <w:t>.</w:t>
      </w:r>
    </w:p>
    <w:p w:rsidR="00115DD7" w:rsidRDefault="000220DE" w:rsidP="00C147B7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noProof/>
          <w:spacing w:val="8"/>
          <w:lang w:val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745490</wp:posOffset>
            </wp:positionH>
            <wp:positionV relativeFrom="paragraph">
              <wp:posOffset>212725</wp:posOffset>
            </wp:positionV>
            <wp:extent cx="4173855" cy="3823970"/>
            <wp:effectExtent l="0" t="0" r="0" b="0"/>
            <wp:wrapTopAndBottom/>
            <wp:docPr id="1" name="Рисунок 1" descr="D:\Users\Mytsin\Beams\Prost_beam\Pho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3" descr="D:\Users\Mytsin\Beams\Prost_beam\Phot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382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5DD7" w:rsidRDefault="00115DD7" w:rsidP="00C147B7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115DD7" w:rsidRPr="00115DD7" w:rsidRDefault="00115DD7" w:rsidP="00115DD7">
      <w:pPr>
        <w:pStyle w:val="a3"/>
        <w:spacing w:line="300" w:lineRule="exact"/>
        <w:jc w:val="both"/>
        <w:rPr>
          <w:i/>
          <w:spacing w:val="8"/>
          <w:lang w:val="ru-RU"/>
        </w:rPr>
      </w:pPr>
      <w:r w:rsidRPr="00115DD7">
        <w:rPr>
          <w:i/>
          <w:spacing w:val="8"/>
          <w:lang w:val="ru-RU"/>
        </w:rPr>
        <w:t>Рис.</w:t>
      </w:r>
      <w:r>
        <w:rPr>
          <w:i/>
          <w:spacing w:val="8"/>
          <w:lang w:val="ru-RU"/>
        </w:rPr>
        <w:t>4</w:t>
      </w:r>
      <w:r w:rsidRPr="00115DD7">
        <w:rPr>
          <w:i/>
          <w:spacing w:val="8"/>
          <w:lang w:val="ru-RU"/>
        </w:rPr>
        <w:t xml:space="preserve"> . Позиционер в кабине № 1 в режиме облучения пациентов в положении лежа</w:t>
      </w:r>
    </w:p>
    <w:p w:rsidR="00C147B7" w:rsidRPr="00C147B7" w:rsidRDefault="00C147B7" w:rsidP="00C147B7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C147B7">
        <w:rPr>
          <w:spacing w:val="8"/>
          <w:lang w:val="ru-RU"/>
        </w:rPr>
        <w:lastRenderedPageBreak/>
        <w:t xml:space="preserve">Для иммобилизации (фиксации) головы пациента </w:t>
      </w:r>
      <w:proofErr w:type="gramStart"/>
      <w:r w:rsidRPr="00C147B7">
        <w:rPr>
          <w:spacing w:val="8"/>
          <w:lang w:val="ru-RU"/>
        </w:rPr>
        <w:t>во время</w:t>
      </w:r>
      <w:proofErr w:type="gramEnd"/>
      <w:r w:rsidRPr="00C147B7">
        <w:rPr>
          <w:spacing w:val="8"/>
          <w:lang w:val="ru-RU"/>
        </w:rPr>
        <w:t xml:space="preserve"> </w:t>
      </w:r>
      <w:proofErr w:type="spellStart"/>
      <w:r w:rsidRPr="00C147B7">
        <w:rPr>
          <w:spacing w:val="8"/>
          <w:lang w:val="ru-RU"/>
        </w:rPr>
        <w:t>предлучевой</w:t>
      </w:r>
      <w:proofErr w:type="spellEnd"/>
      <w:r w:rsidRPr="00C147B7">
        <w:rPr>
          <w:spacing w:val="8"/>
          <w:lang w:val="ru-RU"/>
        </w:rPr>
        <w:t xml:space="preserve"> топометрической компьютерной томографии (КТ) и последующих протонных облучений был разработан и изготовлен </w:t>
      </w:r>
      <w:proofErr w:type="spellStart"/>
      <w:r w:rsidRPr="00C147B7">
        <w:rPr>
          <w:spacing w:val="8"/>
          <w:lang w:val="ru-RU"/>
        </w:rPr>
        <w:t>рентгенопрозрачный</w:t>
      </w:r>
      <w:proofErr w:type="spellEnd"/>
      <w:r w:rsidRPr="00C147B7">
        <w:rPr>
          <w:spacing w:val="8"/>
          <w:lang w:val="ru-RU"/>
        </w:rPr>
        <w:t xml:space="preserve"> функциональный фиксатор головы с индивидуальной маской из перфорированного термопластика.</w:t>
      </w:r>
    </w:p>
    <w:p w:rsidR="00C147B7" w:rsidRPr="00EE3B46" w:rsidRDefault="00C147B7" w:rsidP="00C147B7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C147B7">
        <w:rPr>
          <w:spacing w:val="8"/>
          <w:lang w:val="ru-RU"/>
        </w:rPr>
        <w:t xml:space="preserve">Для </w:t>
      </w:r>
      <w:proofErr w:type="spellStart"/>
      <w:r w:rsidRPr="00C147B7">
        <w:rPr>
          <w:spacing w:val="8"/>
          <w:lang w:val="ru-RU"/>
        </w:rPr>
        <w:t>центрации</w:t>
      </w:r>
      <w:proofErr w:type="spellEnd"/>
      <w:r w:rsidRPr="00C147B7">
        <w:rPr>
          <w:spacing w:val="8"/>
          <w:lang w:val="ru-RU"/>
        </w:rPr>
        <w:t xml:space="preserve"> пучка на мишень по наиболее надежным </w:t>
      </w:r>
      <w:r w:rsidR="007A4525">
        <w:rPr>
          <w:spacing w:val="8"/>
          <w:lang w:val="ru-RU"/>
        </w:rPr>
        <w:t xml:space="preserve">неподвижным </w:t>
      </w:r>
      <w:r w:rsidRPr="00C147B7">
        <w:rPr>
          <w:spacing w:val="8"/>
          <w:lang w:val="ru-RU"/>
        </w:rPr>
        <w:t xml:space="preserve">внутренним костным </w:t>
      </w:r>
      <w:r w:rsidR="007A4525">
        <w:rPr>
          <w:spacing w:val="8"/>
          <w:lang w:val="ru-RU"/>
        </w:rPr>
        <w:t>структурам-</w:t>
      </w:r>
      <w:r w:rsidRPr="00C147B7">
        <w:rPr>
          <w:spacing w:val="8"/>
          <w:lang w:val="ru-RU"/>
        </w:rPr>
        <w:t>ориентирам на оси пучка была смонтирована рентгеновская трубка.</w:t>
      </w:r>
      <w:r w:rsidR="007A4525">
        <w:rPr>
          <w:spacing w:val="8"/>
          <w:lang w:val="ru-RU"/>
        </w:rPr>
        <w:t xml:space="preserve"> </w:t>
      </w:r>
      <w:proofErr w:type="gramStart"/>
      <w:r w:rsidR="007A4525">
        <w:rPr>
          <w:spacing w:val="8"/>
          <w:lang w:val="ru-RU"/>
        </w:rPr>
        <w:t>Для экспресс</w:t>
      </w:r>
      <w:proofErr w:type="gramEnd"/>
      <w:r w:rsidR="007A4525">
        <w:rPr>
          <w:spacing w:val="8"/>
          <w:lang w:val="ru-RU"/>
        </w:rPr>
        <w:t xml:space="preserve"> изготовления рентгеновских верификационных снимко</w:t>
      </w:r>
      <w:r w:rsidR="00EE3B46">
        <w:rPr>
          <w:spacing w:val="8"/>
          <w:lang w:val="ru-RU"/>
        </w:rPr>
        <w:t>в пациента</w:t>
      </w:r>
      <w:r w:rsidR="007A4525">
        <w:rPr>
          <w:spacing w:val="8"/>
          <w:lang w:val="ru-RU"/>
        </w:rPr>
        <w:t xml:space="preserve"> </w:t>
      </w:r>
      <w:r w:rsidR="00EE3B46">
        <w:rPr>
          <w:spacing w:val="8"/>
          <w:lang w:val="ru-RU"/>
        </w:rPr>
        <w:t xml:space="preserve">и отображения их на экране монитора было приобретено и задействовано цифровое оборудование </w:t>
      </w:r>
      <w:r w:rsidR="00EE3B46" w:rsidRPr="00EE3B46">
        <w:rPr>
          <w:spacing w:val="8"/>
          <w:lang w:val="ru-RU"/>
        </w:rPr>
        <w:t>“</w:t>
      </w:r>
      <w:r w:rsidR="00EE3B46">
        <w:rPr>
          <w:spacing w:val="8"/>
          <w:lang w:val="en-US"/>
        </w:rPr>
        <w:t>Regius</w:t>
      </w:r>
      <w:r w:rsidR="00EE3B46" w:rsidRPr="00EE3B46">
        <w:rPr>
          <w:spacing w:val="8"/>
          <w:lang w:val="ru-RU"/>
        </w:rPr>
        <w:t>-1</w:t>
      </w:r>
      <w:r w:rsidR="00EE3B46" w:rsidRPr="00B9226A">
        <w:rPr>
          <w:spacing w:val="8"/>
          <w:lang w:val="ru-RU"/>
        </w:rPr>
        <w:t>7</w:t>
      </w:r>
      <w:r w:rsidR="00EE3B46" w:rsidRPr="00EE3B46">
        <w:rPr>
          <w:spacing w:val="8"/>
          <w:lang w:val="ru-RU"/>
        </w:rPr>
        <w:t xml:space="preserve">0” </w:t>
      </w:r>
      <w:r w:rsidR="00EE3B46">
        <w:rPr>
          <w:spacing w:val="8"/>
          <w:lang w:val="ru-RU"/>
        </w:rPr>
        <w:t xml:space="preserve">фирмы </w:t>
      </w:r>
      <w:r w:rsidR="00EE3B46">
        <w:rPr>
          <w:spacing w:val="8"/>
          <w:lang w:val="en-US"/>
        </w:rPr>
        <w:t>Konica</w:t>
      </w:r>
      <w:r w:rsidR="00EE3B46" w:rsidRPr="00EE3B46">
        <w:rPr>
          <w:spacing w:val="8"/>
          <w:lang w:val="ru-RU"/>
        </w:rPr>
        <w:t>-</w:t>
      </w:r>
      <w:r w:rsidR="00EE3B46">
        <w:rPr>
          <w:spacing w:val="8"/>
          <w:lang w:val="en-US"/>
        </w:rPr>
        <w:t>Minolta</w:t>
      </w:r>
      <w:r w:rsidR="00EE3B46">
        <w:rPr>
          <w:spacing w:val="8"/>
          <w:lang w:val="ru-RU"/>
        </w:rPr>
        <w:t>.</w:t>
      </w:r>
    </w:p>
    <w:p w:rsidR="007D405E" w:rsidRPr="007D405E" w:rsidRDefault="007D405E" w:rsidP="007D405E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7D405E">
        <w:rPr>
          <w:spacing w:val="8"/>
          <w:lang w:val="ru-RU"/>
        </w:rPr>
        <w:t xml:space="preserve">При </w:t>
      </w:r>
      <w:r>
        <w:rPr>
          <w:spacing w:val="8"/>
          <w:lang w:val="ru-RU"/>
        </w:rPr>
        <w:t xml:space="preserve">необходимости терапии </w:t>
      </w:r>
      <w:r w:rsidRPr="007D405E">
        <w:rPr>
          <w:spacing w:val="8"/>
          <w:lang w:val="ru-RU"/>
        </w:rPr>
        <w:t>мишен</w:t>
      </w:r>
      <w:r>
        <w:rPr>
          <w:spacing w:val="8"/>
          <w:lang w:val="ru-RU"/>
        </w:rPr>
        <w:t>ей,</w:t>
      </w:r>
      <w:r w:rsidRPr="007D405E">
        <w:rPr>
          <w:spacing w:val="8"/>
          <w:lang w:val="ru-RU"/>
        </w:rPr>
        <w:t xml:space="preserve"> расположен</w:t>
      </w:r>
      <w:r>
        <w:rPr>
          <w:spacing w:val="8"/>
          <w:lang w:val="ru-RU"/>
        </w:rPr>
        <w:t>ных</w:t>
      </w:r>
      <w:r w:rsidRPr="007D405E">
        <w:rPr>
          <w:spacing w:val="8"/>
          <w:lang w:val="ru-RU"/>
        </w:rPr>
        <w:t xml:space="preserve"> в области грудной клетки</w:t>
      </w:r>
      <w:r>
        <w:rPr>
          <w:spacing w:val="8"/>
          <w:lang w:val="ru-RU"/>
        </w:rPr>
        <w:t xml:space="preserve"> пациента </w:t>
      </w:r>
      <w:proofErr w:type="gramStart"/>
      <w:r>
        <w:rPr>
          <w:spacing w:val="8"/>
          <w:lang w:val="ru-RU"/>
        </w:rPr>
        <w:t>в положении</w:t>
      </w:r>
      <w:proofErr w:type="gramEnd"/>
      <w:r>
        <w:rPr>
          <w:spacing w:val="8"/>
          <w:lang w:val="ru-RU"/>
        </w:rPr>
        <w:t xml:space="preserve"> сидя возникает проблема в планировании</w:t>
      </w:r>
      <w:r w:rsidRPr="007D405E">
        <w:rPr>
          <w:spacing w:val="8"/>
          <w:lang w:val="ru-RU"/>
        </w:rPr>
        <w:t xml:space="preserve"> из-за значительного несоответствия положения внутренних органов пациента при диагностике и облучении. Для </w:t>
      </w:r>
      <w:r w:rsidR="00641140">
        <w:rPr>
          <w:spacing w:val="8"/>
          <w:lang w:val="ru-RU"/>
        </w:rPr>
        <w:t xml:space="preserve">ее </w:t>
      </w:r>
      <w:r w:rsidRPr="007D405E">
        <w:rPr>
          <w:spacing w:val="8"/>
          <w:lang w:val="ru-RU"/>
        </w:rPr>
        <w:t xml:space="preserve">решения был разработан и изготовлен вариант рентгеновского компьютерного томографа для </w:t>
      </w:r>
      <w:proofErr w:type="spellStart"/>
      <w:r w:rsidRPr="007D405E">
        <w:rPr>
          <w:spacing w:val="8"/>
          <w:lang w:val="ru-RU"/>
        </w:rPr>
        <w:t>топометрии</w:t>
      </w:r>
      <w:proofErr w:type="spellEnd"/>
      <w:r w:rsidRPr="007D405E">
        <w:rPr>
          <w:spacing w:val="8"/>
          <w:lang w:val="ru-RU"/>
        </w:rPr>
        <w:t>, совмещенный с терапевтическим креслом [</w:t>
      </w:r>
      <w:r w:rsidR="00247DF3" w:rsidRPr="00247DF3">
        <w:rPr>
          <w:spacing w:val="8"/>
          <w:lang w:val="ru-RU"/>
        </w:rPr>
        <w:t>14</w:t>
      </w:r>
      <w:r w:rsidRPr="007D405E">
        <w:rPr>
          <w:spacing w:val="8"/>
          <w:lang w:val="ru-RU"/>
        </w:rPr>
        <w:t xml:space="preserve">]. Его особенность состоит в том, что рентгеновский излучатель и блок детекторов неподвижно установлены на стенах процедурного помещения, а пациент, зафиксированный именно в том положении, в котором он будет в дальнейшем облучаться, вращается в кресле со скоростью 1 </w:t>
      </w:r>
      <w:proofErr w:type="gramStart"/>
      <w:r w:rsidRPr="007D405E">
        <w:rPr>
          <w:spacing w:val="8"/>
          <w:lang w:val="ru-RU"/>
        </w:rPr>
        <w:t>об./</w:t>
      </w:r>
      <w:proofErr w:type="gramEnd"/>
      <w:r w:rsidRPr="007D405E">
        <w:rPr>
          <w:spacing w:val="8"/>
          <w:lang w:val="ru-RU"/>
        </w:rPr>
        <w:t xml:space="preserve">мин. После завершения полного оборота, кресло с пациентом перемещается </w:t>
      </w:r>
      <w:r w:rsidR="00A51704">
        <w:rPr>
          <w:spacing w:val="8"/>
          <w:lang w:val="ru-RU"/>
        </w:rPr>
        <w:t xml:space="preserve">по вертикали </w:t>
      </w:r>
      <w:r w:rsidRPr="007D405E">
        <w:rPr>
          <w:spacing w:val="8"/>
          <w:lang w:val="ru-RU"/>
        </w:rPr>
        <w:t>на заданную величину и измерения повторяются.</w:t>
      </w:r>
      <w:r w:rsidR="00641140">
        <w:rPr>
          <w:spacing w:val="8"/>
          <w:lang w:val="ru-RU"/>
        </w:rPr>
        <w:t xml:space="preserve"> Далее проекционные данные программным образом реконструируются и вводятся в систему планирования.</w:t>
      </w:r>
    </w:p>
    <w:p w:rsidR="00024229" w:rsidRDefault="00024229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CB6301" w:rsidRDefault="00CB6301" w:rsidP="00F6145F">
      <w:pPr>
        <w:pStyle w:val="a3"/>
        <w:spacing w:line="300" w:lineRule="exact"/>
        <w:jc w:val="both"/>
        <w:rPr>
          <w:b/>
          <w:spacing w:val="20"/>
          <w:sz w:val="28"/>
          <w:lang w:val="ru-RU"/>
        </w:rPr>
      </w:pPr>
      <w:r>
        <w:rPr>
          <w:b/>
          <w:spacing w:val="20"/>
          <w:sz w:val="28"/>
          <w:lang w:val="ru-RU"/>
        </w:rPr>
        <w:t xml:space="preserve">3.2. </w:t>
      </w:r>
      <w:r w:rsidR="00E653EB">
        <w:rPr>
          <w:b/>
          <w:spacing w:val="20"/>
          <w:sz w:val="28"/>
          <w:lang w:val="ru-RU"/>
        </w:rPr>
        <w:t>Методика трехмерной конформной протонной лучевой терапии</w:t>
      </w:r>
    </w:p>
    <w:p w:rsidR="00CB6301" w:rsidRDefault="00CB630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B96085" w:rsidRPr="00B96085" w:rsidRDefault="00B96085" w:rsidP="00B96085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B96085">
        <w:rPr>
          <w:spacing w:val="8"/>
          <w:lang w:val="ru-RU"/>
        </w:rPr>
        <w:t xml:space="preserve">Основные методические и технологические этапы </w:t>
      </w:r>
      <w:proofErr w:type="spellStart"/>
      <w:r w:rsidRPr="00B96085">
        <w:rPr>
          <w:spacing w:val="8"/>
          <w:lang w:val="ru-RU"/>
        </w:rPr>
        <w:t>предлучевой</w:t>
      </w:r>
      <w:proofErr w:type="spellEnd"/>
      <w:r w:rsidRPr="00B96085">
        <w:rPr>
          <w:spacing w:val="8"/>
          <w:lang w:val="ru-RU"/>
        </w:rPr>
        <w:t xml:space="preserve"> подготовки и проведения облучения приведены ниже. К ним относятся:</w:t>
      </w:r>
    </w:p>
    <w:p w:rsidR="00B96085" w:rsidRPr="00B96085" w:rsidRDefault="00B96085" w:rsidP="00045691">
      <w:pPr>
        <w:pStyle w:val="a3"/>
        <w:numPr>
          <w:ilvl w:val="0"/>
          <w:numId w:val="1"/>
        </w:numPr>
        <w:spacing w:line="300" w:lineRule="exact"/>
        <w:ind w:left="426"/>
        <w:jc w:val="both"/>
        <w:rPr>
          <w:spacing w:val="8"/>
          <w:lang w:val="ru-RU"/>
        </w:rPr>
      </w:pPr>
      <w:r w:rsidRPr="00B96085">
        <w:rPr>
          <w:spacing w:val="8"/>
          <w:lang w:val="ru-RU"/>
        </w:rPr>
        <w:t>Иммобилизация области, подлежащей облучению;</w:t>
      </w:r>
    </w:p>
    <w:p w:rsidR="00B96085" w:rsidRPr="00B96085" w:rsidRDefault="00B96085" w:rsidP="00045691">
      <w:pPr>
        <w:pStyle w:val="a3"/>
        <w:numPr>
          <w:ilvl w:val="0"/>
          <w:numId w:val="1"/>
        </w:numPr>
        <w:spacing w:line="300" w:lineRule="exact"/>
        <w:ind w:left="426"/>
        <w:jc w:val="both"/>
        <w:rPr>
          <w:spacing w:val="8"/>
          <w:lang w:val="ru-RU"/>
        </w:rPr>
      </w:pPr>
      <w:r w:rsidRPr="00B96085">
        <w:rPr>
          <w:spacing w:val="8"/>
          <w:lang w:val="ru-RU"/>
        </w:rPr>
        <w:t xml:space="preserve">Проведение рентгеновского и магниторезонансного </w:t>
      </w:r>
      <w:proofErr w:type="spellStart"/>
      <w:r w:rsidRPr="00B96085">
        <w:rPr>
          <w:spacing w:val="8"/>
          <w:lang w:val="ru-RU"/>
        </w:rPr>
        <w:t>томографического</w:t>
      </w:r>
      <w:proofErr w:type="spellEnd"/>
      <w:r w:rsidRPr="00B96085">
        <w:rPr>
          <w:spacing w:val="8"/>
          <w:lang w:val="ru-RU"/>
        </w:rPr>
        <w:t xml:space="preserve"> исследования и введение КТ срезов в программу планирования;</w:t>
      </w:r>
    </w:p>
    <w:p w:rsidR="00B96085" w:rsidRPr="00B96085" w:rsidRDefault="00B96085" w:rsidP="00045691">
      <w:pPr>
        <w:pStyle w:val="a3"/>
        <w:numPr>
          <w:ilvl w:val="0"/>
          <w:numId w:val="1"/>
        </w:numPr>
        <w:spacing w:line="300" w:lineRule="exact"/>
        <w:ind w:left="426"/>
        <w:jc w:val="both"/>
        <w:rPr>
          <w:spacing w:val="8"/>
          <w:lang w:val="ru-RU"/>
        </w:rPr>
      </w:pPr>
      <w:r w:rsidRPr="00B96085">
        <w:rPr>
          <w:spacing w:val="8"/>
          <w:lang w:val="ru-RU"/>
        </w:rPr>
        <w:t>Трехмерное компьютерное планирование облучения;</w:t>
      </w:r>
    </w:p>
    <w:p w:rsidR="00B96085" w:rsidRPr="00B96085" w:rsidRDefault="00B96085" w:rsidP="00045691">
      <w:pPr>
        <w:pStyle w:val="a3"/>
        <w:numPr>
          <w:ilvl w:val="0"/>
          <w:numId w:val="1"/>
        </w:numPr>
        <w:spacing w:line="300" w:lineRule="exact"/>
        <w:ind w:left="426"/>
        <w:jc w:val="both"/>
        <w:rPr>
          <w:spacing w:val="8"/>
          <w:lang w:val="ru-RU"/>
        </w:rPr>
      </w:pPr>
      <w:r w:rsidRPr="00B96085">
        <w:rPr>
          <w:spacing w:val="8"/>
          <w:lang w:val="ru-RU"/>
        </w:rPr>
        <w:t>Изготовление индивидуальных устройств формирования пучка – фигурных коллиматоров и компенсирующих болюсов;</w:t>
      </w:r>
    </w:p>
    <w:p w:rsidR="00B96085" w:rsidRPr="00B96085" w:rsidRDefault="00B96085" w:rsidP="00045691">
      <w:pPr>
        <w:pStyle w:val="a3"/>
        <w:numPr>
          <w:ilvl w:val="0"/>
          <w:numId w:val="1"/>
        </w:numPr>
        <w:spacing w:after="240" w:line="300" w:lineRule="exact"/>
        <w:ind w:left="426"/>
        <w:jc w:val="both"/>
        <w:rPr>
          <w:spacing w:val="8"/>
          <w:lang w:val="ru-RU"/>
        </w:rPr>
      </w:pPr>
      <w:r w:rsidRPr="00B96085">
        <w:rPr>
          <w:spacing w:val="8"/>
          <w:lang w:val="ru-RU"/>
        </w:rPr>
        <w:t>Реализация и верификация плана облучения.</w:t>
      </w:r>
    </w:p>
    <w:p w:rsidR="00B96085" w:rsidRPr="00B96085" w:rsidRDefault="00B96085" w:rsidP="00B96085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B96085">
        <w:rPr>
          <w:spacing w:val="8"/>
          <w:lang w:val="ru-RU"/>
        </w:rPr>
        <w:t xml:space="preserve">Как уже отмечалось, пучки тяжелых заряженных частиц благодаря наличию четко локализованного пробега и малому боковому рассеянию позволяют формировать </w:t>
      </w:r>
      <w:proofErr w:type="spellStart"/>
      <w:r w:rsidRPr="00B96085">
        <w:rPr>
          <w:spacing w:val="8"/>
          <w:lang w:val="ru-RU"/>
        </w:rPr>
        <w:t>дозные</w:t>
      </w:r>
      <w:proofErr w:type="spellEnd"/>
      <w:r w:rsidRPr="00B96085">
        <w:rPr>
          <w:spacing w:val="8"/>
          <w:lang w:val="ru-RU"/>
        </w:rPr>
        <w:t xml:space="preserve"> поля с </w:t>
      </w:r>
      <w:r w:rsidR="00C05F1F">
        <w:rPr>
          <w:spacing w:val="8"/>
          <w:lang w:val="ru-RU"/>
        </w:rPr>
        <w:t>резкими</w:t>
      </w:r>
      <w:r w:rsidRPr="00B96085">
        <w:rPr>
          <w:spacing w:val="8"/>
          <w:lang w:val="ru-RU"/>
        </w:rPr>
        <w:t xml:space="preserve"> градиентами, что дает возможность облучать </w:t>
      </w:r>
      <w:proofErr w:type="gramStart"/>
      <w:r w:rsidRPr="00B96085">
        <w:rPr>
          <w:spacing w:val="8"/>
          <w:lang w:val="ru-RU"/>
        </w:rPr>
        <w:t>новообразования</w:t>
      </w:r>
      <w:proofErr w:type="gramEnd"/>
      <w:r w:rsidRPr="00B96085">
        <w:rPr>
          <w:spacing w:val="8"/>
          <w:lang w:val="ru-RU"/>
        </w:rPr>
        <w:t xml:space="preserve"> непосредственно прилегающие к критическим радиочувствительным структурам и органам тела пациента. Однако</w:t>
      </w:r>
      <w:r w:rsidR="006D6F4E">
        <w:rPr>
          <w:spacing w:val="8"/>
          <w:lang w:val="ru-RU"/>
        </w:rPr>
        <w:t>,</w:t>
      </w:r>
      <w:r w:rsidRPr="00B96085">
        <w:rPr>
          <w:spacing w:val="8"/>
          <w:lang w:val="ru-RU"/>
        </w:rPr>
        <w:t xml:space="preserve"> чтобы в полной мере использовать эти преимущества необходимо предварительно провести тщательное планирование облучения. Для </w:t>
      </w:r>
      <w:r w:rsidR="009950EA" w:rsidRPr="00B96085">
        <w:rPr>
          <w:spacing w:val="8"/>
          <w:lang w:val="ru-RU"/>
        </w:rPr>
        <w:t>этого,</w:t>
      </w:r>
      <w:r w:rsidRPr="00B96085">
        <w:rPr>
          <w:spacing w:val="8"/>
          <w:lang w:val="ru-RU"/>
        </w:rPr>
        <w:t xml:space="preserve"> прежде </w:t>
      </w:r>
      <w:r w:rsidR="009950EA" w:rsidRPr="00B96085">
        <w:rPr>
          <w:spacing w:val="8"/>
          <w:lang w:val="ru-RU"/>
        </w:rPr>
        <w:t>всего,</w:t>
      </w:r>
      <w:r w:rsidRPr="00B96085">
        <w:rPr>
          <w:spacing w:val="8"/>
          <w:lang w:val="ru-RU"/>
        </w:rPr>
        <w:t xml:space="preserve"> нужно получить информацию о трехмерном распределении плотности тканей пациента в месте расположения мишени. Это возможно сделать с помощью рентгеновского компьютерного томографа (КТ).</w:t>
      </w:r>
    </w:p>
    <w:p w:rsidR="004B0140" w:rsidRDefault="00B96085" w:rsidP="00B96085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B96085">
        <w:rPr>
          <w:spacing w:val="8"/>
          <w:lang w:val="ru-RU"/>
        </w:rPr>
        <w:t xml:space="preserve">Основным требованием также является полное соответствие положения облучаемой области при диагностике и в каждом из последующих сеансов фракционированного облучения пациента. В случае мишеней, локализованных в области головы или </w:t>
      </w:r>
      <w:r w:rsidRPr="00B96085">
        <w:rPr>
          <w:spacing w:val="8"/>
          <w:lang w:val="ru-RU"/>
        </w:rPr>
        <w:lastRenderedPageBreak/>
        <w:t>шеи</w:t>
      </w:r>
      <w:r w:rsidR="009950EA">
        <w:rPr>
          <w:spacing w:val="8"/>
          <w:lang w:val="ru-RU"/>
        </w:rPr>
        <w:t>,</w:t>
      </w:r>
      <w:r w:rsidRPr="00B96085">
        <w:rPr>
          <w:spacing w:val="8"/>
          <w:lang w:val="ru-RU"/>
        </w:rPr>
        <w:t xml:space="preserve"> для их надежной фиксации при томографии и в терапевтическом кресле</w:t>
      </w:r>
      <w:r w:rsidR="009950EA">
        <w:rPr>
          <w:spacing w:val="8"/>
          <w:lang w:val="ru-RU"/>
        </w:rPr>
        <w:t xml:space="preserve"> при облучении</w:t>
      </w:r>
      <w:r w:rsidRPr="00B96085">
        <w:rPr>
          <w:spacing w:val="8"/>
          <w:lang w:val="ru-RU"/>
        </w:rPr>
        <w:t xml:space="preserve"> для каждого пациента изготавливается индивидуальная </w:t>
      </w:r>
      <w:proofErr w:type="spellStart"/>
      <w:r w:rsidRPr="00B96085">
        <w:rPr>
          <w:spacing w:val="8"/>
          <w:lang w:val="ru-RU"/>
        </w:rPr>
        <w:t>иммобилизирующая</w:t>
      </w:r>
      <w:proofErr w:type="spellEnd"/>
      <w:r w:rsidRPr="00B96085">
        <w:rPr>
          <w:spacing w:val="8"/>
          <w:lang w:val="ru-RU"/>
        </w:rPr>
        <w:t xml:space="preserve"> маска из перфорированного термопластика</w:t>
      </w:r>
      <w:r w:rsidR="004B0140">
        <w:rPr>
          <w:spacing w:val="8"/>
          <w:lang w:val="ru-RU"/>
        </w:rPr>
        <w:t>.</w:t>
      </w:r>
      <w:r w:rsidR="00D576CB">
        <w:rPr>
          <w:spacing w:val="8"/>
          <w:lang w:val="ru-RU"/>
        </w:rPr>
        <w:t xml:space="preserve"> При облучении мишеней, распложенных в области таза в положении лежа (например, рака простаты) применя</w:t>
      </w:r>
      <w:r w:rsidR="004E069F">
        <w:rPr>
          <w:spacing w:val="8"/>
          <w:lang w:val="ru-RU"/>
        </w:rPr>
        <w:t>ю</w:t>
      </w:r>
      <w:r w:rsidR="00D576CB">
        <w:rPr>
          <w:spacing w:val="8"/>
          <w:lang w:val="ru-RU"/>
        </w:rPr>
        <w:t xml:space="preserve">тся специальные вакуумные матрасы, длительное время сохраняющие форму тела пациента, а также изготавливается индивидуальный корсет из термопластика. </w:t>
      </w:r>
    </w:p>
    <w:p w:rsidR="00B96085" w:rsidRPr="00B96085" w:rsidRDefault="00B96085" w:rsidP="00B96085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proofErr w:type="spellStart"/>
      <w:r w:rsidRPr="00B96085">
        <w:rPr>
          <w:spacing w:val="8"/>
          <w:lang w:val="ru-RU"/>
        </w:rPr>
        <w:t>Томографические</w:t>
      </w:r>
      <w:proofErr w:type="spellEnd"/>
      <w:r w:rsidRPr="00B96085">
        <w:rPr>
          <w:spacing w:val="8"/>
          <w:lang w:val="ru-RU"/>
        </w:rPr>
        <w:t xml:space="preserve"> исследования проводятся на спиральном рентгеновском томографе в положении пациента лежа с фиксирующей маской. Обычно измеряется до </w:t>
      </w:r>
      <w:r w:rsidR="006070B4">
        <w:rPr>
          <w:spacing w:val="8"/>
          <w:lang w:val="ru-RU"/>
        </w:rPr>
        <w:t>двухсот</w:t>
      </w:r>
      <w:r w:rsidRPr="00B96085">
        <w:rPr>
          <w:spacing w:val="8"/>
          <w:lang w:val="ru-RU"/>
        </w:rPr>
        <w:t xml:space="preserve"> срезов с шагом </w:t>
      </w:r>
      <w:r w:rsidR="006070B4">
        <w:rPr>
          <w:spacing w:val="8"/>
          <w:lang w:val="ru-RU"/>
        </w:rPr>
        <w:t>1</w:t>
      </w:r>
      <w:r w:rsidRPr="00B96085">
        <w:rPr>
          <w:spacing w:val="8"/>
          <w:lang w:val="ru-RU"/>
        </w:rPr>
        <w:t xml:space="preserve"> мм. Информация в цифровом виде затем вводится в трехмерную компьютерную систему планирования облучения. Для уточнения границ распространения новообразования дополнительно проводится магниторезонансная томография, ангиография и др.</w:t>
      </w:r>
    </w:p>
    <w:p w:rsidR="00B96085" w:rsidRDefault="00B96085" w:rsidP="00B96085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B96085">
        <w:rPr>
          <w:spacing w:val="8"/>
          <w:lang w:val="ru-RU"/>
        </w:rPr>
        <w:t xml:space="preserve">Конформная лучевая терапия невозможна без компьютерного моделирования облучения. В результате сотрудничества с первым в мире госпитальным центром протонной терапии в г. Лома-Линда, США, разработанная в этом центре трехмерная компьютерная система планирования протонного облучения “TPN” была адаптирована к оборудованию и протонным пучкам фазотрона ЛЯП ОИЯИ. После серии дозиметрических экспериментов, верифицирующих алгоритм расчета дозы, система используется в клинической практике. </w:t>
      </w:r>
    </w:p>
    <w:p w:rsidR="004A4E78" w:rsidRPr="004A4E78" w:rsidRDefault="004A4E78" w:rsidP="004A4E78">
      <w:pPr>
        <w:pStyle w:val="a3"/>
        <w:tabs>
          <w:tab w:val="num" w:pos="284"/>
        </w:tabs>
        <w:spacing w:line="300" w:lineRule="exact"/>
        <w:ind w:firstLine="567"/>
        <w:jc w:val="both"/>
        <w:rPr>
          <w:spacing w:val="8"/>
          <w:lang w:val="ru-RU"/>
        </w:rPr>
      </w:pPr>
      <w:r w:rsidRPr="004A4E78">
        <w:rPr>
          <w:spacing w:val="8"/>
          <w:lang w:val="ru-RU"/>
        </w:rPr>
        <w:t xml:space="preserve">Однако эта программа не может быть </w:t>
      </w:r>
      <w:r>
        <w:rPr>
          <w:spacing w:val="8"/>
          <w:lang w:val="ru-RU"/>
        </w:rPr>
        <w:t xml:space="preserve">каким-либо образом </w:t>
      </w:r>
      <w:r w:rsidRPr="004A4E78">
        <w:rPr>
          <w:spacing w:val="8"/>
          <w:lang w:val="ru-RU"/>
        </w:rPr>
        <w:t xml:space="preserve">модифицирована для соответствия новым методикам облучения, например, динамическому облучению опухоли с использованием многолепесткового коллиматора. </w:t>
      </w:r>
      <w:r>
        <w:rPr>
          <w:spacing w:val="8"/>
          <w:lang w:val="ru-RU"/>
        </w:rPr>
        <w:t>Поэтому к настоящему времени з</w:t>
      </w:r>
      <w:r w:rsidRPr="004A4E78">
        <w:rPr>
          <w:bCs/>
          <w:lang w:val="ru-RU"/>
        </w:rPr>
        <w:t xml:space="preserve">авершено создание основных компонентов </w:t>
      </w:r>
      <w:r>
        <w:rPr>
          <w:bCs/>
          <w:lang w:val="ru-RU"/>
        </w:rPr>
        <w:t xml:space="preserve">собственной </w:t>
      </w:r>
      <w:r w:rsidRPr="004A4E78">
        <w:rPr>
          <w:bCs/>
          <w:lang w:val="ru-RU"/>
        </w:rPr>
        <w:t xml:space="preserve">трехмерной программы компьютерного моделирования конформной протонной лучевой терапии. </w:t>
      </w:r>
      <w:r w:rsidRPr="004A4E78">
        <w:rPr>
          <w:spacing w:val="8"/>
          <w:lang w:val="ru-RU"/>
        </w:rPr>
        <w:t xml:space="preserve">Разработанный вариант программы уже прошел дозиметрическую верификацию с использованием гетерогенного фантома </w:t>
      </w:r>
      <w:proofErr w:type="spellStart"/>
      <w:r w:rsidRPr="004A4E78">
        <w:rPr>
          <w:spacing w:val="8"/>
          <w:lang w:val="ru-RU"/>
        </w:rPr>
        <w:t>Алдерсона</w:t>
      </w:r>
      <w:proofErr w:type="spellEnd"/>
      <w:r w:rsidRPr="004A4E78">
        <w:rPr>
          <w:spacing w:val="8"/>
          <w:lang w:val="ru-RU"/>
        </w:rPr>
        <w:t xml:space="preserve"> и </w:t>
      </w:r>
      <w:proofErr w:type="spellStart"/>
      <w:r w:rsidRPr="004A4E78">
        <w:rPr>
          <w:spacing w:val="8"/>
          <w:lang w:val="ru-RU"/>
        </w:rPr>
        <w:t>радиохромных</w:t>
      </w:r>
      <w:proofErr w:type="spellEnd"/>
      <w:r w:rsidRPr="004A4E78">
        <w:rPr>
          <w:spacing w:val="8"/>
          <w:lang w:val="ru-RU"/>
        </w:rPr>
        <w:t xml:space="preserve"> пленок, и в настоящее время проводится его клиническая апробация</w:t>
      </w:r>
      <w:r>
        <w:rPr>
          <w:spacing w:val="8"/>
          <w:lang w:val="ru-RU"/>
        </w:rPr>
        <w:t xml:space="preserve"> (</w:t>
      </w:r>
      <w:r w:rsidRPr="00C8092B">
        <w:rPr>
          <w:spacing w:val="8"/>
          <w:lang w:val="ru-RU"/>
        </w:rPr>
        <w:t>рис.</w:t>
      </w:r>
      <w:r w:rsidR="00C8092B" w:rsidRPr="00C8092B">
        <w:rPr>
          <w:spacing w:val="8"/>
          <w:lang w:val="ru-RU"/>
        </w:rPr>
        <w:t xml:space="preserve"> 5</w:t>
      </w:r>
      <w:r w:rsidRPr="00C8092B">
        <w:rPr>
          <w:spacing w:val="8"/>
          <w:lang w:val="ru-RU"/>
        </w:rPr>
        <w:t>)</w:t>
      </w:r>
      <w:r w:rsidRPr="004A4E78">
        <w:rPr>
          <w:spacing w:val="8"/>
          <w:lang w:val="ru-RU"/>
        </w:rPr>
        <w:t>.</w:t>
      </w:r>
    </w:p>
    <w:p w:rsidR="004A4E78" w:rsidRPr="00B96085" w:rsidRDefault="00274C4F" w:rsidP="00B96085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noProof/>
          <w:spacing w:val="8"/>
          <w:lang w:val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128270</wp:posOffset>
            </wp:positionV>
            <wp:extent cx="3200400" cy="2400300"/>
            <wp:effectExtent l="19050" t="0" r="0" b="0"/>
            <wp:wrapTopAndBottom/>
            <wp:docPr id="22" name="Рисунок 7" descr="Sum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m_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C4F" w:rsidRPr="00175AB2" w:rsidRDefault="00274C4F" w:rsidP="00175AB2">
      <w:pPr>
        <w:pStyle w:val="a3"/>
        <w:spacing w:line="300" w:lineRule="exact"/>
        <w:jc w:val="both"/>
        <w:rPr>
          <w:i/>
          <w:spacing w:val="8"/>
          <w:lang w:val="ru-RU"/>
        </w:rPr>
      </w:pPr>
      <w:r w:rsidRPr="00175AB2">
        <w:rPr>
          <w:i/>
          <w:spacing w:val="8"/>
          <w:lang w:val="ru-RU"/>
        </w:rPr>
        <w:t xml:space="preserve">Рис. </w:t>
      </w:r>
      <w:r w:rsidR="00C8092B">
        <w:rPr>
          <w:i/>
          <w:spacing w:val="8"/>
          <w:lang w:val="ru-RU"/>
        </w:rPr>
        <w:t>5</w:t>
      </w:r>
      <w:r w:rsidRPr="00175AB2">
        <w:rPr>
          <w:i/>
          <w:spacing w:val="8"/>
          <w:lang w:val="ru-RU"/>
        </w:rPr>
        <w:t xml:space="preserve">. Сравнение </w:t>
      </w:r>
      <w:proofErr w:type="spellStart"/>
      <w:r w:rsidRPr="00175AB2">
        <w:rPr>
          <w:i/>
          <w:spacing w:val="8"/>
          <w:lang w:val="ru-RU"/>
        </w:rPr>
        <w:t>дозного</w:t>
      </w:r>
      <w:proofErr w:type="spellEnd"/>
      <w:r w:rsidRPr="00175AB2">
        <w:rPr>
          <w:i/>
          <w:spacing w:val="8"/>
          <w:lang w:val="ru-RU"/>
        </w:rPr>
        <w:t xml:space="preserve"> распределения, рассчитанного разработанной программой планирования (красные изолинии), с измеренным с помощью </w:t>
      </w:r>
      <w:proofErr w:type="spellStart"/>
      <w:r w:rsidRPr="00175AB2">
        <w:rPr>
          <w:i/>
          <w:spacing w:val="8"/>
          <w:lang w:val="ru-RU"/>
        </w:rPr>
        <w:t>радиохромной</w:t>
      </w:r>
      <w:proofErr w:type="spellEnd"/>
      <w:r w:rsidRPr="00175AB2">
        <w:rPr>
          <w:i/>
          <w:spacing w:val="8"/>
          <w:lang w:val="ru-RU"/>
        </w:rPr>
        <w:t xml:space="preserve"> пленки распределением (черные изолинии). Наблюдается достаточно хорошее совпадение.</w:t>
      </w:r>
    </w:p>
    <w:p w:rsidR="00B96085" w:rsidRPr="00B96085" w:rsidRDefault="00AB6169" w:rsidP="00B96085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noProof/>
          <w:spacing w:val="8"/>
          <w:lang w:val="ru-RU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1242695</wp:posOffset>
            </wp:positionH>
            <wp:positionV relativeFrom="paragraph">
              <wp:posOffset>-33655</wp:posOffset>
            </wp:positionV>
            <wp:extent cx="3419475" cy="3086100"/>
            <wp:effectExtent l="19050" t="0" r="9525" b="0"/>
            <wp:wrapTopAndBottom/>
            <wp:docPr id="2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085" w:rsidRPr="00175AB2" w:rsidRDefault="00B96085" w:rsidP="00175AB2">
      <w:pPr>
        <w:pStyle w:val="a3"/>
        <w:spacing w:line="300" w:lineRule="exact"/>
        <w:jc w:val="both"/>
        <w:rPr>
          <w:i/>
          <w:spacing w:val="8"/>
          <w:lang w:val="ru-RU"/>
        </w:rPr>
      </w:pPr>
      <w:r w:rsidRPr="00175AB2">
        <w:rPr>
          <w:i/>
          <w:spacing w:val="8"/>
          <w:lang w:val="ru-RU"/>
        </w:rPr>
        <w:t xml:space="preserve">Рис. </w:t>
      </w:r>
      <w:r w:rsidR="00AB6169">
        <w:rPr>
          <w:i/>
          <w:spacing w:val="8"/>
          <w:lang w:val="ru-RU"/>
        </w:rPr>
        <w:t>6</w:t>
      </w:r>
      <w:r w:rsidRPr="00175AB2">
        <w:rPr>
          <w:i/>
          <w:spacing w:val="8"/>
          <w:lang w:val="ru-RU"/>
        </w:rPr>
        <w:t>. На каждом аксиальном срезе врач-радиолог очерчивает границы мишени об</w:t>
      </w:r>
      <w:r w:rsidR="004D6434">
        <w:rPr>
          <w:i/>
          <w:spacing w:val="8"/>
          <w:lang w:val="ru-RU"/>
        </w:rPr>
        <w:t>лучения и критических структур</w:t>
      </w:r>
    </w:p>
    <w:p w:rsidR="00B96085" w:rsidRPr="00B96085" w:rsidRDefault="00B96085" w:rsidP="00B96085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B96085" w:rsidRPr="00B96085" w:rsidRDefault="00962FD8" w:rsidP="00B96085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noProof/>
          <w:spacing w:val="8"/>
          <w:lang w:val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1242695</wp:posOffset>
            </wp:positionH>
            <wp:positionV relativeFrom="paragraph">
              <wp:posOffset>1314450</wp:posOffset>
            </wp:positionV>
            <wp:extent cx="3267075" cy="3181350"/>
            <wp:effectExtent l="19050" t="0" r="9525" b="0"/>
            <wp:wrapTopAndBottom/>
            <wp:docPr id="20" name="Рисунок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085" w:rsidRPr="00B96085">
        <w:rPr>
          <w:spacing w:val="8"/>
          <w:lang w:val="ru-RU"/>
        </w:rPr>
        <w:t xml:space="preserve">Трехмерный массив топометрической информации, полученный при компьютерной томографии, в цифровом виде вводится в систему планирования облучения. На каждом аксиальном срезе врач-радиолог очерчивает границы мишени облучения и критических структур - например, ствол мозга, зрительный нерв и др. (рис. </w:t>
      </w:r>
      <w:r w:rsidR="00AB6169">
        <w:rPr>
          <w:spacing w:val="8"/>
          <w:lang w:val="ru-RU"/>
        </w:rPr>
        <w:t>6</w:t>
      </w:r>
      <w:r w:rsidR="00B96085" w:rsidRPr="00B96085">
        <w:rPr>
          <w:spacing w:val="8"/>
          <w:lang w:val="ru-RU"/>
        </w:rPr>
        <w:t>). Кроме того, задается количество полей облучения и их направления. По этим данным система планирования генерирует трехмерные модели очерченных структур.</w:t>
      </w:r>
    </w:p>
    <w:p w:rsidR="00B96085" w:rsidRPr="00B96085" w:rsidRDefault="00B96085" w:rsidP="00B96085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B96085" w:rsidRPr="0083297A" w:rsidRDefault="00B96085" w:rsidP="0083297A">
      <w:pPr>
        <w:pStyle w:val="a3"/>
        <w:spacing w:line="300" w:lineRule="exact"/>
        <w:jc w:val="both"/>
        <w:rPr>
          <w:i/>
          <w:spacing w:val="8"/>
          <w:lang w:val="ru-RU"/>
        </w:rPr>
      </w:pPr>
      <w:r w:rsidRPr="0083297A">
        <w:rPr>
          <w:i/>
          <w:spacing w:val="8"/>
          <w:lang w:val="ru-RU"/>
        </w:rPr>
        <w:t xml:space="preserve">Рис. </w:t>
      </w:r>
      <w:r w:rsidR="00962FD8">
        <w:rPr>
          <w:i/>
          <w:spacing w:val="8"/>
          <w:lang w:val="ru-RU"/>
        </w:rPr>
        <w:t>7</w:t>
      </w:r>
      <w:r w:rsidRPr="0083297A">
        <w:rPr>
          <w:i/>
          <w:spacing w:val="8"/>
          <w:lang w:val="ru-RU"/>
        </w:rPr>
        <w:t>. Цифровая реконструированная рентгенограмма черепа пациента с проекцией мишени, критических структур (ствол мозга, зрительные нервы, височная доля) и формой фигурного коллиматора дл</w:t>
      </w:r>
      <w:r w:rsidR="004D6434">
        <w:rPr>
          <w:i/>
          <w:spacing w:val="8"/>
          <w:lang w:val="ru-RU"/>
        </w:rPr>
        <w:t>я данного направления облучения</w:t>
      </w:r>
    </w:p>
    <w:p w:rsidR="00B96085" w:rsidRPr="00B96085" w:rsidRDefault="00B96085" w:rsidP="00B96085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B96085">
        <w:rPr>
          <w:spacing w:val="8"/>
          <w:lang w:val="ru-RU"/>
        </w:rPr>
        <w:lastRenderedPageBreak/>
        <w:t>С помощью имеющейся в программе функции “</w:t>
      </w:r>
      <w:proofErr w:type="spellStart"/>
      <w:r w:rsidRPr="00B96085">
        <w:rPr>
          <w:spacing w:val="8"/>
          <w:lang w:val="ru-RU"/>
        </w:rPr>
        <w:t>beam’s-eye-view</w:t>
      </w:r>
      <w:proofErr w:type="spellEnd"/>
      <w:r w:rsidRPr="00B96085">
        <w:rPr>
          <w:spacing w:val="8"/>
          <w:lang w:val="ru-RU"/>
        </w:rPr>
        <w:t xml:space="preserve">” (вид со стороны пучка) и цифровых реконструированных рентгенограмм для каждого направления облучения определяется и очерчивается протонный пучок определенной формы в поперечном сечении (рис. </w:t>
      </w:r>
      <w:r w:rsidR="00962FD8">
        <w:rPr>
          <w:spacing w:val="8"/>
          <w:lang w:val="ru-RU"/>
        </w:rPr>
        <w:t>7</w:t>
      </w:r>
      <w:r w:rsidRPr="00B96085">
        <w:rPr>
          <w:spacing w:val="8"/>
          <w:lang w:val="ru-RU"/>
        </w:rPr>
        <w:t>), который при реальном облучении формируется с помощью индивидуального коллиматора из сплава Вуда.</w:t>
      </w:r>
    </w:p>
    <w:p w:rsidR="000E5338" w:rsidRDefault="009F55B6" w:rsidP="00B96085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noProof/>
          <w:spacing w:val="8"/>
          <w:lang w:val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1290320</wp:posOffset>
            </wp:positionH>
            <wp:positionV relativeFrom="paragraph">
              <wp:posOffset>223520</wp:posOffset>
            </wp:positionV>
            <wp:extent cx="3009900" cy="3324225"/>
            <wp:effectExtent l="19050" t="0" r="0" b="0"/>
            <wp:wrapTopAndBottom/>
            <wp:docPr id="19" name="Рисунок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338" w:rsidRDefault="000E5338" w:rsidP="00B96085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0E5338" w:rsidRPr="000E68AC" w:rsidRDefault="000E5338" w:rsidP="000E5338">
      <w:pPr>
        <w:pStyle w:val="a3"/>
        <w:spacing w:line="300" w:lineRule="exact"/>
        <w:jc w:val="both"/>
        <w:rPr>
          <w:i/>
          <w:spacing w:val="8"/>
          <w:lang w:val="ru-RU"/>
        </w:rPr>
      </w:pPr>
      <w:r w:rsidRPr="000E68AC">
        <w:rPr>
          <w:i/>
          <w:spacing w:val="8"/>
          <w:lang w:val="ru-RU"/>
        </w:rPr>
        <w:t xml:space="preserve">Рис. </w:t>
      </w:r>
      <w:r>
        <w:rPr>
          <w:i/>
          <w:spacing w:val="8"/>
          <w:lang w:val="ru-RU"/>
        </w:rPr>
        <w:t>8</w:t>
      </w:r>
      <w:r w:rsidRPr="000E68AC">
        <w:rPr>
          <w:i/>
          <w:spacing w:val="8"/>
          <w:lang w:val="ru-RU"/>
        </w:rPr>
        <w:t xml:space="preserve">. Использование болюсов позволяет сформировать протонный пучок конформный </w:t>
      </w:r>
      <w:r>
        <w:rPr>
          <w:i/>
          <w:spacing w:val="8"/>
          <w:lang w:val="ru-RU"/>
        </w:rPr>
        <w:t>мишени по глубине проникновения</w:t>
      </w:r>
    </w:p>
    <w:p w:rsidR="000E5338" w:rsidRDefault="000E5338" w:rsidP="00B96085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B96085" w:rsidRPr="00B96085" w:rsidRDefault="00B96085" w:rsidP="00B96085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B96085">
        <w:rPr>
          <w:spacing w:val="8"/>
          <w:lang w:val="ru-RU"/>
        </w:rPr>
        <w:t xml:space="preserve">Для придания </w:t>
      </w:r>
      <w:proofErr w:type="spellStart"/>
      <w:r w:rsidRPr="00B96085">
        <w:rPr>
          <w:spacing w:val="8"/>
          <w:lang w:val="ru-RU"/>
        </w:rPr>
        <w:t>конформности</w:t>
      </w:r>
      <w:proofErr w:type="spellEnd"/>
      <w:r w:rsidRPr="00B96085">
        <w:rPr>
          <w:spacing w:val="8"/>
          <w:lang w:val="ru-RU"/>
        </w:rPr>
        <w:t xml:space="preserve"> </w:t>
      </w:r>
      <w:proofErr w:type="spellStart"/>
      <w:r w:rsidRPr="00B96085">
        <w:rPr>
          <w:spacing w:val="8"/>
          <w:lang w:val="ru-RU"/>
        </w:rPr>
        <w:t>дозного</w:t>
      </w:r>
      <w:proofErr w:type="spellEnd"/>
      <w:r w:rsidRPr="00B96085">
        <w:rPr>
          <w:spacing w:val="8"/>
          <w:lang w:val="ru-RU"/>
        </w:rPr>
        <w:t xml:space="preserve"> распределения протонного пучка по глубине форме мишени рассчитываются и затем изготавливаются, так называемые, </w:t>
      </w:r>
      <w:r w:rsidR="00207836">
        <w:rPr>
          <w:spacing w:val="8"/>
          <w:lang w:val="ru-RU"/>
        </w:rPr>
        <w:t xml:space="preserve">компенсирующие </w:t>
      </w:r>
      <w:r w:rsidRPr="00B96085">
        <w:rPr>
          <w:spacing w:val="8"/>
          <w:lang w:val="ru-RU"/>
        </w:rPr>
        <w:t xml:space="preserve">болюсы - замедлители сложной формы, учитывающие гетерогенную структуру тканей и органов пациента, расположенных на пути пучка (рис. </w:t>
      </w:r>
      <w:r w:rsidR="000E5338">
        <w:rPr>
          <w:spacing w:val="8"/>
          <w:lang w:val="ru-RU"/>
        </w:rPr>
        <w:t>8</w:t>
      </w:r>
      <w:r w:rsidRPr="00B96085">
        <w:rPr>
          <w:spacing w:val="8"/>
          <w:lang w:val="ru-RU"/>
        </w:rPr>
        <w:t>).</w:t>
      </w:r>
    </w:p>
    <w:p w:rsidR="00B96085" w:rsidRPr="00B96085" w:rsidRDefault="00B96085" w:rsidP="00B96085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B96085">
        <w:rPr>
          <w:spacing w:val="8"/>
          <w:lang w:val="ru-RU"/>
        </w:rPr>
        <w:t xml:space="preserve">При сложении всех одиночных пучков, приходящих с разных направлений, рассчитывается суммарное пространственное </w:t>
      </w:r>
      <w:proofErr w:type="spellStart"/>
      <w:r w:rsidRPr="00B96085">
        <w:rPr>
          <w:spacing w:val="8"/>
          <w:lang w:val="ru-RU"/>
        </w:rPr>
        <w:t>дозное</w:t>
      </w:r>
      <w:proofErr w:type="spellEnd"/>
      <w:r w:rsidRPr="00B96085">
        <w:rPr>
          <w:spacing w:val="8"/>
          <w:lang w:val="ru-RU"/>
        </w:rPr>
        <w:t xml:space="preserve"> распределение (рис. </w:t>
      </w:r>
      <w:r w:rsidR="0023538A">
        <w:rPr>
          <w:spacing w:val="8"/>
          <w:lang w:val="ru-RU"/>
        </w:rPr>
        <w:t>9</w:t>
      </w:r>
      <w:r w:rsidRPr="00B96085">
        <w:rPr>
          <w:spacing w:val="8"/>
          <w:lang w:val="ru-RU"/>
        </w:rPr>
        <w:t xml:space="preserve">). Сечения трехмерных структур облучаемой области и </w:t>
      </w:r>
      <w:proofErr w:type="spellStart"/>
      <w:r w:rsidRPr="00B96085">
        <w:rPr>
          <w:spacing w:val="8"/>
          <w:lang w:val="ru-RU"/>
        </w:rPr>
        <w:t>дозного</w:t>
      </w:r>
      <w:proofErr w:type="spellEnd"/>
      <w:r w:rsidRPr="00B96085">
        <w:rPr>
          <w:spacing w:val="8"/>
          <w:lang w:val="ru-RU"/>
        </w:rPr>
        <w:t xml:space="preserve"> распределения могут быть визуализированы в трех </w:t>
      </w:r>
      <w:proofErr w:type="spellStart"/>
      <w:r w:rsidRPr="00B96085">
        <w:rPr>
          <w:spacing w:val="8"/>
          <w:lang w:val="ru-RU"/>
        </w:rPr>
        <w:t>взаимоортогональных</w:t>
      </w:r>
      <w:proofErr w:type="spellEnd"/>
      <w:r w:rsidRPr="00B96085">
        <w:rPr>
          <w:spacing w:val="8"/>
          <w:lang w:val="ru-RU"/>
        </w:rPr>
        <w:t xml:space="preserve"> проекциях: аксиальной, сагиттальной, коронарной.</w:t>
      </w:r>
    </w:p>
    <w:p w:rsidR="009F55B6" w:rsidRDefault="00B96085" w:rsidP="009F55B6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B96085">
        <w:rPr>
          <w:spacing w:val="8"/>
          <w:lang w:val="ru-RU"/>
        </w:rPr>
        <w:t xml:space="preserve">Этап подготовки к облучению заканчивается изготовлением в мастерских МТК рассчитанных программой планирования индивидуальных фигурных коллиматоров и болюсов (рис. </w:t>
      </w:r>
      <w:r w:rsidR="0023538A">
        <w:rPr>
          <w:spacing w:val="8"/>
          <w:lang w:val="ru-RU"/>
        </w:rPr>
        <w:t>10</w:t>
      </w:r>
      <w:r w:rsidRPr="00B96085">
        <w:rPr>
          <w:spacing w:val="8"/>
          <w:lang w:val="ru-RU"/>
        </w:rPr>
        <w:t>), для чего были разработаны и изготовлены все необходимые технологические устройства и приспособления.</w:t>
      </w:r>
    </w:p>
    <w:p w:rsidR="004C5F2F" w:rsidRPr="00B96085" w:rsidRDefault="009F55B6" w:rsidP="004C5F2F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B96085">
        <w:rPr>
          <w:spacing w:val="8"/>
          <w:lang w:val="ru-RU"/>
        </w:rPr>
        <w:t>Само протонное облучение проводится</w:t>
      </w:r>
      <w:r w:rsidR="00FF7CD6">
        <w:rPr>
          <w:spacing w:val="8"/>
          <w:lang w:val="ru-RU"/>
        </w:rPr>
        <w:t>,</w:t>
      </w:r>
      <w:r w:rsidRPr="00B96085">
        <w:rPr>
          <w:spacing w:val="8"/>
          <w:lang w:val="ru-RU"/>
        </w:rPr>
        <w:t xml:space="preserve"> как правило</w:t>
      </w:r>
      <w:r w:rsidR="00FF7CD6">
        <w:rPr>
          <w:spacing w:val="8"/>
          <w:lang w:val="ru-RU"/>
        </w:rPr>
        <w:t>,</w:t>
      </w:r>
      <w:r w:rsidRPr="00B96085">
        <w:rPr>
          <w:spacing w:val="8"/>
          <w:lang w:val="ru-RU"/>
        </w:rPr>
        <w:t xml:space="preserve"> </w:t>
      </w:r>
      <w:proofErr w:type="spellStart"/>
      <w:r w:rsidRPr="00B96085">
        <w:rPr>
          <w:spacing w:val="8"/>
          <w:lang w:val="ru-RU"/>
        </w:rPr>
        <w:t>фракционированно</w:t>
      </w:r>
      <w:proofErr w:type="spellEnd"/>
      <w:r w:rsidRPr="00B96085">
        <w:rPr>
          <w:spacing w:val="8"/>
          <w:lang w:val="ru-RU"/>
        </w:rPr>
        <w:t xml:space="preserve"> – ежедневно, за исключением выходных дней, в течение трех</w:t>
      </w:r>
      <w:r w:rsidR="00FF7CD6" w:rsidRPr="00FF7CD6">
        <w:rPr>
          <w:spacing w:val="8"/>
          <w:lang w:val="ru-RU"/>
        </w:rPr>
        <w:t>-</w:t>
      </w:r>
      <w:r w:rsidR="00FF7CD6">
        <w:rPr>
          <w:spacing w:val="8"/>
          <w:lang w:val="ru-RU"/>
        </w:rPr>
        <w:t>семи</w:t>
      </w:r>
      <w:r w:rsidRPr="00B96085">
        <w:rPr>
          <w:spacing w:val="8"/>
          <w:lang w:val="ru-RU"/>
        </w:rPr>
        <w:t xml:space="preserve"> недель (т.н., ускорительный цикл). Каждый день перед началом сеанса облу</w:t>
      </w:r>
      <w:r>
        <w:rPr>
          <w:spacing w:val="8"/>
          <w:lang w:val="ru-RU"/>
        </w:rPr>
        <w:t xml:space="preserve">чения в процедурную выводится </w:t>
      </w:r>
      <w:r w:rsidRPr="00B96085">
        <w:rPr>
          <w:spacing w:val="8"/>
          <w:lang w:val="ru-RU"/>
        </w:rPr>
        <w:t>терапевтический протонный пучок и проводится тщательная его дозиметрия. Измеряются</w:t>
      </w:r>
      <w:r w:rsidR="004C5F2F">
        <w:rPr>
          <w:spacing w:val="8"/>
          <w:lang w:val="ru-RU"/>
        </w:rPr>
        <w:t xml:space="preserve"> </w:t>
      </w:r>
      <w:r w:rsidR="004C5F2F" w:rsidRPr="00B96085">
        <w:rPr>
          <w:spacing w:val="8"/>
          <w:lang w:val="ru-RU"/>
        </w:rPr>
        <w:t>профиль пучка, его глубинно-</w:t>
      </w:r>
      <w:proofErr w:type="spellStart"/>
      <w:r w:rsidR="004C5F2F" w:rsidRPr="00B96085">
        <w:rPr>
          <w:spacing w:val="8"/>
          <w:lang w:val="ru-RU"/>
        </w:rPr>
        <w:t>дозное</w:t>
      </w:r>
      <w:proofErr w:type="spellEnd"/>
      <w:r w:rsidR="004C5F2F" w:rsidRPr="00B96085">
        <w:rPr>
          <w:spacing w:val="8"/>
          <w:lang w:val="ru-RU"/>
        </w:rPr>
        <w:t xml:space="preserve"> распределение, мощность дозы. Затем эти параметры контролируются непосредственно во время облучения пациентов.</w:t>
      </w:r>
    </w:p>
    <w:p w:rsidR="009F55B6" w:rsidRDefault="009F55B6" w:rsidP="009F55B6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9F55B6" w:rsidRDefault="004C5F2F" w:rsidP="009F55B6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noProof/>
          <w:spacing w:val="8"/>
          <w:lang w:val="ru-RU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1242695</wp:posOffset>
            </wp:positionH>
            <wp:positionV relativeFrom="paragraph">
              <wp:posOffset>-195580</wp:posOffset>
            </wp:positionV>
            <wp:extent cx="3096895" cy="3400425"/>
            <wp:effectExtent l="19050" t="0" r="8255" b="0"/>
            <wp:wrapTopAndBottom/>
            <wp:docPr id="12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8DF" w:rsidRPr="004D6434" w:rsidRDefault="009578DF" w:rsidP="009578DF">
      <w:pPr>
        <w:pStyle w:val="a3"/>
        <w:spacing w:line="300" w:lineRule="exact"/>
        <w:jc w:val="both"/>
        <w:rPr>
          <w:i/>
          <w:spacing w:val="8"/>
          <w:lang w:val="ru-RU"/>
        </w:rPr>
      </w:pPr>
      <w:r w:rsidRPr="004D6434">
        <w:rPr>
          <w:i/>
          <w:spacing w:val="8"/>
          <w:lang w:val="ru-RU"/>
        </w:rPr>
        <w:t xml:space="preserve">Рис. </w:t>
      </w:r>
      <w:r>
        <w:rPr>
          <w:i/>
          <w:spacing w:val="8"/>
          <w:lang w:val="ru-RU"/>
        </w:rPr>
        <w:t>9</w:t>
      </w:r>
      <w:r w:rsidRPr="004D6434">
        <w:rPr>
          <w:i/>
          <w:spacing w:val="8"/>
          <w:lang w:val="ru-RU"/>
        </w:rPr>
        <w:t>. При сложении всех одиночных пучков, в данном случае четырех, рассчитыва</w:t>
      </w:r>
      <w:r>
        <w:rPr>
          <w:i/>
          <w:spacing w:val="8"/>
          <w:lang w:val="ru-RU"/>
        </w:rPr>
        <w:t xml:space="preserve">ется суммарное </w:t>
      </w:r>
      <w:proofErr w:type="spellStart"/>
      <w:r>
        <w:rPr>
          <w:i/>
          <w:spacing w:val="8"/>
          <w:lang w:val="ru-RU"/>
        </w:rPr>
        <w:t>дозное</w:t>
      </w:r>
      <w:proofErr w:type="spellEnd"/>
      <w:r>
        <w:rPr>
          <w:i/>
          <w:spacing w:val="8"/>
          <w:lang w:val="ru-RU"/>
        </w:rPr>
        <w:t xml:space="preserve"> поле</w:t>
      </w:r>
      <w:r w:rsidRPr="004D6434">
        <w:rPr>
          <w:i/>
          <w:spacing w:val="8"/>
          <w:lang w:val="ru-RU"/>
        </w:rPr>
        <w:t xml:space="preserve"> </w:t>
      </w:r>
    </w:p>
    <w:p w:rsidR="004C5F2F" w:rsidRDefault="00817006" w:rsidP="009F55B6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noProof/>
          <w:spacing w:val="8"/>
          <w:lang w:val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266700</wp:posOffset>
            </wp:positionV>
            <wp:extent cx="2495550" cy="2286000"/>
            <wp:effectExtent l="19050" t="0" r="0" b="0"/>
            <wp:wrapTopAndBottom/>
            <wp:docPr id="24" name="Рисунок 2" descr="Bolus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 descr="Bolus_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pacing w:val="8"/>
          <w:lang w:val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266700</wp:posOffset>
            </wp:positionV>
            <wp:extent cx="2400300" cy="2486025"/>
            <wp:effectExtent l="19050" t="0" r="0" b="0"/>
            <wp:wrapTopAndBottom/>
            <wp:docPr id="23" name="Рисунок 1" descr="col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Рисунок 5" descr="col.tif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006" w:rsidRPr="004D6434" w:rsidRDefault="00817006" w:rsidP="00817006">
      <w:pPr>
        <w:pStyle w:val="a3"/>
        <w:spacing w:line="300" w:lineRule="exact"/>
        <w:jc w:val="both"/>
        <w:rPr>
          <w:i/>
          <w:spacing w:val="8"/>
          <w:lang w:val="ru-RU"/>
        </w:rPr>
      </w:pPr>
      <w:r w:rsidRPr="004D6434">
        <w:rPr>
          <w:i/>
          <w:spacing w:val="8"/>
          <w:lang w:val="ru-RU"/>
        </w:rPr>
        <w:t xml:space="preserve">Рис. </w:t>
      </w:r>
      <w:r>
        <w:rPr>
          <w:i/>
          <w:spacing w:val="8"/>
          <w:lang w:val="ru-RU"/>
        </w:rPr>
        <w:t>10</w:t>
      </w:r>
      <w:r w:rsidRPr="004D6434">
        <w:rPr>
          <w:i/>
          <w:spacing w:val="8"/>
          <w:lang w:val="ru-RU"/>
        </w:rPr>
        <w:t xml:space="preserve">. Последний этап </w:t>
      </w:r>
      <w:proofErr w:type="spellStart"/>
      <w:r w:rsidRPr="004D6434">
        <w:rPr>
          <w:i/>
          <w:spacing w:val="8"/>
          <w:lang w:val="ru-RU"/>
        </w:rPr>
        <w:t>предлучевой</w:t>
      </w:r>
      <w:proofErr w:type="spellEnd"/>
      <w:r w:rsidRPr="004D6434">
        <w:rPr>
          <w:i/>
          <w:spacing w:val="8"/>
          <w:lang w:val="ru-RU"/>
        </w:rPr>
        <w:t xml:space="preserve"> подготовки – изготовление индивидуальных болюсов и коллиматоров в мастерских МТК</w:t>
      </w:r>
    </w:p>
    <w:p w:rsidR="004C5F2F" w:rsidRPr="00B96085" w:rsidRDefault="004C5F2F" w:rsidP="009F55B6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EC624A" w:rsidRPr="00B96085" w:rsidRDefault="00B96085" w:rsidP="008B05AE">
      <w:pPr>
        <w:pStyle w:val="a3"/>
        <w:spacing w:line="300" w:lineRule="exact"/>
        <w:ind w:firstLine="720"/>
        <w:jc w:val="both"/>
        <w:rPr>
          <w:spacing w:val="8"/>
          <w:lang w:val="ru-RU"/>
        </w:rPr>
      </w:pPr>
      <w:r w:rsidRPr="00B96085">
        <w:rPr>
          <w:spacing w:val="8"/>
          <w:lang w:val="ru-RU"/>
        </w:rPr>
        <w:t>Для каждого направления облучения, непосредственно перед облучением, изготавливается рентгеновский снимок пациента с помощью трубки, установленной за пациентом на оси пучка</w:t>
      </w:r>
      <w:r w:rsidR="00A12F0C">
        <w:rPr>
          <w:spacing w:val="8"/>
          <w:lang w:val="ru-RU"/>
        </w:rPr>
        <w:t xml:space="preserve"> и цифрового рентгеновского детектора</w:t>
      </w:r>
      <w:r w:rsidRPr="00B96085">
        <w:rPr>
          <w:spacing w:val="8"/>
          <w:lang w:val="ru-RU"/>
        </w:rPr>
        <w:t xml:space="preserve">. Кроме того, одновременно </w:t>
      </w:r>
      <w:r w:rsidR="00A12F0C">
        <w:rPr>
          <w:spacing w:val="8"/>
          <w:lang w:val="ru-RU"/>
        </w:rPr>
        <w:t xml:space="preserve">детектор </w:t>
      </w:r>
      <w:r w:rsidRPr="00B96085">
        <w:rPr>
          <w:spacing w:val="8"/>
          <w:lang w:val="ru-RU"/>
        </w:rPr>
        <w:t>экспонируется протонным пучком низкой интенсивности. В ре</w:t>
      </w:r>
      <w:r w:rsidR="00EC624A" w:rsidRPr="00B96085">
        <w:rPr>
          <w:spacing w:val="8"/>
          <w:lang w:val="ru-RU"/>
        </w:rPr>
        <w:t xml:space="preserve">зультате на </w:t>
      </w:r>
      <w:r w:rsidR="00EC624A">
        <w:rPr>
          <w:spacing w:val="8"/>
          <w:lang w:val="ru-RU"/>
        </w:rPr>
        <w:t>изображении</w:t>
      </w:r>
      <w:r w:rsidR="00EC624A" w:rsidRPr="00B96085">
        <w:rPr>
          <w:spacing w:val="8"/>
          <w:lang w:val="ru-RU"/>
        </w:rPr>
        <w:t xml:space="preserve"> отчетливо видно положение протонного пучка относительно анатомических структур черепа (рис. </w:t>
      </w:r>
      <w:r w:rsidR="00EC624A">
        <w:rPr>
          <w:spacing w:val="8"/>
          <w:lang w:val="ru-RU"/>
        </w:rPr>
        <w:t>11</w:t>
      </w:r>
      <w:r w:rsidR="00EC624A" w:rsidRPr="00B96085">
        <w:rPr>
          <w:spacing w:val="8"/>
          <w:lang w:val="ru-RU"/>
        </w:rPr>
        <w:t>). Если это положение не совпадает с точностью 1 мм с тем, которое было рассчитано программой планирования, производится коррекция положения</w:t>
      </w:r>
      <w:r w:rsidR="00EC624A">
        <w:rPr>
          <w:spacing w:val="8"/>
          <w:lang w:val="ru-RU"/>
        </w:rPr>
        <w:t xml:space="preserve"> </w:t>
      </w:r>
      <w:r w:rsidR="00EC624A" w:rsidRPr="00B96085">
        <w:rPr>
          <w:spacing w:val="8"/>
          <w:lang w:val="ru-RU"/>
        </w:rPr>
        <w:t xml:space="preserve">кресла </w:t>
      </w:r>
      <w:r w:rsidR="00EC624A">
        <w:rPr>
          <w:spacing w:val="8"/>
          <w:lang w:val="ru-RU"/>
        </w:rPr>
        <w:t>с пациентом</w:t>
      </w:r>
      <w:r w:rsidR="00EC624A" w:rsidRPr="00B96085">
        <w:rPr>
          <w:spacing w:val="8"/>
          <w:lang w:val="ru-RU"/>
        </w:rPr>
        <w:t xml:space="preserve"> относительно пучка. Сразу после этого проводится терапевтическое облучение протонным пучком.</w:t>
      </w:r>
    </w:p>
    <w:p w:rsidR="00147421" w:rsidRDefault="00147421" w:rsidP="00B96085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147421" w:rsidRDefault="00147421" w:rsidP="00B96085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noProof/>
          <w:spacing w:val="8"/>
          <w:lang w:val="ru-RU"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-195580</wp:posOffset>
            </wp:positionV>
            <wp:extent cx="5934075" cy="2486025"/>
            <wp:effectExtent l="19050" t="0" r="9525" b="0"/>
            <wp:wrapTopAndBottom/>
            <wp:docPr id="6" name="Рисунок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421" w:rsidRPr="004D6434" w:rsidRDefault="00147421" w:rsidP="00147421">
      <w:pPr>
        <w:pStyle w:val="a3"/>
        <w:spacing w:line="300" w:lineRule="exact"/>
        <w:jc w:val="both"/>
        <w:rPr>
          <w:i/>
          <w:spacing w:val="8"/>
          <w:lang w:val="ru-RU"/>
        </w:rPr>
      </w:pPr>
      <w:r w:rsidRPr="004D6434">
        <w:rPr>
          <w:i/>
          <w:spacing w:val="8"/>
          <w:lang w:val="ru-RU"/>
        </w:rPr>
        <w:t xml:space="preserve">Рис. </w:t>
      </w:r>
      <w:r>
        <w:rPr>
          <w:i/>
          <w:spacing w:val="8"/>
          <w:lang w:val="ru-RU"/>
        </w:rPr>
        <w:t>11</w:t>
      </w:r>
      <w:r w:rsidRPr="004D6434">
        <w:rPr>
          <w:i/>
          <w:spacing w:val="8"/>
          <w:lang w:val="ru-RU"/>
        </w:rPr>
        <w:t>. Верификация плана протонного облучения: слева - цифровая рентгенограмма черепа с направления облучения с проекцией мишени, критических структур и апертуры коллиматора; справа – рентгеновский снимок черепа, сделанный непосредственно перед облучением с одновременной засветкой протонным пучком низкой интенсивности. Положение пучка относительно костных структур-ориентиров и его форма точн</w:t>
      </w:r>
      <w:r>
        <w:rPr>
          <w:i/>
          <w:spacing w:val="8"/>
          <w:lang w:val="ru-RU"/>
        </w:rPr>
        <w:t>о соответствуют плану облучения</w:t>
      </w:r>
    </w:p>
    <w:p w:rsidR="00147421" w:rsidRDefault="00147421" w:rsidP="00B96085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E653EB" w:rsidRDefault="00E653EB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D82C45" w:rsidRDefault="00D82C45" w:rsidP="00D82C45">
      <w:pPr>
        <w:pStyle w:val="a3"/>
        <w:spacing w:line="300" w:lineRule="exact"/>
        <w:jc w:val="both"/>
        <w:rPr>
          <w:b/>
          <w:spacing w:val="20"/>
          <w:sz w:val="28"/>
          <w:lang w:val="ru-RU"/>
        </w:rPr>
      </w:pPr>
      <w:r>
        <w:rPr>
          <w:b/>
          <w:spacing w:val="20"/>
          <w:sz w:val="28"/>
          <w:lang w:val="ru-RU"/>
        </w:rPr>
        <w:t xml:space="preserve">3.3. </w:t>
      </w:r>
      <w:r w:rsidR="0061310F">
        <w:rPr>
          <w:b/>
          <w:spacing w:val="20"/>
          <w:sz w:val="28"/>
          <w:lang w:val="ru-RU"/>
        </w:rPr>
        <w:t>Дозиметрическое сопровождение ПЛТ</w:t>
      </w:r>
    </w:p>
    <w:p w:rsidR="0061310F" w:rsidRPr="0061310F" w:rsidRDefault="0061310F" w:rsidP="0061310F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CB6301" w:rsidRDefault="0061310F" w:rsidP="005A0866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>Адекватное дозиметрическое сопровождение протонной лучевой терапии является неотъемлемой частью обеспечения ее «гарантии качества».</w:t>
      </w:r>
      <w:r w:rsidR="005A0866">
        <w:rPr>
          <w:spacing w:val="8"/>
          <w:lang w:val="ru-RU"/>
        </w:rPr>
        <w:t xml:space="preserve"> В это понятие входит, как и собственно определение поглощенной в опухоли и в здоровых тканях дозы излучения, так и многие другие аспекты, связанные с формированием терапевтического протонного пучка, с расчетом </w:t>
      </w:r>
      <w:proofErr w:type="spellStart"/>
      <w:r w:rsidR="005A0866">
        <w:rPr>
          <w:spacing w:val="8"/>
          <w:lang w:val="ru-RU"/>
        </w:rPr>
        <w:t>дозных</w:t>
      </w:r>
      <w:proofErr w:type="spellEnd"/>
      <w:r w:rsidR="005A0866">
        <w:rPr>
          <w:spacing w:val="8"/>
          <w:lang w:val="ru-RU"/>
        </w:rPr>
        <w:t xml:space="preserve"> распределений, с </w:t>
      </w:r>
      <w:proofErr w:type="spellStart"/>
      <w:r w:rsidR="005A0866">
        <w:rPr>
          <w:spacing w:val="8"/>
          <w:lang w:val="ru-RU"/>
        </w:rPr>
        <w:t>микродозиметрическими</w:t>
      </w:r>
      <w:proofErr w:type="spellEnd"/>
      <w:r w:rsidR="005A0866">
        <w:rPr>
          <w:spacing w:val="8"/>
          <w:lang w:val="ru-RU"/>
        </w:rPr>
        <w:t xml:space="preserve"> особенностями взаимодействия излуче</w:t>
      </w:r>
      <w:r w:rsidR="00665708">
        <w:rPr>
          <w:spacing w:val="8"/>
          <w:lang w:val="ru-RU"/>
        </w:rPr>
        <w:t>ния с тканями и клетками и т.д.</w:t>
      </w:r>
    </w:p>
    <w:p w:rsidR="008E3FF3" w:rsidRDefault="008E3FF3" w:rsidP="002323B0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Так, для контроля параметров терапевтического протонного пучка в реальном </w:t>
      </w:r>
      <w:r w:rsidR="008A5F31">
        <w:rPr>
          <w:spacing w:val="8"/>
          <w:lang w:val="ru-RU"/>
        </w:rPr>
        <w:t>масштабе</w:t>
      </w:r>
      <w:r>
        <w:rPr>
          <w:spacing w:val="8"/>
          <w:lang w:val="ru-RU"/>
        </w:rPr>
        <w:t xml:space="preserve"> времени была создана </w:t>
      </w:r>
      <w:r w:rsidR="008A5F31">
        <w:rPr>
          <w:spacing w:val="8"/>
          <w:lang w:val="ru-RU"/>
        </w:rPr>
        <w:t xml:space="preserve">специальная </w:t>
      </w:r>
      <w:r>
        <w:rPr>
          <w:spacing w:val="8"/>
          <w:lang w:val="ru-RU"/>
        </w:rPr>
        <w:t>система</w:t>
      </w:r>
      <w:r w:rsidR="008A5F31">
        <w:rPr>
          <w:spacing w:val="8"/>
          <w:lang w:val="ru-RU"/>
        </w:rPr>
        <w:t>, состоящая и</w:t>
      </w:r>
      <w:r w:rsidR="00AE1D41">
        <w:rPr>
          <w:spacing w:val="8"/>
          <w:lang w:val="ru-RU"/>
        </w:rPr>
        <w:t>з</w:t>
      </w:r>
      <w:r w:rsidR="008A5F31">
        <w:rPr>
          <w:spacing w:val="8"/>
          <w:lang w:val="ru-RU"/>
        </w:rPr>
        <w:t xml:space="preserve"> плоскопараллельных и многопроволочных ионизационных камер, позволяющая с высокой точностью контролировать горизонтальный и вертикальный профили пучка, а также дозу, выделяемую в облучаемой мишени</w:t>
      </w:r>
      <w:r w:rsidR="00A10913">
        <w:rPr>
          <w:spacing w:val="8"/>
          <w:lang w:val="ru-RU"/>
        </w:rPr>
        <w:t xml:space="preserve"> с автоматическим отключением ускорителя при наборе заданного </w:t>
      </w:r>
      <w:r w:rsidR="006A7E1B">
        <w:rPr>
          <w:spacing w:val="8"/>
          <w:lang w:val="ru-RU"/>
        </w:rPr>
        <w:t xml:space="preserve">ее </w:t>
      </w:r>
      <w:r w:rsidR="00A10913">
        <w:rPr>
          <w:spacing w:val="8"/>
          <w:lang w:val="ru-RU"/>
        </w:rPr>
        <w:t>значения</w:t>
      </w:r>
      <w:r w:rsidR="008A5F31">
        <w:rPr>
          <w:spacing w:val="8"/>
          <w:lang w:val="ru-RU"/>
        </w:rPr>
        <w:t xml:space="preserve">. </w:t>
      </w:r>
      <w:r w:rsidR="00AE1D41">
        <w:rPr>
          <w:spacing w:val="8"/>
          <w:lang w:val="ru-RU"/>
        </w:rPr>
        <w:t xml:space="preserve">Кроме того, на основе полупроводниковых детекторов была разработана и </w:t>
      </w:r>
      <w:r w:rsidR="00F511D7">
        <w:rPr>
          <w:spacing w:val="8"/>
          <w:lang w:val="ru-RU"/>
        </w:rPr>
        <w:t>реализов</w:t>
      </w:r>
      <w:r w:rsidR="00AE1D41">
        <w:rPr>
          <w:spacing w:val="8"/>
          <w:lang w:val="ru-RU"/>
        </w:rPr>
        <w:t>ана система контроля энергии (пробега) протонного пучка</w:t>
      </w:r>
      <w:r w:rsidR="005E5FB8">
        <w:rPr>
          <w:spacing w:val="8"/>
          <w:lang w:val="ru-RU"/>
        </w:rPr>
        <w:t xml:space="preserve"> </w:t>
      </w:r>
      <w:r w:rsidR="005E5FB8" w:rsidRPr="005E5FB8">
        <w:rPr>
          <w:spacing w:val="8"/>
          <w:lang w:val="ru-RU"/>
        </w:rPr>
        <w:t>[</w:t>
      </w:r>
      <w:r w:rsidR="00A160B3">
        <w:rPr>
          <w:spacing w:val="8"/>
          <w:lang w:val="ru-RU"/>
        </w:rPr>
        <w:t>15</w:t>
      </w:r>
      <w:r w:rsidR="005E5FB8" w:rsidRPr="005E5FB8">
        <w:rPr>
          <w:spacing w:val="8"/>
          <w:lang w:val="ru-RU"/>
        </w:rPr>
        <w:t>]</w:t>
      </w:r>
      <w:r w:rsidR="00AE1D41">
        <w:rPr>
          <w:spacing w:val="8"/>
          <w:lang w:val="ru-RU"/>
        </w:rPr>
        <w:t>.</w:t>
      </w:r>
    </w:p>
    <w:p w:rsidR="00AE1D41" w:rsidRPr="00F511D7" w:rsidRDefault="00AE1D41" w:rsidP="002323B0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Для </w:t>
      </w:r>
      <w:r w:rsidR="00F511D7">
        <w:rPr>
          <w:spacing w:val="8"/>
          <w:lang w:val="ru-RU"/>
        </w:rPr>
        <w:t xml:space="preserve">этих систем была разработана и изготовлена оригинальная измерительная электроника на основе микросхем </w:t>
      </w:r>
      <w:r w:rsidR="00F511D7">
        <w:rPr>
          <w:spacing w:val="8"/>
          <w:lang w:val="en-US"/>
        </w:rPr>
        <w:t>TERA</w:t>
      </w:r>
      <w:r w:rsidR="00F511D7">
        <w:rPr>
          <w:spacing w:val="8"/>
          <w:lang w:val="ru-RU"/>
        </w:rPr>
        <w:t>, каждая из которых содержит 64 высокоточных преобразователя ток-частота. Все программное обеспечение также было разработано в МТК.</w:t>
      </w:r>
    </w:p>
    <w:p w:rsidR="002323B0" w:rsidRPr="002323B0" w:rsidRDefault="005A0866" w:rsidP="002323B0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На протяжении </w:t>
      </w:r>
      <w:r w:rsidR="00D0091E">
        <w:rPr>
          <w:spacing w:val="8"/>
          <w:lang w:val="ru-RU"/>
        </w:rPr>
        <w:t>ряда последних лет</w:t>
      </w:r>
      <w:r w:rsidR="002323B0" w:rsidRPr="002323B0">
        <w:rPr>
          <w:spacing w:val="8"/>
          <w:lang w:val="ru-RU"/>
        </w:rPr>
        <w:t xml:space="preserve"> </w:t>
      </w:r>
      <w:r w:rsidR="002323B0">
        <w:rPr>
          <w:spacing w:val="8"/>
          <w:lang w:val="en-US"/>
        </w:rPr>
        <w:t>c</w:t>
      </w:r>
      <w:r w:rsidR="002323B0" w:rsidRPr="002323B0">
        <w:rPr>
          <w:spacing w:val="8"/>
          <w:lang w:val="ru-RU"/>
        </w:rPr>
        <w:t xml:space="preserve">овместно с сотрудниками Отдела радиационной дозиметрии Института ядерной физики (Прага, Чехия) </w:t>
      </w:r>
      <w:r w:rsidR="002323B0">
        <w:rPr>
          <w:spacing w:val="8"/>
          <w:lang w:val="ru-RU"/>
        </w:rPr>
        <w:t>проводились</w:t>
      </w:r>
      <w:r w:rsidR="002323B0" w:rsidRPr="002323B0">
        <w:rPr>
          <w:spacing w:val="8"/>
          <w:lang w:val="ru-RU"/>
        </w:rPr>
        <w:t xml:space="preserve"> работы по дозиметрической калибровке </w:t>
      </w:r>
      <w:r w:rsidR="00F8168B">
        <w:rPr>
          <w:spacing w:val="8"/>
          <w:lang w:val="ru-RU"/>
        </w:rPr>
        <w:t xml:space="preserve">имеющегося в МТК </w:t>
      </w:r>
      <w:r w:rsidR="002323B0" w:rsidRPr="002323B0">
        <w:rPr>
          <w:spacing w:val="8"/>
          <w:lang w:val="ru-RU"/>
        </w:rPr>
        <w:t>гамма-</w:t>
      </w:r>
      <w:r w:rsidR="002323B0">
        <w:rPr>
          <w:spacing w:val="8"/>
          <w:lang w:val="ru-RU"/>
        </w:rPr>
        <w:t xml:space="preserve">терапевтического </w:t>
      </w:r>
      <w:r w:rsidR="002323B0" w:rsidRPr="002323B0">
        <w:rPr>
          <w:spacing w:val="8"/>
          <w:lang w:val="ru-RU"/>
        </w:rPr>
        <w:t>аппарата "</w:t>
      </w:r>
      <w:proofErr w:type="spellStart"/>
      <w:r w:rsidR="002323B0" w:rsidRPr="002323B0">
        <w:rPr>
          <w:spacing w:val="8"/>
          <w:lang w:val="ru-RU"/>
        </w:rPr>
        <w:t>Рокус</w:t>
      </w:r>
      <w:proofErr w:type="spellEnd"/>
      <w:r w:rsidR="002323B0" w:rsidRPr="002323B0">
        <w:rPr>
          <w:spacing w:val="8"/>
          <w:lang w:val="ru-RU"/>
        </w:rPr>
        <w:t>-М" в единицах поглощенной дозы</w:t>
      </w:r>
      <w:r w:rsidR="0096639E">
        <w:rPr>
          <w:spacing w:val="8"/>
          <w:lang w:val="ru-RU"/>
        </w:rPr>
        <w:t xml:space="preserve"> </w:t>
      </w:r>
      <w:r w:rsidR="0096639E">
        <w:rPr>
          <w:rStyle w:val="af2"/>
          <w:b w:val="0"/>
          <w:bCs/>
          <w:szCs w:val="24"/>
          <w:lang w:val="ru-RU"/>
        </w:rPr>
        <w:t>на основе рекомендаций МАГАТЭ</w:t>
      </w:r>
      <w:r w:rsidR="002323B0" w:rsidRPr="002323B0">
        <w:rPr>
          <w:spacing w:val="8"/>
          <w:lang w:val="ru-RU"/>
        </w:rPr>
        <w:t>. Для проведения калибровки был разработан и изготовлен фирмой MINIRAD, Прага, специальный водяной фантом. На его основе создан стенд для калибровки клинических до</w:t>
      </w:r>
      <w:r w:rsidR="002323B0" w:rsidRPr="002323B0">
        <w:rPr>
          <w:spacing w:val="8"/>
          <w:lang w:val="ru-RU"/>
        </w:rPr>
        <w:lastRenderedPageBreak/>
        <w:t>зиметров</w:t>
      </w:r>
      <w:r w:rsidR="009C6437">
        <w:rPr>
          <w:spacing w:val="8"/>
          <w:lang w:val="ru-RU"/>
        </w:rPr>
        <w:t xml:space="preserve"> </w:t>
      </w:r>
      <w:r w:rsidR="009C6437" w:rsidRPr="0008089F">
        <w:rPr>
          <w:spacing w:val="8"/>
          <w:lang w:val="ru-RU"/>
        </w:rPr>
        <w:t>[16]</w:t>
      </w:r>
      <w:r w:rsidR="002323B0" w:rsidRPr="002323B0">
        <w:rPr>
          <w:spacing w:val="8"/>
          <w:lang w:val="ru-RU"/>
        </w:rPr>
        <w:t xml:space="preserve">. Использование стенда позволяет поддерживать точность дозиметрической калибровки терапевтического протонного пучка на уровне 3%, что соответствует мировому уровню. </w:t>
      </w:r>
    </w:p>
    <w:p w:rsidR="00FE60B1" w:rsidRPr="00510452" w:rsidRDefault="00FE60B1" w:rsidP="00FE60B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rStyle w:val="af2"/>
          <w:b w:val="0"/>
          <w:bCs/>
          <w:szCs w:val="24"/>
          <w:lang w:val="ru-RU"/>
        </w:rPr>
        <w:tab/>
      </w:r>
      <w:r w:rsidRPr="00510452">
        <w:rPr>
          <w:spacing w:val="8"/>
          <w:lang w:val="ru-RU"/>
        </w:rPr>
        <w:t>Были проведены измерения спектров</w:t>
      </w:r>
      <w:r w:rsidR="00665708">
        <w:rPr>
          <w:spacing w:val="8"/>
          <w:lang w:val="ru-RU"/>
        </w:rPr>
        <w:t xml:space="preserve"> </w:t>
      </w:r>
      <w:r w:rsidRPr="00510452">
        <w:rPr>
          <w:spacing w:val="8"/>
          <w:lang w:val="ru-RU"/>
        </w:rPr>
        <w:t>ЛПЭ (линейной передачи энергии) на протонном пучке фазотрона ЛЯП ОИЯИ</w:t>
      </w:r>
      <w:r w:rsidR="00BA07EE" w:rsidRPr="00BA07EE">
        <w:rPr>
          <w:spacing w:val="8"/>
          <w:lang w:val="ru-RU"/>
        </w:rPr>
        <w:t xml:space="preserve"> [17]</w:t>
      </w:r>
      <w:r w:rsidRPr="00510452">
        <w:rPr>
          <w:spacing w:val="8"/>
          <w:lang w:val="ru-RU"/>
        </w:rPr>
        <w:t xml:space="preserve">. На </w:t>
      </w:r>
      <w:r w:rsidR="00665708">
        <w:rPr>
          <w:spacing w:val="8"/>
          <w:lang w:val="ru-RU"/>
        </w:rPr>
        <w:t xml:space="preserve">основе измеренных спектров ЛПЭ </w:t>
      </w:r>
      <w:r w:rsidRPr="00510452">
        <w:rPr>
          <w:spacing w:val="8"/>
          <w:lang w:val="ru-RU"/>
        </w:rPr>
        <w:t>были проведены оценки относительной биологической эффективности протонного пучка, которая является важным параметром для проведения протонной терапии и радиобиологических исследований.</w:t>
      </w:r>
    </w:p>
    <w:p w:rsidR="00FE60B1" w:rsidRPr="00510452" w:rsidRDefault="00FE60B1" w:rsidP="00FE60B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510452">
        <w:rPr>
          <w:spacing w:val="8"/>
          <w:lang w:val="ru-RU"/>
        </w:rPr>
        <w:tab/>
        <w:t xml:space="preserve">Также были проведены работы по измерениям спектров ЛПЭ трековыми детекторами на углеродных пучках </w:t>
      </w:r>
      <w:proofErr w:type="spellStart"/>
      <w:r w:rsidRPr="00510452">
        <w:rPr>
          <w:spacing w:val="8"/>
          <w:lang w:val="ru-RU"/>
        </w:rPr>
        <w:t>Нуклотрона</w:t>
      </w:r>
      <w:proofErr w:type="spellEnd"/>
      <w:r w:rsidRPr="00510452">
        <w:rPr>
          <w:spacing w:val="8"/>
          <w:lang w:val="ru-RU"/>
        </w:rPr>
        <w:t xml:space="preserve"> в Дубне и </w:t>
      </w:r>
      <w:r w:rsidRPr="00FE60B1">
        <w:rPr>
          <w:spacing w:val="8"/>
          <w:lang w:val="ru-RU"/>
        </w:rPr>
        <w:t>HIMAC</w:t>
      </w:r>
      <w:r w:rsidRPr="00510452">
        <w:rPr>
          <w:spacing w:val="8"/>
          <w:lang w:val="ru-RU"/>
        </w:rPr>
        <w:t xml:space="preserve">, </w:t>
      </w:r>
      <w:proofErr w:type="spellStart"/>
      <w:r w:rsidRPr="00510452">
        <w:rPr>
          <w:spacing w:val="8"/>
          <w:lang w:val="ru-RU"/>
        </w:rPr>
        <w:t>Чиба</w:t>
      </w:r>
      <w:proofErr w:type="spellEnd"/>
      <w:r w:rsidRPr="00510452">
        <w:rPr>
          <w:spacing w:val="8"/>
          <w:lang w:val="ru-RU"/>
        </w:rPr>
        <w:t>, Япония</w:t>
      </w:r>
      <w:r w:rsidR="00235E51" w:rsidRPr="00235E51">
        <w:rPr>
          <w:spacing w:val="8"/>
          <w:lang w:val="ru-RU"/>
        </w:rPr>
        <w:t xml:space="preserve"> [18]</w:t>
      </w:r>
      <w:r w:rsidRPr="00510452">
        <w:rPr>
          <w:spacing w:val="8"/>
          <w:lang w:val="ru-RU"/>
        </w:rPr>
        <w:t>. Для углеродных пучков величины ЛПЭ значительно выше, чем для протонов, это приводит к существенному увеличению относительной биологической эффективности (до 3-3,5 в области пика Брэгга), что необходимо учитывать при планировании радиотерапии.</w:t>
      </w:r>
    </w:p>
    <w:p w:rsidR="00FE60B1" w:rsidRPr="00510452" w:rsidRDefault="00FE60B1" w:rsidP="00FE60B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510452">
        <w:rPr>
          <w:spacing w:val="8"/>
          <w:lang w:val="ru-RU"/>
        </w:rPr>
        <w:tab/>
        <w:t xml:space="preserve">На протонных пучках фазотрона ЛЯП ОИЯИ и Центра протонной терапии в Праге были проведены измерения </w:t>
      </w:r>
      <w:proofErr w:type="spellStart"/>
      <w:r w:rsidRPr="00510452">
        <w:rPr>
          <w:spacing w:val="8"/>
          <w:lang w:val="ru-RU"/>
        </w:rPr>
        <w:t>дозных</w:t>
      </w:r>
      <w:proofErr w:type="spellEnd"/>
      <w:r w:rsidRPr="00510452">
        <w:rPr>
          <w:spacing w:val="8"/>
          <w:lang w:val="ru-RU"/>
        </w:rPr>
        <w:t xml:space="preserve"> распределений за пределами облучаемой мишени термолюминесцентными и трековыми детекторами</w:t>
      </w:r>
      <w:r w:rsidR="00276AF9" w:rsidRPr="00276AF9">
        <w:rPr>
          <w:spacing w:val="8"/>
          <w:lang w:val="ru-RU"/>
        </w:rPr>
        <w:t xml:space="preserve"> [19]</w:t>
      </w:r>
      <w:r w:rsidRPr="00510452">
        <w:rPr>
          <w:spacing w:val="8"/>
          <w:lang w:val="ru-RU"/>
        </w:rPr>
        <w:t xml:space="preserve">. </w:t>
      </w:r>
      <w:r w:rsidRPr="00FE60B1">
        <w:rPr>
          <w:spacing w:val="8"/>
          <w:lang w:val="ru-RU"/>
        </w:rPr>
        <w:t xml:space="preserve">Измеренные дозы сравнивались с дозами облучения за пределами протонных пучков, сформированных пассивным способом с применением коллиматоров, дополнительных замедлителей и гребенчатых фильтров на протонном пучке фазотрона ЛЯП ОИЯИ. </w:t>
      </w:r>
      <w:r w:rsidRPr="00510452">
        <w:rPr>
          <w:spacing w:val="8"/>
          <w:lang w:val="ru-RU"/>
        </w:rPr>
        <w:t>Эти исследования являются важными для оценки риска облучения окружающих здоровых тканей.</w:t>
      </w:r>
    </w:p>
    <w:p w:rsidR="001E051D" w:rsidRDefault="001E051D" w:rsidP="001E051D">
      <w:pPr>
        <w:pStyle w:val="a3"/>
        <w:tabs>
          <w:tab w:val="num" w:pos="284"/>
        </w:tabs>
        <w:spacing w:line="300" w:lineRule="exact"/>
        <w:ind w:firstLine="567"/>
        <w:jc w:val="both"/>
        <w:rPr>
          <w:spacing w:val="8"/>
          <w:lang w:val="ru-RU"/>
        </w:rPr>
      </w:pPr>
      <w:r w:rsidRPr="001E051D">
        <w:rPr>
          <w:spacing w:val="8"/>
          <w:lang w:val="ru-RU"/>
        </w:rPr>
        <w:t>Совместно с сотрудниками Факультета физики Бухарестского университета (</w:t>
      </w:r>
      <w:proofErr w:type="spellStart"/>
      <w:r w:rsidRPr="001E051D">
        <w:rPr>
          <w:spacing w:val="8"/>
          <w:lang w:val="ru-RU"/>
        </w:rPr>
        <w:t>Магурель</w:t>
      </w:r>
      <w:proofErr w:type="spellEnd"/>
      <w:r w:rsidRPr="001E051D">
        <w:rPr>
          <w:spacing w:val="8"/>
          <w:lang w:val="ru-RU"/>
        </w:rPr>
        <w:t xml:space="preserve">, Румыния), Отдела радиационной дозиметрии Института ядерной физики (Прага, Чехия) и центра протонной терапии в Праге проводились измерения влияния зубных </w:t>
      </w:r>
      <w:proofErr w:type="spellStart"/>
      <w:r w:rsidRPr="001E051D">
        <w:rPr>
          <w:spacing w:val="8"/>
          <w:lang w:val="ru-RU"/>
        </w:rPr>
        <w:t>имплантов</w:t>
      </w:r>
      <w:proofErr w:type="spellEnd"/>
      <w:r w:rsidRPr="001E051D">
        <w:rPr>
          <w:spacing w:val="8"/>
          <w:lang w:val="ru-RU"/>
        </w:rPr>
        <w:t xml:space="preserve"> на пространственные </w:t>
      </w:r>
      <w:proofErr w:type="spellStart"/>
      <w:r w:rsidRPr="001E051D">
        <w:rPr>
          <w:spacing w:val="8"/>
          <w:lang w:val="ru-RU"/>
        </w:rPr>
        <w:t>дозные</w:t>
      </w:r>
      <w:proofErr w:type="spellEnd"/>
      <w:r w:rsidRPr="001E051D">
        <w:rPr>
          <w:spacing w:val="8"/>
          <w:lang w:val="ru-RU"/>
        </w:rPr>
        <w:t xml:space="preserve"> распределения в антропоморфном фантоме на протонных пучках фазотрона ЛЯП ОИЯИ и РТС в Праге. Кроме того, подобные эксперименты были проведены в Центре протонной терапии в г. Чикаго (США) с использованием разработанной в этом центре методики протонной компьютерной томографии</w:t>
      </w:r>
      <w:r>
        <w:rPr>
          <w:spacing w:val="8"/>
          <w:lang w:val="ru-RU"/>
        </w:rPr>
        <w:t xml:space="preserve"> и программного обеспечения для планирования протонной терапии на основе метода Монте-Карло</w:t>
      </w:r>
      <w:r w:rsidRPr="001E051D">
        <w:rPr>
          <w:spacing w:val="8"/>
          <w:lang w:val="ru-RU"/>
        </w:rPr>
        <w:t xml:space="preserve">. </w:t>
      </w:r>
    </w:p>
    <w:p w:rsidR="001E051D" w:rsidRDefault="001E051D" w:rsidP="001E051D">
      <w:pPr>
        <w:pStyle w:val="a3"/>
        <w:tabs>
          <w:tab w:val="num" w:pos="284"/>
        </w:tabs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Было показано, что при наличии в непосредственной близости от облучаемого очага </w:t>
      </w:r>
      <w:proofErr w:type="spellStart"/>
      <w:r>
        <w:rPr>
          <w:spacing w:val="8"/>
          <w:lang w:val="ru-RU"/>
        </w:rPr>
        <w:t>имплантов</w:t>
      </w:r>
      <w:proofErr w:type="spellEnd"/>
      <w:r>
        <w:rPr>
          <w:spacing w:val="8"/>
          <w:lang w:val="ru-RU"/>
        </w:rPr>
        <w:t xml:space="preserve"> на основе сплавов титана форма </w:t>
      </w:r>
      <w:proofErr w:type="spellStart"/>
      <w:r>
        <w:rPr>
          <w:spacing w:val="8"/>
          <w:lang w:val="ru-RU"/>
        </w:rPr>
        <w:t>дозного</w:t>
      </w:r>
      <w:proofErr w:type="spellEnd"/>
      <w:r>
        <w:rPr>
          <w:spacing w:val="8"/>
          <w:lang w:val="ru-RU"/>
        </w:rPr>
        <w:t xml:space="preserve"> распределения далека от формы расчетного поля как в случае статического облучения широким однородным в сечении протонным пучком, так и в случае сканирующего облучения тонким «карандашным пучком». Однако, если для планирования облучения использовать не данные с рентгеновского компьютерного томографа, </w:t>
      </w:r>
      <w:r w:rsidR="00E47586">
        <w:rPr>
          <w:spacing w:val="8"/>
          <w:lang w:val="ru-RU"/>
        </w:rPr>
        <w:t>а данные, полученные на протонном томографе, ситуация становится существенно лучше.</w:t>
      </w:r>
    </w:p>
    <w:p w:rsidR="001E051D" w:rsidRPr="001E051D" w:rsidRDefault="001E051D" w:rsidP="001E051D">
      <w:pPr>
        <w:pStyle w:val="a3"/>
        <w:tabs>
          <w:tab w:val="num" w:pos="284"/>
        </w:tabs>
        <w:spacing w:line="300" w:lineRule="exact"/>
        <w:ind w:firstLine="567"/>
        <w:jc w:val="both"/>
        <w:rPr>
          <w:spacing w:val="8"/>
          <w:lang w:val="ru-RU"/>
        </w:rPr>
      </w:pPr>
      <w:r w:rsidRPr="001E051D">
        <w:rPr>
          <w:spacing w:val="8"/>
          <w:lang w:val="ru-RU"/>
        </w:rPr>
        <w:t xml:space="preserve">По результатам этих исследований была защищена </w:t>
      </w:r>
      <w:proofErr w:type="spellStart"/>
      <w:r w:rsidRPr="001E051D">
        <w:rPr>
          <w:spacing w:val="8"/>
          <w:lang w:val="ru-RU"/>
        </w:rPr>
        <w:t>PhD</w:t>
      </w:r>
      <w:proofErr w:type="spellEnd"/>
      <w:r w:rsidRPr="001E051D">
        <w:rPr>
          <w:spacing w:val="8"/>
          <w:lang w:val="ru-RU"/>
        </w:rPr>
        <w:t xml:space="preserve"> диссертация.</w:t>
      </w:r>
    </w:p>
    <w:p w:rsidR="0061310F" w:rsidRDefault="001934CE" w:rsidP="00FA4916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В </w:t>
      </w:r>
      <w:proofErr w:type="spellStart"/>
      <w:r>
        <w:rPr>
          <w:spacing w:val="8"/>
          <w:lang w:val="ru-RU"/>
        </w:rPr>
        <w:t>коллаборации</w:t>
      </w:r>
      <w:proofErr w:type="spellEnd"/>
      <w:r w:rsidR="00ED28FA">
        <w:rPr>
          <w:spacing w:val="8"/>
          <w:lang w:val="ru-RU"/>
        </w:rPr>
        <w:t xml:space="preserve"> с сотрудниками Великопольского </w:t>
      </w:r>
      <w:r w:rsidR="00F90A77">
        <w:rPr>
          <w:spacing w:val="8"/>
          <w:lang w:val="ru-RU"/>
        </w:rPr>
        <w:t xml:space="preserve">центра </w:t>
      </w:r>
      <w:r w:rsidR="00ED28FA">
        <w:rPr>
          <w:spacing w:val="8"/>
          <w:lang w:val="ru-RU"/>
        </w:rPr>
        <w:t>онкологи</w:t>
      </w:r>
      <w:r w:rsidR="00F90A77">
        <w:rPr>
          <w:spacing w:val="8"/>
          <w:lang w:val="ru-RU"/>
        </w:rPr>
        <w:t>и</w:t>
      </w:r>
      <w:r w:rsidR="00ED28FA">
        <w:rPr>
          <w:spacing w:val="8"/>
          <w:lang w:val="ru-RU"/>
        </w:rPr>
        <w:t xml:space="preserve"> (г. Познань, Польша) </w:t>
      </w:r>
      <w:r w:rsidR="00FA4916">
        <w:rPr>
          <w:spacing w:val="8"/>
          <w:lang w:val="ru-RU"/>
        </w:rPr>
        <w:t xml:space="preserve">была разработана методика </w:t>
      </w:r>
      <w:r w:rsidR="00FA4916" w:rsidRPr="00FA4916">
        <w:rPr>
          <w:spacing w:val="8"/>
          <w:lang w:val="ru-RU"/>
        </w:rPr>
        <w:t xml:space="preserve">верификации всех технологических этапов подготовки и проведения терапевтического облучения пациентов с использованием </w:t>
      </w:r>
      <w:proofErr w:type="spellStart"/>
      <w:r w:rsidR="00FA4916" w:rsidRPr="00FA4916">
        <w:rPr>
          <w:spacing w:val="8"/>
          <w:lang w:val="ru-RU"/>
        </w:rPr>
        <w:t>радиохромных</w:t>
      </w:r>
      <w:proofErr w:type="spellEnd"/>
      <w:r w:rsidR="00FA4916" w:rsidRPr="00FA4916">
        <w:rPr>
          <w:spacing w:val="8"/>
          <w:lang w:val="ru-RU"/>
        </w:rPr>
        <w:t xml:space="preserve"> пленок и гетерогенного «фантома </w:t>
      </w:r>
      <w:proofErr w:type="spellStart"/>
      <w:r w:rsidR="00FA4916" w:rsidRPr="00FA4916">
        <w:rPr>
          <w:spacing w:val="8"/>
          <w:lang w:val="ru-RU"/>
        </w:rPr>
        <w:t>Алдер</w:t>
      </w:r>
      <w:r w:rsidR="00FA4916">
        <w:rPr>
          <w:spacing w:val="8"/>
          <w:lang w:val="ru-RU"/>
        </w:rPr>
        <w:t>сона</w:t>
      </w:r>
      <w:proofErr w:type="spellEnd"/>
      <w:r w:rsidR="00FA4916">
        <w:rPr>
          <w:spacing w:val="8"/>
          <w:lang w:val="ru-RU"/>
        </w:rPr>
        <w:t>»</w:t>
      </w:r>
      <w:r w:rsidR="003534A8" w:rsidRPr="003534A8">
        <w:rPr>
          <w:spacing w:val="8"/>
          <w:lang w:val="ru-RU"/>
        </w:rPr>
        <w:t xml:space="preserve"> [20</w:t>
      </w:r>
      <w:r w:rsidR="00E77A1B" w:rsidRPr="00E77A1B">
        <w:rPr>
          <w:spacing w:val="8"/>
          <w:lang w:val="ru-RU"/>
        </w:rPr>
        <w:t>, 21</w:t>
      </w:r>
      <w:r w:rsidR="003534A8" w:rsidRPr="00654173">
        <w:rPr>
          <w:spacing w:val="8"/>
          <w:lang w:val="ru-RU"/>
        </w:rPr>
        <w:t>]</w:t>
      </w:r>
      <w:r w:rsidR="00FA4916">
        <w:rPr>
          <w:spacing w:val="8"/>
          <w:lang w:val="ru-RU"/>
        </w:rPr>
        <w:t xml:space="preserve">. </w:t>
      </w:r>
      <w:proofErr w:type="spellStart"/>
      <w:r w:rsidR="00FA4916">
        <w:rPr>
          <w:spacing w:val="8"/>
          <w:lang w:val="ru-RU"/>
        </w:rPr>
        <w:t>Радиохромные</w:t>
      </w:r>
      <w:proofErr w:type="spellEnd"/>
      <w:r w:rsidR="00FA4916">
        <w:rPr>
          <w:spacing w:val="8"/>
          <w:lang w:val="ru-RU"/>
        </w:rPr>
        <w:t xml:space="preserve"> пленки – специально разработанные детекторы ионизирующего излучения, которые темнеют после воздействия на них радиации. После сканирования такой пленки и обработки данных специальным образом можно восстановить двумерное распределение </w:t>
      </w:r>
      <w:r w:rsidR="00C95EF6">
        <w:rPr>
          <w:spacing w:val="8"/>
          <w:lang w:val="ru-RU"/>
        </w:rPr>
        <w:t xml:space="preserve">поглощенной </w:t>
      </w:r>
      <w:r w:rsidR="00FA4916">
        <w:rPr>
          <w:spacing w:val="8"/>
          <w:lang w:val="ru-RU"/>
        </w:rPr>
        <w:t xml:space="preserve">дозы в плоскости пленки. У такого метода получается очень хорошее геометрическое разрешение с </w:t>
      </w:r>
      <w:r w:rsidR="00AD1DC5">
        <w:rPr>
          <w:spacing w:val="8"/>
          <w:lang w:val="ru-RU"/>
        </w:rPr>
        <w:t>точностью определения</w:t>
      </w:r>
      <w:r w:rsidR="00FA4916">
        <w:rPr>
          <w:spacing w:val="8"/>
          <w:lang w:val="ru-RU"/>
        </w:rPr>
        <w:t xml:space="preserve"> доз</w:t>
      </w:r>
      <w:r w:rsidR="00AD1DC5">
        <w:rPr>
          <w:spacing w:val="8"/>
          <w:lang w:val="ru-RU"/>
        </w:rPr>
        <w:t>ы</w:t>
      </w:r>
      <w:r w:rsidR="00FA4916">
        <w:rPr>
          <w:spacing w:val="8"/>
          <w:lang w:val="ru-RU"/>
        </w:rPr>
        <w:t xml:space="preserve"> около 5 %, </w:t>
      </w:r>
      <w:r w:rsidR="00FA4916">
        <w:rPr>
          <w:spacing w:val="8"/>
          <w:lang w:val="ru-RU"/>
        </w:rPr>
        <w:lastRenderedPageBreak/>
        <w:t xml:space="preserve">что делает его в случае необходимости измерения </w:t>
      </w:r>
      <w:proofErr w:type="spellStart"/>
      <w:r w:rsidR="00FA4916">
        <w:rPr>
          <w:spacing w:val="8"/>
          <w:lang w:val="ru-RU"/>
        </w:rPr>
        <w:t>дозных</w:t>
      </w:r>
      <w:proofErr w:type="spellEnd"/>
      <w:r w:rsidR="00FA4916">
        <w:rPr>
          <w:spacing w:val="8"/>
          <w:lang w:val="ru-RU"/>
        </w:rPr>
        <w:t xml:space="preserve"> полей протонного пучка с резкими градиентами просто незаменимым. </w:t>
      </w:r>
    </w:p>
    <w:p w:rsidR="00150FF6" w:rsidRDefault="00150FF6" w:rsidP="00FA4916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Фантом </w:t>
      </w:r>
      <w:proofErr w:type="spellStart"/>
      <w:r>
        <w:rPr>
          <w:spacing w:val="8"/>
          <w:lang w:val="ru-RU"/>
        </w:rPr>
        <w:t>Алдерсона</w:t>
      </w:r>
      <w:proofErr w:type="spellEnd"/>
      <w:r>
        <w:rPr>
          <w:spacing w:val="8"/>
          <w:lang w:val="ru-RU"/>
        </w:rPr>
        <w:t xml:space="preserve"> практически полностью повторяет анатомию человека и выполнен из </w:t>
      </w:r>
      <w:proofErr w:type="spellStart"/>
      <w:r w:rsidR="00DC38E3">
        <w:rPr>
          <w:spacing w:val="8"/>
          <w:lang w:val="ru-RU"/>
        </w:rPr>
        <w:t>ткане</w:t>
      </w:r>
      <w:proofErr w:type="spellEnd"/>
      <w:r w:rsidR="00DC38E3">
        <w:rPr>
          <w:spacing w:val="8"/>
          <w:lang w:val="ru-RU"/>
        </w:rPr>
        <w:t xml:space="preserve">-эквивалентных материалов, близких по составу к натуральным. Он удобен тем, что состоит из отдельных слоев толщиной 25 мм, между которыми можно закладывать </w:t>
      </w:r>
      <w:proofErr w:type="spellStart"/>
      <w:r w:rsidR="00DC38E3">
        <w:rPr>
          <w:spacing w:val="8"/>
          <w:lang w:val="ru-RU"/>
        </w:rPr>
        <w:t>радиохромную</w:t>
      </w:r>
      <w:proofErr w:type="spellEnd"/>
      <w:r w:rsidR="00DC38E3">
        <w:rPr>
          <w:spacing w:val="8"/>
          <w:lang w:val="ru-RU"/>
        </w:rPr>
        <w:t xml:space="preserve"> пленку и проводить планирование и облучение точно так же, как и в случае с пациентом.</w:t>
      </w:r>
      <w:r w:rsidR="0011282B">
        <w:rPr>
          <w:spacing w:val="8"/>
          <w:lang w:val="ru-RU"/>
        </w:rPr>
        <w:t xml:space="preserve"> Необходимость таких измерений достаточно часто возникает, например, при начале использования для </w:t>
      </w:r>
      <w:proofErr w:type="spellStart"/>
      <w:r w:rsidR="0011282B">
        <w:rPr>
          <w:spacing w:val="8"/>
          <w:lang w:val="ru-RU"/>
        </w:rPr>
        <w:t>топометрии</w:t>
      </w:r>
      <w:proofErr w:type="spellEnd"/>
      <w:r w:rsidR="0011282B">
        <w:rPr>
          <w:spacing w:val="8"/>
          <w:lang w:val="ru-RU"/>
        </w:rPr>
        <w:t xml:space="preserve"> новых рентгеновских КТ</w:t>
      </w:r>
      <w:r w:rsidR="00E7450E">
        <w:rPr>
          <w:spacing w:val="8"/>
          <w:lang w:val="ru-RU"/>
        </w:rPr>
        <w:t xml:space="preserve">, при каких-то изменениях в технологическом процессе планирования и облучения, </w:t>
      </w:r>
      <w:r w:rsidR="006632F7">
        <w:rPr>
          <w:spacing w:val="8"/>
          <w:lang w:val="ru-RU"/>
        </w:rPr>
        <w:t>для</w:t>
      </w:r>
      <w:r w:rsidR="00E7450E">
        <w:rPr>
          <w:spacing w:val="8"/>
          <w:lang w:val="ru-RU"/>
        </w:rPr>
        <w:t xml:space="preserve"> исследовани</w:t>
      </w:r>
      <w:r w:rsidR="006632F7">
        <w:rPr>
          <w:spacing w:val="8"/>
          <w:lang w:val="ru-RU"/>
        </w:rPr>
        <w:t>я</w:t>
      </w:r>
      <w:r w:rsidR="00E7450E">
        <w:rPr>
          <w:spacing w:val="8"/>
          <w:lang w:val="ru-RU"/>
        </w:rPr>
        <w:t xml:space="preserve"> эффективности новых методик облучения и т.д.</w:t>
      </w:r>
    </w:p>
    <w:p w:rsidR="003A0EB2" w:rsidRPr="003A0EB2" w:rsidRDefault="00FE01AF" w:rsidP="003A0EB2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noProof/>
          <w:spacing w:val="8"/>
          <w:lang w:val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1480820</wp:posOffset>
            </wp:positionV>
            <wp:extent cx="3524250" cy="2667000"/>
            <wp:effectExtent l="19050" t="0" r="0" b="0"/>
            <wp:wrapTopAndBottom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EB2" w:rsidRPr="003A0EB2">
        <w:rPr>
          <w:spacing w:val="8"/>
          <w:lang w:val="ru-RU"/>
        </w:rPr>
        <w:t xml:space="preserve">Был также разработан и изготовлен макет автоматизированного многолепесткового коллиматора протонного пучка на 4 пары пластин. После проведения его испытаний и отработки всех технологий макет послужит прообразом полномасштабного варианта устройства на 33 пары пластин, необходимого для реализации так называемого динамического метода облучения протонным пучком различных новообразований (рис. </w:t>
      </w:r>
      <w:r w:rsidR="00772003">
        <w:rPr>
          <w:spacing w:val="8"/>
          <w:lang w:val="ru-RU"/>
        </w:rPr>
        <w:t>12</w:t>
      </w:r>
      <w:r w:rsidR="003A0EB2" w:rsidRPr="003A0EB2">
        <w:rPr>
          <w:spacing w:val="8"/>
          <w:lang w:val="ru-RU"/>
        </w:rPr>
        <w:t>). На данную конструкцию был получен Патент на изобретение № 2499621 от 27.11.2013.</w:t>
      </w:r>
    </w:p>
    <w:p w:rsidR="00772003" w:rsidRDefault="00772003" w:rsidP="003A0EB2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772003" w:rsidRPr="00FE01AF" w:rsidRDefault="00772003" w:rsidP="00772003">
      <w:pPr>
        <w:pStyle w:val="a3"/>
        <w:jc w:val="both"/>
        <w:rPr>
          <w:i/>
          <w:lang w:val="ru-RU"/>
        </w:rPr>
      </w:pPr>
      <w:r w:rsidRPr="00FE01AF">
        <w:rPr>
          <w:i/>
          <w:lang w:val="ru-RU"/>
        </w:rPr>
        <w:t xml:space="preserve">Рис. </w:t>
      </w:r>
      <w:r>
        <w:rPr>
          <w:i/>
          <w:lang w:val="ru-RU"/>
        </w:rPr>
        <w:t>12</w:t>
      </w:r>
      <w:r w:rsidRPr="00FE01AF">
        <w:rPr>
          <w:i/>
          <w:lang w:val="ru-RU"/>
        </w:rPr>
        <w:t>. Конструкция многолепесткового коллиматора на 33 пары пластин с индивидуальными приводами и датчиками положения</w:t>
      </w:r>
    </w:p>
    <w:p w:rsidR="00772003" w:rsidRDefault="00772003" w:rsidP="003A0EB2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3A0EB2" w:rsidRPr="003A0EB2" w:rsidRDefault="003A0EB2" w:rsidP="003A0EB2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3A0EB2">
        <w:rPr>
          <w:spacing w:val="8"/>
          <w:lang w:val="ru-RU"/>
        </w:rPr>
        <w:t xml:space="preserve">Изобретение решает задачу максимально быстро и точно сформировать любую заданную апертуру терапевтического протонного пучка и реализовать различные методики облучения с целью подведения максимальной поглощенной дозы к опухоли и при этом минимизировать облучение здоровых тканей, т.е. соблюсти предельную </w:t>
      </w:r>
      <w:r w:rsidR="00465ADA">
        <w:rPr>
          <w:spacing w:val="8"/>
          <w:lang w:val="ru-RU"/>
        </w:rPr>
        <w:t xml:space="preserve">степень </w:t>
      </w:r>
      <w:proofErr w:type="spellStart"/>
      <w:r w:rsidR="00465ADA">
        <w:rPr>
          <w:spacing w:val="8"/>
          <w:lang w:val="ru-RU"/>
        </w:rPr>
        <w:t>конформности</w:t>
      </w:r>
      <w:proofErr w:type="spellEnd"/>
      <w:r w:rsidRPr="003A0EB2">
        <w:rPr>
          <w:spacing w:val="8"/>
          <w:lang w:val="ru-RU"/>
        </w:rPr>
        <w:t xml:space="preserve"> </w:t>
      </w:r>
      <w:r w:rsidR="00465ADA">
        <w:rPr>
          <w:spacing w:val="8"/>
          <w:lang w:val="ru-RU"/>
        </w:rPr>
        <w:t>облу</w:t>
      </w:r>
      <w:r w:rsidRPr="003A0EB2">
        <w:rPr>
          <w:spacing w:val="8"/>
          <w:lang w:val="ru-RU"/>
        </w:rPr>
        <w:t>чения.</w:t>
      </w:r>
    </w:p>
    <w:p w:rsidR="004E2B75" w:rsidRDefault="003A0EB2" w:rsidP="003A0EB2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3A0EB2">
        <w:rPr>
          <w:spacing w:val="8"/>
          <w:lang w:val="ru-RU"/>
        </w:rPr>
        <w:t>Кроме того, использование предлагаемого многолепесткового коллиматора позволит сократить время сеанса облучения, уменьшить дозовую нагрузку на персонал от облучения наведенной радиоактивностью коллиматора, снизить трудозатраты и стоимость по сравнению с применением индивидуальных коллиматоров.</w:t>
      </w:r>
    </w:p>
    <w:p w:rsidR="004E2B75" w:rsidRDefault="004E2B75">
      <w:pPr>
        <w:rPr>
          <w:spacing w:val="8"/>
          <w:sz w:val="24"/>
          <w:lang w:val="ru-RU"/>
        </w:rPr>
      </w:pPr>
      <w:r>
        <w:rPr>
          <w:spacing w:val="8"/>
          <w:lang w:val="ru-RU"/>
        </w:rPr>
        <w:br w:type="page"/>
      </w:r>
    </w:p>
    <w:p w:rsidR="00CB6301" w:rsidRDefault="00CB6301">
      <w:pPr>
        <w:pStyle w:val="a3"/>
        <w:spacing w:line="300" w:lineRule="exact"/>
        <w:jc w:val="both"/>
        <w:rPr>
          <w:b/>
          <w:spacing w:val="20"/>
          <w:sz w:val="28"/>
          <w:lang w:val="ru-RU"/>
        </w:rPr>
      </w:pPr>
      <w:r>
        <w:rPr>
          <w:b/>
          <w:spacing w:val="20"/>
          <w:sz w:val="28"/>
          <w:lang w:val="ru-RU"/>
        </w:rPr>
        <w:lastRenderedPageBreak/>
        <w:t>3.</w:t>
      </w:r>
      <w:r w:rsidR="00A74E7C" w:rsidRPr="00424DED">
        <w:rPr>
          <w:b/>
          <w:spacing w:val="20"/>
          <w:sz w:val="28"/>
          <w:lang w:val="ru-RU"/>
        </w:rPr>
        <w:t>4</w:t>
      </w:r>
      <w:r>
        <w:rPr>
          <w:b/>
          <w:spacing w:val="20"/>
          <w:sz w:val="28"/>
          <w:lang w:val="ru-RU"/>
        </w:rPr>
        <w:t>. Клиническ</w:t>
      </w:r>
      <w:r w:rsidR="00307817">
        <w:rPr>
          <w:b/>
          <w:spacing w:val="20"/>
          <w:sz w:val="28"/>
          <w:lang w:val="ru-RU"/>
        </w:rPr>
        <w:t>ая апробация</w:t>
      </w:r>
    </w:p>
    <w:p w:rsidR="00CB6301" w:rsidRDefault="00CB630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B27972" w:rsidRPr="00B27972" w:rsidRDefault="00B27972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Первые систематизированные данные по облучению пациентов в Медико-техническом комплексе ЛЯП ОИЯИ </w:t>
      </w:r>
      <w:r w:rsidR="00637F60">
        <w:rPr>
          <w:spacing w:val="8"/>
          <w:lang w:val="ru-RU"/>
        </w:rPr>
        <w:t xml:space="preserve">совместно с сотрудниками ВОНЦ </w:t>
      </w:r>
      <w:r>
        <w:rPr>
          <w:spacing w:val="8"/>
          <w:lang w:val="ru-RU"/>
        </w:rPr>
        <w:t xml:space="preserve">были представлены еще в середине 90-х годов прошлого столетия </w:t>
      </w:r>
      <w:r w:rsidR="002942CD">
        <w:rPr>
          <w:spacing w:val="8"/>
          <w:lang w:val="ru-RU"/>
        </w:rPr>
        <w:t>по результатам</w:t>
      </w:r>
      <w:r>
        <w:rPr>
          <w:spacing w:val="8"/>
          <w:lang w:val="ru-RU"/>
        </w:rPr>
        <w:t xml:space="preserve"> </w:t>
      </w:r>
      <w:r w:rsidR="00637F60">
        <w:rPr>
          <w:spacing w:val="8"/>
          <w:lang w:val="ru-RU"/>
        </w:rPr>
        <w:t>лечения рака шейки матки</w:t>
      </w:r>
      <w:r w:rsidR="007C1124" w:rsidRPr="007C1124">
        <w:rPr>
          <w:spacing w:val="8"/>
          <w:lang w:val="ru-RU"/>
        </w:rPr>
        <w:t xml:space="preserve"> [22]</w:t>
      </w:r>
      <w:r w:rsidR="00637F60">
        <w:rPr>
          <w:spacing w:val="8"/>
          <w:lang w:val="ru-RU"/>
        </w:rPr>
        <w:t>.</w:t>
      </w:r>
    </w:p>
    <w:p w:rsidR="00CB6301" w:rsidRDefault="00CB630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>С декабря 19</w:t>
      </w:r>
      <w:r w:rsidR="004E2B75">
        <w:rPr>
          <w:spacing w:val="8"/>
          <w:lang w:val="ru-RU"/>
        </w:rPr>
        <w:t xml:space="preserve">87 г. на медицинском протонном </w:t>
      </w:r>
      <w:r>
        <w:rPr>
          <w:spacing w:val="8"/>
          <w:lang w:val="ru-RU"/>
        </w:rPr>
        <w:t xml:space="preserve">пучке ЛЯП ОИЯИ </w:t>
      </w:r>
      <w:r w:rsidR="00637F60">
        <w:rPr>
          <w:spacing w:val="8"/>
          <w:lang w:val="ru-RU"/>
        </w:rPr>
        <w:t xml:space="preserve">было </w:t>
      </w:r>
      <w:r>
        <w:rPr>
          <w:spacing w:val="8"/>
          <w:lang w:val="ru-RU"/>
        </w:rPr>
        <w:t xml:space="preserve">проведено сочетанное протонно-гамма лучевое лечение 34 больных по поводу рака шейки матки. Из них: 6 больных получили предоперационное облучение, </w:t>
      </w:r>
      <w:proofErr w:type="gramStart"/>
      <w:r>
        <w:rPr>
          <w:spacing w:val="8"/>
          <w:lang w:val="ru-RU"/>
        </w:rPr>
        <w:t xml:space="preserve">25 </w:t>
      </w:r>
      <w:r>
        <w:rPr>
          <w:spacing w:val="8"/>
          <w:lang w:val="ru-RU"/>
        </w:rPr>
        <w:sym w:font="Symbol" w:char="F02D"/>
      </w:r>
      <w:r>
        <w:rPr>
          <w:spacing w:val="8"/>
          <w:lang w:val="ru-RU"/>
        </w:rPr>
        <w:t xml:space="preserve"> радикальное</w:t>
      </w:r>
      <w:proofErr w:type="gramEnd"/>
      <w:r>
        <w:rPr>
          <w:spacing w:val="8"/>
          <w:lang w:val="ru-RU"/>
        </w:rPr>
        <w:t xml:space="preserve"> протонно-гамма облучение в самостоятельном варианте и 3 </w:t>
      </w:r>
      <w:r>
        <w:rPr>
          <w:spacing w:val="8"/>
          <w:lang w:val="ru-RU"/>
        </w:rPr>
        <w:sym w:font="Symbol" w:char="F02D"/>
      </w:r>
      <w:r>
        <w:rPr>
          <w:spacing w:val="8"/>
          <w:lang w:val="ru-RU"/>
        </w:rPr>
        <w:t xml:space="preserve"> паллиативное лучевое лечение. </w:t>
      </w:r>
    </w:p>
    <w:p w:rsidR="00CB6301" w:rsidRDefault="00CB630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Результаты комбинированного протонно-гамма лучевого лечения рака шейки матки представлены в таблице </w:t>
      </w:r>
      <w:r w:rsidR="00D8393F">
        <w:rPr>
          <w:spacing w:val="8"/>
          <w:lang w:val="ru-RU"/>
        </w:rPr>
        <w:t>1</w:t>
      </w:r>
      <w:r>
        <w:rPr>
          <w:spacing w:val="8"/>
          <w:lang w:val="ru-RU"/>
        </w:rPr>
        <w:t xml:space="preserve"> [62]. Непосредственно </w:t>
      </w:r>
      <w:r w:rsidR="00A60CB7">
        <w:rPr>
          <w:spacing w:val="8"/>
          <w:lang w:val="ru-RU"/>
        </w:rPr>
        <w:t xml:space="preserve">было </w:t>
      </w:r>
      <w:r>
        <w:rPr>
          <w:spacing w:val="8"/>
          <w:lang w:val="ru-RU"/>
        </w:rPr>
        <w:t>излечен</w:t>
      </w:r>
      <w:r w:rsidR="00A60CB7">
        <w:rPr>
          <w:spacing w:val="8"/>
          <w:lang w:val="ru-RU"/>
        </w:rPr>
        <w:t>о</w:t>
      </w:r>
      <w:r>
        <w:rPr>
          <w:spacing w:val="8"/>
          <w:lang w:val="ru-RU"/>
        </w:rPr>
        <w:t xml:space="preserve"> 100 % больных. Из 34 больных 18 наблюда</w:t>
      </w:r>
      <w:r w:rsidR="00A60CB7">
        <w:rPr>
          <w:spacing w:val="8"/>
          <w:lang w:val="ru-RU"/>
        </w:rPr>
        <w:t>лись</w:t>
      </w:r>
      <w:r>
        <w:rPr>
          <w:spacing w:val="8"/>
          <w:lang w:val="ru-RU"/>
        </w:rPr>
        <w:t xml:space="preserve"> свыше 3 и 5 лет. Живы без рецидива или метастазов 83% больных при трех- и пятилетнем наблюдении. Умерли три больных через 2 года после облучения по причине: рецидива радиорезистентной опухоли, метастаза в верхнюю треть влагалища (вне зоны облучения), </w:t>
      </w:r>
      <w:proofErr w:type="spellStart"/>
      <w:r>
        <w:rPr>
          <w:spacing w:val="8"/>
          <w:lang w:val="ru-RU"/>
        </w:rPr>
        <w:t>интеркурентного</w:t>
      </w:r>
      <w:proofErr w:type="spellEnd"/>
      <w:r>
        <w:rPr>
          <w:spacing w:val="8"/>
          <w:lang w:val="ru-RU"/>
        </w:rPr>
        <w:t xml:space="preserve"> заболевания (инсульта).</w:t>
      </w:r>
    </w:p>
    <w:p w:rsidR="00CB6301" w:rsidRDefault="00CB630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>Лучевых реакций и осложнений со стороны прилегающих к облучаемой мишени (матка) нормальных органов (мочевой пузырь и прямая кишка) и тканей не наблюдали у всех больных.</w:t>
      </w:r>
    </w:p>
    <w:p w:rsidR="00CB6301" w:rsidRDefault="00CB630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Полученные непосредственные и отдаленные результаты протонно-гамма лучевого лечения показали преимущества применения протонов перед другими видами лучевого лечения рака шейки </w:t>
      </w:r>
      <w:proofErr w:type="gramStart"/>
      <w:r>
        <w:rPr>
          <w:spacing w:val="8"/>
          <w:lang w:val="ru-RU"/>
        </w:rPr>
        <w:t xml:space="preserve">матки </w:t>
      </w:r>
      <w:r>
        <w:rPr>
          <w:spacing w:val="8"/>
          <w:lang w:val="ru-RU"/>
        </w:rPr>
        <w:sym w:font="Symbol" w:char="F02D"/>
      </w:r>
      <w:r>
        <w:rPr>
          <w:spacing w:val="8"/>
          <w:lang w:val="ru-RU"/>
        </w:rPr>
        <w:t xml:space="preserve"> отсутствие</w:t>
      </w:r>
      <w:proofErr w:type="gramEnd"/>
      <w:r>
        <w:rPr>
          <w:spacing w:val="8"/>
          <w:lang w:val="ru-RU"/>
        </w:rPr>
        <w:t xml:space="preserve"> лучевых повреждений прилежащих к матке нормальных органов.</w:t>
      </w:r>
    </w:p>
    <w:p w:rsidR="00CB6301" w:rsidRDefault="00CB6301">
      <w:pPr>
        <w:pStyle w:val="a3"/>
        <w:ind w:firstLine="567"/>
        <w:jc w:val="both"/>
        <w:rPr>
          <w:spacing w:val="8"/>
          <w:lang w:val="ru-RU"/>
        </w:rPr>
      </w:pPr>
    </w:p>
    <w:p w:rsidR="00CB6301" w:rsidRDefault="00CB6301">
      <w:pPr>
        <w:pStyle w:val="a3"/>
        <w:spacing w:line="300" w:lineRule="exact"/>
        <w:ind w:left="1276" w:hanging="1276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Таблица </w:t>
      </w:r>
      <w:r w:rsidR="00D8393F">
        <w:rPr>
          <w:spacing w:val="8"/>
          <w:lang w:val="ru-RU"/>
        </w:rPr>
        <w:t>1</w:t>
      </w:r>
      <w:r>
        <w:rPr>
          <w:spacing w:val="8"/>
          <w:lang w:val="ru-RU"/>
        </w:rPr>
        <w:t xml:space="preserve">. Результаты протонно-гамма облучения рака шейки матки </w:t>
      </w:r>
    </w:p>
    <w:p w:rsidR="00CB6301" w:rsidRDefault="00CB6301">
      <w:pPr>
        <w:pStyle w:val="a3"/>
        <w:spacing w:line="300" w:lineRule="exact"/>
        <w:ind w:firstLine="851"/>
        <w:jc w:val="both"/>
        <w:rPr>
          <w:spacing w:val="8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992"/>
        <w:gridCol w:w="850"/>
        <w:gridCol w:w="1418"/>
        <w:gridCol w:w="1276"/>
        <w:gridCol w:w="1417"/>
        <w:gridCol w:w="1134"/>
        <w:gridCol w:w="1418"/>
      </w:tblGrid>
      <w:tr w:rsidR="00CB6301">
        <w:trPr>
          <w:cantSplit/>
        </w:trPr>
        <w:tc>
          <w:tcPr>
            <w:tcW w:w="993" w:type="dxa"/>
            <w:vMerge w:val="restart"/>
          </w:tcPr>
          <w:p w:rsidR="00CB6301" w:rsidRDefault="00CB6301">
            <w:pPr>
              <w:pStyle w:val="a3"/>
              <w:spacing w:before="40"/>
              <w:rPr>
                <w:lang w:val="ru-RU"/>
              </w:rPr>
            </w:pPr>
            <w:r>
              <w:rPr>
                <w:lang w:val="ru-RU"/>
              </w:rPr>
              <w:t>Стадия</w:t>
            </w:r>
          </w:p>
        </w:tc>
        <w:tc>
          <w:tcPr>
            <w:tcW w:w="992" w:type="dxa"/>
            <w:vMerge w:val="restart"/>
          </w:tcPr>
          <w:p w:rsidR="00CB6301" w:rsidRDefault="00CB6301">
            <w:pPr>
              <w:pStyle w:val="a3"/>
              <w:spacing w:before="40"/>
              <w:rPr>
                <w:lang w:val="ru-RU"/>
              </w:rPr>
            </w:pPr>
            <w:r>
              <w:rPr>
                <w:lang w:val="ru-RU"/>
              </w:rPr>
              <w:t>Число больных</w:t>
            </w:r>
          </w:p>
        </w:tc>
        <w:tc>
          <w:tcPr>
            <w:tcW w:w="850" w:type="dxa"/>
            <w:vMerge w:val="restart"/>
          </w:tcPr>
          <w:p w:rsidR="00CB6301" w:rsidRDefault="00CB6301">
            <w:pPr>
              <w:pStyle w:val="a3"/>
              <w:spacing w:before="40" w:after="20"/>
              <w:rPr>
                <w:lang w:val="ru-RU"/>
              </w:rPr>
            </w:pPr>
            <w:r>
              <w:rPr>
                <w:lang w:val="ru-RU"/>
              </w:rPr>
              <w:t>Непосредственно излечены</w:t>
            </w:r>
          </w:p>
        </w:tc>
        <w:tc>
          <w:tcPr>
            <w:tcW w:w="2694" w:type="dxa"/>
            <w:gridSpan w:val="2"/>
          </w:tcPr>
          <w:p w:rsidR="00CB6301" w:rsidRDefault="00CB6301">
            <w:pPr>
              <w:pStyle w:val="a3"/>
              <w:spacing w:before="40"/>
              <w:jc w:val="center"/>
              <w:rPr>
                <w:lang w:val="ru-RU"/>
              </w:rPr>
            </w:pPr>
            <w:r>
              <w:rPr>
                <w:lang w:val="ru-RU"/>
              </w:rPr>
              <w:t>Живы без рецидива или метастазов более</w:t>
            </w:r>
          </w:p>
        </w:tc>
        <w:tc>
          <w:tcPr>
            <w:tcW w:w="3969" w:type="dxa"/>
            <w:gridSpan w:val="3"/>
          </w:tcPr>
          <w:p w:rsidR="00CB6301" w:rsidRDefault="00CB6301">
            <w:pPr>
              <w:pStyle w:val="a3"/>
              <w:spacing w:before="40"/>
              <w:jc w:val="center"/>
              <w:rPr>
                <w:lang w:val="ru-RU"/>
              </w:rPr>
            </w:pPr>
            <w:r>
              <w:rPr>
                <w:lang w:val="ru-RU"/>
              </w:rPr>
              <w:t>Умерли от:</w:t>
            </w:r>
          </w:p>
        </w:tc>
      </w:tr>
      <w:tr w:rsidR="00CB6301">
        <w:trPr>
          <w:cantSplit/>
        </w:trPr>
        <w:tc>
          <w:tcPr>
            <w:tcW w:w="993" w:type="dxa"/>
            <w:vMerge/>
          </w:tcPr>
          <w:p w:rsidR="00CB6301" w:rsidRDefault="00CB6301">
            <w:pPr>
              <w:pStyle w:val="a3"/>
              <w:jc w:val="both"/>
              <w:rPr>
                <w:lang w:val="ru-RU"/>
              </w:rPr>
            </w:pPr>
          </w:p>
        </w:tc>
        <w:tc>
          <w:tcPr>
            <w:tcW w:w="992" w:type="dxa"/>
            <w:vMerge/>
          </w:tcPr>
          <w:p w:rsidR="00CB6301" w:rsidRDefault="00CB6301">
            <w:pPr>
              <w:pStyle w:val="a3"/>
              <w:jc w:val="both"/>
              <w:rPr>
                <w:lang w:val="ru-RU"/>
              </w:rPr>
            </w:pPr>
          </w:p>
        </w:tc>
        <w:tc>
          <w:tcPr>
            <w:tcW w:w="850" w:type="dxa"/>
            <w:vMerge/>
          </w:tcPr>
          <w:p w:rsidR="00CB6301" w:rsidRDefault="00CB6301">
            <w:pPr>
              <w:pStyle w:val="a3"/>
              <w:jc w:val="both"/>
              <w:rPr>
                <w:lang w:val="ru-RU"/>
              </w:rPr>
            </w:pPr>
          </w:p>
        </w:tc>
        <w:tc>
          <w:tcPr>
            <w:tcW w:w="1418" w:type="dxa"/>
          </w:tcPr>
          <w:p w:rsidR="00CB6301" w:rsidRDefault="00CB6301">
            <w:pPr>
              <w:pStyle w:val="a3"/>
              <w:spacing w:before="40"/>
              <w:jc w:val="center"/>
              <w:rPr>
                <w:lang w:val="ru-RU"/>
              </w:rPr>
            </w:pPr>
            <w:r>
              <w:rPr>
                <w:lang w:val="ru-RU"/>
              </w:rPr>
              <w:t>3 лет</w:t>
            </w:r>
          </w:p>
        </w:tc>
        <w:tc>
          <w:tcPr>
            <w:tcW w:w="1276" w:type="dxa"/>
          </w:tcPr>
          <w:p w:rsidR="00CB6301" w:rsidRDefault="00CB6301">
            <w:pPr>
              <w:pStyle w:val="a3"/>
              <w:spacing w:before="40"/>
              <w:jc w:val="center"/>
              <w:rPr>
                <w:lang w:val="ru-RU"/>
              </w:rPr>
            </w:pPr>
            <w:r>
              <w:rPr>
                <w:lang w:val="ru-RU"/>
              </w:rPr>
              <w:t>5 лет</w:t>
            </w:r>
          </w:p>
        </w:tc>
        <w:tc>
          <w:tcPr>
            <w:tcW w:w="1417" w:type="dxa"/>
          </w:tcPr>
          <w:p w:rsidR="00CB6301" w:rsidRDefault="00CB6301">
            <w:pPr>
              <w:pStyle w:val="a3"/>
              <w:spacing w:before="40"/>
              <w:jc w:val="center"/>
              <w:rPr>
                <w:lang w:val="ru-RU"/>
              </w:rPr>
            </w:pPr>
            <w:r>
              <w:rPr>
                <w:lang w:val="ru-RU"/>
              </w:rPr>
              <w:t>рецидива</w:t>
            </w:r>
          </w:p>
        </w:tc>
        <w:tc>
          <w:tcPr>
            <w:tcW w:w="1134" w:type="dxa"/>
          </w:tcPr>
          <w:p w:rsidR="00CB6301" w:rsidRDefault="00CB6301">
            <w:pPr>
              <w:pStyle w:val="a3"/>
              <w:spacing w:before="40"/>
              <w:jc w:val="center"/>
              <w:rPr>
                <w:lang w:val="ru-RU"/>
              </w:rPr>
            </w:pPr>
            <w:r>
              <w:rPr>
                <w:lang w:val="ru-RU"/>
              </w:rPr>
              <w:t>метастазов</w:t>
            </w:r>
          </w:p>
        </w:tc>
        <w:tc>
          <w:tcPr>
            <w:tcW w:w="1418" w:type="dxa"/>
          </w:tcPr>
          <w:p w:rsidR="00CB6301" w:rsidRDefault="00CB6301">
            <w:pPr>
              <w:pStyle w:val="a3"/>
              <w:spacing w:before="40" w:after="20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интеркурентного</w:t>
            </w:r>
            <w:proofErr w:type="spellEnd"/>
            <w:r>
              <w:rPr>
                <w:lang w:val="ru-RU"/>
              </w:rPr>
              <w:t xml:space="preserve"> заболевания</w:t>
            </w:r>
          </w:p>
        </w:tc>
      </w:tr>
      <w:tr w:rsidR="00CB6301">
        <w:tc>
          <w:tcPr>
            <w:tcW w:w="993" w:type="dxa"/>
          </w:tcPr>
          <w:p w:rsidR="00CB6301" w:rsidRDefault="00CB6301">
            <w:pPr>
              <w:pStyle w:val="a3"/>
              <w:spacing w:before="60" w:after="60"/>
              <w:ind w:left="57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IB </w:t>
            </w:r>
          </w:p>
        </w:tc>
        <w:tc>
          <w:tcPr>
            <w:tcW w:w="992" w:type="dxa"/>
          </w:tcPr>
          <w:p w:rsidR="00CB6301" w:rsidRDefault="00CB6301">
            <w:pPr>
              <w:pStyle w:val="a3"/>
              <w:spacing w:before="60" w:after="60"/>
              <w:ind w:right="233"/>
              <w:jc w:val="right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850" w:type="dxa"/>
          </w:tcPr>
          <w:p w:rsidR="00CB6301" w:rsidRDefault="00CB6301">
            <w:pPr>
              <w:pStyle w:val="a3"/>
              <w:spacing w:before="60" w:after="60"/>
              <w:ind w:right="33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418" w:type="dxa"/>
          </w:tcPr>
          <w:p w:rsidR="00CB6301" w:rsidRDefault="00CB6301">
            <w:pPr>
              <w:pStyle w:val="a3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276" w:type="dxa"/>
          </w:tcPr>
          <w:p w:rsidR="00CB6301" w:rsidRDefault="00CB6301">
            <w:pPr>
              <w:pStyle w:val="a3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417" w:type="dxa"/>
          </w:tcPr>
          <w:p w:rsidR="00CB6301" w:rsidRDefault="00CB6301">
            <w:pPr>
              <w:pStyle w:val="a3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sym w:font="Symbol" w:char="F02D"/>
            </w:r>
          </w:p>
        </w:tc>
        <w:tc>
          <w:tcPr>
            <w:tcW w:w="1134" w:type="dxa"/>
          </w:tcPr>
          <w:p w:rsidR="00CB6301" w:rsidRDefault="00CB6301">
            <w:pPr>
              <w:pStyle w:val="a3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>
              <w:rPr>
                <w:vertAlign w:val="superscript"/>
                <w:lang w:val="ru-RU"/>
              </w:rPr>
              <w:t>*</w:t>
            </w:r>
          </w:p>
        </w:tc>
        <w:tc>
          <w:tcPr>
            <w:tcW w:w="1418" w:type="dxa"/>
          </w:tcPr>
          <w:p w:rsidR="00CB6301" w:rsidRDefault="00CB6301">
            <w:pPr>
              <w:pStyle w:val="a3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sym w:font="Symbol" w:char="F02D"/>
            </w:r>
          </w:p>
        </w:tc>
      </w:tr>
      <w:tr w:rsidR="00CB6301">
        <w:tc>
          <w:tcPr>
            <w:tcW w:w="993" w:type="dxa"/>
          </w:tcPr>
          <w:p w:rsidR="00CB6301" w:rsidRDefault="00CB6301">
            <w:pPr>
              <w:pStyle w:val="a3"/>
              <w:spacing w:before="60" w:after="60"/>
              <w:ind w:left="57"/>
              <w:jc w:val="both"/>
              <w:rPr>
                <w:lang w:val="ru-RU"/>
              </w:rPr>
            </w:pPr>
            <w:proofErr w:type="gramStart"/>
            <w:r>
              <w:rPr>
                <w:lang w:val="ru-RU"/>
              </w:rPr>
              <w:t>IIA,B</w:t>
            </w:r>
            <w:proofErr w:type="gramEnd"/>
          </w:p>
        </w:tc>
        <w:tc>
          <w:tcPr>
            <w:tcW w:w="992" w:type="dxa"/>
          </w:tcPr>
          <w:p w:rsidR="00CB6301" w:rsidRDefault="00CB6301">
            <w:pPr>
              <w:pStyle w:val="a3"/>
              <w:spacing w:before="60" w:after="60"/>
              <w:ind w:right="233"/>
              <w:jc w:val="right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850" w:type="dxa"/>
          </w:tcPr>
          <w:p w:rsidR="00CB6301" w:rsidRDefault="00CB6301">
            <w:pPr>
              <w:pStyle w:val="a3"/>
              <w:spacing w:before="60" w:after="60"/>
              <w:ind w:right="33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 4</w:t>
            </w:r>
          </w:p>
        </w:tc>
        <w:tc>
          <w:tcPr>
            <w:tcW w:w="1418" w:type="dxa"/>
          </w:tcPr>
          <w:p w:rsidR="00CB6301" w:rsidRDefault="00CB6301">
            <w:pPr>
              <w:pStyle w:val="a3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276" w:type="dxa"/>
          </w:tcPr>
          <w:p w:rsidR="00CB6301" w:rsidRDefault="00CB6301">
            <w:pPr>
              <w:pStyle w:val="a3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sym w:font="Symbol" w:char="F02D"/>
            </w:r>
          </w:p>
        </w:tc>
        <w:tc>
          <w:tcPr>
            <w:tcW w:w="1417" w:type="dxa"/>
          </w:tcPr>
          <w:p w:rsidR="00CB6301" w:rsidRDefault="00CB6301">
            <w:pPr>
              <w:pStyle w:val="a3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CB6301" w:rsidRDefault="00CB6301">
            <w:pPr>
              <w:pStyle w:val="a3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sym w:font="Symbol" w:char="F02D"/>
            </w:r>
          </w:p>
        </w:tc>
        <w:tc>
          <w:tcPr>
            <w:tcW w:w="1418" w:type="dxa"/>
          </w:tcPr>
          <w:p w:rsidR="00CB6301" w:rsidRDefault="00CB6301">
            <w:pPr>
              <w:pStyle w:val="a3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sym w:font="Symbol" w:char="F02D"/>
            </w:r>
          </w:p>
        </w:tc>
      </w:tr>
      <w:tr w:rsidR="00CB6301">
        <w:tc>
          <w:tcPr>
            <w:tcW w:w="993" w:type="dxa"/>
            <w:tcBorders>
              <w:bottom w:val="nil"/>
            </w:tcBorders>
          </w:tcPr>
          <w:p w:rsidR="00CB6301" w:rsidRDefault="00CB6301">
            <w:pPr>
              <w:pStyle w:val="a3"/>
              <w:spacing w:before="60" w:after="60"/>
              <w:ind w:left="57"/>
              <w:jc w:val="both"/>
              <w:rPr>
                <w:lang w:val="ru-RU"/>
              </w:rPr>
            </w:pPr>
            <w:r>
              <w:rPr>
                <w:lang w:val="ru-RU"/>
              </w:rPr>
              <w:t>IIIB</w:t>
            </w:r>
          </w:p>
        </w:tc>
        <w:tc>
          <w:tcPr>
            <w:tcW w:w="992" w:type="dxa"/>
            <w:tcBorders>
              <w:bottom w:val="nil"/>
            </w:tcBorders>
          </w:tcPr>
          <w:p w:rsidR="00CB6301" w:rsidRDefault="00CB6301">
            <w:pPr>
              <w:pStyle w:val="a3"/>
              <w:spacing w:before="60" w:after="60"/>
              <w:ind w:right="233"/>
              <w:jc w:val="right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850" w:type="dxa"/>
            <w:tcBorders>
              <w:bottom w:val="nil"/>
            </w:tcBorders>
          </w:tcPr>
          <w:p w:rsidR="00CB6301" w:rsidRDefault="00CB6301">
            <w:pPr>
              <w:pStyle w:val="a3"/>
              <w:spacing w:before="60" w:after="60"/>
              <w:ind w:right="33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 3</w:t>
            </w:r>
          </w:p>
        </w:tc>
        <w:tc>
          <w:tcPr>
            <w:tcW w:w="1418" w:type="dxa"/>
            <w:tcBorders>
              <w:bottom w:val="nil"/>
            </w:tcBorders>
          </w:tcPr>
          <w:p w:rsidR="00CB6301" w:rsidRDefault="00CB6301">
            <w:pPr>
              <w:pStyle w:val="a3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6" w:type="dxa"/>
            <w:tcBorders>
              <w:bottom w:val="nil"/>
            </w:tcBorders>
          </w:tcPr>
          <w:p w:rsidR="00CB6301" w:rsidRDefault="00CB6301">
            <w:pPr>
              <w:pStyle w:val="a3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sym w:font="Symbol" w:char="F02D"/>
            </w:r>
          </w:p>
        </w:tc>
        <w:tc>
          <w:tcPr>
            <w:tcW w:w="1417" w:type="dxa"/>
            <w:tcBorders>
              <w:bottom w:val="nil"/>
            </w:tcBorders>
          </w:tcPr>
          <w:p w:rsidR="00CB6301" w:rsidRDefault="00CB6301">
            <w:pPr>
              <w:pStyle w:val="a3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sym w:font="Symbol" w:char="F02D"/>
            </w:r>
          </w:p>
        </w:tc>
        <w:tc>
          <w:tcPr>
            <w:tcW w:w="1134" w:type="dxa"/>
            <w:tcBorders>
              <w:bottom w:val="nil"/>
            </w:tcBorders>
          </w:tcPr>
          <w:p w:rsidR="00CB6301" w:rsidRDefault="00CB6301">
            <w:pPr>
              <w:pStyle w:val="a3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sym w:font="Symbol" w:char="F02D"/>
            </w:r>
          </w:p>
        </w:tc>
        <w:tc>
          <w:tcPr>
            <w:tcW w:w="1418" w:type="dxa"/>
            <w:tcBorders>
              <w:bottom w:val="nil"/>
            </w:tcBorders>
          </w:tcPr>
          <w:p w:rsidR="00CB6301" w:rsidRDefault="00CB6301">
            <w:pPr>
              <w:pStyle w:val="a3"/>
              <w:spacing w:before="60" w:after="6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>
              <w:rPr>
                <w:vertAlign w:val="superscript"/>
                <w:lang w:val="ru-RU"/>
              </w:rPr>
              <w:t>**</w:t>
            </w:r>
          </w:p>
        </w:tc>
      </w:tr>
      <w:tr w:rsidR="00CB6301"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B6301" w:rsidRDefault="00CB6301">
            <w:pPr>
              <w:pStyle w:val="a3"/>
              <w:spacing w:before="240" w:after="240"/>
              <w:jc w:val="both"/>
              <w:rPr>
                <w:lang w:val="ru-RU"/>
              </w:rPr>
            </w:pPr>
            <w:r>
              <w:rPr>
                <w:lang w:val="ru-RU"/>
              </w:rPr>
              <w:t>Всего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</w:tcPr>
          <w:p w:rsidR="00CB6301" w:rsidRDefault="00CB6301">
            <w:pPr>
              <w:pStyle w:val="a3"/>
              <w:spacing w:before="240" w:after="240"/>
              <w:ind w:right="233"/>
              <w:jc w:val="right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</w:tcPr>
          <w:p w:rsidR="00CB6301" w:rsidRDefault="00CB6301">
            <w:pPr>
              <w:pStyle w:val="a3"/>
              <w:spacing w:before="240" w:after="240"/>
              <w:jc w:val="center"/>
              <w:rPr>
                <w:lang w:val="ru-RU"/>
              </w:rPr>
            </w:pPr>
            <w:r>
              <w:rPr>
                <w:lang w:val="ru-RU"/>
              </w:rPr>
              <w:t>100%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</w:tcPr>
          <w:p w:rsidR="00CB6301" w:rsidRDefault="00CB6301">
            <w:pPr>
              <w:pStyle w:val="a3"/>
              <w:spacing w:before="240" w:after="240"/>
              <w:ind w:left="-108"/>
              <w:jc w:val="center"/>
              <w:rPr>
                <w:lang w:val="ru-RU"/>
              </w:rPr>
            </w:pPr>
            <w:r>
              <w:rPr>
                <w:lang w:val="ru-RU"/>
              </w:rPr>
              <w:t>15/18 (83%)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</w:tcPr>
          <w:p w:rsidR="00CB6301" w:rsidRDefault="00CB6301">
            <w:pPr>
              <w:pStyle w:val="a3"/>
              <w:spacing w:before="240" w:after="240"/>
              <w:ind w:left="-108" w:firstLine="108"/>
              <w:jc w:val="both"/>
              <w:rPr>
                <w:lang w:val="ru-RU"/>
              </w:rPr>
            </w:pPr>
            <w:r>
              <w:rPr>
                <w:lang w:val="ru-RU"/>
              </w:rPr>
              <w:t>5/6 (83%)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</w:tcPr>
          <w:p w:rsidR="00CB6301" w:rsidRDefault="00CB6301">
            <w:pPr>
              <w:pStyle w:val="a3"/>
              <w:spacing w:before="240" w:after="24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</w:tcPr>
          <w:p w:rsidR="00CB6301" w:rsidRDefault="00CB6301">
            <w:pPr>
              <w:pStyle w:val="a3"/>
              <w:spacing w:before="240" w:after="24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>
              <w:rPr>
                <w:vertAlign w:val="superscript"/>
                <w:lang w:val="ru-RU"/>
              </w:rPr>
              <w:t>*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B6301" w:rsidRDefault="00CB6301">
            <w:pPr>
              <w:pStyle w:val="a3"/>
              <w:spacing w:before="240" w:after="240"/>
              <w:jc w:val="center"/>
              <w:rPr>
                <w:vertAlign w:val="superscript"/>
                <w:lang w:val="ru-RU"/>
              </w:rPr>
            </w:pPr>
            <w:r>
              <w:rPr>
                <w:lang w:val="ru-RU"/>
              </w:rPr>
              <w:t>1</w:t>
            </w:r>
            <w:r>
              <w:rPr>
                <w:vertAlign w:val="superscript"/>
                <w:lang w:val="ru-RU"/>
              </w:rPr>
              <w:t>**</w:t>
            </w:r>
          </w:p>
        </w:tc>
      </w:tr>
    </w:tbl>
    <w:p w:rsidR="00CB6301" w:rsidRDefault="00CB6301">
      <w:pPr>
        <w:pStyle w:val="a3"/>
        <w:spacing w:line="300" w:lineRule="exact"/>
        <w:ind w:firstLine="851"/>
        <w:jc w:val="both"/>
        <w:rPr>
          <w:spacing w:val="8"/>
          <w:lang w:val="ru-RU"/>
        </w:rPr>
      </w:pPr>
    </w:p>
    <w:p w:rsidR="00CB6301" w:rsidRDefault="00CB6301">
      <w:pPr>
        <w:pStyle w:val="a3"/>
        <w:spacing w:line="300" w:lineRule="exact"/>
        <w:ind w:firstLine="851"/>
        <w:jc w:val="both"/>
        <w:rPr>
          <w:spacing w:val="8"/>
          <w:lang w:val="ru-RU"/>
        </w:rPr>
      </w:pPr>
      <w:r>
        <w:rPr>
          <w:spacing w:val="8"/>
          <w:vertAlign w:val="superscript"/>
          <w:lang w:val="ru-RU"/>
        </w:rPr>
        <w:t>*)</w:t>
      </w:r>
      <w:r>
        <w:rPr>
          <w:spacing w:val="8"/>
          <w:lang w:val="ru-RU"/>
        </w:rPr>
        <w:t xml:space="preserve"> Через 2 г. после </w:t>
      </w:r>
      <w:proofErr w:type="gramStart"/>
      <w:r>
        <w:rPr>
          <w:spacing w:val="8"/>
          <w:lang w:val="ru-RU"/>
        </w:rPr>
        <w:t xml:space="preserve">облучения </w:t>
      </w:r>
      <w:r>
        <w:rPr>
          <w:spacing w:val="8"/>
          <w:lang w:val="ru-RU"/>
        </w:rPr>
        <w:sym w:font="Symbol" w:char="F02D"/>
      </w:r>
      <w:r>
        <w:rPr>
          <w:spacing w:val="8"/>
          <w:lang w:val="ru-RU"/>
        </w:rPr>
        <w:t xml:space="preserve"> от</w:t>
      </w:r>
      <w:proofErr w:type="gramEnd"/>
      <w:r>
        <w:rPr>
          <w:spacing w:val="8"/>
          <w:lang w:val="ru-RU"/>
        </w:rPr>
        <w:t xml:space="preserve"> метастаза  в верхнюю треть влагалища (вне зоны облучения).</w:t>
      </w:r>
    </w:p>
    <w:p w:rsidR="00CB6301" w:rsidRDefault="00CB6301">
      <w:pPr>
        <w:pStyle w:val="a3"/>
        <w:spacing w:line="300" w:lineRule="exact"/>
        <w:ind w:firstLine="851"/>
        <w:jc w:val="both"/>
        <w:rPr>
          <w:spacing w:val="8"/>
          <w:lang w:val="ru-RU"/>
        </w:rPr>
      </w:pPr>
      <w:r>
        <w:rPr>
          <w:spacing w:val="8"/>
          <w:vertAlign w:val="superscript"/>
          <w:lang w:val="ru-RU"/>
        </w:rPr>
        <w:t>**</w:t>
      </w:r>
      <w:proofErr w:type="gramStart"/>
      <w:r>
        <w:rPr>
          <w:spacing w:val="8"/>
          <w:vertAlign w:val="superscript"/>
          <w:lang w:val="ru-RU"/>
        </w:rPr>
        <w:t xml:space="preserve">) </w:t>
      </w:r>
      <w:r>
        <w:rPr>
          <w:spacing w:val="8"/>
          <w:lang w:val="ru-RU"/>
        </w:rPr>
        <w:t xml:space="preserve"> Через</w:t>
      </w:r>
      <w:proofErr w:type="gramEnd"/>
      <w:r>
        <w:rPr>
          <w:spacing w:val="8"/>
          <w:lang w:val="ru-RU"/>
        </w:rPr>
        <w:t xml:space="preserve"> 2 г. после облучения </w:t>
      </w:r>
      <w:r>
        <w:rPr>
          <w:spacing w:val="8"/>
          <w:lang w:val="ru-RU"/>
        </w:rPr>
        <w:sym w:font="Symbol" w:char="F02D"/>
      </w:r>
      <w:r>
        <w:rPr>
          <w:spacing w:val="8"/>
          <w:lang w:val="ru-RU"/>
        </w:rPr>
        <w:t xml:space="preserve"> от инсульта.</w:t>
      </w:r>
    </w:p>
    <w:p w:rsidR="00CB6301" w:rsidRDefault="00CB6301">
      <w:pPr>
        <w:pStyle w:val="a3"/>
        <w:spacing w:line="300" w:lineRule="exact"/>
        <w:ind w:firstLine="851"/>
        <w:jc w:val="both"/>
        <w:rPr>
          <w:spacing w:val="8"/>
          <w:lang w:val="ru-RU"/>
        </w:rPr>
      </w:pPr>
    </w:p>
    <w:p w:rsidR="00CB6301" w:rsidRDefault="00D87CAC" w:rsidP="00D87CAC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lastRenderedPageBreak/>
        <w:t>К сожалению, экономический кризис, постигший РФ в девяностые</w:t>
      </w:r>
      <w:r w:rsidR="00A15288">
        <w:rPr>
          <w:spacing w:val="8"/>
          <w:lang w:val="ru-RU"/>
        </w:rPr>
        <w:t>,</w:t>
      </w:r>
      <w:r>
        <w:rPr>
          <w:spacing w:val="8"/>
          <w:lang w:val="ru-RU"/>
        </w:rPr>
        <w:t xml:space="preserve"> привел к полной остановке этих исследований. К тому же со временем были разработаны новые достаточно эффективные пути борьбы с этим недугом</w:t>
      </w:r>
      <w:r w:rsidR="00A53DD8">
        <w:rPr>
          <w:spacing w:val="8"/>
          <w:lang w:val="ru-RU"/>
        </w:rPr>
        <w:t>, поэтому в данном направлении работы были прекращены.</w:t>
      </w:r>
    </w:p>
    <w:p w:rsidR="00CB6301" w:rsidRDefault="009B2245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Конечно не вызывает сомнения тот факт, что протонная терапия оказывается наиболее выигрышным методом при необходимости облучения новообразований, расположенных в области головы и шеи. </w:t>
      </w:r>
      <w:r w:rsidR="00245213">
        <w:rPr>
          <w:spacing w:val="8"/>
          <w:lang w:val="ru-RU"/>
        </w:rPr>
        <w:t xml:space="preserve">Во-первых, из-за наличия в области облучения большого числа критических </w:t>
      </w:r>
      <w:r w:rsidR="00A24ECF">
        <w:rPr>
          <w:spacing w:val="8"/>
          <w:lang w:val="ru-RU"/>
        </w:rPr>
        <w:t xml:space="preserve">радиочувствительных </w:t>
      </w:r>
      <w:r w:rsidR="00245213">
        <w:rPr>
          <w:spacing w:val="8"/>
          <w:lang w:val="ru-RU"/>
        </w:rPr>
        <w:t xml:space="preserve">структур, </w:t>
      </w:r>
      <w:r w:rsidR="00785509">
        <w:rPr>
          <w:spacing w:val="8"/>
          <w:lang w:val="ru-RU"/>
        </w:rPr>
        <w:t>препятству</w:t>
      </w:r>
      <w:r w:rsidR="00245213">
        <w:rPr>
          <w:spacing w:val="8"/>
          <w:lang w:val="ru-RU"/>
        </w:rPr>
        <w:t>ющих подвести к опухоли необходимую дозу</w:t>
      </w:r>
      <w:r w:rsidR="00666A99">
        <w:rPr>
          <w:spacing w:val="8"/>
          <w:lang w:val="ru-RU"/>
        </w:rPr>
        <w:t xml:space="preserve"> в случае конвенциальной терапии</w:t>
      </w:r>
      <w:r w:rsidR="000253FF">
        <w:rPr>
          <w:spacing w:val="8"/>
          <w:lang w:val="ru-RU"/>
        </w:rPr>
        <w:t xml:space="preserve">, во-вторых, благодаря тому, что эти органы можно хорошо зафиксировать на время </w:t>
      </w:r>
      <w:proofErr w:type="spellStart"/>
      <w:r w:rsidR="000253FF">
        <w:rPr>
          <w:spacing w:val="8"/>
          <w:lang w:val="ru-RU"/>
        </w:rPr>
        <w:t>топометрии</w:t>
      </w:r>
      <w:proofErr w:type="spellEnd"/>
      <w:r w:rsidR="000253FF">
        <w:rPr>
          <w:spacing w:val="8"/>
          <w:lang w:val="ru-RU"/>
        </w:rPr>
        <w:t xml:space="preserve"> и последующего облучения, что дает возможность прецизионно спланировать и провести терапию.</w:t>
      </w:r>
    </w:p>
    <w:p w:rsidR="000253FF" w:rsidRDefault="00F95933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Тем не менее, реализовать все преимущества протонов стало возможным лишь после создания адекватной диагностической базы (рентгеновские и ПЭТ КТ, МРТ и т.д.), способной досконально определить область распространения новообразования, а также </w:t>
      </w:r>
      <w:r w:rsidR="00F2777B">
        <w:rPr>
          <w:spacing w:val="8"/>
          <w:lang w:val="ru-RU"/>
        </w:rPr>
        <w:t>бурному развитию компьютерной техники, позволившей медицинским физикам и программистам создавать очень сложное программное обеспечение для трехмерного планирования лучевой терапии.</w:t>
      </w:r>
    </w:p>
    <w:p w:rsidR="009C6DFD" w:rsidRDefault="009C6DFD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В МТК ЛЯП ОИЯИ в начале прошлого десятилетия в одной из процедурных кабин была </w:t>
      </w:r>
      <w:r w:rsidR="005033D2">
        <w:rPr>
          <w:spacing w:val="8"/>
          <w:lang w:val="ru-RU"/>
        </w:rPr>
        <w:t xml:space="preserve">реализована </w:t>
      </w:r>
      <w:r w:rsidR="005033D2" w:rsidRPr="005033D2">
        <w:rPr>
          <w:spacing w:val="8"/>
          <w:lang w:val="ru-RU"/>
        </w:rPr>
        <w:t>методик</w:t>
      </w:r>
      <w:r w:rsidR="005033D2">
        <w:rPr>
          <w:spacing w:val="8"/>
          <w:lang w:val="ru-RU"/>
        </w:rPr>
        <w:t>а</w:t>
      </w:r>
      <w:r w:rsidR="005033D2" w:rsidRPr="005033D2">
        <w:rPr>
          <w:spacing w:val="8"/>
          <w:lang w:val="ru-RU"/>
        </w:rPr>
        <w:t xml:space="preserve"> трехмерной конформной протонной лучевой терапии, при которой максимум формируемого </w:t>
      </w:r>
      <w:proofErr w:type="spellStart"/>
      <w:r w:rsidR="005033D2" w:rsidRPr="005033D2">
        <w:rPr>
          <w:spacing w:val="8"/>
          <w:lang w:val="ru-RU"/>
        </w:rPr>
        <w:t>дозного</w:t>
      </w:r>
      <w:proofErr w:type="spellEnd"/>
      <w:r w:rsidR="005033D2" w:rsidRPr="005033D2">
        <w:rPr>
          <w:spacing w:val="8"/>
          <w:lang w:val="ru-RU"/>
        </w:rPr>
        <w:t xml:space="preserve"> распределения наиболее точно соответствует форме облучаемой мишени.</w:t>
      </w:r>
      <w:r w:rsidR="00DC3CF7">
        <w:rPr>
          <w:spacing w:val="8"/>
          <w:lang w:val="ru-RU"/>
        </w:rPr>
        <w:t xml:space="preserve"> Благодаря этому появилась возможность проводить радиотерапию новообразований головного мозга, локализованных вблизи критических </w:t>
      </w:r>
      <w:r w:rsidR="00253AB3">
        <w:rPr>
          <w:spacing w:val="8"/>
          <w:lang w:val="ru-RU"/>
        </w:rPr>
        <w:t>органов</w:t>
      </w:r>
      <w:r w:rsidR="00DC3CF7">
        <w:rPr>
          <w:spacing w:val="8"/>
          <w:lang w:val="ru-RU"/>
        </w:rPr>
        <w:t xml:space="preserve">. </w:t>
      </w:r>
      <w:r w:rsidR="001F7F24">
        <w:rPr>
          <w:spacing w:val="8"/>
          <w:lang w:val="ru-RU"/>
        </w:rPr>
        <w:t xml:space="preserve">Структура нозологических форм, пролеченных в МТК </w:t>
      </w:r>
      <w:r w:rsidR="00D8393F">
        <w:rPr>
          <w:spacing w:val="8"/>
          <w:lang w:val="ru-RU"/>
        </w:rPr>
        <w:t>с 2000 г. по</w:t>
      </w:r>
      <w:r w:rsidR="001F7F24">
        <w:rPr>
          <w:spacing w:val="8"/>
          <w:lang w:val="ru-RU"/>
        </w:rPr>
        <w:t xml:space="preserve"> </w:t>
      </w:r>
      <w:r w:rsidR="008A63D6">
        <w:rPr>
          <w:spacing w:val="8"/>
          <w:lang w:val="ru-RU"/>
        </w:rPr>
        <w:t>апрель</w:t>
      </w:r>
      <w:r w:rsidR="001F7F24">
        <w:rPr>
          <w:spacing w:val="8"/>
          <w:lang w:val="ru-RU"/>
        </w:rPr>
        <w:t xml:space="preserve"> 201</w:t>
      </w:r>
      <w:r w:rsidR="008C49CB">
        <w:rPr>
          <w:spacing w:val="8"/>
          <w:lang w:val="ru-RU"/>
        </w:rPr>
        <w:t>9</w:t>
      </w:r>
      <w:r w:rsidR="001F7F24">
        <w:rPr>
          <w:spacing w:val="8"/>
          <w:lang w:val="ru-RU"/>
        </w:rPr>
        <w:t xml:space="preserve"> года представлена в таб</w:t>
      </w:r>
      <w:r w:rsidR="00C41F06">
        <w:rPr>
          <w:spacing w:val="8"/>
          <w:lang w:val="ru-RU"/>
        </w:rPr>
        <w:t>лице</w:t>
      </w:r>
      <w:r w:rsidR="001F7F24">
        <w:rPr>
          <w:spacing w:val="8"/>
          <w:lang w:val="ru-RU"/>
        </w:rPr>
        <w:t xml:space="preserve"> </w:t>
      </w:r>
      <w:r w:rsidR="00D8393F">
        <w:rPr>
          <w:spacing w:val="8"/>
          <w:lang w:val="ru-RU"/>
        </w:rPr>
        <w:t>2</w:t>
      </w:r>
      <w:r w:rsidR="001F7F24">
        <w:rPr>
          <w:spacing w:val="8"/>
          <w:lang w:val="ru-RU"/>
        </w:rPr>
        <w:t>.</w:t>
      </w:r>
    </w:p>
    <w:p w:rsidR="00401172" w:rsidRDefault="00401172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1F7F24" w:rsidRDefault="003B532C" w:rsidP="00401172">
      <w:pPr>
        <w:pStyle w:val="a3"/>
        <w:spacing w:line="300" w:lineRule="exact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Таблица </w:t>
      </w:r>
      <w:r w:rsidR="00D8393F">
        <w:rPr>
          <w:spacing w:val="8"/>
          <w:lang w:val="ru-RU"/>
        </w:rPr>
        <w:t>2</w:t>
      </w:r>
      <w:r w:rsidR="00401172">
        <w:rPr>
          <w:spacing w:val="8"/>
          <w:lang w:val="ru-RU"/>
        </w:rPr>
        <w:t>. Структура нозологических форм</w:t>
      </w:r>
    </w:p>
    <w:p w:rsidR="009D2ACC" w:rsidRDefault="009D2ACC" w:rsidP="00401172">
      <w:pPr>
        <w:pStyle w:val="a3"/>
        <w:spacing w:line="300" w:lineRule="exact"/>
        <w:jc w:val="both"/>
        <w:rPr>
          <w:spacing w:val="8"/>
          <w:lang w:val="ru-RU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3369"/>
        <w:gridCol w:w="967"/>
        <w:gridCol w:w="1017"/>
        <w:gridCol w:w="3408"/>
        <w:gridCol w:w="967"/>
      </w:tblGrid>
      <w:tr w:rsidR="0090693A" w:rsidTr="0090693A">
        <w:tc>
          <w:tcPr>
            <w:tcW w:w="3369" w:type="dxa"/>
            <w:vAlign w:val="bottom"/>
          </w:tcPr>
          <w:p w:rsidR="0090693A" w:rsidRPr="0090693A" w:rsidRDefault="0090693A" w:rsidP="009D2ACC">
            <w:pPr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Нозологические формы</w:t>
            </w:r>
          </w:p>
        </w:tc>
        <w:tc>
          <w:tcPr>
            <w:tcW w:w="967" w:type="dxa"/>
            <w:tcBorders>
              <w:right w:val="single" w:sz="4" w:space="0" w:color="auto"/>
            </w:tcBorders>
            <w:vAlign w:val="bottom"/>
          </w:tcPr>
          <w:p w:rsidR="0090693A" w:rsidRPr="0090693A" w:rsidRDefault="0090693A" w:rsidP="009D2ACC">
            <w:pPr>
              <w:jc w:val="right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Пациенты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0693A" w:rsidRDefault="0090693A" w:rsidP="009D2ACC">
            <w:pPr>
              <w:pStyle w:val="a3"/>
              <w:spacing w:line="300" w:lineRule="exact"/>
              <w:jc w:val="both"/>
              <w:rPr>
                <w:spacing w:val="8"/>
                <w:lang w:val="ru-RU"/>
              </w:rPr>
            </w:pPr>
          </w:p>
        </w:tc>
        <w:tc>
          <w:tcPr>
            <w:tcW w:w="3408" w:type="dxa"/>
            <w:tcBorders>
              <w:left w:val="single" w:sz="4" w:space="0" w:color="auto"/>
            </w:tcBorders>
            <w:vAlign w:val="bottom"/>
          </w:tcPr>
          <w:p w:rsidR="0090693A" w:rsidRPr="00A623ED" w:rsidRDefault="0090693A" w:rsidP="009D2ACC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Нозологические формы</w:t>
            </w:r>
          </w:p>
        </w:tc>
        <w:tc>
          <w:tcPr>
            <w:tcW w:w="967" w:type="dxa"/>
            <w:vAlign w:val="bottom"/>
          </w:tcPr>
          <w:p w:rsidR="0090693A" w:rsidRPr="00A623ED" w:rsidRDefault="0090693A" w:rsidP="009D2ACC">
            <w:pPr>
              <w:jc w:val="right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Пациенты</w:t>
            </w:r>
          </w:p>
        </w:tc>
      </w:tr>
      <w:tr w:rsidR="009D2ACC" w:rsidTr="0090693A">
        <w:tc>
          <w:tcPr>
            <w:tcW w:w="3369" w:type="dxa"/>
            <w:vAlign w:val="bottom"/>
          </w:tcPr>
          <w:p w:rsidR="009D2ACC" w:rsidRPr="00A623ED" w:rsidRDefault="009D2ACC" w:rsidP="009D2ACC">
            <w:pPr>
              <w:rPr>
                <w:rFonts w:ascii="Arial" w:hAnsi="Arial" w:cs="Arial"/>
                <w:sz w:val="16"/>
                <w:szCs w:val="16"/>
              </w:rPr>
            </w:pPr>
            <w:r w:rsidRPr="00A623ED">
              <w:rPr>
                <w:rFonts w:ascii="Arial" w:hAnsi="Arial" w:cs="Arial"/>
                <w:sz w:val="16"/>
                <w:szCs w:val="16"/>
              </w:rPr>
              <w:t>АВМ</w:t>
            </w:r>
          </w:p>
        </w:tc>
        <w:tc>
          <w:tcPr>
            <w:tcW w:w="967" w:type="dxa"/>
            <w:tcBorders>
              <w:right w:val="single" w:sz="4" w:space="0" w:color="auto"/>
            </w:tcBorders>
            <w:vAlign w:val="bottom"/>
          </w:tcPr>
          <w:p w:rsidR="009D2ACC" w:rsidRPr="00A623ED" w:rsidRDefault="009D2ACC" w:rsidP="009D2AC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623ED">
              <w:rPr>
                <w:rFonts w:ascii="Arial" w:hAnsi="Arial" w:cs="Arial"/>
                <w:sz w:val="16"/>
                <w:szCs w:val="16"/>
              </w:rPr>
              <w:t>85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2ACC" w:rsidRDefault="009D2ACC" w:rsidP="009D2ACC">
            <w:pPr>
              <w:pStyle w:val="a3"/>
              <w:spacing w:line="300" w:lineRule="exact"/>
              <w:jc w:val="both"/>
              <w:rPr>
                <w:spacing w:val="8"/>
                <w:lang w:val="ru-RU"/>
              </w:rPr>
            </w:pPr>
          </w:p>
        </w:tc>
        <w:tc>
          <w:tcPr>
            <w:tcW w:w="3408" w:type="dxa"/>
            <w:tcBorders>
              <w:left w:val="single" w:sz="4" w:space="0" w:color="auto"/>
            </w:tcBorders>
            <w:vAlign w:val="bottom"/>
          </w:tcPr>
          <w:p w:rsidR="009D2ACC" w:rsidRPr="00A623ED" w:rsidRDefault="009D2ACC" w:rsidP="009D2ACC">
            <w:pPr>
              <w:rPr>
                <w:sz w:val="16"/>
                <w:szCs w:val="16"/>
              </w:rPr>
            </w:pPr>
            <w:proofErr w:type="spellStart"/>
            <w:r w:rsidRPr="00A623ED">
              <w:rPr>
                <w:sz w:val="16"/>
                <w:szCs w:val="16"/>
              </w:rPr>
              <w:t>Метастазы</w:t>
            </w:r>
            <w:proofErr w:type="spellEnd"/>
            <w:r w:rsidRPr="00A623ED">
              <w:rPr>
                <w:sz w:val="16"/>
                <w:szCs w:val="16"/>
              </w:rPr>
              <w:t xml:space="preserve"> в </w:t>
            </w:r>
            <w:proofErr w:type="spellStart"/>
            <w:r w:rsidRPr="00A623ED">
              <w:rPr>
                <w:sz w:val="16"/>
                <w:szCs w:val="16"/>
              </w:rPr>
              <w:t>скелет</w:t>
            </w:r>
            <w:proofErr w:type="spellEnd"/>
          </w:p>
        </w:tc>
        <w:tc>
          <w:tcPr>
            <w:tcW w:w="967" w:type="dxa"/>
            <w:vAlign w:val="bottom"/>
          </w:tcPr>
          <w:p w:rsidR="009D2ACC" w:rsidRPr="00A623ED" w:rsidRDefault="009D2ACC" w:rsidP="009D2ACC">
            <w:pPr>
              <w:jc w:val="right"/>
              <w:rPr>
                <w:sz w:val="16"/>
                <w:szCs w:val="16"/>
              </w:rPr>
            </w:pPr>
            <w:r w:rsidRPr="00A623ED">
              <w:rPr>
                <w:sz w:val="16"/>
                <w:szCs w:val="16"/>
              </w:rPr>
              <w:t>3</w:t>
            </w:r>
          </w:p>
        </w:tc>
      </w:tr>
      <w:tr w:rsidR="009D2ACC" w:rsidTr="0090693A">
        <w:tc>
          <w:tcPr>
            <w:tcW w:w="3369" w:type="dxa"/>
            <w:vAlign w:val="bottom"/>
          </w:tcPr>
          <w:p w:rsidR="009D2ACC" w:rsidRPr="00A623ED" w:rsidRDefault="009D2ACC" w:rsidP="009D2ACC">
            <w:pPr>
              <w:rPr>
                <w:sz w:val="16"/>
                <w:szCs w:val="16"/>
              </w:rPr>
            </w:pPr>
            <w:proofErr w:type="spellStart"/>
            <w:r w:rsidRPr="00A623ED">
              <w:rPr>
                <w:sz w:val="16"/>
                <w:szCs w:val="16"/>
              </w:rPr>
              <w:t>Аденокарцинома</w:t>
            </w:r>
            <w:proofErr w:type="spellEnd"/>
          </w:p>
        </w:tc>
        <w:tc>
          <w:tcPr>
            <w:tcW w:w="967" w:type="dxa"/>
            <w:tcBorders>
              <w:right w:val="single" w:sz="4" w:space="0" w:color="auto"/>
            </w:tcBorders>
            <w:vAlign w:val="bottom"/>
          </w:tcPr>
          <w:p w:rsidR="009D2ACC" w:rsidRPr="00A623ED" w:rsidRDefault="009D2ACC" w:rsidP="009D2AC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623ED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2ACC" w:rsidRDefault="009D2ACC" w:rsidP="009D2ACC">
            <w:pPr>
              <w:pStyle w:val="a3"/>
              <w:spacing w:line="300" w:lineRule="exact"/>
              <w:jc w:val="both"/>
              <w:rPr>
                <w:spacing w:val="8"/>
                <w:lang w:val="ru-RU"/>
              </w:rPr>
            </w:pPr>
          </w:p>
        </w:tc>
        <w:tc>
          <w:tcPr>
            <w:tcW w:w="3408" w:type="dxa"/>
            <w:tcBorders>
              <w:left w:val="single" w:sz="4" w:space="0" w:color="auto"/>
            </w:tcBorders>
            <w:vAlign w:val="bottom"/>
          </w:tcPr>
          <w:p w:rsidR="009D2ACC" w:rsidRPr="00A623ED" w:rsidRDefault="009D2ACC" w:rsidP="009D2ACC">
            <w:pPr>
              <w:rPr>
                <w:sz w:val="16"/>
                <w:szCs w:val="16"/>
              </w:rPr>
            </w:pPr>
            <w:proofErr w:type="spellStart"/>
            <w:r w:rsidRPr="00A623ED">
              <w:rPr>
                <w:sz w:val="16"/>
                <w:szCs w:val="16"/>
              </w:rPr>
              <w:t>Невринома</w:t>
            </w:r>
            <w:proofErr w:type="spellEnd"/>
            <w:r w:rsidRPr="00A623ED">
              <w:rPr>
                <w:sz w:val="16"/>
                <w:szCs w:val="16"/>
              </w:rPr>
              <w:t xml:space="preserve">, </w:t>
            </w:r>
            <w:proofErr w:type="spellStart"/>
            <w:r w:rsidRPr="00A623ED">
              <w:rPr>
                <w:sz w:val="16"/>
                <w:szCs w:val="16"/>
              </w:rPr>
              <w:t>нейролеммома</w:t>
            </w:r>
            <w:proofErr w:type="spellEnd"/>
          </w:p>
        </w:tc>
        <w:tc>
          <w:tcPr>
            <w:tcW w:w="967" w:type="dxa"/>
            <w:vAlign w:val="bottom"/>
          </w:tcPr>
          <w:p w:rsidR="009D2ACC" w:rsidRPr="00A623ED" w:rsidRDefault="009D2ACC" w:rsidP="009D2ACC">
            <w:pPr>
              <w:jc w:val="right"/>
              <w:rPr>
                <w:sz w:val="16"/>
                <w:szCs w:val="16"/>
              </w:rPr>
            </w:pPr>
            <w:r w:rsidRPr="00A623ED">
              <w:rPr>
                <w:sz w:val="16"/>
                <w:szCs w:val="16"/>
              </w:rPr>
              <w:t>27</w:t>
            </w:r>
          </w:p>
        </w:tc>
      </w:tr>
      <w:tr w:rsidR="009D2ACC" w:rsidTr="0090693A">
        <w:tc>
          <w:tcPr>
            <w:tcW w:w="3369" w:type="dxa"/>
            <w:vAlign w:val="bottom"/>
          </w:tcPr>
          <w:p w:rsidR="009D2ACC" w:rsidRPr="00A623ED" w:rsidRDefault="009D2ACC" w:rsidP="009D2ACC">
            <w:pPr>
              <w:rPr>
                <w:sz w:val="16"/>
                <w:szCs w:val="16"/>
              </w:rPr>
            </w:pPr>
            <w:proofErr w:type="spellStart"/>
            <w:r w:rsidRPr="00A623ED">
              <w:rPr>
                <w:sz w:val="16"/>
                <w:szCs w:val="16"/>
              </w:rPr>
              <w:t>Аденома</w:t>
            </w:r>
            <w:proofErr w:type="spellEnd"/>
            <w:r w:rsidRPr="00A623ED">
              <w:rPr>
                <w:sz w:val="16"/>
                <w:szCs w:val="16"/>
              </w:rPr>
              <w:t xml:space="preserve"> </w:t>
            </w:r>
            <w:proofErr w:type="spellStart"/>
            <w:r w:rsidRPr="00A623ED">
              <w:rPr>
                <w:sz w:val="16"/>
                <w:szCs w:val="16"/>
              </w:rPr>
              <w:t>гипофиза</w:t>
            </w:r>
            <w:proofErr w:type="spellEnd"/>
          </w:p>
        </w:tc>
        <w:tc>
          <w:tcPr>
            <w:tcW w:w="967" w:type="dxa"/>
            <w:tcBorders>
              <w:right w:val="single" w:sz="4" w:space="0" w:color="auto"/>
            </w:tcBorders>
            <w:vAlign w:val="bottom"/>
          </w:tcPr>
          <w:p w:rsidR="009D2ACC" w:rsidRPr="00A623ED" w:rsidRDefault="009D2ACC" w:rsidP="009D2ACC">
            <w:pPr>
              <w:jc w:val="right"/>
              <w:rPr>
                <w:sz w:val="16"/>
                <w:szCs w:val="16"/>
              </w:rPr>
            </w:pPr>
            <w:r w:rsidRPr="00A623ED">
              <w:rPr>
                <w:sz w:val="16"/>
                <w:szCs w:val="16"/>
              </w:rPr>
              <w:t>29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2ACC" w:rsidRDefault="009D2ACC" w:rsidP="009D2ACC">
            <w:pPr>
              <w:pStyle w:val="a3"/>
              <w:spacing w:line="300" w:lineRule="exact"/>
              <w:jc w:val="both"/>
              <w:rPr>
                <w:spacing w:val="8"/>
                <w:lang w:val="ru-RU"/>
              </w:rPr>
            </w:pPr>
          </w:p>
        </w:tc>
        <w:tc>
          <w:tcPr>
            <w:tcW w:w="3408" w:type="dxa"/>
            <w:tcBorders>
              <w:left w:val="single" w:sz="4" w:space="0" w:color="auto"/>
            </w:tcBorders>
            <w:vAlign w:val="bottom"/>
          </w:tcPr>
          <w:p w:rsidR="009D2ACC" w:rsidRPr="00A623ED" w:rsidRDefault="009D2ACC" w:rsidP="009D2ACC">
            <w:pPr>
              <w:rPr>
                <w:sz w:val="16"/>
                <w:szCs w:val="16"/>
              </w:rPr>
            </w:pPr>
            <w:proofErr w:type="spellStart"/>
            <w:r w:rsidRPr="00A623ED">
              <w:rPr>
                <w:sz w:val="16"/>
                <w:szCs w:val="16"/>
              </w:rPr>
              <w:t>Опухоли</w:t>
            </w:r>
            <w:proofErr w:type="spellEnd"/>
            <w:r w:rsidRPr="00A623ED">
              <w:rPr>
                <w:sz w:val="16"/>
                <w:szCs w:val="16"/>
              </w:rPr>
              <w:t xml:space="preserve">, </w:t>
            </w:r>
            <w:proofErr w:type="spellStart"/>
            <w:r w:rsidRPr="00A623ED">
              <w:rPr>
                <w:sz w:val="16"/>
                <w:szCs w:val="16"/>
              </w:rPr>
              <w:t>рак</w:t>
            </w:r>
            <w:proofErr w:type="spellEnd"/>
            <w:r w:rsidRPr="00A623ED">
              <w:rPr>
                <w:sz w:val="16"/>
                <w:szCs w:val="16"/>
              </w:rPr>
              <w:t xml:space="preserve"> </w:t>
            </w:r>
            <w:proofErr w:type="spellStart"/>
            <w:r w:rsidRPr="00A623ED">
              <w:rPr>
                <w:sz w:val="16"/>
                <w:szCs w:val="16"/>
              </w:rPr>
              <w:t>легких</w:t>
            </w:r>
            <w:proofErr w:type="spellEnd"/>
          </w:p>
        </w:tc>
        <w:tc>
          <w:tcPr>
            <w:tcW w:w="967" w:type="dxa"/>
            <w:vAlign w:val="bottom"/>
          </w:tcPr>
          <w:p w:rsidR="009D2ACC" w:rsidRPr="00A623ED" w:rsidRDefault="009D2ACC" w:rsidP="009D2ACC">
            <w:pPr>
              <w:jc w:val="right"/>
              <w:rPr>
                <w:sz w:val="16"/>
                <w:szCs w:val="16"/>
              </w:rPr>
            </w:pPr>
            <w:r w:rsidRPr="00A623ED">
              <w:rPr>
                <w:sz w:val="16"/>
                <w:szCs w:val="16"/>
              </w:rPr>
              <w:t>9</w:t>
            </w:r>
          </w:p>
        </w:tc>
      </w:tr>
      <w:tr w:rsidR="009D2ACC" w:rsidTr="0090693A">
        <w:tc>
          <w:tcPr>
            <w:tcW w:w="3369" w:type="dxa"/>
            <w:vAlign w:val="bottom"/>
          </w:tcPr>
          <w:p w:rsidR="009D2ACC" w:rsidRPr="00A623ED" w:rsidRDefault="009D2ACC" w:rsidP="009D2ACC">
            <w:pPr>
              <w:rPr>
                <w:sz w:val="16"/>
                <w:szCs w:val="16"/>
              </w:rPr>
            </w:pPr>
            <w:proofErr w:type="spellStart"/>
            <w:r w:rsidRPr="00A623ED">
              <w:rPr>
                <w:sz w:val="16"/>
                <w:szCs w:val="16"/>
              </w:rPr>
              <w:t>Амелобластома</w:t>
            </w:r>
            <w:proofErr w:type="spellEnd"/>
            <w:r w:rsidRPr="00A623ED">
              <w:rPr>
                <w:sz w:val="16"/>
                <w:szCs w:val="16"/>
              </w:rPr>
              <w:t xml:space="preserve"> </w:t>
            </w:r>
            <w:proofErr w:type="spellStart"/>
            <w:r w:rsidRPr="00A623ED">
              <w:rPr>
                <w:sz w:val="16"/>
                <w:szCs w:val="16"/>
              </w:rPr>
              <w:t>челюсти</w:t>
            </w:r>
            <w:proofErr w:type="spellEnd"/>
          </w:p>
        </w:tc>
        <w:tc>
          <w:tcPr>
            <w:tcW w:w="967" w:type="dxa"/>
            <w:tcBorders>
              <w:right w:val="single" w:sz="4" w:space="0" w:color="auto"/>
            </w:tcBorders>
            <w:vAlign w:val="bottom"/>
          </w:tcPr>
          <w:p w:rsidR="009D2ACC" w:rsidRPr="00A623ED" w:rsidRDefault="009D2ACC" w:rsidP="009D2ACC">
            <w:pPr>
              <w:jc w:val="right"/>
              <w:rPr>
                <w:sz w:val="16"/>
                <w:szCs w:val="16"/>
              </w:rPr>
            </w:pPr>
            <w:r w:rsidRPr="00A623ED">
              <w:rPr>
                <w:sz w:val="16"/>
                <w:szCs w:val="16"/>
              </w:rPr>
              <w:t>1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2ACC" w:rsidRDefault="009D2ACC" w:rsidP="009D2ACC">
            <w:pPr>
              <w:pStyle w:val="a3"/>
              <w:spacing w:line="300" w:lineRule="exact"/>
              <w:jc w:val="both"/>
              <w:rPr>
                <w:spacing w:val="8"/>
                <w:lang w:val="ru-RU"/>
              </w:rPr>
            </w:pPr>
          </w:p>
        </w:tc>
        <w:tc>
          <w:tcPr>
            <w:tcW w:w="3408" w:type="dxa"/>
            <w:tcBorders>
              <w:left w:val="single" w:sz="4" w:space="0" w:color="auto"/>
            </w:tcBorders>
            <w:vAlign w:val="bottom"/>
          </w:tcPr>
          <w:p w:rsidR="009D2ACC" w:rsidRPr="00A623ED" w:rsidRDefault="009D2ACC" w:rsidP="009D2ACC">
            <w:pPr>
              <w:rPr>
                <w:sz w:val="16"/>
                <w:szCs w:val="16"/>
              </w:rPr>
            </w:pPr>
            <w:proofErr w:type="spellStart"/>
            <w:r w:rsidRPr="00A623ED">
              <w:rPr>
                <w:sz w:val="16"/>
                <w:szCs w:val="16"/>
              </w:rPr>
              <w:t>Опухоли</w:t>
            </w:r>
            <w:proofErr w:type="spellEnd"/>
            <w:r w:rsidRPr="00A623ED">
              <w:rPr>
                <w:sz w:val="16"/>
                <w:szCs w:val="16"/>
              </w:rPr>
              <w:t xml:space="preserve"> </w:t>
            </w:r>
            <w:proofErr w:type="spellStart"/>
            <w:r w:rsidRPr="00A623ED">
              <w:rPr>
                <w:sz w:val="16"/>
                <w:szCs w:val="16"/>
              </w:rPr>
              <w:t>мозга</w:t>
            </w:r>
            <w:proofErr w:type="spellEnd"/>
          </w:p>
        </w:tc>
        <w:tc>
          <w:tcPr>
            <w:tcW w:w="967" w:type="dxa"/>
            <w:vAlign w:val="bottom"/>
          </w:tcPr>
          <w:p w:rsidR="009D2ACC" w:rsidRPr="00A623ED" w:rsidRDefault="009D2ACC" w:rsidP="009D2ACC">
            <w:pPr>
              <w:jc w:val="right"/>
              <w:rPr>
                <w:sz w:val="16"/>
                <w:szCs w:val="16"/>
              </w:rPr>
            </w:pPr>
            <w:r w:rsidRPr="00A623ED">
              <w:rPr>
                <w:sz w:val="16"/>
                <w:szCs w:val="16"/>
              </w:rPr>
              <w:t>15</w:t>
            </w:r>
          </w:p>
        </w:tc>
      </w:tr>
      <w:tr w:rsidR="009D2ACC" w:rsidTr="0090693A">
        <w:tc>
          <w:tcPr>
            <w:tcW w:w="3369" w:type="dxa"/>
            <w:vAlign w:val="bottom"/>
          </w:tcPr>
          <w:p w:rsidR="009D2ACC" w:rsidRPr="00A623ED" w:rsidRDefault="009D2ACC" w:rsidP="009D2ACC">
            <w:pPr>
              <w:rPr>
                <w:sz w:val="16"/>
                <w:szCs w:val="16"/>
              </w:rPr>
            </w:pPr>
            <w:proofErr w:type="spellStart"/>
            <w:r w:rsidRPr="00A623ED">
              <w:rPr>
                <w:sz w:val="16"/>
                <w:szCs w:val="16"/>
              </w:rPr>
              <w:t>Ангиомы</w:t>
            </w:r>
            <w:proofErr w:type="spellEnd"/>
            <w:r w:rsidRPr="00A623ED">
              <w:rPr>
                <w:sz w:val="16"/>
                <w:szCs w:val="16"/>
              </w:rPr>
              <w:t xml:space="preserve"> </w:t>
            </w:r>
            <w:proofErr w:type="spellStart"/>
            <w:r w:rsidRPr="00A623ED">
              <w:rPr>
                <w:sz w:val="16"/>
                <w:szCs w:val="16"/>
              </w:rPr>
              <w:t>кавернозные</w:t>
            </w:r>
            <w:proofErr w:type="spellEnd"/>
          </w:p>
        </w:tc>
        <w:tc>
          <w:tcPr>
            <w:tcW w:w="967" w:type="dxa"/>
            <w:tcBorders>
              <w:right w:val="single" w:sz="4" w:space="0" w:color="auto"/>
            </w:tcBorders>
            <w:vAlign w:val="bottom"/>
          </w:tcPr>
          <w:p w:rsidR="009D2ACC" w:rsidRPr="00A623ED" w:rsidRDefault="009D2ACC" w:rsidP="009D2ACC">
            <w:pPr>
              <w:jc w:val="right"/>
              <w:rPr>
                <w:sz w:val="16"/>
                <w:szCs w:val="16"/>
              </w:rPr>
            </w:pPr>
            <w:r w:rsidRPr="00A623ED">
              <w:rPr>
                <w:sz w:val="16"/>
                <w:szCs w:val="16"/>
              </w:rPr>
              <w:t>9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2ACC" w:rsidRDefault="009D2ACC" w:rsidP="009D2ACC">
            <w:pPr>
              <w:pStyle w:val="a3"/>
              <w:spacing w:line="300" w:lineRule="exact"/>
              <w:jc w:val="both"/>
              <w:rPr>
                <w:spacing w:val="8"/>
                <w:lang w:val="ru-RU"/>
              </w:rPr>
            </w:pPr>
          </w:p>
        </w:tc>
        <w:tc>
          <w:tcPr>
            <w:tcW w:w="3408" w:type="dxa"/>
            <w:tcBorders>
              <w:left w:val="single" w:sz="4" w:space="0" w:color="auto"/>
            </w:tcBorders>
            <w:vAlign w:val="bottom"/>
          </w:tcPr>
          <w:p w:rsidR="009D2ACC" w:rsidRPr="00A623ED" w:rsidRDefault="009D2ACC" w:rsidP="009D2ACC">
            <w:pPr>
              <w:rPr>
                <w:sz w:val="16"/>
                <w:szCs w:val="16"/>
              </w:rPr>
            </w:pPr>
            <w:proofErr w:type="spellStart"/>
            <w:r w:rsidRPr="00A623ED">
              <w:rPr>
                <w:sz w:val="16"/>
                <w:szCs w:val="16"/>
              </w:rPr>
              <w:t>Паранглиома</w:t>
            </w:r>
            <w:proofErr w:type="spellEnd"/>
          </w:p>
        </w:tc>
        <w:tc>
          <w:tcPr>
            <w:tcW w:w="967" w:type="dxa"/>
            <w:vAlign w:val="bottom"/>
          </w:tcPr>
          <w:p w:rsidR="009D2ACC" w:rsidRPr="00A623ED" w:rsidRDefault="009D2ACC" w:rsidP="009D2ACC">
            <w:pPr>
              <w:jc w:val="right"/>
              <w:rPr>
                <w:sz w:val="16"/>
                <w:szCs w:val="16"/>
              </w:rPr>
            </w:pPr>
            <w:r w:rsidRPr="00A623ED">
              <w:rPr>
                <w:sz w:val="16"/>
                <w:szCs w:val="16"/>
              </w:rPr>
              <w:t>6</w:t>
            </w:r>
          </w:p>
        </w:tc>
      </w:tr>
      <w:tr w:rsidR="009D2ACC" w:rsidTr="0090693A">
        <w:tc>
          <w:tcPr>
            <w:tcW w:w="3369" w:type="dxa"/>
            <w:vAlign w:val="bottom"/>
          </w:tcPr>
          <w:p w:rsidR="009D2ACC" w:rsidRPr="00A623ED" w:rsidRDefault="009D2ACC" w:rsidP="009D2ACC">
            <w:pPr>
              <w:rPr>
                <w:sz w:val="16"/>
                <w:szCs w:val="16"/>
              </w:rPr>
            </w:pPr>
            <w:proofErr w:type="spellStart"/>
            <w:r w:rsidRPr="00A623ED">
              <w:rPr>
                <w:sz w:val="16"/>
                <w:szCs w:val="16"/>
              </w:rPr>
              <w:t>Астроцитома</w:t>
            </w:r>
            <w:proofErr w:type="spellEnd"/>
          </w:p>
        </w:tc>
        <w:tc>
          <w:tcPr>
            <w:tcW w:w="967" w:type="dxa"/>
            <w:tcBorders>
              <w:right w:val="single" w:sz="4" w:space="0" w:color="auto"/>
            </w:tcBorders>
            <w:vAlign w:val="bottom"/>
          </w:tcPr>
          <w:p w:rsidR="009D2ACC" w:rsidRPr="00A623ED" w:rsidRDefault="009D2ACC" w:rsidP="009D2ACC">
            <w:pPr>
              <w:jc w:val="right"/>
              <w:rPr>
                <w:sz w:val="16"/>
                <w:szCs w:val="16"/>
              </w:rPr>
            </w:pPr>
            <w:r w:rsidRPr="00A623ED">
              <w:rPr>
                <w:sz w:val="16"/>
                <w:szCs w:val="16"/>
              </w:rPr>
              <w:t>59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2ACC" w:rsidRDefault="009D2ACC" w:rsidP="009D2ACC">
            <w:pPr>
              <w:pStyle w:val="a3"/>
              <w:spacing w:line="300" w:lineRule="exact"/>
              <w:jc w:val="both"/>
              <w:rPr>
                <w:spacing w:val="8"/>
                <w:lang w:val="ru-RU"/>
              </w:rPr>
            </w:pPr>
          </w:p>
        </w:tc>
        <w:tc>
          <w:tcPr>
            <w:tcW w:w="3408" w:type="dxa"/>
            <w:tcBorders>
              <w:left w:val="single" w:sz="4" w:space="0" w:color="auto"/>
            </w:tcBorders>
            <w:vAlign w:val="bottom"/>
          </w:tcPr>
          <w:p w:rsidR="009D2ACC" w:rsidRPr="00A623ED" w:rsidRDefault="009D2ACC" w:rsidP="009D2ACC">
            <w:pPr>
              <w:rPr>
                <w:sz w:val="16"/>
                <w:szCs w:val="16"/>
              </w:rPr>
            </w:pPr>
            <w:proofErr w:type="spellStart"/>
            <w:r w:rsidRPr="00A623ED">
              <w:rPr>
                <w:sz w:val="16"/>
                <w:szCs w:val="16"/>
              </w:rPr>
              <w:t>Рак</w:t>
            </w:r>
            <w:proofErr w:type="spellEnd"/>
            <w:r w:rsidRPr="00A623ED">
              <w:rPr>
                <w:sz w:val="16"/>
                <w:szCs w:val="16"/>
              </w:rPr>
              <w:t xml:space="preserve"> </w:t>
            </w:r>
            <w:proofErr w:type="spellStart"/>
            <w:r w:rsidRPr="00A623ED">
              <w:rPr>
                <w:sz w:val="16"/>
                <w:szCs w:val="16"/>
              </w:rPr>
              <w:t>кожи</w:t>
            </w:r>
            <w:proofErr w:type="spellEnd"/>
          </w:p>
        </w:tc>
        <w:tc>
          <w:tcPr>
            <w:tcW w:w="967" w:type="dxa"/>
            <w:vAlign w:val="bottom"/>
          </w:tcPr>
          <w:p w:rsidR="009D2ACC" w:rsidRPr="00A623ED" w:rsidRDefault="009D2ACC" w:rsidP="009D2ACC">
            <w:pPr>
              <w:jc w:val="right"/>
              <w:rPr>
                <w:sz w:val="16"/>
                <w:szCs w:val="16"/>
              </w:rPr>
            </w:pPr>
            <w:r w:rsidRPr="00A623ED">
              <w:rPr>
                <w:sz w:val="16"/>
                <w:szCs w:val="16"/>
              </w:rPr>
              <w:t>83</w:t>
            </w:r>
          </w:p>
        </w:tc>
      </w:tr>
      <w:tr w:rsidR="009D2ACC" w:rsidTr="0090693A">
        <w:tc>
          <w:tcPr>
            <w:tcW w:w="3369" w:type="dxa"/>
            <w:vAlign w:val="bottom"/>
          </w:tcPr>
          <w:p w:rsidR="009D2ACC" w:rsidRPr="00A623ED" w:rsidRDefault="009D2ACC" w:rsidP="009D2ACC">
            <w:pPr>
              <w:rPr>
                <w:sz w:val="16"/>
                <w:szCs w:val="16"/>
              </w:rPr>
            </w:pPr>
            <w:proofErr w:type="spellStart"/>
            <w:r w:rsidRPr="00A623ED">
              <w:rPr>
                <w:sz w:val="16"/>
                <w:szCs w:val="16"/>
              </w:rPr>
              <w:t>Глиома</w:t>
            </w:r>
            <w:proofErr w:type="spellEnd"/>
            <w:r w:rsidRPr="00A623ED">
              <w:rPr>
                <w:sz w:val="16"/>
                <w:szCs w:val="16"/>
              </w:rPr>
              <w:t xml:space="preserve">, </w:t>
            </w:r>
            <w:proofErr w:type="spellStart"/>
            <w:r w:rsidRPr="00A623ED">
              <w:rPr>
                <w:sz w:val="16"/>
                <w:szCs w:val="16"/>
              </w:rPr>
              <w:t>глиобластома</w:t>
            </w:r>
            <w:proofErr w:type="spellEnd"/>
          </w:p>
        </w:tc>
        <w:tc>
          <w:tcPr>
            <w:tcW w:w="967" w:type="dxa"/>
            <w:tcBorders>
              <w:right w:val="single" w:sz="4" w:space="0" w:color="auto"/>
            </w:tcBorders>
            <w:vAlign w:val="bottom"/>
          </w:tcPr>
          <w:p w:rsidR="009D2ACC" w:rsidRPr="00A623ED" w:rsidRDefault="009D2ACC" w:rsidP="009D2ACC">
            <w:pPr>
              <w:jc w:val="right"/>
              <w:rPr>
                <w:sz w:val="16"/>
                <w:szCs w:val="16"/>
              </w:rPr>
            </w:pPr>
            <w:r w:rsidRPr="00A623ED">
              <w:rPr>
                <w:sz w:val="16"/>
                <w:szCs w:val="16"/>
              </w:rPr>
              <w:t>89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2ACC" w:rsidRDefault="009D2ACC" w:rsidP="009D2ACC">
            <w:pPr>
              <w:pStyle w:val="a3"/>
              <w:spacing w:line="300" w:lineRule="exact"/>
              <w:jc w:val="both"/>
              <w:rPr>
                <w:spacing w:val="8"/>
                <w:lang w:val="ru-RU"/>
              </w:rPr>
            </w:pPr>
          </w:p>
        </w:tc>
        <w:tc>
          <w:tcPr>
            <w:tcW w:w="3408" w:type="dxa"/>
            <w:tcBorders>
              <w:left w:val="single" w:sz="4" w:space="0" w:color="auto"/>
            </w:tcBorders>
            <w:vAlign w:val="bottom"/>
          </w:tcPr>
          <w:p w:rsidR="009D2ACC" w:rsidRPr="00A623ED" w:rsidRDefault="009D2ACC" w:rsidP="009D2ACC">
            <w:pPr>
              <w:rPr>
                <w:sz w:val="16"/>
                <w:szCs w:val="16"/>
              </w:rPr>
            </w:pPr>
            <w:proofErr w:type="spellStart"/>
            <w:r w:rsidRPr="00A623ED">
              <w:rPr>
                <w:sz w:val="16"/>
                <w:szCs w:val="16"/>
              </w:rPr>
              <w:t>Рак</w:t>
            </w:r>
            <w:proofErr w:type="spellEnd"/>
            <w:r w:rsidRPr="00A623ED">
              <w:rPr>
                <w:sz w:val="16"/>
                <w:szCs w:val="16"/>
              </w:rPr>
              <w:t xml:space="preserve"> </w:t>
            </w:r>
            <w:proofErr w:type="spellStart"/>
            <w:r w:rsidRPr="00A623ED">
              <w:rPr>
                <w:sz w:val="16"/>
                <w:szCs w:val="16"/>
              </w:rPr>
              <w:t>молочной</w:t>
            </w:r>
            <w:proofErr w:type="spellEnd"/>
            <w:r w:rsidRPr="00A623ED">
              <w:rPr>
                <w:sz w:val="16"/>
                <w:szCs w:val="16"/>
              </w:rPr>
              <w:t xml:space="preserve"> </w:t>
            </w:r>
            <w:proofErr w:type="spellStart"/>
            <w:r w:rsidRPr="00A623ED">
              <w:rPr>
                <w:sz w:val="16"/>
                <w:szCs w:val="16"/>
              </w:rPr>
              <w:t>железы</w:t>
            </w:r>
            <w:proofErr w:type="spellEnd"/>
          </w:p>
        </w:tc>
        <w:tc>
          <w:tcPr>
            <w:tcW w:w="967" w:type="dxa"/>
            <w:vAlign w:val="bottom"/>
          </w:tcPr>
          <w:p w:rsidR="009D2ACC" w:rsidRPr="00A623ED" w:rsidRDefault="009D2ACC" w:rsidP="009D2ACC">
            <w:pPr>
              <w:jc w:val="right"/>
              <w:rPr>
                <w:sz w:val="16"/>
                <w:szCs w:val="16"/>
              </w:rPr>
            </w:pPr>
            <w:r w:rsidRPr="00A623ED">
              <w:rPr>
                <w:sz w:val="16"/>
                <w:szCs w:val="16"/>
              </w:rPr>
              <w:t>54</w:t>
            </w:r>
          </w:p>
        </w:tc>
      </w:tr>
      <w:tr w:rsidR="009D2ACC" w:rsidTr="0090693A">
        <w:tc>
          <w:tcPr>
            <w:tcW w:w="3369" w:type="dxa"/>
            <w:vAlign w:val="bottom"/>
          </w:tcPr>
          <w:p w:rsidR="009D2ACC" w:rsidRPr="00A623ED" w:rsidRDefault="009D2ACC" w:rsidP="009D2ACC">
            <w:pPr>
              <w:rPr>
                <w:sz w:val="16"/>
                <w:szCs w:val="16"/>
              </w:rPr>
            </w:pPr>
            <w:proofErr w:type="spellStart"/>
            <w:r w:rsidRPr="00A623ED">
              <w:rPr>
                <w:sz w:val="16"/>
                <w:szCs w:val="16"/>
              </w:rPr>
              <w:t>Лимфома</w:t>
            </w:r>
            <w:proofErr w:type="spellEnd"/>
          </w:p>
        </w:tc>
        <w:tc>
          <w:tcPr>
            <w:tcW w:w="967" w:type="dxa"/>
            <w:tcBorders>
              <w:right w:val="single" w:sz="4" w:space="0" w:color="auto"/>
            </w:tcBorders>
            <w:vAlign w:val="bottom"/>
          </w:tcPr>
          <w:p w:rsidR="009D2ACC" w:rsidRPr="00A623ED" w:rsidRDefault="009D2ACC" w:rsidP="009D2ACC">
            <w:pPr>
              <w:jc w:val="right"/>
              <w:rPr>
                <w:sz w:val="16"/>
                <w:szCs w:val="16"/>
              </w:rPr>
            </w:pPr>
            <w:r w:rsidRPr="00A623ED">
              <w:rPr>
                <w:sz w:val="16"/>
                <w:szCs w:val="16"/>
              </w:rPr>
              <w:t>1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2ACC" w:rsidRDefault="009D2ACC" w:rsidP="009D2ACC">
            <w:pPr>
              <w:pStyle w:val="a3"/>
              <w:spacing w:line="300" w:lineRule="exact"/>
              <w:jc w:val="both"/>
              <w:rPr>
                <w:spacing w:val="8"/>
                <w:lang w:val="ru-RU"/>
              </w:rPr>
            </w:pPr>
          </w:p>
        </w:tc>
        <w:tc>
          <w:tcPr>
            <w:tcW w:w="3408" w:type="dxa"/>
            <w:tcBorders>
              <w:left w:val="single" w:sz="4" w:space="0" w:color="auto"/>
            </w:tcBorders>
            <w:vAlign w:val="bottom"/>
          </w:tcPr>
          <w:p w:rsidR="009D2ACC" w:rsidRPr="00A623ED" w:rsidRDefault="009D2ACC" w:rsidP="009D2ACC">
            <w:pPr>
              <w:rPr>
                <w:sz w:val="16"/>
                <w:szCs w:val="16"/>
              </w:rPr>
            </w:pPr>
            <w:proofErr w:type="spellStart"/>
            <w:r w:rsidRPr="00A623ED">
              <w:rPr>
                <w:sz w:val="16"/>
                <w:szCs w:val="16"/>
              </w:rPr>
              <w:t>Рак</w:t>
            </w:r>
            <w:proofErr w:type="spellEnd"/>
            <w:r w:rsidRPr="00A623ED">
              <w:rPr>
                <w:sz w:val="16"/>
                <w:szCs w:val="16"/>
              </w:rPr>
              <w:t xml:space="preserve"> </w:t>
            </w:r>
            <w:proofErr w:type="spellStart"/>
            <w:r w:rsidRPr="00A623ED">
              <w:rPr>
                <w:sz w:val="16"/>
                <w:szCs w:val="16"/>
              </w:rPr>
              <w:t>простаты</w:t>
            </w:r>
            <w:proofErr w:type="spellEnd"/>
          </w:p>
        </w:tc>
        <w:tc>
          <w:tcPr>
            <w:tcW w:w="967" w:type="dxa"/>
            <w:vAlign w:val="bottom"/>
          </w:tcPr>
          <w:p w:rsidR="009D2ACC" w:rsidRPr="00A623ED" w:rsidRDefault="009D2ACC" w:rsidP="009D2ACC">
            <w:pPr>
              <w:jc w:val="right"/>
              <w:rPr>
                <w:sz w:val="16"/>
                <w:szCs w:val="16"/>
              </w:rPr>
            </w:pPr>
            <w:r w:rsidRPr="00A623ED">
              <w:rPr>
                <w:sz w:val="16"/>
                <w:szCs w:val="16"/>
              </w:rPr>
              <w:t>1</w:t>
            </w:r>
          </w:p>
        </w:tc>
      </w:tr>
      <w:tr w:rsidR="009D2ACC" w:rsidTr="0090693A">
        <w:tc>
          <w:tcPr>
            <w:tcW w:w="3369" w:type="dxa"/>
            <w:vAlign w:val="bottom"/>
          </w:tcPr>
          <w:p w:rsidR="009D2ACC" w:rsidRPr="00A623ED" w:rsidRDefault="009D2ACC" w:rsidP="009D2ACC">
            <w:pPr>
              <w:rPr>
                <w:sz w:val="16"/>
                <w:szCs w:val="16"/>
              </w:rPr>
            </w:pPr>
            <w:proofErr w:type="spellStart"/>
            <w:r w:rsidRPr="00A623ED">
              <w:rPr>
                <w:sz w:val="16"/>
                <w:szCs w:val="16"/>
              </w:rPr>
              <w:t>Меланома</w:t>
            </w:r>
            <w:proofErr w:type="spellEnd"/>
          </w:p>
        </w:tc>
        <w:tc>
          <w:tcPr>
            <w:tcW w:w="967" w:type="dxa"/>
            <w:tcBorders>
              <w:right w:val="single" w:sz="4" w:space="0" w:color="auto"/>
            </w:tcBorders>
            <w:vAlign w:val="bottom"/>
          </w:tcPr>
          <w:p w:rsidR="009D2ACC" w:rsidRPr="00A623ED" w:rsidRDefault="009D2ACC" w:rsidP="009D2ACC">
            <w:pPr>
              <w:jc w:val="right"/>
              <w:rPr>
                <w:sz w:val="16"/>
                <w:szCs w:val="16"/>
              </w:rPr>
            </w:pPr>
            <w:r w:rsidRPr="00A623ED">
              <w:rPr>
                <w:sz w:val="16"/>
                <w:szCs w:val="16"/>
              </w:rPr>
              <w:t>32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2ACC" w:rsidRDefault="009D2ACC" w:rsidP="009D2ACC">
            <w:pPr>
              <w:pStyle w:val="a3"/>
              <w:spacing w:line="300" w:lineRule="exact"/>
              <w:jc w:val="both"/>
              <w:rPr>
                <w:spacing w:val="8"/>
                <w:lang w:val="ru-RU"/>
              </w:rPr>
            </w:pPr>
          </w:p>
        </w:tc>
        <w:tc>
          <w:tcPr>
            <w:tcW w:w="3408" w:type="dxa"/>
            <w:tcBorders>
              <w:left w:val="single" w:sz="4" w:space="0" w:color="auto"/>
            </w:tcBorders>
            <w:vAlign w:val="bottom"/>
          </w:tcPr>
          <w:p w:rsidR="009D2ACC" w:rsidRPr="00A623ED" w:rsidRDefault="009D2ACC" w:rsidP="009D2ACC">
            <w:pPr>
              <w:rPr>
                <w:sz w:val="16"/>
                <w:szCs w:val="16"/>
              </w:rPr>
            </w:pPr>
            <w:proofErr w:type="spellStart"/>
            <w:r w:rsidRPr="00A623ED">
              <w:rPr>
                <w:sz w:val="16"/>
                <w:szCs w:val="16"/>
              </w:rPr>
              <w:t>Саркома</w:t>
            </w:r>
            <w:proofErr w:type="spellEnd"/>
          </w:p>
        </w:tc>
        <w:tc>
          <w:tcPr>
            <w:tcW w:w="967" w:type="dxa"/>
            <w:vAlign w:val="bottom"/>
          </w:tcPr>
          <w:p w:rsidR="009D2ACC" w:rsidRPr="00A623ED" w:rsidRDefault="009D2ACC" w:rsidP="009D2ACC">
            <w:pPr>
              <w:jc w:val="right"/>
              <w:rPr>
                <w:sz w:val="16"/>
                <w:szCs w:val="16"/>
              </w:rPr>
            </w:pPr>
            <w:r w:rsidRPr="00A623ED">
              <w:rPr>
                <w:sz w:val="16"/>
                <w:szCs w:val="16"/>
              </w:rPr>
              <w:t>21</w:t>
            </w:r>
          </w:p>
        </w:tc>
      </w:tr>
      <w:tr w:rsidR="009D2ACC" w:rsidTr="0090693A">
        <w:tc>
          <w:tcPr>
            <w:tcW w:w="3369" w:type="dxa"/>
            <w:vAlign w:val="bottom"/>
          </w:tcPr>
          <w:p w:rsidR="009D2ACC" w:rsidRPr="00A623ED" w:rsidRDefault="009D2ACC" w:rsidP="009D2ACC">
            <w:pPr>
              <w:rPr>
                <w:sz w:val="16"/>
                <w:szCs w:val="16"/>
              </w:rPr>
            </w:pPr>
            <w:proofErr w:type="spellStart"/>
            <w:r w:rsidRPr="00A623ED">
              <w:rPr>
                <w:sz w:val="16"/>
                <w:szCs w:val="16"/>
              </w:rPr>
              <w:t>Менингиома</w:t>
            </w:r>
            <w:proofErr w:type="spellEnd"/>
          </w:p>
        </w:tc>
        <w:tc>
          <w:tcPr>
            <w:tcW w:w="967" w:type="dxa"/>
            <w:tcBorders>
              <w:right w:val="single" w:sz="4" w:space="0" w:color="auto"/>
            </w:tcBorders>
            <w:vAlign w:val="bottom"/>
          </w:tcPr>
          <w:p w:rsidR="009D2ACC" w:rsidRPr="00A623ED" w:rsidRDefault="009D2ACC" w:rsidP="009D2ACC">
            <w:pPr>
              <w:jc w:val="right"/>
              <w:rPr>
                <w:sz w:val="16"/>
                <w:szCs w:val="16"/>
              </w:rPr>
            </w:pPr>
            <w:r w:rsidRPr="00A623ED">
              <w:rPr>
                <w:sz w:val="16"/>
                <w:szCs w:val="16"/>
              </w:rPr>
              <w:t>230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2ACC" w:rsidRDefault="009D2ACC" w:rsidP="009D2ACC">
            <w:pPr>
              <w:pStyle w:val="a3"/>
              <w:spacing w:line="300" w:lineRule="exact"/>
              <w:jc w:val="both"/>
              <w:rPr>
                <w:spacing w:val="8"/>
                <w:lang w:val="ru-RU"/>
              </w:rPr>
            </w:pPr>
          </w:p>
        </w:tc>
        <w:tc>
          <w:tcPr>
            <w:tcW w:w="3408" w:type="dxa"/>
            <w:tcBorders>
              <w:left w:val="single" w:sz="4" w:space="0" w:color="auto"/>
            </w:tcBorders>
            <w:vAlign w:val="bottom"/>
          </w:tcPr>
          <w:p w:rsidR="009D2ACC" w:rsidRPr="00A623ED" w:rsidRDefault="009D2ACC" w:rsidP="009D2ACC">
            <w:pPr>
              <w:rPr>
                <w:sz w:val="16"/>
                <w:szCs w:val="16"/>
              </w:rPr>
            </w:pPr>
            <w:proofErr w:type="spellStart"/>
            <w:r w:rsidRPr="00A623ED">
              <w:rPr>
                <w:sz w:val="16"/>
                <w:szCs w:val="16"/>
              </w:rPr>
              <w:t>Хордома</w:t>
            </w:r>
            <w:proofErr w:type="spellEnd"/>
            <w:r w:rsidRPr="00A623ED">
              <w:rPr>
                <w:sz w:val="16"/>
                <w:szCs w:val="16"/>
              </w:rPr>
              <w:t xml:space="preserve"> и </w:t>
            </w:r>
            <w:proofErr w:type="spellStart"/>
            <w:r w:rsidRPr="00A623ED">
              <w:rPr>
                <w:sz w:val="16"/>
                <w:szCs w:val="16"/>
              </w:rPr>
              <w:t>Хондросаркома</w:t>
            </w:r>
            <w:proofErr w:type="spellEnd"/>
            <w:r w:rsidRPr="00A623ED">
              <w:rPr>
                <w:sz w:val="16"/>
                <w:szCs w:val="16"/>
              </w:rPr>
              <w:t xml:space="preserve"> </w:t>
            </w:r>
            <w:proofErr w:type="spellStart"/>
            <w:r w:rsidRPr="00A623ED">
              <w:rPr>
                <w:sz w:val="16"/>
                <w:szCs w:val="16"/>
              </w:rPr>
              <w:t>черепа</w:t>
            </w:r>
            <w:proofErr w:type="spellEnd"/>
          </w:p>
        </w:tc>
        <w:tc>
          <w:tcPr>
            <w:tcW w:w="967" w:type="dxa"/>
            <w:vAlign w:val="bottom"/>
          </w:tcPr>
          <w:p w:rsidR="009D2ACC" w:rsidRPr="00A623ED" w:rsidRDefault="009D2ACC" w:rsidP="009D2ACC">
            <w:pPr>
              <w:jc w:val="right"/>
              <w:rPr>
                <w:sz w:val="16"/>
                <w:szCs w:val="16"/>
              </w:rPr>
            </w:pPr>
            <w:r w:rsidRPr="00A623ED">
              <w:rPr>
                <w:sz w:val="16"/>
                <w:szCs w:val="16"/>
              </w:rPr>
              <w:t>57</w:t>
            </w:r>
          </w:p>
        </w:tc>
      </w:tr>
      <w:tr w:rsidR="009D2ACC" w:rsidTr="0090693A">
        <w:tc>
          <w:tcPr>
            <w:tcW w:w="3369" w:type="dxa"/>
            <w:tcBorders>
              <w:bottom w:val="single" w:sz="4" w:space="0" w:color="auto"/>
            </w:tcBorders>
            <w:vAlign w:val="bottom"/>
          </w:tcPr>
          <w:p w:rsidR="009D2ACC" w:rsidRPr="00A623ED" w:rsidRDefault="009D2ACC" w:rsidP="009D2ACC">
            <w:pPr>
              <w:rPr>
                <w:sz w:val="16"/>
                <w:szCs w:val="16"/>
              </w:rPr>
            </w:pPr>
            <w:proofErr w:type="spellStart"/>
            <w:r w:rsidRPr="00A623ED">
              <w:rPr>
                <w:sz w:val="16"/>
                <w:szCs w:val="16"/>
              </w:rPr>
              <w:t>Метастазы</w:t>
            </w:r>
            <w:proofErr w:type="spellEnd"/>
            <w:r w:rsidRPr="00A623ED">
              <w:rPr>
                <w:sz w:val="16"/>
                <w:szCs w:val="16"/>
              </w:rPr>
              <w:t xml:space="preserve"> в </w:t>
            </w:r>
            <w:proofErr w:type="spellStart"/>
            <w:r w:rsidRPr="00A623ED">
              <w:rPr>
                <w:sz w:val="16"/>
                <w:szCs w:val="16"/>
              </w:rPr>
              <w:t>лимфоузлы</w:t>
            </w:r>
            <w:proofErr w:type="spellEnd"/>
          </w:p>
        </w:tc>
        <w:tc>
          <w:tcPr>
            <w:tcW w:w="9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9D2ACC" w:rsidRPr="00A623ED" w:rsidRDefault="009D2ACC" w:rsidP="009D2ACC">
            <w:pPr>
              <w:jc w:val="right"/>
              <w:rPr>
                <w:sz w:val="16"/>
                <w:szCs w:val="16"/>
              </w:rPr>
            </w:pPr>
            <w:r w:rsidRPr="00A623ED">
              <w:rPr>
                <w:sz w:val="16"/>
                <w:szCs w:val="16"/>
              </w:rPr>
              <w:t>1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2ACC" w:rsidRDefault="009D2ACC" w:rsidP="009D2ACC">
            <w:pPr>
              <w:pStyle w:val="a3"/>
              <w:spacing w:line="300" w:lineRule="exact"/>
              <w:jc w:val="both"/>
              <w:rPr>
                <w:spacing w:val="8"/>
                <w:lang w:val="ru-RU"/>
              </w:rPr>
            </w:pPr>
          </w:p>
        </w:tc>
        <w:tc>
          <w:tcPr>
            <w:tcW w:w="3408" w:type="dxa"/>
            <w:tcBorders>
              <w:left w:val="single" w:sz="4" w:space="0" w:color="auto"/>
            </w:tcBorders>
            <w:vAlign w:val="bottom"/>
          </w:tcPr>
          <w:p w:rsidR="009D2ACC" w:rsidRPr="00A623ED" w:rsidRDefault="009D2ACC" w:rsidP="009D2ACC">
            <w:pPr>
              <w:rPr>
                <w:sz w:val="16"/>
                <w:szCs w:val="16"/>
              </w:rPr>
            </w:pPr>
            <w:proofErr w:type="spellStart"/>
            <w:r w:rsidRPr="00A623ED">
              <w:rPr>
                <w:sz w:val="16"/>
                <w:szCs w:val="16"/>
              </w:rPr>
              <w:t>Хордома</w:t>
            </w:r>
            <w:proofErr w:type="spellEnd"/>
            <w:r w:rsidRPr="00A623ED">
              <w:rPr>
                <w:sz w:val="16"/>
                <w:szCs w:val="16"/>
              </w:rPr>
              <w:t xml:space="preserve"> </w:t>
            </w:r>
            <w:proofErr w:type="spellStart"/>
            <w:r w:rsidRPr="00A623ED">
              <w:rPr>
                <w:sz w:val="16"/>
                <w:szCs w:val="16"/>
              </w:rPr>
              <w:t>позвоночника</w:t>
            </w:r>
            <w:proofErr w:type="spellEnd"/>
          </w:p>
        </w:tc>
        <w:tc>
          <w:tcPr>
            <w:tcW w:w="967" w:type="dxa"/>
            <w:vAlign w:val="bottom"/>
          </w:tcPr>
          <w:p w:rsidR="009D2ACC" w:rsidRPr="00A623ED" w:rsidRDefault="009D2ACC" w:rsidP="009D2ACC">
            <w:pPr>
              <w:jc w:val="right"/>
              <w:rPr>
                <w:sz w:val="16"/>
                <w:szCs w:val="16"/>
              </w:rPr>
            </w:pPr>
            <w:r w:rsidRPr="00A623ED">
              <w:rPr>
                <w:sz w:val="16"/>
                <w:szCs w:val="16"/>
              </w:rPr>
              <w:t>6</w:t>
            </w:r>
          </w:p>
        </w:tc>
      </w:tr>
      <w:tr w:rsidR="009D2ACC" w:rsidTr="0090693A">
        <w:tc>
          <w:tcPr>
            <w:tcW w:w="3369" w:type="dxa"/>
            <w:tcBorders>
              <w:bottom w:val="single" w:sz="4" w:space="0" w:color="auto"/>
            </w:tcBorders>
            <w:vAlign w:val="bottom"/>
          </w:tcPr>
          <w:p w:rsidR="009D2ACC" w:rsidRPr="00A623ED" w:rsidRDefault="009D2ACC" w:rsidP="009D2ACC">
            <w:pPr>
              <w:rPr>
                <w:sz w:val="16"/>
                <w:szCs w:val="16"/>
              </w:rPr>
            </w:pPr>
            <w:proofErr w:type="spellStart"/>
            <w:r w:rsidRPr="00A623ED">
              <w:rPr>
                <w:sz w:val="16"/>
                <w:szCs w:val="16"/>
              </w:rPr>
              <w:t>Метастазы</w:t>
            </w:r>
            <w:proofErr w:type="spellEnd"/>
            <w:r w:rsidRPr="00A623ED">
              <w:rPr>
                <w:sz w:val="16"/>
                <w:szCs w:val="16"/>
              </w:rPr>
              <w:t xml:space="preserve"> в </w:t>
            </w:r>
            <w:proofErr w:type="spellStart"/>
            <w:r w:rsidRPr="00A623ED">
              <w:rPr>
                <w:sz w:val="16"/>
                <w:szCs w:val="16"/>
              </w:rPr>
              <w:t>мозг</w:t>
            </w:r>
            <w:proofErr w:type="spellEnd"/>
          </w:p>
        </w:tc>
        <w:tc>
          <w:tcPr>
            <w:tcW w:w="9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9D2ACC" w:rsidRPr="00A623ED" w:rsidRDefault="009D2ACC" w:rsidP="009D2ACC">
            <w:pPr>
              <w:jc w:val="right"/>
              <w:rPr>
                <w:sz w:val="16"/>
                <w:szCs w:val="16"/>
              </w:rPr>
            </w:pPr>
            <w:r w:rsidRPr="00A623ED">
              <w:rPr>
                <w:sz w:val="16"/>
                <w:szCs w:val="16"/>
              </w:rPr>
              <w:t>83</w:t>
            </w:r>
          </w:p>
        </w:tc>
        <w:tc>
          <w:tcPr>
            <w:tcW w:w="10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D2ACC" w:rsidRDefault="009D2ACC" w:rsidP="009D2ACC">
            <w:pPr>
              <w:pStyle w:val="a3"/>
              <w:spacing w:line="300" w:lineRule="exact"/>
              <w:jc w:val="both"/>
              <w:rPr>
                <w:spacing w:val="8"/>
                <w:lang w:val="ru-RU"/>
              </w:rPr>
            </w:pPr>
          </w:p>
        </w:tc>
        <w:tc>
          <w:tcPr>
            <w:tcW w:w="3408" w:type="dxa"/>
            <w:tcBorders>
              <w:left w:val="single" w:sz="4" w:space="0" w:color="auto"/>
            </w:tcBorders>
            <w:vAlign w:val="bottom"/>
          </w:tcPr>
          <w:p w:rsidR="009D2ACC" w:rsidRPr="00A623ED" w:rsidRDefault="009D2ACC" w:rsidP="009D2ACC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623ED">
              <w:rPr>
                <w:rFonts w:ascii="Arial" w:hAnsi="Arial" w:cs="Arial"/>
                <w:sz w:val="16"/>
                <w:szCs w:val="16"/>
              </w:rPr>
              <w:t>Опухоли</w:t>
            </w:r>
            <w:proofErr w:type="spellEnd"/>
            <w:r w:rsidRPr="00A623E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623ED">
              <w:rPr>
                <w:rFonts w:ascii="Arial" w:hAnsi="Arial" w:cs="Arial"/>
                <w:sz w:val="16"/>
                <w:szCs w:val="16"/>
              </w:rPr>
              <w:t>головы</w:t>
            </w:r>
            <w:proofErr w:type="spellEnd"/>
            <w:r w:rsidRPr="00A623ED">
              <w:rPr>
                <w:rFonts w:ascii="Arial" w:hAnsi="Arial" w:cs="Arial"/>
                <w:sz w:val="16"/>
                <w:szCs w:val="16"/>
              </w:rPr>
              <w:t xml:space="preserve"> и </w:t>
            </w:r>
            <w:proofErr w:type="spellStart"/>
            <w:r w:rsidRPr="00A623ED">
              <w:rPr>
                <w:rFonts w:ascii="Arial" w:hAnsi="Arial" w:cs="Arial"/>
                <w:sz w:val="16"/>
                <w:szCs w:val="16"/>
              </w:rPr>
              <w:t>шеи</w:t>
            </w:r>
            <w:proofErr w:type="spellEnd"/>
            <w:r w:rsidRPr="00A623E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967" w:type="dxa"/>
            <w:vAlign w:val="bottom"/>
          </w:tcPr>
          <w:p w:rsidR="009D2ACC" w:rsidRPr="00A623ED" w:rsidRDefault="009D2ACC" w:rsidP="009D2AC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623ED">
              <w:rPr>
                <w:rFonts w:ascii="Arial" w:hAnsi="Arial" w:cs="Arial"/>
                <w:sz w:val="16"/>
                <w:szCs w:val="16"/>
              </w:rPr>
              <w:t>344</w:t>
            </w:r>
          </w:p>
        </w:tc>
      </w:tr>
      <w:tr w:rsidR="009D2ACC" w:rsidTr="0090693A"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ACC" w:rsidRDefault="009D2ACC" w:rsidP="009D2ACC">
            <w:pPr>
              <w:pStyle w:val="a3"/>
              <w:spacing w:line="300" w:lineRule="exact"/>
              <w:jc w:val="both"/>
              <w:rPr>
                <w:spacing w:val="8"/>
                <w:lang w:val="ru-RU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2ACC" w:rsidRDefault="009D2ACC" w:rsidP="009D2ACC">
            <w:pPr>
              <w:pStyle w:val="a3"/>
              <w:spacing w:line="300" w:lineRule="exact"/>
              <w:jc w:val="both"/>
              <w:rPr>
                <w:spacing w:val="8"/>
                <w:lang w:val="ru-RU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D2ACC" w:rsidRDefault="009D2ACC" w:rsidP="009D2ACC">
            <w:pPr>
              <w:pStyle w:val="a3"/>
              <w:spacing w:line="300" w:lineRule="exact"/>
              <w:jc w:val="both"/>
              <w:rPr>
                <w:spacing w:val="8"/>
                <w:lang w:val="ru-RU"/>
              </w:rPr>
            </w:pPr>
          </w:p>
        </w:tc>
        <w:tc>
          <w:tcPr>
            <w:tcW w:w="3408" w:type="dxa"/>
            <w:tcBorders>
              <w:left w:val="single" w:sz="4" w:space="0" w:color="auto"/>
            </w:tcBorders>
            <w:vAlign w:val="bottom"/>
          </w:tcPr>
          <w:p w:rsidR="009D2ACC" w:rsidRPr="00A623ED" w:rsidRDefault="009D2ACC" w:rsidP="009D2ACC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623ED">
              <w:rPr>
                <w:rFonts w:ascii="Arial" w:hAnsi="Arial" w:cs="Arial"/>
                <w:sz w:val="16"/>
                <w:szCs w:val="16"/>
              </w:rPr>
              <w:t>Другие</w:t>
            </w:r>
            <w:proofErr w:type="spellEnd"/>
          </w:p>
        </w:tc>
        <w:tc>
          <w:tcPr>
            <w:tcW w:w="967" w:type="dxa"/>
            <w:vAlign w:val="bottom"/>
          </w:tcPr>
          <w:p w:rsidR="009D2ACC" w:rsidRPr="00A623ED" w:rsidRDefault="009D2ACC" w:rsidP="009D2AC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623ED">
              <w:rPr>
                <w:rFonts w:ascii="Arial" w:hAnsi="Arial" w:cs="Arial"/>
                <w:sz w:val="16"/>
                <w:szCs w:val="16"/>
              </w:rPr>
              <w:t>36</w:t>
            </w:r>
          </w:p>
        </w:tc>
      </w:tr>
    </w:tbl>
    <w:p w:rsidR="004C2404" w:rsidRDefault="004C2404" w:rsidP="00401172">
      <w:pPr>
        <w:pStyle w:val="a3"/>
        <w:spacing w:line="300" w:lineRule="exact"/>
        <w:jc w:val="both"/>
        <w:rPr>
          <w:spacing w:val="8"/>
          <w:lang w:val="ru-RU"/>
        </w:rPr>
      </w:pPr>
    </w:p>
    <w:p w:rsidR="00DE6935" w:rsidRDefault="00DE6935">
      <w:pPr>
        <w:rPr>
          <w:spacing w:val="8"/>
          <w:sz w:val="24"/>
          <w:lang w:val="ru-RU"/>
        </w:rPr>
      </w:pPr>
      <w:r>
        <w:rPr>
          <w:spacing w:val="8"/>
          <w:lang w:val="ru-RU"/>
        </w:rPr>
        <w:br w:type="page"/>
      </w:r>
    </w:p>
    <w:p w:rsidR="00564511" w:rsidRPr="003C71DA" w:rsidRDefault="005851FC" w:rsidP="00564511">
      <w:pPr>
        <w:pStyle w:val="a3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lastRenderedPageBreak/>
        <w:t xml:space="preserve">Благодаря </w:t>
      </w:r>
      <w:r w:rsidR="00894DCD">
        <w:rPr>
          <w:spacing w:val="8"/>
          <w:lang w:val="ru-RU"/>
        </w:rPr>
        <w:t xml:space="preserve">уже достаточно </w:t>
      </w:r>
      <w:r>
        <w:rPr>
          <w:spacing w:val="8"/>
          <w:lang w:val="ru-RU"/>
        </w:rPr>
        <w:t xml:space="preserve">солидному накопленному клиническому опыту </w:t>
      </w:r>
      <w:r w:rsidR="00564511" w:rsidRPr="00564511">
        <w:rPr>
          <w:spacing w:val="8"/>
          <w:lang w:val="ru-RU"/>
        </w:rPr>
        <w:t>по одной из многочисленных пролеч</w:t>
      </w:r>
      <w:r w:rsidR="003B532C">
        <w:rPr>
          <w:spacing w:val="8"/>
          <w:lang w:val="ru-RU"/>
        </w:rPr>
        <w:t xml:space="preserve">енных в МТК нозологий, а именно, </w:t>
      </w:r>
      <w:proofErr w:type="gramStart"/>
      <w:r w:rsidR="00564511" w:rsidRPr="00564511">
        <w:rPr>
          <w:spacing w:val="8"/>
          <w:lang w:val="ru-RU"/>
        </w:rPr>
        <w:t>артерио-венозным</w:t>
      </w:r>
      <w:proofErr w:type="gramEnd"/>
      <w:r w:rsidR="00564511" w:rsidRPr="00564511">
        <w:rPr>
          <w:spacing w:val="8"/>
          <w:lang w:val="ru-RU"/>
        </w:rPr>
        <w:t xml:space="preserve"> </w:t>
      </w:r>
      <w:proofErr w:type="spellStart"/>
      <w:r w:rsidR="00564511" w:rsidRPr="00564511">
        <w:rPr>
          <w:spacing w:val="8"/>
          <w:lang w:val="ru-RU"/>
        </w:rPr>
        <w:t>мальформациям</w:t>
      </w:r>
      <w:proofErr w:type="spellEnd"/>
      <w:r w:rsidR="00564511" w:rsidRPr="00564511">
        <w:rPr>
          <w:spacing w:val="8"/>
          <w:lang w:val="ru-RU"/>
        </w:rPr>
        <w:t xml:space="preserve"> (АВМ) головного мозга, был проведен статистический анализ результатов лечения</w:t>
      </w:r>
      <w:r w:rsidR="00872300" w:rsidRPr="00872300">
        <w:rPr>
          <w:spacing w:val="8"/>
          <w:lang w:val="ru-RU"/>
        </w:rPr>
        <w:t xml:space="preserve"> [23, 24]</w:t>
      </w:r>
      <w:r w:rsidR="00564511" w:rsidRPr="00564511">
        <w:rPr>
          <w:spacing w:val="8"/>
          <w:lang w:val="ru-RU"/>
        </w:rPr>
        <w:t>. С 2002 по 2010 годы 61 пациент с этим не онкологическим</w:t>
      </w:r>
      <w:r w:rsidR="00872300">
        <w:rPr>
          <w:spacing w:val="8"/>
          <w:lang w:val="ru-RU"/>
        </w:rPr>
        <w:t xml:space="preserve">, но также очень опасным </w:t>
      </w:r>
      <w:r w:rsidR="00564511" w:rsidRPr="00564511">
        <w:rPr>
          <w:spacing w:val="8"/>
          <w:lang w:val="ru-RU"/>
        </w:rPr>
        <w:t>заболеванием прошел курс протонной терапии на пучках фазотрона. Объем образований варьировал в пределах от 1 см</w:t>
      </w:r>
      <w:r w:rsidR="00564511" w:rsidRPr="00564511">
        <w:rPr>
          <w:vertAlign w:val="superscript"/>
          <w:lang w:val="ru-RU"/>
        </w:rPr>
        <w:t>3</w:t>
      </w:r>
      <w:r w:rsidR="00564511" w:rsidRPr="00564511">
        <w:rPr>
          <w:lang w:val="ru-RU"/>
        </w:rPr>
        <w:t xml:space="preserve"> </w:t>
      </w:r>
      <w:r w:rsidR="00564511" w:rsidRPr="00564511">
        <w:rPr>
          <w:spacing w:val="8"/>
          <w:lang w:val="ru-RU"/>
        </w:rPr>
        <w:t>до 82 см</w:t>
      </w:r>
      <w:r w:rsidR="00564511" w:rsidRPr="00564511">
        <w:rPr>
          <w:vertAlign w:val="superscript"/>
          <w:lang w:val="ru-RU"/>
        </w:rPr>
        <w:t>3</w:t>
      </w:r>
      <w:r w:rsidR="00564511" w:rsidRPr="00564511">
        <w:rPr>
          <w:lang w:val="ru-RU"/>
        </w:rPr>
        <w:t xml:space="preserve">. </w:t>
      </w:r>
      <w:r w:rsidR="00564511" w:rsidRPr="003C71DA">
        <w:rPr>
          <w:spacing w:val="8"/>
          <w:lang w:val="ru-RU"/>
        </w:rPr>
        <w:t>Использовался международный протокол облучения, в соответствии с которым лечебная доза по</w:t>
      </w:r>
      <w:r w:rsidR="00B94666">
        <w:rPr>
          <w:spacing w:val="8"/>
          <w:lang w:val="ru-RU"/>
        </w:rPr>
        <w:t>д</w:t>
      </w:r>
      <w:r w:rsidR="00564511" w:rsidRPr="003C71DA">
        <w:rPr>
          <w:spacing w:val="8"/>
          <w:lang w:val="ru-RU"/>
        </w:rPr>
        <w:t>водилась за 2 дня (</w:t>
      </w:r>
      <w:proofErr w:type="spellStart"/>
      <w:r w:rsidR="00564511" w:rsidRPr="003C71DA">
        <w:rPr>
          <w:spacing w:val="8"/>
          <w:lang w:val="ru-RU"/>
        </w:rPr>
        <w:t>радиохирургия</w:t>
      </w:r>
      <w:proofErr w:type="spellEnd"/>
      <w:r w:rsidR="00564511" w:rsidRPr="003C71DA">
        <w:rPr>
          <w:spacing w:val="8"/>
          <w:lang w:val="ru-RU"/>
        </w:rPr>
        <w:t>). Суммарная поглощенная доза составляла от 20 Гр до 25 Гр в зависимости от размера образования и близости его расположения к критическим структурам.</w:t>
      </w:r>
    </w:p>
    <w:p w:rsidR="00564511" w:rsidRPr="003C71DA" w:rsidRDefault="00564511" w:rsidP="00564511">
      <w:pPr>
        <w:pStyle w:val="a3"/>
        <w:ind w:firstLine="567"/>
        <w:jc w:val="both"/>
        <w:rPr>
          <w:spacing w:val="8"/>
          <w:lang w:val="ru-RU"/>
        </w:rPr>
      </w:pPr>
      <w:r w:rsidRPr="003C71DA">
        <w:rPr>
          <w:spacing w:val="8"/>
          <w:lang w:val="ru-RU"/>
        </w:rPr>
        <w:t xml:space="preserve">Оценка результатов лечения основывалась на информации, получаемой с помощью </w:t>
      </w:r>
      <w:proofErr w:type="spellStart"/>
      <w:proofErr w:type="gramStart"/>
      <w:r w:rsidRPr="003C71DA">
        <w:rPr>
          <w:spacing w:val="8"/>
          <w:lang w:val="ru-RU"/>
        </w:rPr>
        <w:t>магнито</w:t>
      </w:r>
      <w:proofErr w:type="spellEnd"/>
      <w:r w:rsidRPr="003C71DA">
        <w:rPr>
          <w:spacing w:val="8"/>
          <w:lang w:val="ru-RU"/>
        </w:rPr>
        <w:t>-резонансной</w:t>
      </w:r>
      <w:proofErr w:type="gramEnd"/>
      <w:r w:rsidRPr="003C71DA">
        <w:rPr>
          <w:spacing w:val="8"/>
          <w:lang w:val="ru-RU"/>
        </w:rPr>
        <w:t xml:space="preserve"> томографии, проводимой через каждые 6 месяцев после курса радиотерапии. Это связано с тем, что процесс зарастания просвета патологических сосудов головного мозга клетками эндотелия в результате радиотерапии (облитерация) протекает постепенно, обычно от 6 до 24 месяцев (рис. </w:t>
      </w:r>
      <w:r w:rsidR="003F5B8C">
        <w:rPr>
          <w:spacing w:val="8"/>
          <w:lang w:val="ru-RU"/>
        </w:rPr>
        <w:t>13</w:t>
      </w:r>
      <w:r w:rsidRPr="003C71DA">
        <w:rPr>
          <w:spacing w:val="8"/>
          <w:lang w:val="ru-RU"/>
        </w:rPr>
        <w:t xml:space="preserve">). </w:t>
      </w:r>
    </w:p>
    <w:p w:rsidR="00564511" w:rsidRPr="003C71DA" w:rsidRDefault="00564511" w:rsidP="00564511">
      <w:pPr>
        <w:pStyle w:val="a3"/>
        <w:ind w:firstLine="567"/>
        <w:jc w:val="both"/>
        <w:rPr>
          <w:spacing w:val="8"/>
          <w:lang w:val="ru-RU"/>
        </w:rPr>
      </w:pPr>
      <w:r w:rsidRPr="003C71DA">
        <w:rPr>
          <w:spacing w:val="8"/>
          <w:lang w:val="ru-RU"/>
        </w:rPr>
        <w:t>На время проведения статистического анализа срок наблюдения превысил 2 года у 55 пациентов. Из этого числа с 6-ю пациентами была утеряна связь по невыясненным причинам, двое умерли от других заболеваний, один умер от кровоизлияния в период ожидания эффекта. Таким образом, анализ проводился по результатам лечения 46 пациентов.</w:t>
      </w:r>
    </w:p>
    <w:p w:rsidR="00564511" w:rsidRDefault="0020296C" w:rsidP="00564511">
      <w:pPr>
        <w:pStyle w:val="a3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7.5pt;margin-top:83.8pt;width:147.85pt;height:173.6pt;z-index:251680256;mso-position-horizontal-relative:page">
            <v:imagedata r:id="rId21" o:title="" blacklevel="1966f"/>
            <w10:wrap type="topAndBottom" anchorx="page"/>
          </v:shape>
          <o:OLEObject Type="Embed" ProgID="Unknown" ShapeID="_x0000_s1026" DrawAspect="Content" ObjectID="_1616937801" r:id="rId22"/>
        </w:object>
      </w:r>
      <w:r w:rsidR="00564511" w:rsidRPr="003C71DA">
        <w:rPr>
          <w:spacing w:val="8"/>
          <w:lang w:val="ru-RU"/>
        </w:rPr>
        <w:t>Полная облитерация патологических сосудов наступила у 19 больных (41,3 %), частичная – у 25 (54,4 %). Из последней группы почти полная облитерация (80-99 %) наблюдалась у 11-и пациентов, у 7-и она составила 50-70 %, еще у 7-и – от 10 % до 49 %. Без заметного эффекта было только 2 пациента, у которых, по всей видимости, имелись биохимические особенности образования.</w:t>
      </w:r>
    </w:p>
    <w:p w:rsidR="00D421A6" w:rsidRPr="003C71DA" w:rsidRDefault="0020296C" w:rsidP="00564511">
      <w:pPr>
        <w:pStyle w:val="a3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object w:dxaOrig="1440" w:dyaOrig="1440">
          <v:shape id="_x0000_s1028" type="#_x0000_t75" style="position:absolute;left:0;text-align:left;margin-left:328.55pt;margin-top:16.8pt;width:143.05pt;height:171.65pt;z-index:251682304">
            <v:imagedata r:id="rId23" o:title="" blacklevel="1966f"/>
          </v:shape>
          <o:OLEObject Type="Embed" ProgID="Unknown" ShapeID="_x0000_s1028" DrawAspect="Content" ObjectID="_1616937802" r:id="rId24"/>
        </w:object>
      </w:r>
      <w:r>
        <w:rPr>
          <w:spacing w:val="8"/>
          <w:lang w:val="ru-RU"/>
        </w:rPr>
        <w:object w:dxaOrig="1440" w:dyaOrig="1440">
          <v:shape id="_x0000_s1027" type="#_x0000_t75" style="position:absolute;left:0;text-align:left;margin-left:163.2pt;margin-top:16.8pt;width:152.6pt;height:171.65pt;z-index:251681280">
            <v:imagedata r:id="rId25" o:title="" blacklevel="3932f"/>
          </v:shape>
          <o:OLEObject Type="Embed" ProgID="Unknown" ShapeID="_x0000_s1027" DrawAspect="Content" ObjectID="_1616937803" r:id="rId26"/>
        </w:object>
      </w:r>
    </w:p>
    <w:p w:rsidR="003F5B8C" w:rsidRDefault="003F5B8C" w:rsidP="00564511">
      <w:pPr>
        <w:pStyle w:val="a3"/>
        <w:ind w:firstLine="567"/>
        <w:jc w:val="both"/>
        <w:rPr>
          <w:spacing w:val="8"/>
          <w:lang w:val="ru-RU"/>
        </w:rPr>
      </w:pPr>
    </w:p>
    <w:p w:rsidR="003F5B8C" w:rsidRPr="00564511" w:rsidRDefault="003F5B8C" w:rsidP="003F5B8C">
      <w:pPr>
        <w:pStyle w:val="a3"/>
        <w:jc w:val="both"/>
        <w:rPr>
          <w:i/>
          <w:iCs/>
          <w:lang w:val="ru-RU"/>
        </w:rPr>
      </w:pPr>
      <w:r w:rsidRPr="00564511">
        <w:rPr>
          <w:i/>
          <w:iCs/>
          <w:lang w:val="ru-RU"/>
        </w:rPr>
        <w:t xml:space="preserve">Рис. </w:t>
      </w:r>
      <w:r>
        <w:rPr>
          <w:i/>
          <w:iCs/>
          <w:lang w:val="ru-RU"/>
        </w:rPr>
        <w:t>13</w:t>
      </w:r>
      <w:r w:rsidRPr="00564511">
        <w:rPr>
          <w:i/>
          <w:iCs/>
          <w:lang w:val="ru-RU"/>
        </w:rPr>
        <w:t xml:space="preserve">. Пример, характеризующий эффективность проводимой </w:t>
      </w:r>
      <w:proofErr w:type="spellStart"/>
      <w:r w:rsidRPr="00564511">
        <w:rPr>
          <w:i/>
          <w:iCs/>
          <w:lang w:val="ru-RU"/>
        </w:rPr>
        <w:t>радиохирургии</w:t>
      </w:r>
      <w:proofErr w:type="spellEnd"/>
      <w:r w:rsidRPr="00564511">
        <w:rPr>
          <w:i/>
          <w:iCs/>
          <w:lang w:val="ru-RU"/>
        </w:rPr>
        <w:t>: план облучения АВМ у 13-ти летнего мальчика (в центре), а также магнитно-резонансная томография до облучения (слева) и через 40 месяца после (справа) - наблюдается полная облитерация патологических сосудов</w:t>
      </w:r>
    </w:p>
    <w:p w:rsidR="003F5B8C" w:rsidRDefault="003F5B8C" w:rsidP="00564511">
      <w:pPr>
        <w:pStyle w:val="a3"/>
        <w:ind w:firstLine="567"/>
        <w:jc w:val="both"/>
        <w:rPr>
          <w:spacing w:val="8"/>
          <w:lang w:val="ru-RU"/>
        </w:rPr>
      </w:pPr>
    </w:p>
    <w:p w:rsidR="00564511" w:rsidRPr="003C71DA" w:rsidRDefault="00564511" w:rsidP="00564511">
      <w:pPr>
        <w:pStyle w:val="a3"/>
        <w:ind w:firstLine="567"/>
        <w:jc w:val="both"/>
        <w:rPr>
          <w:spacing w:val="8"/>
          <w:lang w:val="ru-RU"/>
        </w:rPr>
      </w:pPr>
      <w:r w:rsidRPr="003C71DA">
        <w:rPr>
          <w:spacing w:val="8"/>
          <w:lang w:val="ru-RU"/>
        </w:rPr>
        <w:t>Неизбежные при данном методе лечения лучевые реакции распределились следующим образом: бессимптомный отек был отмечен у 13-и пациентов, отек с развитием неврологической симптоматики и ее последующим регрессом – у 4-х пациентов, лучевой некроз развился у одной больной с последующим полным его регрессом и полной облитерацией АВМ.</w:t>
      </w:r>
    </w:p>
    <w:p w:rsidR="005A0483" w:rsidRPr="005A0483" w:rsidRDefault="005A0483" w:rsidP="005A0483">
      <w:pPr>
        <w:pStyle w:val="a3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 xml:space="preserve">За последние 3 года был также проведен статистический анализ по протонной терапии </w:t>
      </w:r>
      <w:proofErr w:type="spellStart"/>
      <w:r>
        <w:rPr>
          <w:spacing w:val="8"/>
          <w:lang w:val="ru-RU"/>
        </w:rPr>
        <w:t>хордом</w:t>
      </w:r>
      <w:proofErr w:type="spellEnd"/>
      <w:r>
        <w:rPr>
          <w:spacing w:val="8"/>
          <w:lang w:val="ru-RU"/>
        </w:rPr>
        <w:t xml:space="preserve"> и </w:t>
      </w:r>
      <w:proofErr w:type="spellStart"/>
      <w:r>
        <w:rPr>
          <w:spacing w:val="8"/>
          <w:lang w:val="ru-RU"/>
        </w:rPr>
        <w:t>хондросарком</w:t>
      </w:r>
      <w:proofErr w:type="spellEnd"/>
      <w:r w:rsidRPr="005A0483">
        <w:rPr>
          <w:spacing w:val="8"/>
          <w:lang w:val="ru-RU"/>
        </w:rPr>
        <w:t xml:space="preserve"> основания черепа</w:t>
      </w:r>
      <w:r w:rsidR="00626220">
        <w:rPr>
          <w:spacing w:val="8"/>
          <w:lang w:val="ru-RU"/>
        </w:rPr>
        <w:t>.</w:t>
      </w:r>
      <w:r w:rsidRPr="005A0483">
        <w:rPr>
          <w:spacing w:val="8"/>
          <w:lang w:val="ru-RU"/>
        </w:rPr>
        <w:t xml:space="preserve"> </w:t>
      </w:r>
      <w:r w:rsidR="00626220">
        <w:rPr>
          <w:spacing w:val="8"/>
          <w:lang w:val="ru-RU"/>
        </w:rPr>
        <w:t>Э</w:t>
      </w:r>
      <w:r w:rsidRPr="005A0483">
        <w:rPr>
          <w:spacing w:val="8"/>
          <w:lang w:val="ru-RU"/>
        </w:rPr>
        <w:t>то редкие злокачественные опу</w:t>
      </w:r>
      <w:r w:rsidRPr="005A0483">
        <w:rPr>
          <w:spacing w:val="8"/>
          <w:lang w:val="ru-RU"/>
        </w:rPr>
        <w:lastRenderedPageBreak/>
        <w:t xml:space="preserve">холи, составляющие менее 0,5 % от числа первичных внутричерепных новообразований. </w:t>
      </w:r>
      <w:proofErr w:type="spellStart"/>
      <w:r w:rsidRPr="005A0483">
        <w:rPr>
          <w:spacing w:val="8"/>
          <w:lang w:val="ru-RU"/>
        </w:rPr>
        <w:t>Хордомы</w:t>
      </w:r>
      <w:proofErr w:type="spellEnd"/>
      <w:r w:rsidRPr="005A0483">
        <w:rPr>
          <w:spacing w:val="8"/>
          <w:lang w:val="ru-RU"/>
        </w:rPr>
        <w:t xml:space="preserve"> развиваются из остатков эмбриональной хорды. Внутричерепные </w:t>
      </w:r>
      <w:proofErr w:type="spellStart"/>
      <w:r w:rsidRPr="005A0483">
        <w:rPr>
          <w:spacing w:val="8"/>
          <w:lang w:val="ru-RU"/>
        </w:rPr>
        <w:t>хондросаркомы</w:t>
      </w:r>
      <w:proofErr w:type="spellEnd"/>
      <w:r w:rsidRPr="005A0483">
        <w:rPr>
          <w:spacing w:val="8"/>
          <w:lang w:val="ru-RU"/>
        </w:rPr>
        <w:t xml:space="preserve"> – из эмбриональных остатков хрящевой матрицы черепа или из примитивных </w:t>
      </w:r>
      <w:proofErr w:type="spellStart"/>
      <w:r w:rsidRPr="005A0483">
        <w:rPr>
          <w:spacing w:val="8"/>
          <w:lang w:val="ru-RU"/>
        </w:rPr>
        <w:t>мезенхимальных</w:t>
      </w:r>
      <w:proofErr w:type="spellEnd"/>
      <w:r w:rsidRPr="005A0483">
        <w:rPr>
          <w:spacing w:val="8"/>
          <w:lang w:val="ru-RU"/>
        </w:rPr>
        <w:t xml:space="preserve"> клеток. В процессе роста эти опухоли разрушают кости основания черепа и, проникая </w:t>
      </w:r>
      <w:proofErr w:type="spellStart"/>
      <w:r w:rsidRPr="005A0483">
        <w:rPr>
          <w:spacing w:val="8"/>
          <w:lang w:val="ru-RU"/>
        </w:rPr>
        <w:t>интракраниально</w:t>
      </w:r>
      <w:proofErr w:type="spellEnd"/>
      <w:r w:rsidRPr="005A0483">
        <w:rPr>
          <w:spacing w:val="8"/>
          <w:lang w:val="ru-RU"/>
        </w:rPr>
        <w:t xml:space="preserve">, вызывают поражение структур головного мозга, черепно-мозговых нервов и сосудов. При всей схожести локализации, клинических проявлений, рентгенологических данных и лечебной тактики – прогноз при </w:t>
      </w:r>
      <w:proofErr w:type="spellStart"/>
      <w:r w:rsidRPr="005A0483">
        <w:rPr>
          <w:spacing w:val="8"/>
          <w:lang w:val="ru-RU"/>
        </w:rPr>
        <w:t>хондросаркомах</w:t>
      </w:r>
      <w:proofErr w:type="spellEnd"/>
      <w:r w:rsidRPr="005A0483">
        <w:rPr>
          <w:spacing w:val="8"/>
          <w:lang w:val="ru-RU"/>
        </w:rPr>
        <w:t xml:space="preserve"> более благоприятный, чем при </w:t>
      </w:r>
      <w:proofErr w:type="spellStart"/>
      <w:r w:rsidRPr="005A0483">
        <w:rPr>
          <w:spacing w:val="8"/>
          <w:lang w:val="ru-RU"/>
        </w:rPr>
        <w:t>хордомах</w:t>
      </w:r>
      <w:proofErr w:type="spellEnd"/>
      <w:r w:rsidRPr="005A0483">
        <w:rPr>
          <w:spacing w:val="8"/>
          <w:lang w:val="ru-RU"/>
        </w:rPr>
        <w:t>.</w:t>
      </w:r>
    </w:p>
    <w:p w:rsidR="005A0483" w:rsidRPr="005A0483" w:rsidRDefault="005A0483" w:rsidP="005A0483">
      <w:pPr>
        <w:pStyle w:val="a3"/>
        <w:ind w:firstLine="567"/>
        <w:jc w:val="both"/>
        <w:rPr>
          <w:spacing w:val="8"/>
          <w:lang w:val="ru-RU"/>
        </w:rPr>
      </w:pPr>
      <w:r w:rsidRPr="005A0483">
        <w:rPr>
          <w:spacing w:val="8"/>
          <w:lang w:val="ru-RU"/>
        </w:rPr>
        <w:t xml:space="preserve">Основным методом лечения </w:t>
      </w:r>
      <w:proofErr w:type="spellStart"/>
      <w:r w:rsidRPr="005A0483">
        <w:rPr>
          <w:spacing w:val="8"/>
          <w:lang w:val="ru-RU"/>
        </w:rPr>
        <w:t>хордом</w:t>
      </w:r>
      <w:proofErr w:type="spellEnd"/>
      <w:r w:rsidRPr="005A0483">
        <w:rPr>
          <w:spacing w:val="8"/>
          <w:lang w:val="ru-RU"/>
        </w:rPr>
        <w:t xml:space="preserve"> и </w:t>
      </w:r>
      <w:proofErr w:type="spellStart"/>
      <w:r w:rsidRPr="005A0483">
        <w:rPr>
          <w:spacing w:val="8"/>
          <w:lang w:val="ru-RU"/>
        </w:rPr>
        <w:t>хондросарком</w:t>
      </w:r>
      <w:proofErr w:type="spellEnd"/>
      <w:r w:rsidRPr="005A0483">
        <w:rPr>
          <w:spacing w:val="8"/>
          <w:lang w:val="ru-RU"/>
        </w:rPr>
        <w:t xml:space="preserve"> основания черепа остается хирургический, но инфильтративный характер роста и близкое расположение к критическим структурам головного мозга затрудняют выполнение радикальных операций.</w:t>
      </w:r>
      <w:r w:rsidR="004B5C8F">
        <w:rPr>
          <w:spacing w:val="8"/>
          <w:lang w:val="ru-RU"/>
        </w:rPr>
        <w:t xml:space="preserve"> </w:t>
      </w:r>
      <w:r w:rsidRPr="005A0483">
        <w:rPr>
          <w:spacing w:val="8"/>
          <w:lang w:val="ru-RU"/>
        </w:rPr>
        <w:t>Почти у 90 % пациентов после проведения операции сохраняется остаточный объем, а у ряда пациентов в силу различных причин хирургическое вмешательство не проводится.</w:t>
      </w:r>
      <w:r w:rsidR="004B5C8F">
        <w:rPr>
          <w:spacing w:val="8"/>
          <w:lang w:val="ru-RU"/>
        </w:rPr>
        <w:t xml:space="preserve"> </w:t>
      </w:r>
      <w:r w:rsidRPr="005A0483">
        <w:rPr>
          <w:spacing w:val="8"/>
          <w:lang w:val="ru-RU"/>
        </w:rPr>
        <w:t xml:space="preserve">При отсутствии терапии, средняя продолжительность жизни пациентов с </w:t>
      </w:r>
      <w:proofErr w:type="spellStart"/>
      <w:r w:rsidRPr="005A0483">
        <w:rPr>
          <w:spacing w:val="8"/>
          <w:lang w:val="ru-RU"/>
        </w:rPr>
        <w:t>хордомами</w:t>
      </w:r>
      <w:proofErr w:type="spellEnd"/>
      <w:r w:rsidRPr="005A0483">
        <w:rPr>
          <w:spacing w:val="8"/>
          <w:lang w:val="ru-RU"/>
        </w:rPr>
        <w:t xml:space="preserve"> основания черепа составляет от 18 до 28 месяцев.</w:t>
      </w:r>
    </w:p>
    <w:p w:rsidR="005A0483" w:rsidRPr="005A0483" w:rsidRDefault="005A0483" w:rsidP="005A0483">
      <w:pPr>
        <w:pStyle w:val="a3"/>
        <w:ind w:firstLine="567"/>
        <w:jc w:val="both"/>
        <w:rPr>
          <w:spacing w:val="8"/>
          <w:lang w:val="ru-RU"/>
        </w:rPr>
      </w:pPr>
      <w:r w:rsidRPr="005A0483">
        <w:rPr>
          <w:spacing w:val="8"/>
          <w:lang w:val="ru-RU"/>
        </w:rPr>
        <w:t xml:space="preserve">С 2002 по 2016 гг. протонная трехмерная конформная терапия проведена 28 больным с </w:t>
      </w:r>
      <w:proofErr w:type="spellStart"/>
      <w:r w:rsidRPr="005A0483">
        <w:rPr>
          <w:spacing w:val="8"/>
          <w:lang w:val="ru-RU"/>
        </w:rPr>
        <w:t>хордомами</w:t>
      </w:r>
      <w:proofErr w:type="spellEnd"/>
      <w:r w:rsidRPr="005A0483">
        <w:rPr>
          <w:spacing w:val="8"/>
          <w:lang w:val="ru-RU"/>
        </w:rPr>
        <w:t xml:space="preserve"> и </w:t>
      </w:r>
      <w:proofErr w:type="spellStart"/>
      <w:r w:rsidRPr="005A0483">
        <w:rPr>
          <w:spacing w:val="8"/>
          <w:lang w:val="ru-RU"/>
        </w:rPr>
        <w:t>хондросаркомами</w:t>
      </w:r>
      <w:proofErr w:type="spellEnd"/>
      <w:r w:rsidRPr="005A0483">
        <w:rPr>
          <w:spacing w:val="8"/>
          <w:lang w:val="ru-RU"/>
        </w:rPr>
        <w:t xml:space="preserve"> основания черепа (рис. </w:t>
      </w:r>
      <w:r w:rsidR="002D3B4E">
        <w:rPr>
          <w:spacing w:val="8"/>
          <w:lang w:val="ru-RU"/>
        </w:rPr>
        <w:t>14</w:t>
      </w:r>
      <w:r w:rsidRPr="005A0483">
        <w:rPr>
          <w:spacing w:val="8"/>
          <w:lang w:val="ru-RU"/>
        </w:rPr>
        <w:t>). Средний объем опухоли составил 42 см3 (3,9 см3-154 см3).  Средняя суммарная очаговая доза на изоцентр была равна 73 Гр-</w:t>
      </w:r>
      <w:proofErr w:type="spellStart"/>
      <w:r w:rsidRPr="005A0483">
        <w:rPr>
          <w:spacing w:val="8"/>
          <w:lang w:val="ru-RU"/>
        </w:rPr>
        <w:t>экв</w:t>
      </w:r>
      <w:proofErr w:type="spellEnd"/>
      <w:r w:rsidRPr="005A0483">
        <w:rPr>
          <w:spacing w:val="8"/>
          <w:lang w:val="ru-RU"/>
        </w:rPr>
        <w:t>. (63-80 Гр-</w:t>
      </w:r>
      <w:proofErr w:type="spellStart"/>
      <w:r w:rsidRPr="005A0483">
        <w:rPr>
          <w:spacing w:val="8"/>
          <w:lang w:val="ru-RU"/>
        </w:rPr>
        <w:t>экв</w:t>
      </w:r>
      <w:proofErr w:type="spellEnd"/>
      <w:r w:rsidRPr="005A0483">
        <w:rPr>
          <w:spacing w:val="8"/>
          <w:lang w:val="ru-RU"/>
        </w:rPr>
        <w:t>.). Дозовые нагрузки на критические структуры не превышали толерантных значений.  Средняя доза на поверхности ствола головного мозга составила 62 Гр-</w:t>
      </w:r>
      <w:proofErr w:type="spellStart"/>
      <w:r w:rsidRPr="005A0483">
        <w:rPr>
          <w:spacing w:val="8"/>
          <w:lang w:val="ru-RU"/>
        </w:rPr>
        <w:t>экв</w:t>
      </w:r>
      <w:proofErr w:type="spellEnd"/>
      <w:r w:rsidRPr="005A0483">
        <w:rPr>
          <w:spacing w:val="8"/>
          <w:lang w:val="ru-RU"/>
        </w:rPr>
        <w:t>. (56,6-64 Гр-</w:t>
      </w:r>
      <w:proofErr w:type="spellStart"/>
      <w:r w:rsidRPr="005A0483">
        <w:rPr>
          <w:spacing w:val="8"/>
          <w:lang w:val="ru-RU"/>
        </w:rPr>
        <w:t>экв</w:t>
      </w:r>
      <w:proofErr w:type="spellEnd"/>
      <w:r w:rsidRPr="005A0483">
        <w:rPr>
          <w:spacing w:val="8"/>
          <w:lang w:val="ru-RU"/>
        </w:rPr>
        <w:t>.). Хиазма зрительных нервов в среднем получала 46 Гр-</w:t>
      </w:r>
      <w:proofErr w:type="spellStart"/>
      <w:r w:rsidRPr="005A0483">
        <w:rPr>
          <w:spacing w:val="8"/>
          <w:lang w:val="ru-RU"/>
        </w:rPr>
        <w:t>экв</w:t>
      </w:r>
      <w:proofErr w:type="spellEnd"/>
      <w:r w:rsidRPr="005A0483">
        <w:rPr>
          <w:spacing w:val="8"/>
          <w:lang w:val="ru-RU"/>
        </w:rPr>
        <w:t>. (9-56 Гр-</w:t>
      </w:r>
      <w:proofErr w:type="spellStart"/>
      <w:r w:rsidRPr="005A0483">
        <w:rPr>
          <w:spacing w:val="8"/>
          <w:lang w:val="ru-RU"/>
        </w:rPr>
        <w:t>экв</w:t>
      </w:r>
      <w:proofErr w:type="spellEnd"/>
      <w:r w:rsidRPr="005A0483">
        <w:rPr>
          <w:spacing w:val="8"/>
          <w:lang w:val="ru-RU"/>
        </w:rPr>
        <w:t>.).</w:t>
      </w:r>
    </w:p>
    <w:p w:rsidR="005A0483" w:rsidRDefault="005A0483" w:rsidP="005A0483">
      <w:pPr>
        <w:pStyle w:val="a3"/>
        <w:ind w:firstLine="567"/>
        <w:jc w:val="both"/>
        <w:rPr>
          <w:spacing w:val="8"/>
          <w:lang w:val="ru-RU"/>
        </w:rPr>
      </w:pPr>
      <w:r w:rsidRPr="005A0483">
        <w:rPr>
          <w:spacing w:val="8"/>
          <w:lang w:val="ru-RU"/>
        </w:rPr>
        <w:t>Период наблюдения за пациентами в среднем составил 59 месяцев (2-160 мес.). Из 28 пациентов у 18 человек сохраняется контроль опухоли. Семь больных по различным причинам выпали из наблюдения. У 3-х пациентов развился краевой рецидив.</w:t>
      </w:r>
    </w:p>
    <w:p w:rsidR="001D6691" w:rsidRPr="005A0483" w:rsidRDefault="001D6691" w:rsidP="005A0483">
      <w:pPr>
        <w:pStyle w:val="a3"/>
        <w:ind w:firstLine="567"/>
        <w:jc w:val="both"/>
        <w:rPr>
          <w:spacing w:val="8"/>
          <w:lang w:val="ru-RU"/>
        </w:rPr>
      </w:pPr>
    </w:p>
    <w:p w:rsidR="005A0483" w:rsidRPr="005A0483" w:rsidRDefault="005A0483" w:rsidP="001D6691">
      <w:pPr>
        <w:pStyle w:val="a3"/>
        <w:jc w:val="both"/>
        <w:rPr>
          <w:spacing w:val="8"/>
          <w:lang w:val="ru-RU"/>
        </w:rPr>
      </w:pPr>
      <w:r w:rsidRPr="005A0483">
        <w:rPr>
          <w:noProof/>
          <w:spacing w:val="8"/>
          <w:lang w:val="ru-RU"/>
        </w:rPr>
        <w:drawing>
          <wp:inline distT="0" distB="0" distL="0" distR="0">
            <wp:extent cx="5955527" cy="2345252"/>
            <wp:effectExtent l="0" t="0" r="0" b="0"/>
            <wp:docPr id="7" name="Рисунок 7" descr="hard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rdoma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43" cy="234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91" w:rsidRDefault="001D6691" w:rsidP="005A0483">
      <w:pPr>
        <w:pStyle w:val="a3"/>
        <w:ind w:firstLine="567"/>
        <w:jc w:val="both"/>
        <w:rPr>
          <w:spacing w:val="8"/>
          <w:lang w:val="ru-RU"/>
        </w:rPr>
      </w:pPr>
    </w:p>
    <w:p w:rsidR="005A0483" w:rsidRPr="001D6691" w:rsidRDefault="005A0483" w:rsidP="001D6691">
      <w:pPr>
        <w:pStyle w:val="a3"/>
        <w:jc w:val="both"/>
        <w:rPr>
          <w:i/>
          <w:iCs/>
          <w:lang w:val="ru-RU"/>
        </w:rPr>
      </w:pPr>
      <w:r w:rsidRPr="001D6691">
        <w:rPr>
          <w:i/>
          <w:iCs/>
          <w:lang w:val="ru-RU"/>
        </w:rPr>
        <w:t xml:space="preserve">Рис. </w:t>
      </w:r>
      <w:r w:rsidR="001D6691">
        <w:rPr>
          <w:i/>
          <w:iCs/>
          <w:lang w:val="ru-RU"/>
        </w:rPr>
        <w:t>14</w:t>
      </w:r>
      <w:r w:rsidRPr="001D6691">
        <w:rPr>
          <w:i/>
          <w:iCs/>
          <w:lang w:val="ru-RU"/>
        </w:rPr>
        <w:t xml:space="preserve">. Пример протонной </w:t>
      </w:r>
      <w:proofErr w:type="spellStart"/>
      <w:r w:rsidR="00D505A4">
        <w:rPr>
          <w:i/>
          <w:iCs/>
          <w:lang w:val="ru-RU"/>
        </w:rPr>
        <w:t>мелкофракционированной</w:t>
      </w:r>
      <w:proofErr w:type="spellEnd"/>
      <w:r w:rsidR="00D505A4">
        <w:rPr>
          <w:i/>
          <w:iCs/>
          <w:lang w:val="ru-RU"/>
        </w:rPr>
        <w:t xml:space="preserve"> </w:t>
      </w:r>
      <w:r w:rsidRPr="001D6691">
        <w:rPr>
          <w:i/>
          <w:iCs/>
          <w:lang w:val="ru-RU"/>
        </w:rPr>
        <w:t xml:space="preserve">терапии </w:t>
      </w:r>
      <w:proofErr w:type="spellStart"/>
      <w:r w:rsidRPr="001D6691">
        <w:rPr>
          <w:i/>
          <w:iCs/>
          <w:lang w:val="ru-RU"/>
        </w:rPr>
        <w:t>хордомы</w:t>
      </w:r>
      <w:proofErr w:type="spellEnd"/>
      <w:r w:rsidRPr="001D6691">
        <w:rPr>
          <w:i/>
          <w:iCs/>
          <w:lang w:val="ru-RU"/>
        </w:rPr>
        <w:t xml:space="preserve"> основания черепа: МРТ до лечения (слева), план облучения (в середине) и МРТ через 2 года после – </w:t>
      </w:r>
      <w:r w:rsidR="00D505A4">
        <w:rPr>
          <w:i/>
          <w:iCs/>
          <w:lang w:val="ru-RU"/>
        </w:rPr>
        <w:t xml:space="preserve">значительная </w:t>
      </w:r>
      <w:r w:rsidRPr="001D6691">
        <w:rPr>
          <w:i/>
          <w:iCs/>
          <w:lang w:val="ru-RU"/>
        </w:rPr>
        <w:t>регрессия опухоли</w:t>
      </w:r>
    </w:p>
    <w:p w:rsidR="001D6691" w:rsidRPr="005A0483" w:rsidRDefault="001D6691" w:rsidP="005A0483">
      <w:pPr>
        <w:pStyle w:val="a3"/>
        <w:ind w:firstLine="567"/>
        <w:jc w:val="both"/>
        <w:rPr>
          <w:spacing w:val="8"/>
          <w:lang w:val="ru-RU"/>
        </w:rPr>
      </w:pPr>
    </w:p>
    <w:p w:rsidR="005A0483" w:rsidRPr="005A0483" w:rsidRDefault="005A0483" w:rsidP="005A0483">
      <w:pPr>
        <w:pStyle w:val="a3"/>
        <w:ind w:firstLine="567"/>
        <w:jc w:val="both"/>
        <w:rPr>
          <w:spacing w:val="8"/>
          <w:lang w:val="ru-RU"/>
        </w:rPr>
      </w:pPr>
      <w:r w:rsidRPr="005A0483">
        <w:rPr>
          <w:spacing w:val="8"/>
          <w:lang w:val="ru-RU"/>
        </w:rPr>
        <w:t xml:space="preserve">Лучевые реакции и осложнения развились у 4-х человек (16,6 %). Имели место острые лучевые реакции, соответствовавшие 2-м баллам по шкале RTOG: со стороны слизистых оболочек </w:t>
      </w:r>
      <w:proofErr w:type="spellStart"/>
      <w:r w:rsidRPr="005A0483">
        <w:rPr>
          <w:spacing w:val="8"/>
          <w:lang w:val="ru-RU"/>
        </w:rPr>
        <w:t>рото</w:t>
      </w:r>
      <w:proofErr w:type="spellEnd"/>
      <w:r w:rsidRPr="005A0483">
        <w:rPr>
          <w:spacing w:val="8"/>
          <w:lang w:val="ru-RU"/>
        </w:rPr>
        <w:t>- и носоглотки, конъюнктивы глаза и кожных покровов в области полей облучения. Ни со стороны ствола головного мозга, ни со стороны зрительного аппарата признаков лучевой токсичности и лучевых осложнений не отмечено.</w:t>
      </w:r>
    </w:p>
    <w:p w:rsidR="005A0483" w:rsidRPr="005A0483" w:rsidRDefault="005A0483" w:rsidP="005A0483">
      <w:pPr>
        <w:pStyle w:val="a3"/>
        <w:ind w:firstLine="567"/>
        <w:jc w:val="both"/>
        <w:rPr>
          <w:spacing w:val="8"/>
          <w:lang w:val="ru-RU"/>
        </w:rPr>
      </w:pPr>
      <w:r w:rsidRPr="005A0483">
        <w:rPr>
          <w:spacing w:val="8"/>
          <w:lang w:val="ru-RU"/>
        </w:rPr>
        <w:lastRenderedPageBreak/>
        <w:t xml:space="preserve">По приведенному статистическому анализу можно сделать следующие выводы: протонная </w:t>
      </w:r>
      <w:proofErr w:type="spellStart"/>
      <w:r w:rsidRPr="005A0483">
        <w:rPr>
          <w:spacing w:val="8"/>
          <w:lang w:val="ru-RU"/>
        </w:rPr>
        <w:t>радиохирургия</w:t>
      </w:r>
      <w:proofErr w:type="spellEnd"/>
      <w:r w:rsidRPr="005A0483">
        <w:rPr>
          <w:spacing w:val="8"/>
          <w:lang w:val="ru-RU"/>
        </w:rPr>
        <w:t xml:space="preserve"> и радиотерапия, проводимая на пучках фазотрона ОИЯИ, является высокоэффективной и безопасной методикой лечения АВМ головного мозга, в том числе и АВМ больших размеров, а также </w:t>
      </w:r>
      <w:proofErr w:type="spellStart"/>
      <w:r w:rsidRPr="005A0483">
        <w:rPr>
          <w:spacing w:val="8"/>
          <w:lang w:val="ru-RU"/>
        </w:rPr>
        <w:t>хордом</w:t>
      </w:r>
      <w:proofErr w:type="spellEnd"/>
      <w:r w:rsidRPr="005A0483">
        <w:rPr>
          <w:spacing w:val="8"/>
          <w:lang w:val="ru-RU"/>
        </w:rPr>
        <w:t xml:space="preserve"> и </w:t>
      </w:r>
      <w:proofErr w:type="spellStart"/>
      <w:r w:rsidRPr="005A0483">
        <w:rPr>
          <w:spacing w:val="8"/>
          <w:lang w:val="ru-RU"/>
        </w:rPr>
        <w:t>хондросарком</w:t>
      </w:r>
      <w:proofErr w:type="spellEnd"/>
      <w:r w:rsidRPr="005A0483">
        <w:rPr>
          <w:spacing w:val="8"/>
          <w:lang w:val="ru-RU"/>
        </w:rPr>
        <w:t xml:space="preserve"> основания черепа, которые ввиду близкого расположения к критическим структурам головного мозга, являются наиболее сложными из всех внутричерепных мишеней. Полученные результаты сопоставимы с данными зарубежных центров протонной терапии.</w:t>
      </w:r>
    </w:p>
    <w:p w:rsidR="001B10FD" w:rsidRPr="001B10FD" w:rsidRDefault="001B10FD" w:rsidP="005A0483">
      <w:pPr>
        <w:pStyle w:val="a3"/>
        <w:ind w:firstLine="567"/>
        <w:jc w:val="both"/>
        <w:rPr>
          <w:spacing w:val="8"/>
          <w:lang w:val="ru-RU"/>
        </w:rPr>
      </w:pPr>
    </w:p>
    <w:p w:rsidR="00A74E7C" w:rsidRDefault="00A74E7C" w:rsidP="00A74E7C">
      <w:pPr>
        <w:pStyle w:val="a3"/>
        <w:spacing w:line="300" w:lineRule="exact"/>
        <w:jc w:val="both"/>
        <w:rPr>
          <w:b/>
          <w:spacing w:val="20"/>
          <w:sz w:val="28"/>
          <w:lang w:val="ru-RU"/>
        </w:rPr>
      </w:pPr>
      <w:r w:rsidRPr="00D56012">
        <w:rPr>
          <w:b/>
          <w:spacing w:val="20"/>
          <w:sz w:val="28"/>
          <w:lang w:val="ru-RU"/>
        </w:rPr>
        <w:t>3</w:t>
      </w:r>
      <w:r>
        <w:rPr>
          <w:b/>
          <w:spacing w:val="20"/>
          <w:sz w:val="28"/>
          <w:lang w:val="ru-RU"/>
        </w:rPr>
        <w:t>.</w:t>
      </w:r>
      <w:r w:rsidRPr="00D56012">
        <w:rPr>
          <w:b/>
          <w:spacing w:val="20"/>
          <w:sz w:val="28"/>
          <w:lang w:val="ru-RU"/>
        </w:rPr>
        <w:t>5</w:t>
      </w:r>
      <w:r>
        <w:rPr>
          <w:b/>
          <w:spacing w:val="20"/>
          <w:sz w:val="28"/>
          <w:lang w:val="ru-RU"/>
        </w:rPr>
        <w:t>. Исследования в области радиобиологии</w:t>
      </w:r>
    </w:p>
    <w:p w:rsidR="00A74E7C" w:rsidRDefault="00A74E7C" w:rsidP="00A74E7C">
      <w:pPr>
        <w:pStyle w:val="a3"/>
        <w:spacing w:line="300" w:lineRule="exact"/>
        <w:jc w:val="both"/>
        <w:rPr>
          <w:b/>
          <w:spacing w:val="20"/>
          <w:sz w:val="28"/>
          <w:lang w:val="ru-RU"/>
        </w:rPr>
      </w:pPr>
    </w:p>
    <w:p w:rsidR="00A74E7C" w:rsidRDefault="00A74E7C" w:rsidP="00A74E7C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>На современном этапе развития лечение онкологических заболеваний практически во всех случаях проводится комбинированно, т.е. сочета</w:t>
      </w:r>
      <w:r w:rsidR="00444016">
        <w:rPr>
          <w:spacing w:val="8"/>
          <w:lang w:val="ru-RU"/>
        </w:rPr>
        <w:t>ю</w:t>
      </w:r>
      <w:r>
        <w:rPr>
          <w:spacing w:val="8"/>
          <w:lang w:val="ru-RU"/>
        </w:rPr>
        <w:t xml:space="preserve">тся сразу несколько методик лечения: хирургия с химиотерапией, лучевой терапией, </w:t>
      </w:r>
      <w:proofErr w:type="spellStart"/>
      <w:r>
        <w:rPr>
          <w:spacing w:val="8"/>
          <w:lang w:val="ru-RU"/>
        </w:rPr>
        <w:t>гипо</w:t>
      </w:r>
      <w:proofErr w:type="spellEnd"/>
      <w:r>
        <w:rPr>
          <w:spacing w:val="8"/>
          <w:lang w:val="ru-RU"/>
        </w:rPr>
        <w:t xml:space="preserve">- и </w:t>
      </w:r>
      <w:proofErr w:type="spellStart"/>
      <w:proofErr w:type="gramStart"/>
      <w:r>
        <w:rPr>
          <w:spacing w:val="8"/>
          <w:lang w:val="ru-RU"/>
        </w:rPr>
        <w:t>гипер-термией</w:t>
      </w:r>
      <w:proofErr w:type="spellEnd"/>
      <w:proofErr w:type="gramEnd"/>
      <w:r>
        <w:rPr>
          <w:spacing w:val="8"/>
          <w:lang w:val="ru-RU"/>
        </w:rPr>
        <w:t xml:space="preserve"> и т.д. Кроме того, при проведении радиотерапии все чаще применяются дополнительные как </w:t>
      </w:r>
      <w:proofErr w:type="spellStart"/>
      <w:r>
        <w:rPr>
          <w:spacing w:val="8"/>
          <w:lang w:val="ru-RU"/>
        </w:rPr>
        <w:t>медикоментозные</w:t>
      </w:r>
      <w:proofErr w:type="spellEnd"/>
      <w:r>
        <w:rPr>
          <w:spacing w:val="8"/>
          <w:lang w:val="ru-RU"/>
        </w:rPr>
        <w:t>, так и аппаратные средства, так или иначе модифицирующие эффекты воздействия ионизирующего излучения на клетки и ткани.</w:t>
      </w:r>
    </w:p>
    <w:p w:rsidR="00A74E7C" w:rsidRDefault="00A74E7C" w:rsidP="00A74E7C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>Подобные исследования, направленные на выявление возможностей воздействия лазерного излучения разного спектра совместно с ионизирующим излучением на модификацию эффектов от последнего, проводились в МТК в течение ряда последних лет.</w:t>
      </w:r>
      <w:r w:rsidRPr="00DC1E76">
        <w:rPr>
          <w:spacing w:val="8"/>
          <w:lang w:val="ru-RU"/>
        </w:rPr>
        <w:t xml:space="preserve">   </w:t>
      </w:r>
      <w:r>
        <w:rPr>
          <w:spacing w:val="8"/>
          <w:lang w:val="ru-RU"/>
        </w:rPr>
        <w:t>Так, р</w:t>
      </w:r>
      <w:r w:rsidRPr="00DC1E76">
        <w:rPr>
          <w:spacing w:val="8"/>
          <w:lang w:val="ru-RU"/>
        </w:rPr>
        <w:t xml:space="preserve">анее нами было показано, </w:t>
      </w:r>
      <w:proofErr w:type="gramStart"/>
      <w:r w:rsidRPr="00DC1E76">
        <w:rPr>
          <w:spacing w:val="8"/>
          <w:lang w:val="ru-RU"/>
        </w:rPr>
        <w:t>что  как</w:t>
      </w:r>
      <w:proofErr w:type="gramEnd"/>
      <w:r w:rsidRPr="00DC1E76">
        <w:rPr>
          <w:spacing w:val="8"/>
          <w:lang w:val="ru-RU"/>
        </w:rPr>
        <w:t xml:space="preserve"> предварительное и последующее, так  и одновременное с лазерным излучением (с длиной волны 633 </w:t>
      </w:r>
      <w:proofErr w:type="spellStart"/>
      <w:r w:rsidRPr="00DC1E76">
        <w:rPr>
          <w:spacing w:val="8"/>
          <w:lang w:val="ru-RU"/>
        </w:rPr>
        <w:t>нм</w:t>
      </w:r>
      <w:proofErr w:type="spellEnd"/>
      <w:r w:rsidRPr="00DC1E76">
        <w:rPr>
          <w:spacing w:val="8"/>
          <w:lang w:val="ru-RU"/>
        </w:rPr>
        <w:t xml:space="preserve">) облучение  фибробластов мышей приводит к увеличению выживаемости клеток, подвергшихся воздействию </w:t>
      </w:r>
      <w:r w:rsidRPr="00DC1E76">
        <w:rPr>
          <w:spacing w:val="8"/>
          <w:lang w:val="ru-RU"/>
        </w:rPr>
        <w:sym w:font="Symbol" w:char="F067"/>
      </w:r>
      <w:r>
        <w:rPr>
          <w:spacing w:val="8"/>
          <w:lang w:val="ru-RU"/>
        </w:rPr>
        <w:t xml:space="preserve"> - излучения или протонов.</w:t>
      </w:r>
    </w:p>
    <w:p w:rsidR="00D56012" w:rsidRDefault="00A74E7C" w:rsidP="00A74E7C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DC1E76">
        <w:rPr>
          <w:spacing w:val="8"/>
          <w:lang w:val="ru-RU"/>
        </w:rPr>
        <w:t>Максимальный радиозащитный эффект наблюдался при плотности энергии лазерного облучения 1мДж/см</w:t>
      </w:r>
      <w:r w:rsidRPr="006E7E92">
        <w:rPr>
          <w:spacing w:val="8"/>
          <w:vertAlign w:val="superscript"/>
          <w:lang w:val="ru-RU"/>
        </w:rPr>
        <w:t>2</w:t>
      </w:r>
      <w:r w:rsidRPr="00DC1E76">
        <w:rPr>
          <w:spacing w:val="8"/>
          <w:lang w:val="ru-RU"/>
        </w:rPr>
        <w:t xml:space="preserve"> (патент на изобретение RU 2 330 695 C2- </w:t>
      </w:r>
      <w:proofErr w:type="gramStart"/>
      <w:r w:rsidRPr="00DC1E76">
        <w:rPr>
          <w:spacing w:val="8"/>
          <w:lang w:val="ru-RU"/>
        </w:rPr>
        <w:t>« СПОСОБ</w:t>
      </w:r>
      <w:proofErr w:type="gramEnd"/>
      <w:r w:rsidRPr="00DC1E76">
        <w:rPr>
          <w:spacing w:val="8"/>
          <w:lang w:val="ru-RU"/>
        </w:rPr>
        <w:t xml:space="preserve"> ЗАЩИТЫ В ЭКСПЕРИМЕНТЕ ОТ ПОВРЕЖДАЮЩЕГО ДЕЙСТВИЯ ИОНИЗИРУЮЩЕГО ИЗЛУЧЕНИЯ»). </w:t>
      </w:r>
      <w:proofErr w:type="gramStart"/>
      <w:r w:rsidR="0041267B">
        <w:rPr>
          <w:spacing w:val="8"/>
          <w:lang w:val="ru-RU"/>
        </w:rPr>
        <w:t>П</w:t>
      </w:r>
      <w:r w:rsidRPr="00DC1E76">
        <w:rPr>
          <w:spacing w:val="8"/>
          <w:lang w:val="ru-RU"/>
        </w:rPr>
        <w:t>риведенные  результаты</w:t>
      </w:r>
      <w:proofErr w:type="gramEnd"/>
      <w:r w:rsidRPr="00DC1E76">
        <w:rPr>
          <w:spacing w:val="8"/>
          <w:lang w:val="ru-RU"/>
        </w:rPr>
        <w:t xml:space="preserve"> были использованы  для создания «Устройства  для радиационной защиты биологических объектов в эксперименте»  (патент на изобретение RU 2 428 228 С2).  Затем было сконструировано новое “УСТРОЙСТВО ДЛЯ РАДИАЦИОННОЙ ЗАЩИТЫ БИОЛОГИЧЕСКИХ ОБЪЕКТОВ В </w:t>
      </w:r>
      <w:proofErr w:type="gramStart"/>
      <w:r w:rsidRPr="00DC1E76">
        <w:rPr>
          <w:spacing w:val="8"/>
          <w:lang w:val="ru-RU"/>
        </w:rPr>
        <w:t>ЭКСПЕРИМЕНТЕ”  один</w:t>
      </w:r>
      <w:proofErr w:type="gramEnd"/>
      <w:r w:rsidRPr="00DC1E76">
        <w:rPr>
          <w:spacing w:val="8"/>
          <w:lang w:val="ru-RU"/>
        </w:rPr>
        <w:t xml:space="preserve"> запуск которого,  также  как и в случае   предыдущего изобретения занимает всего несколько секунд, однако позволяет защитить  площадь   тела  размером 300  см</w:t>
      </w:r>
      <w:r w:rsidRPr="006E7E92">
        <w:rPr>
          <w:spacing w:val="8"/>
          <w:vertAlign w:val="superscript"/>
          <w:lang w:val="ru-RU"/>
        </w:rPr>
        <w:t>2</w:t>
      </w:r>
      <w:r w:rsidRPr="00DC1E76">
        <w:rPr>
          <w:spacing w:val="8"/>
          <w:lang w:val="ru-RU"/>
        </w:rPr>
        <w:t xml:space="preserve">  (патент на изобретение RU  2 515 405 C1)</w:t>
      </w:r>
      <w:r w:rsidR="00D56012">
        <w:rPr>
          <w:spacing w:val="8"/>
          <w:lang w:val="ru-RU"/>
        </w:rPr>
        <w:t>.</w:t>
      </w:r>
      <w:r w:rsidRPr="00DC1E76">
        <w:rPr>
          <w:spacing w:val="8"/>
          <w:lang w:val="ru-RU"/>
        </w:rPr>
        <w:t xml:space="preserve"> </w:t>
      </w:r>
    </w:p>
    <w:p w:rsidR="00A74E7C" w:rsidRPr="00DC1E76" w:rsidRDefault="00A74E7C" w:rsidP="00A74E7C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DC1E76">
        <w:rPr>
          <w:spacing w:val="8"/>
          <w:lang w:val="ru-RU"/>
        </w:rPr>
        <w:t xml:space="preserve">Способ лазерной  </w:t>
      </w:r>
      <w:proofErr w:type="spellStart"/>
      <w:r w:rsidRPr="00DC1E76">
        <w:rPr>
          <w:spacing w:val="8"/>
          <w:lang w:val="ru-RU"/>
        </w:rPr>
        <w:t>радиозащиты</w:t>
      </w:r>
      <w:proofErr w:type="spellEnd"/>
      <w:r w:rsidRPr="00DC1E76">
        <w:rPr>
          <w:spacing w:val="8"/>
          <w:lang w:val="ru-RU"/>
        </w:rPr>
        <w:t xml:space="preserve"> биологических объектов  имеет ряд преимуществ по сравнению с</w:t>
      </w:r>
      <w:r w:rsidR="00D56012">
        <w:rPr>
          <w:spacing w:val="8"/>
          <w:lang w:val="ru-RU"/>
        </w:rPr>
        <w:t xml:space="preserve"> различного рода </w:t>
      </w:r>
      <w:r w:rsidRPr="00DC1E76">
        <w:rPr>
          <w:spacing w:val="8"/>
          <w:lang w:val="ru-RU"/>
        </w:rPr>
        <w:t xml:space="preserve"> химическими радиопротекторами </w:t>
      </w:r>
      <w:r w:rsidR="00D56012">
        <w:rPr>
          <w:spacing w:val="8"/>
          <w:lang w:val="ru-RU"/>
        </w:rPr>
        <w:t>–</w:t>
      </w:r>
      <w:r w:rsidRPr="00DC1E76">
        <w:rPr>
          <w:spacing w:val="8"/>
          <w:lang w:val="ru-RU"/>
        </w:rPr>
        <w:t xml:space="preserve"> </w:t>
      </w:r>
      <w:r w:rsidR="00D56012">
        <w:rPr>
          <w:spacing w:val="8"/>
          <w:lang w:val="ru-RU"/>
        </w:rPr>
        <w:t xml:space="preserve">его </w:t>
      </w:r>
      <w:r w:rsidRPr="00DC1E76">
        <w:rPr>
          <w:spacing w:val="8"/>
          <w:lang w:val="ru-RU"/>
        </w:rPr>
        <w:t>можно использовать до, после</w:t>
      </w:r>
      <w:r w:rsidR="00D56012">
        <w:rPr>
          <w:spacing w:val="8"/>
          <w:lang w:val="ru-RU"/>
        </w:rPr>
        <w:t>, а также</w:t>
      </w:r>
      <w:r w:rsidRPr="00DC1E76">
        <w:rPr>
          <w:spacing w:val="8"/>
          <w:lang w:val="ru-RU"/>
        </w:rPr>
        <w:t xml:space="preserve"> одновременно с воздействием ионизирующих излучений на биологические объекты; эффективность защитного воздействия не зависит от репарационного генотипа клеток и от линейной передачи энергии (ЛПЭ) ионизирующих излучений;   не надо вводить в организм,  можно использовать локально; не токсичен;  оказывает не только защитное, но и терапевтическое воздействие. Кро</w:t>
      </w:r>
      <w:r w:rsidR="00D56012">
        <w:rPr>
          <w:spacing w:val="8"/>
          <w:lang w:val="ru-RU"/>
        </w:rPr>
        <w:t xml:space="preserve">ме </w:t>
      </w:r>
      <w:r w:rsidRPr="00DC1E76">
        <w:rPr>
          <w:spacing w:val="8"/>
          <w:lang w:val="ru-RU"/>
        </w:rPr>
        <w:t>того, изготовленные нами лазер</w:t>
      </w:r>
      <w:r w:rsidR="00D56012">
        <w:rPr>
          <w:spacing w:val="8"/>
          <w:lang w:val="ru-RU"/>
        </w:rPr>
        <w:t>ные устройства позволяют быстро</w:t>
      </w:r>
      <w:r w:rsidRPr="00DC1E76">
        <w:rPr>
          <w:spacing w:val="8"/>
          <w:lang w:val="ru-RU"/>
        </w:rPr>
        <w:t xml:space="preserve"> и безошибочно облучить биологический объект нужной дозой лазерного излучения. </w:t>
      </w:r>
    </w:p>
    <w:p w:rsidR="00A74E7C" w:rsidRDefault="00A74E7C" w:rsidP="00A74E7C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DC1E76">
        <w:rPr>
          <w:spacing w:val="8"/>
          <w:lang w:val="ru-RU"/>
        </w:rPr>
        <w:t xml:space="preserve">Вышеуказанные устройства по рекомендации врача и с согласия </w:t>
      </w:r>
      <w:proofErr w:type="gramStart"/>
      <w:r w:rsidRPr="00DC1E76">
        <w:rPr>
          <w:spacing w:val="8"/>
          <w:lang w:val="ru-RU"/>
        </w:rPr>
        <w:t>пациентов  используются</w:t>
      </w:r>
      <w:proofErr w:type="gramEnd"/>
      <w:r w:rsidRPr="00DC1E76">
        <w:rPr>
          <w:spacing w:val="8"/>
          <w:lang w:val="ru-RU"/>
        </w:rPr>
        <w:t xml:space="preserve"> для защиты кожи  радиочувствительных пациентов, проход</w:t>
      </w:r>
      <w:r w:rsidR="005F29A4">
        <w:rPr>
          <w:spacing w:val="8"/>
          <w:lang w:val="ru-RU"/>
        </w:rPr>
        <w:t>ящ</w:t>
      </w:r>
      <w:r w:rsidRPr="00DC1E76">
        <w:rPr>
          <w:spacing w:val="8"/>
          <w:lang w:val="ru-RU"/>
        </w:rPr>
        <w:t xml:space="preserve">их </w:t>
      </w:r>
      <w:r w:rsidR="005F29A4">
        <w:rPr>
          <w:spacing w:val="8"/>
          <w:lang w:val="ru-RU"/>
        </w:rPr>
        <w:t xml:space="preserve">курс </w:t>
      </w:r>
      <w:r w:rsidRPr="00DC1E76">
        <w:rPr>
          <w:spacing w:val="8"/>
          <w:lang w:val="ru-RU"/>
        </w:rPr>
        <w:t>лучев</w:t>
      </w:r>
      <w:r w:rsidR="005F29A4">
        <w:rPr>
          <w:spacing w:val="8"/>
          <w:lang w:val="ru-RU"/>
        </w:rPr>
        <w:t>ой</w:t>
      </w:r>
      <w:r w:rsidRPr="00DC1E76">
        <w:rPr>
          <w:spacing w:val="8"/>
          <w:lang w:val="ru-RU"/>
        </w:rPr>
        <w:t xml:space="preserve"> терапи</w:t>
      </w:r>
      <w:r w:rsidR="005F29A4">
        <w:rPr>
          <w:spacing w:val="8"/>
          <w:lang w:val="ru-RU"/>
        </w:rPr>
        <w:t>и</w:t>
      </w:r>
      <w:r w:rsidRPr="00DC1E76">
        <w:rPr>
          <w:spacing w:val="8"/>
          <w:lang w:val="ru-RU"/>
        </w:rPr>
        <w:t xml:space="preserve"> в Медико-техническом комплексе Лаборатории ядерных проблем. </w:t>
      </w:r>
    </w:p>
    <w:p w:rsidR="00356E49" w:rsidRPr="00356E49" w:rsidRDefault="00356E49" w:rsidP="00356E49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>Идея создания</w:t>
      </w:r>
      <w:r w:rsidRPr="00356E49">
        <w:rPr>
          <w:spacing w:val="8"/>
          <w:lang w:val="ru-RU"/>
        </w:rPr>
        <w:t xml:space="preserve"> нового устройства для радиационной защиты биологических объектов с использованием лазерного модуля с длиной волны 532 </w:t>
      </w:r>
      <w:proofErr w:type="spellStart"/>
      <w:r w:rsidRPr="00356E49">
        <w:rPr>
          <w:spacing w:val="8"/>
          <w:lang w:val="ru-RU"/>
        </w:rPr>
        <w:t>нм</w:t>
      </w:r>
      <w:proofErr w:type="spellEnd"/>
      <w:r w:rsidRPr="00356E49">
        <w:rPr>
          <w:spacing w:val="8"/>
          <w:lang w:val="ru-RU"/>
        </w:rPr>
        <w:t xml:space="preserve"> обоснованно на полученных ранее результатах радиобиологических исследований </w:t>
      </w:r>
      <w:r w:rsidR="00B8080A" w:rsidRPr="00B8080A">
        <w:rPr>
          <w:spacing w:val="8"/>
          <w:lang w:val="ru-RU"/>
        </w:rPr>
        <w:t>[25]</w:t>
      </w:r>
      <w:r w:rsidRPr="00356E49">
        <w:rPr>
          <w:spacing w:val="8"/>
          <w:lang w:val="ru-RU"/>
        </w:rPr>
        <w:t xml:space="preserve">. </w:t>
      </w:r>
      <w:proofErr w:type="gramStart"/>
      <w:r w:rsidRPr="00356E49">
        <w:rPr>
          <w:spacing w:val="8"/>
          <w:lang w:val="ru-RU"/>
        </w:rPr>
        <w:t>Было  показано</w:t>
      </w:r>
      <w:proofErr w:type="gramEnd"/>
      <w:r w:rsidRPr="00356E49">
        <w:rPr>
          <w:spacing w:val="8"/>
          <w:lang w:val="ru-RU"/>
        </w:rPr>
        <w:t xml:space="preserve">,  </w:t>
      </w:r>
      <w:r w:rsidRPr="00356E49">
        <w:rPr>
          <w:spacing w:val="8"/>
          <w:lang w:val="ru-RU"/>
        </w:rPr>
        <w:lastRenderedPageBreak/>
        <w:t xml:space="preserve">что как предварительное, так и последующее лазерное облучение клеток бактерий лазерным излучением  с длиной волны 532 </w:t>
      </w:r>
      <w:proofErr w:type="spellStart"/>
      <w:r w:rsidRPr="00356E49">
        <w:rPr>
          <w:spacing w:val="8"/>
          <w:lang w:val="ru-RU"/>
        </w:rPr>
        <w:t>нм</w:t>
      </w:r>
      <w:proofErr w:type="spellEnd"/>
      <w:r w:rsidRPr="00356E49">
        <w:rPr>
          <w:spacing w:val="8"/>
          <w:lang w:val="ru-RU"/>
        </w:rPr>
        <w:t xml:space="preserve"> уменьшают повреждающее действие </w:t>
      </w:r>
      <w:r w:rsidRPr="00356E49">
        <w:rPr>
          <w:spacing w:val="8"/>
          <w:lang w:val="ru-RU"/>
        </w:rPr>
        <w:sym w:font="Symbol" w:char="F061"/>
      </w:r>
      <w:r w:rsidRPr="00356E49">
        <w:rPr>
          <w:spacing w:val="8"/>
          <w:lang w:val="ru-RU"/>
        </w:rPr>
        <w:t xml:space="preserve"> - частиц. Исследования по летальному и мутагенному действию лазерного излучения с длиной волны 532 </w:t>
      </w:r>
      <w:proofErr w:type="spellStart"/>
      <w:proofErr w:type="gramStart"/>
      <w:r w:rsidRPr="00356E49">
        <w:rPr>
          <w:spacing w:val="8"/>
          <w:lang w:val="ru-RU"/>
        </w:rPr>
        <w:t>нм</w:t>
      </w:r>
      <w:proofErr w:type="spellEnd"/>
      <w:r w:rsidRPr="00356E49">
        <w:rPr>
          <w:spacing w:val="8"/>
          <w:lang w:val="ru-RU"/>
        </w:rPr>
        <w:t xml:space="preserve">  также</w:t>
      </w:r>
      <w:proofErr w:type="gramEnd"/>
      <w:r w:rsidRPr="00356E49">
        <w:rPr>
          <w:spacing w:val="8"/>
          <w:lang w:val="ru-RU"/>
        </w:rPr>
        <w:t xml:space="preserve"> показали, что это излучение способно оказать на клетки бактерий </w:t>
      </w:r>
      <w:proofErr w:type="spellStart"/>
      <w:r w:rsidRPr="00356E49">
        <w:rPr>
          <w:spacing w:val="8"/>
          <w:lang w:val="ru-RU"/>
        </w:rPr>
        <w:t>E.coli</w:t>
      </w:r>
      <w:proofErr w:type="spellEnd"/>
      <w:r w:rsidRPr="00356E49">
        <w:rPr>
          <w:spacing w:val="8"/>
          <w:lang w:val="ru-RU"/>
        </w:rPr>
        <w:t xml:space="preserve"> K-12  такое же биологическое воздействие, как и излучение с длиной волны 633 </w:t>
      </w:r>
      <w:proofErr w:type="spellStart"/>
      <w:r w:rsidRPr="00356E49">
        <w:rPr>
          <w:spacing w:val="8"/>
          <w:lang w:val="ru-RU"/>
        </w:rPr>
        <w:t>нм</w:t>
      </w:r>
      <w:proofErr w:type="spellEnd"/>
      <w:r w:rsidRPr="00356E49">
        <w:rPr>
          <w:spacing w:val="8"/>
          <w:lang w:val="ru-RU"/>
        </w:rPr>
        <w:t xml:space="preserve">.  Эти факты свидетельствуют в пользу предположения о том, что клеточные </w:t>
      </w:r>
      <w:proofErr w:type="spellStart"/>
      <w:proofErr w:type="gramStart"/>
      <w:r w:rsidRPr="00356E49">
        <w:rPr>
          <w:spacing w:val="8"/>
          <w:lang w:val="ru-RU"/>
        </w:rPr>
        <w:t>цитохромы</w:t>
      </w:r>
      <w:proofErr w:type="spellEnd"/>
      <w:r w:rsidRPr="00356E49">
        <w:rPr>
          <w:spacing w:val="8"/>
          <w:lang w:val="ru-RU"/>
        </w:rPr>
        <w:t>,  входящие</w:t>
      </w:r>
      <w:proofErr w:type="gramEnd"/>
      <w:r w:rsidRPr="00356E49">
        <w:rPr>
          <w:spacing w:val="8"/>
          <w:lang w:val="ru-RU"/>
        </w:rPr>
        <w:t xml:space="preserve"> в дыхательную систему клеток, могут являться первичными фоторецепторами при воздействии на них оптического излучения видимого диапазона.  Известно, что </w:t>
      </w:r>
      <w:proofErr w:type="spellStart"/>
      <w:r w:rsidRPr="00356E49">
        <w:rPr>
          <w:spacing w:val="8"/>
          <w:lang w:val="ru-RU"/>
        </w:rPr>
        <w:t>цитохром</w:t>
      </w:r>
      <w:proofErr w:type="spellEnd"/>
      <w:r w:rsidRPr="00356E49">
        <w:rPr>
          <w:spacing w:val="8"/>
          <w:lang w:val="ru-RU"/>
        </w:rPr>
        <w:t xml:space="preserve"> </w:t>
      </w:r>
      <w:proofErr w:type="gramStart"/>
      <w:r w:rsidR="009A7D9F">
        <w:rPr>
          <w:i/>
          <w:spacing w:val="8"/>
          <w:lang w:val="ru-RU"/>
        </w:rPr>
        <w:t>С</w:t>
      </w:r>
      <w:proofErr w:type="gramEnd"/>
      <w:r w:rsidRPr="00356E49">
        <w:rPr>
          <w:spacing w:val="8"/>
          <w:lang w:val="ru-RU"/>
        </w:rPr>
        <w:t xml:space="preserve"> вызывает </w:t>
      </w:r>
      <w:hyperlink r:id="rId28" w:tooltip="Апоптоз" w:history="1">
        <w:proofErr w:type="spellStart"/>
        <w:r w:rsidRPr="00356E49">
          <w:rPr>
            <w:spacing w:val="8"/>
            <w:lang w:val="ru-RU"/>
          </w:rPr>
          <w:t>апоптоз</w:t>
        </w:r>
        <w:proofErr w:type="spellEnd"/>
      </w:hyperlink>
      <w:r w:rsidRPr="00356E49">
        <w:rPr>
          <w:spacing w:val="8"/>
          <w:lang w:val="ru-RU"/>
        </w:rPr>
        <w:t xml:space="preserve"> (запрограммированную клеточную гибель) при выходе из митохондрий в цитоплазму, и служит для усиления сигнального пути </w:t>
      </w:r>
      <w:proofErr w:type="spellStart"/>
      <w:r w:rsidRPr="00356E49">
        <w:rPr>
          <w:spacing w:val="8"/>
          <w:lang w:val="ru-RU"/>
        </w:rPr>
        <w:t>апоптоза</w:t>
      </w:r>
      <w:proofErr w:type="spellEnd"/>
      <w:r w:rsidRPr="00356E49">
        <w:rPr>
          <w:spacing w:val="8"/>
          <w:lang w:val="ru-RU"/>
        </w:rPr>
        <w:t xml:space="preserve">, а также имеет ряд </w:t>
      </w:r>
      <w:proofErr w:type="spellStart"/>
      <w:r w:rsidRPr="00356E49">
        <w:rPr>
          <w:spacing w:val="8"/>
          <w:lang w:val="ru-RU"/>
        </w:rPr>
        <w:t>неапоптотических</w:t>
      </w:r>
      <w:proofErr w:type="spellEnd"/>
      <w:r w:rsidRPr="00356E49">
        <w:rPr>
          <w:spacing w:val="8"/>
          <w:lang w:val="ru-RU"/>
        </w:rPr>
        <w:t xml:space="preserve"> функций. </w:t>
      </w:r>
      <w:proofErr w:type="spellStart"/>
      <w:r w:rsidRPr="00356E49">
        <w:rPr>
          <w:spacing w:val="8"/>
          <w:lang w:val="ru-RU"/>
        </w:rPr>
        <w:t>Цитохромы</w:t>
      </w:r>
      <w:proofErr w:type="spellEnd"/>
      <w:r w:rsidRPr="00356E49">
        <w:rPr>
          <w:spacing w:val="8"/>
          <w:lang w:val="ru-RU"/>
        </w:rPr>
        <w:t xml:space="preserve"> играют также важную роль в обмене </w:t>
      </w:r>
      <w:hyperlink r:id="rId29" w:tooltip="Стероиды" w:history="1">
        <w:r w:rsidRPr="00356E49">
          <w:rPr>
            <w:spacing w:val="8"/>
            <w:lang w:val="ru-RU"/>
          </w:rPr>
          <w:t>стероидов</w:t>
        </w:r>
      </w:hyperlink>
      <w:r w:rsidRPr="00356E49">
        <w:rPr>
          <w:spacing w:val="8"/>
          <w:lang w:val="ru-RU"/>
        </w:rPr>
        <w:t>, </w:t>
      </w:r>
      <w:hyperlink r:id="rId30" w:tooltip="Желчные кислоты" w:history="1">
        <w:r w:rsidRPr="00356E49">
          <w:rPr>
            <w:spacing w:val="8"/>
            <w:lang w:val="ru-RU"/>
          </w:rPr>
          <w:t>желчных кислот</w:t>
        </w:r>
      </w:hyperlink>
      <w:r w:rsidRPr="00356E49">
        <w:rPr>
          <w:spacing w:val="8"/>
          <w:lang w:val="ru-RU"/>
        </w:rPr>
        <w:t xml:space="preserve">, </w:t>
      </w:r>
      <w:proofErr w:type="spellStart"/>
      <w:r w:rsidRPr="00356E49">
        <w:rPr>
          <w:spacing w:val="8"/>
          <w:lang w:val="ru-RU"/>
        </w:rPr>
        <w:t>ненасыщеных</w:t>
      </w:r>
      <w:proofErr w:type="spellEnd"/>
      <w:r w:rsidRPr="00356E49">
        <w:rPr>
          <w:spacing w:val="8"/>
          <w:lang w:val="ru-RU"/>
        </w:rPr>
        <w:t> </w:t>
      </w:r>
      <w:hyperlink r:id="rId31" w:tooltip="Жирные кислоты" w:history="1">
        <w:r w:rsidRPr="00356E49">
          <w:rPr>
            <w:spacing w:val="8"/>
            <w:lang w:val="ru-RU"/>
          </w:rPr>
          <w:t>жирных кислот</w:t>
        </w:r>
      </w:hyperlink>
      <w:r w:rsidRPr="00356E49">
        <w:rPr>
          <w:spacing w:val="8"/>
          <w:lang w:val="ru-RU"/>
        </w:rPr>
        <w:t>, фенольных метаболитов, а также в нейтрализации </w:t>
      </w:r>
      <w:proofErr w:type="spellStart"/>
      <w:r w:rsidR="0020296C">
        <w:rPr>
          <w:spacing w:val="8"/>
          <w:lang w:val="ru-RU"/>
        </w:rPr>
        <w:fldChar w:fldCharType="begin"/>
      </w:r>
      <w:r w:rsidR="0020296C">
        <w:rPr>
          <w:spacing w:val="8"/>
          <w:lang w:val="ru-RU"/>
        </w:rPr>
        <w:instrText xml:space="preserve"> HYPERLINK "https://ru.wikipedia.org/wiki/%D0%9A%D1%81%D0%B5%D0%BD%D0%BE%D0%B1%D0%B8%D0%BE%D1%82%D0%B8%D0%BA%D0%B8" \o "Ксенобиотики" </w:instrText>
      </w:r>
      <w:r w:rsidR="0020296C">
        <w:rPr>
          <w:spacing w:val="8"/>
          <w:lang w:val="ru-RU"/>
        </w:rPr>
        <w:fldChar w:fldCharType="separate"/>
      </w:r>
      <w:r w:rsidRPr="00356E49">
        <w:rPr>
          <w:spacing w:val="8"/>
          <w:lang w:val="ru-RU"/>
        </w:rPr>
        <w:t>ксенобиотиков</w:t>
      </w:r>
      <w:proofErr w:type="spellEnd"/>
      <w:r w:rsidR="0020296C">
        <w:rPr>
          <w:spacing w:val="8"/>
          <w:lang w:val="ru-RU"/>
        </w:rPr>
        <w:fldChar w:fldCharType="end"/>
      </w:r>
      <w:r w:rsidRPr="00356E49">
        <w:rPr>
          <w:spacing w:val="8"/>
          <w:lang w:val="ru-RU"/>
        </w:rPr>
        <w:t> (</w:t>
      </w:r>
      <w:hyperlink r:id="rId32" w:tooltip="Лекарства" w:history="1">
        <w:r w:rsidRPr="00356E49">
          <w:rPr>
            <w:spacing w:val="8"/>
            <w:lang w:val="ru-RU"/>
          </w:rPr>
          <w:t>лекарств</w:t>
        </w:r>
      </w:hyperlink>
      <w:r w:rsidRPr="00356E49">
        <w:rPr>
          <w:spacing w:val="8"/>
          <w:lang w:val="ru-RU"/>
        </w:rPr>
        <w:t>, </w:t>
      </w:r>
      <w:hyperlink r:id="rId33" w:tooltip="Яды" w:history="1">
        <w:r w:rsidRPr="00356E49">
          <w:rPr>
            <w:spacing w:val="8"/>
            <w:lang w:val="ru-RU"/>
          </w:rPr>
          <w:t>ядов</w:t>
        </w:r>
      </w:hyperlink>
      <w:r w:rsidRPr="00356E49">
        <w:rPr>
          <w:spacing w:val="8"/>
          <w:lang w:val="ru-RU"/>
        </w:rPr>
        <w:t xml:space="preserve">, </w:t>
      </w:r>
      <w:hyperlink r:id="rId34" w:tooltip="Наркотик" w:history="1">
        <w:r w:rsidRPr="00356E49">
          <w:rPr>
            <w:spacing w:val="8"/>
            <w:lang w:val="ru-RU"/>
          </w:rPr>
          <w:t>наркотиков</w:t>
        </w:r>
      </w:hyperlink>
      <w:r w:rsidRPr="00356E49">
        <w:rPr>
          <w:spacing w:val="8"/>
          <w:lang w:val="ru-RU"/>
        </w:rPr>
        <w:t>).</w:t>
      </w:r>
    </w:p>
    <w:p w:rsidR="00356E49" w:rsidRPr="00356E49" w:rsidRDefault="00356E49" w:rsidP="00356E49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356E49">
        <w:rPr>
          <w:spacing w:val="8"/>
          <w:lang w:val="ru-RU"/>
        </w:rPr>
        <w:t>Актуальн</w:t>
      </w:r>
      <w:r w:rsidR="004225FB">
        <w:rPr>
          <w:spacing w:val="8"/>
          <w:lang w:val="ru-RU"/>
        </w:rPr>
        <w:t>ость данных исследований связана</w:t>
      </w:r>
      <w:r w:rsidRPr="00356E49">
        <w:rPr>
          <w:spacing w:val="8"/>
          <w:lang w:val="ru-RU"/>
        </w:rPr>
        <w:t xml:space="preserve"> с тем, что поиск идеальных защитных средств, эффективных для применения в радиотерапии, а также разнообразных случаев радиационного поражения биологических объектов все еще является одной </w:t>
      </w:r>
      <w:proofErr w:type="gramStart"/>
      <w:r w:rsidRPr="00356E49">
        <w:rPr>
          <w:spacing w:val="8"/>
          <w:lang w:val="ru-RU"/>
        </w:rPr>
        <w:t>из  важных</w:t>
      </w:r>
      <w:proofErr w:type="gramEnd"/>
      <w:r w:rsidRPr="00356E49">
        <w:rPr>
          <w:spacing w:val="8"/>
          <w:lang w:val="ru-RU"/>
        </w:rPr>
        <w:t xml:space="preserve"> проблем радиационной  и космической биологии и медицины. </w:t>
      </w:r>
      <w:proofErr w:type="spellStart"/>
      <w:proofErr w:type="gramStart"/>
      <w:r w:rsidRPr="00356E49">
        <w:rPr>
          <w:spacing w:val="8"/>
          <w:lang w:val="ru-RU"/>
        </w:rPr>
        <w:t>Радиоэпидермит</w:t>
      </w:r>
      <w:proofErr w:type="spellEnd"/>
      <w:r w:rsidRPr="00356E49">
        <w:rPr>
          <w:spacing w:val="8"/>
          <w:lang w:val="ru-RU"/>
        </w:rPr>
        <w:t>,  который</w:t>
      </w:r>
      <w:proofErr w:type="gramEnd"/>
      <w:r w:rsidRPr="00356E49">
        <w:rPr>
          <w:spacing w:val="8"/>
          <w:lang w:val="ru-RU"/>
        </w:rPr>
        <w:t xml:space="preserve"> сопровождается ощущением  зуда и напряженности кожи,  широко распространен и является серьезной проблемой у людей, проход</w:t>
      </w:r>
      <w:r w:rsidR="00841695">
        <w:rPr>
          <w:spacing w:val="8"/>
          <w:lang w:val="ru-RU"/>
        </w:rPr>
        <w:t>ящ</w:t>
      </w:r>
      <w:r w:rsidRPr="00356E49">
        <w:rPr>
          <w:spacing w:val="8"/>
          <w:lang w:val="ru-RU"/>
        </w:rPr>
        <w:t xml:space="preserve">их лучевую терапию при лечении рака. </w:t>
      </w:r>
    </w:p>
    <w:p w:rsidR="00356E49" w:rsidRPr="00356E49" w:rsidRDefault="00356E49" w:rsidP="00356E49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356E49">
        <w:rPr>
          <w:spacing w:val="8"/>
          <w:lang w:val="ru-RU"/>
        </w:rPr>
        <w:t xml:space="preserve">С позиций вероятных сценариев избыточного воздействия ионизирующей радиации на человека наиболее актуальными представляются поиск средств экстренного применения для лечения острых радиационных поражений, а также </w:t>
      </w:r>
      <w:proofErr w:type="gramStart"/>
      <w:r w:rsidRPr="00356E49">
        <w:rPr>
          <w:spacing w:val="8"/>
          <w:lang w:val="ru-RU"/>
        </w:rPr>
        <w:t>средств  снижающих</w:t>
      </w:r>
      <w:proofErr w:type="gramEnd"/>
      <w:r w:rsidRPr="00356E49">
        <w:rPr>
          <w:spacing w:val="8"/>
          <w:lang w:val="ru-RU"/>
        </w:rPr>
        <w:t xml:space="preserve"> неблагоприятные последствия пролонгированного радиационного воздействия с низкой мощностью дозы.      </w:t>
      </w:r>
    </w:p>
    <w:p w:rsidR="00356E49" w:rsidRPr="00356E49" w:rsidRDefault="00356E49" w:rsidP="00356E49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356E49">
        <w:rPr>
          <w:spacing w:val="8"/>
          <w:lang w:val="ru-RU"/>
        </w:rPr>
        <w:t xml:space="preserve">Кроме этого, особое внимание следует уделять разработке защищающих </w:t>
      </w:r>
      <w:proofErr w:type="gramStart"/>
      <w:r w:rsidRPr="00356E49">
        <w:rPr>
          <w:spacing w:val="8"/>
          <w:lang w:val="ru-RU"/>
        </w:rPr>
        <w:t>от  радиации</w:t>
      </w:r>
      <w:proofErr w:type="gramEnd"/>
      <w:r w:rsidRPr="00356E49">
        <w:rPr>
          <w:spacing w:val="8"/>
          <w:lang w:val="ru-RU"/>
        </w:rPr>
        <w:t xml:space="preserve">  агентов, которые имеют низкую токсичность,  практичный режим управления, дли</w:t>
      </w:r>
      <w:r w:rsidR="00BF73E5">
        <w:rPr>
          <w:spacing w:val="8"/>
          <w:lang w:val="ru-RU"/>
        </w:rPr>
        <w:t>тельный срок</w:t>
      </w:r>
      <w:r w:rsidRPr="00356E49">
        <w:rPr>
          <w:spacing w:val="8"/>
          <w:lang w:val="ru-RU"/>
        </w:rPr>
        <w:t xml:space="preserve"> хранения и широкое окно защиты. </w:t>
      </w:r>
    </w:p>
    <w:p w:rsidR="00356E49" w:rsidRPr="00356E49" w:rsidRDefault="00356E49" w:rsidP="00356E49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proofErr w:type="gramStart"/>
      <w:r w:rsidRPr="00356E49">
        <w:rPr>
          <w:spacing w:val="8"/>
          <w:lang w:val="ru-RU"/>
        </w:rPr>
        <w:t>Исследования,</w:t>
      </w:r>
      <w:r w:rsidR="00BD366B">
        <w:rPr>
          <w:spacing w:val="8"/>
          <w:lang w:val="ru-RU"/>
        </w:rPr>
        <w:t xml:space="preserve">  про</w:t>
      </w:r>
      <w:r w:rsidRPr="00356E49">
        <w:rPr>
          <w:spacing w:val="8"/>
          <w:lang w:val="ru-RU"/>
        </w:rPr>
        <w:t>веденные</w:t>
      </w:r>
      <w:proofErr w:type="gramEnd"/>
      <w:r w:rsidRPr="00356E49">
        <w:rPr>
          <w:spacing w:val="8"/>
          <w:lang w:val="ru-RU"/>
        </w:rPr>
        <w:t xml:space="preserve"> нами раннее  </w:t>
      </w:r>
      <w:r w:rsidR="00BD366B">
        <w:rPr>
          <w:spacing w:val="8"/>
          <w:lang w:val="ru-RU"/>
        </w:rPr>
        <w:t xml:space="preserve">на </w:t>
      </w:r>
      <w:r w:rsidRPr="00356E49">
        <w:rPr>
          <w:spacing w:val="8"/>
          <w:lang w:val="ru-RU"/>
        </w:rPr>
        <w:t xml:space="preserve">мышах,  показали, что снижение радиационного поражения мышей с помощью лазерного излучения c длиной волны 650 </w:t>
      </w:r>
      <w:proofErr w:type="spellStart"/>
      <w:r w:rsidRPr="00356E49">
        <w:rPr>
          <w:spacing w:val="8"/>
          <w:lang w:val="ru-RU"/>
        </w:rPr>
        <w:t>нм</w:t>
      </w:r>
      <w:proofErr w:type="spellEnd"/>
      <w:r w:rsidRPr="00356E49">
        <w:rPr>
          <w:spacing w:val="8"/>
          <w:lang w:val="ru-RU"/>
        </w:rPr>
        <w:t xml:space="preserve"> в дозе 1 мДж/см2 </w:t>
      </w:r>
      <w:r w:rsidR="002067E0">
        <w:rPr>
          <w:spacing w:val="8"/>
          <w:lang w:val="ru-RU"/>
        </w:rPr>
        <w:t xml:space="preserve"> возможно</w:t>
      </w:r>
      <w:r w:rsidRPr="00356E49">
        <w:rPr>
          <w:spacing w:val="8"/>
          <w:lang w:val="ru-RU"/>
        </w:rPr>
        <w:t xml:space="preserve"> в течение 30 минут после воздействия  острого и пролонгированного облучения ионизирующим излучением независимо от дозы облучения (в дозовом интервале до 7 Гр), а также через 24 часа после воздействия ионизирующего излучения в дозе 5</w:t>
      </w:r>
      <w:r w:rsidR="00F751EF">
        <w:rPr>
          <w:spacing w:val="8"/>
          <w:lang w:val="ru-RU"/>
        </w:rPr>
        <w:t xml:space="preserve"> </w:t>
      </w:r>
      <w:r w:rsidRPr="00356E49">
        <w:rPr>
          <w:spacing w:val="8"/>
          <w:lang w:val="ru-RU"/>
        </w:rPr>
        <w:t xml:space="preserve">Гр,  приводящей к костномозговой форме острой лучевой болезни (ОЛБ).  </w:t>
      </w:r>
      <w:proofErr w:type="gramStart"/>
      <w:r w:rsidRPr="00356E49">
        <w:rPr>
          <w:spacing w:val="8"/>
          <w:lang w:val="ru-RU"/>
        </w:rPr>
        <w:t>При  летальной</w:t>
      </w:r>
      <w:proofErr w:type="gramEnd"/>
      <w:r w:rsidRPr="00356E49">
        <w:rPr>
          <w:spacing w:val="8"/>
          <w:lang w:val="ru-RU"/>
        </w:rPr>
        <w:t xml:space="preserve"> дозе ионизирующего излучения 7 Гр, приводящей к переходной форме ОЛБ, увеличение продолжительности жизни мышей наблюдаются при использовании лазерного излучения как через 2, так и через 24 часа  после воздействия ионизирующего </w:t>
      </w:r>
      <w:r w:rsidR="003F324B">
        <w:rPr>
          <w:spacing w:val="8"/>
          <w:lang w:val="ru-RU"/>
        </w:rPr>
        <w:t xml:space="preserve">излучения, </w:t>
      </w:r>
      <w:r w:rsidRPr="00356E49">
        <w:rPr>
          <w:spacing w:val="8"/>
          <w:lang w:val="ru-RU"/>
        </w:rPr>
        <w:t xml:space="preserve">однако эффективность лазера при использовании через 2 часа после поражения ионизирующим излучением существенно </w:t>
      </w:r>
      <w:r w:rsidR="003F324B">
        <w:rPr>
          <w:spacing w:val="8"/>
          <w:lang w:val="ru-RU"/>
        </w:rPr>
        <w:t>выше</w:t>
      </w:r>
      <w:r w:rsidRPr="00356E49">
        <w:rPr>
          <w:spacing w:val="8"/>
          <w:lang w:val="ru-RU"/>
        </w:rPr>
        <w:t xml:space="preserve">  [</w:t>
      </w:r>
      <w:r w:rsidR="00A774AA" w:rsidRPr="00A774AA">
        <w:rPr>
          <w:spacing w:val="8"/>
          <w:lang w:val="ru-RU"/>
        </w:rPr>
        <w:t>26-28]</w:t>
      </w:r>
      <w:r w:rsidR="00F751EF">
        <w:rPr>
          <w:spacing w:val="8"/>
          <w:lang w:val="ru-RU"/>
        </w:rPr>
        <w:t xml:space="preserve">. Все это свидетельствует о </w:t>
      </w:r>
      <w:r w:rsidRPr="00356E49">
        <w:rPr>
          <w:spacing w:val="8"/>
          <w:lang w:val="ru-RU"/>
        </w:rPr>
        <w:t xml:space="preserve">конкурентоспособности лазерных устройств по сравнению с химическими радиозащитными средствами.  </w:t>
      </w:r>
    </w:p>
    <w:p w:rsidR="00356E49" w:rsidRPr="00356E49" w:rsidRDefault="00356E49" w:rsidP="00356E49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356E49">
        <w:rPr>
          <w:spacing w:val="8"/>
          <w:lang w:val="ru-RU"/>
        </w:rPr>
        <w:t>В результате проведения исследований на клетках фибробластов будут получены количественные соотношения</w:t>
      </w:r>
      <w:r w:rsidR="00DF58D3">
        <w:rPr>
          <w:spacing w:val="8"/>
          <w:lang w:val="ru-RU"/>
        </w:rPr>
        <w:t xml:space="preserve"> форм гибели фибробластов </w:t>
      </w:r>
      <w:r w:rsidRPr="00356E49">
        <w:rPr>
          <w:spacing w:val="8"/>
          <w:lang w:val="ru-RU"/>
        </w:rPr>
        <w:t>при действии толь</w:t>
      </w:r>
      <w:r w:rsidR="00EB2F28">
        <w:rPr>
          <w:spacing w:val="8"/>
          <w:lang w:val="ru-RU"/>
        </w:rPr>
        <w:t xml:space="preserve">ко ионизирующего излучения, </w:t>
      </w:r>
      <w:r w:rsidRPr="00356E49">
        <w:rPr>
          <w:spacing w:val="8"/>
          <w:lang w:val="ru-RU"/>
        </w:rPr>
        <w:t>при комбинированном облучении лазером и ионизирующим излучением, а также при действии лазерного излучения в дозах, прив</w:t>
      </w:r>
      <w:r w:rsidR="00EB2F28">
        <w:rPr>
          <w:spacing w:val="8"/>
          <w:lang w:val="ru-RU"/>
        </w:rPr>
        <w:t>одящих к летальному действию на</w:t>
      </w:r>
      <w:r w:rsidRPr="00356E49">
        <w:rPr>
          <w:spacing w:val="8"/>
          <w:lang w:val="ru-RU"/>
        </w:rPr>
        <w:t xml:space="preserve"> клетки фибробластов мышей. Эти результаты представляют </w:t>
      </w:r>
      <w:r w:rsidRPr="00356E49">
        <w:rPr>
          <w:spacing w:val="8"/>
          <w:lang w:val="ru-RU"/>
        </w:rPr>
        <w:lastRenderedPageBreak/>
        <w:t xml:space="preserve">большой интерес для радиобиологии и фотобиологии. </w:t>
      </w:r>
      <w:r w:rsidR="00E643C9">
        <w:rPr>
          <w:spacing w:val="8"/>
          <w:lang w:val="ru-RU"/>
        </w:rPr>
        <w:t>Данные и</w:t>
      </w:r>
      <w:r w:rsidRPr="00356E49">
        <w:rPr>
          <w:spacing w:val="8"/>
          <w:lang w:val="ru-RU"/>
        </w:rPr>
        <w:t>сследовани</w:t>
      </w:r>
      <w:r w:rsidR="00E643C9">
        <w:rPr>
          <w:spacing w:val="8"/>
          <w:lang w:val="ru-RU"/>
        </w:rPr>
        <w:t>й</w:t>
      </w:r>
      <w:r w:rsidRPr="00356E49">
        <w:rPr>
          <w:spacing w:val="8"/>
          <w:lang w:val="ru-RU"/>
        </w:rPr>
        <w:t xml:space="preserve"> также помогут в понимании механизма </w:t>
      </w:r>
      <w:proofErr w:type="spellStart"/>
      <w:r w:rsidRPr="00356E49">
        <w:rPr>
          <w:spacing w:val="8"/>
          <w:lang w:val="ru-RU"/>
        </w:rPr>
        <w:t>радиозашитного</w:t>
      </w:r>
      <w:proofErr w:type="spellEnd"/>
      <w:r w:rsidRPr="00356E49">
        <w:rPr>
          <w:spacing w:val="8"/>
          <w:lang w:val="ru-RU"/>
        </w:rPr>
        <w:t xml:space="preserve"> действия лазерных излучений.</w:t>
      </w:r>
    </w:p>
    <w:p w:rsidR="00531D6A" w:rsidRDefault="00356E49" w:rsidP="00356E49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356E49">
        <w:rPr>
          <w:spacing w:val="8"/>
          <w:lang w:val="ru-RU"/>
        </w:rPr>
        <w:t xml:space="preserve">Эффективность </w:t>
      </w:r>
      <w:proofErr w:type="spellStart"/>
      <w:r w:rsidRPr="00356E49">
        <w:rPr>
          <w:spacing w:val="8"/>
          <w:lang w:val="ru-RU"/>
        </w:rPr>
        <w:t>радиза</w:t>
      </w:r>
      <w:r w:rsidR="00861DAF">
        <w:rPr>
          <w:spacing w:val="8"/>
          <w:lang w:val="ru-RU"/>
        </w:rPr>
        <w:t>щитного</w:t>
      </w:r>
      <w:proofErr w:type="spellEnd"/>
      <w:r w:rsidR="00861DAF">
        <w:rPr>
          <w:spacing w:val="8"/>
          <w:lang w:val="ru-RU"/>
        </w:rPr>
        <w:t xml:space="preserve"> воздействия устройства </w:t>
      </w:r>
      <w:r w:rsidRPr="00356E49">
        <w:rPr>
          <w:spacing w:val="8"/>
          <w:lang w:val="ru-RU"/>
        </w:rPr>
        <w:t xml:space="preserve">на основе лазерного модуля с длиной волны 532 </w:t>
      </w:r>
      <w:proofErr w:type="spellStart"/>
      <w:r w:rsidRPr="00356E49">
        <w:rPr>
          <w:spacing w:val="8"/>
          <w:lang w:val="ru-RU"/>
        </w:rPr>
        <w:t>нм</w:t>
      </w:r>
      <w:proofErr w:type="spellEnd"/>
      <w:r w:rsidRPr="00356E49">
        <w:rPr>
          <w:spacing w:val="8"/>
          <w:lang w:val="ru-RU"/>
        </w:rPr>
        <w:t xml:space="preserve"> будет </w:t>
      </w:r>
      <w:proofErr w:type="gramStart"/>
      <w:r w:rsidR="00861DAF">
        <w:rPr>
          <w:spacing w:val="8"/>
          <w:lang w:val="ru-RU"/>
        </w:rPr>
        <w:t>исследована</w:t>
      </w:r>
      <w:r w:rsidRPr="00356E49">
        <w:rPr>
          <w:spacing w:val="8"/>
          <w:lang w:val="ru-RU"/>
        </w:rPr>
        <w:t xml:space="preserve">  на</w:t>
      </w:r>
      <w:proofErr w:type="gramEnd"/>
      <w:r w:rsidRPr="00356E49">
        <w:rPr>
          <w:spacing w:val="8"/>
          <w:lang w:val="ru-RU"/>
        </w:rPr>
        <w:t xml:space="preserve"> мышах, затем</w:t>
      </w:r>
      <w:r w:rsidR="00861DAF">
        <w:rPr>
          <w:spacing w:val="8"/>
          <w:lang w:val="ru-RU"/>
        </w:rPr>
        <w:t xml:space="preserve"> запланировано</w:t>
      </w:r>
      <w:r w:rsidRPr="00356E49">
        <w:rPr>
          <w:spacing w:val="8"/>
          <w:lang w:val="ru-RU"/>
        </w:rPr>
        <w:t xml:space="preserve"> проведе</w:t>
      </w:r>
      <w:r w:rsidR="00861DAF">
        <w:rPr>
          <w:spacing w:val="8"/>
          <w:lang w:val="ru-RU"/>
        </w:rPr>
        <w:t>ние</w:t>
      </w:r>
      <w:r w:rsidRPr="00356E49">
        <w:rPr>
          <w:spacing w:val="8"/>
          <w:lang w:val="ru-RU"/>
        </w:rPr>
        <w:t xml:space="preserve"> клиническ</w:t>
      </w:r>
      <w:r w:rsidR="00861DAF">
        <w:rPr>
          <w:spacing w:val="8"/>
          <w:lang w:val="ru-RU"/>
        </w:rPr>
        <w:t>их</w:t>
      </w:r>
      <w:r w:rsidRPr="00356E49">
        <w:rPr>
          <w:spacing w:val="8"/>
          <w:lang w:val="ru-RU"/>
        </w:rPr>
        <w:t xml:space="preserve"> испытани</w:t>
      </w:r>
      <w:r w:rsidR="00861DAF">
        <w:rPr>
          <w:spacing w:val="8"/>
          <w:lang w:val="ru-RU"/>
        </w:rPr>
        <w:t>й</w:t>
      </w:r>
      <w:r w:rsidRPr="00356E49">
        <w:rPr>
          <w:spacing w:val="8"/>
          <w:lang w:val="ru-RU"/>
        </w:rPr>
        <w:t xml:space="preserve"> устройства. </w:t>
      </w:r>
    </w:p>
    <w:p w:rsidR="00531D6A" w:rsidRPr="00531D6A" w:rsidRDefault="00531D6A" w:rsidP="00531D6A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531D6A">
        <w:rPr>
          <w:spacing w:val="8"/>
          <w:lang w:val="ru-RU"/>
        </w:rPr>
        <w:t>Экспериментальные данные свидетельствуют о высокой радиочувствительности определённых отделов головного мозга к воздействию тяжёлых заряженных частиц высоких энергий. Однако к настоящему времени многие аспекты проявления нейрофизиологических эффектов воздействия ионизирующих излучений с различными физическими характеристиками остаются невыясненными.</w:t>
      </w:r>
    </w:p>
    <w:p w:rsidR="00531D6A" w:rsidRPr="00531D6A" w:rsidRDefault="00531D6A" w:rsidP="00531D6A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531D6A">
        <w:rPr>
          <w:spacing w:val="8"/>
          <w:lang w:val="ru-RU"/>
        </w:rPr>
        <w:t xml:space="preserve">В 2018–2019 гг. </w:t>
      </w:r>
      <w:r>
        <w:rPr>
          <w:spacing w:val="8"/>
          <w:lang w:val="ru-RU"/>
        </w:rPr>
        <w:t xml:space="preserve">были </w:t>
      </w:r>
      <w:r w:rsidRPr="00531D6A">
        <w:rPr>
          <w:spacing w:val="8"/>
          <w:lang w:val="ru-RU"/>
        </w:rPr>
        <w:t>выполнены работы по изучению нейрохимических показателей головного мозга и поведенческих реакций у крыс после воздействия ионов углерода, протонов, нейтронов и γ-квантов в дозе 1 Гр</w:t>
      </w:r>
      <w:r w:rsidR="008E3232">
        <w:rPr>
          <w:spacing w:val="8"/>
          <w:lang w:val="ru-RU"/>
        </w:rPr>
        <w:t xml:space="preserve"> [</w:t>
      </w:r>
      <w:r w:rsidR="008E3232" w:rsidRPr="008E3232">
        <w:rPr>
          <w:spacing w:val="8"/>
          <w:lang w:val="ru-RU"/>
        </w:rPr>
        <w:t>29]</w:t>
      </w:r>
      <w:r w:rsidRPr="00531D6A">
        <w:rPr>
          <w:spacing w:val="8"/>
          <w:lang w:val="ru-RU"/>
        </w:rPr>
        <w:t xml:space="preserve">. Получена обобщённая карта структур мозга, в которых наблюдаются наиболее существенные изменения в метаболизме норадреналина, дофамина и серотонина после облучения. Показано, что нейрохимический ответ структур мозга на воздействие разных ионизирующих излучений различается и зависит от качества излучения. Обнаружены факты, свидетельствующие о </w:t>
      </w:r>
      <w:proofErr w:type="spellStart"/>
      <w:r w:rsidRPr="00531D6A">
        <w:rPr>
          <w:spacing w:val="8"/>
          <w:lang w:val="ru-RU"/>
        </w:rPr>
        <w:t>гиперактивации</w:t>
      </w:r>
      <w:proofErr w:type="spellEnd"/>
      <w:r w:rsidRPr="00531D6A">
        <w:rPr>
          <w:spacing w:val="8"/>
          <w:lang w:val="ru-RU"/>
        </w:rPr>
        <w:t xml:space="preserve"> компенсаторно-восстановительных механизмов, которые приводят к частичному восстановлению функций одних областей мозга и, вместе с тем, участвуют в формировании отдаленных эффектов облучения в других чувствительных к радиации областях. Получены данные о закономерностях нейрохимических изменений после воздействия излучения с низкими и умеренными значениями линейной передачи энергии. Показано, что увеличение ЛПЭ с относительно низких до умеренных значений приводит к различным нейрохимическим </w:t>
      </w:r>
      <w:r w:rsidR="00C87718">
        <w:rPr>
          <w:spacing w:val="8"/>
          <w:lang w:val="ru-RU"/>
        </w:rPr>
        <w:t>последствиям</w:t>
      </w:r>
      <w:r w:rsidRPr="00531D6A">
        <w:rPr>
          <w:spacing w:val="8"/>
          <w:lang w:val="ru-RU"/>
        </w:rPr>
        <w:t xml:space="preserve"> в зависимости от рассматриваемой структуры мозга. Предложена гипотеза о том, что </w:t>
      </w:r>
      <w:proofErr w:type="spellStart"/>
      <w:r w:rsidRPr="00531D6A">
        <w:rPr>
          <w:spacing w:val="8"/>
          <w:lang w:val="ru-RU"/>
        </w:rPr>
        <w:t>гиперактивация</w:t>
      </w:r>
      <w:proofErr w:type="spellEnd"/>
      <w:r w:rsidRPr="00531D6A">
        <w:rPr>
          <w:spacing w:val="8"/>
          <w:lang w:val="ru-RU"/>
        </w:rPr>
        <w:t xml:space="preserve"> нейрохимических механизмов при воздействии излучений с умеренной ЛПЭ сглаживает отклонения в метаболизме моноаминов на рассмотренных промежутках времени (30 и 90 суток) после облучения, но в последствии может приводить к отдаленным нарушениям функций мозга. Основываясь на полученных результатах, сделаны заключения о возможном вкладе наблюдаемых изменений в нарушение поведенческих функций у лабораторных животных.</w:t>
      </w:r>
    </w:p>
    <w:p w:rsidR="00531D6A" w:rsidRPr="00531D6A" w:rsidRDefault="00531D6A" w:rsidP="00531D6A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531D6A">
        <w:rPr>
          <w:spacing w:val="8"/>
          <w:lang w:val="ru-RU"/>
        </w:rPr>
        <w:t>Опубликованы новые статьи цикла работ по серии экспериментов по изучению обмена моноаминов и их метаболитов в головном мозге крыс после воздействия ионов углерода с энергией 500 МэВ/нуклон установки «</w:t>
      </w:r>
      <w:proofErr w:type="spellStart"/>
      <w:r w:rsidRPr="00531D6A">
        <w:rPr>
          <w:spacing w:val="8"/>
          <w:lang w:val="ru-RU"/>
        </w:rPr>
        <w:t>Нуклотрон</w:t>
      </w:r>
      <w:proofErr w:type="spellEnd"/>
      <w:r w:rsidRPr="00531D6A">
        <w:rPr>
          <w:spacing w:val="8"/>
          <w:lang w:val="ru-RU"/>
        </w:rPr>
        <w:t xml:space="preserve">» и гамма-квантов </w:t>
      </w:r>
      <w:r w:rsidRPr="00903325">
        <w:rPr>
          <w:spacing w:val="8"/>
          <w:vertAlign w:val="superscript"/>
          <w:lang w:val="ru-RU"/>
        </w:rPr>
        <w:t>60</w:t>
      </w:r>
      <w:r w:rsidRPr="00531D6A">
        <w:rPr>
          <w:spacing w:val="8"/>
          <w:lang w:val="ru-RU"/>
        </w:rPr>
        <w:t>Co установки «РОКУС-М» в дозе 1 Гр.</w:t>
      </w:r>
    </w:p>
    <w:p w:rsidR="00531D6A" w:rsidRPr="00531D6A" w:rsidRDefault="00531D6A" w:rsidP="00531D6A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531D6A">
        <w:rPr>
          <w:spacing w:val="8"/>
          <w:lang w:val="ru-RU"/>
        </w:rPr>
        <w:t>В 2018–2019 годах реализуются совместные работы в рамках программы сотрудничества с ЮАР (</w:t>
      </w:r>
      <w:proofErr w:type="spellStart"/>
      <w:r w:rsidRPr="00531D6A">
        <w:rPr>
          <w:spacing w:val="8"/>
          <w:lang w:val="ru-RU"/>
        </w:rPr>
        <w:t>iThemba</w:t>
      </w:r>
      <w:proofErr w:type="spellEnd"/>
      <w:r w:rsidRPr="00531D6A">
        <w:rPr>
          <w:spacing w:val="8"/>
          <w:lang w:val="ru-RU"/>
        </w:rPr>
        <w:t xml:space="preserve"> LABS) по тематике «Нейрохимические исследования </w:t>
      </w:r>
      <w:proofErr w:type="spellStart"/>
      <w:r w:rsidRPr="00531D6A">
        <w:rPr>
          <w:spacing w:val="8"/>
          <w:lang w:val="ru-RU"/>
        </w:rPr>
        <w:t>нейротрансмиттеров</w:t>
      </w:r>
      <w:proofErr w:type="spellEnd"/>
      <w:r w:rsidRPr="00531D6A">
        <w:rPr>
          <w:spacing w:val="8"/>
          <w:lang w:val="ru-RU"/>
        </w:rPr>
        <w:t xml:space="preserve"> в тканях мозга после воздействия нейтронов, протонов и гамма-квантов». Работы по данной тематике ориентированы на исследование радиационных эффектов в центральной нервной системе — проблемы, которая является актуальной на протяжении последних десятилетий главным образом ввиду нарастающего применением ионизирующих излучений в терапии опухолей мозга и вопросов радиационной защиты космонавтов в длительных космических полетах за пределами магнитосферы Земли. Работы включает серию поведенческих и нейрохимических экспериментов с использованием лабораторных животных (крыс), облучаемых пучками протонов и нейтронов на установках </w:t>
      </w:r>
      <w:proofErr w:type="spellStart"/>
      <w:r w:rsidRPr="00531D6A">
        <w:rPr>
          <w:spacing w:val="8"/>
          <w:lang w:val="ru-RU"/>
        </w:rPr>
        <w:t>iThemba</w:t>
      </w:r>
      <w:proofErr w:type="spellEnd"/>
      <w:r w:rsidRPr="00531D6A">
        <w:rPr>
          <w:spacing w:val="8"/>
          <w:lang w:val="ru-RU"/>
        </w:rPr>
        <w:t xml:space="preserve"> LABS. Проект реализуется в тесном со</w:t>
      </w:r>
      <w:r w:rsidRPr="00531D6A">
        <w:rPr>
          <w:spacing w:val="8"/>
          <w:lang w:val="ru-RU"/>
        </w:rPr>
        <w:lastRenderedPageBreak/>
        <w:t>трудничестве с Южноафриканским советом по медицинским исследованиям (SARMC) и в конце 2018 года вступил в активную фазу.</w:t>
      </w:r>
    </w:p>
    <w:p w:rsidR="00807F0B" w:rsidRDefault="0043303A" w:rsidP="0043303A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43303A">
        <w:rPr>
          <w:spacing w:val="8"/>
          <w:lang w:val="ru-RU"/>
        </w:rPr>
        <w:t xml:space="preserve">За последние несколько десятилетий </w:t>
      </w:r>
      <w:r w:rsidR="004B656A">
        <w:rPr>
          <w:spacing w:val="8"/>
          <w:lang w:val="ru-RU"/>
        </w:rPr>
        <w:t>наблюдается значительный прогресс</w:t>
      </w:r>
      <w:r w:rsidRPr="0043303A">
        <w:rPr>
          <w:spacing w:val="8"/>
          <w:lang w:val="ru-RU"/>
        </w:rPr>
        <w:t xml:space="preserve"> в </w:t>
      </w:r>
      <w:r w:rsidR="004B656A">
        <w:rPr>
          <w:spacing w:val="8"/>
          <w:lang w:val="ru-RU"/>
        </w:rPr>
        <w:t>лучевой терапии</w:t>
      </w:r>
      <w:r w:rsidRPr="0043303A">
        <w:rPr>
          <w:spacing w:val="8"/>
          <w:lang w:val="ru-RU"/>
        </w:rPr>
        <w:t xml:space="preserve"> злокачественных опухолей головы и шеи. В то же время, высокие темпы современной жизни, незаинтересованность пациентов в пролонгированном (и экономически более затратном) лучевом лечении заставляют искать альтернативные пути решения проблемы, один из которых – </w:t>
      </w:r>
      <w:proofErr w:type="spellStart"/>
      <w:r w:rsidRPr="0043303A">
        <w:rPr>
          <w:spacing w:val="8"/>
          <w:lang w:val="ru-RU"/>
        </w:rPr>
        <w:t>гипофракционирование</w:t>
      </w:r>
      <w:proofErr w:type="spellEnd"/>
      <w:r w:rsidRPr="0043303A">
        <w:rPr>
          <w:spacing w:val="8"/>
          <w:lang w:val="ru-RU"/>
        </w:rPr>
        <w:t xml:space="preserve">. </w:t>
      </w:r>
    </w:p>
    <w:p w:rsidR="00356E49" w:rsidRDefault="0043303A" w:rsidP="0043303A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43303A">
        <w:rPr>
          <w:spacing w:val="8"/>
          <w:lang w:val="ru-RU"/>
        </w:rPr>
        <w:t>Проведенные нами исследования с использованием экстремально</w:t>
      </w:r>
      <w:r w:rsidR="00807F0B">
        <w:rPr>
          <w:spacing w:val="8"/>
          <w:lang w:val="ru-RU"/>
        </w:rPr>
        <w:t xml:space="preserve">го </w:t>
      </w:r>
      <w:proofErr w:type="spellStart"/>
      <w:r w:rsidRPr="0043303A">
        <w:rPr>
          <w:spacing w:val="8"/>
          <w:lang w:val="ru-RU"/>
        </w:rPr>
        <w:t>гипофракционирования</w:t>
      </w:r>
      <w:proofErr w:type="spellEnd"/>
      <w:r w:rsidRPr="0043303A">
        <w:rPr>
          <w:spacing w:val="8"/>
          <w:lang w:val="ru-RU"/>
        </w:rPr>
        <w:t xml:space="preserve"> (10 Гр один раз в неделю, по понедельникам, суммарная доза облучения 20 Гр) для облучения го</w:t>
      </w:r>
      <w:r w:rsidR="00807F0B">
        <w:rPr>
          <w:spacing w:val="8"/>
          <w:lang w:val="ru-RU"/>
        </w:rPr>
        <w:t>ловы мышей</w:t>
      </w:r>
      <w:r w:rsidRPr="0043303A">
        <w:rPr>
          <w:spacing w:val="8"/>
          <w:lang w:val="ru-RU"/>
        </w:rPr>
        <w:t xml:space="preserve"> показали, что выбранный нами вариант </w:t>
      </w:r>
      <w:proofErr w:type="gramStart"/>
      <w:r w:rsidRPr="0043303A">
        <w:rPr>
          <w:spacing w:val="8"/>
          <w:lang w:val="ru-RU"/>
        </w:rPr>
        <w:t>экстремального  </w:t>
      </w:r>
      <w:proofErr w:type="spellStart"/>
      <w:r w:rsidRPr="0043303A">
        <w:rPr>
          <w:spacing w:val="8"/>
          <w:lang w:val="ru-RU"/>
        </w:rPr>
        <w:t>гипофракционирования</w:t>
      </w:r>
      <w:proofErr w:type="spellEnd"/>
      <w:proofErr w:type="gramEnd"/>
      <w:r w:rsidRPr="0043303A">
        <w:rPr>
          <w:spacing w:val="8"/>
          <w:lang w:val="ru-RU"/>
        </w:rPr>
        <w:t xml:space="preserve"> может успешно заменить традиционное  фракционирование, которое  в </w:t>
      </w:r>
      <w:r w:rsidR="00972F3F">
        <w:rPr>
          <w:spacing w:val="8"/>
          <w:lang w:val="ru-RU"/>
        </w:rPr>
        <w:t xml:space="preserve">основном </w:t>
      </w:r>
      <w:r w:rsidRPr="0043303A">
        <w:rPr>
          <w:spacing w:val="8"/>
          <w:lang w:val="ru-RU"/>
        </w:rPr>
        <w:t xml:space="preserve"> применяется при проведении радиотерапии для лечения опухолей головного мозга. Использование данного вида фракционирования может привести к </w:t>
      </w:r>
      <w:r w:rsidR="00972F3F">
        <w:rPr>
          <w:spacing w:val="8"/>
          <w:lang w:val="ru-RU"/>
        </w:rPr>
        <w:t>сокраще</w:t>
      </w:r>
      <w:r w:rsidRPr="0043303A">
        <w:rPr>
          <w:spacing w:val="8"/>
          <w:lang w:val="ru-RU"/>
        </w:rPr>
        <w:t>нию срока проведения радиотерапии, а также увеличить пропускную способность медицинских центров</w:t>
      </w:r>
      <w:r w:rsidR="00972F3F">
        <w:rPr>
          <w:spacing w:val="8"/>
          <w:lang w:val="ru-RU"/>
        </w:rPr>
        <w:t>,</w:t>
      </w:r>
      <w:r w:rsidRPr="0043303A">
        <w:rPr>
          <w:spacing w:val="8"/>
          <w:lang w:val="ru-RU"/>
        </w:rPr>
        <w:t xml:space="preserve"> проводящих радиотерапию. </w:t>
      </w:r>
      <w:r w:rsidR="00972F3F">
        <w:rPr>
          <w:spacing w:val="8"/>
          <w:lang w:val="ru-RU"/>
        </w:rPr>
        <w:t xml:space="preserve">В связи с </w:t>
      </w:r>
      <w:proofErr w:type="gramStart"/>
      <w:r w:rsidR="00972F3F">
        <w:rPr>
          <w:spacing w:val="8"/>
          <w:lang w:val="ru-RU"/>
        </w:rPr>
        <w:t>этим</w:t>
      </w:r>
      <w:r w:rsidRPr="0043303A">
        <w:rPr>
          <w:spacing w:val="8"/>
          <w:lang w:val="ru-RU"/>
        </w:rPr>
        <w:t xml:space="preserve">  планируется</w:t>
      </w:r>
      <w:proofErr w:type="gramEnd"/>
      <w:r w:rsidRPr="0043303A">
        <w:rPr>
          <w:spacing w:val="8"/>
          <w:lang w:val="ru-RU"/>
        </w:rPr>
        <w:t xml:space="preserve"> продолжить  исследование (на клетках  фибробластов мышей и на мышах) возможности  использования различных схем фракционирования  при проведении лучевой терапии. </w:t>
      </w:r>
    </w:p>
    <w:p w:rsidR="00C16A21" w:rsidRPr="00C16A21" w:rsidRDefault="00C16A21" w:rsidP="00C16A2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C16A21">
        <w:rPr>
          <w:spacing w:val="8"/>
          <w:lang w:val="ru-RU"/>
        </w:rPr>
        <w:t>Повышение эффективности лучевой терапии имеет важное зн</w:t>
      </w:r>
      <w:r>
        <w:rPr>
          <w:spacing w:val="8"/>
          <w:lang w:val="ru-RU"/>
        </w:rPr>
        <w:t>ачение в лечении</w:t>
      </w:r>
      <w:r w:rsidRPr="00C16A21">
        <w:rPr>
          <w:spacing w:val="8"/>
          <w:lang w:val="ru-RU"/>
        </w:rPr>
        <w:t xml:space="preserve"> онкологических </w:t>
      </w:r>
      <w:r>
        <w:rPr>
          <w:spacing w:val="8"/>
          <w:lang w:val="ru-RU"/>
        </w:rPr>
        <w:t>заболеваний</w:t>
      </w:r>
      <w:r w:rsidRPr="00C16A21">
        <w:rPr>
          <w:spacing w:val="8"/>
          <w:lang w:val="ru-RU"/>
        </w:rPr>
        <w:t>.  Это</w:t>
      </w:r>
      <w:r>
        <w:rPr>
          <w:spacing w:val="8"/>
          <w:lang w:val="ru-RU"/>
        </w:rPr>
        <w:t>т</w:t>
      </w:r>
      <w:r w:rsidRPr="00C16A21">
        <w:rPr>
          <w:spacing w:val="8"/>
          <w:lang w:val="ru-RU"/>
        </w:rPr>
        <w:t xml:space="preserve"> факт обуславливает </w:t>
      </w:r>
      <w:proofErr w:type="gramStart"/>
      <w:r w:rsidRPr="00C16A21">
        <w:rPr>
          <w:spacing w:val="8"/>
          <w:lang w:val="ru-RU"/>
        </w:rPr>
        <w:t xml:space="preserve">необходимость  </w:t>
      </w:r>
      <w:r>
        <w:rPr>
          <w:spacing w:val="8"/>
          <w:lang w:val="ru-RU"/>
        </w:rPr>
        <w:t>совершенствования</w:t>
      </w:r>
      <w:proofErr w:type="gramEnd"/>
      <w:r>
        <w:rPr>
          <w:spacing w:val="8"/>
          <w:lang w:val="ru-RU"/>
        </w:rPr>
        <w:t xml:space="preserve"> методов</w:t>
      </w:r>
      <w:r w:rsidRPr="00C16A21">
        <w:rPr>
          <w:spacing w:val="8"/>
          <w:lang w:val="ru-RU"/>
        </w:rPr>
        <w:t xml:space="preserve"> лучевой терапии </w:t>
      </w:r>
      <w:r>
        <w:rPr>
          <w:spacing w:val="8"/>
          <w:lang w:val="ru-RU"/>
        </w:rPr>
        <w:t>с целью увеличения</w:t>
      </w:r>
      <w:r w:rsidRPr="00C16A21">
        <w:rPr>
          <w:spacing w:val="8"/>
          <w:lang w:val="ru-RU"/>
        </w:rPr>
        <w:t xml:space="preserve"> поглощённой дозы облучения в опухоли и сни</w:t>
      </w:r>
      <w:r>
        <w:rPr>
          <w:spacing w:val="8"/>
          <w:lang w:val="ru-RU"/>
        </w:rPr>
        <w:t>жения</w:t>
      </w:r>
      <w:r w:rsidRPr="00C16A21">
        <w:rPr>
          <w:spacing w:val="8"/>
          <w:lang w:val="ru-RU"/>
        </w:rPr>
        <w:t xml:space="preserve"> риска поражения  здоровых тканей.  Большой потенциал в этом направление имеет </w:t>
      </w:r>
      <w:proofErr w:type="spellStart"/>
      <w:r w:rsidRPr="00C16A21">
        <w:rPr>
          <w:spacing w:val="8"/>
          <w:lang w:val="ru-RU"/>
        </w:rPr>
        <w:t>адронная</w:t>
      </w:r>
      <w:proofErr w:type="spellEnd"/>
      <w:r w:rsidR="004A4288">
        <w:rPr>
          <w:spacing w:val="8"/>
          <w:lang w:val="ru-RU"/>
        </w:rPr>
        <w:t xml:space="preserve"> терапия</w:t>
      </w:r>
      <w:r w:rsidRPr="00C16A21">
        <w:rPr>
          <w:spacing w:val="8"/>
          <w:lang w:val="ru-RU"/>
        </w:rPr>
        <w:t xml:space="preserve">. Протоны </w:t>
      </w:r>
      <w:r w:rsidR="004A4288">
        <w:rPr>
          <w:spacing w:val="8"/>
          <w:lang w:val="ru-RU"/>
        </w:rPr>
        <w:t xml:space="preserve">позволяют </w:t>
      </w:r>
      <w:r w:rsidRPr="00C16A21">
        <w:rPr>
          <w:spacing w:val="8"/>
          <w:lang w:val="ru-RU"/>
        </w:rPr>
        <w:t>в 2-3 раза уменьш</w:t>
      </w:r>
      <w:r w:rsidR="004A4288">
        <w:rPr>
          <w:spacing w:val="8"/>
          <w:lang w:val="ru-RU"/>
        </w:rPr>
        <w:t>ить</w:t>
      </w:r>
      <w:r w:rsidRPr="00C16A21">
        <w:rPr>
          <w:spacing w:val="8"/>
          <w:lang w:val="ru-RU"/>
        </w:rPr>
        <w:t xml:space="preserve"> лучевую нагрузку </w:t>
      </w:r>
      <w:proofErr w:type="gramStart"/>
      <w:r w:rsidRPr="00C16A21">
        <w:rPr>
          <w:spacing w:val="8"/>
          <w:lang w:val="ru-RU"/>
        </w:rPr>
        <w:t>на  окружающие</w:t>
      </w:r>
      <w:proofErr w:type="gramEnd"/>
      <w:r w:rsidRPr="00C16A21">
        <w:rPr>
          <w:spacing w:val="8"/>
          <w:lang w:val="ru-RU"/>
        </w:rPr>
        <w:t xml:space="preserve"> опухоль нормальные ткани по сравнению с γ-лучами. Тяжелые ионы характеризуются высок</w:t>
      </w:r>
      <w:r w:rsidR="004A4288">
        <w:rPr>
          <w:spacing w:val="8"/>
          <w:lang w:val="ru-RU"/>
        </w:rPr>
        <w:t>им значением</w:t>
      </w:r>
      <w:r w:rsidRPr="00C16A21">
        <w:rPr>
          <w:spacing w:val="8"/>
          <w:lang w:val="ru-RU"/>
        </w:rPr>
        <w:t xml:space="preserve"> линейной передачей энергии, котор</w:t>
      </w:r>
      <w:r w:rsidR="004A4288">
        <w:rPr>
          <w:spacing w:val="8"/>
          <w:lang w:val="ru-RU"/>
        </w:rPr>
        <w:t>о</w:t>
      </w:r>
      <w:r w:rsidRPr="00C16A21">
        <w:rPr>
          <w:spacing w:val="8"/>
          <w:lang w:val="ru-RU"/>
        </w:rPr>
        <w:t>е способствуют генерации значительн</w:t>
      </w:r>
      <w:r w:rsidR="004A4288">
        <w:rPr>
          <w:spacing w:val="8"/>
          <w:lang w:val="ru-RU"/>
        </w:rPr>
        <w:t>ых</w:t>
      </w:r>
      <w:r w:rsidRPr="00C16A21">
        <w:rPr>
          <w:spacing w:val="8"/>
          <w:lang w:val="ru-RU"/>
        </w:rPr>
        <w:t xml:space="preserve"> повреждени</w:t>
      </w:r>
      <w:r w:rsidR="004A4288">
        <w:rPr>
          <w:spacing w:val="8"/>
          <w:lang w:val="ru-RU"/>
        </w:rPr>
        <w:t>й</w:t>
      </w:r>
      <w:r w:rsidRPr="00C16A21">
        <w:rPr>
          <w:spacing w:val="8"/>
          <w:lang w:val="ru-RU"/>
        </w:rPr>
        <w:t xml:space="preserve"> в клетк</w:t>
      </w:r>
      <w:r w:rsidR="004A4288">
        <w:rPr>
          <w:spacing w:val="8"/>
          <w:lang w:val="ru-RU"/>
        </w:rPr>
        <w:t>ах</w:t>
      </w:r>
      <w:r w:rsidRPr="00C16A21">
        <w:rPr>
          <w:spacing w:val="8"/>
          <w:lang w:val="ru-RU"/>
        </w:rPr>
        <w:t xml:space="preserve">. Хотя </w:t>
      </w:r>
      <w:r w:rsidR="00A83917">
        <w:rPr>
          <w:spacing w:val="8"/>
          <w:lang w:val="ru-RU"/>
        </w:rPr>
        <w:t xml:space="preserve">современная конформная </w:t>
      </w:r>
      <w:r w:rsidRPr="00C16A21">
        <w:rPr>
          <w:spacing w:val="8"/>
          <w:lang w:val="ru-RU"/>
        </w:rPr>
        <w:t>лучевая терапия</w:t>
      </w:r>
      <w:r w:rsidR="00A83917">
        <w:rPr>
          <w:spacing w:val="8"/>
          <w:lang w:val="ru-RU"/>
        </w:rPr>
        <w:t xml:space="preserve"> и</w:t>
      </w:r>
      <w:r w:rsidRPr="00C16A21">
        <w:rPr>
          <w:spacing w:val="8"/>
          <w:lang w:val="ru-RU"/>
        </w:rPr>
        <w:t xml:space="preserve"> дает </w:t>
      </w:r>
      <w:r w:rsidR="00A83917">
        <w:rPr>
          <w:spacing w:val="8"/>
          <w:lang w:val="ru-RU"/>
        </w:rPr>
        <w:t xml:space="preserve">относительно </w:t>
      </w:r>
      <w:r w:rsidRPr="00C16A21">
        <w:rPr>
          <w:spacing w:val="8"/>
          <w:lang w:val="ru-RU"/>
        </w:rPr>
        <w:t xml:space="preserve">хорошие результаты, одной из основных причин неудачного лечения является способность опухолевых клеток восстанавливать повреждения после облучения. Поэтому для увеличения терапевтического эффекта </w:t>
      </w:r>
      <w:r w:rsidR="00A83917">
        <w:rPr>
          <w:spacing w:val="8"/>
          <w:lang w:val="ru-RU"/>
        </w:rPr>
        <w:t>довольно часто</w:t>
      </w:r>
      <w:r w:rsidRPr="00C16A21">
        <w:rPr>
          <w:spacing w:val="8"/>
          <w:lang w:val="ru-RU"/>
        </w:rPr>
        <w:t xml:space="preserve"> </w:t>
      </w:r>
      <w:r w:rsidR="00A83917">
        <w:rPr>
          <w:spacing w:val="8"/>
          <w:lang w:val="ru-RU"/>
        </w:rPr>
        <w:t>применяются комбинированные</w:t>
      </w:r>
      <w:r w:rsidRPr="00C16A21">
        <w:rPr>
          <w:spacing w:val="8"/>
          <w:lang w:val="ru-RU"/>
        </w:rPr>
        <w:t xml:space="preserve"> технологии, </w:t>
      </w:r>
      <w:r w:rsidR="00A83917">
        <w:rPr>
          <w:spacing w:val="8"/>
          <w:lang w:val="ru-RU"/>
        </w:rPr>
        <w:t xml:space="preserve">как </w:t>
      </w:r>
      <w:r w:rsidRPr="00C16A21">
        <w:rPr>
          <w:spacing w:val="8"/>
          <w:lang w:val="ru-RU"/>
        </w:rPr>
        <w:t xml:space="preserve">пример, лучевая </w:t>
      </w:r>
      <w:proofErr w:type="gramStart"/>
      <w:r w:rsidRPr="00C16A21">
        <w:rPr>
          <w:spacing w:val="8"/>
          <w:lang w:val="ru-RU"/>
        </w:rPr>
        <w:t>терапия  в</w:t>
      </w:r>
      <w:proofErr w:type="gramEnd"/>
      <w:r w:rsidRPr="00C16A21">
        <w:rPr>
          <w:spacing w:val="8"/>
          <w:lang w:val="ru-RU"/>
        </w:rPr>
        <w:t xml:space="preserve"> комбинации с металлическими </w:t>
      </w:r>
      <w:proofErr w:type="spellStart"/>
      <w:r w:rsidRPr="00C16A21">
        <w:rPr>
          <w:spacing w:val="8"/>
          <w:lang w:val="ru-RU"/>
        </w:rPr>
        <w:t>наночастицами</w:t>
      </w:r>
      <w:proofErr w:type="spellEnd"/>
      <w:r w:rsidRPr="00C16A21">
        <w:rPr>
          <w:spacing w:val="8"/>
          <w:lang w:val="ru-RU"/>
        </w:rPr>
        <w:t xml:space="preserve"> [3</w:t>
      </w:r>
      <w:r w:rsidR="008E3232" w:rsidRPr="008E3232">
        <w:rPr>
          <w:spacing w:val="8"/>
          <w:lang w:val="ru-RU"/>
        </w:rPr>
        <w:t>0</w:t>
      </w:r>
      <w:r w:rsidRPr="00C16A21">
        <w:rPr>
          <w:spacing w:val="8"/>
          <w:lang w:val="ru-RU"/>
        </w:rPr>
        <w:t>].</w:t>
      </w:r>
    </w:p>
    <w:p w:rsidR="00C16A21" w:rsidRPr="00C16A21" w:rsidRDefault="00C16A21" w:rsidP="00C16A2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C16A21">
        <w:rPr>
          <w:spacing w:val="8"/>
          <w:lang w:val="ru-RU"/>
        </w:rPr>
        <w:t xml:space="preserve">Увеличение локального </w:t>
      </w:r>
      <w:proofErr w:type="spellStart"/>
      <w:r w:rsidRPr="00C16A21">
        <w:rPr>
          <w:spacing w:val="8"/>
          <w:lang w:val="ru-RU"/>
        </w:rPr>
        <w:t>энерговыделения</w:t>
      </w:r>
      <w:proofErr w:type="spellEnd"/>
      <w:r w:rsidRPr="00C16A21">
        <w:rPr>
          <w:spacing w:val="8"/>
          <w:lang w:val="ru-RU"/>
        </w:rPr>
        <w:t xml:space="preserve"> в опухоли достигается инкорпорированием в опухоль частиц с большим Z (53I, 64Gd, 78Pt, 79Au и др.).</w:t>
      </w:r>
      <w:r w:rsidR="0064167A">
        <w:rPr>
          <w:spacing w:val="8"/>
          <w:lang w:val="ru-RU"/>
        </w:rPr>
        <w:t xml:space="preserve"> </w:t>
      </w:r>
      <w:r w:rsidRPr="00C16A21">
        <w:rPr>
          <w:spacing w:val="8"/>
          <w:lang w:val="ru-RU"/>
        </w:rPr>
        <w:t xml:space="preserve">Поражение клеток опухоли формируется </w:t>
      </w:r>
      <w:r w:rsidR="0064167A">
        <w:rPr>
          <w:spacing w:val="8"/>
          <w:lang w:val="ru-RU"/>
        </w:rPr>
        <w:t xml:space="preserve">как за счет первичного, так и </w:t>
      </w:r>
      <w:r w:rsidRPr="00C16A21">
        <w:rPr>
          <w:spacing w:val="8"/>
          <w:lang w:val="ru-RU"/>
        </w:rPr>
        <w:t xml:space="preserve">за счет вторичного короткопробежного излучения, возникающего в результате взаимодействия </w:t>
      </w:r>
      <w:r w:rsidR="0064167A">
        <w:rPr>
          <w:spacing w:val="8"/>
          <w:lang w:val="ru-RU"/>
        </w:rPr>
        <w:t xml:space="preserve">налетающих </w:t>
      </w:r>
      <w:r w:rsidRPr="00C16A21">
        <w:rPr>
          <w:spacing w:val="8"/>
          <w:lang w:val="ru-RU"/>
        </w:rPr>
        <w:t xml:space="preserve">частиц с </w:t>
      </w:r>
      <w:r w:rsidR="0064167A">
        <w:rPr>
          <w:spacing w:val="8"/>
          <w:lang w:val="ru-RU"/>
        </w:rPr>
        <w:t>атомами тяжелых элементов, сконцентрированных в опухолевых клетках</w:t>
      </w:r>
      <w:r w:rsidRPr="00C16A21">
        <w:rPr>
          <w:spacing w:val="8"/>
          <w:lang w:val="ru-RU"/>
        </w:rPr>
        <w:t>.</w:t>
      </w:r>
    </w:p>
    <w:p w:rsidR="00C16A21" w:rsidRPr="00C16A21" w:rsidRDefault="0064167A" w:rsidP="00C16A2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>Такое индуцированное излучение</w:t>
      </w:r>
      <w:r w:rsidR="00C16A21" w:rsidRPr="00C16A21">
        <w:rPr>
          <w:spacing w:val="8"/>
          <w:lang w:val="ru-RU"/>
        </w:rPr>
        <w:t xml:space="preserve"> можно использоваться для повышения целевой дозы в ходе лучевой терапии злокачественных опухолей без увеличения нецелевой дозы, </w:t>
      </w:r>
      <w:r>
        <w:rPr>
          <w:spacing w:val="8"/>
          <w:lang w:val="ru-RU"/>
        </w:rPr>
        <w:t>выделя</w:t>
      </w:r>
      <w:r w:rsidR="00C16A21" w:rsidRPr="00C16A21">
        <w:rPr>
          <w:spacing w:val="8"/>
          <w:lang w:val="ru-RU"/>
        </w:rPr>
        <w:t>емой в здоровых тканях.</w:t>
      </w:r>
    </w:p>
    <w:p w:rsidR="00C16A21" w:rsidRDefault="00C16A21" w:rsidP="00C16A2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C16A21">
        <w:rPr>
          <w:spacing w:val="8"/>
          <w:lang w:val="ru-RU"/>
        </w:rPr>
        <w:t>Втор</w:t>
      </w:r>
      <w:r w:rsidR="00FE0079">
        <w:rPr>
          <w:spacing w:val="8"/>
          <w:lang w:val="ru-RU"/>
        </w:rPr>
        <w:t>ичные частицы, генерируемые при столкновении</w:t>
      </w:r>
      <w:r w:rsidRPr="00C16A21">
        <w:rPr>
          <w:spacing w:val="8"/>
          <w:lang w:val="ru-RU"/>
        </w:rPr>
        <w:t xml:space="preserve"> протонов</w:t>
      </w:r>
      <w:r w:rsidR="0064167A">
        <w:rPr>
          <w:spacing w:val="8"/>
          <w:lang w:val="ru-RU"/>
        </w:rPr>
        <w:t xml:space="preserve"> с </w:t>
      </w:r>
      <w:proofErr w:type="spellStart"/>
      <w:r w:rsidR="0064167A">
        <w:rPr>
          <w:spacing w:val="8"/>
          <w:lang w:val="ru-RU"/>
        </w:rPr>
        <w:t>наночастицами</w:t>
      </w:r>
      <w:proofErr w:type="spellEnd"/>
      <w:r w:rsidRPr="00C16A21">
        <w:rPr>
          <w:spacing w:val="8"/>
          <w:lang w:val="ru-RU"/>
        </w:rPr>
        <w:t xml:space="preserve">, можно визуализировать и </w:t>
      </w:r>
      <w:r w:rsidR="0064167A">
        <w:rPr>
          <w:spacing w:val="8"/>
          <w:lang w:val="ru-RU"/>
        </w:rPr>
        <w:t>определить, наприме</w:t>
      </w:r>
      <w:r w:rsidR="00FE0079">
        <w:rPr>
          <w:spacing w:val="8"/>
          <w:lang w:val="ru-RU"/>
        </w:rPr>
        <w:t>р</w:t>
      </w:r>
      <w:r w:rsidR="0064167A">
        <w:rPr>
          <w:spacing w:val="8"/>
          <w:lang w:val="ru-RU"/>
        </w:rPr>
        <w:t>,</w:t>
      </w:r>
      <w:r w:rsidRPr="00C16A21">
        <w:rPr>
          <w:spacing w:val="8"/>
          <w:lang w:val="ru-RU"/>
        </w:rPr>
        <w:t xml:space="preserve"> при помощи детектора Timepix-3.</w:t>
      </w:r>
      <w:r w:rsidR="0064167A">
        <w:rPr>
          <w:spacing w:val="8"/>
          <w:lang w:val="ru-RU"/>
        </w:rPr>
        <w:t xml:space="preserve"> </w:t>
      </w:r>
      <w:r w:rsidR="00A902F4">
        <w:rPr>
          <w:spacing w:val="8"/>
          <w:lang w:val="ru-RU"/>
        </w:rPr>
        <w:t>Развитие э</w:t>
      </w:r>
      <w:r w:rsidR="0064167A">
        <w:rPr>
          <w:spacing w:val="8"/>
          <w:lang w:val="ru-RU"/>
        </w:rPr>
        <w:t>то</w:t>
      </w:r>
      <w:r w:rsidR="00A902F4">
        <w:rPr>
          <w:spacing w:val="8"/>
          <w:lang w:val="ru-RU"/>
        </w:rPr>
        <w:t>го нового</w:t>
      </w:r>
      <w:r w:rsidR="0064167A">
        <w:rPr>
          <w:spacing w:val="8"/>
          <w:lang w:val="ru-RU"/>
        </w:rPr>
        <w:t xml:space="preserve"> напра</w:t>
      </w:r>
      <w:r w:rsidR="00A902F4">
        <w:rPr>
          <w:spacing w:val="8"/>
          <w:lang w:val="ru-RU"/>
        </w:rPr>
        <w:t>вления</w:t>
      </w:r>
      <w:r w:rsidR="0064167A">
        <w:rPr>
          <w:spacing w:val="8"/>
          <w:lang w:val="ru-RU"/>
        </w:rPr>
        <w:t xml:space="preserve"> в проекте предполагается </w:t>
      </w:r>
      <w:r w:rsidR="00FE0079">
        <w:rPr>
          <w:spacing w:val="8"/>
          <w:lang w:val="ru-RU"/>
        </w:rPr>
        <w:t>начать совместно с коллегами сразу из нескольких центров Росси, Румынии и Чехии.</w:t>
      </w:r>
    </w:p>
    <w:p w:rsidR="00C16A21" w:rsidRDefault="00C16A21">
      <w:pPr>
        <w:rPr>
          <w:spacing w:val="8"/>
          <w:sz w:val="24"/>
          <w:lang w:val="ru-RU"/>
        </w:rPr>
      </w:pPr>
      <w:r>
        <w:rPr>
          <w:spacing w:val="8"/>
          <w:lang w:val="ru-RU"/>
        </w:rPr>
        <w:br w:type="page"/>
      </w:r>
    </w:p>
    <w:p w:rsidR="00CB6301" w:rsidRPr="0058553D" w:rsidRDefault="00CB6301" w:rsidP="0058553D">
      <w:pPr>
        <w:pStyle w:val="a3"/>
        <w:spacing w:line="300" w:lineRule="exact"/>
        <w:jc w:val="both"/>
        <w:rPr>
          <w:b/>
          <w:spacing w:val="20"/>
          <w:sz w:val="28"/>
          <w:szCs w:val="28"/>
          <w:lang w:val="ru-RU"/>
        </w:rPr>
      </w:pPr>
      <w:r w:rsidRPr="0058553D">
        <w:rPr>
          <w:b/>
          <w:spacing w:val="20"/>
          <w:sz w:val="28"/>
          <w:szCs w:val="28"/>
          <w:lang w:val="ru-RU"/>
        </w:rPr>
        <w:lastRenderedPageBreak/>
        <w:t>4. Планируемые в проекте исследования</w:t>
      </w:r>
      <w:r w:rsidR="0058553D" w:rsidRPr="0058553D">
        <w:rPr>
          <w:b/>
          <w:spacing w:val="20"/>
          <w:sz w:val="28"/>
          <w:szCs w:val="28"/>
          <w:lang w:val="ru-RU"/>
        </w:rPr>
        <w:t xml:space="preserve"> </w:t>
      </w:r>
      <w:r w:rsidRPr="0058553D">
        <w:rPr>
          <w:b/>
          <w:spacing w:val="20"/>
          <w:sz w:val="28"/>
          <w:szCs w:val="28"/>
          <w:lang w:val="ru-RU"/>
        </w:rPr>
        <w:t xml:space="preserve">и методические разработки </w:t>
      </w:r>
    </w:p>
    <w:p w:rsidR="00CB6301" w:rsidRDefault="00CB6301" w:rsidP="00427AB0">
      <w:pPr>
        <w:pStyle w:val="a3"/>
        <w:spacing w:line="300" w:lineRule="exact"/>
        <w:jc w:val="both"/>
        <w:rPr>
          <w:spacing w:val="8"/>
          <w:lang w:val="ru-RU"/>
        </w:rPr>
      </w:pPr>
    </w:p>
    <w:p w:rsidR="000B380C" w:rsidRPr="002C09C2" w:rsidRDefault="000B380C" w:rsidP="000B380C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  <w:r w:rsidRPr="002C09C2">
        <w:rPr>
          <w:spacing w:val="8"/>
          <w:lang w:val="ru-RU"/>
        </w:rPr>
        <w:t xml:space="preserve">На сегодняшний день на протонных пучках в более чем </w:t>
      </w:r>
      <w:r w:rsidR="00A8136F">
        <w:rPr>
          <w:spacing w:val="8"/>
          <w:lang w:val="ru-RU"/>
        </w:rPr>
        <w:t>8</w:t>
      </w:r>
      <w:r w:rsidRPr="002C09C2">
        <w:rPr>
          <w:spacing w:val="8"/>
          <w:lang w:val="ru-RU"/>
        </w:rPr>
        <w:t xml:space="preserve">0 центрах во всем мире было пролечено </w:t>
      </w:r>
      <w:r w:rsidR="00A8136F">
        <w:rPr>
          <w:spacing w:val="8"/>
          <w:lang w:val="ru-RU"/>
        </w:rPr>
        <w:t>около</w:t>
      </w:r>
      <w:r w:rsidRPr="002C09C2">
        <w:rPr>
          <w:spacing w:val="8"/>
          <w:lang w:val="ru-RU"/>
        </w:rPr>
        <w:t xml:space="preserve"> </w:t>
      </w:r>
      <w:r w:rsidR="00A8136F">
        <w:rPr>
          <w:spacing w:val="8"/>
          <w:lang w:val="ru-RU"/>
        </w:rPr>
        <w:t>20</w:t>
      </w:r>
      <w:r w:rsidRPr="002C09C2">
        <w:rPr>
          <w:spacing w:val="8"/>
          <w:lang w:val="ru-RU"/>
        </w:rPr>
        <w:t xml:space="preserve">0000 пациентов. Результаты этих клинических исследований со всей очевидностью показали, что протонная терапия является очень эффективным методом лечения онкологических и некоторых других заболеваний, а в некоторых случаях оказывается практически безальтернативным. Благодаря этому накопленному положительному опыту к концу прошлого века при крупных радиологических </w:t>
      </w:r>
      <w:proofErr w:type="gramStart"/>
      <w:r w:rsidRPr="002C09C2">
        <w:rPr>
          <w:spacing w:val="8"/>
          <w:lang w:val="ru-RU"/>
        </w:rPr>
        <w:t>клиниках  начали</w:t>
      </w:r>
      <w:proofErr w:type="gramEnd"/>
      <w:r w:rsidRPr="002C09C2">
        <w:rPr>
          <w:spacing w:val="8"/>
          <w:lang w:val="ru-RU"/>
        </w:rPr>
        <w:t xml:space="preserve"> строиться специализированные центры протонной терапии. На сегодняшний день в мире насчитывается несколько десятков проектов создания подобных центров на разной стадии реализации.</w:t>
      </w:r>
    </w:p>
    <w:p w:rsidR="000462D6" w:rsidRDefault="000462D6" w:rsidP="000462D6">
      <w:pPr>
        <w:pStyle w:val="a3"/>
        <w:ind w:firstLine="567"/>
        <w:jc w:val="both"/>
        <w:rPr>
          <w:spacing w:val="8"/>
          <w:lang w:val="ru-RU"/>
        </w:rPr>
      </w:pPr>
      <w:r w:rsidRPr="000462D6">
        <w:rPr>
          <w:spacing w:val="8"/>
          <w:lang w:val="ru-RU"/>
        </w:rPr>
        <w:t xml:space="preserve">В то же время методические вопросы подведения дозы к патологическому очагу, фиксации и центровки пациента и некоторые другие до конца не решены на сегодняшний день и представляют собой поле деятельности для дальнейших исследований. Основной целью </w:t>
      </w:r>
      <w:r w:rsidR="002A0235">
        <w:rPr>
          <w:spacing w:val="8"/>
          <w:lang w:val="ru-RU"/>
        </w:rPr>
        <w:t>проекта</w:t>
      </w:r>
      <w:r w:rsidRPr="000462D6">
        <w:rPr>
          <w:spacing w:val="8"/>
          <w:lang w:val="ru-RU"/>
        </w:rPr>
        <w:t xml:space="preserve"> на период 20</w:t>
      </w:r>
      <w:r w:rsidR="00FF2C75">
        <w:rPr>
          <w:spacing w:val="8"/>
          <w:lang w:val="ru-RU"/>
        </w:rPr>
        <w:t>20</w:t>
      </w:r>
      <w:r w:rsidRPr="000462D6">
        <w:rPr>
          <w:spacing w:val="8"/>
          <w:lang w:val="ru-RU"/>
        </w:rPr>
        <w:t>-20</w:t>
      </w:r>
      <w:r w:rsidR="00FF2C75">
        <w:rPr>
          <w:spacing w:val="8"/>
          <w:lang w:val="ru-RU"/>
        </w:rPr>
        <w:t>22</w:t>
      </w:r>
      <w:r w:rsidRPr="000462D6">
        <w:rPr>
          <w:spacing w:val="8"/>
          <w:lang w:val="ru-RU"/>
        </w:rPr>
        <w:t xml:space="preserve"> гг. будет являться разработка методов облучения пациентов протонным пучком, обеспечивающих наиболее высокую степень </w:t>
      </w:r>
      <w:proofErr w:type="spellStart"/>
      <w:r w:rsidRPr="000462D6">
        <w:rPr>
          <w:spacing w:val="8"/>
          <w:lang w:val="ru-RU"/>
        </w:rPr>
        <w:t>конформности</w:t>
      </w:r>
      <w:proofErr w:type="spellEnd"/>
      <w:r w:rsidRPr="000462D6">
        <w:rPr>
          <w:spacing w:val="8"/>
          <w:lang w:val="ru-RU"/>
        </w:rPr>
        <w:t xml:space="preserve"> создаваемого </w:t>
      </w:r>
      <w:proofErr w:type="spellStart"/>
      <w:r w:rsidRPr="000462D6">
        <w:rPr>
          <w:spacing w:val="8"/>
          <w:lang w:val="ru-RU"/>
        </w:rPr>
        <w:t>дозного</w:t>
      </w:r>
      <w:proofErr w:type="spellEnd"/>
      <w:r w:rsidRPr="000462D6">
        <w:rPr>
          <w:spacing w:val="8"/>
          <w:lang w:val="ru-RU"/>
        </w:rPr>
        <w:t xml:space="preserve"> поля облучаемой мишени. Клинически это выразится в уменьшении дозы, приходящейся на здоровые ткани и органы, окружающие мишень, и к общему повышению эффективности проводимо</w:t>
      </w:r>
      <w:r w:rsidR="002A0235">
        <w:rPr>
          <w:spacing w:val="8"/>
          <w:lang w:val="ru-RU"/>
        </w:rPr>
        <w:t>й</w:t>
      </w:r>
      <w:r w:rsidRPr="000462D6">
        <w:rPr>
          <w:spacing w:val="8"/>
          <w:lang w:val="ru-RU"/>
        </w:rPr>
        <w:t xml:space="preserve"> </w:t>
      </w:r>
      <w:r w:rsidR="002A0235">
        <w:rPr>
          <w:spacing w:val="8"/>
          <w:lang w:val="ru-RU"/>
        </w:rPr>
        <w:t>терапии</w:t>
      </w:r>
      <w:r w:rsidRPr="000462D6">
        <w:rPr>
          <w:spacing w:val="8"/>
          <w:lang w:val="ru-RU"/>
        </w:rPr>
        <w:t>.</w:t>
      </w:r>
      <w:r w:rsidR="00D96BEE" w:rsidRPr="00D96BEE">
        <w:rPr>
          <w:spacing w:val="8"/>
          <w:lang w:val="ru-RU"/>
        </w:rPr>
        <w:t xml:space="preserve"> </w:t>
      </w:r>
      <w:r w:rsidRPr="000462D6">
        <w:rPr>
          <w:spacing w:val="8"/>
          <w:lang w:val="ru-RU"/>
        </w:rPr>
        <w:t xml:space="preserve">Планируется также проведение работ, направленных на расширение круга локализаций, доступных для </w:t>
      </w:r>
      <w:r w:rsidR="00F00F39">
        <w:rPr>
          <w:spacing w:val="8"/>
          <w:lang w:val="ru-RU"/>
        </w:rPr>
        <w:t>облу</w:t>
      </w:r>
      <w:r w:rsidRPr="000462D6">
        <w:rPr>
          <w:spacing w:val="8"/>
          <w:lang w:val="ru-RU"/>
        </w:rPr>
        <w:t xml:space="preserve">чения на медицинских </w:t>
      </w:r>
      <w:proofErr w:type="spellStart"/>
      <w:r w:rsidRPr="000462D6">
        <w:rPr>
          <w:spacing w:val="8"/>
          <w:lang w:val="ru-RU"/>
        </w:rPr>
        <w:t>адронных</w:t>
      </w:r>
      <w:proofErr w:type="spellEnd"/>
      <w:r w:rsidRPr="000462D6">
        <w:rPr>
          <w:spacing w:val="8"/>
          <w:lang w:val="ru-RU"/>
        </w:rPr>
        <w:t xml:space="preserve"> пучках фазотрона. </w:t>
      </w:r>
    </w:p>
    <w:p w:rsidR="00D96BEE" w:rsidRPr="00D96BEE" w:rsidRDefault="00D96BEE" w:rsidP="000462D6">
      <w:pPr>
        <w:pStyle w:val="a3"/>
        <w:ind w:firstLine="567"/>
        <w:jc w:val="both"/>
        <w:rPr>
          <w:spacing w:val="8"/>
          <w:lang w:val="ru-RU"/>
        </w:rPr>
      </w:pPr>
      <w:r>
        <w:rPr>
          <w:spacing w:val="8"/>
          <w:lang w:val="ru-RU"/>
        </w:rPr>
        <w:t>Намечена широкая программа исследований в области радиобиологии, отвечающая наиболее востребованным запросам как клинической радиологии, так и таким, как определение степени и механизмов влияния воздействия различных видов ионизирующего излучения на ЦНС животных.</w:t>
      </w:r>
    </w:p>
    <w:p w:rsidR="00E44AC6" w:rsidRDefault="000462D6" w:rsidP="00D96BEE">
      <w:pPr>
        <w:pStyle w:val="a3"/>
        <w:ind w:firstLine="567"/>
        <w:jc w:val="both"/>
        <w:rPr>
          <w:i/>
          <w:lang w:val="ru-RU"/>
        </w:rPr>
      </w:pPr>
      <w:r w:rsidRPr="000462D6">
        <w:rPr>
          <w:spacing w:val="8"/>
          <w:lang w:val="ru-RU"/>
        </w:rPr>
        <w:t xml:space="preserve">В течение ближайших трех лет в рамках </w:t>
      </w:r>
      <w:r w:rsidR="00CC1B07">
        <w:rPr>
          <w:spacing w:val="8"/>
          <w:lang w:val="ru-RU"/>
        </w:rPr>
        <w:t>проекта</w:t>
      </w:r>
      <w:r w:rsidRPr="000462D6">
        <w:rPr>
          <w:spacing w:val="8"/>
          <w:lang w:val="ru-RU"/>
        </w:rPr>
        <w:t xml:space="preserve"> предполагается провести следующие основные работы:</w:t>
      </w:r>
    </w:p>
    <w:p w:rsidR="00E44AC6" w:rsidRDefault="00E44AC6" w:rsidP="000462D6">
      <w:pPr>
        <w:pStyle w:val="a3"/>
        <w:jc w:val="both"/>
        <w:rPr>
          <w:i/>
          <w:lang w:val="ru-RU"/>
        </w:rPr>
      </w:pPr>
    </w:p>
    <w:p w:rsidR="000462D6" w:rsidRPr="00D44F4F" w:rsidRDefault="000462D6" w:rsidP="000462D6">
      <w:pPr>
        <w:pStyle w:val="a3"/>
        <w:jc w:val="both"/>
        <w:rPr>
          <w:i/>
        </w:rPr>
      </w:pPr>
      <w:r>
        <w:rPr>
          <w:i/>
        </w:rPr>
        <w:t>Клинические исследования:</w:t>
      </w:r>
    </w:p>
    <w:p w:rsidR="000462D6" w:rsidRPr="000462D6" w:rsidRDefault="000462D6" w:rsidP="00B24AB2">
      <w:pPr>
        <w:pStyle w:val="a3"/>
        <w:numPr>
          <w:ilvl w:val="0"/>
          <w:numId w:val="3"/>
        </w:numPr>
        <w:ind w:left="284"/>
        <w:jc w:val="both"/>
        <w:rPr>
          <w:spacing w:val="8"/>
          <w:lang w:val="ru-RU"/>
        </w:rPr>
      </w:pPr>
      <w:r w:rsidRPr="000462D6">
        <w:rPr>
          <w:spacing w:val="8"/>
          <w:lang w:val="ru-RU"/>
        </w:rPr>
        <w:t xml:space="preserve">Продолжить клинические исследования по протонной терапии различных новообразований на пучках фазотрона ОИЯИ в процедурной кабине № 1. </w:t>
      </w:r>
    </w:p>
    <w:p w:rsidR="00334D1F" w:rsidRPr="00334D1F" w:rsidRDefault="00334D1F" w:rsidP="00B24AB2">
      <w:pPr>
        <w:pStyle w:val="a3"/>
        <w:numPr>
          <w:ilvl w:val="0"/>
          <w:numId w:val="3"/>
        </w:numPr>
        <w:ind w:left="284"/>
        <w:jc w:val="both"/>
        <w:rPr>
          <w:spacing w:val="8"/>
          <w:lang w:val="ru-RU"/>
        </w:rPr>
      </w:pPr>
      <w:r>
        <w:rPr>
          <w:spacing w:val="8"/>
          <w:lang w:val="ru-RU"/>
        </w:rPr>
        <w:t>П</w:t>
      </w:r>
      <w:r w:rsidRPr="00334D1F">
        <w:rPr>
          <w:spacing w:val="8"/>
          <w:lang w:val="ru-RU"/>
        </w:rPr>
        <w:t>рове</w:t>
      </w:r>
      <w:r>
        <w:rPr>
          <w:spacing w:val="8"/>
          <w:lang w:val="ru-RU"/>
        </w:rPr>
        <w:t xml:space="preserve">сти </w:t>
      </w:r>
      <w:r w:rsidRPr="00334D1F">
        <w:rPr>
          <w:spacing w:val="8"/>
          <w:lang w:val="ru-RU"/>
        </w:rPr>
        <w:t>статистическ</w:t>
      </w:r>
      <w:r>
        <w:rPr>
          <w:spacing w:val="8"/>
          <w:lang w:val="ru-RU"/>
        </w:rPr>
        <w:t>ий</w:t>
      </w:r>
      <w:r w:rsidRPr="00334D1F">
        <w:rPr>
          <w:spacing w:val="8"/>
          <w:lang w:val="ru-RU"/>
        </w:rPr>
        <w:t xml:space="preserve"> анализ</w:t>
      </w:r>
      <w:r>
        <w:rPr>
          <w:spacing w:val="8"/>
          <w:lang w:val="ru-RU"/>
        </w:rPr>
        <w:t xml:space="preserve"> </w:t>
      </w:r>
      <w:r w:rsidRPr="00334D1F">
        <w:rPr>
          <w:spacing w:val="8"/>
          <w:lang w:val="ru-RU"/>
        </w:rPr>
        <w:t xml:space="preserve">результатов клинических исследований на протонном пучке </w:t>
      </w:r>
      <w:r w:rsidR="00435E7D">
        <w:rPr>
          <w:spacing w:val="8"/>
          <w:lang w:val="ru-RU"/>
        </w:rPr>
        <w:t xml:space="preserve">по облучению </w:t>
      </w:r>
      <w:r w:rsidRPr="00334D1F">
        <w:rPr>
          <w:spacing w:val="8"/>
          <w:lang w:val="ru-RU"/>
        </w:rPr>
        <w:t xml:space="preserve">пациентов с </w:t>
      </w:r>
      <w:r w:rsidR="0088412A">
        <w:rPr>
          <w:spacing w:val="8"/>
          <w:lang w:val="ru-RU"/>
        </w:rPr>
        <w:t>различными диагнозами</w:t>
      </w:r>
      <w:r w:rsidRPr="00334D1F">
        <w:rPr>
          <w:spacing w:val="8"/>
          <w:lang w:val="ru-RU"/>
        </w:rPr>
        <w:t>.</w:t>
      </w:r>
    </w:p>
    <w:p w:rsidR="00ED28C1" w:rsidRPr="000462D6" w:rsidRDefault="00ED28C1" w:rsidP="00ED28C1">
      <w:pPr>
        <w:pStyle w:val="a3"/>
        <w:jc w:val="both"/>
        <w:rPr>
          <w:spacing w:val="8"/>
          <w:lang w:val="ru-RU"/>
        </w:rPr>
      </w:pPr>
    </w:p>
    <w:p w:rsidR="000462D6" w:rsidRPr="000462D6" w:rsidRDefault="000462D6" w:rsidP="000462D6">
      <w:pPr>
        <w:pStyle w:val="a3"/>
        <w:jc w:val="both"/>
        <w:rPr>
          <w:i/>
          <w:lang w:val="ru-RU"/>
        </w:rPr>
      </w:pPr>
      <w:r w:rsidRPr="000462D6">
        <w:rPr>
          <w:i/>
          <w:lang w:val="ru-RU"/>
        </w:rPr>
        <w:t>Развитие и совершенствование методик протонной терапии:</w:t>
      </w:r>
    </w:p>
    <w:p w:rsidR="000462D6" w:rsidRDefault="000462D6" w:rsidP="00045691">
      <w:pPr>
        <w:pStyle w:val="a3"/>
        <w:numPr>
          <w:ilvl w:val="0"/>
          <w:numId w:val="3"/>
        </w:numPr>
        <w:ind w:left="284"/>
        <w:jc w:val="both"/>
        <w:rPr>
          <w:spacing w:val="8"/>
          <w:lang w:val="ru-RU"/>
        </w:rPr>
      </w:pPr>
      <w:r w:rsidRPr="00453E59">
        <w:rPr>
          <w:spacing w:val="8"/>
          <w:lang w:val="ru-RU"/>
        </w:rPr>
        <w:t xml:space="preserve">Будет продолжена разработка </w:t>
      </w:r>
      <w:r w:rsidR="007D7E10">
        <w:rPr>
          <w:spacing w:val="8"/>
          <w:lang w:val="ru-RU"/>
        </w:rPr>
        <w:t xml:space="preserve">и создание </w:t>
      </w:r>
      <w:r w:rsidRPr="00453E59">
        <w:rPr>
          <w:spacing w:val="8"/>
          <w:lang w:val="ru-RU"/>
        </w:rPr>
        <w:t xml:space="preserve">аппаратуры для проведения динамического конформного облучения протонным пучком глубоко залегающих мишеней, включающая </w:t>
      </w:r>
      <w:r w:rsidR="0057483A">
        <w:rPr>
          <w:spacing w:val="8"/>
          <w:lang w:val="ru-RU"/>
        </w:rPr>
        <w:t>создание</w:t>
      </w:r>
      <w:r w:rsidRPr="00453E59">
        <w:rPr>
          <w:spacing w:val="8"/>
          <w:lang w:val="ru-RU"/>
        </w:rPr>
        <w:t xml:space="preserve"> управляемых от компьютера замедлителя переменной толщины и полномасштабного </w:t>
      </w:r>
      <w:r w:rsidR="001F165F">
        <w:rPr>
          <w:spacing w:val="8"/>
          <w:lang w:val="ru-RU"/>
        </w:rPr>
        <w:t xml:space="preserve">варианта </w:t>
      </w:r>
      <w:r w:rsidRPr="00453E59">
        <w:rPr>
          <w:spacing w:val="8"/>
          <w:lang w:val="ru-RU"/>
        </w:rPr>
        <w:t>многолепесткового коллиматора.</w:t>
      </w:r>
    </w:p>
    <w:p w:rsidR="000E779D" w:rsidRPr="00453E59" w:rsidRDefault="000E779D" w:rsidP="00045691">
      <w:pPr>
        <w:pStyle w:val="a3"/>
        <w:numPr>
          <w:ilvl w:val="0"/>
          <w:numId w:val="3"/>
        </w:numPr>
        <w:ind w:left="284"/>
        <w:jc w:val="both"/>
        <w:rPr>
          <w:spacing w:val="8"/>
          <w:lang w:val="ru-RU"/>
        </w:rPr>
      </w:pPr>
      <w:r>
        <w:rPr>
          <w:spacing w:val="8"/>
          <w:lang w:val="ru-RU"/>
        </w:rPr>
        <w:t>Предполагается провести разработку и создания компьютеризированной системы отпуска дозы при проведении протонной терапии.</w:t>
      </w:r>
    </w:p>
    <w:p w:rsidR="000462D6" w:rsidRDefault="000462D6" w:rsidP="00045691">
      <w:pPr>
        <w:pStyle w:val="a3"/>
        <w:numPr>
          <w:ilvl w:val="0"/>
          <w:numId w:val="3"/>
        </w:numPr>
        <w:ind w:left="284"/>
        <w:jc w:val="both"/>
        <w:rPr>
          <w:spacing w:val="8"/>
          <w:lang w:val="ru-RU"/>
        </w:rPr>
      </w:pPr>
      <w:r w:rsidRPr="000462D6">
        <w:rPr>
          <w:spacing w:val="8"/>
          <w:lang w:val="ru-RU"/>
        </w:rPr>
        <w:t>Продолжатся работы по расширению функциональных возможностей разрабатываемой в МТК трехмерной программы планирования конформной протонной радиотерапии и по ее клинической апробации в сеансах облучения.</w:t>
      </w:r>
    </w:p>
    <w:p w:rsidR="00ED28C1" w:rsidRPr="000462D6" w:rsidRDefault="00ED28C1" w:rsidP="00ED28C1">
      <w:pPr>
        <w:pStyle w:val="a3"/>
        <w:ind w:left="-76"/>
        <w:jc w:val="both"/>
        <w:rPr>
          <w:spacing w:val="8"/>
          <w:lang w:val="ru-RU"/>
        </w:rPr>
      </w:pPr>
    </w:p>
    <w:p w:rsidR="000462D6" w:rsidRPr="000462D6" w:rsidRDefault="000462D6" w:rsidP="000462D6">
      <w:pPr>
        <w:pStyle w:val="a3"/>
        <w:jc w:val="both"/>
        <w:rPr>
          <w:bCs/>
          <w:i/>
          <w:szCs w:val="24"/>
          <w:lang w:val="ru-RU"/>
        </w:rPr>
      </w:pPr>
      <w:r w:rsidRPr="000462D6">
        <w:rPr>
          <w:i/>
          <w:lang w:val="ru-RU"/>
        </w:rPr>
        <w:t xml:space="preserve">Дозиметрия и </w:t>
      </w:r>
      <w:proofErr w:type="spellStart"/>
      <w:r w:rsidRPr="000462D6">
        <w:rPr>
          <w:i/>
          <w:lang w:val="ru-RU"/>
        </w:rPr>
        <w:t>микродозиметрия</w:t>
      </w:r>
      <w:proofErr w:type="spellEnd"/>
      <w:r w:rsidRPr="000462D6">
        <w:rPr>
          <w:i/>
          <w:lang w:val="ru-RU"/>
        </w:rPr>
        <w:t xml:space="preserve"> терапевтических </w:t>
      </w:r>
      <w:proofErr w:type="spellStart"/>
      <w:r w:rsidRPr="000462D6">
        <w:rPr>
          <w:i/>
          <w:lang w:val="ru-RU"/>
        </w:rPr>
        <w:t>адронных</w:t>
      </w:r>
      <w:proofErr w:type="spellEnd"/>
      <w:r w:rsidRPr="000462D6">
        <w:rPr>
          <w:i/>
          <w:lang w:val="ru-RU"/>
        </w:rPr>
        <w:t xml:space="preserve"> пучков:</w:t>
      </w:r>
    </w:p>
    <w:p w:rsidR="0020296C" w:rsidRDefault="000462D6" w:rsidP="00045691">
      <w:pPr>
        <w:pStyle w:val="a3"/>
        <w:numPr>
          <w:ilvl w:val="0"/>
          <w:numId w:val="3"/>
        </w:numPr>
        <w:tabs>
          <w:tab w:val="num" w:pos="284"/>
        </w:tabs>
        <w:ind w:left="284"/>
        <w:jc w:val="both"/>
        <w:rPr>
          <w:spacing w:val="8"/>
          <w:lang w:val="ru-RU"/>
        </w:rPr>
      </w:pPr>
      <w:r w:rsidRPr="0020296C">
        <w:rPr>
          <w:spacing w:val="8"/>
          <w:lang w:val="ru-RU"/>
        </w:rPr>
        <w:t xml:space="preserve">Будут продолжены работы по измерениям спектров ЛПЭ клинического протонного пучка фазотрона ЛЯП с использованием кремниевых </w:t>
      </w:r>
      <w:proofErr w:type="gramStart"/>
      <w:r w:rsidRPr="0020296C">
        <w:rPr>
          <w:spacing w:val="8"/>
          <w:lang w:val="ru-RU"/>
        </w:rPr>
        <w:t xml:space="preserve">детекторов  </w:t>
      </w:r>
      <w:proofErr w:type="spellStart"/>
      <w:r w:rsidRPr="0020296C">
        <w:rPr>
          <w:spacing w:val="8"/>
          <w:lang w:val="ru-RU"/>
        </w:rPr>
        <w:t>Liulin</w:t>
      </w:r>
      <w:proofErr w:type="spellEnd"/>
      <w:proofErr w:type="gramEnd"/>
      <w:r w:rsidRPr="0020296C">
        <w:rPr>
          <w:spacing w:val="8"/>
          <w:lang w:val="ru-RU"/>
        </w:rPr>
        <w:t xml:space="preserve"> и </w:t>
      </w:r>
      <w:proofErr w:type="spellStart"/>
      <w:r w:rsidRPr="0020296C">
        <w:rPr>
          <w:spacing w:val="8"/>
          <w:lang w:val="ru-RU"/>
        </w:rPr>
        <w:t>Medipix</w:t>
      </w:r>
      <w:proofErr w:type="spellEnd"/>
      <w:r w:rsidRPr="0020296C">
        <w:rPr>
          <w:spacing w:val="8"/>
          <w:lang w:val="ru-RU"/>
        </w:rPr>
        <w:t xml:space="preserve">. </w:t>
      </w:r>
    </w:p>
    <w:p w:rsidR="000462D6" w:rsidRPr="0020296C" w:rsidRDefault="000462D6" w:rsidP="00045691">
      <w:pPr>
        <w:pStyle w:val="a3"/>
        <w:numPr>
          <w:ilvl w:val="0"/>
          <w:numId w:val="3"/>
        </w:numPr>
        <w:tabs>
          <w:tab w:val="num" w:pos="284"/>
        </w:tabs>
        <w:ind w:left="284"/>
        <w:jc w:val="both"/>
        <w:rPr>
          <w:spacing w:val="8"/>
          <w:lang w:val="ru-RU"/>
        </w:rPr>
      </w:pPr>
      <w:r w:rsidRPr="0020296C">
        <w:rPr>
          <w:spacing w:val="8"/>
          <w:lang w:val="ru-RU"/>
        </w:rPr>
        <w:lastRenderedPageBreak/>
        <w:t>При проведении радиотерапии в устройствах формирования протонного пучка образуются вторичные частицы, в частности нейтроны и фотоны, которые облучают окружающие здоровые ткани. Дозы от таких полей должны быть минимизированы, т.к. они могут приводить к негативным последствиям вплоть до образования вторичных радиационно-индуцированных опухолей. На медицинском протонном пучке фазотрона планируется проведение работ по измерению фоновых условий в кабине протонной терапии. Подобные измерения будут проводиться также и на сканирующем клиническом протонном пучке в Центре протонной терапии в Праге (PTC). Полученные данные будут сравниваться с результатами измерений на протонном пучке ЛЯП ОИЯИ.</w:t>
      </w:r>
    </w:p>
    <w:p w:rsidR="00ED28C1" w:rsidRPr="000462D6" w:rsidRDefault="00ED28C1" w:rsidP="00ED28C1">
      <w:pPr>
        <w:pStyle w:val="a3"/>
        <w:ind w:left="-76"/>
        <w:jc w:val="both"/>
        <w:rPr>
          <w:spacing w:val="8"/>
          <w:lang w:val="ru-RU"/>
        </w:rPr>
      </w:pPr>
    </w:p>
    <w:p w:rsidR="000462D6" w:rsidRPr="00055125" w:rsidRDefault="000462D6" w:rsidP="000462D6">
      <w:pPr>
        <w:jc w:val="both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>Радиобиология:</w:t>
      </w:r>
    </w:p>
    <w:p w:rsidR="008923F5" w:rsidRPr="008923F5" w:rsidRDefault="008923F5" w:rsidP="008923F5">
      <w:pPr>
        <w:pStyle w:val="a3"/>
        <w:numPr>
          <w:ilvl w:val="0"/>
          <w:numId w:val="3"/>
        </w:numPr>
        <w:tabs>
          <w:tab w:val="num" w:pos="284"/>
        </w:tabs>
        <w:ind w:left="284"/>
        <w:jc w:val="both"/>
        <w:rPr>
          <w:spacing w:val="8"/>
          <w:lang w:val="ru-RU"/>
        </w:rPr>
      </w:pPr>
      <w:r w:rsidRPr="008923F5">
        <w:rPr>
          <w:spacing w:val="8"/>
          <w:lang w:val="ru-RU"/>
        </w:rPr>
        <w:t xml:space="preserve">Продолжение исследований по определению форм гибели клеток фибробластов в зависимости от дозы облучения ионизирующими излучениями. Исследование летального воздействия лазерного излучения с длиной волны 532 </w:t>
      </w:r>
      <w:proofErr w:type="spellStart"/>
      <w:r w:rsidRPr="008923F5">
        <w:rPr>
          <w:spacing w:val="8"/>
          <w:lang w:val="ru-RU"/>
        </w:rPr>
        <w:t>нм</w:t>
      </w:r>
      <w:proofErr w:type="spellEnd"/>
      <w:r w:rsidRPr="008923F5">
        <w:rPr>
          <w:spacing w:val="8"/>
          <w:lang w:val="ru-RU"/>
        </w:rPr>
        <w:t xml:space="preserve"> на выживаемость клеток фибробластов. С целью выяснения механизма радиозащитного действия лазерных излучений </w:t>
      </w:r>
      <w:r>
        <w:rPr>
          <w:spacing w:val="8"/>
          <w:lang w:val="ru-RU"/>
        </w:rPr>
        <w:t>(</w:t>
      </w:r>
      <w:r w:rsidRPr="008923F5">
        <w:rPr>
          <w:spacing w:val="8"/>
          <w:lang w:val="ru-RU"/>
        </w:rPr>
        <w:t xml:space="preserve">633нм и 532 </w:t>
      </w:r>
      <w:proofErr w:type="spellStart"/>
      <w:r w:rsidRPr="008923F5">
        <w:rPr>
          <w:spacing w:val="8"/>
          <w:lang w:val="ru-RU"/>
        </w:rPr>
        <w:t>нм</w:t>
      </w:r>
      <w:proofErr w:type="spellEnd"/>
      <w:r w:rsidRPr="008923F5">
        <w:rPr>
          <w:spacing w:val="8"/>
          <w:lang w:val="ru-RU"/>
        </w:rPr>
        <w:t xml:space="preserve">) на биологические объекты </w:t>
      </w:r>
      <w:r>
        <w:rPr>
          <w:spacing w:val="8"/>
          <w:lang w:val="ru-RU"/>
        </w:rPr>
        <w:t>определить</w:t>
      </w:r>
      <w:r w:rsidRPr="008923F5">
        <w:rPr>
          <w:spacing w:val="8"/>
          <w:lang w:val="ru-RU"/>
        </w:rPr>
        <w:t xml:space="preserve"> соотношение форм гибели после во</w:t>
      </w:r>
      <w:r>
        <w:rPr>
          <w:spacing w:val="8"/>
          <w:lang w:val="ru-RU"/>
        </w:rPr>
        <w:t>здействия ионизирующим излучением</w:t>
      </w:r>
      <w:r w:rsidRPr="008923F5">
        <w:rPr>
          <w:spacing w:val="8"/>
          <w:lang w:val="ru-RU"/>
        </w:rPr>
        <w:t>, а также после комбинированного воздействия ионизирующим излучением и лазерным излучением.</w:t>
      </w:r>
    </w:p>
    <w:p w:rsidR="008674BF" w:rsidRPr="008674BF" w:rsidRDefault="008674BF" w:rsidP="008674BF">
      <w:pPr>
        <w:pStyle w:val="a3"/>
        <w:numPr>
          <w:ilvl w:val="0"/>
          <w:numId w:val="3"/>
        </w:numPr>
        <w:tabs>
          <w:tab w:val="num" w:pos="284"/>
        </w:tabs>
        <w:ind w:left="284"/>
        <w:jc w:val="both"/>
        <w:rPr>
          <w:spacing w:val="8"/>
          <w:lang w:val="ru-RU"/>
        </w:rPr>
      </w:pPr>
      <w:r>
        <w:rPr>
          <w:spacing w:val="8"/>
          <w:lang w:val="ru-RU"/>
        </w:rPr>
        <w:t>Изучение эффектов</w:t>
      </w:r>
      <w:r w:rsidRPr="008674BF">
        <w:rPr>
          <w:spacing w:val="8"/>
          <w:lang w:val="ru-RU"/>
        </w:rPr>
        <w:t xml:space="preserve"> повыше</w:t>
      </w:r>
      <w:r>
        <w:rPr>
          <w:spacing w:val="8"/>
          <w:lang w:val="ru-RU"/>
        </w:rPr>
        <w:t xml:space="preserve">ния цитотоксического действия </w:t>
      </w:r>
      <w:r w:rsidRPr="008674BF">
        <w:rPr>
          <w:spacing w:val="8"/>
          <w:lang w:val="ru-RU"/>
        </w:rPr>
        <w:t>лучевой терапии</w:t>
      </w:r>
      <w:r>
        <w:rPr>
          <w:spacing w:val="8"/>
          <w:lang w:val="ru-RU"/>
        </w:rPr>
        <w:t xml:space="preserve"> в присутствии</w:t>
      </w:r>
      <w:r w:rsidRPr="008674BF">
        <w:rPr>
          <w:spacing w:val="8"/>
          <w:lang w:val="ru-RU"/>
        </w:rPr>
        <w:t xml:space="preserve"> металлических </w:t>
      </w:r>
      <w:proofErr w:type="spellStart"/>
      <w:r w:rsidRPr="008674BF">
        <w:rPr>
          <w:spacing w:val="8"/>
          <w:lang w:val="ru-RU"/>
        </w:rPr>
        <w:t>наночастиц</w:t>
      </w:r>
      <w:proofErr w:type="spellEnd"/>
      <w:r w:rsidRPr="008674BF">
        <w:rPr>
          <w:spacing w:val="8"/>
          <w:lang w:val="ru-RU"/>
        </w:rPr>
        <w:t xml:space="preserve"> в клетках млекопитающих. Установление характеристик излучения, создаваемого во время лучевой терапии (с </w:t>
      </w:r>
      <w:proofErr w:type="spellStart"/>
      <w:r w:rsidRPr="008674BF">
        <w:rPr>
          <w:spacing w:val="8"/>
          <w:lang w:val="ru-RU"/>
        </w:rPr>
        <w:t>наночастицами</w:t>
      </w:r>
      <w:proofErr w:type="spellEnd"/>
      <w:r w:rsidRPr="008674BF">
        <w:rPr>
          <w:spacing w:val="8"/>
          <w:lang w:val="ru-RU"/>
        </w:rPr>
        <w:t xml:space="preserve"> и без </w:t>
      </w:r>
      <w:proofErr w:type="spellStart"/>
      <w:r w:rsidRPr="008674BF">
        <w:rPr>
          <w:spacing w:val="8"/>
          <w:lang w:val="ru-RU"/>
        </w:rPr>
        <w:t>наночастиц</w:t>
      </w:r>
      <w:proofErr w:type="spellEnd"/>
      <w:r>
        <w:rPr>
          <w:spacing w:val="8"/>
          <w:lang w:val="ru-RU"/>
        </w:rPr>
        <w:t>)</w:t>
      </w:r>
      <w:r w:rsidRPr="008674BF">
        <w:rPr>
          <w:spacing w:val="8"/>
          <w:lang w:val="ru-RU"/>
        </w:rPr>
        <w:t xml:space="preserve"> внутри клеток. Эти параметры могут быть рассчитаны с высокой степенью точности на основе </w:t>
      </w:r>
      <w:r>
        <w:rPr>
          <w:spacing w:val="8"/>
          <w:lang w:val="ru-RU"/>
        </w:rPr>
        <w:t>измерений</w:t>
      </w:r>
      <w:r w:rsidRPr="008674BF">
        <w:rPr>
          <w:spacing w:val="8"/>
          <w:lang w:val="ru-RU"/>
        </w:rPr>
        <w:t xml:space="preserve"> при помощи детектора Timepix-3. Выявление новых механизмов комбинированных методов лечения опухолевых клеток с использованием металлических </w:t>
      </w:r>
      <w:proofErr w:type="spellStart"/>
      <w:r w:rsidRPr="008674BF">
        <w:rPr>
          <w:spacing w:val="8"/>
          <w:lang w:val="ru-RU"/>
        </w:rPr>
        <w:t>наночастиц</w:t>
      </w:r>
      <w:proofErr w:type="spellEnd"/>
      <w:r w:rsidRPr="008674BF">
        <w:rPr>
          <w:spacing w:val="8"/>
          <w:lang w:val="ru-RU"/>
        </w:rPr>
        <w:t xml:space="preserve"> и выявление </w:t>
      </w:r>
      <w:r>
        <w:rPr>
          <w:spacing w:val="8"/>
          <w:lang w:val="ru-RU"/>
        </w:rPr>
        <w:t>их роли в усилении</w:t>
      </w:r>
      <w:r w:rsidRPr="008674BF">
        <w:rPr>
          <w:spacing w:val="8"/>
          <w:lang w:val="ru-RU"/>
        </w:rPr>
        <w:t xml:space="preserve"> эффекта влияния γ-лучей и </w:t>
      </w:r>
      <w:r>
        <w:rPr>
          <w:spacing w:val="8"/>
          <w:lang w:val="ru-RU"/>
        </w:rPr>
        <w:t>протонов</w:t>
      </w:r>
      <w:r w:rsidRPr="008674BF">
        <w:rPr>
          <w:spacing w:val="8"/>
          <w:lang w:val="ru-RU"/>
        </w:rPr>
        <w:t xml:space="preserve"> на опухолевые клетки.</w:t>
      </w:r>
    </w:p>
    <w:p w:rsidR="00B311BB" w:rsidRPr="00B311BB" w:rsidRDefault="00B311BB" w:rsidP="00B311BB">
      <w:pPr>
        <w:pStyle w:val="a3"/>
        <w:numPr>
          <w:ilvl w:val="0"/>
          <w:numId w:val="3"/>
        </w:numPr>
        <w:tabs>
          <w:tab w:val="num" w:pos="284"/>
        </w:tabs>
        <w:ind w:left="284"/>
        <w:jc w:val="both"/>
        <w:rPr>
          <w:spacing w:val="8"/>
          <w:lang w:val="ru-RU"/>
        </w:rPr>
      </w:pPr>
      <w:r w:rsidRPr="00B311BB">
        <w:rPr>
          <w:spacing w:val="8"/>
          <w:lang w:val="ru-RU"/>
        </w:rPr>
        <w:t xml:space="preserve">Исследование закономерностей и механизмов возникновения функциональных и нейрохимических нарушений в центральной нервной системе при действии </w:t>
      </w:r>
      <w:r>
        <w:rPr>
          <w:spacing w:val="8"/>
          <w:lang w:val="ru-RU"/>
        </w:rPr>
        <w:t>излучений с разными величинами</w:t>
      </w:r>
      <w:r w:rsidRPr="00B311BB">
        <w:rPr>
          <w:spacing w:val="8"/>
          <w:lang w:val="ru-RU"/>
        </w:rPr>
        <w:t xml:space="preserve"> линейной передачей энергии. Получение сравнительных данных о закономерностях индукции функциональных нарушений в работе структур мозга при действии редко и плотно ионизирующих излучений, используемых в терапии онкологических заболеваний. Поиск и исследование препаратов, обладающих </w:t>
      </w:r>
      <w:proofErr w:type="spellStart"/>
      <w:r w:rsidRPr="00B311BB">
        <w:rPr>
          <w:spacing w:val="8"/>
          <w:lang w:val="ru-RU"/>
        </w:rPr>
        <w:t>нейропротекторным</w:t>
      </w:r>
      <w:proofErr w:type="spellEnd"/>
      <w:r w:rsidRPr="00B311BB">
        <w:rPr>
          <w:spacing w:val="8"/>
          <w:lang w:val="ru-RU"/>
        </w:rPr>
        <w:t xml:space="preserve"> действием при воздействии ионизирующих излучений разного качества.</w:t>
      </w:r>
    </w:p>
    <w:p w:rsidR="00427AB0" w:rsidRDefault="00427AB0" w:rsidP="00427AB0">
      <w:pPr>
        <w:pStyle w:val="a3"/>
        <w:spacing w:line="300" w:lineRule="exact"/>
        <w:jc w:val="both"/>
        <w:rPr>
          <w:spacing w:val="8"/>
          <w:lang w:val="ru-RU"/>
        </w:rPr>
      </w:pPr>
    </w:p>
    <w:p w:rsidR="0050789C" w:rsidRDefault="00453E59" w:rsidP="0050789C">
      <w:pPr>
        <w:pStyle w:val="a3"/>
        <w:ind w:left="-76" w:firstLine="360"/>
        <w:jc w:val="both"/>
        <w:rPr>
          <w:spacing w:val="8"/>
          <w:lang w:val="ru-RU"/>
        </w:rPr>
      </w:pPr>
      <w:r w:rsidRPr="00453E59">
        <w:rPr>
          <w:spacing w:val="8"/>
          <w:lang w:val="ru-RU"/>
        </w:rPr>
        <w:t xml:space="preserve">В результате выполнения намеченной программы работ будут получены оценки эффективности </w:t>
      </w:r>
      <w:proofErr w:type="spellStart"/>
      <w:r w:rsidRPr="00453E59">
        <w:rPr>
          <w:spacing w:val="8"/>
          <w:lang w:val="ru-RU"/>
        </w:rPr>
        <w:t>адронной</w:t>
      </w:r>
      <w:proofErr w:type="spellEnd"/>
      <w:r w:rsidRPr="00453E59">
        <w:rPr>
          <w:spacing w:val="8"/>
          <w:lang w:val="ru-RU"/>
        </w:rPr>
        <w:t xml:space="preserve"> терапии для ряда </w:t>
      </w:r>
      <w:r w:rsidR="00C60007">
        <w:rPr>
          <w:spacing w:val="8"/>
          <w:lang w:val="ru-RU"/>
        </w:rPr>
        <w:t>ново</w:t>
      </w:r>
      <w:r w:rsidRPr="00453E59">
        <w:rPr>
          <w:spacing w:val="8"/>
          <w:lang w:val="ru-RU"/>
        </w:rPr>
        <w:t>образований, выданы практические рекомендации по выбору оптимальных вариантов лучевого лечения онкологических больных и по дальнейшему развитию методов лучевой терапии с использованием пучков адронов, разработаны и апробированы новые средства и методики облучения онкологических больных на этих пучках. Также будут получены новые экспериментальные и фундаментальные результаты в области радиобио</w:t>
      </w:r>
      <w:r w:rsidR="00D96BEE">
        <w:rPr>
          <w:spacing w:val="8"/>
          <w:lang w:val="ru-RU"/>
        </w:rPr>
        <w:t>логии</w:t>
      </w:r>
      <w:r w:rsidR="002A00CD" w:rsidRPr="006D6777">
        <w:rPr>
          <w:spacing w:val="8"/>
          <w:lang w:val="ru-RU"/>
        </w:rPr>
        <w:t>.</w:t>
      </w:r>
    </w:p>
    <w:p w:rsidR="0050789C" w:rsidRDefault="0050789C">
      <w:pPr>
        <w:rPr>
          <w:spacing w:val="8"/>
          <w:sz w:val="24"/>
          <w:lang w:val="ru-RU"/>
        </w:rPr>
      </w:pPr>
      <w:r>
        <w:rPr>
          <w:spacing w:val="8"/>
          <w:lang w:val="ru-RU"/>
        </w:rPr>
        <w:br w:type="page"/>
      </w:r>
    </w:p>
    <w:p w:rsidR="00EC4DB4" w:rsidRPr="00FC4B36" w:rsidRDefault="00EC4DB4" w:rsidP="00EC4DB4">
      <w:pPr>
        <w:ind w:right="-1"/>
        <w:jc w:val="center"/>
        <w:rPr>
          <w:b/>
          <w:sz w:val="24"/>
          <w:szCs w:val="24"/>
          <w:lang w:val="ru-RU"/>
        </w:rPr>
      </w:pPr>
      <w:r w:rsidRPr="00FC4B36">
        <w:rPr>
          <w:b/>
          <w:sz w:val="24"/>
          <w:szCs w:val="24"/>
          <w:lang w:val="ru-RU"/>
        </w:rPr>
        <w:lastRenderedPageBreak/>
        <w:t>ПЛАН-ГРАФИК</w:t>
      </w:r>
    </w:p>
    <w:p w:rsidR="00EC4DB4" w:rsidRPr="00EC4DB4" w:rsidRDefault="00EC4DB4" w:rsidP="00EC4DB4">
      <w:pPr>
        <w:ind w:right="-1"/>
        <w:jc w:val="center"/>
        <w:rPr>
          <w:sz w:val="24"/>
          <w:szCs w:val="24"/>
          <w:lang w:val="ru-RU"/>
        </w:rPr>
      </w:pPr>
      <w:r w:rsidRPr="00EC4DB4">
        <w:rPr>
          <w:sz w:val="24"/>
          <w:szCs w:val="24"/>
          <w:lang w:val="ru-RU"/>
        </w:rPr>
        <w:t>работ по проекту «Совершенствование методов, технологий, режимов планирования и проведения лучевой терапии»</w:t>
      </w:r>
    </w:p>
    <w:p w:rsidR="00EC4DB4" w:rsidRPr="00EC4DB4" w:rsidRDefault="00EC4DB4" w:rsidP="00EC4DB4">
      <w:pPr>
        <w:ind w:right="-1"/>
        <w:jc w:val="center"/>
        <w:rPr>
          <w:sz w:val="24"/>
          <w:szCs w:val="24"/>
          <w:lang w:val="ru-RU"/>
        </w:rPr>
      </w:pPr>
    </w:p>
    <w:p w:rsidR="00EC4DB4" w:rsidRDefault="00EC4DB4" w:rsidP="00EC4DB4">
      <w:pPr>
        <w:ind w:right="-1"/>
        <w:jc w:val="center"/>
        <w:rPr>
          <w:sz w:val="24"/>
          <w:szCs w:val="24"/>
          <w:lang w:val="ru-RU"/>
        </w:rPr>
      </w:pPr>
      <w:r>
        <w:rPr>
          <w:sz w:val="24"/>
          <w:szCs w:val="24"/>
        </w:rPr>
        <w:t>20</w:t>
      </w:r>
      <w:r w:rsidR="00F751EF">
        <w:rPr>
          <w:sz w:val="24"/>
          <w:szCs w:val="24"/>
          <w:lang w:val="ru-RU"/>
        </w:rPr>
        <w:t>20</w:t>
      </w:r>
      <w:r>
        <w:rPr>
          <w:sz w:val="24"/>
          <w:szCs w:val="24"/>
        </w:rPr>
        <w:t xml:space="preserve"> год</w:t>
      </w:r>
    </w:p>
    <w:p w:rsidR="00FC7F91" w:rsidRPr="00FC7F91" w:rsidRDefault="00FC7F91" w:rsidP="00EC4DB4">
      <w:pPr>
        <w:ind w:right="-1"/>
        <w:jc w:val="center"/>
        <w:rPr>
          <w:sz w:val="24"/>
          <w:szCs w:val="24"/>
          <w:lang w:val="ru-RU"/>
        </w:rPr>
      </w:pPr>
    </w:p>
    <w:p w:rsidR="00EC4DB4" w:rsidRPr="00EC4DB4" w:rsidRDefault="00EC4DB4" w:rsidP="00045691">
      <w:pPr>
        <w:pStyle w:val="a3"/>
        <w:numPr>
          <w:ilvl w:val="0"/>
          <w:numId w:val="2"/>
        </w:numPr>
        <w:ind w:left="426" w:right="-1"/>
        <w:jc w:val="both"/>
        <w:rPr>
          <w:lang w:val="ru-RU"/>
        </w:rPr>
      </w:pPr>
      <w:r w:rsidRPr="00EC4DB4">
        <w:rPr>
          <w:lang w:val="ru-RU"/>
        </w:rPr>
        <w:t xml:space="preserve">Продолжение клинических исследований по протонной терапии различных новообразований на пучках фазотрона ОИЯИ в процедурной кабине № 1. </w:t>
      </w:r>
    </w:p>
    <w:p w:rsidR="00EC4DB4" w:rsidRPr="00EC4DB4" w:rsidRDefault="00D1306B" w:rsidP="00045691">
      <w:pPr>
        <w:pStyle w:val="a3"/>
        <w:numPr>
          <w:ilvl w:val="0"/>
          <w:numId w:val="2"/>
        </w:numPr>
        <w:ind w:left="426" w:right="-1"/>
        <w:jc w:val="both"/>
        <w:rPr>
          <w:lang w:val="ru-RU"/>
        </w:rPr>
      </w:pPr>
      <w:r>
        <w:rPr>
          <w:lang w:val="ru-RU"/>
        </w:rPr>
        <w:t>Проведение</w:t>
      </w:r>
      <w:r w:rsidR="00EC4DB4" w:rsidRPr="00EC4DB4">
        <w:rPr>
          <w:lang w:val="ru-RU"/>
        </w:rPr>
        <w:t xml:space="preserve"> статистического анализа результатов клинических исследований на протонном пучке </w:t>
      </w:r>
      <w:r>
        <w:rPr>
          <w:lang w:val="ru-RU"/>
        </w:rPr>
        <w:t xml:space="preserve">по облучению </w:t>
      </w:r>
      <w:r w:rsidR="00EC4DB4" w:rsidRPr="00EC4DB4">
        <w:rPr>
          <w:lang w:val="ru-RU"/>
        </w:rPr>
        <w:t xml:space="preserve">пациентов с </w:t>
      </w:r>
      <w:r>
        <w:rPr>
          <w:lang w:val="ru-RU"/>
        </w:rPr>
        <w:t>различными диагноза</w:t>
      </w:r>
      <w:r w:rsidR="00EC4DB4" w:rsidRPr="00EC4DB4">
        <w:rPr>
          <w:lang w:val="ru-RU"/>
        </w:rPr>
        <w:t>м</w:t>
      </w:r>
      <w:r>
        <w:rPr>
          <w:lang w:val="ru-RU"/>
        </w:rPr>
        <w:t>и</w:t>
      </w:r>
      <w:r w:rsidR="00EC4DB4" w:rsidRPr="00EC4DB4">
        <w:rPr>
          <w:lang w:val="ru-RU"/>
        </w:rPr>
        <w:t>.</w:t>
      </w:r>
    </w:p>
    <w:p w:rsidR="00A25155" w:rsidRPr="00A25155" w:rsidRDefault="00A25155" w:rsidP="00A25155">
      <w:pPr>
        <w:pStyle w:val="a3"/>
        <w:numPr>
          <w:ilvl w:val="0"/>
          <w:numId w:val="2"/>
        </w:numPr>
        <w:ind w:left="426" w:right="-1"/>
        <w:jc w:val="both"/>
        <w:rPr>
          <w:lang w:val="ru-RU"/>
        </w:rPr>
      </w:pPr>
      <w:r w:rsidRPr="00A25155">
        <w:rPr>
          <w:lang w:val="ru-RU"/>
        </w:rPr>
        <w:t>Испытания прототипа многолепесткового коллиматора на точность позиционирования пластин. Проверка работоспособности электронных блоков управления коллиматором. Создание тестового программного обеспечения для автоматического выставления апертур. Экспериментальная проверка на протонном пучке. Устранение выявленных неполадок.</w:t>
      </w:r>
    </w:p>
    <w:p w:rsidR="0030380E" w:rsidRDefault="00A25155" w:rsidP="00A25155">
      <w:pPr>
        <w:pStyle w:val="a3"/>
        <w:numPr>
          <w:ilvl w:val="0"/>
          <w:numId w:val="2"/>
        </w:numPr>
        <w:ind w:left="426" w:right="-1"/>
        <w:jc w:val="both"/>
        <w:rPr>
          <w:lang w:val="ru-RU"/>
        </w:rPr>
      </w:pPr>
      <w:r w:rsidRPr="00A25155">
        <w:rPr>
          <w:lang w:val="ru-RU"/>
        </w:rPr>
        <w:t xml:space="preserve">Разработка проекта </w:t>
      </w:r>
      <w:r w:rsidR="0030380E">
        <w:rPr>
          <w:lang w:val="ru-RU"/>
        </w:rPr>
        <w:t xml:space="preserve">компьютеризированной </w:t>
      </w:r>
      <w:r w:rsidRPr="00A25155">
        <w:rPr>
          <w:lang w:val="ru-RU"/>
        </w:rPr>
        <w:t xml:space="preserve">системы контроля отпуска дозы. Разработка тестового блока системы автоматического контроля отпуска дозы на базе МК </w:t>
      </w:r>
      <w:proofErr w:type="spellStart"/>
      <w:r w:rsidRPr="00A25155">
        <w:rPr>
          <w:lang w:val="ru-RU"/>
        </w:rPr>
        <w:t>Ардуино</w:t>
      </w:r>
      <w:proofErr w:type="spellEnd"/>
      <w:r w:rsidRPr="00A25155">
        <w:rPr>
          <w:lang w:val="ru-RU"/>
        </w:rPr>
        <w:t>. Испытания блока, выявления неполадок в работе.</w:t>
      </w:r>
      <w:r w:rsidR="0030380E">
        <w:rPr>
          <w:lang w:val="ru-RU"/>
        </w:rPr>
        <w:t xml:space="preserve">  </w:t>
      </w:r>
    </w:p>
    <w:p w:rsidR="00EC4DB4" w:rsidRPr="00EC4DB4" w:rsidRDefault="00EC4DB4" w:rsidP="00A25155">
      <w:pPr>
        <w:pStyle w:val="a3"/>
        <w:numPr>
          <w:ilvl w:val="0"/>
          <w:numId w:val="2"/>
        </w:numPr>
        <w:ind w:left="426" w:right="-1"/>
        <w:jc w:val="both"/>
        <w:rPr>
          <w:lang w:val="ru-RU"/>
        </w:rPr>
      </w:pPr>
      <w:r w:rsidRPr="00EC4DB4">
        <w:rPr>
          <w:lang w:val="ru-RU"/>
        </w:rPr>
        <w:t>Продолжение работ по расширению функциональных возможностей разрабатываемой в МТК трехмерной программы планирования конформной протонной радиотерапии и по ее клинической апробации в сеансах облучения.</w:t>
      </w:r>
    </w:p>
    <w:p w:rsidR="00EC4DB4" w:rsidRPr="00EC4DB4" w:rsidRDefault="00EC4DB4" w:rsidP="00045691">
      <w:pPr>
        <w:pStyle w:val="a3"/>
        <w:numPr>
          <w:ilvl w:val="0"/>
          <w:numId w:val="2"/>
        </w:numPr>
        <w:ind w:left="426" w:right="-1"/>
        <w:jc w:val="both"/>
        <w:rPr>
          <w:lang w:val="ru-RU"/>
        </w:rPr>
      </w:pPr>
      <w:r w:rsidRPr="00EC4DB4">
        <w:rPr>
          <w:lang w:val="ru-RU"/>
        </w:rPr>
        <w:t>Дозиметрическая калибровка протонного пучка фазотрона ЛЯП ОИЯИ и гамма-аппарата РОКУС-М совместно с ИЯФ ЧР, Прага.</w:t>
      </w:r>
    </w:p>
    <w:p w:rsidR="0030380E" w:rsidRPr="0030380E" w:rsidRDefault="00EC4DB4" w:rsidP="00045691">
      <w:pPr>
        <w:pStyle w:val="a3"/>
        <w:numPr>
          <w:ilvl w:val="0"/>
          <w:numId w:val="2"/>
        </w:numPr>
        <w:ind w:left="426" w:right="-1"/>
        <w:jc w:val="both"/>
        <w:rPr>
          <w:lang w:val="en-US"/>
        </w:rPr>
      </w:pPr>
      <w:r w:rsidRPr="0030380E">
        <w:rPr>
          <w:lang w:val="ru-RU"/>
        </w:rPr>
        <w:t xml:space="preserve">Измерения дозы облучения за пределами протонных пучков, сформированных пассивным способом с применением коллиматоров, дополнительных замедлителей и гребенчатых фильтров на протонном пучке фазотрона ЛЯП ОИЯИ и с помощью активного сканирующего пучка, сформированного с использованием </w:t>
      </w:r>
      <w:proofErr w:type="spellStart"/>
      <w:r w:rsidRPr="0030380E">
        <w:rPr>
          <w:lang w:val="ru-RU"/>
        </w:rPr>
        <w:t>гантри</w:t>
      </w:r>
      <w:proofErr w:type="spellEnd"/>
      <w:r w:rsidRPr="0030380E">
        <w:rPr>
          <w:lang w:val="ru-RU"/>
        </w:rPr>
        <w:t xml:space="preserve"> в центре протонной терапии в Праге. </w:t>
      </w:r>
    </w:p>
    <w:p w:rsidR="0030380E" w:rsidRDefault="00EC4DB4" w:rsidP="00045691">
      <w:pPr>
        <w:pStyle w:val="a3"/>
        <w:numPr>
          <w:ilvl w:val="0"/>
          <w:numId w:val="2"/>
        </w:numPr>
        <w:ind w:left="426" w:right="-1"/>
        <w:jc w:val="both"/>
        <w:rPr>
          <w:lang w:val="ru-RU"/>
        </w:rPr>
      </w:pPr>
      <w:r w:rsidRPr="0030380E">
        <w:rPr>
          <w:lang w:val="ru-RU"/>
        </w:rPr>
        <w:t xml:space="preserve">Измерения спектров ЛПЭ протонных пучков детекторами </w:t>
      </w:r>
      <w:r w:rsidRPr="00F410FB">
        <w:t>Liulin</w:t>
      </w:r>
      <w:r w:rsidRPr="0030380E">
        <w:rPr>
          <w:lang w:val="ru-RU"/>
        </w:rPr>
        <w:t xml:space="preserve"> и </w:t>
      </w:r>
      <w:r w:rsidRPr="00F410FB">
        <w:t>MEDIPIX</w:t>
      </w:r>
      <w:r w:rsidRPr="0030380E">
        <w:rPr>
          <w:lang w:val="ru-RU"/>
        </w:rPr>
        <w:t xml:space="preserve">. </w:t>
      </w:r>
    </w:p>
    <w:p w:rsidR="006156C9" w:rsidRPr="006156C9" w:rsidRDefault="006156C9" w:rsidP="006156C9">
      <w:pPr>
        <w:pStyle w:val="a3"/>
        <w:numPr>
          <w:ilvl w:val="0"/>
          <w:numId w:val="2"/>
        </w:numPr>
        <w:ind w:left="426" w:right="-1"/>
        <w:jc w:val="both"/>
        <w:rPr>
          <w:lang w:val="ru-RU"/>
        </w:rPr>
      </w:pPr>
      <w:r w:rsidRPr="006156C9">
        <w:rPr>
          <w:lang w:val="ru-RU"/>
        </w:rPr>
        <w:t>Верификация радиотерапевтических систем планирования</w:t>
      </w:r>
      <w:r>
        <w:rPr>
          <w:lang w:val="ru-RU"/>
        </w:rPr>
        <w:t xml:space="preserve"> облучения</w:t>
      </w:r>
      <w:r w:rsidRPr="006156C9">
        <w:rPr>
          <w:lang w:val="ru-RU"/>
        </w:rPr>
        <w:t xml:space="preserve"> на протонных пучках. Измерения пространственных </w:t>
      </w:r>
      <w:proofErr w:type="spellStart"/>
      <w:r w:rsidRPr="006156C9">
        <w:rPr>
          <w:lang w:val="ru-RU"/>
        </w:rPr>
        <w:t>дозных</w:t>
      </w:r>
      <w:proofErr w:type="spellEnd"/>
      <w:r w:rsidRPr="006156C9">
        <w:rPr>
          <w:lang w:val="ru-RU"/>
        </w:rPr>
        <w:t xml:space="preserve"> распределений с использованием </w:t>
      </w:r>
      <w:proofErr w:type="spellStart"/>
      <w:r w:rsidRPr="006156C9">
        <w:rPr>
          <w:lang w:val="ru-RU"/>
        </w:rPr>
        <w:t>радиохромных</w:t>
      </w:r>
      <w:proofErr w:type="spellEnd"/>
      <w:r w:rsidRPr="006156C9">
        <w:rPr>
          <w:lang w:val="ru-RU"/>
        </w:rPr>
        <w:t xml:space="preserve"> пленок </w:t>
      </w:r>
      <w:r>
        <w:rPr>
          <w:lang w:val="ru-RU"/>
        </w:rPr>
        <w:t xml:space="preserve">и других детекторов </w:t>
      </w:r>
      <w:r w:rsidRPr="006156C9">
        <w:rPr>
          <w:lang w:val="ru-RU"/>
        </w:rPr>
        <w:t xml:space="preserve">в различных фантомах, в том числе в </w:t>
      </w:r>
      <w:r>
        <w:rPr>
          <w:lang w:val="ru-RU"/>
        </w:rPr>
        <w:t xml:space="preserve">гетерогенном </w:t>
      </w:r>
      <w:r w:rsidRPr="006156C9">
        <w:rPr>
          <w:lang w:val="ru-RU"/>
        </w:rPr>
        <w:t xml:space="preserve">фантоме </w:t>
      </w:r>
      <w:proofErr w:type="spellStart"/>
      <w:r w:rsidRPr="006156C9">
        <w:rPr>
          <w:lang w:val="ru-RU"/>
        </w:rPr>
        <w:t>Алдерсона</w:t>
      </w:r>
      <w:proofErr w:type="spellEnd"/>
      <w:r w:rsidRPr="006156C9">
        <w:rPr>
          <w:lang w:val="ru-RU"/>
        </w:rPr>
        <w:t>.</w:t>
      </w:r>
    </w:p>
    <w:p w:rsidR="003D24EF" w:rsidRPr="003D24EF" w:rsidRDefault="003D24EF" w:rsidP="003D24EF">
      <w:pPr>
        <w:pStyle w:val="a3"/>
        <w:numPr>
          <w:ilvl w:val="0"/>
          <w:numId w:val="2"/>
        </w:numPr>
        <w:ind w:left="426" w:right="-1"/>
        <w:jc w:val="both"/>
        <w:rPr>
          <w:lang w:val="ru-RU"/>
        </w:rPr>
      </w:pPr>
      <w:r w:rsidRPr="003D24EF">
        <w:rPr>
          <w:lang w:val="ru-RU"/>
        </w:rPr>
        <w:t>Продолжение исследований по определению форм гибели клеток фибробластов в зависимости от дозы облучения ионизирующими излучениями.</w:t>
      </w:r>
    </w:p>
    <w:p w:rsidR="003D24EF" w:rsidRDefault="003D24EF" w:rsidP="003D24EF">
      <w:pPr>
        <w:pStyle w:val="a3"/>
        <w:numPr>
          <w:ilvl w:val="0"/>
          <w:numId w:val="2"/>
        </w:numPr>
        <w:ind w:left="426" w:right="-1"/>
        <w:jc w:val="both"/>
        <w:rPr>
          <w:lang w:val="ru-RU"/>
        </w:rPr>
      </w:pPr>
      <w:r w:rsidRPr="003D24EF">
        <w:rPr>
          <w:lang w:val="ru-RU"/>
        </w:rPr>
        <w:t>Исследование механизмов возникновения функциональных и нейрохимических нарушений в центральной нервной системе при действии излучений с разной линейной передачей энергии.</w:t>
      </w:r>
      <w:r w:rsidRPr="003D24EF">
        <w:rPr>
          <w:lang w:val="ru-RU"/>
        </w:rPr>
        <w:t xml:space="preserve"> </w:t>
      </w:r>
      <w:r w:rsidRPr="003D24EF">
        <w:rPr>
          <w:lang w:val="ru-RU"/>
        </w:rPr>
        <w:t>Изучение нейрохимических и поведенческих эффектов после воздействия ионизирующих излучений, широко используемых в лучевой терапии в наземных экспериментах по моделированию биологического действия космической радиации.</w:t>
      </w:r>
      <w:r w:rsidRPr="003D24EF">
        <w:rPr>
          <w:lang w:val="ru-RU"/>
        </w:rPr>
        <w:t xml:space="preserve"> </w:t>
      </w:r>
      <w:r w:rsidRPr="003D24EF">
        <w:rPr>
          <w:lang w:val="ru-RU"/>
        </w:rPr>
        <w:t xml:space="preserve">Изучение влияния излучений с различной ЛПЭ на функции рецепторов </w:t>
      </w:r>
      <w:proofErr w:type="spellStart"/>
      <w:r w:rsidRPr="003D24EF">
        <w:rPr>
          <w:lang w:val="ru-RU"/>
        </w:rPr>
        <w:t>глутамата</w:t>
      </w:r>
      <w:proofErr w:type="spellEnd"/>
      <w:r w:rsidRPr="003D24EF">
        <w:rPr>
          <w:lang w:val="ru-RU"/>
        </w:rPr>
        <w:t xml:space="preserve"> и ГАМК.</w:t>
      </w:r>
    </w:p>
    <w:p w:rsidR="007379B9" w:rsidRPr="007379B9" w:rsidRDefault="00E33F6A" w:rsidP="007379B9">
      <w:pPr>
        <w:pStyle w:val="afa"/>
        <w:numPr>
          <w:ilvl w:val="0"/>
          <w:numId w:val="2"/>
        </w:numPr>
        <w:spacing w:line="240" w:lineRule="auto"/>
        <w:ind w:left="426" w:right="-1"/>
        <w:jc w:val="both"/>
      </w:pPr>
      <w:r w:rsidRPr="00E33F6A">
        <w:rPr>
          <w:rFonts w:ascii="Times New Roman" w:hAnsi="Times New Roman" w:cs="Times New Roman"/>
          <w:sz w:val="24"/>
          <w:szCs w:val="24"/>
        </w:rPr>
        <w:t xml:space="preserve">Освоение новых методов оценки эффективности цитотоксического действия </w:t>
      </w:r>
      <w:proofErr w:type="spellStart"/>
      <w:r w:rsidRPr="00E33F6A">
        <w:rPr>
          <w:rFonts w:ascii="Times New Roman" w:hAnsi="Times New Roman" w:cs="Times New Roman"/>
          <w:sz w:val="24"/>
          <w:szCs w:val="24"/>
        </w:rPr>
        <w:t>наночастиц</w:t>
      </w:r>
      <w:proofErr w:type="spellEnd"/>
      <w:r w:rsidRPr="00E33F6A">
        <w:rPr>
          <w:rFonts w:ascii="Times New Roman" w:hAnsi="Times New Roman" w:cs="Times New Roman"/>
          <w:sz w:val="24"/>
          <w:szCs w:val="24"/>
        </w:rPr>
        <w:t xml:space="preserve"> на опухолевые клетки. Эффекты будут оцениваться с использованием различных методов микроскопии (оптическая микроскопия и флуоресцентная микроскопия). </w:t>
      </w:r>
    </w:p>
    <w:p w:rsidR="00FC7F91" w:rsidRPr="00E33F6A" w:rsidRDefault="00FC7F91" w:rsidP="007379B9">
      <w:pPr>
        <w:pStyle w:val="afa"/>
        <w:spacing w:line="240" w:lineRule="auto"/>
        <w:ind w:left="426" w:right="-1"/>
        <w:jc w:val="both"/>
      </w:pPr>
    </w:p>
    <w:p w:rsidR="00EC4DB4" w:rsidRDefault="00EC4DB4" w:rsidP="00EC4DB4">
      <w:pPr>
        <w:pStyle w:val="a3"/>
        <w:ind w:right="-1"/>
        <w:jc w:val="center"/>
      </w:pPr>
      <w:r>
        <w:t>20</w:t>
      </w:r>
      <w:r w:rsidR="00F751EF">
        <w:rPr>
          <w:lang w:val="ru-RU"/>
        </w:rPr>
        <w:t>21</w:t>
      </w:r>
      <w:r>
        <w:t xml:space="preserve"> год</w:t>
      </w:r>
    </w:p>
    <w:p w:rsidR="00EC4DB4" w:rsidRPr="00CD085C" w:rsidRDefault="00EC4DB4" w:rsidP="00EC4DB4">
      <w:pPr>
        <w:pStyle w:val="a3"/>
        <w:ind w:right="-1"/>
      </w:pPr>
    </w:p>
    <w:p w:rsidR="00145744" w:rsidRPr="00EC4DB4" w:rsidRDefault="00145744" w:rsidP="00145744">
      <w:pPr>
        <w:pStyle w:val="a3"/>
        <w:numPr>
          <w:ilvl w:val="0"/>
          <w:numId w:val="5"/>
        </w:numPr>
        <w:ind w:left="426" w:right="-1"/>
        <w:jc w:val="both"/>
        <w:rPr>
          <w:lang w:val="ru-RU"/>
        </w:rPr>
      </w:pPr>
      <w:r w:rsidRPr="00EC4DB4">
        <w:rPr>
          <w:lang w:val="ru-RU"/>
        </w:rPr>
        <w:t xml:space="preserve">Продолжение клинических исследований по протонной терапии различных новообразований на пучках фазотрона ОИЯИ в процедурной кабине № 1. </w:t>
      </w:r>
    </w:p>
    <w:p w:rsidR="00145744" w:rsidRPr="00EC4DB4" w:rsidRDefault="00145744" w:rsidP="00145744">
      <w:pPr>
        <w:pStyle w:val="a3"/>
        <w:numPr>
          <w:ilvl w:val="0"/>
          <w:numId w:val="5"/>
        </w:numPr>
        <w:ind w:left="426" w:right="-1"/>
        <w:jc w:val="both"/>
        <w:rPr>
          <w:lang w:val="ru-RU"/>
        </w:rPr>
      </w:pPr>
      <w:r>
        <w:rPr>
          <w:lang w:val="ru-RU"/>
        </w:rPr>
        <w:lastRenderedPageBreak/>
        <w:t>Проведение</w:t>
      </w:r>
      <w:r w:rsidRPr="00EC4DB4">
        <w:rPr>
          <w:lang w:val="ru-RU"/>
        </w:rPr>
        <w:t xml:space="preserve"> статистического анализа результатов клинических исследований на протонном пучке </w:t>
      </w:r>
      <w:r>
        <w:rPr>
          <w:lang w:val="ru-RU"/>
        </w:rPr>
        <w:t xml:space="preserve">по облучению </w:t>
      </w:r>
      <w:r w:rsidRPr="00EC4DB4">
        <w:rPr>
          <w:lang w:val="ru-RU"/>
        </w:rPr>
        <w:t xml:space="preserve">пациентов с </w:t>
      </w:r>
      <w:r>
        <w:rPr>
          <w:lang w:val="ru-RU"/>
        </w:rPr>
        <w:t>различными диагноза</w:t>
      </w:r>
      <w:r w:rsidRPr="00EC4DB4">
        <w:rPr>
          <w:lang w:val="ru-RU"/>
        </w:rPr>
        <w:t>м</w:t>
      </w:r>
      <w:r>
        <w:rPr>
          <w:lang w:val="ru-RU"/>
        </w:rPr>
        <w:t>и</w:t>
      </w:r>
      <w:r w:rsidRPr="00EC4DB4">
        <w:rPr>
          <w:lang w:val="ru-RU"/>
        </w:rPr>
        <w:t>.</w:t>
      </w:r>
    </w:p>
    <w:p w:rsidR="00205FB8" w:rsidRPr="00205FB8" w:rsidRDefault="00205FB8" w:rsidP="00205FB8">
      <w:pPr>
        <w:pStyle w:val="a3"/>
        <w:numPr>
          <w:ilvl w:val="0"/>
          <w:numId w:val="5"/>
        </w:numPr>
        <w:ind w:left="426" w:right="-1"/>
        <w:jc w:val="both"/>
        <w:rPr>
          <w:lang w:val="ru-RU"/>
        </w:rPr>
      </w:pPr>
      <w:r w:rsidRPr="00205FB8">
        <w:rPr>
          <w:lang w:val="ru-RU"/>
        </w:rPr>
        <w:t xml:space="preserve">Проектирование и создание лучевого стенда для </w:t>
      </w:r>
      <w:r>
        <w:rPr>
          <w:lang w:val="ru-RU"/>
        </w:rPr>
        <w:t xml:space="preserve">отработки </w:t>
      </w:r>
      <w:r w:rsidRPr="00205FB8">
        <w:rPr>
          <w:lang w:val="ru-RU"/>
        </w:rPr>
        <w:t xml:space="preserve">методик динамической </w:t>
      </w:r>
      <w:r w:rsidR="00CD4AE6">
        <w:rPr>
          <w:lang w:val="ru-RU"/>
        </w:rPr>
        <w:t xml:space="preserve">конформной </w:t>
      </w:r>
      <w:r w:rsidRPr="00205FB8">
        <w:rPr>
          <w:lang w:val="ru-RU"/>
        </w:rPr>
        <w:t>протонной лучевой терапии с компоновкой многолепесткового коллиматора и замедлителя переменной толщины. Разработка програ</w:t>
      </w:r>
      <w:r w:rsidR="00CD4AE6">
        <w:rPr>
          <w:lang w:val="ru-RU"/>
        </w:rPr>
        <w:t>ммного обеспечения для</w:t>
      </w:r>
      <w:r w:rsidRPr="00205FB8">
        <w:rPr>
          <w:lang w:val="ru-RU"/>
        </w:rPr>
        <w:t xml:space="preserve"> управления системой коллиматор-замедлитель.</w:t>
      </w:r>
    </w:p>
    <w:p w:rsidR="00096090" w:rsidRDefault="00205FB8" w:rsidP="00205FB8">
      <w:pPr>
        <w:pStyle w:val="a3"/>
        <w:numPr>
          <w:ilvl w:val="0"/>
          <w:numId w:val="5"/>
        </w:numPr>
        <w:ind w:left="426" w:right="-1"/>
        <w:jc w:val="both"/>
        <w:rPr>
          <w:lang w:val="ru-RU"/>
        </w:rPr>
      </w:pPr>
      <w:r w:rsidRPr="00096090">
        <w:rPr>
          <w:lang w:val="ru-RU"/>
        </w:rPr>
        <w:t xml:space="preserve">Разработка </w:t>
      </w:r>
      <w:r w:rsidR="00096090" w:rsidRPr="00096090">
        <w:rPr>
          <w:lang w:val="ru-RU"/>
        </w:rPr>
        <w:t xml:space="preserve">электронных устройств </w:t>
      </w:r>
      <w:r w:rsidRPr="00096090">
        <w:rPr>
          <w:lang w:val="ru-RU"/>
        </w:rPr>
        <w:t>для системы автоматического контроля отпуска дозы</w:t>
      </w:r>
      <w:r w:rsidR="00096090">
        <w:rPr>
          <w:lang w:val="ru-RU"/>
        </w:rPr>
        <w:t>, изготовление, апробация</w:t>
      </w:r>
      <w:r w:rsidRPr="00096090">
        <w:rPr>
          <w:lang w:val="ru-RU"/>
        </w:rPr>
        <w:t xml:space="preserve">. </w:t>
      </w:r>
    </w:p>
    <w:p w:rsidR="00EC4DB4" w:rsidRPr="00096090" w:rsidRDefault="00EC4DB4" w:rsidP="00205FB8">
      <w:pPr>
        <w:pStyle w:val="a3"/>
        <w:numPr>
          <w:ilvl w:val="0"/>
          <w:numId w:val="5"/>
        </w:numPr>
        <w:ind w:left="426" w:right="-1"/>
        <w:jc w:val="both"/>
        <w:rPr>
          <w:lang w:val="ru-RU"/>
        </w:rPr>
      </w:pPr>
      <w:r w:rsidRPr="00096090">
        <w:rPr>
          <w:lang w:val="ru-RU"/>
        </w:rPr>
        <w:t>Разработка и реализация алгоритмов работы трехмерной программы планирования конформной протонной радиотерапии для методики динамического облучения глубоко расположенных мишеней широким однородным пучком.</w:t>
      </w:r>
    </w:p>
    <w:p w:rsidR="00EC4DB4" w:rsidRPr="00EC4DB4" w:rsidRDefault="00EC4DB4" w:rsidP="00045691">
      <w:pPr>
        <w:pStyle w:val="a3"/>
        <w:numPr>
          <w:ilvl w:val="0"/>
          <w:numId w:val="5"/>
        </w:numPr>
        <w:ind w:left="426" w:right="-1"/>
        <w:jc w:val="both"/>
        <w:rPr>
          <w:lang w:val="ru-RU"/>
        </w:rPr>
      </w:pPr>
      <w:r w:rsidRPr="00EC4DB4">
        <w:rPr>
          <w:lang w:val="ru-RU"/>
        </w:rPr>
        <w:t>Дозиметрическая калибровка протонного пучка фазотрона ЛЯП ОИЯИ и гамма-аппарата РОКУС-М совместно с ИЯФ ЧР, Прага.</w:t>
      </w:r>
    </w:p>
    <w:p w:rsidR="00680667" w:rsidRDefault="00680667" w:rsidP="00680667">
      <w:pPr>
        <w:pStyle w:val="a3"/>
        <w:numPr>
          <w:ilvl w:val="0"/>
          <w:numId w:val="5"/>
        </w:numPr>
        <w:ind w:left="426" w:right="-1"/>
        <w:jc w:val="both"/>
        <w:rPr>
          <w:lang w:val="ru-RU"/>
        </w:rPr>
      </w:pPr>
      <w:r w:rsidRPr="0030380E">
        <w:rPr>
          <w:lang w:val="ru-RU"/>
        </w:rPr>
        <w:t xml:space="preserve">Измерения спектров ЛПЭ протонных пучков детекторами </w:t>
      </w:r>
      <w:r w:rsidRPr="00680667">
        <w:rPr>
          <w:lang w:val="ru-RU"/>
        </w:rPr>
        <w:t>Liulin</w:t>
      </w:r>
      <w:r w:rsidRPr="0030380E">
        <w:rPr>
          <w:lang w:val="ru-RU"/>
        </w:rPr>
        <w:t xml:space="preserve"> и </w:t>
      </w:r>
      <w:r w:rsidRPr="00680667">
        <w:rPr>
          <w:lang w:val="ru-RU"/>
        </w:rPr>
        <w:t>MEDIPIX</w:t>
      </w:r>
      <w:r w:rsidRPr="0030380E">
        <w:rPr>
          <w:lang w:val="ru-RU"/>
        </w:rPr>
        <w:t xml:space="preserve">. </w:t>
      </w:r>
    </w:p>
    <w:p w:rsidR="00EC4DB4" w:rsidRDefault="00680667" w:rsidP="00045691">
      <w:pPr>
        <w:pStyle w:val="a3"/>
        <w:numPr>
          <w:ilvl w:val="0"/>
          <w:numId w:val="5"/>
        </w:numPr>
        <w:ind w:left="426" w:right="-1"/>
        <w:jc w:val="both"/>
        <w:rPr>
          <w:lang w:val="ru-RU"/>
        </w:rPr>
      </w:pPr>
      <w:r>
        <w:rPr>
          <w:lang w:val="ru-RU"/>
        </w:rPr>
        <w:t>Измерение фоновых условий в кабине для проведения протонной терапии</w:t>
      </w:r>
      <w:r w:rsidR="00EC4DB4" w:rsidRPr="00EC4DB4">
        <w:rPr>
          <w:lang w:val="ru-RU"/>
        </w:rPr>
        <w:t>.</w:t>
      </w:r>
    </w:p>
    <w:p w:rsidR="006156C9" w:rsidRPr="006156C9" w:rsidRDefault="006156C9" w:rsidP="006156C9">
      <w:pPr>
        <w:pStyle w:val="a3"/>
        <w:numPr>
          <w:ilvl w:val="0"/>
          <w:numId w:val="5"/>
        </w:numPr>
        <w:ind w:left="426" w:right="-1"/>
        <w:jc w:val="both"/>
        <w:rPr>
          <w:lang w:val="ru-RU"/>
        </w:rPr>
      </w:pPr>
      <w:r w:rsidRPr="006156C9">
        <w:rPr>
          <w:lang w:val="ru-RU"/>
        </w:rPr>
        <w:t>Верификация радиотерапевтических систем планирования</w:t>
      </w:r>
      <w:r>
        <w:rPr>
          <w:lang w:val="ru-RU"/>
        </w:rPr>
        <w:t xml:space="preserve"> облучения</w:t>
      </w:r>
      <w:r w:rsidRPr="006156C9">
        <w:rPr>
          <w:lang w:val="ru-RU"/>
        </w:rPr>
        <w:t xml:space="preserve"> на протонных пучках. Измерения пространственных </w:t>
      </w:r>
      <w:proofErr w:type="spellStart"/>
      <w:r w:rsidRPr="006156C9">
        <w:rPr>
          <w:lang w:val="ru-RU"/>
        </w:rPr>
        <w:t>дозных</w:t>
      </w:r>
      <w:proofErr w:type="spellEnd"/>
      <w:r w:rsidRPr="006156C9">
        <w:rPr>
          <w:lang w:val="ru-RU"/>
        </w:rPr>
        <w:t xml:space="preserve"> распределений с использованием </w:t>
      </w:r>
      <w:proofErr w:type="spellStart"/>
      <w:r w:rsidRPr="006156C9">
        <w:rPr>
          <w:lang w:val="ru-RU"/>
        </w:rPr>
        <w:t>радиохромных</w:t>
      </w:r>
      <w:proofErr w:type="spellEnd"/>
      <w:r w:rsidRPr="006156C9">
        <w:rPr>
          <w:lang w:val="ru-RU"/>
        </w:rPr>
        <w:t xml:space="preserve"> пленок </w:t>
      </w:r>
      <w:r>
        <w:rPr>
          <w:lang w:val="ru-RU"/>
        </w:rPr>
        <w:t xml:space="preserve">и других детекторов </w:t>
      </w:r>
      <w:r w:rsidRPr="006156C9">
        <w:rPr>
          <w:lang w:val="ru-RU"/>
        </w:rPr>
        <w:t xml:space="preserve">в различных фантомах, в том числе в </w:t>
      </w:r>
      <w:r>
        <w:rPr>
          <w:lang w:val="ru-RU"/>
        </w:rPr>
        <w:t xml:space="preserve">гетерогенном </w:t>
      </w:r>
      <w:r w:rsidRPr="006156C9">
        <w:rPr>
          <w:lang w:val="ru-RU"/>
        </w:rPr>
        <w:t xml:space="preserve">фантоме </w:t>
      </w:r>
      <w:proofErr w:type="spellStart"/>
      <w:r w:rsidRPr="006156C9">
        <w:rPr>
          <w:lang w:val="ru-RU"/>
        </w:rPr>
        <w:t>Алдерсона</w:t>
      </w:r>
      <w:proofErr w:type="spellEnd"/>
      <w:r w:rsidRPr="006156C9">
        <w:rPr>
          <w:lang w:val="ru-RU"/>
        </w:rPr>
        <w:t>.</w:t>
      </w:r>
    </w:p>
    <w:p w:rsidR="007D4B07" w:rsidRDefault="007D4B07" w:rsidP="007D4B07">
      <w:pPr>
        <w:pStyle w:val="a3"/>
        <w:numPr>
          <w:ilvl w:val="0"/>
          <w:numId w:val="5"/>
        </w:numPr>
        <w:ind w:left="426" w:right="-1"/>
        <w:jc w:val="both"/>
        <w:rPr>
          <w:lang w:val="ru-RU"/>
        </w:rPr>
      </w:pPr>
      <w:r w:rsidRPr="007D4B07">
        <w:rPr>
          <w:lang w:val="ru-RU"/>
        </w:rPr>
        <w:t xml:space="preserve">Исследование летального воздействия лазерного излучения с длиной волны 532 </w:t>
      </w:r>
      <w:proofErr w:type="spellStart"/>
      <w:r w:rsidRPr="007D4B07">
        <w:rPr>
          <w:lang w:val="ru-RU"/>
        </w:rPr>
        <w:t>нм</w:t>
      </w:r>
      <w:proofErr w:type="spellEnd"/>
      <w:r w:rsidRPr="007D4B07">
        <w:rPr>
          <w:lang w:val="ru-RU"/>
        </w:rPr>
        <w:t xml:space="preserve"> на выживаемость клеток фибробластов.</w:t>
      </w:r>
    </w:p>
    <w:p w:rsidR="006156C9" w:rsidRPr="006156C9" w:rsidRDefault="006156C9" w:rsidP="006156C9">
      <w:pPr>
        <w:pStyle w:val="a3"/>
        <w:numPr>
          <w:ilvl w:val="0"/>
          <w:numId w:val="5"/>
        </w:numPr>
        <w:ind w:left="426" w:right="-1"/>
        <w:jc w:val="both"/>
        <w:rPr>
          <w:lang w:val="ru-RU"/>
        </w:rPr>
      </w:pPr>
      <w:r w:rsidRPr="006156C9">
        <w:rPr>
          <w:lang w:val="ru-RU"/>
        </w:rPr>
        <w:t>Получение интегральной оценки состояния ЦНС при воздействии ра</w:t>
      </w:r>
      <w:r>
        <w:rPr>
          <w:lang w:val="ru-RU"/>
        </w:rPr>
        <w:t>з</w:t>
      </w:r>
      <w:r w:rsidRPr="006156C9">
        <w:rPr>
          <w:lang w:val="ru-RU"/>
        </w:rPr>
        <w:t>ных видов ионизирующих излучений на основе комплексного анализа нейрохимических показателей головного мозга и поведенческих характеристик лабораторных животных.</w:t>
      </w:r>
      <w:r w:rsidRPr="006156C9">
        <w:rPr>
          <w:lang w:val="ru-RU"/>
        </w:rPr>
        <w:t xml:space="preserve"> </w:t>
      </w:r>
      <w:r w:rsidRPr="006156C9">
        <w:rPr>
          <w:lang w:val="ru-RU"/>
        </w:rPr>
        <w:t xml:space="preserve">Поиск и исследование препаратов, обладающих </w:t>
      </w:r>
      <w:proofErr w:type="spellStart"/>
      <w:r w:rsidRPr="006156C9">
        <w:rPr>
          <w:lang w:val="ru-RU"/>
        </w:rPr>
        <w:t>нейропротекторным</w:t>
      </w:r>
      <w:proofErr w:type="spellEnd"/>
      <w:r w:rsidRPr="006156C9">
        <w:rPr>
          <w:lang w:val="ru-RU"/>
        </w:rPr>
        <w:t xml:space="preserve"> действием в отношении радиационно-индуцированных эффектов в центральной нервной системе.</w:t>
      </w:r>
      <w:r w:rsidRPr="006156C9">
        <w:rPr>
          <w:lang w:val="ru-RU"/>
        </w:rPr>
        <w:t xml:space="preserve"> </w:t>
      </w:r>
      <w:r w:rsidRPr="006156C9">
        <w:rPr>
          <w:lang w:val="ru-RU"/>
        </w:rPr>
        <w:t>Исследование дозовых зависимостей функционального ответа головного мозга при различных комбинациях радиационного фактора и фармацевтических препаратов.</w:t>
      </w:r>
      <w:r w:rsidRPr="006156C9">
        <w:rPr>
          <w:lang w:val="ru-RU"/>
        </w:rPr>
        <w:t xml:space="preserve"> </w:t>
      </w:r>
      <w:r w:rsidRPr="006156C9">
        <w:rPr>
          <w:lang w:val="ru-RU"/>
        </w:rPr>
        <w:t xml:space="preserve">Исследование молекулярных механизмов радиационного воздействия на культурах </w:t>
      </w:r>
      <w:proofErr w:type="spellStart"/>
      <w:r w:rsidRPr="006156C9">
        <w:rPr>
          <w:lang w:val="ru-RU"/>
        </w:rPr>
        <w:t>нейроподобных</w:t>
      </w:r>
      <w:proofErr w:type="spellEnd"/>
      <w:r w:rsidRPr="006156C9">
        <w:rPr>
          <w:lang w:val="ru-RU"/>
        </w:rPr>
        <w:t xml:space="preserve"> клеток.</w:t>
      </w:r>
    </w:p>
    <w:p w:rsidR="006156C9" w:rsidRPr="007D4B07" w:rsidRDefault="006156C9" w:rsidP="007D4B07">
      <w:pPr>
        <w:pStyle w:val="a3"/>
        <w:numPr>
          <w:ilvl w:val="0"/>
          <w:numId w:val="5"/>
        </w:numPr>
        <w:ind w:left="426" w:right="-1"/>
        <w:jc w:val="both"/>
        <w:rPr>
          <w:lang w:val="ru-RU"/>
        </w:rPr>
      </w:pPr>
      <w:r w:rsidRPr="006156C9">
        <w:rPr>
          <w:lang w:val="ru-RU"/>
        </w:rPr>
        <w:t>Комбинированное облучение γ-лучами</w:t>
      </w:r>
      <w:r>
        <w:rPr>
          <w:lang w:val="ru-RU"/>
        </w:rPr>
        <w:t xml:space="preserve"> и </w:t>
      </w:r>
      <w:r w:rsidRPr="006156C9">
        <w:rPr>
          <w:lang w:val="ru-RU"/>
        </w:rPr>
        <w:t>протонным пучком опухолевых клеток</w:t>
      </w:r>
      <w:r w:rsidRPr="006156C9">
        <w:rPr>
          <w:lang w:val="ru-RU"/>
        </w:rPr>
        <w:t xml:space="preserve"> </w:t>
      </w:r>
      <w:r w:rsidRPr="006156C9">
        <w:rPr>
          <w:lang w:val="ru-RU"/>
        </w:rPr>
        <w:t xml:space="preserve">с металлическими </w:t>
      </w:r>
      <w:proofErr w:type="spellStart"/>
      <w:r w:rsidRPr="006156C9">
        <w:rPr>
          <w:lang w:val="ru-RU"/>
        </w:rPr>
        <w:t>наночастицами</w:t>
      </w:r>
      <w:proofErr w:type="spellEnd"/>
      <w:r w:rsidRPr="006156C9">
        <w:rPr>
          <w:lang w:val="ru-RU"/>
        </w:rPr>
        <w:t>. Выявление эффективных комбинаций и различ</w:t>
      </w:r>
      <w:r>
        <w:rPr>
          <w:lang w:val="ru-RU"/>
        </w:rPr>
        <w:t>ий в радиобиологическом действии</w:t>
      </w:r>
      <w:r w:rsidRPr="006156C9">
        <w:rPr>
          <w:lang w:val="ru-RU"/>
        </w:rPr>
        <w:t xml:space="preserve"> γ-лучей, протонных пучков и металлических </w:t>
      </w:r>
      <w:proofErr w:type="spellStart"/>
      <w:r w:rsidRPr="006156C9">
        <w:rPr>
          <w:lang w:val="ru-RU"/>
        </w:rPr>
        <w:t>наночастиц</w:t>
      </w:r>
      <w:proofErr w:type="spellEnd"/>
      <w:r w:rsidRPr="006156C9">
        <w:rPr>
          <w:lang w:val="ru-RU"/>
        </w:rPr>
        <w:t>.</w:t>
      </w:r>
    </w:p>
    <w:p w:rsidR="00EC4DB4" w:rsidRPr="007D4B07" w:rsidRDefault="00EC4DB4" w:rsidP="00EC4DB4">
      <w:pPr>
        <w:pStyle w:val="a3"/>
        <w:ind w:right="-1"/>
        <w:jc w:val="center"/>
        <w:rPr>
          <w:lang w:val="ru-RU"/>
        </w:rPr>
      </w:pPr>
    </w:p>
    <w:p w:rsidR="00EC4DB4" w:rsidRDefault="00EC4DB4" w:rsidP="00EC4DB4">
      <w:pPr>
        <w:pStyle w:val="a3"/>
        <w:ind w:right="-1"/>
        <w:jc w:val="center"/>
      </w:pPr>
      <w:r>
        <w:t>20</w:t>
      </w:r>
      <w:r w:rsidR="00F751EF">
        <w:rPr>
          <w:lang w:val="ru-RU"/>
        </w:rPr>
        <w:t>22</w:t>
      </w:r>
      <w:r>
        <w:t xml:space="preserve"> год</w:t>
      </w:r>
    </w:p>
    <w:p w:rsidR="00EC4DB4" w:rsidRPr="00CD085C" w:rsidRDefault="00EC4DB4" w:rsidP="00EC4DB4">
      <w:pPr>
        <w:pStyle w:val="a3"/>
        <w:ind w:right="-1"/>
      </w:pPr>
    </w:p>
    <w:p w:rsidR="006156C9" w:rsidRPr="00EC4DB4" w:rsidRDefault="006156C9" w:rsidP="006156C9">
      <w:pPr>
        <w:pStyle w:val="a3"/>
        <w:numPr>
          <w:ilvl w:val="0"/>
          <w:numId w:val="4"/>
        </w:numPr>
        <w:ind w:left="426" w:right="-1"/>
        <w:jc w:val="both"/>
        <w:rPr>
          <w:lang w:val="ru-RU"/>
        </w:rPr>
      </w:pPr>
      <w:r w:rsidRPr="00EC4DB4">
        <w:rPr>
          <w:lang w:val="ru-RU"/>
        </w:rPr>
        <w:t xml:space="preserve">Продолжение клинических исследований по протонной терапии различных новообразований на пучках фазотрона ОИЯИ в процедурной кабине № 1. </w:t>
      </w:r>
    </w:p>
    <w:p w:rsidR="006156C9" w:rsidRPr="00EC4DB4" w:rsidRDefault="006156C9" w:rsidP="006156C9">
      <w:pPr>
        <w:pStyle w:val="a3"/>
        <w:numPr>
          <w:ilvl w:val="0"/>
          <w:numId w:val="4"/>
        </w:numPr>
        <w:ind w:left="426" w:right="-1"/>
        <w:jc w:val="both"/>
        <w:rPr>
          <w:lang w:val="ru-RU"/>
        </w:rPr>
      </w:pPr>
      <w:r>
        <w:rPr>
          <w:lang w:val="ru-RU"/>
        </w:rPr>
        <w:t>Проведение</w:t>
      </w:r>
      <w:r w:rsidRPr="00EC4DB4">
        <w:rPr>
          <w:lang w:val="ru-RU"/>
        </w:rPr>
        <w:t xml:space="preserve"> статистического анализа результатов клинических исследований на протонном пучке </w:t>
      </w:r>
      <w:r>
        <w:rPr>
          <w:lang w:val="ru-RU"/>
        </w:rPr>
        <w:t xml:space="preserve">по облучению </w:t>
      </w:r>
      <w:r w:rsidRPr="00EC4DB4">
        <w:rPr>
          <w:lang w:val="ru-RU"/>
        </w:rPr>
        <w:t xml:space="preserve">пациентов с </w:t>
      </w:r>
      <w:r>
        <w:rPr>
          <w:lang w:val="ru-RU"/>
        </w:rPr>
        <w:t>различными диагноза</w:t>
      </w:r>
      <w:r w:rsidRPr="00EC4DB4">
        <w:rPr>
          <w:lang w:val="ru-RU"/>
        </w:rPr>
        <w:t>м</w:t>
      </w:r>
      <w:r>
        <w:rPr>
          <w:lang w:val="ru-RU"/>
        </w:rPr>
        <w:t>и</w:t>
      </w:r>
      <w:r w:rsidRPr="00EC4DB4">
        <w:rPr>
          <w:lang w:val="ru-RU"/>
        </w:rPr>
        <w:t>.</w:t>
      </w:r>
    </w:p>
    <w:p w:rsidR="006156C9" w:rsidRPr="006156C9" w:rsidRDefault="006156C9" w:rsidP="006156C9">
      <w:pPr>
        <w:pStyle w:val="a3"/>
        <w:numPr>
          <w:ilvl w:val="0"/>
          <w:numId w:val="4"/>
        </w:numPr>
        <w:ind w:left="426" w:right="-1"/>
        <w:jc w:val="both"/>
        <w:rPr>
          <w:lang w:val="ru-RU"/>
        </w:rPr>
      </w:pPr>
      <w:r w:rsidRPr="006156C9">
        <w:rPr>
          <w:lang w:val="ru-RU"/>
        </w:rPr>
        <w:t xml:space="preserve">Апробация механических и электронных узлов системы коллиматор-замедлитель. Проверка работоспособности программного обеспечения. Выявления технических, электронных и программных неполадок и их устранение. Экспериментальное облучение фантома методом динамической протонной лучевой терапии. </w:t>
      </w:r>
    </w:p>
    <w:p w:rsidR="006156C9" w:rsidRDefault="006156C9" w:rsidP="006156C9">
      <w:pPr>
        <w:pStyle w:val="a3"/>
        <w:numPr>
          <w:ilvl w:val="0"/>
          <w:numId w:val="4"/>
        </w:numPr>
        <w:ind w:left="426" w:right="-1"/>
        <w:jc w:val="both"/>
        <w:rPr>
          <w:lang w:val="ru-RU"/>
        </w:rPr>
      </w:pPr>
      <w:r w:rsidRPr="006156C9">
        <w:rPr>
          <w:lang w:val="ru-RU"/>
        </w:rPr>
        <w:t xml:space="preserve">Разработка проекта трехмерного анализатора </w:t>
      </w:r>
      <w:proofErr w:type="spellStart"/>
      <w:r w:rsidRPr="006156C9">
        <w:rPr>
          <w:lang w:val="ru-RU"/>
        </w:rPr>
        <w:t>дозного</w:t>
      </w:r>
      <w:proofErr w:type="spellEnd"/>
      <w:r w:rsidRPr="006156C9">
        <w:rPr>
          <w:lang w:val="ru-RU"/>
        </w:rPr>
        <w:t xml:space="preserve"> поля. Выбор элементов системы, закупка необходимого оборудования.</w:t>
      </w:r>
      <w:r>
        <w:rPr>
          <w:lang w:val="ru-RU"/>
        </w:rPr>
        <w:t xml:space="preserve"> </w:t>
      </w:r>
    </w:p>
    <w:p w:rsidR="00EC4DB4" w:rsidRPr="006156C9" w:rsidRDefault="00EC4DB4" w:rsidP="006156C9">
      <w:pPr>
        <w:pStyle w:val="a3"/>
        <w:numPr>
          <w:ilvl w:val="0"/>
          <w:numId w:val="4"/>
        </w:numPr>
        <w:ind w:left="426" w:right="-1"/>
        <w:jc w:val="both"/>
        <w:rPr>
          <w:lang w:val="ru-RU"/>
        </w:rPr>
      </w:pPr>
      <w:r w:rsidRPr="00EC4DB4">
        <w:rPr>
          <w:lang w:val="ru-RU"/>
        </w:rPr>
        <w:t xml:space="preserve">Завершение разработки и реализации алгоритмов работы трехмерной программы планирования конформной протонной радиотерапии для методики динамического облучения глубоко расположенных мишеней широким однородным пучком. </w:t>
      </w:r>
      <w:r w:rsidRPr="006156C9">
        <w:rPr>
          <w:lang w:val="ru-RU"/>
        </w:rPr>
        <w:t>Испытания и доработка программы.</w:t>
      </w:r>
    </w:p>
    <w:p w:rsidR="00EC4DB4" w:rsidRPr="00EC4DB4" w:rsidRDefault="00EC4DB4" w:rsidP="00045691">
      <w:pPr>
        <w:pStyle w:val="a3"/>
        <w:numPr>
          <w:ilvl w:val="0"/>
          <w:numId w:val="4"/>
        </w:numPr>
        <w:ind w:left="426" w:right="-1"/>
        <w:jc w:val="both"/>
        <w:rPr>
          <w:lang w:val="ru-RU"/>
        </w:rPr>
      </w:pPr>
      <w:r w:rsidRPr="00EC4DB4">
        <w:rPr>
          <w:lang w:val="ru-RU"/>
        </w:rPr>
        <w:t>Дозиметрическая калибровка протонного пучка фазотрона ЛЯП ОИЯИ и гамма-аппарата РОКУС-М совместно с ИЯФ ЧР, Прага.</w:t>
      </w:r>
    </w:p>
    <w:p w:rsidR="006156C9" w:rsidRPr="006156C9" w:rsidRDefault="00EC4DB4" w:rsidP="00045691">
      <w:pPr>
        <w:pStyle w:val="a3"/>
        <w:numPr>
          <w:ilvl w:val="0"/>
          <w:numId w:val="4"/>
        </w:numPr>
        <w:ind w:left="426" w:right="-1"/>
        <w:jc w:val="both"/>
        <w:rPr>
          <w:szCs w:val="24"/>
          <w:lang w:val="ru-RU"/>
        </w:rPr>
      </w:pPr>
      <w:r w:rsidRPr="006156C9">
        <w:rPr>
          <w:lang w:val="ru-RU"/>
        </w:rPr>
        <w:lastRenderedPageBreak/>
        <w:t xml:space="preserve">Измерения спектров ЛПЭ протонных пучков детекторами </w:t>
      </w:r>
      <w:r w:rsidRPr="00F410FB">
        <w:t>Liulin</w:t>
      </w:r>
      <w:r w:rsidRPr="006156C9">
        <w:rPr>
          <w:lang w:val="ru-RU"/>
        </w:rPr>
        <w:t xml:space="preserve"> и </w:t>
      </w:r>
      <w:r w:rsidRPr="00F410FB">
        <w:t>MEDIPIX</w:t>
      </w:r>
      <w:r w:rsidRPr="006156C9">
        <w:rPr>
          <w:lang w:val="ru-RU"/>
        </w:rPr>
        <w:t xml:space="preserve">. </w:t>
      </w:r>
    </w:p>
    <w:p w:rsidR="00EC4DB4" w:rsidRPr="006156C9" w:rsidRDefault="00EC4DB4" w:rsidP="00045691">
      <w:pPr>
        <w:pStyle w:val="a3"/>
        <w:numPr>
          <w:ilvl w:val="0"/>
          <w:numId w:val="4"/>
        </w:numPr>
        <w:ind w:left="426" w:right="-1"/>
        <w:jc w:val="both"/>
        <w:rPr>
          <w:szCs w:val="24"/>
          <w:lang w:val="ru-RU"/>
        </w:rPr>
      </w:pPr>
      <w:r w:rsidRPr="006156C9">
        <w:rPr>
          <w:lang w:val="ru-RU"/>
        </w:rPr>
        <w:t>Верификация радиотерапевтических систем планирования</w:t>
      </w:r>
      <w:r w:rsidR="006156C9">
        <w:rPr>
          <w:lang w:val="ru-RU"/>
        </w:rPr>
        <w:t xml:space="preserve"> облучения</w:t>
      </w:r>
      <w:r w:rsidRPr="006156C9">
        <w:rPr>
          <w:lang w:val="ru-RU"/>
        </w:rPr>
        <w:t xml:space="preserve"> на протонных пучках. Измерения пространственных </w:t>
      </w:r>
      <w:proofErr w:type="spellStart"/>
      <w:r w:rsidRPr="006156C9">
        <w:rPr>
          <w:lang w:val="ru-RU"/>
        </w:rPr>
        <w:t>дозных</w:t>
      </w:r>
      <w:proofErr w:type="spellEnd"/>
      <w:r w:rsidRPr="006156C9">
        <w:rPr>
          <w:lang w:val="ru-RU"/>
        </w:rPr>
        <w:t xml:space="preserve"> распределений с использованием </w:t>
      </w:r>
      <w:proofErr w:type="spellStart"/>
      <w:r w:rsidRPr="006156C9">
        <w:rPr>
          <w:lang w:val="ru-RU"/>
        </w:rPr>
        <w:t>радиохромных</w:t>
      </w:r>
      <w:proofErr w:type="spellEnd"/>
      <w:r w:rsidRPr="006156C9">
        <w:rPr>
          <w:lang w:val="ru-RU"/>
        </w:rPr>
        <w:t xml:space="preserve"> пленок </w:t>
      </w:r>
      <w:r w:rsidR="006156C9">
        <w:rPr>
          <w:lang w:val="ru-RU"/>
        </w:rPr>
        <w:t xml:space="preserve">и других детекторов </w:t>
      </w:r>
      <w:r w:rsidRPr="006156C9">
        <w:rPr>
          <w:lang w:val="ru-RU"/>
        </w:rPr>
        <w:t xml:space="preserve">в различных фантомах, в том числе в </w:t>
      </w:r>
      <w:r w:rsidR="006156C9">
        <w:rPr>
          <w:lang w:val="ru-RU"/>
        </w:rPr>
        <w:t xml:space="preserve">гетерогенном </w:t>
      </w:r>
      <w:r w:rsidRPr="006156C9">
        <w:rPr>
          <w:lang w:val="ru-RU"/>
        </w:rPr>
        <w:t xml:space="preserve">фантоме </w:t>
      </w:r>
      <w:proofErr w:type="spellStart"/>
      <w:r w:rsidRPr="006156C9">
        <w:rPr>
          <w:lang w:val="ru-RU"/>
        </w:rPr>
        <w:t>Алдерсона</w:t>
      </w:r>
      <w:proofErr w:type="spellEnd"/>
      <w:r w:rsidRPr="006156C9">
        <w:rPr>
          <w:lang w:val="ru-RU"/>
        </w:rPr>
        <w:t>.</w:t>
      </w:r>
    </w:p>
    <w:p w:rsidR="00FC5330" w:rsidRDefault="00FC5330" w:rsidP="00FC5330">
      <w:pPr>
        <w:pStyle w:val="a3"/>
        <w:numPr>
          <w:ilvl w:val="0"/>
          <w:numId w:val="4"/>
        </w:numPr>
        <w:ind w:left="426" w:right="-1"/>
        <w:jc w:val="both"/>
        <w:rPr>
          <w:lang w:val="ru-RU"/>
        </w:rPr>
      </w:pPr>
      <w:r w:rsidRPr="00FC5330">
        <w:rPr>
          <w:lang w:val="ru-RU"/>
        </w:rPr>
        <w:t xml:space="preserve">С целью выяснения механизма радиозащитного действия лазерных излучений </w:t>
      </w:r>
      <w:r>
        <w:rPr>
          <w:lang w:val="ru-RU"/>
        </w:rPr>
        <w:t>(</w:t>
      </w:r>
      <w:r w:rsidRPr="00FC5330">
        <w:rPr>
          <w:lang w:val="ru-RU"/>
        </w:rPr>
        <w:t>633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нм</w:t>
      </w:r>
      <w:proofErr w:type="spellEnd"/>
      <w:r>
        <w:rPr>
          <w:lang w:val="ru-RU"/>
        </w:rPr>
        <w:t xml:space="preserve"> </w:t>
      </w:r>
      <w:r w:rsidRPr="00FC5330">
        <w:rPr>
          <w:lang w:val="ru-RU"/>
        </w:rPr>
        <w:t xml:space="preserve">и 532 </w:t>
      </w:r>
      <w:proofErr w:type="spellStart"/>
      <w:r w:rsidRPr="00FC5330">
        <w:rPr>
          <w:lang w:val="ru-RU"/>
        </w:rPr>
        <w:t>нм</w:t>
      </w:r>
      <w:proofErr w:type="spellEnd"/>
      <w:r w:rsidRPr="00FC5330">
        <w:rPr>
          <w:lang w:val="ru-RU"/>
        </w:rPr>
        <w:t xml:space="preserve">) на биологические объекты </w:t>
      </w:r>
      <w:r>
        <w:rPr>
          <w:lang w:val="ru-RU"/>
        </w:rPr>
        <w:t xml:space="preserve">предполагается </w:t>
      </w:r>
      <w:r w:rsidRPr="00FC5330">
        <w:rPr>
          <w:lang w:val="ru-RU"/>
        </w:rPr>
        <w:t xml:space="preserve">исследовать соотношение форм гибели </w:t>
      </w:r>
      <w:r>
        <w:rPr>
          <w:lang w:val="ru-RU"/>
        </w:rPr>
        <w:t xml:space="preserve">клеток после воздействия </w:t>
      </w:r>
      <w:proofErr w:type="spellStart"/>
      <w:r>
        <w:rPr>
          <w:lang w:val="ru-RU"/>
        </w:rPr>
        <w:t>ионизирующиго</w:t>
      </w:r>
      <w:proofErr w:type="spellEnd"/>
      <w:r w:rsidRPr="00FC5330">
        <w:rPr>
          <w:lang w:val="ru-RU"/>
        </w:rPr>
        <w:t xml:space="preserve"> излучения, а также после комбинированного воздействия ионизирующим излучением и лазерным излучением.</w:t>
      </w:r>
    </w:p>
    <w:p w:rsidR="00FC5330" w:rsidRDefault="00680B7D" w:rsidP="00680B7D">
      <w:pPr>
        <w:pStyle w:val="a3"/>
        <w:numPr>
          <w:ilvl w:val="0"/>
          <w:numId w:val="4"/>
        </w:numPr>
        <w:ind w:left="426" w:right="-1"/>
        <w:jc w:val="both"/>
        <w:rPr>
          <w:lang w:val="ru-RU"/>
        </w:rPr>
      </w:pPr>
      <w:r w:rsidRPr="00680B7D">
        <w:rPr>
          <w:lang w:val="ru-RU"/>
        </w:rPr>
        <w:t>Установление закономерностей индукции функциональных нарушений в работе структур головного мозга при действии ионизирующих излучений, используемых в лучевой терапии.</w:t>
      </w:r>
      <w:r w:rsidRPr="00680B7D">
        <w:rPr>
          <w:lang w:val="ru-RU"/>
        </w:rPr>
        <w:t xml:space="preserve"> </w:t>
      </w:r>
      <w:r w:rsidRPr="00680B7D">
        <w:rPr>
          <w:lang w:val="ru-RU"/>
        </w:rPr>
        <w:t>Применение методов компьютерного моделирования к анализу результатов экспериментальных исследований о воздействии ионизирующих излучений на центральную нервную систему.</w:t>
      </w:r>
      <w:r w:rsidRPr="00680B7D">
        <w:rPr>
          <w:lang w:val="ru-RU"/>
        </w:rPr>
        <w:t xml:space="preserve"> </w:t>
      </w:r>
      <w:r w:rsidRPr="00680B7D">
        <w:rPr>
          <w:lang w:val="ru-RU"/>
        </w:rPr>
        <w:t xml:space="preserve">Установление закономерностей влияния разных доз фармацевтических препаратов, обладающих </w:t>
      </w:r>
      <w:proofErr w:type="spellStart"/>
      <w:r w:rsidRPr="00680B7D">
        <w:rPr>
          <w:lang w:val="ru-RU"/>
        </w:rPr>
        <w:t>нейропротекторным</w:t>
      </w:r>
      <w:proofErr w:type="spellEnd"/>
      <w:r w:rsidRPr="00680B7D">
        <w:rPr>
          <w:lang w:val="ru-RU"/>
        </w:rPr>
        <w:t xml:space="preserve"> действием при облучении; формулирование концепций их практического применения с целью минимизировать негативное влияние радиации при лучевой терапии и для радиационной защиты космонавтов в дальних космических полетах.</w:t>
      </w:r>
    </w:p>
    <w:p w:rsidR="00680B7D" w:rsidRPr="00680B7D" w:rsidRDefault="00680B7D" w:rsidP="00680B7D">
      <w:pPr>
        <w:pStyle w:val="a3"/>
        <w:numPr>
          <w:ilvl w:val="0"/>
          <w:numId w:val="4"/>
        </w:numPr>
        <w:ind w:left="426" w:right="-1"/>
        <w:jc w:val="both"/>
        <w:rPr>
          <w:lang w:val="ru-RU"/>
        </w:rPr>
      </w:pPr>
      <w:r w:rsidRPr="00680B7D">
        <w:rPr>
          <w:lang w:val="ru-RU"/>
        </w:rPr>
        <w:t xml:space="preserve">Определение </w:t>
      </w:r>
      <w:r w:rsidR="00E17644">
        <w:rPr>
          <w:lang w:val="ru-RU"/>
        </w:rPr>
        <w:t>«фактора изменения дозы»</w:t>
      </w:r>
      <w:r w:rsidRPr="00680B7D">
        <w:rPr>
          <w:lang w:val="ru-RU"/>
        </w:rPr>
        <w:t xml:space="preserve">, а также предельно допустимых концентраций </w:t>
      </w:r>
      <w:proofErr w:type="spellStart"/>
      <w:r w:rsidRPr="00680B7D">
        <w:rPr>
          <w:lang w:val="ru-RU"/>
        </w:rPr>
        <w:t>наночастиц</w:t>
      </w:r>
      <w:proofErr w:type="spellEnd"/>
      <w:r w:rsidRPr="00680B7D">
        <w:rPr>
          <w:lang w:val="ru-RU"/>
        </w:rPr>
        <w:t xml:space="preserve"> для достижения цитотоксического эффекта в опухолевых клетках. Анализ особенностей </w:t>
      </w:r>
      <w:proofErr w:type="spellStart"/>
      <w:r w:rsidRPr="00680B7D">
        <w:rPr>
          <w:lang w:val="ru-RU"/>
        </w:rPr>
        <w:t>инактивации</w:t>
      </w:r>
      <w:proofErr w:type="spellEnd"/>
      <w:r w:rsidRPr="00680B7D">
        <w:rPr>
          <w:lang w:val="ru-RU"/>
        </w:rPr>
        <w:t xml:space="preserve"> нормальных и опухолевых клеток млекопитающих, индуцированных ионизирующим излучением с различными физическими характеристиками, а та</w:t>
      </w:r>
      <w:r>
        <w:rPr>
          <w:lang w:val="ru-RU"/>
        </w:rPr>
        <w:t>кже в комбинации с облучением присутствия</w:t>
      </w:r>
      <w:r w:rsidRPr="00680B7D">
        <w:rPr>
          <w:lang w:val="ru-RU"/>
        </w:rPr>
        <w:t xml:space="preserve"> металлических </w:t>
      </w:r>
      <w:proofErr w:type="spellStart"/>
      <w:r w:rsidRPr="00680B7D">
        <w:rPr>
          <w:lang w:val="ru-RU"/>
        </w:rPr>
        <w:t>наночастиц</w:t>
      </w:r>
      <w:proofErr w:type="spellEnd"/>
      <w:r w:rsidRPr="00680B7D">
        <w:rPr>
          <w:lang w:val="ru-RU"/>
        </w:rPr>
        <w:t>.</w:t>
      </w:r>
    </w:p>
    <w:p w:rsidR="00427AB0" w:rsidRDefault="00427AB0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427AB0" w:rsidRDefault="00427AB0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427AB0" w:rsidRDefault="00427AB0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CB6301" w:rsidRDefault="00CB630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CB6301" w:rsidRDefault="00CB6301">
      <w:pPr>
        <w:pStyle w:val="a3"/>
        <w:spacing w:line="300" w:lineRule="exact"/>
        <w:ind w:firstLine="567"/>
        <w:jc w:val="both"/>
        <w:rPr>
          <w:spacing w:val="8"/>
          <w:lang w:val="ru-RU"/>
        </w:rPr>
      </w:pPr>
    </w:p>
    <w:p w:rsidR="00CB6301" w:rsidRDefault="00CB6301">
      <w:pPr>
        <w:pStyle w:val="a3"/>
        <w:spacing w:line="300" w:lineRule="exact"/>
        <w:ind w:firstLine="567"/>
        <w:jc w:val="both"/>
        <w:rPr>
          <w:spacing w:val="8"/>
          <w:lang w:val="ru-RU"/>
        </w:rPr>
        <w:sectPr w:rsidR="00CB6301" w:rsidSect="00720546">
          <w:footerReference w:type="default" r:id="rId35"/>
          <w:pgSz w:w="11907" w:h="16840" w:code="9"/>
          <w:pgMar w:top="1418" w:right="964" w:bottom="851" w:left="1418" w:header="0" w:footer="624" w:gutter="0"/>
          <w:cols w:space="720"/>
          <w:noEndnote/>
        </w:sectPr>
      </w:pPr>
    </w:p>
    <w:p w:rsidR="00CB6301" w:rsidRDefault="00CB6301">
      <w:pPr>
        <w:pStyle w:val="a8"/>
        <w:jc w:val="center"/>
        <w:rPr>
          <w:rFonts w:ascii="Times New Roman" w:hAnsi="Times New Roman"/>
          <w:b/>
          <w:spacing w:val="20"/>
          <w:sz w:val="28"/>
        </w:rPr>
      </w:pPr>
      <w:r>
        <w:rPr>
          <w:rFonts w:ascii="Times New Roman" w:hAnsi="Times New Roman"/>
          <w:b/>
          <w:spacing w:val="20"/>
          <w:sz w:val="28"/>
        </w:rPr>
        <w:lastRenderedPageBreak/>
        <w:t>Литература</w:t>
      </w:r>
    </w:p>
    <w:p w:rsidR="00CB6301" w:rsidRPr="00424DED" w:rsidRDefault="00CB6301">
      <w:pPr>
        <w:pStyle w:val="a8"/>
        <w:jc w:val="center"/>
        <w:rPr>
          <w:rFonts w:ascii="Times New Roman" w:hAnsi="Times New Roman"/>
          <w:b/>
          <w:spacing w:val="20"/>
          <w:sz w:val="28"/>
        </w:rPr>
      </w:pPr>
    </w:p>
    <w:p w:rsidR="00D512EB" w:rsidRPr="00D512EB" w:rsidRDefault="00D512EB" w:rsidP="00045691">
      <w:pPr>
        <w:pStyle w:val="a3"/>
        <w:numPr>
          <w:ilvl w:val="0"/>
          <w:numId w:val="6"/>
        </w:numPr>
        <w:ind w:left="426" w:right="-1"/>
        <w:jc w:val="both"/>
        <w:rPr>
          <w:lang w:val="ru-RU"/>
        </w:rPr>
      </w:pPr>
      <w:proofErr w:type="spellStart"/>
      <w:r w:rsidRPr="00D512EB">
        <w:rPr>
          <w:lang w:val="ru-RU"/>
        </w:rPr>
        <w:t>В.П.Джелепов</w:t>
      </w:r>
      <w:proofErr w:type="spellEnd"/>
      <w:r w:rsidRPr="00D512EB">
        <w:rPr>
          <w:lang w:val="ru-RU"/>
        </w:rPr>
        <w:t xml:space="preserve"> и др. </w:t>
      </w:r>
      <w:proofErr w:type="spellStart"/>
      <w:r w:rsidRPr="00D512EB">
        <w:rPr>
          <w:lang w:val="ru-RU"/>
        </w:rPr>
        <w:t>Шестикабинный</w:t>
      </w:r>
      <w:proofErr w:type="spellEnd"/>
      <w:r w:rsidRPr="00D512EB">
        <w:rPr>
          <w:lang w:val="ru-RU"/>
        </w:rPr>
        <w:t xml:space="preserve"> клинико-физический комплекс. </w:t>
      </w:r>
      <w:proofErr w:type="spellStart"/>
      <w:r w:rsidRPr="00D512EB">
        <w:rPr>
          <w:lang w:val="ru-RU"/>
        </w:rPr>
        <w:t>Медрадиология</w:t>
      </w:r>
      <w:proofErr w:type="spellEnd"/>
      <w:r w:rsidRPr="00D512EB">
        <w:rPr>
          <w:lang w:val="ru-RU"/>
        </w:rPr>
        <w:t xml:space="preserve"> 8, стр. 81 (1987).</w:t>
      </w:r>
    </w:p>
    <w:p w:rsidR="00D512EB" w:rsidRPr="00D512EB" w:rsidRDefault="00D512EB" w:rsidP="00045691">
      <w:pPr>
        <w:pStyle w:val="a3"/>
        <w:numPr>
          <w:ilvl w:val="0"/>
          <w:numId w:val="6"/>
        </w:numPr>
        <w:ind w:left="426" w:right="-1"/>
        <w:jc w:val="both"/>
        <w:rPr>
          <w:lang w:val="ru-RU"/>
        </w:rPr>
      </w:pPr>
      <w:proofErr w:type="spellStart"/>
      <w:r w:rsidRPr="00D512EB">
        <w:rPr>
          <w:lang w:val="ru-RU"/>
        </w:rPr>
        <w:t>В.М.Абазов</w:t>
      </w:r>
      <w:proofErr w:type="spellEnd"/>
      <w:r w:rsidRPr="00D512EB">
        <w:rPr>
          <w:lang w:val="ru-RU"/>
        </w:rPr>
        <w:t xml:space="preserve"> и др. </w:t>
      </w:r>
      <w:proofErr w:type="spellStart"/>
      <w:r w:rsidRPr="00D512EB">
        <w:rPr>
          <w:lang w:val="ru-RU"/>
        </w:rPr>
        <w:t>Шестикабинный</w:t>
      </w:r>
      <w:proofErr w:type="spellEnd"/>
      <w:r w:rsidRPr="00D512EB">
        <w:rPr>
          <w:lang w:val="ru-RU"/>
        </w:rPr>
        <w:t xml:space="preserve"> клинико-физический комплекс Лаборатории ядерных проблем ОИЯИ для лучевой терапии пучками протонов, отрицательных пи-мезонов и нейтронов. Сообщение ОИЯИ, 18-90-496, Дубна, 1990.</w:t>
      </w:r>
    </w:p>
    <w:p w:rsidR="00956041" w:rsidRPr="00956041" w:rsidRDefault="00956041" w:rsidP="00045691">
      <w:pPr>
        <w:pStyle w:val="a3"/>
        <w:numPr>
          <w:ilvl w:val="0"/>
          <w:numId w:val="6"/>
        </w:numPr>
        <w:ind w:left="426" w:right="-1"/>
        <w:jc w:val="both"/>
        <w:rPr>
          <w:lang w:val="ru-RU"/>
        </w:rPr>
      </w:pPr>
      <w:proofErr w:type="spellStart"/>
      <w:r>
        <w:rPr>
          <w:lang w:val="ru-RU"/>
        </w:rPr>
        <w:t>А.В.Агапов</w:t>
      </w:r>
      <w:proofErr w:type="spellEnd"/>
      <w:r w:rsidRPr="00956041">
        <w:rPr>
          <w:lang w:val="ru-RU"/>
        </w:rPr>
        <w:t xml:space="preserve"> </w:t>
      </w:r>
      <w:r>
        <w:rPr>
          <w:lang w:val="ru-RU"/>
        </w:rPr>
        <w:t>и др.</w:t>
      </w:r>
      <w:r w:rsidRPr="00956041">
        <w:rPr>
          <w:lang w:val="ru-RU"/>
        </w:rPr>
        <w:t xml:space="preserve"> Методика трехмерной конформной протонной лучевой терапии. Письма в ЭЧАЯ, 2005, т. 2, № 6 (129), с. 80-86.</w:t>
      </w:r>
    </w:p>
    <w:p w:rsidR="00CB6301" w:rsidRPr="00397E7C" w:rsidRDefault="0020296C" w:rsidP="00045691">
      <w:pPr>
        <w:pStyle w:val="a3"/>
        <w:numPr>
          <w:ilvl w:val="0"/>
          <w:numId w:val="6"/>
        </w:numPr>
        <w:ind w:left="426" w:right="-1"/>
        <w:jc w:val="both"/>
        <w:rPr>
          <w:lang w:val="ru-RU"/>
        </w:rPr>
      </w:pPr>
      <w:hyperlink r:id="rId36" w:history="1">
        <w:r w:rsidR="00397E7C" w:rsidRPr="00F83768">
          <w:rPr>
            <w:rStyle w:val="af4"/>
            <w:lang w:val="ru-RU"/>
          </w:rPr>
          <w:t>http://www.ptcog.ch/index.php/ptcog-patient-statistics</w:t>
        </w:r>
      </w:hyperlink>
    </w:p>
    <w:p w:rsidR="00397E7C" w:rsidRPr="00D512EB" w:rsidRDefault="004E2F0C" w:rsidP="00045691">
      <w:pPr>
        <w:pStyle w:val="a3"/>
        <w:numPr>
          <w:ilvl w:val="0"/>
          <w:numId w:val="6"/>
        </w:numPr>
        <w:ind w:left="426" w:right="-1"/>
        <w:jc w:val="both"/>
        <w:rPr>
          <w:lang w:val="ru-RU"/>
        </w:rPr>
      </w:pPr>
      <w:r>
        <w:rPr>
          <w:lang w:val="ru-RU"/>
        </w:rPr>
        <w:t xml:space="preserve">Терапевтическая радиология. Под редакцией А.Ф. </w:t>
      </w:r>
      <w:proofErr w:type="spellStart"/>
      <w:r>
        <w:rPr>
          <w:lang w:val="ru-RU"/>
        </w:rPr>
        <w:t>Цыба</w:t>
      </w:r>
      <w:proofErr w:type="spellEnd"/>
      <w:r>
        <w:rPr>
          <w:lang w:val="ru-RU"/>
        </w:rPr>
        <w:t xml:space="preserve"> и Ю.С. </w:t>
      </w:r>
      <w:proofErr w:type="spellStart"/>
      <w:r>
        <w:rPr>
          <w:lang w:val="ru-RU"/>
        </w:rPr>
        <w:t>Мардынского</w:t>
      </w:r>
      <w:proofErr w:type="spellEnd"/>
      <w:r>
        <w:rPr>
          <w:lang w:val="ru-RU"/>
        </w:rPr>
        <w:t>. Медицинская книга, 2010 г.</w:t>
      </w:r>
    </w:p>
    <w:p w:rsidR="006708A5" w:rsidRPr="006708A5" w:rsidRDefault="006708A5" w:rsidP="00045691">
      <w:pPr>
        <w:pStyle w:val="a3"/>
        <w:numPr>
          <w:ilvl w:val="0"/>
          <w:numId w:val="6"/>
        </w:numPr>
        <w:ind w:left="426" w:right="-1"/>
        <w:jc w:val="both"/>
        <w:rPr>
          <w:lang w:val="ru-RU"/>
        </w:rPr>
      </w:pPr>
      <w:proofErr w:type="spellStart"/>
      <w:r w:rsidRPr="006708A5">
        <w:rPr>
          <w:lang w:val="ru-RU"/>
        </w:rPr>
        <w:t>R.R.Wilson</w:t>
      </w:r>
      <w:proofErr w:type="spellEnd"/>
      <w:r w:rsidRPr="006708A5">
        <w:rPr>
          <w:lang w:val="ru-RU"/>
        </w:rPr>
        <w:t xml:space="preserve">, </w:t>
      </w:r>
      <w:r w:rsidRPr="006708A5">
        <w:rPr>
          <w:lang w:val="ru-RU"/>
        </w:rPr>
        <w:tab/>
      </w:r>
      <w:proofErr w:type="spellStart"/>
      <w:r w:rsidRPr="006708A5">
        <w:rPr>
          <w:lang w:val="ru-RU"/>
        </w:rPr>
        <w:t>Radiology</w:t>
      </w:r>
      <w:proofErr w:type="spellEnd"/>
      <w:r w:rsidRPr="006708A5">
        <w:rPr>
          <w:lang w:val="ru-RU"/>
        </w:rPr>
        <w:t>, 47, 487 (1946).</w:t>
      </w:r>
    </w:p>
    <w:p w:rsidR="006708A5" w:rsidRPr="006708A5" w:rsidRDefault="006708A5" w:rsidP="00045691">
      <w:pPr>
        <w:pStyle w:val="a3"/>
        <w:numPr>
          <w:ilvl w:val="0"/>
          <w:numId w:val="6"/>
        </w:numPr>
        <w:ind w:left="426" w:right="-1"/>
        <w:jc w:val="both"/>
        <w:rPr>
          <w:lang w:val="ru-RU"/>
        </w:rPr>
      </w:pPr>
      <w:r w:rsidRPr="0008089F">
        <w:rPr>
          <w:lang w:val="en-US"/>
        </w:rPr>
        <w:t xml:space="preserve">C.A.Tobias et al. </w:t>
      </w:r>
      <w:r w:rsidRPr="006708A5">
        <w:rPr>
          <w:lang w:val="ru-RU"/>
        </w:rPr>
        <w:t xml:space="preserve">Am. J. </w:t>
      </w:r>
      <w:proofErr w:type="spellStart"/>
      <w:r w:rsidRPr="006708A5">
        <w:rPr>
          <w:lang w:val="ru-RU"/>
        </w:rPr>
        <w:t>Roentgenol</w:t>
      </w:r>
      <w:proofErr w:type="spellEnd"/>
      <w:r w:rsidRPr="006708A5">
        <w:rPr>
          <w:lang w:val="ru-RU"/>
        </w:rPr>
        <w:t>, 67, 1 (1952).</w:t>
      </w:r>
    </w:p>
    <w:p w:rsidR="006708A5" w:rsidRPr="0008089F" w:rsidRDefault="006708A5" w:rsidP="00045691">
      <w:pPr>
        <w:pStyle w:val="a3"/>
        <w:numPr>
          <w:ilvl w:val="0"/>
          <w:numId w:val="6"/>
        </w:numPr>
        <w:ind w:left="426" w:right="-1"/>
        <w:jc w:val="both"/>
        <w:rPr>
          <w:lang w:val="en-US"/>
        </w:rPr>
      </w:pPr>
      <w:r w:rsidRPr="0008089F">
        <w:rPr>
          <w:lang w:val="en-US"/>
        </w:rPr>
        <w:t xml:space="preserve">B.Larsson. </w:t>
      </w:r>
      <w:proofErr w:type="gramStart"/>
      <w:r w:rsidRPr="0008089F">
        <w:rPr>
          <w:lang w:val="en-US"/>
        </w:rPr>
        <w:t>The</w:t>
      </w:r>
      <w:proofErr w:type="gramEnd"/>
      <w:r w:rsidRPr="0008089F">
        <w:rPr>
          <w:lang w:val="en-US"/>
        </w:rPr>
        <w:t xml:space="preserve"> British J. of Radiology, 34, 143 (1961).</w:t>
      </w:r>
    </w:p>
    <w:p w:rsidR="006708A5" w:rsidRPr="006708A5" w:rsidRDefault="006708A5" w:rsidP="00045691">
      <w:pPr>
        <w:pStyle w:val="a3"/>
        <w:numPr>
          <w:ilvl w:val="0"/>
          <w:numId w:val="6"/>
        </w:numPr>
        <w:ind w:left="426" w:right="-1"/>
        <w:jc w:val="both"/>
        <w:rPr>
          <w:lang w:val="ru-RU"/>
        </w:rPr>
      </w:pPr>
      <w:proofErr w:type="spellStart"/>
      <w:r w:rsidRPr="0008089F">
        <w:rPr>
          <w:lang w:val="en-US"/>
        </w:rPr>
        <w:t>R.N.Kiellberg</w:t>
      </w:r>
      <w:proofErr w:type="spellEnd"/>
      <w:r w:rsidRPr="0008089F">
        <w:rPr>
          <w:lang w:val="en-US"/>
        </w:rPr>
        <w:t xml:space="preserve"> and </w:t>
      </w:r>
      <w:proofErr w:type="spellStart"/>
      <w:r w:rsidRPr="0008089F">
        <w:rPr>
          <w:lang w:val="en-US"/>
        </w:rPr>
        <w:t>W.H.Preston</w:t>
      </w:r>
      <w:proofErr w:type="spellEnd"/>
      <w:r w:rsidRPr="0008089F">
        <w:rPr>
          <w:lang w:val="en-US"/>
        </w:rPr>
        <w:t xml:space="preserve">. </w:t>
      </w:r>
      <w:proofErr w:type="spellStart"/>
      <w:r w:rsidRPr="0008089F">
        <w:rPr>
          <w:lang w:val="en-US"/>
        </w:rPr>
        <w:t>Exerpta</w:t>
      </w:r>
      <w:proofErr w:type="spellEnd"/>
      <w:r w:rsidRPr="0008089F">
        <w:rPr>
          <w:lang w:val="en-US"/>
        </w:rPr>
        <w:t xml:space="preserve"> Med. Int. </w:t>
      </w:r>
      <w:r w:rsidRPr="006708A5">
        <w:rPr>
          <w:lang w:val="ru-RU"/>
        </w:rPr>
        <w:t xml:space="preserve">Cong. </w:t>
      </w:r>
      <w:proofErr w:type="spellStart"/>
      <w:r w:rsidRPr="006708A5">
        <w:rPr>
          <w:lang w:val="ru-RU"/>
        </w:rPr>
        <w:t>series</w:t>
      </w:r>
      <w:proofErr w:type="spellEnd"/>
      <w:r w:rsidRPr="006708A5">
        <w:rPr>
          <w:lang w:val="ru-RU"/>
        </w:rPr>
        <w:t xml:space="preserve"> </w:t>
      </w:r>
      <w:proofErr w:type="spellStart"/>
      <w:r w:rsidRPr="006708A5">
        <w:rPr>
          <w:lang w:val="ru-RU"/>
        </w:rPr>
        <w:t>No</w:t>
      </w:r>
      <w:proofErr w:type="spellEnd"/>
      <w:r w:rsidRPr="006708A5">
        <w:rPr>
          <w:lang w:val="ru-RU"/>
        </w:rPr>
        <w:t xml:space="preserve"> 36 (1961).</w:t>
      </w:r>
    </w:p>
    <w:p w:rsidR="0052779B" w:rsidRPr="0052779B" w:rsidRDefault="0052779B" w:rsidP="00045691">
      <w:pPr>
        <w:pStyle w:val="a3"/>
        <w:numPr>
          <w:ilvl w:val="0"/>
          <w:numId w:val="6"/>
        </w:numPr>
        <w:ind w:left="426" w:right="-1"/>
        <w:jc w:val="both"/>
        <w:rPr>
          <w:lang w:val="ru-RU"/>
        </w:rPr>
      </w:pPr>
      <w:proofErr w:type="spellStart"/>
      <w:r w:rsidRPr="0052779B">
        <w:rPr>
          <w:lang w:val="ru-RU"/>
        </w:rPr>
        <w:t>В.П.Джелепов</w:t>
      </w:r>
      <w:proofErr w:type="spellEnd"/>
      <w:r w:rsidRPr="0052779B">
        <w:rPr>
          <w:lang w:val="ru-RU"/>
        </w:rPr>
        <w:t xml:space="preserve"> и др. Создание возможностей для проведения на синхроциклотроне Лаборатории ядерных проблем ОИЯИ исследований по лучевой терапии и другим медико-биологическим проблемам. I. Формирование пучка протонов с энергией 100-200 МэВ. Препринт ОИЯИ, 16-3491, Дубна, 1967.</w:t>
      </w:r>
    </w:p>
    <w:p w:rsidR="0063174C" w:rsidRPr="0063174C" w:rsidRDefault="0063174C" w:rsidP="00045691">
      <w:pPr>
        <w:pStyle w:val="a3"/>
        <w:numPr>
          <w:ilvl w:val="0"/>
          <w:numId w:val="6"/>
        </w:numPr>
        <w:ind w:left="426" w:right="-1"/>
        <w:jc w:val="both"/>
        <w:rPr>
          <w:lang w:val="ru-RU"/>
        </w:rPr>
      </w:pPr>
      <w:proofErr w:type="spellStart"/>
      <w:r w:rsidRPr="0063174C">
        <w:rPr>
          <w:lang w:val="ru-RU"/>
        </w:rPr>
        <w:t>В.П.Джелепов</w:t>
      </w:r>
      <w:proofErr w:type="spellEnd"/>
      <w:r w:rsidRPr="0063174C">
        <w:rPr>
          <w:lang w:val="ru-RU"/>
        </w:rPr>
        <w:t xml:space="preserve"> и др. Вывод протонного пучка синхроциклотрона с энергией 100-200 МэВ для медико-биологических исследований. </w:t>
      </w:r>
      <w:proofErr w:type="spellStart"/>
      <w:r w:rsidRPr="0063174C">
        <w:rPr>
          <w:lang w:val="ru-RU"/>
        </w:rPr>
        <w:t>Медрадиология</w:t>
      </w:r>
      <w:proofErr w:type="spellEnd"/>
      <w:r w:rsidRPr="0063174C">
        <w:rPr>
          <w:lang w:val="ru-RU"/>
        </w:rPr>
        <w:t>, 4, стр. 54 (1968).</w:t>
      </w:r>
    </w:p>
    <w:p w:rsidR="008A28E4" w:rsidRPr="008A28E4" w:rsidRDefault="008A28E4" w:rsidP="008A28E4">
      <w:pPr>
        <w:pStyle w:val="a3"/>
        <w:numPr>
          <w:ilvl w:val="0"/>
          <w:numId w:val="6"/>
        </w:numPr>
        <w:ind w:left="426" w:right="-1"/>
        <w:jc w:val="both"/>
        <w:rPr>
          <w:rStyle w:val="af4"/>
          <w:color w:val="auto"/>
          <w:u w:val="none"/>
          <w:lang w:val="ru-RU"/>
        </w:rPr>
      </w:pPr>
      <w:r w:rsidRPr="008A28E4">
        <w:rPr>
          <w:rStyle w:val="af4"/>
        </w:rPr>
        <w:t>https</w:t>
      </w:r>
      <w:r w:rsidRPr="008A28E4">
        <w:rPr>
          <w:rStyle w:val="af4"/>
          <w:lang w:val="ru-RU"/>
        </w:rPr>
        <w:t>://</w:t>
      </w:r>
      <w:r w:rsidRPr="008A28E4">
        <w:rPr>
          <w:rStyle w:val="af4"/>
        </w:rPr>
        <w:t>www</w:t>
      </w:r>
      <w:r w:rsidRPr="008A28E4">
        <w:rPr>
          <w:rStyle w:val="af4"/>
          <w:lang w:val="ru-RU"/>
        </w:rPr>
        <w:t>.</w:t>
      </w:r>
      <w:r w:rsidRPr="008A28E4">
        <w:rPr>
          <w:rStyle w:val="af4"/>
        </w:rPr>
        <w:t>ptcog</w:t>
      </w:r>
      <w:r w:rsidRPr="008A28E4">
        <w:rPr>
          <w:rStyle w:val="af4"/>
          <w:lang w:val="ru-RU"/>
        </w:rPr>
        <w:t>.</w:t>
      </w:r>
      <w:r w:rsidRPr="008A28E4">
        <w:rPr>
          <w:rStyle w:val="af4"/>
        </w:rPr>
        <w:t>ch</w:t>
      </w:r>
      <w:r w:rsidRPr="008A28E4">
        <w:rPr>
          <w:rStyle w:val="af4"/>
          <w:lang w:val="ru-RU"/>
        </w:rPr>
        <w:t>/</w:t>
      </w:r>
      <w:r w:rsidRPr="008A28E4">
        <w:rPr>
          <w:rStyle w:val="af4"/>
        </w:rPr>
        <w:t>index</w:t>
      </w:r>
      <w:r w:rsidRPr="008A28E4">
        <w:rPr>
          <w:rStyle w:val="af4"/>
          <w:lang w:val="ru-RU"/>
        </w:rPr>
        <w:t>.</w:t>
      </w:r>
      <w:r w:rsidRPr="008A28E4">
        <w:rPr>
          <w:rStyle w:val="af4"/>
        </w:rPr>
        <w:t>php</w:t>
      </w:r>
      <w:r w:rsidRPr="008A28E4">
        <w:rPr>
          <w:rStyle w:val="af4"/>
          <w:lang w:val="ru-RU"/>
        </w:rPr>
        <w:t>/</w:t>
      </w:r>
      <w:r w:rsidRPr="008A28E4">
        <w:rPr>
          <w:rStyle w:val="af4"/>
        </w:rPr>
        <w:t>facilities</w:t>
      </w:r>
      <w:r w:rsidRPr="008A28E4">
        <w:rPr>
          <w:rStyle w:val="af4"/>
          <w:lang w:val="ru-RU"/>
        </w:rPr>
        <w:t>-</w:t>
      </w:r>
      <w:r w:rsidRPr="008A28E4">
        <w:rPr>
          <w:rStyle w:val="af4"/>
        </w:rPr>
        <w:t>under</w:t>
      </w:r>
      <w:r w:rsidRPr="008A28E4">
        <w:rPr>
          <w:rStyle w:val="af4"/>
          <w:lang w:val="ru-RU"/>
        </w:rPr>
        <w:t>-</w:t>
      </w:r>
      <w:r w:rsidRPr="008A28E4">
        <w:rPr>
          <w:rStyle w:val="af4"/>
        </w:rPr>
        <w:t>construction</w:t>
      </w:r>
      <w:r w:rsidRPr="008A28E4">
        <w:rPr>
          <w:rStyle w:val="af4"/>
          <w:lang w:val="ru-RU"/>
        </w:rPr>
        <w:t xml:space="preserve"> </w:t>
      </w:r>
    </w:p>
    <w:p w:rsidR="006C743C" w:rsidRPr="006C743C" w:rsidRDefault="006C743C" w:rsidP="008A28E4">
      <w:pPr>
        <w:pStyle w:val="a3"/>
        <w:numPr>
          <w:ilvl w:val="0"/>
          <w:numId w:val="6"/>
        </w:numPr>
        <w:ind w:left="426" w:right="-1"/>
        <w:jc w:val="both"/>
        <w:rPr>
          <w:lang w:val="ru-RU"/>
        </w:rPr>
      </w:pPr>
      <w:r w:rsidRPr="006C743C">
        <w:rPr>
          <w:lang w:val="ru-RU"/>
        </w:rPr>
        <w:t xml:space="preserve">Протонные пучки высоких энергий и лучевая терапия злокачественных опухолей. Под редакцией </w:t>
      </w:r>
      <w:proofErr w:type="spellStart"/>
      <w:r w:rsidRPr="006C743C">
        <w:rPr>
          <w:lang w:val="ru-RU"/>
        </w:rPr>
        <w:t>В.П.Джелепова</w:t>
      </w:r>
      <w:proofErr w:type="spellEnd"/>
      <w:r w:rsidRPr="006C743C">
        <w:rPr>
          <w:lang w:val="ru-RU"/>
        </w:rPr>
        <w:t xml:space="preserve"> и </w:t>
      </w:r>
      <w:proofErr w:type="spellStart"/>
      <w:r w:rsidRPr="006C743C">
        <w:rPr>
          <w:lang w:val="ru-RU"/>
        </w:rPr>
        <w:t>А.И.Рудермана</w:t>
      </w:r>
      <w:proofErr w:type="spellEnd"/>
      <w:r w:rsidRPr="006C743C">
        <w:rPr>
          <w:lang w:val="ru-RU"/>
        </w:rPr>
        <w:t>. ОИЯИ, 9035, Дубна (1975).</w:t>
      </w:r>
    </w:p>
    <w:p w:rsidR="00B975FB" w:rsidRPr="00B975FB" w:rsidRDefault="00B975FB" w:rsidP="00045691">
      <w:pPr>
        <w:pStyle w:val="a3"/>
        <w:numPr>
          <w:ilvl w:val="0"/>
          <w:numId w:val="6"/>
        </w:numPr>
        <w:ind w:left="426" w:right="-1"/>
        <w:jc w:val="both"/>
        <w:rPr>
          <w:lang w:val="ru-RU"/>
        </w:rPr>
      </w:pPr>
      <w:proofErr w:type="spellStart"/>
      <w:r w:rsidRPr="00B975FB">
        <w:rPr>
          <w:lang w:val="ru-RU"/>
        </w:rPr>
        <w:t>В.М.Абазов</w:t>
      </w:r>
      <w:proofErr w:type="spellEnd"/>
      <w:r w:rsidRPr="00B975FB">
        <w:rPr>
          <w:lang w:val="ru-RU"/>
        </w:rPr>
        <w:t xml:space="preserve"> и </w:t>
      </w:r>
      <w:proofErr w:type="spellStart"/>
      <w:r w:rsidRPr="00B975FB">
        <w:rPr>
          <w:lang w:val="ru-RU"/>
        </w:rPr>
        <w:t>дp</w:t>
      </w:r>
      <w:proofErr w:type="spellEnd"/>
      <w:r w:rsidRPr="00B975FB">
        <w:rPr>
          <w:lang w:val="ru-RU"/>
        </w:rPr>
        <w:t>. Простой вариант рентгеновского компьютерного томографа для получения топометрической информации. Сообщение ОИЯИ, 13-87-702, Дубна, 1987.</w:t>
      </w:r>
    </w:p>
    <w:p w:rsidR="006B01D6" w:rsidRPr="00BA07EE" w:rsidRDefault="006B01D6" w:rsidP="00045691">
      <w:pPr>
        <w:pStyle w:val="a3"/>
        <w:numPr>
          <w:ilvl w:val="0"/>
          <w:numId w:val="6"/>
        </w:numPr>
        <w:ind w:left="426" w:right="-1"/>
        <w:jc w:val="both"/>
        <w:rPr>
          <w:lang w:val="ru-RU"/>
        </w:rPr>
      </w:pPr>
      <w:proofErr w:type="spellStart"/>
      <w:r>
        <w:rPr>
          <w:lang w:val="ru-RU"/>
        </w:rPr>
        <w:t>Будяшов</w:t>
      </w:r>
      <w:proofErr w:type="spellEnd"/>
      <w:r>
        <w:rPr>
          <w:lang w:val="ru-RU"/>
        </w:rPr>
        <w:t xml:space="preserve"> Ю.Г. и др</w:t>
      </w:r>
      <w:r w:rsidRPr="006B01D6">
        <w:rPr>
          <w:lang w:val="ru-RU"/>
        </w:rPr>
        <w:t>. Система контроля параметров протонного пучка при радиотерапии. Письма в ЭЧАЯ. 2006. Т.3, №1 (130). С.101-110.</w:t>
      </w:r>
    </w:p>
    <w:p w:rsidR="00BA07EE" w:rsidRPr="006B01D6" w:rsidRDefault="00FD575A" w:rsidP="00045691">
      <w:pPr>
        <w:pStyle w:val="a3"/>
        <w:numPr>
          <w:ilvl w:val="0"/>
          <w:numId w:val="6"/>
        </w:numPr>
        <w:ind w:left="426" w:right="-1"/>
        <w:jc w:val="both"/>
        <w:rPr>
          <w:lang w:val="ru-RU"/>
        </w:rPr>
      </w:pPr>
      <w:r>
        <w:rPr>
          <w:lang w:val="ru-RU"/>
        </w:rPr>
        <w:t xml:space="preserve">Р. Вагнер и др. Дозиметрическая калибровка гамма-терапевтического аппарата </w:t>
      </w:r>
      <w:proofErr w:type="spellStart"/>
      <w:r>
        <w:rPr>
          <w:lang w:val="ru-RU"/>
        </w:rPr>
        <w:t>Рокус</w:t>
      </w:r>
      <w:proofErr w:type="spellEnd"/>
      <w:r>
        <w:rPr>
          <w:lang w:val="ru-RU"/>
        </w:rPr>
        <w:t>-М и клинических дозиметров ЛЯП ОИЯИ. Сообщение ОИЯИ, Р16-2000-186, Дубна, 2000.</w:t>
      </w:r>
    </w:p>
    <w:p w:rsidR="00BA07EE" w:rsidRPr="00BA07EE" w:rsidRDefault="00BA07EE" w:rsidP="00045691">
      <w:pPr>
        <w:pStyle w:val="a3"/>
        <w:numPr>
          <w:ilvl w:val="0"/>
          <w:numId w:val="6"/>
        </w:numPr>
        <w:ind w:left="426" w:right="-1"/>
        <w:jc w:val="both"/>
        <w:rPr>
          <w:lang w:val="ru-RU"/>
        </w:rPr>
      </w:pPr>
      <w:proofErr w:type="spellStart"/>
      <w:r w:rsidRPr="00BA07EE">
        <w:rPr>
          <w:lang w:val="ru-RU"/>
        </w:rPr>
        <w:t>Я.Кубанчак</w:t>
      </w:r>
      <w:proofErr w:type="spellEnd"/>
      <w:r w:rsidRPr="00BA07EE">
        <w:rPr>
          <w:lang w:val="ru-RU"/>
        </w:rPr>
        <w:t xml:space="preserve">, </w:t>
      </w:r>
      <w:proofErr w:type="spellStart"/>
      <w:r w:rsidRPr="00BA07EE">
        <w:rPr>
          <w:lang w:val="ru-RU"/>
        </w:rPr>
        <w:t>А.Г.Молоканов</w:t>
      </w:r>
      <w:proofErr w:type="spellEnd"/>
      <w:r w:rsidRPr="00BA07EE">
        <w:rPr>
          <w:lang w:val="ru-RU"/>
        </w:rPr>
        <w:t>. ЛПЭ – спектрометрия радиотерапевтического протонного пучка фазотрона ЛЯП ОИЯИ. VI Троицкая конференция МЕДИЦИНСКАЯ ФИЗИКА И ИННОВАЦИИ В МЕДИЦИНЕ (ТКМФ-6), Троицк, 2014, стр. 689-691.</w:t>
      </w:r>
    </w:p>
    <w:p w:rsidR="00235E51" w:rsidRPr="0008089F" w:rsidRDefault="00235E51" w:rsidP="00045691">
      <w:pPr>
        <w:pStyle w:val="a3"/>
        <w:numPr>
          <w:ilvl w:val="0"/>
          <w:numId w:val="6"/>
        </w:numPr>
        <w:ind w:left="426" w:right="-1"/>
        <w:jc w:val="both"/>
        <w:rPr>
          <w:lang w:val="en-US"/>
        </w:rPr>
      </w:pPr>
      <w:r w:rsidRPr="00235E51">
        <w:rPr>
          <w:lang w:val="en-US"/>
        </w:rPr>
        <w:t>O</w:t>
      </w:r>
      <w:r w:rsidRPr="0008089F">
        <w:rPr>
          <w:lang w:val="en-US"/>
        </w:rPr>
        <w:t xml:space="preserve">. </w:t>
      </w:r>
      <w:proofErr w:type="spellStart"/>
      <w:r w:rsidRPr="00235E51">
        <w:rPr>
          <w:lang w:val="en-US"/>
        </w:rPr>
        <w:t>P</w:t>
      </w:r>
      <w:r>
        <w:rPr>
          <w:lang w:val="en-US"/>
        </w:rPr>
        <w:t>loc</w:t>
      </w:r>
      <w:proofErr w:type="spellEnd"/>
      <w:r w:rsidRPr="0008089F">
        <w:rPr>
          <w:lang w:val="en-US"/>
        </w:rPr>
        <w:t xml:space="preserve"> </w:t>
      </w:r>
      <w:r>
        <w:rPr>
          <w:lang w:val="en-US"/>
        </w:rPr>
        <w:t>et</w:t>
      </w:r>
      <w:r w:rsidRPr="0008089F">
        <w:rPr>
          <w:lang w:val="en-US"/>
        </w:rPr>
        <w:t xml:space="preserve"> </w:t>
      </w:r>
      <w:r>
        <w:rPr>
          <w:lang w:val="en-US"/>
        </w:rPr>
        <w:t>al</w:t>
      </w:r>
      <w:r w:rsidRPr="0008089F">
        <w:rPr>
          <w:lang w:val="en-US"/>
        </w:rPr>
        <w:t xml:space="preserve">. </w:t>
      </w:r>
      <w:r w:rsidRPr="00235E51">
        <w:rPr>
          <w:lang w:val="en-US"/>
        </w:rPr>
        <w:t>Dosimetry</w:t>
      </w:r>
      <w:r w:rsidRPr="0008089F">
        <w:rPr>
          <w:lang w:val="en-US"/>
        </w:rPr>
        <w:t xml:space="preserve"> </w:t>
      </w:r>
      <w:r w:rsidRPr="00235E51">
        <w:rPr>
          <w:lang w:val="en-US"/>
        </w:rPr>
        <w:t>measurements</w:t>
      </w:r>
      <w:r w:rsidRPr="0008089F">
        <w:rPr>
          <w:lang w:val="en-US"/>
        </w:rPr>
        <w:t xml:space="preserve"> </w:t>
      </w:r>
      <w:r w:rsidRPr="00235E51">
        <w:rPr>
          <w:lang w:val="en-US"/>
        </w:rPr>
        <w:t>using</w:t>
      </w:r>
      <w:r w:rsidRPr="0008089F">
        <w:rPr>
          <w:lang w:val="en-US"/>
        </w:rPr>
        <w:t xml:space="preserve"> </w:t>
      </w:r>
      <w:proofErr w:type="spellStart"/>
      <w:r w:rsidRPr="00235E51">
        <w:rPr>
          <w:lang w:val="en-US"/>
        </w:rPr>
        <w:t>Timepix</w:t>
      </w:r>
      <w:proofErr w:type="spellEnd"/>
      <w:r w:rsidRPr="0008089F">
        <w:rPr>
          <w:lang w:val="en-US"/>
        </w:rPr>
        <w:t xml:space="preserve"> </w:t>
      </w:r>
      <w:r w:rsidRPr="00235E51">
        <w:rPr>
          <w:lang w:val="en-US"/>
        </w:rPr>
        <w:t>in</w:t>
      </w:r>
      <w:r w:rsidRPr="0008089F">
        <w:rPr>
          <w:lang w:val="en-US"/>
        </w:rPr>
        <w:t xml:space="preserve"> </w:t>
      </w:r>
      <w:r w:rsidRPr="00235E51">
        <w:rPr>
          <w:lang w:val="en-US"/>
        </w:rPr>
        <w:t>mixed</w:t>
      </w:r>
      <w:r w:rsidRPr="0008089F">
        <w:rPr>
          <w:lang w:val="en-US"/>
        </w:rPr>
        <w:t xml:space="preserve"> </w:t>
      </w:r>
      <w:r w:rsidRPr="00235E51">
        <w:rPr>
          <w:lang w:val="en-US"/>
        </w:rPr>
        <w:t>radiation</w:t>
      </w:r>
      <w:r w:rsidRPr="0008089F">
        <w:rPr>
          <w:lang w:val="en-US"/>
        </w:rPr>
        <w:t xml:space="preserve"> </w:t>
      </w:r>
      <w:r w:rsidRPr="00235E51">
        <w:rPr>
          <w:lang w:val="en-US"/>
        </w:rPr>
        <w:t>fields</w:t>
      </w:r>
      <w:r w:rsidRPr="0008089F">
        <w:rPr>
          <w:lang w:val="en-US"/>
        </w:rPr>
        <w:t xml:space="preserve"> </w:t>
      </w:r>
      <w:r w:rsidRPr="00235E51">
        <w:rPr>
          <w:lang w:val="en-US"/>
        </w:rPr>
        <w:t>induced</w:t>
      </w:r>
      <w:r w:rsidRPr="0008089F">
        <w:rPr>
          <w:lang w:val="en-US"/>
        </w:rPr>
        <w:t xml:space="preserve"> </w:t>
      </w:r>
      <w:r w:rsidRPr="00235E51">
        <w:rPr>
          <w:lang w:val="en-US"/>
        </w:rPr>
        <w:t>by</w:t>
      </w:r>
      <w:r w:rsidRPr="0008089F">
        <w:rPr>
          <w:lang w:val="en-US"/>
        </w:rPr>
        <w:t xml:space="preserve"> </w:t>
      </w:r>
      <w:r w:rsidRPr="00235E51">
        <w:rPr>
          <w:lang w:val="en-US"/>
        </w:rPr>
        <w:t>heavy</w:t>
      </w:r>
      <w:r w:rsidRPr="0008089F">
        <w:rPr>
          <w:lang w:val="en-US"/>
        </w:rPr>
        <w:t xml:space="preserve"> </w:t>
      </w:r>
      <w:r w:rsidRPr="00235E51">
        <w:rPr>
          <w:lang w:val="en-US"/>
        </w:rPr>
        <w:t>ions</w:t>
      </w:r>
      <w:r w:rsidRPr="0008089F">
        <w:rPr>
          <w:lang w:val="en-US"/>
        </w:rPr>
        <w:t xml:space="preserve">; </w:t>
      </w:r>
      <w:r w:rsidRPr="00235E51">
        <w:rPr>
          <w:lang w:val="en-US"/>
        </w:rPr>
        <w:t>comparison</w:t>
      </w:r>
      <w:r w:rsidRPr="0008089F">
        <w:rPr>
          <w:lang w:val="en-US"/>
        </w:rPr>
        <w:t xml:space="preserve"> </w:t>
      </w:r>
      <w:r w:rsidRPr="00235E51">
        <w:rPr>
          <w:lang w:val="en-US"/>
        </w:rPr>
        <w:t>with</w:t>
      </w:r>
      <w:r w:rsidRPr="0008089F">
        <w:rPr>
          <w:lang w:val="en-US"/>
        </w:rPr>
        <w:t xml:space="preserve"> </w:t>
      </w:r>
      <w:r w:rsidRPr="00235E51">
        <w:rPr>
          <w:lang w:val="en-US"/>
        </w:rPr>
        <w:t>standard</w:t>
      </w:r>
      <w:r w:rsidRPr="0008089F">
        <w:rPr>
          <w:lang w:val="en-US"/>
        </w:rPr>
        <w:t xml:space="preserve"> </w:t>
      </w:r>
      <w:r w:rsidRPr="00235E51">
        <w:rPr>
          <w:lang w:val="en-US"/>
        </w:rPr>
        <w:t>dosimetry</w:t>
      </w:r>
      <w:r w:rsidRPr="0008089F">
        <w:rPr>
          <w:lang w:val="en-US"/>
        </w:rPr>
        <w:t xml:space="preserve"> </w:t>
      </w:r>
      <w:r w:rsidRPr="00235E51">
        <w:rPr>
          <w:lang w:val="en-US"/>
        </w:rPr>
        <w:t>methods</w:t>
      </w:r>
      <w:r w:rsidRPr="0008089F">
        <w:rPr>
          <w:lang w:val="en-US"/>
        </w:rPr>
        <w:t xml:space="preserve">. </w:t>
      </w:r>
      <w:proofErr w:type="spellStart"/>
      <w:r w:rsidRPr="00235E51">
        <w:rPr>
          <w:lang w:val="en-US"/>
        </w:rPr>
        <w:t>Radiat</w:t>
      </w:r>
      <w:proofErr w:type="spellEnd"/>
      <w:r w:rsidRPr="0008089F">
        <w:rPr>
          <w:lang w:val="en-US"/>
        </w:rPr>
        <w:t xml:space="preserve">. </w:t>
      </w:r>
      <w:r w:rsidRPr="00235E51">
        <w:rPr>
          <w:lang w:val="en-US"/>
        </w:rPr>
        <w:t>Res</w:t>
      </w:r>
      <w:r w:rsidRPr="0008089F">
        <w:rPr>
          <w:lang w:val="en-US"/>
        </w:rPr>
        <w:t xml:space="preserve">. 55 (2014) </w:t>
      </w:r>
      <w:r w:rsidRPr="00235E51">
        <w:rPr>
          <w:lang w:val="en-US"/>
        </w:rPr>
        <w:t>i</w:t>
      </w:r>
      <w:r w:rsidRPr="0008089F">
        <w:rPr>
          <w:lang w:val="en-US"/>
        </w:rPr>
        <w:t>141-142.</w:t>
      </w:r>
    </w:p>
    <w:p w:rsidR="00276AF9" w:rsidRPr="003534A8" w:rsidRDefault="00920098" w:rsidP="00045691">
      <w:pPr>
        <w:pStyle w:val="a3"/>
        <w:numPr>
          <w:ilvl w:val="0"/>
          <w:numId w:val="6"/>
        </w:numPr>
        <w:ind w:left="426" w:right="-1"/>
        <w:jc w:val="both"/>
        <w:rPr>
          <w:lang w:val="en-US"/>
        </w:rPr>
      </w:pPr>
      <w:r w:rsidRPr="003534A8">
        <w:rPr>
          <w:lang w:val="en-US"/>
        </w:rPr>
        <w:t xml:space="preserve">J. </w:t>
      </w:r>
      <w:proofErr w:type="spellStart"/>
      <w:r w:rsidRPr="003534A8">
        <w:rPr>
          <w:lang w:val="en-US"/>
        </w:rPr>
        <w:t>Kubančák</w:t>
      </w:r>
      <w:proofErr w:type="spellEnd"/>
      <w:r>
        <w:rPr>
          <w:lang w:val="en-US"/>
        </w:rPr>
        <w:t xml:space="preserve"> et</w:t>
      </w:r>
      <w:r w:rsidRPr="003534A8">
        <w:rPr>
          <w:lang w:val="en-US"/>
        </w:rPr>
        <w:t xml:space="preserve"> </w:t>
      </w:r>
      <w:r>
        <w:rPr>
          <w:lang w:val="en-US"/>
        </w:rPr>
        <w:t>al</w:t>
      </w:r>
      <w:r w:rsidRPr="003534A8">
        <w:rPr>
          <w:lang w:val="en-US"/>
        </w:rPr>
        <w:t>.</w:t>
      </w:r>
      <w:r w:rsidR="00276AF9" w:rsidRPr="003534A8">
        <w:rPr>
          <w:lang w:val="en-US"/>
        </w:rPr>
        <w:t xml:space="preserve"> Measurement of out-of-field doses in the clinical proton beam at the Czech Proton Therapy center. JINR Communication P16-2015-33, </w:t>
      </w:r>
      <w:proofErr w:type="spellStart"/>
      <w:r w:rsidR="00276AF9" w:rsidRPr="003534A8">
        <w:rPr>
          <w:lang w:val="en-US"/>
        </w:rPr>
        <w:t>Dubna</w:t>
      </w:r>
      <w:proofErr w:type="spellEnd"/>
      <w:r w:rsidR="00276AF9" w:rsidRPr="003534A8">
        <w:rPr>
          <w:lang w:val="en-US"/>
        </w:rPr>
        <w:t>, 2015.</w:t>
      </w:r>
    </w:p>
    <w:p w:rsidR="0008089F" w:rsidRPr="0008089F" w:rsidRDefault="0008089F" w:rsidP="0008089F">
      <w:pPr>
        <w:pStyle w:val="a3"/>
        <w:numPr>
          <w:ilvl w:val="0"/>
          <w:numId w:val="6"/>
        </w:numPr>
        <w:ind w:left="426" w:right="-1"/>
        <w:jc w:val="both"/>
        <w:rPr>
          <w:lang w:val="en-US"/>
        </w:rPr>
      </w:pPr>
      <w:r>
        <w:rPr>
          <w:lang w:val="en-US"/>
        </w:rPr>
        <w:t>M.</w:t>
      </w:r>
      <w:r w:rsidR="00E77A1B">
        <w:rPr>
          <w:lang w:val="en-US"/>
        </w:rPr>
        <w:t xml:space="preserve"> </w:t>
      </w:r>
      <w:proofErr w:type="spellStart"/>
      <w:r>
        <w:rPr>
          <w:lang w:val="en-US"/>
        </w:rPr>
        <w:t>Mumot</w:t>
      </w:r>
      <w:proofErr w:type="spellEnd"/>
      <w:r w:rsidRPr="0008089F">
        <w:rPr>
          <w:lang w:val="en-US"/>
        </w:rPr>
        <w:t xml:space="preserve"> </w:t>
      </w:r>
      <w:r>
        <w:rPr>
          <w:lang w:val="en-US"/>
        </w:rPr>
        <w:t>et</w:t>
      </w:r>
      <w:r w:rsidRPr="003534A8">
        <w:rPr>
          <w:lang w:val="en-US"/>
        </w:rPr>
        <w:t xml:space="preserve"> </w:t>
      </w:r>
      <w:r>
        <w:rPr>
          <w:lang w:val="en-US"/>
        </w:rPr>
        <w:t>al</w:t>
      </w:r>
      <w:r w:rsidRPr="003534A8">
        <w:rPr>
          <w:lang w:val="en-US"/>
        </w:rPr>
        <w:t>.</w:t>
      </w:r>
      <w:r>
        <w:rPr>
          <w:lang w:val="en-US"/>
        </w:rPr>
        <w:t xml:space="preserve"> </w:t>
      </w:r>
      <w:r w:rsidRPr="0008089F">
        <w:rPr>
          <w:lang w:val="en-US"/>
        </w:rPr>
        <w:t xml:space="preserve">Measurements of spatial dose distributions of proton beam with the use of </w:t>
      </w:r>
      <w:proofErr w:type="spellStart"/>
      <w:r w:rsidRPr="0008089F">
        <w:rPr>
          <w:lang w:val="en-US"/>
        </w:rPr>
        <w:t>radiochromic</w:t>
      </w:r>
      <w:proofErr w:type="spellEnd"/>
      <w:r w:rsidRPr="0008089F">
        <w:rPr>
          <w:lang w:val="en-US"/>
        </w:rPr>
        <w:t xml:space="preserve"> films. JINR Communication, E18-2006-62, </w:t>
      </w:r>
      <w:proofErr w:type="spellStart"/>
      <w:r w:rsidRPr="0008089F">
        <w:rPr>
          <w:lang w:val="en-US"/>
        </w:rPr>
        <w:t>Dubna</w:t>
      </w:r>
      <w:proofErr w:type="spellEnd"/>
      <w:r w:rsidRPr="0008089F">
        <w:rPr>
          <w:lang w:val="en-US"/>
        </w:rPr>
        <w:t>, 2005.</w:t>
      </w:r>
    </w:p>
    <w:p w:rsidR="00654173" w:rsidRPr="00654173" w:rsidRDefault="00654173" w:rsidP="00045691">
      <w:pPr>
        <w:pStyle w:val="a3"/>
        <w:numPr>
          <w:ilvl w:val="0"/>
          <w:numId w:val="6"/>
        </w:numPr>
        <w:ind w:left="426" w:right="-1"/>
        <w:jc w:val="both"/>
        <w:rPr>
          <w:lang w:val="en-US"/>
        </w:rPr>
      </w:pPr>
      <w:r>
        <w:rPr>
          <w:lang w:val="en-US"/>
        </w:rPr>
        <w:t xml:space="preserve">M. </w:t>
      </w:r>
      <w:proofErr w:type="spellStart"/>
      <w:r>
        <w:rPr>
          <w:lang w:val="en-US"/>
        </w:rPr>
        <w:t>Mumot</w:t>
      </w:r>
      <w:proofErr w:type="spellEnd"/>
      <w:r w:rsidRPr="00654173">
        <w:rPr>
          <w:lang w:val="en-US"/>
        </w:rPr>
        <w:t xml:space="preserve"> </w:t>
      </w:r>
      <w:r>
        <w:rPr>
          <w:lang w:val="en-US"/>
        </w:rPr>
        <w:t>et</w:t>
      </w:r>
      <w:r w:rsidRPr="003534A8">
        <w:rPr>
          <w:lang w:val="en-US"/>
        </w:rPr>
        <w:t xml:space="preserve"> </w:t>
      </w:r>
      <w:r>
        <w:rPr>
          <w:lang w:val="en-US"/>
        </w:rPr>
        <w:t>al</w:t>
      </w:r>
      <w:r w:rsidRPr="003534A8">
        <w:rPr>
          <w:lang w:val="en-US"/>
        </w:rPr>
        <w:t xml:space="preserve">. </w:t>
      </w:r>
      <w:r w:rsidRPr="00654173">
        <w:rPr>
          <w:lang w:val="en-US"/>
        </w:rPr>
        <w:t xml:space="preserve"> A comparison of dose distributions measured with two types of </w:t>
      </w:r>
      <w:proofErr w:type="spellStart"/>
      <w:r w:rsidRPr="00654173">
        <w:rPr>
          <w:lang w:val="en-US"/>
        </w:rPr>
        <w:t>radiochromic</w:t>
      </w:r>
      <w:proofErr w:type="spellEnd"/>
      <w:r w:rsidRPr="00654173">
        <w:rPr>
          <w:lang w:val="en-US"/>
        </w:rPr>
        <w:t xml:space="preserve"> film dosimeter MD55 and EBT for proton beam of energy 175 MeV. </w:t>
      </w:r>
      <w:proofErr w:type="spellStart"/>
      <w:r w:rsidRPr="00654173">
        <w:rPr>
          <w:lang w:val="en-US"/>
        </w:rPr>
        <w:t>Astracts</w:t>
      </w:r>
      <w:proofErr w:type="spellEnd"/>
      <w:r w:rsidRPr="00654173">
        <w:rPr>
          <w:lang w:val="en-US"/>
        </w:rPr>
        <w:t xml:space="preserve"> of PTCOG46, Zibo, Shandong, China. May 2007, p. P22</w:t>
      </w:r>
    </w:p>
    <w:p w:rsidR="007C1124" w:rsidRPr="007C1124" w:rsidRDefault="007C1124" w:rsidP="007C1124">
      <w:pPr>
        <w:pStyle w:val="a3"/>
        <w:numPr>
          <w:ilvl w:val="0"/>
          <w:numId w:val="6"/>
        </w:numPr>
        <w:ind w:left="426" w:right="-1"/>
        <w:jc w:val="both"/>
        <w:rPr>
          <w:lang w:val="ru-RU"/>
        </w:rPr>
      </w:pPr>
      <w:r w:rsidRPr="007C1124">
        <w:rPr>
          <w:lang w:val="ru-RU"/>
        </w:rPr>
        <w:t xml:space="preserve">Б.В.Астрахан и </w:t>
      </w:r>
      <w:proofErr w:type="spellStart"/>
      <w:r w:rsidRPr="007C1124">
        <w:rPr>
          <w:lang w:val="ru-RU"/>
        </w:rPr>
        <w:t>дp</w:t>
      </w:r>
      <w:proofErr w:type="spellEnd"/>
      <w:r w:rsidRPr="007C1124">
        <w:rPr>
          <w:lang w:val="ru-RU"/>
        </w:rPr>
        <w:t>. Лечение рака шейки матки на медицинском протонном пучке фазотрона ОИЯИ. Сообщение ОИЯИ, Е18-95-99, Дубна, 1995.</w:t>
      </w:r>
    </w:p>
    <w:p w:rsidR="00E55584" w:rsidRPr="00E55584" w:rsidRDefault="00E55584" w:rsidP="00E55584">
      <w:pPr>
        <w:pStyle w:val="a3"/>
        <w:numPr>
          <w:ilvl w:val="0"/>
          <w:numId w:val="6"/>
        </w:numPr>
        <w:ind w:left="426" w:right="-1"/>
        <w:jc w:val="both"/>
        <w:rPr>
          <w:lang w:val="ru-RU"/>
        </w:rPr>
      </w:pPr>
      <w:proofErr w:type="spellStart"/>
      <w:r w:rsidRPr="00E55584">
        <w:rPr>
          <w:lang w:val="ru-RU"/>
        </w:rPr>
        <w:t>Цейтлина</w:t>
      </w:r>
      <w:proofErr w:type="spellEnd"/>
      <w:r w:rsidRPr="00E55584">
        <w:rPr>
          <w:lang w:val="ru-RU"/>
        </w:rPr>
        <w:t xml:space="preserve"> М.А.</w:t>
      </w:r>
      <w:r>
        <w:rPr>
          <w:lang w:val="ru-RU"/>
        </w:rPr>
        <w:t xml:space="preserve"> и др.</w:t>
      </w:r>
      <w:r w:rsidRPr="00E55584">
        <w:rPr>
          <w:lang w:val="ru-RU"/>
        </w:rPr>
        <w:t xml:space="preserve"> Протонная </w:t>
      </w:r>
      <w:proofErr w:type="spellStart"/>
      <w:r w:rsidRPr="00E55584">
        <w:rPr>
          <w:lang w:val="ru-RU"/>
        </w:rPr>
        <w:t>радиохирургия</w:t>
      </w:r>
      <w:proofErr w:type="spellEnd"/>
      <w:r w:rsidRPr="00E55584">
        <w:rPr>
          <w:lang w:val="ru-RU"/>
        </w:rPr>
        <w:t xml:space="preserve"> артериовенозных </w:t>
      </w:r>
      <w:proofErr w:type="spellStart"/>
      <w:r w:rsidRPr="00E55584">
        <w:rPr>
          <w:lang w:val="ru-RU"/>
        </w:rPr>
        <w:t>мальформаций</w:t>
      </w:r>
      <w:proofErr w:type="spellEnd"/>
      <w:r w:rsidRPr="00E55584">
        <w:rPr>
          <w:lang w:val="ru-RU"/>
        </w:rPr>
        <w:t xml:space="preserve"> головного мозга средних и больших размеров. </w:t>
      </w:r>
      <w:proofErr w:type="gramStart"/>
      <w:r w:rsidRPr="00E55584">
        <w:rPr>
          <w:lang w:val="ru-RU"/>
        </w:rPr>
        <w:t>Материалы  Всероссийской</w:t>
      </w:r>
      <w:proofErr w:type="gramEnd"/>
      <w:r w:rsidRPr="00E55584">
        <w:rPr>
          <w:lang w:val="ru-RU"/>
        </w:rPr>
        <w:t xml:space="preserve"> научно-практической конференции </w:t>
      </w:r>
      <w:r>
        <w:rPr>
          <w:lang w:val="ru-RU"/>
        </w:rPr>
        <w:t>«</w:t>
      </w:r>
      <w:r w:rsidRPr="00E55584">
        <w:rPr>
          <w:lang w:val="ru-RU"/>
        </w:rPr>
        <w:t>ПОЛЕНОВСКИЕ ЧТЕНИЯ</w:t>
      </w:r>
      <w:r>
        <w:rPr>
          <w:lang w:val="ru-RU"/>
        </w:rPr>
        <w:t>»</w:t>
      </w:r>
      <w:r w:rsidRPr="00E55584">
        <w:rPr>
          <w:lang w:val="ru-RU"/>
        </w:rPr>
        <w:t>, Санкт-Петербург,</w:t>
      </w:r>
      <w:r>
        <w:rPr>
          <w:lang w:val="ru-RU"/>
        </w:rPr>
        <w:t xml:space="preserve"> </w:t>
      </w:r>
      <w:r w:rsidRPr="00E55584">
        <w:rPr>
          <w:lang w:val="ru-RU"/>
        </w:rPr>
        <w:t>2012.</w:t>
      </w:r>
      <w:r>
        <w:rPr>
          <w:lang w:val="ru-RU"/>
        </w:rPr>
        <w:t xml:space="preserve"> </w:t>
      </w:r>
      <w:r w:rsidRPr="00E55584">
        <w:rPr>
          <w:lang w:val="ru-RU"/>
        </w:rPr>
        <w:t>Стр.</w:t>
      </w:r>
      <w:r>
        <w:rPr>
          <w:lang w:val="ru-RU"/>
        </w:rPr>
        <w:t xml:space="preserve"> </w:t>
      </w:r>
      <w:r w:rsidRPr="00E55584">
        <w:rPr>
          <w:lang w:val="ru-RU"/>
        </w:rPr>
        <w:t>212</w:t>
      </w:r>
    </w:p>
    <w:p w:rsidR="00E55584" w:rsidRPr="00E55584" w:rsidRDefault="00E55584" w:rsidP="00E55584">
      <w:pPr>
        <w:pStyle w:val="a3"/>
        <w:numPr>
          <w:ilvl w:val="0"/>
          <w:numId w:val="6"/>
        </w:numPr>
        <w:ind w:left="426" w:right="-1"/>
        <w:jc w:val="both"/>
        <w:rPr>
          <w:lang w:val="ru-RU"/>
        </w:rPr>
      </w:pPr>
      <w:proofErr w:type="spellStart"/>
      <w:r>
        <w:rPr>
          <w:iCs/>
          <w:lang w:val="ru-RU"/>
        </w:rPr>
        <w:lastRenderedPageBreak/>
        <w:t>Цейтлина</w:t>
      </w:r>
      <w:proofErr w:type="spellEnd"/>
      <w:r>
        <w:rPr>
          <w:iCs/>
          <w:lang w:val="ru-RU"/>
        </w:rPr>
        <w:t xml:space="preserve"> М.А.</w:t>
      </w:r>
      <w:r w:rsidRPr="00E55584">
        <w:rPr>
          <w:iCs/>
          <w:lang w:val="ru-RU"/>
        </w:rPr>
        <w:t xml:space="preserve"> </w:t>
      </w:r>
      <w:r>
        <w:rPr>
          <w:lang w:val="ru-RU"/>
        </w:rPr>
        <w:t>и др.</w:t>
      </w:r>
      <w:r w:rsidRPr="00E55584">
        <w:rPr>
          <w:lang w:val="ru-RU"/>
        </w:rPr>
        <w:t xml:space="preserve"> </w:t>
      </w:r>
      <w:r w:rsidRPr="00E55584">
        <w:rPr>
          <w:iCs/>
          <w:lang w:val="ru-RU"/>
        </w:rPr>
        <w:t xml:space="preserve">Протонная трехмерно-конформная </w:t>
      </w:r>
      <w:proofErr w:type="spellStart"/>
      <w:r w:rsidRPr="00E55584">
        <w:rPr>
          <w:iCs/>
          <w:lang w:val="ru-RU"/>
        </w:rPr>
        <w:t>радиохирургия</w:t>
      </w:r>
      <w:proofErr w:type="spellEnd"/>
      <w:r w:rsidRPr="00E55584">
        <w:rPr>
          <w:iCs/>
          <w:lang w:val="ru-RU"/>
        </w:rPr>
        <w:t xml:space="preserve"> артериовенозных </w:t>
      </w:r>
      <w:proofErr w:type="spellStart"/>
      <w:r w:rsidRPr="00E55584">
        <w:rPr>
          <w:iCs/>
          <w:lang w:val="ru-RU"/>
        </w:rPr>
        <w:t>мальформаций</w:t>
      </w:r>
      <w:proofErr w:type="spellEnd"/>
      <w:r w:rsidRPr="00E55584">
        <w:rPr>
          <w:iCs/>
          <w:lang w:val="ru-RU"/>
        </w:rPr>
        <w:t xml:space="preserve"> головного мозга. // Журнал «Вопросы нейрохирургии», 2013, № 4, т. 77, с. 43-50.</w:t>
      </w:r>
    </w:p>
    <w:p w:rsidR="00BA07EE" w:rsidRPr="00B8080A" w:rsidRDefault="00B8080A" w:rsidP="00B8080A">
      <w:pPr>
        <w:pStyle w:val="a3"/>
        <w:numPr>
          <w:ilvl w:val="0"/>
          <w:numId w:val="6"/>
        </w:numPr>
        <w:ind w:left="426" w:right="-1"/>
        <w:jc w:val="both"/>
        <w:rPr>
          <w:iCs/>
          <w:lang w:val="ru-RU"/>
        </w:rPr>
      </w:pPr>
      <w:r w:rsidRPr="00B8080A">
        <w:rPr>
          <w:iCs/>
          <w:lang w:val="ru-RU"/>
        </w:rPr>
        <w:t xml:space="preserve">К. Ш. </w:t>
      </w:r>
      <w:proofErr w:type="spellStart"/>
      <w:r w:rsidRPr="00B8080A">
        <w:rPr>
          <w:iCs/>
          <w:lang w:val="ru-RU"/>
        </w:rPr>
        <w:t>Восканян</w:t>
      </w:r>
      <w:proofErr w:type="spellEnd"/>
      <w:r w:rsidRPr="00B8080A">
        <w:rPr>
          <w:iCs/>
          <w:lang w:val="ru-RU"/>
        </w:rPr>
        <w:t xml:space="preserve">, Г.М. </w:t>
      </w:r>
      <w:proofErr w:type="spellStart"/>
      <w:r w:rsidRPr="00B8080A">
        <w:rPr>
          <w:iCs/>
          <w:lang w:val="ru-RU"/>
        </w:rPr>
        <w:t>Арзуманян</w:t>
      </w:r>
      <w:proofErr w:type="spellEnd"/>
      <w:r w:rsidRPr="00B8080A">
        <w:rPr>
          <w:iCs/>
          <w:lang w:val="ru-RU"/>
        </w:rPr>
        <w:t xml:space="preserve"> - Радиозащитное действие лазерного излучения с длиной волны 532</w:t>
      </w:r>
      <w:proofErr w:type="gramStart"/>
      <w:r w:rsidRPr="00B8080A">
        <w:rPr>
          <w:iCs/>
          <w:lang w:val="ru-RU"/>
        </w:rPr>
        <w:t>нм  /</w:t>
      </w:r>
      <w:proofErr w:type="gramEnd"/>
      <w:r w:rsidRPr="00B8080A">
        <w:rPr>
          <w:iCs/>
          <w:lang w:val="ru-RU"/>
        </w:rPr>
        <w:t>/  Радиационная биология,  радиоэкология, т.36, вып.5, 1996, с. 731-733</w:t>
      </w:r>
    </w:p>
    <w:p w:rsidR="00A774AA" w:rsidRPr="00A774AA" w:rsidRDefault="00A774AA" w:rsidP="00A774AA">
      <w:pPr>
        <w:pStyle w:val="a3"/>
        <w:numPr>
          <w:ilvl w:val="0"/>
          <w:numId w:val="6"/>
        </w:numPr>
        <w:ind w:left="426" w:right="-1"/>
        <w:jc w:val="both"/>
        <w:rPr>
          <w:iCs/>
          <w:lang w:val="ru-RU"/>
        </w:rPr>
      </w:pPr>
      <w:r w:rsidRPr="008057E2">
        <w:rPr>
          <w:iCs/>
          <w:lang w:val="en-US"/>
        </w:rPr>
        <w:t xml:space="preserve">Voskanyan K. et al. Laser device for the protection of biological objects from the damaging action of ionizing radiation // J. of Phys. </w:t>
      </w:r>
      <w:r w:rsidRPr="00A774AA">
        <w:rPr>
          <w:iCs/>
          <w:lang w:val="ru-RU"/>
        </w:rPr>
        <w:t xml:space="preserve">Science </w:t>
      </w:r>
      <w:proofErr w:type="spellStart"/>
      <w:r w:rsidRPr="00A774AA">
        <w:rPr>
          <w:iCs/>
          <w:lang w:val="ru-RU"/>
        </w:rPr>
        <w:t>and</w:t>
      </w:r>
      <w:proofErr w:type="spellEnd"/>
      <w:r w:rsidRPr="00A774AA">
        <w:rPr>
          <w:iCs/>
          <w:lang w:val="ru-RU"/>
        </w:rPr>
        <w:t xml:space="preserve"> </w:t>
      </w:r>
      <w:proofErr w:type="spellStart"/>
      <w:r w:rsidRPr="00A774AA">
        <w:rPr>
          <w:iCs/>
          <w:lang w:val="ru-RU"/>
        </w:rPr>
        <w:t>Application</w:t>
      </w:r>
      <w:proofErr w:type="spellEnd"/>
      <w:r w:rsidRPr="00A774AA">
        <w:rPr>
          <w:iCs/>
          <w:lang w:val="ru-RU"/>
        </w:rPr>
        <w:t xml:space="preserve">. 2012. № 6. P. 152–157;  </w:t>
      </w:r>
    </w:p>
    <w:p w:rsidR="00A774AA" w:rsidRPr="00A774AA" w:rsidRDefault="00F11A7E" w:rsidP="00A774AA">
      <w:pPr>
        <w:pStyle w:val="a3"/>
        <w:numPr>
          <w:ilvl w:val="0"/>
          <w:numId w:val="6"/>
        </w:numPr>
        <w:ind w:left="426" w:right="-1"/>
        <w:jc w:val="both"/>
        <w:rPr>
          <w:iCs/>
          <w:lang w:val="ru-RU"/>
        </w:rPr>
      </w:pPr>
      <w:r>
        <w:rPr>
          <w:iCs/>
          <w:lang w:val="en-US"/>
        </w:rPr>
        <w:t>Voskanyan K.</w:t>
      </w:r>
      <w:r w:rsidR="00A774AA" w:rsidRPr="00A774AA">
        <w:rPr>
          <w:iCs/>
          <w:lang w:val="en-US"/>
        </w:rPr>
        <w:t xml:space="preserve"> et al.  </w:t>
      </w:r>
      <w:r w:rsidR="00A774AA" w:rsidRPr="008057E2">
        <w:rPr>
          <w:iCs/>
          <w:lang w:val="en-US"/>
        </w:rPr>
        <w:t xml:space="preserve">Reduction of radiation damage in mice after acute and prolonged irradiation with gamma rays by means of laser device // J. of Phys. </w:t>
      </w:r>
      <w:r w:rsidR="00A774AA" w:rsidRPr="00A774AA">
        <w:rPr>
          <w:iCs/>
          <w:lang w:val="ru-RU"/>
        </w:rPr>
        <w:t xml:space="preserve">Science </w:t>
      </w:r>
      <w:proofErr w:type="spellStart"/>
      <w:r w:rsidR="00A774AA" w:rsidRPr="00A774AA">
        <w:rPr>
          <w:iCs/>
          <w:lang w:val="ru-RU"/>
        </w:rPr>
        <w:t>and</w:t>
      </w:r>
      <w:proofErr w:type="spellEnd"/>
      <w:r w:rsidR="00A774AA" w:rsidRPr="00A774AA">
        <w:rPr>
          <w:iCs/>
          <w:lang w:val="ru-RU"/>
        </w:rPr>
        <w:t xml:space="preserve"> </w:t>
      </w:r>
      <w:proofErr w:type="spellStart"/>
      <w:r w:rsidR="00A774AA" w:rsidRPr="00A774AA">
        <w:rPr>
          <w:iCs/>
          <w:lang w:val="ru-RU"/>
        </w:rPr>
        <w:t>Appl</w:t>
      </w:r>
      <w:r w:rsidR="008E3232">
        <w:rPr>
          <w:iCs/>
          <w:lang w:val="ru-RU"/>
        </w:rPr>
        <w:t>ication</w:t>
      </w:r>
      <w:proofErr w:type="spellEnd"/>
      <w:r w:rsidR="008E3232">
        <w:rPr>
          <w:iCs/>
          <w:lang w:val="ru-RU"/>
        </w:rPr>
        <w:t>. 2014. № 4. P. 501–506</w:t>
      </w:r>
    </w:p>
    <w:p w:rsidR="00CB6301" w:rsidRDefault="00A774AA" w:rsidP="00A774AA">
      <w:pPr>
        <w:pStyle w:val="a3"/>
        <w:numPr>
          <w:ilvl w:val="0"/>
          <w:numId w:val="6"/>
        </w:numPr>
        <w:ind w:left="426" w:right="-1"/>
        <w:jc w:val="both"/>
        <w:rPr>
          <w:iCs/>
          <w:lang w:val="ru-RU"/>
        </w:rPr>
      </w:pPr>
      <w:proofErr w:type="spellStart"/>
      <w:r w:rsidRPr="00A774AA">
        <w:rPr>
          <w:iCs/>
          <w:lang w:val="ru-RU"/>
        </w:rPr>
        <w:t>Восканян</w:t>
      </w:r>
      <w:proofErr w:type="spellEnd"/>
      <w:r w:rsidRPr="00A774AA">
        <w:rPr>
          <w:iCs/>
          <w:lang w:val="ru-RU"/>
        </w:rPr>
        <w:t xml:space="preserve"> К.Ш. </w:t>
      </w:r>
      <w:r w:rsidR="00F11A7E">
        <w:rPr>
          <w:iCs/>
          <w:lang w:val="ru-RU"/>
        </w:rPr>
        <w:t>и др.</w:t>
      </w:r>
      <w:r w:rsidRPr="00A774AA">
        <w:rPr>
          <w:iCs/>
          <w:lang w:val="ru-RU"/>
        </w:rPr>
        <w:t xml:space="preserve"> Эффективность лазерного подавления радиационных поражений мышей в зависимости от интервала времени между облучениями // Медицинская Физика, № 4, 2015, ст.81-84</w:t>
      </w:r>
    </w:p>
    <w:p w:rsidR="00A83917" w:rsidRPr="00A83917" w:rsidRDefault="00A83917" w:rsidP="00A83917">
      <w:pPr>
        <w:pStyle w:val="a3"/>
        <w:numPr>
          <w:ilvl w:val="0"/>
          <w:numId w:val="6"/>
        </w:numPr>
        <w:ind w:left="426" w:right="-1"/>
        <w:jc w:val="both"/>
        <w:rPr>
          <w:iCs/>
          <w:lang w:val="en-US"/>
        </w:rPr>
      </w:pPr>
      <w:r w:rsidRPr="00A83917">
        <w:rPr>
          <w:iCs/>
          <w:lang w:val="en-US"/>
        </w:rPr>
        <w:t xml:space="preserve">Belov O.V. </w:t>
      </w:r>
      <w:r>
        <w:rPr>
          <w:iCs/>
          <w:lang w:val="en-US"/>
        </w:rPr>
        <w:t xml:space="preserve">et al. </w:t>
      </w:r>
      <w:r w:rsidRPr="00A83917">
        <w:rPr>
          <w:iCs/>
          <w:lang w:val="en-US"/>
        </w:rPr>
        <w:t>Neurochemical insights into the radiation protection of astronauts: distinction between low- and mo</w:t>
      </w:r>
      <w:r>
        <w:rPr>
          <w:iCs/>
          <w:lang w:val="en-US"/>
        </w:rPr>
        <w:t>derate-LET radiation components //</w:t>
      </w:r>
      <w:r w:rsidRPr="00A83917">
        <w:rPr>
          <w:iCs/>
          <w:lang w:val="en-US"/>
        </w:rPr>
        <w:t xml:space="preserve"> </w:t>
      </w:r>
      <w:proofErr w:type="spellStart"/>
      <w:r w:rsidRPr="00A83917">
        <w:rPr>
          <w:iCs/>
          <w:lang w:val="en-US"/>
        </w:rPr>
        <w:t>Physica</w:t>
      </w:r>
      <w:proofErr w:type="spellEnd"/>
      <w:r w:rsidRPr="00A83917">
        <w:rPr>
          <w:iCs/>
          <w:lang w:val="en-US"/>
        </w:rPr>
        <w:t xml:space="preserve"> </w:t>
      </w:r>
      <w:proofErr w:type="spellStart"/>
      <w:r w:rsidRPr="00A83917">
        <w:rPr>
          <w:iCs/>
          <w:lang w:val="en-US"/>
        </w:rPr>
        <w:t>Medica</w:t>
      </w:r>
      <w:proofErr w:type="spellEnd"/>
      <w:r>
        <w:rPr>
          <w:iCs/>
          <w:lang w:val="en-US"/>
        </w:rPr>
        <w:t>.</w:t>
      </w:r>
      <w:r w:rsidRPr="00A83917">
        <w:rPr>
          <w:iCs/>
          <w:lang w:val="en-US"/>
        </w:rPr>
        <w:t xml:space="preserve"> 2019</w:t>
      </w:r>
      <w:r>
        <w:rPr>
          <w:iCs/>
          <w:lang w:val="en-US"/>
        </w:rPr>
        <w:t xml:space="preserve">. </w:t>
      </w:r>
      <w:r w:rsidRPr="00A83917">
        <w:rPr>
          <w:iCs/>
          <w:lang w:val="en-US"/>
        </w:rPr>
        <w:t>V. 57. P. 7–</w:t>
      </w:r>
      <w:r w:rsidR="008E3232">
        <w:rPr>
          <w:iCs/>
          <w:lang w:val="en-US"/>
        </w:rPr>
        <w:t>16</w:t>
      </w:r>
    </w:p>
    <w:p w:rsidR="00A83917" w:rsidRPr="008E3232" w:rsidRDefault="008E3232" w:rsidP="00A774AA">
      <w:pPr>
        <w:pStyle w:val="a3"/>
        <w:numPr>
          <w:ilvl w:val="0"/>
          <w:numId w:val="6"/>
        </w:numPr>
        <w:ind w:left="426" w:right="-1"/>
        <w:jc w:val="both"/>
        <w:rPr>
          <w:iCs/>
          <w:lang w:val="ru-RU"/>
        </w:rPr>
      </w:pPr>
      <w:proofErr w:type="spellStart"/>
      <w:r w:rsidRPr="008E3232">
        <w:rPr>
          <w:iCs/>
          <w:lang w:val="en-US"/>
        </w:rPr>
        <w:t>Peukert</w:t>
      </w:r>
      <w:proofErr w:type="spellEnd"/>
      <w:r w:rsidRPr="008E3232">
        <w:rPr>
          <w:iCs/>
          <w:lang w:val="en-US"/>
        </w:rPr>
        <w:t xml:space="preserve"> et al. Metallic nanoparticle </w:t>
      </w:r>
      <w:proofErr w:type="spellStart"/>
      <w:r w:rsidRPr="008E3232">
        <w:rPr>
          <w:iCs/>
          <w:lang w:val="en-US"/>
        </w:rPr>
        <w:t>radiosensitization</w:t>
      </w:r>
      <w:proofErr w:type="spellEnd"/>
      <w:r w:rsidRPr="008E3232">
        <w:rPr>
          <w:iCs/>
          <w:lang w:val="en-US"/>
        </w:rPr>
        <w:t xml:space="preserve"> of </w:t>
      </w:r>
      <w:proofErr w:type="spellStart"/>
      <w:r w:rsidRPr="008E3232">
        <w:rPr>
          <w:iCs/>
          <w:lang w:val="en-US"/>
        </w:rPr>
        <w:t>iob</w:t>
      </w:r>
      <w:proofErr w:type="spellEnd"/>
      <w:r>
        <w:rPr>
          <w:iCs/>
          <w:lang w:val="en-US"/>
        </w:rPr>
        <w:t xml:space="preserve"> radiotherapy: a review</w:t>
      </w:r>
      <w:r w:rsidRPr="008E3232">
        <w:rPr>
          <w:iCs/>
          <w:lang w:val="en-US"/>
        </w:rPr>
        <w:t xml:space="preserve"> // </w:t>
      </w:r>
      <w:proofErr w:type="spellStart"/>
      <w:r w:rsidRPr="008E3232">
        <w:rPr>
          <w:iCs/>
          <w:lang w:val="en-US"/>
        </w:rPr>
        <w:t>Physica</w:t>
      </w:r>
      <w:proofErr w:type="spellEnd"/>
      <w:r w:rsidRPr="008E3232">
        <w:rPr>
          <w:iCs/>
          <w:lang w:val="en-US"/>
        </w:rPr>
        <w:t xml:space="preserve"> </w:t>
      </w:r>
      <w:proofErr w:type="spellStart"/>
      <w:r w:rsidRPr="008E3232">
        <w:rPr>
          <w:iCs/>
          <w:lang w:val="en-US"/>
        </w:rPr>
        <w:t>Medica</w:t>
      </w:r>
      <w:proofErr w:type="spellEnd"/>
      <w:r>
        <w:rPr>
          <w:iCs/>
          <w:lang w:val="en-US"/>
        </w:rPr>
        <w:t>. 2018. V 47. P</w:t>
      </w:r>
      <w:r w:rsidRPr="008E3232">
        <w:rPr>
          <w:iCs/>
          <w:lang w:val="ru-RU"/>
        </w:rPr>
        <w:t>.</w:t>
      </w:r>
      <w:r>
        <w:rPr>
          <w:iCs/>
          <w:lang w:val="ru-RU"/>
        </w:rPr>
        <w:t xml:space="preserve"> 121-128</w:t>
      </w:r>
      <w:r w:rsidRPr="008E3232">
        <w:rPr>
          <w:iCs/>
          <w:lang w:val="ru-RU"/>
        </w:rPr>
        <w:t xml:space="preserve">  </w:t>
      </w:r>
    </w:p>
    <w:p w:rsidR="00424DED" w:rsidRPr="008E3232" w:rsidRDefault="00424DED">
      <w:pPr>
        <w:rPr>
          <w:b/>
          <w:sz w:val="24"/>
          <w:lang w:val="ru-RU"/>
        </w:rPr>
      </w:pPr>
      <w:r w:rsidRPr="008E3232">
        <w:rPr>
          <w:b/>
          <w:sz w:val="24"/>
          <w:lang w:val="ru-RU"/>
        </w:rPr>
        <w:br w:type="page"/>
      </w:r>
    </w:p>
    <w:p w:rsidR="00E96E17" w:rsidRPr="008E3232" w:rsidRDefault="00E96E17" w:rsidP="00E96E17">
      <w:pPr>
        <w:spacing w:line="360" w:lineRule="auto"/>
        <w:jc w:val="right"/>
        <w:rPr>
          <w:sz w:val="24"/>
          <w:szCs w:val="24"/>
          <w:lang w:val="ru-RU"/>
        </w:rPr>
      </w:pPr>
      <w:r w:rsidRPr="00E96E17">
        <w:rPr>
          <w:sz w:val="24"/>
          <w:szCs w:val="24"/>
          <w:lang w:val="ru-RU"/>
        </w:rPr>
        <w:lastRenderedPageBreak/>
        <w:t>Форма</w:t>
      </w:r>
      <w:r w:rsidRPr="008E3232">
        <w:rPr>
          <w:sz w:val="24"/>
          <w:szCs w:val="24"/>
          <w:lang w:val="ru-RU"/>
        </w:rPr>
        <w:t xml:space="preserve"> № 26</w:t>
      </w:r>
    </w:p>
    <w:p w:rsidR="00CB6301" w:rsidRPr="008E3232" w:rsidRDefault="00CB6301" w:rsidP="00E96E17">
      <w:pPr>
        <w:pStyle w:val="a8"/>
        <w:ind w:right="813"/>
        <w:jc w:val="right"/>
        <w:rPr>
          <w:rFonts w:ascii="Times New Roman" w:hAnsi="Times New Roman"/>
          <w:b/>
          <w:sz w:val="24"/>
        </w:rPr>
      </w:pPr>
    </w:p>
    <w:p w:rsidR="00407B8E" w:rsidRPr="008E3232" w:rsidRDefault="00407B8E">
      <w:pPr>
        <w:pStyle w:val="a8"/>
        <w:ind w:right="813"/>
        <w:jc w:val="center"/>
        <w:rPr>
          <w:rFonts w:ascii="Times New Roman" w:hAnsi="Times New Roman"/>
          <w:b/>
          <w:sz w:val="24"/>
        </w:rPr>
      </w:pPr>
    </w:p>
    <w:p w:rsidR="00CB6301" w:rsidRPr="008E3232" w:rsidRDefault="00CB6301">
      <w:pPr>
        <w:pStyle w:val="a8"/>
        <w:ind w:right="813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Предлагаемый</w:t>
      </w:r>
      <w:r w:rsidRPr="008E3232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план</w:t>
      </w:r>
      <w:r w:rsidRPr="008E3232">
        <w:rPr>
          <w:rFonts w:ascii="Times New Roman" w:hAnsi="Times New Roman"/>
          <w:b/>
          <w:sz w:val="24"/>
        </w:rPr>
        <w:t>-</w:t>
      </w:r>
      <w:r>
        <w:rPr>
          <w:rFonts w:ascii="Times New Roman" w:hAnsi="Times New Roman"/>
          <w:b/>
          <w:sz w:val="24"/>
        </w:rPr>
        <w:t>график</w:t>
      </w:r>
      <w:r w:rsidRPr="008E3232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и</w:t>
      </w:r>
      <w:r w:rsidRPr="008E3232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необходимые</w:t>
      </w:r>
      <w:r w:rsidRPr="008E3232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ресурсы</w:t>
      </w:r>
    </w:p>
    <w:p w:rsidR="00CB6301" w:rsidRPr="008E3232" w:rsidRDefault="00CB6301">
      <w:pPr>
        <w:pStyle w:val="a8"/>
        <w:ind w:right="813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для</w:t>
      </w:r>
      <w:r w:rsidRPr="008E3232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осуществления</w:t>
      </w:r>
      <w:r w:rsidRPr="008E3232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проекта</w:t>
      </w:r>
    </w:p>
    <w:p w:rsidR="00E56427" w:rsidRDefault="00EB3824" w:rsidP="00EB3824">
      <w:pPr>
        <w:ind w:right="-1"/>
        <w:jc w:val="center"/>
        <w:rPr>
          <w:b/>
          <w:sz w:val="24"/>
          <w:szCs w:val="24"/>
          <w:lang w:val="ru-RU"/>
        </w:rPr>
      </w:pPr>
      <w:r w:rsidRPr="008E3232">
        <w:rPr>
          <w:b/>
          <w:sz w:val="24"/>
          <w:szCs w:val="24"/>
          <w:lang w:val="ru-RU"/>
        </w:rPr>
        <w:t>«</w:t>
      </w:r>
      <w:r w:rsidRPr="00EB3824">
        <w:rPr>
          <w:b/>
          <w:sz w:val="24"/>
          <w:szCs w:val="24"/>
          <w:lang w:val="ru-RU"/>
        </w:rPr>
        <w:t>Совершенствование</w:t>
      </w:r>
      <w:r w:rsidRPr="008E3232">
        <w:rPr>
          <w:b/>
          <w:sz w:val="24"/>
          <w:szCs w:val="24"/>
          <w:lang w:val="ru-RU"/>
        </w:rPr>
        <w:t xml:space="preserve"> </w:t>
      </w:r>
      <w:r w:rsidRPr="00EB3824">
        <w:rPr>
          <w:b/>
          <w:sz w:val="24"/>
          <w:szCs w:val="24"/>
          <w:lang w:val="ru-RU"/>
        </w:rPr>
        <w:t xml:space="preserve">методов, технологий, режимов планирования и проведения </w:t>
      </w:r>
    </w:p>
    <w:p w:rsidR="00EB3824" w:rsidRPr="00EB3824" w:rsidRDefault="00EB3824" w:rsidP="00EB3824">
      <w:pPr>
        <w:ind w:right="-1"/>
        <w:jc w:val="center"/>
        <w:rPr>
          <w:b/>
          <w:sz w:val="24"/>
          <w:szCs w:val="24"/>
          <w:lang w:val="ru-RU"/>
        </w:rPr>
      </w:pPr>
      <w:r w:rsidRPr="00EB3824">
        <w:rPr>
          <w:b/>
          <w:sz w:val="24"/>
          <w:szCs w:val="24"/>
          <w:lang w:val="ru-RU"/>
        </w:rPr>
        <w:t>лучевой терапии»</w:t>
      </w:r>
    </w:p>
    <w:p w:rsidR="00CB6301" w:rsidRDefault="00CB6301">
      <w:pPr>
        <w:pStyle w:val="a8"/>
        <w:ind w:right="813"/>
        <w:jc w:val="center"/>
        <w:rPr>
          <w:rFonts w:ascii="Times New Roman" w:hAnsi="Times New Roman"/>
          <w:b/>
          <w:sz w:val="24"/>
        </w:rPr>
      </w:pPr>
    </w:p>
    <w:p w:rsidR="00CB6301" w:rsidRDefault="00CB6301">
      <w:pPr>
        <w:pStyle w:val="a8"/>
        <w:ind w:right="813"/>
        <w:jc w:val="center"/>
        <w:rPr>
          <w:rFonts w:ascii="Times New Roman" w:hAnsi="Times New Roman"/>
          <w:b/>
          <w:sz w:val="24"/>
        </w:rPr>
      </w:pPr>
    </w:p>
    <w:tbl>
      <w:tblPr>
        <w:tblW w:w="8675" w:type="dxa"/>
        <w:jc w:val="center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3686"/>
        <w:gridCol w:w="1941"/>
        <w:gridCol w:w="979"/>
        <w:gridCol w:w="993"/>
        <w:gridCol w:w="1076"/>
      </w:tblGrid>
      <w:tr w:rsidR="00CB6301" w:rsidRPr="0088412A" w:rsidTr="00C2773D">
        <w:trPr>
          <w:cantSplit/>
          <w:trHeight w:val="620"/>
          <w:jc w:val="center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301" w:rsidRDefault="00CB6301">
            <w:pPr>
              <w:pStyle w:val="a3"/>
              <w:widowControl w:val="0"/>
              <w:spacing w:before="240"/>
              <w:jc w:val="center"/>
              <w:rPr>
                <w:lang w:val="ru-RU"/>
              </w:rPr>
            </w:pPr>
            <w:r>
              <w:rPr>
                <w:lang w:val="ru-RU"/>
              </w:rPr>
              <w:t>Наименование узлов и систем установки, ресурсов, источников финансирования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6301" w:rsidRDefault="00CB6301">
            <w:pPr>
              <w:pStyle w:val="a3"/>
              <w:widowControl w:val="0"/>
              <w:spacing w:before="60" w:after="4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Стоимость узлов (тыс. долл.); </w:t>
            </w:r>
          </w:p>
          <w:p w:rsidR="00CB6301" w:rsidRDefault="00CB6301">
            <w:pPr>
              <w:pStyle w:val="a3"/>
              <w:widowControl w:val="0"/>
              <w:spacing w:after="40"/>
              <w:jc w:val="center"/>
              <w:rPr>
                <w:lang w:val="ru-RU"/>
              </w:rPr>
            </w:pPr>
            <w:r>
              <w:rPr>
                <w:lang w:val="ru-RU"/>
              </w:rPr>
              <w:t>потребность в ресурсах</w:t>
            </w:r>
          </w:p>
        </w:tc>
        <w:tc>
          <w:tcPr>
            <w:tcW w:w="30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B6301" w:rsidRDefault="00CB6301">
            <w:pPr>
              <w:pStyle w:val="a3"/>
              <w:widowControl w:val="0"/>
              <w:spacing w:before="60" w:after="40"/>
              <w:jc w:val="center"/>
              <w:rPr>
                <w:lang w:val="ru-RU"/>
              </w:rPr>
            </w:pPr>
            <w:r>
              <w:rPr>
                <w:lang w:val="ru-RU"/>
              </w:rPr>
              <w:t>Предложения по распределению финансирования и ресурсов</w:t>
            </w:r>
          </w:p>
        </w:tc>
      </w:tr>
      <w:tr w:rsidR="00C2773D" w:rsidTr="00C2773D">
        <w:trPr>
          <w:cantSplit/>
          <w:trHeight w:val="85"/>
          <w:jc w:val="center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spacing w:before="60" w:after="40"/>
              <w:jc w:val="center"/>
              <w:rPr>
                <w:lang w:val="ru-RU"/>
              </w:rPr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spacing w:before="60" w:after="40"/>
              <w:jc w:val="center"/>
              <w:rPr>
                <w:lang w:val="ru-RU"/>
              </w:rPr>
            </w:pPr>
          </w:p>
        </w:tc>
        <w:tc>
          <w:tcPr>
            <w:tcW w:w="979" w:type="dxa"/>
            <w:tcBorders>
              <w:left w:val="nil"/>
              <w:right w:val="single" w:sz="6" w:space="0" w:color="auto"/>
            </w:tcBorders>
          </w:tcPr>
          <w:p w:rsidR="00C2773D" w:rsidRDefault="00C2773D">
            <w:pPr>
              <w:pStyle w:val="a3"/>
              <w:widowControl w:val="0"/>
              <w:spacing w:before="180"/>
              <w:jc w:val="center"/>
              <w:rPr>
                <w:lang w:val="ru-RU"/>
              </w:rPr>
            </w:pPr>
            <w:r>
              <w:rPr>
                <w:lang w:val="en-US"/>
              </w:rPr>
              <w:t>I</w:t>
            </w:r>
            <w:r>
              <w:rPr>
                <w:lang w:val="ru-RU"/>
              </w:rPr>
              <w:t xml:space="preserve"> г.</w:t>
            </w:r>
          </w:p>
        </w:tc>
        <w:tc>
          <w:tcPr>
            <w:tcW w:w="993" w:type="dxa"/>
            <w:tcBorders>
              <w:left w:val="single" w:sz="6" w:space="0" w:color="auto"/>
              <w:right w:val="single" w:sz="6" w:space="0" w:color="auto"/>
            </w:tcBorders>
          </w:tcPr>
          <w:p w:rsidR="00C2773D" w:rsidRDefault="00C2773D">
            <w:pPr>
              <w:pStyle w:val="a3"/>
              <w:widowControl w:val="0"/>
              <w:spacing w:before="180"/>
              <w:jc w:val="center"/>
              <w:rPr>
                <w:lang w:val="ru-RU"/>
              </w:rPr>
            </w:pPr>
            <w:r>
              <w:rPr>
                <w:lang w:val="ru-RU"/>
              </w:rPr>
              <w:t>II г.</w:t>
            </w:r>
          </w:p>
        </w:tc>
        <w:tc>
          <w:tcPr>
            <w:tcW w:w="1076" w:type="dxa"/>
            <w:tcBorders>
              <w:left w:val="single" w:sz="6" w:space="0" w:color="auto"/>
              <w:right w:val="single" w:sz="6" w:space="0" w:color="auto"/>
            </w:tcBorders>
          </w:tcPr>
          <w:p w:rsidR="00C2773D" w:rsidRDefault="00C2773D">
            <w:pPr>
              <w:pStyle w:val="a3"/>
              <w:widowControl w:val="0"/>
              <w:spacing w:before="180"/>
              <w:jc w:val="center"/>
              <w:rPr>
                <w:lang w:val="ru-RU"/>
              </w:rPr>
            </w:pPr>
            <w:r>
              <w:rPr>
                <w:lang w:val="ru-RU"/>
              </w:rPr>
              <w:t>III г.</w:t>
            </w:r>
          </w:p>
        </w:tc>
      </w:tr>
      <w:tr w:rsidR="00C2773D" w:rsidTr="00C2773D">
        <w:trPr>
          <w:cantSplit/>
          <w:trHeight w:val="85"/>
          <w:jc w:val="center"/>
        </w:trPr>
        <w:tc>
          <w:tcPr>
            <w:tcW w:w="3686" w:type="dxa"/>
            <w:tcBorders>
              <w:left w:val="single" w:sz="6" w:space="0" w:color="auto"/>
            </w:tcBorders>
          </w:tcPr>
          <w:p w:rsidR="00C2773D" w:rsidRDefault="00C2773D">
            <w:pPr>
              <w:pStyle w:val="a3"/>
              <w:widowControl w:val="0"/>
              <w:spacing w:before="60" w:after="120"/>
              <w:ind w:left="107"/>
              <w:jc w:val="both"/>
              <w:rPr>
                <w:lang w:val="ru-RU"/>
              </w:rPr>
            </w:pPr>
            <w:r>
              <w:rPr>
                <w:u w:val="single"/>
                <w:lang w:val="ru-RU"/>
              </w:rPr>
              <w:t>Основные узлы и оборудование</w:t>
            </w:r>
          </w:p>
        </w:tc>
        <w:tc>
          <w:tcPr>
            <w:tcW w:w="1941" w:type="dxa"/>
            <w:tcBorders>
              <w:top w:val="single" w:sz="4" w:space="0" w:color="auto"/>
            </w:tcBorders>
          </w:tcPr>
          <w:p w:rsidR="00C2773D" w:rsidRDefault="00C2773D">
            <w:pPr>
              <w:pStyle w:val="a3"/>
              <w:widowControl w:val="0"/>
              <w:spacing w:before="60" w:after="120"/>
              <w:jc w:val="center"/>
              <w:rPr>
                <w:lang w:val="ru-RU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</w:tcBorders>
          </w:tcPr>
          <w:p w:rsidR="00C2773D" w:rsidRDefault="00C2773D">
            <w:pPr>
              <w:pStyle w:val="a3"/>
              <w:widowControl w:val="0"/>
              <w:spacing w:before="60" w:after="120"/>
              <w:jc w:val="center"/>
              <w:rPr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C2773D" w:rsidRDefault="00C2773D">
            <w:pPr>
              <w:pStyle w:val="a3"/>
              <w:widowControl w:val="0"/>
              <w:spacing w:before="60" w:after="120"/>
              <w:jc w:val="center"/>
              <w:rPr>
                <w:lang w:val="ru-RU"/>
              </w:rPr>
            </w:pPr>
          </w:p>
        </w:tc>
        <w:tc>
          <w:tcPr>
            <w:tcW w:w="1076" w:type="dxa"/>
            <w:tcBorders>
              <w:top w:val="single" w:sz="4" w:space="0" w:color="auto"/>
            </w:tcBorders>
          </w:tcPr>
          <w:p w:rsidR="00C2773D" w:rsidRDefault="00C2773D">
            <w:pPr>
              <w:pStyle w:val="a3"/>
              <w:widowControl w:val="0"/>
              <w:spacing w:before="60" w:after="120"/>
              <w:jc w:val="center"/>
              <w:rPr>
                <w:lang w:val="ru-RU"/>
              </w:rPr>
            </w:pPr>
          </w:p>
        </w:tc>
      </w:tr>
      <w:tr w:rsidR="00C2773D" w:rsidTr="00C2773D">
        <w:trPr>
          <w:cantSplit/>
          <w:trHeight w:val="85"/>
          <w:jc w:val="center"/>
        </w:trPr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C2773D" w:rsidRDefault="00C2773D" w:rsidP="000D26C8">
            <w:pPr>
              <w:pStyle w:val="a3"/>
              <w:widowControl w:val="0"/>
              <w:ind w:left="392" w:right="149" w:hanging="284"/>
              <w:rPr>
                <w:u w:val="single"/>
                <w:lang w:val="ru-RU"/>
              </w:rPr>
            </w:pPr>
            <w:r>
              <w:rPr>
                <w:lang w:val="ru-RU"/>
              </w:rPr>
              <w:t xml:space="preserve">1.  </w:t>
            </w:r>
            <w:r w:rsidR="00B03913">
              <w:rPr>
                <w:lang w:val="ru-RU"/>
              </w:rPr>
              <w:t xml:space="preserve">Материалы и оборудование для </w:t>
            </w:r>
            <w:r w:rsidR="000D26C8">
              <w:rPr>
                <w:lang w:val="ru-RU"/>
              </w:rPr>
              <w:t xml:space="preserve">проведения протонной терапии </w:t>
            </w:r>
          </w:p>
        </w:tc>
        <w:tc>
          <w:tcPr>
            <w:tcW w:w="1941" w:type="dxa"/>
            <w:tcBorders>
              <w:left w:val="single" w:sz="6" w:space="0" w:color="auto"/>
            </w:tcBorders>
          </w:tcPr>
          <w:p w:rsidR="00B03913" w:rsidRDefault="00B03913">
            <w:pPr>
              <w:pStyle w:val="a3"/>
              <w:widowControl w:val="0"/>
              <w:jc w:val="center"/>
              <w:rPr>
                <w:lang w:val="ru-RU"/>
              </w:rPr>
            </w:pPr>
          </w:p>
          <w:p w:rsidR="00C2773D" w:rsidRDefault="000D26C8">
            <w:pPr>
              <w:pStyle w:val="a3"/>
              <w:widowControl w:val="0"/>
              <w:jc w:val="center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</w:tcPr>
          <w:p w:rsidR="00B03913" w:rsidRDefault="00B03913">
            <w:pPr>
              <w:pStyle w:val="a3"/>
              <w:widowControl w:val="0"/>
              <w:ind w:right="284"/>
              <w:jc w:val="right"/>
              <w:rPr>
                <w:lang w:val="ru-RU"/>
              </w:rPr>
            </w:pPr>
          </w:p>
          <w:p w:rsidR="00C2773D" w:rsidRPr="000D26C8" w:rsidRDefault="000D26C8">
            <w:pPr>
              <w:pStyle w:val="a3"/>
              <w:widowControl w:val="0"/>
              <w:ind w:right="284"/>
              <w:jc w:val="right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B03913" w:rsidRDefault="00B03913">
            <w:pPr>
              <w:pStyle w:val="a3"/>
              <w:widowControl w:val="0"/>
              <w:ind w:right="284"/>
              <w:jc w:val="right"/>
              <w:rPr>
                <w:lang w:val="ru-RU"/>
              </w:rPr>
            </w:pPr>
          </w:p>
          <w:p w:rsidR="00C2773D" w:rsidRDefault="000D26C8">
            <w:pPr>
              <w:pStyle w:val="a3"/>
              <w:widowControl w:val="0"/>
              <w:ind w:right="284"/>
              <w:jc w:val="right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</w:tcPr>
          <w:p w:rsidR="00B03913" w:rsidRDefault="00B03913">
            <w:pPr>
              <w:pStyle w:val="a3"/>
              <w:widowControl w:val="0"/>
              <w:ind w:right="284"/>
              <w:jc w:val="right"/>
              <w:rPr>
                <w:lang w:val="ru-RU"/>
              </w:rPr>
            </w:pPr>
          </w:p>
          <w:p w:rsidR="00C2773D" w:rsidRDefault="000D26C8">
            <w:pPr>
              <w:pStyle w:val="a3"/>
              <w:widowControl w:val="0"/>
              <w:ind w:right="284"/>
              <w:jc w:val="right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</w:tr>
      <w:tr w:rsidR="00C2773D" w:rsidTr="00C2773D">
        <w:trPr>
          <w:cantSplit/>
          <w:trHeight w:val="85"/>
          <w:jc w:val="center"/>
        </w:trPr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C2773D" w:rsidRDefault="00C2773D" w:rsidP="000D26C8">
            <w:pPr>
              <w:pStyle w:val="a3"/>
              <w:widowControl w:val="0"/>
              <w:ind w:left="391" w:right="149" w:hanging="284"/>
              <w:rPr>
                <w:lang w:val="ru-RU"/>
              </w:rPr>
            </w:pPr>
            <w:r>
              <w:rPr>
                <w:lang w:val="ru-RU"/>
              </w:rPr>
              <w:t xml:space="preserve">2. </w:t>
            </w:r>
            <w:r w:rsidR="000D26C8">
              <w:rPr>
                <w:lang w:val="ru-RU"/>
              </w:rPr>
              <w:t>Дозиметрическое оборудование</w:t>
            </w:r>
          </w:p>
        </w:tc>
        <w:tc>
          <w:tcPr>
            <w:tcW w:w="1941" w:type="dxa"/>
            <w:tcBorders>
              <w:left w:val="single" w:sz="6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lang w:val="ru-RU"/>
              </w:rPr>
            </w:pPr>
          </w:p>
          <w:p w:rsidR="00C2773D" w:rsidRDefault="000D26C8">
            <w:pPr>
              <w:pStyle w:val="a3"/>
              <w:widowControl w:val="0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ind w:right="284"/>
              <w:jc w:val="right"/>
              <w:rPr>
                <w:lang w:val="ru-RU"/>
              </w:rPr>
            </w:pPr>
          </w:p>
          <w:p w:rsidR="00C2773D" w:rsidRDefault="000D26C8">
            <w:pPr>
              <w:pStyle w:val="a3"/>
              <w:widowControl w:val="0"/>
              <w:ind w:right="284"/>
              <w:jc w:val="right"/>
              <w:rPr>
                <w:lang w:val="en-US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ind w:right="284"/>
              <w:jc w:val="right"/>
              <w:rPr>
                <w:lang w:val="ru-RU"/>
              </w:rPr>
            </w:pPr>
          </w:p>
          <w:p w:rsidR="00C2773D" w:rsidRDefault="000D26C8">
            <w:pPr>
              <w:pStyle w:val="a3"/>
              <w:widowControl w:val="0"/>
              <w:ind w:right="284"/>
              <w:jc w:val="right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ind w:right="284"/>
              <w:jc w:val="right"/>
              <w:rPr>
                <w:lang w:val="ru-RU"/>
              </w:rPr>
            </w:pPr>
          </w:p>
          <w:p w:rsidR="00C2773D" w:rsidRDefault="000D26C8">
            <w:pPr>
              <w:pStyle w:val="a3"/>
              <w:widowControl w:val="0"/>
              <w:ind w:right="284"/>
              <w:jc w:val="right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C2773D" w:rsidRPr="000D26C8" w:rsidTr="00C2773D">
        <w:trPr>
          <w:cantSplit/>
          <w:trHeight w:val="85"/>
          <w:jc w:val="center"/>
        </w:trPr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C2773D" w:rsidRDefault="000D26C8">
            <w:pPr>
              <w:pStyle w:val="a3"/>
              <w:widowControl w:val="0"/>
              <w:ind w:left="391" w:right="149" w:hanging="284"/>
              <w:rPr>
                <w:lang w:val="ru-RU"/>
              </w:rPr>
            </w:pPr>
            <w:r>
              <w:rPr>
                <w:lang w:val="ru-RU"/>
              </w:rPr>
              <w:t>3. Материалы и оборудование для радиобиологических исследований</w:t>
            </w:r>
          </w:p>
        </w:tc>
        <w:tc>
          <w:tcPr>
            <w:tcW w:w="1941" w:type="dxa"/>
            <w:tcBorders>
              <w:left w:val="single" w:sz="6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lang w:val="ru-RU"/>
              </w:rPr>
            </w:pPr>
          </w:p>
          <w:p w:rsidR="00C2773D" w:rsidRDefault="000D26C8">
            <w:pPr>
              <w:pStyle w:val="a3"/>
              <w:widowControl w:val="0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ind w:right="284"/>
              <w:jc w:val="right"/>
              <w:rPr>
                <w:lang w:val="ru-RU"/>
              </w:rPr>
            </w:pPr>
          </w:p>
          <w:p w:rsidR="00C2773D" w:rsidRDefault="000D26C8">
            <w:pPr>
              <w:pStyle w:val="a3"/>
              <w:widowControl w:val="0"/>
              <w:ind w:right="284"/>
              <w:jc w:val="right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ind w:right="284"/>
              <w:jc w:val="right"/>
              <w:rPr>
                <w:lang w:val="ru-RU"/>
              </w:rPr>
            </w:pPr>
          </w:p>
          <w:p w:rsidR="00C2773D" w:rsidRDefault="000D26C8">
            <w:pPr>
              <w:pStyle w:val="a3"/>
              <w:widowControl w:val="0"/>
              <w:ind w:right="284"/>
              <w:jc w:val="right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ind w:right="284"/>
              <w:jc w:val="right"/>
              <w:rPr>
                <w:lang w:val="ru-RU"/>
              </w:rPr>
            </w:pPr>
          </w:p>
          <w:p w:rsidR="00C2773D" w:rsidRDefault="000D26C8">
            <w:pPr>
              <w:pStyle w:val="a3"/>
              <w:widowControl w:val="0"/>
              <w:ind w:right="284"/>
              <w:jc w:val="right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C2773D" w:rsidRPr="000D26C8" w:rsidTr="00C2773D">
        <w:trPr>
          <w:cantSplit/>
          <w:trHeight w:val="85"/>
          <w:jc w:val="center"/>
        </w:trPr>
        <w:tc>
          <w:tcPr>
            <w:tcW w:w="368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2773D" w:rsidRDefault="00C2773D" w:rsidP="000D26C8">
            <w:pPr>
              <w:pStyle w:val="a3"/>
              <w:widowControl w:val="0"/>
              <w:spacing w:after="60"/>
              <w:ind w:right="149"/>
              <w:rPr>
                <w:lang w:val="ru-RU"/>
              </w:rPr>
            </w:pPr>
          </w:p>
        </w:tc>
        <w:tc>
          <w:tcPr>
            <w:tcW w:w="1941" w:type="dxa"/>
            <w:tcBorders>
              <w:left w:val="single" w:sz="6" w:space="0" w:color="auto"/>
              <w:bottom w:val="single" w:sz="4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lang w:val="ru-RU"/>
              </w:rPr>
            </w:pPr>
          </w:p>
        </w:tc>
        <w:tc>
          <w:tcPr>
            <w:tcW w:w="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ind w:right="284"/>
              <w:jc w:val="right"/>
              <w:rPr>
                <w:lang w:val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ind w:right="284"/>
              <w:jc w:val="right"/>
              <w:rPr>
                <w:lang w:val="ru-RU"/>
              </w:rPr>
            </w:pPr>
          </w:p>
        </w:tc>
        <w:tc>
          <w:tcPr>
            <w:tcW w:w="1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ind w:right="284"/>
              <w:jc w:val="right"/>
              <w:rPr>
                <w:lang w:val="ru-RU"/>
              </w:rPr>
            </w:pPr>
          </w:p>
        </w:tc>
      </w:tr>
      <w:tr w:rsidR="00C2773D" w:rsidRPr="000D26C8" w:rsidTr="00C2773D">
        <w:trPr>
          <w:cantSplit/>
          <w:trHeight w:val="85"/>
          <w:jc w:val="center"/>
        </w:trPr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C2773D" w:rsidRDefault="00C2773D">
            <w:pPr>
              <w:pStyle w:val="a3"/>
              <w:widowControl w:val="0"/>
              <w:ind w:left="391" w:hanging="284"/>
              <w:jc w:val="both"/>
              <w:rPr>
                <w:sz w:val="20"/>
                <w:lang w:val="ru-RU"/>
              </w:rPr>
            </w:pPr>
          </w:p>
        </w:tc>
        <w:tc>
          <w:tcPr>
            <w:tcW w:w="1941" w:type="dxa"/>
            <w:tcBorders>
              <w:left w:val="single" w:sz="6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sz w:val="20"/>
                <w:lang w:val="ru-RU"/>
              </w:rPr>
            </w:pP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sz w:val="20"/>
                <w:lang w:val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sz w:val="20"/>
                <w:lang w:val="ru-RU"/>
              </w:rPr>
            </w:pP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sz w:val="20"/>
                <w:lang w:val="ru-RU"/>
              </w:rPr>
            </w:pPr>
          </w:p>
        </w:tc>
      </w:tr>
      <w:tr w:rsidR="00C2773D" w:rsidRPr="000D26C8" w:rsidTr="00C2773D">
        <w:trPr>
          <w:cantSplit/>
          <w:trHeight w:val="85"/>
          <w:jc w:val="center"/>
        </w:trPr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C2773D" w:rsidRDefault="00C2773D">
            <w:pPr>
              <w:pStyle w:val="a3"/>
              <w:widowControl w:val="0"/>
              <w:ind w:left="391" w:hanging="284"/>
              <w:rPr>
                <w:u w:val="single"/>
                <w:lang w:val="ru-RU"/>
              </w:rPr>
            </w:pPr>
            <w:r>
              <w:rPr>
                <w:u w:val="single"/>
                <w:lang w:val="ru-RU"/>
              </w:rPr>
              <w:t>Необходимые ресурсы</w:t>
            </w:r>
          </w:p>
          <w:p w:rsidR="00C2773D" w:rsidRDefault="00C2773D">
            <w:pPr>
              <w:pStyle w:val="a3"/>
              <w:widowControl w:val="0"/>
              <w:ind w:left="391" w:hanging="284"/>
              <w:rPr>
                <w:lang w:val="ru-RU"/>
              </w:rPr>
            </w:pPr>
            <w:r>
              <w:rPr>
                <w:u w:val="single"/>
                <w:lang w:val="ru-RU"/>
              </w:rPr>
              <w:t>(</w:t>
            </w:r>
            <w:proofErr w:type="spellStart"/>
            <w:r>
              <w:rPr>
                <w:u w:val="single"/>
                <w:lang w:val="ru-RU"/>
              </w:rPr>
              <w:t>нормо</w:t>
            </w:r>
            <w:proofErr w:type="spellEnd"/>
            <w:r>
              <w:rPr>
                <w:u w:val="single"/>
                <w:lang w:val="ru-RU"/>
              </w:rPr>
              <w:t>/час)</w:t>
            </w:r>
          </w:p>
        </w:tc>
        <w:tc>
          <w:tcPr>
            <w:tcW w:w="1941" w:type="dxa"/>
            <w:tcBorders>
              <w:left w:val="single" w:sz="6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lang w:val="ru-RU"/>
              </w:rPr>
            </w:pP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lang w:val="ru-RU"/>
              </w:rPr>
            </w:pP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lang w:val="ru-RU"/>
              </w:rPr>
            </w:pPr>
          </w:p>
        </w:tc>
      </w:tr>
      <w:tr w:rsidR="00C2773D" w:rsidRPr="000D26C8" w:rsidTr="00C2773D">
        <w:trPr>
          <w:cantSplit/>
          <w:trHeight w:val="85"/>
          <w:jc w:val="center"/>
        </w:trPr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C2773D" w:rsidRDefault="00C2773D">
            <w:pPr>
              <w:pStyle w:val="a3"/>
              <w:widowControl w:val="0"/>
              <w:ind w:left="391" w:hanging="284"/>
              <w:rPr>
                <w:sz w:val="20"/>
                <w:u w:val="single"/>
                <w:lang w:val="ru-RU"/>
              </w:rPr>
            </w:pPr>
          </w:p>
        </w:tc>
        <w:tc>
          <w:tcPr>
            <w:tcW w:w="1941" w:type="dxa"/>
            <w:tcBorders>
              <w:left w:val="single" w:sz="6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sz w:val="20"/>
                <w:lang w:val="ru-RU"/>
              </w:rPr>
            </w:pP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sz w:val="20"/>
                <w:lang w:val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sz w:val="20"/>
                <w:lang w:val="ru-RU"/>
              </w:rPr>
            </w:pP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sz w:val="20"/>
                <w:lang w:val="ru-RU"/>
              </w:rPr>
            </w:pPr>
          </w:p>
        </w:tc>
      </w:tr>
      <w:tr w:rsidR="00C2773D" w:rsidRPr="000D26C8" w:rsidTr="00C2773D">
        <w:trPr>
          <w:cantSplit/>
          <w:trHeight w:val="85"/>
          <w:jc w:val="center"/>
        </w:trPr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C2773D" w:rsidRDefault="00B21C14">
            <w:pPr>
              <w:pStyle w:val="a3"/>
              <w:widowControl w:val="0"/>
              <w:ind w:left="391" w:hanging="284"/>
              <w:rPr>
                <w:lang w:val="ru-RU"/>
              </w:rPr>
            </w:pPr>
            <w:r>
              <w:rPr>
                <w:lang w:val="ru-RU"/>
              </w:rPr>
              <w:t>Фазотрон ЛЯП ОИЯИ</w:t>
            </w:r>
          </w:p>
        </w:tc>
        <w:tc>
          <w:tcPr>
            <w:tcW w:w="1941" w:type="dxa"/>
            <w:tcBorders>
              <w:left w:val="single" w:sz="6" w:space="0" w:color="auto"/>
            </w:tcBorders>
          </w:tcPr>
          <w:p w:rsidR="00C2773D" w:rsidRDefault="00B21C14">
            <w:pPr>
              <w:pStyle w:val="a3"/>
              <w:widowControl w:val="0"/>
              <w:ind w:right="753"/>
              <w:jc w:val="right"/>
              <w:rPr>
                <w:lang w:val="ru-RU"/>
              </w:rPr>
            </w:pPr>
            <w:r>
              <w:rPr>
                <w:lang w:val="ru-RU"/>
              </w:rPr>
              <w:t>27</w:t>
            </w:r>
            <w:r w:rsidR="00C2773D">
              <w:rPr>
                <w:lang w:val="ru-RU"/>
              </w:rPr>
              <w:t>00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B21C14">
            <w:pPr>
              <w:pStyle w:val="a3"/>
              <w:widowControl w:val="0"/>
              <w:ind w:right="170"/>
              <w:jc w:val="right"/>
              <w:rPr>
                <w:lang w:val="ru-RU"/>
              </w:rPr>
            </w:pPr>
            <w:r>
              <w:rPr>
                <w:lang w:val="ru-RU"/>
              </w:rPr>
              <w:t>9</w:t>
            </w:r>
            <w:r w:rsidR="00C2773D">
              <w:rPr>
                <w:lang w:val="ru-RU"/>
              </w:rPr>
              <w:t>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B21C14">
            <w:pPr>
              <w:pStyle w:val="a3"/>
              <w:widowControl w:val="0"/>
              <w:ind w:right="170"/>
              <w:jc w:val="right"/>
              <w:rPr>
                <w:lang w:val="ru-RU"/>
              </w:rPr>
            </w:pPr>
            <w:r>
              <w:rPr>
                <w:lang w:val="ru-RU"/>
              </w:rPr>
              <w:t>9</w:t>
            </w:r>
            <w:r w:rsidR="00C2773D">
              <w:rPr>
                <w:lang w:val="ru-RU"/>
              </w:rPr>
              <w:t>00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B21C14">
            <w:pPr>
              <w:pStyle w:val="a3"/>
              <w:widowControl w:val="0"/>
              <w:ind w:right="170"/>
              <w:jc w:val="right"/>
              <w:rPr>
                <w:lang w:val="ru-RU"/>
              </w:rPr>
            </w:pPr>
            <w:r>
              <w:rPr>
                <w:lang w:val="ru-RU"/>
              </w:rPr>
              <w:t>9</w:t>
            </w:r>
            <w:r w:rsidR="00C2773D">
              <w:rPr>
                <w:lang w:val="ru-RU"/>
              </w:rPr>
              <w:t>00</w:t>
            </w:r>
          </w:p>
        </w:tc>
      </w:tr>
      <w:tr w:rsidR="00C2773D" w:rsidRPr="000D26C8" w:rsidTr="00C2773D">
        <w:trPr>
          <w:cantSplit/>
          <w:trHeight w:val="85"/>
          <w:jc w:val="center"/>
        </w:trPr>
        <w:tc>
          <w:tcPr>
            <w:tcW w:w="368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2773D" w:rsidRDefault="00C2773D">
            <w:pPr>
              <w:pStyle w:val="a3"/>
              <w:widowControl w:val="0"/>
              <w:spacing w:after="60"/>
              <w:ind w:left="391" w:hanging="284"/>
              <w:rPr>
                <w:lang w:val="ru-RU"/>
              </w:rPr>
            </w:pPr>
          </w:p>
        </w:tc>
        <w:tc>
          <w:tcPr>
            <w:tcW w:w="1941" w:type="dxa"/>
            <w:tcBorders>
              <w:left w:val="single" w:sz="6" w:space="0" w:color="auto"/>
              <w:bottom w:val="single" w:sz="4" w:space="0" w:color="auto"/>
            </w:tcBorders>
          </w:tcPr>
          <w:p w:rsidR="00C2773D" w:rsidRDefault="00C2773D" w:rsidP="00B21C14">
            <w:pPr>
              <w:pStyle w:val="a3"/>
              <w:widowControl w:val="0"/>
              <w:spacing w:after="60"/>
              <w:ind w:right="753"/>
              <w:rPr>
                <w:lang w:val="ru-RU"/>
              </w:rPr>
            </w:pPr>
          </w:p>
        </w:tc>
        <w:tc>
          <w:tcPr>
            <w:tcW w:w="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spacing w:after="60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spacing w:after="60"/>
              <w:ind w:right="170"/>
              <w:jc w:val="right"/>
              <w:rPr>
                <w:lang w:val="ru-RU"/>
              </w:rPr>
            </w:pPr>
          </w:p>
        </w:tc>
        <w:tc>
          <w:tcPr>
            <w:tcW w:w="1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spacing w:after="60"/>
              <w:ind w:right="170"/>
              <w:jc w:val="right"/>
              <w:rPr>
                <w:lang w:val="ru-RU"/>
              </w:rPr>
            </w:pPr>
          </w:p>
        </w:tc>
      </w:tr>
      <w:tr w:rsidR="00C2773D" w:rsidRPr="000D26C8" w:rsidTr="00C2773D">
        <w:trPr>
          <w:cantSplit/>
          <w:trHeight w:val="85"/>
          <w:jc w:val="center"/>
        </w:trPr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C2773D" w:rsidRDefault="00C2773D">
            <w:pPr>
              <w:pStyle w:val="a3"/>
              <w:widowControl w:val="0"/>
              <w:ind w:left="391" w:hanging="284"/>
              <w:jc w:val="both"/>
              <w:rPr>
                <w:sz w:val="20"/>
                <w:lang w:val="ru-RU"/>
              </w:rPr>
            </w:pPr>
          </w:p>
        </w:tc>
        <w:tc>
          <w:tcPr>
            <w:tcW w:w="1941" w:type="dxa"/>
            <w:tcBorders>
              <w:left w:val="single" w:sz="6" w:space="0" w:color="auto"/>
            </w:tcBorders>
          </w:tcPr>
          <w:p w:rsidR="00C2773D" w:rsidRDefault="00C2773D">
            <w:pPr>
              <w:pStyle w:val="a3"/>
              <w:widowControl w:val="0"/>
              <w:ind w:right="753"/>
              <w:jc w:val="right"/>
              <w:rPr>
                <w:sz w:val="20"/>
                <w:lang w:val="ru-RU"/>
              </w:rPr>
            </w:pP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sz w:val="20"/>
                <w:lang w:val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ind w:right="170"/>
              <w:jc w:val="right"/>
              <w:rPr>
                <w:sz w:val="20"/>
                <w:lang w:val="ru-RU"/>
              </w:rPr>
            </w:pP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ind w:right="170"/>
              <w:jc w:val="right"/>
              <w:rPr>
                <w:sz w:val="20"/>
                <w:lang w:val="ru-RU"/>
              </w:rPr>
            </w:pPr>
          </w:p>
        </w:tc>
      </w:tr>
      <w:tr w:rsidR="00C2773D" w:rsidTr="00C2773D">
        <w:trPr>
          <w:cantSplit/>
          <w:trHeight w:val="85"/>
          <w:jc w:val="center"/>
        </w:trPr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C2773D" w:rsidRDefault="00C2773D">
            <w:pPr>
              <w:pStyle w:val="a3"/>
              <w:widowControl w:val="0"/>
              <w:ind w:left="391" w:hanging="284"/>
              <w:rPr>
                <w:u w:val="single"/>
                <w:lang w:val="ru-RU"/>
              </w:rPr>
            </w:pPr>
            <w:r>
              <w:rPr>
                <w:u w:val="single"/>
                <w:lang w:val="ru-RU"/>
              </w:rPr>
              <w:t>Источники финансирования</w:t>
            </w:r>
          </w:p>
          <w:p w:rsidR="00C2773D" w:rsidRDefault="00C2773D">
            <w:pPr>
              <w:pStyle w:val="a3"/>
              <w:widowControl w:val="0"/>
              <w:ind w:left="391" w:hanging="284"/>
              <w:rPr>
                <w:lang w:val="ru-RU"/>
              </w:rPr>
            </w:pPr>
            <w:r>
              <w:rPr>
                <w:u w:val="single"/>
                <w:lang w:val="ru-RU"/>
              </w:rPr>
              <w:t>Бюджетные</w:t>
            </w:r>
          </w:p>
        </w:tc>
        <w:tc>
          <w:tcPr>
            <w:tcW w:w="1941" w:type="dxa"/>
            <w:tcBorders>
              <w:left w:val="single" w:sz="6" w:space="0" w:color="auto"/>
            </w:tcBorders>
          </w:tcPr>
          <w:p w:rsidR="00C2773D" w:rsidRDefault="00C2773D">
            <w:pPr>
              <w:pStyle w:val="a3"/>
              <w:widowControl w:val="0"/>
              <w:ind w:right="753"/>
              <w:jc w:val="right"/>
              <w:rPr>
                <w:lang w:val="ru-RU"/>
              </w:rPr>
            </w:pP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ind w:right="170"/>
              <w:jc w:val="right"/>
              <w:rPr>
                <w:lang w:val="ru-RU"/>
              </w:rPr>
            </w:pP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ind w:right="170"/>
              <w:jc w:val="right"/>
              <w:rPr>
                <w:lang w:val="ru-RU"/>
              </w:rPr>
            </w:pPr>
          </w:p>
        </w:tc>
      </w:tr>
      <w:tr w:rsidR="00C2773D" w:rsidTr="00C2773D">
        <w:trPr>
          <w:cantSplit/>
          <w:trHeight w:val="85"/>
          <w:jc w:val="center"/>
        </w:trPr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C2773D" w:rsidRDefault="00C2773D">
            <w:pPr>
              <w:pStyle w:val="a3"/>
              <w:widowControl w:val="0"/>
              <w:ind w:left="391" w:hanging="284"/>
              <w:rPr>
                <w:sz w:val="20"/>
                <w:lang w:val="ru-RU"/>
              </w:rPr>
            </w:pPr>
          </w:p>
        </w:tc>
        <w:tc>
          <w:tcPr>
            <w:tcW w:w="1941" w:type="dxa"/>
            <w:tcBorders>
              <w:left w:val="single" w:sz="6" w:space="0" w:color="auto"/>
            </w:tcBorders>
          </w:tcPr>
          <w:p w:rsidR="00C2773D" w:rsidRDefault="00C2773D">
            <w:pPr>
              <w:pStyle w:val="a3"/>
              <w:widowControl w:val="0"/>
              <w:ind w:right="753"/>
              <w:jc w:val="right"/>
              <w:rPr>
                <w:sz w:val="20"/>
                <w:lang w:val="ru-RU"/>
              </w:rPr>
            </w:pP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sz w:val="20"/>
                <w:lang w:val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ind w:right="170"/>
              <w:jc w:val="right"/>
              <w:rPr>
                <w:sz w:val="20"/>
                <w:lang w:val="ru-RU"/>
              </w:rPr>
            </w:pP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ind w:right="170"/>
              <w:jc w:val="right"/>
              <w:rPr>
                <w:sz w:val="20"/>
                <w:lang w:val="ru-RU"/>
              </w:rPr>
            </w:pPr>
          </w:p>
        </w:tc>
      </w:tr>
      <w:tr w:rsidR="00C2773D" w:rsidTr="00C2773D">
        <w:trPr>
          <w:cantSplit/>
          <w:trHeight w:val="85"/>
          <w:jc w:val="center"/>
        </w:trPr>
        <w:tc>
          <w:tcPr>
            <w:tcW w:w="368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2773D" w:rsidRDefault="00C2773D">
            <w:pPr>
              <w:pStyle w:val="a3"/>
              <w:widowControl w:val="0"/>
              <w:spacing w:after="60"/>
              <w:ind w:left="108" w:right="149"/>
              <w:rPr>
                <w:lang w:val="ru-RU"/>
              </w:rPr>
            </w:pPr>
            <w:r>
              <w:rPr>
                <w:lang w:val="ru-RU"/>
              </w:rPr>
              <w:t>Затраты из бюджета в том числе инвалютные средства</w:t>
            </w:r>
          </w:p>
        </w:tc>
        <w:tc>
          <w:tcPr>
            <w:tcW w:w="1941" w:type="dxa"/>
            <w:tcBorders>
              <w:left w:val="single" w:sz="6" w:space="0" w:color="auto"/>
              <w:bottom w:val="single" w:sz="4" w:space="0" w:color="auto"/>
            </w:tcBorders>
          </w:tcPr>
          <w:p w:rsidR="00C2773D" w:rsidRDefault="000D26C8">
            <w:pPr>
              <w:pStyle w:val="a3"/>
              <w:widowControl w:val="0"/>
              <w:jc w:val="center"/>
              <w:rPr>
                <w:lang w:val="ru-RU"/>
              </w:rPr>
            </w:pPr>
            <w:r>
              <w:rPr>
                <w:lang w:val="en-US"/>
              </w:rPr>
              <w:t>4</w:t>
            </w:r>
            <w:r w:rsidR="00B21C14">
              <w:rPr>
                <w:lang w:val="ru-RU"/>
              </w:rPr>
              <w:t>5</w:t>
            </w:r>
          </w:p>
        </w:tc>
        <w:tc>
          <w:tcPr>
            <w:tcW w:w="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3D" w:rsidRDefault="000D26C8">
            <w:pPr>
              <w:pStyle w:val="a3"/>
              <w:widowControl w:val="0"/>
              <w:jc w:val="center"/>
              <w:rPr>
                <w:lang w:val="ru-RU"/>
              </w:rPr>
            </w:pPr>
            <w:r>
              <w:rPr>
                <w:lang w:val="en-US"/>
              </w:rPr>
              <w:t>1</w:t>
            </w:r>
            <w:r w:rsidR="00B21C14">
              <w:rPr>
                <w:lang w:val="ru-RU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3D" w:rsidRDefault="000D26C8">
            <w:pPr>
              <w:pStyle w:val="a3"/>
              <w:widowControl w:val="0"/>
              <w:jc w:val="center"/>
              <w:rPr>
                <w:lang w:val="ru-RU"/>
              </w:rPr>
            </w:pPr>
            <w:r>
              <w:rPr>
                <w:lang w:val="en-US"/>
              </w:rPr>
              <w:t>1</w:t>
            </w:r>
            <w:r w:rsidR="00B21C14">
              <w:rPr>
                <w:lang w:val="ru-RU"/>
              </w:rPr>
              <w:t>5</w:t>
            </w:r>
          </w:p>
        </w:tc>
        <w:tc>
          <w:tcPr>
            <w:tcW w:w="1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3D" w:rsidRDefault="000D26C8">
            <w:pPr>
              <w:pStyle w:val="a3"/>
              <w:widowControl w:val="0"/>
              <w:jc w:val="center"/>
              <w:rPr>
                <w:lang w:val="ru-RU"/>
              </w:rPr>
            </w:pPr>
            <w:r>
              <w:rPr>
                <w:lang w:val="en-US"/>
              </w:rPr>
              <w:t>1</w:t>
            </w:r>
            <w:r w:rsidR="00B21C14">
              <w:rPr>
                <w:lang w:val="ru-RU"/>
              </w:rPr>
              <w:t>5</w:t>
            </w:r>
          </w:p>
        </w:tc>
      </w:tr>
      <w:tr w:rsidR="00C2773D" w:rsidTr="00C2773D">
        <w:trPr>
          <w:cantSplit/>
          <w:trHeight w:val="85"/>
          <w:jc w:val="center"/>
        </w:trPr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C2773D" w:rsidRDefault="00C2773D">
            <w:pPr>
              <w:pStyle w:val="a3"/>
              <w:widowControl w:val="0"/>
              <w:ind w:left="108"/>
              <w:rPr>
                <w:sz w:val="20"/>
                <w:lang w:val="ru-RU"/>
              </w:rPr>
            </w:pPr>
          </w:p>
        </w:tc>
        <w:tc>
          <w:tcPr>
            <w:tcW w:w="1941" w:type="dxa"/>
            <w:tcBorders>
              <w:left w:val="single" w:sz="6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sz w:val="20"/>
                <w:lang w:val="ru-RU"/>
              </w:rPr>
            </w:pP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sz w:val="20"/>
                <w:lang w:val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sz w:val="20"/>
                <w:lang w:val="ru-RU"/>
              </w:rPr>
            </w:pP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sz w:val="20"/>
                <w:lang w:val="ru-RU"/>
              </w:rPr>
            </w:pPr>
          </w:p>
        </w:tc>
      </w:tr>
      <w:tr w:rsidR="00C2773D" w:rsidTr="00C2773D">
        <w:trPr>
          <w:cantSplit/>
          <w:trHeight w:val="85"/>
          <w:jc w:val="center"/>
        </w:trPr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C2773D" w:rsidRDefault="00C2773D">
            <w:pPr>
              <w:pStyle w:val="a3"/>
              <w:widowControl w:val="0"/>
              <w:ind w:left="108"/>
              <w:rPr>
                <w:lang w:val="ru-RU"/>
              </w:rPr>
            </w:pPr>
            <w:r>
              <w:rPr>
                <w:u w:val="single"/>
                <w:lang w:val="ru-RU"/>
              </w:rPr>
              <w:t>Внебюджетные</w:t>
            </w:r>
          </w:p>
        </w:tc>
        <w:tc>
          <w:tcPr>
            <w:tcW w:w="1941" w:type="dxa"/>
            <w:tcBorders>
              <w:left w:val="single" w:sz="6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lang w:val="ru-RU"/>
              </w:rPr>
            </w:pP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lang w:val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lang w:val="ru-RU"/>
              </w:rPr>
            </w:pP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</w:tcPr>
          <w:p w:rsidR="00C2773D" w:rsidRDefault="00C2773D">
            <w:pPr>
              <w:pStyle w:val="a3"/>
              <w:widowControl w:val="0"/>
              <w:jc w:val="center"/>
              <w:rPr>
                <w:lang w:val="ru-RU"/>
              </w:rPr>
            </w:pPr>
          </w:p>
        </w:tc>
      </w:tr>
      <w:tr w:rsidR="00C2773D" w:rsidTr="00C2773D">
        <w:trPr>
          <w:cantSplit/>
          <w:trHeight w:val="85"/>
          <w:jc w:val="center"/>
        </w:trPr>
        <w:tc>
          <w:tcPr>
            <w:tcW w:w="368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2773D" w:rsidRDefault="00C2773D">
            <w:pPr>
              <w:pStyle w:val="a3"/>
              <w:widowControl w:val="0"/>
              <w:ind w:left="107"/>
              <w:rPr>
                <w:lang w:val="ru-RU"/>
              </w:rPr>
            </w:pPr>
            <w:r>
              <w:rPr>
                <w:lang w:val="ru-RU"/>
              </w:rPr>
              <w:t xml:space="preserve">Средства по договорам и </w:t>
            </w:r>
          </w:p>
          <w:p w:rsidR="00C2773D" w:rsidRDefault="00C2773D">
            <w:pPr>
              <w:pStyle w:val="a3"/>
              <w:widowControl w:val="0"/>
              <w:spacing w:after="60"/>
              <w:ind w:left="108"/>
              <w:rPr>
                <w:lang w:val="ru-RU"/>
              </w:rPr>
            </w:pPr>
            <w:r>
              <w:rPr>
                <w:lang w:val="ru-RU"/>
              </w:rPr>
              <w:t>грантам</w:t>
            </w:r>
          </w:p>
        </w:tc>
        <w:tc>
          <w:tcPr>
            <w:tcW w:w="1941" w:type="dxa"/>
            <w:tcBorders>
              <w:left w:val="single" w:sz="6" w:space="0" w:color="auto"/>
              <w:bottom w:val="single" w:sz="4" w:space="0" w:color="auto"/>
            </w:tcBorders>
          </w:tcPr>
          <w:p w:rsidR="00C2773D" w:rsidRDefault="00B21C14">
            <w:pPr>
              <w:pStyle w:val="a3"/>
              <w:widowControl w:val="0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3D" w:rsidRDefault="00B21C14">
            <w:pPr>
              <w:pStyle w:val="a3"/>
              <w:widowControl w:val="0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3D" w:rsidRDefault="00B21C14">
            <w:pPr>
              <w:pStyle w:val="a3"/>
              <w:widowControl w:val="0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73D" w:rsidRDefault="00B21C14">
            <w:pPr>
              <w:pStyle w:val="a3"/>
              <w:widowControl w:val="0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</w:tbl>
    <w:p w:rsidR="00CB6301" w:rsidRDefault="00CB6301">
      <w:pPr>
        <w:rPr>
          <w:sz w:val="24"/>
        </w:rPr>
      </w:pPr>
    </w:p>
    <w:p w:rsidR="00CB6301" w:rsidRDefault="00CB6301">
      <w:pPr>
        <w:pStyle w:val="a3"/>
        <w:jc w:val="both"/>
        <w:rPr>
          <w:lang w:val="ru-RU"/>
        </w:rPr>
      </w:pPr>
    </w:p>
    <w:p w:rsidR="00CB6301" w:rsidRDefault="00CB6301">
      <w:pPr>
        <w:pStyle w:val="a3"/>
        <w:jc w:val="both"/>
        <w:rPr>
          <w:lang w:val="ru-RU"/>
        </w:rPr>
      </w:pPr>
    </w:p>
    <w:p w:rsidR="00CB6301" w:rsidRDefault="00EB3824">
      <w:pPr>
        <w:pStyle w:val="a3"/>
        <w:jc w:val="both"/>
        <w:rPr>
          <w:lang w:val="ru-RU"/>
        </w:rPr>
      </w:pPr>
      <w:r>
        <w:rPr>
          <w:lang w:val="ru-RU"/>
        </w:rPr>
        <w:t>Руководители</w:t>
      </w:r>
      <w:r w:rsidR="00CB6301">
        <w:rPr>
          <w:lang w:val="ru-RU"/>
        </w:rPr>
        <w:t xml:space="preserve"> проекта </w:t>
      </w:r>
      <w:r w:rsidR="00CB6301">
        <w:rPr>
          <w:lang w:val="ru-RU"/>
        </w:rPr>
        <w:tab/>
      </w:r>
      <w:r w:rsidR="00CB6301">
        <w:rPr>
          <w:lang w:val="ru-RU"/>
        </w:rPr>
        <w:tab/>
      </w:r>
      <w:r w:rsidR="00CB6301">
        <w:rPr>
          <w:lang w:val="ru-RU"/>
        </w:rPr>
        <w:tab/>
      </w:r>
      <w:r w:rsidR="00CB6301">
        <w:rPr>
          <w:lang w:val="ru-RU"/>
        </w:rPr>
        <w:tab/>
      </w:r>
      <w:r w:rsidR="00CB6301">
        <w:rPr>
          <w:lang w:val="ru-RU"/>
        </w:rPr>
        <w:tab/>
      </w:r>
      <w:r w:rsidR="00CB6301">
        <w:rPr>
          <w:lang w:val="ru-RU"/>
        </w:rPr>
        <w:tab/>
      </w:r>
      <w:r w:rsidR="00CB6301">
        <w:rPr>
          <w:lang w:val="ru-RU"/>
        </w:rPr>
        <w:tab/>
        <w:t>Г.В.</w:t>
      </w:r>
      <w:r>
        <w:rPr>
          <w:lang w:val="ru-RU"/>
        </w:rPr>
        <w:t xml:space="preserve"> </w:t>
      </w:r>
      <w:proofErr w:type="spellStart"/>
      <w:r w:rsidR="00CB6301">
        <w:rPr>
          <w:lang w:val="ru-RU"/>
        </w:rPr>
        <w:t>Мицын</w:t>
      </w:r>
      <w:proofErr w:type="spellEnd"/>
    </w:p>
    <w:p w:rsidR="00EB3824" w:rsidRDefault="00EB3824">
      <w:pPr>
        <w:pStyle w:val="a3"/>
        <w:jc w:val="both"/>
        <w:rPr>
          <w:lang w:val="ru-RU"/>
        </w:rPr>
      </w:pPr>
    </w:p>
    <w:p w:rsidR="00CB6301" w:rsidRDefault="00EB3824" w:rsidP="00EB3824">
      <w:pPr>
        <w:pStyle w:val="a3"/>
        <w:jc w:val="both"/>
        <w:rPr>
          <w:spacing w:val="8"/>
          <w:lang w:val="ru-RU"/>
        </w:rPr>
      </w:pP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 w:rsidRPr="00EB3824">
        <w:rPr>
          <w:lang w:val="ru-RU"/>
        </w:rPr>
        <w:t xml:space="preserve">К.Ш. </w:t>
      </w:r>
      <w:proofErr w:type="spellStart"/>
      <w:r w:rsidRPr="00EB3824">
        <w:rPr>
          <w:lang w:val="ru-RU"/>
        </w:rPr>
        <w:t>Восканян</w:t>
      </w:r>
      <w:proofErr w:type="spellEnd"/>
    </w:p>
    <w:p w:rsidR="00EB3824" w:rsidRDefault="00EB3824">
      <w:pPr>
        <w:rPr>
          <w:spacing w:val="8"/>
          <w:sz w:val="24"/>
          <w:lang w:val="ru-RU"/>
        </w:rPr>
      </w:pPr>
      <w:r>
        <w:rPr>
          <w:spacing w:val="8"/>
          <w:lang w:val="ru-RU"/>
        </w:rPr>
        <w:br w:type="page"/>
      </w:r>
    </w:p>
    <w:p w:rsidR="00EB3824" w:rsidRPr="00BB3238" w:rsidRDefault="00EB3824" w:rsidP="00EB3824">
      <w:pPr>
        <w:spacing w:line="360" w:lineRule="auto"/>
        <w:jc w:val="right"/>
        <w:rPr>
          <w:sz w:val="24"/>
          <w:szCs w:val="24"/>
        </w:rPr>
      </w:pPr>
      <w:r w:rsidRPr="00BB3238">
        <w:rPr>
          <w:sz w:val="24"/>
          <w:szCs w:val="24"/>
        </w:rPr>
        <w:lastRenderedPageBreak/>
        <w:t xml:space="preserve">Форма </w:t>
      </w:r>
      <w:r>
        <w:rPr>
          <w:sz w:val="24"/>
          <w:szCs w:val="24"/>
        </w:rPr>
        <w:t>№</w:t>
      </w:r>
      <w:r w:rsidRPr="00BB3238">
        <w:rPr>
          <w:sz w:val="24"/>
          <w:szCs w:val="24"/>
        </w:rPr>
        <w:t xml:space="preserve"> 29</w:t>
      </w:r>
    </w:p>
    <w:p w:rsidR="00CB6301" w:rsidRDefault="00CB6301" w:rsidP="00EB3824">
      <w:pPr>
        <w:pStyle w:val="a3"/>
        <w:spacing w:line="300" w:lineRule="exact"/>
        <w:ind w:firstLine="851"/>
        <w:jc w:val="right"/>
        <w:rPr>
          <w:spacing w:val="8"/>
          <w:lang w:val="ru-RU"/>
        </w:rPr>
      </w:pPr>
    </w:p>
    <w:p w:rsidR="00CB6301" w:rsidRDefault="00CB6301">
      <w:pPr>
        <w:pStyle w:val="a3"/>
        <w:spacing w:line="340" w:lineRule="exact"/>
        <w:jc w:val="center"/>
        <w:rPr>
          <w:b/>
          <w:spacing w:val="8"/>
          <w:sz w:val="28"/>
          <w:lang w:val="ru-RU"/>
        </w:rPr>
      </w:pPr>
    </w:p>
    <w:p w:rsidR="00CB6301" w:rsidRPr="00EB3824" w:rsidRDefault="00CB6301">
      <w:pPr>
        <w:pStyle w:val="a3"/>
        <w:spacing w:line="340" w:lineRule="exact"/>
        <w:jc w:val="center"/>
        <w:rPr>
          <w:b/>
          <w:spacing w:val="8"/>
          <w:szCs w:val="24"/>
          <w:lang w:val="ru-RU"/>
        </w:rPr>
      </w:pPr>
      <w:r w:rsidRPr="00EB3824">
        <w:rPr>
          <w:b/>
          <w:spacing w:val="8"/>
          <w:szCs w:val="24"/>
          <w:lang w:val="ru-RU"/>
        </w:rPr>
        <w:t>Смета затрат по проекту</w:t>
      </w:r>
    </w:p>
    <w:p w:rsidR="00A71146" w:rsidRDefault="00EB3824" w:rsidP="00EB3824">
      <w:pPr>
        <w:ind w:right="-1"/>
        <w:jc w:val="center"/>
        <w:rPr>
          <w:b/>
          <w:sz w:val="24"/>
          <w:szCs w:val="24"/>
          <w:lang w:val="ru-RU"/>
        </w:rPr>
      </w:pPr>
      <w:r w:rsidRPr="00EB3824">
        <w:rPr>
          <w:b/>
          <w:sz w:val="24"/>
          <w:szCs w:val="24"/>
          <w:lang w:val="ru-RU"/>
        </w:rPr>
        <w:t xml:space="preserve">«Совершенствование методов, технологий, режимов планирования и проведения </w:t>
      </w:r>
    </w:p>
    <w:p w:rsidR="00EB3824" w:rsidRPr="00EB3824" w:rsidRDefault="00EB3824" w:rsidP="00EB3824">
      <w:pPr>
        <w:ind w:right="-1"/>
        <w:jc w:val="center"/>
        <w:rPr>
          <w:b/>
          <w:sz w:val="24"/>
          <w:szCs w:val="24"/>
          <w:lang w:val="ru-RU"/>
        </w:rPr>
      </w:pPr>
      <w:r w:rsidRPr="00EB3824">
        <w:rPr>
          <w:b/>
          <w:sz w:val="24"/>
          <w:szCs w:val="24"/>
          <w:lang w:val="ru-RU"/>
        </w:rPr>
        <w:t>лучевой терапии»</w:t>
      </w:r>
    </w:p>
    <w:p w:rsidR="00CB6301" w:rsidRDefault="00CB6301">
      <w:pPr>
        <w:pStyle w:val="a3"/>
        <w:spacing w:after="120" w:line="300" w:lineRule="exact"/>
        <w:jc w:val="center"/>
        <w:rPr>
          <w:b/>
          <w:spacing w:val="8"/>
          <w:sz w:val="28"/>
          <w:lang w:val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4"/>
        <w:gridCol w:w="3402"/>
        <w:gridCol w:w="1417"/>
        <w:gridCol w:w="982"/>
        <w:gridCol w:w="982"/>
        <w:gridCol w:w="982"/>
      </w:tblGrid>
      <w:tr w:rsidR="00575C61" w:rsidTr="00575C61"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5C61" w:rsidRDefault="00575C61">
            <w:pPr>
              <w:pStyle w:val="a3"/>
              <w:spacing w:before="160"/>
              <w:jc w:val="center"/>
              <w:rPr>
                <w:spacing w:val="8"/>
                <w:lang w:val="ru-RU"/>
              </w:rPr>
            </w:pPr>
            <w:proofErr w:type="spellStart"/>
            <w:r>
              <w:rPr>
                <w:spacing w:val="8"/>
                <w:lang w:val="ru-RU"/>
              </w:rPr>
              <w:t>пп</w:t>
            </w:r>
            <w:proofErr w:type="spellEnd"/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</w:tcPr>
          <w:p w:rsidR="00575C61" w:rsidRDefault="00575C61">
            <w:pPr>
              <w:pStyle w:val="a3"/>
              <w:spacing w:before="160"/>
              <w:jc w:val="center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Наименование статей затрат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5C61" w:rsidRDefault="00575C61">
            <w:pPr>
              <w:pStyle w:val="a3"/>
              <w:spacing w:before="40" w:after="40"/>
              <w:jc w:val="center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Полная стоимость</w:t>
            </w:r>
          </w:p>
        </w:tc>
        <w:tc>
          <w:tcPr>
            <w:tcW w:w="982" w:type="dxa"/>
            <w:tcBorders>
              <w:top w:val="single" w:sz="6" w:space="0" w:color="auto"/>
              <w:bottom w:val="single" w:sz="6" w:space="0" w:color="auto"/>
            </w:tcBorders>
          </w:tcPr>
          <w:p w:rsidR="00575C61" w:rsidRDefault="00575C61">
            <w:pPr>
              <w:pStyle w:val="a3"/>
              <w:spacing w:before="160"/>
              <w:jc w:val="center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I год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5C61" w:rsidRDefault="00575C61">
            <w:pPr>
              <w:pStyle w:val="a3"/>
              <w:spacing w:before="160"/>
              <w:jc w:val="center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II год</w:t>
            </w:r>
          </w:p>
        </w:tc>
        <w:tc>
          <w:tcPr>
            <w:tcW w:w="98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75C61" w:rsidRDefault="00575C61">
            <w:pPr>
              <w:pStyle w:val="a3"/>
              <w:spacing w:before="160"/>
              <w:jc w:val="center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III год</w:t>
            </w:r>
          </w:p>
        </w:tc>
      </w:tr>
      <w:tr w:rsidR="00575C61" w:rsidTr="00575C61">
        <w:tc>
          <w:tcPr>
            <w:tcW w:w="5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5C61" w:rsidRDefault="00575C61">
            <w:pPr>
              <w:pStyle w:val="a3"/>
              <w:spacing w:line="340" w:lineRule="exact"/>
              <w:jc w:val="center"/>
              <w:rPr>
                <w:spacing w:val="8"/>
                <w:lang w:val="ru-RU"/>
              </w:rPr>
            </w:pPr>
          </w:p>
          <w:p w:rsidR="00575C61" w:rsidRDefault="00575C61">
            <w:pPr>
              <w:pStyle w:val="a3"/>
              <w:spacing w:line="340" w:lineRule="exact"/>
              <w:jc w:val="center"/>
              <w:rPr>
                <w:spacing w:val="8"/>
                <w:lang w:val="ru-RU"/>
              </w:rPr>
            </w:pPr>
          </w:p>
          <w:p w:rsidR="00575C61" w:rsidRDefault="00575C61">
            <w:pPr>
              <w:pStyle w:val="a3"/>
              <w:spacing w:line="340" w:lineRule="exact"/>
              <w:jc w:val="center"/>
              <w:rPr>
                <w:spacing w:val="8"/>
                <w:lang w:val="ru-RU"/>
              </w:rPr>
            </w:pPr>
          </w:p>
          <w:p w:rsidR="00575C61" w:rsidRDefault="00575C61">
            <w:pPr>
              <w:pStyle w:val="a3"/>
              <w:spacing w:line="340" w:lineRule="exact"/>
              <w:jc w:val="center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1.</w:t>
            </w:r>
          </w:p>
          <w:p w:rsidR="00575C61" w:rsidRDefault="00D43AED">
            <w:pPr>
              <w:pStyle w:val="a3"/>
              <w:spacing w:line="340" w:lineRule="exact"/>
              <w:jc w:val="center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2</w:t>
            </w:r>
            <w:r w:rsidR="00575C61">
              <w:rPr>
                <w:spacing w:val="8"/>
                <w:lang w:val="ru-RU"/>
              </w:rPr>
              <w:t>.</w:t>
            </w:r>
          </w:p>
          <w:p w:rsidR="00575C61" w:rsidRDefault="00D43AED">
            <w:pPr>
              <w:pStyle w:val="a3"/>
              <w:spacing w:line="340" w:lineRule="exact"/>
              <w:jc w:val="center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3</w:t>
            </w:r>
            <w:r w:rsidR="00575C61">
              <w:rPr>
                <w:spacing w:val="8"/>
                <w:lang w:val="ru-RU"/>
              </w:rPr>
              <w:t>.</w:t>
            </w:r>
          </w:p>
          <w:p w:rsidR="00575C61" w:rsidRDefault="00D43AED">
            <w:pPr>
              <w:pStyle w:val="a3"/>
              <w:spacing w:line="340" w:lineRule="exact"/>
              <w:jc w:val="center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4</w:t>
            </w:r>
            <w:r w:rsidR="00575C61">
              <w:rPr>
                <w:spacing w:val="8"/>
                <w:lang w:val="ru-RU"/>
              </w:rPr>
              <w:t>.</w:t>
            </w:r>
          </w:p>
        </w:tc>
        <w:tc>
          <w:tcPr>
            <w:tcW w:w="3402" w:type="dxa"/>
          </w:tcPr>
          <w:p w:rsidR="00575C61" w:rsidRDefault="00575C61">
            <w:pPr>
              <w:pStyle w:val="a3"/>
              <w:spacing w:line="340" w:lineRule="exact"/>
              <w:jc w:val="both"/>
              <w:rPr>
                <w:spacing w:val="8"/>
                <w:lang w:val="ru-RU"/>
              </w:rPr>
            </w:pPr>
          </w:p>
          <w:p w:rsidR="00575C61" w:rsidRDefault="00575C61">
            <w:pPr>
              <w:pStyle w:val="a3"/>
              <w:spacing w:line="340" w:lineRule="exact"/>
              <w:jc w:val="both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Прямые расходы на Проект</w:t>
            </w:r>
          </w:p>
          <w:p w:rsidR="00575C61" w:rsidRDefault="00575C61">
            <w:pPr>
              <w:pStyle w:val="a3"/>
              <w:spacing w:line="340" w:lineRule="exact"/>
              <w:jc w:val="both"/>
              <w:rPr>
                <w:spacing w:val="8"/>
                <w:lang w:val="ru-RU"/>
              </w:rPr>
            </w:pPr>
          </w:p>
          <w:p w:rsidR="00575C61" w:rsidRDefault="00575C61">
            <w:pPr>
              <w:pStyle w:val="a3"/>
              <w:spacing w:line="340" w:lineRule="exact"/>
              <w:jc w:val="both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Фазотрон ЛЯП</w:t>
            </w:r>
          </w:p>
          <w:p w:rsidR="00575C61" w:rsidRDefault="00575C61">
            <w:pPr>
              <w:pStyle w:val="a3"/>
              <w:spacing w:line="340" w:lineRule="exact"/>
              <w:jc w:val="both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Материалы</w:t>
            </w:r>
          </w:p>
          <w:p w:rsidR="00575C61" w:rsidRDefault="00575C61">
            <w:pPr>
              <w:pStyle w:val="a3"/>
              <w:spacing w:line="340" w:lineRule="exact"/>
              <w:jc w:val="both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Оборудование</w:t>
            </w:r>
          </w:p>
          <w:p w:rsidR="00575C61" w:rsidRDefault="00575C61">
            <w:pPr>
              <w:pStyle w:val="a3"/>
              <w:spacing w:line="340" w:lineRule="exact"/>
              <w:jc w:val="both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 xml:space="preserve">Командировочные </w:t>
            </w:r>
          </w:p>
          <w:p w:rsidR="00575C61" w:rsidRDefault="00575C61">
            <w:pPr>
              <w:pStyle w:val="a3"/>
              <w:spacing w:line="340" w:lineRule="exact"/>
              <w:jc w:val="both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 xml:space="preserve">расходы, в </w:t>
            </w:r>
            <w:proofErr w:type="spellStart"/>
            <w:r>
              <w:rPr>
                <w:spacing w:val="8"/>
                <w:lang w:val="ru-RU"/>
              </w:rPr>
              <w:t>т.ч</w:t>
            </w:r>
            <w:proofErr w:type="spellEnd"/>
            <w:r>
              <w:rPr>
                <w:spacing w:val="8"/>
                <w:lang w:val="ru-RU"/>
              </w:rPr>
              <w:t>.</w:t>
            </w:r>
          </w:p>
          <w:p w:rsidR="00575C61" w:rsidRDefault="00575C61">
            <w:pPr>
              <w:pStyle w:val="a3"/>
              <w:spacing w:line="340" w:lineRule="exact"/>
              <w:jc w:val="both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 xml:space="preserve">а) страны </w:t>
            </w:r>
            <w:proofErr w:type="spellStart"/>
            <w:r>
              <w:rPr>
                <w:spacing w:val="8"/>
                <w:lang w:val="ru-RU"/>
              </w:rPr>
              <w:t>нерубл</w:t>
            </w:r>
            <w:proofErr w:type="spellEnd"/>
            <w:r>
              <w:rPr>
                <w:spacing w:val="8"/>
                <w:lang w:val="ru-RU"/>
              </w:rPr>
              <w:t>. зоны</w:t>
            </w:r>
          </w:p>
          <w:p w:rsidR="00575C61" w:rsidRDefault="00575C61">
            <w:pPr>
              <w:pStyle w:val="a3"/>
              <w:spacing w:line="340" w:lineRule="exact"/>
              <w:jc w:val="both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б) в города стран</w:t>
            </w:r>
          </w:p>
          <w:p w:rsidR="00575C61" w:rsidRDefault="00575C61" w:rsidP="00D112EF">
            <w:pPr>
              <w:pStyle w:val="a3"/>
              <w:spacing w:line="340" w:lineRule="exact"/>
              <w:jc w:val="both"/>
              <w:rPr>
                <w:spacing w:val="8"/>
                <w:lang w:val="ru-RU"/>
              </w:rPr>
            </w:pPr>
            <w:proofErr w:type="spellStart"/>
            <w:r>
              <w:rPr>
                <w:spacing w:val="8"/>
                <w:lang w:val="ru-RU"/>
              </w:rPr>
              <w:t>рубл</w:t>
            </w:r>
            <w:proofErr w:type="spellEnd"/>
            <w:r>
              <w:rPr>
                <w:spacing w:val="8"/>
                <w:lang w:val="ru-RU"/>
              </w:rPr>
              <w:t>. зоны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575C61" w:rsidRDefault="00575C61">
            <w:pPr>
              <w:pStyle w:val="a3"/>
              <w:spacing w:line="340" w:lineRule="exact"/>
              <w:jc w:val="right"/>
              <w:rPr>
                <w:spacing w:val="8"/>
                <w:lang w:val="ru-RU"/>
              </w:rPr>
            </w:pPr>
          </w:p>
          <w:p w:rsidR="00575C61" w:rsidRDefault="00575C61">
            <w:pPr>
              <w:pStyle w:val="a3"/>
              <w:spacing w:line="340" w:lineRule="exact"/>
              <w:jc w:val="right"/>
              <w:rPr>
                <w:spacing w:val="8"/>
                <w:lang w:val="ru-RU"/>
              </w:rPr>
            </w:pPr>
          </w:p>
          <w:p w:rsidR="00D43AED" w:rsidRDefault="00D43AED">
            <w:pPr>
              <w:pStyle w:val="a3"/>
              <w:spacing w:line="340" w:lineRule="exact"/>
              <w:jc w:val="right"/>
              <w:rPr>
                <w:spacing w:val="8"/>
                <w:lang w:val="ru-RU"/>
              </w:rPr>
            </w:pPr>
          </w:p>
          <w:p w:rsidR="00575C61" w:rsidRDefault="00D43AED">
            <w:pPr>
              <w:pStyle w:val="a3"/>
              <w:spacing w:line="340" w:lineRule="exact"/>
              <w:jc w:val="right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270</w:t>
            </w:r>
            <w:r w:rsidR="00575C61">
              <w:rPr>
                <w:spacing w:val="8"/>
                <w:lang w:val="ru-RU"/>
              </w:rPr>
              <w:t>0 час.</w:t>
            </w:r>
          </w:p>
          <w:p w:rsidR="00575C61" w:rsidRPr="008542AA" w:rsidRDefault="00575C61">
            <w:pPr>
              <w:pStyle w:val="a3"/>
              <w:spacing w:line="340" w:lineRule="exact"/>
              <w:jc w:val="right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1</w:t>
            </w:r>
            <w:r w:rsidR="00D112EF">
              <w:rPr>
                <w:spacing w:val="8"/>
                <w:lang w:val="ru-RU"/>
              </w:rPr>
              <w:t>5</w:t>
            </w:r>
            <w:r>
              <w:rPr>
                <w:spacing w:val="8"/>
                <w:lang w:val="ru-RU"/>
              </w:rPr>
              <w:t xml:space="preserve"> тыс.</w:t>
            </w:r>
            <w:r w:rsidRPr="008542AA">
              <w:rPr>
                <w:spacing w:val="8"/>
                <w:lang w:val="ru-RU"/>
              </w:rPr>
              <w:t>$</w:t>
            </w:r>
          </w:p>
          <w:p w:rsidR="00575C61" w:rsidRDefault="00575C61">
            <w:pPr>
              <w:pStyle w:val="a3"/>
              <w:spacing w:line="340" w:lineRule="exact"/>
              <w:jc w:val="right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30 тыс.</w:t>
            </w:r>
            <w:r w:rsidRPr="00D112EF">
              <w:rPr>
                <w:spacing w:val="8"/>
                <w:lang w:val="ru-RU"/>
              </w:rPr>
              <w:t>$</w:t>
            </w:r>
          </w:p>
          <w:p w:rsidR="00575C61" w:rsidRDefault="00575C61">
            <w:pPr>
              <w:pStyle w:val="a3"/>
              <w:spacing w:line="340" w:lineRule="exact"/>
              <w:jc w:val="right"/>
              <w:rPr>
                <w:spacing w:val="8"/>
                <w:lang w:val="ru-RU"/>
              </w:rPr>
            </w:pPr>
          </w:p>
          <w:p w:rsidR="00575C61" w:rsidRDefault="00575C61">
            <w:pPr>
              <w:pStyle w:val="a3"/>
              <w:spacing w:line="340" w:lineRule="exact"/>
              <w:jc w:val="right"/>
              <w:rPr>
                <w:spacing w:val="8"/>
                <w:lang w:val="ru-RU"/>
              </w:rPr>
            </w:pPr>
          </w:p>
          <w:p w:rsidR="00575C61" w:rsidRPr="00D112EF" w:rsidRDefault="00D112EF">
            <w:pPr>
              <w:pStyle w:val="a3"/>
              <w:spacing w:line="340" w:lineRule="exact"/>
              <w:jc w:val="right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24</w:t>
            </w:r>
            <w:r w:rsidR="00575C61">
              <w:rPr>
                <w:spacing w:val="8"/>
                <w:lang w:val="ru-RU"/>
              </w:rPr>
              <w:t xml:space="preserve"> тыс.</w:t>
            </w:r>
            <w:r w:rsidR="00575C61" w:rsidRPr="00D112EF">
              <w:rPr>
                <w:spacing w:val="8"/>
                <w:lang w:val="ru-RU"/>
              </w:rPr>
              <w:t>$</w:t>
            </w:r>
          </w:p>
          <w:p w:rsidR="00575C61" w:rsidRPr="00D112EF" w:rsidRDefault="00D112EF">
            <w:pPr>
              <w:pStyle w:val="a3"/>
              <w:spacing w:line="340" w:lineRule="exact"/>
              <w:jc w:val="right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6</w:t>
            </w:r>
            <w:r w:rsidR="00575C61">
              <w:rPr>
                <w:spacing w:val="8"/>
                <w:lang w:val="ru-RU"/>
              </w:rPr>
              <w:t xml:space="preserve"> тыс.</w:t>
            </w:r>
            <w:r w:rsidR="00575C61" w:rsidRPr="00D112EF">
              <w:rPr>
                <w:spacing w:val="8"/>
                <w:lang w:val="ru-RU"/>
              </w:rPr>
              <w:t>$</w:t>
            </w:r>
          </w:p>
          <w:p w:rsidR="00575C61" w:rsidRDefault="00575C61">
            <w:pPr>
              <w:pStyle w:val="a3"/>
              <w:spacing w:line="340" w:lineRule="exact"/>
              <w:jc w:val="right"/>
              <w:rPr>
                <w:spacing w:val="8"/>
                <w:lang w:val="ru-RU"/>
              </w:rPr>
            </w:pPr>
          </w:p>
          <w:p w:rsidR="00575C61" w:rsidRDefault="00575C61">
            <w:pPr>
              <w:pStyle w:val="a3"/>
              <w:spacing w:line="340" w:lineRule="exact"/>
              <w:jc w:val="right"/>
              <w:rPr>
                <w:spacing w:val="8"/>
                <w:lang w:val="ru-RU"/>
              </w:rPr>
            </w:pPr>
          </w:p>
        </w:tc>
        <w:tc>
          <w:tcPr>
            <w:tcW w:w="982" w:type="dxa"/>
          </w:tcPr>
          <w:p w:rsidR="00575C61" w:rsidRDefault="00575C61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</w:p>
          <w:p w:rsidR="00575C61" w:rsidRDefault="00575C61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</w:p>
          <w:p w:rsidR="00D43AED" w:rsidRDefault="00D43AED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 xml:space="preserve"> </w:t>
            </w:r>
          </w:p>
          <w:p w:rsidR="00575C61" w:rsidRDefault="00D43AED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900</w:t>
            </w:r>
          </w:p>
          <w:p w:rsidR="00575C61" w:rsidRDefault="00D112EF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5</w:t>
            </w:r>
          </w:p>
          <w:p w:rsidR="00575C61" w:rsidRDefault="00D112EF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1</w:t>
            </w:r>
            <w:r w:rsidR="00575C61">
              <w:rPr>
                <w:spacing w:val="8"/>
                <w:lang w:val="ru-RU"/>
              </w:rPr>
              <w:t>0</w:t>
            </w:r>
          </w:p>
          <w:p w:rsidR="00575C61" w:rsidRDefault="00575C61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</w:p>
          <w:p w:rsidR="00575C61" w:rsidRDefault="00575C61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</w:p>
          <w:p w:rsidR="00575C61" w:rsidRDefault="00D112EF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8</w:t>
            </w:r>
          </w:p>
          <w:p w:rsidR="00575C61" w:rsidRDefault="00D112EF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2</w:t>
            </w:r>
          </w:p>
          <w:p w:rsidR="00575C61" w:rsidRDefault="00575C61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</w:p>
          <w:p w:rsidR="00575C61" w:rsidRDefault="00575C61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</w:p>
        </w:tc>
        <w:tc>
          <w:tcPr>
            <w:tcW w:w="982" w:type="dxa"/>
            <w:tcBorders>
              <w:left w:val="single" w:sz="6" w:space="0" w:color="auto"/>
              <w:right w:val="single" w:sz="6" w:space="0" w:color="auto"/>
            </w:tcBorders>
          </w:tcPr>
          <w:p w:rsidR="00575C61" w:rsidRDefault="00575C61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</w:p>
          <w:p w:rsidR="00575C61" w:rsidRDefault="00575C61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</w:p>
          <w:p w:rsidR="00D43AED" w:rsidRDefault="00D43AED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</w:p>
          <w:p w:rsidR="00575C61" w:rsidRDefault="00D43AED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900</w:t>
            </w:r>
          </w:p>
          <w:p w:rsidR="00575C61" w:rsidRDefault="00D112EF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5</w:t>
            </w:r>
          </w:p>
          <w:p w:rsidR="00575C61" w:rsidRDefault="00D112EF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1</w:t>
            </w:r>
            <w:r w:rsidR="00575C61">
              <w:rPr>
                <w:spacing w:val="8"/>
                <w:lang w:val="ru-RU"/>
              </w:rPr>
              <w:t>0</w:t>
            </w:r>
          </w:p>
          <w:p w:rsidR="00575C61" w:rsidRDefault="00575C61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</w:p>
          <w:p w:rsidR="00575C61" w:rsidRDefault="00575C61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</w:p>
          <w:p w:rsidR="00575C61" w:rsidRDefault="00D112EF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8</w:t>
            </w:r>
          </w:p>
          <w:p w:rsidR="00575C61" w:rsidRDefault="00D112EF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2</w:t>
            </w:r>
          </w:p>
          <w:p w:rsidR="00575C61" w:rsidRDefault="00575C61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</w:p>
          <w:p w:rsidR="00575C61" w:rsidRDefault="00575C61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</w:p>
        </w:tc>
        <w:tc>
          <w:tcPr>
            <w:tcW w:w="982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75C61" w:rsidRDefault="00575C61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</w:p>
          <w:p w:rsidR="00575C61" w:rsidRDefault="00575C61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</w:p>
          <w:p w:rsidR="00D43AED" w:rsidRDefault="00D43AED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</w:p>
          <w:p w:rsidR="00575C61" w:rsidRDefault="00D43AED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900</w:t>
            </w:r>
          </w:p>
          <w:p w:rsidR="00575C61" w:rsidRDefault="00D112EF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5</w:t>
            </w:r>
          </w:p>
          <w:p w:rsidR="00575C61" w:rsidRDefault="00D112EF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10</w:t>
            </w:r>
          </w:p>
          <w:p w:rsidR="00575C61" w:rsidRDefault="00575C61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</w:p>
          <w:p w:rsidR="00575C61" w:rsidRDefault="00575C61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</w:p>
          <w:p w:rsidR="00575C61" w:rsidRDefault="00D112EF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8</w:t>
            </w:r>
          </w:p>
          <w:p w:rsidR="00575C61" w:rsidRDefault="00D112EF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  <w:r>
              <w:rPr>
                <w:spacing w:val="8"/>
                <w:lang w:val="ru-RU"/>
              </w:rPr>
              <w:t>2</w:t>
            </w:r>
          </w:p>
          <w:p w:rsidR="00575C61" w:rsidRDefault="00575C61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</w:p>
          <w:p w:rsidR="00575C61" w:rsidRDefault="00575C61">
            <w:pPr>
              <w:pStyle w:val="a3"/>
              <w:spacing w:line="340" w:lineRule="exact"/>
              <w:ind w:right="170"/>
              <w:jc w:val="right"/>
              <w:rPr>
                <w:spacing w:val="8"/>
                <w:lang w:val="ru-RU"/>
              </w:rPr>
            </w:pPr>
          </w:p>
        </w:tc>
      </w:tr>
      <w:tr w:rsidR="00575C61" w:rsidTr="00575C61">
        <w:tc>
          <w:tcPr>
            <w:tcW w:w="534" w:type="dxa"/>
            <w:tcBorders>
              <w:left w:val="single" w:sz="6" w:space="0" w:color="auto"/>
              <w:bottom w:val="single" w:sz="6" w:space="0" w:color="auto"/>
            </w:tcBorders>
          </w:tcPr>
          <w:p w:rsidR="00575C61" w:rsidRDefault="00575C61">
            <w:pPr>
              <w:pStyle w:val="a3"/>
              <w:spacing w:before="120" w:after="120" w:line="340" w:lineRule="exact"/>
              <w:jc w:val="center"/>
              <w:rPr>
                <w:spacing w:val="8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</w:tcPr>
          <w:p w:rsidR="00575C61" w:rsidRPr="00D112EF" w:rsidRDefault="00575C61">
            <w:pPr>
              <w:pStyle w:val="a3"/>
              <w:spacing w:before="120" w:after="120" w:line="340" w:lineRule="exact"/>
              <w:jc w:val="both"/>
              <w:rPr>
                <w:spacing w:val="8"/>
                <w:lang w:val="ru-RU"/>
              </w:rPr>
            </w:pPr>
            <w:r w:rsidRPr="00D112EF">
              <w:rPr>
                <w:spacing w:val="8"/>
                <w:lang w:val="ru-RU"/>
              </w:rPr>
              <w:t>Итого по прямым расходам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5C61" w:rsidRPr="00D112EF" w:rsidRDefault="00D112EF">
            <w:pPr>
              <w:pStyle w:val="a3"/>
              <w:spacing w:before="120" w:after="120" w:line="340" w:lineRule="exact"/>
              <w:jc w:val="right"/>
              <w:rPr>
                <w:b/>
                <w:spacing w:val="8"/>
                <w:lang w:val="ru-RU"/>
              </w:rPr>
            </w:pPr>
            <w:r w:rsidRPr="00D112EF">
              <w:rPr>
                <w:b/>
                <w:spacing w:val="8"/>
                <w:lang w:val="ru-RU"/>
              </w:rPr>
              <w:t>75</w:t>
            </w:r>
            <w:r w:rsidR="00575C61" w:rsidRPr="00D112EF">
              <w:rPr>
                <w:b/>
                <w:spacing w:val="8"/>
                <w:lang w:val="ru-RU"/>
              </w:rPr>
              <w:t xml:space="preserve"> тыс.</w:t>
            </w:r>
            <w:r w:rsidR="00575C61" w:rsidRPr="00D112EF">
              <w:rPr>
                <w:b/>
                <w:spacing w:val="8"/>
                <w:lang w:val="en-US"/>
              </w:rPr>
              <w:t>$</w:t>
            </w:r>
          </w:p>
        </w:tc>
        <w:tc>
          <w:tcPr>
            <w:tcW w:w="982" w:type="dxa"/>
            <w:tcBorders>
              <w:top w:val="single" w:sz="6" w:space="0" w:color="auto"/>
              <w:bottom w:val="single" w:sz="6" w:space="0" w:color="auto"/>
            </w:tcBorders>
          </w:tcPr>
          <w:p w:rsidR="00575C61" w:rsidRPr="00D112EF" w:rsidRDefault="003E75DE">
            <w:pPr>
              <w:pStyle w:val="a3"/>
              <w:spacing w:before="120" w:after="120" w:line="340" w:lineRule="exact"/>
              <w:ind w:right="170"/>
              <w:jc w:val="right"/>
              <w:rPr>
                <w:b/>
                <w:spacing w:val="8"/>
                <w:lang w:val="ru-RU"/>
              </w:rPr>
            </w:pPr>
            <w:r>
              <w:rPr>
                <w:b/>
                <w:spacing w:val="8"/>
                <w:lang w:val="ru-RU"/>
              </w:rPr>
              <w:t>25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75C61" w:rsidRPr="00D112EF" w:rsidRDefault="003E75DE">
            <w:pPr>
              <w:pStyle w:val="a3"/>
              <w:spacing w:before="120" w:after="120" w:line="340" w:lineRule="exact"/>
              <w:ind w:right="170"/>
              <w:jc w:val="right"/>
              <w:rPr>
                <w:b/>
                <w:spacing w:val="8"/>
                <w:lang w:val="ru-RU"/>
              </w:rPr>
            </w:pPr>
            <w:r>
              <w:rPr>
                <w:b/>
                <w:spacing w:val="8"/>
                <w:lang w:val="ru-RU"/>
              </w:rPr>
              <w:t>25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61" w:rsidRPr="00D112EF" w:rsidRDefault="003E75DE">
            <w:pPr>
              <w:pStyle w:val="a3"/>
              <w:spacing w:before="120" w:after="120" w:line="340" w:lineRule="exact"/>
              <w:ind w:right="170"/>
              <w:jc w:val="right"/>
              <w:rPr>
                <w:b/>
                <w:spacing w:val="8"/>
                <w:lang w:val="ru-RU"/>
              </w:rPr>
            </w:pPr>
            <w:r>
              <w:rPr>
                <w:b/>
                <w:spacing w:val="8"/>
                <w:lang w:val="ru-RU"/>
              </w:rPr>
              <w:t>25</w:t>
            </w:r>
          </w:p>
        </w:tc>
      </w:tr>
    </w:tbl>
    <w:p w:rsidR="00CB6301" w:rsidRDefault="00CB6301">
      <w:pPr>
        <w:pStyle w:val="a3"/>
        <w:spacing w:line="300" w:lineRule="exact"/>
        <w:jc w:val="both"/>
        <w:rPr>
          <w:spacing w:val="8"/>
          <w:lang w:val="ru-RU"/>
        </w:rPr>
      </w:pPr>
    </w:p>
    <w:p w:rsidR="00CB6301" w:rsidRDefault="00CB6301">
      <w:pPr>
        <w:pStyle w:val="a3"/>
        <w:spacing w:line="300" w:lineRule="exact"/>
        <w:jc w:val="both"/>
        <w:rPr>
          <w:spacing w:val="8"/>
          <w:lang w:val="ru-RU"/>
        </w:rPr>
      </w:pPr>
    </w:p>
    <w:p w:rsidR="00CB6301" w:rsidRDefault="00CB6301">
      <w:pPr>
        <w:pStyle w:val="a3"/>
        <w:spacing w:line="300" w:lineRule="exact"/>
        <w:jc w:val="both"/>
        <w:rPr>
          <w:spacing w:val="8"/>
          <w:lang w:val="ru-RU"/>
        </w:rPr>
      </w:pPr>
    </w:p>
    <w:p w:rsidR="00CB6301" w:rsidRPr="00575C61" w:rsidRDefault="00CB6301">
      <w:pPr>
        <w:pStyle w:val="a3"/>
        <w:spacing w:line="300" w:lineRule="exact"/>
        <w:jc w:val="both"/>
        <w:rPr>
          <w:lang w:val="ru-RU"/>
        </w:rPr>
      </w:pPr>
      <w:r w:rsidRPr="00575C61">
        <w:rPr>
          <w:lang w:val="ru-RU"/>
        </w:rPr>
        <w:t>Директор Лаборатории</w:t>
      </w:r>
    </w:p>
    <w:p w:rsidR="00CB6301" w:rsidRPr="00575C61" w:rsidRDefault="00CB6301" w:rsidP="00575C61">
      <w:pPr>
        <w:pStyle w:val="a3"/>
        <w:jc w:val="both"/>
        <w:rPr>
          <w:lang w:val="ru-RU"/>
        </w:rPr>
      </w:pPr>
      <w:r w:rsidRPr="00575C61">
        <w:rPr>
          <w:lang w:val="ru-RU"/>
        </w:rPr>
        <w:t>ядерных проблем</w:t>
      </w: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 w:rsidR="00EB3824" w:rsidRPr="00575C61">
        <w:rPr>
          <w:lang w:val="ru-RU"/>
        </w:rPr>
        <w:t>В</w:t>
      </w:r>
      <w:r w:rsidRPr="00575C61">
        <w:rPr>
          <w:lang w:val="ru-RU"/>
        </w:rPr>
        <w:t xml:space="preserve">.А. </w:t>
      </w:r>
      <w:r w:rsidR="00EB3824" w:rsidRPr="00575C61">
        <w:rPr>
          <w:lang w:val="ru-RU"/>
        </w:rPr>
        <w:t>Бедняков</w:t>
      </w:r>
    </w:p>
    <w:p w:rsidR="00CB6301" w:rsidRPr="00575C61" w:rsidRDefault="00CB6301" w:rsidP="00575C61">
      <w:pPr>
        <w:pStyle w:val="a3"/>
        <w:jc w:val="both"/>
        <w:rPr>
          <w:lang w:val="ru-RU"/>
        </w:rPr>
      </w:pPr>
    </w:p>
    <w:p w:rsidR="005501B3" w:rsidRDefault="005501B3" w:rsidP="00575C61">
      <w:pPr>
        <w:pStyle w:val="a3"/>
        <w:jc w:val="both"/>
        <w:rPr>
          <w:lang w:val="ru-RU"/>
        </w:rPr>
      </w:pPr>
      <w:r>
        <w:rPr>
          <w:lang w:val="ru-RU"/>
        </w:rPr>
        <w:t>П</w:t>
      </w:r>
      <w:r w:rsidRPr="005501B3">
        <w:rPr>
          <w:lang w:val="ru-RU"/>
        </w:rPr>
        <w:t xml:space="preserve">омощник директора лаборатории </w:t>
      </w:r>
    </w:p>
    <w:p w:rsidR="00CB6301" w:rsidRPr="00575C61" w:rsidRDefault="005501B3" w:rsidP="00575C61">
      <w:pPr>
        <w:pStyle w:val="a3"/>
        <w:jc w:val="both"/>
        <w:rPr>
          <w:lang w:val="ru-RU"/>
        </w:rPr>
      </w:pPr>
      <w:r w:rsidRPr="005501B3">
        <w:rPr>
          <w:lang w:val="ru-RU"/>
        </w:rPr>
        <w:t>по экономическим и финансовым вопросам</w:t>
      </w:r>
      <w:r w:rsidRPr="00575C61">
        <w:rPr>
          <w:lang w:val="ru-RU"/>
        </w:rPr>
        <w:tab/>
      </w:r>
      <w:r w:rsidRPr="00575C61">
        <w:rPr>
          <w:lang w:val="ru-RU"/>
        </w:rPr>
        <w:tab/>
      </w:r>
      <w:r w:rsidRPr="00575C61">
        <w:rPr>
          <w:lang w:val="ru-RU"/>
        </w:rPr>
        <w:tab/>
      </w:r>
      <w:r w:rsidRPr="00575C61">
        <w:rPr>
          <w:lang w:val="ru-RU"/>
        </w:rPr>
        <w:tab/>
      </w:r>
      <w:r w:rsidR="00EB3824" w:rsidRPr="00575C61">
        <w:rPr>
          <w:lang w:val="ru-RU"/>
        </w:rPr>
        <w:t>Г.А. Усова</w:t>
      </w:r>
    </w:p>
    <w:p w:rsidR="00CB6301" w:rsidRDefault="00CB6301">
      <w:pPr>
        <w:pStyle w:val="a3"/>
        <w:spacing w:line="300" w:lineRule="exact"/>
        <w:jc w:val="both"/>
        <w:rPr>
          <w:spacing w:val="8"/>
          <w:lang w:val="ru-RU"/>
        </w:rPr>
      </w:pPr>
    </w:p>
    <w:p w:rsidR="00EB3824" w:rsidRDefault="00EB3824" w:rsidP="00EB3824">
      <w:pPr>
        <w:pStyle w:val="a3"/>
        <w:jc w:val="both"/>
        <w:rPr>
          <w:lang w:val="ru-RU"/>
        </w:rPr>
      </w:pPr>
      <w:r>
        <w:rPr>
          <w:lang w:val="ru-RU"/>
        </w:rPr>
        <w:t xml:space="preserve">Руководители проекта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 xml:space="preserve">Г.В. </w:t>
      </w:r>
      <w:proofErr w:type="spellStart"/>
      <w:r>
        <w:rPr>
          <w:lang w:val="ru-RU"/>
        </w:rPr>
        <w:t>Мицын</w:t>
      </w:r>
      <w:proofErr w:type="spellEnd"/>
    </w:p>
    <w:p w:rsidR="00EB3824" w:rsidRDefault="00EB3824" w:rsidP="00EB3824">
      <w:pPr>
        <w:pStyle w:val="a3"/>
        <w:jc w:val="both"/>
        <w:rPr>
          <w:lang w:val="ru-RU"/>
        </w:rPr>
      </w:pPr>
    </w:p>
    <w:p w:rsidR="00EB3824" w:rsidRDefault="00EB3824" w:rsidP="00EB3824">
      <w:pPr>
        <w:pStyle w:val="a3"/>
        <w:jc w:val="both"/>
        <w:rPr>
          <w:spacing w:val="8"/>
          <w:lang w:val="ru-RU"/>
        </w:rPr>
      </w:pP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>
        <w:rPr>
          <w:spacing w:val="8"/>
          <w:lang w:val="ru-RU"/>
        </w:rPr>
        <w:tab/>
      </w:r>
      <w:r w:rsidRPr="00EB3824">
        <w:rPr>
          <w:lang w:val="ru-RU"/>
        </w:rPr>
        <w:t xml:space="preserve">К.Ш. </w:t>
      </w:r>
      <w:proofErr w:type="spellStart"/>
      <w:r w:rsidRPr="00EB3824">
        <w:rPr>
          <w:lang w:val="ru-RU"/>
        </w:rPr>
        <w:t>Восканян</w:t>
      </w:r>
      <w:proofErr w:type="spellEnd"/>
    </w:p>
    <w:p w:rsidR="00CB6301" w:rsidRDefault="00CB6301" w:rsidP="00EB3824">
      <w:pPr>
        <w:pStyle w:val="a3"/>
        <w:spacing w:line="300" w:lineRule="exact"/>
        <w:jc w:val="both"/>
        <w:rPr>
          <w:spacing w:val="8"/>
          <w:lang w:val="ru-RU"/>
        </w:rPr>
      </w:pPr>
    </w:p>
    <w:sectPr w:rsidR="00CB6301" w:rsidSect="005C5D15">
      <w:headerReference w:type="default" r:id="rId37"/>
      <w:pgSz w:w="11906" w:h="16838"/>
      <w:pgMar w:top="1134" w:right="1134" w:bottom="1134" w:left="1418" w:header="720" w:footer="720" w:gutter="0"/>
      <w:pgNumType w:start="3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13B" w:rsidRDefault="00F1213B">
      <w:r>
        <w:separator/>
      </w:r>
    </w:p>
  </w:endnote>
  <w:endnote w:type="continuationSeparator" w:id="0">
    <w:p w:rsidR="00F1213B" w:rsidRDefault="00F12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79689"/>
      <w:docPartObj>
        <w:docPartGallery w:val="Page Numbers (Bottom of Page)"/>
        <w:docPartUnique/>
      </w:docPartObj>
    </w:sdtPr>
    <w:sdtContent>
      <w:p w:rsidR="0020296C" w:rsidRDefault="0020296C">
        <w:pPr>
          <w:pStyle w:val="a9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C61B2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20296C" w:rsidRDefault="0020296C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13B" w:rsidRDefault="00F1213B">
      <w:r>
        <w:separator/>
      </w:r>
    </w:p>
  </w:footnote>
  <w:footnote w:type="continuationSeparator" w:id="0">
    <w:p w:rsidR="00F1213B" w:rsidRDefault="00F121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296C" w:rsidRDefault="0020296C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25310"/>
    <w:multiLevelType w:val="hybridMultilevel"/>
    <w:tmpl w:val="7BCA7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43DCC"/>
    <w:multiLevelType w:val="hybridMultilevel"/>
    <w:tmpl w:val="D9DC54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9FC0E8A"/>
    <w:multiLevelType w:val="hybridMultilevel"/>
    <w:tmpl w:val="FCDAFE78"/>
    <w:lvl w:ilvl="0" w:tplc="C99E250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31EED"/>
    <w:multiLevelType w:val="singleLevel"/>
    <w:tmpl w:val="1772CD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1F15272"/>
    <w:multiLevelType w:val="hybridMultilevel"/>
    <w:tmpl w:val="6426613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266472AB"/>
    <w:multiLevelType w:val="hybridMultilevel"/>
    <w:tmpl w:val="B80632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BBD1BF4"/>
    <w:multiLevelType w:val="hybridMultilevel"/>
    <w:tmpl w:val="361408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A185E63"/>
    <w:multiLevelType w:val="hybridMultilevel"/>
    <w:tmpl w:val="FCDAFE78"/>
    <w:lvl w:ilvl="0" w:tplc="C99E250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D6068E"/>
    <w:multiLevelType w:val="hybridMultilevel"/>
    <w:tmpl w:val="B00E8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6C72FD"/>
    <w:multiLevelType w:val="hybridMultilevel"/>
    <w:tmpl w:val="6AB62C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F3C6E29"/>
    <w:multiLevelType w:val="hybridMultilevel"/>
    <w:tmpl w:val="E2E881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07D1220"/>
    <w:multiLevelType w:val="hybridMultilevel"/>
    <w:tmpl w:val="68421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8D54F6"/>
    <w:multiLevelType w:val="hybridMultilevel"/>
    <w:tmpl w:val="34147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4E0A4D"/>
    <w:multiLevelType w:val="hybridMultilevel"/>
    <w:tmpl w:val="9D4E5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B629A3"/>
    <w:multiLevelType w:val="hybridMultilevel"/>
    <w:tmpl w:val="1570B3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637C5472"/>
    <w:multiLevelType w:val="hybridMultilevel"/>
    <w:tmpl w:val="AB52005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640B5027"/>
    <w:multiLevelType w:val="hybridMultilevel"/>
    <w:tmpl w:val="4A96BC6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68BB204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6"/>
  </w:num>
  <w:num w:numId="2">
    <w:abstractNumId w:val="14"/>
  </w:num>
  <w:num w:numId="3">
    <w:abstractNumId w:val="10"/>
  </w:num>
  <w:num w:numId="4">
    <w:abstractNumId w:val="7"/>
  </w:num>
  <w:num w:numId="5">
    <w:abstractNumId w:val="2"/>
  </w:num>
  <w:num w:numId="6">
    <w:abstractNumId w:val="16"/>
  </w:num>
  <w:num w:numId="7">
    <w:abstractNumId w:val="17"/>
  </w:num>
  <w:num w:numId="8">
    <w:abstractNumId w:val="3"/>
  </w:num>
  <w:num w:numId="9">
    <w:abstractNumId w:val="9"/>
  </w:num>
  <w:num w:numId="10">
    <w:abstractNumId w:val="15"/>
  </w:num>
  <w:num w:numId="11">
    <w:abstractNumId w:val="12"/>
  </w:num>
  <w:num w:numId="12">
    <w:abstractNumId w:val="11"/>
  </w:num>
  <w:num w:numId="13">
    <w:abstractNumId w:val="8"/>
  </w:num>
  <w:num w:numId="14">
    <w:abstractNumId w:val="0"/>
  </w:num>
  <w:num w:numId="15">
    <w:abstractNumId w:val="5"/>
  </w:num>
  <w:num w:numId="16">
    <w:abstractNumId w:val="4"/>
  </w:num>
  <w:num w:numId="17">
    <w:abstractNumId w:val="13"/>
  </w:num>
  <w:num w:numId="18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autoHyphenation/>
  <w:hyphenationZone w:val="142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42AA"/>
    <w:rsid w:val="00010079"/>
    <w:rsid w:val="00010325"/>
    <w:rsid w:val="000220DE"/>
    <w:rsid w:val="00023F07"/>
    <w:rsid w:val="00024229"/>
    <w:rsid w:val="000253FF"/>
    <w:rsid w:val="00027B1C"/>
    <w:rsid w:val="00031E4C"/>
    <w:rsid w:val="00045691"/>
    <w:rsid w:val="000462D6"/>
    <w:rsid w:val="00074EAA"/>
    <w:rsid w:val="0008089F"/>
    <w:rsid w:val="00081853"/>
    <w:rsid w:val="000858F3"/>
    <w:rsid w:val="000860A1"/>
    <w:rsid w:val="00091954"/>
    <w:rsid w:val="00096090"/>
    <w:rsid w:val="000B380C"/>
    <w:rsid w:val="000B6E93"/>
    <w:rsid w:val="000C2F41"/>
    <w:rsid w:val="000D26C8"/>
    <w:rsid w:val="000E106C"/>
    <w:rsid w:val="000E2CFF"/>
    <w:rsid w:val="000E5338"/>
    <w:rsid w:val="000E68AC"/>
    <w:rsid w:val="000E779D"/>
    <w:rsid w:val="000E7FE4"/>
    <w:rsid w:val="000F5B8B"/>
    <w:rsid w:val="001003B2"/>
    <w:rsid w:val="00102C77"/>
    <w:rsid w:val="00111E9C"/>
    <w:rsid w:val="0011282B"/>
    <w:rsid w:val="00115DD7"/>
    <w:rsid w:val="00127CEA"/>
    <w:rsid w:val="00131A84"/>
    <w:rsid w:val="00141232"/>
    <w:rsid w:val="001427DA"/>
    <w:rsid w:val="00145744"/>
    <w:rsid w:val="00146F86"/>
    <w:rsid w:val="00147421"/>
    <w:rsid w:val="00150FF6"/>
    <w:rsid w:val="0015268E"/>
    <w:rsid w:val="00155BF4"/>
    <w:rsid w:val="0016402D"/>
    <w:rsid w:val="00165BDB"/>
    <w:rsid w:val="00165D29"/>
    <w:rsid w:val="001661F3"/>
    <w:rsid w:val="00167693"/>
    <w:rsid w:val="00170478"/>
    <w:rsid w:val="00175AB2"/>
    <w:rsid w:val="001934CE"/>
    <w:rsid w:val="001945A1"/>
    <w:rsid w:val="001B10FD"/>
    <w:rsid w:val="001B3146"/>
    <w:rsid w:val="001B4ECA"/>
    <w:rsid w:val="001C2B8F"/>
    <w:rsid w:val="001D6691"/>
    <w:rsid w:val="001E051D"/>
    <w:rsid w:val="001E2676"/>
    <w:rsid w:val="001E77D4"/>
    <w:rsid w:val="001F0374"/>
    <w:rsid w:val="001F165F"/>
    <w:rsid w:val="001F2D31"/>
    <w:rsid w:val="001F7F24"/>
    <w:rsid w:val="0020296C"/>
    <w:rsid w:val="00204C80"/>
    <w:rsid w:val="00205FB8"/>
    <w:rsid w:val="002067E0"/>
    <w:rsid w:val="00207836"/>
    <w:rsid w:val="00213227"/>
    <w:rsid w:val="002323B0"/>
    <w:rsid w:val="0023538A"/>
    <w:rsid w:val="00235E51"/>
    <w:rsid w:val="00237920"/>
    <w:rsid w:val="00244001"/>
    <w:rsid w:val="00244B5C"/>
    <w:rsid w:val="00245213"/>
    <w:rsid w:val="00247DF3"/>
    <w:rsid w:val="00250FC4"/>
    <w:rsid w:val="00253AB3"/>
    <w:rsid w:val="00266A3B"/>
    <w:rsid w:val="0027067C"/>
    <w:rsid w:val="00274C4F"/>
    <w:rsid w:val="00276AF9"/>
    <w:rsid w:val="002834C7"/>
    <w:rsid w:val="00292EE0"/>
    <w:rsid w:val="002939B3"/>
    <w:rsid w:val="002942CD"/>
    <w:rsid w:val="002A00CD"/>
    <w:rsid w:val="002A0235"/>
    <w:rsid w:val="002A6B03"/>
    <w:rsid w:val="002C09C2"/>
    <w:rsid w:val="002D29FF"/>
    <w:rsid w:val="002D3B4E"/>
    <w:rsid w:val="002D5EA7"/>
    <w:rsid w:val="002E25B4"/>
    <w:rsid w:val="002E5849"/>
    <w:rsid w:val="0030380E"/>
    <w:rsid w:val="003048D5"/>
    <w:rsid w:val="00307817"/>
    <w:rsid w:val="00312EFB"/>
    <w:rsid w:val="003301BC"/>
    <w:rsid w:val="0033205A"/>
    <w:rsid w:val="0033380F"/>
    <w:rsid w:val="00334D1F"/>
    <w:rsid w:val="003352F4"/>
    <w:rsid w:val="00346BDE"/>
    <w:rsid w:val="003534A8"/>
    <w:rsid w:val="00356E49"/>
    <w:rsid w:val="003632F8"/>
    <w:rsid w:val="003736A6"/>
    <w:rsid w:val="00397E7C"/>
    <w:rsid w:val="003A0EB2"/>
    <w:rsid w:val="003A2B6A"/>
    <w:rsid w:val="003B532C"/>
    <w:rsid w:val="003C61B2"/>
    <w:rsid w:val="003C64C6"/>
    <w:rsid w:val="003C71DA"/>
    <w:rsid w:val="003D24EF"/>
    <w:rsid w:val="003D5732"/>
    <w:rsid w:val="003E0C4F"/>
    <w:rsid w:val="003E414B"/>
    <w:rsid w:val="003E75DE"/>
    <w:rsid w:val="003F0E30"/>
    <w:rsid w:val="003F324B"/>
    <w:rsid w:val="003F33E9"/>
    <w:rsid w:val="003F3BBC"/>
    <w:rsid w:val="003F5B8C"/>
    <w:rsid w:val="00401172"/>
    <w:rsid w:val="00407B8E"/>
    <w:rsid w:val="00407E60"/>
    <w:rsid w:val="0041267B"/>
    <w:rsid w:val="0041602F"/>
    <w:rsid w:val="00420AAD"/>
    <w:rsid w:val="004225FB"/>
    <w:rsid w:val="00424DED"/>
    <w:rsid w:val="00426A78"/>
    <w:rsid w:val="00427AB0"/>
    <w:rsid w:val="00430CFC"/>
    <w:rsid w:val="0043303A"/>
    <w:rsid w:val="00435E7D"/>
    <w:rsid w:val="00444016"/>
    <w:rsid w:val="00444775"/>
    <w:rsid w:val="00453E59"/>
    <w:rsid w:val="00465ADA"/>
    <w:rsid w:val="00473D81"/>
    <w:rsid w:val="00485631"/>
    <w:rsid w:val="004A05BB"/>
    <w:rsid w:val="004A4288"/>
    <w:rsid w:val="004A4E78"/>
    <w:rsid w:val="004B0140"/>
    <w:rsid w:val="004B5C8F"/>
    <w:rsid w:val="004B656A"/>
    <w:rsid w:val="004C07A1"/>
    <w:rsid w:val="004C2404"/>
    <w:rsid w:val="004C5F2F"/>
    <w:rsid w:val="004D1CA8"/>
    <w:rsid w:val="004D6434"/>
    <w:rsid w:val="004E069F"/>
    <w:rsid w:val="004E2B75"/>
    <w:rsid w:val="004E2F0C"/>
    <w:rsid w:val="004E32A5"/>
    <w:rsid w:val="004F21F6"/>
    <w:rsid w:val="005033D2"/>
    <w:rsid w:val="0050695D"/>
    <w:rsid w:val="0050789C"/>
    <w:rsid w:val="00510452"/>
    <w:rsid w:val="00511BD2"/>
    <w:rsid w:val="00514243"/>
    <w:rsid w:val="00520AA3"/>
    <w:rsid w:val="005245FE"/>
    <w:rsid w:val="0052779B"/>
    <w:rsid w:val="00531D6A"/>
    <w:rsid w:val="00532BAC"/>
    <w:rsid w:val="005501B3"/>
    <w:rsid w:val="005632B2"/>
    <w:rsid w:val="00564511"/>
    <w:rsid w:val="005710C9"/>
    <w:rsid w:val="0057483A"/>
    <w:rsid w:val="00575C61"/>
    <w:rsid w:val="005851FC"/>
    <w:rsid w:val="0058553D"/>
    <w:rsid w:val="0059162F"/>
    <w:rsid w:val="00594609"/>
    <w:rsid w:val="005A0483"/>
    <w:rsid w:val="005A0866"/>
    <w:rsid w:val="005A2920"/>
    <w:rsid w:val="005C5D15"/>
    <w:rsid w:val="005C78B5"/>
    <w:rsid w:val="005D07EA"/>
    <w:rsid w:val="005D6449"/>
    <w:rsid w:val="005E5FB8"/>
    <w:rsid w:val="005E626C"/>
    <w:rsid w:val="005F29A4"/>
    <w:rsid w:val="006070B4"/>
    <w:rsid w:val="0061310F"/>
    <w:rsid w:val="006156C9"/>
    <w:rsid w:val="00616B0E"/>
    <w:rsid w:val="00621FCB"/>
    <w:rsid w:val="0062507A"/>
    <w:rsid w:val="00626220"/>
    <w:rsid w:val="0063174C"/>
    <w:rsid w:val="00634040"/>
    <w:rsid w:val="00637F60"/>
    <w:rsid w:val="00641140"/>
    <w:rsid w:val="0064167A"/>
    <w:rsid w:val="00643C30"/>
    <w:rsid w:val="006477D5"/>
    <w:rsid w:val="00654173"/>
    <w:rsid w:val="00654D4C"/>
    <w:rsid w:val="006632F7"/>
    <w:rsid w:val="0066451B"/>
    <w:rsid w:val="00665708"/>
    <w:rsid w:val="00666A99"/>
    <w:rsid w:val="006708A5"/>
    <w:rsid w:val="00680667"/>
    <w:rsid w:val="00680B7D"/>
    <w:rsid w:val="006A7593"/>
    <w:rsid w:val="006A7E1B"/>
    <w:rsid w:val="006B01D6"/>
    <w:rsid w:val="006B1C32"/>
    <w:rsid w:val="006C2F65"/>
    <w:rsid w:val="006C743C"/>
    <w:rsid w:val="006D2E7B"/>
    <w:rsid w:val="006D4A60"/>
    <w:rsid w:val="006D6777"/>
    <w:rsid w:val="006D6F4E"/>
    <w:rsid w:val="006E3317"/>
    <w:rsid w:val="006E7E92"/>
    <w:rsid w:val="007030E0"/>
    <w:rsid w:val="00705BAA"/>
    <w:rsid w:val="0071055F"/>
    <w:rsid w:val="00720546"/>
    <w:rsid w:val="00734EE1"/>
    <w:rsid w:val="007379B9"/>
    <w:rsid w:val="00747FA4"/>
    <w:rsid w:val="00750F55"/>
    <w:rsid w:val="00772003"/>
    <w:rsid w:val="00785509"/>
    <w:rsid w:val="00794E3E"/>
    <w:rsid w:val="007955F5"/>
    <w:rsid w:val="00797758"/>
    <w:rsid w:val="007A4525"/>
    <w:rsid w:val="007C1124"/>
    <w:rsid w:val="007C24C8"/>
    <w:rsid w:val="007C2D57"/>
    <w:rsid w:val="007C7BFF"/>
    <w:rsid w:val="007D36C3"/>
    <w:rsid w:val="007D405E"/>
    <w:rsid w:val="007D4B07"/>
    <w:rsid w:val="007D7E10"/>
    <w:rsid w:val="008057E2"/>
    <w:rsid w:val="00807F0B"/>
    <w:rsid w:val="00810E66"/>
    <w:rsid w:val="00816562"/>
    <w:rsid w:val="00817006"/>
    <w:rsid w:val="008203CD"/>
    <w:rsid w:val="0083297A"/>
    <w:rsid w:val="00836EF5"/>
    <w:rsid w:val="00841695"/>
    <w:rsid w:val="00846175"/>
    <w:rsid w:val="00852DE2"/>
    <w:rsid w:val="008542AA"/>
    <w:rsid w:val="0085753D"/>
    <w:rsid w:val="00861DAF"/>
    <w:rsid w:val="008674BF"/>
    <w:rsid w:val="00872300"/>
    <w:rsid w:val="00874508"/>
    <w:rsid w:val="00881473"/>
    <w:rsid w:val="008818A4"/>
    <w:rsid w:val="0088412A"/>
    <w:rsid w:val="00887DA7"/>
    <w:rsid w:val="008923F5"/>
    <w:rsid w:val="00894DCD"/>
    <w:rsid w:val="00895F04"/>
    <w:rsid w:val="008A28E4"/>
    <w:rsid w:val="008A43E7"/>
    <w:rsid w:val="008A4F89"/>
    <w:rsid w:val="008A5534"/>
    <w:rsid w:val="008A5F31"/>
    <w:rsid w:val="008A63D6"/>
    <w:rsid w:val="008B05AE"/>
    <w:rsid w:val="008B4471"/>
    <w:rsid w:val="008C0742"/>
    <w:rsid w:val="008C49CB"/>
    <w:rsid w:val="008D467B"/>
    <w:rsid w:val="008D7579"/>
    <w:rsid w:val="008E3232"/>
    <w:rsid w:val="008E34C0"/>
    <w:rsid w:val="008E3FF3"/>
    <w:rsid w:val="008E6E2C"/>
    <w:rsid w:val="008F0D28"/>
    <w:rsid w:val="008F1FED"/>
    <w:rsid w:val="00901149"/>
    <w:rsid w:val="00903325"/>
    <w:rsid w:val="0090693A"/>
    <w:rsid w:val="00911DAF"/>
    <w:rsid w:val="00920098"/>
    <w:rsid w:val="00920C46"/>
    <w:rsid w:val="00936735"/>
    <w:rsid w:val="009420E5"/>
    <w:rsid w:val="00947F52"/>
    <w:rsid w:val="00950E26"/>
    <w:rsid w:val="00951254"/>
    <w:rsid w:val="009512C5"/>
    <w:rsid w:val="00952653"/>
    <w:rsid w:val="009543FB"/>
    <w:rsid w:val="00956041"/>
    <w:rsid w:val="00956443"/>
    <w:rsid w:val="009578DF"/>
    <w:rsid w:val="00962FD8"/>
    <w:rsid w:val="009638E7"/>
    <w:rsid w:val="0096639E"/>
    <w:rsid w:val="00972F3F"/>
    <w:rsid w:val="009733BA"/>
    <w:rsid w:val="0097667B"/>
    <w:rsid w:val="009825C8"/>
    <w:rsid w:val="00982C3D"/>
    <w:rsid w:val="00984C3E"/>
    <w:rsid w:val="009950EA"/>
    <w:rsid w:val="009A7D9F"/>
    <w:rsid w:val="009B057A"/>
    <w:rsid w:val="009B2245"/>
    <w:rsid w:val="009C6437"/>
    <w:rsid w:val="009C6DFD"/>
    <w:rsid w:val="009D2ACC"/>
    <w:rsid w:val="009D3EBB"/>
    <w:rsid w:val="009E199E"/>
    <w:rsid w:val="009E4F07"/>
    <w:rsid w:val="009E72D2"/>
    <w:rsid w:val="009F55B6"/>
    <w:rsid w:val="009F72B6"/>
    <w:rsid w:val="00A00461"/>
    <w:rsid w:val="00A10913"/>
    <w:rsid w:val="00A12F0C"/>
    <w:rsid w:val="00A15288"/>
    <w:rsid w:val="00A160B3"/>
    <w:rsid w:val="00A21C50"/>
    <w:rsid w:val="00A24ECF"/>
    <w:rsid w:val="00A25155"/>
    <w:rsid w:val="00A3554C"/>
    <w:rsid w:val="00A51704"/>
    <w:rsid w:val="00A53DD8"/>
    <w:rsid w:val="00A55B78"/>
    <w:rsid w:val="00A60CB7"/>
    <w:rsid w:val="00A71146"/>
    <w:rsid w:val="00A7479B"/>
    <w:rsid w:val="00A74E7C"/>
    <w:rsid w:val="00A774AA"/>
    <w:rsid w:val="00A8136F"/>
    <w:rsid w:val="00A83917"/>
    <w:rsid w:val="00A902F4"/>
    <w:rsid w:val="00A9247C"/>
    <w:rsid w:val="00A95E48"/>
    <w:rsid w:val="00AA1EEA"/>
    <w:rsid w:val="00AA2F19"/>
    <w:rsid w:val="00AB2D94"/>
    <w:rsid w:val="00AB6169"/>
    <w:rsid w:val="00AD1DC5"/>
    <w:rsid w:val="00AE020D"/>
    <w:rsid w:val="00AE1D41"/>
    <w:rsid w:val="00AF0709"/>
    <w:rsid w:val="00B03913"/>
    <w:rsid w:val="00B04767"/>
    <w:rsid w:val="00B07296"/>
    <w:rsid w:val="00B126E7"/>
    <w:rsid w:val="00B12BD3"/>
    <w:rsid w:val="00B21C14"/>
    <w:rsid w:val="00B24274"/>
    <w:rsid w:val="00B24AB2"/>
    <w:rsid w:val="00B27972"/>
    <w:rsid w:val="00B311BB"/>
    <w:rsid w:val="00B353D4"/>
    <w:rsid w:val="00B4402F"/>
    <w:rsid w:val="00B46DF8"/>
    <w:rsid w:val="00B52028"/>
    <w:rsid w:val="00B67E99"/>
    <w:rsid w:val="00B8080A"/>
    <w:rsid w:val="00B9226A"/>
    <w:rsid w:val="00B94666"/>
    <w:rsid w:val="00B96085"/>
    <w:rsid w:val="00B975FB"/>
    <w:rsid w:val="00B97D9F"/>
    <w:rsid w:val="00B97E07"/>
    <w:rsid w:val="00BA07EE"/>
    <w:rsid w:val="00BA31BE"/>
    <w:rsid w:val="00BB4A99"/>
    <w:rsid w:val="00BB600D"/>
    <w:rsid w:val="00BC237C"/>
    <w:rsid w:val="00BC6EF0"/>
    <w:rsid w:val="00BD366B"/>
    <w:rsid w:val="00BD4172"/>
    <w:rsid w:val="00BF4C83"/>
    <w:rsid w:val="00BF73E5"/>
    <w:rsid w:val="00C00F65"/>
    <w:rsid w:val="00C05F1F"/>
    <w:rsid w:val="00C07137"/>
    <w:rsid w:val="00C13588"/>
    <w:rsid w:val="00C147B7"/>
    <w:rsid w:val="00C16A21"/>
    <w:rsid w:val="00C23C56"/>
    <w:rsid w:val="00C247BE"/>
    <w:rsid w:val="00C2773D"/>
    <w:rsid w:val="00C358E4"/>
    <w:rsid w:val="00C35DE6"/>
    <w:rsid w:val="00C41F06"/>
    <w:rsid w:val="00C44438"/>
    <w:rsid w:val="00C520CB"/>
    <w:rsid w:val="00C60007"/>
    <w:rsid w:val="00C62D3E"/>
    <w:rsid w:val="00C74714"/>
    <w:rsid w:val="00C8092B"/>
    <w:rsid w:val="00C87718"/>
    <w:rsid w:val="00C91156"/>
    <w:rsid w:val="00C95EF6"/>
    <w:rsid w:val="00C97EF6"/>
    <w:rsid w:val="00CA528A"/>
    <w:rsid w:val="00CB4A2C"/>
    <w:rsid w:val="00CB6301"/>
    <w:rsid w:val="00CC04D1"/>
    <w:rsid w:val="00CC1A08"/>
    <w:rsid w:val="00CC1B07"/>
    <w:rsid w:val="00CC23AF"/>
    <w:rsid w:val="00CC390E"/>
    <w:rsid w:val="00CD34B3"/>
    <w:rsid w:val="00CD4AE6"/>
    <w:rsid w:val="00CE4B17"/>
    <w:rsid w:val="00CF2CA0"/>
    <w:rsid w:val="00CF5886"/>
    <w:rsid w:val="00CF7962"/>
    <w:rsid w:val="00D0091E"/>
    <w:rsid w:val="00D04FF9"/>
    <w:rsid w:val="00D112EF"/>
    <w:rsid w:val="00D1306B"/>
    <w:rsid w:val="00D25565"/>
    <w:rsid w:val="00D3157E"/>
    <w:rsid w:val="00D341D6"/>
    <w:rsid w:val="00D37A86"/>
    <w:rsid w:val="00D41AE2"/>
    <w:rsid w:val="00D421A6"/>
    <w:rsid w:val="00D43AED"/>
    <w:rsid w:val="00D505A4"/>
    <w:rsid w:val="00D512EB"/>
    <w:rsid w:val="00D56012"/>
    <w:rsid w:val="00D576CB"/>
    <w:rsid w:val="00D62CDB"/>
    <w:rsid w:val="00D745C8"/>
    <w:rsid w:val="00D76C61"/>
    <w:rsid w:val="00D77E27"/>
    <w:rsid w:val="00D80226"/>
    <w:rsid w:val="00D82C45"/>
    <w:rsid w:val="00D8393F"/>
    <w:rsid w:val="00D87CAC"/>
    <w:rsid w:val="00D91E23"/>
    <w:rsid w:val="00D940F7"/>
    <w:rsid w:val="00D96BEE"/>
    <w:rsid w:val="00D97739"/>
    <w:rsid w:val="00DB2C20"/>
    <w:rsid w:val="00DC035E"/>
    <w:rsid w:val="00DC1E76"/>
    <w:rsid w:val="00DC3008"/>
    <w:rsid w:val="00DC38E3"/>
    <w:rsid w:val="00DC3CF7"/>
    <w:rsid w:val="00DC417C"/>
    <w:rsid w:val="00DD1454"/>
    <w:rsid w:val="00DD1B59"/>
    <w:rsid w:val="00DE0252"/>
    <w:rsid w:val="00DE0607"/>
    <w:rsid w:val="00DE1904"/>
    <w:rsid w:val="00DE6935"/>
    <w:rsid w:val="00DF1E1E"/>
    <w:rsid w:val="00DF58D3"/>
    <w:rsid w:val="00E0003E"/>
    <w:rsid w:val="00E06611"/>
    <w:rsid w:val="00E17644"/>
    <w:rsid w:val="00E229C2"/>
    <w:rsid w:val="00E22A13"/>
    <w:rsid w:val="00E33F6A"/>
    <w:rsid w:val="00E42AE8"/>
    <w:rsid w:val="00E44AC6"/>
    <w:rsid w:val="00E47586"/>
    <w:rsid w:val="00E50E33"/>
    <w:rsid w:val="00E55584"/>
    <w:rsid w:val="00E56427"/>
    <w:rsid w:val="00E60A46"/>
    <w:rsid w:val="00E641A1"/>
    <w:rsid w:val="00E643C9"/>
    <w:rsid w:val="00E653EB"/>
    <w:rsid w:val="00E6730C"/>
    <w:rsid w:val="00E7199A"/>
    <w:rsid w:val="00E730F1"/>
    <w:rsid w:val="00E7450E"/>
    <w:rsid w:val="00E77A1B"/>
    <w:rsid w:val="00E800D0"/>
    <w:rsid w:val="00E860B0"/>
    <w:rsid w:val="00E96E17"/>
    <w:rsid w:val="00EA26BE"/>
    <w:rsid w:val="00EA3B2E"/>
    <w:rsid w:val="00EA6A89"/>
    <w:rsid w:val="00EA7FFE"/>
    <w:rsid w:val="00EB2F28"/>
    <w:rsid w:val="00EB3824"/>
    <w:rsid w:val="00EB4553"/>
    <w:rsid w:val="00EB581F"/>
    <w:rsid w:val="00EB5E5E"/>
    <w:rsid w:val="00EC24D1"/>
    <w:rsid w:val="00EC28A4"/>
    <w:rsid w:val="00EC4DB4"/>
    <w:rsid w:val="00EC624A"/>
    <w:rsid w:val="00EC6706"/>
    <w:rsid w:val="00ED28C1"/>
    <w:rsid w:val="00ED28FA"/>
    <w:rsid w:val="00EE30E0"/>
    <w:rsid w:val="00EE3B46"/>
    <w:rsid w:val="00EF0CAE"/>
    <w:rsid w:val="00F00F39"/>
    <w:rsid w:val="00F11A7E"/>
    <w:rsid w:val="00F1213B"/>
    <w:rsid w:val="00F12522"/>
    <w:rsid w:val="00F1379D"/>
    <w:rsid w:val="00F2341A"/>
    <w:rsid w:val="00F2777B"/>
    <w:rsid w:val="00F408A7"/>
    <w:rsid w:val="00F46AEB"/>
    <w:rsid w:val="00F511D7"/>
    <w:rsid w:val="00F517E5"/>
    <w:rsid w:val="00F53580"/>
    <w:rsid w:val="00F6145F"/>
    <w:rsid w:val="00F677C0"/>
    <w:rsid w:val="00F74F55"/>
    <w:rsid w:val="00F751EF"/>
    <w:rsid w:val="00F75420"/>
    <w:rsid w:val="00F77AF2"/>
    <w:rsid w:val="00F8168B"/>
    <w:rsid w:val="00F86A27"/>
    <w:rsid w:val="00F90A77"/>
    <w:rsid w:val="00F95933"/>
    <w:rsid w:val="00FA1840"/>
    <w:rsid w:val="00FA3D46"/>
    <w:rsid w:val="00FA4916"/>
    <w:rsid w:val="00FB7373"/>
    <w:rsid w:val="00FC1CF6"/>
    <w:rsid w:val="00FC21F5"/>
    <w:rsid w:val="00FC4B36"/>
    <w:rsid w:val="00FC5330"/>
    <w:rsid w:val="00FC7F91"/>
    <w:rsid w:val="00FD47F1"/>
    <w:rsid w:val="00FD575A"/>
    <w:rsid w:val="00FE0079"/>
    <w:rsid w:val="00FE01AF"/>
    <w:rsid w:val="00FE2EB0"/>
    <w:rsid w:val="00FE60B1"/>
    <w:rsid w:val="00FF2C75"/>
    <w:rsid w:val="00FF70E5"/>
    <w:rsid w:val="00FF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2F3D8A8-88D5-41AD-BBE8-0AD274FD1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920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Îáû÷íûé"/>
    <w:rsid w:val="00237920"/>
    <w:rPr>
      <w:sz w:val="24"/>
      <w:lang w:val="en-GB"/>
    </w:rPr>
  </w:style>
  <w:style w:type="character" w:customStyle="1" w:styleId="a4">
    <w:name w:val="Îñíîâíîé øðèôò"/>
    <w:rsid w:val="00237920"/>
  </w:style>
  <w:style w:type="character" w:customStyle="1" w:styleId="a5">
    <w:name w:val="íîìåð ñòðàíèöû"/>
    <w:basedOn w:val="a4"/>
    <w:rsid w:val="00237920"/>
  </w:style>
  <w:style w:type="paragraph" w:customStyle="1" w:styleId="a6">
    <w:name w:val="Íèæíèé êîëîíòèòóë"/>
    <w:basedOn w:val="a3"/>
    <w:rsid w:val="00237920"/>
    <w:pPr>
      <w:tabs>
        <w:tab w:val="center" w:pos="4153"/>
        <w:tab w:val="right" w:pos="8306"/>
      </w:tabs>
    </w:pPr>
  </w:style>
  <w:style w:type="character" w:customStyle="1" w:styleId="a7">
    <w:name w:val="Ãèïåðññûëêà"/>
    <w:basedOn w:val="a4"/>
    <w:rsid w:val="00237920"/>
    <w:rPr>
      <w:color w:val="0000FF"/>
      <w:u w:val="single"/>
    </w:rPr>
  </w:style>
  <w:style w:type="paragraph" w:customStyle="1" w:styleId="a8">
    <w:name w:val="Òåêñò"/>
    <w:basedOn w:val="a3"/>
    <w:uiPriority w:val="99"/>
    <w:rsid w:val="00237920"/>
    <w:rPr>
      <w:rFonts w:ascii="Courier New" w:hAnsi="Courier New"/>
      <w:sz w:val="20"/>
      <w:lang w:val="ru-RU"/>
    </w:rPr>
  </w:style>
  <w:style w:type="paragraph" w:styleId="a9">
    <w:name w:val="footer"/>
    <w:basedOn w:val="a"/>
    <w:link w:val="aa"/>
    <w:uiPriority w:val="99"/>
    <w:rsid w:val="00237920"/>
    <w:pPr>
      <w:tabs>
        <w:tab w:val="center" w:pos="4153"/>
        <w:tab w:val="right" w:pos="8306"/>
      </w:tabs>
    </w:pPr>
  </w:style>
  <w:style w:type="character" w:styleId="ab">
    <w:name w:val="page number"/>
    <w:basedOn w:val="a0"/>
    <w:semiHidden/>
    <w:rsid w:val="00237920"/>
  </w:style>
  <w:style w:type="paragraph" w:styleId="ac">
    <w:name w:val="Plain Text"/>
    <w:basedOn w:val="a"/>
    <w:link w:val="ad"/>
    <w:rsid w:val="005632B2"/>
    <w:pPr>
      <w:autoSpaceDE w:val="0"/>
      <w:autoSpaceDN w:val="0"/>
    </w:pPr>
    <w:rPr>
      <w:rFonts w:ascii="Courier New" w:hAnsi="Courier New" w:cs="Courier New"/>
      <w:lang w:val="ru-RU"/>
    </w:rPr>
  </w:style>
  <w:style w:type="character" w:customStyle="1" w:styleId="ad">
    <w:name w:val="Текст Знак"/>
    <w:basedOn w:val="a0"/>
    <w:link w:val="ac"/>
    <w:uiPriority w:val="99"/>
    <w:rsid w:val="005632B2"/>
    <w:rPr>
      <w:rFonts w:ascii="Courier New" w:hAnsi="Courier New" w:cs="Courier New"/>
    </w:rPr>
  </w:style>
  <w:style w:type="paragraph" w:styleId="ae">
    <w:name w:val="header"/>
    <w:basedOn w:val="a"/>
    <w:link w:val="af"/>
    <w:uiPriority w:val="99"/>
    <w:semiHidden/>
    <w:unhideWhenUsed/>
    <w:rsid w:val="00EF0CA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EF0CAE"/>
    <w:rPr>
      <w:lang w:val="en-US"/>
    </w:rPr>
  </w:style>
  <w:style w:type="character" w:customStyle="1" w:styleId="aa">
    <w:name w:val="Нижний колонтитул Знак"/>
    <w:basedOn w:val="a0"/>
    <w:link w:val="a9"/>
    <w:uiPriority w:val="99"/>
    <w:rsid w:val="00EF0CAE"/>
    <w:rPr>
      <w:lang w:val="en-US"/>
    </w:rPr>
  </w:style>
  <w:style w:type="paragraph" w:customStyle="1" w:styleId="1">
    <w:name w:val="Обычный1"/>
    <w:rsid w:val="007D405E"/>
    <w:pPr>
      <w:widowControl w:val="0"/>
    </w:pPr>
    <w:rPr>
      <w:sz w:val="24"/>
    </w:rPr>
  </w:style>
  <w:style w:type="paragraph" w:styleId="af0">
    <w:name w:val="Subtitle"/>
    <w:basedOn w:val="a"/>
    <w:link w:val="af1"/>
    <w:qFormat/>
    <w:rsid w:val="002323B0"/>
    <w:pPr>
      <w:spacing w:line="480" w:lineRule="auto"/>
      <w:ind w:firstLine="709"/>
      <w:jc w:val="center"/>
    </w:pPr>
    <w:rPr>
      <w:sz w:val="24"/>
      <w:lang w:val="ru-RU"/>
    </w:rPr>
  </w:style>
  <w:style w:type="character" w:customStyle="1" w:styleId="af1">
    <w:name w:val="Подзаголовок Знак"/>
    <w:basedOn w:val="a0"/>
    <w:link w:val="af0"/>
    <w:rsid w:val="002323B0"/>
    <w:rPr>
      <w:sz w:val="24"/>
    </w:rPr>
  </w:style>
  <w:style w:type="character" w:styleId="af2">
    <w:name w:val="Strong"/>
    <w:qFormat/>
    <w:rsid w:val="0096639E"/>
    <w:rPr>
      <w:rFonts w:cs="Times New Roman"/>
      <w:b/>
    </w:rPr>
  </w:style>
  <w:style w:type="paragraph" w:styleId="2">
    <w:name w:val="Body Text Indent 2"/>
    <w:basedOn w:val="a"/>
    <w:link w:val="20"/>
    <w:rsid w:val="00FE60B1"/>
    <w:pPr>
      <w:spacing w:after="120" w:line="480" w:lineRule="auto"/>
      <w:ind w:left="283"/>
    </w:pPr>
    <w:rPr>
      <w:rFonts w:ascii="Calibri" w:hAnsi="Calibri"/>
      <w:lang w:val="cs-CZ" w:eastAsia="en-US"/>
    </w:rPr>
  </w:style>
  <w:style w:type="character" w:customStyle="1" w:styleId="20">
    <w:name w:val="Основной текст с отступом 2 Знак"/>
    <w:basedOn w:val="a0"/>
    <w:link w:val="2"/>
    <w:rsid w:val="00FE60B1"/>
    <w:rPr>
      <w:rFonts w:ascii="Calibri" w:hAnsi="Calibri"/>
      <w:lang w:val="cs-CZ" w:eastAsia="en-US"/>
    </w:rPr>
  </w:style>
  <w:style w:type="paragraph" w:styleId="af3">
    <w:name w:val="Normal (Web)"/>
    <w:basedOn w:val="a"/>
    <w:uiPriority w:val="99"/>
    <w:unhideWhenUsed/>
    <w:rsid w:val="00356E49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f4">
    <w:name w:val="Hyperlink"/>
    <w:uiPriority w:val="99"/>
    <w:unhideWhenUsed/>
    <w:rsid w:val="00356E49"/>
    <w:rPr>
      <w:color w:val="0000FF"/>
      <w:u w:val="single"/>
    </w:rPr>
  </w:style>
  <w:style w:type="character" w:customStyle="1" w:styleId="apple-converted-space">
    <w:name w:val="apple-converted-space"/>
    <w:rsid w:val="00356E49"/>
  </w:style>
  <w:style w:type="paragraph" w:styleId="af5">
    <w:name w:val="Body Text"/>
    <w:basedOn w:val="a"/>
    <w:link w:val="af6"/>
    <w:uiPriority w:val="99"/>
    <w:semiHidden/>
    <w:unhideWhenUsed/>
    <w:rsid w:val="00654173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654173"/>
    <w:rPr>
      <w:lang w:val="en-US"/>
    </w:rPr>
  </w:style>
  <w:style w:type="character" w:styleId="af7">
    <w:name w:val="Emphasis"/>
    <w:qFormat/>
    <w:rsid w:val="00E55584"/>
    <w:rPr>
      <w:i/>
      <w:iCs/>
    </w:rPr>
  </w:style>
  <w:style w:type="character" w:styleId="af8">
    <w:name w:val="FollowedHyperlink"/>
    <w:basedOn w:val="a0"/>
    <w:uiPriority w:val="99"/>
    <w:semiHidden/>
    <w:unhideWhenUsed/>
    <w:rsid w:val="005245FE"/>
    <w:rPr>
      <w:color w:val="800080" w:themeColor="followedHyperlink"/>
      <w:u w:val="single"/>
    </w:rPr>
  </w:style>
  <w:style w:type="table" w:styleId="af9">
    <w:name w:val="Table Grid"/>
    <w:basedOn w:val="a1"/>
    <w:uiPriority w:val="59"/>
    <w:rsid w:val="009D2A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16A21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fa">
    <w:name w:val="List Paragraph"/>
    <w:basedOn w:val="a"/>
    <w:uiPriority w:val="34"/>
    <w:qFormat/>
    <w:rsid w:val="00A8391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oleObject" Target="embeddings/oleObject3.bin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https://ru.wikipedia.org/wiki/%D0%9D%D0%B0%D1%80%D0%BA%D0%BE%D1%82%D0%B8%D0%BA" TargetMode="External"/><Relationship Id="rId7" Type="http://schemas.openxmlformats.org/officeDocument/2006/relationships/hyperlink" Target="http://fmbafmbc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hyperlink" Target="https://ru.wikipedia.org/wiki/%D0%AF%D0%B4%D1%8B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ru.wikipedia.org/wiki/%D0%A1%D1%82%D0%B5%D1%80%D0%BE%D0%B8%D0%B4%D1%8B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2.bin"/><Relationship Id="rId32" Type="http://schemas.openxmlformats.org/officeDocument/2006/relationships/hyperlink" Target="https://ru.wikipedia.org/wiki/%D0%9B%D0%B5%D0%BA%D0%B0%D1%80%D1%81%D1%82%D0%B2%D0%B0" TargetMode="External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hyperlink" Target="https://ru.wikipedia.org/wiki/%D0%90%D0%BF%D0%BE%D0%BF%D1%82%D0%BE%D0%B7" TargetMode="External"/><Relationship Id="rId36" Type="http://schemas.openxmlformats.org/officeDocument/2006/relationships/hyperlink" Target="http://www.ptcog.ch/index.php/ptcog-patient-statistics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hyperlink" Target="https://ru.wikipedia.org/wiki/%D0%96%D0%B8%D1%80%D0%BD%D1%8B%D0%B5_%D0%BA%D0%B8%D1%81%D0%BB%D0%BE%D1%82%D1%8B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7.jpeg"/><Relationship Id="rId30" Type="http://schemas.openxmlformats.org/officeDocument/2006/relationships/hyperlink" Target="https://ru.wikipedia.org/wiki/%D0%96%D0%B5%D0%BB%D1%87%D0%BD%D1%8B%D0%B5_%D0%BA%D0%B8%D1%81%D0%BB%D0%BE%D1%82%D1%8B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1307</TotalTime>
  <Pages>35</Pages>
  <Words>12034</Words>
  <Characters>68594</Characters>
  <Application>Microsoft Office Word</Application>
  <DocSecurity>0</DocSecurity>
  <Lines>571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lofgp[fg[pds</vt:lpstr>
    </vt:vector>
  </TitlesOfParts>
  <Company>Jinr</Company>
  <LinksUpToDate>false</LinksUpToDate>
  <CharactersWithSpaces>80468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lofgp[fg[pds</dc:title>
  <dc:subject/>
  <dc:creator>сергей</dc:creator>
  <cp:keywords/>
  <dc:description/>
  <cp:lastModifiedBy>Gennady Mytsin</cp:lastModifiedBy>
  <cp:revision>392</cp:revision>
  <dcterms:created xsi:type="dcterms:W3CDTF">2016-04-14T10:57:00Z</dcterms:created>
  <dcterms:modified xsi:type="dcterms:W3CDTF">2019-04-16T13:36:00Z</dcterms:modified>
</cp:coreProperties>
</file>