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D" w:rsidRDefault="00612BC9" w:rsidP="00D71DBD">
      <w:pPr>
        <w:pStyle w:val="a3"/>
        <w:spacing w:line="360" w:lineRule="auto"/>
        <w:ind w:left="0"/>
        <w:jc w:val="center"/>
        <w:rPr>
          <w:rStyle w:val="topleveltitle"/>
          <w:b/>
          <w:lang w:val="en-US"/>
        </w:rPr>
      </w:pPr>
      <w:r w:rsidRPr="00612BC9">
        <w:rPr>
          <w:rStyle w:val="topleveltitle"/>
          <w:b/>
          <w:lang w:val="en-US"/>
        </w:rPr>
        <w:t>Status of the Factory of Superheavy Elements</w:t>
      </w:r>
    </w:p>
    <w:p w:rsidR="000D3214" w:rsidRDefault="000D3214" w:rsidP="00D71DBD">
      <w:pPr>
        <w:pStyle w:val="a3"/>
        <w:spacing w:line="360" w:lineRule="auto"/>
        <w:ind w:left="0"/>
        <w:jc w:val="center"/>
        <w:rPr>
          <w:rStyle w:val="topleveltitle"/>
          <w:b/>
          <w:lang w:val="en-US"/>
        </w:rPr>
      </w:pPr>
    </w:p>
    <w:p w:rsidR="000D3214" w:rsidRPr="000D3214" w:rsidRDefault="000D3214" w:rsidP="00D71DBD">
      <w:pPr>
        <w:pStyle w:val="a3"/>
        <w:spacing w:line="360" w:lineRule="auto"/>
        <w:ind w:left="0"/>
        <w:jc w:val="center"/>
        <w:rPr>
          <w:b/>
          <w:i/>
          <w:lang w:val="en-US"/>
        </w:rPr>
      </w:pPr>
      <w:r w:rsidRPr="000D3214">
        <w:rPr>
          <w:rStyle w:val="topleveltitle"/>
          <w:b/>
          <w:i/>
          <w:lang w:val="en-US"/>
        </w:rPr>
        <w:t>Separators</w:t>
      </w:r>
    </w:p>
    <w:p w:rsidR="00612BC9" w:rsidRDefault="00612BC9" w:rsidP="00D71DBD">
      <w:pPr>
        <w:pStyle w:val="a3"/>
        <w:spacing w:line="360" w:lineRule="auto"/>
        <w:ind w:left="0"/>
        <w:jc w:val="center"/>
        <w:rPr>
          <w:i/>
          <w:lang w:val="en-US"/>
        </w:rPr>
      </w:pPr>
    </w:p>
    <w:p w:rsidR="00D71DBD" w:rsidRDefault="000D3214" w:rsidP="00D71DBD">
      <w:pPr>
        <w:pStyle w:val="a3"/>
        <w:spacing w:line="360" w:lineRule="auto"/>
        <w:ind w:left="0"/>
        <w:jc w:val="center"/>
        <w:rPr>
          <w:i/>
          <w:lang w:val="en-US"/>
        </w:rPr>
      </w:pPr>
      <w:r>
        <w:rPr>
          <w:i/>
          <w:lang w:val="en-US"/>
        </w:rPr>
        <w:t xml:space="preserve">A. </w:t>
      </w:r>
      <w:proofErr w:type="spellStart"/>
      <w:r>
        <w:rPr>
          <w:i/>
          <w:lang w:val="en-US"/>
        </w:rPr>
        <w:t>Popeko</w:t>
      </w:r>
      <w:proofErr w:type="spellEnd"/>
    </w:p>
    <w:p w:rsidR="006440FE" w:rsidRDefault="006440FE" w:rsidP="006440FE">
      <w:pPr>
        <w:spacing w:line="360" w:lineRule="auto"/>
        <w:ind w:firstLine="284"/>
        <w:jc w:val="both"/>
        <w:rPr>
          <w:lang w:val="en-US"/>
        </w:rPr>
      </w:pPr>
      <w:r w:rsidRPr="006D6E18">
        <w:rPr>
          <w:lang w:val="en-US"/>
        </w:rPr>
        <w:t xml:space="preserve">The first experimental facility, </w:t>
      </w:r>
      <w:r>
        <w:rPr>
          <w:lang w:val="en-US"/>
        </w:rPr>
        <w:t>aimed at</w:t>
      </w:r>
      <w:r w:rsidRPr="006D6E18">
        <w:rPr>
          <w:lang w:val="en-US"/>
        </w:rPr>
        <w:t xml:space="preserve"> continu</w:t>
      </w:r>
      <w:r>
        <w:rPr>
          <w:lang w:val="en-US"/>
        </w:rPr>
        <w:t>ing</w:t>
      </w:r>
      <w:r w:rsidRPr="006D6E18">
        <w:rPr>
          <w:lang w:val="en-US"/>
        </w:rPr>
        <w:t xml:space="preserve"> study of </w:t>
      </w:r>
      <w:r>
        <w:rPr>
          <w:lang w:val="en-US"/>
        </w:rPr>
        <w:t xml:space="preserve">the </w:t>
      </w:r>
      <w:r w:rsidRPr="006D6E18">
        <w:rPr>
          <w:lang w:val="en-US"/>
        </w:rPr>
        <w:t>superheavy nuclei at the S</w:t>
      </w:r>
      <w:r>
        <w:rPr>
          <w:lang w:val="en-US"/>
        </w:rPr>
        <w:t>H</w:t>
      </w:r>
      <w:r w:rsidRPr="006D6E18">
        <w:rPr>
          <w:lang w:val="en-US"/>
        </w:rPr>
        <w:t xml:space="preserve">E </w:t>
      </w:r>
      <w:r>
        <w:rPr>
          <w:lang w:val="en-US"/>
        </w:rPr>
        <w:t>Factory</w:t>
      </w:r>
      <w:r w:rsidRPr="006D6E18">
        <w:rPr>
          <w:lang w:val="en-US"/>
        </w:rPr>
        <w:t xml:space="preserve">, is a new gas-filled separator DGFRS-2.The separator </w:t>
      </w:r>
      <w:r>
        <w:rPr>
          <w:lang w:val="en-US"/>
        </w:rPr>
        <w:t>was</w:t>
      </w:r>
      <w:r w:rsidRPr="006D6E18">
        <w:rPr>
          <w:lang w:val="en-US"/>
        </w:rPr>
        <w:t xml:space="preserve"> designed in </w:t>
      </w:r>
      <w:r>
        <w:rPr>
          <w:lang w:val="en-US"/>
        </w:rPr>
        <w:t>FLNR</w:t>
      </w:r>
      <w:r w:rsidRPr="006D6E18">
        <w:rPr>
          <w:lang w:val="en-US"/>
        </w:rPr>
        <w:t xml:space="preserve"> and manufactured by SIGMAPHI (France).</w:t>
      </w:r>
      <w:r>
        <w:rPr>
          <w:lang w:val="en-US"/>
        </w:rPr>
        <w:t xml:space="preserve"> In</w:t>
      </w:r>
      <w:r w:rsidRPr="006D6E18">
        <w:rPr>
          <w:lang w:val="en-US"/>
        </w:rPr>
        <w:t xml:space="preserve"> 2018, installation of the main components of the separator has been completed (Fig.</w:t>
      </w:r>
      <w:r>
        <w:rPr>
          <w:lang w:val="en-US"/>
        </w:rPr>
        <w:t> 2</w:t>
      </w:r>
      <w:r w:rsidRPr="006D6E18">
        <w:rPr>
          <w:lang w:val="en-US"/>
        </w:rPr>
        <w:t>).</w:t>
      </w:r>
      <w:r w:rsidRPr="00C72F3B">
        <w:rPr>
          <w:lang w:val="en-US"/>
        </w:rPr>
        <w:t xml:space="preserve">The first quadrupole lens </w:t>
      </w:r>
      <w:r w:rsidRPr="00487271">
        <w:rPr>
          <w:i/>
          <w:lang w:val="en-US"/>
        </w:rPr>
        <w:t>Q</w:t>
      </w:r>
      <w:r w:rsidRPr="00487271">
        <w:rPr>
          <w:vertAlign w:val="subscript"/>
          <w:lang w:val="en-US"/>
        </w:rPr>
        <w:t>1</w:t>
      </w:r>
      <w:r w:rsidRPr="00C72F3B">
        <w:rPr>
          <w:lang w:val="en-US"/>
        </w:rPr>
        <w:t xml:space="preserve"> focuses vertically </w:t>
      </w:r>
      <w:r>
        <w:rPr>
          <w:lang w:val="en-US"/>
        </w:rPr>
        <w:t>the nuclei</w:t>
      </w:r>
      <w:r w:rsidRPr="00C72F3B">
        <w:rPr>
          <w:lang w:val="en-US"/>
        </w:rPr>
        <w:t xml:space="preserve"> knocked out of the target to increase the efficiency of their </w:t>
      </w:r>
      <w:r>
        <w:rPr>
          <w:lang w:val="en-US"/>
        </w:rPr>
        <w:t>transport</w:t>
      </w:r>
      <w:r w:rsidRPr="00C72F3B">
        <w:rPr>
          <w:lang w:val="en-US"/>
        </w:rPr>
        <w:t xml:space="preserve"> through the gap </w:t>
      </w:r>
      <w:r>
        <w:rPr>
          <w:lang w:val="en-US"/>
        </w:rPr>
        <w:t>of</w:t>
      </w:r>
      <w:r w:rsidRPr="00C72F3B">
        <w:rPr>
          <w:lang w:val="en-US"/>
        </w:rPr>
        <w:t xml:space="preserve"> the magnet </w:t>
      </w:r>
      <w:r w:rsidRPr="00C43E47">
        <w:rPr>
          <w:i/>
          <w:lang w:val="en-US"/>
        </w:rPr>
        <w:t>D</w:t>
      </w:r>
      <w:r w:rsidRPr="00487271">
        <w:rPr>
          <w:vertAlign w:val="subscript"/>
          <w:lang w:val="en-US"/>
        </w:rPr>
        <w:t>1</w:t>
      </w:r>
      <w:r w:rsidRPr="00C72F3B">
        <w:rPr>
          <w:lang w:val="en-US"/>
        </w:rPr>
        <w:t>, whe</w:t>
      </w:r>
      <w:r>
        <w:rPr>
          <w:lang w:val="en-US"/>
        </w:rPr>
        <w:t>re the products of the complete-</w:t>
      </w:r>
      <w:r w:rsidRPr="00C72F3B">
        <w:rPr>
          <w:lang w:val="en-US"/>
        </w:rPr>
        <w:t xml:space="preserve">fusion reactions (ERs) are separated from the bulk of the beam particles and the products of background reactions.The ERs </w:t>
      </w:r>
      <w:r>
        <w:rPr>
          <w:lang w:val="en-US"/>
        </w:rPr>
        <w:t>are</w:t>
      </w:r>
      <w:r w:rsidRPr="00C72F3B">
        <w:rPr>
          <w:lang w:val="en-US"/>
        </w:rPr>
        <w:t xml:space="preserve"> then focused by tw</w:t>
      </w:r>
      <w:r>
        <w:rPr>
          <w:lang w:val="en-US"/>
        </w:rPr>
        <w:t xml:space="preserve">o quadrupole lenses </w:t>
      </w:r>
      <w:r w:rsidRPr="00C43E47">
        <w:rPr>
          <w:i/>
          <w:lang w:val="en-US"/>
        </w:rPr>
        <w:t>Q</w:t>
      </w:r>
      <w:r w:rsidRPr="00487271">
        <w:rPr>
          <w:vertAlign w:val="subscript"/>
          <w:lang w:val="en-US"/>
        </w:rPr>
        <w:t>2</w:t>
      </w:r>
      <w:r>
        <w:rPr>
          <w:lang w:val="en-US"/>
        </w:rPr>
        <w:t xml:space="preserve">and </w:t>
      </w:r>
      <w:r w:rsidRPr="00C43E47">
        <w:rPr>
          <w:i/>
          <w:lang w:val="en-US"/>
        </w:rPr>
        <w:t>Q</w:t>
      </w:r>
      <w:r w:rsidRPr="00487271">
        <w:rPr>
          <w:vertAlign w:val="subscript"/>
          <w:lang w:val="en-US"/>
        </w:rPr>
        <w:t>3</w:t>
      </w:r>
      <w:r>
        <w:rPr>
          <w:lang w:val="en-US"/>
        </w:rPr>
        <w:t>. T</w:t>
      </w:r>
      <w:r w:rsidRPr="00C72F3B">
        <w:rPr>
          <w:lang w:val="en-US"/>
        </w:rPr>
        <w:t xml:space="preserve">he magnet </w:t>
      </w:r>
      <w:r w:rsidRPr="00C43E47">
        <w:rPr>
          <w:i/>
          <w:lang w:val="en-US"/>
        </w:rPr>
        <w:t>D</w:t>
      </w:r>
      <w:r w:rsidRPr="00487271">
        <w:rPr>
          <w:vertAlign w:val="subscript"/>
          <w:lang w:val="en-US"/>
        </w:rPr>
        <w:t>2</w:t>
      </w:r>
      <w:r w:rsidRPr="00C72F3B">
        <w:rPr>
          <w:lang w:val="en-US"/>
        </w:rPr>
        <w:t>is installed</w:t>
      </w:r>
      <w:r>
        <w:rPr>
          <w:lang w:val="en-US"/>
        </w:rPr>
        <w:t>f</w:t>
      </w:r>
      <w:r w:rsidRPr="00C72F3B">
        <w:rPr>
          <w:lang w:val="en-US"/>
        </w:rPr>
        <w:t>or additional separation o</w:t>
      </w:r>
      <w:r>
        <w:rPr>
          <w:lang w:val="en-US"/>
        </w:rPr>
        <w:t>f ERs from background particles</w:t>
      </w:r>
      <w:r w:rsidRPr="00C72F3B">
        <w:rPr>
          <w:lang w:val="en-US"/>
        </w:rPr>
        <w:t>.</w:t>
      </w:r>
    </w:p>
    <w:p w:rsidR="00B9367E" w:rsidRDefault="00B9367E" w:rsidP="00B9367E">
      <w:pPr>
        <w:spacing w:line="360" w:lineRule="auto"/>
        <w:ind w:firstLine="284"/>
        <w:jc w:val="center"/>
        <w:rPr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74609" cy="2154338"/>
            <wp:effectExtent l="0" t="0" r="0" b="0"/>
            <wp:docPr id="2" name="Рисунок 2" descr="IMG_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9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461" cy="215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7E" w:rsidRPr="00B9367E" w:rsidRDefault="00B9367E" w:rsidP="00B9367E">
      <w:pPr>
        <w:spacing w:line="360" w:lineRule="auto"/>
        <w:ind w:firstLine="284"/>
        <w:jc w:val="center"/>
        <w:rPr>
          <w:lang w:val="en-US"/>
        </w:rPr>
      </w:pPr>
      <w:r w:rsidRPr="00B9367E">
        <w:rPr>
          <w:b/>
          <w:lang w:val="en-US"/>
        </w:rPr>
        <w:t xml:space="preserve">Fig. </w:t>
      </w:r>
      <w:r>
        <w:rPr>
          <w:b/>
          <w:lang w:val="en-US"/>
        </w:rPr>
        <w:t>2</w:t>
      </w:r>
      <w:r>
        <w:rPr>
          <w:lang w:val="en-US"/>
        </w:rPr>
        <w:t>. Gas-filled recoil separator (</w:t>
      </w:r>
      <w:r w:rsidRPr="006D6E18">
        <w:rPr>
          <w:lang w:val="en-US"/>
        </w:rPr>
        <w:t>DGFRS-2</w:t>
      </w:r>
      <w:r>
        <w:rPr>
          <w:lang w:val="en-US"/>
        </w:rPr>
        <w:t>) at SHE Factory</w:t>
      </w:r>
    </w:p>
    <w:p w:rsidR="006440FE" w:rsidRDefault="006440FE" w:rsidP="006440FE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O</w:t>
      </w:r>
      <w:r w:rsidRPr="00CF5A8A">
        <w:rPr>
          <w:lang w:val="en-US"/>
        </w:rPr>
        <w:t xml:space="preserve">ther </w:t>
      </w:r>
      <w:r>
        <w:rPr>
          <w:lang w:val="en-US"/>
        </w:rPr>
        <w:t>essential</w:t>
      </w:r>
      <w:r w:rsidRPr="00CF5A8A">
        <w:rPr>
          <w:lang w:val="en-US"/>
        </w:rPr>
        <w:t xml:space="preserve"> components of </w:t>
      </w:r>
      <w:r>
        <w:rPr>
          <w:lang w:val="en-US"/>
        </w:rPr>
        <w:t>DGFRS</w:t>
      </w:r>
      <w:r w:rsidRPr="00CF5A8A">
        <w:rPr>
          <w:lang w:val="en-US"/>
        </w:rPr>
        <w:t>-2</w:t>
      </w:r>
      <w:r>
        <w:rPr>
          <w:lang w:val="en-US"/>
        </w:rPr>
        <w:t xml:space="preserve"> have been designed and manufactured: these are</w:t>
      </w:r>
      <w:r w:rsidRPr="00CF5A8A">
        <w:rPr>
          <w:lang w:val="en-US"/>
        </w:rPr>
        <w:t xml:space="preserve"> the system of differential pumping of gas </w:t>
      </w:r>
      <w:r>
        <w:rPr>
          <w:lang w:val="en-US"/>
        </w:rPr>
        <w:t xml:space="preserve">that is </w:t>
      </w:r>
      <w:r w:rsidRPr="00CF5A8A">
        <w:rPr>
          <w:lang w:val="en-US"/>
        </w:rPr>
        <w:t xml:space="preserve">to provide </w:t>
      </w:r>
      <w:r>
        <w:rPr>
          <w:lang w:val="en-US"/>
        </w:rPr>
        <w:t xml:space="preserve">gradient of </w:t>
      </w:r>
      <w:proofErr w:type="spellStart"/>
      <w:r>
        <w:rPr>
          <w:lang w:val="en-US"/>
        </w:rPr>
        <w:t>pressurefrom</w:t>
      </w:r>
      <w:proofErr w:type="spellEnd"/>
      <w:r>
        <w:rPr>
          <w:lang w:val="en-US"/>
        </w:rPr>
        <w:t xml:space="preserve"> 1 </w:t>
      </w:r>
      <w:proofErr w:type="spellStart"/>
      <w:r w:rsidRPr="00CF5A8A">
        <w:rPr>
          <w:lang w:val="en-US"/>
        </w:rPr>
        <w:t>Torr</w:t>
      </w:r>
      <w:proofErr w:type="spellEnd"/>
      <w:r w:rsidRPr="00CF5A8A">
        <w:rPr>
          <w:lang w:val="en-US"/>
        </w:rPr>
        <w:t xml:space="preserve"> in the separator to 10</w:t>
      </w:r>
      <w:r w:rsidRPr="00CF5A8A">
        <w:rPr>
          <w:vertAlign w:val="superscript"/>
          <w:lang w:val="en-US"/>
        </w:rPr>
        <w:noBreakHyphen/>
        <w:t>7</w:t>
      </w:r>
      <w:r>
        <w:rPr>
          <w:lang w:val="en-US"/>
        </w:rPr>
        <w:t> </w:t>
      </w:r>
      <w:proofErr w:type="spellStart"/>
      <w:r w:rsidRPr="00CF5A8A">
        <w:rPr>
          <w:lang w:val="en-US"/>
        </w:rPr>
        <w:t>Torr</w:t>
      </w:r>
      <w:proofErr w:type="spellEnd"/>
      <w:r w:rsidRPr="00CF5A8A">
        <w:rPr>
          <w:lang w:val="en-US"/>
        </w:rPr>
        <w:t xml:space="preserve"> in </w:t>
      </w:r>
      <w:r>
        <w:rPr>
          <w:lang w:val="en-US"/>
        </w:rPr>
        <w:t xml:space="preserve">the beam line together with the </w:t>
      </w:r>
      <w:r w:rsidRPr="00CF5A8A">
        <w:rPr>
          <w:lang w:val="en-US"/>
        </w:rPr>
        <w:t>rotating entrance window</w:t>
      </w:r>
      <w:r>
        <w:rPr>
          <w:lang w:val="en-US"/>
        </w:rPr>
        <w:t xml:space="preserve"> and</w:t>
      </w:r>
      <w:r w:rsidRPr="00CF5A8A">
        <w:rPr>
          <w:lang w:val="en-US"/>
        </w:rPr>
        <w:t xml:space="preserve"> the target </w:t>
      </w:r>
      <w:r>
        <w:rPr>
          <w:lang w:val="en-US"/>
        </w:rPr>
        <w:t>modules;</w:t>
      </w:r>
      <w:r w:rsidRPr="00CF5A8A">
        <w:rPr>
          <w:lang w:val="en-US"/>
        </w:rPr>
        <w:t xml:space="preserve"> at the end of the year </w:t>
      </w:r>
      <w:r>
        <w:rPr>
          <w:lang w:val="en-US"/>
        </w:rPr>
        <w:t xml:space="preserve">we expectdelivery of </w:t>
      </w:r>
      <w:r w:rsidRPr="00CF5A8A">
        <w:rPr>
          <w:lang w:val="en-US"/>
        </w:rPr>
        <w:t xml:space="preserve">detection system </w:t>
      </w:r>
      <w:r>
        <w:rPr>
          <w:lang w:val="en-US"/>
        </w:rPr>
        <w:t xml:space="preserve">module </w:t>
      </w:r>
      <w:r w:rsidRPr="00CF5A8A">
        <w:rPr>
          <w:lang w:val="en-US"/>
        </w:rPr>
        <w:t xml:space="preserve">and </w:t>
      </w:r>
      <w:r>
        <w:rPr>
          <w:lang w:val="en-US"/>
        </w:rPr>
        <w:t xml:space="preserve">of the </w:t>
      </w:r>
      <w:r w:rsidRPr="00CF5A8A">
        <w:rPr>
          <w:lang w:val="en-US"/>
        </w:rPr>
        <w:t>support</w:t>
      </w:r>
      <w:r>
        <w:rPr>
          <w:lang w:val="en-US"/>
        </w:rPr>
        <w:t>s</w:t>
      </w:r>
      <w:r w:rsidRPr="00CF5A8A">
        <w:rPr>
          <w:lang w:val="en-US"/>
        </w:rPr>
        <w:t xml:space="preserve"> for the </w:t>
      </w:r>
      <w:r>
        <w:rPr>
          <w:lang w:val="en-US"/>
        </w:rPr>
        <w:t>parts</w:t>
      </w:r>
      <w:r w:rsidRPr="00CF5A8A">
        <w:rPr>
          <w:lang w:val="en-US"/>
        </w:rPr>
        <w:t xml:space="preserve"> of </w:t>
      </w:r>
      <w:r>
        <w:rPr>
          <w:lang w:val="en-US"/>
        </w:rPr>
        <w:t>the beam line</w:t>
      </w:r>
      <w:r w:rsidRPr="00CF5A8A">
        <w:rPr>
          <w:lang w:val="en-US"/>
        </w:rPr>
        <w:t xml:space="preserve"> and detector</w:t>
      </w:r>
      <w:r>
        <w:rPr>
          <w:lang w:val="en-US"/>
        </w:rPr>
        <w:t xml:space="preserve"> module</w:t>
      </w:r>
      <w:r w:rsidRPr="00CF5A8A">
        <w:rPr>
          <w:lang w:val="en-US"/>
        </w:rPr>
        <w:t>.</w:t>
      </w:r>
      <w:r w:rsidRPr="00DE4A0E">
        <w:rPr>
          <w:lang w:val="en-US"/>
        </w:rPr>
        <w:t xml:space="preserve">Also </w:t>
      </w:r>
      <w:r>
        <w:rPr>
          <w:lang w:val="en-US"/>
        </w:rPr>
        <w:t xml:space="preserve">are mounted the </w:t>
      </w:r>
      <w:r w:rsidRPr="00DE4A0E">
        <w:rPr>
          <w:lang w:val="en-US"/>
        </w:rPr>
        <w:t xml:space="preserve">power and signal cables </w:t>
      </w:r>
      <w:r>
        <w:rPr>
          <w:lang w:val="en-US"/>
        </w:rPr>
        <w:t>to provide</w:t>
      </w:r>
      <w:r w:rsidRPr="00DE4A0E">
        <w:rPr>
          <w:lang w:val="en-US"/>
        </w:rPr>
        <w:t xml:space="preserve"> power supply and control of magnets and vacuum system </w:t>
      </w:r>
      <w:r>
        <w:rPr>
          <w:lang w:val="en-US"/>
        </w:rPr>
        <w:t xml:space="preserve">of </w:t>
      </w:r>
      <w:r w:rsidRPr="00DE4A0E">
        <w:rPr>
          <w:lang w:val="en-US"/>
        </w:rPr>
        <w:t xml:space="preserve">DGFRS-2, water cooling </w:t>
      </w:r>
      <w:r>
        <w:rPr>
          <w:lang w:val="en-US"/>
        </w:rPr>
        <w:t xml:space="preserve">pipes are assembled and </w:t>
      </w:r>
      <w:r w:rsidRPr="00DE4A0E">
        <w:rPr>
          <w:lang w:val="en-US"/>
        </w:rPr>
        <w:t>the compressed airline is brought</w:t>
      </w:r>
      <w:r>
        <w:rPr>
          <w:lang w:val="en-US"/>
        </w:rPr>
        <w:t xml:space="preserve"> to the setup</w:t>
      </w:r>
      <w:r w:rsidRPr="00DE4A0E">
        <w:rPr>
          <w:lang w:val="en-US"/>
        </w:rPr>
        <w:t xml:space="preserve">. The test </w:t>
      </w:r>
      <w:r>
        <w:rPr>
          <w:lang w:val="en-US"/>
        </w:rPr>
        <w:t>launch</w:t>
      </w:r>
      <w:r w:rsidRPr="00DE4A0E">
        <w:rPr>
          <w:lang w:val="en-US"/>
        </w:rPr>
        <w:t xml:space="preserve"> of magnets and parts of the differential pumping systemwas carried out. </w:t>
      </w:r>
      <w:r>
        <w:rPr>
          <w:lang w:val="en-US"/>
        </w:rPr>
        <w:t xml:space="preserve">An </w:t>
      </w:r>
      <w:r>
        <w:rPr>
          <w:lang w:val="en-US"/>
        </w:rPr>
        <w:lastRenderedPageBreak/>
        <w:t>electronic</w:t>
      </w:r>
      <w:r w:rsidRPr="00DE4A0E">
        <w:rPr>
          <w:lang w:val="en-US"/>
        </w:rPr>
        <w:t xml:space="preserve"> system </w:t>
      </w:r>
      <w:r>
        <w:rPr>
          <w:lang w:val="en-US"/>
        </w:rPr>
        <w:t>for</w:t>
      </w:r>
      <w:r w:rsidRPr="00DE4A0E">
        <w:rPr>
          <w:lang w:val="en-US"/>
        </w:rPr>
        <w:t xml:space="preserve"> registration of </w:t>
      </w:r>
      <w:r>
        <w:rPr>
          <w:lang w:val="en-US"/>
        </w:rPr>
        <w:t xml:space="preserve">the </w:t>
      </w:r>
      <w:r w:rsidRPr="00DE4A0E">
        <w:rPr>
          <w:lang w:val="en-US"/>
        </w:rPr>
        <w:t xml:space="preserve">synthesized nuclei was </w:t>
      </w:r>
      <w:r>
        <w:rPr>
          <w:lang w:val="en-US"/>
        </w:rPr>
        <w:t>developed and constructed</w:t>
      </w:r>
      <w:r w:rsidRPr="00DE4A0E">
        <w:rPr>
          <w:lang w:val="en-US"/>
        </w:rPr>
        <w:t>.</w:t>
      </w:r>
      <w:bookmarkStart w:id="0" w:name="_GoBack"/>
      <w:bookmarkEnd w:id="0"/>
    </w:p>
    <w:sectPr w:rsidR="006440FE" w:rsidSect="006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1EA"/>
    <w:multiLevelType w:val="hybridMultilevel"/>
    <w:tmpl w:val="4A945D8A"/>
    <w:lvl w:ilvl="0" w:tplc="D29A12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6E3486"/>
    <w:multiLevelType w:val="hybridMultilevel"/>
    <w:tmpl w:val="1C72C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A56"/>
    <w:rsid w:val="000D3214"/>
    <w:rsid w:val="00160A56"/>
    <w:rsid w:val="001A13D0"/>
    <w:rsid w:val="0025406C"/>
    <w:rsid w:val="00473C14"/>
    <w:rsid w:val="004A6074"/>
    <w:rsid w:val="004B2790"/>
    <w:rsid w:val="00612BC9"/>
    <w:rsid w:val="006440FE"/>
    <w:rsid w:val="00682856"/>
    <w:rsid w:val="006A28F8"/>
    <w:rsid w:val="006D571E"/>
    <w:rsid w:val="00985942"/>
    <w:rsid w:val="009B74A9"/>
    <w:rsid w:val="00A50250"/>
    <w:rsid w:val="00A721C8"/>
    <w:rsid w:val="00A83C4F"/>
    <w:rsid w:val="00B9367E"/>
    <w:rsid w:val="00CC784D"/>
    <w:rsid w:val="00D71DBD"/>
    <w:rsid w:val="00FC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BD"/>
    <w:pPr>
      <w:ind w:left="720"/>
      <w:contextualSpacing/>
    </w:pPr>
  </w:style>
  <w:style w:type="character" w:customStyle="1" w:styleId="topleveltitle">
    <w:name w:val="topleveltitle"/>
    <w:basedOn w:val="a0"/>
    <w:rsid w:val="00612BC9"/>
  </w:style>
  <w:style w:type="paragraph" w:styleId="a4">
    <w:name w:val="Balloon Text"/>
    <w:basedOn w:val="a"/>
    <w:link w:val="a5"/>
    <w:uiPriority w:val="99"/>
    <w:semiHidden/>
    <w:unhideWhenUsed/>
    <w:rsid w:val="0098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Karpov</dc:creator>
  <cp:lastModifiedBy>Work</cp:lastModifiedBy>
  <cp:revision>2</cp:revision>
  <dcterms:created xsi:type="dcterms:W3CDTF">2018-12-13T05:58:00Z</dcterms:created>
  <dcterms:modified xsi:type="dcterms:W3CDTF">2018-12-13T05:58:00Z</dcterms:modified>
</cp:coreProperties>
</file>