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6F73E" w14:textId="77777777" w:rsidR="00A401FD" w:rsidRDefault="008A511F" w:rsidP="00963D2B">
      <w:pPr>
        <w:jc w:val="center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Report</w:t>
      </w:r>
      <w:r>
        <w:rPr>
          <w:sz w:val="24"/>
          <w:szCs w:val="28"/>
          <w:lang w:val="en-US"/>
        </w:rPr>
        <w:t xml:space="preserve"> </w:t>
      </w:r>
      <w:r w:rsidR="00963D2B">
        <w:rPr>
          <w:sz w:val="24"/>
          <w:szCs w:val="28"/>
          <w:lang w:val="en-US"/>
        </w:rPr>
        <w:t xml:space="preserve">on the </w:t>
      </w:r>
    </w:p>
    <w:p w14:paraId="288C26B5" w14:textId="3727BC99" w:rsidR="00963D2B" w:rsidRDefault="00963D2B" w:rsidP="00963D2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SCIENTIFIC AND TECHNICAL JUSTIFICATION FOR OPENING A NEW THEME </w:t>
      </w:r>
    </w:p>
    <w:p w14:paraId="23B5B443" w14:textId="77777777" w:rsidR="00963D2B" w:rsidRDefault="00963D2B" w:rsidP="00963D2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OR FOR EXTENDING THEME </w:t>
      </w:r>
    </w:p>
    <w:p w14:paraId="0CD14543" w14:textId="77777777" w:rsidR="00963D2B" w:rsidRDefault="00963D2B" w:rsidP="00963D2B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to be included in the</w:t>
      </w:r>
    </w:p>
    <w:p w14:paraId="7A58259F" w14:textId="4DA29E7A" w:rsidR="008A511F" w:rsidRPr="00AB3D02" w:rsidRDefault="00963D2B" w:rsidP="00AB3D02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TOPICAL PLAN FOR JINR RESEARCH FOR 20</w:t>
      </w:r>
      <w:r>
        <w:rPr>
          <w:b/>
          <w:sz w:val="22"/>
          <w:szCs w:val="22"/>
          <w:u w:val="single"/>
          <w:lang w:val="en-US"/>
        </w:rPr>
        <w:t>19</w:t>
      </w:r>
      <w:r>
        <w:rPr>
          <w:b/>
          <w:sz w:val="22"/>
          <w:szCs w:val="22"/>
          <w:lang w:val="en-US"/>
        </w:rPr>
        <w:t>–20</w:t>
      </w:r>
      <w:r>
        <w:rPr>
          <w:b/>
          <w:sz w:val="22"/>
          <w:szCs w:val="22"/>
          <w:u w:val="single"/>
          <w:lang w:val="en-US"/>
        </w:rPr>
        <w:t>23</w:t>
      </w:r>
    </w:p>
    <w:p w14:paraId="0AFC52CD" w14:textId="77777777" w:rsidR="00717C18" w:rsidRPr="00B54A99" w:rsidRDefault="008A511F" w:rsidP="008A511F">
      <w:pPr>
        <w:jc w:val="both"/>
        <w:rPr>
          <w:sz w:val="10"/>
          <w:szCs w:val="10"/>
          <w:lang w:val="en-US"/>
        </w:rPr>
      </w:pPr>
      <w:r>
        <w:rPr>
          <w:sz w:val="24"/>
          <w:szCs w:val="28"/>
          <w:lang w:val="en-US"/>
        </w:rPr>
        <w:t xml:space="preserve">  </w:t>
      </w:r>
    </w:p>
    <w:p w14:paraId="049624E6" w14:textId="2FF4DA1C" w:rsidR="00717C18" w:rsidRDefault="00C2438F" w:rsidP="00CE4985">
      <w:pPr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     The </w:t>
      </w:r>
      <w:proofErr w:type="spellStart"/>
      <w:r>
        <w:rPr>
          <w:sz w:val="24"/>
          <w:szCs w:val="28"/>
          <w:lang w:val="en-US"/>
        </w:rPr>
        <w:t>Bogolyubov</w:t>
      </w:r>
      <w:proofErr w:type="spellEnd"/>
      <w:r>
        <w:rPr>
          <w:sz w:val="24"/>
          <w:szCs w:val="28"/>
          <w:lang w:val="en-US"/>
        </w:rPr>
        <w:t xml:space="preserve"> Laboratory </w:t>
      </w:r>
      <w:r w:rsidR="007946F0">
        <w:rPr>
          <w:sz w:val="24"/>
          <w:szCs w:val="28"/>
          <w:lang w:val="en-US"/>
        </w:rPr>
        <w:t>f</w:t>
      </w:r>
      <w:r w:rsidR="007026E4">
        <w:rPr>
          <w:sz w:val="24"/>
          <w:szCs w:val="28"/>
          <w:lang w:val="en-US"/>
        </w:rPr>
        <w:t>or</w:t>
      </w:r>
      <w:r>
        <w:rPr>
          <w:sz w:val="24"/>
          <w:szCs w:val="28"/>
          <w:lang w:val="en-US"/>
        </w:rPr>
        <w:t xml:space="preserve"> Theoretical Physics is running two research themes related to high-energy (or particle) phy</w:t>
      </w:r>
      <w:r w:rsidR="00A30E37">
        <w:rPr>
          <w:sz w:val="24"/>
          <w:szCs w:val="28"/>
          <w:lang w:val="en-US"/>
        </w:rPr>
        <w:t>s</w:t>
      </w:r>
      <w:r>
        <w:rPr>
          <w:sz w:val="24"/>
          <w:szCs w:val="28"/>
          <w:lang w:val="en-US"/>
        </w:rPr>
        <w:t xml:space="preserve">ics, two more are connected with solid state and low-energy </w:t>
      </w:r>
      <w:r w:rsidR="007026E4">
        <w:rPr>
          <w:sz w:val="24"/>
          <w:szCs w:val="28"/>
          <w:lang w:val="en-US"/>
        </w:rPr>
        <w:t xml:space="preserve">nuclear </w:t>
      </w:r>
      <w:r>
        <w:rPr>
          <w:sz w:val="24"/>
          <w:szCs w:val="28"/>
          <w:lang w:val="en-US"/>
        </w:rPr>
        <w:t xml:space="preserve">physics, </w:t>
      </w:r>
      <w:r w:rsidR="009A561E">
        <w:rPr>
          <w:sz w:val="24"/>
          <w:szCs w:val="28"/>
          <w:lang w:val="en-US"/>
        </w:rPr>
        <w:t>respectively</w:t>
      </w:r>
      <w:r w:rsidR="009A561E">
        <w:rPr>
          <w:sz w:val="24"/>
          <w:szCs w:val="28"/>
          <w:lang w:val="en-US"/>
        </w:rPr>
        <w:t xml:space="preserve">, </w:t>
      </w:r>
      <w:r>
        <w:rPr>
          <w:sz w:val="24"/>
          <w:szCs w:val="28"/>
          <w:lang w:val="en-US"/>
        </w:rPr>
        <w:t>one more is education. Earlier we were hearing and discussing s</w:t>
      </w:r>
      <w:r w:rsidR="0095053D">
        <w:rPr>
          <w:sz w:val="24"/>
          <w:szCs w:val="28"/>
          <w:lang w:val="en-US"/>
        </w:rPr>
        <w:t>ome theoretical themes from</w:t>
      </w:r>
      <w:r>
        <w:rPr>
          <w:sz w:val="24"/>
          <w:szCs w:val="28"/>
          <w:lang w:val="en-US"/>
        </w:rPr>
        <w:t xml:space="preserve"> experimental laboratories</w:t>
      </w:r>
      <w:r w:rsidR="0095053D">
        <w:rPr>
          <w:sz w:val="24"/>
          <w:szCs w:val="28"/>
          <w:lang w:val="en-US"/>
        </w:rPr>
        <w:t xml:space="preserve"> and oriented to the experimental research conducted there. </w:t>
      </w:r>
    </w:p>
    <w:p w14:paraId="4361BD23" w14:textId="720A62C6" w:rsidR="0095053D" w:rsidRPr="00A91AED" w:rsidRDefault="0095053D" w:rsidP="00CE4985">
      <w:pPr>
        <w:jc w:val="both"/>
        <w:rPr>
          <w:sz w:val="24"/>
          <w:szCs w:val="28"/>
        </w:rPr>
      </w:pPr>
      <w:r>
        <w:rPr>
          <w:sz w:val="24"/>
          <w:szCs w:val="28"/>
          <w:lang w:val="en-US"/>
        </w:rPr>
        <w:t xml:space="preserve">     The present one is purely “theoretical theory”.</w:t>
      </w:r>
      <w:r w:rsidR="009A561E">
        <w:rPr>
          <w:sz w:val="24"/>
          <w:szCs w:val="28"/>
          <w:lang w:val="en-US"/>
        </w:rPr>
        <w:t xml:space="preserve"> Let us briefly</w:t>
      </w:r>
      <w:r w:rsidR="0024498B">
        <w:rPr>
          <w:sz w:val="24"/>
          <w:szCs w:val="28"/>
          <w:lang w:val="en-US"/>
        </w:rPr>
        <w:t xml:space="preserve"> </w:t>
      </w:r>
      <w:r w:rsidR="009A561E">
        <w:rPr>
          <w:sz w:val="24"/>
          <w:szCs w:val="28"/>
          <w:lang w:val="en-US"/>
        </w:rPr>
        <w:t>list the</w:t>
      </w:r>
      <w:r w:rsidR="00213025">
        <w:rPr>
          <w:sz w:val="24"/>
          <w:szCs w:val="28"/>
          <w:lang w:val="en-US"/>
        </w:rPr>
        <w:t xml:space="preserve"> main ideas and</w:t>
      </w:r>
      <w:r w:rsidR="007026E4">
        <w:rPr>
          <w:sz w:val="24"/>
          <w:szCs w:val="28"/>
          <w:lang w:val="en-US"/>
        </w:rPr>
        <w:t xml:space="preserve"> objectives behind </w:t>
      </w:r>
      <w:r w:rsidR="00213025">
        <w:rPr>
          <w:sz w:val="24"/>
          <w:szCs w:val="28"/>
          <w:lang w:val="en-US"/>
        </w:rPr>
        <w:t>the proposed them:</w:t>
      </w:r>
    </w:p>
    <w:p w14:paraId="22A84005" w14:textId="11DAF02D" w:rsidR="008A511F" w:rsidRDefault="00213025" w:rsidP="00CE4985">
      <w:pPr>
        <w:jc w:val="both"/>
        <w:rPr>
          <w:sz w:val="24"/>
          <w:lang w:val="en-US"/>
        </w:rPr>
      </w:pPr>
      <w:r>
        <w:rPr>
          <w:sz w:val="24"/>
          <w:szCs w:val="28"/>
          <w:lang w:val="en-US"/>
        </w:rPr>
        <w:t xml:space="preserve">      </w:t>
      </w:r>
      <w:r w:rsidR="008A511F">
        <w:rPr>
          <w:sz w:val="24"/>
          <w:szCs w:val="28"/>
          <w:lang w:val="en-US"/>
        </w:rPr>
        <w:t xml:space="preserve">Mathematical </w:t>
      </w:r>
      <w:r w:rsidR="00EC39A4">
        <w:rPr>
          <w:sz w:val="24"/>
          <w:szCs w:val="28"/>
          <w:lang w:val="en-US"/>
        </w:rPr>
        <w:t xml:space="preserve">physics </w:t>
      </w:r>
      <w:r>
        <w:rPr>
          <w:sz w:val="24"/>
          <w:szCs w:val="28"/>
          <w:lang w:val="en-US"/>
        </w:rPr>
        <w:t>shows</w:t>
      </w:r>
      <w:r w:rsidR="00EC39A4">
        <w:rPr>
          <w:sz w:val="24"/>
          <w:szCs w:val="28"/>
          <w:lang w:val="en-US"/>
        </w:rPr>
        <w:t xml:space="preserve"> </w:t>
      </w:r>
      <w:r w:rsidR="008A511F">
        <w:rPr>
          <w:sz w:val="24"/>
          <w:szCs w:val="28"/>
          <w:lang w:val="en-US"/>
        </w:rPr>
        <w:t xml:space="preserve">increasing interest in identifying and effective use of   </w:t>
      </w:r>
      <w:proofErr w:type="spellStart"/>
      <w:r w:rsidR="008A511F">
        <w:rPr>
          <w:sz w:val="24"/>
          <w:szCs w:val="28"/>
          <w:lang w:val="en-US"/>
        </w:rPr>
        <w:t>integrability</w:t>
      </w:r>
      <w:proofErr w:type="spellEnd"/>
      <w:r w:rsidR="008A511F">
        <w:rPr>
          <w:sz w:val="24"/>
          <w:szCs w:val="28"/>
          <w:lang w:val="en-US"/>
        </w:rPr>
        <w:t xml:space="preserve"> in various areas, and in applying powerful mathematical methods of quantum groups, </w:t>
      </w:r>
      <w:proofErr w:type="spellStart"/>
      <w:r w:rsidR="008A511F">
        <w:rPr>
          <w:sz w:val="24"/>
          <w:szCs w:val="28"/>
          <w:lang w:val="en-US"/>
        </w:rPr>
        <w:t>supersymmetry</w:t>
      </w:r>
      <w:proofErr w:type="spellEnd"/>
      <w:r w:rsidR="008A511F">
        <w:rPr>
          <w:sz w:val="24"/>
          <w:szCs w:val="28"/>
          <w:lang w:val="en-US"/>
        </w:rPr>
        <w:t xml:space="preserve"> and non-commutative geometry to quantum theories of fundamental interactions as well as to classical models. The main goals and tasks of the research within the theme include:</w:t>
      </w:r>
    </w:p>
    <w:p w14:paraId="2BACD204" w14:textId="77777777" w:rsidR="008A511F" w:rsidRDefault="008A511F" w:rsidP="00CE4985">
      <w:pPr>
        <w:pStyle w:val="HTMLPreformatted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- development of new mathematical methods for investigation and description of a variety of classical and quantum </w:t>
      </w:r>
      <w:proofErr w:type="spellStart"/>
      <w:r>
        <w:rPr>
          <w:rFonts w:ascii="Times New Roman" w:hAnsi="Times New Roman"/>
          <w:sz w:val="24"/>
          <w:lang w:val="en-US"/>
        </w:rPr>
        <w:t>integrable</w:t>
      </w:r>
      <w:proofErr w:type="spellEnd"/>
      <w:r>
        <w:rPr>
          <w:rFonts w:ascii="Times New Roman" w:hAnsi="Times New Roman"/>
          <w:sz w:val="24"/>
          <w:lang w:val="en-US"/>
        </w:rPr>
        <w:t xml:space="preserve"> models and their exact solutions;</w:t>
      </w:r>
    </w:p>
    <w:p w14:paraId="2001A0E6" w14:textId="77777777" w:rsidR="008A511F" w:rsidRDefault="008A511F" w:rsidP="00CE4985">
      <w:pPr>
        <w:pStyle w:val="HTMLPreformatted1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- analysis of a wide range of problems in </w:t>
      </w:r>
      <w:proofErr w:type="spellStart"/>
      <w:r>
        <w:rPr>
          <w:rFonts w:ascii="Times New Roman" w:hAnsi="Times New Roman"/>
          <w:sz w:val="24"/>
          <w:lang w:val="en-US"/>
        </w:rPr>
        <w:t>supersymmetric</w:t>
      </w:r>
      <w:proofErr w:type="spellEnd"/>
      <w:r>
        <w:rPr>
          <w:rFonts w:ascii="Times New Roman" w:hAnsi="Times New Roman"/>
          <w:sz w:val="24"/>
          <w:lang w:val="en-US"/>
        </w:rPr>
        <w:t xml:space="preserve"> theories including models of superstrings and </w:t>
      </w:r>
      <w:proofErr w:type="spellStart"/>
      <w:r>
        <w:rPr>
          <w:rFonts w:ascii="Times New Roman" w:hAnsi="Times New Roman"/>
          <w:sz w:val="24"/>
          <w:lang w:val="en-US"/>
        </w:rPr>
        <w:t>superbranes</w:t>
      </w:r>
      <w:proofErr w:type="spellEnd"/>
      <w:r>
        <w:rPr>
          <w:rFonts w:ascii="Times New Roman" w:hAnsi="Times New Roman"/>
          <w:sz w:val="24"/>
          <w:lang w:val="en-US"/>
        </w:rPr>
        <w:t xml:space="preserve">, study of </w:t>
      </w:r>
      <w:proofErr w:type="spellStart"/>
      <w:r>
        <w:rPr>
          <w:rFonts w:ascii="Times New Roman" w:hAnsi="Times New Roman"/>
          <w:sz w:val="24"/>
          <w:lang w:val="en-US"/>
        </w:rPr>
        <w:t>nonperturbative</w:t>
      </w:r>
      <w:proofErr w:type="spellEnd"/>
      <w:r>
        <w:rPr>
          <w:rFonts w:ascii="Times New Roman" w:hAnsi="Times New Roman"/>
          <w:sz w:val="24"/>
          <w:lang w:val="en-US"/>
        </w:rPr>
        <w:t xml:space="preserve"> regimes in </w:t>
      </w:r>
      <w:proofErr w:type="spellStart"/>
      <w:r>
        <w:rPr>
          <w:rFonts w:ascii="Times New Roman" w:hAnsi="Times New Roman"/>
          <w:sz w:val="24"/>
          <w:lang w:val="en-US"/>
        </w:rPr>
        <w:t>supersymmetric</w:t>
      </w:r>
      <w:proofErr w:type="spellEnd"/>
      <w:r>
        <w:rPr>
          <w:rFonts w:ascii="Times New Roman" w:hAnsi="Times New Roman"/>
          <w:sz w:val="24"/>
          <w:lang w:val="en-US"/>
        </w:rPr>
        <w:t xml:space="preserve"> gauge theories;</w:t>
      </w:r>
    </w:p>
    <w:p w14:paraId="50B093BC" w14:textId="772BC837" w:rsidR="00A91AED" w:rsidRDefault="008A511F" w:rsidP="00CE4985">
      <w:pPr>
        <w:pStyle w:val="HTMLPreformatted1"/>
        <w:jc w:val="both"/>
        <w:rPr>
          <w:sz w:val="24"/>
          <w:szCs w:val="28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- development of cosmological models of the early Universe, primordial gravitational waves and black holes.</w:t>
      </w:r>
    </w:p>
    <w:p w14:paraId="76AEF369" w14:textId="0789DD26" w:rsidR="00AB3D02" w:rsidRDefault="00C32385" w:rsidP="00CE4985">
      <w:pPr>
        <w:jc w:val="both"/>
        <w:rPr>
          <w:color w:val="000000"/>
          <w:sz w:val="24"/>
          <w:szCs w:val="32"/>
          <w:lang w:val="en-US"/>
        </w:rPr>
      </w:pPr>
      <w:r>
        <w:rPr>
          <w:sz w:val="24"/>
          <w:szCs w:val="28"/>
          <w:lang w:val="en-US"/>
        </w:rPr>
        <w:t xml:space="preserve">           </w:t>
      </w:r>
      <w:r w:rsidR="00AB3D02">
        <w:rPr>
          <w:color w:val="000000"/>
          <w:sz w:val="24"/>
          <w:szCs w:val="32"/>
          <w:lang w:val="en-US"/>
        </w:rPr>
        <w:t xml:space="preserve">It is of high interest to quantize such theories, to compute their quantum effective action and to learn the full structure of admissible </w:t>
      </w:r>
      <w:proofErr w:type="spellStart"/>
      <w:r w:rsidR="00AB3D02">
        <w:rPr>
          <w:color w:val="000000"/>
          <w:sz w:val="24"/>
          <w:szCs w:val="32"/>
          <w:lang w:val="en-US"/>
        </w:rPr>
        <w:t>counterterms</w:t>
      </w:r>
      <w:proofErr w:type="spellEnd"/>
      <w:r w:rsidR="00AB3D02">
        <w:rPr>
          <w:color w:val="000000"/>
          <w:sz w:val="24"/>
          <w:szCs w:val="32"/>
          <w:lang w:val="en-US"/>
        </w:rPr>
        <w:t xml:space="preserve">. For such an analysis, of high importance is the formalism of harmonic </w:t>
      </w:r>
      <w:proofErr w:type="spellStart"/>
      <w:r w:rsidR="00AB3D02">
        <w:rPr>
          <w:color w:val="000000"/>
          <w:sz w:val="24"/>
          <w:szCs w:val="32"/>
          <w:lang w:val="en-US"/>
        </w:rPr>
        <w:t>superfields</w:t>
      </w:r>
      <w:proofErr w:type="spellEnd"/>
      <w:r w:rsidR="00AB3D02">
        <w:rPr>
          <w:color w:val="000000"/>
          <w:sz w:val="24"/>
          <w:szCs w:val="32"/>
          <w:lang w:val="en-US"/>
        </w:rPr>
        <w:t xml:space="preserve"> with the maximal number of manifestly realized</w:t>
      </w:r>
      <w:r w:rsidR="00EC39A4">
        <w:rPr>
          <w:color w:val="000000"/>
          <w:sz w:val="24"/>
          <w:szCs w:val="32"/>
          <w:lang w:val="en-US"/>
        </w:rPr>
        <w:t xml:space="preserve"> </w:t>
      </w:r>
      <w:proofErr w:type="spellStart"/>
      <w:r w:rsidR="00EC39A4">
        <w:rPr>
          <w:color w:val="000000"/>
          <w:sz w:val="24"/>
          <w:szCs w:val="32"/>
          <w:lang w:val="en-US"/>
        </w:rPr>
        <w:t>supersymmetries</w:t>
      </w:r>
      <w:proofErr w:type="spellEnd"/>
      <w:r w:rsidR="00EC39A4">
        <w:rPr>
          <w:color w:val="000000"/>
          <w:sz w:val="24"/>
          <w:szCs w:val="32"/>
          <w:lang w:val="en-US"/>
        </w:rPr>
        <w:t>. Applications of</w:t>
      </w:r>
      <w:r w:rsidR="00AB3D02">
        <w:rPr>
          <w:color w:val="000000"/>
          <w:sz w:val="24"/>
          <w:szCs w:val="32"/>
          <w:lang w:val="en-US"/>
        </w:rPr>
        <w:t xml:space="preserve"> these </w:t>
      </w:r>
      <w:proofErr w:type="spellStart"/>
      <w:r w:rsidR="00AB3D02">
        <w:rPr>
          <w:color w:val="000000"/>
          <w:sz w:val="24"/>
          <w:szCs w:val="32"/>
          <w:lang w:val="en-US"/>
        </w:rPr>
        <w:t>superfield</w:t>
      </w:r>
      <w:proofErr w:type="spellEnd"/>
      <w:r w:rsidR="00AB3D02">
        <w:rPr>
          <w:color w:val="000000"/>
          <w:sz w:val="24"/>
          <w:szCs w:val="32"/>
          <w:lang w:val="en-US"/>
        </w:rPr>
        <w:t xml:space="preserve"> methods to analyze the higher-dimensional </w:t>
      </w:r>
      <w:proofErr w:type="spellStart"/>
      <w:r w:rsidR="00AB3D02">
        <w:rPr>
          <w:color w:val="000000"/>
          <w:sz w:val="24"/>
          <w:szCs w:val="32"/>
          <w:lang w:val="en-US"/>
        </w:rPr>
        <w:t>counterterms</w:t>
      </w:r>
      <w:proofErr w:type="spellEnd"/>
      <w:r w:rsidR="00AB3D02">
        <w:rPr>
          <w:color w:val="000000"/>
          <w:sz w:val="24"/>
          <w:szCs w:val="32"/>
          <w:lang w:val="en-US"/>
        </w:rPr>
        <w:t xml:space="preserve"> in the theories just mentioned as well as to check the hypothesis about profound relationships between the relevant quantum effective actions and the Born-</w:t>
      </w:r>
      <w:proofErr w:type="spellStart"/>
      <w:r w:rsidR="00AB3D02">
        <w:rPr>
          <w:color w:val="000000"/>
          <w:sz w:val="24"/>
          <w:szCs w:val="32"/>
          <w:lang w:val="en-US"/>
        </w:rPr>
        <w:t>Infeld</w:t>
      </w:r>
      <w:proofErr w:type="spellEnd"/>
      <w:r w:rsidR="00AB3D02">
        <w:rPr>
          <w:color w:val="000000"/>
          <w:sz w:val="24"/>
          <w:szCs w:val="32"/>
          <w:lang w:val="en-US"/>
        </w:rPr>
        <w:t xml:space="preserve"> type ac</w:t>
      </w:r>
      <w:r w:rsidR="00EC39A4">
        <w:rPr>
          <w:color w:val="000000"/>
          <w:sz w:val="24"/>
          <w:szCs w:val="32"/>
          <w:lang w:val="en-US"/>
        </w:rPr>
        <w:t>tions is among the priorities</w:t>
      </w:r>
      <w:r w:rsidR="00AB3D02">
        <w:rPr>
          <w:color w:val="000000"/>
          <w:sz w:val="24"/>
          <w:szCs w:val="32"/>
          <w:lang w:val="en-US"/>
        </w:rPr>
        <w:t xml:space="preserve"> </w:t>
      </w:r>
    </w:p>
    <w:p w14:paraId="0819897C" w14:textId="45769E79" w:rsidR="00DB6DDF" w:rsidRDefault="00DB6DDF" w:rsidP="00CE4985">
      <w:pPr>
        <w:jc w:val="both"/>
        <w:rPr>
          <w:sz w:val="24"/>
          <w:szCs w:val="32"/>
          <w:lang w:val="en-US"/>
        </w:rPr>
      </w:pPr>
      <w:r>
        <w:rPr>
          <w:color w:val="000000"/>
          <w:sz w:val="24"/>
          <w:szCs w:val="32"/>
          <w:lang w:val="en-US"/>
        </w:rPr>
        <w:t xml:space="preserve">       </w:t>
      </w:r>
      <w:r w:rsidR="00EC39A4">
        <w:rPr>
          <w:sz w:val="24"/>
          <w:szCs w:val="32"/>
          <w:lang w:val="en-US"/>
        </w:rPr>
        <w:t>BLTP is</w:t>
      </w:r>
      <w:r w:rsidR="00CE4985">
        <w:rPr>
          <w:sz w:val="24"/>
          <w:szCs w:val="32"/>
          <w:lang w:val="en-US"/>
        </w:rPr>
        <w:t xml:space="preserve"> </w:t>
      </w:r>
      <w:r w:rsidR="00EC39A4">
        <w:rPr>
          <w:sz w:val="24"/>
          <w:szCs w:val="32"/>
          <w:lang w:val="en-US"/>
        </w:rPr>
        <w:t>planning</w:t>
      </w:r>
      <w:r>
        <w:rPr>
          <w:sz w:val="24"/>
          <w:szCs w:val="32"/>
          <w:lang w:val="en-US"/>
        </w:rPr>
        <w:t xml:space="preserve"> investigations of the confinement-</w:t>
      </w:r>
      <w:proofErr w:type="spellStart"/>
      <w:r>
        <w:rPr>
          <w:sz w:val="24"/>
          <w:szCs w:val="32"/>
          <w:lang w:val="en-US"/>
        </w:rPr>
        <w:t>deconfinement</w:t>
      </w:r>
      <w:proofErr w:type="spellEnd"/>
      <w:r>
        <w:rPr>
          <w:sz w:val="24"/>
          <w:szCs w:val="32"/>
          <w:lang w:val="en-US"/>
        </w:rPr>
        <w:t xml:space="preserve"> transportation, using exact solutions of the holographic flow of </w:t>
      </w:r>
      <w:proofErr w:type="spellStart"/>
      <w:r>
        <w:rPr>
          <w:sz w:val="24"/>
          <w:szCs w:val="32"/>
          <w:lang w:val="en-US"/>
        </w:rPr>
        <w:t>renormgroup</w:t>
      </w:r>
      <w:proofErr w:type="spellEnd"/>
      <w:r>
        <w:rPr>
          <w:sz w:val="24"/>
          <w:szCs w:val="32"/>
          <w:lang w:val="en-US"/>
        </w:rPr>
        <w:t xml:space="preserve"> with SL(</w:t>
      </w:r>
      <w:proofErr w:type="gramStart"/>
      <w:r>
        <w:rPr>
          <w:sz w:val="24"/>
          <w:szCs w:val="32"/>
          <w:lang w:val="en-US"/>
        </w:rPr>
        <w:t>2,C</w:t>
      </w:r>
      <w:proofErr w:type="gramEnd"/>
      <w:r>
        <w:rPr>
          <w:sz w:val="24"/>
          <w:szCs w:val="32"/>
          <w:lang w:val="en-US"/>
        </w:rPr>
        <w:t xml:space="preserve">)-symmetry and </w:t>
      </w:r>
      <w:proofErr w:type="spellStart"/>
      <w:r>
        <w:rPr>
          <w:sz w:val="24"/>
          <w:szCs w:val="32"/>
          <w:lang w:val="en-US"/>
        </w:rPr>
        <w:t>AdS</w:t>
      </w:r>
      <w:proofErr w:type="spellEnd"/>
      <w:r>
        <w:rPr>
          <w:sz w:val="24"/>
          <w:szCs w:val="32"/>
          <w:lang w:val="en-US"/>
        </w:rPr>
        <w:t xml:space="preserve">-fixed point will be continued including </w:t>
      </w:r>
    </w:p>
    <w:p w14:paraId="56BC105E" w14:textId="77777777" w:rsidR="00DB6DDF" w:rsidRDefault="00DB6DDF" w:rsidP="00CE4985">
      <w:pPr>
        <w:jc w:val="both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 xml:space="preserve">    - the construction of holographic RG flows with a couple of </w:t>
      </w:r>
      <w:proofErr w:type="spellStart"/>
      <w:r>
        <w:rPr>
          <w:sz w:val="24"/>
          <w:szCs w:val="32"/>
          <w:lang w:val="en-US"/>
        </w:rPr>
        <w:t>effictive</w:t>
      </w:r>
      <w:proofErr w:type="spellEnd"/>
      <w:r>
        <w:rPr>
          <w:sz w:val="24"/>
          <w:szCs w:val="32"/>
          <w:lang w:val="en-US"/>
        </w:rPr>
        <w:t xml:space="preserve"> charges. Interpretation of the flows as a collection of </w:t>
      </w:r>
      <w:proofErr w:type="spellStart"/>
      <w:r>
        <w:rPr>
          <w:sz w:val="24"/>
          <w:szCs w:val="32"/>
          <w:lang w:val="en-US"/>
        </w:rPr>
        <w:t>branes</w:t>
      </w:r>
      <w:proofErr w:type="spellEnd"/>
      <w:r>
        <w:rPr>
          <w:sz w:val="24"/>
          <w:szCs w:val="32"/>
          <w:lang w:val="en-US"/>
        </w:rPr>
        <w:t xml:space="preserve"> in the corresponding </w:t>
      </w:r>
      <w:proofErr w:type="spellStart"/>
      <w:r>
        <w:rPr>
          <w:sz w:val="24"/>
          <w:szCs w:val="32"/>
          <w:lang w:val="en-US"/>
        </w:rPr>
        <w:t>supergravity</w:t>
      </w:r>
      <w:proofErr w:type="spellEnd"/>
      <w:r>
        <w:rPr>
          <w:sz w:val="24"/>
          <w:szCs w:val="32"/>
          <w:lang w:val="en-US"/>
        </w:rPr>
        <w:t xml:space="preserve"> theory; </w:t>
      </w:r>
    </w:p>
    <w:p w14:paraId="11D1A85A" w14:textId="77777777" w:rsidR="00FE12C9" w:rsidRDefault="00DB6DDF" w:rsidP="00CE4985">
      <w:pPr>
        <w:jc w:val="both"/>
        <w:rPr>
          <w:color w:val="000000"/>
          <w:sz w:val="24"/>
          <w:szCs w:val="32"/>
          <w:lang w:val="en-US"/>
        </w:rPr>
      </w:pPr>
      <w:r>
        <w:rPr>
          <w:sz w:val="24"/>
          <w:szCs w:val="32"/>
          <w:lang w:val="en-US"/>
        </w:rPr>
        <w:t xml:space="preserve">    - studies of the transport coefficients of quark-gluon plasma using holographic approach in 5 dimensional Kerr - </w:t>
      </w:r>
      <w:proofErr w:type="spellStart"/>
      <w:r>
        <w:rPr>
          <w:sz w:val="24"/>
          <w:szCs w:val="32"/>
          <w:lang w:val="en-US"/>
        </w:rPr>
        <w:t>AdS</w:t>
      </w:r>
      <w:proofErr w:type="spellEnd"/>
      <w:r>
        <w:rPr>
          <w:sz w:val="24"/>
          <w:szCs w:val="32"/>
          <w:lang w:val="en-US"/>
        </w:rPr>
        <w:t xml:space="preserve"> solution.</w:t>
      </w:r>
      <w:r w:rsidR="00FE12C9">
        <w:rPr>
          <w:sz w:val="24"/>
          <w:szCs w:val="32"/>
          <w:lang w:val="en-US"/>
        </w:rPr>
        <w:t xml:space="preserve">  </w:t>
      </w:r>
      <w:r w:rsidR="00FE12C9">
        <w:rPr>
          <w:color w:val="000000"/>
          <w:sz w:val="24"/>
          <w:szCs w:val="32"/>
          <w:lang w:val="en-US"/>
        </w:rPr>
        <w:t xml:space="preserve">   </w:t>
      </w:r>
    </w:p>
    <w:p w14:paraId="54B2F5D0" w14:textId="571F8C27" w:rsidR="00CE4985" w:rsidRPr="00B54A99" w:rsidRDefault="00FE12C9" w:rsidP="00CE4985">
      <w:pPr>
        <w:jc w:val="both"/>
        <w:rPr>
          <w:sz w:val="24"/>
          <w:szCs w:val="32"/>
          <w:lang w:val="en-US"/>
        </w:rPr>
      </w:pPr>
      <w:r>
        <w:rPr>
          <w:color w:val="000000"/>
          <w:sz w:val="24"/>
          <w:szCs w:val="32"/>
          <w:lang w:val="en-US"/>
        </w:rPr>
        <w:t xml:space="preserve">      </w:t>
      </w:r>
      <w:r>
        <w:rPr>
          <w:color w:val="000000"/>
          <w:sz w:val="24"/>
          <w:szCs w:val="32"/>
          <w:lang w:val="en-US"/>
        </w:rPr>
        <w:t xml:space="preserve"> I have</w:t>
      </w:r>
      <w:r>
        <w:rPr>
          <w:color w:val="000000"/>
          <w:sz w:val="24"/>
          <w:szCs w:val="32"/>
          <w:lang w:val="en-US"/>
        </w:rPr>
        <w:t xml:space="preserve"> also some critical remarks: </w:t>
      </w:r>
      <w:r>
        <w:rPr>
          <w:color w:val="000000"/>
          <w:sz w:val="24"/>
          <w:szCs w:val="32"/>
          <w:lang w:val="en-US"/>
        </w:rPr>
        <w:t xml:space="preserve">large part of the project is just a list of “advanced” “super-topics”, such as </w:t>
      </w:r>
      <w:proofErr w:type="spellStart"/>
      <w:r>
        <w:rPr>
          <w:sz w:val="24"/>
          <w:szCs w:val="28"/>
          <w:lang w:val="en-US"/>
        </w:rPr>
        <w:t>integrability</w:t>
      </w:r>
      <w:proofErr w:type="spellEnd"/>
      <w:r>
        <w:rPr>
          <w:sz w:val="24"/>
          <w:szCs w:val="28"/>
          <w:lang w:val="en-US"/>
        </w:rPr>
        <w:t xml:space="preserve">, quantum groups, </w:t>
      </w:r>
      <w:proofErr w:type="spellStart"/>
      <w:r>
        <w:rPr>
          <w:sz w:val="24"/>
          <w:szCs w:val="28"/>
          <w:lang w:val="en-US"/>
        </w:rPr>
        <w:t>s</w:t>
      </w:r>
      <w:r w:rsidR="007026E4">
        <w:rPr>
          <w:sz w:val="24"/>
          <w:szCs w:val="28"/>
          <w:lang w:val="en-US"/>
        </w:rPr>
        <w:t>upersymmetry</w:t>
      </w:r>
      <w:proofErr w:type="spellEnd"/>
      <w:r>
        <w:rPr>
          <w:color w:val="000000"/>
          <w:sz w:val="24"/>
          <w:szCs w:val="32"/>
          <w:lang w:val="en-US"/>
        </w:rPr>
        <w:t xml:space="preserve"> with little</w:t>
      </w:r>
      <w:r w:rsidR="007026E4">
        <w:rPr>
          <w:color w:val="000000"/>
          <w:sz w:val="24"/>
          <w:szCs w:val="32"/>
          <w:lang w:val="en-US"/>
        </w:rPr>
        <w:t xml:space="preserve"> or no</w:t>
      </w:r>
      <w:r>
        <w:rPr>
          <w:color w:val="000000"/>
          <w:sz w:val="24"/>
          <w:szCs w:val="32"/>
          <w:lang w:val="en-US"/>
        </w:rPr>
        <w:t xml:space="preserve"> use for</w:t>
      </w:r>
      <w:r>
        <w:rPr>
          <w:color w:val="000000"/>
          <w:sz w:val="24"/>
          <w:szCs w:val="32"/>
          <w:lang w:val="en-US"/>
        </w:rPr>
        <w:t xml:space="preserve"> experiments,</w:t>
      </w:r>
      <w:r w:rsidR="007026E4">
        <w:rPr>
          <w:color w:val="000000"/>
          <w:sz w:val="24"/>
          <w:szCs w:val="32"/>
          <w:lang w:val="en-US"/>
        </w:rPr>
        <w:t xml:space="preserve"> </w:t>
      </w:r>
      <w:proofErr w:type="gramStart"/>
      <w:r>
        <w:rPr>
          <w:sz w:val="24"/>
          <w:szCs w:val="32"/>
          <w:lang w:val="en-US"/>
        </w:rPr>
        <w:t>The</w:t>
      </w:r>
      <w:proofErr w:type="gramEnd"/>
      <w:r w:rsidR="00CE4985" w:rsidRPr="00CE4985">
        <w:rPr>
          <w:color w:val="000000"/>
          <w:sz w:val="24"/>
          <w:szCs w:val="32"/>
          <w:lang w:val="en-US"/>
        </w:rPr>
        <w:t xml:space="preserve"> </w:t>
      </w:r>
      <w:r w:rsidR="00CE4985">
        <w:rPr>
          <w:color w:val="000000"/>
          <w:sz w:val="24"/>
          <w:szCs w:val="32"/>
          <w:lang w:val="en-US"/>
        </w:rPr>
        <w:t>number of potential collaborates</w:t>
      </w:r>
      <w:r>
        <w:rPr>
          <w:color w:val="000000"/>
          <w:sz w:val="24"/>
          <w:szCs w:val="32"/>
          <w:lang w:val="en-US"/>
        </w:rPr>
        <w:t xml:space="preserve"> is huge</w:t>
      </w:r>
      <w:r w:rsidR="00CE4985">
        <w:rPr>
          <w:color w:val="000000"/>
          <w:sz w:val="24"/>
          <w:szCs w:val="32"/>
          <w:lang w:val="en-US"/>
        </w:rPr>
        <w:t xml:space="preserve">. In my opinion, management of this team may require much effort, and quantity </w:t>
      </w:r>
      <w:r w:rsidR="007026E4">
        <w:rPr>
          <w:color w:val="000000"/>
          <w:sz w:val="24"/>
          <w:szCs w:val="32"/>
          <w:lang w:val="en-US"/>
        </w:rPr>
        <w:t xml:space="preserve">does </w:t>
      </w:r>
      <w:bookmarkStart w:id="0" w:name="_GoBack"/>
      <w:bookmarkEnd w:id="0"/>
      <w:r w:rsidR="00CE4985">
        <w:rPr>
          <w:color w:val="000000"/>
          <w:sz w:val="24"/>
          <w:szCs w:val="32"/>
          <w:lang w:val="en-US"/>
        </w:rPr>
        <w:t xml:space="preserve">not necessarily </w:t>
      </w:r>
      <w:proofErr w:type="gramStart"/>
      <w:r w:rsidR="00CE4985">
        <w:rPr>
          <w:color w:val="000000"/>
          <w:sz w:val="24"/>
          <w:szCs w:val="32"/>
          <w:lang w:val="en-US"/>
        </w:rPr>
        <w:t>transforms</w:t>
      </w:r>
      <w:proofErr w:type="gramEnd"/>
      <w:r w:rsidR="00CE4985">
        <w:rPr>
          <w:color w:val="000000"/>
          <w:sz w:val="24"/>
          <w:szCs w:val="32"/>
          <w:lang w:val="en-US"/>
        </w:rPr>
        <w:t xml:space="preserve"> in quality.</w:t>
      </w:r>
      <w:r>
        <w:rPr>
          <w:sz w:val="24"/>
          <w:lang w:val="en-US"/>
        </w:rPr>
        <w:t xml:space="preserve"> </w:t>
      </w:r>
      <w:r w:rsidR="00CE4985">
        <w:rPr>
          <w:color w:val="000000"/>
          <w:sz w:val="24"/>
          <w:szCs w:val="32"/>
          <w:lang w:val="en-US"/>
        </w:rPr>
        <w:t>These theorists prefer any dimension but 4. Realistic approaches to quark confinement (central problem in the standard theory) are not discussed, not to mention comparison with the data.</w:t>
      </w:r>
      <w:r w:rsidR="00213025">
        <w:rPr>
          <w:color w:val="000000"/>
          <w:sz w:val="24"/>
          <w:szCs w:val="32"/>
          <w:lang w:val="en-US"/>
        </w:rPr>
        <w:t xml:space="preserve">  </w:t>
      </w:r>
    </w:p>
    <w:p w14:paraId="5403F053" w14:textId="291CB35F" w:rsidR="008774F7" w:rsidRDefault="00B54A99" w:rsidP="00AB3D02">
      <w:pPr>
        <w:rPr>
          <w:color w:val="000000"/>
          <w:sz w:val="24"/>
          <w:szCs w:val="32"/>
          <w:lang w:val="en-US"/>
        </w:rPr>
      </w:pPr>
      <w:r>
        <w:rPr>
          <w:color w:val="000000"/>
          <w:sz w:val="24"/>
          <w:szCs w:val="32"/>
          <w:lang w:val="en-US"/>
        </w:rPr>
        <w:t>Still</w:t>
      </w:r>
      <w:r w:rsidR="008774F7">
        <w:rPr>
          <w:color w:val="000000"/>
          <w:sz w:val="24"/>
          <w:szCs w:val="32"/>
          <w:lang w:val="en-US"/>
        </w:rPr>
        <w:t xml:space="preserve">, </w:t>
      </w:r>
      <w:r w:rsidR="0095268F">
        <w:rPr>
          <w:color w:val="000000"/>
          <w:sz w:val="24"/>
          <w:szCs w:val="32"/>
          <w:lang w:val="en-US"/>
        </w:rPr>
        <w:t>I suggest to support this Proposal at first priority.</w:t>
      </w:r>
      <w:r w:rsidR="00C10B4B" w:rsidRPr="00C10B4B">
        <w:rPr>
          <w:noProof/>
          <w:lang w:val="en-US" w:eastAsia="en-US"/>
        </w:rPr>
        <w:t xml:space="preserve"> </w:t>
      </w:r>
      <w:r w:rsidR="00C10B4B" w:rsidRPr="00C10B4B">
        <w:rPr>
          <w:color w:val="000000"/>
          <w:sz w:val="24"/>
          <w:szCs w:val="32"/>
          <w:lang w:val="en-US"/>
        </w:rPr>
        <w:drawing>
          <wp:inline distT="0" distB="0" distL="0" distR="0" wp14:anchorId="3F4D5774" wp14:editId="51006984">
            <wp:extent cx="1536958" cy="491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814" cy="5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8E26" w14:textId="43FD9513" w:rsidR="008774F7" w:rsidRDefault="008774F7" w:rsidP="00AB3D02">
      <w:pPr>
        <w:rPr>
          <w:color w:val="000000"/>
          <w:sz w:val="24"/>
          <w:szCs w:val="32"/>
          <w:lang w:val="en-US"/>
        </w:rPr>
      </w:pPr>
    </w:p>
    <w:p w14:paraId="2CB902E3" w14:textId="17DCC380" w:rsidR="00A91AED" w:rsidRPr="00B54A99" w:rsidRDefault="0095268F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      </w:t>
      </w:r>
      <w:r>
        <w:rPr>
          <w:sz w:val="24"/>
          <w:szCs w:val="28"/>
          <w:lang w:val="en-US"/>
        </w:rPr>
        <w:t>Laszlo</w:t>
      </w:r>
      <w:r w:rsidR="008774F7">
        <w:rPr>
          <w:color w:val="000000"/>
          <w:sz w:val="24"/>
          <w:szCs w:val="32"/>
          <w:lang w:val="en-US"/>
        </w:rPr>
        <w:t xml:space="preserve">   </w:t>
      </w:r>
      <w:r>
        <w:rPr>
          <w:color w:val="000000"/>
          <w:sz w:val="24"/>
          <w:szCs w:val="32"/>
          <w:lang w:val="en-US"/>
        </w:rPr>
        <w:t xml:space="preserve">Jenkovszky, PAC </w:t>
      </w:r>
      <w:proofErr w:type="gramStart"/>
      <w:r>
        <w:rPr>
          <w:color w:val="000000"/>
          <w:sz w:val="24"/>
          <w:szCs w:val="32"/>
          <w:lang w:val="en-US"/>
        </w:rPr>
        <w:t>member,</w:t>
      </w:r>
      <w:r w:rsidR="008774F7">
        <w:rPr>
          <w:color w:val="000000"/>
          <w:sz w:val="24"/>
          <w:szCs w:val="32"/>
          <w:lang w:val="en-US"/>
        </w:rPr>
        <w:t xml:space="preserve">  </w:t>
      </w:r>
      <w:r>
        <w:rPr>
          <w:color w:val="000000"/>
          <w:sz w:val="24"/>
          <w:szCs w:val="32"/>
          <w:lang w:val="en-US"/>
        </w:rPr>
        <w:t>BITP</w:t>
      </w:r>
      <w:proofErr w:type="gramEnd"/>
      <w:r>
        <w:rPr>
          <w:color w:val="000000"/>
          <w:sz w:val="24"/>
          <w:szCs w:val="32"/>
          <w:lang w:val="en-US"/>
        </w:rPr>
        <w:t xml:space="preserve"> Kiev, jenk@bitp.kiev.ua</w:t>
      </w:r>
      <w:r w:rsidR="008774F7">
        <w:rPr>
          <w:color w:val="000000"/>
          <w:sz w:val="24"/>
          <w:szCs w:val="32"/>
          <w:lang w:val="en-US"/>
        </w:rPr>
        <w:t xml:space="preserve">  </w:t>
      </w:r>
    </w:p>
    <w:sectPr w:rsidR="00A91AED" w:rsidRPr="00B54A99" w:rsidSect="00557C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F"/>
    <w:rsid w:val="00213025"/>
    <w:rsid w:val="0024498B"/>
    <w:rsid w:val="00557CCD"/>
    <w:rsid w:val="007026E4"/>
    <w:rsid w:val="00717C18"/>
    <w:rsid w:val="007946F0"/>
    <w:rsid w:val="008774F7"/>
    <w:rsid w:val="008A511F"/>
    <w:rsid w:val="0095053D"/>
    <w:rsid w:val="0095268F"/>
    <w:rsid w:val="00963D2B"/>
    <w:rsid w:val="009A561E"/>
    <w:rsid w:val="00A30E37"/>
    <w:rsid w:val="00A401FD"/>
    <w:rsid w:val="00A91AED"/>
    <w:rsid w:val="00AB3D02"/>
    <w:rsid w:val="00B54A99"/>
    <w:rsid w:val="00C10B4B"/>
    <w:rsid w:val="00C2438F"/>
    <w:rsid w:val="00C32385"/>
    <w:rsid w:val="00CE4985"/>
    <w:rsid w:val="00D673E2"/>
    <w:rsid w:val="00DB6DDF"/>
    <w:rsid w:val="00EC39A4"/>
    <w:rsid w:val="00F41916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511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1F"/>
    <w:pPr>
      <w:suppressAutoHyphens/>
    </w:pPr>
    <w:rPr>
      <w:rFonts w:eastAsia="Times New Roman"/>
      <w:sz w:val="20"/>
      <w:szCs w:val="20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Preformatted1">
    <w:name w:val="HTML Preformatted1"/>
    <w:basedOn w:val="Normal"/>
    <w:rsid w:val="008A5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2018-06-09T18:35:00Z</dcterms:created>
  <dcterms:modified xsi:type="dcterms:W3CDTF">2018-06-09T18:35:00Z</dcterms:modified>
</cp:coreProperties>
</file>