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715" w:rsidRPr="008B2820" w:rsidRDefault="00FC4715" w:rsidP="00FC4715">
      <w:pPr>
        <w:spacing w:line="360" w:lineRule="auto"/>
        <w:jc w:val="right"/>
        <w:rPr>
          <w:rFonts w:ascii="Arial" w:hAnsi="Arial" w:cs="Arial"/>
          <w:i/>
          <w:sz w:val="24"/>
          <w:szCs w:val="24"/>
          <w:lang w:val="en-US"/>
        </w:rPr>
      </w:pPr>
      <w:r w:rsidRPr="007C7C32">
        <w:rPr>
          <w:rFonts w:ascii="Arial" w:hAnsi="Arial" w:cs="Arial"/>
          <w:i/>
          <w:sz w:val="24"/>
          <w:szCs w:val="24"/>
          <w:lang w:val="en-US"/>
        </w:rPr>
        <w:t>Appendix 1</w:t>
      </w:r>
    </w:p>
    <w:p w:rsidR="00FC4715" w:rsidRPr="007C7C32" w:rsidRDefault="00FC4715" w:rsidP="00FC4715">
      <w:pPr>
        <w:spacing w:line="360" w:lineRule="auto"/>
        <w:jc w:val="right"/>
        <w:rPr>
          <w:rFonts w:ascii="Arial" w:hAnsi="Arial" w:cs="Arial"/>
          <w:sz w:val="24"/>
          <w:szCs w:val="24"/>
          <w:lang w:val="en-GB"/>
        </w:rPr>
      </w:pPr>
      <w:r w:rsidRPr="0057759A">
        <w:rPr>
          <w:rFonts w:ascii="Arial" w:hAnsi="Arial" w:cs="Arial"/>
          <w:b/>
          <w:sz w:val="24"/>
          <w:szCs w:val="24"/>
          <w:lang w:val="en-GB"/>
        </w:rPr>
        <w:t xml:space="preserve">Project </w:t>
      </w:r>
      <w:r>
        <w:rPr>
          <w:rFonts w:ascii="Arial" w:hAnsi="Arial" w:cs="Arial"/>
          <w:sz w:val="24"/>
          <w:szCs w:val="24"/>
          <w:lang w:val="en-GB"/>
        </w:rPr>
        <w:t xml:space="preserve">                                             </w:t>
      </w:r>
      <w:r w:rsidRPr="007C7C32">
        <w:rPr>
          <w:rFonts w:ascii="Arial" w:hAnsi="Arial" w:cs="Arial"/>
          <w:sz w:val="24"/>
          <w:szCs w:val="24"/>
          <w:lang w:val="en-GB"/>
        </w:rPr>
        <w:t>Form No</w:t>
      </w:r>
      <w:r w:rsidRPr="007C7C32">
        <w:rPr>
          <w:rFonts w:ascii="Arial" w:hAnsi="Arial" w:cs="Arial"/>
          <w:sz w:val="24"/>
          <w:szCs w:val="24"/>
          <w:lang w:val="en-US"/>
        </w:rPr>
        <w:t>.</w:t>
      </w:r>
      <w:r w:rsidRPr="007C7C32">
        <w:rPr>
          <w:rFonts w:ascii="Arial" w:hAnsi="Arial" w:cs="Arial"/>
          <w:sz w:val="24"/>
          <w:szCs w:val="24"/>
          <w:lang w:val="en-GB"/>
        </w:rPr>
        <w:t xml:space="preserve"> 24</w:t>
      </w:r>
    </w:p>
    <w:p w:rsidR="00FC4715" w:rsidRPr="004243CF" w:rsidRDefault="00FC4715" w:rsidP="00FC4715">
      <w:pPr>
        <w:jc w:val="center"/>
        <w:rPr>
          <w:rFonts w:ascii="Arial" w:eastAsia="Arial-BoldMT" w:hAnsi="Arial" w:cs="Arial"/>
          <w:b/>
          <w:bCs/>
          <w:sz w:val="28"/>
          <w:szCs w:val="28"/>
          <w:lang w:val="en-US"/>
        </w:rPr>
      </w:pPr>
      <w:r w:rsidRPr="004243CF">
        <w:rPr>
          <w:rFonts w:ascii="Arial" w:eastAsia="Arial-BoldMT" w:hAnsi="Arial" w:cs="Arial"/>
          <w:b/>
          <w:bCs/>
          <w:sz w:val="28"/>
          <w:szCs w:val="28"/>
          <w:lang w:val="en-US"/>
        </w:rPr>
        <w:t xml:space="preserve">Search for new physics in the </w:t>
      </w:r>
      <w:r w:rsidR="00763511">
        <w:rPr>
          <w:rFonts w:ascii="Arial" w:eastAsia="Arial-BoldMT" w:hAnsi="Arial" w:cs="Arial"/>
          <w:b/>
          <w:bCs/>
          <w:sz w:val="28"/>
          <w:szCs w:val="28"/>
          <w:lang w:val="en-US"/>
        </w:rPr>
        <w:t xml:space="preserve">charged </w:t>
      </w:r>
      <w:r w:rsidRPr="004243CF">
        <w:rPr>
          <w:rFonts w:ascii="Arial" w:eastAsia="Arial-BoldMT" w:hAnsi="Arial" w:cs="Arial"/>
          <w:b/>
          <w:bCs/>
          <w:sz w:val="28"/>
          <w:szCs w:val="28"/>
          <w:lang w:val="en-US"/>
        </w:rPr>
        <w:t>lepton sector</w:t>
      </w:r>
    </w:p>
    <w:p w:rsidR="00FC4715" w:rsidRPr="00763511" w:rsidRDefault="00FC4715" w:rsidP="00FC4715">
      <w:pPr>
        <w:jc w:val="center"/>
        <w:rPr>
          <w:rFonts w:ascii="Arial" w:eastAsia="Arial-BoldMT" w:hAnsi="Arial" w:cs="Arial"/>
          <w:b/>
          <w:bCs/>
          <w:sz w:val="28"/>
          <w:szCs w:val="28"/>
        </w:rPr>
      </w:pPr>
      <w:r w:rsidRPr="004243CF">
        <w:rPr>
          <w:rFonts w:ascii="Arial" w:eastAsia="Arial-BoldMT" w:hAnsi="Arial" w:cs="Arial"/>
          <w:b/>
          <w:bCs/>
          <w:sz w:val="28"/>
          <w:szCs w:val="28"/>
        </w:rPr>
        <w:t xml:space="preserve">Поиск новой физики в секторе </w:t>
      </w:r>
      <w:r w:rsidR="00763511">
        <w:rPr>
          <w:rFonts w:ascii="Arial" w:eastAsia="Arial-BoldMT" w:hAnsi="Arial" w:cs="Arial"/>
          <w:b/>
          <w:bCs/>
          <w:sz w:val="28"/>
          <w:szCs w:val="28"/>
        </w:rPr>
        <w:t>заряженных</w:t>
      </w:r>
      <w:r w:rsidR="00763511" w:rsidRPr="00763511">
        <w:rPr>
          <w:rFonts w:ascii="Arial" w:eastAsia="Arial-BoldMT" w:hAnsi="Arial" w:cs="Arial"/>
          <w:b/>
          <w:bCs/>
          <w:sz w:val="28"/>
          <w:szCs w:val="28"/>
        </w:rPr>
        <w:t xml:space="preserve"> </w:t>
      </w:r>
      <w:r w:rsidR="00763511">
        <w:rPr>
          <w:rFonts w:ascii="Arial" w:eastAsia="Arial-BoldMT" w:hAnsi="Arial" w:cs="Arial"/>
          <w:b/>
          <w:bCs/>
          <w:sz w:val="28"/>
          <w:szCs w:val="28"/>
        </w:rPr>
        <w:t>лептонов</w:t>
      </w:r>
    </w:p>
    <w:p w:rsidR="00FC4715" w:rsidRPr="0083222C" w:rsidRDefault="00FC4715" w:rsidP="00FC4715">
      <w:pPr>
        <w:spacing w:after="0" w:line="240" w:lineRule="auto"/>
        <w:jc w:val="both"/>
        <w:rPr>
          <w:rFonts w:ascii="Arial" w:hAnsi="Arial" w:cs="Arial"/>
          <w:sz w:val="20"/>
          <w:szCs w:val="20"/>
        </w:rPr>
      </w:pPr>
      <w:r w:rsidRPr="0083222C">
        <w:rPr>
          <w:rFonts w:ascii="Arial" w:hAnsi="Arial" w:cs="Arial"/>
          <w:sz w:val="20"/>
          <w:szCs w:val="20"/>
          <w:u w:val="single"/>
        </w:rPr>
        <w:t>DLNP</w:t>
      </w:r>
      <w:r w:rsidRPr="0083222C">
        <w:rPr>
          <w:rFonts w:ascii="Arial" w:hAnsi="Arial" w:cs="Arial"/>
          <w:sz w:val="20"/>
          <w:szCs w:val="20"/>
        </w:rPr>
        <w:t xml:space="preserve">:      </w:t>
      </w:r>
      <w:proofErr w:type="spellStart"/>
      <w:r w:rsidRPr="0083222C">
        <w:rPr>
          <w:rFonts w:ascii="Arial" w:hAnsi="Arial" w:cs="Arial"/>
          <w:sz w:val="20"/>
          <w:szCs w:val="20"/>
        </w:rPr>
        <w:t>Adamov</w:t>
      </w:r>
      <w:proofErr w:type="spellEnd"/>
      <w:r w:rsidRPr="0083222C">
        <w:rPr>
          <w:rFonts w:ascii="Arial" w:hAnsi="Arial" w:cs="Arial"/>
          <w:sz w:val="20"/>
          <w:szCs w:val="20"/>
        </w:rPr>
        <w:t xml:space="preserve"> G., </w:t>
      </w:r>
      <w:proofErr w:type="spellStart"/>
      <w:r w:rsidRPr="0083222C">
        <w:rPr>
          <w:rFonts w:ascii="Arial" w:hAnsi="Arial" w:cs="Arial"/>
          <w:sz w:val="20"/>
          <w:szCs w:val="20"/>
          <w:lang w:val="en-US"/>
        </w:rPr>
        <w:t>Artikov</w:t>
      </w:r>
      <w:proofErr w:type="spellEnd"/>
      <w:r w:rsidRPr="0083222C">
        <w:rPr>
          <w:rFonts w:ascii="Arial" w:hAnsi="Arial" w:cs="Arial"/>
          <w:sz w:val="20"/>
          <w:szCs w:val="20"/>
        </w:rPr>
        <w:t xml:space="preserve"> </w:t>
      </w:r>
      <w:r w:rsidRPr="0083222C">
        <w:rPr>
          <w:rFonts w:ascii="Arial" w:hAnsi="Arial" w:cs="Arial"/>
          <w:sz w:val="20"/>
          <w:szCs w:val="20"/>
          <w:lang w:val="en-US"/>
        </w:rPr>
        <w:t>A</w:t>
      </w:r>
      <w:r w:rsidRPr="0083222C">
        <w:rPr>
          <w:rFonts w:ascii="Arial" w:hAnsi="Arial" w:cs="Arial"/>
          <w:sz w:val="20"/>
          <w:szCs w:val="20"/>
        </w:rPr>
        <w:t>.</w:t>
      </w:r>
      <w:r w:rsidRPr="0083222C">
        <w:rPr>
          <w:rFonts w:ascii="Arial" w:hAnsi="Arial" w:cs="Arial"/>
          <w:sz w:val="20"/>
          <w:szCs w:val="20"/>
          <w:lang w:val="en-US"/>
        </w:rPr>
        <w:t>M</w:t>
      </w:r>
      <w:r w:rsidRPr="0083222C">
        <w:rPr>
          <w:rFonts w:ascii="Arial" w:hAnsi="Arial" w:cs="Arial"/>
          <w:sz w:val="20"/>
          <w:szCs w:val="20"/>
        </w:rPr>
        <w:t xml:space="preserve">., </w:t>
      </w:r>
      <w:proofErr w:type="spellStart"/>
      <w:r w:rsidRPr="0083222C">
        <w:rPr>
          <w:rFonts w:ascii="Arial" w:hAnsi="Arial" w:cs="Arial"/>
          <w:sz w:val="20"/>
          <w:szCs w:val="20"/>
          <w:lang w:val="en-US"/>
        </w:rPr>
        <w:t>Atanov</w:t>
      </w:r>
      <w:proofErr w:type="spellEnd"/>
      <w:r w:rsidRPr="0083222C">
        <w:rPr>
          <w:rFonts w:ascii="Arial" w:hAnsi="Arial" w:cs="Arial"/>
          <w:sz w:val="20"/>
          <w:szCs w:val="20"/>
        </w:rPr>
        <w:t xml:space="preserve"> </w:t>
      </w:r>
      <w:r w:rsidRPr="0083222C">
        <w:rPr>
          <w:rFonts w:ascii="Arial" w:hAnsi="Arial" w:cs="Arial"/>
          <w:sz w:val="20"/>
          <w:szCs w:val="20"/>
          <w:lang w:val="en-US"/>
        </w:rPr>
        <w:t>N</w:t>
      </w:r>
      <w:r w:rsidRPr="0083222C">
        <w:rPr>
          <w:rFonts w:ascii="Arial" w:hAnsi="Arial" w:cs="Arial"/>
          <w:sz w:val="20"/>
          <w:szCs w:val="20"/>
        </w:rPr>
        <w:t>.</w:t>
      </w:r>
      <w:r w:rsidRPr="0083222C">
        <w:rPr>
          <w:rFonts w:ascii="Arial" w:hAnsi="Arial" w:cs="Arial"/>
          <w:sz w:val="20"/>
          <w:szCs w:val="20"/>
          <w:lang w:val="en-US"/>
        </w:rPr>
        <w:t>V</w:t>
      </w:r>
      <w:r w:rsidRPr="0083222C">
        <w:rPr>
          <w:rFonts w:ascii="Arial" w:hAnsi="Arial" w:cs="Arial"/>
          <w:sz w:val="20"/>
          <w:szCs w:val="20"/>
        </w:rPr>
        <w:t xml:space="preserve">., </w:t>
      </w:r>
      <w:proofErr w:type="spellStart"/>
      <w:r w:rsidRPr="0083222C">
        <w:rPr>
          <w:rFonts w:ascii="Arial" w:hAnsi="Arial" w:cs="Arial"/>
          <w:sz w:val="20"/>
          <w:szCs w:val="20"/>
          <w:lang w:val="en-US"/>
        </w:rPr>
        <w:t>Atanova</w:t>
      </w:r>
      <w:proofErr w:type="spellEnd"/>
      <w:r w:rsidRPr="0083222C">
        <w:rPr>
          <w:rFonts w:ascii="Arial" w:hAnsi="Arial" w:cs="Arial"/>
          <w:sz w:val="20"/>
          <w:szCs w:val="20"/>
        </w:rPr>
        <w:t xml:space="preserve"> </w:t>
      </w:r>
      <w:r w:rsidRPr="0083222C">
        <w:rPr>
          <w:rFonts w:ascii="Arial" w:hAnsi="Arial" w:cs="Arial"/>
          <w:sz w:val="20"/>
          <w:szCs w:val="20"/>
          <w:lang w:val="en-US"/>
        </w:rPr>
        <w:t>O</w:t>
      </w:r>
      <w:r w:rsidRPr="0083222C">
        <w:rPr>
          <w:rFonts w:ascii="Arial" w:hAnsi="Arial" w:cs="Arial"/>
          <w:sz w:val="20"/>
          <w:szCs w:val="20"/>
        </w:rPr>
        <w:t>.</w:t>
      </w:r>
      <w:r w:rsidRPr="0083222C">
        <w:rPr>
          <w:rFonts w:ascii="Arial" w:hAnsi="Arial" w:cs="Arial"/>
          <w:sz w:val="20"/>
          <w:szCs w:val="20"/>
          <w:lang w:val="en-US"/>
        </w:rPr>
        <w:t>S</w:t>
      </w:r>
      <w:r>
        <w:rPr>
          <w:rFonts w:ascii="Arial" w:hAnsi="Arial" w:cs="Arial"/>
          <w:sz w:val="20"/>
          <w:szCs w:val="20"/>
        </w:rPr>
        <w:t>.</w:t>
      </w:r>
      <w:r w:rsidRPr="0083222C">
        <w:rPr>
          <w:rFonts w:ascii="Arial" w:hAnsi="Arial" w:cs="Arial"/>
          <w:sz w:val="20"/>
          <w:szCs w:val="20"/>
        </w:rPr>
        <w:t xml:space="preserve">, </w:t>
      </w:r>
      <w:r w:rsidRPr="0083222C">
        <w:rPr>
          <w:rFonts w:ascii="Arial" w:hAnsi="Arial" w:cs="Arial"/>
          <w:sz w:val="20"/>
          <w:szCs w:val="20"/>
          <w:lang w:val="en-US"/>
        </w:rPr>
        <w:t>Baranov</w:t>
      </w:r>
      <w:r w:rsidRPr="0083222C">
        <w:rPr>
          <w:rFonts w:ascii="Arial" w:hAnsi="Arial" w:cs="Arial"/>
          <w:sz w:val="20"/>
          <w:szCs w:val="20"/>
        </w:rPr>
        <w:t xml:space="preserve"> </w:t>
      </w:r>
      <w:r w:rsidRPr="0083222C">
        <w:rPr>
          <w:rFonts w:ascii="Arial" w:hAnsi="Arial" w:cs="Arial"/>
          <w:sz w:val="20"/>
          <w:szCs w:val="20"/>
          <w:lang w:val="en-US"/>
        </w:rPr>
        <w:t>V</w:t>
      </w:r>
      <w:r w:rsidRPr="0083222C">
        <w:rPr>
          <w:rFonts w:ascii="Arial" w:hAnsi="Arial" w:cs="Arial"/>
          <w:sz w:val="20"/>
          <w:szCs w:val="20"/>
        </w:rPr>
        <w:t>.</w:t>
      </w:r>
      <w:r w:rsidRPr="0083222C">
        <w:rPr>
          <w:rFonts w:ascii="Arial" w:hAnsi="Arial" w:cs="Arial"/>
          <w:sz w:val="20"/>
          <w:szCs w:val="20"/>
          <w:lang w:val="en-US"/>
        </w:rPr>
        <w:t>A</w:t>
      </w:r>
      <w:r w:rsidRPr="0083222C">
        <w:rPr>
          <w:rFonts w:ascii="Arial" w:hAnsi="Arial" w:cs="Arial"/>
          <w:sz w:val="20"/>
          <w:szCs w:val="20"/>
        </w:rPr>
        <w:t xml:space="preserve">, </w:t>
      </w:r>
      <w:r w:rsidRPr="0083222C">
        <w:rPr>
          <w:rFonts w:ascii="Arial" w:hAnsi="Arial" w:cs="Arial"/>
          <w:sz w:val="20"/>
          <w:szCs w:val="20"/>
          <w:lang w:val="en-US"/>
        </w:rPr>
        <w:t>Baranov</w:t>
      </w:r>
      <w:r w:rsidRPr="0083222C">
        <w:rPr>
          <w:rFonts w:ascii="Arial" w:hAnsi="Arial" w:cs="Arial"/>
          <w:sz w:val="20"/>
          <w:szCs w:val="20"/>
        </w:rPr>
        <w:t xml:space="preserve"> </w:t>
      </w:r>
      <w:r w:rsidRPr="0083222C">
        <w:rPr>
          <w:rFonts w:ascii="Arial" w:hAnsi="Arial" w:cs="Arial"/>
          <w:sz w:val="20"/>
          <w:szCs w:val="20"/>
          <w:lang w:val="en-US"/>
        </w:rPr>
        <w:t>V</w:t>
      </w:r>
      <w:r w:rsidRPr="0083222C">
        <w:rPr>
          <w:rFonts w:ascii="Arial" w:hAnsi="Arial" w:cs="Arial"/>
          <w:sz w:val="20"/>
          <w:szCs w:val="20"/>
        </w:rPr>
        <w:t>.</w:t>
      </w:r>
      <w:r w:rsidRPr="0083222C">
        <w:rPr>
          <w:rFonts w:ascii="Arial" w:hAnsi="Arial" w:cs="Arial"/>
          <w:sz w:val="20"/>
          <w:szCs w:val="20"/>
          <w:lang w:val="en-US"/>
        </w:rPr>
        <w:t>Yu</w:t>
      </w:r>
      <w:r w:rsidRPr="0083222C">
        <w:rPr>
          <w:rFonts w:ascii="Arial" w:hAnsi="Arial" w:cs="Arial"/>
          <w:sz w:val="20"/>
          <w:szCs w:val="20"/>
        </w:rPr>
        <w:t xml:space="preserve">.,  </w:t>
      </w:r>
      <w:proofErr w:type="spellStart"/>
      <w:r w:rsidRPr="0083222C">
        <w:rPr>
          <w:rFonts w:ascii="Arial" w:hAnsi="Arial" w:cs="Arial"/>
          <w:sz w:val="20"/>
          <w:szCs w:val="20"/>
          <w:lang w:val="en-US"/>
        </w:rPr>
        <w:t>Budagov</w:t>
      </w:r>
      <w:proofErr w:type="spellEnd"/>
      <w:r w:rsidRPr="0083222C">
        <w:rPr>
          <w:rFonts w:ascii="Arial" w:hAnsi="Arial" w:cs="Arial"/>
          <w:sz w:val="20"/>
          <w:szCs w:val="20"/>
        </w:rPr>
        <w:t xml:space="preserve"> </w:t>
      </w:r>
      <w:r w:rsidRPr="0083222C">
        <w:rPr>
          <w:rFonts w:ascii="Arial" w:hAnsi="Arial" w:cs="Arial"/>
          <w:sz w:val="20"/>
          <w:szCs w:val="20"/>
          <w:lang w:val="en-US"/>
        </w:rPr>
        <w:t>J</w:t>
      </w:r>
      <w:r w:rsidRPr="0083222C">
        <w:rPr>
          <w:rFonts w:ascii="Arial" w:hAnsi="Arial" w:cs="Arial"/>
          <w:sz w:val="20"/>
          <w:szCs w:val="20"/>
        </w:rPr>
        <w:t>.</w:t>
      </w:r>
      <w:r w:rsidRPr="0083222C">
        <w:rPr>
          <w:rFonts w:ascii="Arial" w:hAnsi="Arial" w:cs="Arial"/>
          <w:sz w:val="20"/>
          <w:szCs w:val="20"/>
          <w:lang w:val="en-US"/>
        </w:rPr>
        <w:t>A</w:t>
      </w:r>
      <w:r w:rsidRPr="0083222C">
        <w:rPr>
          <w:rFonts w:ascii="Arial" w:hAnsi="Arial" w:cs="Arial"/>
          <w:sz w:val="20"/>
          <w:szCs w:val="20"/>
        </w:rPr>
        <w:t xml:space="preserve">., </w:t>
      </w:r>
      <w:proofErr w:type="spellStart"/>
      <w:r w:rsidRPr="0083222C">
        <w:rPr>
          <w:rFonts w:ascii="Arial" w:hAnsi="Arial" w:cs="Arial"/>
          <w:sz w:val="20"/>
          <w:szCs w:val="20"/>
          <w:lang w:val="en-US"/>
        </w:rPr>
        <w:t>Chokheli</w:t>
      </w:r>
      <w:proofErr w:type="spellEnd"/>
      <w:r w:rsidRPr="0083222C">
        <w:rPr>
          <w:rFonts w:ascii="Arial" w:hAnsi="Arial" w:cs="Arial"/>
          <w:sz w:val="20"/>
          <w:szCs w:val="20"/>
        </w:rPr>
        <w:t xml:space="preserve"> </w:t>
      </w:r>
      <w:r w:rsidRPr="0083222C">
        <w:rPr>
          <w:rFonts w:ascii="Arial" w:hAnsi="Arial" w:cs="Arial"/>
          <w:sz w:val="20"/>
          <w:szCs w:val="20"/>
          <w:lang w:val="en-US"/>
        </w:rPr>
        <w:t>D</w:t>
      </w:r>
      <w:r w:rsidRPr="0083222C">
        <w:rPr>
          <w:rFonts w:ascii="Arial" w:hAnsi="Arial" w:cs="Arial"/>
          <w:sz w:val="20"/>
          <w:szCs w:val="20"/>
        </w:rPr>
        <w:t xml:space="preserve">., </w:t>
      </w:r>
      <w:proofErr w:type="spellStart"/>
      <w:r w:rsidRPr="0083222C">
        <w:rPr>
          <w:rFonts w:ascii="Arial" w:hAnsi="Arial" w:cs="Arial"/>
          <w:sz w:val="20"/>
          <w:szCs w:val="20"/>
          <w:lang w:val="en-US"/>
        </w:rPr>
        <w:t>Davydov</w:t>
      </w:r>
      <w:proofErr w:type="spellEnd"/>
      <w:r w:rsidRPr="0083222C">
        <w:rPr>
          <w:rFonts w:ascii="Arial" w:hAnsi="Arial" w:cs="Arial"/>
          <w:sz w:val="20"/>
          <w:szCs w:val="20"/>
        </w:rPr>
        <w:t xml:space="preserve"> </w:t>
      </w:r>
      <w:r w:rsidRPr="0083222C">
        <w:rPr>
          <w:rFonts w:ascii="Arial" w:hAnsi="Arial" w:cs="Arial"/>
          <w:sz w:val="20"/>
          <w:szCs w:val="20"/>
          <w:lang w:val="en-US"/>
        </w:rPr>
        <w:t>Yu</w:t>
      </w:r>
      <w:r w:rsidRPr="0083222C">
        <w:rPr>
          <w:rFonts w:ascii="Arial" w:hAnsi="Arial" w:cs="Arial"/>
          <w:sz w:val="20"/>
          <w:szCs w:val="20"/>
        </w:rPr>
        <w:t>.</w:t>
      </w:r>
      <w:r w:rsidRPr="0083222C">
        <w:rPr>
          <w:rFonts w:ascii="Arial" w:hAnsi="Arial" w:cs="Arial"/>
          <w:sz w:val="20"/>
          <w:szCs w:val="20"/>
          <w:lang w:val="en-US"/>
        </w:rPr>
        <w:t>I</w:t>
      </w:r>
      <w:r w:rsidRPr="0083222C">
        <w:rPr>
          <w:rFonts w:ascii="Arial" w:hAnsi="Arial" w:cs="Arial"/>
          <w:sz w:val="20"/>
          <w:szCs w:val="20"/>
        </w:rPr>
        <w:t xml:space="preserve">., </w:t>
      </w:r>
      <w:proofErr w:type="spellStart"/>
      <w:r w:rsidRPr="0083222C">
        <w:rPr>
          <w:rFonts w:ascii="Arial" w:hAnsi="Arial" w:cs="Arial"/>
          <w:sz w:val="20"/>
          <w:szCs w:val="20"/>
          <w:lang w:val="en-US"/>
        </w:rPr>
        <w:t>Demin</w:t>
      </w:r>
      <w:proofErr w:type="spellEnd"/>
      <w:r w:rsidRPr="0083222C">
        <w:rPr>
          <w:rFonts w:ascii="Arial" w:hAnsi="Arial" w:cs="Arial"/>
          <w:sz w:val="20"/>
          <w:szCs w:val="20"/>
        </w:rPr>
        <w:t xml:space="preserve"> </w:t>
      </w:r>
      <w:r w:rsidRPr="0083222C">
        <w:rPr>
          <w:rFonts w:ascii="Arial" w:hAnsi="Arial" w:cs="Arial"/>
          <w:sz w:val="20"/>
          <w:szCs w:val="20"/>
          <w:lang w:val="en-US"/>
        </w:rPr>
        <w:t>D</w:t>
      </w:r>
      <w:r w:rsidRPr="0083222C">
        <w:rPr>
          <w:rFonts w:ascii="Arial" w:hAnsi="Arial" w:cs="Arial"/>
          <w:sz w:val="20"/>
          <w:szCs w:val="20"/>
        </w:rPr>
        <w:t>.</w:t>
      </w:r>
      <w:r w:rsidRPr="0083222C">
        <w:rPr>
          <w:rFonts w:ascii="Arial" w:hAnsi="Arial" w:cs="Arial"/>
          <w:sz w:val="20"/>
          <w:szCs w:val="20"/>
          <w:lang w:val="en-US"/>
        </w:rPr>
        <w:t>L</w:t>
      </w:r>
      <w:r w:rsidRPr="0083222C">
        <w:rPr>
          <w:rFonts w:ascii="Arial" w:hAnsi="Arial" w:cs="Arial"/>
          <w:sz w:val="20"/>
          <w:szCs w:val="20"/>
        </w:rPr>
        <w:t xml:space="preserve">.,  </w:t>
      </w:r>
      <w:proofErr w:type="spellStart"/>
      <w:r w:rsidRPr="0083222C">
        <w:rPr>
          <w:rFonts w:ascii="Arial" w:hAnsi="Arial" w:cs="Arial"/>
          <w:sz w:val="20"/>
          <w:szCs w:val="20"/>
        </w:rPr>
        <w:t>Duginov</w:t>
      </w:r>
      <w:proofErr w:type="spellEnd"/>
      <w:r w:rsidRPr="0083222C">
        <w:rPr>
          <w:rFonts w:ascii="Arial" w:hAnsi="Arial" w:cs="Arial"/>
          <w:sz w:val="20"/>
          <w:szCs w:val="20"/>
        </w:rPr>
        <w:t xml:space="preserve"> V.N., </w:t>
      </w:r>
      <w:proofErr w:type="spellStart"/>
      <w:r w:rsidRPr="0083222C">
        <w:rPr>
          <w:rFonts w:ascii="Arial" w:hAnsi="Arial" w:cs="Arial"/>
          <w:sz w:val="20"/>
          <w:szCs w:val="20"/>
        </w:rPr>
        <w:t>Evtoukhovich</w:t>
      </w:r>
      <w:proofErr w:type="spellEnd"/>
      <w:r w:rsidRPr="0083222C">
        <w:rPr>
          <w:rFonts w:ascii="Arial" w:hAnsi="Arial" w:cs="Arial"/>
          <w:sz w:val="20"/>
          <w:szCs w:val="20"/>
        </w:rPr>
        <w:t xml:space="preserve"> I.L., </w:t>
      </w:r>
      <w:proofErr w:type="spellStart"/>
      <w:r w:rsidRPr="0083222C">
        <w:rPr>
          <w:rFonts w:ascii="Arial" w:hAnsi="Arial" w:cs="Arial"/>
          <w:sz w:val="20"/>
          <w:szCs w:val="20"/>
        </w:rPr>
        <w:t>Evtoukhovich</w:t>
      </w:r>
      <w:proofErr w:type="spellEnd"/>
      <w:r w:rsidRPr="0083222C">
        <w:rPr>
          <w:rFonts w:ascii="Arial" w:hAnsi="Arial" w:cs="Arial"/>
          <w:sz w:val="20"/>
          <w:szCs w:val="20"/>
        </w:rPr>
        <w:t xml:space="preserve"> P.G., </w:t>
      </w:r>
      <w:proofErr w:type="spellStart"/>
      <w:r w:rsidRPr="0083222C">
        <w:rPr>
          <w:rFonts w:ascii="Arial" w:hAnsi="Arial" w:cs="Arial"/>
          <w:sz w:val="20"/>
          <w:szCs w:val="20"/>
          <w:lang w:val="en-US"/>
        </w:rPr>
        <w:t>Glagolev</w:t>
      </w:r>
      <w:proofErr w:type="spellEnd"/>
      <w:r w:rsidRPr="0083222C">
        <w:rPr>
          <w:rFonts w:ascii="Arial" w:hAnsi="Arial" w:cs="Arial"/>
          <w:sz w:val="20"/>
          <w:szCs w:val="20"/>
        </w:rPr>
        <w:t xml:space="preserve"> </w:t>
      </w:r>
      <w:r w:rsidRPr="0083222C">
        <w:rPr>
          <w:rFonts w:ascii="Arial" w:hAnsi="Arial" w:cs="Arial"/>
          <w:sz w:val="20"/>
          <w:szCs w:val="20"/>
          <w:lang w:val="en-US"/>
        </w:rPr>
        <w:t>V</w:t>
      </w:r>
      <w:r w:rsidRPr="0083222C">
        <w:rPr>
          <w:rFonts w:ascii="Arial" w:hAnsi="Arial" w:cs="Arial"/>
          <w:sz w:val="20"/>
          <w:szCs w:val="20"/>
        </w:rPr>
        <w:t>.</w:t>
      </w:r>
      <w:r w:rsidRPr="0083222C">
        <w:rPr>
          <w:rFonts w:ascii="Arial" w:hAnsi="Arial" w:cs="Arial"/>
          <w:sz w:val="20"/>
          <w:szCs w:val="20"/>
          <w:lang w:val="en-US"/>
        </w:rPr>
        <w:t>V</w:t>
      </w:r>
      <w:r w:rsidRPr="0083222C">
        <w:rPr>
          <w:rFonts w:ascii="Arial" w:hAnsi="Arial" w:cs="Arial"/>
          <w:sz w:val="20"/>
          <w:szCs w:val="20"/>
        </w:rPr>
        <w:t xml:space="preserve">., </w:t>
      </w:r>
      <w:proofErr w:type="spellStart"/>
      <w:r w:rsidRPr="0083222C">
        <w:rPr>
          <w:rFonts w:ascii="Arial" w:hAnsi="Arial" w:cs="Arial"/>
          <w:sz w:val="20"/>
          <w:szCs w:val="20"/>
        </w:rPr>
        <w:t>Gritsai</w:t>
      </w:r>
      <w:proofErr w:type="spellEnd"/>
      <w:r w:rsidRPr="0083222C">
        <w:rPr>
          <w:rFonts w:ascii="Arial" w:hAnsi="Arial" w:cs="Arial"/>
          <w:sz w:val="20"/>
          <w:szCs w:val="20"/>
        </w:rPr>
        <w:t xml:space="preserve"> K.I.,</w:t>
      </w:r>
      <w:r w:rsidR="006A1008" w:rsidRPr="006A1008">
        <w:rPr>
          <w:rFonts w:ascii="Arial" w:hAnsi="Arial" w:cs="Arial"/>
          <w:sz w:val="20"/>
          <w:szCs w:val="20"/>
        </w:rPr>
        <w:t xml:space="preserve"> </w:t>
      </w:r>
      <w:proofErr w:type="spellStart"/>
      <w:r w:rsidR="006A1008">
        <w:rPr>
          <w:rFonts w:ascii="Arial" w:hAnsi="Arial" w:cs="Arial"/>
          <w:sz w:val="20"/>
          <w:szCs w:val="20"/>
          <w:lang w:val="en-US"/>
        </w:rPr>
        <w:t>Ivanov</w:t>
      </w:r>
      <w:proofErr w:type="spellEnd"/>
      <w:r w:rsidR="006A1008" w:rsidRPr="006A1008">
        <w:rPr>
          <w:rFonts w:ascii="Arial" w:hAnsi="Arial" w:cs="Arial"/>
          <w:sz w:val="20"/>
          <w:szCs w:val="20"/>
        </w:rPr>
        <w:t xml:space="preserve"> </w:t>
      </w:r>
      <w:r w:rsidR="006A1008">
        <w:rPr>
          <w:rFonts w:ascii="Arial" w:hAnsi="Arial" w:cs="Arial"/>
          <w:sz w:val="20"/>
          <w:szCs w:val="20"/>
          <w:lang w:val="en-US"/>
        </w:rPr>
        <w:t>Yu</w:t>
      </w:r>
      <w:r w:rsidR="006A1008" w:rsidRPr="006A1008">
        <w:rPr>
          <w:rFonts w:ascii="Arial" w:hAnsi="Arial" w:cs="Arial"/>
          <w:sz w:val="20"/>
          <w:szCs w:val="20"/>
        </w:rPr>
        <w:t>.</w:t>
      </w:r>
      <w:r w:rsidR="006A1008">
        <w:rPr>
          <w:rFonts w:ascii="Arial" w:hAnsi="Arial" w:cs="Arial"/>
          <w:sz w:val="20"/>
          <w:szCs w:val="20"/>
          <w:lang w:val="en-US"/>
        </w:rPr>
        <w:t>P</w:t>
      </w:r>
      <w:r w:rsidR="006A1008">
        <w:rPr>
          <w:rFonts w:ascii="Arial" w:hAnsi="Arial" w:cs="Arial"/>
          <w:sz w:val="20"/>
          <w:szCs w:val="20"/>
        </w:rPr>
        <w:t>.</w:t>
      </w:r>
      <w:r w:rsidR="006A1008" w:rsidRPr="006A1008">
        <w:rPr>
          <w:rFonts w:ascii="Arial" w:hAnsi="Arial" w:cs="Arial"/>
          <w:sz w:val="20"/>
          <w:szCs w:val="20"/>
        </w:rPr>
        <w:t>,</w:t>
      </w:r>
      <w:r w:rsidRPr="0083222C">
        <w:rPr>
          <w:rFonts w:ascii="Arial" w:hAnsi="Arial" w:cs="Arial"/>
          <w:sz w:val="20"/>
          <w:szCs w:val="20"/>
        </w:rPr>
        <w:t xml:space="preserve"> </w:t>
      </w:r>
      <w:proofErr w:type="spellStart"/>
      <w:r w:rsidRPr="0083222C">
        <w:rPr>
          <w:rFonts w:ascii="Arial" w:hAnsi="Arial" w:cs="Arial"/>
          <w:sz w:val="20"/>
          <w:szCs w:val="20"/>
        </w:rPr>
        <w:t>Kalinnikov</w:t>
      </w:r>
      <w:proofErr w:type="spellEnd"/>
      <w:r w:rsidRPr="0083222C">
        <w:rPr>
          <w:rFonts w:ascii="Arial" w:hAnsi="Arial" w:cs="Arial"/>
          <w:sz w:val="20"/>
          <w:szCs w:val="20"/>
        </w:rPr>
        <w:t xml:space="preserve"> V.A. </w:t>
      </w:r>
      <w:proofErr w:type="spellStart"/>
      <w:r w:rsidRPr="0083222C">
        <w:rPr>
          <w:rFonts w:ascii="Arial" w:hAnsi="Arial" w:cs="Arial"/>
          <w:sz w:val="20"/>
          <w:szCs w:val="20"/>
        </w:rPr>
        <w:t>Kaneva</w:t>
      </w:r>
      <w:proofErr w:type="spellEnd"/>
      <w:r w:rsidRPr="0083222C">
        <w:rPr>
          <w:rFonts w:ascii="Arial" w:hAnsi="Arial" w:cs="Arial"/>
          <w:sz w:val="20"/>
          <w:szCs w:val="20"/>
        </w:rPr>
        <w:t xml:space="preserve"> E.S., </w:t>
      </w:r>
      <w:proofErr w:type="spellStart"/>
      <w:r w:rsidRPr="0083222C">
        <w:rPr>
          <w:rFonts w:ascii="Arial" w:hAnsi="Arial" w:cs="Arial"/>
          <w:sz w:val="20"/>
          <w:szCs w:val="20"/>
          <w:lang w:val="en-US"/>
        </w:rPr>
        <w:t>Kharzheev</w:t>
      </w:r>
      <w:proofErr w:type="spellEnd"/>
      <w:r w:rsidRPr="0083222C">
        <w:rPr>
          <w:rFonts w:ascii="Arial" w:hAnsi="Arial" w:cs="Arial"/>
          <w:sz w:val="20"/>
          <w:szCs w:val="20"/>
        </w:rPr>
        <w:t xml:space="preserve"> </w:t>
      </w:r>
      <w:r w:rsidRPr="0083222C">
        <w:rPr>
          <w:rFonts w:ascii="Arial" w:hAnsi="Arial" w:cs="Arial"/>
          <w:sz w:val="20"/>
          <w:szCs w:val="20"/>
          <w:lang w:val="en-US"/>
        </w:rPr>
        <w:t>Yu</w:t>
      </w:r>
      <w:r w:rsidRPr="0083222C">
        <w:rPr>
          <w:rFonts w:ascii="Arial" w:hAnsi="Arial" w:cs="Arial"/>
          <w:sz w:val="20"/>
          <w:szCs w:val="20"/>
        </w:rPr>
        <w:t>.</w:t>
      </w:r>
      <w:r w:rsidRPr="0083222C">
        <w:rPr>
          <w:rFonts w:ascii="Arial" w:hAnsi="Arial" w:cs="Arial"/>
          <w:sz w:val="20"/>
          <w:szCs w:val="20"/>
          <w:lang w:val="en-US"/>
        </w:rPr>
        <w:t>N</w:t>
      </w:r>
      <w:r w:rsidRPr="0083222C">
        <w:rPr>
          <w:rFonts w:ascii="Arial" w:hAnsi="Arial" w:cs="Arial"/>
          <w:sz w:val="20"/>
          <w:szCs w:val="20"/>
        </w:rPr>
        <w:t xml:space="preserve">., </w:t>
      </w:r>
      <w:proofErr w:type="spellStart"/>
      <w:r w:rsidRPr="0083222C">
        <w:rPr>
          <w:rFonts w:ascii="Arial" w:hAnsi="Arial" w:cs="Arial"/>
          <w:sz w:val="20"/>
          <w:szCs w:val="20"/>
          <w:lang w:val="en-US"/>
        </w:rPr>
        <w:t>Khomutov</w:t>
      </w:r>
      <w:proofErr w:type="spellEnd"/>
      <w:r w:rsidRPr="0083222C">
        <w:rPr>
          <w:rFonts w:ascii="Arial" w:hAnsi="Arial" w:cs="Arial"/>
          <w:sz w:val="20"/>
          <w:szCs w:val="20"/>
        </w:rPr>
        <w:t xml:space="preserve"> </w:t>
      </w:r>
      <w:r w:rsidRPr="0083222C">
        <w:rPr>
          <w:rFonts w:ascii="Arial" w:hAnsi="Arial" w:cs="Arial"/>
          <w:sz w:val="20"/>
          <w:szCs w:val="20"/>
          <w:lang w:val="en-US"/>
        </w:rPr>
        <w:t>N</w:t>
      </w:r>
      <w:r w:rsidRPr="0083222C">
        <w:rPr>
          <w:rFonts w:ascii="Arial" w:hAnsi="Arial" w:cs="Arial"/>
          <w:sz w:val="20"/>
          <w:szCs w:val="20"/>
        </w:rPr>
        <w:t>.</w:t>
      </w:r>
      <w:r w:rsidRPr="0083222C">
        <w:rPr>
          <w:rFonts w:ascii="Arial" w:hAnsi="Arial" w:cs="Arial"/>
          <w:sz w:val="20"/>
          <w:szCs w:val="20"/>
          <w:lang w:val="en-US"/>
        </w:rPr>
        <w:t>V</w:t>
      </w:r>
      <w:r w:rsidRPr="0083222C">
        <w:rPr>
          <w:rFonts w:ascii="Arial" w:hAnsi="Arial" w:cs="Arial"/>
          <w:sz w:val="20"/>
          <w:szCs w:val="20"/>
        </w:rPr>
        <w:t>.,</w:t>
      </w:r>
      <w:proofErr w:type="spellStart"/>
      <w:r w:rsidRPr="0083222C">
        <w:rPr>
          <w:rFonts w:ascii="Arial" w:hAnsi="Arial" w:cs="Arial"/>
          <w:sz w:val="20"/>
          <w:szCs w:val="20"/>
        </w:rPr>
        <w:t>Khubashvili</w:t>
      </w:r>
      <w:proofErr w:type="spellEnd"/>
      <w:r w:rsidRPr="0083222C">
        <w:rPr>
          <w:rFonts w:ascii="Arial" w:hAnsi="Arial" w:cs="Arial"/>
          <w:sz w:val="20"/>
          <w:szCs w:val="20"/>
        </w:rPr>
        <w:t xml:space="preserve"> X., </w:t>
      </w:r>
      <w:proofErr w:type="spellStart"/>
      <w:r w:rsidRPr="0083222C">
        <w:rPr>
          <w:rFonts w:ascii="Arial" w:hAnsi="Arial" w:cs="Arial"/>
          <w:sz w:val="20"/>
          <w:szCs w:val="20"/>
        </w:rPr>
        <w:t>Kobey</w:t>
      </w:r>
      <w:proofErr w:type="spellEnd"/>
      <w:r w:rsidRPr="0083222C">
        <w:rPr>
          <w:rFonts w:ascii="Arial" w:hAnsi="Arial" w:cs="Arial"/>
          <w:sz w:val="20"/>
          <w:szCs w:val="20"/>
        </w:rPr>
        <w:t xml:space="preserve"> A., </w:t>
      </w:r>
      <w:proofErr w:type="spellStart"/>
      <w:r>
        <w:rPr>
          <w:rFonts w:ascii="Arial" w:hAnsi="Arial" w:cs="Arial"/>
          <w:sz w:val="20"/>
          <w:szCs w:val="20"/>
          <w:lang w:val="en-US"/>
        </w:rPr>
        <w:t>Kolesnikov</w:t>
      </w:r>
      <w:proofErr w:type="spellEnd"/>
      <w:r w:rsidRPr="00654822">
        <w:rPr>
          <w:rFonts w:ascii="Arial" w:hAnsi="Arial" w:cs="Arial"/>
          <w:sz w:val="20"/>
          <w:szCs w:val="20"/>
        </w:rPr>
        <w:t xml:space="preserve"> </w:t>
      </w:r>
      <w:r>
        <w:rPr>
          <w:rFonts w:ascii="Arial" w:hAnsi="Arial" w:cs="Arial"/>
          <w:sz w:val="20"/>
          <w:szCs w:val="20"/>
          <w:lang w:val="en-US"/>
        </w:rPr>
        <w:t>A</w:t>
      </w:r>
      <w:r w:rsidRPr="00654822">
        <w:rPr>
          <w:rFonts w:ascii="Arial" w:hAnsi="Arial" w:cs="Arial"/>
          <w:sz w:val="20"/>
          <w:szCs w:val="20"/>
        </w:rPr>
        <w:t>.</w:t>
      </w:r>
      <w:r>
        <w:rPr>
          <w:rFonts w:ascii="Arial" w:hAnsi="Arial" w:cs="Arial"/>
          <w:sz w:val="20"/>
          <w:szCs w:val="20"/>
          <w:lang w:val="en-US"/>
        </w:rPr>
        <w:t>O</w:t>
      </w:r>
      <w:r w:rsidRPr="00654822">
        <w:rPr>
          <w:rFonts w:ascii="Arial" w:hAnsi="Arial" w:cs="Arial"/>
          <w:sz w:val="20"/>
          <w:szCs w:val="20"/>
        </w:rPr>
        <w:t xml:space="preserve">., </w:t>
      </w:r>
      <w:proofErr w:type="spellStart"/>
      <w:r w:rsidRPr="0083222C">
        <w:rPr>
          <w:rFonts w:ascii="Arial" w:hAnsi="Arial" w:cs="Arial"/>
          <w:sz w:val="20"/>
          <w:szCs w:val="20"/>
          <w:lang w:val="en-US"/>
        </w:rPr>
        <w:t>Kolomoets</w:t>
      </w:r>
      <w:proofErr w:type="spellEnd"/>
      <w:r w:rsidRPr="0083222C">
        <w:rPr>
          <w:rFonts w:ascii="Arial" w:hAnsi="Arial" w:cs="Arial"/>
          <w:sz w:val="20"/>
          <w:szCs w:val="20"/>
        </w:rPr>
        <w:t xml:space="preserve"> </w:t>
      </w:r>
      <w:r w:rsidRPr="0083222C">
        <w:rPr>
          <w:rFonts w:ascii="Arial" w:hAnsi="Arial" w:cs="Arial"/>
          <w:sz w:val="20"/>
          <w:szCs w:val="20"/>
          <w:lang w:val="en-US"/>
        </w:rPr>
        <w:t>V</w:t>
      </w:r>
      <w:r w:rsidRPr="0083222C">
        <w:rPr>
          <w:rFonts w:ascii="Arial" w:hAnsi="Arial" w:cs="Arial"/>
          <w:sz w:val="20"/>
          <w:szCs w:val="20"/>
        </w:rPr>
        <w:t>.</w:t>
      </w:r>
      <w:r w:rsidRPr="0083222C">
        <w:rPr>
          <w:rFonts w:ascii="Arial" w:hAnsi="Arial" w:cs="Arial"/>
          <w:sz w:val="20"/>
          <w:szCs w:val="20"/>
          <w:lang w:val="en-US"/>
        </w:rPr>
        <w:t>I</w:t>
      </w:r>
      <w:r w:rsidRPr="0083222C">
        <w:rPr>
          <w:rFonts w:ascii="Arial" w:hAnsi="Arial" w:cs="Arial"/>
          <w:sz w:val="20"/>
          <w:szCs w:val="20"/>
        </w:rPr>
        <w:t xml:space="preserve">., </w:t>
      </w:r>
      <w:proofErr w:type="spellStart"/>
      <w:r w:rsidRPr="0083222C">
        <w:rPr>
          <w:rFonts w:ascii="Arial" w:hAnsi="Arial" w:cs="Arial"/>
          <w:sz w:val="20"/>
          <w:szCs w:val="20"/>
          <w:lang w:val="en-US"/>
        </w:rPr>
        <w:t>Kolomoets</w:t>
      </w:r>
      <w:proofErr w:type="spellEnd"/>
      <w:r w:rsidRPr="0083222C">
        <w:rPr>
          <w:rFonts w:ascii="Arial" w:hAnsi="Arial" w:cs="Arial"/>
          <w:sz w:val="20"/>
          <w:szCs w:val="20"/>
        </w:rPr>
        <w:t xml:space="preserve"> </w:t>
      </w:r>
      <w:r w:rsidRPr="0083222C">
        <w:rPr>
          <w:rFonts w:ascii="Arial" w:hAnsi="Arial" w:cs="Arial"/>
          <w:sz w:val="20"/>
          <w:szCs w:val="20"/>
          <w:lang w:val="en-US"/>
        </w:rPr>
        <w:t>S</w:t>
      </w:r>
      <w:r w:rsidRPr="0083222C">
        <w:rPr>
          <w:rFonts w:ascii="Arial" w:hAnsi="Arial" w:cs="Arial"/>
          <w:sz w:val="20"/>
          <w:szCs w:val="20"/>
        </w:rPr>
        <w:t>.</w:t>
      </w:r>
      <w:r w:rsidRPr="0083222C">
        <w:rPr>
          <w:rFonts w:ascii="Arial" w:hAnsi="Arial" w:cs="Arial"/>
          <w:sz w:val="20"/>
          <w:szCs w:val="20"/>
          <w:lang w:val="en-US"/>
        </w:rPr>
        <w:t>M</w:t>
      </w:r>
      <w:r w:rsidRPr="0083222C">
        <w:rPr>
          <w:rFonts w:ascii="Arial" w:hAnsi="Arial" w:cs="Arial"/>
          <w:sz w:val="20"/>
          <w:szCs w:val="20"/>
        </w:rPr>
        <w:t xml:space="preserve">., </w:t>
      </w:r>
      <w:proofErr w:type="spellStart"/>
      <w:r w:rsidRPr="0083222C">
        <w:rPr>
          <w:rFonts w:ascii="Arial" w:hAnsi="Arial" w:cs="Arial"/>
          <w:sz w:val="20"/>
          <w:szCs w:val="20"/>
        </w:rPr>
        <w:t>Kravchenko</w:t>
      </w:r>
      <w:proofErr w:type="spellEnd"/>
      <w:r w:rsidRPr="0083222C">
        <w:rPr>
          <w:rFonts w:ascii="Arial" w:hAnsi="Arial" w:cs="Arial"/>
          <w:sz w:val="20"/>
          <w:szCs w:val="20"/>
        </w:rPr>
        <w:t xml:space="preserve"> M.D., </w:t>
      </w:r>
      <w:proofErr w:type="spellStart"/>
      <w:r w:rsidRPr="0083222C">
        <w:rPr>
          <w:rFonts w:ascii="Arial" w:hAnsi="Arial" w:cs="Arial"/>
          <w:sz w:val="20"/>
          <w:szCs w:val="20"/>
          <w:lang w:val="en-US"/>
        </w:rPr>
        <w:t>Kravchuk</w:t>
      </w:r>
      <w:proofErr w:type="spellEnd"/>
      <w:r w:rsidRPr="0083222C">
        <w:rPr>
          <w:rFonts w:ascii="Arial" w:hAnsi="Arial" w:cs="Arial"/>
          <w:sz w:val="20"/>
          <w:szCs w:val="20"/>
        </w:rPr>
        <w:t xml:space="preserve"> </w:t>
      </w:r>
      <w:r w:rsidRPr="0083222C">
        <w:rPr>
          <w:rFonts w:ascii="Arial" w:hAnsi="Arial" w:cs="Arial"/>
          <w:sz w:val="20"/>
          <w:szCs w:val="20"/>
          <w:lang w:val="en-US"/>
        </w:rPr>
        <w:t>N</w:t>
      </w:r>
      <w:r w:rsidRPr="0083222C">
        <w:rPr>
          <w:rFonts w:ascii="Arial" w:hAnsi="Arial" w:cs="Arial"/>
          <w:sz w:val="20"/>
          <w:szCs w:val="20"/>
        </w:rPr>
        <w:t>.</w:t>
      </w:r>
      <w:r w:rsidRPr="0083222C">
        <w:rPr>
          <w:rFonts w:ascii="Arial" w:hAnsi="Arial" w:cs="Arial"/>
          <w:sz w:val="20"/>
          <w:szCs w:val="20"/>
          <w:lang w:val="en-US"/>
        </w:rPr>
        <w:t>P</w:t>
      </w:r>
      <w:r w:rsidRPr="0083222C">
        <w:rPr>
          <w:rFonts w:ascii="Arial" w:hAnsi="Arial" w:cs="Arial"/>
          <w:sz w:val="20"/>
          <w:szCs w:val="20"/>
        </w:rPr>
        <w:t xml:space="preserve">., </w:t>
      </w:r>
      <w:proofErr w:type="spellStart"/>
      <w:r w:rsidRPr="0083222C">
        <w:rPr>
          <w:rFonts w:ascii="Arial" w:hAnsi="Arial" w:cs="Arial"/>
          <w:sz w:val="20"/>
          <w:szCs w:val="20"/>
          <w:lang w:val="en-US"/>
        </w:rPr>
        <w:t>Krylov</w:t>
      </w:r>
      <w:proofErr w:type="spellEnd"/>
      <w:r w:rsidRPr="0083222C">
        <w:rPr>
          <w:rFonts w:ascii="Arial" w:hAnsi="Arial" w:cs="Arial"/>
          <w:sz w:val="20"/>
          <w:szCs w:val="20"/>
        </w:rPr>
        <w:t xml:space="preserve"> </w:t>
      </w:r>
      <w:r w:rsidRPr="0083222C">
        <w:rPr>
          <w:rFonts w:ascii="Arial" w:hAnsi="Arial" w:cs="Arial"/>
          <w:sz w:val="20"/>
          <w:szCs w:val="20"/>
          <w:lang w:val="en-US"/>
        </w:rPr>
        <w:t>V</w:t>
      </w:r>
      <w:r w:rsidRPr="0083222C">
        <w:rPr>
          <w:rFonts w:ascii="Arial" w:hAnsi="Arial" w:cs="Arial"/>
          <w:sz w:val="20"/>
          <w:szCs w:val="20"/>
        </w:rPr>
        <w:t>.</w:t>
      </w:r>
      <w:r w:rsidRPr="0083222C">
        <w:rPr>
          <w:rFonts w:ascii="Arial" w:hAnsi="Arial" w:cs="Arial"/>
          <w:sz w:val="20"/>
          <w:szCs w:val="20"/>
          <w:lang w:val="en-US"/>
        </w:rPr>
        <w:t>A</w:t>
      </w:r>
      <w:r w:rsidRPr="0083222C">
        <w:rPr>
          <w:rFonts w:ascii="Arial" w:hAnsi="Arial" w:cs="Arial"/>
          <w:sz w:val="20"/>
          <w:szCs w:val="20"/>
        </w:rPr>
        <w:t xml:space="preserve">., </w:t>
      </w:r>
      <w:proofErr w:type="spellStart"/>
      <w:r w:rsidRPr="0083222C">
        <w:rPr>
          <w:rFonts w:ascii="Arial" w:hAnsi="Arial" w:cs="Arial"/>
          <w:sz w:val="20"/>
          <w:szCs w:val="20"/>
          <w:lang w:val="en-US"/>
        </w:rPr>
        <w:t>Kuchinsky</w:t>
      </w:r>
      <w:proofErr w:type="spellEnd"/>
      <w:r w:rsidRPr="0083222C">
        <w:rPr>
          <w:rFonts w:ascii="Arial" w:hAnsi="Arial" w:cs="Arial"/>
          <w:sz w:val="20"/>
          <w:szCs w:val="20"/>
        </w:rPr>
        <w:t xml:space="preserve"> </w:t>
      </w:r>
      <w:r w:rsidRPr="0083222C">
        <w:rPr>
          <w:rFonts w:ascii="Arial" w:hAnsi="Arial" w:cs="Arial"/>
          <w:sz w:val="20"/>
          <w:szCs w:val="20"/>
          <w:lang w:val="en-US"/>
        </w:rPr>
        <w:t>N</w:t>
      </w:r>
      <w:r w:rsidRPr="0083222C">
        <w:rPr>
          <w:rFonts w:ascii="Arial" w:hAnsi="Arial" w:cs="Arial"/>
          <w:sz w:val="20"/>
          <w:szCs w:val="20"/>
        </w:rPr>
        <w:t>.</w:t>
      </w:r>
      <w:r w:rsidRPr="0083222C">
        <w:rPr>
          <w:rFonts w:ascii="Arial" w:hAnsi="Arial" w:cs="Arial"/>
          <w:sz w:val="20"/>
          <w:szCs w:val="20"/>
          <w:lang w:val="en-US"/>
        </w:rPr>
        <w:t>A</w:t>
      </w:r>
      <w:r w:rsidRPr="0083222C">
        <w:rPr>
          <w:rFonts w:ascii="Arial" w:hAnsi="Arial" w:cs="Arial"/>
          <w:sz w:val="20"/>
          <w:szCs w:val="20"/>
        </w:rPr>
        <w:t xml:space="preserve">., </w:t>
      </w:r>
      <w:proofErr w:type="spellStart"/>
      <w:r w:rsidR="00634777" w:rsidRPr="00A06D9C">
        <w:rPr>
          <w:rFonts w:ascii="Arial" w:hAnsi="Arial" w:cs="Arial"/>
          <w:bCs/>
          <w:sz w:val="20"/>
          <w:szCs w:val="20"/>
          <w:lang w:val="en-US"/>
        </w:rPr>
        <w:t>Limarev</w:t>
      </w:r>
      <w:proofErr w:type="spellEnd"/>
      <w:r w:rsidR="00634777" w:rsidRPr="00A06D9C">
        <w:rPr>
          <w:rFonts w:ascii="Arial" w:hAnsi="Arial" w:cs="Arial"/>
          <w:bCs/>
          <w:sz w:val="20"/>
          <w:szCs w:val="20"/>
        </w:rPr>
        <w:t xml:space="preserve"> </w:t>
      </w:r>
      <w:r w:rsidR="00634777" w:rsidRPr="00A06D9C">
        <w:rPr>
          <w:rFonts w:ascii="Arial" w:hAnsi="Arial" w:cs="Arial"/>
          <w:bCs/>
          <w:sz w:val="20"/>
          <w:szCs w:val="20"/>
          <w:lang w:val="en-US"/>
        </w:rPr>
        <w:t>K</w:t>
      </w:r>
      <w:r w:rsidR="00634777">
        <w:rPr>
          <w:rFonts w:ascii="Arial" w:hAnsi="Arial" w:cs="Arial"/>
          <w:bCs/>
          <w:sz w:val="20"/>
          <w:szCs w:val="20"/>
        </w:rPr>
        <w:t>.</w:t>
      </w:r>
      <w:r w:rsidR="00634777" w:rsidRPr="00A06D9C">
        <w:rPr>
          <w:rFonts w:ascii="Arial" w:hAnsi="Arial" w:cs="Arial"/>
          <w:bCs/>
          <w:sz w:val="20"/>
          <w:szCs w:val="20"/>
          <w:lang w:val="en-US"/>
        </w:rPr>
        <w:t>K</w:t>
      </w:r>
      <w:r w:rsidR="00634777" w:rsidRPr="00A06D9C">
        <w:rPr>
          <w:rFonts w:ascii="Arial" w:hAnsi="Arial" w:cs="Arial"/>
          <w:bCs/>
          <w:sz w:val="20"/>
          <w:szCs w:val="20"/>
        </w:rPr>
        <w:t>.,</w:t>
      </w:r>
      <w:r w:rsidR="00634777" w:rsidRPr="0083222C">
        <w:rPr>
          <w:rFonts w:ascii="Arial" w:hAnsi="Arial" w:cs="Arial"/>
          <w:sz w:val="20"/>
          <w:szCs w:val="20"/>
        </w:rPr>
        <w:t xml:space="preserve"> </w:t>
      </w:r>
      <w:proofErr w:type="spellStart"/>
      <w:r>
        <w:rPr>
          <w:rFonts w:ascii="Arial" w:hAnsi="Arial" w:cs="Arial"/>
          <w:sz w:val="20"/>
          <w:szCs w:val="20"/>
          <w:lang w:val="en-US"/>
        </w:rPr>
        <w:t>Malyshev</w:t>
      </w:r>
      <w:proofErr w:type="spellEnd"/>
      <w:r w:rsidRPr="00654822">
        <w:rPr>
          <w:rFonts w:ascii="Arial" w:hAnsi="Arial" w:cs="Arial"/>
          <w:sz w:val="20"/>
          <w:szCs w:val="20"/>
        </w:rPr>
        <w:t xml:space="preserve"> </w:t>
      </w:r>
      <w:r>
        <w:rPr>
          <w:rFonts w:ascii="Arial" w:hAnsi="Arial" w:cs="Arial"/>
          <w:sz w:val="20"/>
          <w:szCs w:val="20"/>
          <w:lang w:val="en-US"/>
        </w:rPr>
        <w:t>V</w:t>
      </w:r>
      <w:r w:rsidRPr="00654822">
        <w:rPr>
          <w:rFonts w:ascii="Arial" w:hAnsi="Arial" w:cs="Arial"/>
          <w:sz w:val="20"/>
          <w:szCs w:val="20"/>
        </w:rPr>
        <w:t>.</w:t>
      </w:r>
      <w:r>
        <w:rPr>
          <w:rFonts w:ascii="Arial" w:hAnsi="Arial" w:cs="Arial"/>
          <w:sz w:val="20"/>
          <w:szCs w:val="20"/>
          <w:lang w:val="en-US"/>
        </w:rPr>
        <w:t>L</w:t>
      </w:r>
      <w:r w:rsidRPr="00654822">
        <w:rPr>
          <w:rFonts w:ascii="Arial" w:hAnsi="Arial" w:cs="Arial"/>
          <w:sz w:val="20"/>
          <w:szCs w:val="20"/>
        </w:rPr>
        <w:t xml:space="preserve">., </w:t>
      </w:r>
      <w:proofErr w:type="spellStart"/>
      <w:r w:rsidRPr="0083222C">
        <w:rPr>
          <w:rFonts w:ascii="Arial" w:hAnsi="Arial" w:cs="Arial"/>
          <w:sz w:val="20"/>
          <w:szCs w:val="20"/>
        </w:rPr>
        <w:t>Moiseenko</w:t>
      </w:r>
      <w:proofErr w:type="spellEnd"/>
      <w:r w:rsidRPr="0083222C">
        <w:rPr>
          <w:rFonts w:ascii="Arial" w:hAnsi="Arial" w:cs="Arial"/>
          <w:sz w:val="20"/>
          <w:szCs w:val="20"/>
        </w:rPr>
        <w:t xml:space="preserve"> A.S., </w:t>
      </w:r>
      <w:proofErr w:type="spellStart"/>
      <w:r w:rsidRPr="0083222C">
        <w:rPr>
          <w:rFonts w:ascii="Arial" w:hAnsi="Arial" w:cs="Arial"/>
          <w:sz w:val="20"/>
          <w:szCs w:val="20"/>
        </w:rPr>
        <w:t>Pavlov</w:t>
      </w:r>
      <w:proofErr w:type="spellEnd"/>
      <w:r w:rsidRPr="0083222C">
        <w:rPr>
          <w:rFonts w:ascii="Arial" w:hAnsi="Arial" w:cs="Arial"/>
          <w:sz w:val="20"/>
          <w:szCs w:val="20"/>
        </w:rPr>
        <w:t xml:space="preserve"> A.V., </w:t>
      </w:r>
      <w:proofErr w:type="spellStart"/>
      <w:r w:rsidR="00933F10" w:rsidRPr="00933F10">
        <w:rPr>
          <w:rFonts w:ascii="Arial" w:hAnsi="Arial" w:cs="Arial"/>
          <w:sz w:val="20"/>
          <w:szCs w:val="20"/>
        </w:rPr>
        <w:t>Rozhdestvensky</w:t>
      </w:r>
      <w:proofErr w:type="spellEnd"/>
      <w:r w:rsidR="00933F10" w:rsidRPr="00933F10">
        <w:rPr>
          <w:rFonts w:ascii="Arial" w:hAnsi="Arial" w:cs="Arial"/>
          <w:sz w:val="20"/>
          <w:szCs w:val="20"/>
        </w:rPr>
        <w:t xml:space="preserve"> A.M.,</w:t>
      </w:r>
      <w:r w:rsidR="00933F10">
        <w:rPr>
          <w:rFonts w:ascii="Arial" w:hAnsi="Arial" w:cs="Arial"/>
          <w:sz w:val="20"/>
          <w:szCs w:val="20"/>
        </w:rPr>
        <w:t xml:space="preserve"> </w:t>
      </w:r>
      <w:proofErr w:type="spellStart"/>
      <w:r w:rsidRPr="0083222C">
        <w:rPr>
          <w:rFonts w:ascii="Arial" w:hAnsi="Arial" w:cs="Arial"/>
          <w:sz w:val="20"/>
          <w:szCs w:val="20"/>
          <w:lang w:val="en-US"/>
        </w:rPr>
        <w:t>Rudenko</w:t>
      </w:r>
      <w:proofErr w:type="spellEnd"/>
      <w:r w:rsidRPr="0083222C">
        <w:rPr>
          <w:rFonts w:ascii="Arial" w:hAnsi="Arial" w:cs="Arial"/>
          <w:sz w:val="20"/>
          <w:szCs w:val="20"/>
        </w:rPr>
        <w:t xml:space="preserve"> </w:t>
      </w:r>
      <w:r w:rsidRPr="0083222C">
        <w:rPr>
          <w:rFonts w:ascii="Arial" w:hAnsi="Arial" w:cs="Arial"/>
          <w:sz w:val="20"/>
          <w:szCs w:val="20"/>
          <w:lang w:val="en-US"/>
        </w:rPr>
        <w:t>A</w:t>
      </w:r>
      <w:r w:rsidRPr="0083222C">
        <w:rPr>
          <w:rFonts w:ascii="Arial" w:hAnsi="Arial" w:cs="Arial"/>
          <w:sz w:val="20"/>
          <w:szCs w:val="20"/>
        </w:rPr>
        <w:t>.</w:t>
      </w:r>
      <w:r w:rsidRPr="0083222C">
        <w:rPr>
          <w:rFonts w:ascii="Arial" w:hAnsi="Arial" w:cs="Arial"/>
          <w:sz w:val="20"/>
          <w:szCs w:val="20"/>
          <w:lang w:val="en-US"/>
        </w:rPr>
        <w:t>I</w:t>
      </w:r>
      <w:r w:rsidRPr="0083222C">
        <w:rPr>
          <w:rFonts w:ascii="Arial" w:hAnsi="Arial" w:cs="Arial"/>
          <w:sz w:val="20"/>
          <w:szCs w:val="20"/>
        </w:rPr>
        <w:t xml:space="preserve">., </w:t>
      </w:r>
      <w:proofErr w:type="spellStart"/>
      <w:r w:rsidRPr="0083222C">
        <w:rPr>
          <w:rFonts w:ascii="Arial" w:hAnsi="Arial" w:cs="Arial"/>
          <w:sz w:val="20"/>
          <w:szCs w:val="20"/>
        </w:rPr>
        <w:t>Sabirov</w:t>
      </w:r>
      <w:proofErr w:type="spellEnd"/>
      <w:r w:rsidRPr="0083222C">
        <w:rPr>
          <w:rFonts w:ascii="Arial" w:hAnsi="Arial" w:cs="Arial"/>
          <w:sz w:val="20"/>
          <w:szCs w:val="20"/>
        </w:rPr>
        <w:t xml:space="preserve"> B.M., </w:t>
      </w:r>
      <w:proofErr w:type="spellStart"/>
      <w:r w:rsidRPr="0083222C">
        <w:rPr>
          <w:rFonts w:ascii="Arial" w:hAnsi="Arial" w:cs="Arial"/>
          <w:sz w:val="20"/>
          <w:szCs w:val="20"/>
        </w:rPr>
        <w:t>Samartsev</w:t>
      </w:r>
      <w:proofErr w:type="spellEnd"/>
      <w:r w:rsidRPr="0083222C">
        <w:rPr>
          <w:rFonts w:ascii="Arial" w:hAnsi="Arial" w:cs="Arial"/>
          <w:sz w:val="20"/>
          <w:szCs w:val="20"/>
        </w:rPr>
        <w:t xml:space="preserve"> A.G., </w:t>
      </w:r>
      <w:proofErr w:type="spellStart"/>
      <w:r w:rsidRPr="0083222C">
        <w:rPr>
          <w:rFonts w:ascii="Arial" w:hAnsi="Arial" w:cs="Arial"/>
          <w:sz w:val="20"/>
          <w:szCs w:val="20"/>
          <w:lang w:val="en-US"/>
        </w:rPr>
        <w:t>Sazonova</w:t>
      </w:r>
      <w:proofErr w:type="spellEnd"/>
      <w:r w:rsidRPr="0083222C">
        <w:rPr>
          <w:rFonts w:ascii="Arial" w:hAnsi="Arial" w:cs="Arial"/>
          <w:sz w:val="20"/>
          <w:szCs w:val="20"/>
        </w:rPr>
        <w:t xml:space="preserve"> </w:t>
      </w:r>
      <w:r w:rsidRPr="0083222C">
        <w:rPr>
          <w:rFonts w:ascii="Arial" w:hAnsi="Arial" w:cs="Arial"/>
          <w:sz w:val="20"/>
          <w:szCs w:val="20"/>
          <w:lang w:val="en-US"/>
        </w:rPr>
        <w:t>A</w:t>
      </w:r>
      <w:r w:rsidRPr="0083222C">
        <w:rPr>
          <w:rFonts w:ascii="Arial" w:hAnsi="Arial" w:cs="Arial"/>
          <w:sz w:val="20"/>
          <w:szCs w:val="20"/>
        </w:rPr>
        <w:t>.</w:t>
      </w:r>
      <w:r w:rsidRPr="0083222C">
        <w:rPr>
          <w:rFonts w:ascii="Arial" w:hAnsi="Arial" w:cs="Arial"/>
          <w:sz w:val="20"/>
          <w:szCs w:val="20"/>
          <w:lang w:val="en-US"/>
        </w:rPr>
        <w:t>V</w:t>
      </w:r>
      <w:r w:rsidRPr="0083222C">
        <w:rPr>
          <w:rFonts w:ascii="Arial" w:hAnsi="Arial" w:cs="Arial"/>
          <w:sz w:val="20"/>
          <w:szCs w:val="20"/>
        </w:rPr>
        <w:t xml:space="preserve">., </w:t>
      </w:r>
      <w:proofErr w:type="spellStart"/>
      <w:r w:rsidRPr="0083222C">
        <w:rPr>
          <w:rFonts w:ascii="Arial" w:hAnsi="Arial" w:cs="Arial"/>
          <w:sz w:val="20"/>
          <w:szCs w:val="20"/>
          <w:lang w:val="en-US"/>
        </w:rPr>
        <w:t>Shalyugin</w:t>
      </w:r>
      <w:proofErr w:type="spellEnd"/>
      <w:r w:rsidRPr="0083222C">
        <w:rPr>
          <w:rFonts w:ascii="Arial" w:hAnsi="Arial" w:cs="Arial"/>
          <w:sz w:val="20"/>
          <w:szCs w:val="20"/>
        </w:rPr>
        <w:t xml:space="preserve"> </w:t>
      </w:r>
      <w:r w:rsidRPr="0083222C">
        <w:rPr>
          <w:rFonts w:ascii="Arial" w:hAnsi="Arial" w:cs="Arial"/>
          <w:sz w:val="20"/>
          <w:szCs w:val="20"/>
          <w:lang w:val="en-US"/>
        </w:rPr>
        <w:t>A</w:t>
      </w:r>
      <w:r w:rsidRPr="0083222C">
        <w:rPr>
          <w:rFonts w:ascii="Arial" w:hAnsi="Arial" w:cs="Arial"/>
          <w:sz w:val="20"/>
          <w:szCs w:val="20"/>
        </w:rPr>
        <w:t>.</w:t>
      </w:r>
      <w:r w:rsidRPr="0083222C">
        <w:rPr>
          <w:rFonts w:ascii="Arial" w:hAnsi="Arial" w:cs="Arial"/>
          <w:sz w:val="20"/>
          <w:szCs w:val="20"/>
          <w:lang w:val="en-US"/>
        </w:rPr>
        <w:t>N</w:t>
      </w:r>
      <w:r w:rsidRPr="0083222C">
        <w:rPr>
          <w:rFonts w:ascii="Arial" w:hAnsi="Arial" w:cs="Arial"/>
          <w:sz w:val="20"/>
          <w:szCs w:val="20"/>
        </w:rPr>
        <w:t xml:space="preserve">., </w:t>
      </w:r>
      <w:proofErr w:type="spellStart"/>
      <w:r w:rsidRPr="0083222C">
        <w:rPr>
          <w:rFonts w:ascii="Arial" w:hAnsi="Arial" w:cs="Arial"/>
          <w:sz w:val="20"/>
          <w:szCs w:val="20"/>
          <w:lang w:val="en-US"/>
        </w:rPr>
        <w:t>Simonenko</w:t>
      </w:r>
      <w:proofErr w:type="spellEnd"/>
      <w:r w:rsidRPr="0083222C">
        <w:rPr>
          <w:rFonts w:ascii="Arial" w:hAnsi="Arial" w:cs="Arial"/>
          <w:sz w:val="20"/>
          <w:szCs w:val="20"/>
        </w:rPr>
        <w:t xml:space="preserve"> </w:t>
      </w:r>
      <w:r w:rsidRPr="0083222C">
        <w:rPr>
          <w:rFonts w:ascii="Arial" w:hAnsi="Arial" w:cs="Arial"/>
          <w:sz w:val="20"/>
          <w:szCs w:val="20"/>
          <w:lang w:val="en-US"/>
        </w:rPr>
        <w:t>A</w:t>
      </w:r>
      <w:r w:rsidRPr="0083222C">
        <w:rPr>
          <w:rFonts w:ascii="Arial" w:hAnsi="Arial" w:cs="Arial"/>
          <w:sz w:val="20"/>
          <w:szCs w:val="20"/>
        </w:rPr>
        <w:t>.</w:t>
      </w:r>
      <w:r w:rsidRPr="0083222C">
        <w:rPr>
          <w:rFonts w:ascii="Arial" w:hAnsi="Arial" w:cs="Arial"/>
          <w:sz w:val="20"/>
          <w:szCs w:val="20"/>
          <w:lang w:val="en-US"/>
        </w:rPr>
        <w:t>V</w:t>
      </w:r>
      <w:r w:rsidR="007C47AA">
        <w:rPr>
          <w:rFonts w:ascii="Arial" w:hAnsi="Arial" w:cs="Arial"/>
          <w:sz w:val="20"/>
          <w:szCs w:val="20"/>
        </w:rPr>
        <w:t xml:space="preserve">., </w:t>
      </w:r>
      <w:proofErr w:type="spellStart"/>
      <w:r w:rsidRPr="0083222C">
        <w:rPr>
          <w:rFonts w:ascii="Arial" w:hAnsi="Arial" w:cs="Arial"/>
          <w:sz w:val="20"/>
          <w:szCs w:val="20"/>
          <w:lang w:val="en-US"/>
        </w:rPr>
        <w:t>Suslov</w:t>
      </w:r>
      <w:proofErr w:type="spellEnd"/>
      <w:r w:rsidRPr="0083222C">
        <w:rPr>
          <w:rFonts w:ascii="Arial" w:hAnsi="Arial" w:cs="Arial"/>
          <w:sz w:val="20"/>
          <w:szCs w:val="20"/>
        </w:rPr>
        <w:t xml:space="preserve"> </w:t>
      </w:r>
      <w:r w:rsidRPr="0083222C">
        <w:rPr>
          <w:rFonts w:ascii="Arial" w:hAnsi="Arial" w:cs="Arial"/>
          <w:sz w:val="20"/>
          <w:szCs w:val="20"/>
          <w:lang w:val="en-US"/>
        </w:rPr>
        <w:t>I</w:t>
      </w:r>
      <w:r w:rsidRPr="0083222C">
        <w:rPr>
          <w:rFonts w:ascii="Arial" w:hAnsi="Arial" w:cs="Arial"/>
          <w:sz w:val="20"/>
          <w:szCs w:val="20"/>
        </w:rPr>
        <w:t>.</w:t>
      </w:r>
      <w:r w:rsidRPr="0083222C">
        <w:rPr>
          <w:rFonts w:ascii="Arial" w:hAnsi="Arial" w:cs="Arial"/>
          <w:sz w:val="20"/>
          <w:szCs w:val="20"/>
          <w:lang w:val="en-US"/>
        </w:rPr>
        <w:t>A</w:t>
      </w:r>
      <w:r w:rsidRPr="0083222C">
        <w:rPr>
          <w:rFonts w:ascii="Arial" w:hAnsi="Arial" w:cs="Arial"/>
          <w:sz w:val="20"/>
          <w:szCs w:val="20"/>
        </w:rPr>
        <w:t xml:space="preserve">., </w:t>
      </w:r>
      <w:proofErr w:type="spellStart"/>
      <w:r w:rsidRPr="0083222C">
        <w:rPr>
          <w:rFonts w:ascii="Arial" w:hAnsi="Arial" w:cs="Arial"/>
          <w:sz w:val="20"/>
          <w:szCs w:val="20"/>
          <w:lang w:val="en-US"/>
        </w:rPr>
        <w:t>Tereschenko</w:t>
      </w:r>
      <w:proofErr w:type="spellEnd"/>
      <w:r w:rsidRPr="0083222C">
        <w:rPr>
          <w:rFonts w:ascii="Arial" w:hAnsi="Arial" w:cs="Arial"/>
          <w:sz w:val="20"/>
          <w:szCs w:val="20"/>
        </w:rPr>
        <w:t xml:space="preserve"> </w:t>
      </w:r>
      <w:r w:rsidRPr="0083222C">
        <w:rPr>
          <w:rFonts w:ascii="Arial" w:hAnsi="Arial" w:cs="Arial"/>
          <w:sz w:val="20"/>
          <w:szCs w:val="20"/>
          <w:lang w:val="en-US"/>
        </w:rPr>
        <w:t>V</w:t>
      </w:r>
      <w:r w:rsidRPr="0083222C">
        <w:rPr>
          <w:rFonts w:ascii="Arial" w:hAnsi="Arial" w:cs="Arial"/>
          <w:sz w:val="20"/>
          <w:szCs w:val="20"/>
        </w:rPr>
        <w:t>.</w:t>
      </w:r>
      <w:r w:rsidRPr="0083222C">
        <w:rPr>
          <w:rFonts w:ascii="Arial" w:hAnsi="Arial" w:cs="Arial"/>
          <w:sz w:val="20"/>
          <w:szCs w:val="20"/>
          <w:lang w:val="en-US"/>
        </w:rPr>
        <w:t>V</w:t>
      </w:r>
      <w:r w:rsidRPr="0083222C">
        <w:rPr>
          <w:rFonts w:ascii="Arial" w:hAnsi="Arial" w:cs="Arial"/>
          <w:sz w:val="20"/>
          <w:szCs w:val="20"/>
        </w:rPr>
        <w:t xml:space="preserve">., </w:t>
      </w:r>
      <w:proofErr w:type="spellStart"/>
      <w:r w:rsidRPr="0083222C">
        <w:rPr>
          <w:rFonts w:ascii="Arial" w:hAnsi="Arial" w:cs="Arial"/>
          <w:sz w:val="20"/>
          <w:szCs w:val="20"/>
          <w:lang w:val="en-US"/>
        </w:rPr>
        <w:t>Tereschenko</w:t>
      </w:r>
      <w:proofErr w:type="spellEnd"/>
      <w:r w:rsidRPr="0083222C">
        <w:rPr>
          <w:rFonts w:ascii="Arial" w:hAnsi="Arial" w:cs="Arial"/>
          <w:sz w:val="20"/>
          <w:szCs w:val="20"/>
        </w:rPr>
        <w:t xml:space="preserve"> </w:t>
      </w:r>
      <w:r w:rsidRPr="0083222C">
        <w:rPr>
          <w:rFonts w:ascii="Arial" w:hAnsi="Arial" w:cs="Arial"/>
          <w:sz w:val="20"/>
          <w:szCs w:val="20"/>
          <w:lang w:val="en-US"/>
        </w:rPr>
        <w:t>S</w:t>
      </w:r>
      <w:r w:rsidRPr="0083222C">
        <w:rPr>
          <w:rFonts w:ascii="Arial" w:hAnsi="Arial" w:cs="Arial"/>
          <w:sz w:val="20"/>
          <w:szCs w:val="20"/>
        </w:rPr>
        <w:t>.</w:t>
      </w:r>
      <w:r w:rsidRPr="0083222C">
        <w:rPr>
          <w:rFonts w:ascii="Arial" w:hAnsi="Arial" w:cs="Arial"/>
          <w:sz w:val="20"/>
          <w:szCs w:val="20"/>
          <w:lang w:val="en-US"/>
        </w:rPr>
        <w:t>V</w:t>
      </w:r>
      <w:r w:rsidRPr="0083222C">
        <w:rPr>
          <w:rFonts w:ascii="Arial" w:hAnsi="Arial" w:cs="Arial"/>
          <w:sz w:val="20"/>
          <w:szCs w:val="20"/>
        </w:rPr>
        <w:t xml:space="preserve">., </w:t>
      </w:r>
      <w:proofErr w:type="spellStart"/>
      <w:r w:rsidRPr="0083222C">
        <w:rPr>
          <w:rFonts w:ascii="Arial" w:hAnsi="Arial" w:cs="Arial"/>
          <w:sz w:val="20"/>
          <w:szCs w:val="20"/>
          <w:lang w:val="en-US"/>
        </w:rPr>
        <w:t>Titkova</w:t>
      </w:r>
      <w:proofErr w:type="spellEnd"/>
      <w:r w:rsidRPr="0083222C">
        <w:rPr>
          <w:rFonts w:ascii="Arial" w:hAnsi="Arial" w:cs="Arial"/>
          <w:sz w:val="20"/>
          <w:szCs w:val="20"/>
        </w:rPr>
        <w:t xml:space="preserve"> </w:t>
      </w:r>
      <w:r w:rsidRPr="0083222C">
        <w:rPr>
          <w:rFonts w:ascii="Arial" w:hAnsi="Arial" w:cs="Arial"/>
          <w:sz w:val="20"/>
          <w:szCs w:val="20"/>
          <w:lang w:val="en-US"/>
        </w:rPr>
        <w:t>I</w:t>
      </w:r>
      <w:r w:rsidRPr="0083222C">
        <w:rPr>
          <w:rFonts w:ascii="Arial" w:hAnsi="Arial" w:cs="Arial"/>
          <w:sz w:val="20"/>
          <w:szCs w:val="20"/>
        </w:rPr>
        <w:t>.</w:t>
      </w:r>
      <w:r w:rsidRPr="0083222C">
        <w:rPr>
          <w:rFonts w:ascii="Arial" w:hAnsi="Arial" w:cs="Arial"/>
          <w:sz w:val="20"/>
          <w:szCs w:val="20"/>
          <w:lang w:val="en-US"/>
        </w:rPr>
        <w:t>V</w:t>
      </w:r>
      <w:r w:rsidRPr="0083222C">
        <w:rPr>
          <w:rFonts w:ascii="Arial" w:hAnsi="Arial" w:cs="Arial"/>
          <w:sz w:val="20"/>
          <w:szCs w:val="20"/>
        </w:rPr>
        <w:t xml:space="preserve">., </w:t>
      </w:r>
      <w:proofErr w:type="spellStart"/>
      <w:r w:rsidRPr="0083222C">
        <w:rPr>
          <w:rFonts w:ascii="Arial" w:hAnsi="Arial" w:cs="Arial"/>
          <w:sz w:val="20"/>
          <w:szCs w:val="20"/>
          <w:lang w:val="en-US"/>
        </w:rPr>
        <w:t>Tsamalaidze</w:t>
      </w:r>
      <w:proofErr w:type="spellEnd"/>
      <w:r w:rsidRPr="0083222C">
        <w:rPr>
          <w:rFonts w:ascii="Arial" w:hAnsi="Arial" w:cs="Arial"/>
          <w:sz w:val="20"/>
          <w:szCs w:val="20"/>
        </w:rPr>
        <w:t xml:space="preserve"> </w:t>
      </w:r>
      <w:r w:rsidRPr="0083222C">
        <w:rPr>
          <w:rFonts w:ascii="Arial" w:hAnsi="Arial" w:cs="Arial"/>
          <w:sz w:val="20"/>
          <w:szCs w:val="20"/>
          <w:lang w:val="en-US"/>
        </w:rPr>
        <w:t>Z</w:t>
      </w:r>
      <w:r w:rsidRPr="0083222C">
        <w:rPr>
          <w:rFonts w:ascii="Arial" w:hAnsi="Arial" w:cs="Arial"/>
          <w:sz w:val="20"/>
          <w:szCs w:val="20"/>
        </w:rPr>
        <w:t xml:space="preserve">., </w:t>
      </w:r>
      <w:proofErr w:type="spellStart"/>
      <w:r w:rsidRPr="0083222C">
        <w:rPr>
          <w:rFonts w:ascii="Arial" w:hAnsi="Arial" w:cs="Arial"/>
          <w:sz w:val="20"/>
          <w:szCs w:val="20"/>
          <w:lang w:val="en-US"/>
        </w:rPr>
        <w:t>Tsverava</w:t>
      </w:r>
      <w:proofErr w:type="spellEnd"/>
      <w:r w:rsidRPr="0083222C">
        <w:rPr>
          <w:rFonts w:ascii="Arial" w:hAnsi="Arial" w:cs="Arial"/>
          <w:sz w:val="20"/>
          <w:szCs w:val="20"/>
        </w:rPr>
        <w:t xml:space="preserve"> </w:t>
      </w:r>
      <w:r w:rsidRPr="0083222C">
        <w:rPr>
          <w:rFonts w:ascii="Arial" w:hAnsi="Arial" w:cs="Arial"/>
          <w:sz w:val="20"/>
          <w:szCs w:val="20"/>
          <w:lang w:val="en-US"/>
        </w:rPr>
        <w:t>N</w:t>
      </w:r>
      <w:r w:rsidRPr="0083222C">
        <w:rPr>
          <w:rFonts w:ascii="Arial" w:hAnsi="Arial" w:cs="Arial"/>
          <w:sz w:val="20"/>
          <w:szCs w:val="20"/>
        </w:rPr>
        <w:t xml:space="preserve">., </w:t>
      </w:r>
      <w:proofErr w:type="spellStart"/>
      <w:r w:rsidRPr="0083222C">
        <w:rPr>
          <w:rFonts w:ascii="Arial" w:hAnsi="Arial" w:cs="Arial"/>
          <w:sz w:val="20"/>
          <w:szCs w:val="20"/>
          <w:lang w:val="en-US"/>
        </w:rPr>
        <w:t>Usubov</w:t>
      </w:r>
      <w:proofErr w:type="spellEnd"/>
      <w:r w:rsidRPr="0083222C">
        <w:rPr>
          <w:rFonts w:ascii="Arial" w:hAnsi="Arial" w:cs="Arial"/>
          <w:sz w:val="20"/>
          <w:szCs w:val="20"/>
        </w:rPr>
        <w:t xml:space="preserve"> </w:t>
      </w:r>
      <w:r w:rsidRPr="0083222C">
        <w:rPr>
          <w:rFonts w:ascii="Arial" w:hAnsi="Arial" w:cs="Arial"/>
          <w:sz w:val="20"/>
          <w:szCs w:val="20"/>
          <w:lang w:val="en-US"/>
        </w:rPr>
        <w:t>Z</w:t>
      </w:r>
      <w:r w:rsidRPr="0083222C">
        <w:rPr>
          <w:rFonts w:ascii="Arial" w:hAnsi="Arial" w:cs="Arial"/>
          <w:sz w:val="20"/>
          <w:szCs w:val="20"/>
        </w:rPr>
        <w:t>.</w:t>
      </w:r>
      <w:r w:rsidRPr="0083222C">
        <w:rPr>
          <w:rFonts w:ascii="Arial" w:hAnsi="Arial" w:cs="Arial"/>
          <w:sz w:val="20"/>
          <w:szCs w:val="20"/>
          <w:lang w:val="en-US"/>
        </w:rPr>
        <w:t>U</w:t>
      </w:r>
      <w:r w:rsidRPr="0083222C">
        <w:rPr>
          <w:rFonts w:ascii="Arial" w:hAnsi="Arial" w:cs="Arial"/>
          <w:sz w:val="20"/>
          <w:szCs w:val="20"/>
        </w:rPr>
        <w:t xml:space="preserve">., </w:t>
      </w:r>
      <w:proofErr w:type="spellStart"/>
      <w:r w:rsidRPr="0083222C">
        <w:rPr>
          <w:rFonts w:ascii="Arial" w:hAnsi="Arial" w:cs="Arial"/>
          <w:sz w:val="20"/>
          <w:szCs w:val="20"/>
          <w:lang w:val="en-US"/>
        </w:rPr>
        <w:t>VasilyevI</w:t>
      </w:r>
      <w:proofErr w:type="spellEnd"/>
      <w:r w:rsidRPr="0083222C">
        <w:rPr>
          <w:rFonts w:ascii="Arial" w:hAnsi="Arial" w:cs="Arial"/>
          <w:sz w:val="20"/>
          <w:szCs w:val="20"/>
        </w:rPr>
        <w:t>.</w:t>
      </w:r>
      <w:r w:rsidRPr="0083222C">
        <w:rPr>
          <w:rFonts w:ascii="Arial" w:hAnsi="Arial" w:cs="Arial"/>
          <w:sz w:val="20"/>
          <w:szCs w:val="20"/>
          <w:lang w:val="en-US"/>
        </w:rPr>
        <w:t>I</w:t>
      </w:r>
      <w:r w:rsidRPr="0083222C">
        <w:rPr>
          <w:rFonts w:ascii="Arial" w:hAnsi="Arial" w:cs="Arial"/>
          <w:sz w:val="20"/>
          <w:szCs w:val="20"/>
        </w:rPr>
        <w:t xml:space="preserve">., </w:t>
      </w:r>
      <w:proofErr w:type="spellStart"/>
      <w:r w:rsidRPr="0083222C">
        <w:rPr>
          <w:rFonts w:ascii="Arial" w:hAnsi="Arial" w:cs="Arial"/>
          <w:sz w:val="20"/>
          <w:szCs w:val="20"/>
          <w:lang w:val="en-US"/>
        </w:rPr>
        <w:t>Velicheva</w:t>
      </w:r>
      <w:proofErr w:type="spellEnd"/>
      <w:r w:rsidRPr="0083222C">
        <w:rPr>
          <w:rFonts w:ascii="Arial" w:hAnsi="Arial" w:cs="Arial"/>
          <w:sz w:val="20"/>
          <w:szCs w:val="20"/>
        </w:rPr>
        <w:t xml:space="preserve"> </w:t>
      </w:r>
      <w:r w:rsidRPr="0083222C">
        <w:rPr>
          <w:rFonts w:ascii="Arial" w:hAnsi="Arial" w:cs="Arial"/>
          <w:sz w:val="20"/>
          <w:szCs w:val="20"/>
          <w:lang w:val="en-US"/>
        </w:rPr>
        <w:t>E</w:t>
      </w:r>
      <w:r w:rsidRPr="0083222C">
        <w:rPr>
          <w:rFonts w:ascii="Arial" w:hAnsi="Arial" w:cs="Arial"/>
          <w:sz w:val="20"/>
          <w:szCs w:val="20"/>
        </w:rPr>
        <w:t>.</w:t>
      </w:r>
      <w:r w:rsidRPr="0083222C">
        <w:rPr>
          <w:rFonts w:ascii="Arial" w:hAnsi="Arial" w:cs="Arial"/>
          <w:sz w:val="20"/>
          <w:szCs w:val="20"/>
          <w:lang w:val="en-US"/>
        </w:rPr>
        <w:t>P</w:t>
      </w:r>
      <w:r w:rsidRPr="0083222C">
        <w:rPr>
          <w:rFonts w:ascii="Arial" w:hAnsi="Arial" w:cs="Arial"/>
          <w:sz w:val="20"/>
          <w:szCs w:val="20"/>
        </w:rPr>
        <w:t xml:space="preserve">., </w:t>
      </w:r>
      <w:proofErr w:type="spellStart"/>
      <w:r w:rsidRPr="0083222C">
        <w:rPr>
          <w:rFonts w:ascii="Arial" w:hAnsi="Arial" w:cs="Arial"/>
          <w:sz w:val="20"/>
          <w:szCs w:val="20"/>
          <w:lang w:val="en-US"/>
        </w:rPr>
        <w:t>Volkov</w:t>
      </w:r>
      <w:proofErr w:type="spellEnd"/>
      <w:r w:rsidRPr="0083222C">
        <w:rPr>
          <w:rFonts w:ascii="Arial" w:hAnsi="Arial" w:cs="Arial"/>
          <w:sz w:val="20"/>
          <w:szCs w:val="20"/>
        </w:rPr>
        <w:t xml:space="preserve"> </w:t>
      </w:r>
      <w:r w:rsidRPr="0083222C">
        <w:rPr>
          <w:rFonts w:ascii="Arial" w:hAnsi="Arial" w:cs="Arial"/>
          <w:sz w:val="20"/>
          <w:szCs w:val="20"/>
          <w:lang w:val="en-US"/>
        </w:rPr>
        <w:t>A</w:t>
      </w:r>
      <w:r w:rsidRPr="0083222C">
        <w:rPr>
          <w:rFonts w:ascii="Arial" w:hAnsi="Arial" w:cs="Arial"/>
          <w:sz w:val="20"/>
          <w:szCs w:val="20"/>
        </w:rPr>
        <w:t>.</w:t>
      </w:r>
      <w:r w:rsidRPr="0083222C">
        <w:rPr>
          <w:rFonts w:ascii="Arial" w:hAnsi="Arial" w:cs="Arial"/>
          <w:sz w:val="20"/>
          <w:szCs w:val="20"/>
          <w:lang w:val="en-US"/>
        </w:rPr>
        <w:t>D</w:t>
      </w:r>
      <w:r w:rsidRPr="0083222C">
        <w:rPr>
          <w:rFonts w:ascii="Arial" w:hAnsi="Arial" w:cs="Arial"/>
          <w:sz w:val="20"/>
          <w:szCs w:val="20"/>
        </w:rPr>
        <w:t>.</w:t>
      </w:r>
    </w:p>
    <w:p w:rsidR="00FC4715" w:rsidRPr="0083222C" w:rsidRDefault="00FC4715" w:rsidP="00FC4715">
      <w:pPr>
        <w:spacing w:after="0" w:line="240" w:lineRule="auto"/>
        <w:rPr>
          <w:rFonts w:ascii="Arial" w:hAnsi="Arial" w:cs="Arial"/>
          <w:sz w:val="20"/>
          <w:szCs w:val="20"/>
          <w:lang w:val="en-US"/>
        </w:rPr>
      </w:pPr>
      <w:r w:rsidRPr="0083222C">
        <w:rPr>
          <w:rFonts w:ascii="Arial" w:hAnsi="Arial" w:cs="Arial"/>
          <w:sz w:val="20"/>
          <w:szCs w:val="20"/>
          <w:u w:val="single"/>
          <w:lang w:val="en-US"/>
        </w:rPr>
        <w:t>VBLPHE</w:t>
      </w:r>
      <w:r w:rsidRPr="0083222C">
        <w:rPr>
          <w:rFonts w:ascii="Arial" w:hAnsi="Arial" w:cs="Arial"/>
          <w:sz w:val="20"/>
          <w:szCs w:val="20"/>
          <w:lang w:val="en-US"/>
        </w:rPr>
        <w:t xml:space="preserve">: </w:t>
      </w:r>
      <w:proofErr w:type="spellStart"/>
      <w:r w:rsidRPr="0083222C">
        <w:rPr>
          <w:rFonts w:ascii="Arial" w:hAnsi="Arial" w:cs="Arial"/>
          <w:sz w:val="20"/>
          <w:szCs w:val="20"/>
          <w:lang w:val="en-US"/>
        </w:rPr>
        <w:t>Baigarashev</w:t>
      </w:r>
      <w:proofErr w:type="spellEnd"/>
      <w:r w:rsidRPr="0083222C">
        <w:rPr>
          <w:rFonts w:ascii="Arial" w:hAnsi="Arial" w:cs="Arial"/>
          <w:sz w:val="20"/>
          <w:szCs w:val="20"/>
          <w:lang w:val="en-US"/>
        </w:rPr>
        <w:t xml:space="preserve"> D., </w:t>
      </w:r>
      <w:proofErr w:type="spellStart"/>
      <w:r w:rsidRPr="0083222C">
        <w:rPr>
          <w:rFonts w:ascii="Arial" w:hAnsi="Arial" w:cs="Arial"/>
          <w:sz w:val="20"/>
          <w:szCs w:val="20"/>
          <w:lang w:val="en-US"/>
        </w:rPr>
        <w:t>Enik</w:t>
      </w:r>
      <w:proofErr w:type="spellEnd"/>
      <w:r w:rsidRPr="0083222C">
        <w:rPr>
          <w:rFonts w:ascii="Arial" w:hAnsi="Arial" w:cs="Arial"/>
          <w:sz w:val="20"/>
          <w:szCs w:val="20"/>
          <w:lang w:val="en-US"/>
        </w:rPr>
        <w:t xml:space="preserve"> T.L.</w:t>
      </w:r>
    </w:p>
    <w:p w:rsidR="00FC4715" w:rsidRPr="0083222C" w:rsidRDefault="00FC4715" w:rsidP="00FC4715">
      <w:pPr>
        <w:spacing w:after="0" w:line="240" w:lineRule="auto"/>
        <w:rPr>
          <w:rFonts w:ascii="Arial" w:hAnsi="Arial" w:cs="Arial"/>
          <w:sz w:val="20"/>
          <w:szCs w:val="20"/>
          <w:lang w:val="en-US"/>
        </w:rPr>
      </w:pPr>
      <w:r w:rsidRPr="0083222C">
        <w:rPr>
          <w:rFonts w:ascii="Arial" w:hAnsi="Arial" w:cs="Arial"/>
          <w:sz w:val="20"/>
          <w:szCs w:val="20"/>
          <w:u w:val="single"/>
          <w:lang w:val="en-US"/>
        </w:rPr>
        <w:t>BLTP</w:t>
      </w:r>
      <w:r w:rsidRPr="0083222C">
        <w:rPr>
          <w:rFonts w:ascii="Arial" w:hAnsi="Arial" w:cs="Arial"/>
          <w:sz w:val="20"/>
          <w:szCs w:val="20"/>
          <w:lang w:val="en-US"/>
        </w:rPr>
        <w:t xml:space="preserve">:       </w:t>
      </w:r>
      <w:proofErr w:type="spellStart"/>
      <w:r w:rsidRPr="0083222C">
        <w:rPr>
          <w:rFonts w:ascii="Arial" w:hAnsi="Arial" w:cs="Arial"/>
          <w:sz w:val="20"/>
          <w:szCs w:val="20"/>
          <w:lang w:val="en-US"/>
        </w:rPr>
        <w:t>Aznabayev</w:t>
      </w:r>
      <w:proofErr w:type="spellEnd"/>
      <w:r w:rsidRPr="0083222C">
        <w:rPr>
          <w:rFonts w:ascii="Arial" w:hAnsi="Arial" w:cs="Arial"/>
          <w:sz w:val="20"/>
          <w:szCs w:val="20"/>
          <w:lang w:val="en-US"/>
        </w:rPr>
        <w:t xml:space="preserve"> D., </w:t>
      </w:r>
      <w:proofErr w:type="spellStart"/>
      <w:r w:rsidRPr="0083222C">
        <w:rPr>
          <w:rFonts w:ascii="Arial" w:hAnsi="Arial" w:cs="Arial"/>
          <w:sz w:val="20"/>
          <w:szCs w:val="20"/>
          <w:lang w:val="en-US"/>
        </w:rPr>
        <w:t>Issadykov</w:t>
      </w:r>
      <w:proofErr w:type="spellEnd"/>
      <w:r w:rsidRPr="0083222C">
        <w:rPr>
          <w:rFonts w:ascii="Arial" w:hAnsi="Arial" w:cs="Arial"/>
          <w:sz w:val="20"/>
          <w:szCs w:val="20"/>
          <w:lang w:val="en-US"/>
        </w:rPr>
        <w:t xml:space="preserve"> A., </w:t>
      </w:r>
      <w:proofErr w:type="spellStart"/>
      <w:r w:rsidRPr="0083222C">
        <w:rPr>
          <w:rFonts w:ascii="Arial" w:hAnsi="Arial" w:cs="Arial"/>
          <w:sz w:val="20"/>
          <w:szCs w:val="20"/>
          <w:lang w:val="en-US"/>
        </w:rPr>
        <w:t>Kazakov</w:t>
      </w:r>
      <w:proofErr w:type="spellEnd"/>
      <w:r w:rsidRPr="0083222C">
        <w:rPr>
          <w:rFonts w:ascii="Arial" w:hAnsi="Arial" w:cs="Arial"/>
          <w:sz w:val="20"/>
          <w:szCs w:val="20"/>
          <w:lang w:val="en-US"/>
        </w:rPr>
        <w:t xml:space="preserve"> D.I., </w:t>
      </w:r>
      <w:proofErr w:type="spellStart"/>
      <w:r w:rsidRPr="0083222C">
        <w:rPr>
          <w:rFonts w:ascii="Arial" w:hAnsi="Arial" w:cs="Arial"/>
          <w:sz w:val="20"/>
          <w:szCs w:val="20"/>
          <w:lang w:val="en-US"/>
        </w:rPr>
        <w:t>Kozlov</w:t>
      </w:r>
      <w:proofErr w:type="spellEnd"/>
      <w:r w:rsidRPr="0083222C">
        <w:rPr>
          <w:rFonts w:ascii="Arial" w:hAnsi="Arial" w:cs="Arial"/>
          <w:sz w:val="20"/>
          <w:szCs w:val="20"/>
          <w:lang w:val="en-US"/>
        </w:rPr>
        <w:t xml:space="preserve"> G.A.</w:t>
      </w:r>
    </w:p>
    <w:p w:rsidR="00FC4715" w:rsidRPr="0083222C" w:rsidRDefault="00FC4715" w:rsidP="00FC4715">
      <w:pPr>
        <w:spacing w:after="0" w:line="240" w:lineRule="auto"/>
        <w:rPr>
          <w:rFonts w:ascii="Arial" w:hAnsi="Arial" w:cs="Arial"/>
          <w:sz w:val="20"/>
          <w:szCs w:val="20"/>
          <w:lang w:val="en-US"/>
        </w:rPr>
      </w:pPr>
      <w:r w:rsidRPr="0083222C">
        <w:rPr>
          <w:rFonts w:ascii="Arial" w:hAnsi="Arial" w:cs="Arial"/>
          <w:sz w:val="20"/>
          <w:szCs w:val="20"/>
          <w:u w:val="single"/>
          <w:lang w:val="en-US"/>
        </w:rPr>
        <w:t>LIT</w:t>
      </w:r>
      <w:r w:rsidRPr="0083222C">
        <w:rPr>
          <w:rFonts w:ascii="Arial" w:hAnsi="Arial" w:cs="Arial"/>
          <w:sz w:val="20"/>
          <w:szCs w:val="20"/>
          <w:lang w:val="en-US"/>
        </w:rPr>
        <w:t xml:space="preserve">:          </w:t>
      </w:r>
      <w:proofErr w:type="spellStart"/>
      <w:r w:rsidRPr="0083222C">
        <w:rPr>
          <w:rFonts w:ascii="Arial" w:hAnsi="Arial" w:cs="Arial"/>
          <w:sz w:val="20"/>
          <w:szCs w:val="20"/>
          <w:lang w:val="en-US"/>
        </w:rPr>
        <w:t>Khvedelidze</w:t>
      </w:r>
      <w:proofErr w:type="spellEnd"/>
      <w:r w:rsidRPr="0083222C">
        <w:rPr>
          <w:rFonts w:ascii="Arial" w:hAnsi="Arial" w:cs="Arial"/>
          <w:sz w:val="20"/>
          <w:szCs w:val="20"/>
          <w:lang w:val="en-US"/>
        </w:rPr>
        <w:t xml:space="preserve"> A.</w:t>
      </w:r>
    </w:p>
    <w:p w:rsidR="00FC4715" w:rsidRPr="0083222C" w:rsidRDefault="00FC4715" w:rsidP="00FC4715">
      <w:pPr>
        <w:numPr>
          <w:ilvl w:val="12"/>
          <w:numId w:val="0"/>
        </w:numPr>
        <w:spacing w:after="0" w:line="240" w:lineRule="auto"/>
        <w:jc w:val="center"/>
        <w:rPr>
          <w:rFonts w:ascii="Arial" w:hAnsi="Arial" w:cs="Arial"/>
          <w:b/>
          <w:sz w:val="20"/>
          <w:szCs w:val="20"/>
          <w:lang w:val="en-US"/>
        </w:rPr>
      </w:pPr>
      <w:r w:rsidRPr="0083222C">
        <w:rPr>
          <w:rFonts w:ascii="Arial" w:hAnsi="Arial" w:cs="Arial"/>
          <w:b/>
          <w:sz w:val="20"/>
          <w:szCs w:val="20"/>
          <w:lang w:val="en-US"/>
        </w:rPr>
        <w:t>Joint Institu</w:t>
      </w:r>
      <w:r w:rsidR="00754E78">
        <w:rPr>
          <w:rFonts w:ascii="Arial" w:hAnsi="Arial" w:cs="Arial"/>
          <w:b/>
          <w:sz w:val="20"/>
          <w:szCs w:val="20"/>
          <w:lang w:val="en-US"/>
        </w:rPr>
        <w:t xml:space="preserve">te for Nuclear Research, </w:t>
      </w:r>
      <w:proofErr w:type="spellStart"/>
      <w:r w:rsidR="00754E78">
        <w:rPr>
          <w:rFonts w:ascii="Arial" w:hAnsi="Arial" w:cs="Arial"/>
          <w:b/>
          <w:sz w:val="20"/>
          <w:szCs w:val="20"/>
          <w:lang w:val="en-US"/>
        </w:rPr>
        <w:t>Dubna</w:t>
      </w:r>
      <w:proofErr w:type="spellEnd"/>
      <w:r w:rsidR="00754E78">
        <w:rPr>
          <w:rFonts w:ascii="Arial" w:hAnsi="Arial" w:cs="Arial"/>
          <w:b/>
          <w:sz w:val="20"/>
          <w:szCs w:val="20"/>
          <w:lang w:val="en-US"/>
        </w:rPr>
        <w:t>,</w:t>
      </w:r>
      <w:r w:rsidRPr="0083222C">
        <w:rPr>
          <w:rFonts w:ascii="Arial" w:hAnsi="Arial" w:cs="Arial"/>
          <w:b/>
          <w:sz w:val="20"/>
          <w:szCs w:val="20"/>
          <w:lang w:val="en-US"/>
        </w:rPr>
        <w:t xml:space="preserve"> Russia</w:t>
      </w:r>
    </w:p>
    <w:p w:rsidR="00FC4715" w:rsidRPr="005720F6" w:rsidRDefault="00FC4715" w:rsidP="00FC4715">
      <w:pPr>
        <w:numPr>
          <w:ilvl w:val="12"/>
          <w:numId w:val="0"/>
        </w:numPr>
        <w:spacing w:after="0" w:line="240" w:lineRule="auto"/>
        <w:jc w:val="center"/>
        <w:rPr>
          <w:rStyle w:val="translation"/>
          <w:rFonts w:ascii="Arial" w:hAnsi="Arial" w:cs="Arial"/>
          <w:sz w:val="20"/>
          <w:szCs w:val="20"/>
          <w:lang w:val="en-US"/>
        </w:rPr>
      </w:pPr>
      <w:proofErr w:type="spellStart"/>
      <w:r w:rsidRPr="0083222C">
        <w:rPr>
          <w:rStyle w:val="translation"/>
          <w:rFonts w:ascii="Arial" w:hAnsi="Arial" w:cs="Arial"/>
          <w:sz w:val="20"/>
          <w:szCs w:val="20"/>
          <w:lang w:val="en-US"/>
        </w:rPr>
        <w:t>Lobko</w:t>
      </w:r>
      <w:proofErr w:type="spellEnd"/>
      <w:r w:rsidRPr="0083222C">
        <w:rPr>
          <w:rStyle w:val="translation"/>
          <w:rFonts w:ascii="Arial" w:hAnsi="Arial" w:cs="Arial"/>
          <w:sz w:val="20"/>
          <w:szCs w:val="20"/>
          <w:lang w:val="en-US"/>
        </w:rPr>
        <w:t xml:space="preserve"> A.</w:t>
      </w:r>
      <w:r w:rsidR="005720F6">
        <w:rPr>
          <w:rStyle w:val="translation"/>
          <w:rFonts w:ascii="Arial" w:hAnsi="Arial" w:cs="Arial"/>
          <w:sz w:val="20"/>
          <w:szCs w:val="20"/>
          <w:lang w:val="en-US"/>
        </w:rPr>
        <w:t xml:space="preserve">S., </w:t>
      </w:r>
      <w:proofErr w:type="spellStart"/>
      <w:r w:rsidR="005720F6">
        <w:rPr>
          <w:rStyle w:val="translation"/>
          <w:rFonts w:ascii="Arial" w:hAnsi="Arial" w:cs="Arial"/>
          <w:sz w:val="20"/>
          <w:szCs w:val="20"/>
          <w:lang w:val="en-US"/>
        </w:rPr>
        <w:t>Misevich</w:t>
      </w:r>
      <w:proofErr w:type="spellEnd"/>
      <w:r w:rsidR="005720F6">
        <w:rPr>
          <w:rStyle w:val="translation"/>
          <w:rFonts w:ascii="Arial" w:hAnsi="Arial" w:cs="Arial"/>
          <w:sz w:val="20"/>
          <w:szCs w:val="20"/>
          <w:lang w:val="en-US"/>
        </w:rPr>
        <w:t xml:space="preserve"> O.V.</w:t>
      </w:r>
    </w:p>
    <w:p w:rsidR="00FC4715" w:rsidRPr="003E7328" w:rsidRDefault="00FC4715" w:rsidP="00FC4715">
      <w:pPr>
        <w:numPr>
          <w:ilvl w:val="12"/>
          <w:numId w:val="0"/>
        </w:numPr>
        <w:spacing w:after="0" w:line="240" w:lineRule="auto"/>
        <w:jc w:val="center"/>
        <w:rPr>
          <w:rFonts w:ascii="Arial" w:hAnsi="Arial" w:cs="Arial"/>
          <w:b/>
          <w:sz w:val="20"/>
          <w:szCs w:val="20"/>
          <w:lang w:val="en-US"/>
        </w:rPr>
      </w:pPr>
      <w:r w:rsidRPr="003E7328">
        <w:rPr>
          <w:rFonts w:ascii="Arial" w:hAnsi="Arial" w:cs="Arial"/>
          <w:b/>
          <w:color w:val="333333"/>
          <w:sz w:val="20"/>
          <w:szCs w:val="20"/>
          <w:shd w:val="clear" w:color="auto" w:fill="FFFFFF"/>
          <w:lang w:val="en-US"/>
        </w:rPr>
        <w:t>Institute for Nuclear Problems, Belarusian State University (INP BSU), Minsk, Belarus</w:t>
      </w:r>
    </w:p>
    <w:p w:rsidR="00FC4715" w:rsidRPr="0083222C" w:rsidRDefault="00FC4715" w:rsidP="00FC4715">
      <w:pPr>
        <w:pStyle w:val="2"/>
        <w:spacing w:before="0" w:line="240" w:lineRule="auto"/>
        <w:jc w:val="center"/>
        <w:rPr>
          <w:rFonts w:ascii="Arial" w:hAnsi="Arial" w:cs="Arial"/>
          <w:color w:val="auto"/>
          <w:sz w:val="20"/>
          <w:szCs w:val="20"/>
          <w:lang w:val="en-US"/>
        </w:rPr>
      </w:pPr>
      <w:proofErr w:type="spellStart"/>
      <w:r w:rsidRPr="0083222C">
        <w:rPr>
          <w:rFonts w:ascii="Arial" w:hAnsi="Arial" w:cs="Arial"/>
          <w:b w:val="0"/>
          <w:color w:val="auto"/>
          <w:sz w:val="20"/>
          <w:szCs w:val="20"/>
          <w:lang w:val="en-GB"/>
        </w:rPr>
        <w:t>Dubnicka</w:t>
      </w:r>
      <w:proofErr w:type="spellEnd"/>
      <w:r w:rsidRPr="0083222C">
        <w:rPr>
          <w:rFonts w:ascii="Arial" w:hAnsi="Arial" w:cs="Arial"/>
          <w:b w:val="0"/>
          <w:color w:val="auto"/>
          <w:sz w:val="20"/>
          <w:szCs w:val="20"/>
          <w:lang w:val="en-GB"/>
        </w:rPr>
        <w:t xml:space="preserve"> S., </w:t>
      </w:r>
      <w:proofErr w:type="spellStart"/>
      <w:r w:rsidRPr="0083222C">
        <w:rPr>
          <w:rFonts w:ascii="Arial" w:hAnsi="Arial" w:cs="Arial"/>
          <w:b w:val="0"/>
          <w:color w:val="auto"/>
          <w:sz w:val="20"/>
          <w:szCs w:val="20"/>
          <w:lang w:val="en-GB"/>
        </w:rPr>
        <w:t>Bartos</w:t>
      </w:r>
      <w:proofErr w:type="spellEnd"/>
      <w:r w:rsidRPr="0083222C">
        <w:rPr>
          <w:rFonts w:ascii="Arial" w:hAnsi="Arial" w:cs="Arial"/>
          <w:b w:val="0"/>
          <w:color w:val="auto"/>
          <w:sz w:val="20"/>
          <w:szCs w:val="20"/>
          <w:lang w:val="en-GB"/>
        </w:rPr>
        <w:t xml:space="preserve"> E., </w:t>
      </w:r>
      <w:proofErr w:type="spellStart"/>
      <w:r w:rsidRPr="0083222C">
        <w:rPr>
          <w:rFonts w:ascii="Arial" w:hAnsi="Arial" w:cs="Arial"/>
          <w:b w:val="0"/>
          <w:color w:val="auto"/>
          <w:sz w:val="20"/>
          <w:szCs w:val="20"/>
          <w:lang w:val="en-GB"/>
        </w:rPr>
        <w:t>Adamuscin</w:t>
      </w:r>
      <w:proofErr w:type="spellEnd"/>
      <w:r w:rsidRPr="0083222C">
        <w:rPr>
          <w:rFonts w:ascii="Arial" w:hAnsi="Arial" w:cs="Arial"/>
          <w:b w:val="0"/>
          <w:color w:val="auto"/>
          <w:sz w:val="20"/>
          <w:szCs w:val="20"/>
          <w:lang w:val="en-GB"/>
        </w:rPr>
        <w:t xml:space="preserve"> C., </w:t>
      </w:r>
      <w:proofErr w:type="spellStart"/>
      <w:r w:rsidRPr="0083222C">
        <w:rPr>
          <w:rFonts w:ascii="Arial" w:hAnsi="Arial" w:cs="Arial"/>
          <w:b w:val="0"/>
          <w:color w:val="auto"/>
          <w:sz w:val="20"/>
          <w:szCs w:val="20"/>
          <w:lang w:val="en-GB"/>
        </w:rPr>
        <w:t>Liptaj</w:t>
      </w:r>
      <w:proofErr w:type="spellEnd"/>
      <w:r w:rsidRPr="0083222C">
        <w:rPr>
          <w:rFonts w:ascii="Arial" w:hAnsi="Arial" w:cs="Arial"/>
          <w:b w:val="0"/>
          <w:color w:val="auto"/>
          <w:sz w:val="20"/>
          <w:szCs w:val="20"/>
          <w:lang w:val="en-GB"/>
        </w:rPr>
        <w:t xml:space="preserve"> A.</w:t>
      </w:r>
      <w:r w:rsidRPr="0083222C">
        <w:rPr>
          <w:rFonts w:ascii="Arial" w:hAnsi="Arial" w:cs="Arial"/>
          <w:b w:val="0"/>
          <w:color w:val="auto"/>
          <w:sz w:val="20"/>
          <w:szCs w:val="20"/>
          <w:lang w:val="en-GB"/>
        </w:rPr>
        <w:br/>
      </w:r>
      <w:r w:rsidRPr="0083222C">
        <w:rPr>
          <w:rFonts w:ascii="Arial" w:hAnsi="Arial" w:cs="Arial"/>
          <w:color w:val="auto"/>
          <w:sz w:val="20"/>
          <w:szCs w:val="20"/>
          <w:lang w:val="en-GB"/>
        </w:rPr>
        <w:t>               </w:t>
      </w:r>
      <w:r w:rsidRPr="0083222C">
        <w:rPr>
          <w:rFonts w:ascii="Arial" w:hAnsi="Arial" w:cs="Arial"/>
          <w:color w:val="auto"/>
          <w:sz w:val="20"/>
          <w:szCs w:val="20"/>
          <w:lang w:val="en-US"/>
        </w:rPr>
        <w:t>Institute of Physi</w:t>
      </w:r>
      <w:r w:rsidR="00754E78">
        <w:rPr>
          <w:rFonts w:ascii="Arial" w:hAnsi="Arial" w:cs="Arial"/>
          <w:color w:val="auto"/>
          <w:sz w:val="20"/>
          <w:szCs w:val="20"/>
          <w:lang w:val="en-US"/>
        </w:rPr>
        <w:t xml:space="preserve">cs Slovak Academy of Sciences, </w:t>
      </w:r>
      <w:r w:rsidRPr="0083222C">
        <w:rPr>
          <w:rFonts w:ascii="Arial" w:hAnsi="Arial" w:cs="Arial"/>
          <w:color w:val="auto"/>
          <w:sz w:val="20"/>
          <w:szCs w:val="20"/>
          <w:lang w:val="en-US"/>
        </w:rPr>
        <w:t>Bratislava, Slovak republic</w:t>
      </w:r>
    </w:p>
    <w:p w:rsidR="00FC4715" w:rsidRPr="0083222C" w:rsidRDefault="00FC4715" w:rsidP="00FC4715">
      <w:pPr>
        <w:pStyle w:val="2"/>
        <w:spacing w:before="0" w:line="240" w:lineRule="auto"/>
        <w:jc w:val="center"/>
        <w:rPr>
          <w:rFonts w:ascii="Arial" w:hAnsi="Arial" w:cs="Arial"/>
          <w:b w:val="0"/>
          <w:color w:val="auto"/>
          <w:sz w:val="20"/>
          <w:szCs w:val="20"/>
          <w:lang w:val="en-US"/>
        </w:rPr>
      </w:pPr>
      <w:proofErr w:type="spellStart"/>
      <w:r w:rsidRPr="0083222C">
        <w:rPr>
          <w:rStyle w:val="a8"/>
          <w:rFonts w:ascii="Arial" w:hAnsi="Arial" w:cs="Arial"/>
          <w:color w:val="auto"/>
          <w:sz w:val="20"/>
          <w:szCs w:val="20"/>
          <w:lang w:val="en-US"/>
        </w:rPr>
        <w:t>Dubnickova</w:t>
      </w:r>
      <w:proofErr w:type="spellEnd"/>
      <w:r w:rsidRPr="0083222C">
        <w:rPr>
          <w:rStyle w:val="a8"/>
          <w:rFonts w:ascii="Arial" w:hAnsi="Arial" w:cs="Arial"/>
          <w:color w:val="auto"/>
          <w:sz w:val="20"/>
          <w:szCs w:val="20"/>
          <w:lang w:val="en-US"/>
        </w:rPr>
        <w:t xml:space="preserve"> A.Z.</w:t>
      </w:r>
    </w:p>
    <w:p w:rsidR="00FC4715" w:rsidRPr="0083222C" w:rsidRDefault="00754E78" w:rsidP="00FC4715">
      <w:pPr>
        <w:spacing w:after="0" w:line="240" w:lineRule="auto"/>
        <w:jc w:val="center"/>
        <w:rPr>
          <w:rFonts w:ascii="Arial" w:hAnsi="Arial" w:cs="Arial"/>
          <w:sz w:val="20"/>
          <w:szCs w:val="20"/>
          <w:lang w:val="en-US"/>
        </w:rPr>
      </w:pPr>
      <w:r>
        <w:rPr>
          <w:rFonts w:ascii="Arial" w:hAnsi="Arial" w:cs="Arial"/>
          <w:b/>
          <w:bCs/>
          <w:sz w:val="20"/>
          <w:szCs w:val="20"/>
          <w:lang w:val="en-US"/>
        </w:rPr>
        <w:t>Comenius University, FMFI</w:t>
      </w:r>
      <w:r w:rsidR="00FC4715" w:rsidRPr="0083222C">
        <w:rPr>
          <w:rFonts w:ascii="Arial" w:hAnsi="Arial" w:cs="Arial"/>
          <w:b/>
          <w:bCs/>
          <w:sz w:val="20"/>
          <w:szCs w:val="20"/>
          <w:lang w:val="en-US"/>
        </w:rPr>
        <w:t>, Bratislava, Slovak Republic</w:t>
      </w:r>
    </w:p>
    <w:p w:rsidR="00FC4715" w:rsidRPr="0083222C" w:rsidRDefault="00FC4715" w:rsidP="00FC4715">
      <w:pPr>
        <w:pStyle w:val="2"/>
        <w:spacing w:before="0" w:line="240" w:lineRule="auto"/>
        <w:jc w:val="center"/>
        <w:rPr>
          <w:rFonts w:ascii="Arial" w:hAnsi="Arial" w:cs="Arial"/>
          <w:b w:val="0"/>
          <w:color w:val="auto"/>
          <w:sz w:val="20"/>
          <w:szCs w:val="20"/>
          <w:lang w:val="en-US"/>
        </w:rPr>
      </w:pPr>
      <w:proofErr w:type="spellStart"/>
      <w:r w:rsidRPr="0083222C">
        <w:rPr>
          <w:rFonts w:ascii="Arial" w:hAnsi="Arial" w:cs="Arial"/>
          <w:b w:val="0"/>
          <w:color w:val="auto"/>
          <w:sz w:val="20"/>
          <w:szCs w:val="20"/>
          <w:lang w:val="en-US"/>
        </w:rPr>
        <w:t>Chizhov</w:t>
      </w:r>
      <w:proofErr w:type="spellEnd"/>
      <w:r w:rsidRPr="0083222C">
        <w:rPr>
          <w:rFonts w:ascii="Arial" w:hAnsi="Arial" w:cs="Arial"/>
          <w:b w:val="0"/>
          <w:color w:val="auto"/>
          <w:sz w:val="20"/>
          <w:szCs w:val="20"/>
          <w:lang w:val="en-US"/>
        </w:rPr>
        <w:t xml:space="preserve"> M.V.</w:t>
      </w:r>
    </w:p>
    <w:p w:rsidR="00FC4715" w:rsidRPr="0083222C" w:rsidRDefault="00FC4715" w:rsidP="00FC4715">
      <w:pPr>
        <w:pStyle w:val="2"/>
        <w:spacing w:before="0" w:line="240" w:lineRule="auto"/>
        <w:jc w:val="center"/>
        <w:rPr>
          <w:rFonts w:ascii="Arial" w:hAnsi="Arial" w:cs="Arial"/>
          <w:color w:val="auto"/>
          <w:sz w:val="20"/>
          <w:szCs w:val="20"/>
          <w:lang w:val="en-US"/>
        </w:rPr>
      </w:pPr>
      <w:r w:rsidRPr="0083222C">
        <w:rPr>
          <w:rFonts w:ascii="Arial" w:hAnsi="Arial" w:cs="Arial"/>
          <w:color w:val="auto"/>
          <w:sz w:val="20"/>
          <w:szCs w:val="20"/>
          <w:lang w:val="en-US"/>
        </w:rPr>
        <w:t xml:space="preserve">The St. Clement of </w:t>
      </w:r>
      <w:proofErr w:type="spellStart"/>
      <w:r w:rsidRPr="0083222C">
        <w:rPr>
          <w:rFonts w:ascii="Arial" w:hAnsi="Arial" w:cs="Arial"/>
          <w:color w:val="auto"/>
          <w:sz w:val="20"/>
          <w:szCs w:val="20"/>
          <w:lang w:val="en-US"/>
        </w:rPr>
        <w:t>Ohrid</w:t>
      </w:r>
      <w:proofErr w:type="spellEnd"/>
      <w:r w:rsidRPr="0083222C">
        <w:rPr>
          <w:rFonts w:ascii="Arial" w:hAnsi="Arial" w:cs="Arial"/>
          <w:color w:val="auto"/>
          <w:sz w:val="20"/>
          <w:szCs w:val="20"/>
          <w:lang w:val="en-US"/>
        </w:rPr>
        <w:t xml:space="preserve"> </w:t>
      </w:r>
      <w:r w:rsidRPr="0083222C">
        <w:rPr>
          <w:rFonts w:ascii="Arial" w:hAnsi="Arial" w:cs="Arial"/>
          <w:bCs w:val="0"/>
          <w:color w:val="auto"/>
          <w:sz w:val="20"/>
          <w:szCs w:val="20"/>
          <w:lang w:val="en-US"/>
        </w:rPr>
        <w:t>University</w:t>
      </w:r>
      <w:r w:rsidRPr="0083222C">
        <w:rPr>
          <w:rFonts w:ascii="Arial" w:hAnsi="Arial" w:cs="Arial"/>
          <w:color w:val="auto"/>
          <w:sz w:val="20"/>
          <w:szCs w:val="20"/>
          <w:lang w:val="en-US"/>
        </w:rPr>
        <w:t xml:space="preserve"> of </w:t>
      </w:r>
      <w:r w:rsidRPr="0083222C">
        <w:rPr>
          <w:rFonts w:ascii="Arial" w:hAnsi="Arial" w:cs="Arial"/>
          <w:bCs w:val="0"/>
          <w:color w:val="auto"/>
          <w:sz w:val="20"/>
          <w:szCs w:val="20"/>
          <w:lang w:val="en-US"/>
        </w:rPr>
        <w:t>Sofia</w:t>
      </w:r>
      <w:r w:rsidRPr="0083222C">
        <w:rPr>
          <w:rFonts w:ascii="Arial" w:hAnsi="Arial" w:cs="Arial"/>
          <w:color w:val="auto"/>
          <w:sz w:val="20"/>
          <w:szCs w:val="20"/>
          <w:lang w:val="en-US"/>
        </w:rPr>
        <w:t>, Bulgaria</w:t>
      </w:r>
    </w:p>
    <w:p w:rsidR="00FC4715" w:rsidRPr="00B11A96" w:rsidRDefault="00FC4715" w:rsidP="00FC4715">
      <w:pPr>
        <w:numPr>
          <w:ilvl w:val="12"/>
          <w:numId w:val="0"/>
        </w:numPr>
        <w:spacing w:after="0" w:line="240" w:lineRule="auto"/>
        <w:jc w:val="center"/>
        <w:rPr>
          <w:rFonts w:ascii="Arial" w:hAnsi="Arial" w:cs="Arial"/>
          <w:color w:val="333333"/>
          <w:sz w:val="20"/>
          <w:szCs w:val="20"/>
          <w:shd w:val="clear" w:color="auto" w:fill="FFFFFF"/>
          <w:lang w:val="it-IT"/>
        </w:rPr>
      </w:pPr>
      <w:r w:rsidRPr="00B11A96">
        <w:rPr>
          <w:rFonts w:ascii="Arial" w:hAnsi="Arial" w:cs="Arial"/>
          <w:color w:val="333333"/>
          <w:sz w:val="20"/>
          <w:szCs w:val="20"/>
          <w:shd w:val="clear" w:color="auto" w:fill="FFFFFF"/>
          <w:lang w:val="it-IT"/>
        </w:rPr>
        <w:t>R.Abramishvili,  Yu. Bagaturia, S.Gogilidze, A. Iashvili, I. Lomidze, T. Toriashvili,</w:t>
      </w:r>
    </w:p>
    <w:p w:rsidR="00FC4715" w:rsidRPr="00B11A96" w:rsidRDefault="00FC4715" w:rsidP="00FC4715">
      <w:pPr>
        <w:numPr>
          <w:ilvl w:val="12"/>
          <w:numId w:val="0"/>
        </w:numPr>
        <w:spacing w:after="0" w:line="240" w:lineRule="auto"/>
        <w:jc w:val="center"/>
        <w:rPr>
          <w:rFonts w:ascii="Arial" w:hAnsi="Arial" w:cs="Arial"/>
          <w:b/>
          <w:color w:val="333333"/>
          <w:sz w:val="20"/>
          <w:szCs w:val="20"/>
          <w:shd w:val="clear" w:color="auto" w:fill="FFFFFF"/>
          <w:lang w:val="en-US"/>
        </w:rPr>
      </w:pPr>
      <w:r w:rsidRPr="00B11A96">
        <w:rPr>
          <w:rFonts w:ascii="Arial" w:hAnsi="Arial" w:cs="Arial"/>
          <w:b/>
          <w:color w:val="333333"/>
          <w:sz w:val="20"/>
          <w:szCs w:val="20"/>
          <w:shd w:val="clear" w:color="auto" w:fill="FFFFFF"/>
          <w:lang w:val="en-US"/>
        </w:rPr>
        <w:t>Institute of Quantum Physics and Engineering Technologies</w:t>
      </w:r>
      <w:proofErr w:type="gramStart"/>
      <w:r w:rsidRPr="00B11A96">
        <w:rPr>
          <w:rFonts w:ascii="Arial" w:hAnsi="Arial" w:cs="Arial"/>
          <w:b/>
          <w:color w:val="333333"/>
          <w:sz w:val="20"/>
          <w:szCs w:val="20"/>
          <w:shd w:val="clear" w:color="auto" w:fill="FFFFFF"/>
          <w:lang w:val="en-US"/>
        </w:rPr>
        <w:t>,</w:t>
      </w:r>
      <w:proofErr w:type="gramEnd"/>
      <w:r w:rsidRPr="00B11A96">
        <w:rPr>
          <w:rFonts w:ascii="Arial" w:hAnsi="Arial" w:cs="Arial"/>
          <w:b/>
          <w:color w:val="333333"/>
          <w:sz w:val="20"/>
          <w:szCs w:val="20"/>
          <w:lang w:val="en-US"/>
        </w:rPr>
        <w:br/>
      </w:r>
      <w:r w:rsidRPr="00B11A96">
        <w:rPr>
          <w:rFonts w:ascii="Arial" w:hAnsi="Arial" w:cs="Arial"/>
          <w:b/>
          <w:color w:val="333333"/>
          <w:sz w:val="20"/>
          <w:szCs w:val="20"/>
          <w:shd w:val="clear" w:color="auto" w:fill="FFFFFF"/>
          <w:lang w:val="en-US"/>
        </w:rPr>
        <w:t>Georgian Technical University, Tbilisi, Georgia</w:t>
      </w:r>
    </w:p>
    <w:p w:rsidR="00FC4715" w:rsidRPr="00B11A96" w:rsidRDefault="00FC4715" w:rsidP="00FC4715">
      <w:pPr>
        <w:numPr>
          <w:ilvl w:val="12"/>
          <w:numId w:val="0"/>
        </w:numPr>
        <w:spacing w:line="160" w:lineRule="exact"/>
        <w:jc w:val="center"/>
        <w:rPr>
          <w:rFonts w:ascii="Arial" w:hAnsi="Arial" w:cs="Arial"/>
          <w:b/>
          <w:sz w:val="20"/>
          <w:szCs w:val="20"/>
          <w:lang w:val="it-IT"/>
        </w:rPr>
      </w:pPr>
    </w:p>
    <w:p w:rsidR="00FC4715" w:rsidRPr="00B11A96" w:rsidRDefault="00FC4715" w:rsidP="00FC4715">
      <w:pPr>
        <w:spacing w:line="360" w:lineRule="auto"/>
        <w:jc w:val="both"/>
        <w:rPr>
          <w:rFonts w:ascii="Arial" w:hAnsi="Arial" w:cs="Arial"/>
          <w:color w:val="FF0000"/>
          <w:sz w:val="24"/>
          <w:szCs w:val="24"/>
          <w:lang w:val="it-IT"/>
        </w:rPr>
      </w:pPr>
    </w:p>
    <w:p w:rsidR="00FC4715" w:rsidRDefault="00FC4715" w:rsidP="00FC4715">
      <w:pPr>
        <w:spacing w:after="0" w:line="240" w:lineRule="auto"/>
        <w:jc w:val="both"/>
        <w:rPr>
          <w:rFonts w:ascii="Arial" w:hAnsi="Arial" w:cs="Arial"/>
          <w:sz w:val="24"/>
          <w:szCs w:val="24"/>
          <w:lang w:val="en-US"/>
        </w:rPr>
      </w:pPr>
      <w:r>
        <w:rPr>
          <w:rFonts w:ascii="Arial" w:hAnsi="Arial" w:cs="Arial"/>
          <w:sz w:val="24"/>
          <w:szCs w:val="24"/>
          <w:lang w:val="en-GB"/>
        </w:rPr>
        <w:t xml:space="preserve">Project leaders                                 </w:t>
      </w:r>
      <w:r>
        <w:rPr>
          <w:rFonts w:ascii="Arial" w:hAnsi="Arial" w:cs="Arial"/>
          <w:sz w:val="24"/>
          <w:szCs w:val="24"/>
          <w:lang w:val="en-GB"/>
        </w:rPr>
        <w:tab/>
      </w:r>
      <w:r>
        <w:rPr>
          <w:rFonts w:ascii="Arial" w:hAnsi="Arial" w:cs="Arial"/>
          <w:sz w:val="24"/>
          <w:szCs w:val="24"/>
          <w:lang w:val="en-GB"/>
        </w:rPr>
        <w:tab/>
      </w:r>
      <w:r w:rsidRPr="0083222C">
        <w:rPr>
          <w:rFonts w:ascii="Arial" w:hAnsi="Arial" w:cs="Arial"/>
          <w:sz w:val="24"/>
          <w:szCs w:val="24"/>
          <w:lang w:val="en-US"/>
        </w:rPr>
        <w:t xml:space="preserve"> </w:t>
      </w:r>
      <w:proofErr w:type="spellStart"/>
      <w:r>
        <w:rPr>
          <w:rFonts w:ascii="Arial" w:hAnsi="Arial" w:cs="Arial"/>
          <w:sz w:val="24"/>
          <w:szCs w:val="24"/>
          <w:lang w:val="en-US"/>
        </w:rPr>
        <w:t>V.V.Glagolev</w:t>
      </w:r>
      <w:proofErr w:type="spellEnd"/>
      <w:r>
        <w:rPr>
          <w:rFonts w:ascii="Arial" w:hAnsi="Arial" w:cs="Arial"/>
          <w:sz w:val="24"/>
          <w:szCs w:val="24"/>
          <w:lang w:val="en-US"/>
        </w:rPr>
        <w:t xml:space="preserve">, </w:t>
      </w:r>
      <w:proofErr w:type="spellStart"/>
      <w:r>
        <w:rPr>
          <w:rFonts w:ascii="Arial" w:hAnsi="Arial" w:cs="Arial"/>
          <w:sz w:val="24"/>
          <w:szCs w:val="24"/>
          <w:lang w:val="en-US"/>
        </w:rPr>
        <w:t>Z.Tsamalaidze</w:t>
      </w:r>
      <w:proofErr w:type="spellEnd"/>
    </w:p>
    <w:p w:rsidR="00FC4715" w:rsidRDefault="00FC4715" w:rsidP="00FC4715">
      <w:pPr>
        <w:spacing w:after="0" w:line="240" w:lineRule="auto"/>
        <w:jc w:val="both"/>
        <w:rPr>
          <w:rFonts w:ascii="Arial" w:hAnsi="Arial" w:cs="Arial"/>
          <w:sz w:val="24"/>
          <w:szCs w:val="24"/>
          <w:lang w:val="en-US"/>
        </w:rPr>
      </w:pPr>
    </w:p>
    <w:p w:rsidR="00FC4715" w:rsidRDefault="00FC4715" w:rsidP="00FC4715">
      <w:pPr>
        <w:spacing w:after="0" w:line="240" w:lineRule="auto"/>
        <w:jc w:val="both"/>
        <w:rPr>
          <w:rFonts w:ascii="Arial" w:hAnsi="Arial" w:cs="Arial"/>
          <w:sz w:val="24"/>
          <w:szCs w:val="24"/>
          <w:lang w:val="en-US"/>
        </w:rPr>
      </w:pPr>
      <w:r>
        <w:rPr>
          <w:rFonts w:ascii="Arial" w:hAnsi="Arial" w:cs="Arial"/>
          <w:sz w:val="24"/>
          <w:szCs w:val="24"/>
          <w:lang w:val="en-US"/>
        </w:rPr>
        <w:t>Scientific Project leader</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Yu.A.Budagov</w:t>
      </w:r>
      <w:proofErr w:type="spellEnd"/>
    </w:p>
    <w:p w:rsidR="00FC4715" w:rsidRPr="0083222C" w:rsidRDefault="00FC4715" w:rsidP="00FC4715">
      <w:pPr>
        <w:spacing w:after="0" w:line="240" w:lineRule="auto"/>
        <w:jc w:val="both"/>
        <w:rPr>
          <w:rFonts w:ascii="Arial" w:hAnsi="Arial" w:cs="Arial"/>
          <w:sz w:val="24"/>
          <w:szCs w:val="24"/>
          <w:lang w:val="en-US"/>
        </w:rPr>
      </w:pPr>
    </w:p>
    <w:p w:rsidR="00FC4715" w:rsidRPr="007C7C32" w:rsidRDefault="00FC4715" w:rsidP="00FC4715">
      <w:pPr>
        <w:spacing w:after="0" w:line="240" w:lineRule="auto"/>
        <w:jc w:val="both"/>
        <w:rPr>
          <w:rFonts w:ascii="Arial" w:hAnsi="Arial" w:cs="Arial"/>
          <w:sz w:val="24"/>
          <w:szCs w:val="24"/>
          <w:lang w:val="en-GB"/>
        </w:rPr>
      </w:pPr>
      <w:r>
        <w:rPr>
          <w:rFonts w:ascii="Arial" w:hAnsi="Arial" w:cs="Arial"/>
          <w:sz w:val="24"/>
          <w:szCs w:val="24"/>
          <w:lang w:val="en-GB"/>
        </w:rPr>
        <w:t>Project</w:t>
      </w:r>
      <w:r w:rsidRPr="007C7C32">
        <w:rPr>
          <w:rFonts w:ascii="Arial" w:hAnsi="Arial" w:cs="Arial"/>
          <w:sz w:val="24"/>
          <w:szCs w:val="24"/>
          <w:lang w:val="en-GB"/>
        </w:rPr>
        <w:t xml:space="preserve"> </w:t>
      </w:r>
      <w:r>
        <w:rPr>
          <w:rFonts w:ascii="Arial" w:hAnsi="Arial" w:cs="Arial"/>
          <w:sz w:val="24"/>
          <w:szCs w:val="24"/>
          <w:lang w:val="en-GB"/>
        </w:rPr>
        <w:t xml:space="preserve">Deputy leaders </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proofErr w:type="spellStart"/>
      <w:r>
        <w:rPr>
          <w:rFonts w:ascii="Arial" w:hAnsi="Arial" w:cs="Arial"/>
          <w:sz w:val="24"/>
          <w:szCs w:val="24"/>
          <w:lang w:val="en-GB"/>
        </w:rPr>
        <w:t>N.V.Khomutov</w:t>
      </w:r>
      <w:proofErr w:type="spellEnd"/>
      <w:r>
        <w:rPr>
          <w:rFonts w:ascii="Arial" w:hAnsi="Arial" w:cs="Arial"/>
          <w:sz w:val="24"/>
          <w:szCs w:val="24"/>
          <w:lang w:val="en-GB"/>
        </w:rPr>
        <w:t xml:space="preserve">, </w:t>
      </w:r>
      <w:proofErr w:type="spellStart"/>
      <w:r>
        <w:rPr>
          <w:rFonts w:ascii="Arial" w:hAnsi="Arial" w:cs="Arial"/>
          <w:sz w:val="24"/>
          <w:szCs w:val="24"/>
          <w:lang w:val="en-GB"/>
        </w:rPr>
        <w:t>Yu</w:t>
      </w:r>
      <w:proofErr w:type="gramStart"/>
      <w:r>
        <w:rPr>
          <w:rFonts w:ascii="Arial" w:hAnsi="Arial" w:cs="Arial"/>
          <w:sz w:val="24"/>
          <w:szCs w:val="24"/>
          <w:lang w:val="en-GB"/>
        </w:rPr>
        <w:t>,I</w:t>
      </w:r>
      <w:proofErr w:type="spellEnd"/>
      <w:proofErr w:type="gramEnd"/>
      <w:r>
        <w:rPr>
          <w:rFonts w:ascii="Arial" w:hAnsi="Arial" w:cs="Arial"/>
          <w:sz w:val="24"/>
          <w:szCs w:val="24"/>
          <w:lang w:val="en-GB"/>
        </w:rPr>
        <w:t xml:space="preserve">. </w:t>
      </w:r>
      <w:proofErr w:type="spellStart"/>
      <w:r>
        <w:rPr>
          <w:rFonts w:ascii="Arial" w:hAnsi="Arial" w:cs="Arial"/>
          <w:sz w:val="24"/>
          <w:szCs w:val="24"/>
          <w:lang w:val="en-GB"/>
        </w:rPr>
        <w:t>Davydov</w:t>
      </w:r>
      <w:proofErr w:type="spellEnd"/>
    </w:p>
    <w:p w:rsidR="00FC4715" w:rsidRPr="007C7C32" w:rsidRDefault="00FC4715" w:rsidP="00FC4715">
      <w:pPr>
        <w:spacing w:after="0" w:line="240" w:lineRule="auto"/>
        <w:jc w:val="both"/>
        <w:rPr>
          <w:rFonts w:ascii="Arial" w:hAnsi="Arial" w:cs="Arial"/>
          <w:sz w:val="24"/>
          <w:szCs w:val="24"/>
          <w:lang w:val="en-GB"/>
        </w:rPr>
      </w:pPr>
    </w:p>
    <w:p w:rsidR="00FC4715" w:rsidRPr="007C7C32" w:rsidRDefault="00FC4715" w:rsidP="00FC4715">
      <w:pPr>
        <w:spacing w:after="0" w:line="240" w:lineRule="auto"/>
        <w:jc w:val="both"/>
        <w:rPr>
          <w:rFonts w:ascii="Arial" w:hAnsi="Arial" w:cs="Arial"/>
          <w:sz w:val="24"/>
          <w:szCs w:val="24"/>
          <w:lang w:val="en-GB"/>
        </w:rPr>
      </w:pPr>
    </w:p>
    <w:p w:rsidR="00FC4715" w:rsidRPr="007C7C32" w:rsidRDefault="00FC4715" w:rsidP="00FC4715">
      <w:pPr>
        <w:spacing w:after="0" w:line="240" w:lineRule="auto"/>
        <w:jc w:val="both"/>
        <w:rPr>
          <w:rFonts w:ascii="Arial" w:hAnsi="Arial" w:cs="Arial"/>
          <w:sz w:val="24"/>
          <w:szCs w:val="24"/>
          <w:lang w:val="en-GB"/>
        </w:rPr>
      </w:pPr>
      <w:r w:rsidRPr="007C7C32">
        <w:rPr>
          <w:rFonts w:ascii="Arial" w:hAnsi="Arial" w:cs="Arial"/>
          <w:sz w:val="24"/>
          <w:szCs w:val="24"/>
          <w:lang w:val="en-GB"/>
        </w:rPr>
        <w:t>DATE OF SUBMISSION OF PROPOSAL OF PROJECT TO SOD _________</w:t>
      </w:r>
    </w:p>
    <w:p w:rsidR="00FC4715" w:rsidRPr="007C7C32" w:rsidRDefault="00FC4715" w:rsidP="00FC4715">
      <w:pPr>
        <w:spacing w:after="0" w:line="240" w:lineRule="auto"/>
        <w:jc w:val="both"/>
        <w:rPr>
          <w:rFonts w:ascii="Arial" w:hAnsi="Arial" w:cs="Arial"/>
          <w:sz w:val="24"/>
          <w:szCs w:val="24"/>
          <w:lang w:val="en-GB"/>
        </w:rPr>
      </w:pPr>
    </w:p>
    <w:p w:rsidR="00FC4715" w:rsidRPr="007C7C32" w:rsidRDefault="00FC4715" w:rsidP="00FC4715">
      <w:pPr>
        <w:spacing w:after="0" w:line="240" w:lineRule="auto"/>
        <w:jc w:val="both"/>
        <w:rPr>
          <w:rFonts w:ascii="Arial" w:hAnsi="Arial" w:cs="Arial"/>
          <w:sz w:val="24"/>
          <w:szCs w:val="24"/>
          <w:lang w:val="en-GB"/>
        </w:rPr>
      </w:pPr>
      <w:r w:rsidRPr="007C7C32">
        <w:rPr>
          <w:rFonts w:ascii="Arial" w:hAnsi="Arial" w:cs="Arial"/>
          <w:sz w:val="24"/>
          <w:szCs w:val="24"/>
          <w:lang w:val="en-GB"/>
        </w:rPr>
        <w:t>DATE OF THE LABORATORY STC _________ DOCUMENT NUMBER _________</w:t>
      </w:r>
    </w:p>
    <w:p w:rsidR="00FC4715" w:rsidRPr="007C7C32" w:rsidRDefault="00FC4715" w:rsidP="00FC4715">
      <w:pPr>
        <w:spacing w:after="0" w:line="240" w:lineRule="auto"/>
        <w:jc w:val="both"/>
        <w:rPr>
          <w:rFonts w:ascii="Arial" w:hAnsi="Arial" w:cs="Arial"/>
          <w:sz w:val="24"/>
          <w:szCs w:val="24"/>
          <w:lang w:val="en-GB"/>
        </w:rPr>
      </w:pPr>
    </w:p>
    <w:p w:rsidR="00FC4715" w:rsidRDefault="00754E78" w:rsidP="00FC4715">
      <w:pPr>
        <w:spacing w:after="0" w:line="240" w:lineRule="auto"/>
        <w:rPr>
          <w:rFonts w:ascii="Arial" w:hAnsi="Arial" w:cs="Arial"/>
          <w:sz w:val="24"/>
          <w:szCs w:val="24"/>
          <w:lang w:val="en-GB"/>
        </w:rPr>
      </w:pPr>
      <w:r>
        <w:rPr>
          <w:rFonts w:ascii="Arial" w:hAnsi="Arial" w:cs="Arial"/>
          <w:sz w:val="24"/>
          <w:szCs w:val="24"/>
          <w:lang w:val="en-GB"/>
        </w:rPr>
        <w:t>STARTING DATE OF PROJECT</w:t>
      </w:r>
      <w:r w:rsidR="00FC4715">
        <w:rPr>
          <w:rFonts w:ascii="Arial" w:hAnsi="Arial" w:cs="Arial"/>
          <w:sz w:val="24"/>
          <w:szCs w:val="24"/>
          <w:lang w:val="en-GB"/>
        </w:rPr>
        <w:t xml:space="preserve"> 2021</w:t>
      </w:r>
    </w:p>
    <w:p w:rsidR="00FC4715" w:rsidRPr="007C7C32" w:rsidRDefault="00FC4715" w:rsidP="00FC4715">
      <w:pPr>
        <w:spacing w:after="0" w:line="240" w:lineRule="auto"/>
        <w:rPr>
          <w:rFonts w:ascii="Arial" w:hAnsi="Arial" w:cs="Arial"/>
          <w:sz w:val="24"/>
          <w:szCs w:val="24"/>
          <w:lang w:val="en-GB"/>
        </w:rPr>
      </w:pPr>
    </w:p>
    <w:p w:rsidR="00FC4715" w:rsidRDefault="00FC4715" w:rsidP="00FC4715">
      <w:pPr>
        <w:spacing w:after="0" w:line="240" w:lineRule="auto"/>
        <w:rPr>
          <w:rFonts w:ascii="Arial" w:hAnsi="Arial" w:cs="Arial"/>
          <w:sz w:val="24"/>
          <w:szCs w:val="24"/>
          <w:lang w:val="en-GB"/>
        </w:rPr>
      </w:pPr>
      <w:r w:rsidRPr="007C7C32">
        <w:rPr>
          <w:rFonts w:ascii="Arial" w:hAnsi="Arial" w:cs="Arial"/>
          <w:sz w:val="24"/>
          <w:szCs w:val="24"/>
          <w:lang w:val="en-GB"/>
        </w:rPr>
        <w:t>(FOR EXTENSION OF PROJECT –</w:t>
      </w:r>
      <w:r>
        <w:rPr>
          <w:rFonts w:ascii="Arial" w:hAnsi="Arial" w:cs="Arial"/>
          <w:sz w:val="24"/>
          <w:szCs w:val="24"/>
          <w:lang w:val="en-GB"/>
        </w:rPr>
        <w:t>– DATE OF ITS FIRST APPROVAL)   2015</w:t>
      </w:r>
    </w:p>
    <w:p w:rsidR="00FC4715" w:rsidRDefault="00FC4715" w:rsidP="00FC4715">
      <w:pPr>
        <w:spacing w:after="0" w:line="240" w:lineRule="auto"/>
        <w:jc w:val="center"/>
        <w:rPr>
          <w:rFonts w:ascii="Arial" w:hAnsi="Arial" w:cs="Arial"/>
          <w:sz w:val="24"/>
          <w:szCs w:val="24"/>
          <w:lang w:val="en-GB"/>
        </w:rPr>
      </w:pPr>
    </w:p>
    <w:p w:rsidR="00FC4715" w:rsidRDefault="00FC4715" w:rsidP="00FC4715">
      <w:pPr>
        <w:spacing w:after="0" w:line="240" w:lineRule="auto"/>
        <w:rPr>
          <w:rFonts w:ascii="Arial" w:eastAsia="Arial-BoldMT" w:hAnsi="Arial" w:cs="Arial"/>
          <w:b/>
          <w:bCs/>
          <w:sz w:val="28"/>
          <w:szCs w:val="28"/>
          <w:lang w:val="en-US"/>
        </w:rPr>
      </w:pPr>
      <w:r>
        <w:rPr>
          <w:rFonts w:ascii="Arial" w:hAnsi="Arial" w:cs="Arial"/>
          <w:sz w:val="24"/>
          <w:szCs w:val="24"/>
          <w:lang w:val="en-GB"/>
        </w:rPr>
        <w:t>Date of the Lab seminars   12.03,2019</w:t>
      </w:r>
      <w:proofErr w:type="gramStart"/>
      <w:r>
        <w:rPr>
          <w:rFonts w:ascii="Arial" w:hAnsi="Arial" w:cs="Arial"/>
          <w:sz w:val="24"/>
          <w:szCs w:val="24"/>
          <w:lang w:val="en-GB"/>
        </w:rPr>
        <w:t>,  9.10.2019</w:t>
      </w:r>
      <w:proofErr w:type="gramEnd"/>
      <w:r>
        <w:rPr>
          <w:rFonts w:ascii="Arial" w:hAnsi="Arial" w:cs="Arial"/>
          <w:sz w:val="24"/>
          <w:szCs w:val="24"/>
          <w:lang w:val="en-GB"/>
        </w:rPr>
        <w:t>, 10.10.2019</w:t>
      </w:r>
    </w:p>
    <w:p w:rsidR="00C72E90" w:rsidRDefault="00C72E90" w:rsidP="004243CF">
      <w:pPr>
        <w:jc w:val="center"/>
        <w:rPr>
          <w:rFonts w:ascii="Arial" w:eastAsia="Arial-BoldMT" w:hAnsi="Arial" w:cs="Arial"/>
          <w:b/>
          <w:bCs/>
          <w:sz w:val="28"/>
          <w:szCs w:val="28"/>
          <w:lang w:val="en-US"/>
        </w:rPr>
      </w:pPr>
    </w:p>
    <w:p w:rsidR="00C72E90" w:rsidRDefault="00C72E90" w:rsidP="008B2820">
      <w:pPr>
        <w:spacing w:after="0" w:line="240" w:lineRule="auto"/>
        <w:jc w:val="center"/>
        <w:rPr>
          <w:rFonts w:ascii="Arial" w:eastAsia="Arial-BoldMT" w:hAnsi="Arial" w:cs="Arial"/>
          <w:b/>
          <w:bCs/>
          <w:sz w:val="28"/>
          <w:szCs w:val="28"/>
          <w:lang w:val="en-US"/>
        </w:rPr>
      </w:pPr>
    </w:p>
    <w:p w:rsidR="00FC4715" w:rsidRDefault="00FC4715" w:rsidP="008B2820">
      <w:pPr>
        <w:spacing w:after="0" w:line="240" w:lineRule="auto"/>
        <w:jc w:val="center"/>
        <w:rPr>
          <w:rFonts w:ascii="Arial" w:eastAsia="Arial-BoldMT" w:hAnsi="Arial" w:cs="Arial"/>
          <w:b/>
          <w:bCs/>
          <w:sz w:val="28"/>
          <w:szCs w:val="28"/>
          <w:lang w:val="en-US"/>
        </w:rPr>
      </w:pPr>
    </w:p>
    <w:p w:rsidR="00FC4715" w:rsidRDefault="00FC4715" w:rsidP="008B2820">
      <w:pPr>
        <w:spacing w:after="0" w:line="240" w:lineRule="auto"/>
        <w:jc w:val="center"/>
        <w:rPr>
          <w:rFonts w:ascii="Arial" w:eastAsia="Arial-BoldMT" w:hAnsi="Arial" w:cs="Arial"/>
          <w:b/>
          <w:bCs/>
          <w:sz w:val="28"/>
          <w:szCs w:val="28"/>
          <w:lang w:val="en-US"/>
        </w:rPr>
      </w:pPr>
    </w:p>
    <w:p w:rsidR="008B2820" w:rsidRPr="007C7C32" w:rsidRDefault="008B2820" w:rsidP="008B2820">
      <w:pPr>
        <w:spacing w:after="0" w:line="240" w:lineRule="auto"/>
        <w:jc w:val="right"/>
        <w:rPr>
          <w:rFonts w:ascii="Arial" w:hAnsi="Arial" w:cs="Arial"/>
          <w:i/>
          <w:sz w:val="24"/>
          <w:szCs w:val="24"/>
          <w:lang w:val="en-US"/>
        </w:rPr>
      </w:pPr>
      <w:r w:rsidRPr="007C7C32">
        <w:rPr>
          <w:rFonts w:ascii="Arial" w:hAnsi="Arial" w:cs="Arial"/>
          <w:i/>
          <w:sz w:val="24"/>
          <w:szCs w:val="24"/>
          <w:lang w:val="en-US"/>
        </w:rPr>
        <w:t>Appendix 2</w:t>
      </w:r>
    </w:p>
    <w:p w:rsidR="008B2820" w:rsidRPr="007C7C32" w:rsidRDefault="008B2820" w:rsidP="008B2820">
      <w:pPr>
        <w:spacing w:after="0" w:line="240" w:lineRule="auto"/>
        <w:jc w:val="right"/>
        <w:rPr>
          <w:rFonts w:ascii="Arial" w:hAnsi="Arial" w:cs="Arial"/>
          <w:sz w:val="24"/>
          <w:szCs w:val="24"/>
          <w:lang w:val="en-GB"/>
        </w:rPr>
      </w:pPr>
    </w:p>
    <w:p w:rsidR="008B2820" w:rsidRPr="007C7C32" w:rsidRDefault="008B2820" w:rsidP="008B2820">
      <w:pPr>
        <w:spacing w:after="0" w:line="240" w:lineRule="auto"/>
        <w:jc w:val="right"/>
        <w:rPr>
          <w:rFonts w:ascii="Arial" w:hAnsi="Arial" w:cs="Arial"/>
          <w:sz w:val="24"/>
          <w:szCs w:val="24"/>
          <w:lang w:val="en-GB"/>
        </w:rPr>
      </w:pPr>
      <w:r w:rsidRPr="007C7C32">
        <w:rPr>
          <w:rFonts w:ascii="Arial" w:hAnsi="Arial" w:cs="Arial"/>
          <w:sz w:val="24"/>
          <w:szCs w:val="24"/>
          <w:lang w:val="en-GB"/>
        </w:rPr>
        <w:t>Form No</w:t>
      </w:r>
      <w:r w:rsidRPr="007C7C32">
        <w:rPr>
          <w:rFonts w:ascii="Arial" w:hAnsi="Arial" w:cs="Arial"/>
          <w:sz w:val="24"/>
          <w:szCs w:val="24"/>
          <w:lang w:val="en-US"/>
        </w:rPr>
        <w:t>.</w:t>
      </w:r>
      <w:r w:rsidRPr="007C7C32">
        <w:rPr>
          <w:rFonts w:ascii="Arial" w:hAnsi="Arial" w:cs="Arial"/>
          <w:sz w:val="24"/>
          <w:szCs w:val="24"/>
          <w:lang w:val="en-GB"/>
        </w:rPr>
        <w:t xml:space="preserve"> 25</w:t>
      </w:r>
    </w:p>
    <w:p w:rsidR="008B2820" w:rsidRPr="007C7C32" w:rsidRDefault="008B2820" w:rsidP="008B2820">
      <w:pPr>
        <w:spacing w:after="0" w:line="240" w:lineRule="auto"/>
        <w:jc w:val="center"/>
        <w:rPr>
          <w:rFonts w:ascii="Arial" w:hAnsi="Arial" w:cs="Arial"/>
          <w:sz w:val="24"/>
          <w:szCs w:val="24"/>
          <w:lang w:val="en-GB"/>
        </w:rPr>
      </w:pPr>
    </w:p>
    <w:p w:rsidR="008B2820" w:rsidRPr="007C7C32" w:rsidRDefault="008B2820" w:rsidP="008B2820">
      <w:pPr>
        <w:spacing w:after="0" w:line="240" w:lineRule="auto"/>
        <w:jc w:val="center"/>
        <w:rPr>
          <w:rFonts w:ascii="Arial" w:hAnsi="Arial" w:cs="Arial"/>
          <w:sz w:val="24"/>
          <w:szCs w:val="24"/>
          <w:lang w:val="en-GB"/>
        </w:rPr>
      </w:pPr>
      <w:r w:rsidRPr="007C7C32">
        <w:rPr>
          <w:rFonts w:ascii="Arial" w:hAnsi="Arial" w:cs="Arial"/>
          <w:sz w:val="24"/>
          <w:szCs w:val="24"/>
          <w:lang w:val="en-GB"/>
        </w:rPr>
        <w:t>PROJECT ENDORSEMENT LIST</w:t>
      </w:r>
    </w:p>
    <w:p w:rsidR="008B2820" w:rsidRPr="007C7C32" w:rsidRDefault="008B2820" w:rsidP="008B2820">
      <w:pPr>
        <w:spacing w:after="0" w:line="240" w:lineRule="auto"/>
        <w:jc w:val="center"/>
        <w:rPr>
          <w:rFonts w:ascii="Arial" w:hAnsi="Arial" w:cs="Arial"/>
          <w:sz w:val="24"/>
          <w:szCs w:val="24"/>
          <w:lang w:val="en-GB"/>
        </w:rPr>
      </w:pPr>
    </w:p>
    <w:p w:rsidR="00FD3A6C" w:rsidRPr="004243CF" w:rsidRDefault="00FD3A6C" w:rsidP="00FD3A6C">
      <w:pPr>
        <w:jc w:val="center"/>
        <w:rPr>
          <w:rFonts w:ascii="Arial" w:eastAsia="Arial-BoldMT" w:hAnsi="Arial" w:cs="Arial"/>
          <w:b/>
          <w:bCs/>
          <w:sz w:val="28"/>
          <w:szCs w:val="28"/>
          <w:lang w:val="en-US"/>
        </w:rPr>
      </w:pPr>
      <w:r w:rsidRPr="004243CF">
        <w:rPr>
          <w:rFonts w:ascii="Arial" w:eastAsia="Arial-BoldMT" w:hAnsi="Arial" w:cs="Arial"/>
          <w:b/>
          <w:bCs/>
          <w:sz w:val="28"/>
          <w:szCs w:val="28"/>
          <w:lang w:val="en-US"/>
        </w:rPr>
        <w:t xml:space="preserve">Search for new physics in the </w:t>
      </w:r>
      <w:r w:rsidR="009A20C9">
        <w:rPr>
          <w:rFonts w:ascii="Arial" w:eastAsia="Arial-BoldMT" w:hAnsi="Arial" w:cs="Arial"/>
          <w:b/>
          <w:bCs/>
          <w:sz w:val="28"/>
          <w:szCs w:val="28"/>
          <w:lang w:val="en-US"/>
        </w:rPr>
        <w:t xml:space="preserve">charged </w:t>
      </w:r>
      <w:r w:rsidRPr="004243CF">
        <w:rPr>
          <w:rFonts w:ascii="Arial" w:eastAsia="Arial-BoldMT" w:hAnsi="Arial" w:cs="Arial"/>
          <w:b/>
          <w:bCs/>
          <w:sz w:val="28"/>
          <w:szCs w:val="28"/>
          <w:lang w:val="en-US"/>
        </w:rPr>
        <w:t>lepton sector</w:t>
      </w:r>
    </w:p>
    <w:p w:rsidR="008B2820" w:rsidRPr="00FD3A6C" w:rsidRDefault="008B2820" w:rsidP="008B2820">
      <w:pPr>
        <w:spacing w:after="0" w:line="240" w:lineRule="auto"/>
        <w:jc w:val="center"/>
        <w:rPr>
          <w:rFonts w:ascii="Arial" w:hAnsi="Arial" w:cs="Arial"/>
          <w:sz w:val="24"/>
          <w:szCs w:val="24"/>
          <w:lang w:val="en-US"/>
        </w:rPr>
      </w:pPr>
    </w:p>
    <w:p w:rsidR="008B2820" w:rsidRPr="007C7C32" w:rsidRDefault="00FD3A6C" w:rsidP="00FD3A6C">
      <w:pPr>
        <w:spacing w:after="0" w:line="240" w:lineRule="auto"/>
        <w:jc w:val="center"/>
        <w:rPr>
          <w:rFonts w:ascii="Arial" w:hAnsi="Arial" w:cs="Arial"/>
          <w:sz w:val="24"/>
          <w:szCs w:val="24"/>
          <w:lang w:val="en-GB"/>
        </w:rPr>
      </w:pPr>
      <w:proofErr w:type="spellStart"/>
      <w:r>
        <w:rPr>
          <w:rFonts w:ascii="Arial" w:hAnsi="Arial" w:cs="Arial"/>
          <w:sz w:val="24"/>
          <w:szCs w:val="24"/>
          <w:lang w:val="en-US"/>
        </w:rPr>
        <w:t>V.V.Glagolev</w:t>
      </w:r>
      <w:proofErr w:type="spellEnd"/>
      <w:r>
        <w:rPr>
          <w:rFonts w:ascii="Arial" w:hAnsi="Arial" w:cs="Arial"/>
          <w:sz w:val="24"/>
          <w:szCs w:val="24"/>
          <w:lang w:val="en-US"/>
        </w:rPr>
        <w:t xml:space="preserve">, </w:t>
      </w:r>
      <w:proofErr w:type="spellStart"/>
      <w:r>
        <w:rPr>
          <w:rFonts w:ascii="Arial" w:hAnsi="Arial" w:cs="Arial"/>
          <w:sz w:val="24"/>
          <w:szCs w:val="24"/>
          <w:lang w:val="en-US"/>
        </w:rPr>
        <w:t>Z.Tsamalaidze</w:t>
      </w:r>
      <w:proofErr w:type="spellEnd"/>
    </w:p>
    <w:p w:rsidR="008B2820" w:rsidRPr="007C7C32" w:rsidRDefault="008B2820" w:rsidP="008B2820">
      <w:pPr>
        <w:spacing w:after="0" w:line="240" w:lineRule="auto"/>
        <w:jc w:val="center"/>
        <w:rPr>
          <w:rFonts w:ascii="Arial" w:hAnsi="Arial" w:cs="Arial"/>
          <w:sz w:val="24"/>
          <w:szCs w:val="24"/>
          <w:lang w:val="en-US"/>
        </w:rPr>
      </w:pPr>
    </w:p>
    <w:p w:rsidR="008B2820" w:rsidRPr="007C7C32" w:rsidRDefault="008B2820" w:rsidP="008B2820">
      <w:pPr>
        <w:spacing w:after="0" w:line="240" w:lineRule="auto"/>
        <w:jc w:val="both"/>
        <w:rPr>
          <w:rFonts w:ascii="Arial" w:hAnsi="Arial" w:cs="Arial"/>
          <w:sz w:val="24"/>
          <w:szCs w:val="24"/>
          <w:lang w:val="en-GB"/>
        </w:rPr>
      </w:pPr>
    </w:p>
    <w:tbl>
      <w:tblPr>
        <w:tblW w:w="5000" w:type="pct"/>
        <w:tblLook w:val="01E0"/>
      </w:tblPr>
      <w:tblGrid>
        <w:gridCol w:w="6236"/>
        <w:gridCol w:w="2086"/>
        <w:gridCol w:w="1248"/>
      </w:tblGrid>
      <w:tr w:rsidR="008B2820" w:rsidRPr="007C7C32" w:rsidTr="008B2820">
        <w:tc>
          <w:tcPr>
            <w:tcW w:w="3258" w:type="pct"/>
          </w:tcPr>
          <w:p w:rsidR="008B2820" w:rsidRPr="007C7C32" w:rsidRDefault="008B2820" w:rsidP="008B2820">
            <w:pPr>
              <w:spacing w:after="0" w:line="240" w:lineRule="auto"/>
              <w:jc w:val="both"/>
              <w:rPr>
                <w:rFonts w:ascii="Arial" w:hAnsi="Arial" w:cs="Arial"/>
                <w:sz w:val="24"/>
                <w:szCs w:val="24"/>
                <w:lang w:val="en-GB"/>
              </w:rPr>
            </w:pPr>
            <w:r w:rsidRPr="007C7C32">
              <w:rPr>
                <w:rFonts w:ascii="Arial" w:hAnsi="Arial" w:cs="Arial"/>
                <w:sz w:val="24"/>
                <w:szCs w:val="24"/>
                <w:lang w:val="en-GB"/>
              </w:rPr>
              <w:t>APPROVED BY JINR DIRECTOR</w:t>
            </w:r>
          </w:p>
        </w:tc>
        <w:tc>
          <w:tcPr>
            <w:tcW w:w="1090" w:type="pct"/>
          </w:tcPr>
          <w:p w:rsidR="008B2820" w:rsidRPr="007C7C32" w:rsidRDefault="008B2820" w:rsidP="008B2820">
            <w:pPr>
              <w:spacing w:after="0" w:line="240" w:lineRule="auto"/>
              <w:jc w:val="center"/>
              <w:rPr>
                <w:rFonts w:ascii="Arial" w:hAnsi="Arial" w:cs="Arial"/>
                <w:sz w:val="24"/>
                <w:szCs w:val="24"/>
                <w:lang w:val="en-GB"/>
              </w:rPr>
            </w:pPr>
          </w:p>
        </w:tc>
        <w:tc>
          <w:tcPr>
            <w:tcW w:w="652" w:type="pct"/>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c>
          <w:tcPr>
            <w:tcW w:w="3258" w:type="pct"/>
          </w:tcPr>
          <w:p w:rsidR="008B2820" w:rsidRPr="007C7C32" w:rsidRDefault="008B2820" w:rsidP="008B2820">
            <w:pPr>
              <w:spacing w:after="0" w:line="240" w:lineRule="auto"/>
              <w:jc w:val="both"/>
              <w:rPr>
                <w:rFonts w:ascii="Arial" w:hAnsi="Arial" w:cs="Arial"/>
                <w:sz w:val="24"/>
                <w:szCs w:val="24"/>
                <w:lang w:val="en-GB"/>
              </w:rPr>
            </w:pPr>
          </w:p>
        </w:tc>
        <w:tc>
          <w:tcPr>
            <w:tcW w:w="1090" w:type="pct"/>
          </w:tcPr>
          <w:p w:rsidR="008B2820" w:rsidRPr="007C7C32" w:rsidRDefault="008B2820" w:rsidP="008B2820">
            <w:pPr>
              <w:spacing w:after="0" w:line="240" w:lineRule="auto"/>
              <w:jc w:val="both"/>
              <w:rPr>
                <w:rFonts w:ascii="Arial" w:hAnsi="Arial" w:cs="Arial"/>
                <w:sz w:val="24"/>
                <w:szCs w:val="24"/>
                <w:lang w:val="en-GB"/>
              </w:rPr>
            </w:pPr>
          </w:p>
        </w:tc>
        <w:tc>
          <w:tcPr>
            <w:tcW w:w="652" w:type="pct"/>
          </w:tcPr>
          <w:p w:rsidR="008B2820" w:rsidRPr="007C7C32" w:rsidRDefault="008B2820" w:rsidP="008B2820">
            <w:pPr>
              <w:spacing w:after="0" w:line="240" w:lineRule="auto"/>
              <w:jc w:val="both"/>
              <w:rPr>
                <w:rFonts w:ascii="Arial" w:hAnsi="Arial" w:cs="Arial"/>
                <w:sz w:val="24"/>
                <w:szCs w:val="24"/>
                <w:lang w:val="en-GB"/>
              </w:rPr>
            </w:pPr>
          </w:p>
        </w:tc>
      </w:tr>
      <w:tr w:rsidR="008B2820" w:rsidRPr="007C7C32" w:rsidTr="008B2820">
        <w:tc>
          <w:tcPr>
            <w:tcW w:w="3258" w:type="pct"/>
          </w:tcPr>
          <w:p w:rsidR="008B2820" w:rsidRPr="007C7C32" w:rsidRDefault="008B2820" w:rsidP="008B2820">
            <w:pPr>
              <w:spacing w:after="0" w:line="240" w:lineRule="auto"/>
              <w:jc w:val="both"/>
              <w:rPr>
                <w:rFonts w:ascii="Arial" w:hAnsi="Arial" w:cs="Arial"/>
                <w:sz w:val="24"/>
                <w:szCs w:val="24"/>
                <w:lang w:val="en-GB"/>
              </w:rPr>
            </w:pPr>
          </w:p>
        </w:tc>
        <w:tc>
          <w:tcPr>
            <w:tcW w:w="1090" w:type="pct"/>
          </w:tcPr>
          <w:p w:rsidR="008B2820" w:rsidRPr="007C7C32" w:rsidRDefault="008B2820" w:rsidP="008B2820">
            <w:pPr>
              <w:spacing w:after="0" w:line="240" w:lineRule="auto"/>
              <w:jc w:val="both"/>
              <w:rPr>
                <w:rFonts w:ascii="Arial" w:hAnsi="Arial" w:cs="Arial"/>
                <w:sz w:val="24"/>
                <w:szCs w:val="24"/>
                <w:lang w:val="en-GB"/>
              </w:rPr>
            </w:pPr>
          </w:p>
        </w:tc>
        <w:tc>
          <w:tcPr>
            <w:tcW w:w="652" w:type="pct"/>
          </w:tcPr>
          <w:p w:rsidR="008B2820" w:rsidRPr="007C7C32" w:rsidRDefault="008B2820" w:rsidP="008B2820">
            <w:pPr>
              <w:spacing w:after="0" w:line="240" w:lineRule="auto"/>
              <w:jc w:val="both"/>
              <w:rPr>
                <w:rFonts w:ascii="Arial" w:hAnsi="Arial" w:cs="Arial"/>
                <w:sz w:val="24"/>
                <w:szCs w:val="24"/>
                <w:lang w:val="en-GB"/>
              </w:rPr>
            </w:pPr>
          </w:p>
        </w:tc>
      </w:tr>
      <w:tr w:rsidR="008B2820" w:rsidRPr="007C7C32" w:rsidTr="008B2820">
        <w:tc>
          <w:tcPr>
            <w:tcW w:w="3258" w:type="pct"/>
          </w:tcPr>
          <w:p w:rsidR="008B2820" w:rsidRPr="007C7C32" w:rsidRDefault="008B2820" w:rsidP="008B2820">
            <w:pPr>
              <w:spacing w:after="0" w:line="240" w:lineRule="auto"/>
              <w:jc w:val="both"/>
              <w:rPr>
                <w:rFonts w:ascii="Arial" w:hAnsi="Arial" w:cs="Arial"/>
                <w:sz w:val="24"/>
                <w:szCs w:val="24"/>
                <w:lang w:val="en-GB"/>
              </w:rPr>
            </w:pPr>
            <w:r w:rsidRPr="007C7C32">
              <w:rPr>
                <w:rFonts w:ascii="Arial" w:hAnsi="Arial" w:cs="Arial"/>
                <w:sz w:val="24"/>
                <w:szCs w:val="24"/>
                <w:lang w:val="en-GB"/>
              </w:rPr>
              <w:t>ENDORSED BY</w:t>
            </w:r>
          </w:p>
        </w:tc>
        <w:tc>
          <w:tcPr>
            <w:tcW w:w="1090" w:type="pct"/>
          </w:tcPr>
          <w:p w:rsidR="008B2820" w:rsidRPr="007C7C32" w:rsidRDefault="008B2820" w:rsidP="008B2820">
            <w:pPr>
              <w:spacing w:after="0" w:line="240" w:lineRule="auto"/>
              <w:jc w:val="center"/>
              <w:rPr>
                <w:rFonts w:ascii="Arial" w:hAnsi="Arial" w:cs="Arial"/>
                <w:sz w:val="24"/>
                <w:szCs w:val="24"/>
                <w:lang w:val="en-GB"/>
              </w:rPr>
            </w:pPr>
          </w:p>
        </w:tc>
        <w:tc>
          <w:tcPr>
            <w:tcW w:w="652" w:type="pct"/>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c>
          <w:tcPr>
            <w:tcW w:w="3258" w:type="pct"/>
          </w:tcPr>
          <w:p w:rsidR="008B2820" w:rsidRPr="007C7C32" w:rsidRDefault="008B2820" w:rsidP="008B2820">
            <w:pPr>
              <w:spacing w:after="0" w:line="240" w:lineRule="auto"/>
              <w:jc w:val="both"/>
              <w:rPr>
                <w:rFonts w:ascii="Arial" w:hAnsi="Arial" w:cs="Arial"/>
                <w:sz w:val="24"/>
                <w:szCs w:val="24"/>
                <w:lang w:val="en-GB"/>
              </w:rPr>
            </w:pPr>
          </w:p>
        </w:tc>
        <w:tc>
          <w:tcPr>
            <w:tcW w:w="1090" w:type="pct"/>
          </w:tcPr>
          <w:p w:rsidR="008B2820" w:rsidRPr="007C7C32" w:rsidRDefault="008B2820" w:rsidP="008B2820">
            <w:pPr>
              <w:spacing w:after="0" w:line="240" w:lineRule="auto"/>
              <w:jc w:val="center"/>
              <w:rPr>
                <w:rFonts w:ascii="Arial" w:hAnsi="Arial" w:cs="Arial"/>
                <w:sz w:val="24"/>
                <w:szCs w:val="24"/>
                <w:lang w:val="en-GB"/>
              </w:rPr>
            </w:pPr>
          </w:p>
        </w:tc>
        <w:tc>
          <w:tcPr>
            <w:tcW w:w="652" w:type="pct"/>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c>
          <w:tcPr>
            <w:tcW w:w="3258" w:type="pct"/>
          </w:tcPr>
          <w:p w:rsidR="008B2820" w:rsidRPr="007C7C32" w:rsidRDefault="008B2820" w:rsidP="008B2820">
            <w:pPr>
              <w:spacing w:after="0" w:line="240" w:lineRule="auto"/>
              <w:jc w:val="both"/>
              <w:rPr>
                <w:rFonts w:ascii="Arial" w:hAnsi="Arial" w:cs="Arial"/>
                <w:sz w:val="24"/>
                <w:szCs w:val="24"/>
                <w:lang w:val="en-GB"/>
              </w:rPr>
            </w:pPr>
            <w:r w:rsidRPr="007C7C32">
              <w:rPr>
                <w:rFonts w:ascii="Arial" w:hAnsi="Arial" w:cs="Arial"/>
                <w:sz w:val="24"/>
                <w:szCs w:val="24"/>
                <w:lang w:val="en-GB"/>
              </w:rPr>
              <w:t>JINR VICE-DIRECTOR</w:t>
            </w:r>
          </w:p>
        </w:tc>
        <w:tc>
          <w:tcPr>
            <w:tcW w:w="1090" w:type="pct"/>
          </w:tcPr>
          <w:p w:rsidR="008B2820" w:rsidRPr="007C7C32" w:rsidRDefault="008B2820" w:rsidP="008B2820">
            <w:pPr>
              <w:spacing w:after="0" w:line="240" w:lineRule="auto"/>
              <w:jc w:val="center"/>
              <w:rPr>
                <w:rFonts w:ascii="Arial" w:hAnsi="Arial" w:cs="Arial"/>
                <w:sz w:val="24"/>
                <w:szCs w:val="24"/>
                <w:lang w:val="en-GB"/>
              </w:rPr>
            </w:pPr>
          </w:p>
        </w:tc>
        <w:tc>
          <w:tcPr>
            <w:tcW w:w="652" w:type="pct"/>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jc w:val="both"/>
              <w:rPr>
                <w:rFonts w:ascii="Arial" w:hAnsi="Arial" w:cs="Arial"/>
                <w:sz w:val="24"/>
                <w:szCs w:val="24"/>
                <w:lang w:val="en-GB"/>
              </w:rPr>
            </w:pP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jc w:val="both"/>
              <w:rPr>
                <w:rFonts w:ascii="Arial" w:hAnsi="Arial" w:cs="Arial"/>
                <w:sz w:val="24"/>
                <w:szCs w:val="24"/>
                <w:lang w:val="en-GB"/>
              </w:rPr>
            </w:pPr>
            <w:r w:rsidRPr="007C7C32">
              <w:rPr>
                <w:rFonts w:ascii="Arial" w:hAnsi="Arial" w:cs="Arial"/>
                <w:sz w:val="24"/>
                <w:szCs w:val="24"/>
                <w:lang w:val="en-GB"/>
              </w:rPr>
              <w:t>CHIEF SCIENTIFIC SECRETARY</w:t>
            </w: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jc w:val="both"/>
              <w:rPr>
                <w:rFonts w:ascii="Arial" w:hAnsi="Arial" w:cs="Arial"/>
                <w:sz w:val="24"/>
                <w:szCs w:val="24"/>
                <w:lang w:val="en-GB"/>
              </w:rPr>
            </w:pP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jc w:val="both"/>
              <w:rPr>
                <w:rFonts w:ascii="Arial" w:hAnsi="Arial" w:cs="Arial"/>
                <w:sz w:val="24"/>
                <w:szCs w:val="24"/>
                <w:lang w:val="en-GB"/>
              </w:rPr>
            </w:pPr>
            <w:r w:rsidRPr="007C7C32">
              <w:rPr>
                <w:rFonts w:ascii="Arial" w:hAnsi="Arial" w:cs="Arial"/>
                <w:sz w:val="24"/>
                <w:szCs w:val="24"/>
                <w:lang w:val="en-GB"/>
              </w:rPr>
              <w:t>CHIEF ENGINEER</w:t>
            </w: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jc w:val="both"/>
              <w:rPr>
                <w:rFonts w:ascii="Arial" w:hAnsi="Arial" w:cs="Arial"/>
                <w:sz w:val="24"/>
                <w:szCs w:val="24"/>
                <w:lang w:val="en-GB"/>
              </w:rPr>
            </w:pP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r w:rsidR="008B2820" w:rsidRPr="00532D90"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rPr>
                <w:rFonts w:ascii="Arial" w:hAnsi="Arial" w:cs="Arial"/>
                <w:sz w:val="24"/>
                <w:szCs w:val="24"/>
                <w:lang w:val="en-GB"/>
              </w:rPr>
            </w:pPr>
            <w:r w:rsidRPr="007C7C32">
              <w:rPr>
                <w:rFonts w:ascii="Arial" w:hAnsi="Arial" w:cs="Arial"/>
                <w:sz w:val="24"/>
                <w:szCs w:val="24"/>
                <w:lang w:val="en-GB"/>
              </w:rPr>
              <w:t>HEAD OF SCIENCE ORGANIZATION DEPARTMENT</w:t>
            </w: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r w:rsidR="008B2820" w:rsidRPr="00532D90"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jc w:val="both"/>
              <w:rPr>
                <w:rFonts w:ascii="Arial" w:hAnsi="Arial" w:cs="Arial"/>
                <w:sz w:val="24"/>
                <w:szCs w:val="24"/>
                <w:lang w:val="en-GB"/>
              </w:rPr>
            </w:pP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jc w:val="both"/>
              <w:rPr>
                <w:rFonts w:ascii="Arial" w:hAnsi="Arial" w:cs="Arial"/>
                <w:sz w:val="24"/>
                <w:szCs w:val="24"/>
                <w:lang w:val="en-GB"/>
              </w:rPr>
            </w:pPr>
            <w:r w:rsidRPr="007C7C32">
              <w:rPr>
                <w:rFonts w:ascii="Arial" w:hAnsi="Arial" w:cs="Arial"/>
                <w:sz w:val="24"/>
                <w:szCs w:val="24"/>
                <w:lang w:val="en-GB"/>
              </w:rPr>
              <w:t>LABORATORY DIRECTOR</w:t>
            </w: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jc w:val="both"/>
              <w:rPr>
                <w:rFonts w:ascii="Arial" w:hAnsi="Arial" w:cs="Arial"/>
                <w:sz w:val="24"/>
                <w:szCs w:val="24"/>
                <w:lang w:val="en-GB"/>
              </w:rPr>
            </w:pP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jc w:val="both"/>
              <w:rPr>
                <w:rFonts w:ascii="Arial" w:hAnsi="Arial" w:cs="Arial"/>
                <w:sz w:val="24"/>
                <w:szCs w:val="24"/>
                <w:lang w:val="en-GB"/>
              </w:rPr>
            </w:pPr>
            <w:r w:rsidRPr="007C7C32">
              <w:rPr>
                <w:rFonts w:ascii="Arial" w:hAnsi="Arial" w:cs="Arial"/>
                <w:sz w:val="24"/>
                <w:szCs w:val="24"/>
                <w:lang w:val="en-GB"/>
              </w:rPr>
              <w:t>LABORATORY CHIEF ENGINEER</w:t>
            </w: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jc w:val="both"/>
              <w:rPr>
                <w:rFonts w:ascii="Arial" w:hAnsi="Arial" w:cs="Arial"/>
                <w:sz w:val="24"/>
                <w:szCs w:val="24"/>
                <w:lang w:val="en-GB"/>
              </w:rPr>
            </w:pP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jc w:val="both"/>
              <w:rPr>
                <w:rFonts w:ascii="Arial" w:hAnsi="Arial" w:cs="Arial"/>
                <w:sz w:val="24"/>
                <w:szCs w:val="24"/>
                <w:lang w:val="en-GB"/>
              </w:rPr>
            </w:pPr>
            <w:r w:rsidRPr="007C7C32">
              <w:rPr>
                <w:rFonts w:ascii="Arial" w:hAnsi="Arial" w:cs="Arial"/>
                <w:sz w:val="24"/>
                <w:szCs w:val="24"/>
                <w:lang w:val="en-GB"/>
              </w:rPr>
              <w:t>PROJECT LEADER</w:t>
            </w:r>
            <w:r w:rsidR="003F61F7">
              <w:rPr>
                <w:rFonts w:ascii="Arial" w:hAnsi="Arial" w:cs="Arial"/>
                <w:sz w:val="24"/>
                <w:szCs w:val="24"/>
                <w:lang w:val="en-GB"/>
              </w:rPr>
              <w:t>S</w:t>
            </w: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r w:rsidR="003F61F7" w:rsidRPr="007C7C32"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3F61F7" w:rsidRPr="007C7C32" w:rsidRDefault="003F61F7" w:rsidP="008B2820">
            <w:pPr>
              <w:spacing w:after="0" w:line="240" w:lineRule="auto"/>
              <w:jc w:val="both"/>
              <w:rPr>
                <w:rFonts w:ascii="Arial" w:hAnsi="Arial" w:cs="Arial"/>
                <w:sz w:val="24"/>
                <w:szCs w:val="24"/>
                <w:lang w:val="en-GB"/>
              </w:rPr>
            </w:pPr>
          </w:p>
        </w:tc>
        <w:tc>
          <w:tcPr>
            <w:tcW w:w="1090" w:type="pct"/>
            <w:tcBorders>
              <w:top w:val="nil"/>
              <w:left w:val="nil"/>
              <w:bottom w:val="nil"/>
              <w:right w:val="nil"/>
            </w:tcBorders>
          </w:tcPr>
          <w:p w:rsidR="003F61F7" w:rsidRPr="007C7C32" w:rsidRDefault="003F61F7"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3F61F7" w:rsidRPr="007C7C32" w:rsidRDefault="003F61F7" w:rsidP="008B2820">
            <w:pPr>
              <w:spacing w:after="0" w:line="240" w:lineRule="auto"/>
              <w:jc w:val="center"/>
              <w:rPr>
                <w:rFonts w:ascii="Arial" w:hAnsi="Arial" w:cs="Arial"/>
                <w:sz w:val="24"/>
                <w:szCs w:val="24"/>
                <w:lang w:val="en-GB"/>
              </w:rPr>
            </w:pPr>
          </w:p>
        </w:tc>
      </w:tr>
      <w:tr w:rsidR="008B2820" w:rsidRPr="007C7C32"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jc w:val="both"/>
              <w:rPr>
                <w:rFonts w:ascii="Arial" w:hAnsi="Arial" w:cs="Arial"/>
                <w:sz w:val="24"/>
                <w:szCs w:val="24"/>
                <w:lang w:val="en-GB"/>
              </w:rPr>
            </w:pP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jc w:val="both"/>
              <w:rPr>
                <w:rFonts w:ascii="Arial" w:hAnsi="Arial" w:cs="Arial"/>
                <w:sz w:val="24"/>
                <w:szCs w:val="24"/>
                <w:lang w:val="en-GB"/>
              </w:rPr>
            </w:pPr>
            <w:r w:rsidRPr="007C7C32">
              <w:rPr>
                <w:rFonts w:ascii="Arial" w:hAnsi="Arial" w:cs="Arial"/>
                <w:sz w:val="24"/>
                <w:szCs w:val="24"/>
                <w:lang w:val="en-GB"/>
              </w:rPr>
              <w:t>PROJECT DEPUTY LEADERS</w:t>
            </w: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jc w:val="both"/>
              <w:rPr>
                <w:rFonts w:ascii="Arial" w:hAnsi="Arial" w:cs="Arial"/>
                <w:sz w:val="24"/>
                <w:szCs w:val="24"/>
                <w:lang w:val="en-GB"/>
              </w:rPr>
            </w:pP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jc w:val="both"/>
              <w:rPr>
                <w:rFonts w:ascii="Arial" w:hAnsi="Arial" w:cs="Arial"/>
                <w:sz w:val="24"/>
                <w:szCs w:val="24"/>
                <w:lang w:val="en-GB"/>
              </w:rPr>
            </w:pP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jc w:val="both"/>
              <w:rPr>
                <w:rFonts w:ascii="Arial" w:hAnsi="Arial" w:cs="Arial"/>
                <w:sz w:val="24"/>
                <w:szCs w:val="24"/>
                <w:lang w:val="en-GB"/>
              </w:rPr>
            </w:pPr>
            <w:r w:rsidRPr="007C7C32">
              <w:rPr>
                <w:rFonts w:ascii="Arial" w:hAnsi="Arial" w:cs="Arial"/>
                <w:sz w:val="24"/>
                <w:szCs w:val="24"/>
                <w:lang w:val="en-GB"/>
              </w:rPr>
              <w:t>ENDORSED</w:t>
            </w: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jc w:val="both"/>
              <w:rPr>
                <w:rFonts w:ascii="Arial" w:hAnsi="Arial" w:cs="Arial"/>
                <w:sz w:val="24"/>
                <w:szCs w:val="24"/>
                <w:lang w:val="en-GB"/>
              </w:rPr>
            </w:pP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r w:rsidR="008B2820" w:rsidRPr="007C7C32" w:rsidTr="008B28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pct"/>
            <w:tcBorders>
              <w:top w:val="nil"/>
              <w:left w:val="nil"/>
              <w:bottom w:val="nil"/>
              <w:right w:val="nil"/>
            </w:tcBorders>
          </w:tcPr>
          <w:p w:rsidR="008B2820" w:rsidRPr="007C7C32" w:rsidRDefault="008B2820" w:rsidP="008B2820">
            <w:pPr>
              <w:spacing w:after="0" w:line="240" w:lineRule="auto"/>
              <w:jc w:val="both"/>
              <w:rPr>
                <w:rFonts w:ascii="Arial" w:hAnsi="Arial" w:cs="Arial"/>
                <w:sz w:val="24"/>
                <w:szCs w:val="24"/>
                <w:lang w:val="en-GB"/>
              </w:rPr>
            </w:pPr>
            <w:r w:rsidRPr="007C7C32">
              <w:rPr>
                <w:rFonts w:ascii="Arial" w:hAnsi="Arial" w:cs="Arial"/>
                <w:sz w:val="24"/>
                <w:szCs w:val="24"/>
                <w:lang w:val="en-GB"/>
              </w:rPr>
              <w:t xml:space="preserve">RESPECTIVE PAC </w:t>
            </w:r>
          </w:p>
        </w:tc>
        <w:tc>
          <w:tcPr>
            <w:tcW w:w="1090"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c>
          <w:tcPr>
            <w:tcW w:w="652" w:type="pct"/>
            <w:tcBorders>
              <w:top w:val="nil"/>
              <w:left w:val="nil"/>
              <w:bottom w:val="nil"/>
              <w:right w:val="nil"/>
            </w:tcBorders>
          </w:tcPr>
          <w:p w:rsidR="008B2820" w:rsidRPr="007C7C32" w:rsidRDefault="008B2820" w:rsidP="008B2820">
            <w:pPr>
              <w:spacing w:after="0" w:line="240" w:lineRule="auto"/>
              <w:jc w:val="center"/>
              <w:rPr>
                <w:rFonts w:ascii="Arial" w:hAnsi="Arial" w:cs="Arial"/>
                <w:sz w:val="24"/>
                <w:szCs w:val="24"/>
                <w:lang w:val="en-GB"/>
              </w:rPr>
            </w:pPr>
          </w:p>
        </w:tc>
      </w:tr>
    </w:tbl>
    <w:p w:rsidR="008B2820" w:rsidRPr="007C7C32" w:rsidRDefault="008B2820" w:rsidP="008B2820">
      <w:pPr>
        <w:spacing w:line="360" w:lineRule="auto"/>
        <w:jc w:val="both"/>
        <w:rPr>
          <w:rFonts w:ascii="Times New Roman" w:hAnsi="Times New Roman" w:cs="Times New Roman"/>
          <w:sz w:val="24"/>
          <w:szCs w:val="24"/>
          <w:lang w:val="en-GB"/>
        </w:rPr>
      </w:pPr>
    </w:p>
    <w:p w:rsidR="008B2820" w:rsidRPr="007C7C32" w:rsidRDefault="008B2820" w:rsidP="008B2820">
      <w:pPr>
        <w:spacing w:line="360" w:lineRule="auto"/>
        <w:jc w:val="both"/>
        <w:rPr>
          <w:rFonts w:ascii="Times New Roman" w:hAnsi="Times New Roman" w:cs="Times New Roman"/>
          <w:sz w:val="24"/>
          <w:szCs w:val="24"/>
          <w:lang w:val="en-GB"/>
        </w:rPr>
      </w:pPr>
    </w:p>
    <w:p w:rsidR="008B2820" w:rsidRPr="007C7C32" w:rsidRDefault="008B2820" w:rsidP="008B2820">
      <w:pPr>
        <w:spacing w:line="360" w:lineRule="auto"/>
        <w:jc w:val="both"/>
        <w:rPr>
          <w:rFonts w:ascii="Times New Roman" w:hAnsi="Times New Roman" w:cs="Times New Roman"/>
          <w:sz w:val="24"/>
          <w:szCs w:val="24"/>
          <w:lang w:val="en-GB"/>
        </w:rPr>
      </w:pPr>
    </w:p>
    <w:p w:rsidR="00C72E90" w:rsidRDefault="008B2820" w:rsidP="008B2820">
      <w:pPr>
        <w:jc w:val="center"/>
        <w:rPr>
          <w:rFonts w:ascii="Arial" w:eastAsia="Arial-BoldMT" w:hAnsi="Arial" w:cs="Arial"/>
          <w:b/>
          <w:bCs/>
          <w:sz w:val="28"/>
          <w:szCs w:val="28"/>
          <w:lang w:val="en-US"/>
        </w:rPr>
      </w:pPr>
      <w:r w:rsidRPr="007C7C32">
        <w:rPr>
          <w:rFonts w:ascii="Times New Roman" w:hAnsi="Times New Roman" w:cs="Times New Roman"/>
          <w:sz w:val="24"/>
          <w:szCs w:val="24"/>
          <w:lang w:val="en-GB"/>
        </w:rPr>
        <w:br w:type="page"/>
      </w:r>
    </w:p>
    <w:p w:rsidR="00C72E90" w:rsidRDefault="00C72E90" w:rsidP="004243CF">
      <w:pPr>
        <w:jc w:val="center"/>
        <w:rPr>
          <w:rFonts w:ascii="Arial" w:eastAsia="Arial-BoldMT" w:hAnsi="Arial" w:cs="Arial"/>
          <w:b/>
          <w:bCs/>
          <w:sz w:val="28"/>
          <w:szCs w:val="28"/>
          <w:lang w:val="en-US"/>
        </w:rPr>
      </w:pPr>
    </w:p>
    <w:p w:rsidR="004243CF" w:rsidRPr="004243CF" w:rsidRDefault="004243CF" w:rsidP="004243CF">
      <w:pPr>
        <w:jc w:val="center"/>
        <w:rPr>
          <w:rFonts w:ascii="Arial" w:eastAsia="Arial-BoldMT" w:hAnsi="Arial" w:cs="Arial"/>
          <w:b/>
          <w:bCs/>
          <w:sz w:val="28"/>
          <w:szCs w:val="28"/>
          <w:lang w:val="en-US"/>
        </w:rPr>
      </w:pPr>
      <w:r w:rsidRPr="004243CF">
        <w:rPr>
          <w:rFonts w:ascii="Arial" w:eastAsia="Arial-BoldMT" w:hAnsi="Arial" w:cs="Arial"/>
          <w:b/>
          <w:bCs/>
          <w:sz w:val="28"/>
          <w:szCs w:val="28"/>
          <w:lang w:val="en-US"/>
        </w:rPr>
        <w:t xml:space="preserve">Search for new physics in the </w:t>
      </w:r>
      <w:r w:rsidR="009A20C9">
        <w:rPr>
          <w:rFonts w:ascii="Arial" w:eastAsia="Arial-BoldMT" w:hAnsi="Arial" w:cs="Arial"/>
          <w:b/>
          <w:bCs/>
          <w:sz w:val="28"/>
          <w:szCs w:val="28"/>
          <w:lang w:val="en-US"/>
        </w:rPr>
        <w:t xml:space="preserve">charged </w:t>
      </w:r>
      <w:r w:rsidRPr="004243CF">
        <w:rPr>
          <w:rFonts w:ascii="Arial" w:eastAsia="Arial-BoldMT" w:hAnsi="Arial" w:cs="Arial"/>
          <w:b/>
          <w:bCs/>
          <w:sz w:val="28"/>
          <w:szCs w:val="28"/>
          <w:lang w:val="en-US"/>
        </w:rPr>
        <w:t>lepton sector</w:t>
      </w:r>
    </w:p>
    <w:p w:rsidR="004243CF" w:rsidRPr="004243CF" w:rsidRDefault="009A20C9" w:rsidP="004243CF">
      <w:pPr>
        <w:jc w:val="center"/>
        <w:rPr>
          <w:rFonts w:ascii="Arial" w:eastAsia="Arial-BoldMT" w:hAnsi="Arial" w:cs="Arial"/>
          <w:b/>
          <w:bCs/>
          <w:sz w:val="28"/>
          <w:szCs w:val="28"/>
        </w:rPr>
      </w:pPr>
      <w:r>
        <w:rPr>
          <w:rFonts w:ascii="Arial" w:eastAsia="Arial-BoldMT" w:hAnsi="Arial" w:cs="Arial"/>
          <w:b/>
          <w:bCs/>
          <w:sz w:val="28"/>
          <w:szCs w:val="28"/>
        </w:rPr>
        <w:t>Поиск новой физики в</w:t>
      </w:r>
      <w:r w:rsidR="004243CF" w:rsidRPr="004243CF">
        <w:rPr>
          <w:rFonts w:ascii="Arial" w:eastAsia="Arial-BoldMT" w:hAnsi="Arial" w:cs="Arial"/>
          <w:b/>
          <w:bCs/>
          <w:sz w:val="28"/>
          <w:szCs w:val="28"/>
        </w:rPr>
        <w:t xml:space="preserve"> секторе </w:t>
      </w:r>
      <w:r>
        <w:rPr>
          <w:rFonts w:ascii="Arial" w:eastAsia="Arial-BoldMT" w:hAnsi="Arial" w:cs="Arial"/>
          <w:b/>
          <w:bCs/>
          <w:sz w:val="28"/>
          <w:szCs w:val="28"/>
        </w:rPr>
        <w:t>заряженных лептонов</w:t>
      </w:r>
    </w:p>
    <w:p w:rsidR="004243CF" w:rsidRPr="004243CF" w:rsidRDefault="004243CF" w:rsidP="004243CF">
      <w:pPr>
        <w:jc w:val="center"/>
        <w:rPr>
          <w:rFonts w:ascii="Arial" w:eastAsia="Arial-BoldMT" w:hAnsi="Arial" w:cs="Arial"/>
          <w:b/>
          <w:bCs/>
          <w:sz w:val="28"/>
          <w:szCs w:val="28"/>
        </w:rPr>
      </w:pPr>
    </w:p>
    <w:p w:rsidR="004243CF" w:rsidRPr="007918A5" w:rsidRDefault="004243CF">
      <w:pPr>
        <w:rPr>
          <w:rFonts w:ascii="Arial" w:eastAsia="Arial-BoldMT" w:hAnsi="Arial" w:cs="Arial"/>
          <w:b/>
          <w:bCs/>
          <w:sz w:val="28"/>
          <w:szCs w:val="28"/>
        </w:rPr>
      </w:pPr>
    </w:p>
    <w:p w:rsidR="00ED7DF6" w:rsidRPr="008720E7" w:rsidRDefault="00ED7DF6">
      <w:pPr>
        <w:rPr>
          <w:rFonts w:ascii="Arial" w:eastAsia="Arial-BoldMT" w:hAnsi="Arial" w:cs="Arial"/>
          <w:b/>
          <w:bCs/>
          <w:sz w:val="28"/>
          <w:szCs w:val="28"/>
          <w:lang w:val="en-US"/>
        </w:rPr>
      </w:pPr>
      <w:r w:rsidRPr="00BB72CA">
        <w:rPr>
          <w:rFonts w:ascii="Arial" w:eastAsia="Arial-BoldMT" w:hAnsi="Arial" w:cs="Arial"/>
          <w:b/>
          <w:bCs/>
          <w:sz w:val="28"/>
          <w:szCs w:val="28"/>
          <w:lang w:val="en-US"/>
        </w:rPr>
        <w:t>Table of Contents</w:t>
      </w:r>
    </w:p>
    <w:p w:rsidR="00A01A37" w:rsidRPr="008720E7" w:rsidRDefault="00A01A37" w:rsidP="008720E7">
      <w:pPr>
        <w:pStyle w:val="a3"/>
        <w:numPr>
          <w:ilvl w:val="0"/>
          <w:numId w:val="45"/>
        </w:numPr>
        <w:rPr>
          <w:rFonts w:ascii="Arial" w:hAnsi="Arial" w:cs="Arial"/>
          <w:b/>
          <w:sz w:val="24"/>
          <w:szCs w:val="24"/>
          <w:lang w:val="en-US"/>
        </w:rPr>
      </w:pPr>
      <w:r w:rsidRPr="008720E7">
        <w:rPr>
          <w:rFonts w:ascii="Arial" w:eastAsia="Arial-BoldMT" w:hAnsi="Arial" w:cs="Arial"/>
          <w:b/>
          <w:bCs/>
          <w:sz w:val="24"/>
          <w:szCs w:val="24"/>
          <w:lang w:val="en-US"/>
        </w:rPr>
        <w:t>Abstract</w:t>
      </w:r>
      <w:r w:rsidRPr="008720E7">
        <w:rPr>
          <w:rFonts w:ascii="Arial" w:hAnsi="Arial" w:cs="Arial"/>
          <w:b/>
          <w:sz w:val="24"/>
          <w:szCs w:val="24"/>
          <w:lang w:val="en-US"/>
        </w:rPr>
        <w:t xml:space="preserve"> </w:t>
      </w:r>
    </w:p>
    <w:p w:rsidR="008720E7" w:rsidRPr="008720E7" w:rsidRDefault="00A01A37" w:rsidP="008720E7">
      <w:pPr>
        <w:pStyle w:val="a3"/>
        <w:numPr>
          <w:ilvl w:val="0"/>
          <w:numId w:val="45"/>
        </w:numPr>
        <w:rPr>
          <w:rFonts w:ascii="Arial" w:hAnsi="Arial" w:cs="Arial"/>
          <w:b/>
          <w:sz w:val="24"/>
          <w:szCs w:val="24"/>
          <w:lang w:val="en-US"/>
        </w:rPr>
      </w:pPr>
      <w:r w:rsidRPr="008720E7">
        <w:rPr>
          <w:rFonts w:ascii="Arial" w:hAnsi="Arial" w:cs="Arial"/>
          <w:b/>
          <w:sz w:val="24"/>
          <w:szCs w:val="24"/>
          <w:lang w:val="en-US"/>
        </w:rPr>
        <w:t>Introduction</w:t>
      </w:r>
    </w:p>
    <w:p w:rsidR="00A01A37" w:rsidRPr="008720E7" w:rsidRDefault="00A01A37" w:rsidP="008720E7">
      <w:pPr>
        <w:pStyle w:val="a3"/>
        <w:numPr>
          <w:ilvl w:val="0"/>
          <w:numId w:val="45"/>
        </w:numPr>
        <w:rPr>
          <w:rFonts w:ascii="Arial" w:hAnsi="Arial" w:cs="Arial"/>
          <w:b/>
          <w:sz w:val="24"/>
          <w:szCs w:val="24"/>
          <w:lang w:val="en-US"/>
        </w:rPr>
      </w:pPr>
      <w:r w:rsidRPr="008720E7">
        <w:rPr>
          <w:rFonts w:ascii="Arial" w:eastAsia="Calibri" w:hAnsi="Arial" w:cs="Arial"/>
          <w:b/>
          <w:sz w:val="24"/>
          <w:szCs w:val="24"/>
          <w:lang w:val="en-GB"/>
        </w:rPr>
        <w:t>State-of-the-ar</w:t>
      </w:r>
      <w:r w:rsidRPr="008720E7">
        <w:rPr>
          <w:rFonts w:ascii="Arial" w:hAnsi="Arial" w:cs="Arial"/>
          <w:b/>
          <w:sz w:val="24"/>
          <w:szCs w:val="24"/>
          <w:lang w:val="en-GB"/>
        </w:rPr>
        <w:t xml:space="preserve">t of this scientific problem </w:t>
      </w:r>
    </w:p>
    <w:p w:rsidR="00A01A37" w:rsidRPr="008720E7" w:rsidRDefault="00A01A37" w:rsidP="008720E7">
      <w:pPr>
        <w:pStyle w:val="a3"/>
        <w:numPr>
          <w:ilvl w:val="0"/>
          <w:numId w:val="45"/>
        </w:numPr>
        <w:autoSpaceDE w:val="0"/>
        <w:autoSpaceDN w:val="0"/>
        <w:adjustRightInd w:val="0"/>
        <w:spacing w:after="0" w:line="240" w:lineRule="auto"/>
        <w:jc w:val="both"/>
        <w:rPr>
          <w:rFonts w:ascii="Arial" w:hAnsi="Arial" w:cs="Arial"/>
          <w:b/>
          <w:sz w:val="24"/>
          <w:szCs w:val="24"/>
          <w:lang w:val="en-GB"/>
        </w:rPr>
      </w:pPr>
      <w:r w:rsidRPr="008720E7">
        <w:rPr>
          <w:rFonts w:ascii="Arial" w:hAnsi="Arial" w:cs="Arial"/>
          <w:b/>
          <w:sz w:val="24"/>
          <w:szCs w:val="24"/>
          <w:lang w:val="en-GB"/>
        </w:rPr>
        <w:t>Description of the proposed research</w:t>
      </w:r>
    </w:p>
    <w:p w:rsidR="00A01A37" w:rsidRPr="00A01A37" w:rsidRDefault="00A01A37" w:rsidP="00927C2E">
      <w:pPr>
        <w:pStyle w:val="a3"/>
        <w:numPr>
          <w:ilvl w:val="1"/>
          <w:numId w:val="45"/>
        </w:numPr>
        <w:autoSpaceDE w:val="0"/>
        <w:autoSpaceDN w:val="0"/>
        <w:adjustRightInd w:val="0"/>
        <w:spacing w:after="0" w:line="240" w:lineRule="auto"/>
        <w:jc w:val="both"/>
        <w:rPr>
          <w:rFonts w:ascii="Arial" w:hAnsi="Arial" w:cs="Arial"/>
          <w:b/>
          <w:sz w:val="24"/>
          <w:szCs w:val="24"/>
        </w:rPr>
      </w:pPr>
      <w:r w:rsidRPr="00A01A37">
        <w:rPr>
          <w:rFonts w:ascii="Arial" w:hAnsi="Arial" w:cs="Arial"/>
          <w:b/>
          <w:sz w:val="24"/>
          <w:szCs w:val="24"/>
          <w:lang w:val="en-GB"/>
        </w:rPr>
        <w:t xml:space="preserve">Mu2e experiment </w:t>
      </w:r>
    </w:p>
    <w:p w:rsidR="00A01A37" w:rsidRPr="00A01A37" w:rsidRDefault="00A01A37" w:rsidP="00927C2E">
      <w:pPr>
        <w:pStyle w:val="a3"/>
        <w:numPr>
          <w:ilvl w:val="2"/>
          <w:numId w:val="45"/>
        </w:numPr>
        <w:autoSpaceDE w:val="0"/>
        <w:autoSpaceDN w:val="0"/>
        <w:adjustRightInd w:val="0"/>
        <w:spacing w:after="0" w:line="240" w:lineRule="auto"/>
        <w:jc w:val="both"/>
        <w:rPr>
          <w:rFonts w:ascii="Arial" w:hAnsi="Arial" w:cs="Arial"/>
          <w:b/>
          <w:sz w:val="24"/>
          <w:szCs w:val="24"/>
        </w:rPr>
      </w:pPr>
      <w:r w:rsidRPr="00A01A37">
        <w:rPr>
          <w:rFonts w:ascii="Arial" w:hAnsi="Arial" w:cs="Arial"/>
          <w:b/>
          <w:sz w:val="24"/>
          <w:szCs w:val="24"/>
          <w:lang w:val="en-GB"/>
        </w:rPr>
        <w:t>JINR contribution</w:t>
      </w:r>
    </w:p>
    <w:p w:rsidR="00A01A37" w:rsidRPr="00A01A37" w:rsidRDefault="00A01A37" w:rsidP="00927C2E">
      <w:pPr>
        <w:pStyle w:val="a3"/>
        <w:numPr>
          <w:ilvl w:val="2"/>
          <w:numId w:val="45"/>
        </w:numPr>
        <w:autoSpaceDE w:val="0"/>
        <w:autoSpaceDN w:val="0"/>
        <w:adjustRightInd w:val="0"/>
        <w:spacing w:after="0" w:line="240" w:lineRule="auto"/>
        <w:jc w:val="both"/>
        <w:rPr>
          <w:rFonts w:ascii="Arial" w:hAnsi="Arial" w:cs="Arial"/>
          <w:b/>
          <w:sz w:val="24"/>
          <w:szCs w:val="24"/>
        </w:rPr>
      </w:pPr>
      <w:r w:rsidRPr="00A01A37">
        <w:rPr>
          <w:rFonts w:ascii="Arial" w:hAnsi="Arial" w:cs="Arial"/>
          <w:b/>
          <w:sz w:val="24"/>
          <w:szCs w:val="24"/>
          <w:lang w:val="en-GB"/>
        </w:rPr>
        <w:t>Future plans</w:t>
      </w:r>
    </w:p>
    <w:p w:rsidR="00A01A37" w:rsidRPr="00A01A37" w:rsidRDefault="00A01A37" w:rsidP="00927C2E">
      <w:pPr>
        <w:pStyle w:val="a3"/>
        <w:numPr>
          <w:ilvl w:val="1"/>
          <w:numId w:val="45"/>
        </w:numPr>
        <w:autoSpaceDE w:val="0"/>
        <w:autoSpaceDN w:val="0"/>
        <w:adjustRightInd w:val="0"/>
        <w:spacing w:after="0" w:line="240" w:lineRule="auto"/>
        <w:jc w:val="both"/>
        <w:rPr>
          <w:rFonts w:ascii="Arial" w:hAnsi="Arial" w:cs="Arial"/>
          <w:b/>
          <w:sz w:val="24"/>
          <w:szCs w:val="24"/>
        </w:rPr>
      </w:pPr>
      <w:r w:rsidRPr="00A01A37">
        <w:rPr>
          <w:rFonts w:ascii="Arial" w:hAnsi="Arial" w:cs="Arial"/>
          <w:b/>
          <w:sz w:val="24"/>
          <w:szCs w:val="24"/>
          <w:lang w:val="en-GB"/>
        </w:rPr>
        <w:t>COMET experiment</w:t>
      </w:r>
    </w:p>
    <w:p w:rsidR="00A01A37" w:rsidRPr="00A01A37" w:rsidRDefault="00A01A37" w:rsidP="00927C2E">
      <w:pPr>
        <w:pStyle w:val="a3"/>
        <w:numPr>
          <w:ilvl w:val="2"/>
          <w:numId w:val="45"/>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lang w:val="en-GB"/>
        </w:rPr>
        <w:t>JINR contribution</w:t>
      </w:r>
    </w:p>
    <w:p w:rsidR="00A01A37" w:rsidRPr="00A01A37" w:rsidRDefault="00A01A37" w:rsidP="00927C2E">
      <w:pPr>
        <w:pStyle w:val="a3"/>
        <w:numPr>
          <w:ilvl w:val="2"/>
          <w:numId w:val="45"/>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lang w:val="en-GB"/>
        </w:rPr>
        <w:t>Future plans</w:t>
      </w:r>
    </w:p>
    <w:p w:rsidR="00A01A37" w:rsidRPr="00A01A37" w:rsidRDefault="00A01A37" w:rsidP="00927C2E">
      <w:pPr>
        <w:pStyle w:val="a3"/>
        <w:numPr>
          <w:ilvl w:val="1"/>
          <w:numId w:val="45"/>
        </w:numPr>
        <w:autoSpaceDE w:val="0"/>
        <w:autoSpaceDN w:val="0"/>
        <w:adjustRightInd w:val="0"/>
        <w:spacing w:after="0" w:line="240" w:lineRule="auto"/>
        <w:jc w:val="both"/>
        <w:rPr>
          <w:rFonts w:ascii="Arial" w:hAnsi="Arial" w:cs="Arial"/>
          <w:b/>
          <w:sz w:val="24"/>
          <w:szCs w:val="24"/>
        </w:rPr>
      </w:pPr>
      <w:r w:rsidRPr="00A01A37">
        <w:rPr>
          <w:rFonts w:ascii="Arial" w:hAnsi="Arial" w:cs="Arial"/>
          <w:b/>
          <w:sz w:val="24"/>
          <w:szCs w:val="24"/>
          <w:lang w:val="en-GB"/>
        </w:rPr>
        <w:t>MEG-II experiment</w:t>
      </w:r>
    </w:p>
    <w:p w:rsidR="00A01A37" w:rsidRPr="00A01A37" w:rsidRDefault="00A01A37" w:rsidP="00927C2E">
      <w:pPr>
        <w:pStyle w:val="a3"/>
        <w:numPr>
          <w:ilvl w:val="2"/>
          <w:numId w:val="45"/>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lang w:val="en-GB"/>
        </w:rPr>
        <w:t>JINR contribution</w:t>
      </w:r>
    </w:p>
    <w:p w:rsidR="00002505" w:rsidRPr="00002505" w:rsidRDefault="00A01A37" w:rsidP="00927C2E">
      <w:pPr>
        <w:pStyle w:val="a3"/>
        <w:numPr>
          <w:ilvl w:val="2"/>
          <w:numId w:val="45"/>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lang w:val="en-GB"/>
        </w:rPr>
        <w:t>Future plans</w:t>
      </w:r>
    </w:p>
    <w:p w:rsidR="00002505" w:rsidRPr="00002505" w:rsidRDefault="00002505" w:rsidP="008720E7">
      <w:pPr>
        <w:pStyle w:val="a3"/>
        <w:numPr>
          <w:ilvl w:val="0"/>
          <w:numId w:val="45"/>
        </w:numPr>
        <w:autoSpaceDE w:val="0"/>
        <w:autoSpaceDN w:val="0"/>
        <w:adjustRightInd w:val="0"/>
        <w:spacing w:after="0" w:line="240" w:lineRule="auto"/>
        <w:jc w:val="both"/>
        <w:rPr>
          <w:rFonts w:ascii="Arial" w:hAnsi="Arial" w:cs="Arial"/>
          <w:b/>
          <w:sz w:val="24"/>
          <w:szCs w:val="24"/>
        </w:rPr>
      </w:pPr>
      <w:proofErr w:type="spellStart"/>
      <w:r w:rsidRPr="00002505">
        <w:rPr>
          <w:rFonts w:ascii="Arial" w:hAnsi="Arial" w:cs="Arial"/>
          <w:b/>
          <w:sz w:val="24"/>
          <w:szCs w:val="24"/>
        </w:rPr>
        <w:t>Estimation</w:t>
      </w:r>
      <w:proofErr w:type="spellEnd"/>
      <w:r w:rsidRPr="00002505">
        <w:rPr>
          <w:rFonts w:ascii="Arial" w:hAnsi="Arial" w:cs="Arial"/>
          <w:b/>
          <w:sz w:val="24"/>
          <w:szCs w:val="24"/>
        </w:rPr>
        <w:t xml:space="preserve"> </w:t>
      </w:r>
      <w:proofErr w:type="spellStart"/>
      <w:r w:rsidRPr="00002505">
        <w:rPr>
          <w:rFonts w:ascii="Arial" w:hAnsi="Arial" w:cs="Arial"/>
          <w:b/>
          <w:sz w:val="24"/>
          <w:szCs w:val="24"/>
        </w:rPr>
        <w:t>of</w:t>
      </w:r>
      <w:proofErr w:type="spellEnd"/>
      <w:r w:rsidRPr="00002505">
        <w:rPr>
          <w:rFonts w:ascii="Arial" w:hAnsi="Arial" w:cs="Arial"/>
          <w:b/>
          <w:sz w:val="24"/>
          <w:szCs w:val="24"/>
        </w:rPr>
        <w:t xml:space="preserve"> </w:t>
      </w:r>
      <w:proofErr w:type="spellStart"/>
      <w:r w:rsidRPr="00002505">
        <w:rPr>
          <w:rFonts w:ascii="Arial" w:hAnsi="Arial" w:cs="Arial"/>
          <w:b/>
          <w:sz w:val="24"/>
          <w:szCs w:val="24"/>
        </w:rPr>
        <w:t>human</w:t>
      </w:r>
      <w:proofErr w:type="spellEnd"/>
      <w:r w:rsidRPr="00002505">
        <w:rPr>
          <w:rFonts w:ascii="Arial" w:hAnsi="Arial" w:cs="Arial"/>
          <w:b/>
          <w:sz w:val="24"/>
          <w:szCs w:val="24"/>
        </w:rPr>
        <w:t xml:space="preserve"> </w:t>
      </w:r>
      <w:proofErr w:type="spellStart"/>
      <w:r w:rsidRPr="00002505">
        <w:rPr>
          <w:rFonts w:ascii="Arial" w:hAnsi="Arial" w:cs="Arial"/>
          <w:b/>
          <w:sz w:val="24"/>
          <w:szCs w:val="24"/>
        </w:rPr>
        <w:t>resources</w:t>
      </w:r>
      <w:proofErr w:type="spellEnd"/>
    </w:p>
    <w:p w:rsidR="00002505" w:rsidRDefault="00002505" w:rsidP="008720E7">
      <w:pPr>
        <w:pStyle w:val="a3"/>
        <w:numPr>
          <w:ilvl w:val="0"/>
          <w:numId w:val="45"/>
        </w:numPr>
        <w:jc w:val="both"/>
        <w:rPr>
          <w:rFonts w:ascii="Arial" w:hAnsi="Arial" w:cs="Arial"/>
          <w:b/>
          <w:sz w:val="24"/>
          <w:szCs w:val="24"/>
          <w:lang w:val="en-US"/>
        </w:rPr>
      </w:pPr>
      <w:r w:rsidRPr="00106E04">
        <w:rPr>
          <w:rFonts w:ascii="Arial" w:hAnsi="Arial" w:cs="Arial"/>
          <w:b/>
          <w:sz w:val="24"/>
          <w:szCs w:val="24"/>
          <w:lang w:val="en-US"/>
        </w:rPr>
        <w:t xml:space="preserve">SWOT </w:t>
      </w:r>
      <w:r w:rsidR="00AE5083">
        <w:rPr>
          <w:rFonts w:ascii="Arial" w:hAnsi="Arial" w:cs="Arial"/>
          <w:b/>
          <w:sz w:val="24"/>
          <w:szCs w:val="24"/>
          <w:lang w:val="en-US"/>
        </w:rPr>
        <w:t>Analysis</w:t>
      </w:r>
      <w:r w:rsidRPr="00106E04">
        <w:rPr>
          <w:rFonts w:ascii="Arial" w:hAnsi="Arial" w:cs="Arial"/>
          <w:b/>
          <w:sz w:val="24"/>
          <w:szCs w:val="24"/>
          <w:lang w:val="en-US"/>
        </w:rPr>
        <w:t xml:space="preserve"> </w:t>
      </w:r>
    </w:p>
    <w:p w:rsidR="00002505" w:rsidRPr="008720E7" w:rsidRDefault="008720E7" w:rsidP="008720E7">
      <w:pPr>
        <w:pStyle w:val="a3"/>
        <w:numPr>
          <w:ilvl w:val="0"/>
          <w:numId w:val="45"/>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lang w:val="en-US"/>
        </w:rPr>
        <w:t>References</w:t>
      </w:r>
    </w:p>
    <w:p w:rsidR="008720E7" w:rsidRPr="008720E7" w:rsidRDefault="008720E7" w:rsidP="008720E7">
      <w:pPr>
        <w:pStyle w:val="a3"/>
        <w:numPr>
          <w:ilvl w:val="0"/>
          <w:numId w:val="45"/>
        </w:numPr>
        <w:autoSpaceDE w:val="0"/>
        <w:autoSpaceDN w:val="0"/>
        <w:adjustRightInd w:val="0"/>
        <w:spacing w:after="0" w:line="240" w:lineRule="auto"/>
        <w:jc w:val="both"/>
        <w:rPr>
          <w:rFonts w:ascii="Arial" w:hAnsi="Arial" w:cs="Arial"/>
          <w:b/>
          <w:sz w:val="24"/>
          <w:szCs w:val="24"/>
          <w:lang w:val="en-US"/>
        </w:rPr>
      </w:pPr>
      <w:r>
        <w:rPr>
          <w:rFonts w:ascii="Arial" w:hAnsi="Arial" w:cs="Arial"/>
          <w:b/>
          <w:sz w:val="24"/>
          <w:szCs w:val="24"/>
          <w:lang w:val="en-US"/>
        </w:rPr>
        <w:t xml:space="preserve">Estimation of costs and </w:t>
      </w:r>
      <w:proofErr w:type="spellStart"/>
      <w:r>
        <w:rPr>
          <w:rFonts w:ascii="Arial" w:hAnsi="Arial" w:cs="Arial"/>
          <w:b/>
          <w:sz w:val="24"/>
          <w:szCs w:val="24"/>
          <w:lang w:val="en-US"/>
        </w:rPr>
        <w:t>resourses</w:t>
      </w:r>
      <w:proofErr w:type="spellEnd"/>
    </w:p>
    <w:p w:rsidR="00A01A37" w:rsidRPr="008720E7" w:rsidRDefault="00A01A37" w:rsidP="00A01A37">
      <w:pPr>
        <w:pStyle w:val="a3"/>
        <w:autoSpaceDE w:val="0"/>
        <w:autoSpaceDN w:val="0"/>
        <w:adjustRightInd w:val="0"/>
        <w:spacing w:after="0" w:line="240" w:lineRule="auto"/>
        <w:ind w:left="1416"/>
        <w:jc w:val="both"/>
        <w:rPr>
          <w:rFonts w:ascii="Arial" w:hAnsi="Arial" w:cs="Arial"/>
          <w:b/>
          <w:sz w:val="24"/>
          <w:szCs w:val="24"/>
          <w:lang w:val="en-US"/>
        </w:rPr>
      </w:pPr>
    </w:p>
    <w:p w:rsidR="00A01A37" w:rsidRDefault="00A01A37" w:rsidP="00A01A37">
      <w:pPr>
        <w:autoSpaceDE w:val="0"/>
        <w:autoSpaceDN w:val="0"/>
        <w:adjustRightInd w:val="0"/>
        <w:spacing w:after="0" w:line="240" w:lineRule="auto"/>
        <w:jc w:val="both"/>
        <w:rPr>
          <w:rFonts w:ascii="Arial" w:hAnsi="Arial" w:cs="Arial"/>
          <w:b/>
          <w:sz w:val="28"/>
          <w:szCs w:val="28"/>
          <w:lang w:val="en-GB"/>
        </w:rPr>
      </w:pPr>
    </w:p>
    <w:p w:rsidR="00A01A37" w:rsidRPr="00E53F31" w:rsidRDefault="00A01A37" w:rsidP="00A01A37">
      <w:pPr>
        <w:autoSpaceDE w:val="0"/>
        <w:autoSpaceDN w:val="0"/>
        <w:adjustRightInd w:val="0"/>
        <w:spacing w:after="0" w:line="240" w:lineRule="auto"/>
        <w:jc w:val="both"/>
        <w:rPr>
          <w:rFonts w:ascii="Arial" w:hAnsi="Arial" w:cs="Arial"/>
          <w:b/>
          <w:sz w:val="28"/>
          <w:szCs w:val="28"/>
          <w:lang w:val="en-GB"/>
        </w:rPr>
      </w:pPr>
    </w:p>
    <w:p w:rsidR="00ED7DF6" w:rsidRDefault="00ED7DF6">
      <w:pPr>
        <w:rPr>
          <w:rFonts w:ascii="Times New Roman" w:eastAsia="Arial-BoldMT" w:hAnsi="Times New Roman" w:cs="Times New Roman"/>
          <w:b/>
          <w:bCs/>
          <w:sz w:val="24"/>
          <w:szCs w:val="24"/>
          <w:lang w:val="en-US"/>
        </w:rPr>
      </w:pPr>
    </w:p>
    <w:p w:rsidR="00782D4F" w:rsidRDefault="00782D4F">
      <w:pPr>
        <w:rPr>
          <w:rFonts w:ascii="Times New Roman" w:eastAsia="Arial-BoldMT" w:hAnsi="Times New Roman" w:cs="Times New Roman"/>
          <w:b/>
          <w:bCs/>
          <w:sz w:val="24"/>
          <w:szCs w:val="24"/>
          <w:lang w:val="en-US"/>
        </w:rPr>
      </w:pPr>
    </w:p>
    <w:p w:rsidR="00782D4F" w:rsidRDefault="00782D4F">
      <w:pPr>
        <w:rPr>
          <w:rFonts w:ascii="Times New Roman" w:eastAsia="Arial-BoldMT" w:hAnsi="Times New Roman" w:cs="Times New Roman"/>
          <w:b/>
          <w:bCs/>
          <w:sz w:val="24"/>
          <w:szCs w:val="24"/>
          <w:lang w:val="en-US"/>
        </w:rPr>
      </w:pPr>
    </w:p>
    <w:p w:rsidR="00782D4F" w:rsidRDefault="00782D4F">
      <w:pPr>
        <w:rPr>
          <w:rFonts w:ascii="Times New Roman" w:eastAsia="Arial-BoldMT" w:hAnsi="Times New Roman" w:cs="Times New Roman"/>
          <w:b/>
          <w:bCs/>
          <w:sz w:val="24"/>
          <w:szCs w:val="24"/>
          <w:lang w:val="en-US"/>
        </w:rPr>
      </w:pPr>
    </w:p>
    <w:p w:rsidR="00782D4F" w:rsidRDefault="00782D4F">
      <w:pPr>
        <w:rPr>
          <w:rFonts w:ascii="Times New Roman" w:eastAsia="Arial-BoldMT" w:hAnsi="Times New Roman" w:cs="Times New Roman"/>
          <w:b/>
          <w:bCs/>
          <w:sz w:val="24"/>
          <w:szCs w:val="24"/>
          <w:lang w:val="en-US"/>
        </w:rPr>
      </w:pPr>
    </w:p>
    <w:p w:rsidR="00782D4F" w:rsidRDefault="00782D4F">
      <w:pPr>
        <w:rPr>
          <w:rFonts w:ascii="Times New Roman" w:eastAsia="Arial-BoldMT" w:hAnsi="Times New Roman" w:cs="Times New Roman"/>
          <w:b/>
          <w:bCs/>
          <w:sz w:val="24"/>
          <w:szCs w:val="24"/>
          <w:lang w:val="en-US"/>
        </w:rPr>
      </w:pPr>
    </w:p>
    <w:p w:rsidR="00782D4F" w:rsidRPr="00BB72CA" w:rsidRDefault="00782D4F">
      <w:pPr>
        <w:rPr>
          <w:rFonts w:ascii="Times New Roman" w:eastAsia="Arial-BoldMT" w:hAnsi="Times New Roman" w:cs="Times New Roman"/>
          <w:b/>
          <w:bCs/>
          <w:sz w:val="24"/>
          <w:szCs w:val="24"/>
          <w:lang w:val="en-US"/>
        </w:rPr>
      </w:pPr>
    </w:p>
    <w:p w:rsidR="00ED7DF6" w:rsidRPr="00BB72CA" w:rsidRDefault="00ED7DF6">
      <w:pPr>
        <w:rPr>
          <w:rFonts w:ascii="Times New Roman" w:eastAsia="Arial-BoldMT" w:hAnsi="Times New Roman" w:cs="Times New Roman"/>
          <w:b/>
          <w:bCs/>
          <w:sz w:val="24"/>
          <w:szCs w:val="24"/>
          <w:lang w:val="en-US"/>
        </w:rPr>
      </w:pPr>
    </w:p>
    <w:p w:rsidR="00ED7DF6" w:rsidRPr="00BB72CA" w:rsidRDefault="00ED7DF6">
      <w:pPr>
        <w:rPr>
          <w:rFonts w:ascii="Times New Roman" w:eastAsia="Arial-BoldMT" w:hAnsi="Times New Roman" w:cs="Times New Roman"/>
          <w:b/>
          <w:bCs/>
          <w:sz w:val="24"/>
          <w:szCs w:val="24"/>
          <w:lang w:val="en-US"/>
        </w:rPr>
      </w:pPr>
    </w:p>
    <w:p w:rsidR="00ED7DF6" w:rsidRPr="00BB72CA" w:rsidRDefault="00ED7DF6">
      <w:pPr>
        <w:rPr>
          <w:rFonts w:ascii="Times New Roman" w:eastAsia="Arial-BoldMT" w:hAnsi="Times New Roman" w:cs="Times New Roman"/>
          <w:b/>
          <w:bCs/>
          <w:sz w:val="24"/>
          <w:szCs w:val="24"/>
          <w:lang w:val="en-US"/>
        </w:rPr>
      </w:pPr>
    </w:p>
    <w:p w:rsidR="00ED7DF6" w:rsidRPr="00BB72CA" w:rsidRDefault="00ED7DF6">
      <w:pPr>
        <w:rPr>
          <w:rFonts w:ascii="Times New Roman" w:eastAsia="Arial-BoldMT" w:hAnsi="Times New Roman" w:cs="Times New Roman"/>
          <w:b/>
          <w:bCs/>
          <w:sz w:val="24"/>
          <w:szCs w:val="24"/>
          <w:lang w:val="en-US"/>
        </w:rPr>
      </w:pPr>
    </w:p>
    <w:p w:rsidR="00ED7DF6" w:rsidRPr="00E53F31" w:rsidRDefault="00ED7DF6" w:rsidP="00CB4D44">
      <w:pPr>
        <w:spacing w:line="240" w:lineRule="auto"/>
        <w:rPr>
          <w:rFonts w:ascii="Arial" w:eastAsia="Arial-BoldMT" w:hAnsi="Arial" w:cs="Arial"/>
          <w:b/>
          <w:bCs/>
          <w:sz w:val="28"/>
          <w:szCs w:val="28"/>
          <w:lang w:val="en-US"/>
        </w:rPr>
      </w:pPr>
      <w:r w:rsidRPr="00E53F31">
        <w:rPr>
          <w:rFonts w:ascii="Arial" w:eastAsia="Arial-BoldMT" w:hAnsi="Arial" w:cs="Arial"/>
          <w:b/>
          <w:bCs/>
          <w:sz w:val="28"/>
          <w:szCs w:val="28"/>
          <w:lang w:val="en-US"/>
        </w:rPr>
        <w:t>Abstract</w:t>
      </w:r>
    </w:p>
    <w:p w:rsidR="00ED7DF6" w:rsidRPr="00CB4D44" w:rsidRDefault="001621B5" w:rsidP="00CB4D44">
      <w:pPr>
        <w:autoSpaceDE w:val="0"/>
        <w:autoSpaceDN w:val="0"/>
        <w:adjustRightInd w:val="0"/>
        <w:spacing w:after="0" w:line="240" w:lineRule="auto"/>
        <w:jc w:val="both"/>
        <w:rPr>
          <w:rFonts w:ascii="Arial" w:hAnsi="Arial" w:cs="Arial"/>
          <w:sz w:val="24"/>
          <w:szCs w:val="24"/>
          <w:lang w:val="en-US"/>
        </w:rPr>
      </w:pPr>
      <w:r w:rsidRPr="00CB4D44">
        <w:rPr>
          <w:rFonts w:ascii="Arial" w:hAnsi="Arial" w:cs="Arial"/>
          <w:sz w:val="24"/>
          <w:szCs w:val="24"/>
          <w:lang w:val="en-US"/>
        </w:rPr>
        <w:t xml:space="preserve">Charged-lepton </w:t>
      </w:r>
      <w:proofErr w:type="spellStart"/>
      <w:r w:rsidRPr="00CB4D44">
        <w:rPr>
          <w:rFonts w:ascii="Arial" w:hAnsi="Arial" w:cs="Arial"/>
          <w:sz w:val="24"/>
          <w:szCs w:val="24"/>
          <w:lang w:val="en-US"/>
        </w:rPr>
        <w:t>flavour</w:t>
      </w:r>
      <w:proofErr w:type="spellEnd"/>
      <w:r w:rsidRPr="00CB4D44">
        <w:rPr>
          <w:rFonts w:ascii="Arial" w:hAnsi="Arial" w:cs="Arial"/>
          <w:sz w:val="24"/>
          <w:szCs w:val="24"/>
          <w:lang w:val="en-US"/>
        </w:rPr>
        <w:t>-violating (</w:t>
      </w:r>
      <w:proofErr w:type="spellStart"/>
      <w:r w:rsidRPr="00CB4D44">
        <w:rPr>
          <w:rFonts w:ascii="Arial" w:hAnsi="Arial" w:cs="Arial"/>
          <w:sz w:val="24"/>
          <w:szCs w:val="24"/>
          <w:lang w:val="en-US"/>
        </w:rPr>
        <w:t>cLFV</w:t>
      </w:r>
      <w:proofErr w:type="spellEnd"/>
      <w:r w:rsidRPr="00CB4D44">
        <w:rPr>
          <w:rFonts w:ascii="Arial" w:hAnsi="Arial" w:cs="Arial"/>
          <w:sz w:val="24"/>
          <w:szCs w:val="24"/>
          <w:lang w:val="en-US"/>
        </w:rPr>
        <w:t>) processes offer deep probes for new physics with discovery sensitivity to a broad array of new physics models - SUSY, Higgs Doublets, Extra Dimensions, and, particularly, models explaining the neutrino mass hierarchy and the matter- antimatter asymmetry of</w:t>
      </w:r>
      <w:r w:rsidR="00754E78">
        <w:rPr>
          <w:rFonts w:ascii="Arial" w:hAnsi="Arial" w:cs="Arial"/>
          <w:sz w:val="24"/>
          <w:szCs w:val="24"/>
          <w:lang w:val="en-US"/>
        </w:rPr>
        <w:t xml:space="preserve"> the universe via </w:t>
      </w:r>
      <w:proofErr w:type="spellStart"/>
      <w:r w:rsidR="00754E78">
        <w:rPr>
          <w:rFonts w:ascii="Arial" w:hAnsi="Arial" w:cs="Arial"/>
          <w:sz w:val="24"/>
          <w:szCs w:val="24"/>
          <w:lang w:val="en-US"/>
        </w:rPr>
        <w:t>leptogenesis.</w:t>
      </w:r>
      <w:r w:rsidR="00ED7DF6" w:rsidRPr="00CB4D44">
        <w:rPr>
          <w:rFonts w:ascii="Arial" w:hAnsi="Arial" w:cs="Arial"/>
          <w:sz w:val="24"/>
          <w:szCs w:val="24"/>
          <w:lang w:val="en-US"/>
        </w:rPr>
        <w:t>The</w:t>
      </w:r>
      <w:proofErr w:type="spellEnd"/>
      <w:r w:rsidR="00ED7DF6" w:rsidRPr="00CB4D44">
        <w:rPr>
          <w:rFonts w:ascii="Arial" w:hAnsi="Arial" w:cs="Arial"/>
          <w:sz w:val="24"/>
          <w:szCs w:val="24"/>
          <w:lang w:val="en-US"/>
        </w:rPr>
        <w:t xml:space="preserve"> most sensitive exploration of </w:t>
      </w:r>
      <w:proofErr w:type="spellStart"/>
      <w:r w:rsidR="00ED7DF6" w:rsidRPr="00CB4D44">
        <w:rPr>
          <w:rFonts w:ascii="Arial" w:hAnsi="Arial" w:cs="Arial"/>
          <w:sz w:val="24"/>
          <w:szCs w:val="24"/>
          <w:lang w:val="en-US"/>
        </w:rPr>
        <w:t>cLFV</w:t>
      </w:r>
      <w:proofErr w:type="spellEnd"/>
      <w:r w:rsidR="00ED7DF6" w:rsidRPr="00CB4D44">
        <w:rPr>
          <w:rFonts w:ascii="Arial" w:hAnsi="Arial" w:cs="Arial"/>
          <w:sz w:val="24"/>
          <w:szCs w:val="24"/>
          <w:lang w:val="en-US"/>
        </w:rPr>
        <w:t xml:space="preserve"> is provided by experiments that utilize high intensit</w:t>
      </w:r>
      <w:r w:rsidR="00754E78">
        <w:rPr>
          <w:rFonts w:ascii="Arial" w:hAnsi="Arial" w:cs="Arial"/>
          <w:sz w:val="24"/>
          <w:szCs w:val="24"/>
          <w:lang w:val="en-US"/>
        </w:rPr>
        <w:t xml:space="preserve">y </w:t>
      </w:r>
      <w:proofErr w:type="spellStart"/>
      <w:r w:rsidR="00754E78">
        <w:rPr>
          <w:rFonts w:ascii="Arial" w:hAnsi="Arial" w:cs="Arial"/>
          <w:sz w:val="24"/>
          <w:szCs w:val="24"/>
          <w:lang w:val="en-US"/>
        </w:rPr>
        <w:t>muon</w:t>
      </w:r>
      <w:proofErr w:type="spellEnd"/>
      <w:r w:rsidR="00754E78">
        <w:rPr>
          <w:rFonts w:ascii="Arial" w:hAnsi="Arial" w:cs="Arial"/>
          <w:sz w:val="24"/>
          <w:szCs w:val="24"/>
          <w:lang w:val="en-US"/>
        </w:rPr>
        <w:t xml:space="preserve"> beams to search for </w:t>
      </w:r>
      <w:proofErr w:type="spellStart"/>
      <w:r w:rsidR="00754E78">
        <w:rPr>
          <w:rFonts w:ascii="Arial" w:hAnsi="Arial" w:cs="Arial"/>
          <w:sz w:val="24"/>
          <w:szCs w:val="24"/>
          <w:lang w:val="en-US"/>
        </w:rPr>
        <w:t>cLFV</w:t>
      </w:r>
      <w:proofErr w:type="spellEnd"/>
      <w:r w:rsidR="00ED7DF6" w:rsidRPr="00CB4D44">
        <w:rPr>
          <w:rFonts w:ascii="Arial" w:hAnsi="Arial" w:cs="Arial"/>
          <w:position w:val="-10"/>
          <w:sz w:val="24"/>
          <w:szCs w:val="24"/>
          <w:lang w:val="en-US"/>
        </w:rPr>
        <w:object w:dxaOrig="8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17.4pt" o:ole="">
            <v:imagedata r:id="rId6" o:title=""/>
          </v:shape>
          <o:OLEObject Type="Embed" ProgID="Equation.3" ShapeID="_x0000_i1025" DrawAspect="Content" ObjectID="_1635600593" r:id="rId7"/>
        </w:object>
      </w:r>
      <w:r w:rsidR="00ED7DF6" w:rsidRPr="00CB4D44">
        <w:rPr>
          <w:rFonts w:ascii="Arial" w:eastAsia="CMMI12" w:hAnsi="Arial" w:cs="Arial"/>
          <w:sz w:val="24"/>
          <w:szCs w:val="24"/>
          <w:lang w:val="en-US"/>
        </w:rPr>
        <w:t xml:space="preserve"> </w:t>
      </w:r>
      <w:r w:rsidR="00ED7DF6" w:rsidRPr="00CB4D44">
        <w:rPr>
          <w:rFonts w:ascii="Arial" w:hAnsi="Arial" w:cs="Arial"/>
          <w:sz w:val="24"/>
          <w:szCs w:val="24"/>
          <w:lang w:val="en-US"/>
        </w:rPr>
        <w:t xml:space="preserve">transitions: a </w:t>
      </w:r>
      <w:proofErr w:type="spellStart"/>
      <w:r w:rsidR="00ED7DF6" w:rsidRPr="00CB4D44">
        <w:rPr>
          <w:rFonts w:ascii="Arial" w:hAnsi="Arial" w:cs="Arial"/>
          <w:sz w:val="24"/>
          <w:szCs w:val="24"/>
          <w:lang w:val="en-US"/>
        </w:rPr>
        <w:t>muon</w:t>
      </w:r>
      <w:proofErr w:type="spellEnd"/>
      <w:r w:rsidR="00ED7DF6" w:rsidRPr="00CB4D44">
        <w:rPr>
          <w:rFonts w:ascii="Arial" w:hAnsi="Arial" w:cs="Arial"/>
          <w:sz w:val="24"/>
          <w:szCs w:val="24"/>
          <w:lang w:val="en-US"/>
        </w:rPr>
        <w:t xml:space="preserve"> decaying into an electron and a photon, </w:t>
      </w:r>
      <w:r w:rsidR="00ED7DF6" w:rsidRPr="00CB4D44">
        <w:rPr>
          <w:rFonts w:ascii="Arial" w:hAnsi="Arial" w:cs="Arial"/>
          <w:position w:val="-10"/>
          <w:sz w:val="24"/>
          <w:szCs w:val="24"/>
          <w:lang w:val="en-US"/>
        </w:rPr>
        <w:object w:dxaOrig="1060" w:dyaOrig="360">
          <v:shape id="_x0000_i1026" type="#_x0000_t75" style="width:52.8pt;height:17.4pt" o:ole="">
            <v:imagedata r:id="rId8" o:title=""/>
          </v:shape>
          <o:OLEObject Type="Embed" ProgID="Equation.3" ShapeID="_x0000_i1026" DrawAspect="Content" ObjectID="_1635600594" r:id="rId9"/>
        </w:object>
      </w:r>
      <w:r w:rsidR="00ED7DF6" w:rsidRPr="00CB4D44">
        <w:rPr>
          <w:rFonts w:ascii="Arial" w:eastAsia="CMMI12" w:hAnsi="Arial" w:cs="Arial"/>
          <w:sz w:val="24"/>
          <w:szCs w:val="24"/>
          <w:lang w:val="en-US"/>
        </w:rPr>
        <w:t xml:space="preserve"> </w:t>
      </w:r>
      <w:r w:rsidR="00ED7DF6" w:rsidRPr="00CB4D44">
        <w:rPr>
          <w:rFonts w:ascii="Arial" w:hAnsi="Arial" w:cs="Arial"/>
          <w:sz w:val="24"/>
          <w:szCs w:val="24"/>
          <w:lang w:val="en-US"/>
        </w:rPr>
        <w:t xml:space="preserve">(MEG experiment at PSI); a </w:t>
      </w:r>
      <w:proofErr w:type="spellStart"/>
      <w:r w:rsidR="00ED7DF6" w:rsidRPr="00CB4D44">
        <w:rPr>
          <w:rFonts w:ascii="Arial" w:hAnsi="Arial" w:cs="Arial"/>
          <w:sz w:val="24"/>
          <w:szCs w:val="24"/>
          <w:lang w:val="en-US"/>
        </w:rPr>
        <w:t>muo</w:t>
      </w:r>
      <w:r w:rsidR="00754E78">
        <w:rPr>
          <w:rFonts w:ascii="Arial" w:hAnsi="Arial" w:cs="Arial"/>
          <w:sz w:val="24"/>
          <w:szCs w:val="24"/>
          <w:lang w:val="en-US"/>
        </w:rPr>
        <w:t>n</w:t>
      </w:r>
      <w:proofErr w:type="spellEnd"/>
      <w:r w:rsidR="00754E78">
        <w:rPr>
          <w:rFonts w:ascii="Arial" w:hAnsi="Arial" w:cs="Arial"/>
          <w:sz w:val="24"/>
          <w:szCs w:val="24"/>
          <w:lang w:val="en-US"/>
        </w:rPr>
        <w:t xml:space="preserve"> decaying into three electrons</w:t>
      </w:r>
      <w:r w:rsidR="00ED7DF6" w:rsidRPr="00CB4D44">
        <w:rPr>
          <w:rFonts w:ascii="Arial" w:hAnsi="Arial" w:cs="Arial"/>
          <w:position w:val="-10"/>
          <w:sz w:val="24"/>
          <w:szCs w:val="24"/>
          <w:lang w:val="en-US"/>
        </w:rPr>
        <w:object w:dxaOrig="1340" w:dyaOrig="360">
          <v:shape id="_x0000_i1027" type="#_x0000_t75" style="width:67.2pt;height:17.4pt" o:ole="">
            <v:imagedata r:id="rId10" o:title=""/>
          </v:shape>
          <o:OLEObject Type="Embed" ProgID="Equation.3" ShapeID="_x0000_i1027" DrawAspect="Content" ObjectID="_1635600595" r:id="rId11"/>
        </w:object>
      </w:r>
      <w:r w:rsidR="00ED7DF6" w:rsidRPr="00CB4D44">
        <w:rPr>
          <w:rFonts w:ascii="Arial" w:hAnsi="Arial" w:cs="Arial"/>
          <w:sz w:val="24"/>
          <w:szCs w:val="24"/>
          <w:lang w:val="en-US"/>
        </w:rPr>
        <w:t xml:space="preserve"> (Mu3e experiment at PSI); and the coherent </w:t>
      </w:r>
      <w:proofErr w:type="spellStart"/>
      <w:r w:rsidR="00ED7DF6" w:rsidRPr="00CB4D44">
        <w:rPr>
          <w:rFonts w:ascii="Arial" w:hAnsi="Arial" w:cs="Arial"/>
          <w:sz w:val="24"/>
          <w:szCs w:val="24"/>
          <w:lang w:val="en-US"/>
        </w:rPr>
        <w:t>neutrinoless</w:t>
      </w:r>
      <w:proofErr w:type="spellEnd"/>
      <w:r w:rsidR="00ED7DF6" w:rsidRPr="00CB4D44">
        <w:rPr>
          <w:rFonts w:ascii="Arial" w:hAnsi="Arial" w:cs="Arial"/>
          <w:sz w:val="24"/>
          <w:szCs w:val="24"/>
          <w:lang w:val="en-US"/>
        </w:rPr>
        <w:t xml:space="preserve"> conversion of a </w:t>
      </w:r>
      <w:proofErr w:type="spellStart"/>
      <w:r w:rsidR="00ED7DF6" w:rsidRPr="00CB4D44">
        <w:rPr>
          <w:rFonts w:ascii="Arial" w:hAnsi="Arial" w:cs="Arial"/>
          <w:sz w:val="24"/>
          <w:szCs w:val="24"/>
          <w:lang w:val="en-US"/>
        </w:rPr>
        <w:t>muon</w:t>
      </w:r>
      <w:proofErr w:type="spellEnd"/>
      <w:r w:rsidR="00ED7DF6" w:rsidRPr="00CB4D44">
        <w:rPr>
          <w:rFonts w:ascii="Arial" w:hAnsi="Arial" w:cs="Arial"/>
          <w:sz w:val="24"/>
          <w:szCs w:val="24"/>
          <w:lang w:val="en-US"/>
        </w:rPr>
        <w:t xml:space="preserve"> into an elec</w:t>
      </w:r>
      <w:r w:rsidR="00754E78">
        <w:rPr>
          <w:rFonts w:ascii="Arial" w:hAnsi="Arial" w:cs="Arial"/>
          <w:sz w:val="24"/>
          <w:szCs w:val="24"/>
          <w:lang w:val="en-US"/>
        </w:rPr>
        <w:t>tron in the field of a nucleus,</w:t>
      </w:r>
      <w:r w:rsidR="00ED7DF6" w:rsidRPr="00CB4D44">
        <w:rPr>
          <w:rFonts w:ascii="Arial" w:eastAsia="CMMI12" w:hAnsi="Arial" w:cs="Arial"/>
          <w:sz w:val="24"/>
          <w:szCs w:val="24"/>
          <w:lang w:val="en-US"/>
        </w:rPr>
        <w:t xml:space="preserve"> </w:t>
      </w:r>
      <w:r w:rsidR="00ED7DF6" w:rsidRPr="00CB4D44">
        <w:rPr>
          <w:rFonts w:ascii="Arial" w:hAnsi="Arial" w:cs="Arial"/>
          <w:position w:val="-10"/>
          <w:sz w:val="24"/>
          <w:szCs w:val="24"/>
          <w:lang w:val="en-US"/>
        </w:rPr>
        <w:object w:dxaOrig="1280" w:dyaOrig="360">
          <v:shape id="_x0000_i1028" type="#_x0000_t75" style="width:64.8pt;height:17.4pt" o:ole="">
            <v:imagedata r:id="rId12" o:title=""/>
          </v:shape>
          <o:OLEObject Type="Embed" ProgID="Equation.3" ShapeID="_x0000_i1028" DrawAspect="Content" ObjectID="_1635600596" r:id="rId13"/>
        </w:object>
      </w:r>
      <w:r w:rsidR="00ED7DF6" w:rsidRPr="00CB4D44">
        <w:rPr>
          <w:rFonts w:ascii="Arial" w:hAnsi="Arial" w:cs="Arial"/>
          <w:sz w:val="24"/>
          <w:szCs w:val="24"/>
          <w:lang w:val="en-US"/>
        </w:rPr>
        <w:t xml:space="preserve"> (Mu2e experiment at </w:t>
      </w:r>
      <w:proofErr w:type="spellStart"/>
      <w:r w:rsidR="00ED7DF6" w:rsidRPr="00CB4D44">
        <w:rPr>
          <w:rFonts w:ascii="Arial" w:hAnsi="Arial" w:cs="Arial"/>
          <w:sz w:val="24"/>
          <w:szCs w:val="24"/>
          <w:lang w:val="en-US"/>
        </w:rPr>
        <w:t>Fermilab</w:t>
      </w:r>
      <w:proofErr w:type="spellEnd"/>
      <w:r w:rsidR="00ED7DF6" w:rsidRPr="00CB4D44">
        <w:rPr>
          <w:rFonts w:ascii="Arial" w:hAnsi="Arial" w:cs="Arial"/>
          <w:sz w:val="24"/>
          <w:szCs w:val="24"/>
          <w:lang w:val="en-US"/>
        </w:rPr>
        <w:t xml:space="preserve"> and COMET experiment at J-PARC).</w:t>
      </w:r>
    </w:p>
    <w:p w:rsidR="00907780" w:rsidRPr="00CB4D44" w:rsidRDefault="00907780" w:rsidP="00CB4D44">
      <w:pPr>
        <w:autoSpaceDE w:val="0"/>
        <w:autoSpaceDN w:val="0"/>
        <w:adjustRightInd w:val="0"/>
        <w:spacing w:after="0" w:line="240" w:lineRule="auto"/>
        <w:jc w:val="both"/>
        <w:rPr>
          <w:rFonts w:ascii="Arial" w:hAnsi="Arial" w:cs="Arial"/>
          <w:sz w:val="24"/>
          <w:szCs w:val="24"/>
          <w:lang w:val="en-US"/>
        </w:rPr>
      </w:pPr>
      <w:r w:rsidRPr="00CB4D44">
        <w:rPr>
          <w:rFonts w:ascii="Arial" w:hAnsi="Arial" w:cs="Arial"/>
          <w:sz w:val="24"/>
          <w:szCs w:val="24"/>
          <w:lang w:val="en-US"/>
        </w:rPr>
        <w:tab/>
        <w:t xml:space="preserve">Scientists from JINR are participating successfully in the preparation stage of the Mu2e, COMET and MEG-II experiments. </w:t>
      </w:r>
      <w:r w:rsidR="003E0E64" w:rsidRPr="00CB4D44">
        <w:rPr>
          <w:rFonts w:ascii="Arial" w:hAnsi="Arial" w:cs="Arial"/>
          <w:sz w:val="24"/>
          <w:szCs w:val="24"/>
          <w:lang w:val="en-US"/>
        </w:rPr>
        <w:t xml:space="preserve">For Mu2e experiment </w:t>
      </w:r>
      <w:r w:rsidRPr="00CB4D44">
        <w:rPr>
          <w:rFonts w:ascii="Arial" w:hAnsi="Arial" w:cs="Arial"/>
          <w:sz w:val="24"/>
          <w:szCs w:val="24"/>
          <w:lang w:val="en-US"/>
        </w:rPr>
        <w:t xml:space="preserve">JINR colleagues will </w:t>
      </w:r>
      <w:r w:rsidR="003E0E64" w:rsidRPr="00CB4D44">
        <w:rPr>
          <w:rFonts w:ascii="Arial" w:hAnsi="Arial" w:cs="Arial"/>
          <w:sz w:val="24"/>
          <w:szCs w:val="24"/>
          <w:lang w:val="en-US"/>
        </w:rPr>
        <w:t>continue to create CRV system, to perform E-cal front-end electronic tests, establish remote Control room,</w:t>
      </w:r>
      <w:r w:rsidR="00A92C8F" w:rsidRPr="00CB4D44">
        <w:rPr>
          <w:rFonts w:ascii="Arial" w:hAnsi="Arial" w:cs="Arial"/>
          <w:sz w:val="24"/>
          <w:szCs w:val="24"/>
          <w:lang w:val="en-US"/>
        </w:rPr>
        <w:t xml:space="preserve"> </w:t>
      </w:r>
      <w:r w:rsidR="003E0E64" w:rsidRPr="00CB4D44">
        <w:rPr>
          <w:rFonts w:ascii="Arial" w:hAnsi="Arial" w:cs="Arial"/>
          <w:sz w:val="24"/>
          <w:szCs w:val="24"/>
          <w:lang w:val="en-US"/>
        </w:rPr>
        <w:t xml:space="preserve">participate in data analysis and  probably participate in the detector assemble and maintenance. </w:t>
      </w:r>
      <w:r w:rsidR="00286563" w:rsidRPr="00CB4D44">
        <w:rPr>
          <w:rFonts w:ascii="Arial" w:hAnsi="Arial" w:cs="Arial"/>
          <w:sz w:val="24"/>
          <w:szCs w:val="24"/>
          <w:lang w:val="en-US"/>
        </w:rPr>
        <w:t>For MEG-II experiment our scientists will provide operation of  JINR computer cluster, perform simulation, data analysis</w:t>
      </w:r>
      <w:r w:rsidR="009E5CA3" w:rsidRPr="00CB4D44">
        <w:rPr>
          <w:rFonts w:ascii="Arial" w:hAnsi="Arial" w:cs="Arial"/>
          <w:sz w:val="24"/>
          <w:szCs w:val="24"/>
          <w:lang w:val="en-US"/>
        </w:rPr>
        <w:t>, creation of event display and support drift chamber operation.</w:t>
      </w:r>
      <w:r w:rsidR="0008122A" w:rsidRPr="00CB4D44">
        <w:rPr>
          <w:rFonts w:ascii="Arial" w:hAnsi="Arial" w:cs="Arial"/>
          <w:sz w:val="24"/>
          <w:szCs w:val="24"/>
          <w:lang w:val="en-US"/>
        </w:rPr>
        <w:t xml:space="preserve"> </w:t>
      </w:r>
      <w:r w:rsidR="00B57F33" w:rsidRPr="00CB4D44">
        <w:rPr>
          <w:rFonts w:ascii="Arial" w:hAnsi="Arial" w:cs="Arial"/>
          <w:sz w:val="24"/>
          <w:szCs w:val="24"/>
          <w:lang w:val="en-US"/>
        </w:rPr>
        <w:t xml:space="preserve">For COMET experiment JINR </w:t>
      </w:r>
      <w:r w:rsidR="00AE0E4D" w:rsidRPr="00CB4D44">
        <w:rPr>
          <w:rFonts w:ascii="Arial" w:hAnsi="Arial" w:cs="Arial"/>
          <w:sz w:val="24"/>
          <w:szCs w:val="24"/>
          <w:lang w:val="en-US"/>
        </w:rPr>
        <w:t xml:space="preserve">staff </w:t>
      </w:r>
      <w:r w:rsidR="00754E78">
        <w:rPr>
          <w:rFonts w:ascii="Arial" w:hAnsi="Arial" w:cs="Arial"/>
          <w:sz w:val="24"/>
          <w:szCs w:val="24"/>
          <w:lang w:val="en-US"/>
        </w:rPr>
        <w:t>will produce all set of</w:t>
      </w:r>
      <w:r w:rsidR="00B57F33" w:rsidRPr="00CB4D44">
        <w:rPr>
          <w:rFonts w:ascii="Arial" w:hAnsi="Arial" w:cs="Arial"/>
          <w:sz w:val="24"/>
          <w:szCs w:val="24"/>
          <w:lang w:val="en-US"/>
        </w:rPr>
        <w:t xml:space="preserve"> 5 mm straw tubes, participate strongly in the creation of straw-tracker, calorimeter and CRV system with further data </w:t>
      </w:r>
      <w:r w:rsidR="00AE5083">
        <w:rPr>
          <w:rFonts w:ascii="Arial" w:hAnsi="Arial" w:cs="Arial"/>
          <w:sz w:val="24"/>
          <w:szCs w:val="24"/>
          <w:lang w:val="en-US"/>
        </w:rPr>
        <w:t>analysis</w:t>
      </w:r>
      <w:r w:rsidR="00B57F33" w:rsidRPr="00CB4D44">
        <w:rPr>
          <w:rFonts w:ascii="Arial" w:hAnsi="Arial" w:cs="Arial"/>
          <w:sz w:val="24"/>
          <w:szCs w:val="24"/>
          <w:lang w:val="en-US"/>
        </w:rPr>
        <w:t xml:space="preserve"> contribution. </w:t>
      </w:r>
      <w:r w:rsidR="00286563" w:rsidRPr="00CB4D44">
        <w:rPr>
          <w:rFonts w:ascii="Arial" w:hAnsi="Arial" w:cs="Arial"/>
          <w:sz w:val="24"/>
          <w:szCs w:val="24"/>
          <w:lang w:val="en-US"/>
        </w:rPr>
        <w:t xml:space="preserve">  </w:t>
      </w:r>
    </w:p>
    <w:p w:rsidR="00ED7DF6" w:rsidRPr="00C12492" w:rsidRDefault="00276D50" w:rsidP="00CB4D44">
      <w:pPr>
        <w:autoSpaceDE w:val="0"/>
        <w:autoSpaceDN w:val="0"/>
        <w:adjustRightInd w:val="0"/>
        <w:spacing w:after="0" w:line="240" w:lineRule="auto"/>
        <w:jc w:val="both"/>
        <w:rPr>
          <w:rFonts w:ascii="Arial" w:eastAsia="ArialMT" w:hAnsi="Arial" w:cs="Arial"/>
          <w:sz w:val="24"/>
          <w:szCs w:val="24"/>
        </w:rPr>
      </w:pPr>
      <w:r w:rsidRPr="00CB4D44">
        <w:rPr>
          <w:rFonts w:ascii="Arial" w:eastAsia="ArialMT" w:hAnsi="Arial" w:cs="Arial"/>
          <w:sz w:val="24"/>
          <w:szCs w:val="24"/>
          <w:lang w:val="en-US"/>
        </w:rPr>
        <w:tab/>
        <w:t xml:space="preserve">During the 2015 – 2019 period of the projects (Mu2e and COMET), </w:t>
      </w:r>
      <w:r w:rsidR="00481BEB" w:rsidRPr="00481BEB">
        <w:rPr>
          <w:rFonts w:ascii="Arial" w:eastAsia="ArialMT" w:hAnsi="Arial" w:cs="Arial"/>
          <w:sz w:val="24"/>
          <w:szCs w:val="24"/>
          <w:lang w:val="en-US"/>
        </w:rPr>
        <w:t>44</w:t>
      </w:r>
      <w:r w:rsidRPr="00CB4D44">
        <w:rPr>
          <w:rFonts w:ascii="Arial" w:eastAsia="ArialMT" w:hAnsi="Arial" w:cs="Arial"/>
          <w:sz w:val="24"/>
          <w:szCs w:val="24"/>
          <w:lang w:val="en-US"/>
        </w:rPr>
        <w:t xml:space="preserve"> papers with significant </w:t>
      </w:r>
      <w:r w:rsidR="00590144" w:rsidRPr="00CB4D44">
        <w:rPr>
          <w:rFonts w:ascii="Arial" w:eastAsia="ArialMT" w:hAnsi="Arial" w:cs="Arial"/>
          <w:sz w:val="24"/>
          <w:szCs w:val="24"/>
          <w:lang w:val="en-US"/>
        </w:rPr>
        <w:t xml:space="preserve">participation of JINR scientists concerning these experiments were published, more than </w:t>
      </w:r>
      <w:r w:rsidR="004E658E" w:rsidRPr="004E658E">
        <w:rPr>
          <w:rFonts w:ascii="Arial" w:eastAsia="ArialMT" w:hAnsi="Arial" w:cs="Arial"/>
          <w:sz w:val="24"/>
          <w:szCs w:val="24"/>
          <w:lang w:val="en-US"/>
        </w:rPr>
        <w:t>9</w:t>
      </w:r>
      <w:r w:rsidRPr="00CB4D44">
        <w:rPr>
          <w:rFonts w:ascii="Arial" w:eastAsia="ArialMT" w:hAnsi="Arial" w:cs="Arial"/>
          <w:sz w:val="24"/>
          <w:szCs w:val="24"/>
          <w:lang w:val="en-US"/>
        </w:rPr>
        <w:t xml:space="preserve"> talks at international conferences and meetings </w:t>
      </w:r>
      <w:r w:rsidR="00590144" w:rsidRPr="00CB4D44">
        <w:rPr>
          <w:rFonts w:ascii="Arial" w:eastAsia="ArialMT" w:hAnsi="Arial" w:cs="Arial"/>
          <w:sz w:val="24"/>
          <w:szCs w:val="24"/>
          <w:lang w:val="en-US"/>
        </w:rPr>
        <w:t>were presented</w:t>
      </w:r>
      <w:r w:rsidRPr="00CB4D44">
        <w:rPr>
          <w:rFonts w:ascii="Arial" w:eastAsia="ArialMT" w:hAnsi="Arial" w:cs="Arial"/>
          <w:sz w:val="24"/>
          <w:szCs w:val="24"/>
          <w:lang w:val="en-US"/>
        </w:rPr>
        <w:t>. The</w:t>
      </w:r>
      <w:r w:rsidRPr="00C12492">
        <w:rPr>
          <w:rFonts w:ascii="Arial" w:eastAsia="ArialMT" w:hAnsi="Arial" w:cs="Arial"/>
          <w:sz w:val="24"/>
          <w:szCs w:val="24"/>
        </w:rPr>
        <w:t xml:space="preserve"> </w:t>
      </w:r>
      <w:r w:rsidRPr="00CB4D44">
        <w:rPr>
          <w:rFonts w:ascii="Arial" w:eastAsia="ArialMT" w:hAnsi="Arial" w:cs="Arial"/>
          <w:sz w:val="24"/>
          <w:szCs w:val="24"/>
          <w:lang w:val="en-US"/>
        </w:rPr>
        <w:t>requested</w:t>
      </w:r>
      <w:r w:rsidRPr="00C12492">
        <w:rPr>
          <w:rFonts w:ascii="Arial" w:eastAsia="ArialMT" w:hAnsi="Arial" w:cs="Arial"/>
          <w:sz w:val="24"/>
          <w:szCs w:val="24"/>
        </w:rPr>
        <w:t xml:space="preserve"> </w:t>
      </w:r>
      <w:r w:rsidRPr="00CB4D44">
        <w:rPr>
          <w:rFonts w:ascii="Arial" w:eastAsia="ArialMT" w:hAnsi="Arial" w:cs="Arial"/>
          <w:sz w:val="24"/>
          <w:szCs w:val="24"/>
          <w:lang w:val="en-US"/>
        </w:rPr>
        <w:t>proj</w:t>
      </w:r>
      <w:r w:rsidR="009B6EE5" w:rsidRPr="00CB4D44">
        <w:rPr>
          <w:rFonts w:ascii="Arial" w:eastAsia="ArialMT" w:hAnsi="Arial" w:cs="Arial"/>
          <w:sz w:val="24"/>
          <w:szCs w:val="24"/>
          <w:lang w:val="en-US"/>
        </w:rPr>
        <w:t>ect</w:t>
      </w:r>
      <w:r w:rsidR="009B6EE5" w:rsidRPr="00C12492">
        <w:rPr>
          <w:rFonts w:ascii="Arial" w:eastAsia="ArialMT" w:hAnsi="Arial" w:cs="Arial"/>
          <w:sz w:val="24"/>
          <w:szCs w:val="24"/>
        </w:rPr>
        <w:t xml:space="preserve"> </w:t>
      </w:r>
      <w:r w:rsidR="009B6EE5" w:rsidRPr="00CB4D44">
        <w:rPr>
          <w:rFonts w:ascii="Arial" w:eastAsia="ArialMT" w:hAnsi="Arial" w:cs="Arial"/>
          <w:sz w:val="24"/>
          <w:szCs w:val="24"/>
          <w:lang w:val="en-US"/>
        </w:rPr>
        <w:t>budget</w:t>
      </w:r>
      <w:r w:rsidR="009B6EE5" w:rsidRPr="00C12492">
        <w:rPr>
          <w:rFonts w:ascii="Arial" w:eastAsia="ArialMT" w:hAnsi="Arial" w:cs="Arial"/>
          <w:sz w:val="24"/>
          <w:szCs w:val="24"/>
        </w:rPr>
        <w:t xml:space="preserve"> </w:t>
      </w:r>
      <w:r w:rsidR="009B6EE5" w:rsidRPr="00CB4D44">
        <w:rPr>
          <w:rFonts w:ascii="Arial" w:eastAsia="ArialMT" w:hAnsi="Arial" w:cs="Arial"/>
          <w:sz w:val="24"/>
          <w:szCs w:val="24"/>
          <w:lang w:val="en-US"/>
        </w:rPr>
        <w:t>is</w:t>
      </w:r>
      <w:r w:rsidR="009B6EE5" w:rsidRPr="00C12492">
        <w:rPr>
          <w:rFonts w:ascii="Arial" w:eastAsia="ArialMT" w:hAnsi="Arial" w:cs="Arial"/>
          <w:sz w:val="24"/>
          <w:szCs w:val="24"/>
        </w:rPr>
        <w:t xml:space="preserve"> </w:t>
      </w:r>
      <w:r w:rsidR="000E6A72" w:rsidRPr="000E6A72">
        <w:rPr>
          <w:rFonts w:ascii="Arial" w:eastAsia="ArialMT" w:hAnsi="Arial" w:cs="Arial"/>
          <w:color w:val="000000" w:themeColor="text1"/>
          <w:sz w:val="24"/>
          <w:szCs w:val="24"/>
        </w:rPr>
        <w:t>12</w:t>
      </w:r>
      <w:r w:rsidR="000E6A72">
        <w:rPr>
          <w:rFonts w:ascii="Arial" w:eastAsia="ArialMT" w:hAnsi="Arial" w:cs="Arial"/>
          <w:color w:val="000000" w:themeColor="text1"/>
          <w:sz w:val="24"/>
          <w:szCs w:val="24"/>
        </w:rPr>
        <w:t>58</w:t>
      </w:r>
      <w:r w:rsidR="00590144" w:rsidRPr="00C12492">
        <w:rPr>
          <w:rFonts w:ascii="Arial" w:eastAsia="ArialMT" w:hAnsi="Arial" w:cs="Arial"/>
          <w:sz w:val="24"/>
          <w:szCs w:val="24"/>
        </w:rPr>
        <w:t xml:space="preserve"> </w:t>
      </w:r>
      <w:proofErr w:type="spellStart"/>
      <w:r w:rsidR="00590144" w:rsidRPr="00CB4D44">
        <w:rPr>
          <w:rFonts w:ascii="Arial" w:eastAsia="ArialMT" w:hAnsi="Arial" w:cs="Arial"/>
          <w:sz w:val="24"/>
          <w:szCs w:val="24"/>
          <w:lang w:val="en-US"/>
        </w:rPr>
        <w:t>kUSD</w:t>
      </w:r>
      <w:proofErr w:type="spellEnd"/>
      <w:r w:rsidR="00590144" w:rsidRPr="00C12492">
        <w:rPr>
          <w:rFonts w:ascii="Arial" w:eastAsia="ArialMT" w:hAnsi="Arial" w:cs="Arial"/>
          <w:sz w:val="24"/>
          <w:szCs w:val="24"/>
        </w:rPr>
        <w:t xml:space="preserve"> </w:t>
      </w:r>
      <w:r w:rsidR="00590144" w:rsidRPr="00CB4D44">
        <w:rPr>
          <w:rFonts w:ascii="Arial" w:eastAsia="ArialMT" w:hAnsi="Arial" w:cs="Arial"/>
          <w:sz w:val="24"/>
          <w:szCs w:val="24"/>
          <w:lang w:val="en-US"/>
        </w:rPr>
        <w:t>for</w:t>
      </w:r>
      <w:r w:rsidR="00590144" w:rsidRPr="00C12492">
        <w:rPr>
          <w:rFonts w:ascii="Arial" w:eastAsia="ArialMT" w:hAnsi="Arial" w:cs="Arial"/>
          <w:sz w:val="24"/>
          <w:szCs w:val="24"/>
        </w:rPr>
        <w:t xml:space="preserve"> 2021-2023</w:t>
      </w:r>
      <w:r w:rsidRPr="00C12492">
        <w:rPr>
          <w:rFonts w:ascii="Arial" w:eastAsia="ArialMT" w:hAnsi="Arial" w:cs="Arial"/>
          <w:sz w:val="24"/>
          <w:szCs w:val="24"/>
        </w:rPr>
        <w:t>.</w:t>
      </w:r>
    </w:p>
    <w:p w:rsidR="00ED7DF6" w:rsidRPr="00C12492" w:rsidRDefault="00ED7DF6">
      <w:pPr>
        <w:rPr>
          <w:rFonts w:ascii="Times New Roman" w:eastAsia="Arial-BoldMT" w:hAnsi="Times New Roman" w:cs="Times New Roman"/>
          <w:b/>
          <w:bCs/>
          <w:sz w:val="24"/>
          <w:szCs w:val="24"/>
        </w:rPr>
      </w:pPr>
    </w:p>
    <w:p w:rsidR="00ED7DF6" w:rsidRPr="00C12492" w:rsidRDefault="00ED7DF6">
      <w:pPr>
        <w:rPr>
          <w:rFonts w:ascii="Times New Roman" w:eastAsia="Arial-BoldMT" w:hAnsi="Times New Roman" w:cs="Times New Roman"/>
          <w:b/>
          <w:bCs/>
          <w:sz w:val="24"/>
          <w:szCs w:val="24"/>
        </w:rPr>
      </w:pPr>
    </w:p>
    <w:p w:rsidR="00ED7DF6" w:rsidRPr="00C12492" w:rsidRDefault="00ED7DF6">
      <w:pPr>
        <w:rPr>
          <w:rFonts w:ascii="Times New Roman" w:eastAsia="Arial-BoldMT" w:hAnsi="Times New Roman" w:cs="Times New Roman"/>
          <w:b/>
          <w:bCs/>
          <w:sz w:val="24"/>
          <w:szCs w:val="24"/>
        </w:rPr>
      </w:pPr>
    </w:p>
    <w:p w:rsidR="0073169B" w:rsidRPr="00C12492" w:rsidRDefault="0073169B">
      <w:pPr>
        <w:rPr>
          <w:rFonts w:ascii="Times New Roman" w:eastAsia="Arial-BoldMT" w:hAnsi="Times New Roman" w:cs="Times New Roman"/>
          <w:b/>
          <w:bCs/>
          <w:sz w:val="24"/>
          <w:szCs w:val="24"/>
        </w:rPr>
      </w:pPr>
    </w:p>
    <w:p w:rsidR="0073169B" w:rsidRPr="00C12492" w:rsidRDefault="0073169B">
      <w:pPr>
        <w:rPr>
          <w:rFonts w:ascii="Times New Roman" w:eastAsia="Arial-BoldMT" w:hAnsi="Times New Roman" w:cs="Times New Roman"/>
          <w:b/>
          <w:bCs/>
          <w:sz w:val="24"/>
          <w:szCs w:val="24"/>
        </w:rPr>
      </w:pPr>
    </w:p>
    <w:p w:rsidR="0073169B" w:rsidRPr="00C12492" w:rsidRDefault="0073169B">
      <w:pPr>
        <w:rPr>
          <w:rFonts w:ascii="Times New Roman" w:eastAsia="Arial-BoldMT" w:hAnsi="Times New Roman" w:cs="Times New Roman"/>
          <w:b/>
          <w:bCs/>
          <w:sz w:val="24"/>
          <w:szCs w:val="24"/>
        </w:rPr>
      </w:pPr>
    </w:p>
    <w:p w:rsidR="0073169B" w:rsidRPr="00C12492" w:rsidRDefault="0073169B">
      <w:pPr>
        <w:rPr>
          <w:rFonts w:ascii="Times New Roman" w:eastAsia="Arial-BoldMT" w:hAnsi="Times New Roman" w:cs="Times New Roman"/>
          <w:b/>
          <w:bCs/>
          <w:sz w:val="24"/>
          <w:szCs w:val="24"/>
        </w:rPr>
      </w:pPr>
    </w:p>
    <w:p w:rsidR="0073169B" w:rsidRPr="00C12492" w:rsidRDefault="0073169B">
      <w:pPr>
        <w:rPr>
          <w:rFonts w:ascii="Times New Roman" w:eastAsia="Arial-BoldMT" w:hAnsi="Times New Roman" w:cs="Times New Roman"/>
          <w:b/>
          <w:bCs/>
          <w:sz w:val="24"/>
          <w:szCs w:val="24"/>
        </w:rPr>
      </w:pPr>
    </w:p>
    <w:p w:rsidR="0073169B" w:rsidRPr="00C12492" w:rsidRDefault="0073169B">
      <w:pPr>
        <w:rPr>
          <w:rFonts w:ascii="Times New Roman" w:eastAsia="Arial-BoldMT" w:hAnsi="Times New Roman" w:cs="Times New Roman"/>
          <w:b/>
          <w:bCs/>
          <w:sz w:val="24"/>
          <w:szCs w:val="24"/>
        </w:rPr>
      </w:pPr>
    </w:p>
    <w:p w:rsidR="0073169B" w:rsidRPr="00C12492" w:rsidRDefault="0073169B">
      <w:pPr>
        <w:rPr>
          <w:rFonts w:ascii="Times New Roman" w:eastAsia="Arial-BoldMT" w:hAnsi="Times New Roman" w:cs="Times New Roman"/>
          <w:b/>
          <w:bCs/>
          <w:sz w:val="24"/>
          <w:szCs w:val="24"/>
        </w:rPr>
      </w:pPr>
    </w:p>
    <w:p w:rsidR="0073169B" w:rsidRPr="00C12492" w:rsidRDefault="0073169B">
      <w:pPr>
        <w:rPr>
          <w:rFonts w:ascii="Times New Roman" w:eastAsia="Arial-BoldMT" w:hAnsi="Times New Roman" w:cs="Times New Roman"/>
          <w:b/>
          <w:bCs/>
          <w:sz w:val="24"/>
          <w:szCs w:val="24"/>
        </w:rPr>
      </w:pPr>
    </w:p>
    <w:p w:rsidR="0073169B" w:rsidRPr="00C12492" w:rsidRDefault="0073169B">
      <w:pPr>
        <w:rPr>
          <w:rFonts w:ascii="Times New Roman" w:eastAsia="Arial-BoldMT" w:hAnsi="Times New Roman" w:cs="Times New Roman"/>
          <w:b/>
          <w:bCs/>
          <w:sz w:val="24"/>
          <w:szCs w:val="24"/>
        </w:rPr>
      </w:pPr>
    </w:p>
    <w:p w:rsidR="0073169B" w:rsidRPr="00C12492" w:rsidRDefault="0073169B">
      <w:pPr>
        <w:rPr>
          <w:rFonts w:ascii="Times New Roman" w:eastAsia="Arial-BoldMT" w:hAnsi="Times New Roman" w:cs="Times New Roman"/>
          <w:b/>
          <w:bCs/>
          <w:sz w:val="24"/>
          <w:szCs w:val="24"/>
        </w:rPr>
      </w:pPr>
    </w:p>
    <w:p w:rsidR="0073169B" w:rsidRPr="00C12492" w:rsidRDefault="0073169B">
      <w:pPr>
        <w:rPr>
          <w:rFonts w:ascii="Times New Roman" w:eastAsia="Arial-BoldMT" w:hAnsi="Times New Roman" w:cs="Times New Roman"/>
          <w:b/>
          <w:bCs/>
          <w:sz w:val="24"/>
          <w:szCs w:val="24"/>
        </w:rPr>
      </w:pPr>
    </w:p>
    <w:p w:rsidR="0073169B" w:rsidRPr="00C12492" w:rsidRDefault="0073169B">
      <w:pPr>
        <w:rPr>
          <w:rFonts w:ascii="Times New Roman" w:eastAsia="Arial-BoldMT" w:hAnsi="Times New Roman" w:cs="Times New Roman"/>
          <w:b/>
          <w:bCs/>
          <w:sz w:val="24"/>
          <w:szCs w:val="24"/>
        </w:rPr>
      </w:pPr>
    </w:p>
    <w:p w:rsidR="0073169B" w:rsidRPr="00E53F31" w:rsidRDefault="0073169B" w:rsidP="00CB4D44">
      <w:pPr>
        <w:spacing w:line="240" w:lineRule="auto"/>
        <w:rPr>
          <w:rFonts w:ascii="Arial" w:eastAsia="Arial-BoldMT" w:hAnsi="Arial" w:cs="Arial"/>
          <w:b/>
          <w:bCs/>
          <w:sz w:val="28"/>
          <w:szCs w:val="28"/>
        </w:rPr>
      </w:pPr>
      <w:r w:rsidRPr="00E53F31">
        <w:rPr>
          <w:rFonts w:ascii="Arial" w:eastAsia="Arial-BoldMT" w:hAnsi="Arial" w:cs="Arial"/>
          <w:b/>
          <w:bCs/>
          <w:sz w:val="28"/>
          <w:szCs w:val="28"/>
        </w:rPr>
        <w:t>Аннотация</w:t>
      </w:r>
    </w:p>
    <w:p w:rsidR="003D4A0B" w:rsidRPr="00CB4D44" w:rsidRDefault="00A0294E" w:rsidP="00CB4D44">
      <w:pPr>
        <w:spacing w:after="0" w:line="240" w:lineRule="auto"/>
        <w:jc w:val="both"/>
        <w:rPr>
          <w:rFonts w:ascii="Arial" w:eastAsia="Arial-BoldMT" w:hAnsi="Arial" w:cs="Arial"/>
          <w:bCs/>
          <w:sz w:val="24"/>
          <w:szCs w:val="24"/>
        </w:rPr>
      </w:pPr>
      <w:r w:rsidRPr="00CB4D44">
        <w:rPr>
          <w:rFonts w:ascii="Arial" w:eastAsia="Arial-BoldMT" w:hAnsi="Arial" w:cs="Arial"/>
          <w:bCs/>
          <w:sz w:val="24"/>
          <w:szCs w:val="24"/>
        </w:rPr>
        <w:t>Процессы с нарушением лептонного числа в секторе заряженных лептонов</w:t>
      </w:r>
      <w:r w:rsidR="003D4A0B" w:rsidRPr="00CB4D44">
        <w:rPr>
          <w:rFonts w:ascii="Arial" w:eastAsia="Arial-BoldMT" w:hAnsi="Arial" w:cs="Arial"/>
          <w:bCs/>
          <w:sz w:val="24"/>
          <w:szCs w:val="24"/>
        </w:rPr>
        <w:t xml:space="preserve"> (</w:t>
      </w:r>
      <w:proofErr w:type="spellStart"/>
      <w:r w:rsidR="003D4A0B" w:rsidRPr="00CB4D44">
        <w:rPr>
          <w:rFonts w:ascii="Arial" w:eastAsia="Arial-BoldMT" w:hAnsi="Arial" w:cs="Arial"/>
          <w:bCs/>
          <w:sz w:val="24"/>
          <w:szCs w:val="24"/>
          <w:lang w:val="en-US"/>
        </w:rPr>
        <w:t>cLFV</w:t>
      </w:r>
      <w:proofErr w:type="spellEnd"/>
      <w:r w:rsidRPr="00CB4D44">
        <w:rPr>
          <w:rFonts w:ascii="Arial" w:eastAsia="Arial-BoldMT" w:hAnsi="Arial" w:cs="Arial"/>
          <w:bCs/>
          <w:sz w:val="24"/>
          <w:szCs w:val="24"/>
        </w:rPr>
        <w:t>), обеспечивают весомый</w:t>
      </w:r>
      <w:r w:rsidR="00C12492">
        <w:rPr>
          <w:rFonts w:ascii="Arial" w:eastAsia="Arial-BoldMT" w:hAnsi="Arial" w:cs="Arial"/>
          <w:bCs/>
          <w:sz w:val="24"/>
          <w:szCs w:val="24"/>
        </w:rPr>
        <w:t xml:space="preserve"> вклад в</w:t>
      </w:r>
      <w:r w:rsidRPr="00CB4D44">
        <w:rPr>
          <w:rFonts w:ascii="Arial" w:eastAsia="Arial-BoldMT" w:hAnsi="Arial" w:cs="Arial"/>
          <w:bCs/>
          <w:sz w:val="24"/>
          <w:szCs w:val="24"/>
        </w:rPr>
        <w:t xml:space="preserve"> поиск</w:t>
      </w:r>
      <w:r w:rsidR="003D4A0B" w:rsidRPr="00CB4D44">
        <w:rPr>
          <w:rFonts w:ascii="Arial" w:eastAsia="Arial-BoldMT" w:hAnsi="Arial" w:cs="Arial"/>
          <w:bCs/>
          <w:sz w:val="24"/>
          <w:szCs w:val="24"/>
        </w:rPr>
        <w:t xml:space="preserve"> новой физики с ч</w:t>
      </w:r>
      <w:r w:rsidRPr="00CB4D44">
        <w:rPr>
          <w:rFonts w:ascii="Arial" w:eastAsia="Arial-BoldMT" w:hAnsi="Arial" w:cs="Arial"/>
          <w:bCs/>
          <w:sz w:val="24"/>
          <w:szCs w:val="24"/>
        </w:rPr>
        <w:t>увствительностью к параметрам</w:t>
      </w:r>
      <w:r w:rsidR="003D4A0B" w:rsidRPr="00CB4D44">
        <w:rPr>
          <w:rFonts w:ascii="Arial" w:eastAsia="Arial-BoldMT" w:hAnsi="Arial" w:cs="Arial"/>
          <w:bCs/>
          <w:sz w:val="24"/>
          <w:szCs w:val="24"/>
        </w:rPr>
        <w:t xml:space="preserve"> широкого спектра</w:t>
      </w:r>
      <w:r w:rsidRPr="00CB4D44">
        <w:rPr>
          <w:rFonts w:ascii="Arial" w:eastAsia="Arial-BoldMT" w:hAnsi="Arial" w:cs="Arial"/>
          <w:bCs/>
          <w:sz w:val="24"/>
          <w:szCs w:val="24"/>
        </w:rPr>
        <w:t xml:space="preserve"> новых физических моделей - </w:t>
      </w:r>
      <w:r w:rsidRPr="00CB4D44">
        <w:rPr>
          <w:rFonts w:ascii="Arial" w:hAnsi="Arial" w:cs="Arial"/>
          <w:sz w:val="24"/>
          <w:szCs w:val="24"/>
          <w:lang w:val="en-US"/>
        </w:rPr>
        <w:t>SUSY</w:t>
      </w:r>
      <w:r w:rsidR="003D4A0B" w:rsidRPr="00CB4D44">
        <w:rPr>
          <w:rFonts w:ascii="Arial" w:eastAsia="Arial-BoldMT" w:hAnsi="Arial" w:cs="Arial"/>
          <w:bCs/>
          <w:sz w:val="24"/>
          <w:szCs w:val="24"/>
        </w:rPr>
        <w:t xml:space="preserve">, дублетов </w:t>
      </w:r>
      <w:proofErr w:type="spellStart"/>
      <w:r w:rsidRPr="00CB4D44">
        <w:rPr>
          <w:rFonts w:ascii="Arial" w:eastAsia="Arial-BoldMT" w:hAnsi="Arial" w:cs="Arial"/>
          <w:bCs/>
          <w:sz w:val="24"/>
          <w:szCs w:val="24"/>
        </w:rPr>
        <w:t>Хиггса</w:t>
      </w:r>
      <w:proofErr w:type="spellEnd"/>
      <w:r w:rsidRPr="00CB4D44">
        <w:rPr>
          <w:rFonts w:ascii="Arial" w:eastAsia="Arial-BoldMT" w:hAnsi="Arial" w:cs="Arial"/>
          <w:bCs/>
          <w:sz w:val="24"/>
          <w:szCs w:val="24"/>
        </w:rPr>
        <w:t>, дополнительных размерностей</w:t>
      </w:r>
      <w:r w:rsidR="003D4A0B" w:rsidRPr="00CB4D44">
        <w:rPr>
          <w:rFonts w:ascii="Arial" w:eastAsia="Arial-BoldMT" w:hAnsi="Arial" w:cs="Arial"/>
          <w:bCs/>
          <w:sz w:val="24"/>
          <w:szCs w:val="24"/>
        </w:rPr>
        <w:t xml:space="preserve"> и, в частности, моделей, объясняющих иерархию масс нейтрино и асимметрию материи - </w:t>
      </w:r>
      <w:proofErr w:type="spellStart"/>
      <w:r w:rsidR="003D4A0B" w:rsidRPr="00CB4D44">
        <w:rPr>
          <w:rFonts w:ascii="Arial" w:eastAsia="Arial-BoldMT" w:hAnsi="Arial" w:cs="Arial"/>
          <w:bCs/>
          <w:sz w:val="24"/>
          <w:szCs w:val="24"/>
        </w:rPr>
        <w:t>антиматерии</w:t>
      </w:r>
      <w:proofErr w:type="spellEnd"/>
      <w:r w:rsidR="003D4A0B" w:rsidRPr="00CB4D44">
        <w:rPr>
          <w:rFonts w:ascii="Arial" w:eastAsia="Arial-BoldMT" w:hAnsi="Arial" w:cs="Arial"/>
          <w:bCs/>
          <w:sz w:val="24"/>
          <w:szCs w:val="24"/>
        </w:rPr>
        <w:t xml:space="preserve"> Вселенной через </w:t>
      </w:r>
      <w:proofErr w:type="spellStart"/>
      <w:r w:rsidR="003D4A0B" w:rsidRPr="00CB4D44">
        <w:rPr>
          <w:rFonts w:ascii="Arial" w:eastAsia="Arial-BoldMT" w:hAnsi="Arial" w:cs="Arial"/>
          <w:bCs/>
          <w:sz w:val="24"/>
          <w:szCs w:val="24"/>
        </w:rPr>
        <w:t>лептогенез</w:t>
      </w:r>
      <w:proofErr w:type="spellEnd"/>
      <w:r w:rsidR="003D4A0B" w:rsidRPr="00CB4D44">
        <w:rPr>
          <w:rFonts w:ascii="Arial" w:eastAsia="Arial-BoldMT" w:hAnsi="Arial" w:cs="Arial"/>
          <w:bCs/>
          <w:sz w:val="24"/>
          <w:szCs w:val="24"/>
        </w:rPr>
        <w:t xml:space="preserve">. Наиболее чувствительное исследование </w:t>
      </w:r>
      <w:proofErr w:type="spellStart"/>
      <w:r w:rsidR="003D4A0B" w:rsidRPr="00CB4D44">
        <w:rPr>
          <w:rFonts w:ascii="Arial" w:eastAsia="Arial-BoldMT" w:hAnsi="Arial" w:cs="Arial"/>
          <w:bCs/>
          <w:sz w:val="24"/>
          <w:szCs w:val="24"/>
          <w:lang w:val="en-US"/>
        </w:rPr>
        <w:t>cLFV</w:t>
      </w:r>
      <w:proofErr w:type="spellEnd"/>
      <w:r w:rsidR="003D4A0B" w:rsidRPr="00CB4D44">
        <w:rPr>
          <w:rFonts w:ascii="Arial" w:eastAsia="Arial-BoldMT" w:hAnsi="Arial" w:cs="Arial"/>
          <w:bCs/>
          <w:sz w:val="24"/>
          <w:szCs w:val="24"/>
        </w:rPr>
        <w:t xml:space="preserve"> обеспечивается экспериментами, которые используют высокоинтенсивные </w:t>
      </w:r>
      <w:proofErr w:type="spellStart"/>
      <w:r w:rsidR="003D4A0B" w:rsidRPr="00CB4D44">
        <w:rPr>
          <w:rFonts w:ascii="Arial" w:eastAsia="Arial-BoldMT" w:hAnsi="Arial" w:cs="Arial"/>
          <w:bCs/>
          <w:sz w:val="24"/>
          <w:szCs w:val="24"/>
        </w:rPr>
        <w:t>мюонные</w:t>
      </w:r>
      <w:proofErr w:type="spellEnd"/>
      <w:r w:rsidR="003D4A0B" w:rsidRPr="00CB4D44">
        <w:rPr>
          <w:rFonts w:ascii="Arial" w:eastAsia="Arial-BoldMT" w:hAnsi="Arial" w:cs="Arial"/>
          <w:bCs/>
          <w:sz w:val="24"/>
          <w:szCs w:val="24"/>
        </w:rPr>
        <w:t xml:space="preserve"> пучки для поиска переходов </w:t>
      </w:r>
      <w:proofErr w:type="spellStart"/>
      <w:r w:rsidR="003D4A0B" w:rsidRPr="00CB4D44">
        <w:rPr>
          <w:rFonts w:ascii="Arial" w:eastAsia="Arial-BoldMT" w:hAnsi="Arial" w:cs="Arial"/>
          <w:bCs/>
          <w:sz w:val="24"/>
          <w:szCs w:val="24"/>
          <w:lang w:val="en-US"/>
        </w:rPr>
        <w:t>cLFV</w:t>
      </w:r>
      <w:proofErr w:type="spellEnd"/>
      <w:r w:rsidRPr="00CB4D44">
        <w:rPr>
          <w:rFonts w:ascii="Arial" w:eastAsia="Arial-BoldMT" w:hAnsi="Arial" w:cs="Arial"/>
          <w:bCs/>
          <w:sz w:val="24"/>
          <w:szCs w:val="24"/>
        </w:rPr>
        <w:t xml:space="preserve"> мюона в электрон:</w:t>
      </w:r>
      <w:r w:rsidRPr="00CB4D44">
        <w:rPr>
          <w:rFonts w:ascii="Arial" w:hAnsi="Arial" w:cs="Arial"/>
          <w:position w:val="-10"/>
          <w:sz w:val="24"/>
          <w:szCs w:val="24"/>
          <w:lang w:val="en-US"/>
        </w:rPr>
        <w:object w:dxaOrig="1060" w:dyaOrig="360">
          <v:shape id="_x0000_i1029" type="#_x0000_t75" style="width:52.8pt;height:17.4pt" o:ole="">
            <v:imagedata r:id="rId8" o:title=""/>
          </v:shape>
          <o:OLEObject Type="Embed" ProgID="Equation.3" ShapeID="_x0000_i1029" DrawAspect="Content" ObjectID="_1635600597" r:id="rId14"/>
        </w:object>
      </w:r>
      <w:r w:rsidRPr="00CB4D44">
        <w:rPr>
          <w:rFonts w:ascii="Arial" w:eastAsia="Arial-BoldMT" w:hAnsi="Arial" w:cs="Arial"/>
          <w:bCs/>
          <w:sz w:val="24"/>
          <w:szCs w:val="24"/>
        </w:rPr>
        <w:t xml:space="preserve"> (эксперимент </w:t>
      </w:r>
      <w:r w:rsidRPr="00CB4D44">
        <w:rPr>
          <w:rFonts w:ascii="Arial" w:eastAsia="Arial-BoldMT" w:hAnsi="Arial" w:cs="Arial"/>
          <w:bCs/>
          <w:sz w:val="24"/>
          <w:szCs w:val="24"/>
          <w:lang w:val="en-US"/>
        </w:rPr>
        <w:t>MEG</w:t>
      </w:r>
      <w:r w:rsidR="003D4A0B" w:rsidRPr="00CB4D44">
        <w:rPr>
          <w:rFonts w:ascii="Arial" w:eastAsia="Arial-BoldMT" w:hAnsi="Arial" w:cs="Arial"/>
          <w:bCs/>
          <w:sz w:val="24"/>
          <w:szCs w:val="24"/>
        </w:rPr>
        <w:t xml:space="preserve"> в </w:t>
      </w:r>
      <w:r w:rsidR="003D4A0B" w:rsidRPr="00CB4D44">
        <w:rPr>
          <w:rFonts w:ascii="Arial" w:eastAsia="Arial-BoldMT" w:hAnsi="Arial" w:cs="Arial"/>
          <w:bCs/>
          <w:sz w:val="24"/>
          <w:szCs w:val="24"/>
          <w:lang w:val="en-US"/>
        </w:rPr>
        <w:t>PSI</w:t>
      </w:r>
      <w:r w:rsidRPr="00CB4D44">
        <w:rPr>
          <w:rFonts w:ascii="Arial" w:eastAsia="Arial-BoldMT" w:hAnsi="Arial" w:cs="Arial"/>
          <w:bCs/>
          <w:sz w:val="24"/>
          <w:szCs w:val="24"/>
        </w:rPr>
        <w:t>);</w:t>
      </w:r>
      <w:r w:rsidRPr="00CB4D44">
        <w:rPr>
          <w:rFonts w:ascii="Arial" w:hAnsi="Arial" w:cs="Arial"/>
          <w:position w:val="-10"/>
          <w:sz w:val="24"/>
          <w:szCs w:val="24"/>
          <w:lang w:val="en-US"/>
        </w:rPr>
        <w:object w:dxaOrig="1340" w:dyaOrig="360">
          <v:shape id="_x0000_i1030" type="#_x0000_t75" style="width:67.2pt;height:17.4pt" o:ole="">
            <v:imagedata r:id="rId10" o:title=""/>
          </v:shape>
          <o:OLEObject Type="Embed" ProgID="Equation.3" ShapeID="_x0000_i1030" DrawAspect="Content" ObjectID="_1635600598" r:id="rId15"/>
        </w:object>
      </w:r>
      <w:r w:rsidRPr="00CB4D44">
        <w:rPr>
          <w:rFonts w:ascii="Arial" w:eastAsia="Arial-BoldMT" w:hAnsi="Arial" w:cs="Arial"/>
          <w:bCs/>
          <w:sz w:val="24"/>
          <w:szCs w:val="24"/>
        </w:rPr>
        <w:t xml:space="preserve"> </w:t>
      </w:r>
      <w:r w:rsidR="003D4A0B" w:rsidRPr="00CB4D44">
        <w:rPr>
          <w:rFonts w:ascii="Arial" w:eastAsia="Arial-BoldMT" w:hAnsi="Arial" w:cs="Arial"/>
          <w:bCs/>
          <w:sz w:val="24"/>
          <w:szCs w:val="24"/>
        </w:rPr>
        <w:t xml:space="preserve">(эксперимент </w:t>
      </w:r>
      <w:r w:rsidR="003D4A0B" w:rsidRPr="00CB4D44">
        <w:rPr>
          <w:rFonts w:ascii="Arial" w:eastAsia="Arial-BoldMT" w:hAnsi="Arial" w:cs="Arial"/>
          <w:bCs/>
          <w:sz w:val="24"/>
          <w:szCs w:val="24"/>
          <w:lang w:val="en-US"/>
        </w:rPr>
        <w:t>Mu</w:t>
      </w:r>
      <w:r w:rsidR="003D4A0B" w:rsidRPr="00CB4D44">
        <w:rPr>
          <w:rFonts w:ascii="Arial" w:eastAsia="Arial-BoldMT" w:hAnsi="Arial" w:cs="Arial"/>
          <w:bCs/>
          <w:sz w:val="24"/>
          <w:szCs w:val="24"/>
        </w:rPr>
        <w:t>3</w:t>
      </w:r>
      <w:r w:rsidR="003D4A0B" w:rsidRPr="00CB4D44">
        <w:rPr>
          <w:rFonts w:ascii="Arial" w:eastAsia="Arial-BoldMT" w:hAnsi="Arial" w:cs="Arial"/>
          <w:bCs/>
          <w:sz w:val="24"/>
          <w:szCs w:val="24"/>
          <w:lang w:val="en-US"/>
        </w:rPr>
        <w:t>e</w:t>
      </w:r>
      <w:r w:rsidR="003D4A0B" w:rsidRPr="00CB4D44">
        <w:rPr>
          <w:rFonts w:ascii="Arial" w:eastAsia="Arial-BoldMT" w:hAnsi="Arial" w:cs="Arial"/>
          <w:bCs/>
          <w:sz w:val="24"/>
          <w:szCs w:val="24"/>
        </w:rPr>
        <w:t xml:space="preserve"> в </w:t>
      </w:r>
      <w:r w:rsidRPr="00CB4D44">
        <w:rPr>
          <w:rFonts w:ascii="Arial" w:eastAsia="Arial-BoldMT" w:hAnsi="Arial" w:cs="Arial"/>
          <w:bCs/>
          <w:sz w:val="24"/>
          <w:szCs w:val="24"/>
          <w:lang w:val="en-US"/>
        </w:rPr>
        <w:t>PSI</w:t>
      </w:r>
      <w:r w:rsidR="004F1386" w:rsidRPr="00CB4D44">
        <w:rPr>
          <w:rFonts w:ascii="Arial" w:eastAsia="Arial-BoldMT" w:hAnsi="Arial" w:cs="Arial"/>
          <w:bCs/>
          <w:sz w:val="24"/>
          <w:szCs w:val="24"/>
        </w:rPr>
        <w:t xml:space="preserve">), и когерентная </w:t>
      </w:r>
      <w:proofErr w:type="spellStart"/>
      <w:r w:rsidR="004F1386" w:rsidRPr="00CB4D44">
        <w:rPr>
          <w:rFonts w:ascii="Arial" w:eastAsia="Arial-BoldMT" w:hAnsi="Arial" w:cs="Arial"/>
          <w:bCs/>
          <w:sz w:val="24"/>
          <w:szCs w:val="24"/>
        </w:rPr>
        <w:t>безнейтринная</w:t>
      </w:r>
      <w:proofErr w:type="spellEnd"/>
      <w:r w:rsidR="004F1386" w:rsidRPr="00CB4D44">
        <w:rPr>
          <w:rFonts w:ascii="Arial" w:eastAsia="Arial-BoldMT" w:hAnsi="Arial" w:cs="Arial"/>
          <w:bCs/>
          <w:sz w:val="24"/>
          <w:szCs w:val="24"/>
        </w:rPr>
        <w:t xml:space="preserve"> конверсия</w:t>
      </w:r>
      <w:r w:rsidR="003D4A0B" w:rsidRPr="00CB4D44">
        <w:rPr>
          <w:rFonts w:ascii="Arial" w:eastAsia="Arial-BoldMT" w:hAnsi="Arial" w:cs="Arial"/>
          <w:bCs/>
          <w:sz w:val="24"/>
          <w:szCs w:val="24"/>
        </w:rPr>
        <w:t xml:space="preserve"> мюона в электрон в поле ядра</w:t>
      </w:r>
      <w:r w:rsidR="00914F3B" w:rsidRPr="00CB4D44">
        <w:rPr>
          <w:rFonts w:ascii="Arial" w:eastAsia="Arial-BoldMT" w:hAnsi="Arial" w:cs="Arial"/>
          <w:bCs/>
          <w:sz w:val="24"/>
          <w:szCs w:val="24"/>
        </w:rPr>
        <w:t xml:space="preserve"> </w:t>
      </w:r>
      <w:r w:rsidR="00914F3B" w:rsidRPr="00CB4D44">
        <w:rPr>
          <w:rFonts w:ascii="Arial" w:hAnsi="Arial" w:cs="Arial"/>
          <w:position w:val="-10"/>
          <w:sz w:val="24"/>
          <w:szCs w:val="24"/>
          <w:lang w:val="en-US"/>
        </w:rPr>
        <w:object w:dxaOrig="1280" w:dyaOrig="360">
          <v:shape id="_x0000_i1031" type="#_x0000_t75" style="width:64.8pt;height:17.4pt" o:ole="">
            <v:imagedata r:id="rId12" o:title=""/>
          </v:shape>
          <o:OLEObject Type="Embed" ProgID="Equation.3" ShapeID="_x0000_i1031" DrawAspect="Content" ObjectID="_1635600599" r:id="rId16"/>
        </w:object>
      </w:r>
      <w:r w:rsidR="003D4A0B" w:rsidRPr="00CB4D44">
        <w:rPr>
          <w:rFonts w:ascii="Arial" w:eastAsia="Arial-BoldMT" w:hAnsi="Arial" w:cs="Arial"/>
          <w:bCs/>
          <w:sz w:val="24"/>
          <w:szCs w:val="24"/>
        </w:rPr>
        <w:t>(</w:t>
      </w:r>
      <w:r w:rsidR="00914F3B" w:rsidRPr="00CB4D44">
        <w:rPr>
          <w:rFonts w:ascii="Arial" w:eastAsia="Arial-BoldMT" w:hAnsi="Arial" w:cs="Arial"/>
          <w:bCs/>
          <w:sz w:val="24"/>
          <w:szCs w:val="24"/>
          <w:lang w:val="en-US"/>
        </w:rPr>
        <w:t>Mu</w:t>
      </w:r>
      <w:r w:rsidR="003D4A0B" w:rsidRPr="00CB4D44">
        <w:rPr>
          <w:rFonts w:ascii="Arial" w:eastAsia="Arial-BoldMT" w:hAnsi="Arial" w:cs="Arial"/>
          <w:bCs/>
          <w:sz w:val="24"/>
          <w:szCs w:val="24"/>
        </w:rPr>
        <w:t>2</w:t>
      </w:r>
      <w:r w:rsidR="003D4A0B" w:rsidRPr="00CB4D44">
        <w:rPr>
          <w:rFonts w:ascii="Arial" w:eastAsia="Arial-BoldMT" w:hAnsi="Arial" w:cs="Arial"/>
          <w:bCs/>
          <w:sz w:val="24"/>
          <w:szCs w:val="24"/>
          <w:lang w:val="en-US"/>
        </w:rPr>
        <w:t>e</w:t>
      </w:r>
      <w:r w:rsidR="00914F3B" w:rsidRPr="00CB4D44">
        <w:rPr>
          <w:rFonts w:ascii="Arial" w:eastAsia="Arial-BoldMT" w:hAnsi="Arial" w:cs="Arial"/>
          <w:bCs/>
          <w:sz w:val="24"/>
          <w:szCs w:val="24"/>
        </w:rPr>
        <w:t xml:space="preserve"> эксперимент</w:t>
      </w:r>
      <w:r w:rsidR="003D4A0B" w:rsidRPr="00CB4D44">
        <w:rPr>
          <w:rFonts w:ascii="Arial" w:eastAsia="Arial-BoldMT" w:hAnsi="Arial" w:cs="Arial"/>
          <w:bCs/>
          <w:sz w:val="24"/>
          <w:szCs w:val="24"/>
        </w:rPr>
        <w:t xml:space="preserve"> в </w:t>
      </w:r>
      <w:r w:rsidR="00914F3B" w:rsidRPr="00CB4D44">
        <w:rPr>
          <w:rFonts w:ascii="Arial" w:eastAsia="Arial-BoldMT" w:hAnsi="Arial" w:cs="Arial"/>
          <w:bCs/>
          <w:sz w:val="24"/>
          <w:szCs w:val="24"/>
        </w:rPr>
        <w:t>лаборатории Ферми и эксперимент</w:t>
      </w:r>
      <w:r w:rsidR="003D4A0B" w:rsidRPr="00CB4D44">
        <w:rPr>
          <w:rFonts w:ascii="Arial" w:eastAsia="Arial-BoldMT" w:hAnsi="Arial" w:cs="Arial"/>
          <w:bCs/>
          <w:sz w:val="24"/>
          <w:szCs w:val="24"/>
        </w:rPr>
        <w:t xml:space="preserve"> </w:t>
      </w:r>
      <w:r w:rsidR="00914F3B" w:rsidRPr="00CB4D44">
        <w:rPr>
          <w:rFonts w:ascii="Arial" w:eastAsia="Arial-BoldMT" w:hAnsi="Arial" w:cs="Arial"/>
          <w:bCs/>
          <w:sz w:val="24"/>
          <w:szCs w:val="24"/>
          <w:lang w:val="en-US"/>
        </w:rPr>
        <w:t>COMET</w:t>
      </w:r>
      <w:r w:rsidR="003D4A0B" w:rsidRPr="00CB4D44">
        <w:rPr>
          <w:rFonts w:ascii="Arial" w:eastAsia="Arial-BoldMT" w:hAnsi="Arial" w:cs="Arial"/>
          <w:bCs/>
          <w:sz w:val="24"/>
          <w:szCs w:val="24"/>
        </w:rPr>
        <w:t xml:space="preserve"> в </w:t>
      </w:r>
      <w:r w:rsidR="003D4A0B" w:rsidRPr="00CB4D44">
        <w:rPr>
          <w:rFonts w:ascii="Arial" w:eastAsia="Arial-BoldMT" w:hAnsi="Arial" w:cs="Arial"/>
          <w:bCs/>
          <w:sz w:val="24"/>
          <w:szCs w:val="24"/>
          <w:lang w:val="en-US"/>
        </w:rPr>
        <w:t>J</w:t>
      </w:r>
      <w:r w:rsidR="003D4A0B" w:rsidRPr="00CB4D44">
        <w:rPr>
          <w:rFonts w:ascii="Arial" w:eastAsia="Arial-BoldMT" w:hAnsi="Arial" w:cs="Arial"/>
          <w:bCs/>
          <w:sz w:val="24"/>
          <w:szCs w:val="24"/>
        </w:rPr>
        <w:t>-парк).</w:t>
      </w:r>
    </w:p>
    <w:p w:rsidR="003D4A0B" w:rsidRPr="00CB4D44" w:rsidRDefault="003D4A0B" w:rsidP="00CB4D44">
      <w:pPr>
        <w:spacing w:after="0" w:line="240" w:lineRule="auto"/>
        <w:jc w:val="both"/>
        <w:rPr>
          <w:rFonts w:ascii="Arial" w:eastAsia="Arial-BoldMT" w:hAnsi="Arial" w:cs="Arial"/>
          <w:bCs/>
          <w:sz w:val="24"/>
          <w:szCs w:val="24"/>
        </w:rPr>
      </w:pPr>
      <w:r w:rsidRPr="00CB4D44">
        <w:rPr>
          <w:rFonts w:ascii="Arial" w:eastAsia="Arial-BoldMT" w:hAnsi="Arial" w:cs="Arial"/>
          <w:bCs/>
          <w:sz w:val="24"/>
          <w:szCs w:val="24"/>
        </w:rPr>
        <w:tab/>
        <w:t xml:space="preserve">Ученые ОИЯИ успешно участвуют в подготовительном этапе экспериментов </w:t>
      </w:r>
      <w:r w:rsidRPr="00CB4D44">
        <w:rPr>
          <w:rFonts w:ascii="Arial" w:eastAsia="Arial-BoldMT" w:hAnsi="Arial" w:cs="Arial"/>
          <w:bCs/>
          <w:sz w:val="24"/>
          <w:szCs w:val="24"/>
          <w:lang w:val="en-US"/>
        </w:rPr>
        <w:t>Mu</w:t>
      </w:r>
      <w:r w:rsidRPr="00CB4D44">
        <w:rPr>
          <w:rFonts w:ascii="Arial" w:eastAsia="Arial-BoldMT" w:hAnsi="Arial" w:cs="Arial"/>
          <w:bCs/>
          <w:sz w:val="24"/>
          <w:szCs w:val="24"/>
        </w:rPr>
        <w:t>2</w:t>
      </w:r>
      <w:r w:rsidRPr="00CB4D44">
        <w:rPr>
          <w:rFonts w:ascii="Arial" w:eastAsia="Arial-BoldMT" w:hAnsi="Arial" w:cs="Arial"/>
          <w:bCs/>
          <w:sz w:val="24"/>
          <w:szCs w:val="24"/>
          <w:lang w:val="en-US"/>
        </w:rPr>
        <w:t>e</w:t>
      </w:r>
      <w:r w:rsidRPr="00CB4D44">
        <w:rPr>
          <w:rFonts w:ascii="Arial" w:eastAsia="Arial-BoldMT" w:hAnsi="Arial" w:cs="Arial"/>
          <w:bCs/>
          <w:sz w:val="24"/>
          <w:szCs w:val="24"/>
        </w:rPr>
        <w:t xml:space="preserve">, </w:t>
      </w:r>
      <w:r w:rsidRPr="00CB4D44">
        <w:rPr>
          <w:rFonts w:ascii="Arial" w:eastAsia="Arial-BoldMT" w:hAnsi="Arial" w:cs="Arial"/>
          <w:bCs/>
          <w:sz w:val="24"/>
          <w:szCs w:val="24"/>
          <w:lang w:val="en-US"/>
        </w:rPr>
        <w:t>COMET</w:t>
      </w:r>
      <w:r w:rsidRPr="00CB4D44">
        <w:rPr>
          <w:rFonts w:ascii="Arial" w:eastAsia="Arial-BoldMT" w:hAnsi="Arial" w:cs="Arial"/>
          <w:bCs/>
          <w:sz w:val="24"/>
          <w:szCs w:val="24"/>
        </w:rPr>
        <w:t xml:space="preserve"> и </w:t>
      </w:r>
      <w:r w:rsidRPr="00CB4D44">
        <w:rPr>
          <w:rFonts w:ascii="Arial" w:eastAsia="Arial-BoldMT" w:hAnsi="Arial" w:cs="Arial"/>
          <w:bCs/>
          <w:sz w:val="24"/>
          <w:szCs w:val="24"/>
          <w:lang w:val="en-US"/>
        </w:rPr>
        <w:t>MEG</w:t>
      </w:r>
      <w:r w:rsidRPr="00CB4D44">
        <w:rPr>
          <w:rFonts w:ascii="Arial" w:eastAsia="Arial-BoldMT" w:hAnsi="Arial" w:cs="Arial"/>
          <w:bCs/>
          <w:sz w:val="24"/>
          <w:szCs w:val="24"/>
        </w:rPr>
        <w:t>-</w:t>
      </w:r>
      <w:r w:rsidRPr="00CB4D44">
        <w:rPr>
          <w:rFonts w:ascii="Arial" w:eastAsia="Arial-BoldMT" w:hAnsi="Arial" w:cs="Arial"/>
          <w:bCs/>
          <w:sz w:val="24"/>
          <w:szCs w:val="24"/>
          <w:lang w:val="en-US"/>
        </w:rPr>
        <w:t>II</w:t>
      </w:r>
      <w:r w:rsidRPr="00CB4D44">
        <w:rPr>
          <w:rFonts w:ascii="Arial" w:eastAsia="Arial-BoldMT" w:hAnsi="Arial" w:cs="Arial"/>
          <w:bCs/>
          <w:sz w:val="24"/>
          <w:szCs w:val="24"/>
        </w:rPr>
        <w:t xml:space="preserve">. Для эксперимента </w:t>
      </w:r>
      <w:r w:rsidRPr="00CB4D44">
        <w:rPr>
          <w:rFonts w:ascii="Arial" w:eastAsia="Arial-BoldMT" w:hAnsi="Arial" w:cs="Arial"/>
          <w:bCs/>
          <w:sz w:val="24"/>
          <w:szCs w:val="24"/>
          <w:lang w:val="en-US"/>
        </w:rPr>
        <w:t>Mu</w:t>
      </w:r>
      <w:r w:rsidRPr="00CB4D44">
        <w:rPr>
          <w:rFonts w:ascii="Arial" w:eastAsia="Arial-BoldMT" w:hAnsi="Arial" w:cs="Arial"/>
          <w:bCs/>
          <w:sz w:val="24"/>
          <w:szCs w:val="24"/>
        </w:rPr>
        <w:t>2</w:t>
      </w:r>
      <w:r w:rsidRPr="00CB4D44">
        <w:rPr>
          <w:rFonts w:ascii="Arial" w:eastAsia="Arial-BoldMT" w:hAnsi="Arial" w:cs="Arial"/>
          <w:bCs/>
          <w:sz w:val="24"/>
          <w:szCs w:val="24"/>
          <w:lang w:val="en-US"/>
        </w:rPr>
        <w:t>e</w:t>
      </w:r>
      <w:r w:rsidRPr="00CB4D44">
        <w:rPr>
          <w:rFonts w:ascii="Arial" w:eastAsia="Arial-BoldMT" w:hAnsi="Arial" w:cs="Arial"/>
          <w:bCs/>
          <w:sz w:val="24"/>
          <w:szCs w:val="24"/>
        </w:rPr>
        <w:t xml:space="preserve"> коллеги из О</w:t>
      </w:r>
      <w:r w:rsidR="00322132" w:rsidRPr="00CB4D44">
        <w:rPr>
          <w:rFonts w:ascii="Arial" w:eastAsia="Arial-BoldMT" w:hAnsi="Arial" w:cs="Arial"/>
          <w:bCs/>
          <w:sz w:val="24"/>
          <w:szCs w:val="24"/>
        </w:rPr>
        <w:t xml:space="preserve">ИЯИ продолжат создавать </w:t>
      </w:r>
      <w:proofErr w:type="spellStart"/>
      <w:r w:rsidR="00322132" w:rsidRPr="00CB4D44">
        <w:rPr>
          <w:rFonts w:ascii="Arial" w:eastAsia="Arial-BoldMT" w:hAnsi="Arial" w:cs="Arial"/>
          <w:bCs/>
          <w:sz w:val="24"/>
          <w:szCs w:val="24"/>
        </w:rPr>
        <w:t>мюонную</w:t>
      </w:r>
      <w:proofErr w:type="spellEnd"/>
      <w:r w:rsidR="00322132" w:rsidRPr="00CB4D44">
        <w:rPr>
          <w:rFonts w:ascii="Arial" w:eastAsia="Arial-BoldMT" w:hAnsi="Arial" w:cs="Arial"/>
          <w:bCs/>
          <w:sz w:val="24"/>
          <w:szCs w:val="24"/>
        </w:rPr>
        <w:t xml:space="preserve"> вето-систему (</w:t>
      </w:r>
      <w:r w:rsidR="00322132" w:rsidRPr="00CB4D44">
        <w:rPr>
          <w:rFonts w:ascii="Arial" w:eastAsia="Arial-BoldMT" w:hAnsi="Arial" w:cs="Arial"/>
          <w:bCs/>
          <w:sz w:val="24"/>
          <w:szCs w:val="24"/>
          <w:lang w:val="en-US"/>
        </w:rPr>
        <w:t>CRV</w:t>
      </w:r>
      <w:r w:rsidR="00322132" w:rsidRPr="00CB4D44">
        <w:rPr>
          <w:rFonts w:ascii="Arial" w:eastAsia="Arial-BoldMT" w:hAnsi="Arial" w:cs="Arial"/>
          <w:bCs/>
          <w:sz w:val="24"/>
          <w:szCs w:val="24"/>
        </w:rPr>
        <w:t xml:space="preserve">), проводить электронные тесты “передней” электроники для калориметра, создадут комнату </w:t>
      </w:r>
      <w:proofErr w:type="spellStart"/>
      <w:r w:rsidR="00322132" w:rsidRPr="00CB4D44">
        <w:rPr>
          <w:rFonts w:ascii="Arial" w:eastAsia="Arial-BoldMT" w:hAnsi="Arial" w:cs="Arial"/>
          <w:bCs/>
          <w:sz w:val="24"/>
          <w:szCs w:val="24"/>
        </w:rPr>
        <w:t>мониторирования</w:t>
      </w:r>
      <w:proofErr w:type="spellEnd"/>
      <w:r w:rsidR="00322132" w:rsidRPr="00CB4D44">
        <w:rPr>
          <w:rFonts w:ascii="Arial" w:eastAsia="Arial-BoldMT" w:hAnsi="Arial" w:cs="Arial"/>
          <w:bCs/>
          <w:sz w:val="24"/>
          <w:szCs w:val="24"/>
        </w:rPr>
        <w:t xml:space="preserve"> эксперимента для проведения удаленных смен</w:t>
      </w:r>
      <w:r w:rsidRPr="00CB4D44">
        <w:rPr>
          <w:rFonts w:ascii="Arial" w:eastAsia="Arial-BoldMT" w:hAnsi="Arial" w:cs="Arial"/>
          <w:bCs/>
          <w:sz w:val="24"/>
          <w:szCs w:val="24"/>
        </w:rPr>
        <w:t xml:space="preserve">, </w:t>
      </w:r>
      <w:r w:rsidR="00322132" w:rsidRPr="00CB4D44">
        <w:rPr>
          <w:rFonts w:ascii="Arial" w:eastAsia="Arial-BoldMT" w:hAnsi="Arial" w:cs="Arial"/>
          <w:bCs/>
          <w:sz w:val="24"/>
          <w:szCs w:val="24"/>
        </w:rPr>
        <w:t xml:space="preserve">будут </w:t>
      </w:r>
      <w:r w:rsidRPr="00CB4D44">
        <w:rPr>
          <w:rFonts w:ascii="Arial" w:eastAsia="Arial-BoldMT" w:hAnsi="Arial" w:cs="Arial"/>
          <w:bCs/>
          <w:sz w:val="24"/>
          <w:szCs w:val="24"/>
        </w:rPr>
        <w:t>участвовать в анализе данных и, возможно, участвовать в сборке и обслуживании детектора. Для эксп</w:t>
      </w:r>
      <w:r w:rsidR="00322132" w:rsidRPr="00CB4D44">
        <w:rPr>
          <w:rFonts w:ascii="Arial" w:eastAsia="Arial-BoldMT" w:hAnsi="Arial" w:cs="Arial"/>
          <w:bCs/>
          <w:sz w:val="24"/>
          <w:szCs w:val="24"/>
        </w:rPr>
        <w:t xml:space="preserve">еримента </w:t>
      </w:r>
      <w:r w:rsidR="00322132" w:rsidRPr="00CB4D44">
        <w:rPr>
          <w:rFonts w:ascii="Arial" w:eastAsia="Arial-BoldMT" w:hAnsi="Arial" w:cs="Arial"/>
          <w:bCs/>
          <w:sz w:val="24"/>
          <w:szCs w:val="24"/>
          <w:lang w:val="en-US"/>
        </w:rPr>
        <w:t>MEG</w:t>
      </w:r>
      <w:r w:rsidRPr="00CB4D44">
        <w:rPr>
          <w:rFonts w:ascii="Arial" w:eastAsia="Arial-BoldMT" w:hAnsi="Arial" w:cs="Arial"/>
          <w:bCs/>
          <w:sz w:val="24"/>
          <w:szCs w:val="24"/>
        </w:rPr>
        <w:t>-</w:t>
      </w:r>
      <w:r w:rsidRPr="00CB4D44">
        <w:rPr>
          <w:rFonts w:ascii="Arial" w:eastAsia="Arial-BoldMT" w:hAnsi="Arial" w:cs="Arial"/>
          <w:bCs/>
          <w:sz w:val="24"/>
          <w:szCs w:val="24"/>
          <w:lang w:val="en-US"/>
        </w:rPr>
        <w:t>II</w:t>
      </w:r>
      <w:r w:rsidRPr="00CB4D44">
        <w:rPr>
          <w:rFonts w:ascii="Arial" w:eastAsia="Arial-BoldMT" w:hAnsi="Arial" w:cs="Arial"/>
          <w:bCs/>
          <w:sz w:val="24"/>
          <w:szCs w:val="24"/>
        </w:rPr>
        <w:t xml:space="preserve"> наши ученые обеспечат работу компь</w:t>
      </w:r>
      <w:r w:rsidR="00322132" w:rsidRPr="00CB4D44">
        <w:rPr>
          <w:rFonts w:ascii="Arial" w:eastAsia="Arial-BoldMT" w:hAnsi="Arial" w:cs="Arial"/>
          <w:bCs/>
          <w:sz w:val="24"/>
          <w:szCs w:val="24"/>
        </w:rPr>
        <w:t>ютерного кластера ОИЯИ, примут участие в моделировании</w:t>
      </w:r>
      <w:r w:rsidRPr="00CB4D44">
        <w:rPr>
          <w:rFonts w:ascii="Arial" w:eastAsia="Arial-BoldMT" w:hAnsi="Arial" w:cs="Arial"/>
          <w:bCs/>
          <w:sz w:val="24"/>
          <w:szCs w:val="24"/>
        </w:rPr>
        <w:t>, анализ</w:t>
      </w:r>
      <w:r w:rsidR="00322132" w:rsidRPr="00CB4D44">
        <w:rPr>
          <w:rFonts w:ascii="Arial" w:eastAsia="Arial-BoldMT" w:hAnsi="Arial" w:cs="Arial"/>
          <w:bCs/>
          <w:sz w:val="24"/>
          <w:szCs w:val="24"/>
        </w:rPr>
        <w:t xml:space="preserve">е данных, создадут  </w:t>
      </w:r>
      <w:r w:rsidR="00322132" w:rsidRPr="00CB4D44">
        <w:rPr>
          <w:rFonts w:ascii="Arial" w:eastAsia="Arial-BoldMT" w:hAnsi="Arial" w:cs="Arial"/>
          <w:bCs/>
          <w:sz w:val="24"/>
          <w:szCs w:val="24"/>
          <w:lang w:val="en-US"/>
        </w:rPr>
        <w:t>on</w:t>
      </w:r>
      <w:r w:rsidR="00322132" w:rsidRPr="00CB4D44">
        <w:rPr>
          <w:rFonts w:ascii="Arial" w:eastAsia="Arial-BoldMT" w:hAnsi="Arial" w:cs="Arial"/>
          <w:bCs/>
          <w:sz w:val="24"/>
          <w:szCs w:val="24"/>
        </w:rPr>
        <w:t>-</w:t>
      </w:r>
      <w:r w:rsidR="00322132" w:rsidRPr="00CB4D44">
        <w:rPr>
          <w:rFonts w:ascii="Arial" w:eastAsia="Arial-BoldMT" w:hAnsi="Arial" w:cs="Arial"/>
          <w:bCs/>
          <w:sz w:val="24"/>
          <w:szCs w:val="24"/>
          <w:lang w:val="en-US"/>
        </w:rPr>
        <w:t>line</w:t>
      </w:r>
      <w:r w:rsidR="00322132" w:rsidRPr="00CB4D44">
        <w:rPr>
          <w:rFonts w:ascii="Arial" w:eastAsia="Arial-BoldMT" w:hAnsi="Arial" w:cs="Arial"/>
          <w:bCs/>
          <w:sz w:val="24"/>
          <w:szCs w:val="24"/>
        </w:rPr>
        <w:t xml:space="preserve"> монитор отображения событий и примут участие в обеспечение эффективной работы дрейфовой камеры. Для</w:t>
      </w:r>
      <w:r w:rsidRPr="00CB4D44">
        <w:rPr>
          <w:rFonts w:ascii="Arial" w:eastAsia="Arial-BoldMT" w:hAnsi="Arial" w:cs="Arial"/>
          <w:bCs/>
          <w:sz w:val="24"/>
          <w:szCs w:val="24"/>
        </w:rPr>
        <w:t xml:space="preserve"> эксперимента </w:t>
      </w:r>
      <w:r w:rsidR="00322132" w:rsidRPr="00CB4D44">
        <w:rPr>
          <w:rFonts w:ascii="Arial" w:eastAsia="Arial-BoldMT" w:hAnsi="Arial" w:cs="Arial"/>
          <w:bCs/>
          <w:sz w:val="24"/>
          <w:szCs w:val="24"/>
          <w:lang w:val="en-US"/>
        </w:rPr>
        <w:t>COMET</w:t>
      </w:r>
      <w:r w:rsidR="00322132" w:rsidRPr="00CB4D44">
        <w:rPr>
          <w:rFonts w:ascii="Arial" w:eastAsia="Arial-BoldMT" w:hAnsi="Arial" w:cs="Arial"/>
          <w:bCs/>
          <w:sz w:val="24"/>
          <w:szCs w:val="24"/>
        </w:rPr>
        <w:t xml:space="preserve"> </w:t>
      </w:r>
      <w:r w:rsidRPr="00CB4D44">
        <w:rPr>
          <w:rFonts w:ascii="Arial" w:eastAsia="Arial-BoldMT" w:hAnsi="Arial" w:cs="Arial"/>
          <w:bCs/>
          <w:sz w:val="24"/>
          <w:szCs w:val="24"/>
        </w:rPr>
        <w:t>сотрудники ОИЯИ изготовят весь комплект 5-миллимет</w:t>
      </w:r>
      <w:r w:rsidR="00D11295" w:rsidRPr="00CB4D44">
        <w:rPr>
          <w:rFonts w:ascii="Arial" w:eastAsia="Arial-BoldMT" w:hAnsi="Arial" w:cs="Arial"/>
          <w:bCs/>
          <w:sz w:val="24"/>
          <w:szCs w:val="24"/>
        </w:rPr>
        <w:t xml:space="preserve">ровых </w:t>
      </w:r>
      <w:r w:rsidR="00D11295" w:rsidRPr="00CB4D44">
        <w:rPr>
          <w:rFonts w:ascii="Arial" w:eastAsia="Arial-BoldMT" w:hAnsi="Arial" w:cs="Arial"/>
          <w:bCs/>
          <w:sz w:val="24"/>
          <w:szCs w:val="24"/>
          <w:lang w:val="en-US"/>
        </w:rPr>
        <w:t>straw</w:t>
      </w:r>
      <w:r w:rsidR="00D11295" w:rsidRPr="00CB4D44">
        <w:rPr>
          <w:rFonts w:ascii="Arial" w:eastAsia="Arial-BoldMT" w:hAnsi="Arial" w:cs="Arial"/>
          <w:bCs/>
          <w:sz w:val="24"/>
          <w:szCs w:val="24"/>
        </w:rPr>
        <w:t>-</w:t>
      </w:r>
      <w:r w:rsidRPr="00CB4D44">
        <w:rPr>
          <w:rFonts w:ascii="Arial" w:eastAsia="Arial-BoldMT" w:hAnsi="Arial" w:cs="Arial"/>
          <w:bCs/>
          <w:sz w:val="24"/>
          <w:szCs w:val="24"/>
        </w:rPr>
        <w:t>трубок, примут активно</w:t>
      </w:r>
      <w:r w:rsidR="00D11295" w:rsidRPr="00CB4D44">
        <w:rPr>
          <w:rFonts w:ascii="Arial" w:eastAsia="Arial-BoldMT" w:hAnsi="Arial" w:cs="Arial"/>
          <w:bCs/>
          <w:sz w:val="24"/>
          <w:szCs w:val="24"/>
        </w:rPr>
        <w:t xml:space="preserve">е участие в создании </w:t>
      </w:r>
      <w:r w:rsidRPr="00CB4D44">
        <w:rPr>
          <w:rFonts w:ascii="Arial" w:eastAsia="Arial-BoldMT" w:hAnsi="Arial" w:cs="Arial"/>
          <w:bCs/>
          <w:sz w:val="24"/>
          <w:szCs w:val="24"/>
        </w:rPr>
        <w:t xml:space="preserve"> </w:t>
      </w:r>
      <w:r w:rsidR="00D11295" w:rsidRPr="00CB4D44">
        <w:rPr>
          <w:rFonts w:ascii="Arial" w:eastAsia="Arial-BoldMT" w:hAnsi="Arial" w:cs="Arial"/>
          <w:bCs/>
          <w:sz w:val="24"/>
          <w:szCs w:val="24"/>
        </w:rPr>
        <w:t xml:space="preserve">всего </w:t>
      </w:r>
      <w:proofErr w:type="spellStart"/>
      <w:r w:rsidRPr="00CB4D44">
        <w:rPr>
          <w:rFonts w:ascii="Arial" w:eastAsia="Arial-BoldMT" w:hAnsi="Arial" w:cs="Arial"/>
          <w:bCs/>
          <w:sz w:val="24"/>
          <w:szCs w:val="24"/>
        </w:rPr>
        <w:t>трекера</w:t>
      </w:r>
      <w:proofErr w:type="spellEnd"/>
      <w:r w:rsidR="00D11295" w:rsidRPr="00CB4D44">
        <w:rPr>
          <w:rFonts w:ascii="Arial" w:eastAsia="Arial-BoldMT" w:hAnsi="Arial" w:cs="Arial"/>
          <w:bCs/>
          <w:sz w:val="24"/>
          <w:szCs w:val="24"/>
        </w:rPr>
        <w:t xml:space="preserve"> установки</w:t>
      </w:r>
      <w:r w:rsidRPr="00CB4D44">
        <w:rPr>
          <w:rFonts w:ascii="Arial" w:eastAsia="Arial-BoldMT" w:hAnsi="Arial" w:cs="Arial"/>
          <w:bCs/>
          <w:sz w:val="24"/>
          <w:szCs w:val="24"/>
        </w:rPr>
        <w:t xml:space="preserve">, калориметра и </w:t>
      </w:r>
      <w:r w:rsidR="00D11295" w:rsidRPr="00CB4D44">
        <w:rPr>
          <w:rFonts w:ascii="Arial" w:eastAsia="Arial-BoldMT" w:hAnsi="Arial" w:cs="Arial"/>
          <w:bCs/>
          <w:sz w:val="24"/>
          <w:szCs w:val="24"/>
        </w:rPr>
        <w:t>вето-</w:t>
      </w:r>
      <w:r w:rsidRPr="00CB4D44">
        <w:rPr>
          <w:rFonts w:ascii="Arial" w:eastAsia="Arial-BoldMT" w:hAnsi="Arial" w:cs="Arial"/>
          <w:bCs/>
          <w:sz w:val="24"/>
          <w:szCs w:val="24"/>
        </w:rPr>
        <w:t xml:space="preserve">системы </w:t>
      </w:r>
      <w:r w:rsidRPr="00CB4D44">
        <w:rPr>
          <w:rFonts w:ascii="Arial" w:eastAsia="Arial-BoldMT" w:hAnsi="Arial" w:cs="Arial"/>
          <w:bCs/>
          <w:sz w:val="24"/>
          <w:szCs w:val="24"/>
          <w:lang w:val="en-US"/>
        </w:rPr>
        <w:t>CRV</w:t>
      </w:r>
      <w:r w:rsidR="00D11295" w:rsidRPr="00CB4D44">
        <w:rPr>
          <w:rFonts w:ascii="Arial" w:eastAsia="Arial-BoldMT" w:hAnsi="Arial" w:cs="Arial"/>
          <w:bCs/>
          <w:sz w:val="24"/>
          <w:szCs w:val="24"/>
        </w:rPr>
        <w:t>,</w:t>
      </w:r>
      <w:r w:rsidRPr="00CB4D44">
        <w:rPr>
          <w:rFonts w:ascii="Arial" w:eastAsia="Arial-BoldMT" w:hAnsi="Arial" w:cs="Arial"/>
          <w:bCs/>
          <w:sz w:val="24"/>
          <w:szCs w:val="24"/>
        </w:rPr>
        <w:t xml:space="preserve"> </w:t>
      </w:r>
      <w:r w:rsidR="00D11295" w:rsidRPr="00CB4D44">
        <w:rPr>
          <w:rFonts w:ascii="Arial" w:eastAsia="Arial-BoldMT" w:hAnsi="Arial" w:cs="Arial"/>
          <w:bCs/>
          <w:sz w:val="24"/>
          <w:szCs w:val="24"/>
        </w:rPr>
        <w:t>анализе</w:t>
      </w:r>
      <w:r w:rsidRPr="00CB4D44">
        <w:rPr>
          <w:rFonts w:ascii="Arial" w:eastAsia="Arial-BoldMT" w:hAnsi="Arial" w:cs="Arial"/>
          <w:bCs/>
          <w:sz w:val="24"/>
          <w:szCs w:val="24"/>
        </w:rPr>
        <w:t xml:space="preserve"> данных.   </w:t>
      </w:r>
    </w:p>
    <w:p w:rsidR="00ED7DF6" w:rsidRPr="00957218" w:rsidRDefault="003D4A0B" w:rsidP="00CB4D44">
      <w:pPr>
        <w:spacing w:after="0" w:line="240" w:lineRule="auto"/>
        <w:jc w:val="both"/>
        <w:rPr>
          <w:rFonts w:ascii="Arial" w:eastAsia="Arial-BoldMT" w:hAnsi="Arial" w:cs="Arial"/>
          <w:bCs/>
          <w:sz w:val="24"/>
          <w:szCs w:val="24"/>
          <w:lang w:val="en-US"/>
        </w:rPr>
      </w:pPr>
      <w:r w:rsidRPr="00CB4D44">
        <w:rPr>
          <w:rFonts w:ascii="Arial" w:eastAsia="Arial-BoldMT" w:hAnsi="Arial" w:cs="Arial"/>
          <w:bCs/>
          <w:sz w:val="24"/>
          <w:szCs w:val="24"/>
        </w:rPr>
        <w:tab/>
        <w:t>В т</w:t>
      </w:r>
      <w:r w:rsidR="00617F45" w:rsidRPr="00CB4D44">
        <w:rPr>
          <w:rFonts w:ascii="Arial" w:eastAsia="Arial-BoldMT" w:hAnsi="Arial" w:cs="Arial"/>
          <w:bCs/>
          <w:sz w:val="24"/>
          <w:szCs w:val="24"/>
        </w:rPr>
        <w:t xml:space="preserve">ечение 2015-2019 годов проектов </w:t>
      </w:r>
      <w:r w:rsidRPr="00CB4D44">
        <w:rPr>
          <w:rFonts w:ascii="Arial" w:eastAsia="Arial-BoldMT" w:hAnsi="Arial" w:cs="Arial"/>
          <w:bCs/>
          <w:sz w:val="24"/>
          <w:szCs w:val="24"/>
        </w:rPr>
        <w:t>(</w:t>
      </w:r>
      <w:r w:rsidRPr="00CB4D44">
        <w:rPr>
          <w:rFonts w:ascii="Arial" w:eastAsia="Arial-BoldMT" w:hAnsi="Arial" w:cs="Arial"/>
          <w:bCs/>
          <w:sz w:val="24"/>
          <w:szCs w:val="24"/>
          <w:lang w:val="en-US"/>
        </w:rPr>
        <w:t>Mu</w:t>
      </w:r>
      <w:r w:rsidRPr="00CB4D44">
        <w:rPr>
          <w:rFonts w:ascii="Arial" w:eastAsia="Arial-BoldMT" w:hAnsi="Arial" w:cs="Arial"/>
          <w:bCs/>
          <w:sz w:val="24"/>
          <w:szCs w:val="24"/>
        </w:rPr>
        <w:t>2</w:t>
      </w:r>
      <w:r w:rsidRPr="00CB4D44">
        <w:rPr>
          <w:rFonts w:ascii="Arial" w:eastAsia="Arial-BoldMT" w:hAnsi="Arial" w:cs="Arial"/>
          <w:bCs/>
          <w:sz w:val="24"/>
          <w:szCs w:val="24"/>
          <w:lang w:val="en-US"/>
        </w:rPr>
        <w:t>e</w:t>
      </w:r>
      <w:r w:rsidR="00617F45" w:rsidRPr="00CB4D44">
        <w:rPr>
          <w:rFonts w:ascii="Arial" w:eastAsia="Arial-BoldMT" w:hAnsi="Arial" w:cs="Arial"/>
          <w:bCs/>
          <w:sz w:val="24"/>
          <w:szCs w:val="24"/>
        </w:rPr>
        <w:t xml:space="preserve"> и </w:t>
      </w:r>
      <w:r w:rsidR="00617F45" w:rsidRPr="00CB4D44">
        <w:rPr>
          <w:rFonts w:ascii="Arial" w:eastAsia="Arial-BoldMT" w:hAnsi="Arial" w:cs="Arial"/>
          <w:bCs/>
          <w:sz w:val="24"/>
          <w:szCs w:val="24"/>
          <w:lang w:val="en-US"/>
        </w:rPr>
        <w:t>COMET</w:t>
      </w:r>
      <w:r w:rsidRPr="00CB4D44">
        <w:rPr>
          <w:rFonts w:ascii="Arial" w:eastAsia="Arial-BoldMT" w:hAnsi="Arial" w:cs="Arial"/>
          <w:bCs/>
          <w:sz w:val="24"/>
          <w:szCs w:val="24"/>
        </w:rPr>
        <w:t xml:space="preserve">), </w:t>
      </w:r>
      <w:r w:rsidR="00617F45" w:rsidRPr="00CB4D44">
        <w:rPr>
          <w:rFonts w:ascii="Arial" w:eastAsia="Arial-BoldMT" w:hAnsi="Arial" w:cs="Arial"/>
          <w:bCs/>
          <w:sz w:val="24"/>
          <w:szCs w:val="24"/>
        </w:rPr>
        <w:t>было опубликован</w:t>
      </w:r>
      <w:r w:rsidR="00617F45" w:rsidRPr="00CB4D44">
        <w:rPr>
          <w:rFonts w:ascii="Arial" w:eastAsia="Arial-BoldMT" w:hAnsi="Arial" w:cs="Arial"/>
          <w:bCs/>
          <w:sz w:val="24"/>
          <w:szCs w:val="24"/>
          <w:lang w:val="en-US"/>
        </w:rPr>
        <w:t>o</w:t>
      </w:r>
      <w:r w:rsidR="00617F45" w:rsidRPr="00CB4D44">
        <w:rPr>
          <w:rFonts w:ascii="Arial" w:eastAsia="Arial-BoldMT" w:hAnsi="Arial" w:cs="Arial"/>
          <w:bCs/>
          <w:sz w:val="24"/>
          <w:szCs w:val="24"/>
        </w:rPr>
        <w:t xml:space="preserve"> </w:t>
      </w:r>
      <w:r w:rsidR="00F23F77" w:rsidRPr="00F23F77">
        <w:rPr>
          <w:rFonts w:ascii="Arial" w:eastAsia="Arial-BoldMT" w:hAnsi="Arial" w:cs="Arial"/>
          <w:bCs/>
          <w:sz w:val="24"/>
          <w:szCs w:val="24"/>
        </w:rPr>
        <w:t>44</w:t>
      </w:r>
      <w:r w:rsidR="00617F45" w:rsidRPr="00CB4D44">
        <w:rPr>
          <w:rFonts w:ascii="Arial" w:eastAsia="Arial-BoldMT" w:hAnsi="Arial" w:cs="Arial"/>
          <w:bCs/>
          <w:sz w:val="24"/>
          <w:szCs w:val="24"/>
        </w:rPr>
        <w:t xml:space="preserve"> работ</w:t>
      </w:r>
      <w:r w:rsidR="00C12492">
        <w:rPr>
          <w:rFonts w:ascii="Arial" w:eastAsia="Arial-BoldMT" w:hAnsi="Arial" w:cs="Arial"/>
          <w:bCs/>
          <w:sz w:val="24"/>
          <w:szCs w:val="24"/>
        </w:rPr>
        <w:t>ы, касающихся</w:t>
      </w:r>
      <w:r w:rsidR="00D75C02" w:rsidRPr="00CB4D44">
        <w:rPr>
          <w:rFonts w:ascii="Arial" w:eastAsia="Arial-BoldMT" w:hAnsi="Arial" w:cs="Arial"/>
          <w:bCs/>
          <w:sz w:val="24"/>
          <w:szCs w:val="24"/>
        </w:rPr>
        <w:t xml:space="preserve"> этих экспериментов,</w:t>
      </w:r>
      <w:r w:rsidR="0020211A">
        <w:rPr>
          <w:rFonts w:ascii="Arial" w:eastAsia="Arial-BoldMT" w:hAnsi="Arial" w:cs="Arial"/>
          <w:bCs/>
          <w:sz w:val="24"/>
          <w:szCs w:val="24"/>
        </w:rPr>
        <w:t xml:space="preserve"> </w:t>
      </w:r>
      <w:r w:rsidR="00D75C02" w:rsidRPr="00CB4D44">
        <w:rPr>
          <w:rFonts w:ascii="Arial" w:eastAsia="Arial-BoldMT" w:hAnsi="Arial" w:cs="Arial"/>
          <w:bCs/>
          <w:sz w:val="24"/>
          <w:szCs w:val="24"/>
        </w:rPr>
        <w:t>с решающим</w:t>
      </w:r>
      <w:r w:rsidRPr="00CB4D44">
        <w:rPr>
          <w:rFonts w:ascii="Arial" w:eastAsia="Arial-BoldMT" w:hAnsi="Arial" w:cs="Arial"/>
          <w:bCs/>
          <w:sz w:val="24"/>
          <w:szCs w:val="24"/>
        </w:rPr>
        <w:t xml:space="preserve"> участием ученых ОИЯИ, более </w:t>
      </w:r>
      <w:r w:rsidR="00F23F77" w:rsidRPr="00F23F77">
        <w:rPr>
          <w:rFonts w:ascii="Arial" w:eastAsia="Arial-BoldMT" w:hAnsi="Arial" w:cs="Arial"/>
          <w:bCs/>
          <w:sz w:val="24"/>
          <w:szCs w:val="24"/>
        </w:rPr>
        <w:t>9</w:t>
      </w:r>
      <w:r w:rsidR="00617F45" w:rsidRPr="00CB4D44">
        <w:rPr>
          <w:rFonts w:ascii="Arial" w:eastAsia="Arial-BoldMT" w:hAnsi="Arial" w:cs="Arial"/>
          <w:bCs/>
          <w:sz w:val="24"/>
          <w:szCs w:val="24"/>
        </w:rPr>
        <w:t xml:space="preserve"> докладов</w:t>
      </w:r>
      <w:r w:rsidRPr="00CB4D44">
        <w:rPr>
          <w:rFonts w:ascii="Arial" w:eastAsia="Arial-BoldMT" w:hAnsi="Arial" w:cs="Arial"/>
          <w:bCs/>
          <w:sz w:val="24"/>
          <w:szCs w:val="24"/>
        </w:rPr>
        <w:t xml:space="preserve"> были представлены на международных конференциях и совещаниях. Запрашиваемый</w:t>
      </w:r>
      <w:r w:rsidRPr="00957218">
        <w:rPr>
          <w:rFonts w:ascii="Arial" w:eastAsia="Arial-BoldMT" w:hAnsi="Arial" w:cs="Arial"/>
          <w:bCs/>
          <w:sz w:val="24"/>
          <w:szCs w:val="24"/>
          <w:lang w:val="en-US"/>
        </w:rPr>
        <w:t xml:space="preserve"> </w:t>
      </w:r>
      <w:r w:rsidRPr="00CB4D44">
        <w:rPr>
          <w:rFonts w:ascii="Arial" w:eastAsia="Arial-BoldMT" w:hAnsi="Arial" w:cs="Arial"/>
          <w:bCs/>
          <w:sz w:val="24"/>
          <w:szCs w:val="24"/>
        </w:rPr>
        <w:t>бюджет</w:t>
      </w:r>
      <w:r w:rsidRPr="00957218">
        <w:rPr>
          <w:rFonts w:ascii="Arial" w:eastAsia="Arial-BoldMT" w:hAnsi="Arial" w:cs="Arial"/>
          <w:bCs/>
          <w:sz w:val="24"/>
          <w:szCs w:val="24"/>
          <w:lang w:val="en-US"/>
        </w:rPr>
        <w:t xml:space="preserve"> </w:t>
      </w:r>
      <w:r w:rsidRPr="00CB4D44">
        <w:rPr>
          <w:rFonts w:ascii="Arial" w:eastAsia="Arial-BoldMT" w:hAnsi="Arial" w:cs="Arial"/>
          <w:bCs/>
          <w:sz w:val="24"/>
          <w:szCs w:val="24"/>
        </w:rPr>
        <w:t>проекта</w:t>
      </w:r>
      <w:r w:rsidRPr="00957218">
        <w:rPr>
          <w:rFonts w:ascii="Arial" w:eastAsia="Arial-BoldMT" w:hAnsi="Arial" w:cs="Arial"/>
          <w:bCs/>
          <w:sz w:val="24"/>
          <w:szCs w:val="24"/>
          <w:lang w:val="en-US"/>
        </w:rPr>
        <w:t xml:space="preserve"> </w:t>
      </w:r>
      <w:r w:rsidRPr="00CB4D44">
        <w:rPr>
          <w:rFonts w:ascii="Arial" w:eastAsia="Arial-BoldMT" w:hAnsi="Arial" w:cs="Arial"/>
          <w:bCs/>
          <w:sz w:val="24"/>
          <w:szCs w:val="24"/>
        </w:rPr>
        <w:t>составляет</w:t>
      </w:r>
      <w:r w:rsidRPr="00957218">
        <w:rPr>
          <w:rFonts w:ascii="Arial" w:eastAsia="Arial-BoldMT" w:hAnsi="Arial" w:cs="Arial"/>
          <w:bCs/>
          <w:sz w:val="24"/>
          <w:szCs w:val="24"/>
          <w:lang w:val="en-US"/>
        </w:rPr>
        <w:t xml:space="preserve"> </w:t>
      </w:r>
      <w:r w:rsidR="000E6A72" w:rsidRPr="00957218">
        <w:rPr>
          <w:rFonts w:ascii="Arial" w:eastAsia="Arial-BoldMT" w:hAnsi="Arial" w:cs="Arial"/>
          <w:bCs/>
          <w:color w:val="000000" w:themeColor="text1"/>
          <w:sz w:val="24"/>
          <w:szCs w:val="24"/>
          <w:lang w:val="en-US"/>
        </w:rPr>
        <w:t>1258</w:t>
      </w:r>
      <w:r w:rsidRPr="00957218">
        <w:rPr>
          <w:rFonts w:ascii="Arial" w:eastAsia="Arial-BoldMT" w:hAnsi="Arial" w:cs="Arial"/>
          <w:b/>
          <w:bCs/>
          <w:color w:val="FF0000"/>
          <w:sz w:val="24"/>
          <w:szCs w:val="24"/>
          <w:lang w:val="en-US"/>
        </w:rPr>
        <w:t xml:space="preserve"> </w:t>
      </w:r>
      <w:r w:rsidR="00617F45" w:rsidRPr="00CB4D44">
        <w:rPr>
          <w:rFonts w:ascii="Arial" w:eastAsia="ArialMT" w:hAnsi="Arial" w:cs="Arial"/>
          <w:sz w:val="24"/>
          <w:szCs w:val="24"/>
          <w:lang w:val="en-US"/>
        </w:rPr>
        <w:t>k</w:t>
      </w:r>
      <w:r w:rsidR="000E6A72" w:rsidRPr="00957218">
        <w:rPr>
          <w:rFonts w:ascii="Arial" w:eastAsia="ArialMT" w:hAnsi="Arial" w:cs="Arial"/>
          <w:sz w:val="24"/>
          <w:szCs w:val="24"/>
          <w:lang w:val="en-US"/>
        </w:rPr>
        <w:t>$</w:t>
      </w:r>
      <w:r w:rsidRPr="00957218">
        <w:rPr>
          <w:rFonts w:ascii="Arial" w:eastAsia="Arial-BoldMT" w:hAnsi="Arial" w:cs="Arial"/>
          <w:bCs/>
          <w:sz w:val="24"/>
          <w:szCs w:val="24"/>
          <w:lang w:val="en-US"/>
        </w:rPr>
        <w:t xml:space="preserve"> </w:t>
      </w:r>
      <w:r w:rsidRPr="00CB4D44">
        <w:rPr>
          <w:rFonts w:ascii="Arial" w:eastAsia="Arial-BoldMT" w:hAnsi="Arial" w:cs="Arial"/>
          <w:bCs/>
          <w:sz w:val="24"/>
          <w:szCs w:val="24"/>
        </w:rPr>
        <w:t>на</w:t>
      </w:r>
      <w:r w:rsidRPr="00957218">
        <w:rPr>
          <w:rFonts w:ascii="Arial" w:eastAsia="Arial-BoldMT" w:hAnsi="Arial" w:cs="Arial"/>
          <w:bCs/>
          <w:sz w:val="24"/>
          <w:szCs w:val="24"/>
          <w:lang w:val="en-US"/>
        </w:rPr>
        <w:t xml:space="preserve"> 2021-2023 </w:t>
      </w:r>
      <w:r w:rsidRPr="00CB4D44">
        <w:rPr>
          <w:rFonts w:ascii="Arial" w:eastAsia="Arial-BoldMT" w:hAnsi="Arial" w:cs="Arial"/>
          <w:bCs/>
          <w:sz w:val="24"/>
          <w:szCs w:val="24"/>
        </w:rPr>
        <w:t>годы</w:t>
      </w:r>
      <w:r w:rsidRPr="00957218">
        <w:rPr>
          <w:rFonts w:ascii="Arial" w:eastAsia="Arial-BoldMT" w:hAnsi="Arial" w:cs="Arial"/>
          <w:bCs/>
          <w:sz w:val="24"/>
          <w:szCs w:val="24"/>
          <w:lang w:val="en-US"/>
        </w:rPr>
        <w:t>.</w:t>
      </w:r>
    </w:p>
    <w:p w:rsidR="00ED7DF6" w:rsidRPr="00957218" w:rsidRDefault="00ED7DF6">
      <w:pPr>
        <w:rPr>
          <w:rFonts w:ascii="Times New Roman" w:eastAsia="Arial-BoldMT" w:hAnsi="Times New Roman" w:cs="Times New Roman"/>
          <w:b/>
          <w:bCs/>
          <w:sz w:val="24"/>
          <w:szCs w:val="24"/>
          <w:lang w:val="en-US"/>
        </w:rPr>
      </w:pPr>
    </w:p>
    <w:p w:rsidR="00ED7DF6" w:rsidRPr="00957218" w:rsidRDefault="00ED7DF6">
      <w:pPr>
        <w:rPr>
          <w:rFonts w:ascii="Times New Roman" w:eastAsia="Arial-BoldMT" w:hAnsi="Times New Roman" w:cs="Times New Roman"/>
          <w:b/>
          <w:bCs/>
          <w:sz w:val="24"/>
          <w:szCs w:val="24"/>
          <w:lang w:val="en-US"/>
        </w:rPr>
      </w:pPr>
    </w:p>
    <w:p w:rsidR="00ED7DF6" w:rsidRPr="00957218" w:rsidRDefault="00ED7DF6">
      <w:pPr>
        <w:rPr>
          <w:rFonts w:ascii="Times New Roman" w:eastAsia="Arial-BoldMT" w:hAnsi="Times New Roman" w:cs="Times New Roman"/>
          <w:b/>
          <w:bCs/>
          <w:sz w:val="24"/>
          <w:szCs w:val="24"/>
          <w:lang w:val="en-US"/>
        </w:rPr>
      </w:pPr>
    </w:p>
    <w:p w:rsidR="00ED7DF6" w:rsidRPr="00957218" w:rsidRDefault="00ED7DF6">
      <w:pPr>
        <w:rPr>
          <w:rFonts w:ascii="Times New Roman" w:eastAsia="Arial-BoldMT" w:hAnsi="Times New Roman" w:cs="Times New Roman"/>
          <w:b/>
          <w:bCs/>
          <w:sz w:val="24"/>
          <w:szCs w:val="24"/>
          <w:lang w:val="en-US"/>
        </w:rPr>
      </w:pPr>
    </w:p>
    <w:p w:rsidR="00ED7DF6" w:rsidRPr="00957218" w:rsidRDefault="00ED7DF6">
      <w:pPr>
        <w:rPr>
          <w:rFonts w:ascii="Times New Roman" w:eastAsia="Arial-BoldMT" w:hAnsi="Times New Roman" w:cs="Times New Roman"/>
          <w:b/>
          <w:bCs/>
          <w:sz w:val="24"/>
          <w:szCs w:val="24"/>
          <w:lang w:val="en-US"/>
        </w:rPr>
      </w:pPr>
    </w:p>
    <w:p w:rsidR="00ED7DF6" w:rsidRPr="00957218" w:rsidRDefault="00ED7DF6">
      <w:pPr>
        <w:rPr>
          <w:rFonts w:ascii="Times New Roman" w:eastAsia="Arial-BoldMT" w:hAnsi="Times New Roman" w:cs="Times New Roman"/>
          <w:b/>
          <w:bCs/>
          <w:sz w:val="24"/>
          <w:szCs w:val="24"/>
          <w:lang w:val="en-US"/>
        </w:rPr>
      </w:pPr>
    </w:p>
    <w:p w:rsidR="00ED7DF6" w:rsidRPr="00957218" w:rsidRDefault="00ED7DF6">
      <w:pPr>
        <w:rPr>
          <w:rFonts w:ascii="Times New Roman" w:eastAsia="Arial-BoldMT" w:hAnsi="Times New Roman" w:cs="Times New Roman"/>
          <w:b/>
          <w:bCs/>
          <w:sz w:val="24"/>
          <w:szCs w:val="24"/>
          <w:lang w:val="en-US"/>
        </w:rPr>
      </w:pPr>
    </w:p>
    <w:p w:rsidR="00ED7DF6" w:rsidRPr="00957218" w:rsidRDefault="00ED7DF6">
      <w:pPr>
        <w:rPr>
          <w:rFonts w:ascii="Times New Roman" w:eastAsia="Arial-BoldMT" w:hAnsi="Times New Roman" w:cs="Times New Roman"/>
          <w:b/>
          <w:bCs/>
          <w:sz w:val="24"/>
          <w:szCs w:val="24"/>
          <w:lang w:val="en-US"/>
        </w:rPr>
      </w:pPr>
    </w:p>
    <w:p w:rsidR="00ED7DF6" w:rsidRPr="00957218" w:rsidRDefault="00ED7DF6">
      <w:pPr>
        <w:rPr>
          <w:rFonts w:ascii="Times New Roman" w:eastAsia="Arial-BoldMT" w:hAnsi="Times New Roman" w:cs="Times New Roman"/>
          <w:b/>
          <w:bCs/>
          <w:sz w:val="24"/>
          <w:szCs w:val="24"/>
          <w:lang w:val="en-US"/>
        </w:rPr>
      </w:pPr>
    </w:p>
    <w:p w:rsidR="00132568" w:rsidRPr="00957218" w:rsidRDefault="00132568">
      <w:pPr>
        <w:rPr>
          <w:rFonts w:ascii="Times New Roman" w:eastAsia="Arial-BoldMT" w:hAnsi="Times New Roman" w:cs="Times New Roman"/>
          <w:b/>
          <w:bCs/>
          <w:sz w:val="24"/>
          <w:szCs w:val="24"/>
          <w:lang w:val="en-US"/>
        </w:rPr>
      </w:pPr>
    </w:p>
    <w:p w:rsidR="00ED7DF6" w:rsidRPr="00E53F31" w:rsidRDefault="00132568">
      <w:pPr>
        <w:rPr>
          <w:rFonts w:ascii="Arial" w:hAnsi="Arial" w:cs="Arial"/>
          <w:b/>
          <w:sz w:val="28"/>
          <w:szCs w:val="28"/>
          <w:lang w:val="en-US"/>
        </w:rPr>
      </w:pPr>
      <w:r w:rsidRPr="00E53F31">
        <w:rPr>
          <w:rFonts w:ascii="Arial" w:hAnsi="Arial" w:cs="Arial"/>
          <w:b/>
          <w:sz w:val="28"/>
          <w:szCs w:val="28"/>
          <w:lang w:val="en-US"/>
        </w:rPr>
        <w:t>Introduction</w:t>
      </w:r>
    </w:p>
    <w:p w:rsidR="00386F08" w:rsidRDefault="00386F08" w:rsidP="00386F08">
      <w:pPr>
        <w:autoSpaceDE w:val="0"/>
        <w:autoSpaceDN w:val="0"/>
        <w:adjustRightInd w:val="0"/>
        <w:spacing w:after="0" w:line="240" w:lineRule="auto"/>
        <w:jc w:val="both"/>
        <w:rPr>
          <w:rFonts w:ascii="Arial" w:hAnsi="Arial" w:cs="Arial"/>
          <w:sz w:val="24"/>
          <w:szCs w:val="24"/>
          <w:lang w:val="en-US"/>
        </w:rPr>
      </w:pPr>
      <w:r w:rsidRPr="00386F08">
        <w:rPr>
          <w:rFonts w:ascii="Arial" w:hAnsi="Arial" w:cs="Arial"/>
          <w:sz w:val="24"/>
          <w:szCs w:val="24"/>
          <w:lang w:val="en-US"/>
        </w:rPr>
        <w:t xml:space="preserve">Charged-lepton </w:t>
      </w:r>
      <w:proofErr w:type="spellStart"/>
      <w:r>
        <w:rPr>
          <w:rFonts w:ascii="Arial" w:hAnsi="Arial" w:cs="Arial"/>
          <w:sz w:val="24"/>
          <w:szCs w:val="24"/>
          <w:lang w:val="en-US"/>
        </w:rPr>
        <w:t>fl</w:t>
      </w:r>
      <w:r w:rsidRPr="00386F08">
        <w:rPr>
          <w:rFonts w:ascii="Arial" w:hAnsi="Arial" w:cs="Arial"/>
          <w:sz w:val="24"/>
          <w:szCs w:val="24"/>
          <w:lang w:val="en-US"/>
        </w:rPr>
        <w:t>avour</w:t>
      </w:r>
      <w:proofErr w:type="spellEnd"/>
      <w:r w:rsidRPr="00386F08">
        <w:rPr>
          <w:rFonts w:ascii="Arial" w:hAnsi="Arial" w:cs="Arial"/>
          <w:sz w:val="24"/>
          <w:szCs w:val="24"/>
          <w:lang w:val="en-US"/>
        </w:rPr>
        <w:t>-violating (</w:t>
      </w:r>
      <w:proofErr w:type="spellStart"/>
      <w:r w:rsidRPr="00386F08">
        <w:rPr>
          <w:rFonts w:ascii="Arial" w:hAnsi="Arial" w:cs="Arial"/>
          <w:sz w:val="24"/>
          <w:szCs w:val="24"/>
          <w:lang w:val="en-US"/>
        </w:rPr>
        <w:t>cLFV</w:t>
      </w:r>
      <w:proofErr w:type="spellEnd"/>
      <w:r w:rsidRPr="00386F08">
        <w:rPr>
          <w:rFonts w:ascii="Arial" w:hAnsi="Arial" w:cs="Arial"/>
          <w:sz w:val="24"/>
          <w:szCs w:val="24"/>
          <w:lang w:val="en-US"/>
        </w:rPr>
        <w:t>) processes provide an unique discovery potential</w:t>
      </w:r>
      <w:r>
        <w:rPr>
          <w:rFonts w:ascii="Arial" w:hAnsi="Arial" w:cs="Arial"/>
          <w:sz w:val="24"/>
          <w:szCs w:val="24"/>
          <w:lang w:val="en-US"/>
        </w:rPr>
        <w:t xml:space="preserve"> </w:t>
      </w:r>
      <w:r w:rsidRPr="00386F08">
        <w:rPr>
          <w:rFonts w:ascii="Arial" w:hAnsi="Arial" w:cs="Arial"/>
          <w:sz w:val="24"/>
          <w:szCs w:val="24"/>
          <w:lang w:val="en-US"/>
        </w:rPr>
        <w:t xml:space="preserve">for physics beyond the Standard Model (BSM). These </w:t>
      </w:r>
      <w:proofErr w:type="spellStart"/>
      <w:r w:rsidRPr="00386F08">
        <w:rPr>
          <w:rFonts w:ascii="Arial" w:hAnsi="Arial" w:cs="Arial"/>
          <w:sz w:val="24"/>
          <w:szCs w:val="24"/>
          <w:lang w:val="en-US"/>
        </w:rPr>
        <w:t>cLFV</w:t>
      </w:r>
      <w:proofErr w:type="spellEnd"/>
      <w:r w:rsidRPr="00386F08">
        <w:rPr>
          <w:rFonts w:ascii="Arial" w:hAnsi="Arial" w:cs="Arial"/>
          <w:sz w:val="24"/>
          <w:szCs w:val="24"/>
          <w:lang w:val="en-US"/>
        </w:rPr>
        <w:t xml:space="preserve"> processes explore new physics</w:t>
      </w:r>
      <w:r>
        <w:rPr>
          <w:rFonts w:ascii="Arial" w:hAnsi="Arial" w:cs="Arial"/>
          <w:sz w:val="24"/>
          <w:szCs w:val="24"/>
          <w:lang w:val="en-US"/>
        </w:rPr>
        <w:t xml:space="preserve"> </w:t>
      </w:r>
      <w:r w:rsidRPr="00386F08">
        <w:rPr>
          <w:rFonts w:ascii="Arial" w:hAnsi="Arial" w:cs="Arial"/>
          <w:sz w:val="24"/>
          <w:szCs w:val="24"/>
          <w:lang w:val="en-US"/>
        </w:rPr>
        <w:t>parameter space in a manner complementary to the collider, dark matter, dark energy,</w:t>
      </w:r>
      <w:r>
        <w:rPr>
          <w:rFonts w:ascii="Arial" w:hAnsi="Arial" w:cs="Arial"/>
          <w:sz w:val="24"/>
          <w:szCs w:val="24"/>
          <w:lang w:val="en-US"/>
        </w:rPr>
        <w:t xml:space="preserve"> </w:t>
      </w:r>
      <w:r w:rsidRPr="00386F08">
        <w:rPr>
          <w:rFonts w:ascii="Arial" w:hAnsi="Arial" w:cs="Arial"/>
          <w:sz w:val="24"/>
          <w:szCs w:val="24"/>
          <w:lang w:val="en-US"/>
        </w:rPr>
        <w:t xml:space="preserve">and neutrino physics </w:t>
      </w:r>
      <w:proofErr w:type="spellStart"/>
      <w:r w:rsidRPr="00386F08">
        <w:rPr>
          <w:rFonts w:ascii="Arial" w:hAnsi="Arial" w:cs="Arial"/>
          <w:sz w:val="24"/>
          <w:szCs w:val="24"/>
          <w:lang w:val="en-US"/>
        </w:rPr>
        <w:t>programmes</w:t>
      </w:r>
      <w:proofErr w:type="spellEnd"/>
      <w:r w:rsidRPr="00386F08">
        <w:rPr>
          <w:rFonts w:ascii="Arial" w:hAnsi="Arial" w:cs="Arial"/>
          <w:sz w:val="24"/>
          <w:szCs w:val="24"/>
          <w:lang w:val="en-US"/>
        </w:rPr>
        <w:t>.</w:t>
      </w:r>
    </w:p>
    <w:p w:rsidR="00250E0F" w:rsidRPr="000B5041" w:rsidRDefault="00250E0F" w:rsidP="000B5041">
      <w:pPr>
        <w:autoSpaceDE w:val="0"/>
        <w:autoSpaceDN w:val="0"/>
        <w:adjustRightInd w:val="0"/>
        <w:spacing w:after="0" w:line="240" w:lineRule="auto"/>
        <w:jc w:val="both"/>
        <w:rPr>
          <w:rFonts w:ascii="Arial" w:hAnsi="Arial" w:cs="Arial"/>
          <w:sz w:val="24"/>
          <w:szCs w:val="24"/>
          <w:lang w:val="en-US"/>
        </w:rPr>
      </w:pPr>
      <w:r>
        <w:rPr>
          <w:rFonts w:ascii="CMR12" w:hAnsi="CMR12" w:cs="CMR12"/>
          <w:sz w:val="24"/>
          <w:szCs w:val="24"/>
          <w:lang w:val="en-US"/>
        </w:rPr>
        <w:tab/>
      </w:r>
      <w:r w:rsidRPr="000B5041">
        <w:rPr>
          <w:rFonts w:ascii="Arial" w:hAnsi="Arial" w:cs="Arial"/>
          <w:sz w:val="24"/>
          <w:szCs w:val="24"/>
          <w:lang w:val="en-US"/>
        </w:rPr>
        <w:t xml:space="preserve">Current limits for </w:t>
      </w:r>
      <w:proofErr w:type="spellStart"/>
      <w:r w:rsidRPr="000B5041">
        <w:rPr>
          <w:rFonts w:ascii="Arial" w:hAnsi="Arial" w:cs="Arial"/>
          <w:sz w:val="24"/>
          <w:szCs w:val="24"/>
          <w:lang w:val="en-US"/>
        </w:rPr>
        <w:t>cLFV</w:t>
      </w:r>
      <w:proofErr w:type="spellEnd"/>
      <w:r w:rsidRPr="000B5041">
        <w:rPr>
          <w:rFonts w:ascii="Arial" w:hAnsi="Arial" w:cs="Arial"/>
          <w:sz w:val="24"/>
          <w:szCs w:val="24"/>
          <w:lang w:val="en-US"/>
        </w:rPr>
        <w:t xml:space="preserve"> </w:t>
      </w:r>
      <w:r w:rsidR="000B5041" w:rsidRPr="000B5041">
        <w:rPr>
          <w:rFonts w:ascii="Arial" w:hAnsi="Arial" w:cs="Arial"/>
          <w:position w:val="-10"/>
          <w:sz w:val="24"/>
          <w:szCs w:val="24"/>
          <w:lang w:val="en-US"/>
        </w:rPr>
        <w:object w:dxaOrig="800" w:dyaOrig="360">
          <v:shape id="_x0000_i1032" type="#_x0000_t75" style="width:39.6pt;height:17.4pt" o:ole="">
            <v:imagedata r:id="rId6" o:title=""/>
          </v:shape>
          <o:OLEObject Type="Embed" ProgID="Equation.3" ShapeID="_x0000_i1032" DrawAspect="Content" ObjectID="_1635600600" r:id="rId17"/>
        </w:object>
      </w:r>
      <w:r w:rsidR="000B5041" w:rsidRPr="000B5041">
        <w:rPr>
          <w:rFonts w:ascii="Arial" w:eastAsia="CMMI12" w:hAnsi="Arial" w:cs="Arial"/>
          <w:sz w:val="24"/>
          <w:szCs w:val="24"/>
          <w:lang w:val="en-US"/>
        </w:rPr>
        <w:t xml:space="preserve"> </w:t>
      </w:r>
      <w:r w:rsidRPr="000B5041">
        <w:rPr>
          <w:rFonts w:ascii="Arial" w:hAnsi="Arial" w:cs="Arial"/>
          <w:sz w:val="24"/>
          <w:szCs w:val="24"/>
          <w:lang w:val="en-US"/>
        </w:rPr>
        <w:t>transitions are in the 10</w:t>
      </w:r>
      <w:r w:rsidR="000B5041" w:rsidRPr="000B5041">
        <w:rPr>
          <w:rFonts w:ascii="Arial" w:hAnsi="Arial" w:cs="Arial"/>
          <w:sz w:val="24"/>
          <w:szCs w:val="24"/>
          <w:vertAlign w:val="superscript"/>
          <w:lang w:val="en-US"/>
        </w:rPr>
        <w:t>-</w:t>
      </w:r>
      <w:r w:rsidRPr="000B5041">
        <w:rPr>
          <w:rFonts w:ascii="Arial" w:hAnsi="Arial" w:cs="Arial"/>
          <w:sz w:val="24"/>
          <w:szCs w:val="24"/>
          <w:vertAlign w:val="superscript"/>
          <w:lang w:val="en-US"/>
        </w:rPr>
        <w:t>12</w:t>
      </w:r>
      <w:r w:rsidRPr="000B5041">
        <w:rPr>
          <w:rFonts w:ascii="Arial" w:hAnsi="Arial" w:cs="Arial"/>
          <w:sz w:val="24"/>
          <w:szCs w:val="24"/>
          <w:lang w:val="en-US"/>
        </w:rPr>
        <w:t xml:space="preserve"> </w:t>
      </w:r>
      <w:r w:rsidR="000B5041" w:rsidRPr="000B5041">
        <w:rPr>
          <w:rFonts w:ascii="Arial" w:hAnsi="Arial" w:cs="Arial"/>
          <w:sz w:val="24"/>
          <w:szCs w:val="24"/>
          <w:lang w:val="en-US"/>
        </w:rPr>
        <w:t>–</w:t>
      </w:r>
      <w:r w:rsidRPr="000B5041">
        <w:rPr>
          <w:rFonts w:ascii="Arial" w:hAnsi="Arial" w:cs="Arial"/>
          <w:sz w:val="24"/>
          <w:szCs w:val="24"/>
          <w:lang w:val="en-US"/>
        </w:rPr>
        <w:t xml:space="preserve"> 10</w:t>
      </w:r>
      <w:r w:rsidR="000B5041" w:rsidRPr="000B5041">
        <w:rPr>
          <w:rFonts w:ascii="Arial" w:hAnsi="Arial" w:cs="Arial"/>
          <w:sz w:val="24"/>
          <w:szCs w:val="24"/>
          <w:vertAlign w:val="superscript"/>
          <w:lang w:val="en-US"/>
        </w:rPr>
        <w:t>-</w:t>
      </w:r>
      <w:r w:rsidRPr="000B5041">
        <w:rPr>
          <w:rFonts w:ascii="Arial" w:hAnsi="Arial" w:cs="Arial"/>
          <w:sz w:val="24"/>
          <w:szCs w:val="24"/>
          <w:vertAlign w:val="superscript"/>
          <w:lang w:val="en-US"/>
        </w:rPr>
        <w:t>13</w:t>
      </w:r>
      <w:r w:rsidRPr="000B5041">
        <w:rPr>
          <w:rFonts w:ascii="Arial" w:hAnsi="Arial" w:cs="Arial"/>
          <w:sz w:val="24"/>
          <w:szCs w:val="24"/>
          <w:lang w:val="en-US"/>
        </w:rPr>
        <w:t xml:space="preserve"> range and probe</w:t>
      </w:r>
    </w:p>
    <w:p w:rsidR="00250E0F" w:rsidRDefault="000B5041" w:rsidP="000B5041">
      <w:pPr>
        <w:autoSpaceDE w:val="0"/>
        <w:autoSpaceDN w:val="0"/>
        <w:adjustRightInd w:val="0"/>
        <w:spacing w:after="0" w:line="240" w:lineRule="auto"/>
        <w:jc w:val="both"/>
        <w:rPr>
          <w:rFonts w:ascii="Arial" w:hAnsi="Arial" w:cs="Arial"/>
          <w:sz w:val="24"/>
          <w:szCs w:val="24"/>
          <w:lang w:val="en-US"/>
        </w:rPr>
      </w:pPr>
      <w:r w:rsidRPr="000B5041">
        <w:rPr>
          <w:rFonts w:ascii="Arial" w:hAnsi="Arial" w:cs="Arial"/>
          <w:sz w:val="24"/>
          <w:szCs w:val="24"/>
          <w:lang w:val="en-US"/>
        </w:rPr>
        <w:t>eff</w:t>
      </w:r>
      <w:r w:rsidR="00250E0F" w:rsidRPr="000B5041">
        <w:rPr>
          <w:rFonts w:ascii="Arial" w:hAnsi="Arial" w:cs="Arial"/>
          <w:sz w:val="24"/>
          <w:szCs w:val="24"/>
          <w:lang w:val="en-US"/>
        </w:rPr>
        <w:t>ective new physics mass scales above 10</w:t>
      </w:r>
      <w:r w:rsidR="00250E0F" w:rsidRPr="000B5041">
        <w:rPr>
          <w:rFonts w:ascii="Arial" w:hAnsi="Arial" w:cs="Arial"/>
          <w:sz w:val="24"/>
          <w:szCs w:val="24"/>
          <w:vertAlign w:val="superscript"/>
          <w:lang w:val="en-US"/>
        </w:rPr>
        <w:t>3</w:t>
      </w:r>
      <w:r w:rsidR="00250E0F" w:rsidRPr="000B5041">
        <w:rPr>
          <w:rFonts w:ascii="Arial" w:hAnsi="Arial" w:cs="Arial"/>
          <w:sz w:val="24"/>
          <w:szCs w:val="24"/>
          <w:lang w:val="en-US"/>
        </w:rPr>
        <w:t xml:space="preserve"> </w:t>
      </w:r>
      <w:proofErr w:type="spellStart"/>
      <w:r w:rsidR="00250E0F" w:rsidRPr="000B5041">
        <w:rPr>
          <w:rFonts w:ascii="Arial" w:hAnsi="Arial" w:cs="Arial"/>
          <w:sz w:val="24"/>
          <w:szCs w:val="24"/>
          <w:lang w:val="en-US"/>
        </w:rPr>
        <w:t>TeV</w:t>
      </w:r>
      <w:proofErr w:type="spellEnd"/>
      <w:r w:rsidRPr="000B5041">
        <w:rPr>
          <w:rFonts w:ascii="Arial" w:eastAsia="CMMI12" w:hAnsi="Arial" w:cs="Arial"/>
          <w:sz w:val="24"/>
          <w:szCs w:val="24"/>
          <w:lang w:val="en-US"/>
        </w:rPr>
        <w:t>/</w:t>
      </w:r>
      <w:r w:rsidR="00250E0F" w:rsidRPr="000B5041">
        <w:rPr>
          <w:rFonts w:ascii="Arial" w:eastAsia="CMMI12" w:hAnsi="Arial" w:cs="Arial"/>
          <w:sz w:val="24"/>
          <w:szCs w:val="24"/>
          <w:lang w:val="en-US"/>
        </w:rPr>
        <w:t>c</w:t>
      </w:r>
      <w:r w:rsidR="00250E0F" w:rsidRPr="000B5041">
        <w:rPr>
          <w:rFonts w:ascii="Arial" w:hAnsi="Arial" w:cs="Arial"/>
          <w:sz w:val="24"/>
          <w:szCs w:val="24"/>
          <w:vertAlign w:val="superscript"/>
          <w:lang w:val="en-US"/>
        </w:rPr>
        <w:t>2</w:t>
      </w:r>
      <w:r w:rsidR="00250E0F" w:rsidRPr="000B5041">
        <w:rPr>
          <w:rFonts w:ascii="Arial" w:hAnsi="Arial" w:cs="Arial"/>
          <w:sz w:val="24"/>
          <w:szCs w:val="24"/>
          <w:lang w:val="en-US"/>
        </w:rPr>
        <w:t>. Next-generation experiments at MEG</w:t>
      </w:r>
      <w:r w:rsidRPr="000B5041">
        <w:rPr>
          <w:rFonts w:ascii="Arial" w:hAnsi="Arial" w:cs="Arial"/>
          <w:sz w:val="24"/>
          <w:szCs w:val="24"/>
          <w:lang w:val="en-US"/>
        </w:rPr>
        <w:t>-II</w:t>
      </w:r>
      <w:r w:rsidR="00250E0F" w:rsidRPr="000B5041">
        <w:rPr>
          <w:rFonts w:ascii="Arial" w:hAnsi="Arial" w:cs="Arial"/>
          <w:sz w:val="24"/>
          <w:szCs w:val="24"/>
          <w:lang w:val="en-US"/>
        </w:rPr>
        <w:t>,</w:t>
      </w:r>
      <w:r w:rsidRPr="000B5041">
        <w:rPr>
          <w:rFonts w:ascii="Arial" w:hAnsi="Arial" w:cs="Arial"/>
          <w:sz w:val="24"/>
          <w:szCs w:val="24"/>
          <w:lang w:val="en-US"/>
        </w:rPr>
        <w:t xml:space="preserve"> </w:t>
      </w:r>
      <w:r w:rsidR="00250E0F" w:rsidRPr="000B5041">
        <w:rPr>
          <w:rFonts w:ascii="Arial" w:hAnsi="Arial" w:cs="Arial"/>
          <w:sz w:val="24"/>
          <w:szCs w:val="24"/>
          <w:lang w:val="en-US"/>
        </w:rPr>
        <w:t xml:space="preserve"> Mu2e and COMET expect to improve these sensitivities by as much as four orders of</w:t>
      </w:r>
      <w:r w:rsidRPr="000B5041">
        <w:rPr>
          <w:rFonts w:ascii="Arial" w:hAnsi="Arial" w:cs="Arial"/>
          <w:sz w:val="24"/>
          <w:szCs w:val="24"/>
          <w:lang w:val="en-US"/>
        </w:rPr>
        <w:t xml:space="preserve"> </w:t>
      </w:r>
      <w:r w:rsidR="00250E0F" w:rsidRPr="000B5041">
        <w:rPr>
          <w:rFonts w:ascii="Arial" w:hAnsi="Arial" w:cs="Arial"/>
          <w:sz w:val="24"/>
          <w:szCs w:val="24"/>
          <w:lang w:val="en-US"/>
        </w:rPr>
        <w:t>magnit</w:t>
      </w:r>
      <w:r w:rsidRPr="000B5041">
        <w:rPr>
          <w:rFonts w:ascii="Arial" w:hAnsi="Arial" w:cs="Arial"/>
          <w:sz w:val="24"/>
          <w:szCs w:val="24"/>
          <w:lang w:val="en-US"/>
        </w:rPr>
        <w:t>ude on the timescale of the mid-</w:t>
      </w:r>
      <w:r w:rsidR="00250E0F" w:rsidRPr="000B5041">
        <w:rPr>
          <w:rFonts w:ascii="Arial" w:hAnsi="Arial" w:cs="Arial"/>
          <w:sz w:val="24"/>
          <w:szCs w:val="24"/>
          <w:lang w:val="en-US"/>
        </w:rPr>
        <w:t>2020s. This dramatic improvement in sensitivity</w:t>
      </w:r>
      <w:r>
        <w:rPr>
          <w:rFonts w:ascii="Arial" w:hAnsi="Arial" w:cs="Arial"/>
          <w:sz w:val="24"/>
          <w:szCs w:val="24"/>
          <w:lang w:val="en-US"/>
        </w:rPr>
        <w:t xml:space="preserve"> </w:t>
      </w:r>
      <w:r w:rsidRPr="000B5041">
        <w:rPr>
          <w:rFonts w:ascii="Arial" w:hAnsi="Arial" w:cs="Arial"/>
          <w:sz w:val="24"/>
          <w:szCs w:val="24"/>
          <w:lang w:val="en-US"/>
        </w:rPr>
        <w:t>off</w:t>
      </w:r>
      <w:r w:rsidR="00250E0F" w:rsidRPr="000B5041">
        <w:rPr>
          <w:rFonts w:ascii="Arial" w:hAnsi="Arial" w:cs="Arial"/>
          <w:sz w:val="24"/>
          <w:szCs w:val="24"/>
          <w:lang w:val="en-US"/>
        </w:rPr>
        <w:t>ers genuine discovery possibilities in a wide range of new physics models with SUSY,</w:t>
      </w:r>
      <w:r>
        <w:rPr>
          <w:rFonts w:ascii="Arial" w:hAnsi="Arial" w:cs="Arial"/>
          <w:sz w:val="24"/>
          <w:szCs w:val="24"/>
          <w:lang w:val="en-US"/>
        </w:rPr>
        <w:t xml:space="preserve"> </w:t>
      </w:r>
      <w:r w:rsidR="00250E0F" w:rsidRPr="000B5041">
        <w:rPr>
          <w:rFonts w:ascii="Arial" w:hAnsi="Arial" w:cs="Arial"/>
          <w:sz w:val="24"/>
          <w:szCs w:val="24"/>
          <w:lang w:val="en-US"/>
        </w:rPr>
        <w:t xml:space="preserve">Extra Dimensions, an extended Higgs sector, </w:t>
      </w:r>
      <w:proofErr w:type="spellStart"/>
      <w:r w:rsidR="00250E0F" w:rsidRPr="000B5041">
        <w:rPr>
          <w:rFonts w:ascii="Arial" w:hAnsi="Arial" w:cs="Arial"/>
          <w:sz w:val="24"/>
          <w:szCs w:val="24"/>
          <w:lang w:val="en-US"/>
        </w:rPr>
        <w:t>lepto</w:t>
      </w:r>
      <w:proofErr w:type="spellEnd"/>
      <w:r w:rsidR="00250E0F" w:rsidRPr="000B5041">
        <w:rPr>
          <w:rFonts w:ascii="Arial" w:hAnsi="Arial" w:cs="Arial"/>
          <w:sz w:val="24"/>
          <w:szCs w:val="24"/>
          <w:lang w:val="en-US"/>
        </w:rPr>
        <w:t>-quarks, or those arising from GUT</w:t>
      </w:r>
      <w:r>
        <w:rPr>
          <w:rFonts w:ascii="Arial" w:hAnsi="Arial" w:cs="Arial"/>
          <w:sz w:val="24"/>
          <w:szCs w:val="24"/>
          <w:lang w:val="en-US"/>
        </w:rPr>
        <w:t xml:space="preserve"> </w:t>
      </w:r>
      <w:r w:rsidR="00250E0F" w:rsidRPr="000B5041">
        <w:rPr>
          <w:rFonts w:ascii="Arial" w:hAnsi="Arial" w:cs="Arial"/>
          <w:sz w:val="24"/>
          <w:szCs w:val="24"/>
          <w:lang w:val="en-US"/>
        </w:rPr>
        <w:t>models.</w:t>
      </w:r>
    </w:p>
    <w:p w:rsidR="001933C3" w:rsidRDefault="00DE54F9" w:rsidP="00DE54F9">
      <w:pPr>
        <w:autoSpaceDE w:val="0"/>
        <w:autoSpaceDN w:val="0"/>
        <w:adjustRightInd w:val="0"/>
        <w:spacing w:after="0" w:line="240" w:lineRule="auto"/>
        <w:jc w:val="both"/>
        <w:rPr>
          <w:rFonts w:ascii="Arial" w:hAnsi="Arial" w:cs="Arial"/>
          <w:sz w:val="24"/>
          <w:szCs w:val="24"/>
          <w:lang w:val="en-US"/>
        </w:rPr>
      </w:pPr>
      <w:r>
        <w:rPr>
          <w:rFonts w:ascii="CMR12" w:hAnsi="CMR12" w:cs="CMR12"/>
          <w:sz w:val="24"/>
          <w:szCs w:val="24"/>
          <w:lang w:val="en-US"/>
        </w:rPr>
        <w:tab/>
      </w:r>
      <w:r w:rsidR="001933C3" w:rsidRPr="00DE54F9">
        <w:rPr>
          <w:rFonts w:ascii="Arial" w:hAnsi="Arial" w:cs="Arial"/>
          <w:sz w:val="24"/>
          <w:szCs w:val="24"/>
          <w:lang w:val="en-US"/>
        </w:rPr>
        <w:t xml:space="preserve">Beginning in the latter half of the next decade, upgrades to the </w:t>
      </w:r>
      <w:proofErr w:type="spellStart"/>
      <w:r w:rsidR="001933C3" w:rsidRPr="00DE54F9">
        <w:rPr>
          <w:rFonts w:ascii="Arial" w:hAnsi="Arial" w:cs="Arial"/>
          <w:sz w:val="24"/>
          <w:szCs w:val="24"/>
          <w:lang w:val="en-US"/>
        </w:rPr>
        <w:t>beamlines</w:t>
      </w:r>
      <w:proofErr w:type="spellEnd"/>
      <w:r w:rsidR="001933C3" w:rsidRPr="00DE54F9">
        <w:rPr>
          <w:rFonts w:ascii="Arial" w:hAnsi="Arial" w:cs="Arial"/>
          <w:sz w:val="24"/>
          <w:szCs w:val="24"/>
          <w:lang w:val="en-US"/>
        </w:rPr>
        <w:t xml:space="preserve"> at PSI, </w:t>
      </w:r>
      <w:proofErr w:type="spellStart"/>
      <w:r w:rsidR="001933C3" w:rsidRPr="00DE54F9">
        <w:rPr>
          <w:rFonts w:ascii="Arial" w:hAnsi="Arial" w:cs="Arial"/>
          <w:sz w:val="24"/>
          <w:szCs w:val="24"/>
          <w:lang w:val="en-US"/>
        </w:rPr>
        <w:t>Fermilab,and</w:t>
      </w:r>
      <w:proofErr w:type="spellEnd"/>
      <w:r w:rsidR="001933C3" w:rsidRPr="00DE54F9">
        <w:rPr>
          <w:rFonts w:ascii="Arial" w:hAnsi="Arial" w:cs="Arial"/>
          <w:sz w:val="24"/>
          <w:szCs w:val="24"/>
          <w:lang w:val="en-US"/>
        </w:rPr>
        <w:t xml:space="preserve"> J-PARC offer the possibility to further explore this parameter space. Improvements</w:t>
      </w:r>
      <w:r>
        <w:rPr>
          <w:rFonts w:ascii="Arial" w:hAnsi="Arial" w:cs="Arial"/>
          <w:sz w:val="24"/>
          <w:szCs w:val="24"/>
          <w:lang w:val="en-US"/>
        </w:rPr>
        <w:t xml:space="preserve"> </w:t>
      </w:r>
      <w:r w:rsidR="001933C3" w:rsidRPr="00DE54F9">
        <w:rPr>
          <w:rFonts w:ascii="Arial" w:hAnsi="Arial" w:cs="Arial"/>
          <w:sz w:val="24"/>
          <w:szCs w:val="24"/>
          <w:lang w:val="en-US"/>
        </w:rPr>
        <w:t xml:space="preserve">in sensitivity by an additional factor of 10-100 are possible with: the PIP-II </w:t>
      </w:r>
      <w:proofErr w:type="spellStart"/>
      <w:r w:rsidR="001933C3" w:rsidRPr="00DE54F9">
        <w:rPr>
          <w:rFonts w:ascii="Arial" w:hAnsi="Arial" w:cs="Arial"/>
          <w:sz w:val="24"/>
          <w:szCs w:val="24"/>
          <w:lang w:val="en-US"/>
        </w:rPr>
        <w:t>linac</w:t>
      </w:r>
      <w:proofErr w:type="spellEnd"/>
      <w:r>
        <w:rPr>
          <w:rFonts w:ascii="Arial" w:hAnsi="Arial" w:cs="Arial"/>
          <w:sz w:val="24"/>
          <w:szCs w:val="24"/>
          <w:lang w:val="en-US"/>
        </w:rPr>
        <w:t xml:space="preserve"> </w:t>
      </w:r>
      <w:r w:rsidR="001933C3" w:rsidRPr="00DE54F9">
        <w:rPr>
          <w:rFonts w:ascii="Arial" w:hAnsi="Arial" w:cs="Arial"/>
          <w:sz w:val="24"/>
          <w:szCs w:val="24"/>
          <w:lang w:val="en-US"/>
        </w:rPr>
        <w:t xml:space="preserve">at </w:t>
      </w:r>
      <w:proofErr w:type="spellStart"/>
      <w:r w:rsidR="001933C3" w:rsidRPr="00DE54F9">
        <w:rPr>
          <w:rFonts w:ascii="Arial" w:hAnsi="Arial" w:cs="Arial"/>
          <w:sz w:val="24"/>
          <w:szCs w:val="24"/>
          <w:lang w:val="en-US"/>
        </w:rPr>
        <w:t>Fermilab</w:t>
      </w:r>
      <w:proofErr w:type="spellEnd"/>
      <w:r w:rsidR="001933C3" w:rsidRPr="00DE54F9">
        <w:rPr>
          <w:rFonts w:ascii="Arial" w:hAnsi="Arial" w:cs="Arial"/>
          <w:sz w:val="24"/>
          <w:szCs w:val="24"/>
          <w:lang w:val="en-US"/>
        </w:rPr>
        <w:t xml:space="preserve"> to enable an upgraded Mu2e (Mu2e-II); an increased intensity at J-PARC</w:t>
      </w:r>
      <w:r>
        <w:rPr>
          <w:rFonts w:ascii="Arial" w:hAnsi="Arial" w:cs="Arial"/>
          <w:sz w:val="24"/>
          <w:szCs w:val="24"/>
          <w:lang w:val="en-US"/>
        </w:rPr>
        <w:t xml:space="preserve"> </w:t>
      </w:r>
      <w:r w:rsidR="001933C3" w:rsidRPr="00DE54F9">
        <w:rPr>
          <w:rFonts w:ascii="Arial" w:hAnsi="Arial" w:cs="Arial"/>
          <w:sz w:val="24"/>
          <w:szCs w:val="24"/>
          <w:lang w:val="en-US"/>
        </w:rPr>
        <w:t>to enable an upgraded COMET (Phase-II). A next-generation MEG experiment is also being</w:t>
      </w:r>
      <w:r>
        <w:rPr>
          <w:rFonts w:ascii="Arial" w:hAnsi="Arial" w:cs="Arial"/>
          <w:sz w:val="24"/>
          <w:szCs w:val="24"/>
          <w:lang w:val="en-US"/>
        </w:rPr>
        <w:t xml:space="preserve"> </w:t>
      </w:r>
      <w:r w:rsidR="001933C3" w:rsidRPr="00DE54F9">
        <w:rPr>
          <w:rFonts w:ascii="Arial" w:hAnsi="Arial" w:cs="Arial"/>
          <w:sz w:val="24"/>
          <w:szCs w:val="24"/>
          <w:lang w:val="en-US"/>
        </w:rPr>
        <w:t>explored.</w:t>
      </w:r>
      <w:r w:rsidR="00B93D10">
        <w:rPr>
          <w:rFonts w:ascii="Arial" w:hAnsi="Arial" w:cs="Arial"/>
          <w:sz w:val="24"/>
          <w:szCs w:val="24"/>
          <w:lang w:val="en-US"/>
        </w:rPr>
        <w:t xml:space="preserve"> S</w:t>
      </w:r>
      <w:r w:rsidR="001933C3" w:rsidRPr="00DE54F9">
        <w:rPr>
          <w:rFonts w:ascii="Arial" w:hAnsi="Arial" w:cs="Arial"/>
          <w:sz w:val="24"/>
          <w:szCs w:val="24"/>
          <w:lang w:val="en-US"/>
        </w:rPr>
        <w:t>ignifi</w:t>
      </w:r>
      <w:r w:rsidR="00B93D10">
        <w:rPr>
          <w:rFonts w:ascii="Arial" w:hAnsi="Arial" w:cs="Arial"/>
          <w:sz w:val="24"/>
          <w:szCs w:val="24"/>
          <w:lang w:val="en-US"/>
        </w:rPr>
        <w:t>cant JINR team</w:t>
      </w:r>
      <w:r w:rsidR="001933C3" w:rsidRPr="00DE54F9">
        <w:rPr>
          <w:rFonts w:ascii="Arial" w:hAnsi="Arial" w:cs="Arial"/>
          <w:sz w:val="24"/>
          <w:szCs w:val="24"/>
          <w:lang w:val="en-US"/>
        </w:rPr>
        <w:t xml:space="preserve"> participation in the design,</w:t>
      </w:r>
      <w:r>
        <w:rPr>
          <w:rFonts w:ascii="Arial" w:hAnsi="Arial" w:cs="Arial"/>
          <w:sz w:val="24"/>
          <w:szCs w:val="24"/>
          <w:lang w:val="en-US"/>
        </w:rPr>
        <w:t xml:space="preserve"> </w:t>
      </w:r>
      <w:r w:rsidR="001933C3" w:rsidRPr="00DE54F9">
        <w:rPr>
          <w:rFonts w:ascii="Arial" w:hAnsi="Arial" w:cs="Arial"/>
          <w:sz w:val="24"/>
          <w:szCs w:val="24"/>
          <w:lang w:val="en-US"/>
        </w:rPr>
        <w:t xml:space="preserve">construction, data taking, and analysis will be important to the success of these </w:t>
      </w:r>
      <w:r w:rsidR="00B93D10">
        <w:rPr>
          <w:rFonts w:ascii="Arial" w:hAnsi="Arial" w:cs="Arial"/>
          <w:sz w:val="24"/>
          <w:szCs w:val="24"/>
          <w:lang w:val="en-US"/>
        </w:rPr>
        <w:t>experiments</w:t>
      </w:r>
      <w:r w:rsidR="001933C3" w:rsidRPr="00DE54F9">
        <w:rPr>
          <w:rFonts w:ascii="Arial" w:hAnsi="Arial" w:cs="Arial"/>
          <w:sz w:val="24"/>
          <w:szCs w:val="24"/>
          <w:lang w:val="en-US"/>
        </w:rPr>
        <w:t xml:space="preserve"> and represents a prudent investment complementary to searches at colliders.</w:t>
      </w:r>
    </w:p>
    <w:p w:rsidR="001973F4" w:rsidRDefault="001973F4" w:rsidP="00DE54F9">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b/>
        <w:t xml:space="preserve">JINR staff will continue to takes part in the further preparation, operation of the above mentioned experiments and in the data </w:t>
      </w:r>
      <w:r w:rsidR="00AE5083">
        <w:rPr>
          <w:rFonts w:ascii="Arial" w:hAnsi="Arial" w:cs="Arial"/>
          <w:sz w:val="24"/>
          <w:szCs w:val="24"/>
          <w:lang w:val="en-US"/>
        </w:rPr>
        <w:t>analysis</w:t>
      </w:r>
      <w:r>
        <w:rPr>
          <w:rFonts w:ascii="Arial" w:hAnsi="Arial" w:cs="Arial"/>
          <w:sz w:val="24"/>
          <w:szCs w:val="24"/>
          <w:lang w:val="en-US"/>
        </w:rPr>
        <w:t xml:space="preserve"> as well.</w:t>
      </w:r>
      <w:r w:rsidR="00235E6A">
        <w:rPr>
          <w:rFonts w:ascii="Arial" w:hAnsi="Arial" w:cs="Arial"/>
          <w:sz w:val="24"/>
          <w:szCs w:val="24"/>
          <w:lang w:val="en-US"/>
        </w:rPr>
        <w:t xml:space="preserve"> </w:t>
      </w:r>
      <w:r w:rsidR="00D6757A">
        <w:rPr>
          <w:rFonts w:ascii="Arial" w:hAnsi="Arial" w:cs="Arial"/>
          <w:sz w:val="24"/>
          <w:szCs w:val="24"/>
          <w:lang w:val="en-US"/>
        </w:rPr>
        <w:t>More specific plans are:</w:t>
      </w:r>
    </w:p>
    <w:p w:rsidR="00166C40" w:rsidRDefault="00D6757A" w:rsidP="00D6757A">
      <w:pPr>
        <w:pStyle w:val="a3"/>
        <w:numPr>
          <w:ilvl w:val="0"/>
          <w:numId w:val="2"/>
        </w:numPr>
        <w:autoSpaceDE w:val="0"/>
        <w:autoSpaceDN w:val="0"/>
        <w:adjustRightInd w:val="0"/>
        <w:spacing w:after="0" w:line="240" w:lineRule="auto"/>
        <w:jc w:val="both"/>
        <w:rPr>
          <w:rFonts w:ascii="Arial" w:hAnsi="Arial" w:cs="Arial"/>
          <w:sz w:val="24"/>
          <w:szCs w:val="24"/>
          <w:lang w:val="en-US"/>
        </w:rPr>
      </w:pPr>
      <w:r w:rsidRPr="00D6757A">
        <w:rPr>
          <w:rFonts w:ascii="Arial" w:hAnsi="Arial" w:cs="Arial"/>
          <w:sz w:val="24"/>
          <w:szCs w:val="24"/>
          <w:lang w:val="en-US"/>
        </w:rPr>
        <w:t>for Mu2e experiment</w:t>
      </w:r>
      <w:r>
        <w:rPr>
          <w:rFonts w:ascii="Arial" w:hAnsi="Arial" w:cs="Arial"/>
          <w:sz w:val="24"/>
          <w:szCs w:val="24"/>
          <w:lang w:val="en-US"/>
        </w:rPr>
        <w:t xml:space="preserve"> </w:t>
      </w:r>
      <w:r w:rsidR="004D0138">
        <w:rPr>
          <w:rFonts w:ascii="Arial" w:hAnsi="Arial" w:cs="Arial"/>
          <w:sz w:val="24"/>
          <w:szCs w:val="24"/>
          <w:lang w:val="en-US"/>
        </w:rPr>
        <w:t>to participate hard</w:t>
      </w:r>
      <w:r w:rsidR="00A546FE">
        <w:rPr>
          <w:rFonts w:ascii="Arial" w:hAnsi="Arial" w:cs="Arial"/>
          <w:sz w:val="24"/>
          <w:szCs w:val="24"/>
          <w:lang w:val="en-US"/>
        </w:rPr>
        <w:t xml:space="preserve"> in production and tests of the Cosmic Ray Veto (CRV) modules; to perform </w:t>
      </w:r>
      <w:proofErr w:type="spellStart"/>
      <w:r w:rsidR="00A546FE">
        <w:rPr>
          <w:rFonts w:ascii="Arial" w:hAnsi="Arial" w:cs="Arial"/>
          <w:sz w:val="24"/>
          <w:szCs w:val="24"/>
          <w:lang w:val="en-US"/>
        </w:rPr>
        <w:t>RnD</w:t>
      </w:r>
      <w:proofErr w:type="spellEnd"/>
      <w:r w:rsidR="00A546FE">
        <w:rPr>
          <w:rFonts w:ascii="Arial" w:hAnsi="Arial" w:cs="Arial"/>
          <w:sz w:val="24"/>
          <w:szCs w:val="24"/>
          <w:lang w:val="en-US"/>
        </w:rPr>
        <w:t xml:space="preserve"> on creation of the solar blind </w:t>
      </w:r>
      <w:proofErr w:type="spellStart"/>
      <w:r w:rsidR="00A546FE">
        <w:rPr>
          <w:rFonts w:ascii="Arial" w:hAnsi="Arial" w:cs="Arial"/>
          <w:sz w:val="24"/>
          <w:szCs w:val="24"/>
          <w:lang w:val="en-US"/>
        </w:rPr>
        <w:t>photodetectors</w:t>
      </w:r>
      <w:proofErr w:type="spellEnd"/>
      <w:r w:rsidR="00A546FE">
        <w:rPr>
          <w:rFonts w:ascii="Arial" w:hAnsi="Arial" w:cs="Arial"/>
          <w:sz w:val="24"/>
          <w:szCs w:val="24"/>
          <w:lang w:val="en-US"/>
        </w:rPr>
        <w:t xml:space="preserve"> for BaF2 crystals for Mu2e-II; </w:t>
      </w:r>
      <w:r w:rsidR="005C3EE3">
        <w:rPr>
          <w:rFonts w:ascii="Arial" w:hAnsi="Arial" w:cs="Arial"/>
          <w:sz w:val="24"/>
          <w:szCs w:val="24"/>
          <w:lang w:val="en-US"/>
        </w:rPr>
        <w:t>to create remote control room at JINR to take shifts; to participate in the assemble and maintenance of the CRV and calorimeter (if possible) and further data analysis</w:t>
      </w:r>
    </w:p>
    <w:p w:rsidR="00111974" w:rsidRDefault="00111974" w:rsidP="00D6757A">
      <w:pPr>
        <w:pStyle w:val="a3"/>
        <w:numPr>
          <w:ilvl w:val="0"/>
          <w:numId w:val="2"/>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for MEG-II experiment </w:t>
      </w:r>
      <w:r w:rsidR="004D0138">
        <w:rPr>
          <w:rFonts w:ascii="Arial" w:hAnsi="Arial" w:cs="Arial"/>
          <w:sz w:val="24"/>
          <w:szCs w:val="24"/>
          <w:lang w:val="en-US"/>
        </w:rPr>
        <w:t>to participate hard</w:t>
      </w:r>
      <w:r w:rsidR="00161803">
        <w:rPr>
          <w:rFonts w:ascii="Arial" w:hAnsi="Arial" w:cs="Arial"/>
          <w:sz w:val="24"/>
          <w:szCs w:val="24"/>
          <w:lang w:val="en-US"/>
        </w:rPr>
        <w:t xml:space="preserve"> in the DAQ development including cross platform event display; to provide </w:t>
      </w:r>
      <w:r w:rsidR="00130C55">
        <w:rPr>
          <w:rFonts w:ascii="Arial" w:hAnsi="Arial" w:cs="Arial"/>
          <w:sz w:val="24"/>
          <w:szCs w:val="24"/>
          <w:lang w:val="en-US"/>
        </w:rPr>
        <w:t>JINR computer cluster for simulation, data storage and data analysis;</w:t>
      </w:r>
      <w:r w:rsidR="009832AA">
        <w:rPr>
          <w:rFonts w:ascii="Arial" w:hAnsi="Arial" w:cs="Arial"/>
          <w:sz w:val="24"/>
          <w:szCs w:val="24"/>
          <w:lang w:val="en-US"/>
        </w:rPr>
        <w:t xml:space="preserve"> maintenance of the cylindrical drift chamber; participation in the simulation and data analysis</w:t>
      </w:r>
      <w:r w:rsidR="00130C55">
        <w:rPr>
          <w:rFonts w:ascii="Arial" w:hAnsi="Arial" w:cs="Arial"/>
          <w:sz w:val="24"/>
          <w:szCs w:val="24"/>
          <w:lang w:val="en-US"/>
        </w:rPr>
        <w:t xml:space="preserve">  </w:t>
      </w:r>
    </w:p>
    <w:p w:rsidR="00D6757A" w:rsidRPr="00D6757A" w:rsidRDefault="00111974" w:rsidP="00D6757A">
      <w:pPr>
        <w:pStyle w:val="a3"/>
        <w:numPr>
          <w:ilvl w:val="0"/>
          <w:numId w:val="2"/>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for COMET</w:t>
      </w:r>
      <w:r w:rsidR="00166C40">
        <w:rPr>
          <w:rFonts w:ascii="Arial" w:hAnsi="Arial" w:cs="Arial"/>
          <w:sz w:val="24"/>
          <w:szCs w:val="24"/>
          <w:lang w:val="en-US"/>
        </w:rPr>
        <w:t xml:space="preserve"> experiment</w:t>
      </w:r>
      <w:r w:rsidR="004D0138">
        <w:rPr>
          <w:rFonts w:ascii="Arial" w:hAnsi="Arial" w:cs="Arial"/>
          <w:sz w:val="24"/>
          <w:szCs w:val="24"/>
          <w:lang w:val="en-US"/>
        </w:rPr>
        <w:t xml:space="preserve"> to participate hard</w:t>
      </w:r>
      <w:r>
        <w:rPr>
          <w:rFonts w:ascii="Arial" w:hAnsi="Arial" w:cs="Arial"/>
          <w:sz w:val="24"/>
          <w:szCs w:val="24"/>
          <w:lang w:val="en-US"/>
        </w:rPr>
        <w:t xml:space="preserve"> in design and creation of the straw tracker stations with 10 mm straw for COMET phase-I; participate in LYSO crystals QA tests;</w:t>
      </w:r>
      <w:r w:rsidR="00874450">
        <w:rPr>
          <w:rFonts w:ascii="Arial" w:hAnsi="Arial" w:cs="Arial"/>
          <w:sz w:val="24"/>
          <w:szCs w:val="24"/>
          <w:lang w:val="en-US"/>
        </w:rPr>
        <w:t xml:space="preserve"> participation in the CRV design and c</w:t>
      </w:r>
      <w:r w:rsidR="00754E78">
        <w:rPr>
          <w:rFonts w:ascii="Arial" w:hAnsi="Arial" w:cs="Arial"/>
          <w:sz w:val="24"/>
          <w:szCs w:val="24"/>
          <w:lang w:val="en-US"/>
        </w:rPr>
        <w:t>onstruction;</w:t>
      </w:r>
      <w:r>
        <w:rPr>
          <w:rFonts w:ascii="Arial" w:hAnsi="Arial" w:cs="Arial"/>
          <w:sz w:val="24"/>
          <w:szCs w:val="24"/>
          <w:lang w:val="en-US"/>
        </w:rPr>
        <w:t xml:space="preserve"> </w:t>
      </w:r>
      <w:r w:rsidR="00874450">
        <w:rPr>
          <w:rFonts w:ascii="Arial" w:hAnsi="Arial" w:cs="Arial"/>
          <w:sz w:val="24"/>
          <w:szCs w:val="24"/>
          <w:lang w:val="en-US"/>
        </w:rPr>
        <w:t xml:space="preserve">assemble and maintenance of the COMET setup; </w:t>
      </w:r>
      <w:r w:rsidR="00571E10">
        <w:rPr>
          <w:rFonts w:ascii="Arial" w:hAnsi="Arial" w:cs="Arial"/>
          <w:sz w:val="24"/>
          <w:szCs w:val="24"/>
          <w:lang w:val="en-US"/>
        </w:rPr>
        <w:t xml:space="preserve">participation in shifts, simulation and data analysis; </w:t>
      </w:r>
      <w:proofErr w:type="spellStart"/>
      <w:r w:rsidR="00571E10">
        <w:rPr>
          <w:rFonts w:ascii="Arial" w:hAnsi="Arial" w:cs="Arial"/>
          <w:sz w:val="24"/>
          <w:szCs w:val="24"/>
          <w:lang w:val="en-US"/>
        </w:rPr>
        <w:t>RnD</w:t>
      </w:r>
      <w:proofErr w:type="spellEnd"/>
      <w:r w:rsidR="00571E10">
        <w:rPr>
          <w:rFonts w:ascii="Arial" w:hAnsi="Arial" w:cs="Arial"/>
          <w:sz w:val="24"/>
          <w:szCs w:val="24"/>
          <w:lang w:val="en-US"/>
        </w:rPr>
        <w:t xml:space="preserve"> and production of the 5 mm straw for 1-st and 2-nd phase of COMET experiment. </w:t>
      </w:r>
      <w:r>
        <w:rPr>
          <w:rFonts w:ascii="Arial" w:hAnsi="Arial" w:cs="Arial"/>
          <w:sz w:val="24"/>
          <w:szCs w:val="24"/>
          <w:lang w:val="en-US"/>
        </w:rPr>
        <w:t xml:space="preserve">  </w:t>
      </w:r>
      <w:r w:rsidR="00A546FE">
        <w:rPr>
          <w:rFonts w:ascii="Arial" w:hAnsi="Arial" w:cs="Arial"/>
          <w:sz w:val="24"/>
          <w:szCs w:val="24"/>
          <w:lang w:val="en-US"/>
        </w:rPr>
        <w:t xml:space="preserve">  </w:t>
      </w:r>
    </w:p>
    <w:p w:rsidR="00386F08" w:rsidRDefault="00386F08">
      <w:pPr>
        <w:rPr>
          <w:rFonts w:ascii="Arial" w:hAnsi="Arial" w:cs="Arial"/>
          <w:b/>
          <w:sz w:val="24"/>
          <w:szCs w:val="24"/>
          <w:lang w:val="en-US"/>
        </w:rPr>
      </w:pPr>
    </w:p>
    <w:p w:rsidR="00132568" w:rsidRPr="00132568" w:rsidRDefault="00132568">
      <w:pPr>
        <w:rPr>
          <w:rFonts w:ascii="Arial" w:hAnsi="Arial" w:cs="Arial"/>
          <w:b/>
          <w:sz w:val="24"/>
          <w:szCs w:val="24"/>
          <w:lang w:val="en-US"/>
        </w:rPr>
      </w:pPr>
      <w:r>
        <w:rPr>
          <w:rFonts w:ascii="Arial" w:hAnsi="Arial" w:cs="Arial"/>
          <w:b/>
          <w:sz w:val="24"/>
          <w:szCs w:val="24"/>
          <w:lang w:val="en-US"/>
        </w:rPr>
        <w:tab/>
      </w:r>
    </w:p>
    <w:p w:rsidR="00132568" w:rsidRPr="00E53F31" w:rsidRDefault="009219A0">
      <w:pPr>
        <w:rPr>
          <w:rFonts w:ascii="Arial" w:hAnsi="Arial" w:cs="Arial"/>
          <w:b/>
          <w:sz w:val="28"/>
          <w:szCs w:val="28"/>
          <w:lang w:val="en-US"/>
        </w:rPr>
      </w:pPr>
      <w:r w:rsidRPr="00E53F31">
        <w:rPr>
          <w:rFonts w:ascii="Arial" w:eastAsia="Calibri" w:hAnsi="Arial" w:cs="Arial"/>
          <w:b/>
          <w:sz w:val="28"/>
          <w:szCs w:val="28"/>
          <w:lang w:val="en-GB"/>
        </w:rPr>
        <w:t>State-of-the-ar</w:t>
      </w:r>
      <w:r w:rsidRPr="00E53F31">
        <w:rPr>
          <w:rFonts w:ascii="Arial" w:hAnsi="Arial" w:cs="Arial"/>
          <w:b/>
          <w:sz w:val="28"/>
          <w:szCs w:val="28"/>
          <w:lang w:val="en-GB"/>
        </w:rPr>
        <w:t>t of this scientific problem</w:t>
      </w:r>
    </w:p>
    <w:p w:rsidR="009D01F7" w:rsidRPr="009D01F7" w:rsidRDefault="009D01F7" w:rsidP="009D01F7">
      <w:pPr>
        <w:autoSpaceDE w:val="0"/>
        <w:autoSpaceDN w:val="0"/>
        <w:adjustRightInd w:val="0"/>
        <w:spacing w:after="0" w:line="240" w:lineRule="auto"/>
        <w:jc w:val="both"/>
        <w:rPr>
          <w:rFonts w:ascii="Arial" w:hAnsi="Arial" w:cs="Arial"/>
          <w:sz w:val="24"/>
          <w:szCs w:val="24"/>
          <w:lang w:val="en-US"/>
        </w:rPr>
      </w:pPr>
      <w:r w:rsidRPr="009D01F7">
        <w:rPr>
          <w:rFonts w:ascii="Arial" w:hAnsi="Arial" w:cs="Arial"/>
          <w:sz w:val="24"/>
          <w:szCs w:val="24"/>
          <w:lang w:val="en-US"/>
        </w:rPr>
        <w:t xml:space="preserve">Historically, </w:t>
      </w:r>
      <w:proofErr w:type="spellStart"/>
      <w:r>
        <w:rPr>
          <w:rFonts w:ascii="Arial" w:hAnsi="Arial" w:cs="Arial"/>
          <w:sz w:val="24"/>
          <w:szCs w:val="24"/>
          <w:lang w:val="en-US"/>
        </w:rPr>
        <w:t>fl</w:t>
      </w:r>
      <w:r w:rsidRPr="009D01F7">
        <w:rPr>
          <w:rFonts w:ascii="Arial" w:hAnsi="Arial" w:cs="Arial"/>
          <w:sz w:val="24"/>
          <w:szCs w:val="24"/>
          <w:lang w:val="en-US"/>
        </w:rPr>
        <w:t>avour</w:t>
      </w:r>
      <w:proofErr w:type="spellEnd"/>
      <w:r w:rsidRPr="009D01F7">
        <w:rPr>
          <w:rFonts w:ascii="Arial" w:hAnsi="Arial" w:cs="Arial"/>
          <w:sz w:val="24"/>
          <w:szCs w:val="24"/>
          <w:lang w:val="en-US"/>
        </w:rPr>
        <w:t>-changing neutr</w:t>
      </w:r>
      <w:r>
        <w:rPr>
          <w:rFonts w:ascii="Arial" w:hAnsi="Arial" w:cs="Arial"/>
          <w:sz w:val="24"/>
          <w:szCs w:val="24"/>
          <w:lang w:val="en-US"/>
        </w:rPr>
        <w:t>al currents have played a signifi</w:t>
      </w:r>
      <w:r w:rsidRPr="009D01F7">
        <w:rPr>
          <w:rFonts w:ascii="Arial" w:hAnsi="Arial" w:cs="Arial"/>
          <w:sz w:val="24"/>
          <w:szCs w:val="24"/>
          <w:lang w:val="en-US"/>
        </w:rPr>
        <w:t>cant role in revealing details</w:t>
      </w:r>
      <w:r>
        <w:rPr>
          <w:rFonts w:ascii="Arial" w:hAnsi="Arial" w:cs="Arial"/>
          <w:sz w:val="24"/>
          <w:szCs w:val="24"/>
          <w:lang w:val="en-US"/>
        </w:rPr>
        <w:t xml:space="preserve"> </w:t>
      </w:r>
      <w:r w:rsidRPr="009D01F7">
        <w:rPr>
          <w:rFonts w:ascii="Arial" w:hAnsi="Arial" w:cs="Arial"/>
          <w:sz w:val="24"/>
          <w:szCs w:val="24"/>
          <w:lang w:val="en-US"/>
        </w:rPr>
        <w:t>of the underlying symmetries at the foundation of the SM. In the SM there is no known global</w:t>
      </w:r>
      <w:r>
        <w:rPr>
          <w:rFonts w:ascii="Arial" w:hAnsi="Arial" w:cs="Arial"/>
          <w:sz w:val="24"/>
          <w:szCs w:val="24"/>
          <w:lang w:val="en-US"/>
        </w:rPr>
        <w:t xml:space="preserve"> </w:t>
      </w:r>
      <w:r w:rsidRPr="009D01F7">
        <w:rPr>
          <w:rFonts w:ascii="Arial" w:hAnsi="Arial" w:cs="Arial"/>
          <w:sz w:val="24"/>
          <w:szCs w:val="24"/>
          <w:lang w:val="en-US"/>
        </w:rPr>
        <w:t xml:space="preserve">symmetry that conserves lepton </w:t>
      </w:r>
      <w:proofErr w:type="spellStart"/>
      <w:r>
        <w:rPr>
          <w:rFonts w:ascii="Arial" w:hAnsi="Arial" w:cs="Arial"/>
          <w:sz w:val="24"/>
          <w:szCs w:val="24"/>
          <w:lang w:val="en-US"/>
        </w:rPr>
        <w:t>fl</w:t>
      </w:r>
      <w:r w:rsidRPr="009D01F7">
        <w:rPr>
          <w:rFonts w:ascii="Arial" w:hAnsi="Arial" w:cs="Arial"/>
          <w:sz w:val="24"/>
          <w:szCs w:val="24"/>
          <w:lang w:val="en-US"/>
        </w:rPr>
        <w:t>avour</w:t>
      </w:r>
      <w:proofErr w:type="spellEnd"/>
      <w:r w:rsidRPr="009D01F7">
        <w:rPr>
          <w:rFonts w:ascii="Arial" w:hAnsi="Arial" w:cs="Arial"/>
          <w:sz w:val="24"/>
          <w:szCs w:val="24"/>
          <w:lang w:val="en-US"/>
        </w:rPr>
        <w:t>. The discoveries of quark mixing and neutrino mixing,</w:t>
      </w:r>
      <w:r>
        <w:rPr>
          <w:rFonts w:ascii="Arial" w:hAnsi="Arial" w:cs="Arial"/>
          <w:sz w:val="24"/>
          <w:szCs w:val="24"/>
          <w:lang w:val="en-US"/>
        </w:rPr>
        <w:t xml:space="preserve"> </w:t>
      </w:r>
      <w:r w:rsidRPr="009D01F7">
        <w:rPr>
          <w:rFonts w:ascii="Arial" w:hAnsi="Arial" w:cs="Arial"/>
          <w:sz w:val="24"/>
          <w:szCs w:val="24"/>
          <w:lang w:val="en-US"/>
        </w:rPr>
        <w:t>each awarded Nobel Prizes, provided profound insights to the underlying physics. Motivated</w:t>
      </w:r>
      <w:r>
        <w:rPr>
          <w:rFonts w:ascii="Arial" w:hAnsi="Arial" w:cs="Arial"/>
          <w:sz w:val="24"/>
          <w:szCs w:val="24"/>
          <w:lang w:val="en-US"/>
        </w:rPr>
        <w:t xml:space="preserve"> </w:t>
      </w:r>
      <w:r w:rsidRPr="009D01F7">
        <w:rPr>
          <w:rFonts w:ascii="Arial" w:hAnsi="Arial" w:cs="Arial"/>
          <w:sz w:val="24"/>
          <w:szCs w:val="24"/>
          <w:lang w:val="en-US"/>
        </w:rPr>
        <w:t xml:space="preserve">by these past successes, there exists a global </w:t>
      </w:r>
      <w:proofErr w:type="spellStart"/>
      <w:r w:rsidRPr="009D01F7">
        <w:rPr>
          <w:rFonts w:ascii="Arial" w:hAnsi="Arial" w:cs="Arial"/>
          <w:sz w:val="24"/>
          <w:szCs w:val="24"/>
          <w:lang w:val="en-US"/>
        </w:rPr>
        <w:t>programme</w:t>
      </w:r>
      <w:proofErr w:type="spellEnd"/>
      <w:r w:rsidRPr="009D01F7">
        <w:rPr>
          <w:rFonts w:ascii="Arial" w:hAnsi="Arial" w:cs="Arial"/>
          <w:sz w:val="24"/>
          <w:szCs w:val="24"/>
          <w:lang w:val="en-US"/>
        </w:rPr>
        <w:t xml:space="preserve"> to explore </w:t>
      </w:r>
      <w:proofErr w:type="spellStart"/>
      <w:r w:rsidRPr="009D01F7">
        <w:rPr>
          <w:rFonts w:ascii="Arial" w:hAnsi="Arial" w:cs="Arial"/>
          <w:sz w:val="24"/>
          <w:szCs w:val="24"/>
          <w:lang w:val="en-US"/>
        </w:rPr>
        <w:t>cLFV</w:t>
      </w:r>
      <w:proofErr w:type="spellEnd"/>
      <w:r w:rsidRPr="009D01F7">
        <w:rPr>
          <w:rFonts w:ascii="Arial" w:hAnsi="Arial" w:cs="Arial"/>
          <w:sz w:val="24"/>
          <w:szCs w:val="24"/>
          <w:lang w:val="en-US"/>
        </w:rPr>
        <w:t xml:space="preserve"> processes providing</w:t>
      </w:r>
      <w:r>
        <w:rPr>
          <w:rFonts w:ascii="Arial" w:hAnsi="Arial" w:cs="Arial"/>
          <w:sz w:val="24"/>
          <w:szCs w:val="24"/>
          <w:lang w:val="en-US"/>
        </w:rPr>
        <w:t xml:space="preserve"> </w:t>
      </w:r>
      <w:r w:rsidRPr="009D01F7">
        <w:rPr>
          <w:rFonts w:ascii="Arial" w:hAnsi="Arial" w:cs="Arial"/>
          <w:sz w:val="24"/>
          <w:szCs w:val="24"/>
          <w:lang w:val="en-US"/>
        </w:rPr>
        <w:t>deep, broad probes of BSM physics.</w:t>
      </w:r>
    </w:p>
    <w:p w:rsidR="009219A0" w:rsidRDefault="009D01F7" w:rsidP="008B6C2E">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lastRenderedPageBreak/>
        <w:tab/>
      </w:r>
      <w:r w:rsidRPr="009D01F7">
        <w:rPr>
          <w:rFonts w:ascii="Arial" w:hAnsi="Arial" w:cs="Arial"/>
          <w:sz w:val="24"/>
          <w:szCs w:val="24"/>
          <w:lang w:val="en-US"/>
        </w:rPr>
        <w:t>The objective is to search for evidence of new physics beyond the SM using</w:t>
      </w:r>
      <w:r>
        <w:rPr>
          <w:rFonts w:ascii="Arial" w:hAnsi="Arial" w:cs="Arial"/>
          <w:sz w:val="24"/>
          <w:szCs w:val="24"/>
          <w:lang w:val="en-US"/>
        </w:rPr>
        <w:t xml:space="preserve"> </w:t>
      </w:r>
      <w:proofErr w:type="spellStart"/>
      <w:r w:rsidRPr="009D01F7">
        <w:rPr>
          <w:rFonts w:ascii="Arial" w:hAnsi="Arial" w:cs="Arial"/>
          <w:sz w:val="24"/>
          <w:szCs w:val="24"/>
          <w:lang w:val="en-US"/>
        </w:rPr>
        <w:t>cLFV</w:t>
      </w:r>
      <w:proofErr w:type="spellEnd"/>
      <w:r w:rsidRPr="009D01F7">
        <w:rPr>
          <w:rFonts w:ascii="Arial" w:hAnsi="Arial" w:cs="Arial"/>
          <w:sz w:val="24"/>
          <w:szCs w:val="24"/>
          <w:lang w:val="en-US"/>
        </w:rPr>
        <w:t xml:space="preserve"> processes in the</w:t>
      </w:r>
      <w:r>
        <w:rPr>
          <w:rFonts w:ascii="Arial" w:hAnsi="Arial" w:cs="Arial"/>
          <w:sz w:val="24"/>
          <w:szCs w:val="24"/>
          <w:lang w:val="en-US"/>
        </w:rPr>
        <w:t xml:space="preserve"> </w:t>
      </w:r>
      <w:proofErr w:type="spellStart"/>
      <w:r>
        <w:rPr>
          <w:rFonts w:ascii="Arial" w:hAnsi="Arial" w:cs="Arial"/>
          <w:sz w:val="24"/>
          <w:szCs w:val="24"/>
          <w:lang w:val="en-US"/>
        </w:rPr>
        <w:t>muon</w:t>
      </w:r>
      <w:proofErr w:type="spellEnd"/>
      <w:r>
        <w:rPr>
          <w:rFonts w:ascii="Arial" w:hAnsi="Arial" w:cs="Arial"/>
          <w:sz w:val="24"/>
          <w:szCs w:val="24"/>
          <w:lang w:val="en-US"/>
        </w:rPr>
        <w:t xml:space="preserve"> sector. These processes off</w:t>
      </w:r>
      <w:r w:rsidRPr="009D01F7">
        <w:rPr>
          <w:rFonts w:ascii="Arial" w:hAnsi="Arial" w:cs="Arial"/>
          <w:sz w:val="24"/>
          <w:szCs w:val="24"/>
          <w:lang w:val="en-US"/>
        </w:rPr>
        <w:t>er powerful probes of BSM physics and</w:t>
      </w:r>
      <w:r>
        <w:rPr>
          <w:rFonts w:ascii="Arial" w:hAnsi="Arial" w:cs="Arial"/>
          <w:sz w:val="24"/>
          <w:szCs w:val="24"/>
          <w:lang w:val="en-US"/>
        </w:rPr>
        <w:t xml:space="preserve"> are sensitive to eff</w:t>
      </w:r>
      <w:r w:rsidRPr="009D01F7">
        <w:rPr>
          <w:rFonts w:ascii="Arial" w:hAnsi="Arial" w:cs="Arial"/>
          <w:sz w:val="24"/>
          <w:szCs w:val="24"/>
          <w:lang w:val="en-US"/>
        </w:rPr>
        <w:t>ective new physics mass scales of 10</w:t>
      </w:r>
      <w:r w:rsidRPr="009D01F7">
        <w:rPr>
          <w:rFonts w:ascii="Arial" w:hAnsi="Arial" w:cs="Arial"/>
          <w:sz w:val="24"/>
          <w:szCs w:val="24"/>
          <w:vertAlign w:val="superscript"/>
          <w:lang w:val="en-US"/>
        </w:rPr>
        <w:t>3</w:t>
      </w:r>
      <w:r>
        <w:rPr>
          <w:rFonts w:ascii="Times New Roman" w:hAnsi="Times New Roman" w:cs="Arial"/>
          <w:sz w:val="24"/>
          <w:szCs w:val="24"/>
          <w:lang w:val="en-US"/>
        </w:rPr>
        <w:t>-</w:t>
      </w:r>
      <w:r w:rsidRPr="009D01F7">
        <w:rPr>
          <w:rFonts w:ascii="Arial" w:hAnsi="Arial" w:cs="Arial"/>
          <w:sz w:val="24"/>
          <w:szCs w:val="24"/>
          <w:lang w:val="en-US"/>
        </w:rPr>
        <w:t>10</w:t>
      </w:r>
      <w:r w:rsidRPr="009D01F7">
        <w:rPr>
          <w:rFonts w:ascii="Arial" w:hAnsi="Arial" w:cs="Arial"/>
          <w:sz w:val="24"/>
          <w:szCs w:val="24"/>
          <w:vertAlign w:val="superscript"/>
          <w:lang w:val="en-US"/>
        </w:rPr>
        <w:t>4</w:t>
      </w:r>
      <w:r w:rsidRPr="009D01F7">
        <w:rPr>
          <w:rFonts w:ascii="Arial" w:hAnsi="Arial" w:cs="Arial"/>
          <w:sz w:val="24"/>
          <w:szCs w:val="24"/>
          <w:lang w:val="en-US"/>
        </w:rPr>
        <w:t xml:space="preserve"> </w:t>
      </w:r>
      <w:proofErr w:type="spellStart"/>
      <w:r w:rsidRPr="009D01F7">
        <w:rPr>
          <w:rFonts w:ascii="Arial" w:hAnsi="Arial" w:cs="Arial"/>
          <w:sz w:val="24"/>
          <w:szCs w:val="24"/>
          <w:lang w:val="en-US"/>
        </w:rPr>
        <w:t>TeV</w:t>
      </w:r>
      <w:proofErr w:type="spellEnd"/>
      <w:r>
        <w:rPr>
          <w:rFonts w:ascii="Arial" w:eastAsia="CMMI12" w:hAnsi="Arial" w:cs="Arial"/>
          <w:sz w:val="24"/>
          <w:szCs w:val="24"/>
          <w:lang w:val="en-US"/>
        </w:rPr>
        <w:t>/</w:t>
      </w:r>
      <w:r w:rsidRPr="009D01F7">
        <w:rPr>
          <w:rFonts w:ascii="Arial" w:eastAsia="CMMI12" w:hAnsi="Arial" w:cs="Arial"/>
          <w:sz w:val="24"/>
          <w:szCs w:val="24"/>
          <w:lang w:val="en-US"/>
        </w:rPr>
        <w:t>c</w:t>
      </w:r>
      <w:r w:rsidRPr="009D01F7">
        <w:rPr>
          <w:rFonts w:ascii="Arial" w:hAnsi="Arial" w:cs="Arial"/>
          <w:sz w:val="24"/>
          <w:szCs w:val="24"/>
          <w:vertAlign w:val="superscript"/>
          <w:lang w:val="en-US"/>
        </w:rPr>
        <w:t>2</w:t>
      </w:r>
      <w:r w:rsidRPr="009D01F7">
        <w:rPr>
          <w:rFonts w:ascii="Arial" w:hAnsi="Arial" w:cs="Arial"/>
          <w:sz w:val="24"/>
          <w:szCs w:val="24"/>
          <w:lang w:val="en-US"/>
        </w:rPr>
        <w:t>, well beyond what can be</w:t>
      </w:r>
      <w:r>
        <w:rPr>
          <w:rFonts w:ascii="Arial" w:hAnsi="Arial" w:cs="Arial"/>
          <w:sz w:val="24"/>
          <w:szCs w:val="24"/>
          <w:lang w:val="en-US"/>
        </w:rPr>
        <w:t xml:space="preserve"> </w:t>
      </w:r>
      <w:r w:rsidRPr="009D01F7">
        <w:rPr>
          <w:rFonts w:ascii="Arial" w:hAnsi="Arial" w:cs="Arial"/>
          <w:sz w:val="24"/>
          <w:szCs w:val="24"/>
          <w:lang w:val="en-US"/>
        </w:rPr>
        <w:t>directly probed</w:t>
      </w:r>
      <w:r>
        <w:rPr>
          <w:rFonts w:ascii="Arial" w:hAnsi="Arial" w:cs="Arial"/>
          <w:sz w:val="24"/>
          <w:szCs w:val="24"/>
          <w:lang w:val="en-US"/>
        </w:rPr>
        <w:t xml:space="preserve"> at colliders. Over the next </w:t>
      </w:r>
      <w:r w:rsidRPr="009D01F7">
        <w:rPr>
          <w:rFonts w:ascii="Arial" w:hAnsi="Arial" w:cs="Arial"/>
          <w:sz w:val="24"/>
          <w:szCs w:val="24"/>
          <w:lang w:val="en-US"/>
        </w:rPr>
        <w:t xml:space="preserve"> years, currently planned experiments in Europe,</w:t>
      </w:r>
      <w:r>
        <w:rPr>
          <w:rFonts w:ascii="Arial" w:hAnsi="Arial" w:cs="Arial"/>
          <w:sz w:val="24"/>
          <w:szCs w:val="24"/>
          <w:lang w:val="en-US"/>
        </w:rPr>
        <w:t xml:space="preserve"> </w:t>
      </w:r>
      <w:r w:rsidRPr="009D01F7">
        <w:rPr>
          <w:rFonts w:ascii="Arial" w:hAnsi="Arial" w:cs="Arial"/>
          <w:sz w:val="24"/>
          <w:szCs w:val="24"/>
          <w:lang w:val="en-US"/>
        </w:rPr>
        <w:t xml:space="preserve">the US, and Asia will begin taking data and will extend the sensitivity to </w:t>
      </w:r>
      <w:proofErr w:type="spellStart"/>
      <w:r w:rsidRPr="009D01F7">
        <w:rPr>
          <w:rFonts w:ascii="Arial" w:hAnsi="Arial" w:cs="Arial"/>
          <w:sz w:val="24"/>
          <w:szCs w:val="24"/>
          <w:lang w:val="en-US"/>
        </w:rPr>
        <w:t>cLFV</w:t>
      </w:r>
      <w:proofErr w:type="spellEnd"/>
      <w:r w:rsidRPr="009D01F7">
        <w:rPr>
          <w:rFonts w:ascii="Arial" w:hAnsi="Arial" w:cs="Arial"/>
          <w:sz w:val="24"/>
          <w:szCs w:val="24"/>
          <w:lang w:val="en-US"/>
        </w:rPr>
        <w:t xml:space="preserve"> interactions by</w:t>
      </w:r>
      <w:r w:rsidR="008B6C2E">
        <w:rPr>
          <w:rFonts w:ascii="Arial" w:hAnsi="Arial" w:cs="Arial"/>
          <w:sz w:val="24"/>
          <w:szCs w:val="24"/>
          <w:lang w:val="en-US"/>
        </w:rPr>
        <w:t xml:space="preserve"> </w:t>
      </w:r>
      <w:r w:rsidRPr="009D01F7">
        <w:rPr>
          <w:rFonts w:ascii="Arial" w:hAnsi="Arial" w:cs="Arial"/>
          <w:sz w:val="24"/>
          <w:szCs w:val="24"/>
          <w:lang w:val="en-US"/>
        </w:rPr>
        <w:t>orders of magnitude. Further improvements are possible and new or upgraded experiments</w:t>
      </w:r>
      <w:r w:rsidR="008B6C2E">
        <w:rPr>
          <w:rFonts w:ascii="Arial" w:hAnsi="Arial" w:cs="Arial"/>
          <w:sz w:val="24"/>
          <w:szCs w:val="24"/>
          <w:lang w:val="en-US"/>
        </w:rPr>
        <w:t xml:space="preserve"> </w:t>
      </w:r>
      <w:r w:rsidRPr="009D01F7">
        <w:rPr>
          <w:rFonts w:ascii="Arial" w:hAnsi="Arial" w:cs="Arial"/>
          <w:sz w:val="24"/>
          <w:szCs w:val="24"/>
          <w:lang w:val="en-US"/>
        </w:rPr>
        <w:t xml:space="preserve">are being considered that would utilize upgraded accelerator facilities at PSI, </w:t>
      </w:r>
      <w:r w:rsidR="008B6C2E">
        <w:rPr>
          <w:rFonts w:ascii="Arial" w:hAnsi="Arial" w:cs="Arial"/>
          <w:sz w:val="24"/>
          <w:szCs w:val="24"/>
          <w:lang w:val="en-US"/>
        </w:rPr>
        <w:t xml:space="preserve">JPARC and </w:t>
      </w:r>
      <w:proofErr w:type="spellStart"/>
      <w:r w:rsidR="008B6C2E">
        <w:rPr>
          <w:rFonts w:ascii="Arial" w:hAnsi="Arial" w:cs="Arial"/>
          <w:sz w:val="24"/>
          <w:szCs w:val="24"/>
          <w:lang w:val="en-US"/>
        </w:rPr>
        <w:t>Fermilab</w:t>
      </w:r>
      <w:proofErr w:type="spellEnd"/>
      <w:r w:rsidR="008B6C2E">
        <w:rPr>
          <w:rFonts w:ascii="Arial" w:hAnsi="Arial" w:cs="Arial"/>
          <w:sz w:val="24"/>
          <w:szCs w:val="24"/>
          <w:lang w:val="en-US"/>
        </w:rPr>
        <w:t xml:space="preserve"> </w:t>
      </w:r>
      <w:r w:rsidRPr="009D01F7">
        <w:rPr>
          <w:rFonts w:ascii="Arial" w:hAnsi="Arial" w:cs="Arial"/>
          <w:sz w:val="24"/>
          <w:szCs w:val="24"/>
          <w:lang w:val="en-US"/>
        </w:rPr>
        <w:t>and coul</w:t>
      </w:r>
      <w:r w:rsidR="008B6C2E">
        <w:rPr>
          <w:rFonts w:ascii="Arial" w:hAnsi="Arial" w:cs="Arial"/>
          <w:sz w:val="24"/>
          <w:szCs w:val="24"/>
          <w:lang w:val="en-US"/>
        </w:rPr>
        <w:t>d begin taking data in the 2025-</w:t>
      </w:r>
      <w:r w:rsidRPr="009D01F7">
        <w:rPr>
          <w:rFonts w:ascii="Arial" w:hAnsi="Arial" w:cs="Arial"/>
          <w:sz w:val="24"/>
          <w:szCs w:val="24"/>
          <w:lang w:val="en-US"/>
        </w:rPr>
        <w:t xml:space="preserve">2030 timeframe. </w:t>
      </w:r>
    </w:p>
    <w:p w:rsidR="003E1732" w:rsidRPr="003E1732" w:rsidRDefault="003E1732" w:rsidP="0058736D">
      <w:pPr>
        <w:autoSpaceDE w:val="0"/>
        <w:autoSpaceDN w:val="0"/>
        <w:adjustRightInd w:val="0"/>
        <w:spacing w:after="0" w:line="240" w:lineRule="auto"/>
        <w:jc w:val="both"/>
        <w:rPr>
          <w:rFonts w:ascii="Arial" w:hAnsi="Arial" w:cs="Arial"/>
          <w:sz w:val="24"/>
          <w:szCs w:val="24"/>
          <w:lang w:val="en-US"/>
        </w:rPr>
      </w:pPr>
      <w:r>
        <w:rPr>
          <w:rFonts w:ascii="CMR12" w:hAnsi="CMR12" w:cs="CMR12"/>
          <w:sz w:val="24"/>
          <w:szCs w:val="24"/>
          <w:lang w:val="en-US"/>
        </w:rPr>
        <w:tab/>
      </w:r>
      <w:proofErr w:type="spellStart"/>
      <w:r w:rsidRPr="003E1732">
        <w:rPr>
          <w:rFonts w:ascii="Arial" w:hAnsi="Arial" w:cs="Arial"/>
          <w:sz w:val="24"/>
          <w:szCs w:val="24"/>
          <w:lang w:val="en-US"/>
        </w:rPr>
        <w:t>Flavour</w:t>
      </w:r>
      <w:proofErr w:type="spellEnd"/>
      <w:r w:rsidRPr="003E1732">
        <w:rPr>
          <w:rFonts w:ascii="Arial" w:hAnsi="Arial" w:cs="Arial"/>
          <w:sz w:val="24"/>
          <w:szCs w:val="24"/>
          <w:lang w:val="en-US"/>
        </w:rPr>
        <w:t xml:space="preserve"> violation has been observed in quarks and</w:t>
      </w:r>
      <w:r>
        <w:rPr>
          <w:rFonts w:ascii="Arial" w:hAnsi="Arial" w:cs="Arial"/>
          <w:sz w:val="24"/>
          <w:szCs w:val="24"/>
          <w:lang w:val="en-US"/>
        </w:rPr>
        <w:t xml:space="preserve"> neutrinos, so it is natural to </w:t>
      </w:r>
      <w:r w:rsidRPr="003E1732">
        <w:rPr>
          <w:rFonts w:ascii="Arial" w:hAnsi="Arial" w:cs="Arial"/>
          <w:sz w:val="24"/>
          <w:szCs w:val="24"/>
          <w:lang w:val="en-US"/>
        </w:rPr>
        <w:t xml:space="preserve">expect </w:t>
      </w:r>
      <w:proofErr w:type="spellStart"/>
      <w:r>
        <w:rPr>
          <w:rFonts w:ascii="Arial" w:hAnsi="Arial" w:cs="Arial"/>
          <w:sz w:val="24"/>
          <w:szCs w:val="24"/>
          <w:lang w:val="en-US"/>
        </w:rPr>
        <w:t>fl</w:t>
      </w:r>
      <w:r w:rsidRPr="003E1732">
        <w:rPr>
          <w:rFonts w:ascii="Arial" w:hAnsi="Arial" w:cs="Arial"/>
          <w:sz w:val="24"/>
          <w:szCs w:val="24"/>
          <w:lang w:val="en-US"/>
        </w:rPr>
        <w:t>avour</w:t>
      </w:r>
      <w:proofErr w:type="spellEnd"/>
      <w:r>
        <w:rPr>
          <w:rFonts w:ascii="Arial" w:hAnsi="Arial" w:cs="Arial"/>
          <w:sz w:val="24"/>
          <w:szCs w:val="24"/>
          <w:lang w:val="en-US"/>
        </w:rPr>
        <w:t xml:space="preserve"> violating eff</w:t>
      </w:r>
      <w:r w:rsidRPr="003E1732">
        <w:rPr>
          <w:rFonts w:ascii="Arial" w:hAnsi="Arial" w:cs="Arial"/>
          <w:sz w:val="24"/>
          <w:szCs w:val="24"/>
          <w:lang w:val="en-US"/>
        </w:rPr>
        <w:t>ects among the charged</w:t>
      </w:r>
      <w:r>
        <w:rPr>
          <w:rFonts w:ascii="Arial" w:hAnsi="Arial" w:cs="Arial"/>
          <w:sz w:val="24"/>
          <w:szCs w:val="24"/>
          <w:lang w:val="en-US"/>
        </w:rPr>
        <w:t xml:space="preserve"> leptons as well. In fact, once </w:t>
      </w:r>
      <w:r w:rsidRPr="003E1732">
        <w:rPr>
          <w:rFonts w:ascii="Arial" w:hAnsi="Arial" w:cs="Arial"/>
          <w:sz w:val="24"/>
          <w:szCs w:val="24"/>
          <w:lang w:val="en-US"/>
        </w:rPr>
        <w:t>neutrino mass is introduced,</w:t>
      </w:r>
      <w:r>
        <w:rPr>
          <w:rFonts w:ascii="Arial" w:hAnsi="Arial" w:cs="Arial"/>
          <w:sz w:val="24"/>
          <w:szCs w:val="24"/>
          <w:lang w:val="en-US"/>
        </w:rPr>
        <w:t xml:space="preserve"> </w:t>
      </w:r>
      <w:r w:rsidRPr="003E1732">
        <w:rPr>
          <w:rFonts w:ascii="Arial" w:hAnsi="Arial" w:cs="Arial"/>
          <w:sz w:val="24"/>
          <w:szCs w:val="24"/>
          <w:lang w:val="en-US"/>
        </w:rPr>
        <w:t>the SM provides a mecha</w:t>
      </w:r>
      <w:r>
        <w:rPr>
          <w:rFonts w:ascii="Arial" w:hAnsi="Arial" w:cs="Arial"/>
          <w:sz w:val="24"/>
          <w:szCs w:val="24"/>
          <w:lang w:val="en-US"/>
        </w:rPr>
        <w:t xml:space="preserve">nism for </w:t>
      </w:r>
      <w:proofErr w:type="spellStart"/>
      <w:r>
        <w:rPr>
          <w:rFonts w:ascii="Arial" w:hAnsi="Arial" w:cs="Arial"/>
          <w:sz w:val="24"/>
          <w:szCs w:val="24"/>
          <w:lang w:val="en-US"/>
        </w:rPr>
        <w:t>cLFV</w:t>
      </w:r>
      <w:proofErr w:type="spellEnd"/>
      <w:r>
        <w:rPr>
          <w:rFonts w:ascii="Arial" w:hAnsi="Arial" w:cs="Arial"/>
          <w:sz w:val="24"/>
          <w:szCs w:val="24"/>
          <w:lang w:val="en-US"/>
        </w:rPr>
        <w:t xml:space="preserve"> via lepton mixing </w:t>
      </w:r>
      <w:r w:rsidRPr="003E1732">
        <w:rPr>
          <w:rFonts w:ascii="Arial" w:hAnsi="Arial" w:cs="Arial"/>
          <w:sz w:val="24"/>
          <w:szCs w:val="24"/>
          <w:lang w:val="en-US"/>
        </w:rPr>
        <w:t xml:space="preserve">in loops. However, the rate is suppressed by factors of </w:t>
      </w:r>
      <w:r w:rsidRPr="003E1732">
        <w:rPr>
          <w:rFonts w:ascii="Arial" w:hAnsi="Arial" w:cs="Arial"/>
          <w:position w:val="-14"/>
          <w:sz w:val="24"/>
          <w:szCs w:val="24"/>
          <w:lang w:val="en-US"/>
        </w:rPr>
        <w:object w:dxaOrig="1240" w:dyaOrig="460">
          <v:shape id="_x0000_i1033" type="#_x0000_t75" style="width:61.8pt;height:23.4pt" o:ole="">
            <v:imagedata r:id="rId18" o:title=""/>
          </v:shape>
          <o:OLEObject Type="Embed" ProgID="Equation.3" ShapeID="_x0000_i1033" DrawAspect="Content" ObjectID="_1635600601" r:id="rId19"/>
        </w:object>
      </w:r>
      <w:r w:rsidRPr="003E1732">
        <w:rPr>
          <w:rFonts w:ascii="Arial" w:hAnsi="Arial" w:cs="Arial"/>
          <w:sz w:val="24"/>
          <w:szCs w:val="24"/>
          <w:lang w:val="en-US"/>
        </w:rPr>
        <w:t xml:space="preserve">,  where </w:t>
      </w:r>
      <w:r w:rsidRPr="003E1732">
        <w:rPr>
          <w:rFonts w:ascii="Arial" w:hAnsi="Arial" w:cs="Arial"/>
          <w:position w:val="-14"/>
          <w:sz w:val="24"/>
          <w:szCs w:val="24"/>
        </w:rPr>
        <w:object w:dxaOrig="480" w:dyaOrig="400">
          <v:shape id="_x0000_i1034" type="#_x0000_t75" style="width:24pt;height:19.8pt" o:ole="">
            <v:imagedata r:id="rId20" o:title=""/>
          </v:shape>
          <o:OLEObject Type="Embed" ProgID="Equation.3" ShapeID="_x0000_i1034" DrawAspect="Content" ObjectID="_1635600602" r:id="rId21"/>
        </w:object>
      </w:r>
      <w:r w:rsidRPr="003E1732">
        <w:rPr>
          <w:rFonts w:ascii="Arial" w:hAnsi="Arial" w:cs="Arial"/>
          <w:sz w:val="24"/>
          <w:szCs w:val="24"/>
          <w:lang w:val="en-US"/>
        </w:rPr>
        <w:t xml:space="preserve"> is the mass difference squared between </w:t>
      </w:r>
      <w:proofErr w:type="spellStart"/>
      <w:r w:rsidRPr="003E1732">
        <w:rPr>
          <w:rFonts w:ascii="Arial" w:hAnsi="Arial" w:cs="Arial"/>
          <w:i/>
          <w:iCs/>
          <w:sz w:val="24"/>
          <w:szCs w:val="24"/>
          <w:lang w:val="en-US"/>
        </w:rPr>
        <w:t>i</w:t>
      </w:r>
      <w:r w:rsidRPr="003E1732">
        <w:rPr>
          <w:rFonts w:ascii="Arial" w:hAnsi="Arial" w:cs="Arial"/>
          <w:i/>
          <w:iCs/>
          <w:sz w:val="24"/>
          <w:szCs w:val="24"/>
          <w:vertAlign w:val="superscript"/>
          <w:lang w:val="en-US"/>
        </w:rPr>
        <w:t>th</w:t>
      </w:r>
      <w:proofErr w:type="spellEnd"/>
      <w:r w:rsidRPr="003E1732">
        <w:rPr>
          <w:rFonts w:ascii="Arial" w:hAnsi="Arial" w:cs="Arial"/>
          <w:i/>
          <w:iCs/>
          <w:sz w:val="24"/>
          <w:szCs w:val="24"/>
          <w:lang w:val="en-US"/>
        </w:rPr>
        <w:t xml:space="preserve"> </w:t>
      </w:r>
      <w:r w:rsidRPr="003E1732">
        <w:rPr>
          <w:rFonts w:ascii="Arial" w:hAnsi="Arial" w:cs="Arial"/>
          <w:sz w:val="24"/>
          <w:szCs w:val="24"/>
          <w:lang w:val="en-US"/>
        </w:rPr>
        <w:t xml:space="preserve">and </w:t>
      </w:r>
      <w:proofErr w:type="spellStart"/>
      <w:r w:rsidRPr="003E1732">
        <w:rPr>
          <w:rFonts w:ascii="Arial" w:hAnsi="Arial" w:cs="Arial"/>
          <w:i/>
          <w:iCs/>
          <w:sz w:val="24"/>
          <w:szCs w:val="24"/>
          <w:lang w:val="en-US"/>
        </w:rPr>
        <w:t>j</w:t>
      </w:r>
      <w:r w:rsidRPr="003E1732">
        <w:rPr>
          <w:rFonts w:ascii="Arial" w:hAnsi="Arial" w:cs="Arial"/>
          <w:i/>
          <w:iCs/>
          <w:sz w:val="24"/>
          <w:szCs w:val="24"/>
          <w:vertAlign w:val="superscript"/>
          <w:lang w:val="en-US"/>
        </w:rPr>
        <w:t>th</w:t>
      </w:r>
      <w:proofErr w:type="spellEnd"/>
      <w:r w:rsidRPr="003E1732">
        <w:rPr>
          <w:rFonts w:ascii="Arial" w:hAnsi="Arial" w:cs="Arial"/>
          <w:i/>
          <w:iCs/>
          <w:sz w:val="24"/>
          <w:szCs w:val="24"/>
          <w:lang w:val="en-US"/>
        </w:rPr>
        <w:t xml:space="preserve"> </w:t>
      </w:r>
      <w:r w:rsidRPr="003E1732">
        <w:rPr>
          <w:rFonts w:ascii="Arial" w:hAnsi="Arial" w:cs="Arial"/>
          <w:sz w:val="24"/>
          <w:szCs w:val="24"/>
          <w:lang w:val="en-US"/>
        </w:rPr>
        <w:t xml:space="preserve">neutrino mass </w:t>
      </w:r>
      <w:proofErr w:type="spellStart"/>
      <w:r w:rsidRPr="003E1732">
        <w:rPr>
          <w:rFonts w:ascii="Arial" w:hAnsi="Arial" w:cs="Arial"/>
          <w:sz w:val="24"/>
          <w:szCs w:val="24"/>
          <w:lang w:val="en-US"/>
        </w:rPr>
        <w:t>eigenstates</w:t>
      </w:r>
      <w:proofErr w:type="spellEnd"/>
      <w:r w:rsidRPr="003E1732">
        <w:rPr>
          <w:rFonts w:ascii="Arial" w:hAnsi="Arial" w:cs="Arial"/>
          <w:sz w:val="24"/>
          <w:szCs w:val="24"/>
          <w:lang w:val="en-US"/>
        </w:rPr>
        <w:t>,  and is estimated to be extremely small, for example</w:t>
      </w:r>
      <w:r>
        <w:rPr>
          <w:rFonts w:ascii="Arial" w:hAnsi="Arial" w:cs="Arial"/>
          <w:sz w:val="24"/>
          <w:szCs w:val="24"/>
          <w:lang w:val="en-US"/>
        </w:rPr>
        <w:t xml:space="preserve"> </w:t>
      </w:r>
      <w:r w:rsidRPr="003E1732">
        <w:rPr>
          <w:rFonts w:ascii="Arial" w:eastAsia="CMMI12" w:hAnsi="Arial" w:cs="Arial"/>
          <w:sz w:val="24"/>
          <w:szCs w:val="24"/>
          <w:lang w:val="en-US"/>
        </w:rPr>
        <w:t xml:space="preserve">BF </w:t>
      </w:r>
      <w:r w:rsidRPr="003E1732">
        <w:rPr>
          <w:rFonts w:ascii="Arial" w:hAnsi="Arial" w:cs="Arial"/>
          <w:sz w:val="24"/>
          <w:szCs w:val="24"/>
          <w:lang w:val="en-US"/>
        </w:rPr>
        <w:t>(</w:t>
      </w:r>
      <w:r w:rsidRPr="003E1732">
        <w:rPr>
          <w:rFonts w:ascii="Arial" w:hAnsi="Arial" w:cs="Arial"/>
          <w:position w:val="-10"/>
          <w:sz w:val="24"/>
          <w:szCs w:val="24"/>
          <w:lang w:val="en-US"/>
        </w:rPr>
        <w:object w:dxaOrig="1020" w:dyaOrig="360">
          <v:shape id="_x0000_i1035" type="#_x0000_t75" style="width:51pt;height:17.4pt" o:ole="">
            <v:imagedata r:id="rId22" o:title=""/>
          </v:shape>
          <o:OLEObject Type="Embed" ProgID="Equation.3" ShapeID="_x0000_i1035" DrawAspect="Content" ObjectID="_1635600603" r:id="rId23"/>
        </w:object>
      </w:r>
      <w:r w:rsidRPr="003E1732">
        <w:rPr>
          <w:rFonts w:ascii="Arial" w:hAnsi="Arial" w:cs="Arial"/>
          <w:sz w:val="24"/>
          <w:szCs w:val="24"/>
          <w:lang w:val="en-US"/>
        </w:rPr>
        <w:t>) ~ 10</w:t>
      </w:r>
      <w:r w:rsidRPr="003E1732">
        <w:rPr>
          <w:rFonts w:ascii="Arial" w:hAnsi="Arial" w:cs="Arial"/>
          <w:sz w:val="24"/>
          <w:szCs w:val="24"/>
          <w:vertAlign w:val="superscript"/>
          <w:lang w:val="en-US"/>
        </w:rPr>
        <w:t>-54</w:t>
      </w:r>
      <w:r w:rsidR="00715B8F">
        <w:rPr>
          <w:rFonts w:ascii="Arial" w:hAnsi="Arial" w:cs="Arial"/>
          <w:sz w:val="24"/>
          <w:szCs w:val="24"/>
          <w:lang w:val="en-US"/>
        </w:rPr>
        <w:t xml:space="preserve"> [</w:t>
      </w:r>
      <w:r w:rsidR="00C56E49">
        <w:rPr>
          <w:rFonts w:ascii="Arial" w:hAnsi="Arial" w:cs="Arial"/>
          <w:sz w:val="24"/>
          <w:szCs w:val="24"/>
          <w:lang w:val="en-US"/>
        </w:rPr>
        <w:fldChar w:fldCharType="begin"/>
      </w:r>
      <w:r w:rsidR="003C1A4B">
        <w:rPr>
          <w:rFonts w:ascii="Arial" w:hAnsi="Arial" w:cs="Arial"/>
          <w:sz w:val="24"/>
          <w:szCs w:val="24"/>
          <w:lang w:val="en-US"/>
        </w:rPr>
        <w:instrText xml:space="preserve"> REF _Ref21689634 \r \h </w:instrText>
      </w:r>
      <w:r w:rsidR="00C56E49">
        <w:rPr>
          <w:rFonts w:ascii="Arial" w:hAnsi="Arial" w:cs="Arial"/>
          <w:sz w:val="24"/>
          <w:szCs w:val="24"/>
          <w:lang w:val="en-US"/>
        </w:rPr>
      </w:r>
      <w:r w:rsidR="00C56E49">
        <w:rPr>
          <w:rFonts w:ascii="Arial" w:hAnsi="Arial" w:cs="Arial"/>
          <w:sz w:val="24"/>
          <w:szCs w:val="24"/>
          <w:lang w:val="en-US"/>
        </w:rPr>
        <w:fldChar w:fldCharType="separate"/>
      </w:r>
      <w:r w:rsidR="00414D4F">
        <w:rPr>
          <w:rFonts w:ascii="Arial" w:hAnsi="Arial" w:cs="Arial"/>
          <w:sz w:val="24"/>
          <w:szCs w:val="24"/>
          <w:lang w:val="en-US"/>
        </w:rPr>
        <w:t>1</w:t>
      </w:r>
      <w:r w:rsidR="00C56E49">
        <w:rPr>
          <w:rFonts w:ascii="Arial" w:hAnsi="Arial" w:cs="Arial"/>
          <w:sz w:val="24"/>
          <w:szCs w:val="24"/>
          <w:lang w:val="en-US"/>
        </w:rPr>
        <w:fldChar w:fldCharType="end"/>
      </w:r>
      <w:r w:rsidRPr="003E1732">
        <w:rPr>
          <w:rFonts w:ascii="Arial" w:hAnsi="Arial" w:cs="Arial"/>
          <w:sz w:val="24"/>
          <w:szCs w:val="24"/>
          <w:lang w:val="en-US"/>
        </w:rPr>
        <w:t>]. Many extensions to the stan</w:t>
      </w:r>
      <w:r>
        <w:rPr>
          <w:rFonts w:ascii="Arial" w:hAnsi="Arial" w:cs="Arial"/>
          <w:sz w:val="24"/>
          <w:szCs w:val="24"/>
          <w:lang w:val="en-US"/>
        </w:rPr>
        <w:t xml:space="preserve">dard model predict large </w:t>
      </w:r>
      <w:proofErr w:type="spellStart"/>
      <w:r>
        <w:rPr>
          <w:rFonts w:ascii="Arial" w:hAnsi="Arial" w:cs="Arial"/>
          <w:sz w:val="24"/>
          <w:szCs w:val="24"/>
          <w:lang w:val="en-US"/>
        </w:rPr>
        <w:t>cLFV</w:t>
      </w:r>
      <w:proofErr w:type="spellEnd"/>
      <w:r>
        <w:rPr>
          <w:rFonts w:ascii="Arial" w:hAnsi="Arial" w:cs="Arial"/>
          <w:sz w:val="24"/>
          <w:szCs w:val="24"/>
          <w:lang w:val="en-US"/>
        </w:rPr>
        <w:t xml:space="preserve"> eff</w:t>
      </w:r>
      <w:r w:rsidRPr="003E1732">
        <w:rPr>
          <w:rFonts w:ascii="Arial" w:hAnsi="Arial" w:cs="Arial"/>
          <w:sz w:val="24"/>
          <w:szCs w:val="24"/>
          <w:lang w:val="en-US"/>
        </w:rPr>
        <w:t>ects</w:t>
      </w:r>
      <w:r>
        <w:rPr>
          <w:rFonts w:ascii="Arial" w:hAnsi="Arial" w:cs="Arial"/>
          <w:sz w:val="24"/>
          <w:szCs w:val="24"/>
          <w:lang w:val="en-US"/>
        </w:rPr>
        <w:t xml:space="preserve"> </w:t>
      </w:r>
      <w:r w:rsidRPr="003E1732">
        <w:rPr>
          <w:rFonts w:ascii="Arial" w:hAnsi="Arial" w:cs="Arial"/>
          <w:sz w:val="24"/>
          <w:szCs w:val="24"/>
          <w:lang w:val="en-US"/>
        </w:rPr>
        <w:t>that could be observed as new experiments b</w:t>
      </w:r>
      <w:r>
        <w:rPr>
          <w:rFonts w:ascii="Arial" w:hAnsi="Arial" w:cs="Arial"/>
          <w:sz w:val="24"/>
          <w:szCs w:val="24"/>
          <w:lang w:val="en-US"/>
        </w:rPr>
        <w:t>egin data taking over the next five years. Signifi</w:t>
      </w:r>
      <w:r w:rsidRPr="003E1732">
        <w:rPr>
          <w:rFonts w:ascii="Arial" w:hAnsi="Arial" w:cs="Arial"/>
          <w:sz w:val="24"/>
          <w:szCs w:val="24"/>
          <w:lang w:val="en-US"/>
        </w:rPr>
        <w:t>cant</w:t>
      </w:r>
      <w:r>
        <w:rPr>
          <w:rFonts w:ascii="Arial" w:hAnsi="Arial" w:cs="Arial"/>
          <w:sz w:val="24"/>
          <w:szCs w:val="24"/>
          <w:lang w:val="en-US"/>
        </w:rPr>
        <w:t xml:space="preserve"> </w:t>
      </w:r>
      <w:r w:rsidRPr="003E1732">
        <w:rPr>
          <w:rFonts w:ascii="Arial" w:hAnsi="Arial" w:cs="Arial"/>
          <w:sz w:val="24"/>
          <w:szCs w:val="24"/>
          <w:lang w:val="en-US"/>
        </w:rPr>
        <w:t xml:space="preserve">improvements are expected across a wide variety of </w:t>
      </w:r>
      <w:proofErr w:type="spellStart"/>
      <w:r w:rsidRPr="003E1732">
        <w:rPr>
          <w:rFonts w:ascii="Arial" w:hAnsi="Arial" w:cs="Arial"/>
          <w:sz w:val="24"/>
          <w:szCs w:val="24"/>
          <w:lang w:val="en-US"/>
        </w:rPr>
        <w:t>cLFV</w:t>
      </w:r>
      <w:proofErr w:type="spellEnd"/>
      <w:r w:rsidRPr="003E1732">
        <w:rPr>
          <w:rFonts w:ascii="Arial" w:hAnsi="Arial" w:cs="Arial"/>
          <w:sz w:val="24"/>
          <w:szCs w:val="24"/>
          <w:lang w:val="en-US"/>
        </w:rPr>
        <w:t xml:space="preserve"> processes (e.g.</w:t>
      </w:r>
      <w:r w:rsidR="0058736D">
        <w:rPr>
          <w:rFonts w:ascii="Arial" w:hAnsi="Arial" w:cs="Arial"/>
          <w:sz w:val="24"/>
          <w:szCs w:val="24"/>
          <w:lang w:val="en-US"/>
        </w:rPr>
        <w:t xml:space="preserve"> </w:t>
      </w:r>
      <w:proofErr w:type="spellStart"/>
      <w:r w:rsidR="0058736D">
        <w:rPr>
          <w:rFonts w:ascii="Times New Roman" w:hAnsi="Times New Roman" w:cs="Times New Roman"/>
          <w:sz w:val="24"/>
          <w:szCs w:val="24"/>
          <w:lang w:val="en-US"/>
        </w:rPr>
        <w:t>τ</w:t>
      </w:r>
      <w:r w:rsidR="0058736D">
        <w:rPr>
          <w:rFonts w:ascii="Arial" w:hAnsi="Arial" w:cs="Arial"/>
          <w:sz w:val="24"/>
          <w:szCs w:val="24"/>
          <w:lang w:val="en-US"/>
        </w:rPr>
        <w:t>→</w:t>
      </w:r>
      <w:r w:rsidR="0058736D">
        <w:rPr>
          <w:rFonts w:ascii="Times New Roman" w:hAnsi="Times New Roman" w:cs="Times New Roman"/>
          <w:sz w:val="24"/>
          <w:szCs w:val="24"/>
          <w:lang w:val="en-US"/>
        </w:rPr>
        <w:t>μμμ</w:t>
      </w:r>
      <w:proofErr w:type="spellEnd"/>
      <w:r w:rsidR="0058736D">
        <w:rPr>
          <w:rFonts w:ascii="Arial" w:hAnsi="Arial" w:cs="Arial"/>
          <w:sz w:val="24"/>
          <w:szCs w:val="24"/>
          <w:lang w:val="en-US"/>
        </w:rPr>
        <w:t xml:space="preserve">, </w:t>
      </w:r>
      <w:proofErr w:type="spellStart"/>
      <w:r w:rsidR="0058736D">
        <w:rPr>
          <w:rFonts w:ascii="Times New Roman" w:hAnsi="Times New Roman" w:cs="Times New Roman"/>
          <w:sz w:val="24"/>
          <w:szCs w:val="24"/>
          <w:lang w:val="en-US"/>
        </w:rPr>
        <w:t>μγ</w:t>
      </w:r>
      <w:proofErr w:type="spellEnd"/>
      <w:r w:rsidR="0058736D">
        <w:rPr>
          <w:rFonts w:ascii="Arial" w:hAnsi="Arial" w:cs="Arial"/>
          <w:sz w:val="24"/>
          <w:szCs w:val="24"/>
          <w:lang w:val="en-US"/>
        </w:rPr>
        <w:t xml:space="preserve">, or </w:t>
      </w:r>
      <w:proofErr w:type="spellStart"/>
      <w:r w:rsidR="0058736D">
        <w:rPr>
          <w:rFonts w:ascii="Arial" w:hAnsi="Arial" w:cs="Arial"/>
          <w:sz w:val="24"/>
          <w:szCs w:val="24"/>
          <w:lang w:val="en-US"/>
        </w:rPr>
        <w:t>e</w:t>
      </w:r>
      <w:r w:rsidR="0058736D">
        <w:rPr>
          <w:rFonts w:ascii="Times New Roman" w:hAnsi="Times New Roman" w:cs="Times New Roman"/>
          <w:sz w:val="24"/>
          <w:szCs w:val="24"/>
          <w:lang w:val="en-US"/>
        </w:rPr>
        <w:t>γ</w:t>
      </w:r>
      <w:proofErr w:type="spellEnd"/>
      <w:r w:rsidR="0058736D">
        <w:rPr>
          <w:rFonts w:ascii="Arial" w:hAnsi="Arial" w:cs="Arial"/>
          <w:sz w:val="24"/>
          <w:szCs w:val="24"/>
          <w:lang w:val="en-US"/>
        </w:rPr>
        <w:t xml:space="preserve">;  </w:t>
      </w:r>
      <w:proofErr w:type="spellStart"/>
      <w:r w:rsidR="0058736D">
        <w:rPr>
          <w:rFonts w:ascii="Times New Roman" w:hAnsi="Times New Roman" w:cs="Times New Roman"/>
          <w:sz w:val="24"/>
          <w:szCs w:val="24"/>
          <w:lang w:val="en-US"/>
        </w:rPr>
        <w:t>μ</w:t>
      </w:r>
      <w:r w:rsidR="0058736D">
        <w:rPr>
          <w:rFonts w:ascii="Arial" w:hAnsi="Arial" w:cs="Arial"/>
          <w:sz w:val="24"/>
          <w:szCs w:val="24"/>
          <w:lang w:val="en-US"/>
        </w:rPr>
        <w:t>→e</w:t>
      </w:r>
      <w:r w:rsidR="0058736D">
        <w:rPr>
          <w:rFonts w:ascii="Times New Roman" w:hAnsi="Times New Roman" w:cs="Times New Roman"/>
          <w:sz w:val="24"/>
          <w:szCs w:val="24"/>
          <w:lang w:val="en-US"/>
        </w:rPr>
        <w:t>γ</w:t>
      </w:r>
      <w:proofErr w:type="spellEnd"/>
      <w:r w:rsidR="0058736D">
        <w:rPr>
          <w:rFonts w:ascii="Arial" w:hAnsi="Arial" w:cs="Arial"/>
          <w:sz w:val="24"/>
          <w:szCs w:val="24"/>
          <w:lang w:val="en-US"/>
        </w:rPr>
        <w:t xml:space="preserve">, </w:t>
      </w:r>
      <w:proofErr w:type="spellStart"/>
      <w:r w:rsidR="0058736D">
        <w:rPr>
          <w:rFonts w:ascii="Arial" w:hAnsi="Arial" w:cs="Arial"/>
          <w:sz w:val="24"/>
          <w:szCs w:val="24"/>
          <w:lang w:val="en-US"/>
        </w:rPr>
        <w:t>eee</w:t>
      </w:r>
      <w:proofErr w:type="spellEnd"/>
      <w:r w:rsidR="0058736D">
        <w:rPr>
          <w:rFonts w:ascii="Arial" w:hAnsi="Arial" w:cs="Arial"/>
          <w:sz w:val="24"/>
          <w:szCs w:val="24"/>
          <w:lang w:val="en-US"/>
        </w:rPr>
        <w:t xml:space="preserve">; </w:t>
      </w:r>
      <w:proofErr w:type="spellStart"/>
      <w:r w:rsidR="0058736D">
        <w:rPr>
          <w:rFonts w:ascii="Times New Roman" w:hAnsi="Times New Roman" w:cs="Times New Roman"/>
          <w:sz w:val="24"/>
          <w:szCs w:val="24"/>
          <w:lang w:val="en-US"/>
        </w:rPr>
        <w:t>μ</w:t>
      </w:r>
      <w:r w:rsidR="0058736D">
        <w:rPr>
          <w:rFonts w:ascii="Arial" w:hAnsi="Arial" w:cs="Arial"/>
          <w:sz w:val="24"/>
          <w:szCs w:val="24"/>
          <w:lang w:val="en-US"/>
        </w:rPr>
        <w:t>N→eN</w:t>
      </w:r>
      <w:proofErr w:type="spellEnd"/>
      <w:r w:rsidR="0058736D">
        <w:rPr>
          <w:rFonts w:ascii="Arial" w:hAnsi="Arial" w:cs="Arial"/>
          <w:sz w:val="24"/>
          <w:szCs w:val="24"/>
          <w:lang w:val="en-US"/>
        </w:rPr>
        <w:t>; Z or H</w:t>
      </w:r>
      <w:r w:rsidR="0058736D" w:rsidRPr="0058736D">
        <w:rPr>
          <w:rFonts w:ascii="Arial" w:hAnsi="Arial" w:cs="Arial"/>
          <w:sz w:val="24"/>
          <w:szCs w:val="24"/>
          <w:vertAlign w:val="superscript"/>
          <w:lang w:val="en-US"/>
        </w:rPr>
        <w:t>0</w:t>
      </w:r>
      <w:r w:rsidR="0058736D">
        <w:rPr>
          <w:rFonts w:ascii="Arial" w:hAnsi="Arial" w:cs="Arial"/>
          <w:sz w:val="24"/>
          <w:szCs w:val="24"/>
          <w:lang w:val="en-US"/>
        </w:rPr>
        <w:t>→e</w:t>
      </w:r>
      <w:r w:rsidR="0058736D">
        <w:rPr>
          <w:rFonts w:ascii="Times New Roman" w:hAnsi="Times New Roman" w:cs="Times New Roman"/>
          <w:sz w:val="24"/>
          <w:szCs w:val="24"/>
          <w:lang w:val="en-US"/>
        </w:rPr>
        <w:t>μ</w:t>
      </w:r>
      <w:r w:rsidR="0058736D">
        <w:rPr>
          <w:rFonts w:ascii="Arial" w:hAnsi="Arial" w:cs="Arial"/>
          <w:sz w:val="24"/>
          <w:szCs w:val="24"/>
          <w:lang w:val="en-US"/>
        </w:rPr>
        <w:t xml:space="preserve">, </w:t>
      </w:r>
      <w:proofErr w:type="spellStart"/>
      <w:r w:rsidR="0058736D">
        <w:rPr>
          <w:rFonts w:ascii="Arial" w:hAnsi="Arial" w:cs="Arial"/>
          <w:sz w:val="24"/>
          <w:szCs w:val="24"/>
          <w:lang w:val="en-US"/>
        </w:rPr>
        <w:t>e</w:t>
      </w:r>
      <w:r w:rsidR="0058736D">
        <w:rPr>
          <w:rFonts w:ascii="Times New Roman" w:hAnsi="Times New Roman" w:cs="Times New Roman"/>
          <w:sz w:val="24"/>
          <w:szCs w:val="24"/>
          <w:lang w:val="en-US"/>
        </w:rPr>
        <w:t>τ</w:t>
      </w:r>
      <w:proofErr w:type="spellEnd"/>
      <w:r w:rsidR="0058736D">
        <w:rPr>
          <w:rFonts w:ascii="Arial" w:hAnsi="Arial" w:cs="Arial"/>
          <w:sz w:val="24"/>
          <w:szCs w:val="24"/>
          <w:lang w:val="en-US"/>
        </w:rPr>
        <w:t xml:space="preserve">, or </w:t>
      </w:r>
      <w:proofErr w:type="spellStart"/>
      <w:r w:rsidR="0058736D">
        <w:rPr>
          <w:rFonts w:ascii="Times New Roman" w:hAnsi="Times New Roman" w:cs="Times New Roman"/>
          <w:sz w:val="24"/>
          <w:szCs w:val="24"/>
          <w:lang w:val="en-US"/>
        </w:rPr>
        <w:t>μτ</w:t>
      </w:r>
      <w:proofErr w:type="spellEnd"/>
      <w:r w:rsidR="0058736D">
        <w:rPr>
          <w:rFonts w:ascii="Arial" w:hAnsi="Arial" w:cs="Arial"/>
          <w:sz w:val="24"/>
          <w:szCs w:val="24"/>
          <w:lang w:val="en-US"/>
        </w:rPr>
        <w:t xml:space="preserve">; </w:t>
      </w:r>
      <w:proofErr w:type="spellStart"/>
      <w:r w:rsidR="0058736D">
        <w:rPr>
          <w:rFonts w:ascii="Arial" w:hAnsi="Arial" w:cs="Arial"/>
          <w:sz w:val="24"/>
          <w:szCs w:val="24"/>
          <w:lang w:val="en-US"/>
        </w:rPr>
        <w:t>K</w:t>
      </w:r>
      <w:r w:rsidR="0058736D">
        <w:rPr>
          <w:rFonts w:ascii="Arial" w:hAnsi="Arial" w:cs="Arial"/>
          <w:sz w:val="24"/>
          <w:szCs w:val="24"/>
          <w:vertAlign w:val="subscript"/>
          <w:lang w:val="en-US"/>
        </w:rPr>
        <w:t>L</w:t>
      </w:r>
      <w:r w:rsidR="0058736D">
        <w:rPr>
          <w:rFonts w:ascii="Arial" w:hAnsi="Arial" w:cs="Arial"/>
          <w:sz w:val="24"/>
          <w:szCs w:val="24"/>
          <w:lang w:val="en-US"/>
        </w:rPr>
        <w:t>→e</w:t>
      </w:r>
      <w:r w:rsidR="0058736D">
        <w:rPr>
          <w:rFonts w:ascii="Times New Roman" w:hAnsi="Times New Roman" w:cs="Times New Roman"/>
          <w:sz w:val="24"/>
          <w:szCs w:val="24"/>
          <w:lang w:val="en-US"/>
        </w:rPr>
        <w:t>μ</w:t>
      </w:r>
      <w:proofErr w:type="spellEnd"/>
      <w:r w:rsidR="0058736D">
        <w:rPr>
          <w:rFonts w:ascii="Times New Roman" w:hAnsi="Times New Roman" w:cs="Times New Roman"/>
          <w:sz w:val="24"/>
          <w:szCs w:val="24"/>
          <w:lang w:val="en-US"/>
        </w:rPr>
        <w:t>).</w:t>
      </w:r>
      <w:r w:rsidR="0058736D">
        <w:rPr>
          <w:rFonts w:ascii="Arial" w:hAnsi="Arial" w:cs="Arial"/>
          <w:sz w:val="24"/>
          <w:szCs w:val="24"/>
          <w:lang w:val="en-US"/>
        </w:rPr>
        <w:t xml:space="preserve"> </w:t>
      </w:r>
      <w:r w:rsidRPr="0058736D">
        <w:rPr>
          <w:rFonts w:ascii="Arial" w:hAnsi="Arial" w:cs="Arial"/>
          <w:sz w:val="24"/>
          <w:szCs w:val="24"/>
          <w:lang w:val="en-US"/>
        </w:rPr>
        <w:t>The largest improvements are</w:t>
      </w:r>
      <w:r w:rsidR="0058736D">
        <w:rPr>
          <w:rFonts w:ascii="Arial" w:hAnsi="Arial" w:cs="Arial"/>
          <w:sz w:val="24"/>
          <w:szCs w:val="24"/>
          <w:lang w:val="en-US"/>
        </w:rPr>
        <w:t xml:space="preserve"> </w:t>
      </w:r>
      <w:r w:rsidRPr="003E1732">
        <w:rPr>
          <w:rFonts w:ascii="Arial" w:hAnsi="Arial" w:cs="Arial"/>
          <w:sz w:val="24"/>
          <w:szCs w:val="24"/>
          <w:lang w:val="en-US"/>
        </w:rPr>
        <w:t xml:space="preserve">expected in experiments that search for </w:t>
      </w:r>
      <w:proofErr w:type="spellStart"/>
      <w:r w:rsidRPr="003E1732">
        <w:rPr>
          <w:rFonts w:ascii="Arial" w:hAnsi="Arial" w:cs="Arial"/>
          <w:sz w:val="24"/>
          <w:szCs w:val="24"/>
          <w:lang w:val="en-US"/>
        </w:rPr>
        <w:t>cLFV</w:t>
      </w:r>
      <w:proofErr w:type="spellEnd"/>
      <w:r w:rsidRPr="003E1732">
        <w:rPr>
          <w:rFonts w:ascii="Arial" w:hAnsi="Arial" w:cs="Arial"/>
          <w:sz w:val="24"/>
          <w:szCs w:val="24"/>
          <w:lang w:val="en-US"/>
        </w:rPr>
        <w:t xml:space="preserve"> transitions using </w:t>
      </w:r>
      <w:proofErr w:type="spellStart"/>
      <w:r w:rsidRPr="003E1732">
        <w:rPr>
          <w:rFonts w:ascii="Arial" w:hAnsi="Arial" w:cs="Arial"/>
          <w:sz w:val="24"/>
          <w:szCs w:val="24"/>
          <w:lang w:val="en-US"/>
        </w:rPr>
        <w:t>muons</w:t>
      </w:r>
      <w:proofErr w:type="spellEnd"/>
      <w:r w:rsidRPr="003E1732">
        <w:rPr>
          <w:rFonts w:ascii="Arial" w:hAnsi="Arial" w:cs="Arial"/>
          <w:sz w:val="24"/>
          <w:szCs w:val="24"/>
          <w:lang w:val="en-US"/>
        </w:rPr>
        <w:t>.</w:t>
      </w:r>
    </w:p>
    <w:p w:rsidR="009219A0" w:rsidRDefault="009219A0" w:rsidP="00E0169B">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GB"/>
        </w:rPr>
        <w:t xml:space="preserve">   </w:t>
      </w:r>
      <w:r w:rsidR="00860ED4">
        <w:rPr>
          <w:rFonts w:ascii="Arial" w:hAnsi="Arial" w:cs="Arial"/>
          <w:sz w:val="24"/>
          <w:szCs w:val="24"/>
          <w:lang w:val="en-GB"/>
        </w:rPr>
        <w:tab/>
      </w:r>
      <w:r w:rsidR="00860ED4" w:rsidRPr="00860ED4">
        <w:rPr>
          <w:rFonts w:ascii="Arial" w:hAnsi="Arial" w:cs="Arial"/>
          <w:sz w:val="24"/>
          <w:szCs w:val="24"/>
          <w:lang w:val="en-US"/>
        </w:rPr>
        <w:t xml:space="preserve">Experimentally, there are three primary </w:t>
      </w:r>
      <w:proofErr w:type="spellStart"/>
      <w:r w:rsidR="00860ED4" w:rsidRPr="00860ED4">
        <w:rPr>
          <w:rFonts w:ascii="Arial" w:hAnsi="Arial" w:cs="Arial"/>
          <w:sz w:val="24"/>
          <w:szCs w:val="24"/>
          <w:lang w:val="en-US"/>
        </w:rPr>
        <w:t>muon</w:t>
      </w:r>
      <w:proofErr w:type="spellEnd"/>
      <w:r w:rsidR="00860ED4" w:rsidRPr="00860ED4">
        <w:rPr>
          <w:rFonts w:ascii="Arial" w:hAnsi="Arial" w:cs="Arial"/>
          <w:sz w:val="24"/>
          <w:szCs w:val="24"/>
          <w:lang w:val="en-US"/>
        </w:rPr>
        <w:t xml:space="preserve">-to-electron transitions used to search for </w:t>
      </w:r>
      <w:proofErr w:type="spellStart"/>
      <w:r w:rsidR="00860ED4" w:rsidRPr="00860ED4">
        <w:rPr>
          <w:rFonts w:ascii="Arial" w:hAnsi="Arial" w:cs="Arial"/>
          <w:sz w:val="24"/>
          <w:szCs w:val="24"/>
          <w:lang w:val="en-US"/>
        </w:rPr>
        <w:t>cLFV</w:t>
      </w:r>
      <w:proofErr w:type="spellEnd"/>
      <w:r w:rsidR="00860ED4" w:rsidRPr="00860ED4">
        <w:rPr>
          <w:rFonts w:ascii="Arial" w:hAnsi="Arial" w:cs="Arial"/>
          <w:sz w:val="24"/>
          <w:szCs w:val="24"/>
          <w:lang w:val="en-US"/>
        </w:rPr>
        <w:t>:</w:t>
      </w:r>
      <w:r w:rsidR="00860ED4">
        <w:rPr>
          <w:rFonts w:ascii="Arial" w:hAnsi="Arial" w:cs="Arial"/>
          <w:sz w:val="24"/>
          <w:szCs w:val="24"/>
          <w:lang w:val="en-US"/>
        </w:rPr>
        <w:t xml:space="preserve"> </w:t>
      </w:r>
      <w:r w:rsidR="00860ED4" w:rsidRPr="00860ED4">
        <w:rPr>
          <w:rFonts w:ascii="Arial" w:hAnsi="Arial" w:cs="Arial"/>
          <w:sz w:val="24"/>
          <w:szCs w:val="24"/>
          <w:lang w:val="en-US"/>
        </w:rPr>
        <w:t xml:space="preserve">a </w:t>
      </w:r>
      <w:proofErr w:type="spellStart"/>
      <w:r w:rsidR="00860ED4" w:rsidRPr="00860ED4">
        <w:rPr>
          <w:rFonts w:ascii="Arial" w:hAnsi="Arial" w:cs="Arial"/>
          <w:sz w:val="24"/>
          <w:szCs w:val="24"/>
          <w:lang w:val="en-US"/>
        </w:rPr>
        <w:t>muon</w:t>
      </w:r>
      <w:proofErr w:type="spellEnd"/>
      <w:r w:rsidR="00860ED4" w:rsidRPr="00860ED4">
        <w:rPr>
          <w:rFonts w:ascii="Arial" w:hAnsi="Arial" w:cs="Arial"/>
          <w:sz w:val="24"/>
          <w:szCs w:val="24"/>
          <w:lang w:val="en-US"/>
        </w:rPr>
        <w:t xml:space="preserve"> decaying into an electron plus a photon</w:t>
      </w:r>
      <w:proofErr w:type="gramStart"/>
      <w:r w:rsidR="00860ED4" w:rsidRPr="00860ED4">
        <w:rPr>
          <w:rFonts w:ascii="Arial" w:hAnsi="Arial" w:cs="Arial"/>
          <w:sz w:val="24"/>
          <w:szCs w:val="24"/>
          <w:lang w:val="en-US"/>
        </w:rPr>
        <w:t xml:space="preserve">, </w:t>
      </w:r>
      <w:proofErr w:type="gramEnd"/>
      <w:r w:rsidR="00860ED4" w:rsidRPr="00CB4D44">
        <w:rPr>
          <w:rFonts w:ascii="Arial" w:hAnsi="Arial" w:cs="Arial"/>
          <w:position w:val="-10"/>
          <w:sz w:val="24"/>
          <w:szCs w:val="24"/>
          <w:lang w:val="en-US"/>
        </w:rPr>
        <w:object w:dxaOrig="1060" w:dyaOrig="360">
          <v:shape id="_x0000_i1036" type="#_x0000_t75" style="width:52.8pt;height:17.4pt" o:ole="">
            <v:imagedata r:id="rId8" o:title=""/>
          </v:shape>
          <o:OLEObject Type="Embed" ProgID="Equation.3" ShapeID="_x0000_i1036" DrawAspect="Content" ObjectID="_1635600604" r:id="rId24"/>
        </w:object>
      </w:r>
      <w:r w:rsidR="00860ED4" w:rsidRPr="00860ED4">
        <w:rPr>
          <w:rFonts w:ascii="Arial" w:hAnsi="Arial" w:cs="Arial"/>
          <w:sz w:val="24"/>
          <w:szCs w:val="24"/>
          <w:lang w:val="en-US"/>
        </w:rPr>
        <w:t xml:space="preserve">; a </w:t>
      </w:r>
      <w:proofErr w:type="spellStart"/>
      <w:r w:rsidR="00860ED4" w:rsidRPr="00860ED4">
        <w:rPr>
          <w:rFonts w:ascii="Arial" w:hAnsi="Arial" w:cs="Arial"/>
          <w:sz w:val="24"/>
          <w:szCs w:val="24"/>
          <w:lang w:val="en-US"/>
        </w:rPr>
        <w:t>muon</w:t>
      </w:r>
      <w:proofErr w:type="spellEnd"/>
      <w:r w:rsidR="00860ED4" w:rsidRPr="00860ED4">
        <w:rPr>
          <w:rFonts w:ascii="Arial" w:hAnsi="Arial" w:cs="Arial"/>
          <w:sz w:val="24"/>
          <w:szCs w:val="24"/>
          <w:lang w:val="en-US"/>
        </w:rPr>
        <w:t xml:space="preserve"> decaying into three</w:t>
      </w:r>
      <w:r w:rsidR="00860ED4">
        <w:rPr>
          <w:rFonts w:ascii="Arial" w:hAnsi="Arial" w:cs="Arial"/>
          <w:sz w:val="24"/>
          <w:szCs w:val="24"/>
          <w:lang w:val="en-US"/>
        </w:rPr>
        <w:t xml:space="preserve"> </w:t>
      </w:r>
      <w:r w:rsidR="00860ED4" w:rsidRPr="00860ED4">
        <w:rPr>
          <w:rFonts w:ascii="Arial" w:hAnsi="Arial" w:cs="Arial"/>
          <w:sz w:val="24"/>
          <w:szCs w:val="24"/>
          <w:lang w:val="en-US"/>
        </w:rPr>
        <w:t>electrons,</w:t>
      </w:r>
      <w:r w:rsidR="00860ED4" w:rsidRPr="00860ED4">
        <w:rPr>
          <w:rFonts w:ascii="Arial" w:hAnsi="Arial" w:cs="Arial"/>
          <w:position w:val="-10"/>
          <w:sz w:val="24"/>
          <w:szCs w:val="24"/>
          <w:lang w:val="en-US"/>
        </w:rPr>
        <w:t xml:space="preserve"> </w:t>
      </w:r>
      <w:r w:rsidR="00860ED4" w:rsidRPr="00CB4D44">
        <w:rPr>
          <w:rFonts w:ascii="Arial" w:hAnsi="Arial" w:cs="Arial"/>
          <w:position w:val="-10"/>
          <w:sz w:val="24"/>
          <w:szCs w:val="24"/>
          <w:lang w:val="en-US"/>
        </w:rPr>
        <w:object w:dxaOrig="1340" w:dyaOrig="360">
          <v:shape id="_x0000_i1037" type="#_x0000_t75" style="width:67.2pt;height:17.4pt" o:ole="">
            <v:imagedata r:id="rId10" o:title=""/>
          </v:shape>
          <o:OLEObject Type="Embed" ProgID="Equation.3" ShapeID="_x0000_i1037" DrawAspect="Content" ObjectID="_1635600605" r:id="rId25"/>
        </w:object>
      </w:r>
      <w:r w:rsidR="00860ED4">
        <w:rPr>
          <w:rFonts w:ascii="Arial" w:hAnsi="Arial" w:cs="Arial"/>
          <w:sz w:val="24"/>
          <w:szCs w:val="24"/>
          <w:lang w:val="en-US"/>
        </w:rPr>
        <w:t xml:space="preserve"> </w:t>
      </w:r>
      <w:r w:rsidR="00860ED4" w:rsidRPr="00860ED4">
        <w:rPr>
          <w:rFonts w:ascii="Arial" w:hAnsi="Arial" w:cs="Arial"/>
          <w:sz w:val="24"/>
          <w:szCs w:val="24"/>
          <w:lang w:val="en-US"/>
        </w:rPr>
        <w:t xml:space="preserve">; and direct </w:t>
      </w:r>
      <w:proofErr w:type="spellStart"/>
      <w:r w:rsidR="00860ED4" w:rsidRPr="00860ED4">
        <w:rPr>
          <w:rFonts w:ascii="Arial" w:hAnsi="Arial" w:cs="Arial"/>
          <w:sz w:val="24"/>
          <w:szCs w:val="24"/>
          <w:lang w:val="en-US"/>
        </w:rPr>
        <w:t>muon</w:t>
      </w:r>
      <w:proofErr w:type="spellEnd"/>
      <w:r w:rsidR="00860ED4" w:rsidRPr="00860ED4">
        <w:rPr>
          <w:rFonts w:ascii="Arial" w:hAnsi="Arial" w:cs="Arial"/>
          <w:sz w:val="24"/>
          <w:szCs w:val="24"/>
          <w:lang w:val="en-US"/>
        </w:rPr>
        <w:t>-to-electron conversion via an interaction with a</w:t>
      </w:r>
      <w:r w:rsidR="00860ED4">
        <w:rPr>
          <w:rFonts w:ascii="Arial" w:hAnsi="Arial" w:cs="Arial"/>
          <w:sz w:val="24"/>
          <w:szCs w:val="24"/>
          <w:lang w:val="en-US"/>
        </w:rPr>
        <w:t xml:space="preserve"> </w:t>
      </w:r>
      <w:r w:rsidR="00860ED4" w:rsidRPr="00860ED4">
        <w:rPr>
          <w:rFonts w:ascii="Arial" w:hAnsi="Arial" w:cs="Arial"/>
          <w:sz w:val="24"/>
          <w:szCs w:val="24"/>
          <w:lang w:val="en-US"/>
        </w:rPr>
        <w:t>nucleus,</w:t>
      </w:r>
      <w:r w:rsidR="00860ED4" w:rsidRPr="00CB4D44">
        <w:rPr>
          <w:rFonts w:ascii="Arial" w:hAnsi="Arial" w:cs="Arial"/>
          <w:position w:val="-10"/>
          <w:sz w:val="24"/>
          <w:szCs w:val="24"/>
          <w:lang w:val="en-US"/>
        </w:rPr>
        <w:object w:dxaOrig="1280" w:dyaOrig="360">
          <v:shape id="_x0000_i1038" type="#_x0000_t75" style="width:64.8pt;height:17.4pt" o:ole="">
            <v:imagedata r:id="rId12" o:title=""/>
          </v:shape>
          <o:OLEObject Type="Embed" ProgID="Equation.3" ShapeID="_x0000_i1038" DrawAspect="Content" ObjectID="_1635600606" r:id="rId26"/>
        </w:object>
      </w:r>
      <w:r w:rsidR="00860ED4" w:rsidRPr="00860ED4">
        <w:rPr>
          <w:rFonts w:ascii="Arial" w:hAnsi="Arial" w:cs="Arial"/>
          <w:sz w:val="24"/>
          <w:szCs w:val="24"/>
          <w:lang w:val="en-US"/>
        </w:rPr>
        <w:t xml:space="preserve">. These three </w:t>
      </w:r>
      <w:proofErr w:type="spellStart"/>
      <w:r w:rsidR="00860ED4">
        <w:rPr>
          <w:rFonts w:ascii="Times New Roman" w:hAnsi="Times New Roman" w:cs="Times New Roman"/>
          <w:sz w:val="24"/>
          <w:szCs w:val="24"/>
          <w:lang w:val="en-US"/>
        </w:rPr>
        <w:t>μ</w:t>
      </w:r>
      <w:r w:rsidR="00860ED4">
        <w:rPr>
          <w:rFonts w:ascii="Arial" w:hAnsi="Arial" w:cs="Arial"/>
          <w:sz w:val="24"/>
          <w:szCs w:val="24"/>
          <w:lang w:val="en-US"/>
        </w:rPr>
        <w:t>→</w:t>
      </w:r>
      <w:r w:rsidR="00860ED4" w:rsidRPr="00860ED4">
        <w:rPr>
          <w:rFonts w:ascii="Arial" w:eastAsia="CMMI12" w:hAnsi="Arial" w:cs="Arial"/>
          <w:sz w:val="24"/>
          <w:szCs w:val="24"/>
          <w:lang w:val="en-US"/>
        </w:rPr>
        <w:t>e</w:t>
      </w:r>
      <w:proofErr w:type="spellEnd"/>
      <w:r w:rsidR="00860ED4" w:rsidRPr="00860ED4">
        <w:rPr>
          <w:rFonts w:ascii="Arial" w:eastAsia="CMMI12" w:hAnsi="Arial" w:cs="Arial"/>
          <w:sz w:val="24"/>
          <w:szCs w:val="24"/>
          <w:lang w:val="en-US"/>
        </w:rPr>
        <w:t xml:space="preserve"> </w:t>
      </w:r>
      <w:r w:rsidR="00860ED4" w:rsidRPr="00860ED4">
        <w:rPr>
          <w:rFonts w:ascii="Arial" w:hAnsi="Arial" w:cs="Arial"/>
          <w:sz w:val="24"/>
          <w:szCs w:val="24"/>
          <w:lang w:val="en-US"/>
        </w:rPr>
        <w:t>transitions provide complementary sensitivity to</w:t>
      </w:r>
      <w:r w:rsidR="00860ED4">
        <w:rPr>
          <w:rFonts w:ascii="Arial" w:hAnsi="Arial" w:cs="Arial"/>
          <w:sz w:val="24"/>
          <w:szCs w:val="24"/>
          <w:lang w:val="en-US"/>
        </w:rPr>
        <w:t xml:space="preserve"> </w:t>
      </w:r>
      <w:r w:rsidR="00860ED4" w:rsidRPr="00860ED4">
        <w:rPr>
          <w:rFonts w:ascii="Arial" w:hAnsi="Arial" w:cs="Arial"/>
          <w:sz w:val="24"/>
          <w:szCs w:val="24"/>
          <w:lang w:val="en-US"/>
        </w:rPr>
        <w:t xml:space="preserve">new sources of </w:t>
      </w:r>
      <w:proofErr w:type="spellStart"/>
      <w:r w:rsidR="00860ED4" w:rsidRPr="00860ED4">
        <w:rPr>
          <w:rFonts w:ascii="Arial" w:hAnsi="Arial" w:cs="Arial"/>
          <w:sz w:val="24"/>
          <w:szCs w:val="24"/>
          <w:lang w:val="en-US"/>
        </w:rPr>
        <w:t>cLFV</w:t>
      </w:r>
      <w:proofErr w:type="spellEnd"/>
      <w:r w:rsidR="00860ED4" w:rsidRPr="00860ED4">
        <w:rPr>
          <w:rFonts w:ascii="Arial" w:hAnsi="Arial" w:cs="Arial"/>
          <w:sz w:val="24"/>
          <w:szCs w:val="24"/>
          <w:lang w:val="en-US"/>
        </w:rPr>
        <w:t xml:space="preserve"> since the observed rates will depend on the details of the underlying new</w:t>
      </w:r>
      <w:r w:rsidR="006D57FF">
        <w:rPr>
          <w:rFonts w:ascii="Arial" w:hAnsi="Arial" w:cs="Arial"/>
          <w:sz w:val="24"/>
          <w:szCs w:val="24"/>
          <w:lang w:val="en-US"/>
        </w:rPr>
        <w:t xml:space="preserve"> </w:t>
      </w:r>
      <w:r w:rsidR="00860ED4" w:rsidRPr="00860ED4">
        <w:rPr>
          <w:rFonts w:ascii="Arial" w:hAnsi="Arial" w:cs="Arial"/>
          <w:sz w:val="24"/>
          <w:szCs w:val="24"/>
          <w:lang w:val="en-US"/>
        </w:rPr>
        <w:t xml:space="preserve">physics model. For example, for models in which </w:t>
      </w:r>
      <w:proofErr w:type="spellStart"/>
      <w:r w:rsidR="00860ED4" w:rsidRPr="00860ED4">
        <w:rPr>
          <w:rFonts w:ascii="Arial" w:hAnsi="Arial" w:cs="Arial"/>
          <w:sz w:val="24"/>
          <w:szCs w:val="24"/>
          <w:lang w:val="en-US"/>
        </w:rPr>
        <w:t>cLFV</w:t>
      </w:r>
      <w:proofErr w:type="spellEnd"/>
      <w:r w:rsidR="00860ED4" w:rsidRPr="00860ED4">
        <w:rPr>
          <w:rFonts w:ascii="Arial" w:hAnsi="Arial" w:cs="Arial"/>
          <w:sz w:val="24"/>
          <w:szCs w:val="24"/>
          <w:lang w:val="en-US"/>
        </w:rPr>
        <w:t xml:space="preserve"> rates are dominated by </w:t>
      </w:r>
      <w:r w:rsidR="006D57FF">
        <w:rPr>
          <w:rFonts w:ascii="Times New Roman" w:hAnsi="Times New Roman" w:cs="Times New Roman"/>
          <w:sz w:val="24"/>
          <w:szCs w:val="24"/>
          <w:lang w:val="en-US"/>
        </w:rPr>
        <w:t>γ</w:t>
      </w:r>
      <w:r w:rsidR="00860ED4" w:rsidRPr="00860ED4">
        <w:rPr>
          <w:rFonts w:ascii="Arial" w:hAnsi="Arial" w:cs="Arial"/>
          <w:sz w:val="24"/>
          <w:szCs w:val="24"/>
          <w:lang w:val="en-US"/>
        </w:rPr>
        <w:t>-penguin</w:t>
      </w:r>
      <w:r w:rsidR="006D57FF">
        <w:rPr>
          <w:rFonts w:ascii="Arial" w:hAnsi="Arial" w:cs="Arial"/>
          <w:sz w:val="24"/>
          <w:szCs w:val="24"/>
          <w:lang w:val="en-US"/>
        </w:rPr>
        <w:t xml:space="preserve"> </w:t>
      </w:r>
      <w:r w:rsidR="00860ED4" w:rsidRPr="00860ED4">
        <w:rPr>
          <w:rFonts w:ascii="Arial" w:hAnsi="Arial" w:cs="Arial"/>
          <w:sz w:val="24"/>
          <w:szCs w:val="24"/>
          <w:lang w:val="en-US"/>
        </w:rPr>
        <w:t xml:space="preserve">diagrams, the </w:t>
      </w:r>
      <w:proofErr w:type="spellStart"/>
      <w:r w:rsidR="006D57FF">
        <w:rPr>
          <w:rFonts w:ascii="Times New Roman" w:hAnsi="Times New Roman" w:cs="Times New Roman"/>
          <w:sz w:val="24"/>
          <w:szCs w:val="24"/>
          <w:lang w:val="en-US"/>
        </w:rPr>
        <w:t>μ</w:t>
      </w:r>
      <w:r w:rsidR="006D57FF">
        <w:rPr>
          <w:rFonts w:ascii="Arial" w:hAnsi="Arial" w:cs="Arial"/>
          <w:sz w:val="24"/>
          <w:szCs w:val="24"/>
          <w:lang w:val="en-US"/>
        </w:rPr>
        <w:t>→e</w:t>
      </w:r>
      <w:r w:rsidR="006D57FF">
        <w:rPr>
          <w:rFonts w:ascii="Times New Roman" w:hAnsi="Times New Roman" w:cs="Times New Roman"/>
          <w:sz w:val="24"/>
          <w:szCs w:val="24"/>
          <w:lang w:val="en-US"/>
        </w:rPr>
        <w:t>γ</w:t>
      </w:r>
      <w:proofErr w:type="spellEnd"/>
      <w:r w:rsidR="006D57FF">
        <w:rPr>
          <w:rFonts w:ascii="Arial" w:eastAsia="CMMI12" w:hAnsi="Arial" w:cs="Arial"/>
          <w:sz w:val="24"/>
          <w:szCs w:val="24"/>
          <w:lang w:val="en-US"/>
        </w:rPr>
        <w:t xml:space="preserve">  </w:t>
      </w:r>
      <w:r w:rsidR="00860ED4" w:rsidRPr="00860ED4">
        <w:rPr>
          <w:rFonts w:ascii="Arial" w:hAnsi="Arial" w:cs="Arial"/>
          <w:sz w:val="24"/>
          <w:szCs w:val="24"/>
          <w:lang w:val="en-US"/>
        </w:rPr>
        <w:t xml:space="preserve">transition rate is expected to be </w:t>
      </w:r>
      <w:r w:rsidR="006D57FF">
        <w:rPr>
          <w:rFonts w:ascii="Times New Roman" w:hAnsi="Times New Roman" w:cs="Times New Roman"/>
          <w:sz w:val="24"/>
          <w:szCs w:val="24"/>
          <w:lang w:val="en-US"/>
        </w:rPr>
        <w:t>~</w:t>
      </w:r>
      <w:r w:rsidR="00860ED4" w:rsidRPr="00860ED4">
        <w:rPr>
          <w:rFonts w:ascii="Arial" w:hAnsi="Arial" w:cs="Arial"/>
          <w:sz w:val="24"/>
          <w:szCs w:val="24"/>
          <w:lang w:val="en-US"/>
        </w:rPr>
        <w:t xml:space="preserve"> 10</w:t>
      </w:r>
      <w:r w:rsidR="00860ED4" w:rsidRPr="006D57FF">
        <w:rPr>
          <w:rFonts w:ascii="Arial" w:hAnsi="Arial" w:cs="Arial"/>
          <w:sz w:val="24"/>
          <w:szCs w:val="24"/>
          <w:vertAlign w:val="superscript"/>
          <w:lang w:val="en-US"/>
        </w:rPr>
        <w:t>2</w:t>
      </w:r>
      <w:r w:rsidR="00860ED4" w:rsidRPr="00860ED4">
        <w:rPr>
          <w:rFonts w:ascii="Arial" w:hAnsi="Arial" w:cs="Arial"/>
          <w:sz w:val="24"/>
          <w:szCs w:val="24"/>
          <w:lang w:val="en-US"/>
        </w:rPr>
        <w:t xml:space="preserve"> times larger than the </w:t>
      </w:r>
      <w:r w:rsidR="006D57FF">
        <w:rPr>
          <w:rFonts w:ascii="Times New Roman" w:eastAsia="CMMI12" w:hAnsi="Times New Roman" w:cs="Times New Roman"/>
          <w:sz w:val="24"/>
          <w:szCs w:val="24"/>
          <w:lang w:val="en-US"/>
        </w:rPr>
        <w:t>μ</w:t>
      </w:r>
      <w:r w:rsidR="006D57FF">
        <w:rPr>
          <w:rFonts w:ascii="Arial" w:eastAsia="CMMI12" w:hAnsi="Arial" w:cs="Arial"/>
          <w:sz w:val="24"/>
          <w:szCs w:val="24"/>
          <w:lang w:val="en-US"/>
        </w:rPr>
        <w:t>→</w:t>
      </w:r>
      <w:r w:rsidR="00860ED4" w:rsidRPr="00860ED4">
        <w:rPr>
          <w:rFonts w:ascii="Arial" w:hAnsi="Arial" w:cs="Arial"/>
          <w:sz w:val="24"/>
          <w:szCs w:val="24"/>
          <w:lang w:val="en-US"/>
        </w:rPr>
        <w:t xml:space="preserve"> </w:t>
      </w:r>
      <w:proofErr w:type="spellStart"/>
      <w:r w:rsidR="00860ED4" w:rsidRPr="00860ED4">
        <w:rPr>
          <w:rFonts w:ascii="Arial" w:eastAsia="CMMI12" w:hAnsi="Arial" w:cs="Arial"/>
          <w:sz w:val="24"/>
          <w:szCs w:val="24"/>
          <w:lang w:val="en-US"/>
        </w:rPr>
        <w:t>eee</w:t>
      </w:r>
      <w:proofErr w:type="spellEnd"/>
      <w:r w:rsidR="006D57FF">
        <w:rPr>
          <w:rFonts w:ascii="Arial" w:hAnsi="Arial" w:cs="Arial"/>
          <w:sz w:val="24"/>
          <w:szCs w:val="24"/>
          <w:lang w:val="en-US"/>
        </w:rPr>
        <w:t xml:space="preserve"> </w:t>
      </w:r>
      <w:r w:rsidR="00860ED4" w:rsidRPr="00860ED4">
        <w:rPr>
          <w:rFonts w:ascii="Arial" w:hAnsi="Arial" w:cs="Arial"/>
          <w:sz w:val="24"/>
          <w:szCs w:val="24"/>
          <w:lang w:val="en-US"/>
        </w:rPr>
        <w:t xml:space="preserve">and </w:t>
      </w:r>
      <w:proofErr w:type="spellStart"/>
      <w:r w:rsidR="006D57FF">
        <w:rPr>
          <w:rFonts w:ascii="Times New Roman" w:hAnsi="Times New Roman" w:cs="Times New Roman"/>
          <w:sz w:val="24"/>
          <w:szCs w:val="24"/>
          <w:lang w:val="en-US"/>
        </w:rPr>
        <w:t>μ</w:t>
      </w:r>
      <w:r w:rsidR="006D57FF">
        <w:rPr>
          <w:rFonts w:ascii="Arial" w:hAnsi="Arial" w:cs="Arial"/>
          <w:sz w:val="24"/>
          <w:szCs w:val="24"/>
          <w:lang w:val="en-US"/>
        </w:rPr>
        <w:t>N→eN</w:t>
      </w:r>
      <w:proofErr w:type="spellEnd"/>
      <w:r w:rsidR="00860ED4" w:rsidRPr="00860ED4">
        <w:rPr>
          <w:rFonts w:ascii="Arial" w:eastAsia="CMMI12" w:hAnsi="Arial" w:cs="Arial"/>
          <w:sz w:val="24"/>
          <w:szCs w:val="24"/>
          <w:lang w:val="en-US"/>
        </w:rPr>
        <w:t xml:space="preserve"> </w:t>
      </w:r>
      <w:r w:rsidR="00860ED4" w:rsidRPr="00860ED4">
        <w:rPr>
          <w:rFonts w:ascii="Arial" w:hAnsi="Arial" w:cs="Arial"/>
          <w:sz w:val="24"/>
          <w:szCs w:val="24"/>
          <w:lang w:val="en-US"/>
        </w:rPr>
        <w:t xml:space="preserve">rates. On the other hand, if the </w:t>
      </w:r>
      <w:proofErr w:type="spellStart"/>
      <w:r w:rsidR="00860ED4" w:rsidRPr="00860ED4">
        <w:rPr>
          <w:rFonts w:ascii="Arial" w:hAnsi="Arial" w:cs="Arial"/>
          <w:sz w:val="24"/>
          <w:szCs w:val="24"/>
          <w:lang w:val="en-US"/>
        </w:rPr>
        <w:t>cLFV</w:t>
      </w:r>
      <w:proofErr w:type="spellEnd"/>
      <w:r w:rsidR="00860ED4" w:rsidRPr="00860ED4">
        <w:rPr>
          <w:rFonts w:ascii="Arial" w:hAnsi="Arial" w:cs="Arial"/>
          <w:sz w:val="24"/>
          <w:szCs w:val="24"/>
          <w:lang w:val="en-US"/>
        </w:rPr>
        <w:t xml:space="preserve"> rates are dominated by </w:t>
      </w:r>
      <w:r w:rsidR="00860ED4" w:rsidRPr="00860ED4">
        <w:rPr>
          <w:rFonts w:ascii="Arial" w:eastAsia="CMMI12" w:hAnsi="Arial" w:cs="Arial"/>
          <w:sz w:val="24"/>
          <w:szCs w:val="24"/>
          <w:lang w:val="en-US"/>
        </w:rPr>
        <w:t>Z</w:t>
      </w:r>
      <w:r w:rsidR="00860ED4" w:rsidRPr="00860ED4">
        <w:rPr>
          <w:rFonts w:ascii="Arial" w:hAnsi="Arial" w:cs="Arial"/>
          <w:sz w:val="24"/>
          <w:szCs w:val="24"/>
          <w:lang w:val="en-US"/>
        </w:rPr>
        <w:t xml:space="preserve">- or </w:t>
      </w:r>
      <w:r w:rsidR="00860ED4" w:rsidRPr="00860ED4">
        <w:rPr>
          <w:rFonts w:ascii="Arial" w:eastAsia="CMMI12" w:hAnsi="Arial" w:cs="Arial"/>
          <w:sz w:val="24"/>
          <w:szCs w:val="24"/>
          <w:lang w:val="en-US"/>
        </w:rPr>
        <w:t>H</w:t>
      </w:r>
      <w:r w:rsidR="00860ED4" w:rsidRPr="00860ED4">
        <w:rPr>
          <w:rFonts w:ascii="Arial" w:hAnsi="Arial" w:cs="Arial"/>
          <w:sz w:val="24"/>
          <w:szCs w:val="24"/>
          <w:lang w:val="en-US"/>
        </w:rPr>
        <w:t>-penguin</w:t>
      </w:r>
      <w:r w:rsidR="006D57FF">
        <w:rPr>
          <w:rFonts w:ascii="Arial" w:hAnsi="Arial" w:cs="Arial"/>
          <w:sz w:val="24"/>
          <w:szCs w:val="24"/>
          <w:lang w:val="en-US"/>
        </w:rPr>
        <w:t xml:space="preserve"> </w:t>
      </w:r>
      <w:r w:rsidR="00860ED4" w:rsidRPr="00860ED4">
        <w:rPr>
          <w:rFonts w:ascii="Arial" w:hAnsi="Arial" w:cs="Arial"/>
          <w:sz w:val="24"/>
          <w:szCs w:val="24"/>
          <w:lang w:val="en-US"/>
        </w:rPr>
        <w:t xml:space="preserve">diagrams, or if tree level contributions are allowed (e.g. as in some </w:t>
      </w:r>
      <w:proofErr w:type="spellStart"/>
      <w:r w:rsidR="00860ED4" w:rsidRPr="00860ED4">
        <w:rPr>
          <w:rFonts w:ascii="Arial" w:hAnsi="Arial" w:cs="Arial"/>
          <w:sz w:val="24"/>
          <w:szCs w:val="24"/>
          <w:lang w:val="en-US"/>
        </w:rPr>
        <w:t>lepto</w:t>
      </w:r>
      <w:proofErr w:type="spellEnd"/>
      <w:r w:rsidR="00860ED4" w:rsidRPr="00860ED4">
        <w:rPr>
          <w:rFonts w:ascii="Arial" w:hAnsi="Arial" w:cs="Arial"/>
          <w:sz w:val="24"/>
          <w:szCs w:val="24"/>
          <w:lang w:val="en-US"/>
        </w:rPr>
        <w:t xml:space="preserve">-quark or </w:t>
      </w:r>
      <w:r w:rsidR="00860ED4" w:rsidRPr="00860ED4">
        <w:rPr>
          <w:rFonts w:ascii="Arial" w:eastAsia="CMMI12" w:hAnsi="Arial" w:cs="Arial"/>
          <w:sz w:val="24"/>
          <w:szCs w:val="24"/>
          <w:lang w:val="en-US"/>
        </w:rPr>
        <w:t>Z</w:t>
      </w:r>
      <w:r w:rsidR="006D57FF">
        <w:rPr>
          <w:rFonts w:ascii="Arial" w:hAnsi="Arial" w:cs="Arial"/>
          <w:sz w:val="24"/>
          <w:szCs w:val="24"/>
          <w:lang w:val="en-US"/>
        </w:rPr>
        <w:t>’</w:t>
      </w:r>
      <w:r w:rsidR="00860ED4" w:rsidRPr="00860ED4">
        <w:rPr>
          <w:rFonts w:ascii="Arial" w:hAnsi="Arial" w:cs="Arial"/>
          <w:sz w:val="24"/>
          <w:szCs w:val="24"/>
          <w:lang w:val="en-US"/>
        </w:rPr>
        <w:t xml:space="preserve"> models),</w:t>
      </w:r>
      <w:r w:rsidR="006D57FF">
        <w:rPr>
          <w:rFonts w:ascii="Arial" w:hAnsi="Arial" w:cs="Arial"/>
          <w:sz w:val="24"/>
          <w:szCs w:val="24"/>
          <w:lang w:val="en-US"/>
        </w:rPr>
        <w:t xml:space="preserve"> </w:t>
      </w:r>
      <w:r w:rsidR="00860ED4" w:rsidRPr="00860ED4">
        <w:rPr>
          <w:rFonts w:ascii="Arial" w:hAnsi="Arial" w:cs="Arial"/>
          <w:sz w:val="24"/>
          <w:szCs w:val="24"/>
          <w:lang w:val="en-US"/>
        </w:rPr>
        <w:t xml:space="preserve">then the </w:t>
      </w:r>
      <w:r w:rsidR="00860ED4" w:rsidRPr="00860ED4">
        <w:rPr>
          <w:rFonts w:ascii="Arial" w:eastAsia="CMMI12" w:hAnsi="Arial" w:cs="Arial"/>
          <w:sz w:val="24"/>
          <w:szCs w:val="24"/>
          <w:lang w:val="en-US"/>
        </w:rPr>
        <w:t xml:space="preserve"> </w:t>
      </w:r>
      <w:proofErr w:type="spellStart"/>
      <w:r w:rsidR="006D57FF">
        <w:rPr>
          <w:rFonts w:ascii="Times New Roman" w:hAnsi="Times New Roman" w:cs="Times New Roman"/>
          <w:sz w:val="24"/>
          <w:szCs w:val="24"/>
          <w:lang w:val="en-US"/>
        </w:rPr>
        <w:t>μ</w:t>
      </w:r>
      <w:r w:rsidR="006D57FF">
        <w:rPr>
          <w:rFonts w:ascii="Arial" w:hAnsi="Arial" w:cs="Arial"/>
          <w:sz w:val="24"/>
          <w:szCs w:val="24"/>
          <w:lang w:val="en-US"/>
        </w:rPr>
        <w:t>→e</w:t>
      </w:r>
      <w:r w:rsidR="006D57FF">
        <w:rPr>
          <w:rFonts w:ascii="Times New Roman" w:hAnsi="Times New Roman" w:cs="Times New Roman"/>
          <w:sz w:val="24"/>
          <w:szCs w:val="24"/>
          <w:lang w:val="en-US"/>
        </w:rPr>
        <w:t>γ</w:t>
      </w:r>
      <w:proofErr w:type="spellEnd"/>
      <w:r w:rsidR="006D57FF">
        <w:rPr>
          <w:rFonts w:ascii="Arial" w:eastAsia="CMMI12" w:hAnsi="Arial" w:cs="Arial"/>
          <w:sz w:val="24"/>
          <w:szCs w:val="24"/>
          <w:lang w:val="en-US"/>
        </w:rPr>
        <w:t xml:space="preserve">  </w:t>
      </w:r>
      <w:r w:rsidR="00860ED4" w:rsidRPr="00860ED4">
        <w:rPr>
          <w:rFonts w:ascii="Arial" w:hAnsi="Arial" w:cs="Arial"/>
          <w:sz w:val="24"/>
          <w:szCs w:val="24"/>
          <w:lang w:val="en-US"/>
        </w:rPr>
        <w:t xml:space="preserve">rate is suppressed and </w:t>
      </w:r>
      <w:proofErr w:type="spellStart"/>
      <w:r w:rsidR="006D57FF">
        <w:rPr>
          <w:rFonts w:ascii="Times New Roman" w:eastAsia="CMMI12" w:hAnsi="Times New Roman" w:cs="Times New Roman"/>
          <w:sz w:val="24"/>
          <w:szCs w:val="24"/>
          <w:lang w:val="en-US"/>
        </w:rPr>
        <w:t>μ</w:t>
      </w:r>
      <w:r w:rsidR="006D57FF">
        <w:rPr>
          <w:rFonts w:ascii="Arial" w:eastAsia="CMMI12" w:hAnsi="Arial" w:cs="Arial"/>
          <w:sz w:val="24"/>
          <w:szCs w:val="24"/>
          <w:lang w:val="en-US"/>
        </w:rPr>
        <w:t>→</w:t>
      </w:r>
      <w:r w:rsidR="00860ED4" w:rsidRPr="00860ED4">
        <w:rPr>
          <w:rFonts w:ascii="Arial" w:eastAsia="CMMI12" w:hAnsi="Arial" w:cs="Arial"/>
          <w:sz w:val="24"/>
          <w:szCs w:val="24"/>
          <w:lang w:val="en-US"/>
        </w:rPr>
        <w:t>eee</w:t>
      </w:r>
      <w:proofErr w:type="spellEnd"/>
      <w:r w:rsidR="00860ED4" w:rsidRPr="00860ED4">
        <w:rPr>
          <w:rFonts w:ascii="Arial" w:eastAsia="CMMI12" w:hAnsi="Arial" w:cs="Arial"/>
          <w:sz w:val="24"/>
          <w:szCs w:val="24"/>
          <w:lang w:val="en-US"/>
        </w:rPr>
        <w:t xml:space="preserve"> </w:t>
      </w:r>
      <w:r w:rsidR="00860ED4" w:rsidRPr="00860ED4">
        <w:rPr>
          <w:rFonts w:ascii="Arial" w:hAnsi="Arial" w:cs="Arial"/>
          <w:sz w:val="24"/>
          <w:szCs w:val="24"/>
          <w:lang w:val="en-US"/>
        </w:rPr>
        <w:t xml:space="preserve">and </w:t>
      </w:r>
      <w:r w:rsidR="00860ED4" w:rsidRPr="00860ED4">
        <w:rPr>
          <w:rFonts w:ascii="Arial" w:eastAsia="CMMI12" w:hAnsi="Arial" w:cs="Arial"/>
          <w:sz w:val="24"/>
          <w:szCs w:val="24"/>
          <w:lang w:val="en-US"/>
        </w:rPr>
        <w:t xml:space="preserve"> </w:t>
      </w:r>
      <w:proofErr w:type="spellStart"/>
      <w:r w:rsidR="006D57FF">
        <w:rPr>
          <w:rFonts w:ascii="Times New Roman" w:hAnsi="Times New Roman" w:cs="Times New Roman"/>
          <w:sz w:val="24"/>
          <w:szCs w:val="24"/>
          <w:lang w:val="en-US"/>
        </w:rPr>
        <w:t>μ</w:t>
      </w:r>
      <w:r w:rsidR="006D57FF">
        <w:rPr>
          <w:rFonts w:ascii="Arial" w:hAnsi="Arial" w:cs="Arial"/>
          <w:sz w:val="24"/>
          <w:szCs w:val="24"/>
          <w:lang w:val="en-US"/>
        </w:rPr>
        <w:t>N→eN</w:t>
      </w:r>
      <w:proofErr w:type="spellEnd"/>
      <w:r w:rsidR="006D57FF" w:rsidRPr="00860ED4">
        <w:rPr>
          <w:rFonts w:ascii="Arial" w:eastAsia="CMMI12" w:hAnsi="Arial" w:cs="Arial"/>
          <w:sz w:val="24"/>
          <w:szCs w:val="24"/>
          <w:lang w:val="en-US"/>
        </w:rPr>
        <w:t xml:space="preserve"> </w:t>
      </w:r>
      <w:r w:rsidR="00860ED4" w:rsidRPr="00860ED4">
        <w:rPr>
          <w:rFonts w:ascii="Arial" w:hAnsi="Arial" w:cs="Arial"/>
          <w:sz w:val="24"/>
          <w:szCs w:val="24"/>
          <w:lang w:val="en-US"/>
        </w:rPr>
        <w:t>rates can instead be largest.</w:t>
      </w:r>
      <w:r w:rsidR="00E0169B">
        <w:rPr>
          <w:rFonts w:ascii="Arial" w:hAnsi="Arial" w:cs="Arial"/>
          <w:sz w:val="24"/>
          <w:szCs w:val="24"/>
          <w:lang w:val="en-US"/>
        </w:rPr>
        <w:t xml:space="preserve"> </w:t>
      </w:r>
      <w:r w:rsidR="00860ED4" w:rsidRPr="00860ED4">
        <w:rPr>
          <w:rFonts w:ascii="Arial" w:hAnsi="Arial" w:cs="Arial"/>
          <w:sz w:val="24"/>
          <w:szCs w:val="24"/>
          <w:lang w:val="en-US"/>
        </w:rPr>
        <w:t xml:space="preserve">Thus, a </w:t>
      </w:r>
      <w:proofErr w:type="spellStart"/>
      <w:r w:rsidR="00860ED4" w:rsidRPr="00860ED4">
        <w:rPr>
          <w:rFonts w:ascii="Arial" w:hAnsi="Arial" w:cs="Arial"/>
          <w:sz w:val="24"/>
          <w:szCs w:val="24"/>
          <w:lang w:val="en-US"/>
        </w:rPr>
        <w:t>programme</w:t>
      </w:r>
      <w:proofErr w:type="spellEnd"/>
      <w:r w:rsidR="00860ED4" w:rsidRPr="00860ED4">
        <w:rPr>
          <w:rFonts w:ascii="Arial" w:hAnsi="Arial" w:cs="Arial"/>
          <w:sz w:val="24"/>
          <w:szCs w:val="24"/>
          <w:lang w:val="en-US"/>
        </w:rPr>
        <w:t xml:space="preserve"> with experiments exploring all three </w:t>
      </w:r>
      <w:proofErr w:type="spellStart"/>
      <w:r w:rsidR="00860ED4" w:rsidRPr="00860ED4">
        <w:rPr>
          <w:rFonts w:ascii="Arial" w:hAnsi="Arial" w:cs="Arial"/>
          <w:sz w:val="24"/>
          <w:szCs w:val="24"/>
          <w:lang w:val="en-US"/>
        </w:rPr>
        <w:t>muon</w:t>
      </w:r>
      <w:proofErr w:type="spellEnd"/>
      <w:r w:rsidR="00860ED4" w:rsidRPr="00860ED4">
        <w:rPr>
          <w:rFonts w:ascii="Arial" w:hAnsi="Arial" w:cs="Arial"/>
          <w:sz w:val="24"/>
          <w:szCs w:val="24"/>
          <w:lang w:val="en-US"/>
        </w:rPr>
        <w:t xml:space="preserve"> </w:t>
      </w:r>
      <w:proofErr w:type="spellStart"/>
      <w:r w:rsidR="00860ED4" w:rsidRPr="00860ED4">
        <w:rPr>
          <w:rFonts w:ascii="Arial" w:hAnsi="Arial" w:cs="Arial"/>
          <w:sz w:val="24"/>
          <w:szCs w:val="24"/>
          <w:lang w:val="en-US"/>
        </w:rPr>
        <w:t>cLFV</w:t>
      </w:r>
      <w:proofErr w:type="spellEnd"/>
      <w:r w:rsidR="00860ED4" w:rsidRPr="00860ED4">
        <w:rPr>
          <w:rFonts w:ascii="Arial" w:hAnsi="Arial" w:cs="Arial"/>
          <w:sz w:val="24"/>
          <w:szCs w:val="24"/>
          <w:lang w:val="en-US"/>
        </w:rPr>
        <w:t xml:space="preserve"> transitions maximizes the</w:t>
      </w:r>
      <w:r w:rsidR="00E0169B">
        <w:rPr>
          <w:rFonts w:ascii="Arial" w:hAnsi="Arial" w:cs="Arial"/>
          <w:sz w:val="24"/>
          <w:szCs w:val="24"/>
          <w:lang w:val="en-US"/>
        </w:rPr>
        <w:t xml:space="preserve"> discovery potential and offers the possibility of diff</w:t>
      </w:r>
      <w:r w:rsidR="00860ED4" w:rsidRPr="00860ED4">
        <w:rPr>
          <w:rFonts w:ascii="Arial" w:hAnsi="Arial" w:cs="Arial"/>
          <w:sz w:val="24"/>
          <w:szCs w:val="24"/>
          <w:lang w:val="en-US"/>
        </w:rPr>
        <w:t>erentiating among various BSM models by</w:t>
      </w:r>
      <w:r w:rsidR="00E0169B">
        <w:rPr>
          <w:rFonts w:ascii="Arial" w:hAnsi="Arial" w:cs="Arial"/>
          <w:sz w:val="24"/>
          <w:szCs w:val="24"/>
          <w:lang w:val="en-US"/>
        </w:rPr>
        <w:t xml:space="preserve"> </w:t>
      </w:r>
      <w:r w:rsidR="00860ED4" w:rsidRPr="00860ED4">
        <w:rPr>
          <w:rFonts w:ascii="Arial" w:hAnsi="Arial" w:cs="Arial"/>
          <w:sz w:val="24"/>
          <w:szCs w:val="24"/>
          <w:lang w:val="en-US"/>
        </w:rPr>
        <w:t>comparing the</w:t>
      </w:r>
      <w:r w:rsidR="00E0169B">
        <w:rPr>
          <w:rFonts w:ascii="Arial" w:hAnsi="Arial" w:cs="Arial"/>
          <w:sz w:val="24"/>
          <w:szCs w:val="24"/>
          <w:lang w:val="en-US"/>
        </w:rPr>
        <w:t xml:space="preserve"> rates of the three transitions</w:t>
      </w:r>
      <w:r w:rsidR="00860ED4" w:rsidRPr="00860ED4">
        <w:rPr>
          <w:rFonts w:ascii="Arial" w:hAnsi="Arial" w:cs="Arial"/>
          <w:sz w:val="24"/>
          <w:szCs w:val="24"/>
          <w:lang w:val="en-US"/>
        </w:rPr>
        <w:t xml:space="preserve"> </w:t>
      </w:r>
      <w:r w:rsidR="003C1A4B">
        <w:rPr>
          <w:rFonts w:ascii="Arial" w:hAnsi="Arial" w:cs="Arial"/>
          <w:sz w:val="24"/>
          <w:szCs w:val="24"/>
          <w:lang w:val="en-US"/>
        </w:rPr>
        <w:t>[</w:t>
      </w:r>
      <w:r w:rsidR="00C56E49">
        <w:rPr>
          <w:rFonts w:ascii="Arial" w:hAnsi="Arial" w:cs="Arial"/>
          <w:sz w:val="24"/>
          <w:szCs w:val="24"/>
          <w:lang w:val="en-US"/>
        </w:rPr>
        <w:fldChar w:fldCharType="begin"/>
      </w:r>
      <w:r w:rsidR="003C1A4B">
        <w:rPr>
          <w:rFonts w:ascii="Arial" w:hAnsi="Arial" w:cs="Arial"/>
          <w:sz w:val="24"/>
          <w:szCs w:val="24"/>
          <w:lang w:val="en-US"/>
        </w:rPr>
        <w:instrText xml:space="preserve"> REF _Ref21689698 \r \h </w:instrText>
      </w:r>
      <w:r w:rsidR="00C56E49">
        <w:rPr>
          <w:rFonts w:ascii="Arial" w:hAnsi="Arial" w:cs="Arial"/>
          <w:sz w:val="24"/>
          <w:szCs w:val="24"/>
          <w:lang w:val="en-US"/>
        </w:rPr>
      </w:r>
      <w:r w:rsidR="00C56E49">
        <w:rPr>
          <w:rFonts w:ascii="Arial" w:hAnsi="Arial" w:cs="Arial"/>
          <w:sz w:val="24"/>
          <w:szCs w:val="24"/>
          <w:lang w:val="en-US"/>
        </w:rPr>
        <w:fldChar w:fldCharType="separate"/>
      </w:r>
      <w:r w:rsidR="00414D4F">
        <w:rPr>
          <w:rFonts w:ascii="Arial" w:hAnsi="Arial" w:cs="Arial"/>
          <w:sz w:val="24"/>
          <w:szCs w:val="24"/>
          <w:lang w:val="en-US"/>
        </w:rPr>
        <w:t>2</w:t>
      </w:r>
      <w:r w:rsidR="00C56E49">
        <w:rPr>
          <w:rFonts w:ascii="Arial" w:hAnsi="Arial" w:cs="Arial"/>
          <w:sz w:val="24"/>
          <w:szCs w:val="24"/>
          <w:lang w:val="en-US"/>
        </w:rPr>
        <w:fldChar w:fldCharType="end"/>
      </w:r>
      <w:r w:rsidR="00E0169B">
        <w:rPr>
          <w:rFonts w:ascii="Arial" w:hAnsi="Arial" w:cs="Arial"/>
          <w:sz w:val="24"/>
          <w:szCs w:val="24"/>
          <w:lang w:val="en-US"/>
        </w:rPr>
        <w:t>],</w:t>
      </w:r>
      <w:r w:rsidR="003C1A4B">
        <w:rPr>
          <w:rFonts w:ascii="Arial" w:hAnsi="Arial" w:cs="Arial"/>
          <w:sz w:val="24"/>
          <w:szCs w:val="24"/>
          <w:lang w:val="en-US"/>
        </w:rPr>
        <w:t xml:space="preserve"> [</w:t>
      </w:r>
      <w:r w:rsidR="00C56E49">
        <w:rPr>
          <w:rFonts w:ascii="Arial" w:hAnsi="Arial" w:cs="Arial"/>
          <w:sz w:val="24"/>
          <w:szCs w:val="24"/>
          <w:lang w:val="en-US"/>
        </w:rPr>
        <w:fldChar w:fldCharType="begin"/>
      </w:r>
      <w:r w:rsidR="003C1A4B">
        <w:rPr>
          <w:rFonts w:ascii="Arial" w:hAnsi="Arial" w:cs="Arial"/>
          <w:sz w:val="24"/>
          <w:szCs w:val="24"/>
          <w:lang w:val="en-US"/>
        </w:rPr>
        <w:instrText xml:space="preserve"> REF _Ref21689710 \r \h </w:instrText>
      </w:r>
      <w:r w:rsidR="00C56E49">
        <w:rPr>
          <w:rFonts w:ascii="Arial" w:hAnsi="Arial" w:cs="Arial"/>
          <w:sz w:val="24"/>
          <w:szCs w:val="24"/>
          <w:lang w:val="en-US"/>
        </w:rPr>
      </w:r>
      <w:r w:rsidR="00C56E49">
        <w:rPr>
          <w:rFonts w:ascii="Arial" w:hAnsi="Arial" w:cs="Arial"/>
          <w:sz w:val="24"/>
          <w:szCs w:val="24"/>
          <w:lang w:val="en-US"/>
        </w:rPr>
        <w:fldChar w:fldCharType="separate"/>
      </w:r>
      <w:r w:rsidR="00414D4F">
        <w:rPr>
          <w:rFonts w:ascii="Arial" w:hAnsi="Arial" w:cs="Arial"/>
          <w:sz w:val="24"/>
          <w:szCs w:val="24"/>
          <w:lang w:val="en-US"/>
        </w:rPr>
        <w:t>3</w:t>
      </w:r>
      <w:r w:rsidR="00C56E49">
        <w:rPr>
          <w:rFonts w:ascii="Arial" w:hAnsi="Arial" w:cs="Arial"/>
          <w:sz w:val="24"/>
          <w:szCs w:val="24"/>
          <w:lang w:val="en-US"/>
        </w:rPr>
        <w:fldChar w:fldCharType="end"/>
      </w:r>
      <w:r w:rsidR="00860ED4" w:rsidRPr="00E0169B">
        <w:rPr>
          <w:rFonts w:ascii="Arial" w:hAnsi="Arial" w:cs="Arial"/>
          <w:sz w:val="24"/>
          <w:szCs w:val="24"/>
          <w:lang w:val="en-US"/>
        </w:rPr>
        <w:t>].</w:t>
      </w:r>
    </w:p>
    <w:p w:rsidR="00754D26" w:rsidRPr="00620930" w:rsidRDefault="00D2080D" w:rsidP="00754D26">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b/>
      </w:r>
      <w:r w:rsidRPr="00D2080D">
        <w:rPr>
          <w:rFonts w:ascii="Arial" w:hAnsi="Arial" w:cs="Arial"/>
          <w:sz w:val="24"/>
          <w:szCs w:val="24"/>
          <w:lang w:val="en-US"/>
        </w:rPr>
        <w:t xml:space="preserve">Searches for </w:t>
      </w:r>
      <w:r>
        <w:rPr>
          <w:rFonts w:ascii="Times New Roman" w:eastAsia="CMMI12" w:hAnsi="Times New Roman" w:cs="Times New Roman"/>
          <w:sz w:val="24"/>
          <w:szCs w:val="24"/>
          <w:lang w:val="en-US"/>
        </w:rPr>
        <w:t>μ</w:t>
      </w:r>
      <w:r>
        <w:rPr>
          <w:rFonts w:ascii="Arial" w:eastAsia="CMMI12" w:hAnsi="Arial" w:cs="Arial"/>
          <w:sz w:val="24"/>
          <w:szCs w:val="24"/>
          <w:lang w:val="en-US"/>
        </w:rPr>
        <w:t>→</w:t>
      </w:r>
      <w:r w:rsidRPr="00860ED4">
        <w:rPr>
          <w:rFonts w:ascii="Arial" w:hAnsi="Arial" w:cs="Arial"/>
          <w:sz w:val="24"/>
          <w:szCs w:val="24"/>
          <w:lang w:val="en-US"/>
        </w:rPr>
        <w:t xml:space="preserve"> </w:t>
      </w:r>
      <w:r w:rsidRPr="00860ED4">
        <w:rPr>
          <w:rFonts w:ascii="Arial" w:eastAsia="CMMI12" w:hAnsi="Arial" w:cs="Arial"/>
          <w:sz w:val="24"/>
          <w:szCs w:val="24"/>
          <w:lang w:val="en-US"/>
        </w:rPr>
        <w:t>e</w:t>
      </w:r>
      <w:r w:rsidRPr="00D2080D">
        <w:rPr>
          <w:rFonts w:ascii="Arial" w:eastAsia="CMMI12" w:hAnsi="Arial" w:cs="Arial"/>
          <w:sz w:val="24"/>
          <w:szCs w:val="24"/>
          <w:lang w:val="en-US"/>
        </w:rPr>
        <w:t xml:space="preserve"> </w:t>
      </w:r>
      <w:r w:rsidRPr="00D2080D">
        <w:rPr>
          <w:rFonts w:ascii="Arial" w:hAnsi="Arial" w:cs="Arial"/>
          <w:sz w:val="24"/>
          <w:szCs w:val="24"/>
          <w:lang w:val="en-US"/>
        </w:rPr>
        <w:t>transitions have been purs</w:t>
      </w:r>
      <w:r>
        <w:rPr>
          <w:rFonts w:ascii="Arial" w:hAnsi="Arial" w:cs="Arial"/>
          <w:sz w:val="24"/>
          <w:szCs w:val="24"/>
          <w:lang w:val="en-US"/>
        </w:rPr>
        <w:t xml:space="preserve">ued since 1947 when </w:t>
      </w:r>
      <w:proofErr w:type="spellStart"/>
      <w:r>
        <w:rPr>
          <w:rFonts w:ascii="Arial" w:hAnsi="Arial" w:cs="Arial"/>
          <w:sz w:val="24"/>
          <w:szCs w:val="24"/>
          <w:lang w:val="en-US"/>
        </w:rPr>
        <w:t>Pontecorvo</w:t>
      </w:r>
      <w:proofErr w:type="spellEnd"/>
      <w:r>
        <w:rPr>
          <w:rFonts w:ascii="Arial" w:hAnsi="Arial" w:cs="Arial"/>
          <w:sz w:val="24"/>
          <w:szCs w:val="24"/>
          <w:lang w:val="en-US"/>
        </w:rPr>
        <w:t xml:space="preserve"> fi</w:t>
      </w:r>
      <w:r w:rsidRPr="00D2080D">
        <w:rPr>
          <w:rFonts w:ascii="Arial" w:hAnsi="Arial" w:cs="Arial"/>
          <w:sz w:val="24"/>
          <w:szCs w:val="24"/>
          <w:lang w:val="en-US"/>
        </w:rPr>
        <w:t>rst searched</w:t>
      </w:r>
      <w:r>
        <w:rPr>
          <w:rFonts w:ascii="Arial" w:hAnsi="Arial" w:cs="Arial"/>
          <w:sz w:val="24"/>
          <w:szCs w:val="24"/>
          <w:lang w:val="en-US"/>
        </w:rPr>
        <w:t xml:space="preserve"> </w:t>
      </w:r>
      <w:r w:rsidRPr="00D2080D">
        <w:rPr>
          <w:rFonts w:ascii="Arial" w:hAnsi="Arial" w:cs="Arial"/>
          <w:sz w:val="24"/>
          <w:szCs w:val="24"/>
          <w:lang w:val="en-US"/>
        </w:rPr>
        <w:t xml:space="preserve">for the </w:t>
      </w:r>
      <w:proofErr w:type="spellStart"/>
      <w:r>
        <w:rPr>
          <w:rFonts w:ascii="Times New Roman" w:hAnsi="Times New Roman" w:cs="Times New Roman"/>
          <w:sz w:val="24"/>
          <w:szCs w:val="24"/>
          <w:lang w:val="en-US"/>
        </w:rPr>
        <w:t>μ</w:t>
      </w:r>
      <w:r>
        <w:rPr>
          <w:rFonts w:ascii="Arial" w:hAnsi="Arial" w:cs="Arial"/>
          <w:sz w:val="24"/>
          <w:szCs w:val="24"/>
          <w:lang w:val="en-US"/>
        </w:rPr>
        <w:t>→e</w:t>
      </w:r>
      <w:r>
        <w:rPr>
          <w:rFonts w:ascii="Times New Roman" w:hAnsi="Times New Roman" w:cs="Times New Roman"/>
          <w:sz w:val="24"/>
          <w:szCs w:val="24"/>
          <w:lang w:val="en-US"/>
        </w:rPr>
        <w:t>γ</w:t>
      </w:r>
      <w:proofErr w:type="spellEnd"/>
      <w:r>
        <w:rPr>
          <w:rFonts w:ascii="Arial" w:eastAsia="CMMI12" w:hAnsi="Arial" w:cs="Arial"/>
          <w:sz w:val="24"/>
          <w:szCs w:val="24"/>
          <w:lang w:val="en-US"/>
        </w:rPr>
        <w:t xml:space="preserve">  </w:t>
      </w:r>
      <w:r w:rsidRPr="00D2080D">
        <w:rPr>
          <w:rFonts w:ascii="Arial" w:hAnsi="Arial" w:cs="Arial"/>
          <w:sz w:val="24"/>
          <w:szCs w:val="24"/>
          <w:lang w:val="en-US"/>
        </w:rPr>
        <w:t>process. Since then, the sensitivity has improved by eleven orders of magnitude</w:t>
      </w:r>
      <w:r>
        <w:rPr>
          <w:rFonts w:ascii="Arial" w:hAnsi="Arial" w:cs="Arial"/>
          <w:sz w:val="24"/>
          <w:szCs w:val="24"/>
          <w:lang w:val="en-US"/>
        </w:rPr>
        <w:t xml:space="preserve"> </w:t>
      </w:r>
      <w:r w:rsidRPr="00D2080D">
        <w:rPr>
          <w:rFonts w:ascii="Arial" w:hAnsi="Arial" w:cs="Arial"/>
          <w:sz w:val="24"/>
          <w:szCs w:val="24"/>
          <w:lang w:val="en-US"/>
        </w:rPr>
        <w:t xml:space="preserve">via a series of increasingly challenging experiments. The current best limits for the three </w:t>
      </w:r>
      <w:r>
        <w:rPr>
          <w:rFonts w:ascii="Times New Roman" w:eastAsia="CMMI12" w:hAnsi="Times New Roman" w:cs="Times New Roman"/>
          <w:sz w:val="24"/>
          <w:szCs w:val="24"/>
          <w:lang w:val="en-US"/>
        </w:rPr>
        <w:t>μ</w:t>
      </w:r>
      <w:r>
        <w:rPr>
          <w:rFonts w:ascii="Arial" w:eastAsia="CMMI12" w:hAnsi="Arial" w:cs="Arial"/>
          <w:sz w:val="24"/>
          <w:szCs w:val="24"/>
          <w:lang w:val="en-US"/>
        </w:rPr>
        <w:t>→</w:t>
      </w:r>
      <w:r w:rsidRPr="00860ED4">
        <w:rPr>
          <w:rFonts w:ascii="Arial" w:hAnsi="Arial" w:cs="Arial"/>
          <w:sz w:val="24"/>
          <w:szCs w:val="24"/>
          <w:lang w:val="en-US"/>
        </w:rPr>
        <w:t xml:space="preserve"> </w:t>
      </w:r>
      <w:r w:rsidRPr="00860ED4">
        <w:rPr>
          <w:rFonts w:ascii="Arial" w:eastAsia="CMMI12" w:hAnsi="Arial" w:cs="Arial"/>
          <w:sz w:val="24"/>
          <w:szCs w:val="24"/>
          <w:lang w:val="en-US"/>
        </w:rPr>
        <w:t>e</w:t>
      </w:r>
      <w:r>
        <w:rPr>
          <w:rFonts w:ascii="Arial" w:hAnsi="Arial" w:cs="Arial"/>
          <w:sz w:val="24"/>
          <w:szCs w:val="24"/>
          <w:lang w:val="en-US"/>
        </w:rPr>
        <w:t xml:space="preserve"> </w:t>
      </w:r>
      <w:r w:rsidRPr="00D2080D">
        <w:rPr>
          <w:rFonts w:ascii="Arial" w:hAnsi="Arial" w:cs="Arial"/>
          <w:sz w:val="24"/>
          <w:szCs w:val="24"/>
          <w:lang w:val="en-US"/>
        </w:rPr>
        <w:t xml:space="preserve">transitions are </w:t>
      </w:r>
      <w:r w:rsidRPr="00D2080D">
        <w:rPr>
          <w:rFonts w:ascii="Arial" w:eastAsia="CMMI12" w:hAnsi="Arial" w:cs="Arial"/>
          <w:sz w:val="24"/>
          <w:szCs w:val="24"/>
          <w:lang w:val="en-US"/>
        </w:rPr>
        <w:t xml:space="preserve">BF </w:t>
      </w:r>
      <w:r w:rsidRPr="00D2080D">
        <w:rPr>
          <w:rFonts w:ascii="Arial" w:hAnsi="Arial" w:cs="Arial"/>
          <w:sz w:val="24"/>
          <w:szCs w:val="24"/>
          <w:lang w:val="en-US"/>
        </w:rPr>
        <w:t>(</w:t>
      </w:r>
      <w:r w:rsidR="00C33C6F" w:rsidRPr="00CB4D44">
        <w:rPr>
          <w:rFonts w:ascii="Arial" w:hAnsi="Arial" w:cs="Arial"/>
          <w:position w:val="-10"/>
          <w:sz w:val="24"/>
          <w:szCs w:val="24"/>
          <w:lang w:val="en-US"/>
        </w:rPr>
        <w:object w:dxaOrig="1060" w:dyaOrig="360">
          <v:shape id="_x0000_i1039" type="#_x0000_t75" style="width:52.8pt;height:17.4pt" o:ole="">
            <v:imagedata r:id="rId8" o:title=""/>
          </v:shape>
          <o:OLEObject Type="Embed" ProgID="Equation.3" ShapeID="_x0000_i1039" DrawAspect="Content" ObjectID="_1635600607" r:id="rId27"/>
        </w:object>
      </w:r>
      <w:r w:rsidRPr="00D2080D">
        <w:rPr>
          <w:rFonts w:ascii="Arial" w:hAnsi="Arial" w:cs="Arial"/>
          <w:sz w:val="24"/>
          <w:szCs w:val="24"/>
          <w:lang w:val="en-US"/>
        </w:rPr>
        <w:t xml:space="preserve">) </w:t>
      </w:r>
      <w:r w:rsidRPr="00D2080D">
        <w:rPr>
          <w:rFonts w:ascii="Arial" w:eastAsia="CMMI12" w:hAnsi="Arial" w:cs="Arial"/>
          <w:sz w:val="24"/>
          <w:szCs w:val="24"/>
          <w:lang w:val="en-US"/>
        </w:rPr>
        <w:t xml:space="preserve">&lt; </w:t>
      </w:r>
      <w:r w:rsidRPr="00D2080D">
        <w:rPr>
          <w:rFonts w:ascii="Arial" w:hAnsi="Arial" w:cs="Arial"/>
          <w:sz w:val="24"/>
          <w:szCs w:val="24"/>
          <w:lang w:val="en-US"/>
        </w:rPr>
        <w:t>4</w:t>
      </w:r>
      <w:r w:rsidR="00C33C6F">
        <w:rPr>
          <w:rFonts w:ascii="Arial" w:eastAsia="CMMI12" w:hAnsi="Arial" w:cs="Arial"/>
          <w:sz w:val="24"/>
          <w:szCs w:val="24"/>
          <w:lang w:val="en-US"/>
        </w:rPr>
        <w:t>.</w:t>
      </w:r>
      <w:r w:rsidRPr="00D2080D">
        <w:rPr>
          <w:rFonts w:ascii="Arial" w:hAnsi="Arial" w:cs="Arial"/>
          <w:sz w:val="24"/>
          <w:szCs w:val="24"/>
          <w:lang w:val="en-US"/>
        </w:rPr>
        <w:t>2</w:t>
      </w:r>
      <w:r w:rsidR="00C33C6F">
        <w:rPr>
          <w:rFonts w:ascii="Arial" w:hAnsi="Arial" w:cs="Arial"/>
          <w:sz w:val="24"/>
          <w:szCs w:val="24"/>
          <w:lang w:val="en-US"/>
        </w:rPr>
        <w:t>x</w:t>
      </w:r>
      <w:r w:rsidRPr="00D2080D">
        <w:rPr>
          <w:rFonts w:ascii="Arial" w:hAnsi="Arial" w:cs="Arial"/>
          <w:sz w:val="24"/>
          <w:szCs w:val="24"/>
          <w:lang w:val="en-US"/>
        </w:rPr>
        <w:t>10</w:t>
      </w:r>
      <w:r w:rsidR="00C33C6F" w:rsidRPr="00C33C6F">
        <w:rPr>
          <w:rFonts w:ascii="Times New Roman" w:hAnsi="Times New Roman" w:cs="Arial"/>
          <w:sz w:val="24"/>
          <w:szCs w:val="24"/>
          <w:vertAlign w:val="superscript"/>
          <w:lang w:val="en-US"/>
        </w:rPr>
        <w:t>-</w:t>
      </w:r>
      <w:r w:rsidRPr="00C33C6F">
        <w:rPr>
          <w:rFonts w:ascii="Arial" w:hAnsi="Arial" w:cs="Arial"/>
          <w:sz w:val="24"/>
          <w:szCs w:val="24"/>
          <w:vertAlign w:val="superscript"/>
          <w:lang w:val="en-US"/>
        </w:rPr>
        <w:t>13</w:t>
      </w:r>
      <w:r w:rsidR="0071411C">
        <w:rPr>
          <w:rFonts w:ascii="Arial" w:hAnsi="Arial" w:cs="Arial"/>
          <w:sz w:val="24"/>
          <w:szCs w:val="24"/>
          <w:lang w:val="en-US"/>
        </w:rPr>
        <w:t xml:space="preserve"> [</w:t>
      </w:r>
      <w:r w:rsidR="00C56E49">
        <w:rPr>
          <w:rFonts w:ascii="Arial" w:hAnsi="Arial" w:cs="Arial"/>
          <w:sz w:val="24"/>
          <w:szCs w:val="24"/>
          <w:lang w:val="en-US"/>
        </w:rPr>
        <w:fldChar w:fldCharType="begin"/>
      </w:r>
      <w:r w:rsidR="0071411C">
        <w:rPr>
          <w:rFonts w:ascii="Arial" w:hAnsi="Arial" w:cs="Arial"/>
          <w:sz w:val="24"/>
          <w:szCs w:val="24"/>
          <w:lang w:val="en-US"/>
        </w:rPr>
        <w:instrText xml:space="preserve"> REF _Ref21689726 \r \h </w:instrText>
      </w:r>
      <w:r w:rsidR="00C56E49">
        <w:rPr>
          <w:rFonts w:ascii="Arial" w:hAnsi="Arial" w:cs="Arial"/>
          <w:sz w:val="24"/>
          <w:szCs w:val="24"/>
          <w:lang w:val="en-US"/>
        </w:rPr>
      </w:r>
      <w:r w:rsidR="00C56E49">
        <w:rPr>
          <w:rFonts w:ascii="Arial" w:hAnsi="Arial" w:cs="Arial"/>
          <w:sz w:val="24"/>
          <w:szCs w:val="24"/>
          <w:lang w:val="en-US"/>
        </w:rPr>
        <w:fldChar w:fldCharType="separate"/>
      </w:r>
      <w:r w:rsidR="00414D4F">
        <w:rPr>
          <w:rFonts w:ascii="Arial" w:hAnsi="Arial" w:cs="Arial"/>
          <w:sz w:val="24"/>
          <w:szCs w:val="24"/>
          <w:lang w:val="en-US"/>
        </w:rPr>
        <w:t>4</w:t>
      </w:r>
      <w:r w:rsidR="00C56E49">
        <w:rPr>
          <w:rFonts w:ascii="Arial" w:hAnsi="Arial" w:cs="Arial"/>
          <w:sz w:val="24"/>
          <w:szCs w:val="24"/>
          <w:lang w:val="en-US"/>
        </w:rPr>
        <w:fldChar w:fldCharType="end"/>
      </w:r>
      <w:r w:rsidRPr="00D2080D">
        <w:rPr>
          <w:rFonts w:ascii="Arial" w:hAnsi="Arial" w:cs="Arial"/>
          <w:sz w:val="24"/>
          <w:szCs w:val="24"/>
          <w:lang w:val="en-US"/>
        </w:rPr>
        <w:t xml:space="preserve">], </w:t>
      </w:r>
      <w:r w:rsidRPr="00D2080D">
        <w:rPr>
          <w:rFonts w:ascii="Arial" w:eastAsia="CMMI12" w:hAnsi="Arial" w:cs="Arial"/>
          <w:sz w:val="24"/>
          <w:szCs w:val="24"/>
          <w:lang w:val="en-US"/>
        </w:rPr>
        <w:t xml:space="preserve">BF </w:t>
      </w:r>
      <w:r w:rsidRPr="00D2080D">
        <w:rPr>
          <w:rFonts w:ascii="Arial" w:hAnsi="Arial" w:cs="Arial"/>
          <w:sz w:val="24"/>
          <w:szCs w:val="24"/>
          <w:lang w:val="en-US"/>
        </w:rPr>
        <w:t>(</w:t>
      </w:r>
      <w:r w:rsidR="00C33C6F" w:rsidRPr="00CB4D44">
        <w:rPr>
          <w:rFonts w:ascii="Arial" w:hAnsi="Arial" w:cs="Arial"/>
          <w:position w:val="-10"/>
          <w:sz w:val="24"/>
          <w:szCs w:val="24"/>
          <w:lang w:val="en-US"/>
        </w:rPr>
        <w:object w:dxaOrig="1340" w:dyaOrig="360">
          <v:shape id="_x0000_i1040" type="#_x0000_t75" style="width:67.2pt;height:17.4pt" o:ole="">
            <v:imagedata r:id="rId10" o:title=""/>
          </v:shape>
          <o:OLEObject Type="Embed" ProgID="Equation.3" ShapeID="_x0000_i1040" DrawAspect="Content" ObjectID="_1635600608" r:id="rId28"/>
        </w:object>
      </w:r>
      <w:r w:rsidRPr="00D2080D">
        <w:rPr>
          <w:rFonts w:ascii="Arial" w:hAnsi="Arial" w:cs="Arial"/>
          <w:sz w:val="24"/>
          <w:szCs w:val="24"/>
          <w:lang w:val="en-US"/>
        </w:rPr>
        <w:t xml:space="preserve">) </w:t>
      </w:r>
      <w:r w:rsidRPr="00D2080D">
        <w:rPr>
          <w:rFonts w:ascii="Arial" w:eastAsia="CMMI12" w:hAnsi="Arial" w:cs="Arial"/>
          <w:sz w:val="24"/>
          <w:szCs w:val="24"/>
          <w:lang w:val="en-US"/>
        </w:rPr>
        <w:t xml:space="preserve">&lt; </w:t>
      </w:r>
      <w:r w:rsidRPr="00D2080D">
        <w:rPr>
          <w:rFonts w:ascii="Arial" w:hAnsi="Arial" w:cs="Arial"/>
          <w:sz w:val="24"/>
          <w:szCs w:val="24"/>
          <w:lang w:val="en-US"/>
        </w:rPr>
        <w:t>1</w:t>
      </w:r>
      <w:r w:rsidR="00C33C6F">
        <w:rPr>
          <w:rFonts w:ascii="Arial" w:hAnsi="Arial" w:cs="Arial"/>
          <w:sz w:val="24"/>
          <w:szCs w:val="24"/>
          <w:lang w:val="en-US"/>
        </w:rPr>
        <w:t>x</w:t>
      </w:r>
      <w:r w:rsidRPr="00D2080D">
        <w:rPr>
          <w:rFonts w:ascii="Arial" w:hAnsi="Arial" w:cs="Arial"/>
          <w:sz w:val="24"/>
          <w:szCs w:val="24"/>
          <w:lang w:val="en-US"/>
        </w:rPr>
        <w:t>10</w:t>
      </w:r>
      <w:r w:rsidR="00C33C6F" w:rsidRPr="00C33C6F">
        <w:rPr>
          <w:rFonts w:ascii="Times New Roman" w:hAnsi="Times New Roman" w:cs="Arial"/>
          <w:sz w:val="24"/>
          <w:szCs w:val="24"/>
          <w:vertAlign w:val="superscript"/>
          <w:lang w:val="en-US"/>
        </w:rPr>
        <w:t>-</w:t>
      </w:r>
      <w:r w:rsidRPr="00C33C6F">
        <w:rPr>
          <w:rFonts w:ascii="Arial" w:hAnsi="Arial" w:cs="Arial"/>
          <w:sz w:val="24"/>
          <w:szCs w:val="24"/>
          <w:vertAlign w:val="superscript"/>
          <w:lang w:val="en-US"/>
        </w:rPr>
        <w:t>12</w:t>
      </w:r>
      <w:r w:rsidR="0071411C">
        <w:rPr>
          <w:rFonts w:ascii="Arial" w:hAnsi="Arial" w:cs="Arial"/>
          <w:sz w:val="24"/>
          <w:szCs w:val="24"/>
          <w:lang w:val="en-US"/>
        </w:rPr>
        <w:t xml:space="preserve"> [</w:t>
      </w:r>
      <w:r w:rsidR="00C56E49">
        <w:rPr>
          <w:rFonts w:ascii="Arial" w:hAnsi="Arial" w:cs="Arial"/>
          <w:sz w:val="24"/>
          <w:szCs w:val="24"/>
          <w:lang w:val="en-US"/>
        </w:rPr>
        <w:fldChar w:fldCharType="begin"/>
      </w:r>
      <w:r w:rsidR="0071411C">
        <w:rPr>
          <w:rFonts w:ascii="Arial" w:hAnsi="Arial" w:cs="Arial"/>
          <w:sz w:val="24"/>
          <w:szCs w:val="24"/>
          <w:lang w:val="en-US"/>
        </w:rPr>
        <w:instrText xml:space="preserve"> REF _Ref21689739 \r \h </w:instrText>
      </w:r>
      <w:r w:rsidR="00C56E49">
        <w:rPr>
          <w:rFonts w:ascii="Arial" w:hAnsi="Arial" w:cs="Arial"/>
          <w:sz w:val="24"/>
          <w:szCs w:val="24"/>
          <w:lang w:val="en-US"/>
        </w:rPr>
      </w:r>
      <w:r w:rsidR="00C56E49">
        <w:rPr>
          <w:rFonts w:ascii="Arial" w:hAnsi="Arial" w:cs="Arial"/>
          <w:sz w:val="24"/>
          <w:szCs w:val="24"/>
          <w:lang w:val="en-US"/>
        </w:rPr>
        <w:fldChar w:fldCharType="separate"/>
      </w:r>
      <w:r w:rsidR="00414D4F">
        <w:rPr>
          <w:rFonts w:ascii="Arial" w:hAnsi="Arial" w:cs="Arial"/>
          <w:sz w:val="24"/>
          <w:szCs w:val="24"/>
          <w:lang w:val="en-US"/>
        </w:rPr>
        <w:t>5</w:t>
      </w:r>
      <w:r w:rsidR="00C56E49">
        <w:rPr>
          <w:rFonts w:ascii="Arial" w:hAnsi="Arial" w:cs="Arial"/>
          <w:sz w:val="24"/>
          <w:szCs w:val="24"/>
          <w:lang w:val="en-US"/>
        </w:rPr>
        <w:fldChar w:fldCharType="end"/>
      </w:r>
      <w:r w:rsidRPr="00D2080D">
        <w:rPr>
          <w:rFonts w:ascii="Arial" w:hAnsi="Arial" w:cs="Arial"/>
          <w:sz w:val="24"/>
          <w:szCs w:val="24"/>
          <w:lang w:val="en-US"/>
        </w:rPr>
        <w:t xml:space="preserve">], </w:t>
      </w:r>
      <w:proofErr w:type="spellStart"/>
      <w:r w:rsidRPr="00D2080D">
        <w:rPr>
          <w:rFonts w:ascii="Arial" w:eastAsia="CMMI12" w:hAnsi="Arial" w:cs="Arial"/>
          <w:sz w:val="24"/>
          <w:szCs w:val="24"/>
          <w:lang w:val="en-US"/>
        </w:rPr>
        <w:t>R</w:t>
      </w:r>
      <w:r w:rsidR="00C33C6F" w:rsidRPr="00C33C6F">
        <w:rPr>
          <w:rFonts w:ascii="Times New Roman" w:eastAsia="CMMI12" w:hAnsi="Times New Roman" w:cs="Times New Roman"/>
          <w:sz w:val="24"/>
          <w:szCs w:val="24"/>
          <w:vertAlign w:val="subscript"/>
          <w:lang w:val="en-US"/>
        </w:rPr>
        <w:t>μ</w:t>
      </w:r>
      <w:r w:rsidRPr="00C33C6F">
        <w:rPr>
          <w:rFonts w:ascii="Arial" w:hAnsi="Arial" w:cs="Arial"/>
          <w:sz w:val="24"/>
          <w:szCs w:val="24"/>
          <w:vertAlign w:val="subscript"/>
          <w:lang w:val="en-US"/>
        </w:rPr>
        <w:t>e</w:t>
      </w:r>
      <w:proofErr w:type="spellEnd"/>
      <w:r w:rsidRPr="00D2080D">
        <w:rPr>
          <w:rFonts w:ascii="Arial" w:hAnsi="Arial" w:cs="Arial"/>
          <w:sz w:val="24"/>
          <w:szCs w:val="24"/>
          <w:lang w:val="en-US"/>
        </w:rPr>
        <w:t xml:space="preserve"> (Au) </w:t>
      </w:r>
      <w:r w:rsidRPr="00D2080D">
        <w:rPr>
          <w:rFonts w:ascii="Arial" w:eastAsia="CMMI12" w:hAnsi="Arial" w:cs="Arial"/>
          <w:sz w:val="24"/>
          <w:szCs w:val="24"/>
          <w:lang w:val="en-US"/>
        </w:rPr>
        <w:t>&lt;</w:t>
      </w:r>
      <w:r w:rsidR="00C33C6F">
        <w:rPr>
          <w:rFonts w:ascii="Arial" w:hAnsi="Arial" w:cs="Arial"/>
          <w:sz w:val="24"/>
          <w:szCs w:val="24"/>
          <w:lang w:val="en-US"/>
        </w:rPr>
        <w:t xml:space="preserve"> 7x</w:t>
      </w:r>
      <w:r w:rsidRPr="00D2080D">
        <w:rPr>
          <w:rFonts w:ascii="Arial" w:hAnsi="Arial" w:cs="Arial"/>
          <w:sz w:val="24"/>
          <w:szCs w:val="24"/>
          <w:lang w:val="en-US"/>
        </w:rPr>
        <w:t>10</w:t>
      </w:r>
      <w:r w:rsidR="00C33C6F" w:rsidRPr="00C33C6F">
        <w:rPr>
          <w:rFonts w:ascii="Times New Roman" w:hAnsi="Times New Roman" w:cs="Arial"/>
          <w:sz w:val="24"/>
          <w:szCs w:val="24"/>
          <w:vertAlign w:val="superscript"/>
          <w:lang w:val="en-US"/>
        </w:rPr>
        <w:t>-</w:t>
      </w:r>
      <w:r w:rsidRPr="00C33C6F">
        <w:rPr>
          <w:rFonts w:ascii="Arial" w:hAnsi="Arial" w:cs="Arial"/>
          <w:sz w:val="24"/>
          <w:szCs w:val="24"/>
          <w:vertAlign w:val="superscript"/>
          <w:lang w:val="en-US"/>
        </w:rPr>
        <w:t>13</w:t>
      </w:r>
      <w:r w:rsidR="0071411C">
        <w:rPr>
          <w:rFonts w:ascii="Arial" w:hAnsi="Arial" w:cs="Arial"/>
          <w:sz w:val="24"/>
          <w:szCs w:val="24"/>
          <w:lang w:val="en-US"/>
        </w:rPr>
        <w:t xml:space="preserve"> [</w:t>
      </w:r>
      <w:r w:rsidR="00C56E49">
        <w:rPr>
          <w:rFonts w:ascii="Arial" w:hAnsi="Arial" w:cs="Arial"/>
          <w:sz w:val="24"/>
          <w:szCs w:val="24"/>
          <w:lang w:val="en-US"/>
        </w:rPr>
        <w:fldChar w:fldCharType="begin"/>
      </w:r>
      <w:r w:rsidR="0071411C">
        <w:rPr>
          <w:rFonts w:ascii="Arial" w:hAnsi="Arial" w:cs="Arial"/>
          <w:sz w:val="24"/>
          <w:szCs w:val="24"/>
          <w:lang w:val="en-US"/>
        </w:rPr>
        <w:instrText xml:space="preserve"> REF _Ref21689748 \r \h </w:instrText>
      </w:r>
      <w:r w:rsidR="00C56E49">
        <w:rPr>
          <w:rFonts w:ascii="Arial" w:hAnsi="Arial" w:cs="Arial"/>
          <w:sz w:val="24"/>
          <w:szCs w:val="24"/>
          <w:lang w:val="en-US"/>
        </w:rPr>
      </w:r>
      <w:r w:rsidR="00C56E49">
        <w:rPr>
          <w:rFonts w:ascii="Arial" w:hAnsi="Arial" w:cs="Arial"/>
          <w:sz w:val="24"/>
          <w:szCs w:val="24"/>
          <w:lang w:val="en-US"/>
        </w:rPr>
        <w:fldChar w:fldCharType="separate"/>
      </w:r>
      <w:r w:rsidR="00414D4F">
        <w:rPr>
          <w:rFonts w:ascii="Arial" w:hAnsi="Arial" w:cs="Arial"/>
          <w:sz w:val="24"/>
          <w:szCs w:val="24"/>
          <w:lang w:val="en-US"/>
        </w:rPr>
        <w:t>6</w:t>
      </w:r>
      <w:r w:rsidR="00C56E49">
        <w:rPr>
          <w:rFonts w:ascii="Arial" w:hAnsi="Arial" w:cs="Arial"/>
          <w:sz w:val="24"/>
          <w:szCs w:val="24"/>
          <w:lang w:val="en-US"/>
        </w:rPr>
        <w:fldChar w:fldCharType="end"/>
      </w:r>
      <w:r w:rsidRPr="00D2080D">
        <w:rPr>
          <w:rFonts w:ascii="Arial" w:hAnsi="Arial" w:cs="Arial"/>
          <w:sz w:val="24"/>
          <w:szCs w:val="24"/>
          <w:lang w:val="en-US"/>
        </w:rPr>
        <w:t xml:space="preserve">] at 90% CL, where </w:t>
      </w:r>
      <w:proofErr w:type="spellStart"/>
      <w:r w:rsidR="00C33C6F" w:rsidRPr="00D2080D">
        <w:rPr>
          <w:rFonts w:ascii="Arial" w:eastAsia="CMMI12" w:hAnsi="Arial" w:cs="Arial"/>
          <w:sz w:val="24"/>
          <w:szCs w:val="24"/>
          <w:lang w:val="en-US"/>
        </w:rPr>
        <w:t>R</w:t>
      </w:r>
      <w:r w:rsidR="00C33C6F" w:rsidRPr="00C33C6F">
        <w:rPr>
          <w:rFonts w:ascii="Times New Roman" w:eastAsia="CMMI12" w:hAnsi="Times New Roman" w:cs="Times New Roman"/>
          <w:sz w:val="24"/>
          <w:szCs w:val="24"/>
          <w:vertAlign w:val="subscript"/>
          <w:lang w:val="en-US"/>
        </w:rPr>
        <w:t>μ</w:t>
      </w:r>
      <w:r w:rsidR="00C33C6F" w:rsidRPr="00C33C6F">
        <w:rPr>
          <w:rFonts w:ascii="Arial" w:hAnsi="Arial" w:cs="Arial"/>
          <w:sz w:val="24"/>
          <w:szCs w:val="24"/>
          <w:vertAlign w:val="subscript"/>
          <w:lang w:val="en-US"/>
        </w:rPr>
        <w:t>e</w:t>
      </w:r>
      <w:proofErr w:type="spellEnd"/>
      <w:r w:rsidRPr="00D2080D">
        <w:rPr>
          <w:rFonts w:ascii="Arial" w:hAnsi="Arial" w:cs="Arial"/>
          <w:sz w:val="24"/>
          <w:szCs w:val="24"/>
          <w:lang w:val="en-US"/>
        </w:rPr>
        <w:t xml:space="preserve"> is the </w:t>
      </w:r>
      <w:proofErr w:type="spellStart"/>
      <w:r w:rsidR="00C33C6F">
        <w:rPr>
          <w:rFonts w:ascii="Times New Roman" w:hAnsi="Times New Roman" w:cs="Times New Roman"/>
          <w:sz w:val="24"/>
          <w:szCs w:val="24"/>
          <w:lang w:val="en-US"/>
        </w:rPr>
        <w:t>μ</w:t>
      </w:r>
      <w:r w:rsidR="00C33C6F">
        <w:rPr>
          <w:rFonts w:ascii="Arial" w:hAnsi="Arial" w:cs="Arial"/>
          <w:sz w:val="24"/>
          <w:szCs w:val="24"/>
          <w:lang w:val="en-US"/>
        </w:rPr>
        <w:t>→</w:t>
      </w:r>
      <w:r w:rsidR="00C33C6F" w:rsidRPr="00860ED4">
        <w:rPr>
          <w:rFonts w:ascii="Arial" w:eastAsia="CMMI12" w:hAnsi="Arial" w:cs="Arial"/>
          <w:sz w:val="24"/>
          <w:szCs w:val="24"/>
          <w:lang w:val="en-US"/>
        </w:rPr>
        <w:t>e</w:t>
      </w:r>
      <w:proofErr w:type="spellEnd"/>
      <w:r w:rsidR="00C33C6F" w:rsidRPr="00860ED4">
        <w:rPr>
          <w:rFonts w:ascii="Arial" w:eastAsia="CMMI12" w:hAnsi="Arial" w:cs="Arial"/>
          <w:sz w:val="24"/>
          <w:szCs w:val="24"/>
          <w:lang w:val="en-US"/>
        </w:rPr>
        <w:t xml:space="preserve"> </w:t>
      </w:r>
      <w:r w:rsidRPr="00D2080D">
        <w:rPr>
          <w:rFonts w:ascii="Arial" w:hAnsi="Arial" w:cs="Arial"/>
          <w:sz w:val="24"/>
          <w:szCs w:val="24"/>
          <w:lang w:val="en-US"/>
        </w:rPr>
        <w:t>conversion rate normalized to the rate of</w:t>
      </w:r>
      <w:r w:rsidR="00C33C6F">
        <w:rPr>
          <w:rFonts w:ascii="Arial" w:hAnsi="Arial" w:cs="Arial"/>
          <w:sz w:val="24"/>
          <w:szCs w:val="24"/>
          <w:lang w:val="en-US"/>
        </w:rPr>
        <w:t xml:space="preserve"> </w:t>
      </w:r>
      <w:r w:rsidRPr="00D2080D">
        <w:rPr>
          <w:rFonts w:ascii="Arial" w:hAnsi="Arial" w:cs="Arial"/>
          <w:sz w:val="24"/>
          <w:szCs w:val="24"/>
          <w:lang w:val="en-US"/>
        </w:rPr>
        <w:t xml:space="preserve">ordinary </w:t>
      </w:r>
      <w:proofErr w:type="spellStart"/>
      <w:r w:rsidRPr="00D2080D">
        <w:rPr>
          <w:rFonts w:ascii="Arial" w:hAnsi="Arial" w:cs="Arial"/>
          <w:sz w:val="24"/>
          <w:szCs w:val="24"/>
          <w:lang w:val="en-US"/>
        </w:rPr>
        <w:t>muon</w:t>
      </w:r>
      <w:proofErr w:type="spellEnd"/>
      <w:r w:rsidRPr="00D2080D">
        <w:rPr>
          <w:rFonts w:ascii="Arial" w:hAnsi="Arial" w:cs="Arial"/>
          <w:sz w:val="24"/>
          <w:szCs w:val="24"/>
          <w:lang w:val="en-US"/>
        </w:rPr>
        <w:t xml:space="preserve"> nuclear capture. Currently planned experiments in Europe, the US, and Asia will</w:t>
      </w:r>
      <w:r w:rsidR="00C33C6F">
        <w:rPr>
          <w:rFonts w:ascii="Arial" w:hAnsi="Arial" w:cs="Arial"/>
          <w:sz w:val="24"/>
          <w:szCs w:val="24"/>
          <w:lang w:val="en-US"/>
        </w:rPr>
        <w:t xml:space="preserve"> </w:t>
      </w:r>
      <w:r w:rsidRPr="00D2080D">
        <w:rPr>
          <w:rFonts w:ascii="Arial" w:hAnsi="Arial" w:cs="Arial"/>
          <w:sz w:val="24"/>
          <w:szCs w:val="24"/>
          <w:lang w:val="en-US"/>
        </w:rPr>
        <w:t>provide sensitivities well beyond these existing limits. The MEG experiment at PSI has recently</w:t>
      </w:r>
      <w:r w:rsidR="00C33C6F">
        <w:rPr>
          <w:rFonts w:ascii="Arial" w:hAnsi="Arial" w:cs="Arial"/>
          <w:sz w:val="24"/>
          <w:szCs w:val="24"/>
          <w:lang w:val="en-US"/>
        </w:rPr>
        <w:t xml:space="preserve"> </w:t>
      </w:r>
      <w:r w:rsidRPr="00D2080D">
        <w:rPr>
          <w:rFonts w:ascii="Arial" w:hAnsi="Arial" w:cs="Arial"/>
          <w:sz w:val="24"/>
          <w:szCs w:val="24"/>
          <w:lang w:val="en-US"/>
        </w:rPr>
        <w:t xml:space="preserve">completed an upgrade and expects to extend the </w:t>
      </w:r>
      <w:r w:rsidR="00754D26" w:rsidRPr="00CB4D44">
        <w:rPr>
          <w:rFonts w:ascii="Arial" w:hAnsi="Arial" w:cs="Arial"/>
          <w:position w:val="-10"/>
          <w:sz w:val="24"/>
          <w:szCs w:val="24"/>
          <w:lang w:val="en-US"/>
        </w:rPr>
        <w:object w:dxaOrig="1060" w:dyaOrig="360">
          <v:shape id="_x0000_i1041" type="#_x0000_t75" style="width:52.8pt;height:17.4pt" o:ole="">
            <v:imagedata r:id="rId8" o:title=""/>
          </v:shape>
          <o:OLEObject Type="Embed" ProgID="Equation.3" ShapeID="_x0000_i1041" DrawAspect="Content" ObjectID="_1635600609" r:id="rId29"/>
        </w:object>
      </w:r>
      <w:r w:rsidRPr="00D2080D">
        <w:rPr>
          <w:rFonts w:ascii="Arial" w:eastAsia="CMMI12" w:hAnsi="Arial" w:cs="Arial"/>
          <w:sz w:val="24"/>
          <w:szCs w:val="24"/>
          <w:lang w:val="en-US"/>
        </w:rPr>
        <w:t xml:space="preserve"> </w:t>
      </w:r>
      <w:r w:rsidRPr="00D2080D">
        <w:rPr>
          <w:rFonts w:ascii="Arial" w:hAnsi="Arial" w:cs="Arial"/>
          <w:sz w:val="24"/>
          <w:szCs w:val="24"/>
          <w:lang w:val="en-US"/>
        </w:rPr>
        <w:t>sensitivity by about an order of</w:t>
      </w:r>
      <w:r w:rsidR="00754D26">
        <w:rPr>
          <w:rFonts w:ascii="Arial" w:hAnsi="Arial" w:cs="Arial"/>
          <w:sz w:val="24"/>
          <w:szCs w:val="24"/>
          <w:lang w:val="en-US"/>
        </w:rPr>
        <w:t xml:space="preserve"> </w:t>
      </w:r>
      <w:r w:rsidRPr="00D2080D">
        <w:rPr>
          <w:rFonts w:ascii="Arial" w:hAnsi="Arial" w:cs="Arial"/>
          <w:sz w:val="24"/>
          <w:szCs w:val="24"/>
          <w:lang w:val="en-US"/>
        </w:rPr>
        <w:t>magnitude.</w:t>
      </w:r>
      <w:r w:rsidR="00754D26">
        <w:rPr>
          <w:rFonts w:ascii="Arial" w:hAnsi="Arial" w:cs="Arial"/>
          <w:sz w:val="24"/>
          <w:szCs w:val="24"/>
          <w:lang w:val="en-US"/>
        </w:rPr>
        <w:t xml:space="preserve"> </w:t>
      </w:r>
      <w:r w:rsidRPr="00D2080D">
        <w:rPr>
          <w:rFonts w:ascii="Arial" w:hAnsi="Arial" w:cs="Arial"/>
          <w:sz w:val="24"/>
          <w:szCs w:val="24"/>
          <w:lang w:val="en-US"/>
        </w:rPr>
        <w:t>The COMET experiment</w:t>
      </w:r>
      <w:r w:rsidR="00754D26">
        <w:rPr>
          <w:rFonts w:ascii="Arial" w:hAnsi="Arial" w:cs="Arial"/>
          <w:sz w:val="24"/>
          <w:szCs w:val="24"/>
          <w:lang w:val="en-US"/>
        </w:rPr>
        <w:t xml:space="preserve"> </w:t>
      </w:r>
      <w:r w:rsidRPr="00D2080D">
        <w:rPr>
          <w:rFonts w:ascii="Arial" w:hAnsi="Arial" w:cs="Arial"/>
          <w:sz w:val="24"/>
          <w:szCs w:val="24"/>
          <w:lang w:val="en-US"/>
        </w:rPr>
        <w:t xml:space="preserve">under construction at J-PARC will extend the sensitivity to </w:t>
      </w:r>
      <w:r w:rsidR="00754D26" w:rsidRPr="00CB4D44">
        <w:rPr>
          <w:rFonts w:ascii="Arial" w:hAnsi="Arial" w:cs="Arial"/>
          <w:position w:val="-10"/>
          <w:sz w:val="24"/>
          <w:szCs w:val="24"/>
          <w:lang w:val="en-US"/>
        </w:rPr>
        <w:object w:dxaOrig="1280" w:dyaOrig="360">
          <v:shape id="_x0000_i1042" type="#_x0000_t75" style="width:64.8pt;height:17.4pt" o:ole="">
            <v:imagedata r:id="rId12" o:title=""/>
          </v:shape>
          <o:OLEObject Type="Embed" ProgID="Equation.3" ShapeID="_x0000_i1042" DrawAspect="Content" ObjectID="_1635600610" r:id="rId30"/>
        </w:object>
      </w:r>
      <w:r w:rsidRPr="00D2080D">
        <w:rPr>
          <w:rFonts w:ascii="Arial" w:eastAsia="CMMI12" w:hAnsi="Arial" w:cs="Arial"/>
          <w:sz w:val="24"/>
          <w:szCs w:val="24"/>
          <w:lang w:val="en-US"/>
        </w:rPr>
        <w:t xml:space="preserve"> </w:t>
      </w:r>
      <w:r w:rsidRPr="00D2080D">
        <w:rPr>
          <w:rFonts w:ascii="Arial" w:hAnsi="Arial" w:cs="Arial"/>
          <w:sz w:val="24"/>
          <w:szCs w:val="24"/>
          <w:lang w:val="en-US"/>
        </w:rPr>
        <w:t>by about two orders</w:t>
      </w:r>
      <w:r w:rsidR="00754D26">
        <w:rPr>
          <w:rFonts w:ascii="Arial" w:hAnsi="Arial" w:cs="Arial"/>
          <w:sz w:val="24"/>
          <w:szCs w:val="24"/>
          <w:lang w:val="en-US"/>
        </w:rPr>
        <w:t xml:space="preserve"> </w:t>
      </w:r>
      <w:r w:rsidRPr="00D2080D">
        <w:rPr>
          <w:rFonts w:ascii="Arial" w:hAnsi="Arial" w:cs="Arial"/>
          <w:sz w:val="24"/>
          <w:szCs w:val="24"/>
          <w:lang w:val="en-US"/>
        </w:rPr>
        <w:t xml:space="preserve">of magnitude by the early-2020s, while the Mu2e experiment under construction at </w:t>
      </w:r>
      <w:proofErr w:type="spellStart"/>
      <w:r w:rsidRPr="00D2080D">
        <w:rPr>
          <w:rFonts w:ascii="Arial" w:hAnsi="Arial" w:cs="Arial"/>
          <w:sz w:val="24"/>
          <w:szCs w:val="24"/>
          <w:lang w:val="en-US"/>
        </w:rPr>
        <w:t>Fermilab</w:t>
      </w:r>
      <w:proofErr w:type="spellEnd"/>
      <w:r w:rsidR="00754D26">
        <w:rPr>
          <w:rFonts w:ascii="Arial" w:hAnsi="Arial" w:cs="Arial"/>
          <w:sz w:val="24"/>
          <w:szCs w:val="24"/>
          <w:lang w:val="en-US"/>
        </w:rPr>
        <w:t xml:space="preserve"> </w:t>
      </w:r>
      <w:r w:rsidRPr="00D2080D">
        <w:rPr>
          <w:rFonts w:ascii="Arial" w:hAnsi="Arial" w:cs="Arial"/>
          <w:sz w:val="24"/>
          <w:szCs w:val="24"/>
          <w:lang w:val="en-US"/>
        </w:rPr>
        <w:t>will extend the sensitivity by about fou</w:t>
      </w:r>
      <w:r w:rsidR="00754D26">
        <w:rPr>
          <w:rFonts w:ascii="Arial" w:hAnsi="Arial" w:cs="Arial"/>
          <w:sz w:val="24"/>
          <w:szCs w:val="24"/>
          <w:lang w:val="en-US"/>
        </w:rPr>
        <w:t>r orders of magnitude by the mid</w:t>
      </w:r>
      <w:r w:rsidRPr="00D2080D">
        <w:rPr>
          <w:rFonts w:ascii="Arial" w:hAnsi="Arial" w:cs="Arial"/>
          <w:sz w:val="24"/>
          <w:szCs w:val="24"/>
          <w:lang w:val="en-US"/>
        </w:rPr>
        <w:t>-2020s</w:t>
      </w:r>
    </w:p>
    <w:p w:rsidR="00132568" w:rsidRDefault="00FB389D" w:rsidP="00FB389D">
      <w:pPr>
        <w:autoSpaceDE w:val="0"/>
        <w:autoSpaceDN w:val="0"/>
        <w:adjustRightInd w:val="0"/>
        <w:spacing w:after="0" w:line="240" w:lineRule="auto"/>
        <w:jc w:val="both"/>
        <w:rPr>
          <w:rFonts w:ascii="Arial" w:hAnsi="Arial" w:cs="Arial"/>
          <w:sz w:val="24"/>
          <w:szCs w:val="24"/>
          <w:lang w:val="en-US"/>
        </w:rPr>
      </w:pPr>
      <w:r w:rsidRPr="00620930">
        <w:rPr>
          <w:rFonts w:ascii="Arial" w:hAnsi="Arial" w:cs="Arial"/>
          <w:sz w:val="24"/>
          <w:szCs w:val="24"/>
          <w:lang w:val="en-US"/>
        </w:rPr>
        <w:tab/>
      </w:r>
      <w:r w:rsidRPr="001B09DC">
        <w:rPr>
          <w:rFonts w:ascii="Arial" w:hAnsi="Arial" w:cs="Arial"/>
          <w:sz w:val="24"/>
          <w:szCs w:val="24"/>
          <w:lang w:val="en-US"/>
        </w:rPr>
        <w:t xml:space="preserve">As the charged counterpart of neutrino oscillations, </w:t>
      </w:r>
      <w:proofErr w:type="spellStart"/>
      <w:r w:rsidRPr="001B09DC">
        <w:rPr>
          <w:rFonts w:ascii="Arial" w:hAnsi="Arial" w:cs="Arial"/>
          <w:sz w:val="24"/>
          <w:szCs w:val="24"/>
          <w:lang w:val="en-US"/>
        </w:rPr>
        <w:t>cLFV</w:t>
      </w:r>
      <w:proofErr w:type="spellEnd"/>
      <w:r w:rsidRPr="001B09DC">
        <w:rPr>
          <w:rFonts w:ascii="Arial" w:hAnsi="Arial" w:cs="Arial"/>
          <w:sz w:val="24"/>
          <w:szCs w:val="24"/>
          <w:lang w:val="en-US"/>
        </w:rPr>
        <w:t xml:space="preserve"> plays a significant role in most of the BSM models seeking to explain the neutrino mass hierarchy and the universe's matter anti-matter asymmetry generated through </w:t>
      </w:r>
      <w:proofErr w:type="spellStart"/>
      <w:r w:rsidRPr="001B09DC">
        <w:rPr>
          <w:rFonts w:ascii="Arial" w:hAnsi="Arial" w:cs="Arial"/>
          <w:sz w:val="24"/>
          <w:szCs w:val="24"/>
          <w:lang w:val="en-US"/>
        </w:rPr>
        <w:t>leptogenesis</w:t>
      </w:r>
      <w:proofErr w:type="spellEnd"/>
      <w:r w:rsidRPr="001B09DC">
        <w:rPr>
          <w:rFonts w:ascii="Arial" w:hAnsi="Arial" w:cs="Arial"/>
          <w:sz w:val="24"/>
          <w:szCs w:val="24"/>
          <w:lang w:val="en-US"/>
        </w:rPr>
        <w:t xml:space="preserve">. The </w:t>
      </w:r>
      <w:proofErr w:type="spellStart"/>
      <w:r w:rsidRPr="001B09DC">
        <w:rPr>
          <w:rFonts w:ascii="Arial" w:hAnsi="Arial" w:cs="Arial"/>
          <w:sz w:val="24"/>
          <w:szCs w:val="24"/>
          <w:lang w:val="en-US"/>
        </w:rPr>
        <w:t>cLFV</w:t>
      </w:r>
      <w:proofErr w:type="spellEnd"/>
      <w:r w:rsidRPr="001B09DC">
        <w:rPr>
          <w:rFonts w:ascii="Arial" w:hAnsi="Arial" w:cs="Arial"/>
          <w:sz w:val="24"/>
          <w:szCs w:val="24"/>
          <w:lang w:val="en-US"/>
        </w:rPr>
        <w:t xml:space="preserve"> </w:t>
      </w:r>
      <w:r w:rsidRPr="001B09DC">
        <w:rPr>
          <w:rFonts w:ascii="Arial" w:hAnsi="Arial" w:cs="Arial"/>
          <w:sz w:val="24"/>
          <w:szCs w:val="24"/>
          <w:lang w:val="en-US"/>
        </w:rPr>
        <w:lastRenderedPageBreak/>
        <w:t xml:space="preserve">measurements thus have considerable synergy with the </w:t>
      </w:r>
      <w:proofErr w:type="spellStart"/>
      <w:r w:rsidRPr="001B09DC">
        <w:rPr>
          <w:rFonts w:ascii="Arial" w:hAnsi="Arial" w:cs="Arial"/>
          <w:sz w:val="24"/>
          <w:szCs w:val="24"/>
          <w:lang w:val="en-US"/>
        </w:rPr>
        <w:t>neutrinoless</w:t>
      </w:r>
      <w:proofErr w:type="spellEnd"/>
      <w:r w:rsidRPr="001B09DC">
        <w:rPr>
          <w:rFonts w:ascii="Arial" w:hAnsi="Arial" w:cs="Arial"/>
          <w:sz w:val="24"/>
          <w:szCs w:val="24"/>
          <w:lang w:val="en-US"/>
        </w:rPr>
        <w:t xml:space="preserve"> double beta decay and neutrino oscillation research </w:t>
      </w:r>
      <w:proofErr w:type="spellStart"/>
      <w:r w:rsidRPr="001B09DC">
        <w:rPr>
          <w:rFonts w:ascii="Arial" w:hAnsi="Arial" w:cs="Arial"/>
          <w:sz w:val="24"/>
          <w:szCs w:val="24"/>
          <w:lang w:val="en-US"/>
        </w:rPr>
        <w:t>programmes</w:t>
      </w:r>
      <w:proofErr w:type="spellEnd"/>
      <w:r w:rsidRPr="001B09DC">
        <w:rPr>
          <w:rFonts w:ascii="Arial" w:hAnsi="Arial" w:cs="Arial"/>
          <w:sz w:val="24"/>
          <w:szCs w:val="24"/>
          <w:lang w:val="en-US"/>
        </w:rPr>
        <w:t xml:space="preserve">. For example, there is a large class of </w:t>
      </w:r>
      <w:r w:rsidR="00A1231A">
        <w:rPr>
          <w:rFonts w:ascii="Arial" w:hAnsi="Arial" w:cs="Arial"/>
          <w:sz w:val="24"/>
          <w:szCs w:val="24"/>
          <w:lang w:val="en-US"/>
        </w:rPr>
        <w:t>models (see e.g. [</w:t>
      </w:r>
      <w:r w:rsidR="00C56E49">
        <w:rPr>
          <w:rFonts w:ascii="Arial" w:hAnsi="Arial" w:cs="Arial"/>
          <w:sz w:val="24"/>
          <w:szCs w:val="24"/>
          <w:lang w:val="en-US"/>
        </w:rPr>
        <w:fldChar w:fldCharType="begin"/>
      </w:r>
      <w:r w:rsidR="00A1231A">
        <w:rPr>
          <w:rFonts w:ascii="Arial" w:hAnsi="Arial" w:cs="Arial"/>
          <w:sz w:val="24"/>
          <w:szCs w:val="24"/>
          <w:lang w:val="en-US"/>
        </w:rPr>
        <w:instrText xml:space="preserve"> REF _Ref21689767 \r \h </w:instrText>
      </w:r>
      <w:r w:rsidR="00C56E49">
        <w:rPr>
          <w:rFonts w:ascii="Arial" w:hAnsi="Arial" w:cs="Arial"/>
          <w:sz w:val="24"/>
          <w:szCs w:val="24"/>
          <w:lang w:val="en-US"/>
        </w:rPr>
      </w:r>
      <w:r w:rsidR="00C56E49">
        <w:rPr>
          <w:rFonts w:ascii="Arial" w:hAnsi="Arial" w:cs="Arial"/>
          <w:sz w:val="24"/>
          <w:szCs w:val="24"/>
          <w:lang w:val="en-US"/>
        </w:rPr>
        <w:fldChar w:fldCharType="separate"/>
      </w:r>
      <w:r w:rsidR="00414D4F">
        <w:rPr>
          <w:rFonts w:ascii="Arial" w:hAnsi="Arial" w:cs="Arial"/>
          <w:sz w:val="24"/>
          <w:szCs w:val="24"/>
          <w:lang w:val="en-US"/>
        </w:rPr>
        <w:t>7</w:t>
      </w:r>
      <w:r w:rsidR="00C56E49">
        <w:rPr>
          <w:rFonts w:ascii="Arial" w:hAnsi="Arial" w:cs="Arial"/>
          <w:sz w:val="24"/>
          <w:szCs w:val="24"/>
          <w:lang w:val="en-US"/>
        </w:rPr>
        <w:fldChar w:fldCharType="end"/>
      </w:r>
      <w:r w:rsidRPr="001B09DC">
        <w:rPr>
          <w:rFonts w:ascii="Arial" w:hAnsi="Arial" w:cs="Arial"/>
          <w:sz w:val="24"/>
          <w:szCs w:val="24"/>
          <w:lang w:val="en-US"/>
        </w:rPr>
        <w:t xml:space="preserve">]) proposed to explain the smallness of the neutrino mass. These typically involve extensions to the Higgs sector and the existence of heavier neutrino partners, the properties of which - sterile or non-sterile, Dirac or </w:t>
      </w:r>
      <w:proofErr w:type="spellStart"/>
      <w:r w:rsidRPr="001B09DC">
        <w:rPr>
          <w:rFonts w:ascii="Arial" w:hAnsi="Arial" w:cs="Arial"/>
          <w:sz w:val="24"/>
          <w:szCs w:val="24"/>
          <w:lang w:val="en-US"/>
        </w:rPr>
        <w:t>Majorana</w:t>
      </w:r>
      <w:proofErr w:type="spellEnd"/>
      <w:r w:rsidRPr="001B09DC">
        <w:rPr>
          <w:rFonts w:ascii="Arial" w:hAnsi="Arial" w:cs="Arial"/>
          <w:sz w:val="24"/>
          <w:szCs w:val="24"/>
          <w:lang w:val="en-US"/>
        </w:rPr>
        <w:t>, and the mass-scale of the neutrino partners - depend on the model. These heavy neutrino partners typically also play a role in generating a matter anti-matter asymmetry. The majority of these model</w:t>
      </w:r>
      <w:r w:rsidR="001B09DC" w:rsidRPr="001B09DC">
        <w:rPr>
          <w:rFonts w:ascii="Arial" w:hAnsi="Arial" w:cs="Arial"/>
          <w:sz w:val="24"/>
          <w:szCs w:val="24"/>
          <w:lang w:val="en-US"/>
        </w:rPr>
        <w:t xml:space="preserve">s predict large </w:t>
      </w:r>
      <w:proofErr w:type="spellStart"/>
      <w:r w:rsidR="001B09DC" w:rsidRPr="001B09DC">
        <w:rPr>
          <w:rFonts w:ascii="Arial" w:hAnsi="Arial" w:cs="Arial"/>
          <w:sz w:val="24"/>
          <w:szCs w:val="24"/>
          <w:lang w:val="en-US"/>
        </w:rPr>
        <w:t>cLFV</w:t>
      </w:r>
      <w:proofErr w:type="spellEnd"/>
      <w:r w:rsidR="001B09DC" w:rsidRPr="001B09DC">
        <w:rPr>
          <w:rFonts w:ascii="Arial" w:hAnsi="Arial" w:cs="Arial"/>
          <w:sz w:val="24"/>
          <w:szCs w:val="24"/>
          <w:lang w:val="en-US"/>
        </w:rPr>
        <w:t xml:space="preserve"> eff</w:t>
      </w:r>
      <w:r w:rsidRPr="001B09DC">
        <w:rPr>
          <w:rFonts w:ascii="Arial" w:hAnsi="Arial" w:cs="Arial"/>
          <w:sz w:val="24"/>
          <w:szCs w:val="24"/>
          <w:lang w:val="en-US"/>
        </w:rPr>
        <w:t>ects, and the comparison of</w:t>
      </w:r>
      <w:r w:rsidR="001B09DC" w:rsidRPr="001B09DC">
        <w:rPr>
          <w:rFonts w:ascii="Arial" w:hAnsi="Arial" w:cs="Arial"/>
          <w:sz w:val="24"/>
          <w:szCs w:val="24"/>
          <w:lang w:val="en-US"/>
        </w:rPr>
        <w:t xml:space="preserve"> </w:t>
      </w:r>
      <w:proofErr w:type="spellStart"/>
      <w:r w:rsidRPr="001B09DC">
        <w:rPr>
          <w:rFonts w:ascii="Arial" w:hAnsi="Arial" w:cs="Arial"/>
          <w:sz w:val="24"/>
          <w:szCs w:val="24"/>
          <w:lang w:val="en-US"/>
        </w:rPr>
        <w:t>cLFV</w:t>
      </w:r>
      <w:proofErr w:type="spellEnd"/>
      <w:r w:rsidRPr="001B09DC">
        <w:rPr>
          <w:rFonts w:ascii="Arial" w:hAnsi="Arial" w:cs="Arial"/>
          <w:sz w:val="24"/>
          <w:szCs w:val="24"/>
          <w:lang w:val="en-US"/>
        </w:rPr>
        <w:t xml:space="preserve"> and neutrino measurements together becomes a strong constraint on the model type and</w:t>
      </w:r>
      <w:r w:rsidR="001B09DC" w:rsidRPr="001B09DC">
        <w:rPr>
          <w:rFonts w:ascii="Arial" w:hAnsi="Arial" w:cs="Arial"/>
          <w:sz w:val="24"/>
          <w:szCs w:val="24"/>
          <w:lang w:val="en-US"/>
        </w:rPr>
        <w:t xml:space="preserve"> </w:t>
      </w:r>
      <w:r w:rsidRPr="001B09DC">
        <w:rPr>
          <w:rFonts w:ascii="Arial" w:hAnsi="Arial" w:cs="Arial"/>
          <w:sz w:val="24"/>
          <w:szCs w:val="24"/>
          <w:lang w:val="en-US"/>
        </w:rPr>
        <w:t>its parameters. Indeed, in the most natural models, where the neutrino partners are extremely</w:t>
      </w:r>
      <w:r w:rsidR="001B09DC" w:rsidRPr="001B09DC">
        <w:rPr>
          <w:rFonts w:ascii="Arial" w:hAnsi="Arial" w:cs="Arial"/>
          <w:sz w:val="24"/>
          <w:szCs w:val="24"/>
          <w:lang w:val="en-US"/>
        </w:rPr>
        <w:t xml:space="preserve"> </w:t>
      </w:r>
      <w:r w:rsidRPr="001B09DC">
        <w:rPr>
          <w:rFonts w:ascii="Arial" w:hAnsi="Arial" w:cs="Arial"/>
          <w:sz w:val="24"/>
          <w:szCs w:val="24"/>
          <w:lang w:val="en-US"/>
        </w:rPr>
        <w:t>massive, these measurements are one of the few portals into GUT-scale physics. In the Inverse</w:t>
      </w:r>
      <w:r w:rsidR="001B09DC" w:rsidRPr="001B09DC">
        <w:rPr>
          <w:rFonts w:ascii="Arial" w:hAnsi="Arial" w:cs="Arial"/>
          <w:sz w:val="24"/>
          <w:szCs w:val="24"/>
          <w:lang w:val="en-US"/>
        </w:rPr>
        <w:t xml:space="preserve"> </w:t>
      </w:r>
      <w:r w:rsidR="00A1231A">
        <w:rPr>
          <w:rFonts w:ascii="Arial" w:hAnsi="Arial" w:cs="Arial"/>
          <w:sz w:val="24"/>
          <w:szCs w:val="24"/>
          <w:lang w:val="en-US"/>
        </w:rPr>
        <w:t>Seesaw models [</w:t>
      </w:r>
      <w:r w:rsidR="00C56E49">
        <w:rPr>
          <w:rFonts w:ascii="Arial" w:hAnsi="Arial" w:cs="Arial"/>
          <w:sz w:val="24"/>
          <w:szCs w:val="24"/>
          <w:lang w:val="en-US"/>
        </w:rPr>
        <w:fldChar w:fldCharType="begin"/>
      </w:r>
      <w:r w:rsidR="00A1231A">
        <w:rPr>
          <w:rFonts w:ascii="Arial" w:hAnsi="Arial" w:cs="Arial"/>
          <w:sz w:val="24"/>
          <w:szCs w:val="24"/>
          <w:lang w:val="en-US"/>
        </w:rPr>
        <w:instrText xml:space="preserve"> REF _Ref21689780 \r \h </w:instrText>
      </w:r>
      <w:r w:rsidR="00C56E49">
        <w:rPr>
          <w:rFonts w:ascii="Arial" w:hAnsi="Arial" w:cs="Arial"/>
          <w:sz w:val="24"/>
          <w:szCs w:val="24"/>
          <w:lang w:val="en-US"/>
        </w:rPr>
      </w:r>
      <w:r w:rsidR="00C56E49">
        <w:rPr>
          <w:rFonts w:ascii="Arial" w:hAnsi="Arial" w:cs="Arial"/>
          <w:sz w:val="24"/>
          <w:szCs w:val="24"/>
          <w:lang w:val="en-US"/>
        </w:rPr>
        <w:fldChar w:fldCharType="separate"/>
      </w:r>
      <w:r w:rsidR="00414D4F">
        <w:rPr>
          <w:rFonts w:ascii="Arial" w:hAnsi="Arial" w:cs="Arial"/>
          <w:sz w:val="24"/>
          <w:szCs w:val="24"/>
          <w:lang w:val="en-US"/>
        </w:rPr>
        <w:t>8</w:t>
      </w:r>
      <w:r w:rsidR="00C56E49">
        <w:rPr>
          <w:rFonts w:ascii="Arial" w:hAnsi="Arial" w:cs="Arial"/>
          <w:sz w:val="24"/>
          <w:szCs w:val="24"/>
          <w:lang w:val="en-US"/>
        </w:rPr>
        <w:fldChar w:fldCharType="end"/>
      </w:r>
      <w:r w:rsidRPr="001B09DC">
        <w:rPr>
          <w:rFonts w:ascii="Arial" w:hAnsi="Arial" w:cs="Arial"/>
          <w:sz w:val="24"/>
          <w:szCs w:val="24"/>
          <w:lang w:val="en-US"/>
        </w:rPr>
        <w:t xml:space="preserve">], right-handed neutrinos with masses in the </w:t>
      </w:r>
      <w:proofErr w:type="spellStart"/>
      <w:r w:rsidRPr="001B09DC">
        <w:rPr>
          <w:rFonts w:ascii="Arial" w:hAnsi="Arial" w:cs="Arial"/>
          <w:sz w:val="24"/>
          <w:szCs w:val="24"/>
          <w:lang w:val="en-US"/>
        </w:rPr>
        <w:t>TeV</w:t>
      </w:r>
      <w:proofErr w:type="spellEnd"/>
      <w:r w:rsidRPr="001B09DC">
        <w:rPr>
          <w:rFonts w:ascii="Arial" w:hAnsi="Arial" w:cs="Arial"/>
          <w:sz w:val="24"/>
          <w:szCs w:val="24"/>
          <w:lang w:val="en-US"/>
        </w:rPr>
        <w:t>-scale are produced that</w:t>
      </w:r>
      <w:r w:rsidR="001B09DC" w:rsidRPr="001B09DC">
        <w:rPr>
          <w:rFonts w:ascii="Arial" w:hAnsi="Arial" w:cs="Arial"/>
          <w:sz w:val="24"/>
          <w:szCs w:val="24"/>
          <w:lang w:val="en-US"/>
        </w:rPr>
        <w:t xml:space="preserve"> </w:t>
      </w:r>
      <w:r w:rsidRPr="001B09DC">
        <w:rPr>
          <w:rFonts w:ascii="Arial" w:hAnsi="Arial" w:cs="Arial"/>
          <w:sz w:val="24"/>
          <w:szCs w:val="24"/>
          <w:lang w:val="en-US"/>
        </w:rPr>
        <w:t xml:space="preserve">are potentially observable at the LHC. The present LHC limits are below 1 </w:t>
      </w:r>
      <w:proofErr w:type="spellStart"/>
      <w:r w:rsidRPr="001B09DC">
        <w:rPr>
          <w:rFonts w:ascii="Arial" w:hAnsi="Arial" w:cs="Arial"/>
          <w:sz w:val="24"/>
          <w:szCs w:val="24"/>
          <w:lang w:val="en-US"/>
        </w:rPr>
        <w:t>TeV</w:t>
      </w:r>
      <w:proofErr w:type="spellEnd"/>
      <w:r w:rsidRPr="001B09DC">
        <w:rPr>
          <w:rFonts w:ascii="Arial" w:hAnsi="Arial" w:cs="Arial"/>
          <w:sz w:val="24"/>
          <w:szCs w:val="24"/>
          <w:lang w:val="en-US"/>
        </w:rPr>
        <w:t xml:space="preserve"> whereas Mu2e</w:t>
      </w:r>
      <w:r w:rsidR="001B09DC" w:rsidRPr="001B09DC">
        <w:rPr>
          <w:rFonts w:ascii="Arial" w:hAnsi="Arial" w:cs="Arial"/>
          <w:sz w:val="24"/>
          <w:szCs w:val="24"/>
          <w:lang w:val="en-US"/>
        </w:rPr>
        <w:t xml:space="preserve"> and </w:t>
      </w:r>
      <w:r w:rsidRPr="001B09DC">
        <w:rPr>
          <w:rFonts w:ascii="Arial" w:hAnsi="Arial" w:cs="Arial"/>
          <w:sz w:val="24"/>
          <w:szCs w:val="24"/>
          <w:lang w:val="en-US"/>
        </w:rPr>
        <w:t xml:space="preserve">COMET will extend this sensitivity to 2 </w:t>
      </w:r>
      <w:proofErr w:type="spellStart"/>
      <w:r w:rsidRPr="001B09DC">
        <w:rPr>
          <w:rFonts w:ascii="Arial" w:hAnsi="Arial" w:cs="Arial"/>
          <w:sz w:val="24"/>
          <w:szCs w:val="24"/>
          <w:lang w:val="en-US"/>
        </w:rPr>
        <w:t>TeV</w:t>
      </w:r>
      <w:proofErr w:type="spellEnd"/>
      <w:r w:rsidRPr="001B09DC">
        <w:rPr>
          <w:rFonts w:ascii="Arial" w:hAnsi="Arial" w:cs="Arial"/>
          <w:sz w:val="24"/>
          <w:szCs w:val="24"/>
          <w:lang w:val="en-US"/>
        </w:rPr>
        <w:t>. More generally Mu2e, COMET, and Mu3e</w:t>
      </w:r>
      <w:r w:rsidR="001B09DC" w:rsidRPr="001B09DC">
        <w:rPr>
          <w:rFonts w:ascii="Arial" w:hAnsi="Arial" w:cs="Arial"/>
          <w:sz w:val="24"/>
          <w:szCs w:val="24"/>
          <w:lang w:val="en-US"/>
        </w:rPr>
        <w:t xml:space="preserve"> </w:t>
      </w:r>
      <w:r w:rsidRPr="001B09DC">
        <w:rPr>
          <w:rFonts w:ascii="Arial" w:hAnsi="Arial" w:cs="Arial"/>
          <w:sz w:val="24"/>
          <w:szCs w:val="24"/>
          <w:lang w:val="en-US"/>
        </w:rPr>
        <w:t xml:space="preserve">till have a sensitivity for RH neutrinos up to masses of a few </w:t>
      </w:r>
      <w:proofErr w:type="spellStart"/>
      <w:r w:rsidRPr="001B09DC">
        <w:rPr>
          <w:rFonts w:ascii="Arial" w:hAnsi="Arial" w:cs="Arial"/>
          <w:sz w:val="24"/>
          <w:szCs w:val="24"/>
          <w:lang w:val="en-US"/>
        </w:rPr>
        <w:t>PeV</w:t>
      </w:r>
      <w:proofErr w:type="spellEnd"/>
      <w:r w:rsidRPr="001B09DC">
        <w:rPr>
          <w:rFonts w:ascii="Arial" w:hAnsi="Arial" w:cs="Arial"/>
          <w:sz w:val="24"/>
          <w:szCs w:val="24"/>
          <w:lang w:val="en-US"/>
        </w:rPr>
        <w:t>, well beyond the direct</w:t>
      </w:r>
      <w:r w:rsidR="001B09DC" w:rsidRPr="001B09DC">
        <w:rPr>
          <w:rFonts w:ascii="Arial" w:hAnsi="Arial" w:cs="Arial"/>
          <w:sz w:val="24"/>
          <w:szCs w:val="24"/>
          <w:lang w:val="en-US"/>
        </w:rPr>
        <w:t xml:space="preserve"> </w:t>
      </w:r>
      <w:r w:rsidRPr="001B09DC">
        <w:rPr>
          <w:rFonts w:ascii="Arial" w:hAnsi="Arial" w:cs="Arial"/>
          <w:sz w:val="24"/>
          <w:szCs w:val="24"/>
          <w:lang w:val="en-US"/>
        </w:rPr>
        <w:t>detection limit of the LHC.</w:t>
      </w:r>
    </w:p>
    <w:p w:rsidR="009D1EB2" w:rsidRDefault="009D1EB2" w:rsidP="00086A13">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b/>
      </w:r>
      <w:r w:rsidRPr="00687F8D">
        <w:rPr>
          <w:rFonts w:ascii="Arial" w:hAnsi="Arial" w:cs="Arial"/>
          <w:sz w:val="24"/>
          <w:szCs w:val="24"/>
          <w:lang w:val="en-US"/>
        </w:rPr>
        <w:t xml:space="preserve">The </w:t>
      </w:r>
      <w:r w:rsidRPr="00687F8D">
        <w:rPr>
          <w:rFonts w:ascii="Arial" w:eastAsia="CMMI12" w:hAnsi="Arial" w:cs="Arial"/>
          <w:sz w:val="24"/>
          <w:szCs w:val="24"/>
          <w:lang w:val="en-US"/>
        </w:rPr>
        <w:t>μ→</w:t>
      </w:r>
      <w:r w:rsidRPr="00687F8D">
        <w:rPr>
          <w:rFonts w:ascii="Arial" w:hAnsi="Arial" w:cs="Arial"/>
          <w:sz w:val="24"/>
          <w:szCs w:val="24"/>
          <w:lang w:val="en-US"/>
        </w:rPr>
        <w:t xml:space="preserve"> </w:t>
      </w:r>
      <w:r w:rsidRPr="00687F8D">
        <w:rPr>
          <w:rFonts w:ascii="Arial" w:eastAsia="CMMI12" w:hAnsi="Arial" w:cs="Arial"/>
          <w:sz w:val="24"/>
          <w:szCs w:val="24"/>
          <w:lang w:val="en-US"/>
        </w:rPr>
        <w:t xml:space="preserve">e </w:t>
      </w:r>
      <w:r w:rsidRPr="00687F8D">
        <w:rPr>
          <w:rFonts w:ascii="Arial" w:hAnsi="Arial" w:cs="Arial"/>
          <w:sz w:val="24"/>
          <w:szCs w:val="24"/>
          <w:lang w:val="en-US"/>
        </w:rPr>
        <w:t xml:space="preserve">experiments also provide complementary information regarding the </w:t>
      </w:r>
      <w:proofErr w:type="spellStart"/>
      <w:r w:rsidRPr="00687F8D">
        <w:rPr>
          <w:rFonts w:ascii="Arial" w:hAnsi="Arial" w:cs="Arial"/>
          <w:sz w:val="24"/>
          <w:szCs w:val="24"/>
          <w:lang w:val="en-US"/>
        </w:rPr>
        <w:t>Majorana</w:t>
      </w:r>
      <w:proofErr w:type="spellEnd"/>
      <w:r w:rsidRPr="00687F8D">
        <w:rPr>
          <w:rFonts w:ascii="Arial" w:hAnsi="Arial" w:cs="Arial"/>
          <w:sz w:val="24"/>
          <w:szCs w:val="24"/>
          <w:lang w:val="en-US"/>
        </w:rPr>
        <w:t xml:space="preserve"> nature of neutrinos via the </w:t>
      </w:r>
      <w:r w:rsidR="002003EF" w:rsidRPr="00687F8D">
        <w:rPr>
          <w:rFonts w:ascii="Arial" w:hAnsi="Arial" w:cs="Arial"/>
          <w:position w:val="-10"/>
          <w:sz w:val="24"/>
          <w:szCs w:val="24"/>
          <w:lang w:val="en-US"/>
        </w:rPr>
        <w:object w:dxaOrig="920" w:dyaOrig="360">
          <v:shape id="_x0000_i1043" type="#_x0000_t75" style="width:45.6pt;height:17.4pt" o:ole="">
            <v:imagedata r:id="rId31" o:title=""/>
          </v:shape>
          <o:OLEObject Type="Embed" ProgID="Equation.3" ShapeID="_x0000_i1043" DrawAspect="Content" ObjectID="_1635600611" r:id="rId32"/>
        </w:object>
      </w:r>
      <w:r w:rsidRPr="00687F8D">
        <w:rPr>
          <w:rFonts w:ascii="Arial" w:hAnsi="Arial" w:cs="Arial"/>
          <w:sz w:val="16"/>
          <w:szCs w:val="16"/>
          <w:lang w:val="en-US"/>
        </w:rPr>
        <w:t xml:space="preserve"> </w:t>
      </w:r>
      <w:r w:rsidRPr="00687F8D">
        <w:rPr>
          <w:rFonts w:ascii="Arial" w:hAnsi="Arial" w:cs="Arial"/>
          <w:sz w:val="24"/>
          <w:szCs w:val="24"/>
          <w:lang w:val="en-US"/>
        </w:rPr>
        <w:t>transition</w:t>
      </w:r>
      <w:proofErr w:type="gramStart"/>
      <w:r w:rsidRPr="00687F8D">
        <w:rPr>
          <w:rFonts w:ascii="Arial" w:hAnsi="Arial" w:cs="Arial"/>
          <w:sz w:val="24"/>
          <w:szCs w:val="24"/>
          <w:lang w:val="en-US"/>
        </w:rPr>
        <w:t>:</w:t>
      </w:r>
      <w:r w:rsidR="00FF4713" w:rsidRPr="00687F8D">
        <w:rPr>
          <w:rFonts w:ascii="Arial" w:hAnsi="Arial" w:cs="Arial"/>
          <w:position w:val="-10"/>
          <w:sz w:val="24"/>
          <w:szCs w:val="24"/>
          <w:lang w:val="en-US"/>
        </w:rPr>
        <w:object w:dxaOrig="2799" w:dyaOrig="360">
          <v:shape id="_x0000_i1044" type="#_x0000_t75" style="width:141.6pt;height:17.4pt" o:ole="">
            <v:imagedata r:id="rId33" o:title=""/>
          </v:shape>
          <o:OLEObject Type="Embed" ProgID="Equation.3" ShapeID="_x0000_i1044" DrawAspect="Content" ObjectID="_1635600612" r:id="rId34"/>
        </w:object>
      </w:r>
      <w:r w:rsidRPr="00687F8D">
        <w:rPr>
          <w:rFonts w:ascii="Arial" w:hAnsi="Arial" w:cs="Arial"/>
          <w:sz w:val="24"/>
          <w:szCs w:val="24"/>
          <w:lang w:val="en-US"/>
        </w:rPr>
        <w:t>.</w:t>
      </w:r>
      <w:proofErr w:type="gramEnd"/>
      <w:r w:rsidRPr="00687F8D">
        <w:rPr>
          <w:rFonts w:ascii="Arial" w:hAnsi="Arial" w:cs="Arial"/>
          <w:sz w:val="24"/>
          <w:szCs w:val="24"/>
          <w:lang w:val="en-US"/>
        </w:rPr>
        <w:t xml:space="preserve"> This transition</w:t>
      </w:r>
      <w:r w:rsidR="00FF4713" w:rsidRPr="00687F8D">
        <w:rPr>
          <w:rFonts w:ascii="Arial" w:hAnsi="Arial" w:cs="Arial"/>
          <w:sz w:val="24"/>
          <w:szCs w:val="24"/>
          <w:lang w:val="en-US"/>
        </w:rPr>
        <w:t xml:space="preserve"> </w:t>
      </w:r>
      <w:r w:rsidRPr="00687F8D">
        <w:rPr>
          <w:rFonts w:ascii="Arial" w:hAnsi="Arial" w:cs="Arial"/>
          <w:sz w:val="24"/>
          <w:szCs w:val="24"/>
          <w:lang w:val="en-US"/>
        </w:rPr>
        <w:t xml:space="preserve">violates both lepton number and lepton </w:t>
      </w:r>
      <w:proofErr w:type="spellStart"/>
      <w:r w:rsidR="00FF4713" w:rsidRPr="00687F8D">
        <w:rPr>
          <w:rFonts w:ascii="Arial" w:hAnsi="Arial" w:cs="Arial"/>
          <w:sz w:val="24"/>
          <w:szCs w:val="24"/>
          <w:lang w:val="en-US"/>
        </w:rPr>
        <w:t>fl</w:t>
      </w:r>
      <w:r w:rsidRPr="00687F8D">
        <w:rPr>
          <w:rFonts w:ascii="Arial" w:hAnsi="Arial" w:cs="Arial"/>
          <w:sz w:val="24"/>
          <w:szCs w:val="24"/>
          <w:lang w:val="en-US"/>
        </w:rPr>
        <w:t>avour</w:t>
      </w:r>
      <w:proofErr w:type="spellEnd"/>
      <w:r w:rsidRPr="00687F8D">
        <w:rPr>
          <w:rFonts w:ascii="Arial" w:hAnsi="Arial" w:cs="Arial"/>
          <w:sz w:val="24"/>
          <w:szCs w:val="24"/>
          <w:lang w:val="en-US"/>
        </w:rPr>
        <w:t xml:space="preserve"> and can only proceed if neutrinos are </w:t>
      </w:r>
      <w:proofErr w:type="spellStart"/>
      <w:r w:rsidRPr="00687F8D">
        <w:rPr>
          <w:rFonts w:ascii="Arial" w:hAnsi="Arial" w:cs="Arial"/>
          <w:sz w:val="24"/>
          <w:szCs w:val="24"/>
          <w:lang w:val="en-US"/>
        </w:rPr>
        <w:t>Majorana</w:t>
      </w:r>
      <w:proofErr w:type="spellEnd"/>
      <w:r w:rsidRPr="00687F8D">
        <w:rPr>
          <w:rFonts w:ascii="Arial" w:hAnsi="Arial" w:cs="Arial"/>
          <w:sz w:val="24"/>
          <w:szCs w:val="24"/>
          <w:lang w:val="en-US"/>
        </w:rPr>
        <w:t>.</w:t>
      </w:r>
      <w:r w:rsidR="00687F8D">
        <w:rPr>
          <w:rFonts w:ascii="Arial" w:hAnsi="Arial" w:cs="Arial"/>
          <w:sz w:val="24"/>
          <w:szCs w:val="24"/>
          <w:lang w:val="en-US"/>
        </w:rPr>
        <w:t xml:space="preserve"> </w:t>
      </w:r>
      <w:r w:rsidR="00922B1B" w:rsidRPr="00687F8D">
        <w:rPr>
          <w:rFonts w:ascii="Arial" w:hAnsi="Arial" w:cs="Arial"/>
          <w:sz w:val="24"/>
          <w:szCs w:val="24"/>
          <w:lang w:val="en-US"/>
        </w:rPr>
        <w:t>This search channel comes for “</w:t>
      </w:r>
      <w:r w:rsidRPr="00687F8D">
        <w:rPr>
          <w:rFonts w:ascii="Arial" w:hAnsi="Arial" w:cs="Arial"/>
          <w:sz w:val="24"/>
          <w:szCs w:val="24"/>
          <w:lang w:val="en-US"/>
        </w:rPr>
        <w:t>free" in the Mu2e and COMET experiments. The Mu2e</w:t>
      </w:r>
      <w:r w:rsidR="00922B1B" w:rsidRPr="00687F8D">
        <w:rPr>
          <w:rFonts w:ascii="Arial" w:hAnsi="Arial" w:cs="Arial"/>
          <w:sz w:val="24"/>
          <w:szCs w:val="24"/>
          <w:lang w:val="en-US"/>
        </w:rPr>
        <w:t xml:space="preserve"> </w:t>
      </w:r>
      <w:r w:rsidRPr="00687F8D">
        <w:rPr>
          <w:rFonts w:ascii="Arial" w:hAnsi="Arial" w:cs="Arial"/>
          <w:sz w:val="24"/>
          <w:szCs w:val="24"/>
          <w:lang w:val="en-US"/>
        </w:rPr>
        <w:t>and COMET sensitivity t</w:t>
      </w:r>
      <w:r w:rsidR="00922B1B" w:rsidRPr="00687F8D">
        <w:rPr>
          <w:rFonts w:ascii="Arial" w:hAnsi="Arial" w:cs="Arial"/>
          <w:sz w:val="24"/>
          <w:szCs w:val="24"/>
          <w:lang w:val="en-US"/>
        </w:rPr>
        <w:t xml:space="preserve">o </w:t>
      </w:r>
      <w:proofErr w:type="spellStart"/>
      <w:r w:rsidR="00922B1B" w:rsidRPr="00687F8D">
        <w:rPr>
          <w:rFonts w:ascii="Arial" w:hAnsi="Arial" w:cs="Arial"/>
          <w:sz w:val="24"/>
          <w:szCs w:val="24"/>
          <w:lang w:val="en-US"/>
        </w:rPr>
        <w:t>Majorana</w:t>
      </w:r>
      <w:proofErr w:type="spellEnd"/>
      <w:r w:rsidR="00922B1B" w:rsidRPr="00687F8D">
        <w:rPr>
          <w:rFonts w:ascii="Arial" w:hAnsi="Arial" w:cs="Arial"/>
          <w:sz w:val="24"/>
          <w:szCs w:val="24"/>
          <w:lang w:val="en-US"/>
        </w:rPr>
        <w:t xml:space="preserve"> neutrinos will signifi</w:t>
      </w:r>
      <w:r w:rsidRPr="00687F8D">
        <w:rPr>
          <w:rFonts w:ascii="Arial" w:hAnsi="Arial" w:cs="Arial"/>
          <w:sz w:val="24"/>
          <w:szCs w:val="24"/>
          <w:lang w:val="en-US"/>
        </w:rPr>
        <w:t>cantly extend beyond the current best</w:t>
      </w:r>
      <w:r w:rsidR="00922B1B" w:rsidRPr="00687F8D">
        <w:rPr>
          <w:rFonts w:ascii="Arial" w:hAnsi="Arial" w:cs="Arial"/>
          <w:sz w:val="24"/>
          <w:szCs w:val="24"/>
          <w:lang w:val="en-US"/>
        </w:rPr>
        <w:t xml:space="preserve"> </w:t>
      </w:r>
      <w:r w:rsidR="00687F8D" w:rsidRPr="00687F8D">
        <w:rPr>
          <w:rFonts w:ascii="Arial" w:hAnsi="Arial" w:cs="Arial"/>
          <w:sz w:val="24"/>
          <w:szCs w:val="24"/>
          <w:lang w:val="en-US"/>
        </w:rPr>
        <w:t>limit</w:t>
      </w:r>
      <w:r w:rsidR="00A1231A">
        <w:rPr>
          <w:rFonts w:ascii="Arial" w:hAnsi="Arial" w:cs="Arial"/>
          <w:sz w:val="24"/>
          <w:szCs w:val="24"/>
          <w:lang w:val="en-US"/>
        </w:rPr>
        <w:t>[</w:t>
      </w:r>
      <w:r w:rsidR="00C56E49">
        <w:rPr>
          <w:rFonts w:ascii="Arial" w:hAnsi="Arial" w:cs="Arial"/>
          <w:sz w:val="24"/>
          <w:szCs w:val="24"/>
          <w:lang w:val="en-US"/>
        </w:rPr>
        <w:fldChar w:fldCharType="begin"/>
      </w:r>
      <w:r w:rsidR="00A1231A">
        <w:rPr>
          <w:rFonts w:ascii="Arial" w:hAnsi="Arial" w:cs="Arial"/>
          <w:sz w:val="24"/>
          <w:szCs w:val="24"/>
          <w:lang w:val="en-US"/>
        </w:rPr>
        <w:instrText xml:space="preserve"> REF _Ref21689796 \r \h </w:instrText>
      </w:r>
      <w:r w:rsidR="00C56E49">
        <w:rPr>
          <w:rFonts w:ascii="Arial" w:hAnsi="Arial" w:cs="Arial"/>
          <w:sz w:val="24"/>
          <w:szCs w:val="24"/>
          <w:lang w:val="en-US"/>
        </w:rPr>
      </w:r>
      <w:r w:rsidR="00C56E49">
        <w:rPr>
          <w:rFonts w:ascii="Arial" w:hAnsi="Arial" w:cs="Arial"/>
          <w:sz w:val="24"/>
          <w:szCs w:val="24"/>
          <w:lang w:val="en-US"/>
        </w:rPr>
        <w:fldChar w:fldCharType="separate"/>
      </w:r>
      <w:r w:rsidR="00414D4F">
        <w:rPr>
          <w:rFonts w:ascii="Arial" w:hAnsi="Arial" w:cs="Arial"/>
          <w:sz w:val="24"/>
          <w:szCs w:val="24"/>
          <w:lang w:val="en-US"/>
        </w:rPr>
        <w:t>9</w:t>
      </w:r>
      <w:r w:rsidR="00C56E49">
        <w:rPr>
          <w:rFonts w:ascii="Arial" w:hAnsi="Arial" w:cs="Arial"/>
          <w:sz w:val="24"/>
          <w:szCs w:val="24"/>
          <w:lang w:val="en-US"/>
        </w:rPr>
        <w:fldChar w:fldCharType="end"/>
      </w:r>
      <w:r w:rsidRPr="00687F8D">
        <w:rPr>
          <w:rFonts w:ascii="Arial" w:hAnsi="Arial" w:cs="Arial"/>
          <w:sz w:val="24"/>
          <w:szCs w:val="24"/>
          <w:lang w:val="en-US"/>
        </w:rPr>
        <w:t xml:space="preserve">] with </w:t>
      </w:r>
      <w:r w:rsidR="00687F8D" w:rsidRPr="00687F8D">
        <w:rPr>
          <w:rFonts w:ascii="Arial" w:hAnsi="Arial" w:cs="Arial"/>
          <w:sz w:val="24"/>
          <w:szCs w:val="24"/>
          <w:lang w:val="en-US"/>
        </w:rPr>
        <w:t>&lt;m</w:t>
      </w:r>
      <w:r w:rsidR="00687F8D" w:rsidRPr="00687F8D">
        <w:rPr>
          <w:rFonts w:ascii="Arial" w:hAnsi="Arial" w:cs="Arial"/>
          <w:sz w:val="24"/>
          <w:szCs w:val="24"/>
          <w:vertAlign w:val="subscript"/>
          <w:lang w:val="en-US"/>
        </w:rPr>
        <w:t>eµ</w:t>
      </w:r>
      <w:r w:rsidR="00687F8D" w:rsidRPr="00687F8D">
        <w:rPr>
          <w:rFonts w:ascii="Arial" w:hAnsi="Arial" w:cs="Arial"/>
          <w:sz w:val="24"/>
          <w:szCs w:val="24"/>
          <w:lang w:val="en-US"/>
        </w:rPr>
        <w:t>&gt; eff</w:t>
      </w:r>
      <w:r w:rsidRPr="00687F8D">
        <w:rPr>
          <w:rFonts w:ascii="Arial" w:hAnsi="Arial" w:cs="Arial"/>
          <w:sz w:val="24"/>
          <w:szCs w:val="24"/>
          <w:lang w:val="en-US"/>
        </w:rPr>
        <w:t xml:space="preserve">ective </w:t>
      </w:r>
      <w:proofErr w:type="spellStart"/>
      <w:r w:rsidRPr="00687F8D">
        <w:rPr>
          <w:rFonts w:ascii="Arial" w:hAnsi="Arial" w:cs="Arial"/>
          <w:sz w:val="24"/>
          <w:szCs w:val="24"/>
          <w:lang w:val="en-US"/>
        </w:rPr>
        <w:t>Majoarna</w:t>
      </w:r>
      <w:proofErr w:type="spellEnd"/>
      <w:r w:rsidRPr="00687F8D">
        <w:rPr>
          <w:rFonts w:ascii="Arial" w:hAnsi="Arial" w:cs="Arial"/>
          <w:sz w:val="24"/>
          <w:szCs w:val="24"/>
          <w:lang w:val="en-US"/>
        </w:rPr>
        <w:t xml:space="preserve"> neutrino mass scale sensitivity down to the </w:t>
      </w:r>
      <w:proofErr w:type="spellStart"/>
      <w:r w:rsidRPr="00687F8D">
        <w:rPr>
          <w:rFonts w:ascii="Arial" w:hAnsi="Arial" w:cs="Arial"/>
          <w:sz w:val="24"/>
          <w:szCs w:val="24"/>
          <w:lang w:val="en-US"/>
        </w:rPr>
        <w:t>MeV</w:t>
      </w:r>
      <w:proofErr w:type="spellEnd"/>
      <w:r w:rsidR="00687F8D" w:rsidRPr="00687F8D">
        <w:rPr>
          <w:rFonts w:ascii="Arial" w:hAnsi="Arial" w:cs="Arial"/>
          <w:sz w:val="24"/>
          <w:szCs w:val="24"/>
          <w:lang w:val="en-US"/>
        </w:rPr>
        <w:t xml:space="preserve"> </w:t>
      </w:r>
      <w:r w:rsidRPr="00687F8D">
        <w:rPr>
          <w:rFonts w:ascii="Arial" w:hAnsi="Arial" w:cs="Arial"/>
          <w:sz w:val="24"/>
          <w:szCs w:val="24"/>
          <w:lang w:val="en-US"/>
        </w:rPr>
        <w:t>region surpassing the</w:t>
      </w:r>
      <w:r w:rsidR="00687F8D" w:rsidRPr="00687F8D">
        <w:rPr>
          <w:rFonts w:ascii="Arial" w:hAnsi="Arial" w:cs="Arial"/>
          <w:sz w:val="24"/>
          <w:szCs w:val="24"/>
          <w:lang w:val="en-US"/>
        </w:rPr>
        <w:t xml:space="preserve"> &lt;</w:t>
      </w:r>
      <w:proofErr w:type="spellStart"/>
      <w:r w:rsidR="00687F8D" w:rsidRPr="00687F8D">
        <w:rPr>
          <w:rFonts w:ascii="Arial" w:hAnsi="Arial" w:cs="Arial"/>
          <w:sz w:val="24"/>
          <w:szCs w:val="24"/>
          <w:lang w:val="en-US"/>
        </w:rPr>
        <w:t>m</w:t>
      </w:r>
      <w:r w:rsidR="00687F8D" w:rsidRPr="00687F8D">
        <w:rPr>
          <w:rFonts w:ascii="Arial" w:hAnsi="Arial" w:cs="Arial"/>
          <w:sz w:val="24"/>
          <w:szCs w:val="24"/>
          <w:vertAlign w:val="subscript"/>
          <w:lang w:val="en-US"/>
        </w:rPr>
        <w:t>μ</w:t>
      </w:r>
      <w:proofErr w:type="spellEnd"/>
      <w:r w:rsidR="00687F8D" w:rsidRPr="00687F8D">
        <w:rPr>
          <w:rFonts w:ascii="Arial" w:hAnsi="Arial" w:cs="Arial"/>
          <w:sz w:val="24"/>
          <w:szCs w:val="24"/>
          <w:vertAlign w:val="subscript"/>
          <w:lang w:val="en-US"/>
        </w:rPr>
        <w:t>µ</w:t>
      </w:r>
      <w:r w:rsidR="00687F8D" w:rsidRPr="00687F8D">
        <w:rPr>
          <w:rFonts w:ascii="Arial" w:hAnsi="Arial" w:cs="Arial"/>
          <w:sz w:val="24"/>
          <w:szCs w:val="24"/>
          <w:lang w:val="en-US"/>
        </w:rPr>
        <w:t xml:space="preserve">&gt;  </w:t>
      </w:r>
      <w:r w:rsidRPr="00687F8D">
        <w:rPr>
          <w:rFonts w:ascii="Arial" w:hAnsi="Arial" w:cs="Arial"/>
          <w:sz w:val="24"/>
          <w:szCs w:val="24"/>
          <w:lang w:val="en-US"/>
        </w:rPr>
        <w:t xml:space="preserve">sensitivity in the </w:t>
      </w:r>
      <w:proofErr w:type="spellStart"/>
      <w:r w:rsidRPr="00687F8D">
        <w:rPr>
          <w:rFonts w:ascii="Arial" w:hAnsi="Arial" w:cs="Arial"/>
          <w:sz w:val="24"/>
          <w:szCs w:val="24"/>
          <w:lang w:val="en-US"/>
        </w:rPr>
        <w:t>kaon</w:t>
      </w:r>
      <w:proofErr w:type="spellEnd"/>
      <w:r w:rsidRPr="00687F8D">
        <w:rPr>
          <w:rFonts w:ascii="Arial" w:hAnsi="Arial" w:cs="Arial"/>
          <w:sz w:val="24"/>
          <w:szCs w:val="24"/>
          <w:lang w:val="en-US"/>
        </w:rPr>
        <w:t xml:space="preserve"> sector which </w:t>
      </w:r>
      <w:r w:rsidR="00A1231A">
        <w:rPr>
          <w:rFonts w:ascii="Arial" w:hAnsi="Arial" w:cs="Arial"/>
          <w:sz w:val="24"/>
          <w:szCs w:val="24"/>
          <w:lang w:val="en-US"/>
        </w:rPr>
        <w:t xml:space="preserve">is limited to the </w:t>
      </w:r>
      <w:proofErr w:type="spellStart"/>
      <w:r w:rsidR="00A1231A">
        <w:rPr>
          <w:rFonts w:ascii="Arial" w:hAnsi="Arial" w:cs="Arial"/>
          <w:sz w:val="24"/>
          <w:szCs w:val="24"/>
          <w:lang w:val="en-US"/>
        </w:rPr>
        <w:t>GeV</w:t>
      </w:r>
      <w:proofErr w:type="spellEnd"/>
      <w:r w:rsidR="00A1231A">
        <w:rPr>
          <w:rFonts w:ascii="Arial" w:hAnsi="Arial" w:cs="Arial"/>
          <w:sz w:val="24"/>
          <w:szCs w:val="24"/>
          <w:lang w:val="en-US"/>
        </w:rPr>
        <w:t xml:space="preserve"> region [</w:t>
      </w:r>
      <w:r w:rsidR="00C56E49">
        <w:rPr>
          <w:rFonts w:ascii="Arial" w:hAnsi="Arial" w:cs="Arial"/>
          <w:sz w:val="24"/>
          <w:szCs w:val="24"/>
          <w:lang w:val="en-US"/>
        </w:rPr>
        <w:fldChar w:fldCharType="begin"/>
      </w:r>
      <w:r w:rsidR="00A1231A">
        <w:rPr>
          <w:rFonts w:ascii="Arial" w:hAnsi="Arial" w:cs="Arial"/>
          <w:sz w:val="24"/>
          <w:szCs w:val="24"/>
          <w:lang w:val="en-US"/>
        </w:rPr>
        <w:instrText xml:space="preserve"> REF _Ref21689808 \r \h </w:instrText>
      </w:r>
      <w:r w:rsidR="00C56E49">
        <w:rPr>
          <w:rFonts w:ascii="Arial" w:hAnsi="Arial" w:cs="Arial"/>
          <w:sz w:val="24"/>
          <w:szCs w:val="24"/>
          <w:lang w:val="en-US"/>
        </w:rPr>
      </w:r>
      <w:r w:rsidR="00C56E49">
        <w:rPr>
          <w:rFonts w:ascii="Arial" w:hAnsi="Arial" w:cs="Arial"/>
          <w:sz w:val="24"/>
          <w:szCs w:val="24"/>
          <w:lang w:val="en-US"/>
        </w:rPr>
        <w:fldChar w:fldCharType="separate"/>
      </w:r>
      <w:r w:rsidR="00414D4F">
        <w:rPr>
          <w:rFonts w:ascii="Arial" w:hAnsi="Arial" w:cs="Arial"/>
          <w:sz w:val="24"/>
          <w:szCs w:val="24"/>
          <w:lang w:val="en-US"/>
        </w:rPr>
        <w:t>10</w:t>
      </w:r>
      <w:r w:rsidR="00C56E49">
        <w:rPr>
          <w:rFonts w:ascii="Arial" w:hAnsi="Arial" w:cs="Arial"/>
          <w:sz w:val="24"/>
          <w:szCs w:val="24"/>
          <w:lang w:val="en-US"/>
        </w:rPr>
        <w:fldChar w:fldCharType="end"/>
      </w:r>
      <w:r w:rsidRPr="00687F8D">
        <w:rPr>
          <w:rFonts w:ascii="Arial" w:hAnsi="Arial" w:cs="Arial"/>
          <w:sz w:val="24"/>
          <w:szCs w:val="24"/>
          <w:lang w:val="en-US"/>
        </w:rPr>
        <w:t>].</w:t>
      </w:r>
    </w:p>
    <w:p w:rsidR="007824BA" w:rsidRDefault="007824BA" w:rsidP="00086A13">
      <w:pPr>
        <w:autoSpaceDE w:val="0"/>
        <w:autoSpaceDN w:val="0"/>
        <w:adjustRightInd w:val="0"/>
        <w:spacing w:after="0" w:line="240" w:lineRule="auto"/>
        <w:jc w:val="both"/>
        <w:rPr>
          <w:rFonts w:ascii="Arial" w:hAnsi="Arial" w:cs="Arial"/>
          <w:sz w:val="24"/>
          <w:szCs w:val="24"/>
          <w:lang w:val="en-US"/>
        </w:rPr>
      </w:pPr>
    </w:p>
    <w:p w:rsidR="00086A13" w:rsidRDefault="00086A13" w:rsidP="00086A13">
      <w:pPr>
        <w:autoSpaceDE w:val="0"/>
        <w:autoSpaceDN w:val="0"/>
        <w:adjustRightInd w:val="0"/>
        <w:spacing w:after="0" w:line="240" w:lineRule="auto"/>
        <w:jc w:val="both"/>
        <w:rPr>
          <w:rFonts w:ascii="Arial" w:hAnsi="Arial" w:cs="Arial"/>
          <w:sz w:val="24"/>
          <w:szCs w:val="24"/>
          <w:lang w:val="en-US"/>
        </w:rPr>
      </w:pPr>
    </w:p>
    <w:p w:rsidR="00086A13" w:rsidRPr="00E53F31" w:rsidRDefault="00F97D22" w:rsidP="00086A13">
      <w:pPr>
        <w:autoSpaceDE w:val="0"/>
        <w:autoSpaceDN w:val="0"/>
        <w:adjustRightInd w:val="0"/>
        <w:spacing w:after="0" w:line="240" w:lineRule="auto"/>
        <w:jc w:val="both"/>
        <w:rPr>
          <w:rFonts w:ascii="Arial" w:hAnsi="Arial" w:cs="Arial"/>
          <w:b/>
          <w:sz w:val="28"/>
          <w:szCs w:val="28"/>
          <w:lang w:val="en-GB"/>
        </w:rPr>
      </w:pPr>
      <w:r w:rsidRPr="00E53F31">
        <w:rPr>
          <w:rFonts w:ascii="Arial" w:hAnsi="Arial" w:cs="Arial"/>
          <w:b/>
          <w:sz w:val="28"/>
          <w:szCs w:val="28"/>
          <w:lang w:val="en-GB"/>
        </w:rPr>
        <w:t>Description of the proposed research</w:t>
      </w:r>
    </w:p>
    <w:p w:rsidR="00086A13" w:rsidRDefault="00086A13" w:rsidP="00086A13">
      <w:pPr>
        <w:autoSpaceDE w:val="0"/>
        <w:autoSpaceDN w:val="0"/>
        <w:adjustRightInd w:val="0"/>
        <w:spacing w:after="0" w:line="240" w:lineRule="auto"/>
        <w:rPr>
          <w:rFonts w:ascii="CMR12" w:hAnsi="CMR12" w:cs="CMR12"/>
          <w:sz w:val="24"/>
          <w:szCs w:val="24"/>
          <w:lang w:val="en-US"/>
        </w:rPr>
      </w:pPr>
    </w:p>
    <w:p w:rsidR="00DC43F2" w:rsidRPr="00CD51AD" w:rsidRDefault="00492748" w:rsidP="00492748">
      <w:pPr>
        <w:autoSpaceDE w:val="0"/>
        <w:autoSpaceDN w:val="0"/>
        <w:adjustRightInd w:val="0"/>
        <w:spacing w:after="0" w:line="240" w:lineRule="auto"/>
        <w:jc w:val="both"/>
        <w:rPr>
          <w:rFonts w:ascii="Arial" w:hAnsi="Arial" w:cs="Arial"/>
          <w:sz w:val="24"/>
          <w:szCs w:val="24"/>
          <w:lang w:val="en-US"/>
        </w:rPr>
      </w:pPr>
      <w:r>
        <w:rPr>
          <w:rFonts w:ascii="CMR12" w:hAnsi="CMR12" w:cs="CMR12"/>
          <w:sz w:val="24"/>
          <w:szCs w:val="24"/>
          <w:lang w:val="en-US"/>
        </w:rPr>
        <w:tab/>
      </w:r>
      <w:r w:rsidR="00DC43F2" w:rsidRPr="00492748">
        <w:rPr>
          <w:rFonts w:ascii="Arial" w:hAnsi="Arial" w:cs="Arial"/>
          <w:sz w:val="24"/>
          <w:szCs w:val="24"/>
          <w:lang w:val="en-US"/>
        </w:rPr>
        <w:t>The same basic experimental methodology is em</w:t>
      </w:r>
      <w:r w:rsidRPr="00492748">
        <w:rPr>
          <w:rFonts w:ascii="Arial" w:hAnsi="Arial" w:cs="Arial"/>
          <w:sz w:val="24"/>
          <w:szCs w:val="24"/>
          <w:lang w:val="en-US"/>
        </w:rPr>
        <w:t>ployed in searches for these</w:t>
      </w:r>
      <w:r w:rsidR="00DC43F2" w:rsidRPr="00492748">
        <w:rPr>
          <w:rFonts w:ascii="Arial" w:hAnsi="Arial" w:cs="Arial"/>
          <w:sz w:val="24"/>
          <w:szCs w:val="24"/>
          <w:lang w:val="en-US"/>
        </w:rPr>
        <w:t xml:space="preserve"> </w:t>
      </w:r>
      <w:proofErr w:type="spellStart"/>
      <w:r w:rsidR="00DC43F2" w:rsidRPr="00492748">
        <w:rPr>
          <w:rFonts w:ascii="Arial" w:hAnsi="Arial" w:cs="Arial"/>
          <w:sz w:val="24"/>
          <w:szCs w:val="24"/>
          <w:lang w:val="en-US"/>
        </w:rPr>
        <w:t>cLFV</w:t>
      </w:r>
      <w:proofErr w:type="spellEnd"/>
      <w:r w:rsidR="00DC43F2" w:rsidRPr="00492748">
        <w:rPr>
          <w:rFonts w:ascii="Arial" w:hAnsi="Arial" w:cs="Arial"/>
          <w:sz w:val="24"/>
          <w:szCs w:val="24"/>
          <w:lang w:val="en-US"/>
        </w:rPr>
        <w:t xml:space="preserve"> </w:t>
      </w:r>
      <w:r w:rsidRPr="00492748">
        <w:rPr>
          <w:rFonts w:ascii="Arial" w:eastAsia="CMMI12" w:hAnsi="Arial" w:cs="Arial"/>
          <w:sz w:val="24"/>
          <w:szCs w:val="24"/>
          <w:lang w:val="en-US"/>
        </w:rPr>
        <w:t>μ→</w:t>
      </w:r>
      <w:r w:rsidRPr="00492748">
        <w:rPr>
          <w:rFonts w:ascii="Arial" w:hAnsi="Arial" w:cs="Arial"/>
          <w:sz w:val="24"/>
          <w:szCs w:val="24"/>
          <w:lang w:val="en-US"/>
        </w:rPr>
        <w:t xml:space="preserve"> </w:t>
      </w:r>
      <w:r w:rsidRPr="00492748">
        <w:rPr>
          <w:rFonts w:ascii="Arial" w:eastAsia="CMMI12" w:hAnsi="Arial" w:cs="Arial"/>
          <w:sz w:val="24"/>
          <w:szCs w:val="24"/>
          <w:lang w:val="en-US"/>
        </w:rPr>
        <w:t xml:space="preserve">e </w:t>
      </w:r>
      <w:r w:rsidR="00DC43F2" w:rsidRPr="00492748">
        <w:rPr>
          <w:rFonts w:ascii="Arial" w:hAnsi="Arial" w:cs="Arial"/>
          <w:sz w:val="24"/>
          <w:szCs w:val="24"/>
          <w:lang w:val="en-US"/>
        </w:rPr>
        <w:t xml:space="preserve">processes. The experiment </w:t>
      </w:r>
      <w:proofErr w:type="spellStart"/>
      <w:r w:rsidR="00DC43F2" w:rsidRPr="00492748">
        <w:rPr>
          <w:rFonts w:ascii="Arial" w:hAnsi="Arial" w:cs="Arial"/>
          <w:sz w:val="24"/>
          <w:szCs w:val="24"/>
          <w:lang w:val="en-US"/>
        </w:rPr>
        <w:t>beamline</w:t>
      </w:r>
      <w:proofErr w:type="spellEnd"/>
      <w:r w:rsidR="00DC43F2" w:rsidRPr="00492748">
        <w:rPr>
          <w:rFonts w:ascii="Arial" w:hAnsi="Arial" w:cs="Arial"/>
          <w:sz w:val="24"/>
          <w:szCs w:val="24"/>
          <w:lang w:val="en-US"/>
        </w:rPr>
        <w:t xml:space="preserve"> begins by colliding protons onto a production target to</w:t>
      </w:r>
      <w:r w:rsidRPr="00492748">
        <w:rPr>
          <w:rFonts w:ascii="Arial" w:eastAsia="CMMI12" w:hAnsi="Arial" w:cs="Arial"/>
          <w:sz w:val="24"/>
          <w:szCs w:val="24"/>
          <w:lang w:val="en-US"/>
        </w:rPr>
        <w:t xml:space="preserve"> </w:t>
      </w:r>
      <w:r w:rsidR="00DC43F2" w:rsidRPr="00492748">
        <w:rPr>
          <w:rFonts w:ascii="Arial" w:hAnsi="Arial" w:cs="Arial"/>
          <w:sz w:val="24"/>
          <w:szCs w:val="24"/>
          <w:lang w:val="en-US"/>
        </w:rPr>
        <w:t xml:space="preserve">produce low momentum </w:t>
      </w:r>
      <w:proofErr w:type="spellStart"/>
      <w:r w:rsidR="00DC43F2" w:rsidRPr="00492748">
        <w:rPr>
          <w:rFonts w:ascii="Arial" w:hAnsi="Arial" w:cs="Arial"/>
          <w:sz w:val="24"/>
          <w:szCs w:val="24"/>
          <w:lang w:val="en-US"/>
        </w:rPr>
        <w:t>pions</w:t>
      </w:r>
      <w:proofErr w:type="spellEnd"/>
      <w:r w:rsidR="00DC43F2" w:rsidRPr="00492748">
        <w:rPr>
          <w:rFonts w:ascii="Arial" w:hAnsi="Arial" w:cs="Arial"/>
          <w:sz w:val="24"/>
          <w:szCs w:val="24"/>
          <w:lang w:val="en-US"/>
        </w:rPr>
        <w:t xml:space="preserve">. The resulting </w:t>
      </w:r>
      <w:proofErr w:type="spellStart"/>
      <w:r w:rsidR="00DC43F2" w:rsidRPr="00492748">
        <w:rPr>
          <w:rFonts w:ascii="Arial" w:hAnsi="Arial" w:cs="Arial"/>
          <w:sz w:val="24"/>
          <w:szCs w:val="24"/>
          <w:lang w:val="en-US"/>
        </w:rPr>
        <w:t>pions</w:t>
      </w:r>
      <w:proofErr w:type="spellEnd"/>
      <w:r w:rsidR="00DC43F2" w:rsidRPr="00492748">
        <w:rPr>
          <w:rFonts w:ascii="Arial" w:hAnsi="Arial" w:cs="Arial"/>
          <w:sz w:val="24"/>
          <w:szCs w:val="24"/>
          <w:lang w:val="en-US"/>
        </w:rPr>
        <w:t xml:space="preserve"> are either transported through a decay</w:t>
      </w:r>
      <w:r w:rsidRPr="00492748">
        <w:rPr>
          <w:rFonts w:ascii="Arial" w:eastAsia="CMMI12" w:hAnsi="Arial" w:cs="Arial"/>
          <w:sz w:val="24"/>
          <w:szCs w:val="24"/>
          <w:lang w:val="en-US"/>
        </w:rPr>
        <w:t xml:space="preserve"> </w:t>
      </w:r>
      <w:r w:rsidR="00DC43F2" w:rsidRPr="00492748">
        <w:rPr>
          <w:rFonts w:ascii="Arial" w:hAnsi="Arial" w:cs="Arial"/>
          <w:sz w:val="24"/>
          <w:szCs w:val="24"/>
          <w:lang w:val="en-US"/>
        </w:rPr>
        <w:t xml:space="preserve">volume or directly stopped inside the target, and their decay </w:t>
      </w:r>
      <w:proofErr w:type="spellStart"/>
      <w:r w:rsidR="00DC43F2" w:rsidRPr="00492748">
        <w:rPr>
          <w:rFonts w:ascii="Arial" w:hAnsi="Arial" w:cs="Arial"/>
          <w:sz w:val="24"/>
          <w:szCs w:val="24"/>
          <w:lang w:val="en-US"/>
        </w:rPr>
        <w:t>muons</w:t>
      </w:r>
      <w:proofErr w:type="spellEnd"/>
      <w:r w:rsidR="00DC43F2" w:rsidRPr="00492748">
        <w:rPr>
          <w:rFonts w:ascii="Arial" w:hAnsi="Arial" w:cs="Arial"/>
          <w:sz w:val="24"/>
          <w:szCs w:val="24"/>
          <w:lang w:val="en-US"/>
        </w:rPr>
        <w:t xml:space="preserve"> are collected. These</w:t>
      </w:r>
      <w:r w:rsidRPr="00492748">
        <w:rPr>
          <w:rFonts w:ascii="Arial" w:eastAsia="CMMI12" w:hAnsi="Arial" w:cs="Arial"/>
          <w:sz w:val="24"/>
          <w:szCs w:val="24"/>
          <w:lang w:val="en-US"/>
        </w:rPr>
        <w:t xml:space="preserve"> </w:t>
      </w:r>
      <w:r w:rsidR="00DC43F2" w:rsidRPr="00492748">
        <w:rPr>
          <w:rFonts w:ascii="Arial" w:hAnsi="Arial" w:cs="Arial"/>
          <w:sz w:val="24"/>
          <w:szCs w:val="24"/>
          <w:lang w:val="en-US"/>
        </w:rPr>
        <w:t xml:space="preserve">experiments require low momentum </w:t>
      </w:r>
      <w:proofErr w:type="spellStart"/>
      <w:r w:rsidR="00DC43F2" w:rsidRPr="00492748">
        <w:rPr>
          <w:rFonts w:ascii="Arial" w:hAnsi="Arial" w:cs="Arial"/>
          <w:sz w:val="24"/>
          <w:szCs w:val="24"/>
          <w:lang w:val="en-US"/>
        </w:rPr>
        <w:t>muons</w:t>
      </w:r>
      <w:proofErr w:type="spellEnd"/>
      <w:r w:rsidR="00DC43F2" w:rsidRPr="00492748">
        <w:rPr>
          <w:rFonts w:ascii="Arial" w:hAnsi="Arial" w:cs="Arial"/>
          <w:sz w:val="24"/>
          <w:szCs w:val="24"/>
          <w:lang w:val="en-US"/>
        </w:rPr>
        <w:t xml:space="preserve">, typically with </w:t>
      </w:r>
      <w:proofErr w:type="spellStart"/>
      <w:r w:rsidR="00DC43F2" w:rsidRPr="00492748">
        <w:rPr>
          <w:rFonts w:ascii="Arial" w:hAnsi="Arial" w:cs="Arial"/>
          <w:sz w:val="24"/>
          <w:szCs w:val="24"/>
          <w:lang w:val="en-US"/>
        </w:rPr>
        <w:t>momenta</w:t>
      </w:r>
      <w:proofErr w:type="spellEnd"/>
      <w:r w:rsidR="00DC43F2" w:rsidRPr="00492748">
        <w:rPr>
          <w:rFonts w:ascii="Arial" w:hAnsi="Arial" w:cs="Arial"/>
          <w:sz w:val="24"/>
          <w:szCs w:val="24"/>
          <w:lang w:val="en-US"/>
        </w:rPr>
        <w:t xml:space="preserve"> less than 50 </w:t>
      </w:r>
      <w:proofErr w:type="spellStart"/>
      <w:r w:rsidR="00DC43F2" w:rsidRPr="00492748">
        <w:rPr>
          <w:rFonts w:ascii="Arial" w:hAnsi="Arial" w:cs="Arial"/>
          <w:sz w:val="24"/>
          <w:szCs w:val="24"/>
          <w:lang w:val="en-US"/>
        </w:rPr>
        <w:t>Me</w:t>
      </w:r>
      <w:r w:rsidRPr="00492748">
        <w:rPr>
          <w:rFonts w:ascii="Arial" w:hAnsi="Arial" w:cs="Arial"/>
          <w:sz w:val="24"/>
          <w:szCs w:val="24"/>
          <w:lang w:val="en-US"/>
        </w:rPr>
        <w:t>V</w:t>
      </w:r>
      <w:proofErr w:type="spellEnd"/>
      <w:r w:rsidRPr="00492748">
        <w:rPr>
          <w:rFonts w:ascii="Arial" w:hAnsi="Arial" w:cs="Arial"/>
          <w:sz w:val="24"/>
          <w:szCs w:val="24"/>
          <w:lang w:val="en-US"/>
        </w:rPr>
        <w:t>/c</w:t>
      </w:r>
      <w:r w:rsidR="00DC43F2" w:rsidRPr="00492748">
        <w:rPr>
          <w:rFonts w:ascii="Arial" w:hAnsi="Arial" w:cs="Arial"/>
          <w:sz w:val="24"/>
          <w:szCs w:val="24"/>
          <w:lang w:val="en-US"/>
        </w:rPr>
        <w:t>, in</w:t>
      </w:r>
      <w:r w:rsidRPr="00492748">
        <w:rPr>
          <w:rFonts w:ascii="Arial" w:eastAsia="CMMI12" w:hAnsi="Arial" w:cs="Arial"/>
          <w:sz w:val="24"/>
          <w:szCs w:val="24"/>
          <w:lang w:val="en-US"/>
        </w:rPr>
        <w:t xml:space="preserve"> </w:t>
      </w:r>
      <w:r w:rsidR="00DC43F2" w:rsidRPr="00492748">
        <w:rPr>
          <w:rFonts w:ascii="Arial" w:hAnsi="Arial" w:cs="Arial"/>
          <w:sz w:val="24"/>
          <w:szCs w:val="24"/>
          <w:lang w:val="en-US"/>
        </w:rPr>
        <w:t>order to stop them in thin targets at the center of the experimental apparatus. At these</w:t>
      </w:r>
      <w:r w:rsidRPr="00492748">
        <w:rPr>
          <w:rFonts w:ascii="Arial" w:eastAsia="CMMI12" w:hAnsi="Arial" w:cs="Arial"/>
          <w:sz w:val="24"/>
          <w:szCs w:val="24"/>
          <w:lang w:val="en-US"/>
        </w:rPr>
        <w:t xml:space="preserve"> </w:t>
      </w:r>
      <w:r w:rsidR="00DC43F2" w:rsidRPr="00492748">
        <w:rPr>
          <w:rFonts w:ascii="Arial" w:hAnsi="Arial" w:cs="Arial"/>
          <w:sz w:val="24"/>
          <w:szCs w:val="24"/>
          <w:lang w:val="en-US"/>
        </w:rPr>
        <w:t xml:space="preserve">low </w:t>
      </w:r>
      <w:proofErr w:type="spellStart"/>
      <w:r w:rsidR="00DC43F2" w:rsidRPr="00492748">
        <w:rPr>
          <w:rFonts w:ascii="Arial" w:hAnsi="Arial" w:cs="Arial"/>
          <w:sz w:val="24"/>
          <w:szCs w:val="24"/>
          <w:lang w:val="en-US"/>
        </w:rPr>
        <w:t>momenta</w:t>
      </w:r>
      <w:proofErr w:type="spellEnd"/>
      <w:r w:rsidR="00DC43F2" w:rsidRPr="00492748">
        <w:rPr>
          <w:rFonts w:ascii="Arial" w:hAnsi="Arial" w:cs="Arial"/>
          <w:sz w:val="24"/>
          <w:szCs w:val="24"/>
          <w:lang w:val="en-US"/>
        </w:rPr>
        <w:t xml:space="preserve">, </w:t>
      </w:r>
      <w:proofErr w:type="spellStart"/>
      <w:r w:rsidR="00DC43F2" w:rsidRPr="00492748">
        <w:rPr>
          <w:rFonts w:ascii="Arial" w:hAnsi="Arial" w:cs="Arial"/>
          <w:sz w:val="24"/>
          <w:szCs w:val="24"/>
          <w:lang w:val="en-US"/>
        </w:rPr>
        <w:t>muons</w:t>
      </w:r>
      <w:proofErr w:type="spellEnd"/>
      <w:r w:rsidR="00DC43F2" w:rsidRPr="00492748">
        <w:rPr>
          <w:rFonts w:ascii="Arial" w:hAnsi="Arial" w:cs="Arial"/>
          <w:sz w:val="24"/>
          <w:szCs w:val="24"/>
          <w:lang w:val="en-US"/>
        </w:rPr>
        <w:t xml:space="preserve"> stop in a few mm or less of material. To reach the target sensitivities</w:t>
      </w:r>
      <w:r w:rsidRPr="00492748">
        <w:rPr>
          <w:rFonts w:ascii="Arial" w:eastAsia="CMMI12" w:hAnsi="Arial" w:cs="Arial"/>
          <w:sz w:val="24"/>
          <w:szCs w:val="24"/>
          <w:lang w:val="en-US"/>
        </w:rPr>
        <w:t xml:space="preserve"> </w:t>
      </w:r>
      <w:r w:rsidR="00DC43F2" w:rsidRPr="00492748">
        <w:rPr>
          <w:rFonts w:ascii="Arial" w:hAnsi="Arial" w:cs="Arial"/>
          <w:sz w:val="24"/>
          <w:szCs w:val="24"/>
          <w:lang w:val="en-US"/>
        </w:rPr>
        <w:t xml:space="preserve">requires high-intensity </w:t>
      </w:r>
      <w:proofErr w:type="spellStart"/>
      <w:r w:rsidR="00DC43F2" w:rsidRPr="00492748">
        <w:rPr>
          <w:rFonts w:ascii="Arial" w:hAnsi="Arial" w:cs="Arial"/>
          <w:sz w:val="24"/>
          <w:szCs w:val="24"/>
          <w:lang w:val="en-US"/>
        </w:rPr>
        <w:t>muon</w:t>
      </w:r>
      <w:proofErr w:type="spellEnd"/>
      <w:r w:rsidR="00DC43F2" w:rsidRPr="00492748">
        <w:rPr>
          <w:rFonts w:ascii="Arial" w:hAnsi="Arial" w:cs="Arial"/>
          <w:sz w:val="24"/>
          <w:szCs w:val="24"/>
          <w:lang w:val="en-US"/>
        </w:rPr>
        <w:t xml:space="preserve"> beams, </w:t>
      </w:r>
      <w:r w:rsidR="00DC43F2" w:rsidRPr="00492748">
        <w:rPr>
          <w:rFonts w:ascii="Arial" w:eastAsia="CMMI12" w:hAnsi="Arial" w:cs="Arial"/>
          <w:sz w:val="24"/>
          <w:szCs w:val="24"/>
          <w:lang w:val="en-US"/>
        </w:rPr>
        <w:t xml:space="preserve">&gt; </w:t>
      </w:r>
      <w:r w:rsidR="00DC43F2" w:rsidRPr="00492748">
        <w:rPr>
          <w:rFonts w:ascii="Arial" w:hAnsi="Arial" w:cs="Arial"/>
          <w:sz w:val="24"/>
          <w:szCs w:val="24"/>
          <w:lang w:val="en-US"/>
        </w:rPr>
        <w:t>1</w:t>
      </w:r>
      <w:r w:rsidRPr="00492748">
        <w:rPr>
          <w:rFonts w:ascii="Arial" w:hAnsi="Arial" w:cs="Arial"/>
          <w:sz w:val="24"/>
          <w:szCs w:val="24"/>
          <w:lang w:val="en-US"/>
        </w:rPr>
        <w:t>0</w:t>
      </w:r>
      <w:r w:rsidRPr="00492748">
        <w:rPr>
          <w:rFonts w:ascii="Arial" w:hAnsi="Arial" w:cs="Arial"/>
          <w:sz w:val="24"/>
          <w:szCs w:val="24"/>
          <w:vertAlign w:val="superscript"/>
          <w:lang w:val="en-US"/>
        </w:rPr>
        <w:t>8</w:t>
      </w:r>
      <w:r w:rsidRPr="00492748">
        <w:rPr>
          <w:rFonts w:ascii="Arial" w:hAnsi="Arial" w:cs="Arial"/>
          <w:sz w:val="24"/>
          <w:szCs w:val="24"/>
          <w:lang w:val="en-US"/>
        </w:rPr>
        <w:t xml:space="preserve"> </w:t>
      </w:r>
      <w:r w:rsidR="00DC43F2" w:rsidRPr="00492748">
        <w:rPr>
          <w:rFonts w:ascii="Arial" w:hAnsi="Arial" w:cs="Arial"/>
          <w:sz w:val="16"/>
          <w:szCs w:val="16"/>
          <w:lang w:val="en-US"/>
        </w:rPr>
        <w:t xml:space="preserve"> </w:t>
      </w:r>
      <w:r w:rsidR="00DC43F2" w:rsidRPr="00492748">
        <w:rPr>
          <w:rFonts w:ascii="Arial" w:hAnsi="Arial" w:cs="Arial"/>
          <w:sz w:val="24"/>
          <w:szCs w:val="24"/>
          <w:lang w:val="en-US"/>
        </w:rPr>
        <w:t>stop</w:t>
      </w:r>
      <w:r w:rsidRPr="00492748">
        <w:rPr>
          <w:rFonts w:ascii="Arial" w:hAnsi="Arial" w:cs="Arial"/>
          <w:sz w:val="24"/>
          <w:szCs w:val="24"/>
          <w:lang w:val="en-US"/>
        </w:rPr>
        <w:t>-</w:t>
      </w:r>
      <w:r w:rsidRPr="00492748">
        <w:rPr>
          <w:rFonts w:ascii="Arial" w:eastAsia="CMMI12" w:hAnsi="Arial" w:cs="Arial"/>
          <w:sz w:val="24"/>
          <w:szCs w:val="24"/>
          <w:lang w:val="en-US"/>
        </w:rPr>
        <w:t xml:space="preserve"> μ/s</w:t>
      </w:r>
      <w:r w:rsidR="00DC43F2" w:rsidRPr="00492748">
        <w:rPr>
          <w:rFonts w:ascii="Arial" w:hAnsi="Arial" w:cs="Arial"/>
          <w:sz w:val="24"/>
          <w:szCs w:val="24"/>
          <w:lang w:val="en-US"/>
        </w:rPr>
        <w:t>. The detector apparatus is designed to</w:t>
      </w:r>
      <w:r w:rsidRPr="00492748">
        <w:rPr>
          <w:rFonts w:ascii="Arial" w:eastAsia="CMMI12" w:hAnsi="Arial" w:cs="Arial"/>
          <w:sz w:val="24"/>
          <w:szCs w:val="24"/>
          <w:lang w:val="en-US"/>
        </w:rPr>
        <w:t xml:space="preserve"> </w:t>
      </w:r>
      <w:r w:rsidR="00DC43F2" w:rsidRPr="00492748">
        <w:rPr>
          <w:rFonts w:ascii="Arial" w:hAnsi="Arial" w:cs="Arial"/>
          <w:sz w:val="24"/>
          <w:szCs w:val="24"/>
          <w:lang w:val="en-US"/>
        </w:rPr>
        <w:t xml:space="preserve">precisely determine the energy, momentum, and timing of particles originating from the </w:t>
      </w:r>
      <w:proofErr w:type="spellStart"/>
      <w:r w:rsidR="00DC43F2" w:rsidRPr="00492748">
        <w:rPr>
          <w:rFonts w:ascii="Arial" w:hAnsi="Arial" w:cs="Arial"/>
          <w:sz w:val="24"/>
          <w:szCs w:val="24"/>
          <w:lang w:val="en-US"/>
        </w:rPr>
        <w:t>muon</w:t>
      </w:r>
      <w:proofErr w:type="spellEnd"/>
      <w:r w:rsidRPr="00492748">
        <w:rPr>
          <w:rFonts w:ascii="Arial" w:eastAsia="CMMI12" w:hAnsi="Arial" w:cs="Arial"/>
          <w:sz w:val="24"/>
          <w:szCs w:val="24"/>
          <w:lang w:val="en-US"/>
        </w:rPr>
        <w:t xml:space="preserve"> </w:t>
      </w:r>
      <w:r w:rsidR="00DC43F2" w:rsidRPr="00492748">
        <w:rPr>
          <w:rFonts w:ascii="Arial" w:hAnsi="Arial" w:cs="Arial"/>
          <w:sz w:val="24"/>
          <w:szCs w:val="24"/>
          <w:lang w:val="en-US"/>
        </w:rPr>
        <w:t>stopping target. Because these experiments aim for such extreme sensitivities, their apparatus</w:t>
      </w:r>
      <w:r w:rsidRPr="00492748">
        <w:rPr>
          <w:rFonts w:ascii="Arial" w:eastAsia="CMMI12" w:hAnsi="Arial" w:cs="Arial"/>
          <w:sz w:val="24"/>
          <w:szCs w:val="24"/>
          <w:lang w:val="en-US"/>
        </w:rPr>
        <w:t xml:space="preserve"> </w:t>
      </w:r>
      <w:r w:rsidRPr="00492748">
        <w:rPr>
          <w:rFonts w:ascii="Arial" w:hAnsi="Arial" w:cs="Arial"/>
          <w:sz w:val="24"/>
          <w:szCs w:val="24"/>
          <w:lang w:val="en-US"/>
        </w:rPr>
        <w:t>are customized to the fi</w:t>
      </w:r>
      <w:r w:rsidR="00DC43F2" w:rsidRPr="00492748">
        <w:rPr>
          <w:rFonts w:ascii="Arial" w:hAnsi="Arial" w:cs="Arial"/>
          <w:sz w:val="24"/>
          <w:szCs w:val="24"/>
          <w:lang w:val="en-US"/>
        </w:rPr>
        <w:t>nal state of interest.</w:t>
      </w:r>
    </w:p>
    <w:p w:rsidR="00CD51AD" w:rsidRPr="00BB72CA" w:rsidRDefault="00CD51AD" w:rsidP="00492748">
      <w:pPr>
        <w:autoSpaceDE w:val="0"/>
        <w:autoSpaceDN w:val="0"/>
        <w:adjustRightInd w:val="0"/>
        <w:spacing w:after="0" w:line="240" w:lineRule="auto"/>
        <w:jc w:val="both"/>
        <w:rPr>
          <w:rFonts w:ascii="Arial" w:hAnsi="Arial" w:cs="Arial"/>
          <w:sz w:val="24"/>
          <w:szCs w:val="24"/>
          <w:lang w:val="en-US"/>
        </w:rPr>
      </w:pPr>
    </w:p>
    <w:p w:rsidR="00CD51AD" w:rsidRPr="00BB72CA" w:rsidRDefault="00CD51AD" w:rsidP="00492748">
      <w:pPr>
        <w:autoSpaceDE w:val="0"/>
        <w:autoSpaceDN w:val="0"/>
        <w:adjustRightInd w:val="0"/>
        <w:spacing w:after="0" w:line="240" w:lineRule="auto"/>
        <w:jc w:val="both"/>
        <w:rPr>
          <w:rFonts w:ascii="Arial" w:eastAsia="CMMI12" w:hAnsi="Arial" w:cs="Arial"/>
          <w:sz w:val="24"/>
          <w:szCs w:val="24"/>
          <w:lang w:val="en-US"/>
        </w:rPr>
      </w:pPr>
    </w:p>
    <w:p w:rsidR="00F97D22" w:rsidRDefault="00F97D22" w:rsidP="00086A13">
      <w:pPr>
        <w:autoSpaceDE w:val="0"/>
        <w:autoSpaceDN w:val="0"/>
        <w:adjustRightInd w:val="0"/>
        <w:spacing w:after="0" w:line="240" w:lineRule="auto"/>
        <w:jc w:val="both"/>
        <w:rPr>
          <w:rFonts w:ascii="Arial" w:hAnsi="Arial" w:cs="Arial"/>
          <w:sz w:val="24"/>
          <w:szCs w:val="24"/>
          <w:lang w:val="en-GB"/>
        </w:rPr>
      </w:pPr>
    </w:p>
    <w:p w:rsidR="00F97D22" w:rsidRPr="00E53F31" w:rsidRDefault="0005256B" w:rsidP="00CD51AD">
      <w:pPr>
        <w:pStyle w:val="a3"/>
        <w:numPr>
          <w:ilvl w:val="0"/>
          <w:numId w:val="3"/>
        </w:numPr>
        <w:autoSpaceDE w:val="0"/>
        <w:autoSpaceDN w:val="0"/>
        <w:adjustRightInd w:val="0"/>
        <w:spacing w:after="0" w:line="240" w:lineRule="auto"/>
        <w:jc w:val="both"/>
        <w:rPr>
          <w:rFonts w:ascii="Arial" w:hAnsi="Arial" w:cs="Arial"/>
          <w:b/>
          <w:sz w:val="28"/>
          <w:szCs w:val="28"/>
        </w:rPr>
      </w:pPr>
      <w:r w:rsidRPr="00E53F31">
        <w:rPr>
          <w:rFonts w:ascii="Arial" w:hAnsi="Arial" w:cs="Arial"/>
          <w:b/>
          <w:sz w:val="28"/>
          <w:szCs w:val="28"/>
          <w:lang w:val="en-GB"/>
        </w:rPr>
        <w:t xml:space="preserve">Mu2e experiment </w:t>
      </w:r>
    </w:p>
    <w:p w:rsidR="00CD51AD" w:rsidRPr="00CD51AD" w:rsidRDefault="00CD51AD" w:rsidP="00CD51AD">
      <w:pPr>
        <w:pStyle w:val="a3"/>
        <w:autoSpaceDE w:val="0"/>
        <w:autoSpaceDN w:val="0"/>
        <w:adjustRightInd w:val="0"/>
        <w:spacing w:after="0" w:line="240" w:lineRule="auto"/>
        <w:jc w:val="both"/>
        <w:rPr>
          <w:rFonts w:ascii="Arial" w:hAnsi="Arial" w:cs="Arial"/>
          <w:sz w:val="24"/>
          <w:szCs w:val="24"/>
        </w:rPr>
      </w:pPr>
    </w:p>
    <w:p w:rsidR="000A1C23" w:rsidRPr="000A1C23" w:rsidRDefault="00CD51AD" w:rsidP="00EE69D7">
      <w:pPr>
        <w:autoSpaceDE w:val="0"/>
        <w:autoSpaceDN w:val="0"/>
        <w:adjustRightInd w:val="0"/>
        <w:spacing w:after="0" w:line="240" w:lineRule="auto"/>
        <w:jc w:val="both"/>
        <w:rPr>
          <w:rFonts w:ascii="Arial" w:hAnsi="Arial" w:cs="Arial"/>
          <w:i/>
          <w:lang w:val="en-US"/>
        </w:rPr>
      </w:pPr>
      <w:r w:rsidRPr="00BB72CA">
        <w:rPr>
          <w:rFonts w:cs="CMR12"/>
          <w:sz w:val="24"/>
          <w:szCs w:val="24"/>
          <w:lang w:val="en-US"/>
        </w:rPr>
        <w:tab/>
      </w:r>
      <w:r w:rsidRPr="000A1C23">
        <w:rPr>
          <w:rFonts w:ascii="Arial" w:hAnsi="Arial" w:cs="Arial"/>
          <w:sz w:val="24"/>
          <w:szCs w:val="24"/>
          <w:lang w:val="en-US"/>
        </w:rPr>
        <w:t xml:space="preserve">The Mu2e </w:t>
      </w:r>
      <w:r w:rsidR="00370CE8">
        <w:rPr>
          <w:rFonts w:ascii="Arial" w:hAnsi="Arial" w:cs="Arial"/>
          <w:sz w:val="24"/>
          <w:szCs w:val="24"/>
          <w:lang w:val="en-US"/>
        </w:rPr>
        <w:t>experiment [</w:t>
      </w:r>
      <w:r w:rsidR="00C56E49">
        <w:rPr>
          <w:rFonts w:ascii="Arial" w:hAnsi="Arial" w:cs="Arial"/>
          <w:sz w:val="24"/>
          <w:szCs w:val="24"/>
          <w:lang w:val="en-US"/>
        </w:rPr>
        <w:fldChar w:fldCharType="begin"/>
      </w:r>
      <w:r w:rsidR="00370CE8">
        <w:rPr>
          <w:rFonts w:ascii="Arial" w:hAnsi="Arial" w:cs="Arial"/>
          <w:sz w:val="24"/>
          <w:szCs w:val="24"/>
          <w:lang w:val="en-US"/>
        </w:rPr>
        <w:instrText xml:space="preserve"> REF _Ref21689828 \r \h </w:instrText>
      </w:r>
      <w:r w:rsidR="00C56E49">
        <w:rPr>
          <w:rFonts w:ascii="Arial" w:hAnsi="Arial" w:cs="Arial"/>
          <w:sz w:val="24"/>
          <w:szCs w:val="24"/>
          <w:lang w:val="en-US"/>
        </w:rPr>
      </w:r>
      <w:r w:rsidR="00C56E49">
        <w:rPr>
          <w:rFonts w:ascii="Arial" w:hAnsi="Arial" w:cs="Arial"/>
          <w:sz w:val="24"/>
          <w:szCs w:val="24"/>
          <w:lang w:val="en-US"/>
        </w:rPr>
        <w:fldChar w:fldCharType="separate"/>
      </w:r>
      <w:r w:rsidR="00414D4F">
        <w:rPr>
          <w:rFonts w:ascii="Arial" w:hAnsi="Arial" w:cs="Arial"/>
          <w:sz w:val="24"/>
          <w:szCs w:val="24"/>
          <w:lang w:val="en-US"/>
        </w:rPr>
        <w:t>11</w:t>
      </w:r>
      <w:r w:rsidR="00C56E49">
        <w:rPr>
          <w:rFonts w:ascii="Arial" w:hAnsi="Arial" w:cs="Arial"/>
          <w:sz w:val="24"/>
          <w:szCs w:val="24"/>
          <w:lang w:val="en-US"/>
        </w:rPr>
        <w:fldChar w:fldCharType="end"/>
      </w:r>
      <w:r w:rsidRPr="000A1C23">
        <w:rPr>
          <w:rFonts w:ascii="Arial" w:hAnsi="Arial" w:cs="Arial"/>
          <w:sz w:val="24"/>
          <w:szCs w:val="24"/>
          <w:lang w:val="en-US"/>
        </w:rPr>
        <w:t>] is de</w:t>
      </w:r>
      <w:r w:rsidR="00924395" w:rsidRPr="000A1C23">
        <w:rPr>
          <w:rFonts w:ascii="Arial" w:hAnsi="Arial" w:cs="Arial"/>
          <w:sz w:val="24"/>
          <w:szCs w:val="24"/>
          <w:lang w:val="en-US"/>
        </w:rPr>
        <w:t>picted in Fig. 1. The graded high-fi</w:t>
      </w:r>
      <w:r w:rsidRPr="000A1C23">
        <w:rPr>
          <w:rFonts w:ascii="Arial" w:hAnsi="Arial" w:cs="Arial"/>
          <w:sz w:val="24"/>
          <w:szCs w:val="24"/>
          <w:lang w:val="en-US"/>
        </w:rPr>
        <w:t xml:space="preserve">eld </w:t>
      </w:r>
      <w:proofErr w:type="spellStart"/>
      <w:r w:rsidRPr="000A1C23">
        <w:rPr>
          <w:rFonts w:ascii="Arial" w:hAnsi="Arial" w:cs="Arial"/>
          <w:sz w:val="24"/>
          <w:szCs w:val="24"/>
          <w:lang w:val="en-US"/>
        </w:rPr>
        <w:t>pion</w:t>
      </w:r>
      <w:proofErr w:type="spellEnd"/>
      <w:r w:rsidR="00924395" w:rsidRPr="000A1C23">
        <w:rPr>
          <w:rFonts w:ascii="Arial" w:hAnsi="Arial" w:cs="Arial"/>
          <w:sz w:val="24"/>
          <w:szCs w:val="24"/>
          <w:lang w:val="en-US"/>
        </w:rPr>
        <w:t xml:space="preserve"> </w:t>
      </w:r>
      <w:r w:rsidRPr="000A1C23">
        <w:rPr>
          <w:rFonts w:ascii="Arial" w:hAnsi="Arial" w:cs="Arial"/>
          <w:sz w:val="24"/>
          <w:szCs w:val="24"/>
          <w:lang w:val="en-US"/>
        </w:rPr>
        <w:t xml:space="preserve">production solenoid collects and focuses low-momentum </w:t>
      </w:r>
      <w:proofErr w:type="spellStart"/>
      <w:r w:rsidRPr="000A1C23">
        <w:rPr>
          <w:rFonts w:ascii="Arial" w:hAnsi="Arial" w:cs="Arial"/>
          <w:sz w:val="24"/>
          <w:szCs w:val="24"/>
          <w:lang w:val="en-US"/>
        </w:rPr>
        <w:t>pions</w:t>
      </w:r>
      <w:proofErr w:type="spellEnd"/>
      <w:r w:rsidRPr="000A1C23">
        <w:rPr>
          <w:rFonts w:ascii="Arial" w:hAnsi="Arial" w:cs="Arial"/>
          <w:sz w:val="24"/>
          <w:szCs w:val="24"/>
          <w:lang w:val="en-US"/>
        </w:rPr>
        <w:t xml:space="preserve"> towards the </w:t>
      </w:r>
      <w:proofErr w:type="spellStart"/>
      <w:r w:rsidRPr="000A1C23">
        <w:rPr>
          <w:rFonts w:ascii="Arial" w:hAnsi="Arial" w:cs="Arial"/>
          <w:sz w:val="24"/>
          <w:szCs w:val="24"/>
          <w:lang w:val="en-US"/>
        </w:rPr>
        <w:t>muon</w:t>
      </w:r>
      <w:proofErr w:type="spellEnd"/>
      <w:r w:rsidRPr="000A1C23">
        <w:rPr>
          <w:rFonts w:ascii="Arial" w:hAnsi="Arial" w:cs="Arial"/>
          <w:sz w:val="24"/>
          <w:szCs w:val="24"/>
          <w:lang w:val="en-US"/>
        </w:rPr>
        <w:t xml:space="preserve"> transport</w:t>
      </w:r>
      <w:r w:rsidR="00924395" w:rsidRPr="000A1C23">
        <w:rPr>
          <w:rFonts w:ascii="Arial" w:hAnsi="Arial" w:cs="Arial"/>
          <w:sz w:val="24"/>
          <w:szCs w:val="24"/>
          <w:lang w:val="en-US"/>
        </w:rPr>
        <w:t xml:space="preserve"> solenoid, which is an “S”</w:t>
      </w:r>
      <w:r w:rsidRPr="000A1C23">
        <w:rPr>
          <w:rFonts w:ascii="Arial" w:hAnsi="Arial" w:cs="Arial"/>
          <w:sz w:val="24"/>
          <w:szCs w:val="24"/>
          <w:lang w:val="en-US"/>
        </w:rPr>
        <w:t>-shaped magnet with a total path length of about 13 meters. The</w:t>
      </w:r>
      <w:r w:rsidR="00924395" w:rsidRPr="000A1C23">
        <w:rPr>
          <w:rFonts w:ascii="Arial" w:hAnsi="Arial" w:cs="Arial"/>
          <w:sz w:val="24"/>
          <w:szCs w:val="24"/>
          <w:lang w:val="en-US"/>
        </w:rPr>
        <w:t xml:space="preserve"> </w:t>
      </w:r>
      <w:proofErr w:type="spellStart"/>
      <w:r w:rsidRPr="000A1C23">
        <w:rPr>
          <w:rFonts w:ascii="Arial" w:hAnsi="Arial" w:cs="Arial"/>
          <w:sz w:val="24"/>
          <w:szCs w:val="24"/>
          <w:lang w:val="en-US"/>
        </w:rPr>
        <w:t>muon</w:t>
      </w:r>
      <w:proofErr w:type="spellEnd"/>
      <w:r w:rsidRPr="000A1C23">
        <w:rPr>
          <w:rFonts w:ascii="Arial" w:hAnsi="Arial" w:cs="Arial"/>
          <w:sz w:val="24"/>
          <w:szCs w:val="24"/>
          <w:lang w:val="en-US"/>
        </w:rPr>
        <w:t xml:space="preserve"> transport solenoid includes a set of collimators for momentum and charge-selection to</w:t>
      </w:r>
      <w:r w:rsidR="00924395" w:rsidRPr="000A1C23">
        <w:rPr>
          <w:rFonts w:ascii="Arial" w:hAnsi="Arial" w:cs="Arial"/>
          <w:sz w:val="24"/>
          <w:szCs w:val="24"/>
          <w:lang w:val="en-US"/>
        </w:rPr>
        <w:t xml:space="preserve"> </w:t>
      </w:r>
      <w:r w:rsidRPr="000A1C23">
        <w:rPr>
          <w:rFonts w:ascii="Arial" w:hAnsi="Arial" w:cs="Arial"/>
          <w:sz w:val="24"/>
          <w:szCs w:val="24"/>
          <w:lang w:val="en-US"/>
        </w:rPr>
        <w:t xml:space="preserve">provide </w:t>
      </w:r>
      <w:r w:rsidR="00924395" w:rsidRPr="000A1C23">
        <w:rPr>
          <w:rFonts w:ascii="Arial" w:hAnsi="Arial" w:cs="Arial"/>
          <w:sz w:val="24"/>
          <w:szCs w:val="24"/>
          <w:lang w:val="en-US"/>
        </w:rPr>
        <w:t>~</w:t>
      </w:r>
      <w:r w:rsidRPr="000A1C23">
        <w:rPr>
          <w:rFonts w:ascii="Arial" w:hAnsi="Arial" w:cs="Arial"/>
          <w:sz w:val="24"/>
          <w:szCs w:val="24"/>
          <w:lang w:val="en-US"/>
        </w:rPr>
        <w:t>1</w:t>
      </w:r>
      <w:r w:rsidR="00924395" w:rsidRPr="000A1C23">
        <w:rPr>
          <w:rFonts w:ascii="Arial" w:hAnsi="Arial" w:cs="Arial"/>
          <w:sz w:val="24"/>
          <w:szCs w:val="24"/>
          <w:lang w:val="en-US"/>
        </w:rPr>
        <w:t>0</w:t>
      </w:r>
      <w:r w:rsidR="00924395" w:rsidRPr="000A1C23">
        <w:rPr>
          <w:rFonts w:ascii="Arial" w:hAnsi="Arial" w:cs="Arial"/>
          <w:sz w:val="24"/>
          <w:szCs w:val="24"/>
          <w:vertAlign w:val="superscript"/>
          <w:lang w:val="en-US"/>
        </w:rPr>
        <w:t>10</w:t>
      </w:r>
      <w:r w:rsidRPr="000A1C23">
        <w:rPr>
          <w:rFonts w:ascii="Arial" w:hAnsi="Arial" w:cs="Arial"/>
          <w:sz w:val="16"/>
          <w:szCs w:val="16"/>
          <w:lang w:val="en-US"/>
        </w:rPr>
        <w:t xml:space="preserve"> </w:t>
      </w:r>
      <w:r w:rsidRPr="000A1C23">
        <w:rPr>
          <w:rFonts w:ascii="Arial" w:hAnsi="Arial" w:cs="Arial"/>
          <w:sz w:val="24"/>
          <w:szCs w:val="24"/>
          <w:lang w:val="en-US"/>
        </w:rPr>
        <w:t>stop-</w:t>
      </w:r>
      <w:r w:rsidR="00924395" w:rsidRPr="000A1C23">
        <w:rPr>
          <w:rFonts w:ascii="Arial" w:eastAsia="CMMI12" w:hAnsi="Arial" w:cs="Arial"/>
          <w:sz w:val="24"/>
          <w:szCs w:val="24"/>
          <w:lang w:val="en-US"/>
        </w:rPr>
        <w:t>μ</w:t>
      </w:r>
      <w:r w:rsidR="00924395" w:rsidRPr="000A1C23">
        <w:rPr>
          <w:rFonts w:ascii="Arial" w:eastAsia="CMMI12" w:hAnsi="Arial" w:cs="Arial"/>
          <w:sz w:val="24"/>
          <w:szCs w:val="24"/>
          <w:vertAlign w:val="superscript"/>
          <w:lang w:val="en-US"/>
        </w:rPr>
        <w:t>-</w:t>
      </w:r>
      <w:r w:rsidR="00924395" w:rsidRPr="000A1C23">
        <w:rPr>
          <w:rFonts w:ascii="Arial" w:eastAsia="CMMI12" w:hAnsi="Arial" w:cs="Arial"/>
          <w:sz w:val="24"/>
          <w:szCs w:val="24"/>
          <w:lang w:val="en-US"/>
        </w:rPr>
        <w:t>/sec u</w:t>
      </w:r>
      <w:r w:rsidRPr="000A1C23">
        <w:rPr>
          <w:rFonts w:ascii="Arial" w:hAnsi="Arial" w:cs="Arial"/>
          <w:sz w:val="24"/>
          <w:szCs w:val="24"/>
          <w:lang w:val="en-US"/>
        </w:rPr>
        <w:t xml:space="preserve">sing 8 kW of 8 </w:t>
      </w:r>
      <w:proofErr w:type="spellStart"/>
      <w:r w:rsidRPr="000A1C23">
        <w:rPr>
          <w:rFonts w:ascii="Arial" w:hAnsi="Arial" w:cs="Arial"/>
          <w:sz w:val="24"/>
          <w:szCs w:val="24"/>
          <w:lang w:val="en-US"/>
        </w:rPr>
        <w:t>GeV</w:t>
      </w:r>
      <w:proofErr w:type="spellEnd"/>
      <w:r w:rsidRPr="000A1C23">
        <w:rPr>
          <w:rFonts w:ascii="Arial" w:hAnsi="Arial" w:cs="Arial"/>
          <w:sz w:val="24"/>
          <w:szCs w:val="24"/>
          <w:lang w:val="en-US"/>
        </w:rPr>
        <w:t xml:space="preserve"> protons from the </w:t>
      </w:r>
      <w:proofErr w:type="spellStart"/>
      <w:r w:rsidRPr="000A1C23">
        <w:rPr>
          <w:rFonts w:ascii="Arial" w:hAnsi="Arial" w:cs="Arial"/>
          <w:sz w:val="24"/>
          <w:szCs w:val="24"/>
          <w:lang w:val="en-US"/>
        </w:rPr>
        <w:t>Fermilab</w:t>
      </w:r>
      <w:proofErr w:type="spellEnd"/>
      <w:r w:rsidRPr="000A1C23">
        <w:rPr>
          <w:rFonts w:ascii="Arial" w:hAnsi="Arial" w:cs="Arial"/>
          <w:sz w:val="24"/>
          <w:szCs w:val="24"/>
          <w:lang w:val="en-US"/>
        </w:rPr>
        <w:t xml:space="preserve"> Booster delivered</w:t>
      </w:r>
      <w:r w:rsidR="009C74D1" w:rsidRPr="000A1C23">
        <w:rPr>
          <w:rFonts w:ascii="Arial" w:eastAsia="CMMI12" w:hAnsi="Arial" w:cs="Arial"/>
          <w:sz w:val="24"/>
          <w:szCs w:val="24"/>
          <w:lang w:val="en-US"/>
        </w:rPr>
        <w:t xml:space="preserve"> </w:t>
      </w:r>
      <w:r w:rsidRPr="000A1C23">
        <w:rPr>
          <w:rFonts w:ascii="Arial" w:hAnsi="Arial" w:cs="Arial"/>
          <w:sz w:val="24"/>
          <w:szCs w:val="24"/>
          <w:lang w:val="en-US"/>
        </w:rPr>
        <w:t xml:space="preserve">in pulses spaced </w:t>
      </w:r>
      <w:r w:rsidR="009C74D1" w:rsidRPr="000A1C23">
        <w:rPr>
          <w:rFonts w:ascii="Arial" w:hAnsi="Arial" w:cs="Arial"/>
          <w:sz w:val="24"/>
          <w:szCs w:val="24"/>
          <w:lang w:val="en-US"/>
        </w:rPr>
        <w:t>1.7µs</w:t>
      </w:r>
      <w:r w:rsidRPr="000A1C23">
        <w:rPr>
          <w:rFonts w:ascii="Arial" w:eastAsia="CMMI12" w:hAnsi="Arial" w:cs="Arial"/>
          <w:sz w:val="24"/>
          <w:szCs w:val="24"/>
          <w:lang w:val="en-US"/>
        </w:rPr>
        <w:t xml:space="preserve"> </w:t>
      </w:r>
      <w:r w:rsidRPr="000A1C23">
        <w:rPr>
          <w:rFonts w:ascii="Arial" w:hAnsi="Arial" w:cs="Arial"/>
          <w:sz w:val="24"/>
          <w:szCs w:val="24"/>
          <w:lang w:val="en-US"/>
        </w:rPr>
        <w:t>apart. The detector solenoid provides a graded mag</w:t>
      </w:r>
      <w:r w:rsidR="002D45BF" w:rsidRPr="000A1C23">
        <w:rPr>
          <w:rFonts w:ascii="Arial" w:hAnsi="Arial" w:cs="Arial"/>
          <w:sz w:val="24"/>
          <w:szCs w:val="24"/>
          <w:lang w:val="en-US"/>
        </w:rPr>
        <w:t>netic fi</w:t>
      </w:r>
      <w:r w:rsidRPr="000A1C23">
        <w:rPr>
          <w:rFonts w:ascii="Arial" w:hAnsi="Arial" w:cs="Arial"/>
          <w:sz w:val="24"/>
          <w:szCs w:val="24"/>
          <w:lang w:val="en-US"/>
        </w:rPr>
        <w:t>eld in the</w:t>
      </w:r>
      <w:r w:rsidR="002D45BF" w:rsidRPr="000A1C23">
        <w:rPr>
          <w:rFonts w:ascii="Arial" w:hAnsi="Arial" w:cs="Arial"/>
          <w:sz w:val="24"/>
          <w:szCs w:val="24"/>
          <w:lang w:val="en-US"/>
        </w:rPr>
        <w:t xml:space="preserve"> </w:t>
      </w:r>
      <w:r w:rsidRPr="000A1C23">
        <w:rPr>
          <w:rFonts w:ascii="Arial" w:hAnsi="Arial" w:cs="Arial"/>
          <w:sz w:val="24"/>
          <w:szCs w:val="24"/>
          <w:lang w:val="en-US"/>
        </w:rPr>
        <w:t xml:space="preserve">upstream region, which houses the stopping </w:t>
      </w:r>
      <w:r w:rsidRPr="000A1C23">
        <w:rPr>
          <w:rFonts w:ascii="Arial" w:hAnsi="Arial" w:cs="Arial"/>
          <w:sz w:val="24"/>
          <w:szCs w:val="24"/>
          <w:lang w:val="en-US"/>
        </w:rPr>
        <w:lastRenderedPageBreak/>
        <w:t>target</w:t>
      </w:r>
      <w:r w:rsidR="000A1C23" w:rsidRPr="000A1C23">
        <w:rPr>
          <w:rFonts w:ascii="Arial" w:hAnsi="Arial" w:cs="Arial"/>
          <w:sz w:val="24"/>
          <w:szCs w:val="24"/>
          <w:lang w:val="en-US"/>
        </w:rPr>
        <w:t>, and a near constant magnetic fi</w:t>
      </w:r>
      <w:r w:rsidRPr="000A1C23">
        <w:rPr>
          <w:rFonts w:ascii="Arial" w:hAnsi="Arial" w:cs="Arial"/>
          <w:sz w:val="24"/>
          <w:szCs w:val="24"/>
          <w:lang w:val="en-US"/>
        </w:rPr>
        <w:t>eld in the</w:t>
      </w:r>
      <w:r w:rsidR="000A1C23" w:rsidRPr="000A1C23">
        <w:rPr>
          <w:rFonts w:ascii="Arial" w:hAnsi="Arial" w:cs="Arial"/>
          <w:sz w:val="24"/>
          <w:szCs w:val="24"/>
          <w:lang w:val="en-US"/>
        </w:rPr>
        <w:t xml:space="preserve"> d</w:t>
      </w:r>
      <w:r w:rsidRPr="000A1C23">
        <w:rPr>
          <w:rFonts w:ascii="Arial" w:hAnsi="Arial" w:cs="Arial"/>
          <w:sz w:val="24"/>
          <w:szCs w:val="24"/>
          <w:lang w:val="en-US"/>
        </w:rPr>
        <w:t>ownstream region, which houses the active detector elements. A low-mass tracking system</w:t>
      </w:r>
      <w:r w:rsidR="000A1C23" w:rsidRPr="000A1C23">
        <w:rPr>
          <w:rFonts w:ascii="Arial" w:hAnsi="Arial" w:cs="Arial"/>
          <w:sz w:val="24"/>
          <w:szCs w:val="24"/>
          <w:lang w:val="en-US"/>
        </w:rPr>
        <w:t xml:space="preserve"> consisting of approximately 21k thin aluminized-</w:t>
      </w:r>
      <w:proofErr w:type="spellStart"/>
      <w:r w:rsidR="000A1C23" w:rsidRPr="000A1C23">
        <w:rPr>
          <w:rFonts w:ascii="Arial" w:hAnsi="Arial" w:cs="Arial"/>
          <w:sz w:val="24"/>
          <w:szCs w:val="24"/>
          <w:lang w:val="en-US"/>
        </w:rPr>
        <w:t>mylar</w:t>
      </w:r>
      <w:proofErr w:type="spellEnd"/>
      <w:r w:rsidR="000A1C23" w:rsidRPr="000A1C23">
        <w:rPr>
          <w:rFonts w:ascii="Arial" w:hAnsi="Arial" w:cs="Arial"/>
          <w:sz w:val="24"/>
          <w:szCs w:val="24"/>
          <w:lang w:val="en-US"/>
        </w:rPr>
        <w:t xml:space="preserve"> str</w:t>
      </w:r>
      <w:r w:rsidR="00370CE8">
        <w:rPr>
          <w:rFonts w:ascii="Arial" w:hAnsi="Arial" w:cs="Arial"/>
          <w:sz w:val="24"/>
          <w:szCs w:val="24"/>
          <w:lang w:val="en-US"/>
        </w:rPr>
        <w:t>aws [</w:t>
      </w:r>
      <w:r w:rsidR="00C56E49">
        <w:rPr>
          <w:rFonts w:ascii="Arial" w:hAnsi="Arial" w:cs="Arial"/>
          <w:sz w:val="24"/>
          <w:szCs w:val="24"/>
          <w:lang w:val="en-US"/>
        </w:rPr>
        <w:fldChar w:fldCharType="begin"/>
      </w:r>
      <w:r w:rsidR="00370CE8">
        <w:rPr>
          <w:rFonts w:ascii="Arial" w:hAnsi="Arial" w:cs="Arial"/>
          <w:sz w:val="24"/>
          <w:szCs w:val="24"/>
          <w:lang w:val="en-US"/>
        </w:rPr>
        <w:instrText xml:space="preserve"> REF _Ref21689843 \r \h </w:instrText>
      </w:r>
      <w:r w:rsidR="00C56E49">
        <w:rPr>
          <w:rFonts w:ascii="Arial" w:hAnsi="Arial" w:cs="Arial"/>
          <w:sz w:val="24"/>
          <w:szCs w:val="24"/>
          <w:lang w:val="en-US"/>
        </w:rPr>
      </w:r>
      <w:r w:rsidR="00C56E49">
        <w:rPr>
          <w:rFonts w:ascii="Arial" w:hAnsi="Arial" w:cs="Arial"/>
          <w:sz w:val="24"/>
          <w:szCs w:val="24"/>
          <w:lang w:val="en-US"/>
        </w:rPr>
        <w:fldChar w:fldCharType="separate"/>
      </w:r>
      <w:r w:rsidR="00414D4F">
        <w:rPr>
          <w:rFonts w:ascii="Arial" w:hAnsi="Arial" w:cs="Arial"/>
          <w:sz w:val="24"/>
          <w:szCs w:val="24"/>
          <w:lang w:val="en-US"/>
        </w:rPr>
        <w:t>12</w:t>
      </w:r>
      <w:r w:rsidR="00C56E49">
        <w:rPr>
          <w:rFonts w:ascii="Arial" w:hAnsi="Arial" w:cs="Arial"/>
          <w:sz w:val="24"/>
          <w:szCs w:val="24"/>
          <w:lang w:val="en-US"/>
        </w:rPr>
        <w:fldChar w:fldCharType="end"/>
      </w:r>
      <w:r w:rsidR="000A1C23" w:rsidRPr="000A1C23">
        <w:rPr>
          <w:rFonts w:ascii="Arial" w:hAnsi="Arial" w:cs="Arial"/>
          <w:sz w:val="24"/>
          <w:szCs w:val="24"/>
          <w:lang w:val="en-US"/>
        </w:rPr>
        <w:t>] and a calorimeter consisting</w:t>
      </w:r>
      <w:r w:rsidR="00F00A1F">
        <w:rPr>
          <w:rFonts w:ascii="Arial" w:hAnsi="Arial" w:cs="Arial"/>
          <w:sz w:val="24"/>
          <w:szCs w:val="24"/>
          <w:lang w:val="en-US"/>
        </w:rPr>
        <w:t xml:space="preserve"> </w:t>
      </w:r>
      <w:r w:rsidR="00F00A1F" w:rsidRPr="00F00A1F">
        <w:rPr>
          <w:rFonts w:ascii="Arial" w:hAnsi="Arial" w:cs="Arial"/>
          <w:sz w:val="24"/>
          <w:szCs w:val="24"/>
          <w:lang w:val="en-US"/>
        </w:rPr>
        <w:t>of two annular</w:t>
      </w:r>
      <w:r w:rsidR="00F00A1F">
        <w:rPr>
          <w:rFonts w:ascii="Arial" w:hAnsi="Arial" w:cs="Arial"/>
          <w:sz w:val="24"/>
          <w:szCs w:val="24"/>
          <w:lang w:val="en-US"/>
        </w:rPr>
        <w:t xml:space="preserve"> disks of</w:t>
      </w:r>
    </w:p>
    <w:p w:rsidR="00CD51AD" w:rsidRPr="00CD51AD" w:rsidRDefault="00CD51AD" w:rsidP="00924395">
      <w:pPr>
        <w:autoSpaceDE w:val="0"/>
        <w:autoSpaceDN w:val="0"/>
        <w:adjustRightInd w:val="0"/>
        <w:spacing w:after="0" w:line="240" w:lineRule="auto"/>
        <w:jc w:val="both"/>
        <w:rPr>
          <w:rFonts w:ascii="CMR12" w:hAnsi="CMR12" w:cs="CMR12"/>
          <w:sz w:val="24"/>
          <w:szCs w:val="24"/>
          <w:lang w:val="en-US"/>
        </w:rPr>
      </w:pPr>
    </w:p>
    <w:p w:rsidR="00F97F25" w:rsidRDefault="00924395" w:rsidP="00CD51AD">
      <w:pPr>
        <w:autoSpaceDE w:val="0"/>
        <w:autoSpaceDN w:val="0"/>
        <w:adjustRightInd w:val="0"/>
        <w:spacing w:after="0" w:line="240" w:lineRule="auto"/>
        <w:rPr>
          <w:rFonts w:ascii="CMR12" w:hAnsi="CMR12" w:cs="CMR12"/>
          <w:sz w:val="24"/>
          <w:szCs w:val="24"/>
          <w:lang w:val="en-US"/>
        </w:rPr>
      </w:pPr>
      <w:r>
        <w:rPr>
          <w:rFonts w:ascii="CMR12" w:hAnsi="CMR12" w:cs="CMR12"/>
          <w:noProof/>
          <w:sz w:val="24"/>
          <w:szCs w:val="24"/>
          <w:lang w:eastAsia="ru-RU"/>
        </w:rPr>
        <w:drawing>
          <wp:inline distT="0" distB="0" distL="0" distR="0">
            <wp:extent cx="4579620" cy="1611729"/>
            <wp:effectExtent l="19050" t="0" r="0" b="0"/>
            <wp:docPr id="1" name="Рисунок 0" descr="fig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2.gif"/>
                    <pic:cNvPicPr/>
                  </pic:nvPicPr>
                  <pic:blipFill>
                    <a:blip r:embed="rId35" cstate="print"/>
                    <a:stretch>
                      <a:fillRect/>
                    </a:stretch>
                  </pic:blipFill>
                  <pic:spPr>
                    <a:xfrm>
                      <a:off x="0" y="0"/>
                      <a:ext cx="4585192" cy="1613690"/>
                    </a:xfrm>
                    <a:prstGeom prst="rect">
                      <a:avLst/>
                    </a:prstGeom>
                  </pic:spPr>
                </pic:pic>
              </a:graphicData>
            </a:graphic>
          </wp:inline>
        </w:drawing>
      </w:r>
      <w:r w:rsidR="00F00A1F">
        <w:rPr>
          <w:rFonts w:ascii="CMR12" w:hAnsi="CMR12" w:cs="CMR12"/>
          <w:sz w:val="24"/>
          <w:szCs w:val="24"/>
          <w:lang w:val="en-US"/>
        </w:rPr>
        <w:t xml:space="preserve"> </w:t>
      </w:r>
    </w:p>
    <w:p w:rsidR="00F97F25" w:rsidRDefault="00F97F25" w:rsidP="00CD51AD">
      <w:pPr>
        <w:autoSpaceDE w:val="0"/>
        <w:autoSpaceDN w:val="0"/>
        <w:adjustRightInd w:val="0"/>
        <w:spacing w:after="0" w:line="240" w:lineRule="auto"/>
        <w:rPr>
          <w:rFonts w:ascii="CMR12" w:hAnsi="CMR12" w:cs="CMR12"/>
          <w:sz w:val="24"/>
          <w:szCs w:val="24"/>
          <w:lang w:val="en-US"/>
        </w:rPr>
      </w:pPr>
    </w:p>
    <w:p w:rsidR="000A1C23" w:rsidRDefault="00924395" w:rsidP="00CD51AD">
      <w:pPr>
        <w:autoSpaceDE w:val="0"/>
        <w:autoSpaceDN w:val="0"/>
        <w:adjustRightInd w:val="0"/>
        <w:spacing w:after="0" w:line="240" w:lineRule="auto"/>
        <w:rPr>
          <w:rFonts w:ascii="Arial" w:hAnsi="Arial" w:cs="Arial"/>
          <w:i/>
          <w:lang w:val="en-US"/>
        </w:rPr>
      </w:pPr>
      <w:r w:rsidRPr="00924395">
        <w:rPr>
          <w:rFonts w:ascii="Arial" w:hAnsi="Arial" w:cs="Arial"/>
          <w:i/>
          <w:lang w:val="en-US"/>
        </w:rPr>
        <w:t>Figure 1</w:t>
      </w:r>
      <w:r w:rsidR="00F97F25" w:rsidRPr="00924395">
        <w:rPr>
          <w:rFonts w:ascii="Arial" w:hAnsi="Arial" w:cs="Arial"/>
          <w:i/>
          <w:lang w:val="en-US"/>
        </w:rPr>
        <w:t>: Schematic of the Mu2e experiment. A cosmic-ray veto system, and monitors for the proton</w:t>
      </w:r>
      <w:r w:rsidRPr="00924395">
        <w:rPr>
          <w:rFonts w:ascii="Arial" w:hAnsi="Arial" w:cs="Arial"/>
          <w:i/>
          <w:lang w:val="en-US"/>
        </w:rPr>
        <w:t xml:space="preserve"> </w:t>
      </w:r>
      <w:r w:rsidR="00F97F25" w:rsidRPr="00924395">
        <w:rPr>
          <w:rFonts w:ascii="Arial" w:hAnsi="Arial" w:cs="Arial"/>
          <w:i/>
          <w:lang w:val="en-US"/>
        </w:rPr>
        <w:t xml:space="preserve">beam and </w:t>
      </w:r>
      <w:proofErr w:type="spellStart"/>
      <w:r w:rsidR="00F97F25" w:rsidRPr="00924395">
        <w:rPr>
          <w:rFonts w:ascii="Arial" w:hAnsi="Arial" w:cs="Arial"/>
          <w:i/>
          <w:lang w:val="en-US"/>
        </w:rPr>
        <w:t>muon</w:t>
      </w:r>
      <w:proofErr w:type="spellEnd"/>
      <w:r w:rsidR="00F97F25" w:rsidRPr="00924395">
        <w:rPr>
          <w:rFonts w:ascii="Arial" w:hAnsi="Arial" w:cs="Arial"/>
          <w:i/>
          <w:lang w:val="en-US"/>
        </w:rPr>
        <w:t xml:space="preserve"> beam are not shown.</w:t>
      </w:r>
      <w:r w:rsidR="000A1C23">
        <w:rPr>
          <w:rFonts w:ascii="Arial" w:hAnsi="Arial" w:cs="Arial"/>
          <w:i/>
          <w:lang w:val="en-US"/>
        </w:rPr>
        <w:t xml:space="preserve"> </w:t>
      </w:r>
    </w:p>
    <w:p w:rsidR="000A1C23" w:rsidRDefault="000A1C23" w:rsidP="00CD51AD">
      <w:pPr>
        <w:autoSpaceDE w:val="0"/>
        <w:autoSpaceDN w:val="0"/>
        <w:adjustRightInd w:val="0"/>
        <w:spacing w:after="0" w:line="240" w:lineRule="auto"/>
        <w:rPr>
          <w:rFonts w:ascii="Arial" w:hAnsi="Arial" w:cs="Arial"/>
          <w:i/>
          <w:lang w:val="en-US"/>
        </w:rPr>
      </w:pPr>
    </w:p>
    <w:p w:rsidR="0005256B" w:rsidRPr="00417FA4" w:rsidRDefault="00CD51AD" w:rsidP="004C78DE">
      <w:pPr>
        <w:autoSpaceDE w:val="0"/>
        <w:autoSpaceDN w:val="0"/>
        <w:adjustRightInd w:val="0"/>
        <w:spacing w:after="0" w:line="240" w:lineRule="auto"/>
        <w:jc w:val="both"/>
        <w:rPr>
          <w:rFonts w:ascii="Arial" w:hAnsi="Arial" w:cs="Arial"/>
          <w:sz w:val="24"/>
          <w:szCs w:val="24"/>
          <w:lang w:val="en-US"/>
        </w:rPr>
      </w:pPr>
      <w:proofErr w:type="gramStart"/>
      <w:r w:rsidRPr="00417FA4">
        <w:rPr>
          <w:rFonts w:ascii="Arial" w:hAnsi="Arial" w:cs="Arial"/>
          <w:sz w:val="24"/>
          <w:szCs w:val="24"/>
          <w:lang w:val="en-US"/>
        </w:rPr>
        <w:t>pure</w:t>
      </w:r>
      <w:proofErr w:type="gramEnd"/>
      <w:r w:rsidRPr="00417FA4">
        <w:rPr>
          <w:rFonts w:ascii="Arial" w:hAnsi="Arial" w:cs="Arial"/>
          <w:sz w:val="24"/>
          <w:szCs w:val="24"/>
          <w:lang w:val="en-US"/>
        </w:rPr>
        <w:t xml:space="preserve"> </w:t>
      </w:r>
      <w:proofErr w:type="spellStart"/>
      <w:r w:rsidRPr="00417FA4">
        <w:rPr>
          <w:rFonts w:ascii="Arial" w:hAnsi="Arial" w:cs="Arial"/>
          <w:sz w:val="24"/>
          <w:szCs w:val="24"/>
          <w:lang w:val="en-US"/>
        </w:rPr>
        <w:t>CsI</w:t>
      </w:r>
      <w:proofErr w:type="spellEnd"/>
      <w:r w:rsidRPr="00417FA4">
        <w:rPr>
          <w:rFonts w:ascii="Arial" w:hAnsi="Arial" w:cs="Arial"/>
          <w:sz w:val="24"/>
          <w:szCs w:val="24"/>
          <w:lang w:val="en-US"/>
        </w:rPr>
        <w:t xml:space="preserve"> </w:t>
      </w:r>
      <w:r w:rsidR="00370CE8">
        <w:rPr>
          <w:rFonts w:ascii="Arial" w:hAnsi="Arial" w:cs="Arial"/>
          <w:sz w:val="24"/>
          <w:szCs w:val="24"/>
          <w:lang w:val="en-US"/>
        </w:rPr>
        <w:t>crystals [</w:t>
      </w:r>
      <w:r w:rsidR="00C56E49">
        <w:rPr>
          <w:rFonts w:ascii="Arial" w:hAnsi="Arial" w:cs="Arial"/>
          <w:sz w:val="24"/>
          <w:szCs w:val="24"/>
          <w:lang w:val="en-US"/>
        </w:rPr>
        <w:fldChar w:fldCharType="begin"/>
      </w:r>
      <w:r w:rsidR="00370CE8">
        <w:rPr>
          <w:rFonts w:ascii="Arial" w:hAnsi="Arial" w:cs="Arial"/>
          <w:sz w:val="24"/>
          <w:szCs w:val="24"/>
          <w:lang w:val="en-US"/>
        </w:rPr>
        <w:instrText xml:space="preserve"> REF _Ref21689858 \r \h </w:instrText>
      </w:r>
      <w:r w:rsidR="00C56E49">
        <w:rPr>
          <w:rFonts w:ascii="Arial" w:hAnsi="Arial" w:cs="Arial"/>
          <w:sz w:val="24"/>
          <w:szCs w:val="24"/>
          <w:lang w:val="en-US"/>
        </w:rPr>
      </w:r>
      <w:r w:rsidR="00C56E49">
        <w:rPr>
          <w:rFonts w:ascii="Arial" w:hAnsi="Arial" w:cs="Arial"/>
          <w:sz w:val="24"/>
          <w:szCs w:val="24"/>
          <w:lang w:val="en-US"/>
        </w:rPr>
        <w:fldChar w:fldCharType="separate"/>
      </w:r>
      <w:r w:rsidR="00414D4F">
        <w:rPr>
          <w:rFonts w:ascii="Arial" w:hAnsi="Arial" w:cs="Arial"/>
          <w:sz w:val="24"/>
          <w:szCs w:val="24"/>
          <w:lang w:val="en-US"/>
        </w:rPr>
        <w:t>13</w:t>
      </w:r>
      <w:r w:rsidR="00C56E49">
        <w:rPr>
          <w:rFonts w:ascii="Arial" w:hAnsi="Arial" w:cs="Arial"/>
          <w:sz w:val="24"/>
          <w:szCs w:val="24"/>
          <w:lang w:val="en-US"/>
        </w:rPr>
        <w:fldChar w:fldCharType="end"/>
      </w:r>
      <w:r w:rsidRPr="00417FA4">
        <w:rPr>
          <w:rFonts w:ascii="Arial" w:hAnsi="Arial" w:cs="Arial"/>
          <w:sz w:val="24"/>
          <w:szCs w:val="24"/>
          <w:lang w:val="en-US"/>
        </w:rPr>
        <w:t xml:space="preserve">] precisely measure the timing, energy, and </w:t>
      </w:r>
      <w:proofErr w:type="spellStart"/>
      <w:r w:rsidRPr="00417FA4">
        <w:rPr>
          <w:rFonts w:ascii="Arial" w:hAnsi="Arial" w:cs="Arial"/>
          <w:sz w:val="24"/>
          <w:szCs w:val="24"/>
          <w:lang w:val="en-US"/>
        </w:rPr>
        <w:t>momenta</w:t>
      </w:r>
      <w:proofErr w:type="spellEnd"/>
      <w:r w:rsidR="004C78DE" w:rsidRPr="00417FA4">
        <w:rPr>
          <w:rFonts w:ascii="Arial" w:hAnsi="Arial" w:cs="Arial"/>
          <w:sz w:val="24"/>
          <w:szCs w:val="24"/>
          <w:lang w:val="en-US"/>
        </w:rPr>
        <w:t xml:space="preserve"> </w:t>
      </w:r>
      <w:r w:rsidRPr="00417FA4">
        <w:rPr>
          <w:rFonts w:ascii="Arial" w:hAnsi="Arial" w:cs="Arial"/>
          <w:sz w:val="24"/>
          <w:szCs w:val="24"/>
          <w:lang w:val="en-US"/>
        </w:rPr>
        <w:t>of particles originating from the stopping target. The apparatus is shadowed on the outside</w:t>
      </w:r>
      <w:r w:rsidR="004C78DE" w:rsidRPr="00417FA4">
        <w:rPr>
          <w:rFonts w:ascii="Arial" w:hAnsi="Arial" w:cs="Arial"/>
          <w:sz w:val="24"/>
          <w:szCs w:val="24"/>
          <w:lang w:val="en-US"/>
        </w:rPr>
        <w:t xml:space="preserve"> </w:t>
      </w:r>
      <w:r w:rsidRPr="00417FA4">
        <w:rPr>
          <w:rFonts w:ascii="Arial" w:hAnsi="Arial" w:cs="Arial"/>
          <w:sz w:val="24"/>
          <w:szCs w:val="24"/>
          <w:lang w:val="en-US"/>
        </w:rPr>
        <w:t xml:space="preserve">by a large, </w:t>
      </w:r>
      <w:proofErr w:type="spellStart"/>
      <w:r w:rsidRPr="00417FA4">
        <w:rPr>
          <w:rFonts w:ascii="Arial" w:hAnsi="Arial" w:cs="Arial"/>
          <w:sz w:val="24"/>
          <w:szCs w:val="24"/>
          <w:lang w:val="en-US"/>
        </w:rPr>
        <w:t>scintillator</w:t>
      </w:r>
      <w:proofErr w:type="spellEnd"/>
      <w:r w:rsidRPr="00417FA4">
        <w:rPr>
          <w:rFonts w:ascii="Arial" w:hAnsi="Arial" w:cs="Arial"/>
          <w:sz w:val="24"/>
          <w:szCs w:val="24"/>
          <w:lang w:val="en-US"/>
        </w:rPr>
        <w:t>-based cosmic-veto system. Ancillary systems are used to monitor the</w:t>
      </w:r>
      <w:r w:rsidR="004C78DE" w:rsidRPr="00417FA4">
        <w:rPr>
          <w:rFonts w:ascii="Arial" w:hAnsi="Arial" w:cs="Arial"/>
          <w:sz w:val="24"/>
          <w:szCs w:val="24"/>
          <w:lang w:val="en-US"/>
        </w:rPr>
        <w:t xml:space="preserve"> </w:t>
      </w:r>
      <w:r w:rsidRPr="00417FA4">
        <w:rPr>
          <w:rFonts w:ascii="Arial" w:hAnsi="Arial" w:cs="Arial"/>
          <w:sz w:val="24"/>
          <w:szCs w:val="24"/>
          <w:lang w:val="en-US"/>
        </w:rPr>
        <w:t xml:space="preserve">quality and intensity of the proton and </w:t>
      </w:r>
      <w:proofErr w:type="spellStart"/>
      <w:r w:rsidRPr="00417FA4">
        <w:rPr>
          <w:rFonts w:ascii="Arial" w:hAnsi="Arial" w:cs="Arial"/>
          <w:sz w:val="24"/>
          <w:szCs w:val="24"/>
          <w:lang w:val="en-US"/>
        </w:rPr>
        <w:t>muon</w:t>
      </w:r>
      <w:proofErr w:type="spellEnd"/>
      <w:r w:rsidRPr="00417FA4">
        <w:rPr>
          <w:rFonts w:ascii="Arial" w:hAnsi="Arial" w:cs="Arial"/>
          <w:sz w:val="24"/>
          <w:szCs w:val="24"/>
          <w:lang w:val="en-US"/>
        </w:rPr>
        <w:t xml:space="preserve"> beams. Construction of the solenoids and all the</w:t>
      </w:r>
      <w:r w:rsidR="004C78DE" w:rsidRPr="00417FA4">
        <w:rPr>
          <w:rFonts w:ascii="Arial" w:hAnsi="Arial" w:cs="Arial"/>
          <w:sz w:val="24"/>
          <w:szCs w:val="24"/>
          <w:lang w:val="en-US"/>
        </w:rPr>
        <w:t xml:space="preserve"> </w:t>
      </w:r>
      <w:r w:rsidR="008E6818" w:rsidRPr="00417FA4">
        <w:rPr>
          <w:rFonts w:ascii="Arial" w:hAnsi="Arial" w:cs="Arial"/>
          <w:sz w:val="24"/>
          <w:szCs w:val="24"/>
          <w:lang w:val="en-US"/>
        </w:rPr>
        <w:t xml:space="preserve">detector sub-systems has begun. </w:t>
      </w:r>
      <w:r w:rsidRPr="00417FA4">
        <w:rPr>
          <w:rFonts w:ascii="Arial" w:hAnsi="Arial" w:cs="Arial"/>
          <w:sz w:val="24"/>
          <w:szCs w:val="24"/>
          <w:lang w:val="en-US"/>
        </w:rPr>
        <w:t>Commissioning is expected</w:t>
      </w:r>
      <w:r w:rsidR="008E6818" w:rsidRPr="00417FA4">
        <w:rPr>
          <w:rFonts w:ascii="Arial" w:hAnsi="Arial" w:cs="Arial"/>
          <w:sz w:val="24"/>
          <w:szCs w:val="24"/>
          <w:lang w:val="en-US"/>
        </w:rPr>
        <w:t xml:space="preserve"> </w:t>
      </w:r>
      <w:r w:rsidRPr="00417FA4">
        <w:rPr>
          <w:rFonts w:ascii="Arial" w:hAnsi="Arial" w:cs="Arial"/>
          <w:sz w:val="24"/>
          <w:szCs w:val="24"/>
          <w:lang w:val="en-US"/>
        </w:rPr>
        <w:t>t</w:t>
      </w:r>
      <w:r w:rsidR="00417FA4" w:rsidRPr="00417FA4">
        <w:rPr>
          <w:rFonts w:ascii="Arial" w:hAnsi="Arial" w:cs="Arial"/>
          <w:sz w:val="24"/>
          <w:szCs w:val="24"/>
          <w:lang w:val="en-US"/>
        </w:rPr>
        <w:t xml:space="preserve">o begin in 2022. After first phase </w:t>
      </w:r>
      <w:r w:rsidRPr="00417FA4">
        <w:rPr>
          <w:rFonts w:ascii="Arial" w:hAnsi="Arial" w:cs="Arial"/>
          <w:sz w:val="24"/>
          <w:szCs w:val="24"/>
          <w:lang w:val="en-US"/>
        </w:rPr>
        <w:t>of operation the projected sensitivity is</w:t>
      </w:r>
      <w:r w:rsidR="00417FA4" w:rsidRPr="00417FA4">
        <w:rPr>
          <w:rFonts w:ascii="Arial" w:hAnsi="Arial" w:cs="Arial"/>
          <w:sz w:val="24"/>
          <w:szCs w:val="24"/>
          <w:lang w:val="en-US"/>
        </w:rPr>
        <w:t xml:space="preserve"> </w:t>
      </w:r>
      <w:proofErr w:type="spellStart"/>
      <w:r w:rsidR="00417FA4" w:rsidRPr="00417FA4">
        <w:rPr>
          <w:rFonts w:ascii="Arial" w:hAnsi="Arial" w:cs="Arial"/>
          <w:sz w:val="24"/>
          <w:szCs w:val="24"/>
          <w:lang w:val="en-US"/>
        </w:rPr>
        <w:t>R</w:t>
      </w:r>
      <w:r w:rsidR="00417FA4" w:rsidRPr="00417FA4">
        <w:rPr>
          <w:rFonts w:ascii="Arial" w:hAnsi="Arial" w:cs="Arial"/>
          <w:sz w:val="24"/>
          <w:szCs w:val="24"/>
          <w:vertAlign w:val="subscript"/>
          <w:lang w:val="en-US"/>
        </w:rPr>
        <w:t>μe</w:t>
      </w:r>
      <w:proofErr w:type="spellEnd"/>
      <w:r w:rsidR="00417FA4" w:rsidRPr="00417FA4">
        <w:rPr>
          <w:rFonts w:ascii="Arial" w:hAnsi="Arial" w:cs="Arial"/>
          <w:sz w:val="24"/>
          <w:szCs w:val="24"/>
          <w:lang w:val="en-US"/>
        </w:rPr>
        <w:t xml:space="preserve"> &lt; 8x10</w:t>
      </w:r>
      <w:r w:rsidR="00417FA4" w:rsidRPr="00417FA4">
        <w:rPr>
          <w:rFonts w:ascii="Arial" w:hAnsi="Arial" w:cs="Arial"/>
          <w:sz w:val="24"/>
          <w:szCs w:val="24"/>
          <w:vertAlign w:val="superscript"/>
          <w:lang w:val="en-US"/>
        </w:rPr>
        <w:t>-17</w:t>
      </w:r>
      <w:r w:rsidR="00417FA4" w:rsidRPr="00417FA4">
        <w:rPr>
          <w:rFonts w:ascii="Arial" w:hAnsi="Arial" w:cs="Arial"/>
          <w:sz w:val="24"/>
          <w:szCs w:val="24"/>
          <w:lang w:val="en-US"/>
        </w:rPr>
        <w:t xml:space="preserve"> </w:t>
      </w:r>
      <w:r w:rsidRPr="00417FA4">
        <w:rPr>
          <w:rFonts w:ascii="Arial" w:hAnsi="Arial" w:cs="Arial"/>
          <w:sz w:val="24"/>
          <w:szCs w:val="24"/>
          <w:lang w:val="en-US"/>
        </w:rPr>
        <w:t>at</w:t>
      </w:r>
      <w:r w:rsidR="00370CE8">
        <w:rPr>
          <w:rFonts w:ascii="Arial" w:hAnsi="Arial" w:cs="Arial"/>
          <w:sz w:val="24"/>
          <w:szCs w:val="24"/>
          <w:lang w:val="en-US"/>
        </w:rPr>
        <w:t xml:space="preserve"> 90% CL [</w:t>
      </w:r>
      <w:r w:rsidR="00C56E49">
        <w:rPr>
          <w:rFonts w:ascii="Arial" w:hAnsi="Arial" w:cs="Arial"/>
          <w:sz w:val="24"/>
          <w:szCs w:val="24"/>
          <w:lang w:val="en-US"/>
        </w:rPr>
        <w:fldChar w:fldCharType="begin"/>
      </w:r>
      <w:r w:rsidR="00370CE8">
        <w:rPr>
          <w:rFonts w:ascii="Arial" w:hAnsi="Arial" w:cs="Arial"/>
          <w:sz w:val="24"/>
          <w:szCs w:val="24"/>
          <w:lang w:val="en-US"/>
        </w:rPr>
        <w:instrText xml:space="preserve"> REF _Ref21689828 \r \h </w:instrText>
      </w:r>
      <w:r w:rsidR="00C56E49">
        <w:rPr>
          <w:rFonts w:ascii="Arial" w:hAnsi="Arial" w:cs="Arial"/>
          <w:sz w:val="24"/>
          <w:szCs w:val="24"/>
          <w:lang w:val="en-US"/>
        </w:rPr>
      </w:r>
      <w:r w:rsidR="00C56E49">
        <w:rPr>
          <w:rFonts w:ascii="Arial" w:hAnsi="Arial" w:cs="Arial"/>
          <w:sz w:val="24"/>
          <w:szCs w:val="24"/>
          <w:lang w:val="en-US"/>
        </w:rPr>
        <w:fldChar w:fldCharType="separate"/>
      </w:r>
      <w:r w:rsidR="00414D4F">
        <w:rPr>
          <w:rFonts w:ascii="Arial" w:hAnsi="Arial" w:cs="Arial"/>
          <w:sz w:val="24"/>
          <w:szCs w:val="24"/>
          <w:lang w:val="en-US"/>
        </w:rPr>
        <w:t>11</w:t>
      </w:r>
      <w:r w:rsidR="00C56E49">
        <w:rPr>
          <w:rFonts w:ascii="Arial" w:hAnsi="Arial" w:cs="Arial"/>
          <w:sz w:val="24"/>
          <w:szCs w:val="24"/>
          <w:lang w:val="en-US"/>
        </w:rPr>
        <w:fldChar w:fldCharType="end"/>
      </w:r>
      <w:r w:rsidRPr="00417FA4">
        <w:rPr>
          <w:rFonts w:ascii="Arial" w:hAnsi="Arial" w:cs="Arial"/>
          <w:sz w:val="24"/>
          <w:szCs w:val="24"/>
          <w:lang w:val="en-US"/>
        </w:rPr>
        <w:t>]. This sensitivity can be improved by at least a factor of 10 using a higher intensity</w:t>
      </w:r>
      <w:r w:rsidR="00417FA4" w:rsidRPr="00417FA4">
        <w:rPr>
          <w:rFonts w:ascii="Arial" w:hAnsi="Arial" w:cs="Arial"/>
          <w:sz w:val="24"/>
          <w:szCs w:val="24"/>
          <w:lang w:val="en-US"/>
        </w:rPr>
        <w:t xml:space="preserve"> </w:t>
      </w:r>
      <w:r w:rsidRPr="00417FA4">
        <w:rPr>
          <w:rFonts w:ascii="Arial" w:hAnsi="Arial" w:cs="Arial"/>
          <w:sz w:val="24"/>
          <w:szCs w:val="24"/>
          <w:lang w:val="en-US"/>
        </w:rPr>
        <w:t>proton beam and upgrading the Mu2e apparatus.</w:t>
      </w:r>
    </w:p>
    <w:p w:rsidR="0005256B" w:rsidRDefault="0005256B" w:rsidP="00086A13">
      <w:pPr>
        <w:autoSpaceDE w:val="0"/>
        <w:autoSpaceDN w:val="0"/>
        <w:adjustRightInd w:val="0"/>
        <w:spacing w:after="0" w:line="240" w:lineRule="auto"/>
        <w:jc w:val="both"/>
        <w:rPr>
          <w:rFonts w:ascii="Arial" w:hAnsi="Arial" w:cs="Arial"/>
          <w:sz w:val="24"/>
          <w:szCs w:val="24"/>
          <w:lang w:val="en-GB"/>
        </w:rPr>
      </w:pPr>
    </w:p>
    <w:p w:rsidR="00E53F31" w:rsidRPr="00E53F31" w:rsidRDefault="00E53F31" w:rsidP="00086A13">
      <w:pPr>
        <w:autoSpaceDE w:val="0"/>
        <w:autoSpaceDN w:val="0"/>
        <w:adjustRightInd w:val="0"/>
        <w:spacing w:after="0" w:line="240" w:lineRule="auto"/>
        <w:jc w:val="both"/>
        <w:rPr>
          <w:rFonts w:ascii="Arial" w:hAnsi="Arial" w:cs="Arial"/>
          <w:b/>
          <w:sz w:val="24"/>
          <w:szCs w:val="24"/>
          <w:lang w:val="en-GB"/>
        </w:rPr>
      </w:pPr>
      <w:r w:rsidRPr="00E53F31">
        <w:rPr>
          <w:rFonts w:ascii="Arial" w:hAnsi="Arial" w:cs="Arial"/>
          <w:b/>
          <w:sz w:val="24"/>
          <w:szCs w:val="24"/>
          <w:lang w:val="en-GB"/>
        </w:rPr>
        <w:t>JINR contribution</w:t>
      </w:r>
    </w:p>
    <w:p w:rsidR="00EC4F3C" w:rsidRDefault="00EC4F3C" w:rsidP="00086A13">
      <w:pPr>
        <w:autoSpaceDE w:val="0"/>
        <w:autoSpaceDN w:val="0"/>
        <w:adjustRightInd w:val="0"/>
        <w:spacing w:after="0" w:line="240" w:lineRule="auto"/>
        <w:jc w:val="both"/>
        <w:rPr>
          <w:rFonts w:ascii="Arial" w:hAnsi="Arial" w:cs="Arial"/>
          <w:sz w:val="24"/>
          <w:szCs w:val="24"/>
          <w:lang w:val="en-US"/>
        </w:rPr>
      </w:pPr>
    </w:p>
    <w:p w:rsidR="00336C09" w:rsidRDefault="00336C09" w:rsidP="00086A13">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At the beginning Project time Mu2e collaboration </w:t>
      </w:r>
      <w:r w:rsidRPr="00336C09">
        <w:rPr>
          <w:rFonts w:ascii="Arial" w:hAnsi="Arial" w:cs="Arial"/>
          <w:sz w:val="24"/>
          <w:szCs w:val="24"/>
          <w:lang w:val="en-US"/>
        </w:rPr>
        <w:t xml:space="preserve">was aimed at creating an </w:t>
      </w:r>
      <w:proofErr w:type="spellStart"/>
      <w:r w:rsidRPr="00336C09">
        <w:rPr>
          <w:rFonts w:ascii="Arial" w:hAnsi="Arial" w:cs="Arial"/>
          <w:sz w:val="24"/>
          <w:szCs w:val="24"/>
          <w:lang w:val="en-US"/>
        </w:rPr>
        <w:t>e</w:t>
      </w:r>
      <w:r>
        <w:rPr>
          <w:rFonts w:ascii="Arial" w:hAnsi="Arial" w:cs="Arial"/>
          <w:sz w:val="24"/>
          <w:szCs w:val="24"/>
          <w:lang w:val="en-US"/>
        </w:rPr>
        <w:t>.</w:t>
      </w:r>
      <w:r w:rsidRPr="00336C09">
        <w:rPr>
          <w:rFonts w:ascii="Arial" w:hAnsi="Arial" w:cs="Arial"/>
          <w:sz w:val="24"/>
          <w:szCs w:val="24"/>
          <w:lang w:val="en-US"/>
        </w:rPr>
        <w:t>m</w:t>
      </w:r>
      <w:proofErr w:type="spellEnd"/>
      <w:r>
        <w:rPr>
          <w:rFonts w:ascii="Arial" w:hAnsi="Arial" w:cs="Arial"/>
          <w:sz w:val="24"/>
          <w:szCs w:val="24"/>
          <w:lang w:val="en-US"/>
        </w:rPr>
        <w:t>.</w:t>
      </w:r>
      <w:r w:rsidRPr="00336C09">
        <w:rPr>
          <w:rFonts w:ascii="Arial" w:hAnsi="Arial" w:cs="Arial"/>
          <w:sz w:val="24"/>
          <w:szCs w:val="24"/>
          <w:lang w:val="en-US"/>
        </w:rPr>
        <w:t xml:space="preserve"> calorimeter on L</w:t>
      </w:r>
      <w:r w:rsidR="00595CD7">
        <w:rPr>
          <w:rFonts w:ascii="Arial" w:hAnsi="Arial" w:cs="Arial"/>
          <w:sz w:val="24"/>
          <w:szCs w:val="24"/>
          <w:lang w:val="en-US"/>
        </w:rPr>
        <w:t>Y</w:t>
      </w:r>
      <w:r w:rsidRPr="00336C09">
        <w:rPr>
          <w:rFonts w:ascii="Arial" w:hAnsi="Arial" w:cs="Arial"/>
          <w:sz w:val="24"/>
          <w:szCs w:val="24"/>
          <w:lang w:val="en-US"/>
        </w:rPr>
        <w:t>SO crystals</w:t>
      </w:r>
      <w:r>
        <w:rPr>
          <w:rFonts w:ascii="Arial" w:hAnsi="Arial" w:cs="Arial"/>
          <w:sz w:val="24"/>
          <w:szCs w:val="24"/>
          <w:lang w:val="en-US"/>
        </w:rPr>
        <w:t xml:space="preserve"> and a lot of</w:t>
      </w:r>
      <w:r w:rsidR="00595CD7">
        <w:rPr>
          <w:rFonts w:ascii="Arial" w:hAnsi="Arial" w:cs="Arial"/>
          <w:sz w:val="24"/>
          <w:szCs w:val="24"/>
          <w:lang w:val="en-US"/>
        </w:rPr>
        <w:t xml:space="preserve"> corresponding</w:t>
      </w:r>
      <w:r>
        <w:rPr>
          <w:rFonts w:ascii="Arial" w:hAnsi="Arial" w:cs="Arial"/>
          <w:sz w:val="24"/>
          <w:szCs w:val="24"/>
          <w:lang w:val="en-US"/>
        </w:rPr>
        <w:t xml:space="preserve"> </w:t>
      </w:r>
      <w:proofErr w:type="spellStart"/>
      <w:r>
        <w:rPr>
          <w:rFonts w:ascii="Arial" w:hAnsi="Arial" w:cs="Arial"/>
          <w:sz w:val="24"/>
          <w:szCs w:val="24"/>
          <w:lang w:val="en-US"/>
        </w:rPr>
        <w:t>RnD</w:t>
      </w:r>
      <w:proofErr w:type="spellEnd"/>
      <w:r>
        <w:rPr>
          <w:rFonts w:ascii="Arial" w:hAnsi="Arial" w:cs="Arial"/>
          <w:sz w:val="24"/>
          <w:szCs w:val="24"/>
          <w:lang w:val="en-US"/>
        </w:rPr>
        <w:t xml:space="preserve"> were performed by JINR scientists [</w:t>
      </w:r>
      <w:r w:rsidR="00C56E49">
        <w:rPr>
          <w:rFonts w:ascii="Arial" w:hAnsi="Arial" w:cs="Arial"/>
          <w:sz w:val="24"/>
          <w:szCs w:val="24"/>
          <w:lang w:val="en-US"/>
        </w:rPr>
        <w:fldChar w:fldCharType="begin"/>
      </w:r>
      <w:r>
        <w:rPr>
          <w:rFonts w:ascii="Arial" w:hAnsi="Arial" w:cs="Arial"/>
          <w:sz w:val="24"/>
          <w:szCs w:val="24"/>
          <w:lang w:val="en-US"/>
        </w:rPr>
        <w:instrText xml:space="preserve"> REF _Ref21704168 \r \h </w:instrText>
      </w:r>
      <w:r w:rsidR="00C56E49">
        <w:rPr>
          <w:rFonts w:ascii="Arial" w:hAnsi="Arial" w:cs="Arial"/>
          <w:sz w:val="24"/>
          <w:szCs w:val="24"/>
          <w:lang w:val="en-US"/>
        </w:rPr>
      </w:r>
      <w:r w:rsidR="00C56E49">
        <w:rPr>
          <w:rFonts w:ascii="Arial" w:hAnsi="Arial" w:cs="Arial"/>
          <w:sz w:val="24"/>
          <w:szCs w:val="24"/>
          <w:lang w:val="en-US"/>
        </w:rPr>
        <w:fldChar w:fldCharType="separate"/>
      </w:r>
      <w:r w:rsidR="00414D4F">
        <w:rPr>
          <w:rFonts w:ascii="Arial" w:hAnsi="Arial" w:cs="Arial"/>
          <w:sz w:val="24"/>
          <w:szCs w:val="24"/>
          <w:lang w:val="en-US"/>
        </w:rPr>
        <w:t>d2</w:t>
      </w:r>
      <w:r w:rsidR="00C56E49">
        <w:rPr>
          <w:rFonts w:ascii="Arial" w:hAnsi="Arial" w:cs="Arial"/>
          <w:sz w:val="24"/>
          <w:szCs w:val="24"/>
          <w:lang w:val="en-US"/>
        </w:rPr>
        <w:fldChar w:fldCharType="end"/>
      </w:r>
      <w:r>
        <w:rPr>
          <w:rFonts w:ascii="Arial" w:hAnsi="Arial" w:cs="Arial"/>
          <w:sz w:val="24"/>
          <w:szCs w:val="24"/>
          <w:lang w:val="en-US"/>
        </w:rPr>
        <w:t>][</w:t>
      </w:r>
      <w:r w:rsidR="00C56E49">
        <w:rPr>
          <w:rFonts w:ascii="Arial" w:hAnsi="Arial" w:cs="Arial"/>
          <w:sz w:val="24"/>
          <w:szCs w:val="24"/>
          <w:lang w:val="en-US"/>
        </w:rPr>
        <w:fldChar w:fldCharType="begin"/>
      </w:r>
      <w:r>
        <w:rPr>
          <w:rFonts w:ascii="Arial" w:hAnsi="Arial" w:cs="Arial"/>
          <w:sz w:val="24"/>
          <w:szCs w:val="24"/>
          <w:lang w:val="en-US"/>
        </w:rPr>
        <w:instrText xml:space="preserve"> REF _Ref21704185 \r \h </w:instrText>
      </w:r>
      <w:r w:rsidR="00C56E49">
        <w:rPr>
          <w:rFonts w:ascii="Arial" w:hAnsi="Arial" w:cs="Arial"/>
          <w:sz w:val="24"/>
          <w:szCs w:val="24"/>
          <w:lang w:val="en-US"/>
        </w:rPr>
      </w:r>
      <w:r w:rsidR="00C56E49">
        <w:rPr>
          <w:rFonts w:ascii="Arial" w:hAnsi="Arial" w:cs="Arial"/>
          <w:sz w:val="24"/>
          <w:szCs w:val="24"/>
          <w:lang w:val="en-US"/>
        </w:rPr>
        <w:fldChar w:fldCharType="separate"/>
      </w:r>
      <w:r w:rsidR="00414D4F">
        <w:rPr>
          <w:rFonts w:ascii="Arial" w:hAnsi="Arial" w:cs="Arial"/>
          <w:sz w:val="24"/>
          <w:szCs w:val="24"/>
          <w:lang w:val="en-US"/>
        </w:rPr>
        <w:t>d3</w:t>
      </w:r>
      <w:r w:rsidR="00C56E49">
        <w:rPr>
          <w:rFonts w:ascii="Arial" w:hAnsi="Arial" w:cs="Arial"/>
          <w:sz w:val="24"/>
          <w:szCs w:val="24"/>
          <w:lang w:val="en-US"/>
        </w:rPr>
        <w:fldChar w:fldCharType="end"/>
      </w:r>
      <w:r>
        <w:rPr>
          <w:rFonts w:ascii="Arial" w:hAnsi="Arial" w:cs="Arial"/>
          <w:sz w:val="24"/>
          <w:szCs w:val="24"/>
          <w:lang w:val="en-US"/>
        </w:rPr>
        <w:t>].</w:t>
      </w:r>
      <w:r w:rsidR="00FB19F1">
        <w:rPr>
          <w:rFonts w:ascii="Arial" w:hAnsi="Arial" w:cs="Arial"/>
          <w:sz w:val="24"/>
          <w:szCs w:val="24"/>
          <w:lang w:val="en-US"/>
        </w:rPr>
        <w:t xml:space="preserve"> H</w:t>
      </w:r>
      <w:r w:rsidR="00FB19F1" w:rsidRPr="00FB19F1">
        <w:rPr>
          <w:rFonts w:ascii="Arial" w:hAnsi="Arial" w:cs="Arial"/>
          <w:sz w:val="24"/>
          <w:szCs w:val="24"/>
          <w:lang w:val="en-US"/>
        </w:rPr>
        <w:t xml:space="preserve">owever due to the rise in price of LYSO crystals it was decided to use </w:t>
      </w:r>
      <w:proofErr w:type="spellStart"/>
      <w:r w:rsidR="00FB19F1" w:rsidRPr="00FB19F1">
        <w:rPr>
          <w:rFonts w:ascii="Arial" w:hAnsi="Arial" w:cs="Arial"/>
          <w:sz w:val="24"/>
          <w:szCs w:val="24"/>
          <w:lang w:val="en-US"/>
        </w:rPr>
        <w:t>CsI</w:t>
      </w:r>
      <w:proofErr w:type="spellEnd"/>
      <w:r w:rsidR="00FB19F1" w:rsidRPr="00FB19F1">
        <w:rPr>
          <w:rFonts w:ascii="Arial" w:hAnsi="Arial" w:cs="Arial"/>
          <w:sz w:val="24"/>
          <w:szCs w:val="24"/>
          <w:lang w:val="en-US"/>
        </w:rPr>
        <w:t xml:space="preserve"> crystals in the first phase of the </w:t>
      </w:r>
      <w:r w:rsidR="00FB19F1">
        <w:rPr>
          <w:rFonts w:ascii="Arial" w:hAnsi="Arial" w:cs="Arial"/>
          <w:sz w:val="24"/>
          <w:szCs w:val="24"/>
          <w:lang w:val="en-US"/>
        </w:rPr>
        <w:t xml:space="preserve">Mu2e </w:t>
      </w:r>
      <w:r w:rsidR="00FB19F1" w:rsidRPr="00FB19F1">
        <w:rPr>
          <w:rFonts w:ascii="Arial" w:hAnsi="Arial" w:cs="Arial"/>
          <w:sz w:val="24"/>
          <w:szCs w:val="24"/>
          <w:lang w:val="en-US"/>
        </w:rPr>
        <w:t>experiment</w:t>
      </w:r>
      <w:r w:rsidR="00FB19F1">
        <w:rPr>
          <w:rFonts w:ascii="Arial" w:hAnsi="Arial" w:cs="Arial"/>
          <w:sz w:val="24"/>
          <w:szCs w:val="24"/>
          <w:lang w:val="en-US"/>
        </w:rPr>
        <w:t>.</w:t>
      </w:r>
    </w:p>
    <w:p w:rsidR="00E53F31" w:rsidRPr="00A84146" w:rsidRDefault="00FB19F1" w:rsidP="00086A13">
      <w:pPr>
        <w:autoSpaceDE w:val="0"/>
        <w:autoSpaceDN w:val="0"/>
        <w:adjustRightInd w:val="0"/>
        <w:spacing w:after="0" w:line="240" w:lineRule="auto"/>
        <w:jc w:val="both"/>
        <w:rPr>
          <w:rFonts w:ascii="Arial" w:hAnsi="Arial" w:cs="Arial"/>
          <w:bCs/>
          <w:iCs/>
          <w:sz w:val="24"/>
          <w:szCs w:val="24"/>
          <w:lang w:val="en-US"/>
        </w:rPr>
      </w:pPr>
      <w:r>
        <w:rPr>
          <w:rFonts w:ascii="Arial" w:hAnsi="Arial" w:cs="Arial"/>
          <w:sz w:val="24"/>
          <w:szCs w:val="24"/>
          <w:lang w:val="en-US"/>
        </w:rPr>
        <w:tab/>
      </w:r>
      <w:r w:rsidR="00E53F31" w:rsidRPr="00F73704">
        <w:rPr>
          <w:rFonts w:ascii="Arial" w:hAnsi="Arial" w:cs="Arial"/>
          <w:sz w:val="24"/>
          <w:szCs w:val="24"/>
          <w:lang w:val="en-US"/>
        </w:rPr>
        <w:t xml:space="preserve">JINR colleagues </w:t>
      </w:r>
      <w:r w:rsidR="004D6227" w:rsidRPr="00F73704">
        <w:rPr>
          <w:rFonts w:ascii="Arial" w:hAnsi="Arial" w:cs="Arial"/>
          <w:sz w:val="24"/>
          <w:szCs w:val="24"/>
          <w:lang w:val="en-US"/>
        </w:rPr>
        <w:t xml:space="preserve">performed the </w:t>
      </w:r>
      <w:r w:rsidR="005B2428" w:rsidRPr="004D6227">
        <w:rPr>
          <w:rFonts w:ascii="Arial" w:hAnsi="Arial" w:cs="Arial"/>
          <w:sz w:val="24"/>
          <w:szCs w:val="24"/>
          <w:lang w:val="en-US"/>
        </w:rPr>
        <w:t>tests</w:t>
      </w:r>
      <w:r w:rsidR="005B2428" w:rsidRPr="00F73704">
        <w:rPr>
          <w:rFonts w:ascii="Arial" w:hAnsi="Arial" w:cs="Arial"/>
          <w:sz w:val="24"/>
          <w:szCs w:val="24"/>
          <w:lang w:val="en-US"/>
        </w:rPr>
        <w:t xml:space="preserve"> </w:t>
      </w:r>
      <w:r w:rsidR="003152E6">
        <w:rPr>
          <w:rFonts w:ascii="Arial" w:hAnsi="Arial" w:cs="Arial"/>
          <w:sz w:val="24"/>
          <w:szCs w:val="24"/>
          <w:lang w:val="en-US"/>
        </w:rPr>
        <w:t xml:space="preserve">of </w:t>
      </w:r>
      <w:proofErr w:type="spellStart"/>
      <w:r w:rsidR="004D6227" w:rsidRPr="00F73704">
        <w:rPr>
          <w:rFonts w:ascii="Arial" w:hAnsi="Arial" w:cs="Arial"/>
          <w:sz w:val="24"/>
          <w:szCs w:val="24"/>
          <w:lang w:val="en-US"/>
        </w:rPr>
        <w:t>CsI</w:t>
      </w:r>
      <w:proofErr w:type="spellEnd"/>
      <w:r w:rsidR="004D6227" w:rsidRPr="00F73704">
        <w:rPr>
          <w:rFonts w:ascii="Arial" w:hAnsi="Arial" w:cs="Arial"/>
          <w:sz w:val="24"/>
          <w:szCs w:val="24"/>
          <w:lang w:val="en-US"/>
        </w:rPr>
        <w:t xml:space="preserve"> matrix</w:t>
      </w:r>
      <w:r w:rsidR="00F73704" w:rsidRPr="00F73704">
        <w:rPr>
          <w:rFonts w:ascii="Arial" w:hAnsi="Arial" w:cs="Arial"/>
          <w:sz w:val="24"/>
          <w:szCs w:val="24"/>
          <w:lang w:val="en-US"/>
        </w:rPr>
        <w:t xml:space="preserve"> (3x3 units with </w:t>
      </w:r>
      <w:r w:rsidR="00F73704" w:rsidRPr="00F73704">
        <w:rPr>
          <w:rFonts w:ascii="Arial" w:hAnsi="Arial" w:cs="Arial"/>
          <w:bCs/>
          <w:iCs/>
          <w:color w:val="000000" w:themeColor="text1"/>
          <w:sz w:val="24"/>
          <w:szCs w:val="24"/>
          <w:lang w:val="en-US"/>
        </w:rPr>
        <w:t>dimensions 30x30x200 mm</w:t>
      </w:r>
      <w:r w:rsidR="00F73704" w:rsidRPr="00F73704">
        <w:rPr>
          <w:rFonts w:ascii="Arial" w:hAnsi="Arial" w:cs="Arial"/>
          <w:bCs/>
          <w:iCs/>
          <w:color w:val="000000" w:themeColor="text1"/>
          <w:sz w:val="24"/>
          <w:szCs w:val="24"/>
          <w:vertAlign w:val="superscript"/>
          <w:lang w:val="en-US"/>
        </w:rPr>
        <w:t>3</w:t>
      </w:r>
      <w:r w:rsidR="00F73704" w:rsidRPr="00F73704">
        <w:rPr>
          <w:rFonts w:ascii="Arial" w:hAnsi="Arial" w:cs="Arial"/>
          <w:bCs/>
          <w:iCs/>
          <w:color w:val="000000" w:themeColor="text1"/>
          <w:sz w:val="24"/>
          <w:szCs w:val="24"/>
          <w:lang w:val="en-US"/>
        </w:rPr>
        <w:t xml:space="preserve"> each)</w:t>
      </w:r>
      <w:r w:rsidR="004D6227" w:rsidRPr="00F73704">
        <w:rPr>
          <w:rFonts w:ascii="Arial" w:hAnsi="Arial" w:cs="Arial"/>
          <w:bCs/>
          <w:iCs/>
          <w:color w:val="000000" w:themeColor="text1"/>
          <w:sz w:val="24"/>
          <w:szCs w:val="24"/>
          <w:lang w:val="en-US"/>
        </w:rPr>
        <w:t xml:space="preserve"> with</w:t>
      </w:r>
      <w:r w:rsidR="004D6227" w:rsidRPr="004D6227">
        <w:rPr>
          <w:rFonts w:ascii="Arial" w:hAnsi="Arial" w:cs="Arial"/>
          <w:bCs/>
          <w:iCs/>
          <w:color w:val="000000" w:themeColor="text1"/>
          <w:sz w:val="24"/>
          <w:szCs w:val="24"/>
          <w:lang w:val="en-US"/>
        </w:rPr>
        <w:t xml:space="preserve"> </w:t>
      </w:r>
      <w:proofErr w:type="spellStart"/>
      <w:r w:rsidR="004D6227" w:rsidRPr="004D6227">
        <w:rPr>
          <w:rFonts w:ascii="Arial" w:hAnsi="Arial" w:cs="Arial"/>
          <w:bCs/>
          <w:iCs/>
          <w:color w:val="000000" w:themeColor="text1"/>
          <w:sz w:val="24"/>
          <w:szCs w:val="24"/>
          <w:lang w:val="en-US"/>
        </w:rPr>
        <w:t>SiPM</w:t>
      </w:r>
      <w:proofErr w:type="spellEnd"/>
      <w:r w:rsidR="004D6227" w:rsidRPr="004D6227">
        <w:rPr>
          <w:rFonts w:ascii="Arial" w:hAnsi="Arial" w:cs="Arial"/>
          <w:bCs/>
          <w:iCs/>
          <w:color w:val="000000" w:themeColor="text1"/>
          <w:sz w:val="24"/>
          <w:szCs w:val="24"/>
          <w:lang w:val="en-US"/>
        </w:rPr>
        <w:t xml:space="preserve"> readout</w:t>
      </w:r>
      <w:r w:rsidR="004D6227" w:rsidRPr="004D6227">
        <w:rPr>
          <w:rFonts w:ascii="Arial" w:hAnsi="Arial" w:cs="Arial"/>
          <w:sz w:val="24"/>
          <w:szCs w:val="24"/>
          <w:lang w:val="en-US"/>
        </w:rPr>
        <w:t xml:space="preserve"> on the electron accelerator at </w:t>
      </w:r>
      <w:r w:rsidR="004D6227" w:rsidRPr="004D6227">
        <w:rPr>
          <w:rFonts w:ascii="Arial" w:hAnsi="Arial" w:cs="Arial"/>
          <w:bCs/>
          <w:iCs/>
          <w:color w:val="000000" w:themeColor="text1"/>
          <w:sz w:val="24"/>
          <w:szCs w:val="24"/>
          <w:lang w:val="en-US"/>
        </w:rPr>
        <w:t>Erevan Physics Institute (</w:t>
      </w:r>
      <w:proofErr w:type="spellStart"/>
      <w:r w:rsidR="004D6227" w:rsidRPr="004D6227">
        <w:rPr>
          <w:rFonts w:ascii="Arial" w:hAnsi="Arial" w:cs="Arial"/>
          <w:bCs/>
          <w:iCs/>
          <w:color w:val="000000" w:themeColor="text1"/>
          <w:sz w:val="24"/>
          <w:szCs w:val="24"/>
          <w:lang w:val="en-US"/>
        </w:rPr>
        <w:t>A.Alikhanyan</w:t>
      </w:r>
      <w:proofErr w:type="spellEnd"/>
      <w:r w:rsidR="004D6227" w:rsidRPr="004D6227">
        <w:rPr>
          <w:rFonts w:ascii="Arial" w:hAnsi="Arial" w:cs="Arial"/>
          <w:bCs/>
          <w:iCs/>
          <w:color w:val="000000" w:themeColor="text1"/>
          <w:sz w:val="24"/>
          <w:szCs w:val="24"/>
          <w:lang w:val="en-US"/>
        </w:rPr>
        <w:t xml:space="preserve"> National Laboratory). The energy of the electron accelerator was raised up to 70 </w:t>
      </w:r>
      <w:proofErr w:type="spellStart"/>
      <w:r w:rsidR="004D6227" w:rsidRPr="004D6227">
        <w:rPr>
          <w:rFonts w:ascii="Arial" w:hAnsi="Arial" w:cs="Arial"/>
          <w:bCs/>
          <w:iCs/>
          <w:color w:val="000000" w:themeColor="text1"/>
          <w:sz w:val="24"/>
          <w:szCs w:val="24"/>
          <w:lang w:val="en-US"/>
        </w:rPr>
        <w:t>MeV</w:t>
      </w:r>
      <w:proofErr w:type="spellEnd"/>
      <w:r w:rsidR="004D6227" w:rsidRPr="004D6227">
        <w:rPr>
          <w:rFonts w:ascii="Arial" w:hAnsi="Arial" w:cs="Arial"/>
          <w:bCs/>
          <w:iCs/>
          <w:color w:val="000000" w:themeColor="text1"/>
          <w:sz w:val="24"/>
          <w:szCs w:val="24"/>
          <w:lang w:val="en-US"/>
        </w:rPr>
        <w:t>, so the availab</w:t>
      </w:r>
      <w:r w:rsidR="00F73704">
        <w:rPr>
          <w:rFonts w:ascii="Arial" w:hAnsi="Arial" w:cs="Arial"/>
          <w:bCs/>
          <w:iCs/>
          <w:color w:val="000000" w:themeColor="text1"/>
          <w:sz w:val="24"/>
          <w:szCs w:val="24"/>
          <w:lang w:val="en-US"/>
        </w:rPr>
        <w:t>le energy range now are 15</w:t>
      </w:r>
      <w:r w:rsidR="004D6227" w:rsidRPr="004D6227">
        <w:rPr>
          <w:rFonts w:ascii="Arial" w:hAnsi="Arial" w:cs="Arial"/>
          <w:bCs/>
          <w:iCs/>
          <w:color w:val="000000" w:themeColor="text1"/>
          <w:sz w:val="24"/>
          <w:szCs w:val="24"/>
          <w:lang w:val="en-US"/>
        </w:rPr>
        <w:t xml:space="preserve">-70 </w:t>
      </w:r>
      <w:proofErr w:type="spellStart"/>
      <w:r w:rsidR="004D6227" w:rsidRPr="004D6227">
        <w:rPr>
          <w:rFonts w:ascii="Arial" w:hAnsi="Arial" w:cs="Arial"/>
          <w:bCs/>
          <w:iCs/>
          <w:color w:val="000000" w:themeColor="text1"/>
          <w:sz w:val="24"/>
          <w:szCs w:val="24"/>
          <w:lang w:val="en-US"/>
        </w:rPr>
        <w:t>MeV</w:t>
      </w:r>
      <w:proofErr w:type="spellEnd"/>
      <w:r w:rsidR="004D6227" w:rsidRPr="004D6227">
        <w:rPr>
          <w:rFonts w:ascii="Arial" w:hAnsi="Arial" w:cs="Arial"/>
          <w:bCs/>
          <w:iCs/>
          <w:color w:val="000000" w:themeColor="text1"/>
          <w:sz w:val="24"/>
          <w:szCs w:val="24"/>
          <w:lang w:val="en-US"/>
        </w:rPr>
        <w:t>. The test beam results is under processing.</w:t>
      </w:r>
      <w:r w:rsidR="00A650B5">
        <w:rPr>
          <w:rFonts w:ascii="Arial" w:hAnsi="Arial" w:cs="Arial"/>
          <w:bCs/>
          <w:iCs/>
          <w:color w:val="000000" w:themeColor="text1"/>
          <w:sz w:val="24"/>
          <w:szCs w:val="24"/>
          <w:lang w:val="en-US"/>
        </w:rPr>
        <w:t xml:space="preserve"> </w:t>
      </w:r>
      <w:r w:rsidR="00F13396">
        <w:rPr>
          <w:rFonts w:ascii="Arial" w:hAnsi="Arial" w:cs="Arial"/>
          <w:bCs/>
          <w:iCs/>
          <w:color w:val="000000" w:themeColor="text1"/>
          <w:sz w:val="24"/>
          <w:szCs w:val="24"/>
          <w:lang w:val="en-US"/>
        </w:rPr>
        <w:t xml:space="preserve">As well JINR scientists participated in the tests of </w:t>
      </w:r>
      <w:proofErr w:type="spellStart"/>
      <w:r w:rsidR="00F13396">
        <w:rPr>
          <w:rFonts w:ascii="Arial" w:hAnsi="Arial" w:cs="Arial"/>
          <w:bCs/>
          <w:iCs/>
          <w:color w:val="000000" w:themeColor="text1"/>
          <w:sz w:val="24"/>
          <w:szCs w:val="24"/>
          <w:lang w:val="en-US"/>
        </w:rPr>
        <w:t>CsI</w:t>
      </w:r>
      <w:proofErr w:type="spellEnd"/>
      <w:r w:rsidR="00F13396">
        <w:rPr>
          <w:rFonts w:ascii="Arial" w:hAnsi="Arial" w:cs="Arial"/>
          <w:bCs/>
          <w:iCs/>
          <w:color w:val="000000" w:themeColor="text1"/>
          <w:sz w:val="24"/>
          <w:szCs w:val="24"/>
          <w:lang w:val="en-US"/>
        </w:rPr>
        <w:t xml:space="preserve"> matrix and “module0” a</w:t>
      </w:r>
      <w:r w:rsidR="003D75C6">
        <w:rPr>
          <w:rFonts w:ascii="Arial" w:hAnsi="Arial" w:cs="Arial"/>
          <w:bCs/>
          <w:iCs/>
          <w:color w:val="000000" w:themeColor="text1"/>
          <w:sz w:val="24"/>
          <w:szCs w:val="24"/>
          <w:lang w:val="en-US"/>
        </w:rPr>
        <w:t xml:space="preserve">t </w:t>
      </w:r>
      <w:proofErr w:type="spellStart"/>
      <w:r w:rsidR="003D75C6">
        <w:rPr>
          <w:rFonts w:ascii="Arial" w:hAnsi="Arial" w:cs="Arial"/>
          <w:bCs/>
          <w:iCs/>
          <w:color w:val="000000" w:themeColor="text1"/>
          <w:sz w:val="24"/>
          <w:szCs w:val="24"/>
          <w:lang w:val="en-US"/>
        </w:rPr>
        <w:t>Frascati</w:t>
      </w:r>
      <w:proofErr w:type="spellEnd"/>
      <w:r w:rsidR="003D75C6">
        <w:rPr>
          <w:rFonts w:ascii="Arial" w:hAnsi="Arial" w:cs="Arial"/>
          <w:bCs/>
          <w:iCs/>
          <w:color w:val="000000" w:themeColor="text1"/>
          <w:sz w:val="24"/>
          <w:szCs w:val="24"/>
          <w:lang w:val="en-US"/>
        </w:rPr>
        <w:t xml:space="preserve"> electron accelerator</w:t>
      </w:r>
      <w:r w:rsidR="00F13396">
        <w:rPr>
          <w:rFonts w:ascii="Arial" w:hAnsi="Arial" w:cs="Arial"/>
          <w:bCs/>
          <w:iCs/>
          <w:color w:val="000000" w:themeColor="text1"/>
          <w:sz w:val="24"/>
          <w:szCs w:val="24"/>
          <w:lang w:val="en-US"/>
        </w:rPr>
        <w:t xml:space="preserve"> </w:t>
      </w:r>
      <w:r w:rsidR="00144F73">
        <w:rPr>
          <w:rFonts w:ascii="Arial" w:hAnsi="Arial" w:cs="Arial"/>
          <w:bCs/>
          <w:iCs/>
          <w:color w:val="000000" w:themeColor="text1"/>
          <w:sz w:val="24"/>
          <w:szCs w:val="24"/>
          <w:lang w:val="en-US"/>
        </w:rPr>
        <w:t xml:space="preserve">with energy diapason 60-120 </w:t>
      </w:r>
      <w:proofErr w:type="spellStart"/>
      <w:r w:rsidR="00144F73">
        <w:rPr>
          <w:rFonts w:ascii="Arial" w:hAnsi="Arial" w:cs="Arial"/>
          <w:bCs/>
          <w:iCs/>
          <w:color w:val="000000" w:themeColor="text1"/>
          <w:sz w:val="24"/>
          <w:szCs w:val="24"/>
          <w:lang w:val="en-US"/>
        </w:rPr>
        <w:t>MeV</w:t>
      </w:r>
      <w:proofErr w:type="spellEnd"/>
      <w:r w:rsidR="00BC0916">
        <w:rPr>
          <w:rFonts w:ascii="Arial" w:hAnsi="Arial" w:cs="Arial"/>
          <w:bCs/>
          <w:iCs/>
          <w:color w:val="000000" w:themeColor="text1"/>
          <w:sz w:val="24"/>
          <w:szCs w:val="24"/>
          <w:lang w:val="en-US"/>
        </w:rPr>
        <w:t xml:space="preserve"> [</w:t>
      </w:r>
      <w:r w:rsidR="00C56E49">
        <w:rPr>
          <w:rFonts w:ascii="Arial" w:hAnsi="Arial" w:cs="Arial"/>
          <w:bCs/>
          <w:iCs/>
          <w:color w:val="000000" w:themeColor="text1"/>
          <w:sz w:val="24"/>
          <w:szCs w:val="24"/>
          <w:lang w:val="en-US"/>
        </w:rPr>
        <w:fldChar w:fldCharType="begin"/>
      </w:r>
      <w:r w:rsidR="00BC0916">
        <w:rPr>
          <w:rFonts w:ascii="Arial" w:hAnsi="Arial" w:cs="Arial"/>
          <w:bCs/>
          <w:iCs/>
          <w:color w:val="000000" w:themeColor="text1"/>
          <w:sz w:val="24"/>
          <w:szCs w:val="24"/>
          <w:lang w:val="en-US"/>
        </w:rPr>
        <w:instrText xml:space="preserve"> REF _Ref21703113 \r \h </w:instrText>
      </w:r>
      <w:r w:rsidR="00C56E49">
        <w:rPr>
          <w:rFonts w:ascii="Arial" w:hAnsi="Arial" w:cs="Arial"/>
          <w:bCs/>
          <w:iCs/>
          <w:color w:val="000000" w:themeColor="text1"/>
          <w:sz w:val="24"/>
          <w:szCs w:val="24"/>
          <w:lang w:val="en-US"/>
        </w:rPr>
      </w:r>
      <w:r w:rsidR="00C56E49">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d4</w:t>
      </w:r>
      <w:r w:rsidR="00C56E49">
        <w:rPr>
          <w:rFonts w:ascii="Arial" w:hAnsi="Arial" w:cs="Arial"/>
          <w:bCs/>
          <w:iCs/>
          <w:color w:val="000000" w:themeColor="text1"/>
          <w:sz w:val="24"/>
          <w:szCs w:val="24"/>
          <w:lang w:val="en-US"/>
        </w:rPr>
        <w:fldChar w:fldCharType="end"/>
      </w:r>
      <w:proofErr w:type="gramStart"/>
      <w:r w:rsidR="00BC0916">
        <w:rPr>
          <w:rFonts w:ascii="Arial" w:hAnsi="Arial" w:cs="Arial"/>
          <w:bCs/>
          <w:iCs/>
          <w:color w:val="000000" w:themeColor="text1"/>
          <w:sz w:val="24"/>
          <w:szCs w:val="24"/>
          <w:lang w:val="en-US"/>
        </w:rPr>
        <w:t>]</w:t>
      </w:r>
      <w:r w:rsidR="007E1E2B">
        <w:rPr>
          <w:rFonts w:ascii="Arial" w:hAnsi="Arial" w:cs="Arial"/>
          <w:bCs/>
          <w:iCs/>
          <w:color w:val="000000" w:themeColor="text1"/>
          <w:sz w:val="24"/>
          <w:szCs w:val="24"/>
          <w:lang w:val="en-US"/>
        </w:rPr>
        <w:t>[</w:t>
      </w:r>
      <w:proofErr w:type="gramEnd"/>
      <w:r w:rsidR="00C56E49">
        <w:rPr>
          <w:rFonts w:ascii="Arial" w:hAnsi="Arial" w:cs="Arial"/>
          <w:bCs/>
          <w:iCs/>
          <w:color w:val="000000" w:themeColor="text1"/>
          <w:sz w:val="24"/>
          <w:szCs w:val="24"/>
          <w:lang w:val="en-US"/>
        </w:rPr>
        <w:fldChar w:fldCharType="begin"/>
      </w:r>
      <w:r w:rsidR="007E1E2B">
        <w:rPr>
          <w:rFonts w:ascii="Arial" w:hAnsi="Arial" w:cs="Arial"/>
          <w:bCs/>
          <w:iCs/>
          <w:color w:val="000000" w:themeColor="text1"/>
          <w:sz w:val="24"/>
          <w:szCs w:val="24"/>
          <w:lang w:val="en-US"/>
        </w:rPr>
        <w:instrText xml:space="preserve"> REF _Ref21703266 \r \h </w:instrText>
      </w:r>
      <w:r w:rsidR="00C56E49">
        <w:rPr>
          <w:rFonts w:ascii="Arial" w:hAnsi="Arial" w:cs="Arial"/>
          <w:bCs/>
          <w:iCs/>
          <w:color w:val="000000" w:themeColor="text1"/>
          <w:sz w:val="24"/>
          <w:szCs w:val="24"/>
          <w:lang w:val="en-US"/>
        </w:rPr>
      </w:r>
      <w:r w:rsidR="00C56E49">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d5</w:t>
      </w:r>
      <w:r w:rsidR="00C56E49">
        <w:rPr>
          <w:rFonts w:ascii="Arial" w:hAnsi="Arial" w:cs="Arial"/>
          <w:bCs/>
          <w:iCs/>
          <w:color w:val="000000" w:themeColor="text1"/>
          <w:sz w:val="24"/>
          <w:szCs w:val="24"/>
          <w:lang w:val="en-US"/>
        </w:rPr>
        <w:fldChar w:fldCharType="end"/>
      </w:r>
      <w:r w:rsidR="007E1E2B">
        <w:rPr>
          <w:rFonts w:ascii="Arial" w:hAnsi="Arial" w:cs="Arial"/>
          <w:bCs/>
          <w:iCs/>
          <w:color w:val="000000" w:themeColor="text1"/>
          <w:sz w:val="24"/>
          <w:szCs w:val="24"/>
          <w:lang w:val="en-US"/>
        </w:rPr>
        <w:t>]</w:t>
      </w:r>
      <w:r w:rsidR="00144F73">
        <w:rPr>
          <w:rFonts w:ascii="Arial" w:hAnsi="Arial" w:cs="Arial"/>
          <w:bCs/>
          <w:iCs/>
          <w:color w:val="000000" w:themeColor="text1"/>
          <w:sz w:val="24"/>
          <w:szCs w:val="24"/>
          <w:lang w:val="en-US"/>
        </w:rPr>
        <w:t>[</w:t>
      </w:r>
      <w:r w:rsidR="00C56E49">
        <w:rPr>
          <w:rFonts w:ascii="Arial" w:hAnsi="Arial" w:cs="Arial"/>
          <w:bCs/>
          <w:iCs/>
          <w:color w:val="000000" w:themeColor="text1"/>
          <w:sz w:val="24"/>
          <w:szCs w:val="24"/>
          <w:lang w:val="en-US"/>
        </w:rPr>
        <w:fldChar w:fldCharType="begin"/>
      </w:r>
      <w:r w:rsidR="00144F73">
        <w:rPr>
          <w:rFonts w:ascii="Arial" w:hAnsi="Arial" w:cs="Arial"/>
          <w:bCs/>
          <w:iCs/>
          <w:color w:val="000000" w:themeColor="text1"/>
          <w:sz w:val="24"/>
          <w:szCs w:val="24"/>
          <w:lang w:val="en-US"/>
        </w:rPr>
        <w:instrText xml:space="preserve"> REF _Ref21701802 \r \h </w:instrText>
      </w:r>
      <w:r w:rsidR="00C56E49">
        <w:rPr>
          <w:rFonts w:ascii="Arial" w:hAnsi="Arial" w:cs="Arial"/>
          <w:bCs/>
          <w:iCs/>
          <w:color w:val="000000" w:themeColor="text1"/>
          <w:sz w:val="24"/>
          <w:szCs w:val="24"/>
          <w:lang w:val="en-US"/>
        </w:rPr>
      </w:r>
      <w:r w:rsidR="00C56E49">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d7</w:t>
      </w:r>
      <w:r w:rsidR="00C56E49">
        <w:rPr>
          <w:rFonts w:ascii="Arial" w:hAnsi="Arial" w:cs="Arial"/>
          <w:bCs/>
          <w:iCs/>
          <w:color w:val="000000" w:themeColor="text1"/>
          <w:sz w:val="24"/>
          <w:szCs w:val="24"/>
          <w:lang w:val="en-US"/>
        </w:rPr>
        <w:fldChar w:fldCharType="end"/>
      </w:r>
      <w:r w:rsidR="00144F73">
        <w:rPr>
          <w:rFonts w:ascii="Arial" w:hAnsi="Arial" w:cs="Arial"/>
          <w:bCs/>
          <w:iCs/>
          <w:color w:val="000000" w:themeColor="text1"/>
          <w:sz w:val="24"/>
          <w:szCs w:val="24"/>
          <w:lang w:val="en-US"/>
        </w:rPr>
        <w:t>]</w:t>
      </w:r>
      <w:r w:rsidR="0058307E">
        <w:rPr>
          <w:rFonts w:ascii="Arial" w:hAnsi="Arial" w:cs="Arial"/>
          <w:bCs/>
          <w:iCs/>
          <w:color w:val="000000" w:themeColor="text1"/>
          <w:sz w:val="24"/>
          <w:szCs w:val="24"/>
          <w:lang w:val="en-US"/>
        </w:rPr>
        <w:t>[</w:t>
      </w:r>
      <w:r w:rsidR="00C56E49">
        <w:rPr>
          <w:rFonts w:ascii="Arial" w:hAnsi="Arial" w:cs="Arial"/>
          <w:bCs/>
          <w:iCs/>
          <w:color w:val="000000" w:themeColor="text1"/>
          <w:sz w:val="24"/>
          <w:szCs w:val="24"/>
          <w:lang w:val="en-US"/>
        </w:rPr>
        <w:fldChar w:fldCharType="begin"/>
      </w:r>
      <w:r w:rsidR="0058307E">
        <w:rPr>
          <w:rFonts w:ascii="Arial" w:hAnsi="Arial" w:cs="Arial"/>
          <w:bCs/>
          <w:iCs/>
          <w:color w:val="000000" w:themeColor="text1"/>
          <w:sz w:val="24"/>
          <w:szCs w:val="24"/>
          <w:lang w:val="en-US"/>
        </w:rPr>
        <w:instrText xml:space="preserve"> REF _Ref21702342 \r \h </w:instrText>
      </w:r>
      <w:r w:rsidR="00C56E49">
        <w:rPr>
          <w:rFonts w:ascii="Arial" w:hAnsi="Arial" w:cs="Arial"/>
          <w:bCs/>
          <w:iCs/>
          <w:color w:val="000000" w:themeColor="text1"/>
          <w:sz w:val="24"/>
          <w:szCs w:val="24"/>
          <w:lang w:val="en-US"/>
        </w:rPr>
      </w:r>
      <w:r w:rsidR="00C56E49">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d9</w:t>
      </w:r>
      <w:r w:rsidR="00C56E49">
        <w:rPr>
          <w:rFonts w:ascii="Arial" w:hAnsi="Arial" w:cs="Arial"/>
          <w:bCs/>
          <w:iCs/>
          <w:color w:val="000000" w:themeColor="text1"/>
          <w:sz w:val="24"/>
          <w:szCs w:val="24"/>
          <w:lang w:val="en-US"/>
        </w:rPr>
        <w:fldChar w:fldCharType="end"/>
      </w:r>
      <w:r w:rsidR="0058307E">
        <w:rPr>
          <w:rFonts w:ascii="Arial" w:hAnsi="Arial" w:cs="Arial"/>
          <w:bCs/>
          <w:iCs/>
          <w:color w:val="000000" w:themeColor="text1"/>
          <w:sz w:val="24"/>
          <w:szCs w:val="24"/>
          <w:lang w:val="en-US"/>
        </w:rPr>
        <w:t>]</w:t>
      </w:r>
      <w:r w:rsidR="00144F73">
        <w:rPr>
          <w:rFonts w:ascii="Arial" w:hAnsi="Arial" w:cs="Arial"/>
          <w:bCs/>
          <w:iCs/>
          <w:color w:val="000000" w:themeColor="text1"/>
          <w:sz w:val="24"/>
          <w:szCs w:val="24"/>
          <w:lang w:val="en-US"/>
        </w:rPr>
        <w:t>.</w:t>
      </w:r>
      <w:r w:rsidR="00F13396">
        <w:rPr>
          <w:rFonts w:ascii="Arial" w:hAnsi="Arial" w:cs="Arial"/>
          <w:bCs/>
          <w:iCs/>
          <w:color w:val="000000" w:themeColor="text1"/>
          <w:sz w:val="24"/>
          <w:szCs w:val="24"/>
          <w:lang w:val="en-US"/>
        </w:rPr>
        <w:t xml:space="preserve"> The half of the “module 0” </w:t>
      </w:r>
      <w:proofErr w:type="spellStart"/>
      <w:r w:rsidR="00F13396">
        <w:rPr>
          <w:rFonts w:ascii="Arial" w:hAnsi="Arial" w:cs="Arial"/>
          <w:bCs/>
          <w:iCs/>
          <w:color w:val="000000" w:themeColor="text1"/>
          <w:sz w:val="24"/>
          <w:szCs w:val="24"/>
          <w:lang w:val="en-US"/>
        </w:rPr>
        <w:t>CsI</w:t>
      </w:r>
      <w:proofErr w:type="spellEnd"/>
      <w:r w:rsidR="00F13396">
        <w:rPr>
          <w:rFonts w:ascii="Arial" w:hAnsi="Arial" w:cs="Arial"/>
          <w:bCs/>
          <w:iCs/>
          <w:color w:val="000000" w:themeColor="text1"/>
          <w:sz w:val="24"/>
          <w:szCs w:val="24"/>
          <w:lang w:val="en-US"/>
        </w:rPr>
        <w:t xml:space="preserve"> crystals with </w:t>
      </w:r>
      <w:r w:rsidR="008A7CF2">
        <w:rPr>
          <w:rFonts w:ascii="Arial" w:hAnsi="Arial" w:cs="Arial"/>
          <w:bCs/>
          <w:iCs/>
          <w:color w:val="000000" w:themeColor="text1"/>
          <w:sz w:val="24"/>
          <w:szCs w:val="24"/>
          <w:lang w:val="en-US"/>
        </w:rPr>
        <w:t>dimensions 34x34</w:t>
      </w:r>
      <w:r w:rsidR="00F13396" w:rsidRPr="00F73704">
        <w:rPr>
          <w:rFonts w:ascii="Arial" w:hAnsi="Arial" w:cs="Arial"/>
          <w:bCs/>
          <w:iCs/>
          <w:color w:val="000000" w:themeColor="text1"/>
          <w:sz w:val="24"/>
          <w:szCs w:val="24"/>
          <w:lang w:val="en-US"/>
        </w:rPr>
        <w:t>x200 mm</w:t>
      </w:r>
      <w:r w:rsidR="00F13396" w:rsidRPr="00F73704">
        <w:rPr>
          <w:rFonts w:ascii="Arial" w:hAnsi="Arial" w:cs="Arial"/>
          <w:bCs/>
          <w:iCs/>
          <w:color w:val="000000" w:themeColor="text1"/>
          <w:sz w:val="24"/>
          <w:szCs w:val="24"/>
          <w:vertAlign w:val="superscript"/>
          <w:lang w:val="en-US"/>
        </w:rPr>
        <w:t>3</w:t>
      </w:r>
      <w:r w:rsidR="003D75C6">
        <w:rPr>
          <w:rFonts w:ascii="Arial" w:hAnsi="Arial" w:cs="Arial"/>
          <w:bCs/>
          <w:iCs/>
          <w:color w:val="000000" w:themeColor="text1"/>
          <w:sz w:val="24"/>
          <w:szCs w:val="24"/>
          <w:lang w:val="en-US"/>
        </w:rPr>
        <w:t xml:space="preserve">, </w:t>
      </w:r>
      <w:r w:rsidR="00F13396">
        <w:rPr>
          <w:rFonts w:ascii="Arial" w:hAnsi="Arial" w:cs="Arial"/>
          <w:bCs/>
          <w:iCs/>
          <w:color w:val="000000" w:themeColor="text1"/>
          <w:sz w:val="24"/>
          <w:szCs w:val="24"/>
          <w:lang w:val="en-US"/>
        </w:rPr>
        <w:t>namely 25 units of ISMA manufactured were</w:t>
      </w:r>
      <w:r w:rsidR="00050706">
        <w:rPr>
          <w:rFonts w:ascii="Arial" w:hAnsi="Arial" w:cs="Arial"/>
          <w:bCs/>
          <w:iCs/>
          <w:color w:val="000000" w:themeColor="text1"/>
          <w:sz w:val="24"/>
          <w:szCs w:val="24"/>
          <w:lang w:val="en-US"/>
        </w:rPr>
        <w:t xml:space="preserve"> given to Mu2e collaboration as JINR in-kind contribution.</w:t>
      </w:r>
      <w:r w:rsidR="00F13396">
        <w:rPr>
          <w:rFonts w:ascii="Arial" w:hAnsi="Arial" w:cs="Arial"/>
          <w:bCs/>
          <w:iCs/>
          <w:color w:val="000000" w:themeColor="text1"/>
          <w:sz w:val="24"/>
          <w:szCs w:val="24"/>
          <w:lang w:val="en-US"/>
        </w:rPr>
        <w:t xml:space="preserve">  </w:t>
      </w:r>
      <w:r w:rsidR="00050706">
        <w:rPr>
          <w:rFonts w:ascii="Arial" w:hAnsi="Arial" w:cs="Arial"/>
          <w:bCs/>
          <w:iCs/>
          <w:color w:val="000000" w:themeColor="text1"/>
          <w:sz w:val="24"/>
          <w:szCs w:val="24"/>
          <w:lang w:val="en-US"/>
        </w:rPr>
        <w:t xml:space="preserve">The “module0” tests </w:t>
      </w:r>
      <w:r w:rsidR="008A7CF2">
        <w:rPr>
          <w:rFonts w:ascii="Arial" w:hAnsi="Arial" w:cs="Arial"/>
          <w:bCs/>
          <w:iCs/>
          <w:color w:val="000000" w:themeColor="text1"/>
          <w:sz w:val="24"/>
          <w:szCs w:val="24"/>
          <w:lang w:val="en-US"/>
        </w:rPr>
        <w:t xml:space="preserve">with our participation </w:t>
      </w:r>
      <w:r w:rsidR="00050706">
        <w:rPr>
          <w:rFonts w:ascii="Arial" w:hAnsi="Arial" w:cs="Arial"/>
          <w:bCs/>
          <w:iCs/>
          <w:color w:val="000000" w:themeColor="text1"/>
          <w:sz w:val="24"/>
          <w:szCs w:val="24"/>
          <w:lang w:val="en-US"/>
        </w:rPr>
        <w:t>s</w:t>
      </w:r>
      <w:r w:rsidR="00291818">
        <w:rPr>
          <w:rFonts w:ascii="Arial" w:hAnsi="Arial" w:cs="Arial"/>
          <w:bCs/>
          <w:iCs/>
          <w:color w:val="000000" w:themeColor="text1"/>
          <w:sz w:val="24"/>
          <w:szCs w:val="24"/>
          <w:lang w:val="en-US"/>
        </w:rPr>
        <w:t>h</w:t>
      </w:r>
      <w:r w:rsidR="00050706">
        <w:rPr>
          <w:rFonts w:ascii="Arial" w:hAnsi="Arial" w:cs="Arial"/>
          <w:bCs/>
          <w:iCs/>
          <w:color w:val="000000" w:themeColor="text1"/>
          <w:sz w:val="24"/>
          <w:szCs w:val="24"/>
          <w:lang w:val="en-US"/>
        </w:rPr>
        <w:t xml:space="preserve">own </w:t>
      </w:r>
      <w:r w:rsidR="000328B1">
        <w:rPr>
          <w:rFonts w:ascii="Arial" w:hAnsi="Arial" w:cs="Arial"/>
          <w:bCs/>
          <w:iCs/>
          <w:color w:val="000000" w:themeColor="text1"/>
          <w:sz w:val="24"/>
          <w:szCs w:val="24"/>
          <w:lang w:val="en-US"/>
        </w:rPr>
        <w:t>suitable energy resolution (</w:t>
      </w:r>
      <w:r w:rsidR="008201FC">
        <w:rPr>
          <w:rFonts w:ascii="Arial" w:hAnsi="Arial" w:cs="Arial"/>
          <w:bCs/>
          <w:iCs/>
          <w:color w:val="000000" w:themeColor="text1"/>
          <w:sz w:val="24"/>
          <w:szCs w:val="24"/>
          <w:lang w:val="en-US"/>
        </w:rPr>
        <w:t xml:space="preserve">5.3 % for 100 </w:t>
      </w:r>
      <w:proofErr w:type="spellStart"/>
      <w:r w:rsidR="008201FC">
        <w:rPr>
          <w:rFonts w:ascii="Arial" w:hAnsi="Arial" w:cs="Arial"/>
          <w:bCs/>
          <w:iCs/>
          <w:color w:val="000000" w:themeColor="text1"/>
          <w:sz w:val="24"/>
          <w:szCs w:val="24"/>
          <w:lang w:val="en-US"/>
        </w:rPr>
        <w:t>MeV</w:t>
      </w:r>
      <w:proofErr w:type="spellEnd"/>
      <w:r w:rsidR="008201FC">
        <w:rPr>
          <w:rFonts w:ascii="Arial" w:hAnsi="Arial" w:cs="Arial"/>
          <w:bCs/>
          <w:iCs/>
          <w:color w:val="000000" w:themeColor="text1"/>
          <w:sz w:val="24"/>
          <w:szCs w:val="24"/>
          <w:lang w:val="en-US"/>
        </w:rPr>
        <w:t xml:space="preserve"> incident electrons), perfect timing resolution (0.2-0.3 ns) and good linearity.</w:t>
      </w:r>
      <w:r w:rsidR="00B50D3C">
        <w:rPr>
          <w:rFonts w:ascii="Arial" w:hAnsi="Arial" w:cs="Arial"/>
          <w:bCs/>
          <w:iCs/>
          <w:color w:val="000000" w:themeColor="text1"/>
          <w:sz w:val="24"/>
          <w:szCs w:val="24"/>
          <w:lang w:val="en-US"/>
        </w:rPr>
        <w:t>[</w:t>
      </w:r>
      <w:r w:rsidR="00C56E49">
        <w:rPr>
          <w:rFonts w:ascii="Arial" w:hAnsi="Arial" w:cs="Arial"/>
          <w:bCs/>
          <w:iCs/>
          <w:color w:val="000000" w:themeColor="text1"/>
          <w:sz w:val="24"/>
          <w:szCs w:val="24"/>
          <w:lang w:val="en-US"/>
        </w:rPr>
        <w:fldChar w:fldCharType="begin"/>
      </w:r>
      <w:r w:rsidR="00B50D3C">
        <w:rPr>
          <w:rFonts w:ascii="Arial" w:hAnsi="Arial" w:cs="Arial"/>
          <w:bCs/>
          <w:iCs/>
          <w:color w:val="000000" w:themeColor="text1"/>
          <w:sz w:val="24"/>
          <w:szCs w:val="24"/>
          <w:lang w:val="en-US"/>
        </w:rPr>
        <w:instrText xml:space="preserve"> REF _Ref21691579 \r \h </w:instrText>
      </w:r>
      <w:r w:rsidR="00C56E49">
        <w:rPr>
          <w:rFonts w:ascii="Arial" w:hAnsi="Arial" w:cs="Arial"/>
          <w:bCs/>
          <w:iCs/>
          <w:color w:val="000000" w:themeColor="text1"/>
          <w:sz w:val="24"/>
          <w:szCs w:val="24"/>
          <w:lang w:val="en-US"/>
        </w:rPr>
      </w:r>
      <w:r w:rsidR="00C56E49">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d1</w:t>
      </w:r>
      <w:r w:rsidR="00C56E49">
        <w:rPr>
          <w:rFonts w:ascii="Arial" w:hAnsi="Arial" w:cs="Arial"/>
          <w:bCs/>
          <w:iCs/>
          <w:color w:val="000000" w:themeColor="text1"/>
          <w:sz w:val="24"/>
          <w:szCs w:val="24"/>
          <w:lang w:val="en-US"/>
        </w:rPr>
        <w:fldChar w:fldCharType="end"/>
      </w:r>
      <w:r w:rsidR="00B50D3C">
        <w:rPr>
          <w:rFonts w:ascii="Arial" w:hAnsi="Arial" w:cs="Arial"/>
          <w:bCs/>
          <w:iCs/>
          <w:color w:val="000000" w:themeColor="text1"/>
          <w:sz w:val="24"/>
          <w:szCs w:val="24"/>
          <w:lang w:val="en-US"/>
        </w:rPr>
        <w:t>]</w:t>
      </w:r>
      <w:r w:rsidR="004351FF">
        <w:rPr>
          <w:rFonts w:ascii="Arial" w:hAnsi="Arial" w:cs="Arial"/>
          <w:bCs/>
          <w:iCs/>
          <w:color w:val="000000" w:themeColor="text1"/>
          <w:sz w:val="24"/>
          <w:szCs w:val="24"/>
          <w:lang w:val="en-US"/>
        </w:rPr>
        <w:t>[</w:t>
      </w:r>
      <w:r w:rsidR="00C56E49">
        <w:rPr>
          <w:rFonts w:ascii="Arial" w:hAnsi="Arial" w:cs="Arial"/>
          <w:bCs/>
          <w:iCs/>
          <w:color w:val="000000" w:themeColor="text1"/>
          <w:sz w:val="24"/>
          <w:szCs w:val="24"/>
          <w:lang w:val="en-US"/>
        </w:rPr>
        <w:fldChar w:fldCharType="begin"/>
      </w:r>
      <w:r w:rsidR="004351FF">
        <w:rPr>
          <w:rFonts w:ascii="Arial" w:hAnsi="Arial" w:cs="Arial"/>
          <w:bCs/>
          <w:iCs/>
          <w:color w:val="000000" w:themeColor="text1"/>
          <w:sz w:val="24"/>
          <w:szCs w:val="24"/>
          <w:lang w:val="en-US"/>
        </w:rPr>
        <w:instrText xml:space="preserve"> REF _Ref21703406 \r \h </w:instrText>
      </w:r>
      <w:r w:rsidR="00C56E49">
        <w:rPr>
          <w:rFonts w:ascii="Arial" w:hAnsi="Arial" w:cs="Arial"/>
          <w:bCs/>
          <w:iCs/>
          <w:color w:val="000000" w:themeColor="text1"/>
          <w:sz w:val="24"/>
          <w:szCs w:val="24"/>
          <w:lang w:val="en-US"/>
        </w:rPr>
      </w:r>
      <w:r w:rsidR="00C56E49">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d6</w:t>
      </w:r>
      <w:r w:rsidR="00C56E49">
        <w:rPr>
          <w:rFonts w:ascii="Arial" w:hAnsi="Arial" w:cs="Arial"/>
          <w:bCs/>
          <w:iCs/>
          <w:color w:val="000000" w:themeColor="text1"/>
          <w:sz w:val="24"/>
          <w:szCs w:val="24"/>
          <w:lang w:val="en-US"/>
        </w:rPr>
        <w:fldChar w:fldCharType="end"/>
      </w:r>
      <w:r w:rsidR="004351FF">
        <w:rPr>
          <w:rFonts w:ascii="Arial" w:hAnsi="Arial" w:cs="Arial"/>
          <w:bCs/>
          <w:iCs/>
          <w:color w:val="000000" w:themeColor="text1"/>
          <w:sz w:val="24"/>
          <w:szCs w:val="24"/>
          <w:lang w:val="en-US"/>
        </w:rPr>
        <w:t>]</w:t>
      </w:r>
      <w:r w:rsidR="00627CB3">
        <w:rPr>
          <w:rFonts w:ascii="Arial" w:hAnsi="Arial" w:cs="Arial"/>
          <w:bCs/>
          <w:iCs/>
          <w:color w:val="000000" w:themeColor="text1"/>
          <w:sz w:val="24"/>
          <w:szCs w:val="24"/>
          <w:lang w:val="en-US"/>
        </w:rPr>
        <w:t>[</w:t>
      </w:r>
      <w:r w:rsidR="00C56E49">
        <w:rPr>
          <w:rFonts w:ascii="Arial" w:hAnsi="Arial" w:cs="Arial"/>
          <w:bCs/>
          <w:iCs/>
          <w:color w:val="000000" w:themeColor="text1"/>
          <w:sz w:val="24"/>
          <w:szCs w:val="24"/>
          <w:lang w:val="en-US"/>
        </w:rPr>
        <w:fldChar w:fldCharType="begin"/>
      </w:r>
      <w:r w:rsidR="00627CB3">
        <w:rPr>
          <w:rFonts w:ascii="Arial" w:hAnsi="Arial" w:cs="Arial"/>
          <w:bCs/>
          <w:iCs/>
          <w:color w:val="000000" w:themeColor="text1"/>
          <w:sz w:val="24"/>
          <w:szCs w:val="24"/>
          <w:lang w:val="en-US"/>
        </w:rPr>
        <w:instrText xml:space="preserve"> REF _Ref21701332 \r \h </w:instrText>
      </w:r>
      <w:r w:rsidR="00C56E49">
        <w:rPr>
          <w:rFonts w:ascii="Arial" w:hAnsi="Arial" w:cs="Arial"/>
          <w:bCs/>
          <w:iCs/>
          <w:color w:val="000000" w:themeColor="text1"/>
          <w:sz w:val="24"/>
          <w:szCs w:val="24"/>
          <w:lang w:val="en-US"/>
        </w:rPr>
      </w:r>
      <w:r w:rsidR="00C56E49">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d12</w:t>
      </w:r>
      <w:r w:rsidR="00C56E49">
        <w:rPr>
          <w:rFonts w:ascii="Arial" w:hAnsi="Arial" w:cs="Arial"/>
          <w:bCs/>
          <w:iCs/>
          <w:color w:val="000000" w:themeColor="text1"/>
          <w:sz w:val="24"/>
          <w:szCs w:val="24"/>
          <w:lang w:val="en-US"/>
        </w:rPr>
        <w:fldChar w:fldCharType="end"/>
      </w:r>
      <w:r w:rsidR="00627CB3">
        <w:rPr>
          <w:rFonts w:ascii="Arial" w:hAnsi="Arial" w:cs="Arial"/>
          <w:bCs/>
          <w:iCs/>
          <w:color w:val="000000" w:themeColor="text1"/>
          <w:sz w:val="24"/>
          <w:szCs w:val="24"/>
          <w:lang w:val="en-US"/>
        </w:rPr>
        <w:t>]</w:t>
      </w:r>
      <w:r w:rsidR="0058307E">
        <w:rPr>
          <w:rFonts w:ascii="Arial" w:hAnsi="Arial" w:cs="Arial"/>
          <w:bCs/>
          <w:iCs/>
          <w:color w:val="000000" w:themeColor="text1"/>
          <w:sz w:val="24"/>
          <w:szCs w:val="24"/>
          <w:lang w:val="en-US"/>
        </w:rPr>
        <w:t>[</w:t>
      </w:r>
      <w:r w:rsidR="00C56E49">
        <w:rPr>
          <w:rFonts w:ascii="Arial" w:hAnsi="Arial" w:cs="Arial"/>
          <w:bCs/>
          <w:iCs/>
          <w:color w:val="000000" w:themeColor="text1"/>
          <w:sz w:val="24"/>
          <w:szCs w:val="24"/>
          <w:lang w:val="en-US"/>
        </w:rPr>
        <w:fldChar w:fldCharType="begin"/>
      </w:r>
      <w:r w:rsidR="0058307E">
        <w:rPr>
          <w:rFonts w:ascii="Arial" w:hAnsi="Arial" w:cs="Arial"/>
          <w:bCs/>
          <w:iCs/>
          <w:color w:val="000000" w:themeColor="text1"/>
          <w:sz w:val="24"/>
          <w:szCs w:val="24"/>
          <w:lang w:val="en-US"/>
        </w:rPr>
        <w:instrText xml:space="preserve"> REF _Ref21702199 \r \h </w:instrText>
      </w:r>
      <w:r w:rsidR="00C56E49">
        <w:rPr>
          <w:rFonts w:ascii="Arial" w:hAnsi="Arial" w:cs="Arial"/>
          <w:bCs/>
          <w:iCs/>
          <w:color w:val="000000" w:themeColor="text1"/>
          <w:sz w:val="24"/>
          <w:szCs w:val="24"/>
          <w:lang w:val="en-US"/>
        </w:rPr>
      </w:r>
      <w:r w:rsidR="00C56E49">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d8</w:t>
      </w:r>
      <w:r w:rsidR="00C56E49">
        <w:rPr>
          <w:rFonts w:ascii="Arial" w:hAnsi="Arial" w:cs="Arial"/>
          <w:bCs/>
          <w:iCs/>
          <w:color w:val="000000" w:themeColor="text1"/>
          <w:sz w:val="24"/>
          <w:szCs w:val="24"/>
          <w:lang w:val="en-US"/>
        </w:rPr>
        <w:fldChar w:fldCharType="end"/>
      </w:r>
      <w:r w:rsidR="0058307E">
        <w:rPr>
          <w:rFonts w:ascii="Arial" w:hAnsi="Arial" w:cs="Arial"/>
          <w:bCs/>
          <w:iCs/>
          <w:color w:val="000000" w:themeColor="text1"/>
          <w:sz w:val="24"/>
          <w:szCs w:val="24"/>
          <w:lang w:val="en-US"/>
        </w:rPr>
        <w:t>]</w:t>
      </w:r>
      <w:r w:rsidR="00C16249">
        <w:rPr>
          <w:rFonts w:ascii="Arial" w:hAnsi="Arial" w:cs="Arial"/>
          <w:bCs/>
          <w:iCs/>
          <w:color w:val="000000" w:themeColor="text1"/>
          <w:sz w:val="24"/>
          <w:szCs w:val="24"/>
          <w:lang w:val="en-US"/>
        </w:rPr>
        <w:t>[</w:t>
      </w:r>
      <w:r w:rsidR="00C56E49">
        <w:rPr>
          <w:rFonts w:ascii="Arial" w:hAnsi="Arial" w:cs="Arial"/>
          <w:bCs/>
          <w:iCs/>
          <w:color w:val="000000" w:themeColor="text1"/>
          <w:sz w:val="24"/>
          <w:szCs w:val="24"/>
          <w:lang w:val="en-US"/>
        </w:rPr>
        <w:fldChar w:fldCharType="begin"/>
      </w:r>
      <w:r w:rsidR="00C16249">
        <w:rPr>
          <w:rFonts w:ascii="Arial" w:hAnsi="Arial" w:cs="Arial"/>
          <w:bCs/>
          <w:iCs/>
          <w:color w:val="000000" w:themeColor="text1"/>
          <w:sz w:val="24"/>
          <w:szCs w:val="24"/>
          <w:lang w:val="en-US"/>
        </w:rPr>
        <w:instrText xml:space="preserve"> REF _Ref21702488 \r \h </w:instrText>
      </w:r>
      <w:r w:rsidR="00C56E49">
        <w:rPr>
          <w:rFonts w:ascii="Arial" w:hAnsi="Arial" w:cs="Arial"/>
          <w:bCs/>
          <w:iCs/>
          <w:color w:val="000000" w:themeColor="text1"/>
          <w:sz w:val="24"/>
          <w:szCs w:val="24"/>
          <w:lang w:val="en-US"/>
        </w:rPr>
      </w:r>
      <w:r w:rsidR="00C56E49">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d10</w:t>
      </w:r>
      <w:r w:rsidR="00C56E49">
        <w:rPr>
          <w:rFonts w:ascii="Arial" w:hAnsi="Arial" w:cs="Arial"/>
          <w:bCs/>
          <w:iCs/>
          <w:color w:val="000000" w:themeColor="text1"/>
          <w:sz w:val="24"/>
          <w:szCs w:val="24"/>
          <w:lang w:val="en-US"/>
        </w:rPr>
        <w:fldChar w:fldCharType="end"/>
      </w:r>
      <w:r w:rsidR="00C16249">
        <w:rPr>
          <w:rFonts w:ascii="Arial" w:hAnsi="Arial" w:cs="Arial"/>
          <w:bCs/>
          <w:iCs/>
          <w:color w:val="000000" w:themeColor="text1"/>
          <w:sz w:val="24"/>
          <w:szCs w:val="24"/>
          <w:lang w:val="en-US"/>
        </w:rPr>
        <w:t>]</w:t>
      </w:r>
      <w:r w:rsidR="003334A6">
        <w:rPr>
          <w:rFonts w:ascii="Arial" w:hAnsi="Arial" w:cs="Arial"/>
          <w:bCs/>
          <w:iCs/>
          <w:color w:val="000000" w:themeColor="text1"/>
          <w:sz w:val="24"/>
          <w:szCs w:val="24"/>
          <w:lang w:val="en-US"/>
        </w:rPr>
        <w:t>[</w:t>
      </w:r>
      <w:r w:rsidR="00C56E49">
        <w:rPr>
          <w:rFonts w:ascii="Arial" w:hAnsi="Arial" w:cs="Arial"/>
          <w:bCs/>
          <w:iCs/>
          <w:color w:val="000000" w:themeColor="text1"/>
          <w:sz w:val="24"/>
          <w:szCs w:val="24"/>
          <w:lang w:val="en-US"/>
        </w:rPr>
        <w:fldChar w:fldCharType="begin"/>
      </w:r>
      <w:r w:rsidR="003334A6">
        <w:rPr>
          <w:rFonts w:ascii="Arial" w:hAnsi="Arial" w:cs="Arial"/>
          <w:bCs/>
          <w:iCs/>
          <w:color w:val="000000" w:themeColor="text1"/>
          <w:sz w:val="24"/>
          <w:szCs w:val="24"/>
          <w:lang w:val="en-US"/>
        </w:rPr>
        <w:instrText xml:space="preserve"> REF _Ref21702820 \r \h </w:instrText>
      </w:r>
      <w:r w:rsidR="00C56E49">
        <w:rPr>
          <w:rFonts w:ascii="Arial" w:hAnsi="Arial" w:cs="Arial"/>
          <w:bCs/>
          <w:iCs/>
          <w:color w:val="000000" w:themeColor="text1"/>
          <w:sz w:val="24"/>
          <w:szCs w:val="24"/>
          <w:lang w:val="en-US"/>
        </w:rPr>
      </w:r>
      <w:r w:rsidR="00C56E49">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d11</w:t>
      </w:r>
      <w:r w:rsidR="00C56E49">
        <w:rPr>
          <w:rFonts w:ascii="Arial" w:hAnsi="Arial" w:cs="Arial"/>
          <w:bCs/>
          <w:iCs/>
          <w:color w:val="000000" w:themeColor="text1"/>
          <w:sz w:val="24"/>
          <w:szCs w:val="24"/>
          <w:lang w:val="en-US"/>
        </w:rPr>
        <w:fldChar w:fldCharType="end"/>
      </w:r>
      <w:r w:rsidR="003334A6">
        <w:rPr>
          <w:rFonts w:ascii="Arial" w:hAnsi="Arial" w:cs="Arial"/>
          <w:bCs/>
          <w:iCs/>
          <w:color w:val="000000" w:themeColor="text1"/>
          <w:sz w:val="24"/>
          <w:szCs w:val="24"/>
          <w:lang w:val="en-US"/>
        </w:rPr>
        <w:t>]</w:t>
      </w:r>
      <w:r w:rsidR="00790045">
        <w:rPr>
          <w:rFonts w:ascii="Arial" w:hAnsi="Arial" w:cs="Arial"/>
          <w:bCs/>
          <w:iCs/>
          <w:color w:val="000000" w:themeColor="text1"/>
          <w:sz w:val="24"/>
          <w:szCs w:val="24"/>
          <w:lang w:val="en-US"/>
        </w:rPr>
        <w:t>[</w:t>
      </w:r>
      <w:r w:rsidR="00C56E49">
        <w:rPr>
          <w:rFonts w:ascii="Arial" w:hAnsi="Arial" w:cs="Arial"/>
          <w:bCs/>
          <w:iCs/>
          <w:color w:val="000000" w:themeColor="text1"/>
          <w:sz w:val="24"/>
          <w:szCs w:val="24"/>
          <w:lang w:val="en-US"/>
        </w:rPr>
        <w:fldChar w:fldCharType="begin"/>
      </w:r>
      <w:r w:rsidR="00790045">
        <w:rPr>
          <w:rFonts w:ascii="Arial" w:hAnsi="Arial" w:cs="Arial"/>
          <w:bCs/>
          <w:iCs/>
          <w:color w:val="000000" w:themeColor="text1"/>
          <w:sz w:val="24"/>
          <w:szCs w:val="24"/>
          <w:lang w:val="en-US"/>
        </w:rPr>
        <w:instrText xml:space="preserve"> REF _Ref21701427 \r \h </w:instrText>
      </w:r>
      <w:r w:rsidR="00C56E49">
        <w:rPr>
          <w:rFonts w:ascii="Arial" w:hAnsi="Arial" w:cs="Arial"/>
          <w:bCs/>
          <w:iCs/>
          <w:color w:val="000000" w:themeColor="text1"/>
          <w:sz w:val="24"/>
          <w:szCs w:val="24"/>
          <w:lang w:val="en-US"/>
        </w:rPr>
      </w:r>
      <w:r w:rsidR="00C56E49">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d13</w:t>
      </w:r>
      <w:r w:rsidR="00C56E49">
        <w:rPr>
          <w:rFonts w:ascii="Arial" w:hAnsi="Arial" w:cs="Arial"/>
          <w:bCs/>
          <w:iCs/>
          <w:color w:val="000000" w:themeColor="text1"/>
          <w:sz w:val="24"/>
          <w:szCs w:val="24"/>
          <w:lang w:val="en-US"/>
        </w:rPr>
        <w:fldChar w:fldCharType="end"/>
      </w:r>
      <w:r w:rsidR="00790045">
        <w:rPr>
          <w:rFonts w:ascii="Arial" w:hAnsi="Arial" w:cs="Arial"/>
          <w:bCs/>
          <w:iCs/>
          <w:color w:val="000000" w:themeColor="text1"/>
          <w:sz w:val="24"/>
          <w:szCs w:val="24"/>
          <w:lang w:val="en-US"/>
        </w:rPr>
        <w:t>]</w:t>
      </w:r>
      <w:r w:rsidR="00B50D3C">
        <w:rPr>
          <w:rFonts w:ascii="Arial" w:hAnsi="Arial" w:cs="Arial"/>
          <w:bCs/>
          <w:iCs/>
          <w:color w:val="000000" w:themeColor="text1"/>
          <w:sz w:val="24"/>
          <w:szCs w:val="24"/>
          <w:lang w:val="en-US"/>
        </w:rPr>
        <w:t>[</w:t>
      </w:r>
      <w:r w:rsidR="00C56E49">
        <w:rPr>
          <w:rFonts w:ascii="Arial" w:hAnsi="Arial" w:cs="Arial"/>
          <w:bCs/>
          <w:iCs/>
          <w:color w:val="000000" w:themeColor="text1"/>
          <w:sz w:val="24"/>
          <w:szCs w:val="24"/>
          <w:lang w:val="en-US"/>
        </w:rPr>
        <w:fldChar w:fldCharType="begin"/>
      </w:r>
      <w:r w:rsidR="00B50D3C">
        <w:rPr>
          <w:rFonts w:ascii="Arial" w:hAnsi="Arial" w:cs="Arial"/>
          <w:bCs/>
          <w:iCs/>
          <w:color w:val="000000" w:themeColor="text1"/>
          <w:sz w:val="24"/>
          <w:szCs w:val="24"/>
          <w:lang w:val="en-US"/>
        </w:rPr>
        <w:instrText xml:space="preserve"> REF _Ref21691593 \r \h </w:instrText>
      </w:r>
      <w:r w:rsidR="00C56E49">
        <w:rPr>
          <w:rFonts w:ascii="Arial" w:hAnsi="Arial" w:cs="Arial"/>
          <w:bCs/>
          <w:iCs/>
          <w:color w:val="000000" w:themeColor="text1"/>
          <w:sz w:val="24"/>
          <w:szCs w:val="24"/>
          <w:lang w:val="en-US"/>
        </w:rPr>
      </w:r>
      <w:r w:rsidR="00C56E49">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d14</w:t>
      </w:r>
      <w:r w:rsidR="00C56E49">
        <w:rPr>
          <w:rFonts w:ascii="Arial" w:hAnsi="Arial" w:cs="Arial"/>
          <w:bCs/>
          <w:iCs/>
          <w:color w:val="000000" w:themeColor="text1"/>
          <w:sz w:val="24"/>
          <w:szCs w:val="24"/>
          <w:lang w:val="en-US"/>
        </w:rPr>
        <w:fldChar w:fldCharType="end"/>
      </w:r>
      <w:r w:rsidR="00B50D3C">
        <w:rPr>
          <w:rFonts w:ascii="Arial" w:hAnsi="Arial" w:cs="Arial"/>
          <w:bCs/>
          <w:iCs/>
          <w:color w:val="000000" w:themeColor="text1"/>
          <w:sz w:val="24"/>
          <w:szCs w:val="24"/>
          <w:lang w:val="en-US"/>
        </w:rPr>
        <w:t>]</w:t>
      </w:r>
      <w:r w:rsidR="004753C2">
        <w:rPr>
          <w:rFonts w:ascii="Arial" w:hAnsi="Arial" w:cs="Arial"/>
          <w:bCs/>
          <w:iCs/>
          <w:color w:val="000000" w:themeColor="text1"/>
          <w:sz w:val="24"/>
          <w:szCs w:val="24"/>
          <w:lang w:val="en-US"/>
        </w:rPr>
        <w:t>[</w:t>
      </w:r>
      <w:r w:rsidR="00C56E49">
        <w:rPr>
          <w:rFonts w:ascii="Arial" w:hAnsi="Arial" w:cs="Arial"/>
          <w:bCs/>
          <w:iCs/>
          <w:color w:val="000000" w:themeColor="text1"/>
          <w:sz w:val="24"/>
          <w:szCs w:val="24"/>
          <w:lang w:val="en-US"/>
        </w:rPr>
        <w:fldChar w:fldCharType="begin"/>
      </w:r>
      <w:r w:rsidR="004753C2">
        <w:rPr>
          <w:rFonts w:ascii="Arial" w:hAnsi="Arial" w:cs="Arial"/>
          <w:bCs/>
          <w:iCs/>
          <w:color w:val="000000" w:themeColor="text1"/>
          <w:sz w:val="24"/>
          <w:szCs w:val="24"/>
          <w:lang w:val="en-US"/>
        </w:rPr>
        <w:instrText xml:space="preserve"> REF _Ref21700687 \r \h </w:instrText>
      </w:r>
      <w:r w:rsidR="00C56E49">
        <w:rPr>
          <w:rFonts w:ascii="Arial" w:hAnsi="Arial" w:cs="Arial"/>
          <w:bCs/>
          <w:iCs/>
          <w:color w:val="000000" w:themeColor="text1"/>
          <w:sz w:val="24"/>
          <w:szCs w:val="24"/>
          <w:lang w:val="en-US"/>
        </w:rPr>
      </w:r>
      <w:r w:rsidR="00C56E49">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d16</w:t>
      </w:r>
      <w:r w:rsidR="00C56E49">
        <w:rPr>
          <w:rFonts w:ascii="Arial" w:hAnsi="Arial" w:cs="Arial"/>
          <w:bCs/>
          <w:iCs/>
          <w:color w:val="000000" w:themeColor="text1"/>
          <w:sz w:val="24"/>
          <w:szCs w:val="24"/>
          <w:lang w:val="en-US"/>
        </w:rPr>
        <w:fldChar w:fldCharType="end"/>
      </w:r>
      <w:r w:rsidR="004753C2">
        <w:rPr>
          <w:rFonts w:ascii="Arial" w:hAnsi="Arial" w:cs="Arial"/>
          <w:bCs/>
          <w:iCs/>
          <w:color w:val="000000" w:themeColor="text1"/>
          <w:sz w:val="24"/>
          <w:szCs w:val="24"/>
          <w:lang w:val="en-US"/>
        </w:rPr>
        <w:t>]</w:t>
      </w:r>
      <w:r w:rsidR="00DB6A1F">
        <w:rPr>
          <w:rFonts w:ascii="Arial" w:hAnsi="Arial" w:cs="Arial"/>
          <w:bCs/>
          <w:iCs/>
          <w:color w:val="000000" w:themeColor="text1"/>
          <w:sz w:val="24"/>
          <w:szCs w:val="24"/>
          <w:lang w:val="en-US"/>
        </w:rPr>
        <w:t>[</w:t>
      </w:r>
      <w:r w:rsidR="00C56E49">
        <w:rPr>
          <w:rFonts w:ascii="Arial" w:hAnsi="Arial" w:cs="Arial"/>
          <w:bCs/>
          <w:iCs/>
          <w:color w:val="000000" w:themeColor="text1"/>
          <w:sz w:val="24"/>
          <w:szCs w:val="24"/>
          <w:lang w:val="en-US"/>
        </w:rPr>
        <w:fldChar w:fldCharType="begin"/>
      </w:r>
      <w:r w:rsidR="00DB6A1F">
        <w:rPr>
          <w:rFonts w:ascii="Arial" w:hAnsi="Arial" w:cs="Arial"/>
          <w:bCs/>
          <w:iCs/>
          <w:color w:val="000000" w:themeColor="text1"/>
          <w:sz w:val="24"/>
          <w:szCs w:val="24"/>
          <w:lang w:val="en-US"/>
        </w:rPr>
        <w:instrText xml:space="preserve"> REF _Ref21701525 \r \h </w:instrText>
      </w:r>
      <w:r w:rsidR="00C56E49">
        <w:rPr>
          <w:rFonts w:ascii="Arial" w:hAnsi="Arial" w:cs="Arial"/>
          <w:bCs/>
          <w:iCs/>
          <w:color w:val="000000" w:themeColor="text1"/>
          <w:sz w:val="24"/>
          <w:szCs w:val="24"/>
          <w:lang w:val="en-US"/>
        </w:rPr>
      </w:r>
      <w:r w:rsidR="00C56E49">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d15</w:t>
      </w:r>
      <w:r w:rsidR="00C56E49">
        <w:rPr>
          <w:rFonts w:ascii="Arial" w:hAnsi="Arial" w:cs="Arial"/>
          <w:bCs/>
          <w:iCs/>
          <w:color w:val="000000" w:themeColor="text1"/>
          <w:sz w:val="24"/>
          <w:szCs w:val="24"/>
          <w:lang w:val="en-US"/>
        </w:rPr>
        <w:fldChar w:fldCharType="end"/>
      </w:r>
      <w:r w:rsidR="00DB6A1F">
        <w:rPr>
          <w:rFonts w:ascii="Arial" w:hAnsi="Arial" w:cs="Arial"/>
          <w:bCs/>
          <w:iCs/>
          <w:color w:val="000000" w:themeColor="text1"/>
          <w:sz w:val="24"/>
          <w:szCs w:val="24"/>
          <w:lang w:val="en-US"/>
        </w:rPr>
        <w:t>]</w:t>
      </w:r>
      <w:r w:rsidR="00B50D3C">
        <w:rPr>
          <w:rFonts w:ascii="Arial" w:hAnsi="Arial" w:cs="Arial"/>
          <w:bCs/>
          <w:iCs/>
          <w:color w:val="000000" w:themeColor="text1"/>
          <w:sz w:val="24"/>
          <w:szCs w:val="24"/>
          <w:lang w:val="en-US"/>
        </w:rPr>
        <w:t>[</w:t>
      </w:r>
      <w:r w:rsidR="00C56E49">
        <w:rPr>
          <w:rFonts w:ascii="Arial" w:hAnsi="Arial" w:cs="Arial"/>
          <w:bCs/>
          <w:iCs/>
          <w:color w:val="000000" w:themeColor="text1"/>
          <w:sz w:val="24"/>
          <w:szCs w:val="24"/>
          <w:lang w:val="en-US"/>
        </w:rPr>
        <w:fldChar w:fldCharType="begin"/>
      </w:r>
      <w:r w:rsidR="00B50D3C">
        <w:rPr>
          <w:rFonts w:ascii="Arial" w:hAnsi="Arial" w:cs="Arial"/>
          <w:bCs/>
          <w:iCs/>
          <w:color w:val="000000" w:themeColor="text1"/>
          <w:sz w:val="24"/>
          <w:szCs w:val="24"/>
          <w:lang w:val="en-US"/>
        </w:rPr>
        <w:instrText xml:space="preserve"> REF _Ref21691610 \r \h </w:instrText>
      </w:r>
      <w:r w:rsidR="00C56E49">
        <w:rPr>
          <w:rFonts w:ascii="Arial" w:hAnsi="Arial" w:cs="Arial"/>
          <w:bCs/>
          <w:iCs/>
          <w:color w:val="000000" w:themeColor="text1"/>
          <w:sz w:val="24"/>
          <w:szCs w:val="24"/>
          <w:lang w:val="en-US"/>
        </w:rPr>
      </w:r>
      <w:r w:rsidR="00C56E49">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d17</w:t>
      </w:r>
      <w:r w:rsidR="00C56E49">
        <w:rPr>
          <w:rFonts w:ascii="Arial" w:hAnsi="Arial" w:cs="Arial"/>
          <w:bCs/>
          <w:iCs/>
          <w:color w:val="000000" w:themeColor="text1"/>
          <w:sz w:val="24"/>
          <w:szCs w:val="24"/>
          <w:lang w:val="en-US"/>
        </w:rPr>
        <w:fldChar w:fldCharType="end"/>
      </w:r>
      <w:r w:rsidR="00B50D3C">
        <w:rPr>
          <w:rFonts w:ascii="Arial" w:hAnsi="Arial" w:cs="Arial"/>
          <w:bCs/>
          <w:iCs/>
          <w:color w:val="000000" w:themeColor="text1"/>
          <w:sz w:val="24"/>
          <w:szCs w:val="24"/>
          <w:lang w:val="en-US"/>
        </w:rPr>
        <w:t>][</w:t>
      </w:r>
      <w:r w:rsidR="00C56E49">
        <w:rPr>
          <w:rFonts w:ascii="Arial" w:hAnsi="Arial" w:cs="Arial"/>
          <w:bCs/>
          <w:iCs/>
          <w:color w:val="000000" w:themeColor="text1"/>
          <w:sz w:val="24"/>
          <w:szCs w:val="24"/>
          <w:lang w:val="en-US"/>
        </w:rPr>
        <w:fldChar w:fldCharType="begin"/>
      </w:r>
      <w:r w:rsidR="00B50D3C">
        <w:rPr>
          <w:rFonts w:ascii="Arial" w:hAnsi="Arial" w:cs="Arial"/>
          <w:bCs/>
          <w:iCs/>
          <w:color w:val="000000" w:themeColor="text1"/>
          <w:sz w:val="24"/>
          <w:szCs w:val="24"/>
          <w:lang w:val="en-US"/>
        </w:rPr>
        <w:instrText xml:space="preserve"> REF _Ref21691630 \r \h </w:instrText>
      </w:r>
      <w:r w:rsidR="00C56E49">
        <w:rPr>
          <w:rFonts w:ascii="Arial" w:hAnsi="Arial" w:cs="Arial"/>
          <w:bCs/>
          <w:iCs/>
          <w:color w:val="000000" w:themeColor="text1"/>
          <w:sz w:val="24"/>
          <w:szCs w:val="24"/>
          <w:lang w:val="en-US"/>
        </w:rPr>
      </w:r>
      <w:r w:rsidR="00C56E49">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d18</w:t>
      </w:r>
      <w:r w:rsidR="00C56E49">
        <w:rPr>
          <w:rFonts w:ascii="Arial" w:hAnsi="Arial" w:cs="Arial"/>
          <w:bCs/>
          <w:iCs/>
          <w:color w:val="000000" w:themeColor="text1"/>
          <w:sz w:val="24"/>
          <w:szCs w:val="24"/>
          <w:lang w:val="en-US"/>
        </w:rPr>
        <w:fldChar w:fldCharType="end"/>
      </w:r>
      <w:r w:rsidR="00B50D3C">
        <w:rPr>
          <w:rFonts w:ascii="Arial" w:hAnsi="Arial" w:cs="Arial"/>
          <w:bCs/>
          <w:iCs/>
          <w:color w:val="000000" w:themeColor="text1"/>
          <w:sz w:val="24"/>
          <w:szCs w:val="24"/>
          <w:lang w:val="en-US"/>
        </w:rPr>
        <w:t>]</w:t>
      </w:r>
      <w:r w:rsidR="00563CBD">
        <w:rPr>
          <w:rFonts w:ascii="Arial" w:hAnsi="Arial" w:cs="Arial"/>
          <w:bCs/>
          <w:iCs/>
          <w:color w:val="000000" w:themeColor="text1"/>
          <w:sz w:val="24"/>
          <w:szCs w:val="24"/>
          <w:lang w:val="en-US"/>
        </w:rPr>
        <w:t>[</w:t>
      </w:r>
      <w:r w:rsidR="00C56E49">
        <w:rPr>
          <w:rFonts w:ascii="Arial" w:hAnsi="Arial" w:cs="Arial"/>
          <w:bCs/>
          <w:iCs/>
          <w:color w:val="000000" w:themeColor="text1"/>
          <w:sz w:val="24"/>
          <w:szCs w:val="24"/>
          <w:lang w:val="en-US"/>
        </w:rPr>
        <w:fldChar w:fldCharType="begin"/>
      </w:r>
      <w:r w:rsidR="00563CBD">
        <w:rPr>
          <w:rFonts w:ascii="Arial" w:hAnsi="Arial" w:cs="Arial"/>
          <w:bCs/>
          <w:iCs/>
          <w:color w:val="000000" w:themeColor="text1"/>
          <w:sz w:val="24"/>
          <w:szCs w:val="24"/>
          <w:lang w:val="en-US"/>
        </w:rPr>
        <w:instrText xml:space="preserve"> REF _Ref21700854 \r \h </w:instrText>
      </w:r>
      <w:r w:rsidR="00C56E49">
        <w:rPr>
          <w:rFonts w:ascii="Arial" w:hAnsi="Arial" w:cs="Arial"/>
          <w:bCs/>
          <w:iCs/>
          <w:color w:val="000000" w:themeColor="text1"/>
          <w:sz w:val="24"/>
          <w:szCs w:val="24"/>
          <w:lang w:val="en-US"/>
        </w:rPr>
      </w:r>
      <w:r w:rsidR="00C56E49">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d19</w:t>
      </w:r>
      <w:r w:rsidR="00C56E49">
        <w:rPr>
          <w:rFonts w:ascii="Arial" w:hAnsi="Arial" w:cs="Arial"/>
          <w:bCs/>
          <w:iCs/>
          <w:color w:val="000000" w:themeColor="text1"/>
          <w:sz w:val="24"/>
          <w:szCs w:val="24"/>
          <w:lang w:val="en-US"/>
        </w:rPr>
        <w:fldChar w:fldCharType="end"/>
      </w:r>
      <w:r w:rsidR="00563CBD">
        <w:rPr>
          <w:rFonts w:ascii="Arial" w:hAnsi="Arial" w:cs="Arial"/>
          <w:bCs/>
          <w:iCs/>
          <w:color w:val="000000" w:themeColor="text1"/>
          <w:sz w:val="24"/>
          <w:szCs w:val="24"/>
          <w:lang w:val="en-US"/>
        </w:rPr>
        <w:t>][</w:t>
      </w:r>
      <w:r w:rsidR="00C56E49">
        <w:rPr>
          <w:rFonts w:ascii="Arial" w:hAnsi="Arial" w:cs="Arial"/>
          <w:bCs/>
          <w:iCs/>
          <w:color w:val="000000" w:themeColor="text1"/>
          <w:sz w:val="24"/>
          <w:szCs w:val="24"/>
          <w:lang w:val="en-US"/>
        </w:rPr>
        <w:fldChar w:fldCharType="begin"/>
      </w:r>
      <w:r w:rsidR="00563CBD">
        <w:rPr>
          <w:rFonts w:ascii="Arial" w:hAnsi="Arial" w:cs="Arial"/>
          <w:bCs/>
          <w:iCs/>
          <w:color w:val="000000" w:themeColor="text1"/>
          <w:sz w:val="24"/>
          <w:szCs w:val="24"/>
          <w:lang w:val="en-US"/>
        </w:rPr>
        <w:instrText xml:space="preserve"> REF _Ref21700957 \r \h </w:instrText>
      </w:r>
      <w:r w:rsidR="00C56E49">
        <w:rPr>
          <w:rFonts w:ascii="Arial" w:hAnsi="Arial" w:cs="Arial"/>
          <w:bCs/>
          <w:iCs/>
          <w:color w:val="000000" w:themeColor="text1"/>
          <w:sz w:val="24"/>
          <w:szCs w:val="24"/>
          <w:lang w:val="en-US"/>
        </w:rPr>
      </w:r>
      <w:r w:rsidR="00C56E49">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d20</w:t>
      </w:r>
      <w:r w:rsidR="00C56E49">
        <w:rPr>
          <w:rFonts w:ascii="Arial" w:hAnsi="Arial" w:cs="Arial"/>
          <w:bCs/>
          <w:iCs/>
          <w:color w:val="000000" w:themeColor="text1"/>
          <w:sz w:val="24"/>
          <w:szCs w:val="24"/>
          <w:lang w:val="en-US"/>
        </w:rPr>
        <w:fldChar w:fldCharType="end"/>
      </w:r>
      <w:r w:rsidR="00563CBD">
        <w:rPr>
          <w:rFonts w:ascii="Arial" w:hAnsi="Arial" w:cs="Arial"/>
          <w:bCs/>
          <w:iCs/>
          <w:color w:val="000000" w:themeColor="text1"/>
          <w:sz w:val="24"/>
          <w:szCs w:val="24"/>
          <w:lang w:val="en-US"/>
        </w:rPr>
        <w:t>]</w:t>
      </w:r>
      <w:r w:rsidR="000328B1">
        <w:rPr>
          <w:rFonts w:ascii="Arial" w:hAnsi="Arial" w:cs="Arial"/>
          <w:bCs/>
          <w:iCs/>
          <w:color w:val="000000" w:themeColor="text1"/>
          <w:sz w:val="24"/>
          <w:szCs w:val="24"/>
          <w:lang w:val="en-US"/>
        </w:rPr>
        <w:t xml:space="preserve"> </w:t>
      </w:r>
      <w:r w:rsidR="00563CBD">
        <w:rPr>
          <w:rFonts w:ascii="Arial" w:hAnsi="Arial" w:cs="Arial"/>
          <w:bCs/>
          <w:iCs/>
          <w:sz w:val="24"/>
          <w:szCs w:val="24"/>
          <w:lang w:val="en-US"/>
        </w:rPr>
        <w:t>(4</w:t>
      </w:r>
      <w:r w:rsidR="00A84146" w:rsidRPr="00A84146">
        <w:rPr>
          <w:rFonts w:ascii="Arial" w:hAnsi="Arial" w:cs="Arial"/>
          <w:bCs/>
          <w:iCs/>
          <w:sz w:val="24"/>
          <w:szCs w:val="24"/>
          <w:lang w:val="en-US"/>
        </w:rPr>
        <w:t xml:space="preserve"> FTE </w:t>
      </w:r>
      <w:r w:rsidR="001621EC" w:rsidRPr="00A84146">
        <w:rPr>
          <w:rFonts w:ascii="Arial" w:hAnsi="Arial" w:cs="Arial"/>
          <w:bCs/>
          <w:iCs/>
          <w:sz w:val="24"/>
          <w:szCs w:val="24"/>
          <w:lang w:val="en-US"/>
        </w:rPr>
        <w:t>)</w:t>
      </w:r>
    </w:p>
    <w:p w:rsidR="0051523C" w:rsidRPr="00956008" w:rsidRDefault="0051523C" w:rsidP="00086A13">
      <w:pPr>
        <w:autoSpaceDE w:val="0"/>
        <w:autoSpaceDN w:val="0"/>
        <w:adjustRightInd w:val="0"/>
        <w:spacing w:after="0" w:line="240" w:lineRule="auto"/>
        <w:jc w:val="both"/>
        <w:rPr>
          <w:rFonts w:ascii="Arial" w:hAnsi="Arial" w:cs="Arial"/>
          <w:bCs/>
          <w:iCs/>
          <w:sz w:val="24"/>
          <w:szCs w:val="24"/>
          <w:lang w:val="en-US"/>
        </w:rPr>
      </w:pPr>
      <w:r>
        <w:rPr>
          <w:rFonts w:ascii="Arial" w:hAnsi="Arial" w:cs="Arial"/>
          <w:bCs/>
          <w:iCs/>
          <w:color w:val="000000" w:themeColor="text1"/>
          <w:sz w:val="24"/>
          <w:szCs w:val="24"/>
          <w:lang w:val="en-US"/>
        </w:rPr>
        <w:tab/>
      </w:r>
      <w:r w:rsidR="00EC4F3C">
        <w:rPr>
          <w:rFonts w:ascii="Arial" w:hAnsi="Arial" w:cs="Arial"/>
          <w:bCs/>
          <w:iCs/>
          <w:color w:val="000000" w:themeColor="text1"/>
          <w:sz w:val="24"/>
          <w:szCs w:val="24"/>
          <w:lang w:val="en-US"/>
        </w:rPr>
        <w:t xml:space="preserve">Our colleagues participated in the </w:t>
      </w:r>
      <w:r w:rsidR="00230B64">
        <w:rPr>
          <w:rFonts w:ascii="Arial" w:hAnsi="Arial" w:cs="Arial"/>
          <w:bCs/>
          <w:iCs/>
          <w:color w:val="000000" w:themeColor="text1"/>
          <w:sz w:val="24"/>
          <w:szCs w:val="24"/>
          <w:lang w:val="en-US"/>
        </w:rPr>
        <w:t xml:space="preserve">QA tests of the </w:t>
      </w:r>
      <w:proofErr w:type="spellStart"/>
      <w:r w:rsidR="00230B64">
        <w:rPr>
          <w:rFonts w:ascii="Arial" w:hAnsi="Arial" w:cs="Arial"/>
          <w:bCs/>
          <w:iCs/>
          <w:color w:val="000000" w:themeColor="text1"/>
          <w:sz w:val="24"/>
          <w:szCs w:val="24"/>
          <w:lang w:val="en-US"/>
        </w:rPr>
        <w:t>CsI</w:t>
      </w:r>
      <w:proofErr w:type="spellEnd"/>
      <w:r w:rsidR="00230B64">
        <w:rPr>
          <w:rFonts w:ascii="Arial" w:hAnsi="Arial" w:cs="Arial"/>
          <w:bCs/>
          <w:iCs/>
          <w:color w:val="000000" w:themeColor="text1"/>
          <w:sz w:val="24"/>
          <w:szCs w:val="24"/>
          <w:lang w:val="en-US"/>
        </w:rPr>
        <w:t xml:space="preserve"> crystals</w:t>
      </w:r>
      <w:r w:rsidR="00B61309">
        <w:rPr>
          <w:rFonts w:ascii="Arial" w:hAnsi="Arial" w:cs="Arial"/>
          <w:bCs/>
          <w:iCs/>
          <w:color w:val="000000" w:themeColor="text1"/>
          <w:sz w:val="24"/>
          <w:szCs w:val="24"/>
          <w:lang w:val="en-US"/>
        </w:rPr>
        <w:t xml:space="preserve"> from </w:t>
      </w:r>
      <w:r w:rsidR="00B61309" w:rsidRPr="00230B64">
        <w:rPr>
          <w:rFonts w:ascii="Arial" w:hAnsi="Arial" w:cs="Arial"/>
          <w:bCs/>
          <w:iCs/>
          <w:color w:val="000000" w:themeColor="text1"/>
          <w:sz w:val="24"/>
          <w:szCs w:val="24"/>
          <w:lang w:val="en-US"/>
        </w:rPr>
        <w:t>initial procurement supply</w:t>
      </w:r>
      <w:r w:rsidR="00976427">
        <w:rPr>
          <w:rFonts w:ascii="Arial" w:hAnsi="Arial" w:cs="Arial"/>
          <w:bCs/>
          <w:iCs/>
          <w:color w:val="000000" w:themeColor="text1"/>
          <w:sz w:val="24"/>
          <w:szCs w:val="24"/>
          <w:lang w:val="en-US"/>
        </w:rPr>
        <w:t xml:space="preserve"> in </w:t>
      </w:r>
      <w:proofErr w:type="spellStart"/>
      <w:r w:rsidR="00976427">
        <w:rPr>
          <w:rFonts w:ascii="Arial" w:hAnsi="Arial" w:cs="Arial"/>
          <w:bCs/>
          <w:iCs/>
          <w:color w:val="000000" w:themeColor="text1"/>
          <w:sz w:val="24"/>
          <w:szCs w:val="24"/>
          <w:lang w:val="en-US"/>
        </w:rPr>
        <w:t>CalTech</w:t>
      </w:r>
      <w:proofErr w:type="spellEnd"/>
      <w:r w:rsidR="00976427">
        <w:rPr>
          <w:rFonts w:ascii="Arial" w:hAnsi="Arial" w:cs="Arial"/>
          <w:bCs/>
          <w:iCs/>
          <w:color w:val="000000" w:themeColor="text1"/>
          <w:sz w:val="24"/>
          <w:szCs w:val="24"/>
          <w:lang w:val="en-US"/>
        </w:rPr>
        <w:t xml:space="preserve"> Institute.</w:t>
      </w:r>
      <w:r w:rsidR="00BB72CA" w:rsidRPr="00BB72CA">
        <w:rPr>
          <w:rFonts w:ascii="Arial" w:hAnsi="Arial" w:cs="Arial"/>
          <w:bCs/>
          <w:iCs/>
          <w:color w:val="000000" w:themeColor="text1"/>
          <w:sz w:val="24"/>
          <w:szCs w:val="24"/>
          <w:lang w:val="en-US"/>
        </w:rPr>
        <w:t xml:space="preserve"> </w:t>
      </w:r>
      <w:r w:rsidR="00BB72CA">
        <w:rPr>
          <w:rFonts w:ascii="Arial" w:hAnsi="Arial" w:cs="Arial"/>
          <w:bCs/>
          <w:iCs/>
          <w:color w:val="000000" w:themeColor="text1"/>
          <w:sz w:val="24"/>
          <w:szCs w:val="24"/>
          <w:lang w:val="en-US"/>
        </w:rPr>
        <w:t xml:space="preserve">They tested crystals </w:t>
      </w:r>
      <w:r w:rsidR="00BB72CA" w:rsidRPr="00BB72CA">
        <w:rPr>
          <w:rFonts w:ascii="Arial" w:hAnsi="Arial" w:cs="Arial"/>
          <w:bCs/>
          <w:iCs/>
          <w:color w:val="000000" w:themeColor="text1"/>
          <w:sz w:val="24"/>
          <w:szCs w:val="24"/>
          <w:lang w:val="en-US"/>
        </w:rPr>
        <w:t>for consistency with the calorimeter requirements</w:t>
      </w:r>
      <w:r w:rsidR="00BB72CA">
        <w:rPr>
          <w:rFonts w:ascii="Arial" w:hAnsi="Arial" w:cs="Arial"/>
          <w:bCs/>
          <w:iCs/>
          <w:color w:val="000000" w:themeColor="text1"/>
          <w:sz w:val="24"/>
          <w:szCs w:val="24"/>
          <w:lang w:val="en-US"/>
        </w:rPr>
        <w:t xml:space="preserve"> including light yield </w:t>
      </w:r>
      <w:r w:rsidR="003D75C6">
        <w:rPr>
          <w:rFonts w:ascii="Arial" w:hAnsi="Arial" w:cs="Arial"/>
          <w:bCs/>
          <w:iCs/>
          <w:color w:val="000000" w:themeColor="text1"/>
          <w:sz w:val="24"/>
          <w:szCs w:val="24"/>
          <w:lang w:val="en-US"/>
        </w:rPr>
        <w:t>(</w:t>
      </w:r>
      <w:r w:rsidR="00BB72CA" w:rsidRPr="00BB72CA">
        <w:rPr>
          <w:rFonts w:ascii="Arial" w:hAnsi="Arial" w:cs="Arial"/>
          <w:bCs/>
          <w:iCs/>
          <w:color w:val="000000" w:themeColor="text1"/>
          <w:sz w:val="24"/>
          <w:szCs w:val="24"/>
          <w:lang w:val="en-US"/>
        </w:rPr>
        <w:t xml:space="preserve">&gt; 100 </w:t>
      </w:r>
      <w:proofErr w:type="spellStart"/>
      <w:r w:rsidR="00BB72CA" w:rsidRPr="00BB72CA">
        <w:rPr>
          <w:rFonts w:ascii="Arial" w:hAnsi="Arial" w:cs="Arial"/>
          <w:bCs/>
          <w:iCs/>
          <w:color w:val="000000" w:themeColor="text1"/>
          <w:sz w:val="24"/>
          <w:szCs w:val="24"/>
          <w:lang w:val="en-US"/>
        </w:rPr>
        <w:t>N</w:t>
      </w:r>
      <w:r w:rsidR="00BB72CA" w:rsidRPr="00BB72CA">
        <w:rPr>
          <w:rFonts w:ascii="Arial" w:hAnsi="Arial" w:cs="Arial"/>
          <w:bCs/>
          <w:iCs/>
          <w:color w:val="000000" w:themeColor="text1"/>
          <w:sz w:val="24"/>
          <w:szCs w:val="24"/>
          <w:vertAlign w:val="subscript"/>
          <w:lang w:val="en-US"/>
        </w:rPr>
        <w:t>ph.el</w:t>
      </w:r>
      <w:proofErr w:type="spellEnd"/>
      <w:r w:rsidR="00BB72CA" w:rsidRPr="00BB72CA">
        <w:rPr>
          <w:rFonts w:ascii="Arial" w:hAnsi="Arial" w:cs="Arial"/>
          <w:bCs/>
          <w:iCs/>
          <w:color w:val="000000" w:themeColor="text1"/>
          <w:sz w:val="24"/>
          <w:szCs w:val="24"/>
          <w:vertAlign w:val="subscript"/>
          <w:lang w:val="en-US"/>
        </w:rPr>
        <w:t>.</w:t>
      </w:r>
      <w:r w:rsidR="00BB72CA" w:rsidRPr="00BB72CA">
        <w:rPr>
          <w:rFonts w:ascii="Arial" w:hAnsi="Arial" w:cs="Arial"/>
          <w:bCs/>
          <w:iCs/>
          <w:color w:val="000000" w:themeColor="text1"/>
          <w:sz w:val="24"/>
          <w:szCs w:val="24"/>
          <w:lang w:val="en-US"/>
        </w:rPr>
        <w:t>/</w:t>
      </w:r>
      <w:proofErr w:type="spellStart"/>
      <w:r w:rsidR="00BB72CA" w:rsidRPr="00BB72CA">
        <w:rPr>
          <w:rFonts w:ascii="Arial" w:hAnsi="Arial" w:cs="Arial"/>
          <w:bCs/>
          <w:iCs/>
          <w:color w:val="000000" w:themeColor="text1"/>
          <w:sz w:val="24"/>
          <w:szCs w:val="24"/>
          <w:lang w:val="en-US"/>
        </w:rPr>
        <w:t>MeV</w:t>
      </w:r>
      <w:proofErr w:type="spellEnd"/>
      <w:r w:rsidR="00BB72CA" w:rsidRPr="00BB72CA">
        <w:rPr>
          <w:rFonts w:ascii="Arial" w:hAnsi="Arial" w:cs="Arial"/>
          <w:bCs/>
          <w:iCs/>
          <w:color w:val="000000" w:themeColor="text1"/>
          <w:sz w:val="24"/>
          <w:szCs w:val="24"/>
          <w:lang w:val="en-US"/>
        </w:rPr>
        <w:t xml:space="preserve">) in 200 ns gate, </w:t>
      </w:r>
      <w:r w:rsidR="00BB72CA">
        <w:rPr>
          <w:rFonts w:ascii="Arial" w:hAnsi="Arial" w:cs="Arial"/>
          <w:bCs/>
          <w:iCs/>
          <w:color w:val="000000" w:themeColor="text1"/>
          <w:sz w:val="24"/>
          <w:szCs w:val="24"/>
          <w:lang w:val="en-US"/>
        </w:rPr>
        <w:t>l</w:t>
      </w:r>
      <w:r w:rsidR="00BB72CA" w:rsidRPr="00BB72CA">
        <w:rPr>
          <w:rFonts w:ascii="Arial" w:hAnsi="Arial" w:cs="Arial"/>
          <w:bCs/>
          <w:iCs/>
          <w:color w:val="000000" w:themeColor="text1"/>
          <w:sz w:val="24"/>
          <w:szCs w:val="24"/>
          <w:lang w:val="en-US"/>
        </w:rPr>
        <w:t>ongitudinal Response Uniformity</w:t>
      </w:r>
      <w:r w:rsidR="00BB72CA">
        <w:rPr>
          <w:rFonts w:ascii="Arial" w:hAnsi="Arial" w:cs="Arial"/>
          <w:bCs/>
          <w:iCs/>
          <w:color w:val="000000" w:themeColor="text1"/>
          <w:sz w:val="24"/>
          <w:szCs w:val="24"/>
          <w:lang w:val="en-US"/>
        </w:rPr>
        <w:t xml:space="preserve"> (&lt;5 %), fast to total component ratio, energy resolution.</w:t>
      </w:r>
      <w:r w:rsidR="00C27106">
        <w:rPr>
          <w:rFonts w:ascii="Arial" w:hAnsi="Arial" w:cs="Arial"/>
          <w:bCs/>
          <w:iCs/>
          <w:color w:val="000000" w:themeColor="text1"/>
          <w:sz w:val="24"/>
          <w:szCs w:val="24"/>
          <w:lang w:val="en-US"/>
        </w:rPr>
        <w:t xml:space="preserve"> Part of the crystals from each </w:t>
      </w:r>
      <w:r w:rsidR="00C27106" w:rsidRPr="00C27106">
        <w:rPr>
          <w:rFonts w:ascii="Arial" w:hAnsi="Arial" w:cs="Arial"/>
          <w:bCs/>
          <w:iCs/>
          <w:color w:val="000000" w:themeColor="text1"/>
          <w:sz w:val="24"/>
          <w:szCs w:val="24"/>
          <w:lang w:val="en-US"/>
        </w:rPr>
        <w:t>party supplies</w:t>
      </w:r>
      <w:r w:rsidR="00C27106">
        <w:rPr>
          <w:rFonts w:ascii="Arial" w:hAnsi="Arial" w:cs="Arial"/>
          <w:bCs/>
          <w:iCs/>
          <w:color w:val="000000" w:themeColor="text1"/>
          <w:sz w:val="24"/>
          <w:szCs w:val="24"/>
          <w:lang w:val="en-US"/>
        </w:rPr>
        <w:t xml:space="preserve"> were tested</w:t>
      </w:r>
      <w:r w:rsidR="00C27106" w:rsidRPr="00C27106">
        <w:rPr>
          <w:rFonts w:ascii="Arial" w:hAnsi="Arial" w:cs="Arial"/>
          <w:bCs/>
          <w:iCs/>
          <w:color w:val="000000" w:themeColor="text1"/>
          <w:sz w:val="24"/>
          <w:szCs w:val="24"/>
          <w:lang w:val="en-US"/>
        </w:rPr>
        <w:t xml:space="preserve"> for radiation resistance</w:t>
      </w:r>
      <w:r w:rsidR="003D75C6">
        <w:rPr>
          <w:rFonts w:ascii="Arial" w:hAnsi="Arial" w:cs="Arial"/>
          <w:bCs/>
          <w:iCs/>
          <w:color w:val="000000" w:themeColor="text1"/>
          <w:sz w:val="24"/>
          <w:szCs w:val="24"/>
          <w:lang w:val="en-US"/>
        </w:rPr>
        <w:t xml:space="preserve"> from gamma and neutron sources. </w:t>
      </w:r>
      <w:r w:rsidR="003152E6">
        <w:rPr>
          <w:rFonts w:ascii="Arial" w:hAnsi="Arial" w:cs="Arial"/>
          <w:bCs/>
          <w:iCs/>
          <w:color w:val="000000" w:themeColor="text1"/>
          <w:sz w:val="24"/>
          <w:szCs w:val="24"/>
          <w:lang w:val="en-US"/>
        </w:rPr>
        <w:t>The suitable crystals were</w:t>
      </w:r>
      <w:r w:rsidR="00E90972">
        <w:rPr>
          <w:rFonts w:ascii="Arial" w:hAnsi="Arial" w:cs="Arial"/>
          <w:bCs/>
          <w:iCs/>
          <w:color w:val="000000" w:themeColor="text1"/>
          <w:sz w:val="24"/>
          <w:szCs w:val="24"/>
          <w:lang w:val="en-US"/>
        </w:rPr>
        <w:t xml:space="preserve"> wrapped with </w:t>
      </w:r>
      <w:proofErr w:type="spellStart"/>
      <w:r w:rsidR="00E90972">
        <w:rPr>
          <w:rFonts w:ascii="Arial" w:hAnsi="Arial" w:cs="Arial"/>
          <w:bCs/>
          <w:iCs/>
          <w:color w:val="000000" w:themeColor="text1"/>
          <w:sz w:val="24"/>
          <w:szCs w:val="24"/>
          <w:lang w:val="en-US"/>
        </w:rPr>
        <w:t>Tyvek</w:t>
      </w:r>
      <w:proofErr w:type="spellEnd"/>
      <w:r w:rsidR="00E90972">
        <w:rPr>
          <w:rFonts w:ascii="Arial" w:hAnsi="Arial" w:cs="Arial"/>
          <w:bCs/>
          <w:iCs/>
          <w:color w:val="000000" w:themeColor="text1"/>
          <w:sz w:val="24"/>
          <w:szCs w:val="24"/>
          <w:lang w:val="en-US"/>
        </w:rPr>
        <w:t xml:space="preserve"> and prepared to the calorimeter </w:t>
      </w:r>
      <w:r w:rsidR="00E16F28">
        <w:rPr>
          <w:rFonts w:ascii="Arial" w:hAnsi="Arial" w:cs="Arial"/>
          <w:bCs/>
          <w:iCs/>
          <w:color w:val="000000" w:themeColor="text1"/>
          <w:sz w:val="24"/>
          <w:szCs w:val="24"/>
          <w:lang w:val="en-US"/>
        </w:rPr>
        <w:t>assembly</w:t>
      </w:r>
      <w:proofErr w:type="gramStart"/>
      <w:r w:rsidR="00E90972">
        <w:rPr>
          <w:rFonts w:ascii="Arial" w:hAnsi="Arial" w:cs="Arial"/>
          <w:bCs/>
          <w:iCs/>
          <w:color w:val="000000" w:themeColor="text1"/>
          <w:sz w:val="24"/>
          <w:szCs w:val="24"/>
          <w:lang w:val="en-US"/>
        </w:rPr>
        <w:t>.</w:t>
      </w:r>
      <w:r w:rsidR="000F21CC">
        <w:rPr>
          <w:rFonts w:ascii="Arial" w:hAnsi="Arial" w:cs="Arial"/>
          <w:bCs/>
          <w:iCs/>
          <w:color w:val="000000" w:themeColor="text1"/>
          <w:sz w:val="24"/>
          <w:szCs w:val="24"/>
          <w:lang w:val="en-US"/>
        </w:rPr>
        <w:t>[</w:t>
      </w:r>
      <w:proofErr w:type="gramEnd"/>
      <w:r w:rsidR="00C56E49">
        <w:rPr>
          <w:rFonts w:ascii="Arial" w:hAnsi="Arial" w:cs="Arial"/>
          <w:bCs/>
          <w:iCs/>
          <w:color w:val="000000" w:themeColor="text1"/>
          <w:sz w:val="24"/>
          <w:szCs w:val="24"/>
          <w:lang w:val="en-US"/>
        </w:rPr>
        <w:fldChar w:fldCharType="begin"/>
      </w:r>
      <w:r w:rsidR="000F21CC">
        <w:rPr>
          <w:rFonts w:ascii="Arial" w:hAnsi="Arial" w:cs="Arial"/>
          <w:bCs/>
          <w:iCs/>
          <w:color w:val="000000" w:themeColor="text1"/>
          <w:sz w:val="24"/>
          <w:szCs w:val="24"/>
          <w:lang w:val="en-US"/>
        </w:rPr>
        <w:instrText xml:space="preserve"> REF _Ref21691630 \r \h </w:instrText>
      </w:r>
      <w:r w:rsidR="00C56E49">
        <w:rPr>
          <w:rFonts w:ascii="Arial" w:hAnsi="Arial" w:cs="Arial"/>
          <w:bCs/>
          <w:iCs/>
          <w:color w:val="000000" w:themeColor="text1"/>
          <w:sz w:val="24"/>
          <w:szCs w:val="24"/>
          <w:lang w:val="en-US"/>
        </w:rPr>
      </w:r>
      <w:r w:rsidR="00C56E49">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d18</w:t>
      </w:r>
      <w:r w:rsidR="00C56E49">
        <w:rPr>
          <w:rFonts w:ascii="Arial" w:hAnsi="Arial" w:cs="Arial"/>
          <w:bCs/>
          <w:iCs/>
          <w:color w:val="000000" w:themeColor="text1"/>
          <w:sz w:val="24"/>
          <w:szCs w:val="24"/>
          <w:lang w:val="en-US"/>
        </w:rPr>
        <w:fldChar w:fldCharType="end"/>
      </w:r>
      <w:r w:rsidR="000F21CC">
        <w:rPr>
          <w:rFonts w:ascii="Arial" w:hAnsi="Arial" w:cs="Arial"/>
          <w:bCs/>
          <w:iCs/>
          <w:color w:val="000000" w:themeColor="text1"/>
          <w:sz w:val="24"/>
          <w:szCs w:val="24"/>
          <w:lang w:val="en-US"/>
        </w:rPr>
        <w:t>]</w:t>
      </w:r>
      <w:r w:rsidR="001621EC">
        <w:rPr>
          <w:rFonts w:ascii="Arial" w:hAnsi="Arial" w:cs="Arial"/>
          <w:bCs/>
          <w:iCs/>
          <w:color w:val="000000" w:themeColor="text1"/>
          <w:sz w:val="24"/>
          <w:szCs w:val="24"/>
          <w:lang w:val="en-US"/>
        </w:rPr>
        <w:t xml:space="preserve"> </w:t>
      </w:r>
      <w:r w:rsidR="00956008" w:rsidRPr="00956008">
        <w:rPr>
          <w:rFonts w:ascii="Arial" w:hAnsi="Arial" w:cs="Arial"/>
          <w:bCs/>
          <w:iCs/>
          <w:sz w:val="24"/>
          <w:szCs w:val="24"/>
          <w:lang w:val="en-US"/>
        </w:rPr>
        <w:t xml:space="preserve">(1 FTE </w:t>
      </w:r>
      <w:r w:rsidR="001621EC" w:rsidRPr="00956008">
        <w:rPr>
          <w:rFonts w:ascii="Arial" w:hAnsi="Arial" w:cs="Arial"/>
          <w:bCs/>
          <w:iCs/>
          <w:sz w:val="24"/>
          <w:szCs w:val="24"/>
          <w:lang w:val="en-US"/>
        </w:rPr>
        <w:t>)</w:t>
      </w:r>
    </w:p>
    <w:p w:rsidR="00C31AF6" w:rsidRPr="001621EC" w:rsidRDefault="00C31AF6" w:rsidP="00086A13">
      <w:pPr>
        <w:autoSpaceDE w:val="0"/>
        <w:autoSpaceDN w:val="0"/>
        <w:adjustRightInd w:val="0"/>
        <w:spacing w:after="0" w:line="240" w:lineRule="auto"/>
        <w:jc w:val="both"/>
        <w:rPr>
          <w:rFonts w:ascii="Arial" w:hAnsi="Arial" w:cs="Arial"/>
          <w:bCs/>
          <w:iCs/>
          <w:color w:val="FF0000"/>
          <w:sz w:val="24"/>
          <w:szCs w:val="24"/>
          <w:lang w:val="en-US"/>
        </w:rPr>
      </w:pPr>
      <w:r>
        <w:rPr>
          <w:rFonts w:ascii="Arial" w:hAnsi="Arial" w:cs="Arial"/>
          <w:bCs/>
          <w:iCs/>
          <w:color w:val="000000" w:themeColor="text1"/>
          <w:sz w:val="24"/>
          <w:szCs w:val="24"/>
          <w:lang w:val="en-US"/>
        </w:rPr>
        <w:lastRenderedPageBreak/>
        <w:tab/>
      </w:r>
      <w:r w:rsidR="000975B8">
        <w:rPr>
          <w:rFonts w:ascii="Arial" w:hAnsi="Arial" w:cs="Arial"/>
          <w:bCs/>
          <w:iCs/>
          <w:color w:val="000000" w:themeColor="text1"/>
          <w:sz w:val="24"/>
          <w:szCs w:val="24"/>
          <w:lang w:val="en-US"/>
        </w:rPr>
        <w:t xml:space="preserve">JINR scientists assembled two cathode strip chambers and organized the cosmic </w:t>
      </w:r>
      <w:proofErr w:type="spellStart"/>
      <w:r w:rsidR="000975B8">
        <w:rPr>
          <w:rFonts w:ascii="Arial" w:hAnsi="Arial" w:cs="Arial"/>
          <w:bCs/>
          <w:iCs/>
          <w:color w:val="000000" w:themeColor="text1"/>
          <w:sz w:val="24"/>
          <w:szCs w:val="24"/>
          <w:lang w:val="en-US"/>
        </w:rPr>
        <w:t>muon</w:t>
      </w:r>
      <w:proofErr w:type="spellEnd"/>
      <w:r w:rsidR="000975B8">
        <w:rPr>
          <w:rFonts w:ascii="Arial" w:hAnsi="Arial" w:cs="Arial"/>
          <w:bCs/>
          <w:iCs/>
          <w:color w:val="000000" w:themeColor="text1"/>
          <w:sz w:val="24"/>
          <w:szCs w:val="24"/>
          <w:lang w:val="en-US"/>
        </w:rPr>
        <w:t xml:space="preserve"> test stand based on those chambers to test cosmic ray veto (CRV) modules of Mu2e veto system.</w:t>
      </w:r>
      <w:r w:rsidR="00AA402B">
        <w:rPr>
          <w:rFonts w:ascii="Arial" w:hAnsi="Arial" w:cs="Arial"/>
          <w:bCs/>
          <w:iCs/>
          <w:color w:val="000000" w:themeColor="text1"/>
          <w:sz w:val="24"/>
          <w:szCs w:val="24"/>
          <w:lang w:val="en-US"/>
        </w:rPr>
        <w:t xml:space="preserve"> Our scientists developed the procedure of the CRV module creation from the 4-layers scintillation strips and aluminum spacers. The length of such modules </w:t>
      </w:r>
      <w:r w:rsidR="00F806A3">
        <w:rPr>
          <w:rFonts w:ascii="Arial" w:hAnsi="Arial" w:cs="Arial"/>
          <w:bCs/>
          <w:iCs/>
          <w:color w:val="000000" w:themeColor="text1"/>
          <w:sz w:val="24"/>
          <w:szCs w:val="24"/>
          <w:lang w:val="en-US"/>
        </w:rPr>
        <w:t>will extend from 2.5 up to</w:t>
      </w:r>
      <w:r w:rsidR="00AA402B">
        <w:rPr>
          <w:rFonts w:ascii="Arial" w:hAnsi="Arial" w:cs="Arial"/>
          <w:bCs/>
          <w:iCs/>
          <w:color w:val="000000" w:themeColor="text1"/>
          <w:sz w:val="24"/>
          <w:szCs w:val="24"/>
          <w:lang w:val="en-US"/>
        </w:rPr>
        <w:t xml:space="preserve"> 7 meters and weight of one module is several </w:t>
      </w:r>
      <w:r w:rsidR="00D5511C">
        <w:rPr>
          <w:rFonts w:ascii="Arial" w:hAnsi="Arial" w:cs="Arial"/>
          <w:bCs/>
          <w:iCs/>
          <w:color w:val="000000" w:themeColor="text1"/>
          <w:sz w:val="24"/>
          <w:szCs w:val="24"/>
          <w:lang w:val="en-US"/>
        </w:rPr>
        <w:t>tons</w:t>
      </w:r>
      <w:r w:rsidR="00AA402B">
        <w:rPr>
          <w:rFonts w:ascii="Arial" w:hAnsi="Arial" w:cs="Arial"/>
          <w:bCs/>
          <w:iCs/>
          <w:color w:val="000000" w:themeColor="text1"/>
          <w:sz w:val="24"/>
          <w:szCs w:val="24"/>
          <w:lang w:val="en-US"/>
        </w:rPr>
        <w:t>.</w:t>
      </w:r>
      <w:r w:rsidR="00D5511C">
        <w:rPr>
          <w:rFonts w:ascii="Arial" w:hAnsi="Arial" w:cs="Arial"/>
          <w:bCs/>
          <w:iCs/>
          <w:color w:val="000000" w:themeColor="text1"/>
          <w:sz w:val="24"/>
          <w:szCs w:val="24"/>
          <w:lang w:val="en-US"/>
        </w:rPr>
        <w:t xml:space="preserve"> The pilot modules were produced and tested at Virginia University.</w:t>
      </w:r>
      <w:r w:rsidR="007740D5">
        <w:rPr>
          <w:rFonts w:ascii="Arial" w:hAnsi="Arial" w:cs="Arial"/>
          <w:bCs/>
          <w:iCs/>
          <w:color w:val="000000" w:themeColor="text1"/>
          <w:sz w:val="24"/>
          <w:szCs w:val="24"/>
          <w:lang w:val="en-US"/>
        </w:rPr>
        <w:t xml:space="preserve"> We developed and tested the procedure of filling the fiber holes with synthetic rubber (SKTN) </w:t>
      </w:r>
      <w:r w:rsidR="0010485B">
        <w:rPr>
          <w:rFonts w:ascii="Arial" w:hAnsi="Arial" w:cs="Arial"/>
          <w:bCs/>
          <w:iCs/>
          <w:color w:val="000000" w:themeColor="text1"/>
          <w:sz w:val="24"/>
          <w:szCs w:val="24"/>
          <w:lang w:val="en-US"/>
        </w:rPr>
        <w:t>to increase light yield of the mo</w:t>
      </w:r>
      <w:r w:rsidR="004B025E">
        <w:rPr>
          <w:rFonts w:ascii="Arial" w:hAnsi="Arial" w:cs="Arial"/>
          <w:bCs/>
          <w:iCs/>
          <w:color w:val="000000" w:themeColor="text1"/>
          <w:sz w:val="24"/>
          <w:szCs w:val="24"/>
          <w:lang w:val="en-US"/>
        </w:rPr>
        <w:t>dules to the 40-50 %</w:t>
      </w:r>
      <w:r w:rsidR="00925532">
        <w:rPr>
          <w:rFonts w:ascii="Arial" w:hAnsi="Arial" w:cs="Arial"/>
          <w:bCs/>
          <w:iCs/>
          <w:color w:val="000000" w:themeColor="text1"/>
          <w:sz w:val="24"/>
          <w:szCs w:val="24"/>
          <w:lang w:val="en-US"/>
        </w:rPr>
        <w:t xml:space="preserve"> </w:t>
      </w:r>
      <w:r w:rsidR="003334A6">
        <w:rPr>
          <w:rFonts w:ascii="Arial" w:hAnsi="Arial" w:cs="Arial"/>
          <w:bCs/>
          <w:iCs/>
          <w:color w:val="000000" w:themeColor="text1"/>
          <w:sz w:val="24"/>
          <w:szCs w:val="24"/>
          <w:lang w:val="en-US"/>
        </w:rPr>
        <w:t>[</w:t>
      </w:r>
      <w:r w:rsidR="00C56E49">
        <w:rPr>
          <w:rFonts w:ascii="Arial" w:hAnsi="Arial" w:cs="Arial"/>
          <w:bCs/>
          <w:iCs/>
          <w:color w:val="000000" w:themeColor="text1"/>
          <w:sz w:val="24"/>
          <w:szCs w:val="24"/>
          <w:lang w:val="en-US"/>
        </w:rPr>
        <w:fldChar w:fldCharType="begin"/>
      </w:r>
      <w:r w:rsidR="003334A6">
        <w:rPr>
          <w:rFonts w:ascii="Arial" w:hAnsi="Arial" w:cs="Arial"/>
          <w:bCs/>
          <w:iCs/>
          <w:color w:val="000000" w:themeColor="text1"/>
          <w:sz w:val="24"/>
          <w:szCs w:val="24"/>
          <w:lang w:val="en-US"/>
        </w:rPr>
        <w:instrText xml:space="preserve"> REF _Ref21702969 \r \h </w:instrText>
      </w:r>
      <w:r w:rsidR="00C56E49">
        <w:rPr>
          <w:rFonts w:ascii="Arial" w:hAnsi="Arial" w:cs="Arial"/>
          <w:bCs/>
          <w:iCs/>
          <w:color w:val="000000" w:themeColor="text1"/>
          <w:sz w:val="24"/>
          <w:szCs w:val="24"/>
          <w:lang w:val="en-US"/>
        </w:rPr>
      </w:r>
      <w:r w:rsidR="00C56E49">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d21</w:t>
      </w:r>
      <w:r w:rsidR="00C56E49">
        <w:rPr>
          <w:rFonts w:ascii="Arial" w:hAnsi="Arial" w:cs="Arial"/>
          <w:bCs/>
          <w:iCs/>
          <w:color w:val="000000" w:themeColor="text1"/>
          <w:sz w:val="24"/>
          <w:szCs w:val="24"/>
          <w:lang w:val="en-US"/>
        </w:rPr>
        <w:fldChar w:fldCharType="end"/>
      </w:r>
      <w:r w:rsidR="003334A6">
        <w:rPr>
          <w:rFonts w:ascii="Arial" w:hAnsi="Arial" w:cs="Arial"/>
          <w:bCs/>
          <w:iCs/>
          <w:color w:val="000000" w:themeColor="text1"/>
          <w:sz w:val="24"/>
          <w:szCs w:val="24"/>
          <w:lang w:val="en-US"/>
        </w:rPr>
        <w:t>]</w:t>
      </w:r>
      <w:r w:rsidR="00925532">
        <w:rPr>
          <w:rFonts w:ascii="Arial" w:hAnsi="Arial" w:cs="Arial"/>
          <w:bCs/>
          <w:iCs/>
          <w:color w:val="000000" w:themeColor="text1"/>
          <w:sz w:val="24"/>
          <w:szCs w:val="24"/>
          <w:lang w:val="en-US"/>
        </w:rPr>
        <w:t>[</w:t>
      </w:r>
      <w:r w:rsidR="00C56E49">
        <w:rPr>
          <w:rFonts w:ascii="Arial" w:hAnsi="Arial" w:cs="Arial"/>
          <w:bCs/>
          <w:iCs/>
          <w:color w:val="000000" w:themeColor="text1"/>
          <w:sz w:val="24"/>
          <w:szCs w:val="24"/>
          <w:lang w:val="en-US"/>
        </w:rPr>
        <w:fldChar w:fldCharType="begin"/>
      </w:r>
      <w:r w:rsidR="00925532">
        <w:rPr>
          <w:rFonts w:ascii="Arial" w:hAnsi="Arial" w:cs="Arial"/>
          <w:bCs/>
          <w:iCs/>
          <w:color w:val="000000" w:themeColor="text1"/>
          <w:sz w:val="24"/>
          <w:szCs w:val="24"/>
          <w:lang w:val="en-US"/>
        </w:rPr>
        <w:instrText xml:space="preserve"> REF _Ref21698359 \r \h </w:instrText>
      </w:r>
      <w:r w:rsidR="00C56E49">
        <w:rPr>
          <w:rFonts w:ascii="Arial" w:hAnsi="Arial" w:cs="Arial"/>
          <w:bCs/>
          <w:iCs/>
          <w:color w:val="000000" w:themeColor="text1"/>
          <w:sz w:val="24"/>
          <w:szCs w:val="24"/>
          <w:lang w:val="en-US"/>
        </w:rPr>
      </w:r>
      <w:r w:rsidR="00C56E49">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d22</w:t>
      </w:r>
      <w:r w:rsidR="00C56E49">
        <w:rPr>
          <w:rFonts w:ascii="Arial" w:hAnsi="Arial" w:cs="Arial"/>
          <w:bCs/>
          <w:iCs/>
          <w:color w:val="000000" w:themeColor="text1"/>
          <w:sz w:val="24"/>
          <w:szCs w:val="24"/>
          <w:lang w:val="en-US"/>
        </w:rPr>
        <w:fldChar w:fldCharType="end"/>
      </w:r>
      <w:r w:rsidR="00925532">
        <w:rPr>
          <w:rFonts w:ascii="Arial" w:hAnsi="Arial" w:cs="Arial"/>
          <w:bCs/>
          <w:iCs/>
          <w:color w:val="000000" w:themeColor="text1"/>
          <w:sz w:val="24"/>
          <w:szCs w:val="24"/>
          <w:lang w:val="en-US"/>
        </w:rPr>
        <w:t>]</w:t>
      </w:r>
      <w:r w:rsidR="004B025E">
        <w:rPr>
          <w:rFonts w:ascii="Arial" w:hAnsi="Arial" w:cs="Arial"/>
          <w:bCs/>
          <w:iCs/>
          <w:color w:val="000000" w:themeColor="text1"/>
          <w:sz w:val="24"/>
          <w:szCs w:val="24"/>
          <w:lang w:val="en-US"/>
        </w:rPr>
        <w:t>. The 7-met</w:t>
      </w:r>
      <w:r w:rsidR="0010485B">
        <w:rPr>
          <w:rFonts w:ascii="Arial" w:hAnsi="Arial" w:cs="Arial"/>
          <w:bCs/>
          <w:iCs/>
          <w:color w:val="000000" w:themeColor="text1"/>
          <w:sz w:val="24"/>
          <w:szCs w:val="24"/>
          <w:lang w:val="en-US"/>
        </w:rPr>
        <w:t xml:space="preserve">ers </w:t>
      </w:r>
      <w:proofErr w:type="gramStart"/>
      <w:r w:rsidR="0010485B">
        <w:rPr>
          <w:rFonts w:ascii="Arial" w:hAnsi="Arial" w:cs="Arial"/>
          <w:bCs/>
          <w:iCs/>
          <w:color w:val="000000" w:themeColor="text1"/>
          <w:sz w:val="24"/>
          <w:szCs w:val="24"/>
          <w:lang w:val="en-US"/>
        </w:rPr>
        <w:t>modules is</w:t>
      </w:r>
      <w:proofErr w:type="gramEnd"/>
      <w:r w:rsidR="0010485B">
        <w:rPr>
          <w:rFonts w:ascii="Arial" w:hAnsi="Arial" w:cs="Arial"/>
          <w:bCs/>
          <w:iCs/>
          <w:color w:val="000000" w:themeColor="text1"/>
          <w:sz w:val="24"/>
          <w:szCs w:val="24"/>
          <w:lang w:val="en-US"/>
        </w:rPr>
        <w:t xml:space="preserve"> going to be filled by SKTN to provide effective operation for several years Mu2e data RUN</w:t>
      </w:r>
      <w:r w:rsidR="0010485B" w:rsidRPr="007814CD">
        <w:rPr>
          <w:rFonts w:ascii="Arial" w:hAnsi="Arial" w:cs="Arial"/>
          <w:bCs/>
          <w:iCs/>
          <w:sz w:val="24"/>
          <w:szCs w:val="24"/>
          <w:lang w:val="en-US"/>
        </w:rPr>
        <w:t>.</w:t>
      </w:r>
      <w:r w:rsidR="001621EC" w:rsidRPr="007814CD">
        <w:rPr>
          <w:rFonts w:ascii="Arial" w:hAnsi="Arial" w:cs="Arial"/>
          <w:bCs/>
          <w:iCs/>
          <w:sz w:val="24"/>
          <w:szCs w:val="24"/>
          <w:lang w:val="en-US"/>
        </w:rPr>
        <w:t xml:space="preserve"> </w:t>
      </w:r>
      <w:r w:rsidR="002F3981">
        <w:rPr>
          <w:rFonts w:ascii="Arial" w:hAnsi="Arial" w:cs="Arial"/>
          <w:bCs/>
          <w:iCs/>
          <w:sz w:val="24"/>
          <w:szCs w:val="24"/>
          <w:lang w:val="en-US"/>
        </w:rPr>
        <w:t xml:space="preserve">The samples of SKTN </w:t>
      </w:r>
      <w:r w:rsidR="002F3981">
        <w:rPr>
          <w:rFonts w:ascii="Arial" w:hAnsi="Arial" w:cs="Arial"/>
          <w:bCs/>
          <w:iCs/>
          <w:color w:val="000000" w:themeColor="text1"/>
          <w:sz w:val="24"/>
          <w:szCs w:val="24"/>
          <w:lang w:val="en-US"/>
        </w:rPr>
        <w:t xml:space="preserve">synthetic rubber as well as </w:t>
      </w:r>
      <w:proofErr w:type="spellStart"/>
      <w:r w:rsidR="002F3981">
        <w:rPr>
          <w:rFonts w:ascii="Arial" w:hAnsi="Arial" w:cs="Arial"/>
          <w:bCs/>
          <w:iCs/>
          <w:color w:val="000000" w:themeColor="text1"/>
          <w:sz w:val="24"/>
          <w:szCs w:val="24"/>
          <w:lang w:val="en-US"/>
        </w:rPr>
        <w:t>scintillator</w:t>
      </w:r>
      <w:proofErr w:type="spellEnd"/>
      <w:r w:rsidR="002F3981">
        <w:rPr>
          <w:rFonts w:ascii="Arial" w:hAnsi="Arial" w:cs="Arial"/>
          <w:bCs/>
          <w:iCs/>
          <w:color w:val="000000" w:themeColor="text1"/>
          <w:sz w:val="24"/>
          <w:szCs w:val="24"/>
          <w:lang w:val="en-US"/>
        </w:rPr>
        <w:t xml:space="preserve"> strips filled with such SKTN were tested on the JINR neutron fa</w:t>
      </w:r>
      <w:r w:rsidR="000E0C01">
        <w:rPr>
          <w:rFonts w:ascii="Arial" w:hAnsi="Arial" w:cs="Arial"/>
          <w:bCs/>
          <w:iCs/>
          <w:color w:val="000000" w:themeColor="text1"/>
          <w:sz w:val="24"/>
          <w:szCs w:val="24"/>
          <w:lang w:val="en-US"/>
        </w:rPr>
        <w:t>cility for radiation hardness (</w:t>
      </w:r>
      <w:r w:rsidR="002F3981">
        <w:rPr>
          <w:rFonts w:ascii="Arial" w:hAnsi="Arial" w:cs="Arial"/>
          <w:bCs/>
          <w:iCs/>
          <w:color w:val="000000" w:themeColor="text1"/>
          <w:sz w:val="24"/>
          <w:szCs w:val="24"/>
          <w:lang w:val="en-US"/>
        </w:rPr>
        <w:t>up to neutron fluency</w:t>
      </w:r>
      <w:r w:rsidR="000E0C01">
        <w:rPr>
          <w:rFonts w:ascii="Arial" w:hAnsi="Arial" w:cs="Arial"/>
          <w:bCs/>
          <w:iCs/>
          <w:color w:val="000000" w:themeColor="text1"/>
          <w:sz w:val="24"/>
          <w:szCs w:val="24"/>
          <w:lang w:val="en-US"/>
        </w:rPr>
        <w:t xml:space="preserve"> 1.6x10</w:t>
      </w:r>
      <w:r w:rsidR="000E0C01" w:rsidRPr="000E0C01">
        <w:rPr>
          <w:rFonts w:ascii="Arial" w:hAnsi="Arial" w:cs="Arial"/>
          <w:bCs/>
          <w:iCs/>
          <w:color w:val="000000" w:themeColor="text1"/>
          <w:sz w:val="24"/>
          <w:szCs w:val="24"/>
          <w:vertAlign w:val="superscript"/>
          <w:lang w:val="en-US"/>
        </w:rPr>
        <w:t>15</w:t>
      </w:r>
      <w:r w:rsidR="002F3981">
        <w:rPr>
          <w:rFonts w:ascii="Arial" w:hAnsi="Arial" w:cs="Arial"/>
          <w:bCs/>
          <w:iCs/>
          <w:color w:val="000000" w:themeColor="text1"/>
          <w:sz w:val="24"/>
          <w:szCs w:val="24"/>
          <w:lang w:val="en-US"/>
        </w:rPr>
        <w:t xml:space="preserve"> neutron/</w:t>
      </w:r>
      <w:r w:rsidR="000E0C01">
        <w:rPr>
          <w:rFonts w:ascii="Arial" w:hAnsi="Arial" w:cs="Arial"/>
          <w:bCs/>
          <w:iCs/>
          <w:color w:val="000000" w:themeColor="text1"/>
          <w:sz w:val="24"/>
          <w:szCs w:val="24"/>
          <w:lang w:val="en-US"/>
        </w:rPr>
        <w:t xml:space="preserve"> cm</w:t>
      </w:r>
      <w:r w:rsidR="002F3981" w:rsidRPr="000E0C01">
        <w:rPr>
          <w:rFonts w:ascii="Arial" w:hAnsi="Arial" w:cs="Arial"/>
          <w:bCs/>
          <w:iCs/>
          <w:color w:val="000000" w:themeColor="text1"/>
          <w:sz w:val="24"/>
          <w:szCs w:val="24"/>
          <w:vertAlign w:val="superscript"/>
          <w:lang w:val="en-US"/>
        </w:rPr>
        <w:t>2</w:t>
      </w:r>
      <w:r w:rsidR="002F3981">
        <w:rPr>
          <w:rFonts w:ascii="Arial" w:hAnsi="Arial" w:cs="Arial"/>
          <w:bCs/>
          <w:iCs/>
          <w:color w:val="000000" w:themeColor="text1"/>
          <w:sz w:val="24"/>
          <w:szCs w:val="24"/>
          <w:lang w:val="en-US"/>
        </w:rPr>
        <w:t>)</w:t>
      </w:r>
      <w:r w:rsidR="00925532">
        <w:rPr>
          <w:rFonts w:ascii="Arial" w:hAnsi="Arial" w:cs="Arial"/>
          <w:bCs/>
          <w:iCs/>
          <w:color w:val="000000" w:themeColor="text1"/>
          <w:sz w:val="24"/>
          <w:szCs w:val="24"/>
          <w:lang w:val="en-US"/>
        </w:rPr>
        <w:t>[</w:t>
      </w:r>
      <w:r w:rsidR="00C56E49">
        <w:rPr>
          <w:rFonts w:ascii="Arial" w:hAnsi="Arial" w:cs="Arial"/>
          <w:bCs/>
          <w:iCs/>
          <w:color w:val="000000" w:themeColor="text1"/>
          <w:sz w:val="24"/>
          <w:szCs w:val="24"/>
          <w:lang w:val="en-US"/>
        </w:rPr>
        <w:fldChar w:fldCharType="begin"/>
      </w:r>
      <w:r w:rsidR="00925532">
        <w:rPr>
          <w:rFonts w:ascii="Arial" w:hAnsi="Arial" w:cs="Arial"/>
          <w:bCs/>
          <w:iCs/>
          <w:color w:val="000000" w:themeColor="text1"/>
          <w:sz w:val="24"/>
          <w:szCs w:val="24"/>
          <w:lang w:val="en-US"/>
        </w:rPr>
        <w:instrText xml:space="preserve"> REF _Ref21698439 \r \h </w:instrText>
      </w:r>
      <w:r w:rsidR="00C56E49">
        <w:rPr>
          <w:rFonts w:ascii="Arial" w:hAnsi="Arial" w:cs="Arial"/>
          <w:bCs/>
          <w:iCs/>
          <w:color w:val="000000" w:themeColor="text1"/>
          <w:sz w:val="24"/>
          <w:szCs w:val="24"/>
          <w:lang w:val="en-US"/>
        </w:rPr>
      </w:r>
      <w:r w:rsidR="00C56E49">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d23</w:t>
      </w:r>
      <w:r w:rsidR="00C56E49">
        <w:rPr>
          <w:rFonts w:ascii="Arial" w:hAnsi="Arial" w:cs="Arial"/>
          <w:bCs/>
          <w:iCs/>
          <w:color w:val="000000" w:themeColor="text1"/>
          <w:sz w:val="24"/>
          <w:szCs w:val="24"/>
          <w:lang w:val="en-US"/>
        </w:rPr>
        <w:fldChar w:fldCharType="end"/>
      </w:r>
      <w:r w:rsidR="009A1FD3">
        <w:rPr>
          <w:rFonts w:ascii="Arial" w:hAnsi="Arial" w:cs="Arial"/>
          <w:bCs/>
          <w:iCs/>
          <w:color w:val="000000" w:themeColor="text1"/>
          <w:sz w:val="24"/>
          <w:szCs w:val="24"/>
          <w:lang w:val="en-US"/>
        </w:rPr>
        <w:t>]</w:t>
      </w:r>
      <w:r w:rsidR="00372F3B">
        <w:rPr>
          <w:rFonts w:ascii="Arial" w:hAnsi="Arial" w:cs="Arial"/>
          <w:bCs/>
          <w:iCs/>
          <w:color w:val="000000" w:themeColor="text1"/>
          <w:sz w:val="24"/>
          <w:szCs w:val="24"/>
          <w:lang w:val="en-US"/>
        </w:rPr>
        <w:t>[</w:t>
      </w:r>
      <w:r w:rsidR="00C56E49">
        <w:rPr>
          <w:rFonts w:ascii="Arial" w:hAnsi="Arial" w:cs="Arial"/>
          <w:bCs/>
          <w:iCs/>
          <w:color w:val="000000" w:themeColor="text1"/>
          <w:sz w:val="24"/>
          <w:szCs w:val="24"/>
          <w:lang w:val="en-US"/>
        </w:rPr>
        <w:fldChar w:fldCharType="begin"/>
      </w:r>
      <w:r w:rsidR="00372F3B">
        <w:rPr>
          <w:rFonts w:ascii="Arial" w:hAnsi="Arial" w:cs="Arial"/>
          <w:bCs/>
          <w:iCs/>
          <w:color w:val="000000" w:themeColor="text1"/>
          <w:sz w:val="24"/>
          <w:szCs w:val="24"/>
          <w:lang w:val="en-US"/>
        </w:rPr>
        <w:instrText xml:space="preserve"> REF _Ref21698570 \r \h </w:instrText>
      </w:r>
      <w:r w:rsidR="00C56E49">
        <w:rPr>
          <w:rFonts w:ascii="Arial" w:hAnsi="Arial" w:cs="Arial"/>
          <w:bCs/>
          <w:iCs/>
          <w:color w:val="000000" w:themeColor="text1"/>
          <w:sz w:val="24"/>
          <w:szCs w:val="24"/>
          <w:lang w:val="en-US"/>
        </w:rPr>
      </w:r>
      <w:r w:rsidR="00C56E49">
        <w:rPr>
          <w:rFonts w:ascii="Arial" w:hAnsi="Arial" w:cs="Arial"/>
          <w:bCs/>
          <w:iCs/>
          <w:color w:val="000000" w:themeColor="text1"/>
          <w:sz w:val="24"/>
          <w:szCs w:val="24"/>
          <w:lang w:val="en-US"/>
        </w:rPr>
        <w:fldChar w:fldCharType="separate"/>
      </w:r>
      <w:r w:rsidR="00414D4F">
        <w:rPr>
          <w:rFonts w:ascii="Arial" w:hAnsi="Arial" w:cs="Arial"/>
          <w:bCs/>
          <w:iCs/>
          <w:color w:val="000000" w:themeColor="text1"/>
          <w:sz w:val="24"/>
          <w:szCs w:val="24"/>
          <w:lang w:val="en-US"/>
        </w:rPr>
        <w:t>d24</w:t>
      </w:r>
      <w:r w:rsidR="00C56E49">
        <w:rPr>
          <w:rFonts w:ascii="Arial" w:hAnsi="Arial" w:cs="Arial"/>
          <w:bCs/>
          <w:iCs/>
          <w:color w:val="000000" w:themeColor="text1"/>
          <w:sz w:val="24"/>
          <w:szCs w:val="24"/>
          <w:lang w:val="en-US"/>
        </w:rPr>
        <w:fldChar w:fldCharType="end"/>
      </w:r>
      <w:r w:rsidR="00372F3B">
        <w:rPr>
          <w:rFonts w:ascii="Arial" w:hAnsi="Arial" w:cs="Arial"/>
          <w:bCs/>
          <w:iCs/>
          <w:color w:val="000000" w:themeColor="text1"/>
          <w:sz w:val="24"/>
          <w:szCs w:val="24"/>
          <w:lang w:val="en-US"/>
        </w:rPr>
        <w:t>]</w:t>
      </w:r>
      <w:r w:rsidR="000E0C01">
        <w:rPr>
          <w:rFonts w:ascii="Arial" w:hAnsi="Arial" w:cs="Arial"/>
          <w:bCs/>
          <w:iCs/>
          <w:color w:val="000000" w:themeColor="text1"/>
          <w:sz w:val="24"/>
          <w:szCs w:val="24"/>
          <w:lang w:val="en-US"/>
        </w:rPr>
        <w:t>.</w:t>
      </w:r>
      <w:r w:rsidR="00514B33">
        <w:rPr>
          <w:rFonts w:ascii="Arial" w:hAnsi="Arial" w:cs="Arial"/>
          <w:bCs/>
          <w:iCs/>
          <w:color w:val="000000" w:themeColor="text1"/>
          <w:sz w:val="24"/>
          <w:szCs w:val="24"/>
          <w:lang w:val="en-US"/>
        </w:rPr>
        <w:t xml:space="preserve"> They were shown very good resistance to neutron irradiation and could be used at veto system counters during physics RUN.</w:t>
      </w:r>
      <w:r w:rsidR="00BA09CD">
        <w:rPr>
          <w:rFonts w:ascii="Arial" w:hAnsi="Arial" w:cs="Arial"/>
          <w:bCs/>
          <w:iCs/>
          <w:color w:val="000000" w:themeColor="text1"/>
          <w:sz w:val="24"/>
          <w:szCs w:val="24"/>
          <w:lang w:val="en-US"/>
        </w:rPr>
        <w:t xml:space="preserve"> Finally, our colleagues developed the procedure of the </w:t>
      </w:r>
      <w:proofErr w:type="spellStart"/>
      <w:r w:rsidR="00BA09CD">
        <w:rPr>
          <w:rFonts w:ascii="Arial" w:hAnsi="Arial" w:cs="Arial"/>
          <w:bCs/>
          <w:iCs/>
          <w:color w:val="000000" w:themeColor="text1"/>
          <w:sz w:val="24"/>
          <w:szCs w:val="24"/>
          <w:lang w:val="en-US"/>
        </w:rPr>
        <w:t>the</w:t>
      </w:r>
      <w:proofErr w:type="spellEnd"/>
      <w:r w:rsidR="00BA09CD">
        <w:rPr>
          <w:rFonts w:ascii="Arial" w:hAnsi="Arial" w:cs="Arial"/>
          <w:bCs/>
          <w:iCs/>
          <w:color w:val="000000" w:themeColor="text1"/>
          <w:sz w:val="24"/>
          <w:szCs w:val="24"/>
          <w:lang w:val="en-US"/>
        </w:rPr>
        <w:t xml:space="preserve"> CRV module assemble and participated in the assemble of 3</w:t>
      </w:r>
      <w:r w:rsidR="00B74904">
        <w:rPr>
          <w:rFonts w:ascii="Arial" w:hAnsi="Arial" w:cs="Arial"/>
          <w:bCs/>
          <w:iCs/>
          <w:color w:val="000000" w:themeColor="text1"/>
          <w:sz w:val="24"/>
          <w:szCs w:val="24"/>
          <w:lang w:val="en-US"/>
        </w:rPr>
        <w:t xml:space="preserve"> modules with 6-m long and 2 to</w:t>
      </w:r>
      <w:r w:rsidR="00BA09CD">
        <w:rPr>
          <w:rFonts w:ascii="Arial" w:hAnsi="Arial" w:cs="Arial"/>
          <w:bCs/>
          <w:iCs/>
          <w:color w:val="000000" w:themeColor="text1"/>
          <w:sz w:val="24"/>
          <w:szCs w:val="24"/>
          <w:lang w:val="en-US"/>
        </w:rPr>
        <w:t>n weight as well as assemble of 3 modules</w:t>
      </w:r>
      <w:r w:rsidR="002F3981">
        <w:rPr>
          <w:rFonts w:ascii="Arial" w:hAnsi="Arial" w:cs="Arial"/>
          <w:bCs/>
          <w:iCs/>
          <w:color w:val="000000" w:themeColor="text1"/>
          <w:sz w:val="24"/>
          <w:szCs w:val="24"/>
          <w:lang w:val="en-US"/>
        </w:rPr>
        <w:t xml:space="preserve"> </w:t>
      </w:r>
      <w:r w:rsidR="00BA09CD">
        <w:rPr>
          <w:rFonts w:ascii="Arial" w:hAnsi="Arial" w:cs="Arial"/>
          <w:bCs/>
          <w:iCs/>
          <w:color w:val="000000" w:themeColor="text1"/>
          <w:sz w:val="24"/>
          <w:szCs w:val="24"/>
          <w:lang w:val="en-US"/>
        </w:rPr>
        <w:t>3.2 meter length.</w:t>
      </w:r>
      <w:r w:rsidR="007814CD">
        <w:rPr>
          <w:rFonts w:ascii="Arial" w:hAnsi="Arial" w:cs="Arial"/>
          <w:bCs/>
          <w:iCs/>
          <w:sz w:val="24"/>
          <w:szCs w:val="24"/>
          <w:lang w:val="en-US"/>
        </w:rPr>
        <w:t xml:space="preserve">(4 FTE </w:t>
      </w:r>
      <w:r w:rsidR="001621EC" w:rsidRPr="007814CD">
        <w:rPr>
          <w:rFonts w:ascii="Arial" w:hAnsi="Arial" w:cs="Arial"/>
          <w:bCs/>
          <w:iCs/>
          <w:sz w:val="24"/>
          <w:szCs w:val="24"/>
          <w:lang w:val="en-US"/>
        </w:rPr>
        <w:t>)</w:t>
      </w:r>
    </w:p>
    <w:p w:rsidR="002E7D25" w:rsidRPr="00B11B5E" w:rsidRDefault="007740D5" w:rsidP="00A81FE4">
      <w:pPr>
        <w:spacing w:after="0" w:line="240" w:lineRule="auto"/>
        <w:jc w:val="both"/>
        <w:rPr>
          <w:rFonts w:ascii="Arial" w:hAnsi="Arial" w:cs="Arial"/>
          <w:sz w:val="24"/>
          <w:szCs w:val="24"/>
          <w:lang w:val="en-US"/>
        </w:rPr>
      </w:pPr>
      <w:r>
        <w:rPr>
          <w:rFonts w:ascii="Arial" w:hAnsi="Arial" w:cs="Arial"/>
          <w:bCs/>
          <w:iCs/>
          <w:color w:val="000000" w:themeColor="text1"/>
          <w:sz w:val="24"/>
          <w:szCs w:val="24"/>
          <w:lang w:val="en-US"/>
        </w:rPr>
        <w:tab/>
      </w:r>
      <w:r w:rsidR="002436E3">
        <w:rPr>
          <w:rFonts w:ascii="Arial" w:hAnsi="Arial" w:cs="Arial"/>
          <w:bCs/>
          <w:iCs/>
          <w:color w:val="000000" w:themeColor="text1"/>
          <w:sz w:val="24"/>
          <w:szCs w:val="24"/>
          <w:lang w:val="en-US"/>
        </w:rPr>
        <w:t xml:space="preserve">Our colleague performed simulation of the Mu2e </w:t>
      </w:r>
      <w:proofErr w:type="spellStart"/>
      <w:proofErr w:type="gramStart"/>
      <w:r w:rsidR="002436E3">
        <w:rPr>
          <w:rFonts w:ascii="Arial" w:hAnsi="Arial" w:cs="Arial"/>
          <w:bCs/>
          <w:iCs/>
          <w:color w:val="000000" w:themeColor="text1"/>
          <w:sz w:val="24"/>
          <w:szCs w:val="24"/>
          <w:lang w:val="en-US"/>
        </w:rPr>
        <w:t>e.m</w:t>
      </w:r>
      <w:proofErr w:type="spellEnd"/>
      <w:proofErr w:type="gramEnd"/>
      <w:r w:rsidR="002436E3">
        <w:rPr>
          <w:rFonts w:ascii="Arial" w:hAnsi="Arial" w:cs="Arial"/>
          <w:bCs/>
          <w:iCs/>
          <w:color w:val="000000" w:themeColor="text1"/>
          <w:sz w:val="24"/>
          <w:szCs w:val="24"/>
          <w:lang w:val="en-US"/>
        </w:rPr>
        <w:t xml:space="preserve">. calorimeter </w:t>
      </w:r>
      <w:r w:rsidR="00DE074F">
        <w:rPr>
          <w:rFonts w:ascii="Arial" w:hAnsi="Arial" w:cs="Arial"/>
          <w:bCs/>
          <w:iCs/>
          <w:color w:val="000000" w:themeColor="text1"/>
          <w:sz w:val="24"/>
          <w:szCs w:val="24"/>
          <w:lang w:val="en-US"/>
        </w:rPr>
        <w:t>in-situ</w:t>
      </w:r>
      <w:r w:rsidR="002436E3">
        <w:rPr>
          <w:rFonts w:ascii="Arial" w:hAnsi="Arial" w:cs="Arial"/>
          <w:bCs/>
          <w:iCs/>
          <w:color w:val="000000" w:themeColor="text1"/>
          <w:sz w:val="24"/>
          <w:szCs w:val="24"/>
          <w:lang w:val="en-US"/>
        </w:rPr>
        <w:t xml:space="preserve"> calibration procedure. </w:t>
      </w:r>
      <w:r w:rsidR="00040786" w:rsidRPr="00040786">
        <w:rPr>
          <w:rFonts w:ascii="Arial" w:hAnsi="Arial" w:cs="Arial"/>
          <w:sz w:val="24"/>
          <w:szCs w:val="24"/>
          <w:lang w:val="en-US"/>
        </w:rPr>
        <w:t>Our current studies show that the calorimeter can be calibrated using the data with the stati</w:t>
      </w:r>
      <w:r w:rsidR="004C124F">
        <w:rPr>
          <w:rFonts w:ascii="Arial" w:hAnsi="Arial" w:cs="Arial"/>
          <w:sz w:val="24"/>
          <w:szCs w:val="24"/>
          <w:lang w:val="en-US"/>
        </w:rPr>
        <w:t>stical accuracy better tha</w:t>
      </w:r>
      <w:r w:rsidR="007A2A36">
        <w:rPr>
          <w:rFonts w:ascii="Arial" w:hAnsi="Arial" w:cs="Arial"/>
          <w:sz w:val="24"/>
          <w:szCs w:val="24"/>
          <w:lang w:val="en-US"/>
        </w:rPr>
        <w:t>n 0.5</w:t>
      </w:r>
      <w:r w:rsidR="00040786" w:rsidRPr="00040786">
        <w:rPr>
          <w:rFonts w:ascii="Arial" w:hAnsi="Arial" w:cs="Arial"/>
          <w:sz w:val="24"/>
          <w:szCs w:val="24"/>
          <w:lang w:val="en-US"/>
        </w:rPr>
        <w:t>%. Appropriate sample of DIO electrons can be obtained during the 10-20 minute long calibration run.</w:t>
      </w:r>
      <w:r w:rsidR="001621EC">
        <w:rPr>
          <w:rFonts w:ascii="Arial" w:hAnsi="Arial" w:cs="Arial"/>
          <w:sz w:val="24"/>
          <w:szCs w:val="24"/>
          <w:lang w:val="en-US"/>
        </w:rPr>
        <w:t xml:space="preserve"> </w:t>
      </w:r>
      <w:r w:rsidR="001621EC" w:rsidRPr="00B11B5E">
        <w:rPr>
          <w:rFonts w:ascii="Arial" w:hAnsi="Arial" w:cs="Arial"/>
          <w:sz w:val="24"/>
          <w:szCs w:val="24"/>
          <w:lang w:val="en-US"/>
        </w:rPr>
        <w:t xml:space="preserve">(1 FTE) </w:t>
      </w:r>
    </w:p>
    <w:p w:rsidR="00C94A67" w:rsidRPr="00C152DD" w:rsidRDefault="00AD1155" w:rsidP="00A81FE4">
      <w:pPr>
        <w:spacing w:after="0" w:line="240" w:lineRule="auto"/>
        <w:jc w:val="both"/>
        <w:rPr>
          <w:rFonts w:ascii="Arial" w:hAnsi="Arial" w:cs="Arial"/>
          <w:sz w:val="24"/>
          <w:szCs w:val="24"/>
          <w:lang w:val="en-US"/>
        </w:rPr>
      </w:pPr>
      <w:r>
        <w:rPr>
          <w:rFonts w:ascii="Arial" w:hAnsi="Arial" w:cs="Arial"/>
          <w:sz w:val="24"/>
          <w:szCs w:val="24"/>
          <w:lang w:val="en-US"/>
        </w:rPr>
        <w:tab/>
      </w:r>
      <w:r w:rsidR="00C94A67">
        <w:rPr>
          <w:rFonts w:ascii="Arial" w:hAnsi="Arial" w:cs="Arial"/>
          <w:sz w:val="24"/>
          <w:szCs w:val="24"/>
          <w:lang w:val="en-US"/>
        </w:rPr>
        <w:t xml:space="preserve">Our colleagues participated in the design and </w:t>
      </w:r>
      <w:r w:rsidR="003F3E60">
        <w:rPr>
          <w:rFonts w:ascii="Arial" w:hAnsi="Arial" w:cs="Arial"/>
          <w:sz w:val="24"/>
          <w:szCs w:val="24"/>
          <w:lang w:val="en-US"/>
        </w:rPr>
        <w:t>tests of the calorimeter preamplifiers. The</w:t>
      </w:r>
      <w:r w:rsidR="00A81FE4">
        <w:rPr>
          <w:rFonts w:ascii="Arial" w:hAnsi="Arial" w:cs="Arial"/>
          <w:sz w:val="24"/>
          <w:szCs w:val="24"/>
          <w:lang w:val="en-US"/>
        </w:rPr>
        <w:t xml:space="preserve"> “module0” test</w:t>
      </w:r>
      <w:r w:rsidR="003F3E60">
        <w:rPr>
          <w:rFonts w:ascii="Arial" w:hAnsi="Arial" w:cs="Arial"/>
          <w:sz w:val="24"/>
          <w:szCs w:val="24"/>
          <w:lang w:val="en-US"/>
        </w:rPr>
        <w:t>s</w:t>
      </w:r>
      <w:r w:rsidR="00A81FE4">
        <w:rPr>
          <w:rFonts w:ascii="Arial" w:hAnsi="Arial" w:cs="Arial"/>
          <w:sz w:val="24"/>
          <w:szCs w:val="24"/>
          <w:lang w:val="en-US"/>
        </w:rPr>
        <w:t xml:space="preserve"> at </w:t>
      </w:r>
      <w:proofErr w:type="spellStart"/>
      <w:r w:rsidR="00A81FE4">
        <w:rPr>
          <w:rFonts w:ascii="Arial" w:hAnsi="Arial" w:cs="Arial"/>
          <w:sz w:val="24"/>
          <w:szCs w:val="24"/>
          <w:lang w:val="en-US"/>
        </w:rPr>
        <w:t>Frascati</w:t>
      </w:r>
      <w:proofErr w:type="spellEnd"/>
      <w:r w:rsidR="00A81FE4">
        <w:rPr>
          <w:rFonts w:ascii="Arial" w:hAnsi="Arial" w:cs="Arial"/>
          <w:sz w:val="24"/>
          <w:szCs w:val="24"/>
          <w:lang w:val="en-US"/>
        </w:rPr>
        <w:t xml:space="preserve"> electron beam have shown some preamplifiers nonlinearity for high energy deposition in crystals. The FEE boards were redesigned by our electronic engineer to provide good linearity and to satisfy the radiation hardness tests as well.  </w:t>
      </w:r>
      <w:r w:rsidR="00C94A67">
        <w:rPr>
          <w:rFonts w:ascii="Arial" w:hAnsi="Arial" w:cs="Arial"/>
          <w:sz w:val="24"/>
          <w:szCs w:val="24"/>
          <w:lang w:val="en-US"/>
        </w:rPr>
        <w:t xml:space="preserve"> The all of the calorimeter preamplifiers</w:t>
      </w:r>
      <w:r w:rsidR="00C152DD" w:rsidRPr="00C152DD">
        <w:rPr>
          <w:rFonts w:ascii="Arial" w:hAnsi="Arial" w:cs="Arial"/>
          <w:sz w:val="24"/>
          <w:szCs w:val="24"/>
          <w:lang w:val="en-US"/>
        </w:rPr>
        <w:t xml:space="preserve"> (</w:t>
      </w:r>
      <w:r w:rsidR="00C152DD">
        <w:rPr>
          <w:rFonts w:ascii="Arial" w:hAnsi="Arial" w:cs="Arial"/>
          <w:sz w:val="24"/>
          <w:szCs w:val="24"/>
          <w:lang w:val="en-US"/>
        </w:rPr>
        <w:t>3500 units)</w:t>
      </w:r>
      <w:r w:rsidR="00C94A67">
        <w:rPr>
          <w:rFonts w:ascii="Arial" w:hAnsi="Arial" w:cs="Arial"/>
          <w:sz w:val="24"/>
          <w:szCs w:val="24"/>
          <w:lang w:val="en-US"/>
        </w:rPr>
        <w:t xml:space="preserve"> are going to be tested at special JINR </w:t>
      </w:r>
      <w:r w:rsidR="00C152DD">
        <w:rPr>
          <w:rFonts w:ascii="Arial" w:hAnsi="Arial" w:cs="Arial"/>
          <w:sz w:val="24"/>
          <w:szCs w:val="24"/>
          <w:lang w:val="en-US"/>
        </w:rPr>
        <w:t xml:space="preserve">created </w:t>
      </w:r>
      <w:r w:rsidR="00C94A67">
        <w:rPr>
          <w:rFonts w:ascii="Arial" w:hAnsi="Arial" w:cs="Arial"/>
          <w:sz w:val="24"/>
          <w:szCs w:val="24"/>
          <w:lang w:val="en-US"/>
        </w:rPr>
        <w:t>electronic stand.</w:t>
      </w:r>
      <w:r w:rsidR="001621EC">
        <w:rPr>
          <w:rFonts w:ascii="Arial" w:hAnsi="Arial" w:cs="Arial"/>
          <w:sz w:val="24"/>
          <w:szCs w:val="24"/>
          <w:lang w:val="en-US"/>
        </w:rPr>
        <w:t xml:space="preserve"> </w:t>
      </w:r>
      <w:r w:rsidR="00C905BA">
        <w:rPr>
          <w:rFonts w:ascii="Arial" w:hAnsi="Arial" w:cs="Arial"/>
          <w:sz w:val="24"/>
          <w:szCs w:val="24"/>
          <w:lang w:val="en-US"/>
        </w:rPr>
        <w:t>(2 FTE</w:t>
      </w:r>
      <w:r w:rsidR="001621EC" w:rsidRPr="00C152DD">
        <w:rPr>
          <w:rFonts w:ascii="Arial" w:hAnsi="Arial" w:cs="Arial"/>
          <w:sz w:val="24"/>
          <w:szCs w:val="24"/>
          <w:lang w:val="en-US"/>
        </w:rPr>
        <w:t>)</w:t>
      </w:r>
    </w:p>
    <w:p w:rsidR="00C94A67" w:rsidRPr="00C152DD" w:rsidRDefault="00C94A67" w:rsidP="00A81FE4">
      <w:pPr>
        <w:autoSpaceDE w:val="0"/>
        <w:autoSpaceDN w:val="0"/>
        <w:adjustRightInd w:val="0"/>
        <w:spacing w:after="0" w:line="240" w:lineRule="auto"/>
        <w:jc w:val="both"/>
        <w:rPr>
          <w:rFonts w:ascii="Arial" w:eastAsia="ArialMT" w:hAnsi="Arial" w:cs="Arial"/>
          <w:sz w:val="24"/>
          <w:szCs w:val="24"/>
          <w:lang w:val="en-US"/>
        </w:rPr>
      </w:pPr>
      <w:r>
        <w:rPr>
          <w:rFonts w:ascii="Arial" w:hAnsi="Arial" w:cs="Arial"/>
          <w:sz w:val="24"/>
          <w:szCs w:val="24"/>
          <w:lang w:val="en-US"/>
        </w:rPr>
        <w:tab/>
      </w:r>
      <w:r w:rsidR="00AD1155">
        <w:rPr>
          <w:rFonts w:ascii="Arial" w:eastAsia="ArialMT" w:hAnsi="Arial" w:cs="Arial"/>
          <w:sz w:val="24"/>
          <w:szCs w:val="24"/>
          <w:lang w:val="en-US"/>
        </w:rPr>
        <w:t>F</w:t>
      </w:r>
      <w:r w:rsidR="00AD1155" w:rsidRPr="00AD1155">
        <w:rPr>
          <w:rFonts w:ascii="Arial" w:eastAsia="ArialMT" w:hAnsi="Arial" w:cs="Arial"/>
          <w:sz w:val="24"/>
          <w:szCs w:val="24"/>
          <w:lang w:val="en-US"/>
        </w:rPr>
        <w:t>or 2-3 years with our colleges</w:t>
      </w:r>
      <w:r w:rsidR="00AD1155">
        <w:rPr>
          <w:rFonts w:ascii="Arial" w:eastAsia="ArialMT" w:hAnsi="Arial" w:cs="Arial"/>
          <w:sz w:val="24"/>
          <w:szCs w:val="24"/>
          <w:lang w:val="en-US"/>
        </w:rPr>
        <w:t xml:space="preserve"> </w:t>
      </w:r>
      <w:r w:rsidR="00C905BA">
        <w:rPr>
          <w:rFonts w:ascii="Arial" w:eastAsia="ArialMT" w:hAnsi="Arial" w:cs="Arial"/>
          <w:sz w:val="24"/>
          <w:szCs w:val="24"/>
          <w:lang w:val="en-US"/>
        </w:rPr>
        <w:t xml:space="preserve">from </w:t>
      </w:r>
      <w:proofErr w:type="spellStart"/>
      <w:r w:rsidR="00C905BA">
        <w:rPr>
          <w:rFonts w:ascii="Arial" w:eastAsia="ArialMT" w:hAnsi="Arial" w:cs="Arial"/>
          <w:sz w:val="24"/>
          <w:szCs w:val="24"/>
          <w:lang w:val="en-US"/>
        </w:rPr>
        <w:t>Ioffe</w:t>
      </w:r>
      <w:proofErr w:type="spellEnd"/>
      <w:r w:rsidR="00C905BA">
        <w:rPr>
          <w:rFonts w:ascii="Arial" w:eastAsia="ArialMT" w:hAnsi="Arial" w:cs="Arial"/>
          <w:sz w:val="24"/>
          <w:szCs w:val="24"/>
          <w:lang w:val="en-US"/>
        </w:rPr>
        <w:t xml:space="preserve"> Institute (St. </w:t>
      </w:r>
      <w:r w:rsidR="00AD1155" w:rsidRPr="00AD1155">
        <w:rPr>
          <w:rFonts w:ascii="Arial" w:eastAsia="ArialMT" w:hAnsi="Arial" w:cs="Arial"/>
          <w:sz w:val="24"/>
          <w:szCs w:val="24"/>
          <w:lang w:val="en-US"/>
        </w:rPr>
        <w:t>Petersburg) we</w:t>
      </w:r>
      <w:r w:rsidR="00AD1155">
        <w:rPr>
          <w:rFonts w:ascii="Arial" w:eastAsia="ArialMT" w:hAnsi="Arial" w:cs="Arial"/>
          <w:sz w:val="24"/>
          <w:szCs w:val="24"/>
          <w:lang w:val="en-US"/>
        </w:rPr>
        <w:t xml:space="preserve"> </w:t>
      </w:r>
      <w:r w:rsidR="00AD1155" w:rsidRPr="00AD1155">
        <w:rPr>
          <w:rFonts w:ascii="Arial" w:eastAsia="ArialMT" w:hAnsi="Arial" w:cs="Arial"/>
          <w:sz w:val="24"/>
          <w:szCs w:val="24"/>
          <w:lang w:val="en-US"/>
        </w:rPr>
        <w:t>are developing effective solar-blind</w:t>
      </w:r>
      <w:r w:rsidR="00AD1155">
        <w:rPr>
          <w:rFonts w:ascii="Arial" w:eastAsia="ArialMT" w:hAnsi="Arial" w:cs="Arial"/>
          <w:sz w:val="24"/>
          <w:szCs w:val="24"/>
          <w:lang w:val="en-US"/>
        </w:rPr>
        <w:t xml:space="preserve"> </w:t>
      </w:r>
      <w:proofErr w:type="spellStart"/>
      <w:proofErr w:type="gramStart"/>
      <w:r w:rsidR="00AD1155" w:rsidRPr="00AD1155">
        <w:rPr>
          <w:rFonts w:ascii="Arial" w:eastAsia="ArialMT" w:hAnsi="Arial" w:cs="Arial"/>
          <w:sz w:val="24"/>
          <w:szCs w:val="24"/>
          <w:lang w:val="en-US"/>
        </w:rPr>
        <w:t>ph</w:t>
      </w:r>
      <w:r w:rsidR="00C152DD">
        <w:rPr>
          <w:rFonts w:ascii="Arial" w:eastAsia="ArialMT" w:hAnsi="Arial" w:cs="Arial"/>
          <w:sz w:val="24"/>
          <w:szCs w:val="24"/>
          <w:lang w:val="en-US"/>
        </w:rPr>
        <w:t>otodetector</w:t>
      </w:r>
      <w:proofErr w:type="spellEnd"/>
      <w:r w:rsidR="00C152DD">
        <w:rPr>
          <w:rFonts w:ascii="Arial" w:eastAsia="ArialMT" w:hAnsi="Arial" w:cs="Arial"/>
          <w:sz w:val="24"/>
          <w:szCs w:val="24"/>
          <w:lang w:val="en-US"/>
        </w:rPr>
        <w:t>, that</w:t>
      </w:r>
      <w:proofErr w:type="gramEnd"/>
      <w:r w:rsidR="00C152DD">
        <w:rPr>
          <w:rFonts w:ascii="Arial" w:eastAsia="ArialMT" w:hAnsi="Arial" w:cs="Arial"/>
          <w:sz w:val="24"/>
          <w:szCs w:val="24"/>
          <w:lang w:val="en-US"/>
        </w:rPr>
        <w:t xml:space="preserve"> can be applied</w:t>
      </w:r>
      <w:r w:rsidR="00AD1155" w:rsidRPr="00AD1155">
        <w:rPr>
          <w:rFonts w:ascii="Arial" w:eastAsia="ArialMT" w:hAnsi="Arial" w:cs="Arial"/>
          <w:sz w:val="24"/>
          <w:szCs w:val="24"/>
          <w:lang w:val="en-US"/>
        </w:rPr>
        <w:t xml:space="preserve"> for</w:t>
      </w:r>
      <w:r w:rsidR="00AD1155">
        <w:rPr>
          <w:rFonts w:ascii="Arial" w:eastAsia="ArialMT" w:hAnsi="Arial" w:cs="Arial"/>
          <w:sz w:val="24"/>
          <w:szCs w:val="24"/>
          <w:lang w:val="en-US"/>
        </w:rPr>
        <w:t xml:space="preserve"> </w:t>
      </w:r>
      <w:r w:rsidR="00AD1155" w:rsidRPr="00AD1155">
        <w:rPr>
          <w:rFonts w:ascii="Arial" w:eastAsia="ArialMT" w:hAnsi="Arial" w:cs="Arial"/>
          <w:sz w:val="24"/>
          <w:szCs w:val="24"/>
          <w:lang w:val="en-US"/>
        </w:rPr>
        <w:t>BaF2 fast component readout in Mu2e</w:t>
      </w:r>
      <w:r w:rsidR="00AD1155">
        <w:rPr>
          <w:rFonts w:ascii="Arial" w:eastAsia="ArialMT" w:hAnsi="Arial" w:cs="Arial"/>
          <w:sz w:val="24"/>
          <w:szCs w:val="24"/>
          <w:lang w:val="en-US"/>
        </w:rPr>
        <w:t xml:space="preserve"> </w:t>
      </w:r>
      <w:r w:rsidR="00AD1155" w:rsidRPr="00AD1155">
        <w:rPr>
          <w:rFonts w:ascii="Arial" w:eastAsia="ArialMT" w:hAnsi="Arial" w:cs="Arial"/>
          <w:sz w:val="24"/>
          <w:szCs w:val="24"/>
          <w:lang w:val="en-US"/>
        </w:rPr>
        <w:t>phase II.</w:t>
      </w:r>
      <w:r w:rsidR="00C152DD">
        <w:rPr>
          <w:rFonts w:ascii="Arial" w:eastAsia="ArialMT" w:hAnsi="Arial" w:cs="Arial"/>
          <w:sz w:val="24"/>
          <w:szCs w:val="24"/>
          <w:lang w:val="en-US"/>
        </w:rPr>
        <w:t xml:space="preserve"> The main feature of this </w:t>
      </w:r>
      <w:proofErr w:type="spellStart"/>
      <w:r w:rsidR="00C152DD">
        <w:rPr>
          <w:rFonts w:ascii="Arial" w:eastAsia="ArialMT" w:hAnsi="Arial" w:cs="Arial"/>
          <w:sz w:val="24"/>
          <w:szCs w:val="24"/>
          <w:lang w:val="en-US"/>
        </w:rPr>
        <w:t>photodetector</w:t>
      </w:r>
      <w:proofErr w:type="spellEnd"/>
      <w:r w:rsidR="00C152DD">
        <w:rPr>
          <w:rFonts w:ascii="Arial" w:eastAsia="ArialMT" w:hAnsi="Arial" w:cs="Arial"/>
          <w:sz w:val="24"/>
          <w:szCs w:val="24"/>
          <w:lang w:val="en-US"/>
        </w:rPr>
        <w:t xml:space="preserve"> is to suppress low component of BaF2 scintillation with 320 nm peak luminosity and to </w:t>
      </w:r>
      <w:r w:rsidR="00D4134D">
        <w:rPr>
          <w:rFonts w:ascii="Arial" w:eastAsia="ArialMT" w:hAnsi="Arial" w:cs="Arial"/>
          <w:sz w:val="24"/>
          <w:szCs w:val="24"/>
          <w:lang w:val="en-US"/>
        </w:rPr>
        <w:t>register</w:t>
      </w:r>
      <w:r w:rsidR="00C152DD">
        <w:rPr>
          <w:rFonts w:ascii="Arial" w:eastAsia="ArialMT" w:hAnsi="Arial" w:cs="Arial"/>
          <w:sz w:val="24"/>
          <w:szCs w:val="24"/>
          <w:lang w:val="en-US"/>
        </w:rPr>
        <w:t xml:space="preserve"> fast component with 230 nm peak and flash time less than 1 </w:t>
      </w:r>
      <w:proofErr w:type="gramStart"/>
      <w:r w:rsidR="00C152DD">
        <w:rPr>
          <w:rFonts w:ascii="Arial" w:eastAsia="ArialMT" w:hAnsi="Arial" w:cs="Arial"/>
          <w:sz w:val="24"/>
          <w:szCs w:val="24"/>
          <w:lang w:val="en-US"/>
        </w:rPr>
        <w:t>ns</w:t>
      </w:r>
      <w:proofErr w:type="gramEnd"/>
      <w:r w:rsidR="00C152DD">
        <w:rPr>
          <w:rFonts w:ascii="Arial" w:eastAsia="ArialMT" w:hAnsi="Arial" w:cs="Arial"/>
          <w:sz w:val="24"/>
          <w:szCs w:val="24"/>
          <w:lang w:val="en-US"/>
        </w:rPr>
        <w:t>.</w:t>
      </w:r>
      <w:r w:rsidR="00855B1B">
        <w:rPr>
          <w:rFonts w:ascii="Arial" w:eastAsia="ArialMT" w:hAnsi="Arial" w:cs="Arial"/>
          <w:sz w:val="24"/>
          <w:szCs w:val="24"/>
          <w:lang w:val="en-US"/>
        </w:rPr>
        <w:t xml:space="preserve"> Als</w:t>
      </w:r>
      <w:r w:rsidR="00C905BA">
        <w:rPr>
          <w:rFonts w:ascii="Arial" w:eastAsia="ArialMT" w:hAnsi="Arial" w:cs="Arial"/>
          <w:sz w:val="24"/>
          <w:szCs w:val="24"/>
          <w:lang w:val="en-US"/>
        </w:rPr>
        <w:t>o our colleagues are performing</w:t>
      </w:r>
      <w:r w:rsidR="00855B1B">
        <w:rPr>
          <w:rFonts w:ascii="Arial" w:eastAsia="ArialMT" w:hAnsi="Arial" w:cs="Arial"/>
          <w:sz w:val="24"/>
          <w:szCs w:val="24"/>
          <w:lang w:val="en-US"/>
        </w:rPr>
        <w:t xml:space="preserve"> </w:t>
      </w:r>
      <w:proofErr w:type="spellStart"/>
      <w:r w:rsidR="00855B1B">
        <w:rPr>
          <w:rFonts w:ascii="Arial" w:eastAsia="ArialMT" w:hAnsi="Arial" w:cs="Arial"/>
          <w:sz w:val="24"/>
          <w:szCs w:val="24"/>
          <w:lang w:val="en-US"/>
        </w:rPr>
        <w:t>RnD</w:t>
      </w:r>
      <w:proofErr w:type="spellEnd"/>
      <w:r w:rsidR="00855B1B">
        <w:rPr>
          <w:rFonts w:ascii="Arial" w:eastAsia="ArialMT" w:hAnsi="Arial" w:cs="Arial"/>
          <w:sz w:val="24"/>
          <w:szCs w:val="24"/>
          <w:lang w:val="en-US"/>
        </w:rPr>
        <w:t xml:space="preserve"> with thin multilayer filters produced by </w:t>
      </w:r>
      <w:proofErr w:type="spellStart"/>
      <w:r w:rsidR="00855B1B">
        <w:rPr>
          <w:rFonts w:ascii="Arial" w:eastAsia="ArialMT" w:hAnsi="Arial" w:cs="Arial"/>
          <w:sz w:val="24"/>
          <w:szCs w:val="24"/>
          <w:lang w:val="en-US"/>
        </w:rPr>
        <w:t>St.Petersburg</w:t>
      </w:r>
      <w:proofErr w:type="spellEnd"/>
      <w:r w:rsidR="00855B1B">
        <w:rPr>
          <w:rFonts w:ascii="Arial" w:eastAsia="ArialMT" w:hAnsi="Arial" w:cs="Arial"/>
          <w:sz w:val="24"/>
          <w:szCs w:val="24"/>
          <w:lang w:val="en-US"/>
        </w:rPr>
        <w:t xml:space="preserve"> groups trying to select fast BaF2 scintillation component using conventional </w:t>
      </w:r>
      <w:proofErr w:type="spellStart"/>
      <w:r w:rsidR="00855B1B">
        <w:rPr>
          <w:rFonts w:ascii="Arial" w:eastAsia="ArialMT" w:hAnsi="Arial" w:cs="Arial"/>
          <w:sz w:val="24"/>
          <w:szCs w:val="24"/>
          <w:lang w:val="en-US"/>
        </w:rPr>
        <w:t>SiPM</w:t>
      </w:r>
      <w:proofErr w:type="spellEnd"/>
      <w:r w:rsidR="000F696F">
        <w:rPr>
          <w:rFonts w:ascii="Arial" w:eastAsia="ArialMT" w:hAnsi="Arial" w:cs="Arial"/>
          <w:sz w:val="24"/>
          <w:szCs w:val="24"/>
          <w:lang w:val="en-US"/>
        </w:rPr>
        <w:t xml:space="preserve"> [</w:t>
      </w:r>
      <w:r w:rsidR="00C56E49">
        <w:rPr>
          <w:rFonts w:ascii="Arial" w:eastAsia="ArialMT" w:hAnsi="Arial" w:cs="Arial"/>
          <w:sz w:val="24"/>
          <w:szCs w:val="24"/>
          <w:lang w:val="en-US"/>
        </w:rPr>
        <w:fldChar w:fldCharType="begin"/>
      </w:r>
      <w:r w:rsidR="000F696F">
        <w:rPr>
          <w:rFonts w:ascii="Arial" w:eastAsia="ArialMT" w:hAnsi="Arial" w:cs="Arial"/>
          <w:sz w:val="24"/>
          <w:szCs w:val="24"/>
          <w:lang w:val="en-US"/>
        </w:rPr>
        <w:instrText xml:space="preserve"> REF _Ref21698678 \r \h </w:instrText>
      </w:r>
      <w:r w:rsidR="00C56E49">
        <w:rPr>
          <w:rFonts w:ascii="Arial" w:eastAsia="ArialMT" w:hAnsi="Arial" w:cs="Arial"/>
          <w:sz w:val="24"/>
          <w:szCs w:val="24"/>
          <w:lang w:val="en-US"/>
        </w:rPr>
      </w:r>
      <w:r w:rsidR="00C56E49">
        <w:rPr>
          <w:rFonts w:ascii="Arial" w:eastAsia="ArialMT" w:hAnsi="Arial" w:cs="Arial"/>
          <w:sz w:val="24"/>
          <w:szCs w:val="24"/>
          <w:lang w:val="en-US"/>
        </w:rPr>
        <w:fldChar w:fldCharType="separate"/>
      </w:r>
      <w:r w:rsidR="00414D4F">
        <w:rPr>
          <w:rFonts w:ascii="Arial" w:eastAsia="ArialMT" w:hAnsi="Arial" w:cs="Arial"/>
          <w:sz w:val="24"/>
          <w:szCs w:val="24"/>
          <w:lang w:val="en-US"/>
        </w:rPr>
        <w:t>d25</w:t>
      </w:r>
      <w:r w:rsidR="00C56E49">
        <w:rPr>
          <w:rFonts w:ascii="Arial" w:eastAsia="ArialMT" w:hAnsi="Arial" w:cs="Arial"/>
          <w:sz w:val="24"/>
          <w:szCs w:val="24"/>
          <w:lang w:val="en-US"/>
        </w:rPr>
        <w:fldChar w:fldCharType="end"/>
      </w:r>
      <w:r w:rsidR="000F696F">
        <w:rPr>
          <w:rFonts w:ascii="Arial" w:eastAsia="ArialMT" w:hAnsi="Arial" w:cs="Arial"/>
          <w:sz w:val="24"/>
          <w:szCs w:val="24"/>
          <w:lang w:val="en-US"/>
        </w:rPr>
        <w:t>]</w:t>
      </w:r>
      <w:r w:rsidR="00855B1B">
        <w:rPr>
          <w:rFonts w:ascii="Arial" w:eastAsia="ArialMT" w:hAnsi="Arial" w:cs="Arial"/>
          <w:sz w:val="24"/>
          <w:szCs w:val="24"/>
          <w:lang w:val="en-US"/>
        </w:rPr>
        <w:t>. (</w:t>
      </w:r>
      <w:r w:rsidR="00C152DD">
        <w:rPr>
          <w:rFonts w:ascii="Arial" w:eastAsia="ArialMT" w:hAnsi="Arial" w:cs="Arial"/>
          <w:sz w:val="24"/>
          <w:szCs w:val="24"/>
          <w:lang w:val="en-US"/>
        </w:rPr>
        <w:t>3</w:t>
      </w:r>
      <w:r w:rsidR="00C905BA">
        <w:rPr>
          <w:rFonts w:ascii="Arial" w:eastAsia="ArialMT" w:hAnsi="Arial" w:cs="Arial"/>
          <w:sz w:val="24"/>
          <w:szCs w:val="24"/>
          <w:lang w:val="en-US"/>
        </w:rPr>
        <w:t xml:space="preserve"> FTE</w:t>
      </w:r>
      <w:r w:rsidR="001621EC" w:rsidRPr="00C152DD">
        <w:rPr>
          <w:rFonts w:ascii="Arial" w:eastAsia="ArialMT" w:hAnsi="Arial" w:cs="Arial"/>
          <w:sz w:val="24"/>
          <w:szCs w:val="24"/>
          <w:lang w:val="en-US"/>
        </w:rPr>
        <w:t>)</w:t>
      </w:r>
    </w:p>
    <w:p w:rsidR="00C94A67" w:rsidRPr="008842C0" w:rsidRDefault="005D4D2C" w:rsidP="00A81FE4">
      <w:pPr>
        <w:spacing w:after="0" w:line="240" w:lineRule="auto"/>
        <w:jc w:val="both"/>
        <w:rPr>
          <w:rFonts w:ascii="Arial" w:hAnsi="Arial" w:cs="Arial"/>
          <w:color w:val="FF0000"/>
          <w:sz w:val="24"/>
          <w:szCs w:val="24"/>
          <w:lang w:val="en-US"/>
        </w:rPr>
      </w:pPr>
      <w:r w:rsidRPr="007C5B4E">
        <w:rPr>
          <w:rFonts w:ascii="Arial" w:hAnsi="Arial" w:cs="Arial"/>
          <w:sz w:val="24"/>
          <w:szCs w:val="24"/>
          <w:lang w:val="en-US"/>
        </w:rPr>
        <w:tab/>
      </w:r>
    </w:p>
    <w:p w:rsidR="002E7D25" w:rsidRDefault="002E7D25" w:rsidP="00040786">
      <w:pPr>
        <w:jc w:val="both"/>
        <w:rPr>
          <w:rFonts w:ascii="Arial" w:hAnsi="Arial" w:cs="Arial"/>
          <w:sz w:val="24"/>
          <w:szCs w:val="24"/>
          <w:lang w:val="en-US"/>
        </w:rPr>
      </w:pPr>
      <w:r>
        <w:rPr>
          <w:rFonts w:ascii="Arial" w:hAnsi="Arial" w:cs="Arial"/>
          <w:sz w:val="24"/>
          <w:szCs w:val="24"/>
          <w:lang w:val="en-US"/>
        </w:rPr>
        <w:t>Further plans foresee</w:t>
      </w:r>
      <w:r w:rsidR="00CE1289">
        <w:rPr>
          <w:rFonts w:ascii="Arial" w:hAnsi="Arial" w:cs="Arial"/>
          <w:sz w:val="24"/>
          <w:szCs w:val="24"/>
          <w:lang w:val="en-US"/>
        </w:rPr>
        <w:t>:</w:t>
      </w:r>
    </w:p>
    <w:p w:rsidR="00DE1486" w:rsidRPr="005E30CD" w:rsidRDefault="00AF1458" w:rsidP="005E30CD">
      <w:pPr>
        <w:pStyle w:val="a3"/>
        <w:numPr>
          <w:ilvl w:val="0"/>
          <w:numId w:val="4"/>
        </w:numPr>
        <w:jc w:val="both"/>
        <w:rPr>
          <w:rFonts w:ascii="Arial" w:hAnsi="Arial" w:cs="Arial"/>
          <w:sz w:val="24"/>
          <w:szCs w:val="24"/>
          <w:lang w:val="en-US"/>
        </w:rPr>
      </w:pPr>
      <w:r w:rsidRPr="00DE1486">
        <w:rPr>
          <w:rFonts w:ascii="Arial" w:hAnsi="Arial" w:cs="Arial"/>
          <w:sz w:val="24"/>
          <w:szCs w:val="24"/>
          <w:lang w:val="en-US"/>
        </w:rPr>
        <w:t>Finalization of the CRV modules</w:t>
      </w:r>
      <w:r w:rsidR="00D908D3" w:rsidRPr="00DE1486">
        <w:rPr>
          <w:rFonts w:ascii="Arial" w:hAnsi="Arial" w:cs="Arial"/>
          <w:sz w:val="24"/>
          <w:szCs w:val="24"/>
          <w:lang w:val="en-US"/>
        </w:rPr>
        <w:t xml:space="preserve"> production and tests (</w:t>
      </w:r>
      <w:r w:rsidR="000C0BF3">
        <w:rPr>
          <w:rFonts w:ascii="Arial" w:hAnsi="Arial" w:cs="Arial"/>
          <w:sz w:val="24"/>
          <w:szCs w:val="24"/>
          <w:lang w:val="en-US"/>
        </w:rPr>
        <w:t>2020-</w:t>
      </w:r>
      <w:r w:rsidR="005E30CD">
        <w:rPr>
          <w:rFonts w:ascii="Arial" w:hAnsi="Arial" w:cs="Arial"/>
          <w:sz w:val="24"/>
          <w:szCs w:val="24"/>
          <w:lang w:val="en-US"/>
        </w:rPr>
        <w:t>202</w:t>
      </w:r>
      <w:r w:rsidR="005E30CD" w:rsidRPr="005E30CD">
        <w:rPr>
          <w:rFonts w:ascii="Arial" w:hAnsi="Arial" w:cs="Arial"/>
          <w:sz w:val="24"/>
          <w:szCs w:val="24"/>
          <w:lang w:val="en-US"/>
        </w:rPr>
        <w:t>2</w:t>
      </w:r>
      <w:r w:rsidRPr="00DE1486">
        <w:rPr>
          <w:rFonts w:ascii="Arial" w:hAnsi="Arial" w:cs="Arial"/>
          <w:sz w:val="24"/>
          <w:szCs w:val="24"/>
          <w:lang w:val="en-US"/>
        </w:rPr>
        <w:t>)</w:t>
      </w:r>
      <w:r w:rsidR="008B767E" w:rsidRPr="00DE1486">
        <w:rPr>
          <w:rFonts w:ascii="Arial" w:hAnsi="Arial" w:cs="Arial"/>
          <w:sz w:val="24"/>
          <w:szCs w:val="24"/>
          <w:lang w:val="en-US"/>
        </w:rPr>
        <w:t xml:space="preserve"> (2 FTE)</w:t>
      </w:r>
      <w:r w:rsidR="00554FF2" w:rsidRPr="00DE1486">
        <w:rPr>
          <w:rFonts w:ascii="Arial" w:hAnsi="Arial" w:cs="Arial"/>
          <w:sz w:val="24"/>
          <w:szCs w:val="24"/>
          <w:lang w:val="en-US"/>
        </w:rPr>
        <w:t xml:space="preserve"> </w:t>
      </w:r>
      <w:r w:rsidR="00DE1486">
        <w:rPr>
          <w:rFonts w:ascii="Arial" w:hAnsi="Arial" w:cs="Arial"/>
          <w:sz w:val="24"/>
          <w:szCs w:val="24"/>
          <w:lang w:val="en-US"/>
        </w:rPr>
        <w:t>JINR</w:t>
      </w:r>
      <w:r w:rsidR="00DE1486" w:rsidRPr="00DE1486">
        <w:rPr>
          <w:rFonts w:ascii="Arial" w:hAnsi="Arial" w:cs="Arial"/>
          <w:sz w:val="24"/>
          <w:szCs w:val="24"/>
          <w:lang w:val="en-US"/>
        </w:rPr>
        <w:t xml:space="preserve"> colleagues have established the production and testing of modules in the University of Virginia. We expect their further activ</w:t>
      </w:r>
      <w:r w:rsidR="001351A9">
        <w:rPr>
          <w:rFonts w:ascii="Arial" w:hAnsi="Arial" w:cs="Arial"/>
          <w:sz w:val="24"/>
          <w:szCs w:val="24"/>
          <w:lang w:val="en-US"/>
        </w:rPr>
        <w:t>e participation in this work</w:t>
      </w:r>
      <w:r w:rsidR="00F163A6">
        <w:rPr>
          <w:rFonts w:ascii="Arial" w:hAnsi="Arial" w:cs="Arial"/>
          <w:sz w:val="24"/>
          <w:szCs w:val="24"/>
          <w:lang w:val="en-US"/>
        </w:rPr>
        <w:t>.</w:t>
      </w:r>
      <w:r w:rsidR="005E30CD" w:rsidRPr="005E30CD">
        <w:rPr>
          <w:rFonts w:ascii="Arial" w:hAnsi="Arial" w:cs="Arial"/>
          <w:sz w:val="24"/>
          <w:szCs w:val="24"/>
          <w:lang w:val="en-US"/>
        </w:rPr>
        <w:t xml:space="preserve"> </w:t>
      </w:r>
      <w:r w:rsidR="00554FF2" w:rsidRPr="005E30CD">
        <w:rPr>
          <w:rFonts w:ascii="Arial" w:hAnsi="Arial" w:cs="Arial"/>
          <w:sz w:val="24"/>
          <w:szCs w:val="24"/>
          <w:lang w:val="en-US"/>
        </w:rPr>
        <w:t xml:space="preserve">As a result, all 86 of the system's veto modules will be manufactured, bench-tested on cosmic </w:t>
      </w:r>
      <w:proofErr w:type="spellStart"/>
      <w:r w:rsidR="00554FF2" w:rsidRPr="005E30CD">
        <w:rPr>
          <w:rFonts w:ascii="Arial" w:hAnsi="Arial" w:cs="Arial"/>
          <w:sz w:val="24"/>
          <w:szCs w:val="24"/>
          <w:lang w:val="en-US"/>
        </w:rPr>
        <w:t>muons</w:t>
      </w:r>
      <w:proofErr w:type="spellEnd"/>
      <w:r w:rsidR="00554FF2" w:rsidRPr="005E30CD">
        <w:rPr>
          <w:rFonts w:ascii="Arial" w:hAnsi="Arial" w:cs="Arial"/>
          <w:sz w:val="24"/>
          <w:szCs w:val="24"/>
          <w:lang w:val="en-US"/>
        </w:rPr>
        <w:t>, and installed around the facilit</w:t>
      </w:r>
      <w:bookmarkStart w:id="0" w:name="_GoBack"/>
      <w:bookmarkEnd w:id="0"/>
      <w:r w:rsidR="00554FF2" w:rsidRPr="005E30CD">
        <w:rPr>
          <w:rFonts w:ascii="Arial" w:hAnsi="Arial" w:cs="Arial"/>
          <w:sz w:val="24"/>
          <w:szCs w:val="24"/>
          <w:lang w:val="en-US"/>
        </w:rPr>
        <w:t>y's data solenoid.</w:t>
      </w:r>
      <w:r w:rsidR="00DE1486" w:rsidRPr="005E30CD">
        <w:rPr>
          <w:lang w:val="en-US"/>
        </w:rPr>
        <w:t xml:space="preserve"> </w:t>
      </w:r>
    </w:p>
    <w:p w:rsidR="004E5C62" w:rsidRPr="00DE1486" w:rsidRDefault="004E5C62" w:rsidP="00DE1486">
      <w:pPr>
        <w:pStyle w:val="a3"/>
        <w:numPr>
          <w:ilvl w:val="0"/>
          <w:numId w:val="4"/>
        </w:numPr>
        <w:jc w:val="both"/>
        <w:rPr>
          <w:rFonts w:ascii="Arial" w:hAnsi="Arial" w:cs="Arial"/>
          <w:sz w:val="24"/>
          <w:szCs w:val="24"/>
          <w:lang w:val="en-US"/>
        </w:rPr>
      </w:pPr>
      <w:r w:rsidRPr="00DE1486">
        <w:rPr>
          <w:rFonts w:ascii="Arial" w:hAnsi="Arial" w:cs="Arial"/>
          <w:sz w:val="24"/>
          <w:szCs w:val="24"/>
          <w:lang w:val="en-US"/>
        </w:rPr>
        <w:t>Simulation and applic</w:t>
      </w:r>
      <w:r w:rsidR="00686A5F" w:rsidRPr="00DE1486">
        <w:rPr>
          <w:rFonts w:ascii="Arial" w:hAnsi="Arial" w:cs="Arial"/>
          <w:sz w:val="24"/>
          <w:szCs w:val="24"/>
          <w:lang w:val="en-US"/>
        </w:rPr>
        <w:t>ation of the calorimeter in-situ</w:t>
      </w:r>
      <w:r w:rsidRPr="00DE1486">
        <w:rPr>
          <w:rFonts w:ascii="Arial" w:hAnsi="Arial" w:cs="Arial"/>
          <w:sz w:val="24"/>
          <w:szCs w:val="24"/>
          <w:lang w:val="en-US"/>
        </w:rPr>
        <w:t xml:space="preserve"> calibration (2021-2023) (1FTE)</w:t>
      </w:r>
      <w:r w:rsidR="0078022B" w:rsidRPr="00DE1486">
        <w:rPr>
          <w:rFonts w:ascii="Arial" w:hAnsi="Arial" w:cs="Arial"/>
          <w:sz w:val="24"/>
          <w:szCs w:val="24"/>
          <w:lang w:val="en-US"/>
        </w:rPr>
        <w:t>.</w:t>
      </w:r>
      <w:r w:rsidR="00DE7081" w:rsidRPr="00DE1486">
        <w:rPr>
          <w:lang w:val="en-US"/>
        </w:rPr>
        <w:t xml:space="preserve"> </w:t>
      </w:r>
      <w:r w:rsidR="00DE7081" w:rsidRPr="00DE1486">
        <w:rPr>
          <w:rFonts w:ascii="Arial" w:hAnsi="Arial" w:cs="Arial"/>
          <w:sz w:val="24"/>
          <w:szCs w:val="24"/>
          <w:lang w:val="en-US"/>
        </w:rPr>
        <w:t xml:space="preserve"> As</w:t>
      </w:r>
      <w:r w:rsidR="00EA3A98" w:rsidRPr="00DE1486">
        <w:rPr>
          <w:rFonts w:ascii="Arial" w:hAnsi="Arial" w:cs="Arial"/>
          <w:sz w:val="24"/>
          <w:szCs w:val="24"/>
          <w:lang w:val="en-US"/>
        </w:rPr>
        <w:t xml:space="preserve"> a result, the</w:t>
      </w:r>
      <w:r w:rsidR="00DE7081" w:rsidRPr="00DE1486">
        <w:rPr>
          <w:rFonts w:ascii="Arial" w:hAnsi="Arial" w:cs="Arial"/>
          <w:sz w:val="24"/>
          <w:szCs w:val="24"/>
          <w:lang w:val="en-US"/>
        </w:rPr>
        <w:t xml:space="preserve"> method of rapid calibration of the </w:t>
      </w:r>
      <w:proofErr w:type="spellStart"/>
      <w:r w:rsidR="00EA3A98" w:rsidRPr="00DE1486">
        <w:rPr>
          <w:rFonts w:ascii="Arial" w:hAnsi="Arial" w:cs="Arial"/>
          <w:sz w:val="24"/>
          <w:szCs w:val="24"/>
          <w:lang w:val="en-US"/>
        </w:rPr>
        <w:t>e.m.</w:t>
      </w:r>
      <w:r w:rsidR="00DE7081" w:rsidRPr="00DE1486">
        <w:rPr>
          <w:rFonts w:ascii="Arial" w:hAnsi="Arial" w:cs="Arial"/>
          <w:sz w:val="24"/>
          <w:szCs w:val="24"/>
          <w:lang w:val="en-US"/>
        </w:rPr>
        <w:t>calor</w:t>
      </w:r>
      <w:r w:rsidR="00EA3A98" w:rsidRPr="00DE1486">
        <w:rPr>
          <w:rFonts w:ascii="Arial" w:hAnsi="Arial" w:cs="Arial"/>
          <w:sz w:val="24"/>
          <w:szCs w:val="24"/>
          <w:lang w:val="en-US"/>
        </w:rPr>
        <w:t>imeter</w:t>
      </w:r>
      <w:proofErr w:type="spellEnd"/>
      <w:r w:rsidR="00EA3A98" w:rsidRPr="00DE1486">
        <w:rPr>
          <w:rFonts w:ascii="Arial" w:hAnsi="Arial" w:cs="Arial"/>
          <w:sz w:val="24"/>
          <w:szCs w:val="24"/>
          <w:lang w:val="en-US"/>
        </w:rPr>
        <w:t xml:space="preserve"> in special short RUN</w:t>
      </w:r>
      <w:r w:rsidR="00193186">
        <w:rPr>
          <w:rFonts w:ascii="Arial" w:hAnsi="Arial" w:cs="Arial"/>
          <w:sz w:val="24"/>
          <w:szCs w:val="24"/>
          <w:lang w:val="en-US"/>
        </w:rPr>
        <w:t>s</w:t>
      </w:r>
      <w:r w:rsidR="00DE7081" w:rsidRPr="00DE1486">
        <w:rPr>
          <w:rFonts w:ascii="Arial" w:hAnsi="Arial" w:cs="Arial"/>
          <w:sz w:val="24"/>
          <w:szCs w:val="24"/>
          <w:lang w:val="en-US"/>
        </w:rPr>
        <w:t xml:space="preserve"> with a half magnetic field in th</w:t>
      </w:r>
      <w:r w:rsidR="00EA3A98" w:rsidRPr="00DE1486">
        <w:rPr>
          <w:rFonts w:ascii="Arial" w:hAnsi="Arial" w:cs="Arial"/>
          <w:sz w:val="24"/>
          <w:szCs w:val="24"/>
          <w:lang w:val="en-US"/>
        </w:rPr>
        <w:t>e data solenoid will be developed.</w:t>
      </w:r>
    </w:p>
    <w:p w:rsidR="00AF1458" w:rsidRDefault="00AF1458" w:rsidP="00EF540E">
      <w:pPr>
        <w:pStyle w:val="a3"/>
        <w:numPr>
          <w:ilvl w:val="0"/>
          <w:numId w:val="4"/>
        </w:numPr>
        <w:jc w:val="both"/>
        <w:rPr>
          <w:rFonts w:ascii="Arial" w:hAnsi="Arial" w:cs="Arial"/>
          <w:sz w:val="24"/>
          <w:szCs w:val="24"/>
          <w:lang w:val="en-US"/>
        </w:rPr>
      </w:pPr>
      <w:r>
        <w:rPr>
          <w:rFonts w:ascii="Arial" w:hAnsi="Arial" w:cs="Arial"/>
          <w:sz w:val="24"/>
          <w:szCs w:val="24"/>
          <w:lang w:val="en-US"/>
        </w:rPr>
        <w:t>Participation in the assemble and maintenance of the CRV and calorimeter (2021-2023)</w:t>
      </w:r>
      <w:r w:rsidR="008B767E">
        <w:rPr>
          <w:rFonts w:ascii="Arial" w:hAnsi="Arial" w:cs="Arial"/>
          <w:sz w:val="24"/>
          <w:szCs w:val="24"/>
          <w:lang w:val="en-US"/>
        </w:rPr>
        <w:t xml:space="preserve"> </w:t>
      </w:r>
      <w:r w:rsidR="004E5C62">
        <w:rPr>
          <w:rFonts w:ascii="Arial" w:hAnsi="Arial" w:cs="Arial"/>
          <w:sz w:val="24"/>
          <w:szCs w:val="24"/>
          <w:lang w:val="en-US"/>
        </w:rPr>
        <w:t>( 3</w:t>
      </w:r>
      <w:r w:rsidR="008B767E" w:rsidRPr="004E5C62">
        <w:rPr>
          <w:rFonts w:ascii="Arial" w:hAnsi="Arial" w:cs="Arial"/>
          <w:sz w:val="24"/>
          <w:szCs w:val="24"/>
          <w:lang w:val="en-US"/>
        </w:rPr>
        <w:t xml:space="preserve"> FTE )</w:t>
      </w:r>
    </w:p>
    <w:p w:rsidR="004E5C62" w:rsidRPr="00B83C65" w:rsidRDefault="00B74904" w:rsidP="004E5C62">
      <w:pPr>
        <w:pStyle w:val="a3"/>
        <w:numPr>
          <w:ilvl w:val="0"/>
          <w:numId w:val="4"/>
        </w:numPr>
        <w:jc w:val="both"/>
        <w:rPr>
          <w:rFonts w:ascii="Arial" w:hAnsi="Arial" w:cs="Arial"/>
          <w:sz w:val="24"/>
          <w:szCs w:val="24"/>
          <w:lang w:val="en-US"/>
        </w:rPr>
      </w:pPr>
      <w:proofErr w:type="spellStart"/>
      <w:r w:rsidRPr="004E5C62">
        <w:rPr>
          <w:rFonts w:ascii="Arial" w:hAnsi="Arial" w:cs="Arial"/>
          <w:sz w:val="24"/>
          <w:szCs w:val="24"/>
          <w:lang w:val="en-US"/>
        </w:rPr>
        <w:t>Rn</w:t>
      </w:r>
      <w:r w:rsidR="004E5C62">
        <w:rPr>
          <w:rFonts w:ascii="Arial" w:hAnsi="Arial" w:cs="Arial"/>
          <w:sz w:val="24"/>
          <w:szCs w:val="24"/>
          <w:lang w:val="en-US"/>
        </w:rPr>
        <w:t>D</w:t>
      </w:r>
      <w:proofErr w:type="spellEnd"/>
      <w:r w:rsidR="004E5C62">
        <w:rPr>
          <w:rFonts w:ascii="Arial" w:hAnsi="Arial" w:cs="Arial"/>
          <w:sz w:val="24"/>
          <w:szCs w:val="24"/>
          <w:lang w:val="en-US"/>
        </w:rPr>
        <w:t xml:space="preserve"> with solar blind photodiodes and filters</w:t>
      </w:r>
      <w:r w:rsidRPr="004E5C62">
        <w:rPr>
          <w:rFonts w:ascii="Arial" w:hAnsi="Arial" w:cs="Arial"/>
          <w:sz w:val="24"/>
          <w:szCs w:val="24"/>
          <w:lang w:val="en-US"/>
        </w:rPr>
        <w:t xml:space="preserve"> for BaF</w:t>
      </w:r>
      <w:r w:rsidR="00A05069">
        <w:rPr>
          <w:rFonts w:ascii="Arial" w:hAnsi="Arial" w:cs="Arial"/>
          <w:sz w:val="24"/>
          <w:szCs w:val="24"/>
          <w:vertAlign w:val="subscript"/>
          <w:lang w:val="en-US"/>
        </w:rPr>
        <w:t>2</w:t>
      </w:r>
      <w:r w:rsidRPr="004E5C62">
        <w:rPr>
          <w:rFonts w:ascii="Arial" w:hAnsi="Arial" w:cs="Arial"/>
          <w:sz w:val="24"/>
          <w:szCs w:val="24"/>
          <w:vertAlign w:val="subscript"/>
          <w:lang w:val="en-US"/>
        </w:rPr>
        <w:t xml:space="preserve"> </w:t>
      </w:r>
      <w:r w:rsidRPr="004E5C62">
        <w:rPr>
          <w:rFonts w:ascii="Arial" w:hAnsi="Arial" w:cs="Arial"/>
          <w:sz w:val="24"/>
          <w:szCs w:val="24"/>
          <w:lang w:val="en-US"/>
        </w:rPr>
        <w:t>calorimeter</w:t>
      </w:r>
      <w:r w:rsidR="004E5C62">
        <w:rPr>
          <w:rFonts w:ascii="Arial" w:hAnsi="Arial" w:cs="Arial"/>
          <w:sz w:val="24"/>
          <w:szCs w:val="24"/>
          <w:lang w:val="en-US"/>
        </w:rPr>
        <w:t xml:space="preserve"> </w:t>
      </w:r>
      <w:r w:rsidR="004E5C62" w:rsidRPr="004E5C62">
        <w:rPr>
          <w:rFonts w:ascii="Arial" w:hAnsi="Arial" w:cs="Arial"/>
          <w:sz w:val="24"/>
          <w:szCs w:val="24"/>
          <w:lang w:val="en-US"/>
        </w:rPr>
        <w:t>(2021-2023)</w:t>
      </w:r>
      <w:r w:rsidR="004E5C62">
        <w:rPr>
          <w:rFonts w:ascii="Arial" w:hAnsi="Arial" w:cs="Arial"/>
          <w:sz w:val="24"/>
          <w:szCs w:val="24"/>
          <w:lang w:val="en-US"/>
        </w:rPr>
        <w:t xml:space="preserve"> (2 FTE)</w:t>
      </w:r>
      <w:r w:rsidR="002B3B23">
        <w:rPr>
          <w:rFonts w:ascii="Arial" w:hAnsi="Arial" w:cs="Arial"/>
          <w:sz w:val="24"/>
          <w:szCs w:val="24"/>
          <w:lang w:val="en-US"/>
        </w:rPr>
        <w:t>.</w:t>
      </w:r>
      <w:r w:rsidR="00B83C65" w:rsidRPr="00B83C65">
        <w:rPr>
          <w:lang w:val="en-US"/>
        </w:rPr>
        <w:t xml:space="preserve"> </w:t>
      </w:r>
      <w:r w:rsidR="00B83C65" w:rsidRPr="00B83C65">
        <w:rPr>
          <w:rFonts w:ascii="Arial" w:hAnsi="Arial" w:cs="Arial"/>
          <w:sz w:val="24"/>
          <w:szCs w:val="24"/>
          <w:lang w:val="en-US"/>
        </w:rPr>
        <w:t xml:space="preserve">This will help to create a workable in the solenoid magnetic field of 1 Tesla </w:t>
      </w:r>
      <w:r w:rsidR="00B83C65" w:rsidRPr="00B83C65">
        <w:rPr>
          <w:rFonts w:ascii="Arial" w:hAnsi="Arial" w:cs="Arial"/>
          <w:sz w:val="24"/>
          <w:szCs w:val="24"/>
          <w:lang w:val="en-US"/>
        </w:rPr>
        <w:lastRenderedPageBreak/>
        <w:t xml:space="preserve">and a </w:t>
      </w:r>
      <w:r w:rsidR="008F3D25">
        <w:rPr>
          <w:rFonts w:ascii="Arial" w:hAnsi="Arial" w:cs="Arial"/>
          <w:sz w:val="24"/>
          <w:szCs w:val="24"/>
          <w:lang w:val="en-US"/>
        </w:rPr>
        <w:t xml:space="preserve">price </w:t>
      </w:r>
      <w:r w:rsidR="00B83C65" w:rsidRPr="00B83C65">
        <w:rPr>
          <w:rFonts w:ascii="Arial" w:hAnsi="Arial" w:cs="Arial"/>
          <w:sz w:val="24"/>
          <w:szCs w:val="24"/>
          <w:lang w:val="en-US"/>
        </w:rPr>
        <w:t xml:space="preserve">suitable </w:t>
      </w:r>
      <w:proofErr w:type="spellStart"/>
      <w:r w:rsidR="00B83C65" w:rsidRPr="00B83C65">
        <w:rPr>
          <w:rFonts w:ascii="Arial" w:hAnsi="Arial" w:cs="Arial"/>
          <w:sz w:val="24"/>
          <w:szCs w:val="24"/>
          <w:lang w:val="en-US"/>
        </w:rPr>
        <w:t>photodetector</w:t>
      </w:r>
      <w:proofErr w:type="spellEnd"/>
      <w:r w:rsidR="00B83C65" w:rsidRPr="00B83C65">
        <w:rPr>
          <w:rFonts w:ascii="Arial" w:hAnsi="Arial" w:cs="Arial"/>
          <w:sz w:val="24"/>
          <w:szCs w:val="24"/>
          <w:lang w:val="en-US"/>
        </w:rPr>
        <w:t xml:space="preserve"> for working with the fast </w:t>
      </w:r>
      <w:r w:rsidR="00266D36">
        <w:rPr>
          <w:rFonts w:ascii="Arial" w:hAnsi="Arial" w:cs="Arial"/>
          <w:sz w:val="24"/>
          <w:szCs w:val="24"/>
          <w:lang w:val="en-US"/>
        </w:rPr>
        <w:t xml:space="preserve">scintillation </w:t>
      </w:r>
      <w:r w:rsidR="00B83C65" w:rsidRPr="00B83C65">
        <w:rPr>
          <w:rFonts w:ascii="Arial" w:hAnsi="Arial" w:cs="Arial"/>
          <w:sz w:val="24"/>
          <w:szCs w:val="24"/>
          <w:lang w:val="en-US"/>
        </w:rPr>
        <w:t xml:space="preserve">component of BaF2 crystals. We emphasize that at the moment there are no suitable commercially available </w:t>
      </w:r>
      <w:proofErr w:type="spellStart"/>
      <w:r w:rsidR="00B83C65" w:rsidRPr="00B83C65">
        <w:rPr>
          <w:rFonts w:ascii="Arial" w:hAnsi="Arial" w:cs="Arial"/>
          <w:sz w:val="24"/>
          <w:szCs w:val="24"/>
          <w:lang w:val="en-US"/>
        </w:rPr>
        <w:t>photodetectors</w:t>
      </w:r>
      <w:proofErr w:type="spellEnd"/>
      <w:r w:rsidR="00B83C65" w:rsidRPr="00B83C65">
        <w:rPr>
          <w:rFonts w:ascii="Arial" w:hAnsi="Arial" w:cs="Arial"/>
          <w:sz w:val="24"/>
          <w:szCs w:val="24"/>
          <w:lang w:val="en-US"/>
        </w:rPr>
        <w:t xml:space="preserve"> for such applications</w:t>
      </w:r>
      <w:r w:rsidR="008F3D25">
        <w:rPr>
          <w:rFonts w:ascii="Arial" w:hAnsi="Arial" w:cs="Arial"/>
          <w:sz w:val="24"/>
          <w:szCs w:val="24"/>
          <w:lang w:val="en-US"/>
        </w:rPr>
        <w:t>.</w:t>
      </w:r>
    </w:p>
    <w:p w:rsidR="004E5C62" w:rsidRPr="004E5C62" w:rsidRDefault="00920FA6" w:rsidP="004E5C62">
      <w:pPr>
        <w:pStyle w:val="a3"/>
        <w:numPr>
          <w:ilvl w:val="0"/>
          <w:numId w:val="4"/>
        </w:numPr>
        <w:jc w:val="both"/>
        <w:rPr>
          <w:rFonts w:ascii="Arial" w:hAnsi="Arial" w:cs="Arial"/>
          <w:sz w:val="24"/>
          <w:szCs w:val="24"/>
          <w:lang w:val="en-US"/>
        </w:rPr>
      </w:pPr>
      <w:r>
        <w:rPr>
          <w:rFonts w:ascii="Arial" w:hAnsi="Arial" w:cs="Arial"/>
          <w:sz w:val="24"/>
          <w:szCs w:val="24"/>
          <w:lang w:val="en-US"/>
        </w:rPr>
        <w:t>N</w:t>
      </w:r>
      <w:r w:rsidR="004E5C62" w:rsidRPr="004E5C62">
        <w:rPr>
          <w:rFonts w:ascii="Arial" w:hAnsi="Arial" w:cs="Arial"/>
          <w:sz w:val="24"/>
          <w:szCs w:val="24"/>
          <w:lang w:val="en-US"/>
        </w:rPr>
        <w:t>eutron radiati</w:t>
      </w:r>
      <w:r w:rsidR="00C905BA">
        <w:rPr>
          <w:rFonts w:ascii="Arial" w:hAnsi="Arial" w:cs="Arial"/>
          <w:sz w:val="24"/>
          <w:szCs w:val="24"/>
          <w:lang w:val="en-US"/>
        </w:rPr>
        <w:t>on tests of detector components</w:t>
      </w:r>
      <w:r w:rsidR="004E5C62" w:rsidRPr="004E5C62">
        <w:rPr>
          <w:rFonts w:ascii="Arial" w:hAnsi="Arial" w:cs="Arial"/>
          <w:sz w:val="24"/>
          <w:szCs w:val="24"/>
          <w:lang w:val="en-US"/>
        </w:rPr>
        <w:t xml:space="preserve"> (2021-2023)</w:t>
      </w:r>
      <w:r w:rsidR="004E5C62">
        <w:rPr>
          <w:rFonts w:ascii="Arial" w:hAnsi="Arial" w:cs="Arial"/>
          <w:sz w:val="24"/>
          <w:szCs w:val="24"/>
          <w:lang w:val="en-US"/>
        </w:rPr>
        <w:t xml:space="preserve"> (1 FTE)</w:t>
      </w:r>
      <w:r w:rsidR="007F0FAC">
        <w:rPr>
          <w:rFonts w:ascii="Arial" w:hAnsi="Arial" w:cs="Arial"/>
          <w:sz w:val="24"/>
          <w:szCs w:val="24"/>
          <w:lang w:val="en-US"/>
        </w:rPr>
        <w:t>.</w:t>
      </w:r>
      <w:r w:rsidR="00CC2A6F" w:rsidRPr="00CC2A6F">
        <w:rPr>
          <w:lang w:val="en-US"/>
        </w:rPr>
        <w:t xml:space="preserve"> </w:t>
      </w:r>
      <w:r w:rsidR="00CC2A6F">
        <w:rPr>
          <w:rFonts w:ascii="Arial" w:hAnsi="Arial" w:cs="Arial"/>
          <w:sz w:val="24"/>
          <w:szCs w:val="24"/>
          <w:lang w:val="en-US"/>
        </w:rPr>
        <w:t>A</w:t>
      </w:r>
      <w:r w:rsidR="00CC2A6F" w:rsidRPr="00CC2A6F">
        <w:rPr>
          <w:rFonts w:ascii="Arial" w:hAnsi="Arial" w:cs="Arial"/>
          <w:sz w:val="24"/>
          <w:szCs w:val="24"/>
          <w:lang w:val="en-US"/>
        </w:rPr>
        <w:t xml:space="preserve">ll detector components as well as front end electronics must operate at </w:t>
      </w:r>
      <w:r w:rsidR="00CC2A6F">
        <w:rPr>
          <w:rFonts w:ascii="Arial" w:hAnsi="Arial" w:cs="Arial"/>
          <w:sz w:val="24"/>
          <w:szCs w:val="24"/>
          <w:lang w:val="en-US"/>
        </w:rPr>
        <w:t>design efficiency for a data RUN</w:t>
      </w:r>
      <w:r w:rsidR="00CC2A6F" w:rsidRPr="00CC2A6F">
        <w:rPr>
          <w:rFonts w:ascii="Arial" w:hAnsi="Arial" w:cs="Arial"/>
          <w:sz w:val="24"/>
          <w:szCs w:val="24"/>
          <w:lang w:val="en-US"/>
        </w:rPr>
        <w:t xml:space="preserve"> of at least 3 years</w:t>
      </w:r>
      <w:r w:rsidR="00CC2A6F">
        <w:rPr>
          <w:rFonts w:ascii="Arial" w:hAnsi="Arial" w:cs="Arial"/>
          <w:sz w:val="24"/>
          <w:szCs w:val="24"/>
          <w:lang w:val="en-US"/>
        </w:rPr>
        <w:t>.</w:t>
      </w:r>
    </w:p>
    <w:p w:rsidR="00AF1458" w:rsidRPr="00B94992" w:rsidRDefault="00AF1458" w:rsidP="00EF540E">
      <w:pPr>
        <w:pStyle w:val="a3"/>
        <w:numPr>
          <w:ilvl w:val="0"/>
          <w:numId w:val="4"/>
        </w:numPr>
        <w:jc w:val="both"/>
        <w:rPr>
          <w:rFonts w:ascii="Arial" w:hAnsi="Arial" w:cs="Arial"/>
          <w:sz w:val="24"/>
          <w:szCs w:val="24"/>
          <w:lang w:val="en-US"/>
        </w:rPr>
      </w:pPr>
      <w:r w:rsidRPr="004E5C62">
        <w:rPr>
          <w:rFonts w:ascii="Arial" w:hAnsi="Arial" w:cs="Arial"/>
          <w:sz w:val="24"/>
          <w:szCs w:val="24"/>
          <w:lang w:val="en-US"/>
        </w:rPr>
        <w:t>Data analysis (2023)</w:t>
      </w:r>
      <w:r w:rsidR="008B767E" w:rsidRPr="004E5C62">
        <w:rPr>
          <w:rFonts w:ascii="Arial" w:hAnsi="Arial" w:cs="Arial"/>
          <w:sz w:val="24"/>
          <w:szCs w:val="24"/>
          <w:lang w:val="en-US"/>
        </w:rPr>
        <w:t xml:space="preserve"> (1 FTE)</w:t>
      </w:r>
      <w:r w:rsidR="00772C41">
        <w:rPr>
          <w:rFonts w:ascii="Arial" w:hAnsi="Arial" w:cs="Arial"/>
          <w:sz w:val="24"/>
          <w:szCs w:val="24"/>
          <w:lang w:val="en-US"/>
        </w:rPr>
        <w:t>. W</w:t>
      </w:r>
      <w:r w:rsidR="00772C41" w:rsidRPr="00772C41">
        <w:rPr>
          <w:rFonts w:ascii="Arial" w:hAnsi="Arial" w:cs="Arial"/>
          <w:sz w:val="24"/>
          <w:szCs w:val="24"/>
          <w:lang w:val="en-US"/>
        </w:rPr>
        <w:t>e plan to participate in the recovery of energies, angles and times of electron hit in the</w:t>
      </w:r>
      <w:r w:rsidR="009161FE">
        <w:rPr>
          <w:rFonts w:ascii="Arial" w:hAnsi="Arial" w:cs="Arial"/>
          <w:sz w:val="24"/>
          <w:szCs w:val="24"/>
          <w:lang w:val="en-US"/>
        </w:rPr>
        <w:t xml:space="preserve"> Mu2e calorimeter with further search for the single electron events with 105 </w:t>
      </w:r>
      <w:proofErr w:type="spellStart"/>
      <w:r w:rsidR="009161FE">
        <w:rPr>
          <w:rFonts w:ascii="Arial" w:hAnsi="Arial" w:cs="Arial"/>
          <w:sz w:val="24"/>
          <w:szCs w:val="24"/>
          <w:lang w:val="en-US"/>
        </w:rPr>
        <w:t>MeV</w:t>
      </w:r>
      <w:proofErr w:type="spellEnd"/>
      <w:r w:rsidR="009161FE">
        <w:rPr>
          <w:rFonts w:ascii="Arial" w:hAnsi="Arial" w:cs="Arial"/>
          <w:sz w:val="24"/>
          <w:szCs w:val="24"/>
          <w:lang w:val="en-US"/>
        </w:rPr>
        <w:t xml:space="preserve"> energy.</w:t>
      </w:r>
    </w:p>
    <w:p w:rsidR="00B94992" w:rsidRPr="009642DD" w:rsidRDefault="00B94992" w:rsidP="00B94992">
      <w:pPr>
        <w:pStyle w:val="a3"/>
        <w:jc w:val="both"/>
        <w:rPr>
          <w:rFonts w:ascii="Arial" w:hAnsi="Arial" w:cs="Arial"/>
          <w:sz w:val="24"/>
          <w:szCs w:val="24"/>
          <w:lang w:val="en-US"/>
        </w:rPr>
      </w:pPr>
    </w:p>
    <w:p w:rsidR="00B94992" w:rsidRPr="00B94992" w:rsidRDefault="00B94992" w:rsidP="00B94992">
      <w:pPr>
        <w:jc w:val="both"/>
        <w:rPr>
          <w:rFonts w:ascii="Arial" w:hAnsi="Arial" w:cs="Arial"/>
          <w:b/>
          <w:sz w:val="24"/>
          <w:szCs w:val="24"/>
          <w:lang w:val="en-US"/>
        </w:rPr>
      </w:pPr>
      <w:r>
        <w:rPr>
          <w:rFonts w:ascii="Arial" w:hAnsi="Arial" w:cs="Arial"/>
          <w:b/>
          <w:sz w:val="24"/>
          <w:szCs w:val="24"/>
          <w:lang w:val="en-US"/>
        </w:rPr>
        <w:t>R&amp;D plan</w:t>
      </w:r>
      <w:r w:rsidRPr="00B94992">
        <w:rPr>
          <w:rFonts w:ascii="Arial" w:hAnsi="Arial" w:cs="Arial"/>
          <w:b/>
          <w:sz w:val="24"/>
          <w:szCs w:val="24"/>
          <w:lang w:val="en-US"/>
        </w:rPr>
        <w:t xml:space="preserve"> for the development of a solar-blind </w:t>
      </w:r>
      <w:proofErr w:type="spellStart"/>
      <w:r w:rsidRPr="00B94992">
        <w:rPr>
          <w:rFonts w:ascii="Arial" w:hAnsi="Arial" w:cs="Arial"/>
          <w:b/>
          <w:sz w:val="24"/>
          <w:szCs w:val="24"/>
          <w:lang w:val="en-US"/>
        </w:rPr>
        <w:t>photodetector</w:t>
      </w:r>
      <w:proofErr w:type="spellEnd"/>
      <w:r w:rsidRPr="00B94992">
        <w:rPr>
          <w:rFonts w:ascii="Arial" w:hAnsi="Arial" w:cs="Arial"/>
          <w:b/>
          <w:sz w:val="24"/>
          <w:szCs w:val="24"/>
          <w:lang w:val="en-US"/>
        </w:rPr>
        <w:t xml:space="preserve"> using </w:t>
      </w:r>
      <w:proofErr w:type="spellStart"/>
      <w:r w:rsidRPr="00B94992">
        <w:rPr>
          <w:rFonts w:ascii="Arial" w:hAnsi="Arial" w:cs="Arial"/>
          <w:b/>
          <w:sz w:val="24"/>
          <w:szCs w:val="24"/>
          <w:lang w:val="en-US"/>
        </w:rPr>
        <w:t>AlGaN</w:t>
      </w:r>
      <w:proofErr w:type="spellEnd"/>
      <w:r w:rsidRPr="00B94992">
        <w:rPr>
          <w:rFonts w:ascii="Arial" w:hAnsi="Arial" w:cs="Arial"/>
          <w:b/>
          <w:sz w:val="24"/>
          <w:szCs w:val="24"/>
          <w:lang w:val="en-US"/>
        </w:rPr>
        <w:t xml:space="preserve"> structures for BaF2 scintillation crystals, development of a BaF2 calorimeter prototype.</w:t>
      </w:r>
      <w:r>
        <w:rPr>
          <w:rFonts w:ascii="Arial" w:hAnsi="Arial" w:cs="Arial"/>
          <w:b/>
          <w:sz w:val="24"/>
          <w:szCs w:val="24"/>
          <w:lang w:val="en-US"/>
        </w:rPr>
        <w:t xml:space="preserve"> (2021-2023)</w:t>
      </w:r>
    </w:p>
    <w:p w:rsidR="00B94992" w:rsidRPr="00B94992" w:rsidRDefault="00F4677F" w:rsidP="00B94992">
      <w:pPr>
        <w:ind w:left="360"/>
        <w:jc w:val="both"/>
        <w:rPr>
          <w:rFonts w:ascii="Arial" w:hAnsi="Arial" w:cs="Arial"/>
          <w:b/>
          <w:sz w:val="24"/>
          <w:szCs w:val="24"/>
          <w:lang w:val="en-US"/>
        </w:rPr>
      </w:pPr>
      <w:r>
        <w:rPr>
          <w:rFonts w:ascii="Arial" w:hAnsi="Arial" w:cs="Arial"/>
          <w:b/>
          <w:sz w:val="24"/>
          <w:szCs w:val="24"/>
          <w:lang w:val="en-US"/>
        </w:rPr>
        <w:t>a)</w:t>
      </w:r>
      <w:r w:rsidR="00B94992" w:rsidRPr="00B94992">
        <w:rPr>
          <w:rFonts w:ascii="Arial" w:hAnsi="Arial" w:cs="Arial"/>
          <w:b/>
          <w:sz w:val="24"/>
          <w:szCs w:val="24"/>
          <w:lang w:val="en-US"/>
        </w:rPr>
        <w:t xml:space="preserve"> A photomultiplier with </w:t>
      </w:r>
      <w:proofErr w:type="spellStart"/>
      <w:r w:rsidR="00B94992" w:rsidRPr="00B94992">
        <w:rPr>
          <w:rFonts w:ascii="Arial" w:hAnsi="Arial" w:cs="Arial"/>
          <w:b/>
          <w:sz w:val="24"/>
          <w:szCs w:val="24"/>
          <w:lang w:val="en-US"/>
        </w:rPr>
        <w:t>microchannel</w:t>
      </w:r>
      <w:proofErr w:type="spellEnd"/>
      <w:r w:rsidR="00B94992" w:rsidRPr="00B94992">
        <w:rPr>
          <w:rFonts w:ascii="Arial" w:hAnsi="Arial" w:cs="Arial"/>
          <w:b/>
          <w:sz w:val="24"/>
          <w:szCs w:val="24"/>
          <w:lang w:val="en-US"/>
        </w:rPr>
        <w:t xml:space="preserve"> plate.</w:t>
      </w:r>
    </w:p>
    <w:p w:rsidR="00B94992" w:rsidRPr="00B94992" w:rsidRDefault="00B94992" w:rsidP="00B94992">
      <w:pPr>
        <w:jc w:val="both"/>
        <w:rPr>
          <w:rFonts w:ascii="Arial" w:hAnsi="Arial" w:cs="Arial"/>
          <w:sz w:val="24"/>
          <w:szCs w:val="24"/>
          <w:lang w:val="en-US"/>
        </w:rPr>
      </w:pPr>
      <w:r w:rsidRPr="00B94992">
        <w:rPr>
          <w:rFonts w:ascii="Arial" w:hAnsi="Arial" w:cs="Arial"/>
          <w:sz w:val="24"/>
          <w:szCs w:val="24"/>
          <w:lang w:val="en-US"/>
        </w:rPr>
        <w:t xml:space="preserve">At the moment, the sensitivity of the obtained solar-blind </w:t>
      </w:r>
      <w:proofErr w:type="spellStart"/>
      <w:r w:rsidRPr="00B94992">
        <w:rPr>
          <w:rFonts w:ascii="Arial" w:hAnsi="Arial" w:cs="Arial"/>
          <w:sz w:val="24"/>
          <w:szCs w:val="24"/>
          <w:lang w:val="en-US"/>
        </w:rPr>
        <w:t>photocathodes</w:t>
      </w:r>
      <w:proofErr w:type="spellEnd"/>
      <w:r w:rsidRPr="00B94992">
        <w:rPr>
          <w:rFonts w:ascii="Arial" w:hAnsi="Arial" w:cs="Arial"/>
          <w:sz w:val="24"/>
          <w:szCs w:val="24"/>
          <w:lang w:val="en-US"/>
        </w:rPr>
        <w:t xml:space="preserve"> (peak 220 nm, long-wave boundary 260 nm) based on </w:t>
      </w:r>
      <w:proofErr w:type="spellStart"/>
      <w:r w:rsidRPr="00B94992">
        <w:rPr>
          <w:rFonts w:ascii="Arial" w:hAnsi="Arial" w:cs="Arial"/>
          <w:sz w:val="24"/>
          <w:szCs w:val="24"/>
          <w:lang w:val="en-US"/>
        </w:rPr>
        <w:t>AlGaN</w:t>
      </w:r>
      <w:proofErr w:type="spellEnd"/>
      <w:r w:rsidRPr="00B94992">
        <w:rPr>
          <w:rFonts w:ascii="Arial" w:hAnsi="Arial" w:cs="Arial"/>
          <w:sz w:val="24"/>
          <w:szCs w:val="24"/>
          <w:lang w:val="en-US"/>
        </w:rPr>
        <w:t xml:space="preserve"> structures is limited by a large number of defects in the upper photosensitive layers of </w:t>
      </w:r>
      <w:proofErr w:type="spellStart"/>
      <w:r w:rsidRPr="00B94992">
        <w:rPr>
          <w:rFonts w:ascii="Arial" w:hAnsi="Arial" w:cs="Arial"/>
          <w:sz w:val="24"/>
          <w:szCs w:val="24"/>
          <w:lang w:val="en-US"/>
        </w:rPr>
        <w:t>heterostructures</w:t>
      </w:r>
      <w:proofErr w:type="spellEnd"/>
      <w:r w:rsidRPr="00B94992">
        <w:rPr>
          <w:rFonts w:ascii="Arial" w:hAnsi="Arial" w:cs="Arial"/>
          <w:sz w:val="24"/>
          <w:szCs w:val="24"/>
          <w:lang w:val="en-US"/>
        </w:rPr>
        <w:t xml:space="preserve"> grown on a sapphire substrate. A significant improvement in the quality of the layers can be achieved if used for the growth of the substrate with less dispersion of the lattice constant, such as</w:t>
      </w:r>
      <w:r w:rsidR="00C905BA">
        <w:rPr>
          <w:rFonts w:ascii="Arial" w:hAnsi="Arial" w:cs="Arial"/>
          <w:sz w:val="24"/>
          <w:szCs w:val="24"/>
          <w:lang w:val="en-US"/>
        </w:rPr>
        <w:t xml:space="preserve"> </w:t>
      </w:r>
      <w:proofErr w:type="spellStart"/>
      <w:r w:rsidR="00C905BA">
        <w:rPr>
          <w:rFonts w:ascii="Arial" w:hAnsi="Arial" w:cs="Arial"/>
          <w:sz w:val="24"/>
          <w:szCs w:val="24"/>
          <w:lang w:val="en-US"/>
        </w:rPr>
        <w:t>SiC</w:t>
      </w:r>
      <w:proofErr w:type="spellEnd"/>
      <w:r w:rsidR="00C905BA">
        <w:rPr>
          <w:rFonts w:ascii="Arial" w:hAnsi="Arial" w:cs="Arial"/>
          <w:sz w:val="24"/>
          <w:szCs w:val="24"/>
          <w:lang w:val="en-US"/>
        </w:rPr>
        <w:t xml:space="preserve">, </w:t>
      </w:r>
      <w:proofErr w:type="spellStart"/>
      <w:r w:rsidR="00C905BA">
        <w:rPr>
          <w:rFonts w:ascii="Arial" w:hAnsi="Arial" w:cs="Arial"/>
          <w:sz w:val="24"/>
          <w:szCs w:val="24"/>
          <w:lang w:val="en-US"/>
        </w:rPr>
        <w:t>GaN</w:t>
      </w:r>
      <w:proofErr w:type="spellEnd"/>
      <w:r w:rsidR="00C905BA">
        <w:rPr>
          <w:rFonts w:ascii="Arial" w:hAnsi="Arial" w:cs="Arial"/>
          <w:sz w:val="24"/>
          <w:szCs w:val="24"/>
          <w:lang w:val="en-US"/>
        </w:rPr>
        <w:t xml:space="preserve">, </w:t>
      </w:r>
      <w:proofErr w:type="spellStart"/>
      <w:proofErr w:type="gramStart"/>
      <w:r w:rsidR="00C905BA">
        <w:rPr>
          <w:rFonts w:ascii="Arial" w:hAnsi="Arial" w:cs="Arial"/>
          <w:sz w:val="24"/>
          <w:szCs w:val="24"/>
          <w:lang w:val="en-US"/>
        </w:rPr>
        <w:t>AlN</w:t>
      </w:r>
      <w:proofErr w:type="spellEnd"/>
      <w:proofErr w:type="gramEnd"/>
      <w:r w:rsidR="00C905BA">
        <w:rPr>
          <w:rFonts w:ascii="Arial" w:hAnsi="Arial" w:cs="Arial"/>
          <w:sz w:val="24"/>
          <w:szCs w:val="24"/>
          <w:lang w:val="en-US"/>
        </w:rPr>
        <w:t>. At the moment, t</w:t>
      </w:r>
      <w:r w:rsidRPr="00B94992">
        <w:rPr>
          <w:rFonts w:ascii="Arial" w:hAnsi="Arial" w:cs="Arial"/>
          <w:sz w:val="24"/>
          <w:szCs w:val="24"/>
          <w:lang w:val="en-US"/>
        </w:rPr>
        <w:t xml:space="preserve">he most convenient option </w:t>
      </w:r>
      <w:proofErr w:type="gramStart"/>
      <w:r w:rsidRPr="00B94992">
        <w:rPr>
          <w:rFonts w:ascii="Arial" w:hAnsi="Arial" w:cs="Arial"/>
          <w:sz w:val="24"/>
          <w:szCs w:val="24"/>
          <w:lang w:val="en-US"/>
        </w:rPr>
        <w:t>are</w:t>
      </w:r>
      <w:proofErr w:type="gramEnd"/>
      <w:r w:rsidRPr="00B94992">
        <w:rPr>
          <w:rFonts w:ascii="Arial" w:hAnsi="Arial" w:cs="Arial"/>
          <w:sz w:val="24"/>
          <w:szCs w:val="24"/>
          <w:lang w:val="en-US"/>
        </w:rPr>
        <w:t xml:space="preserve"> </w:t>
      </w:r>
      <w:proofErr w:type="spellStart"/>
      <w:r w:rsidRPr="00B94992">
        <w:rPr>
          <w:rFonts w:ascii="Arial" w:hAnsi="Arial" w:cs="Arial"/>
          <w:sz w:val="24"/>
          <w:szCs w:val="24"/>
          <w:lang w:val="en-US"/>
        </w:rPr>
        <w:t>SiC</w:t>
      </w:r>
      <w:proofErr w:type="spellEnd"/>
      <w:r w:rsidRPr="00B94992">
        <w:rPr>
          <w:rFonts w:ascii="Arial" w:hAnsi="Arial" w:cs="Arial"/>
          <w:sz w:val="24"/>
          <w:szCs w:val="24"/>
          <w:lang w:val="en-US"/>
        </w:rPr>
        <w:t xml:space="preserve"> substrates, because of their relative prevalence. It is expected that the transfer of the technology used for growth on a sapphire substrate to </w:t>
      </w:r>
      <w:proofErr w:type="spellStart"/>
      <w:r w:rsidRPr="00B94992">
        <w:rPr>
          <w:rFonts w:ascii="Arial" w:hAnsi="Arial" w:cs="Arial"/>
          <w:sz w:val="24"/>
          <w:szCs w:val="24"/>
          <w:lang w:val="en-US"/>
        </w:rPr>
        <w:t>SiC</w:t>
      </w:r>
      <w:proofErr w:type="spellEnd"/>
      <w:r w:rsidRPr="00B94992">
        <w:rPr>
          <w:rFonts w:ascii="Arial" w:hAnsi="Arial" w:cs="Arial"/>
          <w:sz w:val="24"/>
          <w:szCs w:val="24"/>
          <w:lang w:val="en-US"/>
        </w:rPr>
        <w:t xml:space="preserve"> substrates will achieve much better layer quality and thus increase the quantum efficiency of the receiver.</w:t>
      </w:r>
    </w:p>
    <w:p w:rsidR="00B94992" w:rsidRPr="00B94992" w:rsidRDefault="00B94992" w:rsidP="002C07B4">
      <w:pPr>
        <w:spacing w:after="0" w:line="240" w:lineRule="auto"/>
        <w:jc w:val="both"/>
        <w:rPr>
          <w:rFonts w:ascii="Arial" w:hAnsi="Arial" w:cs="Arial"/>
          <w:sz w:val="24"/>
          <w:szCs w:val="24"/>
          <w:lang w:val="en-US"/>
        </w:rPr>
      </w:pPr>
      <w:r w:rsidRPr="00B94992">
        <w:rPr>
          <w:rFonts w:ascii="Arial" w:hAnsi="Arial" w:cs="Arial"/>
          <w:sz w:val="24"/>
          <w:szCs w:val="24"/>
          <w:lang w:val="en-US"/>
        </w:rPr>
        <w:t xml:space="preserve">To transfer the existing growth technology to </w:t>
      </w:r>
      <w:proofErr w:type="spellStart"/>
      <w:proofErr w:type="gramStart"/>
      <w:r w:rsidRPr="00B94992">
        <w:rPr>
          <w:rFonts w:ascii="Arial" w:hAnsi="Arial" w:cs="Arial"/>
          <w:sz w:val="24"/>
          <w:szCs w:val="24"/>
          <w:lang w:val="en-US"/>
        </w:rPr>
        <w:t>SiC</w:t>
      </w:r>
      <w:proofErr w:type="spellEnd"/>
      <w:proofErr w:type="gramEnd"/>
      <w:r w:rsidRPr="00B94992">
        <w:rPr>
          <w:rFonts w:ascii="Arial" w:hAnsi="Arial" w:cs="Arial"/>
          <w:sz w:val="24"/>
          <w:szCs w:val="24"/>
          <w:lang w:val="en-US"/>
        </w:rPr>
        <w:t xml:space="preserve"> substrates it is necessary:</w:t>
      </w:r>
    </w:p>
    <w:p w:rsidR="00B94992" w:rsidRPr="00B94992" w:rsidRDefault="00B94992" w:rsidP="002C07B4">
      <w:pPr>
        <w:spacing w:after="0" w:line="240" w:lineRule="auto"/>
        <w:jc w:val="both"/>
        <w:rPr>
          <w:rFonts w:ascii="Arial" w:hAnsi="Arial" w:cs="Arial"/>
          <w:sz w:val="24"/>
          <w:szCs w:val="24"/>
          <w:lang w:val="en-US"/>
        </w:rPr>
      </w:pPr>
      <w:r w:rsidRPr="00B94992">
        <w:rPr>
          <w:rFonts w:ascii="Arial" w:hAnsi="Arial" w:cs="Arial"/>
          <w:sz w:val="24"/>
          <w:szCs w:val="24"/>
          <w:lang w:val="en-US"/>
        </w:rPr>
        <w:t xml:space="preserve">1) </w:t>
      </w:r>
      <w:proofErr w:type="gramStart"/>
      <w:r w:rsidRPr="00B94992">
        <w:rPr>
          <w:rFonts w:ascii="Arial" w:hAnsi="Arial" w:cs="Arial"/>
          <w:sz w:val="24"/>
          <w:szCs w:val="24"/>
          <w:lang w:val="en-US"/>
        </w:rPr>
        <w:t>ensure</w:t>
      </w:r>
      <w:proofErr w:type="gramEnd"/>
      <w:r w:rsidRPr="00B94992">
        <w:rPr>
          <w:rFonts w:ascii="Arial" w:hAnsi="Arial" w:cs="Arial"/>
          <w:sz w:val="24"/>
          <w:szCs w:val="24"/>
          <w:lang w:val="en-US"/>
        </w:rPr>
        <w:t xml:space="preserve"> the purchase of ~10 </w:t>
      </w:r>
      <w:proofErr w:type="spellStart"/>
      <w:r w:rsidRPr="00B94992">
        <w:rPr>
          <w:rFonts w:ascii="Arial" w:hAnsi="Arial" w:cs="Arial"/>
          <w:sz w:val="24"/>
          <w:szCs w:val="24"/>
          <w:lang w:val="en-US"/>
        </w:rPr>
        <w:t>SiC</w:t>
      </w:r>
      <w:proofErr w:type="spellEnd"/>
      <w:r w:rsidRPr="00B94992">
        <w:rPr>
          <w:rFonts w:ascii="Arial" w:hAnsi="Arial" w:cs="Arial"/>
          <w:sz w:val="24"/>
          <w:szCs w:val="24"/>
          <w:lang w:val="en-US"/>
        </w:rPr>
        <w:t xml:space="preserve"> substrates with a diameter of 2 inches (~k$ 10);</w:t>
      </w:r>
    </w:p>
    <w:p w:rsidR="00B94992" w:rsidRPr="00B94992" w:rsidRDefault="00B94992" w:rsidP="002C07B4">
      <w:pPr>
        <w:spacing w:after="0" w:line="240" w:lineRule="auto"/>
        <w:jc w:val="both"/>
        <w:rPr>
          <w:rFonts w:ascii="Arial" w:hAnsi="Arial" w:cs="Arial"/>
          <w:sz w:val="24"/>
          <w:szCs w:val="24"/>
          <w:lang w:val="en-US"/>
        </w:rPr>
      </w:pPr>
      <w:r w:rsidRPr="00B94992">
        <w:rPr>
          <w:rFonts w:ascii="Arial" w:hAnsi="Arial" w:cs="Arial"/>
          <w:sz w:val="24"/>
          <w:szCs w:val="24"/>
          <w:lang w:val="en-US"/>
        </w:rPr>
        <w:t xml:space="preserve">2) </w:t>
      </w:r>
      <w:proofErr w:type="gramStart"/>
      <w:r w:rsidRPr="00B94992">
        <w:rPr>
          <w:rFonts w:ascii="Arial" w:hAnsi="Arial" w:cs="Arial"/>
          <w:sz w:val="24"/>
          <w:szCs w:val="24"/>
          <w:lang w:val="en-US"/>
        </w:rPr>
        <w:t>grow</w:t>
      </w:r>
      <w:proofErr w:type="gramEnd"/>
      <w:r w:rsidRPr="00B94992">
        <w:rPr>
          <w:rFonts w:ascii="Arial" w:hAnsi="Arial" w:cs="Arial"/>
          <w:sz w:val="24"/>
          <w:szCs w:val="24"/>
          <w:lang w:val="en-US"/>
        </w:rPr>
        <w:t xml:space="preserve"> test samples in </w:t>
      </w:r>
      <w:proofErr w:type="spellStart"/>
      <w:r w:rsidRPr="00B94992">
        <w:rPr>
          <w:rFonts w:ascii="Arial" w:hAnsi="Arial" w:cs="Arial"/>
          <w:sz w:val="24"/>
          <w:szCs w:val="24"/>
          <w:lang w:val="en-US"/>
        </w:rPr>
        <w:t>Ioffe</w:t>
      </w:r>
      <w:proofErr w:type="spellEnd"/>
      <w:r w:rsidRPr="00B94992">
        <w:rPr>
          <w:rFonts w:ascii="Arial" w:hAnsi="Arial" w:cs="Arial"/>
          <w:sz w:val="24"/>
          <w:szCs w:val="24"/>
          <w:lang w:val="en-US"/>
        </w:rPr>
        <w:t xml:space="preserve"> PTI (~k$ 25) ;</w:t>
      </w:r>
    </w:p>
    <w:p w:rsidR="00B94992" w:rsidRPr="00B94992" w:rsidRDefault="00B94992" w:rsidP="002C07B4">
      <w:pPr>
        <w:spacing w:after="0" w:line="240" w:lineRule="auto"/>
        <w:jc w:val="both"/>
        <w:rPr>
          <w:rFonts w:ascii="Arial" w:hAnsi="Arial" w:cs="Arial"/>
          <w:sz w:val="24"/>
          <w:szCs w:val="24"/>
          <w:lang w:val="en-US"/>
        </w:rPr>
      </w:pPr>
      <w:r w:rsidRPr="00B94992">
        <w:rPr>
          <w:rFonts w:ascii="Arial" w:hAnsi="Arial" w:cs="Arial"/>
          <w:sz w:val="24"/>
          <w:szCs w:val="24"/>
          <w:lang w:val="en-US"/>
        </w:rPr>
        <w:t xml:space="preserve">3) </w:t>
      </w:r>
      <w:proofErr w:type="gramStart"/>
      <w:r w:rsidRPr="00B94992">
        <w:rPr>
          <w:rFonts w:ascii="Arial" w:hAnsi="Arial" w:cs="Arial"/>
          <w:sz w:val="24"/>
          <w:szCs w:val="24"/>
          <w:lang w:val="en-US"/>
        </w:rPr>
        <w:t>conduct</w:t>
      </w:r>
      <w:proofErr w:type="gramEnd"/>
      <w:r w:rsidRPr="00B94992">
        <w:rPr>
          <w:rFonts w:ascii="Arial" w:hAnsi="Arial" w:cs="Arial"/>
          <w:sz w:val="24"/>
          <w:szCs w:val="24"/>
          <w:lang w:val="en-US"/>
        </w:rPr>
        <w:t xml:space="preserve"> a study of the absorption spectrum of each sample ( </w:t>
      </w:r>
      <w:proofErr w:type="spellStart"/>
      <w:r w:rsidRPr="00B94992">
        <w:rPr>
          <w:rFonts w:ascii="Arial" w:hAnsi="Arial" w:cs="Arial"/>
          <w:sz w:val="24"/>
          <w:szCs w:val="24"/>
          <w:lang w:val="en-US"/>
        </w:rPr>
        <w:t>Ioffe</w:t>
      </w:r>
      <w:proofErr w:type="spellEnd"/>
      <w:r w:rsidRPr="00B94992">
        <w:rPr>
          <w:rFonts w:ascii="Arial" w:hAnsi="Arial" w:cs="Arial"/>
          <w:sz w:val="24"/>
          <w:szCs w:val="24"/>
          <w:lang w:val="en-US"/>
        </w:rPr>
        <w:t xml:space="preserve"> PTI, JINR);</w:t>
      </w:r>
    </w:p>
    <w:p w:rsidR="00B94992" w:rsidRPr="00B94992" w:rsidRDefault="00B94992" w:rsidP="002C07B4">
      <w:pPr>
        <w:spacing w:after="0" w:line="240" w:lineRule="auto"/>
        <w:jc w:val="both"/>
        <w:rPr>
          <w:rFonts w:ascii="Arial" w:hAnsi="Arial" w:cs="Arial"/>
          <w:sz w:val="24"/>
          <w:szCs w:val="24"/>
          <w:lang w:val="en-US"/>
        </w:rPr>
      </w:pPr>
      <w:r w:rsidRPr="00B94992">
        <w:rPr>
          <w:rFonts w:ascii="Arial" w:hAnsi="Arial" w:cs="Arial"/>
          <w:sz w:val="24"/>
          <w:szCs w:val="24"/>
          <w:lang w:val="en-US"/>
        </w:rPr>
        <w:t xml:space="preserve">4) </w:t>
      </w:r>
      <w:proofErr w:type="gramStart"/>
      <w:r w:rsidRPr="00B94992">
        <w:rPr>
          <w:rFonts w:ascii="Arial" w:hAnsi="Arial" w:cs="Arial"/>
          <w:sz w:val="24"/>
          <w:szCs w:val="24"/>
          <w:lang w:val="en-US"/>
        </w:rPr>
        <w:t>to</w:t>
      </w:r>
      <w:proofErr w:type="gramEnd"/>
      <w:r w:rsidRPr="00B94992">
        <w:rPr>
          <w:rFonts w:ascii="Arial" w:hAnsi="Arial" w:cs="Arial"/>
          <w:sz w:val="24"/>
          <w:szCs w:val="24"/>
          <w:lang w:val="en-US"/>
        </w:rPr>
        <w:t xml:space="preserve"> estimate the obtained dislocation density in layers (ISTM, </w:t>
      </w:r>
      <w:proofErr w:type="spellStart"/>
      <w:r w:rsidRPr="00B94992">
        <w:rPr>
          <w:rFonts w:ascii="Arial" w:hAnsi="Arial" w:cs="Arial"/>
          <w:sz w:val="24"/>
          <w:szCs w:val="24"/>
          <w:lang w:val="en-US"/>
        </w:rPr>
        <w:t>Chernogolovka</w:t>
      </w:r>
      <w:proofErr w:type="spellEnd"/>
      <w:r w:rsidRPr="00B94992">
        <w:rPr>
          <w:rFonts w:ascii="Arial" w:hAnsi="Arial" w:cs="Arial"/>
          <w:sz w:val="24"/>
          <w:szCs w:val="24"/>
          <w:lang w:val="en-US"/>
        </w:rPr>
        <w:t>);</w:t>
      </w:r>
    </w:p>
    <w:p w:rsidR="002C07B4" w:rsidRDefault="00B94992" w:rsidP="002C07B4">
      <w:pPr>
        <w:spacing w:after="0" w:line="240" w:lineRule="auto"/>
        <w:jc w:val="both"/>
        <w:rPr>
          <w:rFonts w:ascii="Arial" w:hAnsi="Arial" w:cs="Arial"/>
          <w:sz w:val="24"/>
          <w:szCs w:val="24"/>
          <w:lang w:val="en-US"/>
        </w:rPr>
      </w:pPr>
      <w:r w:rsidRPr="00B94992">
        <w:rPr>
          <w:rFonts w:ascii="Arial" w:hAnsi="Arial" w:cs="Arial"/>
          <w:sz w:val="24"/>
          <w:szCs w:val="24"/>
          <w:lang w:val="en-US"/>
        </w:rPr>
        <w:t xml:space="preserve">5) </w:t>
      </w:r>
      <w:proofErr w:type="gramStart"/>
      <w:r w:rsidRPr="00B94992">
        <w:rPr>
          <w:rFonts w:ascii="Arial" w:hAnsi="Arial" w:cs="Arial"/>
          <w:sz w:val="24"/>
          <w:szCs w:val="24"/>
          <w:lang w:val="en-US"/>
        </w:rPr>
        <w:t>to</w:t>
      </w:r>
      <w:proofErr w:type="gramEnd"/>
      <w:r w:rsidRPr="00B94992">
        <w:rPr>
          <w:rFonts w:ascii="Arial" w:hAnsi="Arial" w:cs="Arial"/>
          <w:sz w:val="24"/>
          <w:szCs w:val="24"/>
          <w:lang w:val="en-US"/>
        </w:rPr>
        <w:t xml:space="preserve"> make ready ~2 devices from successful variants </w:t>
      </w:r>
    </w:p>
    <w:p w:rsidR="00B94992" w:rsidRPr="00B94992" w:rsidRDefault="002C07B4" w:rsidP="002C07B4">
      <w:pPr>
        <w:spacing w:after="0" w:line="240" w:lineRule="auto"/>
        <w:jc w:val="both"/>
        <w:rPr>
          <w:rFonts w:ascii="Arial" w:hAnsi="Arial" w:cs="Arial"/>
          <w:sz w:val="24"/>
          <w:szCs w:val="24"/>
          <w:lang w:val="en-US"/>
        </w:rPr>
      </w:pPr>
      <w:r>
        <w:rPr>
          <w:rFonts w:ascii="Arial" w:hAnsi="Arial" w:cs="Arial"/>
          <w:sz w:val="24"/>
          <w:szCs w:val="24"/>
          <w:lang w:val="en-US"/>
        </w:rPr>
        <w:tab/>
      </w:r>
      <w:r w:rsidR="00B94992" w:rsidRPr="00B94992">
        <w:rPr>
          <w:rFonts w:ascii="Arial" w:hAnsi="Arial" w:cs="Arial"/>
          <w:sz w:val="24"/>
          <w:szCs w:val="24"/>
          <w:lang w:val="en-US"/>
        </w:rPr>
        <w:t>("Cathode", Novosibirsk) (~k$ 10).</w:t>
      </w:r>
    </w:p>
    <w:p w:rsidR="00B94992" w:rsidRPr="00B94992" w:rsidRDefault="00B94992" w:rsidP="00B94992">
      <w:pPr>
        <w:spacing w:after="0" w:line="240" w:lineRule="auto"/>
        <w:jc w:val="both"/>
        <w:rPr>
          <w:rFonts w:ascii="Arial" w:hAnsi="Arial" w:cs="Arial"/>
          <w:sz w:val="24"/>
          <w:szCs w:val="24"/>
          <w:lang w:val="en-US"/>
        </w:rPr>
      </w:pPr>
    </w:p>
    <w:p w:rsidR="00B94992" w:rsidRPr="00F4677F" w:rsidRDefault="00B94992" w:rsidP="00F4677F">
      <w:pPr>
        <w:pStyle w:val="a3"/>
        <w:numPr>
          <w:ilvl w:val="0"/>
          <w:numId w:val="48"/>
        </w:numPr>
        <w:spacing w:after="160" w:line="259" w:lineRule="auto"/>
        <w:rPr>
          <w:rFonts w:ascii="Arial" w:hAnsi="Arial" w:cs="Arial"/>
          <w:b/>
          <w:sz w:val="24"/>
          <w:szCs w:val="24"/>
          <w:lang w:val="en-US"/>
        </w:rPr>
      </w:pPr>
      <w:r w:rsidRPr="00F4677F">
        <w:rPr>
          <w:rFonts w:ascii="Arial" w:hAnsi="Arial" w:cs="Arial"/>
          <w:b/>
          <w:sz w:val="24"/>
          <w:szCs w:val="24"/>
          <w:lang w:val="en-US"/>
        </w:rPr>
        <w:t xml:space="preserve">Matrix </w:t>
      </w:r>
      <w:proofErr w:type="spellStart"/>
      <w:r w:rsidRPr="00F4677F">
        <w:rPr>
          <w:rFonts w:ascii="Arial" w:hAnsi="Arial" w:cs="Arial"/>
          <w:b/>
          <w:sz w:val="24"/>
          <w:szCs w:val="24"/>
          <w:lang w:val="en-US"/>
        </w:rPr>
        <w:t>photodetector</w:t>
      </w:r>
      <w:proofErr w:type="spellEnd"/>
      <w:r w:rsidRPr="00F4677F">
        <w:rPr>
          <w:rFonts w:ascii="Arial" w:hAnsi="Arial" w:cs="Arial"/>
          <w:b/>
          <w:sz w:val="24"/>
          <w:szCs w:val="24"/>
          <w:lang w:val="en-US"/>
        </w:rPr>
        <w:t xml:space="preserve"> with </w:t>
      </w:r>
      <w:proofErr w:type="spellStart"/>
      <w:r w:rsidRPr="00F4677F">
        <w:rPr>
          <w:rFonts w:ascii="Arial" w:hAnsi="Arial" w:cs="Arial"/>
          <w:b/>
          <w:sz w:val="24"/>
          <w:szCs w:val="24"/>
          <w:lang w:val="en-US"/>
        </w:rPr>
        <w:t>Schottky</w:t>
      </w:r>
      <w:proofErr w:type="spellEnd"/>
      <w:r w:rsidRPr="00F4677F">
        <w:rPr>
          <w:rFonts w:ascii="Arial" w:hAnsi="Arial" w:cs="Arial"/>
          <w:b/>
          <w:sz w:val="24"/>
          <w:szCs w:val="24"/>
          <w:lang w:val="en-US"/>
        </w:rPr>
        <w:t xml:space="preserve"> diode for BaF</w:t>
      </w:r>
      <w:r w:rsidRPr="00F4677F">
        <w:rPr>
          <w:rFonts w:ascii="Arial" w:hAnsi="Arial" w:cs="Arial"/>
          <w:b/>
          <w:sz w:val="24"/>
          <w:szCs w:val="24"/>
          <w:vertAlign w:val="subscript"/>
          <w:lang w:val="en-US"/>
        </w:rPr>
        <w:t>2</w:t>
      </w:r>
    </w:p>
    <w:p w:rsidR="00B94992" w:rsidRPr="00B94992" w:rsidRDefault="00B94992" w:rsidP="00B94992">
      <w:pPr>
        <w:jc w:val="both"/>
        <w:rPr>
          <w:rFonts w:ascii="Arial" w:hAnsi="Arial" w:cs="Arial"/>
          <w:sz w:val="24"/>
          <w:szCs w:val="24"/>
          <w:lang w:val="en-US"/>
        </w:rPr>
      </w:pPr>
      <w:r w:rsidRPr="00B94992">
        <w:rPr>
          <w:rFonts w:ascii="Arial" w:hAnsi="Arial" w:cs="Arial"/>
          <w:sz w:val="24"/>
          <w:szCs w:val="24"/>
          <w:lang w:val="en-US"/>
        </w:rPr>
        <w:t xml:space="preserve">An alternative variant of the </w:t>
      </w:r>
      <w:proofErr w:type="spellStart"/>
      <w:r w:rsidRPr="00B94992">
        <w:rPr>
          <w:rFonts w:ascii="Arial" w:hAnsi="Arial" w:cs="Arial"/>
          <w:sz w:val="24"/>
          <w:szCs w:val="24"/>
          <w:lang w:val="en-US"/>
        </w:rPr>
        <w:t>photodetector</w:t>
      </w:r>
      <w:proofErr w:type="spellEnd"/>
      <w:r w:rsidRPr="00B94992">
        <w:rPr>
          <w:rFonts w:ascii="Arial" w:hAnsi="Arial" w:cs="Arial"/>
          <w:sz w:val="24"/>
          <w:szCs w:val="24"/>
          <w:lang w:val="en-US"/>
        </w:rPr>
        <w:t xml:space="preserve"> is a semiconductor array of photodiodes, which allows to create a photocell of a sufficiently large area (several mm) from elementary cells of a small area (~100 microns). The existing level of </w:t>
      </w:r>
      <w:proofErr w:type="spellStart"/>
      <w:r w:rsidRPr="00B94992">
        <w:rPr>
          <w:rFonts w:ascii="Arial" w:hAnsi="Arial" w:cs="Arial"/>
          <w:sz w:val="24"/>
          <w:szCs w:val="24"/>
          <w:lang w:val="en-US"/>
        </w:rPr>
        <w:t>AlGaN</w:t>
      </w:r>
      <w:proofErr w:type="spellEnd"/>
      <w:r w:rsidRPr="00B94992">
        <w:rPr>
          <w:rFonts w:ascii="Arial" w:hAnsi="Arial" w:cs="Arial"/>
          <w:sz w:val="24"/>
          <w:szCs w:val="24"/>
          <w:lang w:val="en-US"/>
        </w:rPr>
        <w:t xml:space="preserve"> layer growth technology on sapphire substrates allows us to consider two variants of such devices: an array of p-</w:t>
      </w:r>
      <w:proofErr w:type="spellStart"/>
      <w:r w:rsidRPr="00B94992">
        <w:rPr>
          <w:rFonts w:ascii="Arial" w:hAnsi="Arial" w:cs="Arial"/>
          <w:sz w:val="24"/>
          <w:szCs w:val="24"/>
          <w:lang w:val="en-US"/>
        </w:rPr>
        <w:t>i</w:t>
      </w:r>
      <w:proofErr w:type="spellEnd"/>
      <w:r w:rsidRPr="00B94992">
        <w:rPr>
          <w:rFonts w:ascii="Arial" w:hAnsi="Arial" w:cs="Arial"/>
          <w:sz w:val="24"/>
          <w:szCs w:val="24"/>
          <w:lang w:val="en-US"/>
        </w:rPr>
        <w:t xml:space="preserve">-n diodes and an array of </w:t>
      </w:r>
      <w:proofErr w:type="spellStart"/>
      <w:r w:rsidRPr="00B94992">
        <w:rPr>
          <w:rFonts w:ascii="Arial" w:hAnsi="Arial" w:cs="Arial"/>
          <w:sz w:val="24"/>
          <w:szCs w:val="24"/>
          <w:lang w:val="en-US"/>
        </w:rPr>
        <w:t>Schottky</w:t>
      </w:r>
      <w:proofErr w:type="spellEnd"/>
      <w:r w:rsidRPr="00B94992">
        <w:rPr>
          <w:rFonts w:ascii="Arial" w:hAnsi="Arial" w:cs="Arial"/>
          <w:sz w:val="24"/>
          <w:szCs w:val="24"/>
          <w:lang w:val="en-US"/>
        </w:rPr>
        <w:t xml:space="preserve"> diodes. If you consider the need for high internal gain of the </w:t>
      </w:r>
      <w:proofErr w:type="spellStart"/>
      <w:r w:rsidRPr="00B94992">
        <w:rPr>
          <w:rFonts w:ascii="Arial" w:hAnsi="Arial" w:cs="Arial"/>
          <w:sz w:val="24"/>
          <w:szCs w:val="24"/>
          <w:lang w:val="en-US"/>
        </w:rPr>
        <w:t>photodetector</w:t>
      </w:r>
      <w:proofErr w:type="spellEnd"/>
      <w:r w:rsidRPr="00B94992">
        <w:rPr>
          <w:rFonts w:ascii="Arial" w:hAnsi="Arial" w:cs="Arial"/>
          <w:sz w:val="24"/>
          <w:szCs w:val="24"/>
          <w:lang w:val="en-US"/>
        </w:rPr>
        <w:t xml:space="preserve">, you should choose the second option-an array of </w:t>
      </w:r>
      <w:proofErr w:type="spellStart"/>
      <w:r w:rsidRPr="00B94992">
        <w:rPr>
          <w:rFonts w:ascii="Arial" w:hAnsi="Arial" w:cs="Arial"/>
          <w:sz w:val="24"/>
          <w:szCs w:val="24"/>
          <w:lang w:val="en-US"/>
        </w:rPr>
        <w:t>Schottky</w:t>
      </w:r>
      <w:proofErr w:type="spellEnd"/>
      <w:r w:rsidRPr="00B94992">
        <w:rPr>
          <w:rFonts w:ascii="Arial" w:hAnsi="Arial" w:cs="Arial"/>
          <w:sz w:val="24"/>
          <w:szCs w:val="24"/>
          <w:lang w:val="en-US"/>
        </w:rPr>
        <w:t xml:space="preserve"> diodes.</w:t>
      </w:r>
    </w:p>
    <w:p w:rsidR="00B94992" w:rsidRPr="00B94992" w:rsidRDefault="00B94992" w:rsidP="00B94992">
      <w:pPr>
        <w:spacing w:after="0" w:line="240" w:lineRule="auto"/>
        <w:jc w:val="both"/>
        <w:rPr>
          <w:rFonts w:ascii="Arial" w:hAnsi="Arial" w:cs="Arial"/>
          <w:sz w:val="24"/>
          <w:szCs w:val="24"/>
          <w:lang w:val="en-US"/>
        </w:rPr>
      </w:pPr>
      <w:r w:rsidRPr="00B94992">
        <w:rPr>
          <w:rFonts w:ascii="Arial" w:hAnsi="Arial" w:cs="Arial"/>
          <w:sz w:val="24"/>
          <w:szCs w:val="24"/>
          <w:lang w:val="en-US"/>
        </w:rPr>
        <w:t>The approximate work plan can be presented in the following form.</w:t>
      </w:r>
    </w:p>
    <w:p w:rsidR="00B94992" w:rsidRPr="00B94992" w:rsidRDefault="002C07B4" w:rsidP="00B94992">
      <w:pPr>
        <w:spacing w:after="0" w:line="240" w:lineRule="auto"/>
        <w:jc w:val="both"/>
        <w:rPr>
          <w:rFonts w:ascii="Arial" w:hAnsi="Arial" w:cs="Arial"/>
          <w:sz w:val="24"/>
          <w:szCs w:val="24"/>
          <w:lang w:val="en-US"/>
        </w:rPr>
      </w:pPr>
      <w:r>
        <w:rPr>
          <w:rFonts w:ascii="Arial" w:hAnsi="Arial" w:cs="Arial"/>
          <w:sz w:val="24"/>
          <w:szCs w:val="24"/>
          <w:lang w:val="en-US"/>
        </w:rPr>
        <w:t>b</w:t>
      </w:r>
      <w:r w:rsidR="00B94992" w:rsidRPr="00B94992">
        <w:rPr>
          <w:rFonts w:ascii="Arial" w:hAnsi="Arial" w:cs="Arial"/>
          <w:sz w:val="24"/>
          <w:szCs w:val="24"/>
          <w:lang w:val="en-US"/>
        </w:rPr>
        <w:t>1.</w:t>
      </w:r>
      <w:r w:rsidR="00B94992" w:rsidRPr="00B94992">
        <w:rPr>
          <w:rFonts w:ascii="Arial" w:hAnsi="Arial" w:cs="Arial"/>
          <w:sz w:val="24"/>
          <w:szCs w:val="24"/>
          <w:lang w:val="en-US"/>
        </w:rPr>
        <w:tab/>
        <w:t xml:space="preserve">Manufacturing of </w:t>
      </w:r>
      <w:proofErr w:type="spellStart"/>
      <w:r w:rsidR="00B94992" w:rsidRPr="00B94992">
        <w:rPr>
          <w:rFonts w:ascii="Arial" w:hAnsi="Arial" w:cs="Arial"/>
          <w:sz w:val="24"/>
          <w:szCs w:val="24"/>
          <w:lang w:val="en-US"/>
        </w:rPr>
        <w:t>photodetector</w:t>
      </w:r>
      <w:proofErr w:type="spellEnd"/>
      <w:r w:rsidR="00B94992" w:rsidRPr="00B94992">
        <w:rPr>
          <w:rFonts w:ascii="Arial" w:hAnsi="Arial" w:cs="Arial"/>
          <w:sz w:val="24"/>
          <w:szCs w:val="24"/>
          <w:lang w:val="en-US"/>
        </w:rPr>
        <w:t xml:space="preserve"> samples on sapphire substrate:</w:t>
      </w:r>
    </w:p>
    <w:p w:rsidR="00B94992" w:rsidRPr="00B94992" w:rsidRDefault="00B94992" w:rsidP="00B94992">
      <w:pPr>
        <w:spacing w:after="0" w:line="240" w:lineRule="auto"/>
        <w:jc w:val="both"/>
        <w:rPr>
          <w:rFonts w:ascii="Arial" w:hAnsi="Arial" w:cs="Arial"/>
          <w:sz w:val="24"/>
          <w:szCs w:val="24"/>
          <w:lang w:val="en-US"/>
        </w:rPr>
      </w:pPr>
      <w:r w:rsidRPr="00B94992">
        <w:rPr>
          <w:rFonts w:ascii="Arial" w:hAnsi="Arial" w:cs="Arial"/>
          <w:sz w:val="24"/>
          <w:szCs w:val="24"/>
          <w:lang w:val="en-US"/>
        </w:rPr>
        <w:t xml:space="preserve">1) </w:t>
      </w:r>
      <w:proofErr w:type="gramStart"/>
      <w:r w:rsidRPr="00B94992">
        <w:rPr>
          <w:rFonts w:ascii="Arial" w:hAnsi="Arial" w:cs="Arial"/>
          <w:sz w:val="24"/>
          <w:szCs w:val="24"/>
          <w:lang w:val="en-US"/>
        </w:rPr>
        <w:t>to</w:t>
      </w:r>
      <w:proofErr w:type="gramEnd"/>
      <w:r w:rsidRPr="00B94992">
        <w:rPr>
          <w:rFonts w:ascii="Arial" w:hAnsi="Arial" w:cs="Arial"/>
          <w:sz w:val="24"/>
          <w:szCs w:val="24"/>
          <w:lang w:val="en-US"/>
        </w:rPr>
        <w:t xml:space="preserve"> grow 3-4 samples of structures for photodiodes based on available technology (</w:t>
      </w:r>
      <w:proofErr w:type="spellStart"/>
      <w:r w:rsidRPr="00B94992">
        <w:rPr>
          <w:rFonts w:ascii="Arial" w:hAnsi="Arial" w:cs="Arial"/>
          <w:sz w:val="24"/>
          <w:szCs w:val="24"/>
          <w:lang w:val="en-US"/>
        </w:rPr>
        <w:t>Ioffe</w:t>
      </w:r>
      <w:proofErr w:type="spellEnd"/>
      <w:r w:rsidRPr="00B94992">
        <w:rPr>
          <w:rFonts w:ascii="Arial" w:hAnsi="Arial" w:cs="Arial"/>
          <w:sz w:val="24"/>
          <w:szCs w:val="24"/>
          <w:lang w:val="en-US"/>
        </w:rPr>
        <w:t xml:space="preserve"> PTI) (~k$ 10);</w:t>
      </w:r>
    </w:p>
    <w:p w:rsidR="002C07B4" w:rsidRDefault="00B94992" w:rsidP="00B94992">
      <w:pPr>
        <w:spacing w:after="0" w:line="240" w:lineRule="auto"/>
        <w:jc w:val="both"/>
        <w:rPr>
          <w:rFonts w:ascii="Arial" w:hAnsi="Arial" w:cs="Arial"/>
          <w:sz w:val="24"/>
          <w:szCs w:val="24"/>
          <w:lang w:val="en-US"/>
        </w:rPr>
      </w:pPr>
      <w:r w:rsidRPr="00B94992">
        <w:rPr>
          <w:rFonts w:ascii="Arial" w:hAnsi="Arial" w:cs="Arial"/>
          <w:sz w:val="24"/>
          <w:szCs w:val="24"/>
          <w:lang w:val="en-US"/>
        </w:rPr>
        <w:lastRenderedPageBreak/>
        <w:t xml:space="preserve">2) </w:t>
      </w:r>
      <w:proofErr w:type="gramStart"/>
      <w:r w:rsidRPr="00B94992">
        <w:rPr>
          <w:rFonts w:ascii="Arial" w:hAnsi="Arial" w:cs="Arial"/>
          <w:sz w:val="24"/>
          <w:szCs w:val="24"/>
          <w:lang w:val="en-US"/>
        </w:rPr>
        <w:t>to</w:t>
      </w:r>
      <w:proofErr w:type="gramEnd"/>
      <w:r w:rsidRPr="00B94992">
        <w:rPr>
          <w:rFonts w:ascii="Arial" w:hAnsi="Arial" w:cs="Arial"/>
          <w:sz w:val="24"/>
          <w:szCs w:val="24"/>
          <w:lang w:val="en-US"/>
        </w:rPr>
        <w:t xml:space="preserve"> produce </w:t>
      </w:r>
      <w:proofErr w:type="spellStart"/>
      <w:r w:rsidRPr="00B94992">
        <w:rPr>
          <w:rFonts w:ascii="Arial" w:hAnsi="Arial" w:cs="Arial"/>
          <w:sz w:val="24"/>
          <w:szCs w:val="24"/>
          <w:lang w:val="en-US"/>
        </w:rPr>
        <w:t>mesostructures</w:t>
      </w:r>
      <w:proofErr w:type="spellEnd"/>
      <w:r w:rsidRPr="00B94992">
        <w:rPr>
          <w:rFonts w:ascii="Arial" w:hAnsi="Arial" w:cs="Arial"/>
          <w:sz w:val="24"/>
          <w:szCs w:val="24"/>
          <w:lang w:val="en-US"/>
        </w:rPr>
        <w:t xml:space="preserve"> of matrix photodiodes by etching </w:t>
      </w:r>
    </w:p>
    <w:p w:rsidR="00B94992" w:rsidRPr="00B94992" w:rsidRDefault="002C07B4" w:rsidP="00B94992">
      <w:pPr>
        <w:spacing w:after="0" w:line="240" w:lineRule="auto"/>
        <w:jc w:val="both"/>
        <w:rPr>
          <w:rFonts w:ascii="Arial" w:hAnsi="Arial" w:cs="Arial"/>
          <w:sz w:val="24"/>
          <w:szCs w:val="24"/>
          <w:lang w:val="en-US"/>
        </w:rPr>
      </w:pPr>
      <w:r>
        <w:rPr>
          <w:rFonts w:ascii="Arial" w:hAnsi="Arial" w:cs="Arial"/>
          <w:sz w:val="24"/>
          <w:szCs w:val="24"/>
          <w:lang w:val="en-US"/>
        </w:rPr>
        <w:tab/>
      </w:r>
      <w:r w:rsidR="00B94992" w:rsidRPr="00B94992">
        <w:rPr>
          <w:rFonts w:ascii="Arial" w:hAnsi="Arial" w:cs="Arial"/>
          <w:sz w:val="24"/>
          <w:szCs w:val="24"/>
          <w:lang w:val="en-US"/>
        </w:rPr>
        <w:t xml:space="preserve">(MIET, </w:t>
      </w:r>
      <w:proofErr w:type="spellStart"/>
      <w:r w:rsidR="00B94992" w:rsidRPr="00B94992">
        <w:rPr>
          <w:rFonts w:ascii="Arial" w:hAnsi="Arial" w:cs="Arial"/>
          <w:sz w:val="24"/>
          <w:szCs w:val="24"/>
          <w:lang w:val="en-US"/>
        </w:rPr>
        <w:t>Zelenograd</w:t>
      </w:r>
      <w:proofErr w:type="spellEnd"/>
      <w:r w:rsidR="00B94992" w:rsidRPr="00B94992">
        <w:rPr>
          <w:rFonts w:ascii="Arial" w:hAnsi="Arial" w:cs="Arial"/>
          <w:sz w:val="24"/>
          <w:szCs w:val="24"/>
          <w:lang w:val="en-US"/>
        </w:rPr>
        <w:t>)(~k$ 14);</w:t>
      </w:r>
    </w:p>
    <w:p w:rsidR="00B94992" w:rsidRPr="00B94992" w:rsidRDefault="00B94992" w:rsidP="00B94992">
      <w:pPr>
        <w:spacing w:after="0" w:line="240" w:lineRule="auto"/>
        <w:jc w:val="both"/>
        <w:rPr>
          <w:rFonts w:ascii="Arial" w:hAnsi="Arial" w:cs="Arial"/>
          <w:sz w:val="24"/>
          <w:szCs w:val="24"/>
          <w:lang w:val="en-US"/>
        </w:rPr>
      </w:pPr>
      <w:r w:rsidRPr="00B94992">
        <w:rPr>
          <w:rFonts w:ascii="Arial" w:hAnsi="Arial" w:cs="Arial"/>
          <w:sz w:val="24"/>
          <w:szCs w:val="24"/>
          <w:lang w:val="en-US"/>
        </w:rPr>
        <w:t xml:space="preserve">3) </w:t>
      </w:r>
      <w:proofErr w:type="gramStart"/>
      <w:r w:rsidRPr="00B94992">
        <w:rPr>
          <w:rFonts w:ascii="Arial" w:hAnsi="Arial" w:cs="Arial"/>
          <w:sz w:val="24"/>
          <w:szCs w:val="24"/>
          <w:lang w:val="en-US"/>
        </w:rPr>
        <w:t>to</w:t>
      </w:r>
      <w:proofErr w:type="gramEnd"/>
      <w:r w:rsidRPr="00B94992">
        <w:rPr>
          <w:rFonts w:ascii="Arial" w:hAnsi="Arial" w:cs="Arial"/>
          <w:sz w:val="24"/>
          <w:szCs w:val="24"/>
          <w:lang w:val="en-US"/>
        </w:rPr>
        <w:t xml:space="preserve"> study the optical (sensitivity, absorption spectrum) and electrical properties (volt-ampere and volt-Farad characteristics) of photodiodes (JINR).</w:t>
      </w:r>
    </w:p>
    <w:p w:rsidR="00B94992" w:rsidRPr="00B94992" w:rsidRDefault="002C07B4" w:rsidP="00B94992">
      <w:pPr>
        <w:spacing w:after="0" w:line="240" w:lineRule="auto"/>
        <w:jc w:val="both"/>
        <w:rPr>
          <w:rFonts w:ascii="Arial" w:hAnsi="Arial" w:cs="Arial"/>
          <w:sz w:val="24"/>
          <w:szCs w:val="24"/>
          <w:lang w:val="en-US"/>
        </w:rPr>
      </w:pPr>
      <w:r>
        <w:rPr>
          <w:rFonts w:ascii="Arial" w:hAnsi="Arial" w:cs="Arial"/>
          <w:sz w:val="24"/>
          <w:szCs w:val="24"/>
          <w:lang w:val="en-US"/>
        </w:rPr>
        <w:t>b</w:t>
      </w:r>
      <w:r w:rsidR="00B94992" w:rsidRPr="00B94992">
        <w:rPr>
          <w:rFonts w:ascii="Arial" w:hAnsi="Arial" w:cs="Arial"/>
          <w:sz w:val="24"/>
          <w:szCs w:val="24"/>
          <w:lang w:val="en-US"/>
        </w:rPr>
        <w:t xml:space="preserve">2.         Transfer of existing growth technology to </w:t>
      </w:r>
      <w:proofErr w:type="spellStart"/>
      <w:r w:rsidR="00B94992" w:rsidRPr="00B94992">
        <w:rPr>
          <w:rFonts w:ascii="Arial" w:hAnsi="Arial" w:cs="Arial"/>
          <w:sz w:val="24"/>
          <w:szCs w:val="24"/>
          <w:lang w:val="en-US"/>
        </w:rPr>
        <w:t>SiC</w:t>
      </w:r>
      <w:proofErr w:type="spellEnd"/>
      <w:r w:rsidR="00B94992" w:rsidRPr="00B94992">
        <w:rPr>
          <w:rFonts w:ascii="Arial" w:hAnsi="Arial" w:cs="Arial"/>
          <w:sz w:val="24"/>
          <w:szCs w:val="24"/>
          <w:lang w:val="en-US"/>
        </w:rPr>
        <w:t xml:space="preserve"> substrates if necessary.</w:t>
      </w:r>
    </w:p>
    <w:p w:rsidR="00B94992" w:rsidRPr="00B94992" w:rsidRDefault="00B94992" w:rsidP="00B94992">
      <w:pPr>
        <w:spacing w:after="0" w:line="240" w:lineRule="auto"/>
        <w:jc w:val="both"/>
        <w:rPr>
          <w:rFonts w:ascii="Arial" w:hAnsi="Arial" w:cs="Arial"/>
          <w:sz w:val="24"/>
          <w:szCs w:val="24"/>
          <w:lang w:val="en-US"/>
        </w:rPr>
      </w:pPr>
    </w:p>
    <w:p w:rsidR="00B94992" w:rsidRPr="00B94992" w:rsidRDefault="00F4677F" w:rsidP="00B94992">
      <w:pPr>
        <w:spacing w:after="0" w:line="240" w:lineRule="auto"/>
        <w:jc w:val="both"/>
        <w:rPr>
          <w:rFonts w:ascii="Arial" w:hAnsi="Arial" w:cs="Arial"/>
          <w:b/>
          <w:sz w:val="24"/>
          <w:szCs w:val="24"/>
          <w:lang w:val="en-US"/>
        </w:rPr>
      </w:pPr>
      <w:r w:rsidRPr="00F4677F">
        <w:rPr>
          <w:rFonts w:ascii="Arial" w:hAnsi="Arial" w:cs="Arial"/>
          <w:b/>
          <w:sz w:val="24"/>
          <w:szCs w:val="24"/>
          <w:lang w:val="en-US"/>
        </w:rPr>
        <w:t>c)</w:t>
      </w:r>
      <w:r w:rsidR="00B94992" w:rsidRPr="00B94992">
        <w:rPr>
          <w:rFonts w:ascii="Arial" w:hAnsi="Arial" w:cs="Arial"/>
          <w:sz w:val="24"/>
          <w:szCs w:val="24"/>
          <w:lang w:val="en-US"/>
        </w:rPr>
        <w:t xml:space="preserve"> </w:t>
      </w:r>
      <w:r w:rsidR="00B94992" w:rsidRPr="00B94992">
        <w:rPr>
          <w:rFonts w:ascii="Arial" w:hAnsi="Arial" w:cs="Arial"/>
          <w:b/>
          <w:sz w:val="24"/>
          <w:szCs w:val="24"/>
          <w:lang w:val="en-US"/>
        </w:rPr>
        <w:t>The Assembly of the prototype calorimeter in the BaF2 crystals. Testing.</w:t>
      </w:r>
    </w:p>
    <w:p w:rsidR="00980F84" w:rsidRPr="00B94992" w:rsidRDefault="00B94992" w:rsidP="00B94992">
      <w:pPr>
        <w:jc w:val="both"/>
        <w:rPr>
          <w:rFonts w:ascii="Arial" w:hAnsi="Arial" w:cs="Arial"/>
          <w:sz w:val="24"/>
          <w:szCs w:val="24"/>
        </w:rPr>
      </w:pPr>
      <w:r w:rsidRPr="00B94992">
        <w:rPr>
          <w:rFonts w:ascii="Arial" w:hAnsi="Arial" w:cs="Arial"/>
          <w:sz w:val="24"/>
          <w:szCs w:val="24"/>
          <w:lang w:val="en-US"/>
        </w:rPr>
        <w:t>We need to assemble a (3x3) test matrix of BaF2 scintillation crystals with a crystal size of 34x34x200 mm each and perform test measurements on an electronic accelerator. One ne</w:t>
      </w:r>
      <w:r w:rsidR="00C905BA">
        <w:rPr>
          <w:rFonts w:ascii="Arial" w:hAnsi="Arial" w:cs="Arial"/>
          <w:sz w:val="24"/>
          <w:szCs w:val="24"/>
          <w:lang w:val="en-US"/>
        </w:rPr>
        <w:t>eds to purchase: BaF2 crystals,</w:t>
      </w:r>
      <w:r w:rsidRPr="00B94992">
        <w:rPr>
          <w:rFonts w:ascii="Arial" w:hAnsi="Arial" w:cs="Arial"/>
          <w:sz w:val="24"/>
          <w:szCs w:val="24"/>
          <w:lang w:val="en-US"/>
        </w:rPr>
        <w:t xml:space="preserve"> 9 </w:t>
      </w:r>
      <w:proofErr w:type="spellStart"/>
      <w:r w:rsidRPr="00B94992">
        <w:rPr>
          <w:rFonts w:ascii="Arial" w:hAnsi="Arial" w:cs="Arial"/>
          <w:sz w:val="24"/>
          <w:szCs w:val="24"/>
          <w:lang w:val="en-US"/>
        </w:rPr>
        <w:t>photodetectors</w:t>
      </w:r>
      <w:proofErr w:type="spellEnd"/>
      <w:r w:rsidRPr="00B94992">
        <w:rPr>
          <w:rFonts w:ascii="Arial" w:hAnsi="Arial" w:cs="Arial"/>
          <w:sz w:val="24"/>
          <w:szCs w:val="24"/>
          <w:lang w:val="en-US"/>
        </w:rPr>
        <w:t xml:space="preserve"> to work with fast component of BaF</w:t>
      </w:r>
      <w:r w:rsidRPr="00B94992">
        <w:rPr>
          <w:rFonts w:ascii="Arial" w:hAnsi="Arial" w:cs="Arial"/>
          <w:sz w:val="24"/>
          <w:szCs w:val="24"/>
          <w:vertAlign w:val="subscript"/>
          <w:lang w:val="en-US"/>
        </w:rPr>
        <w:t xml:space="preserve">2 </w:t>
      </w:r>
      <w:r w:rsidRPr="00B94992">
        <w:rPr>
          <w:rFonts w:ascii="Arial" w:hAnsi="Arial" w:cs="Arial"/>
          <w:sz w:val="24"/>
          <w:szCs w:val="24"/>
          <w:lang w:val="en-US"/>
        </w:rPr>
        <w:t xml:space="preserve">crystals: PMT with </w:t>
      </w:r>
      <w:proofErr w:type="spellStart"/>
      <w:r w:rsidRPr="00B94992">
        <w:rPr>
          <w:rFonts w:ascii="Arial" w:hAnsi="Arial" w:cs="Arial"/>
          <w:sz w:val="24"/>
          <w:szCs w:val="24"/>
          <w:lang w:val="en-US"/>
        </w:rPr>
        <w:t>AlGaN</w:t>
      </w:r>
      <w:proofErr w:type="spellEnd"/>
      <w:r w:rsidRPr="00B94992">
        <w:rPr>
          <w:rFonts w:ascii="Arial" w:hAnsi="Arial" w:cs="Arial"/>
          <w:sz w:val="24"/>
          <w:szCs w:val="24"/>
          <w:lang w:val="en-US"/>
        </w:rPr>
        <w:t xml:space="preserve"> (</w:t>
      </w:r>
      <w:proofErr w:type="spellStart"/>
      <w:r w:rsidRPr="00B94992">
        <w:rPr>
          <w:rFonts w:ascii="Arial" w:hAnsi="Arial" w:cs="Arial"/>
          <w:sz w:val="24"/>
          <w:szCs w:val="24"/>
          <w:lang w:val="en-US"/>
        </w:rPr>
        <w:t>GaN</w:t>
      </w:r>
      <w:proofErr w:type="spellEnd"/>
      <w:r w:rsidRPr="00B94992">
        <w:rPr>
          <w:rFonts w:ascii="Arial" w:hAnsi="Arial" w:cs="Arial"/>
          <w:sz w:val="24"/>
          <w:szCs w:val="24"/>
          <w:lang w:val="en-US"/>
        </w:rPr>
        <w:t xml:space="preserve">) photocathode or </w:t>
      </w:r>
      <w:proofErr w:type="spellStart"/>
      <w:r w:rsidRPr="00B94992">
        <w:rPr>
          <w:rFonts w:ascii="Arial" w:hAnsi="Arial" w:cs="Arial"/>
          <w:sz w:val="24"/>
          <w:szCs w:val="24"/>
          <w:lang w:val="en-US"/>
        </w:rPr>
        <w:t>CsTe</w:t>
      </w:r>
      <w:proofErr w:type="spellEnd"/>
      <w:r w:rsidRPr="00B94992">
        <w:rPr>
          <w:rFonts w:ascii="Arial" w:hAnsi="Arial" w:cs="Arial"/>
          <w:sz w:val="24"/>
          <w:szCs w:val="24"/>
          <w:lang w:val="en-US"/>
        </w:rPr>
        <w:t xml:space="preserve"> photocathode. Approximate price $5000 per piece. Further it is supposed to replace part of these </w:t>
      </w:r>
      <w:proofErr w:type="spellStart"/>
      <w:r w:rsidRPr="00B94992">
        <w:rPr>
          <w:rFonts w:ascii="Arial" w:hAnsi="Arial" w:cs="Arial"/>
          <w:sz w:val="24"/>
          <w:szCs w:val="24"/>
          <w:lang w:val="en-US"/>
        </w:rPr>
        <w:t>photodetectors</w:t>
      </w:r>
      <w:proofErr w:type="spellEnd"/>
      <w:r w:rsidRPr="00B94992">
        <w:rPr>
          <w:rFonts w:ascii="Arial" w:hAnsi="Arial" w:cs="Arial"/>
          <w:sz w:val="24"/>
          <w:szCs w:val="24"/>
          <w:lang w:val="en-US"/>
        </w:rPr>
        <w:t xml:space="preserve"> with the developed experimental devices. Also the missing blocks of digitizers, splitters, HV power supplies, etc. </w:t>
      </w:r>
      <w:r w:rsidRPr="00B94992">
        <w:rPr>
          <w:rFonts w:ascii="Arial" w:hAnsi="Arial" w:cs="Arial"/>
          <w:sz w:val="24"/>
          <w:szCs w:val="24"/>
        </w:rPr>
        <w:t xml:space="preserve">($10000-15000) </w:t>
      </w:r>
      <w:proofErr w:type="spellStart"/>
      <w:r w:rsidRPr="00B94992">
        <w:rPr>
          <w:rFonts w:ascii="Arial" w:hAnsi="Arial" w:cs="Arial"/>
          <w:sz w:val="24"/>
          <w:szCs w:val="24"/>
        </w:rPr>
        <w:t>should</w:t>
      </w:r>
      <w:proofErr w:type="spellEnd"/>
      <w:r w:rsidRPr="00B94992">
        <w:rPr>
          <w:rFonts w:ascii="Arial" w:hAnsi="Arial" w:cs="Arial"/>
          <w:sz w:val="24"/>
          <w:szCs w:val="24"/>
        </w:rPr>
        <w:t xml:space="preserve"> </w:t>
      </w:r>
      <w:proofErr w:type="spellStart"/>
      <w:r w:rsidRPr="00B94992">
        <w:rPr>
          <w:rFonts w:ascii="Arial" w:hAnsi="Arial" w:cs="Arial"/>
          <w:sz w:val="24"/>
          <w:szCs w:val="24"/>
        </w:rPr>
        <w:t>be</w:t>
      </w:r>
      <w:proofErr w:type="spellEnd"/>
      <w:r w:rsidRPr="00B94992">
        <w:rPr>
          <w:rFonts w:ascii="Arial" w:hAnsi="Arial" w:cs="Arial"/>
          <w:sz w:val="24"/>
          <w:szCs w:val="24"/>
        </w:rPr>
        <w:t xml:space="preserve"> </w:t>
      </w:r>
      <w:proofErr w:type="spellStart"/>
      <w:r w:rsidRPr="00B94992">
        <w:rPr>
          <w:rFonts w:ascii="Arial" w:hAnsi="Arial" w:cs="Arial"/>
          <w:sz w:val="24"/>
          <w:szCs w:val="24"/>
        </w:rPr>
        <w:t>purchased</w:t>
      </w:r>
      <w:proofErr w:type="spellEnd"/>
      <w:r w:rsidRPr="00B94992">
        <w:rPr>
          <w:rFonts w:ascii="Arial" w:hAnsi="Arial" w:cs="Arial"/>
          <w:sz w:val="24"/>
          <w:szCs w:val="24"/>
        </w:rPr>
        <w:t>.</w:t>
      </w:r>
    </w:p>
    <w:p w:rsidR="00124A7F" w:rsidRDefault="00124A7F" w:rsidP="00980F84">
      <w:pPr>
        <w:pStyle w:val="a3"/>
        <w:jc w:val="both"/>
        <w:rPr>
          <w:rFonts w:ascii="Arial" w:hAnsi="Arial" w:cs="Arial"/>
          <w:sz w:val="24"/>
          <w:szCs w:val="24"/>
          <w:lang w:val="en-US"/>
        </w:rPr>
      </w:pPr>
    </w:p>
    <w:p w:rsidR="00124A7F" w:rsidRDefault="0040660E" w:rsidP="00124A7F">
      <w:pPr>
        <w:pStyle w:val="a3"/>
        <w:numPr>
          <w:ilvl w:val="0"/>
          <w:numId w:val="3"/>
        </w:numPr>
        <w:jc w:val="both"/>
        <w:rPr>
          <w:rFonts w:ascii="Arial" w:hAnsi="Arial" w:cs="Arial"/>
          <w:b/>
          <w:sz w:val="28"/>
          <w:szCs w:val="28"/>
          <w:lang w:val="en-US"/>
        </w:rPr>
      </w:pPr>
      <w:r w:rsidRPr="0040660E">
        <w:rPr>
          <w:rFonts w:ascii="Arial" w:hAnsi="Arial" w:cs="Arial"/>
          <w:b/>
          <w:sz w:val="28"/>
          <w:szCs w:val="28"/>
          <w:lang w:val="en-US"/>
        </w:rPr>
        <w:t xml:space="preserve">COMET experiment </w:t>
      </w:r>
    </w:p>
    <w:p w:rsidR="00124A7F" w:rsidRDefault="00124A7F" w:rsidP="00124A7F">
      <w:pPr>
        <w:pStyle w:val="a3"/>
        <w:ind w:left="0"/>
        <w:jc w:val="both"/>
        <w:rPr>
          <w:rFonts w:ascii="Arial" w:hAnsi="Arial" w:cs="Arial"/>
          <w:color w:val="000000"/>
          <w:sz w:val="24"/>
          <w:szCs w:val="24"/>
          <w:lang w:val="en-US"/>
        </w:rPr>
      </w:pPr>
      <w:r w:rsidRPr="00124A7F">
        <w:rPr>
          <w:rFonts w:ascii="Arial" w:hAnsi="Arial" w:cs="Arial"/>
          <w:color w:val="000000"/>
          <w:sz w:val="24"/>
          <w:szCs w:val="24"/>
          <w:lang w:val="en-US"/>
        </w:rPr>
        <w:t xml:space="preserve">COMET stands for </w:t>
      </w:r>
      <w:proofErr w:type="spellStart"/>
      <w:r w:rsidRPr="00124A7F">
        <w:rPr>
          <w:rFonts w:ascii="Arial" w:hAnsi="Arial" w:cs="Arial"/>
          <w:color w:val="000000"/>
          <w:sz w:val="24"/>
          <w:szCs w:val="24"/>
          <w:lang w:val="en-US"/>
        </w:rPr>
        <w:t>COherent</w:t>
      </w:r>
      <w:proofErr w:type="spellEnd"/>
      <w:r w:rsidRPr="00124A7F">
        <w:rPr>
          <w:rFonts w:ascii="Arial" w:hAnsi="Arial" w:cs="Arial"/>
          <w:color w:val="000000"/>
          <w:sz w:val="24"/>
          <w:szCs w:val="24"/>
          <w:lang w:val="en-US"/>
        </w:rPr>
        <w:t xml:space="preserve"> </w:t>
      </w:r>
      <w:proofErr w:type="spellStart"/>
      <w:r w:rsidRPr="00124A7F">
        <w:rPr>
          <w:rFonts w:ascii="Arial" w:hAnsi="Arial" w:cs="Arial"/>
          <w:color w:val="000000"/>
          <w:sz w:val="24"/>
          <w:szCs w:val="24"/>
          <w:lang w:val="en-US"/>
        </w:rPr>
        <w:t>Muon</w:t>
      </w:r>
      <w:proofErr w:type="spellEnd"/>
      <w:r w:rsidRPr="00124A7F">
        <w:rPr>
          <w:rFonts w:ascii="Arial" w:hAnsi="Arial" w:cs="Arial"/>
          <w:color w:val="000000"/>
          <w:sz w:val="24"/>
          <w:szCs w:val="24"/>
          <w:lang w:val="en-US"/>
        </w:rPr>
        <w:t xml:space="preserve"> to Electron Transition and the experiment seeks to measure the </w:t>
      </w:r>
      <w:proofErr w:type="spellStart"/>
      <w:r w:rsidRPr="00124A7F">
        <w:rPr>
          <w:rFonts w:ascii="Arial" w:hAnsi="Arial" w:cs="Arial"/>
          <w:color w:val="000000"/>
          <w:sz w:val="24"/>
          <w:szCs w:val="24"/>
          <w:lang w:val="en-US"/>
        </w:rPr>
        <w:t>neutrinoless</w:t>
      </w:r>
      <w:proofErr w:type="spellEnd"/>
      <w:r w:rsidRPr="00124A7F">
        <w:rPr>
          <w:rFonts w:ascii="Arial" w:hAnsi="Arial" w:cs="Arial"/>
          <w:color w:val="000000"/>
          <w:sz w:val="24"/>
          <w:szCs w:val="24"/>
          <w:lang w:val="en-US"/>
        </w:rPr>
        <w:t xml:space="preserve">, coherent transition of a </w:t>
      </w:r>
      <w:proofErr w:type="spellStart"/>
      <w:r w:rsidRPr="00124A7F">
        <w:rPr>
          <w:rFonts w:ascii="Arial" w:hAnsi="Arial" w:cs="Arial"/>
          <w:color w:val="000000"/>
          <w:sz w:val="24"/>
          <w:szCs w:val="24"/>
          <w:lang w:val="en-US"/>
        </w:rPr>
        <w:t>muon</w:t>
      </w:r>
      <w:proofErr w:type="spellEnd"/>
      <w:r w:rsidRPr="00124A7F">
        <w:rPr>
          <w:rFonts w:ascii="Arial" w:hAnsi="Arial" w:cs="Arial"/>
          <w:color w:val="000000"/>
          <w:sz w:val="24"/>
          <w:szCs w:val="24"/>
          <w:lang w:val="en-US"/>
        </w:rPr>
        <w:t xml:space="preserve"> to an electron (</w:t>
      </w:r>
      <w:r w:rsidRPr="00124A7F">
        <w:rPr>
          <w:rFonts w:ascii="Arial" w:hAnsi="Arial" w:cs="Arial"/>
          <w:i/>
          <w:color w:val="000000"/>
          <w:sz w:val="24"/>
          <w:szCs w:val="24"/>
        </w:rPr>
        <w:t>μ</w:t>
      </w:r>
      <w:r w:rsidRPr="00124A7F">
        <w:rPr>
          <w:rFonts w:ascii="Arial" w:eastAsia="Gungsuh" w:hAnsi="Arial" w:cs="Arial"/>
          <w:color w:val="000000"/>
          <w:sz w:val="24"/>
          <w:szCs w:val="24"/>
          <w:lang w:val="en-US"/>
        </w:rPr>
        <w:t>−</w:t>
      </w:r>
      <w:r w:rsidRPr="00124A7F">
        <w:rPr>
          <w:rFonts w:ascii="Arial" w:hAnsi="Arial" w:cs="Arial"/>
          <w:i/>
          <w:color w:val="000000"/>
          <w:sz w:val="24"/>
          <w:szCs w:val="24"/>
          <w:lang w:val="en-US"/>
        </w:rPr>
        <w:t xml:space="preserve">e </w:t>
      </w:r>
      <w:r w:rsidRPr="00124A7F">
        <w:rPr>
          <w:rFonts w:ascii="Arial" w:hAnsi="Arial" w:cs="Arial"/>
          <w:color w:val="000000"/>
          <w:sz w:val="24"/>
          <w:szCs w:val="24"/>
          <w:lang w:val="en-US"/>
        </w:rPr>
        <w:t xml:space="preserve">conversion) in the field of an </w:t>
      </w:r>
      <w:proofErr w:type="spellStart"/>
      <w:r w:rsidRPr="00124A7F">
        <w:rPr>
          <w:rFonts w:ascii="Arial" w:hAnsi="Arial" w:cs="Arial"/>
          <w:color w:val="000000"/>
          <w:sz w:val="24"/>
          <w:szCs w:val="24"/>
          <w:lang w:val="en-US"/>
        </w:rPr>
        <w:t>aluminium</w:t>
      </w:r>
      <w:proofErr w:type="spellEnd"/>
      <w:r w:rsidRPr="00124A7F">
        <w:rPr>
          <w:rFonts w:ascii="Arial" w:hAnsi="Arial" w:cs="Arial"/>
          <w:color w:val="000000"/>
          <w:sz w:val="24"/>
          <w:szCs w:val="24"/>
          <w:lang w:val="en-US"/>
        </w:rPr>
        <w:t xml:space="preserve"> nucleus. </w:t>
      </w:r>
      <w:r>
        <w:rPr>
          <w:rFonts w:ascii="Arial" w:hAnsi="Arial" w:cs="Arial"/>
          <w:color w:val="000000"/>
          <w:sz w:val="24"/>
          <w:szCs w:val="24"/>
          <w:lang w:val="en-US"/>
        </w:rPr>
        <w:t>Th</w:t>
      </w:r>
      <w:r w:rsidR="00BE45A1">
        <w:rPr>
          <w:rFonts w:ascii="Arial" w:hAnsi="Arial" w:cs="Arial"/>
          <w:color w:val="000000"/>
          <w:sz w:val="24"/>
          <w:szCs w:val="24"/>
          <w:lang w:val="en-US"/>
        </w:rPr>
        <w:t>e ideology of the experiment is</w:t>
      </w:r>
      <w:r>
        <w:rPr>
          <w:rFonts w:ascii="Arial" w:hAnsi="Arial" w:cs="Arial"/>
          <w:color w:val="000000"/>
          <w:sz w:val="24"/>
          <w:szCs w:val="24"/>
          <w:lang w:val="en-US"/>
        </w:rPr>
        <w:t xml:space="preserve"> the same</w:t>
      </w:r>
      <w:r w:rsidR="00BE45A1">
        <w:rPr>
          <w:rFonts w:ascii="Arial" w:hAnsi="Arial" w:cs="Arial"/>
          <w:color w:val="000000"/>
          <w:sz w:val="24"/>
          <w:szCs w:val="24"/>
          <w:lang w:val="en-US"/>
        </w:rPr>
        <w:t xml:space="preserve"> (proposed by Vladimir</w:t>
      </w:r>
      <w:r w:rsidR="00BE45A1" w:rsidRPr="00BE45A1">
        <w:rPr>
          <w:rFonts w:ascii="Arial" w:hAnsi="Arial" w:cs="Arial"/>
          <w:color w:val="222222"/>
          <w:sz w:val="17"/>
          <w:szCs w:val="17"/>
          <w:shd w:val="clear" w:color="auto" w:fill="FFFFFF"/>
          <w:lang w:val="en-US"/>
        </w:rPr>
        <w:t xml:space="preserve"> </w:t>
      </w:r>
      <w:proofErr w:type="spellStart"/>
      <w:r w:rsidR="00BE45A1" w:rsidRPr="00BE45A1">
        <w:rPr>
          <w:rFonts w:ascii="Arial" w:hAnsi="Arial" w:cs="Arial"/>
          <w:color w:val="222222"/>
          <w:sz w:val="24"/>
          <w:szCs w:val="24"/>
          <w:shd w:val="clear" w:color="auto" w:fill="FFFFFF"/>
          <w:lang w:val="en-US"/>
        </w:rPr>
        <w:t>Lobashev</w:t>
      </w:r>
      <w:proofErr w:type="spellEnd"/>
      <w:r w:rsidR="00BE45A1" w:rsidRPr="00BE45A1">
        <w:rPr>
          <w:rFonts w:ascii="Arial" w:hAnsi="Arial" w:cs="Arial"/>
          <w:color w:val="222222"/>
          <w:sz w:val="24"/>
          <w:szCs w:val="24"/>
          <w:shd w:val="clear" w:color="auto" w:fill="FFFFFF"/>
          <w:lang w:val="en-US"/>
        </w:rPr>
        <w:t>, along with physicist </w:t>
      </w:r>
      <w:r w:rsidR="00BE45A1" w:rsidRPr="00BE45A1">
        <w:rPr>
          <w:rFonts w:ascii="Arial" w:hAnsi="Arial" w:cs="Arial"/>
          <w:sz w:val="24"/>
          <w:szCs w:val="24"/>
          <w:shd w:val="clear" w:color="auto" w:fill="FFFFFF"/>
          <w:lang w:val="en-US"/>
        </w:rPr>
        <w:t xml:space="preserve">Rashid </w:t>
      </w:r>
      <w:proofErr w:type="spellStart"/>
      <w:r w:rsidR="00BE45A1" w:rsidRPr="00BE45A1">
        <w:rPr>
          <w:rFonts w:ascii="Arial" w:hAnsi="Arial" w:cs="Arial"/>
          <w:sz w:val="24"/>
          <w:szCs w:val="24"/>
          <w:shd w:val="clear" w:color="auto" w:fill="FFFFFF"/>
          <w:lang w:val="en-US"/>
        </w:rPr>
        <w:t>Djilkibaev</w:t>
      </w:r>
      <w:proofErr w:type="spellEnd"/>
      <w:r w:rsidR="00BE45A1">
        <w:rPr>
          <w:rFonts w:ascii="Arial" w:hAnsi="Arial" w:cs="Arial"/>
          <w:sz w:val="24"/>
          <w:szCs w:val="24"/>
          <w:shd w:val="clear" w:color="auto" w:fill="FFFFFF"/>
          <w:lang w:val="en-US"/>
        </w:rPr>
        <w:t xml:space="preserve"> in </w:t>
      </w:r>
      <w:r w:rsidR="00B3324D">
        <w:rPr>
          <w:rFonts w:ascii="Arial" w:hAnsi="Arial" w:cs="Arial"/>
          <w:sz w:val="24"/>
          <w:szCs w:val="24"/>
          <w:shd w:val="clear" w:color="auto" w:fill="FFFFFF"/>
          <w:lang w:val="en-US"/>
        </w:rPr>
        <w:t>1989</w:t>
      </w:r>
      <w:r w:rsidR="00BE45A1">
        <w:rPr>
          <w:rFonts w:ascii="Arial" w:hAnsi="Arial" w:cs="Arial"/>
          <w:sz w:val="24"/>
          <w:szCs w:val="24"/>
          <w:shd w:val="clear" w:color="auto" w:fill="FFFFFF"/>
          <w:lang w:val="en-US"/>
        </w:rPr>
        <w:t>)</w:t>
      </w:r>
      <w:r w:rsidR="00BE45A1">
        <w:rPr>
          <w:rFonts w:ascii="Arial" w:hAnsi="Arial" w:cs="Arial"/>
          <w:color w:val="000000"/>
          <w:sz w:val="24"/>
          <w:szCs w:val="24"/>
          <w:lang w:val="en-US"/>
        </w:rPr>
        <w:t xml:space="preserve"> </w:t>
      </w:r>
      <w:r>
        <w:rPr>
          <w:rFonts w:ascii="Arial" w:hAnsi="Arial" w:cs="Arial"/>
          <w:color w:val="000000"/>
          <w:sz w:val="24"/>
          <w:szCs w:val="24"/>
          <w:lang w:val="en-US"/>
        </w:rPr>
        <w:t xml:space="preserve"> as for Mu2e </w:t>
      </w:r>
      <w:proofErr w:type="spellStart"/>
      <w:r>
        <w:rPr>
          <w:rFonts w:ascii="Arial" w:hAnsi="Arial" w:cs="Arial"/>
          <w:color w:val="000000"/>
          <w:sz w:val="24"/>
          <w:szCs w:val="24"/>
          <w:lang w:val="en-US"/>
        </w:rPr>
        <w:t>Fermilab</w:t>
      </w:r>
      <w:proofErr w:type="spellEnd"/>
      <w:r>
        <w:rPr>
          <w:rFonts w:ascii="Arial" w:hAnsi="Arial" w:cs="Arial"/>
          <w:color w:val="000000"/>
          <w:sz w:val="24"/>
          <w:szCs w:val="24"/>
          <w:lang w:val="en-US"/>
        </w:rPr>
        <w:t xml:space="preserve"> experiment and technical realization is very similar, including 8 </w:t>
      </w:r>
      <w:proofErr w:type="spellStart"/>
      <w:r>
        <w:rPr>
          <w:rFonts w:ascii="Arial" w:hAnsi="Arial" w:cs="Arial"/>
          <w:color w:val="000000"/>
          <w:sz w:val="24"/>
          <w:szCs w:val="24"/>
          <w:lang w:val="en-US"/>
        </w:rPr>
        <w:t>GeV</w:t>
      </w:r>
      <w:proofErr w:type="spellEnd"/>
      <w:r>
        <w:rPr>
          <w:rFonts w:ascii="Arial" w:hAnsi="Arial" w:cs="Arial"/>
          <w:color w:val="000000"/>
          <w:sz w:val="24"/>
          <w:szCs w:val="24"/>
          <w:lang w:val="en-US"/>
        </w:rPr>
        <w:t xml:space="preserve"> incident pulsed proton beam on target, superconducting solenoids with graduated magnetic fields, Al targets, straw tracker and crystal calorimeters.  </w:t>
      </w:r>
    </w:p>
    <w:p w:rsidR="00124A7F" w:rsidRDefault="00124A7F" w:rsidP="00124A7F">
      <w:pPr>
        <w:pStyle w:val="a3"/>
        <w:ind w:left="0"/>
        <w:jc w:val="both"/>
        <w:rPr>
          <w:rFonts w:ascii="Arial" w:hAnsi="Arial" w:cs="Arial"/>
          <w:color w:val="000000"/>
          <w:sz w:val="24"/>
          <w:szCs w:val="24"/>
          <w:lang w:val="en-US"/>
        </w:rPr>
      </w:pPr>
    </w:p>
    <w:p w:rsidR="00124A7F" w:rsidRDefault="00124A7F" w:rsidP="00124A7F">
      <w:pPr>
        <w:pStyle w:val="a3"/>
        <w:ind w:left="0"/>
        <w:jc w:val="both"/>
        <w:rPr>
          <w:rFonts w:ascii="Arial" w:hAnsi="Arial" w:cs="Arial"/>
          <w:color w:val="000000"/>
          <w:sz w:val="24"/>
          <w:szCs w:val="24"/>
          <w:lang w:val="en-US"/>
        </w:rPr>
      </w:pPr>
      <w:r w:rsidRPr="00124A7F">
        <w:rPr>
          <w:rFonts w:ascii="Arial" w:hAnsi="Arial" w:cs="Arial"/>
          <w:noProof/>
          <w:color w:val="000000"/>
          <w:sz w:val="24"/>
          <w:szCs w:val="24"/>
          <w:lang w:eastAsia="ru-RU"/>
        </w:rPr>
        <w:drawing>
          <wp:inline distT="0" distB="0" distL="0" distR="0">
            <wp:extent cx="4541520" cy="3783284"/>
            <wp:effectExtent l="19050" t="0" r="0" b="0"/>
            <wp:docPr id="2"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stretch>
                      <a:fillRect/>
                    </a:stretch>
                  </pic:blipFill>
                  <pic:spPr>
                    <a:xfrm>
                      <a:off x="0" y="0"/>
                      <a:ext cx="4597321" cy="3829769"/>
                    </a:xfrm>
                    <a:prstGeom prst="rect">
                      <a:avLst/>
                    </a:prstGeom>
                  </pic:spPr>
                </pic:pic>
              </a:graphicData>
            </a:graphic>
          </wp:inline>
        </w:drawing>
      </w:r>
    </w:p>
    <w:p w:rsidR="00124A7F" w:rsidRDefault="00124A7F" w:rsidP="00124A7F">
      <w:pPr>
        <w:pStyle w:val="a3"/>
        <w:ind w:left="0"/>
        <w:jc w:val="both"/>
        <w:rPr>
          <w:rFonts w:ascii="Arial" w:hAnsi="Arial" w:cs="Arial"/>
          <w:color w:val="000000"/>
          <w:sz w:val="24"/>
          <w:szCs w:val="24"/>
          <w:lang w:val="en-US"/>
        </w:rPr>
      </w:pPr>
    </w:p>
    <w:p w:rsidR="00124A7F" w:rsidRPr="00124A7F" w:rsidRDefault="00124A7F" w:rsidP="00124A7F">
      <w:pPr>
        <w:pBdr>
          <w:top w:val="nil"/>
          <w:left w:val="nil"/>
          <w:bottom w:val="nil"/>
          <w:right w:val="nil"/>
          <w:between w:val="nil"/>
        </w:pBdr>
        <w:spacing w:before="120" w:after="120"/>
        <w:jc w:val="center"/>
        <w:rPr>
          <w:rFonts w:ascii="Arial" w:hAnsi="Arial" w:cs="Arial"/>
          <w:color w:val="000000"/>
          <w:sz w:val="24"/>
          <w:szCs w:val="24"/>
          <w:lang w:val="en-US"/>
        </w:rPr>
      </w:pPr>
      <w:r>
        <w:rPr>
          <w:rFonts w:ascii="Arial" w:hAnsi="Arial" w:cs="Arial"/>
          <w:color w:val="000000"/>
          <w:sz w:val="24"/>
          <w:szCs w:val="24"/>
          <w:lang w:val="en-US"/>
        </w:rPr>
        <w:t>Fig. 2</w:t>
      </w:r>
      <w:r w:rsidRPr="00124A7F">
        <w:rPr>
          <w:rFonts w:ascii="Arial" w:hAnsi="Arial" w:cs="Arial"/>
          <w:color w:val="000000"/>
          <w:sz w:val="24"/>
          <w:szCs w:val="24"/>
          <w:lang w:val="en-US"/>
        </w:rPr>
        <w:t>. Schematic layout of COMET (Phase-II) and COMET Phase-I (not to scale).</w:t>
      </w:r>
    </w:p>
    <w:p w:rsidR="00192722" w:rsidRDefault="00406ED8" w:rsidP="00192722">
      <w:pPr>
        <w:pBdr>
          <w:top w:val="nil"/>
          <w:left w:val="nil"/>
          <w:bottom w:val="nil"/>
          <w:right w:val="nil"/>
          <w:between w:val="nil"/>
        </w:pBdr>
        <w:spacing w:line="320" w:lineRule="exact"/>
        <w:jc w:val="both"/>
        <w:rPr>
          <w:rFonts w:ascii="Arial" w:hAnsi="Arial" w:cs="Arial"/>
          <w:sz w:val="24"/>
          <w:szCs w:val="24"/>
          <w:lang w:val="en-US"/>
        </w:rPr>
      </w:pPr>
      <w:r w:rsidRPr="00406ED8">
        <w:rPr>
          <w:rFonts w:ascii="Arial" w:hAnsi="Arial" w:cs="Arial"/>
          <w:color w:val="000000"/>
          <w:sz w:val="24"/>
          <w:szCs w:val="24"/>
          <w:lang w:val="en-US"/>
        </w:rPr>
        <w:lastRenderedPageBreak/>
        <w:t>The COMET</w:t>
      </w:r>
      <w:r w:rsidRPr="00406ED8">
        <w:rPr>
          <w:rFonts w:ascii="Arial" w:hAnsi="Arial" w:cs="Arial"/>
          <w:b/>
          <w:color w:val="000000"/>
          <w:sz w:val="24"/>
          <w:szCs w:val="24"/>
          <w:lang w:val="en-US"/>
        </w:rPr>
        <w:t xml:space="preserve"> </w:t>
      </w:r>
      <w:r w:rsidRPr="00406ED8">
        <w:rPr>
          <w:rFonts w:ascii="Arial" w:hAnsi="Arial" w:cs="Arial"/>
          <w:color w:val="000000"/>
          <w:sz w:val="24"/>
          <w:szCs w:val="24"/>
          <w:lang w:val="en-US"/>
        </w:rPr>
        <w:t>Phase-I aims at a signal sensitivity (SES) of 3</w:t>
      </w:r>
      <w:r w:rsidRPr="00406ED8">
        <w:rPr>
          <w:rFonts w:ascii="Arial" w:hAnsi="Arial" w:cs="Arial"/>
          <w:i/>
          <w:color w:val="000000"/>
          <w:sz w:val="24"/>
          <w:szCs w:val="24"/>
          <w:lang w:val="en-US"/>
        </w:rPr>
        <w:t>.</w:t>
      </w:r>
      <w:r w:rsidRPr="00406ED8">
        <w:rPr>
          <w:rFonts w:ascii="Arial" w:hAnsi="Arial" w:cs="Arial"/>
          <w:color w:val="000000"/>
          <w:sz w:val="24"/>
          <w:szCs w:val="24"/>
          <w:lang w:val="en-US"/>
        </w:rPr>
        <w:t>1 × 10</w:t>
      </w:r>
      <w:r w:rsidR="003B6747">
        <w:rPr>
          <w:rFonts w:ascii="Arial" w:hAnsi="Arial" w:cs="Arial"/>
          <w:color w:val="000000"/>
          <w:sz w:val="24"/>
          <w:szCs w:val="24"/>
          <w:vertAlign w:val="superscript"/>
          <w:lang w:val="en-US"/>
        </w:rPr>
        <w:t>-15</w:t>
      </w:r>
      <w:r w:rsidRPr="00406ED8">
        <w:rPr>
          <w:rFonts w:ascii="Arial" w:hAnsi="Arial" w:cs="Arial"/>
          <w:color w:val="000000"/>
          <w:sz w:val="24"/>
          <w:szCs w:val="24"/>
          <w:lang w:val="en-US"/>
        </w:rPr>
        <w:t>.</w:t>
      </w:r>
      <w:r w:rsidR="006A1C34" w:rsidRPr="006A1C34">
        <w:rPr>
          <w:color w:val="000000"/>
          <w:lang w:val="en-US"/>
        </w:rPr>
        <w:t xml:space="preserve"> </w:t>
      </w:r>
      <w:r w:rsidR="006A1C34" w:rsidRPr="006A1C34">
        <w:rPr>
          <w:rFonts w:ascii="Arial" w:hAnsi="Arial" w:cs="Arial"/>
          <w:color w:val="000000"/>
          <w:sz w:val="24"/>
          <w:szCs w:val="24"/>
          <w:lang w:val="en-US"/>
        </w:rPr>
        <w:t>A schematic layout of the COMET experiment is shown in Fig.</w:t>
      </w:r>
      <w:r w:rsidR="006A1C34">
        <w:rPr>
          <w:rFonts w:ascii="Arial" w:hAnsi="Arial" w:cs="Arial"/>
          <w:color w:val="000000"/>
          <w:sz w:val="24"/>
          <w:szCs w:val="24"/>
          <w:lang w:val="en-US"/>
        </w:rPr>
        <w:t xml:space="preserve"> 2</w:t>
      </w:r>
      <w:r w:rsidR="006A1C34" w:rsidRPr="006A1C34">
        <w:rPr>
          <w:rFonts w:ascii="Arial" w:hAnsi="Arial" w:cs="Arial"/>
          <w:color w:val="000000"/>
          <w:sz w:val="24"/>
          <w:szCs w:val="24"/>
          <w:lang w:val="en-US"/>
        </w:rPr>
        <w:t xml:space="preserve">. The experiment will be carried out in the Nuclear and Particle Physics Experimental Hall (NP Hall) at J-PARC using a bunched 8 </w:t>
      </w:r>
      <w:proofErr w:type="spellStart"/>
      <w:r w:rsidR="006A1C34" w:rsidRPr="006A1C34">
        <w:rPr>
          <w:rFonts w:ascii="Arial" w:hAnsi="Arial" w:cs="Arial"/>
          <w:color w:val="000000"/>
          <w:sz w:val="24"/>
          <w:szCs w:val="24"/>
          <w:lang w:val="en-US"/>
        </w:rPr>
        <w:t>GeV</w:t>
      </w:r>
      <w:proofErr w:type="spellEnd"/>
      <w:r w:rsidR="006A1C34" w:rsidRPr="006A1C34">
        <w:rPr>
          <w:rFonts w:ascii="Arial" w:hAnsi="Arial" w:cs="Arial"/>
          <w:color w:val="000000"/>
          <w:sz w:val="24"/>
          <w:szCs w:val="24"/>
          <w:lang w:val="en-US"/>
        </w:rPr>
        <w:t xml:space="preserve"> </w:t>
      </w:r>
      <w:proofErr w:type="gramStart"/>
      <w:r w:rsidR="006A1C34" w:rsidRPr="006A1C34">
        <w:rPr>
          <w:rFonts w:ascii="Arial" w:hAnsi="Arial" w:cs="Arial"/>
          <w:color w:val="000000"/>
          <w:sz w:val="24"/>
          <w:szCs w:val="24"/>
          <w:lang w:val="en-US"/>
        </w:rPr>
        <w:t>pulsed</w:t>
      </w:r>
      <w:proofErr w:type="gramEnd"/>
      <w:r w:rsidR="006A1C34" w:rsidRPr="006A1C34">
        <w:rPr>
          <w:rFonts w:ascii="Arial" w:hAnsi="Arial" w:cs="Arial"/>
          <w:color w:val="000000"/>
          <w:sz w:val="24"/>
          <w:szCs w:val="24"/>
          <w:lang w:val="en-US"/>
        </w:rPr>
        <w:t xml:space="preserve"> proton beam</w:t>
      </w:r>
      <w:r w:rsidR="000068A1">
        <w:rPr>
          <w:rFonts w:ascii="Arial" w:hAnsi="Arial" w:cs="Arial"/>
          <w:color w:val="000000"/>
          <w:sz w:val="24"/>
          <w:szCs w:val="24"/>
          <w:lang w:val="en-US"/>
        </w:rPr>
        <w:t xml:space="preserve">. </w:t>
      </w:r>
      <w:r w:rsidR="000068A1" w:rsidRPr="000068A1">
        <w:rPr>
          <w:rFonts w:ascii="Arial" w:hAnsi="Arial" w:cs="Arial"/>
          <w:sz w:val="24"/>
          <w:szCs w:val="24"/>
          <w:lang w:val="en-US"/>
        </w:rPr>
        <w:t xml:space="preserve">The purpose of COMET Phase-I is two-fold. The first is to make </w:t>
      </w:r>
      <w:r w:rsidR="000068A1" w:rsidRPr="000068A1">
        <w:rPr>
          <w:rFonts w:ascii="Arial" w:hAnsi="Arial" w:cs="Arial"/>
          <w:b/>
          <w:sz w:val="24"/>
          <w:szCs w:val="24"/>
          <w:lang w:val="en-US"/>
        </w:rPr>
        <w:t>background measurements</w:t>
      </w:r>
      <w:r w:rsidR="000068A1" w:rsidRPr="000068A1">
        <w:rPr>
          <w:rFonts w:ascii="Arial" w:hAnsi="Arial" w:cs="Arial"/>
          <w:sz w:val="24"/>
          <w:szCs w:val="24"/>
          <w:lang w:val="en-US"/>
        </w:rPr>
        <w:t xml:space="preserve"> for COMET Phase-II and the second is a </w:t>
      </w:r>
      <w:r w:rsidR="000068A1" w:rsidRPr="000068A1">
        <w:rPr>
          <w:rFonts w:ascii="Arial" w:hAnsi="Arial" w:cs="Arial"/>
          <w:b/>
          <w:sz w:val="24"/>
          <w:szCs w:val="24"/>
          <w:lang w:val="en-US"/>
        </w:rPr>
        <w:t xml:space="preserve">search for </w:t>
      </w:r>
      <w:r w:rsidR="000068A1" w:rsidRPr="000068A1">
        <w:rPr>
          <w:rFonts w:ascii="Arial" w:hAnsi="Arial" w:cs="Arial"/>
          <w:b/>
          <w:i/>
          <w:sz w:val="24"/>
          <w:szCs w:val="24"/>
        </w:rPr>
        <w:t>μ</w:t>
      </w:r>
      <w:r w:rsidR="000068A1" w:rsidRPr="000068A1">
        <w:rPr>
          <w:rFonts w:ascii="Arial" w:eastAsia="MS Gothic" w:hAnsi="Arial" w:cs="Arial"/>
          <w:b/>
          <w:sz w:val="24"/>
          <w:szCs w:val="24"/>
          <w:lang w:val="en-US"/>
        </w:rPr>
        <w:t>−</w:t>
      </w:r>
      <w:r w:rsidR="000068A1" w:rsidRPr="000068A1">
        <w:rPr>
          <w:rFonts w:ascii="Arial" w:hAnsi="Arial" w:cs="Arial"/>
          <w:b/>
          <w:i/>
          <w:sz w:val="24"/>
          <w:szCs w:val="24"/>
          <w:lang w:val="en-US"/>
        </w:rPr>
        <w:t xml:space="preserve">e </w:t>
      </w:r>
      <w:r w:rsidR="000068A1" w:rsidRPr="000068A1">
        <w:rPr>
          <w:rFonts w:ascii="Arial" w:hAnsi="Arial" w:cs="Arial"/>
          <w:b/>
          <w:sz w:val="24"/>
          <w:szCs w:val="24"/>
          <w:lang w:val="en-US"/>
        </w:rPr>
        <w:t xml:space="preserve">conversion </w:t>
      </w:r>
      <w:r w:rsidR="000068A1" w:rsidRPr="000068A1">
        <w:rPr>
          <w:rFonts w:ascii="Arial" w:hAnsi="Arial" w:cs="Arial"/>
          <w:sz w:val="24"/>
          <w:szCs w:val="24"/>
          <w:lang w:val="en-US"/>
        </w:rPr>
        <w:t xml:space="preserve">at an intermediate sensitivity. The COMET Phase-I serves several roles that are highly complementary to the Phase-II experiment. It provides a working experience of many of the components to be used in Phase-II and enables a direct measurement of backgrounds. </w:t>
      </w:r>
    </w:p>
    <w:p w:rsidR="00124A7F" w:rsidRPr="00D466DD" w:rsidRDefault="00316FB1" w:rsidP="00D466DD">
      <w:pPr>
        <w:pBdr>
          <w:top w:val="nil"/>
          <w:left w:val="nil"/>
          <w:bottom w:val="nil"/>
          <w:right w:val="nil"/>
          <w:between w:val="nil"/>
        </w:pBdr>
        <w:spacing w:line="320" w:lineRule="exact"/>
        <w:jc w:val="both"/>
        <w:rPr>
          <w:rFonts w:ascii="Arial" w:hAnsi="Arial" w:cs="Arial"/>
          <w:sz w:val="24"/>
          <w:szCs w:val="24"/>
          <w:lang w:val="en-US"/>
        </w:rPr>
      </w:pPr>
      <w:r>
        <w:rPr>
          <w:rFonts w:ascii="Arial" w:hAnsi="Arial" w:cs="Arial"/>
          <w:sz w:val="24"/>
          <w:szCs w:val="24"/>
          <w:lang w:val="en-US"/>
        </w:rPr>
        <w:tab/>
      </w:r>
      <w:r w:rsidR="00192722" w:rsidRPr="00192722">
        <w:rPr>
          <w:rFonts w:ascii="Arial" w:hAnsi="Arial" w:cs="Arial"/>
          <w:sz w:val="24"/>
          <w:szCs w:val="24"/>
          <w:lang w:val="en-US"/>
        </w:rPr>
        <w:t>The apparatus</w:t>
      </w:r>
      <w:r w:rsidR="00192722">
        <w:rPr>
          <w:rFonts w:ascii="Arial" w:hAnsi="Arial" w:cs="Arial"/>
          <w:sz w:val="24"/>
          <w:szCs w:val="24"/>
          <w:lang w:val="en-US"/>
        </w:rPr>
        <w:t xml:space="preserve"> </w:t>
      </w:r>
      <w:r w:rsidR="00192722" w:rsidRPr="00192722">
        <w:rPr>
          <w:rFonts w:ascii="Arial" w:hAnsi="Arial" w:cs="Arial"/>
          <w:sz w:val="24"/>
          <w:szCs w:val="24"/>
          <w:lang w:val="en-US"/>
        </w:rPr>
        <w:t xml:space="preserve">begins with a </w:t>
      </w:r>
      <w:proofErr w:type="spellStart"/>
      <w:r w:rsidR="00192722" w:rsidRPr="00192722">
        <w:rPr>
          <w:rFonts w:ascii="Arial" w:hAnsi="Arial" w:cs="Arial"/>
          <w:sz w:val="24"/>
          <w:szCs w:val="24"/>
          <w:lang w:val="en-US"/>
        </w:rPr>
        <w:t>pion</w:t>
      </w:r>
      <w:proofErr w:type="spellEnd"/>
      <w:r w:rsidR="00192722" w:rsidRPr="00192722">
        <w:rPr>
          <w:rFonts w:ascii="Arial" w:hAnsi="Arial" w:cs="Arial"/>
          <w:sz w:val="24"/>
          <w:szCs w:val="24"/>
          <w:lang w:val="en-US"/>
        </w:rPr>
        <w:t xml:space="preserve">-production target made of graphite located inside the </w:t>
      </w:r>
      <w:proofErr w:type="spellStart"/>
      <w:r w:rsidR="00192722" w:rsidRPr="00192722">
        <w:rPr>
          <w:rFonts w:ascii="Arial" w:hAnsi="Arial" w:cs="Arial"/>
          <w:sz w:val="24"/>
          <w:szCs w:val="24"/>
          <w:lang w:val="en-US"/>
        </w:rPr>
        <w:t>pion</w:t>
      </w:r>
      <w:proofErr w:type="spellEnd"/>
      <w:r w:rsidR="00192722" w:rsidRPr="00192722">
        <w:rPr>
          <w:rFonts w:ascii="Arial" w:hAnsi="Arial" w:cs="Arial"/>
          <w:sz w:val="24"/>
          <w:szCs w:val="24"/>
          <w:lang w:val="en-US"/>
        </w:rPr>
        <w:t xml:space="preserve"> capture</w:t>
      </w:r>
      <w:r w:rsidR="00192722">
        <w:rPr>
          <w:rFonts w:ascii="Arial" w:hAnsi="Arial" w:cs="Arial"/>
          <w:sz w:val="24"/>
          <w:szCs w:val="24"/>
          <w:lang w:val="en-US"/>
        </w:rPr>
        <w:t xml:space="preserve"> </w:t>
      </w:r>
      <w:r w:rsidR="00192722" w:rsidRPr="00192722">
        <w:rPr>
          <w:rFonts w:ascii="Arial" w:hAnsi="Arial" w:cs="Arial"/>
          <w:sz w:val="24"/>
          <w:szCs w:val="24"/>
          <w:lang w:val="en-US"/>
        </w:rPr>
        <w:t>solenoid, wh</w:t>
      </w:r>
      <w:r w:rsidR="00192722">
        <w:rPr>
          <w:rFonts w:ascii="Arial" w:hAnsi="Arial" w:cs="Arial"/>
          <w:sz w:val="24"/>
          <w:szCs w:val="24"/>
          <w:lang w:val="en-US"/>
        </w:rPr>
        <w:t>ich provides a graded magnetic fi</w:t>
      </w:r>
      <w:r w:rsidR="00192722" w:rsidRPr="00192722">
        <w:rPr>
          <w:rFonts w:ascii="Arial" w:hAnsi="Arial" w:cs="Arial"/>
          <w:sz w:val="24"/>
          <w:szCs w:val="24"/>
          <w:lang w:val="en-US"/>
        </w:rPr>
        <w:t xml:space="preserve">eld to collect low-momentum </w:t>
      </w:r>
      <w:proofErr w:type="spellStart"/>
      <w:r w:rsidR="00192722" w:rsidRPr="00192722">
        <w:rPr>
          <w:rFonts w:ascii="Arial" w:hAnsi="Arial" w:cs="Arial"/>
          <w:sz w:val="24"/>
          <w:szCs w:val="24"/>
          <w:lang w:val="en-US"/>
        </w:rPr>
        <w:t>pions</w:t>
      </w:r>
      <w:proofErr w:type="spellEnd"/>
      <w:r w:rsidR="00192722" w:rsidRPr="00192722">
        <w:rPr>
          <w:rFonts w:ascii="Arial" w:hAnsi="Arial" w:cs="Arial"/>
          <w:sz w:val="24"/>
          <w:szCs w:val="24"/>
          <w:lang w:val="en-US"/>
        </w:rPr>
        <w:t xml:space="preserve"> by re</w:t>
      </w:r>
      <w:r w:rsidR="00192722">
        <w:rPr>
          <w:rFonts w:ascii="Arial" w:hAnsi="Arial" w:cs="Arial"/>
          <w:sz w:val="24"/>
          <w:szCs w:val="24"/>
          <w:lang w:val="en-US"/>
        </w:rPr>
        <w:t>fl</w:t>
      </w:r>
      <w:r w:rsidR="00192722" w:rsidRPr="00192722">
        <w:rPr>
          <w:rFonts w:ascii="Arial" w:hAnsi="Arial" w:cs="Arial"/>
          <w:sz w:val="24"/>
          <w:szCs w:val="24"/>
          <w:lang w:val="en-US"/>
        </w:rPr>
        <w:t>ecting</w:t>
      </w:r>
      <w:r w:rsidR="00192722">
        <w:rPr>
          <w:rFonts w:ascii="Arial" w:hAnsi="Arial" w:cs="Arial"/>
          <w:sz w:val="24"/>
          <w:szCs w:val="24"/>
          <w:lang w:val="en-US"/>
        </w:rPr>
        <w:t xml:space="preserve"> </w:t>
      </w:r>
      <w:r w:rsidR="00192722" w:rsidRPr="00192722">
        <w:rPr>
          <w:rFonts w:ascii="Arial" w:hAnsi="Arial" w:cs="Arial"/>
          <w:sz w:val="24"/>
          <w:szCs w:val="24"/>
          <w:lang w:val="en-US"/>
        </w:rPr>
        <w:t xml:space="preserve">them backwards with respect to the incoming proton beam. The </w:t>
      </w:r>
      <w:proofErr w:type="spellStart"/>
      <w:r w:rsidR="00192722" w:rsidRPr="00192722">
        <w:rPr>
          <w:rFonts w:ascii="Arial" w:hAnsi="Arial" w:cs="Arial"/>
          <w:sz w:val="24"/>
          <w:szCs w:val="24"/>
          <w:lang w:val="en-US"/>
        </w:rPr>
        <w:t>muon</w:t>
      </w:r>
      <w:proofErr w:type="spellEnd"/>
      <w:r w:rsidR="00192722" w:rsidRPr="00192722">
        <w:rPr>
          <w:rFonts w:ascii="Arial" w:hAnsi="Arial" w:cs="Arial"/>
          <w:sz w:val="24"/>
          <w:szCs w:val="24"/>
          <w:lang w:val="en-US"/>
        </w:rPr>
        <w:t xml:space="preserve"> transport solenoid is</w:t>
      </w:r>
      <w:r w:rsidR="00192722">
        <w:rPr>
          <w:rFonts w:ascii="Arial" w:hAnsi="Arial" w:cs="Arial"/>
          <w:sz w:val="24"/>
          <w:szCs w:val="24"/>
          <w:lang w:val="en-US"/>
        </w:rPr>
        <w:t xml:space="preserve"> </w:t>
      </w:r>
      <w:r w:rsidR="00192722" w:rsidRPr="00192722">
        <w:rPr>
          <w:rFonts w:ascii="Arial" w:hAnsi="Arial" w:cs="Arial"/>
          <w:sz w:val="24"/>
          <w:szCs w:val="24"/>
          <w:lang w:val="en-US"/>
        </w:rPr>
        <w:t>a curved 90-degree magnet that, together with a set of dipole coils, serves as a tran</w:t>
      </w:r>
      <w:r w:rsidR="00192722">
        <w:rPr>
          <w:rFonts w:ascii="Arial" w:hAnsi="Arial" w:cs="Arial"/>
          <w:sz w:val="24"/>
          <w:szCs w:val="24"/>
          <w:lang w:val="en-US"/>
        </w:rPr>
        <w:t>s</w:t>
      </w:r>
      <w:r w:rsidR="00192722" w:rsidRPr="00192722">
        <w:rPr>
          <w:rFonts w:ascii="Arial" w:hAnsi="Arial" w:cs="Arial"/>
          <w:sz w:val="24"/>
          <w:szCs w:val="24"/>
          <w:lang w:val="en-US"/>
        </w:rPr>
        <w:t>port and</w:t>
      </w:r>
      <w:r w:rsidR="00192722">
        <w:rPr>
          <w:rFonts w:ascii="Arial" w:hAnsi="Arial" w:cs="Arial"/>
          <w:sz w:val="24"/>
          <w:szCs w:val="24"/>
          <w:lang w:val="en-US"/>
        </w:rPr>
        <w:t xml:space="preserve"> </w:t>
      </w:r>
      <w:r w:rsidR="00192722" w:rsidRPr="00192722">
        <w:rPr>
          <w:rFonts w:ascii="Arial" w:hAnsi="Arial" w:cs="Arial"/>
          <w:sz w:val="24"/>
          <w:szCs w:val="24"/>
          <w:lang w:val="en-US"/>
        </w:rPr>
        <w:t>charge- and momentum-selection channel for</w:t>
      </w:r>
      <w:r w:rsidR="00192722">
        <w:rPr>
          <w:rFonts w:ascii="Arial" w:hAnsi="Arial" w:cs="Arial"/>
          <w:sz w:val="24"/>
          <w:szCs w:val="24"/>
          <w:lang w:val="en-US"/>
        </w:rPr>
        <w:t xml:space="preserve"> </w:t>
      </w:r>
      <w:r w:rsidR="00192722">
        <w:rPr>
          <w:rFonts w:ascii="Times New Roman" w:hAnsi="Times New Roman" w:cs="Times New Roman"/>
          <w:sz w:val="24"/>
          <w:szCs w:val="24"/>
          <w:lang w:val="en-US"/>
        </w:rPr>
        <w:t>π</w:t>
      </w:r>
      <w:r w:rsidR="00192722" w:rsidRPr="00192722">
        <w:rPr>
          <w:rFonts w:ascii="Times New Roman" w:hAnsi="Times New Roman" w:cs="Times New Roman"/>
          <w:sz w:val="24"/>
          <w:szCs w:val="24"/>
          <w:vertAlign w:val="superscript"/>
          <w:lang w:val="en-US"/>
        </w:rPr>
        <w:t>-</w:t>
      </w:r>
      <w:r w:rsidR="00192722">
        <w:rPr>
          <w:rFonts w:ascii="Times New Roman" w:hAnsi="Times New Roman" w:cs="Times New Roman"/>
          <w:sz w:val="24"/>
          <w:szCs w:val="24"/>
          <w:lang w:val="en-US"/>
        </w:rPr>
        <w:t>→μ</w:t>
      </w:r>
      <w:r w:rsidR="00192722" w:rsidRPr="00192722">
        <w:rPr>
          <w:rFonts w:ascii="Times New Roman" w:hAnsi="Times New Roman" w:cs="Times New Roman"/>
          <w:sz w:val="24"/>
          <w:szCs w:val="24"/>
          <w:vertAlign w:val="superscript"/>
          <w:lang w:val="en-US"/>
        </w:rPr>
        <w:t>-</w:t>
      </w:r>
      <w:r w:rsidR="00192722">
        <w:rPr>
          <w:rFonts w:ascii="Times New Roman" w:hAnsi="Times New Roman" w:cs="Times New Roman"/>
          <w:sz w:val="24"/>
          <w:szCs w:val="24"/>
          <w:lang w:val="en-US"/>
        </w:rPr>
        <w:t>ν</w:t>
      </w:r>
      <w:r w:rsidR="00192722">
        <w:rPr>
          <w:rFonts w:ascii="Arial" w:hAnsi="Arial" w:cs="Arial"/>
          <w:sz w:val="24"/>
          <w:szCs w:val="24"/>
          <w:lang w:val="en-US"/>
        </w:rPr>
        <w:t xml:space="preserve"> </w:t>
      </w:r>
      <w:r w:rsidR="00192722" w:rsidRPr="00192722">
        <w:rPr>
          <w:rFonts w:ascii="Arial" w:hAnsi="Arial" w:cs="Arial"/>
          <w:sz w:val="24"/>
          <w:szCs w:val="24"/>
          <w:lang w:val="en-US"/>
        </w:rPr>
        <w:t xml:space="preserve">decays. The </w:t>
      </w:r>
      <w:proofErr w:type="spellStart"/>
      <w:r w:rsidR="00192722" w:rsidRPr="00192722">
        <w:rPr>
          <w:rFonts w:ascii="Arial" w:hAnsi="Arial" w:cs="Arial"/>
          <w:sz w:val="24"/>
          <w:szCs w:val="24"/>
          <w:lang w:val="en-US"/>
        </w:rPr>
        <w:t>muon</w:t>
      </w:r>
      <w:proofErr w:type="spellEnd"/>
      <w:r w:rsidR="00192722" w:rsidRPr="00192722">
        <w:rPr>
          <w:rFonts w:ascii="Arial" w:hAnsi="Arial" w:cs="Arial"/>
          <w:sz w:val="24"/>
          <w:szCs w:val="24"/>
          <w:lang w:val="en-US"/>
        </w:rPr>
        <w:t xml:space="preserve"> transport solenoid</w:t>
      </w:r>
      <w:r w:rsidR="00192722">
        <w:rPr>
          <w:rFonts w:ascii="Arial" w:hAnsi="Arial" w:cs="Arial"/>
          <w:sz w:val="24"/>
          <w:szCs w:val="24"/>
          <w:lang w:val="en-US"/>
        </w:rPr>
        <w:t xml:space="preserve"> </w:t>
      </w:r>
      <w:r w:rsidR="00192722" w:rsidRPr="00192722">
        <w:rPr>
          <w:rFonts w:ascii="Arial" w:hAnsi="Arial" w:cs="Arial"/>
          <w:sz w:val="24"/>
          <w:szCs w:val="24"/>
          <w:lang w:val="en-US"/>
        </w:rPr>
        <w:t xml:space="preserve">delivers a high-intensity </w:t>
      </w:r>
      <w:r w:rsidR="00192722">
        <w:rPr>
          <w:rFonts w:ascii="Times New Roman" w:hAnsi="Times New Roman" w:cs="Times New Roman"/>
          <w:sz w:val="24"/>
          <w:szCs w:val="24"/>
          <w:lang w:val="en-US"/>
        </w:rPr>
        <w:t>μ</w:t>
      </w:r>
      <w:r w:rsidR="00192722" w:rsidRPr="00192722">
        <w:rPr>
          <w:rFonts w:ascii="Times New Roman" w:hAnsi="Times New Roman" w:cs="Times New Roman"/>
          <w:sz w:val="24"/>
          <w:szCs w:val="24"/>
          <w:vertAlign w:val="superscript"/>
          <w:lang w:val="en-US"/>
        </w:rPr>
        <w:t>-</w:t>
      </w:r>
      <w:r w:rsidR="00192722" w:rsidRPr="00192722">
        <w:rPr>
          <w:rFonts w:ascii="Arial" w:hAnsi="Arial" w:cs="Arial"/>
          <w:sz w:val="24"/>
          <w:szCs w:val="24"/>
          <w:lang w:val="en-US"/>
        </w:rPr>
        <w:t xml:space="preserve"> beam to the detector solenoid, which houses an aluminum stopping</w:t>
      </w:r>
      <w:r w:rsidR="00192722">
        <w:rPr>
          <w:rFonts w:ascii="Arial" w:hAnsi="Arial" w:cs="Arial"/>
          <w:sz w:val="24"/>
          <w:szCs w:val="24"/>
          <w:lang w:val="en-US"/>
        </w:rPr>
        <w:t xml:space="preserve"> </w:t>
      </w:r>
      <w:r w:rsidR="00192722" w:rsidRPr="00192722">
        <w:rPr>
          <w:rFonts w:ascii="Arial" w:hAnsi="Arial" w:cs="Arial"/>
          <w:sz w:val="24"/>
          <w:szCs w:val="24"/>
          <w:lang w:val="en-US"/>
        </w:rPr>
        <w:t>target and active detector elements, including a cylindrical drift chamber (CDC) for the</w:t>
      </w:r>
      <w:r w:rsidR="00192722">
        <w:rPr>
          <w:rFonts w:ascii="Arial" w:eastAsia="CMMI12" w:hAnsi="Arial" w:cs="Arial"/>
          <w:sz w:val="24"/>
          <w:szCs w:val="24"/>
          <w:lang w:val="en-US"/>
        </w:rPr>
        <w:t xml:space="preserve"> </w:t>
      </w:r>
      <w:r w:rsidR="00192722" w:rsidRPr="00CB4D44">
        <w:rPr>
          <w:rFonts w:ascii="Arial" w:hAnsi="Arial" w:cs="Arial"/>
          <w:position w:val="-10"/>
          <w:sz w:val="24"/>
          <w:szCs w:val="24"/>
          <w:lang w:val="en-US"/>
        </w:rPr>
        <w:object w:dxaOrig="1280" w:dyaOrig="360">
          <v:shape id="_x0000_i1045" type="#_x0000_t75" style="width:64.8pt;height:17.4pt" o:ole="">
            <v:imagedata r:id="rId12" o:title=""/>
          </v:shape>
          <o:OLEObject Type="Embed" ProgID="Equation.3" ShapeID="_x0000_i1045" DrawAspect="Content" ObjectID="_1635600613" r:id="rId37"/>
        </w:object>
      </w:r>
      <w:r w:rsidR="00192722" w:rsidRPr="00192722">
        <w:rPr>
          <w:rFonts w:ascii="Arial" w:eastAsia="CMMI12" w:hAnsi="Arial" w:cs="Arial"/>
          <w:sz w:val="24"/>
          <w:szCs w:val="24"/>
          <w:lang w:val="en-US"/>
        </w:rPr>
        <w:t xml:space="preserve"> </w:t>
      </w:r>
      <w:r w:rsidR="00192722" w:rsidRPr="00192722">
        <w:rPr>
          <w:rFonts w:ascii="Arial" w:hAnsi="Arial" w:cs="Arial"/>
          <w:sz w:val="24"/>
          <w:szCs w:val="24"/>
          <w:lang w:val="en-US"/>
        </w:rPr>
        <w:t>search and low-mass straw chambers and a fast LYSO crystal calorimeter for</w:t>
      </w:r>
      <w:r w:rsidR="00192722">
        <w:rPr>
          <w:rFonts w:ascii="Arial" w:hAnsi="Arial" w:cs="Arial"/>
          <w:sz w:val="24"/>
          <w:szCs w:val="24"/>
          <w:lang w:val="en-US"/>
        </w:rPr>
        <w:t xml:space="preserve"> </w:t>
      </w:r>
      <w:r w:rsidR="00192722" w:rsidRPr="00192722">
        <w:rPr>
          <w:rFonts w:ascii="Arial" w:hAnsi="Arial" w:cs="Arial"/>
          <w:sz w:val="24"/>
          <w:szCs w:val="24"/>
          <w:lang w:val="en-US"/>
        </w:rPr>
        <w:t>beam measurements. An active cosmic-ray veto system shadows the detector and stopping</w:t>
      </w:r>
      <w:r w:rsidR="00192722">
        <w:rPr>
          <w:rFonts w:ascii="Arial" w:hAnsi="Arial" w:cs="Arial"/>
          <w:sz w:val="24"/>
          <w:szCs w:val="24"/>
          <w:lang w:val="en-US"/>
        </w:rPr>
        <w:t xml:space="preserve"> </w:t>
      </w:r>
      <w:r w:rsidR="00192722" w:rsidRPr="00192722">
        <w:rPr>
          <w:rFonts w:ascii="Arial" w:hAnsi="Arial" w:cs="Arial"/>
          <w:sz w:val="24"/>
          <w:szCs w:val="24"/>
          <w:lang w:val="en-US"/>
        </w:rPr>
        <w:t>target regions outside the solenoid volume. Additional instrumentation monitors the proton</w:t>
      </w:r>
      <w:r w:rsidR="00192722">
        <w:rPr>
          <w:rFonts w:ascii="Arial" w:hAnsi="Arial" w:cs="Arial"/>
          <w:sz w:val="24"/>
          <w:szCs w:val="24"/>
          <w:lang w:val="en-US"/>
        </w:rPr>
        <w:t xml:space="preserve"> </w:t>
      </w:r>
      <w:r w:rsidR="00192722" w:rsidRPr="00192722">
        <w:rPr>
          <w:rFonts w:ascii="Arial" w:hAnsi="Arial" w:cs="Arial"/>
          <w:sz w:val="24"/>
          <w:szCs w:val="24"/>
          <w:lang w:val="en-US"/>
        </w:rPr>
        <w:t xml:space="preserve">and </w:t>
      </w:r>
      <w:proofErr w:type="spellStart"/>
      <w:r w:rsidR="00192722" w:rsidRPr="00192722">
        <w:rPr>
          <w:rFonts w:ascii="Arial" w:hAnsi="Arial" w:cs="Arial"/>
          <w:sz w:val="24"/>
          <w:szCs w:val="24"/>
          <w:lang w:val="en-US"/>
        </w:rPr>
        <w:t>muon</w:t>
      </w:r>
      <w:proofErr w:type="spellEnd"/>
      <w:r w:rsidR="00192722" w:rsidRPr="00192722">
        <w:rPr>
          <w:rFonts w:ascii="Arial" w:hAnsi="Arial" w:cs="Arial"/>
          <w:sz w:val="24"/>
          <w:szCs w:val="24"/>
          <w:lang w:val="en-US"/>
        </w:rPr>
        <w:t xml:space="preserve"> beams.</w:t>
      </w:r>
      <w:r w:rsidR="00192722">
        <w:rPr>
          <w:rFonts w:ascii="Arial" w:hAnsi="Arial" w:cs="Arial"/>
          <w:sz w:val="24"/>
          <w:szCs w:val="24"/>
          <w:lang w:val="en-US"/>
        </w:rPr>
        <w:t xml:space="preserve"> </w:t>
      </w:r>
      <w:r w:rsidR="00192722" w:rsidRPr="00192722">
        <w:rPr>
          <w:rFonts w:ascii="Arial" w:hAnsi="Arial" w:cs="Arial"/>
          <w:sz w:val="24"/>
          <w:szCs w:val="24"/>
          <w:lang w:val="en-US"/>
        </w:rPr>
        <w:t>Beam commissioning is expected to begin in 2020. The COMET</w:t>
      </w:r>
      <w:r w:rsidR="00192722">
        <w:rPr>
          <w:rFonts w:ascii="Arial" w:hAnsi="Arial" w:cs="Arial"/>
          <w:sz w:val="24"/>
          <w:szCs w:val="24"/>
          <w:lang w:val="en-US"/>
        </w:rPr>
        <w:t xml:space="preserve"> </w:t>
      </w:r>
      <w:r w:rsidR="00192722" w:rsidRPr="00192722">
        <w:rPr>
          <w:rFonts w:ascii="Arial" w:hAnsi="Arial" w:cs="Arial"/>
          <w:sz w:val="24"/>
          <w:szCs w:val="24"/>
          <w:lang w:val="en-US"/>
        </w:rPr>
        <w:t xml:space="preserve">Phase-I experiment will utilize about 3 kW of 8 </w:t>
      </w:r>
      <w:proofErr w:type="spellStart"/>
      <w:r w:rsidR="00192722" w:rsidRPr="00192722">
        <w:rPr>
          <w:rFonts w:ascii="Arial" w:hAnsi="Arial" w:cs="Arial"/>
          <w:sz w:val="24"/>
          <w:szCs w:val="24"/>
          <w:lang w:val="en-US"/>
        </w:rPr>
        <w:t>GeV</w:t>
      </w:r>
      <w:proofErr w:type="spellEnd"/>
      <w:r w:rsidR="00192722" w:rsidRPr="00192722">
        <w:rPr>
          <w:rFonts w:ascii="Arial" w:hAnsi="Arial" w:cs="Arial"/>
          <w:sz w:val="24"/>
          <w:szCs w:val="24"/>
          <w:lang w:val="en-US"/>
        </w:rPr>
        <w:t xml:space="preserve"> protons from the J-PARC Main Ring,</w:t>
      </w:r>
      <w:r w:rsidR="00192722">
        <w:rPr>
          <w:rFonts w:ascii="Arial" w:hAnsi="Arial" w:cs="Arial"/>
          <w:sz w:val="24"/>
          <w:szCs w:val="24"/>
          <w:lang w:val="en-US"/>
        </w:rPr>
        <w:t xml:space="preserve"> </w:t>
      </w:r>
      <w:r w:rsidR="00192722" w:rsidRPr="00192722">
        <w:rPr>
          <w:rFonts w:ascii="Arial" w:hAnsi="Arial" w:cs="Arial"/>
          <w:sz w:val="24"/>
          <w:szCs w:val="24"/>
          <w:lang w:val="en-US"/>
        </w:rPr>
        <w:t>delivered in pulses spaced by 1</w:t>
      </w:r>
      <w:r w:rsidR="00192722">
        <w:rPr>
          <w:rFonts w:ascii="Arial" w:eastAsia="CMMI12" w:hAnsi="Arial" w:cs="Arial"/>
          <w:sz w:val="24"/>
          <w:szCs w:val="24"/>
          <w:lang w:val="en-US"/>
        </w:rPr>
        <w:t>.</w:t>
      </w:r>
      <w:r w:rsidR="00192722" w:rsidRPr="00192722">
        <w:rPr>
          <w:rFonts w:ascii="Arial" w:hAnsi="Arial" w:cs="Arial"/>
          <w:sz w:val="24"/>
          <w:szCs w:val="24"/>
          <w:lang w:val="en-US"/>
        </w:rPr>
        <w:t xml:space="preserve">17 </w:t>
      </w:r>
      <w:proofErr w:type="spellStart"/>
      <w:r w:rsidR="00192722">
        <w:rPr>
          <w:rFonts w:ascii="Times New Roman" w:eastAsia="CMMI12" w:hAnsi="Times New Roman" w:cs="Times New Roman"/>
          <w:sz w:val="24"/>
          <w:szCs w:val="24"/>
          <w:lang w:val="en-US"/>
        </w:rPr>
        <w:t>μ</w:t>
      </w:r>
      <w:r w:rsidR="00192722" w:rsidRPr="00192722">
        <w:rPr>
          <w:rFonts w:ascii="Arial" w:eastAsia="CMMI12" w:hAnsi="Arial" w:cs="Arial"/>
          <w:sz w:val="24"/>
          <w:szCs w:val="24"/>
          <w:lang w:val="en-US"/>
        </w:rPr>
        <w:t>s</w:t>
      </w:r>
      <w:proofErr w:type="spellEnd"/>
      <w:r w:rsidR="00192722">
        <w:rPr>
          <w:rFonts w:ascii="Arial" w:hAnsi="Arial" w:cs="Arial"/>
          <w:sz w:val="24"/>
          <w:szCs w:val="24"/>
          <w:lang w:val="en-US"/>
        </w:rPr>
        <w:t>, to fi</w:t>
      </w:r>
      <w:r w:rsidR="00192722" w:rsidRPr="00192722">
        <w:rPr>
          <w:rFonts w:ascii="Arial" w:hAnsi="Arial" w:cs="Arial"/>
          <w:sz w:val="24"/>
          <w:szCs w:val="24"/>
          <w:lang w:val="en-US"/>
        </w:rPr>
        <w:t xml:space="preserve">rst make important measurements of the </w:t>
      </w:r>
      <w:proofErr w:type="spellStart"/>
      <w:r w:rsidR="00192722" w:rsidRPr="00192722">
        <w:rPr>
          <w:rFonts w:ascii="Arial" w:hAnsi="Arial" w:cs="Arial"/>
          <w:sz w:val="24"/>
          <w:szCs w:val="24"/>
          <w:lang w:val="en-US"/>
        </w:rPr>
        <w:t>muon</w:t>
      </w:r>
      <w:proofErr w:type="spellEnd"/>
      <w:r w:rsidR="00192722">
        <w:rPr>
          <w:rFonts w:ascii="Arial" w:hAnsi="Arial" w:cs="Arial"/>
          <w:sz w:val="24"/>
          <w:szCs w:val="24"/>
          <w:lang w:val="en-US"/>
        </w:rPr>
        <w:t xml:space="preserve"> </w:t>
      </w:r>
      <w:r w:rsidR="00192722" w:rsidRPr="00192722">
        <w:rPr>
          <w:rFonts w:ascii="Arial" w:hAnsi="Arial" w:cs="Arial"/>
          <w:sz w:val="24"/>
          <w:szCs w:val="24"/>
          <w:lang w:val="en-US"/>
        </w:rPr>
        <w:t>yield and determine rates for various background processes before concentrating on a search for</w:t>
      </w:r>
      <w:r w:rsidR="00192722">
        <w:rPr>
          <w:rFonts w:ascii="Arial" w:hAnsi="Arial" w:cs="Arial"/>
          <w:sz w:val="24"/>
          <w:szCs w:val="24"/>
          <w:lang w:val="en-US"/>
        </w:rPr>
        <w:t xml:space="preserve"> </w:t>
      </w:r>
      <w:proofErr w:type="spellStart"/>
      <w:r w:rsidR="00192722" w:rsidRPr="00192722">
        <w:rPr>
          <w:rFonts w:ascii="Arial" w:hAnsi="Arial" w:cs="Arial"/>
          <w:sz w:val="24"/>
          <w:szCs w:val="24"/>
          <w:lang w:val="en-US"/>
        </w:rPr>
        <w:t>cLFV</w:t>
      </w:r>
      <w:proofErr w:type="spellEnd"/>
      <w:r w:rsidR="00192722" w:rsidRPr="00192722">
        <w:rPr>
          <w:rFonts w:ascii="Arial" w:hAnsi="Arial" w:cs="Arial"/>
          <w:sz w:val="24"/>
          <w:szCs w:val="24"/>
          <w:lang w:val="en-US"/>
        </w:rPr>
        <w:t>. After 150 days of operation the projected COMET Phase-I sensitivity is</w:t>
      </w:r>
      <w:r w:rsidR="00192722">
        <w:rPr>
          <w:rFonts w:ascii="Arial" w:hAnsi="Arial" w:cs="Arial"/>
          <w:sz w:val="24"/>
          <w:szCs w:val="24"/>
          <w:lang w:val="en-US"/>
        </w:rPr>
        <w:t xml:space="preserve"> </w:t>
      </w:r>
      <w:proofErr w:type="spellStart"/>
      <w:r w:rsidR="00192722" w:rsidRPr="00D2080D">
        <w:rPr>
          <w:rFonts w:ascii="Arial" w:eastAsia="CMMI12" w:hAnsi="Arial" w:cs="Arial"/>
          <w:sz w:val="24"/>
          <w:szCs w:val="24"/>
          <w:lang w:val="en-US"/>
        </w:rPr>
        <w:t>R</w:t>
      </w:r>
      <w:r w:rsidR="00192722" w:rsidRPr="00C33C6F">
        <w:rPr>
          <w:rFonts w:ascii="Times New Roman" w:eastAsia="CMMI12" w:hAnsi="Times New Roman" w:cs="Times New Roman"/>
          <w:sz w:val="24"/>
          <w:szCs w:val="24"/>
          <w:vertAlign w:val="subscript"/>
          <w:lang w:val="en-US"/>
        </w:rPr>
        <w:t>μ</w:t>
      </w:r>
      <w:r w:rsidR="00192722" w:rsidRPr="00C33C6F">
        <w:rPr>
          <w:rFonts w:ascii="Arial" w:hAnsi="Arial" w:cs="Arial"/>
          <w:sz w:val="24"/>
          <w:szCs w:val="24"/>
          <w:vertAlign w:val="subscript"/>
          <w:lang w:val="en-US"/>
        </w:rPr>
        <w:t>e</w:t>
      </w:r>
      <w:proofErr w:type="spellEnd"/>
      <w:r w:rsidR="00192722" w:rsidRPr="00D2080D">
        <w:rPr>
          <w:rFonts w:ascii="Arial" w:hAnsi="Arial" w:cs="Arial"/>
          <w:sz w:val="24"/>
          <w:szCs w:val="24"/>
          <w:lang w:val="en-US"/>
        </w:rPr>
        <w:t xml:space="preserve"> </w:t>
      </w:r>
      <w:r w:rsidR="00192722" w:rsidRPr="00D2080D">
        <w:rPr>
          <w:rFonts w:ascii="Arial" w:eastAsia="CMMI12" w:hAnsi="Arial" w:cs="Arial"/>
          <w:sz w:val="24"/>
          <w:szCs w:val="24"/>
          <w:lang w:val="en-US"/>
        </w:rPr>
        <w:t>&lt;</w:t>
      </w:r>
      <w:r w:rsidR="00192722">
        <w:rPr>
          <w:rFonts w:ascii="Arial" w:hAnsi="Arial" w:cs="Arial"/>
          <w:sz w:val="24"/>
          <w:szCs w:val="24"/>
          <w:lang w:val="en-US"/>
        </w:rPr>
        <w:t xml:space="preserve"> 7x</w:t>
      </w:r>
      <w:r w:rsidR="00192722" w:rsidRPr="00D2080D">
        <w:rPr>
          <w:rFonts w:ascii="Arial" w:hAnsi="Arial" w:cs="Arial"/>
          <w:sz w:val="24"/>
          <w:szCs w:val="24"/>
          <w:lang w:val="en-US"/>
        </w:rPr>
        <w:t>10</w:t>
      </w:r>
      <w:r w:rsidR="00192722" w:rsidRPr="00C33C6F">
        <w:rPr>
          <w:rFonts w:ascii="Times New Roman" w:hAnsi="Times New Roman" w:cs="Arial"/>
          <w:sz w:val="24"/>
          <w:szCs w:val="24"/>
          <w:vertAlign w:val="superscript"/>
          <w:lang w:val="en-US"/>
        </w:rPr>
        <w:t>-</w:t>
      </w:r>
      <w:r w:rsidR="00192722" w:rsidRPr="00C33C6F">
        <w:rPr>
          <w:rFonts w:ascii="Arial" w:hAnsi="Arial" w:cs="Arial"/>
          <w:sz w:val="24"/>
          <w:szCs w:val="24"/>
          <w:vertAlign w:val="superscript"/>
          <w:lang w:val="en-US"/>
        </w:rPr>
        <w:t>1</w:t>
      </w:r>
      <w:r w:rsidR="00192722">
        <w:rPr>
          <w:rFonts w:ascii="Arial" w:hAnsi="Arial" w:cs="Arial"/>
          <w:sz w:val="24"/>
          <w:szCs w:val="24"/>
          <w:vertAlign w:val="superscript"/>
          <w:lang w:val="en-US"/>
        </w:rPr>
        <w:t>5</w:t>
      </w:r>
      <w:r w:rsidR="00192722">
        <w:rPr>
          <w:rFonts w:ascii="Arial" w:hAnsi="Arial" w:cs="Arial"/>
          <w:sz w:val="24"/>
          <w:szCs w:val="24"/>
          <w:lang w:val="en-US"/>
        </w:rPr>
        <w:t xml:space="preserve"> </w:t>
      </w:r>
      <w:r w:rsidR="00217038">
        <w:rPr>
          <w:rFonts w:ascii="Arial" w:hAnsi="Arial" w:cs="Arial"/>
          <w:sz w:val="24"/>
          <w:szCs w:val="24"/>
          <w:lang w:val="en-US"/>
        </w:rPr>
        <w:t>at 90% CL [</w:t>
      </w:r>
      <w:r w:rsidR="00C56E49">
        <w:rPr>
          <w:rFonts w:ascii="Arial" w:hAnsi="Arial" w:cs="Arial"/>
          <w:sz w:val="24"/>
          <w:szCs w:val="24"/>
          <w:lang w:val="en-US"/>
        </w:rPr>
        <w:fldChar w:fldCharType="begin"/>
      </w:r>
      <w:r w:rsidR="00636D13">
        <w:rPr>
          <w:rFonts w:ascii="Arial" w:hAnsi="Arial" w:cs="Arial"/>
          <w:sz w:val="24"/>
          <w:szCs w:val="24"/>
          <w:lang w:val="en-US"/>
        </w:rPr>
        <w:instrText xml:space="preserve"> REF _Ref21707174 \r \h </w:instrText>
      </w:r>
      <w:r w:rsidR="00C56E49">
        <w:rPr>
          <w:rFonts w:ascii="Arial" w:hAnsi="Arial" w:cs="Arial"/>
          <w:sz w:val="24"/>
          <w:szCs w:val="24"/>
          <w:lang w:val="en-US"/>
        </w:rPr>
      </w:r>
      <w:r w:rsidR="00C56E49">
        <w:rPr>
          <w:rFonts w:ascii="Arial" w:hAnsi="Arial" w:cs="Arial"/>
          <w:sz w:val="24"/>
          <w:szCs w:val="24"/>
          <w:lang w:val="en-US"/>
        </w:rPr>
        <w:fldChar w:fldCharType="separate"/>
      </w:r>
      <w:r w:rsidR="00414D4F">
        <w:rPr>
          <w:rFonts w:ascii="Arial" w:hAnsi="Arial" w:cs="Arial"/>
          <w:sz w:val="24"/>
          <w:szCs w:val="24"/>
          <w:lang w:val="en-US"/>
        </w:rPr>
        <w:t>16</w:t>
      </w:r>
      <w:r w:rsidR="00C56E49">
        <w:rPr>
          <w:rFonts w:ascii="Arial" w:hAnsi="Arial" w:cs="Arial"/>
          <w:sz w:val="24"/>
          <w:szCs w:val="24"/>
          <w:lang w:val="en-US"/>
        </w:rPr>
        <w:fldChar w:fldCharType="end"/>
      </w:r>
      <w:r w:rsidR="00192722" w:rsidRPr="00192722">
        <w:rPr>
          <w:rFonts w:ascii="Arial" w:hAnsi="Arial" w:cs="Arial"/>
          <w:sz w:val="24"/>
          <w:szCs w:val="24"/>
          <w:lang w:val="en-US"/>
        </w:rPr>
        <w:t>]</w:t>
      </w:r>
      <w:r w:rsidR="00192722">
        <w:rPr>
          <w:rFonts w:ascii="Arial" w:hAnsi="Arial" w:cs="Arial"/>
          <w:sz w:val="24"/>
          <w:szCs w:val="24"/>
          <w:lang w:val="en-US"/>
        </w:rPr>
        <w:t xml:space="preserve">. </w:t>
      </w:r>
    </w:p>
    <w:p w:rsidR="00D466DD" w:rsidRPr="00E53F31" w:rsidRDefault="00D466DD" w:rsidP="00DF44FF">
      <w:pPr>
        <w:autoSpaceDE w:val="0"/>
        <w:autoSpaceDN w:val="0"/>
        <w:adjustRightInd w:val="0"/>
        <w:spacing w:after="0" w:line="240" w:lineRule="auto"/>
        <w:jc w:val="both"/>
        <w:rPr>
          <w:rFonts w:ascii="Arial" w:hAnsi="Arial" w:cs="Arial"/>
          <w:b/>
          <w:sz w:val="24"/>
          <w:szCs w:val="24"/>
          <w:lang w:val="en-GB"/>
        </w:rPr>
      </w:pPr>
      <w:r w:rsidRPr="00E53F31">
        <w:rPr>
          <w:rFonts w:ascii="Arial" w:hAnsi="Arial" w:cs="Arial"/>
          <w:b/>
          <w:sz w:val="24"/>
          <w:szCs w:val="24"/>
          <w:lang w:val="en-GB"/>
        </w:rPr>
        <w:t>JINR contribution</w:t>
      </w:r>
    </w:p>
    <w:p w:rsidR="00DF44FF" w:rsidRPr="00101259" w:rsidRDefault="00DF44FF" w:rsidP="00DF44FF">
      <w:pPr>
        <w:pBdr>
          <w:top w:val="nil"/>
          <w:left w:val="nil"/>
          <w:bottom w:val="nil"/>
          <w:right w:val="nil"/>
          <w:between w:val="nil"/>
        </w:pBdr>
        <w:spacing w:after="0" w:line="240" w:lineRule="auto"/>
        <w:jc w:val="both"/>
        <w:rPr>
          <w:rFonts w:ascii="Arial" w:hAnsi="Arial" w:cs="Arial"/>
          <w:color w:val="000000"/>
          <w:sz w:val="24"/>
          <w:szCs w:val="24"/>
          <w:lang w:val="en-US"/>
        </w:rPr>
      </w:pPr>
    </w:p>
    <w:p w:rsidR="002D2416" w:rsidRPr="00101259" w:rsidRDefault="002D2416" w:rsidP="00DF44FF">
      <w:pPr>
        <w:pBdr>
          <w:top w:val="nil"/>
          <w:left w:val="nil"/>
          <w:bottom w:val="nil"/>
          <w:right w:val="nil"/>
          <w:between w:val="nil"/>
        </w:pBdr>
        <w:spacing w:after="0" w:line="240" w:lineRule="auto"/>
        <w:jc w:val="both"/>
        <w:rPr>
          <w:rFonts w:ascii="Arial" w:hAnsi="Arial" w:cs="Arial"/>
          <w:color w:val="000000"/>
          <w:sz w:val="24"/>
          <w:szCs w:val="24"/>
          <w:lang w:val="en-US"/>
        </w:rPr>
      </w:pPr>
      <w:r w:rsidRPr="002D2416">
        <w:rPr>
          <w:rFonts w:ascii="Arial" w:hAnsi="Arial" w:cs="Arial"/>
          <w:color w:val="000000"/>
          <w:sz w:val="24"/>
          <w:szCs w:val="24"/>
          <w:lang w:val="en-US"/>
        </w:rPr>
        <w:t>The main contribution of JINR to COMET consists of participation in the production of two main detector systems – the electromagnetic calorimeter and the straw tracker, and includes variety of works on simulation.</w:t>
      </w:r>
    </w:p>
    <w:p w:rsidR="00A63AA2" w:rsidRDefault="00DF44FF" w:rsidP="00F756A0">
      <w:pPr>
        <w:pBdr>
          <w:top w:val="nil"/>
          <w:left w:val="nil"/>
          <w:bottom w:val="nil"/>
          <w:right w:val="nil"/>
          <w:between w:val="nil"/>
        </w:pBdr>
        <w:spacing w:after="0" w:line="240" w:lineRule="auto"/>
        <w:jc w:val="both"/>
        <w:rPr>
          <w:rFonts w:ascii="Arial" w:hAnsi="Arial" w:cs="Arial"/>
          <w:color w:val="000000"/>
          <w:sz w:val="24"/>
          <w:szCs w:val="24"/>
          <w:lang w:val="en-US"/>
        </w:rPr>
      </w:pPr>
      <w:r w:rsidRPr="00101259">
        <w:rPr>
          <w:rFonts w:ascii="Arial" w:hAnsi="Arial" w:cs="Arial"/>
          <w:color w:val="000000"/>
          <w:sz w:val="24"/>
          <w:szCs w:val="24"/>
          <w:lang w:val="en-US"/>
        </w:rPr>
        <w:tab/>
      </w:r>
      <w:r w:rsidR="00A63AA2">
        <w:rPr>
          <w:rFonts w:ascii="Arial" w:hAnsi="Arial" w:cs="Arial"/>
          <w:color w:val="000000"/>
          <w:sz w:val="24"/>
          <w:szCs w:val="24"/>
          <w:lang w:val="en-US"/>
        </w:rPr>
        <w:t>For calorimeter</w:t>
      </w:r>
      <w:r w:rsidR="003B7109">
        <w:rPr>
          <w:rFonts w:ascii="Arial" w:hAnsi="Arial" w:cs="Arial"/>
          <w:color w:val="000000"/>
          <w:sz w:val="24"/>
          <w:szCs w:val="24"/>
          <w:lang w:val="en-US"/>
        </w:rPr>
        <w:t>,</w:t>
      </w:r>
      <w:r w:rsidR="00A63AA2">
        <w:rPr>
          <w:rFonts w:ascii="Arial" w:hAnsi="Arial" w:cs="Arial"/>
          <w:color w:val="000000"/>
          <w:sz w:val="24"/>
          <w:szCs w:val="24"/>
          <w:lang w:val="en-US"/>
        </w:rPr>
        <w:t xml:space="preserve"> we performed </w:t>
      </w:r>
      <w:proofErr w:type="spellStart"/>
      <w:r w:rsidR="00A63AA2">
        <w:rPr>
          <w:rFonts w:ascii="Arial" w:hAnsi="Arial" w:cs="Arial"/>
          <w:color w:val="000000"/>
          <w:sz w:val="24"/>
          <w:szCs w:val="24"/>
          <w:lang w:val="en-US"/>
        </w:rPr>
        <w:t>RnD</w:t>
      </w:r>
      <w:proofErr w:type="spellEnd"/>
      <w:r w:rsidR="00A63AA2">
        <w:rPr>
          <w:rFonts w:ascii="Arial" w:hAnsi="Arial" w:cs="Arial"/>
          <w:color w:val="000000"/>
          <w:sz w:val="24"/>
          <w:szCs w:val="24"/>
          <w:lang w:val="en-US"/>
        </w:rPr>
        <w:t xml:space="preserve"> of LYSO crystals</w:t>
      </w:r>
      <w:r w:rsidR="00A05069">
        <w:rPr>
          <w:rFonts w:ascii="Arial" w:hAnsi="Arial" w:cs="Arial"/>
          <w:color w:val="000000"/>
          <w:sz w:val="24"/>
          <w:szCs w:val="24"/>
          <w:lang w:val="en-US"/>
        </w:rPr>
        <w:t xml:space="preserve"> </w:t>
      </w:r>
      <w:r w:rsidR="00A63AA2" w:rsidRPr="00532D90">
        <w:rPr>
          <w:rFonts w:ascii="Arial" w:hAnsi="Arial" w:cs="Arial"/>
          <w:color w:val="000000"/>
          <w:sz w:val="24"/>
          <w:szCs w:val="24"/>
          <w:lang w:val="en-US"/>
        </w:rPr>
        <w:t>used</w:t>
      </w:r>
      <w:r w:rsidR="00B162AA">
        <w:rPr>
          <w:rFonts w:ascii="Arial" w:hAnsi="Arial" w:cs="Arial"/>
          <w:color w:val="000000"/>
          <w:sz w:val="24"/>
          <w:szCs w:val="24"/>
          <w:lang w:val="en-US"/>
        </w:rPr>
        <w:t>,</w:t>
      </w:r>
      <w:r w:rsidR="00A63AA2">
        <w:rPr>
          <w:rFonts w:ascii="Arial" w:hAnsi="Arial" w:cs="Arial"/>
          <w:color w:val="000000"/>
          <w:sz w:val="24"/>
          <w:szCs w:val="24"/>
          <w:lang w:val="en-US"/>
        </w:rPr>
        <w:t xml:space="preserve"> as </w:t>
      </w:r>
      <w:r w:rsidR="00B162AA" w:rsidRPr="00532D90">
        <w:rPr>
          <w:rFonts w:ascii="Arial" w:hAnsi="Arial" w:cs="Arial"/>
          <w:color w:val="000000"/>
          <w:sz w:val="24"/>
          <w:szCs w:val="24"/>
          <w:lang w:val="en-US"/>
        </w:rPr>
        <w:t>E.M. C</w:t>
      </w:r>
      <w:r w:rsidR="00A63AA2" w:rsidRPr="00532D90">
        <w:rPr>
          <w:rFonts w:ascii="Arial" w:hAnsi="Arial" w:cs="Arial"/>
          <w:color w:val="000000"/>
          <w:sz w:val="24"/>
          <w:szCs w:val="24"/>
          <w:lang w:val="en-US"/>
        </w:rPr>
        <w:t>alorimeter</w:t>
      </w:r>
      <w:r w:rsidR="00A63AA2">
        <w:rPr>
          <w:rFonts w:ascii="Arial" w:hAnsi="Arial" w:cs="Arial"/>
          <w:color w:val="000000"/>
          <w:sz w:val="24"/>
          <w:szCs w:val="24"/>
          <w:lang w:val="en-US"/>
        </w:rPr>
        <w:t xml:space="preserve"> cells. </w:t>
      </w:r>
      <w:r w:rsidR="00A63AA2">
        <w:rPr>
          <w:rFonts w:ascii="Arial" w:hAnsi="Arial" w:cs="Arial"/>
          <w:color w:val="000000"/>
          <w:sz w:val="24"/>
          <w:szCs w:val="24"/>
          <w:highlight w:val="white"/>
          <w:lang w:val="en-US"/>
        </w:rPr>
        <w:t>T</w:t>
      </w:r>
      <w:r w:rsidR="00A63AA2" w:rsidRPr="00A63AA2">
        <w:rPr>
          <w:rFonts w:ascii="Arial" w:hAnsi="Arial" w:cs="Arial"/>
          <w:color w:val="000000"/>
          <w:sz w:val="24"/>
          <w:szCs w:val="24"/>
          <w:highlight w:val="white"/>
          <w:lang w:val="en-US"/>
        </w:rPr>
        <w:t>he losses of the light yield along the crystal length, non-uniformity, energy resolution were experimentally measured. For this research LYSO crystals (20</w:t>
      </w:r>
      <w:r w:rsidR="00A63AA2" w:rsidRPr="00A63AA2">
        <w:rPr>
          <w:rFonts w:ascii="Arial" w:hAnsi="Arial" w:cs="Arial"/>
          <w:i/>
          <w:color w:val="000000"/>
          <w:sz w:val="24"/>
          <w:szCs w:val="24"/>
          <w:highlight w:val="white"/>
          <w:lang w:val="en-US"/>
        </w:rPr>
        <w:t>×</w:t>
      </w:r>
      <w:r w:rsidR="00A63AA2" w:rsidRPr="00A63AA2">
        <w:rPr>
          <w:rFonts w:ascii="Arial" w:hAnsi="Arial" w:cs="Arial"/>
          <w:color w:val="000000"/>
          <w:sz w:val="24"/>
          <w:szCs w:val="24"/>
          <w:highlight w:val="white"/>
          <w:lang w:val="en-US"/>
        </w:rPr>
        <w:t>20</w:t>
      </w:r>
      <w:r w:rsidR="00A63AA2" w:rsidRPr="00A63AA2">
        <w:rPr>
          <w:rFonts w:ascii="Arial" w:hAnsi="Arial" w:cs="Arial"/>
          <w:i/>
          <w:color w:val="000000"/>
          <w:sz w:val="24"/>
          <w:szCs w:val="24"/>
          <w:highlight w:val="white"/>
          <w:lang w:val="en-US"/>
        </w:rPr>
        <w:t>×</w:t>
      </w:r>
      <w:r w:rsidR="00A63AA2" w:rsidRPr="00A63AA2">
        <w:rPr>
          <w:rFonts w:ascii="Arial" w:hAnsi="Arial" w:cs="Arial"/>
          <w:color w:val="000000"/>
          <w:sz w:val="24"/>
          <w:szCs w:val="24"/>
          <w:highlight w:val="white"/>
          <w:lang w:val="en-US"/>
        </w:rPr>
        <w:t>120 mm</w:t>
      </w:r>
      <w:r w:rsidR="00A63AA2" w:rsidRPr="00A63AA2">
        <w:rPr>
          <w:rFonts w:ascii="Arial" w:hAnsi="Arial" w:cs="Arial"/>
          <w:color w:val="000000"/>
          <w:sz w:val="24"/>
          <w:szCs w:val="24"/>
          <w:highlight w:val="white"/>
          <w:vertAlign w:val="superscript"/>
          <w:lang w:val="en-US"/>
        </w:rPr>
        <w:t>3</w:t>
      </w:r>
      <w:r w:rsidR="00A63AA2" w:rsidRPr="00A63AA2">
        <w:rPr>
          <w:rFonts w:ascii="Arial" w:hAnsi="Arial" w:cs="Arial"/>
          <w:color w:val="000000"/>
          <w:sz w:val="24"/>
          <w:szCs w:val="24"/>
          <w:highlight w:val="white"/>
          <w:lang w:val="en-US"/>
        </w:rPr>
        <w:t xml:space="preserve">), doped with 1.5% cerium of Saint-Gobain production, were used. In addition, a comparative estimate of the light yield for these crystals was obtained. The studies were performed by using a precision measuring setup, the results are published </w:t>
      </w:r>
      <w:r w:rsidR="00A63AA2" w:rsidRPr="00A63AA2">
        <w:rPr>
          <w:rFonts w:ascii="Arial" w:hAnsi="Arial" w:cs="Arial"/>
          <w:color w:val="000000"/>
          <w:sz w:val="24"/>
          <w:szCs w:val="24"/>
          <w:lang w:val="en-US"/>
        </w:rPr>
        <w:t>in [</w:t>
      </w:r>
      <w:r w:rsidR="00C56E49">
        <w:rPr>
          <w:rFonts w:ascii="Arial" w:hAnsi="Arial" w:cs="Arial"/>
          <w:color w:val="000000"/>
          <w:sz w:val="24"/>
          <w:szCs w:val="24"/>
          <w:lang w:val="en-US"/>
        </w:rPr>
        <w:fldChar w:fldCharType="begin"/>
      </w:r>
      <w:r w:rsidR="008B758E">
        <w:rPr>
          <w:rFonts w:ascii="Arial" w:hAnsi="Arial" w:cs="Arial"/>
          <w:color w:val="000000"/>
          <w:sz w:val="24"/>
          <w:szCs w:val="24"/>
          <w:lang w:val="en-US"/>
        </w:rPr>
        <w:instrText xml:space="preserve"> REF _Ref21949687 \r \h </w:instrText>
      </w:r>
      <w:r w:rsidR="00C56E49">
        <w:rPr>
          <w:rFonts w:ascii="Arial" w:hAnsi="Arial" w:cs="Arial"/>
          <w:color w:val="000000"/>
          <w:sz w:val="24"/>
          <w:szCs w:val="24"/>
          <w:lang w:val="en-US"/>
        </w:rPr>
      </w:r>
      <w:r w:rsidR="00C56E49">
        <w:rPr>
          <w:rFonts w:ascii="Arial" w:hAnsi="Arial" w:cs="Arial"/>
          <w:color w:val="000000"/>
          <w:sz w:val="24"/>
          <w:szCs w:val="24"/>
          <w:lang w:val="en-US"/>
        </w:rPr>
        <w:fldChar w:fldCharType="separate"/>
      </w:r>
      <w:r w:rsidR="00414D4F">
        <w:rPr>
          <w:rFonts w:ascii="Arial" w:hAnsi="Arial" w:cs="Arial"/>
          <w:color w:val="000000"/>
          <w:sz w:val="24"/>
          <w:szCs w:val="24"/>
          <w:lang w:val="en-US"/>
        </w:rPr>
        <w:t>d26</w:t>
      </w:r>
      <w:r w:rsidR="00C56E49">
        <w:rPr>
          <w:rFonts w:ascii="Arial" w:hAnsi="Arial" w:cs="Arial"/>
          <w:color w:val="000000"/>
          <w:sz w:val="24"/>
          <w:szCs w:val="24"/>
          <w:lang w:val="en-US"/>
        </w:rPr>
        <w:fldChar w:fldCharType="end"/>
      </w:r>
      <w:proofErr w:type="gramStart"/>
      <w:r w:rsidR="008B758E">
        <w:rPr>
          <w:rFonts w:ascii="Arial" w:hAnsi="Arial" w:cs="Arial"/>
          <w:color w:val="000000"/>
          <w:sz w:val="24"/>
          <w:szCs w:val="24"/>
          <w:lang w:val="en-US"/>
        </w:rPr>
        <w:t>][</w:t>
      </w:r>
      <w:proofErr w:type="gramEnd"/>
      <w:r w:rsidR="00C56E49">
        <w:rPr>
          <w:rFonts w:ascii="Arial" w:hAnsi="Arial" w:cs="Arial"/>
          <w:color w:val="000000"/>
          <w:sz w:val="24"/>
          <w:szCs w:val="24"/>
          <w:lang w:val="en-US"/>
        </w:rPr>
        <w:fldChar w:fldCharType="begin"/>
      </w:r>
      <w:r w:rsidR="008B758E">
        <w:rPr>
          <w:rFonts w:ascii="Arial" w:hAnsi="Arial" w:cs="Arial"/>
          <w:color w:val="000000"/>
          <w:sz w:val="24"/>
          <w:szCs w:val="24"/>
          <w:lang w:val="en-US"/>
        </w:rPr>
        <w:instrText xml:space="preserve"> REF _Ref21949718 \r \h </w:instrText>
      </w:r>
      <w:r w:rsidR="00C56E49">
        <w:rPr>
          <w:rFonts w:ascii="Arial" w:hAnsi="Arial" w:cs="Arial"/>
          <w:color w:val="000000"/>
          <w:sz w:val="24"/>
          <w:szCs w:val="24"/>
          <w:lang w:val="en-US"/>
        </w:rPr>
      </w:r>
      <w:r w:rsidR="00C56E49">
        <w:rPr>
          <w:rFonts w:ascii="Arial" w:hAnsi="Arial" w:cs="Arial"/>
          <w:color w:val="000000"/>
          <w:sz w:val="24"/>
          <w:szCs w:val="24"/>
          <w:lang w:val="en-US"/>
        </w:rPr>
        <w:fldChar w:fldCharType="separate"/>
      </w:r>
      <w:r w:rsidR="00414D4F">
        <w:rPr>
          <w:rFonts w:ascii="Arial" w:hAnsi="Arial" w:cs="Arial"/>
          <w:color w:val="000000"/>
          <w:sz w:val="24"/>
          <w:szCs w:val="24"/>
          <w:lang w:val="en-US"/>
        </w:rPr>
        <w:t>d27</w:t>
      </w:r>
      <w:r w:rsidR="00C56E49">
        <w:rPr>
          <w:rFonts w:ascii="Arial" w:hAnsi="Arial" w:cs="Arial"/>
          <w:color w:val="000000"/>
          <w:sz w:val="24"/>
          <w:szCs w:val="24"/>
          <w:lang w:val="en-US"/>
        </w:rPr>
        <w:fldChar w:fldCharType="end"/>
      </w:r>
      <w:r w:rsidR="00A63AA2" w:rsidRPr="00A63AA2">
        <w:rPr>
          <w:rFonts w:ascii="Arial" w:hAnsi="Arial" w:cs="Arial"/>
          <w:color w:val="000000"/>
          <w:sz w:val="24"/>
          <w:szCs w:val="24"/>
          <w:lang w:val="en-US"/>
        </w:rPr>
        <w:t xml:space="preserve">]. </w:t>
      </w:r>
      <w:r w:rsidR="00A63AA2" w:rsidRPr="00A63AA2">
        <w:rPr>
          <w:rFonts w:ascii="Arial" w:hAnsi="Arial" w:cs="Arial"/>
          <w:color w:val="000000"/>
          <w:sz w:val="24"/>
          <w:szCs w:val="24"/>
          <w:highlight w:val="white"/>
          <w:lang w:val="en-US"/>
        </w:rPr>
        <w:t>It is established, that the energy resolution</w:t>
      </w:r>
      <w:r w:rsidR="000628BB">
        <w:rPr>
          <w:rFonts w:ascii="Arial" w:hAnsi="Arial" w:cs="Arial"/>
          <w:color w:val="000000"/>
          <w:sz w:val="24"/>
          <w:szCs w:val="24"/>
          <w:highlight w:val="white"/>
          <w:lang w:val="en-US"/>
        </w:rPr>
        <w:t xml:space="preserve"> (FWHM)</w:t>
      </w:r>
      <w:r w:rsidR="00A63AA2" w:rsidRPr="00A63AA2">
        <w:rPr>
          <w:rFonts w:ascii="Arial" w:hAnsi="Arial" w:cs="Arial"/>
          <w:color w:val="000000"/>
          <w:sz w:val="24"/>
          <w:szCs w:val="24"/>
          <w:highlight w:val="white"/>
          <w:lang w:val="en-US"/>
        </w:rPr>
        <w:t xml:space="preserve"> is on average equal to 8.9%, the coefficient of the non-uniformity is about 1.2 %/cm</w:t>
      </w:r>
      <w:r w:rsidR="00A63AA2" w:rsidRPr="00A63AA2">
        <w:rPr>
          <w:rFonts w:ascii="Arial" w:hAnsi="Arial" w:cs="Arial"/>
          <w:color w:val="000000"/>
          <w:sz w:val="24"/>
          <w:szCs w:val="24"/>
          <w:highlight w:val="white"/>
          <w:vertAlign w:val="superscript"/>
          <w:lang w:val="en-US"/>
        </w:rPr>
        <w:t>-1</w:t>
      </w:r>
      <w:r w:rsidR="00A63AA2" w:rsidRPr="00A63AA2">
        <w:rPr>
          <w:rFonts w:ascii="Arial" w:hAnsi="Arial" w:cs="Arial"/>
          <w:color w:val="000000"/>
          <w:sz w:val="24"/>
          <w:szCs w:val="24"/>
          <w:highlight w:val="white"/>
          <w:lang w:val="en-US"/>
        </w:rPr>
        <w:t>.</w:t>
      </w:r>
    </w:p>
    <w:p w:rsidR="00F756A0" w:rsidRDefault="00F756A0" w:rsidP="00F756A0">
      <w:pPr>
        <w:spacing w:after="0" w:line="240" w:lineRule="auto"/>
        <w:ind w:firstLine="700"/>
        <w:jc w:val="both"/>
        <w:rPr>
          <w:rFonts w:ascii="Arial" w:hAnsi="Arial" w:cs="Arial"/>
          <w:sz w:val="24"/>
          <w:szCs w:val="24"/>
          <w:lang w:val="en-US"/>
        </w:rPr>
      </w:pPr>
      <w:r w:rsidRPr="00F756A0">
        <w:rPr>
          <w:rFonts w:ascii="Arial" w:hAnsi="Arial" w:cs="Arial"/>
          <w:sz w:val="24"/>
          <w:szCs w:val="24"/>
          <w:lang w:val="en-US"/>
        </w:rPr>
        <w:t>The non-uniformity of the light yield along the crystal length affects the accuracy of the measurement of the energy released in the calorimeter. In order to reduce the non-uniformity of the light yield, it is necessary to ensure a uniform collection of photons along the crystal length of the crystal. To reduce these losses, special light-reflective wraps are used.</w:t>
      </w:r>
      <w:r w:rsidR="00727E77">
        <w:rPr>
          <w:rFonts w:ascii="Arial" w:hAnsi="Arial" w:cs="Arial"/>
          <w:sz w:val="24"/>
          <w:szCs w:val="24"/>
          <w:lang w:val="en-US"/>
        </w:rPr>
        <w:t xml:space="preserve"> </w:t>
      </w:r>
      <w:r w:rsidRPr="00F756A0">
        <w:rPr>
          <w:rFonts w:ascii="Arial" w:hAnsi="Arial" w:cs="Arial"/>
          <w:sz w:val="24"/>
          <w:szCs w:val="24"/>
          <w:lang w:val="en-US"/>
        </w:rPr>
        <w:t xml:space="preserve">For the development of techniques to improve the light collection we have investigated the light yield non-uniformity and energy resolution along the crystal length. It was obtained that improvement of light collection could be achieved by use </w:t>
      </w:r>
      <w:r w:rsidRPr="00F756A0">
        <w:rPr>
          <w:rFonts w:ascii="Arial" w:hAnsi="Arial" w:cs="Arial"/>
          <w:sz w:val="24"/>
          <w:szCs w:val="24"/>
          <w:lang w:val="en-US"/>
        </w:rPr>
        <w:lastRenderedPageBreak/>
        <w:t>TEFLON tape as the diffusion-type layer (inner layer) and ESR as mirror type layer (outer layer) [</w:t>
      </w:r>
      <w:r w:rsidR="00C56E49">
        <w:rPr>
          <w:rFonts w:ascii="Arial" w:hAnsi="Arial" w:cs="Arial"/>
          <w:sz w:val="24"/>
          <w:szCs w:val="24"/>
          <w:lang w:val="en-US"/>
        </w:rPr>
        <w:fldChar w:fldCharType="begin"/>
      </w:r>
      <w:r w:rsidR="000C6312">
        <w:rPr>
          <w:rFonts w:ascii="Arial" w:hAnsi="Arial" w:cs="Arial"/>
          <w:sz w:val="24"/>
          <w:szCs w:val="24"/>
          <w:lang w:val="en-US"/>
        </w:rPr>
        <w:instrText xml:space="preserve"> REF _Ref21949987 \r \h </w:instrText>
      </w:r>
      <w:r w:rsidR="00C56E49">
        <w:rPr>
          <w:rFonts w:ascii="Arial" w:hAnsi="Arial" w:cs="Arial"/>
          <w:sz w:val="24"/>
          <w:szCs w:val="24"/>
          <w:lang w:val="en-US"/>
        </w:rPr>
      </w:r>
      <w:r w:rsidR="00C56E49">
        <w:rPr>
          <w:rFonts w:ascii="Arial" w:hAnsi="Arial" w:cs="Arial"/>
          <w:sz w:val="24"/>
          <w:szCs w:val="24"/>
          <w:lang w:val="en-US"/>
        </w:rPr>
        <w:fldChar w:fldCharType="separate"/>
      </w:r>
      <w:r w:rsidR="00414D4F">
        <w:rPr>
          <w:rFonts w:ascii="Arial" w:hAnsi="Arial" w:cs="Arial"/>
          <w:sz w:val="24"/>
          <w:szCs w:val="24"/>
          <w:lang w:val="en-US"/>
        </w:rPr>
        <w:t>d32</w:t>
      </w:r>
      <w:r w:rsidR="00C56E49">
        <w:rPr>
          <w:rFonts w:ascii="Arial" w:hAnsi="Arial" w:cs="Arial"/>
          <w:sz w:val="24"/>
          <w:szCs w:val="24"/>
          <w:lang w:val="en-US"/>
        </w:rPr>
        <w:fldChar w:fldCharType="end"/>
      </w:r>
      <w:r w:rsidR="000C6312">
        <w:rPr>
          <w:rFonts w:ascii="Arial" w:hAnsi="Arial" w:cs="Arial"/>
          <w:sz w:val="24"/>
          <w:szCs w:val="24"/>
          <w:lang w:val="en-US"/>
        </w:rPr>
        <w:t>]</w:t>
      </w:r>
      <w:r w:rsidRPr="00F756A0">
        <w:rPr>
          <w:rFonts w:ascii="Arial" w:hAnsi="Arial" w:cs="Arial"/>
          <w:sz w:val="24"/>
          <w:szCs w:val="24"/>
          <w:lang w:val="en-US"/>
        </w:rPr>
        <w:t>,</w:t>
      </w:r>
      <w:r w:rsidR="000C6312">
        <w:rPr>
          <w:rFonts w:ascii="Arial" w:hAnsi="Arial" w:cs="Arial"/>
          <w:sz w:val="24"/>
          <w:szCs w:val="24"/>
          <w:lang w:val="en-US"/>
        </w:rPr>
        <w:t>[</w:t>
      </w:r>
      <w:r w:rsidR="00C56E49">
        <w:rPr>
          <w:rFonts w:ascii="Arial" w:hAnsi="Arial" w:cs="Arial"/>
          <w:sz w:val="24"/>
          <w:szCs w:val="24"/>
          <w:lang w:val="en-US"/>
        </w:rPr>
        <w:fldChar w:fldCharType="begin"/>
      </w:r>
      <w:r w:rsidR="00C82BE9">
        <w:rPr>
          <w:rFonts w:ascii="Arial" w:hAnsi="Arial" w:cs="Arial"/>
          <w:sz w:val="24"/>
          <w:szCs w:val="24"/>
          <w:lang w:val="en-US"/>
        </w:rPr>
        <w:instrText xml:space="preserve"> REF _Ref21950035 \r \h </w:instrText>
      </w:r>
      <w:r w:rsidR="00C56E49">
        <w:rPr>
          <w:rFonts w:ascii="Arial" w:hAnsi="Arial" w:cs="Arial"/>
          <w:sz w:val="24"/>
          <w:szCs w:val="24"/>
          <w:lang w:val="en-US"/>
        </w:rPr>
      </w:r>
      <w:r w:rsidR="00C56E49">
        <w:rPr>
          <w:rFonts w:ascii="Arial" w:hAnsi="Arial" w:cs="Arial"/>
          <w:sz w:val="24"/>
          <w:szCs w:val="24"/>
          <w:lang w:val="en-US"/>
        </w:rPr>
        <w:fldChar w:fldCharType="separate"/>
      </w:r>
      <w:r w:rsidR="00414D4F">
        <w:rPr>
          <w:rFonts w:ascii="Arial" w:hAnsi="Arial" w:cs="Arial"/>
          <w:sz w:val="24"/>
          <w:szCs w:val="24"/>
          <w:lang w:val="en-US"/>
        </w:rPr>
        <w:t>d30</w:t>
      </w:r>
      <w:r w:rsidR="00C56E49">
        <w:rPr>
          <w:rFonts w:ascii="Arial" w:hAnsi="Arial" w:cs="Arial"/>
          <w:sz w:val="24"/>
          <w:szCs w:val="24"/>
          <w:lang w:val="en-US"/>
        </w:rPr>
        <w:fldChar w:fldCharType="end"/>
      </w:r>
      <w:r w:rsidR="000C6312">
        <w:rPr>
          <w:rFonts w:ascii="Arial" w:hAnsi="Arial" w:cs="Arial"/>
          <w:sz w:val="24"/>
          <w:szCs w:val="24"/>
          <w:lang w:val="en-US"/>
        </w:rPr>
        <w:t>],[</w:t>
      </w:r>
      <w:r w:rsidR="00C56E49">
        <w:rPr>
          <w:rFonts w:ascii="Arial" w:hAnsi="Arial" w:cs="Arial"/>
          <w:sz w:val="24"/>
          <w:szCs w:val="24"/>
          <w:lang w:val="en-US"/>
        </w:rPr>
        <w:fldChar w:fldCharType="begin"/>
      </w:r>
      <w:r w:rsidR="00C82BE9">
        <w:rPr>
          <w:rFonts w:ascii="Arial" w:hAnsi="Arial" w:cs="Arial"/>
          <w:sz w:val="24"/>
          <w:szCs w:val="24"/>
          <w:lang w:val="en-US"/>
        </w:rPr>
        <w:instrText xml:space="preserve"> REF _Ref21950062 \r \h </w:instrText>
      </w:r>
      <w:r w:rsidR="00C56E49">
        <w:rPr>
          <w:rFonts w:ascii="Arial" w:hAnsi="Arial" w:cs="Arial"/>
          <w:sz w:val="24"/>
          <w:szCs w:val="24"/>
          <w:lang w:val="en-US"/>
        </w:rPr>
      </w:r>
      <w:r w:rsidR="00C56E49">
        <w:rPr>
          <w:rFonts w:ascii="Arial" w:hAnsi="Arial" w:cs="Arial"/>
          <w:sz w:val="24"/>
          <w:szCs w:val="24"/>
          <w:lang w:val="en-US"/>
        </w:rPr>
        <w:fldChar w:fldCharType="separate"/>
      </w:r>
      <w:r w:rsidR="00414D4F">
        <w:rPr>
          <w:rFonts w:ascii="Arial" w:hAnsi="Arial" w:cs="Arial"/>
          <w:sz w:val="24"/>
          <w:szCs w:val="24"/>
          <w:lang w:val="en-US"/>
        </w:rPr>
        <w:t>d31</w:t>
      </w:r>
      <w:r w:rsidR="00C56E49">
        <w:rPr>
          <w:rFonts w:ascii="Arial" w:hAnsi="Arial" w:cs="Arial"/>
          <w:sz w:val="24"/>
          <w:szCs w:val="24"/>
          <w:lang w:val="en-US"/>
        </w:rPr>
        <w:fldChar w:fldCharType="end"/>
      </w:r>
      <w:r w:rsidR="000C6312">
        <w:rPr>
          <w:rFonts w:ascii="Arial" w:hAnsi="Arial" w:cs="Arial"/>
          <w:sz w:val="24"/>
          <w:szCs w:val="24"/>
          <w:lang w:val="en-US"/>
        </w:rPr>
        <w:t>]</w:t>
      </w:r>
      <w:r w:rsidRPr="00F756A0">
        <w:rPr>
          <w:rFonts w:ascii="Arial" w:hAnsi="Arial" w:cs="Arial"/>
          <w:sz w:val="24"/>
          <w:szCs w:val="24"/>
          <w:lang w:val="en-US"/>
        </w:rPr>
        <w:t>.</w:t>
      </w:r>
    </w:p>
    <w:p w:rsidR="004E007C" w:rsidRPr="00123FCF" w:rsidRDefault="004E007C" w:rsidP="00F756A0">
      <w:pPr>
        <w:spacing w:after="0" w:line="240" w:lineRule="auto"/>
        <w:ind w:firstLine="700"/>
        <w:jc w:val="both"/>
        <w:rPr>
          <w:rFonts w:ascii="Arial" w:hAnsi="Arial" w:cs="Arial"/>
          <w:sz w:val="24"/>
          <w:szCs w:val="24"/>
          <w:lang w:val="en-US"/>
        </w:rPr>
      </w:pPr>
      <w:r w:rsidRPr="004E007C">
        <w:rPr>
          <w:rFonts w:ascii="Arial" w:hAnsi="Arial" w:cs="Arial"/>
          <w:color w:val="000000"/>
          <w:sz w:val="24"/>
          <w:szCs w:val="24"/>
          <w:lang w:val="en-US"/>
        </w:rPr>
        <w:t>The purpose of certification of the crystals LYSO</w:t>
      </w:r>
      <w:r w:rsidR="00B162AA">
        <w:rPr>
          <w:rFonts w:ascii="Arial" w:hAnsi="Arial" w:cs="Arial"/>
          <w:color w:val="000000"/>
          <w:sz w:val="24"/>
          <w:szCs w:val="24"/>
          <w:lang w:val="en-US"/>
        </w:rPr>
        <w:t xml:space="preserve"> </w:t>
      </w:r>
      <w:r w:rsidRPr="004E007C">
        <w:rPr>
          <w:rFonts w:ascii="Arial" w:hAnsi="Arial" w:cs="Arial"/>
          <w:color w:val="000000"/>
          <w:sz w:val="24"/>
          <w:szCs w:val="24"/>
          <w:lang w:val="en-US"/>
        </w:rPr>
        <w:t>(</w:t>
      </w:r>
      <w:proofErr w:type="spellStart"/>
      <w:r w:rsidRPr="004E007C">
        <w:rPr>
          <w:rFonts w:ascii="Arial" w:hAnsi="Arial" w:cs="Arial"/>
          <w:color w:val="000000"/>
          <w:sz w:val="24"/>
          <w:szCs w:val="24"/>
          <w:lang w:val="en-US"/>
        </w:rPr>
        <w:t>Ce</w:t>
      </w:r>
      <w:proofErr w:type="spellEnd"/>
      <w:r w:rsidRPr="004E007C">
        <w:rPr>
          <w:rFonts w:ascii="Arial" w:hAnsi="Arial" w:cs="Arial"/>
          <w:color w:val="000000"/>
          <w:sz w:val="24"/>
          <w:szCs w:val="24"/>
          <w:lang w:val="en-US"/>
        </w:rPr>
        <w:t xml:space="preserve">) is to obtain the individual properties of each crystal. The measured properties are the relative light output, the attenuation of light in the crystal, and the non-uniformity of the light output. </w:t>
      </w:r>
      <w:r w:rsidRPr="00123FCF">
        <w:rPr>
          <w:rFonts w:ascii="Arial" w:hAnsi="Arial" w:cs="Arial"/>
          <w:color w:val="000000"/>
          <w:sz w:val="24"/>
          <w:szCs w:val="24"/>
          <w:lang w:val="en-US"/>
        </w:rPr>
        <w:t>For these measurements, a stand was created</w:t>
      </w:r>
      <w:r>
        <w:rPr>
          <w:rFonts w:ascii="Arial" w:hAnsi="Arial" w:cs="Arial"/>
          <w:color w:val="000000"/>
          <w:sz w:val="24"/>
          <w:szCs w:val="24"/>
          <w:lang w:val="en-US"/>
        </w:rPr>
        <w:t>.</w:t>
      </w:r>
      <w:r w:rsidR="00123FCF" w:rsidRPr="00123FCF">
        <w:rPr>
          <w:color w:val="000000"/>
          <w:lang w:val="en-US"/>
        </w:rPr>
        <w:t xml:space="preserve"> </w:t>
      </w:r>
      <w:r w:rsidR="00123FCF" w:rsidRPr="00123FCF">
        <w:rPr>
          <w:rFonts w:ascii="Arial" w:hAnsi="Arial" w:cs="Arial"/>
          <w:color w:val="000000"/>
          <w:sz w:val="24"/>
          <w:szCs w:val="24"/>
          <w:lang w:val="en-US"/>
        </w:rPr>
        <w:t>The measurements were carried out using a radioactive source Na-22.</w:t>
      </w:r>
      <w:r w:rsidR="00123FCF">
        <w:rPr>
          <w:rFonts w:ascii="Arial" w:hAnsi="Arial" w:cs="Arial"/>
          <w:color w:val="000000"/>
          <w:sz w:val="24"/>
          <w:szCs w:val="24"/>
          <w:lang w:val="en-US"/>
        </w:rPr>
        <w:t xml:space="preserve"> </w:t>
      </w:r>
      <w:r w:rsidR="00123FCF" w:rsidRPr="00123FCF">
        <w:rPr>
          <w:rFonts w:ascii="Arial" w:hAnsi="Arial" w:cs="Arial"/>
          <w:color w:val="000000"/>
          <w:sz w:val="24"/>
          <w:szCs w:val="24"/>
          <w:lang w:val="en-US"/>
        </w:rPr>
        <w:t>For each crystal we get a passport desc</w:t>
      </w:r>
      <w:r w:rsidR="00123FCF">
        <w:rPr>
          <w:rFonts w:ascii="Arial" w:hAnsi="Arial" w:cs="Arial"/>
          <w:color w:val="000000"/>
          <w:sz w:val="24"/>
          <w:szCs w:val="24"/>
          <w:lang w:val="en-US"/>
        </w:rPr>
        <w:t>ribing its main characteristics</w:t>
      </w:r>
      <w:r w:rsidR="00123FCF" w:rsidRPr="00123FCF">
        <w:rPr>
          <w:rFonts w:ascii="Arial" w:hAnsi="Arial" w:cs="Arial"/>
          <w:color w:val="000000"/>
          <w:sz w:val="24"/>
          <w:szCs w:val="24"/>
          <w:lang w:val="en-US"/>
        </w:rPr>
        <w:t>. Currently, more than 100 crystals are measured.</w:t>
      </w:r>
    </w:p>
    <w:p w:rsidR="00584EFB" w:rsidRDefault="00405AAC" w:rsidP="005B1F0E">
      <w:pPr>
        <w:pBdr>
          <w:top w:val="nil"/>
          <w:left w:val="nil"/>
          <w:bottom w:val="nil"/>
          <w:right w:val="nil"/>
          <w:between w:val="nil"/>
        </w:pBdr>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ab/>
      </w:r>
      <w:r w:rsidRPr="00405AAC">
        <w:rPr>
          <w:rFonts w:ascii="Arial" w:hAnsi="Arial" w:cs="Arial"/>
          <w:color w:val="000000"/>
          <w:sz w:val="24"/>
          <w:szCs w:val="24"/>
          <w:lang w:val="en-US"/>
        </w:rPr>
        <w:t>Within the Phase-1 2700 full-size (1.2 m and 1.6 m length) straw tubes have been produced, after testing and checking according to quality standard all tubes were sent to Japan at KEK a</w:t>
      </w:r>
      <w:r w:rsidR="00E74D2F">
        <w:rPr>
          <w:rFonts w:ascii="Arial" w:hAnsi="Arial" w:cs="Arial"/>
          <w:color w:val="000000"/>
          <w:sz w:val="24"/>
          <w:szCs w:val="24"/>
          <w:lang w:val="en-US"/>
        </w:rPr>
        <w:t>nd from there to J-PARC</w:t>
      </w:r>
      <w:r w:rsidRPr="00405AAC">
        <w:rPr>
          <w:rFonts w:ascii="Arial" w:hAnsi="Arial" w:cs="Arial"/>
          <w:color w:val="000000"/>
          <w:sz w:val="24"/>
          <w:szCs w:val="24"/>
          <w:lang w:val="en-US"/>
        </w:rPr>
        <w:t xml:space="preserve">. Due to the specific properties of Mylar and 20 </w:t>
      </w:r>
      <w:r w:rsidRPr="00405AAC">
        <w:rPr>
          <w:rFonts w:ascii="Arial" w:hAnsi="Arial" w:cs="Arial"/>
          <w:color w:val="000000"/>
          <w:sz w:val="24"/>
          <w:szCs w:val="24"/>
        </w:rPr>
        <w:t>μ</w:t>
      </w:r>
      <w:r w:rsidRPr="00405AAC">
        <w:rPr>
          <w:rFonts w:ascii="Arial" w:hAnsi="Arial" w:cs="Arial"/>
          <w:color w:val="000000"/>
          <w:sz w:val="24"/>
          <w:szCs w:val="24"/>
          <w:lang w:val="en-US"/>
        </w:rPr>
        <w:t>m wall thickness of straw tubes, long-term keeping requires constant monitoring and controlling of storage condition (quality control procedures must be carried out every 6 months).</w:t>
      </w:r>
      <w:r w:rsidR="00E74D2F">
        <w:rPr>
          <w:rFonts w:ascii="Arial" w:hAnsi="Arial" w:cs="Arial"/>
          <w:color w:val="000000"/>
          <w:sz w:val="24"/>
          <w:szCs w:val="24"/>
          <w:lang w:val="en-US"/>
        </w:rPr>
        <w:t xml:space="preserve"> </w:t>
      </w:r>
      <w:r w:rsidR="00E74D2F" w:rsidRPr="00E74D2F">
        <w:rPr>
          <w:rFonts w:ascii="Arial" w:hAnsi="Arial" w:cs="Arial"/>
          <w:color w:val="000000"/>
          <w:sz w:val="24"/>
          <w:szCs w:val="24"/>
          <w:lang w:val="en-US"/>
        </w:rPr>
        <w:t>Experience has shown that in order to maintain normal physical storage conditions and ensure safe transportation from JINR to the KEK, the tubes</w:t>
      </w:r>
      <w:r w:rsidR="00E74D2F">
        <w:rPr>
          <w:rFonts w:ascii="Arial" w:hAnsi="Arial" w:cs="Arial"/>
          <w:color w:val="000000"/>
          <w:sz w:val="24"/>
          <w:szCs w:val="24"/>
          <w:lang w:val="en-US"/>
        </w:rPr>
        <w:t xml:space="preserve"> must be under pressure</w:t>
      </w:r>
      <w:r w:rsidR="00E74D2F" w:rsidRPr="00E74D2F">
        <w:rPr>
          <w:rFonts w:ascii="Arial" w:hAnsi="Arial" w:cs="Arial"/>
          <w:color w:val="000000"/>
          <w:sz w:val="24"/>
          <w:szCs w:val="24"/>
          <w:lang w:val="en-US"/>
        </w:rPr>
        <w:t>. This also makes it possible to observe their behavior under similar conditions, like in a detector. For this, the tubes were prepared with the following conditions: initial gas pressure ~2.5 bar.</w:t>
      </w:r>
      <w:r w:rsidR="001B242E">
        <w:rPr>
          <w:rFonts w:ascii="Arial" w:hAnsi="Arial" w:cs="Arial"/>
          <w:color w:val="000000"/>
          <w:sz w:val="24"/>
          <w:szCs w:val="24"/>
          <w:lang w:val="en-US"/>
        </w:rPr>
        <w:t xml:space="preserve"> T</w:t>
      </w:r>
      <w:r w:rsidR="001B242E" w:rsidRPr="001B242E">
        <w:rPr>
          <w:rFonts w:ascii="Arial" w:hAnsi="Arial" w:cs="Arial"/>
          <w:color w:val="000000"/>
          <w:sz w:val="24"/>
          <w:szCs w:val="24"/>
          <w:lang w:val="en-US"/>
        </w:rPr>
        <w:t>he pressure in the tubes dropped about 0.7 bar during 2</w:t>
      </w:r>
      <w:r w:rsidR="001B242E">
        <w:rPr>
          <w:rFonts w:ascii="Arial" w:hAnsi="Arial" w:cs="Arial"/>
          <w:color w:val="000000"/>
          <w:sz w:val="24"/>
          <w:szCs w:val="24"/>
          <w:lang w:val="en-US"/>
        </w:rPr>
        <w:t xml:space="preserve"> years of storage</w:t>
      </w:r>
      <w:r w:rsidR="001B242E" w:rsidRPr="001B242E">
        <w:rPr>
          <w:rFonts w:ascii="Arial" w:hAnsi="Arial" w:cs="Arial"/>
          <w:color w:val="000000"/>
          <w:sz w:val="24"/>
          <w:szCs w:val="24"/>
          <w:lang w:val="en-US"/>
        </w:rPr>
        <w:t xml:space="preserve">. This is an excellent result for 20 </w:t>
      </w:r>
      <w:r w:rsidR="001B242E" w:rsidRPr="001B242E">
        <w:rPr>
          <w:rFonts w:ascii="Arial" w:hAnsi="Arial" w:cs="Arial"/>
          <w:color w:val="000000"/>
          <w:sz w:val="24"/>
          <w:szCs w:val="24"/>
        </w:rPr>
        <w:t>μ</w:t>
      </w:r>
      <w:r w:rsidR="001B242E" w:rsidRPr="001B242E">
        <w:rPr>
          <w:rFonts w:ascii="Arial" w:hAnsi="Arial" w:cs="Arial"/>
          <w:color w:val="000000"/>
          <w:sz w:val="24"/>
          <w:szCs w:val="24"/>
          <w:lang w:val="en-US"/>
        </w:rPr>
        <w:t xml:space="preserve">m wall thickness straw tubes. One of the causes of gas leakage is micro-shells between the wall of the straw and the </w:t>
      </w:r>
      <w:proofErr w:type="spellStart"/>
      <w:r w:rsidR="001B242E" w:rsidRPr="001B242E">
        <w:rPr>
          <w:rFonts w:ascii="Arial" w:hAnsi="Arial" w:cs="Arial"/>
          <w:color w:val="000000"/>
          <w:sz w:val="24"/>
          <w:szCs w:val="24"/>
          <w:lang w:val="en-US"/>
        </w:rPr>
        <w:t>endplugs</w:t>
      </w:r>
      <w:proofErr w:type="spellEnd"/>
      <w:r w:rsidR="001B242E" w:rsidRPr="001B242E">
        <w:rPr>
          <w:rFonts w:ascii="Arial" w:hAnsi="Arial" w:cs="Arial"/>
          <w:color w:val="000000"/>
          <w:sz w:val="24"/>
          <w:szCs w:val="24"/>
          <w:lang w:val="en-US"/>
        </w:rPr>
        <w:t xml:space="preserve">, as well as the rubber ring between the </w:t>
      </w:r>
      <w:proofErr w:type="spellStart"/>
      <w:r w:rsidR="001B242E" w:rsidRPr="001B242E">
        <w:rPr>
          <w:rFonts w:ascii="Arial" w:hAnsi="Arial" w:cs="Arial"/>
          <w:color w:val="000000"/>
          <w:sz w:val="24"/>
          <w:szCs w:val="24"/>
          <w:lang w:val="en-US"/>
        </w:rPr>
        <w:t>endplugs</w:t>
      </w:r>
      <w:proofErr w:type="spellEnd"/>
      <w:r w:rsidR="001B242E" w:rsidRPr="001B242E">
        <w:rPr>
          <w:rFonts w:ascii="Arial" w:hAnsi="Arial" w:cs="Arial"/>
          <w:color w:val="000000"/>
          <w:sz w:val="24"/>
          <w:szCs w:val="24"/>
          <w:lang w:val="en-US"/>
        </w:rPr>
        <w:t xml:space="preserve"> and the gas blockers.</w:t>
      </w:r>
      <w:r w:rsidR="001938B4" w:rsidRPr="001938B4">
        <w:rPr>
          <w:color w:val="000000"/>
          <w:lang w:val="en-US"/>
        </w:rPr>
        <w:t xml:space="preserve"> </w:t>
      </w:r>
      <w:r w:rsidR="001938B4" w:rsidRPr="001938B4">
        <w:rPr>
          <w:rFonts w:ascii="Arial" w:hAnsi="Arial" w:cs="Arial"/>
          <w:color w:val="000000"/>
          <w:sz w:val="24"/>
          <w:szCs w:val="24"/>
          <w:lang w:val="en-US"/>
        </w:rPr>
        <w:t>In conclusion, the first measurements were done successfully, all safety conditions for long-term keeping are restored and straw tubes are ready for assembling in detector modules and for afterward tests.</w:t>
      </w:r>
    </w:p>
    <w:p w:rsidR="005B1F0E" w:rsidRDefault="00584EFB" w:rsidP="00F871B0">
      <w:pPr>
        <w:pBdr>
          <w:top w:val="nil"/>
          <w:left w:val="nil"/>
          <w:bottom w:val="nil"/>
          <w:right w:val="nil"/>
          <w:between w:val="nil"/>
        </w:pBdr>
        <w:spacing w:after="0" w:line="240" w:lineRule="auto"/>
        <w:jc w:val="both"/>
        <w:rPr>
          <w:rFonts w:ascii="Arial" w:hAnsi="Arial" w:cs="Arial"/>
          <w:sz w:val="24"/>
          <w:szCs w:val="24"/>
          <w:lang w:val="en-US"/>
        </w:rPr>
      </w:pPr>
      <w:r>
        <w:rPr>
          <w:rFonts w:ascii="Arial" w:hAnsi="Arial" w:cs="Arial"/>
          <w:color w:val="000000"/>
          <w:sz w:val="24"/>
          <w:szCs w:val="24"/>
          <w:lang w:val="en-US"/>
        </w:rPr>
        <w:tab/>
      </w:r>
      <w:r w:rsidRPr="00584EFB">
        <w:rPr>
          <w:rFonts w:ascii="Arial" w:hAnsi="Arial" w:cs="Arial"/>
          <w:color w:val="000000"/>
          <w:sz w:val="24"/>
          <w:szCs w:val="24"/>
          <w:lang w:val="en-US"/>
        </w:rPr>
        <w:t xml:space="preserve">Over the past years, a method of using ultrasonic welding technologies of straw production, which does not require multiple over-woven layers, has been developed by the JINR group for the NA62 experiment at CERN. In this method, a single layer is rolled and attached to itself in a straight line without using glue. Later by JINR-COMET group, this method and equipment were obtained in order to be improved and 2700 units of straw tubes were made for Phase-1 with thinner wall 20 </w:t>
      </w:r>
      <w:r w:rsidRPr="00584EFB">
        <w:rPr>
          <w:rFonts w:ascii="Arial" w:hAnsi="Arial" w:cs="Arial"/>
          <w:color w:val="000000"/>
          <w:sz w:val="24"/>
          <w:szCs w:val="24"/>
        </w:rPr>
        <w:t>μ</w:t>
      </w:r>
      <w:r w:rsidRPr="00584EFB">
        <w:rPr>
          <w:rFonts w:ascii="Arial" w:hAnsi="Arial" w:cs="Arial"/>
          <w:color w:val="000000"/>
          <w:sz w:val="24"/>
          <w:szCs w:val="24"/>
          <w:lang w:val="en-US"/>
        </w:rPr>
        <w:t>m and 9.8 mm in diameter. Many stress and long-term holding tests showed their reliability for using in vacuum conditions</w:t>
      </w:r>
      <w:r>
        <w:rPr>
          <w:rFonts w:ascii="Arial" w:hAnsi="Arial" w:cs="Arial"/>
          <w:color w:val="000000"/>
          <w:sz w:val="24"/>
          <w:szCs w:val="24"/>
          <w:lang w:val="en-US"/>
        </w:rPr>
        <w:t>.</w:t>
      </w:r>
      <w:r w:rsidRPr="00584EFB">
        <w:rPr>
          <w:color w:val="000000"/>
          <w:lang w:val="en-US"/>
        </w:rPr>
        <w:t xml:space="preserve"> </w:t>
      </w:r>
      <w:r w:rsidRPr="00584EFB">
        <w:rPr>
          <w:rFonts w:ascii="Arial" w:hAnsi="Arial" w:cs="Arial"/>
          <w:color w:val="000000"/>
          <w:sz w:val="24"/>
          <w:szCs w:val="24"/>
          <w:lang w:val="en-US"/>
        </w:rPr>
        <w:t xml:space="preserve">According to the main requirements of COMET project in Phase-II must be used straw tubes with 12 </w:t>
      </w:r>
      <w:r w:rsidRPr="00584EFB">
        <w:rPr>
          <w:rFonts w:ascii="Arial" w:hAnsi="Arial" w:cs="Arial"/>
          <w:color w:val="000000"/>
          <w:sz w:val="24"/>
          <w:szCs w:val="24"/>
        </w:rPr>
        <w:t>μ</w:t>
      </w:r>
      <w:r w:rsidRPr="00584EFB">
        <w:rPr>
          <w:rFonts w:ascii="Arial" w:hAnsi="Arial" w:cs="Arial"/>
          <w:color w:val="000000"/>
          <w:sz w:val="24"/>
          <w:szCs w:val="24"/>
          <w:lang w:val="en-US"/>
        </w:rPr>
        <w:t xml:space="preserve">m thick walls and 5 mm in diameter. Thin walls of straw tubes is a crucial moment for tracker detector in order to reduce multiple scattering. In order to achieve the mentioned goals and make straws with the required parameters, the JINR-COMET group created a special laboratory to develop and produce unique straw tubes with new parameters using ultrasonic welding technology. The purpose of this laboratory is to manufacture and test straws with a wall thickness of 12 </w:t>
      </w:r>
      <w:r w:rsidRPr="00584EFB">
        <w:rPr>
          <w:rFonts w:ascii="Arial" w:hAnsi="Arial" w:cs="Arial"/>
          <w:color w:val="000000"/>
          <w:sz w:val="24"/>
          <w:szCs w:val="24"/>
        </w:rPr>
        <w:t>μ</w:t>
      </w:r>
      <w:r w:rsidRPr="00584EFB">
        <w:rPr>
          <w:rFonts w:ascii="Arial" w:hAnsi="Arial" w:cs="Arial"/>
          <w:color w:val="000000"/>
          <w:sz w:val="24"/>
          <w:szCs w:val="24"/>
          <w:lang w:val="en-US"/>
        </w:rPr>
        <w:t>m and a diameter of 5 mm.</w:t>
      </w:r>
      <w:r w:rsidR="005B1F0E">
        <w:rPr>
          <w:rFonts w:ascii="Arial" w:hAnsi="Arial" w:cs="Arial"/>
          <w:color w:val="000000"/>
          <w:sz w:val="24"/>
          <w:szCs w:val="24"/>
          <w:lang w:val="en-US"/>
        </w:rPr>
        <w:t xml:space="preserve"> </w:t>
      </w:r>
      <w:r w:rsidR="005B1F0E" w:rsidRPr="005B1F0E">
        <w:rPr>
          <w:rFonts w:ascii="Arial" w:hAnsi="Arial" w:cs="Arial"/>
          <w:color w:val="000000"/>
          <w:sz w:val="24"/>
          <w:szCs w:val="24"/>
          <w:lang w:val="en-US"/>
        </w:rPr>
        <w:t xml:space="preserve">After configuring the welding machine and the first studies, the first welded pipes of straw with a length of 1400 mm, a thickness of 12 </w:t>
      </w:r>
      <w:r w:rsidR="005B1F0E" w:rsidRPr="005B1F0E">
        <w:rPr>
          <w:rFonts w:ascii="Arial" w:hAnsi="Arial" w:cs="Arial"/>
          <w:color w:val="000000"/>
          <w:sz w:val="24"/>
          <w:szCs w:val="24"/>
        </w:rPr>
        <w:t>μ</w:t>
      </w:r>
      <w:r w:rsidR="005B1F0E" w:rsidRPr="005B1F0E">
        <w:rPr>
          <w:rFonts w:ascii="Arial" w:hAnsi="Arial" w:cs="Arial"/>
          <w:color w:val="000000"/>
          <w:sz w:val="24"/>
          <w:szCs w:val="24"/>
          <w:lang w:val="en-US"/>
        </w:rPr>
        <w:t>m and a diameter of 5-10 mm were obtained</w:t>
      </w:r>
      <w:r w:rsidR="005B1F0E">
        <w:rPr>
          <w:rFonts w:ascii="Arial" w:hAnsi="Arial" w:cs="Arial"/>
          <w:color w:val="000000"/>
          <w:sz w:val="24"/>
          <w:szCs w:val="24"/>
          <w:lang w:val="en-US"/>
        </w:rPr>
        <w:t xml:space="preserve">. </w:t>
      </w:r>
      <w:r w:rsidR="005B1F0E" w:rsidRPr="005B1F0E">
        <w:rPr>
          <w:rFonts w:ascii="Arial" w:hAnsi="Arial" w:cs="Arial"/>
          <w:color w:val="000000"/>
          <w:sz w:val="24"/>
          <w:szCs w:val="24"/>
          <w:lang w:val="en-US"/>
        </w:rPr>
        <w:t xml:space="preserve">The quality of the seam was checked and showed good results for the preliminary tests. Straw tubes were pressurized on a working pressure 1 bar and after that pumped up with argon </w:t>
      </w:r>
      <w:r w:rsidR="005B1F0E">
        <w:rPr>
          <w:rFonts w:ascii="Arial" w:hAnsi="Arial" w:cs="Arial"/>
          <w:color w:val="000000"/>
          <w:sz w:val="24"/>
          <w:szCs w:val="24"/>
          <w:lang w:val="en-US"/>
        </w:rPr>
        <w:t xml:space="preserve">to 3 </w:t>
      </w:r>
      <w:proofErr w:type="gramStart"/>
      <w:r w:rsidR="005B1F0E">
        <w:rPr>
          <w:rFonts w:ascii="Arial" w:hAnsi="Arial" w:cs="Arial"/>
          <w:color w:val="000000"/>
          <w:sz w:val="24"/>
          <w:szCs w:val="24"/>
          <w:lang w:val="en-US"/>
        </w:rPr>
        <w:t>bar</w:t>
      </w:r>
      <w:proofErr w:type="gramEnd"/>
      <w:r w:rsidR="005B1F0E" w:rsidRPr="005B1F0E">
        <w:rPr>
          <w:rFonts w:ascii="Arial" w:hAnsi="Arial" w:cs="Arial"/>
          <w:color w:val="000000"/>
          <w:sz w:val="24"/>
          <w:szCs w:val="24"/>
          <w:lang w:val="en-US"/>
        </w:rPr>
        <w:t xml:space="preserve">. The tubes held pressure without any leakage and visible damages. The other stress tests of 12 </w:t>
      </w:r>
      <w:r w:rsidR="005B1F0E" w:rsidRPr="005B1F0E">
        <w:rPr>
          <w:rFonts w:ascii="Arial" w:hAnsi="Arial" w:cs="Arial"/>
          <w:color w:val="000000"/>
          <w:sz w:val="24"/>
          <w:szCs w:val="24"/>
        </w:rPr>
        <w:t>μ</w:t>
      </w:r>
      <w:r w:rsidR="005B1F0E" w:rsidRPr="005B1F0E">
        <w:rPr>
          <w:rFonts w:ascii="Arial" w:hAnsi="Arial" w:cs="Arial"/>
          <w:color w:val="000000"/>
          <w:sz w:val="24"/>
          <w:szCs w:val="24"/>
          <w:lang w:val="en-US"/>
        </w:rPr>
        <w:t>m straw tubes and seam characteristics showed excellent results for quality and reliability.</w:t>
      </w:r>
      <w:r w:rsidR="005B1F0E">
        <w:rPr>
          <w:rFonts w:ascii="Arial" w:hAnsi="Arial" w:cs="Arial"/>
          <w:color w:val="000000"/>
          <w:sz w:val="24"/>
          <w:szCs w:val="24"/>
          <w:lang w:val="en-US"/>
        </w:rPr>
        <w:t xml:space="preserve"> </w:t>
      </w:r>
      <w:r w:rsidR="005B1F0E" w:rsidRPr="005B1F0E">
        <w:rPr>
          <w:rFonts w:ascii="Arial" w:hAnsi="Arial" w:cs="Arial"/>
          <w:color w:val="000000"/>
          <w:sz w:val="24"/>
          <w:szCs w:val="24"/>
          <w:lang w:val="en-US"/>
        </w:rPr>
        <w:t>In the future, a more thorough study of the properties of straw tubes and the development of tests for quality control is planned. After the completion of all research work, the mass production of the COMET Phase-II experiment will begin.</w:t>
      </w:r>
      <w:r w:rsidR="005B1F0E">
        <w:rPr>
          <w:rFonts w:ascii="Arial" w:hAnsi="Arial" w:cs="Arial"/>
          <w:color w:val="000000"/>
          <w:sz w:val="24"/>
          <w:szCs w:val="24"/>
          <w:lang w:val="en-US"/>
        </w:rPr>
        <w:t xml:space="preserve"> </w:t>
      </w:r>
      <w:r w:rsidR="005B1F0E" w:rsidRPr="005B1F0E">
        <w:rPr>
          <w:rFonts w:ascii="Arial" w:hAnsi="Arial" w:cs="Arial"/>
          <w:sz w:val="24"/>
          <w:szCs w:val="24"/>
          <w:lang w:val="en-US"/>
        </w:rPr>
        <w:t>It is important that taking into account the success of JINR DLNP COMET group in R&amp;D and production of thin-wall tubes with 5 mm diameters, and development of straw station design, the COMET collaboration supports the idea of JINR group to use an additional station with new tubes at Phase-1.</w:t>
      </w:r>
    </w:p>
    <w:p w:rsidR="00F871B0" w:rsidRDefault="00F871B0" w:rsidP="00DF7E37">
      <w:pPr>
        <w:pBdr>
          <w:top w:val="nil"/>
          <w:left w:val="nil"/>
          <w:bottom w:val="nil"/>
          <w:right w:val="nil"/>
          <w:between w:val="nil"/>
        </w:pBdr>
        <w:spacing w:after="0" w:line="240" w:lineRule="auto"/>
        <w:jc w:val="both"/>
        <w:rPr>
          <w:rFonts w:ascii="Arial" w:hAnsi="Arial" w:cs="Arial"/>
          <w:color w:val="000000"/>
          <w:sz w:val="24"/>
          <w:szCs w:val="24"/>
          <w:lang w:val="en-US"/>
        </w:rPr>
      </w:pPr>
      <w:r>
        <w:rPr>
          <w:rFonts w:ascii="Arial" w:hAnsi="Arial" w:cs="Arial"/>
          <w:sz w:val="24"/>
          <w:szCs w:val="24"/>
          <w:lang w:val="en-US"/>
        </w:rPr>
        <w:lastRenderedPageBreak/>
        <w:tab/>
      </w:r>
      <w:r w:rsidRPr="00F871B0">
        <w:rPr>
          <w:rFonts w:ascii="Arial" w:hAnsi="Arial" w:cs="Arial"/>
          <w:sz w:val="24"/>
          <w:szCs w:val="24"/>
          <w:lang w:val="en-US"/>
        </w:rPr>
        <w:t>In order to ensure straw detector’s high coordinate accuracy, in addition to the precise positioning of the wire inside the tube and the tubes themselves in the detector’s modules the material from which straws are made is required to maintain its basic physical properties over time. As well as the material is required to be uniform throughout the length of the tube. The most important straw material’s physical properties are: the area of elastic deformation, the value of the elastic modulus, which characterizes the straw strength depends, the relaxation rate of tension. The Poisson's ratio allows determining the impact of pressure drop on the straw wall on its tension. These parameters largely influence the detector design’s choice and the straw lifetime in the experiment.</w:t>
      </w:r>
      <w:r>
        <w:rPr>
          <w:rFonts w:ascii="Arial" w:hAnsi="Arial" w:cs="Arial"/>
          <w:sz w:val="24"/>
          <w:szCs w:val="24"/>
          <w:lang w:val="en-US"/>
        </w:rPr>
        <w:t xml:space="preserve"> We defined working parameter space for our 9.8 mm straws. </w:t>
      </w:r>
      <w:r w:rsidRPr="00F871B0">
        <w:rPr>
          <w:rFonts w:ascii="Arial" w:hAnsi="Arial" w:cs="Arial"/>
          <w:color w:val="000000"/>
          <w:sz w:val="24"/>
          <w:szCs w:val="24"/>
          <w:lang w:val="en-US"/>
        </w:rPr>
        <w:t xml:space="preserve">The results of measurements are being prepared for publication. An application for the patent for the invention on the bench with </w:t>
      </w:r>
      <w:proofErr w:type="spellStart"/>
      <w:r w:rsidRPr="00F871B0">
        <w:rPr>
          <w:rFonts w:ascii="Arial" w:hAnsi="Arial" w:cs="Arial"/>
          <w:color w:val="000000"/>
          <w:sz w:val="24"/>
          <w:szCs w:val="24"/>
          <w:lang w:val="en-US"/>
        </w:rPr>
        <w:t>termostabilization</w:t>
      </w:r>
      <w:proofErr w:type="spellEnd"/>
      <w:r w:rsidRPr="00F871B0">
        <w:rPr>
          <w:rFonts w:ascii="Arial" w:hAnsi="Arial" w:cs="Arial"/>
          <w:color w:val="000000"/>
          <w:sz w:val="24"/>
          <w:szCs w:val="24"/>
          <w:lang w:val="en-US"/>
        </w:rPr>
        <w:t xml:space="preserve"> system for measuring of properties of the straws is also being prepared.</w:t>
      </w:r>
    </w:p>
    <w:p w:rsidR="005728B6" w:rsidRDefault="00DF7E37" w:rsidP="005728B6">
      <w:pPr>
        <w:pBdr>
          <w:top w:val="nil"/>
          <w:left w:val="nil"/>
          <w:bottom w:val="nil"/>
          <w:right w:val="nil"/>
          <w:between w:val="nil"/>
        </w:pBdr>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ab/>
      </w:r>
      <w:r w:rsidRPr="00DF7E37">
        <w:rPr>
          <w:rFonts w:ascii="Arial" w:hAnsi="Arial" w:cs="Arial"/>
          <w:color w:val="000000"/>
          <w:sz w:val="24"/>
          <w:szCs w:val="24"/>
          <w:lang w:val="en-US"/>
        </w:rPr>
        <w:t>Straw-ECAL combine test-beam experiment was conducted at ELPH (Research Center for Electron Photon Science, Tohoku University, Japan)</w:t>
      </w:r>
      <w:proofErr w:type="gramStart"/>
      <w:r w:rsidRPr="00DF7E37">
        <w:rPr>
          <w:rFonts w:ascii="Arial" w:hAnsi="Arial" w:cs="Arial"/>
          <w:color w:val="000000"/>
          <w:sz w:val="24"/>
          <w:szCs w:val="24"/>
          <w:lang w:val="en-US"/>
        </w:rPr>
        <w:t>,</w:t>
      </w:r>
      <w:proofErr w:type="gramEnd"/>
      <w:r w:rsidRPr="00DF7E37">
        <w:rPr>
          <w:rFonts w:ascii="Arial" w:hAnsi="Arial" w:cs="Arial"/>
          <w:color w:val="000000"/>
          <w:sz w:val="24"/>
          <w:szCs w:val="24"/>
          <w:lang w:val="en-US"/>
        </w:rPr>
        <w:t xml:space="preserve"> on an electron (1.3 </w:t>
      </w:r>
      <w:proofErr w:type="spellStart"/>
      <w:r w:rsidRPr="00DF7E37">
        <w:rPr>
          <w:rFonts w:ascii="Arial" w:hAnsi="Arial" w:cs="Arial"/>
          <w:color w:val="000000"/>
          <w:sz w:val="24"/>
          <w:szCs w:val="24"/>
          <w:lang w:val="en-US"/>
        </w:rPr>
        <w:t>GeV</w:t>
      </w:r>
      <w:proofErr w:type="spellEnd"/>
      <w:r w:rsidRPr="00DF7E37">
        <w:rPr>
          <w:rFonts w:ascii="Arial" w:hAnsi="Arial" w:cs="Arial"/>
          <w:color w:val="000000"/>
          <w:sz w:val="24"/>
          <w:szCs w:val="24"/>
          <w:lang w:val="en-US"/>
        </w:rPr>
        <w:t xml:space="preserve">) beam with the participation of members of the COMET collaboration from the DLNP. On the 105 </w:t>
      </w:r>
      <w:proofErr w:type="spellStart"/>
      <w:r w:rsidRPr="00DF7E37">
        <w:rPr>
          <w:rFonts w:ascii="Arial" w:hAnsi="Arial" w:cs="Arial"/>
          <w:color w:val="000000"/>
          <w:sz w:val="24"/>
          <w:szCs w:val="24"/>
          <w:lang w:val="en-US"/>
        </w:rPr>
        <w:t>MeV</w:t>
      </w:r>
      <w:proofErr w:type="spellEnd"/>
      <w:r w:rsidRPr="00DF7E37">
        <w:rPr>
          <w:rFonts w:ascii="Arial" w:hAnsi="Arial" w:cs="Arial"/>
          <w:color w:val="000000"/>
          <w:sz w:val="24"/>
          <w:szCs w:val="24"/>
          <w:lang w:val="en-US"/>
        </w:rPr>
        <w:t xml:space="preserve"> beam with spot size </w:t>
      </w:r>
      <w:r w:rsidRPr="00DF7E37">
        <w:rPr>
          <w:rFonts w:ascii="Arial" w:hAnsi="Arial" w:cs="Arial"/>
          <w:color w:val="000000"/>
          <w:sz w:val="24"/>
          <w:szCs w:val="24"/>
        </w:rPr>
        <w:t>σ</w:t>
      </w:r>
      <w:r w:rsidRPr="00DF7E37">
        <w:rPr>
          <w:rFonts w:ascii="Arial" w:hAnsi="Arial" w:cs="Arial"/>
          <w:color w:val="000000"/>
          <w:sz w:val="24"/>
          <w:szCs w:val="24"/>
          <w:vertAlign w:val="subscript"/>
          <w:lang w:val="en-US"/>
        </w:rPr>
        <w:t xml:space="preserve">x </w:t>
      </w:r>
      <w:r w:rsidRPr="00DF7E37">
        <w:rPr>
          <w:rFonts w:ascii="Arial" w:hAnsi="Arial" w:cs="Arial"/>
          <w:color w:val="000000"/>
          <w:sz w:val="24"/>
          <w:szCs w:val="24"/>
          <w:lang w:val="en-US"/>
        </w:rPr>
        <w:t xml:space="preserve">~ 6 mm and </w:t>
      </w:r>
      <w:r w:rsidRPr="00DF7E37">
        <w:rPr>
          <w:rFonts w:ascii="Arial" w:hAnsi="Arial" w:cs="Arial"/>
          <w:color w:val="000000"/>
          <w:sz w:val="24"/>
          <w:szCs w:val="24"/>
        </w:rPr>
        <w:t>σ</w:t>
      </w:r>
      <w:r w:rsidRPr="00DF7E37">
        <w:rPr>
          <w:rFonts w:ascii="Arial" w:hAnsi="Arial" w:cs="Arial"/>
          <w:color w:val="000000"/>
          <w:sz w:val="24"/>
          <w:szCs w:val="24"/>
          <w:vertAlign w:val="subscript"/>
          <w:lang w:val="en-US"/>
        </w:rPr>
        <w:t xml:space="preserve">y </w:t>
      </w:r>
      <w:r w:rsidRPr="00DF7E37">
        <w:rPr>
          <w:rFonts w:ascii="Arial" w:hAnsi="Arial" w:cs="Arial"/>
          <w:color w:val="000000"/>
          <w:sz w:val="24"/>
          <w:szCs w:val="24"/>
          <w:lang w:val="en-US"/>
        </w:rPr>
        <w:t>~ 3 mm were tested prototypes of an electromagnetic calorimeter and a straw tracker.</w:t>
      </w:r>
      <w:r>
        <w:rPr>
          <w:rFonts w:ascii="Arial" w:hAnsi="Arial" w:cs="Arial"/>
          <w:color w:val="000000"/>
          <w:sz w:val="24"/>
          <w:szCs w:val="24"/>
          <w:lang w:val="en-US"/>
        </w:rPr>
        <w:t xml:space="preserve"> </w:t>
      </w:r>
      <w:r w:rsidRPr="00DF7E37">
        <w:rPr>
          <w:rFonts w:ascii="Arial" w:hAnsi="Arial" w:cs="Arial"/>
          <w:color w:val="000000"/>
          <w:sz w:val="24"/>
          <w:szCs w:val="24"/>
          <w:lang w:val="en-US"/>
        </w:rPr>
        <w:t xml:space="preserve">A calorimeter prototype was composed of 16 modules of LYSO crystals. Each module consisted of </w:t>
      </w:r>
      <w:r w:rsidR="00B162AA" w:rsidRPr="009607EB">
        <w:rPr>
          <w:rFonts w:ascii="Arial" w:hAnsi="Arial" w:cs="Arial"/>
          <w:color w:val="000000"/>
          <w:sz w:val="24"/>
          <w:szCs w:val="24"/>
          <w:lang w:val="en-US"/>
        </w:rPr>
        <w:t>four</w:t>
      </w:r>
      <w:r w:rsidRPr="00DF7E37">
        <w:rPr>
          <w:rFonts w:ascii="Arial" w:hAnsi="Arial" w:cs="Arial"/>
          <w:color w:val="000000"/>
          <w:sz w:val="24"/>
          <w:szCs w:val="24"/>
          <w:lang w:val="en-US"/>
        </w:rPr>
        <w:t xml:space="preserve"> </w:t>
      </w:r>
      <w:r w:rsidR="00B162AA">
        <w:rPr>
          <w:rFonts w:ascii="Arial" w:hAnsi="Arial" w:cs="Arial"/>
          <w:color w:val="000000"/>
          <w:sz w:val="24"/>
          <w:szCs w:val="24"/>
          <w:lang w:val="en-US"/>
        </w:rPr>
        <w:t>crystals;</w:t>
      </w:r>
      <w:r w:rsidRPr="00DF7E37">
        <w:rPr>
          <w:rFonts w:ascii="Arial" w:hAnsi="Arial" w:cs="Arial"/>
          <w:color w:val="000000"/>
          <w:sz w:val="24"/>
          <w:szCs w:val="24"/>
          <w:lang w:val="en-US"/>
        </w:rPr>
        <w:t xml:space="preserve"> in total in the prototype were 64 crystals.</w:t>
      </w:r>
      <w:r>
        <w:rPr>
          <w:rFonts w:ascii="Arial" w:hAnsi="Arial" w:cs="Arial"/>
          <w:color w:val="000000"/>
          <w:sz w:val="24"/>
          <w:szCs w:val="24"/>
          <w:lang w:val="en-US"/>
        </w:rPr>
        <w:t xml:space="preserve"> </w:t>
      </w:r>
      <w:r w:rsidRPr="00DF7E37">
        <w:rPr>
          <w:rFonts w:ascii="Arial" w:hAnsi="Arial" w:cs="Arial"/>
          <w:color w:val="000000"/>
          <w:sz w:val="24"/>
          <w:szCs w:val="24"/>
          <w:lang w:val="en-US"/>
        </w:rPr>
        <w:t>The crystals used in the LYSO prototype (64 pieces) for test-beam, have been thoroughly investigated in DLNP JINR [</w:t>
      </w:r>
      <w:fldSimple w:instr=" REF _Ref21949718 \r \h  \* MERGEFORMAT ">
        <w:r w:rsidR="00414D4F" w:rsidRPr="00414D4F">
          <w:rPr>
            <w:rFonts w:ascii="Arial" w:hAnsi="Arial" w:cs="Arial"/>
            <w:color w:val="000000"/>
            <w:sz w:val="24"/>
            <w:szCs w:val="24"/>
            <w:lang w:val="en-US"/>
          </w:rPr>
          <w:t>d27</w:t>
        </w:r>
      </w:fldSimple>
      <w:r w:rsidRPr="00DF7E37">
        <w:rPr>
          <w:rFonts w:ascii="Arial" w:hAnsi="Arial" w:cs="Arial"/>
          <w:color w:val="000000"/>
          <w:sz w:val="24"/>
          <w:szCs w:val="24"/>
          <w:lang w:val="en-US"/>
        </w:rPr>
        <w:t>] first, including light yield, light absorption, homogeneity etc.</w:t>
      </w:r>
      <w:bookmarkStart w:id="1" w:name="_4du1wux" w:colFirst="0" w:colLast="0"/>
      <w:bookmarkEnd w:id="1"/>
      <w:r w:rsidR="00101259" w:rsidRPr="00101259">
        <w:rPr>
          <w:rFonts w:ascii="Arial" w:hAnsi="Arial" w:cs="Arial"/>
          <w:color w:val="000000"/>
          <w:sz w:val="24"/>
          <w:szCs w:val="24"/>
          <w:lang w:val="en-US"/>
        </w:rPr>
        <w:t xml:space="preserve"> For beam test was prepared full-size straw tracker prototype, using straw tubes developed and produced by JINR group.</w:t>
      </w:r>
      <w:r w:rsidR="006B6BFD" w:rsidRPr="006B6BFD">
        <w:rPr>
          <w:rFonts w:ascii="Arial" w:hAnsi="Arial" w:cs="Arial"/>
          <w:color w:val="000000"/>
          <w:sz w:val="24"/>
          <w:szCs w:val="24"/>
          <w:lang w:val="en-US"/>
        </w:rPr>
        <w:t xml:space="preserve"> </w:t>
      </w:r>
      <w:r w:rsidR="00250858">
        <w:rPr>
          <w:rFonts w:ascii="Arial" w:hAnsi="Arial" w:cs="Arial"/>
          <w:color w:val="000000"/>
          <w:sz w:val="24"/>
          <w:szCs w:val="24"/>
          <w:lang w:val="en-US"/>
        </w:rPr>
        <w:t>Straw tubes showed</w:t>
      </w:r>
      <w:r w:rsidR="006B6BFD">
        <w:rPr>
          <w:rFonts w:ascii="Arial" w:hAnsi="Arial" w:cs="Arial"/>
          <w:color w:val="000000"/>
          <w:sz w:val="24"/>
          <w:szCs w:val="24"/>
          <w:lang w:val="en-US"/>
        </w:rPr>
        <w:t xml:space="preserve"> closed to 100% efficiency </w:t>
      </w:r>
      <w:r w:rsidR="006B6BFD" w:rsidRPr="006B6BFD">
        <w:rPr>
          <w:rFonts w:ascii="Arial" w:hAnsi="Arial" w:cs="Arial"/>
          <w:color w:val="000000"/>
          <w:sz w:val="24"/>
          <w:szCs w:val="24"/>
          <w:lang w:val="en-US"/>
        </w:rPr>
        <w:t>for the Ar</w:t>
      </w:r>
      <w:proofErr w:type="gramStart"/>
      <w:r w:rsidR="006B6BFD" w:rsidRPr="006B6BFD">
        <w:rPr>
          <w:rFonts w:ascii="Arial" w:hAnsi="Arial" w:cs="Arial"/>
          <w:color w:val="000000"/>
          <w:sz w:val="24"/>
          <w:szCs w:val="24"/>
          <w:lang w:val="en-US"/>
        </w:rPr>
        <w:t>:C</w:t>
      </w:r>
      <w:r w:rsidR="006B6BFD" w:rsidRPr="006B6BFD">
        <w:rPr>
          <w:rFonts w:ascii="Arial" w:hAnsi="Arial" w:cs="Arial"/>
          <w:color w:val="000000"/>
          <w:sz w:val="24"/>
          <w:szCs w:val="24"/>
          <w:vertAlign w:val="subscript"/>
          <w:lang w:val="en-US"/>
        </w:rPr>
        <w:t>2</w:t>
      </w:r>
      <w:r w:rsidR="006B6BFD" w:rsidRPr="006B6BFD">
        <w:rPr>
          <w:rFonts w:ascii="Arial" w:hAnsi="Arial" w:cs="Arial"/>
          <w:color w:val="000000"/>
          <w:sz w:val="24"/>
          <w:szCs w:val="24"/>
          <w:lang w:val="en-US"/>
        </w:rPr>
        <w:t>H</w:t>
      </w:r>
      <w:r w:rsidR="006B6BFD" w:rsidRPr="006B6BFD">
        <w:rPr>
          <w:rFonts w:ascii="Arial" w:hAnsi="Arial" w:cs="Arial"/>
          <w:color w:val="000000"/>
          <w:sz w:val="24"/>
          <w:szCs w:val="24"/>
          <w:vertAlign w:val="subscript"/>
          <w:lang w:val="en-US"/>
        </w:rPr>
        <w:t>6</w:t>
      </w:r>
      <w:proofErr w:type="gramEnd"/>
      <w:r w:rsidR="006B6BFD" w:rsidRPr="006B6BFD">
        <w:rPr>
          <w:rFonts w:ascii="Arial" w:hAnsi="Arial" w:cs="Arial"/>
          <w:color w:val="000000"/>
          <w:sz w:val="24"/>
          <w:szCs w:val="24"/>
          <w:vertAlign w:val="subscript"/>
          <w:lang w:val="en-US"/>
        </w:rPr>
        <w:t xml:space="preserve"> </w:t>
      </w:r>
      <w:r w:rsidR="006B6BFD" w:rsidRPr="006B6BFD">
        <w:rPr>
          <w:rFonts w:ascii="Arial" w:hAnsi="Arial" w:cs="Arial"/>
          <w:color w:val="000000"/>
          <w:sz w:val="24"/>
          <w:szCs w:val="24"/>
          <w:lang w:val="en-US"/>
        </w:rPr>
        <w:t xml:space="preserve">(50:50) gas mixture </w:t>
      </w:r>
      <w:r w:rsidR="006B6BFD">
        <w:rPr>
          <w:rFonts w:ascii="Arial" w:hAnsi="Arial" w:cs="Arial"/>
          <w:color w:val="000000"/>
          <w:sz w:val="24"/>
          <w:szCs w:val="24"/>
          <w:lang w:val="en-US"/>
        </w:rPr>
        <w:t>starting 1800 V applied HV.</w:t>
      </w:r>
      <w:r w:rsidR="008D4976">
        <w:rPr>
          <w:rFonts w:ascii="Arial" w:hAnsi="Arial" w:cs="Arial"/>
          <w:color w:val="000000"/>
          <w:sz w:val="24"/>
          <w:szCs w:val="24"/>
          <w:lang w:val="en-US"/>
        </w:rPr>
        <w:t xml:space="preserve"> </w:t>
      </w:r>
      <w:r w:rsidR="008D4976" w:rsidRPr="008D4976">
        <w:rPr>
          <w:rFonts w:ascii="Arial" w:hAnsi="Arial" w:cs="Arial"/>
          <w:color w:val="000000"/>
          <w:sz w:val="24"/>
          <w:szCs w:val="24"/>
          <w:lang w:val="en-US"/>
        </w:rPr>
        <w:t xml:space="preserve">A spatial resolution of 143.2 </w:t>
      </w:r>
      <w:r w:rsidR="008D4976" w:rsidRPr="008D4976">
        <w:rPr>
          <w:rFonts w:ascii="Arial" w:hAnsi="Arial" w:cs="Arial"/>
          <w:color w:val="000000"/>
          <w:sz w:val="24"/>
          <w:szCs w:val="24"/>
        </w:rPr>
        <w:t>μ</w:t>
      </w:r>
      <w:r w:rsidR="008D4976" w:rsidRPr="008D4976">
        <w:rPr>
          <w:rFonts w:ascii="Arial" w:hAnsi="Arial" w:cs="Arial"/>
          <w:color w:val="000000"/>
          <w:sz w:val="24"/>
          <w:szCs w:val="24"/>
          <w:lang w:val="en-US"/>
        </w:rPr>
        <w:t>m for the HV of 1900 V is obtained.</w:t>
      </w:r>
      <w:r w:rsidR="00372399">
        <w:rPr>
          <w:rFonts w:ascii="Arial" w:hAnsi="Arial" w:cs="Arial"/>
          <w:color w:val="000000"/>
          <w:sz w:val="24"/>
          <w:szCs w:val="24"/>
          <w:lang w:val="en-US"/>
        </w:rPr>
        <w:t xml:space="preserve"> </w:t>
      </w:r>
      <w:r w:rsidR="00372399" w:rsidRPr="00372399">
        <w:rPr>
          <w:rFonts w:ascii="Arial" w:hAnsi="Arial" w:cs="Arial"/>
          <w:color w:val="000000"/>
          <w:sz w:val="24"/>
          <w:szCs w:val="24"/>
          <w:lang w:val="en-US"/>
        </w:rPr>
        <w:t xml:space="preserve">This value includes the uncertainties arising from the precision of track reconstruction, and if this is taken into account the true spatial resolution is estimated to be 119.3 </w:t>
      </w:r>
      <w:r w:rsidR="00372399" w:rsidRPr="00372399">
        <w:rPr>
          <w:rFonts w:ascii="Arial" w:hAnsi="Arial" w:cs="Arial"/>
          <w:color w:val="000000"/>
          <w:sz w:val="24"/>
          <w:szCs w:val="24"/>
        </w:rPr>
        <w:t>μ</w:t>
      </w:r>
      <w:r w:rsidR="00372399" w:rsidRPr="00372399">
        <w:rPr>
          <w:rFonts w:ascii="Arial" w:hAnsi="Arial" w:cs="Arial"/>
          <w:color w:val="000000"/>
          <w:sz w:val="24"/>
          <w:szCs w:val="24"/>
          <w:lang w:val="en-US"/>
        </w:rPr>
        <w:t>m.</w:t>
      </w:r>
      <w:r w:rsidR="00F93595">
        <w:rPr>
          <w:rFonts w:ascii="Arial" w:hAnsi="Arial" w:cs="Arial"/>
          <w:color w:val="000000"/>
          <w:sz w:val="24"/>
          <w:szCs w:val="24"/>
          <w:lang w:val="en-US"/>
        </w:rPr>
        <w:t xml:space="preserve">   For 105 </w:t>
      </w:r>
      <w:proofErr w:type="spellStart"/>
      <w:r w:rsidR="00F93595">
        <w:rPr>
          <w:rFonts w:ascii="Arial" w:hAnsi="Arial" w:cs="Arial"/>
          <w:color w:val="000000"/>
          <w:sz w:val="24"/>
          <w:szCs w:val="24"/>
          <w:lang w:val="en-US"/>
        </w:rPr>
        <w:t>MeV</w:t>
      </w:r>
      <w:proofErr w:type="spellEnd"/>
      <w:r w:rsidR="00F93595">
        <w:rPr>
          <w:rFonts w:ascii="Arial" w:hAnsi="Arial" w:cs="Arial"/>
          <w:color w:val="000000"/>
          <w:sz w:val="24"/>
          <w:szCs w:val="24"/>
          <w:lang w:val="en-US"/>
        </w:rPr>
        <w:t xml:space="preserve"> electron</w:t>
      </w:r>
      <w:r w:rsidR="00F93595" w:rsidRPr="00F93595">
        <w:rPr>
          <w:rFonts w:ascii="Arial" w:hAnsi="Arial" w:cs="Arial"/>
          <w:color w:val="000000"/>
          <w:sz w:val="24"/>
          <w:szCs w:val="24"/>
          <w:lang w:val="en-US"/>
        </w:rPr>
        <w:t xml:space="preserve"> energy resolution for the calorimeter prototype varies from 3.8% to 4.4%, depending on the beam hit, the position resolutio</w:t>
      </w:r>
      <w:r w:rsidR="00F93595">
        <w:rPr>
          <w:rFonts w:ascii="Arial" w:hAnsi="Arial" w:cs="Arial"/>
          <w:color w:val="000000"/>
          <w:sz w:val="24"/>
          <w:szCs w:val="24"/>
          <w:lang w:val="en-US"/>
        </w:rPr>
        <w:t xml:space="preserve">n is </w:t>
      </w:r>
      <w:r w:rsidR="00F93595" w:rsidRPr="00F93595">
        <w:rPr>
          <w:rFonts w:ascii="Arial" w:hAnsi="Arial" w:cs="Arial"/>
          <w:color w:val="000000"/>
          <w:sz w:val="24"/>
          <w:szCs w:val="24"/>
          <w:lang w:val="en-US"/>
        </w:rPr>
        <w:t xml:space="preserve"> </w:t>
      </w:r>
      <w:r w:rsidR="00F93595" w:rsidRPr="00F93595">
        <w:rPr>
          <w:rFonts w:ascii="Arial" w:hAnsi="Arial" w:cs="Arial"/>
          <w:color w:val="000000"/>
          <w:sz w:val="24"/>
          <w:szCs w:val="24"/>
        </w:rPr>
        <w:t>σ</w:t>
      </w:r>
      <w:r w:rsidR="00F93595" w:rsidRPr="00F93595">
        <w:rPr>
          <w:rFonts w:ascii="Arial" w:hAnsi="Arial" w:cs="Arial"/>
          <w:color w:val="000000"/>
          <w:sz w:val="24"/>
          <w:szCs w:val="24"/>
          <w:vertAlign w:val="subscript"/>
          <w:lang w:val="en-US"/>
        </w:rPr>
        <w:t>R</w:t>
      </w:r>
      <w:r w:rsidR="00F93595" w:rsidRPr="00F93595">
        <w:rPr>
          <w:rFonts w:ascii="Arial" w:hAnsi="Arial" w:cs="Arial"/>
          <w:color w:val="000000"/>
          <w:sz w:val="24"/>
          <w:szCs w:val="24"/>
          <w:lang w:val="en-US"/>
        </w:rPr>
        <w:t xml:space="preserve"> = 5.8 mm.</w:t>
      </w:r>
    </w:p>
    <w:p w:rsidR="00372399" w:rsidRDefault="005728B6" w:rsidP="00D066AF">
      <w:pPr>
        <w:pBdr>
          <w:top w:val="nil"/>
          <w:left w:val="nil"/>
          <w:bottom w:val="nil"/>
          <w:right w:val="nil"/>
          <w:between w:val="nil"/>
        </w:pBdr>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ab/>
      </w:r>
      <w:r w:rsidRPr="005728B6">
        <w:rPr>
          <w:rFonts w:ascii="Arial" w:hAnsi="Arial" w:cs="Arial"/>
          <w:sz w:val="24"/>
          <w:szCs w:val="24"/>
          <w:lang w:val="en-US"/>
        </w:rPr>
        <w:t xml:space="preserve">Development of the straw tracker and calorimeter systems required a lot of simulation work. The corresponding </w:t>
      </w:r>
      <w:r w:rsidR="00B162AA" w:rsidRPr="005728B6">
        <w:rPr>
          <w:rFonts w:ascii="Arial" w:hAnsi="Arial" w:cs="Arial"/>
          <w:sz w:val="24"/>
          <w:szCs w:val="24"/>
          <w:lang w:val="en-US"/>
        </w:rPr>
        <w:t>results</w:t>
      </w:r>
      <w:r w:rsidRPr="005728B6">
        <w:rPr>
          <w:rFonts w:ascii="Arial" w:hAnsi="Arial" w:cs="Arial"/>
          <w:sz w:val="24"/>
          <w:szCs w:val="24"/>
          <w:lang w:val="en-US"/>
        </w:rPr>
        <w:t xml:space="preserve"> are presented in the Technical Design Report for Phase-I of COMET [</w:t>
      </w:r>
      <w:r w:rsidR="00C56E49">
        <w:rPr>
          <w:rFonts w:ascii="Arial" w:hAnsi="Arial" w:cs="Arial"/>
          <w:sz w:val="24"/>
          <w:szCs w:val="24"/>
          <w:lang w:val="en-US"/>
        </w:rPr>
        <w:fldChar w:fldCharType="begin"/>
      </w:r>
      <w:r w:rsidR="00BD4D0C">
        <w:rPr>
          <w:rFonts w:ascii="Arial" w:hAnsi="Arial" w:cs="Arial"/>
          <w:sz w:val="24"/>
          <w:szCs w:val="24"/>
          <w:lang w:val="en-US"/>
        </w:rPr>
        <w:instrText xml:space="preserve"> REF _Ref21959141 \r \h </w:instrText>
      </w:r>
      <w:r w:rsidR="00C56E49">
        <w:rPr>
          <w:rFonts w:ascii="Arial" w:hAnsi="Arial" w:cs="Arial"/>
          <w:sz w:val="24"/>
          <w:szCs w:val="24"/>
          <w:lang w:val="en-US"/>
        </w:rPr>
      </w:r>
      <w:r w:rsidR="00C56E49">
        <w:rPr>
          <w:rFonts w:ascii="Arial" w:hAnsi="Arial" w:cs="Arial"/>
          <w:sz w:val="24"/>
          <w:szCs w:val="24"/>
          <w:lang w:val="en-US"/>
        </w:rPr>
        <w:fldChar w:fldCharType="separate"/>
      </w:r>
      <w:r w:rsidR="00414D4F">
        <w:rPr>
          <w:rFonts w:ascii="Arial" w:hAnsi="Arial" w:cs="Arial"/>
          <w:sz w:val="24"/>
          <w:szCs w:val="24"/>
          <w:lang w:val="en-US"/>
        </w:rPr>
        <w:t>15</w:t>
      </w:r>
      <w:r w:rsidR="00C56E49">
        <w:rPr>
          <w:rFonts w:ascii="Arial" w:hAnsi="Arial" w:cs="Arial"/>
          <w:sz w:val="24"/>
          <w:szCs w:val="24"/>
          <w:lang w:val="en-US"/>
        </w:rPr>
        <w:fldChar w:fldCharType="end"/>
      </w:r>
      <w:r w:rsidRPr="005728B6">
        <w:rPr>
          <w:rFonts w:ascii="Arial" w:hAnsi="Arial" w:cs="Arial"/>
          <w:sz w:val="24"/>
          <w:szCs w:val="24"/>
          <w:lang w:val="en-US"/>
        </w:rPr>
        <w:t>]. In particular, the values of efficiency and space resolution in different conditions: for the tubes of different diameters, wall thicknesses and gaps between the tubes, for the straw tracker have been established. Similarly, the calorimeter simulation has been done for two types of crystals, GSO and LYSO using the real optical parameters. Among others, simulation of light outputs and light collection with different reflecting materials also has been performed.</w:t>
      </w:r>
    </w:p>
    <w:p w:rsidR="00D066AF" w:rsidRDefault="00D066AF" w:rsidP="00D066AF">
      <w:pPr>
        <w:pBdr>
          <w:top w:val="nil"/>
          <w:left w:val="nil"/>
          <w:bottom w:val="nil"/>
          <w:right w:val="nil"/>
          <w:between w:val="nil"/>
        </w:pBdr>
        <w:spacing w:after="0" w:line="240" w:lineRule="auto"/>
        <w:jc w:val="both"/>
        <w:rPr>
          <w:rFonts w:ascii="Arial" w:hAnsi="Arial" w:cs="Arial"/>
          <w:color w:val="000000"/>
          <w:sz w:val="24"/>
          <w:szCs w:val="24"/>
          <w:lang w:val="en-US"/>
        </w:rPr>
      </w:pPr>
    </w:p>
    <w:p w:rsidR="00D066AF" w:rsidRDefault="00D066AF" w:rsidP="00D066AF">
      <w:pPr>
        <w:jc w:val="both"/>
        <w:rPr>
          <w:rFonts w:ascii="Arial" w:hAnsi="Arial" w:cs="Arial"/>
          <w:sz w:val="24"/>
          <w:szCs w:val="24"/>
          <w:lang w:val="en-US"/>
        </w:rPr>
      </w:pPr>
      <w:r>
        <w:rPr>
          <w:rFonts w:ascii="Arial" w:hAnsi="Arial" w:cs="Arial"/>
          <w:sz w:val="24"/>
          <w:szCs w:val="24"/>
          <w:lang w:val="en-US"/>
        </w:rPr>
        <w:t>Further plans foresee:</w:t>
      </w:r>
    </w:p>
    <w:p w:rsidR="00C613F0" w:rsidRPr="00AA4482" w:rsidRDefault="00A90484" w:rsidP="00AA4482">
      <w:pPr>
        <w:numPr>
          <w:ilvl w:val="0"/>
          <w:numId w:val="35"/>
        </w:numPr>
        <w:spacing w:after="0" w:line="240" w:lineRule="auto"/>
        <w:ind w:left="714" w:hanging="357"/>
        <w:jc w:val="both"/>
        <w:rPr>
          <w:rFonts w:ascii="Arial" w:hAnsi="Arial" w:cs="Arial"/>
          <w:sz w:val="24"/>
          <w:szCs w:val="24"/>
          <w:lang w:val="en-US"/>
        </w:rPr>
      </w:pPr>
      <w:r w:rsidRPr="00AA4482">
        <w:rPr>
          <w:rFonts w:ascii="Arial" w:hAnsi="Arial" w:cs="Arial"/>
          <w:sz w:val="24"/>
          <w:szCs w:val="24"/>
          <w:lang w:val="en-US"/>
        </w:rPr>
        <w:t xml:space="preserve">Finalization assembling, testing, installation, cosmic test and calibration of the straw detector for Phase-I </w:t>
      </w:r>
      <w:r w:rsidRPr="00AA4482">
        <w:rPr>
          <w:rFonts w:ascii="Arial" w:hAnsi="Arial" w:cs="Arial"/>
          <w:b/>
          <w:bCs/>
          <w:sz w:val="24"/>
          <w:szCs w:val="24"/>
          <w:lang w:val="en-US"/>
        </w:rPr>
        <w:t>2021 -2022</w:t>
      </w:r>
    </w:p>
    <w:p w:rsidR="00C613F0" w:rsidRPr="00AA4482" w:rsidRDefault="00A90484" w:rsidP="00AA4482">
      <w:pPr>
        <w:numPr>
          <w:ilvl w:val="0"/>
          <w:numId w:val="35"/>
        </w:numPr>
        <w:spacing w:after="0" w:line="240" w:lineRule="auto"/>
        <w:ind w:left="714" w:hanging="357"/>
        <w:jc w:val="both"/>
        <w:rPr>
          <w:rFonts w:ascii="Arial" w:hAnsi="Arial" w:cs="Arial"/>
          <w:sz w:val="24"/>
          <w:szCs w:val="24"/>
          <w:lang w:val="en-US"/>
        </w:rPr>
      </w:pPr>
      <w:r w:rsidRPr="00AA4482">
        <w:rPr>
          <w:rFonts w:ascii="Arial" w:hAnsi="Arial" w:cs="Arial"/>
          <w:sz w:val="24"/>
          <w:szCs w:val="24"/>
          <w:lang w:val="en-US"/>
        </w:rPr>
        <w:t xml:space="preserve">R&amp;D program for production of the straw tubes of 12 </w:t>
      </w:r>
      <w:proofErr w:type="spellStart"/>
      <w:r w:rsidRPr="00AA4482">
        <w:rPr>
          <w:rFonts w:ascii="Arial" w:hAnsi="Arial" w:cs="Arial"/>
          <w:sz w:val="24"/>
          <w:szCs w:val="24"/>
          <w:lang w:val="en-US"/>
        </w:rPr>
        <w:t>μm</w:t>
      </w:r>
      <w:proofErr w:type="spellEnd"/>
      <w:r w:rsidRPr="00AA4482">
        <w:rPr>
          <w:rFonts w:ascii="Arial" w:hAnsi="Arial" w:cs="Arial"/>
          <w:sz w:val="24"/>
          <w:szCs w:val="24"/>
          <w:lang w:val="en-US"/>
        </w:rPr>
        <w:t xml:space="preserve"> wall thickness and 5 mm diameter for Phase-I (about 1000 </w:t>
      </w:r>
      <w:proofErr w:type="spellStart"/>
      <w:r w:rsidRPr="00AA4482">
        <w:rPr>
          <w:rFonts w:ascii="Arial" w:hAnsi="Arial" w:cs="Arial"/>
          <w:sz w:val="24"/>
          <w:szCs w:val="24"/>
          <w:lang w:val="en-US"/>
        </w:rPr>
        <w:t>pcs</w:t>
      </w:r>
      <w:proofErr w:type="spellEnd"/>
      <w:r w:rsidRPr="00AA4482">
        <w:rPr>
          <w:rFonts w:ascii="Arial" w:hAnsi="Arial" w:cs="Arial"/>
          <w:sz w:val="24"/>
          <w:szCs w:val="24"/>
          <w:lang w:val="en-US"/>
        </w:rPr>
        <w:t xml:space="preserve">), production of prototypes and their measurement on beam </w:t>
      </w:r>
      <w:r w:rsidRPr="00AA4482">
        <w:rPr>
          <w:rFonts w:ascii="Arial" w:hAnsi="Arial" w:cs="Arial"/>
          <w:b/>
          <w:bCs/>
          <w:sz w:val="24"/>
          <w:szCs w:val="24"/>
          <w:lang w:val="en-US"/>
        </w:rPr>
        <w:t>2021 -2022</w:t>
      </w:r>
    </w:p>
    <w:p w:rsidR="00C613F0" w:rsidRPr="00AA4482" w:rsidRDefault="00A90484" w:rsidP="00AA4482">
      <w:pPr>
        <w:numPr>
          <w:ilvl w:val="0"/>
          <w:numId w:val="35"/>
        </w:numPr>
        <w:spacing w:after="0" w:line="240" w:lineRule="auto"/>
        <w:ind w:left="714" w:hanging="357"/>
        <w:jc w:val="both"/>
        <w:rPr>
          <w:rFonts w:ascii="Arial" w:hAnsi="Arial" w:cs="Arial"/>
          <w:sz w:val="24"/>
          <w:szCs w:val="24"/>
          <w:lang w:val="en-US"/>
        </w:rPr>
      </w:pPr>
      <w:r w:rsidRPr="00AA4482">
        <w:rPr>
          <w:rFonts w:ascii="Arial" w:hAnsi="Arial" w:cs="Arial"/>
          <w:sz w:val="24"/>
          <w:szCs w:val="24"/>
          <w:lang w:val="en-US"/>
        </w:rPr>
        <w:t xml:space="preserve">Measuring of all mechanical properties and development of standards for quality control of manufactured of the 5 mm brand-new straw tubes </w:t>
      </w:r>
      <w:r w:rsidRPr="00AA4482">
        <w:rPr>
          <w:rFonts w:ascii="Arial" w:hAnsi="Arial" w:cs="Arial"/>
          <w:b/>
          <w:bCs/>
          <w:sz w:val="24"/>
          <w:szCs w:val="24"/>
          <w:lang w:val="en-US"/>
        </w:rPr>
        <w:t>2021 -2022</w:t>
      </w:r>
    </w:p>
    <w:p w:rsidR="00C613F0" w:rsidRPr="00AA4482" w:rsidRDefault="00A90484" w:rsidP="00AA4482">
      <w:pPr>
        <w:numPr>
          <w:ilvl w:val="0"/>
          <w:numId w:val="35"/>
        </w:numPr>
        <w:spacing w:after="0" w:line="240" w:lineRule="auto"/>
        <w:ind w:left="714" w:hanging="357"/>
        <w:jc w:val="both"/>
        <w:rPr>
          <w:rFonts w:ascii="Arial" w:hAnsi="Arial" w:cs="Arial"/>
          <w:sz w:val="24"/>
          <w:szCs w:val="24"/>
          <w:lang w:val="en-US"/>
        </w:rPr>
      </w:pPr>
      <w:r w:rsidRPr="00AA4482">
        <w:rPr>
          <w:rFonts w:ascii="Arial" w:hAnsi="Arial" w:cs="Arial"/>
          <w:sz w:val="24"/>
          <w:szCs w:val="24"/>
          <w:lang w:val="en-US"/>
        </w:rPr>
        <w:t xml:space="preserve">Production of a full-scale straw station </w:t>
      </w:r>
      <w:r w:rsidR="00957218" w:rsidRPr="009607EB">
        <w:rPr>
          <w:rFonts w:ascii="Arial" w:hAnsi="Arial" w:cs="Arial"/>
          <w:sz w:val="24"/>
          <w:szCs w:val="24"/>
          <w:lang w:val="en-US"/>
        </w:rPr>
        <w:t>for Phase-I</w:t>
      </w:r>
      <w:r w:rsidR="00957218">
        <w:rPr>
          <w:rFonts w:ascii="Arial" w:hAnsi="Arial" w:cs="Arial"/>
          <w:sz w:val="24"/>
          <w:szCs w:val="24"/>
          <w:lang w:val="en-US"/>
        </w:rPr>
        <w:t xml:space="preserve">, </w:t>
      </w:r>
      <w:r w:rsidRPr="00AA4482">
        <w:rPr>
          <w:rFonts w:ascii="Arial" w:hAnsi="Arial" w:cs="Arial"/>
          <w:sz w:val="24"/>
          <w:szCs w:val="24"/>
          <w:lang w:val="en-US"/>
        </w:rPr>
        <w:t xml:space="preserve">with new tubes (12 </w:t>
      </w:r>
      <w:proofErr w:type="spellStart"/>
      <w:r w:rsidRPr="00AA4482">
        <w:rPr>
          <w:rFonts w:ascii="Arial" w:hAnsi="Arial" w:cs="Arial"/>
          <w:sz w:val="24"/>
          <w:szCs w:val="24"/>
          <w:lang w:val="en-US"/>
        </w:rPr>
        <w:t>μm</w:t>
      </w:r>
      <w:proofErr w:type="spellEnd"/>
      <w:r w:rsidRPr="00AA4482">
        <w:rPr>
          <w:rFonts w:ascii="Arial" w:hAnsi="Arial" w:cs="Arial"/>
          <w:sz w:val="24"/>
          <w:szCs w:val="24"/>
          <w:lang w:val="en-US"/>
        </w:rPr>
        <w:t xml:space="preserve">, 5 mm) </w:t>
      </w:r>
      <w:r w:rsidRPr="00AA4482">
        <w:rPr>
          <w:rFonts w:ascii="Arial" w:hAnsi="Arial" w:cs="Arial"/>
          <w:b/>
          <w:bCs/>
          <w:sz w:val="24"/>
          <w:szCs w:val="24"/>
          <w:lang w:val="en-US"/>
        </w:rPr>
        <w:t>2021 - 2022</w:t>
      </w:r>
    </w:p>
    <w:p w:rsidR="00C613F0" w:rsidRDefault="00A90484" w:rsidP="00AA4482">
      <w:pPr>
        <w:numPr>
          <w:ilvl w:val="0"/>
          <w:numId w:val="35"/>
        </w:numPr>
        <w:spacing w:after="0" w:line="240" w:lineRule="auto"/>
        <w:ind w:left="714" w:hanging="357"/>
        <w:jc w:val="both"/>
        <w:rPr>
          <w:rFonts w:ascii="Arial" w:hAnsi="Arial" w:cs="Arial"/>
          <w:sz w:val="24"/>
          <w:szCs w:val="24"/>
          <w:lang w:val="en-US"/>
        </w:rPr>
      </w:pPr>
      <w:r w:rsidRPr="00AA4482">
        <w:rPr>
          <w:rFonts w:ascii="Arial" w:hAnsi="Arial" w:cs="Arial"/>
          <w:sz w:val="24"/>
          <w:szCs w:val="24"/>
          <w:lang w:val="en-US"/>
        </w:rPr>
        <w:t>Preparation for mass-production and testing of straw tubes for Phase-II</w:t>
      </w:r>
      <w:r w:rsidR="00CC55A3">
        <w:rPr>
          <w:rFonts w:ascii="Arial" w:hAnsi="Arial" w:cs="Arial"/>
          <w:sz w:val="24"/>
          <w:szCs w:val="24"/>
          <w:lang w:val="en-US"/>
        </w:rPr>
        <w:t>,</w:t>
      </w:r>
      <w:r w:rsidRPr="00AA4482">
        <w:rPr>
          <w:rFonts w:ascii="Arial" w:hAnsi="Arial" w:cs="Arial"/>
          <w:sz w:val="24"/>
          <w:szCs w:val="24"/>
          <w:lang w:val="en-US"/>
        </w:rPr>
        <w:t xml:space="preserve"> </w:t>
      </w:r>
      <w:r w:rsidR="00957218" w:rsidRPr="009607EB">
        <w:rPr>
          <w:rFonts w:ascii="Arial" w:hAnsi="Arial" w:cs="Arial"/>
          <w:sz w:val="24"/>
          <w:szCs w:val="24"/>
          <w:lang w:val="en-US"/>
        </w:rPr>
        <w:t>2022-</w:t>
      </w:r>
      <w:r w:rsidR="00957218">
        <w:rPr>
          <w:rFonts w:ascii="Arial" w:hAnsi="Arial" w:cs="Arial"/>
          <w:sz w:val="24"/>
          <w:szCs w:val="24"/>
          <w:lang w:val="en-US"/>
        </w:rPr>
        <w:t xml:space="preserve"> </w:t>
      </w:r>
      <w:r w:rsidRPr="00AA4482">
        <w:rPr>
          <w:rFonts w:ascii="Arial" w:hAnsi="Arial" w:cs="Arial"/>
          <w:b/>
          <w:bCs/>
          <w:sz w:val="24"/>
          <w:szCs w:val="24"/>
          <w:lang w:val="en-US"/>
        </w:rPr>
        <w:t>2023</w:t>
      </w:r>
      <w:r w:rsidRPr="00AA4482">
        <w:rPr>
          <w:rFonts w:ascii="Arial" w:hAnsi="Arial" w:cs="Arial"/>
          <w:sz w:val="24"/>
          <w:szCs w:val="24"/>
          <w:lang w:val="en-US"/>
        </w:rPr>
        <w:t xml:space="preserve"> </w:t>
      </w:r>
    </w:p>
    <w:p w:rsidR="00C613F0" w:rsidRPr="00AA4482" w:rsidRDefault="00A90484" w:rsidP="00AA4482">
      <w:pPr>
        <w:numPr>
          <w:ilvl w:val="0"/>
          <w:numId w:val="35"/>
        </w:numPr>
        <w:spacing w:after="0" w:line="240" w:lineRule="auto"/>
        <w:ind w:left="714" w:hanging="357"/>
        <w:jc w:val="both"/>
        <w:rPr>
          <w:rFonts w:ascii="Arial" w:hAnsi="Arial" w:cs="Arial"/>
          <w:sz w:val="24"/>
          <w:szCs w:val="24"/>
          <w:lang w:val="en-US"/>
        </w:rPr>
      </w:pPr>
      <w:r w:rsidRPr="00AA4482">
        <w:rPr>
          <w:rFonts w:ascii="Arial" w:hAnsi="Arial" w:cs="Arial"/>
          <w:sz w:val="24"/>
          <w:szCs w:val="24"/>
          <w:lang w:val="en-US"/>
        </w:rPr>
        <w:lastRenderedPageBreak/>
        <w:t xml:space="preserve">Test (certification) of the crystals in JINR to be used in the calorimeter, </w:t>
      </w:r>
      <w:r w:rsidRPr="00AA4482">
        <w:rPr>
          <w:rFonts w:ascii="Arial" w:hAnsi="Arial" w:cs="Arial"/>
          <w:b/>
          <w:bCs/>
          <w:sz w:val="24"/>
          <w:szCs w:val="24"/>
          <w:lang w:val="en-US"/>
        </w:rPr>
        <w:t>2021-2022</w:t>
      </w:r>
    </w:p>
    <w:p w:rsidR="00C613F0" w:rsidRPr="00957218" w:rsidRDefault="00A90484" w:rsidP="00957218">
      <w:pPr>
        <w:numPr>
          <w:ilvl w:val="0"/>
          <w:numId w:val="35"/>
        </w:numPr>
        <w:spacing w:after="0" w:line="240" w:lineRule="auto"/>
        <w:ind w:left="714" w:hanging="357"/>
        <w:jc w:val="both"/>
        <w:rPr>
          <w:rFonts w:ascii="Arial" w:hAnsi="Arial" w:cs="Arial"/>
          <w:sz w:val="24"/>
          <w:szCs w:val="24"/>
          <w:lang w:val="en-US"/>
        </w:rPr>
      </w:pPr>
      <w:r w:rsidRPr="00AA4482">
        <w:rPr>
          <w:rFonts w:ascii="Arial" w:hAnsi="Arial" w:cs="Arial"/>
          <w:sz w:val="24"/>
          <w:szCs w:val="24"/>
          <w:lang w:val="en-US"/>
        </w:rPr>
        <w:t xml:space="preserve">Development </w:t>
      </w:r>
      <w:r w:rsidR="00957218" w:rsidRPr="009607EB">
        <w:rPr>
          <w:rFonts w:ascii="Arial" w:hAnsi="Arial" w:cs="Arial"/>
          <w:sz w:val="24"/>
          <w:szCs w:val="24"/>
          <w:lang w:val="en-US"/>
        </w:rPr>
        <w:t>and optimization</w:t>
      </w:r>
      <w:r w:rsidR="00957218">
        <w:rPr>
          <w:rFonts w:ascii="Arial" w:hAnsi="Arial" w:cs="Arial"/>
          <w:sz w:val="24"/>
          <w:szCs w:val="24"/>
          <w:lang w:val="en-US"/>
        </w:rPr>
        <w:t xml:space="preserve"> </w:t>
      </w:r>
      <w:r w:rsidRPr="00AA4482">
        <w:rPr>
          <w:rFonts w:ascii="Arial" w:hAnsi="Arial" w:cs="Arial"/>
          <w:sz w:val="24"/>
          <w:szCs w:val="24"/>
          <w:lang w:val="en-US"/>
        </w:rPr>
        <w:t>of a crystal calibration method for a COMET calorimeter, given the features of the experiment: the presence of a magnetic field and high resolution calorimeter</w:t>
      </w:r>
      <w:r w:rsidRPr="00AA4482">
        <w:rPr>
          <w:rFonts w:ascii="Arial" w:hAnsi="Arial" w:cs="Arial"/>
          <w:b/>
          <w:bCs/>
          <w:sz w:val="24"/>
          <w:szCs w:val="24"/>
          <w:lang w:val="en-US"/>
        </w:rPr>
        <w:t>, 2021 - 2023</w:t>
      </w:r>
    </w:p>
    <w:p w:rsidR="00C613F0" w:rsidRPr="00957218" w:rsidRDefault="00A90484" w:rsidP="00AA4482">
      <w:pPr>
        <w:numPr>
          <w:ilvl w:val="0"/>
          <w:numId w:val="35"/>
        </w:numPr>
        <w:spacing w:after="0" w:line="240" w:lineRule="auto"/>
        <w:ind w:left="714" w:hanging="357"/>
        <w:jc w:val="both"/>
        <w:rPr>
          <w:rFonts w:ascii="Arial" w:hAnsi="Arial" w:cs="Arial"/>
          <w:sz w:val="24"/>
          <w:szCs w:val="24"/>
          <w:lang w:val="en-US"/>
        </w:rPr>
      </w:pPr>
      <w:r w:rsidRPr="00AA4482">
        <w:rPr>
          <w:rFonts w:ascii="Arial" w:hAnsi="Arial" w:cs="Arial"/>
          <w:sz w:val="24"/>
          <w:szCs w:val="24"/>
          <w:lang w:val="en-US"/>
        </w:rPr>
        <w:t xml:space="preserve">Participation in the calorimeter designing, assembling and cosmic test, </w:t>
      </w:r>
      <w:r w:rsidRPr="00AA4482">
        <w:rPr>
          <w:rFonts w:ascii="Arial" w:hAnsi="Arial" w:cs="Arial"/>
          <w:b/>
          <w:bCs/>
          <w:sz w:val="24"/>
          <w:szCs w:val="24"/>
          <w:lang w:val="en-US"/>
        </w:rPr>
        <w:t>2021-2022</w:t>
      </w:r>
    </w:p>
    <w:p w:rsidR="00957218" w:rsidRPr="009607EB" w:rsidRDefault="00957218" w:rsidP="00AA4482">
      <w:pPr>
        <w:numPr>
          <w:ilvl w:val="0"/>
          <w:numId w:val="35"/>
        </w:numPr>
        <w:spacing w:after="0" w:line="240" w:lineRule="auto"/>
        <w:ind w:left="714" w:hanging="357"/>
        <w:jc w:val="both"/>
        <w:rPr>
          <w:rFonts w:ascii="Arial" w:hAnsi="Arial" w:cs="Arial"/>
          <w:sz w:val="24"/>
          <w:szCs w:val="24"/>
          <w:lang w:val="en-US"/>
        </w:rPr>
      </w:pPr>
      <w:r w:rsidRPr="009607EB">
        <w:rPr>
          <w:rFonts w:ascii="Arial" w:hAnsi="Arial" w:cs="Arial"/>
          <w:sz w:val="24"/>
          <w:szCs w:val="24"/>
          <w:lang w:val="en-US"/>
        </w:rPr>
        <w:t>Participation in assembling, testing and installation of whole detector system for Phase-I,</w:t>
      </w:r>
      <w:r w:rsidRPr="009607EB">
        <w:rPr>
          <w:rFonts w:ascii="Arial" w:hAnsi="Arial" w:cs="Arial"/>
          <w:b/>
          <w:sz w:val="24"/>
          <w:szCs w:val="24"/>
          <w:lang w:val="en-US"/>
        </w:rPr>
        <w:t xml:space="preserve"> 2021-2023</w:t>
      </w:r>
    </w:p>
    <w:p w:rsidR="00361F73" w:rsidRPr="009607EB" w:rsidRDefault="00EE65A7" w:rsidP="00361F73">
      <w:pPr>
        <w:numPr>
          <w:ilvl w:val="0"/>
          <w:numId w:val="35"/>
        </w:numPr>
        <w:spacing w:after="0" w:line="240" w:lineRule="auto"/>
        <w:ind w:left="714" w:hanging="357"/>
        <w:jc w:val="both"/>
        <w:rPr>
          <w:rFonts w:ascii="Arial" w:hAnsi="Arial" w:cs="Arial"/>
          <w:sz w:val="24"/>
          <w:szCs w:val="24"/>
        </w:rPr>
      </w:pPr>
      <w:r w:rsidRPr="009607EB">
        <w:rPr>
          <w:rFonts w:ascii="Arial" w:hAnsi="Arial" w:cs="Arial"/>
          <w:sz w:val="24"/>
          <w:szCs w:val="24"/>
          <w:lang w:val="en-US"/>
        </w:rPr>
        <w:t xml:space="preserve">Complex detector system (tracker, calorimeter, etc.)  simulation, </w:t>
      </w:r>
      <w:r w:rsidRPr="009607EB">
        <w:rPr>
          <w:rFonts w:ascii="Arial" w:hAnsi="Arial" w:cs="Arial"/>
          <w:b/>
          <w:bCs/>
          <w:sz w:val="24"/>
          <w:szCs w:val="24"/>
          <w:lang w:val="en-US"/>
        </w:rPr>
        <w:t>2021 - 2022</w:t>
      </w:r>
    </w:p>
    <w:p w:rsidR="00C613F0" w:rsidRPr="00754E78" w:rsidRDefault="00A90484" w:rsidP="00AA4482">
      <w:pPr>
        <w:numPr>
          <w:ilvl w:val="0"/>
          <w:numId w:val="35"/>
        </w:numPr>
        <w:spacing w:after="0" w:line="240" w:lineRule="auto"/>
        <w:ind w:left="714" w:hanging="357"/>
        <w:jc w:val="both"/>
        <w:rPr>
          <w:rFonts w:ascii="Arial" w:hAnsi="Arial" w:cs="Arial"/>
          <w:sz w:val="24"/>
          <w:szCs w:val="24"/>
          <w:lang w:val="en-US"/>
        </w:rPr>
      </w:pPr>
      <w:r w:rsidRPr="00AA4482">
        <w:rPr>
          <w:rFonts w:ascii="Arial" w:hAnsi="Arial" w:cs="Arial"/>
          <w:sz w:val="24"/>
          <w:szCs w:val="24"/>
          <w:lang w:val="en-US"/>
        </w:rPr>
        <w:t xml:space="preserve">Participation in the beam tests of the detector components for Phase II, </w:t>
      </w:r>
      <w:r w:rsidRPr="00AA4482">
        <w:rPr>
          <w:rFonts w:ascii="Arial" w:hAnsi="Arial" w:cs="Arial"/>
          <w:b/>
          <w:bCs/>
          <w:sz w:val="24"/>
          <w:szCs w:val="24"/>
          <w:lang w:val="en-US"/>
        </w:rPr>
        <w:t xml:space="preserve">2021 -2023 </w:t>
      </w:r>
    </w:p>
    <w:p w:rsidR="00754E78" w:rsidRPr="009607EB" w:rsidRDefault="00754E78" w:rsidP="00AA4482">
      <w:pPr>
        <w:numPr>
          <w:ilvl w:val="0"/>
          <w:numId w:val="35"/>
        </w:numPr>
        <w:spacing w:after="0" w:line="240" w:lineRule="auto"/>
        <w:ind w:left="714" w:hanging="357"/>
        <w:jc w:val="both"/>
        <w:rPr>
          <w:rFonts w:ascii="Arial" w:hAnsi="Arial" w:cs="Arial"/>
          <w:sz w:val="24"/>
          <w:szCs w:val="24"/>
          <w:lang w:val="en-US"/>
        </w:rPr>
      </w:pPr>
      <w:r w:rsidRPr="009607EB">
        <w:rPr>
          <w:rFonts w:ascii="Arial" w:hAnsi="Arial" w:cs="Arial"/>
          <w:bCs/>
          <w:sz w:val="24"/>
          <w:szCs w:val="24"/>
          <w:lang w:val="en-US"/>
        </w:rPr>
        <w:t>Participation in the engineering and physics run</w:t>
      </w:r>
      <w:r w:rsidRPr="009607EB">
        <w:rPr>
          <w:rFonts w:ascii="Arial" w:hAnsi="Arial" w:cs="Arial"/>
          <w:b/>
          <w:bCs/>
          <w:sz w:val="24"/>
          <w:szCs w:val="24"/>
          <w:lang w:val="en-US"/>
        </w:rPr>
        <w:t>, 2022-2023</w:t>
      </w:r>
    </w:p>
    <w:p w:rsidR="00957218" w:rsidRPr="009607EB" w:rsidRDefault="00361F73" w:rsidP="00AA4482">
      <w:pPr>
        <w:numPr>
          <w:ilvl w:val="0"/>
          <w:numId w:val="35"/>
        </w:numPr>
        <w:spacing w:after="0" w:line="240" w:lineRule="auto"/>
        <w:ind w:left="714" w:hanging="357"/>
        <w:jc w:val="both"/>
        <w:rPr>
          <w:rFonts w:ascii="Arial" w:hAnsi="Arial" w:cs="Arial"/>
          <w:sz w:val="24"/>
          <w:szCs w:val="24"/>
          <w:lang w:val="en-US"/>
        </w:rPr>
      </w:pPr>
      <w:r w:rsidRPr="009607EB">
        <w:rPr>
          <w:rFonts w:ascii="Arial" w:hAnsi="Arial" w:cs="Arial"/>
          <w:sz w:val="24"/>
          <w:szCs w:val="24"/>
          <w:lang w:val="en-US"/>
        </w:rPr>
        <w:t xml:space="preserve">Participation in the data </w:t>
      </w:r>
      <w:r w:rsidR="009607EB" w:rsidRPr="009607EB">
        <w:rPr>
          <w:rFonts w:ascii="Arial" w:hAnsi="Arial" w:cs="Arial"/>
          <w:sz w:val="24"/>
          <w:szCs w:val="24"/>
          <w:lang w:val="en-US"/>
        </w:rPr>
        <w:t>acquisition</w:t>
      </w:r>
      <w:r w:rsidRPr="009607EB">
        <w:rPr>
          <w:rFonts w:ascii="Arial" w:hAnsi="Arial" w:cs="Arial"/>
          <w:sz w:val="24"/>
          <w:szCs w:val="24"/>
          <w:lang w:val="en-US"/>
        </w:rPr>
        <w:t xml:space="preserve"> and analysis, </w:t>
      </w:r>
      <w:r w:rsidRPr="009607EB">
        <w:rPr>
          <w:rFonts w:ascii="Arial" w:hAnsi="Arial" w:cs="Arial"/>
          <w:b/>
          <w:sz w:val="24"/>
          <w:szCs w:val="24"/>
          <w:lang w:val="en-US"/>
        </w:rPr>
        <w:t>2022-2023</w:t>
      </w:r>
    </w:p>
    <w:p w:rsidR="009C3328" w:rsidRDefault="009C3328" w:rsidP="009C3328">
      <w:pPr>
        <w:pStyle w:val="a3"/>
        <w:jc w:val="both"/>
        <w:rPr>
          <w:rFonts w:ascii="Arial" w:hAnsi="Arial" w:cs="Arial"/>
          <w:sz w:val="24"/>
          <w:szCs w:val="24"/>
          <w:lang w:val="en-US"/>
        </w:rPr>
      </w:pPr>
    </w:p>
    <w:p w:rsidR="00980F84" w:rsidRDefault="00980F84" w:rsidP="00F4677F">
      <w:pPr>
        <w:pStyle w:val="a3"/>
        <w:numPr>
          <w:ilvl w:val="0"/>
          <w:numId w:val="3"/>
        </w:numPr>
        <w:jc w:val="both"/>
        <w:rPr>
          <w:rFonts w:ascii="Arial" w:hAnsi="Arial" w:cs="Arial"/>
          <w:b/>
          <w:sz w:val="28"/>
          <w:szCs w:val="28"/>
          <w:lang w:val="en-US"/>
        </w:rPr>
      </w:pPr>
      <w:r w:rsidRPr="00980F84">
        <w:rPr>
          <w:rFonts w:ascii="Arial" w:hAnsi="Arial" w:cs="Arial"/>
          <w:b/>
          <w:sz w:val="28"/>
          <w:szCs w:val="28"/>
          <w:lang w:val="en-US"/>
        </w:rPr>
        <w:t>MEG-II experiment</w:t>
      </w:r>
    </w:p>
    <w:p w:rsidR="00980F84" w:rsidRDefault="00231CDD" w:rsidP="00064E2C">
      <w:pPr>
        <w:autoSpaceDE w:val="0"/>
        <w:autoSpaceDN w:val="0"/>
        <w:adjustRightInd w:val="0"/>
        <w:spacing w:after="0" w:line="240" w:lineRule="auto"/>
        <w:jc w:val="both"/>
        <w:rPr>
          <w:rFonts w:ascii="Arial" w:hAnsi="Arial" w:cs="Arial"/>
          <w:sz w:val="24"/>
          <w:szCs w:val="24"/>
          <w:lang w:val="en-US"/>
        </w:rPr>
      </w:pPr>
      <w:r w:rsidRPr="00DE074F">
        <w:rPr>
          <w:rFonts w:ascii="Arial" w:hAnsi="Arial" w:cs="Arial"/>
          <w:sz w:val="24"/>
          <w:szCs w:val="24"/>
          <w:lang w:val="en-US"/>
        </w:rPr>
        <w:t xml:space="preserve">The MEG II </w:t>
      </w:r>
      <w:r w:rsidR="002E23FB">
        <w:rPr>
          <w:rFonts w:ascii="Arial" w:hAnsi="Arial" w:cs="Arial"/>
          <w:sz w:val="24"/>
          <w:szCs w:val="24"/>
          <w:lang w:val="en-US"/>
        </w:rPr>
        <w:t>experiment [</w:t>
      </w:r>
      <w:r w:rsidR="00C56E49">
        <w:rPr>
          <w:rFonts w:ascii="Arial" w:hAnsi="Arial" w:cs="Arial"/>
          <w:sz w:val="24"/>
          <w:szCs w:val="24"/>
          <w:lang w:val="en-US"/>
        </w:rPr>
        <w:fldChar w:fldCharType="begin"/>
      </w:r>
      <w:r w:rsidR="00DD053F">
        <w:rPr>
          <w:rFonts w:ascii="Arial" w:hAnsi="Arial" w:cs="Arial"/>
          <w:sz w:val="24"/>
          <w:szCs w:val="24"/>
          <w:lang w:val="en-US"/>
        </w:rPr>
        <w:instrText xml:space="preserve"> REF _Ref21689968 \r \h </w:instrText>
      </w:r>
      <w:r w:rsidR="00C56E49">
        <w:rPr>
          <w:rFonts w:ascii="Arial" w:hAnsi="Arial" w:cs="Arial"/>
          <w:sz w:val="24"/>
          <w:szCs w:val="24"/>
          <w:lang w:val="en-US"/>
        </w:rPr>
      </w:r>
      <w:r w:rsidR="00C56E49">
        <w:rPr>
          <w:rFonts w:ascii="Arial" w:hAnsi="Arial" w:cs="Arial"/>
          <w:sz w:val="24"/>
          <w:szCs w:val="24"/>
          <w:lang w:val="en-US"/>
        </w:rPr>
        <w:fldChar w:fldCharType="separate"/>
      </w:r>
      <w:r w:rsidR="00414D4F">
        <w:rPr>
          <w:rFonts w:ascii="Arial" w:hAnsi="Arial" w:cs="Arial"/>
          <w:sz w:val="24"/>
          <w:szCs w:val="24"/>
          <w:lang w:val="en-US"/>
        </w:rPr>
        <w:t>14</w:t>
      </w:r>
      <w:r w:rsidR="00C56E49">
        <w:rPr>
          <w:rFonts w:ascii="Arial" w:hAnsi="Arial" w:cs="Arial"/>
          <w:sz w:val="24"/>
          <w:szCs w:val="24"/>
          <w:lang w:val="en-US"/>
        </w:rPr>
        <w:fldChar w:fldCharType="end"/>
      </w:r>
      <w:proofErr w:type="gramStart"/>
      <w:r w:rsidRPr="00DE074F">
        <w:rPr>
          <w:rFonts w:ascii="Arial" w:hAnsi="Arial" w:cs="Arial"/>
          <w:sz w:val="24"/>
          <w:szCs w:val="24"/>
          <w:lang w:val="en-US"/>
        </w:rPr>
        <w:t>]</w:t>
      </w:r>
      <w:r w:rsidR="00414D4F">
        <w:rPr>
          <w:rFonts w:ascii="Arial" w:hAnsi="Arial" w:cs="Arial"/>
          <w:sz w:val="24"/>
          <w:szCs w:val="24"/>
          <w:lang w:val="en-US"/>
        </w:rPr>
        <w:t>[</w:t>
      </w:r>
      <w:proofErr w:type="gramEnd"/>
      <w:r w:rsidR="00C56E49">
        <w:rPr>
          <w:rFonts w:ascii="Arial" w:hAnsi="Arial" w:cs="Arial"/>
          <w:sz w:val="24"/>
          <w:szCs w:val="24"/>
          <w:lang w:val="en-US"/>
        </w:rPr>
        <w:fldChar w:fldCharType="begin"/>
      </w:r>
      <w:r w:rsidR="00414D4F">
        <w:rPr>
          <w:rFonts w:ascii="Arial" w:hAnsi="Arial" w:cs="Arial"/>
          <w:sz w:val="24"/>
          <w:szCs w:val="24"/>
          <w:lang w:val="en-US"/>
        </w:rPr>
        <w:instrText xml:space="preserve"> REF _Ref22641134 \r \h </w:instrText>
      </w:r>
      <w:r w:rsidR="00C56E49">
        <w:rPr>
          <w:rFonts w:ascii="Arial" w:hAnsi="Arial" w:cs="Arial"/>
          <w:sz w:val="24"/>
          <w:szCs w:val="24"/>
          <w:lang w:val="en-US"/>
        </w:rPr>
      </w:r>
      <w:r w:rsidR="00C56E49">
        <w:rPr>
          <w:rFonts w:ascii="Arial" w:hAnsi="Arial" w:cs="Arial"/>
          <w:sz w:val="24"/>
          <w:szCs w:val="24"/>
          <w:lang w:val="en-US"/>
        </w:rPr>
        <w:fldChar w:fldCharType="separate"/>
      </w:r>
      <w:r w:rsidR="00414D4F">
        <w:rPr>
          <w:rFonts w:ascii="Arial" w:hAnsi="Arial" w:cs="Arial"/>
          <w:sz w:val="24"/>
          <w:szCs w:val="24"/>
          <w:lang w:val="en-US"/>
        </w:rPr>
        <w:t>d41</w:t>
      </w:r>
      <w:r w:rsidR="00C56E49">
        <w:rPr>
          <w:rFonts w:ascii="Arial" w:hAnsi="Arial" w:cs="Arial"/>
          <w:sz w:val="24"/>
          <w:szCs w:val="24"/>
          <w:lang w:val="en-US"/>
        </w:rPr>
        <w:fldChar w:fldCharType="end"/>
      </w:r>
      <w:r w:rsidR="00414D4F">
        <w:rPr>
          <w:rFonts w:ascii="Arial" w:hAnsi="Arial" w:cs="Arial"/>
          <w:sz w:val="24"/>
          <w:szCs w:val="24"/>
          <w:lang w:val="en-US"/>
        </w:rPr>
        <w:t>]</w:t>
      </w:r>
      <w:r w:rsidRPr="00DE074F">
        <w:rPr>
          <w:rFonts w:ascii="Arial" w:hAnsi="Arial" w:cs="Arial"/>
          <w:sz w:val="24"/>
          <w:szCs w:val="24"/>
          <w:lang w:val="en-US"/>
        </w:rPr>
        <w:t xml:space="preserve"> </w:t>
      </w:r>
      <w:r w:rsidR="002C0A4F" w:rsidRPr="00DE074F">
        <w:rPr>
          <w:rFonts w:ascii="Arial" w:hAnsi="Arial" w:cs="Arial"/>
          <w:sz w:val="24"/>
          <w:szCs w:val="24"/>
          <w:lang w:val="en-US"/>
        </w:rPr>
        <w:t xml:space="preserve">is </w:t>
      </w:r>
      <w:r w:rsidR="00B75AAD">
        <w:rPr>
          <w:rFonts w:ascii="Arial" w:hAnsi="Arial" w:cs="Arial"/>
          <w:sz w:val="24"/>
          <w:szCs w:val="24"/>
          <w:lang w:val="en-US"/>
        </w:rPr>
        <w:t>shown</w:t>
      </w:r>
      <w:r w:rsidR="002C0A4F" w:rsidRPr="00DE074F">
        <w:rPr>
          <w:rFonts w:ascii="Arial" w:hAnsi="Arial" w:cs="Arial"/>
          <w:sz w:val="24"/>
          <w:szCs w:val="24"/>
          <w:lang w:val="en-US"/>
        </w:rPr>
        <w:t xml:space="preserve"> in Fig.</w:t>
      </w:r>
      <w:r w:rsidR="00BB3ADF">
        <w:rPr>
          <w:rFonts w:ascii="Arial" w:hAnsi="Arial" w:cs="Arial"/>
          <w:sz w:val="24"/>
          <w:szCs w:val="24"/>
          <w:lang w:val="en-US"/>
        </w:rPr>
        <w:t>3</w:t>
      </w:r>
      <w:r w:rsidRPr="00DE074F">
        <w:rPr>
          <w:rFonts w:ascii="Arial" w:hAnsi="Arial" w:cs="Arial"/>
          <w:sz w:val="24"/>
          <w:szCs w:val="24"/>
          <w:lang w:val="en-US"/>
        </w:rPr>
        <w:t>. The main features are</w:t>
      </w:r>
      <w:r w:rsidR="00DE074F">
        <w:rPr>
          <w:rFonts w:ascii="Arial" w:hAnsi="Arial" w:cs="Arial"/>
          <w:sz w:val="24"/>
          <w:szCs w:val="24"/>
          <w:lang w:val="en-US"/>
        </w:rPr>
        <w:t xml:space="preserve"> </w:t>
      </w:r>
      <w:r w:rsidRPr="00DE074F">
        <w:rPr>
          <w:rFonts w:ascii="Arial" w:hAnsi="Arial" w:cs="Arial"/>
          <w:sz w:val="24"/>
          <w:szCs w:val="24"/>
          <w:lang w:val="en-US"/>
        </w:rPr>
        <w:t xml:space="preserve">an </w:t>
      </w:r>
      <w:r w:rsidRPr="00DE074F">
        <w:rPr>
          <w:rFonts w:ascii="Arial" w:eastAsia="CMMI12" w:hAnsi="Arial" w:cs="Arial"/>
          <w:sz w:val="24"/>
          <w:szCs w:val="24"/>
          <w:lang w:val="en-US"/>
        </w:rPr>
        <w:t>e</w:t>
      </w:r>
      <w:r w:rsidRPr="00DE074F">
        <w:rPr>
          <w:rFonts w:ascii="Arial" w:hAnsi="Arial" w:cs="Arial"/>
          <w:sz w:val="24"/>
          <w:szCs w:val="24"/>
          <w:lang w:val="en-US"/>
        </w:rPr>
        <w:t>+ spectrometer formed by a new cylindrical drift chamber</w:t>
      </w:r>
      <w:r w:rsidR="008D69E7">
        <w:rPr>
          <w:rFonts w:ascii="Arial" w:hAnsi="Arial" w:cs="Arial"/>
          <w:sz w:val="24"/>
          <w:szCs w:val="24"/>
          <w:lang w:val="en-US"/>
        </w:rPr>
        <w:t>[</w:t>
      </w:r>
      <w:r w:rsidR="00C56E49">
        <w:rPr>
          <w:rFonts w:ascii="Arial" w:hAnsi="Arial" w:cs="Arial"/>
          <w:sz w:val="24"/>
          <w:szCs w:val="24"/>
          <w:lang w:val="en-US"/>
        </w:rPr>
        <w:fldChar w:fldCharType="begin"/>
      </w:r>
      <w:r w:rsidR="008D69E7">
        <w:rPr>
          <w:rFonts w:ascii="Arial" w:hAnsi="Arial" w:cs="Arial"/>
          <w:sz w:val="24"/>
          <w:szCs w:val="24"/>
          <w:lang w:val="en-US"/>
        </w:rPr>
        <w:instrText xml:space="preserve"> REF _Ref22121072 \r \h </w:instrText>
      </w:r>
      <w:r w:rsidR="00C56E49">
        <w:rPr>
          <w:rFonts w:ascii="Arial" w:hAnsi="Arial" w:cs="Arial"/>
          <w:sz w:val="24"/>
          <w:szCs w:val="24"/>
          <w:lang w:val="en-US"/>
        </w:rPr>
      </w:r>
      <w:r w:rsidR="00C56E49">
        <w:rPr>
          <w:rFonts w:ascii="Arial" w:hAnsi="Arial" w:cs="Arial"/>
          <w:sz w:val="24"/>
          <w:szCs w:val="24"/>
          <w:lang w:val="en-US"/>
        </w:rPr>
        <w:fldChar w:fldCharType="separate"/>
      </w:r>
      <w:r w:rsidR="00414D4F">
        <w:rPr>
          <w:rFonts w:ascii="Arial" w:hAnsi="Arial" w:cs="Arial"/>
          <w:sz w:val="24"/>
          <w:szCs w:val="24"/>
          <w:lang w:val="en-US"/>
        </w:rPr>
        <w:t>d43</w:t>
      </w:r>
      <w:r w:rsidR="00C56E49">
        <w:rPr>
          <w:rFonts w:ascii="Arial" w:hAnsi="Arial" w:cs="Arial"/>
          <w:sz w:val="24"/>
          <w:szCs w:val="24"/>
          <w:lang w:val="en-US"/>
        </w:rPr>
        <w:fldChar w:fldCharType="end"/>
      </w:r>
      <w:r w:rsidR="008D69E7">
        <w:rPr>
          <w:rFonts w:ascii="Arial" w:hAnsi="Arial" w:cs="Arial"/>
          <w:sz w:val="24"/>
          <w:szCs w:val="24"/>
          <w:lang w:val="en-US"/>
        </w:rPr>
        <w:t>],[</w:t>
      </w:r>
      <w:r w:rsidR="00C56E49">
        <w:rPr>
          <w:rFonts w:ascii="Arial" w:hAnsi="Arial" w:cs="Arial"/>
          <w:sz w:val="24"/>
          <w:szCs w:val="24"/>
          <w:lang w:val="en-US"/>
        </w:rPr>
        <w:fldChar w:fldCharType="begin"/>
      </w:r>
      <w:r w:rsidR="008D69E7">
        <w:rPr>
          <w:rFonts w:ascii="Arial" w:hAnsi="Arial" w:cs="Arial"/>
          <w:sz w:val="24"/>
          <w:szCs w:val="24"/>
          <w:lang w:val="en-US"/>
        </w:rPr>
        <w:instrText xml:space="preserve"> REF _Ref22121080 \r \h </w:instrText>
      </w:r>
      <w:r w:rsidR="00C56E49">
        <w:rPr>
          <w:rFonts w:ascii="Arial" w:hAnsi="Arial" w:cs="Arial"/>
          <w:sz w:val="24"/>
          <w:szCs w:val="24"/>
          <w:lang w:val="en-US"/>
        </w:rPr>
      </w:r>
      <w:r w:rsidR="00C56E49">
        <w:rPr>
          <w:rFonts w:ascii="Arial" w:hAnsi="Arial" w:cs="Arial"/>
          <w:sz w:val="24"/>
          <w:szCs w:val="24"/>
          <w:lang w:val="en-US"/>
        </w:rPr>
        <w:fldChar w:fldCharType="separate"/>
      </w:r>
      <w:r w:rsidR="00414D4F">
        <w:rPr>
          <w:rFonts w:ascii="Arial" w:hAnsi="Arial" w:cs="Arial"/>
          <w:sz w:val="24"/>
          <w:szCs w:val="24"/>
          <w:lang w:val="en-US"/>
        </w:rPr>
        <w:t>d44</w:t>
      </w:r>
      <w:r w:rsidR="00C56E49">
        <w:rPr>
          <w:rFonts w:ascii="Arial" w:hAnsi="Arial" w:cs="Arial"/>
          <w:sz w:val="24"/>
          <w:szCs w:val="24"/>
          <w:lang w:val="en-US"/>
        </w:rPr>
        <w:fldChar w:fldCharType="end"/>
      </w:r>
      <w:r w:rsidR="008D69E7">
        <w:rPr>
          <w:rFonts w:ascii="Arial" w:hAnsi="Arial" w:cs="Arial"/>
          <w:sz w:val="24"/>
          <w:szCs w:val="24"/>
          <w:lang w:val="en-US"/>
        </w:rPr>
        <w:t>],[</w:t>
      </w:r>
      <w:r w:rsidR="00C56E49">
        <w:rPr>
          <w:rFonts w:ascii="Arial" w:hAnsi="Arial" w:cs="Arial"/>
          <w:sz w:val="24"/>
          <w:szCs w:val="24"/>
          <w:lang w:val="en-US"/>
        </w:rPr>
        <w:fldChar w:fldCharType="begin"/>
      </w:r>
      <w:r w:rsidR="008D69E7">
        <w:rPr>
          <w:rFonts w:ascii="Arial" w:hAnsi="Arial" w:cs="Arial"/>
          <w:sz w:val="24"/>
          <w:szCs w:val="24"/>
          <w:lang w:val="en-US"/>
        </w:rPr>
        <w:instrText xml:space="preserve"> REF _Ref22121090 \r \h </w:instrText>
      </w:r>
      <w:r w:rsidR="00C56E49">
        <w:rPr>
          <w:rFonts w:ascii="Arial" w:hAnsi="Arial" w:cs="Arial"/>
          <w:sz w:val="24"/>
          <w:szCs w:val="24"/>
          <w:lang w:val="en-US"/>
        </w:rPr>
      </w:r>
      <w:r w:rsidR="00C56E49">
        <w:rPr>
          <w:rFonts w:ascii="Arial" w:hAnsi="Arial" w:cs="Arial"/>
          <w:sz w:val="24"/>
          <w:szCs w:val="24"/>
          <w:lang w:val="en-US"/>
        </w:rPr>
        <w:fldChar w:fldCharType="separate"/>
      </w:r>
      <w:r w:rsidR="00414D4F">
        <w:rPr>
          <w:rFonts w:ascii="Arial" w:hAnsi="Arial" w:cs="Arial"/>
          <w:sz w:val="24"/>
          <w:szCs w:val="24"/>
          <w:lang w:val="en-US"/>
        </w:rPr>
        <w:t>d45</w:t>
      </w:r>
      <w:r w:rsidR="00C56E49">
        <w:rPr>
          <w:rFonts w:ascii="Arial" w:hAnsi="Arial" w:cs="Arial"/>
          <w:sz w:val="24"/>
          <w:szCs w:val="24"/>
          <w:lang w:val="en-US"/>
        </w:rPr>
        <w:fldChar w:fldCharType="end"/>
      </w:r>
      <w:r w:rsidR="008D69E7">
        <w:rPr>
          <w:rFonts w:ascii="Arial" w:hAnsi="Arial" w:cs="Arial"/>
          <w:sz w:val="24"/>
          <w:szCs w:val="24"/>
          <w:lang w:val="en-US"/>
        </w:rPr>
        <w:t>]</w:t>
      </w:r>
      <w:r w:rsidRPr="00DE074F">
        <w:rPr>
          <w:rFonts w:ascii="Arial" w:hAnsi="Arial" w:cs="Arial"/>
          <w:sz w:val="24"/>
          <w:szCs w:val="24"/>
          <w:lang w:val="en-US"/>
        </w:rPr>
        <w:t xml:space="preserve"> plus precision </w:t>
      </w:r>
      <w:proofErr w:type="spellStart"/>
      <w:r w:rsidRPr="00DE074F">
        <w:rPr>
          <w:rFonts w:ascii="Arial" w:hAnsi="Arial" w:cs="Arial"/>
          <w:sz w:val="24"/>
          <w:szCs w:val="24"/>
          <w:lang w:val="en-US"/>
        </w:rPr>
        <w:t>pixelated</w:t>
      </w:r>
      <w:proofErr w:type="spellEnd"/>
      <w:r w:rsidRPr="00DE074F">
        <w:rPr>
          <w:rFonts w:ascii="Arial" w:hAnsi="Arial" w:cs="Arial"/>
          <w:sz w:val="24"/>
          <w:szCs w:val="24"/>
          <w:lang w:val="en-US"/>
        </w:rPr>
        <w:t xml:space="preserve"> timing</w:t>
      </w:r>
      <w:r w:rsidR="00B75AAD">
        <w:rPr>
          <w:rFonts w:ascii="Arial" w:hAnsi="Arial" w:cs="Arial"/>
          <w:sz w:val="24"/>
          <w:szCs w:val="24"/>
          <w:lang w:val="en-US"/>
        </w:rPr>
        <w:t xml:space="preserve"> </w:t>
      </w:r>
      <w:r w:rsidRPr="00DE074F">
        <w:rPr>
          <w:rFonts w:ascii="Arial" w:hAnsi="Arial" w:cs="Arial"/>
          <w:sz w:val="24"/>
          <w:szCs w:val="24"/>
          <w:lang w:val="en-US"/>
        </w:rPr>
        <w:t>counters, located inside a superconducting s</w:t>
      </w:r>
      <w:r w:rsidR="00B75AAD">
        <w:rPr>
          <w:rFonts w:ascii="Arial" w:hAnsi="Arial" w:cs="Arial"/>
          <w:sz w:val="24"/>
          <w:szCs w:val="24"/>
          <w:lang w:val="en-US"/>
        </w:rPr>
        <w:t>olenoid with a graded magnetic fi</w:t>
      </w:r>
      <w:r w:rsidRPr="00DE074F">
        <w:rPr>
          <w:rFonts w:ascii="Arial" w:hAnsi="Arial" w:cs="Arial"/>
          <w:sz w:val="24"/>
          <w:szCs w:val="24"/>
          <w:lang w:val="en-US"/>
        </w:rPr>
        <w:t>eld along the</w:t>
      </w:r>
      <w:r w:rsidR="00DE074F">
        <w:rPr>
          <w:rFonts w:ascii="Arial" w:hAnsi="Arial" w:cs="Arial"/>
          <w:sz w:val="24"/>
          <w:szCs w:val="24"/>
          <w:lang w:val="en-US"/>
        </w:rPr>
        <w:t xml:space="preserve"> </w:t>
      </w:r>
      <w:r w:rsidRPr="00DE074F">
        <w:rPr>
          <w:rFonts w:ascii="Arial" w:hAnsi="Arial" w:cs="Arial"/>
          <w:sz w:val="24"/>
          <w:szCs w:val="24"/>
          <w:lang w:val="en-US"/>
        </w:rPr>
        <w:t>beam axis, and a detector, located outside the solenoid, made up of a homogeneous volume</w:t>
      </w:r>
      <w:r w:rsidR="00DE074F">
        <w:rPr>
          <w:rFonts w:ascii="Arial" w:hAnsi="Arial" w:cs="Arial"/>
          <w:sz w:val="24"/>
          <w:szCs w:val="24"/>
          <w:lang w:val="en-US"/>
        </w:rPr>
        <w:t xml:space="preserve"> </w:t>
      </w:r>
      <w:r w:rsidRPr="00DE074F">
        <w:rPr>
          <w:rFonts w:ascii="Arial" w:hAnsi="Arial" w:cs="Arial"/>
          <w:sz w:val="24"/>
          <w:szCs w:val="24"/>
          <w:lang w:val="en-US"/>
        </w:rPr>
        <w:t>of 900 liters of liquid xenon readout in the central region by silicon photomultipliers and in the</w:t>
      </w:r>
      <w:r w:rsidR="00DE074F">
        <w:rPr>
          <w:rFonts w:ascii="Arial" w:hAnsi="Arial" w:cs="Arial"/>
          <w:sz w:val="24"/>
          <w:szCs w:val="24"/>
          <w:lang w:val="en-US"/>
        </w:rPr>
        <w:t xml:space="preserve"> </w:t>
      </w:r>
      <w:r w:rsidRPr="00DE074F">
        <w:rPr>
          <w:rFonts w:ascii="Arial" w:hAnsi="Arial" w:cs="Arial"/>
          <w:sz w:val="24"/>
          <w:szCs w:val="24"/>
          <w:lang w:val="en-US"/>
        </w:rPr>
        <w:t>forward and background region</w:t>
      </w:r>
      <w:r w:rsidR="00B75AAD">
        <w:rPr>
          <w:rFonts w:ascii="Arial" w:hAnsi="Arial" w:cs="Arial"/>
          <w:sz w:val="24"/>
          <w:szCs w:val="24"/>
          <w:lang w:val="en-US"/>
        </w:rPr>
        <w:t xml:space="preserve"> by photomultiplier tubes. The fi</w:t>
      </w:r>
      <w:r w:rsidRPr="00DE074F">
        <w:rPr>
          <w:rFonts w:ascii="Arial" w:hAnsi="Arial" w:cs="Arial"/>
          <w:sz w:val="24"/>
          <w:szCs w:val="24"/>
          <w:lang w:val="en-US"/>
        </w:rPr>
        <w:t>ner granularity of the silicon</w:t>
      </w:r>
      <w:r w:rsidR="00DE074F">
        <w:rPr>
          <w:rFonts w:ascii="Arial" w:hAnsi="Arial" w:cs="Arial"/>
          <w:sz w:val="24"/>
          <w:szCs w:val="24"/>
          <w:lang w:val="en-US"/>
        </w:rPr>
        <w:t xml:space="preserve"> </w:t>
      </w:r>
      <w:r w:rsidRPr="00DE074F">
        <w:rPr>
          <w:rFonts w:ascii="Arial" w:hAnsi="Arial" w:cs="Arial"/>
          <w:sz w:val="24"/>
          <w:szCs w:val="24"/>
          <w:lang w:val="en-US"/>
        </w:rPr>
        <w:t xml:space="preserve">photomultipliers provides </w:t>
      </w:r>
      <w:proofErr w:type="gramStart"/>
      <w:r w:rsidRPr="00DE074F">
        <w:rPr>
          <w:rFonts w:ascii="Arial" w:hAnsi="Arial" w:cs="Arial"/>
          <w:sz w:val="24"/>
          <w:szCs w:val="24"/>
          <w:lang w:val="en-US"/>
        </w:rPr>
        <w:t xml:space="preserve">improved </w:t>
      </w:r>
      <w:r w:rsidRPr="00DE074F">
        <w:rPr>
          <w:rFonts w:ascii="Arial" w:eastAsia="CMMI12" w:hAnsi="Arial" w:cs="Arial"/>
          <w:sz w:val="24"/>
          <w:szCs w:val="24"/>
          <w:lang w:val="en-US"/>
        </w:rPr>
        <w:t xml:space="preserve"> </w:t>
      </w:r>
      <w:r w:rsidRPr="00DE074F">
        <w:rPr>
          <w:rFonts w:ascii="Arial" w:hAnsi="Arial" w:cs="Arial"/>
          <w:sz w:val="24"/>
          <w:szCs w:val="24"/>
          <w:lang w:val="en-US"/>
        </w:rPr>
        <w:t>angular</w:t>
      </w:r>
      <w:proofErr w:type="gramEnd"/>
      <w:r w:rsidRPr="00DE074F">
        <w:rPr>
          <w:rFonts w:ascii="Arial" w:hAnsi="Arial" w:cs="Arial"/>
          <w:sz w:val="24"/>
          <w:szCs w:val="24"/>
          <w:lang w:val="en-US"/>
        </w:rPr>
        <w:t xml:space="preserve"> and energy resolution. Additional systems are</w:t>
      </w:r>
      <w:r w:rsidR="00DE074F">
        <w:rPr>
          <w:rFonts w:ascii="Arial" w:hAnsi="Arial" w:cs="Arial"/>
          <w:sz w:val="24"/>
          <w:szCs w:val="24"/>
          <w:lang w:val="en-US"/>
        </w:rPr>
        <w:t xml:space="preserve"> </w:t>
      </w:r>
      <w:r w:rsidRPr="00DE074F">
        <w:rPr>
          <w:rFonts w:ascii="Arial" w:hAnsi="Arial" w:cs="Arial"/>
          <w:sz w:val="24"/>
          <w:szCs w:val="24"/>
          <w:lang w:val="en-US"/>
        </w:rPr>
        <w:t>used to further reduce RMD background, and to monitor the beam quality and stopping target</w:t>
      </w:r>
      <w:r w:rsidR="00DE074F">
        <w:rPr>
          <w:rFonts w:ascii="Arial" w:hAnsi="Arial" w:cs="Arial"/>
          <w:sz w:val="24"/>
          <w:szCs w:val="24"/>
          <w:lang w:val="en-US"/>
        </w:rPr>
        <w:t xml:space="preserve"> </w:t>
      </w:r>
      <w:r w:rsidRPr="00DE074F">
        <w:rPr>
          <w:rFonts w:ascii="Arial" w:hAnsi="Arial" w:cs="Arial"/>
          <w:sz w:val="24"/>
          <w:szCs w:val="24"/>
          <w:lang w:val="en-US"/>
        </w:rPr>
        <w:t>in situ. The detector construction is complete and commissioning has begun. The upgraded detector is</w:t>
      </w:r>
      <w:r w:rsidR="00DE074F">
        <w:rPr>
          <w:rFonts w:ascii="Arial" w:hAnsi="Arial" w:cs="Arial"/>
          <w:sz w:val="24"/>
          <w:szCs w:val="24"/>
          <w:lang w:val="en-US"/>
        </w:rPr>
        <w:t xml:space="preserve"> </w:t>
      </w:r>
      <w:r w:rsidRPr="00DE074F">
        <w:rPr>
          <w:rFonts w:ascii="Arial" w:hAnsi="Arial" w:cs="Arial"/>
          <w:sz w:val="24"/>
          <w:szCs w:val="24"/>
          <w:lang w:val="en-US"/>
        </w:rPr>
        <w:t>expected to provide resolutions roughly a factor of two better than MEG, thus allowing MEG II</w:t>
      </w:r>
      <w:r w:rsidR="00DE074F">
        <w:rPr>
          <w:rFonts w:ascii="Arial" w:hAnsi="Arial" w:cs="Arial"/>
          <w:sz w:val="24"/>
          <w:szCs w:val="24"/>
          <w:lang w:val="en-US"/>
        </w:rPr>
        <w:t xml:space="preserve"> </w:t>
      </w:r>
      <w:r w:rsidRPr="00DE074F">
        <w:rPr>
          <w:rFonts w:ascii="Arial" w:hAnsi="Arial" w:cs="Arial"/>
          <w:sz w:val="24"/>
          <w:szCs w:val="24"/>
          <w:lang w:val="en-US"/>
        </w:rPr>
        <w:t xml:space="preserve">to utilize the full </w:t>
      </w:r>
      <w:proofErr w:type="spellStart"/>
      <w:r w:rsidRPr="00DE074F">
        <w:rPr>
          <w:rFonts w:ascii="Arial" w:hAnsi="Arial" w:cs="Arial"/>
          <w:sz w:val="24"/>
          <w:szCs w:val="24"/>
          <w:lang w:val="en-US"/>
        </w:rPr>
        <w:t>muon</w:t>
      </w:r>
      <w:proofErr w:type="spellEnd"/>
      <w:r w:rsidRPr="00DE074F">
        <w:rPr>
          <w:rFonts w:ascii="Arial" w:hAnsi="Arial" w:cs="Arial"/>
          <w:sz w:val="24"/>
          <w:szCs w:val="24"/>
          <w:lang w:val="en-US"/>
        </w:rPr>
        <w:t xml:space="preserve"> beam intensity available at PSI, </w:t>
      </w:r>
      <w:r w:rsidRPr="00DE074F">
        <w:rPr>
          <w:rFonts w:ascii="Arial" w:eastAsia="CMMI12" w:hAnsi="Arial" w:cs="Arial"/>
          <w:sz w:val="24"/>
          <w:szCs w:val="24"/>
          <w:lang w:val="en-US"/>
        </w:rPr>
        <w:t>I</w:t>
      </w:r>
      <w:r w:rsidR="002B02AF" w:rsidRPr="002B02AF">
        <w:rPr>
          <w:rFonts w:ascii="Arial" w:hAnsi="Arial" w:cs="Arial"/>
          <w:sz w:val="24"/>
          <w:szCs w:val="24"/>
          <w:vertAlign w:val="subscript"/>
          <w:lang w:val="en-US"/>
        </w:rPr>
        <w:t>µ</w:t>
      </w:r>
      <w:r w:rsidR="002B02AF">
        <w:rPr>
          <w:rFonts w:ascii="Arial" w:hAnsi="Arial" w:cs="Arial"/>
          <w:sz w:val="24"/>
          <w:szCs w:val="24"/>
          <w:lang w:val="en-US"/>
        </w:rPr>
        <w:t xml:space="preserve"> </w:t>
      </w:r>
      <w:r w:rsidR="002B02AF">
        <w:rPr>
          <w:rFonts w:ascii="Times New Roman" w:hAnsi="Times New Roman" w:cs="Times New Roman"/>
          <w:sz w:val="24"/>
          <w:szCs w:val="24"/>
          <w:lang w:val="en-US"/>
        </w:rPr>
        <w:t>~</w:t>
      </w:r>
      <w:r w:rsidRPr="00DE074F">
        <w:rPr>
          <w:rFonts w:ascii="Arial" w:hAnsi="Arial" w:cs="Arial"/>
          <w:sz w:val="24"/>
          <w:szCs w:val="24"/>
          <w:lang w:val="en-US"/>
        </w:rPr>
        <w:t xml:space="preserve"> 10</w:t>
      </w:r>
      <w:r w:rsidRPr="002B02AF">
        <w:rPr>
          <w:rFonts w:ascii="Arial" w:hAnsi="Arial" w:cs="Arial"/>
          <w:sz w:val="24"/>
          <w:szCs w:val="24"/>
          <w:vertAlign w:val="superscript"/>
          <w:lang w:val="en-US"/>
        </w:rPr>
        <w:t>8</w:t>
      </w:r>
      <w:r w:rsidRPr="00DE074F">
        <w:rPr>
          <w:rFonts w:ascii="Arial" w:hAnsi="Arial" w:cs="Arial"/>
          <w:sz w:val="24"/>
          <w:szCs w:val="24"/>
          <w:lang w:val="en-US"/>
        </w:rPr>
        <w:t xml:space="preserve"> stop-</w:t>
      </w:r>
      <w:r w:rsidR="002B02AF">
        <w:rPr>
          <w:rFonts w:ascii="Times New Roman" w:eastAsia="CMMI12" w:hAnsi="Times New Roman" w:cs="Times New Roman"/>
          <w:sz w:val="24"/>
          <w:szCs w:val="24"/>
          <w:lang w:val="en-US"/>
        </w:rPr>
        <w:t>μ</w:t>
      </w:r>
      <w:r w:rsidRPr="00DE074F">
        <w:rPr>
          <w:rFonts w:ascii="Arial" w:hAnsi="Arial" w:cs="Arial"/>
          <w:sz w:val="24"/>
          <w:szCs w:val="24"/>
          <w:lang w:val="en-US"/>
        </w:rPr>
        <w:t>+</w:t>
      </w:r>
      <w:r w:rsidR="002B02AF">
        <w:rPr>
          <w:rFonts w:ascii="Arial" w:eastAsia="CMMI12" w:hAnsi="Arial" w:cs="Arial"/>
          <w:sz w:val="24"/>
          <w:szCs w:val="24"/>
          <w:lang w:val="en-US"/>
        </w:rPr>
        <w:t>/</w:t>
      </w:r>
      <w:r w:rsidRPr="00DE074F">
        <w:rPr>
          <w:rFonts w:ascii="Arial" w:eastAsia="CMMI12" w:hAnsi="Arial" w:cs="Arial"/>
          <w:sz w:val="24"/>
          <w:szCs w:val="24"/>
          <w:lang w:val="en-US"/>
        </w:rPr>
        <w:t>s</w:t>
      </w:r>
      <w:r w:rsidRPr="00DE074F">
        <w:rPr>
          <w:rFonts w:ascii="Arial" w:hAnsi="Arial" w:cs="Arial"/>
          <w:sz w:val="24"/>
          <w:szCs w:val="24"/>
          <w:lang w:val="en-US"/>
        </w:rPr>
        <w:t>, to achieve a factor</w:t>
      </w:r>
      <w:r w:rsidR="00DE074F">
        <w:rPr>
          <w:rFonts w:ascii="Arial" w:hAnsi="Arial" w:cs="Arial"/>
          <w:sz w:val="24"/>
          <w:szCs w:val="24"/>
          <w:lang w:val="en-US"/>
        </w:rPr>
        <w:t xml:space="preserve"> </w:t>
      </w:r>
      <w:r w:rsidRPr="00DE074F">
        <w:rPr>
          <w:rFonts w:ascii="Arial" w:hAnsi="Arial" w:cs="Arial"/>
          <w:sz w:val="24"/>
          <w:szCs w:val="24"/>
          <w:lang w:val="en-US"/>
        </w:rPr>
        <w:t>of ten improvement in expected sensitivity.</w:t>
      </w:r>
    </w:p>
    <w:p w:rsidR="00064E2C" w:rsidRDefault="00064E2C" w:rsidP="00064E2C">
      <w:pPr>
        <w:autoSpaceDE w:val="0"/>
        <w:autoSpaceDN w:val="0"/>
        <w:adjustRightInd w:val="0"/>
        <w:spacing w:after="0" w:line="240" w:lineRule="auto"/>
        <w:jc w:val="both"/>
        <w:rPr>
          <w:rFonts w:ascii="Arial" w:hAnsi="Arial" w:cs="Arial"/>
          <w:sz w:val="24"/>
          <w:szCs w:val="24"/>
          <w:lang w:val="en-US"/>
        </w:rPr>
      </w:pPr>
    </w:p>
    <w:p w:rsidR="00064E2C" w:rsidRDefault="00064E2C" w:rsidP="00064E2C">
      <w:pPr>
        <w:autoSpaceDE w:val="0"/>
        <w:autoSpaceDN w:val="0"/>
        <w:adjustRightInd w:val="0"/>
        <w:spacing w:after="0" w:line="240" w:lineRule="auto"/>
        <w:jc w:val="center"/>
        <w:rPr>
          <w:rFonts w:ascii="Arial" w:hAnsi="Arial" w:cs="Arial"/>
          <w:sz w:val="24"/>
          <w:szCs w:val="24"/>
          <w:lang w:val="en-US"/>
        </w:rPr>
      </w:pPr>
      <w:r>
        <w:rPr>
          <w:rFonts w:ascii="Arial" w:hAnsi="Arial" w:cs="Arial"/>
          <w:noProof/>
          <w:sz w:val="24"/>
          <w:szCs w:val="24"/>
          <w:lang w:eastAsia="ru-RU"/>
        </w:rPr>
        <w:drawing>
          <wp:inline distT="0" distB="0" distL="0" distR="0">
            <wp:extent cx="3634740" cy="2790364"/>
            <wp:effectExtent l="19050" t="0" r="3810" b="0"/>
            <wp:docPr id="9" name="Рисунок 1" descr="fig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3.gif"/>
                    <pic:cNvPicPr/>
                  </pic:nvPicPr>
                  <pic:blipFill>
                    <a:blip r:embed="rId38" cstate="print"/>
                    <a:stretch>
                      <a:fillRect/>
                    </a:stretch>
                  </pic:blipFill>
                  <pic:spPr>
                    <a:xfrm>
                      <a:off x="0" y="0"/>
                      <a:ext cx="3637015" cy="2792110"/>
                    </a:xfrm>
                    <a:prstGeom prst="rect">
                      <a:avLst/>
                    </a:prstGeom>
                  </pic:spPr>
                </pic:pic>
              </a:graphicData>
            </a:graphic>
          </wp:inline>
        </w:drawing>
      </w:r>
    </w:p>
    <w:p w:rsidR="00064E2C" w:rsidRDefault="00064E2C" w:rsidP="00064E2C">
      <w:pPr>
        <w:autoSpaceDE w:val="0"/>
        <w:autoSpaceDN w:val="0"/>
        <w:adjustRightInd w:val="0"/>
        <w:spacing w:after="0" w:line="240" w:lineRule="auto"/>
        <w:jc w:val="both"/>
        <w:rPr>
          <w:rFonts w:ascii="Arial" w:hAnsi="Arial" w:cs="Arial"/>
          <w:sz w:val="24"/>
          <w:szCs w:val="24"/>
          <w:lang w:val="en-US"/>
        </w:rPr>
      </w:pPr>
    </w:p>
    <w:p w:rsidR="00064E2C" w:rsidRPr="002E23FB" w:rsidRDefault="00124A7F" w:rsidP="00064E2C">
      <w:pPr>
        <w:autoSpaceDE w:val="0"/>
        <w:autoSpaceDN w:val="0"/>
        <w:adjustRightInd w:val="0"/>
        <w:spacing w:after="0" w:line="240" w:lineRule="auto"/>
        <w:jc w:val="both"/>
        <w:rPr>
          <w:rFonts w:ascii="Arial" w:hAnsi="Arial" w:cs="Arial"/>
          <w:i/>
          <w:sz w:val="24"/>
          <w:szCs w:val="24"/>
          <w:lang w:val="en-US"/>
        </w:rPr>
      </w:pPr>
      <w:r>
        <w:rPr>
          <w:rFonts w:ascii="Arial" w:hAnsi="Arial" w:cs="Arial"/>
          <w:i/>
          <w:sz w:val="24"/>
          <w:szCs w:val="24"/>
          <w:lang w:val="en-US"/>
        </w:rPr>
        <w:t>Fig.3</w:t>
      </w:r>
      <w:r w:rsidR="0050457C" w:rsidRPr="002E23FB">
        <w:rPr>
          <w:rFonts w:ascii="Arial" w:hAnsi="Arial" w:cs="Arial"/>
          <w:i/>
          <w:sz w:val="24"/>
          <w:szCs w:val="24"/>
          <w:lang w:val="en-US"/>
        </w:rPr>
        <w:t xml:space="preserve"> </w:t>
      </w:r>
      <w:r w:rsidR="002E23FB" w:rsidRPr="002E23FB">
        <w:rPr>
          <w:rFonts w:ascii="Arial" w:hAnsi="Arial" w:cs="Arial"/>
          <w:i/>
          <w:sz w:val="24"/>
          <w:szCs w:val="24"/>
          <w:lang w:val="en-US"/>
        </w:rPr>
        <w:t>Schematic of the MEG II experiment.</w:t>
      </w:r>
    </w:p>
    <w:p w:rsidR="00064E2C" w:rsidRPr="005D4D2C" w:rsidRDefault="00064E2C" w:rsidP="00064E2C">
      <w:pPr>
        <w:autoSpaceDE w:val="0"/>
        <w:autoSpaceDN w:val="0"/>
        <w:adjustRightInd w:val="0"/>
        <w:spacing w:after="0" w:line="240" w:lineRule="auto"/>
        <w:jc w:val="both"/>
        <w:rPr>
          <w:rFonts w:ascii="Arial" w:hAnsi="Arial" w:cs="Arial"/>
          <w:sz w:val="24"/>
          <w:szCs w:val="24"/>
          <w:lang w:val="en-US"/>
        </w:rPr>
      </w:pPr>
    </w:p>
    <w:p w:rsidR="00F27207" w:rsidRPr="001E23B5" w:rsidRDefault="00F27207" w:rsidP="00064E2C">
      <w:pPr>
        <w:autoSpaceDE w:val="0"/>
        <w:autoSpaceDN w:val="0"/>
        <w:adjustRightInd w:val="0"/>
        <w:spacing w:after="0" w:line="240" w:lineRule="auto"/>
        <w:jc w:val="both"/>
        <w:rPr>
          <w:rFonts w:ascii="Arial" w:hAnsi="Arial" w:cs="Arial"/>
          <w:b/>
          <w:sz w:val="24"/>
          <w:szCs w:val="24"/>
          <w:lang w:val="en-US"/>
        </w:rPr>
      </w:pPr>
      <w:r w:rsidRPr="001E23B5">
        <w:rPr>
          <w:rFonts w:ascii="Arial" w:hAnsi="Arial" w:cs="Arial"/>
          <w:b/>
          <w:sz w:val="24"/>
          <w:szCs w:val="24"/>
          <w:lang w:val="en-US"/>
        </w:rPr>
        <w:t>JINR contribution</w:t>
      </w:r>
    </w:p>
    <w:p w:rsidR="00F27207" w:rsidRDefault="00F27207" w:rsidP="00064E2C">
      <w:pPr>
        <w:autoSpaceDE w:val="0"/>
        <w:autoSpaceDN w:val="0"/>
        <w:adjustRightInd w:val="0"/>
        <w:spacing w:after="0" w:line="240" w:lineRule="auto"/>
        <w:jc w:val="both"/>
        <w:rPr>
          <w:rFonts w:ascii="Arial" w:hAnsi="Arial" w:cs="Arial"/>
          <w:sz w:val="24"/>
          <w:szCs w:val="24"/>
          <w:lang w:val="en-US"/>
        </w:rPr>
      </w:pPr>
    </w:p>
    <w:p w:rsidR="00B87DAA" w:rsidRPr="00B87DAA" w:rsidRDefault="00A13EF6" w:rsidP="00B87DAA">
      <w:pPr>
        <w:autoSpaceDE w:val="0"/>
        <w:autoSpaceDN w:val="0"/>
        <w:adjustRightInd w:val="0"/>
        <w:spacing w:after="0" w:line="240" w:lineRule="auto"/>
        <w:jc w:val="both"/>
        <w:rPr>
          <w:rFonts w:ascii="Arial" w:hAnsi="Arial" w:cs="Arial"/>
          <w:b/>
          <w:bCs/>
          <w:sz w:val="24"/>
          <w:szCs w:val="24"/>
          <w:u w:val="single"/>
          <w:lang w:val="en-US"/>
        </w:rPr>
      </w:pPr>
      <w:r w:rsidRPr="00A13EF6">
        <w:rPr>
          <w:rFonts w:ascii="Arial" w:hAnsi="Arial" w:cs="Arial"/>
          <w:bCs/>
          <w:sz w:val="24"/>
          <w:szCs w:val="24"/>
          <w:lang w:val="en-US"/>
        </w:rPr>
        <w:lastRenderedPageBreak/>
        <w:t>Development and support of event 3D visualization software</w:t>
      </w:r>
      <w:r>
        <w:rPr>
          <w:rFonts w:ascii="Arial" w:hAnsi="Arial" w:cs="Arial"/>
          <w:bCs/>
          <w:sz w:val="24"/>
          <w:szCs w:val="24"/>
          <w:lang w:val="en-US"/>
        </w:rPr>
        <w:t xml:space="preserve">. </w:t>
      </w:r>
      <w:r w:rsidRPr="00A13EF6">
        <w:rPr>
          <w:rFonts w:ascii="Arial" w:hAnsi="Arial" w:cs="Arial"/>
          <w:bCs/>
          <w:sz w:val="24"/>
          <w:szCs w:val="24"/>
          <w:lang w:val="en-US"/>
        </w:rPr>
        <w:t xml:space="preserve"> We suggested MEGII collaboration to develop Event Display web application based on new technology using of </w:t>
      </w:r>
      <w:proofErr w:type="spellStart"/>
      <w:r w:rsidRPr="00A13EF6">
        <w:rPr>
          <w:rFonts w:ascii="Arial" w:hAnsi="Arial" w:cs="Arial"/>
          <w:bCs/>
          <w:sz w:val="24"/>
          <w:szCs w:val="24"/>
          <w:lang w:val="en-US"/>
        </w:rPr>
        <w:t>WebGL</w:t>
      </w:r>
      <w:proofErr w:type="spellEnd"/>
      <w:r w:rsidRPr="00A13EF6">
        <w:rPr>
          <w:rFonts w:ascii="Arial" w:hAnsi="Arial" w:cs="Arial"/>
          <w:bCs/>
          <w:sz w:val="24"/>
          <w:szCs w:val="24"/>
          <w:lang w:val="en-US"/>
        </w:rPr>
        <w:t xml:space="preserve"> library. The main goal of the project is development Web based server and client application to visualize 3D interactive models of all sensors of MEGII detector connected to event data stream in online and offline modes for presentation and supervisory tasks without additional software on client side. Client part of the Event Display should use only standard methods which are available in modern Web browsers from different vendors supporting JavaScript dialects starting from </w:t>
      </w:r>
      <w:proofErr w:type="spellStart"/>
      <w:r w:rsidRPr="00A13EF6">
        <w:rPr>
          <w:rFonts w:ascii="Arial" w:hAnsi="Arial" w:cs="Arial"/>
          <w:bCs/>
          <w:sz w:val="24"/>
          <w:szCs w:val="24"/>
          <w:lang w:val="en-US"/>
        </w:rPr>
        <w:t>ECMAScript</w:t>
      </w:r>
      <w:proofErr w:type="spellEnd"/>
      <w:r w:rsidRPr="00A13EF6">
        <w:rPr>
          <w:rFonts w:ascii="Arial" w:hAnsi="Arial" w:cs="Arial"/>
          <w:bCs/>
          <w:sz w:val="24"/>
          <w:szCs w:val="24"/>
          <w:lang w:val="en-US"/>
        </w:rPr>
        <w:t xml:space="preserve"> 2015 and newest. Clients should have possibilities to use mobile devices as well. Working demo version of the Event Display </w:t>
      </w:r>
      <w:r>
        <w:rPr>
          <w:rFonts w:ascii="Arial" w:hAnsi="Arial" w:cs="Arial"/>
          <w:bCs/>
          <w:sz w:val="24"/>
          <w:szCs w:val="24"/>
          <w:lang w:val="en-US"/>
        </w:rPr>
        <w:t>was successfully p</w:t>
      </w:r>
      <w:r w:rsidR="00EE65A7">
        <w:rPr>
          <w:rFonts w:ascii="Arial" w:hAnsi="Arial" w:cs="Arial"/>
          <w:bCs/>
          <w:sz w:val="24"/>
          <w:szCs w:val="24"/>
          <w:lang w:val="en-US"/>
        </w:rPr>
        <w:t>resented at the</w:t>
      </w:r>
      <w:r w:rsidRPr="00A13EF6">
        <w:rPr>
          <w:rFonts w:ascii="Arial" w:hAnsi="Arial" w:cs="Arial"/>
          <w:bCs/>
          <w:sz w:val="24"/>
          <w:szCs w:val="24"/>
          <w:lang w:val="en-US"/>
        </w:rPr>
        <w:t xml:space="preserve"> MEG2 </w:t>
      </w:r>
      <w:r w:rsidR="00EE65A7">
        <w:rPr>
          <w:rFonts w:ascii="Arial" w:hAnsi="Arial" w:cs="Arial"/>
          <w:bCs/>
          <w:sz w:val="24"/>
          <w:szCs w:val="24"/>
          <w:lang w:val="en-US"/>
        </w:rPr>
        <w:t>collaboration meeting</w:t>
      </w:r>
      <w:r w:rsidRPr="00B87DAA">
        <w:rPr>
          <w:rFonts w:ascii="Arial" w:hAnsi="Arial" w:cs="Arial"/>
          <w:bCs/>
          <w:sz w:val="24"/>
          <w:szCs w:val="24"/>
          <w:lang w:val="en-US"/>
        </w:rPr>
        <w:t xml:space="preserve"> July 2019 and available at </w:t>
      </w:r>
      <w:r w:rsidRPr="00B87DAA">
        <w:rPr>
          <w:rFonts w:ascii="Arial" w:hAnsi="Arial" w:cs="Arial"/>
          <w:b/>
          <w:bCs/>
          <w:sz w:val="24"/>
          <w:szCs w:val="24"/>
          <w:u w:val="single"/>
          <w:lang w:val="en-US"/>
        </w:rPr>
        <w:t>g2mu.jinr.ru/three</w:t>
      </w:r>
      <w:r w:rsidRPr="00B87DAA">
        <w:rPr>
          <w:rFonts w:ascii="Arial" w:hAnsi="Arial" w:cs="Arial"/>
          <w:bCs/>
          <w:sz w:val="24"/>
          <w:szCs w:val="24"/>
          <w:lang w:val="en-US"/>
        </w:rPr>
        <w:t>.</w:t>
      </w:r>
      <w:r w:rsidRPr="00B87DAA">
        <w:rPr>
          <w:rFonts w:ascii="Arial" w:hAnsi="Arial" w:cs="Arial"/>
          <w:b/>
          <w:bCs/>
          <w:sz w:val="24"/>
          <w:szCs w:val="24"/>
          <w:u w:val="single"/>
          <w:lang w:val="en-US"/>
        </w:rPr>
        <w:t xml:space="preserve"> </w:t>
      </w:r>
    </w:p>
    <w:p w:rsidR="00C613F0" w:rsidRDefault="00B87DAA" w:rsidP="00D0701F">
      <w:pPr>
        <w:autoSpaceDE w:val="0"/>
        <w:autoSpaceDN w:val="0"/>
        <w:adjustRightInd w:val="0"/>
        <w:spacing w:after="0" w:line="240" w:lineRule="auto"/>
        <w:jc w:val="both"/>
        <w:rPr>
          <w:rFonts w:ascii="Arial" w:hAnsi="Arial" w:cs="Arial"/>
          <w:bCs/>
          <w:sz w:val="24"/>
          <w:szCs w:val="24"/>
          <w:lang w:val="en-US"/>
        </w:rPr>
      </w:pPr>
      <w:r w:rsidRPr="00B87DAA">
        <w:rPr>
          <w:rFonts w:ascii="Arial" w:hAnsi="Arial" w:cs="Arial"/>
          <w:b/>
          <w:bCs/>
          <w:sz w:val="24"/>
          <w:szCs w:val="24"/>
          <w:lang w:val="en-US"/>
        </w:rPr>
        <w:tab/>
      </w:r>
      <w:r w:rsidRPr="00B87DAA">
        <w:rPr>
          <w:rFonts w:ascii="Arial" w:hAnsi="Arial" w:cs="Arial"/>
          <w:bCs/>
          <w:sz w:val="24"/>
          <w:szCs w:val="24"/>
          <w:lang w:val="en-US"/>
        </w:rPr>
        <w:t xml:space="preserve">DLNP JINR computing cluster </w:t>
      </w:r>
      <w:r>
        <w:rPr>
          <w:rFonts w:ascii="Arial" w:hAnsi="Arial" w:cs="Arial"/>
          <w:bCs/>
          <w:sz w:val="24"/>
          <w:szCs w:val="24"/>
          <w:lang w:val="en-US"/>
        </w:rPr>
        <w:t xml:space="preserve">was </w:t>
      </w:r>
      <w:r w:rsidRPr="00B87DAA">
        <w:rPr>
          <w:rFonts w:ascii="Arial" w:hAnsi="Arial" w:cs="Arial"/>
          <w:bCs/>
          <w:sz w:val="24"/>
          <w:szCs w:val="24"/>
          <w:lang w:val="en-US"/>
        </w:rPr>
        <w:t xml:space="preserve">configured to work with </w:t>
      </w:r>
      <w:r>
        <w:rPr>
          <w:rFonts w:ascii="Arial" w:hAnsi="Arial" w:cs="Arial"/>
          <w:bCs/>
          <w:sz w:val="24"/>
          <w:szCs w:val="24"/>
          <w:lang w:val="en-US"/>
        </w:rPr>
        <w:t xml:space="preserve">MEG-II </w:t>
      </w:r>
      <w:r w:rsidRPr="00B87DAA">
        <w:rPr>
          <w:rFonts w:ascii="Arial" w:hAnsi="Arial" w:cs="Arial"/>
          <w:bCs/>
          <w:sz w:val="24"/>
          <w:szCs w:val="24"/>
          <w:lang w:val="en-US"/>
        </w:rPr>
        <w:t>software</w:t>
      </w:r>
      <w:r>
        <w:rPr>
          <w:rFonts w:ascii="Arial" w:hAnsi="Arial" w:cs="Arial"/>
          <w:bCs/>
          <w:sz w:val="24"/>
          <w:szCs w:val="24"/>
          <w:lang w:val="en-US"/>
        </w:rPr>
        <w:t>.</w:t>
      </w:r>
      <w:r w:rsidR="00D0701F">
        <w:rPr>
          <w:rFonts w:ascii="Arial" w:hAnsi="Arial" w:cs="Arial"/>
          <w:b/>
          <w:bCs/>
          <w:sz w:val="24"/>
          <w:szCs w:val="24"/>
          <w:u w:val="single"/>
          <w:lang w:val="en-US"/>
        </w:rPr>
        <w:t xml:space="preserve"> </w:t>
      </w:r>
      <w:r w:rsidR="00A90484" w:rsidRPr="00B87DAA">
        <w:rPr>
          <w:rFonts w:ascii="Arial" w:hAnsi="Arial" w:cs="Arial"/>
          <w:bCs/>
          <w:sz w:val="24"/>
          <w:szCs w:val="24"/>
          <w:lang w:val="en-US"/>
        </w:rPr>
        <w:t>Cluster includes 800 CPU’s for batch jobs processing. Data storage is located on the local disk pools and disks provided by JINR AFS system. Cluster works under Linux operating system. Servers run 64-bit version of CentOS7. Cluster has installed a lot of Linux programs and libraries, including standard development tools like C/C++, FORTRAN (GNU, Intel), Octave, Perl, Python etc.</w:t>
      </w:r>
      <w:r w:rsidR="00D0701F">
        <w:rPr>
          <w:rFonts w:ascii="Arial" w:hAnsi="Arial" w:cs="Arial"/>
          <w:b/>
          <w:bCs/>
          <w:sz w:val="24"/>
          <w:szCs w:val="24"/>
          <w:lang w:val="en-US"/>
        </w:rPr>
        <w:t xml:space="preserve"> </w:t>
      </w:r>
      <w:r w:rsidR="00D0701F" w:rsidRPr="00D0701F">
        <w:rPr>
          <w:rFonts w:ascii="Arial" w:hAnsi="Arial" w:cs="Arial"/>
          <w:bCs/>
          <w:sz w:val="24"/>
          <w:szCs w:val="24"/>
          <w:lang w:val="en-US"/>
        </w:rPr>
        <w:t>For</w:t>
      </w:r>
      <w:r w:rsidR="00D0701F">
        <w:rPr>
          <w:rFonts w:ascii="Arial" w:hAnsi="Arial" w:cs="Arial"/>
          <w:b/>
          <w:bCs/>
          <w:sz w:val="24"/>
          <w:szCs w:val="24"/>
          <w:lang w:val="en-US"/>
        </w:rPr>
        <w:t xml:space="preserve"> </w:t>
      </w:r>
      <w:r w:rsidRPr="00B87DAA">
        <w:rPr>
          <w:rFonts w:ascii="Arial" w:hAnsi="Arial" w:cs="Arial"/>
          <w:bCs/>
          <w:sz w:val="24"/>
          <w:szCs w:val="24"/>
          <w:lang w:val="en-US"/>
        </w:rPr>
        <w:t xml:space="preserve">MEG II software </w:t>
      </w:r>
      <w:r w:rsidR="00D0701F">
        <w:rPr>
          <w:rFonts w:ascii="Arial" w:hAnsi="Arial" w:cs="Arial"/>
          <w:bCs/>
          <w:sz w:val="24"/>
          <w:szCs w:val="24"/>
          <w:lang w:val="en-US"/>
        </w:rPr>
        <w:t>2</w:t>
      </w:r>
      <w:r w:rsidR="00A90484" w:rsidRPr="00B87DAA">
        <w:rPr>
          <w:rFonts w:ascii="Arial" w:hAnsi="Arial" w:cs="Arial"/>
          <w:bCs/>
          <w:sz w:val="24"/>
          <w:szCs w:val="24"/>
          <w:lang w:val="en-US"/>
        </w:rPr>
        <w:t xml:space="preserve">9TB local disk pool is assigned for MEG II simulation, data processing and physics analysis. </w:t>
      </w:r>
      <w:proofErr w:type="spellStart"/>
      <w:r w:rsidR="00A90484" w:rsidRPr="00B87DAA">
        <w:rPr>
          <w:rFonts w:ascii="Arial" w:hAnsi="Arial" w:cs="Arial"/>
          <w:bCs/>
          <w:sz w:val="24"/>
          <w:szCs w:val="24"/>
          <w:lang w:val="en-US"/>
        </w:rPr>
        <w:t>MySQL</w:t>
      </w:r>
      <w:proofErr w:type="spellEnd"/>
      <w:r w:rsidR="00A90484" w:rsidRPr="00B87DAA">
        <w:rPr>
          <w:rFonts w:ascii="Arial" w:hAnsi="Arial" w:cs="Arial"/>
          <w:bCs/>
          <w:sz w:val="24"/>
          <w:szCs w:val="24"/>
          <w:lang w:val="en-US"/>
        </w:rPr>
        <w:t xml:space="preserve"> server is working.</w:t>
      </w:r>
      <w:r w:rsidR="00D0701F">
        <w:rPr>
          <w:rFonts w:ascii="Arial" w:hAnsi="Arial" w:cs="Arial"/>
          <w:bCs/>
          <w:sz w:val="24"/>
          <w:szCs w:val="24"/>
          <w:lang w:val="en-US"/>
        </w:rPr>
        <w:t xml:space="preserve"> </w:t>
      </w:r>
      <w:r w:rsidR="00A90484" w:rsidRPr="00B87DAA">
        <w:rPr>
          <w:rFonts w:ascii="Arial" w:hAnsi="Arial" w:cs="Arial"/>
          <w:bCs/>
          <w:sz w:val="24"/>
          <w:szCs w:val="24"/>
          <w:lang w:val="en-US"/>
        </w:rPr>
        <w:t xml:space="preserve">Special versions of packages ROOT, </w:t>
      </w:r>
      <w:proofErr w:type="spellStart"/>
      <w:r w:rsidR="00A90484" w:rsidRPr="00B87DAA">
        <w:rPr>
          <w:rFonts w:ascii="Arial" w:hAnsi="Arial" w:cs="Arial"/>
          <w:bCs/>
          <w:sz w:val="24"/>
          <w:szCs w:val="24"/>
          <w:lang w:val="en-US"/>
        </w:rPr>
        <w:t>GenFit</w:t>
      </w:r>
      <w:proofErr w:type="spellEnd"/>
      <w:r w:rsidR="00A90484" w:rsidRPr="00B87DAA">
        <w:rPr>
          <w:rFonts w:ascii="Arial" w:hAnsi="Arial" w:cs="Arial"/>
          <w:bCs/>
          <w:sz w:val="24"/>
          <w:szCs w:val="24"/>
          <w:lang w:val="en-US"/>
        </w:rPr>
        <w:t xml:space="preserve"> and Geant4 (modified to use in the MEG II software </w:t>
      </w:r>
      <w:proofErr w:type="spellStart"/>
      <w:r w:rsidR="00A90484" w:rsidRPr="00B87DAA">
        <w:rPr>
          <w:rFonts w:ascii="Arial" w:hAnsi="Arial" w:cs="Arial"/>
          <w:bCs/>
          <w:sz w:val="24"/>
          <w:szCs w:val="24"/>
          <w:lang w:val="en-US"/>
        </w:rPr>
        <w:t>enviroment</w:t>
      </w:r>
      <w:proofErr w:type="spellEnd"/>
      <w:r w:rsidR="00A90484" w:rsidRPr="00B87DAA">
        <w:rPr>
          <w:rFonts w:ascii="Arial" w:hAnsi="Arial" w:cs="Arial"/>
          <w:bCs/>
          <w:sz w:val="24"/>
          <w:szCs w:val="24"/>
          <w:lang w:val="en-US"/>
        </w:rPr>
        <w:t>)</w:t>
      </w:r>
      <w:r w:rsidR="00D0701F">
        <w:rPr>
          <w:rFonts w:ascii="Arial" w:hAnsi="Arial" w:cs="Arial"/>
          <w:bCs/>
          <w:sz w:val="24"/>
          <w:szCs w:val="24"/>
          <w:lang w:val="en-US"/>
        </w:rPr>
        <w:t xml:space="preserve">, </w:t>
      </w:r>
      <w:proofErr w:type="spellStart"/>
      <w:r w:rsidR="00D0701F">
        <w:rPr>
          <w:rFonts w:ascii="Arial" w:hAnsi="Arial" w:cs="Arial"/>
          <w:bCs/>
          <w:sz w:val="24"/>
          <w:szCs w:val="24"/>
          <w:lang w:val="en-US"/>
        </w:rPr>
        <w:t>MeG</w:t>
      </w:r>
      <w:proofErr w:type="spellEnd"/>
      <w:r w:rsidR="00D0701F">
        <w:rPr>
          <w:rFonts w:ascii="Arial" w:hAnsi="Arial" w:cs="Arial"/>
          <w:bCs/>
          <w:sz w:val="24"/>
          <w:szCs w:val="24"/>
          <w:lang w:val="en-US"/>
        </w:rPr>
        <w:t xml:space="preserve"> II libraries and database</w:t>
      </w:r>
      <w:r w:rsidR="00A90484" w:rsidRPr="00B87DAA">
        <w:rPr>
          <w:rFonts w:ascii="Arial" w:hAnsi="Arial" w:cs="Arial"/>
          <w:bCs/>
          <w:sz w:val="24"/>
          <w:szCs w:val="24"/>
          <w:lang w:val="en-US"/>
        </w:rPr>
        <w:t xml:space="preserve"> are installed.</w:t>
      </w:r>
      <w:r w:rsidR="007E1604" w:rsidRPr="007E1604">
        <w:rPr>
          <w:rFonts w:ascii="Arial" w:eastAsia="+mn-ea" w:hAnsi="Arial" w:cs="+mn-cs"/>
          <w:color w:val="000000"/>
          <w:kern w:val="24"/>
          <w:sz w:val="36"/>
          <w:szCs w:val="36"/>
          <w:lang w:val="en-US"/>
        </w:rPr>
        <w:t xml:space="preserve"> </w:t>
      </w:r>
      <w:r w:rsidR="007E1604" w:rsidRPr="007E1604">
        <w:rPr>
          <w:rFonts w:ascii="Arial" w:hAnsi="Arial" w:cs="Arial"/>
          <w:bCs/>
          <w:sz w:val="24"/>
          <w:szCs w:val="24"/>
          <w:lang w:val="en-US"/>
        </w:rPr>
        <w:t>Full chain of MEG II simulation and analysis programs was tested successfully. Our   cluster is certified for work in MEG II collaboration.</w:t>
      </w:r>
      <w:r w:rsidR="007E1604">
        <w:rPr>
          <w:rFonts w:ascii="Arial" w:hAnsi="Arial" w:cs="Arial"/>
          <w:bCs/>
          <w:sz w:val="24"/>
          <w:szCs w:val="24"/>
          <w:lang w:val="en-US"/>
        </w:rPr>
        <w:t xml:space="preserve"> </w:t>
      </w:r>
      <w:r w:rsidR="007E1604" w:rsidRPr="007E1604">
        <w:rPr>
          <w:rFonts w:ascii="Arial" w:hAnsi="Arial" w:cs="Arial"/>
          <w:bCs/>
          <w:sz w:val="24"/>
          <w:szCs w:val="24"/>
          <w:lang w:val="en-US"/>
        </w:rPr>
        <w:t>Members of LNP MEG II group started to study the drift chamber simulation and pattern recognition software.</w:t>
      </w:r>
      <w:r w:rsidR="007E1604" w:rsidRPr="007E1604">
        <w:rPr>
          <w:rFonts w:ascii="Arial" w:eastAsia="+mn-ea" w:hAnsi="Arial" w:cs="+mn-cs"/>
          <w:color w:val="000000"/>
          <w:kern w:val="24"/>
          <w:sz w:val="36"/>
          <w:szCs w:val="36"/>
          <w:lang w:val="en-US"/>
        </w:rPr>
        <w:t xml:space="preserve"> </w:t>
      </w:r>
      <w:r w:rsidR="007E1604" w:rsidRPr="007E1604">
        <w:rPr>
          <w:rFonts w:ascii="Arial" w:hAnsi="Arial" w:cs="Arial"/>
          <w:bCs/>
          <w:sz w:val="24"/>
          <w:szCs w:val="24"/>
          <w:lang w:val="en-US"/>
        </w:rPr>
        <w:t>MEG II collaboration participants run their jobs on LNP JINR cluster.</w:t>
      </w:r>
    </w:p>
    <w:p w:rsidR="008137D3" w:rsidRDefault="00C219F8" w:rsidP="008137D3">
      <w:pPr>
        <w:autoSpaceDE w:val="0"/>
        <w:autoSpaceDN w:val="0"/>
        <w:adjustRightInd w:val="0"/>
        <w:spacing w:after="0" w:line="240" w:lineRule="auto"/>
        <w:jc w:val="both"/>
        <w:rPr>
          <w:rFonts w:ascii="Arial" w:hAnsi="Arial" w:cs="Arial"/>
          <w:bCs/>
          <w:sz w:val="24"/>
          <w:szCs w:val="24"/>
          <w:lang w:val="en-US"/>
        </w:rPr>
      </w:pPr>
      <w:r>
        <w:rPr>
          <w:rFonts w:ascii="Arial" w:hAnsi="Arial" w:cs="Arial"/>
          <w:bCs/>
          <w:sz w:val="24"/>
          <w:szCs w:val="24"/>
          <w:lang w:val="en-US"/>
        </w:rPr>
        <w:tab/>
      </w:r>
      <w:r w:rsidR="00A90484" w:rsidRPr="00C219F8">
        <w:rPr>
          <w:rFonts w:ascii="Arial" w:hAnsi="Arial" w:cs="Arial"/>
          <w:bCs/>
          <w:sz w:val="24"/>
          <w:szCs w:val="24"/>
          <w:lang w:val="en-US"/>
        </w:rPr>
        <w:t>A modifi</w:t>
      </w:r>
      <w:r>
        <w:rPr>
          <w:rFonts w:ascii="Arial" w:hAnsi="Arial" w:cs="Arial"/>
          <w:bCs/>
          <w:sz w:val="24"/>
          <w:szCs w:val="24"/>
          <w:lang w:val="en-US"/>
        </w:rPr>
        <w:t>cation of the standard package G</w:t>
      </w:r>
      <w:r w:rsidR="00A90484" w:rsidRPr="00C219F8">
        <w:rPr>
          <w:rFonts w:ascii="Arial" w:hAnsi="Arial" w:cs="Arial"/>
          <w:bCs/>
          <w:sz w:val="24"/>
          <w:szCs w:val="24"/>
          <w:lang w:val="en-US"/>
        </w:rPr>
        <w:t xml:space="preserve">eant4, which allowed to correctly </w:t>
      </w:r>
      <w:r w:rsidR="00B162AA" w:rsidRPr="009607EB">
        <w:rPr>
          <w:rFonts w:ascii="Arial" w:hAnsi="Arial" w:cs="Arial"/>
          <w:bCs/>
          <w:sz w:val="24"/>
          <w:szCs w:val="24"/>
          <w:lang w:val="en-US"/>
        </w:rPr>
        <w:t>describing</w:t>
      </w:r>
      <w:r w:rsidR="00A90484" w:rsidRPr="00C219F8">
        <w:rPr>
          <w:rFonts w:ascii="Arial" w:hAnsi="Arial" w:cs="Arial"/>
          <w:bCs/>
          <w:sz w:val="24"/>
          <w:szCs w:val="24"/>
          <w:lang w:val="en-US"/>
        </w:rPr>
        <w:t xml:space="preserve"> the energy loss in the </w:t>
      </w:r>
      <w:r w:rsidR="00B162AA" w:rsidRPr="00C219F8">
        <w:rPr>
          <w:rFonts w:ascii="Arial" w:hAnsi="Arial" w:cs="Arial"/>
          <w:bCs/>
          <w:sz w:val="24"/>
          <w:szCs w:val="24"/>
          <w:lang w:val="en-US"/>
        </w:rPr>
        <w:t>calorimeter,</w:t>
      </w:r>
      <w:r w:rsidR="00A90484" w:rsidRPr="00C219F8">
        <w:rPr>
          <w:rFonts w:ascii="Arial" w:hAnsi="Arial" w:cs="Arial"/>
          <w:bCs/>
          <w:sz w:val="24"/>
          <w:szCs w:val="24"/>
          <w:lang w:val="en-US"/>
        </w:rPr>
        <w:t xml:space="preserve"> is proposed. We together with the data Cente</w:t>
      </w:r>
      <w:r w:rsidR="00EE65A7">
        <w:rPr>
          <w:rFonts w:ascii="Arial" w:hAnsi="Arial" w:cs="Arial"/>
          <w:bCs/>
          <w:sz w:val="24"/>
          <w:szCs w:val="24"/>
          <w:lang w:val="en-US"/>
        </w:rPr>
        <w:t>r of photonuclear experiments (</w:t>
      </w:r>
      <w:proofErr w:type="spellStart"/>
      <w:r w:rsidR="00A90484" w:rsidRPr="00C219F8">
        <w:rPr>
          <w:rFonts w:ascii="Arial" w:hAnsi="Arial" w:cs="Arial"/>
          <w:bCs/>
          <w:sz w:val="24"/>
          <w:szCs w:val="24"/>
          <w:lang w:val="en-US"/>
        </w:rPr>
        <w:t>Varlamov</w:t>
      </w:r>
      <w:proofErr w:type="spellEnd"/>
      <w:r w:rsidR="00A90484" w:rsidRPr="00C219F8">
        <w:rPr>
          <w:rFonts w:ascii="Arial" w:hAnsi="Arial" w:cs="Arial"/>
          <w:bCs/>
          <w:sz w:val="24"/>
          <w:szCs w:val="24"/>
          <w:lang w:val="en-US"/>
        </w:rPr>
        <w:t xml:space="preserve"> V. V., etc.) of MSU are going to include the calculated cross sections of photonuclear processes for </w:t>
      </w:r>
      <w:proofErr w:type="spellStart"/>
      <w:r w:rsidR="00A90484" w:rsidRPr="00C219F8">
        <w:rPr>
          <w:rFonts w:ascii="Arial" w:hAnsi="Arial" w:cs="Arial"/>
          <w:bCs/>
          <w:sz w:val="24"/>
          <w:szCs w:val="24"/>
          <w:lang w:val="en-US"/>
        </w:rPr>
        <w:t>Xe</w:t>
      </w:r>
      <w:proofErr w:type="spellEnd"/>
      <w:r w:rsidR="00A90484" w:rsidRPr="00C219F8">
        <w:rPr>
          <w:rFonts w:ascii="Arial" w:hAnsi="Arial" w:cs="Arial"/>
          <w:bCs/>
          <w:sz w:val="24"/>
          <w:szCs w:val="24"/>
          <w:lang w:val="en-US"/>
        </w:rPr>
        <w:t xml:space="preserve"> in the MEG-II modeling package. </w:t>
      </w:r>
    </w:p>
    <w:p w:rsidR="00E914D6" w:rsidRDefault="008137D3" w:rsidP="00E914D6">
      <w:pPr>
        <w:autoSpaceDE w:val="0"/>
        <w:autoSpaceDN w:val="0"/>
        <w:adjustRightInd w:val="0"/>
        <w:spacing w:after="0" w:line="240" w:lineRule="auto"/>
        <w:jc w:val="both"/>
        <w:rPr>
          <w:rFonts w:ascii="Arial" w:hAnsi="Arial" w:cs="Arial"/>
          <w:bCs/>
          <w:sz w:val="24"/>
          <w:szCs w:val="24"/>
          <w:lang w:val="en-US"/>
        </w:rPr>
      </w:pPr>
      <w:r>
        <w:rPr>
          <w:rFonts w:ascii="Arial" w:hAnsi="Arial" w:cs="Arial"/>
          <w:bCs/>
          <w:sz w:val="24"/>
          <w:szCs w:val="24"/>
          <w:lang w:val="en-US"/>
        </w:rPr>
        <w:tab/>
        <w:t>For the MEG II drift chamber we developed a new method of meas</w:t>
      </w:r>
      <w:r w:rsidRPr="008137D3">
        <w:rPr>
          <w:rFonts w:ascii="Arial" w:hAnsi="Arial" w:cs="Arial"/>
          <w:bCs/>
          <w:sz w:val="24"/>
          <w:szCs w:val="24"/>
          <w:lang w:val="en-US"/>
        </w:rPr>
        <w:t xml:space="preserve">urement of wire tension inside closed volume of the positron tracker for control of the detector performance. (A. O. </w:t>
      </w:r>
      <w:proofErr w:type="spellStart"/>
      <w:r w:rsidRPr="008137D3">
        <w:rPr>
          <w:rFonts w:ascii="Arial" w:hAnsi="Arial" w:cs="Arial"/>
          <w:bCs/>
          <w:sz w:val="24"/>
          <w:szCs w:val="24"/>
          <w:lang w:val="en-US"/>
        </w:rPr>
        <w:t>Kolesnikov</w:t>
      </w:r>
      <w:proofErr w:type="spellEnd"/>
      <w:r w:rsidRPr="008137D3">
        <w:rPr>
          <w:rFonts w:ascii="Arial" w:hAnsi="Arial" w:cs="Arial"/>
          <w:bCs/>
          <w:sz w:val="24"/>
          <w:szCs w:val="24"/>
          <w:lang w:val="en-US"/>
        </w:rPr>
        <w:t xml:space="preserve">, V. L. </w:t>
      </w:r>
      <w:proofErr w:type="spellStart"/>
      <w:r w:rsidRPr="008137D3">
        <w:rPr>
          <w:rFonts w:ascii="Arial" w:hAnsi="Arial" w:cs="Arial"/>
          <w:bCs/>
          <w:sz w:val="24"/>
          <w:szCs w:val="24"/>
          <w:lang w:val="en-US"/>
        </w:rPr>
        <w:t>Malyshev</w:t>
      </w:r>
      <w:proofErr w:type="spellEnd"/>
      <w:r w:rsidR="00E914D6">
        <w:rPr>
          <w:rFonts w:ascii="Arial" w:hAnsi="Arial" w:cs="Arial"/>
          <w:bCs/>
          <w:sz w:val="24"/>
          <w:szCs w:val="24"/>
          <w:lang w:val="en-US"/>
        </w:rPr>
        <w:t xml:space="preserve">, N. P. </w:t>
      </w:r>
      <w:proofErr w:type="spellStart"/>
      <w:r w:rsidR="00E914D6">
        <w:rPr>
          <w:rFonts w:ascii="Arial" w:hAnsi="Arial" w:cs="Arial"/>
          <w:bCs/>
          <w:sz w:val="24"/>
          <w:szCs w:val="24"/>
          <w:lang w:val="en-US"/>
        </w:rPr>
        <w:t>Kravchuk</w:t>
      </w:r>
      <w:proofErr w:type="spellEnd"/>
      <w:r w:rsidR="00E914D6">
        <w:rPr>
          <w:rFonts w:ascii="Arial" w:hAnsi="Arial" w:cs="Arial"/>
          <w:bCs/>
          <w:sz w:val="24"/>
          <w:szCs w:val="24"/>
          <w:lang w:val="en-US"/>
        </w:rPr>
        <w:t xml:space="preserve">, A. I. </w:t>
      </w:r>
      <w:proofErr w:type="spellStart"/>
      <w:r w:rsidR="00E914D6">
        <w:rPr>
          <w:rFonts w:ascii="Arial" w:hAnsi="Arial" w:cs="Arial"/>
          <w:bCs/>
          <w:sz w:val="24"/>
          <w:szCs w:val="24"/>
          <w:lang w:val="en-US"/>
        </w:rPr>
        <w:t>Rudenko</w:t>
      </w:r>
      <w:proofErr w:type="spellEnd"/>
      <w:r w:rsidRPr="008137D3">
        <w:rPr>
          <w:rFonts w:ascii="Arial" w:hAnsi="Arial" w:cs="Arial"/>
          <w:bCs/>
          <w:sz w:val="24"/>
          <w:szCs w:val="24"/>
          <w:lang w:val="en-US"/>
        </w:rPr>
        <w:t>)</w:t>
      </w:r>
      <w:r w:rsidR="00B162AA">
        <w:rPr>
          <w:rFonts w:ascii="Arial" w:hAnsi="Arial" w:cs="Arial"/>
          <w:bCs/>
          <w:sz w:val="24"/>
          <w:szCs w:val="24"/>
          <w:lang w:val="en-US"/>
        </w:rPr>
        <w:t>.</w:t>
      </w:r>
    </w:p>
    <w:p w:rsidR="00C613F0" w:rsidRDefault="00E914D6" w:rsidP="00E914D6">
      <w:pPr>
        <w:autoSpaceDE w:val="0"/>
        <w:autoSpaceDN w:val="0"/>
        <w:adjustRightInd w:val="0"/>
        <w:spacing w:after="0" w:line="240" w:lineRule="auto"/>
        <w:jc w:val="both"/>
        <w:rPr>
          <w:rFonts w:ascii="Arial" w:hAnsi="Arial" w:cs="Arial"/>
          <w:bCs/>
          <w:sz w:val="24"/>
          <w:szCs w:val="24"/>
          <w:lang w:val="en-US"/>
        </w:rPr>
      </w:pPr>
      <w:r>
        <w:rPr>
          <w:rFonts w:ascii="Arial" w:hAnsi="Arial" w:cs="Arial"/>
          <w:bCs/>
          <w:sz w:val="24"/>
          <w:szCs w:val="24"/>
          <w:lang w:val="en-US"/>
        </w:rPr>
        <w:tab/>
      </w:r>
      <w:r w:rsidR="00A90484" w:rsidRPr="00E914D6">
        <w:rPr>
          <w:rFonts w:ascii="Arial" w:hAnsi="Arial" w:cs="Arial"/>
          <w:bCs/>
          <w:sz w:val="24"/>
          <w:szCs w:val="24"/>
          <w:lang w:val="en-US"/>
        </w:rPr>
        <w:t xml:space="preserve">An improved design of the cylindrical drift chamber (CDCH) has been developed and presented to the collaboration. Special attention is paid to the analysis of cells, which form an electric field in the CDCH. It has been shown that number of factors: gravitation, electrostatic and errors in the manufacturing - make a significant impact on uniformity of electric field, i.e. on coordinate accuracy.   The cell’s form suggested doesn’t change an electric field in the cell in principle, but allows </w:t>
      </w:r>
      <w:proofErr w:type="gramStart"/>
      <w:r w:rsidR="00A90484" w:rsidRPr="00E914D6">
        <w:rPr>
          <w:rFonts w:ascii="Arial" w:hAnsi="Arial" w:cs="Arial"/>
          <w:bCs/>
          <w:sz w:val="24"/>
          <w:szCs w:val="24"/>
          <w:lang w:val="en-US"/>
        </w:rPr>
        <w:t>to reduce a quantity of material and control</w:t>
      </w:r>
      <w:proofErr w:type="gramEnd"/>
      <w:r w:rsidR="00A90484" w:rsidRPr="00E914D6">
        <w:rPr>
          <w:rFonts w:ascii="Arial" w:hAnsi="Arial" w:cs="Arial"/>
          <w:bCs/>
          <w:sz w:val="24"/>
          <w:szCs w:val="24"/>
          <w:lang w:val="en-US"/>
        </w:rPr>
        <w:t xml:space="preserve"> mechanical tension of wires. (</w:t>
      </w:r>
      <w:r w:rsidR="00A90484" w:rsidRPr="00532D90">
        <w:rPr>
          <w:rFonts w:ascii="Arial" w:hAnsi="Arial" w:cs="Arial"/>
          <w:bCs/>
          <w:sz w:val="24"/>
          <w:szCs w:val="24"/>
          <w:lang w:val="en-US"/>
        </w:rPr>
        <w:t>A. O.</w:t>
      </w:r>
      <w:r w:rsidR="00A90484" w:rsidRPr="00E914D6">
        <w:rPr>
          <w:rFonts w:ascii="Arial" w:hAnsi="Arial" w:cs="Arial"/>
          <w:bCs/>
          <w:sz w:val="24"/>
          <w:szCs w:val="24"/>
          <w:lang w:val="en-US"/>
        </w:rPr>
        <w:t xml:space="preserve"> </w:t>
      </w:r>
      <w:proofErr w:type="spellStart"/>
      <w:r w:rsidR="00A90484" w:rsidRPr="00E914D6">
        <w:rPr>
          <w:rFonts w:ascii="Arial" w:hAnsi="Arial" w:cs="Arial"/>
          <w:bCs/>
          <w:sz w:val="24"/>
          <w:szCs w:val="24"/>
          <w:lang w:val="en-US"/>
        </w:rPr>
        <w:t>Kolesnikov</w:t>
      </w:r>
      <w:proofErr w:type="spellEnd"/>
      <w:r w:rsidR="00A90484" w:rsidRPr="00E914D6">
        <w:rPr>
          <w:rFonts w:ascii="Arial" w:hAnsi="Arial" w:cs="Arial"/>
          <w:bCs/>
          <w:sz w:val="24"/>
          <w:szCs w:val="24"/>
          <w:lang w:val="en-US"/>
        </w:rPr>
        <w:t xml:space="preserve">, N. P. </w:t>
      </w:r>
      <w:proofErr w:type="spellStart"/>
      <w:r w:rsidR="00A90484" w:rsidRPr="00E914D6">
        <w:rPr>
          <w:rFonts w:ascii="Arial" w:hAnsi="Arial" w:cs="Arial"/>
          <w:bCs/>
          <w:sz w:val="24"/>
          <w:szCs w:val="24"/>
          <w:lang w:val="en-US"/>
        </w:rPr>
        <w:t>Kravchuk</w:t>
      </w:r>
      <w:proofErr w:type="spellEnd"/>
      <w:r w:rsidR="00A90484" w:rsidRPr="00E914D6">
        <w:rPr>
          <w:rFonts w:ascii="Arial" w:hAnsi="Arial" w:cs="Arial"/>
          <w:bCs/>
          <w:sz w:val="24"/>
          <w:szCs w:val="24"/>
          <w:lang w:val="en-US"/>
        </w:rPr>
        <w:t xml:space="preserve">, K. K. </w:t>
      </w:r>
      <w:proofErr w:type="spellStart"/>
      <w:r w:rsidR="00A90484" w:rsidRPr="00E914D6">
        <w:rPr>
          <w:rFonts w:ascii="Arial" w:hAnsi="Arial" w:cs="Arial"/>
          <w:bCs/>
          <w:sz w:val="24"/>
          <w:szCs w:val="24"/>
          <w:lang w:val="en-US"/>
        </w:rPr>
        <w:t>Limarev</w:t>
      </w:r>
      <w:proofErr w:type="spellEnd"/>
      <w:r w:rsidR="00A90484" w:rsidRPr="00E914D6">
        <w:rPr>
          <w:rFonts w:ascii="Arial" w:hAnsi="Arial" w:cs="Arial"/>
          <w:bCs/>
          <w:sz w:val="24"/>
          <w:szCs w:val="24"/>
          <w:lang w:val="en-US"/>
        </w:rPr>
        <w:t xml:space="preserve">). </w:t>
      </w:r>
    </w:p>
    <w:p w:rsidR="00064E2C" w:rsidRDefault="00E914D6" w:rsidP="001C3B50">
      <w:pPr>
        <w:autoSpaceDE w:val="0"/>
        <w:autoSpaceDN w:val="0"/>
        <w:adjustRightInd w:val="0"/>
        <w:spacing w:after="0" w:line="240" w:lineRule="auto"/>
        <w:jc w:val="both"/>
        <w:rPr>
          <w:rFonts w:ascii="Arial" w:hAnsi="Arial" w:cs="Arial"/>
          <w:bCs/>
          <w:sz w:val="24"/>
          <w:szCs w:val="24"/>
          <w:lang w:val="en-US"/>
        </w:rPr>
      </w:pPr>
      <w:r>
        <w:rPr>
          <w:rFonts w:ascii="Arial" w:hAnsi="Arial" w:cs="Arial"/>
          <w:bCs/>
          <w:sz w:val="24"/>
          <w:szCs w:val="24"/>
          <w:lang w:val="en-US"/>
        </w:rPr>
        <w:tab/>
        <w:t>We are developing</w:t>
      </w:r>
      <w:r w:rsidR="00A90484" w:rsidRPr="00E914D6">
        <w:rPr>
          <w:rFonts w:ascii="Arial" w:hAnsi="Arial" w:cs="Arial"/>
          <w:bCs/>
          <w:sz w:val="24"/>
          <w:szCs w:val="24"/>
          <w:lang w:val="en-US"/>
        </w:rPr>
        <w:t xml:space="preserve"> and support</w:t>
      </w:r>
      <w:r>
        <w:rPr>
          <w:rFonts w:ascii="Arial" w:hAnsi="Arial" w:cs="Arial"/>
          <w:bCs/>
          <w:sz w:val="24"/>
          <w:szCs w:val="24"/>
          <w:lang w:val="en-US"/>
        </w:rPr>
        <w:t>ing</w:t>
      </w:r>
      <w:r w:rsidR="00A90484" w:rsidRPr="00E914D6">
        <w:rPr>
          <w:rFonts w:ascii="Arial" w:hAnsi="Arial" w:cs="Arial"/>
          <w:bCs/>
          <w:sz w:val="24"/>
          <w:szCs w:val="24"/>
          <w:lang w:val="en-US"/>
        </w:rPr>
        <w:t xml:space="preserve"> of user-friendly web interface software for control and setup of multiple parameters of the </w:t>
      </w:r>
      <w:proofErr w:type="spellStart"/>
      <w:r w:rsidR="00A90484" w:rsidRPr="00E914D6">
        <w:rPr>
          <w:rFonts w:ascii="Arial" w:hAnsi="Arial" w:cs="Arial"/>
          <w:bCs/>
          <w:sz w:val="24"/>
          <w:szCs w:val="24"/>
          <w:lang w:val="en-US"/>
        </w:rPr>
        <w:t>WaveDREAM</w:t>
      </w:r>
      <w:proofErr w:type="spellEnd"/>
      <w:r w:rsidR="00A90484" w:rsidRPr="00E914D6">
        <w:rPr>
          <w:rFonts w:ascii="Arial" w:hAnsi="Arial" w:cs="Arial"/>
          <w:bCs/>
          <w:sz w:val="24"/>
          <w:szCs w:val="24"/>
          <w:lang w:val="en-US"/>
        </w:rPr>
        <w:t xml:space="preserve"> boards in the </w:t>
      </w:r>
      <w:proofErr w:type="spellStart"/>
      <w:r w:rsidR="00A90484" w:rsidRPr="00E914D6">
        <w:rPr>
          <w:rFonts w:ascii="Arial" w:hAnsi="Arial" w:cs="Arial"/>
          <w:bCs/>
          <w:sz w:val="24"/>
          <w:szCs w:val="24"/>
          <w:lang w:val="en-US"/>
        </w:rPr>
        <w:t>WaveDAQ</w:t>
      </w:r>
      <w:proofErr w:type="spellEnd"/>
      <w:r w:rsidR="00A90484" w:rsidRPr="00E914D6">
        <w:rPr>
          <w:rFonts w:ascii="Arial" w:hAnsi="Arial" w:cs="Arial"/>
          <w:bCs/>
          <w:sz w:val="24"/>
          <w:szCs w:val="24"/>
          <w:lang w:val="en-US"/>
        </w:rPr>
        <w:t xml:space="preserve"> integrated trigger and data acquisition system. The software based on JavaScript Custom Page technology for MIDAS is a practical and robu</w:t>
      </w:r>
      <w:r w:rsidR="00B162AA">
        <w:rPr>
          <w:rFonts w:ascii="Arial" w:hAnsi="Arial" w:cs="Arial"/>
          <w:bCs/>
          <w:sz w:val="24"/>
          <w:szCs w:val="24"/>
          <w:lang w:val="en-US"/>
        </w:rPr>
        <w:t xml:space="preserve">st tool to manage thousands of </w:t>
      </w:r>
      <w:proofErr w:type="spellStart"/>
      <w:r w:rsidR="00A90484" w:rsidRPr="00E914D6">
        <w:rPr>
          <w:rFonts w:ascii="Arial" w:hAnsi="Arial" w:cs="Arial"/>
          <w:bCs/>
          <w:sz w:val="24"/>
          <w:szCs w:val="24"/>
          <w:lang w:val="en-US"/>
        </w:rPr>
        <w:t>WaveDAQ</w:t>
      </w:r>
      <w:proofErr w:type="spellEnd"/>
      <w:r w:rsidR="00A90484" w:rsidRPr="00E914D6">
        <w:rPr>
          <w:rFonts w:ascii="Arial" w:hAnsi="Arial" w:cs="Arial"/>
          <w:bCs/>
          <w:sz w:val="24"/>
          <w:szCs w:val="24"/>
          <w:lang w:val="en-US"/>
        </w:rPr>
        <w:t xml:space="preserve"> electronics channels. (N.V. </w:t>
      </w:r>
      <w:proofErr w:type="spellStart"/>
      <w:r w:rsidR="00A90484" w:rsidRPr="00E914D6">
        <w:rPr>
          <w:rFonts w:ascii="Arial" w:hAnsi="Arial" w:cs="Arial"/>
          <w:bCs/>
          <w:sz w:val="24"/>
          <w:szCs w:val="24"/>
          <w:lang w:val="en-US"/>
        </w:rPr>
        <w:t>Khomutov</w:t>
      </w:r>
      <w:proofErr w:type="spellEnd"/>
      <w:r w:rsidR="00A90484" w:rsidRPr="00E914D6">
        <w:rPr>
          <w:rFonts w:ascii="Arial" w:hAnsi="Arial" w:cs="Arial"/>
          <w:bCs/>
          <w:sz w:val="24"/>
          <w:szCs w:val="24"/>
          <w:lang w:val="en-US"/>
        </w:rPr>
        <w:t>).</w:t>
      </w:r>
      <w:r w:rsidR="00A90484" w:rsidRPr="00B162AA">
        <w:rPr>
          <w:rFonts w:ascii="Arial" w:hAnsi="Arial" w:cs="Arial"/>
          <w:bCs/>
          <w:sz w:val="24"/>
          <w:szCs w:val="24"/>
          <w:lang w:val="en-US"/>
        </w:rPr>
        <w:t xml:space="preserve"> </w:t>
      </w:r>
    </w:p>
    <w:p w:rsidR="001C3B50" w:rsidRPr="001C3B50" w:rsidRDefault="001C3B50" w:rsidP="001C3B50">
      <w:pPr>
        <w:autoSpaceDE w:val="0"/>
        <w:autoSpaceDN w:val="0"/>
        <w:adjustRightInd w:val="0"/>
        <w:spacing w:after="0" w:line="240" w:lineRule="auto"/>
        <w:jc w:val="both"/>
        <w:rPr>
          <w:rFonts w:ascii="Arial" w:hAnsi="Arial" w:cs="Arial"/>
          <w:bCs/>
          <w:sz w:val="24"/>
          <w:szCs w:val="24"/>
          <w:lang w:val="en-US"/>
        </w:rPr>
      </w:pPr>
    </w:p>
    <w:p w:rsidR="00740B64" w:rsidRDefault="00740B64" w:rsidP="00740B64">
      <w:pPr>
        <w:jc w:val="both"/>
        <w:rPr>
          <w:rFonts w:ascii="Arial" w:hAnsi="Arial" w:cs="Arial"/>
          <w:sz w:val="24"/>
          <w:szCs w:val="24"/>
          <w:lang w:val="en-US"/>
        </w:rPr>
      </w:pPr>
      <w:r>
        <w:rPr>
          <w:rFonts w:ascii="Arial" w:hAnsi="Arial" w:cs="Arial"/>
          <w:sz w:val="24"/>
          <w:szCs w:val="24"/>
          <w:lang w:val="en-US"/>
        </w:rPr>
        <w:t>Further plans foresee</w:t>
      </w:r>
    </w:p>
    <w:p w:rsidR="00A82838" w:rsidRPr="00400A44" w:rsidRDefault="00A82838" w:rsidP="00A82838">
      <w:pPr>
        <w:pStyle w:val="a3"/>
        <w:numPr>
          <w:ilvl w:val="0"/>
          <w:numId w:val="5"/>
        </w:numPr>
        <w:jc w:val="both"/>
        <w:rPr>
          <w:rFonts w:ascii="Arial" w:hAnsi="Arial" w:cs="Arial"/>
          <w:sz w:val="24"/>
          <w:szCs w:val="24"/>
          <w:lang w:val="en-US"/>
        </w:rPr>
      </w:pPr>
      <w:r w:rsidRPr="00400A44">
        <w:rPr>
          <w:rFonts w:ascii="Arial" w:hAnsi="Arial" w:cs="Arial"/>
          <w:sz w:val="24"/>
          <w:szCs w:val="24"/>
          <w:lang w:val="en-US"/>
        </w:rPr>
        <w:t>Maintenance of the cylindrical drift chamber in the MEG-II experiment</w:t>
      </w:r>
      <w:r w:rsidR="001B2484" w:rsidRPr="00400A44">
        <w:rPr>
          <w:rFonts w:ascii="Arial" w:hAnsi="Arial" w:cs="Arial"/>
          <w:sz w:val="24"/>
          <w:szCs w:val="24"/>
          <w:lang w:val="en-US"/>
        </w:rPr>
        <w:t xml:space="preserve"> </w:t>
      </w:r>
      <w:r w:rsidR="00E77CDD">
        <w:rPr>
          <w:rFonts w:ascii="Arial" w:hAnsi="Arial" w:cs="Arial"/>
          <w:sz w:val="24"/>
          <w:szCs w:val="24"/>
          <w:lang w:val="en-US"/>
        </w:rPr>
        <w:t xml:space="preserve">(2021-2023) </w:t>
      </w:r>
      <w:r w:rsidR="001B2484" w:rsidRPr="00400A44">
        <w:rPr>
          <w:rFonts w:ascii="Arial" w:hAnsi="Arial" w:cs="Arial"/>
          <w:sz w:val="24"/>
          <w:szCs w:val="24"/>
          <w:lang w:val="en-US"/>
        </w:rPr>
        <w:t>(2 FTE)</w:t>
      </w:r>
    </w:p>
    <w:p w:rsidR="00A82838" w:rsidRPr="00400A44" w:rsidRDefault="00A82838" w:rsidP="00A82838">
      <w:pPr>
        <w:pStyle w:val="a3"/>
        <w:numPr>
          <w:ilvl w:val="0"/>
          <w:numId w:val="5"/>
        </w:numPr>
        <w:jc w:val="both"/>
        <w:rPr>
          <w:rFonts w:ascii="Arial" w:hAnsi="Arial" w:cs="Arial"/>
          <w:sz w:val="24"/>
          <w:szCs w:val="24"/>
          <w:lang w:val="en-US"/>
        </w:rPr>
      </w:pPr>
      <w:r w:rsidRPr="00400A44">
        <w:rPr>
          <w:rFonts w:ascii="Arial" w:hAnsi="Arial" w:cs="Arial"/>
          <w:sz w:val="24"/>
          <w:szCs w:val="24"/>
          <w:lang w:val="en-US"/>
        </w:rPr>
        <w:t>Developing, finalizing and supporting of the event visualization display</w:t>
      </w:r>
      <w:r w:rsidR="00F66EF5">
        <w:rPr>
          <w:rFonts w:ascii="Arial" w:hAnsi="Arial" w:cs="Arial"/>
          <w:sz w:val="24"/>
          <w:szCs w:val="24"/>
          <w:lang w:val="en-US"/>
        </w:rPr>
        <w:t xml:space="preserve"> (2021-2023)</w:t>
      </w:r>
      <w:r w:rsidR="001B2484" w:rsidRPr="00400A44">
        <w:rPr>
          <w:rFonts w:ascii="Arial" w:hAnsi="Arial" w:cs="Arial"/>
          <w:sz w:val="24"/>
          <w:szCs w:val="24"/>
          <w:lang w:val="en-US"/>
        </w:rPr>
        <w:t xml:space="preserve"> (1 FTE)</w:t>
      </w:r>
    </w:p>
    <w:p w:rsidR="00A82838" w:rsidRPr="00400A44" w:rsidRDefault="00F66EF5" w:rsidP="00A82838">
      <w:pPr>
        <w:pStyle w:val="a3"/>
        <w:numPr>
          <w:ilvl w:val="0"/>
          <w:numId w:val="5"/>
        </w:numPr>
        <w:jc w:val="both"/>
        <w:rPr>
          <w:rFonts w:ascii="Arial" w:hAnsi="Arial" w:cs="Arial"/>
          <w:sz w:val="24"/>
          <w:szCs w:val="24"/>
          <w:lang w:val="en-US"/>
        </w:rPr>
      </w:pPr>
      <w:r>
        <w:rPr>
          <w:rFonts w:ascii="Arial" w:hAnsi="Arial" w:cs="Arial"/>
          <w:sz w:val="24"/>
          <w:szCs w:val="24"/>
          <w:lang w:val="en-US"/>
        </w:rPr>
        <w:lastRenderedPageBreak/>
        <w:t xml:space="preserve">Developing and supporting of the   MEG II DAQ </w:t>
      </w:r>
      <w:r w:rsidR="001B2484" w:rsidRPr="00400A44">
        <w:rPr>
          <w:rFonts w:ascii="Arial" w:hAnsi="Arial" w:cs="Arial"/>
          <w:sz w:val="24"/>
          <w:szCs w:val="24"/>
          <w:lang w:val="en-US"/>
        </w:rPr>
        <w:t xml:space="preserve"> (1 FTE)</w:t>
      </w:r>
      <w:r>
        <w:rPr>
          <w:rFonts w:ascii="Arial" w:hAnsi="Arial" w:cs="Arial"/>
          <w:sz w:val="24"/>
          <w:szCs w:val="24"/>
          <w:lang w:val="en-US"/>
        </w:rPr>
        <w:t xml:space="preserve"> (2021-2023)</w:t>
      </w:r>
    </w:p>
    <w:p w:rsidR="00A82838" w:rsidRPr="00400A44" w:rsidRDefault="00426063" w:rsidP="00A82838">
      <w:pPr>
        <w:pStyle w:val="a3"/>
        <w:numPr>
          <w:ilvl w:val="0"/>
          <w:numId w:val="5"/>
        </w:numPr>
        <w:jc w:val="both"/>
        <w:rPr>
          <w:rFonts w:ascii="Arial" w:hAnsi="Arial" w:cs="Arial"/>
          <w:sz w:val="24"/>
          <w:szCs w:val="24"/>
          <w:lang w:val="en-US"/>
        </w:rPr>
      </w:pPr>
      <w:r>
        <w:rPr>
          <w:rFonts w:ascii="Arial" w:hAnsi="Arial" w:cs="Arial"/>
          <w:sz w:val="24"/>
          <w:szCs w:val="24"/>
          <w:lang w:val="en-US"/>
        </w:rPr>
        <w:t>E</w:t>
      </w:r>
      <w:r w:rsidR="00A82838" w:rsidRPr="00400A44">
        <w:rPr>
          <w:rFonts w:ascii="Arial" w:hAnsi="Arial" w:cs="Arial"/>
          <w:sz w:val="24"/>
          <w:szCs w:val="24"/>
          <w:lang w:val="en-US"/>
        </w:rPr>
        <w:t>nsure the operation of the JINR computer cluster for simulation</w:t>
      </w:r>
      <w:r>
        <w:rPr>
          <w:rFonts w:ascii="Arial" w:hAnsi="Arial" w:cs="Arial"/>
          <w:sz w:val="24"/>
          <w:szCs w:val="24"/>
          <w:lang w:val="en-US"/>
        </w:rPr>
        <w:t xml:space="preserve"> and data analysis</w:t>
      </w:r>
      <w:r w:rsidR="00F66EF5">
        <w:rPr>
          <w:rFonts w:ascii="Arial" w:hAnsi="Arial" w:cs="Arial"/>
          <w:sz w:val="24"/>
          <w:szCs w:val="24"/>
          <w:lang w:val="en-US"/>
        </w:rPr>
        <w:t>. Increasing the comp</w:t>
      </w:r>
      <w:r>
        <w:rPr>
          <w:rFonts w:ascii="Arial" w:hAnsi="Arial" w:cs="Arial"/>
          <w:sz w:val="24"/>
          <w:szCs w:val="24"/>
          <w:lang w:val="en-US"/>
        </w:rPr>
        <w:t xml:space="preserve">uter cluster data storage and power </w:t>
      </w:r>
      <w:r w:rsidRPr="00426063">
        <w:rPr>
          <w:rFonts w:ascii="Arial" w:hAnsi="Arial" w:cs="Arial"/>
          <w:sz w:val="24"/>
          <w:szCs w:val="24"/>
          <w:lang w:val="en-US"/>
        </w:rPr>
        <w:t>by necessity</w:t>
      </w:r>
      <w:r>
        <w:rPr>
          <w:rFonts w:ascii="Arial" w:hAnsi="Arial" w:cs="Arial"/>
          <w:sz w:val="24"/>
          <w:szCs w:val="24"/>
          <w:lang w:val="en-US"/>
        </w:rPr>
        <w:t>.</w:t>
      </w:r>
      <w:r w:rsidRPr="00426063">
        <w:rPr>
          <w:rFonts w:ascii="Arial" w:hAnsi="Arial" w:cs="Arial"/>
          <w:sz w:val="24"/>
          <w:szCs w:val="24"/>
          <w:lang w:val="en-US"/>
        </w:rPr>
        <w:t xml:space="preserve"> </w:t>
      </w:r>
      <w:r>
        <w:rPr>
          <w:rFonts w:ascii="Arial" w:hAnsi="Arial" w:cs="Arial"/>
          <w:sz w:val="24"/>
          <w:szCs w:val="24"/>
          <w:lang w:val="en-US"/>
        </w:rPr>
        <w:t>(1</w:t>
      </w:r>
      <w:r w:rsidRPr="00400A44">
        <w:rPr>
          <w:rFonts w:ascii="Arial" w:hAnsi="Arial" w:cs="Arial"/>
          <w:sz w:val="24"/>
          <w:szCs w:val="24"/>
          <w:lang w:val="en-US"/>
        </w:rPr>
        <w:t xml:space="preserve"> FTE)</w:t>
      </w:r>
      <w:r>
        <w:rPr>
          <w:rFonts w:ascii="Arial" w:hAnsi="Arial" w:cs="Arial"/>
          <w:sz w:val="24"/>
          <w:szCs w:val="24"/>
          <w:lang w:val="en-US"/>
        </w:rPr>
        <w:t xml:space="preserve"> (2021-2023)</w:t>
      </w:r>
    </w:p>
    <w:p w:rsidR="00A82838" w:rsidRDefault="0053309B" w:rsidP="00A82838">
      <w:pPr>
        <w:pStyle w:val="a3"/>
        <w:numPr>
          <w:ilvl w:val="0"/>
          <w:numId w:val="5"/>
        </w:numPr>
        <w:jc w:val="both"/>
        <w:rPr>
          <w:rFonts w:ascii="Arial" w:hAnsi="Arial" w:cs="Arial"/>
          <w:sz w:val="24"/>
          <w:szCs w:val="24"/>
          <w:lang w:val="en-US"/>
        </w:rPr>
      </w:pPr>
      <w:r>
        <w:rPr>
          <w:rFonts w:ascii="Arial" w:hAnsi="Arial" w:cs="Arial"/>
          <w:sz w:val="24"/>
          <w:szCs w:val="24"/>
          <w:lang w:val="en-US"/>
        </w:rPr>
        <w:t>P</w:t>
      </w:r>
      <w:r w:rsidR="00A82838" w:rsidRPr="00400A44">
        <w:rPr>
          <w:rFonts w:ascii="Arial" w:hAnsi="Arial" w:cs="Arial"/>
          <w:sz w:val="24"/>
          <w:szCs w:val="24"/>
          <w:lang w:val="en-US"/>
        </w:rPr>
        <w:t>articipation in the</w:t>
      </w:r>
      <w:r>
        <w:rPr>
          <w:rFonts w:ascii="Arial" w:hAnsi="Arial" w:cs="Arial"/>
          <w:sz w:val="24"/>
          <w:szCs w:val="24"/>
          <w:lang w:val="en-US"/>
        </w:rPr>
        <w:t xml:space="preserve"> drift chamber simulation, track reconstruction procedures, precise energy reconstruction i</w:t>
      </w:r>
      <w:r w:rsidR="00B162AA">
        <w:rPr>
          <w:rFonts w:ascii="Arial" w:hAnsi="Arial" w:cs="Arial"/>
          <w:sz w:val="24"/>
          <w:szCs w:val="24"/>
          <w:lang w:val="en-US"/>
        </w:rPr>
        <w:t xml:space="preserve">n </w:t>
      </w:r>
      <w:proofErr w:type="spellStart"/>
      <w:r w:rsidR="00B162AA">
        <w:rPr>
          <w:rFonts w:ascii="Arial" w:hAnsi="Arial" w:cs="Arial"/>
          <w:sz w:val="24"/>
          <w:szCs w:val="24"/>
          <w:lang w:val="en-US"/>
        </w:rPr>
        <w:t>Xe</w:t>
      </w:r>
      <w:proofErr w:type="spellEnd"/>
      <w:r w:rsidR="00B162AA">
        <w:rPr>
          <w:rFonts w:ascii="Arial" w:hAnsi="Arial" w:cs="Arial"/>
          <w:sz w:val="24"/>
          <w:szCs w:val="24"/>
          <w:lang w:val="en-US"/>
        </w:rPr>
        <w:t xml:space="preserve"> calorimeter and further in</w:t>
      </w:r>
      <w:r w:rsidR="00A82838" w:rsidRPr="00400A44">
        <w:rPr>
          <w:rFonts w:ascii="Arial" w:hAnsi="Arial" w:cs="Arial"/>
          <w:sz w:val="24"/>
          <w:szCs w:val="24"/>
          <w:lang w:val="en-US"/>
        </w:rPr>
        <w:t xml:space="preserve"> data </w:t>
      </w:r>
      <w:r w:rsidR="00AE5083">
        <w:rPr>
          <w:rFonts w:ascii="Arial" w:hAnsi="Arial" w:cs="Arial"/>
          <w:sz w:val="24"/>
          <w:szCs w:val="24"/>
          <w:lang w:val="en-US"/>
        </w:rPr>
        <w:t>analysis</w:t>
      </w:r>
      <w:r w:rsidR="00A82838" w:rsidRPr="00400A44">
        <w:rPr>
          <w:rFonts w:ascii="Arial" w:hAnsi="Arial" w:cs="Arial"/>
          <w:sz w:val="24"/>
          <w:szCs w:val="24"/>
          <w:lang w:val="en-US"/>
        </w:rPr>
        <w:t xml:space="preserve"> </w:t>
      </w:r>
      <w:r w:rsidR="001B2484" w:rsidRPr="00400A44">
        <w:rPr>
          <w:rFonts w:ascii="Arial" w:hAnsi="Arial" w:cs="Arial"/>
          <w:sz w:val="24"/>
          <w:szCs w:val="24"/>
          <w:lang w:val="en-US"/>
        </w:rPr>
        <w:t>(2 FTE)</w:t>
      </w:r>
      <w:r>
        <w:rPr>
          <w:rFonts w:ascii="Arial" w:hAnsi="Arial" w:cs="Arial"/>
          <w:sz w:val="24"/>
          <w:szCs w:val="24"/>
          <w:lang w:val="en-US"/>
        </w:rPr>
        <w:t xml:space="preserve"> (2021-2023).</w:t>
      </w:r>
    </w:p>
    <w:p w:rsidR="008E52CE" w:rsidRPr="008E52CE" w:rsidRDefault="008E52CE" w:rsidP="00DB5E65">
      <w:pPr>
        <w:pStyle w:val="a3"/>
        <w:widowControl w:val="0"/>
        <w:numPr>
          <w:ilvl w:val="0"/>
          <w:numId w:val="5"/>
        </w:numPr>
        <w:shd w:val="clear" w:color="auto" w:fill="FFFFFF"/>
        <w:jc w:val="both"/>
        <w:rPr>
          <w:rFonts w:ascii="Arial" w:hAnsi="Arial" w:cs="Arial"/>
          <w:sz w:val="24"/>
          <w:szCs w:val="24"/>
          <w:lang w:val="en-US"/>
        </w:rPr>
      </w:pPr>
      <w:r>
        <w:rPr>
          <w:rFonts w:ascii="Arial" w:hAnsi="Arial" w:cs="Arial"/>
          <w:sz w:val="24"/>
          <w:szCs w:val="24"/>
          <w:lang w:val="en-US"/>
        </w:rPr>
        <w:t>Participation in</w:t>
      </w:r>
      <w:r w:rsidRPr="008E52CE">
        <w:rPr>
          <w:rFonts w:ascii="Arial" w:hAnsi="Arial" w:cs="Arial"/>
          <w:sz w:val="24"/>
          <w:szCs w:val="24"/>
          <w:lang w:val="en-US"/>
        </w:rPr>
        <w:t xml:space="preserve"> physics analysis of the experimental data to search for the </w:t>
      </w:r>
      <w:bookmarkStart w:id="2" w:name="__DdeLink__10837_1377710162"/>
      <w:r w:rsidRPr="008E52CE">
        <w:rPr>
          <w:rFonts w:ascii="Arial" w:hAnsi="Arial" w:cs="Arial"/>
          <w:sz w:val="24"/>
          <w:szCs w:val="24"/>
        </w:rPr>
        <w:t>μ</w:t>
      </w:r>
      <w:r w:rsidRPr="008E52CE">
        <w:rPr>
          <w:rFonts w:ascii="Arial" w:hAnsi="Arial" w:cs="Arial"/>
          <w:sz w:val="24"/>
          <w:szCs w:val="24"/>
          <w:vertAlign w:val="superscript"/>
          <w:lang w:val="en-US"/>
        </w:rPr>
        <w:t>+</w:t>
      </w:r>
      <w:r w:rsidRPr="008E52CE">
        <w:rPr>
          <w:rFonts w:ascii="Arial" w:hAnsi="Arial" w:cs="Arial"/>
          <w:sz w:val="24"/>
          <w:szCs w:val="24"/>
          <w:lang w:val="en-US"/>
        </w:rPr>
        <w:t xml:space="preserve"> → e</w:t>
      </w:r>
      <w:r w:rsidRPr="008E52CE">
        <w:rPr>
          <w:rFonts w:ascii="Arial" w:hAnsi="Arial" w:cs="Arial"/>
          <w:sz w:val="24"/>
          <w:szCs w:val="24"/>
          <w:vertAlign w:val="superscript"/>
          <w:lang w:val="en-US"/>
        </w:rPr>
        <w:t>+</w:t>
      </w:r>
      <w:r w:rsidRPr="008E52CE">
        <w:rPr>
          <w:rFonts w:ascii="Arial" w:hAnsi="Arial" w:cs="Arial"/>
          <w:sz w:val="24"/>
          <w:szCs w:val="24"/>
        </w:rPr>
        <w:t>γ</w:t>
      </w:r>
      <w:r w:rsidRPr="008E52CE">
        <w:rPr>
          <w:rFonts w:ascii="Arial" w:hAnsi="Arial" w:cs="Arial"/>
          <w:sz w:val="24"/>
          <w:szCs w:val="24"/>
          <w:lang w:val="en-US"/>
        </w:rPr>
        <w:t xml:space="preserve"> </w:t>
      </w:r>
      <w:bookmarkEnd w:id="2"/>
      <w:r w:rsidRPr="008E52CE">
        <w:rPr>
          <w:rFonts w:ascii="Arial" w:hAnsi="Arial" w:cs="Arial"/>
          <w:sz w:val="24"/>
          <w:szCs w:val="24"/>
          <w:lang w:val="en-US"/>
        </w:rPr>
        <w:t xml:space="preserve">decay (using likelihood analysis to calculate the best estimate of the number of </w:t>
      </w:r>
      <w:r w:rsidRPr="008E52CE">
        <w:rPr>
          <w:rFonts w:ascii="Arial" w:hAnsi="Arial" w:cs="Arial"/>
          <w:sz w:val="24"/>
          <w:szCs w:val="24"/>
        </w:rPr>
        <w:t>μ</w:t>
      </w:r>
      <w:r w:rsidRPr="008E52CE">
        <w:rPr>
          <w:rFonts w:ascii="Arial" w:hAnsi="Arial" w:cs="Arial"/>
          <w:sz w:val="24"/>
          <w:szCs w:val="24"/>
          <w:vertAlign w:val="superscript"/>
          <w:lang w:val="en-US"/>
        </w:rPr>
        <w:t>+</w:t>
      </w:r>
      <w:r w:rsidRPr="008E52CE">
        <w:rPr>
          <w:rFonts w:ascii="Arial" w:hAnsi="Arial" w:cs="Arial"/>
          <w:sz w:val="24"/>
          <w:szCs w:val="24"/>
          <w:lang w:val="en-US"/>
        </w:rPr>
        <w:t xml:space="preserve"> → e</w:t>
      </w:r>
      <w:r w:rsidRPr="008E52CE">
        <w:rPr>
          <w:rFonts w:ascii="Arial" w:hAnsi="Arial" w:cs="Arial"/>
          <w:sz w:val="24"/>
          <w:szCs w:val="24"/>
          <w:vertAlign w:val="superscript"/>
          <w:lang w:val="en-US"/>
        </w:rPr>
        <w:t>+</w:t>
      </w:r>
      <w:r w:rsidRPr="008E52CE">
        <w:rPr>
          <w:rFonts w:ascii="Arial" w:hAnsi="Arial" w:cs="Arial"/>
          <w:sz w:val="24"/>
          <w:szCs w:val="24"/>
        </w:rPr>
        <w:t>γ</w:t>
      </w:r>
      <w:r w:rsidRPr="008E52CE">
        <w:rPr>
          <w:rFonts w:ascii="Arial" w:hAnsi="Arial" w:cs="Arial"/>
          <w:sz w:val="24"/>
          <w:szCs w:val="24"/>
          <w:lang w:val="en-US"/>
        </w:rPr>
        <w:t xml:space="preserve"> signal candidates, its confidence interval and the significance</w:t>
      </w:r>
      <w:r>
        <w:rPr>
          <w:rFonts w:ascii="Arial" w:hAnsi="Arial" w:cs="Arial"/>
          <w:sz w:val="24"/>
          <w:szCs w:val="24"/>
          <w:lang w:val="en-US"/>
        </w:rPr>
        <w:t>)</w:t>
      </w:r>
      <w:r w:rsidRPr="008E52CE">
        <w:rPr>
          <w:rFonts w:ascii="Arial" w:hAnsi="Arial" w:cs="Arial"/>
          <w:sz w:val="24"/>
          <w:szCs w:val="24"/>
          <w:lang w:val="en-US"/>
        </w:rPr>
        <w:t>.</w:t>
      </w:r>
      <w:r w:rsidR="00126AF7">
        <w:rPr>
          <w:rFonts w:ascii="Arial" w:hAnsi="Arial" w:cs="Arial"/>
          <w:sz w:val="24"/>
          <w:szCs w:val="24"/>
          <w:lang w:val="en-US"/>
        </w:rPr>
        <w:t xml:space="preserve"> (1 FTE) (2021-2023).</w:t>
      </w:r>
    </w:p>
    <w:p w:rsidR="00126AF7" w:rsidRPr="008E52CE" w:rsidRDefault="00DB5E65" w:rsidP="00126AF7">
      <w:pPr>
        <w:pStyle w:val="a3"/>
        <w:widowControl w:val="0"/>
        <w:numPr>
          <w:ilvl w:val="0"/>
          <w:numId w:val="5"/>
        </w:numPr>
        <w:shd w:val="clear" w:color="auto" w:fill="FFFFFF"/>
        <w:jc w:val="both"/>
        <w:rPr>
          <w:rFonts w:ascii="Arial" w:hAnsi="Arial" w:cs="Arial"/>
          <w:sz w:val="24"/>
          <w:szCs w:val="24"/>
          <w:lang w:val="en-US"/>
        </w:rPr>
      </w:pPr>
      <w:r w:rsidRPr="00DB5E65">
        <w:rPr>
          <w:rFonts w:ascii="Arial" w:hAnsi="Arial" w:cs="Arial"/>
          <w:lang w:val="en-US"/>
        </w:rPr>
        <w:t>Participation in</w:t>
      </w:r>
      <w:r w:rsidRPr="00DB5E65">
        <w:rPr>
          <w:rFonts w:ascii="Arial" w:hAnsi="Arial" w:cs="Arial"/>
          <w:sz w:val="24"/>
          <w:szCs w:val="24"/>
          <w:lang w:val="en-US"/>
        </w:rPr>
        <w:t xml:space="preserve"> physics analysis of the experimental data for precise measurement of the </w:t>
      </w:r>
      <w:proofErr w:type="spellStart"/>
      <w:r w:rsidRPr="00DB5E65">
        <w:rPr>
          <w:rFonts w:ascii="Arial" w:hAnsi="Arial" w:cs="Arial"/>
          <w:sz w:val="24"/>
          <w:szCs w:val="24"/>
          <w:lang w:val="en-US"/>
        </w:rPr>
        <w:t>radiative</w:t>
      </w:r>
      <w:proofErr w:type="spellEnd"/>
      <w:r w:rsidRPr="00DB5E65">
        <w:rPr>
          <w:rFonts w:ascii="Arial" w:hAnsi="Arial" w:cs="Arial"/>
          <w:sz w:val="24"/>
          <w:szCs w:val="24"/>
          <w:lang w:val="en-US"/>
        </w:rPr>
        <w:t xml:space="preserve"> decay of polarized </w:t>
      </w:r>
      <w:proofErr w:type="spellStart"/>
      <w:r w:rsidRPr="00DB5E65">
        <w:rPr>
          <w:rFonts w:ascii="Arial" w:hAnsi="Arial" w:cs="Arial"/>
          <w:sz w:val="24"/>
          <w:szCs w:val="24"/>
          <w:lang w:val="en-US"/>
        </w:rPr>
        <w:t>muons</w:t>
      </w:r>
      <w:proofErr w:type="spellEnd"/>
      <w:r w:rsidRPr="00DB5E65">
        <w:rPr>
          <w:rFonts w:ascii="Arial" w:hAnsi="Arial" w:cs="Arial"/>
          <w:sz w:val="24"/>
          <w:szCs w:val="24"/>
          <w:lang w:val="en-US"/>
        </w:rPr>
        <w:t xml:space="preserve"> </w:t>
      </w:r>
      <w:r w:rsidRPr="00DB5E65">
        <w:rPr>
          <w:rFonts w:ascii="Arial" w:hAnsi="Arial" w:cs="Arial"/>
          <w:sz w:val="24"/>
          <w:szCs w:val="24"/>
        </w:rPr>
        <w:t>μ</w:t>
      </w:r>
      <w:r w:rsidRPr="00DB5E65">
        <w:rPr>
          <w:rFonts w:ascii="Arial" w:hAnsi="Arial" w:cs="Arial"/>
          <w:sz w:val="24"/>
          <w:szCs w:val="24"/>
          <w:vertAlign w:val="superscript"/>
          <w:lang w:val="en-US"/>
        </w:rPr>
        <w:t>+</w:t>
      </w:r>
      <w:r w:rsidRPr="00DB5E65">
        <w:rPr>
          <w:rFonts w:ascii="Arial" w:hAnsi="Arial" w:cs="Arial"/>
          <w:sz w:val="24"/>
          <w:szCs w:val="24"/>
          <w:lang w:val="en-US"/>
        </w:rPr>
        <w:t>→ e</w:t>
      </w:r>
      <w:r w:rsidRPr="00DB5E65">
        <w:rPr>
          <w:rFonts w:ascii="Arial" w:hAnsi="Arial" w:cs="Arial"/>
          <w:sz w:val="24"/>
          <w:szCs w:val="24"/>
          <w:vertAlign w:val="superscript"/>
          <w:lang w:val="en-US"/>
        </w:rPr>
        <w:t>+</w:t>
      </w:r>
      <w:r w:rsidRPr="00DB5E65">
        <w:rPr>
          <w:rFonts w:ascii="Arial" w:hAnsi="Arial" w:cs="Arial"/>
          <w:sz w:val="24"/>
          <w:szCs w:val="24"/>
        </w:rPr>
        <w:t>ννγ</w:t>
      </w:r>
      <w:r w:rsidRPr="00DB5E65">
        <w:rPr>
          <w:rFonts w:ascii="Arial" w:hAnsi="Arial" w:cs="Arial"/>
          <w:sz w:val="24"/>
          <w:szCs w:val="24"/>
          <w:lang w:val="en-US"/>
        </w:rPr>
        <w:t>.</w:t>
      </w:r>
      <w:r w:rsidRPr="00DB5E65">
        <w:rPr>
          <w:rFonts w:ascii="Arial" w:hAnsi="Arial" w:cs="Arial"/>
          <w:lang w:val="en-US"/>
        </w:rPr>
        <w:t xml:space="preserve"> </w:t>
      </w:r>
      <w:r w:rsidRPr="00DB5E65">
        <w:rPr>
          <w:rFonts w:ascii="Arial" w:hAnsi="Arial" w:cs="Arial"/>
          <w:sz w:val="24"/>
          <w:szCs w:val="24"/>
          <w:lang w:val="en-US"/>
        </w:rPr>
        <w:t xml:space="preserve">The importance of studying the </w:t>
      </w:r>
      <w:proofErr w:type="spellStart"/>
      <w:r w:rsidRPr="00DB5E65">
        <w:rPr>
          <w:rFonts w:ascii="Arial" w:hAnsi="Arial" w:cs="Arial"/>
          <w:sz w:val="24"/>
          <w:szCs w:val="24"/>
          <w:lang w:val="en-US"/>
        </w:rPr>
        <w:t>radiative</w:t>
      </w:r>
      <w:proofErr w:type="spellEnd"/>
      <w:r w:rsidRPr="00DB5E65">
        <w:rPr>
          <w:rFonts w:ascii="Arial" w:hAnsi="Arial" w:cs="Arial"/>
          <w:sz w:val="24"/>
          <w:szCs w:val="24"/>
          <w:lang w:val="en-US"/>
        </w:rPr>
        <w:t xml:space="preserve"> </w:t>
      </w:r>
      <w:proofErr w:type="spellStart"/>
      <w:r w:rsidRPr="00DB5E65">
        <w:rPr>
          <w:rFonts w:ascii="Arial" w:hAnsi="Arial" w:cs="Arial"/>
          <w:sz w:val="24"/>
          <w:szCs w:val="24"/>
          <w:lang w:val="en-US"/>
        </w:rPr>
        <w:t>muon</w:t>
      </w:r>
      <w:proofErr w:type="spellEnd"/>
      <w:r w:rsidRPr="00DB5E65">
        <w:rPr>
          <w:rFonts w:ascii="Arial" w:hAnsi="Arial" w:cs="Arial"/>
          <w:sz w:val="24"/>
          <w:szCs w:val="24"/>
          <w:lang w:val="en-US"/>
        </w:rPr>
        <w:t xml:space="preserve"> decay (RMD) is twofold: on one hand, it provides a tool for investigating weak interactions since it is sensitive to some of parameters appearing in the most general formula of </w:t>
      </w:r>
      <w:proofErr w:type="spellStart"/>
      <w:r w:rsidRPr="00DB5E65">
        <w:rPr>
          <w:rFonts w:ascii="Arial" w:hAnsi="Arial" w:cs="Arial"/>
          <w:sz w:val="24"/>
          <w:szCs w:val="24"/>
          <w:lang w:val="en-US"/>
        </w:rPr>
        <w:t>muon</w:t>
      </w:r>
      <w:proofErr w:type="spellEnd"/>
      <w:r w:rsidRPr="00DB5E65">
        <w:rPr>
          <w:rFonts w:ascii="Arial" w:hAnsi="Arial" w:cs="Arial"/>
          <w:sz w:val="24"/>
          <w:szCs w:val="24"/>
          <w:lang w:val="en-US"/>
        </w:rPr>
        <w:t xml:space="preserve"> decay. On the other hand, it constitutes important sources of background for experiments searching for rare </w:t>
      </w:r>
      <w:proofErr w:type="spellStart"/>
      <w:r w:rsidRPr="00DB5E65">
        <w:rPr>
          <w:rFonts w:ascii="Arial" w:hAnsi="Arial" w:cs="Arial"/>
          <w:sz w:val="24"/>
          <w:szCs w:val="24"/>
          <w:lang w:val="en-US"/>
        </w:rPr>
        <w:t>muon</w:t>
      </w:r>
      <w:proofErr w:type="spellEnd"/>
      <w:r w:rsidRPr="00DB5E65">
        <w:rPr>
          <w:rFonts w:ascii="Arial" w:hAnsi="Arial" w:cs="Arial"/>
          <w:sz w:val="24"/>
          <w:szCs w:val="24"/>
          <w:lang w:val="en-US"/>
        </w:rPr>
        <w:t xml:space="preserve"> decays, not allowed in the minimal SM, such as </w:t>
      </w:r>
      <w:r w:rsidRPr="00DB5E65">
        <w:rPr>
          <w:rFonts w:ascii="Arial" w:hAnsi="Arial" w:cs="Arial"/>
          <w:sz w:val="24"/>
          <w:szCs w:val="24"/>
        </w:rPr>
        <w:t>μ</w:t>
      </w:r>
      <w:r w:rsidRPr="00DB5E65">
        <w:rPr>
          <w:rFonts w:ascii="Arial" w:hAnsi="Arial" w:cs="Arial"/>
          <w:sz w:val="24"/>
          <w:szCs w:val="24"/>
          <w:vertAlign w:val="superscript"/>
          <w:lang w:val="en-US"/>
        </w:rPr>
        <w:t>+</w:t>
      </w:r>
      <w:r w:rsidRPr="00DB5E65">
        <w:rPr>
          <w:rFonts w:ascii="Arial" w:hAnsi="Arial" w:cs="Arial"/>
          <w:sz w:val="24"/>
          <w:szCs w:val="24"/>
          <w:lang w:val="en-US"/>
        </w:rPr>
        <w:t xml:space="preserve"> → e</w:t>
      </w:r>
      <w:r w:rsidRPr="00DB5E65">
        <w:rPr>
          <w:rFonts w:ascii="Arial" w:hAnsi="Arial" w:cs="Arial"/>
          <w:sz w:val="24"/>
          <w:szCs w:val="24"/>
          <w:vertAlign w:val="superscript"/>
          <w:lang w:val="en-US"/>
        </w:rPr>
        <w:t>+</w:t>
      </w:r>
      <w:r w:rsidRPr="00DB5E65">
        <w:rPr>
          <w:rFonts w:ascii="Arial" w:hAnsi="Arial" w:cs="Arial"/>
          <w:sz w:val="24"/>
          <w:szCs w:val="24"/>
        </w:rPr>
        <w:t>γ</w:t>
      </w:r>
      <w:r w:rsidRPr="00DB5E65">
        <w:rPr>
          <w:rFonts w:ascii="Arial" w:hAnsi="Arial" w:cs="Arial"/>
          <w:sz w:val="24"/>
          <w:szCs w:val="24"/>
          <w:lang w:val="en-US"/>
        </w:rPr>
        <w:t xml:space="preserve">. RMD events form a time-correlated background for the </w:t>
      </w:r>
      <w:r w:rsidRPr="00DB5E65">
        <w:rPr>
          <w:rFonts w:ascii="Arial" w:hAnsi="Arial" w:cs="Arial"/>
          <w:sz w:val="24"/>
          <w:szCs w:val="24"/>
        </w:rPr>
        <w:t>μ</w:t>
      </w:r>
      <w:r w:rsidRPr="00DB5E65">
        <w:rPr>
          <w:rFonts w:ascii="Arial" w:hAnsi="Arial" w:cs="Arial"/>
          <w:sz w:val="24"/>
          <w:szCs w:val="24"/>
          <w:vertAlign w:val="superscript"/>
          <w:lang w:val="en-US"/>
        </w:rPr>
        <w:t>+</w:t>
      </w:r>
      <w:r w:rsidRPr="00DB5E65">
        <w:rPr>
          <w:rFonts w:ascii="Arial" w:hAnsi="Arial" w:cs="Arial"/>
          <w:sz w:val="24"/>
          <w:szCs w:val="24"/>
          <w:lang w:val="en-US"/>
        </w:rPr>
        <w:t xml:space="preserve"> → e</w:t>
      </w:r>
      <w:r w:rsidRPr="00DB5E65">
        <w:rPr>
          <w:rFonts w:ascii="Arial" w:hAnsi="Arial" w:cs="Arial"/>
          <w:sz w:val="24"/>
          <w:szCs w:val="24"/>
          <w:vertAlign w:val="superscript"/>
          <w:lang w:val="en-US"/>
        </w:rPr>
        <w:t>+</w:t>
      </w:r>
      <w:r w:rsidRPr="00DB5E65">
        <w:rPr>
          <w:rFonts w:ascii="Arial" w:hAnsi="Arial" w:cs="Arial"/>
          <w:sz w:val="24"/>
          <w:szCs w:val="24"/>
        </w:rPr>
        <w:t>γ</w:t>
      </w:r>
      <w:r w:rsidRPr="00DB5E65">
        <w:rPr>
          <w:rFonts w:ascii="Arial" w:hAnsi="Arial" w:cs="Arial"/>
          <w:sz w:val="24"/>
          <w:szCs w:val="24"/>
          <w:lang w:val="en-US"/>
        </w:rPr>
        <w:t xml:space="preserve"> search when the two neutrinos carry away so little momentum that the RMD event falls within the signal window for </w:t>
      </w:r>
      <w:r w:rsidRPr="00DB5E65">
        <w:rPr>
          <w:rFonts w:ascii="Arial" w:hAnsi="Arial" w:cs="Arial"/>
          <w:sz w:val="24"/>
          <w:szCs w:val="24"/>
        </w:rPr>
        <w:t>μ</w:t>
      </w:r>
      <w:r w:rsidRPr="00DB5E65">
        <w:rPr>
          <w:rFonts w:ascii="Arial" w:hAnsi="Arial" w:cs="Arial"/>
          <w:sz w:val="24"/>
          <w:szCs w:val="24"/>
          <w:vertAlign w:val="superscript"/>
          <w:lang w:val="en-US"/>
        </w:rPr>
        <w:t>+</w:t>
      </w:r>
      <w:r w:rsidRPr="00DB5E65">
        <w:rPr>
          <w:rFonts w:ascii="Arial" w:hAnsi="Arial" w:cs="Arial"/>
          <w:sz w:val="24"/>
          <w:szCs w:val="24"/>
          <w:lang w:val="en-US"/>
        </w:rPr>
        <w:t xml:space="preserve"> → e</w:t>
      </w:r>
      <w:r w:rsidRPr="00DB5E65">
        <w:rPr>
          <w:rFonts w:ascii="Arial" w:hAnsi="Arial" w:cs="Arial"/>
          <w:sz w:val="24"/>
          <w:szCs w:val="24"/>
          <w:vertAlign w:val="superscript"/>
          <w:lang w:val="en-US"/>
        </w:rPr>
        <w:t>+</w:t>
      </w:r>
      <w:r w:rsidRPr="00DB5E65">
        <w:rPr>
          <w:rFonts w:ascii="Arial" w:hAnsi="Arial" w:cs="Arial"/>
          <w:sz w:val="24"/>
          <w:szCs w:val="24"/>
        </w:rPr>
        <w:t>γ</w:t>
      </w:r>
      <w:r w:rsidRPr="00DB5E65">
        <w:rPr>
          <w:rFonts w:ascii="Arial" w:hAnsi="Arial" w:cs="Arial"/>
          <w:sz w:val="24"/>
          <w:szCs w:val="24"/>
          <w:lang w:val="en-US"/>
        </w:rPr>
        <w:t xml:space="preserve"> events, determined by the experimental resolutions. The precise measurement of this decay mode provides a basic tool for the timing calibration, a normalization channel, and a strong quality check of the complete MEG experiment in the search for </w:t>
      </w:r>
      <w:r w:rsidRPr="00DB5E65">
        <w:rPr>
          <w:rFonts w:ascii="Arial" w:hAnsi="Arial" w:cs="Arial"/>
          <w:sz w:val="24"/>
          <w:szCs w:val="24"/>
        </w:rPr>
        <w:t>μ</w:t>
      </w:r>
      <w:r w:rsidRPr="00DB5E65">
        <w:rPr>
          <w:rFonts w:ascii="Arial" w:hAnsi="Arial" w:cs="Arial"/>
          <w:sz w:val="24"/>
          <w:szCs w:val="24"/>
          <w:vertAlign w:val="superscript"/>
          <w:lang w:val="en-US"/>
        </w:rPr>
        <w:t>+</w:t>
      </w:r>
      <w:r w:rsidRPr="00DB5E65">
        <w:rPr>
          <w:rFonts w:ascii="Arial" w:hAnsi="Arial" w:cs="Arial"/>
          <w:sz w:val="24"/>
          <w:szCs w:val="24"/>
          <w:lang w:val="en-US"/>
        </w:rPr>
        <w:t xml:space="preserve"> → e</w:t>
      </w:r>
      <w:r w:rsidRPr="00DB5E65">
        <w:rPr>
          <w:rFonts w:ascii="Arial" w:hAnsi="Arial" w:cs="Arial"/>
          <w:sz w:val="24"/>
          <w:szCs w:val="24"/>
          <w:vertAlign w:val="superscript"/>
          <w:lang w:val="en-US"/>
        </w:rPr>
        <w:t>+</w:t>
      </w:r>
      <w:r w:rsidRPr="00DB5E65">
        <w:rPr>
          <w:rFonts w:ascii="Arial" w:hAnsi="Arial" w:cs="Arial"/>
          <w:sz w:val="24"/>
          <w:szCs w:val="24"/>
        </w:rPr>
        <w:t>γ</w:t>
      </w:r>
      <w:r w:rsidRPr="00DB5E65">
        <w:rPr>
          <w:rFonts w:ascii="Arial" w:hAnsi="Arial" w:cs="Arial"/>
          <w:sz w:val="24"/>
          <w:szCs w:val="24"/>
          <w:lang w:val="en-US"/>
        </w:rPr>
        <w:t xml:space="preserve"> </w:t>
      </w:r>
      <w:r w:rsidR="00126AF7">
        <w:rPr>
          <w:rFonts w:ascii="Arial" w:hAnsi="Arial" w:cs="Arial"/>
          <w:sz w:val="24"/>
          <w:szCs w:val="24"/>
          <w:lang w:val="pt-PT"/>
        </w:rPr>
        <w:t>process</w:t>
      </w:r>
      <w:r w:rsidR="00126AF7" w:rsidRPr="008E52CE">
        <w:rPr>
          <w:rFonts w:ascii="Arial" w:hAnsi="Arial" w:cs="Arial"/>
          <w:sz w:val="24"/>
          <w:szCs w:val="24"/>
          <w:lang w:val="en-US"/>
        </w:rPr>
        <w:t>.</w:t>
      </w:r>
      <w:r w:rsidR="00126AF7">
        <w:rPr>
          <w:rFonts w:ascii="Arial" w:hAnsi="Arial" w:cs="Arial"/>
          <w:sz w:val="24"/>
          <w:szCs w:val="24"/>
          <w:lang w:val="en-US"/>
        </w:rPr>
        <w:t xml:space="preserve"> (1 FTE) (2021-2023).</w:t>
      </w:r>
    </w:p>
    <w:p w:rsidR="00DB5E65" w:rsidRPr="00DB5E65" w:rsidRDefault="00DB5E65" w:rsidP="00126AF7">
      <w:pPr>
        <w:pStyle w:val="Default"/>
        <w:shd w:val="clear" w:color="auto" w:fill="FFFFFF"/>
        <w:ind w:left="720"/>
        <w:jc w:val="both"/>
        <w:rPr>
          <w:rFonts w:ascii="Arial" w:hAnsi="Arial" w:cs="Arial"/>
          <w:lang w:val="en-US"/>
        </w:rPr>
      </w:pPr>
    </w:p>
    <w:p w:rsidR="008E52CE" w:rsidRPr="00400A44" w:rsidRDefault="008E52CE" w:rsidP="00DB5E65">
      <w:pPr>
        <w:pStyle w:val="a3"/>
        <w:jc w:val="both"/>
        <w:rPr>
          <w:rFonts w:ascii="Arial" w:hAnsi="Arial" w:cs="Arial"/>
          <w:sz w:val="24"/>
          <w:szCs w:val="24"/>
          <w:lang w:val="en-US"/>
        </w:rPr>
      </w:pPr>
    </w:p>
    <w:p w:rsidR="004A3A96" w:rsidRDefault="004A3A96" w:rsidP="004A3A96">
      <w:pPr>
        <w:pStyle w:val="1"/>
        <w:ind w:left="284" w:firstLine="0"/>
        <w:rPr>
          <w:rFonts w:ascii="Arial" w:hAnsi="Arial" w:cs="Arial"/>
        </w:rPr>
      </w:pPr>
      <w:bookmarkStart w:id="3" w:name="_Toc14199176"/>
      <w:r w:rsidRPr="005215C0">
        <w:rPr>
          <w:rFonts w:ascii="Arial" w:hAnsi="Arial" w:cs="Arial"/>
        </w:rPr>
        <w:t>Estimation of human resources</w:t>
      </w:r>
      <w:bookmarkEnd w:id="3"/>
    </w:p>
    <w:p w:rsidR="004A3A96" w:rsidRPr="005215C0" w:rsidRDefault="004A3A96" w:rsidP="004A3A96">
      <w:pPr>
        <w:jc w:val="both"/>
        <w:rPr>
          <w:rFonts w:ascii="Arial" w:hAnsi="Arial" w:cs="Arial"/>
          <w:color w:val="000000"/>
          <w:sz w:val="24"/>
          <w:szCs w:val="24"/>
          <w:lang w:val="en-US"/>
        </w:rPr>
      </w:pPr>
      <w:r>
        <w:rPr>
          <w:rFonts w:ascii="Arial" w:hAnsi="Arial" w:cs="Arial"/>
          <w:color w:val="000000"/>
          <w:sz w:val="24"/>
          <w:szCs w:val="24"/>
          <w:lang w:val="en-US"/>
        </w:rPr>
        <w:t xml:space="preserve">Mu2e JINR group members </w:t>
      </w:r>
    </w:p>
    <w:tbl>
      <w:tblPr>
        <w:tblW w:w="10773" w:type="dxa"/>
        <w:jc w:val="right"/>
        <w:tblLayout w:type="fixed"/>
        <w:tblLook w:val="04A0"/>
      </w:tblPr>
      <w:tblGrid>
        <w:gridCol w:w="2567"/>
        <w:gridCol w:w="1075"/>
        <w:gridCol w:w="2426"/>
        <w:gridCol w:w="4705"/>
      </w:tblGrid>
      <w:tr w:rsidR="004A3A96" w:rsidRPr="00532D90"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5215C0" w:rsidRDefault="004A3A96" w:rsidP="00E16518">
            <w:pPr>
              <w:widowControl w:val="0"/>
              <w:spacing w:after="0" w:line="240" w:lineRule="auto"/>
              <w:jc w:val="center"/>
              <w:rPr>
                <w:rFonts w:ascii="Times New Roman" w:hAnsi="Times New Roman" w:cs="Times New Roman"/>
              </w:rPr>
            </w:pPr>
            <w:proofErr w:type="spellStart"/>
            <w:r w:rsidRPr="005215C0">
              <w:rPr>
                <w:rFonts w:ascii="Times New Roman" w:hAnsi="Times New Roman" w:cs="Times New Roman"/>
                <w:b/>
                <w:color w:val="000000"/>
              </w:rPr>
              <w:t>Name</w:t>
            </w:r>
            <w:proofErr w:type="spellEnd"/>
          </w:p>
        </w:tc>
        <w:tc>
          <w:tcPr>
            <w:tcW w:w="1075" w:type="dxa"/>
            <w:tcBorders>
              <w:top w:val="single" w:sz="4" w:space="0" w:color="000001"/>
              <w:left w:val="single" w:sz="4" w:space="0" w:color="000001"/>
              <w:bottom w:val="single" w:sz="4" w:space="0" w:color="000001"/>
              <w:right w:val="nil"/>
            </w:tcBorders>
            <w:hideMark/>
          </w:tcPr>
          <w:p w:rsidR="004A3A96" w:rsidRPr="005215C0" w:rsidRDefault="004A3A96" w:rsidP="00E16518">
            <w:pPr>
              <w:widowControl w:val="0"/>
              <w:spacing w:after="0" w:line="240" w:lineRule="auto"/>
              <w:jc w:val="center"/>
              <w:rPr>
                <w:rFonts w:ascii="Times New Roman" w:hAnsi="Times New Roman" w:cs="Times New Roman"/>
              </w:rPr>
            </w:pPr>
            <w:r w:rsidRPr="005215C0">
              <w:rPr>
                <w:rFonts w:ascii="Times New Roman" w:hAnsi="Times New Roman" w:cs="Times New Roman"/>
                <w:b/>
                <w:color w:val="000000"/>
              </w:rPr>
              <w:t>FTE</w:t>
            </w:r>
          </w:p>
        </w:tc>
        <w:tc>
          <w:tcPr>
            <w:tcW w:w="2426" w:type="dxa"/>
            <w:tcBorders>
              <w:top w:val="single" w:sz="4" w:space="0" w:color="000001"/>
              <w:left w:val="single" w:sz="4" w:space="0" w:color="000001"/>
              <w:bottom w:val="single" w:sz="4" w:space="0" w:color="000001"/>
              <w:right w:val="single" w:sz="4" w:space="0" w:color="000001"/>
            </w:tcBorders>
          </w:tcPr>
          <w:p w:rsidR="004A3A96" w:rsidRPr="005215C0" w:rsidRDefault="004A3A96" w:rsidP="00E16518">
            <w:pPr>
              <w:widowControl w:val="0"/>
              <w:spacing w:after="0" w:line="240" w:lineRule="auto"/>
              <w:rPr>
                <w:rFonts w:ascii="Times New Roman" w:hAnsi="Times New Roman" w:cs="Times New Roman"/>
                <w:b/>
                <w:color w:val="000000"/>
              </w:rPr>
            </w:pPr>
            <w:r w:rsidRPr="005215C0">
              <w:rPr>
                <w:rFonts w:ascii="Times New Roman" w:hAnsi="Times New Roman" w:cs="Times New Roman"/>
                <w:b/>
                <w:color w:val="000000"/>
              </w:rPr>
              <w:t xml:space="preserve">     </w:t>
            </w:r>
            <w:proofErr w:type="spellStart"/>
            <w:r w:rsidRPr="005215C0">
              <w:rPr>
                <w:rFonts w:ascii="Times New Roman" w:hAnsi="Times New Roman" w:cs="Times New Roman"/>
                <w:b/>
                <w:color w:val="000000"/>
              </w:rPr>
              <w:t>Positon</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5215C0" w:rsidRDefault="004A3A96" w:rsidP="00E16518">
            <w:pPr>
              <w:widowControl w:val="0"/>
              <w:spacing w:after="0" w:line="240" w:lineRule="auto"/>
              <w:jc w:val="center"/>
              <w:rPr>
                <w:rFonts w:ascii="Times New Roman" w:hAnsi="Times New Roman" w:cs="Times New Roman"/>
                <w:lang w:val="en-US"/>
              </w:rPr>
            </w:pPr>
            <w:r w:rsidRPr="005215C0">
              <w:rPr>
                <w:rFonts w:ascii="Times New Roman" w:hAnsi="Times New Roman" w:cs="Times New Roman"/>
                <w:b/>
                <w:color w:val="000000"/>
                <w:lang w:val="en-US"/>
              </w:rPr>
              <w:t>Work (apart common duties like shifts)</w:t>
            </w:r>
          </w:p>
        </w:tc>
      </w:tr>
      <w:tr w:rsidR="004A3A96" w:rsidRPr="005215C0"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9C3AAE" w:rsidRDefault="004A3A96" w:rsidP="00E16518">
            <w:pPr>
              <w:widowControl w:val="0"/>
              <w:spacing w:after="0" w:line="240" w:lineRule="auto"/>
              <w:rPr>
                <w:rFonts w:ascii="Times New Roman" w:hAnsi="Times New Roman" w:cs="Times New Roman"/>
                <w:lang w:val="en-US"/>
              </w:rPr>
            </w:pPr>
            <w:proofErr w:type="spellStart"/>
            <w:r>
              <w:rPr>
                <w:rFonts w:ascii="Times New Roman" w:hAnsi="Times New Roman" w:cs="Times New Roman"/>
                <w:lang w:val="en-US"/>
              </w:rPr>
              <w:t>A.M.Artikov</w:t>
            </w:r>
            <w:proofErr w:type="spellEnd"/>
          </w:p>
        </w:tc>
        <w:tc>
          <w:tcPr>
            <w:tcW w:w="1075" w:type="dxa"/>
            <w:tcBorders>
              <w:top w:val="single" w:sz="4" w:space="0" w:color="000001"/>
              <w:left w:val="single" w:sz="4" w:space="0" w:color="000001"/>
              <w:bottom w:val="single" w:sz="4" w:space="0" w:color="000001"/>
              <w:right w:val="nil"/>
            </w:tcBorders>
            <w:hideMark/>
          </w:tcPr>
          <w:p w:rsidR="004A3A96" w:rsidRPr="005771B6" w:rsidRDefault="005771B6" w:rsidP="00E16518">
            <w:pPr>
              <w:widowControl w:val="0"/>
              <w:spacing w:after="0" w:line="240" w:lineRule="auto"/>
              <w:jc w:val="center"/>
              <w:rPr>
                <w:rFonts w:ascii="Times New Roman" w:hAnsi="Times New Roman" w:cs="Times New Roman"/>
                <w:lang w:val="en-US"/>
              </w:rPr>
            </w:pPr>
            <w:r>
              <w:rPr>
                <w:rFonts w:ascii="Times New Roman" w:hAnsi="Times New Roman" w:cs="Times New Roman"/>
                <w:color w:val="000000"/>
                <w:lang w:val="en-US"/>
              </w:rPr>
              <w:t>1.0</w:t>
            </w:r>
          </w:p>
        </w:tc>
        <w:tc>
          <w:tcPr>
            <w:tcW w:w="2426" w:type="dxa"/>
            <w:tcBorders>
              <w:top w:val="single" w:sz="4" w:space="0" w:color="000001"/>
              <w:left w:val="single" w:sz="4" w:space="0" w:color="000001"/>
              <w:bottom w:val="single" w:sz="4" w:space="0" w:color="000001"/>
              <w:right w:val="single" w:sz="4" w:space="0" w:color="000001"/>
            </w:tcBorders>
          </w:tcPr>
          <w:p w:rsidR="004A3A96" w:rsidRPr="005215C0" w:rsidRDefault="004A3A96"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Head</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of</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sector</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AA2950"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color w:val="000000"/>
                <w:lang w:val="en-US"/>
              </w:rPr>
              <w:t>CRV creation and maintenance</w:t>
            </w:r>
          </w:p>
        </w:tc>
      </w:tr>
      <w:tr w:rsidR="004A3A96" w:rsidRPr="00532D90"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3023BF" w:rsidRDefault="004A3A96" w:rsidP="00E16518">
            <w:pPr>
              <w:widowControl w:val="0"/>
              <w:spacing w:after="0" w:line="240" w:lineRule="auto"/>
              <w:rPr>
                <w:rFonts w:ascii="Times New Roman" w:hAnsi="Times New Roman" w:cs="Times New Roman"/>
                <w:lang w:val="en-US"/>
              </w:rPr>
            </w:pPr>
            <w:proofErr w:type="spellStart"/>
            <w:r>
              <w:rPr>
                <w:rFonts w:ascii="Times New Roman" w:hAnsi="Times New Roman" w:cs="Times New Roman"/>
                <w:color w:val="000000"/>
                <w:lang w:val="en-US"/>
              </w:rPr>
              <w:t>N.V.Atanov</w:t>
            </w:r>
            <w:proofErr w:type="spellEnd"/>
            <w:r>
              <w:rPr>
                <w:rFonts w:ascii="Times New Roman" w:hAnsi="Times New Roman" w:cs="Times New Roman"/>
                <w:color w:val="000000"/>
                <w:lang w:val="en-US"/>
              </w:rPr>
              <w:t xml:space="preserve"> </w:t>
            </w:r>
          </w:p>
        </w:tc>
        <w:tc>
          <w:tcPr>
            <w:tcW w:w="1075" w:type="dxa"/>
            <w:tcBorders>
              <w:top w:val="single" w:sz="4" w:space="0" w:color="000001"/>
              <w:left w:val="single" w:sz="4" w:space="0" w:color="000001"/>
              <w:bottom w:val="single" w:sz="4" w:space="0" w:color="000001"/>
              <w:right w:val="nil"/>
            </w:tcBorders>
            <w:hideMark/>
          </w:tcPr>
          <w:p w:rsidR="004A3A96" w:rsidRPr="003023BF"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color w:val="000000"/>
                <w:lang w:val="en-US"/>
              </w:rPr>
              <w:t>0.9</w:t>
            </w:r>
          </w:p>
        </w:tc>
        <w:tc>
          <w:tcPr>
            <w:tcW w:w="2426" w:type="dxa"/>
            <w:tcBorders>
              <w:top w:val="single" w:sz="4" w:space="0" w:color="000001"/>
              <w:left w:val="single" w:sz="4" w:space="0" w:color="000001"/>
              <w:bottom w:val="single" w:sz="4" w:space="0" w:color="000001"/>
              <w:right w:val="single" w:sz="4" w:space="0" w:color="000001"/>
            </w:tcBorders>
          </w:tcPr>
          <w:p w:rsidR="004A3A96" w:rsidRPr="003023BF" w:rsidRDefault="004A3A96" w:rsidP="00E16518">
            <w:pPr>
              <w:widowControl w:val="0"/>
              <w:spacing w:after="0" w:line="240" w:lineRule="auto"/>
              <w:jc w:val="center"/>
              <w:rPr>
                <w:rFonts w:ascii="Times New Roman" w:hAnsi="Times New Roman" w:cs="Times New Roman"/>
                <w:color w:val="000000"/>
                <w:lang w:val="en-US"/>
              </w:rPr>
            </w:pPr>
            <w:proofErr w:type="spellStart"/>
            <w:r w:rsidRPr="005215C0">
              <w:rPr>
                <w:rFonts w:ascii="Times New Roman" w:hAnsi="Times New Roman" w:cs="Times New Roman"/>
                <w:color w:val="000000"/>
              </w:rPr>
              <w:t>Junior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research</w:t>
            </w:r>
            <w:r>
              <w:rPr>
                <w:rFonts w:ascii="Times New Roman" w:hAnsi="Times New Roman" w:cs="Times New Roman"/>
                <w:color w:val="000000"/>
                <w:lang w:val="en-US"/>
              </w:rPr>
              <w:t>er</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3023BF"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color w:val="000000"/>
                <w:lang w:val="en-US"/>
              </w:rPr>
              <w:t xml:space="preserve">Calorimeter, front end electronics,  </w:t>
            </w:r>
            <w:proofErr w:type="spellStart"/>
            <w:r>
              <w:rPr>
                <w:rFonts w:ascii="Times New Roman" w:hAnsi="Times New Roman" w:cs="Times New Roman"/>
                <w:color w:val="000000"/>
                <w:lang w:val="en-US"/>
              </w:rPr>
              <w:t>RnD</w:t>
            </w:r>
            <w:proofErr w:type="spellEnd"/>
            <w:r>
              <w:rPr>
                <w:rFonts w:ascii="Times New Roman" w:hAnsi="Times New Roman" w:cs="Times New Roman"/>
                <w:color w:val="000000"/>
                <w:lang w:val="en-US"/>
              </w:rPr>
              <w:t xml:space="preserve"> Mu2e-II</w:t>
            </w:r>
          </w:p>
        </w:tc>
      </w:tr>
      <w:tr w:rsidR="004A3A96" w:rsidRPr="00532D90"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3023BF" w:rsidRDefault="004A3A96" w:rsidP="00E16518">
            <w:pPr>
              <w:widowControl w:val="0"/>
              <w:spacing w:after="0" w:line="240" w:lineRule="auto"/>
              <w:rPr>
                <w:rFonts w:ascii="Times New Roman" w:hAnsi="Times New Roman" w:cs="Times New Roman"/>
                <w:lang w:val="en-US"/>
              </w:rPr>
            </w:pPr>
            <w:proofErr w:type="spellStart"/>
            <w:r>
              <w:rPr>
                <w:rFonts w:ascii="Times New Roman" w:hAnsi="Times New Roman" w:cs="Times New Roman"/>
                <w:lang w:val="en-US"/>
              </w:rPr>
              <w:t>O.S.Atanova</w:t>
            </w:r>
            <w:proofErr w:type="spellEnd"/>
          </w:p>
        </w:tc>
        <w:tc>
          <w:tcPr>
            <w:tcW w:w="1075" w:type="dxa"/>
            <w:tcBorders>
              <w:top w:val="single" w:sz="4" w:space="0" w:color="000001"/>
              <w:left w:val="single" w:sz="4" w:space="0" w:color="000001"/>
              <w:bottom w:val="single" w:sz="4" w:space="0" w:color="000001"/>
              <w:right w:val="nil"/>
            </w:tcBorders>
            <w:hideMark/>
          </w:tcPr>
          <w:p w:rsidR="004A3A96" w:rsidRPr="003023BF"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0.4</w:t>
            </w:r>
          </w:p>
        </w:tc>
        <w:tc>
          <w:tcPr>
            <w:tcW w:w="2426" w:type="dxa"/>
            <w:tcBorders>
              <w:top w:val="single" w:sz="4" w:space="0" w:color="000001"/>
              <w:left w:val="single" w:sz="4" w:space="0" w:color="000001"/>
              <w:bottom w:val="single" w:sz="4" w:space="0" w:color="000001"/>
              <w:right w:val="single" w:sz="4" w:space="0" w:color="000001"/>
            </w:tcBorders>
          </w:tcPr>
          <w:p w:rsidR="004A3A96" w:rsidRPr="00CD3065" w:rsidRDefault="004A3A96"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Engineer</w:t>
            </w: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5215C0"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color w:val="000000"/>
                <w:lang w:val="en-US"/>
              </w:rPr>
              <w:t xml:space="preserve">front end electronics,  </w:t>
            </w:r>
            <w:proofErr w:type="spellStart"/>
            <w:r>
              <w:rPr>
                <w:rFonts w:ascii="Times New Roman" w:hAnsi="Times New Roman" w:cs="Times New Roman"/>
                <w:color w:val="000000"/>
                <w:lang w:val="en-US"/>
              </w:rPr>
              <w:t>RnD</w:t>
            </w:r>
            <w:proofErr w:type="spellEnd"/>
            <w:r>
              <w:rPr>
                <w:rFonts w:ascii="Times New Roman" w:hAnsi="Times New Roman" w:cs="Times New Roman"/>
                <w:color w:val="000000"/>
                <w:lang w:val="en-US"/>
              </w:rPr>
              <w:t xml:space="preserve"> Mu2e-II</w:t>
            </w:r>
          </w:p>
        </w:tc>
      </w:tr>
      <w:tr w:rsidR="004A3A96" w:rsidRPr="00546CF8"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3023BF" w:rsidRDefault="004A3A96" w:rsidP="00E16518">
            <w:pPr>
              <w:widowControl w:val="0"/>
              <w:spacing w:after="0" w:line="240" w:lineRule="auto"/>
              <w:rPr>
                <w:rFonts w:ascii="Times New Roman" w:hAnsi="Times New Roman" w:cs="Times New Roman"/>
                <w:lang w:val="en-US"/>
              </w:rPr>
            </w:pPr>
            <w:proofErr w:type="spellStart"/>
            <w:r>
              <w:rPr>
                <w:rFonts w:ascii="Times New Roman" w:hAnsi="Times New Roman" w:cs="Times New Roman"/>
                <w:lang w:val="en-US"/>
              </w:rPr>
              <w:t>V.Yu</w:t>
            </w:r>
            <w:proofErr w:type="spellEnd"/>
            <w:r>
              <w:rPr>
                <w:rFonts w:ascii="Times New Roman" w:hAnsi="Times New Roman" w:cs="Times New Roman"/>
                <w:lang w:val="en-US"/>
              </w:rPr>
              <w:t>. Baranov</w:t>
            </w:r>
          </w:p>
        </w:tc>
        <w:tc>
          <w:tcPr>
            <w:tcW w:w="1075" w:type="dxa"/>
            <w:tcBorders>
              <w:top w:val="single" w:sz="4" w:space="0" w:color="000001"/>
              <w:left w:val="single" w:sz="4" w:space="0" w:color="000001"/>
              <w:bottom w:val="single" w:sz="4" w:space="0" w:color="000001"/>
              <w:right w:val="nil"/>
            </w:tcBorders>
            <w:hideMark/>
          </w:tcPr>
          <w:p w:rsidR="004A3A96" w:rsidRPr="003023BF"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0.5</w:t>
            </w:r>
          </w:p>
        </w:tc>
        <w:tc>
          <w:tcPr>
            <w:tcW w:w="2426" w:type="dxa"/>
            <w:tcBorders>
              <w:top w:val="single" w:sz="4" w:space="0" w:color="000001"/>
              <w:left w:val="single" w:sz="4" w:space="0" w:color="000001"/>
              <w:bottom w:val="single" w:sz="4" w:space="0" w:color="000001"/>
              <w:right w:val="single" w:sz="4" w:space="0" w:color="000001"/>
            </w:tcBorders>
          </w:tcPr>
          <w:p w:rsidR="004A3A96" w:rsidRPr="003023BF" w:rsidRDefault="004A3A96" w:rsidP="00E16518">
            <w:pPr>
              <w:widowControl w:val="0"/>
              <w:spacing w:after="0" w:line="240" w:lineRule="auto"/>
              <w:jc w:val="center"/>
              <w:rPr>
                <w:rFonts w:ascii="Times New Roman" w:hAnsi="Times New Roman" w:cs="Times New Roman"/>
                <w:color w:val="000000"/>
                <w:lang w:val="en-US"/>
              </w:rPr>
            </w:pPr>
            <w:proofErr w:type="spellStart"/>
            <w:r w:rsidRPr="005215C0">
              <w:rPr>
                <w:rFonts w:ascii="Times New Roman" w:hAnsi="Times New Roman" w:cs="Times New Roman"/>
                <w:color w:val="000000"/>
              </w:rPr>
              <w:t>Junior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research</w:t>
            </w:r>
            <w:r>
              <w:rPr>
                <w:rFonts w:ascii="Times New Roman" w:hAnsi="Times New Roman" w:cs="Times New Roman"/>
                <w:color w:val="000000"/>
                <w:lang w:val="en-US"/>
              </w:rPr>
              <w:t>er</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3023BF"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color w:val="000000"/>
                <w:lang w:val="en-US"/>
              </w:rPr>
              <w:t xml:space="preserve">Calorimeter, </w:t>
            </w:r>
            <w:proofErr w:type="spellStart"/>
            <w:r>
              <w:rPr>
                <w:rFonts w:ascii="Times New Roman" w:hAnsi="Times New Roman" w:cs="Times New Roman"/>
                <w:color w:val="000000"/>
                <w:lang w:val="en-US"/>
              </w:rPr>
              <w:t>RnD</w:t>
            </w:r>
            <w:proofErr w:type="spellEnd"/>
            <w:r>
              <w:rPr>
                <w:rFonts w:ascii="Times New Roman" w:hAnsi="Times New Roman" w:cs="Times New Roman"/>
                <w:color w:val="000000"/>
                <w:lang w:val="en-US"/>
              </w:rPr>
              <w:t xml:space="preserve"> Mu2e-II</w:t>
            </w:r>
          </w:p>
        </w:tc>
      </w:tr>
      <w:tr w:rsidR="004A3A96" w:rsidRPr="00532D90"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3023BF"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J.A. </w:t>
            </w:r>
            <w:proofErr w:type="spellStart"/>
            <w:r>
              <w:rPr>
                <w:rFonts w:ascii="Times New Roman" w:hAnsi="Times New Roman" w:cs="Times New Roman"/>
                <w:lang w:val="en-US"/>
              </w:rPr>
              <w:t>Budagov</w:t>
            </w:r>
            <w:proofErr w:type="spellEnd"/>
          </w:p>
        </w:tc>
        <w:tc>
          <w:tcPr>
            <w:tcW w:w="1075" w:type="dxa"/>
            <w:tcBorders>
              <w:top w:val="single" w:sz="4" w:space="0" w:color="000001"/>
              <w:left w:val="single" w:sz="4" w:space="0" w:color="000001"/>
              <w:bottom w:val="single" w:sz="4" w:space="0" w:color="000001"/>
              <w:right w:val="nil"/>
            </w:tcBorders>
            <w:hideMark/>
          </w:tcPr>
          <w:p w:rsidR="004A3A96" w:rsidRPr="003023BF"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0.4</w:t>
            </w:r>
          </w:p>
        </w:tc>
        <w:tc>
          <w:tcPr>
            <w:tcW w:w="2426" w:type="dxa"/>
            <w:tcBorders>
              <w:top w:val="single" w:sz="4" w:space="0" w:color="000001"/>
              <w:left w:val="single" w:sz="4" w:space="0" w:color="000001"/>
              <w:bottom w:val="single" w:sz="4" w:space="0" w:color="000001"/>
              <w:right w:val="single" w:sz="4" w:space="0" w:color="000001"/>
            </w:tcBorders>
          </w:tcPr>
          <w:p w:rsidR="004A3A96" w:rsidRPr="000F2B7E" w:rsidRDefault="004A3A96"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Chief researcher</w:t>
            </w: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0F2B7E"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CRV, Calorimeter, </w:t>
            </w:r>
            <w:proofErr w:type="spellStart"/>
            <w:r>
              <w:rPr>
                <w:rFonts w:ascii="Times New Roman" w:hAnsi="Times New Roman" w:cs="Times New Roman"/>
                <w:lang w:val="en-US"/>
              </w:rPr>
              <w:t>RnD</w:t>
            </w:r>
            <w:proofErr w:type="spellEnd"/>
            <w:r>
              <w:rPr>
                <w:rFonts w:ascii="Times New Roman" w:hAnsi="Times New Roman" w:cs="Times New Roman"/>
                <w:lang w:val="en-US"/>
              </w:rPr>
              <w:t xml:space="preserve"> Mu2e-II</w:t>
            </w:r>
          </w:p>
        </w:tc>
      </w:tr>
      <w:tr w:rsidR="004A3A96" w:rsidRPr="000F2B7E"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3023BF"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D. </w:t>
            </w:r>
            <w:proofErr w:type="spellStart"/>
            <w:r>
              <w:rPr>
                <w:rFonts w:ascii="Times New Roman" w:hAnsi="Times New Roman" w:cs="Times New Roman"/>
                <w:lang w:val="en-US"/>
              </w:rPr>
              <w:t>Chokheli</w:t>
            </w:r>
            <w:proofErr w:type="spellEnd"/>
            <w:r>
              <w:rPr>
                <w:rFonts w:ascii="Times New Roman" w:hAnsi="Times New Roman" w:cs="Times New Roman"/>
                <w:lang w:val="en-US"/>
              </w:rPr>
              <w:t xml:space="preserve"> </w:t>
            </w:r>
          </w:p>
        </w:tc>
        <w:tc>
          <w:tcPr>
            <w:tcW w:w="1075" w:type="dxa"/>
            <w:tcBorders>
              <w:top w:val="single" w:sz="4" w:space="0" w:color="000001"/>
              <w:left w:val="single" w:sz="4" w:space="0" w:color="000001"/>
              <w:bottom w:val="single" w:sz="4" w:space="0" w:color="000001"/>
              <w:right w:val="nil"/>
            </w:tcBorders>
            <w:hideMark/>
          </w:tcPr>
          <w:p w:rsidR="004A3A96" w:rsidRPr="000F2B7E" w:rsidRDefault="005771B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1.0</w:t>
            </w:r>
          </w:p>
        </w:tc>
        <w:tc>
          <w:tcPr>
            <w:tcW w:w="2426" w:type="dxa"/>
            <w:tcBorders>
              <w:top w:val="single" w:sz="4" w:space="0" w:color="000001"/>
              <w:left w:val="single" w:sz="4" w:space="0" w:color="000001"/>
              <w:bottom w:val="single" w:sz="4" w:space="0" w:color="000001"/>
              <w:right w:val="single" w:sz="4" w:space="0" w:color="000001"/>
            </w:tcBorders>
          </w:tcPr>
          <w:p w:rsidR="004A3A96" w:rsidRPr="000F2B7E" w:rsidRDefault="004A3A96" w:rsidP="00E16518">
            <w:pPr>
              <w:widowControl w:val="0"/>
              <w:spacing w:after="0" w:line="240" w:lineRule="auto"/>
              <w:jc w:val="center"/>
              <w:rPr>
                <w:rFonts w:ascii="Times New Roman" w:hAnsi="Times New Roman" w:cs="Times New Roman"/>
                <w:color w:val="000000"/>
                <w:lang w:val="en-US"/>
              </w:rPr>
            </w:pPr>
            <w:r w:rsidRPr="00A149EF">
              <w:rPr>
                <w:rFonts w:ascii="Times New Roman" w:hAnsi="Times New Roman" w:cs="Times New Roman"/>
                <w:color w:val="000000"/>
                <w:lang w:val="en-US"/>
              </w:rPr>
              <w:t>Senior scientist</w:t>
            </w: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0F2B7E"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CRV </w:t>
            </w:r>
            <w:r>
              <w:rPr>
                <w:rFonts w:ascii="Times New Roman" w:hAnsi="Times New Roman" w:cs="Times New Roman"/>
                <w:color w:val="000000"/>
                <w:lang w:val="en-US"/>
              </w:rPr>
              <w:t>creation and maintenance</w:t>
            </w:r>
          </w:p>
        </w:tc>
      </w:tr>
      <w:tr w:rsidR="004A3A96" w:rsidRPr="000F2B7E"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443643" w:rsidRDefault="004A3A96" w:rsidP="00E16518">
            <w:pPr>
              <w:widowControl w:val="0"/>
              <w:spacing w:after="0" w:line="240" w:lineRule="auto"/>
              <w:rPr>
                <w:rFonts w:ascii="Times New Roman" w:hAnsi="Times New Roman" w:cs="Times New Roman"/>
                <w:lang w:val="en-US"/>
              </w:rPr>
            </w:pPr>
            <w:proofErr w:type="spellStart"/>
            <w:r>
              <w:rPr>
                <w:rFonts w:ascii="Times New Roman" w:hAnsi="Times New Roman"/>
                <w:lang w:val="en-US"/>
              </w:rPr>
              <w:t>Yu.I</w:t>
            </w:r>
            <w:proofErr w:type="spellEnd"/>
            <w:r>
              <w:rPr>
                <w:rFonts w:ascii="Times New Roman" w:hAnsi="Times New Roman"/>
                <w:lang w:val="en-US"/>
              </w:rPr>
              <w:t xml:space="preserve">. </w:t>
            </w:r>
            <w:proofErr w:type="spellStart"/>
            <w:r w:rsidRPr="00443643">
              <w:rPr>
                <w:rFonts w:ascii="Times New Roman" w:hAnsi="Times New Roman"/>
                <w:lang w:val="en-US"/>
              </w:rPr>
              <w:t>Davydov</w:t>
            </w:r>
            <w:proofErr w:type="spellEnd"/>
            <w:r w:rsidRPr="00443643">
              <w:rPr>
                <w:rFonts w:ascii="Times New Roman" w:hAnsi="Times New Roman"/>
                <w:lang w:val="en-US"/>
              </w:rPr>
              <w:t xml:space="preserve"> </w:t>
            </w:r>
          </w:p>
        </w:tc>
        <w:tc>
          <w:tcPr>
            <w:tcW w:w="1075" w:type="dxa"/>
            <w:tcBorders>
              <w:top w:val="single" w:sz="4" w:space="0" w:color="000001"/>
              <w:left w:val="single" w:sz="4" w:space="0" w:color="000001"/>
              <w:bottom w:val="single" w:sz="4" w:space="0" w:color="000001"/>
              <w:right w:val="nil"/>
            </w:tcBorders>
            <w:hideMark/>
          </w:tcPr>
          <w:p w:rsidR="004A3A96" w:rsidRPr="000F2B7E"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0.5</w:t>
            </w:r>
          </w:p>
        </w:tc>
        <w:tc>
          <w:tcPr>
            <w:tcW w:w="2426" w:type="dxa"/>
            <w:tcBorders>
              <w:top w:val="single" w:sz="4" w:space="0" w:color="000001"/>
              <w:left w:val="single" w:sz="4" w:space="0" w:color="000001"/>
              <w:bottom w:val="single" w:sz="4" w:space="0" w:color="000001"/>
              <w:right w:val="single" w:sz="4" w:space="0" w:color="000001"/>
            </w:tcBorders>
          </w:tcPr>
          <w:p w:rsidR="004A3A96" w:rsidRPr="000F2B7E" w:rsidRDefault="004A3A96"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Head of department</w:t>
            </w: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0F2B7E"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color w:val="000000"/>
                <w:lang w:val="en-US"/>
              </w:rPr>
              <w:t xml:space="preserve">Calorimeter, </w:t>
            </w:r>
            <w:proofErr w:type="spellStart"/>
            <w:r>
              <w:rPr>
                <w:rFonts w:ascii="Times New Roman" w:hAnsi="Times New Roman" w:cs="Times New Roman"/>
                <w:color w:val="000000"/>
                <w:lang w:val="en-US"/>
              </w:rPr>
              <w:t>RnD</w:t>
            </w:r>
            <w:proofErr w:type="spellEnd"/>
            <w:r>
              <w:rPr>
                <w:rFonts w:ascii="Times New Roman" w:hAnsi="Times New Roman" w:cs="Times New Roman"/>
                <w:color w:val="000000"/>
                <w:lang w:val="en-US"/>
              </w:rPr>
              <w:t xml:space="preserve"> Mu2e-II</w:t>
            </w:r>
          </w:p>
        </w:tc>
      </w:tr>
      <w:tr w:rsidR="004A3A96" w:rsidRPr="00A149EF"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A149EF"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D.L. </w:t>
            </w:r>
            <w:proofErr w:type="spellStart"/>
            <w:r>
              <w:rPr>
                <w:rFonts w:ascii="Times New Roman" w:hAnsi="Times New Roman" w:cs="Times New Roman"/>
                <w:lang w:val="en-US"/>
              </w:rPr>
              <w:t>Demin</w:t>
            </w:r>
            <w:proofErr w:type="spellEnd"/>
          </w:p>
        </w:tc>
        <w:tc>
          <w:tcPr>
            <w:tcW w:w="1075" w:type="dxa"/>
            <w:tcBorders>
              <w:top w:val="single" w:sz="4" w:space="0" w:color="000001"/>
              <w:left w:val="single" w:sz="4" w:space="0" w:color="000001"/>
              <w:bottom w:val="single" w:sz="4" w:space="0" w:color="000001"/>
              <w:right w:val="nil"/>
            </w:tcBorders>
            <w:hideMark/>
          </w:tcPr>
          <w:p w:rsidR="004A3A96" w:rsidRPr="00A149EF"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0.3</w:t>
            </w:r>
          </w:p>
        </w:tc>
        <w:tc>
          <w:tcPr>
            <w:tcW w:w="2426" w:type="dxa"/>
            <w:tcBorders>
              <w:top w:val="single" w:sz="4" w:space="0" w:color="000001"/>
              <w:left w:val="single" w:sz="4" w:space="0" w:color="000001"/>
              <w:bottom w:val="single" w:sz="4" w:space="0" w:color="000001"/>
              <w:right w:val="single" w:sz="4" w:space="0" w:color="000001"/>
            </w:tcBorders>
          </w:tcPr>
          <w:p w:rsidR="004A3A96" w:rsidRPr="00A149EF" w:rsidRDefault="004A3A96" w:rsidP="00E16518">
            <w:pPr>
              <w:widowControl w:val="0"/>
              <w:spacing w:after="0" w:line="240" w:lineRule="auto"/>
              <w:jc w:val="center"/>
              <w:rPr>
                <w:rFonts w:ascii="Times New Roman" w:hAnsi="Times New Roman" w:cs="Times New Roman"/>
                <w:color w:val="000000"/>
                <w:lang w:val="en-US"/>
              </w:rPr>
            </w:pPr>
            <w:proofErr w:type="spellStart"/>
            <w:r w:rsidRPr="005215C0">
              <w:rPr>
                <w:rFonts w:ascii="Times New Roman" w:hAnsi="Times New Roman" w:cs="Times New Roman"/>
                <w:color w:val="000000"/>
              </w:rPr>
              <w:t>Head</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of</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sector</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A149EF" w:rsidRDefault="004A3A96" w:rsidP="00E16518">
            <w:pPr>
              <w:widowControl w:val="0"/>
              <w:spacing w:after="0" w:line="240" w:lineRule="auto"/>
              <w:rPr>
                <w:rFonts w:ascii="Times New Roman" w:hAnsi="Times New Roman" w:cs="Times New Roman"/>
                <w:lang w:val="en-US"/>
              </w:rPr>
            </w:pPr>
            <w:proofErr w:type="spellStart"/>
            <w:r>
              <w:rPr>
                <w:rFonts w:ascii="Times New Roman" w:hAnsi="Times New Roman" w:cs="Times New Roman"/>
                <w:color w:val="000000"/>
                <w:lang w:val="en-US"/>
              </w:rPr>
              <w:t>RnD</w:t>
            </w:r>
            <w:proofErr w:type="spellEnd"/>
            <w:r>
              <w:rPr>
                <w:rFonts w:ascii="Times New Roman" w:hAnsi="Times New Roman" w:cs="Times New Roman"/>
                <w:color w:val="000000"/>
                <w:lang w:val="en-US"/>
              </w:rPr>
              <w:t xml:space="preserve"> Mu2e-II</w:t>
            </w:r>
          </w:p>
        </w:tc>
      </w:tr>
      <w:tr w:rsidR="004A3A96" w:rsidRPr="00532D90"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A149EF"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V.V. </w:t>
            </w:r>
            <w:proofErr w:type="spellStart"/>
            <w:r>
              <w:rPr>
                <w:rFonts w:ascii="Times New Roman" w:hAnsi="Times New Roman" w:cs="Times New Roman"/>
                <w:lang w:val="en-US"/>
              </w:rPr>
              <w:t>Glagolev</w:t>
            </w:r>
            <w:proofErr w:type="spellEnd"/>
          </w:p>
        </w:tc>
        <w:tc>
          <w:tcPr>
            <w:tcW w:w="1075" w:type="dxa"/>
            <w:tcBorders>
              <w:top w:val="single" w:sz="4" w:space="0" w:color="000001"/>
              <w:left w:val="single" w:sz="4" w:space="0" w:color="000001"/>
              <w:bottom w:val="single" w:sz="4" w:space="0" w:color="000001"/>
              <w:right w:val="nil"/>
            </w:tcBorders>
            <w:hideMark/>
          </w:tcPr>
          <w:p w:rsidR="004A3A96" w:rsidRPr="00A149EF"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0.6</w:t>
            </w:r>
          </w:p>
        </w:tc>
        <w:tc>
          <w:tcPr>
            <w:tcW w:w="2426" w:type="dxa"/>
            <w:tcBorders>
              <w:top w:val="single" w:sz="4" w:space="0" w:color="000001"/>
              <w:left w:val="single" w:sz="4" w:space="0" w:color="000001"/>
              <w:bottom w:val="single" w:sz="4" w:space="0" w:color="000001"/>
              <w:right w:val="single" w:sz="4" w:space="0" w:color="000001"/>
            </w:tcBorders>
          </w:tcPr>
          <w:p w:rsidR="004A3A96" w:rsidRPr="00A149EF" w:rsidRDefault="004A3A96"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DLNP Deputy director</w:t>
            </w: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443643"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CRV, Calorimeter, </w:t>
            </w:r>
            <w:proofErr w:type="spellStart"/>
            <w:r>
              <w:rPr>
                <w:rFonts w:ascii="Times New Roman" w:hAnsi="Times New Roman" w:cs="Times New Roman"/>
                <w:lang w:val="en-US"/>
              </w:rPr>
              <w:t>RnD</w:t>
            </w:r>
            <w:proofErr w:type="spellEnd"/>
            <w:r>
              <w:rPr>
                <w:rFonts w:ascii="Times New Roman" w:hAnsi="Times New Roman" w:cs="Times New Roman"/>
                <w:lang w:val="en-US"/>
              </w:rPr>
              <w:t xml:space="preserve"> Mu2e-II</w:t>
            </w:r>
          </w:p>
        </w:tc>
      </w:tr>
      <w:tr w:rsidR="004A3A96" w:rsidRPr="005215C0"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443643" w:rsidRDefault="004A3A96" w:rsidP="00E16518">
            <w:pPr>
              <w:widowControl w:val="0"/>
              <w:spacing w:after="0" w:line="240" w:lineRule="auto"/>
              <w:rPr>
                <w:rFonts w:ascii="Times New Roman" w:hAnsi="Times New Roman" w:cs="Times New Roman"/>
                <w:lang w:val="en-US"/>
              </w:rPr>
            </w:pPr>
            <w:proofErr w:type="spellStart"/>
            <w:r>
              <w:rPr>
                <w:rFonts w:ascii="Times New Roman" w:hAnsi="Times New Roman" w:cs="Times New Roman"/>
                <w:lang w:val="en-US"/>
              </w:rPr>
              <w:t>Yu.N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Kharzheev</w:t>
            </w:r>
            <w:proofErr w:type="spellEnd"/>
          </w:p>
        </w:tc>
        <w:tc>
          <w:tcPr>
            <w:tcW w:w="1075" w:type="dxa"/>
            <w:tcBorders>
              <w:top w:val="single" w:sz="4" w:space="0" w:color="000001"/>
              <w:left w:val="single" w:sz="4" w:space="0" w:color="000001"/>
              <w:bottom w:val="single" w:sz="4" w:space="0" w:color="000001"/>
              <w:right w:val="nil"/>
            </w:tcBorders>
            <w:hideMark/>
          </w:tcPr>
          <w:p w:rsidR="004A3A96" w:rsidRPr="00443643"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0.4</w:t>
            </w:r>
          </w:p>
        </w:tc>
        <w:tc>
          <w:tcPr>
            <w:tcW w:w="2426" w:type="dxa"/>
            <w:tcBorders>
              <w:top w:val="single" w:sz="4" w:space="0" w:color="000001"/>
              <w:left w:val="single" w:sz="4" w:space="0" w:color="000001"/>
              <w:bottom w:val="single" w:sz="4" w:space="0" w:color="000001"/>
              <w:right w:val="single" w:sz="4" w:space="0" w:color="000001"/>
            </w:tcBorders>
          </w:tcPr>
          <w:p w:rsidR="004A3A96" w:rsidRPr="00443643" w:rsidRDefault="004A3A96" w:rsidP="00E16518">
            <w:pPr>
              <w:widowControl w:val="0"/>
              <w:spacing w:after="0" w:line="240" w:lineRule="auto"/>
              <w:jc w:val="center"/>
              <w:rPr>
                <w:rFonts w:ascii="Times New Roman" w:hAnsi="Times New Roman" w:cs="Times New Roman"/>
                <w:color w:val="000000"/>
                <w:lang w:val="en-US"/>
              </w:rPr>
            </w:pPr>
            <w:r w:rsidRPr="00A149EF">
              <w:rPr>
                <w:rFonts w:ascii="Times New Roman" w:hAnsi="Times New Roman" w:cs="Times New Roman"/>
                <w:color w:val="000000"/>
                <w:lang w:val="en-US"/>
              </w:rPr>
              <w:t>Senior scientist</w:t>
            </w: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CE1188"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CRV, </w:t>
            </w:r>
            <w:proofErr w:type="spellStart"/>
            <w:r>
              <w:rPr>
                <w:rFonts w:ascii="Times New Roman" w:hAnsi="Times New Roman" w:cs="Times New Roman"/>
                <w:lang w:val="en-US"/>
              </w:rPr>
              <w:t>RnD</w:t>
            </w:r>
            <w:proofErr w:type="spellEnd"/>
            <w:r>
              <w:rPr>
                <w:rFonts w:ascii="Times New Roman" w:hAnsi="Times New Roman" w:cs="Times New Roman"/>
                <w:lang w:val="en-US"/>
              </w:rPr>
              <w:t xml:space="preserve"> Mu2e-II</w:t>
            </w:r>
          </w:p>
        </w:tc>
      </w:tr>
      <w:tr w:rsidR="004A3A96" w:rsidRPr="005215C0"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6F7162"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V.I. </w:t>
            </w:r>
            <w:proofErr w:type="spellStart"/>
            <w:r>
              <w:rPr>
                <w:rFonts w:ascii="Times New Roman" w:hAnsi="Times New Roman" w:cs="Times New Roman"/>
                <w:lang w:val="en-US"/>
              </w:rPr>
              <w:t>Kolomoets</w:t>
            </w:r>
            <w:proofErr w:type="spellEnd"/>
          </w:p>
        </w:tc>
        <w:tc>
          <w:tcPr>
            <w:tcW w:w="1075" w:type="dxa"/>
            <w:tcBorders>
              <w:top w:val="single" w:sz="4" w:space="0" w:color="000001"/>
              <w:left w:val="single" w:sz="4" w:space="0" w:color="000001"/>
              <w:bottom w:val="single" w:sz="4" w:space="0" w:color="000001"/>
              <w:right w:val="nil"/>
            </w:tcBorders>
            <w:hideMark/>
          </w:tcPr>
          <w:p w:rsidR="004A3A96" w:rsidRPr="006F7162"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0.3</w:t>
            </w:r>
          </w:p>
        </w:tc>
        <w:tc>
          <w:tcPr>
            <w:tcW w:w="2426" w:type="dxa"/>
            <w:tcBorders>
              <w:top w:val="single" w:sz="4" w:space="0" w:color="000001"/>
              <w:left w:val="single" w:sz="4" w:space="0" w:color="000001"/>
              <w:bottom w:val="single" w:sz="4" w:space="0" w:color="000001"/>
              <w:right w:val="single" w:sz="4" w:space="0" w:color="000001"/>
            </w:tcBorders>
          </w:tcPr>
          <w:p w:rsidR="004A3A96" w:rsidRPr="006F7162" w:rsidRDefault="004A3A96"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Senior engineer</w:t>
            </w: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6F7162"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CRV, calorimeter</w:t>
            </w:r>
          </w:p>
        </w:tc>
      </w:tr>
      <w:tr w:rsidR="004A3A96" w:rsidRPr="005215C0"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180B35"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S.M. </w:t>
            </w:r>
            <w:proofErr w:type="spellStart"/>
            <w:r>
              <w:rPr>
                <w:rFonts w:ascii="Times New Roman" w:hAnsi="Times New Roman" w:cs="Times New Roman"/>
                <w:lang w:val="en-US"/>
              </w:rPr>
              <w:t>Kolomoets</w:t>
            </w:r>
            <w:proofErr w:type="spellEnd"/>
          </w:p>
        </w:tc>
        <w:tc>
          <w:tcPr>
            <w:tcW w:w="1075" w:type="dxa"/>
            <w:tcBorders>
              <w:top w:val="single" w:sz="4" w:space="0" w:color="000001"/>
              <w:left w:val="single" w:sz="4" w:space="0" w:color="000001"/>
              <w:bottom w:val="single" w:sz="4" w:space="0" w:color="000001"/>
              <w:right w:val="nil"/>
            </w:tcBorders>
            <w:hideMark/>
          </w:tcPr>
          <w:p w:rsidR="004A3A96" w:rsidRPr="00180B35"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0.3</w:t>
            </w:r>
          </w:p>
        </w:tc>
        <w:tc>
          <w:tcPr>
            <w:tcW w:w="2426" w:type="dxa"/>
            <w:tcBorders>
              <w:top w:val="single" w:sz="4" w:space="0" w:color="000001"/>
              <w:left w:val="single" w:sz="4" w:space="0" w:color="000001"/>
              <w:bottom w:val="single" w:sz="4" w:space="0" w:color="000001"/>
              <w:right w:val="single" w:sz="4" w:space="0" w:color="000001"/>
            </w:tcBorders>
          </w:tcPr>
          <w:p w:rsidR="004A3A96" w:rsidRPr="00180B35" w:rsidRDefault="004A3A96"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Senior engineer</w:t>
            </w: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180B35"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CRV, calorimeter</w:t>
            </w:r>
          </w:p>
        </w:tc>
      </w:tr>
      <w:tr w:rsidR="004A3A96" w:rsidRPr="005215C0"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B5260D"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A.V. </w:t>
            </w:r>
            <w:proofErr w:type="spellStart"/>
            <w:r>
              <w:rPr>
                <w:rFonts w:ascii="Times New Roman" w:hAnsi="Times New Roman" w:cs="Times New Roman"/>
                <w:lang w:val="en-US"/>
              </w:rPr>
              <w:t>Sazonova</w:t>
            </w:r>
            <w:proofErr w:type="spellEnd"/>
            <w:r>
              <w:rPr>
                <w:rFonts w:ascii="Times New Roman" w:hAnsi="Times New Roman" w:cs="Times New Roman"/>
                <w:lang w:val="en-US"/>
              </w:rPr>
              <w:t xml:space="preserve"> </w:t>
            </w:r>
          </w:p>
        </w:tc>
        <w:tc>
          <w:tcPr>
            <w:tcW w:w="1075" w:type="dxa"/>
            <w:tcBorders>
              <w:top w:val="single" w:sz="4" w:space="0" w:color="000001"/>
              <w:left w:val="single" w:sz="4" w:space="0" w:color="000001"/>
              <w:bottom w:val="single" w:sz="4" w:space="0" w:color="000001"/>
              <w:right w:val="nil"/>
            </w:tcBorders>
            <w:hideMark/>
          </w:tcPr>
          <w:p w:rsidR="004A3A96" w:rsidRPr="00B5260D"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0.3</w:t>
            </w:r>
          </w:p>
        </w:tc>
        <w:tc>
          <w:tcPr>
            <w:tcW w:w="2426" w:type="dxa"/>
            <w:tcBorders>
              <w:top w:val="single" w:sz="4" w:space="0" w:color="000001"/>
              <w:left w:val="single" w:sz="4" w:space="0" w:color="000001"/>
              <w:bottom w:val="single" w:sz="4" w:space="0" w:color="000001"/>
              <w:right w:val="single" w:sz="4" w:space="0" w:color="000001"/>
            </w:tcBorders>
          </w:tcPr>
          <w:p w:rsidR="004A3A96" w:rsidRPr="00B5260D" w:rsidRDefault="004A3A96"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Engineer</w:t>
            </w: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B5260D"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CRV</w:t>
            </w:r>
          </w:p>
        </w:tc>
      </w:tr>
      <w:tr w:rsidR="004A3A96" w:rsidRPr="005215C0" w:rsidTr="00E16518">
        <w:trPr>
          <w:trHeight w:val="284"/>
          <w:jc w:val="right"/>
        </w:trPr>
        <w:tc>
          <w:tcPr>
            <w:tcW w:w="2567" w:type="dxa"/>
            <w:tcBorders>
              <w:top w:val="single" w:sz="4" w:space="0" w:color="000001"/>
              <w:left w:val="single" w:sz="4" w:space="0" w:color="000001"/>
              <w:bottom w:val="single" w:sz="4" w:space="0" w:color="000001"/>
              <w:right w:val="nil"/>
            </w:tcBorders>
          </w:tcPr>
          <w:p w:rsidR="004A3A96" w:rsidRPr="00C10B94" w:rsidRDefault="004A3A96" w:rsidP="00E16518">
            <w:pPr>
              <w:pStyle w:val="a3"/>
              <w:widowControl w:val="0"/>
              <w:spacing w:after="0" w:line="240" w:lineRule="auto"/>
              <w:ind w:left="0"/>
              <w:jc w:val="both"/>
              <w:rPr>
                <w:rFonts w:ascii="Times New Roman" w:hAnsi="Times New Roman" w:cs="Times New Roman"/>
                <w:color w:val="000000"/>
                <w:lang w:val="en-US"/>
              </w:rPr>
            </w:pPr>
            <w:r>
              <w:rPr>
                <w:rFonts w:ascii="Times New Roman" w:hAnsi="Times New Roman" w:cs="Times New Roman"/>
                <w:color w:val="000000"/>
                <w:lang w:val="en-US"/>
              </w:rPr>
              <w:t xml:space="preserve">A.N. </w:t>
            </w:r>
            <w:proofErr w:type="spellStart"/>
            <w:r>
              <w:rPr>
                <w:rFonts w:ascii="Times New Roman" w:hAnsi="Times New Roman" w:cs="Times New Roman"/>
                <w:color w:val="000000"/>
                <w:lang w:val="en-US"/>
              </w:rPr>
              <w:t>Shalyugin</w:t>
            </w:r>
            <w:proofErr w:type="spellEnd"/>
          </w:p>
        </w:tc>
        <w:tc>
          <w:tcPr>
            <w:tcW w:w="1075" w:type="dxa"/>
            <w:tcBorders>
              <w:top w:val="single" w:sz="4" w:space="0" w:color="000001"/>
              <w:left w:val="single" w:sz="4" w:space="0" w:color="000001"/>
              <w:bottom w:val="single" w:sz="4" w:space="0" w:color="000001"/>
              <w:right w:val="nil"/>
            </w:tcBorders>
          </w:tcPr>
          <w:p w:rsidR="004A3A96" w:rsidRPr="006F5307" w:rsidRDefault="004A3A96"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0.3</w:t>
            </w:r>
          </w:p>
        </w:tc>
        <w:tc>
          <w:tcPr>
            <w:tcW w:w="2426" w:type="dxa"/>
            <w:tcBorders>
              <w:top w:val="single" w:sz="4" w:space="0" w:color="000001"/>
              <w:left w:val="single" w:sz="4" w:space="0" w:color="000001"/>
              <w:bottom w:val="single" w:sz="4" w:space="0" w:color="000001"/>
              <w:right w:val="single" w:sz="4" w:space="0" w:color="000001"/>
            </w:tcBorders>
          </w:tcPr>
          <w:p w:rsidR="004A3A96" w:rsidRPr="006F5307" w:rsidRDefault="004A3A96"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Senior engineer</w:t>
            </w:r>
          </w:p>
        </w:tc>
        <w:tc>
          <w:tcPr>
            <w:tcW w:w="4705" w:type="dxa"/>
            <w:tcBorders>
              <w:top w:val="single" w:sz="4" w:space="0" w:color="000001"/>
              <w:left w:val="single" w:sz="4" w:space="0" w:color="000001"/>
              <w:bottom w:val="single" w:sz="4" w:space="0" w:color="000001"/>
              <w:right w:val="single" w:sz="4" w:space="0" w:color="000001"/>
            </w:tcBorders>
          </w:tcPr>
          <w:p w:rsidR="004A3A96" w:rsidRPr="006F5307" w:rsidRDefault="004A3A96" w:rsidP="00E16518">
            <w:pPr>
              <w:widowControl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Calorimeter, </w:t>
            </w:r>
            <w:proofErr w:type="spellStart"/>
            <w:r>
              <w:rPr>
                <w:rFonts w:ascii="Times New Roman" w:hAnsi="Times New Roman" w:cs="Times New Roman"/>
                <w:color w:val="000000"/>
                <w:lang w:val="en-US"/>
              </w:rPr>
              <w:t>RnD</w:t>
            </w:r>
            <w:proofErr w:type="spellEnd"/>
            <w:r>
              <w:rPr>
                <w:rFonts w:ascii="Times New Roman" w:hAnsi="Times New Roman" w:cs="Times New Roman"/>
                <w:color w:val="000000"/>
                <w:lang w:val="en-US"/>
              </w:rPr>
              <w:t xml:space="preserve"> Mu2e-II</w:t>
            </w:r>
          </w:p>
        </w:tc>
      </w:tr>
      <w:tr w:rsidR="004A3A96" w:rsidRPr="005215C0"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6F5307" w:rsidRDefault="004A3A96" w:rsidP="00E16518">
            <w:pPr>
              <w:widowControl w:val="0"/>
              <w:spacing w:after="0" w:line="240" w:lineRule="auto"/>
              <w:rPr>
                <w:rFonts w:ascii="Times New Roman" w:hAnsi="Times New Roman" w:cs="Times New Roman"/>
                <w:lang w:val="en-US"/>
              </w:rPr>
            </w:pPr>
            <w:proofErr w:type="spellStart"/>
            <w:r>
              <w:rPr>
                <w:rFonts w:ascii="Times New Roman" w:hAnsi="Times New Roman" w:cs="Times New Roman"/>
                <w:lang w:val="en-US"/>
              </w:rPr>
              <w:lastRenderedPageBreak/>
              <w:t>A.V.Simonenko</w:t>
            </w:r>
            <w:proofErr w:type="spellEnd"/>
          </w:p>
        </w:tc>
        <w:tc>
          <w:tcPr>
            <w:tcW w:w="1075" w:type="dxa"/>
            <w:tcBorders>
              <w:top w:val="single" w:sz="4" w:space="0" w:color="000001"/>
              <w:left w:val="single" w:sz="4" w:space="0" w:color="000001"/>
              <w:bottom w:val="single" w:sz="4" w:space="0" w:color="000001"/>
              <w:right w:val="nil"/>
            </w:tcBorders>
            <w:hideMark/>
          </w:tcPr>
          <w:p w:rsidR="004A3A96" w:rsidRPr="006F5307" w:rsidRDefault="005771B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1.0</w:t>
            </w:r>
          </w:p>
        </w:tc>
        <w:tc>
          <w:tcPr>
            <w:tcW w:w="2426" w:type="dxa"/>
            <w:tcBorders>
              <w:top w:val="single" w:sz="4" w:space="0" w:color="000001"/>
              <w:left w:val="single" w:sz="4" w:space="0" w:color="000001"/>
              <w:bottom w:val="single" w:sz="4" w:space="0" w:color="000001"/>
              <w:right w:val="single" w:sz="4" w:space="0" w:color="000001"/>
            </w:tcBorders>
          </w:tcPr>
          <w:p w:rsidR="004A3A96" w:rsidRPr="006F5307" w:rsidRDefault="004A3A96" w:rsidP="00E16518">
            <w:pPr>
              <w:widowControl w:val="0"/>
              <w:spacing w:after="0" w:line="240" w:lineRule="auto"/>
              <w:jc w:val="center"/>
              <w:rPr>
                <w:rFonts w:ascii="Times New Roman" w:hAnsi="Times New Roman" w:cs="Times New Roman"/>
                <w:color w:val="000000"/>
                <w:lang w:val="en-US"/>
              </w:rPr>
            </w:pPr>
            <w:r w:rsidRPr="00A149EF">
              <w:rPr>
                <w:rFonts w:ascii="Times New Roman" w:hAnsi="Times New Roman" w:cs="Times New Roman"/>
                <w:color w:val="000000"/>
                <w:lang w:val="en-US"/>
              </w:rPr>
              <w:t>scientist</w:t>
            </w: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6F5307"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color w:val="000000"/>
                <w:lang w:val="en-US"/>
              </w:rPr>
              <w:t>CRV creation and maintenance</w:t>
            </w:r>
          </w:p>
        </w:tc>
      </w:tr>
      <w:tr w:rsidR="004A3A96" w:rsidRPr="005215C0"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6F5307"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I.A. </w:t>
            </w:r>
            <w:proofErr w:type="spellStart"/>
            <w:r>
              <w:rPr>
                <w:rFonts w:ascii="Times New Roman" w:hAnsi="Times New Roman" w:cs="Times New Roman"/>
                <w:lang w:val="en-US"/>
              </w:rPr>
              <w:t>Suslov</w:t>
            </w:r>
            <w:proofErr w:type="spellEnd"/>
          </w:p>
        </w:tc>
        <w:tc>
          <w:tcPr>
            <w:tcW w:w="1075" w:type="dxa"/>
            <w:tcBorders>
              <w:top w:val="single" w:sz="4" w:space="0" w:color="000001"/>
              <w:left w:val="single" w:sz="4" w:space="0" w:color="000001"/>
              <w:bottom w:val="single" w:sz="4" w:space="0" w:color="000001"/>
              <w:right w:val="nil"/>
            </w:tcBorders>
            <w:hideMark/>
          </w:tcPr>
          <w:p w:rsidR="004A3A96" w:rsidRPr="006F5307"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0.6</w:t>
            </w:r>
          </w:p>
        </w:tc>
        <w:tc>
          <w:tcPr>
            <w:tcW w:w="2426" w:type="dxa"/>
            <w:tcBorders>
              <w:top w:val="single" w:sz="4" w:space="0" w:color="000001"/>
              <w:left w:val="single" w:sz="4" w:space="0" w:color="000001"/>
              <w:bottom w:val="single" w:sz="4" w:space="0" w:color="000001"/>
              <w:right w:val="single" w:sz="4" w:space="0" w:color="000001"/>
            </w:tcBorders>
          </w:tcPr>
          <w:p w:rsidR="004A3A96" w:rsidRPr="006F5307" w:rsidRDefault="004A3A96" w:rsidP="00E16518">
            <w:pPr>
              <w:widowControl w:val="0"/>
              <w:spacing w:after="0" w:line="240" w:lineRule="auto"/>
              <w:jc w:val="center"/>
              <w:rPr>
                <w:rFonts w:ascii="Times New Roman" w:hAnsi="Times New Roman" w:cs="Times New Roman"/>
                <w:color w:val="000000"/>
                <w:lang w:val="en-US"/>
              </w:rPr>
            </w:pPr>
            <w:r w:rsidRPr="00A149EF">
              <w:rPr>
                <w:rFonts w:ascii="Times New Roman" w:hAnsi="Times New Roman" w:cs="Times New Roman"/>
                <w:color w:val="000000"/>
                <w:lang w:val="en-US"/>
              </w:rPr>
              <w:t>Senior scientist</w:t>
            </w: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5215C0"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Calorimeter calibration simulation</w:t>
            </w:r>
          </w:p>
        </w:tc>
      </w:tr>
      <w:tr w:rsidR="004A3A96" w:rsidRPr="00532D90"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2A31D3" w:rsidRDefault="004A3A96" w:rsidP="00E16518">
            <w:pPr>
              <w:widowControl w:val="0"/>
              <w:spacing w:after="0" w:line="240" w:lineRule="auto"/>
              <w:rPr>
                <w:rFonts w:ascii="Times New Roman" w:hAnsi="Times New Roman" w:cs="Times New Roman"/>
                <w:lang w:val="en-US"/>
              </w:rPr>
            </w:pPr>
            <w:r w:rsidRPr="002A31D3">
              <w:rPr>
                <w:rFonts w:ascii="Times New Roman" w:hAnsi="Times New Roman" w:cs="Times New Roman"/>
                <w:lang w:val="en-US"/>
              </w:rPr>
              <w:t xml:space="preserve">V.V. </w:t>
            </w:r>
            <w:proofErr w:type="spellStart"/>
            <w:r w:rsidRPr="002A31D3">
              <w:rPr>
                <w:rFonts w:ascii="Times New Roman" w:hAnsi="Times New Roman"/>
                <w:lang w:val="en-US"/>
              </w:rPr>
              <w:t>Tereschenko</w:t>
            </w:r>
            <w:proofErr w:type="spellEnd"/>
          </w:p>
        </w:tc>
        <w:tc>
          <w:tcPr>
            <w:tcW w:w="1075" w:type="dxa"/>
            <w:tcBorders>
              <w:top w:val="single" w:sz="4" w:space="0" w:color="000001"/>
              <w:left w:val="single" w:sz="4" w:space="0" w:color="000001"/>
              <w:bottom w:val="single" w:sz="4" w:space="0" w:color="000001"/>
              <w:right w:val="nil"/>
            </w:tcBorders>
            <w:hideMark/>
          </w:tcPr>
          <w:p w:rsidR="004A3A96" w:rsidRPr="002760FD"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0.4</w:t>
            </w:r>
          </w:p>
        </w:tc>
        <w:tc>
          <w:tcPr>
            <w:tcW w:w="2426" w:type="dxa"/>
            <w:tcBorders>
              <w:top w:val="single" w:sz="4" w:space="0" w:color="000001"/>
              <w:left w:val="single" w:sz="4" w:space="0" w:color="000001"/>
              <w:bottom w:val="single" w:sz="4" w:space="0" w:color="000001"/>
              <w:right w:val="single" w:sz="4" w:space="0" w:color="000001"/>
            </w:tcBorders>
          </w:tcPr>
          <w:p w:rsidR="004A3A96" w:rsidRPr="007A3E40" w:rsidRDefault="00CB5C0D"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Head of</w:t>
            </w:r>
            <w:r w:rsidR="004A3A96">
              <w:rPr>
                <w:rFonts w:ascii="Times New Roman" w:hAnsi="Times New Roman" w:cs="Times New Roman"/>
                <w:color w:val="000000"/>
                <w:lang w:val="en-US"/>
              </w:rPr>
              <w:t xml:space="preserve"> group</w:t>
            </w: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2760FD"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Calorimeter electronics, </w:t>
            </w:r>
            <w:proofErr w:type="spellStart"/>
            <w:r>
              <w:rPr>
                <w:rFonts w:ascii="Times New Roman" w:hAnsi="Times New Roman" w:cs="Times New Roman"/>
                <w:lang w:val="en-US"/>
              </w:rPr>
              <w:t>RnD</w:t>
            </w:r>
            <w:proofErr w:type="spellEnd"/>
            <w:r>
              <w:rPr>
                <w:rFonts w:ascii="Times New Roman" w:hAnsi="Times New Roman" w:cs="Times New Roman"/>
                <w:lang w:val="en-US"/>
              </w:rPr>
              <w:t xml:space="preserve"> Mu2e-II</w:t>
            </w:r>
          </w:p>
        </w:tc>
      </w:tr>
      <w:tr w:rsidR="004A3A96" w:rsidRPr="00532D90"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DC64CF"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S</w:t>
            </w:r>
            <w:r w:rsidRPr="002A31D3">
              <w:rPr>
                <w:rFonts w:ascii="Times New Roman" w:hAnsi="Times New Roman" w:cs="Times New Roman"/>
                <w:lang w:val="en-US"/>
              </w:rPr>
              <w:t xml:space="preserve">.V. </w:t>
            </w:r>
            <w:proofErr w:type="spellStart"/>
            <w:r w:rsidRPr="002A31D3">
              <w:rPr>
                <w:rFonts w:ascii="Times New Roman" w:hAnsi="Times New Roman"/>
                <w:lang w:val="en-US"/>
              </w:rPr>
              <w:t>Tereschenko</w:t>
            </w:r>
            <w:proofErr w:type="spellEnd"/>
          </w:p>
        </w:tc>
        <w:tc>
          <w:tcPr>
            <w:tcW w:w="1075" w:type="dxa"/>
            <w:tcBorders>
              <w:top w:val="single" w:sz="4" w:space="0" w:color="000001"/>
              <w:left w:val="single" w:sz="4" w:space="0" w:color="000001"/>
              <w:bottom w:val="single" w:sz="4" w:space="0" w:color="000001"/>
              <w:right w:val="nil"/>
            </w:tcBorders>
            <w:hideMark/>
          </w:tcPr>
          <w:p w:rsidR="004A3A96" w:rsidRPr="00DC64CF"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0.3</w:t>
            </w:r>
          </w:p>
        </w:tc>
        <w:tc>
          <w:tcPr>
            <w:tcW w:w="2426" w:type="dxa"/>
            <w:tcBorders>
              <w:top w:val="single" w:sz="4" w:space="0" w:color="000001"/>
              <w:left w:val="single" w:sz="4" w:space="0" w:color="000001"/>
              <w:bottom w:val="single" w:sz="4" w:space="0" w:color="000001"/>
              <w:right w:val="single" w:sz="4" w:space="0" w:color="000001"/>
            </w:tcBorders>
          </w:tcPr>
          <w:p w:rsidR="004A3A96" w:rsidRPr="00DC64CF" w:rsidRDefault="004A3A96"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Engineer</w:t>
            </w: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DC64CF"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Calorimeter electronics, </w:t>
            </w:r>
            <w:proofErr w:type="spellStart"/>
            <w:r>
              <w:rPr>
                <w:rFonts w:ascii="Times New Roman" w:hAnsi="Times New Roman" w:cs="Times New Roman"/>
                <w:lang w:val="en-US"/>
              </w:rPr>
              <w:t>RnD</w:t>
            </w:r>
            <w:proofErr w:type="spellEnd"/>
            <w:r>
              <w:rPr>
                <w:rFonts w:ascii="Times New Roman" w:hAnsi="Times New Roman" w:cs="Times New Roman"/>
                <w:lang w:val="en-US"/>
              </w:rPr>
              <w:t xml:space="preserve"> Mu2e-II</w:t>
            </w:r>
          </w:p>
        </w:tc>
      </w:tr>
      <w:tr w:rsidR="004A3A96" w:rsidRPr="005215C0"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2A31D3"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Z. </w:t>
            </w:r>
            <w:proofErr w:type="spellStart"/>
            <w:r>
              <w:rPr>
                <w:rFonts w:ascii="Times New Roman" w:hAnsi="Times New Roman" w:cs="Times New Roman"/>
                <w:lang w:val="en-US"/>
              </w:rPr>
              <w:t>Usubov</w:t>
            </w:r>
            <w:proofErr w:type="spellEnd"/>
          </w:p>
        </w:tc>
        <w:tc>
          <w:tcPr>
            <w:tcW w:w="1075" w:type="dxa"/>
            <w:tcBorders>
              <w:top w:val="single" w:sz="4" w:space="0" w:color="000001"/>
              <w:left w:val="single" w:sz="4" w:space="0" w:color="000001"/>
              <w:bottom w:val="single" w:sz="4" w:space="0" w:color="000001"/>
              <w:right w:val="nil"/>
            </w:tcBorders>
            <w:hideMark/>
          </w:tcPr>
          <w:p w:rsidR="004A3A96" w:rsidRPr="002A31D3"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0.6</w:t>
            </w:r>
          </w:p>
        </w:tc>
        <w:tc>
          <w:tcPr>
            <w:tcW w:w="2426" w:type="dxa"/>
            <w:tcBorders>
              <w:top w:val="single" w:sz="4" w:space="0" w:color="000001"/>
              <w:left w:val="single" w:sz="4" w:space="0" w:color="000001"/>
              <w:bottom w:val="single" w:sz="4" w:space="0" w:color="000001"/>
              <w:right w:val="single" w:sz="4" w:space="0" w:color="000001"/>
            </w:tcBorders>
          </w:tcPr>
          <w:p w:rsidR="004A3A96" w:rsidRPr="002A31D3" w:rsidRDefault="004A3A96" w:rsidP="00E16518">
            <w:pPr>
              <w:widowControl w:val="0"/>
              <w:spacing w:after="0" w:line="240" w:lineRule="auto"/>
              <w:jc w:val="center"/>
              <w:rPr>
                <w:rFonts w:ascii="Times New Roman" w:hAnsi="Times New Roman" w:cs="Times New Roman"/>
                <w:color w:val="000000"/>
                <w:lang w:val="en-US"/>
              </w:rPr>
            </w:pPr>
            <w:r w:rsidRPr="00A149EF">
              <w:rPr>
                <w:rFonts w:ascii="Times New Roman" w:hAnsi="Times New Roman" w:cs="Times New Roman"/>
                <w:color w:val="000000"/>
                <w:lang w:val="en-US"/>
              </w:rPr>
              <w:t>Senior scientist</w:t>
            </w: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5215C0"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CRV and calorimeter simulation</w:t>
            </w:r>
          </w:p>
        </w:tc>
      </w:tr>
      <w:tr w:rsidR="004A3A96" w:rsidRPr="002A31D3"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2A31D3"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I.I. </w:t>
            </w:r>
            <w:proofErr w:type="spellStart"/>
            <w:r>
              <w:rPr>
                <w:rFonts w:ascii="Times New Roman" w:hAnsi="Times New Roman" w:cs="Times New Roman"/>
                <w:lang w:val="en-US"/>
              </w:rPr>
              <w:t>Vasilyev</w:t>
            </w:r>
            <w:proofErr w:type="spellEnd"/>
          </w:p>
        </w:tc>
        <w:tc>
          <w:tcPr>
            <w:tcW w:w="1075" w:type="dxa"/>
            <w:tcBorders>
              <w:top w:val="single" w:sz="4" w:space="0" w:color="000001"/>
              <w:left w:val="single" w:sz="4" w:space="0" w:color="000001"/>
              <w:bottom w:val="single" w:sz="4" w:space="0" w:color="000001"/>
              <w:right w:val="nil"/>
            </w:tcBorders>
            <w:hideMark/>
          </w:tcPr>
          <w:p w:rsidR="004A3A96" w:rsidRPr="002A31D3"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0.5</w:t>
            </w:r>
          </w:p>
        </w:tc>
        <w:tc>
          <w:tcPr>
            <w:tcW w:w="2426" w:type="dxa"/>
            <w:tcBorders>
              <w:top w:val="single" w:sz="4" w:space="0" w:color="000001"/>
              <w:left w:val="single" w:sz="4" w:space="0" w:color="000001"/>
              <w:bottom w:val="single" w:sz="4" w:space="0" w:color="000001"/>
              <w:right w:val="single" w:sz="4" w:space="0" w:color="000001"/>
            </w:tcBorders>
          </w:tcPr>
          <w:p w:rsidR="004A3A96" w:rsidRPr="002A31D3" w:rsidRDefault="004A3A96" w:rsidP="00E16518">
            <w:pPr>
              <w:widowControl w:val="0"/>
              <w:spacing w:after="0" w:line="240" w:lineRule="auto"/>
              <w:jc w:val="center"/>
              <w:rPr>
                <w:rFonts w:ascii="Times New Roman" w:hAnsi="Times New Roman" w:cs="Times New Roman"/>
                <w:color w:val="000000"/>
                <w:lang w:val="en-US"/>
              </w:rPr>
            </w:pPr>
            <w:proofErr w:type="spellStart"/>
            <w:r w:rsidRPr="005215C0">
              <w:rPr>
                <w:rFonts w:ascii="Times New Roman" w:hAnsi="Times New Roman" w:cs="Times New Roman"/>
                <w:color w:val="000000"/>
              </w:rPr>
              <w:t>Junior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research</w:t>
            </w:r>
            <w:r>
              <w:rPr>
                <w:rFonts w:ascii="Times New Roman" w:hAnsi="Times New Roman" w:cs="Times New Roman"/>
                <w:color w:val="000000"/>
                <w:lang w:val="en-US"/>
              </w:rPr>
              <w:t>er</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2A31D3"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Calorimeter  </w:t>
            </w:r>
            <w:proofErr w:type="spellStart"/>
            <w:r>
              <w:rPr>
                <w:rFonts w:ascii="Times New Roman" w:hAnsi="Times New Roman" w:cs="Times New Roman"/>
                <w:lang w:val="en-US"/>
              </w:rPr>
              <w:t>RnD</w:t>
            </w:r>
            <w:proofErr w:type="spellEnd"/>
            <w:r>
              <w:rPr>
                <w:rFonts w:ascii="Times New Roman" w:hAnsi="Times New Roman" w:cs="Times New Roman"/>
                <w:lang w:val="en-US"/>
              </w:rPr>
              <w:t xml:space="preserve"> and  tests </w:t>
            </w:r>
          </w:p>
        </w:tc>
      </w:tr>
      <w:tr w:rsidR="004A3A96" w:rsidRPr="002A31D3"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2A31D3" w:rsidRDefault="004A3A96" w:rsidP="00E16518">
            <w:pPr>
              <w:widowControl w:val="0"/>
              <w:spacing w:after="0" w:line="240" w:lineRule="auto"/>
              <w:rPr>
                <w:rFonts w:ascii="Times New Roman" w:hAnsi="Times New Roman" w:cs="Times New Roman"/>
                <w:lang w:val="en-US"/>
              </w:rPr>
            </w:pPr>
          </w:p>
        </w:tc>
        <w:tc>
          <w:tcPr>
            <w:tcW w:w="1075" w:type="dxa"/>
            <w:tcBorders>
              <w:top w:val="single" w:sz="4" w:space="0" w:color="000001"/>
              <w:left w:val="single" w:sz="4" w:space="0" w:color="000001"/>
              <w:bottom w:val="single" w:sz="4" w:space="0" w:color="000001"/>
              <w:right w:val="nil"/>
            </w:tcBorders>
            <w:hideMark/>
          </w:tcPr>
          <w:p w:rsidR="004A3A96" w:rsidRPr="002A31D3" w:rsidRDefault="004A3A96" w:rsidP="00E16518">
            <w:pPr>
              <w:widowControl w:val="0"/>
              <w:spacing w:after="0" w:line="240" w:lineRule="auto"/>
              <w:jc w:val="center"/>
              <w:rPr>
                <w:rFonts w:ascii="Times New Roman" w:hAnsi="Times New Roman" w:cs="Times New Roman"/>
                <w:lang w:val="en-US"/>
              </w:rPr>
            </w:pPr>
          </w:p>
        </w:tc>
        <w:tc>
          <w:tcPr>
            <w:tcW w:w="2426" w:type="dxa"/>
            <w:tcBorders>
              <w:top w:val="single" w:sz="4" w:space="0" w:color="000001"/>
              <w:left w:val="single" w:sz="4" w:space="0" w:color="000001"/>
              <w:bottom w:val="single" w:sz="4" w:space="0" w:color="000001"/>
              <w:right w:val="single" w:sz="4" w:space="0" w:color="000001"/>
            </w:tcBorders>
          </w:tcPr>
          <w:p w:rsidR="004A3A96" w:rsidRPr="002A31D3" w:rsidRDefault="004A3A96" w:rsidP="00E16518">
            <w:pPr>
              <w:widowControl w:val="0"/>
              <w:spacing w:after="0" w:line="240" w:lineRule="auto"/>
              <w:jc w:val="center"/>
              <w:rPr>
                <w:rFonts w:ascii="Times New Roman" w:hAnsi="Times New Roman" w:cs="Times New Roman"/>
                <w:color w:val="000000"/>
                <w:lang w:val="en-US"/>
              </w:rPr>
            </w:pP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2A31D3" w:rsidRDefault="004A3A96" w:rsidP="00E16518">
            <w:pPr>
              <w:widowControl w:val="0"/>
              <w:spacing w:after="0" w:line="240" w:lineRule="auto"/>
              <w:rPr>
                <w:rFonts w:ascii="Times New Roman" w:hAnsi="Times New Roman" w:cs="Times New Roman"/>
                <w:lang w:val="en-US"/>
              </w:rPr>
            </w:pPr>
          </w:p>
        </w:tc>
      </w:tr>
      <w:tr w:rsidR="004A3A96" w:rsidRPr="005215C0" w:rsidTr="00E16518">
        <w:trPr>
          <w:trHeight w:val="284"/>
          <w:jc w:val="right"/>
        </w:trPr>
        <w:tc>
          <w:tcPr>
            <w:tcW w:w="2567" w:type="dxa"/>
            <w:tcBorders>
              <w:top w:val="single" w:sz="4" w:space="0" w:color="000001"/>
              <w:left w:val="single" w:sz="4" w:space="0" w:color="000001"/>
              <w:bottom w:val="single" w:sz="4" w:space="0" w:color="000001"/>
              <w:right w:val="nil"/>
            </w:tcBorders>
            <w:vAlign w:val="center"/>
            <w:hideMark/>
          </w:tcPr>
          <w:p w:rsidR="004A3A96" w:rsidRPr="005215C0" w:rsidRDefault="004A3A96" w:rsidP="00E16518">
            <w:pPr>
              <w:widowControl w:val="0"/>
              <w:spacing w:after="0" w:line="240" w:lineRule="auto"/>
              <w:jc w:val="center"/>
              <w:rPr>
                <w:rFonts w:ascii="Times New Roman" w:hAnsi="Times New Roman" w:cs="Times New Roman"/>
                <w:b/>
              </w:rPr>
            </w:pPr>
            <w:proofErr w:type="spellStart"/>
            <w:r w:rsidRPr="005215C0">
              <w:rPr>
                <w:rFonts w:ascii="Times New Roman" w:hAnsi="Times New Roman" w:cs="Times New Roman"/>
                <w:b/>
                <w:color w:val="000000"/>
              </w:rPr>
              <w:t>Total</w:t>
            </w:r>
            <w:proofErr w:type="spellEnd"/>
            <w:r w:rsidRPr="005215C0">
              <w:rPr>
                <w:rFonts w:ascii="Times New Roman" w:hAnsi="Times New Roman" w:cs="Times New Roman"/>
                <w:b/>
                <w:color w:val="000000"/>
              </w:rPr>
              <w:t xml:space="preserve"> FTE</w:t>
            </w:r>
          </w:p>
        </w:tc>
        <w:tc>
          <w:tcPr>
            <w:tcW w:w="1075" w:type="dxa"/>
            <w:tcBorders>
              <w:top w:val="single" w:sz="4" w:space="0" w:color="000001"/>
              <w:left w:val="single" w:sz="4" w:space="0" w:color="000001"/>
              <w:bottom w:val="single" w:sz="4" w:space="0" w:color="000001"/>
              <w:right w:val="nil"/>
            </w:tcBorders>
            <w:hideMark/>
          </w:tcPr>
          <w:p w:rsidR="004A3A96" w:rsidRPr="005B6BB2" w:rsidRDefault="005771B6" w:rsidP="00E16518">
            <w:pPr>
              <w:widowControl w:val="0"/>
              <w:spacing w:after="0" w:line="240" w:lineRule="auto"/>
              <w:jc w:val="center"/>
              <w:rPr>
                <w:rFonts w:ascii="Times New Roman" w:hAnsi="Times New Roman" w:cs="Times New Roman"/>
                <w:lang w:val="en-US"/>
              </w:rPr>
            </w:pPr>
            <w:r>
              <w:rPr>
                <w:rFonts w:ascii="Times New Roman" w:hAnsi="Times New Roman" w:cs="Times New Roman"/>
                <w:b/>
                <w:color w:val="000000"/>
                <w:lang w:val="en-US"/>
              </w:rPr>
              <w:t>10</w:t>
            </w:r>
            <w:r w:rsidR="004A3A96">
              <w:rPr>
                <w:rFonts w:ascii="Times New Roman" w:hAnsi="Times New Roman" w:cs="Times New Roman"/>
                <w:b/>
                <w:color w:val="000000"/>
                <w:lang w:val="en-US"/>
              </w:rPr>
              <w:t>.</w:t>
            </w:r>
            <w:r>
              <w:rPr>
                <w:rFonts w:ascii="Times New Roman" w:hAnsi="Times New Roman" w:cs="Times New Roman"/>
                <w:b/>
                <w:color w:val="000000"/>
                <w:lang w:val="en-US"/>
              </w:rPr>
              <w:t>6</w:t>
            </w:r>
          </w:p>
        </w:tc>
        <w:tc>
          <w:tcPr>
            <w:tcW w:w="2426" w:type="dxa"/>
            <w:tcBorders>
              <w:top w:val="single" w:sz="4" w:space="0" w:color="000001"/>
              <w:left w:val="single" w:sz="4" w:space="0" w:color="000001"/>
              <w:bottom w:val="single" w:sz="4" w:space="0" w:color="000001"/>
              <w:right w:val="single" w:sz="4" w:space="0" w:color="000001"/>
            </w:tcBorders>
          </w:tcPr>
          <w:p w:rsidR="004A3A96" w:rsidRPr="005215C0" w:rsidRDefault="004A3A96" w:rsidP="00E16518">
            <w:pPr>
              <w:widowControl w:val="0"/>
              <w:spacing w:after="0" w:line="240" w:lineRule="auto"/>
              <w:rPr>
                <w:rFonts w:ascii="Times New Roman" w:hAnsi="Times New Roman" w:cs="Times New Roman"/>
                <w:color w:val="000000"/>
              </w:rPr>
            </w:pP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5215C0" w:rsidRDefault="004A3A96" w:rsidP="00E16518">
            <w:pPr>
              <w:widowControl w:val="0"/>
              <w:spacing w:after="0" w:line="240" w:lineRule="auto"/>
              <w:rPr>
                <w:rFonts w:ascii="Times New Roman" w:hAnsi="Times New Roman" w:cs="Times New Roman"/>
                <w:color w:val="000000"/>
              </w:rPr>
            </w:pPr>
          </w:p>
        </w:tc>
      </w:tr>
    </w:tbl>
    <w:p w:rsidR="004A3A96" w:rsidRDefault="004A3A96" w:rsidP="004A3A96">
      <w:pPr>
        <w:rPr>
          <w:lang w:val="en-US" w:eastAsia="ru-RU"/>
        </w:rPr>
      </w:pPr>
    </w:p>
    <w:p w:rsidR="004A3A96" w:rsidRDefault="004A3A96" w:rsidP="004A3A96">
      <w:pPr>
        <w:rPr>
          <w:lang w:val="en-US" w:eastAsia="ru-RU"/>
        </w:rPr>
      </w:pPr>
    </w:p>
    <w:p w:rsidR="004A3A96" w:rsidRPr="005215C0" w:rsidRDefault="004A3A96" w:rsidP="004A3A96">
      <w:pPr>
        <w:jc w:val="both"/>
        <w:rPr>
          <w:rFonts w:ascii="Arial" w:hAnsi="Arial" w:cs="Arial"/>
          <w:color w:val="000000"/>
          <w:sz w:val="24"/>
          <w:szCs w:val="24"/>
          <w:lang w:val="en-US"/>
        </w:rPr>
      </w:pPr>
      <w:r>
        <w:rPr>
          <w:rFonts w:ascii="Arial" w:hAnsi="Arial" w:cs="Arial"/>
          <w:color w:val="000000"/>
          <w:sz w:val="24"/>
          <w:szCs w:val="24"/>
          <w:lang w:val="en-US"/>
        </w:rPr>
        <w:t xml:space="preserve">COMET JINR group members </w:t>
      </w:r>
    </w:p>
    <w:tbl>
      <w:tblPr>
        <w:tblW w:w="10773" w:type="dxa"/>
        <w:jc w:val="right"/>
        <w:tblLayout w:type="fixed"/>
        <w:tblLook w:val="04A0"/>
      </w:tblPr>
      <w:tblGrid>
        <w:gridCol w:w="2567"/>
        <w:gridCol w:w="1075"/>
        <w:gridCol w:w="2426"/>
        <w:gridCol w:w="4705"/>
      </w:tblGrid>
      <w:tr w:rsidR="004A3A96" w:rsidRPr="00532D90" w:rsidTr="00B5336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5215C0" w:rsidRDefault="004A3A96" w:rsidP="00E16518">
            <w:pPr>
              <w:widowControl w:val="0"/>
              <w:spacing w:after="0" w:line="240" w:lineRule="auto"/>
              <w:jc w:val="center"/>
              <w:rPr>
                <w:rFonts w:ascii="Times New Roman" w:hAnsi="Times New Roman" w:cs="Times New Roman"/>
              </w:rPr>
            </w:pPr>
            <w:proofErr w:type="spellStart"/>
            <w:r w:rsidRPr="005215C0">
              <w:rPr>
                <w:rFonts w:ascii="Times New Roman" w:hAnsi="Times New Roman" w:cs="Times New Roman"/>
                <w:b/>
                <w:color w:val="000000"/>
              </w:rPr>
              <w:t>Name</w:t>
            </w:r>
            <w:proofErr w:type="spellEnd"/>
          </w:p>
        </w:tc>
        <w:tc>
          <w:tcPr>
            <w:tcW w:w="1075" w:type="dxa"/>
            <w:tcBorders>
              <w:top w:val="single" w:sz="4" w:space="0" w:color="000001"/>
              <w:left w:val="single" w:sz="4" w:space="0" w:color="000001"/>
              <w:bottom w:val="single" w:sz="4" w:space="0" w:color="000001"/>
              <w:right w:val="nil"/>
            </w:tcBorders>
            <w:hideMark/>
          </w:tcPr>
          <w:p w:rsidR="004A3A96" w:rsidRPr="005215C0" w:rsidRDefault="004A3A96" w:rsidP="00E16518">
            <w:pPr>
              <w:widowControl w:val="0"/>
              <w:spacing w:after="0" w:line="240" w:lineRule="auto"/>
              <w:jc w:val="center"/>
              <w:rPr>
                <w:rFonts w:ascii="Times New Roman" w:hAnsi="Times New Roman" w:cs="Times New Roman"/>
              </w:rPr>
            </w:pPr>
            <w:r w:rsidRPr="005215C0">
              <w:rPr>
                <w:rFonts w:ascii="Times New Roman" w:hAnsi="Times New Roman" w:cs="Times New Roman"/>
                <w:b/>
                <w:color w:val="000000"/>
              </w:rPr>
              <w:t>FTE</w:t>
            </w:r>
          </w:p>
        </w:tc>
        <w:tc>
          <w:tcPr>
            <w:tcW w:w="2426" w:type="dxa"/>
            <w:tcBorders>
              <w:top w:val="single" w:sz="4" w:space="0" w:color="000001"/>
              <w:left w:val="single" w:sz="4" w:space="0" w:color="000001"/>
              <w:bottom w:val="single" w:sz="4" w:space="0" w:color="000001"/>
              <w:right w:val="single" w:sz="4" w:space="0" w:color="000001"/>
            </w:tcBorders>
          </w:tcPr>
          <w:p w:rsidR="004A3A96" w:rsidRPr="005215C0" w:rsidRDefault="004A3A96" w:rsidP="00E16518">
            <w:pPr>
              <w:widowControl w:val="0"/>
              <w:spacing w:after="0" w:line="240" w:lineRule="auto"/>
              <w:rPr>
                <w:rFonts w:ascii="Times New Roman" w:hAnsi="Times New Roman" w:cs="Times New Roman"/>
                <w:b/>
                <w:color w:val="000000"/>
              </w:rPr>
            </w:pPr>
            <w:r w:rsidRPr="005215C0">
              <w:rPr>
                <w:rFonts w:ascii="Times New Roman" w:hAnsi="Times New Roman" w:cs="Times New Roman"/>
                <w:b/>
                <w:color w:val="000000"/>
              </w:rPr>
              <w:t xml:space="preserve">     </w:t>
            </w:r>
            <w:proofErr w:type="spellStart"/>
            <w:r w:rsidRPr="005215C0">
              <w:rPr>
                <w:rFonts w:ascii="Times New Roman" w:hAnsi="Times New Roman" w:cs="Times New Roman"/>
                <w:b/>
                <w:color w:val="000000"/>
              </w:rPr>
              <w:t>Positon</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5215C0" w:rsidRDefault="004A3A96" w:rsidP="00E16518">
            <w:pPr>
              <w:widowControl w:val="0"/>
              <w:spacing w:after="0" w:line="240" w:lineRule="auto"/>
              <w:jc w:val="center"/>
              <w:rPr>
                <w:rFonts w:ascii="Times New Roman" w:hAnsi="Times New Roman" w:cs="Times New Roman"/>
                <w:lang w:val="en-US"/>
              </w:rPr>
            </w:pPr>
            <w:r w:rsidRPr="005215C0">
              <w:rPr>
                <w:rFonts w:ascii="Times New Roman" w:hAnsi="Times New Roman" w:cs="Times New Roman"/>
                <w:b/>
                <w:color w:val="000000"/>
                <w:lang w:val="en-US"/>
              </w:rPr>
              <w:t>Work (apart common duties like shifts)</w:t>
            </w:r>
          </w:p>
        </w:tc>
      </w:tr>
      <w:tr w:rsidR="004A3A96" w:rsidRPr="005215C0" w:rsidTr="00B5336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5215C0" w:rsidRDefault="004A3A96"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G. </w:t>
            </w:r>
            <w:proofErr w:type="spellStart"/>
            <w:r w:rsidRPr="005215C0">
              <w:rPr>
                <w:rFonts w:ascii="Times New Roman" w:hAnsi="Times New Roman" w:cs="Times New Roman"/>
                <w:color w:val="000000"/>
              </w:rPr>
              <w:t>Adamov</w:t>
            </w:r>
            <w:proofErr w:type="spellEnd"/>
          </w:p>
        </w:tc>
        <w:tc>
          <w:tcPr>
            <w:tcW w:w="1075" w:type="dxa"/>
            <w:tcBorders>
              <w:top w:val="single" w:sz="4" w:space="0" w:color="000001"/>
              <w:left w:val="single" w:sz="4" w:space="0" w:color="000001"/>
              <w:bottom w:val="single" w:sz="4" w:space="0" w:color="000001"/>
              <w:right w:val="nil"/>
            </w:tcBorders>
            <w:hideMark/>
          </w:tcPr>
          <w:p w:rsidR="004A3A96" w:rsidRPr="005215C0" w:rsidRDefault="004A3A96" w:rsidP="00E16518">
            <w:pPr>
              <w:widowControl w:val="0"/>
              <w:spacing w:after="0" w:line="240" w:lineRule="auto"/>
              <w:jc w:val="center"/>
              <w:rPr>
                <w:rFonts w:ascii="Times New Roman" w:hAnsi="Times New Roman" w:cs="Times New Roman"/>
              </w:rPr>
            </w:pPr>
            <w:r w:rsidRPr="005215C0">
              <w:rPr>
                <w:rFonts w:ascii="Times New Roman" w:hAnsi="Times New Roman" w:cs="Times New Roman"/>
                <w:color w:val="000000"/>
              </w:rPr>
              <w:t>0.7</w:t>
            </w:r>
          </w:p>
        </w:tc>
        <w:tc>
          <w:tcPr>
            <w:tcW w:w="2426" w:type="dxa"/>
            <w:tcBorders>
              <w:top w:val="single" w:sz="4" w:space="0" w:color="000001"/>
              <w:left w:val="single" w:sz="4" w:space="0" w:color="000001"/>
              <w:bottom w:val="single" w:sz="4" w:space="0" w:color="000001"/>
              <w:right w:val="single" w:sz="4" w:space="0" w:color="000001"/>
            </w:tcBorders>
          </w:tcPr>
          <w:p w:rsidR="004A3A96" w:rsidRPr="005215C0" w:rsidRDefault="004A3A96"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Junior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researcher</w:t>
            </w:r>
            <w:proofErr w:type="spellEnd"/>
          </w:p>
          <w:p w:rsidR="004A3A96" w:rsidRPr="005215C0" w:rsidRDefault="004A3A96"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PhD</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student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5215C0" w:rsidRDefault="004A3A96" w:rsidP="00E16518">
            <w:pPr>
              <w:widowControl w:val="0"/>
              <w:spacing w:after="0" w:line="240" w:lineRule="auto"/>
              <w:rPr>
                <w:rFonts w:ascii="Times New Roman" w:hAnsi="Times New Roman" w:cs="Times New Roman"/>
              </w:rPr>
            </w:pPr>
            <w:proofErr w:type="spellStart"/>
            <w:r w:rsidRPr="005215C0">
              <w:rPr>
                <w:rFonts w:ascii="Times New Roman" w:hAnsi="Times New Roman" w:cs="Times New Roman"/>
                <w:color w:val="000000"/>
              </w:rPr>
              <w:t>Software</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tools</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development</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analysis</w:t>
            </w:r>
            <w:proofErr w:type="spellEnd"/>
          </w:p>
        </w:tc>
      </w:tr>
      <w:tr w:rsidR="004A3A96" w:rsidRPr="005215C0" w:rsidTr="00B5336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5215C0" w:rsidRDefault="004A3A96"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D. </w:t>
            </w:r>
            <w:proofErr w:type="spellStart"/>
            <w:r w:rsidRPr="005215C0">
              <w:rPr>
                <w:rFonts w:ascii="Times New Roman" w:hAnsi="Times New Roman" w:cs="Times New Roman"/>
                <w:color w:val="000000"/>
              </w:rPr>
              <w:t>Aznabayev</w:t>
            </w:r>
            <w:proofErr w:type="spellEnd"/>
          </w:p>
        </w:tc>
        <w:tc>
          <w:tcPr>
            <w:tcW w:w="1075" w:type="dxa"/>
            <w:tcBorders>
              <w:top w:val="single" w:sz="4" w:space="0" w:color="000001"/>
              <w:left w:val="single" w:sz="4" w:space="0" w:color="000001"/>
              <w:bottom w:val="single" w:sz="4" w:space="0" w:color="000001"/>
              <w:right w:val="nil"/>
            </w:tcBorders>
            <w:hideMark/>
          </w:tcPr>
          <w:p w:rsidR="004A3A96" w:rsidRPr="005215C0" w:rsidRDefault="004A3A96" w:rsidP="00E16518">
            <w:pPr>
              <w:widowControl w:val="0"/>
              <w:spacing w:after="0" w:line="240" w:lineRule="auto"/>
              <w:jc w:val="center"/>
              <w:rPr>
                <w:rFonts w:ascii="Times New Roman" w:hAnsi="Times New Roman" w:cs="Times New Roman"/>
              </w:rPr>
            </w:pPr>
            <w:r w:rsidRPr="005215C0">
              <w:rPr>
                <w:rFonts w:ascii="Times New Roman" w:hAnsi="Times New Roman" w:cs="Times New Roman"/>
                <w:color w:val="000000"/>
              </w:rPr>
              <w:t>0.</w:t>
            </w:r>
            <w:r w:rsidR="00B53368">
              <w:rPr>
                <w:rFonts w:ascii="Times New Roman" w:hAnsi="Times New Roman" w:cs="Times New Roman"/>
                <w:color w:val="000000"/>
              </w:rPr>
              <w:t>2</w:t>
            </w:r>
          </w:p>
        </w:tc>
        <w:tc>
          <w:tcPr>
            <w:tcW w:w="2426" w:type="dxa"/>
            <w:tcBorders>
              <w:top w:val="single" w:sz="4" w:space="0" w:color="000001"/>
              <w:left w:val="single" w:sz="4" w:space="0" w:color="000001"/>
              <w:bottom w:val="single" w:sz="4" w:space="0" w:color="000001"/>
              <w:right w:val="single" w:sz="4" w:space="0" w:color="000001"/>
            </w:tcBorders>
          </w:tcPr>
          <w:p w:rsidR="004A3A96" w:rsidRPr="005215C0" w:rsidRDefault="004A3A96"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Junior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researcher</w:t>
            </w:r>
            <w:proofErr w:type="spellEnd"/>
          </w:p>
          <w:p w:rsidR="004A3A96" w:rsidRPr="005215C0" w:rsidRDefault="004A3A96"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PhD</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student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5215C0" w:rsidRDefault="004A3A96" w:rsidP="00E16518">
            <w:pPr>
              <w:widowControl w:val="0"/>
              <w:spacing w:after="0" w:line="240" w:lineRule="auto"/>
              <w:rPr>
                <w:rFonts w:ascii="Times New Roman" w:hAnsi="Times New Roman" w:cs="Times New Roman"/>
              </w:rPr>
            </w:pPr>
            <w:proofErr w:type="spellStart"/>
            <w:r w:rsidRPr="005215C0">
              <w:rPr>
                <w:rFonts w:ascii="Times New Roman" w:hAnsi="Times New Roman" w:cs="Times New Roman"/>
                <w:color w:val="000000"/>
              </w:rPr>
              <w:t>Theoretical</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issues</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physics</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analysis</w:t>
            </w:r>
            <w:proofErr w:type="spellEnd"/>
          </w:p>
        </w:tc>
      </w:tr>
      <w:tr w:rsidR="004A3A96" w:rsidRPr="00532D90" w:rsidTr="00B5336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5215C0" w:rsidRDefault="004A3A96"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D. </w:t>
            </w:r>
            <w:proofErr w:type="spellStart"/>
            <w:r w:rsidRPr="005215C0">
              <w:rPr>
                <w:rFonts w:ascii="Times New Roman" w:hAnsi="Times New Roman" w:cs="Times New Roman"/>
                <w:color w:val="000000"/>
              </w:rPr>
              <w:t>Baygarashev</w:t>
            </w:r>
            <w:proofErr w:type="spellEnd"/>
          </w:p>
        </w:tc>
        <w:tc>
          <w:tcPr>
            <w:tcW w:w="1075" w:type="dxa"/>
            <w:tcBorders>
              <w:top w:val="single" w:sz="4" w:space="0" w:color="000001"/>
              <w:left w:val="single" w:sz="4" w:space="0" w:color="000001"/>
              <w:bottom w:val="single" w:sz="4" w:space="0" w:color="000001"/>
              <w:right w:val="nil"/>
            </w:tcBorders>
            <w:hideMark/>
          </w:tcPr>
          <w:p w:rsidR="004A3A96" w:rsidRPr="005215C0" w:rsidRDefault="004A3A96" w:rsidP="00E16518">
            <w:pPr>
              <w:widowControl w:val="0"/>
              <w:spacing w:after="0" w:line="240" w:lineRule="auto"/>
              <w:jc w:val="center"/>
              <w:rPr>
                <w:rFonts w:ascii="Times New Roman" w:hAnsi="Times New Roman" w:cs="Times New Roman"/>
              </w:rPr>
            </w:pPr>
            <w:r w:rsidRPr="005215C0">
              <w:rPr>
                <w:rFonts w:ascii="Times New Roman" w:hAnsi="Times New Roman" w:cs="Times New Roman"/>
                <w:color w:val="000000"/>
              </w:rPr>
              <w:t>0.</w:t>
            </w:r>
            <w:r w:rsidR="00B53368">
              <w:rPr>
                <w:rFonts w:ascii="Times New Roman" w:hAnsi="Times New Roman" w:cs="Times New Roman"/>
                <w:color w:val="000000"/>
              </w:rPr>
              <w:t>2</w:t>
            </w:r>
          </w:p>
        </w:tc>
        <w:tc>
          <w:tcPr>
            <w:tcW w:w="2426" w:type="dxa"/>
            <w:tcBorders>
              <w:top w:val="single" w:sz="4" w:space="0" w:color="000001"/>
              <w:left w:val="single" w:sz="4" w:space="0" w:color="000001"/>
              <w:bottom w:val="single" w:sz="4" w:space="0" w:color="000001"/>
              <w:right w:val="single" w:sz="4" w:space="0" w:color="000001"/>
            </w:tcBorders>
          </w:tcPr>
          <w:p w:rsidR="004A3A96" w:rsidRPr="005215C0" w:rsidRDefault="004A3A96"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Junior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researcher</w:t>
            </w:r>
            <w:proofErr w:type="spellEnd"/>
          </w:p>
          <w:p w:rsidR="004A3A96" w:rsidRPr="005215C0" w:rsidRDefault="004A3A96"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PhD</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student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5215C0" w:rsidRDefault="004A3A96" w:rsidP="00E16518">
            <w:pPr>
              <w:widowControl w:val="0"/>
              <w:spacing w:after="0" w:line="240" w:lineRule="auto"/>
              <w:rPr>
                <w:rFonts w:ascii="Times New Roman" w:hAnsi="Times New Roman" w:cs="Times New Roman"/>
                <w:lang w:val="en-US"/>
              </w:rPr>
            </w:pPr>
            <w:r w:rsidRPr="005215C0">
              <w:rPr>
                <w:rFonts w:ascii="Times New Roman" w:hAnsi="Times New Roman" w:cs="Times New Roman"/>
                <w:color w:val="000000"/>
                <w:lang w:val="en-US"/>
              </w:rPr>
              <w:t>Data quality control, calibration, physics analysis</w:t>
            </w:r>
          </w:p>
        </w:tc>
      </w:tr>
      <w:tr w:rsidR="004A3A96" w:rsidRPr="005215C0" w:rsidTr="00B5336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5215C0" w:rsidRDefault="004A3A96"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V.N. </w:t>
            </w:r>
            <w:proofErr w:type="spellStart"/>
            <w:r w:rsidRPr="005215C0">
              <w:rPr>
                <w:rFonts w:ascii="Times New Roman" w:hAnsi="Times New Roman" w:cs="Times New Roman"/>
                <w:color w:val="000000"/>
              </w:rPr>
              <w:t>Duginov</w:t>
            </w:r>
            <w:proofErr w:type="spellEnd"/>
          </w:p>
        </w:tc>
        <w:tc>
          <w:tcPr>
            <w:tcW w:w="1075" w:type="dxa"/>
            <w:tcBorders>
              <w:top w:val="single" w:sz="4" w:space="0" w:color="000001"/>
              <w:left w:val="single" w:sz="4" w:space="0" w:color="000001"/>
              <w:bottom w:val="single" w:sz="4" w:space="0" w:color="000001"/>
              <w:right w:val="nil"/>
            </w:tcBorders>
            <w:hideMark/>
          </w:tcPr>
          <w:p w:rsidR="004A3A96" w:rsidRPr="005215C0" w:rsidRDefault="004A3A96" w:rsidP="00E16518">
            <w:pPr>
              <w:widowControl w:val="0"/>
              <w:spacing w:after="0" w:line="240" w:lineRule="auto"/>
              <w:jc w:val="center"/>
              <w:rPr>
                <w:rFonts w:ascii="Times New Roman" w:hAnsi="Times New Roman" w:cs="Times New Roman"/>
              </w:rPr>
            </w:pPr>
            <w:r w:rsidRPr="005215C0">
              <w:rPr>
                <w:rFonts w:ascii="Times New Roman" w:hAnsi="Times New Roman" w:cs="Times New Roman"/>
                <w:color w:val="000000"/>
              </w:rPr>
              <w:t>0.5</w:t>
            </w:r>
          </w:p>
        </w:tc>
        <w:tc>
          <w:tcPr>
            <w:tcW w:w="2426" w:type="dxa"/>
            <w:tcBorders>
              <w:top w:val="single" w:sz="4" w:space="0" w:color="000001"/>
              <w:left w:val="single" w:sz="4" w:space="0" w:color="000001"/>
              <w:bottom w:val="single" w:sz="4" w:space="0" w:color="000001"/>
              <w:right w:val="single" w:sz="4" w:space="0" w:color="000001"/>
            </w:tcBorders>
          </w:tcPr>
          <w:p w:rsidR="004A3A96" w:rsidRPr="005215C0" w:rsidRDefault="00B53368" w:rsidP="00E16518">
            <w:pPr>
              <w:widowControl w:val="0"/>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Deputy</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head</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of</w:t>
            </w:r>
            <w:proofErr w:type="spellEnd"/>
            <w:r>
              <w:rPr>
                <w:rFonts w:ascii="Times New Roman" w:hAnsi="Times New Roman" w:cs="Times New Roman"/>
                <w:color w:val="000000"/>
              </w:rPr>
              <w:t xml:space="preserve"> </w:t>
            </w:r>
            <w:r>
              <w:rPr>
                <w:rFonts w:ascii="Times New Roman" w:hAnsi="Times New Roman" w:cs="Times New Roman"/>
                <w:color w:val="000000"/>
                <w:lang w:val="en-US"/>
              </w:rPr>
              <w:t>d</w:t>
            </w:r>
            <w:proofErr w:type="spellStart"/>
            <w:r w:rsidRPr="00B53368">
              <w:rPr>
                <w:rFonts w:ascii="Times New Roman" w:hAnsi="Times New Roman" w:cs="Times New Roman"/>
                <w:color w:val="000000"/>
              </w:rPr>
              <w:t>epartment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5215C0" w:rsidRDefault="004A3A96" w:rsidP="00E16518">
            <w:pPr>
              <w:widowControl w:val="0"/>
              <w:spacing w:after="0" w:line="240" w:lineRule="auto"/>
              <w:rPr>
                <w:rFonts w:ascii="Times New Roman" w:hAnsi="Times New Roman" w:cs="Times New Roman"/>
              </w:rPr>
            </w:pPr>
            <w:proofErr w:type="spellStart"/>
            <w:r w:rsidRPr="005215C0">
              <w:rPr>
                <w:rFonts w:ascii="Times New Roman" w:hAnsi="Times New Roman" w:cs="Times New Roman"/>
                <w:color w:val="000000"/>
              </w:rPr>
              <w:t>Calorimeter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development</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analysis</w:t>
            </w:r>
            <w:proofErr w:type="spellEnd"/>
          </w:p>
        </w:tc>
      </w:tr>
      <w:tr w:rsidR="004A3A96" w:rsidRPr="005215C0" w:rsidTr="00B5336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5215C0" w:rsidRDefault="004A3A96"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T.L. </w:t>
            </w:r>
            <w:proofErr w:type="spellStart"/>
            <w:r w:rsidRPr="005215C0">
              <w:rPr>
                <w:rFonts w:ascii="Times New Roman" w:hAnsi="Times New Roman" w:cs="Times New Roman"/>
                <w:color w:val="000000"/>
              </w:rPr>
              <w:t>Enik</w:t>
            </w:r>
            <w:proofErr w:type="spellEnd"/>
          </w:p>
        </w:tc>
        <w:tc>
          <w:tcPr>
            <w:tcW w:w="1075" w:type="dxa"/>
            <w:tcBorders>
              <w:top w:val="single" w:sz="4" w:space="0" w:color="000001"/>
              <w:left w:val="single" w:sz="4" w:space="0" w:color="000001"/>
              <w:bottom w:val="single" w:sz="4" w:space="0" w:color="000001"/>
              <w:right w:val="nil"/>
            </w:tcBorders>
            <w:hideMark/>
          </w:tcPr>
          <w:p w:rsidR="004A3A96" w:rsidRPr="005215C0" w:rsidRDefault="004A3A96" w:rsidP="00E16518">
            <w:pPr>
              <w:widowControl w:val="0"/>
              <w:spacing w:after="0" w:line="240" w:lineRule="auto"/>
              <w:jc w:val="center"/>
              <w:rPr>
                <w:rFonts w:ascii="Times New Roman" w:hAnsi="Times New Roman" w:cs="Times New Roman"/>
              </w:rPr>
            </w:pPr>
            <w:r w:rsidRPr="005215C0">
              <w:rPr>
                <w:rFonts w:ascii="Times New Roman" w:hAnsi="Times New Roman" w:cs="Times New Roman"/>
                <w:color w:val="000000"/>
              </w:rPr>
              <w:t>0.2</w:t>
            </w:r>
          </w:p>
        </w:tc>
        <w:tc>
          <w:tcPr>
            <w:tcW w:w="2426" w:type="dxa"/>
            <w:tcBorders>
              <w:top w:val="single" w:sz="4" w:space="0" w:color="000001"/>
              <w:left w:val="single" w:sz="4" w:space="0" w:color="000001"/>
              <w:bottom w:val="single" w:sz="4" w:space="0" w:color="000001"/>
              <w:right w:val="single" w:sz="4" w:space="0" w:color="000001"/>
            </w:tcBorders>
          </w:tcPr>
          <w:p w:rsidR="004A3A96" w:rsidRPr="005215C0" w:rsidRDefault="00EF4474" w:rsidP="00E16518">
            <w:pPr>
              <w:widowControl w:val="0"/>
              <w:spacing w:after="0" w:line="240" w:lineRule="auto"/>
              <w:jc w:val="center"/>
              <w:rPr>
                <w:rFonts w:ascii="Times New Roman" w:hAnsi="Times New Roman" w:cs="Times New Roman"/>
                <w:color w:val="000000"/>
              </w:rPr>
            </w:pPr>
            <w:proofErr w:type="spellStart"/>
            <w:r>
              <w:rPr>
                <w:rFonts w:ascii="Times New Roman" w:hAnsi="Times New Roman" w:cs="Times New Roman"/>
                <w:color w:val="000000"/>
              </w:rPr>
              <w:t>Head</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o</w:t>
            </w:r>
            <w:proofErr w:type="spellEnd"/>
            <w:r>
              <w:rPr>
                <w:rFonts w:ascii="Times New Roman" w:hAnsi="Times New Roman" w:cs="Times New Roman"/>
                <w:color w:val="000000"/>
                <w:lang w:val="en-US"/>
              </w:rPr>
              <w:t>f</w:t>
            </w:r>
            <w:r w:rsidR="004A3A96" w:rsidRPr="005215C0">
              <w:rPr>
                <w:rFonts w:ascii="Times New Roman" w:hAnsi="Times New Roman" w:cs="Times New Roman"/>
                <w:color w:val="000000"/>
              </w:rPr>
              <w:t xml:space="preserve"> </w:t>
            </w:r>
            <w:proofErr w:type="spellStart"/>
            <w:r w:rsidR="004A3A96" w:rsidRPr="005215C0">
              <w:rPr>
                <w:rFonts w:ascii="Times New Roman" w:hAnsi="Times New Roman" w:cs="Times New Roman"/>
                <w:color w:val="000000"/>
              </w:rPr>
              <w:t>sector</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5215C0" w:rsidRDefault="004A3A96" w:rsidP="00E16518">
            <w:pPr>
              <w:widowControl w:val="0"/>
              <w:spacing w:after="0" w:line="240" w:lineRule="auto"/>
              <w:rPr>
                <w:rFonts w:ascii="Times New Roman" w:hAnsi="Times New Roman" w:cs="Times New Roman"/>
              </w:rPr>
            </w:pPr>
            <w:proofErr w:type="spellStart"/>
            <w:r w:rsidRPr="005215C0">
              <w:rPr>
                <w:rFonts w:ascii="Times New Roman" w:hAnsi="Times New Roman" w:cs="Times New Roman"/>
                <w:color w:val="000000"/>
              </w:rPr>
              <w:t>Hardware</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development</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and</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support</w:t>
            </w:r>
            <w:proofErr w:type="spellEnd"/>
          </w:p>
        </w:tc>
      </w:tr>
      <w:tr w:rsidR="00B53368" w:rsidRPr="005215C0" w:rsidTr="00B412DC">
        <w:trPr>
          <w:trHeight w:val="284"/>
          <w:jc w:val="right"/>
        </w:trPr>
        <w:tc>
          <w:tcPr>
            <w:tcW w:w="2567"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K.I. </w:t>
            </w:r>
            <w:proofErr w:type="spellStart"/>
            <w:r w:rsidRPr="005215C0">
              <w:rPr>
                <w:rFonts w:ascii="Times New Roman" w:hAnsi="Times New Roman" w:cs="Times New Roman"/>
                <w:color w:val="000000"/>
              </w:rPr>
              <w:t>Gritsai</w:t>
            </w:r>
            <w:proofErr w:type="spellEnd"/>
          </w:p>
        </w:tc>
        <w:tc>
          <w:tcPr>
            <w:tcW w:w="1075"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jc w:val="center"/>
              <w:rPr>
                <w:rFonts w:ascii="Times New Roman" w:hAnsi="Times New Roman" w:cs="Times New Roman"/>
              </w:rPr>
            </w:pPr>
            <w:r w:rsidRPr="005215C0">
              <w:rPr>
                <w:rFonts w:ascii="Times New Roman" w:hAnsi="Times New Roman" w:cs="Times New Roman"/>
                <w:color w:val="000000"/>
              </w:rPr>
              <w:t>0.2</w:t>
            </w:r>
          </w:p>
        </w:tc>
        <w:tc>
          <w:tcPr>
            <w:tcW w:w="2426"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Senior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scientist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B53368" w:rsidRPr="005215C0" w:rsidRDefault="00B53368" w:rsidP="00E16518">
            <w:pPr>
              <w:widowControl w:val="0"/>
              <w:spacing w:after="0" w:line="240" w:lineRule="auto"/>
              <w:rPr>
                <w:rFonts w:ascii="Times New Roman" w:hAnsi="Times New Roman" w:cs="Times New Roman"/>
              </w:rPr>
            </w:pPr>
            <w:proofErr w:type="spellStart"/>
            <w:r w:rsidRPr="005215C0">
              <w:rPr>
                <w:rFonts w:ascii="Times New Roman" w:hAnsi="Times New Roman" w:cs="Times New Roman"/>
                <w:color w:val="000000"/>
              </w:rPr>
              <w:t>Software</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tools</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development</w:t>
            </w:r>
            <w:proofErr w:type="spellEnd"/>
          </w:p>
        </w:tc>
      </w:tr>
      <w:tr w:rsidR="00B53368" w:rsidRPr="005215C0" w:rsidTr="00B412DC">
        <w:trPr>
          <w:trHeight w:val="284"/>
          <w:jc w:val="right"/>
        </w:trPr>
        <w:tc>
          <w:tcPr>
            <w:tcW w:w="2567"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I.L. </w:t>
            </w:r>
            <w:proofErr w:type="spellStart"/>
            <w:r w:rsidRPr="005215C0">
              <w:rPr>
                <w:rFonts w:ascii="Times New Roman" w:hAnsi="Times New Roman" w:cs="Times New Roman"/>
                <w:color w:val="000000"/>
              </w:rPr>
              <w:t>Evtoukhovitch</w:t>
            </w:r>
            <w:proofErr w:type="spellEnd"/>
          </w:p>
        </w:tc>
        <w:tc>
          <w:tcPr>
            <w:tcW w:w="1075" w:type="dxa"/>
            <w:tcBorders>
              <w:top w:val="single" w:sz="4" w:space="0" w:color="000001"/>
              <w:left w:val="single" w:sz="4" w:space="0" w:color="000001"/>
              <w:bottom w:val="single" w:sz="4" w:space="0" w:color="000001"/>
              <w:right w:val="nil"/>
            </w:tcBorders>
            <w:hideMark/>
          </w:tcPr>
          <w:p w:rsidR="00B53368" w:rsidRPr="00B412DC" w:rsidRDefault="00B412DC" w:rsidP="00E16518">
            <w:pPr>
              <w:widowControl w:val="0"/>
              <w:spacing w:after="0" w:line="240" w:lineRule="auto"/>
              <w:jc w:val="center"/>
              <w:rPr>
                <w:rFonts w:ascii="Times New Roman" w:hAnsi="Times New Roman" w:cs="Times New Roman"/>
                <w:lang w:val="en-US"/>
              </w:rPr>
            </w:pPr>
            <w:r>
              <w:rPr>
                <w:rFonts w:ascii="Times New Roman" w:hAnsi="Times New Roman" w:cs="Times New Roman"/>
                <w:color w:val="000000"/>
              </w:rPr>
              <w:t>0.</w:t>
            </w:r>
            <w:r>
              <w:rPr>
                <w:rFonts w:ascii="Times New Roman" w:hAnsi="Times New Roman" w:cs="Times New Roman"/>
                <w:color w:val="000000"/>
                <w:lang w:val="en-US"/>
              </w:rPr>
              <w:t>7</w:t>
            </w:r>
          </w:p>
        </w:tc>
        <w:tc>
          <w:tcPr>
            <w:tcW w:w="2426"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Senior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engineer</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B53368" w:rsidRPr="005215C0" w:rsidRDefault="00B53368" w:rsidP="00E16518">
            <w:pPr>
              <w:widowControl w:val="0"/>
              <w:spacing w:after="0" w:line="240" w:lineRule="auto"/>
              <w:rPr>
                <w:rFonts w:ascii="Times New Roman" w:hAnsi="Times New Roman" w:cs="Times New Roman"/>
              </w:rPr>
            </w:pPr>
            <w:proofErr w:type="spellStart"/>
            <w:r w:rsidRPr="005215C0">
              <w:rPr>
                <w:rFonts w:ascii="Times New Roman" w:hAnsi="Times New Roman" w:cs="Times New Roman"/>
                <w:color w:val="000000"/>
              </w:rPr>
              <w:t>Hardware</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support</w:t>
            </w:r>
            <w:proofErr w:type="spellEnd"/>
          </w:p>
        </w:tc>
      </w:tr>
      <w:tr w:rsidR="00B53368" w:rsidRPr="005215C0" w:rsidTr="00B412DC">
        <w:trPr>
          <w:trHeight w:val="284"/>
          <w:jc w:val="right"/>
        </w:trPr>
        <w:tc>
          <w:tcPr>
            <w:tcW w:w="2567"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P.G. </w:t>
            </w:r>
            <w:proofErr w:type="spellStart"/>
            <w:r w:rsidRPr="005215C0">
              <w:rPr>
                <w:rFonts w:ascii="Times New Roman" w:hAnsi="Times New Roman" w:cs="Times New Roman"/>
                <w:color w:val="000000"/>
              </w:rPr>
              <w:t>Evtoukhovitch</w:t>
            </w:r>
            <w:proofErr w:type="spellEnd"/>
          </w:p>
        </w:tc>
        <w:tc>
          <w:tcPr>
            <w:tcW w:w="1075"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jc w:val="center"/>
              <w:rPr>
                <w:rFonts w:ascii="Times New Roman" w:hAnsi="Times New Roman" w:cs="Times New Roman"/>
              </w:rPr>
            </w:pPr>
            <w:r w:rsidRPr="005215C0">
              <w:rPr>
                <w:rFonts w:ascii="Times New Roman" w:hAnsi="Times New Roman" w:cs="Times New Roman"/>
                <w:color w:val="000000"/>
              </w:rPr>
              <w:t>1.0</w:t>
            </w:r>
          </w:p>
        </w:tc>
        <w:tc>
          <w:tcPr>
            <w:tcW w:w="2426"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Senior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scientist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B53368" w:rsidRPr="005215C0" w:rsidRDefault="00B53368" w:rsidP="00E16518">
            <w:pPr>
              <w:widowControl w:val="0"/>
              <w:spacing w:after="0" w:line="240" w:lineRule="auto"/>
              <w:rPr>
                <w:rFonts w:ascii="Times New Roman" w:hAnsi="Times New Roman" w:cs="Times New Roman"/>
              </w:rPr>
            </w:pPr>
            <w:proofErr w:type="spellStart"/>
            <w:r w:rsidRPr="005215C0">
              <w:rPr>
                <w:rFonts w:ascii="Times New Roman" w:hAnsi="Times New Roman" w:cs="Times New Roman"/>
                <w:color w:val="000000"/>
              </w:rPr>
              <w:t>Hardware</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development</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and</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support</w:t>
            </w:r>
            <w:proofErr w:type="spellEnd"/>
          </w:p>
        </w:tc>
      </w:tr>
      <w:tr w:rsidR="00B53368" w:rsidRPr="005215C0" w:rsidTr="00B412DC">
        <w:trPr>
          <w:trHeight w:val="284"/>
          <w:jc w:val="right"/>
        </w:trPr>
        <w:tc>
          <w:tcPr>
            <w:tcW w:w="2567"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V.A. </w:t>
            </w:r>
            <w:proofErr w:type="spellStart"/>
            <w:r w:rsidRPr="005215C0">
              <w:rPr>
                <w:rFonts w:ascii="Times New Roman" w:hAnsi="Times New Roman" w:cs="Times New Roman"/>
                <w:color w:val="000000"/>
              </w:rPr>
              <w:t>Kalinnikov</w:t>
            </w:r>
            <w:proofErr w:type="spellEnd"/>
          </w:p>
        </w:tc>
        <w:tc>
          <w:tcPr>
            <w:tcW w:w="1075"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jc w:val="center"/>
              <w:rPr>
                <w:rFonts w:ascii="Times New Roman" w:hAnsi="Times New Roman" w:cs="Times New Roman"/>
              </w:rPr>
            </w:pPr>
            <w:r w:rsidRPr="005215C0">
              <w:rPr>
                <w:rFonts w:ascii="Times New Roman" w:hAnsi="Times New Roman" w:cs="Times New Roman"/>
                <w:color w:val="000000"/>
              </w:rPr>
              <w:t>0.9</w:t>
            </w:r>
          </w:p>
        </w:tc>
        <w:tc>
          <w:tcPr>
            <w:tcW w:w="2426"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Leading</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scientist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B53368" w:rsidRPr="005215C0" w:rsidRDefault="00B53368" w:rsidP="00E16518">
            <w:pPr>
              <w:widowControl w:val="0"/>
              <w:spacing w:after="0" w:line="240" w:lineRule="auto"/>
              <w:rPr>
                <w:rFonts w:ascii="Times New Roman" w:hAnsi="Times New Roman" w:cs="Times New Roman"/>
              </w:rPr>
            </w:pPr>
            <w:proofErr w:type="spellStart"/>
            <w:r w:rsidRPr="005215C0">
              <w:rPr>
                <w:rFonts w:ascii="Times New Roman" w:hAnsi="Times New Roman" w:cs="Times New Roman"/>
                <w:color w:val="000000"/>
              </w:rPr>
              <w:t>Calorimeter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development</w:t>
            </w:r>
            <w:proofErr w:type="spellEnd"/>
            <w:r w:rsidRPr="005215C0">
              <w:rPr>
                <w:rFonts w:ascii="Times New Roman" w:hAnsi="Times New Roman" w:cs="Times New Roman"/>
                <w:color w:val="000000"/>
              </w:rPr>
              <w:t xml:space="preserve">, MC, </w:t>
            </w:r>
            <w:proofErr w:type="spellStart"/>
            <w:r w:rsidRPr="005215C0">
              <w:rPr>
                <w:rFonts w:ascii="Times New Roman" w:hAnsi="Times New Roman" w:cs="Times New Roman"/>
                <w:color w:val="000000"/>
              </w:rPr>
              <w:t>analysis</w:t>
            </w:r>
            <w:proofErr w:type="spellEnd"/>
          </w:p>
        </w:tc>
      </w:tr>
      <w:tr w:rsidR="00B53368" w:rsidRPr="005215C0" w:rsidTr="00B412DC">
        <w:trPr>
          <w:trHeight w:val="284"/>
          <w:jc w:val="right"/>
        </w:trPr>
        <w:tc>
          <w:tcPr>
            <w:tcW w:w="2567"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E.S. </w:t>
            </w:r>
            <w:proofErr w:type="spellStart"/>
            <w:r w:rsidRPr="005215C0">
              <w:rPr>
                <w:rFonts w:ascii="Times New Roman" w:hAnsi="Times New Roman" w:cs="Times New Roman"/>
                <w:color w:val="000000"/>
              </w:rPr>
              <w:t>Kaneva</w:t>
            </w:r>
            <w:proofErr w:type="spellEnd"/>
          </w:p>
        </w:tc>
        <w:tc>
          <w:tcPr>
            <w:tcW w:w="1075"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jc w:val="center"/>
              <w:rPr>
                <w:rFonts w:ascii="Times New Roman" w:hAnsi="Times New Roman" w:cs="Times New Roman"/>
              </w:rPr>
            </w:pPr>
            <w:r w:rsidRPr="005215C0">
              <w:rPr>
                <w:rFonts w:ascii="Times New Roman" w:hAnsi="Times New Roman" w:cs="Times New Roman"/>
                <w:color w:val="000000"/>
              </w:rPr>
              <w:t>1.0</w:t>
            </w:r>
          </w:p>
        </w:tc>
        <w:tc>
          <w:tcPr>
            <w:tcW w:w="2426"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Engineer</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B53368" w:rsidRPr="005215C0" w:rsidRDefault="00B53368"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MC </w:t>
            </w:r>
            <w:proofErr w:type="spellStart"/>
            <w:r w:rsidRPr="005215C0">
              <w:rPr>
                <w:rFonts w:ascii="Times New Roman" w:hAnsi="Times New Roman" w:cs="Times New Roman"/>
                <w:color w:val="000000"/>
              </w:rPr>
              <w:t>development</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analysis</w:t>
            </w:r>
            <w:proofErr w:type="spellEnd"/>
          </w:p>
        </w:tc>
      </w:tr>
      <w:tr w:rsidR="00B53368" w:rsidRPr="005215C0" w:rsidTr="00B412DC">
        <w:trPr>
          <w:trHeight w:val="284"/>
          <w:jc w:val="right"/>
        </w:trPr>
        <w:tc>
          <w:tcPr>
            <w:tcW w:w="2567"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X. </w:t>
            </w:r>
            <w:proofErr w:type="spellStart"/>
            <w:r w:rsidRPr="005215C0">
              <w:rPr>
                <w:rFonts w:ascii="Times New Roman" w:hAnsi="Times New Roman" w:cs="Times New Roman"/>
                <w:color w:val="000000"/>
              </w:rPr>
              <w:t>Khubashvili</w:t>
            </w:r>
            <w:proofErr w:type="spellEnd"/>
          </w:p>
        </w:tc>
        <w:tc>
          <w:tcPr>
            <w:tcW w:w="1075" w:type="dxa"/>
            <w:tcBorders>
              <w:top w:val="single" w:sz="4" w:space="0" w:color="000001"/>
              <w:left w:val="single" w:sz="4" w:space="0" w:color="000001"/>
              <w:bottom w:val="single" w:sz="4" w:space="0" w:color="000001"/>
              <w:right w:val="nil"/>
            </w:tcBorders>
            <w:hideMark/>
          </w:tcPr>
          <w:p w:rsidR="00B53368" w:rsidRPr="00B412DC" w:rsidRDefault="00B412DC" w:rsidP="00E16518">
            <w:pPr>
              <w:widowControl w:val="0"/>
              <w:spacing w:after="0" w:line="240" w:lineRule="auto"/>
              <w:jc w:val="center"/>
              <w:rPr>
                <w:rFonts w:ascii="Times New Roman" w:hAnsi="Times New Roman" w:cs="Times New Roman"/>
                <w:lang w:val="en-US"/>
              </w:rPr>
            </w:pPr>
            <w:r>
              <w:rPr>
                <w:rFonts w:ascii="Times New Roman" w:hAnsi="Times New Roman" w:cs="Times New Roman"/>
                <w:color w:val="000000"/>
                <w:lang w:val="en-US"/>
              </w:rPr>
              <w:t>0.7</w:t>
            </w:r>
          </w:p>
        </w:tc>
        <w:tc>
          <w:tcPr>
            <w:tcW w:w="2426"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Engineer</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B53368" w:rsidRPr="005215C0" w:rsidRDefault="00B53368" w:rsidP="00E16518">
            <w:pPr>
              <w:widowControl w:val="0"/>
              <w:spacing w:after="0" w:line="240" w:lineRule="auto"/>
              <w:rPr>
                <w:rFonts w:ascii="Times New Roman" w:hAnsi="Times New Roman" w:cs="Times New Roman"/>
              </w:rPr>
            </w:pPr>
            <w:proofErr w:type="spellStart"/>
            <w:r w:rsidRPr="005215C0">
              <w:rPr>
                <w:rFonts w:ascii="Times New Roman" w:hAnsi="Times New Roman" w:cs="Times New Roman"/>
                <w:color w:val="000000"/>
              </w:rPr>
              <w:t>Hardware</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support</w:t>
            </w:r>
            <w:proofErr w:type="spellEnd"/>
          </w:p>
        </w:tc>
      </w:tr>
      <w:tr w:rsidR="00B53368" w:rsidRPr="005215C0" w:rsidTr="00B412DC">
        <w:trPr>
          <w:trHeight w:val="284"/>
          <w:jc w:val="right"/>
        </w:trPr>
        <w:tc>
          <w:tcPr>
            <w:tcW w:w="2567"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A. </w:t>
            </w:r>
            <w:proofErr w:type="spellStart"/>
            <w:r w:rsidRPr="005215C0">
              <w:rPr>
                <w:rFonts w:ascii="Times New Roman" w:hAnsi="Times New Roman" w:cs="Times New Roman"/>
                <w:color w:val="000000"/>
              </w:rPr>
              <w:t>Khvedelidze</w:t>
            </w:r>
            <w:proofErr w:type="spellEnd"/>
          </w:p>
        </w:tc>
        <w:tc>
          <w:tcPr>
            <w:tcW w:w="1075"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jc w:val="center"/>
              <w:rPr>
                <w:rFonts w:ascii="Times New Roman" w:hAnsi="Times New Roman" w:cs="Times New Roman"/>
              </w:rPr>
            </w:pPr>
            <w:r w:rsidRPr="005215C0">
              <w:rPr>
                <w:rFonts w:ascii="Times New Roman" w:hAnsi="Times New Roman" w:cs="Times New Roman"/>
                <w:color w:val="000000"/>
              </w:rPr>
              <w:t>0.3</w:t>
            </w:r>
          </w:p>
        </w:tc>
        <w:tc>
          <w:tcPr>
            <w:tcW w:w="2426"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Leading</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scientist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B53368" w:rsidRPr="005215C0" w:rsidRDefault="00B53368" w:rsidP="00E16518">
            <w:pPr>
              <w:widowControl w:val="0"/>
              <w:spacing w:after="0" w:line="240" w:lineRule="auto"/>
              <w:rPr>
                <w:rFonts w:ascii="Times New Roman" w:hAnsi="Times New Roman" w:cs="Times New Roman"/>
              </w:rPr>
            </w:pPr>
            <w:proofErr w:type="spellStart"/>
            <w:r w:rsidRPr="005215C0">
              <w:rPr>
                <w:rFonts w:ascii="Times New Roman" w:hAnsi="Times New Roman" w:cs="Times New Roman"/>
                <w:color w:val="000000"/>
              </w:rPr>
              <w:t>Theoretical</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issues</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models</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development</w:t>
            </w:r>
            <w:proofErr w:type="spellEnd"/>
          </w:p>
        </w:tc>
      </w:tr>
      <w:tr w:rsidR="00B53368" w:rsidRPr="00B53368" w:rsidTr="00B412DC">
        <w:trPr>
          <w:trHeight w:val="284"/>
          <w:jc w:val="right"/>
        </w:trPr>
        <w:tc>
          <w:tcPr>
            <w:tcW w:w="2567" w:type="dxa"/>
            <w:tcBorders>
              <w:top w:val="single" w:sz="4" w:space="0" w:color="000001"/>
              <w:left w:val="single" w:sz="4" w:space="0" w:color="000001"/>
              <w:bottom w:val="single" w:sz="4" w:space="0" w:color="000001"/>
              <w:right w:val="nil"/>
            </w:tcBorders>
            <w:hideMark/>
          </w:tcPr>
          <w:p w:rsidR="00B53368" w:rsidRPr="00B53368" w:rsidRDefault="00B53368" w:rsidP="00B53368">
            <w:pPr>
              <w:widowControl w:val="0"/>
              <w:spacing w:after="0" w:line="240" w:lineRule="auto"/>
              <w:rPr>
                <w:rFonts w:ascii="Times New Roman" w:hAnsi="Times New Roman" w:cs="Times New Roman"/>
                <w:color w:val="000000"/>
                <w:lang w:val="en-US"/>
              </w:rPr>
            </w:pPr>
            <w:r>
              <w:rPr>
                <w:rFonts w:ascii="Times New Roman" w:hAnsi="Times New Roman" w:cs="Times New Roman"/>
                <w:color w:val="000000"/>
              </w:rPr>
              <w:t>А</w:t>
            </w:r>
            <w:r w:rsidRPr="00B53368">
              <w:rPr>
                <w:rFonts w:ascii="Times New Roman" w:hAnsi="Times New Roman" w:cs="Times New Roman"/>
                <w:color w:val="000000"/>
                <w:lang w:val="en-US"/>
              </w:rPr>
              <w:t xml:space="preserve">. </w:t>
            </w:r>
            <w:proofErr w:type="spellStart"/>
            <w:r w:rsidRPr="00B53368">
              <w:rPr>
                <w:rFonts w:ascii="Times New Roman" w:hAnsi="Times New Roman" w:cs="Times New Roman"/>
                <w:color w:val="000000"/>
                <w:lang w:val="en-US"/>
              </w:rPr>
              <w:t>Kobey</w:t>
            </w:r>
            <w:proofErr w:type="spellEnd"/>
          </w:p>
        </w:tc>
        <w:tc>
          <w:tcPr>
            <w:tcW w:w="1075" w:type="dxa"/>
            <w:tcBorders>
              <w:top w:val="single" w:sz="4" w:space="0" w:color="000001"/>
              <w:left w:val="single" w:sz="4" w:space="0" w:color="000001"/>
              <w:bottom w:val="single" w:sz="4" w:space="0" w:color="000001"/>
              <w:right w:val="nil"/>
            </w:tcBorders>
            <w:hideMark/>
          </w:tcPr>
          <w:p w:rsidR="00B53368" w:rsidRPr="00B53368" w:rsidRDefault="00B53368" w:rsidP="00E16518">
            <w:pPr>
              <w:widowControl w:val="0"/>
              <w:spacing w:after="0" w:line="240" w:lineRule="auto"/>
              <w:jc w:val="center"/>
              <w:rPr>
                <w:rFonts w:ascii="Times New Roman" w:hAnsi="Times New Roman" w:cs="Times New Roman"/>
                <w:color w:val="000000"/>
                <w:lang w:val="en-US"/>
              </w:rPr>
            </w:pPr>
            <w:r w:rsidRPr="00B53368">
              <w:rPr>
                <w:rFonts w:ascii="Times New Roman" w:hAnsi="Times New Roman" w:cs="Times New Roman"/>
                <w:color w:val="000000"/>
                <w:lang w:val="en-US"/>
              </w:rPr>
              <w:t>0.5</w:t>
            </w:r>
          </w:p>
        </w:tc>
        <w:tc>
          <w:tcPr>
            <w:tcW w:w="2426" w:type="dxa"/>
            <w:tcBorders>
              <w:top w:val="single" w:sz="4" w:space="0" w:color="000001"/>
              <w:left w:val="single" w:sz="4" w:space="0" w:color="000001"/>
              <w:bottom w:val="single" w:sz="4" w:space="0" w:color="000001"/>
              <w:right w:val="single" w:sz="4" w:space="0" w:color="000001"/>
            </w:tcBorders>
          </w:tcPr>
          <w:p w:rsidR="00B53368" w:rsidRPr="00B53368" w:rsidRDefault="00B53368" w:rsidP="00E16518">
            <w:pPr>
              <w:widowControl w:val="0"/>
              <w:spacing w:after="0" w:line="240" w:lineRule="auto"/>
              <w:jc w:val="center"/>
              <w:rPr>
                <w:rFonts w:ascii="Times New Roman" w:hAnsi="Times New Roman" w:cs="Times New Roman"/>
                <w:color w:val="000000"/>
                <w:lang w:val="en-US"/>
              </w:rPr>
            </w:pPr>
            <w:r w:rsidRPr="00B53368">
              <w:rPr>
                <w:rFonts w:ascii="Times New Roman" w:hAnsi="Times New Roman" w:cs="Times New Roman"/>
                <w:color w:val="000000"/>
                <w:lang w:val="en-US"/>
              </w:rPr>
              <w:t>Master student</w:t>
            </w:r>
          </w:p>
        </w:tc>
        <w:tc>
          <w:tcPr>
            <w:tcW w:w="4705" w:type="dxa"/>
            <w:tcBorders>
              <w:top w:val="single" w:sz="4" w:space="0" w:color="000001"/>
              <w:left w:val="single" w:sz="4" w:space="0" w:color="000001"/>
              <w:bottom w:val="single" w:sz="4" w:space="0" w:color="000001"/>
              <w:right w:val="single" w:sz="4" w:space="0" w:color="000001"/>
            </w:tcBorders>
            <w:hideMark/>
          </w:tcPr>
          <w:p w:rsidR="00B53368" w:rsidRPr="00B53368" w:rsidRDefault="00B53368" w:rsidP="00E16518">
            <w:pPr>
              <w:widowControl w:val="0"/>
              <w:spacing w:after="0" w:line="240" w:lineRule="auto"/>
              <w:rPr>
                <w:rFonts w:ascii="Times New Roman" w:hAnsi="Times New Roman" w:cs="Times New Roman"/>
                <w:color w:val="000000"/>
                <w:lang w:val="en-US"/>
              </w:rPr>
            </w:pPr>
            <w:r w:rsidRPr="00B53368">
              <w:rPr>
                <w:rFonts w:ascii="Times New Roman" w:hAnsi="Times New Roman" w:cs="Times New Roman"/>
                <w:color w:val="000000"/>
                <w:lang w:val="en-US"/>
              </w:rPr>
              <w:t>Calorimeter development, MC, analysis</w:t>
            </w:r>
          </w:p>
        </w:tc>
      </w:tr>
      <w:tr w:rsidR="00B53368" w:rsidRPr="005215C0" w:rsidTr="00B412DC">
        <w:trPr>
          <w:trHeight w:val="284"/>
          <w:jc w:val="right"/>
        </w:trPr>
        <w:tc>
          <w:tcPr>
            <w:tcW w:w="2567" w:type="dxa"/>
            <w:tcBorders>
              <w:top w:val="single" w:sz="4" w:space="0" w:color="000001"/>
              <w:left w:val="single" w:sz="4" w:space="0" w:color="000001"/>
              <w:bottom w:val="single" w:sz="4" w:space="0" w:color="000001"/>
              <w:right w:val="nil"/>
            </w:tcBorders>
          </w:tcPr>
          <w:p w:rsidR="00B53368" w:rsidRPr="00B53368" w:rsidRDefault="00B53368" w:rsidP="00E16518">
            <w:pPr>
              <w:widowControl w:val="0"/>
              <w:spacing w:after="0" w:line="240" w:lineRule="auto"/>
              <w:rPr>
                <w:rFonts w:ascii="Times New Roman" w:hAnsi="Times New Roman" w:cs="Times New Roman"/>
                <w:lang w:val="en-US"/>
              </w:rPr>
            </w:pPr>
            <w:r w:rsidRPr="00B53368">
              <w:rPr>
                <w:rFonts w:ascii="Times New Roman" w:hAnsi="Times New Roman" w:cs="Times New Roman"/>
                <w:color w:val="000000"/>
                <w:lang w:val="en-US"/>
              </w:rPr>
              <w:t xml:space="preserve">G.A. </w:t>
            </w:r>
            <w:proofErr w:type="spellStart"/>
            <w:r w:rsidRPr="00B53368">
              <w:rPr>
                <w:rFonts w:ascii="Times New Roman" w:hAnsi="Times New Roman" w:cs="Times New Roman"/>
                <w:color w:val="000000"/>
                <w:lang w:val="en-US"/>
              </w:rPr>
              <w:t>Kozlov</w:t>
            </w:r>
            <w:proofErr w:type="spellEnd"/>
          </w:p>
        </w:tc>
        <w:tc>
          <w:tcPr>
            <w:tcW w:w="1075" w:type="dxa"/>
            <w:tcBorders>
              <w:top w:val="single" w:sz="4" w:space="0" w:color="000001"/>
              <w:left w:val="single" w:sz="4" w:space="0" w:color="000001"/>
              <w:bottom w:val="single" w:sz="4" w:space="0" w:color="000001"/>
              <w:right w:val="nil"/>
            </w:tcBorders>
          </w:tcPr>
          <w:p w:rsidR="00B53368" w:rsidRPr="00B53368" w:rsidRDefault="00B53368" w:rsidP="00E16518">
            <w:pPr>
              <w:widowControl w:val="0"/>
              <w:spacing w:after="0" w:line="240" w:lineRule="auto"/>
              <w:jc w:val="center"/>
              <w:rPr>
                <w:rFonts w:ascii="Times New Roman" w:hAnsi="Times New Roman" w:cs="Times New Roman"/>
                <w:lang w:val="en-US"/>
              </w:rPr>
            </w:pPr>
            <w:r w:rsidRPr="00B53368">
              <w:rPr>
                <w:rFonts w:ascii="Times New Roman" w:hAnsi="Times New Roman" w:cs="Times New Roman"/>
                <w:color w:val="000000"/>
                <w:lang w:val="en-US"/>
              </w:rPr>
              <w:t>0.2</w:t>
            </w:r>
          </w:p>
        </w:tc>
        <w:tc>
          <w:tcPr>
            <w:tcW w:w="2426" w:type="dxa"/>
            <w:tcBorders>
              <w:top w:val="single" w:sz="4" w:space="0" w:color="000001"/>
              <w:left w:val="single" w:sz="4" w:space="0" w:color="000001"/>
              <w:bottom w:val="single" w:sz="4" w:space="0" w:color="000001"/>
              <w:right w:val="single" w:sz="4" w:space="0" w:color="000001"/>
            </w:tcBorders>
          </w:tcPr>
          <w:p w:rsidR="00B53368" w:rsidRPr="00B53368" w:rsidRDefault="00B53368" w:rsidP="00E16518">
            <w:pPr>
              <w:widowControl w:val="0"/>
              <w:spacing w:after="0" w:line="240" w:lineRule="auto"/>
              <w:jc w:val="center"/>
              <w:rPr>
                <w:rFonts w:ascii="Times New Roman" w:hAnsi="Times New Roman" w:cs="Times New Roman"/>
                <w:color w:val="000000"/>
                <w:lang w:val="en-US"/>
              </w:rPr>
            </w:pPr>
            <w:r w:rsidRPr="00B53368">
              <w:rPr>
                <w:rFonts w:ascii="Times New Roman" w:hAnsi="Times New Roman" w:cs="Times New Roman"/>
                <w:color w:val="000000"/>
                <w:lang w:val="en-US"/>
              </w:rPr>
              <w:t>Leading scientist</w:t>
            </w:r>
          </w:p>
        </w:tc>
        <w:tc>
          <w:tcPr>
            <w:tcW w:w="4705"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rPr>
                <w:rFonts w:ascii="Times New Roman" w:hAnsi="Times New Roman" w:cs="Times New Roman"/>
              </w:rPr>
            </w:pPr>
            <w:r w:rsidRPr="00B53368">
              <w:rPr>
                <w:rFonts w:ascii="Times New Roman" w:hAnsi="Times New Roman" w:cs="Times New Roman"/>
                <w:color w:val="000000"/>
                <w:lang w:val="en-US"/>
              </w:rPr>
              <w:t xml:space="preserve">Theoretical issues, models </w:t>
            </w:r>
            <w:proofErr w:type="spellStart"/>
            <w:r w:rsidRPr="00B53368">
              <w:rPr>
                <w:rFonts w:ascii="Times New Roman" w:hAnsi="Times New Roman" w:cs="Times New Roman"/>
                <w:color w:val="000000"/>
                <w:lang w:val="en-US"/>
              </w:rPr>
              <w:t>develo</w:t>
            </w:r>
            <w:r w:rsidRPr="005215C0">
              <w:rPr>
                <w:rFonts w:ascii="Times New Roman" w:hAnsi="Times New Roman" w:cs="Times New Roman"/>
                <w:color w:val="000000"/>
              </w:rPr>
              <w:t>pment</w:t>
            </w:r>
            <w:proofErr w:type="spellEnd"/>
          </w:p>
        </w:tc>
      </w:tr>
      <w:tr w:rsidR="00B53368" w:rsidRPr="00532D90" w:rsidTr="00B412DC">
        <w:trPr>
          <w:trHeight w:val="284"/>
          <w:jc w:val="right"/>
        </w:trPr>
        <w:tc>
          <w:tcPr>
            <w:tcW w:w="2567"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M.D. </w:t>
            </w:r>
            <w:proofErr w:type="spellStart"/>
            <w:r w:rsidRPr="005215C0">
              <w:rPr>
                <w:rFonts w:ascii="Times New Roman" w:hAnsi="Times New Roman" w:cs="Times New Roman"/>
                <w:color w:val="000000"/>
              </w:rPr>
              <w:t>Kravchenko</w:t>
            </w:r>
            <w:proofErr w:type="spellEnd"/>
          </w:p>
        </w:tc>
        <w:tc>
          <w:tcPr>
            <w:tcW w:w="1075"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jc w:val="center"/>
              <w:rPr>
                <w:rFonts w:ascii="Times New Roman" w:hAnsi="Times New Roman" w:cs="Times New Roman"/>
              </w:rPr>
            </w:pPr>
            <w:r w:rsidRPr="005215C0">
              <w:rPr>
                <w:rFonts w:ascii="Times New Roman" w:hAnsi="Times New Roman" w:cs="Times New Roman"/>
                <w:color w:val="000000"/>
              </w:rPr>
              <w:t>1.0</w:t>
            </w:r>
          </w:p>
        </w:tc>
        <w:tc>
          <w:tcPr>
            <w:tcW w:w="2426"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Junior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researcher</w:t>
            </w:r>
            <w:proofErr w:type="spellEnd"/>
          </w:p>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PhD</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student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B53368" w:rsidRPr="005215C0" w:rsidRDefault="00B53368" w:rsidP="00E16518">
            <w:pPr>
              <w:widowControl w:val="0"/>
              <w:spacing w:after="0" w:line="240" w:lineRule="auto"/>
              <w:rPr>
                <w:rFonts w:ascii="Times New Roman" w:hAnsi="Times New Roman" w:cs="Times New Roman"/>
                <w:lang w:val="en-US"/>
              </w:rPr>
            </w:pPr>
            <w:r w:rsidRPr="005215C0">
              <w:rPr>
                <w:rFonts w:ascii="Times New Roman" w:hAnsi="Times New Roman" w:cs="Times New Roman"/>
                <w:color w:val="000000"/>
                <w:lang w:val="en-US"/>
              </w:rPr>
              <w:t>Hardware development, data quality control, analysis</w:t>
            </w:r>
          </w:p>
        </w:tc>
      </w:tr>
      <w:tr w:rsidR="00B53368" w:rsidRPr="007C47AA" w:rsidTr="00B412DC">
        <w:trPr>
          <w:trHeight w:val="284"/>
          <w:jc w:val="right"/>
        </w:trPr>
        <w:tc>
          <w:tcPr>
            <w:tcW w:w="2567"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A.S. </w:t>
            </w:r>
            <w:proofErr w:type="spellStart"/>
            <w:r w:rsidRPr="005215C0">
              <w:rPr>
                <w:rFonts w:ascii="Times New Roman" w:hAnsi="Times New Roman" w:cs="Times New Roman"/>
                <w:color w:val="000000"/>
              </w:rPr>
              <w:t>Moiseenko</w:t>
            </w:r>
            <w:proofErr w:type="spellEnd"/>
          </w:p>
        </w:tc>
        <w:tc>
          <w:tcPr>
            <w:tcW w:w="1075"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jc w:val="center"/>
              <w:rPr>
                <w:rFonts w:ascii="Times New Roman" w:hAnsi="Times New Roman" w:cs="Times New Roman"/>
              </w:rPr>
            </w:pPr>
            <w:r w:rsidRPr="005215C0">
              <w:rPr>
                <w:rFonts w:ascii="Times New Roman" w:hAnsi="Times New Roman" w:cs="Times New Roman"/>
                <w:color w:val="000000"/>
              </w:rPr>
              <w:t>1.0</w:t>
            </w:r>
          </w:p>
        </w:tc>
        <w:tc>
          <w:tcPr>
            <w:tcW w:w="2426"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Scientist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B53368" w:rsidRPr="005215C0" w:rsidRDefault="00B53368" w:rsidP="00E16518">
            <w:pPr>
              <w:widowControl w:val="0"/>
              <w:spacing w:after="0" w:line="240" w:lineRule="auto"/>
              <w:rPr>
                <w:rFonts w:ascii="Times New Roman" w:hAnsi="Times New Roman" w:cs="Times New Roman"/>
              </w:rPr>
            </w:pPr>
            <w:proofErr w:type="spellStart"/>
            <w:r w:rsidRPr="005215C0">
              <w:rPr>
                <w:rFonts w:ascii="Times New Roman" w:hAnsi="Times New Roman" w:cs="Times New Roman"/>
                <w:color w:val="000000"/>
              </w:rPr>
              <w:t>Hardware</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development</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and</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support</w:t>
            </w:r>
            <w:proofErr w:type="spellEnd"/>
          </w:p>
        </w:tc>
      </w:tr>
      <w:tr w:rsidR="00B53368" w:rsidRPr="005215C0" w:rsidTr="00B412DC">
        <w:trPr>
          <w:trHeight w:val="284"/>
          <w:jc w:val="right"/>
        </w:trPr>
        <w:tc>
          <w:tcPr>
            <w:tcW w:w="2567"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A. </w:t>
            </w:r>
            <w:proofErr w:type="spellStart"/>
            <w:r w:rsidRPr="005215C0">
              <w:rPr>
                <w:rFonts w:ascii="Times New Roman" w:hAnsi="Times New Roman" w:cs="Times New Roman"/>
                <w:color w:val="000000"/>
              </w:rPr>
              <w:t>Issadykov</w:t>
            </w:r>
            <w:proofErr w:type="spellEnd"/>
          </w:p>
        </w:tc>
        <w:tc>
          <w:tcPr>
            <w:tcW w:w="1075" w:type="dxa"/>
            <w:tcBorders>
              <w:top w:val="single" w:sz="4" w:space="0" w:color="000001"/>
              <w:left w:val="single" w:sz="4" w:space="0" w:color="000001"/>
              <w:bottom w:val="single" w:sz="4" w:space="0" w:color="000001"/>
              <w:right w:val="nil"/>
            </w:tcBorders>
            <w:hideMark/>
          </w:tcPr>
          <w:p w:rsidR="00B53368" w:rsidRPr="00B412DC" w:rsidRDefault="00B53368" w:rsidP="00E16518">
            <w:pPr>
              <w:widowControl w:val="0"/>
              <w:spacing w:after="0" w:line="240" w:lineRule="auto"/>
              <w:jc w:val="center"/>
              <w:rPr>
                <w:rFonts w:ascii="Times New Roman" w:hAnsi="Times New Roman" w:cs="Times New Roman"/>
                <w:lang w:val="en-US"/>
              </w:rPr>
            </w:pPr>
            <w:r w:rsidRPr="005215C0">
              <w:rPr>
                <w:rFonts w:ascii="Times New Roman" w:hAnsi="Times New Roman" w:cs="Times New Roman"/>
                <w:color w:val="000000"/>
              </w:rPr>
              <w:t>0.</w:t>
            </w:r>
            <w:r w:rsidR="00B412DC">
              <w:rPr>
                <w:rFonts w:ascii="Times New Roman" w:hAnsi="Times New Roman" w:cs="Times New Roman"/>
                <w:color w:val="000000"/>
                <w:lang w:val="en-US"/>
              </w:rPr>
              <w:t>2</w:t>
            </w:r>
          </w:p>
        </w:tc>
        <w:tc>
          <w:tcPr>
            <w:tcW w:w="2426"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Senior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scientist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B53368" w:rsidRPr="005215C0" w:rsidRDefault="00B53368" w:rsidP="00E16518">
            <w:pPr>
              <w:widowControl w:val="0"/>
              <w:spacing w:after="0" w:line="240" w:lineRule="auto"/>
              <w:rPr>
                <w:rFonts w:ascii="Times New Roman" w:hAnsi="Times New Roman" w:cs="Times New Roman"/>
              </w:rPr>
            </w:pPr>
            <w:proofErr w:type="spellStart"/>
            <w:r w:rsidRPr="005215C0">
              <w:rPr>
                <w:rFonts w:ascii="Times New Roman" w:hAnsi="Times New Roman" w:cs="Times New Roman"/>
                <w:color w:val="000000"/>
              </w:rPr>
              <w:t>Theoretical</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issues</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physics</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analysis</w:t>
            </w:r>
            <w:proofErr w:type="spellEnd"/>
          </w:p>
        </w:tc>
      </w:tr>
      <w:tr w:rsidR="00B53368" w:rsidRPr="00532D90" w:rsidTr="00B412DC">
        <w:trPr>
          <w:trHeight w:val="284"/>
          <w:jc w:val="right"/>
        </w:trPr>
        <w:tc>
          <w:tcPr>
            <w:tcW w:w="2567"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A.V. </w:t>
            </w:r>
            <w:proofErr w:type="spellStart"/>
            <w:r w:rsidRPr="005215C0">
              <w:rPr>
                <w:rFonts w:ascii="Times New Roman" w:hAnsi="Times New Roman" w:cs="Times New Roman"/>
                <w:color w:val="000000"/>
              </w:rPr>
              <w:t>Pavlov</w:t>
            </w:r>
            <w:proofErr w:type="spellEnd"/>
          </w:p>
        </w:tc>
        <w:tc>
          <w:tcPr>
            <w:tcW w:w="1075"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jc w:val="center"/>
              <w:rPr>
                <w:rFonts w:ascii="Times New Roman" w:hAnsi="Times New Roman" w:cs="Times New Roman"/>
              </w:rPr>
            </w:pPr>
            <w:r w:rsidRPr="005215C0">
              <w:rPr>
                <w:rFonts w:ascii="Times New Roman" w:hAnsi="Times New Roman" w:cs="Times New Roman"/>
                <w:color w:val="000000"/>
              </w:rPr>
              <w:t>1.0</w:t>
            </w:r>
          </w:p>
        </w:tc>
        <w:tc>
          <w:tcPr>
            <w:tcW w:w="2426"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Junior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researcher</w:t>
            </w:r>
            <w:proofErr w:type="spellEnd"/>
          </w:p>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PhD</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student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B53368" w:rsidRPr="005215C0" w:rsidRDefault="00B53368" w:rsidP="00E16518">
            <w:pPr>
              <w:widowControl w:val="0"/>
              <w:spacing w:after="0" w:line="240" w:lineRule="auto"/>
              <w:rPr>
                <w:rFonts w:ascii="Times New Roman" w:hAnsi="Times New Roman" w:cs="Times New Roman"/>
                <w:lang w:val="en-US"/>
              </w:rPr>
            </w:pPr>
            <w:r w:rsidRPr="005215C0">
              <w:rPr>
                <w:rFonts w:ascii="Times New Roman" w:hAnsi="Times New Roman" w:cs="Times New Roman"/>
                <w:color w:val="000000"/>
                <w:lang w:val="en-US"/>
              </w:rPr>
              <w:t>MC, Data quality control, physics analysis</w:t>
            </w:r>
          </w:p>
        </w:tc>
      </w:tr>
      <w:tr w:rsidR="00B53368" w:rsidRPr="007C47AA" w:rsidTr="00B412DC">
        <w:trPr>
          <w:trHeight w:val="284"/>
          <w:jc w:val="right"/>
        </w:trPr>
        <w:tc>
          <w:tcPr>
            <w:tcW w:w="2567"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B.M. </w:t>
            </w:r>
            <w:proofErr w:type="spellStart"/>
            <w:r w:rsidRPr="005215C0">
              <w:rPr>
                <w:rFonts w:ascii="Times New Roman" w:hAnsi="Times New Roman" w:cs="Times New Roman"/>
                <w:color w:val="000000"/>
              </w:rPr>
              <w:t>Sabirov</w:t>
            </w:r>
            <w:proofErr w:type="spellEnd"/>
          </w:p>
        </w:tc>
        <w:tc>
          <w:tcPr>
            <w:tcW w:w="1075"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jc w:val="center"/>
              <w:rPr>
                <w:rFonts w:ascii="Times New Roman" w:hAnsi="Times New Roman" w:cs="Times New Roman"/>
              </w:rPr>
            </w:pPr>
            <w:r w:rsidRPr="005215C0">
              <w:rPr>
                <w:rFonts w:ascii="Times New Roman" w:hAnsi="Times New Roman" w:cs="Times New Roman"/>
                <w:color w:val="000000"/>
              </w:rPr>
              <w:t>1.0</w:t>
            </w:r>
          </w:p>
        </w:tc>
        <w:tc>
          <w:tcPr>
            <w:tcW w:w="2426"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Scientist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B53368" w:rsidRPr="005215C0" w:rsidRDefault="00B53368" w:rsidP="00E16518">
            <w:pPr>
              <w:widowControl w:val="0"/>
              <w:spacing w:after="0" w:line="240" w:lineRule="auto"/>
              <w:rPr>
                <w:rFonts w:ascii="Times New Roman" w:hAnsi="Times New Roman" w:cs="Times New Roman"/>
              </w:rPr>
            </w:pPr>
            <w:proofErr w:type="spellStart"/>
            <w:r w:rsidRPr="005215C0">
              <w:rPr>
                <w:rFonts w:ascii="Times New Roman" w:hAnsi="Times New Roman" w:cs="Times New Roman"/>
                <w:color w:val="000000"/>
              </w:rPr>
              <w:t>Hardware</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development</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and</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support</w:t>
            </w:r>
            <w:proofErr w:type="spellEnd"/>
          </w:p>
        </w:tc>
      </w:tr>
      <w:tr w:rsidR="00B53368" w:rsidRPr="005215C0" w:rsidTr="00B412DC">
        <w:trPr>
          <w:trHeight w:val="284"/>
          <w:jc w:val="right"/>
        </w:trPr>
        <w:tc>
          <w:tcPr>
            <w:tcW w:w="2567"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A.G. </w:t>
            </w:r>
            <w:proofErr w:type="spellStart"/>
            <w:r w:rsidRPr="005215C0">
              <w:rPr>
                <w:rFonts w:ascii="Times New Roman" w:hAnsi="Times New Roman" w:cs="Times New Roman"/>
                <w:color w:val="000000"/>
              </w:rPr>
              <w:t>Samartsev</w:t>
            </w:r>
            <w:proofErr w:type="spellEnd"/>
          </w:p>
        </w:tc>
        <w:tc>
          <w:tcPr>
            <w:tcW w:w="1075"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jc w:val="center"/>
              <w:rPr>
                <w:rFonts w:ascii="Times New Roman" w:hAnsi="Times New Roman" w:cs="Times New Roman"/>
              </w:rPr>
            </w:pPr>
            <w:r w:rsidRPr="005215C0">
              <w:rPr>
                <w:rFonts w:ascii="Times New Roman" w:hAnsi="Times New Roman" w:cs="Times New Roman"/>
                <w:color w:val="000000"/>
              </w:rPr>
              <w:t>0.2</w:t>
            </w:r>
          </w:p>
        </w:tc>
        <w:tc>
          <w:tcPr>
            <w:tcW w:w="2426"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Senior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engineer</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B53368" w:rsidRPr="005215C0" w:rsidRDefault="00B53368" w:rsidP="00E16518">
            <w:pPr>
              <w:widowControl w:val="0"/>
              <w:spacing w:after="0" w:line="240" w:lineRule="auto"/>
              <w:rPr>
                <w:rFonts w:ascii="Times New Roman" w:hAnsi="Times New Roman" w:cs="Times New Roman"/>
              </w:rPr>
            </w:pPr>
            <w:proofErr w:type="spellStart"/>
            <w:r w:rsidRPr="005215C0">
              <w:rPr>
                <w:rFonts w:ascii="Times New Roman" w:hAnsi="Times New Roman" w:cs="Times New Roman"/>
                <w:color w:val="000000"/>
              </w:rPr>
              <w:t>Hardware</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development</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detector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design</w:t>
            </w:r>
            <w:proofErr w:type="spellEnd"/>
          </w:p>
        </w:tc>
      </w:tr>
      <w:tr w:rsidR="00B53368" w:rsidRPr="005215C0" w:rsidTr="00B412DC">
        <w:trPr>
          <w:trHeight w:val="284"/>
          <w:jc w:val="right"/>
        </w:trPr>
        <w:tc>
          <w:tcPr>
            <w:tcW w:w="2567"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Z. </w:t>
            </w:r>
            <w:proofErr w:type="spellStart"/>
            <w:r w:rsidRPr="005215C0">
              <w:rPr>
                <w:rFonts w:ascii="Times New Roman" w:hAnsi="Times New Roman" w:cs="Times New Roman"/>
                <w:color w:val="000000"/>
              </w:rPr>
              <w:t>Tsamalaidze</w:t>
            </w:r>
            <w:proofErr w:type="spellEnd"/>
          </w:p>
        </w:tc>
        <w:tc>
          <w:tcPr>
            <w:tcW w:w="1075" w:type="dxa"/>
            <w:tcBorders>
              <w:top w:val="single" w:sz="4" w:space="0" w:color="000001"/>
              <w:left w:val="single" w:sz="4" w:space="0" w:color="000001"/>
              <w:bottom w:val="single" w:sz="4" w:space="0" w:color="000001"/>
              <w:right w:val="nil"/>
            </w:tcBorders>
            <w:hideMark/>
          </w:tcPr>
          <w:p w:rsidR="00B53368" w:rsidRPr="00B412DC" w:rsidRDefault="00B53368" w:rsidP="00E16518">
            <w:pPr>
              <w:widowControl w:val="0"/>
              <w:spacing w:after="0" w:line="240" w:lineRule="auto"/>
              <w:jc w:val="center"/>
              <w:rPr>
                <w:rFonts w:ascii="Times New Roman" w:hAnsi="Times New Roman" w:cs="Times New Roman"/>
                <w:lang w:val="en-US"/>
              </w:rPr>
            </w:pPr>
            <w:r w:rsidRPr="005215C0">
              <w:rPr>
                <w:rFonts w:ascii="Times New Roman" w:hAnsi="Times New Roman" w:cs="Times New Roman"/>
                <w:color w:val="000000"/>
              </w:rPr>
              <w:t>0.</w:t>
            </w:r>
            <w:r w:rsidR="00B412DC">
              <w:rPr>
                <w:rFonts w:ascii="Times New Roman" w:hAnsi="Times New Roman" w:cs="Times New Roman"/>
                <w:color w:val="000000"/>
                <w:lang w:val="en-US"/>
              </w:rPr>
              <w:t>7</w:t>
            </w:r>
          </w:p>
        </w:tc>
        <w:tc>
          <w:tcPr>
            <w:tcW w:w="2426"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Head</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of</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sector</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B53368" w:rsidRPr="005215C0" w:rsidRDefault="00B53368" w:rsidP="00E16518">
            <w:pPr>
              <w:widowControl w:val="0"/>
              <w:spacing w:after="0" w:line="240" w:lineRule="auto"/>
              <w:rPr>
                <w:rFonts w:ascii="Times New Roman" w:hAnsi="Times New Roman" w:cs="Times New Roman"/>
              </w:rPr>
            </w:pPr>
            <w:proofErr w:type="spellStart"/>
            <w:r w:rsidRPr="005215C0">
              <w:rPr>
                <w:rFonts w:ascii="Times New Roman" w:hAnsi="Times New Roman" w:cs="Times New Roman"/>
                <w:color w:val="000000"/>
              </w:rPr>
              <w:t>Project</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leader</w:t>
            </w:r>
            <w:proofErr w:type="spellEnd"/>
          </w:p>
        </w:tc>
      </w:tr>
      <w:tr w:rsidR="00B53368" w:rsidRPr="005215C0" w:rsidTr="00B412DC">
        <w:trPr>
          <w:trHeight w:val="284"/>
          <w:jc w:val="right"/>
        </w:trPr>
        <w:tc>
          <w:tcPr>
            <w:tcW w:w="2567"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N. </w:t>
            </w:r>
            <w:proofErr w:type="spellStart"/>
            <w:r w:rsidRPr="005215C0">
              <w:rPr>
                <w:rFonts w:ascii="Times New Roman" w:hAnsi="Times New Roman" w:cs="Times New Roman"/>
                <w:color w:val="000000"/>
              </w:rPr>
              <w:t>Tsverava</w:t>
            </w:r>
            <w:proofErr w:type="spellEnd"/>
          </w:p>
        </w:tc>
        <w:tc>
          <w:tcPr>
            <w:tcW w:w="1075"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jc w:val="center"/>
              <w:rPr>
                <w:rFonts w:ascii="Times New Roman" w:hAnsi="Times New Roman" w:cs="Times New Roman"/>
              </w:rPr>
            </w:pPr>
            <w:r w:rsidRPr="005215C0">
              <w:rPr>
                <w:rFonts w:ascii="Times New Roman" w:hAnsi="Times New Roman" w:cs="Times New Roman"/>
                <w:color w:val="000000"/>
              </w:rPr>
              <w:t>1.0</w:t>
            </w:r>
          </w:p>
        </w:tc>
        <w:tc>
          <w:tcPr>
            <w:tcW w:w="2426"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Junior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researcher</w:t>
            </w:r>
            <w:proofErr w:type="spellEnd"/>
          </w:p>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PhD</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student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B53368" w:rsidRPr="005215C0" w:rsidRDefault="00B53368" w:rsidP="00E16518">
            <w:pPr>
              <w:widowControl w:val="0"/>
              <w:spacing w:after="0" w:line="240" w:lineRule="auto"/>
              <w:rPr>
                <w:rFonts w:ascii="Times New Roman" w:hAnsi="Times New Roman" w:cs="Times New Roman"/>
              </w:rPr>
            </w:pPr>
            <w:proofErr w:type="spellStart"/>
            <w:r w:rsidRPr="005215C0">
              <w:rPr>
                <w:rFonts w:ascii="Times New Roman" w:hAnsi="Times New Roman" w:cs="Times New Roman"/>
                <w:color w:val="000000"/>
              </w:rPr>
              <w:t>Hardware</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development</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calibration</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analysis</w:t>
            </w:r>
            <w:proofErr w:type="spellEnd"/>
          </w:p>
        </w:tc>
      </w:tr>
      <w:tr w:rsidR="00D05F9C" w:rsidRPr="005215C0" w:rsidTr="00B412DC">
        <w:trPr>
          <w:trHeight w:val="284"/>
          <w:jc w:val="right"/>
        </w:trPr>
        <w:tc>
          <w:tcPr>
            <w:tcW w:w="2567" w:type="dxa"/>
            <w:tcBorders>
              <w:top w:val="single" w:sz="4" w:space="0" w:color="000001"/>
              <w:left w:val="single" w:sz="4" w:space="0" w:color="000001"/>
              <w:bottom w:val="single" w:sz="4" w:space="0" w:color="000001"/>
              <w:right w:val="nil"/>
            </w:tcBorders>
            <w:hideMark/>
          </w:tcPr>
          <w:p w:rsidR="00D05F9C" w:rsidRPr="005215C0" w:rsidRDefault="00D05F9C" w:rsidP="00E16518">
            <w:pPr>
              <w:widowControl w:val="0"/>
              <w:spacing w:after="0" w:line="240" w:lineRule="auto"/>
              <w:rPr>
                <w:rFonts w:ascii="Times New Roman" w:hAnsi="Times New Roman" w:cs="Times New Roman"/>
                <w:color w:val="000000"/>
              </w:rPr>
            </w:pPr>
            <w:r>
              <w:rPr>
                <w:rFonts w:ascii="Times New Roman" w:hAnsi="Times New Roman" w:cs="Times New Roman"/>
                <w:color w:val="000000"/>
                <w:lang w:val="en-US"/>
              </w:rPr>
              <w:t xml:space="preserve">E.P. </w:t>
            </w:r>
            <w:proofErr w:type="spellStart"/>
            <w:r>
              <w:rPr>
                <w:rFonts w:ascii="Times New Roman" w:hAnsi="Times New Roman" w:cs="Times New Roman"/>
                <w:color w:val="000000"/>
                <w:lang w:val="en-US"/>
              </w:rPr>
              <w:t>Velicheva</w:t>
            </w:r>
            <w:proofErr w:type="spellEnd"/>
          </w:p>
        </w:tc>
        <w:tc>
          <w:tcPr>
            <w:tcW w:w="1075" w:type="dxa"/>
            <w:tcBorders>
              <w:top w:val="single" w:sz="4" w:space="0" w:color="000001"/>
              <w:left w:val="single" w:sz="4" w:space="0" w:color="000001"/>
              <w:bottom w:val="single" w:sz="4" w:space="0" w:color="000001"/>
              <w:right w:val="nil"/>
            </w:tcBorders>
            <w:hideMark/>
          </w:tcPr>
          <w:p w:rsidR="00D05F9C" w:rsidRPr="00D05F9C" w:rsidRDefault="00D05F9C"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1.0</w:t>
            </w:r>
          </w:p>
        </w:tc>
        <w:tc>
          <w:tcPr>
            <w:tcW w:w="2426" w:type="dxa"/>
            <w:tcBorders>
              <w:top w:val="single" w:sz="4" w:space="0" w:color="000001"/>
              <w:left w:val="single" w:sz="4" w:space="0" w:color="000001"/>
              <w:bottom w:val="single" w:sz="4" w:space="0" w:color="000001"/>
              <w:right w:val="single" w:sz="4" w:space="0" w:color="000001"/>
            </w:tcBorders>
          </w:tcPr>
          <w:p w:rsidR="00D05F9C" w:rsidRPr="005215C0" w:rsidRDefault="00D05F9C" w:rsidP="00E16518">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lang w:val="en-US"/>
              </w:rPr>
              <w:t>Senior scientist</w:t>
            </w:r>
          </w:p>
        </w:tc>
        <w:tc>
          <w:tcPr>
            <w:tcW w:w="4705" w:type="dxa"/>
            <w:tcBorders>
              <w:top w:val="single" w:sz="4" w:space="0" w:color="000001"/>
              <w:left w:val="single" w:sz="4" w:space="0" w:color="000001"/>
              <w:bottom w:val="single" w:sz="4" w:space="0" w:color="000001"/>
              <w:right w:val="single" w:sz="4" w:space="0" w:color="000001"/>
            </w:tcBorders>
            <w:hideMark/>
          </w:tcPr>
          <w:p w:rsidR="00D05F9C" w:rsidRPr="005215C0" w:rsidRDefault="00D05F9C" w:rsidP="00E16518">
            <w:pPr>
              <w:widowControl w:val="0"/>
              <w:spacing w:after="0" w:line="240" w:lineRule="auto"/>
              <w:rPr>
                <w:rFonts w:ascii="Times New Roman" w:hAnsi="Times New Roman" w:cs="Times New Roman"/>
                <w:color w:val="000000"/>
              </w:rPr>
            </w:pPr>
            <w:proofErr w:type="spellStart"/>
            <w:r w:rsidRPr="005215C0">
              <w:rPr>
                <w:rFonts w:ascii="Times New Roman" w:hAnsi="Times New Roman" w:cs="Times New Roman"/>
                <w:color w:val="000000"/>
              </w:rPr>
              <w:t>Calorimeter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development</w:t>
            </w:r>
            <w:proofErr w:type="spellEnd"/>
            <w:r w:rsidRPr="005215C0">
              <w:rPr>
                <w:rFonts w:ascii="Times New Roman" w:hAnsi="Times New Roman" w:cs="Times New Roman"/>
                <w:color w:val="000000"/>
              </w:rPr>
              <w:t xml:space="preserve">, MC, </w:t>
            </w:r>
            <w:proofErr w:type="spellStart"/>
            <w:r w:rsidRPr="005215C0">
              <w:rPr>
                <w:rFonts w:ascii="Times New Roman" w:hAnsi="Times New Roman" w:cs="Times New Roman"/>
                <w:color w:val="000000"/>
              </w:rPr>
              <w:t>analysis</w:t>
            </w:r>
            <w:proofErr w:type="spellEnd"/>
          </w:p>
        </w:tc>
      </w:tr>
      <w:tr w:rsidR="00B53368" w:rsidRPr="005215C0" w:rsidTr="00B412DC">
        <w:trPr>
          <w:trHeight w:val="284"/>
          <w:jc w:val="right"/>
        </w:trPr>
        <w:tc>
          <w:tcPr>
            <w:tcW w:w="2567"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rPr>
                <w:rFonts w:ascii="Times New Roman" w:hAnsi="Times New Roman" w:cs="Times New Roman"/>
              </w:rPr>
            </w:pPr>
            <w:r w:rsidRPr="005215C0">
              <w:rPr>
                <w:rFonts w:ascii="Times New Roman" w:hAnsi="Times New Roman" w:cs="Times New Roman"/>
                <w:color w:val="000000"/>
              </w:rPr>
              <w:t xml:space="preserve">A.D. </w:t>
            </w:r>
            <w:proofErr w:type="spellStart"/>
            <w:r w:rsidRPr="005215C0">
              <w:rPr>
                <w:rFonts w:ascii="Times New Roman" w:hAnsi="Times New Roman" w:cs="Times New Roman"/>
                <w:color w:val="000000"/>
              </w:rPr>
              <w:t>Volkov</w:t>
            </w:r>
            <w:proofErr w:type="spellEnd"/>
          </w:p>
        </w:tc>
        <w:tc>
          <w:tcPr>
            <w:tcW w:w="1075"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jc w:val="center"/>
              <w:rPr>
                <w:rFonts w:ascii="Times New Roman" w:hAnsi="Times New Roman" w:cs="Times New Roman"/>
              </w:rPr>
            </w:pPr>
            <w:r w:rsidRPr="005215C0">
              <w:rPr>
                <w:rFonts w:ascii="Times New Roman" w:hAnsi="Times New Roman" w:cs="Times New Roman"/>
                <w:color w:val="000000"/>
              </w:rPr>
              <w:t>1.0</w:t>
            </w:r>
          </w:p>
        </w:tc>
        <w:tc>
          <w:tcPr>
            <w:tcW w:w="2426"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jc w:val="center"/>
              <w:rPr>
                <w:rFonts w:ascii="Times New Roman" w:hAnsi="Times New Roman" w:cs="Times New Roman"/>
                <w:color w:val="000000"/>
              </w:rPr>
            </w:pPr>
            <w:proofErr w:type="spellStart"/>
            <w:r w:rsidRPr="005215C0">
              <w:rPr>
                <w:rFonts w:ascii="Times New Roman" w:hAnsi="Times New Roman" w:cs="Times New Roman"/>
                <w:color w:val="000000"/>
              </w:rPr>
              <w:t>Scientist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B53368" w:rsidRPr="005215C0" w:rsidRDefault="00B53368" w:rsidP="00E16518">
            <w:pPr>
              <w:widowControl w:val="0"/>
              <w:spacing w:after="0" w:line="240" w:lineRule="auto"/>
              <w:rPr>
                <w:rFonts w:ascii="Times New Roman" w:hAnsi="Times New Roman" w:cs="Times New Roman"/>
              </w:rPr>
            </w:pPr>
            <w:proofErr w:type="spellStart"/>
            <w:r w:rsidRPr="005215C0">
              <w:rPr>
                <w:rFonts w:ascii="Times New Roman" w:hAnsi="Times New Roman" w:cs="Times New Roman"/>
                <w:color w:val="000000"/>
              </w:rPr>
              <w:t>Hardware</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development</w:t>
            </w:r>
            <w:proofErr w:type="spellEnd"/>
            <w:r w:rsidRPr="005215C0">
              <w:rPr>
                <w:rFonts w:ascii="Times New Roman" w:hAnsi="Times New Roman" w:cs="Times New Roman"/>
                <w:color w:val="000000"/>
              </w:rPr>
              <w:t xml:space="preserve"> </w:t>
            </w:r>
          </w:p>
        </w:tc>
      </w:tr>
      <w:tr w:rsidR="00B53368" w:rsidRPr="005215C0" w:rsidTr="00B412DC">
        <w:trPr>
          <w:trHeight w:val="284"/>
          <w:jc w:val="right"/>
        </w:trPr>
        <w:tc>
          <w:tcPr>
            <w:tcW w:w="2567" w:type="dxa"/>
            <w:tcBorders>
              <w:top w:val="single" w:sz="4" w:space="0" w:color="000001"/>
              <w:left w:val="single" w:sz="4" w:space="0" w:color="000001"/>
              <w:bottom w:val="single" w:sz="4" w:space="0" w:color="000001"/>
              <w:right w:val="nil"/>
            </w:tcBorders>
            <w:vAlign w:val="center"/>
            <w:hideMark/>
          </w:tcPr>
          <w:p w:rsidR="00B53368" w:rsidRPr="005215C0" w:rsidRDefault="00B53368" w:rsidP="00E16518">
            <w:pPr>
              <w:widowControl w:val="0"/>
              <w:spacing w:after="0" w:line="240" w:lineRule="auto"/>
              <w:jc w:val="center"/>
              <w:rPr>
                <w:rFonts w:ascii="Times New Roman" w:hAnsi="Times New Roman" w:cs="Times New Roman"/>
                <w:b/>
              </w:rPr>
            </w:pPr>
            <w:proofErr w:type="spellStart"/>
            <w:r w:rsidRPr="005215C0">
              <w:rPr>
                <w:rFonts w:ascii="Times New Roman" w:hAnsi="Times New Roman" w:cs="Times New Roman"/>
                <w:b/>
                <w:color w:val="000000"/>
              </w:rPr>
              <w:t>Total</w:t>
            </w:r>
            <w:proofErr w:type="spellEnd"/>
            <w:r w:rsidRPr="005215C0">
              <w:rPr>
                <w:rFonts w:ascii="Times New Roman" w:hAnsi="Times New Roman" w:cs="Times New Roman"/>
                <w:b/>
                <w:color w:val="000000"/>
              </w:rPr>
              <w:t xml:space="preserve"> FTE</w:t>
            </w:r>
          </w:p>
        </w:tc>
        <w:tc>
          <w:tcPr>
            <w:tcW w:w="1075" w:type="dxa"/>
            <w:tcBorders>
              <w:top w:val="single" w:sz="4" w:space="0" w:color="000001"/>
              <w:left w:val="single" w:sz="4" w:space="0" w:color="000001"/>
              <w:bottom w:val="single" w:sz="4" w:space="0" w:color="000001"/>
              <w:right w:val="nil"/>
            </w:tcBorders>
            <w:hideMark/>
          </w:tcPr>
          <w:p w:rsidR="00B53368" w:rsidRPr="00D05F9C" w:rsidRDefault="00B53368" w:rsidP="00E16518">
            <w:pPr>
              <w:widowControl w:val="0"/>
              <w:spacing w:after="0" w:line="240" w:lineRule="auto"/>
              <w:jc w:val="center"/>
              <w:rPr>
                <w:rFonts w:ascii="Times New Roman" w:hAnsi="Times New Roman" w:cs="Times New Roman"/>
                <w:lang w:val="en-US"/>
              </w:rPr>
            </w:pPr>
            <w:r w:rsidRPr="005215C0">
              <w:rPr>
                <w:rFonts w:ascii="Times New Roman" w:hAnsi="Times New Roman" w:cs="Times New Roman"/>
                <w:b/>
                <w:color w:val="000000"/>
              </w:rPr>
              <w:t>15.</w:t>
            </w:r>
            <w:r w:rsidR="00D05F9C">
              <w:rPr>
                <w:rFonts w:ascii="Times New Roman" w:hAnsi="Times New Roman" w:cs="Times New Roman"/>
                <w:b/>
                <w:color w:val="000000"/>
                <w:lang w:val="en-US"/>
              </w:rPr>
              <w:t>4</w:t>
            </w:r>
          </w:p>
        </w:tc>
        <w:tc>
          <w:tcPr>
            <w:tcW w:w="2426"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rPr>
                <w:rFonts w:ascii="Times New Roman" w:hAnsi="Times New Roman" w:cs="Times New Roman"/>
                <w:color w:val="000000"/>
              </w:rPr>
            </w:pPr>
          </w:p>
        </w:tc>
        <w:tc>
          <w:tcPr>
            <w:tcW w:w="4705" w:type="dxa"/>
            <w:tcBorders>
              <w:top w:val="single" w:sz="4" w:space="0" w:color="000001"/>
              <w:left w:val="single" w:sz="4" w:space="0" w:color="000001"/>
              <w:bottom w:val="single" w:sz="4" w:space="0" w:color="000001"/>
              <w:right w:val="single" w:sz="4" w:space="0" w:color="000001"/>
            </w:tcBorders>
            <w:hideMark/>
          </w:tcPr>
          <w:p w:rsidR="00B53368" w:rsidRPr="005215C0" w:rsidRDefault="00B53368" w:rsidP="00E16518">
            <w:pPr>
              <w:widowControl w:val="0"/>
              <w:spacing w:after="0" w:line="240" w:lineRule="auto"/>
              <w:rPr>
                <w:rFonts w:ascii="Times New Roman" w:hAnsi="Times New Roman" w:cs="Times New Roman"/>
                <w:color w:val="000000"/>
              </w:rPr>
            </w:pPr>
          </w:p>
        </w:tc>
      </w:tr>
      <w:tr w:rsidR="00B53368" w:rsidRPr="005215C0" w:rsidTr="00B412DC">
        <w:trPr>
          <w:trHeight w:val="284"/>
          <w:jc w:val="right"/>
        </w:trPr>
        <w:tc>
          <w:tcPr>
            <w:tcW w:w="2567" w:type="dxa"/>
            <w:tcBorders>
              <w:top w:val="single" w:sz="4" w:space="0" w:color="000001"/>
              <w:left w:val="single" w:sz="4" w:space="0" w:color="000001"/>
              <w:bottom w:val="single" w:sz="4" w:space="0" w:color="000001"/>
              <w:right w:val="nil"/>
            </w:tcBorders>
            <w:vAlign w:val="center"/>
            <w:hideMark/>
          </w:tcPr>
          <w:p w:rsidR="00B53368" w:rsidRPr="005215C0" w:rsidRDefault="00B53368" w:rsidP="00E16518">
            <w:pPr>
              <w:widowControl w:val="0"/>
              <w:spacing w:after="0" w:line="240" w:lineRule="auto"/>
              <w:jc w:val="center"/>
              <w:rPr>
                <w:rFonts w:ascii="Times New Roman" w:hAnsi="Times New Roman" w:cs="Times New Roman"/>
                <w:b/>
              </w:rPr>
            </w:pPr>
          </w:p>
        </w:tc>
        <w:tc>
          <w:tcPr>
            <w:tcW w:w="1075" w:type="dxa"/>
            <w:tcBorders>
              <w:top w:val="single" w:sz="4" w:space="0" w:color="000001"/>
              <w:left w:val="single" w:sz="4" w:space="0" w:color="000001"/>
              <w:bottom w:val="single" w:sz="4" w:space="0" w:color="000001"/>
              <w:right w:val="nil"/>
            </w:tcBorders>
            <w:hideMark/>
          </w:tcPr>
          <w:p w:rsidR="00B53368" w:rsidRPr="005215C0" w:rsidRDefault="00B53368" w:rsidP="00E16518">
            <w:pPr>
              <w:widowControl w:val="0"/>
              <w:spacing w:after="0" w:line="240" w:lineRule="auto"/>
              <w:jc w:val="center"/>
              <w:rPr>
                <w:rFonts w:ascii="Times New Roman" w:hAnsi="Times New Roman" w:cs="Times New Roman"/>
              </w:rPr>
            </w:pPr>
          </w:p>
        </w:tc>
        <w:tc>
          <w:tcPr>
            <w:tcW w:w="2426"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rPr>
                <w:rFonts w:ascii="Times New Roman" w:hAnsi="Times New Roman" w:cs="Times New Roman"/>
                <w:color w:val="000000"/>
              </w:rPr>
            </w:pPr>
          </w:p>
        </w:tc>
        <w:tc>
          <w:tcPr>
            <w:tcW w:w="4705" w:type="dxa"/>
            <w:tcBorders>
              <w:top w:val="single" w:sz="4" w:space="0" w:color="000001"/>
              <w:left w:val="single" w:sz="4" w:space="0" w:color="000001"/>
              <w:bottom w:val="single" w:sz="4" w:space="0" w:color="000001"/>
              <w:right w:val="single" w:sz="4" w:space="0" w:color="000001"/>
            </w:tcBorders>
          </w:tcPr>
          <w:p w:rsidR="00B53368" w:rsidRPr="005215C0" w:rsidRDefault="00B53368" w:rsidP="00E16518">
            <w:pPr>
              <w:widowControl w:val="0"/>
              <w:spacing w:after="0" w:line="240" w:lineRule="auto"/>
              <w:rPr>
                <w:rFonts w:ascii="Times New Roman" w:hAnsi="Times New Roman" w:cs="Times New Roman"/>
                <w:color w:val="000000"/>
              </w:rPr>
            </w:pPr>
          </w:p>
        </w:tc>
      </w:tr>
    </w:tbl>
    <w:p w:rsidR="004A3A96" w:rsidRPr="005215C0" w:rsidRDefault="004A3A96" w:rsidP="004A3A96">
      <w:pPr>
        <w:widowControl w:val="0"/>
        <w:spacing w:line="240" w:lineRule="auto"/>
        <w:ind w:left="-426" w:firstLine="1135"/>
        <w:rPr>
          <w:color w:val="000000"/>
          <w:lang w:val="en-US"/>
        </w:rPr>
      </w:pPr>
    </w:p>
    <w:p w:rsidR="004A3A96" w:rsidRDefault="004A3A96" w:rsidP="004A3A96">
      <w:pPr>
        <w:autoSpaceDE w:val="0"/>
        <w:autoSpaceDN w:val="0"/>
        <w:adjustRightInd w:val="0"/>
        <w:spacing w:after="0" w:line="240" w:lineRule="auto"/>
        <w:jc w:val="both"/>
        <w:rPr>
          <w:rFonts w:ascii="Arial" w:hAnsi="Arial" w:cs="Arial"/>
          <w:sz w:val="24"/>
          <w:szCs w:val="24"/>
        </w:rPr>
      </w:pPr>
    </w:p>
    <w:p w:rsidR="009642DD" w:rsidRDefault="009642DD" w:rsidP="004A3A96">
      <w:pPr>
        <w:autoSpaceDE w:val="0"/>
        <w:autoSpaceDN w:val="0"/>
        <w:adjustRightInd w:val="0"/>
        <w:spacing w:after="0" w:line="240" w:lineRule="auto"/>
        <w:jc w:val="both"/>
        <w:rPr>
          <w:rFonts w:ascii="Arial" w:hAnsi="Arial" w:cs="Arial"/>
          <w:sz w:val="24"/>
          <w:szCs w:val="24"/>
        </w:rPr>
      </w:pPr>
    </w:p>
    <w:p w:rsidR="009642DD" w:rsidRPr="009642DD" w:rsidRDefault="009642DD" w:rsidP="004A3A96">
      <w:pPr>
        <w:autoSpaceDE w:val="0"/>
        <w:autoSpaceDN w:val="0"/>
        <w:adjustRightInd w:val="0"/>
        <w:spacing w:after="0" w:line="240" w:lineRule="auto"/>
        <w:jc w:val="both"/>
        <w:rPr>
          <w:rFonts w:ascii="Arial" w:hAnsi="Arial" w:cs="Arial"/>
          <w:sz w:val="24"/>
          <w:szCs w:val="24"/>
        </w:rPr>
      </w:pPr>
    </w:p>
    <w:p w:rsidR="004A3A96" w:rsidRPr="005215C0" w:rsidRDefault="004A3A96" w:rsidP="004A3A96">
      <w:pPr>
        <w:jc w:val="both"/>
        <w:rPr>
          <w:rFonts w:ascii="Arial" w:hAnsi="Arial" w:cs="Arial"/>
          <w:color w:val="000000"/>
          <w:sz w:val="24"/>
          <w:szCs w:val="24"/>
          <w:lang w:val="en-US"/>
        </w:rPr>
      </w:pPr>
      <w:r>
        <w:rPr>
          <w:rFonts w:ascii="Arial" w:hAnsi="Arial" w:cs="Arial"/>
          <w:color w:val="000000"/>
          <w:sz w:val="24"/>
          <w:szCs w:val="24"/>
          <w:lang w:val="en-US"/>
        </w:rPr>
        <w:t xml:space="preserve">MEG-II JINR group members </w:t>
      </w:r>
    </w:p>
    <w:tbl>
      <w:tblPr>
        <w:tblW w:w="10773" w:type="dxa"/>
        <w:jc w:val="right"/>
        <w:tblLayout w:type="fixed"/>
        <w:tblLook w:val="04A0"/>
      </w:tblPr>
      <w:tblGrid>
        <w:gridCol w:w="2567"/>
        <w:gridCol w:w="1075"/>
        <w:gridCol w:w="2426"/>
        <w:gridCol w:w="4705"/>
      </w:tblGrid>
      <w:tr w:rsidR="004A3A96" w:rsidRPr="00532D90"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5215C0" w:rsidRDefault="004A3A96" w:rsidP="00E16518">
            <w:pPr>
              <w:widowControl w:val="0"/>
              <w:spacing w:after="0" w:line="240" w:lineRule="auto"/>
              <w:jc w:val="center"/>
              <w:rPr>
                <w:rFonts w:ascii="Times New Roman" w:hAnsi="Times New Roman" w:cs="Times New Roman"/>
              </w:rPr>
            </w:pPr>
            <w:proofErr w:type="spellStart"/>
            <w:r w:rsidRPr="005215C0">
              <w:rPr>
                <w:rFonts w:ascii="Times New Roman" w:hAnsi="Times New Roman" w:cs="Times New Roman"/>
                <w:b/>
                <w:color w:val="000000"/>
              </w:rPr>
              <w:t>Name</w:t>
            </w:r>
            <w:proofErr w:type="spellEnd"/>
          </w:p>
        </w:tc>
        <w:tc>
          <w:tcPr>
            <w:tcW w:w="1075" w:type="dxa"/>
            <w:tcBorders>
              <w:top w:val="single" w:sz="4" w:space="0" w:color="000001"/>
              <w:left w:val="single" w:sz="4" w:space="0" w:color="000001"/>
              <w:bottom w:val="single" w:sz="4" w:space="0" w:color="000001"/>
              <w:right w:val="nil"/>
            </w:tcBorders>
            <w:hideMark/>
          </w:tcPr>
          <w:p w:rsidR="004A3A96" w:rsidRPr="005215C0" w:rsidRDefault="004A3A96" w:rsidP="00E16518">
            <w:pPr>
              <w:widowControl w:val="0"/>
              <w:spacing w:after="0" w:line="240" w:lineRule="auto"/>
              <w:jc w:val="center"/>
              <w:rPr>
                <w:rFonts w:ascii="Times New Roman" w:hAnsi="Times New Roman" w:cs="Times New Roman"/>
              </w:rPr>
            </w:pPr>
            <w:r w:rsidRPr="005215C0">
              <w:rPr>
                <w:rFonts w:ascii="Times New Roman" w:hAnsi="Times New Roman" w:cs="Times New Roman"/>
                <w:b/>
                <w:color w:val="000000"/>
              </w:rPr>
              <w:t>FTE</w:t>
            </w:r>
          </w:p>
        </w:tc>
        <w:tc>
          <w:tcPr>
            <w:tcW w:w="2426" w:type="dxa"/>
            <w:tcBorders>
              <w:top w:val="single" w:sz="4" w:space="0" w:color="000001"/>
              <w:left w:val="single" w:sz="4" w:space="0" w:color="000001"/>
              <w:bottom w:val="single" w:sz="4" w:space="0" w:color="000001"/>
              <w:right w:val="single" w:sz="4" w:space="0" w:color="000001"/>
            </w:tcBorders>
          </w:tcPr>
          <w:p w:rsidR="004A3A96" w:rsidRPr="005215C0" w:rsidRDefault="004A3A96" w:rsidP="00E16518">
            <w:pPr>
              <w:widowControl w:val="0"/>
              <w:spacing w:after="0" w:line="240" w:lineRule="auto"/>
              <w:rPr>
                <w:rFonts w:ascii="Times New Roman" w:hAnsi="Times New Roman" w:cs="Times New Roman"/>
                <w:b/>
                <w:color w:val="000000"/>
              </w:rPr>
            </w:pPr>
            <w:r w:rsidRPr="005215C0">
              <w:rPr>
                <w:rFonts w:ascii="Times New Roman" w:hAnsi="Times New Roman" w:cs="Times New Roman"/>
                <w:b/>
                <w:color w:val="000000"/>
              </w:rPr>
              <w:t xml:space="preserve">     </w:t>
            </w:r>
            <w:proofErr w:type="spellStart"/>
            <w:r w:rsidRPr="005215C0">
              <w:rPr>
                <w:rFonts w:ascii="Times New Roman" w:hAnsi="Times New Roman" w:cs="Times New Roman"/>
                <w:b/>
                <w:color w:val="000000"/>
              </w:rPr>
              <w:t>Positon</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5215C0" w:rsidRDefault="004A3A96" w:rsidP="00E16518">
            <w:pPr>
              <w:widowControl w:val="0"/>
              <w:spacing w:after="0" w:line="240" w:lineRule="auto"/>
              <w:jc w:val="center"/>
              <w:rPr>
                <w:rFonts w:ascii="Times New Roman" w:hAnsi="Times New Roman" w:cs="Times New Roman"/>
                <w:lang w:val="en-US"/>
              </w:rPr>
            </w:pPr>
            <w:r w:rsidRPr="005215C0">
              <w:rPr>
                <w:rFonts w:ascii="Times New Roman" w:hAnsi="Times New Roman" w:cs="Times New Roman"/>
                <w:b/>
                <w:color w:val="000000"/>
                <w:lang w:val="en-US"/>
              </w:rPr>
              <w:t>Work (apart common duties like shifts)</w:t>
            </w:r>
          </w:p>
        </w:tc>
      </w:tr>
      <w:tr w:rsidR="004A3A96" w:rsidRPr="00532D90"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AD101D"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V.A. Baranov</w:t>
            </w:r>
          </w:p>
        </w:tc>
        <w:tc>
          <w:tcPr>
            <w:tcW w:w="1075" w:type="dxa"/>
            <w:tcBorders>
              <w:top w:val="single" w:sz="4" w:space="0" w:color="000001"/>
              <w:left w:val="single" w:sz="4" w:space="0" w:color="000001"/>
              <w:bottom w:val="single" w:sz="4" w:space="0" w:color="000001"/>
              <w:right w:val="nil"/>
            </w:tcBorders>
            <w:hideMark/>
          </w:tcPr>
          <w:p w:rsidR="004A3A96" w:rsidRPr="00097C87"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009E3DB1">
              <w:rPr>
                <w:rFonts w:ascii="Times New Roman" w:hAnsi="Times New Roman" w:cs="Times New Roman"/>
                <w:lang w:val="en-US"/>
              </w:rPr>
              <w:t>6</w:t>
            </w:r>
          </w:p>
        </w:tc>
        <w:tc>
          <w:tcPr>
            <w:tcW w:w="2426" w:type="dxa"/>
            <w:tcBorders>
              <w:top w:val="single" w:sz="4" w:space="0" w:color="000001"/>
              <w:left w:val="single" w:sz="4" w:space="0" w:color="000001"/>
              <w:bottom w:val="single" w:sz="4" w:space="0" w:color="000001"/>
              <w:right w:val="single" w:sz="4" w:space="0" w:color="000001"/>
            </w:tcBorders>
          </w:tcPr>
          <w:p w:rsidR="004A3A96" w:rsidRPr="00097C87" w:rsidRDefault="004A3A96" w:rsidP="00E16518">
            <w:pPr>
              <w:widowControl w:val="0"/>
              <w:spacing w:after="0" w:line="240" w:lineRule="auto"/>
              <w:jc w:val="center"/>
              <w:rPr>
                <w:rFonts w:ascii="Times New Roman" w:hAnsi="Times New Roman" w:cs="Times New Roman"/>
                <w:color w:val="000000"/>
                <w:lang w:val="en-US"/>
              </w:rPr>
            </w:pPr>
            <w:proofErr w:type="spellStart"/>
            <w:r w:rsidRPr="005215C0">
              <w:rPr>
                <w:rFonts w:ascii="Times New Roman" w:hAnsi="Times New Roman" w:cs="Times New Roman"/>
                <w:color w:val="000000"/>
              </w:rPr>
              <w:t>Senior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scientist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AD101D" w:rsidRDefault="004A3A96" w:rsidP="00E16518">
            <w:pPr>
              <w:widowControl w:val="0"/>
              <w:spacing w:after="0" w:line="240" w:lineRule="auto"/>
              <w:rPr>
                <w:rFonts w:ascii="Times New Roman" w:hAnsi="Times New Roman" w:cs="Times New Roman"/>
                <w:lang w:val="en-US"/>
              </w:rPr>
            </w:pPr>
            <w:r w:rsidRPr="00F01657">
              <w:rPr>
                <w:rFonts w:ascii="Times New Roman" w:hAnsi="Times New Roman" w:cs="Times New Roman"/>
                <w:lang w:val="en-US"/>
              </w:rPr>
              <w:t xml:space="preserve"> </w:t>
            </w:r>
            <w:r>
              <w:rPr>
                <w:rFonts w:ascii="Times New Roman" w:hAnsi="Times New Roman" w:cs="Times New Roman"/>
                <w:lang w:val="en-US"/>
              </w:rPr>
              <w:t xml:space="preserve">Drift </w:t>
            </w:r>
            <w:r w:rsidR="009E3DB1">
              <w:rPr>
                <w:rFonts w:ascii="Times New Roman" w:hAnsi="Times New Roman" w:cs="Times New Roman"/>
                <w:lang w:val="en-US"/>
              </w:rPr>
              <w:t>chamber simulation, data analysi</w:t>
            </w:r>
            <w:r>
              <w:rPr>
                <w:rFonts w:ascii="Times New Roman" w:hAnsi="Times New Roman" w:cs="Times New Roman"/>
                <w:lang w:val="en-US"/>
              </w:rPr>
              <w:t>s</w:t>
            </w:r>
          </w:p>
        </w:tc>
      </w:tr>
      <w:tr w:rsidR="004A3A96" w:rsidRPr="00AD101D"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3023BF"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N.V. </w:t>
            </w:r>
            <w:proofErr w:type="spellStart"/>
            <w:r>
              <w:rPr>
                <w:rFonts w:ascii="Times New Roman" w:hAnsi="Times New Roman" w:cs="Times New Roman"/>
                <w:lang w:val="en-US"/>
              </w:rPr>
              <w:t>Khomutov</w:t>
            </w:r>
            <w:proofErr w:type="spellEnd"/>
            <w:r>
              <w:rPr>
                <w:rFonts w:ascii="Times New Roman" w:hAnsi="Times New Roman" w:cs="Times New Roman"/>
                <w:lang w:val="en-US"/>
              </w:rPr>
              <w:t xml:space="preserve"> </w:t>
            </w:r>
          </w:p>
        </w:tc>
        <w:tc>
          <w:tcPr>
            <w:tcW w:w="1075" w:type="dxa"/>
            <w:tcBorders>
              <w:top w:val="single" w:sz="4" w:space="0" w:color="000001"/>
              <w:left w:val="single" w:sz="4" w:space="0" w:color="000001"/>
              <w:bottom w:val="single" w:sz="4" w:space="0" w:color="000001"/>
              <w:right w:val="nil"/>
            </w:tcBorders>
            <w:hideMark/>
          </w:tcPr>
          <w:p w:rsidR="004A3A96" w:rsidRPr="003023BF"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1.0</w:t>
            </w:r>
          </w:p>
        </w:tc>
        <w:tc>
          <w:tcPr>
            <w:tcW w:w="2426" w:type="dxa"/>
            <w:tcBorders>
              <w:top w:val="single" w:sz="4" w:space="0" w:color="000001"/>
              <w:left w:val="single" w:sz="4" w:space="0" w:color="000001"/>
              <w:bottom w:val="single" w:sz="4" w:space="0" w:color="000001"/>
              <w:right w:val="single" w:sz="4" w:space="0" w:color="000001"/>
            </w:tcBorders>
          </w:tcPr>
          <w:p w:rsidR="004A3A96" w:rsidRPr="00097C87" w:rsidRDefault="009E3DB1"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S</w:t>
            </w:r>
            <w:proofErr w:type="spellStart"/>
            <w:r w:rsidR="004A3A96" w:rsidRPr="005215C0">
              <w:rPr>
                <w:rFonts w:ascii="Times New Roman" w:hAnsi="Times New Roman" w:cs="Times New Roman"/>
                <w:color w:val="000000"/>
              </w:rPr>
              <w:t>cientist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3023BF"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DAQ </w:t>
            </w:r>
            <w:r w:rsidR="009E3DB1">
              <w:rPr>
                <w:rFonts w:ascii="Times New Roman" w:hAnsi="Times New Roman" w:cs="Times New Roman"/>
                <w:lang w:val="en-US"/>
              </w:rPr>
              <w:t xml:space="preserve"> software </w:t>
            </w:r>
            <w:r>
              <w:rPr>
                <w:rFonts w:ascii="Times New Roman" w:hAnsi="Times New Roman" w:cs="Times New Roman"/>
                <w:lang w:val="en-US"/>
              </w:rPr>
              <w:t>development</w:t>
            </w:r>
          </w:p>
        </w:tc>
      </w:tr>
      <w:tr w:rsidR="004A3A96" w:rsidRPr="00532D90"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3023BF"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A.O. </w:t>
            </w:r>
            <w:proofErr w:type="spellStart"/>
            <w:r>
              <w:rPr>
                <w:rFonts w:ascii="Times New Roman" w:hAnsi="Times New Roman" w:cs="Times New Roman"/>
                <w:lang w:val="en-US"/>
              </w:rPr>
              <w:t>Kolesnikov</w:t>
            </w:r>
            <w:proofErr w:type="spellEnd"/>
          </w:p>
        </w:tc>
        <w:tc>
          <w:tcPr>
            <w:tcW w:w="1075" w:type="dxa"/>
            <w:tcBorders>
              <w:top w:val="single" w:sz="4" w:space="0" w:color="000001"/>
              <w:left w:val="single" w:sz="4" w:space="0" w:color="000001"/>
              <w:bottom w:val="single" w:sz="4" w:space="0" w:color="000001"/>
              <w:right w:val="nil"/>
            </w:tcBorders>
            <w:hideMark/>
          </w:tcPr>
          <w:p w:rsidR="004A3A96" w:rsidRPr="003023BF"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0.4</w:t>
            </w:r>
          </w:p>
        </w:tc>
        <w:tc>
          <w:tcPr>
            <w:tcW w:w="2426" w:type="dxa"/>
            <w:tcBorders>
              <w:top w:val="single" w:sz="4" w:space="0" w:color="000001"/>
              <w:left w:val="single" w:sz="4" w:space="0" w:color="000001"/>
              <w:bottom w:val="single" w:sz="4" w:space="0" w:color="000001"/>
              <w:right w:val="single" w:sz="4" w:space="0" w:color="000001"/>
            </w:tcBorders>
          </w:tcPr>
          <w:p w:rsidR="004A3A96" w:rsidRPr="00CD3065" w:rsidRDefault="004A3A96"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Senior engineer</w:t>
            </w: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5215C0"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Drift chamber upgrade  and maintenance</w:t>
            </w:r>
          </w:p>
        </w:tc>
      </w:tr>
      <w:tr w:rsidR="004A3A96" w:rsidRPr="00532D90"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3023BF"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N.P. </w:t>
            </w:r>
            <w:proofErr w:type="spellStart"/>
            <w:r>
              <w:rPr>
                <w:rFonts w:ascii="Times New Roman" w:hAnsi="Times New Roman" w:cs="Times New Roman"/>
                <w:lang w:val="en-US"/>
              </w:rPr>
              <w:t>Kravchuk</w:t>
            </w:r>
            <w:proofErr w:type="spellEnd"/>
          </w:p>
        </w:tc>
        <w:tc>
          <w:tcPr>
            <w:tcW w:w="1075" w:type="dxa"/>
            <w:tcBorders>
              <w:top w:val="single" w:sz="4" w:space="0" w:color="000001"/>
              <w:left w:val="single" w:sz="4" w:space="0" w:color="000001"/>
              <w:bottom w:val="single" w:sz="4" w:space="0" w:color="000001"/>
              <w:right w:val="nil"/>
            </w:tcBorders>
            <w:hideMark/>
          </w:tcPr>
          <w:p w:rsidR="004A3A96" w:rsidRPr="003023BF" w:rsidRDefault="009E3DB1"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0.8</w:t>
            </w:r>
          </w:p>
        </w:tc>
        <w:tc>
          <w:tcPr>
            <w:tcW w:w="2426" w:type="dxa"/>
            <w:tcBorders>
              <w:top w:val="single" w:sz="4" w:space="0" w:color="000001"/>
              <w:left w:val="single" w:sz="4" w:space="0" w:color="000001"/>
              <w:bottom w:val="single" w:sz="4" w:space="0" w:color="000001"/>
              <w:right w:val="single" w:sz="4" w:space="0" w:color="000001"/>
            </w:tcBorders>
          </w:tcPr>
          <w:p w:rsidR="004A3A96" w:rsidRPr="00CD3065" w:rsidRDefault="004A3A96" w:rsidP="00E16518">
            <w:pPr>
              <w:widowControl w:val="0"/>
              <w:spacing w:after="0" w:line="240" w:lineRule="auto"/>
              <w:jc w:val="center"/>
              <w:rPr>
                <w:rFonts w:ascii="Times New Roman" w:hAnsi="Times New Roman" w:cs="Times New Roman"/>
                <w:color w:val="000000"/>
                <w:lang w:val="en-US"/>
              </w:rPr>
            </w:pPr>
            <w:proofErr w:type="spellStart"/>
            <w:r w:rsidRPr="005215C0">
              <w:rPr>
                <w:rFonts w:ascii="Times New Roman" w:hAnsi="Times New Roman" w:cs="Times New Roman"/>
                <w:color w:val="000000"/>
              </w:rPr>
              <w:t>Senior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scientist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5215C0"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Drift chamber upgrade  and maintenance</w:t>
            </w:r>
          </w:p>
        </w:tc>
      </w:tr>
      <w:tr w:rsidR="004A3A96" w:rsidRPr="00AD101D"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3023BF"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V.A. </w:t>
            </w:r>
            <w:proofErr w:type="spellStart"/>
            <w:r>
              <w:rPr>
                <w:rFonts w:ascii="Times New Roman" w:hAnsi="Times New Roman" w:cs="Times New Roman"/>
                <w:lang w:val="en-US"/>
              </w:rPr>
              <w:t>Krylov</w:t>
            </w:r>
            <w:proofErr w:type="spellEnd"/>
          </w:p>
        </w:tc>
        <w:tc>
          <w:tcPr>
            <w:tcW w:w="1075" w:type="dxa"/>
            <w:tcBorders>
              <w:top w:val="single" w:sz="4" w:space="0" w:color="000001"/>
              <w:left w:val="single" w:sz="4" w:space="0" w:color="000001"/>
              <w:bottom w:val="single" w:sz="4" w:space="0" w:color="000001"/>
              <w:right w:val="nil"/>
            </w:tcBorders>
            <w:hideMark/>
          </w:tcPr>
          <w:p w:rsidR="004A3A96" w:rsidRPr="003023BF"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0.8</w:t>
            </w:r>
          </w:p>
        </w:tc>
        <w:tc>
          <w:tcPr>
            <w:tcW w:w="2426" w:type="dxa"/>
            <w:tcBorders>
              <w:top w:val="single" w:sz="4" w:space="0" w:color="000001"/>
              <w:left w:val="single" w:sz="4" w:space="0" w:color="000001"/>
              <w:bottom w:val="single" w:sz="4" w:space="0" w:color="000001"/>
              <w:right w:val="single" w:sz="4" w:space="0" w:color="000001"/>
            </w:tcBorders>
          </w:tcPr>
          <w:p w:rsidR="004A3A96" w:rsidRPr="00097C87" w:rsidRDefault="009E3DB1"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S</w:t>
            </w:r>
            <w:proofErr w:type="spellStart"/>
            <w:r w:rsidR="004A3A96" w:rsidRPr="005215C0">
              <w:rPr>
                <w:rFonts w:ascii="Times New Roman" w:hAnsi="Times New Roman" w:cs="Times New Roman"/>
                <w:color w:val="000000"/>
              </w:rPr>
              <w:t>cientist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3023BF"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Display event monitor</w:t>
            </w:r>
          </w:p>
        </w:tc>
      </w:tr>
      <w:tr w:rsidR="004A3A96" w:rsidRPr="00532D90"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3023BF"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N.A. </w:t>
            </w:r>
            <w:proofErr w:type="spellStart"/>
            <w:r>
              <w:rPr>
                <w:rFonts w:ascii="Times New Roman" w:hAnsi="Times New Roman" w:cs="Times New Roman"/>
                <w:lang w:val="en-US"/>
              </w:rPr>
              <w:t>Kuchinsky</w:t>
            </w:r>
            <w:proofErr w:type="spellEnd"/>
          </w:p>
        </w:tc>
        <w:tc>
          <w:tcPr>
            <w:tcW w:w="1075" w:type="dxa"/>
            <w:tcBorders>
              <w:top w:val="single" w:sz="4" w:space="0" w:color="000001"/>
              <w:left w:val="single" w:sz="4" w:space="0" w:color="000001"/>
              <w:bottom w:val="single" w:sz="4" w:space="0" w:color="000001"/>
              <w:right w:val="nil"/>
            </w:tcBorders>
            <w:hideMark/>
          </w:tcPr>
          <w:p w:rsidR="004A3A96" w:rsidRPr="003023BF"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0.6</w:t>
            </w:r>
          </w:p>
        </w:tc>
        <w:tc>
          <w:tcPr>
            <w:tcW w:w="2426" w:type="dxa"/>
            <w:tcBorders>
              <w:top w:val="single" w:sz="4" w:space="0" w:color="000001"/>
              <w:left w:val="single" w:sz="4" w:space="0" w:color="000001"/>
              <w:bottom w:val="single" w:sz="4" w:space="0" w:color="000001"/>
              <w:right w:val="single" w:sz="4" w:space="0" w:color="000001"/>
            </w:tcBorders>
          </w:tcPr>
          <w:p w:rsidR="004A3A96" w:rsidRPr="000F2B7E" w:rsidRDefault="004A3A96" w:rsidP="00E16518">
            <w:pPr>
              <w:widowControl w:val="0"/>
              <w:spacing w:after="0" w:line="240" w:lineRule="auto"/>
              <w:jc w:val="center"/>
              <w:rPr>
                <w:rFonts w:ascii="Times New Roman" w:hAnsi="Times New Roman" w:cs="Times New Roman"/>
                <w:color w:val="000000"/>
                <w:lang w:val="en-US"/>
              </w:rPr>
            </w:pPr>
            <w:proofErr w:type="spellStart"/>
            <w:r w:rsidRPr="005215C0">
              <w:rPr>
                <w:rFonts w:ascii="Times New Roman" w:hAnsi="Times New Roman" w:cs="Times New Roman"/>
                <w:color w:val="000000"/>
              </w:rPr>
              <w:t>Senior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scientist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0F2B7E"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Drift chamber upgrade  and maintenance</w:t>
            </w:r>
          </w:p>
        </w:tc>
      </w:tr>
      <w:tr w:rsidR="004A3A96" w:rsidRPr="00532D90"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244F0A"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V.L. </w:t>
            </w:r>
            <w:proofErr w:type="spellStart"/>
            <w:r>
              <w:rPr>
                <w:rFonts w:ascii="Times New Roman" w:hAnsi="Times New Roman" w:cs="Times New Roman"/>
                <w:lang w:val="en-US"/>
              </w:rPr>
              <w:t>Malyshev</w:t>
            </w:r>
            <w:proofErr w:type="spellEnd"/>
          </w:p>
        </w:tc>
        <w:tc>
          <w:tcPr>
            <w:tcW w:w="1075" w:type="dxa"/>
            <w:tcBorders>
              <w:top w:val="single" w:sz="4" w:space="0" w:color="000001"/>
              <w:left w:val="single" w:sz="4" w:space="0" w:color="000001"/>
              <w:bottom w:val="single" w:sz="4" w:space="0" w:color="000001"/>
              <w:right w:val="nil"/>
            </w:tcBorders>
            <w:hideMark/>
          </w:tcPr>
          <w:p w:rsidR="004A3A96" w:rsidRPr="000F2B7E"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0.4</w:t>
            </w:r>
          </w:p>
        </w:tc>
        <w:tc>
          <w:tcPr>
            <w:tcW w:w="2426" w:type="dxa"/>
            <w:tcBorders>
              <w:top w:val="single" w:sz="4" w:space="0" w:color="000001"/>
              <w:left w:val="single" w:sz="4" w:space="0" w:color="000001"/>
              <w:bottom w:val="single" w:sz="4" w:space="0" w:color="000001"/>
              <w:right w:val="single" w:sz="4" w:space="0" w:color="000001"/>
            </w:tcBorders>
          </w:tcPr>
          <w:p w:rsidR="004A3A96" w:rsidRPr="000F2B7E" w:rsidRDefault="009E3DB1"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S</w:t>
            </w:r>
            <w:r w:rsidR="004A3A96">
              <w:rPr>
                <w:rFonts w:ascii="Times New Roman" w:hAnsi="Times New Roman" w:cs="Times New Roman"/>
                <w:color w:val="000000"/>
                <w:lang w:val="en-US"/>
              </w:rPr>
              <w:t>cientist</w:t>
            </w: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0F2B7E"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Drift chamber upgrade  and maintenance</w:t>
            </w:r>
          </w:p>
        </w:tc>
      </w:tr>
      <w:tr w:rsidR="0043126C" w:rsidRPr="00532D90"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3126C" w:rsidRDefault="0043126C"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K.K. </w:t>
            </w:r>
            <w:proofErr w:type="spellStart"/>
            <w:r>
              <w:rPr>
                <w:rFonts w:ascii="Times New Roman" w:hAnsi="Times New Roman" w:cs="Times New Roman"/>
                <w:lang w:val="en-US"/>
              </w:rPr>
              <w:t>Limarev</w:t>
            </w:r>
            <w:proofErr w:type="spellEnd"/>
          </w:p>
        </w:tc>
        <w:tc>
          <w:tcPr>
            <w:tcW w:w="1075" w:type="dxa"/>
            <w:tcBorders>
              <w:top w:val="single" w:sz="4" w:space="0" w:color="000001"/>
              <w:left w:val="single" w:sz="4" w:space="0" w:color="000001"/>
              <w:bottom w:val="single" w:sz="4" w:space="0" w:color="000001"/>
              <w:right w:val="nil"/>
            </w:tcBorders>
            <w:hideMark/>
          </w:tcPr>
          <w:p w:rsidR="0043126C" w:rsidRDefault="0043126C"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0.4</w:t>
            </w:r>
          </w:p>
        </w:tc>
        <w:tc>
          <w:tcPr>
            <w:tcW w:w="2426" w:type="dxa"/>
            <w:tcBorders>
              <w:top w:val="single" w:sz="4" w:space="0" w:color="000001"/>
              <w:left w:val="single" w:sz="4" w:space="0" w:color="000001"/>
              <w:bottom w:val="single" w:sz="4" w:space="0" w:color="000001"/>
              <w:right w:val="single" w:sz="4" w:space="0" w:color="000001"/>
            </w:tcBorders>
          </w:tcPr>
          <w:p w:rsidR="0043126C" w:rsidRDefault="0043126C"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Engineer</w:t>
            </w:r>
          </w:p>
        </w:tc>
        <w:tc>
          <w:tcPr>
            <w:tcW w:w="4705" w:type="dxa"/>
            <w:tcBorders>
              <w:top w:val="single" w:sz="4" w:space="0" w:color="000001"/>
              <w:left w:val="single" w:sz="4" w:space="0" w:color="000001"/>
              <w:bottom w:val="single" w:sz="4" w:space="0" w:color="000001"/>
              <w:right w:val="single" w:sz="4" w:space="0" w:color="000001"/>
            </w:tcBorders>
            <w:hideMark/>
          </w:tcPr>
          <w:p w:rsidR="0043126C" w:rsidRDefault="008E33C6" w:rsidP="00E16518">
            <w:pPr>
              <w:widowControl w:val="0"/>
              <w:spacing w:after="0" w:line="240" w:lineRule="auto"/>
              <w:rPr>
                <w:rFonts w:ascii="Times New Roman" w:hAnsi="Times New Roman" w:cs="Times New Roman"/>
                <w:lang w:val="en-US"/>
              </w:rPr>
            </w:pPr>
            <w:r w:rsidRPr="008E33C6">
              <w:rPr>
                <w:rFonts w:ascii="Times New Roman" w:hAnsi="Times New Roman" w:cs="Times New Roman"/>
                <w:lang w:val="en-US"/>
              </w:rPr>
              <w:t>Drift chamber simulation, data analysis</w:t>
            </w:r>
          </w:p>
        </w:tc>
      </w:tr>
      <w:tr w:rsidR="004A3A96" w:rsidRPr="00532D90"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244F0A"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A.M. </w:t>
            </w:r>
            <w:proofErr w:type="spellStart"/>
            <w:r>
              <w:rPr>
                <w:rFonts w:ascii="Times New Roman" w:hAnsi="Times New Roman" w:cs="Times New Roman"/>
                <w:lang w:val="en-US"/>
              </w:rPr>
              <w:t>Rozhde</w:t>
            </w:r>
            <w:r w:rsidR="0049372C">
              <w:rPr>
                <w:rFonts w:ascii="Times New Roman" w:hAnsi="Times New Roman" w:cs="Times New Roman"/>
                <w:lang w:val="en-US"/>
              </w:rPr>
              <w:t>s</w:t>
            </w:r>
            <w:r>
              <w:rPr>
                <w:rFonts w:ascii="Times New Roman" w:hAnsi="Times New Roman" w:cs="Times New Roman"/>
                <w:lang w:val="en-US"/>
              </w:rPr>
              <w:t>tvensky</w:t>
            </w:r>
            <w:proofErr w:type="spellEnd"/>
          </w:p>
        </w:tc>
        <w:tc>
          <w:tcPr>
            <w:tcW w:w="1075" w:type="dxa"/>
            <w:tcBorders>
              <w:top w:val="single" w:sz="4" w:space="0" w:color="000001"/>
              <w:left w:val="single" w:sz="4" w:space="0" w:color="000001"/>
              <w:bottom w:val="single" w:sz="4" w:space="0" w:color="000001"/>
              <w:right w:val="nil"/>
            </w:tcBorders>
            <w:hideMark/>
          </w:tcPr>
          <w:p w:rsidR="004A3A96" w:rsidRPr="000F2B7E"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0.6</w:t>
            </w:r>
          </w:p>
        </w:tc>
        <w:tc>
          <w:tcPr>
            <w:tcW w:w="2426" w:type="dxa"/>
            <w:tcBorders>
              <w:top w:val="single" w:sz="4" w:space="0" w:color="000001"/>
              <w:left w:val="single" w:sz="4" w:space="0" w:color="000001"/>
              <w:bottom w:val="single" w:sz="4" w:space="0" w:color="000001"/>
              <w:right w:val="single" w:sz="4" w:space="0" w:color="000001"/>
            </w:tcBorders>
          </w:tcPr>
          <w:p w:rsidR="004A3A96" w:rsidRPr="000F2B7E" w:rsidRDefault="004A3A96" w:rsidP="00E16518">
            <w:pPr>
              <w:widowControl w:val="0"/>
              <w:spacing w:after="0" w:line="240" w:lineRule="auto"/>
              <w:jc w:val="center"/>
              <w:rPr>
                <w:rFonts w:ascii="Times New Roman" w:hAnsi="Times New Roman" w:cs="Times New Roman"/>
                <w:color w:val="000000"/>
                <w:lang w:val="en-US"/>
              </w:rPr>
            </w:pPr>
            <w:proofErr w:type="spellStart"/>
            <w:r w:rsidRPr="005215C0">
              <w:rPr>
                <w:rFonts w:ascii="Times New Roman" w:hAnsi="Times New Roman" w:cs="Times New Roman"/>
                <w:color w:val="000000"/>
              </w:rPr>
              <w:t>Senior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scientist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0F2B7E"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DLNP MEG-II comput</w:t>
            </w:r>
            <w:r w:rsidR="00A17E4A">
              <w:rPr>
                <w:rFonts w:ascii="Times New Roman" w:hAnsi="Times New Roman" w:cs="Times New Roman"/>
                <w:lang w:val="en-US"/>
              </w:rPr>
              <w:t>er cluster support, data analysi</w:t>
            </w:r>
            <w:r>
              <w:rPr>
                <w:rFonts w:ascii="Times New Roman" w:hAnsi="Times New Roman" w:cs="Times New Roman"/>
                <w:lang w:val="en-US"/>
              </w:rPr>
              <w:t>s</w:t>
            </w:r>
            <w:r w:rsidR="008E33C6">
              <w:rPr>
                <w:rFonts w:ascii="Times New Roman" w:hAnsi="Times New Roman" w:cs="Times New Roman"/>
                <w:lang w:val="en-US"/>
              </w:rPr>
              <w:t xml:space="preserve"> </w:t>
            </w:r>
          </w:p>
        </w:tc>
      </w:tr>
      <w:tr w:rsidR="004A3A96" w:rsidRPr="00532D90"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443643" w:rsidRDefault="004A3A96" w:rsidP="00E16518">
            <w:pPr>
              <w:widowControl w:val="0"/>
              <w:spacing w:after="0" w:line="240" w:lineRule="auto"/>
              <w:rPr>
                <w:rFonts w:ascii="Times New Roman" w:hAnsi="Times New Roman" w:cs="Times New Roman"/>
                <w:lang w:val="en-US"/>
              </w:rPr>
            </w:pPr>
            <w:proofErr w:type="spellStart"/>
            <w:r>
              <w:rPr>
                <w:rFonts w:ascii="Times New Roman" w:hAnsi="Times New Roman" w:cs="Times New Roman"/>
                <w:lang w:val="en-US"/>
              </w:rPr>
              <w:t>Yu.P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Ivanov</w:t>
            </w:r>
            <w:proofErr w:type="spellEnd"/>
            <w:r>
              <w:rPr>
                <w:rFonts w:ascii="Times New Roman" w:hAnsi="Times New Roman" w:cs="Times New Roman"/>
                <w:lang w:val="en-US"/>
              </w:rPr>
              <w:t xml:space="preserve"> </w:t>
            </w:r>
          </w:p>
        </w:tc>
        <w:tc>
          <w:tcPr>
            <w:tcW w:w="1075" w:type="dxa"/>
            <w:tcBorders>
              <w:top w:val="single" w:sz="4" w:space="0" w:color="000001"/>
              <w:left w:val="single" w:sz="4" w:space="0" w:color="000001"/>
              <w:bottom w:val="single" w:sz="4" w:space="0" w:color="000001"/>
              <w:right w:val="nil"/>
            </w:tcBorders>
            <w:hideMark/>
          </w:tcPr>
          <w:p w:rsidR="004A3A96" w:rsidRPr="000F2B7E"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0.3</w:t>
            </w:r>
          </w:p>
        </w:tc>
        <w:tc>
          <w:tcPr>
            <w:tcW w:w="2426" w:type="dxa"/>
            <w:tcBorders>
              <w:top w:val="single" w:sz="4" w:space="0" w:color="000001"/>
              <w:left w:val="single" w:sz="4" w:space="0" w:color="000001"/>
              <w:bottom w:val="single" w:sz="4" w:space="0" w:color="000001"/>
              <w:right w:val="single" w:sz="4" w:space="0" w:color="000001"/>
            </w:tcBorders>
          </w:tcPr>
          <w:p w:rsidR="004A3A96" w:rsidRPr="000F2B7E" w:rsidRDefault="004A3A96" w:rsidP="00E16518">
            <w:pPr>
              <w:widowControl w:val="0"/>
              <w:spacing w:after="0" w:line="240" w:lineRule="auto"/>
              <w:jc w:val="center"/>
              <w:rPr>
                <w:rFonts w:ascii="Times New Roman" w:hAnsi="Times New Roman" w:cs="Times New Roman"/>
                <w:color w:val="000000"/>
                <w:lang w:val="en-US"/>
              </w:rPr>
            </w:pPr>
            <w:proofErr w:type="spellStart"/>
            <w:r w:rsidRPr="005215C0">
              <w:rPr>
                <w:rFonts w:ascii="Times New Roman" w:hAnsi="Times New Roman" w:cs="Times New Roman"/>
                <w:color w:val="000000"/>
              </w:rPr>
              <w:t>Senior</w:t>
            </w:r>
            <w:proofErr w:type="spellEnd"/>
            <w:r w:rsidRPr="005215C0">
              <w:rPr>
                <w:rFonts w:ascii="Times New Roman" w:hAnsi="Times New Roman" w:cs="Times New Roman"/>
                <w:color w:val="000000"/>
              </w:rPr>
              <w:t xml:space="preserve"> </w:t>
            </w:r>
            <w:proofErr w:type="spellStart"/>
            <w:r w:rsidRPr="005215C0">
              <w:rPr>
                <w:rFonts w:ascii="Times New Roman" w:hAnsi="Times New Roman" w:cs="Times New Roman"/>
                <w:color w:val="000000"/>
              </w:rPr>
              <w:t>scientist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0F2B7E"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DLNP MEG-II computer cluster support</w:t>
            </w:r>
          </w:p>
        </w:tc>
      </w:tr>
      <w:tr w:rsidR="004A3A96" w:rsidRPr="00AD101D"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A149EF"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A.V. </w:t>
            </w:r>
            <w:proofErr w:type="spellStart"/>
            <w:r>
              <w:rPr>
                <w:rFonts w:ascii="Times New Roman" w:hAnsi="Times New Roman" w:cs="Times New Roman"/>
                <w:lang w:val="en-US"/>
              </w:rPr>
              <w:t>Simonenko</w:t>
            </w:r>
            <w:proofErr w:type="spellEnd"/>
          </w:p>
        </w:tc>
        <w:tc>
          <w:tcPr>
            <w:tcW w:w="1075" w:type="dxa"/>
            <w:tcBorders>
              <w:top w:val="single" w:sz="4" w:space="0" w:color="000001"/>
              <w:left w:val="single" w:sz="4" w:space="0" w:color="000001"/>
              <w:bottom w:val="single" w:sz="4" w:space="0" w:color="000001"/>
              <w:right w:val="nil"/>
            </w:tcBorders>
            <w:hideMark/>
          </w:tcPr>
          <w:p w:rsidR="004A3A96" w:rsidRPr="00A149EF"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0.2</w:t>
            </w:r>
          </w:p>
        </w:tc>
        <w:tc>
          <w:tcPr>
            <w:tcW w:w="2426" w:type="dxa"/>
            <w:tcBorders>
              <w:top w:val="single" w:sz="4" w:space="0" w:color="000001"/>
              <w:left w:val="single" w:sz="4" w:space="0" w:color="000001"/>
              <w:bottom w:val="single" w:sz="4" w:space="0" w:color="000001"/>
              <w:right w:val="single" w:sz="4" w:space="0" w:color="000001"/>
            </w:tcBorders>
          </w:tcPr>
          <w:p w:rsidR="004A3A96" w:rsidRPr="00097C87" w:rsidRDefault="004A3A96"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s</w:t>
            </w:r>
            <w:proofErr w:type="spellStart"/>
            <w:r w:rsidRPr="005215C0">
              <w:rPr>
                <w:rFonts w:ascii="Times New Roman" w:hAnsi="Times New Roman" w:cs="Times New Roman"/>
                <w:color w:val="000000"/>
              </w:rPr>
              <w:t>cientist</w:t>
            </w:r>
            <w:proofErr w:type="spellEnd"/>
          </w:p>
        </w:tc>
        <w:tc>
          <w:tcPr>
            <w:tcW w:w="4705" w:type="dxa"/>
            <w:tcBorders>
              <w:top w:val="single" w:sz="4" w:space="0" w:color="000001"/>
              <w:left w:val="single" w:sz="4" w:space="0" w:color="000001"/>
              <w:bottom w:val="single" w:sz="4" w:space="0" w:color="000001"/>
              <w:right w:val="single" w:sz="4" w:space="0" w:color="000001"/>
            </w:tcBorders>
            <w:hideMark/>
          </w:tcPr>
          <w:p w:rsidR="004A3A96" w:rsidRPr="00A149EF"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simulation</w:t>
            </w:r>
          </w:p>
        </w:tc>
      </w:tr>
      <w:tr w:rsidR="004A3A96" w:rsidRPr="00AD101D" w:rsidTr="00E16518">
        <w:trPr>
          <w:trHeight w:val="284"/>
          <w:jc w:val="right"/>
        </w:trPr>
        <w:tc>
          <w:tcPr>
            <w:tcW w:w="2567" w:type="dxa"/>
            <w:tcBorders>
              <w:top w:val="single" w:sz="4" w:space="0" w:color="000001"/>
              <w:left w:val="single" w:sz="4" w:space="0" w:color="000001"/>
              <w:bottom w:val="single" w:sz="4" w:space="0" w:color="000001"/>
              <w:right w:val="nil"/>
            </w:tcBorders>
            <w:hideMark/>
          </w:tcPr>
          <w:p w:rsidR="004A3A96" w:rsidRPr="00A149EF"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 xml:space="preserve">I.V. </w:t>
            </w:r>
            <w:proofErr w:type="spellStart"/>
            <w:r>
              <w:rPr>
                <w:rFonts w:ascii="Times New Roman" w:hAnsi="Times New Roman" w:cs="Times New Roman"/>
                <w:lang w:val="en-US"/>
              </w:rPr>
              <w:t>Titkova</w:t>
            </w:r>
            <w:proofErr w:type="spellEnd"/>
          </w:p>
        </w:tc>
        <w:tc>
          <w:tcPr>
            <w:tcW w:w="1075" w:type="dxa"/>
            <w:tcBorders>
              <w:top w:val="single" w:sz="4" w:space="0" w:color="000001"/>
              <w:left w:val="single" w:sz="4" w:space="0" w:color="000001"/>
              <w:bottom w:val="single" w:sz="4" w:space="0" w:color="000001"/>
              <w:right w:val="nil"/>
            </w:tcBorders>
            <w:hideMark/>
          </w:tcPr>
          <w:p w:rsidR="004A3A96" w:rsidRPr="00A149EF"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0.3</w:t>
            </w:r>
          </w:p>
        </w:tc>
        <w:tc>
          <w:tcPr>
            <w:tcW w:w="2426" w:type="dxa"/>
            <w:tcBorders>
              <w:top w:val="single" w:sz="4" w:space="0" w:color="000001"/>
              <w:left w:val="single" w:sz="4" w:space="0" w:color="000001"/>
              <w:bottom w:val="single" w:sz="4" w:space="0" w:color="000001"/>
              <w:right w:val="single" w:sz="4" w:space="0" w:color="000001"/>
            </w:tcBorders>
          </w:tcPr>
          <w:p w:rsidR="004A3A96" w:rsidRPr="00A149EF" w:rsidRDefault="004A3A96" w:rsidP="00E16518">
            <w:pPr>
              <w:widowControl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 xml:space="preserve">DLNP </w:t>
            </w:r>
            <w:r w:rsidRPr="00D96D0F">
              <w:rPr>
                <w:rFonts w:ascii="Times New Roman" w:hAnsi="Times New Roman" w:cs="Times New Roman"/>
                <w:color w:val="000000"/>
                <w:lang w:val="en-US"/>
              </w:rPr>
              <w:t>scientific Secretary</w:t>
            </w: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443643" w:rsidRDefault="004A3A96" w:rsidP="00E16518">
            <w:pPr>
              <w:widowControl w:val="0"/>
              <w:spacing w:after="0" w:line="240" w:lineRule="auto"/>
              <w:rPr>
                <w:rFonts w:ascii="Times New Roman" w:hAnsi="Times New Roman" w:cs="Times New Roman"/>
                <w:lang w:val="en-US"/>
              </w:rPr>
            </w:pPr>
            <w:r>
              <w:rPr>
                <w:rFonts w:ascii="Times New Roman" w:hAnsi="Times New Roman" w:cs="Times New Roman"/>
                <w:lang w:val="en-US"/>
              </w:rPr>
              <w:t>Drift chamber simulation</w:t>
            </w:r>
          </w:p>
        </w:tc>
      </w:tr>
      <w:tr w:rsidR="004A3A96" w:rsidRPr="00AD101D" w:rsidTr="00E16518">
        <w:trPr>
          <w:trHeight w:val="284"/>
          <w:jc w:val="right"/>
        </w:trPr>
        <w:tc>
          <w:tcPr>
            <w:tcW w:w="2567" w:type="dxa"/>
            <w:tcBorders>
              <w:top w:val="single" w:sz="4" w:space="0" w:color="000001"/>
              <w:left w:val="single" w:sz="4" w:space="0" w:color="000001"/>
              <w:bottom w:val="single" w:sz="4" w:space="0" w:color="000001"/>
              <w:right w:val="nil"/>
            </w:tcBorders>
            <w:vAlign w:val="center"/>
            <w:hideMark/>
          </w:tcPr>
          <w:p w:rsidR="004A3A96" w:rsidRPr="005215C0" w:rsidRDefault="004A3A96" w:rsidP="00E16518">
            <w:pPr>
              <w:widowControl w:val="0"/>
              <w:spacing w:after="0" w:line="240" w:lineRule="auto"/>
              <w:jc w:val="center"/>
              <w:rPr>
                <w:rFonts w:ascii="Times New Roman" w:hAnsi="Times New Roman" w:cs="Times New Roman"/>
                <w:b/>
              </w:rPr>
            </w:pPr>
            <w:proofErr w:type="spellStart"/>
            <w:r w:rsidRPr="005215C0">
              <w:rPr>
                <w:rFonts w:ascii="Times New Roman" w:hAnsi="Times New Roman" w:cs="Times New Roman"/>
                <w:b/>
                <w:color w:val="000000"/>
              </w:rPr>
              <w:t>Total</w:t>
            </w:r>
            <w:proofErr w:type="spellEnd"/>
            <w:r w:rsidRPr="005215C0">
              <w:rPr>
                <w:rFonts w:ascii="Times New Roman" w:hAnsi="Times New Roman" w:cs="Times New Roman"/>
                <w:b/>
                <w:color w:val="000000"/>
              </w:rPr>
              <w:t xml:space="preserve"> FTE</w:t>
            </w:r>
          </w:p>
        </w:tc>
        <w:tc>
          <w:tcPr>
            <w:tcW w:w="1075" w:type="dxa"/>
            <w:tcBorders>
              <w:top w:val="single" w:sz="4" w:space="0" w:color="000001"/>
              <w:left w:val="single" w:sz="4" w:space="0" w:color="000001"/>
              <w:bottom w:val="single" w:sz="4" w:space="0" w:color="000001"/>
              <w:right w:val="nil"/>
            </w:tcBorders>
            <w:hideMark/>
          </w:tcPr>
          <w:p w:rsidR="004A3A96" w:rsidRPr="005B6BB2" w:rsidRDefault="004A3A96" w:rsidP="00E16518">
            <w:pPr>
              <w:widowControl w:val="0"/>
              <w:spacing w:after="0" w:line="240" w:lineRule="auto"/>
              <w:jc w:val="center"/>
              <w:rPr>
                <w:rFonts w:ascii="Times New Roman" w:hAnsi="Times New Roman" w:cs="Times New Roman"/>
                <w:lang w:val="en-US"/>
              </w:rPr>
            </w:pPr>
            <w:r>
              <w:rPr>
                <w:rFonts w:ascii="Times New Roman" w:hAnsi="Times New Roman" w:cs="Times New Roman"/>
                <w:b/>
                <w:color w:val="000000"/>
                <w:lang w:val="en-US"/>
              </w:rPr>
              <w:t>6.</w:t>
            </w:r>
            <w:r w:rsidR="008E33C6">
              <w:rPr>
                <w:rFonts w:ascii="Times New Roman" w:hAnsi="Times New Roman" w:cs="Times New Roman"/>
                <w:b/>
                <w:color w:val="000000"/>
                <w:lang w:val="en-US"/>
              </w:rPr>
              <w:t>4</w:t>
            </w:r>
          </w:p>
        </w:tc>
        <w:tc>
          <w:tcPr>
            <w:tcW w:w="2426" w:type="dxa"/>
            <w:tcBorders>
              <w:top w:val="single" w:sz="4" w:space="0" w:color="000001"/>
              <w:left w:val="single" w:sz="4" w:space="0" w:color="000001"/>
              <w:bottom w:val="single" w:sz="4" w:space="0" w:color="000001"/>
              <w:right w:val="single" w:sz="4" w:space="0" w:color="000001"/>
            </w:tcBorders>
          </w:tcPr>
          <w:p w:rsidR="004A3A96" w:rsidRPr="005215C0" w:rsidRDefault="004A3A96" w:rsidP="00E16518">
            <w:pPr>
              <w:widowControl w:val="0"/>
              <w:spacing w:after="0" w:line="240" w:lineRule="auto"/>
              <w:rPr>
                <w:rFonts w:ascii="Times New Roman" w:hAnsi="Times New Roman" w:cs="Times New Roman"/>
                <w:color w:val="000000"/>
              </w:rPr>
            </w:pPr>
          </w:p>
        </w:tc>
        <w:tc>
          <w:tcPr>
            <w:tcW w:w="4705" w:type="dxa"/>
            <w:tcBorders>
              <w:top w:val="single" w:sz="4" w:space="0" w:color="000001"/>
              <w:left w:val="single" w:sz="4" w:space="0" w:color="000001"/>
              <w:bottom w:val="single" w:sz="4" w:space="0" w:color="000001"/>
              <w:right w:val="single" w:sz="4" w:space="0" w:color="000001"/>
            </w:tcBorders>
            <w:hideMark/>
          </w:tcPr>
          <w:p w:rsidR="004A3A96" w:rsidRPr="005215C0" w:rsidRDefault="004A3A96" w:rsidP="00E16518">
            <w:pPr>
              <w:widowControl w:val="0"/>
              <w:spacing w:after="0" w:line="240" w:lineRule="auto"/>
              <w:rPr>
                <w:rFonts w:ascii="Times New Roman" w:hAnsi="Times New Roman" w:cs="Times New Roman"/>
                <w:color w:val="000000"/>
              </w:rPr>
            </w:pPr>
          </w:p>
        </w:tc>
      </w:tr>
    </w:tbl>
    <w:p w:rsidR="004A3A96" w:rsidRDefault="004A3A96" w:rsidP="004A3A96">
      <w:pPr>
        <w:autoSpaceDE w:val="0"/>
        <w:autoSpaceDN w:val="0"/>
        <w:adjustRightInd w:val="0"/>
        <w:spacing w:after="0" w:line="240" w:lineRule="auto"/>
        <w:jc w:val="both"/>
        <w:rPr>
          <w:rFonts w:ascii="Arial" w:hAnsi="Arial" w:cs="Arial"/>
          <w:sz w:val="24"/>
          <w:szCs w:val="24"/>
          <w:lang w:val="en-US"/>
        </w:rPr>
      </w:pPr>
    </w:p>
    <w:p w:rsidR="00E44334" w:rsidRDefault="00E44334" w:rsidP="00086A13">
      <w:pPr>
        <w:autoSpaceDE w:val="0"/>
        <w:autoSpaceDN w:val="0"/>
        <w:adjustRightInd w:val="0"/>
        <w:spacing w:after="0" w:line="240" w:lineRule="auto"/>
        <w:jc w:val="both"/>
        <w:rPr>
          <w:rFonts w:ascii="Arial" w:hAnsi="Arial" w:cs="Arial"/>
          <w:sz w:val="24"/>
          <w:szCs w:val="24"/>
          <w:lang w:val="en-US"/>
        </w:rPr>
      </w:pPr>
    </w:p>
    <w:p w:rsidR="00E44334" w:rsidRDefault="00E44334" w:rsidP="00086A13">
      <w:pPr>
        <w:autoSpaceDE w:val="0"/>
        <w:autoSpaceDN w:val="0"/>
        <w:adjustRightInd w:val="0"/>
        <w:spacing w:after="0" w:line="240" w:lineRule="auto"/>
        <w:jc w:val="both"/>
        <w:rPr>
          <w:rFonts w:ascii="Arial" w:hAnsi="Arial" w:cs="Arial"/>
          <w:sz w:val="24"/>
          <w:szCs w:val="24"/>
          <w:lang w:val="en-US"/>
        </w:rPr>
      </w:pPr>
    </w:p>
    <w:p w:rsidR="00762720" w:rsidRPr="005B2428" w:rsidRDefault="00762720" w:rsidP="00762720">
      <w:pPr>
        <w:pStyle w:val="a3"/>
        <w:jc w:val="both"/>
        <w:rPr>
          <w:rFonts w:ascii="Arial" w:hAnsi="Arial" w:cs="Arial"/>
          <w:sz w:val="24"/>
          <w:szCs w:val="24"/>
          <w:lang w:val="en-US"/>
        </w:rPr>
      </w:pPr>
    </w:p>
    <w:p w:rsidR="00762720" w:rsidRDefault="00762720" w:rsidP="00762720">
      <w:pPr>
        <w:pStyle w:val="a3"/>
        <w:ind w:left="0"/>
        <w:jc w:val="both"/>
        <w:rPr>
          <w:rFonts w:ascii="Arial" w:hAnsi="Arial" w:cs="Arial"/>
          <w:b/>
          <w:sz w:val="24"/>
          <w:szCs w:val="24"/>
          <w:lang w:val="en-US"/>
        </w:rPr>
      </w:pPr>
      <w:r w:rsidRPr="00106E04">
        <w:rPr>
          <w:rFonts w:ascii="Arial" w:hAnsi="Arial" w:cs="Arial"/>
          <w:b/>
          <w:sz w:val="24"/>
          <w:szCs w:val="24"/>
          <w:lang w:val="en-US"/>
        </w:rPr>
        <w:t xml:space="preserve">SWOT </w:t>
      </w:r>
      <w:r w:rsidR="00AE5083">
        <w:rPr>
          <w:rFonts w:ascii="Arial" w:hAnsi="Arial" w:cs="Arial"/>
          <w:b/>
          <w:sz w:val="24"/>
          <w:szCs w:val="24"/>
          <w:lang w:val="en-US"/>
        </w:rPr>
        <w:t>Analysis</w:t>
      </w:r>
      <w:r w:rsidRPr="00106E04">
        <w:rPr>
          <w:rFonts w:ascii="Arial" w:hAnsi="Arial" w:cs="Arial"/>
          <w:b/>
          <w:sz w:val="24"/>
          <w:szCs w:val="24"/>
          <w:lang w:val="en-US"/>
        </w:rPr>
        <w:t xml:space="preserve"> </w:t>
      </w:r>
    </w:p>
    <w:p w:rsidR="00762720" w:rsidRDefault="00762720" w:rsidP="00762720">
      <w:pPr>
        <w:pStyle w:val="a3"/>
        <w:ind w:left="0"/>
        <w:jc w:val="both"/>
        <w:rPr>
          <w:rFonts w:ascii="Arial" w:hAnsi="Arial" w:cs="Arial"/>
          <w:b/>
          <w:sz w:val="24"/>
          <w:szCs w:val="24"/>
          <w:lang w:val="en-US"/>
        </w:rPr>
      </w:pPr>
    </w:p>
    <w:p w:rsidR="00762720" w:rsidRDefault="00762720" w:rsidP="00762720">
      <w:pPr>
        <w:pStyle w:val="a3"/>
        <w:ind w:left="0"/>
        <w:jc w:val="both"/>
        <w:rPr>
          <w:rFonts w:ascii="Arial" w:hAnsi="Arial" w:cs="Arial"/>
          <w:sz w:val="24"/>
          <w:szCs w:val="24"/>
          <w:lang w:val="en-US"/>
        </w:rPr>
      </w:pPr>
      <w:r>
        <w:rPr>
          <w:rFonts w:ascii="Arial" w:hAnsi="Arial" w:cs="Arial"/>
          <w:b/>
          <w:sz w:val="24"/>
          <w:szCs w:val="24"/>
          <w:lang w:val="en-US"/>
        </w:rPr>
        <w:t xml:space="preserve">  </w:t>
      </w:r>
      <w:r w:rsidRPr="00106E04">
        <w:rPr>
          <w:rFonts w:ascii="Arial" w:hAnsi="Arial" w:cs="Arial"/>
          <w:sz w:val="24"/>
          <w:szCs w:val="24"/>
          <w:lang w:val="en-US"/>
        </w:rPr>
        <w:t xml:space="preserve">The JINR </w:t>
      </w:r>
      <w:r>
        <w:rPr>
          <w:rFonts w:ascii="Arial" w:hAnsi="Arial" w:cs="Arial"/>
          <w:sz w:val="24"/>
          <w:szCs w:val="24"/>
          <w:lang w:val="en-US"/>
        </w:rPr>
        <w:t xml:space="preserve">scientists fruitfully participated in the Mu2e, Comet and MEG-II experiments for several years. The history of research in </w:t>
      </w:r>
      <w:proofErr w:type="spellStart"/>
      <w:r>
        <w:rPr>
          <w:rFonts w:ascii="Arial" w:hAnsi="Arial" w:cs="Arial"/>
          <w:sz w:val="24"/>
          <w:szCs w:val="24"/>
          <w:lang w:val="en-US"/>
        </w:rPr>
        <w:t>muon</w:t>
      </w:r>
      <w:proofErr w:type="spellEnd"/>
      <w:r>
        <w:rPr>
          <w:rFonts w:ascii="Arial" w:hAnsi="Arial" w:cs="Arial"/>
          <w:sz w:val="24"/>
          <w:szCs w:val="24"/>
          <w:lang w:val="en-US"/>
        </w:rPr>
        <w:t xml:space="preserve"> physics comes from the DLNP early times.</w:t>
      </w:r>
      <w:r w:rsidRPr="00762720">
        <w:rPr>
          <w:rFonts w:ascii="Arial" w:hAnsi="Arial" w:cs="Arial"/>
          <w:sz w:val="24"/>
          <w:szCs w:val="24"/>
          <w:lang w:val="en-US"/>
        </w:rPr>
        <w:t xml:space="preserve"> </w:t>
      </w:r>
      <w:r>
        <w:rPr>
          <w:rFonts w:ascii="Arial" w:hAnsi="Arial" w:cs="Arial"/>
          <w:sz w:val="24"/>
          <w:szCs w:val="24"/>
          <w:lang w:val="en-US"/>
        </w:rPr>
        <w:t xml:space="preserve">The strength of the Project is to participation on the front end of particle physics and </w:t>
      </w:r>
      <w:proofErr w:type="gramStart"/>
      <w:r>
        <w:rPr>
          <w:rFonts w:ascii="Arial" w:hAnsi="Arial" w:cs="Arial"/>
          <w:sz w:val="24"/>
          <w:szCs w:val="24"/>
          <w:lang w:val="en-US"/>
        </w:rPr>
        <w:t>New</w:t>
      </w:r>
      <w:proofErr w:type="gramEnd"/>
      <w:r>
        <w:rPr>
          <w:rFonts w:ascii="Arial" w:hAnsi="Arial" w:cs="Arial"/>
          <w:sz w:val="24"/>
          <w:szCs w:val="24"/>
          <w:lang w:val="en-US"/>
        </w:rPr>
        <w:t xml:space="preserve"> physics searches in the CLFV sector which is widely recognized by world community and is complimentary to new models tests at LHC.</w:t>
      </w:r>
      <w:r w:rsidR="00AD026C">
        <w:rPr>
          <w:rFonts w:ascii="Arial" w:hAnsi="Arial" w:cs="Arial"/>
          <w:sz w:val="24"/>
          <w:szCs w:val="24"/>
          <w:lang w:val="en-US"/>
        </w:rPr>
        <w:t xml:space="preserve"> </w:t>
      </w:r>
      <w:r w:rsidR="00265A1D">
        <w:rPr>
          <w:rFonts w:ascii="Arial" w:hAnsi="Arial" w:cs="Arial"/>
          <w:sz w:val="24"/>
          <w:szCs w:val="24"/>
          <w:lang w:val="en-US"/>
        </w:rPr>
        <w:t>In practice, this</w:t>
      </w:r>
      <w:r w:rsidR="00580657">
        <w:rPr>
          <w:rFonts w:ascii="Arial" w:hAnsi="Arial" w:cs="Arial"/>
          <w:sz w:val="24"/>
          <w:szCs w:val="24"/>
          <w:lang w:val="en-US"/>
        </w:rPr>
        <w:t xml:space="preserve"> P</w:t>
      </w:r>
      <w:r w:rsidR="00265A1D" w:rsidRPr="00265A1D">
        <w:rPr>
          <w:rFonts w:ascii="Arial" w:hAnsi="Arial" w:cs="Arial"/>
          <w:sz w:val="24"/>
          <w:szCs w:val="24"/>
          <w:lang w:val="en-US"/>
        </w:rPr>
        <w:t xml:space="preserve">roject brings together JINR employees 'participation in the world's main experiments to search </w:t>
      </w:r>
      <w:r w:rsidR="00265A1D">
        <w:rPr>
          <w:rFonts w:ascii="Arial" w:hAnsi="Arial" w:cs="Arial"/>
          <w:sz w:val="24"/>
          <w:szCs w:val="24"/>
          <w:lang w:val="en-US"/>
        </w:rPr>
        <w:t>for CLFV</w:t>
      </w:r>
      <w:r w:rsidR="00265A1D" w:rsidRPr="00265A1D">
        <w:rPr>
          <w:rFonts w:ascii="Arial" w:hAnsi="Arial" w:cs="Arial"/>
          <w:sz w:val="24"/>
          <w:szCs w:val="24"/>
          <w:lang w:val="en-US"/>
        </w:rPr>
        <w:t xml:space="preserve"> processes with </w:t>
      </w:r>
      <w:proofErr w:type="spellStart"/>
      <w:r w:rsidR="00265A1D" w:rsidRPr="00265A1D">
        <w:rPr>
          <w:rFonts w:ascii="Arial" w:hAnsi="Arial" w:cs="Arial"/>
          <w:sz w:val="24"/>
          <w:szCs w:val="24"/>
          <w:lang w:val="en-US"/>
        </w:rPr>
        <w:t>muons</w:t>
      </w:r>
      <w:proofErr w:type="spellEnd"/>
      <w:r w:rsidR="00265A1D" w:rsidRPr="00265A1D">
        <w:rPr>
          <w:rFonts w:ascii="Arial" w:hAnsi="Arial" w:cs="Arial"/>
          <w:sz w:val="24"/>
          <w:szCs w:val="24"/>
          <w:lang w:val="en-US"/>
        </w:rPr>
        <w:t xml:space="preserve"> with the exception of the mu-3e experiment in PSI, which lags behind on the energy scale in the search for new phy</w:t>
      </w:r>
      <w:r w:rsidR="00265A1D">
        <w:rPr>
          <w:rFonts w:ascii="Arial" w:hAnsi="Arial" w:cs="Arial"/>
          <w:sz w:val="24"/>
          <w:szCs w:val="24"/>
          <w:lang w:val="en-US"/>
        </w:rPr>
        <w:t xml:space="preserve">sics compared to Mu2e and COMET. </w:t>
      </w:r>
      <w:r w:rsidR="00AD026C">
        <w:rPr>
          <w:rFonts w:ascii="Arial" w:hAnsi="Arial" w:cs="Arial"/>
          <w:sz w:val="24"/>
          <w:szCs w:val="24"/>
          <w:lang w:val="en-US"/>
        </w:rPr>
        <w:t>JINR colleagues have</w:t>
      </w:r>
      <w:r w:rsidR="00AD026C" w:rsidRPr="00AD026C">
        <w:rPr>
          <w:rFonts w:ascii="Arial" w:hAnsi="Arial" w:cs="Arial"/>
          <w:sz w:val="24"/>
          <w:szCs w:val="24"/>
          <w:lang w:val="en-US"/>
        </w:rPr>
        <w:t xml:space="preserve"> achieved great success in preparing for the operation</w:t>
      </w:r>
      <w:r w:rsidR="00AD026C">
        <w:rPr>
          <w:rFonts w:ascii="Arial" w:hAnsi="Arial" w:cs="Arial"/>
          <w:sz w:val="24"/>
          <w:szCs w:val="24"/>
          <w:lang w:val="en-US"/>
        </w:rPr>
        <w:t xml:space="preserve"> of the respective detectors</w:t>
      </w:r>
      <w:r w:rsidR="00AD026C" w:rsidRPr="00AD026C">
        <w:rPr>
          <w:rFonts w:ascii="Arial" w:hAnsi="Arial" w:cs="Arial"/>
          <w:sz w:val="24"/>
          <w:szCs w:val="24"/>
          <w:lang w:val="en-US"/>
        </w:rPr>
        <w:t xml:space="preserve">. In particular, we have proposed and tested a way to increase the light collection from long 5-7 m veto counters. We are conducting a promising </w:t>
      </w:r>
      <w:proofErr w:type="spellStart"/>
      <w:r w:rsidR="00AD026C" w:rsidRPr="00AD026C">
        <w:rPr>
          <w:rFonts w:ascii="Arial" w:hAnsi="Arial" w:cs="Arial"/>
          <w:sz w:val="24"/>
          <w:szCs w:val="24"/>
          <w:lang w:val="en-US"/>
        </w:rPr>
        <w:t>RnD</w:t>
      </w:r>
      <w:proofErr w:type="spellEnd"/>
      <w:r w:rsidR="00AD026C" w:rsidRPr="00AD026C">
        <w:rPr>
          <w:rFonts w:ascii="Arial" w:hAnsi="Arial" w:cs="Arial"/>
          <w:sz w:val="24"/>
          <w:szCs w:val="24"/>
          <w:lang w:val="en-US"/>
        </w:rPr>
        <w:t xml:space="preserve"> on the application of a new type of </w:t>
      </w:r>
      <w:proofErr w:type="spellStart"/>
      <w:r w:rsidR="00AD026C" w:rsidRPr="00AD026C">
        <w:rPr>
          <w:rFonts w:ascii="Arial" w:hAnsi="Arial" w:cs="Arial"/>
          <w:sz w:val="24"/>
          <w:szCs w:val="24"/>
          <w:lang w:val="en-US"/>
        </w:rPr>
        <w:t>photodetectors</w:t>
      </w:r>
      <w:proofErr w:type="spellEnd"/>
      <w:r w:rsidR="00AD026C" w:rsidRPr="00AD026C">
        <w:rPr>
          <w:rFonts w:ascii="Arial" w:hAnsi="Arial" w:cs="Arial"/>
          <w:sz w:val="24"/>
          <w:szCs w:val="24"/>
          <w:lang w:val="en-US"/>
        </w:rPr>
        <w:t xml:space="preserve"> to work with the fast component of BaF</w:t>
      </w:r>
      <w:r w:rsidR="00AD026C" w:rsidRPr="00AD026C">
        <w:rPr>
          <w:rFonts w:ascii="Arial" w:hAnsi="Arial" w:cs="Arial"/>
          <w:sz w:val="24"/>
          <w:szCs w:val="24"/>
          <w:vertAlign w:val="subscript"/>
          <w:lang w:val="en-US"/>
        </w:rPr>
        <w:t>2</w:t>
      </w:r>
      <w:r w:rsidR="00AD026C" w:rsidRPr="00AD026C">
        <w:rPr>
          <w:rFonts w:ascii="Arial" w:hAnsi="Arial" w:cs="Arial"/>
          <w:sz w:val="24"/>
          <w:szCs w:val="24"/>
          <w:lang w:val="en-US"/>
        </w:rPr>
        <w:t xml:space="preserve"> crystals. Employees of </w:t>
      </w:r>
      <w:r w:rsidR="00AD026C">
        <w:rPr>
          <w:rFonts w:ascii="Arial" w:hAnsi="Arial" w:cs="Arial"/>
          <w:sz w:val="24"/>
          <w:szCs w:val="24"/>
          <w:lang w:val="en-US"/>
        </w:rPr>
        <w:t>D</w:t>
      </w:r>
      <w:r w:rsidR="00AD026C" w:rsidRPr="00AD026C">
        <w:rPr>
          <w:rFonts w:ascii="Arial" w:hAnsi="Arial" w:cs="Arial"/>
          <w:sz w:val="24"/>
          <w:szCs w:val="24"/>
          <w:lang w:val="en-US"/>
        </w:rPr>
        <w:t>LNP created a stand and conducted the first tests on welding of ultrathin 12 microns straw tubes. Our colleagues are developing a cross platform display event monitor</w:t>
      </w:r>
    </w:p>
    <w:p w:rsidR="00E16518" w:rsidRPr="00762720" w:rsidRDefault="00E16518" w:rsidP="00762720">
      <w:pPr>
        <w:pStyle w:val="a3"/>
        <w:ind w:left="0"/>
        <w:jc w:val="both"/>
        <w:rPr>
          <w:rFonts w:ascii="Arial" w:hAnsi="Arial" w:cs="Arial"/>
          <w:sz w:val="24"/>
          <w:szCs w:val="24"/>
          <w:lang w:val="en-US"/>
        </w:rPr>
      </w:pPr>
      <w:r>
        <w:rPr>
          <w:rFonts w:ascii="Arial" w:hAnsi="Arial" w:cs="Arial"/>
          <w:sz w:val="24"/>
          <w:szCs w:val="24"/>
          <w:lang w:val="en-US"/>
        </w:rPr>
        <w:tab/>
        <w:t xml:space="preserve">The relatively weakness is </w:t>
      </w:r>
      <w:r w:rsidRPr="00E16518">
        <w:rPr>
          <w:rFonts w:ascii="Arial" w:hAnsi="Arial" w:cs="Arial"/>
          <w:sz w:val="24"/>
          <w:szCs w:val="24"/>
          <w:lang w:val="en-US"/>
        </w:rPr>
        <w:t>in the current situation of interaction with American colleagues</w:t>
      </w:r>
      <w:r w:rsidR="00867356">
        <w:rPr>
          <w:rFonts w:ascii="Arial" w:hAnsi="Arial" w:cs="Arial"/>
          <w:sz w:val="24"/>
          <w:szCs w:val="24"/>
          <w:lang w:val="en-US"/>
        </w:rPr>
        <w:t xml:space="preserve"> which could have</w:t>
      </w:r>
      <w:r>
        <w:rPr>
          <w:rFonts w:ascii="Arial" w:hAnsi="Arial" w:cs="Arial"/>
          <w:sz w:val="24"/>
          <w:szCs w:val="24"/>
          <w:lang w:val="en-US"/>
        </w:rPr>
        <w:t xml:space="preserve"> </w:t>
      </w:r>
      <w:r w:rsidR="00867356">
        <w:rPr>
          <w:rFonts w:ascii="Arial" w:hAnsi="Arial" w:cs="Arial"/>
          <w:sz w:val="24"/>
          <w:szCs w:val="24"/>
          <w:lang w:val="en-US"/>
        </w:rPr>
        <w:t>impact on the Mu2e cooperation</w:t>
      </w:r>
      <w:r>
        <w:rPr>
          <w:rFonts w:ascii="Arial" w:hAnsi="Arial" w:cs="Arial"/>
          <w:sz w:val="24"/>
          <w:szCs w:val="24"/>
          <w:lang w:val="en-US"/>
        </w:rPr>
        <w:t>.</w:t>
      </w:r>
      <w:r w:rsidR="00393F53">
        <w:rPr>
          <w:rFonts w:ascii="Arial" w:hAnsi="Arial" w:cs="Arial"/>
          <w:sz w:val="24"/>
          <w:szCs w:val="24"/>
          <w:lang w:val="en-US"/>
        </w:rPr>
        <w:t xml:space="preserve"> H</w:t>
      </w:r>
      <w:r w:rsidR="00393F53" w:rsidRPr="00393F53">
        <w:rPr>
          <w:rFonts w:ascii="Arial" w:hAnsi="Arial" w:cs="Arial"/>
          <w:sz w:val="24"/>
          <w:szCs w:val="24"/>
          <w:lang w:val="en-US"/>
        </w:rPr>
        <w:t xml:space="preserve">owever, by </w:t>
      </w:r>
      <w:r w:rsidR="001C76E8">
        <w:rPr>
          <w:rFonts w:ascii="Arial" w:hAnsi="Arial" w:cs="Arial"/>
          <w:sz w:val="24"/>
          <w:szCs w:val="24"/>
          <w:lang w:val="en-US"/>
        </w:rPr>
        <w:t>combining participation in Mu2e-Comet</w:t>
      </w:r>
      <w:r w:rsidR="00393F53" w:rsidRPr="00393F53">
        <w:rPr>
          <w:rFonts w:ascii="Arial" w:hAnsi="Arial" w:cs="Arial"/>
          <w:sz w:val="24"/>
          <w:szCs w:val="24"/>
          <w:lang w:val="en-US"/>
        </w:rPr>
        <w:t xml:space="preserve"> similar experiments, we will be able to redirect the efforts of our expe</w:t>
      </w:r>
      <w:r w:rsidR="00393F53">
        <w:rPr>
          <w:rFonts w:ascii="Arial" w:hAnsi="Arial" w:cs="Arial"/>
          <w:sz w:val="24"/>
          <w:szCs w:val="24"/>
          <w:lang w:val="en-US"/>
        </w:rPr>
        <w:t>rts on the veto system to the Co</w:t>
      </w:r>
      <w:r w:rsidR="00393F53" w:rsidRPr="00393F53">
        <w:rPr>
          <w:rFonts w:ascii="Arial" w:hAnsi="Arial" w:cs="Arial"/>
          <w:sz w:val="24"/>
          <w:szCs w:val="24"/>
          <w:lang w:val="en-US"/>
        </w:rPr>
        <w:t>met experiment, which is very welcome by Japanese colleagues</w:t>
      </w:r>
      <w:r w:rsidR="00393F53">
        <w:rPr>
          <w:rFonts w:ascii="Arial" w:hAnsi="Arial" w:cs="Arial"/>
          <w:sz w:val="24"/>
          <w:szCs w:val="24"/>
          <w:lang w:val="en-US"/>
        </w:rPr>
        <w:t>.</w:t>
      </w:r>
    </w:p>
    <w:p w:rsidR="00762720" w:rsidRPr="00A82838" w:rsidRDefault="00762720" w:rsidP="00762720">
      <w:pPr>
        <w:pStyle w:val="a3"/>
        <w:ind w:left="0"/>
        <w:jc w:val="both"/>
        <w:rPr>
          <w:rFonts w:ascii="Arial" w:hAnsi="Arial" w:cs="Arial"/>
          <w:sz w:val="24"/>
          <w:szCs w:val="24"/>
          <w:lang w:val="en-US"/>
        </w:rPr>
      </w:pPr>
    </w:p>
    <w:p w:rsidR="00E44334" w:rsidRPr="00763511" w:rsidRDefault="00762720" w:rsidP="00086A13">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b/>
      </w:r>
    </w:p>
    <w:p w:rsidR="009642DD" w:rsidRPr="00763511" w:rsidRDefault="009642DD" w:rsidP="00086A13">
      <w:pPr>
        <w:autoSpaceDE w:val="0"/>
        <w:autoSpaceDN w:val="0"/>
        <w:adjustRightInd w:val="0"/>
        <w:spacing w:after="0" w:line="240" w:lineRule="auto"/>
        <w:jc w:val="both"/>
        <w:rPr>
          <w:rFonts w:ascii="Arial" w:hAnsi="Arial" w:cs="Arial"/>
          <w:sz w:val="24"/>
          <w:szCs w:val="24"/>
          <w:lang w:val="en-US"/>
        </w:rPr>
      </w:pPr>
    </w:p>
    <w:p w:rsidR="009642DD" w:rsidRPr="00763511" w:rsidRDefault="009642DD" w:rsidP="00086A13">
      <w:pPr>
        <w:autoSpaceDE w:val="0"/>
        <w:autoSpaceDN w:val="0"/>
        <w:adjustRightInd w:val="0"/>
        <w:spacing w:after="0" w:line="240" w:lineRule="auto"/>
        <w:jc w:val="both"/>
        <w:rPr>
          <w:rFonts w:ascii="Arial" w:hAnsi="Arial" w:cs="Arial"/>
          <w:sz w:val="24"/>
          <w:szCs w:val="24"/>
          <w:lang w:val="en-US"/>
        </w:rPr>
      </w:pPr>
    </w:p>
    <w:p w:rsidR="00CE1289" w:rsidRDefault="00CE1289" w:rsidP="00CE1289">
      <w:pPr>
        <w:autoSpaceDE w:val="0"/>
        <w:autoSpaceDN w:val="0"/>
        <w:adjustRightInd w:val="0"/>
        <w:spacing w:after="0" w:line="240" w:lineRule="auto"/>
        <w:rPr>
          <w:rFonts w:ascii="Arial" w:hAnsi="Arial" w:cs="Arial"/>
          <w:sz w:val="24"/>
          <w:szCs w:val="24"/>
          <w:lang w:val="en-US"/>
        </w:rPr>
      </w:pPr>
      <w:r w:rsidRPr="007824BA">
        <w:rPr>
          <w:rFonts w:ascii="Arial" w:hAnsi="Arial" w:cs="Arial"/>
          <w:sz w:val="24"/>
          <w:szCs w:val="24"/>
          <w:lang w:val="en-US"/>
        </w:rPr>
        <w:t>References</w:t>
      </w:r>
    </w:p>
    <w:p w:rsidR="00CE1289" w:rsidRDefault="00CE1289" w:rsidP="00CE1289">
      <w:pPr>
        <w:autoSpaceDE w:val="0"/>
        <w:autoSpaceDN w:val="0"/>
        <w:adjustRightInd w:val="0"/>
        <w:spacing w:after="0" w:line="240" w:lineRule="auto"/>
        <w:rPr>
          <w:rFonts w:ascii="Arial" w:hAnsi="Arial" w:cs="Arial"/>
          <w:sz w:val="24"/>
          <w:szCs w:val="24"/>
          <w:lang w:val="en-US"/>
        </w:rPr>
      </w:pPr>
    </w:p>
    <w:p w:rsidR="00CE1289" w:rsidRPr="007824BA" w:rsidRDefault="00CE1289" w:rsidP="00CE1289">
      <w:pPr>
        <w:autoSpaceDE w:val="0"/>
        <w:autoSpaceDN w:val="0"/>
        <w:adjustRightInd w:val="0"/>
        <w:spacing w:after="0" w:line="240" w:lineRule="auto"/>
        <w:rPr>
          <w:rFonts w:ascii="Arial" w:hAnsi="Arial" w:cs="Arial"/>
          <w:sz w:val="24"/>
          <w:szCs w:val="24"/>
          <w:lang w:val="en-US"/>
        </w:rPr>
      </w:pPr>
    </w:p>
    <w:p w:rsidR="00CE1289" w:rsidRPr="003C1A4B" w:rsidRDefault="00CE1289" w:rsidP="003C1A4B">
      <w:pPr>
        <w:pStyle w:val="a3"/>
        <w:numPr>
          <w:ilvl w:val="0"/>
          <w:numId w:val="11"/>
        </w:numPr>
        <w:autoSpaceDE w:val="0"/>
        <w:autoSpaceDN w:val="0"/>
        <w:adjustRightInd w:val="0"/>
        <w:spacing w:after="0" w:line="240" w:lineRule="auto"/>
        <w:rPr>
          <w:rFonts w:ascii="Arial" w:hAnsi="Arial" w:cs="Arial"/>
          <w:sz w:val="24"/>
          <w:szCs w:val="24"/>
          <w:lang w:val="en-US"/>
        </w:rPr>
      </w:pPr>
      <w:bookmarkStart w:id="4" w:name="_Ref21689634"/>
      <w:r w:rsidRPr="003C1A4B">
        <w:rPr>
          <w:rFonts w:ascii="Arial" w:hAnsi="Arial" w:cs="Arial"/>
          <w:sz w:val="24"/>
          <w:szCs w:val="24"/>
          <w:lang w:val="en-US"/>
        </w:rPr>
        <w:t xml:space="preserve">S.T. </w:t>
      </w:r>
      <w:proofErr w:type="spellStart"/>
      <w:r w:rsidRPr="003C1A4B">
        <w:rPr>
          <w:rFonts w:ascii="Arial" w:hAnsi="Arial" w:cs="Arial"/>
          <w:sz w:val="24"/>
          <w:szCs w:val="24"/>
          <w:lang w:val="en-US"/>
        </w:rPr>
        <w:t>Petcov</w:t>
      </w:r>
      <w:proofErr w:type="spellEnd"/>
      <w:r w:rsidRPr="003C1A4B">
        <w:rPr>
          <w:rFonts w:ascii="Arial" w:hAnsi="Arial" w:cs="Arial"/>
          <w:sz w:val="24"/>
          <w:szCs w:val="24"/>
          <w:lang w:val="en-US"/>
        </w:rPr>
        <w:t xml:space="preserve">, </w:t>
      </w:r>
      <w:proofErr w:type="spellStart"/>
      <w:r w:rsidRPr="003C1A4B">
        <w:rPr>
          <w:rFonts w:ascii="Arial" w:hAnsi="Arial" w:cs="Arial"/>
          <w:sz w:val="24"/>
          <w:szCs w:val="24"/>
          <w:lang w:val="en-US"/>
        </w:rPr>
        <w:t>Sov</w:t>
      </w:r>
      <w:proofErr w:type="spellEnd"/>
      <w:r w:rsidRPr="003C1A4B">
        <w:rPr>
          <w:rFonts w:ascii="Arial" w:hAnsi="Arial" w:cs="Arial"/>
          <w:sz w:val="24"/>
          <w:szCs w:val="24"/>
          <w:lang w:val="en-US"/>
        </w:rPr>
        <w:t xml:space="preserve">. J. </w:t>
      </w:r>
      <w:proofErr w:type="spellStart"/>
      <w:r w:rsidRPr="003C1A4B">
        <w:rPr>
          <w:rFonts w:ascii="Arial" w:hAnsi="Arial" w:cs="Arial"/>
          <w:sz w:val="24"/>
          <w:szCs w:val="24"/>
          <w:lang w:val="en-US"/>
        </w:rPr>
        <w:t>Nucl</w:t>
      </w:r>
      <w:proofErr w:type="spellEnd"/>
      <w:r w:rsidRPr="003C1A4B">
        <w:rPr>
          <w:rFonts w:ascii="Arial" w:hAnsi="Arial" w:cs="Arial"/>
          <w:sz w:val="24"/>
          <w:szCs w:val="24"/>
          <w:lang w:val="en-US"/>
        </w:rPr>
        <w:t>. Phys. 25 (1977) 340.</w:t>
      </w:r>
      <w:bookmarkEnd w:id="4"/>
    </w:p>
    <w:p w:rsidR="00CE1289" w:rsidRPr="003C1A4B" w:rsidRDefault="00CE1289" w:rsidP="003C1A4B">
      <w:pPr>
        <w:pStyle w:val="a3"/>
        <w:numPr>
          <w:ilvl w:val="0"/>
          <w:numId w:val="11"/>
        </w:numPr>
        <w:autoSpaceDE w:val="0"/>
        <w:autoSpaceDN w:val="0"/>
        <w:adjustRightInd w:val="0"/>
        <w:spacing w:after="0" w:line="240" w:lineRule="auto"/>
        <w:rPr>
          <w:rFonts w:ascii="Arial" w:hAnsi="Arial" w:cs="Arial"/>
          <w:sz w:val="24"/>
          <w:szCs w:val="24"/>
          <w:lang w:val="en-US"/>
        </w:rPr>
      </w:pPr>
      <w:r w:rsidRPr="003C1A4B">
        <w:rPr>
          <w:rFonts w:ascii="Arial" w:hAnsi="Arial" w:cs="Arial"/>
          <w:sz w:val="24"/>
          <w:szCs w:val="24"/>
          <w:lang w:val="en-US"/>
        </w:rPr>
        <w:t xml:space="preserve"> </w:t>
      </w:r>
      <w:bookmarkStart w:id="5" w:name="_Ref21689698"/>
      <w:r w:rsidRPr="003C1A4B">
        <w:rPr>
          <w:rFonts w:ascii="Arial" w:hAnsi="Arial" w:cs="Arial"/>
          <w:sz w:val="24"/>
          <w:szCs w:val="24"/>
          <w:lang w:val="en-US"/>
        </w:rPr>
        <w:t xml:space="preserve">L. </w:t>
      </w:r>
      <w:proofErr w:type="spellStart"/>
      <w:r w:rsidRPr="003C1A4B">
        <w:rPr>
          <w:rFonts w:ascii="Arial" w:hAnsi="Arial" w:cs="Arial"/>
          <w:sz w:val="24"/>
          <w:szCs w:val="24"/>
          <w:lang w:val="en-US"/>
        </w:rPr>
        <w:t>Calibbi</w:t>
      </w:r>
      <w:proofErr w:type="spellEnd"/>
      <w:r w:rsidRPr="003C1A4B">
        <w:rPr>
          <w:rFonts w:ascii="Arial" w:hAnsi="Arial" w:cs="Arial"/>
          <w:sz w:val="24"/>
          <w:szCs w:val="24"/>
          <w:lang w:val="en-US"/>
        </w:rPr>
        <w:t xml:space="preserve"> and G. Signorelli, Riv. </w:t>
      </w:r>
      <w:proofErr w:type="spellStart"/>
      <w:r w:rsidRPr="003C1A4B">
        <w:rPr>
          <w:rFonts w:ascii="Arial" w:hAnsi="Arial" w:cs="Arial"/>
          <w:sz w:val="24"/>
          <w:szCs w:val="24"/>
          <w:lang w:val="en-US"/>
        </w:rPr>
        <w:t>Nuovo</w:t>
      </w:r>
      <w:proofErr w:type="spellEnd"/>
      <w:r w:rsidRPr="003C1A4B">
        <w:rPr>
          <w:rFonts w:ascii="Arial" w:hAnsi="Arial" w:cs="Arial"/>
          <w:sz w:val="24"/>
          <w:szCs w:val="24"/>
          <w:lang w:val="en-US"/>
        </w:rPr>
        <w:t xml:space="preserve">. </w:t>
      </w:r>
      <w:proofErr w:type="spellStart"/>
      <w:r w:rsidRPr="003C1A4B">
        <w:rPr>
          <w:rFonts w:ascii="Arial" w:hAnsi="Arial" w:cs="Arial"/>
          <w:sz w:val="24"/>
          <w:szCs w:val="24"/>
          <w:lang w:val="en-US"/>
        </w:rPr>
        <w:t>Cimento</w:t>
      </w:r>
      <w:proofErr w:type="spellEnd"/>
      <w:r w:rsidRPr="003C1A4B">
        <w:rPr>
          <w:rFonts w:ascii="Arial" w:hAnsi="Arial" w:cs="Arial"/>
          <w:sz w:val="24"/>
          <w:szCs w:val="24"/>
          <w:lang w:val="en-US"/>
        </w:rPr>
        <w:t>, 41 (2018) 71.</w:t>
      </w:r>
      <w:bookmarkEnd w:id="5"/>
    </w:p>
    <w:p w:rsidR="00CE1289" w:rsidRPr="003C1A4B" w:rsidRDefault="00CE1289" w:rsidP="003C1A4B">
      <w:pPr>
        <w:pStyle w:val="a3"/>
        <w:numPr>
          <w:ilvl w:val="0"/>
          <w:numId w:val="11"/>
        </w:numPr>
        <w:autoSpaceDE w:val="0"/>
        <w:autoSpaceDN w:val="0"/>
        <w:adjustRightInd w:val="0"/>
        <w:spacing w:after="0" w:line="240" w:lineRule="auto"/>
        <w:rPr>
          <w:rFonts w:ascii="Arial" w:hAnsi="Arial" w:cs="Arial"/>
          <w:sz w:val="24"/>
          <w:szCs w:val="24"/>
          <w:lang w:val="en-US"/>
        </w:rPr>
      </w:pPr>
      <w:bookmarkStart w:id="6" w:name="_Ref21689710"/>
      <w:r w:rsidRPr="003C1A4B">
        <w:rPr>
          <w:rFonts w:ascii="Arial" w:hAnsi="Arial" w:cs="Arial"/>
          <w:sz w:val="24"/>
          <w:szCs w:val="24"/>
          <w:lang w:val="en-US"/>
        </w:rPr>
        <w:t xml:space="preserve"> V. </w:t>
      </w:r>
      <w:proofErr w:type="spellStart"/>
      <w:r w:rsidRPr="003C1A4B">
        <w:rPr>
          <w:rFonts w:ascii="Arial" w:hAnsi="Arial" w:cs="Arial"/>
          <w:sz w:val="24"/>
          <w:szCs w:val="24"/>
          <w:lang w:val="en-US"/>
        </w:rPr>
        <w:t>Cirigliano</w:t>
      </w:r>
      <w:proofErr w:type="spellEnd"/>
      <w:r w:rsidRPr="003C1A4B">
        <w:rPr>
          <w:rFonts w:ascii="Arial" w:hAnsi="Arial" w:cs="Arial"/>
          <w:sz w:val="24"/>
          <w:szCs w:val="24"/>
          <w:lang w:val="en-US"/>
        </w:rPr>
        <w:t>, et al., Phys. Rev. D80 (2009) 013002.</w:t>
      </w:r>
      <w:bookmarkEnd w:id="6"/>
    </w:p>
    <w:p w:rsidR="00CE1289" w:rsidRPr="003C1A4B" w:rsidRDefault="00CE1289" w:rsidP="003C1A4B">
      <w:pPr>
        <w:pStyle w:val="a3"/>
        <w:numPr>
          <w:ilvl w:val="0"/>
          <w:numId w:val="11"/>
        </w:numPr>
        <w:autoSpaceDE w:val="0"/>
        <w:autoSpaceDN w:val="0"/>
        <w:adjustRightInd w:val="0"/>
        <w:spacing w:after="0" w:line="240" w:lineRule="auto"/>
        <w:rPr>
          <w:rFonts w:ascii="Arial" w:hAnsi="Arial" w:cs="Arial"/>
          <w:sz w:val="24"/>
          <w:szCs w:val="24"/>
          <w:lang w:val="en-US"/>
        </w:rPr>
      </w:pPr>
      <w:bookmarkStart w:id="7" w:name="_Ref21689726"/>
      <w:r w:rsidRPr="003C1A4B">
        <w:rPr>
          <w:rFonts w:ascii="Arial" w:hAnsi="Arial" w:cs="Arial"/>
          <w:sz w:val="24"/>
          <w:szCs w:val="24"/>
          <w:lang w:val="en-US"/>
        </w:rPr>
        <w:t xml:space="preserve">A. </w:t>
      </w:r>
      <w:proofErr w:type="spellStart"/>
      <w:r w:rsidRPr="003C1A4B">
        <w:rPr>
          <w:rFonts w:ascii="Arial" w:hAnsi="Arial" w:cs="Arial"/>
          <w:sz w:val="24"/>
          <w:szCs w:val="24"/>
          <w:lang w:val="en-US"/>
        </w:rPr>
        <w:t>Baldini</w:t>
      </w:r>
      <w:proofErr w:type="spellEnd"/>
      <w:r w:rsidRPr="003C1A4B">
        <w:rPr>
          <w:rFonts w:ascii="Arial" w:hAnsi="Arial" w:cs="Arial"/>
          <w:sz w:val="24"/>
          <w:szCs w:val="24"/>
          <w:lang w:val="en-US"/>
        </w:rPr>
        <w:t>, et al. (MEG Collaboration), Eur. Phys. J. C76 (2016) 434.</w:t>
      </w:r>
      <w:bookmarkEnd w:id="7"/>
    </w:p>
    <w:p w:rsidR="00CE1289" w:rsidRPr="003C1A4B" w:rsidRDefault="00CE1289" w:rsidP="003C1A4B">
      <w:pPr>
        <w:pStyle w:val="a3"/>
        <w:numPr>
          <w:ilvl w:val="0"/>
          <w:numId w:val="11"/>
        </w:numPr>
        <w:autoSpaceDE w:val="0"/>
        <w:autoSpaceDN w:val="0"/>
        <w:adjustRightInd w:val="0"/>
        <w:spacing w:after="0" w:line="240" w:lineRule="auto"/>
        <w:rPr>
          <w:rFonts w:ascii="Arial" w:hAnsi="Arial" w:cs="Arial"/>
          <w:sz w:val="24"/>
          <w:szCs w:val="24"/>
          <w:lang w:val="en-US"/>
        </w:rPr>
      </w:pPr>
      <w:bookmarkStart w:id="8" w:name="_Ref21689739"/>
      <w:r w:rsidRPr="003C1A4B">
        <w:rPr>
          <w:rFonts w:ascii="Arial" w:hAnsi="Arial" w:cs="Arial"/>
          <w:sz w:val="24"/>
          <w:szCs w:val="24"/>
          <w:lang w:val="en-US"/>
        </w:rPr>
        <w:t xml:space="preserve">U. </w:t>
      </w:r>
      <w:proofErr w:type="spellStart"/>
      <w:r w:rsidRPr="003C1A4B">
        <w:rPr>
          <w:rFonts w:ascii="Arial" w:hAnsi="Arial" w:cs="Arial"/>
          <w:sz w:val="24"/>
          <w:szCs w:val="24"/>
          <w:lang w:val="en-US"/>
        </w:rPr>
        <w:t>Bellgardt</w:t>
      </w:r>
      <w:proofErr w:type="spellEnd"/>
      <w:r w:rsidRPr="003C1A4B">
        <w:rPr>
          <w:rFonts w:ascii="Arial" w:hAnsi="Arial" w:cs="Arial"/>
          <w:sz w:val="24"/>
          <w:szCs w:val="24"/>
          <w:lang w:val="en-US"/>
        </w:rPr>
        <w:t xml:space="preserve">, et al. (SINDRUM Collaboration), </w:t>
      </w:r>
      <w:proofErr w:type="spellStart"/>
      <w:r w:rsidRPr="003C1A4B">
        <w:rPr>
          <w:rFonts w:ascii="Arial" w:hAnsi="Arial" w:cs="Arial"/>
          <w:sz w:val="24"/>
          <w:szCs w:val="24"/>
          <w:lang w:val="en-US"/>
        </w:rPr>
        <w:t>Nucl</w:t>
      </w:r>
      <w:proofErr w:type="spellEnd"/>
      <w:r w:rsidRPr="003C1A4B">
        <w:rPr>
          <w:rFonts w:ascii="Arial" w:hAnsi="Arial" w:cs="Arial"/>
          <w:sz w:val="24"/>
          <w:szCs w:val="24"/>
          <w:lang w:val="en-US"/>
        </w:rPr>
        <w:t>. Phys. B299 (1988) 1.</w:t>
      </w:r>
      <w:bookmarkEnd w:id="8"/>
    </w:p>
    <w:p w:rsidR="00CE1289" w:rsidRPr="003C1A4B" w:rsidRDefault="00CE1289" w:rsidP="003C1A4B">
      <w:pPr>
        <w:pStyle w:val="a3"/>
        <w:numPr>
          <w:ilvl w:val="0"/>
          <w:numId w:val="11"/>
        </w:numPr>
        <w:autoSpaceDE w:val="0"/>
        <w:autoSpaceDN w:val="0"/>
        <w:adjustRightInd w:val="0"/>
        <w:spacing w:after="0" w:line="240" w:lineRule="auto"/>
        <w:rPr>
          <w:rFonts w:ascii="Arial" w:hAnsi="Arial" w:cs="Arial"/>
          <w:sz w:val="24"/>
          <w:szCs w:val="24"/>
          <w:lang w:val="en-US"/>
        </w:rPr>
      </w:pPr>
      <w:bookmarkStart w:id="9" w:name="_Ref21689748"/>
      <w:r w:rsidRPr="003C1A4B">
        <w:rPr>
          <w:rFonts w:ascii="Arial" w:hAnsi="Arial" w:cs="Arial"/>
          <w:sz w:val="24"/>
          <w:szCs w:val="24"/>
          <w:lang w:val="en-US"/>
        </w:rPr>
        <w:t xml:space="preserve">W. </w:t>
      </w:r>
      <w:proofErr w:type="spellStart"/>
      <w:r w:rsidRPr="003C1A4B">
        <w:rPr>
          <w:rFonts w:ascii="Arial" w:hAnsi="Arial" w:cs="Arial"/>
          <w:sz w:val="24"/>
          <w:szCs w:val="24"/>
          <w:lang w:val="en-US"/>
        </w:rPr>
        <w:t>Bertl</w:t>
      </w:r>
      <w:proofErr w:type="spellEnd"/>
      <w:r w:rsidRPr="003C1A4B">
        <w:rPr>
          <w:rFonts w:ascii="Arial" w:hAnsi="Arial" w:cs="Arial"/>
          <w:sz w:val="24"/>
          <w:szCs w:val="24"/>
          <w:lang w:val="en-US"/>
        </w:rPr>
        <w:t>, et al. (SINDRUM-II Collaboration), Eur. Phys. J. C47 (2006) 337.</w:t>
      </w:r>
      <w:bookmarkEnd w:id="9"/>
    </w:p>
    <w:p w:rsidR="00CE1289" w:rsidRPr="003C1A4B" w:rsidRDefault="00CE1289" w:rsidP="003C1A4B">
      <w:pPr>
        <w:pStyle w:val="a3"/>
        <w:numPr>
          <w:ilvl w:val="0"/>
          <w:numId w:val="11"/>
        </w:numPr>
        <w:autoSpaceDE w:val="0"/>
        <w:autoSpaceDN w:val="0"/>
        <w:adjustRightInd w:val="0"/>
        <w:spacing w:after="0" w:line="240" w:lineRule="auto"/>
        <w:rPr>
          <w:rFonts w:ascii="Arial" w:hAnsi="Arial" w:cs="Arial"/>
          <w:sz w:val="24"/>
          <w:szCs w:val="24"/>
          <w:lang w:val="en-US"/>
        </w:rPr>
      </w:pPr>
      <w:bookmarkStart w:id="10" w:name="_Ref21689767"/>
      <w:r w:rsidRPr="003C1A4B">
        <w:rPr>
          <w:rFonts w:ascii="Arial" w:hAnsi="Arial" w:cs="Arial"/>
          <w:sz w:val="24"/>
          <w:szCs w:val="24"/>
          <w:lang w:val="en-US"/>
        </w:rPr>
        <w:t xml:space="preserve">T. </w:t>
      </w:r>
      <w:proofErr w:type="spellStart"/>
      <w:r w:rsidRPr="003C1A4B">
        <w:rPr>
          <w:rFonts w:ascii="Arial" w:hAnsi="Arial" w:cs="Arial"/>
          <w:sz w:val="24"/>
          <w:szCs w:val="24"/>
          <w:lang w:val="en-US"/>
        </w:rPr>
        <w:t>Hambye</w:t>
      </w:r>
      <w:proofErr w:type="spellEnd"/>
      <w:r w:rsidRPr="003C1A4B">
        <w:rPr>
          <w:rFonts w:ascii="Arial" w:hAnsi="Arial" w:cs="Arial"/>
          <w:sz w:val="24"/>
          <w:szCs w:val="24"/>
          <w:lang w:val="en-US"/>
        </w:rPr>
        <w:t xml:space="preserve">, Proc. </w:t>
      </w:r>
      <w:proofErr w:type="spellStart"/>
      <w:r w:rsidRPr="003C1A4B">
        <w:rPr>
          <w:rFonts w:ascii="Arial" w:hAnsi="Arial" w:cs="Arial"/>
          <w:sz w:val="24"/>
          <w:szCs w:val="24"/>
          <w:lang w:val="en-US"/>
        </w:rPr>
        <w:t>Nucl</w:t>
      </w:r>
      <w:proofErr w:type="spellEnd"/>
      <w:r w:rsidRPr="003C1A4B">
        <w:rPr>
          <w:rFonts w:ascii="Arial" w:hAnsi="Arial" w:cs="Arial"/>
          <w:sz w:val="24"/>
          <w:szCs w:val="24"/>
          <w:lang w:val="en-US"/>
        </w:rPr>
        <w:t>. Phys. B248 (2014) 13.</w:t>
      </w:r>
      <w:bookmarkEnd w:id="10"/>
    </w:p>
    <w:p w:rsidR="00CE1289" w:rsidRPr="003C1A4B" w:rsidRDefault="00CE1289" w:rsidP="003C1A4B">
      <w:pPr>
        <w:pStyle w:val="a3"/>
        <w:numPr>
          <w:ilvl w:val="0"/>
          <w:numId w:val="11"/>
        </w:numPr>
        <w:autoSpaceDE w:val="0"/>
        <w:autoSpaceDN w:val="0"/>
        <w:adjustRightInd w:val="0"/>
        <w:spacing w:after="0" w:line="240" w:lineRule="auto"/>
        <w:rPr>
          <w:rFonts w:ascii="Arial" w:hAnsi="Arial" w:cs="Arial"/>
          <w:sz w:val="24"/>
          <w:szCs w:val="24"/>
          <w:lang w:val="en-US"/>
        </w:rPr>
      </w:pPr>
      <w:bookmarkStart w:id="11" w:name="_Ref21689780"/>
      <w:r w:rsidRPr="003C1A4B">
        <w:rPr>
          <w:rFonts w:ascii="Arial" w:hAnsi="Arial" w:cs="Arial"/>
          <w:sz w:val="24"/>
          <w:szCs w:val="24"/>
          <w:lang w:val="en-US"/>
        </w:rPr>
        <w:t xml:space="preserve"> A. </w:t>
      </w:r>
      <w:proofErr w:type="spellStart"/>
      <w:r w:rsidRPr="003C1A4B">
        <w:rPr>
          <w:rFonts w:ascii="Arial" w:hAnsi="Arial" w:cs="Arial"/>
          <w:sz w:val="24"/>
          <w:szCs w:val="24"/>
          <w:lang w:val="en-US"/>
        </w:rPr>
        <w:t>Abada</w:t>
      </w:r>
      <w:proofErr w:type="spellEnd"/>
      <w:r w:rsidRPr="003C1A4B">
        <w:rPr>
          <w:rFonts w:ascii="Arial" w:hAnsi="Arial" w:cs="Arial"/>
          <w:sz w:val="24"/>
          <w:szCs w:val="24"/>
          <w:lang w:val="en-US"/>
        </w:rPr>
        <w:t>, et al., JHEP 11 (2014) 048.</w:t>
      </w:r>
      <w:bookmarkEnd w:id="11"/>
    </w:p>
    <w:p w:rsidR="00CE1289" w:rsidRPr="003C1A4B" w:rsidRDefault="00CE1289" w:rsidP="003C1A4B">
      <w:pPr>
        <w:pStyle w:val="a3"/>
        <w:numPr>
          <w:ilvl w:val="0"/>
          <w:numId w:val="11"/>
        </w:numPr>
        <w:autoSpaceDE w:val="0"/>
        <w:autoSpaceDN w:val="0"/>
        <w:adjustRightInd w:val="0"/>
        <w:spacing w:after="0" w:line="240" w:lineRule="auto"/>
        <w:rPr>
          <w:rFonts w:ascii="Arial" w:hAnsi="Arial" w:cs="Arial"/>
          <w:sz w:val="24"/>
          <w:szCs w:val="24"/>
          <w:lang w:val="en-US"/>
        </w:rPr>
      </w:pPr>
      <w:bookmarkStart w:id="12" w:name="_Ref21689796"/>
      <w:r w:rsidRPr="003C1A4B">
        <w:rPr>
          <w:rFonts w:ascii="Arial" w:hAnsi="Arial" w:cs="Arial"/>
          <w:sz w:val="24"/>
          <w:szCs w:val="24"/>
          <w:lang w:val="en-US"/>
        </w:rPr>
        <w:t xml:space="preserve"> J. </w:t>
      </w:r>
      <w:proofErr w:type="spellStart"/>
      <w:r w:rsidRPr="003C1A4B">
        <w:rPr>
          <w:rFonts w:ascii="Arial" w:hAnsi="Arial" w:cs="Arial"/>
          <w:sz w:val="24"/>
          <w:szCs w:val="24"/>
          <w:lang w:val="en-US"/>
        </w:rPr>
        <w:t>Kaulard</w:t>
      </w:r>
      <w:proofErr w:type="spellEnd"/>
      <w:r w:rsidRPr="003C1A4B">
        <w:rPr>
          <w:rFonts w:ascii="Arial" w:hAnsi="Arial" w:cs="Arial"/>
          <w:sz w:val="24"/>
          <w:szCs w:val="24"/>
          <w:lang w:val="en-US"/>
        </w:rPr>
        <w:t xml:space="preserve">, et al. (SINDRUM-II Collaboration), Phys. </w:t>
      </w:r>
      <w:proofErr w:type="spellStart"/>
      <w:r w:rsidRPr="003C1A4B">
        <w:rPr>
          <w:rFonts w:ascii="Arial" w:hAnsi="Arial" w:cs="Arial"/>
          <w:sz w:val="24"/>
          <w:szCs w:val="24"/>
          <w:lang w:val="en-US"/>
        </w:rPr>
        <w:t>Lett</w:t>
      </w:r>
      <w:proofErr w:type="spellEnd"/>
      <w:r w:rsidRPr="003C1A4B">
        <w:rPr>
          <w:rFonts w:ascii="Arial" w:hAnsi="Arial" w:cs="Arial"/>
          <w:sz w:val="24"/>
          <w:szCs w:val="24"/>
          <w:lang w:val="en-US"/>
        </w:rPr>
        <w:t>. B422 (1998) 334.</w:t>
      </w:r>
      <w:bookmarkEnd w:id="12"/>
    </w:p>
    <w:p w:rsidR="00CE1289" w:rsidRPr="003C1A4B" w:rsidRDefault="00BB3ADF" w:rsidP="003C1A4B">
      <w:pPr>
        <w:pStyle w:val="a3"/>
        <w:numPr>
          <w:ilvl w:val="0"/>
          <w:numId w:val="11"/>
        </w:numPr>
        <w:autoSpaceDE w:val="0"/>
        <w:autoSpaceDN w:val="0"/>
        <w:adjustRightInd w:val="0"/>
        <w:spacing w:after="0" w:line="240" w:lineRule="auto"/>
        <w:jc w:val="both"/>
        <w:rPr>
          <w:rFonts w:ascii="Arial" w:hAnsi="Arial" w:cs="Arial"/>
          <w:sz w:val="24"/>
          <w:szCs w:val="24"/>
          <w:lang w:val="en-US"/>
        </w:rPr>
      </w:pPr>
      <w:bookmarkStart w:id="13" w:name="_Ref21689808"/>
      <w:r>
        <w:rPr>
          <w:rFonts w:ascii="Arial" w:hAnsi="Arial" w:cs="Arial"/>
          <w:sz w:val="24"/>
          <w:szCs w:val="24"/>
          <w:lang w:val="en-US"/>
        </w:rPr>
        <w:t xml:space="preserve"> </w:t>
      </w:r>
      <w:r w:rsidR="00CE1289" w:rsidRPr="003C1A4B">
        <w:rPr>
          <w:rFonts w:ascii="Arial" w:hAnsi="Arial" w:cs="Arial"/>
          <w:sz w:val="24"/>
          <w:szCs w:val="24"/>
          <w:lang w:val="en-US"/>
        </w:rPr>
        <w:t xml:space="preserve">B. </w:t>
      </w:r>
      <w:proofErr w:type="spellStart"/>
      <w:r w:rsidR="00CE1289" w:rsidRPr="003C1A4B">
        <w:rPr>
          <w:rFonts w:ascii="Arial" w:hAnsi="Arial" w:cs="Arial"/>
          <w:sz w:val="24"/>
          <w:szCs w:val="24"/>
          <w:lang w:val="en-US"/>
        </w:rPr>
        <w:t>Yeo</w:t>
      </w:r>
      <w:proofErr w:type="spellEnd"/>
      <w:r w:rsidR="00CE1289" w:rsidRPr="003C1A4B">
        <w:rPr>
          <w:rFonts w:ascii="Arial" w:hAnsi="Arial" w:cs="Arial"/>
          <w:sz w:val="24"/>
          <w:szCs w:val="24"/>
          <w:lang w:val="en-US"/>
        </w:rPr>
        <w:t xml:space="preserve">, Y. </w:t>
      </w:r>
      <w:proofErr w:type="spellStart"/>
      <w:r w:rsidR="00CE1289" w:rsidRPr="003C1A4B">
        <w:rPr>
          <w:rFonts w:ascii="Arial" w:hAnsi="Arial" w:cs="Arial"/>
          <w:sz w:val="24"/>
          <w:szCs w:val="24"/>
          <w:lang w:val="en-US"/>
        </w:rPr>
        <w:t>Kuno</w:t>
      </w:r>
      <w:proofErr w:type="spellEnd"/>
      <w:r w:rsidR="00CE1289" w:rsidRPr="003C1A4B">
        <w:rPr>
          <w:rFonts w:ascii="Arial" w:hAnsi="Arial" w:cs="Arial"/>
          <w:sz w:val="24"/>
          <w:szCs w:val="24"/>
          <w:lang w:val="en-US"/>
        </w:rPr>
        <w:t xml:space="preserve">, M. Lee and K. </w:t>
      </w:r>
      <w:proofErr w:type="spellStart"/>
      <w:r w:rsidR="00CE1289" w:rsidRPr="003C1A4B">
        <w:rPr>
          <w:rFonts w:ascii="Arial" w:hAnsi="Arial" w:cs="Arial"/>
          <w:sz w:val="24"/>
          <w:szCs w:val="24"/>
          <w:lang w:val="en-US"/>
        </w:rPr>
        <w:t>Zuber</w:t>
      </w:r>
      <w:proofErr w:type="spellEnd"/>
      <w:r w:rsidR="00CE1289" w:rsidRPr="003C1A4B">
        <w:rPr>
          <w:rFonts w:ascii="Arial" w:hAnsi="Arial" w:cs="Arial"/>
          <w:sz w:val="24"/>
          <w:szCs w:val="24"/>
          <w:lang w:val="en-US"/>
        </w:rPr>
        <w:t xml:space="preserve">, </w:t>
      </w:r>
      <w:proofErr w:type="spellStart"/>
      <w:r w:rsidR="00CE1289" w:rsidRPr="003C1A4B">
        <w:rPr>
          <w:rFonts w:ascii="Arial" w:hAnsi="Arial" w:cs="Arial"/>
          <w:sz w:val="24"/>
          <w:szCs w:val="24"/>
          <w:lang w:val="en-US"/>
        </w:rPr>
        <w:t>Phys.Rev</w:t>
      </w:r>
      <w:proofErr w:type="spellEnd"/>
      <w:r w:rsidR="00CE1289" w:rsidRPr="003C1A4B">
        <w:rPr>
          <w:rFonts w:ascii="Arial" w:hAnsi="Arial" w:cs="Arial"/>
          <w:sz w:val="24"/>
          <w:szCs w:val="24"/>
          <w:lang w:val="en-US"/>
        </w:rPr>
        <w:t>. D96, no. 7 (2017) 075027.</w:t>
      </w:r>
      <w:bookmarkEnd w:id="13"/>
    </w:p>
    <w:p w:rsidR="00CE1289" w:rsidRPr="003C1A4B" w:rsidRDefault="00BB3ADF" w:rsidP="003C1A4B">
      <w:pPr>
        <w:pStyle w:val="a3"/>
        <w:numPr>
          <w:ilvl w:val="0"/>
          <w:numId w:val="11"/>
        </w:numPr>
        <w:autoSpaceDE w:val="0"/>
        <w:autoSpaceDN w:val="0"/>
        <w:adjustRightInd w:val="0"/>
        <w:spacing w:after="0" w:line="240" w:lineRule="auto"/>
        <w:jc w:val="both"/>
        <w:rPr>
          <w:rFonts w:ascii="Arial" w:hAnsi="Arial" w:cs="Arial"/>
          <w:sz w:val="24"/>
          <w:szCs w:val="24"/>
          <w:lang w:val="en-US"/>
        </w:rPr>
      </w:pPr>
      <w:bookmarkStart w:id="14" w:name="_Ref21689828"/>
      <w:r>
        <w:rPr>
          <w:rFonts w:ascii="Arial" w:hAnsi="Arial" w:cs="Arial"/>
          <w:sz w:val="24"/>
          <w:szCs w:val="24"/>
          <w:lang w:val="en-US"/>
        </w:rPr>
        <w:t xml:space="preserve"> </w:t>
      </w:r>
      <w:r w:rsidR="00CE1289" w:rsidRPr="003C1A4B">
        <w:rPr>
          <w:rFonts w:ascii="Arial" w:hAnsi="Arial" w:cs="Arial"/>
          <w:sz w:val="24"/>
          <w:szCs w:val="24"/>
          <w:lang w:val="en-US"/>
        </w:rPr>
        <w:t xml:space="preserve">L. </w:t>
      </w:r>
      <w:proofErr w:type="spellStart"/>
      <w:r w:rsidR="00CE1289" w:rsidRPr="003C1A4B">
        <w:rPr>
          <w:rFonts w:ascii="Arial" w:hAnsi="Arial" w:cs="Arial"/>
          <w:sz w:val="24"/>
          <w:szCs w:val="24"/>
          <w:lang w:val="en-US"/>
        </w:rPr>
        <w:t>Bartoszek</w:t>
      </w:r>
      <w:proofErr w:type="spellEnd"/>
      <w:r w:rsidR="00CE1289" w:rsidRPr="003C1A4B">
        <w:rPr>
          <w:rFonts w:ascii="Arial" w:hAnsi="Arial" w:cs="Arial"/>
          <w:sz w:val="24"/>
          <w:szCs w:val="24"/>
          <w:lang w:val="en-US"/>
        </w:rPr>
        <w:t xml:space="preserve">, et al. (Mu2e Collaboration), </w:t>
      </w:r>
      <w:proofErr w:type="spellStart"/>
      <w:r w:rsidR="00CE1289" w:rsidRPr="003C1A4B">
        <w:rPr>
          <w:rFonts w:ascii="Arial" w:hAnsi="Arial" w:cs="Arial"/>
          <w:sz w:val="24"/>
          <w:szCs w:val="24"/>
          <w:lang w:val="en-US"/>
        </w:rPr>
        <w:t>arXiv</w:t>
      </w:r>
      <w:proofErr w:type="spellEnd"/>
      <w:r w:rsidR="00CE1289" w:rsidRPr="003C1A4B">
        <w:rPr>
          <w:rFonts w:ascii="Arial" w:hAnsi="Arial" w:cs="Arial"/>
          <w:sz w:val="24"/>
          <w:szCs w:val="24"/>
          <w:lang w:val="en-US"/>
        </w:rPr>
        <w:t>:</w:t>
      </w:r>
      <w:r w:rsidR="00B162AA">
        <w:rPr>
          <w:rFonts w:ascii="Arial" w:hAnsi="Arial" w:cs="Arial"/>
          <w:sz w:val="24"/>
          <w:szCs w:val="24"/>
          <w:lang w:val="en-US"/>
        </w:rPr>
        <w:t xml:space="preserve"> </w:t>
      </w:r>
      <w:r w:rsidR="00CE1289" w:rsidRPr="003C1A4B">
        <w:rPr>
          <w:rFonts w:ascii="Arial" w:hAnsi="Arial" w:cs="Arial"/>
          <w:sz w:val="24"/>
          <w:szCs w:val="24"/>
          <w:lang w:val="en-US"/>
        </w:rPr>
        <w:t>1501.05241 (2015).</w:t>
      </w:r>
      <w:bookmarkEnd w:id="14"/>
    </w:p>
    <w:p w:rsidR="00CE1289" w:rsidRPr="003C1A4B" w:rsidRDefault="00CE1289" w:rsidP="003C1A4B">
      <w:pPr>
        <w:pStyle w:val="a3"/>
        <w:numPr>
          <w:ilvl w:val="0"/>
          <w:numId w:val="11"/>
        </w:numPr>
        <w:autoSpaceDE w:val="0"/>
        <w:autoSpaceDN w:val="0"/>
        <w:adjustRightInd w:val="0"/>
        <w:spacing w:after="0" w:line="240" w:lineRule="auto"/>
        <w:jc w:val="both"/>
        <w:rPr>
          <w:rFonts w:ascii="Arial" w:hAnsi="Arial" w:cs="Arial"/>
          <w:sz w:val="24"/>
          <w:szCs w:val="24"/>
          <w:lang w:val="en-US"/>
        </w:rPr>
      </w:pPr>
      <w:bookmarkStart w:id="15" w:name="_Ref21689843"/>
      <w:r w:rsidRPr="003C1A4B">
        <w:rPr>
          <w:rFonts w:ascii="Arial" w:hAnsi="Arial" w:cs="Arial"/>
          <w:sz w:val="24"/>
          <w:szCs w:val="24"/>
          <w:lang w:val="en-US"/>
        </w:rPr>
        <w:t xml:space="preserve"> M. Lee (on behalf of Mu2e Collaboration), </w:t>
      </w:r>
      <w:proofErr w:type="spellStart"/>
      <w:r w:rsidRPr="003C1A4B">
        <w:rPr>
          <w:rFonts w:ascii="Arial" w:hAnsi="Arial" w:cs="Arial"/>
          <w:sz w:val="24"/>
          <w:szCs w:val="24"/>
          <w:lang w:val="en-US"/>
        </w:rPr>
        <w:t>Nucl</w:t>
      </w:r>
      <w:proofErr w:type="spellEnd"/>
      <w:r w:rsidRPr="003C1A4B">
        <w:rPr>
          <w:rFonts w:ascii="Arial" w:hAnsi="Arial" w:cs="Arial"/>
          <w:sz w:val="24"/>
          <w:szCs w:val="24"/>
          <w:lang w:val="en-US"/>
        </w:rPr>
        <w:t>. Part. Phys. Proc., 273 (2016) 2530.</w:t>
      </w:r>
      <w:bookmarkEnd w:id="15"/>
    </w:p>
    <w:p w:rsidR="00CE1289" w:rsidRPr="003C1A4B" w:rsidRDefault="00CE1289" w:rsidP="003C1A4B">
      <w:pPr>
        <w:pStyle w:val="a3"/>
        <w:numPr>
          <w:ilvl w:val="0"/>
          <w:numId w:val="11"/>
        </w:numPr>
        <w:autoSpaceDE w:val="0"/>
        <w:autoSpaceDN w:val="0"/>
        <w:adjustRightInd w:val="0"/>
        <w:spacing w:after="0" w:line="240" w:lineRule="auto"/>
        <w:jc w:val="both"/>
        <w:rPr>
          <w:rFonts w:ascii="Arial" w:hAnsi="Arial" w:cs="Arial"/>
          <w:sz w:val="24"/>
          <w:szCs w:val="24"/>
          <w:lang w:val="en-US"/>
        </w:rPr>
      </w:pPr>
      <w:bookmarkStart w:id="16" w:name="_Ref21689858"/>
      <w:r w:rsidRPr="003C1A4B">
        <w:rPr>
          <w:rFonts w:ascii="Arial" w:hAnsi="Arial" w:cs="Arial"/>
          <w:sz w:val="24"/>
          <w:szCs w:val="24"/>
          <w:lang w:val="en-US"/>
        </w:rPr>
        <w:t xml:space="preserve"> N. </w:t>
      </w:r>
      <w:proofErr w:type="spellStart"/>
      <w:r w:rsidRPr="003C1A4B">
        <w:rPr>
          <w:rFonts w:ascii="Arial" w:hAnsi="Arial" w:cs="Arial"/>
          <w:sz w:val="24"/>
          <w:szCs w:val="24"/>
          <w:lang w:val="en-US"/>
        </w:rPr>
        <w:t>Atanov</w:t>
      </w:r>
      <w:proofErr w:type="spellEnd"/>
      <w:r w:rsidRPr="003C1A4B">
        <w:rPr>
          <w:rFonts w:ascii="Arial" w:hAnsi="Arial" w:cs="Arial"/>
          <w:sz w:val="24"/>
          <w:szCs w:val="24"/>
          <w:lang w:val="en-US"/>
        </w:rPr>
        <w:t xml:space="preserve">, et al., IEEE Trans. </w:t>
      </w:r>
      <w:proofErr w:type="spellStart"/>
      <w:r w:rsidRPr="003C1A4B">
        <w:rPr>
          <w:rFonts w:ascii="Arial" w:hAnsi="Arial" w:cs="Arial"/>
          <w:sz w:val="24"/>
          <w:szCs w:val="24"/>
          <w:lang w:val="en-US"/>
        </w:rPr>
        <w:t>Nucl</w:t>
      </w:r>
      <w:proofErr w:type="spellEnd"/>
      <w:r w:rsidRPr="003C1A4B">
        <w:rPr>
          <w:rFonts w:ascii="Arial" w:hAnsi="Arial" w:cs="Arial"/>
          <w:sz w:val="24"/>
          <w:szCs w:val="24"/>
          <w:lang w:val="en-US"/>
        </w:rPr>
        <w:t xml:space="preserve">. Sci., </w:t>
      </w:r>
      <w:proofErr w:type="spellStart"/>
      <w:r w:rsidRPr="003C1A4B">
        <w:rPr>
          <w:rFonts w:ascii="Arial" w:hAnsi="Arial" w:cs="Arial"/>
          <w:sz w:val="24"/>
          <w:szCs w:val="24"/>
          <w:lang w:val="en-US"/>
        </w:rPr>
        <w:t>Vol</w:t>
      </w:r>
      <w:proofErr w:type="spellEnd"/>
      <w:r w:rsidRPr="003C1A4B">
        <w:rPr>
          <w:rFonts w:ascii="Arial" w:hAnsi="Arial" w:cs="Arial"/>
          <w:sz w:val="24"/>
          <w:szCs w:val="24"/>
          <w:lang w:val="en-US"/>
        </w:rPr>
        <w:t xml:space="preserve"> 65, N. 8, (2018) 2073.</w:t>
      </w:r>
      <w:proofErr w:type="spellStart"/>
      <w:r w:rsidRPr="003C1A4B">
        <w:rPr>
          <w:rFonts w:ascii="Arial" w:hAnsi="Arial" w:cs="Arial"/>
          <w:sz w:val="24"/>
          <w:szCs w:val="24"/>
        </w:rPr>
        <w:t>п</w:t>
      </w:r>
      <w:bookmarkEnd w:id="16"/>
      <w:proofErr w:type="spellEnd"/>
    </w:p>
    <w:p w:rsidR="00CE1289" w:rsidRDefault="00CE1289" w:rsidP="003C1A4B">
      <w:pPr>
        <w:pStyle w:val="a3"/>
        <w:numPr>
          <w:ilvl w:val="0"/>
          <w:numId w:val="11"/>
        </w:numPr>
        <w:autoSpaceDE w:val="0"/>
        <w:autoSpaceDN w:val="0"/>
        <w:adjustRightInd w:val="0"/>
        <w:spacing w:after="0" w:line="240" w:lineRule="auto"/>
        <w:jc w:val="both"/>
        <w:rPr>
          <w:rFonts w:ascii="Arial" w:hAnsi="Arial" w:cs="Arial"/>
          <w:sz w:val="24"/>
          <w:szCs w:val="24"/>
          <w:lang w:val="en-US"/>
        </w:rPr>
      </w:pPr>
      <w:bookmarkStart w:id="17" w:name="_Ref21689968"/>
      <w:r w:rsidRPr="003C1A4B">
        <w:rPr>
          <w:rFonts w:ascii="Arial" w:hAnsi="Arial" w:cs="Arial"/>
          <w:sz w:val="24"/>
          <w:szCs w:val="24"/>
          <w:lang w:val="en-US"/>
        </w:rPr>
        <w:t xml:space="preserve"> A. </w:t>
      </w:r>
      <w:proofErr w:type="spellStart"/>
      <w:r w:rsidRPr="003C1A4B">
        <w:rPr>
          <w:rFonts w:ascii="Arial" w:hAnsi="Arial" w:cs="Arial"/>
          <w:sz w:val="24"/>
          <w:szCs w:val="24"/>
          <w:lang w:val="en-US"/>
        </w:rPr>
        <w:t>Baldini</w:t>
      </w:r>
      <w:proofErr w:type="spellEnd"/>
      <w:r w:rsidRPr="003C1A4B">
        <w:rPr>
          <w:rFonts w:ascii="Arial" w:hAnsi="Arial" w:cs="Arial"/>
          <w:sz w:val="24"/>
          <w:szCs w:val="24"/>
          <w:lang w:val="en-US"/>
        </w:rPr>
        <w:t>, et al. (MEG II Collaboration), Eur. Phys. J. C78 (2018) 380.</w:t>
      </w:r>
      <w:bookmarkEnd w:id="17"/>
    </w:p>
    <w:p w:rsidR="00BD4D0C" w:rsidRPr="00BD4D0C" w:rsidRDefault="00BD4D0C" w:rsidP="00BD4D0C">
      <w:pPr>
        <w:pStyle w:val="a3"/>
        <w:numPr>
          <w:ilvl w:val="0"/>
          <w:numId w:val="11"/>
        </w:numPr>
        <w:pBdr>
          <w:top w:val="nil"/>
          <w:left w:val="nil"/>
          <w:bottom w:val="nil"/>
          <w:right w:val="nil"/>
          <w:between w:val="nil"/>
        </w:pBdr>
        <w:spacing w:after="0"/>
        <w:rPr>
          <w:rFonts w:ascii="Arial" w:hAnsi="Arial" w:cs="Arial"/>
          <w:sz w:val="24"/>
          <w:szCs w:val="24"/>
          <w:lang w:val="en-US"/>
        </w:rPr>
      </w:pPr>
      <w:bookmarkStart w:id="18" w:name="_Ref21959141"/>
      <w:r w:rsidRPr="00BD4D0C">
        <w:rPr>
          <w:rFonts w:ascii="Arial" w:hAnsi="Arial" w:cs="Arial"/>
          <w:color w:val="000000"/>
          <w:sz w:val="24"/>
          <w:szCs w:val="24"/>
          <w:lang w:val="en-US"/>
        </w:rPr>
        <w:t xml:space="preserve">COMET Phase-I TDR, COMET Collaboration, 2014. </w:t>
      </w:r>
      <w:hyperlink r:id="rId39">
        <w:r w:rsidRPr="00BD4D0C">
          <w:rPr>
            <w:rFonts w:ascii="Arial" w:hAnsi="Arial" w:cs="Arial"/>
            <w:color w:val="000000"/>
            <w:sz w:val="24"/>
            <w:szCs w:val="24"/>
            <w:lang w:val="en-US"/>
          </w:rPr>
          <w:t>http://comet.kek.jp/Documents_files/IPNS-Review-2014.pdf</w:t>
        </w:r>
      </w:hyperlink>
      <w:r w:rsidRPr="00BD4D0C">
        <w:rPr>
          <w:rFonts w:ascii="Arial" w:hAnsi="Arial" w:cs="Arial"/>
          <w:color w:val="000000"/>
          <w:sz w:val="24"/>
          <w:szCs w:val="24"/>
          <w:lang w:val="en-US"/>
        </w:rPr>
        <w:t>.</w:t>
      </w:r>
      <w:bookmarkEnd w:id="18"/>
    </w:p>
    <w:p w:rsidR="00A7083D" w:rsidRPr="00A7083D" w:rsidRDefault="00A7083D" w:rsidP="00A7083D">
      <w:pPr>
        <w:pStyle w:val="a3"/>
        <w:numPr>
          <w:ilvl w:val="0"/>
          <w:numId w:val="11"/>
        </w:numPr>
        <w:autoSpaceDE w:val="0"/>
        <w:autoSpaceDN w:val="0"/>
        <w:adjustRightInd w:val="0"/>
        <w:spacing w:after="0" w:line="240" w:lineRule="auto"/>
        <w:jc w:val="both"/>
        <w:rPr>
          <w:rFonts w:ascii="Arial" w:hAnsi="Arial" w:cs="Arial"/>
          <w:sz w:val="24"/>
          <w:szCs w:val="24"/>
          <w:lang w:val="en-US"/>
        </w:rPr>
      </w:pPr>
      <w:r>
        <w:rPr>
          <w:rFonts w:ascii="CMR12" w:hAnsi="CMR12" w:cs="CMR12"/>
          <w:sz w:val="24"/>
          <w:szCs w:val="24"/>
          <w:lang w:val="en-US"/>
        </w:rPr>
        <w:t xml:space="preserve"> </w:t>
      </w:r>
      <w:bookmarkStart w:id="19" w:name="_Ref21707174"/>
      <w:r w:rsidRPr="00A7083D">
        <w:rPr>
          <w:rFonts w:ascii="Arial" w:hAnsi="Arial" w:cs="Arial"/>
          <w:sz w:val="24"/>
          <w:szCs w:val="24"/>
          <w:lang w:val="en-US"/>
        </w:rPr>
        <w:t xml:space="preserve">R. </w:t>
      </w:r>
      <w:proofErr w:type="spellStart"/>
      <w:r w:rsidRPr="00A7083D">
        <w:rPr>
          <w:rFonts w:ascii="Arial" w:hAnsi="Arial" w:cs="Arial"/>
          <w:sz w:val="24"/>
          <w:szCs w:val="24"/>
          <w:lang w:val="en-US"/>
        </w:rPr>
        <w:t>Abramishvili</w:t>
      </w:r>
      <w:proofErr w:type="spellEnd"/>
      <w:r w:rsidRPr="00A7083D">
        <w:rPr>
          <w:rFonts w:ascii="Arial" w:hAnsi="Arial" w:cs="Arial"/>
          <w:sz w:val="24"/>
          <w:szCs w:val="24"/>
          <w:lang w:val="en-US"/>
        </w:rPr>
        <w:t>, et al. (COMET Collaboration),</w:t>
      </w:r>
      <w:bookmarkEnd w:id="19"/>
    </w:p>
    <w:p w:rsidR="00BD4D0C" w:rsidRDefault="00A7083D" w:rsidP="00A7083D">
      <w:pPr>
        <w:autoSpaceDE w:val="0"/>
        <w:autoSpaceDN w:val="0"/>
        <w:adjustRightInd w:val="0"/>
        <w:spacing w:after="0" w:line="240" w:lineRule="auto"/>
        <w:ind w:left="360"/>
        <w:jc w:val="both"/>
        <w:rPr>
          <w:rFonts w:ascii="Arial" w:hAnsi="Arial" w:cs="Arial"/>
          <w:sz w:val="24"/>
          <w:szCs w:val="24"/>
          <w:lang w:val="en-US"/>
        </w:rPr>
      </w:pPr>
      <w:r w:rsidRPr="00A7083D">
        <w:rPr>
          <w:rFonts w:ascii="Arial" w:hAnsi="Arial" w:cs="Arial"/>
          <w:sz w:val="24"/>
          <w:szCs w:val="24"/>
          <w:lang w:val="en-US"/>
        </w:rPr>
        <w:tab/>
      </w:r>
      <w:r w:rsidR="00BD4D0C" w:rsidRPr="00BD4D0C">
        <w:rPr>
          <w:rFonts w:ascii="Arial" w:hAnsi="Arial" w:cs="Arial"/>
          <w:sz w:val="24"/>
          <w:szCs w:val="24"/>
          <w:lang w:val="en-US"/>
        </w:rPr>
        <w:t>http://comet.kek.jp/Documents files/PAC-TDR-2016/COMET-TDR-2016 v2.pdf</w:t>
      </w:r>
    </w:p>
    <w:p w:rsidR="00BD4D0C" w:rsidRPr="00A7083D" w:rsidRDefault="00BD4D0C" w:rsidP="00A7083D">
      <w:pPr>
        <w:autoSpaceDE w:val="0"/>
        <w:autoSpaceDN w:val="0"/>
        <w:adjustRightInd w:val="0"/>
        <w:spacing w:after="0" w:line="240" w:lineRule="auto"/>
        <w:ind w:left="360"/>
        <w:jc w:val="both"/>
        <w:rPr>
          <w:rFonts w:ascii="Arial" w:hAnsi="Arial" w:cs="Arial"/>
          <w:sz w:val="24"/>
          <w:szCs w:val="24"/>
          <w:lang w:val="en-US"/>
        </w:rPr>
      </w:pPr>
    </w:p>
    <w:p w:rsidR="00A7083D" w:rsidRPr="00A7083D" w:rsidRDefault="00A7083D" w:rsidP="00A7083D">
      <w:pPr>
        <w:autoSpaceDE w:val="0"/>
        <w:autoSpaceDN w:val="0"/>
        <w:adjustRightInd w:val="0"/>
        <w:spacing w:after="0" w:line="240" w:lineRule="auto"/>
        <w:ind w:left="360"/>
        <w:jc w:val="both"/>
        <w:rPr>
          <w:rFonts w:ascii="Arial" w:hAnsi="Arial" w:cs="Arial"/>
          <w:sz w:val="24"/>
          <w:szCs w:val="24"/>
          <w:lang w:val="en-US"/>
        </w:rPr>
      </w:pPr>
    </w:p>
    <w:p w:rsidR="00CE1289" w:rsidRDefault="00CE1289" w:rsidP="003C1A4B">
      <w:pPr>
        <w:autoSpaceDE w:val="0"/>
        <w:autoSpaceDN w:val="0"/>
        <w:adjustRightInd w:val="0"/>
        <w:spacing w:after="0" w:line="240" w:lineRule="auto"/>
        <w:jc w:val="both"/>
        <w:rPr>
          <w:rFonts w:ascii="Arial" w:hAnsi="Arial" w:cs="Arial"/>
          <w:sz w:val="24"/>
          <w:szCs w:val="24"/>
          <w:lang w:val="en-US"/>
        </w:rPr>
      </w:pPr>
    </w:p>
    <w:p w:rsidR="00317E60" w:rsidRDefault="00317E60" w:rsidP="003C1A4B">
      <w:pPr>
        <w:autoSpaceDE w:val="0"/>
        <w:autoSpaceDN w:val="0"/>
        <w:adjustRightInd w:val="0"/>
        <w:spacing w:after="0" w:line="240" w:lineRule="auto"/>
        <w:jc w:val="both"/>
        <w:rPr>
          <w:rFonts w:ascii="Arial" w:hAnsi="Arial" w:cs="Arial"/>
          <w:sz w:val="24"/>
          <w:szCs w:val="24"/>
          <w:lang w:val="en-US"/>
        </w:rPr>
      </w:pPr>
    </w:p>
    <w:p w:rsidR="00317E60" w:rsidRDefault="00317E60" w:rsidP="003C1A4B">
      <w:pPr>
        <w:autoSpaceDE w:val="0"/>
        <w:autoSpaceDN w:val="0"/>
        <w:adjustRightInd w:val="0"/>
        <w:spacing w:after="0" w:line="240" w:lineRule="auto"/>
        <w:jc w:val="both"/>
        <w:rPr>
          <w:rFonts w:ascii="Arial" w:hAnsi="Arial" w:cs="Arial"/>
          <w:b/>
          <w:sz w:val="24"/>
          <w:szCs w:val="24"/>
          <w:lang w:val="en-US"/>
        </w:rPr>
      </w:pPr>
      <w:r>
        <w:rPr>
          <w:rFonts w:ascii="Arial" w:hAnsi="Arial" w:cs="Arial"/>
          <w:sz w:val="24"/>
          <w:szCs w:val="24"/>
          <w:lang w:val="en-US"/>
        </w:rPr>
        <w:t xml:space="preserve">    </w:t>
      </w:r>
      <w:r w:rsidRPr="00317E60">
        <w:rPr>
          <w:rFonts w:ascii="Arial" w:hAnsi="Arial" w:cs="Arial"/>
          <w:b/>
          <w:sz w:val="24"/>
          <w:szCs w:val="24"/>
          <w:lang w:val="en-US"/>
        </w:rPr>
        <w:t>JINR publications related to this Project</w:t>
      </w:r>
    </w:p>
    <w:p w:rsidR="00317E60" w:rsidRDefault="00317E60" w:rsidP="003C1A4B">
      <w:pPr>
        <w:autoSpaceDE w:val="0"/>
        <w:autoSpaceDN w:val="0"/>
        <w:adjustRightInd w:val="0"/>
        <w:spacing w:after="0" w:line="240" w:lineRule="auto"/>
        <w:jc w:val="both"/>
        <w:rPr>
          <w:rFonts w:ascii="Arial" w:hAnsi="Arial" w:cs="Arial"/>
          <w:b/>
          <w:sz w:val="24"/>
          <w:szCs w:val="24"/>
          <w:lang w:val="en-US"/>
        </w:rPr>
      </w:pPr>
    </w:p>
    <w:p w:rsidR="00317E60" w:rsidRPr="00336C09" w:rsidRDefault="00317E60" w:rsidP="00272497">
      <w:pPr>
        <w:pStyle w:val="Default"/>
        <w:numPr>
          <w:ilvl w:val="0"/>
          <w:numId w:val="12"/>
        </w:numPr>
        <w:jc w:val="both"/>
        <w:rPr>
          <w:rFonts w:ascii="Arial" w:hAnsi="Arial" w:cs="Arial"/>
          <w:color w:val="auto"/>
          <w:lang w:val="en-US"/>
        </w:rPr>
      </w:pPr>
      <w:bookmarkStart w:id="20" w:name="_Ref21691579"/>
      <w:proofErr w:type="spellStart"/>
      <w:r w:rsidRPr="007C5B4E">
        <w:rPr>
          <w:rFonts w:ascii="Arial" w:hAnsi="Arial" w:cs="Arial"/>
          <w:bCs/>
          <w:color w:val="auto"/>
          <w:lang w:val="en-US"/>
        </w:rPr>
        <w:t>N.Atanov</w:t>
      </w:r>
      <w:proofErr w:type="spellEnd"/>
      <w:r w:rsidRPr="007C5B4E">
        <w:rPr>
          <w:rFonts w:ascii="Arial" w:hAnsi="Arial" w:cs="Arial"/>
          <w:bCs/>
          <w:color w:val="auto"/>
          <w:lang w:val="en-US"/>
        </w:rPr>
        <w:t xml:space="preserve"> et al “</w:t>
      </w:r>
      <w:r w:rsidRPr="007C5B4E">
        <w:rPr>
          <w:rStyle w:val="a8"/>
          <w:rFonts w:ascii="Arial" w:hAnsi="Arial" w:cs="Arial"/>
          <w:b w:val="0"/>
          <w:shd w:val="clear" w:color="auto" w:fill="FFFFFF"/>
          <w:lang w:val="en-US"/>
        </w:rPr>
        <w:t xml:space="preserve">The Mu2e Calorimeter Final Technical Design Report”, </w:t>
      </w:r>
      <w:r w:rsidRPr="007C5B4E">
        <w:rPr>
          <w:rFonts w:ascii="Arial" w:eastAsia="Times New Roman" w:hAnsi="Arial" w:cs="Arial"/>
          <w:lang w:val="en-US" w:eastAsia="ru-RU"/>
        </w:rPr>
        <w:t>FERMILAB-DESIGN-2018-01</w:t>
      </w:r>
      <w:bookmarkEnd w:id="20"/>
    </w:p>
    <w:p w:rsidR="00336C09" w:rsidRDefault="00336C09" w:rsidP="00272497">
      <w:pPr>
        <w:pStyle w:val="Default"/>
        <w:numPr>
          <w:ilvl w:val="0"/>
          <w:numId w:val="12"/>
        </w:numPr>
        <w:jc w:val="both"/>
        <w:rPr>
          <w:rFonts w:ascii="Arial" w:hAnsi="Arial" w:cs="Arial"/>
          <w:color w:val="auto"/>
          <w:lang w:val="en-US"/>
        </w:rPr>
      </w:pPr>
      <w:bookmarkStart w:id="21" w:name="_Ref21704168"/>
      <w:proofErr w:type="spellStart"/>
      <w:r w:rsidRPr="00336C09">
        <w:rPr>
          <w:rFonts w:ascii="Arial" w:hAnsi="Arial" w:cs="Arial"/>
          <w:color w:val="auto"/>
          <w:lang w:val="en-US"/>
        </w:rPr>
        <w:t>N.Atanov</w:t>
      </w:r>
      <w:proofErr w:type="spellEnd"/>
      <w:r w:rsidRPr="00336C09">
        <w:rPr>
          <w:rFonts w:ascii="Arial" w:hAnsi="Arial" w:cs="Arial"/>
          <w:color w:val="auto"/>
          <w:lang w:val="en-US"/>
        </w:rPr>
        <w:t xml:space="preserve"> et al.  “</w:t>
      </w:r>
      <w:r w:rsidRPr="00336C09">
        <w:rPr>
          <w:rFonts w:ascii="Arial" w:hAnsi="Arial" w:cs="Arial"/>
          <w:bCs/>
          <w:color w:val="auto"/>
          <w:lang w:val="en-US"/>
        </w:rPr>
        <w:t>Characterization of a 5x5 LYSO Matrix Calorimeter Prototype”, IEEE TNS (2016), vol.63, No.2, p.596</w:t>
      </w:r>
      <w:r w:rsidRPr="00336C09">
        <w:rPr>
          <w:rFonts w:ascii="Arial" w:hAnsi="Arial" w:cs="Arial"/>
          <w:color w:val="auto"/>
          <w:lang w:val="en-US"/>
        </w:rPr>
        <w:t>.</w:t>
      </w:r>
      <w:bookmarkEnd w:id="21"/>
    </w:p>
    <w:p w:rsidR="00336C09" w:rsidRPr="00336C09" w:rsidRDefault="00336C09" w:rsidP="00336C09">
      <w:pPr>
        <w:pStyle w:val="Default"/>
        <w:numPr>
          <w:ilvl w:val="0"/>
          <w:numId w:val="12"/>
        </w:numPr>
        <w:jc w:val="both"/>
        <w:rPr>
          <w:rFonts w:ascii="Arial" w:hAnsi="Arial" w:cs="Arial"/>
          <w:lang w:val="en-US"/>
        </w:rPr>
      </w:pPr>
      <w:bookmarkStart w:id="22" w:name="_Ref21704185"/>
      <w:proofErr w:type="spellStart"/>
      <w:r w:rsidRPr="00336C09">
        <w:rPr>
          <w:rFonts w:ascii="Arial" w:hAnsi="Arial" w:cs="Arial"/>
          <w:lang w:val="en-US"/>
        </w:rPr>
        <w:t>N.Atanov</w:t>
      </w:r>
      <w:proofErr w:type="spellEnd"/>
      <w:r w:rsidRPr="00336C09">
        <w:rPr>
          <w:rFonts w:ascii="Arial" w:hAnsi="Arial" w:cs="Arial"/>
          <w:lang w:val="en-US"/>
        </w:rPr>
        <w:t xml:space="preserve"> et al. “</w:t>
      </w:r>
      <w:r w:rsidRPr="00336C09">
        <w:rPr>
          <w:rFonts w:ascii="Arial" w:hAnsi="Arial" w:cs="Arial"/>
          <w:bCs/>
          <w:lang w:val="en-US"/>
        </w:rPr>
        <w:t>Measurement of time resolution of the Mu</w:t>
      </w:r>
      <w:r w:rsidR="00EE65A7">
        <w:rPr>
          <w:rFonts w:ascii="Arial" w:hAnsi="Arial" w:cs="Arial"/>
          <w:bCs/>
          <w:lang w:val="en-US"/>
        </w:rPr>
        <w:t>2e LYSO calorimeter prototype”,</w:t>
      </w:r>
      <w:r w:rsidRPr="00336C09">
        <w:rPr>
          <w:rFonts w:ascii="Arial" w:hAnsi="Arial" w:cs="Arial"/>
          <w:bCs/>
          <w:lang w:val="en-US"/>
        </w:rPr>
        <w:t xml:space="preserve"> NIM A812</w:t>
      </w:r>
      <w:r w:rsidR="00EE65A7">
        <w:rPr>
          <w:rFonts w:ascii="Arial" w:hAnsi="Arial" w:cs="Arial"/>
          <w:bCs/>
          <w:lang w:val="en-US"/>
        </w:rPr>
        <w:t xml:space="preserve"> </w:t>
      </w:r>
      <w:r w:rsidRPr="00336C09">
        <w:rPr>
          <w:rFonts w:ascii="Arial" w:hAnsi="Arial" w:cs="Arial"/>
          <w:bCs/>
          <w:lang w:val="en-US"/>
        </w:rPr>
        <w:t>(2016)104.</w:t>
      </w:r>
      <w:bookmarkEnd w:id="22"/>
      <w:r w:rsidRPr="00336C09">
        <w:rPr>
          <w:rFonts w:ascii="Arial" w:hAnsi="Arial" w:cs="Arial"/>
          <w:lang w:val="en-US"/>
        </w:rPr>
        <w:t xml:space="preserve"> </w:t>
      </w:r>
    </w:p>
    <w:p w:rsidR="00BC0916" w:rsidRDefault="00336C09" w:rsidP="00BC0916">
      <w:pPr>
        <w:pStyle w:val="Default"/>
        <w:numPr>
          <w:ilvl w:val="0"/>
          <w:numId w:val="12"/>
        </w:numPr>
        <w:jc w:val="both"/>
        <w:rPr>
          <w:rFonts w:ascii="Arial" w:hAnsi="Arial" w:cs="Arial"/>
          <w:lang w:val="en-US"/>
        </w:rPr>
      </w:pPr>
      <w:bookmarkStart w:id="23" w:name="_Ref21703113"/>
      <w:proofErr w:type="spellStart"/>
      <w:r w:rsidRPr="00BC0916">
        <w:rPr>
          <w:rFonts w:ascii="Arial" w:hAnsi="Arial" w:cs="Arial"/>
          <w:lang w:val="en-US"/>
        </w:rPr>
        <w:t>N.Atanov</w:t>
      </w:r>
      <w:proofErr w:type="spellEnd"/>
      <w:r w:rsidRPr="00BC0916">
        <w:rPr>
          <w:rFonts w:ascii="Arial" w:hAnsi="Arial" w:cs="Arial"/>
          <w:lang w:val="en-US"/>
        </w:rPr>
        <w:t xml:space="preserve"> et al. “</w:t>
      </w:r>
      <w:r w:rsidRPr="00BC0916">
        <w:rPr>
          <w:rFonts w:ascii="Arial" w:hAnsi="Arial" w:cs="Arial"/>
          <w:bCs/>
          <w:lang w:val="en-US"/>
        </w:rPr>
        <w:t xml:space="preserve">Characterization of a prototype for the electromagnetic calorimeter of the Mu2e experiment”, </w:t>
      </w:r>
      <w:proofErr w:type="spellStart"/>
      <w:r w:rsidRPr="00BC0916">
        <w:rPr>
          <w:rFonts w:ascii="Arial" w:hAnsi="Arial" w:cs="Arial"/>
          <w:bCs/>
          <w:lang w:val="en-US"/>
        </w:rPr>
        <w:t>Nuovo</w:t>
      </w:r>
      <w:proofErr w:type="spellEnd"/>
      <w:r w:rsidRPr="00BC0916">
        <w:rPr>
          <w:rFonts w:ascii="Arial" w:hAnsi="Arial" w:cs="Arial"/>
          <w:bCs/>
          <w:lang w:val="en-US"/>
        </w:rPr>
        <w:t xml:space="preserve"> </w:t>
      </w:r>
      <w:proofErr w:type="spellStart"/>
      <w:r w:rsidRPr="00BC0916">
        <w:rPr>
          <w:rFonts w:ascii="Arial" w:hAnsi="Arial" w:cs="Arial"/>
          <w:bCs/>
          <w:lang w:val="en-US"/>
        </w:rPr>
        <w:t>Cimento</w:t>
      </w:r>
      <w:proofErr w:type="spellEnd"/>
      <w:r w:rsidRPr="00BC0916">
        <w:rPr>
          <w:rFonts w:ascii="Arial" w:hAnsi="Arial" w:cs="Arial"/>
          <w:bCs/>
          <w:lang w:val="en-US"/>
        </w:rPr>
        <w:t xml:space="preserve"> C39</w:t>
      </w:r>
      <w:r w:rsidR="00EE65A7">
        <w:rPr>
          <w:rFonts w:ascii="Arial" w:hAnsi="Arial" w:cs="Arial"/>
          <w:bCs/>
          <w:lang w:val="en-US"/>
        </w:rPr>
        <w:t xml:space="preserve"> </w:t>
      </w:r>
      <w:r w:rsidRPr="00BC0916">
        <w:rPr>
          <w:rFonts w:ascii="Arial" w:hAnsi="Arial" w:cs="Arial"/>
          <w:bCs/>
          <w:lang w:val="en-US"/>
        </w:rPr>
        <w:t>(2016) no.1, 267.</w:t>
      </w:r>
      <w:bookmarkEnd w:id="23"/>
      <w:r w:rsidRPr="00BC0916">
        <w:rPr>
          <w:rFonts w:ascii="Arial" w:hAnsi="Arial" w:cs="Arial"/>
          <w:lang w:val="en-US"/>
        </w:rPr>
        <w:t xml:space="preserve"> </w:t>
      </w:r>
    </w:p>
    <w:p w:rsidR="007E1E2B" w:rsidRPr="004351FF" w:rsidRDefault="007E1E2B" w:rsidP="00BC0916">
      <w:pPr>
        <w:pStyle w:val="Default"/>
        <w:numPr>
          <w:ilvl w:val="0"/>
          <w:numId w:val="12"/>
        </w:numPr>
        <w:jc w:val="both"/>
        <w:rPr>
          <w:rFonts w:ascii="Arial" w:hAnsi="Arial" w:cs="Arial"/>
          <w:lang w:val="en-US"/>
        </w:rPr>
      </w:pPr>
      <w:bookmarkStart w:id="24" w:name="_Ref21703266"/>
      <w:proofErr w:type="spellStart"/>
      <w:r w:rsidRPr="007E1E2B">
        <w:rPr>
          <w:rFonts w:ascii="Arial" w:hAnsi="Arial" w:cs="Arial"/>
          <w:lang w:val="en-US"/>
        </w:rPr>
        <w:t>N.Atanov</w:t>
      </w:r>
      <w:proofErr w:type="spellEnd"/>
      <w:r w:rsidRPr="007E1E2B">
        <w:rPr>
          <w:rFonts w:ascii="Arial" w:hAnsi="Arial" w:cs="Arial"/>
          <w:lang w:val="en-US"/>
        </w:rPr>
        <w:t xml:space="preserve"> et al.  “</w:t>
      </w:r>
      <w:r w:rsidRPr="007E1E2B">
        <w:rPr>
          <w:rFonts w:ascii="Arial" w:hAnsi="Arial" w:cs="Arial"/>
          <w:bCs/>
          <w:lang w:val="en-US"/>
        </w:rPr>
        <w:t>Energy and time resolution of a LYSO matrix prot</w:t>
      </w:r>
      <w:r w:rsidR="00EE65A7">
        <w:rPr>
          <w:rFonts w:ascii="Arial" w:hAnsi="Arial" w:cs="Arial"/>
          <w:bCs/>
          <w:lang w:val="en-US"/>
        </w:rPr>
        <w:t>otype for the Mu2e experiment”,</w:t>
      </w:r>
      <w:r w:rsidRPr="007E1E2B">
        <w:rPr>
          <w:rFonts w:ascii="Arial" w:hAnsi="Arial" w:cs="Arial"/>
          <w:lang w:val="en-US"/>
        </w:rPr>
        <w:t xml:space="preserve"> </w:t>
      </w:r>
      <w:r w:rsidRPr="007E1E2B">
        <w:rPr>
          <w:rFonts w:ascii="Arial" w:hAnsi="Arial" w:cs="Arial"/>
          <w:bCs/>
          <w:lang w:val="en-US"/>
        </w:rPr>
        <w:t>NIM A824</w:t>
      </w:r>
      <w:r w:rsidR="00EE65A7">
        <w:rPr>
          <w:rFonts w:ascii="Arial" w:hAnsi="Arial" w:cs="Arial"/>
          <w:bCs/>
          <w:lang w:val="en-US"/>
        </w:rPr>
        <w:t xml:space="preserve"> </w:t>
      </w:r>
      <w:r w:rsidRPr="007E1E2B">
        <w:rPr>
          <w:rFonts w:ascii="Arial" w:hAnsi="Arial" w:cs="Arial"/>
          <w:bCs/>
          <w:lang w:val="en-US"/>
        </w:rPr>
        <w:t>(2016)684.</w:t>
      </w:r>
      <w:bookmarkEnd w:id="24"/>
    </w:p>
    <w:p w:rsidR="004351FF" w:rsidRPr="004351FF" w:rsidRDefault="00336C09" w:rsidP="004351FF">
      <w:pPr>
        <w:pStyle w:val="Default"/>
        <w:numPr>
          <w:ilvl w:val="0"/>
          <w:numId w:val="12"/>
        </w:numPr>
        <w:jc w:val="both"/>
        <w:rPr>
          <w:rFonts w:ascii="Arial" w:hAnsi="Arial" w:cs="Arial"/>
          <w:lang w:val="en-US"/>
        </w:rPr>
      </w:pPr>
      <w:bookmarkStart w:id="25" w:name="_Ref21703406"/>
      <w:proofErr w:type="spellStart"/>
      <w:r w:rsidRPr="004351FF">
        <w:rPr>
          <w:rFonts w:ascii="Arial" w:hAnsi="Arial" w:cs="Arial"/>
          <w:lang w:val="en-US"/>
        </w:rPr>
        <w:t>N.Atanov</w:t>
      </w:r>
      <w:proofErr w:type="spellEnd"/>
      <w:r w:rsidRPr="004351FF">
        <w:rPr>
          <w:rFonts w:ascii="Arial" w:hAnsi="Arial" w:cs="Arial"/>
          <w:lang w:val="en-US"/>
        </w:rPr>
        <w:t xml:space="preserve"> et al.  “</w:t>
      </w:r>
      <w:r w:rsidRPr="004351FF">
        <w:rPr>
          <w:rFonts w:ascii="Arial" w:hAnsi="Arial" w:cs="Arial"/>
          <w:bCs/>
          <w:lang w:val="en-US"/>
        </w:rPr>
        <w:t>Design and status of the Mu2e electromagnetic calorimeter”, NIM A824</w:t>
      </w:r>
      <w:r w:rsidR="00EE65A7">
        <w:rPr>
          <w:rFonts w:ascii="Arial" w:hAnsi="Arial" w:cs="Arial"/>
          <w:bCs/>
          <w:lang w:val="en-US"/>
        </w:rPr>
        <w:t xml:space="preserve"> </w:t>
      </w:r>
      <w:r w:rsidRPr="004351FF">
        <w:rPr>
          <w:rFonts w:ascii="Arial" w:hAnsi="Arial" w:cs="Arial"/>
          <w:bCs/>
          <w:lang w:val="en-US"/>
        </w:rPr>
        <w:t>(2016)695.</w:t>
      </w:r>
      <w:bookmarkEnd w:id="25"/>
      <w:r w:rsidRPr="004351FF">
        <w:rPr>
          <w:rFonts w:ascii="Arial" w:hAnsi="Arial" w:cs="Arial"/>
          <w:lang w:val="en-US"/>
        </w:rPr>
        <w:t xml:space="preserve"> </w:t>
      </w:r>
    </w:p>
    <w:p w:rsidR="00144F73" w:rsidRDefault="00336C09" w:rsidP="00144F73">
      <w:pPr>
        <w:pStyle w:val="Default"/>
        <w:numPr>
          <w:ilvl w:val="0"/>
          <w:numId w:val="12"/>
        </w:numPr>
        <w:jc w:val="both"/>
        <w:rPr>
          <w:rFonts w:ascii="Arial" w:hAnsi="Arial" w:cs="Arial"/>
          <w:lang w:val="en-US"/>
        </w:rPr>
      </w:pPr>
      <w:bookmarkStart w:id="26" w:name="_Ref21701802"/>
      <w:proofErr w:type="spellStart"/>
      <w:r w:rsidRPr="00144F73">
        <w:rPr>
          <w:rFonts w:ascii="Arial" w:hAnsi="Arial" w:cs="Arial"/>
          <w:lang w:val="en-US"/>
        </w:rPr>
        <w:t>N.Atanov</w:t>
      </w:r>
      <w:proofErr w:type="spellEnd"/>
      <w:r w:rsidRPr="00144F73">
        <w:rPr>
          <w:rFonts w:ascii="Arial" w:hAnsi="Arial" w:cs="Arial"/>
          <w:lang w:val="en-US"/>
        </w:rPr>
        <w:t xml:space="preserve"> et al. “</w:t>
      </w:r>
      <w:r w:rsidRPr="00144F73">
        <w:rPr>
          <w:rFonts w:ascii="Arial" w:hAnsi="Arial" w:cs="Arial"/>
          <w:bCs/>
          <w:lang w:val="en-US"/>
        </w:rPr>
        <w:t xml:space="preserve">Quality Assurance on </w:t>
      </w:r>
      <w:proofErr w:type="spellStart"/>
      <w:r w:rsidRPr="00144F73">
        <w:rPr>
          <w:rFonts w:ascii="Arial" w:hAnsi="Arial" w:cs="Arial"/>
          <w:bCs/>
          <w:lang w:val="en-US"/>
        </w:rPr>
        <w:t>Undoped</w:t>
      </w:r>
      <w:proofErr w:type="spellEnd"/>
      <w:r w:rsidRPr="00144F73">
        <w:rPr>
          <w:rFonts w:ascii="Arial" w:hAnsi="Arial" w:cs="Arial"/>
          <w:bCs/>
          <w:lang w:val="en-US"/>
        </w:rPr>
        <w:t xml:space="preserve"> </w:t>
      </w:r>
      <w:proofErr w:type="spellStart"/>
      <w:r w:rsidRPr="00144F73">
        <w:rPr>
          <w:rFonts w:ascii="Arial" w:hAnsi="Arial" w:cs="Arial"/>
          <w:bCs/>
          <w:lang w:val="en-US"/>
        </w:rPr>
        <w:t>CsI</w:t>
      </w:r>
      <w:proofErr w:type="spellEnd"/>
      <w:r w:rsidRPr="00144F73">
        <w:rPr>
          <w:rFonts w:ascii="Arial" w:hAnsi="Arial" w:cs="Arial"/>
          <w:bCs/>
          <w:lang w:val="en-US"/>
        </w:rPr>
        <w:t xml:space="preserve"> Crystals for the Mu2e Experiment</w:t>
      </w:r>
      <w:r w:rsidRPr="00144F73">
        <w:rPr>
          <w:rFonts w:ascii="Arial" w:hAnsi="Arial" w:cs="Arial"/>
          <w:lang w:val="en-US"/>
        </w:rPr>
        <w:t xml:space="preserve">”, </w:t>
      </w:r>
      <w:r w:rsidRPr="00144F73">
        <w:rPr>
          <w:rFonts w:ascii="Arial" w:hAnsi="Arial" w:cs="Arial"/>
          <w:bCs/>
          <w:lang w:val="en-US"/>
        </w:rPr>
        <w:t>IEEE TNS 65 (2017) no.2, 752-757.</w:t>
      </w:r>
      <w:bookmarkEnd w:id="26"/>
      <w:r w:rsidRPr="00144F73">
        <w:rPr>
          <w:rFonts w:ascii="Arial" w:hAnsi="Arial" w:cs="Arial"/>
          <w:lang w:val="en-US"/>
        </w:rPr>
        <w:t xml:space="preserve"> </w:t>
      </w:r>
    </w:p>
    <w:p w:rsidR="005474CF" w:rsidRDefault="00336C09" w:rsidP="005474CF">
      <w:pPr>
        <w:pStyle w:val="Default"/>
        <w:numPr>
          <w:ilvl w:val="0"/>
          <w:numId w:val="12"/>
        </w:numPr>
        <w:jc w:val="both"/>
        <w:rPr>
          <w:rFonts w:ascii="Arial" w:hAnsi="Arial" w:cs="Arial"/>
          <w:lang w:val="en-US"/>
        </w:rPr>
      </w:pPr>
      <w:bookmarkStart w:id="27" w:name="_Ref21702199"/>
      <w:proofErr w:type="spellStart"/>
      <w:r w:rsidRPr="005474CF">
        <w:rPr>
          <w:rFonts w:ascii="Arial" w:hAnsi="Arial" w:cs="Arial"/>
          <w:lang w:val="en-US"/>
        </w:rPr>
        <w:t>F.Happacher</w:t>
      </w:r>
      <w:proofErr w:type="spellEnd"/>
      <w:r w:rsidRPr="005474CF">
        <w:rPr>
          <w:rFonts w:ascii="Arial" w:hAnsi="Arial" w:cs="Arial"/>
          <w:lang w:val="en-US"/>
        </w:rPr>
        <w:t xml:space="preserve"> et al.  “</w:t>
      </w:r>
      <w:r w:rsidR="00EE65A7">
        <w:rPr>
          <w:rFonts w:ascii="Arial" w:hAnsi="Arial" w:cs="Arial"/>
          <w:bCs/>
          <w:lang w:val="en-US"/>
        </w:rPr>
        <w:t>The Mu2e crystal calorimeter”,</w:t>
      </w:r>
      <w:r w:rsidRPr="005474CF">
        <w:rPr>
          <w:rFonts w:ascii="Arial" w:hAnsi="Arial" w:cs="Arial"/>
          <w:lang w:val="en-US"/>
        </w:rPr>
        <w:t xml:space="preserve"> </w:t>
      </w:r>
      <w:r w:rsidRPr="005474CF">
        <w:rPr>
          <w:rFonts w:ascii="Arial" w:hAnsi="Arial" w:cs="Arial"/>
          <w:bCs/>
          <w:lang w:val="en-US"/>
        </w:rPr>
        <w:t>JINST 12 (2017) no.09, P09017.</w:t>
      </w:r>
      <w:bookmarkEnd w:id="27"/>
      <w:r w:rsidRPr="005474CF">
        <w:rPr>
          <w:rFonts w:ascii="Arial" w:hAnsi="Arial" w:cs="Arial"/>
          <w:lang w:val="en-US"/>
        </w:rPr>
        <w:t xml:space="preserve"> </w:t>
      </w:r>
    </w:p>
    <w:p w:rsidR="0058307E" w:rsidRDefault="00336C09" w:rsidP="0058307E">
      <w:pPr>
        <w:pStyle w:val="Default"/>
        <w:numPr>
          <w:ilvl w:val="0"/>
          <w:numId w:val="12"/>
        </w:numPr>
        <w:jc w:val="both"/>
        <w:rPr>
          <w:rFonts w:ascii="Arial" w:hAnsi="Arial" w:cs="Arial"/>
          <w:lang w:val="en-US"/>
        </w:rPr>
      </w:pPr>
      <w:bookmarkStart w:id="28" w:name="_Ref21702342"/>
      <w:proofErr w:type="spellStart"/>
      <w:r w:rsidRPr="0058307E">
        <w:rPr>
          <w:rFonts w:ascii="Arial" w:hAnsi="Arial" w:cs="Arial"/>
          <w:lang w:val="en-US"/>
        </w:rPr>
        <w:t>O.Atanova</w:t>
      </w:r>
      <w:proofErr w:type="spellEnd"/>
      <w:r w:rsidRPr="0058307E">
        <w:rPr>
          <w:rFonts w:ascii="Arial" w:hAnsi="Arial" w:cs="Arial"/>
          <w:lang w:val="en-US"/>
        </w:rPr>
        <w:t xml:space="preserve"> et al.  “</w:t>
      </w:r>
      <w:r w:rsidRPr="0058307E">
        <w:rPr>
          <w:rFonts w:ascii="Arial" w:hAnsi="Arial" w:cs="Arial"/>
          <w:bCs/>
          <w:lang w:val="en-US"/>
        </w:rPr>
        <w:t xml:space="preserve">Measurement of the energy and time resolution of </w:t>
      </w:r>
      <w:proofErr w:type="gramStart"/>
      <w:r w:rsidRPr="0058307E">
        <w:rPr>
          <w:rFonts w:ascii="Arial" w:hAnsi="Arial" w:cs="Arial"/>
          <w:bCs/>
          <w:lang w:val="en-US"/>
        </w:rPr>
        <w:t>a</w:t>
      </w:r>
      <w:proofErr w:type="gramEnd"/>
      <w:r w:rsidRPr="0058307E">
        <w:rPr>
          <w:rFonts w:ascii="Arial" w:hAnsi="Arial" w:cs="Arial"/>
          <w:bCs/>
          <w:lang w:val="en-US"/>
        </w:rPr>
        <w:t xml:space="preserve"> </w:t>
      </w:r>
      <w:proofErr w:type="spellStart"/>
      <w:r w:rsidRPr="0058307E">
        <w:rPr>
          <w:rFonts w:ascii="Arial" w:hAnsi="Arial" w:cs="Arial"/>
          <w:bCs/>
          <w:lang w:val="en-US"/>
        </w:rPr>
        <w:t>undoped</w:t>
      </w:r>
      <w:proofErr w:type="spellEnd"/>
      <w:r w:rsidRPr="0058307E">
        <w:rPr>
          <w:rFonts w:ascii="Arial" w:hAnsi="Arial" w:cs="Arial"/>
          <w:bCs/>
          <w:lang w:val="en-US"/>
        </w:rPr>
        <w:t xml:space="preserve"> </w:t>
      </w:r>
      <w:proofErr w:type="spellStart"/>
      <w:r w:rsidRPr="0058307E">
        <w:rPr>
          <w:rFonts w:ascii="Arial" w:hAnsi="Arial" w:cs="Arial"/>
          <w:bCs/>
          <w:lang w:val="en-US"/>
        </w:rPr>
        <w:t>CsI</w:t>
      </w:r>
      <w:proofErr w:type="spellEnd"/>
      <w:r w:rsidRPr="0058307E">
        <w:rPr>
          <w:rFonts w:ascii="Arial" w:hAnsi="Arial" w:cs="Arial"/>
          <w:bCs/>
          <w:lang w:val="en-US"/>
        </w:rPr>
        <w:t xml:space="preserve"> + MPPC array for the Mu2e experiment”, JINST 12 (2017) no.05, P05007.</w:t>
      </w:r>
      <w:bookmarkEnd w:id="28"/>
      <w:r w:rsidRPr="0058307E">
        <w:rPr>
          <w:rFonts w:ascii="Arial" w:hAnsi="Arial" w:cs="Arial"/>
          <w:lang w:val="en-US"/>
        </w:rPr>
        <w:t xml:space="preserve"> </w:t>
      </w:r>
    </w:p>
    <w:p w:rsidR="00C16249" w:rsidRDefault="00336C09" w:rsidP="00C16249">
      <w:pPr>
        <w:pStyle w:val="Default"/>
        <w:numPr>
          <w:ilvl w:val="0"/>
          <w:numId w:val="12"/>
        </w:numPr>
        <w:jc w:val="both"/>
        <w:rPr>
          <w:rFonts w:ascii="Arial" w:hAnsi="Arial" w:cs="Arial"/>
          <w:lang w:val="en-US"/>
        </w:rPr>
      </w:pPr>
      <w:bookmarkStart w:id="29" w:name="_Ref21702488"/>
      <w:proofErr w:type="spellStart"/>
      <w:r w:rsidRPr="00C16249">
        <w:rPr>
          <w:rFonts w:ascii="Arial" w:hAnsi="Arial" w:cs="Arial"/>
          <w:lang w:val="en-US"/>
        </w:rPr>
        <w:t>N.Atanov</w:t>
      </w:r>
      <w:proofErr w:type="spellEnd"/>
      <w:r w:rsidRPr="00C16249">
        <w:rPr>
          <w:rFonts w:ascii="Arial" w:hAnsi="Arial" w:cs="Arial"/>
          <w:lang w:val="en-US"/>
        </w:rPr>
        <w:t xml:space="preserve"> et al.</w:t>
      </w:r>
      <w:r w:rsidRPr="00C16249">
        <w:rPr>
          <w:rFonts w:ascii="Arial" w:hAnsi="Arial" w:cs="Arial"/>
          <w:bCs/>
          <w:lang w:val="en-US"/>
        </w:rPr>
        <w:t xml:space="preserve"> </w:t>
      </w:r>
      <w:r w:rsidRPr="00C16249">
        <w:rPr>
          <w:rFonts w:ascii="Arial" w:hAnsi="Arial" w:cs="Arial"/>
          <w:lang w:val="en-US"/>
        </w:rPr>
        <w:t xml:space="preserve"> “</w:t>
      </w:r>
      <w:r w:rsidRPr="00C16249">
        <w:rPr>
          <w:rFonts w:ascii="Arial" w:hAnsi="Arial" w:cs="Arial"/>
          <w:bCs/>
          <w:lang w:val="en-US"/>
        </w:rPr>
        <w:t>The calorimeter of the</w:t>
      </w:r>
      <w:r w:rsidR="00EE65A7">
        <w:rPr>
          <w:rFonts w:ascii="Arial" w:hAnsi="Arial" w:cs="Arial"/>
          <w:bCs/>
          <w:lang w:val="en-US"/>
        </w:rPr>
        <w:t xml:space="preserve"> Mu2e experiment at </w:t>
      </w:r>
      <w:proofErr w:type="spellStart"/>
      <w:r w:rsidR="00EE65A7">
        <w:rPr>
          <w:rFonts w:ascii="Arial" w:hAnsi="Arial" w:cs="Arial"/>
          <w:bCs/>
          <w:lang w:val="en-US"/>
        </w:rPr>
        <w:t>Fermilab</w:t>
      </w:r>
      <w:proofErr w:type="spellEnd"/>
      <w:r w:rsidR="00EE65A7">
        <w:rPr>
          <w:rFonts w:ascii="Arial" w:hAnsi="Arial" w:cs="Arial"/>
          <w:bCs/>
          <w:lang w:val="en-US"/>
        </w:rPr>
        <w:t xml:space="preserve">”, </w:t>
      </w:r>
      <w:r w:rsidRPr="00C16249">
        <w:rPr>
          <w:rFonts w:ascii="Arial" w:hAnsi="Arial" w:cs="Arial"/>
          <w:bCs/>
          <w:lang w:val="en-US"/>
        </w:rPr>
        <w:t>JINST 12(2017) no. 01, C01061.</w:t>
      </w:r>
      <w:bookmarkEnd w:id="29"/>
      <w:r w:rsidRPr="00C16249">
        <w:rPr>
          <w:rFonts w:ascii="Arial" w:hAnsi="Arial" w:cs="Arial"/>
          <w:lang w:val="en-US"/>
        </w:rPr>
        <w:t xml:space="preserve"> </w:t>
      </w:r>
    </w:p>
    <w:p w:rsidR="003334A6" w:rsidRPr="003334A6" w:rsidRDefault="00336C09" w:rsidP="003334A6">
      <w:pPr>
        <w:pStyle w:val="Default"/>
        <w:numPr>
          <w:ilvl w:val="0"/>
          <w:numId w:val="12"/>
        </w:numPr>
        <w:jc w:val="both"/>
        <w:rPr>
          <w:rFonts w:ascii="Arial" w:hAnsi="Arial" w:cs="Arial"/>
          <w:lang w:val="en-US"/>
        </w:rPr>
      </w:pPr>
      <w:bookmarkStart w:id="30" w:name="_Ref21702820"/>
      <w:proofErr w:type="spellStart"/>
      <w:r w:rsidRPr="003334A6">
        <w:rPr>
          <w:rFonts w:ascii="Arial" w:hAnsi="Arial" w:cs="Arial"/>
          <w:lang w:val="en-US"/>
        </w:rPr>
        <w:t>M.Martini</w:t>
      </w:r>
      <w:proofErr w:type="spellEnd"/>
      <w:r w:rsidRPr="003334A6">
        <w:rPr>
          <w:rFonts w:ascii="Arial" w:hAnsi="Arial" w:cs="Arial"/>
          <w:lang w:val="en-US"/>
        </w:rPr>
        <w:t xml:space="preserve"> et al.  “</w:t>
      </w:r>
      <w:r w:rsidRPr="003334A6">
        <w:rPr>
          <w:rFonts w:ascii="Arial" w:hAnsi="Arial" w:cs="Arial"/>
          <w:bCs/>
          <w:lang w:val="en-US"/>
        </w:rPr>
        <w:t>Design, status and test of the Mu2e crystal calor</w:t>
      </w:r>
      <w:r w:rsidR="00EE65A7">
        <w:rPr>
          <w:rFonts w:ascii="Arial" w:hAnsi="Arial" w:cs="Arial"/>
          <w:bCs/>
          <w:lang w:val="en-US"/>
        </w:rPr>
        <w:t xml:space="preserve">imeter”, </w:t>
      </w:r>
      <w:proofErr w:type="spellStart"/>
      <w:r w:rsidRPr="003334A6">
        <w:rPr>
          <w:rFonts w:ascii="Arial" w:hAnsi="Arial" w:cs="Arial"/>
          <w:bCs/>
          <w:lang w:val="en-US"/>
        </w:rPr>
        <w:t>J.Phys.Conf.Ser</w:t>
      </w:r>
      <w:proofErr w:type="spellEnd"/>
      <w:r w:rsidRPr="003334A6">
        <w:rPr>
          <w:rFonts w:ascii="Arial" w:hAnsi="Arial" w:cs="Arial"/>
          <w:bCs/>
          <w:lang w:val="en-US"/>
        </w:rPr>
        <w:t>. 928 (2017) no.1, 012017.</w:t>
      </w:r>
      <w:bookmarkEnd w:id="30"/>
      <w:r w:rsidRPr="003334A6">
        <w:rPr>
          <w:rFonts w:ascii="Arial" w:hAnsi="Arial" w:cs="Arial"/>
          <w:lang w:val="en-US"/>
        </w:rPr>
        <w:t xml:space="preserve"> </w:t>
      </w:r>
    </w:p>
    <w:p w:rsidR="00C47DB6" w:rsidRPr="00790045" w:rsidRDefault="00C47DB6" w:rsidP="00272497">
      <w:pPr>
        <w:pStyle w:val="Default"/>
        <w:numPr>
          <w:ilvl w:val="0"/>
          <w:numId w:val="12"/>
        </w:numPr>
        <w:jc w:val="both"/>
        <w:rPr>
          <w:rFonts w:ascii="Arial" w:hAnsi="Arial" w:cs="Arial"/>
          <w:color w:val="auto"/>
          <w:lang w:val="en-US"/>
        </w:rPr>
      </w:pPr>
      <w:bookmarkStart w:id="31" w:name="_Ref21701332"/>
      <w:proofErr w:type="spellStart"/>
      <w:r w:rsidRPr="00C47DB6">
        <w:rPr>
          <w:rFonts w:ascii="Arial" w:hAnsi="Arial" w:cs="Arial"/>
          <w:color w:val="auto"/>
          <w:lang w:val="en-US"/>
        </w:rPr>
        <w:lastRenderedPageBreak/>
        <w:t>F.Abusalma</w:t>
      </w:r>
      <w:proofErr w:type="spellEnd"/>
      <w:r w:rsidRPr="00C47DB6">
        <w:rPr>
          <w:rFonts w:ascii="Arial" w:hAnsi="Arial" w:cs="Arial"/>
          <w:color w:val="auto"/>
          <w:lang w:val="en-US"/>
        </w:rPr>
        <w:t xml:space="preserve"> et al.  “</w:t>
      </w:r>
      <w:r w:rsidRPr="00C47DB6">
        <w:rPr>
          <w:rFonts w:ascii="Arial" w:hAnsi="Arial" w:cs="Arial"/>
          <w:bCs/>
          <w:color w:val="auto"/>
          <w:lang w:val="en-US"/>
        </w:rPr>
        <w:t>Expression of Interest for Evo</w:t>
      </w:r>
      <w:r w:rsidR="00EE65A7">
        <w:rPr>
          <w:rFonts w:ascii="Arial" w:hAnsi="Arial" w:cs="Arial"/>
          <w:bCs/>
          <w:color w:val="auto"/>
          <w:lang w:val="en-US"/>
        </w:rPr>
        <w:t>lution of the Mu2e Experiment”,</w:t>
      </w:r>
      <w:r w:rsidRPr="00C47DB6">
        <w:rPr>
          <w:rFonts w:ascii="Arial" w:hAnsi="Arial" w:cs="Arial"/>
          <w:bCs/>
          <w:color w:val="auto"/>
          <w:lang w:val="en-US"/>
        </w:rPr>
        <w:t xml:space="preserve"> </w:t>
      </w:r>
      <w:proofErr w:type="spellStart"/>
      <w:r w:rsidRPr="00C47DB6">
        <w:rPr>
          <w:rFonts w:ascii="Arial" w:hAnsi="Arial" w:cs="Arial"/>
          <w:bCs/>
          <w:color w:val="auto"/>
          <w:lang w:val="en-US"/>
        </w:rPr>
        <w:t>arXiv</w:t>
      </w:r>
      <w:proofErr w:type="spellEnd"/>
      <w:r w:rsidRPr="00C47DB6">
        <w:rPr>
          <w:rFonts w:ascii="Arial" w:hAnsi="Arial" w:cs="Arial"/>
          <w:bCs/>
          <w:color w:val="auto"/>
          <w:lang w:val="en-US"/>
        </w:rPr>
        <w:t>:</w:t>
      </w:r>
      <w:r w:rsidR="00EE65A7">
        <w:rPr>
          <w:rFonts w:ascii="Arial" w:hAnsi="Arial" w:cs="Arial"/>
          <w:bCs/>
          <w:color w:val="auto"/>
          <w:lang w:val="en-US"/>
        </w:rPr>
        <w:t xml:space="preserve"> </w:t>
      </w:r>
      <w:r w:rsidRPr="00C47DB6">
        <w:rPr>
          <w:rFonts w:ascii="Arial" w:hAnsi="Arial" w:cs="Arial"/>
          <w:bCs/>
          <w:color w:val="auto"/>
          <w:lang w:val="en-US"/>
        </w:rPr>
        <w:t>1802.02599, 2018.</w:t>
      </w:r>
      <w:bookmarkEnd w:id="31"/>
    </w:p>
    <w:p w:rsidR="00790045" w:rsidRPr="00790045" w:rsidRDefault="00336C09" w:rsidP="00790045">
      <w:pPr>
        <w:pStyle w:val="Default"/>
        <w:numPr>
          <w:ilvl w:val="0"/>
          <w:numId w:val="12"/>
        </w:numPr>
        <w:jc w:val="both"/>
        <w:rPr>
          <w:rFonts w:ascii="Arial" w:hAnsi="Arial" w:cs="Arial"/>
          <w:lang w:val="en-US"/>
        </w:rPr>
      </w:pPr>
      <w:bookmarkStart w:id="32" w:name="_Ref21701427"/>
      <w:proofErr w:type="spellStart"/>
      <w:r w:rsidRPr="00790045">
        <w:rPr>
          <w:rFonts w:ascii="Arial" w:hAnsi="Arial" w:cs="Arial"/>
          <w:lang w:val="en-US"/>
        </w:rPr>
        <w:t>N.Atanov</w:t>
      </w:r>
      <w:proofErr w:type="spellEnd"/>
      <w:r w:rsidRPr="00790045">
        <w:rPr>
          <w:rFonts w:ascii="Arial" w:hAnsi="Arial" w:cs="Arial"/>
          <w:lang w:val="en-US"/>
        </w:rPr>
        <w:t xml:space="preserve"> et al. “</w:t>
      </w:r>
      <w:r w:rsidR="00EE65A7">
        <w:rPr>
          <w:rFonts w:ascii="Arial" w:hAnsi="Arial" w:cs="Arial"/>
          <w:bCs/>
          <w:lang w:val="en-US"/>
        </w:rPr>
        <w:t>The Mu2e crystal calorimeter”,</w:t>
      </w:r>
      <w:r w:rsidRPr="00790045">
        <w:rPr>
          <w:rFonts w:ascii="Arial" w:hAnsi="Arial" w:cs="Arial"/>
          <w:lang w:val="en-US"/>
        </w:rPr>
        <w:t xml:space="preserve"> </w:t>
      </w:r>
      <w:proofErr w:type="spellStart"/>
      <w:r w:rsidRPr="00790045">
        <w:rPr>
          <w:rFonts w:ascii="Arial" w:hAnsi="Arial" w:cs="Arial"/>
          <w:bCs/>
          <w:lang w:val="en-US"/>
        </w:rPr>
        <w:t>arXiv</w:t>
      </w:r>
      <w:proofErr w:type="spellEnd"/>
      <w:r w:rsidRPr="00790045">
        <w:rPr>
          <w:rFonts w:ascii="Arial" w:hAnsi="Arial" w:cs="Arial"/>
          <w:bCs/>
          <w:lang w:val="en-US"/>
        </w:rPr>
        <w:t>:</w:t>
      </w:r>
      <w:r w:rsidR="00EE65A7">
        <w:rPr>
          <w:rFonts w:ascii="Arial" w:hAnsi="Arial" w:cs="Arial"/>
          <w:bCs/>
          <w:lang w:val="en-US"/>
        </w:rPr>
        <w:t xml:space="preserve"> </w:t>
      </w:r>
      <w:r w:rsidRPr="00790045">
        <w:rPr>
          <w:rFonts w:ascii="Arial" w:hAnsi="Arial" w:cs="Arial"/>
          <w:bCs/>
          <w:lang w:val="en-US"/>
        </w:rPr>
        <w:t>1801.10002, 2018.</w:t>
      </w:r>
      <w:bookmarkEnd w:id="32"/>
      <w:r w:rsidRPr="00790045">
        <w:rPr>
          <w:rFonts w:ascii="Arial" w:hAnsi="Arial" w:cs="Arial"/>
          <w:lang w:val="en-US"/>
        </w:rPr>
        <w:t xml:space="preserve"> </w:t>
      </w:r>
    </w:p>
    <w:p w:rsidR="00317E60" w:rsidRPr="00DB6A1F" w:rsidRDefault="00317E60" w:rsidP="00272497">
      <w:pPr>
        <w:pStyle w:val="a7"/>
        <w:numPr>
          <w:ilvl w:val="0"/>
          <w:numId w:val="12"/>
        </w:numPr>
        <w:suppressAutoHyphens w:val="0"/>
        <w:jc w:val="both"/>
        <w:rPr>
          <w:rFonts w:ascii="Arial" w:hAnsi="Arial" w:cs="Arial"/>
          <w:szCs w:val="24"/>
          <w:lang w:val="en-US"/>
        </w:rPr>
      </w:pPr>
      <w:bookmarkStart w:id="33" w:name="_Ref21691593"/>
      <w:r w:rsidRPr="007C5B4E">
        <w:rPr>
          <w:rFonts w:ascii="Arial" w:eastAsia="Times New Roman" w:hAnsi="Arial" w:cs="Arial"/>
          <w:szCs w:val="24"/>
          <w:lang w:val="en-US"/>
        </w:rPr>
        <w:t xml:space="preserve">N. </w:t>
      </w:r>
      <w:proofErr w:type="spellStart"/>
      <w:r w:rsidRPr="007C5B4E">
        <w:rPr>
          <w:rFonts w:ascii="Arial" w:eastAsia="Times New Roman" w:hAnsi="Arial" w:cs="Arial"/>
          <w:szCs w:val="24"/>
          <w:lang w:val="en-US"/>
        </w:rPr>
        <w:t>Atanov</w:t>
      </w:r>
      <w:proofErr w:type="spellEnd"/>
      <w:r w:rsidRPr="007C5B4E">
        <w:rPr>
          <w:rFonts w:ascii="Arial" w:eastAsia="Times New Roman" w:hAnsi="Arial" w:cs="Arial"/>
          <w:szCs w:val="24"/>
          <w:lang w:val="en-US"/>
        </w:rPr>
        <w:t xml:space="preserve"> et al. «</w:t>
      </w:r>
      <w:r w:rsidRPr="007C5B4E">
        <w:rPr>
          <w:rStyle w:val="a8"/>
          <w:rFonts w:ascii="Arial" w:hAnsi="Arial" w:cs="Arial"/>
          <w:b w:val="0"/>
          <w:color w:val="000000"/>
          <w:szCs w:val="24"/>
          <w:shd w:val="clear" w:color="auto" w:fill="FFFFFF"/>
          <w:lang w:val="en-US"/>
        </w:rPr>
        <w:t>Design and Status of the Mu2e Crystal Calorimeter</w:t>
      </w:r>
      <w:r w:rsidRPr="007C5B4E">
        <w:rPr>
          <w:rFonts w:ascii="Arial" w:eastAsia="Times New Roman" w:hAnsi="Arial" w:cs="Arial"/>
          <w:szCs w:val="24"/>
          <w:lang w:val="en-US" w:eastAsia="ru-RU"/>
        </w:rPr>
        <w:t xml:space="preserve">» </w:t>
      </w:r>
      <w:r w:rsidRPr="007C5B4E">
        <w:rPr>
          <w:rFonts w:ascii="Arial" w:eastAsia="Times New Roman" w:hAnsi="Arial" w:cs="Arial"/>
          <w:bCs/>
          <w:color w:val="000000"/>
          <w:szCs w:val="24"/>
          <w:lang w:val="en-US" w:eastAsia="ru-RU"/>
        </w:rPr>
        <w:t xml:space="preserve">IEEE </w:t>
      </w:r>
      <w:proofErr w:type="spellStart"/>
      <w:r w:rsidRPr="007C5B4E">
        <w:rPr>
          <w:rFonts w:ascii="Arial" w:eastAsia="Times New Roman" w:hAnsi="Arial" w:cs="Arial"/>
          <w:bCs/>
          <w:color w:val="000000"/>
          <w:szCs w:val="24"/>
          <w:lang w:val="en-US" w:eastAsia="ru-RU"/>
        </w:rPr>
        <w:t>Trans.Nucl.Sci</w:t>
      </w:r>
      <w:proofErr w:type="spellEnd"/>
      <w:r w:rsidRPr="007C5B4E">
        <w:rPr>
          <w:rFonts w:ascii="Arial" w:eastAsia="Times New Roman" w:hAnsi="Arial" w:cs="Arial"/>
          <w:bCs/>
          <w:color w:val="000000"/>
          <w:szCs w:val="24"/>
          <w:lang w:val="en-US" w:eastAsia="ru-RU"/>
        </w:rPr>
        <w:t>. 65 (2018) no.8, 2073-2080</w:t>
      </w:r>
      <w:bookmarkEnd w:id="33"/>
    </w:p>
    <w:p w:rsidR="00DB6A1F" w:rsidRPr="00DB6A1F" w:rsidRDefault="00DB6A1F" w:rsidP="00272497">
      <w:pPr>
        <w:pStyle w:val="a7"/>
        <w:numPr>
          <w:ilvl w:val="0"/>
          <w:numId w:val="12"/>
        </w:numPr>
        <w:suppressAutoHyphens w:val="0"/>
        <w:jc w:val="both"/>
        <w:rPr>
          <w:rFonts w:ascii="Arial" w:hAnsi="Arial" w:cs="Arial"/>
          <w:szCs w:val="24"/>
          <w:lang w:val="en-US"/>
        </w:rPr>
      </w:pPr>
      <w:bookmarkStart w:id="34" w:name="_Ref21701525"/>
      <w:proofErr w:type="spellStart"/>
      <w:r w:rsidRPr="00DB6A1F">
        <w:rPr>
          <w:rFonts w:ascii="Arial" w:hAnsi="Arial" w:cs="Arial"/>
          <w:szCs w:val="24"/>
          <w:lang w:val="en-US"/>
        </w:rPr>
        <w:t>G.Pezzulo</w:t>
      </w:r>
      <w:proofErr w:type="spellEnd"/>
      <w:r w:rsidRPr="00DB6A1F">
        <w:rPr>
          <w:rFonts w:ascii="Arial" w:hAnsi="Arial" w:cs="Arial"/>
          <w:szCs w:val="24"/>
          <w:lang w:val="en-US"/>
        </w:rPr>
        <w:t xml:space="preserve"> et al.  “</w:t>
      </w:r>
      <w:r w:rsidRPr="00DB6A1F">
        <w:rPr>
          <w:rFonts w:ascii="Arial" w:hAnsi="Arial" w:cs="Arial"/>
          <w:bCs/>
          <w:szCs w:val="24"/>
          <w:lang w:val="en-US"/>
        </w:rPr>
        <w:t>Design, status and perspective of</w:t>
      </w:r>
      <w:r w:rsidR="00EE65A7">
        <w:rPr>
          <w:rFonts w:ascii="Arial" w:hAnsi="Arial" w:cs="Arial"/>
          <w:bCs/>
          <w:szCs w:val="24"/>
          <w:lang w:val="en-US"/>
        </w:rPr>
        <w:t xml:space="preserve"> the Mu2e crystal calorimeter”,</w:t>
      </w:r>
      <w:r w:rsidRPr="00DB6A1F">
        <w:rPr>
          <w:rFonts w:ascii="Arial" w:hAnsi="Arial" w:cs="Arial"/>
          <w:szCs w:val="24"/>
          <w:lang w:val="en-US"/>
        </w:rPr>
        <w:t xml:space="preserve"> </w:t>
      </w:r>
      <w:r w:rsidRPr="00DB6A1F">
        <w:rPr>
          <w:rFonts w:ascii="Arial" w:hAnsi="Arial" w:cs="Arial"/>
          <w:bCs/>
          <w:szCs w:val="24"/>
          <w:lang w:val="en-US"/>
        </w:rPr>
        <w:t xml:space="preserve">Springer </w:t>
      </w:r>
      <w:proofErr w:type="spellStart"/>
      <w:r w:rsidRPr="00DB6A1F">
        <w:rPr>
          <w:rFonts w:ascii="Arial" w:hAnsi="Arial" w:cs="Arial"/>
          <w:bCs/>
          <w:szCs w:val="24"/>
          <w:lang w:val="en-US"/>
        </w:rPr>
        <w:t>Proc.Phys</w:t>
      </w:r>
      <w:proofErr w:type="spellEnd"/>
      <w:r w:rsidRPr="00DB6A1F">
        <w:rPr>
          <w:rFonts w:ascii="Arial" w:hAnsi="Arial" w:cs="Arial"/>
          <w:bCs/>
          <w:szCs w:val="24"/>
          <w:lang w:val="en-US"/>
        </w:rPr>
        <w:t>. 213 (2018) 66-69.</w:t>
      </w:r>
      <w:bookmarkEnd w:id="34"/>
    </w:p>
    <w:p w:rsidR="004753C2" w:rsidRPr="004753C2" w:rsidRDefault="00336C09" w:rsidP="004753C2">
      <w:pPr>
        <w:pStyle w:val="a7"/>
        <w:numPr>
          <w:ilvl w:val="0"/>
          <w:numId w:val="12"/>
        </w:numPr>
        <w:jc w:val="both"/>
        <w:rPr>
          <w:rFonts w:ascii="Arial" w:hAnsi="Arial" w:cs="Arial"/>
          <w:szCs w:val="24"/>
          <w:lang w:val="en-US"/>
        </w:rPr>
      </w:pPr>
      <w:bookmarkStart w:id="35" w:name="_Ref21700687"/>
      <w:proofErr w:type="spellStart"/>
      <w:r w:rsidRPr="004753C2">
        <w:rPr>
          <w:rFonts w:ascii="Arial" w:hAnsi="Arial" w:cs="Arial"/>
          <w:szCs w:val="24"/>
          <w:lang w:val="en-US"/>
        </w:rPr>
        <w:t>N.Atanov</w:t>
      </w:r>
      <w:proofErr w:type="spellEnd"/>
      <w:r w:rsidRPr="004753C2">
        <w:rPr>
          <w:rFonts w:ascii="Arial" w:hAnsi="Arial" w:cs="Arial"/>
          <w:szCs w:val="24"/>
          <w:lang w:val="en-US"/>
        </w:rPr>
        <w:t xml:space="preserve"> et al.  “</w:t>
      </w:r>
      <w:r w:rsidRPr="004753C2">
        <w:rPr>
          <w:rFonts w:ascii="Arial" w:hAnsi="Arial" w:cs="Arial"/>
          <w:bCs/>
          <w:szCs w:val="24"/>
          <w:lang w:val="en-US"/>
        </w:rPr>
        <w:t xml:space="preserve">Design and test of the Mu2e </w:t>
      </w:r>
      <w:proofErr w:type="spellStart"/>
      <w:r w:rsidRPr="004753C2">
        <w:rPr>
          <w:rFonts w:ascii="Arial" w:hAnsi="Arial" w:cs="Arial"/>
          <w:bCs/>
          <w:szCs w:val="24"/>
          <w:lang w:val="en-US"/>
        </w:rPr>
        <w:t>undoped</w:t>
      </w:r>
      <w:proofErr w:type="spellEnd"/>
      <w:r w:rsidRPr="004753C2">
        <w:rPr>
          <w:rFonts w:ascii="Arial" w:hAnsi="Arial" w:cs="Arial"/>
          <w:bCs/>
          <w:szCs w:val="24"/>
          <w:lang w:val="en-US"/>
        </w:rPr>
        <w:t xml:space="preserve"> </w:t>
      </w:r>
      <w:proofErr w:type="spellStart"/>
      <w:r w:rsidR="00B162AA">
        <w:rPr>
          <w:rFonts w:ascii="Arial" w:hAnsi="Arial" w:cs="Arial"/>
          <w:bCs/>
          <w:szCs w:val="24"/>
          <w:lang w:val="en-US"/>
        </w:rPr>
        <w:t>CsI</w:t>
      </w:r>
      <w:proofErr w:type="spellEnd"/>
      <w:r w:rsidR="00B162AA">
        <w:rPr>
          <w:rFonts w:ascii="Arial" w:hAnsi="Arial" w:cs="Arial"/>
          <w:bCs/>
          <w:szCs w:val="24"/>
          <w:lang w:val="en-US"/>
        </w:rPr>
        <w:t xml:space="preserve"> + </w:t>
      </w:r>
      <w:proofErr w:type="spellStart"/>
      <w:r w:rsidR="00B162AA">
        <w:rPr>
          <w:rFonts w:ascii="Arial" w:hAnsi="Arial" w:cs="Arial"/>
          <w:bCs/>
          <w:szCs w:val="24"/>
          <w:lang w:val="en-US"/>
        </w:rPr>
        <w:t>SiPM</w:t>
      </w:r>
      <w:proofErr w:type="spellEnd"/>
      <w:r w:rsidR="00B162AA">
        <w:rPr>
          <w:rFonts w:ascii="Arial" w:hAnsi="Arial" w:cs="Arial"/>
          <w:bCs/>
          <w:szCs w:val="24"/>
          <w:lang w:val="en-US"/>
        </w:rPr>
        <w:t xml:space="preserve"> crystal calorimeter</w:t>
      </w:r>
      <w:r w:rsidR="00B162AA" w:rsidRPr="009607EB">
        <w:rPr>
          <w:rFonts w:ascii="Arial" w:hAnsi="Arial" w:cs="Arial"/>
          <w:bCs/>
          <w:szCs w:val="24"/>
          <w:lang w:val="en-US"/>
        </w:rPr>
        <w:t>“,</w:t>
      </w:r>
      <w:r w:rsidR="00B162AA">
        <w:rPr>
          <w:rFonts w:ascii="Arial" w:hAnsi="Arial" w:cs="Arial"/>
          <w:bCs/>
          <w:szCs w:val="24"/>
          <w:lang w:val="en-US"/>
        </w:rPr>
        <w:t xml:space="preserve"> </w:t>
      </w:r>
      <w:r w:rsidRPr="004753C2">
        <w:rPr>
          <w:rFonts w:ascii="Arial" w:hAnsi="Arial" w:cs="Arial"/>
          <w:bCs/>
          <w:szCs w:val="24"/>
          <w:lang w:val="en-US"/>
        </w:rPr>
        <w:t>NIM A936 (2019) 94-97.</w:t>
      </w:r>
      <w:bookmarkEnd w:id="35"/>
      <w:r w:rsidRPr="004753C2">
        <w:rPr>
          <w:rFonts w:ascii="Arial" w:hAnsi="Arial" w:cs="Arial"/>
          <w:bCs/>
          <w:szCs w:val="24"/>
          <w:lang w:val="en-US"/>
        </w:rPr>
        <w:t xml:space="preserve"> </w:t>
      </w:r>
    </w:p>
    <w:p w:rsidR="00317E60" w:rsidRPr="00317E60" w:rsidRDefault="00317E60" w:rsidP="00272497">
      <w:pPr>
        <w:pStyle w:val="a3"/>
        <w:numPr>
          <w:ilvl w:val="0"/>
          <w:numId w:val="12"/>
        </w:numPr>
        <w:shd w:val="clear" w:color="auto" w:fill="FFFFFF"/>
        <w:spacing w:after="0" w:line="240" w:lineRule="auto"/>
        <w:ind w:right="180"/>
        <w:jc w:val="both"/>
        <w:rPr>
          <w:rFonts w:ascii="Arial" w:eastAsia="Times New Roman" w:hAnsi="Arial" w:cs="Arial"/>
          <w:color w:val="000000"/>
          <w:sz w:val="24"/>
          <w:szCs w:val="24"/>
          <w:lang w:val="en-US" w:eastAsia="ru-RU"/>
        </w:rPr>
      </w:pPr>
      <w:bookmarkStart w:id="36" w:name="_Ref21691610"/>
      <w:proofErr w:type="spellStart"/>
      <w:r w:rsidRPr="007C5B4E">
        <w:rPr>
          <w:rStyle w:val="a8"/>
          <w:rFonts w:ascii="Arial" w:hAnsi="Arial" w:cs="Arial"/>
          <w:b w:val="0"/>
          <w:sz w:val="24"/>
          <w:szCs w:val="24"/>
          <w:shd w:val="clear" w:color="auto" w:fill="FFFFFF"/>
          <w:lang w:val="en-US"/>
        </w:rPr>
        <w:t>N.Atanov</w:t>
      </w:r>
      <w:proofErr w:type="spellEnd"/>
      <w:r w:rsidRPr="007C5B4E">
        <w:rPr>
          <w:rStyle w:val="a8"/>
          <w:rFonts w:ascii="Arial" w:hAnsi="Arial" w:cs="Arial"/>
          <w:b w:val="0"/>
          <w:sz w:val="24"/>
          <w:szCs w:val="24"/>
          <w:shd w:val="clear" w:color="auto" w:fill="FFFFFF"/>
          <w:lang w:val="en-US"/>
        </w:rPr>
        <w:t xml:space="preserve"> et al “</w:t>
      </w:r>
      <w:r w:rsidRPr="007C5B4E">
        <w:rPr>
          <w:rStyle w:val="a8"/>
          <w:rFonts w:ascii="Arial" w:hAnsi="Arial" w:cs="Arial"/>
          <w:b w:val="0"/>
          <w:color w:val="000000"/>
          <w:sz w:val="24"/>
          <w:szCs w:val="24"/>
          <w:shd w:val="clear" w:color="auto" w:fill="FFFFFF"/>
          <w:lang w:val="en-US"/>
        </w:rPr>
        <w:t xml:space="preserve">The Mu2e </w:t>
      </w:r>
      <w:proofErr w:type="spellStart"/>
      <w:r w:rsidRPr="007C5B4E">
        <w:rPr>
          <w:rStyle w:val="a8"/>
          <w:rFonts w:ascii="Arial" w:hAnsi="Arial" w:cs="Arial"/>
          <w:b w:val="0"/>
          <w:color w:val="000000"/>
          <w:sz w:val="24"/>
          <w:szCs w:val="24"/>
          <w:shd w:val="clear" w:color="auto" w:fill="FFFFFF"/>
          <w:lang w:val="en-US"/>
        </w:rPr>
        <w:t>undoped</w:t>
      </w:r>
      <w:proofErr w:type="spellEnd"/>
      <w:r w:rsidRPr="007C5B4E">
        <w:rPr>
          <w:rStyle w:val="a8"/>
          <w:rFonts w:ascii="Arial" w:hAnsi="Arial" w:cs="Arial"/>
          <w:b w:val="0"/>
          <w:color w:val="000000"/>
          <w:sz w:val="24"/>
          <w:szCs w:val="24"/>
          <w:shd w:val="clear" w:color="auto" w:fill="FFFFFF"/>
          <w:lang w:val="en-US"/>
        </w:rPr>
        <w:t xml:space="preserve"> </w:t>
      </w:r>
      <w:proofErr w:type="spellStart"/>
      <w:r w:rsidRPr="007C5B4E">
        <w:rPr>
          <w:rStyle w:val="a8"/>
          <w:rFonts w:ascii="Arial" w:hAnsi="Arial" w:cs="Arial"/>
          <w:b w:val="0"/>
          <w:color w:val="000000"/>
          <w:sz w:val="24"/>
          <w:szCs w:val="24"/>
          <w:shd w:val="clear" w:color="auto" w:fill="FFFFFF"/>
          <w:lang w:val="en-US"/>
        </w:rPr>
        <w:t>CsI</w:t>
      </w:r>
      <w:proofErr w:type="spellEnd"/>
      <w:r w:rsidRPr="007C5B4E">
        <w:rPr>
          <w:rStyle w:val="a8"/>
          <w:rFonts w:ascii="Arial" w:hAnsi="Arial" w:cs="Arial"/>
          <w:b w:val="0"/>
          <w:color w:val="000000"/>
          <w:sz w:val="24"/>
          <w:szCs w:val="24"/>
          <w:shd w:val="clear" w:color="auto" w:fill="FFFFFF"/>
          <w:lang w:val="en-US"/>
        </w:rPr>
        <w:t xml:space="preserve"> crystal calorimeter</w:t>
      </w:r>
      <w:r w:rsidRPr="007C5B4E">
        <w:rPr>
          <w:rStyle w:val="a8"/>
          <w:rFonts w:ascii="Arial" w:hAnsi="Arial" w:cs="Arial"/>
          <w:b w:val="0"/>
          <w:sz w:val="24"/>
          <w:szCs w:val="24"/>
          <w:shd w:val="clear" w:color="auto" w:fill="FFFFFF"/>
          <w:lang w:val="en-US"/>
        </w:rPr>
        <w:t xml:space="preserve">”, </w:t>
      </w:r>
      <w:r w:rsidRPr="007C5B4E">
        <w:rPr>
          <w:rFonts w:ascii="Arial" w:eastAsia="Times New Roman" w:hAnsi="Arial" w:cs="Arial"/>
          <w:bCs/>
          <w:color w:val="000000"/>
          <w:sz w:val="24"/>
          <w:szCs w:val="24"/>
          <w:lang w:val="en-US" w:eastAsia="ru-RU"/>
        </w:rPr>
        <w:t>JINST 13 (2018) no.02, C02037</w:t>
      </w:r>
      <w:bookmarkEnd w:id="36"/>
    </w:p>
    <w:p w:rsidR="00317E60" w:rsidRPr="00563CBD" w:rsidRDefault="00317E60" w:rsidP="00272497">
      <w:pPr>
        <w:pStyle w:val="LO-normal"/>
        <w:numPr>
          <w:ilvl w:val="0"/>
          <w:numId w:val="12"/>
        </w:numPr>
        <w:jc w:val="both"/>
        <w:outlineLvl w:val="0"/>
        <w:rPr>
          <w:rFonts w:ascii="Arial" w:hAnsi="Arial" w:cs="Arial"/>
          <w:bCs/>
          <w:color w:val="auto"/>
          <w:sz w:val="24"/>
          <w:szCs w:val="24"/>
          <w:lang w:val="en-US"/>
        </w:rPr>
      </w:pPr>
      <w:bookmarkStart w:id="37" w:name="_Ref21691630"/>
      <w:r w:rsidRPr="007C5B4E">
        <w:rPr>
          <w:rFonts w:ascii="Arial" w:eastAsia="Times New Roman" w:hAnsi="Arial" w:cs="Arial"/>
          <w:sz w:val="24"/>
          <w:szCs w:val="24"/>
          <w:lang w:val="en-US" w:eastAsia="ru-RU"/>
        </w:rPr>
        <w:t xml:space="preserve">N. </w:t>
      </w:r>
      <w:proofErr w:type="spellStart"/>
      <w:r w:rsidRPr="007C5B4E">
        <w:rPr>
          <w:rFonts w:ascii="Arial" w:eastAsia="Times New Roman" w:hAnsi="Arial" w:cs="Arial"/>
          <w:sz w:val="24"/>
          <w:szCs w:val="24"/>
          <w:lang w:val="en-US" w:eastAsia="ru-RU"/>
        </w:rPr>
        <w:t>Atanov</w:t>
      </w:r>
      <w:proofErr w:type="spellEnd"/>
      <w:r w:rsidRPr="007C5B4E">
        <w:rPr>
          <w:rFonts w:ascii="Arial" w:eastAsia="Times New Roman" w:hAnsi="Arial" w:cs="Arial"/>
          <w:sz w:val="24"/>
          <w:szCs w:val="24"/>
          <w:lang w:val="en-US" w:eastAsia="ru-RU"/>
        </w:rPr>
        <w:t xml:space="preserve"> et al. </w:t>
      </w:r>
      <w:r w:rsidRPr="007C5B4E">
        <w:rPr>
          <w:rFonts w:ascii="Arial" w:eastAsia="Times New Roman" w:hAnsi="Arial" w:cs="Arial"/>
          <w:color w:val="000000"/>
          <w:sz w:val="24"/>
          <w:szCs w:val="24"/>
          <w:shd w:val="clear" w:color="auto" w:fill="FFFFFF"/>
          <w:lang w:val="en-US" w:eastAsia="ru-RU"/>
        </w:rPr>
        <w:t>«</w:t>
      </w:r>
      <w:r w:rsidRPr="007C5B4E">
        <w:rPr>
          <w:rFonts w:ascii="Arial" w:eastAsia="Times New Roman" w:hAnsi="Arial" w:cs="Arial"/>
          <w:sz w:val="24"/>
          <w:szCs w:val="24"/>
          <w:lang w:val="en-US" w:eastAsia="ru-RU"/>
        </w:rPr>
        <w:t>The Mu2e calorimeter: Quality assurance o</w:t>
      </w:r>
      <w:r w:rsidR="00B162AA">
        <w:rPr>
          <w:rFonts w:ascii="Arial" w:eastAsia="Times New Roman" w:hAnsi="Arial" w:cs="Arial"/>
          <w:sz w:val="24"/>
          <w:szCs w:val="24"/>
          <w:lang w:val="en-US" w:eastAsia="ru-RU"/>
        </w:rPr>
        <w:t xml:space="preserve">f production crystals and </w:t>
      </w:r>
      <w:proofErr w:type="spellStart"/>
      <w:r w:rsidR="00B162AA">
        <w:rPr>
          <w:rFonts w:ascii="Arial" w:eastAsia="Times New Roman" w:hAnsi="Arial" w:cs="Arial"/>
          <w:sz w:val="24"/>
          <w:szCs w:val="24"/>
          <w:lang w:val="en-US" w:eastAsia="ru-RU"/>
        </w:rPr>
        <w:t>SiPMs</w:t>
      </w:r>
      <w:proofErr w:type="spellEnd"/>
      <w:r w:rsidR="00B162AA" w:rsidRPr="009607EB">
        <w:rPr>
          <w:rFonts w:ascii="Arial" w:eastAsia="Times New Roman" w:hAnsi="Arial" w:cs="Arial"/>
          <w:sz w:val="24"/>
          <w:szCs w:val="24"/>
          <w:lang w:val="en-US" w:eastAsia="ru-RU"/>
        </w:rPr>
        <w:t>»</w:t>
      </w:r>
      <w:r w:rsidRPr="007C5B4E">
        <w:rPr>
          <w:rFonts w:ascii="Arial" w:hAnsi="Arial" w:cs="Arial"/>
          <w:color w:val="000000"/>
          <w:sz w:val="16"/>
          <w:szCs w:val="16"/>
          <w:shd w:val="clear" w:color="auto" w:fill="FFFFFF"/>
          <w:lang w:val="en-US"/>
        </w:rPr>
        <w:t> </w:t>
      </w:r>
      <w:proofErr w:type="spellStart"/>
      <w:r w:rsidRPr="00824CC8">
        <w:rPr>
          <w:rFonts w:ascii="Arial" w:hAnsi="Arial" w:cs="Arial"/>
          <w:bCs/>
          <w:color w:val="000000"/>
          <w:sz w:val="24"/>
          <w:szCs w:val="24"/>
          <w:shd w:val="clear" w:color="auto" w:fill="FFFFFF"/>
          <w:lang w:val="en-US"/>
        </w:rPr>
        <w:t>Nucl.Instrum.Meth</w:t>
      </w:r>
      <w:proofErr w:type="spellEnd"/>
      <w:r w:rsidRPr="00824CC8">
        <w:rPr>
          <w:rFonts w:ascii="Arial" w:hAnsi="Arial" w:cs="Arial"/>
          <w:bCs/>
          <w:color w:val="000000"/>
          <w:sz w:val="24"/>
          <w:szCs w:val="24"/>
          <w:shd w:val="clear" w:color="auto" w:fill="FFFFFF"/>
          <w:lang w:val="en-US"/>
        </w:rPr>
        <w:t>. A936 (2019) 154-155</w:t>
      </w:r>
      <w:bookmarkEnd w:id="37"/>
    </w:p>
    <w:p w:rsidR="00563CBD" w:rsidRDefault="00336C09" w:rsidP="00563CBD">
      <w:pPr>
        <w:pStyle w:val="LO-normal"/>
        <w:numPr>
          <w:ilvl w:val="0"/>
          <w:numId w:val="12"/>
        </w:numPr>
        <w:jc w:val="both"/>
        <w:outlineLvl w:val="0"/>
        <w:rPr>
          <w:rFonts w:ascii="Arial" w:hAnsi="Arial" w:cs="Arial"/>
          <w:bCs/>
          <w:sz w:val="24"/>
          <w:szCs w:val="24"/>
          <w:lang w:val="en-US"/>
        </w:rPr>
      </w:pPr>
      <w:bookmarkStart w:id="38" w:name="_Ref21700854"/>
      <w:proofErr w:type="spellStart"/>
      <w:r w:rsidRPr="00563CBD">
        <w:rPr>
          <w:rFonts w:ascii="Arial" w:hAnsi="Arial" w:cs="Arial"/>
          <w:bCs/>
          <w:sz w:val="24"/>
          <w:szCs w:val="24"/>
          <w:lang w:val="en-US"/>
        </w:rPr>
        <w:t>N.Atanov</w:t>
      </w:r>
      <w:proofErr w:type="spellEnd"/>
      <w:r w:rsidRPr="00563CBD">
        <w:rPr>
          <w:rFonts w:ascii="Arial" w:hAnsi="Arial" w:cs="Arial"/>
          <w:bCs/>
          <w:sz w:val="24"/>
          <w:szCs w:val="24"/>
          <w:lang w:val="en-US"/>
        </w:rPr>
        <w:t xml:space="preserve"> et al.  “Mu</w:t>
      </w:r>
      <w:r w:rsidR="00EE65A7">
        <w:rPr>
          <w:rFonts w:ascii="Arial" w:hAnsi="Arial" w:cs="Arial"/>
          <w:bCs/>
          <w:sz w:val="24"/>
          <w:szCs w:val="24"/>
          <w:lang w:val="en-US"/>
        </w:rPr>
        <w:t>2e Calorimeter Readout System”,</w:t>
      </w:r>
      <w:r w:rsidRPr="00563CBD">
        <w:rPr>
          <w:rFonts w:ascii="Arial" w:hAnsi="Arial" w:cs="Arial"/>
          <w:bCs/>
          <w:sz w:val="24"/>
          <w:szCs w:val="24"/>
          <w:lang w:val="en-US"/>
        </w:rPr>
        <w:t xml:space="preserve"> NIM A936 (2019) 333-334.</w:t>
      </w:r>
      <w:bookmarkEnd w:id="38"/>
      <w:r w:rsidRPr="00563CBD">
        <w:rPr>
          <w:rFonts w:ascii="Arial" w:hAnsi="Arial" w:cs="Arial"/>
          <w:bCs/>
          <w:sz w:val="24"/>
          <w:szCs w:val="24"/>
          <w:lang w:val="en-US"/>
        </w:rPr>
        <w:t xml:space="preserve"> </w:t>
      </w:r>
    </w:p>
    <w:p w:rsidR="00563CBD" w:rsidRDefault="00336C09" w:rsidP="00563CBD">
      <w:pPr>
        <w:pStyle w:val="LO-normal"/>
        <w:numPr>
          <w:ilvl w:val="0"/>
          <w:numId w:val="12"/>
        </w:numPr>
        <w:jc w:val="both"/>
        <w:outlineLvl w:val="0"/>
        <w:rPr>
          <w:rFonts w:ascii="Arial" w:hAnsi="Arial" w:cs="Arial"/>
          <w:bCs/>
          <w:sz w:val="24"/>
          <w:szCs w:val="24"/>
          <w:lang w:val="en-US"/>
        </w:rPr>
      </w:pPr>
      <w:bookmarkStart w:id="39" w:name="_Ref21700957"/>
      <w:proofErr w:type="spellStart"/>
      <w:r w:rsidRPr="00563CBD">
        <w:rPr>
          <w:rFonts w:ascii="Arial" w:hAnsi="Arial" w:cs="Arial"/>
          <w:bCs/>
          <w:sz w:val="24"/>
          <w:szCs w:val="24"/>
          <w:lang w:val="en-US"/>
        </w:rPr>
        <w:t>N.Atanov</w:t>
      </w:r>
      <w:proofErr w:type="spellEnd"/>
      <w:r w:rsidRPr="00563CBD">
        <w:rPr>
          <w:rFonts w:ascii="Arial" w:hAnsi="Arial" w:cs="Arial"/>
          <w:bCs/>
          <w:sz w:val="24"/>
          <w:szCs w:val="24"/>
          <w:lang w:val="en-US"/>
        </w:rPr>
        <w:t xml:space="preserve"> et al. “Electron beam test of the large area Mu2e calorimeter prototype”, </w:t>
      </w:r>
      <w:proofErr w:type="spellStart"/>
      <w:r w:rsidRPr="00563CBD">
        <w:rPr>
          <w:rFonts w:ascii="Arial" w:hAnsi="Arial" w:cs="Arial"/>
          <w:bCs/>
          <w:sz w:val="24"/>
          <w:szCs w:val="24"/>
          <w:lang w:val="en-US"/>
        </w:rPr>
        <w:t>J.Phys.Conf.Ser</w:t>
      </w:r>
      <w:proofErr w:type="spellEnd"/>
      <w:r w:rsidRPr="00563CBD">
        <w:rPr>
          <w:rFonts w:ascii="Arial" w:hAnsi="Arial" w:cs="Arial"/>
          <w:bCs/>
          <w:sz w:val="24"/>
          <w:szCs w:val="24"/>
          <w:lang w:val="en-US"/>
        </w:rPr>
        <w:t>. 1162 (2019) no.1, 012027.</w:t>
      </w:r>
      <w:bookmarkEnd w:id="39"/>
      <w:r w:rsidRPr="00563CBD">
        <w:rPr>
          <w:rFonts w:ascii="Arial" w:hAnsi="Arial" w:cs="Arial"/>
          <w:bCs/>
          <w:sz w:val="24"/>
          <w:szCs w:val="24"/>
          <w:lang w:val="en-US"/>
        </w:rPr>
        <w:t xml:space="preserve"> </w:t>
      </w:r>
    </w:p>
    <w:p w:rsidR="003334A6" w:rsidRPr="003334A6" w:rsidRDefault="00336C09" w:rsidP="003334A6">
      <w:pPr>
        <w:pStyle w:val="LO-normal"/>
        <w:numPr>
          <w:ilvl w:val="0"/>
          <w:numId w:val="12"/>
        </w:numPr>
        <w:jc w:val="both"/>
        <w:outlineLvl w:val="0"/>
        <w:rPr>
          <w:rFonts w:ascii="Arial" w:hAnsi="Arial" w:cs="Arial"/>
          <w:bCs/>
          <w:sz w:val="24"/>
          <w:szCs w:val="24"/>
          <w:lang w:val="en-US"/>
        </w:rPr>
      </w:pPr>
      <w:bookmarkStart w:id="40" w:name="_Ref21702969"/>
      <w:proofErr w:type="spellStart"/>
      <w:r w:rsidRPr="003334A6">
        <w:rPr>
          <w:rFonts w:ascii="Arial" w:hAnsi="Arial" w:cs="Arial"/>
          <w:bCs/>
          <w:sz w:val="24"/>
          <w:szCs w:val="24"/>
          <w:lang w:val="en-US"/>
        </w:rPr>
        <w:t>A.Artikov</w:t>
      </w:r>
      <w:proofErr w:type="spellEnd"/>
      <w:r w:rsidRPr="003334A6">
        <w:rPr>
          <w:rFonts w:ascii="Arial" w:hAnsi="Arial" w:cs="Arial"/>
          <w:bCs/>
          <w:sz w:val="24"/>
          <w:szCs w:val="24"/>
          <w:lang w:val="en-US"/>
        </w:rPr>
        <w:t xml:space="preserve"> et al.  “Optimization of light yield by injecting an optical filler into the co-extruded hole of </w:t>
      </w:r>
      <w:r w:rsidR="00EE65A7">
        <w:rPr>
          <w:rFonts w:ascii="Arial" w:hAnsi="Arial" w:cs="Arial"/>
          <w:bCs/>
          <w:sz w:val="24"/>
          <w:szCs w:val="24"/>
          <w:lang w:val="en-US"/>
        </w:rPr>
        <w:t>the plastic scintillation bar”,</w:t>
      </w:r>
      <w:r w:rsidRPr="003334A6">
        <w:rPr>
          <w:rFonts w:ascii="Arial" w:hAnsi="Arial" w:cs="Arial"/>
          <w:bCs/>
          <w:sz w:val="24"/>
          <w:szCs w:val="24"/>
          <w:lang w:val="en-US"/>
        </w:rPr>
        <w:t xml:space="preserve"> JINST 11 (2016) no.05, T05003.</w:t>
      </w:r>
      <w:bookmarkEnd w:id="40"/>
      <w:r w:rsidRPr="003334A6">
        <w:rPr>
          <w:rFonts w:ascii="Arial" w:hAnsi="Arial" w:cs="Arial"/>
          <w:bCs/>
          <w:sz w:val="24"/>
          <w:szCs w:val="24"/>
          <w:lang w:val="en-US"/>
        </w:rPr>
        <w:t xml:space="preserve"> </w:t>
      </w:r>
    </w:p>
    <w:p w:rsidR="00925532" w:rsidRPr="007C5B4E" w:rsidRDefault="00925532" w:rsidP="00925532">
      <w:pPr>
        <w:pStyle w:val="a3"/>
        <w:numPr>
          <w:ilvl w:val="0"/>
          <w:numId w:val="12"/>
        </w:numPr>
        <w:spacing w:after="0" w:line="240" w:lineRule="auto"/>
        <w:jc w:val="both"/>
        <w:rPr>
          <w:rFonts w:ascii="Arial" w:hAnsi="Arial" w:cs="Arial"/>
          <w:sz w:val="24"/>
          <w:szCs w:val="24"/>
          <w:lang w:val="en-US"/>
        </w:rPr>
      </w:pPr>
      <w:bookmarkStart w:id="41" w:name="_Ref21698359"/>
      <w:proofErr w:type="spellStart"/>
      <w:r w:rsidRPr="007C5B4E">
        <w:rPr>
          <w:rFonts w:ascii="Arial" w:hAnsi="Arial" w:cs="Arial"/>
          <w:sz w:val="24"/>
          <w:szCs w:val="24"/>
          <w:lang w:val="en-US"/>
        </w:rPr>
        <w:t>A.Artikov</w:t>
      </w:r>
      <w:proofErr w:type="spellEnd"/>
      <w:r w:rsidRPr="007C5B4E">
        <w:rPr>
          <w:rFonts w:ascii="Arial" w:hAnsi="Arial" w:cs="Arial"/>
          <w:sz w:val="24"/>
          <w:szCs w:val="24"/>
          <w:lang w:val="en-US"/>
        </w:rPr>
        <w:t xml:space="preserve"> et al</w:t>
      </w:r>
      <w:r>
        <w:rPr>
          <w:rFonts w:ascii="Arial" w:hAnsi="Arial" w:cs="Arial"/>
          <w:sz w:val="24"/>
          <w:szCs w:val="24"/>
          <w:lang w:val="en-US"/>
        </w:rPr>
        <w:t>.,</w:t>
      </w:r>
      <w:r w:rsidRPr="007C5B4E">
        <w:rPr>
          <w:rFonts w:ascii="Arial" w:hAnsi="Arial" w:cs="Arial"/>
          <w:sz w:val="24"/>
          <w:szCs w:val="24"/>
          <w:lang w:val="en-US"/>
        </w:rPr>
        <w:t xml:space="preserve"> </w:t>
      </w:r>
      <w:r>
        <w:rPr>
          <w:rFonts w:ascii="Arial" w:hAnsi="Arial" w:cs="Arial"/>
          <w:sz w:val="24"/>
          <w:szCs w:val="24"/>
          <w:lang w:val="en-US"/>
        </w:rPr>
        <w:t>“</w:t>
      </w:r>
      <w:r w:rsidRPr="007C5B4E">
        <w:rPr>
          <w:rFonts w:ascii="Arial" w:hAnsi="Arial" w:cs="Arial"/>
          <w:sz w:val="24"/>
          <w:szCs w:val="24"/>
          <w:lang w:val="en-US"/>
        </w:rPr>
        <w:t>Photoelectron yields of scintillation counters with embedded WLS fibers read out with s</w:t>
      </w:r>
      <w:r w:rsidR="00B162AA">
        <w:rPr>
          <w:rFonts w:ascii="Arial" w:hAnsi="Arial" w:cs="Arial"/>
          <w:sz w:val="24"/>
          <w:szCs w:val="24"/>
          <w:lang w:val="en-US"/>
        </w:rPr>
        <w:t>ilicon photomultipliers</w:t>
      </w:r>
      <w:r w:rsidRPr="009607EB">
        <w:rPr>
          <w:rFonts w:ascii="Arial" w:hAnsi="Arial" w:cs="Arial"/>
          <w:sz w:val="24"/>
          <w:szCs w:val="24"/>
          <w:lang w:val="en-US"/>
        </w:rPr>
        <w:t>”,</w:t>
      </w:r>
      <w:r w:rsidRPr="007C5B4E">
        <w:rPr>
          <w:rFonts w:ascii="Arial" w:hAnsi="Arial" w:cs="Arial"/>
          <w:sz w:val="24"/>
          <w:szCs w:val="24"/>
          <w:lang w:val="en-US"/>
        </w:rPr>
        <w:t xml:space="preserve"> NIM A890 (2018) 84-95.</w:t>
      </w:r>
      <w:bookmarkEnd w:id="41"/>
    </w:p>
    <w:p w:rsidR="00925532" w:rsidRDefault="00925532" w:rsidP="00925532">
      <w:pPr>
        <w:pStyle w:val="a7"/>
        <w:numPr>
          <w:ilvl w:val="0"/>
          <w:numId w:val="12"/>
        </w:numPr>
        <w:jc w:val="both"/>
        <w:rPr>
          <w:rFonts w:ascii="Arial" w:hAnsi="Arial" w:cs="Arial"/>
          <w:szCs w:val="24"/>
          <w:lang w:val="en-US"/>
        </w:rPr>
      </w:pPr>
      <w:bookmarkStart w:id="42" w:name="_Ref21698439"/>
      <w:r w:rsidRPr="007C5B4E">
        <w:rPr>
          <w:rFonts w:ascii="Arial" w:hAnsi="Arial" w:cs="Arial"/>
          <w:szCs w:val="24"/>
          <w:lang w:val="en-US"/>
        </w:rPr>
        <w:t xml:space="preserve">A. </w:t>
      </w:r>
      <w:proofErr w:type="spellStart"/>
      <w:r w:rsidRPr="007C5B4E">
        <w:rPr>
          <w:rFonts w:ascii="Arial" w:hAnsi="Arial" w:cs="Arial"/>
          <w:szCs w:val="24"/>
          <w:lang w:val="en-US"/>
        </w:rPr>
        <w:t>Artikov</w:t>
      </w:r>
      <w:proofErr w:type="spellEnd"/>
      <w:r w:rsidRPr="007C5B4E">
        <w:rPr>
          <w:rFonts w:ascii="Arial" w:hAnsi="Arial" w:cs="Arial"/>
          <w:szCs w:val="24"/>
          <w:lang w:val="en-US"/>
        </w:rPr>
        <w:t xml:space="preserve">, V. Baranov, Yu. </w:t>
      </w:r>
      <w:proofErr w:type="spellStart"/>
      <w:r w:rsidRPr="007C5B4E">
        <w:rPr>
          <w:rFonts w:ascii="Arial" w:hAnsi="Arial" w:cs="Arial"/>
          <w:szCs w:val="24"/>
          <w:lang w:val="en-US"/>
        </w:rPr>
        <w:t>Budagov</w:t>
      </w:r>
      <w:proofErr w:type="spellEnd"/>
      <w:r w:rsidRPr="007C5B4E">
        <w:rPr>
          <w:rFonts w:ascii="Arial" w:hAnsi="Arial" w:cs="Arial"/>
          <w:szCs w:val="24"/>
          <w:lang w:val="en-US"/>
        </w:rPr>
        <w:t xml:space="preserve">, M. </w:t>
      </w:r>
      <w:proofErr w:type="spellStart"/>
      <w:r w:rsidRPr="007C5B4E">
        <w:rPr>
          <w:rFonts w:ascii="Arial" w:hAnsi="Arial" w:cs="Arial"/>
          <w:szCs w:val="24"/>
          <w:lang w:val="en-US"/>
        </w:rPr>
        <w:t>Bulavi</w:t>
      </w:r>
      <w:r w:rsidR="00B162AA">
        <w:rPr>
          <w:rFonts w:ascii="Arial" w:hAnsi="Arial" w:cs="Arial"/>
          <w:szCs w:val="24"/>
          <w:lang w:val="en-US"/>
        </w:rPr>
        <w:t>n</w:t>
      </w:r>
      <w:proofErr w:type="spellEnd"/>
      <w:r w:rsidR="00B162AA">
        <w:rPr>
          <w:rFonts w:ascii="Arial" w:hAnsi="Arial" w:cs="Arial"/>
          <w:szCs w:val="24"/>
          <w:lang w:val="en-US"/>
        </w:rPr>
        <w:t xml:space="preserve">, D. </w:t>
      </w:r>
      <w:proofErr w:type="spellStart"/>
      <w:r w:rsidR="00B162AA">
        <w:rPr>
          <w:rFonts w:ascii="Arial" w:hAnsi="Arial" w:cs="Arial"/>
          <w:szCs w:val="24"/>
          <w:lang w:val="en-US"/>
        </w:rPr>
        <w:t>Chokheli</w:t>
      </w:r>
      <w:proofErr w:type="spellEnd"/>
      <w:r w:rsidR="00B162AA">
        <w:rPr>
          <w:rFonts w:ascii="Arial" w:hAnsi="Arial" w:cs="Arial"/>
          <w:szCs w:val="24"/>
          <w:lang w:val="en-US"/>
        </w:rPr>
        <w:t xml:space="preserve">, </w:t>
      </w:r>
      <w:proofErr w:type="spellStart"/>
      <w:r w:rsidR="00B162AA">
        <w:rPr>
          <w:rFonts w:ascii="Arial" w:hAnsi="Arial" w:cs="Arial"/>
          <w:szCs w:val="24"/>
          <w:lang w:val="en-US"/>
        </w:rPr>
        <w:t>Yu.I</w:t>
      </w:r>
      <w:proofErr w:type="spellEnd"/>
      <w:r w:rsidR="00B162AA">
        <w:rPr>
          <w:rFonts w:ascii="Arial" w:hAnsi="Arial" w:cs="Arial"/>
          <w:szCs w:val="24"/>
          <w:lang w:val="en-US"/>
        </w:rPr>
        <w:t xml:space="preserve">. </w:t>
      </w:r>
      <w:proofErr w:type="spellStart"/>
      <w:r w:rsidR="00B162AA">
        <w:rPr>
          <w:rFonts w:ascii="Arial" w:hAnsi="Arial" w:cs="Arial"/>
          <w:szCs w:val="24"/>
          <w:lang w:val="en-US"/>
        </w:rPr>
        <w:t>Davydov</w:t>
      </w:r>
      <w:proofErr w:type="spellEnd"/>
      <w:r w:rsidR="00B162AA">
        <w:rPr>
          <w:rFonts w:ascii="Arial" w:hAnsi="Arial" w:cs="Arial"/>
          <w:szCs w:val="24"/>
          <w:lang w:val="en-US"/>
        </w:rPr>
        <w:t xml:space="preserve">, </w:t>
      </w:r>
      <w:r w:rsidRPr="007C5B4E">
        <w:rPr>
          <w:rFonts w:ascii="Arial" w:hAnsi="Arial" w:cs="Arial"/>
          <w:szCs w:val="24"/>
          <w:lang w:val="en-US"/>
        </w:rPr>
        <w:t xml:space="preserve">V. </w:t>
      </w:r>
      <w:proofErr w:type="spellStart"/>
      <w:r w:rsidRPr="007C5B4E">
        <w:rPr>
          <w:rFonts w:ascii="Arial" w:hAnsi="Arial" w:cs="Arial"/>
          <w:szCs w:val="24"/>
          <w:lang w:val="en-US"/>
        </w:rPr>
        <w:t>Glagolev</w:t>
      </w:r>
      <w:proofErr w:type="spellEnd"/>
      <w:r w:rsidRPr="007C5B4E">
        <w:rPr>
          <w:rFonts w:ascii="Arial" w:hAnsi="Arial" w:cs="Arial"/>
          <w:szCs w:val="24"/>
          <w:lang w:val="en-US"/>
        </w:rPr>
        <w:t xml:space="preserve">, Yu. </w:t>
      </w:r>
      <w:proofErr w:type="spellStart"/>
      <w:r w:rsidRPr="007C5B4E">
        <w:rPr>
          <w:rFonts w:ascii="Arial" w:hAnsi="Arial" w:cs="Arial"/>
          <w:szCs w:val="24"/>
          <w:lang w:val="en-US"/>
        </w:rPr>
        <w:t>Kharzheev</w:t>
      </w:r>
      <w:proofErr w:type="spellEnd"/>
      <w:r w:rsidRPr="007C5B4E">
        <w:rPr>
          <w:rFonts w:ascii="Arial" w:hAnsi="Arial" w:cs="Arial"/>
          <w:szCs w:val="24"/>
          <w:lang w:val="en-US"/>
        </w:rPr>
        <w:t xml:space="preserve">, V. </w:t>
      </w:r>
      <w:proofErr w:type="spellStart"/>
      <w:r w:rsidRPr="007C5B4E">
        <w:rPr>
          <w:rFonts w:ascii="Arial" w:hAnsi="Arial" w:cs="Arial"/>
          <w:szCs w:val="24"/>
          <w:lang w:val="en-US"/>
        </w:rPr>
        <w:t>Kolomoets</w:t>
      </w:r>
      <w:proofErr w:type="spellEnd"/>
      <w:r w:rsidRPr="007C5B4E">
        <w:rPr>
          <w:rFonts w:ascii="Arial" w:hAnsi="Arial" w:cs="Arial"/>
          <w:szCs w:val="24"/>
          <w:lang w:val="en-US"/>
        </w:rPr>
        <w:t xml:space="preserve">, A. </w:t>
      </w:r>
      <w:proofErr w:type="spellStart"/>
      <w:r w:rsidRPr="007C5B4E">
        <w:rPr>
          <w:rFonts w:ascii="Arial" w:hAnsi="Arial" w:cs="Arial"/>
          <w:szCs w:val="24"/>
          <w:lang w:val="en-US"/>
        </w:rPr>
        <w:t>Simonenko</w:t>
      </w:r>
      <w:proofErr w:type="spellEnd"/>
      <w:r w:rsidRPr="007C5B4E">
        <w:rPr>
          <w:rFonts w:ascii="Arial" w:hAnsi="Arial" w:cs="Arial"/>
          <w:szCs w:val="24"/>
          <w:lang w:val="en-US"/>
        </w:rPr>
        <w:t xml:space="preserve">, Z. </w:t>
      </w:r>
      <w:proofErr w:type="spellStart"/>
      <w:r w:rsidRPr="007C5B4E">
        <w:rPr>
          <w:rFonts w:ascii="Arial" w:hAnsi="Arial" w:cs="Arial"/>
          <w:szCs w:val="24"/>
          <w:lang w:val="en-US"/>
        </w:rPr>
        <w:t>Usubov</w:t>
      </w:r>
      <w:proofErr w:type="spellEnd"/>
      <w:r w:rsidRPr="007C5B4E">
        <w:rPr>
          <w:rFonts w:ascii="Arial" w:hAnsi="Arial" w:cs="Arial"/>
          <w:szCs w:val="24"/>
          <w:lang w:val="en-US"/>
        </w:rPr>
        <w:t xml:space="preserve">, I. </w:t>
      </w:r>
      <w:proofErr w:type="spellStart"/>
      <w:r w:rsidRPr="007C5B4E">
        <w:rPr>
          <w:rFonts w:ascii="Arial" w:hAnsi="Arial" w:cs="Arial"/>
          <w:szCs w:val="24"/>
          <w:lang w:val="en-US"/>
        </w:rPr>
        <w:t>Vasiljev</w:t>
      </w:r>
      <w:proofErr w:type="spellEnd"/>
      <w:r w:rsidRPr="007C5B4E">
        <w:rPr>
          <w:rFonts w:ascii="Arial" w:hAnsi="Arial" w:cs="Arial"/>
          <w:szCs w:val="24"/>
          <w:lang w:val="en-US"/>
        </w:rPr>
        <w:t xml:space="preserve">,  “Light yield and radiation hardness studies of </w:t>
      </w:r>
      <w:proofErr w:type="spellStart"/>
      <w:r w:rsidRPr="007C5B4E">
        <w:rPr>
          <w:rFonts w:ascii="Arial" w:hAnsi="Arial" w:cs="Arial"/>
          <w:szCs w:val="24"/>
          <w:lang w:val="en-US"/>
        </w:rPr>
        <w:t>scintillator</w:t>
      </w:r>
      <w:proofErr w:type="spellEnd"/>
      <w:r w:rsidRPr="007C5B4E">
        <w:rPr>
          <w:rFonts w:ascii="Arial" w:hAnsi="Arial" w:cs="Arial"/>
          <w:szCs w:val="24"/>
          <w:lang w:val="en-US"/>
        </w:rPr>
        <w:t xml:space="preserve"> strips with a filler”, arXiv:1711.11393v1 [</w:t>
      </w:r>
      <w:proofErr w:type="spellStart"/>
      <w:r w:rsidRPr="007C5B4E">
        <w:rPr>
          <w:rFonts w:ascii="Arial" w:hAnsi="Arial" w:cs="Arial"/>
          <w:szCs w:val="24"/>
          <w:lang w:val="en-US"/>
        </w:rPr>
        <w:t>physic</w:t>
      </w:r>
      <w:r>
        <w:rPr>
          <w:rFonts w:ascii="Arial" w:hAnsi="Arial" w:cs="Arial"/>
          <w:szCs w:val="24"/>
          <w:lang w:val="en-US"/>
        </w:rPr>
        <w:t>s.ins-det</w:t>
      </w:r>
      <w:proofErr w:type="spellEnd"/>
      <w:r>
        <w:rPr>
          <w:rFonts w:ascii="Arial" w:hAnsi="Arial" w:cs="Arial"/>
          <w:szCs w:val="24"/>
          <w:lang w:val="en-US"/>
        </w:rPr>
        <w:t>] . NIM A, 930 (2019) 87-94</w:t>
      </w:r>
      <w:bookmarkEnd w:id="42"/>
    </w:p>
    <w:p w:rsidR="00925532" w:rsidRPr="007C5B4E" w:rsidRDefault="00925532" w:rsidP="00925532">
      <w:pPr>
        <w:pStyle w:val="a7"/>
        <w:numPr>
          <w:ilvl w:val="0"/>
          <w:numId w:val="12"/>
        </w:numPr>
        <w:suppressAutoHyphens w:val="0"/>
        <w:jc w:val="both"/>
        <w:rPr>
          <w:rFonts w:ascii="Arial" w:hAnsi="Arial" w:cs="Arial"/>
          <w:szCs w:val="24"/>
          <w:lang w:val="en-US"/>
        </w:rPr>
      </w:pPr>
      <w:bookmarkStart w:id="43" w:name="_Ref21698570"/>
      <w:r w:rsidRPr="00925532">
        <w:rPr>
          <w:rFonts w:ascii="Arial" w:hAnsi="Arial" w:cs="Arial"/>
          <w:szCs w:val="24"/>
          <w:lang w:val="en-US"/>
        </w:rPr>
        <w:t xml:space="preserve">Yu. N. </w:t>
      </w:r>
      <w:proofErr w:type="spellStart"/>
      <w:r w:rsidRPr="00925532">
        <w:rPr>
          <w:rFonts w:ascii="Arial" w:hAnsi="Arial" w:cs="Arial"/>
          <w:szCs w:val="24"/>
          <w:lang w:val="en-US"/>
        </w:rPr>
        <w:t>Kharzheev</w:t>
      </w:r>
      <w:proofErr w:type="spellEnd"/>
      <w:r w:rsidRPr="00925532">
        <w:rPr>
          <w:rFonts w:ascii="Arial" w:hAnsi="Arial" w:cs="Arial"/>
          <w:szCs w:val="24"/>
          <w:lang w:val="en-US"/>
        </w:rPr>
        <w:t xml:space="preserve">, Radiation Hardness of Scintillation Detectors Based on Organic </w:t>
      </w:r>
      <w:proofErr w:type="spellStart"/>
      <w:r w:rsidRPr="00925532">
        <w:rPr>
          <w:rFonts w:ascii="Arial" w:hAnsi="Arial" w:cs="Arial"/>
          <w:szCs w:val="24"/>
          <w:lang w:val="en-US"/>
        </w:rPr>
        <w:t>Plastiс</w:t>
      </w:r>
      <w:proofErr w:type="spellEnd"/>
      <w:r w:rsidRPr="00925532">
        <w:rPr>
          <w:rFonts w:ascii="Arial" w:hAnsi="Arial" w:cs="Arial"/>
          <w:szCs w:val="24"/>
          <w:lang w:val="en-US"/>
        </w:rPr>
        <w:t xml:space="preserve"> </w:t>
      </w:r>
      <w:proofErr w:type="spellStart"/>
      <w:r w:rsidRPr="00925532">
        <w:rPr>
          <w:rFonts w:ascii="Arial" w:hAnsi="Arial" w:cs="Arial"/>
          <w:szCs w:val="24"/>
          <w:lang w:val="en-US"/>
        </w:rPr>
        <w:t>Scintillators</w:t>
      </w:r>
      <w:proofErr w:type="spellEnd"/>
      <w:r w:rsidRPr="00925532">
        <w:rPr>
          <w:rFonts w:ascii="Arial" w:hAnsi="Arial" w:cs="Arial"/>
          <w:szCs w:val="24"/>
          <w:lang w:val="en-US"/>
        </w:rPr>
        <w:t xml:space="preserve"> and Optical Fi</w:t>
      </w:r>
      <w:r>
        <w:rPr>
          <w:rFonts w:ascii="Arial" w:hAnsi="Arial" w:cs="Arial"/>
          <w:szCs w:val="24"/>
          <w:lang w:val="en-US"/>
        </w:rPr>
        <w:t>bers (review</w:t>
      </w:r>
      <w:r w:rsidRPr="00925532">
        <w:rPr>
          <w:rFonts w:ascii="Arial" w:hAnsi="Arial" w:cs="Arial"/>
          <w:szCs w:val="24"/>
          <w:lang w:val="en-US"/>
        </w:rPr>
        <w:t xml:space="preserve"> </w:t>
      </w:r>
      <w:r w:rsidRPr="00925532">
        <w:rPr>
          <w:rFonts w:ascii="Arial" w:hAnsi="Arial" w:cs="Arial"/>
          <w:szCs w:val="24"/>
        </w:rPr>
        <w:t>ЭЧА</w:t>
      </w:r>
      <w:r w:rsidRPr="00925532">
        <w:rPr>
          <w:rFonts w:ascii="Arial" w:hAnsi="Arial" w:cs="Arial"/>
          <w:szCs w:val="24"/>
          <w:lang w:val="en-US"/>
        </w:rPr>
        <w:t xml:space="preserve">Я 2019 Т.50 №1 </w:t>
      </w:r>
      <w:proofErr w:type="spellStart"/>
      <w:r w:rsidRPr="00925532">
        <w:rPr>
          <w:rFonts w:ascii="Arial" w:hAnsi="Arial" w:cs="Arial"/>
          <w:szCs w:val="24"/>
        </w:rPr>
        <w:t>ст</w:t>
      </w:r>
      <w:proofErr w:type="spellEnd"/>
      <w:r w:rsidRPr="00925532">
        <w:rPr>
          <w:rFonts w:ascii="Arial" w:hAnsi="Arial" w:cs="Arial"/>
          <w:szCs w:val="24"/>
          <w:lang w:val="en-US"/>
        </w:rPr>
        <w:t xml:space="preserve">р.42-76 </w:t>
      </w:r>
      <w:r>
        <w:rPr>
          <w:rFonts w:ascii="Arial" w:hAnsi="Arial" w:cs="Arial"/>
          <w:szCs w:val="24"/>
          <w:lang w:val="en-US"/>
        </w:rPr>
        <w:t>and</w:t>
      </w:r>
      <w:r w:rsidRPr="00925532">
        <w:rPr>
          <w:rFonts w:ascii="Arial" w:hAnsi="Arial" w:cs="Arial"/>
          <w:szCs w:val="24"/>
          <w:lang w:val="en-US"/>
        </w:rPr>
        <w:t xml:space="preserve"> Physics of Particles and Nuclei 2019, vol.50, No.1 pp.42-76</w:t>
      </w:r>
      <w:bookmarkEnd w:id="43"/>
    </w:p>
    <w:p w:rsidR="00317E60" w:rsidRPr="00A76E59" w:rsidRDefault="001D618F" w:rsidP="00A76E59">
      <w:pPr>
        <w:pStyle w:val="a7"/>
        <w:numPr>
          <w:ilvl w:val="0"/>
          <w:numId w:val="12"/>
        </w:numPr>
        <w:jc w:val="both"/>
        <w:rPr>
          <w:rFonts w:ascii="Arial" w:hAnsi="Arial" w:cs="Arial"/>
          <w:szCs w:val="24"/>
          <w:lang w:val="en-US"/>
        </w:rPr>
      </w:pPr>
      <w:bookmarkStart w:id="44" w:name="_Ref21698678"/>
      <w:proofErr w:type="spellStart"/>
      <w:r w:rsidRPr="007C5B4E">
        <w:rPr>
          <w:rFonts w:ascii="Arial" w:hAnsi="Arial" w:cs="Arial"/>
          <w:szCs w:val="24"/>
          <w:lang w:val="en-US"/>
        </w:rPr>
        <w:t>A.Artikov</w:t>
      </w:r>
      <w:proofErr w:type="spellEnd"/>
      <w:r w:rsidRPr="007C5B4E">
        <w:rPr>
          <w:rFonts w:ascii="Arial" w:hAnsi="Arial" w:cs="Arial"/>
          <w:szCs w:val="24"/>
          <w:lang w:val="en-US"/>
        </w:rPr>
        <w:t xml:space="preserve"> et </w:t>
      </w:r>
      <w:proofErr w:type="spellStart"/>
      <w:r w:rsidRPr="007C5B4E">
        <w:rPr>
          <w:rFonts w:ascii="Arial" w:hAnsi="Arial" w:cs="Arial"/>
          <w:szCs w:val="24"/>
          <w:lang w:val="en-US"/>
        </w:rPr>
        <w:t>al</w:t>
      </w:r>
      <w:r w:rsidRPr="00BE1B59">
        <w:rPr>
          <w:rFonts w:ascii="Arial" w:hAnsi="Arial" w:cs="Arial"/>
          <w:b/>
          <w:szCs w:val="24"/>
          <w:lang w:val="en-US"/>
        </w:rPr>
        <w:t>.,”</w:t>
      </w:r>
      <w:r w:rsidRPr="00BE1B59">
        <w:rPr>
          <w:rStyle w:val="a8"/>
          <w:rFonts w:ascii="Arial" w:hAnsi="Arial" w:cs="Arial"/>
          <w:b w:val="0"/>
          <w:color w:val="000000"/>
          <w:szCs w:val="24"/>
          <w:shd w:val="clear" w:color="auto" w:fill="FFFFFF"/>
          <w:lang w:val="en-US"/>
        </w:rPr>
        <w:t>Suppression</w:t>
      </w:r>
      <w:proofErr w:type="spellEnd"/>
      <w:r w:rsidRPr="00BE1B59">
        <w:rPr>
          <w:rStyle w:val="a8"/>
          <w:rFonts w:ascii="Arial" w:hAnsi="Arial" w:cs="Arial"/>
          <w:b w:val="0"/>
          <w:color w:val="000000"/>
          <w:szCs w:val="24"/>
          <w:shd w:val="clear" w:color="auto" w:fill="FFFFFF"/>
          <w:lang w:val="en-US"/>
        </w:rPr>
        <w:t xml:space="preserve"> of the slow component of BaF</w:t>
      </w:r>
      <w:r w:rsidRPr="00BE1B59">
        <w:rPr>
          <w:rStyle w:val="mjxassistivemathml"/>
          <w:rFonts w:ascii="Arial" w:hAnsi="Arial" w:cs="Arial"/>
          <w:b/>
          <w:color w:val="000000"/>
          <w:kern w:val="24"/>
          <w:szCs w:val="24"/>
          <w:bdr w:val="none" w:sz="0" w:space="0" w:color="auto" w:frame="1"/>
          <w:shd w:val="clear" w:color="auto" w:fill="FFFFFF"/>
          <w:vertAlign w:val="subscript"/>
          <w:lang w:val="en-US"/>
        </w:rPr>
        <w:t>2</w:t>
      </w:r>
      <w:r w:rsidRPr="00BE1B59">
        <w:rPr>
          <w:rStyle w:val="a8"/>
          <w:rFonts w:ascii="Arial" w:hAnsi="Arial" w:cs="Arial"/>
          <w:b w:val="0"/>
          <w:color w:val="000000"/>
          <w:szCs w:val="24"/>
          <w:shd w:val="clear" w:color="auto" w:fill="FFFFFF"/>
          <w:lang w:val="en-US"/>
        </w:rPr>
        <w:t> crystal luminescence with a thin multilayer filter</w:t>
      </w:r>
      <w:r>
        <w:rPr>
          <w:rFonts w:ascii="Arial" w:hAnsi="Arial" w:cs="Arial"/>
          <w:szCs w:val="24"/>
          <w:lang w:val="en-US"/>
        </w:rPr>
        <w:t xml:space="preserve">”, </w:t>
      </w:r>
      <w:proofErr w:type="spellStart"/>
      <w:r w:rsidRPr="00BE1B59">
        <w:rPr>
          <w:rFonts w:ascii="Arial" w:hAnsi="Arial" w:cs="Arial"/>
          <w:bCs/>
          <w:color w:val="000000"/>
          <w:szCs w:val="24"/>
          <w:shd w:val="clear" w:color="auto" w:fill="FFFFFF"/>
          <w:lang w:val="en-US"/>
        </w:rPr>
        <w:t>J.Phys.Conf.Ser</w:t>
      </w:r>
      <w:proofErr w:type="spellEnd"/>
      <w:r w:rsidRPr="00BE1B59">
        <w:rPr>
          <w:rFonts w:ascii="Arial" w:hAnsi="Arial" w:cs="Arial"/>
          <w:bCs/>
          <w:color w:val="000000"/>
          <w:szCs w:val="24"/>
          <w:shd w:val="clear" w:color="auto" w:fill="FFFFFF"/>
          <w:lang w:val="en-US"/>
        </w:rPr>
        <w:t>. 1162 (2019) no.1, 012028</w:t>
      </w:r>
      <w:bookmarkEnd w:id="44"/>
      <w:r w:rsidRPr="00BE1B59">
        <w:rPr>
          <w:rFonts w:ascii="Arial" w:hAnsi="Arial" w:cs="Arial"/>
          <w:color w:val="000000"/>
          <w:szCs w:val="24"/>
          <w:shd w:val="clear" w:color="auto" w:fill="FFFFFF"/>
          <w:lang w:val="en-US"/>
        </w:rPr>
        <w:t> </w:t>
      </w:r>
    </w:p>
    <w:p w:rsidR="00A76E59" w:rsidRPr="00A76E59" w:rsidRDefault="00A76E59" w:rsidP="00A76E59">
      <w:pPr>
        <w:numPr>
          <w:ilvl w:val="0"/>
          <w:numId w:val="12"/>
        </w:numPr>
        <w:spacing w:after="0"/>
        <w:jc w:val="both"/>
        <w:rPr>
          <w:rFonts w:ascii="Arial" w:hAnsi="Arial" w:cs="Arial"/>
          <w:sz w:val="24"/>
          <w:szCs w:val="24"/>
        </w:rPr>
      </w:pPr>
      <w:bookmarkStart w:id="45" w:name="_Ref21949687"/>
      <w:r w:rsidRPr="00A76E59">
        <w:rPr>
          <w:rFonts w:ascii="Arial" w:hAnsi="Arial" w:cs="Arial"/>
          <w:sz w:val="24"/>
          <w:szCs w:val="24"/>
          <w:lang w:val="en-US"/>
        </w:rPr>
        <w:t xml:space="preserve">V. </w:t>
      </w:r>
      <w:proofErr w:type="spellStart"/>
      <w:r w:rsidRPr="00A76E59">
        <w:rPr>
          <w:rFonts w:ascii="Arial" w:hAnsi="Arial" w:cs="Arial"/>
          <w:sz w:val="24"/>
          <w:szCs w:val="24"/>
          <w:lang w:val="en-US"/>
        </w:rPr>
        <w:t>Kalinnikov</w:t>
      </w:r>
      <w:proofErr w:type="spellEnd"/>
      <w:r w:rsidRPr="00A76E59">
        <w:rPr>
          <w:rFonts w:ascii="Arial" w:hAnsi="Arial" w:cs="Arial"/>
          <w:sz w:val="24"/>
          <w:szCs w:val="24"/>
          <w:lang w:val="en-US"/>
        </w:rPr>
        <w:t xml:space="preserve">, E. </w:t>
      </w:r>
      <w:proofErr w:type="spellStart"/>
      <w:r w:rsidRPr="00A76E59">
        <w:rPr>
          <w:rFonts w:ascii="Arial" w:hAnsi="Arial" w:cs="Arial"/>
          <w:sz w:val="24"/>
          <w:szCs w:val="24"/>
          <w:lang w:val="en-US"/>
        </w:rPr>
        <w:t>Velicheva</w:t>
      </w:r>
      <w:proofErr w:type="spellEnd"/>
      <w:r w:rsidRPr="00A76E59">
        <w:rPr>
          <w:rFonts w:ascii="Arial" w:hAnsi="Arial" w:cs="Arial"/>
          <w:sz w:val="24"/>
          <w:szCs w:val="24"/>
          <w:lang w:val="en-US"/>
        </w:rPr>
        <w:t xml:space="preserve">. Investigation of LYSO and GSO crystals and simulation of the calorimeter for COMET experiment. // Phys. </w:t>
      </w:r>
      <w:proofErr w:type="spellStart"/>
      <w:r w:rsidRPr="00A76E59">
        <w:rPr>
          <w:rFonts w:ascii="Arial" w:hAnsi="Arial" w:cs="Arial"/>
          <w:sz w:val="24"/>
          <w:szCs w:val="24"/>
        </w:rPr>
        <w:t>Part</w:t>
      </w:r>
      <w:proofErr w:type="spellEnd"/>
      <w:r w:rsidRPr="00A76E59">
        <w:rPr>
          <w:rFonts w:ascii="Arial" w:hAnsi="Arial" w:cs="Arial"/>
          <w:sz w:val="24"/>
          <w:szCs w:val="24"/>
        </w:rPr>
        <w:t xml:space="preserve">. </w:t>
      </w:r>
      <w:proofErr w:type="spellStart"/>
      <w:r w:rsidRPr="00A76E59">
        <w:rPr>
          <w:rFonts w:ascii="Arial" w:hAnsi="Arial" w:cs="Arial"/>
          <w:sz w:val="24"/>
          <w:szCs w:val="24"/>
        </w:rPr>
        <w:t>Nucl</w:t>
      </w:r>
      <w:proofErr w:type="spellEnd"/>
      <w:r w:rsidRPr="00A76E59">
        <w:rPr>
          <w:rFonts w:ascii="Arial" w:hAnsi="Arial" w:cs="Arial"/>
          <w:sz w:val="24"/>
          <w:szCs w:val="24"/>
        </w:rPr>
        <w:t xml:space="preserve">. </w:t>
      </w:r>
      <w:proofErr w:type="spellStart"/>
      <w:r w:rsidRPr="00A76E59">
        <w:rPr>
          <w:rFonts w:ascii="Arial" w:hAnsi="Arial" w:cs="Arial"/>
          <w:sz w:val="24"/>
          <w:szCs w:val="24"/>
        </w:rPr>
        <w:t>Lett</w:t>
      </w:r>
      <w:proofErr w:type="spellEnd"/>
      <w:r w:rsidRPr="00A76E59">
        <w:rPr>
          <w:rFonts w:ascii="Arial" w:hAnsi="Arial" w:cs="Arial"/>
          <w:sz w:val="24"/>
          <w:szCs w:val="24"/>
        </w:rPr>
        <w:t>. 11 (2014) 3, 259-268.</w:t>
      </w:r>
      <w:bookmarkEnd w:id="45"/>
    </w:p>
    <w:p w:rsidR="00A76E59" w:rsidRPr="00A76E59" w:rsidRDefault="00A76E59" w:rsidP="00A76E59">
      <w:pPr>
        <w:numPr>
          <w:ilvl w:val="0"/>
          <w:numId w:val="12"/>
        </w:numPr>
        <w:spacing w:after="0"/>
        <w:jc w:val="both"/>
        <w:rPr>
          <w:rFonts w:ascii="Arial" w:hAnsi="Arial" w:cs="Arial"/>
          <w:sz w:val="24"/>
          <w:szCs w:val="24"/>
          <w:lang w:val="en-US"/>
        </w:rPr>
      </w:pPr>
      <w:bookmarkStart w:id="46" w:name="_Ref21949718"/>
      <w:r w:rsidRPr="00A76E59">
        <w:rPr>
          <w:rFonts w:ascii="Arial" w:hAnsi="Arial" w:cs="Arial"/>
          <w:sz w:val="24"/>
          <w:szCs w:val="24"/>
          <w:lang w:val="en-US"/>
        </w:rPr>
        <w:t xml:space="preserve">V. </w:t>
      </w:r>
      <w:proofErr w:type="spellStart"/>
      <w:r w:rsidRPr="00A76E59">
        <w:rPr>
          <w:rFonts w:ascii="Arial" w:hAnsi="Arial" w:cs="Arial"/>
          <w:sz w:val="24"/>
          <w:szCs w:val="24"/>
          <w:lang w:val="en-US"/>
        </w:rPr>
        <w:t>Kalinnikov</w:t>
      </w:r>
      <w:proofErr w:type="spellEnd"/>
      <w:r w:rsidRPr="00A76E59">
        <w:rPr>
          <w:rFonts w:ascii="Arial" w:hAnsi="Arial" w:cs="Arial"/>
          <w:sz w:val="24"/>
          <w:szCs w:val="24"/>
          <w:lang w:val="en-US"/>
        </w:rPr>
        <w:t xml:space="preserve">, E. </w:t>
      </w:r>
      <w:proofErr w:type="spellStart"/>
      <w:r w:rsidRPr="00A76E59">
        <w:rPr>
          <w:rFonts w:ascii="Arial" w:hAnsi="Arial" w:cs="Arial"/>
          <w:sz w:val="24"/>
          <w:szCs w:val="24"/>
          <w:lang w:val="en-US"/>
        </w:rPr>
        <w:t>Velicheva</w:t>
      </w:r>
      <w:proofErr w:type="spellEnd"/>
      <w:r w:rsidRPr="00A76E59">
        <w:rPr>
          <w:rFonts w:ascii="Arial" w:hAnsi="Arial" w:cs="Arial"/>
          <w:sz w:val="24"/>
          <w:szCs w:val="24"/>
          <w:lang w:val="en-US"/>
        </w:rPr>
        <w:t>. Research of the ECAL calorimeter used in the COMET experiment. // Functional Materials, 22 (2015), 1, 116-125.</w:t>
      </w:r>
      <w:bookmarkEnd w:id="46"/>
    </w:p>
    <w:p w:rsidR="00A76E59" w:rsidRPr="00A76E59" w:rsidRDefault="00A76E59" w:rsidP="00A76E59">
      <w:pPr>
        <w:numPr>
          <w:ilvl w:val="0"/>
          <w:numId w:val="12"/>
        </w:numPr>
        <w:spacing w:after="0"/>
        <w:jc w:val="both"/>
        <w:rPr>
          <w:rFonts w:ascii="Arial" w:hAnsi="Arial" w:cs="Arial"/>
          <w:sz w:val="24"/>
          <w:szCs w:val="24"/>
        </w:rPr>
      </w:pPr>
      <w:r w:rsidRPr="00A76E59">
        <w:rPr>
          <w:rFonts w:ascii="Arial" w:hAnsi="Arial" w:cs="Arial"/>
          <w:sz w:val="24"/>
          <w:szCs w:val="24"/>
          <w:lang w:val="en-US"/>
        </w:rPr>
        <w:t xml:space="preserve">V. </w:t>
      </w:r>
      <w:proofErr w:type="spellStart"/>
      <w:r w:rsidRPr="00A76E59">
        <w:rPr>
          <w:rFonts w:ascii="Arial" w:hAnsi="Arial" w:cs="Arial"/>
          <w:sz w:val="24"/>
          <w:szCs w:val="24"/>
          <w:lang w:val="en-US"/>
        </w:rPr>
        <w:t>Kalinnikov</w:t>
      </w:r>
      <w:proofErr w:type="spellEnd"/>
      <w:r w:rsidRPr="00A76E59">
        <w:rPr>
          <w:rFonts w:ascii="Arial" w:hAnsi="Arial" w:cs="Arial"/>
          <w:sz w:val="24"/>
          <w:szCs w:val="24"/>
          <w:lang w:val="en-US"/>
        </w:rPr>
        <w:t xml:space="preserve">, E. </w:t>
      </w:r>
      <w:proofErr w:type="spellStart"/>
      <w:r w:rsidRPr="00A76E59">
        <w:rPr>
          <w:rFonts w:ascii="Arial" w:hAnsi="Arial" w:cs="Arial"/>
          <w:sz w:val="24"/>
          <w:szCs w:val="24"/>
          <w:lang w:val="en-US"/>
        </w:rPr>
        <w:t>Velicheva</w:t>
      </w:r>
      <w:proofErr w:type="spellEnd"/>
      <w:r w:rsidRPr="00A76E59">
        <w:rPr>
          <w:rFonts w:ascii="Arial" w:hAnsi="Arial" w:cs="Arial"/>
          <w:sz w:val="24"/>
          <w:szCs w:val="24"/>
          <w:lang w:val="en-US"/>
        </w:rPr>
        <w:t xml:space="preserve">. Research of long GSO and LYSO crystals used in the calorimeter developed for the COMET experiment. </w:t>
      </w:r>
      <w:proofErr w:type="spellStart"/>
      <w:r w:rsidRPr="00A76E59">
        <w:rPr>
          <w:rFonts w:ascii="Arial" w:hAnsi="Arial" w:cs="Arial"/>
          <w:sz w:val="24"/>
          <w:szCs w:val="24"/>
        </w:rPr>
        <w:t>Functional</w:t>
      </w:r>
      <w:proofErr w:type="spellEnd"/>
      <w:r w:rsidRPr="00A76E59">
        <w:rPr>
          <w:rFonts w:ascii="Arial" w:hAnsi="Arial" w:cs="Arial"/>
          <w:sz w:val="24"/>
          <w:szCs w:val="24"/>
        </w:rPr>
        <w:t xml:space="preserve"> </w:t>
      </w:r>
      <w:proofErr w:type="spellStart"/>
      <w:r w:rsidRPr="00A76E59">
        <w:rPr>
          <w:rFonts w:ascii="Arial" w:hAnsi="Arial" w:cs="Arial"/>
          <w:sz w:val="24"/>
          <w:szCs w:val="24"/>
        </w:rPr>
        <w:t>Materials</w:t>
      </w:r>
      <w:proofErr w:type="spellEnd"/>
      <w:r w:rsidRPr="00A76E59">
        <w:rPr>
          <w:rFonts w:ascii="Arial" w:hAnsi="Arial" w:cs="Arial"/>
          <w:sz w:val="24"/>
          <w:szCs w:val="24"/>
        </w:rPr>
        <w:t>, 22 (2015), 1, 126-134.</w:t>
      </w:r>
    </w:p>
    <w:p w:rsidR="00A76E59" w:rsidRPr="00A76E59" w:rsidRDefault="00A76E59" w:rsidP="00A76E59">
      <w:pPr>
        <w:numPr>
          <w:ilvl w:val="0"/>
          <w:numId w:val="12"/>
        </w:numPr>
        <w:spacing w:after="0"/>
        <w:jc w:val="both"/>
        <w:rPr>
          <w:rFonts w:ascii="Arial" w:hAnsi="Arial" w:cs="Arial"/>
          <w:sz w:val="24"/>
          <w:szCs w:val="24"/>
        </w:rPr>
      </w:pPr>
      <w:r w:rsidRPr="00A76E59">
        <w:rPr>
          <w:rFonts w:ascii="Arial" w:hAnsi="Arial" w:cs="Arial"/>
          <w:sz w:val="24"/>
          <w:szCs w:val="24"/>
          <w:lang w:val="en-US"/>
        </w:rPr>
        <w:t xml:space="preserve">V. </w:t>
      </w:r>
      <w:proofErr w:type="spellStart"/>
      <w:r w:rsidRPr="00A76E59">
        <w:rPr>
          <w:rFonts w:ascii="Arial" w:hAnsi="Arial" w:cs="Arial"/>
          <w:sz w:val="24"/>
          <w:szCs w:val="24"/>
          <w:lang w:val="en-US"/>
        </w:rPr>
        <w:t>Kalinnikov</w:t>
      </w:r>
      <w:proofErr w:type="spellEnd"/>
      <w:r w:rsidRPr="00A76E59">
        <w:rPr>
          <w:rFonts w:ascii="Arial" w:hAnsi="Arial" w:cs="Arial"/>
          <w:sz w:val="24"/>
          <w:szCs w:val="24"/>
          <w:lang w:val="en-US"/>
        </w:rPr>
        <w:t xml:space="preserve">, E. </w:t>
      </w:r>
      <w:proofErr w:type="spellStart"/>
      <w:r w:rsidRPr="00A76E59">
        <w:rPr>
          <w:rFonts w:ascii="Arial" w:hAnsi="Arial" w:cs="Arial"/>
          <w:sz w:val="24"/>
          <w:szCs w:val="24"/>
          <w:lang w:val="en-US"/>
        </w:rPr>
        <w:t>Velicheva</w:t>
      </w:r>
      <w:proofErr w:type="spellEnd"/>
      <w:r w:rsidRPr="00A76E59">
        <w:rPr>
          <w:rFonts w:ascii="Arial" w:hAnsi="Arial" w:cs="Arial"/>
          <w:sz w:val="24"/>
          <w:szCs w:val="24"/>
          <w:lang w:val="en-US"/>
        </w:rPr>
        <w:t xml:space="preserve">. Simulation of Long GSO Crystals for the COMET Experiment. // Nonlinear Phenomena in Complex. </w:t>
      </w:r>
      <w:r w:rsidRPr="00A76E59">
        <w:rPr>
          <w:rFonts w:ascii="Arial" w:hAnsi="Arial" w:cs="Arial"/>
          <w:sz w:val="24"/>
          <w:szCs w:val="24"/>
        </w:rPr>
        <w:t xml:space="preserve">V. 8, </w:t>
      </w:r>
      <w:proofErr w:type="spellStart"/>
      <w:r w:rsidRPr="00A76E59">
        <w:rPr>
          <w:rFonts w:ascii="Arial" w:hAnsi="Arial" w:cs="Arial"/>
          <w:sz w:val="24"/>
          <w:szCs w:val="24"/>
        </w:rPr>
        <w:t>No</w:t>
      </w:r>
      <w:proofErr w:type="spellEnd"/>
      <w:r w:rsidRPr="00A76E59">
        <w:rPr>
          <w:rFonts w:ascii="Arial" w:hAnsi="Arial" w:cs="Arial"/>
          <w:sz w:val="24"/>
          <w:szCs w:val="24"/>
        </w:rPr>
        <w:t xml:space="preserve"> 2 (2015). </w:t>
      </w:r>
      <w:proofErr w:type="spellStart"/>
      <w:r w:rsidRPr="00A76E59">
        <w:rPr>
          <w:rFonts w:ascii="Arial" w:hAnsi="Arial" w:cs="Arial"/>
          <w:sz w:val="24"/>
          <w:szCs w:val="24"/>
        </w:rPr>
        <w:t>Pp</w:t>
      </w:r>
      <w:proofErr w:type="spellEnd"/>
      <w:r w:rsidRPr="00A76E59">
        <w:rPr>
          <w:rFonts w:ascii="Arial" w:hAnsi="Arial" w:cs="Arial"/>
          <w:sz w:val="24"/>
          <w:szCs w:val="24"/>
        </w:rPr>
        <w:t xml:space="preserve">. 215 – 221.  </w:t>
      </w:r>
    </w:p>
    <w:p w:rsidR="00A76E59" w:rsidRPr="00A76E59" w:rsidRDefault="00A76E59" w:rsidP="00A76E59">
      <w:pPr>
        <w:numPr>
          <w:ilvl w:val="0"/>
          <w:numId w:val="12"/>
        </w:numPr>
        <w:spacing w:after="0"/>
        <w:jc w:val="both"/>
        <w:rPr>
          <w:rFonts w:ascii="Arial" w:hAnsi="Arial" w:cs="Arial"/>
          <w:sz w:val="24"/>
          <w:szCs w:val="24"/>
        </w:rPr>
      </w:pPr>
      <w:bookmarkStart w:id="47" w:name="_Ref21950035"/>
      <w:r w:rsidRPr="00A76E59">
        <w:rPr>
          <w:rFonts w:ascii="Arial" w:hAnsi="Arial" w:cs="Arial"/>
          <w:sz w:val="24"/>
          <w:szCs w:val="24"/>
        </w:rPr>
        <w:t xml:space="preserve">В. Калинников, Е. </w:t>
      </w:r>
      <w:proofErr w:type="spellStart"/>
      <w:r w:rsidRPr="00A76E59">
        <w:rPr>
          <w:rFonts w:ascii="Arial" w:hAnsi="Arial" w:cs="Arial"/>
          <w:sz w:val="24"/>
          <w:szCs w:val="24"/>
        </w:rPr>
        <w:t>Величева</w:t>
      </w:r>
      <w:proofErr w:type="spellEnd"/>
      <w:r w:rsidRPr="00A76E59">
        <w:rPr>
          <w:rFonts w:ascii="Arial" w:hAnsi="Arial" w:cs="Arial"/>
          <w:sz w:val="24"/>
          <w:szCs w:val="24"/>
        </w:rPr>
        <w:t xml:space="preserve">, А. </w:t>
      </w:r>
      <w:proofErr w:type="spellStart"/>
      <w:r w:rsidRPr="00A76E59">
        <w:rPr>
          <w:rFonts w:ascii="Arial" w:hAnsi="Arial" w:cs="Arial"/>
          <w:sz w:val="24"/>
          <w:szCs w:val="24"/>
        </w:rPr>
        <w:t>Лобко</w:t>
      </w:r>
      <w:proofErr w:type="spellEnd"/>
      <w:r w:rsidRPr="00A76E59">
        <w:rPr>
          <w:rFonts w:ascii="Arial" w:hAnsi="Arial" w:cs="Arial"/>
          <w:sz w:val="24"/>
          <w:szCs w:val="24"/>
        </w:rPr>
        <w:t>. Исследование длинных кристаллов GSO и LYSO для создания сегментированных электромагнитных калориметров. Физика сцинтилляторов. Материалы,</w:t>
      </w:r>
      <w:r w:rsidR="00EE65A7">
        <w:rPr>
          <w:rFonts w:ascii="Arial" w:hAnsi="Arial" w:cs="Arial"/>
          <w:sz w:val="24"/>
          <w:szCs w:val="24"/>
        </w:rPr>
        <w:t xml:space="preserve"> методы, аппаратура.  </w:t>
      </w:r>
      <w:proofErr w:type="spellStart"/>
      <w:r w:rsidR="00EE65A7">
        <w:rPr>
          <w:rFonts w:ascii="Arial" w:hAnsi="Arial" w:cs="Arial"/>
          <w:sz w:val="24"/>
          <w:szCs w:val="24"/>
        </w:rPr>
        <w:t>Изд</w:t>
      </w:r>
      <w:proofErr w:type="spellEnd"/>
      <w:r w:rsidR="00EE65A7">
        <w:rPr>
          <w:rFonts w:ascii="Arial" w:hAnsi="Arial" w:cs="Arial"/>
          <w:sz w:val="24"/>
          <w:szCs w:val="24"/>
        </w:rPr>
        <w:t>: ИСМА</w:t>
      </w:r>
      <w:r w:rsidRPr="00A76E59">
        <w:rPr>
          <w:rFonts w:ascii="Arial" w:hAnsi="Arial" w:cs="Arial"/>
          <w:sz w:val="24"/>
          <w:szCs w:val="24"/>
        </w:rPr>
        <w:t>. 2015. C. 137-158 .</w:t>
      </w:r>
      <w:bookmarkEnd w:id="47"/>
    </w:p>
    <w:p w:rsidR="00A76E59" w:rsidRPr="00A76E59" w:rsidRDefault="00A76E59" w:rsidP="00A76E59">
      <w:pPr>
        <w:numPr>
          <w:ilvl w:val="0"/>
          <w:numId w:val="12"/>
        </w:numPr>
        <w:spacing w:after="0"/>
        <w:jc w:val="both"/>
        <w:rPr>
          <w:rFonts w:ascii="Arial" w:hAnsi="Arial" w:cs="Arial"/>
          <w:sz w:val="24"/>
          <w:szCs w:val="24"/>
        </w:rPr>
      </w:pPr>
      <w:bookmarkStart w:id="48" w:name="_Ref21950062"/>
      <w:proofErr w:type="spellStart"/>
      <w:r w:rsidRPr="00A76E59">
        <w:rPr>
          <w:rFonts w:ascii="Arial" w:hAnsi="Arial" w:cs="Arial"/>
          <w:sz w:val="24"/>
          <w:szCs w:val="24"/>
        </w:rPr>
        <w:lastRenderedPageBreak/>
        <w:t>Kалинников</w:t>
      </w:r>
      <w:proofErr w:type="spellEnd"/>
      <w:r w:rsidRPr="00A76E59">
        <w:rPr>
          <w:rFonts w:ascii="Arial" w:hAnsi="Arial" w:cs="Arial"/>
          <w:sz w:val="24"/>
          <w:szCs w:val="24"/>
        </w:rPr>
        <w:t xml:space="preserve"> В. </w:t>
      </w:r>
      <w:proofErr w:type="spellStart"/>
      <w:r w:rsidRPr="00A76E59">
        <w:rPr>
          <w:rFonts w:ascii="Arial" w:hAnsi="Arial" w:cs="Arial"/>
          <w:sz w:val="24"/>
          <w:szCs w:val="24"/>
        </w:rPr>
        <w:t>Величева</w:t>
      </w:r>
      <w:proofErr w:type="spellEnd"/>
      <w:r w:rsidRPr="00A76E59">
        <w:rPr>
          <w:rFonts w:ascii="Arial" w:hAnsi="Arial" w:cs="Arial"/>
          <w:sz w:val="24"/>
          <w:szCs w:val="24"/>
        </w:rPr>
        <w:t xml:space="preserve"> Е. Исследование параметров и разработка алгоритма пространственной реконструкции для калориметра COMET эксперимента. </w:t>
      </w:r>
      <w:proofErr w:type="spellStart"/>
      <w:r w:rsidRPr="00A76E59">
        <w:rPr>
          <w:rFonts w:ascii="Arial" w:hAnsi="Arial" w:cs="Arial"/>
          <w:sz w:val="24"/>
          <w:szCs w:val="24"/>
        </w:rPr>
        <w:t>Изд</w:t>
      </w:r>
      <w:proofErr w:type="spellEnd"/>
      <w:r w:rsidRPr="00A76E59">
        <w:rPr>
          <w:rFonts w:ascii="Arial" w:hAnsi="Arial" w:cs="Arial"/>
          <w:sz w:val="24"/>
          <w:szCs w:val="24"/>
        </w:rPr>
        <w:t>:</w:t>
      </w:r>
      <w:r w:rsidR="00EE65A7">
        <w:rPr>
          <w:rFonts w:ascii="Arial" w:hAnsi="Arial" w:cs="Arial"/>
          <w:sz w:val="24"/>
          <w:szCs w:val="24"/>
          <w:lang w:val="en-US"/>
        </w:rPr>
        <w:t xml:space="preserve"> </w:t>
      </w:r>
      <w:r w:rsidRPr="00A76E59">
        <w:rPr>
          <w:rFonts w:ascii="Arial" w:hAnsi="Arial" w:cs="Arial"/>
          <w:sz w:val="24"/>
          <w:szCs w:val="24"/>
        </w:rPr>
        <w:t>ИСМА. 2015. C. 186-203.</w:t>
      </w:r>
      <w:bookmarkEnd w:id="48"/>
    </w:p>
    <w:p w:rsidR="00A76E59" w:rsidRPr="00A76E59" w:rsidRDefault="00A76E59" w:rsidP="00A76E59">
      <w:pPr>
        <w:numPr>
          <w:ilvl w:val="0"/>
          <w:numId w:val="12"/>
        </w:numPr>
        <w:spacing w:after="0"/>
        <w:jc w:val="both"/>
        <w:rPr>
          <w:rFonts w:ascii="Arial" w:hAnsi="Arial" w:cs="Arial"/>
          <w:color w:val="000000"/>
          <w:sz w:val="24"/>
          <w:szCs w:val="24"/>
        </w:rPr>
      </w:pPr>
      <w:bookmarkStart w:id="49" w:name="_Ref21949987"/>
      <w:r w:rsidRPr="00A76E59">
        <w:rPr>
          <w:rFonts w:ascii="Arial" w:hAnsi="Arial" w:cs="Arial"/>
          <w:sz w:val="24"/>
          <w:szCs w:val="24"/>
          <w:lang w:val="en-US"/>
        </w:rPr>
        <w:t xml:space="preserve">V. </w:t>
      </w:r>
      <w:proofErr w:type="spellStart"/>
      <w:r w:rsidRPr="00A76E59">
        <w:rPr>
          <w:rFonts w:ascii="Arial" w:hAnsi="Arial" w:cs="Arial"/>
          <w:sz w:val="24"/>
          <w:szCs w:val="24"/>
          <w:lang w:val="en-US"/>
        </w:rPr>
        <w:t>Kalinnikov</w:t>
      </w:r>
      <w:proofErr w:type="spellEnd"/>
      <w:r w:rsidRPr="00A76E59">
        <w:rPr>
          <w:rFonts w:ascii="Arial" w:hAnsi="Arial" w:cs="Arial"/>
          <w:sz w:val="24"/>
          <w:szCs w:val="24"/>
          <w:lang w:val="en-US"/>
        </w:rPr>
        <w:t xml:space="preserve">, E. </w:t>
      </w:r>
      <w:proofErr w:type="spellStart"/>
      <w:r w:rsidRPr="00A76E59">
        <w:rPr>
          <w:rFonts w:ascii="Arial" w:hAnsi="Arial" w:cs="Arial"/>
          <w:sz w:val="24"/>
          <w:szCs w:val="24"/>
          <w:lang w:val="en-US"/>
        </w:rPr>
        <w:t>Velicheva</w:t>
      </w:r>
      <w:proofErr w:type="spellEnd"/>
      <w:r w:rsidRPr="00A76E59">
        <w:rPr>
          <w:rFonts w:ascii="Arial" w:hAnsi="Arial" w:cs="Arial"/>
          <w:sz w:val="24"/>
          <w:szCs w:val="24"/>
          <w:lang w:val="en-US"/>
        </w:rPr>
        <w:t xml:space="preserve">, Z. </w:t>
      </w:r>
      <w:proofErr w:type="spellStart"/>
      <w:r w:rsidRPr="00A76E59">
        <w:rPr>
          <w:rFonts w:ascii="Arial" w:hAnsi="Arial" w:cs="Arial"/>
          <w:sz w:val="24"/>
          <w:szCs w:val="24"/>
          <w:lang w:val="en-US"/>
        </w:rPr>
        <w:t>Tsamalaidze</w:t>
      </w:r>
      <w:proofErr w:type="spellEnd"/>
      <w:r w:rsidRPr="00A76E59">
        <w:rPr>
          <w:rFonts w:ascii="Arial" w:hAnsi="Arial" w:cs="Arial"/>
          <w:sz w:val="24"/>
          <w:szCs w:val="24"/>
          <w:lang w:val="en-US"/>
        </w:rPr>
        <w:t xml:space="preserve">, </w:t>
      </w:r>
      <w:proofErr w:type="spellStart"/>
      <w:r w:rsidRPr="00A76E59">
        <w:rPr>
          <w:rFonts w:ascii="Arial" w:hAnsi="Arial" w:cs="Arial"/>
          <w:sz w:val="24"/>
          <w:szCs w:val="24"/>
          <w:lang w:val="en-US"/>
        </w:rPr>
        <w:t>Lobko</w:t>
      </w:r>
      <w:proofErr w:type="spellEnd"/>
      <w:r w:rsidRPr="00A76E59">
        <w:rPr>
          <w:rFonts w:ascii="Arial" w:hAnsi="Arial" w:cs="Arial"/>
          <w:sz w:val="24"/>
          <w:szCs w:val="24"/>
          <w:lang w:val="en-US"/>
        </w:rPr>
        <w:t xml:space="preserve">, O. </w:t>
      </w:r>
      <w:proofErr w:type="spellStart"/>
      <w:r w:rsidRPr="00A76E59">
        <w:rPr>
          <w:rFonts w:ascii="Arial" w:hAnsi="Arial" w:cs="Arial"/>
          <w:sz w:val="24"/>
          <w:szCs w:val="24"/>
          <w:lang w:val="en-US"/>
        </w:rPr>
        <w:t>Missevitch</w:t>
      </w:r>
      <w:proofErr w:type="spellEnd"/>
      <w:r w:rsidRPr="00A76E59">
        <w:rPr>
          <w:rFonts w:ascii="Arial" w:hAnsi="Arial" w:cs="Arial"/>
          <w:sz w:val="24"/>
          <w:szCs w:val="24"/>
          <w:lang w:val="en-US"/>
        </w:rPr>
        <w:t xml:space="preserve">, Y. </w:t>
      </w:r>
      <w:proofErr w:type="spellStart"/>
      <w:r w:rsidRPr="00A76E59">
        <w:rPr>
          <w:rFonts w:ascii="Arial" w:hAnsi="Arial" w:cs="Arial"/>
          <w:sz w:val="24"/>
          <w:szCs w:val="24"/>
          <w:lang w:val="en-US"/>
        </w:rPr>
        <w:t>Kuno</w:t>
      </w:r>
      <w:proofErr w:type="spellEnd"/>
      <w:r w:rsidRPr="00A76E59">
        <w:rPr>
          <w:rFonts w:ascii="Arial" w:hAnsi="Arial" w:cs="Arial"/>
          <w:sz w:val="24"/>
          <w:szCs w:val="24"/>
          <w:lang w:val="en-US"/>
        </w:rPr>
        <w:t xml:space="preserve">. Spatial and temporal evolution of scintillation light in LYSO electromagnetic calorimeter for non-paraxial electromagnetic showers. //Nonlinear Phenomena in Complex. </w:t>
      </w:r>
      <w:r w:rsidRPr="00A76E59">
        <w:rPr>
          <w:rFonts w:ascii="Arial" w:hAnsi="Arial" w:cs="Arial"/>
          <w:sz w:val="24"/>
          <w:szCs w:val="24"/>
        </w:rPr>
        <w:t xml:space="preserve">V. 19, </w:t>
      </w:r>
      <w:proofErr w:type="spellStart"/>
      <w:r w:rsidRPr="00A76E59">
        <w:rPr>
          <w:rFonts w:ascii="Arial" w:hAnsi="Arial" w:cs="Arial"/>
          <w:sz w:val="24"/>
          <w:szCs w:val="24"/>
        </w:rPr>
        <w:t>No</w:t>
      </w:r>
      <w:proofErr w:type="spellEnd"/>
      <w:r w:rsidRPr="00A76E59">
        <w:rPr>
          <w:rFonts w:ascii="Arial" w:hAnsi="Arial" w:cs="Arial"/>
          <w:sz w:val="24"/>
          <w:szCs w:val="24"/>
        </w:rPr>
        <w:t xml:space="preserve"> 4 (2016). </w:t>
      </w:r>
      <w:proofErr w:type="spellStart"/>
      <w:r w:rsidRPr="00A76E59">
        <w:rPr>
          <w:rFonts w:ascii="Arial" w:hAnsi="Arial" w:cs="Arial"/>
          <w:sz w:val="24"/>
          <w:szCs w:val="24"/>
        </w:rPr>
        <w:t>Pp</w:t>
      </w:r>
      <w:proofErr w:type="spellEnd"/>
      <w:r w:rsidRPr="00A76E59">
        <w:rPr>
          <w:rFonts w:ascii="Arial" w:hAnsi="Arial" w:cs="Arial"/>
          <w:sz w:val="24"/>
          <w:szCs w:val="24"/>
        </w:rPr>
        <w:t>. 345 – 357.</w:t>
      </w:r>
      <w:bookmarkEnd w:id="49"/>
      <w:r w:rsidRPr="00A76E59">
        <w:rPr>
          <w:rFonts w:ascii="Arial" w:hAnsi="Arial" w:cs="Arial"/>
          <w:sz w:val="24"/>
          <w:szCs w:val="24"/>
        </w:rPr>
        <w:t xml:space="preserve"> </w:t>
      </w:r>
    </w:p>
    <w:p w:rsidR="00A76E59" w:rsidRPr="00A76E59" w:rsidRDefault="00A76E59" w:rsidP="00A76E59">
      <w:pPr>
        <w:numPr>
          <w:ilvl w:val="0"/>
          <w:numId w:val="12"/>
        </w:numPr>
        <w:pBdr>
          <w:top w:val="none" w:sz="0" w:space="0" w:color="000000"/>
          <w:left w:val="none" w:sz="0" w:space="0" w:color="000000"/>
          <w:bottom w:val="none" w:sz="0" w:space="0" w:color="000000"/>
          <w:right w:val="none" w:sz="0" w:space="0" w:color="000000"/>
        </w:pBdr>
        <w:spacing w:after="0"/>
        <w:jc w:val="both"/>
        <w:rPr>
          <w:rFonts w:ascii="Arial" w:hAnsi="Arial" w:cs="Arial"/>
          <w:color w:val="000000"/>
          <w:sz w:val="24"/>
          <w:szCs w:val="24"/>
          <w:lang w:val="en-US"/>
        </w:rPr>
      </w:pPr>
      <w:r w:rsidRPr="00A76E59">
        <w:rPr>
          <w:rFonts w:ascii="Arial" w:hAnsi="Arial" w:cs="Arial"/>
          <w:color w:val="000000"/>
          <w:sz w:val="24"/>
          <w:szCs w:val="24"/>
          <w:lang w:val="en-US"/>
        </w:rPr>
        <w:t xml:space="preserve">M. </w:t>
      </w:r>
      <w:proofErr w:type="spellStart"/>
      <w:r w:rsidRPr="00A76E59">
        <w:rPr>
          <w:rFonts w:ascii="Arial" w:hAnsi="Arial" w:cs="Arial"/>
          <w:color w:val="000000"/>
          <w:sz w:val="24"/>
          <w:szCs w:val="24"/>
          <w:lang w:val="en-US"/>
        </w:rPr>
        <w:t>Eliashvili</w:t>
      </w:r>
      <w:proofErr w:type="spellEnd"/>
      <w:r w:rsidRPr="00A76E59">
        <w:rPr>
          <w:rFonts w:ascii="Arial" w:hAnsi="Arial" w:cs="Arial"/>
          <w:color w:val="000000"/>
          <w:sz w:val="24"/>
          <w:szCs w:val="24"/>
          <w:lang w:val="en-US"/>
        </w:rPr>
        <w:t xml:space="preserve">, A. </w:t>
      </w:r>
      <w:proofErr w:type="spellStart"/>
      <w:r w:rsidRPr="00A76E59">
        <w:rPr>
          <w:rFonts w:ascii="Arial" w:hAnsi="Arial" w:cs="Arial"/>
          <w:color w:val="000000"/>
          <w:sz w:val="24"/>
          <w:szCs w:val="24"/>
          <w:lang w:val="en-US"/>
        </w:rPr>
        <w:t>Khvedelidzre</w:t>
      </w:r>
      <w:proofErr w:type="spellEnd"/>
      <w:r w:rsidRPr="00A76E59">
        <w:rPr>
          <w:rFonts w:ascii="Arial" w:hAnsi="Arial" w:cs="Arial"/>
          <w:color w:val="000000"/>
          <w:sz w:val="24"/>
          <w:szCs w:val="24"/>
          <w:lang w:val="en-US"/>
        </w:rPr>
        <w:t xml:space="preserve">, M. </w:t>
      </w:r>
      <w:proofErr w:type="spellStart"/>
      <w:r w:rsidRPr="00A76E59">
        <w:rPr>
          <w:rFonts w:ascii="Arial" w:hAnsi="Arial" w:cs="Arial"/>
          <w:color w:val="000000"/>
          <w:sz w:val="24"/>
          <w:szCs w:val="24"/>
          <w:lang w:val="en-US"/>
        </w:rPr>
        <w:t>Nioradze</w:t>
      </w:r>
      <w:proofErr w:type="spellEnd"/>
      <w:r w:rsidRPr="00A76E59">
        <w:rPr>
          <w:rFonts w:ascii="Arial" w:hAnsi="Arial" w:cs="Arial"/>
          <w:color w:val="000000"/>
          <w:sz w:val="24"/>
          <w:szCs w:val="24"/>
          <w:lang w:val="en-US"/>
        </w:rPr>
        <w:t xml:space="preserve">, Z. </w:t>
      </w:r>
      <w:proofErr w:type="spellStart"/>
      <w:r w:rsidRPr="00A76E59">
        <w:rPr>
          <w:rFonts w:ascii="Arial" w:hAnsi="Arial" w:cs="Arial"/>
          <w:color w:val="000000"/>
          <w:sz w:val="24"/>
          <w:szCs w:val="24"/>
          <w:lang w:val="en-US"/>
        </w:rPr>
        <w:t>Tsamalaidze</w:t>
      </w:r>
      <w:proofErr w:type="spellEnd"/>
      <w:r w:rsidRPr="00A76E59">
        <w:rPr>
          <w:rFonts w:ascii="Arial" w:hAnsi="Arial" w:cs="Arial"/>
          <w:color w:val="000000"/>
          <w:sz w:val="24"/>
          <w:szCs w:val="24"/>
          <w:lang w:val="en-US"/>
        </w:rPr>
        <w:t>,  THE COMET EXPERIMENT AT J-PARC: A STEP TOWARDS SOLVING THE MUON ENIGMA, TSU Science, N6, (2014)</w:t>
      </w:r>
    </w:p>
    <w:p w:rsidR="00A76E59" w:rsidRPr="00A76E59" w:rsidRDefault="00A76E59" w:rsidP="00A76E59">
      <w:pPr>
        <w:numPr>
          <w:ilvl w:val="0"/>
          <w:numId w:val="12"/>
        </w:numPr>
        <w:pBdr>
          <w:top w:val="none" w:sz="0" w:space="0" w:color="000000"/>
          <w:left w:val="none" w:sz="0" w:space="0" w:color="000000"/>
          <w:bottom w:val="none" w:sz="0" w:space="0" w:color="000000"/>
          <w:right w:val="none" w:sz="0" w:space="0" w:color="000000"/>
        </w:pBdr>
        <w:spacing w:after="0"/>
        <w:jc w:val="both"/>
        <w:rPr>
          <w:rFonts w:ascii="Arial" w:hAnsi="Arial" w:cs="Arial"/>
          <w:color w:val="000000"/>
          <w:sz w:val="24"/>
          <w:szCs w:val="24"/>
        </w:rPr>
      </w:pPr>
      <w:r w:rsidRPr="00A76E59">
        <w:rPr>
          <w:rFonts w:ascii="Arial" w:hAnsi="Arial" w:cs="Arial"/>
          <w:color w:val="000000"/>
          <w:sz w:val="24"/>
          <w:szCs w:val="24"/>
          <w:lang w:val="en-US"/>
        </w:rPr>
        <w:t xml:space="preserve">V. </w:t>
      </w:r>
      <w:proofErr w:type="spellStart"/>
      <w:r w:rsidRPr="00A76E59">
        <w:rPr>
          <w:rFonts w:ascii="Arial" w:hAnsi="Arial" w:cs="Arial"/>
          <w:color w:val="000000"/>
          <w:sz w:val="24"/>
          <w:szCs w:val="24"/>
          <w:lang w:val="en-US"/>
        </w:rPr>
        <w:t>Kalinnikov</w:t>
      </w:r>
      <w:proofErr w:type="spellEnd"/>
      <w:r w:rsidRPr="00A76E59">
        <w:rPr>
          <w:rFonts w:ascii="Arial" w:hAnsi="Arial" w:cs="Arial"/>
          <w:color w:val="000000"/>
          <w:sz w:val="24"/>
          <w:szCs w:val="24"/>
          <w:lang w:val="en-US"/>
        </w:rPr>
        <w:t xml:space="preserve">, E. </w:t>
      </w:r>
      <w:proofErr w:type="spellStart"/>
      <w:r w:rsidRPr="00A76E59">
        <w:rPr>
          <w:rFonts w:ascii="Arial" w:hAnsi="Arial" w:cs="Arial"/>
          <w:color w:val="000000"/>
          <w:sz w:val="24"/>
          <w:szCs w:val="24"/>
          <w:lang w:val="en-US"/>
        </w:rPr>
        <w:t>Velicheva</w:t>
      </w:r>
      <w:proofErr w:type="spellEnd"/>
      <w:r w:rsidRPr="00A76E59">
        <w:rPr>
          <w:rFonts w:ascii="Arial" w:hAnsi="Arial" w:cs="Arial"/>
          <w:color w:val="000000"/>
          <w:sz w:val="24"/>
          <w:szCs w:val="24"/>
          <w:lang w:val="en-US"/>
        </w:rPr>
        <w:t xml:space="preserve">. Simulation of Long GSO Crystals for the COMET Experiment. </w:t>
      </w:r>
      <w:r w:rsidRPr="00A76E59">
        <w:rPr>
          <w:rFonts w:ascii="Arial" w:hAnsi="Arial" w:cs="Arial"/>
          <w:color w:val="000000"/>
          <w:sz w:val="24"/>
          <w:szCs w:val="24"/>
        </w:rPr>
        <w:t>NONLINEAR PHENOMENA IN COMPLEX SYSTEMS, 18, №2, 215 (2015).</w:t>
      </w:r>
    </w:p>
    <w:p w:rsidR="00A76E59" w:rsidRPr="00A76E59" w:rsidRDefault="00A76E59" w:rsidP="00A76E59">
      <w:pPr>
        <w:numPr>
          <w:ilvl w:val="0"/>
          <w:numId w:val="12"/>
        </w:numPr>
        <w:pBdr>
          <w:top w:val="none" w:sz="0" w:space="0" w:color="000000"/>
          <w:left w:val="none" w:sz="0" w:space="0" w:color="000000"/>
          <w:bottom w:val="none" w:sz="0" w:space="0" w:color="000000"/>
          <w:right w:val="none" w:sz="0" w:space="0" w:color="000000"/>
        </w:pBdr>
        <w:spacing w:after="0"/>
        <w:jc w:val="both"/>
        <w:rPr>
          <w:rFonts w:ascii="Arial" w:hAnsi="Arial" w:cs="Arial"/>
          <w:color w:val="000000"/>
          <w:sz w:val="24"/>
          <w:szCs w:val="24"/>
        </w:rPr>
      </w:pPr>
      <w:r w:rsidRPr="00A76E59">
        <w:rPr>
          <w:rFonts w:ascii="Arial" w:hAnsi="Arial" w:cs="Arial"/>
          <w:color w:val="000000"/>
          <w:sz w:val="24"/>
          <w:szCs w:val="24"/>
        </w:rPr>
        <w:t xml:space="preserve">А.Д. Волков. Контроль натяжения трубок в </w:t>
      </w:r>
      <w:proofErr w:type="spellStart"/>
      <w:r w:rsidRPr="00A76E59">
        <w:rPr>
          <w:rFonts w:ascii="Arial" w:hAnsi="Arial" w:cs="Arial"/>
          <w:color w:val="000000"/>
          <w:sz w:val="24"/>
          <w:szCs w:val="24"/>
        </w:rPr>
        <w:t>строу</w:t>
      </w:r>
      <w:proofErr w:type="spellEnd"/>
      <w:r w:rsidRPr="00A76E59">
        <w:rPr>
          <w:rFonts w:ascii="Arial" w:hAnsi="Arial" w:cs="Arial"/>
          <w:color w:val="000000"/>
          <w:sz w:val="24"/>
          <w:szCs w:val="24"/>
        </w:rPr>
        <w:t xml:space="preserve"> детекторах. Успехи прикладной физики, 2, №4, 413 (2014).</w:t>
      </w:r>
    </w:p>
    <w:p w:rsidR="00A76E59" w:rsidRPr="00A76E59" w:rsidRDefault="00A76E59" w:rsidP="00A76E59">
      <w:pPr>
        <w:numPr>
          <w:ilvl w:val="0"/>
          <w:numId w:val="12"/>
        </w:numPr>
        <w:pBdr>
          <w:top w:val="none" w:sz="0" w:space="0" w:color="000000"/>
          <w:left w:val="none" w:sz="0" w:space="0" w:color="000000"/>
          <w:bottom w:val="none" w:sz="0" w:space="0" w:color="000000"/>
          <w:right w:val="none" w:sz="0" w:space="0" w:color="000000"/>
        </w:pBdr>
        <w:spacing w:after="0"/>
        <w:jc w:val="both"/>
        <w:rPr>
          <w:rFonts w:ascii="Arial" w:hAnsi="Arial" w:cs="Arial"/>
          <w:color w:val="000000"/>
          <w:sz w:val="24"/>
          <w:szCs w:val="24"/>
        </w:rPr>
      </w:pPr>
      <w:r w:rsidRPr="00A76E59">
        <w:rPr>
          <w:rFonts w:ascii="Arial" w:hAnsi="Arial" w:cs="Arial"/>
          <w:color w:val="000000"/>
          <w:sz w:val="24"/>
          <w:szCs w:val="24"/>
          <w:lang w:val="en-US"/>
        </w:rPr>
        <w:t xml:space="preserve">A.D. </w:t>
      </w:r>
      <w:proofErr w:type="spellStart"/>
      <w:r w:rsidRPr="00A76E59">
        <w:rPr>
          <w:rFonts w:ascii="Arial" w:hAnsi="Arial" w:cs="Arial"/>
          <w:color w:val="000000"/>
          <w:sz w:val="24"/>
          <w:szCs w:val="24"/>
          <w:lang w:val="en-US"/>
        </w:rPr>
        <w:t>Volkov</w:t>
      </w:r>
      <w:proofErr w:type="spellEnd"/>
      <w:r w:rsidRPr="00A76E59">
        <w:rPr>
          <w:rFonts w:ascii="Arial" w:hAnsi="Arial" w:cs="Arial"/>
          <w:color w:val="000000"/>
          <w:sz w:val="24"/>
          <w:szCs w:val="24"/>
          <w:lang w:val="en-US"/>
        </w:rPr>
        <w:t xml:space="preserve">. Wire tension monitor for proportional chambers of the ANKE spectrometer. </w:t>
      </w:r>
      <w:r w:rsidRPr="00A76E59">
        <w:rPr>
          <w:rFonts w:ascii="Arial" w:hAnsi="Arial" w:cs="Arial"/>
          <w:color w:val="000000"/>
          <w:sz w:val="24"/>
          <w:szCs w:val="24"/>
        </w:rPr>
        <w:t>NIM A 701, 80 (2013).</w:t>
      </w:r>
    </w:p>
    <w:p w:rsidR="00A76E59" w:rsidRPr="00A76E59" w:rsidRDefault="00A76E59" w:rsidP="00A76E59">
      <w:pPr>
        <w:numPr>
          <w:ilvl w:val="0"/>
          <w:numId w:val="12"/>
        </w:numPr>
        <w:pBdr>
          <w:top w:val="none" w:sz="0" w:space="0" w:color="000000"/>
          <w:left w:val="none" w:sz="0" w:space="0" w:color="000000"/>
          <w:bottom w:val="none" w:sz="0" w:space="0" w:color="000000"/>
          <w:right w:val="none" w:sz="0" w:space="0" w:color="000000"/>
        </w:pBdr>
        <w:spacing w:after="0"/>
        <w:jc w:val="both"/>
        <w:rPr>
          <w:rFonts w:ascii="Arial" w:hAnsi="Arial" w:cs="Arial"/>
          <w:color w:val="000000"/>
          <w:sz w:val="24"/>
          <w:szCs w:val="24"/>
        </w:rPr>
      </w:pPr>
      <w:r w:rsidRPr="00A76E59">
        <w:rPr>
          <w:rFonts w:ascii="Arial" w:hAnsi="Arial" w:cs="Arial"/>
          <w:color w:val="000000"/>
          <w:sz w:val="24"/>
          <w:szCs w:val="24"/>
        </w:rPr>
        <w:t xml:space="preserve">А.Д. Волков. Устройство для измерения натяжения трубки в </w:t>
      </w:r>
      <w:proofErr w:type="spellStart"/>
      <w:r w:rsidRPr="00A76E59">
        <w:rPr>
          <w:rFonts w:ascii="Arial" w:hAnsi="Arial" w:cs="Arial"/>
          <w:color w:val="000000"/>
          <w:sz w:val="24"/>
          <w:szCs w:val="24"/>
        </w:rPr>
        <w:t>строу</w:t>
      </w:r>
      <w:proofErr w:type="spellEnd"/>
      <w:r w:rsidRPr="00A76E59">
        <w:rPr>
          <w:rFonts w:ascii="Arial" w:hAnsi="Arial" w:cs="Arial"/>
          <w:color w:val="000000"/>
          <w:sz w:val="24"/>
          <w:szCs w:val="24"/>
        </w:rPr>
        <w:t xml:space="preserve"> детекторах. Патент 2539107 (2013).</w:t>
      </w:r>
    </w:p>
    <w:p w:rsidR="00A76E59" w:rsidRPr="00A76E59" w:rsidRDefault="00A76E59" w:rsidP="00A76E59">
      <w:pPr>
        <w:numPr>
          <w:ilvl w:val="0"/>
          <w:numId w:val="12"/>
        </w:numPr>
        <w:pBdr>
          <w:top w:val="none" w:sz="0" w:space="0" w:color="000000"/>
          <w:left w:val="none" w:sz="0" w:space="0" w:color="000000"/>
          <w:bottom w:val="none" w:sz="0" w:space="0" w:color="000000"/>
          <w:right w:val="none" w:sz="0" w:space="0" w:color="000000"/>
        </w:pBdr>
        <w:spacing w:after="0"/>
        <w:jc w:val="both"/>
        <w:rPr>
          <w:rFonts w:ascii="Arial" w:hAnsi="Arial" w:cs="Arial"/>
          <w:color w:val="000000"/>
          <w:sz w:val="24"/>
          <w:szCs w:val="24"/>
          <w:lang w:val="en-US"/>
        </w:rPr>
      </w:pPr>
      <w:r w:rsidRPr="00A76E59">
        <w:rPr>
          <w:rFonts w:ascii="Arial" w:hAnsi="Arial" w:cs="Arial"/>
          <w:color w:val="000000"/>
          <w:sz w:val="24"/>
          <w:szCs w:val="24"/>
          <w:lang w:val="en-US"/>
        </w:rPr>
        <w:t xml:space="preserve">N. </w:t>
      </w:r>
      <w:proofErr w:type="spellStart"/>
      <w:r w:rsidRPr="00A76E59">
        <w:rPr>
          <w:rFonts w:ascii="Arial" w:hAnsi="Arial" w:cs="Arial"/>
          <w:color w:val="000000"/>
          <w:sz w:val="24"/>
          <w:szCs w:val="24"/>
          <w:lang w:val="en-US"/>
        </w:rPr>
        <w:t>Tsverava</w:t>
      </w:r>
      <w:proofErr w:type="spellEnd"/>
      <w:r w:rsidRPr="00A76E59">
        <w:rPr>
          <w:rFonts w:ascii="Arial" w:hAnsi="Arial" w:cs="Arial"/>
          <w:color w:val="000000"/>
          <w:sz w:val="24"/>
          <w:szCs w:val="24"/>
          <w:lang w:val="en-US"/>
        </w:rPr>
        <w:t xml:space="preserve"> et al. Thin-wall straw tubes for experiment COMET (in preparation).</w:t>
      </w:r>
    </w:p>
    <w:p w:rsidR="00A76E59" w:rsidRPr="00A76E59" w:rsidRDefault="00A76E59" w:rsidP="00A76E59">
      <w:pPr>
        <w:numPr>
          <w:ilvl w:val="0"/>
          <w:numId w:val="12"/>
        </w:numPr>
        <w:pBdr>
          <w:top w:val="none" w:sz="0" w:space="0" w:color="000000"/>
          <w:left w:val="none" w:sz="0" w:space="0" w:color="000000"/>
          <w:bottom w:val="none" w:sz="0" w:space="0" w:color="000000"/>
          <w:right w:val="none" w:sz="0" w:space="0" w:color="000000"/>
        </w:pBdr>
        <w:spacing w:after="0"/>
        <w:jc w:val="both"/>
        <w:rPr>
          <w:rFonts w:ascii="Arial" w:hAnsi="Arial" w:cs="Arial"/>
          <w:color w:val="000000"/>
          <w:sz w:val="24"/>
          <w:szCs w:val="24"/>
          <w:lang w:val="en-US"/>
        </w:rPr>
      </w:pPr>
      <w:r w:rsidRPr="00A76E59">
        <w:rPr>
          <w:rFonts w:ascii="Arial" w:hAnsi="Arial" w:cs="Arial"/>
          <w:color w:val="000000"/>
          <w:sz w:val="24"/>
          <w:szCs w:val="24"/>
          <w:lang w:val="en-US"/>
        </w:rPr>
        <w:t xml:space="preserve">COMET Phase-I. Technical Design Report 2016 (prepared with participation of the JINR physicists). </w:t>
      </w:r>
    </w:p>
    <w:p w:rsidR="00A90484" w:rsidRPr="00A90484" w:rsidRDefault="00A76E59" w:rsidP="00A90484">
      <w:pPr>
        <w:numPr>
          <w:ilvl w:val="0"/>
          <w:numId w:val="12"/>
        </w:numPr>
        <w:pBdr>
          <w:top w:val="none" w:sz="0" w:space="0" w:color="000000"/>
          <w:left w:val="none" w:sz="0" w:space="0" w:color="000000"/>
          <w:bottom w:val="none" w:sz="0" w:space="0" w:color="000000"/>
          <w:right w:val="none" w:sz="0" w:space="0" w:color="000000"/>
        </w:pBdr>
        <w:spacing w:after="0"/>
        <w:jc w:val="both"/>
      </w:pPr>
      <w:r w:rsidRPr="00A76E59">
        <w:rPr>
          <w:rFonts w:ascii="Arial" w:hAnsi="Arial" w:cs="Arial"/>
          <w:sz w:val="24"/>
          <w:szCs w:val="24"/>
          <w:lang w:val="en-US"/>
        </w:rPr>
        <w:t xml:space="preserve">H. </w:t>
      </w:r>
      <w:proofErr w:type="spellStart"/>
      <w:r w:rsidRPr="00A76E59">
        <w:rPr>
          <w:rFonts w:ascii="Arial" w:hAnsi="Arial" w:cs="Arial"/>
          <w:sz w:val="24"/>
          <w:szCs w:val="24"/>
          <w:lang w:val="en-US"/>
        </w:rPr>
        <w:t>Nishiguchi</w:t>
      </w:r>
      <w:proofErr w:type="spellEnd"/>
      <w:r w:rsidRPr="00A76E59">
        <w:rPr>
          <w:rFonts w:ascii="Arial" w:hAnsi="Arial" w:cs="Arial"/>
          <w:sz w:val="24"/>
          <w:szCs w:val="24"/>
          <w:lang w:val="en-US"/>
        </w:rPr>
        <w:t xml:space="preserve">, P. </w:t>
      </w:r>
      <w:proofErr w:type="spellStart"/>
      <w:r w:rsidRPr="00A76E59">
        <w:rPr>
          <w:rFonts w:ascii="Arial" w:hAnsi="Arial" w:cs="Arial"/>
          <w:sz w:val="24"/>
          <w:szCs w:val="24"/>
          <w:lang w:val="en-US"/>
        </w:rPr>
        <w:t>Evtoukhovitch</w:t>
      </w:r>
      <w:proofErr w:type="spellEnd"/>
      <w:r w:rsidRPr="00A76E59">
        <w:rPr>
          <w:rFonts w:ascii="Arial" w:hAnsi="Arial" w:cs="Arial"/>
          <w:sz w:val="24"/>
          <w:szCs w:val="24"/>
          <w:lang w:val="en-US"/>
        </w:rPr>
        <w:t xml:space="preserve">, A. </w:t>
      </w:r>
      <w:proofErr w:type="spellStart"/>
      <w:r w:rsidRPr="00A76E59">
        <w:rPr>
          <w:rFonts w:ascii="Arial" w:hAnsi="Arial" w:cs="Arial"/>
          <w:sz w:val="24"/>
          <w:szCs w:val="24"/>
          <w:lang w:val="en-US"/>
        </w:rPr>
        <w:t>Moiseenko</w:t>
      </w:r>
      <w:proofErr w:type="spellEnd"/>
      <w:r w:rsidRPr="00A76E59">
        <w:rPr>
          <w:rFonts w:ascii="Arial" w:hAnsi="Arial" w:cs="Arial"/>
          <w:sz w:val="24"/>
          <w:szCs w:val="24"/>
          <w:lang w:val="en-US"/>
        </w:rPr>
        <w:t xml:space="preserve">, Z. </w:t>
      </w:r>
      <w:proofErr w:type="spellStart"/>
      <w:r w:rsidRPr="00A76E59">
        <w:rPr>
          <w:rFonts w:ascii="Arial" w:hAnsi="Arial" w:cs="Arial"/>
          <w:sz w:val="24"/>
          <w:szCs w:val="24"/>
          <w:lang w:val="en-US"/>
        </w:rPr>
        <w:t>Tsamalaidze</w:t>
      </w:r>
      <w:proofErr w:type="spellEnd"/>
      <w:r w:rsidRPr="00A76E59">
        <w:rPr>
          <w:rFonts w:ascii="Arial" w:hAnsi="Arial" w:cs="Arial"/>
          <w:sz w:val="24"/>
          <w:szCs w:val="24"/>
          <w:lang w:val="en-US"/>
        </w:rPr>
        <w:t xml:space="preserve">, N. </w:t>
      </w:r>
      <w:proofErr w:type="spellStart"/>
      <w:r w:rsidRPr="00A76E59">
        <w:rPr>
          <w:rFonts w:ascii="Arial" w:hAnsi="Arial" w:cs="Arial"/>
          <w:sz w:val="24"/>
          <w:szCs w:val="24"/>
          <w:lang w:val="en-US"/>
        </w:rPr>
        <w:t>Tsverava</w:t>
      </w:r>
      <w:proofErr w:type="spellEnd"/>
      <w:r w:rsidRPr="00A76E59">
        <w:rPr>
          <w:rFonts w:ascii="Arial" w:hAnsi="Arial" w:cs="Arial"/>
          <w:sz w:val="24"/>
          <w:szCs w:val="24"/>
          <w:lang w:val="en-US"/>
        </w:rPr>
        <w:t xml:space="preserve">, A. </w:t>
      </w:r>
      <w:proofErr w:type="spellStart"/>
      <w:r w:rsidRPr="00A76E59">
        <w:rPr>
          <w:rFonts w:ascii="Arial" w:hAnsi="Arial" w:cs="Arial"/>
          <w:sz w:val="24"/>
          <w:szCs w:val="24"/>
          <w:lang w:val="en-US"/>
        </w:rPr>
        <w:t>Volkov</w:t>
      </w:r>
      <w:proofErr w:type="spellEnd"/>
      <w:r w:rsidRPr="00A76E59">
        <w:rPr>
          <w:rFonts w:ascii="Arial" w:hAnsi="Arial" w:cs="Arial"/>
          <w:sz w:val="24"/>
          <w:szCs w:val="24"/>
          <w:lang w:val="en-US"/>
        </w:rPr>
        <w:t xml:space="preserve">, et al. Development of an extremely thin-wall straw tracker operational in vacuum- The COMET straw tracker system. </w:t>
      </w:r>
      <w:proofErr w:type="spellStart"/>
      <w:r w:rsidRPr="00A76E59">
        <w:rPr>
          <w:rFonts w:ascii="Arial" w:hAnsi="Arial" w:cs="Arial"/>
          <w:sz w:val="24"/>
          <w:szCs w:val="24"/>
        </w:rPr>
        <w:t>Accepted</w:t>
      </w:r>
      <w:proofErr w:type="spellEnd"/>
      <w:r w:rsidRPr="00A76E59">
        <w:rPr>
          <w:rFonts w:ascii="Arial" w:hAnsi="Arial" w:cs="Arial"/>
          <w:sz w:val="24"/>
          <w:szCs w:val="24"/>
        </w:rPr>
        <w:t xml:space="preserve"> NIM, 2016.</w:t>
      </w:r>
    </w:p>
    <w:p w:rsidR="00EE5172" w:rsidRPr="00EE5172" w:rsidRDefault="00EE5172" w:rsidP="00A90484">
      <w:pPr>
        <w:pStyle w:val="Default"/>
        <w:numPr>
          <w:ilvl w:val="0"/>
          <w:numId w:val="12"/>
        </w:numPr>
        <w:jc w:val="both"/>
        <w:rPr>
          <w:rFonts w:ascii="Arial" w:hAnsi="Arial" w:cs="Arial"/>
          <w:color w:val="auto"/>
          <w:lang w:val="en-US"/>
        </w:rPr>
      </w:pPr>
      <w:bookmarkStart w:id="50" w:name="_Ref22641134"/>
      <w:r w:rsidRPr="00EE5172">
        <w:rPr>
          <w:rFonts w:ascii="Arial" w:hAnsi="Arial" w:cs="Arial"/>
          <w:color w:val="333333"/>
          <w:shd w:val="clear" w:color="auto" w:fill="FFFFFF"/>
          <w:lang w:val="en-US"/>
        </w:rPr>
        <w:t xml:space="preserve">A.M. </w:t>
      </w:r>
      <w:proofErr w:type="spellStart"/>
      <w:r w:rsidRPr="00EE5172">
        <w:rPr>
          <w:rFonts w:ascii="Arial" w:hAnsi="Arial" w:cs="Arial"/>
          <w:color w:val="333333"/>
          <w:shd w:val="clear" w:color="auto" w:fill="FFFFFF"/>
          <w:lang w:val="en-US"/>
        </w:rPr>
        <w:t>Baldini</w:t>
      </w:r>
      <w:proofErr w:type="spellEnd"/>
      <w:r w:rsidRPr="00EE5172">
        <w:rPr>
          <w:rFonts w:ascii="Arial" w:hAnsi="Arial" w:cs="Arial"/>
          <w:color w:val="333333"/>
          <w:shd w:val="clear" w:color="auto" w:fill="FFFFFF"/>
          <w:lang w:val="en-US"/>
        </w:rPr>
        <w:t xml:space="preserve">, Y. </w:t>
      </w:r>
      <w:proofErr w:type="spellStart"/>
      <w:r w:rsidRPr="00EE5172">
        <w:rPr>
          <w:rFonts w:ascii="Arial" w:hAnsi="Arial" w:cs="Arial"/>
          <w:color w:val="333333"/>
          <w:shd w:val="clear" w:color="auto" w:fill="FFFFFF"/>
          <w:lang w:val="en-US"/>
        </w:rPr>
        <w:t>Bao</w:t>
      </w:r>
      <w:proofErr w:type="spellEnd"/>
      <w:r w:rsidRPr="00EE5172">
        <w:rPr>
          <w:rFonts w:ascii="Arial" w:hAnsi="Arial" w:cs="Arial"/>
          <w:color w:val="333333"/>
          <w:shd w:val="clear" w:color="auto" w:fill="FFFFFF"/>
          <w:lang w:val="en-US"/>
        </w:rPr>
        <w:t xml:space="preserve">, E. </w:t>
      </w:r>
      <w:proofErr w:type="spellStart"/>
      <w:r w:rsidRPr="00EE5172">
        <w:rPr>
          <w:rFonts w:ascii="Arial" w:hAnsi="Arial" w:cs="Arial"/>
          <w:color w:val="333333"/>
          <w:shd w:val="clear" w:color="auto" w:fill="FFFFFF"/>
          <w:lang w:val="en-US"/>
        </w:rPr>
        <w:t>Baracchini</w:t>
      </w:r>
      <w:proofErr w:type="spellEnd"/>
      <w:r w:rsidRPr="00EE5172">
        <w:rPr>
          <w:rFonts w:ascii="Arial" w:hAnsi="Arial" w:cs="Arial"/>
          <w:color w:val="333333"/>
          <w:shd w:val="clear" w:color="auto" w:fill="FFFFFF"/>
          <w:lang w:val="en-US"/>
        </w:rPr>
        <w:t xml:space="preserve">, (... </w:t>
      </w:r>
      <w:proofErr w:type="spellStart"/>
      <w:r w:rsidRPr="00EE5172">
        <w:rPr>
          <w:rFonts w:ascii="Arial" w:hAnsi="Arial" w:cs="Arial"/>
          <w:color w:val="333333"/>
          <w:shd w:val="clear" w:color="auto" w:fill="FFFFFF"/>
          <w:lang w:val="en-US"/>
        </w:rPr>
        <w:t>N.Khomutov</w:t>
      </w:r>
      <w:proofErr w:type="spellEnd"/>
      <w:r w:rsidRPr="00EE5172">
        <w:rPr>
          <w:rFonts w:ascii="Arial" w:hAnsi="Arial" w:cs="Arial"/>
          <w:color w:val="333333"/>
          <w:shd w:val="clear" w:color="auto" w:fill="FFFFFF"/>
          <w:lang w:val="en-US"/>
        </w:rPr>
        <w:t xml:space="preserve">, </w:t>
      </w:r>
      <w:proofErr w:type="spellStart"/>
      <w:r w:rsidRPr="00EE5172">
        <w:rPr>
          <w:rFonts w:ascii="Arial" w:hAnsi="Arial" w:cs="Arial"/>
          <w:color w:val="333333"/>
          <w:shd w:val="clear" w:color="auto" w:fill="FFFFFF"/>
          <w:lang w:val="en-US"/>
        </w:rPr>
        <w:t>A.Korenchenko</w:t>
      </w:r>
      <w:proofErr w:type="spellEnd"/>
      <w:r w:rsidRPr="00EE5172">
        <w:rPr>
          <w:rFonts w:ascii="Arial" w:hAnsi="Arial" w:cs="Arial"/>
          <w:color w:val="333333"/>
          <w:shd w:val="clear" w:color="auto" w:fill="FFFFFF"/>
          <w:lang w:val="en-US"/>
        </w:rPr>
        <w:t xml:space="preserve">, </w:t>
      </w:r>
      <w:proofErr w:type="spellStart"/>
      <w:r w:rsidRPr="00EE5172">
        <w:rPr>
          <w:rFonts w:ascii="Arial" w:hAnsi="Arial" w:cs="Arial"/>
          <w:color w:val="333333"/>
          <w:shd w:val="clear" w:color="auto" w:fill="FFFFFF"/>
          <w:lang w:val="en-US"/>
        </w:rPr>
        <w:t>N.Kravchuk</w:t>
      </w:r>
      <w:proofErr w:type="spellEnd"/>
      <w:r w:rsidRPr="00EE5172">
        <w:rPr>
          <w:rFonts w:ascii="Arial" w:hAnsi="Arial" w:cs="Arial"/>
          <w:color w:val="333333"/>
          <w:shd w:val="clear" w:color="auto" w:fill="FFFFFF"/>
          <w:lang w:val="en-US"/>
        </w:rPr>
        <w:t>) et al.</w:t>
      </w:r>
      <w:r>
        <w:rPr>
          <w:rFonts w:ascii="Arial" w:hAnsi="Arial" w:cs="Arial"/>
          <w:color w:val="333333"/>
          <w:lang w:val="en-US"/>
        </w:rPr>
        <w:t xml:space="preserve"> </w:t>
      </w:r>
      <w:r w:rsidRPr="00EE5172">
        <w:rPr>
          <w:rFonts w:ascii="Arial" w:hAnsi="Arial" w:cs="Arial"/>
          <w:color w:val="333333"/>
          <w:shd w:val="clear" w:color="auto" w:fill="FFFFFF"/>
          <w:lang w:val="en-US"/>
        </w:rPr>
        <w:t xml:space="preserve">"Search for the lepton </w:t>
      </w:r>
      <w:proofErr w:type="spellStart"/>
      <w:r w:rsidRPr="00EE5172">
        <w:rPr>
          <w:rFonts w:ascii="Arial" w:hAnsi="Arial" w:cs="Arial"/>
          <w:color w:val="333333"/>
          <w:shd w:val="clear" w:color="auto" w:fill="FFFFFF"/>
          <w:lang w:val="en-US"/>
        </w:rPr>
        <w:t>flavour</w:t>
      </w:r>
      <w:proofErr w:type="spellEnd"/>
      <w:r w:rsidRPr="00EE5172">
        <w:rPr>
          <w:rFonts w:ascii="Arial" w:hAnsi="Arial" w:cs="Arial"/>
          <w:color w:val="333333"/>
          <w:shd w:val="clear" w:color="auto" w:fill="FFFFFF"/>
          <w:lang w:val="en-US"/>
        </w:rPr>
        <w:t xml:space="preserve"> violating decay </w:t>
      </w:r>
      <w:r w:rsidRPr="00EE5172">
        <w:rPr>
          <w:rFonts w:ascii="Cambria Math" w:hAnsi="Cambria Math" w:cs="Arial"/>
          <w:color w:val="333333"/>
          <w:shd w:val="clear" w:color="auto" w:fill="FFFFFF"/>
        </w:rPr>
        <w:t>𝜇</w:t>
      </w:r>
      <w:r w:rsidRPr="00EE5172">
        <w:rPr>
          <w:rFonts w:ascii="Arial" w:hAnsi="Arial" w:cs="Arial"/>
          <w:color w:val="333333"/>
          <w:shd w:val="clear" w:color="auto" w:fill="FFFFFF"/>
          <w:lang w:val="en-US"/>
        </w:rPr>
        <w:t>+→e+</w:t>
      </w:r>
      <w:r w:rsidRPr="00EE5172">
        <w:rPr>
          <w:rFonts w:ascii="Cambria Math" w:hAnsi="Cambria Math" w:cs="Arial"/>
          <w:color w:val="333333"/>
          <w:shd w:val="clear" w:color="auto" w:fill="FFFFFF"/>
        </w:rPr>
        <w:t>𝛾</w:t>
      </w:r>
      <w:r w:rsidRPr="00EE5172">
        <w:rPr>
          <w:rFonts w:ascii="Arial" w:hAnsi="Arial" w:cs="Arial"/>
          <w:color w:val="333333"/>
          <w:shd w:val="clear" w:color="auto" w:fill="FFFFFF"/>
          <w:lang w:val="en-US"/>
        </w:rPr>
        <w:t xml:space="preserve"> with the full dataset of the MEG experiment"</w:t>
      </w:r>
      <w:r w:rsidRPr="00EE5172">
        <w:rPr>
          <w:rFonts w:ascii="Arial" w:hAnsi="Arial" w:cs="Arial"/>
          <w:color w:val="333333"/>
          <w:lang w:val="en-US"/>
        </w:rPr>
        <w:br/>
      </w:r>
      <w:r w:rsidRPr="00EE5172">
        <w:rPr>
          <w:rFonts w:ascii="Arial" w:hAnsi="Arial" w:cs="Arial"/>
          <w:color w:val="333333"/>
          <w:shd w:val="clear" w:color="auto" w:fill="FFFFFF"/>
          <w:lang w:val="en-US"/>
        </w:rPr>
        <w:t>Eur. Phys. J. C (2016) 76: 434.</w:t>
      </w:r>
      <w:bookmarkEnd w:id="50"/>
    </w:p>
    <w:p w:rsidR="00A90484" w:rsidRPr="007918A5" w:rsidRDefault="00A90484" w:rsidP="00A90484">
      <w:pPr>
        <w:pStyle w:val="Default"/>
        <w:numPr>
          <w:ilvl w:val="0"/>
          <w:numId w:val="12"/>
        </w:numPr>
        <w:jc w:val="both"/>
        <w:rPr>
          <w:rFonts w:ascii="Arial" w:hAnsi="Arial" w:cs="Arial"/>
          <w:color w:val="auto"/>
          <w:lang w:val="en-US"/>
        </w:rPr>
      </w:pPr>
      <w:r w:rsidRPr="007C5B4E">
        <w:rPr>
          <w:rFonts w:ascii="Arial" w:hAnsi="Arial" w:cs="Arial"/>
          <w:bCs/>
          <w:color w:val="auto"/>
          <w:lang w:val="en-US"/>
        </w:rPr>
        <w:t xml:space="preserve">Baranov, V.A. et al., “A Tracker Prototype Based on Cathode Straw Tubes” </w:t>
      </w:r>
      <w:proofErr w:type="spellStart"/>
      <w:r w:rsidRPr="007C5B4E">
        <w:rPr>
          <w:rFonts w:ascii="Arial" w:hAnsi="Arial" w:cs="Arial"/>
          <w:bCs/>
          <w:color w:val="auto"/>
          <w:lang w:val="en-US"/>
        </w:rPr>
        <w:t>Instrum</w:t>
      </w:r>
      <w:proofErr w:type="spellEnd"/>
      <w:r w:rsidRPr="007C5B4E">
        <w:rPr>
          <w:rFonts w:ascii="Arial" w:hAnsi="Arial" w:cs="Arial"/>
          <w:bCs/>
          <w:color w:val="auto"/>
          <w:lang w:val="en-US"/>
        </w:rPr>
        <w:t>. Exp. Tech. (2018) Volume 61, Issue 5, p 645. Original Rus</w:t>
      </w:r>
      <w:r w:rsidR="00EE65A7">
        <w:rPr>
          <w:rFonts w:ascii="Arial" w:hAnsi="Arial" w:cs="Arial"/>
          <w:bCs/>
          <w:color w:val="auto"/>
          <w:lang w:val="en-US"/>
        </w:rPr>
        <w:t>sian Text © V.A. Baranov et al.</w:t>
      </w:r>
      <w:r w:rsidRPr="007C5B4E">
        <w:rPr>
          <w:rFonts w:ascii="Arial" w:hAnsi="Arial" w:cs="Arial"/>
          <w:bCs/>
          <w:color w:val="auto"/>
          <w:lang w:val="en-US"/>
        </w:rPr>
        <w:t xml:space="preserve">, 2018, published in </w:t>
      </w:r>
      <w:proofErr w:type="spellStart"/>
      <w:r w:rsidRPr="007C5B4E">
        <w:rPr>
          <w:rFonts w:ascii="Arial" w:hAnsi="Arial" w:cs="Arial"/>
          <w:bCs/>
          <w:color w:val="auto"/>
          <w:lang w:val="en-US"/>
        </w:rPr>
        <w:t>Pribory</w:t>
      </w:r>
      <w:proofErr w:type="spellEnd"/>
      <w:r w:rsidRPr="007C5B4E">
        <w:rPr>
          <w:rFonts w:ascii="Arial" w:hAnsi="Arial" w:cs="Arial"/>
          <w:bCs/>
          <w:color w:val="auto"/>
          <w:lang w:val="en-US"/>
        </w:rPr>
        <w:t xml:space="preserve"> </w:t>
      </w:r>
      <w:proofErr w:type="spellStart"/>
      <w:r w:rsidRPr="007C5B4E">
        <w:rPr>
          <w:rFonts w:ascii="Arial" w:hAnsi="Arial" w:cs="Arial"/>
          <w:bCs/>
          <w:color w:val="auto"/>
          <w:lang w:val="en-US"/>
        </w:rPr>
        <w:t>i</w:t>
      </w:r>
      <w:proofErr w:type="spellEnd"/>
      <w:r w:rsidRPr="007C5B4E">
        <w:rPr>
          <w:rFonts w:ascii="Arial" w:hAnsi="Arial" w:cs="Arial"/>
          <w:bCs/>
          <w:color w:val="auto"/>
          <w:lang w:val="en-US"/>
        </w:rPr>
        <w:t xml:space="preserve"> </w:t>
      </w:r>
      <w:proofErr w:type="spellStart"/>
      <w:r w:rsidRPr="007C5B4E">
        <w:rPr>
          <w:rFonts w:ascii="Arial" w:hAnsi="Arial" w:cs="Arial"/>
          <w:bCs/>
          <w:color w:val="auto"/>
          <w:lang w:val="en-US"/>
        </w:rPr>
        <w:t>Tekhnika</w:t>
      </w:r>
      <w:proofErr w:type="spellEnd"/>
      <w:r w:rsidRPr="007C5B4E">
        <w:rPr>
          <w:rFonts w:ascii="Arial" w:hAnsi="Arial" w:cs="Arial"/>
          <w:bCs/>
          <w:color w:val="auto"/>
          <w:lang w:val="en-US"/>
        </w:rPr>
        <w:t xml:space="preserve"> </w:t>
      </w:r>
      <w:proofErr w:type="spellStart"/>
      <w:r w:rsidRPr="007C5B4E">
        <w:rPr>
          <w:rFonts w:ascii="Arial" w:hAnsi="Arial" w:cs="Arial"/>
          <w:bCs/>
          <w:color w:val="auto"/>
          <w:lang w:val="en-US"/>
        </w:rPr>
        <w:t>Eksperimenta</w:t>
      </w:r>
      <w:proofErr w:type="spellEnd"/>
      <w:r w:rsidRPr="007C5B4E">
        <w:rPr>
          <w:rFonts w:ascii="Arial" w:hAnsi="Arial" w:cs="Arial"/>
          <w:bCs/>
          <w:color w:val="auto"/>
          <w:lang w:val="en-US"/>
        </w:rPr>
        <w:t>, 2018, No. 5, pp. 19–22.</w:t>
      </w:r>
    </w:p>
    <w:p w:rsidR="007918A5" w:rsidRPr="007918A5" w:rsidRDefault="007918A5" w:rsidP="00A90484">
      <w:pPr>
        <w:pStyle w:val="Default"/>
        <w:numPr>
          <w:ilvl w:val="0"/>
          <w:numId w:val="12"/>
        </w:numPr>
        <w:jc w:val="both"/>
        <w:rPr>
          <w:rFonts w:ascii="Arial" w:hAnsi="Arial" w:cs="Arial"/>
          <w:color w:val="auto"/>
          <w:lang w:val="en-US"/>
        </w:rPr>
      </w:pPr>
      <w:bookmarkStart w:id="51" w:name="_Ref22121072"/>
      <w:r w:rsidRPr="007918A5">
        <w:rPr>
          <w:rFonts w:ascii="Arial" w:hAnsi="Arial" w:cs="Arial"/>
          <w:color w:val="333333"/>
          <w:shd w:val="clear" w:color="auto" w:fill="FFFFFF"/>
          <w:lang w:val="en-US"/>
        </w:rPr>
        <w:t xml:space="preserve">A. M. </w:t>
      </w:r>
      <w:proofErr w:type="spellStart"/>
      <w:r w:rsidRPr="007918A5">
        <w:rPr>
          <w:rFonts w:ascii="Arial" w:hAnsi="Arial" w:cs="Arial"/>
          <w:color w:val="333333"/>
          <w:shd w:val="clear" w:color="auto" w:fill="FFFFFF"/>
          <w:lang w:val="en-US"/>
        </w:rPr>
        <w:t>Baldini</w:t>
      </w:r>
      <w:proofErr w:type="spellEnd"/>
      <w:r w:rsidRPr="007918A5">
        <w:rPr>
          <w:rFonts w:ascii="Arial" w:hAnsi="Arial" w:cs="Arial"/>
          <w:color w:val="333333"/>
          <w:shd w:val="clear" w:color="auto" w:fill="FFFFFF"/>
          <w:lang w:val="en-US"/>
        </w:rPr>
        <w:t xml:space="preserve">, N. </w:t>
      </w:r>
      <w:proofErr w:type="spellStart"/>
      <w:r w:rsidRPr="007918A5">
        <w:rPr>
          <w:rFonts w:ascii="Arial" w:hAnsi="Arial" w:cs="Arial"/>
          <w:color w:val="333333"/>
          <w:shd w:val="clear" w:color="auto" w:fill="FFFFFF"/>
          <w:lang w:val="en-US"/>
        </w:rPr>
        <w:t>Khomutov</w:t>
      </w:r>
      <w:proofErr w:type="spellEnd"/>
      <w:r w:rsidRPr="007918A5">
        <w:rPr>
          <w:rFonts w:ascii="Arial" w:hAnsi="Arial" w:cs="Arial"/>
          <w:color w:val="333333"/>
          <w:shd w:val="clear" w:color="auto" w:fill="FFFFFF"/>
          <w:lang w:val="en-US"/>
        </w:rPr>
        <w:t xml:space="preserve">, A. </w:t>
      </w:r>
      <w:proofErr w:type="spellStart"/>
      <w:r w:rsidRPr="007918A5">
        <w:rPr>
          <w:rFonts w:ascii="Arial" w:hAnsi="Arial" w:cs="Arial"/>
          <w:color w:val="333333"/>
          <w:shd w:val="clear" w:color="auto" w:fill="FFFFFF"/>
          <w:lang w:val="en-US"/>
        </w:rPr>
        <w:t>Korenchenko</w:t>
      </w:r>
      <w:proofErr w:type="spellEnd"/>
      <w:r w:rsidRPr="007918A5">
        <w:rPr>
          <w:rFonts w:ascii="Arial" w:hAnsi="Arial" w:cs="Arial"/>
          <w:color w:val="333333"/>
          <w:shd w:val="clear" w:color="auto" w:fill="FFFFFF"/>
          <w:lang w:val="en-US"/>
        </w:rPr>
        <w:t xml:space="preserve">, N. </w:t>
      </w:r>
      <w:proofErr w:type="spellStart"/>
      <w:r w:rsidRPr="007918A5">
        <w:rPr>
          <w:rFonts w:ascii="Arial" w:hAnsi="Arial" w:cs="Arial"/>
          <w:color w:val="333333"/>
          <w:shd w:val="clear" w:color="auto" w:fill="FFFFFF"/>
          <w:lang w:val="en-US"/>
        </w:rPr>
        <w:t>Kravchuk</w:t>
      </w:r>
      <w:proofErr w:type="spellEnd"/>
      <w:r w:rsidRPr="007918A5">
        <w:rPr>
          <w:rFonts w:ascii="Arial" w:hAnsi="Arial" w:cs="Arial"/>
          <w:color w:val="333333"/>
          <w:shd w:val="clear" w:color="auto" w:fill="FFFFFF"/>
          <w:lang w:val="en-US"/>
        </w:rPr>
        <w:t xml:space="preserve"> et al., </w:t>
      </w:r>
      <w:r w:rsidRPr="007918A5">
        <w:rPr>
          <w:rFonts w:ascii="Arial" w:hAnsi="Arial" w:cs="Arial"/>
          <w:shd w:val="clear" w:color="auto" w:fill="FFFFFF"/>
          <w:lang w:val="en-US"/>
        </w:rPr>
        <w:t>The design of the MEG II experiment</w:t>
      </w:r>
      <w:r w:rsidRPr="007918A5">
        <w:rPr>
          <w:rFonts w:ascii="Arial" w:hAnsi="Arial" w:cs="Arial"/>
          <w:color w:val="333333"/>
          <w:shd w:val="clear" w:color="auto" w:fill="FFFFFF"/>
          <w:lang w:val="en-US"/>
        </w:rPr>
        <w:t xml:space="preserve">, </w:t>
      </w:r>
      <w:proofErr w:type="spellStart"/>
      <w:r w:rsidRPr="007918A5">
        <w:rPr>
          <w:rFonts w:ascii="Arial" w:hAnsi="Arial" w:cs="Arial"/>
          <w:color w:val="333333"/>
          <w:shd w:val="clear" w:color="auto" w:fill="FFFFFF"/>
          <w:lang w:val="en-US"/>
        </w:rPr>
        <w:t>Eur.Phys.J</w:t>
      </w:r>
      <w:proofErr w:type="spellEnd"/>
      <w:r w:rsidRPr="007918A5">
        <w:rPr>
          <w:rFonts w:ascii="Arial" w:hAnsi="Arial" w:cs="Arial"/>
          <w:color w:val="333333"/>
          <w:shd w:val="clear" w:color="auto" w:fill="FFFFFF"/>
          <w:lang w:val="en-US"/>
        </w:rPr>
        <w:t>. C78 (2018) no.5, 380.</w:t>
      </w:r>
      <w:bookmarkEnd w:id="51"/>
    </w:p>
    <w:p w:rsidR="007918A5" w:rsidRPr="007918A5" w:rsidRDefault="007918A5" w:rsidP="00A90484">
      <w:pPr>
        <w:pStyle w:val="Default"/>
        <w:numPr>
          <w:ilvl w:val="0"/>
          <w:numId w:val="12"/>
        </w:numPr>
        <w:jc w:val="both"/>
        <w:rPr>
          <w:rFonts w:ascii="Arial" w:hAnsi="Arial" w:cs="Arial"/>
          <w:color w:val="auto"/>
          <w:lang w:val="en-US"/>
        </w:rPr>
      </w:pPr>
      <w:bookmarkStart w:id="52" w:name="_Ref22121080"/>
      <w:r w:rsidRPr="007918A5">
        <w:rPr>
          <w:rFonts w:ascii="Arial" w:hAnsi="Arial" w:cs="Arial"/>
          <w:color w:val="333333"/>
          <w:shd w:val="clear" w:color="auto" w:fill="FFFFFF"/>
          <w:lang w:val="en-US"/>
        </w:rPr>
        <w:t xml:space="preserve">Baranov V.A. et al., A Tracker Prototype Based on Cathode Straw Tubes, </w:t>
      </w:r>
      <w:proofErr w:type="spellStart"/>
      <w:r w:rsidRPr="007918A5">
        <w:rPr>
          <w:rFonts w:ascii="Arial" w:hAnsi="Arial" w:cs="Arial"/>
          <w:color w:val="333333"/>
          <w:shd w:val="clear" w:color="auto" w:fill="FFFFFF"/>
          <w:lang w:val="en-US"/>
        </w:rPr>
        <w:t>Instrum</w:t>
      </w:r>
      <w:proofErr w:type="spellEnd"/>
      <w:r w:rsidRPr="007918A5">
        <w:rPr>
          <w:rFonts w:ascii="Arial" w:hAnsi="Arial" w:cs="Arial"/>
          <w:color w:val="333333"/>
          <w:shd w:val="clear" w:color="auto" w:fill="FFFFFF"/>
          <w:lang w:val="en-US"/>
        </w:rPr>
        <w:t xml:space="preserve">. </w:t>
      </w:r>
      <w:proofErr w:type="spellStart"/>
      <w:r w:rsidRPr="007918A5">
        <w:rPr>
          <w:rFonts w:ascii="Arial" w:hAnsi="Arial" w:cs="Arial"/>
          <w:color w:val="333333"/>
          <w:shd w:val="clear" w:color="auto" w:fill="FFFFFF"/>
        </w:rPr>
        <w:t>Exp</w:t>
      </w:r>
      <w:proofErr w:type="spellEnd"/>
      <w:r w:rsidRPr="007918A5">
        <w:rPr>
          <w:rFonts w:ascii="Arial" w:hAnsi="Arial" w:cs="Arial"/>
          <w:color w:val="333333"/>
          <w:shd w:val="clear" w:color="auto" w:fill="FFFFFF"/>
        </w:rPr>
        <w:t xml:space="preserve">. </w:t>
      </w:r>
      <w:proofErr w:type="spellStart"/>
      <w:r w:rsidRPr="007918A5">
        <w:rPr>
          <w:rFonts w:ascii="Arial" w:hAnsi="Arial" w:cs="Arial"/>
          <w:color w:val="333333"/>
          <w:shd w:val="clear" w:color="auto" w:fill="FFFFFF"/>
        </w:rPr>
        <w:t>Tech</w:t>
      </w:r>
      <w:proofErr w:type="spellEnd"/>
      <w:r w:rsidRPr="007918A5">
        <w:rPr>
          <w:rFonts w:ascii="Arial" w:hAnsi="Arial" w:cs="Arial"/>
          <w:color w:val="333333"/>
          <w:shd w:val="clear" w:color="auto" w:fill="FFFFFF"/>
        </w:rPr>
        <w:t xml:space="preserve">. (2018) </w:t>
      </w:r>
      <w:proofErr w:type="spellStart"/>
      <w:r w:rsidRPr="007918A5">
        <w:rPr>
          <w:rFonts w:ascii="Arial" w:hAnsi="Arial" w:cs="Arial"/>
          <w:color w:val="333333"/>
          <w:shd w:val="clear" w:color="auto" w:fill="FFFFFF"/>
        </w:rPr>
        <w:t>Volume</w:t>
      </w:r>
      <w:proofErr w:type="spellEnd"/>
      <w:r w:rsidRPr="007918A5">
        <w:rPr>
          <w:rFonts w:ascii="Arial" w:hAnsi="Arial" w:cs="Arial"/>
          <w:color w:val="333333"/>
          <w:shd w:val="clear" w:color="auto" w:fill="FFFFFF"/>
        </w:rPr>
        <w:t xml:space="preserve"> 61, </w:t>
      </w:r>
      <w:proofErr w:type="spellStart"/>
      <w:r w:rsidRPr="007918A5">
        <w:rPr>
          <w:rFonts w:ascii="Arial" w:hAnsi="Arial" w:cs="Arial"/>
          <w:color w:val="333333"/>
          <w:shd w:val="clear" w:color="auto" w:fill="FFFFFF"/>
        </w:rPr>
        <w:t>Issue</w:t>
      </w:r>
      <w:proofErr w:type="spellEnd"/>
      <w:r w:rsidRPr="007918A5">
        <w:rPr>
          <w:rFonts w:ascii="Arial" w:hAnsi="Arial" w:cs="Arial"/>
          <w:color w:val="333333"/>
          <w:shd w:val="clear" w:color="auto" w:fill="FFFFFF"/>
        </w:rPr>
        <w:t xml:space="preserve"> 5, </w:t>
      </w:r>
      <w:proofErr w:type="spellStart"/>
      <w:r w:rsidRPr="007918A5">
        <w:rPr>
          <w:rFonts w:ascii="Arial" w:hAnsi="Arial" w:cs="Arial"/>
          <w:color w:val="333333"/>
          <w:shd w:val="clear" w:color="auto" w:fill="FFFFFF"/>
        </w:rPr>
        <w:t>p</w:t>
      </w:r>
      <w:proofErr w:type="spellEnd"/>
      <w:r w:rsidRPr="007918A5">
        <w:rPr>
          <w:rFonts w:ascii="Arial" w:hAnsi="Arial" w:cs="Arial"/>
          <w:color w:val="333333"/>
          <w:shd w:val="clear" w:color="auto" w:fill="FFFFFF"/>
        </w:rPr>
        <w:t xml:space="preserve"> 645.</w:t>
      </w:r>
      <w:bookmarkEnd w:id="52"/>
    </w:p>
    <w:p w:rsidR="007918A5" w:rsidRPr="007918A5" w:rsidRDefault="007918A5" w:rsidP="00A90484">
      <w:pPr>
        <w:pStyle w:val="Default"/>
        <w:numPr>
          <w:ilvl w:val="0"/>
          <w:numId w:val="12"/>
        </w:numPr>
        <w:jc w:val="both"/>
        <w:rPr>
          <w:rFonts w:ascii="Arial" w:hAnsi="Arial" w:cs="Arial"/>
          <w:color w:val="auto"/>
          <w:lang w:val="en-US"/>
        </w:rPr>
      </w:pPr>
      <w:bookmarkStart w:id="53" w:name="_Ref22121090"/>
      <w:r w:rsidRPr="007918A5">
        <w:rPr>
          <w:rFonts w:ascii="Arial" w:hAnsi="Arial" w:cs="Arial"/>
          <w:color w:val="333333"/>
          <w:shd w:val="clear" w:color="auto" w:fill="FFFFFF"/>
          <w:lang w:val="en-US"/>
        </w:rPr>
        <w:t xml:space="preserve">A. M. </w:t>
      </w:r>
      <w:proofErr w:type="spellStart"/>
      <w:r w:rsidRPr="007918A5">
        <w:rPr>
          <w:rFonts w:ascii="Arial" w:hAnsi="Arial" w:cs="Arial"/>
          <w:color w:val="333333"/>
          <w:shd w:val="clear" w:color="auto" w:fill="FFFFFF"/>
          <w:lang w:val="en-US"/>
        </w:rPr>
        <w:t>Baldini</w:t>
      </w:r>
      <w:proofErr w:type="spellEnd"/>
      <w:r w:rsidRPr="007918A5">
        <w:rPr>
          <w:rFonts w:ascii="Arial" w:hAnsi="Arial" w:cs="Arial"/>
          <w:color w:val="333333"/>
          <w:shd w:val="clear" w:color="auto" w:fill="FFFFFF"/>
          <w:lang w:val="en-US"/>
        </w:rPr>
        <w:t xml:space="preserve">, N. V. </w:t>
      </w:r>
      <w:proofErr w:type="spellStart"/>
      <w:r w:rsidRPr="007918A5">
        <w:rPr>
          <w:rFonts w:ascii="Arial" w:hAnsi="Arial" w:cs="Arial"/>
          <w:color w:val="333333"/>
          <w:shd w:val="clear" w:color="auto" w:fill="FFFFFF"/>
          <w:lang w:val="en-US"/>
        </w:rPr>
        <w:t>Khomutov</w:t>
      </w:r>
      <w:proofErr w:type="spellEnd"/>
      <w:r w:rsidRPr="007918A5">
        <w:rPr>
          <w:rFonts w:ascii="Arial" w:hAnsi="Arial" w:cs="Arial"/>
          <w:color w:val="333333"/>
          <w:shd w:val="clear" w:color="auto" w:fill="FFFFFF"/>
          <w:lang w:val="en-US"/>
        </w:rPr>
        <w:t xml:space="preserve">, A. S. </w:t>
      </w:r>
      <w:proofErr w:type="spellStart"/>
      <w:r w:rsidRPr="007918A5">
        <w:rPr>
          <w:rFonts w:ascii="Arial" w:hAnsi="Arial" w:cs="Arial"/>
          <w:color w:val="333333"/>
          <w:shd w:val="clear" w:color="auto" w:fill="FFFFFF"/>
          <w:lang w:val="en-US"/>
        </w:rPr>
        <w:t>Korenchenko</w:t>
      </w:r>
      <w:proofErr w:type="spellEnd"/>
      <w:r w:rsidRPr="007918A5">
        <w:rPr>
          <w:rFonts w:ascii="Arial" w:hAnsi="Arial" w:cs="Arial"/>
          <w:color w:val="333333"/>
          <w:shd w:val="clear" w:color="auto" w:fill="FFFFFF"/>
          <w:lang w:val="en-US"/>
        </w:rPr>
        <w:t xml:space="preserve">, N. P. </w:t>
      </w:r>
      <w:proofErr w:type="spellStart"/>
      <w:r w:rsidRPr="007918A5">
        <w:rPr>
          <w:rFonts w:ascii="Arial" w:hAnsi="Arial" w:cs="Arial"/>
          <w:color w:val="333333"/>
          <w:shd w:val="clear" w:color="auto" w:fill="FFFFFF"/>
          <w:lang w:val="en-US"/>
        </w:rPr>
        <w:t>Kravchuk</w:t>
      </w:r>
      <w:proofErr w:type="spellEnd"/>
      <w:r w:rsidRPr="007918A5">
        <w:rPr>
          <w:rFonts w:ascii="Arial" w:hAnsi="Arial" w:cs="Arial"/>
          <w:color w:val="333333"/>
          <w:shd w:val="clear" w:color="auto" w:fill="FFFFFF"/>
          <w:lang w:val="en-US"/>
        </w:rPr>
        <w:t xml:space="preserve">, N. A. </w:t>
      </w:r>
      <w:proofErr w:type="spellStart"/>
      <w:r w:rsidRPr="007918A5">
        <w:rPr>
          <w:rFonts w:ascii="Arial" w:hAnsi="Arial" w:cs="Arial"/>
          <w:color w:val="333333"/>
          <w:shd w:val="clear" w:color="auto" w:fill="FFFFFF"/>
          <w:lang w:val="en-US"/>
        </w:rPr>
        <w:t>Kuchinksiy</w:t>
      </w:r>
      <w:proofErr w:type="spellEnd"/>
      <w:r w:rsidRPr="007918A5">
        <w:rPr>
          <w:rFonts w:ascii="Arial" w:hAnsi="Arial" w:cs="Arial"/>
          <w:color w:val="333333"/>
          <w:shd w:val="clear" w:color="auto" w:fill="FFFFFF"/>
          <w:lang w:val="en-US"/>
        </w:rPr>
        <w:t xml:space="preserve"> et al., MEG Upgrade Proposal, arXiv:13017225v2 [</w:t>
      </w:r>
      <w:proofErr w:type="spellStart"/>
      <w:r w:rsidRPr="007918A5">
        <w:rPr>
          <w:rFonts w:ascii="Arial" w:hAnsi="Arial" w:cs="Arial"/>
          <w:color w:val="333333"/>
          <w:shd w:val="clear" w:color="auto" w:fill="FFFFFF"/>
          <w:lang w:val="en-US"/>
        </w:rPr>
        <w:t>physics.ins-det</w:t>
      </w:r>
      <w:proofErr w:type="spellEnd"/>
      <w:r w:rsidRPr="007918A5">
        <w:rPr>
          <w:rFonts w:ascii="Arial" w:hAnsi="Arial" w:cs="Arial"/>
          <w:color w:val="333333"/>
          <w:shd w:val="clear" w:color="auto" w:fill="FFFFFF"/>
          <w:lang w:val="en-US"/>
        </w:rPr>
        <w:t>]</w:t>
      </w:r>
      <w:bookmarkEnd w:id="53"/>
    </w:p>
    <w:p w:rsidR="007918A5" w:rsidRDefault="007918A5" w:rsidP="002C01AE">
      <w:pPr>
        <w:pStyle w:val="Default"/>
        <w:ind w:left="720"/>
        <w:jc w:val="both"/>
        <w:rPr>
          <w:rFonts w:ascii="Arial" w:hAnsi="Arial" w:cs="Arial"/>
          <w:color w:val="auto"/>
          <w:lang w:val="en-US"/>
        </w:rPr>
      </w:pPr>
    </w:p>
    <w:p w:rsidR="00620E43" w:rsidRPr="007918A5" w:rsidRDefault="00620E43" w:rsidP="002C01AE">
      <w:pPr>
        <w:pStyle w:val="Default"/>
        <w:ind w:left="720"/>
        <w:jc w:val="both"/>
        <w:rPr>
          <w:rFonts w:ascii="Arial" w:hAnsi="Arial" w:cs="Arial"/>
          <w:color w:val="auto"/>
          <w:lang w:val="en-US"/>
        </w:rPr>
      </w:pPr>
    </w:p>
    <w:p w:rsidR="00706435" w:rsidRPr="009A5EF1" w:rsidRDefault="008009B1" w:rsidP="00706435">
      <w:pPr>
        <w:autoSpaceDE w:val="0"/>
        <w:autoSpaceDN w:val="0"/>
        <w:adjustRightInd w:val="0"/>
        <w:spacing w:after="0" w:line="240" w:lineRule="auto"/>
        <w:jc w:val="both"/>
        <w:rPr>
          <w:rFonts w:ascii="Arial" w:hAnsi="Arial" w:cs="Arial"/>
          <w:b/>
          <w:sz w:val="24"/>
          <w:szCs w:val="24"/>
          <w:lang w:val="en-US"/>
        </w:rPr>
      </w:pPr>
      <w:r>
        <w:rPr>
          <w:rFonts w:ascii="Arial" w:hAnsi="Arial" w:cs="Arial"/>
          <w:b/>
          <w:sz w:val="24"/>
          <w:szCs w:val="24"/>
        </w:rPr>
        <w:t>С</w:t>
      </w:r>
      <w:proofErr w:type="spellStart"/>
      <w:r w:rsidR="00706435" w:rsidRPr="009A5EF1">
        <w:rPr>
          <w:rFonts w:ascii="Arial" w:hAnsi="Arial" w:cs="Arial"/>
          <w:b/>
          <w:sz w:val="24"/>
          <w:szCs w:val="24"/>
          <w:lang w:val="en-US"/>
        </w:rPr>
        <w:t>onference</w:t>
      </w:r>
      <w:proofErr w:type="spellEnd"/>
      <w:r w:rsidR="00706435" w:rsidRPr="009A5EF1">
        <w:rPr>
          <w:rFonts w:ascii="Arial" w:hAnsi="Arial" w:cs="Arial"/>
          <w:b/>
          <w:sz w:val="24"/>
          <w:szCs w:val="24"/>
          <w:lang w:val="en-US"/>
        </w:rPr>
        <w:t xml:space="preserve"> talks:</w:t>
      </w:r>
    </w:p>
    <w:p w:rsidR="00706435" w:rsidRPr="007C5B4E" w:rsidRDefault="00706435" w:rsidP="00706435">
      <w:pPr>
        <w:autoSpaceDE w:val="0"/>
        <w:autoSpaceDN w:val="0"/>
        <w:adjustRightInd w:val="0"/>
        <w:spacing w:after="0" w:line="240" w:lineRule="auto"/>
        <w:jc w:val="both"/>
        <w:rPr>
          <w:rFonts w:ascii="Arial" w:hAnsi="Arial" w:cs="Arial"/>
          <w:sz w:val="24"/>
          <w:szCs w:val="24"/>
          <w:lang w:val="en-US"/>
        </w:rPr>
      </w:pPr>
    </w:p>
    <w:p w:rsidR="00706435" w:rsidRPr="007C5B4E" w:rsidRDefault="00706435" w:rsidP="00706435">
      <w:pPr>
        <w:pStyle w:val="a3"/>
        <w:numPr>
          <w:ilvl w:val="0"/>
          <w:numId w:val="7"/>
        </w:numPr>
        <w:spacing w:after="160" w:line="259" w:lineRule="auto"/>
        <w:jc w:val="both"/>
        <w:rPr>
          <w:rFonts w:ascii="Arial" w:eastAsia="Calibri" w:hAnsi="Arial" w:cs="Arial"/>
          <w:sz w:val="24"/>
          <w:szCs w:val="24"/>
          <w:lang w:val="en-US"/>
        </w:rPr>
      </w:pPr>
      <w:r w:rsidRPr="007C5B4E">
        <w:rPr>
          <w:rFonts w:ascii="Arial" w:eastAsia="Calibri" w:hAnsi="Arial" w:cs="Arial"/>
          <w:sz w:val="24"/>
          <w:szCs w:val="24"/>
          <w:lang w:val="en-US"/>
        </w:rPr>
        <w:t xml:space="preserve">Yu. </w:t>
      </w:r>
      <w:proofErr w:type="spellStart"/>
      <w:r w:rsidRPr="007C5B4E">
        <w:rPr>
          <w:rFonts w:ascii="Arial" w:eastAsia="Calibri" w:hAnsi="Arial" w:cs="Arial"/>
          <w:sz w:val="24"/>
          <w:szCs w:val="24"/>
          <w:lang w:val="en-US"/>
        </w:rPr>
        <w:t>Kharzheev</w:t>
      </w:r>
      <w:proofErr w:type="spellEnd"/>
      <w:r w:rsidRPr="007C5B4E">
        <w:rPr>
          <w:rFonts w:ascii="Arial" w:eastAsia="Calibri" w:hAnsi="Arial" w:cs="Arial"/>
          <w:sz w:val="24"/>
          <w:szCs w:val="24"/>
          <w:lang w:val="en-US"/>
        </w:rPr>
        <w:t xml:space="preserve">, “Radiation Hardness of scintillation detectors based on organic plastic </w:t>
      </w:r>
      <w:proofErr w:type="spellStart"/>
      <w:r w:rsidRPr="007C5B4E">
        <w:rPr>
          <w:rFonts w:ascii="Arial" w:eastAsia="Calibri" w:hAnsi="Arial" w:cs="Arial"/>
          <w:sz w:val="24"/>
          <w:szCs w:val="24"/>
          <w:lang w:val="en-US"/>
        </w:rPr>
        <w:t>scintillators</w:t>
      </w:r>
      <w:proofErr w:type="spellEnd"/>
      <w:r w:rsidRPr="007C5B4E">
        <w:rPr>
          <w:rFonts w:ascii="Arial" w:eastAsia="Calibri" w:hAnsi="Arial" w:cs="Arial"/>
          <w:sz w:val="24"/>
          <w:szCs w:val="24"/>
          <w:lang w:val="en-US"/>
        </w:rPr>
        <w:t xml:space="preserve"> and optical fibers”, International Conference  “New trends in High-Energy Physics” </w:t>
      </w:r>
      <w:proofErr w:type="spellStart"/>
      <w:r w:rsidRPr="007C5B4E">
        <w:rPr>
          <w:rFonts w:ascii="Arial" w:eastAsia="Calibri" w:hAnsi="Arial" w:cs="Arial"/>
          <w:sz w:val="24"/>
          <w:szCs w:val="24"/>
          <w:lang w:val="en-US"/>
        </w:rPr>
        <w:t>Monternegro</w:t>
      </w:r>
      <w:proofErr w:type="spellEnd"/>
      <w:r w:rsidRPr="007C5B4E">
        <w:rPr>
          <w:rFonts w:ascii="Arial" w:eastAsia="Calibri" w:hAnsi="Arial" w:cs="Arial"/>
          <w:sz w:val="24"/>
          <w:szCs w:val="24"/>
          <w:lang w:val="en-US"/>
        </w:rPr>
        <w:t xml:space="preserve">, </w:t>
      </w:r>
      <w:proofErr w:type="spellStart"/>
      <w:r w:rsidRPr="007C5B4E">
        <w:rPr>
          <w:rFonts w:ascii="Arial" w:eastAsia="Calibri" w:hAnsi="Arial" w:cs="Arial"/>
          <w:sz w:val="24"/>
          <w:szCs w:val="24"/>
          <w:lang w:val="en-US"/>
        </w:rPr>
        <w:t>Budva</w:t>
      </w:r>
      <w:proofErr w:type="spellEnd"/>
      <w:r w:rsidRPr="007C5B4E">
        <w:rPr>
          <w:rFonts w:ascii="Arial" w:eastAsia="Calibri" w:hAnsi="Arial" w:cs="Arial"/>
          <w:sz w:val="24"/>
          <w:szCs w:val="24"/>
          <w:lang w:val="en-US"/>
        </w:rPr>
        <w:t xml:space="preserve"> 24-30 September 2018  </w:t>
      </w:r>
    </w:p>
    <w:p w:rsidR="00706435" w:rsidRPr="007C5B4E" w:rsidRDefault="00706435" w:rsidP="00706435">
      <w:pPr>
        <w:pStyle w:val="a3"/>
        <w:numPr>
          <w:ilvl w:val="0"/>
          <w:numId w:val="7"/>
        </w:numPr>
        <w:spacing w:after="160" w:line="259" w:lineRule="auto"/>
        <w:jc w:val="both"/>
        <w:rPr>
          <w:rFonts w:ascii="Arial" w:hAnsi="Arial" w:cs="Arial"/>
          <w:bCs/>
          <w:sz w:val="24"/>
          <w:szCs w:val="24"/>
          <w:lang w:val="en-US"/>
        </w:rPr>
      </w:pPr>
      <w:proofErr w:type="spellStart"/>
      <w:r w:rsidRPr="007C5B4E">
        <w:rPr>
          <w:rFonts w:ascii="Arial" w:hAnsi="Arial" w:cs="Arial"/>
          <w:bCs/>
          <w:sz w:val="24"/>
          <w:szCs w:val="24"/>
          <w:lang w:val="en-US"/>
        </w:rPr>
        <w:lastRenderedPageBreak/>
        <w:t>Yu.I.Davydov</w:t>
      </w:r>
      <w:proofErr w:type="spellEnd"/>
      <w:r w:rsidRPr="007C5B4E">
        <w:rPr>
          <w:rFonts w:ascii="Arial" w:hAnsi="Arial" w:cs="Arial"/>
          <w:bCs/>
          <w:sz w:val="24"/>
          <w:szCs w:val="24"/>
          <w:lang w:val="en-US"/>
        </w:rPr>
        <w:t xml:space="preserve"> et al., “Tests of 3x3 </w:t>
      </w:r>
      <w:proofErr w:type="spellStart"/>
      <w:r w:rsidRPr="007C5B4E">
        <w:rPr>
          <w:rFonts w:ascii="Arial" w:hAnsi="Arial" w:cs="Arial"/>
          <w:bCs/>
          <w:sz w:val="24"/>
          <w:szCs w:val="24"/>
          <w:lang w:val="en-US"/>
        </w:rPr>
        <w:t>undoped</w:t>
      </w:r>
      <w:proofErr w:type="spellEnd"/>
      <w:r w:rsidRPr="007C5B4E">
        <w:rPr>
          <w:rFonts w:ascii="Arial" w:hAnsi="Arial" w:cs="Arial"/>
          <w:bCs/>
          <w:sz w:val="24"/>
          <w:szCs w:val="24"/>
          <w:lang w:val="en-US"/>
        </w:rPr>
        <w:t xml:space="preserve"> </w:t>
      </w:r>
      <w:proofErr w:type="spellStart"/>
      <w:r w:rsidRPr="007C5B4E">
        <w:rPr>
          <w:rFonts w:ascii="Arial" w:hAnsi="Arial" w:cs="Arial"/>
          <w:bCs/>
          <w:sz w:val="24"/>
          <w:szCs w:val="24"/>
          <w:lang w:val="en-US"/>
        </w:rPr>
        <w:t>CsI</w:t>
      </w:r>
      <w:proofErr w:type="spellEnd"/>
      <w:r w:rsidRPr="007C5B4E">
        <w:rPr>
          <w:rFonts w:ascii="Arial" w:hAnsi="Arial" w:cs="Arial"/>
          <w:bCs/>
          <w:sz w:val="24"/>
          <w:szCs w:val="24"/>
          <w:lang w:val="en-US"/>
        </w:rPr>
        <w:t xml:space="preserve"> matrix with an extremely low intensity electron beam”, International Conference  “New trends in High-Energy Physics” </w:t>
      </w:r>
      <w:proofErr w:type="spellStart"/>
      <w:r w:rsidRPr="007C5B4E">
        <w:rPr>
          <w:rFonts w:ascii="Arial" w:hAnsi="Arial" w:cs="Arial"/>
          <w:bCs/>
          <w:sz w:val="24"/>
          <w:szCs w:val="24"/>
          <w:lang w:val="en-US"/>
        </w:rPr>
        <w:t>Monternegro</w:t>
      </w:r>
      <w:proofErr w:type="spellEnd"/>
      <w:r w:rsidRPr="007C5B4E">
        <w:rPr>
          <w:rFonts w:ascii="Arial" w:hAnsi="Arial" w:cs="Arial"/>
          <w:bCs/>
          <w:sz w:val="24"/>
          <w:szCs w:val="24"/>
          <w:lang w:val="en-US"/>
        </w:rPr>
        <w:t xml:space="preserve">, </w:t>
      </w:r>
      <w:proofErr w:type="spellStart"/>
      <w:r w:rsidRPr="007C5B4E">
        <w:rPr>
          <w:rFonts w:ascii="Arial" w:hAnsi="Arial" w:cs="Arial"/>
          <w:bCs/>
          <w:sz w:val="24"/>
          <w:szCs w:val="24"/>
          <w:lang w:val="en-US"/>
        </w:rPr>
        <w:t>Budva</w:t>
      </w:r>
      <w:proofErr w:type="spellEnd"/>
      <w:r w:rsidRPr="007C5B4E">
        <w:rPr>
          <w:rFonts w:ascii="Arial" w:hAnsi="Arial" w:cs="Arial"/>
          <w:bCs/>
          <w:sz w:val="24"/>
          <w:szCs w:val="24"/>
          <w:lang w:val="en-US"/>
        </w:rPr>
        <w:t xml:space="preserve"> 24-30 September 2018</w:t>
      </w:r>
    </w:p>
    <w:p w:rsidR="00706435" w:rsidRPr="008A116A" w:rsidRDefault="00706435" w:rsidP="00706435">
      <w:pPr>
        <w:pStyle w:val="a3"/>
        <w:numPr>
          <w:ilvl w:val="0"/>
          <w:numId w:val="7"/>
        </w:numPr>
        <w:spacing w:after="160" w:line="259" w:lineRule="auto"/>
        <w:jc w:val="both"/>
        <w:rPr>
          <w:rFonts w:ascii="Arial" w:hAnsi="Arial" w:cs="Arial"/>
          <w:bCs/>
          <w:sz w:val="24"/>
          <w:szCs w:val="24"/>
          <w:lang w:val="en-US"/>
        </w:rPr>
      </w:pPr>
      <w:r w:rsidRPr="007C5B4E">
        <w:rPr>
          <w:rFonts w:ascii="Arial" w:eastAsia="Times New Roman" w:hAnsi="Arial" w:cs="Arial"/>
          <w:color w:val="212121"/>
          <w:sz w:val="24"/>
          <w:szCs w:val="24"/>
          <w:lang w:val="en-US" w:eastAsia="ru-RU"/>
        </w:rPr>
        <w:t xml:space="preserve">A.M. </w:t>
      </w:r>
      <w:proofErr w:type="spellStart"/>
      <w:r w:rsidRPr="007C5B4E">
        <w:rPr>
          <w:rFonts w:ascii="Arial" w:eastAsia="Times New Roman" w:hAnsi="Arial" w:cs="Arial"/>
          <w:color w:val="212121"/>
          <w:sz w:val="24"/>
          <w:szCs w:val="24"/>
          <w:lang w:val="en-US" w:eastAsia="ru-RU"/>
        </w:rPr>
        <w:t>Artikov</w:t>
      </w:r>
      <w:proofErr w:type="spellEnd"/>
      <w:r w:rsidRPr="007C5B4E">
        <w:rPr>
          <w:rFonts w:ascii="Arial" w:eastAsia="Times New Roman" w:hAnsi="Arial" w:cs="Arial"/>
          <w:color w:val="212121"/>
          <w:sz w:val="24"/>
          <w:szCs w:val="24"/>
          <w:lang w:val="en-US" w:eastAsia="ru-RU"/>
        </w:rPr>
        <w:t>, V. Baranov</w:t>
      </w:r>
      <w:r w:rsidR="00EE65A7">
        <w:rPr>
          <w:rFonts w:ascii="Arial" w:eastAsia="Times New Roman" w:hAnsi="Arial" w:cs="Arial"/>
          <w:color w:val="212121"/>
          <w:sz w:val="24"/>
          <w:szCs w:val="24"/>
          <w:lang w:val="en-US" w:eastAsia="ru-RU"/>
        </w:rPr>
        <w:t xml:space="preserve">, J.A. </w:t>
      </w:r>
      <w:proofErr w:type="spellStart"/>
      <w:r w:rsidR="00EE65A7">
        <w:rPr>
          <w:rFonts w:ascii="Arial" w:eastAsia="Times New Roman" w:hAnsi="Arial" w:cs="Arial"/>
          <w:color w:val="212121"/>
          <w:sz w:val="24"/>
          <w:szCs w:val="24"/>
          <w:lang w:val="en-US" w:eastAsia="ru-RU"/>
        </w:rPr>
        <w:t>Budagov</w:t>
      </w:r>
      <w:proofErr w:type="spellEnd"/>
      <w:r w:rsidR="00EE65A7">
        <w:rPr>
          <w:rFonts w:ascii="Arial" w:eastAsia="Times New Roman" w:hAnsi="Arial" w:cs="Arial"/>
          <w:color w:val="212121"/>
          <w:sz w:val="24"/>
          <w:szCs w:val="24"/>
          <w:lang w:val="en-US" w:eastAsia="ru-RU"/>
        </w:rPr>
        <w:t xml:space="preserve">, A.N. </w:t>
      </w:r>
      <w:proofErr w:type="spellStart"/>
      <w:r w:rsidR="00EE65A7">
        <w:rPr>
          <w:rFonts w:ascii="Arial" w:eastAsia="Times New Roman" w:hAnsi="Arial" w:cs="Arial"/>
          <w:color w:val="212121"/>
          <w:sz w:val="24"/>
          <w:szCs w:val="24"/>
          <w:lang w:val="en-US" w:eastAsia="ru-RU"/>
        </w:rPr>
        <w:t>Chivanov</w:t>
      </w:r>
      <w:proofErr w:type="spellEnd"/>
      <w:r w:rsidR="00EE65A7">
        <w:rPr>
          <w:rFonts w:ascii="Arial" w:eastAsia="Times New Roman" w:hAnsi="Arial" w:cs="Arial"/>
          <w:color w:val="212121"/>
          <w:sz w:val="24"/>
          <w:szCs w:val="24"/>
          <w:lang w:val="en-US" w:eastAsia="ru-RU"/>
        </w:rPr>
        <w:t>, </w:t>
      </w:r>
      <w:proofErr w:type="spellStart"/>
      <w:r w:rsidRPr="007C5B4E">
        <w:rPr>
          <w:rFonts w:ascii="Arial" w:eastAsia="Times New Roman" w:hAnsi="Arial" w:cs="Arial"/>
          <w:bCs/>
          <w:color w:val="212121"/>
          <w:sz w:val="24"/>
          <w:szCs w:val="24"/>
          <w:u w:val="single"/>
          <w:lang w:val="en-US" w:eastAsia="ru-RU"/>
        </w:rPr>
        <w:t>Yu.I</w:t>
      </w:r>
      <w:proofErr w:type="spellEnd"/>
      <w:r w:rsidRPr="007C5B4E">
        <w:rPr>
          <w:rFonts w:ascii="Arial" w:eastAsia="Times New Roman" w:hAnsi="Arial" w:cs="Arial"/>
          <w:bCs/>
          <w:color w:val="212121"/>
          <w:sz w:val="24"/>
          <w:szCs w:val="24"/>
          <w:u w:val="single"/>
          <w:lang w:val="en-US" w:eastAsia="ru-RU"/>
        </w:rPr>
        <w:t xml:space="preserve">. </w:t>
      </w:r>
      <w:proofErr w:type="spellStart"/>
      <w:r w:rsidRPr="007C5B4E">
        <w:rPr>
          <w:rFonts w:ascii="Arial" w:eastAsia="Times New Roman" w:hAnsi="Arial" w:cs="Arial"/>
          <w:bCs/>
          <w:color w:val="212121"/>
          <w:sz w:val="24"/>
          <w:szCs w:val="24"/>
          <w:u w:val="single"/>
          <w:lang w:val="en-US" w:eastAsia="ru-RU"/>
        </w:rPr>
        <w:t>Davydov</w:t>
      </w:r>
      <w:proofErr w:type="spellEnd"/>
      <w:r w:rsidRPr="007C5B4E">
        <w:rPr>
          <w:rFonts w:ascii="Arial" w:eastAsia="Times New Roman" w:hAnsi="Arial" w:cs="Arial"/>
          <w:color w:val="212121"/>
          <w:sz w:val="24"/>
          <w:szCs w:val="24"/>
          <w:lang w:val="en-US" w:eastAsia="ru-RU"/>
        </w:rPr>
        <w:t xml:space="preserve">, E.N. </w:t>
      </w:r>
      <w:proofErr w:type="spellStart"/>
      <w:r w:rsidRPr="007C5B4E">
        <w:rPr>
          <w:rFonts w:ascii="Arial" w:eastAsia="Times New Roman" w:hAnsi="Arial" w:cs="Arial"/>
          <w:color w:val="212121"/>
          <w:sz w:val="24"/>
          <w:szCs w:val="24"/>
          <w:lang w:val="en-US" w:eastAsia="ru-RU"/>
        </w:rPr>
        <w:t>Eliseev</w:t>
      </w:r>
      <w:proofErr w:type="spellEnd"/>
      <w:r w:rsidRPr="007C5B4E">
        <w:rPr>
          <w:rFonts w:ascii="Arial" w:eastAsia="Times New Roman" w:hAnsi="Arial" w:cs="Arial"/>
          <w:color w:val="212121"/>
          <w:sz w:val="24"/>
          <w:szCs w:val="24"/>
          <w:lang w:val="en-US" w:eastAsia="ru-RU"/>
        </w:rPr>
        <w:t xml:space="preserve">, E.A. </w:t>
      </w:r>
      <w:proofErr w:type="spellStart"/>
      <w:r w:rsidRPr="007C5B4E">
        <w:rPr>
          <w:rFonts w:ascii="Arial" w:eastAsia="Times New Roman" w:hAnsi="Arial" w:cs="Arial"/>
          <w:color w:val="212121"/>
          <w:sz w:val="24"/>
          <w:szCs w:val="24"/>
          <w:lang w:val="en-US" w:eastAsia="ru-RU"/>
        </w:rPr>
        <w:t>Garibin</w:t>
      </w:r>
      <w:proofErr w:type="spellEnd"/>
      <w:r w:rsidRPr="007C5B4E">
        <w:rPr>
          <w:rFonts w:ascii="Arial" w:eastAsia="Times New Roman" w:hAnsi="Arial" w:cs="Arial"/>
          <w:color w:val="212121"/>
          <w:sz w:val="24"/>
          <w:szCs w:val="24"/>
          <w:lang w:val="en-US" w:eastAsia="ru-RU"/>
        </w:rPr>
        <w:t xml:space="preserve">, V.V. </w:t>
      </w:r>
      <w:proofErr w:type="spellStart"/>
      <w:r w:rsidRPr="007C5B4E">
        <w:rPr>
          <w:rFonts w:ascii="Arial" w:eastAsia="Times New Roman" w:hAnsi="Arial" w:cs="Arial"/>
          <w:color w:val="212121"/>
          <w:sz w:val="24"/>
          <w:szCs w:val="24"/>
          <w:lang w:val="en-US" w:eastAsia="ru-RU"/>
        </w:rPr>
        <w:t>Glagolev</w:t>
      </w:r>
      <w:proofErr w:type="spellEnd"/>
      <w:r w:rsidRPr="007C5B4E">
        <w:rPr>
          <w:rFonts w:ascii="Arial" w:eastAsia="Times New Roman" w:hAnsi="Arial" w:cs="Arial"/>
          <w:color w:val="212121"/>
          <w:sz w:val="24"/>
          <w:szCs w:val="24"/>
          <w:lang w:val="en-US" w:eastAsia="ru-RU"/>
        </w:rPr>
        <w:t xml:space="preserve">, A.V. </w:t>
      </w:r>
      <w:proofErr w:type="spellStart"/>
      <w:r w:rsidRPr="007C5B4E">
        <w:rPr>
          <w:rFonts w:ascii="Arial" w:eastAsia="Times New Roman" w:hAnsi="Arial" w:cs="Arial"/>
          <w:color w:val="212121"/>
          <w:sz w:val="24"/>
          <w:szCs w:val="24"/>
          <w:lang w:val="en-US" w:eastAsia="ru-RU"/>
        </w:rPr>
        <w:t>Mihailov</w:t>
      </w:r>
      <w:proofErr w:type="spellEnd"/>
      <w:r w:rsidRPr="007C5B4E">
        <w:rPr>
          <w:rFonts w:ascii="Arial" w:eastAsia="Times New Roman" w:hAnsi="Arial" w:cs="Arial"/>
          <w:color w:val="212121"/>
          <w:sz w:val="24"/>
          <w:szCs w:val="24"/>
          <w:lang w:val="en-US" w:eastAsia="ru-RU"/>
        </w:rPr>
        <w:t xml:space="preserve">, V.V. </w:t>
      </w:r>
      <w:proofErr w:type="spellStart"/>
      <w:r w:rsidRPr="007C5B4E">
        <w:rPr>
          <w:rFonts w:ascii="Arial" w:eastAsia="Times New Roman" w:hAnsi="Arial" w:cs="Arial"/>
          <w:color w:val="212121"/>
          <w:sz w:val="24"/>
          <w:szCs w:val="24"/>
          <w:lang w:val="en-US" w:eastAsia="ru-RU"/>
        </w:rPr>
        <w:t>Terechschenko</w:t>
      </w:r>
      <w:proofErr w:type="spellEnd"/>
      <w:r w:rsidRPr="007C5B4E">
        <w:rPr>
          <w:rFonts w:ascii="Arial" w:eastAsia="Times New Roman" w:hAnsi="Arial" w:cs="Arial"/>
          <w:color w:val="212121"/>
          <w:sz w:val="24"/>
          <w:szCs w:val="24"/>
          <w:lang w:val="en-US" w:eastAsia="ru-RU"/>
        </w:rPr>
        <w:t xml:space="preserve">, </w:t>
      </w:r>
      <w:proofErr w:type="spellStart"/>
      <w:r w:rsidRPr="007C5B4E">
        <w:rPr>
          <w:rFonts w:ascii="Arial" w:eastAsia="Times New Roman" w:hAnsi="Arial" w:cs="Arial"/>
          <w:color w:val="212121"/>
          <w:sz w:val="24"/>
          <w:szCs w:val="24"/>
          <w:lang w:val="en-US" w:eastAsia="ru-RU"/>
        </w:rPr>
        <w:t>I.I.Vasilyev</w:t>
      </w:r>
      <w:proofErr w:type="spellEnd"/>
      <w:r w:rsidRPr="007C5B4E">
        <w:rPr>
          <w:rFonts w:ascii="Arial" w:eastAsia="Times New Roman" w:hAnsi="Arial" w:cs="Arial"/>
          <w:color w:val="212121"/>
          <w:sz w:val="24"/>
          <w:szCs w:val="24"/>
          <w:lang w:val="en-US" w:eastAsia="ru-RU"/>
        </w:rPr>
        <w:t xml:space="preserve"> “</w:t>
      </w:r>
      <w:r w:rsidRPr="007C5B4E">
        <w:rPr>
          <w:rFonts w:ascii="Arial" w:eastAsia="Times New Roman" w:hAnsi="Arial" w:cs="Arial"/>
          <w:bCs/>
          <w:color w:val="212121"/>
          <w:sz w:val="24"/>
          <w:szCs w:val="24"/>
          <w:lang w:val="en-US" w:eastAsia="ru-RU"/>
        </w:rPr>
        <w:t>Suppression of a slow component of a</w:t>
      </w:r>
      <w:r w:rsidRPr="007C5B4E">
        <w:rPr>
          <w:rFonts w:ascii="Arial" w:eastAsia="Times New Roman" w:hAnsi="Arial" w:cs="Arial"/>
          <w:color w:val="212121"/>
          <w:sz w:val="24"/>
          <w:szCs w:val="24"/>
          <w:lang w:val="en-US" w:eastAsia="ru-RU"/>
        </w:rPr>
        <w:t> </w:t>
      </w:r>
      <w:r w:rsidRPr="007C5B4E">
        <w:rPr>
          <w:rFonts w:ascii="Arial" w:eastAsia="Times New Roman" w:hAnsi="Arial" w:cs="Arial"/>
          <w:bCs/>
          <w:color w:val="212121"/>
          <w:sz w:val="24"/>
          <w:szCs w:val="24"/>
          <w:lang w:val="en-US" w:eastAsia="ru-RU"/>
        </w:rPr>
        <w:t>BaF2 crystal luminescence with a thin multilayer filter”</w:t>
      </w:r>
      <w:r w:rsidRPr="007C5B4E">
        <w:rPr>
          <w:rFonts w:ascii="Arial" w:eastAsia="Times New Roman" w:hAnsi="Arial" w:cs="Arial"/>
          <w:b/>
          <w:bCs/>
          <w:color w:val="212121"/>
          <w:sz w:val="24"/>
          <w:szCs w:val="24"/>
          <w:lang w:val="en-US" w:eastAsia="ru-RU"/>
        </w:rPr>
        <w:t> </w:t>
      </w:r>
      <w:r w:rsidRPr="007C5B4E">
        <w:rPr>
          <w:rFonts w:ascii="Arial" w:eastAsia="Times New Roman" w:hAnsi="Arial" w:cs="Arial"/>
          <w:color w:val="212121"/>
          <w:sz w:val="24"/>
          <w:szCs w:val="24"/>
          <w:lang w:val="en-US" w:eastAsia="ru-RU"/>
        </w:rPr>
        <w:t xml:space="preserve">CALOR 2018 - 18th International Conference on </w:t>
      </w:r>
      <w:proofErr w:type="spellStart"/>
      <w:r w:rsidRPr="007C5B4E">
        <w:rPr>
          <w:rFonts w:ascii="Arial" w:eastAsia="Times New Roman" w:hAnsi="Arial" w:cs="Arial"/>
          <w:color w:val="212121"/>
          <w:sz w:val="24"/>
          <w:szCs w:val="24"/>
          <w:lang w:val="en-US" w:eastAsia="ru-RU"/>
        </w:rPr>
        <w:t>Calorimetry</w:t>
      </w:r>
      <w:proofErr w:type="spellEnd"/>
      <w:r w:rsidRPr="007C5B4E">
        <w:rPr>
          <w:rFonts w:ascii="Arial" w:eastAsia="Times New Roman" w:hAnsi="Arial" w:cs="Arial"/>
          <w:color w:val="212121"/>
          <w:sz w:val="24"/>
          <w:szCs w:val="24"/>
          <w:lang w:val="en-US" w:eastAsia="ru-RU"/>
        </w:rPr>
        <w:t xml:space="preserve"> in Particle Physics,  Eugene, Oregon, USA, May 21-25, 2018</w:t>
      </w:r>
    </w:p>
    <w:p w:rsidR="008A116A" w:rsidRPr="008A116A" w:rsidRDefault="008A116A" w:rsidP="00706435">
      <w:pPr>
        <w:pStyle w:val="a3"/>
        <w:numPr>
          <w:ilvl w:val="0"/>
          <w:numId w:val="7"/>
        </w:numPr>
        <w:spacing w:after="160" w:line="259" w:lineRule="auto"/>
        <w:jc w:val="both"/>
        <w:rPr>
          <w:rFonts w:ascii="Arial" w:hAnsi="Arial" w:cs="Arial"/>
          <w:bCs/>
          <w:sz w:val="24"/>
          <w:szCs w:val="24"/>
          <w:lang w:val="en-US"/>
        </w:rPr>
      </w:pPr>
      <w:r w:rsidRPr="008A116A">
        <w:rPr>
          <w:rFonts w:ascii="Arial" w:hAnsi="Arial" w:cs="Arial"/>
          <w:color w:val="333333"/>
          <w:sz w:val="24"/>
          <w:szCs w:val="24"/>
          <w:shd w:val="clear" w:color="auto" w:fill="FFFFFF"/>
          <w:lang w:val="en-US"/>
        </w:rPr>
        <w:t xml:space="preserve">N. V. </w:t>
      </w:r>
      <w:proofErr w:type="spellStart"/>
      <w:r w:rsidRPr="008A116A">
        <w:rPr>
          <w:rFonts w:ascii="Arial" w:hAnsi="Arial" w:cs="Arial"/>
          <w:color w:val="333333"/>
          <w:sz w:val="24"/>
          <w:szCs w:val="24"/>
          <w:shd w:val="clear" w:color="auto" w:fill="FFFFFF"/>
          <w:lang w:val="en-US"/>
        </w:rPr>
        <w:t>Khomutov</w:t>
      </w:r>
      <w:proofErr w:type="spellEnd"/>
      <w:r w:rsidRPr="008A116A">
        <w:rPr>
          <w:rFonts w:ascii="Arial" w:hAnsi="Arial" w:cs="Arial"/>
          <w:color w:val="333333"/>
          <w:sz w:val="24"/>
          <w:szCs w:val="24"/>
          <w:shd w:val="clear" w:color="auto" w:fill="FFFFFF"/>
          <w:lang w:val="en-US"/>
        </w:rPr>
        <w:t>, Using the cathode surface of straw tube for measuring the track coordinate along the wire and increasing rate capability, </w:t>
      </w:r>
      <w:bookmarkStart w:id="54" w:name="OLE_LINK6"/>
      <w:r w:rsidRPr="008A116A">
        <w:rPr>
          <w:rFonts w:ascii="Arial" w:hAnsi="Arial" w:cs="Arial"/>
          <w:sz w:val="24"/>
          <w:szCs w:val="24"/>
          <w:shd w:val="clear" w:color="auto" w:fill="FFFFFF"/>
          <w:lang w:val="en-US"/>
        </w:rPr>
        <w:t>N</w:t>
      </w:r>
      <w:bookmarkStart w:id="55" w:name="OLE_LINK7"/>
      <w:bookmarkEnd w:id="54"/>
      <w:r w:rsidRPr="008A116A">
        <w:rPr>
          <w:rFonts w:ascii="Arial" w:hAnsi="Arial" w:cs="Arial"/>
          <w:sz w:val="24"/>
          <w:szCs w:val="24"/>
          <w:shd w:val="clear" w:color="auto" w:fill="FFFFFF"/>
          <w:lang w:val="en-US"/>
        </w:rPr>
        <w:t xml:space="preserve">ew Trends in High-Energy Physics. </w:t>
      </w:r>
      <w:proofErr w:type="spellStart"/>
      <w:r w:rsidRPr="008A116A">
        <w:rPr>
          <w:rFonts w:ascii="Arial" w:hAnsi="Arial" w:cs="Arial"/>
          <w:sz w:val="24"/>
          <w:szCs w:val="24"/>
          <w:shd w:val="clear" w:color="auto" w:fill="FFFFFF"/>
        </w:rPr>
        <w:t>Budva</w:t>
      </w:r>
      <w:proofErr w:type="spellEnd"/>
      <w:r w:rsidRPr="008A116A">
        <w:rPr>
          <w:rFonts w:ascii="Arial" w:hAnsi="Arial" w:cs="Arial"/>
          <w:sz w:val="24"/>
          <w:szCs w:val="24"/>
          <w:shd w:val="clear" w:color="auto" w:fill="FFFFFF"/>
        </w:rPr>
        <w:t xml:space="preserve">, </w:t>
      </w:r>
      <w:proofErr w:type="spellStart"/>
      <w:r w:rsidRPr="008A116A">
        <w:rPr>
          <w:rFonts w:ascii="Arial" w:hAnsi="Arial" w:cs="Arial"/>
          <w:sz w:val="24"/>
          <w:szCs w:val="24"/>
          <w:shd w:val="clear" w:color="auto" w:fill="FFFFFF"/>
        </w:rPr>
        <w:t>Becici</w:t>
      </w:r>
      <w:proofErr w:type="spellEnd"/>
      <w:r w:rsidRPr="008A116A">
        <w:rPr>
          <w:rFonts w:ascii="Arial" w:hAnsi="Arial" w:cs="Arial"/>
          <w:sz w:val="24"/>
          <w:szCs w:val="24"/>
          <w:shd w:val="clear" w:color="auto" w:fill="FFFFFF"/>
        </w:rPr>
        <w:t xml:space="preserve">, </w:t>
      </w:r>
      <w:proofErr w:type="spellStart"/>
      <w:r w:rsidRPr="008A116A">
        <w:rPr>
          <w:rFonts w:ascii="Arial" w:hAnsi="Arial" w:cs="Arial"/>
          <w:sz w:val="24"/>
          <w:szCs w:val="24"/>
          <w:shd w:val="clear" w:color="auto" w:fill="FFFFFF"/>
        </w:rPr>
        <w:t>Montenegro</w:t>
      </w:r>
      <w:proofErr w:type="spellEnd"/>
      <w:r w:rsidRPr="008A116A">
        <w:rPr>
          <w:rFonts w:ascii="Arial" w:hAnsi="Arial" w:cs="Arial"/>
          <w:sz w:val="24"/>
          <w:szCs w:val="24"/>
          <w:shd w:val="clear" w:color="auto" w:fill="FFFFFF"/>
        </w:rPr>
        <w:t xml:space="preserve">, 02 </w:t>
      </w:r>
      <w:proofErr w:type="spellStart"/>
      <w:r w:rsidRPr="008A116A">
        <w:rPr>
          <w:rFonts w:ascii="Arial" w:hAnsi="Arial" w:cs="Arial"/>
          <w:sz w:val="24"/>
          <w:szCs w:val="24"/>
          <w:shd w:val="clear" w:color="auto" w:fill="FFFFFF"/>
        </w:rPr>
        <w:t>October</w:t>
      </w:r>
      <w:proofErr w:type="spellEnd"/>
      <w:r w:rsidRPr="008A116A">
        <w:rPr>
          <w:rFonts w:ascii="Arial" w:hAnsi="Arial" w:cs="Arial"/>
          <w:sz w:val="24"/>
          <w:szCs w:val="24"/>
          <w:shd w:val="clear" w:color="auto" w:fill="FFFFFF"/>
        </w:rPr>
        <w:t xml:space="preserve"> - 08 </w:t>
      </w:r>
      <w:proofErr w:type="spellStart"/>
      <w:r w:rsidRPr="008A116A">
        <w:rPr>
          <w:rFonts w:ascii="Arial" w:hAnsi="Arial" w:cs="Arial"/>
          <w:sz w:val="24"/>
          <w:szCs w:val="24"/>
          <w:shd w:val="clear" w:color="auto" w:fill="FFFFFF"/>
        </w:rPr>
        <w:t>October</w:t>
      </w:r>
      <w:proofErr w:type="spellEnd"/>
      <w:r w:rsidRPr="008A116A">
        <w:rPr>
          <w:rFonts w:ascii="Arial" w:hAnsi="Arial" w:cs="Arial"/>
          <w:sz w:val="24"/>
          <w:szCs w:val="24"/>
          <w:shd w:val="clear" w:color="auto" w:fill="FFFFFF"/>
        </w:rPr>
        <w:t>, 2016</w:t>
      </w:r>
      <w:bookmarkEnd w:id="55"/>
      <w:r w:rsidRPr="008A116A">
        <w:rPr>
          <w:rFonts w:ascii="Arial" w:hAnsi="Arial" w:cs="Arial"/>
          <w:sz w:val="24"/>
          <w:szCs w:val="24"/>
          <w:shd w:val="clear" w:color="auto" w:fill="FFFFFF"/>
        </w:rPr>
        <w:t>.</w:t>
      </w:r>
    </w:p>
    <w:p w:rsidR="008A116A" w:rsidRPr="008A116A" w:rsidRDefault="008A116A" w:rsidP="00706435">
      <w:pPr>
        <w:pStyle w:val="a3"/>
        <w:numPr>
          <w:ilvl w:val="0"/>
          <w:numId w:val="7"/>
        </w:numPr>
        <w:spacing w:after="160" w:line="259" w:lineRule="auto"/>
        <w:jc w:val="both"/>
        <w:rPr>
          <w:rFonts w:ascii="Arial" w:hAnsi="Arial" w:cs="Arial"/>
          <w:bCs/>
          <w:sz w:val="24"/>
          <w:szCs w:val="24"/>
          <w:lang w:val="en-US"/>
        </w:rPr>
      </w:pPr>
      <w:r w:rsidRPr="008A116A">
        <w:rPr>
          <w:rFonts w:ascii="Arial" w:hAnsi="Arial" w:cs="Arial"/>
          <w:color w:val="333333"/>
          <w:sz w:val="24"/>
          <w:szCs w:val="24"/>
          <w:shd w:val="clear" w:color="auto" w:fill="FFFFFF"/>
          <w:lang w:val="en-US"/>
        </w:rPr>
        <w:t xml:space="preserve">N. P. </w:t>
      </w:r>
      <w:proofErr w:type="spellStart"/>
      <w:r w:rsidRPr="008A116A">
        <w:rPr>
          <w:rFonts w:ascii="Arial" w:hAnsi="Arial" w:cs="Arial"/>
          <w:color w:val="333333"/>
          <w:sz w:val="24"/>
          <w:szCs w:val="24"/>
          <w:shd w:val="clear" w:color="auto" w:fill="FFFFFF"/>
          <w:lang w:val="en-US"/>
        </w:rPr>
        <w:t>Kravchuk</w:t>
      </w:r>
      <w:proofErr w:type="spellEnd"/>
      <w:r w:rsidRPr="008A116A">
        <w:rPr>
          <w:rFonts w:ascii="Arial" w:hAnsi="Arial" w:cs="Arial"/>
          <w:color w:val="333333"/>
          <w:sz w:val="24"/>
          <w:szCs w:val="24"/>
          <w:shd w:val="clear" w:color="auto" w:fill="FFFFFF"/>
          <w:lang w:val="en-US"/>
        </w:rPr>
        <w:t>, Tracker prototype on a base of cathode straw, Fifth International Conference ESMART 2016 "Engineering of Scintillation Materials a 01-nd Radiation Technologies", September 26-30, 2016, Minsk, Belarus.</w:t>
      </w:r>
    </w:p>
    <w:p w:rsidR="008A116A" w:rsidRPr="008A116A" w:rsidRDefault="008A116A" w:rsidP="00706435">
      <w:pPr>
        <w:pStyle w:val="a3"/>
        <w:numPr>
          <w:ilvl w:val="0"/>
          <w:numId w:val="7"/>
        </w:numPr>
        <w:spacing w:after="160" w:line="259" w:lineRule="auto"/>
        <w:jc w:val="both"/>
        <w:rPr>
          <w:rFonts w:ascii="Arial" w:hAnsi="Arial" w:cs="Arial"/>
          <w:bCs/>
          <w:sz w:val="24"/>
          <w:szCs w:val="24"/>
          <w:lang w:val="en-US"/>
        </w:rPr>
      </w:pPr>
      <w:r w:rsidRPr="008A116A">
        <w:rPr>
          <w:rFonts w:ascii="Arial" w:hAnsi="Arial" w:cs="Arial"/>
          <w:color w:val="333333"/>
          <w:sz w:val="24"/>
          <w:szCs w:val="24"/>
          <w:shd w:val="clear" w:color="auto" w:fill="FFFFFF"/>
          <w:lang w:val="en-US"/>
        </w:rPr>
        <w:t xml:space="preserve">V.A. </w:t>
      </w:r>
      <w:proofErr w:type="spellStart"/>
      <w:r w:rsidRPr="008A116A">
        <w:rPr>
          <w:rFonts w:ascii="Arial" w:hAnsi="Arial" w:cs="Arial"/>
          <w:color w:val="333333"/>
          <w:sz w:val="24"/>
          <w:szCs w:val="24"/>
          <w:shd w:val="clear" w:color="auto" w:fill="FFFFFF"/>
          <w:lang w:val="en-US"/>
        </w:rPr>
        <w:t>Krylov</w:t>
      </w:r>
      <w:proofErr w:type="spellEnd"/>
      <w:r w:rsidRPr="008A116A">
        <w:rPr>
          <w:rFonts w:ascii="Arial" w:hAnsi="Arial" w:cs="Arial"/>
          <w:color w:val="333333"/>
          <w:sz w:val="24"/>
          <w:szCs w:val="24"/>
          <w:shd w:val="clear" w:color="auto" w:fill="FFFFFF"/>
          <w:lang w:val="en-US"/>
        </w:rPr>
        <w:t xml:space="preserve">. Development of web interactive 3D environment for event display in </w:t>
      </w:r>
      <w:proofErr w:type="spellStart"/>
      <w:r w:rsidRPr="008A116A">
        <w:rPr>
          <w:rFonts w:ascii="Arial" w:hAnsi="Arial" w:cs="Arial"/>
          <w:color w:val="333333"/>
          <w:sz w:val="24"/>
          <w:szCs w:val="24"/>
          <w:shd w:val="clear" w:color="auto" w:fill="FFFFFF"/>
          <w:lang w:val="en-US"/>
        </w:rPr>
        <w:t>muon</w:t>
      </w:r>
      <w:proofErr w:type="spellEnd"/>
      <w:r w:rsidRPr="008A116A">
        <w:rPr>
          <w:rFonts w:ascii="Arial" w:hAnsi="Arial" w:cs="Arial"/>
          <w:color w:val="333333"/>
          <w:sz w:val="24"/>
          <w:szCs w:val="24"/>
          <w:shd w:val="clear" w:color="auto" w:fill="FFFFFF"/>
          <w:lang w:val="en-US"/>
        </w:rPr>
        <w:t xml:space="preserve"> g-2 (</w:t>
      </w:r>
      <w:proofErr w:type="spellStart"/>
      <w:r w:rsidRPr="008A116A">
        <w:rPr>
          <w:rFonts w:ascii="Arial" w:hAnsi="Arial" w:cs="Arial"/>
          <w:color w:val="333333"/>
          <w:sz w:val="24"/>
          <w:szCs w:val="24"/>
          <w:shd w:val="clear" w:color="auto" w:fill="FFFFFF"/>
          <w:lang w:val="en-US"/>
        </w:rPr>
        <w:t>Fermilab</w:t>
      </w:r>
      <w:proofErr w:type="spellEnd"/>
      <w:r w:rsidRPr="008A116A">
        <w:rPr>
          <w:rFonts w:ascii="Arial" w:hAnsi="Arial" w:cs="Arial"/>
          <w:color w:val="333333"/>
          <w:sz w:val="24"/>
          <w:szCs w:val="24"/>
          <w:shd w:val="clear" w:color="auto" w:fill="FFFFFF"/>
          <w:lang w:val="en-US"/>
        </w:rPr>
        <w:t xml:space="preserve">) and MEG-2 (PSI) experiments. NEC-2019, </w:t>
      </w:r>
      <w:proofErr w:type="spellStart"/>
      <w:r w:rsidRPr="008A116A">
        <w:rPr>
          <w:rFonts w:ascii="Arial" w:hAnsi="Arial" w:cs="Arial"/>
          <w:color w:val="333333"/>
          <w:sz w:val="24"/>
          <w:szCs w:val="24"/>
          <w:shd w:val="clear" w:color="auto" w:fill="FFFFFF"/>
          <w:lang w:val="en-US"/>
        </w:rPr>
        <w:t>Budva</w:t>
      </w:r>
      <w:proofErr w:type="spellEnd"/>
      <w:r w:rsidRPr="008A116A">
        <w:rPr>
          <w:rFonts w:ascii="Arial" w:hAnsi="Arial" w:cs="Arial"/>
          <w:color w:val="333333"/>
          <w:sz w:val="24"/>
          <w:szCs w:val="24"/>
          <w:shd w:val="clear" w:color="auto" w:fill="FFFFFF"/>
          <w:lang w:val="en-US"/>
        </w:rPr>
        <w:t xml:space="preserve">, </w:t>
      </w:r>
      <w:proofErr w:type="spellStart"/>
      <w:r w:rsidRPr="008A116A">
        <w:rPr>
          <w:rFonts w:ascii="Arial" w:hAnsi="Arial" w:cs="Arial"/>
          <w:color w:val="333333"/>
          <w:sz w:val="24"/>
          <w:szCs w:val="24"/>
          <w:shd w:val="clear" w:color="auto" w:fill="FFFFFF"/>
          <w:lang w:val="en-US"/>
        </w:rPr>
        <w:t>Becici</w:t>
      </w:r>
      <w:proofErr w:type="spellEnd"/>
      <w:r w:rsidRPr="008A116A">
        <w:rPr>
          <w:rFonts w:ascii="Arial" w:hAnsi="Arial" w:cs="Arial"/>
          <w:color w:val="333333"/>
          <w:sz w:val="24"/>
          <w:szCs w:val="24"/>
          <w:shd w:val="clear" w:color="auto" w:fill="FFFFFF"/>
          <w:lang w:val="en-US"/>
        </w:rPr>
        <w:t>, Montenegro, 30 September - 04 October, 2019.</w:t>
      </w:r>
    </w:p>
    <w:p w:rsidR="008A116A" w:rsidRPr="008A116A" w:rsidRDefault="008A116A" w:rsidP="00706435">
      <w:pPr>
        <w:pStyle w:val="a3"/>
        <w:numPr>
          <w:ilvl w:val="0"/>
          <w:numId w:val="7"/>
        </w:numPr>
        <w:spacing w:after="160" w:line="259" w:lineRule="auto"/>
        <w:jc w:val="both"/>
        <w:rPr>
          <w:rFonts w:ascii="Arial" w:hAnsi="Arial" w:cs="Arial"/>
          <w:bCs/>
          <w:sz w:val="24"/>
          <w:szCs w:val="24"/>
          <w:lang w:val="en-US"/>
        </w:rPr>
      </w:pPr>
      <w:r w:rsidRPr="008A116A">
        <w:rPr>
          <w:rFonts w:ascii="Arial" w:hAnsi="Arial" w:cs="Arial"/>
          <w:color w:val="333333"/>
          <w:sz w:val="24"/>
          <w:szCs w:val="24"/>
          <w:shd w:val="clear" w:color="auto" w:fill="FFFFFF"/>
          <w:lang w:val="en-US"/>
        </w:rPr>
        <w:t xml:space="preserve">N. A. </w:t>
      </w:r>
      <w:proofErr w:type="spellStart"/>
      <w:r w:rsidRPr="008A116A">
        <w:rPr>
          <w:rFonts w:ascii="Arial" w:hAnsi="Arial" w:cs="Arial"/>
          <w:color w:val="333333"/>
          <w:sz w:val="24"/>
          <w:szCs w:val="24"/>
          <w:shd w:val="clear" w:color="auto" w:fill="FFFFFF"/>
          <w:lang w:val="en-US"/>
        </w:rPr>
        <w:t>Kuchinskiy</w:t>
      </w:r>
      <w:proofErr w:type="spellEnd"/>
      <w:r w:rsidRPr="008A116A">
        <w:rPr>
          <w:rFonts w:ascii="Arial" w:hAnsi="Arial" w:cs="Arial"/>
          <w:color w:val="333333"/>
          <w:sz w:val="24"/>
          <w:szCs w:val="24"/>
          <w:shd w:val="clear" w:color="auto" w:fill="FFFFFF"/>
          <w:lang w:val="en-US"/>
        </w:rPr>
        <w:t xml:space="preserve">, </w:t>
      </w:r>
      <w:r w:rsidR="00B162AA" w:rsidRPr="008A116A">
        <w:rPr>
          <w:rFonts w:ascii="Arial" w:hAnsi="Arial" w:cs="Arial"/>
          <w:color w:val="333333"/>
          <w:sz w:val="24"/>
          <w:szCs w:val="24"/>
          <w:shd w:val="clear" w:color="auto" w:fill="FFFFFF"/>
          <w:lang w:val="en-US"/>
        </w:rPr>
        <w:t>the</w:t>
      </w:r>
      <w:r w:rsidRPr="008A116A">
        <w:rPr>
          <w:rFonts w:ascii="Arial" w:hAnsi="Arial" w:cs="Arial"/>
          <w:color w:val="333333"/>
          <w:sz w:val="24"/>
          <w:szCs w:val="24"/>
          <w:shd w:val="clear" w:color="auto" w:fill="FFFFFF"/>
          <w:lang w:val="en-US"/>
        </w:rPr>
        <w:t xml:space="preserve"> MEG Experiment. Search For Physics Beyond The Standard Model, </w:t>
      </w:r>
      <w:bookmarkStart w:id="56" w:name="OLE_LINK11"/>
      <w:r w:rsidRPr="008A116A">
        <w:rPr>
          <w:rFonts w:ascii="Arial" w:hAnsi="Arial" w:cs="Arial"/>
          <w:sz w:val="24"/>
          <w:szCs w:val="24"/>
          <w:shd w:val="clear" w:color="auto" w:fill="FFFFFF"/>
          <w:lang w:val="en-US"/>
        </w:rPr>
        <w:t>X</w:t>
      </w:r>
      <w:bookmarkStart w:id="57" w:name="OLE_LINK12"/>
      <w:bookmarkEnd w:id="56"/>
      <w:r w:rsidRPr="008A116A">
        <w:rPr>
          <w:rFonts w:ascii="Arial" w:hAnsi="Arial" w:cs="Arial"/>
          <w:sz w:val="24"/>
          <w:szCs w:val="24"/>
          <w:shd w:val="clear" w:color="auto" w:fill="FFFFFF"/>
          <w:lang w:val="en-US"/>
        </w:rPr>
        <w:t>I</w:t>
      </w:r>
      <w:bookmarkStart w:id="58" w:name="OLE_LINK10"/>
      <w:bookmarkEnd w:id="57"/>
      <w:r w:rsidRPr="008A116A">
        <w:rPr>
          <w:rFonts w:ascii="Arial" w:hAnsi="Arial" w:cs="Arial"/>
          <w:sz w:val="24"/>
          <w:szCs w:val="24"/>
          <w:shd w:val="clear" w:color="auto" w:fill="FFFFFF"/>
          <w:lang w:val="en-US"/>
        </w:rPr>
        <w:t>V-</w:t>
      </w:r>
      <w:proofErr w:type="spellStart"/>
      <w:r w:rsidRPr="008A116A">
        <w:rPr>
          <w:rFonts w:ascii="Arial" w:hAnsi="Arial" w:cs="Arial"/>
          <w:sz w:val="24"/>
          <w:szCs w:val="24"/>
          <w:shd w:val="clear" w:color="auto" w:fill="FFFFFF"/>
          <w:lang w:val="en-US"/>
        </w:rPr>
        <w:t>th</w:t>
      </w:r>
      <w:proofErr w:type="spellEnd"/>
      <w:r w:rsidRPr="008A116A">
        <w:rPr>
          <w:rFonts w:ascii="Arial" w:hAnsi="Arial" w:cs="Arial"/>
          <w:sz w:val="24"/>
          <w:szCs w:val="24"/>
          <w:shd w:val="clear" w:color="auto" w:fill="FFFFFF"/>
          <w:lang w:val="en-US"/>
        </w:rPr>
        <w:t xml:space="preserve"> International School-Conference "Actual Problems of </w:t>
      </w:r>
      <w:proofErr w:type="spellStart"/>
      <w:r w:rsidRPr="008A116A">
        <w:rPr>
          <w:rFonts w:ascii="Arial" w:hAnsi="Arial" w:cs="Arial"/>
          <w:sz w:val="24"/>
          <w:szCs w:val="24"/>
          <w:shd w:val="clear" w:color="auto" w:fill="FFFFFF"/>
          <w:lang w:val="en-US"/>
        </w:rPr>
        <w:t>Microworld</w:t>
      </w:r>
      <w:proofErr w:type="spellEnd"/>
      <w:r w:rsidRPr="008A116A">
        <w:rPr>
          <w:rFonts w:ascii="Arial" w:hAnsi="Arial" w:cs="Arial"/>
          <w:sz w:val="24"/>
          <w:szCs w:val="24"/>
          <w:shd w:val="clear" w:color="auto" w:fill="FFFFFF"/>
          <w:lang w:val="en-US"/>
        </w:rPr>
        <w:t xml:space="preserve"> Physics", 12-August, 24, 2018, Grodno, Belar</w:t>
      </w:r>
      <w:bookmarkEnd w:id="58"/>
      <w:r w:rsidRPr="008A116A">
        <w:rPr>
          <w:rFonts w:ascii="Arial" w:hAnsi="Arial" w:cs="Arial"/>
          <w:sz w:val="24"/>
          <w:szCs w:val="24"/>
          <w:shd w:val="clear" w:color="auto" w:fill="FFFFFF"/>
          <w:lang w:val="en-US"/>
        </w:rPr>
        <w:t>us</w:t>
      </w:r>
    </w:p>
    <w:p w:rsidR="008A116A" w:rsidRPr="008A116A" w:rsidRDefault="008A116A" w:rsidP="00706435">
      <w:pPr>
        <w:pStyle w:val="a3"/>
        <w:numPr>
          <w:ilvl w:val="0"/>
          <w:numId w:val="7"/>
        </w:numPr>
        <w:spacing w:after="160" w:line="259" w:lineRule="auto"/>
        <w:jc w:val="both"/>
        <w:rPr>
          <w:rFonts w:ascii="Arial" w:hAnsi="Arial" w:cs="Arial"/>
          <w:bCs/>
          <w:sz w:val="24"/>
          <w:szCs w:val="24"/>
          <w:lang w:val="en-US"/>
        </w:rPr>
      </w:pPr>
      <w:r w:rsidRPr="008A116A">
        <w:rPr>
          <w:rFonts w:ascii="Arial" w:hAnsi="Arial" w:cs="Arial"/>
          <w:color w:val="333333"/>
          <w:sz w:val="24"/>
          <w:szCs w:val="24"/>
          <w:shd w:val="clear" w:color="auto" w:fill="FFFFFF"/>
          <w:lang w:val="en-US"/>
        </w:rPr>
        <w:t xml:space="preserve">N. A. </w:t>
      </w:r>
      <w:proofErr w:type="spellStart"/>
      <w:r w:rsidRPr="008A116A">
        <w:rPr>
          <w:rFonts w:ascii="Arial" w:hAnsi="Arial" w:cs="Arial"/>
          <w:color w:val="333333"/>
          <w:sz w:val="24"/>
          <w:szCs w:val="24"/>
          <w:shd w:val="clear" w:color="auto" w:fill="FFFFFF"/>
          <w:lang w:val="en-US"/>
        </w:rPr>
        <w:t>Kuchinskiy</w:t>
      </w:r>
      <w:proofErr w:type="spellEnd"/>
      <w:r w:rsidRPr="008A116A">
        <w:rPr>
          <w:rFonts w:ascii="Arial" w:hAnsi="Arial" w:cs="Arial"/>
          <w:color w:val="333333"/>
          <w:sz w:val="24"/>
          <w:szCs w:val="24"/>
          <w:shd w:val="clear" w:color="auto" w:fill="FFFFFF"/>
          <w:lang w:val="en-US"/>
        </w:rPr>
        <w:t>, N.  </w:t>
      </w:r>
      <w:proofErr w:type="spellStart"/>
      <w:r w:rsidRPr="008A116A">
        <w:rPr>
          <w:rFonts w:ascii="Arial" w:hAnsi="Arial" w:cs="Arial"/>
          <w:color w:val="333333"/>
          <w:sz w:val="24"/>
          <w:szCs w:val="24"/>
          <w:shd w:val="clear" w:color="auto" w:fill="FFFFFF"/>
          <w:lang w:val="en-US"/>
        </w:rPr>
        <w:t>P.Kravchuk</w:t>
      </w:r>
      <w:proofErr w:type="spellEnd"/>
      <w:r w:rsidRPr="008A116A">
        <w:rPr>
          <w:rFonts w:ascii="Arial" w:hAnsi="Arial" w:cs="Arial"/>
          <w:color w:val="333333"/>
          <w:sz w:val="24"/>
          <w:szCs w:val="24"/>
          <w:shd w:val="clear" w:color="auto" w:fill="FFFFFF"/>
          <w:lang w:val="en-US"/>
        </w:rPr>
        <w:t xml:space="preserve">. Search </w:t>
      </w:r>
      <w:r w:rsidR="00B162AA" w:rsidRPr="009607EB">
        <w:rPr>
          <w:rFonts w:ascii="Arial" w:hAnsi="Arial" w:cs="Arial"/>
          <w:color w:val="333333"/>
          <w:sz w:val="24"/>
          <w:szCs w:val="24"/>
          <w:shd w:val="clear" w:color="auto" w:fill="FFFFFF"/>
          <w:lang w:val="en-US"/>
        </w:rPr>
        <w:t>for</w:t>
      </w:r>
      <w:r w:rsidRPr="008A116A">
        <w:rPr>
          <w:rFonts w:ascii="Arial" w:hAnsi="Arial" w:cs="Arial"/>
          <w:color w:val="333333"/>
          <w:sz w:val="24"/>
          <w:szCs w:val="24"/>
          <w:shd w:val="clear" w:color="auto" w:fill="FFFFFF"/>
          <w:lang w:val="en-US"/>
        </w:rPr>
        <w:t xml:space="preserve"> Physics </w:t>
      </w:r>
      <w:proofErr w:type="gramStart"/>
      <w:r w:rsidRPr="008A116A">
        <w:rPr>
          <w:rFonts w:ascii="Arial" w:hAnsi="Arial" w:cs="Arial"/>
          <w:color w:val="333333"/>
          <w:sz w:val="24"/>
          <w:szCs w:val="24"/>
          <w:shd w:val="clear" w:color="auto" w:fill="FFFFFF"/>
          <w:lang w:val="en-US"/>
        </w:rPr>
        <w:t>Beyond</w:t>
      </w:r>
      <w:proofErr w:type="gramEnd"/>
      <w:r w:rsidRPr="008A116A">
        <w:rPr>
          <w:rFonts w:ascii="Arial" w:hAnsi="Arial" w:cs="Arial"/>
          <w:color w:val="333333"/>
          <w:sz w:val="24"/>
          <w:szCs w:val="24"/>
          <w:shd w:val="clear" w:color="auto" w:fill="FFFFFF"/>
          <w:lang w:val="en-US"/>
        </w:rPr>
        <w:t xml:space="preserve"> The Standard Model, XIII-</w:t>
      </w:r>
      <w:proofErr w:type="spellStart"/>
      <w:r w:rsidRPr="008A116A">
        <w:rPr>
          <w:rFonts w:ascii="Arial" w:hAnsi="Arial" w:cs="Arial"/>
          <w:color w:val="333333"/>
          <w:sz w:val="24"/>
          <w:szCs w:val="24"/>
          <w:shd w:val="clear" w:color="auto" w:fill="FFFFFF"/>
          <w:lang w:val="en-US"/>
        </w:rPr>
        <w:t>th</w:t>
      </w:r>
      <w:proofErr w:type="spellEnd"/>
      <w:r w:rsidRPr="008A116A">
        <w:rPr>
          <w:rFonts w:ascii="Arial" w:hAnsi="Arial" w:cs="Arial"/>
          <w:color w:val="333333"/>
          <w:sz w:val="24"/>
          <w:szCs w:val="24"/>
          <w:shd w:val="clear" w:color="auto" w:fill="FFFFFF"/>
          <w:lang w:val="en-US"/>
        </w:rPr>
        <w:t xml:space="preserve"> International School-Conference "Actual Problems of </w:t>
      </w:r>
      <w:proofErr w:type="spellStart"/>
      <w:r w:rsidRPr="008A116A">
        <w:rPr>
          <w:rFonts w:ascii="Arial" w:hAnsi="Arial" w:cs="Arial"/>
          <w:color w:val="333333"/>
          <w:sz w:val="24"/>
          <w:szCs w:val="24"/>
          <w:shd w:val="clear" w:color="auto" w:fill="FFFFFF"/>
          <w:lang w:val="en-US"/>
        </w:rPr>
        <w:t>Microworld</w:t>
      </w:r>
      <w:proofErr w:type="spellEnd"/>
      <w:r w:rsidRPr="008A116A">
        <w:rPr>
          <w:rFonts w:ascii="Arial" w:hAnsi="Arial" w:cs="Arial"/>
          <w:color w:val="333333"/>
          <w:sz w:val="24"/>
          <w:szCs w:val="24"/>
          <w:shd w:val="clear" w:color="auto" w:fill="FFFFFF"/>
          <w:lang w:val="en-US"/>
        </w:rPr>
        <w:t xml:space="preserve"> Physics", 27 July-7 August, 2017, Gomel, Belarus.</w:t>
      </w:r>
    </w:p>
    <w:p w:rsidR="008A116A" w:rsidRPr="00E06544" w:rsidRDefault="008A116A" w:rsidP="00706435">
      <w:pPr>
        <w:pStyle w:val="a3"/>
        <w:numPr>
          <w:ilvl w:val="0"/>
          <w:numId w:val="7"/>
        </w:numPr>
        <w:spacing w:after="160" w:line="259" w:lineRule="auto"/>
        <w:jc w:val="both"/>
        <w:rPr>
          <w:rFonts w:ascii="Arial" w:hAnsi="Arial" w:cs="Arial"/>
          <w:bCs/>
          <w:sz w:val="24"/>
          <w:szCs w:val="24"/>
          <w:lang w:val="en-US"/>
        </w:rPr>
      </w:pPr>
      <w:bookmarkStart w:id="59" w:name="OLE_LINK15"/>
      <w:proofErr w:type="spellStart"/>
      <w:r w:rsidRPr="008A116A">
        <w:rPr>
          <w:rFonts w:ascii="Arial" w:hAnsi="Arial" w:cs="Arial"/>
          <w:sz w:val="24"/>
          <w:szCs w:val="24"/>
          <w:shd w:val="clear" w:color="auto" w:fill="FFFFFF"/>
          <w:lang w:val="en-US"/>
        </w:rPr>
        <w:t>Limarev</w:t>
      </w:r>
      <w:proofErr w:type="spellEnd"/>
      <w:r w:rsidRPr="008A116A">
        <w:rPr>
          <w:rFonts w:ascii="Arial" w:hAnsi="Arial" w:cs="Arial"/>
          <w:sz w:val="24"/>
          <w:szCs w:val="24"/>
          <w:shd w:val="clear" w:color="auto" w:fill="FFFFFF"/>
          <w:lang w:val="en-US"/>
        </w:rPr>
        <w:t xml:space="preserve"> K. K.,</w:t>
      </w:r>
      <w:bookmarkEnd w:id="59"/>
      <w:r w:rsidRPr="008A116A">
        <w:rPr>
          <w:rFonts w:ascii="Arial" w:hAnsi="Arial" w:cs="Arial"/>
          <w:color w:val="333333"/>
          <w:sz w:val="24"/>
          <w:szCs w:val="24"/>
          <w:shd w:val="clear" w:color="auto" w:fill="FFFFFF"/>
          <w:lang w:val="en-US"/>
        </w:rPr>
        <w:t xml:space="preserve"> A note of a design of CDCH, 23-th Conference AYSS-2019, </w:t>
      </w:r>
      <w:proofErr w:type="spellStart"/>
      <w:r w:rsidRPr="008A116A">
        <w:rPr>
          <w:rFonts w:ascii="Arial" w:hAnsi="Arial" w:cs="Arial"/>
          <w:color w:val="333333"/>
          <w:sz w:val="24"/>
          <w:szCs w:val="24"/>
          <w:shd w:val="clear" w:color="auto" w:fill="FFFFFF"/>
          <w:lang w:val="en-US"/>
        </w:rPr>
        <w:t>Alushta</w:t>
      </w:r>
      <w:proofErr w:type="spellEnd"/>
      <w:r w:rsidRPr="008A116A">
        <w:rPr>
          <w:rFonts w:ascii="Arial" w:hAnsi="Arial" w:cs="Arial"/>
          <w:color w:val="333333"/>
          <w:sz w:val="24"/>
          <w:szCs w:val="24"/>
          <w:shd w:val="clear" w:color="auto" w:fill="FFFFFF"/>
          <w:lang w:val="en-US"/>
        </w:rPr>
        <w:t>.</w:t>
      </w:r>
    </w:p>
    <w:p w:rsidR="00E06544" w:rsidRPr="00E06544" w:rsidRDefault="00E06544" w:rsidP="00E06544">
      <w:pPr>
        <w:pStyle w:val="a3"/>
        <w:numPr>
          <w:ilvl w:val="0"/>
          <w:numId w:val="7"/>
        </w:numPr>
        <w:jc w:val="both"/>
        <w:rPr>
          <w:rFonts w:ascii="Arial" w:hAnsi="Arial" w:cs="Arial"/>
          <w:sz w:val="24"/>
          <w:szCs w:val="24"/>
          <w:lang w:val="en-US"/>
        </w:rPr>
      </w:pPr>
      <w:r w:rsidRPr="00E06544">
        <w:rPr>
          <w:rFonts w:ascii="Arial" w:hAnsi="Arial" w:cs="Arial"/>
          <w:sz w:val="24"/>
          <w:szCs w:val="24"/>
          <w:lang w:val="en-US"/>
        </w:rPr>
        <w:t xml:space="preserve">A. </w:t>
      </w:r>
      <w:proofErr w:type="spellStart"/>
      <w:r w:rsidRPr="00E06544">
        <w:rPr>
          <w:rFonts w:ascii="Arial" w:hAnsi="Arial" w:cs="Arial"/>
          <w:sz w:val="24"/>
          <w:szCs w:val="24"/>
          <w:lang w:val="en-US"/>
        </w:rPr>
        <w:t>Artikov</w:t>
      </w:r>
      <w:proofErr w:type="spellEnd"/>
      <w:r w:rsidRPr="00E06544">
        <w:rPr>
          <w:rFonts w:ascii="Arial" w:hAnsi="Arial" w:cs="Arial"/>
          <w:sz w:val="24"/>
          <w:szCs w:val="24"/>
          <w:lang w:val="en-US"/>
        </w:rPr>
        <w:t xml:space="preserve">, S. </w:t>
      </w:r>
      <w:proofErr w:type="spellStart"/>
      <w:r w:rsidRPr="00E06544">
        <w:rPr>
          <w:rFonts w:ascii="Arial" w:hAnsi="Arial" w:cs="Arial"/>
          <w:sz w:val="24"/>
          <w:szCs w:val="24"/>
          <w:lang w:val="en-US"/>
        </w:rPr>
        <w:t>Boi</w:t>
      </w:r>
      <w:proofErr w:type="spellEnd"/>
      <w:r w:rsidRPr="00E06544">
        <w:rPr>
          <w:rFonts w:ascii="Arial" w:hAnsi="Arial" w:cs="Arial"/>
          <w:sz w:val="24"/>
          <w:szCs w:val="24"/>
          <w:lang w:val="en-US"/>
        </w:rPr>
        <w:t xml:space="preserve">, J. </w:t>
      </w:r>
      <w:proofErr w:type="spellStart"/>
      <w:r w:rsidRPr="00E06544">
        <w:rPr>
          <w:rFonts w:ascii="Arial" w:hAnsi="Arial" w:cs="Arial"/>
          <w:sz w:val="24"/>
          <w:szCs w:val="24"/>
          <w:lang w:val="en-US"/>
        </w:rPr>
        <w:t>Budagov</w:t>
      </w:r>
      <w:proofErr w:type="spellEnd"/>
      <w:r w:rsidRPr="00E06544">
        <w:rPr>
          <w:rFonts w:ascii="Arial" w:hAnsi="Arial" w:cs="Arial"/>
          <w:sz w:val="24"/>
          <w:szCs w:val="24"/>
          <w:lang w:val="en-US"/>
        </w:rPr>
        <w:t xml:space="preserve">, D. </w:t>
      </w:r>
      <w:proofErr w:type="spellStart"/>
      <w:r w:rsidRPr="00E06544">
        <w:rPr>
          <w:rFonts w:ascii="Arial" w:hAnsi="Arial" w:cs="Arial"/>
          <w:sz w:val="24"/>
          <w:szCs w:val="24"/>
          <w:lang w:val="en-US"/>
        </w:rPr>
        <w:t>Chokheli</w:t>
      </w:r>
      <w:proofErr w:type="spellEnd"/>
      <w:r w:rsidRPr="00E06544">
        <w:rPr>
          <w:rFonts w:ascii="Arial" w:hAnsi="Arial" w:cs="Arial"/>
          <w:sz w:val="24"/>
          <w:szCs w:val="24"/>
          <w:lang w:val="en-US"/>
        </w:rPr>
        <w:t xml:space="preserve">, Y. </w:t>
      </w:r>
      <w:proofErr w:type="spellStart"/>
      <w:r w:rsidRPr="00E06544">
        <w:rPr>
          <w:rFonts w:ascii="Arial" w:hAnsi="Arial" w:cs="Arial"/>
          <w:sz w:val="24"/>
          <w:szCs w:val="24"/>
          <w:lang w:val="en-US"/>
        </w:rPr>
        <w:t>Davydov</w:t>
      </w:r>
      <w:proofErr w:type="spellEnd"/>
      <w:r w:rsidRPr="00E06544">
        <w:rPr>
          <w:rFonts w:ascii="Arial" w:hAnsi="Arial" w:cs="Arial"/>
          <w:sz w:val="24"/>
          <w:szCs w:val="24"/>
          <w:lang w:val="en-US"/>
        </w:rPr>
        <w:t xml:space="preserve">, E. C. Dukes, R. Ehrlich, V. </w:t>
      </w:r>
      <w:proofErr w:type="spellStart"/>
      <w:r w:rsidRPr="00E06544">
        <w:rPr>
          <w:rFonts w:ascii="Arial" w:hAnsi="Arial" w:cs="Arial"/>
          <w:sz w:val="24"/>
          <w:szCs w:val="24"/>
          <w:lang w:val="en-US"/>
        </w:rPr>
        <w:t>Glagolev</w:t>
      </w:r>
      <w:proofErr w:type="spellEnd"/>
      <w:r w:rsidRPr="00E06544">
        <w:rPr>
          <w:rFonts w:ascii="Arial" w:hAnsi="Arial" w:cs="Arial"/>
          <w:sz w:val="24"/>
          <w:szCs w:val="24"/>
          <w:lang w:val="en-US"/>
        </w:rPr>
        <w:t xml:space="preserve">, R. C. Group, Y. </w:t>
      </w:r>
      <w:proofErr w:type="spellStart"/>
      <w:r w:rsidRPr="00E06544">
        <w:rPr>
          <w:rFonts w:ascii="Arial" w:hAnsi="Arial" w:cs="Arial"/>
          <w:sz w:val="24"/>
          <w:szCs w:val="24"/>
          <w:lang w:val="en-US"/>
        </w:rPr>
        <w:t>Kharzheev</w:t>
      </w:r>
      <w:proofErr w:type="spellEnd"/>
      <w:r w:rsidRPr="00E06544">
        <w:rPr>
          <w:rFonts w:ascii="Arial" w:hAnsi="Arial" w:cs="Arial"/>
          <w:sz w:val="24"/>
          <w:szCs w:val="24"/>
          <w:lang w:val="en-US"/>
        </w:rPr>
        <w:t xml:space="preserve">, Y. </w:t>
      </w:r>
      <w:proofErr w:type="spellStart"/>
      <w:r w:rsidRPr="00E06544">
        <w:rPr>
          <w:rFonts w:ascii="Arial" w:hAnsi="Arial" w:cs="Arial"/>
          <w:sz w:val="24"/>
          <w:szCs w:val="24"/>
          <w:lang w:val="en-US"/>
        </w:rPr>
        <w:t>Oksuzian</w:t>
      </w:r>
      <w:proofErr w:type="spellEnd"/>
      <w:r w:rsidRPr="00E06544">
        <w:rPr>
          <w:rFonts w:ascii="Arial" w:hAnsi="Arial" w:cs="Arial"/>
          <w:sz w:val="24"/>
          <w:szCs w:val="24"/>
          <w:lang w:val="en-US"/>
        </w:rPr>
        <w:t xml:space="preserve">, A. </w:t>
      </w:r>
      <w:proofErr w:type="spellStart"/>
      <w:r w:rsidRPr="00E06544">
        <w:rPr>
          <w:rFonts w:ascii="Arial" w:hAnsi="Arial" w:cs="Arial"/>
          <w:sz w:val="24"/>
          <w:szCs w:val="24"/>
          <w:lang w:val="en-US"/>
        </w:rPr>
        <w:t>Simonenko</w:t>
      </w:r>
      <w:proofErr w:type="spellEnd"/>
      <w:r w:rsidRPr="00E06544">
        <w:rPr>
          <w:rFonts w:ascii="Arial" w:hAnsi="Arial" w:cs="Arial"/>
          <w:sz w:val="24"/>
          <w:szCs w:val="24"/>
          <w:lang w:val="en-US"/>
        </w:rPr>
        <w:t xml:space="preserve">, I. </w:t>
      </w:r>
      <w:proofErr w:type="spellStart"/>
      <w:r w:rsidRPr="00E06544">
        <w:rPr>
          <w:rFonts w:ascii="Arial" w:hAnsi="Arial" w:cs="Arial"/>
          <w:sz w:val="24"/>
          <w:szCs w:val="24"/>
          <w:lang w:val="en-US"/>
        </w:rPr>
        <w:t>Vasilyev</w:t>
      </w:r>
      <w:proofErr w:type="spellEnd"/>
      <w:r w:rsidRPr="00E06544">
        <w:rPr>
          <w:rFonts w:ascii="Arial" w:hAnsi="Arial" w:cs="Arial"/>
          <w:sz w:val="24"/>
          <w:szCs w:val="24"/>
          <w:lang w:val="en-US"/>
        </w:rPr>
        <w:t xml:space="preserve"> “Mass Production and Quality Tests of a High-Efficiency Cosmic Ray Veto Detector for the Mu2e Experiment”, IEEE Nuclear Science Symposium, 26 October – 2 November 2019,  Manchester, UK </w:t>
      </w:r>
    </w:p>
    <w:p w:rsidR="00E06544" w:rsidRPr="00E06544" w:rsidRDefault="00E06544" w:rsidP="00E06544">
      <w:pPr>
        <w:pStyle w:val="a3"/>
        <w:spacing w:after="160" w:line="259" w:lineRule="auto"/>
        <w:jc w:val="both"/>
        <w:rPr>
          <w:rFonts w:ascii="Arial" w:hAnsi="Arial" w:cs="Arial"/>
          <w:bCs/>
          <w:sz w:val="24"/>
          <w:szCs w:val="24"/>
          <w:lang w:val="en-US"/>
        </w:rPr>
      </w:pPr>
    </w:p>
    <w:p w:rsidR="008A116A" w:rsidRDefault="008A116A" w:rsidP="00FA7AE3">
      <w:pPr>
        <w:pStyle w:val="a3"/>
        <w:spacing w:after="160" w:line="259" w:lineRule="auto"/>
        <w:jc w:val="both"/>
        <w:rPr>
          <w:rFonts w:ascii="Arial" w:hAnsi="Arial" w:cs="Arial"/>
          <w:bCs/>
          <w:sz w:val="24"/>
          <w:szCs w:val="24"/>
          <w:lang w:val="en-US"/>
        </w:rPr>
      </w:pPr>
    </w:p>
    <w:p w:rsidR="002B50B8" w:rsidRDefault="002B50B8" w:rsidP="00FA7AE3">
      <w:pPr>
        <w:pStyle w:val="a3"/>
        <w:spacing w:after="160" w:line="259" w:lineRule="auto"/>
        <w:jc w:val="both"/>
        <w:rPr>
          <w:rFonts w:ascii="Arial" w:hAnsi="Arial" w:cs="Arial"/>
          <w:bCs/>
          <w:sz w:val="24"/>
          <w:szCs w:val="24"/>
          <w:lang w:val="en-US"/>
        </w:rPr>
      </w:pPr>
    </w:p>
    <w:p w:rsidR="002B50B8" w:rsidRDefault="002B50B8" w:rsidP="00FA7AE3">
      <w:pPr>
        <w:pStyle w:val="a3"/>
        <w:spacing w:after="160" w:line="259" w:lineRule="auto"/>
        <w:jc w:val="both"/>
        <w:rPr>
          <w:rFonts w:ascii="Arial" w:hAnsi="Arial" w:cs="Arial"/>
          <w:bCs/>
          <w:sz w:val="24"/>
          <w:szCs w:val="24"/>
          <w:lang w:val="en-US"/>
        </w:rPr>
      </w:pPr>
    </w:p>
    <w:p w:rsidR="002B50B8" w:rsidRDefault="002B50B8" w:rsidP="00FA7AE3">
      <w:pPr>
        <w:pStyle w:val="a3"/>
        <w:spacing w:after="160" w:line="259" w:lineRule="auto"/>
        <w:jc w:val="both"/>
        <w:rPr>
          <w:rFonts w:ascii="Arial" w:hAnsi="Arial" w:cs="Arial"/>
          <w:bCs/>
          <w:sz w:val="24"/>
          <w:szCs w:val="24"/>
          <w:lang w:val="en-US"/>
        </w:rPr>
      </w:pPr>
    </w:p>
    <w:p w:rsidR="002B50B8" w:rsidRDefault="002B50B8" w:rsidP="00FA7AE3">
      <w:pPr>
        <w:pStyle w:val="a3"/>
        <w:spacing w:after="160" w:line="259" w:lineRule="auto"/>
        <w:jc w:val="both"/>
        <w:rPr>
          <w:rFonts w:ascii="Arial" w:hAnsi="Arial" w:cs="Arial"/>
          <w:bCs/>
          <w:sz w:val="24"/>
          <w:szCs w:val="24"/>
          <w:lang w:val="en-US"/>
        </w:rPr>
      </w:pPr>
    </w:p>
    <w:p w:rsidR="002B50B8" w:rsidRDefault="002B50B8" w:rsidP="00FA7AE3">
      <w:pPr>
        <w:pStyle w:val="a3"/>
        <w:spacing w:after="160" w:line="259" w:lineRule="auto"/>
        <w:jc w:val="both"/>
        <w:rPr>
          <w:rFonts w:ascii="Arial" w:hAnsi="Arial" w:cs="Arial"/>
          <w:bCs/>
          <w:sz w:val="24"/>
          <w:szCs w:val="24"/>
          <w:lang w:val="en-US"/>
        </w:rPr>
      </w:pPr>
    </w:p>
    <w:p w:rsidR="002B50B8" w:rsidRDefault="002B50B8" w:rsidP="00FA7AE3">
      <w:pPr>
        <w:pStyle w:val="a3"/>
        <w:spacing w:after="160" w:line="259" w:lineRule="auto"/>
        <w:jc w:val="both"/>
        <w:rPr>
          <w:rFonts w:ascii="Arial" w:hAnsi="Arial" w:cs="Arial"/>
          <w:bCs/>
          <w:sz w:val="24"/>
          <w:szCs w:val="24"/>
          <w:lang w:val="en-US"/>
        </w:rPr>
      </w:pPr>
    </w:p>
    <w:p w:rsidR="002B50B8" w:rsidRDefault="002B50B8" w:rsidP="00FA7AE3">
      <w:pPr>
        <w:pStyle w:val="a3"/>
        <w:spacing w:after="160" w:line="259" w:lineRule="auto"/>
        <w:jc w:val="both"/>
        <w:rPr>
          <w:rFonts w:ascii="Arial" w:hAnsi="Arial" w:cs="Arial"/>
          <w:bCs/>
          <w:sz w:val="24"/>
          <w:szCs w:val="24"/>
          <w:lang w:val="en-US"/>
        </w:rPr>
      </w:pPr>
    </w:p>
    <w:p w:rsidR="002B50B8" w:rsidRDefault="002B50B8" w:rsidP="00FA7AE3">
      <w:pPr>
        <w:pStyle w:val="a3"/>
        <w:spacing w:after="160" w:line="259" w:lineRule="auto"/>
        <w:jc w:val="both"/>
        <w:rPr>
          <w:rFonts w:ascii="Arial" w:hAnsi="Arial" w:cs="Arial"/>
          <w:bCs/>
          <w:sz w:val="24"/>
          <w:szCs w:val="24"/>
          <w:lang w:val="en-US"/>
        </w:rPr>
      </w:pPr>
    </w:p>
    <w:p w:rsidR="002B50B8" w:rsidRDefault="002B50B8" w:rsidP="00FA7AE3">
      <w:pPr>
        <w:pStyle w:val="a3"/>
        <w:spacing w:after="160" w:line="259" w:lineRule="auto"/>
        <w:jc w:val="both"/>
        <w:rPr>
          <w:rFonts w:ascii="Arial" w:hAnsi="Arial" w:cs="Arial"/>
          <w:bCs/>
          <w:sz w:val="24"/>
          <w:szCs w:val="24"/>
          <w:lang w:val="en-US"/>
        </w:rPr>
      </w:pPr>
    </w:p>
    <w:p w:rsidR="002B50B8" w:rsidRDefault="002B50B8" w:rsidP="00FA7AE3">
      <w:pPr>
        <w:pStyle w:val="a3"/>
        <w:spacing w:after="160" w:line="259" w:lineRule="auto"/>
        <w:jc w:val="both"/>
        <w:rPr>
          <w:rFonts w:ascii="Arial" w:hAnsi="Arial" w:cs="Arial"/>
          <w:bCs/>
          <w:sz w:val="24"/>
          <w:szCs w:val="24"/>
          <w:lang w:val="en-US"/>
        </w:rPr>
      </w:pPr>
    </w:p>
    <w:p w:rsidR="002B50B8" w:rsidRDefault="002B50B8" w:rsidP="00FA7AE3">
      <w:pPr>
        <w:pStyle w:val="a3"/>
        <w:spacing w:after="160" w:line="259" w:lineRule="auto"/>
        <w:jc w:val="both"/>
        <w:rPr>
          <w:rFonts w:ascii="Arial" w:hAnsi="Arial" w:cs="Arial"/>
          <w:bCs/>
          <w:sz w:val="24"/>
          <w:szCs w:val="24"/>
          <w:lang w:val="en-US"/>
        </w:rPr>
      </w:pPr>
    </w:p>
    <w:p w:rsidR="002B50B8" w:rsidRDefault="002B50B8" w:rsidP="00FA7AE3">
      <w:pPr>
        <w:pStyle w:val="a3"/>
        <w:spacing w:after="160" w:line="259" w:lineRule="auto"/>
        <w:jc w:val="both"/>
        <w:rPr>
          <w:rFonts w:ascii="Arial" w:hAnsi="Arial" w:cs="Arial"/>
          <w:bCs/>
          <w:sz w:val="24"/>
          <w:szCs w:val="24"/>
          <w:lang w:val="en-US"/>
        </w:rPr>
      </w:pPr>
    </w:p>
    <w:p w:rsidR="002B50B8" w:rsidRDefault="002B50B8" w:rsidP="00FA7AE3">
      <w:pPr>
        <w:pStyle w:val="a3"/>
        <w:spacing w:after="160" w:line="259" w:lineRule="auto"/>
        <w:jc w:val="both"/>
        <w:rPr>
          <w:rFonts w:ascii="Arial" w:hAnsi="Arial" w:cs="Arial"/>
          <w:bCs/>
          <w:sz w:val="24"/>
          <w:szCs w:val="24"/>
          <w:lang w:val="en-US"/>
        </w:rPr>
      </w:pPr>
    </w:p>
    <w:p w:rsidR="002B50B8" w:rsidRDefault="002B50B8" w:rsidP="00FA7AE3">
      <w:pPr>
        <w:pStyle w:val="a3"/>
        <w:spacing w:after="160" w:line="259" w:lineRule="auto"/>
        <w:jc w:val="both"/>
        <w:rPr>
          <w:rFonts w:ascii="Arial" w:hAnsi="Arial" w:cs="Arial"/>
          <w:bCs/>
          <w:sz w:val="24"/>
          <w:szCs w:val="24"/>
          <w:lang w:val="en-US"/>
        </w:rPr>
      </w:pPr>
    </w:p>
    <w:p w:rsidR="002B50B8" w:rsidRDefault="002B50B8" w:rsidP="00FA7AE3">
      <w:pPr>
        <w:pStyle w:val="a3"/>
        <w:spacing w:after="160" w:line="259" w:lineRule="auto"/>
        <w:jc w:val="both"/>
        <w:rPr>
          <w:rFonts w:ascii="Arial" w:hAnsi="Arial" w:cs="Arial"/>
          <w:bCs/>
          <w:sz w:val="24"/>
          <w:szCs w:val="24"/>
          <w:lang w:val="en-US"/>
        </w:rPr>
      </w:pPr>
    </w:p>
    <w:p w:rsidR="002B50B8" w:rsidRDefault="002B50B8" w:rsidP="00FA7AE3">
      <w:pPr>
        <w:pStyle w:val="a3"/>
        <w:spacing w:after="160" w:line="259" w:lineRule="auto"/>
        <w:jc w:val="both"/>
        <w:rPr>
          <w:rFonts w:ascii="Arial" w:hAnsi="Arial" w:cs="Arial"/>
          <w:bCs/>
          <w:sz w:val="24"/>
          <w:szCs w:val="24"/>
          <w:lang w:val="en-US"/>
        </w:rPr>
      </w:pPr>
    </w:p>
    <w:p w:rsidR="00FF60E9" w:rsidRPr="00091DC4" w:rsidRDefault="00FF60E9" w:rsidP="00FF60E9">
      <w:pPr>
        <w:spacing w:line="360" w:lineRule="auto"/>
        <w:jc w:val="right"/>
        <w:rPr>
          <w:rFonts w:ascii="Arial" w:hAnsi="Arial" w:cs="Arial"/>
          <w:lang w:val="en-GB"/>
        </w:rPr>
      </w:pPr>
      <w:r w:rsidRPr="00091DC4">
        <w:rPr>
          <w:rFonts w:ascii="Arial" w:hAnsi="Arial" w:cs="Arial"/>
          <w:i/>
          <w:lang w:val="en-US"/>
        </w:rPr>
        <w:lastRenderedPageBreak/>
        <w:t>Appendix 3</w:t>
      </w:r>
    </w:p>
    <w:p w:rsidR="00FF60E9" w:rsidRPr="00091DC4" w:rsidRDefault="00FF60E9" w:rsidP="00FF60E9">
      <w:pPr>
        <w:spacing w:line="360" w:lineRule="auto"/>
        <w:jc w:val="right"/>
        <w:rPr>
          <w:rFonts w:ascii="Arial" w:hAnsi="Arial" w:cs="Arial"/>
          <w:lang w:val="en-GB"/>
        </w:rPr>
      </w:pPr>
      <w:r w:rsidRPr="00091DC4">
        <w:rPr>
          <w:rFonts w:ascii="Arial" w:hAnsi="Arial" w:cs="Arial"/>
          <w:lang w:val="en-GB"/>
        </w:rPr>
        <w:t>Form No. 26</w:t>
      </w:r>
    </w:p>
    <w:p w:rsidR="00FF60E9" w:rsidRPr="00091DC4" w:rsidRDefault="00FF60E9" w:rsidP="00FF60E9">
      <w:pPr>
        <w:spacing w:line="360" w:lineRule="auto"/>
        <w:jc w:val="center"/>
        <w:rPr>
          <w:rFonts w:ascii="Arial" w:eastAsia="Calibri" w:hAnsi="Arial" w:cs="Arial"/>
          <w:b/>
          <w:lang w:val="en-GB"/>
        </w:rPr>
      </w:pPr>
      <w:r w:rsidRPr="00091DC4">
        <w:rPr>
          <w:rFonts w:ascii="Arial" w:eastAsia="Calibri" w:hAnsi="Arial" w:cs="Arial"/>
          <w:b/>
          <w:lang w:val="en-GB"/>
        </w:rPr>
        <w:t xml:space="preserve">Schedule proposal and resources required for the implementation of the Project </w:t>
      </w:r>
    </w:p>
    <w:p w:rsidR="00FF60E9" w:rsidRPr="00FF60E9" w:rsidRDefault="00FF60E9" w:rsidP="00FF60E9">
      <w:pPr>
        <w:jc w:val="center"/>
        <w:rPr>
          <w:rFonts w:ascii="Arial" w:eastAsia="Arial-BoldMT" w:hAnsi="Arial" w:cs="Arial"/>
          <w:b/>
          <w:bCs/>
          <w:sz w:val="28"/>
          <w:szCs w:val="28"/>
          <w:lang w:val="en-US"/>
        </w:rPr>
      </w:pPr>
      <w:r w:rsidRPr="004243CF">
        <w:rPr>
          <w:rFonts w:ascii="Arial" w:eastAsia="Arial-BoldMT" w:hAnsi="Arial" w:cs="Arial"/>
          <w:b/>
          <w:bCs/>
          <w:sz w:val="28"/>
          <w:szCs w:val="28"/>
          <w:lang w:val="en-US"/>
        </w:rPr>
        <w:t xml:space="preserve">Search for new physics in the </w:t>
      </w:r>
      <w:r w:rsidR="00FF393F">
        <w:rPr>
          <w:rFonts w:ascii="Arial" w:eastAsia="Arial-BoldMT" w:hAnsi="Arial" w:cs="Arial"/>
          <w:b/>
          <w:bCs/>
          <w:sz w:val="28"/>
          <w:szCs w:val="28"/>
          <w:lang w:val="en-US"/>
        </w:rPr>
        <w:t xml:space="preserve">charged </w:t>
      </w:r>
      <w:r w:rsidRPr="004243CF">
        <w:rPr>
          <w:rFonts w:ascii="Arial" w:eastAsia="Arial-BoldMT" w:hAnsi="Arial" w:cs="Arial"/>
          <w:b/>
          <w:bCs/>
          <w:sz w:val="28"/>
          <w:szCs w:val="28"/>
          <w:lang w:val="en-US"/>
        </w:rPr>
        <w:t>lepton sector</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67"/>
        <w:gridCol w:w="3543"/>
        <w:gridCol w:w="1563"/>
        <w:gridCol w:w="1131"/>
        <w:gridCol w:w="1275"/>
        <w:gridCol w:w="1276"/>
      </w:tblGrid>
      <w:tr w:rsidR="00FF60E9" w:rsidRPr="00532D90" w:rsidTr="0050500F">
        <w:trPr>
          <w:trHeight w:val="1302"/>
        </w:trPr>
        <w:tc>
          <w:tcPr>
            <w:tcW w:w="4678" w:type="dxa"/>
            <w:gridSpan w:val="3"/>
            <w:vMerge w:val="restart"/>
            <w:shd w:val="clear" w:color="auto" w:fill="auto"/>
            <w:vAlign w:val="center"/>
          </w:tcPr>
          <w:p w:rsidR="00FF60E9" w:rsidRPr="00091DC4" w:rsidRDefault="00FF60E9" w:rsidP="0050500F">
            <w:pPr>
              <w:spacing w:after="0" w:line="240" w:lineRule="auto"/>
              <w:rPr>
                <w:rFonts w:ascii="Arial" w:eastAsia="Calibri" w:hAnsi="Arial" w:cs="Arial"/>
                <w:lang w:val="en-GB"/>
              </w:rPr>
            </w:pPr>
            <w:r w:rsidRPr="00091DC4">
              <w:rPr>
                <w:rFonts w:ascii="Arial" w:eastAsia="Calibri" w:hAnsi="Arial" w:cs="Arial"/>
                <w:lang w:val="en-GB"/>
              </w:rPr>
              <w:t>Expenditures, resources, financing sources</w:t>
            </w:r>
          </w:p>
        </w:tc>
        <w:tc>
          <w:tcPr>
            <w:tcW w:w="1563" w:type="dxa"/>
            <w:vMerge w:val="restart"/>
            <w:shd w:val="clear" w:color="auto" w:fill="auto"/>
            <w:vAlign w:val="center"/>
          </w:tcPr>
          <w:p w:rsidR="00FF60E9" w:rsidRPr="00091DC4" w:rsidRDefault="00FF60E9" w:rsidP="0050500F">
            <w:pPr>
              <w:spacing w:after="0" w:line="240" w:lineRule="auto"/>
              <w:rPr>
                <w:rFonts w:ascii="Arial" w:eastAsia="Calibri" w:hAnsi="Arial" w:cs="Arial"/>
                <w:lang w:val="en-GB"/>
              </w:rPr>
            </w:pPr>
            <w:r w:rsidRPr="00091DC4">
              <w:rPr>
                <w:rFonts w:ascii="Arial" w:eastAsia="Calibri" w:hAnsi="Arial" w:cs="Arial"/>
                <w:lang w:val="en-GB"/>
              </w:rPr>
              <w:t>Costs (k$)</w:t>
            </w:r>
          </w:p>
          <w:p w:rsidR="00FF60E9" w:rsidRPr="00091DC4" w:rsidRDefault="00FF60E9" w:rsidP="0050500F">
            <w:pPr>
              <w:spacing w:after="0" w:line="240" w:lineRule="auto"/>
              <w:rPr>
                <w:rFonts w:ascii="Arial" w:eastAsia="Calibri" w:hAnsi="Arial" w:cs="Arial"/>
                <w:lang w:val="en-GB"/>
              </w:rPr>
            </w:pPr>
            <w:r w:rsidRPr="00091DC4">
              <w:rPr>
                <w:rFonts w:ascii="Arial" w:eastAsia="Calibri" w:hAnsi="Arial" w:cs="Arial"/>
                <w:lang w:val="en-GB"/>
              </w:rPr>
              <w:t xml:space="preserve">Resource </w:t>
            </w:r>
          </w:p>
          <w:p w:rsidR="00FF60E9" w:rsidRPr="00091DC4" w:rsidRDefault="00FF60E9" w:rsidP="0050500F">
            <w:pPr>
              <w:spacing w:after="0" w:line="240" w:lineRule="auto"/>
              <w:rPr>
                <w:rFonts w:ascii="Arial" w:eastAsia="Calibri" w:hAnsi="Arial" w:cs="Arial"/>
                <w:lang w:val="en-GB"/>
              </w:rPr>
            </w:pPr>
            <w:r w:rsidRPr="00091DC4">
              <w:rPr>
                <w:rFonts w:ascii="Arial" w:eastAsia="Calibri" w:hAnsi="Arial" w:cs="Arial"/>
                <w:lang w:val="en-GB"/>
              </w:rPr>
              <w:t>requirements</w:t>
            </w:r>
          </w:p>
        </w:tc>
        <w:tc>
          <w:tcPr>
            <w:tcW w:w="3682" w:type="dxa"/>
            <w:gridSpan w:val="3"/>
            <w:shd w:val="clear" w:color="auto" w:fill="auto"/>
            <w:vAlign w:val="center"/>
          </w:tcPr>
          <w:p w:rsidR="00FF60E9" w:rsidRPr="00091DC4" w:rsidRDefault="00FF60E9" w:rsidP="0050500F">
            <w:pPr>
              <w:spacing w:after="0" w:line="240" w:lineRule="auto"/>
              <w:rPr>
                <w:rFonts w:ascii="Arial" w:eastAsia="Calibri" w:hAnsi="Arial" w:cs="Arial"/>
                <w:lang w:val="en-GB"/>
              </w:rPr>
            </w:pPr>
            <w:r w:rsidRPr="00091DC4">
              <w:rPr>
                <w:rFonts w:ascii="Arial" w:eastAsia="Calibri" w:hAnsi="Arial" w:cs="Arial"/>
                <w:lang w:val="en-GB"/>
              </w:rPr>
              <w:t xml:space="preserve">Proposals of the </w:t>
            </w:r>
          </w:p>
          <w:p w:rsidR="00FF60E9" w:rsidRPr="00091DC4" w:rsidRDefault="00FF60E9" w:rsidP="0050500F">
            <w:pPr>
              <w:spacing w:after="0" w:line="240" w:lineRule="auto"/>
              <w:rPr>
                <w:rFonts w:ascii="Arial" w:eastAsia="Calibri" w:hAnsi="Arial" w:cs="Arial"/>
                <w:lang w:val="en-GB"/>
              </w:rPr>
            </w:pPr>
            <w:r w:rsidRPr="00091DC4">
              <w:rPr>
                <w:rFonts w:ascii="Arial" w:eastAsia="Calibri" w:hAnsi="Arial" w:cs="Arial"/>
                <w:lang w:val="en-GB"/>
              </w:rPr>
              <w:t>Laboratory on the distribution</w:t>
            </w:r>
            <w:r w:rsidRPr="00091DC4">
              <w:rPr>
                <w:rFonts w:ascii="Arial" w:eastAsia="Calibri" w:hAnsi="Arial" w:cs="Arial"/>
                <w:lang w:val="en-GB"/>
              </w:rPr>
              <w:br/>
              <w:t>of finances and resources</w:t>
            </w:r>
          </w:p>
        </w:tc>
      </w:tr>
      <w:tr w:rsidR="00FF60E9" w:rsidRPr="00091DC4" w:rsidTr="0050500F">
        <w:trPr>
          <w:trHeight w:val="571"/>
        </w:trPr>
        <w:tc>
          <w:tcPr>
            <w:tcW w:w="4678" w:type="dxa"/>
            <w:gridSpan w:val="3"/>
            <w:vMerge/>
            <w:shd w:val="clear" w:color="auto" w:fill="auto"/>
            <w:vAlign w:val="center"/>
          </w:tcPr>
          <w:p w:rsidR="00FF60E9" w:rsidRPr="00091DC4" w:rsidRDefault="00FF60E9" w:rsidP="0050500F">
            <w:pPr>
              <w:spacing w:after="0" w:line="240" w:lineRule="auto"/>
              <w:jc w:val="center"/>
              <w:rPr>
                <w:rFonts w:ascii="Arial" w:eastAsia="Calibri" w:hAnsi="Arial" w:cs="Arial"/>
                <w:lang w:val="en-GB"/>
              </w:rPr>
            </w:pPr>
          </w:p>
        </w:tc>
        <w:tc>
          <w:tcPr>
            <w:tcW w:w="1563" w:type="dxa"/>
            <w:vMerge/>
            <w:shd w:val="clear" w:color="auto" w:fill="auto"/>
            <w:vAlign w:val="center"/>
          </w:tcPr>
          <w:p w:rsidR="00FF60E9" w:rsidRPr="00091DC4" w:rsidRDefault="00FF60E9" w:rsidP="0050500F">
            <w:pPr>
              <w:spacing w:after="0" w:line="240" w:lineRule="auto"/>
              <w:jc w:val="center"/>
              <w:rPr>
                <w:rFonts w:ascii="Arial" w:eastAsia="Calibri" w:hAnsi="Arial" w:cs="Arial"/>
                <w:lang w:val="en-GB"/>
              </w:rPr>
            </w:pPr>
          </w:p>
        </w:tc>
        <w:tc>
          <w:tcPr>
            <w:tcW w:w="1131" w:type="dxa"/>
            <w:shd w:val="clear" w:color="auto" w:fill="auto"/>
            <w:vAlign w:val="center"/>
          </w:tcPr>
          <w:p w:rsidR="00FF60E9" w:rsidRPr="00091DC4" w:rsidRDefault="00FF60E9" w:rsidP="0050500F">
            <w:pPr>
              <w:spacing w:after="0" w:line="240" w:lineRule="auto"/>
              <w:jc w:val="center"/>
              <w:rPr>
                <w:rFonts w:ascii="Arial" w:eastAsia="Calibri" w:hAnsi="Arial" w:cs="Arial"/>
                <w:lang w:val="en-GB"/>
              </w:rPr>
            </w:pPr>
            <w:r>
              <w:rPr>
                <w:rFonts w:ascii="Arial" w:eastAsia="Calibri" w:hAnsi="Arial" w:cs="Arial"/>
                <w:lang w:val="en-GB"/>
              </w:rPr>
              <w:t>2021</w:t>
            </w:r>
          </w:p>
        </w:tc>
        <w:tc>
          <w:tcPr>
            <w:tcW w:w="1275" w:type="dxa"/>
            <w:shd w:val="clear" w:color="auto" w:fill="auto"/>
            <w:vAlign w:val="center"/>
          </w:tcPr>
          <w:p w:rsidR="00FF60E9" w:rsidRPr="00091DC4" w:rsidRDefault="00FF60E9" w:rsidP="0050500F">
            <w:pPr>
              <w:spacing w:after="0" w:line="240" w:lineRule="auto"/>
              <w:jc w:val="center"/>
              <w:rPr>
                <w:rFonts w:ascii="Arial" w:eastAsia="Calibri" w:hAnsi="Arial" w:cs="Arial"/>
                <w:lang w:val="en-GB"/>
              </w:rPr>
            </w:pPr>
            <w:r>
              <w:rPr>
                <w:rFonts w:ascii="Arial" w:eastAsia="Calibri" w:hAnsi="Arial" w:cs="Arial"/>
                <w:lang w:val="en-GB"/>
              </w:rPr>
              <w:t>2022</w:t>
            </w:r>
          </w:p>
        </w:tc>
        <w:tc>
          <w:tcPr>
            <w:tcW w:w="1276" w:type="dxa"/>
            <w:shd w:val="clear" w:color="auto" w:fill="auto"/>
            <w:vAlign w:val="center"/>
          </w:tcPr>
          <w:p w:rsidR="00FF60E9" w:rsidRPr="00091DC4" w:rsidRDefault="00FF60E9" w:rsidP="0050500F">
            <w:pPr>
              <w:spacing w:after="0" w:line="240" w:lineRule="auto"/>
              <w:jc w:val="center"/>
              <w:rPr>
                <w:rFonts w:ascii="Arial" w:eastAsia="Calibri" w:hAnsi="Arial" w:cs="Arial"/>
                <w:lang w:val="en-GB"/>
              </w:rPr>
            </w:pPr>
            <w:r>
              <w:rPr>
                <w:rFonts w:ascii="Arial" w:eastAsia="Calibri" w:hAnsi="Arial" w:cs="Arial"/>
                <w:lang w:val="en-GB"/>
              </w:rPr>
              <w:t>2023</w:t>
            </w:r>
          </w:p>
        </w:tc>
      </w:tr>
      <w:tr w:rsidR="00FF60E9" w:rsidRPr="00852FD6" w:rsidTr="0050500F">
        <w:trPr>
          <w:trHeight w:val="1123"/>
        </w:trPr>
        <w:tc>
          <w:tcPr>
            <w:tcW w:w="1135" w:type="dxa"/>
            <w:gridSpan w:val="2"/>
            <w:vMerge w:val="restart"/>
            <w:shd w:val="clear" w:color="auto" w:fill="auto"/>
            <w:textDirection w:val="btLr"/>
            <w:vAlign w:val="center"/>
          </w:tcPr>
          <w:p w:rsidR="00FF60E9" w:rsidRPr="00091DC4" w:rsidRDefault="00FF60E9" w:rsidP="0050500F">
            <w:pPr>
              <w:spacing w:after="0" w:line="240" w:lineRule="auto"/>
              <w:jc w:val="center"/>
              <w:rPr>
                <w:rFonts w:ascii="Arial" w:eastAsia="Calibri" w:hAnsi="Arial" w:cs="Arial"/>
                <w:lang w:val="en-GB"/>
              </w:rPr>
            </w:pPr>
            <w:r w:rsidRPr="00091DC4">
              <w:rPr>
                <w:rFonts w:ascii="Arial" w:eastAsia="Calibri" w:hAnsi="Arial" w:cs="Arial"/>
                <w:lang w:val="en-GB"/>
              </w:rPr>
              <w:t>Expenditures</w:t>
            </w:r>
          </w:p>
        </w:tc>
        <w:tc>
          <w:tcPr>
            <w:tcW w:w="3543" w:type="dxa"/>
            <w:shd w:val="clear" w:color="auto" w:fill="auto"/>
            <w:vAlign w:val="center"/>
          </w:tcPr>
          <w:p w:rsidR="00FF60E9" w:rsidRDefault="00FF60E9" w:rsidP="0050500F">
            <w:pPr>
              <w:spacing w:after="0" w:line="240" w:lineRule="auto"/>
              <w:ind w:left="175"/>
              <w:rPr>
                <w:rFonts w:ascii="Arial" w:eastAsia="Calibri" w:hAnsi="Arial" w:cs="Arial"/>
                <w:lang w:val="en-US"/>
              </w:rPr>
            </w:pPr>
            <w:r>
              <w:rPr>
                <w:rFonts w:ascii="Arial" w:eastAsia="Calibri" w:hAnsi="Arial" w:cs="Arial"/>
                <w:lang w:val="en-US"/>
              </w:rPr>
              <w:t xml:space="preserve">Computers for </w:t>
            </w:r>
            <w:proofErr w:type="spellStart"/>
            <w:r>
              <w:rPr>
                <w:rFonts w:ascii="Arial" w:eastAsia="Calibri" w:hAnsi="Arial" w:cs="Arial"/>
                <w:lang w:val="en-US"/>
              </w:rPr>
              <w:t>RnD</w:t>
            </w:r>
            <w:proofErr w:type="spellEnd"/>
            <w:r>
              <w:rPr>
                <w:rFonts w:ascii="Arial" w:eastAsia="Calibri" w:hAnsi="Arial" w:cs="Arial"/>
                <w:lang w:val="en-US"/>
              </w:rPr>
              <w:t xml:space="preserve"> and MC</w:t>
            </w:r>
          </w:p>
          <w:p w:rsidR="00FF60E9" w:rsidRPr="00E61306" w:rsidRDefault="00FF60E9" w:rsidP="0050500F">
            <w:pPr>
              <w:spacing w:after="0" w:line="240" w:lineRule="auto"/>
              <w:ind w:left="175"/>
              <w:rPr>
                <w:rFonts w:ascii="Arial" w:eastAsia="Calibri" w:hAnsi="Arial" w:cs="Arial"/>
                <w:lang w:val="en-US"/>
              </w:rPr>
            </w:pPr>
            <w:r>
              <w:rPr>
                <w:rFonts w:ascii="Arial" w:eastAsia="Calibri" w:hAnsi="Arial" w:cs="Arial"/>
                <w:lang w:val="en-US"/>
              </w:rPr>
              <w:t>Electronic devices for stands</w:t>
            </w:r>
          </w:p>
        </w:tc>
        <w:tc>
          <w:tcPr>
            <w:tcW w:w="1563" w:type="dxa"/>
            <w:shd w:val="clear" w:color="auto" w:fill="auto"/>
            <w:vAlign w:val="center"/>
          </w:tcPr>
          <w:p w:rsidR="00FF60E9" w:rsidRDefault="00CF53E2" w:rsidP="0050500F">
            <w:pPr>
              <w:spacing w:after="0" w:line="240" w:lineRule="auto"/>
              <w:jc w:val="center"/>
              <w:rPr>
                <w:rFonts w:ascii="Arial" w:eastAsia="Calibri" w:hAnsi="Arial" w:cs="Arial"/>
                <w:lang w:val="en-GB"/>
              </w:rPr>
            </w:pPr>
            <w:r>
              <w:rPr>
                <w:rFonts w:ascii="Arial" w:eastAsia="Calibri" w:hAnsi="Arial" w:cs="Arial"/>
                <w:lang w:val="en-GB"/>
              </w:rPr>
              <w:t>130 k$</w:t>
            </w:r>
          </w:p>
          <w:p w:rsidR="00CF53E2" w:rsidRPr="00091DC4" w:rsidRDefault="00CF53E2" w:rsidP="0050500F">
            <w:pPr>
              <w:spacing w:after="0" w:line="240" w:lineRule="auto"/>
              <w:jc w:val="center"/>
              <w:rPr>
                <w:rFonts w:ascii="Arial" w:eastAsia="Calibri" w:hAnsi="Arial" w:cs="Arial"/>
                <w:lang w:val="en-GB"/>
              </w:rPr>
            </w:pPr>
            <w:r>
              <w:rPr>
                <w:rFonts w:ascii="Arial" w:eastAsia="Calibri" w:hAnsi="Arial" w:cs="Arial"/>
                <w:lang w:val="en-GB"/>
              </w:rPr>
              <w:t>270 k$</w:t>
            </w:r>
          </w:p>
        </w:tc>
        <w:tc>
          <w:tcPr>
            <w:tcW w:w="1131" w:type="dxa"/>
            <w:shd w:val="clear" w:color="auto" w:fill="auto"/>
            <w:vAlign w:val="center"/>
          </w:tcPr>
          <w:p w:rsidR="00FF60E9" w:rsidRDefault="00CF53E2" w:rsidP="0050500F">
            <w:pPr>
              <w:spacing w:after="0" w:line="240" w:lineRule="auto"/>
              <w:jc w:val="center"/>
              <w:rPr>
                <w:rFonts w:ascii="Arial" w:eastAsia="Calibri" w:hAnsi="Arial" w:cs="Arial"/>
                <w:lang w:val="en-GB"/>
              </w:rPr>
            </w:pPr>
            <w:r>
              <w:rPr>
                <w:rFonts w:ascii="Arial" w:eastAsia="Calibri" w:hAnsi="Arial" w:cs="Arial"/>
                <w:lang w:val="en-GB"/>
              </w:rPr>
              <w:t>50</w:t>
            </w:r>
          </w:p>
          <w:p w:rsidR="00CF53E2" w:rsidRPr="00091DC4" w:rsidRDefault="00CF53E2" w:rsidP="0050500F">
            <w:pPr>
              <w:spacing w:after="0" w:line="240" w:lineRule="auto"/>
              <w:jc w:val="center"/>
              <w:rPr>
                <w:rFonts w:ascii="Arial" w:eastAsia="Calibri" w:hAnsi="Arial" w:cs="Arial"/>
                <w:lang w:val="en-GB"/>
              </w:rPr>
            </w:pPr>
            <w:r>
              <w:rPr>
                <w:rFonts w:ascii="Arial" w:eastAsia="Calibri" w:hAnsi="Arial" w:cs="Arial"/>
                <w:lang w:val="en-GB"/>
              </w:rPr>
              <w:t>90</w:t>
            </w:r>
          </w:p>
        </w:tc>
        <w:tc>
          <w:tcPr>
            <w:tcW w:w="1275" w:type="dxa"/>
            <w:shd w:val="clear" w:color="auto" w:fill="auto"/>
            <w:vAlign w:val="center"/>
          </w:tcPr>
          <w:p w:rsidR="00FF60E9" w:rsidRDefault="00CF53E2" w:rsidP="0050500F">
            <w:pPr>
              <w:spacing w:after="0" w:line="240" w:lineRule="auto"/>
              <w:jc w:val="center"/>
              <w:rPr>
                <w:rFonts w:ascii="Arial" w:eastAsia="Calibri" w:hAnsi="Arial" w:cs="Arial"/>
                <w:lang w:val="en-GB"/>
              </w:rPr>
            </w:pPr>
            <w:r>
              <w:rPr>
                <w:rFonts w:ascii="Arial" w:eastAsia="Calibri" w:hAnsi="Arial" w:cs="Arial"/>
                <w:lang w:val="en-GB"/>
              </w:rPr>
              <w:t>40</w:t>
            </w:r>
          </w:p>
          <w:p w:rsidR="00CF53E2" w:rsidRPr="00091DC4" w:rsidRDefault="00CF53E2" w:rsidP="0050500F">
            <w:pPr>
              <w:spacing w:after="0" w:line="240" w:lineRule="auto"/>
              <w:jc w:val="center"/>
              <w:rPr>
                <w:rFonts w:ascii="Arial" w:eastAsia="Calibri" w:hAnsi="Arial" w:cs="Arial"/>
                <w:lang w:val="en-GB"/>
              </w:rPr>
            </w:pPr>
            <w:r>
              <w:rPr>
                <w:rFonts w:ascii="Arial" w:eastAsia="Calibri" w:hAnsi="Arial" w:cs="Arial"/>
                <w:lang w:val="en-GB"/>
              </w:rPr>
              <w:t>90</w:t>
            </w:r>
          </w:p>
        </w:tc>
        <w:tc>
          <w:tcPr>
            <w:tcW w:w="1276" w:type="dxa"/>
            <w:shd w:val="clear" w:color="auto" w:fill="auto"/>
            <w:vAlign w:val="center"/>
          </w:tcPr>
          <w:p w:rsidR="00FF60E9" w:rsidRDefault="00CF53E2" w:rsidP="0050500F">
            <w:pPr>
              <w:spacing w:after="0" w:line="240" w:lineRule="auto"/>
              <w:jc w:val="center"/>
              <w:rPr>
                <w:rFonts w:ascii="Arial" w:eastAsia="Calibri" w:hAnsi="Arial" w:cs="Arial"/>
                <w:lang w:val="en-GB"/>
              </w:rPr>
            </w:pPr>
            <w:r>
              <w:rPr>
                <w:rFonts w:ascii="Arial" w:eastAsia="Calibri" w:hAnsi="Arial" w:cs="Arial"/>
                <w:lang w:val="en-GB"/>
              </w:rPr>
              <w:t>40</w:t>
            </w:r>
          </w:p>
          <w:p w:rsidR="00CF53E2" w:rsidRPr="00091DC4" w:rsidRDefault="00CF53E2" w:rsidP="0050500F">
            <w:pPr>
              <w:spacing w:after="0" w:line="240" w:lineRule="auto"/>
              <w:jc w:val="center"/>
              <w:rPr>
                <w:rFonts w:ascii="Arial" w:eastAsia="Calibri" w:hAnsi="Arial" w:cs="Arial"/>
                <w:lang w:val="en-GB"/>
              </w:rPr>
            </w:pPr>
            <w:r>
              <w:rPr>
                <w:rFonts w:ascii="Arial" w:eastAsia="Calibri" w:hAnsi="Arial" w:cs="Arial"/>
                <w:lang w:val="en-GB"/>
              </w:rPr>
              <w:t>90</w:t>
            </w:r>
          </w:p>
        </w:tc>
      </w:tr>
      <w:tr w:rsidR="00FF60E9" w:rsidRPr="00091DC4" w:rsidTr="0050500F">
        <w:trPr>
          <w:trHeight w:val="553"/>
        </w:trPr>
        <w:tc>
          <w:tcPr>
            <w:tcW w:w="1135" w:type="dxa"/>
            <w:gridSpan w:val="2"/>
            <w:vMerge/>
            <w:shd w:val="clear" w:color="auto" w:fill="auto"/>
            <w:vAlign w:val="center"/>
          </w:tcPr>
          <w:p w:rsidR="00FF60E9" w:rsidRPr="00091DC4" w:rsidRDefault="00FF60E9" w:rsidP="0050500F">
            <w:pPr>
              <w:spacing w:after="0" w:line="240" w:lineRule="auto"/>
              <w:rPr>
                <w:rFonts w:ascii="Arial" w:eastAsia="Calibri" w:hAnsi="Arial" w:cs="Arial"/>
                <w:lang w:val="en-GB"/>
              </w:rPr>
            </w:pPr>
          </w:p>
        </w:tc>
        <w:tc>
          <w:tcPr>
            <w:tcW w:w="3543" w:type="dxa"/>
            <w:shd w:val="clear" w:color="auto" w:fill="auto"/>
            <w:vAlign w:val="center"/>
          </w:tcPr>
          <w:p w:rsidR="00FF60E9" w:rsidRPr="00091DC4" w:rsidRDefault="00FF60E9" w:rsidP="0050500F">
            <w:pPr>
              <w:spacing w:after="0" w:line="240" w:lineRule="auto"/>
              <w:ind w:left="175"/>
              <w:rPr>
                <w:rFonts w:ascii="Arial" w:eastAsia="Calibri" w:hAnsi="Arial" w:cs="Arial"/>
                <w:lang w:val="en-GB"/>
              </w:rPr>
            </w:pPr>
            <w:r w:rsidRPr="00091DC4">
              <w:rPr>
                <w:rFonts w:ascii="Arial" w:eastAsia="Calibri" w:hAnsi="Arial" w:cs="Arial"/>
                <w:lang w:val="en-GB"/>
              </w:rPr>
              <w:t>Construction/repair of</w:t>
            </w:r>
            <w:r w:rsidRPr="00091DC4">
              <w:rPr>
                <w:rFonts w:ascii="Arial" w:hAnsi="Arial" w:cs="Arial"/>
                <w:lang w:val="en-GB"/>
              </w:rPr>
              <w:t xml:space="preserve"> </w:t>
            </w:r>
            <w:r w:rsidRPr="00091DC4">
              <w:rPr>
                <w:rFonts w:ascii="Arial" w:eastAsia="Calibri" w:hAnsi="Arial" w:cs="Arial"/>
                <w:lang w:val="en-GB"/>
              </w:rPr>
              <w:t>premises</w:t>
            </w:r>
          </w:p>
        </w:tc>
        <w:tc>
          <w:tcPr>
            <w:tcW w:w="1563" w:type="dxa"/>
            <w:shd w:val="clear" w:color="auto" w:fill="auto"/>
            <w:vAlign w:val="center"/>
          </w:tcPr>
          <w:p w:rsidR="00FF60E9" w:rsidRPr="00091DC4" w:rsidRDefault="00FF60E9" w:rsidP="0050500F">
            <w:pPr>
              <w:spacing w:after="0" w:line="240" w:lineRule="auto"/>
              <w:jc w:val="center"/>
              <w:rPr>
                <w:rFonts w:ascii="Arial" w:eastAsia="Calibri" w:hAnsi="Arial" w:cs="Arial"/>
                <w:lang w:val="en-GB"/>
              </w:rPr>
            </w:pPr>
          </w:p>
        </w:tc>
        <w:tc>
          <w:tcPr>
            <w:tcW w:w="1131" w:type="dxa"/>
            <w:shd w:val="clear" w:color="auto" w:fill="auto"/>
            <w:vAlign w:val="center"/>
          </w:tcPr>
          <w:p w:rsidR="00FF60E9" w:rsidRPr="00091DC4" w:rsidRDefault="00FF60E9" w:rsidP="0050500F">
            <w:pPr>
              <w:spacing w:after="0" w:line="240" w:lineRule="auto"/>
              <w:jc w:val="center"/>
              <w:rPr>
                <w:rFonts w:ascii="Arial" w:eastAsia="Calibri" w:hAnsi="Arial" w:cs="Arial"/>
                <w:lang w:val="en-GB"/>
              </w:rPr>
            </w:pPr>
          </w:p>
        </w:tc>
        <w:tc>
          <w:tcPr>
            <w:tcW w:w="1275" w:type="dxa"/>
            <w:shd w:val="clear" w:color="auto" w:fill="auto"/>
            <w:vAlign w:val="center"/>
          </w:tcPr>
          <w:p w:rsidR="00FF60E9" w:rsidRPr="00091DC4" w:rsidRDefault="00FF60E9" w:rsidP="0050500F">
            <w:pPr>
              <w:spacing w:after="0" w:line="240" w:lineRule="auto"/>
              <w:jc w:val="center"/>
              <w:rPr>
                <w:rFonts w:ascii="Arial" w:eastAsia="Calibri" w:hAnsi="Arial" w:cs="Arial"/>
                <w:lang w:val="en-GB"/>
              </w:rPr>
            </w:pPr>
          </w:p>
        </w:tc>
        <w:tc>
          <w:tcPr>
            <w:tcW w:w="1276" w:type="dxa"/>
            <w:shd w:val="clear" w:color="auto" w:fill="auto"/>
            <w:vAlign w:val="center"/>
          </w:tcPr>
          <w:p w:rsidR="00FF60E9" w:rsidRPr="00091DC4" w:rsidRDefault="00FF60E9" w:rsidP="0050500F">
            <w:pPr>
              <w:spacing w:after="0" w:line="240" w:lineRule="auto"/>
              <w:jc w:val="center"/>
              <w:rPr>
                <w:rFonts w:ascii="Arial" w:eastAsia="Calibri" w:hAnsi="Arial" w:cs="Arial"/>
                <w:lang w:val="en-GB"/>
              </w:rPr>
            </w:pPr>
          </w:p>
        </w:tc>
      </w:tr>
      <w:tr w:rsidR="00FF60E9" w:rsidRPr="00091DC4" w:rsidTr="0050500F">
        <w:trPr>
          <w:trHeight w:val="561"/>
        </w:trPr>
        <w:tc>
          <w:tcPr>
            <w:tcW w:w="1135" w:type="dxa"/>
            <w:gridSpan w:val="2"/>
            <w:vMerge/>
            <w:shd w:val="clear" w:color="auto" w:fill="auto"/>
            <w:vAlign w:val="center"/>
          </w:tcPr>
          <w:p w:rsidR="00FF60E9" w:rsidRPr="00091DC4" w:rsidRDefault="00FF60E9" w:rsidP="0050500F">
            <w:pPr>
              <w:spacing w:after="0" w:line="240" w:lineRule="auto"/>
              <w:rPr>
                <w:rFonts w:ascii="Arial" w:eastAsia="Calibri" w:hAnsi="Arial" w:cs="Arial"/>
                <w:lang w:val="en-GB"/>
              </w:rPr>
            </w:pPr>
          </w:p>
        </w:tc>
        <w:tc>
          <w:tcPr>
            <w:tcW w:w="3543" w:type="dxa"/>
            <w:shd w:val="clear" w:color="auto" w:fill="auto"/>
            <w:vAlign w:val="center"/>
          </w:tcPr>
          <w:p w:rsidR="00FF60E9" w:rsidRPr="00091DC4" w:rsidRDefault="00FF60E9" w:rsidP="0050500F">
            <w:pPr>
              <w:spacing w:after="0" w:line="240" w:lineRule="auto"/>
              <w:ind w:left="175"/>
              <w:rPr>
                <w:rFonts w:ascii="Arial" w:eastAsia="Calibri" w:hAnsi="Arial" w:cs="Arial"/>
                <w:lang w:val="en-GB"/>
              </w:rPr>
            </w:pPr>
            <w:r w:rsidRPr="00091DC4">
              <w:rPr>
                <w:rFonts w:ascii="Arial" w:eastAsia="Calibri" w:hAnsi="Arial" w:cs="Arial"/>
                <w:lang w:val="en-GB"/>
              </w:rPr>
              <w:t>Materials</w:t>
            </w:r>
          </w:p>
        </w:tc>
        <w:tc>
          <w:tcPr>
            <w:tcW w:w="1563" w:type="dxa"/>
            <w:shd w:val="clear" w:color="auto" w:fill="auto"/>
            <w:vAlign w:val="center"/>
          </w:tcPr>
          <w:p w:rsidR="00FF60E9" w:rsidRPr="00091DC4" w:rsidRDefault="008F3B4D" w:rsidP="0050500F">
            <w:pPr>
              <w:spacing w:after="0" w:line="240" w:lineRule="auto"/>
              <w:jc w:val="center"/>
              <w:rPr>
                <w:rFonts w:ascii="Arial" w:eastAsia="Calibri" w:hAnsi="Arial" w:cs="Arial"/>
                <w:lang w:val="en-GB"/>
              </w:rPr>
            </w:pPr>
            <w:r>
              <w:rPr>
                <w:rFonts w:ascii="Arial" w:eastAsia="Calibri" w:hAnsi="Arial" w:cs="Arial"/>
                <w:lang w:val="en-GB"/>
              </w:rPr>
              <w:t>270 k$</w:t>
            </w:r>
          </w:p>
        </w:tc>
        <w:tc>
          <w:tcPr>
            <w:tcW w:w="1131" w:type="dxa"/>
            <w:shd w:val="clear" w:color="auto" w:fill="auto"/>
            <w:vAlign w:val="center"/>
          </w:tcPr>
          <w:p w:rsidR="00FF60E9" w:rsidRPr="00091DC4" w:rsidRDefault="008F3B4D" w:rsidP="0050500F">
            <w:pPr>
              <w:spacing w:after="0" w:line="240" w:lineRule="auto"/>
              <w:jc w:val="center"/>
              <w:rPr>
                <w:rFonts w:ascii="Arial" w:eastAsia="Calibri" w:hAnsi="Arial" w:cs="Arial"/>
                <w:lang w:val="en-GB"/>
              </w:rPr>
            </w:pPr>
            <w:r>
              <w:rPr>
                <w:rFonts w:ascii="Arial" w:eastAsia="Calibri" w:hAnsi="Arial" w:cs="Arial"/>
                <w:lang w:val="en-GB"/>
              </w:rPr>
              <w:t>90</w:t>
            </w:r>
          </w:p>
        </w:tc>
        <w:tc>
          <w:tcPr>
            <w:tcW w:w="1275" w:type="dxa"/>
            <w:shd w:val="clear" w:color="auto" w:fill="auto"/>
            <w:vAlign w:val="center"/>
          </w:tcPr>
          <w:p w:rsidR="00FF60E9" w:rsidRPr="00091DC4" w:rsidRDefault="008F3B4D" w:rsidP="0050500F">
            <w:pPr>
              <w:spacing w:after="0" w:line="240" w:lineRule="auto"/>
              <w:jc w:val="center"/>
              <w:rPr>
                <w:rFonts w:ascii="Arial" w:eastAsia="Calibri" w:hAnsi="Arial" w:cs="Arial"/>
                <w:lang w:val="en-GB"/>
              </w:rPr>
            </w:pPr>
            <w:r>
              <w:rPr>
                <w:rFonts w:ascii="Arial" w:eastAsia="Calibri" w:hAnsi="Arial" w:cs="Arial"/>
                <w:lang w:val="en-GB"/>
              </w:rPr>
              <w:t>90</w:t>
            </w:r>
          </w:p>
        </w:tc>
        <w:tc>
          <w:tcPr>
            <w:tcW w:w="1276" w:type="dxa"/>
            <w:shd w:val="clear" w:color="auto" w:fill="auto"/>
            <w:vAlign w:val="center"/>
          </w:tcPr>
          <w:p w:rsidR="00FF60E9" w:rsidRPr="00091DC4" w:rsidRDefault="008F3B4D" w:rsidP="0050500F">
            <w:pPr>
              <w:spacing w:after="0" w:line="240" w:lineRule="auto"/>
              <w:jc w:val="center"/>
              <w:rPr>
                <w:rFonts w:ascii="Arial" w:eastAsia="Calibri" w:hAnsi="Arial" w:cs="Arial"/>
                <w:lang w:val="en-GB"/>
              </w:rPr>
            </w:pPr>
            <w:r>
              <w:rPr>
                <w:rFonts w:ascii="Arial" w:eastAsia="Calibri" w:hAnsi="Arial" w:cs="Arial"/>
                <w:lang w:val="en-GB"/>
              </w:rPr>
              <w:t>90</w:t>
            </w:r>
          </w:p>
        </w:tc>
      </w:tr>
      <w:tr w:rsidR="00FF60E9" w:rsidRPr="00091DC4" w:rsidTr="0050500F">
        <w:trPr>
          <w:cantSplit/>
          <w:trHeight w:val="1134"/>
        </w:trPr>
        <w:tc>
          <w:tcPr>
            <w:tcW w:w="568" w:type="dxa"/>
            <w:shd w:val="clear" w:color="auto" w:fill="auto"/>
            <w:textDirection w:val="btLr"/>
            <w:vAlign w:val="center"/>
          </w:tcPr>
          <w:p w:rsidR="00FF60E9" w:rsidRPr="00091DC4" w:rsidRDefault="00FF60E9" w:rsidP="0050500F">
            <w:pPr>
              <w:spacing w:after="0" w:line="240" w:lineRule="auto"/>
              <w:ind w:left="113" w:right="113"/>
              <w:jc w:val="center"/>
              <w:rPr>
                <w:rFonts w:ascii="Arial" w:eastAsia="Calibri" w:hAnsi="Arial" w:cs="Arial"/>
                <w:lang w:val="en-GB"/>
              </w:rPr>
            </w:pPr>
            <w:r w:rsidRPr="00091DC4">
              <w:rPr>
                <w:rFonts w:ascii="Arial" w:eastAsia="Calibri" w:hAnsi="Arial" w:cs="Arial"/>
                <w:lang w:val="en-GB"/>
              </w:rPr>
              <w:t>Required resources</w:t>
            </w:r>
          </w:p>
        </w:tc>
        <w:tc>
          <w:tcPr>
            <w:tcW w:w="567" w:type="dxa"/>
            <w:shd w:val="clear" w:color="auto" w:fill="auto"/>
            <w:textDirection w:val="btLr"/>
            <w:vAlign w:val="center"/>
          </w:tcPr>
          <w:p w:rsidR="00FF60E9" w:rsidRPr="00091DC4" w:rsidRDefault="00FF60E9" w:rsidP="0050500F">
            <w:pPr>
              <w:spacing w:after="0" w:line="240" w:lineRule="auto"/>
              <w:ind w:left="113" w:right="113"/>
              <w:jc w:val="center"/>
              <w:rPr>
                <w:rFonts w:ascii="Arial" w:eastAsia="Calibri" w:hAnsi="Arial" w:cs="Arial"/>
                <w:lang w:val="en-GB"/>
              </w:rPr>
            </w:pPr>
            <w:r w:rsidRPr="00091DC4">
              <w:rPr>
                <w:rFonts w:ascii="Arial" w:eastAsia="Calibri" w:hAnsi="Arial" w:cs="Arial"/>
                <w:lang w:val="en-GB"/>
              </w:rPr>
              <w:t>Standard hour</w:t>
            </w:r>
          </w:p>
        </w:tc>
        <w:tc>
          <w:tcPr>
            <w:tcW w:w="3543" w:type="dxa"/>
            <w:shd w:val="clear" w:color="auto" w:fill="auto"/>
            <w:vAlign w:val="center"/>
          </w:tcPr>
          <w:p w:rsidR="00FF60E9" w:rsidRPr="00091DC4" w:rsidRDefault="00FF60E9" w:rsidP="0050500F">
            <w:pPr>
              <w:spacing w:after="0" w:line="240" w:lineRule="auto"/>
              <w:ind w:left="175"/>
              <w:rPr>
                <w:rFonts w:ascii="Arial" w:eastAsia="Calibri" w:hAnsi="Arial" w:cs="Arial"/>
                <w:lang w:val="en-GB"/>
              </w:rPr>
            </w:pPr>
            <w:r w:rsidRPr="00091DC4">
              <w:rPr>
                <w:rFonts w:ascii="Arial" w:eastAsia="Calibri" w:hAnsi="Arial" w:cs="Arial"/>
                <w:lang w:val="en-GB"/>
              </w:rPr>
              <w:t xml:space="preserve">Resources of </w:t>
            </w:r>
          </w:p>
          <w:p w:rsidR="00FF60E9" w:rsidRPr="00091DC4" w:rsidRDefault="00FF60E9" w:rsidP="0050500F">
            <w:pPr>
              <w:spacing w:after="0" w:line="240" w:lineRule="auto"/>
              <w:ind w:left="317" w:hanging="142"/>
              <w:rPr>
                <w:rFonts w:ascii="Arial" w:eastAsia="Calibri" w:hAnsi="Arial" w:cs="Arial"/>
                <w:lang w:val="en-GB"/>
              </w:rPr>
            </w:pPr>
            <w:r w:rsidRPr="00091DC4">
              <w:rPr>
                <w:rFonts w:ascii="Arial" w:eastAsia="Calibri" w:hAnsi="Arial" w:cs="Arial"/>
                <w:lang w:val="en-GB"/>
              </w:rPr>
              <w:t>– Laboratory design bureau;</w:t>
            </w:r>
          </w:p>
          <w:p w:rsidR="00FF60E9" w:rsidRPr="00091DC4" w:rsidRDefault="00FF60E9" w:rsidP="0050500F">
            <w:pPr>
              <w:spacing w:after="0" w:line="240" w:lineRule="auto"/>
              <w:ind w:left="317" w:hanging="142"/>
              <w:rPr>
                <w:rFonts w:ascii="Arial" w:eastAsia="Calibri" w:hAnsi="Arial" w:cs="Arial"/>
                <w:lang w:val="en-GB"/>
              </w:rPr>
            </w:pPr>
            <w:r w:rsidRPr="00091DC4">
              <w:rPr>
                <w:rFonts w:ascii="Arial" w:eastAsia="Calibri" w:hAnsi="Arial" w:cs="Arial"/>
                <w:lang w:val="en-GB"/>
              </w:rPr>
              <w:t>– JINR Experimental Workshop;</w:t>
            </w:r>
          </w:p>
          <w:p w:rsidR="00FF60E9" w:rsidRPr="00091DC4" w:rsidRDefault="00FF60E9" w:rsidP="0050500F">
            <w:pPr>
              <w:spacing w:after="0" w:line="240" w:lineRule="auto"/>
              <w:ind w:left="317" w:hanging="142"/>
              <w:rPr>
                <w:rFonts w:ascii="Arial" w:hAnsi="Arial" w:cs="Arial"/>
                <w:lang w:val="en-GB"/>
              </w:rPr>
            </w:pPr>
            <w:r w:rsidRPr="00091DC4">
              <w:rPr>
                <w:rFonts w:ascii="Arial" w:eastAsia="Calibri" w:hAnsi="Arial" w:cs="Arial"/>
                <w:lang w:val="en-GB"/>
              </w:rPr>
              <w:t>– Laboratory experimental facilities division;</w:t>
            </w:r>
          </w:p>
          <w:p w:rsidR="00FF60E9" w:rsidRPr="00091DC4" w:rsidRDefault="00FF60E9" w:rsidP="0050500F">
            <w:pPr>
              <w:spacing w:after="0" w:line="240" w:lineRule="auto"/>
              <w:ind w:left="317" w:hanging="142"/>
              <w:rPr>
                <w:rFonts w:ascii="Arial" w:eastAsia="Calibri" w:hAnsi="Arial" w:cs="Arial"/>
                <w:lang w:val="en-GB"/>
              </w:rPr>
            </w:pPr>
            <w:r w:rsidRPr="00091DC4">
              <w:rPr>
                <w:rFonts w:ascii="Arial" w:eastAsia="Calibri" w:hAnsi="Arial" w:cs="Arial"/>
                <w:lang w:val="en-GB"/>
              </w:rPr>
              <w:t xml:space="preserve">– </w:t>
            </w:r>
            <w:r>
              <w:rPr>
                <w:rFonts w:ascii="Arial" w:eastAsia="Calibri" w:hAnsi="Arial" w:cs="Arial"/>
                <w:lang w:val="en-GB"/>
              </w:rPr>
              <w:t xml:space="preserve">electron </w:t>
            </w:r>
            <w:r w:rsidRPr="00091DC4">
              <w:rPr>
                <w:rFonts w:ascii="Arial" w:eastAsia="Calibri" w:hAnsi="Arial" w:cs="Arial"/>
                <w:lang w:val="en-GB"/>
              </w:rPr>
              <w:t>accelerator;</w:t>
            </w:r>
            <w:r>
              <w:rPr>
                <w:rFonts w:ascii="Arial" w:eastAsia="Calibri" w:hAnsi="Arial" w:cs="Arial"/>
                <w:lang w:val="en-GB"/>
              </w:rPr>
              <w:t xml:space="preserve"> reactor</w:t>
            </w:r>
          </w:p>
          <w:p w:rsidR="00FF60E9" w:rsidRPr="00091DC4" w:rsidRDefault="00FF60E9" w:rsidP="0050500F">
            <w:pPr>
              <w:spacing w:after="0" w:line="240" w:lineRule="auto"/>
              <w:ind w:left="317" w:hanging="142"/>
              <w:rPr>
                <w:rFonts w:ascii="Arial" w:eastAsia="Calibri" w:hAnsi="Arial" w:cs="Arial"/>
                <w:lang w:val="en-GB"/>
              </w:rPr>
            </w:pPr>
            <w:r w:rsidRPr="00091DC4">
              <w:rPr>
                <w:rFonts w:ascii="Arial" w:eastAsia="Calibri" w:hAnsi="Arial" w:cs="Arial"/>
                <w:lang w:val="en-GB"/>
              </w:rPr>
              <w:t xml:space="preserve">– </w:t>
            </w:r>
            <w:r w:rsidR="00B162AA" w:rsidRPr="009607EB">
              <w:rPr>
                <w:rFonts w:ascii="Arial" w:eastAsia="Calibri" w:hAnsi="Arial" w:cs="Arial"/>
                <w:lang w:val="en-GB"/>
              </w:rPr>
              <w:t>Computer</w:t>
            </w:r>
            <w:r w:rsidRPr="00091DC4">
              <w:rPr>
                <w:rFonts w:ascii="Arial" w:eastAsia="Calibri" w:hAnsi="Arial" w:cs="Arial"/>
                <w:lang w:val="en-GB"/>
              </w:rPr>
              <w:t>.</w:t>
            </w:r>
          </w:p>
          <w:p w:rsidR="00FF60E9" w:rsidRPr="00091DC4" w:rsidRDefault="00FF60E9" w:rsidP="0050500F">
            <w:pPr>
              <w:spacing w:after="0" w:line="240" w:lineRule="auto"/>
              <w:ind w:left="175"/>
              <w:rPr>
                <w:rFonts w:ascii="Arial" w:eastAsia="Calibri" w:hAnsi="Arial" w:cs="Arial"/>
                <w:lang w:val="en-GB"/>
              </w:rPr>
            </w:pPr>
            <w:r w:rsidRPr="00091DC4">
              <w:rPr>
                <w:rFonts w:ascii="Arial" w:eastAsia="Calibri" w:hAnsi="Arial" w:cs="Arial"/>
                <w:lang w:val="en-GB"/>
              </w:rPr>
              <w:t>Operating costs.</w:t>
            </w:r>
          </w:p>
        </w:tc>
        <w:tc>
          <w:tcPr>
            <w:tcW w:w="1563" w:type="dxa"/>
            <w:shd w:val="clear" w:color="auto" w:fill="auto"/>
            <w:vAlign w:val="center"/>
          </w:tcPr>
          <w:p w:rsidR="00FF60E9" w:rsidRDefault="0075275E" w:rsidP="0050500F">
            <w:pPr>
              <w:spacing w:after="0" w:line="240" w:lineRule="auto"/>
              <w:jc w:val="center"/>
              <w:rPr>
                <w:rFonts w:ascii="Arial" w:eastAsia="Calibri" w:hAnsi="Arial" w:cs="Arial"/>
                <w:lang w:val="en-GB"/>
              </w:rPr>
            </w:pPr>
            <w:r>
              <w:rPr>
                <w:rFonts w:ascii="Arial" w:eastAsia="Calibri" w:hAnsi="Arial" w:cs="Arial"/>
                <w:lang w:val="en-GB"/>
              </w:rPr>
              <w:t>1250</w:t>
            </w:r>
            <w:r w:rsidR="00FF60E9">
              <w:rPr>
                <w:rFonts w:ascii="Arial" w:eastAsia="Calibri" w:hAnsi="Arial" w:cs="Arial"/>
                <w:lang w:val="en-GB"/>
              </w:rPr>
              <w:t xml:space="preserve"> h</w:t>
            </w:r>
          </w:p>
          <w:p w:rsidR="0075275E" w:rsidRDefault="0075275E" w:rsidP="0050500F">
            <w:pPr>
              <w:spacing w:after="0" w:line="240" w:lineRule="auto"/>
              <w:jc w:val="center"/>
              <w:rPr>
                <w:rFonts w:ascii="Arial" w:eastAsia="Calibri" w:hAnsi="Arial" w:cs="Arial"/>
                <w:lang w:val="en-GB"/>
              </w:rPr>
            </w:pPr>
            <w:r>
              <w:rPr>
                <w:rFonts w:ascii="Arial" w:eastAsia="Calibri" w:hAnsi="Arial" w:cs="Arial"/>
                <w:lang w:val="en-GB"/>
              </w:rPr>
              <w:t>1200 h</w:t>
            </w:r>
          </w:p>
          <w:p w:rsidR="00FF60E9" w:rsidRDefault="00FF60E9" w:rsidP="0050500F">
            <w:pPr>
              <w:spacing w:after="0" w:line="240" w:lineRule="auto"/>
              <w:jc w:val="center"/>
              <w:rPr>
                <w:rFonts w:ascii="Arial" w:eastAsia="Calibri" w:hAnsi="Arial" w:cs="Arial"/>
                <w:lang w:val="en-GB"/>
              </w:rPr>
            </w:pPr>
          </w:p>
          <w:p w:rsidR="00FF60E9" w:rsidRDefault="00FF60E9" w:rsidP="0050500F">
            <w:pPr>
              <w:spacing w:after="0" w:line="240" w:lineRule="auto"/>
              <w:jc w:val="center"/>
              <w:rPr>
                <w:rFonts w:ascii="Arial" w:eastAsia="Calibri" w:hAnsi="Arial" w:cs="Arial"/>
                <w:lang w:val="en-GB"/>
              </w:rPr>
            </w:pPr>
          </w:p>
          <w:p w:rsidR="00FF60E9" w:rsidRPr="00BC0038" w:rsidRDefault="0075275E" w:rsidP="0050500F">
            <w:pPr>
              <w:spacing w:after="0" w:line="240" w:lineRule="auto"/>
              <w:jc w:val="center"/>
              <w:rPr>
                <w:rFonts w:ascii="Arial" w:eastAsia="Calibri" w:hAnsi="Arial" w:cs="Arial"/>
                <w:lang w:val="en-US"/>
              </w:rPr>
            </w:pPr>
            <w:r>
              <w:rPr>
                <w:rFonts w:ascii="Arial" w:eastAsia="Calibri" w:hAnsi="Arial" w:cs="Arial"/>
                <w:lang w:val="en-GB"/>
              </w:rPr>
              <w:t>840</w:t>
            </w:r>
            <w:r w:rsidR="00FF60E9">
              <w:rPr>
                <w:rFonts w:ascii="Arial" w:eastAsia="Calibri" w:hAnsi="Arial" w:cs="Arial"/>
                <w:lang w:val="en-GB"/>
              </w:rPr>
              <w:t xml:space="preserve"> </w:t>
            </w:r>
            <w:r w:rsidR="00FF60E9">
              <w:rPr>
                <w:rFonts w:ascii="Arial" w:eastAsia="Calibri" w:hAnsi="Arial" w:cs="Arial"/>
                <w:lang w:val="en-US"/>
              </w:rPr>
              <w:t>h</w:t>
            </w:r>
          </w:p>
          <w:p w:rsidR="00FF60E9" w:rsidRPr="00091DC4" w:rsidRDefault="00FF60E9" w:rsidP="0050500F">
            <w:pPr>
              <w:spacing w:after="0" w:line="240" w:lineRule="auto"/>
              <w:jc w:val="center"/>
              <w:rPr>
                <w:rFonts w:ascii="Arial" w:eastAsia="Calibri" w:hAnsi="Arial" w:cs="Arial"/>
                <w:lang w:val="en-GB"/>
              </w:rPr>
            </w:pPr>
          </w:p>
        </w:tc>
        <w:tc>
          <w:tcPr>
            <w:tcW w:w="1131" w:type="dxa"/>
            <w:shd w:val="clear" w:color="auto" w:fill="auto"/>
            <w:vAlign w:val="center"/>
          </w:tcPr>
          <w:p w:rsidR="00FF60E9" w:rsidRDefault="00222450" w:rsidP="0050500F">
            <w:pPr>
              <w:spacing w:after="0" w:line="240" w:lineRule="auto"/>
              <w:jc w:val="center"/>
              <w:rPr>
                <w:rFonts w:ascii="Arial" w:eastAsia="Calibri" w:hAnsi="Arial" w:cs="Arial"/>
                <w:lang w:val="en-GB"/>
              </w:rPr>
            </w:pPr>
            <w:r>
              <w:rPr>
                <w:rFonts w:ascii="Arial" w:eastAsia="Calibri" w:hAnsi="Arial" w:cs="Arial"/>
                <w:lang w:val="en-GB"/>
              </w:rPr>
              <w:t>450</w:t>
            </w:r>
            <w:r w:rsidR="00AD0CB4">
              <w:rPr>
                <w:rFonts w:ascii="Arial" w:eastAsia="Calibri" w:hAnsi="Arial" w:cs="Arial"/>
                <w:lang w:val="en-GB"/>
              </w:rPr>
              <w:t xml:space="preserve"> h</w:t>
            </w:r>
          </w:p>
          <w:p w:rsidR="00222450" w:rsidRDefault="00222450" w:rsidP="0050500F">
            <w:pPr>
              <w:spacing w:after="0" w:line="240" w:lineRule="auto"/>
              <w:jc w:val="center"/>
              <w:rPr>
                <w:rFonts w:ascii="Arial" w:eastAsia="Calibri" w:hAnsi="Arial" w:cs="Arial"/>
                <w:lang w:val="en-GB"/>
              </w:rPr>
            </w:pPr>
            <w:r>
              <w:rPr>
                <w:rFonts w:ascii="Arial" w:eastAsia="Calibri" w:hAnsi="Arial" w:cs="Arial"/>
                <w:lang w:val="en-GB"/>
              </w:rPr>
              <w:t>500</w:t>
            </w:r>
            <w:r w:rsidR="00AD0CB4">
              <w:rPr>
                <w:rFonts w:ascii="Arial" w:eastAsia="Calibri" w:hAnsi="Arial" w:cs="Arial"/>
                <w:lang w:val="en-GB"/>
              </w:rPr>
              <w:t xml:space="preserve"> h</w:t>
            </w:r>
          </w:p>
          <w:p w:rsidR="00222450" w:rsidRDefault="00222450" w:rsidP="0050500F">
            <w:pPr>
              <w:spacing w:after="0" w:line="240" w:lineRule="auto"/>
              <w:jc w:val="center"/>
              <w:rPr>
                <w:rFonts w:ascii="Arial" w:eastAsia="Calibri" w:hAnsi="Arial" w:cs="Arial"/>
                <w:lang w:val="en-GB"/>
              </w:rPr>
            </w:pPr>
          </w:p>
          <w:p w:rsidR="00222450" w:rsidRDefault="00222450" w:rsidP="0050500F">
            <w:pPr>
              <w:spacing w:after="0" w:line="240" w:lineRule="auto"/>
              <w:jc w:val="center"/>
              <w:rPr>
                <w:rFonts w:ascii="Arial" w:eastAsia="Calibri" w:hAnsi="Arial" w:cs="Arial"/>
                <w:lang w:val="en-GB"/>
              </w:rPr>
            </w:pPr>
          </w:p>
          <w:p w:rsidR="00222450" w:rsidRDefault="00222450" w:rsidP="0050500F">
            <w:pPr>
              <w:spacing w:after="0" w:line="240" w:lineRule="auto"/>
              <w:jc w:val="center"/>
              <w:rPr>
                <w:rFonts w:ascii="Arial" w:eastAsia="Calibri" w:hAnsi="Arial" w:cs="Arial"/>
                <w:lang w:val="en-GB"/>
              </w:rPr>
            </w:pPr>
            <w:r>
              <w:rPr>
                <w:rFonts w:ascii="Arial" w:eastAsia="Calibri" w:hAnsi="Arial" w:cs="Arial"/>
                <w:lang w:val="en-GB"/>
              </w:rPr>
              <w:t>280</w:t>
            </w:r>
            <w:r w:rsidR="00AD0CB4">
              <w:rPr>
                <w:rFonts w:ascii="Arial" w:eastAsia="Calibri" w:hAnsi="Arial" w:cs="Arial"/>
                <w:lang w:val="en-GB"/>
              </w:rPr>
              <w:t xml:space="preserve"> h</w:t>
            </w:r>
          </w:p>
          <w:p w:rsidR="00222450" w:rsidRPr="00091DC4" w:rsidRDefault="00222450" w:rsidP="0050500F">
            <w:pPr>
              <w:spacing w:after="0" w:line="240" w:lineRule="auto"/>
              <w:jc w:val="center"/>
              <w:rPr>
                <w:rFonts w:ascii="Arial" w:eastAsia="Calibri" w:hAnsi="Arial" w:cs="Arial"/>
                <w:lang w:val="en-GB"/>
              </w:rPr>
            </w:pPr>
          </w:p>
        </w:tc>
        <w:tc>
          <w:tcPr>
            <w:tcW w:w="1275" w:type="dxa"/>
            <w:shd w:val="clear" w:color="auto" w:fill="auto"/>
            <w:vAlign w:val="center"/>
          </w:tcPr>
          <w:p w:rsidR="00FF60E9" w:rsidRDefault="00222450" w:rsidP="0050500F">
            <w:pPr>
              <w:spacing w:after="0" w:line="240" w:lineRule="auto"/>
              <w:jc w:val="center"/>
              <w:rPr>
                <w:rFonts w:ascii="Arial" w:eastAsia="Calibri" w:hAnsi="Arial" w:cs="Arial"/>
                <w:lang w:val="en-GB"/>
              </w:rPr>
            </w:pPr>
            <w:r>
              <w:rPr>
                <w:rFonts w:ascii="Arial" w:eastAsia="Calibri" w:hAnsi="Arial" w:cs="Arial"/>
                <w:lang w:val="en-GB"/>
              </w:rPr>
              <w:t>450</w:t>
            </w:r>
            <w:r w:rsidR="00AD0CB4">
              <w:rPr>
                <w:rFonts w:ascii="Arial" w:eastAsia="Calibri" w:hAnsi="Arial" w:cs="Arial"/>
                <w:lang w:val="en-GB"/>
              </w:rPr>
              <w:t xml:space="preserve"> h</w:t>
            </w:r>
          </w:p>
          <w:p w:rsidR="00222450" w:rsidRDefault="00222450" w:rsidP="0050500F">
            <w:pPr>
              <w:spacing w:after="0" w:line="240" w:lineRule="auto"/>
              <w:jc w:val="center"/>
              <w:rPr>
                <w:rFonts w:ascii="Arial" w:eastAsia="Calibri" w:hAnsi="Arial" w:cs="Arial"/>
                <w:lang w:val="en-GB"/>
              </w:rPr>
            </w:pPr>
            <w:r>
              <w:rPr>
                <w:rFonts w:ascii="Arial" w:eastAsia="Calibri" w:hAnsi="Arial" w:cs="Arial"/>
                <w:lang w:val="en-GB"/>
              </w:rPr>
              <w:t>500</w:t>
            </w:r>
            <w:r w:rsidR="00AD0CB4">
              <w:rPr>
                <w:rFonts w:ascii="Arial" w:eastAsia="Calibri" w:hAnsi="Arial" w:cs="Arial"/>
                <w:lang w:val="en-GB"/>
              </w:rPr>
              <w:t xml:space="preserve"> h</w:t>
            </w:r>
          </w:p>
          <w:p w:rsidR="0075275E" w:rsidRDefault="0075275E" w:rsidP="0050500F">
            <w:pPr>
              <w:spacing w:after="0" w:line="240" w:lineRule="auto"/>
              <w:jc w:val="center"/>
              <w:rPr>
                <w:rFonts w:ascii="Arial" w:eastAsia="Calibri" w:hAnsi="Arial" w:cs="Arial"/>
                <w:lang w:val="en-GB"/>
              </w:rPr>
            </w:pPr>
          </w:p>
          <w:p w:rsidR="0075275E" w:rsidRDefault="0075275E" w:rsidP="0050500F">
            <w:pPr>
              <w:spacing w:after="0" w:line="240" w:lineRule="auto"/>
              <w:jc w:val="center"/>
              <w:rPr>
                <w:rFonts w:ascii="Arial" w:eastAsia="Calibri" w:hAnsi="Arial" w:cs="Arial"/>
                <w:lang w:val="en-GB"/>
              </w:rPr>
            </w:pPr>
          </w:p>
          <w:p w:rsidR="00222450" w:rsidRDefault="00222450" w:rsidP="0050500F">
            <w:pPr>
              <w:spacing w:after="0" w:line="240" w:lineRule="auto"/>
              <w:jc w:val="center"/>
              <w:rPr>
                <w:rFonts w:ascii="Arial" w:eastAsia="Calibri" w:hAnsi="Arial" w:cs="Arial"/>
                <w:lang w:val="en-GB"/>
              </w:rPr>
            </w:pPr>
            <w:r>
              <w:rPr>
                <w:rFonts w:ascii="Arial" w:eastAsia="Calibri" w:hAnsi="Arial" w:cs="Arial"/>
                <w:lang w:val="en-GB"/>
              </w:rPr>
              <w:t>280</w:t>
            </w:r>
            <w:r w:rsidR="00AD0CB4">
              <w:rPr>
                <w:rFonts w:ascii="Arial" w:eastAsia="Calibri" w:hAnsi="Arial" w:cs="Arial"/>
                <w:lang w:val="en-GB"/>
              </w:rPr>
              <w:t xml:space="preserve"> h</w:t>
            </w:r>
          </w:p>
          <w:p w:rsidR="0075275E" w:rsidRPr="00091DC4" w:rsidRDefault="0075275E" w:rsidP="0050500F">
            <w:pPr>
              <w:spacing w:after="0" w:line="240" w:lineRule="auto"/>
              <w:jc w:val="center"/>
              <w:rPr>
                <w:rFonts w:ascii="Arial" w:eastAsia="Calibri" w:hAnsi="Arial" w:cs="Arial"/>
                <w:lang w:val="en-GB"/>
              </w:rPr>
            </w:pPr>
          </w:p>
        </w:tc>
        <w:tc>
          <w:tcPr>
            <w:tcW w:w="1276" w:type="dxa"/>
            <w:shd w:val="clear" w:color="auto" w:fill="auto"/>
            <w:vAlign w:val="center"/>
          </w:tcPr>
          <w:p w:rsidR="00FF60E9" w:rsidRDefault="00222450" w:rsidP="0050500F">
            <w:pPr>
              <w:spacing w:after="0" w:line="240" w:lineRule="auto"/>
              <w:jc w:val="center"/>
              <w:rPr>
                <w:rFonts w:ascii="Arial" w:eastAsia="Calibri" w:hAnsi="Arial" w:cs="Arial"/>
                <w:lang w:val="en-GB"/>
              </w:rPr>
            </w:pPr>
            <w:r>
              <w:rPr>
                <w:rFonts w:ascii="Arial" w:eastAsia="Calibri" w:hAnsi="Arial" w:cs="Arial"/>
                <w:lang w:val="en-GB"/>
              </w:rPr>
              <w:t>350</w:t>
            </w:r>
            <w:r w:rsidR="00AD0CB4">
              <w:rPr>
                <w:rFonts w:ascii="Arial" w:eastAsia="Calibri" w:hAnsi="Arial" w:cs="Arial"/>
                <w:lang w:val="en-GB"/>
              </w:rPr>
              <w:t xml:space="preserve"> h</w:t>
            </w:r>
          </w:p>
          <w:p w:rsidR="00222450" w:rsidRDefault="00222450" w:rsidP="0050500F">
            <w:pPr>
              <w:spacing w:after="0" w:line="240" w:lineRule="auto"/>
              <w:jc w:val="center"/>
              <w:rPr>
                <w:rFonts w:ascii="Arial" w:eastAsia="Calibri" w:hAnsi="Arial" w:cs="Arial"/>
                <w:lang w:val="en-GB"/>
              </w:rPr>
            </w:pPr>
            <w:r>
              <w:rPr>
                <w:rFonts w:ascii="Arial" w:eastAsia="Calibri" w:hAnsi="Arial" w:cs="Arial"/>
                <w:lang w:val="en-GB"/>
              </w:rPr>
              <w:t>200</w:t>
            </w:r>
            <w:r w:rsidR="00AD0CB4">
              <w:rPr>
                <w:rFonts w:ascii="Arial" w:eastAsia="Calibri" w:hAnsi="Arial" w:cs="Arial"/>
                <w:lang w:val="en-GB"/>
              </w:rPr>
              <w:t xml:space="preserve"> h</w:t>
            </w:r>
          </w:p>
          <w:p w:rsidR="0075275E" w:rsidRDefault="0075275E" w:rsidP="0050500F">
            <w:pPr>
              <w:spacing w:after="0" w:line="240" w:lineRule="auto"/>
              <w:jc w:val="center"/>
              <w:rPr>
                <w:rFonts w:ascii="Arial" w:eastAsia="Calibri" w:hAnsi="Arial" w:cs="Arial"/>
                <w:lang w:val="en-GB"/>
              </w:rPr>
            </w:pPr>
          </w:p>
          <w:p w:rsidR="0075275E" w:rsidRDefault="0075275E" w:rsidP="0050500F">
            <w:pPr>
              <w:spacing w:after="0" w:line="240" w:lineRule="auto"/>
              <w:jc w:val="center"/>
              <w:rPr>
                <w:rFonts w:ascii="Arial" w:eastAsia="Calibri" w:hAnsi="Arial" w:cs="Arial"/>
                <w:lang w:val="en-GB"/>
              </w:rPr>
            </w:pPr>
          </w:p>
          <w:p w:rsidR="00222450" w:rsidRDefault="00222450" w:rsidP="0050500F">
            <w:pPr>
              <w:spacing w:after="0" w:line="240" w:lineRule="auto"/>
              <w:jc w:val="center"/>
              <w:rPr>
                <w:rFonts w:ascii="Arial" w:eastAsia="Calibri" w:hAnsi="Arial" w:cs="Arial"/>
                <w:lang w:val="en-GB"/>
              </w:rPr>
            </w:pPr>
            <w:r>
              <w:rPr>
                <w:rFonts w:ascii="Arial" w:eastAsia="Calibri" w:hAnsi="Arial" w:cs="Arial"/>
                <w:lang w:val="en-GB"/>
              </w:rPr>
              <w:t>280</w:t>
            </w:r>
            <w:r w:rsidR="00AD0CB4">
              <w:rPr>
                <w:rFonts w:ascii="Arial" w:eastAsia="Calibri" w:hAnsi="Arial" w:cs="Arial"/>
                <w:lang w:val="en-GB"/>
              </w:rPr>
              <w:t xml:space="preserve"> h</w:t>
            </w:r>
          </w:p>
          <w:p w:rsidR="0075275E" w:rsidRPr="00091DC4" w:rsidRDefault="0075275E" w:rsidP="0050500F">
            <w:pPr>
              <w:spacing w:after="0" w:line="240" w:lineRule="auto"/>
              <w:jc w:val="center"/>
              <w:rPr>
                <w:rFonts w:ascii="Arial" w:eastAsia="Calibri" w:hAnsi="Arial" w:cs="Arial"/>
                <w:lang w:val="en-GB"/>
              </w:rPr>
            </w:pPr>
          </w:p>
        </w:tc>
      </w:tr>
      <w:tr w:rsidR="00FF60E9" w:rsidRPr="00852FD6" w:rsidTr="0050500F">
        <w:trPr>
          <w:cantSplit/>
          <w:trHeight w:val="1445"/>
        </w:trPr>
        <w:tc>
          <w:tcPr>
            <w:tcW w:w="568" w:type="dxa"/>
            <w:vMerge w:val="restart"/>
            <w:shd w:val="clear" w:color="auto" w:fill="auto"/>
            <w:textDirection w:val="btLr"/>
            <w:vAlign w:val="center"/>
          </w:tcPr>
          <w:p w:rsidR="00FF60E9" w:rsidRPr="00091DC4" w:rsidRDefault="00FF60E9" w:rsidP="0050500F">
            <w:pPr>
              <w:spacing w:after="0" w:line="240" w:lineRule="auto"/>
              <w:ind w:left="113" w:right="-108"/>
              <w:jc w:val="center"/>
              <w:rPr>
                <w:rFonts w:ascii="Arial" w:eastAsia="Calibri" w:hAnsi="Arial" w:cs="Arial"/>
                <w:lang w:val="en-GB"/>
              </w:rPr>
            </w:pPr>
            <w:r w:rsidRPr="00091DC4">
              <w:rPr>
                <w:rFonts w:ascii="Arial" w:eastAsia="Calibri" w:hAnsi="Arial" w:cs="Arial"/>
                <w:lang w:val="en-GB"/>
              </w:rPr>
              <w:t>Financing sources</w:t>
            </w:r>
          </w:p>
        </w:tc>
        <w:tc>
          <w:tcPr>
            <w:tcW w:w="567" w:type="dxa"/>
            <w:shd w:val="clear" w:color="auto" w:fill="auto"/>
            <w:textDirection w:val="btLr"/>
            <w:vAlign w:val="center"/>
          </w:tcPr>
          <w:p w:rsidR="00FF60E9" w:rsidRPr="00091DC4" w:rsidRDefault="00FF60E9" w:rsidP="0050500F">
            <w:pPr>
              <w:spacing w:after="0" w:line="240" w:lineRule="auto"/>
              <w:ind w:left="113" w:right="113"/>
              <w:jc w:val="center"/>
              <w:rPr>
                <w:rFonts w:ascii="Arial" w:eastAsia="Calibri" w:hAnsi="Arial" w:cs="Arial"/>
                <w:lang w:val="en-GB"/>
              </w:rPr>
            </w:pPr>
            <w:r w:rsidRPr="00091DC4">
              <w:rPr>
                <w:rFonts w:ascii="Arial" w:eastAsia="Calibri" w:hAnsi="Arial" w:cs="Arial"/>
                <w:lang w:val="en-GB"/>
              </w:rPr>
              <w:t xml:space="preserve">Budgetary </w:t>
            </w:r>
          </w:p>
          <w:p w:rsidR="00FF60E9" w:rsidRPr="00091DC4" w:rsidRDefault="00FF60E9" w:rsidP="0050500F">
            <w:pPr>
              <w:spacing w:after="0" w:line="240" w:lineRule="auto"/>
              <w:ind w:left="113" w:right="113"/>
              <w:jc w:val="center"/>
              <w:rPr>
                <w:rFonts w:ascii="Arial" w:eastAsia="Calibri" w:hAnsi="Arial" w:cs="Arial"/>
                <w:lang w:val="en-GB"/>
              </w:rPr>
            </w:pPr>
            <w:r w:rsidRPr="00091DC4">
              <w:rPr>
                <w:rFonts w:ascii="Arial" w:eastAsia="Calibri" w:hAnsi="Arial" w:cs="Arial"/>
                <w:lang w:val="en-GB"/>
              </w:rPr>
              <w:t>resources</w:t>
            </w:r>
          </w:p>
        </w:tc>
        <w:tc>
          <w:tcPr>
            <w:tcW w:w="3543" w:type="dxa"/>
            <w:shd w:val="clear" w:color="auto" w:fill="auto"/>
            <w:vAlign w:val="center"/>
          </w:tcPr>
          <w:p w:rsidR="00FF60E9" w:rsidRPr="00091DC4" w:rsidRDefault="00FF60E9" w:rsidP="0050500F">
            <w:pPr>
              <w:spacing w:after="0" w:line="240" w:lineRule="auto"/>
              <w:ind w:left="175"/>
              <w:rPr>
                <w:rFonts w:ascii="Arial" w:eastAsia="Calibri" w:hAnsi="Arial" w:cs="Arial"/>
                <w:lang w:val="en-GB"/>
              </w:rPr>
            </w:pPr>
            <w:r w:rsidRPr="00091DC4">
              <w:rPr>
                <w:rFonts w:ascii="Arial" w:eastAsia="Calibri" w:hAnsi="Arial" w:cs="Arial"/>
                <w:lang w:val="en-GB"/>
              </w:rPr>
              <w:t>Budget expenditures including foreign-currency resources.</w:t>
            </w:r>
          </w:p>
        </w:tc>
        <w:tc>
          <w:tcPr>
            <w:tcW w:w="1563" w:type="dxa"/>
            <w:shd w:val="clear" w:color="auto" w:fill="auto"/>
            <w:vAlign w:val="center"/>
          </w:tcPr>
          <w:p w:rsidR="00FF60E9" w:rsidRPr="00091DC4" w:rsidRDefault="000F13DE" w:rsidP="0050500F">
            <w:pPr>
              <w:spacing w:after="0" w:line="240" w:lineRule="auto"/>
              <w:jc w:val="center"/>
              <w:rPr>
                <w:rFonts w:ascii="Arial" w:eastAsia="Calibri" w:hAnsi="Arial" w:cs="Arial"/>
                <w:lang w:val="en-GB"/>
              </w:rPr>
            </w:pPr>
            <w:r>
              <w:rPr>
                <w:rFonts w:ascii="Arial" w:eastAsia="Calibri" w:hAnsi="Arial" w:cs="Arial"/>
                <w:lang w:val="en-GB"/>
              </w:rPr>
              <w:t>1258 k$</w:t>
            </w:r>
          </w:p>
        </w:tc>
        <w:tc>
          <w:tcPr>
            <w:tcW w:w="1131" w:type="dxa"/>
            <w:shd w:val="clear" w:color="auto" w:fill="auto"/>
            <w:vAlign w:val="center"/>
          </w:tcPr>
          <w:p w:rsidR="00FF60E9" w:rsidRPr="00091DC4" w:rsidRDefault="000F13DE" w:rsidP="0050500F">
            <w:pPr>
              <w:spacing w:after="0" w:line="240" w:lineRule="auto"/>
              <w:jc w:val="center"/>
              <w:rPr>
                <w:rFonts w:ascii="Arial" w:eastAsia="Calibri" w:hAnsi="Arial" w:cs="Arial"/>
                <w:lang w:val="en-GB"/>
              </w:rPr>
            </w:pPr>
            <w:r>
              <w:rPr>
                <w:rFonts w:ascii="Arial" w:eastAsia="Calibri" w:hAnsi="Arial" w:cs="Arial"/>
                <w:lang w:val="en-GB"/>
              </w:rPr>
              <w:t>426</w:t>
            </w:r>
          </w:p>
        </w:tc>
        <w:tc>
          <w:tcPr>
            <w:tcW w:w="1275" w:type="dxa"/>
            <w:shd w:val="clear" w:color="auto" w:fill="auto"/>
            <w:vAlign w:val="center"/>
          </w:tcPr>
          <w:p w:rsidR="00FF60E9" w:rsidRPr="00091DC4" w:rsidRDefault="000F13DE" w:rsidP="0050500F">
            <w:pPr>
              <w:spacing w:after="0" w:line="240" w:lineRule="auto"/>
              <w:jc w:val="center"/>
              <w:rPr>
                <w:rFonts w:ascii="Arial" w:eastAsia="Calibri" w:hAnsi="Arial" w:cs="Arial"/>
                <w:lang w:val="en-GB"/>
              </w:rPr>
            </w:pPr>
            <w:r>
              <w:rPr>
                <w:rFonts w:ascii="Arial" w:eastAsia="Calibri" w:hAnsi="Arial" w:cs="Arial"/>
                <w:lang w:val="en-GB"/>
              </w:rPr>
              <w:t>416</w:t>
            </w:r>
          </w:p>
        </w:tc>
        <w:tc>
          <w:tcPr>
            <w:tcW w:w="1276" w:type="dxa"/>
            <w:shd w:val="clear" w:color="auto" w:fill="auto"/>
            <w:vAlign w:val="center"/>
          </w:tcPr>
          <w:p w:rsidR="00FF60E9" w:rsidRPr="00091DC4" w:rsidRDefault="000F13DE" w:rsidP="0050500F">
            <w:pPr>
              <w:spacing w:after="0" w:line="240" w:lineRule="auto"/>
              <w:jc w:val="center"/>
              <w:rPr>
                <w:rFonts w:ascii="Arial" w:eastAsia="Calibri" w:hAnsi="Arial" w:cs="Arial"/>
                <w:lang w:val="en-GB"/>
              </w:rPr>
            </w:pPr>
            <w:r>
              <w:rPr>
                <w:rFonts w:ascii="Arial" w:eastAsia="Calibri" w:hAnsi="Arial" w:cs="Arial"/>
                <w:lang w:val="en-GB"/>
              </w:rPr>
              <w:t>416</w:t>
            </w:r>
          </w:p>
        </w:tc>
      </w:tr>
      <w:tr w:rsidR="00FF60E9" w:rsidRPr="00852FD6" w:rsidTr="0050500F">
        <w:trPr>
          <w:cantSplit/>
          <w:trHeight w:val="1857"/>
        </w:trPr>
        <w:tc>
          <w:tcPr>
            <w:tcW w:w="568" w:type="dxa"/>
            <w:vMerge/>
            <w:shd w:val="clear" w:color="auto" w:fill="auto"/>
            <w:vAlign w:val="center"/>
          </w:tcPr>
          <w:p w:rsidR="00FF60E9" w:rsidRPr="00091DC4" w:rsidRDefault="00FF60E9" w:rsidP="0050500F">
            <w:pPr>
              <w:spacing w:after="0" w:line="240" w:lineRule="auto"/>
              <w:jc w:val="center"/>
              <w:rPr>
                <w:rFonts w:ascii="Arial" w:eastAsia="Calibri" w:hAnsi="Arial" w:cs="Arial"/>
                <w:lang w:val="en-GB"/>
              </w:rPr>
            </w:pPr>
          </w:p>
        </w:tc>
        <w:tc>
          <w:tcPr>
            <w:tcW w:w="567" w:type="dxa"/>
            <w:shd w:val="clear" w:color="auto" w:fill="auto"/>
            <w:textDirection w:val="btLr"/>
            <w:vAlign w:val="center"/>
          </w:tcPr>
          <w:p w:rsidR="00FF60E9" w:rsidRPr="00091DC4" w:rsidRDefault="00FF60E9" w:rsidP="0050500F">
            <w:pPr>
              <w:spacing w:after="0" w:line="240" w:lineRule="auto"/>
              <w:ind w:left="113" w:right="113"/>
              <w:jc w:val="center"/>
              <w:rPr>
                <w:rFonts w:ascii="Arial" w:eastAsia="Calibri" w:hAnsi="Arial" w:cs="Arial"/>
                <w:lang w:val="en-GB"/>
              </w:rPr>
            </w:pPr>
            <w:r w:rsidRPr="00091DC4">
              <w:rPr>
                <w:rFonts w:ascii="Arial" w:eastAsia="Calibri" w:hAnsi="Arial" w:cs="Arial"/>
                <w:lang w:val="en-GB"/>
              </w:rPr>
              <w:t>External resources</w:t>
            </w:r>
          </w:p>
        </w:tc>
        <w:tc>
          <w:tcPr>
            <w:tcW w:w="3543" w:type="dxa"/>
            <w:shd w:val="clear" w:color="auto" w:fill="auto"/>
            <w:vAlign w:val="center"/>
          </w:tcPr>
          <w:p w:rsidR="00E25C3A" w:rsidRDefault="00E25C3A" w:rsidP="0050500F">
            <w:pPr>
              <w:spacing w:after="0" w:line="240" w:lineRule="auto"/>
              <w:ind w:left="175"/>
              <w:rPr>
                <w:rFonts w:ascii="Arial" w:eastAsia="Calibri" w:hAnsi="Arial" w:cs="Arial"/>
                <w:lang w:val="en-US"/>
              </w:rPr>
            </w:pPr>
            <w:r>
              <w:rPr>
                <w:rFonts w:ascii="Arial" w:eastAsia="Calibri" w:hAnsi="Arial" w:cs="Arial"/>
                <w:lang w:val="en-US"/>
              </w:rPr>
              <w:t>-</w:t>
            </w:r>
            <w:r w:rsidR="00FF60E9">
              <w:rPr>
                <w:rFonts w:ascii="Arial" w:eastAsia="Calibri" w:hAnsi="Arial" w:cs="Arial"/>
                <w:lang w:val="en-US"/>
              </w:rPr>
              <w:t>FNAL and UVA visits support</w:t>
            </w:r>
          </w:p>
          <w:p w:rsidR="00E25C3A" w:rsidRPr="00C0157E" w:rsidRDefault="00E25C3A" w:rsidP="00E25C3A">
            <w:pPr>
              <w:spacing w:after="0"/>
              <w:rPr>
                <w:rFonts w:ascii="Arial" w:hAnsi="Arial" w:cs="Arial"/>
                <w:lang w:val="en-US"/>
              </w:rPr>
            </w:pPr>
            <w:r>
              <w:rPr>
                <w:rFonts w:ascii="Arial" w:hAnsi="Arial" w:cs="Arial"/>
                <w:lang w:val="en-US"/>
              </w:rPr>
              <w:t xml:space="preserve">  -</w:t>
            </w:r>
            <w:r w:rsidRPr="00C0157E">
              <w:rPr>
                <w:rFonts w:ascii="Arial" w:hAnsi="Arial" w:cs="Arial"/>
                <w:lang w:val="en-US"/>
              </w:rPr>
              <w:t xml:space="preserve">Grant of the Plenipotentiary of </w:t>
            </w:r>
            <w:r>
              <w:rPr>
                <w:rFonts w:ascii="Arial" w:hAnsi="Arial" w:cs="Arial"/>
                <w:lang w:val="en-US"/>
              </w:rPr>
              <w:t xml:space="preserve">  </w:t>
            </w:r>
            <w:r w:rsidRPr="00C0157E">
              <w:rPr>
                <w:rFonts w:ascii="Arial" w:hAnsi="Arial" w:cs="Arial"/>
                <w:lang w:val="en-US"/>
              </w:rPr>
              <w:t>Georgia</w:t>
            </w:r>
          </w:p>
          <w:p w:rsidR="00E25C3A" w:rsidRDefault="00E25C3A" w:rsidP="00E25C3A">
            <w:pPr>
              <w:spacing w:after="0"/>
              <w:rPr>
                <w:rFonts w:ascii="Arial" w:hAnsi="Arial" w:cs="Arial"/>
                <w:b/>
                <w:lang w:val="en-US"/>
              </w:rPr>
            </w:pPr>
            <w:r>
              <w:rPr>
                <w:rFonts w:ascii="Arial" w:hAnsi="Arial" w:cs="Arial"/>
                <w:lang w:val="en-US"/>
              </w:rPr>
              <w:t xml:space="preserve">-  </w:t>
            </w:r>
            <w:r w:rsidRPr="00C0157E">
              <w:rPr>
                <w:rFonts w:ascii="Arial" w:hAnsi="Arial" w:cs="Arial"/>
                <w:lang w:val="en-US"/>
              </w:rPr>
              <w:t>Program of the JINR-Belarus Cooperation.</w:t>
            </w:r>
          </w:p>
          <w:p w:rsidR="00E25C3A" w:rsidRDefault="00E25C3A" w:rsidP="00E25C3A">
            <w:pPr>
              <w:spacing w:after="0"/>
              <w:rPr>
                <w:rFonts w:ascii="Arial" w:hAnsi="Arial" w:cs="Arial"/>
                <w:b/>
                <w:lang w:val="en-US"/>
              </w:rPr>
            </w:pPr>
            <w:r>
              <w:rPr>
                <w:rFonts w:ascii="Arial" w:hAnsi="Arial" w:cs="Arial"/>
                <w:lang w:val="en-US"/>
              </w:rPr>
              <w:t xml:space="preserve">- </w:t>
            </w:r>
            <w:r w:rsidRPr="00C0157E">
              <w:rPr>
                <w:rFonts w:ascii="Arial" w:hAnsi="Arial" w:cs="Arial"/>
                <w:lang w:val="en-US"/>
              </w:rPr>
              <w:t>Grant of the Plenipotentiary of Kazakhstan</w:t>
            </w:r>
          </w:p>
          <w:p w:rsidR="00E25C3A" w:rsidRPr="00E25C3A" w:rsidRDefault="00E25C3A" w:rsidP="00E25C3A">
            <w:pPr>
              <w:spacing w:after="0"/>
              <w:rPr>
                <w:rFonts w:ascii="Arial" w:hAnsi="Arial" w:cs="Arial"/>
                <w:b/>
                <w:lang w:val="en-US"/>
              </w:rPr>
            </w:pPr>
            <w:r>
              <w:rPr>
                <w:rFonts w:ascii="Arial" w:eastAsia="Calibri" w:hAnsi="Arial" w:cs="Arial"/>
                <w:lang w:val="en-US"/>
              </w:rPr>
              <w:t>- Travel support from PSI</w:t>
            </w:r>
          </w:p>
          <w:p w:rsidR="00E25C3A" w:rsidRPr="00C0157E" w:rsidRDefault="00E25C3A" w:rsidP="0050500F">
            <w:pPr>
              <w:spacing w:after="0" w:line="240" w:lineRule="auto"/>
              <w:ind w:left="175"/>
              <w:rPr>
                <w:rFonts w:ascii="Arial" w:eastAsia="Calibri" w:hAnsi="Arial" w:cs="Arial"/>
                <w:lang w:val="en-US"/>
              </w:rPr>
            </w:pPr>
          </w:p>
        </w:tc>
        <w:tc>
          <w:tcPr>
            <w:tcW w:w="1563" w:type="dxa"/>
            <w:shd w:val="clear" w:color="auto" w:fill="auto"/>
            <w:vAlign w:val="center"/>
          </w:tcPr>
          <w:p w:rsidR="00FF60E9" w:rsidRDefault="002A6D7F" w:rsidP="0050500F">
            <w:pPr>
              <w:spacing w:after="0" w:line="240" w:lineRule="auto"/>
              <w:jc w:val="center"/>
              <w:rPr>
                <w:rFonts w:ascii="Arial" w:eastAsia="Calibri" w:hAnsi="Arial" w:cs="Arial"/>
                <w:lang w:val="en-GB"/>
              </w:rPr>
            </w:pPr>
            <w:r>
              <w:rPr>
                <w:rFonts w:ascii="Arial" w:eastAsia="Calibri" w:hAnsi="Arial" w:cs="Arial"/>
                <w:lang w:val="en-GB"/>
              </w:rPr>
              <w:t>45 k$</w:t>
            </w:r>
          </w:p>
          <w:p w:rsidR="002A6D7F" w:rsidRDefault="002A6D7F" w:rsidP="0050500F">
            <w:pPr>
              <w:spacing w:after="0" w:line="240" w:lineRule="auto"/>
              <w:jc w:val="center"/>
              <w:rPr>
                <w:rFonts w:ascii="Arial" w:eastAsia="Calibri" w:hAnsi="Arial" w:cs="Arial"/>
                <w:lang w:val="en-GB"/>
              </w:rPr>
            </w:pPr>
            <w:r>
              <w:rPr>
                <w:rFonts w:ascii="Arial" w:eastAsia="Calibri" w:hAnsi="Arial" w:cs="Arial"/>
                <w:lang w:val="en-GB"/>
              </w:rPr>
              <w:t>30 k$</w:t>
            </w:r>
          </w:p>
          <w:p w:rsidR="002A6D7F" w:rsidRDefault="002A6D7F" w:rsidP="0050500F">
            <w:pPr>
              <w:spacing w:after="0" w:line="240" w:lineRule="auto"/>
              <w:jc w:val="center"/>
              <w:rPr>
                <w:rFonts w:ascii="Arial" w:eastAsia="Calibri" w:hAnsi="Arial" w:cs="Arial"/>
                <w:lang w:val="en-GB"/>
              </w:rPr>
            </w:pPr>
          </w:p>
          <w:p w:rsidR="002A6D7F" w:rsidRDefault="002A6D7F" w:rsidP="0050500F">
            <w:pPr>
              <w:spacing w:after="0" w:line="240" w:lineRule="auto"/>
              <w:jc w:val="center"/>
              <w:rPr>
                <w:rFonts w:ascii="Arial" w:eastAsia="Calibri" w:hAnsi="Arial" w:cs="Arial"/>
                <w:lang w:val="en-GB"/>
              </w:rPr>
            </w:pPr>
            <w:r>
              <w:rPr>
                <w:rFonts w:ascii="Arial" w:eastAsia="Calibri" w:hAnsi="Arial" w:cs="Arial"/>
                <w:lang w:val="en-GB"/>
              </w:rPr>
              <w:t>45 k$</w:t>
            </w:r>
          </w:p>
          <w:p w:rsidR="002A6D7F" w:rsidRDefault="002A6D7F" w:rsidP="0050500F">
            <w:pPr>
              <w:spacing w:after="0" w:line="240" w:lineRule="auto"/>
              <w:jc w:val="center"/>
              <w:rPr>
                <w:rFonts w:ascii="Arial" w:eastAsia="Calibri" w:hAnsi="Arial" w:cs="Arial"/>
                <w:lang w:val="en-GB"/>
              </w:rPr>
            </w:pPr>
          </w:p>
          <w:p w:rsidR="002A6D7F" w:rsidRDefault="002A6D7F" w:rsidP="0050500F">
            <w:pPr>
              <w:spacing w:after="0" w:line="240" w:lineRule="auto"/>
              <w:jc w:val="center"/>
              <w:rPr>
                <w:rFonts w:ascii="Arial" w:eastAsia="Calibri" w:hAnsi="Arial" w:cs="Arial"/>
                <w:lang w:val="en-GB"/>
              </w:rPr>
            </w:pPr>
            <w:r>
              <w:rPr>
                <w:rFonts w:ascii="Arial" w:eastAsia="Calibri" w:hAnsi="Arial" w:cs="Arial"/>
                <w:lang w:val="en-GB"/>
              </w:rPr>
              <w:t>30 k$</w:t>
            </w:r>
          </w:p>
          <w:p w:rsidR="002A6D7F" w:rsidRDefault="002A6D7F" w:rsidP="0050500F">
            <w:pPr>
              <w:spacing w:after="0" w:line="240" w:lineRule="auto"/>
              <w:jc w:val="center"/>
              <w:rPr>
                <w:rFonts w:ascii="Arial" w:eastAsia="Calibri" w:hAnsi="Arial" w:cs="Arial"/>
                <w:lang w:val="en-GB"/>
              </w:rPr>
            </w:pPr>
          </w:p>
          <w:p w:rsidR="002A6D7F" w:rsidRDefault="002A6D7F" w:rsidP="0050500F">
            <w:pPr>
              <w:spacing w:after="0" w:line="240" w:lineRule="auto"/>
              <w:jc w:val="center"/>
              <w:rPr>
                <w:rFonts w:ascii="Arial" w:eastAsia="Calibri" w:hAnsi="Arial" w:cs="Arial"/>
                <w:lang w:val="en-GB"/>
              </w:rPr>
            </w:pPr>
            <w:r>
              <w:rPr>
                <w:rFonts w:ascii="Arial" w:eastAsia="Calibri" w:hAnsi="Arial" w:cs="Arial"/>
                <w:lang w:val="en-GB"/>
              </w:rPr>
              <w:t>15 k$</w:t>
            </w:r>
          </w:p>
          <w:p w:rsidR="002A6D7F" w:rsidRPr="00091DC4" w:rsidRDefault="002A6D7F" w:rsidP="0050500F">
            <w:pPr>
              <w:spacing w:after="0" w:line="240" w:lineRule="auto"/>
              <w:jc w:val="center"/>
              <w:rPr>
                <w:rFonts w:ascii="Arial" w:eastAsia="Calibri" w:hAnsi="Arial" w:cs="Arial"/>
                <w:lang w:val="en-GB"/>
              </w:rPr>
            </w:pPr>
          </w:p>
        </w:tc>
        <w:tc>
          <w:tcPr>
            <w:tcW w:w="1131" w:type="dxa"/>
            <w:shd w:val="clear" w:color="auto" w:fill="auto"/>
            <w:vAlign w:val="center"/>
          </w:tcPr>
          <w:p w:rsidR="00FF60E9" w:rsidRDefault="00E25C3A" w:rsidP="0050500F">
            <w:pPr>
              <w:spacing w:after="0" w:line="240" w:lineRule="auto"/>
              <w:jc w:val="center"/>
              <w:rPr>
                <w:rFonts w:ascii="Arial" w:eastAsia="Calibri" w:hAnsi="Arial" w:cs="Arial"/>
                <w:lang w:val="en-GB"/>
              </w:rPr>
            </w:pPr>
            <w:r>
              <w:rPr>
                <w:rFonts w:ascii="Arial" w:eastAsia="Calibri" w:hAnsi="Arial" w:cs="Arial"/>
                <w:lang w:val="en-GB"/>
              </w:rPr>
              <w:t>15</w:t>
            </w:r>
          </w:p>
          <w:p w:rsidR="00E25C3A" w:rsidRDefault="00E25C3A" w:rsidP="0050500F">
            <w:pPr>
              <w:spacing w:after="0" w:line="240" w:lineRule="auto"/>
              <w:jc w:val="center"/>
              <w:rPr>
                <w:rFonts w:ascii="Arial" w:eastAsia="Calibri" w:hAnsi="Arial" w:cs="Arial"/>
                <w:lang w:val="en-GB"/>
              </w:rPr>
            </w:pPr>
            <w:r>
              <w:rPr>
                <w:rFonts w:ascii="Arial" w:eastAsia="Calibri" w:hAnsi="Arial" w:cs="Arial"/>
                <w:lang w:val="en-GB"/>
              </w:rPr>
              <w:t>10</w:t>
            </w:r>
          </w:p>
          <w:p w:rsidR="00E25C3A" w:rsidRDefault="00E25C3A" w:rsidP="0050500F">
            <w:pPr>
              <w:spacing w:after="0" w:line="240" w:lineRule="auto"/>
              <w:jc w:val="center"/>
              <w:rPr>
                <w:rFonts w:ascii="Arial" w:eastAsia="Calibri" w:hAnsi="Arial" w:cs="Arial"/>
                <w:lang w:val="en-GB"/>
              </w:rPr>
            </w:pPr>
          </w:p>
          <w:p w:rsidR="00E25C3A" w:rsidRDefault="00E25C3A" w:rsidP="0050500F">
            <w:pPr>
              <w:spacing w:after="0" w:line="240" w:lineRule="auto"/>
              <w:jc w:val="center"/>
              <w:rPr>
                <w:rFonts w:ascii="Arial" w:eastAsia="Calibri" w:hAnsi="Arial" w:cs="Arial"/>
                <w:lang w:val="en-GB"/>
              </w:rPr>
            </w:pPr>
            <w:r>
              <w:rPr>
                <w:rFonts w:ascii="Arial" w:eastAsia="Calibri" w:hAnsi="Arial" w:cs="Arial"/>
                <w:lang w:val="en-GB"/>
              </w:rPr>
              <w:t>15</w:t>
            </w:r>
          </w:p>
          <w:p w:rsidR="00E25C3A" w:rsidRDefault="00E25C3A" w:rsidP="0050500F">
            <w:pPr>
              <w:spacing w:after="0" w:line="240" w:lineRule="auto"/>
              <w:jc w:val="center"/>
              <w:rPr>
                <w:rFonts w:ascii="Arial" w:eastAsia="Calibri" w:hAnsi="Arial" w:cs="Arial"/>
                <w:lang w:val="en-GB"/>
              </w:rPr>
            </w:pPr>
          </w:p>
          <w:p w:rsidR="00E25C3A" w:rsidRDefault="00E25C3A" w:rsidP="0050500F">
            <w:pPr>
              <w:spacing w:after="0" w:line="240" w:lineRule="auto"/>
              <w:jc w:val="center"/>
              <w:rPr>
                <w:rFonts w:ascii="Arial" w:eastAsia="Calibri" w:hAnsi="Arial" w:cs="Arial"/>
                <w:lang w:val="en-GB"/>
              </w:rPr>
            </w:pPr>
            <w:r>
              <w:rPr>
                <w:rFonts w:ascii="Arial" w:eastAsia="Calibri" w:hAnsi="Arial" w:cs="Arial"/>
                <w:lang w:val="en-GB"/>
              </w:rPr>
              <w:t>10</w:t>
            </w:r>
          </w:p>
          <w:p w:rsidR="00E25C3A" w:rsidRDefault="00E25C3A" w:rsidP="0050500F">
            <w:pPr>
              <w:spacing w:after="0" w:line="240" w:lineRule="auto"/>
              <w:jc w:val="center"/>
              <w:rPr>
                <w:rFonts w:ascii="Arial" w:eastAsia="Calibri" w:hAnsi="Arial" w:cs="Arial"/>
                <w:lang w:val="en-GB"/>
              </w:rPr>
            </w:pPr>
          </w:p>
          <w:p w:rsidR="00E25C3A" w:rsidRDefault="00E25C3A" w:rsidP="0050500F">
            <w:pPr>
              <w:spacing w:after="0" w:line="240" w:lineRule="auto"/>
              <w:jc w:val="center"/>
              <w:rPr>
                <w:rFonts w:ascii="Arial" w:eastAsia="Calibri" w:hAnsi="Arial" w:cs="Arial"/>
                <w:lang w:val="en-GB"/>
              </w:rPr>
            </w:pPr>
            <w:r>
              <w:rPr>
                <w:rFonts w:ascii="Arial" w:eastAsia="Calibri" w:hAnsi="Arial" w:cs="Arial"/>
                <w:lang w:val="en-GB"/>
              </w:rPr>
              <w:t>5</w:t>
            </w:r>
          </w:p>
          <w:p w:rsidR="00E25C3A" w:rsidRPr="00091DC4" w:rsidRDefault="00E25C3A" w:rsidP="0050500F">
            <w:pPr>
              <w:spacing w:after="0" w:line="240" w:lineRule="auto"/>
              <w:jc w:val="center"/>
              <w:rPr>
                <w:rFonts w:ascii="Arial" w:eastAsia="Calibri" w:hAnsi="Arial" w:cs="Arial"/>
                <w:lang w:val="en-GB"/>
              </w:rPr>
            </w:pPr>
          </w:p>
        </w:tc>
        <w:tc>
          <w:tcPr>
            <w:tcW w:w="1275" w:type="dxa"/>
            <w:shd w:val="clear" w:color="auto" w:fill="auto"/>
            <w:vAlign w:val="center"/>
          </w:tcPr>
          <w:p w:rsidR="00FF60E9" w:rsidRDefault="00E25C3A" w:rsidP="0050500F">
            <w:pPr>
              <w:spacing w:after="0" w:line="240" w:lineRule="auto"/>
              <w:jc w:val="center"/>
              <w:rPr>
                <w:rFonts w:ascii="Arial" w:eastAsia="Calibri" w:hAnsi="Arial" w:cs="Arial"/>
                <w:lang w:val="en-GB"/>
              </w:rPr>
            </w:pPr>
            <w:r>
              <w:rPr>
                <w:rFonts w:ascii="Arial" w:eastAsia="Calibri" w:hAnsi="Arial" w:cs="Arial"/>
                <w:lang w:val="en-GB"/>
              </w:rPr>
              <w:t>15</w:t>
            </w:r>
          </w:p>
          <w:p w:rsidR="00E25C3A" w:rsidRDefault="00E25C3A" w:rsidP="0050500F">
            <w:pPr>
              <w:spacing w:after="0" w:line="240" w:lineRule="auto"/>
              <w:jc w:val="center"/>
              <w:rPr>
                <w:rFonts w:ascii="Arial" w:eastAsia="Calibri" w:hAnsi="Arial" w:cs="Arial"/>
                <w:lang w:val="en-GB"/>
              </w:rPr>
            </w:pPr>
            <w:r>
              <w:rPr>
                <w:rFonts w:ascii="Arial" w:eastAsia="Calibri" w:hAnsi="Arial" w:cs="Arial"/>
                <w:lang w:val="en-GB"/>
              </w:rPr>
              <w:t>10</w:t>
            </w:r>
          </w:p>
          <w:p w:rsidR="002A6D7F" w:rsidRDefault="002A6D7F" w:rsidP="0050500F">
            <w:pPr>
              <w:spacing w:after="0" w:line="240" w:lineRule="auto"/>
              <w:jc w:val="center"/>
              <w:rPr>
                <w:rFonts w:ascii="Arial" w:eastAsia="Calibri" w:hAnsi="Arial" w:cs="Arial"/>
                <w:lang w:val="en-GB"/>
              </w:rPr>
            </w:pPr>
          </w:p>
          <w:p w:rsidR="00E25C3A" w:rsidRDefault="00E25C3A" w:rsidP="0050500F">
            <w:pPr>
              <w:spacing w:after="0" w:line="240" w:lineRule="auto"/>
              <w:jc w:val="center"/>
              <w:rPr>
                <w:rFonts w:ascii="Arial" w:eastAsia="Calibri" w:hAnsi="Arial" w:cs="Arial"/>
                <w:lang w:val="en-GB"/>
              </w:rPr>
            </w:pPr>
            <w:r>
              <w:rPr>
                <w:rFonts w:ascii="Arial" w:eastAsia="Calibri" w:hAnsi="Arial" w:cs="Arial"/>
                <w:lang w:val="en-GB"/>
              </w:rPr>
              <w:t>15</w:t>
            </w:r>
          </w:p>
          <w:p w:rsidR="002A6D7F" w:rsidRDefault="002A6D7F" w:rsidP="0050500F">
            <w:pPr>
              <w:spacing w:after="0" w:line="240" w:lineRule="auto"/>
              <w:jc w:val="center"/>
              <w:rPr>
                <w:rFonts w:ascii="Arial" w:eastAsia="Calibri" w:hAnsi="Arial" w:cs="Arial"/>
                <w:lang w:val="en-GB"/>
              </w:rPr>
            </w:pPr>
          </w:p>
          <w:p w:rsidR="00E25C3A" w:rsidRDefault="00E25C3A" w:rsidP="0050500F">
            <w:pPr>
              <w:spacing w:after="0" w:line="240" w:lineRule="auto"/>
              <w:jc w:val="center"/>
              <w:rPr>
                <w:rFonts w:ascii="Arial" w:eastAsia="Calibri" w:hAnsi="Arial" w:cs="Arial"/>
                <w:lang w:val="en-GB"/>
              </w:rPr>
            </w:pPr>
            <w:r>
              <w:rPr>
                <w:rFonts w:ascii="Arial" w:eastAsia="Calibri" w:hAnsi="Arial" w:cs="Arial"/>
                <w:lang w:val="en-GB"/>
              </w:rPr>
              <w:t>10</w:t>
            </w:r>
          </w:p>
          <w:p w:rsidR="002A6D7F" w:rsidRDefault="002A6D7F" w:rsidP="0050500F">
            <w:pPr>
              <w:spacing w:after="0" w:line="240" w:lineRule="auto"/>
              <w:jc w:val="center"/>
              <w:rPr>
                <w:rFonts w:ascii="Arial" w:eastAsia="Calibri" w:hAnsi="Arial" w:cs="Arial"/>
                <w:lang w:val="en-GB"/>
              </w:rPr>
            </w:pPr>
          </w:p>
          <w:p w:rsidR="00E25C3A" w:rsidRDefault="00E25C3A" w:rsidP="0050500F">
            <w:pPr>
              <w:spacing w:after="0" w:line="240" w:lineRule="auto"/>
              <w:jc w:val="center"/>
              <w:rPr>
                <w:rFonts w:ascii="Arial" w:eastAsia="Calibri" w:hAnsi="Arial" w:cs="Arial"/>
                <w:lang w:val="en-GB"/>
              </w:rPr>
            </w:pPr>
            <w:r>
              <w:rPr>
                <w:rFonts w:ascii="Arial" w:eastAsia="Calibri" w:hAnsi="Arial" w:cs="Arial"/>
                <w:lang w:val="en-GB"/>
              </w:rPr>
              <w:t>5</w:t>
            </w:r>
          </w:p>
          <w:p w:rsidR="002A6D7F" w:rsidRPr="00091DC4" w:rsidRDefault="002A6D7F" w:rsidP="0050500F">
            <w:pPr>
              <w:spacing w:after="0" w:line="240" w:lineRule="auto"/>
              <w:jc w:val="center"/>
              <w:rPr>
                <w:rFonts w:ascii="Arial" w:eastAsia="Calibri" w:hAnsi="Arial" w:cs="Arial"/>
                <w:lang w:val="en-GB"/>
              </w:rPr>
            </w:pPr>
          </w:p>
        </w:tc>
        <w:tc>
          <w:tcPr>
            <w:tcW w:w="1276" w:type="dxa"/>
            <w:shd w:val="clear" w:color="auto" w:fill="auto"/>
            <w:vAlign w:val="center"/>
          </w:tcPr>
          <w:p w:rsidR="00FF60E9" w:rsidRDefault="00E25C3A" w:rsidP="0050500F">
            <w:pPr>
              <w:spacing w:after="0" w:line="240" w:lineRule="auto"/>
              <w:jc w:val="center"/>
              <w:rPr>
                <w:rFonts w:ascii="Arial" w:eastAsia="Calibri" w:hAnsi="Arial" w:cs="Arial"/>
                <w:lang w:val="en-GB"/>
              </w:rPr>
            </w:pPr>
            <w:r>
              <w:rPr>
                <w:rFonts w:ascii="Arial" w:eastAsia="Calibri" w:hAnsi="Arial" w:cs="Arial"/>
                <w:lang w:val="en-GB"/>
              </w:rPr>
              <w:t>15</w:t>
            </w:r>
          </w:p>
          <w:p w:rsidR="00E25C3A" w:rsidRDefault="00E25C3A" w:rsidP="0050500F">
            <w:pPr>
              <w:spacing w:after="0" w:line="240" w:lineRule="auto"/>
              <w:jc w:val="center"/>
              <w:rPr>
                <w:rFonts w:ascii="Arial" w:eastAsia="Calibri" w:hAnsi="Arial" w:cs="Arial"/>
                <w:lang w:val="en-GB"/>
              </w:rPr>
            </w:pPr>
            <w:r>
              <w:rPr>
                <w:rFonts w:ascii="Arial" w:eastAsia="Calibri" w:hAnsi="Arial" w:cs="Arial"/>
                <w:lang w:val="en-GB"/>
              </w:rPr>
              <w:t>10</w:t>
            </w:r>
          </w:p>
          <w:p w:rsidR="002A6D7F" w:rsidRDefault="002A6D7F" w:rsidP="0050500F">
            <w:pPr>
              <w:spacing w:after="0" w:line="240" w:lineRule="auto"/>
              <w:jc w:val="center"/>
              <w:rPr>
                <w:rFonts w:ascii="Arial" w:eastAsia="Calibri" w:hAnsi="Arial" w:cs="Arial"/>
                <w:lang w:val="en-GB"/>
              </w:rPr>
            </w:pPr>
          </w:p>
          <w:p w:rsidR="002A6D7F" w:rsidRDefault="00E25C3A" w:rsidP="0050500F">
            <w:pPr>
              <w:spacing w:after="0" w:line="240" w:lineRule="auto"/>
              <w:jc w:val="center"/>
              <w:rPr>
                <w:rFonts w:ascii="Arial" w:eastAsia="Calibri" w:hAnsi="Arial" w:cs="Arial"/>
                <w:lang w:val="en-GB"/>
              </w:rPr>
            </w:pPr>
            <w:r>
              <w:rPr>
                <w:rFonts w:ascii="Arial" w:eastAsia="Calibri" w:hAnsi="Arial" w:cs="Arial"/>
                <w:lang w:val="en-GB"/>
              </w:rPr>
              <w:t>15</w:t>
            </w:r>
          </w:p>
          <w:p w:rsidR="002A6D7F" w:rsidRDefault="002A6D7F" w:rsidP="0050500F">
            <w:pPr>
              <w:spacing w:after="0" w:line="240" w:lineRule="auto"/>
              <w:jc w:val="center"/>
              <w:rPr>
                <w:rFonts w:ascii="Arial" w:eastAsia="Calibri" w:hAnsi="Arial" w:cs="Arial"/>
                <w:lang w:val="en-GB"/>
              </w:rPr>
            </w:pPr>
          </w:p>
          <w:p w:rsidR="00E25C3A" w:rsidRDefault="00E25C3A" w:rsidP="0050500F">
            <w:pPr>
              <w:spacing w:after="0" w:line="240" w:lineRule="auto"/>
              <w:jc w:val="center"/>
              <w:rPr>
                <w:rFonts w:ascii="Arial" w:eastAsia="Calibri" w:hAnsi="Arial" w:cs="Arial"/>
                <w:lang w:val="en-GB"/>
              </w:rPr>
            </w:pPr>
            <w:r>
              <w:rPr>
                <w:rFonts w:ascii="Arial" w:eastAsia="Calibri" w:hAnsi="Arial" w:cs="Arial"/>
                <w:lang w:val="en-GB"/>
              </w:rPr>
              <w:t>10</w:t>
            </w:r>
          </w:p>
          <w:p w:rsidR="002A6D7F" w:rsidRDefault="002A6D7F" w:rsidP="0050500F">
            <w:pPr>
              <w:spacing w:after="0" w:line="240" w:lineRule="auto"/>
              <w:jc w:val="center"/>
              <w:rPr>
                <w:rFonts w:ascii="Arial" w:eastAsia="Calibri" w:hAnsi="Arial" w:cs="Arial"/>
                <w:lang w:val="en-GB"/>
              </w:rPr>
            </w:pPr>
          </w:p>
          <w:p w:rsidR="00E25C3A" w:rsidRDefault="00E25C3A" w:rsidP="0050500F">
            <w:pPr>
              <w:spacing w:after="0" w:line="240" w:lineRule="auto"/>
              <w:jc w:val="center"/>
              <w:rPr>
                <w:rFonts w:ascii="Arial" w:eastAsia="Calibri" w:hAnsi="Arial" w:cs="Arial"/>
                <w:lang w:val="en-GB"/>
              </w:rPr>
            </w:pPr>
            <w:r>
              <w:rPr>
                <w:rFonts w:ascii="Arial" w:eastAsia="Calibri" w:hAnsi="Arial" w:cs="Arial"/>
                <w:lang w:val="en-GB"/>
              </w:rPr>
              <w:t>5</w:t>
            </w:r>
          </w:p>
          <w:p w:rsidR="002A6D7F" w:rsidRPr="00091DC4" w:rsidRDefault="002A6D7F" w:rsidP="0050500F">
            <w:pPr>
              <w:spacing w:after="0" w:line="240" w:lineRule="auto"/>
              <w:jc w:val="center"/>
              <w:rPr>
                <w:rFonts w:ascii="Arial" w:eastAsia="Calibri" w:hAnsi="Arial" w:cs="Arial"/>
                <w:lang w:val="en-GB"/>
              </w:rPr>
            </w:pPr>
          </w:p>
        </w:tc>
      </w:tr>
    </w:tbl>
    <w:p w:rsidR="00FF60E9" w:rsidRDefault="00FF60E9" w:rsidP="00FF60E9">
      <w:pPr>
        <w:spacing w:line="360" w:lineRule="auto"/>
        <w:ind w:firstLine="540"/>
        <w:jc w:val="right"/>
        <w:rPr>
          <w:rFonts w:ascii="Arial" w:eastAsia="Calibri" w:hAnsi="Arial" w:cs="Arial"/>
          <w:b/>
          <w:iCs/>
          <w:u w:val="single"/>
          <w:lang w:val="en-GB"/>
        </w:rPr>
      </w:pPr>
    </w:p>
    <w:p w:rsidR="006C7140" w:rsidRDefault="006C7140" w:rsidP="00FF60E9">
      <w:pPr>
        <w:spacing w:line="360" w:lineRule="auto"/>
        <w:ind w:firstLine="540"/>
        <w:jc w:val="right"/>
        <w:rPr>
          <w:rFonts w:ascii="Arial" w:eastAsia="Calibri" w:hAnsi="Arial" w:cs="Arial"/>
          <w:b/>
          <w:iCs/>
          <w:u w:val="single"/>
          <w:lang w:val="en-GB"/>
        </w:rPr>
      </w:pPr>
    </w:p>
    <w:p w:rsidR="006C7140" w:rsidRPr="00091DC4" w:rsidRDefault="006C7140" w:rsidP="00FF60E9">
      <w:pPr>
        <w:spacing w:line="360" w:lineRule="auto"/>
        <w:ind w:firstLine="540"/>
        <w:jc w:val="right"/>
        <w:rPr>
          <w:rFonts w:ascii="Arial" w:eastAsia="Calibri" w:hAnsi="Arial" w:cs="Arial"/>
          <w:b/>
          <w:iCs/>
          <w:u w:val="single"/>
          <w:lang w:val="en-GB"/>
        </w:rPr>
      </w:pPr>
    </w:p>
    <w:p w:rsidR="00FF60E9" w:rsidRPr="00091DC4" w:rsidRDefault="00FF60E9" w:rsidP="00FF60E9">
      <w:pPr>
        <w:spacing w:line="360" w:lineRule="auto"/>
        <w:jc w:val="both"/>
        <w:rPr>
          <w:rFonts w:ascii="Arial" w:hAnsi="Arial" w:cs="Arial"/>
          <w:lang w:val="en-GB"/>
        </w:rPr>
      </w:pPr>
      <w:r w:rsidRPr="00091DC4">
        <w:rPr>
          <w:rFonts w:ascii="Arial" w:hAnsi="Arial" w:cs="Arial"/>
          <w:lang w:val="en-GB"/>
        </w:rPr>
        <w:t>PROJECT LEADER</w:t>
      </w:r>
      <w:r w:rsidR="001D7041" w:rsidRPr="009607EB">
        <w:rPr>
          <w:rFonts w:ascii="Arial" w:hAnsi="Arial" w:cs="Arial"/>
          <w:lang w:val="en-GB"/>
        </w:rPr>
        <w:t>S</w:t>
      </w:r>
      <w:r w:rsidR="001D7041">
        <w:rPr>
          <w:rFonts w:ascii="Arial" w:hAnsi="Arial" w:cs="Arial"/>
          <w:lang w:val="en-GB"/>
        </w:rPr>
        <w:t xml:space="preserve">                                                                </w:t>
      </w:r>
      <w:proofErr w:type="spellStart"/>
      <w:r w:rsidR="001D7041" w:rsidRPr="009607EB">
        <w:rPr>
          <w:rFonts w:ascii="Arial" w:hAnsi="Arial" w:cs="Arial"/>
          <w:sz w:val="24"/>
          <w:szCs w:val="24"/>
          <w:lang w:val="en-US"/>
        </w:rPr>
        <w:t>V.V.Glagolev</w:t>
      </w:r>
      <w:proofErr w:type="spellEnd"/>
      <w:r w:rsidR="001D7041" w:rsidRPr="009607EB">
        <w:rPr>
          <w:rFonts w:ascii="Arial" w:hAnsi="Arial" w:cs="Arial"/>
          <w:sz w:val="24"/>
          <w:szCs w:val="24"/>
          <w:lang w:val="en-US"/>
        </w:rPr>
        <w:t xml:space="preserve">, </w:t>
      </w:r>
      <w:proofErr w:type="spellStart"/>
      <w:r w:rsidR="001D7041" w:rsidRPr="009607EB">
        <w:rPr>
          <w:rFonts w:ascii="Arial" w:hAnsi="Arial" w:cs="Arial"/>
          <w:sz w:val="24"/>
          <w:szCs w:val="24"/>
          <w:lang w:val="en-US"/>
        </w:rPr>
        <w:t>Z.Tsamalaidze</w:t>
      </w:r>
      <w:proofErr w:type="spellEnd"/>
    </w:p>
    <w:p w:rsidR="00FF60E9" w:rsidRDefault="00FF60E9" w:rsidP="00FF60E9">
      <w:pPr>
        <w:spacing w:line="360" w:lineRule="auto"/>
        <w:jc w:val="both"/>
        <w:rPr>
          <w:rFonts w:ascii="Arial" w:hAnsi="Arial" w:cs="Arial"/>
          <w:lang w:val="en-US"/>
        </w:rPr>
      </w:pPr>
    </w:p>
    <w:p w:rsidR="00FF60E9" w:rsidRDefault="00FF60E9" w:rsidP="00FF60E9">
      <w:pPr>
        <w:spacing w:line="360" w:lineRule="auto"/>
        <w:jc w:val="both"/>
        <w:rPr>
          <w:rFonts w:ascii="Arial" w:hAnsi="Arial" w:cs="Arial"/>
          <w:lang w:val="en-US"/>
        </w:rPr>
      </w:pPr>
    </w:p>
    <w:p w:rsidR="00FF60E9" w:rsidRPr="00091DC4" w:rsidRDefault="00FF60E9" w:rsidP="00FF60E9">
      <w:pPr>
        <w:spacing w:line="360" w:lineRule="auto"/>
        <w:jc w:val="right"/>
        <w:rPr>
          <w:rFonts w:ascii="Arial" w:hAnsi="Arial" w:cs="Arial"/>
          <w:i/>
          <w:lang w:val="en-US"/>
        </w:rPr>
      </w:pPr>
      <w:r w:rsidRPr="00091DC4">
        <w:rPr>
          <w:rFonts w:ascii="Arial" w:hAnsi="Arial" w:cs="Arial"/>
          <w:i/>
          <w:lang w:val="en-US"/>
        </w:rPr>
        <w:t>Appendix 4</w:t>
      </w:r>
    </w:p>
    <w:p w:rsidR="00FF60E9" w:rsidRPr="00091DC4" w:rsidRDefault="00FF60E9" w:rsidP="00FF60E9">
      <w:pPr>
        <w:spacing w:line="360" w:lineRule="auto"/>
        <w:jc w:val="right"/>
        <w:rPr>
          <w:rFonts w:ascii="Arial" w:hAnsi="Arial" w:cs="Arial"/>
          <w:lang w:val="en-GB"/>
        </w:rPr>
      </w:pPr>
      <w:r w:rsidRPr="00091DC4">
        <w:rPr>
          <w:rFonts w:ascii="Arial" w:hAnsi="Arial" w:cs="Arial"/>
          <w:lang w:val="en-GB"/>
        </w:rPr>
        <w:t>Form No. 29</w:t>
      </w:r>
    </w:p>
    <w:p w:rsidR="00FF60E9" w:rsidRPr="001445CC" w:rsidRDefault="00FF60E9" w:rsidP="00FF60E9">
      <w:pPr>
        <w:jc w:val="center"/>
        <w:rPr>
          <w:rFonts w:ascii="Arial" w:hAnsi="Arial" w:cs="Arial"/>
          <w:u w:val="single"/>
          <w:lang w:val="en-US"/>
        </w:rPr>
      </w:pPr>
      <w:r w:rsidRPr="00091DC4">
        <w:rPr>
          <w:rFonts w:ascii="Arial" w:hAnsi="Arial" w:cs="Arial"/>
          <w:b/>
          <w:lang w:val="en-GB"/>
        </w:rPr>
        <w:t xml:space="preserve">Estimated expenditures for the Project </w:t>
      </w:r>
      <w:r w:rsidRPr="00091DC4">
        <w:rPr>
          <w:rFonts w:ascii="Arial" w:hAnsi="Arial" w:cs="Arial"/>
          <w:lang w:val="en-GB"/>
        </w:rPr>
        <w:t xml:space="preserve"> </w:t>
      </w:r>
    </w:p>
    <w:p w:rsidR="00FF60E9" w:rsidRPr="004243CF" w:rsidRDefault="00FF60E9" w:rsidP="00FF60E9">
      <w:pPr>
        <w:jc w:val="center"/>
        <w:rPr>
          <w:rFonts w:ascii="Arial" w:eastAsia="Arial-BoldMT" w:hAnsi="Arial" w:cs="Arial"/>
          <w:b/>
          <w:bCs/>
          <w:sz w:val="28"/>
          <w:szCs w:val="28"/>
          <w:lang w:val="en-US"/>
        </w:rPr>
      </w:pPr>
      <w:r w:rsidRPr="004243CF">
        <w:rPr>
          <w:rFonts w:ascii="Arial" w:eastAsia="Arial-BoldMT" w:hAnsi="Arial" w:cs="Arial"/>
          <w:b/>
          <w:bCs/>
          <w:sz w:val="28"/>
          <w:szCs w:val="28"/>
          <w:lang w:val="en-US"/>
        </w:rPr>
        <w:t xml:space="preserve">Search for new physics in the </w:t>
      </w:r>
      <w:r w:rsidR="00FF393F">
        <w:rPr>
          <w:rFonts w:ascii="Arial" w:eastAsia="Arial-BoldMT" w:hAnsi="Arial" w:cs="Arial"/>
          <w:b/>
          <w:bCs/>
          <w:sz w:val="28"/>
          <w:szCs w:val="28"/>
          <w:lang w:val="en-US"/>
        </w:rPr>
        <w:t xml:space="preserve">charged </w:t>
      </w:r>
      <w:r w:rsidRPr="004243CF">
        <w:rPr>
          <w:rFonts w:ascii="Arial" w:eastAsia="Arial-BoldMT" w:hAnsi="Arial" w:cs="Arial"/>
          <w:b/>
          <w:bCs/>
          <w:sz w:val="28"/>
          <w:szCs w:val="28"/>
          <w:lang w:val="en-US"/>
        </w:rPr>
        <w:t>lepton sector</w:t>
      </w:r>
    </w:p>
    <w:p w:rsidR="00FF60E9" w:rsidRPr="00091DC4" w:rsidRDefault="00FF60E9" w:rsidP="00FF60E9">
      <w:pPr>
        <w:spacing w:line="360" w:lineRule="auto"/>
        <w:jc w:val="center"/>
        <w:rPr>
          <w:rFonts w:ascii="Arial" w:hAnsi="Arial" w:cs="Arial"/>
          <w:lang w:val="en-GB"/>
        </w:rPr>
      </w:pPr>
      <w:r w:rsidRPr="00091DC4">
        <w:rPr>
          <w:rFonts w:ascii="Arial" w:hAnsi="Arial" w:cs="Arial"/>
          <w:lang w:val="en-GB"/>
        </w:rPr>
        <w:t xml:space="preserve"> (</w:t>
      </w:r>
      <w:r w:rsidR="00B162AA" w:rsidRPr="009607EB">
        <w:rPr>
          <w:rFonts w:ascii="Arial" w:hAnsi="Arial" w:cs="Arial"/>
          <w:lang w:val="en-GB"/>
        </w:rPr>
        <w:t>Full</w:t>
      </w:r>
      <w:r w:rsidRPr="00091DC4">
        <w:rPr>
          <w:rFonts w:ascii="Arial" w:hAnsi="Arial" w:cs="Arial"/>
          <w:lang w:val="en-GB"/>
        </w:rPr>
        <w:t xml:space="preserve"> title of </w:t>
      </w:r>
      <w:r w:rsidRPr="00091DC4">
        <w:rPr>
          <w:rFonts w:ascii="Arial" w:eastAsia="Calibri" w:hAnsi="Arial" w:cs="Arial"/>
          <w:lang w:val="en-GB"/>
        </w:rPr>
        <w:t>Project</w:t>
      </w:r>
      <w:r w:rsidRPr="00091DC4">
        <w:rPr>
          <w:rFonts w:ascii="Arial" w:hAnsi="Arial" w:cs="Arial"/>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55"/>
        <w:gridCol w:w="1276"/>
        <w:gridCol w:w="995"/>
        <w:gridCol w:w="994"/>
        <w:gridCol w:w="1220"/>
      </w:tblGrid>
      <w:tr w:rsidR="00FF60E9" w:rsidRPr="00091DC4" w:rsidTr="0050500F">
        <w:trPr>
          <w:trHeight w:val="562"/>
          <w:jc w:val="center"/>
        </w:trPr>
        <w:tc>
          <w:tcPr>
            <w:tcW w:w="567" w:type="dxa"/>
            <w:tcBorders>
              <w:bottom w:val="single" w:sz="4" w:space="0" w:color="auto"/>
              <w:right w:val="nil"/>
            </w:tcBorders>
          </w:tcPr>
          <w:p w:rsidR="00FF60E9" w:rsidRPr="00091DC4" w:rsidRDefault="00FF60E9" w:rsidP="0050500F">
            <w:pPr>
              <w:spacing w:after="0" w:line="360" w:lineRule="auto"/>
              <w:rPr>
                <w:rFonts w:ascii="Arial" w:eastAsia="Calibri" w:hAnsi="Arial" w:cs="Arial"/>
                <w:iCs/>
                <w:lang w:val="en-GB"/>
              </w:rPr>
            </w:pPr>
          </w:p>
        </w:tc>
        <w:tc>
          <w:tcPr>
            <w:tcW w:w="3555" w:type="dxa"/>
            <w:tcBorders>
              <w:left w:val="nil"/>
              <w:bottom w:val="single" w:sz="4" w:space="0" w:color="auto"/>
            </w:tcBorders>
          </w:tcPr>
          <w:p w:rsidR="00FF60E9" w:rsidRPr="00091DC4" w:rsidRDefault="00FF60E9" w:rsidP="0050500F">
            <w:pPr>
              <w:spacing w:after="0" w:line="360" w:lineRule="auto"/>
              <w:rPr>
                <w:rFonts w:ascii="Arial" w:eastAsia="Calibri" w:hAnsi="Arial" w:cs="Arial"/>
                <w:iCs/>
                <w:lang w:val="en-GB"/>
              </w:rPr>
            </w:pPr>
            <w:r w:rsidRPr="00091DC4">
              <w:rPr>
                <w:rFonts w:ascii="Arial" w:eastAsia="Calibri" w:hAnsi="Arial" w:cs="Arial"/>
                <w:iCs/>
                <w:lang w:val="en-GB"/>
              </w:rPr>
              <w:t>Expenditure items</w:t>
            </w:r>
          </w:p>
        </w:tc>
        <w:tc>
          <w:tcPr>
            <w:tcW w:w="1276" w:type="dxa"/>
            <w:tcBorders>
              <w:bottom w:val="single" w:sz="4" w:space="0" w:color="auto"/>
            </w:tcBorders>
          </w:tcPr>
          <w:p w:rsidR="00FF60E9" w:rsidRPr="00091DC4" w:rsidRDefault="00FF60E9" w:rsidP="0050500F">
            <w:pPr>
              <w:spacing w:after="0" w:line="360" w:lineRule="auto"/>
              <w:rPr>
                <w:rFonts w:ascii="Arial" w:eastAsia="Calibri" w:hAnsi="Arial" w:cs="Arial"/>
                <w:iCs/>
                <w:lang w:val="en-GB"/>
              </w:rPr>
            </w:pPr>
            <w:r w:rsidRPr="00091DC4">
              <w:rPr>
                <w:rFonts w:ascii="Arial" w:eastAsia="Calibri" w:hAnsi="Arial" w:cs="Arial"/>
                <w:iCs/>
                <w:lang w:val="en-GB"/>
              </w:rPr>
              <w:t>Full cost</w:t>
            </w:r>
          </w:p>
        </w:tc>
        <w:tc>
          <w:tcPr>
            <w:tcW w:w="995" w:type="dxa"/>
            <w:tcBorders>
              <w:bottom w:val="single" w:sz="4" w:space="0" w:color="auto"/>
            </w:tcBorders>
            <w:vAlign w:val="center"/>
          </w:tcPr>
          <w:p w:rsidR="00FF60E9" w:rsidRPr="00091DC4" w:rsidRDefault="00FF60E9" w:rsidP="0050500F">
            <w:pPr>
              <w:spacing w:after="0" w:line="360" w:lineRule="auto"/>
              <w:jc w:val="center"/>
              <w:rPr>
                <w:rFonts w:ascii="Arial" w:eastAsia="Calibri" w:hAnsi="Arial" w:cs="Arial"/>
                <w:lang w:val="en-GB"/>
              </w:rPr>
            </w:pPr>
            <w:r>
              <w:rPr>
                <w:rFonts w:ascii="Arial" w:eastAsia="Calibri" w:hAnsi="Arial" w:cs="Arial"/>
                <w:lang w:val="en-GB"/>
              </w:rPr>
              <w:t>2021</w:t>
            </w:r>
          </w:p>
        </w:tc>
        <w:tc>
          <w:tcPr>
            <w:tcW w:w="994" w:type="dxa"/>
            <w:tcBorders>
              <w:bottom w:val="single" w:sz="4" w:space="0" w:color="auto"/>
            </w:tcBorders>
            <w:vAlign w:val="center"/>
          </w:tcPr>
          <w:p w:rsidR="00FF60E9" w:rsidRPr="00091DC4" w:rsidRDefault="00FF60E9" w:rsidP="0050500F">
            <w:pPr>
              <w:spacing w:after="0" w:line="360" w:lineRule="auto"/>
              <w:jc w:val="center"/>
              <w:rPr>
                <w:rFonts w:ascii="Arial" w:eastAsia="Calibri" w:hAnsi="Arial" w:cs="Arial"/>
                <w:lang w:val="en-GB"/>
              </w:rPr>
            </w:pPr>
            <w:r>
              <w:rPr>
                <w:rFonts w:ascii="Arial" w:eastAsia="Calibri" w:hAnsi="Arial" w:cs="Arial"/>
                <w:lang w:val="en-GB"/>
              </w:rPr>
              <w:t>2022</w:t>
            </w:r>
          </w:p>
        </w:tc>
        <w:tc>
          <w:tcPr>
            <w:tcW w:w="1220" w:type="dxa"/>
            <w:tcBorders>
              <w:bottom w:val="single" w:sz="4" w:space="0" w:color="auto"/>
            </w:tcBorders>
            <w:vAlign w:val="center"/>
          </w:tcPr>
          <w:p w:rsidR="00FF60E9" w:rsidRPr="00091DC4" w:rsidRDefault="00FF60E9" w:rsidP="0050500F">
            <w:pPr>
              <w:spacing w:after="0" w:line="360" w:lineRule="auto"/>
              <w:jc w:val="center"/>
              <w:rPr>
                <w:rFonts w:ascii="Arial" w:eastAsia="Calibri" w:hAnsi="Arial" w:cs="Arial"/>
                <w:lang w:val="en-GB"/>
              </w:rPr>
            </w:pPr>
            <w:r>
              <w:rPr>
                <w:rFonts w:ascii="Arial" w:eastAsia="Calibri" w:hAnsi="Arial" w:cs="Arial"/>
                <w:lang w:val="en-GB"/>
              </w:rPr>
              <w:t>2023</w:t>
            </w:r>
          </w:p>
        </w:tc>
      </w:tr>
      <w:tr w:rsidR="00FF60E9" w:rsidRPr="00532D90" w:rsidTr="0050500F">
        <w:trPr>
          <w:jc w:val="center"/>
        </w:trPr>
        <w:tc>
          <w:tcPr>
            <w:tcW w:w="567" w:type="dxa"/>
            <w:tcBorders>
              <w:bottom w:val="nil"/>
              <w:right w:val="nil"/>
            </w:tcBorders>
          </w:tcPr>
          <w:p w:rsidR="00FF60E9" w:rsidRPr="00091DC4" w:rsidRDefault="00FF60E9" w:rsidP="0050500F">
            <w:pPr>
              <w:spacing w:after="0" w:line="360" w:lineRule="auto"/>
              <w:jc w:val="right"/>
              <w:rPr>
                <w:rFonts w:ascii="Arial" w:eastAsia="Calibri" w:hAnsi="Arial" w:cs="Arial"/>
                <w:lang w:val="en-GB"/>
              </w:rPr>
            </w:pPr>
          </w:p>
        </w:tc>
        <w:tc>
          <w:tcPr>
            <w:tcW w:w="3555" w:type="dxa"/>
            <w:tcBorders>
              <w:left w:val="nil"/>
              <w:bottom w:val="nil"/>
            </w:tcBorders>
          </w:tcPr>
          <w:p w:rsidR="00FF60E9" w:rsidRPr="00091DC4" w:rsidRDefault="00FF60E9" w:rsidP="0050500F">
            <w:pPr>
              <w:spacing w:after="0" w:line="360" w:lineRule="auto"/>
              <w:ind w:left="329"/>
              <w:jc w:val="both"/>
              <w:rPr>
                <w:rFonts w:ascii="Arial" w:eastAsia="Calibri" w:hAnsi="Arial" w:cs="Arial"/>
                <w:lang w:val="en-GB"/>
              </w:rPr>
            </w:pPr>
            <w:r w:rsidRPr="00091DC4">
              <w:rPr>
                <w:rFonts w:ascii="Arial" w:eastAsia="Calibri" w:hAnsi="Arial" w:cs="Arial"/>
                <w:lang w:val="en-GB"/>
              </w:rPr>
              <w:t>Direct expenses for the Project</w:t>
            </w:r>
          </w:p>
        </w:tc>
        <w:tc>
          <w:tcPr>
            <w:tcW w:w="1276" w:type="dxa"/>
            <w:tcBorders>
              <w:bottom w:val="nil"/>
            </w:tcBorders>
          </w:tcPr>
          <w:p w:rsidR="00FF60E9" w:rsidRPr="00091DC4" w:rsidRDefault="00FF60E9" w:rsidP="0050500F">
            <w:pPr>
              <w:spacing w:after="0" w:line="360" w:lineRule="auto"/>
              <w:jc w:val="center"/>
              <w:rPr>
                <w:rFonts w:ascii="Arial" w:eastAsia="Calibri" w:hAnsi="Arial" w:cs="Arial"/>
                <w:lang w:val="en-GB"/>
              </w:rPr>
            </w:pPr>
          </w:p>
        </w:tc>
        <w:tc>
          <w:tcPr>
            <w:tcW w:w="995" w:type="dxa"/>
            <w:tcBorders>
              <w:bottom w:val="nil"/>
            </w:tcBorders>
          </w:tcPr>
          <w:p w:rsidR="00FF60E9" w:rsidRPr="00091DC4" w:rsidRDefault="00FF60E9" w:rsidP="0050500F">
            <w:pPr>
              <w:spacing w:after="0" w:line="360" w:lineRule="auto"/>
              <w:jc w:val="center"/>
              <w:rPr>
                <w:rFonts w:ascii="Arial" w:eastAsia="Calibri" w:hAnsi="Arial" w:cs="Arial"/>
                <w:lang w:val="en-GB"/>
              </w:rPr>
            </w:pPr>
          </w:p>
        </w:tc>
        <w:tc>
          <w:tcPr>
            <w:tcW w:w="994" w:type="dxa"/>
            <w:tcBorders>
              <w:bottom w:val="nil"/>
            </w:tcBorders>
          </w:tcPr>
          <w:p w:rsidR="00FF60E9" w:rsidRPr="00091DC4" w:rsidRDefault="00FF60E9" w:rsidP="0050500F">
            <w:pPr>
              <w:spacing w:after="0" w:line="360" w:lineRule="auto"/>
              <w:jc w:val="center"/>
              <w:rPr>
                <w:rFonts w:ascii="Arial" w:eastAsia="Calibri" w:hAnsi="Arial" w:cs="Arial"/>
                <w:lang w:val="en-GB"/>
              </w:rPr>
            </w:pPr>
          </w:p>
        </w:tc>
        <w:tc>
          <w:tcPr>
            <w:tcW w:w="1220" w:type="dxa"/>
            <w:tcBorders>
              <w:bottom w:val="nil"/>
            </w:tcBorders>
          </w:tcPr>
          <w:p w:rsidR="00FF60E9" w:rsidRPr="00091DC4" w:rsidRDefault="00FF60E9" w:rsidP="0050500F">
            <w:pPr>
              <w:spacing w:after="0" w:line="360" w:lineRule="auto"/>
              <w:jc w:val="center"/>
              <w:rPr>
                <w:rFonts w:ascii="Arial" w:eastAsia="Calibri" w:hAnsi="Arial" w:cs="Arial"/>
                <w:lang w:val="en-GB"/>
              </w:rPr>
            </w:pPr>
          </w:p>
        </w:tc>
      </w:tr>
      <w:tr w:rsidR="00FF60E9" w:rsidRPr="00091DC4" w:rsidTr="0050500F">
        <w:trPr>
          <w:jc w:val="center"/>
        </w:trPr>
        <w:tc>
          <w:tcPr>
            <w:tcW w:w="567" w:type="dxa"/>
            <w:tcBorders>
              <w:top w:val="nil"/>
              <w:bottom w:val="nil"/>
              <w:right w:val="nil"/>
            </w:tcBorders>
          </w:tcPr>
          <w:p w:rsidR="00FF60E9" w:rsidRPr="00091DC4" w:rsidRDefault="00FF60E9" w:rsidP="0050500F">
            <w:pPr>
              <w:spacing w:after="0" w:line="360" w:lineRule="auto"/>
              <w:jc w:val="right"/>
              <w:rPr>
                <w:rFonts w:ascii="Arial" w:eastAsia="Calibri" w:hAnsi="Arial" w:cs="Arial"/>
                <w:lang w:val="en-GB"/>
              </w:rPr>
            </w:pPr>
            <w:r w:rsidRPr="00091DC4">
              <w:rPr>
                <w:rFonts w:ascii="Arial" w:eastAsia="Calibri" w:hAnsi="Arial" w:cs="Arial"/>
                <w:lang w:val="en-GB"/>
              </w:rPr>
              <w:t>1.</w:t>
            </w:r>
          </w:p>
        </w:tc>
        <w:tc>
          <w:tcPr>
            <w:tcW w:w="3555" w:type="dxa"/>
            <w:tcBorders>
              <w:top w:val="nil"/>
              <w:left w:val="nil"/>
              <w:bottom w:val="nil"/>
            </w:tcBorders>
          </w:tcPr>
          <w:p w:rsidR="00FF60E9" w:rsidRPr="00091DC4" w:rsidRDefault="00FF60E9" w:rsidP="0050500F">
            <w:pPr>
              <w:spacing w:after="0" w:line="360" w:lineRule="auto"/>
              <w:jc w:val="both"/>
              <w:rPr>
                <w:rFonts w:ascii="Arial" w:eastAsia="Calibri" w:hAnsi="Arial" w:cs="Arial"/>
                <w:lang w:val="en-GB"/>
              </w:rPr>
            </w:pPr>
            <w:r w:rsidRPr="00091DC4">
              <w:rPr>
                <w:rFonts w:ascii="Arial" w:eastAsia="Calibri" w:hAnsi="Arial" w:cs="Arial"/>
                <w:lang w:val="en-GB"/>
              </w:rPr>
              <w:t>Accelerator, reactor</w:t>
            </w:r>
          </w:p>
        </w:tc>
        <w:tc>
          <w:tcPr>
            <w:tcW w:w="1276" w:type="dxa"/>
            <w:tcBorders>
              <w:top w:val="nil"/>
              <w:bottom w:val="nil"/>
            </w:tcBorders>
          </w:tcPr>
          <w:p w:rsidR="00FF60E9" w:rsidRPr="00091DC4" w:rsidRDefault="00852FD6" w:rsidP="0050500F">
            <w:pPr>
              <w:spacing w:after="0" w:line="360" w:lineRule="auto"/>
              <w:jc w:val="center"/>
              <w:rPr>
                <w:rFonts w:ascii="Arial" w:eastAsia="Calibri" w:hAnsi="Arial" w:cs="Arial"/>
                <w:lang w:val="en-GB"/>
              </w:rPr>
            </w:pPr>
            <w:r>
              <w:rPr>
                <w:rFonts w:ascii="Arial" w:eastAsia="Calibri" w:hAnsi="Arial" w:cs="Arial"/>
              </w:rPr>
              <w:t xml:space="preserve">840 </w:t>
            </w:r>
            <w:r w:rsidR="00FF60E9">
              <w:rPr>
                <w:rFonts w:ascii="Arial" w:eastAsia="Calibri" w:hAnsi="Arial" w:cs="Arial"/>
                <w:lang w:val="en-GB"/>
              </w:rPr>
              <w:t xml:space="preserve"> </w:t>
            </w:r>
            <w:r w:rsidR="00FF60E9" w:rsidRPr="00091DC4">
              <w:rPr>
                <w:rFonts w:ascii="Arial" w:eastAsia="Calibri" w:hAnsi="Arial" w:cs="Arial"/>
                <w:lang w:val="en-GB"/>
              </w:rPr>
              <w:t>h</w:t>
            </w:r>
          </w:p>
        </w:tc>
        <w:tc>
          <w:tcPr>
            <w:tcW w:w="995" w:type="dxa"/>
            <w:tcBorders>
              <w:top w:val="nil"/>
              <w:bottom w:val="nil"/>
            </w:tcBorders>
          </w:tcPr>
          <w:p w:rsidR="00FF60E9" w:rsidRPr="00E34403" w:rsidRDefault="00852FD6" w:rsidP="0050500F">
            <w:pPr>
              <w:spacing w:after="0" w:line="360" w:lineRule="auto"/>
              <w:jc w:val="center"/>
              <w:rPr>
                <w:rFonts w:ascii="Arial" w:eastAsia="Calibri" w:hAnsi="Arial" w:cs="Arial"/>
                <w:lang w:val="en-US"/>
              </w:rPr>
            </w:pPr>
            <w:r>
              <w:rPr>
                <w:rFonts w:ascii="Arial" w:eastAsia="Calibri" w:hAnsi="Arial" w:cs="Arial"/>
              </w:rPr>
              <w:t>280</w:t>
            </w:r>
            <w:r w:rsidR="00E34403">
              <w:rPr>
                <w:rFonts w:ascii="Arial" w:eastAsia="Calibri" w:hAnsi="Arial" w:cs="Arial"/>
                <w:lang w:val="en-US"/>
              </w:rPr>
              <w:t xml:space="preserve"> h</w:t>
            </w:r>
          </w:p>
        </w:tc>
        <w:tc>
          <w:tcPr>
            <w:tcW w:w="994" w:type="dxa"/>
            <w:tcBorders>
              <w:top w:val="nil"/>
              <w:bottom w:val="nil"/>
            </w:tcBorders>
          </w:tcPr>
          <w:p w:rsidR="00FF60E9" w:rsidRPr="00E34403" w:rsidRDefault="00852FD6" w:rsidP="0050500F">
            <w:pPr>
              <w:spacing w:after="0" w:line="360" w:lineRule="auto"/>
              <w:jc w:val="center"/>
              <w:rPr>
                <w:rFonts w:ascii="Arial" w:eastAsia="Calibri" w:hAnsi="Arial" w:cs="Arial"/>
                <w:lang w:val="en-US"/>
              </w:rPr>
            </w:pPr>
            <w:r>
              <w:rPr>
                <w:rFonts w:ascii="Arial" w:eastAsia="Calibri" w:hAnsi="Arial" w:cs="Arial"/>
              </w:rPr>
              <w:t>280</w:t>
            </w:r>
            <w:r w:rsidR="00E34403">
              <w:rPr>
                <w:rFonts w:ascii="Arial" w:eastAsia="Calibri" w:hAnsi="Arial" w:cs="Arial"/>
                <w:lang w:val="en-US"/>
              </w:rPr>
              <w:t xml:space="preserve"> h</w:t>
            </w:r>
          </w:p>
        </w:tc>
        <w:tc>
          <w:tcPr>
            <w:tcW w:w="1220" w:type="dxa"/>
            <w:tcBorders>
              <w:top w:val="nil"/>
              <w:bottom w:val="nil"/>
            </w:tcBorders>
          </w:tcPr>
          <w:p w:rsidR="00FF60E9" w:rsidRPr="00E34403" w:rsidRDefault="00852FD6" w:rsidP="0050500F">
            <w:pPr>
              <w:spacing w:after="0" w:line="360" w:lineRule="auto"/>
              <w:jc w:val="center"/>
              <w:rPr>
                <w:rFonts w:ascii="Arial" w:eastAsia="Calibri" w:hAnsi="Arial" w:cs="Arial"/>
                <w:lang w:val="en-US"/>
              </w:rPr>
            </w:pPr>
            <w:r>
              <w:rPr>
                <w:rFonts w:ascii="Arial" w:eastAsia="Calibri" w:hAnsi="Arial" w:cs="Arial"/>
              </w:rPr>
              <w:t>280</w:t>
            </w:r>
            <w:r w:rsidR="00E34403">
              <w:rPr>
                <w:rFonts w:ascii="Arial" w:eastAsia="Calibri" w:hAnsi="Arial" w:cs="Arial"/>
                <w:lang w:val="en-US"/>
              </w:rPr>
              <w:t xml:space="preserve"> h</w:t>
            </w:r>
          </w:p>
        </w:tc>
      </w:tr>
      <w:tr w:rsidR="00FF60E9" w:rsidRPr="00091DC4" w:rsidTr="0050500F">
        <w:trPr>
          <w:jc w:val="center"/>
        </w:trPr>
        <w:tc>
          <w:tcPr>
            <w:tcW w:w="567" w:type="dxa"/>
            <w:tcBorders>
              <w:top w:val="nil"/>
              <w:bottom w:val="nil"/>
              <w:right w:val="nil"/>
            </w:tcBorders>
          </w:tcPr>
          <w:p w:rsidR="00FF60E9" w:rsidRPr="00091DC4" w:rsidRDefault="00FF60E9" w:rsidP="0050500F">
            <w:pPr>
              <w:spacing w:after="0" w:line="360" w:lineRule="auto"/>
              <w:jc w:val="right"/>
              <w:rPr>
                <w:rFonts w:ascii="Arial" w:eastAsia="Calibri" w:hAnsi="Arial" w:cs="Arial"/>
                <w:lang w:val="en-GB"/>
              </w:rPr>
            </w:pPr>
            <w:r w:rsidRPr="00091DC4">
              <w:rPr>
                <w:rFonts w:ascii="Arial" w:eastAsia="Calibri" w:hAnsi="Arial" w:cs="Arial"/>
                <w:lang w:val="en-GB"/>
              </w:rPr>
              <w:t>2.</w:t>
            </w:r>
          </w:p>
        </w:tc>
        <w:tc>
          <w:tcPr>
            <w:tcW w:w="3555" w:type="dxa"/>
            <w:tcBorders>
              <w:top w:val="nil"/>
              <w:left w:val="nil"/>
              <w:bottom w:val="nil"/>
            </w:tcBorders>
          </w:tcPr>
          <w:p w:rsidR="00FF60E9" w:rsidRPr="00091DC4" w:rsidRDefault="00FF60E9" w:rsidP="0050500F">
            <w:pPr>
              <w:spacing w:after="0" w:line="360" w:lineRule="auto"/>
              <w:jc w:val="both"/>
              <w:rPr>
                <w:rFonts w:ascii="Arial" w:eastAsia="Calibri" w:hAnsi="Arial" w:cs="Arial"/>
                <w:lang w:val="en-GB"/>
              </w:rPr>
            </w:pPr>
            <w:r w:rsidRPr="00091DC4">
              <w:rPr>
                <w:rFonts w:ascii="Arial" w:eastAsia="Calibri" w:hAnsi="Arial" w:cs="Arial"/>
                <w:lang w:val="en-GB"/>
              </w:rPr>
              <w:t>Computers</w:t>
            </w:r>
          </w:p>
        </w:tc>
        <w:tc>
          <w:tcPr>
            <w:tcW w:w="1276" w:type="dxa"/>
            <w:tcBorders>
              <w:top w:val="nil"/>
              <w:bottom w:val="nil"/>
            </w:tcBorders>
          </w:tcPr>
          <w:p w:rsidR="00FF60E9" w:rsidRPr="00286966" w:rsidRDefault="00FF60E9" w:rsidP="0050500F">
            <w:pPr>
              <w:spacing w:after="0" w:line="360" w:lineRule="auto"/>
              <w:jc w:val="center"/>
              <w:rPr>
                <w:rFonts w:ascii="Arial" w:eastAsia="Calibri" w:hAnsi="Arial" w:cs="Arial"/>
              </w:rPr>
            </w:pPr>
            <w:r>
              <w:rPr>
                <w:rFonts w:ascii="Arial" w:eastAsia="Calibri" w:hAnsi="Arial" w:cs="Arial"/>
              </w:rPr>
              <w:t xml:space="preserve"> </w:t>
            </w:r>
            <w:r w:rsidR="00286966">
              <w:rPr>
                <w:rFonts w:ascii="Arial" w:eastAsia="Calibri" w:hAnsi="Arial" w:cs="Arial"/>
                <w:lang w:val="en-US"/>
              </w:rPr>
              <w:t>h</w:t>
            </w:r>
          </w:p>
        </w:tc>
        <w:tc>
          <w:tcPr>
            <w:tcW w:w="995" w:type="dxa"/>
            <w:tcBorders>
              <w:top w:val="nil"/>
              <w:bottom w:val="nil"/>
            </w:tcBorders>
          </w:tcPr>
          <w:p w:rsidR="00FF60E9" w:rsidRPr="00FD2902" w:rsidRDefault="00FF60E9" w:rsidP="0050500F">
            <w:pPr>
              <w:spacing w:after="0" w:line="360" w:lineRule="auto"/>
              <w:jc w:val="center"/>
              <w:rPr>
                <w:rFonts w:ascii="Arial" w:eastAsia="Calibri" w:hAnsi="Arial" w:cs="Arial"/>
              </w:rPr>
            </w:pPr>
          </w:p>
        </w:tc>
        <w:tc>
          <w:tcPr>
            <w:tcW w:w="994" w:type="dxa"/>
            <w:tcBorders>
              <w:top w:val="nil"/>
              <w:bottom w:val="nil"/>
            </w:tcBorders>
          </w:tcPr>
          <w:p w:rsidR="00FF60E9" w:rsidRPr="00FD2902" w:rsidRDefault="00FF60E9" w:rsidP="0050500F">
            <w:pPr>
              <w:spacing w:after="0" w:line="360" w:lineRule="auto"/>
              <w:jc w:val="center"/>
              <w:rPr>
                <w:rFonts w:ascii="Arial" w:eastAsia="Calibri" w:hAnsi="Arial" w:cs="Arial"/>
              </w:rPr>
            </w:pPr>
          </w:p>
        </w:tc>
        <w:tc>
          <w:tcPr>
            <w:tcW w:w="1220" w:type="dxa"/>
            <w:tcBorders>
              <w:top w:val="nil"/>
              <w:bottom w:val="nil"/>
            </w:tcBorders>
          </w:tcPr>
          <w:p w:rsidR="00FF60E9" w:rsidRPr="00FD2902" w:rsidRDefault="00FF60E9" w:rsidP="0050500F">
            <w:pPr>
              <w:spacing w:after="0" w:line="360" w:lineRule="auto"/>
              <w:jc w:val="center"/>
              <w:rPr>
                <w:rFonts w:ascii="Arial" w:eastAsia="Calibri" w:hAnsi="Arial" w:cs="Arial"/>
              </w:rPr>
            </w:pPr>
          </w:p>
        </w:tc>
      </w:tr>
      <w:tr w:rsidR="00FF60E9" w:rsidRPr="00091DC4" w:rsidTr="0050500F">
        <w:trPr>
          <w:jc w:val="center"/>
        </w:trPr>
        <w:tc>
          <w:tcPr>
            <w:tcW w:w="567" w:type="dxa"/>
            <w:tcBorders>
              <w:top w:val="nil"/>
              <w:bottom w:val="nil"/>
              <w:right w:val="nil"/>
            </w:tcBorders>
          </w:tcPr>
          <w:p w:rsidR="00FF60E9" w:rsidRPr="00091DC4" w:rsidRDefault="00FF60E9" w:rsidP="0050500F">
            <w:pPr>
              <w:spacing w:after="0" w:line="360" w:lineRule="auto"/>
              <w:jc w:val="right"/>
              <w:rPr>
                <w:rFonts w:ascii="Arial" w:eastAsia="Calibri" w:hAnsi="Arial" w:cs="Arial"/>
                <w:lang w:val="en-GB"/>
              </w:rPr>
            </w:pPr>
            <w:r w:rsidRPr="00091DC4">
              <w:rPr>
                <w:rFonts w:ascii="Arial" w:eastAsia="Calibri" w:hAnsi="Arial" w:cs="Arial"/>
                <w:lang w:val="en-GB"/>
              </w:rPr>
              <w:t>3.</w:t>
            </w:r>
          </w:p>
        </w:tc>
        <w:tc>
          <w:tcPr>
            <w:tcW w:w="3555" w:type="dxa"/>
            <w:tcBorders>
              <w:top w:val="nil"/>
              <w:left w:val="nil"/>
              <w:bottom w:val="nil"/>
            </w:tcBorders>
          </w:tcPr>
          <w:p w:rsidR="00FF60E9" w:rsidRPr="00091DC4" w:rsidRDefault="00FF60E9" w:rsidP="0050500F">
            <w:pPr>
              <w:spacing w:after="0" w:line="360" w:lineRule="auto"/>
              <w:jc w:val="both"/>
              <w:rPr>
                <w:rFonts w:ascii="Arial" w:eastAsia="Calibri" w:hAnsi="Arial" w:cs="Arial"/>
                <w:lang w:val="en-GB"/>
              </w:rPr>
            </w:pPr>
            <w:r w:rsidRPr="00091DC4">
              <w:rPr>
                <w:rFonts w:ascii="Arial" w:eastAsia="Calibri" w:hAnsi="Arial" w:cs="Arial"/>
                <w:lang w:val="en-GB"/>
              </w:rPr>
              <w:t>Computer connection</w:t>
            </w:r>
          </w:p>
        </w:tc>
        <w:tc>
          <w:tcPr>
            <w:tcW w:w="1276" w:type="dxa"/>
            <w:tcBorders>
              <w:top w:val="nil"/>
              <w:bottom w:val="nil"/>
            </w:tcBorders>
          </w:tcPr>
          <w:p w:rsidR="00FF60E9" w:rsidRPr="00091DC4" w:rsidRDefault="00286966" w:rsidP="0050500F">
            <w:pPr>
              <w:spacing w:after="0" w:line="360" w:lineRule="auto"/>
              <w:jc w:val="center"/>
              <w:rPr>
                <w:rFonts w:ascii="Arial" w:eastAsia="Calibri" w:hAnsi="Arial" w:cs="Arial"/>
                <w:lang w:val="en-GB"/>
              </w:rPr>
            </w:pPr>
            <w:r>
              <w:rPr>
                <w:rFonts w:ascii="Arial" w:eastAsia="Calibri" w:hAnsi="Arial" w:cs="Arial"/>
                <w:lang w:val="en-GB"/>
              </w:rPr>
              <w:t xml:space="preserve">30 </w:t>
            </w:r>
            <w:r w:rsidR="00FF60E9">
              <w:rPr>
                <w:rFonts w:ascii="Arial" w:eastAsia="Calibri" w:hAnsi="Arial" w:cs="Arial"/>
                <w:lang w:val="en-GB"/>
              </w:rPr>
              <w:t xml:space="preserve"> </w:t>
            </w:r>
            <w:r w:rsidR="00FF60E9" w:rsidRPr="00091DC4">
              <w:rPr>
                <w:rFonts w:ascii="Arial" w:eastAsia="Calibri" w:hAnsi="Arial" w:cs="Arial"/>
                <w:lang w:val="en-GB"/>
              </w:rPr>
              <w:t>k$</w:t>
            </w:r>
          </w:p>
        </w:tc>
        <w:tc>
          <w:tcPr>
            <w:tcW w:w="995" w:type="dxa"/>
            <w:tcBorders>
              <w:top w:val="nil"/>
              <w:bottom w:val="nil"/>
            </w:tcBorders>
          </w:tcPr>
          <w:p w:rsidR="00FF60E9" w:rsidRPr="00091DC4" w:rsidRDefault="00286966" w:rsidP="0050500F">
            <w:pPr>
              <w:spacing w:after="0" w:line="360" w:lineRule="auto"/>
              <w:jc w:val="center"/>
              <w:rPr>
                <w:rFonts w:ascii="Arial" w:eastAsia="Calibri" w:hAnsi="Arial" w:cs="Arial"/>
                <w:lang w:val="en-GB"/>
              </w:rPr>
            </w:pPr>
            <w:r>
              <w:rPr>
                <w:rFonts w:ascii="Arial" w:eastAsia="Calibri" w:hAnsi="Arial" w:cs="Arial"/>
                <w:lang w:val="en-GB"/>
              </w:rPr>
              <w:t>10</w:t>
            </w:r>
          </w:p>
        </w:tc>
        <w:tc>
          <w:tcPr>
            <w:tcW w:w="994" w:type="dxa"/>
            <w:tcBorders>
              <w:top w:val="nil"/>
              <w:bottom w:val="nil"/>
            </w:tcBorders>
          </w:tcPr>
          <w:p w:rsidR="00FF60E9" w:rsidRPr="00091DC4" w:rsidRDefault="00286966" w:rsidP="0050500F">
            <w:pPr>
              <w:spacing w:after="0" w:line="360" w:lineRule="auto"/>
              <w:jc w:val="center"/>
              <w:rPr>
                <w:rFonts w:ascii="Arial" w:eastAsia="Calibri" w:hAnsi="Arial" w:cs="Arial"/>
                <w:lang w:val="en-GB"/>
              </w:rPr>
            </w:pPr>
            <w:r>
              <w:rPr>
                <w:rFonts w:ascii="Arial" w:eastAsia="Calibri" w:hAnsi="Arial" w:cs="Arial"/>
                <w:lang w:val="en-GB"/>
              </w:rPr>
              <w:t>10</w:t>
            </w:r>
          </w:p>
        </w:tc>
        <w:tc>
          <w:tcPr>
            <w:tcW w:w="1220" w:type="dxa"/>
            <w:tcBorders>
              <w:top w:val="nil"/>
              <w:bottom w:val="nil"/>
            </w:tcBorders>
          </w:tcPr>
          <w:p w:rsidR="00FF60E9" w:rsidRPr="00091DC4" w:rsidRDefault="00286966" w:rsidP="0050500F">
            <w:pPr>
              <w:spacing w:after="0" w:line="360" w:lineRule="auto"/>
              <w:jc w:val="center"/>
              <w:rPr>
                <w:rFonts w:ascii="Arial" w:eastAsia="Calibri" w:hAnsi="Arial" w:cs="Arial"/>
                <w:lang w:val="en-GB"/>
              </w:rPr>
            </w:pPr>
            <w:r>
              <w:rPr>
                <w:rFonts w:ascii="Arial" w:eastAsia="Calibri" w:hAnsi="Arial" w:cs="Arial"/>
                <w:lang w:val="en-GB"/>
              </w:rPr>
              <w:t>10</w:t>
            </w:r>
          </w:p>
        </w:tc>
      </w:tr>
      <w:tr w:rsidR="00FF60E9" w:rsidRPr="00091DC4" w:rsidTr="0050500F">
        <w:trPr>
          <w:jc w:val="center"/>
        </w:trPr>
        <w:tc>
          <w:tcPr>
            <w:tcW w:w="567" w:type="dxa"/>
            <w:tcBorders>
              <w:top w:val="nil"/>
              <w:bottom w:val="nil"/>
              <w:right w:val="nil"/>
            </w:tcBorders>
          </w:tcPr>
          <w:p w:rsidR="00FF60E9" w:rsidRPr="00091DC4" w:rsidRDefault="00FF60E9" w:rsidP="0050500F">
            <w:pPr>
              <w:spacing w:after="0" w:line="360" w:lineRule="auto"/>
              <w:jc w:val="right"/>
              <w:rPr>
                <w:rFonts w:ascii="Arial" w:eastAsia="Calibri" w:hAnsi="Arial" w:cs="Arial"/>
                <w:lang w:val="en-GB"/>
              </w:rPr>
            </w:pPr>
            <w:r w:rsidRPr="00091DC4">
              <w:rPr>
                <w:rFonts w:ascii="Arial" w:eastAsia="Calibri" w:hAnsi="Arial" w:cs="Arial"/>
                <w:lang w:val="en-GB"/>
              </w:rPr>
              <w:t>4.</w:t>
            </w:r>
          </w:p>
        </w:tc>
        <w:tc>
          <w:tcPr>
            <w:tcW w:w="3555" w:type="dxa"/>
            <w:tcBorders>
              <w:top w:val="nil"/>
              <w:left w:val="nil"/>
              <w:bottom w:val="nil"/>
            </w:tcBorders>
          </w:tcPr>
          <w:p w:rsidR="00FF60E9" w:rsidRPr="00091DC4" w:rsidRDefault="00FF60E9" w:rsidP="0050500F">
            <w:pPr>
              <w:spacing w:after="0" w:line="360" w:lineRule="auto"/>
              <w:jc w:val="both"/>
              <w:rPr>
                <w:rFonts w:ascii="Arial" w:eastAsia="Calibri" w:hAnsi="Arial" w:cs="Arial"/>
                <w:lang w:val="en-GB"/>
              </w:rPr>
            </w:pPr>
            <w:r w:rsidRPr="00091DC4">
              <w:rPr>
                <w:rFonts w:ascii="Arial" w:eastAsia="Calibri" w:hAnsi="Arial" w:cs="Arial"/>
                <w:lang w:val="en-GB"/>
              </w:rPr>
              <w:t>Design bureau</w:t>
            </w:r>
          </w:p>
        </w:tc>
        <w:tc>
          <w:tcPr>
            <w:tcW w:w="1276" w:type="dxa"/>
            <w:tcBorders>
              <w:top w:val="nil"/>
              <w:bottom w:val="nil"/>
            </w:tcBorders>
          </w:tcPr>
          <w:p w:rsidR="00FF60E9" w:rsidRPr="00091DC4" w:rsidRDefault="00286966" w:rsidP="0050500F">
            <w:pPr>
              <w:spacing w:after="0" w:line="360" w:lineRule="auto"/>
              <w:jc w:val="center"/>
              <w:rPr>
                <w:rFonts w:ascii="Arial" w:eastAsia="Calibri" w:hAnsi="Arial" w:cs="Arial"/>
                <w:lang w:val="en-GB"/>
              </w:rPr>
            </w:pPr>
            <w:r>
              <w:rPr>
                <w:rFonts w:ascii="Arial" w:eastAsia="Calibri" w:hAnsi="Arial" w:cs="Arial"/>
                <w:lang w:val="en-GB"/>
              </w:rPr>
              <w:t>1250</w:t>
            </w:r>
            <w:r w:rsidR="00FF60E9">
              <w:rPr>
                <w:rFonts w:ascii="Arial" w:eastAsia="Calibri" w:hAnsi="Arial" w:cs="Arial"/>
                <w:lang w:val="en-GB"/>
              </w:rPr>
              <w:t xml:space="preserve"> h</w:t>
            </w:r>
          </w:p>
        </w:tc>
        <w:tc>
          <w:tcPr>
            <w:tcW w:w="995" w:type="dxa"/>
            <w:tcBorders>
              <w:top w:val="nil"/>
              <w:bottom w:val="nil"/>
            </w:tcBorders>
          </w:tcPr>
          <w:p w:rsidR="00FF60E9" w:rsidRPr="00091DC4" w:rsidRDefault="00286966" w:rsidP="0050500F">
            <w:pPr>
              <w:spacing w:after="0" w:line="360" w:lineRule="auto"/>
              <w:jc w:val="center"/>
              <w:rPr>
                <w:rFonts w:ascii="Arial" w:eastAsia="Calibri" w:hAnsi="Arial" w:cs="Arial"/>
                <w:lang w:val="en-GB"/>
              </w:rPr>
            </w:pPr>
            <w:r>
              <w:rPr>
                <w:rFonts w:ascii="Arial" w:eastAsia="Calibri" w:hAnsi="Arial" w:cs="Arial"/>
                <w:lang w:val="en-GB"/>
              </w:rPr>
              <w:t>450 h</w:t>
            </w:r>
          </w:p>
        </w:tc>
        <w:tc>
          <w:tcPr>
            <w:tcW w:w="994" w:type="dxa"/>
            <w:tcBorders>
              <w:top w:val="nil"/>
              <w:bottom w:val="nil"/>
            </w:tcBorders>
          </w:tcPr>
          <w:p w:rsidR="00FF60E9" w:rsidRPr="00091DC4" w:rsidRDefault="00286966" w:rsidP="0050500F">
            <w:pPr>
              <w:spacing w:after="0" w:line="360" w:lineRule="auto"/>
              <w:jc w:val="center"/>
              <w:rPr>
                <w:rFonts w:ascii="Arial" w:eastAsia="Calibri" w:hAnsi="Arial" w:cs="Arial"/>
                <w:lang w:val="en-GB"/>
              </w:rPr>
            </w:pPr>
            <w:r>
              <w:rPr>
                <w:rFonts w:ascii="Arial" w:eastAsia="Calibri" w:hAnsi="Arial" w:cs="Arial"/>
                <w:lang w:val="en-GB"/>
              </w:rPr>
              <w:t>450 h</w:t>
            </w:r>
          </w:p>
        </w:tc>
        <w:tc>
          <w:tcPr>
            <w:tcW w:w="1220" w:type="dxa"/>
            <w:tcBorders>
              <w:top w:val="nil"/>
              <w:bottom w:val="nil"/>
            </w:tcBorders>
          </w:tcPr>
          <w:p w:rsidR="00FF60E9" w:rsidRPr="00091DC4" w:rsidRDefault="00286966" w:rsidP="0050500F">
            <w:pPr>
              <w:spacing w:after="0" w:line="360" w:lineRule="auto"/>
              <w:jc w:val="center"/>
              <w:rPr>
                <w:rFonts w:ascii="Arial" w:eastAsia="Calibri" w:hAnsi="Arial" w:cs="Arial"/>
                <w:lang w:val="en-GB"/>
              </w:rPr>
            </w:pPr>
            <w:r>
              <w:rPr>
                <w:rFonts w:ascii="Arial" w:eastAsia="Calibri" w:hAnsi="Arial" w:cs="Arial"/>
                <w:lang w:val="en-GB"/>
              </w:rPr>
              <w:t>350 h</w:t>
            </w:r>
          </w:p>
        </w:tc>
      </w:tr>
      <w:tr w:rsidR="00FF60E9" w:rsidRPr="00091DC4" w:rsidTr="0050500F">
        <w:trPr>
          <w:jc w:val="center"/>
        </w:trPr>
        <w:tc>
          <w:tcPr>
            <w:tcW w:w="567" w:type="dxa"/>
            <w:tcBorders>
              <w:top w:val="nil"/>
              <w:bottom w:val="nil"/>
              <w:right w:val="nil"/>
            </w:tcBorders>
          </w:tcPr>
          <w:p w:rsidR="00FF60E9" w:rsidRPr="00091DC4" w:rsidRDefault="00FF60E9" w:rsidP="0050500F">
            <w:pPr>
              <w:spacing w:after="0" w:line="360" w:lineRule="auto"/>
              <w:jc w:val="right"/>
              <w:rPr>
                <w:rFonts w:ascii="Arial" w:eastAsia="Calibri" w:hAnsi="Arial" w:cs="Arial"/>
                <w:lang w:val="en-GB"/>
              </w:rPr>
            </w:pPr>
            <w:r w:rsidRPr="00091DC4">
              <w:rPr>
                <w:rFonts w:ascii="Arial" w:eastAsia="Calibri" w:hAnsi="Arial" w:cs="Arial"/>
                <w:lang w:val="en-GB"/>
              </w:rPr>
              <w:t>5.</w:t>
            </w:r>
          </w:p>
        </w:tc>
        <w:tc>
          <w:tcPr>
            <w:tcW w:w="3555" w:type="dxa"/>
            <w:tcBorders>
              <w:top w:val="nil"/>
              <w:left w:val="nil"/>
              <w:bottom w:val="nil"/>
            </w:tcBorders>
          </w:tcPr>
          <w:p w:rsidR="00FF60E9" w:rsidRPr="00091DC4" w:rsidRDefault="00FF60E9" w:rsidP="0050500F">
            <w:pPr>
              <w:spacing w:after="0" w:line="360" w:lineRule="auto"/>
              <w:rPr>
                <w:rFonts w:ascii="Arial" w:eastAsia="Calibri" w:hAnsi="Arial" w:cs="Arial"/>
                <w:lang w:val="en-GB"/>
              </w:rPr>
            </w:pPr>
            <w:r w:rsidRPr="00091DC4">
              <w:rPr>
                <w:rFonts w:ascii="Arial" w:eastAsia="Calibri" w:hAnsi="Arial" w:cs="Arial"/>
                <w:lang w:val="en-GB"/>
              </w:rPr>
              <w:t>Experimental Workshop</w:t>
            </w:r>
          </w:p>
        </w:tc>
        <w:tc>
          <w:tcPr>
            <w:tcW w:w="1276" w:type="dxa"/>
            <w:tcBorders>
              <w:top w:val="nil"/>
              <w:bottom w:val="nil"/>
            </w:tcBorders>
          </w:tcPr>
          <w:p w:rsidR="00FF60E9" w:rsidRPr="00091DC4" w:rsidRDefault="00E34403" w:rsidP="0050500F">
            <w:pPr>
              <w:spacing w:after="0" w:line="360" w:lineRule="auto"/>
              <w:jc w:val="center"/>
              <w:rPr>
                <w:rFonts w:ascii="Arial" w:eastAsia="Calibri" w:hAnsi="Arial" w:cs="Arial"/>
                <w:lang w:val="en-GB"/>
              </w:rPr>
            </w:pPr>
            <w:r>
              <w:rPr>
                <w:rFonts w:ascii="Arial" w:eastAsia="Calibri" w:hAnsi="Arial" w:cs="Arial"/>
                <w:lang w:val="en-GB"/>
              </w:rPr>
              <w:t>1200 h</w:t>
            </w:r>
          </w:p>
        </w:tc>
        <w:tc>
          <w:tcPr>
            <w:tcW w:w="995" w:type="dxa"/>
            <w:tcBorders>
              <w:top w:val="nil"/>
              <w:bottom w:val="nil"/>
            </w:tcBorders>
          </w:tcPr>
          <w:p w:rsidR="00FF60E9" w:rsidRPr="00091DC4" w:rsidRDefault="00E34403" w:rsidP="0050500F">
            <w:pPr>
              <w:spacing w:after="0" w:line="360" w:lineRule="auto"/>
              <w:jc w:val="center"/>
              <w:rPr>
                <w:rFonts w:ascii="Arial" w:eastAsia="Calibri" w:hAnsi="Arial" w:cs="Arial"/>
                <w:lang w:val="en-GB"/>
              </w:rPr>
            </w:pPr>
            <w:r>
              <w:rPr>
                <w:rFonts w:ascii="Arial" w:eastAsia="Calibri" w:hAnsi="Arial" w:cs="Arial"/>
                <w:lang w:val="en-GB"/>
              </w:rPr>
              <w:t>500 h</w:t>
            </w:r>
          </w:p>
        </w:tc>
        <w:tc>
          <w:tcPr>
            <w:tcW w:w="994" w:type="dxa"/>
            <w:tcBorders>
              <w:top w:val="nil"/>
              <w:bottom w:val="nil"/>
            </w:tcBorders>
          </w:tcPr>
          <w:p w:rsidR="00FF60E9" w:rsidRPr="00091DC4" w:rsidRDefault="00E34403" w:rsidP="0050500F">
            <w:pPr>
              <w:spacing w:after="0" w:line="360" w:lineRule="auto"/>
              <w:jc w:val="center"/>
              <w:rPr>
                <w:rFonts w:ascii="Arial" w:eastAsia="Calibri" w:hAnsi="Arial" w:cs="Arial"/>
                <w:lang w:val="en-GB"/>
              </w:rPr>
            </w:pPr>
            <w:r>
              <w:rPr>
                <w:rFonts w:ascii="Arial" w:eastAsia="Calibri" w:hAnsi="Arial" w:cs="Arial"/>
                <w:lang w:val="en-GB"/>
              </w:rPr>
              <w:t>500 h</w:t>
            </w:r>
          </w:p>
        </w:tc>
        <w:tc>
          <w:tcPr>
            <w:tcW w:w="1220" w:type="dxa"/>
            <w:tcBorders>
              <w:top w:val="nil"/>
              <w:bottom w:val="nil"/>
            </w:tcBorders>
          </w:tcPr>
          <w:p w:rsidR="00FF60E9" w:rsidRPr="00091DC4" w:rsidRDefault="00E34403" w:rsidP="0050500F">
            <w:pPr>
              <w:spacing w:after="0" w:line="360" w:lineRule="auto"/>
              <w:jc w:val="center"/>
              <w:rPr>
                <w:rFonts w:ascii="Arial" w:eastAsia="Calibri" w:hAnsi="Arial" w:cs="Arial"/>
                <w:lang w:val="en-GB"/>
              </w:rPr>
            </w:pPr>
            <w:r>
              <w:rPr>
                <w:rFonts w:ascii="Arial" w:eastAsia="Calibri" w:hAnsi="Arial" w:cs="Arial"/>
                <w:lang w:val="en-GB"/>
              </w:rPr>
              <w:t>200 h</w:t>
            </w:r>
          </w:p>
        </w:tc>
      </w:tr>
      <w:tr w:rsidR="00FF60E9" w:rsidRPr="00091DC4" w:rsidTr="0050500F">
        <w:trPr>
          <w:jc w:val="center"/>
        </w:trPr>
        <w:tc>
          <w:tcPr>
            <w:tcW w:w="567" w:type="dxa"/>
            <w:tcBorders>
              <w:top w:val="nil"/>
              <w:bottom w:val="nil"/>
              <w:right w:val="nil"/>
            </w:tcBorders>
          </w:tcPr>
          <w:p w:rsidR="00FF60E9" w:rsidRPr="00091DC4" w:rsidRDefault="00FF60E9" w:rsidP="0050500F">
            <w:pPr>
              <w:spacing w:after="0" w:line="360" w:lineRule="auto"/>
              <w:jc w:val="right"/>
              <w:rPr>
                <w:rFonts w:ascii="Arial" w:eastAsia="Calibri" w:hAnsi="Arial" w:cs="Arial"/>
                <w:lang w:val="en-GB"/>
              </w:rPr>
            </w:pPr>
            <w:r w:rsidRPr="00091DC4">
              <w:rPr>
                <w:rFonts w:ascii="Arial" w:eastAsia="Calibri" w:hAnsi="Arial" w:cs="Arial"/>
                <w:lang w:val="en-GB"/>
              </w:rPr>
              <w:t>6.</w:t>
            </w:r>
          </w:p>
        </w:tc>
        <w:tc>
          <w:tcPr>
            <w:tcW w:w="3555" w:type="dxa"/>
            <w:tcBorders>
              <w:top w:val="nil"/>
              <w:left w:val="nil"/>
              <w:bottom w:val="nil"/>
            </w:tcBorders>
          </w:tcPr>
          <w:p w:rsidR="00FF60E9" w:rsidRPr="00091DC4" w:rsidRDefault="00FF60E9" w:rsidP="0050500F">
            <w:pPr>
              <w:spacing w:after="0" w:line="360" w:lineRule="auto"/>
              <w:jc w:val="both"/>
              <w:rPr>
                <w:rFonts w:ascii="Arial" w:eastAsia="Calibri" w:hAnsi="Arial" w:cs="Arial"/>
                <w:lang w:val="en-GB"/>
              </w:rPr>
            </w:pPr>
            <w:r w:rsidRPr="00091DC4">
              <w:rPr>
                <w:rFonts w:ascii="Arial" w:eastAsia="Calibri" w:hAnsi="Arial" w:cs="Arial"/>
                <w:lang w:val="en-GB"/>
              </w:rPr>
              <w:t>Materials</w:t>
            </w:r>
          </w:p>
        </w:tc>
        <w:tc>
          <w:tcPr>
            <w:tcW w:w="1276" w:type="dxa"/>
            <w:tcBorders>
              <w:top w:val="nil"/>
              <w:bottom w:val="nil"/>
            </w:tcBorders>
          </w:tcPr>
          <w:p w:rsidR="00FF60E9" w:rsidRPr="00091DC4" w:rsidRDefault="00F778E3" w:rsidP="0050500F">
            <w:pPr>
              <w:spacing w:after="0" w:line="360" w:lineRule="auto"/>
              <w:jc w:val="center"/>
              <w:rPr>
                <w:rFonts w:ascii="Arial" w:eastAsia="Calibri" w:hAnsi="Arial" w:cs="Arial"/>
                <w:lang w:val="en-GB"/>
              </w:rPr>
            </w:pPr>
            <w:r>
              <w:rPr>
                <w:rFonts w:ascii="Arial" w:eastAsia="Calibri" w:hAnsi="Arial" w:cs="Arial"/>
                <w:lang w:val="en-GB"/>
              </w:rPr>
              <w:t>270</w:t>
            </w:r>
            <w:r w:rsidR="00FF60E9">
              <w:rPr>
                <w:rFonts w:ascii="Arial" w:eastAsia="Calibri" w:hAnsi="Arial" w:cs="Arial"/>
                <w:lang w:val="en-GB"/>
              </w:rPr>
              <w:t xml:space="preserve"> </w:t>
            </w:r>
            <w:r w:rsidR="00FF60E9" w:rsidRPr="00091DC4">
              <w:rPr>
                <w:rFonts w:ascii="Arial" w:eastAsia="Calibri" w:hAnsi="Arial" w:cs="Arial"/>
                <w:lang w:val="en-GB"/>
              </w:rPr>
              <w:t>k$</w:t>
            </w:r>
          </w:p>
        </w:tc>
        <w:tc>
          <w:tcPr>
            <w:tcW w:w="995" w:type="dxa"/>
            <w:tcBorders>
              <w:top w:val="nil"/>
              <w:bottom w:val="nil"/>
            </w:tcBorders>
          </w:tcPr>
          <w:p w:rsidR="00FF60E9" w:rsidRPr="00091DC4" w:rsidRDefault="00F778E3" w:rsidP="0050500F">
            <w:pPr>
              <w:spacing w:after="0" w:line="360" w:lineRule="auto"/>
              <w:jc w:val="center"/>
              <w:rPr>
                <w:rFonts w:ascii="Arial" w:eastAsia="Calibri" w:hAnsi="Arial" w:cs="Arial"/>
                <w:lang w:val="en-GB"/>
              </w:rPr>
            </w:pPr>
            <w:r>
              <w:rPr>
                <w:rFonts w:ascii="Arial" w:eastAsia="Calibri" w:hAnsi="Arial" w:cs="Arial"/>
                <w:lang w:val="en-GB"/>
              </w:rPr>
              <w:t>90</w:t>
            </w:r>
          </w:p>
        </w:tc>
        <w:tc>
          <w:tcPr>
            <w:tcW w:w="994" w:type="dxa"/>
            <w:tcBorders>
              <w:top w:val="nil"/>
              <w:bottom w:val="nil"/>
            </w:tcBorders>
          </w:tcPr>
          <w:p w:rsidR="00FF60E9" w:rsidRPr="00091DC4" w:rsidRDefault="00F778E3" w:rsidP="0050500F">
            <w:pPr>
              <w:spacing w:after="0" w:line="360" w:lineRule="auto"/>
              <w:jc w:val="center"/>
              <w:rPr>
                <w:rFonts w:ascii="Arial" w:eastAsia="Calibri" w:hAnsi="Arial" w:cs="Arial"/>
                <w:lang w:val="en-GB"/>
              </w:rPr>
            </w:pPr>
            <w:r>
              <w:rPr>
                <w:rFonts w:ascii="Arial" w:eastAsia="Calibri" w:hAnsi="Arial" w:cs="Arial"/>
                <w:lang w:val="en-GB"/>
              </w:rPr>
              <w:t>90</w:t>
            </w:r>
          </w:p>
        </w:tc>
        <w:tc>
          <w:tcPr>
            <w:tcW w:w="1220" w:type="dxa"/>
            <w:tcBorders>
              <w:top w:val="nil"/>
              <w:bottom w:val="nil"/>
            </w:tcBorders>
          </w:tcPr>
          <w:p w:rsidR="00FF60E9" w:rsidRPr="00091DC4" w:rsidRDefault="00F778E3" w:rsidP="0050500F">
            <w:pPr>
              <w:spacing w:after="0" w:line="360" w:lineRule="auto"/>
              <w:jc w:val="center"/>
              <w:rPr>
                <w:rFonts w:ascii="Arial" w:eastAsia="Calibri" w:hAnsi="Arial" w:cs="Arial"/>
                <w:lang w:val="en-GB"/>
              </w:rPr>
            </w:pPr>
            <w:r>
              <w:rPr>
                <w:rFonts w:ascii="Arial" w:eastAsia="Calibri" w:hAnsi="Arial" w:cs="Arial"/>
                <w:lang w:val="en-GB"/>
              </w:rPr>
              <w:t>90</w:t>
            </w:r>
          </w:p>
        </w:tc>
      </w:tr>
      <w:tr w:rsidR="00FF60E9" w:rsidRPr="00091DC4" w:rsidTr="0050500F">
        <w:trPr>
          <w:jc w:val="center"/>
        </w:trPr>
        <w:tc>
          <w:tcPr>
            <w:tcW w:w="567" w:type="dxa"/>
            <w:tcBorders>
              <w:top w:val="nil"/>
              <w:bottom w:val="nil"/>
              <w:right w:val="nil"/>
            </w:tcBorders>
          </w:tcPr>
          <w:p w:rsidR="00FF60E9" w:rsidRPr="00091DC4" w:rsidRDefault="00FF60E9" w:rsidP="0050500F">
            <w:pPr>
              <w:spacing w:after="0" w:line="360" w:lineRule="auto"/>
              <w:jc w:val="right"/>
              <w:rPr>
                <w:rFonts w:ascii="Arial" w:eastAsia="Calibri" w:hAnsi="Arial" w:cs="Arial"/>
                <w:lang w:val="en-GB"/>
              </w:rPr>
            </w:pPr>
            <w:r w:rsidRPr="00091DC4">
              <w:rPr>
                <w:rFonts w:ascii="Arial" w:eastAsia="Calibri" w:hAnsi="Arial" w:cs="Arial"/>
                <w:lang w:val="en-GB"/>
              </w:rPr>
              <w:t>7.</w:t>
            </w:r>
          </w:p>
        </w:tc>
        <w:tc>
          <w:tcPr>
            <w:tcW w:w="3555" w:type="dxa"/>
            <w:tcBorders>
              <w:top w:val="nil"/>
              <w:left w:val="nil"/>
              <w:bottom w:val="nil"/>
            </w:tcBorders>
          </w:tcPr>
          <w:p w:rsidR="00FF60E9" w:rsidRPr="00091DC4" w:rsidRDefault="00FF60E9" w:rsidP="0050500F">
            <w:pPr>
              <w:spacing w:after="0" w:line="360" w:lineRule="auto"/>
              <w:jc w:val="both"/>
              <w:rPr>
                <w:rFonts w:ascii="Arial" w:eastAsia="Calibri" w:hAnsi="Arial" w:cs="Arial"/>
                <w:lang w:val="en-GB"/>
              </w:rPr>
            </w:pPr>
            <w:r w:rsidRPr="00091DC4">
              <w:rPr>
                <w:rFonts w:ascii="Arial" w:eastAsia="Calibri" w:hAnsi="Arial" w:cs="Arial"/>
                <w:lang w:val="en-GB"/>
              </w:rPr>
              <w:t>Equipment</w:t>
            </w:r>
          </w:p>
        </w:tc>
        <w:tc>
          <w:tcPr>
            <w:tcW w:w="1276" w:type="dxa"/>
            <w:tcBorders>
              <w:top w:val="nil"/>
              <w:bottom w:val="nil"/>
            </w:tcBorders>
          </w:tcPr>
          <w:p w:rsidR="00FF60E9" w:rsidRPr="00091DC4" w:rsidRDefault="00284337" w:rsidP="0050500F">
            <w:pPr>
              <w:spacing w:after="0" w:line="360" w:lineRule="auto"/>
              <w:jc w:val="center"/>
              <w:rPr>
                <w:rFonts w:ascii="Arial" w:eastAsia="Calibri" w:hAnsi="Arial" w:cs="Arial"/>
                <w:lang w:val="en-GB"/>
              </w:rPr>
            </w:pPr>
            <w:r>
              <w:rPr>
                <w:rFonts w:ascii="Arial" w:eastAsia="Calibri" w:hAnsi="Arial" w:cs="Arial"/>
                <w:lang w:val="en-GB"/>
              </w:rPr>
              <w:t xml:space="preserve">400 </w:t>
            </w:r>
            <w:r w:rsidR="00FF60E9">
              <w:rPr>
                <w:rFonts w:ascii="Arial" w:eastAsia="Calibri" w:hAnsi="Arial" w:cs="Arial"/>
                <w:lang w:val="en-GB"/>
              </w:rPr>
              <w:t xml:space="preserve"> </w:t>
            </w:r>
            <w:r w:rsidR="00FF60E9" w:rsidRPr="00091DC4">
              <w:rPr>
                <w:rFonts w:ascii="Arial" w:eastAsia="Calibri" w:hAnsi="Arial" w:cs="Arial"/>
                <w:lang w:val="en-GB"/>
              </w:rPr>
              <w:t>k$</w:t>
            </w:r>
          </w:p>
        </w:tc>
        <w:tc>
          <w:tcPr>
            <w:tcW w:w="995" w:type="dxa"/>
            <w:tcBorders>
              <w:top w:val="nil"/>
              <w:bottom w:val="nil"/>
            </w:tcBorders>
          </w:tcPr>
          <w:p w:rsidR="00FF60E9" w:rsidRPr="00091DC4" w:rsidRDefault="00284337" w:rsidP="0050500F">
            <w:pPr>
              <w:spacing w:after="0" w:line="360" w:lineRule="auto"/>
              <w:jc w:val="center"/>
              <w:rPr>
                <w:rFonts w:ascii="Arial" w:eastAsia="Calibri" w:hAnsi="Arial" w:cs="Arial"/>
                <w:lang w:val="en-GB"/>
              </w:rPr>
            </w:pPr>
            <w:r>
              <w:rPr>
                <w:rFonts w:ascii="Arial" w:eastAsia="Calibri" w:hAnsi="Arial" w:cs="Arial"/>
                <w:lang w:val="en-GB"/>
              </w:rPr>
              <w:t>140</w:t>
            </w:r>
          </w:p>
        </w:tc>
        <w:tc>
          <w:tcPr>
            <w:tcW w:w="994" w:type="dxa"/>
            <w:tcBorders>
              <w:top w:val="nil"/>
              <w:bottom w:val="nil"/>
            </w:tcBorders>
          </w:tcPr>
          <w:p w:rsidR="00FF60E9" w:rsidRPr="00091DC4" w:rsidRDefault="00284337" w:rsidP="0050500F">
            <w:pPr>
              <w:spacing w:after="0" w:line="360" w:lineRule="auto"/>
              <w:jc w:val="center"/>
              <w:rPr>
                <w:rFonts w:ascii="Arial" w:eastAsia="Calibri" w:hAnsi="Arial" w:cs="Arial"/>
                <w:lang w:val="en-GB"/>
              </w:rPr>
            </w:pPr>
            <w:r>
              <w:rPr>
                <w:rFonts w:ascii="Arial" w:eastAsia="Calibri" w:hAnsi="Arial" w:cs="Arial"/>
                <w:lang w:val="en-GB"/>
              </w:rPr>
              <w:t>130</w:t>
            </w:r>
          </w:p>
        </w:tc>
        <w:tc>
          <w:tcPr>
            <w:tcW w:w="1220" w:type="dxa"/>
            <w:tcBorders>
              <w:top w:val="nil"/>
              <w:bottom w:val="nil"/>
            </w:tcBorders>
          </w:tcPr>
          <w:p w:rsidR="00FF60E9" w:rsidRPr="00091DC4" w:rsidRDefault="00284337" w:rsidP="0050500F">
            <w:pPr>
              <w:spacing w:after="0" w:line="360" w:lineRule="auto"/>
              <w:jc w:val="center"/>
              <w:rPr>
                <w:rFonts w:ascii="Arial" w:eastAsia="Calibri" w:hAnsi="Arial" w:cs="Arial"/>
                <w:lang w:val="en-GB"/>
              </w:rPr>
            </w:pPr>
            <w:r>
              <w:rPr>
                <w:rFonts w:ascii="Arial" w:eastAsia="Calibri" w:hAnsi="Arial" w:cs="Arial"/>
                <w:lang w:val="en-GB"/>
              </w:rPr>
              <w:t>130</w:t>
            </w:r>
          </w:p>
        </w:tc>
      </w:tr>
      <w:tr w:rsidR="00FF60E9" w:rsidRPr="00091DC4" w:rsidTr="0050500F">
        <w:trPr>
          <w:jc w:val="center"/>
        </w:trPr>
        <w:tc>
          <w:tcPr>
            <w:tcW w:w="567" w:type="dxa"/>
            <w:tcBorders>
              <w:top w:val="nil"/>
              <w:bottom w:val="nil"/>
              <w:right w:val="nil"/>
            </w:tcBorders>
          </w:tcPr>
          <w:p w:rsidR="00FF60E9" w:rsidRPr="00091DC4" w:rsidRDefault="00FF60E9" w:rsidP="0050500F">
            <w:pPr>
              <w:spacing w:after="0" w:line="360" w:lineRule="auto"/>
              <w:jc w:val="right"/>
              <w:rPr>
                <w:rFonts w:ascii="Arial" w:eastAsia="Calibri" w:hAnsi="Arial" w:cs="Arial"/>
                <w:lang w:val="en-GB"/>
              </w:rPr>
            </w:pPr>
            <w:r w:rsidRPr="00091DC4">
              <w:rPr>
                <w:rFonts w:ascii="Arial" w:eastAsia="Calibri" w:hAnsi="Arial" w:cs="Arial"/>
                <w:lang w:val="en-GB"/>
              </w:rPr>
              <w:t>8.</w:t>
            </w:r>
          </w:p>
        </w:tc>
        <w:tc>
          <w:tcPr>
            <w:tcW w:w="3555" w:type="dxa"/>
            <w:tcBorders>
              <w:top w:val="nil"/>
              <w:left w:val="nil"/>
              <w:bottom w:val="nil"/>
            </w:tcBorders>
          </w:tcPr>
          <w:p w:rsidR="00FF60E9" w:rsidRPr="00091DC4" w:rsidRDefault="00FF60E9" w:rsidP="0050500F">
            <w:pPr>
              <w:spacing w:after="0" w:line="360" w:lineRule="auto"/>
              <w:jc w:val="both"/>
              <w:rPr>
                <w:rFonts w:ascii="Arial" w:eastAsia="Calibri" w:hAnsi="Arial" w:cs="Arial"/>
                <w:lang w:val="en-GB"/>
              </w:rPr>
            </w:pPr>
            <w:r w:rsidRPr="00091DC4">
              <w:rPr>
                <w:rFonts w:ascii="Arial" w:eastAsia="Calibri" w:hAnsi="Arial" w:cs="Arial"/>
                <w:lang w:val="en-GB"/>
              </w:rPr>
              <w:t>Construction/repair of</w:t>
            </w:r>
            <w:r w:rsidRPr="00091DC4">
              <w:rPr>
                <w:rFonts w:ascii="Arial" w:hAnsi="Arial" w:cs="Arial"/>
                <w:lang w:val="en-GB"/>
              </w:rPr>
              <w:t xml:space="preserve"> </w:t>
            </w:r>
            <w:r w:rsidRPr="00091DC4">
              <w:rPr>
                <w:rFonts w:ascii="Arial" w:eastAsia="Calibri" w:hAnsi="Arial" w:cs="Arial"/>
                <w:lang w:val="en-GB"/>
              </w:rPr>
              <w:t>premises</w:t>
            </w:r>
          </w:p>
        </w:tc>
        <w:tc>
          <w:tcPr>
            <w:tcW w:w="1276" w:type="dxa"/>
            <w:tcBorders>
              <w:top w:val="nil"/>
              <w:bottom w:val="nil"/>
            </w:tcBorders>
          </w:tcPr>
          <w:p w:rsidR="00FF60E9" w:rsidRPr="00091DC4" w:rsidRDefault="00FF60E9" w:rsidP="0050500F">
            <w:pPr>
              <w:spacing w:after="0" w:line="360" w:lineRule="auto"/>
              <w:jc w:val="center"/>
              <w:rPr>
                <w:rFonts w:ascii="Arial" w:eastAsia="Calibri" w:hAnsi="Arial" w:cs="Arial"/>
                <w:lang w:val="en-GB"/>
              </w:rPr>
            </w:pPr>
            <w:r w:rsidRPr="00091DC4">
              <w:rPr>
                <w:rFonts w:ascii="Arial" w:eastAsia="Calibri" w:hAnsi="Arial" w:cs="Arial"/>
                <w:lang w:val="en-GB"/>
              </w:rPr>
              <w:t>k$</w:t>
            </w:r>
          </w:p>
        </w:tc>
        <w:tc>
          <w:tcPr>
            <w:tcW w:w="995" w:type="dxa"/>
            <w:tcBorders>
              <w:top w:val="nil"/>
              <w:bottom w:val="nil"/>
            </w:tcBorders>
          </w:tcPr>
          <w:p w:rsidR="00FF60E9" w:rsidRPr="00091DC4" w:rsidRDefault="00FF60E9" w:rsidP="0050500F">
            <w:pPr>
              <w:spacing w:after="0" w:line="360" w:lineRule="auto"/>
              <w:jc w:val="center"/>
              <w:rPr>
                <w:rFonts w:ascii="Arial" w:eastAsia="Calibri" w:hAnsi="Arial" w:cs="Arial"/>
                <w:lang w:val="en-GB"/>
              </w:rPr>
            </w:pPr>
          </w:p>
        </w:tc>
        <w:tc>
          <w:tcPr>
            <w:tcW w:w="994" w:type="dxa"/>
            <w:tcBorders>
              <w:top w:val="nil"/>
              <w:bottom w:val="nil"/>
            </w:tcBorders>
          </w:tcPr>
          <w:p w:rsidR="00FF60E9" w:rsidRPr="00091DC4" w:rsidRDefault="00FF60E9" w:rsidP="0050500F">
            <w:pPr>
              <w:spacing w:after="0" w:line="360" w:lineRule="auto"/>
              <w:jc w:val="center"/>
              <w:rPr>
                <w:rFonts w:ascii="Arial" w:eastAsia="Calibri" w:hAnsi="Arial" w:cs="Arial"/>
                <w:lang w:val="en-GB"/>
              </w:rPr>
            </w:pPr>
          </w:p>
        </w:tc>
        <w:tc>
          <w:tcPr>
            <w:tcW w:w="1220" w:type="dxa"/>
            <w:tcBorders>
              <w:top w:val="nil"/>
              <w:bottom w:val="nil"/>
            </w:tcBorders>
          </w:tcPr>
          <w:p w:rsidR="00FF60E9" w:rsidRPr="00091DC4" w:rsidRDefault="00FF60E9" w:rsidP="0050500F">
            <w:pPr>
              <w:spacing w:after="0" w:line="360" w:lineRule="auto"/>
              <w:jc w:val="center"/>
              <w:rPr>
                <w:rFonts w:ascii="Arial" w:eastAsia="Calibri" w:hAnsi="Arial" w:cs="Arial"/>
                <w:lang w:val="en-GB"/>
              </w:rPr>
            </w:pPr>
          </w:p>
        </w:tc>
      </w:tr>
      <w:tr w:rsidR="00FF60E9" w:rsidRPr="00091DC4" w:rsidTr="0050500F">
        <w:trPr>
          <w:jc w:val="center"/>
        </w:trPr>
        <w:tc>
          <w:tcPr>
            <w:tcW w:w="567" w:type="dxa"/>
            <w:tcBorders>
              <w:top w:val="nil"/>
              <w:bottom w:val="nil"/>
              <w:right w:val="nil"/>
            </w:tcBorders>
          </w:tcPr>
          <w:p w:rsidR="00FF60E9" w:rsidRPr="00091DC4" w:rsidRDefault="00FF60E9" w:rsidP="0050500F">
            <w:pPr>
              <w:spacing w:after="0" w:line="360" w:lineRule="auto"/>
              <w:jc w:val="right"/>
              <w:rPr>
                <w:rFonts w:ascii="Arial" w:eastAsia="Calibri" w:hAnsi="Arial" w:cs="Arial"/>
                <w:lang w:val="en-GB"/>
              </w:rPr>
            </w:pPr>
            <w:r w:rsidRPr="00091DC4">
              <w:rPr>
                <w:rFonts w:ascii="Arial" w:eastAsia="Calibri" w:hAnsi="Arial" w:cs="Arial"/>
                <w:lang w:val="en-GB"/>
              </w:rPr>
              <w:t>9.</w:t>
            </w:r>
          </w:p>
        </w:tc>
        <w:tc>
          <w:tcPr>
            <w:tcW w:w="3555" w:type="dxa"/>
            <w:tcBorders>
              <w:top w:val="nil"/>
              <w:left w:val="nil"/>
              <w:bottom w:val="nil"/>
            </w:tcBorders>
          </w:tcPr>
          <w:p w:rsidR="00FF60E9" w:rsidRPr="00091DC4" w:rsidRDefault="00FF60E9" w:rsidP="0050500F">
            <w:pPr>
              <w:spacing w:after="0" w:line="360" w:lineRule="auto"/>
              <w:rPr>
                <w:rFonts w:ascii="Arial" w:eastAsia="Calibri" w:hAnsi="Arial" w:cs="Arial"/>
                <w:lang w:val="en-GB"/>
              </w:rPr>
            </w:pPr>
            <w:r w:rsidRPr="00091DC4">
              <w:rPr>
                <w:rFonts w:ascii="Arial" w:eastAsia="Calibri" w:hAnsi="Arial" w:cs="Arial"/>
                <w:lang w:val="en-GB"/>
              </w:rPr>
              <w:t>Payments for agreement-based research</w:t>
            </w:r>
            <w:r>
              <w:rPr>
                <w:rFonts w:ascii="Arial" w:eastAsia="Calibri" w:hAnsi="Arial" w:cs="Arial"/>
                <w:lang w:val="en-GB"/>
              </w:rPr>
              <w:t xml:space="preserve"> (operation fee)</w:t>
            </w:r>
          </w:p>
        </w:tc>
        <w:tc>
          <w:tcPr>
            <w:tcW w:w="1276" w:type="dxa"/>
            <w:tcBorders>
              <w:top w:val="nil"/>
              <w:bottom w:val="nil"/>
            </w:tcBorders>
          </w:tcPr>
          <w:p w:rsidR="00FF60E9" w:rsidRPr="00091DC4" w:rsidRDefault="00642ADE" w:rsidP="0050500F">
            <w:pPr>
              <w:spacing w:after="0" w:line="360" w:lineRule="auto"/>
              <w:jc w:val="center"/>
              <w:rPr>
                <w:rFonts w:ascii="Arial" w:eastAsia="Calibri" w:hAnsi="Arial" w:cs="Arial"/>
                <w:lang w:val="en-GB"/>
              </w:rPr>
            </w:pPr>
            <w:r>
              <w:rPr>
                <w:rFonts w:ascii="Arial" w:eastAsia="Calibri" w:hAnsi="Arial" w:cs="Arial"/>
                <w:lang w:val="en-GB"/>
              </w:rPr>
              <w:t xml:space="preserve">60 </w:t>
            </w:r>
            <w:r w:rsidR="00FF60E9" w:rsidRPr="00091DC4">
              <w:rPr>
                <w:rFonts w:ascii="Arial" w:eastAsia="Calibri" w:hAnsi="Arial" w:cs="Arial"/>
                <w:lang w:val="en-GB"/>
              </w:rPr>
              <w:t>k$</w:t>
            </w:r>
          </w:p>
        </w:tc>
        <w:tc>
          <w:tcPr>
            <w:tcW w:w="995" w:type="dxa"/>
            <w:tcBorders>
              <w:top w:val="nil"/>
              <w:bottom w:val="nil"/>
            </w:tcBorders>
          </w:tcPr>
          <w:p w:rsidR="00FF60E9" w:rsidRPr="00091DC4" w:rsidRDefault="00642ADE" w:rsidP="0050500F">
            <w:pPr>
              <w:spacing w:after="0" w:line="360" w:lineRule="auto"/>
              <w:jc w:val="center"/>
              <w:rPr>
                <w:rFonts w:ascii="Arial" w:eastAsia="Calibri" w:hAnsi="Arial" w:cs="Arial"/>
                <w:lang w:val="en-GB"/>
              </w:rPr>
            </w:pPr>
            <w:r>
              <w:rPr>
                <w:rFonts w:ascii="Arial" w:eastAsia="Calibri" w:hAnsi="Arial" w:cs="Arial"/>
                <w:lang w:val="en-GB"/>
              </w:rPr>
              <w:t>20</w:t>
            </w:r>
          </w:p>
        </w:tc>
        <w:tc>
          <w:tcPr>
            <w:tcW w:w="994" w:type="dxa"/>
            <w:tcBorders>
              <w:top w:val="nil"/>
              <w:bottom w:val="nil"/>
            </w:tcBorders>
          </w:tcPr>
          <w:p w:rsidR="00FF60E9" w:rsidRPr="00091DC4" w:rsidRDefault="00642ADE" w:rsidP="0050500F">
            <w:pPr>
              <w:spacing w:after="0" w:line="360" w:lineRule="auto"/>
              <w:jc w:val="center"/>
              <w:rPr>
                <w:rFonts w:ascii="Arial" w:eastAsia="Calibri" w:hAnsi="Arial" w:cs="Arial"/>
                <w:lang w:val="en-GB"/>
              </w:rPr>
            </w:pPr>
            <w:r>
              <w:rPr>
                <w:rFonts w:ascii="Arial" w:eastAsia="Calibri" w:hAnsi="Arial" w:cs="Arial"/>
                <w:lang w:val="en-GB"/>
              </w:rPr>
              <w:t>20</w:t>
            </w:r>
          </w:p>
        </w:tc>
        <w:tc>
          <w:tcPr>
            <w:tcW w:w="1220" w:type="dxa"/>
            <w:tcBorders>
              <w:top w:val="nil"/>
              <w:bottom w:val="nil"/>
            </w:tcBorders>
          </w:tcPr>
          <w:p w:rsidR="00FF60E9" w:rsidRPr="00091DC4" w:rsidRDefault="00642ADE" w:rsidP="0050500F">
            <w:pPr>
              <w:spacing w:after="0" w:line="360" w:lineRule="auto"/>
              <w:jc w:val="center"/>
              <w:rPr>
                <w:rFonts w:ascii="Arial" w:eastAsia="Calibri" w:hAnsi="Arial" w:cs="Arial"/>
                <w:lang w:val="en-GB"/>
              </w:rPr>
            </w:pPr>
            <w:r>
              <w:rPr>
                <w:rFonts w:ascii="Arial" w:eastAsia="Calibri" w:hAnsi="Arial" w:cs="Arial"/>
                <w:lang w:val="en-GB"/>
              </w:rPr>
              <w:t>20</w:t>
            </w:r>
          </w:p>
        </w:tc>
      </w:tr>
      <w:tr w:rsidR="00FF60E9" w:rsidRPr="00852FD6" w:rsidTr="0050500F">
        <w:trPr>
          <w:jc w:val="center"/>
        </w:trPr>
        <w:tc>
          <w:tcPr>
            <w:tcW w:w="567" w:type="dxa"/>
            <w:tcBorders>
              <w:top w:val="nil"/>
              <w:right w:val="nil"/>
            </w:tcBorders>
          </w:tcPr>
          <w:p w:rsidR="00FF60E9" w:rsidRPr="00091DC4" w:rsidRDefault="00FF60E9" w:rsidP="0050500F">
            <w:pPr>
              <w:spacing w:after="0" w:line="360" w:lineRule="auto"/>
              <w:jc w:val="right"/>
              <w:rPr>
                <w:rFonts w:ascii="Arial" w:eastAsia="Calibri" w:hAnsi="Arial" w:cs="Arial"/>
                <w:lang w:val="en-GB"/>
              </w:rPr>
            </w:pPr>
            <w:r w:rsidRPr="00091DC4">
              <w:rPr>
                <w:rFonts w:ascii="Arial" w:eastAsia="Calibri" w:hAnsi="Arial" w:cs="Arial"/>
                <w:lang w:val="en-GB"/>
              </w:rPr>
              <w:t>10.</w:t>
            </w:r>
          </w:p>
        </w:tc>
        <w:tc>
          <w:tcPr>
            <w:tcW w:w="3555" w:type="dxa"/>
            <w:tcBorders>
              <w:top w:val="nil"/>
              <w:left w:val="nil"/>
            </w:tcBorders>
          </w:tcPr>
          <w:p w:rsidR="00FF60E9" w:rsidRPr="00091DC4" w:rsidRDefault="00FF60E9" w:rsidP="0050500F">
            <w:pPr>
              <w:spacing w:after="0" w:line="360" w:lineRule="auto"/>
              <w:jc w:val="both"/>
              <w:rPr>
                <w:rFonts w:ascii="Arial" w:eastAsia="Calibri" w:hAnsi="Arial" w:cs="Arial"/>
                <w:lang w:val="en-GB"/>
              </w:rPr>
            </w:pPr>
            <w:r w:rsidRPr="00091DC4">
              <w:rPr>
                <w:rFonts w:ascii="Arial" w:eastAsia="Calibri" w:hAnsi="Arial" w:cs="Arial"/>
                <w:lang w:val="en-GB"/>
              </w:rPr>
              <w:t xml:space="preserve">Travel allowance, including:  </w:t>
            </w:r>
          </w:p>
          <w:p w:rsidR="00FF60E9" w:rsidRPr="00091DC4" w:rsidRDefault="00FF60E9" w:rsidP="0050500F">
            <w:pPr>
              <w:spacing w:after="0" w:line="360" w:lineRule="auto"/>
              <w:jc w:val="both"/>
              <w:rPr>
                <w:rFonts w:ascii="Arial" w:eastAsia="Calibri" w:hAnsi="Arial" w:cs="Arial"/>
                <w:lang w:val="en-GB"/>
              </w:rPr>
            </w:pPr>
            <w:r w:rsidRPr="00091DC4">
              <w:rPr>
                <w:rFonts w:ascii="Arial" w:eastAsia="Calibri" w:hAnsi="Arial" w:cs="Arial"/>
                <w:lang w:val="en-GB"/>
              </w:rPr>
              <w:t xml:space="preserve">a) non-rouble zone countries </w:t>
            </w:r>
          </w:p>
          <w:p w:rsidR="00FF60E9" w:rsidRPr="00091DC4" w:rsidRDefault="00FF60E9" w:rsidP="0050500F">
            <w:pPr>
              <w:spacing w:after="0" w:line="360" w:lineRule="auto"/>
              <w:jc w:val="both"/>
              <w:rPr>
                <w:rFonts w:ascii="Arial" w:eastAsia="Calibri" w:hAnsi="Arial" w:cs="Arial"/>
                <w:lang w:val="en-GB"/>
              </w:rPr>
            </w:pPr>
            <w:r w:rsidRPr="00091DC4">
              <w:rPr>
                <w:rFonts w:ascii="Arial" w:eastAsia="Calibri" w:hAnsi="Arial" w:cs="Arial"/>
                <w:lang w:val="en-GB"/>
              </w:rPr>
              <w:t xml:space="preserve">b) rouble zone countries </w:t>
            </w:r>
          </w:p>
          <w:p w:rsidR="00FF60E9" w:rsidRPr="00091DC4" w:rsidRDefault="00FF60E9" w:rsidP="0050500F">
            <w:pPr>
              <w:spacing w:after="0" w:line="360" w:lineRule="auto"/>
              <w:jc w:val="both"/>
              <w:rPr>
                <w:rFonts w:ascii="Arial" w:eastAsia="Calibri" w:hAnsi="Arial" w:cs="Arial"/>
                <w:lang w:val="en-GB"/>
              </w:rPr>
            </w:pPr>
            <w:r w:rsidRPr="00091DC4">
              <w:rPr>
                <w:rFonts w:ascii="Arial" w:eastAsia="Calibri" w:hAnsi="Arial" w:cs="Arial"/>
                <w:lang w:val="en-GB"/>
              </w:rPr>
              <w:t>c) protocol-based</w:t>
            </w:r>
          </w:p>
        </w:tc>
        <w:tc>
          <w:tcPr>
            <w:tcW w:w="1276" w:type="dxa"/>
            <w:tcBorders>
              <w:top w:val="nil"/>
            </w:tcBorders>
          </w:tcPr>
          <w:p w:rsidR="00FF60E9" w:rsidRDefault="00FF60E9" w:rsidP="0050500F">
            <w:pPr>
              <w:spacing w:after="0" w:line="360" w:lineRule="auto"/>
              <w:jc w:val="center"/>
              <w:rPr>
                <w:rFonts w:ascii="Arial" w:eastAsia="Calibri" w:hAnsi="Arial" w:cs="Arial"/>
                <w:lang w:val="en-GB"/>
              </w:rPr>
            </w:pPr>
          </w:p>
          <w:p w:rsidR="0050500F" w:rsidRDefault="007321DC" w:rsidP="0050500F">
            <w:pPr>
              <w:spacing w:after="0" w:line="360" w:lineRule="auto"/>
              <w:jc w:val="center"/>
              <w:rPr>
                <w:rFonts w:ascii="Arial" w:eastAsia="Calibri" w:hAnsi="Arial" w:cs="Arial"/>
                <w:lang w:val="en-GB"/>
              </w:rPr>
            </w:pPr>
            <w:r>
              <w:rPr>
                <w:rFonts w:ascii="Arial" w:eastAsia="Calibri" w:hAnsi="Arial" w:cs="Arial"/>
                <w:lang w:val="en-GB"/>
              </w:rPr>
              <w:t>465 k$</w:t>
            </w:r>
          </w:p>
          <w:p w:rsidR="007321DC" w:rsidRPr="00091DC4" w:rsidRDefault="007321DC" w:rsidP="0050500F">
            <w:pPr>
              <w:spacing w:after="0" w:line="360" w:lineRule="auto"/>
              <w:jc w:val="center"/>
              <w:rPr>
                <w:rFonts w:ascii="Arial" w:eastAsia="Calibri" w:hAnsi="Arial" w:cs="Arial"/>
                <w:lang w:val="en-GB"/>
              </w:rPr>
            </w:pPr>
            <w:r>
              <w:rPr>
                <w:rFonts w:ascii="Arial" w:eastAsia="Calibri" w:hAnsi="Arial" w:cs="Arial"/>
                <w:lang w:val="en-GB"/>
              </w:rPr>
              <w:t>33 k$</w:t>
            </w:r>
          </w:p>
        </w:tc>
        <w:tc>
          <w:tcPr>
            <w:tcW w:w="995" w:type="dxa"/>
            <w:tcBorders>
              <w:top w:val="nil"/>
            </w:tcBorders>
          </w:tcPr>
          <w:p w:rsidR="00FF60E9" w:rsidRDefault="00FF60E9" w:rsidP="0050500F">
            <w:pPr>
              <w:spacing w:after="0" w:line="360" w:lineRule="auto"/>
              <w:jc w:val="center"/>
              <w:rPr>
                <w:rFonts w:ascii="Arial" w:eastAsia="Calibri" w:hAnsi="Arial" w:cs="Arial"/>
                <w:lang w:val="en-GB"/>
              </w:rPr>
            </w:pPr>
          </w:p>
          <w:p w:rsidR="0050500F" w:rsidRDefault="0050500F" w:rsidP="0050500F">
            <w:pPr>
              <w:spacing w:after="0" w:line="360" w:lineRule="auto"/>
              <w:jc w:val="center"/>
              <w:rPr>
                <w:rFonts w:ascii="Arial" w:eastAsia="Calibri" w:hAnsi="Arial" w:cs="Arial"/>
                <w:lang w:val="en-GB"/>
              </w:rPr>
            </w:pPr>
            <w:r>
              <w:rPr>
                <w:rFonts w:ascii="Arial" w:eastAsia="Calibri" w:hAnsi="Arial" w:cs="Arial"/>
                <w:lang w:val="en-GB"/>
              </w:rPr>
              <w:t>155</w:t>
            </w:r>
          </w:p>
          <w:p w:rsidR="007321DC" w:rsidRPr="00091DC4" w:rsidRDefault="007321DC" w:rsidP="0050500F">
            <w:pPr>
              <w:spacing w:after="0" w:line="360" w:lineRule="auto"/>
              <w:jc w:val="center"/>
              <w:rPr>
                <w:rFonts w:ascii="Arial" w:eastAsia="Calibri" w:hAnsi="Arial" w:cs="Arial"/>
                <w:lang w:val="en-GB"/>
              </w:rPr>
            </w:pPr>
            <w:r>
              <w:rPr>
                <w:rFonts w:ascii="Arial" w:eastAsia="Calibri" w:hAnsi="Arial" w:cs="Arial"/>
                <w:lang w:val="en-GB"/>
              </w:rPr>
              <w:t>11</w:t>
            </w:r>
          </w:p>
        </w:tc>
        <w:tc>
          <w:tcPr>
            <w:tcW w:w="994" w:type="dxa"/>
            <w:tcBorders>
              <w:top w:val="nil"/>
            </w:tcBorders>
          </w:tcPr>
          <w:p w:rsidR="00FF60E9" w:rsidRDefault="00FF60E9" w:rsidP="0050500F">
            <w:pPr>
              <w:spacing w:after="0" w:line="360" w:lineRule="auto"/>
              <w:jc w:val="center"/>
              <w:rPr>
                <w:rFonts w:ascii="Arial" w:eastAsia="Calibri" w:hAnsi="Arial" w:cs="Arial"/>
                <w:lang w:val="en-GB"/>
              </w:rPr>
            </w:pPr>
          </w:p>
          <w:p w:rsidR="0050500F" w:rsidRDefault="0050500F" w:rsidP="0050500F">
            <w:pPr>
              <w:spacing w:after="0" w:line="360" w:lineRule="auto"/>
              <w:jc w:val="center"/>
              <w:rPr>
                <w:rFonts w:ascii="Arial" w:eastAsia="Calibri" w:hAnsi="Arial" w:cs="Arial"/>
                <w:lang w:val="en-GB"/>
              </w:rPr>
            </w:pPr>
            <w:r>
              <w:rPr>
                <w:rFonts w:ascii="Arial" w:eastAsia="Calibri" w:hAnsi="Arial" w:cs="Arial"/>
                <w:lang w:val="en-GB"/>
              </w:rPr>
              <w:t>155</w:t>
            </w:r>
          </w:p>
          <w:p w:rsidR="007321DC" w:rsidRPr="00091DC4" w:rsidRDefault="007321DC" w:rsidP="0050500F">
            <w:pPr>
              <w:spacing w:after="0" w:line="360" w:lineRule="auto"/>
              <w:jc w:val="center"/>
              <w:rPr>
                <w:rFonts w:ascii="Arial" w:eastAsia="Calibri" w:hAnsi="Arial" w:cs="Arial"/>
                <w:lang w:val="en-GB"/>
              </w:rPr>
            </w:pPr>
            <w:r>
              <w:rPr>
                <w:rFonts w:ascii="Arial" w:eastAsia="Calibri" w:hAnsi="Arial" w:cs="Arial"/>
                <w:lang w:val="en-GB"/>
              </w:rPr>
              <w:t>11</w:t>
            </w:r>
          </w:p>
        </w:tc>
        <w:tc>
          <w:tcPr>
            <w:tcW w:w="1220" w:type="dxa"/>
            <w:tcBorders>
              <w:top w:val="nil"/>
            </w:tcBorders>
          </w:tcPr>
          <w:p w:rsidR="00FF60E9" w:rsidRDefault="00FF60E9" w:rsidP="0050500F">
            <w:pPr>
              <w:spacing w:after="0" w:line="360" w:lineRule="auto"/>
              <w:jc w:val="center"/>
              <w:rPr>
                <w:rFonts w:ascii="Arial" w:eastAsia="Calibri" w:hAnsi="Arial" w:cs="Arial"/>
                <w:lang w:val="en-GB"/>
              </w:rPr>
            </w:pPr>
          </w:p>
          <w:p w:rsidR="0050500F" w:rsidRDefault="0050500F" w:rsidP="0050500F">
            <w:pPr>
              <w:spacing w:after="0" w:line="360" w:lineRule="auto"/>
              <w:jc w:val="center"/>
              <w:rPr>
                <w:rFonts w:ascii="Arial" w:eastAsia="Calibri" w:hAnsi="Arial" w:cs="Arial"/>
                <w:lang w:val="en-GB"/>
              </w:rPr>
            </w:pPr>
            <w:r>
              <w:rPr>
                <w:rFonts w:ascii="Arial" w:eastAsia="Calibri" w:hAnsi="Arial" w:cs="Arial"/>
                <w:lang w:val="en-GB"/>
              </w:rPr>
              <w:t>155</w:t>
            </w:r>
          </w:p>
          <w:p w:rsidR="007321DC" w:rsidRPr="00091DC4" w:rsidRDefault="007321DC" w:rsidP="0050500F">
            <w:pPr>
              <w:spacing w:after="0" w:line="360" w:lineRule="auto"/>
              <w:jc w:val="center"/>
              <w:rPr>
                <w:rFonts w:ascii="Arial" w:eastAsia="Calibri" w:hAnsi="Arial" w:cs="Arial"/>
                <w:lang w:val="en-GB"/>
              </w:rPr>
            </w:pPr>
            <w:r>
              <w:rPr>
                <w:rFonts w:ascii="Arial" w:eastAsia="Calibri" w:hAnsi="Arial" w:cs="Arial"/>
                <w:lang w:val="en-GB"/>
              </w:rPr>
              <w:t>11</w:t>
            </w:r>
          </w:p>
        </w:tc>
      </w:tr>
      <w:tr w:rsidR="00FF60E9" w:rsidRPr="00091DC4" w:rsidTr="0050500F">
        <w:trPr>
          <w:jc w:val="center"/>
        </w:trPr>
        <w:tc>
          <w:tcPr>
            <w:tcW w:w="567" w:type="dxa"/>
            <w:tcBorders>
              <w:right w:val="nil"/>
            </w:tcBorders>
          </w:tcPr>
          <w:p w:rsidR="00FF60E9" w:rsidRPr="00091DC4" w:rsidRDefault="00FF60E9" w:rsidP="0050500F">
            <w:pPr>
              <w:spacing w:after="0" w:line="360" w:lineRule="auto"/>
              <w:jc w:val="both"/>
              <w:rPr>
                <w:rFonts w:ascii="Arial" w:eastAsia="Calibri" w:hAnsi="Arial" w:cs="Arial"/>
                <w:lang w:val="en-GB"/>
              </w:rPr>
            </w:pPr>
          </w:p>
        </w:tc>
        <w:tc>
          <w:tcPr>
            <w:tcW w:w="3555" w:type="dxa"/>
            <w:tcBorders>
              <w:left w:val="nil"/>
            </w:tcBorders>
          </w:tcPr>
          <w:p w:rsidR="00FF60E9" w:rsidRPr="00091DC4" w:rsidRDefault="00FF60E9" w:rsidP="0050500F">
            <w:pPr>
              <w:spacing w:after="0" w:line="360" w:lineRule="auto"/>
              <w:jc w:val="both"/>
              <w:rPr>
                <w:rFonts w:ascii="Arial" w:eastAsia="Calibri" w:hAnsi="Arial" w:cs="Arial"/>
                <w:lang w:val="en-GB"/>
              </w:rPr>
            </w:pPr>
            <w:r w:rsidRPr="00091DC4">
              <w:rPr>
                <w:rFonts w:ascii="Arial" w:eastAsia="Calibri" w:hAnsi="Arial" w:cs="Arial"/>
                <w:lang w:val="en-GB"/>
              </w:rPr>
              <w:t>Total direct expenses</w:t>
            </w:r>
          </w:p>
        </w:tc>
        <w:tc>
          <w:tcPr>
            <w:tcW w:w="1276" w:type="dxa"/>
            <w:vAlign w:val="center"/>
          </w:tcPr>
          <w:p w:rsidR="00FF60E9" w:rsidRPr="00091DC4" w:rsidRDefault="00733CBC" w:rsidP="0050500F">
            <w:pPr>
              <w:spacing w:after="0" w:line="360" w:lineRule="auto"/>
              <w:jc w:val="center"/>
              <w:rPr>
                <w:rFonts w:ascii="Arial" w:eastAsia="Calibri" w:hAnsi="Arial" w:cs="Arial"/>
                <w:lang w:val="en-GB"/>
              </w:rPr>
            </w:pPr>
            <w:r>
              <w:rPr>
                <w:rFonts w:ascii="Arial" w:eastAsia="Calibri" w:hAnsi="Arial" w:cs="Arial"/>
                <w:lang w:val="en-GB"/>
              </w:rPr>
              <w:t>1258 k$</w:t>
            </w:r>
          </w:p>
        </w:tc>
        <w:tc>
          <w:tcPr>
            <w:tcW w:w="995" w:type="dxa"/>
            <w:vAlign w:val="center"/>
          </w:tcPr>
          <w:p w:rsidR="00FF60E9" w:rsidRPr="00091DC4" w:rsidRDefault="00733CBC" w:rsidP="0050500F">
            <w:pPr>
              <w:spacing w:after="0" w:line="360" w:lineRule="auto"/>
              <w:jc w:val="center"/>
              <w:rPr>
                <w:rFonts w:ascii="Arial" w:eastAsia="Calibri" w:hAnsi="Arial" w:cs="Arial"/>
                <w:lang w:val="en-GB"/>
              </w:rPr>
            </w:pPr>
            <w:r>
              <w:rPr>
                <w:rFonts w:ascii="Arial" w:eastAsia="Calibri" w:hAnsi="Arial" w:cs="Arial"/>
                <w:lang w:val="en-GB"/>
              </w:rPr>
              <w:t>426</w:t>
            </w:r>
          </w:p>
        </w:tc>
        <w:tc>
          <w:tcPr>
            <w:tcW w:w="994" w:type="dxa"/>
            <w:vAlign w:val="center"/>
          </w:tcPr>
          <w:p w:rsidR="00FF60E9" w:rsidRPr="00091DC4" w:rsidRDefault="00733CBC" w:rsidP="0050500F">
            <w:pPr>
              <w:spacing w:after="0" w:line="360" w:lineRule="auto"/>
              <w:jc w:val="center"/>
              <w:rPr>
                <w:rFonts w:ascii="Arial" w:eastAsia="Calibri" w:hAnsi="Arial" w:cs="Arial"/>
                <w:lang w:val="en-GB"/>
              </w:rPr>
            </w:pPr>
            <w:r>
              <w:rPr>
                <w:rFonts w:ascii="Arial" w:eastAsia="Calibri" w:hAnsi="Arial" w:cs="Arial"/>
                <w:lang w:val="en-GB"/>
              </w:rPr>
              <w:t>416</w:t>
            </w:r>
          </w:p>
        </w:tc>
        <w:tc>
          <w:tcPr>
            <w:tcW w:w="1220" w:type="dxa"/>
            <w:vAlign w:val="center"/>
          </w:tcPr>
          <w:p w:rsidR="00FF60E9" w:rsidRPr="00091DC4" w:rsidRDefault="00733CBC" w:rsidP="0050500F">
            <w:pPr>
              <w:spacing w:after="0" w:line="360" w:lineRule="auto"/>
              <w:jc w:val="center"/>
              <w:rPr>
                <w:rFonts w:ascii="Arial" w:eastAsia="Calibri" w:hAnsi="Arial" w:cs="Arial"/>
                <w:lang w:val="en-GB"/>
              </w:rPr>
            </w:pPr>
            <w:r>
              <w:rPr>
                <w:rFonts w:ascii="Arial" w:eastAsia="Calibri" w:hAnsi="Arial" w:cs="Arial"/>
                <w:lang w:val="en-GB"/>
              </w:rPr>
              <w:t>416</w:t>
            </w:r>
          </w:p>
        </w:tc>
      </w:tr>
    </w:tbl>
    <w:p w:rsidR="00FF60E9" w:rsidRPr="00091DC4" w:rsidRDefault="00FF60E9" w:rsidP="00FF60E9">
      <w:pPr>
        <w:spacing w:line="360" w:lineRule="auto"/>
        <w:jc w:val="both"/>
        <w:rPr>
          <w:rFonts w:ascii="Arial" w:hAnsi="Arial" w:cs="Arial"/>
          <w:lang w:val="en-GB"/>
        </w:rPr>
      </w:pPr>
    </w:p>
    <w:p w:rsidR="00FF60E9" w:rsidRDefault="00FF60E9" w:rsidP="00FF60E9">
      <w:pPr>
        <w:spacing w:line="360" w:lineRule="auto"/>
        <w:jc w:val="both"/>
        <w:rPr>
          <w:rFonts w:ascii="Arial" w:hAnsi="Arial" w:cs="Arial"/>
          <w:lang w:val="en-GB"/>
        </w:rPr>
      </w:pPr>
    </w:p>
    <w:p w:rsidR="006C7140" w:rsidRDefault="006C7140" w:rsidP="00FF60E9">
      <w:pPr>
        <w:spacing w:line="360" w:lineRule="auto"/>
        <w:jc w:val="both"/>
        <w:rPr>
          <w:rFonts w:ascii="Arial" w:hAnsi="Arial" w:cs="Arial"/>
          <w:lang w:val="en-GB"/>
        </w:rPr>
      </w:pPr>
    </w:p>
    <w:p w:rsidR="006C7140" w:rsidRPr="00091DC4" w:rsidRDefault="006C7140" w:rsidP="00FF60E9">
      <w:pPr>
        <w:spacing w:line="360" w:lineRule="auto"/>
        <w:jc w:val="both"/>
        <w:rPr>
          <w:rFonts w:ascii="Arial" w:hAnsi="Arial" w:cs="Arial"/>
          <w:lang w:val="en-GB"/>
        </w:rPr>
      </w:pPr>
    </w:p>
    <w:p w:rsidR="00FF60E9" w:rsidRPr="00091DC4" w:rsidRDefault="00FF60E9" w:rsidP="00FF60E9">
      <w:pPr>
        <w:spacing w:line="360" w:lineRule="auto"/>
        <w:jc w:val="both"/>
        <w:rPr>
          <w:rFonts w:ascii="Arial" w:hAnsi="Arial" w:cs="Arial"/>
          <w:lang w:val="en-GB"/>
        </w:rPr>
      </w:pPr>
      <w:r w:rsidRPr="00091DC4">
        <w:rPr>
          <w:rFonts w:ascii="Arial" w:hAnsi="Arial" w:cs="Arial"/>
          <w:lang w:val="en-GB"/>
        </w:rPr>
        <w:t>PROJECT LEADER</w:t>
      </w:r>
      <w:r w:rsidR="001D7041" w:rsidRPr="009607EB">
        <w:rPr>
          <w:rFonts w:ascii="Arial" w:hAnsi="Arial" w:cs="Arial"/>
          <w:lang w:val="en-GB"/>
        </w:rPr>
        <w:t>S</w:t>
      </w:r>
      <w:r w:rsidR="001D7041">
        <w:rPr>
          <w:rFonts w:ascii="Arial" w:hAnsi="Arial" w:cs="Arial"/>
          <w:lang w:val="en-GB"/>
        </w:rPr>
        <w:t xml:space="preserve"> </w:t>
      </w:r>
    </w:p>
    <w:p w:rsidR="00FF60E9" w:rsidRPr="00091DC4" w:rsidRDefault="00FF60E9" w:rsidP="00FF60E9">
      <w:pPr>
        <w:spacing w:line="360" w:lineRule="auto"/>
        <w:jc w:val="both"/>
        <w:rPr>
          <w:rFonts w:ascii="Arial" w:hAnsi="Arial" w:cs="Arial"/>
          <w:lang w:val="en-GB"/>
        </w:rPr>
      </w:pPr>
      <w:r w:rsidRPr="00091DC4">
        <w:rPr>
          <w:rFonts w:ascii="Arial" w:hAnsi="Arial" w:cs="Arial"/>
          <w:lang w:val="en-GB"/>
        </w:rPr>
        <w:t>LABORATORY DIRECTOR</w:t>
      </w:r>
    </w:p>
    <w:p w:rsidR="00FF60E9" w:rsidRDefault="00FF60E9" w:rsidP="00FF60E9">
      <w:pPr>
        <w:spacing w:line="360" w:lineRule="auto"/>
        <w:jc w:val="both"/>
        <w:rPr>
          <w:rFonts w:ascii="Arial" w:hAnsi="Arial" w:cs="Arial"/>
          <w:lang w:val="en-GB"/>
        </w:rPr>
      </w:pPr>
      <w:r w:rsidRPr="00091DC4">
        <w:rPr>
          <w:rFonts w:ascii="Arial" w:hAnsi="Arial" w:cs="Arial"/>
          <w:lang w:val="en-GB"/>
        </w:rPr>
        <w:t>LABORATORY CHIEF ENGINEER-ECONOMIST</w:t>
      </w:r>
    </w:p>
    <w:p w:rsidR="006C7140" w:rsidRDefault="006C7140" w:rsidP="00FF60E9">
      <w:pPr>
        <w:spacing w:line="360" w:lineRule="auto"/>
        <w:jc w:val="both"/>
        <w:rPr>
          <w:rFonts w:ascii="Arial" w:hAnsi="Arial" w:cs="Arial"/>
          <w:lang w:val="en-GB"/>
        </w:rPr>
      </w:pPr>
    </w:p>
    <w:p w:rsidR="006C7140" w:rsidRDefault="006C7140" w:rsidP="00FF60E9">
      <w:pPr>
        <w:spacing w:line="360" w:lineRule="auto"/>
        <w:jc w:val="both"/>
        <w:rPr>
          <w:rFonts w:ascii="Arial" w:hAnsi="Arial" w:cs="Arial"/>
          <w:lang w:val="en-GB"/>
        </w:rPr>
      </w:pPr>
    </w:p>
    <w:p w:rsidR="006C7140" w:rsidRPr="006C7140" w:rsidRDefault="006C7140" w:rsidP="00FF60E9">
      <w:pPr>
        <w:spacing w:line="360" w:lineRule="auto"/>
        <w:jc w:val="both"/>
        <w:rPr>
          <w:rFonts w:ascii="Arial" w:hAnsi="Arial" w:cs="Arial"/>
          <w:lang w:val="en-US"/>
        </w:rPr>
      </w:pPr>
    </w:p>
    <w:p w:rsidR="001F1342" w:rsidRPr="00B46940" w:rsidRDefault="001D7041" w:rsidP="00B46940">
      <w:pPr>
        <w:spacing w:line="360" w:lineRule="auto"/>
        <w:jc w:val="center"/>
        <w:rPr>
          <w:rFonts w:ascii="Arial" w:hAnsi="Arial" w:cs="Arial"/>
          <w:b/>
          <w:color w:val="000000" w:themeColor="text1"/>
          <w:sz w:val="26"/>
          <w:szCs w:val="26"/>
          <w:lang w:val="en-US"/>
        </w:rPr>
      </w:pPr>
      <w:r w:rsidRPr="009607EB">
        <w:rPr>
          <w:rFonts w:ascii="Arial" w:hAnsi="Arial" w:cs="Arial"/>
          <w:b/>
          <w:color w:val="000000" w:themeColor="text1"/>
          <w:sz w:val="26"/>
          <w:szCs w:val="26"/>
          <w:lang w:val="en-US"/>
        </w:rPr>
        <w:t>Concise</w:t>
      </w:r>
      <w:r w:rsidR="00B46940" w:rsidRPr="00B46940">
        <w:rPr>
          <w:rFonts w:ascii="Arial" w:hAnsi="Arial" w:cs="Arial"/>
          <w:b/>
          <w:color w:val="000000" w:themeColor="text1"/>
          <w:sz w:val="26"/>
          <w:szCs w:val="26"/>
          <w:lang w:val="en-US"/>
        </w:rPr>
        <w:t xml:space="preserve"> justification of the requested expenditures</w:t>
      </w:r>
    </w:p>
    <w:p w:rsidR="00B46940" w:rsidRDefault="00B46940" w:rsidP="00B46940">
      <w:pPr>
        <w:spacing w:line="360" w:lineRule="auto"/>
        <w:jc w:val="both"/>
        <w:rPr>
          <w:rFonts w:ascii="Arial" w:hAnsi="Arial" w:cs="Arial"/>
          <w:sz w:val="24"/>
          <w:szCs w:val="24"/>
          <w:lang w:val="en-US"/>
        </w:rPr>
      </w:pPr>
      <w:r>
        <w:rPr>
          <w:rFonts w:ascii="Arial" w:hAnsi="Arial" w:cs="Arial"/>
          <w:sz w:val="24"/>
          <w:szCs w:val="24"/>
          <w:lang w:val="en-US"/>
        </w:rPr>
        <w:t>B</w:t>
      </w:r>
      <w:r w:rsidRPr="00B46940">
        <w:rPr>
          <w:rFonts w:ascii="Arial" w:hAnsi="Arial" w:cs="Arial"/>
          <w:sz w:val="24"/>
          <w:szCs w:val="24"/>
          <w:lang w:val="en-US"/>
        </w:rPr>
        <w:t>elow are tables that divide the requested resources into three experiments</w:t>
      </w:r>
      <w:r>
        <w:rPr>
          <w:rFonts w:ascii="Arial" w:hAnsi="Arial" w:cs="Arial"/>
          <w:sz w:val="24"/>
          <w:szCs w:val="24"/>
          <w:lang w:val="en-US"/>
        </w:rPr>
        <w:t>.</w:t>
      </w:r>
    </w:p>
    <w:p w:rsidR="00B46940" w:rsidRDefault="00B46940" w:rsidP="00B46940">
      <w:pPr>
        <w:spacing w:line="360" w:lineRule="auto"/>
        <w:jc w:val="both"/>
        <w:rPr>
          <w:rFonts w:ascii="Arial" w:hAnsi="Arial" w:cs="Arial"/>
          <w:sz w:val="24"/>
          <w:szCs w:val="24"/>
          <w:lang w:val="en-US"/>
        </w:rPr>
      </w:pPr>
      <w:r>
        <w:rPr>
          <w:rFonts w:ascii="Arial" w:hAnsi="Arial" w:cs="Arial"/>
          <w:sz w:val="24"/>
          <w:szCs w:val="24"/>
          <w:lang w:val="en-US"/>
        </w:rPr>
        <w:t>For Mu2e experiment</w:t>
      </w:r>
      <w:r w:rsidR="001E20C7">
        <w:rPr>
          <w:rFonts w:ascii="Arial" w:hAnsi="Arial" w:cs="Arial"/>
          <w:sz w:val="24"/>
          <w:szCs w:val="24"/>
          <w:lang w:val="en-US"/>
        </w:rPr>
        <w:t>:</w:t>
      </w:r>
    </w:p>
    <w:p w:rsidR="001E20C7" w:rsidRDefault="001E20C7" w:rsidP="001E20C7">
      <w:pPr>
        <w:pStyle w:val="a3"/>
        <w:numPr>
          <w:ilvl w:val="0"/>
          <w:numId w:val="46"/>
        </w:numPr>
        <w:spacing w:after="0" w:line="240" w:lineRule="auto"/>
        <w:ind w:left="714" w:hanging="357"/>
        <w:jc w:val="both"/>
        <w:rPr>
          <w:rFonts w:ascii="Arial" w:hAnsi="Arial" w:cs="Arial"/>
          <w:color w:val="333333"/>
          <w:sz w:val="24"/>
          <w:szCs w:val="24"/>
          <w:shd w:val="clear" w:color="auto" w:fill="FFFFFF"/>
          <w:lang w:val="en-US"/>
        </w:rPr>
      </w:pPr>
      <w:r w:rsidRPr="0006766F">
        <w:rPr>
          <w:rFonts w:ascii="Arial" w:hAnsi="Arial" w:cs="Arial"/>
          <w:color w:val="333333"/>
          <w:sz w:val="24"/>
          <w:szCs w:val="24"/>
          <w:shd w:val="clear" w:color="auto" w:fill="FFFFFF"/>
          <w:lang w:val="en-US"/>
        </w:rPr>
        <w:t xml:space="preserve">Computers: </w:t>
      </w:r>
      <w:r>
        <w:rPr>
          <w:rFonts w:ascii="Arial" w:hAnsi="Arial" w:cs="Arial"/>
          <w:color w:val="333333"/>
          <w:sz w:val="24"/>
          <w:szCs w:val="24"/>
          <w:shd w:val="clear" w:color="auto" w:fill="FFFFFF"/>
          <w:lang w:val="en-US"/>
        </w:rPr>
        <w:t>P</w:t>
      </w:r>
      <w:r w:rsidRPr="0006766F">
        <w:rPr>
          <w:rFonts w:ascii="Arial" w:hAnsi="Arial" w:cs="Arial"/>
          <w:color w:val="333333"/>
          <w:sz w:val="24"/>
          <w:szCs w:val="24"/>
          <w:shd w:val="clear" w:color="auto" w:fill="FFFFFF"/>
          <w:lang w:val="en-US"/>
        </w:rPr>
        <w:t>ersonal computers and servers for software development and simulation</w:t>
      </w:r>
      <w:r w:rsidR="00B162AA">
        <w:rPr>
          <w:rFonts w:ascii="Arial" w:hAnsi="Arial" w:cs="Arial"/>
          <w:color w:val="333333"/>
          <w:sz w:val="24"/>
          <w:szCs w:val="24"/>
          <w:shd w:val="clear" w:color="auto" w:fill="FFFFFF"/>
          <w:lang w:val="en-US"/>
        </w:rPr>
        <w:t>; for DLNP</w:t>
      </w:r>
      <w:r>
        <w:rPr>
          <w:rFonts w:ascii="Arial" w:hAnsi="Arial" w:cs="Arial"/>
          <w:color w:val="333333"/>
          <w:sz w:val="24"/>
          <w:szCs w:val="24"/>
          <w:shd w:val="clear" w:color="auto" w:fill="FFFFFF"/>
          <w:lang w:val="en-US"/>
        </w:rPr>
        <w:t xml:space="preserve"> experimental stands DAQ and data </w:t>
      </w:r>
      <w:r w:rsidR="00AE5083">
        <w:rPr>
          <w:rFonts w:ascii="Arial" w:hAnsi="Arial" w:cs="Arial"/>
          <w:color w:val="333333"/>
          <w:sz w:val="24"/>
          <w:szCs w:val="24"/>
          <w:shd w:val="clear" w:color="auto" w:fill="FFFFFF"/>
          <w:lang w:val="en-US"/>
        </w:rPr>
        <w:t>analysis</w:t>
      </w:r>
      <w:r>
        <w:rPr>
          <w:rFonts w:ascii="Arial" w:hAnsi="Arial" w:cs="Arial"/>
          <w:color w:val="333333"/>
          <w:sz w:val="24"/>
          <w:szCs w:val="24"/>
          <w:shd w:val="clear" w:color="auto" w:fill="FFFFFF"/>
          <w:lang w:val="en-US"/>
        </w:rPr>
        <w:t>.</w:t>
      </w:r>
    </w:p>
    <w:p w:rsidR="001E20C7" w:rsidRPr="0006766F" w:rsidRDefault="001E20C7" w:rsidP="001E20C7">
      <w:pPr>
        <w:pStyle w:val="a3"/>
        <w:numPr>
          <w:ilvl w:val="0"/>
          <w:numId w:val="46"/>
        </w:numPr>
        <w:spacing w:after="0" w:line="240" w:lineRule="auto"/>
        <w:ind w:left="714" w:hanging="357"/>
        <w:jc w:val="both"/>
        <w:rPr>
          <w:rFonts w:ascii="Arial" w:hAnsi="Arial" w:cs="Arial"/>
          <w:color w:val="333333"/>
          <w:sz w:val="24"/>
          <w:szCs w:val="24"/>
          <w:shd w:val="clear" w:color="auto" w:fill="FFFFFF"/>
          <w:lang w:val="en-US"/>
        </w:rPr>
      </w:pPr>
      <w:r w:rsidRPr="0006766F">
        <w:rPr>
          <w:rFonts w:ascii="Arial" w:hAnsi="Arial" w:cs="Arial"/>
          <w:color w:val="333333"/>
          <w:sz w:val="24"/>
          <w:szCs w:val="24"/>
          <w:shd w:val="clear" w:color="auto" w:fill="FFFFFF"/>
          <w:lang w:val="en-US"/>
        </w:rPr>
        <w:t>Electronic devices: VME modules</w:t>
      </w:r>
      <w:r>
        <w:rPr>
          <w:rFonts w:ascii="Arial" w:hAnsi="Arial" w:cs="Arial"/>
          <w:color w:val="333333"/>
          <w:sz w:val="24"/>
          <w:szCs w:val="24"/>
          <w:shd w:val="clear" w:color="auto" w:fill="FFFFFF"/>
          <w:lang w:val="en-US"/>
        </w:rPr>
        <w:t xml:space="preserve">, trigger logic, power supplies for PMT and </w:t>
      </w:r>
      <w:proofErr w:type="spellStart"/>
      <w:r>
        <w:rPr>
          <w:rFonts w:ascii="Arial" w:hAnsi="Arial" w:cs="Arial"/>
          <w:color w:val="333333"/>
          <w:sz w:val="24"/>
          <w:szCs w:val="24"/>
          <w:shd w:val="clear" w:color="auto" w:fill="FFFFFF"/>
          <w:lang w:val="en-US"/>
        </w:rPr>
        <w:t>SiPM’s</w:t>
      </w:r>
      <w:proofErr w:type="spellEnd"/>
      <w:r>
        <w:rPr>
          <w:rFonts w:ascii="Arial" w:hAnsi="Arial" w:cs="Arial"/>
          <w:color w:val="333333"/>
          <w:sz w:val="24"/>
          <w:szCs w:val="24"/>
          <w:shd w:val="clear" w:color="auto" w:fill="FFFFFF"/>
          <w:lang w:val="en-US"/>
        </w:rPr>
        <w:t xml:space="preserve">, </w:t>
      </w:r>
      <w:proofErr w:type="spellStart"/>
      <w:r>
        <w:rPr>
          <w:rFonts w:ascii="Arial" w:hAnsi="Arial" w:cs="Arial"/>
          <w:color w:val="333333"/>
          <w:sz w:val="24"/>
          <w:szCs w:val="24"/>
          <w:shd w:val="clear" w:color="auto" w:fill="FFFFFF"/>
          <w:lang w:val="en-US"/>
        </w:rPr>
        <w:t>SiPM’s</w:t>
      </w:r>
      <w:proofErr w:type="spellEnd"/>
      <w:r>
        <w:rPr>
          <w:rFonts w:ascii="Arial" w:hAnsi="Arial" w:cs="Arial"/>
          <w:color w:val="333333"/>
          <w:sz w:val="24"/>
          <w:szCs w:val="24"/>
          <w:shd w:val="clear" w:color="auto" w:fill="FFFFFF"/>
          <w:lang w:val="en-US"/>
        </w:rPr>
        <w:t xml:space="preserve"> </w:t>
      </w:r>
      <w:r w:rsidR="00B162AA">
        <w:rPr>
          <w:rFonts w:ascii="Arial" w:hAnsi="Arial" w:cs="Arial"/>
          <w:color w:val="333333"/>
          <w:sz w:val="24"/>
          <w:szCs w:val="24"/>
          <w:shd w:val="clear" w:color="auto" w:fill="FFFFFF"/>
          <w:lang w:val="en-US"/>
        </w:rPr>
        <w:t>for trigger counters, crystals,</w:t>
      </w:r>
      <w:r>
        <w:rPr>
          <w:rFonts w:ascii="Arial" w:hAnsi="Arial" w:cs="Arial"/>
          <w:color w:val="333333"/>
          <w:sz w:val="24"/>
          <w:szCs w:val="24"/>
          <w:shd w:val="clear" w:color="auto" w:fill="FFFFFF"/>
          <w:lang w:val="en-US"/>
        </w:rPr>
        <w:t xml:space="preserve"> </w:t>
      </w:r>
      <w:r w:rsidR="00B162AA" w:rsidRPr="009607EB">
        <w:rPr>
          <w:rFonts w:ascii="Arial" w:hAnsi="Arial" w:cs="Arial"/>
          <w:color w:val="333333"/>
          <w:sz w:val="24"/>
          <w:szCs w:val="24"/>
          <w:shd w:val="clear" w:color="auto" w:fill="FFFFFF"/>
          <w:lang w:val="en-US"/>
        </w:rPr>
        <w:t>oscilloscopes,</w:t>
      </w:r>
      <w:r>
        <w:rPr>
          <w:rFonts w:ascii="Arial" w:hAnsi="Arial" w:cs="Arial"/>
          <w:color w:val="333333"/>
          <w:sz w:val="24"/>
          <w:szCs w:val="24"/>
          <w:shd w:val="clear" w:color="auto" w:fill="FFFFFF"/>
          <w:lang w:val="en-US"/>
        </w:rPr>
        <w:t xml:space="preserve"> </w:t>
      </w:r>
      <w:r w:rsidR="00361655" w:rsidRPr="00361655">
        <w:rPr>
          <w:rFonts w:ascii="Arial" w:hAnsi="Arial" w:cs="Arial"/>
          <w:color w:val="333333"/>
          <w:sz w:val="24"/>
          <w:szCs w:val="24"/>
          <w:shd w:val="clear" w:color="auto" w:fill="FFFFFF"/>
          <w:lang w:val="en-US"/>
        </w:rPr>
        <w:t xml:space="preserve">equipment of </w:t>
      </w:r>
      <w:r w:rsidR="00361655">
        <w:rPr>
          <w:rFonts w:ascii="Arial" w:hAnsi="Arial" w:cs="Arial"/>
          <w:color w:val="333333"/>
          <w:sz w:val="24"/>
          <w:szCs w:val="24"/>
          <w:shd w:val="clear" w:color="auto" w:fill="FFFFFF"/>
          <w:lang w:val="en-US"/>
        </w:rPr>
        <w:t>test stands for work with cosm</w:t>
      </w:r>
      <w:r w:rsidR="00361655" w:rsidRPr="00361655">
        <w:rPr>
          <w:rFonts w:ascii="Arial" w:hAnsi="Arial" w:cs="Arial"/>
          <w:color w:val="333333"/>
          <w:sz w:val="24"/>
          <w:szCs w:val="24"/>
          <w:shd w:val="clear" w:color="auto" w:fill="FFFFFF"/>
          <w:lang w:val="en-US"/>
        </w:rPr>
        <w:t>ic, radioactive sources and electron accelerator</w:t>
      </w:r>
      <w:r w:rsidR="00361655">
        <w:rPr>
          <w:rFonts w:ascii="Arial" w:hAnsi="Arial" w:cs="Arial"/>
          <w:color w:val="333333"/>
          <w:sz w:val="24"/>
          <w:szCs w:val="24"/>
          <w:shd w:val="clear" w:color="auto" w:fill="FFFFFF"/>
          <w:lang w:val="en-US"/>
        </w:rPr>
        <w:t>.</w:t>
      </w:r>
    </w:p>
    <w:p w:rsidR="001E20C7" w:rsidRPr="00543CC7" w:rsidRDefault="001E20C7" w:rsidP="001E20C7">
      <w:pPr>
        <w:pStyle w:val="a3"/>
        <w:numPr>
          <w:ilvl w:val="0"/>
          <w:numId w:val="46"/>
        </w:numPr>
        <w:spacing w:after="0" w:line="240" w:lineRule="auto"/>
        <w:ind w:left="714" w:hanging="357"/>
        <w:jc w:val="both"/>
        <w:rPr>
          <w:rFonts w:ascii="Arial" w:hAnsi="Arial" w:cs="Arial"/>
          <w:sz w:val="24"/>
          <w:szCs w:val="24"/>
          <w:lang w:val="en-US"/>
        </w:rPr>
      </w:pPr>
      <w:r w:rsidRPr="0006766F">
        <w:rPr>
          <w:rFonts w:ascii="Arial" w:hAnsi="Arial" w:cs="Arial"/>
          <w:color w:val="333333"/>
          <w:sz w:val="24"/>
          <w:szCs w:val="24"/>
          <w:shd w:val="clear" w:color="auto" w:fill="FFFFFF"/>
          <w:lang w:val="en-US"/>
        </w:rPr>
        <w:t>Materials</w:t>
      </w:r>
      <w:r w:rsidR="00361655">
        <w:rPr>
          <w:rFonts w:ascii="Arial" w:hAnsi="Arial" w:cs="Arial"/>
          <w:color w:val="333333"/>
          <w:sz w:val="24"/>
          <w:szCs w:val="24"/>
          <w:shd w:val="clear" w:color="auto" w:fill="FFFFFF"/>
          <w:lang w:val="en-US"/>
        </w:rPr>
        <w:t xml:space="preserve">: </w:t>
      </w:r>
      <w:proofErr w:type="spellStart"/>
      <w:r w:rsidR="00361655">
        <w:rPr>
          <w:rFonts w:ascii="Arial" w:hAnsi="Arial" w:cs="Arial"/>
          <w:color w:val="333333"/>
          <w:sz w:val="24"/>
          <w:szCs w:val="24"/>
          <w:shd w:val="clear" w:color="auto" w:fill="FFFFFF"/>
          <w:lang w:val="en-US"/>
        </w:rPr>
        <w:t>AlGaN</w:t>
      </w:r>
      <w:proofErr w:type="spellEnd"/>
      <w:r w:rsidR="00361655">
        <w:rPr>
          <w:rFonts w:ascii="Arial" w:hAnsi="Arial" w:cs="Arial"/>
          <w:color w:val="333333"/>
          <w:sz w:val="24"/>
          <w:szCs w:val="24"/>
          <w:shd w:val="clear" w:color="auto" w:fill="FFFFFF"/>
          <w:lang w:val="en-US"/>
        </w:rPr>
        <w:t xml:space="preserve"> </w:t>
      </w:r>
      <w:proofErr w:type="spellStart"/>
      <w:r w:rsidR="00361655">
        <w:rPr>
          <w:rFonts w:ascii="Arial" w:hAnsi="Arial" w:cs="Arial"/>
          <w:color w:val="333333"/>
          <w:sz w:val="24"/>
          <w:szCs w:val="24"/>
          <w:shd w:val="clear" w:color="auto" w:fill="FFFFFF"/>
          <w:lang w:val="en-US"/>
        </w:rPr>
        <w:t>photocathodes</w:t>
      </w:r>
      <w:proofErr w:type="spellEnd"/>
      <w:r w:rsidR="00361655">
        <w:rPr>
          <w:rFonts w:ascii="Arial" w:hAnsi="Arial" w:cs="Arial"/>
          <w:color w:val="333333"/>
          <w:sz w:val="24"/>
          <w:szCs w:val="24"/>
          <w:shd w:val="clear" w:color="auto" w:fill="FFFFFF"/>
          <w:lang w:val="en-US"/>
        </w:rPr>
        <w:t xml:space="preserve">, </w:t>
      </w:r>
      <w:proofErr w:type="spellStart"/>
      <w:r w:rsidR="00361655">
        <w:rPr>
          <w:rFonts w:ascii="Arial" w:hAnsi="Arial" w:cs="Arial"/>
          <w:color w:val="333333"/>
          <w:sz w:val="24"/>
          <w:szCs w:val="24"/>
          <w:shd w:val="clear" w:color="auto" w:fill="FFFFFF"/>
          <w:lang w:val="en-US"/>
        </w:rPr>
        <w:t>micr</w:t>
      </w:r>
      <w:r w:rsidR="00B162AA">
        <w:rPr>
          <w:rFonts w:ascii="Arial" w:hAnsi="Arial" w:cs="Arial"/>
          <w:color w:val="333333"/>
          <w:sz w:val="24"/>
          <w:szCs w:val="24"/>
          <w:shd w:val="clear" w:color="auto" w:fill="FFFFFF"/>
          <w:lang w:val="en-US"/>
        </w:rPr>
        <w:t>ochannel</w:t>
      </w:r>
      <w:proofErr w:type="spellEnd"/>
      <w:r w:rsidR="00B162AA">
        <w:rPr>
          <w:rFonts w:ascii="Arial" w:hAnsi="Arial" w:cs="Arial"/>
          <w:color w:val="333333"/>
          <w:sz w:val="24"/>
          <w:szCs w:val="24"/>
          <w:shd w:val="clear" w:color="auto" w:fill="FFFFFF"/>
          <w:lang w:val="en-US"/>
        </w:rPr>
        <w:t xml:space="preserve"> plates, BaF2 crystals,</w:t>
      </w:r>
      <w:r w:rsidRPr="0006766F">
        <w:rPr>
          <w:rFonts w:ascii="Arial" w:hAnsi="Arial" w:cs="Arial"/>
          <w:color w:val="333333"/>
          <w:sz w:val="24"/>
          <w:szCs w:val="24"/>
          <w:shd w:val="clear" w:color="auto" w:fill="FFFFFF"/>
          <w:lang w:val="en-US"/>
        </w:rPr>
        <w:t xml:space="preserve"> printing plastic</w:t>
      </w:r>
      <w:r w:rsidR="00361655">
        <w:rPr>
          <w:rFonts w:ascii="Arial" w:hAnsi="Arial" w:cs="Arial"/>
          <w:color w:val="333333"/>
          <w:sz w:val="24"/>
          <w:szCs w:val="24"/>
          <w:shd w:val="clear" w:color="auto" w:fill="FFFFFF"/>
          <w:lang w:val="en-US"/>
        </w:rPr>
        <w:t xml:space="preserve"> </w:t>
      </w:r>
      <w:r w:rsidR="00361655" w:rsidRPr="0006766F">
        <w:rPr>
          <w:rFonts w:ascii="Arial" w:hAnsi="Arial" w:cs="Arial"/>
          <w:color w:val="333333"/>
          <w:sz w:val="24"/>
          <w:szCs w:val="24"/>
          <w:shd w:val="clear" w:color="auto" w:fill="FFFFFF"/>
          <w:lang w:val="en-US"/>
        </w:rPr>
        <w:t>for the 3D</w:t>
      </w:r>
      <w:r w:rsidRPr="0006766F">
        <w:rPr>
          <w:rFonts w:ascii="Arial" w:hAnsi="Arial" w:cs="Arial"/>
          <w:color w:val="333333"/>
          <w:sz w:val="24"/>
          <w:szCs w:val="24"/>
          <w:shd w:val="clear" w:color="auto" w:fill="FFFFFF"/>
          <w:lang w:val="en-US"/>
        </w:rPr>
        <w:t>, small tools, modular profile.</w:t>
      </w:r>
    </w:p>
    <w:p w:rsidR="001E20C7" w:rsidRDefault="001E20C7" w:rsidP="00B46940">
      <w:pPr>
        <w:spacing w:line="360" w:lineRule="auto"/>
        <w:jc w:val="both"/>
        <w:rPr>
          <w:rFonts w:ascii="Arial" w:hAnsi="Arial" w:cs="Arial"/>
          <w:sz w:val="24"/>
          <w:szCs w:val="24"/>
          <w:lang w:val="en-US"/>
        </w:rPr>
      </w:pPr>
    </w:p>
    <w:p w:rsidR="00B46940" w:rsidRDefault="00B46940" w:rsidP="00B46940">
      <w:pPr>
        <w:spacing w:line="360" w:lineRule="auto"/>
        <w:jc w:val="both"/>
        <w:rPr>
          <w:rFonts w:ascii="Arial" w:hAnsi="Arial" w:cs="Arial"/>
          <w:sz w:val="24"/>
          <w:szCs w:val="24"/>
          <w:lang w:val="en-US"/>
        </w:rPr>
      </w:pPr>
      <w:r>
        <w:rPr>
          <w:rFonts w:ascii="Arial" w:hAnsi="Arial" w:cs="Arial"/>
          <w:sz w:val="24"/>
          <w:szCs w:val="24"/>
          <w:lang w:val="en-US"/>
        </w:rPr>
        <w:t>For COMET experiment</w:t>
      </w:r>
      <w:r w:rsidR="00057A8E">
        <w:rPr>
          <w:rFonts w:ascii="Arial" w:hAnsi="Arial" w:cs="Arial"/>
          <w:sz w:val="24"/>
          <w:szCs w:val="24"/>
          <w:lang w:val="en-US"/>
        </w:rPr>
        <w:t>:</w:t>
      </w:r>
    </w:p>
    <w:p w:rsidR="00057A8E" w:rsidRDefault="00057A8E" w:rsidP="00057A8E">
      <w:pPr>
        <w:pStyle w:val="a3"/>
        <w:numPr>
          <w:ilvl w:val="0"/>
          <w:numId w:val="46"/>
        </w:numPr>
        <w:spacing w:after="0" w:line="240" w:lineRule="auto"/>
        <w:ind w:left="714" w:hanging="357"/>
        <w:jc w:val="both"/>
        <w:rPr>
          <w:rFonts w:ascii="Arial" w:hAnsi="Arial" w:cs="Arial"/>
          <w:color w:val="333333"/>
          <w:sz w:val="24"/>
          <w:szCs w:val="24"/>
          <w:shd w:val="clear" w:color="auto" w:fill="FFFFFF"/>
          <w:lang w:val="en-US"/>
        </w:rPr>
      </w:pPr>
      <w:r w:rsidRPr="0006766F">
        <w:rPr>
          <w:rFonts w:ascii="Arial" w:hAnsi="Arial" w:cs="Arial"/>
          <w:color w:val="333333"/>
          <w:sz w:val="24"/>
          <w:szCs w:val="24"/>
          <w:shd w:val="clear" w:color="auto" w:fill="FFFFFF"/>
          <w:lang w:val="en-US"/>
        </w:rPr>
        <w:t xml:space="preserve">Computers: </w:t>
      </w:r>
      <w:r>
        <w:rPr>
          <w:rFonts w:ascii="Arial" w:hAnsi="Arial" w:cs="Arial"/>
          <w:color w:val="333333"/>
          <w:sz w:val="24"/>
          <w:szCs w:val="24"/>
          <w:shd w:val="clear" w:color="auto" w:fill="FFFFFF"/>
          <w:lang w:val="en-US"/>
        </w:rPr>
        <w:t>P</w:t>
      </w:r>
      <w:r w:rsidRPr="0006766F">
        <w:rPr>
          <w:rFonts w:ascii="Arial" w:hAnsi="Arial" w:cs="Arial"/>
          <w:color w:val="333333"/>
          <w:sz w:val="24"/>
          <w:szCs w:val="24"/>
          <w:shd w:val="clear" w:color="auto" w:fill="FFFFFF"/>
          <w:lang w:val="en-US"/>
        </w:rPr>
        <w:t>ersonal computers and servers for software development and simulation</w:t>
      </w:r>
      <w:r w:rsidR="00B162AA">
        <w:rPr>
          <w:rFonts w:ascii="Arial" w:hAnsi="Arial" w:cs="Arial"/>
          <w:color w:val="333333"/>
          <w:sz w:val="24"/>
          <w:szCs w:val="24"/>
          <w:shd w:val="clear" w:color="auto" w:fill="FFFFFF"/>
          <w:lang w:val="en-US"/>
        </w:rPr>
        <w:t>; for DLNP</w:t>
      </w:r>
      <w:r>
        <w:rPr>
          <w:rFonts w:ascii="Arial" w:hAnsi="Arial" w:cs="Arial"/>
          <w:color w:val="333333"/>
          <w:sz w:val="24"/>
          <w:szCs w:val="24"/>
          <w:shd w:val="clear" w:color="auto" w:fill="FFFFFF"/>
          <w:lang w:val="en-US"/>
        </w:rPr>
        <w:t xml:space="preserve"> experime</w:t>
      </w:r>
      <w:r w:rsidR="0077684F">
        <w:rPr>
          <w:rFonts w:ascii="Arial" w:hAnsi="Arial" w:cs="Arial"/>
          <w:color w:val="333333"/>
          <w:sz w:val="24"/>
          <w:szCs w:val="24"/>
          <w:shd w:val="clear" w:color="auto" w:fill="FFFFFF"/>
          <w:lang w:val="en-US"/>
        </w:rPr>
        <w:t>ntal stands DAQ and data analysi</w:t>
      </w:r>
      <w:r>
        <w:rPr>
          <w:rFonts w:ascii="Arial" w:hAnsi="Arial" w:cs="Arial"/>
          <w:color w:val="333333"/>
          <w:sz w:val="24"/>
          <w:szCs w:val="24"/>
          <w:shd w:val="clear" w:color="auto" w:fill="FFFFFF"/>
          <w:lang w:val="en-US"/>
        </w:rPr>
        <w:t>s.</w:t>
      </w:r>
    </w:p>
    <w:p w:rsidR="00057A8E" w:rsidRPr="0006766F" w:rsidRDefault="00057A8E" w:rsidP="00057A8E">
      <w:pPr>
        <w:pStyle w:val="a3"/>
        <w:numPr>
          <w:ilvl w:val="0"/>
          <w:numId w:val="46"/>
        </w:numPr>
        <w:spacing w:after="0" w:line="240" w:lineRule="auto"/>
        <w:ind w:left="714" w:hanging="357"/>
        <w:jc w:val="both"/>
        <w:rPr>
          <w:rFonts w:ascii="Arial" w:hAnsi="Arial" w:cs="Arial"/>
          <w:color w:val="333333"/>
          <w:sz w:val="24"/>
          <w:szCs w:val="24"/>
          <w:shd w:val="clear" w:color="auto" w:fill="FFFFFF"/>
          <w:lang w:val="en-US"/>
        </w:rPr>
      </w:pPr>
      <w:r w:rsidRPr="0006766F">
        <w:rPr>
          <w:rFonts w:ascii="Arial" w:hAnsi="Arial" w:cs="Arial"/>
          <w:color w:val="333333"/>
          <w:sz w:val="24"/>
          <w:szCs w:val="24"/>
          <w:shd w:val="clear" w:color="auto" w:fill="FFFFFF"/>
          <w:lang w:val="en-US"/>
        </w:rPr>
        <w:t xml:space="preserve">Electronic devices: </w:t>
      </w:r>
      <w:r w:rsidR="00477B49" w:rsidRPr="00477B49">
        <w:rPr>
          <w:rFonts w:ascii="Arial" w:hAnsi="Arial" w:cs="Arial"/>
          <w:color w:val="333333"/>
          <w:sz w:val="24"/>
          <w:szCs w:val="24"/>
          <w:shd w:val="clear" w:color="auto" w:fill="FFFFFF"/>
          <w:lang w:val="en-US"/>
        </w:rPr>
        <w:t>equipment for straw tube testing stand</w:t>
      </w:r>
      <w:r w:rsidR="00477B49">
        <w:rPr>
          <w:rFonts w:ascii="Arial" w:hAnsi="Arial" w:cs="Arial"/>
          <w:color w:val="333333"/>
          <w:sz w:val="24"/>
          <w:szCs w:val="24"/>
          <w:shd w:val="clear" w:color="auto" w:fill="FFFFFF"/>
          <w:lang w:val="en-US"/>
        </w:rPr>
        <w:t xml:space="preserve">, </w:t>
      </w:r>
      <w:r w:rsidRPr="0006766F">
        <w:rPr>
          <w:rFonts w:ascii="Arial" w:hAnsi="Arial" w:cs="Arial"/>
          <w:color w:val="333333"/>
          <w:sz w:val="24"/>
          <w:szCs w:val="24"/>
          <w:shd w:val="clear" w:color="auto" w:fill="FFFFFF"/>
          <w:lang w:val="en-US"/>
        </w:rPr>
        <w:t>VME modules</w:t>
      </w:r>
      <w:r w:rsidR="00477B49">
        <w:rPr>
          <w:rFonts w:ascii="Arial" w:hAnsi="Arial" w:cs="Arial"/>
          <w:color w:val="333333"/>
          <w:sz w:val="24"/>
          <w:szCs w:val="24"/>
          <w:shd w:val="clear" w:color="auto" w:fill="FFFFFF"/>
          <w:lang w:val="en-US"/>
        </w:rPr>
        <w:t xml:space="preserve">, </w:t>
      </w:r>
      <w:r>
        <w:rPr>
          <w:rFonts w:ascii="Arial" w:hAnsi="Arial" w:cs="Arial"/>
          <w:color w:val="333333"/>
          <w:sz w:val="24"/>
          <w:szCs w:val="24"/>
          <w:shd w:val="clear" w:color="auto" w:fill="FFFFFF"/>
          <w:lang w:val="en-US"/>
        </w:rPr>
        <w:t xml:space="preserve">power supplies, </w:t>
      </w:r>
      <w:r w:rsidR="00EF4474">
        <w:rPr>
          <w:rFonts w:ascii="Arial" w:hAnsi="Arial" w:cs="Arial"/>
          <w:color w:val="333333"/>
          <w:sz w:val="24"/>
          <w:szCs w:val="24"/>
          <w:shd w:val="clear" w:color="auto" w:fill="FFFFFF"/>
          <w:lang w:val="en-US"/>
        </w:rPr>
        <w:t>optical sensors</w:t>
      </w:r>
      <w:r>
        <w:rPr>
          <w:rFonts w:ascii="Arial" w:hAnsi="Arial" w:cs="Arial"/>
          <w:color w:val="333333"/>
          <w:sz w:val="24"/>
          <w:szCs w:val="24"/>
          <w:shd w:val="clear" w:color="auto" w:fill="FFFFFF"/>
          <w:lang w:val="en-US"/>
        </w:rPr>
        <w:t>,</w:t>
      </w:r>
      <w:r w:rsidR="00EF4474">
        <w:rPr>
          <w:rFonts w:ascii="Arial" w:hAnsi="Arial" w:cs="Arial"/>
          <w:color w:val="333333"/>
          <w:sz w:val="24"/>
          <w:szCs w:val="24"/>
          <w:shd w:val="clear" w:color="auto" w:fill="FFFFFF"/>
          <w:lang w:val="en-US"/>
        </w:rPr>
        <w:t xml:space="preserve"> </w:t>
      </w:r>
      <w:r w:rsidR="00EF4474" w:rsidRPr="00EF4474">
        <w:rPr>
          <w:rFonts w:ascii="Arial" w:hAnsi="Arial" w:cs="Arial"/>
          <w:color w:val="333333"/>
          <w:sz w:val="24"/>
          <w:szCs w:val="24"/>
          <w:shd w:val="clear" w:color="auto" w:fill="FFFFFF"/>
          <w:lang w:val="en-US"/>
        </w:rPr>
        <w:t>pressure sensor</w:t>
      </w:r>
      <w:r w:rsidR="00EF4474">
        <w:rPr>
          <w:rFonts w:ascii="Arial" w:hAnsi="Arial" w:cs="Arial"/>
          <w:color w:val="333333"/>
          <w:sz w:val="24"/>
          <w:szCs w:val="24"/>
          <w:shd w:val="clear" w:color="auto" w:fill="FFFFFF"/>
          <w:lang w:val="en-US"/>
        </w:rPr>
        <w:t>s</w:t>
      </w:r>
      <w:r w:rsidR="0077684F">
        <w:rPr>
          <w:rFonts w:ascii="Arial" w:hAnsi="Arial" w:cs="Arial"/>
          <w:color w:val="333333"/>
          <w:sz w:val="24"/>
          <w:szCs w:val="24"/>
          <w:shd w:val="clear" w:color="auto" w:fill="FFFFFF"/>
          <w:lang w:val="en-US"/>
        </w:rPr>
        <w:t>,</w:t>
      </w:r>
      <w:r>
        <w:rPr>
          <w:rFonts w:ascii="Arial" w:hAnsi="Arial" w:cs="Arial"/>
          <w:color w:val="333333"/>
          <w:sz w:val="24"/>
          <w:szCs w:val="24"/>
          <w:shd w:val="clear" w:color="auto" w:fill="FFFFFF"/>
          <w:lang w:val="en-US"/>
        </w:rPr>
        <w:t xml:space="preserve">  </w:t>
      </w:r>
      <w:r w:rsidRPr="00361655">
        <w:rPr>
          <w:rFonts w:ascii="Arial" w:hAnsi="Arial" w:cs="Arial"/>
          <w:color w:val="333333"/>
          <w:sz w:val="24"/>
          <w:szCs w:val="24"/>
          <w:shd w:val="clear" w:color="auto" w:fill="FFFFFF"/>
          <w:lang w:val="en-US"/>
        </w:rPr>
        <w:t xml:space="preserve">equipment of </w:t>
      </w:r>
      <w:r>
        <w:rPr>
          <w:rFonts w:ascii="Arial" w:hAnsi="Arial" w:cs="Arial"/>
          <w:color w:val="333333"/>
          <w:sz w:val="24"/>
          <w:szCs w:val="24"/>
          <w:shd w:val="clear" w:color="auto" w:fill="FFFFFF"/>
          <w:lang w:val="en-US"/>
        </w:rPr>
        <w:t>test stands for work with cosm</w:t>
      </w:r>
      <w:r w:rsidRPr="00361655">
        <w:rPr>
          <w:rFonts w:ascii="Arial" w:hAnsi="Arial" w:cs="Arial"/>
          <w:color w:val="333333"/>
          <w:sz w:val="24"/>
          <w:szCs w:val="24"/>
          <w:shd w:val="clear" w:color="auto" w:fill="FFFFFF"/>
          <w:lang w:val="en-US"/>
        </w:rPr>
        <w:t>ic, radioactive sources and electron accelerator</w:t>
      </w:r>
      <w:r>
        <w:rPr>
          <w:rFonts w:ascii="Arial" w:hAnsi="Arial" w:cs="Arial"/>
          <w:color w:val="333333"/>
          <w:sz w:val="24"/>
          <w:szCs w:val="24"/>
          <w:shd w:val="clear" w:color="auto" w:fill="FFFFFF"/>
          <w:lang w:val="en-US"/>
        </w:rPr>
        <w:t>.</w:t>
      </w:r>
    </w:p>
    <w:p w:rsidR="00057A8E" w:rsidRPr="00057A8E" w:rsidRDefault="00B162AA" w:rsidP="00057A8E">
      <w:pPr>
        <w:pStyle w:val="a3"/>
        <w:numPr>
          <w:ilvl w:val="0"/>
          <w:numId w:val="46"/>
        </w:numPr>
        <w:spacing w:after="0" w:line="240" w:lineRule="auto"/>
        <w:ind w:left="714" w:hanging="357"/>
        <w:jc w:val="both"/>
        <w:rPr>
          <w:rFonts w:ascii="Arial" w:hAnsi="Arial" w:cs="Arial"/>
          <w:sz w:val="24"/>
          <w:szCs w:val="24"/>
          <w:lang w:val="en-US"/>
        </w:rPr>
      </w:pPr>
      <w:r>
        <w:rPr>
          <w:rFonts w:ascii="Arial" w:hAnsi="Arial" w:cs="Arial"/>
          <w:color w:val="333333"/>
          <w:sz w:val="24"/>
          <w:szCs w:val="24"/>
          <w:shd w:val="clear" w:color="auto" w:fill="FFFFFF"/>
          <w:lang w:val="en-US"/>
        </w:rPr>
        <w:t>Materials</w:t>
      </w:r>
      <w:r w:rsidR="00057A8E" w:rsidRPr="00057A8E">
        <w:rPr>
          <w:rFonts w:ascii="Arial" w:hAnsi="Arial" w:cs="Arial"/>
          <w:color w:val="333333"/>
          <w:sz w:val="24"/>
          <w:szCs w:val="24"/>
          <w:shd w:val="clear" w:color="auto" w:fill="FFFFFF"/>
          <w:lang w:val="en-US"/>
        </w:rPr>
        <w:t xml:space="preserve">: </w:t>
      </w:r>
      <w:r w:rsidR="00477B49" w:rsidRPr="00477B49">
        <w:rPr>
          <w:rFonts w:ascii="Arial" w:hAnsi="Arial" w:cs="Arial"/>
          <w:color w:val="333333"/>
          <w:sz w:val="24"/>
          <w:szCs w:val="24"/>
          <w:shd w:val="clear" w:color="auto" w:fill="FFFFFF"/>
          <w:lang w:val="en-US"/>
        </w:rPr>
        <w:t>Mylar for straw</w:t>
      </w:r>
      <w:r w:rsidR="00477B49">
        <w:rPr>
          <w:rFonts w:ascii="Arial" w:hAnsi="Arial" w:cs="Arial"/>
          <w:color w:val="333333"/>
          <w:sz w:val="24"/>
          <w:szCs w:val="24"/>
          <w:shd w:val="clear" w:color="auto" w:fill="FFFFFF"/>
          <w:lang w:val="en-US"/>
        </w:rPr>
        <w:t xml:space="preserve"> tubes production, </w:t>
      </w:r>
      <w:proofErr w:type="spellStart"/>
      <w:r w:rsidR="00AA261E">
        <w:rPr>
          <w:rFonts w:ascii="Arial" w:hAnsi="Arial" w:cs="Arial"/>
          <w:color w:val="333333"/>
          <w:sz w:val="24"/>
          <w:szCs w:val="24"/>
          <w:shd w:val="clear" w:color="auto" w:fill="FFFFFF"/>
          <w:lang w:val="en-US"/>
        </w:rPr>
        <w:t>scintillator</w:t>
      </w:r>
      <w:proofErr w:type="spellEnd"/>
      <w:r w:rsidR="00AA261E">
        <w:rPr>
          <w:rFonts w:ascii="Arial" w:hAnsi="Arial" w:cs="Arial"/>
          <w:color w:val="333333"/>
          <w:sz w:val="24"/>
          <w:szCs w:val="24"/>
          <w:shd w:val="clear" w:color="auto" w:fill="FFFFFF"/>
          <w:lang w:val="en-US"/>
        </w:rPr>
        <w:t xml:space="preserve"> plates</w:t>
      </w:r>
      <w:r w:rsidR="00EF4474">
        <w:rPr>
          <w:rFonts w:ascii="Arial" w:hAnsi="Arial" w:cs="Arial"/>
          <w:color w:val="333333"/>
          <w:sz w:val="24"/>
          <w:szCs w:val="24"/>
          <w:shd w:val="clear" w:color="auto" w:fill="FFFFFF"/>
          <w:lang w:val="en-US"/>
        </w:rPr>
        <w:t xml:space="preserve">, </w:t>
      </w:r>
      <w:r w:rsidR="00EF4474" w:rsidRPr="0006766F">
        <w:rPr>
          <w:rFonts w:ascii="Arial" w:hAnsi="Arial" w:cs="Arial"/>
          <w:color w:val="333333"/>
          <w:sz w:val="24"/>
          <w:szCs w:val="24"/>
          <w:shd w:val="clear" w:color="auto" w:fill="FFFFFF"/>
          <w:lang w:val="en-US"/>
        </w:rPr>
        <w:t>printing plastic</w:t>
      </w:r>
      <w:r w:rsidR="00EF4474">
        <w:rPr>
          <w:rFonts w:ascii="Arial" w:hAnsi="Arial" w:cs="Arial"/>
          <w:color w:val="333333"/>
          <w:sz w:val="24"/>
          <w:szCs w:val="24"/>
          <w:shd w:val="clear" w:color="auto" w:fill="FFFFFF"/>
          <w:lang w:val="en-US"/>
        </w:rPr>
        <w:t xml:space="preserve"> </w:t>
      </w:r>
      <w:r w:rsidR="00EF4474" w:rsidRPr="0006766F">
        <w:rPr>
          <w:rFonts w:ascii="Arial" w:hAnsi="Arial" w:cs="Arial"/>
          <w:color w:val="333333"/>
          <w:sz w:val="24"/>
          <w:szCs w:val="24"/>
          <w:shd w:val="clear" w:color="auto" w:fill="FFFFFF"/>
          <w:lang w:val="en-US"/>
        </w:rPr>
        <w:t>for the 3D</w:t>
      </w:r>
      <w:r w:rsidR="00EF4474">
        <w:rPr>
          <w:rFonts w:ascii="Arial" w:hAnsi="Arial" w:cs="Arial"/>
          <w:color w:val="333333"/>
          <w:sz w:val="24"/>
          <w:szCs w:val="24"/>
          <w:shd w:val="clear" w:color="auto" w:fill="FFFFFF"/>
          <w:lang w:val="en-US"/>
        </w:rPr>
        <w:t>, argon</w:t>
      </w:r>
      <w:r w:rsidR="00507CAD">
        <w:rPr>
          <w:rFonts w:ascii="Arial" w:hAnsi="Arial" w:cs="Arial"/>
          <w:color w:val="333333"/>
          <w:sz w:val="24"/>
          <w:szCs w:val="24"/>
          <w:shd w:val="clear" w:color="auto" w:fill="FFFFFF"/>
          <w:lang w:val="en-US"/>
        </w:rPr>
        <w:t>.</w:t>
      </w:r>
    </w:p>
    <w:p w:rsidR="00057A8E" w:rsidRDefault="00057A8E" w:rsidP="00B46940">
      <w:pPr>
        <w:spacing w:line="360" w:lineRule="auto"/>
        <w:jc w:val="both"/>
        <w:rPr>
          <w:rFonts w:ascii="Arial" w:hAnsi="Arial" w:cs="Arial"/>
          <w:sz w:val="24"/>
          <w:szCs w:val="24"/>
          <w:lang w:val="en-US"/>
        </w:rPr>
      </w:pPr>
    </w:p>
    <w:p w:rsidR="00B46940" w:rsidRDefault="00B46940" w:rsidP="00B46940">
      <w:pPr>
        <w:spacing w:line="360" w:lineRule="auto"/>
        <w:jc w:val="both"/>
        <w:rPr>
          <w:rFonts w:ascii="Arial" w:hAnsi="Arial" w:cs="Arial"/>
          <w:sz w:val="24"/>
          <w:szCs w:val="24"/>
          <w:lang w:val="en-US"/>
        </w:rPr>
      </w:pPr>
      <w:r>
        <w:rPr>
          <w:rFonts w:ascii="Arial" w:hAnsi="Arial" w:cs="Arial"/>
          <w:sz w:val="24"/>
          <w:szCs w:val="24"/>
          <w:lang w:val="en-US"/>
        </w:rPr>
        <w:t>For MEG-II experiment</w:t>
      </w:r>
      <w:r w:rsidR="0006766F">
        <w:rPr>
          <w:rFonts w:ascii="Arial" w:hAnsi="Arial" w:cs="Arial"/>
          <w:sz w:val="24"/>
          <w:szCs w:val="24"/>
          <w:lang w:val="en-US"/>
        </w:rPr>
        <w:t>:</w:t>
      </w:r>
    </w:p>
    <w:p w:rsidR="0006766F" w:rsidRPr="00CD1D2D" w:rsidRDefault="0006766F" w:rsidP="0006766F">
      <w:pPr>
        <w:pStyle w:val="a3"/>
        <w:numPr>
          <w:ilvl w:val="0"/>
          <w:numId w:val="46"/>
        </w:numPr>
        <w:spacing w:after="0" w:line="240" w:lineRule="auto"/>
        <w:ind w:left="714" w:hanging="357"/>
        <w:jc w:val="both"/>
        <w:rPr>
          <w:rFonts w:ascii="Arial" w:hAnsi="Arial" w:cs="Arial"/>
          <w:sz w:val="24"/>
          <w:szCs w:val="24"/>
          <w:shd w:val="clear" w:color="auto" w:fill="FFFFFF"/>
          <w:lang w:val="en-US"/>
        </w:rPr>
      </w:pPr>
      <w:r w:rsidRPr="0006766F">
        <w:rPr>
          <w:rFonts w:ascii="Arial" w:hAnsi="Arial" w:cs="Arial"/>
          <w:color w:val="333333"/>
          <w:sz w:val="24"/>
          <w:szCs w:val="24"/>
          <w:shd w:val="clear" w:color="auto" w:fill="FFFFFF"/>
          <w:lang w:val="en-US"/>
        </w:rPr>
        <w:t xml:space="preserve">Computers: </w:t>
      </w:r>
      <w:r w:rsidR="00543CC7">
        <w:rPr>
          <w:rFonts w:ascii="Arial" w:hAnsi="Arial" w:cs="Arial"/>
          <w:color w:val="333333"/>
          <w:sz w:val="24"/>
          <w:szCs w:val="24"/>
          <w:lang w:val="en-US"/>
        </w:rPr>
        <w:t>D</w:t>
      </w:r>
      <w:r>
        <w:rPr>
          <w:rFonts w:ascii="Arial" w:hAnsi="Arial" w:cs="Arial"/>
          <w:color w:val="333333"/>
          <w:sz w:val="24"/>
          <w:szCs w:val="24"/>
          <w:lang w:val="en-US"/>
        </w:rPr>
        <w:t xml:space="preserve">LNP </w:t>
      </w:r>
      <w:r w:rsidRPr="0006766F">
        <w:rPr>
          <w:rFonts w:ascii="Arial" w:hAnsi="Arial" w:cs="Arial"/>
          <w:color w:val="333333"/>
          <w:sz w:val="24"/>
          <w:szCs w:val="24"/>
          <w:shd w:val="clear" w:color="auto" w:fill="FFFFFF"/>
          <w:lang w:val="en-US"/>
        </w:rPr>
        <w:t>computing cluster</w:t>
      </w:r>
      <w:r>
        <w:rPr>
          <w:rFonts w:ascii="Arial" w:hAnsi="Arial" w:cs="Arial"/>
          <w:color w:val="333333"/>
          <w:sz w:val="24"/>
          <w:szCs w:val="24"/>
          <w:shd w:val="clear" w:color="auto" w:fill="FFFFFF"/>
          <w:lang w:val="en-US"/>
        </w:rPr>
        <w:t xml:space="preserve"> and</w:t>
      </w:r>
      <w:r w:rsidRPr="0006766F">
        <w:rPr>
          <w:rFonts w:ascii="Arial" w:hAnsi="Arial" w:cs="Arial"/>
          <w:color w:val="333333"/>
          <w:sz w:val="24"/>
          <w:szCs w:val="24"/>
          <w:shd w:val="clear" w:color="auto" w:fill="FFFFFF"/>
          <w:lang w:val="en-US"/>
        </w:rPr>
        <w:t xml:space="preserve"> </w:t>
      </w:r>
      <w:r>
        <w:rPr>
          <w:rFonts w:ascii="Arial" w:hAnsi="Arial" w:cs="Arial"/>
          <w:color w:val="333333"/>
          <w:sz w:val="24"/>
          <w:szCs w:val="24"/>
          <w:shd w:val="clear" w:color="auto" w:fill="FFFFFF"/>
          <w:lang w:val="en-US"/>
        </w:rPr>
        <w:t>disk storage upgrade</w:t>
      </w:r>
      <w:r w:rsidRPr="0006766F">
        <w:rPr>
          <w:rFonts w:ascii="Arial" w:hAnsi="Arial" w:cs="Arial"/>
          <w:color w:val="333333"/>
          <w:sz w:val="24"/>
          <w:szCs w:val="24"/>
          <w:shd w:val="clear" w:color="auto" w:fill="FFFFFF"/>
          <w:lang w:val="en-US"/>
        </w:rPr>
        <w:t>.</w:t>
      </w:r>
      <w:r>
        <w:rPr>
          <w:rFonts w:ascii="Arial" w:hAnsi="Arial" w:cs="Arial"/>
          <w:color w:val="333333"/>
          <w:sz w:val="24"/>
          <w:szCs w:val="24"/>
          <w:shd w:val="clear" w:color="auto" w:fill="FFFFFF"/>
          <w:lang w:val="en-US"/>
        </w:rPr>
        <w:t xml:space="preserve"> P</w:t>
      </w:r>
      <w:r w:rsidRPr="0006766F">
        <w:rPr>
          <w:rFonts w:ascii="Arial" w:hAnsi="Arial" w:cs="Arial"/>
          <w:color w:val="333333"/>
          <w:sz w:val="24"/>
          <w:szCs w:val="24"/>
          <w:shd w:val="clear" w:color="auto" w:fill="FFFFFF"/>
          <w:lang w:val="en-US"/>
        </w:rPr>
        <w:t>ersonal computers</w:t>
      </w:r>
      <w:r w:rsidR="00CD1D2D">
        <w:rPr>
          <w:rFonts w:ascii="Arial" w:hAnsi="Arial" w:cs="Arial"/>
          <w:color w:val="333333"/>
          <w:sz w:val="24"/>
          <w:szCs w:val="24"/>
          <w:shd w:val="clear" w:color="auto" w:fill="FFFFFF"/>
          <w:lang w:val="en-US"/>
        </w:rPr>
        <w:t xml:space="preserve">, </w:t>
      </w:r>
      <w:r w:rsidRPr="0006766F">
        <w:rPr>
          <w:rFonts w:ascii="Arial" w:hAnsi="Arial" w:cs="Arial"/>
          <w:color w:val="333333"/>
          <w:sz w:val="24"/>
          <w:szCs w:val="24"/>
          <w:shd w:val="clear" w:color="auto" w:fill="FFFFFF"/>
          <w:lang w:val="en-US"/>
        </w:rPr>
        <w:t xml:space="preserve">servers </w:t>
      </w:r>
      <w:r w:rsidR="00CD1D2D" w:rsidRPr="00CD1D2D">
        <w:rPr>
          <w:rFonts w:ascii="Arial" w:hAnsi="Arial" w:cs="Arial"/>
          <w:sz w:val="24"/>
          <w:szCs w:val="24"/>
          <w:shd w:val="clear" w:color="auto" w:fill="FFFFFF"/>
          <w:lang w:val="en-US"/>
        </w:rPr>
        <w:t>and computer components</w:t>
      </w:r>
      <w:r w:rsidR="00CD1D2D">
        <w:rPr>
          <w:rFonts w:ascii="Arial" w:hAnsi="Arial" w:cs="Arial"/>
          <w:color w:val="333333"/>
          <w:sz w:val="24"/>
          <w:szCs w:val="24"/>
          <w:shd w:val="clear" w:color="auto" w:fill="FFFFFF"/>
          <w:lang w:val="en-US"/>
        </w:rPr>
        <w:t xml:space="preserve"> for software development,</w:t>
      </w:r>
      <w:r w:rsidRPr="0006766F">
        <w:rPr>
          <w:rFonts w:ascii="Arial" w:hAnsi="Arial" w:cs="Arial"/>
          <w:color w:val="333333"/>
          <w:sz w:val="24"/>
          <w:szCs w:val="24"/>
          <w:shd w:val="clear" w:color="auto" w:fill="FFFFFF"/>
          <w:lang w:val="en-US"/>
        </w:rPr>
        <w:t xml:space="preserve"> simulation</w:t>
      </w:r>
      <w:r w:rsidR="00CD1D2D">
        <w:rPr>
          <w:rFonts w:ascii="Arial" w:hAnsi="Arial" w:cs="Arial"/>
          <w:color w:val="333333"/>
          <w:sz w:val="24"/>
          <w:szCs w:val="24"/>
          <w:shd w:val="clear" w:color="auto" w:fill="FFFFFF"/>
          <w:lang w:val="en-US"/>
        </w:rPr>
        <w:t xml:space="preserve">, </w:t>
      </w:r>
      <w:r w:rsidR="00B162AA">
        <w:rPr>
          <w:rFonts w:ascii="Arial" w:hAnsi="Arial" w:cs="Arial"/>
          <w:sz w:val="24"/>
          <w:szCs w:val="24"/>
          <w:shd w:val="clear" w:color="auto" w:fill="FFFFFF"/>
          <w:lang w:val="en-US"/>
        </w:rPr>
        <w:t>experimental</w:t>
      </w:r>
      <w:r w:rsidR="00CD1D2D" w:rsidRPr="00CD1D2D">
        <w:rPr>
          <w:rFonts w:ascii="Arial" w:hAnsi="Arial" w:cs="Arial"/>
          <w:sz w:val="24"/>
          <w:szCs w:val="24"/>
          <w:shd w:val="clear" w:color="auto" w:fill="FFFFFF"/>
          <w:lang w:val="en-US"/>
        </w:rPr>
        <w:t xml:space="preserve"> data processing and physics analysis.</w:t>
      </w:r>
    </w:p>
    <w:p w:rsidR="0006766F" w:rsidRPr="0006766F" w:rsidRDefault="0006766F" w:rsidP="0006766F">
      <w:pPr>
        <w:pStyle w:val="a3"/>
        <w:numPr>
          <w:ilvl w:val="0"/>
          <w:numId w:val="46"/>
        </w:numPr>
        <w:spacing w:after="0" w:line="240" w:lineRule="auto"/>
        <w:ind w:left="714" w:hanging="357"/>
        <w:jc w:val="both"/>
        <w:rPr>
          <w:rFonts w:ascii="Arial" w:hAnsi="Arial" w:cs="Arial"/>
          <w:color w:val="333333"/>
          <w:sz w:val="24"/>
          <w:szCs w:val="24"/>
          <w:shd w:val="clear" w:color="auto" w:fill="FFFFFF"/>
          <w:lang w:val="en-US"/>
        </w:rPr>
      </w:pPr>
      <w:r w:rsidRPr="0006766F">
        <w:rPr>
          <w:rFonts w:ascii="Arial" w:hAnsi="Arial" w:cs="Arial"/>
          <w:color w:val="333333"/>
          <w:sz w:val="24"/>
          <w:szCs w:val="24"/>
          <w:shd w:val="clear" w:color="auto" w:fill="FFFFFF"/>
          <w:lang w:val="en-US"/>
        </w:rPr>
        <w:t xml:space="preserve">Electronic devices: VME and </w:t>
      </w:r>
      <w:proofErr w:type="spellStart"/>
      <w:r w:rsidRPr="0006766F">
        <w:rPr>
          <w:rFonts w:ascii="Arial" w:hAnsi="Arial" w:cs="Arial"/>
          <w:color w:val="333333"/>
          <w:sz w:val="24"/>
          <w:szCs w:val="24"/>
          <w:shd w:val="clear" w:color="auto" w:fill="FFFFFF"/>
          <w:lang w:val="en-US"/>
        </w:rPr>
        <w:t>WaveDREAM</w:t>
      </w:r>
      <w:proofErr w:type="spellEnd"/>
      <w:r w:rsidRPr="0006766F">
        <w:rPr>
          <w:rFonts w:ascii="Arial" w:hAnsi="Arial" w:cs="Arial"/>
          <w:color w:val="333333"/>
          <w:sz w:val="24"/>
          <w:szCs w:val="24"/>
          <w:shd w:val="clear" w:color="auto" w:fill="FFFFFF"/>
          <w:lang w:val="en-US"/>
        </w:rPr>
        <w:t xml:space="preserve"> modules for DAQ R&amp;D and simulation.</w:t>
      </w:r>
    </w:p>
    <w:p w:rsidR="0006766F" w:rsidRPr="00543CC7" w:rsidRDefault="0006766F" w:rsidP="0006766F">
      <w:pPr>
        <w:pStyle w:val="a3"/>
        <w:numPr>
          <w:ilvl w:val="0"/>
          <w:numId w:val="46"/>
        </w:numPr>
        <w:spacing w:after="0" w:line="240" w:lineRule="auto"/>
        <w:ind w:left="714" w:hanging="357"/>
        <w:jc w:val="both"/>
        <w:rPr>
          <w:rFonts w:ascii="Arial" w:hAnsi="Arial" w:cs="Arial"/>
          <w:sz w:val="24"/>
          <w:szCs w:val="24"/>
          <w:lang w:val="en-US"/>
        </w:rPr>
      </w:pPr>
      <w:r w:rsidRPr="0006766F">
        <w:rPr>
          <w:rFonts w:ascii="Arial" w:hAnsi="Arial" w:cs="Arial"/>
          <w:color w:val="333333"/>
          <w:sz w:val="24"/>
          <w:szCs w:val="24"/>
          <w:shd w:val="clear" w:color="auto" w:fill="FFFFFF"/>
          <w:lang w:val="en-US"/>
        </w:rPr>
        <w:t>Materials for the drift ch</w:t>
      </w:r>
      <w:r w:rsidR="00B162AA">
        <w:rPr>
          <w:rFonts w:ascii="Arial" w:hAnsi="Arial" w:cs="Arial"/>
          <w:color w:val="333333"/>
          <w:sz w:val="24"/>
          <w:szCs w:val="24"/>
          <w:shd w:val="clear" w:color="auto" w:fill="FFFFFF"/>
          <w:lang w:val="en-US"/>
        </w:rPr>
        <w:t>amber R&amp;D</w:t>
      </w:r>
      <w:r w:rsidRPr="0006766F">
        <w:rPr>
          <w:rFonts w:ascii="Arial" w:hAnsi="Arial" w:cs="Arial"/>
          <w:color w:val="333333"/>
          <w:sz w:val="24"/>
          <w:szCs w:val="24"/>
          <w:shd w:val="clear" w:color="auto" w:fill="FFFFFF"/>
          <w:lang w:val="en-US"/>
        </w:rPr>
        <w:t xml:space="preserve">: </w:t>
      </w:r>
      <w:proofErr w:type="spellStart"/>
      <w:r w:rsidRPr="0006766F">
        <w:rPr>
          <w:rFonts w:ascii="Arial" w:hAnsi="Arial" w:cs="Arial"/>
          <w:color w:val="333333"/>
          <w:sz w:val="24"/>
          <w:szCs w:val="24"/>
          <w:shd w:val="clear" w:color="auto" w:fill="FFFFFF"/>
          <w:lang w:val="en-US"/>
        </w:rPr>
        <w:t>aluminium</w:t>
      </w:r>
      <w:proofErr w:type="spellEnd"/>
      <w:r w:rsidRPr="0006766F">
        <w:rPr>
          <w:rFonts w:ascii="Arial" w:hAnsi="Arial" w:cs="Arial"/>
          <w:color w:val="333333"/>
          <w:sz w:val="24"/>
          <w:szCs w:val="24"/>
          <w:shd w:val="clear" w:color="auto" w:fill="FFFFFF"/>
          <w:lang w:val="en-US"/>
        </w:rPr>
        <w:t xml:space="preserve"> wire, solder, conducting glue, epoxy,</w:t>
      </w:r>
      <w:r w:rsidR="00543CC7">
        <w:rPr>
          <w:rFonts w:ascii="Arial" w:hAnsi="Arial" w:cs="Arial"/>
          <w:color w:val="333333"/>
          <w:sz w:val="24"/>
          <w:szCs w:val="24"/>
          <w:lang w:val="en-US"/>
        </w:rPr>
        <w:t xml:space="preserve"> </w:t>
      </w:r>
      <w:r w:rsidRPr="0006766F">
        <w:rPr>
          <w:rFonts w:ascii="Arial" w:hAnsi="Arial" w:cs="Arial"/>
          <w:color w:val="333333"/>
          <w:sz w:val="24"/>
          <w:szCs w:val="24"/>
          <w:shd w:val="clear" w:color="auto" w:fill="FFFFFF"/>
          <w:lang w:val="en-US"/>
        </w:rPr>
        <w:t>gas mixtures, chemicals, 3D printing plastic, small tools, modular profile.</w:t>
      </w:r>
    </w:p>
    <w:p w:rsidR="001F1342" w:rsidRDefault="001F1342" w:rsidP="00AC008E">
      <w:pPr>
        <w:spacing w:line="360" w:lineRule="auto"/>
        <w:jc w:val="right"/>
        <w:rPr>
          <w:rFonts w:ascii="Arial" w:hAnsi="Arial" w:cs="Arial"/>
          <w:i/>
          <w:lang w:val="en-US"/>
        </w:rPr>
      </w:pPr>
    </w:p>
    <w:p w:rsidR="001F1342" w:rsidRDefault="001F1342" w:rsidP="00AC008E">
      <w:pPr>
        <w:spacing w:line="360" w:lineRule="auto"/>
        <w:jc w:val="right"/>
        <w:rPr>
          <w:rFonts w:ascii="Arial" w:hAnsi="Arial" w:cs="Arial"/>
          <w:i/>
          <w:lang w:val="en-US"/>
        </w:rPr>
      </w:pPr>
    </w:p>
    <w:p w:rsidR="00507CAD" w:rsidRDefault="00507CAD" w:rsidP="00AC008E">
      <w:pPr>
        <w:spacing w:line="360" w:lineRule="auto"/>
        <w:jc w:val="right"/>
        <w:rPr>
          <w:rFonts w:ascii="Arial" w:hAnsi="Arial" w:cs="Arial"/>
          <w:i/>
          <w:lang w:val="en-US"/>
        </w:rPr>
      </w:pPr>
    </w:p>
    <w:p w:rsidR="00507CAD" w:rsidRDefault="00507CAD" w:rsidP="00AC008E">
      <w:pPr>
        <w:spacing w:line="360" w:lineRule="auto"/>
        <w:jc w:val="right"/>
        <w:rPr>
          <w:rFonts w:ascii="Arial" w:hAnsi="Arial" w:cs="Arial"/>
          <w:i/>
          <w:lang w:val="en-US"/>
        </w:rPr>
      </w:pPr>
    </w:p>
    <w:p w:rsidR="00AC008E" w:rsidRPr="00091DC4" w:rsidRDefault="00AC008E" w:rsidP="00AC008E">
      <w:pPr>
        <w:spacing w:line="360" w:lineRule="auto"/>
        <w:jc w:val="right"/>
        <w:rPr>
          <w:rFonts w:ascii="Arial" w:hAnsi="Arial" w:cs="Arial"/>
          <w:lang w:val="en-GB"/>
        </w:rPr>
      </w:pPr>
      <w:r w:rsidRPr="00091DC4">
        <w:rPr>
          <w:rFonts w:ascii="Arial" w:hAnsi="Arial" w:cs="Arial"/>
          <w:i/>
          <w:lang w:val="en-US"/>
        </w:rPr>
        <w:lastRenderedPageBreak/>
        <w:t xml:space="preserve">Appendix </w:t>
      </w:r>
      <w:r w:rsidR="00FF60E9">
        <w:rPr>
          <w:rFonts w:ascii="Arial" w:hAnsi="Arial" w:cs="Arial"/>
          <w:i/>
          <w:lang w:val="en-US"/>
        </w:rPr>
        <w:t>3.1</w:t>
      </w:r>
    </w:p>
    <w:p w:rsidR="00AC008E" w:rsidRPr="00091DC4" w:rsidRDefault="00AC008E" w:rsidP="00AC008E">
      <w:pPr>
        <w:spacing w:line="360" w:lineRule="auto"/>
        <w:jc w:val="right"/>
        <w:rPr>
          <w:rFonts w:ascii="Arial" w:hAnsi="Arial" w:cs="Arial"/>
          <w:lang w:val="en-GB"/>
        </w:rPr>
      </w:pPr>
      <w:r w:rsidRPr="00091DC4">
        <w:rPr>
          <w:rFonts w:ascii="Arial" w:hAnsi="Arial" w:cs="Arial"/>
          <w:lang w:val="en-GB"/>
        </w:rPr>
        <w:t>Form No. 26</w:t>
      </w:r>
    </w:p>
    <w:p w:rsidR="00AC008E" w:rsidRPr="00091DC4" w:rsidRDefault="00AC008E" w:rsidP="00AC008E">
      <w:pPr>
        <w:spacing w:line="360" w:lineRule="auto"/>
        <w:jc w:val="center"/>
        <w:rPr>
          <w:rFonts w:ascii="Arial" w:eastAsia="Calibri" w:hAnsi="Arial" w:cs="Arial"/>
          <w:b/>
          <w:lang w:val="en-GB"/>
        </w:rPr>
      </w:pPr>
      <w:r w:rsidRPr="00091DC4">
        <w:rPr>
          <w:rFonts w:ascii="Arial" w:eastAsia="Calibri" w:hAnsi="Arial" w:cs="Arial"/>
          <w:b/>
          <w:lang w:val="en-GB"/>
        </w:rPr>
        <w:t>Schedule proposal and resources required for t</w:t>
      </w:r>
      <w:r w:rsidR="00B162AA">
        <w:rPr>
          <w:rFonts w:ascii="Arial" w:eastAsia="Calibri" w:hAnsi="Arial" w:cs="Arial"/>
          <w:b/>
          <w:lang w:val="en-GB"/>
        </w:rPr>
        <w:t>he implementation of the</w:t>
      </w:r>
      <w:r w:rsidR="00FF60E9">
        <w:rPr>
          <w:rFonts w:ascii="Arial" w:eastAsia="Calibri" w:hAnsi="Arial" w:cs="Arial"/>
          <w:b/>
          <w:lang w:val="en-US"/>
        </w:rPr>
        <w:t xml:space="preserve"> experiment</w:t>
      </w:r>
      <w:r w:rsidRPr="00091DC4">
        <w:rPr>
          <w:rFonts w:ascii="Arial" w:eastAsia="Calibri" w:hAnsi="Arial" w:cs="Arial"/>
          <w:b/>
          <w:lang w:val="en-GB"/>
        </w:rPr>
        <w:t xml:space="preserve"> </w:t>
      </w:r>
    </w:p>
    <w:p w:rsidR="00AC008E" w:rsidRPr="00AC008E" w:rsidRDefault="00AC008E" w:rsidP="00AC008E">
      <w:pPr>
        <w:jc w:val="center"/>
        <w:rPr>
          <w:rFonts w:ascii="Arial" w:eastAsia="Calibri" w:hAnsi="Arial" w:cs="Arial"/>
          <w:lang w:val="en-GB"/>
        </w:rPr>
      </w:pPr>
      <w:r>
        <w:rPr>
          <w:rFonts w:ascii="Arial" w:eastAsia="Calibri" w:hAnsi="Arial" w:cs="Arial"/>
          <w:b/>
          <w:lang w:val="en-US"/>
        </w:rPr>
        <w:t>Mu2e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67"/>
        <w:gridCol w:w="3543"/>
        <w:gridCol w:w="1563"/>
        <w:gridCol w:w="1131"/>
        <w:gridCol w:w="1275"/>
        <w:gridCol w:w="1276"/>
      </w:tblGrid>
      <w:tr w:rsidR="00AC008E" w:rsidRPr="00532D90" w:rsidTr="00AC008E">
        <w:trPr>
          <w:trHeight w:val="1302"/>
        </w:trPr>
        <w:tc>
          <w:tcPr>
            <w:tcW w:w="4678" w:type="dxa"/>
            <w:gridSpan w:val="3"/>
            <w:vMerge w:val="restart"/>
            <w:shd w:val="clear" w:color="auto" w:fill="auto"/>
            <w:vAlign w:val="center"/>
          </w:tcPr>
          <w:p w:rsidR="00AC008E" w:rsidRPr="00091DC4" w:rsidRDefault="00AC008E" w:rsidP="00AC008E">
            <w:pPr>
              <w:spacing w:after="0" w:line="240" w:lineRule="auto"/>
              <w:rPr>
                <w:rFonts w:ascii="Arial" w:eastAsia="Calibri" w:hAnsi="Arial" w:cs="Arial"/>
                <w:lang w:val="en-GB"/>
              </w:rPr>
            </w:pPr>
            <w:r w:rsidRPr="00091DC4">
              <w:rPr>
                <w:rFonts w:ascii="Arial" w:eastAsia="Calibri" w:hAnsi="Arial" w:cs="Arial"/>
                <w:lang w:val="en-GB"/>
              </w:rPr>
              <w:t>Expenditures, resources, financing sources</w:t>
            </w:r>
          </w:p>
        </w:tc>
        <w:tc>
          <w:tcPr>
            <w:tcW w:w="1563" w:type="dxa"/>
            <w:vMerge w:val="restart"/>
            <w:shd w:val="clear" w:color="auto" w:fill="auto"/>
            <w:vAlign w:val="center"/>
          </w:tcPr>
          <w:p w:rsidR="00AC008E" w:rsidRPr="00091DC4" w:rsidRDefault="00AC008E" w:rsidP="00AC008E">
            <w:pPr>
              <w:spacing w:after="0" w:line="240" w:lineRule="auto"/>
              <w:rPr>
                <w:rFonts w:ascii="Arial" w:eastAsia="Calibri" w:hAnsi="Arial" w:cs="Arial"/>
                <w:lang w:val="en-GB"/>
              </w:rPr>
            </w:pPr>
            <w:r w:rsidRPr="00091DC4">
              <w:rPr>
                <w:rFonts w:ascii="Arial" w:eastAsia="Calibri" w:hAnsi="Arial" w:cs="Arial"/>
                <w:lang w:val="en-GB"/>
              </w:rPr>
              <w:t>Costs (k$)</w:t>
            </w:r>
          </w:p>
          <w:p w:rsidR="00AC008E" w:rsidRPr="00091DC4" w:rsidRDefault="00AC008E" w:rsidP="00AC008E">
            <w:pPr>
              <w:spacing w:after="0" w:line="240" w:lineRule="auto"/>
              <w:rPr>
                <w:rFonts w:ascii="Arial" w:eastAsia="Calibri" w:hAnsi="Arial" w:cs="Arial"/>
                <w:lang w:val="en-GB"/>
              </w:rPr>
            </w:pPr>
            <w:r w:rsidRPr="00091DC4">
              <w:rPr>
                <w:rFonts w:ascii="Arial" w:eastAsia="Calibri" w:hAnsi="Arial" w:cs="Arial"/>
                <w:lang w:val="en-GB"/>
              </w:rPr>
              <w:t xml:space="preserve">Resource </w:t>
            </w:r>
          </w:p>
          <w:p w:rsidR="00AC008E" w:rsidRPr="00091DC4" w:rsidRDefault="00AC008E" w:rsidP="00AC008E">
            <w:pPr>
              <w:spacing w:after="0" w:line="240" w:lineRule="auto"/>
              <w:rPr>
                <w:rFonts w:ascii="Arial" w:eastAsia="Calibri" w:hAnsi="Arial" w:cs="Arial"/>
                <w:lang w:val="en-GB"/>
              </w:rPr>
            </w:pPr>
            <w:r w:rsidRPr="00091DC4">
              <w:rPr>
                <w:rFonts w:ascii="Arial" w:eastAsia="Calibri" w:hAnsi="Arial" w:cs="Arial"/>
                <w:lang w:val="en-GB"/>
              </w:rPr>
              <w:t>requirements</w:t>
            </w:r>
          </w:p>
        </w:tc>
        <w:tc>
          <w:tcPr>
            <w:tcW w:w="3682" w:type="dxa"/>
            <w:gridSpan w:val="3"/>
            <w:shd w:val="clear" w:color="auto" w:fill="auto"/>
            <w:vAlign w:val="center"/>
          </w:tcPr>
          <w:p w:rsidR="00AC008E" w:rsidRPr="00091DC4" w:rsidRDefault="00AC008E" w:rsidP="00AC008E">
            <w:pPr>
              <w:spacing w:after="0" w:line="240" w:lineRule="auto"/>
              <w:rPr>
                <w:rFonts w:ascii="Arial" w:eastAsia="Calibri" w:hAnsi="Arial" w:cs="Arial"/>
                <w:lang w:val="en-GB"/>
              </w:rPr>
            </w:pPr>
            <w:r w:rsidRPr="00091DC4">
              <w:rPr>
                <w:rFonts w:ascii="Arial" w:eastAsia="Calibri" w:hAnsi="Arial" w:cs="Arial"/>
                <w:lang w:val="en-GB"/>
              </w:rPr>
              <w:t xml:space="preserve">Proposals of the </w:t>
            </w:r>
          </w:p>
          <w:p w:rsidR="00AC008E" w:rsidRPr="00091DC4" w:rsidRDefault="00AC008E" w:rsidP="00AC008E">
            <w:pPr>
              <w:spacing w:after="0" w:line="240" w:lineRule="auto"/>
              <w:rPr>
                <w:rFonts w:ascii="Arial" w:eastAsia="Calibri" w:hAnsi="Arial" w:cs="Arial"/>
                <w:lang w:val="en-GB"/>
              </w:rPr>
            </w:pPr>
            <w:r w:rsidRPr="00091DC4">
              <w:rPr>
                <w:rFonts w:ascii="Arial" w:eastAsia="Calibri" w:hAnsi="Arial" w:cs="Arial"/>
                <w:lang w:val="en-GB"/>
              </w:rPr>
              <w:t>Laboratory on the distribution</w:t>
            </w:r>
            <w:r w:rsidRPr="00091DC4">
              <w:rPr>
                <w:rFonts w:ascii="Arial" w:eastAsia="Calibri" w:hAnsi="Arial" w:cs="Arial"/>
                <w:lang w:val="en-GB"/>
              </w:rPr>
              <w:br/>
              <w:t>of finances and resources</w:t>
            </w:r>
          </w:p>
        </w:tc>
      </w:tr>
      <w:tr w:rsidR="00AC008E" w:rsidRPr="00091DC4" w:rsidTr="00AC008E">
        <w:trPr>
          <w:trHeight w:val="571"/>
        </w:trPr>
        <w:tc>
          <w:tcPr>
            <w:tcW w:w="4678" w:type="dxa"/>
            <w:gridSpan w:val="3"/>
            <w:vMerge/>
            <w:shd w:val="clear" w:color="auto" w:fill="auto"/>
            <w:vAlign w:val="center"/>
          </w:tcPr>
          <w:p w:rsidR="00AC008E" w:rsidRPr="00091DC4" w:rsidRDefault="00AC008E" w:rsidP="00AC008E">
            <w:pPr>
              <w:spacing w:after="0" w:line="240" w:lineRule="auto"/>
              <w:jc w:val="center"/>
              <w:rPr>
                <w:rFonts w:ascii="Arial" w:eastAsia="Calibri" w:hAnsi="Arial" w:cs="Arial"/>
                <w:lang w:val="en-GB"/>
              </w:rPr>
            </w:pPr>
          </w:p>
        </w:tc>
        <w:tc>
          <w:tcPr>
            <w:tcW w:w="1563" w:type="dxa"/>
            <w:vMerge/>
            <w:shd w:val="clear" w:color="auto" w:fill="auto"/>
            <w:vAlign w:val="center"/>
          </w:tcPr>
          <w:p w:rsidR="00AC008E" w:rsidRPr="00091DC4" w:rsidRDefault="00AC008E" w:rsidP="00AC008E">
            <w:pPr>
              <w:spacing w:after="0" w:line="240" w:lineRule="auto"/>
              <w:jc w:val="center"/>
              <w:rPr>
                <w:rFonts w:ascii="Arial" w:eastAsia="Calibri" w:hAnsi="Arial" w:cs="Arial"/>
                <w:lang w:val="en-GB"/>
              </w:rPr>
            </w:pPr>
          </w:p>
        </w:tc>
        <w:tc>
          <w:tcPr>
            <w:tcW w:w="1131" w:type="dxa"/>
            <w:shd w:val="clear" w:color="auto" w:fill="auto"/>
            <w:vAlign w:val="center"/>
          </w:tcPr>
          <w:p w:rsidR="00AC008E" w:rsidRPr="00091DC4" w:rsidRDefault="00AC008E" w:rsidP="00AC008E">
            <w:pPr>
              <w:spacing w:after="0" w:line="240" w:lineRule="auto"/>
              <w:jc w:val="center"/>
              <w:rPr>
                <w:rFonts w:ascii="Arial" w:eastAsia="Calibri" w:hAnsi="Arial" w:cs="Arial"/>
                <w:lang w:val="en-GB"/>
              </w:rPr>
            </w:pPr>
            <w:r>
              <w:rPr>
                <w:rFonts w:ascii="Arial" w:eastAsia="Calibri" w:hAnsi="Arial" w:cs="Arial"/>
                <w:lang w:val="en-GB"/>
              </w:rPr>
              <w:t>2021</w:t>
            </w:r>
          </w:p>
        </w:tc>
        <w:tc>
          <w:tcPr>
            <w:tcW w:w="1275" w:type="dxa"/>
            <w:shd w:val="clear" w:color="auto" w:fill="auto"/>
            <w:vAlign w:val="center"/>
          </w:tcPr>
          <w:p w:rsidR="00AC008E" w:rsidRPr="00091DC4" w:rsidRDefault="00AC008E" w:rsidP="00AC008E">
            <w:pPr>
              <w:spacing w:after="0" w:line="240" w:lineRule="auto"/>
              <w:jc w:val="center"/>
              <w:rPr>
                <w:rFonts w:ascii="Arial" w:eastAsia="Calibri" w:hAnsi="Arial" w:cs="Arial"/>
                <w:lang w:val="en-GB"/>
              </w:rPr>
            </w:pPr>
            <w:r>
              <w:rPr>
                <w:rFonts w:ascii="Arial" w:eastAsia="Calibri" w:hAnsi="Arial" w:cs="Arial"/>
                <w:lang w:val="en-GB"/>
              </w:rPr>
              <w:t>2022</w:t>
            </w:r>
          </w:p>
        </w:tc>
        <w:tc>
          <w:tcPr>
            <w:tcW w:w="1276" w:type="dxa"/>
            <w:shd w:val="clear" w:color="auto" w:fill="auto"/>
            <w:vAlign w:val="center"/>
          </w:tcPr>
          <w:p w:rsidR="00AC008E" w:rsidRPr="00091DC4" w:rsidRDefault="00AC008E" w:rsidP="00AC008E">
            <w:pPr>
              <w:spacing w:after="0" w:line="240" w:lineRule="auto"/>
              <w:jc w:val="center"/>
              <w:rPr>
                <w:rFonts w:ascii="Arial" w:eastAsia="Calibri" w:hAnsi="Arial" w:cs="Arial"/>
                <w:lang w:val="en-GB"/>
              </w:rPr>
            </w:pPr>
            <w:r>
              <w:rPr>
                <w:rFonts w:ascii="Arial" w:eastAsia="Calibri" w:hAnsi="Arial" w:cs="Arial"/>
                <w:lang w:val="en-GB"/>
              </w:rPr>
              <w:t>2023</w:t>
            </w:r>
          </w:p>
        </w:tc>
      </w:tr>
      <w:tr w:rsidR="00AC008E" w:rsidRPr="00091DC4" w:rsidTr="00AC008E">
        <w:trPr>
          <w:trHeight w:val="1123"/>
        </w:trPr>
        <w:tc>
          <w:tcPr>
            <w:tcW w:w="1135" w:type="dxa"/>
            <w:gridSpan w:val="2"/>
            <w:vMerge w:val="restart"/>
            <w:shd w:val="clear" w:color="auto" w:fill="auto"/>
            <w:textDirection w:val="btLr"/>
            <w:vAlign w:val="center"/>
          </w:tcPr>
          <w:p w:rsidR="00AC008E" w:rsidRPr="00091DC4" w:rsidRDefault="00AC008E" w:rsidP="00AC008E">
            <w:pPr>
              <w:spacing w:after="0" w:line="240" w:lineRule="auto"/>
              <w:jc w:val="center"/>
              <w:rPr>
                <w:rFonts w:ascii="Arial" w:eastAsia="Calibri" w:hAnsi="Arial" w:cs="Arial"/>
                <w:lang w:val="en-GB"/>
              </w:rPr>
            </w:pPr>
            <w:r w:rsidRPr="00091DC4">
              <w:rPr>
                <w:rFonts w:ascii="Arial" w:eastAsia="Calibri" w:hAnsi="Arial" w:cs="Arial"/>
                <w:lang w:val="en-GB"/>
              </w:rPr>
              <w:t>Expenditures</w:t>
            </w:r>
          </w:p>
        </w:tc>
        <w:tc>
          <w:tcPr>
            <w:tcW w:w="3543" w:type="dxa"/>
            <w:shd w:val="clear" w:color="auto" w:fill="auto"/>
            <w:vAlign w:val="center"/>
          </w:tcPr>
          <w:p w:rsidR="00AC008E" w:rsidRDefault="00AC008E" w:rsidP="00AC008E">
            <w:pPr>
              <w:spacing w:after="0" w:line="240" w:lineRule="auto"/>
              <w:ind w:left="175"/>
              <w:rPr>
                <w:rFonts w:ascii="Arial" w:eastAsia="Calibri" w:hAnsi="Arial" w:cs="Arial"/>
                <w:lang w:val="en-US"/>
              </w:rPr>
            </w:pPr>
            <w:r>
              <w:rPr>
                <w:rFonts w:ascii="Arial" w:eastAsia="Calibri" w:hAnsi="Arial" w:cs="Arial"/>
                <w:lang w:val="en-US"/>
              </w:rPr>
              <w:t xml:space="preserve">Computers for </w:t>
            </w:r>
            <w:proofErr w:type="spellStart"/>
            <w:r>
              <w:rPr>
                <w:rFonts w:ascii="Arial" w:eastAsia="Calibri" w:hAnsi="Arial" w:cs="Arial"/>
                <w:lang w:val="en-US"/>
              </w:rPr>
              <w:t>RnD</w:t>
            </w:r>
            <w:proofErr w:type="spellEnd"/>
            <w:r>
              <w:rPr>
                <w:rFonts w:ascii="Arial" w:eastAsia="Calibri" w:hAnsi="Arial" w:cs="Arial"/>
                <w:lang w:val="en-US"/>
              </w:rPr>
              <w:t xml:space="preserve"> and MC</w:t>
            </w:r>
          </w:p>
          <w:p w:rsidR="00AC008E" w:rsidRPr="00E61306" w:rsidRDefault="00AC008E" w:rsidP="00AC008E">
            <w:pPr>
              <w:spacing w:after="0" w:line="240" w:lineRule="auto"/>
              <w:ind w:left="175"/>
              <w:rPr>
                <w:rFonts w:ascii="Arial" w:eastAsia="Calibri" w:hAnsi="Arial" w:cs="Arial"/>
                <w:lang w:val="en-US"/>
              </w:rPr>
            </w:pPr>
            <w:r>
              <w:rPr>
                <w:rFonts w:ascii="Arial" w:eastAsia="Calibri" w:hAnsi="Arial" w:cs="Arial"/>
                <w:lang w:val="en-US"/>
              </w:rPr>
              <w:t>Electronic devices for stands</w:t>
            </w:r>
          </w:p>
        </w:tc>
        <w:tc>
          <w:tcPr>
            <w:tcW w:w="1563" w:type="dxa"/>
            <w:shd w:val="clear" w:color="auto" w:fill="auto"/>
            <w:vAlign w:val="center"/>
          </w:tcPr>
          <w:p w:rsidR="00AC008E" w:rsidRDefault="00AC008E" w:rsidP="00AC008E">
            <w:pPr>
              <w:spacing w:after="0" w:line="240" w:lineRule="auto"/>
              <w:jc w:val="center"/>
              <w:rPr>
                <w:rFonts w:ascii="Arial" w:eastAsia="Calibri" w:hAnsi="Arial" w:cs="Arial"/>
                <w:lang w:val="en-GB"/>
              </w:rPr>
            </w:pPr>
            <w:r>
              <w:rPr>
                <w:rFonts w:ascii="Arial" w:eastAsia="Calibri" w:hAnsi="Arial" w:cs="Arial"/>
                <w:lang w:val="en-GB"/>
              </w:rPr>
              <w:t>30</w:t>
            </w:r>
          </w:p>
          <w:p w:rsidR="00AC008E" w:rsidRPr="00091DC4" w:rsidRDefault="00AC008E" w:rsidP="00AC008E">
            <w:pPr>
              <w:spacing w:after="0" w:line="240" w:lineRule="auto"/>
              <w:jc w:val="center"/>
              <w:rPr>
                <w:rFonts w:ascii="Arial" w:eastAsia="Calibri" w:hAnsi="Arial" w:cs="Arial"/>
                <w:lang w:val="en-GB"/>
              </w:rPr>
            </w:pPr>
            <w:r>
              <w:rPr>
                <w:rFonts w:ascii="Arial" w:eastAsia="Calibri" w:hAnsi="Arial" w:cs="Arial"/>
                <w:lang w:val="en-GB"/>
              </w:rPr>
              <w:t>120</w:t>
            </w:r>
          </w:p>
        </w:tc>
        <w:tc>
          <w:tcPr>
            <w:tcW w:w="1131" w:type="dxa"/>
            <w:shd w:val="clear" w:color="auto" w:fill="auto"/>
            <w:vAlign w:val="center"/>
          </w:tcPr>
          <w:p w:rsidR="00AC008E" w:rsidRDefault="00AC008E" w:rsidP="00AC008E">
            <w:pPr>
              <w:spacing w:after="0" w:line="240" w:lineRule="auto"/>
              <w:jc w:val="center"/>
              <w:rPr>
                <w:rFonts w:ascii="Arial" w:eastAsia="Calibri" w:hAnsi="Arial" w:cs="Arial"/>
                <w:lang w:val="en-GB"/>
              </w:rPr>
            </w:pPr>
            <w:r>
              <w:rPr>
                <w:rFonts w:ascii="Arial" w:eastAsia="Calibri" w:hAnsi="Arial" w:cs="Arial"/>
                <w:lang w:val="en-GB"/>
              </w:rPr>
              <w:t>10</w:t>
            </w:r>
          </w:p>
          <w:p w:rsidR="00AC008E" w:rsidRPr="00091DC4" w:rsidRDefault="00AC008E" w:rsidP="00AC008E">
            <w:pPr>
              <w:spacing w:after="0" w:line="240" w:lineRule="auto"/>
              <w:jc w:val="center"/>
              <w:rPr>
                <w:rFonts w:ascii="Arial" w:eastAsia="Calibri" w:hAnsi="Arial" w:cs="Arial"/>
                <w:lang w:val="en-GB"/>
              </w:rPr>
            </w:pPr>
            <w:r>
              <w:rPr>
                <w:rFonts w:ascii="Arial" w:eastAsia="Calibri" w:hAnsi="Arial" w:cs="Arial"/>
                <w:lang w:val="en-GB"/>
              </w:rPr>
              <w:t>40</w:t>
            </w:r>
          </w:p>
        </w:tc>
        <w:tc>
          <w:tcPr>
            <w:tcW w:w="1275" w:type="dxa"/>
            <w:shd w:val="clear" w:color="auto" w:fill="auto"/>
            <w:vAlign w:val="center"/>
          </w:tcPr>
          <w:p w:rsidR="00AC008E" w:rsidRDefault="00AC008E" w:rsidP="00AC008E">
            <w:pPr>
              <w:spacing w:after="0" w:line="240" w:lineRule="auto"/>
              <w:jc w:val="center"/>
              <w:rPr>
                <w:rFonts w:ascii="Arial" w:eastAsia="Calibri" w:hAnsi="Arial" w:cs="Arial"/>
                <w:lang w:val="en-GB"/>
              </w:rPr>
            </w:pPr>
            <w:r>
              <w:rPr>
                <w:rFonts w:ascii="Arial" w:eastAsia="Calibri" w:hAnsi="Arial" w:cs="Arial"/>
                <w:lang w:val="en-GB"/>
              </w:rPr>
              <w:t>10</w:t>
            </w:r>
          </w:p>
          <w:p w:rsidR="00AC008E" w:rsidRPr="00091DC4" w:rsidRDefault="00AC008E" w:rsidP="00AC008E">
            <w:pPr>
              <w:spacing w:after="0" w:line="240" w:lineRule="auto"/>
              <w:jc w:val="center"/>
              <w:rPr>
                <w:rFonts w:ascii="Arial" w:eastAsia="Calibri" w:hAnsi="Arial" w:cs="Arial"/>
                <w:lang w:val="en-GB"/>
              </w:rPr>
            </w:pPr>
            <w:r>
              <w:rPr>
                <w:rFonts w:ascii="Arial" w:eastAsia="Calibri" w:hAnsi="Arial" w:cs="Arial"/>
                <w:lang w:val="en-GB"/>
              </w:rPr>
              <w:t>40</w:t>
            </w:r>
          </w:p>
        </w:tc>
        <w:tc>
          <w:tcPr>
            <w:tcW w:w="1276" w:type="dxa"/>
            <w:shd w:val="clear" w:color="auto" w:fill="auto"/>
            <w:vAlign w:val="center"/>
          </w:tcPr>
          <w:p w:rsidR="00AC008E" w:rsidRDefault="00AC008E" w:rsidP="00AC008E">
            <w:pPr>
              <w:spacing w:after="0" w:line="240" w:lineRule="auto"/>
              <w:jc w:val="center"/>
              <w:rPr>
                <w:rFonts w:ascii="Arial" w:eastAsia="Calibri" w:hAnsi="Arial" w:cs="Arial"/>
                <w:lang w:val="en-GB"/>
              </w:rPr>
            </w:pPr>
            <w:r>
              <w:rPr>
                <w:rFonts w:ascii="Arial" w:eastAsia="Calibri" w:hAnsi="Arial" w:cs="Arial"/>
                <w:lang w:val="en-GB"/>
              </w:rPr>
              <w:t>10</w:t>
            </w:r>
          </w:p>
          <w:p w:rsidR="00AC008E" w:rsidRPr="00091DC4" w:rsidRDefault="00AC008E" w:rsidP="00AC008E">
            <w:pPr>
              <w:spacing w:after="0" w:line="240" w:lineRule="auto"/>
              <w:jc w:val="center"/>
              <w:rPr>
                <w:rFonts w:ascii="Arial" w:eastAsia="Calibri" w:hAnsi="Arial" w:cs="Arial"/>
                <w:lang w:val="en-GB"/>
              </w:rPr>
            </w:pPr>
            <w:r>
              <w:rPr>
                <w:rFonts w:ascii="Arial" w:eastAsia="Calibri" w:hAnsi="Arial" w:cs="Arial"/>
                <w:lang w:val="en-GB"/>
              </w:rPr>
              <w:t>40</w:t>
            </w:r>
          </w:p>
        </w:tc>
      </w:tr>
      <w:tr w:rsidR="00AC008E" w:rsidRPr="00091DC4" w:rsidTr="00AC008E">
        <w:trPr>
          <w:trHeight w:val="553"/>
        </w:trPr>
        <w:tc>
          <w:tcPr>
            <w:tcW w:w="1135" w:type="dxa"/>
            <w:gridSpan w:val="2"/>
            <w:vMerge/>
            <w:shd w:val="clear" w:color="auto" w:fill="auto"/>
            <w:vAlign w:val="center"/>
          </w:tcPr>
          <w:p w:rsidR="00AC008E" w:rsidRPr="00091DC4" w:rsidRDefault="00AC008E" w:rsidP="00AC008E">
            <w:pPr>
              <w:spacing w:after="0" w:line="240" w:lineRule="auto"/>
              <w:rPr>
                <w:rFonts w:ascii="Arial" w:eastAsia="Calibri" w:hAnsi="Arial" w:cs="Arial"/>
                <w:lang w:val="en-GB"/>
              </w:rPr>
            </w:pPr>
          </w:p>
        </w:tc>
        <w:tc>
          <w:tcPr>
            <w:tcW w:w="3543" w:type="dxa"/>
            <w:shd w:val="clear" w:color="auto" w:fill="auto"/>
            <w:vAlign w:val="center"/>
          </w:tcPr>
          <w:p w:rsidR="00AC008E" w:rsidRPr="00091DC4" w:rsidRDefault="00AC008E" w:rsidP="00AC008E">
            <w:pPr>
              <w:spacing w:after="0" w:line="240" w:lineRule="auto"/>
              <w:ind w:left="175"/>
              <w:rPr>
                <w:rFonts w:ascii="Arial" w:eastAsia="Calibri" w:hAnsi="Arial" w:cs="Arial"/>
                <w:lang w:val="en-GB"/>
              </w:rPr>
            </w:pPr>
            <w:r w:rsidRPr="00091DC4">
              <w:rPr>
                <w:rFonts w:ascii="Arial" w:eastAsia="Calibri" w:hAnsi="Arial" w:cs="Arial"/>
                <w:lang w:val="en-GB"/>
              </w:rPr>
              <w:t>Construction/repair of</w:t>
            </w:r>
            <w:r w:rsidRPr="00091DC4">
              <w:rPr>
                <w:rFonts w:ascii="Arial" w:hAnsi="Arial" w:cs="Arial"/>
                <w:lang w:val="en-GB"/>
              </w:rPr>
              <w:t xml:space="preserve"> </w:t>
            </w:r>
            <w:r w:rsidRPr="00091DC4">
              <w:rPr>
                <w:rFonts w:ascii="Arial" w:eastAsia="Calibri" w:hAnsi="Arial" w:cs="Arial"/>
                <w:lang w:val="en-GB"/>
              </w:rPr>
              <w:t>premises</w:t>
            </w:r>
          </w:p>
        </w:tc>
        <w:tc>
          <w:tcPr>
            <w:tcW w:w="1563" w:type="dxa"/>
            <w:shd w:val="clear" w:color="auto" w:fill="auto"/>
            <w:vAlign w:val="center"/>
          </w:tcPr>
          <w:p w:rsidR="00AC008E" w:rsidRPr="00091DC4" w:rsidRDefault="00AC008E" w:rsidP="00AC008E">
            <w:pPr>
              <w:spacing w:after="0" w:line="240" w:lineRule="auto"/>
              <w:jc w:val="center"/>
              <w:rPr>
                <w:rFonts w:ascii="Arial" w:eastAsia="Calibri" w:hAnsi="Arial" w:cs="Arial"/>
                <w:lang w:val="en-GB"/>
              </w:rPr>
            </w:pPr>
          </w:p>
        </w:tc>
        <w:tc>
          <w:tcPr>
            <w:tcW w:w="1131" w:type="dxa"/>
            <w:shd w:val="clear" w:color="auto" w:fill="auto"/>
            <w:vAlign w:val="center"/>
          </w:tcPr>
          <w:p w:rsidR="00AC008E" w:rsidRPr="00091DC4" w:rsidRDefault="00AC008E" w:rsidP="00AC008E">
            <w:pPr>
              <w:spacing w:after="0" w:line="240" w:lineRule="auto"/>
              <w:jc w:val="center"/>
              <w:rPr>
                <w:rFonts w:ascii="Arial" w:eastAsia="Calibri" w:hAnsi="Arial" w:cs="Arial"/>
                <w:lang w:val="en-GB"/>
              </w:rPr>
            </w:pPr>
          </w:p>
        </w:tc>
        <w:tc>
          <w:tcPr>
            <w:tcW w:w="1275" w:type="dxa"/>
            <w:shd w:val="clear" w:color="auto" w:fill="auto"/>
            <w:vAlign w:val="center"/>
          </w:tcPr>
          <w:p w:rsidR="00AC008E" w:rsidRPr="00091DC4" w:rsidRDefault="00AC008E" w:rsidP="00AC008E">
            <w:pPr>
              <w:spacing w:after="0" w:line="240" w:lineRule="auto"/>
              <w:jc w:val="center"/>
              <w:rPr>
                <w:rFonts w:ascii="Arial" w:eastAsia="Calibri" w:hAnsi="Arial" w:cs="Arial"/>
                <w:lang w:val="en-GB"/>
              </w:rPr>
            </w:pPr>
          </w:p>
        </w:tc>
        <w:tc>
          <w:tcPr>
            <w:tcW w:w="1276" w:type="dxa"/>
            <w:shd w:val="clear" w:color="auto" w:fill="auto"/>
            <w:vAlign w:val="center"/>
          </w:tcPr>
          <w:p w:rsidR="00AC008E" w:rsidRPr="00091DC4" w:rsidRDefault="00AC008E" w:rsidP="00AC008E">
            <w:pPr>
              <w:spacing w:after="0" w:line="240" w:lineRule="auto"/>
              <w:jc w:val="center"/>
              <w:rPr>
                <w:rFonts w:ascii="Arial" w:eastAsia="Calibri" w:hAnsi="Arial" w:cs="Arial"/>
                <w:lang w:val="en-GB"/>
              </w:rPr>
            </w:pPr>
          </w:p>
        </w:tc>
      </w:tr>
      <w:tr w:rsidR="00AC008E" w:rsidRPr="00091DC4" w:rsidTr="00AC008E">
        <w:trPr>
          <w:trHeight w:val="561"/>
        </w:trPr>
        <w:tc>
          <w:tcPr>
            <w:tcW w:w="1135" w:type="dxa"/>
            <w:gridSpan w:val="2"/>
            <w:vMerge/>
            <w:shd w:val="clear" w:color="auto" w:fill="auto"/>
            <w:vAlign w:val="center"/>
          </w:tcPr>
          <w:p w:rsidR="00AC008E" w:rsidRPr="00091DC4" w:rsidRDefault="00AC008E" w:rsidP="00AC008E">
            <w:pPr>
              <w:spacing w:after="0" w:line="240" w:lineRule="auto"/>
              <w:rPr>
                <w:rFonts w:ascii="Arial" w:eastAsia="Calibri" w:hAnsi="Arial" w:cs="Arial"/>
                <w:lang w:val="en-GB"/>
              </w:rPr>
            </w:pPr>
          </w:p>
        </w:tc>
        <w:tc>
          <w:tcPr>
            <w:tcW w:w="3543" w:type="dxa"/>
            <w:shd w:val="clear" w:color="auto" w:fill="auto"/>
            <w:vAlign w:val="center"/>
          </w:tcPr>
          <w:p w:rsidR="00AC008E" w:rsidRPr="00091DC4" w:rsidRDefault="00AC008E" w:rsidP="00AC008E">
            <w:pPr>
              <w:spacing w:after="0" w:line="240" w:lineRule="auto"/>
              <w:ind w:left="175"/>
              <w:rPr>
                <w:rFonts w:ascii="Arial" w:eastAsia="Calibri" w:hAnsi="Arial" w:cs="Arial"/>
                <w:lang w:val="en-GB"/>
              </w:rPr>
            </w:pPr>
            <w:r w:rsidRPr="00091DC4">
              <w:rPr>
                <w:rFonts w:ascii="Arial" w:eastAsia="Calibri" w:hAnsi="Arial" w:cs="Arial"/>
                <w:lang w:val="en-GB"/>
              </w:rPr>
              <w:t>Materials</w:t>
            </w:r>
          </w:p>
        </w:tc>
        <w:tc>
          <w:tcPr>
            <w:tcW w:w="1563" w:type="dxa"/>
            <w:shd w:val="clear" w:color="auto" w:fill="auto"/>
            <w:vAlign w:val="center"/>
          </w:tcPr>
          <w:p w:rsidR="00AC008E" w:rsidRPr="00091DC4" w:rsidRDefault="00AC008E" w:rsidP="00AC008E">
            <w:pPr>
              <w:spacing w:after="0" w:line="240" w:lineRule="auto"/>
              <w:jc w:val="center"/>
              <w:rPr>
                <w:rFonts w:ascii="Arial" w:eastAsia="Calibri" w:hAnsi="Arial" w:cs="Arial"/>
                <w:lang w:val="en-GB"/>
              </w:rPr>
            </w:pPr>
            <w:r>
              <w:rPr>
                <w:rFonts w:ascii="Arial" w:eastAsia="Calibri" w:hAnsi="Arial" w:cs="Arial"/>
                <w:lang w:val="en-GB"/>
              </w:rPr>
              <w:t>60</w:t>
            </w:r>
          </w:p>
        </w:tc>
        <w:tc>
          <w:tcPr>
            <w:tcW w:w="1131" w:type="dxa"/>
            <w:shd w:val="clear" w:color="auto" w:fill="auto"/>
            <w:vAlign w:val="center"/>
          </w:tcPr>
          <w:p w:rsidR="00AC008E" w:rsidRPr="00091DC4" w:rsidRDefault="00AC008E" w:rsidP="00AC008E">
            <w:pPr>
              <w:spacing w:after="0" w:line="240" w:lineRule="auto"/>
              <w:jc w:val="center"/>
              <w:rPr>
                <w:rFonts w:ascii="Arial" w:eastAsia="Calibri" w:hAnsi="Arial" w:cs="Arial"/>
                <w:lang w:val="en-GB"/>
              </w:rPr>
            </w:pPr>
            <w:r>
              <w:rPr>
                <w:rFonts w:ascii="Arial" w:eastAsia="Calibri" w:hAnsi="Arial" w:cs="Arial"/>
                <w:lang w:val="en-GB"/>
              </w:rPr>
              <w:t>20</w:t>
            </w:r>
          </w:p>
        </w:tc>
        <w:tc>
          <w:tcPr>
            <w:tcW w:w="1275" w:type="dxa"/>
            <w:shd w:val="clear" w:color="auto" w:fill="auto"/>
            <w:vAlign w:val="center"/>
          </w:tcPr>
          <w:p w:rsidR="00AC008E" w:rsidRPr="00091DC4" w:rsidRDefault="00AC008E" w:rsidP="00AC008E">
            <w:pPr>
              <w:spacing w:after="0" w:line="240" w:lineRule="auto"/>
              <w:jc w:val="center"/>
              <w:rPr>
                <w:rFonts w:ascii="Arial" w:eastAsia="Calibri" w:hAnsi="Arial" w:cs="Arial"/>
                <w:lang w:val="en-GB"/>
              </w:rPr>
            </w:pPr>
            <w:r>
              <w:rPr>
                <w:rFonts w:ascii="Arial" w:eastAsia="Calibri" w:hAnsi="Arial" w:cs="Arial"/>
                <w:lang w:val="en-GB"/>
              </w:rPr>
              <w:t>20</w:t>
            </w:r>
          </w:p>
        </w:tc>
        <w:tc>
          <w:tcPr>
            <w:tcW w:w="1276" w:type="dxa"/>
            <w:shd w:val="clear" w:color="auto" w:fill="auto"/>
            <w:vAlign w:val="center"/>
          </w:tcPr>
          <w:p w:rsidR="00AC008E" w:rsidRPr="00091DC4" w:rsidRDefault="00AC008E" w:rsidP="00AC008E">
            <w:pPr>
              <w:spacing w:after="0" w:line="240" w:lineRule="auto"/>
              <w:jc w:val="center"/>
              <w:rPr>
                <w:rFonts w:ascii="Arial" w:eastAsia="Calibri" w:hAnsi="Arial" w:cs="Arial"/>
                <w:lang w:val="en-GB"/>
              </w:rPr>
            </w:pPr>
            <w:r>
              <w:rPr>
                <w:rFonts w:ascii="Arial" w:eastAsia="Calibri" w:hAnsi="Arial" w:cs="Arial"/>
                <w:lang w:val="en-GB"/>
              </w:rPr>
              <w:t>20</w:t>
            </w:r>
          </w:p>
        </w:tc>
      </w:tr>
      <w:tr w:rsidR="00AC008E" w:rsidRPr="00091DC4" w:rsidTr="00AC008E">
        <w:trPr>
          <w:cantSplit/>
          <w:trHeight w:val="1134"/>
        </w:trPr>
        <w:tc>
          <w:tcPr>
            <w:tcW w:w="568" w:type="dxa"/>
            <w:shd w:val="clear" w:color="auto" w:fill="auto"/>
            <w:textDirection w:val="btLr"/>
            <w:vAlign w:val="center"/>
          </w:tcPr>
          <w:p w:rsidR="00AC008E" w:rsidRPr="00091DC4" w:rsidRDefault="00AC008E" w:rsidP="00AC008E">
            <w:pPr>
              <w:spacing w:after="0" w:line="240" w:lineRule="auto"/>
              <w:ind w:left="113" w:right="113"/>
              <w:jc w:val="center"/>
              <w:rPr>
                <w:rFonts w:ascii="Arial" w:eastAsia="Calibri" w:hAnsi="Arial" w:cs="Arial"/>
                <w:lang w:val="en-GB"/>
              </w:rPr>
            </w:pPr>
            <w:r w:rsidRPr="00091DC4">
              <w:rPr>
                <w:rFonts w:ascii="Arial" w:eastAsia="Calibri" w:hAnsi="Arial" w:cs="Arial"/>
                <w:lang w:val="en-GB"/>
              </w:rPr>
              <w:t>Required resources</w:t>
            </w:r>
          </w:p>
        </w:tc>
        <w:tc>
          <w:tcPr>
            <w:tcW w:w="567" w:type="dxa"/>
            <w:shd w:val="clear" w:color="auto" w:fill="auto"/>
            <w:textDirection w:val="btLr"/>
            <w:vAlign w:val="center"/>
          </w:tcPr>
          <w:p w:rsidR="00AC008E" w:rsidRPr="00091DC4" w:rsidRDefault="00AC008E" w:rsidP="00AC008E">
            <w:pPr>
              <w:spacing w:after="0" w:line="240" w:lineRule="auto"/>
              <w:ind w:left="113" w:right="113"/>
              <w:jc w:val="center"/>
              <w:rPr>
                <w:rFonts w:ascii="Arial" w:eastAsia="Calibri" w:hAnsi="Arial" w:cs="Arial"/>
                <w:lang w:val="en-GB"/>
              </w:rPr>
            </w:pPr>
            <w:r w:rsidRPr="00091DC4">
              <w:rPr>
                <w:rFonts w:ascii="Arial" w:eastAsia="Calibri" w:hAnsi="Arial" w:cs="Arial"/>
                <w:lang w:val="en-GB"/>
              </w:rPr>
              <w:t>Standard hour</w:t>
            </w:r>
          </w:p>
        </w:tc>
        <w:tc>
          <w:tcPr>
            <w:tcW w:w="3543" w:type="dxa"/>
            <w:shd w:val="clear" w:color="auto" w:fill="auto"/>
            <w:vAlign w:val="center"/>
          </w:tcPr>
          <w:p w:rsidR="00AC008E" w:rsidRPr="00091DC4" w:rsidRDefault="00AC008E" w:rsidP="00AC008E">
            <w:pPr>
              <w:spacing w:after="0" w:line="240" w:lineRule="auto"/>
              <w:ind w:left="175"/>
              <w:rPr>
                <w:rFonts w:ascii="Arial" w:eastAsia="Calibri" w:hAnsi="Arial" w:cs="Arial"/>
                <w:lang w:val="en-GB"/>
              </w:rPr>
            </w:pPr>
            <w:r w:rsidRPr="00091DC4">
              <w:rPr>
                <w:rFonts w:ascii="Arial" w:eastAsia="Calibri" w:hAnsi="Arial" w:cs="Arial"/>
                <w:lang w:val="en-GB"/>
              </w:rPr>
              <w:t xml:space="preserve">Resources of </w:t>
            </w:r>
          </w:p>
          <w:p w:rsidR="00AC008E" w:rsidRPr="00091DC4" w:rsidRDefault="00AC008E" w:rsidP="00AC008E">
            <w:pPr>
              <w:spacing w:after="0" w:line="240" w:lineRule="auto"/>
              <w:ind w:left="317" w:hanging="142"/>
              <w:rPr>
                <w:rFonts w:ascii="Arial" w:eastAsia="Calibri" w:hAnsi="Arial" w:cs="Arial"/>
                <w:lang w:val="en-GB"/>
              </w:rPr>
            </w:pPr>
            <w:r w:rsidRPr="00091DC4">
              <w:rPr>
                <w:rFonts w:ascii="Arial" w:eastAsia="Calibri" w:hAnsi="Arial" w:cs="Arial"/>
                <w:lang w:val="en-GB"/>
              </w:rPr>
              <w:t>– Laboratory design bureau;</w:t>
            </w:r>
          </w:p>
          <w:p w:rsidR="00AC008E" w:rsidRPr="00091DC4" w:rsidRDefault="00AC008E" w:rsidP="00AC008E">
            <w:pPr>
              <w:spacing w:after="0" w:line="240" w:lineRule="auto"/>
              <w:ind w:left="317" w:hanging="142"/>
              <w:rPr>
                <w:rFonts w:ascii="Arial" w:eastAsia="Calibri" w:hAnsi="Arial" w:cs="Arial"/>
                <w:lang w:val="en-GB"/>
              </w:rPr>
            </w:pPr>
            <w:r w:rsidRPr="00091DC4">
              <w:rPr>
                <w:rFonts w:ascii="Arial" w:eastAsia="Calibri" w:hAnsi="Arial" w:cs="Arial"/>
                <w:lang w:val="en-GB"/>
              </w:rPr>
              <w:t>– JINR Experimental Workshop;</w:t>
            </w:r>
          </w:p>
          <w:p w:rsidR="00AC008E" w:rsidRPr="00091DC4" w:rsidRDefault="00AC008E" w:rsidP="00AC008E">
            <w:pPr>
              <w:spacing w:after="0" w:line="240" w:lineRule="auto"/>
              <w:ind w:left="317" w:hanging="142"/>
              <w:rPr>
                <w:rFonts w:ascii="Arial" w:hAnsi="Arial" w:cs="Arial"/>
                <w:lang w:val="en-GB"/>
              </w:rPr>
            </w:pPr>
            <w:r w:rsidRPr="00091DC4">
              <w:rPr>
                <w:rFonts w:ascii="Arial" w:eastAsia="Calibri" w:hAnsi="Arial" w:cs="Arial"/>
                <w:lang w:val="en-GB"/>
              </w:rPr>
              <w:t>– Laboratory experimental facilities division;</w:t>
            </w:r>
          </w:p>
          <w:p w:rsidR="00AC008E" w:rsidRPr="00091DC4" w:rsidRDefault="00AC008E" w:rsidP="00AC008E">
            <w:pPr>
              <w:spacing w:after="0" w:line="240" w:lineRule="auto"/>
              <w:ind w:left="317" w:hanging="142"/>
              <w:rPr>
                <w:rFonts w:ascii="Arial" w:eastAsia="Calibri" w:hAnsi="Arial" w:cs="Arial"/>
                <w:lang w:val="en-GB"/>
              </w:rPr>
            </w:pPr>
            <w:r w:rsidRPr="00091DC4">
              <w:rPr>
                <w:rFonts w:ascii="Arial" w:eastAsia="Calibri" w:hAnsi="Arial" w:cs="Arial"/>
                <w:lang w:val="en-GB"/>
              </w:rPr>
              <w:t xml:space="preserve">– </w:t>
            </w:r>
            <w:r>
              <w:rPr>
                <w:rFonts w:ascii="Arial" w:eastAsia="Calibri" w:hAnsi="Arial" w:cs="Arial"/>
                <w:lang w:val="en-GB"/>
              </w:rPr>
              <w:t xml:space="preserve">electron </w:t>
            </w:r>
            <w:r w:rsidRPr="00091DC4">
              <w:rPr>
                <w:rFonts w:ascii="Arial" w:eastAsia="Calibri" w:hAnsi="Arial" w:cs="Arial"/>
                <w:lang w:val="en-GB"/>
              </w:rPr>
              <w:t>accelerator;</w:t>
            </w:r>
            <w:r>
              <w:rPr>
                <w:rFonts w:ascii="Arial" w:eastAsia="Calibri" w:hAnsi="Arial" w:cs="Arial"/>
                <w:lang w:val="en-GB"/>
              </w:rPr>
              <w:t xml:space="preserve"> reactor</w:t>
            </w:r>
          </w:p>
          <w:p w:rsidR="00AC008E" w:rsidRPr="00091DC4" w:rsidRDefault="00AC008E" w:rsidP="00AC008E">
            <w:pPr>
              <w:spacing w:after="0" w:line="240" w:lineRule="auto"/>
              <w:ind w:left="317" w:hanging="142"/>
              <w:rPr>
                <w:rFonts w:ascii="Arial" w:eastAsia="Calibri" w:hAnsi="Arial" w:cs="Arial"/>
                <w:lang w:val="en-GB"/>
              </w:rPr>
            </w:pPr>
            <w:r w:rsidRPr="00091DC4">
              <w:rPr>
                <w:rFonts w:ascii="Arial" w:eastAsia="Calibri" w:hAnsi="Arial" w:cs="Arial"/>
                <w:lang w:val="en-GB"/>
              </w:rPr>
              <w:t xml:space="preserve">– </w:t>
            </w:r>
            <w:r w:rsidR="00B162AA" w:rsidRPr="00091DC4">
              <w:rPr>
                <w:rFonts w:ascii="Arial" w:eastAsia="Calibri" w:hAnsi="Arial" w:cs="Arial"/>
                <w:lang w:val="en-GB"/>
              </w:rPr>
              <w:t>Computer</w:t>
            </w:r>
            <w:r w:rsidRPr="00091DC4">
              <w:rPr>
                <w:rFonts w:ascii="Arial" w:eastAsia="Calibri" w:hAnsi="Arial" w:cs="Arial"/>
                <w:lang w:val="en-GB"/>
              </w:rPr>
              <w:t>.</w:t>
            </w:r>
          </w:p>
          <w:p w:rsidR="00AC008E" w:rsidRPr="00091DC4" w:rsidRDefault="00AC008E" w:rsidP="00AC008E">
            <w:pPr>
              <w:spacing w:after="0" w:line="240" w:lineRule="auto"/>
              <w:ind w:left="175"/>
              <w:rPr>
                <w:rFonts w:ascii="Arial" w:eastAsia="Calibri" w:hAnsi="Arial" w:cs="Arial"/>
                <w:lang w:val="en-GB"/>
              </w:rPr>
            </w:pPr>
            <w:r w:rsidRPr="00091DC4">
              <w:rPr>
                <w:rFonts w:ascii="Arial" w:eastAsia="Calibri" w:hAnsi="Arial" w:cs="Arial"/>
                <w:lang w:val="en-GB"/>
              </w:rPr>
              <w:t>Operating costs.</w:t>
            </w:r>
          </w:p>
        </w:tc>
        <w:tc>
          <w:tcPr>
            <w:tcW w:w="1563" w:type="dxa"/>
            <w:shd w:val="clear" w:color="auto" w:fill="auto"/>
            <w:vAlign w:val="center"/>
          </w:tcPr>
          <w:p w:rsidR="00AC008E" w:rsidRDefault="00AC008E" w:rsidP="00AC008E">
            <w:pPr>
              <w:spacing w:after="0" w:line="240" w:lineRule="auto"/>
              <w:jc w:val="center"/>
              <w:rPr>
                <w:rFonts w:ascii="Arial" w:eastAsia="Calibri" w:hAnsi="Arial" w:cs="Arial"/>
                <w:lang w:val="en-GB"/>
              </w:rPr>
            </w:pPr>
            <w:r>
              <w:rPr>
                <w:rFonts w:ascii="Arial" w:eastAsia="Calibri" w:hAnsi="Arial" w:cs="Arial"/>
                <w:lang w:val="en-GB"/>
              </w:rPr>
              <w:t>300 h</w:t>
            </w:r>
          </w:p>
          <w:p w:rsidR="00AC008E" w:rsidRDefault="00AC008E" w:rsidP="00AC008E">
            <w:pPr>
              <w:spacing w:after="0" w:line="240" w:lineRule="auto"/>
              <w:jc w:val="center"/>
              <w:rPr>
                <w:rFonts w:ascii="Arial" w:eastAsia="Calibri" w:hAnsi="Arial" w:cs="Arial"/>
                <w:lang w:val="en-GB"/>
              </w:rPr>
            </w:pPr>
          </w:p>
          <w:p w:rsidR="00AC008E" w:rsidRDefault="00AC008E" w:rsidP="00AC008E">
            <w:pPr>
              <w:spacing w:after="0" w:line="240" w:lineRule="auto"/>
              <w:jc w:val="center"/>
              <w:rPr>
                <w:rFonts w:ascii="Arial" w:eastAsia="Calibri" w:hAnsi="Arial" w:cs="Arial"/>
                <w:lang w:val="en-GB"/>
              </w:rPr>
            </w:pPr>
          </w:p>
          <w:p w:rsidR="00AC008E" w:rsidRDefault="00AC008E" w:rsidP="00AC008E">
            <w:pPr>
              <w:spacing w:after="0" w:line="240" w:lineRule="auto"/>
              <w:jc w:val="center"/>
              <w:rPr>
                <w:rFonts w:ascii="Arial" w:eastAsia="Calibri" w:hAnsi="Arial" w:cs="Arial"/>
                <w:lang w:val="en-GB"/>
              </w:rPr>
            </w:pPr>
          </w:p>
          <w:p w:rsidR="00AC008E" w:rsidRPr="00BC0038" w:rsidRDefault="00AC008E" w:rsidP="00AC008E">
            <w:pPr>
              <w:spacing w:after="0" w:line="240" w:lineRule="auto"/>
              <w:jc w:val="center"/>
              <w:rPr>
                <w:rFonts w:ascii="Arial" w:eastAsia="Calibri" w:hAnsi="Arial" w:cs="Arial"/>
                <w:lang w:val="en-US"/>
              </w:rPr>
            </w:pPr>
            <w:r>
              <w:rPr>
                <w:rFonts w:ascii="Arial" w:eastAsia="Calibri" w:hAnsi="Arial" w:cs="Arial"/>
                <w:lang w:val="en-GB"/>
              </w:rPr>
              <w:t xml:space="preserve">360 </w:t>
            </w:r>
            <w:r>
              <w:rPr>
                <w:rFonts w:ascii="Arial" w:eastAsia="Calibri" w:hAnsi="Arial" w:cs="Arial"/>
                <w:lang w:val="en-US"/>
              </w:rPr>
              <w:t>h</w:t>
            </w:r>
          </w:p>
          <w:p w:rsidR="00AC008E" w:rsidRPr="00091DC4" w:rsidRDefault="00AC008E" w:rsidP="00AC008E">
            <w:pPr>
              <w:spacing w:after="0" w:line="240" w:lineRule="auto"/>
              <w:jc w:val="center"/>
              <w:rPr>
                <w:rFonts w:ascii="Arial" w:eastAsia="Calibri" w:hAnsi="Arial" w:cs="Arial"/>
                <w:lang w:val="en-GB"/>
              </w:rPr>
            </w:pPr>
          </w:p>
        </w:tc>
        <w:tc>
          <w:tcPr>
            <w:tcW w:w="1131" w:type="dxa"/>
            <w:shd w:val="clear" w:color="auto" w:fill="auto"/>
            <w:vAlign w:val="center"/>
          </w:tcPr>
          <w:p w:rsidR="00AC008E" w:rsidRDefault="00AC008E" w:rsidP="00AC008E">
            <w:pPr>
              <w:spacing w:after="0" w:line="240" w:lineRule="auto"/>
              <w:jc w:val="center"/>
              <w:rPr>
                <w:rFonts w:ascii="Arial" w:eastAsia="Calibri" w:hAnsi="Arial" w:cs="Arial"/>
                <w:lang w:val="en-GB"/>
              </w:rPr>
            </w:pPr>
            <w:r>
              <w:rPr>
                <w:rFonts w:ascii="Arial" w:eastAsia="Calibri" w:hAnsi="Arial" w:cs="Arial"/>
                <w:lang w:val="en-GB"/>
              </w:rPr>
              <w:t>100</w:t>
            </w:r>
          </w:p>
          <w:p w:rsidR="00AC008E" w:rsidRDefault="00AC008E" w:rsidP="00AC008E">
            <w:pPr>
              <w:spacing w:after="0" w:line="240" w:lineRule="auto"/>
              <w:jc w:val="center"/>
              <w:rPr>
                <w:rFonts w:ascii="Arial" w:eastAsia="Calibri" w:hAnsi="Arial" w:cs="Arial"/>
                <w:lang w:val="en-GB"/>
              </w:rPr>
            </w:pPr>
          </w:p>
          <w:p w:rsidR="00AC008E" w:rsidRDefault="00AC008E" w:rsidP="00AC008E">
            <w:pPr>
              <w:spacing w:after="0" w:line="240" w:lineRule="auto"/>
              <w:jc w:val="center"/>
              <w:rPr>
                <w:rFonts w:ascii="Arial" w:eastAsia="Calibri" w:hAnsi="Arial" w:cs="Arial"/>
                <w:lang w:val="en-GB"/>
              </w:rPr>
            </w:pPr>
          </w:p>
          <w:p w:rsidR="00AC008E" w:rsidRDefault="00AC008E" w:rsidP="00AC008E">
            <w:pPr>
              <w:spacing w:after="0" w:line="240" w:lineRule="auto"/>
              <w:jc w:val="center"/>
              <w:rPr>
                <w:rFonts w:ascii="Arial" w:eastAsia="Calibri" w:hAnsi="Arial" w:cs="Arial"/>
                <w:lang w:val="en-GB"/>
              </w:rPr>
            </w:pPr>
          </w:p>
          <w:p w:rsidR="00AC008E" w:rsidRDefault="00AC008E" w:rsidP="00AC008E">
            <w:pPr>
              <w:spacing w:after="0" w:line="240" w:lineRule="auto"/>
              <w:jc w:val="center"/>
              <w:rPr>
                <w:rFonts w:ascii="Arial" w:eastAsia="Calibri" w:hAnsi="Arial" w:cs="Arial"/>
                <w:lang w:val="en-GB"/>
              </w:rPr>
            </w:pPr>
            <w:r>
              <w:rPr>
                <w:rFonts w:ascii="Arial" w:eastAsia="Calibri" w:hAnsi="Arial" w:cs="Arial"/>
                <w:lang w:val="en-GB"/>
              </w:rPr>
              <w:t>120</w:t>
            </w:r>
          </w:p>
          <w:p w:rsidR="00AC008E" w:rsidRPr="00091DC4" w:rsidRDefault="00AC008E" w:rsidP="00AC008E">
            <w:pPr>
              <w:spacing w:after="0" w:line="240" w:lineRule="auto"/>
              <w:jc w:val="center"/>
              <w:rPr>
                <w:rFonts w:ascii="Arial" w:eastAsia="Calibri" w:hAnsi="Arial" w:cs="Arial"/>
                <w:lang w:val="en-GB"/>
              </w:rPr>
            </w:pPr>
          </w:p>
        </w:tc>
        <w:tc>
          <w:tcPr>
            <w:tcW w:w="1275" w:type="dxa"/>
            <w:shd w:val="clear" w:color="auto" w:fill="auto"/>
            <w:vAlign w:val="center"/>
          </w:tcPr>
          <w:p w:rsidR="00AC008E" w:rsidRDefault="00AC008E" w:rsidP="00AC008E">
            <w:pPr>
              <w:spacing w:after="0" w:line="240" w:lineRule="auto"/>
              <w:jc w:val="center"/>
              <w:rPr>
                <w:rFonts w:ascii="Arial" w:eastAsia="Calibri" w:hAnsi="Arial" w:cs="Arial"/>
                <w:lang w:val="en-GB"/>
              </w:rPr>
            </w:pPr>
            <w:r>
              <w:rPr>
                <w:rFonts w:ascii="Arial" w:eastAsia="Calibri" w:hAnsi="Arial" w:cs="Arial"/>
                <w:lang w:val="en-GB"/>
              </w:rPr>
              <w:t>100</w:t>
            </w:r>
          </w:p>
          <w:p w:rsidR="00AC008E" w:rsidRDefault="00AC008E" w:rsidP="00AC008E">
            <w:pPr>
              <w:spacing w:after="0" w:line="240" w:lineRule="auto"/>
              <w:jc w:val="center"/>
              <w:rPr>
                <w:rFonts w:ascii="Arial" w:eastAsia="Calibri" w:hAnsi="Arial" w:cs="Arial"/>
                <w:lang w:val="en-GB"/>
              </w:rPr>
            </w:pPr>
          </w:p>
          <w:p w:rsidR="00AC008E" w:rsidRDefault="00AC008E" w:rsidP="00AC008E">
            <w:pPr>
              <w:spacing w:after="0" w:line="240" w:lineRule="auto"/>
              <w:jc w:val="center"/>
              <w:rPr>
                <w:rFonts w:ascii="Arial" w:eastAsia="Calibri" w:hAnsi="Arial" w:cs="Arial"/>
                <w:lang w:val="en-GB"/>
              </w:rPr>
            </w:pPr>
          </w:p>
          <w:p w:rsidR="00AC008E" w:rsidRDefault="00AC008E" w:rsidP="00AC008E">
            <w:pPr>
              <w:spacing w:after="0" w:line="240" w:lineRule="auto"/>
              <w:jc w:val="center"/>
              <w:rPr>
                <w:rFonts w:ascii="Arial" w:eastAsia="Calibri" w:hAnsi="Arial" w:cs="Arial"/>
                <w:lang w:val="en-GB"/>
              </w:rPr>
            </w:pPr>
          </w:p>
          <w:p w:rsidR="00AC008E" w:rsidRDefault="00AC008E" w:rsidP="00AC008E">
            <w:pPr>
              <w:spacing w:after="0" w:line="240" w:lineRule="auto"/>
              <w:jc w:val="center"/>
              <w:rPr>
                <w:rFonts w:ascii="Arial" w:eastAsia="Calibri" w:hAnsi="Arial" w:cs="Arial"/>
                <w:lang w:val="en-GB"/>
              </w:rPr>
            </w:pPr>
            <w:r>
              <w:rPr>
                <w:rFonts w:ascii="Arial" w:eastAsia="Calibri" w:hAnsi="Arial" w:cs="Arial"/>
                <w:lang w:val="en-GB"/>
              </w:rPr>
              <w:t>120</w:t>
            </w:r>
          </w:p>
          <w:p w:rsidR="00AC008E" w:rsidRPr="00091DC4" w:rsidRDefault="00AC008E" w:rsidP="00AC008E">
            <w:pPr>
              <w:spacing w:after="0" w:line="240" w:lineRule="auto"/>
              <w:jc w:val="center"/>
              <w:rPr>
                <w:rFonts w:ascii="Arial" w:eastAsia="Calibri" w:hAnsi="Arial" w:cs="Arial"/>
                <w:lang w:val="en-GB"/>
              </w:rPr>
            </w:pPr>
          </w:p>
        </w:tc>
        <w:tc>
          <w:tcPr>
            <w:tcW w:w="1276" w:type="dxa"/>
            <w:shd w:val="clear" w:color="auto" w:fill="auto"/>
            <w:vAlign w:val="center"/>
          </w:tcPr>
          <w:p w:rsidR="00AC008E" w:rsidRDefault="00AC008E" w:rsidP="00AC008E">
            <w:pPr>
              <w:spacing w:after="0" w:line="240" w:lineRule="auto"/>
              <w:jc w:val="center"/>
              <w:rPr>
                <w:rFonts w:ascii="Arial" w:eastAsia="Calibri" w:hAnsi="Arial" w:cs="Arial"/>
                <w:lang w:val="en-GB"/>
              </w:rPr>
            </w:pPr>
            <w:r>
              <w:rPr>
                <w:rFonts w:ascii="Arial" w:eastAsia="Calibri" w:hAnsi="Arial" w:cs="Arial"/>
                <w:lang w:val="en-GB"/>
              </w:rPr>
              <w:t>100</w:t>
            </w:r>
          </w:p>
          <w:p w:rsidR="00AC008E" w:rsidRDefault="00AC008E" w:rsidP="00AC008E">
            <w:pPr>
              <w:spacing w:after="0" w:line="240" w:lineRule="auto"/>
              <w:jc w:val="center"/>
              <w:rPr>
                <w:rFonts w:ascii="Arial" w:eastAsia="Calibri" w:hAnsi="Arial" w:cs="Arial"/>
                <w:lang w:val="en-GB"/>
              </w:rPr>
            </w:pPr>
          </w:p>
          <w:p w:rsidR="00AC008E" w:rsidRDefault="00AC008E" w:rsidP="00AC008E">
            <w:pPr>
              <w:spacing w:after="0" w:line="240" w:lineRule="auto"/>
              <w:jc w:val="center"/>
              <w:rPr>
                <w:rFonts w:ascii="Arial" w:eastAsia="Calibri" w:hAnsi="Arial" w:cs="Arial"/>
                <w:lang w:val="en-GB"/>
              </w:rPr>
            </w:pPr>
          </w:p>
          <w:p w:rsidR="00AC008E" w:rsidRDefault="00AC008E" w:rsidP="00AC008E">
            <w:pPr>
              <w:spacing w:after="0" w:line="240" w:lineRule="auto"/>
              <w:jc w:val="center"/>
              <w:rPr>
                <w:rFonts w:ascii="Arial" w:eastAsia="Calibri" w:hAnsi="Arial" w:cs="Arial"/>
                <w:lang w:val="en-GB"/>
              </w:rPr>
            </w:pPr>
          </w:p>
          <w:p w:rsidR="00AC008E" w:rsidRDefault="00AC008E" w:rsidP="00AC008E">
            <w:pPr>
              <w:spacing w:after="0" w:line="240" w:lineRule="auto"/>
              <w:jc w:val="center"/>
              <w:rPr>
                <w:rFonts w:ascii="Arial" w:eastAsia="Calibri" w:hAnsi="Arial" w:cs="Arial"/>
                <w:lang w:val="en-GB"/>
              </w:rPr>
            </w:pPr>
            <w:r>
              <w:rPr>
                <w:rFonts w:ascii="Arial" w:eastAsia="Calibri" w:hAnsi="Arial" w:cs="Arial"/>
                <w:lang w:val="en-GB"/>
              </w:rPr>
              <w:t>120</w:t>
            </w:r>
          </w:p>
          <w:p w:rsidR="00AC008E" w:rsidRPr="00091DC4" w:rsidRDefault="00AC008E" w:rsidP="00AC008E">
            <w:pPr>
              <w:spacing w:after="0" w:line="240" w:lineRule="auto"/>
              <w:jc w:val="center"/>
              <w:rPr>
                <w:rFonts w:ascii="Arial" w:eastAsia="Calibri" w:hAnsi="Arial" w:cs="Arial"/>
                <w:lang w:val="en-GB"/>
              </w:rPr>
            </w:pPr>
          </w:p>
        </w:tc>
      </w:tr>
      <w:tr w:rsidR="00AC008E" w:rsidRPr="00630DC0" w:rsidTr="00AC008E">
        <w:trPr>
          <w:cantSplit/>
          <w:trHeight w:val="1445"/>
        </w:trPr>
        <w:tc>
          <w:tcPr>
            <w:tcW w:w="568" w:type="dxa"/>
            <w:vMerge w:val="restart"/>
            <w:shd w:val="clear" w:color="auto" w:fill="auto"/>
            <w:textDirection w:val="btLr"/>
            <w:vAlign w:val="center"/>
          </w:tcPr>
          <w:p w:rsidR="00AC008E" w:rsidRPr="00091DC4" w:rsidRDefault="00AC008E" w:rsidP="00AC008E">
            <w:pPr>
              <w:spacing w:after="0" w:line="240" w:lineRule="auto"/>
              <w:ind w:left="113" w:right="-108"/>
              <w:jc w:val="center"/>
              <w:rPr>
                <w:rFonts w:ascii="Arial" w:eastAsia="Calibri" w:hAnsi="Arial" w:cs="Arial"/>
                <w:lang w:val="en-GB"/>
              </w:rPr>
            </w:pPr>
            <w:r w:rsidRPr="00091DC4">
              <w:rPr>
                <w:rFonts w:ascii="Arial" w:eastAsia="Calibri" w:hAnsi="Arial" w:cs="Arial"/>
                <w:lang w:val="en-GB"/>
              </w:rPr>
              <w:t>Financing sources</w:t>
            </w:r>
          </w:p>
        </w:tc>
        <w:tc>
          <w:tcPr>
            <w:tcW w:w="567" w:type="dxa"/>
            <w:shd w:val="clear" w:color="auto" w:fill="auto"/>
            <w:textDirection w:val="btLr"/>
            <w:vAlign w:val="center"/>
          </w:tcPr>
          <w:p w:rsidR="00AC008E" w:rsidRPr="00091DC4" w:rsidRDefault="00AC008E" w:rsidP="00AC008E">
            <w:pPr>
              <w:spacing w:after="0" w:line="240" w:lineRule="auto"/>
              <w:ind w:left="113" w:right="113"/>
              <w:jc w:val="center"/>
              <w:rPr>
                <w:rFonts w:ascii="Arial" w:eastAsia="Calibri" w:hAnsi="Arial" w:cs="Arial"/>
                <w:lang w:val="en-GB"/>
              </w:rPr>
            </w:pPr>
            <w:r w:rsidRPr="00091DC4">
              <w:rPr>
                <w:rFonts w:ascii="Arial" w:eastAsia="Calibri" w:hAnsi="Arial" w:cs="Arial"/>
                <w:lang w:val="en-GB"/>
              </w:rPr>
              <w:t xml:space="preserve">Budgetary </w:t>
            </w:r>
          </w:p>
          <w:p w:rsidR="00AC008E" w:rsidRPr="00091DC4" w:rsidRDefault="00AC008E" w:rsidP="00AC008E">
            <w:pPr>
              <w:spacing w:after="0" w:line="240" w:lineRule="auto"/>
              <w:ind w:left="113" w:right="113"/>
              <w:jc w:val="center"/>
              <w:rPr>
                <w:rFonts w:ascii="Arial" w:eastAsia="Calibri" w:hAnsi="Arial" w:cs="Arial"/>
                <w:lang w:val="en-GB"/>
              </w:rPr>
            </w:pPr>
            <w:r w:rsidRPr="00091DC4">
              <w:rPr>
                <w:rFonts w:ascii="Arial" w:eastAsia="Calibri" w:hAnsi="Arial" w:cs="Arial"/>
                <w:lang w:val="en-GB"/>
              </w:rPr>
              <w:t>resources</w:t>
            </w:r>
          </w:p>
        </w:tc>
        <w:tc>
          <w:tcPr>
            <w:tcW w:w="3543" w:type="dxa"/>
            <w:shd w:val="clear" w:color="auto" w:fill="auto"/>
            <w:vAlign w:val="center"/>
          </w:tcPr>
          <w:p w:rsidR="00AC008E" w:rsidRPr="00091DC4" w:rsidRDefault="00AC008E" w:rsidP="00AC008E">
            <w:pPr>
              <w:spacing w:after="0" w:line="240" w:lineRule="auto"/>
              <w:ind w:left="175"/>
              <w:rPr>
                <w:rFonts w:ascii="Arial" w:eastAsia="Calibri" w:hAnsi="Arial" w:cs="Arial"/>
                <w:lang w:val="en-GB"/>
              </w:rPr>
            </w:pPr>
            <w:r w:rsidRPr="00091DC4">
              <w:rPr>
                <w:rFonts w:ascii="Arial" w:eastAsia="Calibri" w:hAnsi="Arial" w:cs="Arial"/>
                <w:lang w:val="en-GB"/>
              </w:rPr>
              <w:t>Budget expenditures including foreign-currency resources.</w:t>
            </w:r>
          </w:p>
        </w:tc>
        <w:tc>
          <w:tcPr>
            <w:tcW w:w="1563" w:type="dxa"/>
            <w:shd w:val="clear" w:color="auto" w:fill="auto"/>
            <w:vAlign w:val="center"/>
          </w:tcPr>
          <w:p w:rsidR="00C76561" w:rsidRPr="00091DC4" w:rsidRDefault="00AC008E" w:rsidP="00C76561">
            <w:pPr>
              <w:spacing w:after="0" w:line="240" w:lineRule="auto"/>
              <w:jc w:val="center"/>
              <w:rPr>
                <w:rFonts w:ascii="Arial" w:eastAsia="Calibri" w:hAnsi="Arial" w:cs="Arial"/>
                <w:lang w:val="en-GB"/>
              </w:rPr>
            </w:pPr>
            <w:r>
              <w:rPr>
                <w:rFonts w:ascii="Arial" w:eastAsia="Calibri" w:hAnsi="Arial" w:cs="Arial"/>
                <w:lang w:val="en-GB"/>
              </w:rPr>
              <w:t>387</w:t>
            </w:r>
          </w:p>
          <w:p w:rsidR="00AC008E" w:rsidRPr="00091DC4" w:rsidRDefault="00AC008E" w:rsidP="00AC008E">
            <w:pPr>
              <w:spacing w:after="0" w:line="240" w:lineRule="auto"/>
              <w:jc w:val="center"/>
              <w:rPr>
                <w:rFonts w:ascii="Arial" w:eastAsia="Calibri" w:hAnsi="Arial" w:cs="Arial"/>
                <w:lang w:val="en-GB"/>
              </w:rPr>
            </w:pPr>
          </w:p>
        </w:tc>
        <w:tc>
          <w:tcPr>
            <w:tcW w:w="1131" w:type="dxa"/>
            <w:shd w:val="clear" w:color="auto" w:fill="auto"/>
            <w:vAlign w:val="center"/>
          </w:tcPr>
          <w:p w:rsidR="00C76561" w:rsidRPr="00091DC4" w:rsidRDefault="00AC008E" w:rsidP="00C76561">
            <w:pPr>
              <w:spacing w:after="0" w:line="240" w:lineRule="auto"/>
              <w:jc w:val="center"/>
              <w:rPr>
                <w:rFonts w:ascii="Arial" w:eastAsia="Calibri" w:hAnsi="Arial" w:cs="Arial"/>
                <w:lang w:val="en-GB"/>
              </w:rPr>
            </w:pPr>
            <w:r>
              <w:rPr>
                <w:rFonts w:ascii="Arial" w:eastAsia="Calibri" w:hAnsi="Arial" w:cs="Arial"/>
                <w:lang w:val="en-GB"/>
              </w:rPr>
              <w:t>129</w:t>
            </w:r>
          </w:p>
          <w:p w:rsidR="00AC008E" w:rsidRPr="00091DC4" w:rsidRDefault="00AC008E" w:rsidP="00AC008E">
            <w:pPr>
              <w:spacing w:after="0" w:line="240" w:lineRule="auto"/>
              <w:jc w:val="center"/>
              <w:rPr>
                <w:rFonts w:ascii="Arial" w:eastAsia="Calibri" w:hAnsi="Arial" w:cs="Arial"/>
                <w:lang w:val="en-GB"/>
              </w:rPr>
            </w:pPr>
          </w:p>
        </w:tc>
        <w:tc>
          <w:tcPr>
            <w:tcW w:w="1275" w:type="dxa"/>
            <w:shd w:val="clear" w:color="auto" w:fill="auto"/>
            <w:vAlign w:val="center"/>
          </w:tcPr>
          <w:p w:rsidR="00C76561" w:rsidRPr="00091DC4" w:rsidRDefault="00C76561" w:rsidP="00C76561">
            <w:pPr>
              <w:spacing w:after="0" w:line="240" w:lineRule="auto"/>
              <w:jc w:val="center"/>
              <w:rPr>
                <w:rFonts w:ascii="Arial" w:eastAsia="Calibri" w:hAnsi="Arial" w:cs="Arial"/>
                <w:lang w:val="en-GB"/>
              </w:rPr>
            </w:pPr>
            <w:r>
              <w:rPr>
                <w:rFonts w:ascii="Arial" w:eastAsia="Calibri" w:hAnsi="Arial" w:cs="Arial"/>
                <w:lang w:val="en-GB"/>
              </w:rPr>
              <w:t>129</w:t>
            </w:r>
          </w:p>
          <w:p w:rsidR="00AC008E" w:rsidRPr="00091DC4" w:rsidRDefault="00AC008E" w:rsidP="00AC008E">
            <w:pPr>
              <w:spacing w:after="0" w:line="240" w:lineRule="auto"/>
              <w:jc w:val="center"/>
              <w:rPr>
                <w:rFonts w:ascii="Arial" w:eastAsia="Calibri" w:hAnsi="Arial" w:cs="Arial"/>
                <w:lang w:val="en-GB"/>
              </w:rPr>
            </w:pPr>
          </w:p>
        </w:tc>
        <w:tc>
          <w:tcPr>
            <w:tcW w:w="1276" w:type="dxa"/>
            <w:shd w:val="clear" w:color="auto" w:fill="auto"/>
            <w:vAlign w:val="center"/>
          </w:tcPr>
          <w:p w:rsidR="00C76561" w:rsidRPr="00091DC4" w:rsidRDefault="00AC008E" w:rsidP="00C76561">
            <w:pPr>
              <w:spacing w:after="0" w:line="240" w:lineRule="auto"/>
              <w:jc w:val="center"/>
              <w:rPr>
                <w:rFonts w:ascii="Arial" w:eastAsia="Calibri" w:hAnsi="Arial" w:cs="Arial"/>
                <w:lang w:val="en-GB"/>
              </w:rPr>
            </w:pPr>
            <w:r>
              <w:rPr>
                <w:rFonts w:ascii="Arial" w:eastAsia="Calibri" w:hAnsi="Arial" w:cs="Arial"/>
                <w:lang w:val="en-GB"/>
              </w:rPr>
              <w:t>129</w:t>
            </w:r>
          </w:p>
          <w:p w:rsidR="00AC008E" w:rsidRPr="00091DC4" w:rsidRDefault="00AC008E" w:rsidP="00AC008E">
            <w:pPr>
              <w:spacing w:after="0" w:line="240" w:lineRule="auto"/>
              <w:jc w:val="center"/>
              <w:rPr>
                <w:rFonts w:ascii="Arial" w:eastAsia="Calibri" w:hAnsi="Arial" w:cs="Arial"/>
                <w:lang w:val="en-GB"/>
              </w:rPr>
            </w:pPr>
          </w:p>
        </w:tc>
      </w:tr>
      <w:tr w:rsidR="00AC008E" w:rsidRPr="00FF005F" w:rsidTr="00AC008E">
        <w:trPr>
          <w:cantSplit/>
          <w:trHeight w:val="1857"/>
        </w:trPr>
        <w:tc>
          <w:tcPr>
            <w:tcW w:w="568" w:type="dxa"/>
            <w:vMerge/>
            <w:shd w:val="clear" w:color="auto" w:fill="auto"/>
            <w:vAlign w:val="center"/>
          </w:tcPr>
          <w:p w:rsidR="00AC008E" w:rsidRPr="00091DC4" w:rsidRDefault="00AC008E" w:rsidP="00AC008E">
            <w:pPr>
              <w:spacing w:after="0" w:line="240" w:lineRule="auto"/>
              <w:jc w:val="center"/>
              <w:rPr>
                <w:rFonts w:ascii="Arial" w:eastAsia="Calibri" w:hAnsi="Arial" w:cs="Arial"/>
                <w:lang w:val="en-GB"/>
              </w:rPr>
            </w:pPr>
          </w:p>
        </w:tc>
        <w:tc>
          <w:tcPr>
            <w:tcW w:w="567" w:type="dxa"/>
            <w:shd w:val="clear" w:color="auto" w:fill="auto"/>
            <w:textDirection w:val="btLr"/>
            <w:vAlign w:val="center"/>
          </w:tcPr>
          <w:p w:rsidR="00AC008E" w:rsidRPr="00091DC4" w:rsidRDefault="00AC008E" w:rsidP="00AC008E">
            <w:pPr>
              <w:spacing w:after="0" w:line="240" w:lineRule="auto"/>
              <w:ind w:left="113" w:right="113"/>
              <w:jc w:val="center"/>
              <w:rPr>
                <w:rFonts w:ascii="Arial" w:eastAsia="Calibri" w:hAnsi="Arial" w:cs="Arial"/>
                <w:lang w:val="en-GB"/>
              </w:rPr>
            </w:pPr>
            <w:r w:rsidRPr="00091DC4">
              <w:rPr>
                <w:rFonts w:ascii="Arial" w:eastAsia="Calibri" w:hAnsi="Arial" w:cs="Arial"/>
                <w:lang w:val="en-GB"/>
              </w:rPr>
              <w:t>External resources</w:t>
            </w:r>
          </w:p>
        </w:tc>
        <w:tc>
          <w:tcPr>
            <w:tcW w:w="3543" w:type="dxa"/>
            <w:shd w:val="clear" w:color="auto" w:fill="auto"/>
            <w:vAlign w:val="center"/>
          </w:tcPr>
          <w:p w:rsidR="00AC008E" w:rsidRPr="00C0157E" w:rsidRDefault="00AC008E" w:rsidP="00AC008E">
            <w:pPr>
              <w:spacing w:after="0" w:line="240" w:lineRule="auto"/>
              <w:ind w:left="175"/>
              <w:rPr>
                <w:rFonts w:ascii="Arial" w:eastAsia="Calibri" w:hAnsi="Arial" w:cs="Arial"/>
                <w:lang w:val="en-US"/>
              </w:rPr>
            </w:pPr>
            <w:r>
              <w:rPr>
                <w:rFonts w:ascii="Arial" w:eastAsia="Calibri" w:hAnsi="Arial" w:cs="Arial"/>
                <w:lang w:val="en-US"/>
              </w:rPr>
              <w:t>FNAL and UVA visits support</w:t>
            </w:r>
          </w:p>
        </w:tc>
        <w:tc>
          <w:tcPr>
            <w:tcW w:w="1563" w:type="dxa"/>
            <w:shd w:val="clear" w:color="auto" w:fill="auto"/>
            <w:vAlign w:val="center"/>
          </w:tcPr>
          <w:p w:rsidR="00AC008E" w:rsidRPr="00091DC4" w:rsidRDefault="00AC008E" w:rsidP="00AC008E">
            <w:pPr>
              <w:spacing w:after="0" w:line="240" w:lineRule="auto"/>
              <w:jc w:val="center"/>
              <w:rPr>
                <w:rFonts w:ascii="Arial" w:eastAsia="Calibri" w:hAnsi="Arial" w:cs="Arial"/>
                <w:lang w:val="en-GB"/>
              </w:rPr>
            </w:pPr>
            <w:r>
              <w:rPr>
                <w:rFonts w:ascii="Arial" w:eastAsia="Calibri" w:hAnsi="Arial" w:cs="Arial"/>
                <w:lang w:val="en-GB"/>
              </w:rPr>
              <w:t>45</w:t>
            </w:r>
          </w:p>
        </w:tc>
        <w:tc>
          <w:tcPr>
            <w:tcW w:w="1131" w:type="dxa"/>
            <w:shd w:val="clear" w:color="auto" w:fill="auto"/>
            <w:vAlign w:val="center"/>
          </w:tcPr>
          <w:p w:rsidR="00AC008E" w:rsidRPr="00091DC4" w:rsidRDefault="00AC008E" w:rsidP="00AC008E">
            <w:pPr>
              <w:spacing w:after="0" w:line="240" w:lineRule="auto"/>
              <w:jc w:val="center"/>
              <w:rPr>
                <w:rFonts w:ascii="Arial" w:eastAsia="Calibri" w:hAnsi="Arial" w:cs="Arial"/>
                <w:lang w:val="en-GB"/>
              </w:rPr>
            </w:pPr>
            <w:r>
              <w:rPr>
                <w:rFonts w:ascii="Arial" w:eastAsia="Calibri" w:hAnsi="Arial" w:cs="Arial"/>
                <w:lang w:val="en-GB"/>
              </w:rPr>
              <w:t>15</w:t>
            </w:r>
          </w:p>
        </w:tc>
        <w:tc>
          <w:tcPr>
            <w:tcW w:w="1275" w:type="dxa"/>
            <w:shd w:val="clear" w:color="auto" w:fill="auto"/>
            <w:vAlign w:val="center"/>
          </w:tcPr>
          <w:p w:rsidR="00AC008E" w:rsidRPr="00091DC4" w:rsidRDefault="00AC008E" w:rsidP="00AC008E">
            <w:pPr>
              <w:spacing w:after="0" w:line="240" w:lineRule="auto"/>
              <w:jc w:val="center"/>
              <w:rPr>
                <w:rFonts w:ascii="Arial" w:eastAsia="Calibri" w:hAnsi="Arial" w:cs="Arial"/>
                <w:lang w:val="en-GB"/>
              </w:rPr>
            </w:pPr>
            <w:r>
              <w:rPr>
                <w:rFonts w:ascii="Arial" w:eastAsia="Calibri" w:hAnsi="Arial" w:cs="Arial"/>
                <w:lang w:val="en-GB"/>
              </w:rPr>
              <w:t>15</w:t>
            </w:r>
          </w:p>
        </w:tc>
        <w:tc>
          <w:tcPr>
            <w:tcW w:w="1276" w:type="dxa"/>
            <w:shd w:val="clear" w:color="auto" w:fill="auto"/>
            <w:vAlign w:val="center"/>
          </w:tcPr>
          <w:p w:rsidR="00AC008E" w:rsidRPr="00091DC4" w:rsidRDefault="00AC008E" w:rsidP="00AC008E">
            <w:pPr>
              <w:spacing w:after="0" w:line="240" w:lineRule="auto"/>
              <w:jc w:val="center"/>
              <w:rPr>
                <w:rFonts w:ascii="Arial" w:eastAsia="Calibri" w:hAnsi="Arial" w:cs="Arial"/>
                <w:lang w:val="en-GB"/>
              </w:rPr>
            </w:pPr>
            <w:r>
              <w:rPr>
                <w:rFonts w:ascii="Arial" w:eastAsia="Calibri" w:hAnsi="Arial" w:cs="Arial"/>
                <w:lang w:val="en-GB"/>
              </w:rPr>
              <w:t>15</w:t>
            </w:r>
          </w:p>
        </w:tc>
      </w:tr>
    </w:tbl>
    <w:p w:rsidR="00AC008E" w:rsidRPr="00091DC4" w:rsidRDefault="00AC008E" w:rsidP="00AC008E">
      <w:pPr>
        <w:spacing w:line="360" w:lineRule="auto"/>
        <w:ind w:firstLine="540"/>
        <w:jc w:val="right"/>
        <w:rPr>
          <w:rFonts w:ascii="Arial" w:eastAsia="Calibri" w:hAnsi="Arial" w:cs="Arial"/>
          <w:b/>
          <w:iCs/>
          <w:u w:val="single"/>
          <w:lang w:val="en-GB"/>
        </w:rPr>
      </w:pPr>
    </w:p>
    <w:p w:rsidR="00AC008E" w:rsidRPr="00091DC4" w:rsidRDefault="00AC008E" w:rsidP="00AC008E">
      <w:pPr>
        <w:spacing w:line="360" w:lineRule="auto"/>
        <w:jc w:val="both"/>
        <w:rPr>
          <w:rFonts w:ascii="Arial" w:hAnsi="Arial" w:cs="Arial"/>
          <w:lang w:val="en-GB"/>
        </w:rPr>
      </w:pPr>
      <w:r w:rsidRPr="00091DC4">
        <w:rPr>
          <w:rFonts w:ascii="Arial" w:hAnsi="Arial" w:cs="Arial"/>
          <w:lang w:val="en-GB"/>
        </w:rPr>
        <w:t>PROJECT LEADER</w:t>
      </w:r>
    </w:p>
    <w:p w:rsidR="00AC008E" w:rsidRDefault="00AC008E" w:rsidP="00AC008E">
      <w:pPr>
        <w:spacing w:line="360" w:lineRule="auto"/>
        <w:jc w:val="both"/>
        <w:rPr>
          <w:rFonts w:ascii="Arial" w:hAnsi="Arial" w:cs="Arial"/>
          <w:lang w:val="en-US"/>
        </w:rPr>
      </w:pPr>
    </w:p>
    <w:p w:rsidR="00AC008E" w:rsidRDefault="00AC008E" w:rsidP="00AC008E">
      <w:pPr>
        <w:spacing w:line="360" w:lineRule="auto"/>
        <w:jc w:val="both"/>
        <w:rPr>
          <w:rFonts w:ascii="Arial" w:hAnsi="Arial" w:cs="Arial"/>
          <w:lang w:val="en-US"/>
        </w:rPr>
      </w:pPr>
    </w:p>
    <w:p w:rsidR="00AC008E" w:rsidRDefault="00AC008E" w:rsidP="00AC008E">
      <w:pPr>
        <w:spacing w:line="360" w:lineRule="auto"/>
        <w:jc w:val="both"/>
        <w:rPr>
          <w:rFonts w:ascii="Arial" w:hAnsi="Arial" w:cs="Arial"/>
          <w:lang w:val="en-US"/>
        </w:rPr>
      </w:pPr>
    </w:p>
    <w:p w:rsidR="00AC008E" w:rsidRPr="00091DC4" w:rsidRDefault="00AC008E" w:rsidP="00AC008E">
      <w:pPr>
        <w:spacing w:line="360" w:lineRule="auto"/>
        <w:jc w:val="right"/>
        <w:rPr>
          <w:rFonts w:ascii="Arial" w:hAnsi="Arial" w:cs="Arial"/>
          <w:i/>
          <w:lang w:val="en-US"/>
        </w:rPr>
      </w:pPr>
      <w:r w:rsidRPr="00091DC4">
        <w:rPr>
          <w:rFonts w:ascii="Arial" w:hAnsi="Arial" w:cs="Arial"/>
          <w:i/>
          <w:lang w:val="en-US"/>
        </w:rPr>
        <w:lastRenderedPageBreak/>
        <w:t>Appendix 4</w:t>
      </w:r>
      <w:r w:rsidR="00FF60E9">
        <w:rPr>
          <w:rFonts w:ascii="Arial" w:hAnsi="Arial" w:cs="Arial"/>
          <w:i/>
          <w:lang w:val="en-US"/>
        </w:rPr>
        <w:t>.1</w:t>
      </w:r>
    </w:p>
    <w:p w:rsidR="00AC008E" w:rsidRPr="00091DC4" w:rsidRDefault="00AC008E" w:rsidP="00AC008E">
      <w:pPr>
        <w:spacing w:line="360" w:lineRule="auto"/>
        <w:jc w:val="right"/>
        <w:rPr>
          <w:rFonts w:ascii="Arial" w:hAnsi="Arial" w:cs="Arial"/>
          <w:lang w:val="en-GB"/>
        </w:rPr>
      </w:pPr>
      <w:r w:rsidRPr="00091DC4">
        <w:rPr>
          <w:rFonts w:ascii="Arial" w:hAnsi="Arial" w:cs="Arial"/>
          <w:lang w:val="en-GB"/>
        </w:rPr>
        <w:t>Form No. 29</w:t>
      </w:r>
    </w:p>
    <w:p w:rsidR="00AC008E" w:rsidRPr="00091DC4" w:rsidRDefault="00AC008E" w:rsidP="00AC008E">
      <w:pPr>
        <w:spacing w:line="360" w:lineRule="auto"/>
        <w:jc w:val="both"/>
        <w:rPr>
          <w:rFonts w:ascii="Arial" w:hAnsi="Arial" w:cs="Arial"/>
          <w:u w:val="single"/>
          <w:lang w:val="en-GB"/>
        </w:rPr>
      </w:pPr>
      <w:r w:rsidRPr="00091DC4">
        <w:rPr>
          <w:rFonts w:ascii="Arial" w:hAnsi="Arial" w:cs="Arial"/>
          <w:b/>
          <w:lang w:val="en-GB"/>
        </w:rPr>
        <w:t>Estima</w:t>
      </w:r>
      <w:r w:rsidR="00FF60E9">
        <w:rPr>
          <w:rFonts w:ascii="Arial" w:hAnsi="Arial" w:cs="Arial"/>
          <w:b/>
          <w:lang w:val="en-GB"/>
        </w:rPr>
        <w:t>ted expenditures for the experiment</w:t>
      </w:r>
      <w:r w:rsidRPr="00091DC4">
        <w:rPr>
          <w:rFonts w:ascii="Arial" w:hAnsi="Arial" w:cs="Arial"/>
          <w:b/>
          <w:lang w:val="en-GB"/>
        </w:rPr>
        <w:t xml:space="preserve"> </w:t>
      </w:r>
      <w:r w:rsidRPr="00091DC4">
        <w:rPr>
          <w:rFonts w:ascii="Arial" w:hAnsi="Arial" w:cs="Arial"/>
          <w:lang w:val="en-GB"/>
        </w:rPr>
        <w:t xml:space="preserve"> </w:t>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Pr>
          <w:rFonts w:ascii="Arial" w:hAnsi="Arial" w:cs="Arial"/>
          <w:u w:val="single"/>
          <w:lang w:val="en-US"/>
        </w:rPr>
        <w:t>Mu2e</w:t>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p>
    <w:p w:rsidR="00AC008E" w:rsidRPr="00091DC4" w:rsidRDefault="00AC008E" w:rsidP="00AC008E">
      <w:pPr>
        <w:jc w:val="both"/>
        <w:rPr>
          <w:rFonts w:ascii="Arial" w:hAnsi="Arial" w:cs="Arial"/>
          <w:u w:val="single"/>
          <w:lang w:val="en-GB"/>
        </w:rPr>
      </w:pP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p>
    <w:p w:rsidR="00AC008E" w:rsidRPr="00091DC4" w:rsidRDefault="00AC008E" w:rsidP="00AC008E">
      <w:pPr>
        <w:spacing w:line="360" w:lineRule="auto"/>
        <w:jc w:val="center"/>
        <w:rPr>
          <w:rFonts w:ascii="Arial" w:hAnsi="Arial" w:cs="Arial"/>
          <w:lang w:val="en-GB"/>
        </w:rPr>
      </w:pPr>
      <w:r w:rsidRPr="00091DC4">
        <w:rPr>
          <w:rFonts w:ascii="Arial" w:hAnsi="Arial" w:cs="Arial"/>
          <w:lang w:val="en-GB"/>
        </w:rPr>
        <w:t>(</w:t>
      </w:r>
      <w:r w:rsidR="00FE4ECD" w:rsidRPr="009607EB">
        <w:rPr>
          <w:rFonts w:ascii="Arial" w:hAnsi="Arial" w:cs="Arial"/>
          <w:lang w:val="en-GB"/>
        </w:rPr>
        <w:t>Full</w:t>
      </w:r>
      <w:r w:rsidRPr="00091DC4">
        <w:rPr>
          <w:rFonts w:ascii="Arial" w:hAnsi="Arial" w:cs="Arial"/>
          <w:lang w:val="en-GB"/>
        </w:rPr>
        <w:t xml:space="preserve"> title of </w:t>
      </w:r>
      <w:r w:rsidRPr="00091DC4">
        <w:rPr>
          <w:rFonts w:ascii="Arial" w:eastAsia="Calibri" w:hAnsi="Arial" w:cs="Arial"/>
          <w:lang w:val="en-GB"/>
        </w:rPr>
        <w:t>Project</w:t>
      </w:r>
      <w:r w:rsidRPr="00091DC4">
        <w:rPr>
          <w:rFonts w:ascii="Arial" w:hAnsi="Arial" w:cs="Arial"/>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55"/>
        <w:gridCol w:w="1276"/>
        <w:gridCol w:w="995"/>
        <w:gridCol w:w="994"/>
        <w:gridCol w:w="1220"/>
      </w:tblGrid>
      <w:tr w:rsidR="00AC008E" w:rsidRPr="00091DC4" w:rsidTr="00AC008E">
        <w:trPr>
          <w:trHeight w:val="562"/>
          <w:jc w:val="center"/>
        </w:trPr>
        <w:tc>
          <w:tcPr>
            <w:tcW w:w="567" w:type="dxa"/>
            <w:tcBorders>
              <w:bottom w:val="single" w:sz="4" w:space="0" w:color="auto"/>
              <w:right w:val="nil"/>
            </w:tcBorders>
          </w:tcPr>
          <w:p w:rsidR="00AC008E" w:rsidRPr="00091DC4" w:rsidRDefault="00AC008E" w:rsidP="00063401">
            <w:pPr>
              <w:spacing w:after="0" w:line="360" w:lineRule="auto"/>
              <w:rPr>
                <w:rFonts w:ascii="Arial" w:eastAsia="Calibri" w:hAnsi="Arial" w:cs="Arial"/>
                <w:iCs/>
                <w:lang w:val="en-GB"/>
              </w:rPr>
            </w:pPr>
          </w:p>
        </w:tc>
        <w:tc>
          <w:tcPr>
            <w:tcW w:w="3555" w:type="dxa"/>
            <w:tcBorders>
              <w:left w:val="nil"/>
              <w:bottom w:val="single" w:sz="4" w:space="0" w:color="auto"/>
            </w:tcBorders>
          </w:tcPr>
          <w:p w:rsidR="00AC008E" w:rsidRPr="00091DC4" w:rsidRDefault="00AC008E" w:rsidP="00063401">
            <w:pPr>
              <w:spacing w:after="0" w:line="360" w:lineRule="auto"/>
              <w:rPr>
                <w:rFonts w:ascii="Arial" w:eastAsia="Calibri" w:hAnsi="Arial" w:cs="Arial"/>
                <w:iCs/>
                <w:lang w:val="en-GB"/>
              </w:rPr>
            </w:pPr>
            <w:r w:rsidRPr="00091DC4">
              <w:rPr>
                <w:rFonts w:ascii="Arial" w:eastAsia="Calibri" w:hAnsi="Arial" w:cs="Arial"/>
                <w:iCs/>
                <w:lang w:val="en-GB"/>
              </w:rPr>
              <w:t>Expenditure items</w:t>
            </w:r>
          </w:p>
        </w:tc>
        <w:tc>
          <w:tcPr>
            <w:tcW w:w="1276" w:type="dxa"/>
            <w:tcBorders>
              <w:bottom w:val="single" w:sz="4" w:space="0" w:color="auto"/>
            </w:tcBorders>
          </w:tcPr>
          <w:p w:rsidR="00AC008E" w:rsidRPr="00091DC4" w:rsidRDefault="00AC008E" w:rsidP="00063401">
            <w:pPr>
              <w:spacing w:after="0" w:line="360" w:lineRule="auto"/>
              <w:rPr>
                <w:rFonts w:ascii="Arial" w:eastAsia="Calibri" w:hAnsi="Arial" w:cs="Arial"/>
                <w:iCs/>
                <w:lang w:val="en-GB"/>
              </w:rPr>
            </w:pPr>
            <w:r w:rsidRPr="00091DC4">
              <w:rPr>
                <w:rFonts w:ascii="Arial" w:eastAsia="Calibri" w:hAnsi="Arial" w:cs="Arial"/>
                <w:iCs/>
                <w:lang w:val="en-GB"/>
              </w:rPr>
              <w:t>Full cost</w:t>
            </w:r>
          </w:p>
        </w:tc>
        <w:tc>
          <w:tcPr>
            <w:tcW w:w="995" w:type="dxa"/>
            <w:tcBorders>
              <w:bottom w:val="single" w:sz="4" w:space="0" w:color="auto"/>
            </w:tcBorders>
            <w:vAlign w:val="center"/>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2021</w:t>
            </w:r>
          </w:p>
        </w:tc>
        <w:tc>
          <w:tcPr>
            <w:tcW w:w="994" w:type="dxa"/>
            <w:tcBorders>
              <w:bottom w:val="single" w:sz="4" w:space="0" w:color="auto"/>
            </w:tcBorders>
            <w:vAlign w:val="center"/>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2022</w:t>
            </w:r>
          </w:p>
        </w:tc>
        <w:tc>
          <w:tcPr>
            <w:tcW w:w="1220" w:type="dxa"/>
            <w:tcBorders>
              <w:bottom w:val="single" w:sz="4" w:space="0" w:color="auto"/>
            </w:tcBorders>
            <w:vAlign w:val="center"/>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2023</w:t>
            </w:r>
          </w:p>
        </w:tc>
      </w:tr>
      <w:tr w:rsidR="00AC008E" w:rsidRPr="00532D90" w:rsidTr="00AC008E">
        <w:trPr>
          <w:jc w:val="center"/>
        </w:trPr>
        <w:tc>
          <w:tcPr>
            <w:tcW w:w="567" w:type="dxa"/>
            <w:tcBorders>
              <w:bottom w:val="nil"/>
              <w:right w:val="nil"/>
            </w:tcBorders>
          </w:tcPr>
          <w:p w:rsidR="00AC008E" w:rsidRPr="00091DC4" w:rsidRDefault="00AC008E" w:rsidP="00063401">
            <w:pPr>
              <w:spacing w:after="0" w:line="360" w:lineRule="auto"/>
              <w:jc w:val="right"/>
              <w:rPr>
                <w:rFonts w:ascii="Arial" w:eastAsia="Calibri" w:hAnsi="Arial" w:cs="Arial"/>
                <w:lang w:val="en-GB"/>
              </w:rPr>
            </w:pPr>
          </w:p>
        </w:tc>
        <w:tc>
          <w:tcPr>
            <w:tcW w:w="3555" w:type="dxa"/>
            <w:tcBorders>
              <w:left w:val="nil"/>
              <w:bottom w:val="nil"/>
            </w:tcBorders>
          </w:tcPr>
          <w:p w:rsidR="00AC008E" w:rsidRPr="00091DC4" w:rsidRDefault="00AC008E" w:rsidP="00063401">
            <w:pPr>
              <w:spacing w:after="0" w:line="360" w:lineRule="auto"/>
              <w:ind w:left="329"/>
              <w:jc w:val="both"/>
              <w:rPr>
                <w:rFonts w:ascii="Arial" w:eastAsia="Calibri" w:hAnsi="Arial" w:cs="Arial"/>
                <w:lang w:val="en-GB"/>
              </w:rPr>
            </w:pPr>
            <w:r w:rsidRPr="00091DC4">
              <w:rPr>
                <w:rFonts w:ascii="Arial" w:eastAsia="Calibri" w:hAnsi="Arial" w:cs="Arial"/>
                <w:lang w:val="en-GB"/>
              </w:rPr>
              <w:t>Direct expenses for the Project</w:t>
            </w:r>
          </w:p>
        </w:tc>
        <w:tc>
          <w:tcPr>
            <w:tcW w:w="1276" w:type="dxa"/>
            <w:tcBorders>
              <w:bottom w:val="nil"/>
            </w:tcBorders>
          </w:tcPr>
          <w:p w:rsidR="00AC008E" w:rsidRPr="00091DC4" w:rsidRDefault="00AC008E" w:rsidP="00063401">
            <w:pPr>
              <w:spacing w:after="0" w:line="360" w:lineRule="auto"/>
              <w:jc w:val="center"/>
              <w:rPr>
                <w:rFonts w:ascii="Arial" w:eastAsia="Calibri" w:hAnsi="Arial" w:cs="Arial"/>
                <w:lang w:val="en-GB"/>
              </w:rPr>
            </w:pPr>
          </w:p>
        </w:tc>
        <w:tc>
          <w:tcPr>
            <w:tcW w:w="995" w:type="dxa"/>
            <w:tcBorders>
              <w:bottom w:val="nil"/>
            </w:tcBorders>
          </w:tcPr>
          <w:p w:rsidR="00AC008E" w:rsidRPr="00091DC4" w:rsidRDefault="00AC008E" w:rsidP="00063401">
            <w:pPr>
              <w:spacing w:after="0" w:line="360" w:lineRule="auto"/>
              <w:jc w:val="center"/>
              <w:rPr>
                <w:rFonts w:ascii="Arial" w:eastAsia="Calibri" w:hAnsi="Arial" w:cs="Arial"/>
                <w:lang w:val="en-GB"/>
              </w:rPr>
            </w:pPr>
          </w:p>
        </w:tc>
        <w:tc>
          <w:tcPr>
            <w:tcW w:w="994" w:type="dxa"/>
            <w:tcBorders>
              <w:bottom w:val="nil"/>
            </w:tcBorders>
          </w:tcPr>
          <w:p w:rsidR="00AC008E" w:rsidRPr="00091DC4" w:rsidRDefault="00AC008E" w:rsidP="00063401">
            <w:pPr>
              <w:spacing w:after="0" w:line="360" w:lineRule="auto"/>
              <w:jc w:val="center"/>
              <w:rPr>
                <w:rFonts w:ascii="Arial" w:eastAsia="Calibri" w:hAnsi="Arial" w:cs="Arial"/>
                <w:lang w:val="en-GB"/>
              </w:rPr>
            </w:pPr>
          </w:p>
        </w:tc>
        <w:tc>
          <w:tcPr>
            <w:tcW w:w="1220" w:type="dxa"/>
            <w:tcBorders>
              <w:bottom w:val="nil"/>
            </w:tcBorders>
          </w:tcPr>
          <w:p w:rsidR="00AC008E" w:rsidRPr="00091DC4" w:rsidRDefault="00AC008E" w:rsidP="00063401">
            <w:pPr>
              <w:spacing w:after="0" w:line="360" w:lineRule="auto"/>
              <w:jc w:val="center"/>
              <w:rPr>
                <w:rFonts w:ascii="Arial" w:eastAsia="Calibri" w:hAnsi="Arial" w:cs="Arial"/>
                <w:lang w:val="en-GB"/>
              </w:rPr>
            </w:pPr>
          </w:p>
        </w:tc>
      </w:tr>
      <w:tr w:rsidR="00AC008E" w:rsidRPr="00091DC4" w:rsidTr="00AC008E">
        <w:trPr>
          <w:jc w:val="center"/>
        </w:trPr>
        <w:tc>
          <w:tcPr>
            <w:tcW w:w="567" w:type="dxa"/>
            <w:tcBorders>
              <w:top w:val="nil"/>
              <w:bottom w:val="nil"/>
              <w:right w:val="nil"/>
            </w:tcBorders>
          </w:tcPr>
          <w:p w:rsidR="00AC008E" w:rsidRPr="00091DC4" w:rsidRDefault="00AC008E" w:rsidP="00063401">
            <w:pPr>
              <w:spacing w:after="0" w:line="360" w:lineRule="auto"/>
              <w:jc w:val="right"/>
              <w:rPr>
                <w:rFonts w:ascii="Arial" w:eastAsia="Calibri" w:hAnsi="Arial" w:cs="Arial"/>
                <w:lang w:val="en-GB"/>
              </w:rPr>
            </w:pPr>
            <w:r w:rsidRPr="00091DC4">
              <w:rPr>
                <w:rFonts w:ascii="Arial" w:eastAsia="Calibri" w:hAnsi="Arial" w:cs="Arial"/>
                <w:lang w:val="en-GB"/>
              </w:rPr>
              <w:t>1.</w:t>
            </w:r>
          </w:p>
        </w:tc>
        <w:tc>
          <w:tcPr>
            <w:tcW w:w="3555" w:type="dxa"/>
            <w:tcBorders>
              <w:top w:val="nil"/>
              <w:left w:val="nil"/>
              <w:bottom w:val="nil"/>
            </w:tcBorders>
          </w:tcPr>
          <w:p w:rsidR="00AC008E" w:rsidRPr="00091DC4" w:rsidRDefault="00AC008E" w:rsidP="00063401">
            <w:pPr>
              <w:spacing w:after="0" w:line="360" w:lineRule="auto"/>
              <w:jc w:val="both"/>
              <w:rPr>
                <w:rFonts w:ascii="Arial" w:eastAsia="Calibri" w:hAnsi="Arial" w:cs="Arial"/>
                <w:lang w:val="en-GB"/>
              </w:rPr>
            </w:pPr>
            <w:r w:rsidRPr="00091DC4">
              <w:rPr>
                <w:rFonts w:ascii="Arial" w:eastAsia="Calibri" w:hAnsi="Arial" w:cs="Arial"/>
                <w:lang w:val="en-GB"/>
              </w:rPr>
              <w:t>Accelerator, reactor</w:t>
            </w:r>
          </w:p>
        </w:tc>
        <w:tc>
          <w:tcPr>
            <w:tcW w:w="1276"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 xml:space="preserve">360 </w:t>
            </w:r>
            <w:r w:rsidRPr="00091DC4">
              <w:rPr>
                <w:rFonts w:ascii="Arial" w:eastAsia="Calibri" w:hAnsi="Arial" w:cs="Arial"/>
                <w:lang w:val="en-GB"/>
              </w:rPr>
              <w:t>h</w:t>
            </w:r>
          </w:p>
        </w:tc>
        <w:tc>
          <w:tcPr>
            <w:tcW w:w="995"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120</w:t>
            </w:r>
          </w:p>
        </w:tc>
        <w:tc>
          <w:tcPr>
            <w:tcW w:w="994"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120</w:t>
            </w:r>
          </w:p>
        </w:tc>
        <w:tc>
          <w:tcPr>
            <w:tcW w:w="1220"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120</w:t>
            </w:r>
          </w:p>
        </w:tc>
      </w:tr>
      <w:tr w:rsidR="00AC008E" w:rsidRPr="00091DC4" w:rsidTr="00AC008E">
        <w:trPr>
          <w:jc w:val="center"/>
        </w:trPr>
        <w:tc>
          <w:tcPr>
            <w:tcW w:w="567" w:type="dxa"/>
            <w:tcBorders>
              <w:top w:val="nil"/>
              <w:bottom w:val="nil"/>
              <w:right w:val="nil"/>
            </w:tcBorders>
          </w:tcPr>
          <w:p w:rsidR="00AC008E" w:rsidRPr="00091DC4" w:rsidRDefault="00AC008E" w:rsidP="00063401">
            <w:pPr>
              <w:spacing w:after="0" w:line="360" w:lineRule="auto"/>
              <w:jc w:val="right"/>
              <w:rPr>
                <w:rFonts w:ascii="Arial" w:eastAsia="Calibri" w:hAnsi="Arial" w:cs="Arial"/>
                <w:lang w:val="en-GB"/>
              </w:rPr>
            </w:pPr>
            <w:r w:rsidRPr="00091DC4">
              <w:rPr>
                <w:rFonts w:ascii="Arial" w:eastAsia="Calibri" w:hAnsi="Arial" w:cs="Arial"/>
                <w:lang w:val="en-GB"/>
              </w:rPr>
              <w:t>2.</w:t>
            </w:r>
          </w:p>
        </w:tc>
        <w:tc>
          <w:tcPr>
            <w:tcW w:w="3555" w:type="dxa"/>
            <w:tcBorders>
              <w:top w:val="nil"/>
              <w:left w:val="nil"/>
              <w:bottom w:val="nil"/>
            </w:tcBorders>
          </w:tcPr>
          <w:p w:rsidR="00AC008E" w:rsidRPr="00091DC4" w:rsidRDefault="00AC008E" w:rsidP="00063401">
            <w:pPr>
              <w:spacing w:after="0" w:line="360" w:lineRule="auto"/>
              <w:jc w:val="both"/>
              <w:rPr>
                <w:rFonts w:ascii="Arial" w:eastAsia="Calibri" w:hAnsi="Arial" w:cs="Arial"/>
                <w:lang w:val="en-GB"/>
              </w:rPr>
            </w:pPr>
            <w:r w:rsidRPr="00091DC4">
              <w:rPr>
                <w:rFonts w:ascii="Arial" w:eastAsia="Calibri" w:hAnsi="Arial" w:cs="Arial"/>
                <w:lang w:val="en-GB"/>
              </w:rPr>
              <w:t>Computers</w:t>
            </w:r>
          </w:p>
        </w:tc>
        <w:tc>
          <w:tcPr>
            <w:tcW w:w="1276" w:type="dxa"/>
            <w:tcBorders>
              <w:top w:val="nil"/>
              <w:bottom w:val="nil"/>
            </w:tcBorders>
          </w:tcPr>
          <w:p w:rsidR="00AC008E" w:rsidRPr="00FD2902" w:rsidRDefault="00C76561" w:rsidP="00063401">
            <w:pPr>
              <w:spacing w:after="0" w:line="360" w:lineRule="auto"/>
              <w:jc w:val="center"/>
              <w:rPr>
                <w:rFonts w:ascii="Arial" w:eastAsia="Calibri" w:hAnsi="Arial" w:cs="Arial"/>
                <w:lang w:val="en-US"/>
              </w:rPr>
            </w:pPr>
            <w:r>
              <w:rPr>
                <w:rFonts w:ascii="Arial" w:eastAsia="Calibri" w:hAnsi="Arial" w:cs="Arial"/>
                <w:lang w:val="en-US"/>
              </w:rPr>
              <w:t>h</w:t>
            </w:r>
          </w:p>
        </w:tc>
        <w:tc>
          <w:tcPr>
            <w:tcW w:w="995" w:type="dxa"/>
            <w:tcBorders>
              <w:top w:val="nil"/>
              <w:bottom w:val="nil"/>
            </w:tcBorders>
          </w:tcPr>
          <w:p w:rsidR="00AC008E" w:rsidRPr="00FD2902" w:rsidRDefault="00AC008E" w:rsidP="00063401">
            <w:pPr>
              <w:spacing w:after="0" w:line="360" w:lineRule="auto"/>
              <w:jc w:val="center"/>
              <w:rPr>
                <w:rFonts w:ascii="Arial" w:eastAsia="Calibri" w:hAnsi="Arial" w:cs="Arial"/>
              </w:rPr>
            </w:pPr>
          </w:p>
        </w:tc>
        <w:tc>
          <w:tcPr>
            <w:tcW w:w="994" w:type="dxa"/>
            <w:tcBorders>
              <w:top w:val="nil"/>
              <w:bottom w:val="nil"/>
            </w:tcBorders>
          </w:tcPr>
          <w:p w:rsidR="00AC008E" w:rsidRPr="00FD2902" w:rsidRDefault="00AC008E" w:rsidP="00063401">
            <w:pPr>
              <w:spacing w:after="0" w:line="360" w:lineRule="auto"/>
              <w:jc w:val="center"/>
              <w:rPr>
                <w:rFonts w:ascii="Arial" w:eastAsia="Calibri" w:hAnsi="Arial" w:cs="Arial"/>
              </w:rPr>
            </w:pPr>
          </w:p>
        </w:tc>
        <w:tc>
          <w:tcPr>
            <w:tcW w:w="1220" w:type="dxa"/>
            <w:tcBorders>
              <w:top w:val="nil"/>
              <w:bottom w:val="nil"/>
            </w:tcBorders>
          </w:tcPr>
          <w:p w:rsidR="00AC008E" w:rsidRPr="00FD2902" w:rsidRDefault="00AC008E" w:rsidP="00063401">
            <w:pPr>
              <w:spacing w:after="0" w:line="360" w:lineRule="auto"/>
              <w:jc w:val="center"/>
              <w:rPr>
                <w:rFonts w:ascii="Arial" w:eastAsia="Calibri" w:hAnsi="Arial" w:cs="Arial"/>
              </w:rPr>
            </w:pPr>
          </w:p>
        </w:tc>
      </w:tr>
      <w:tr w:rsidR="00AC008E" w:rsidRPr="00091DC4" w:rsidTr="00AC008E">
        <w:trPr>
          <w:jc w:val="center"/>
        </w:trPr>
        <w:tc>
          <w:tcPr>
            <w:tcW w:w="567" w:type="dxa"/>
            <w:tcBorders>
              <w:top w:val="nil"/>
              <w:bottom w:val="nil"/>
              <w:right w:val="nil"/>
            </w:tcBorders>
          </w:tcPr>
          <w:p w:rsidR="00AC008E" w:rsidRPr="00091DC4" w:rsidRDefault="00AC008E" w:rsidP="00063401">
            <w:pPr>
              <w:spacing w:after="0" w:line="360" w:lineRule="auto"/>
              <w:jc w:val="right"/>
              <w:rPr>
                <w:rFonts w:ascii="Arial" w:eastAsia="Calibri" w:hAnsi="Arial" w:cs="Arial"/>
                <w:lang w:val="en-GB"/>
              </w:rPr>
            </w:pPr>
            <w:r w:rsidRPr="00091DC4">
              <w:rPr>
                <w:rFonts w:ascii="Arial" w:eastAsia="Calibri" w:hAnsi="Arial" w:cs="Arial"/>
                <w:lang w:val="en-GB"/>
              </w:rPr>
              <w:t>3.</w:t>
            </w:r>
          </w:p>
        </w:tc>
        <w:tc>
          <w:tcPr>
            <w:tcW w:w="3555" w:type="dxa"/>
            <w:tcBorders>
              <w:top w:val="nil"/>
              <w:left w:val="nil"/>
              <w:bottom w:val="nil"/>
            </w:tcBorders>
          </w:tcPr>
          <w:p w:rsidR="00AC008E" w:rsidRPr="00091DC4" w:rsidRDefault="00AC008E" w:rsidP="00063401">
            <w:pPr>
              <w:spacing w:after="0" w:line="360" w:lineRule="auto"/>
              <w:jc w:val="both"/>
              <w:rPr>
                <w:rFonts w:ascii="Arial" w:eastAsia="Calibri" w:hAnsi="Arial" w:cs="Arial"/>
                <w:lang w:val="en-GB"/>
              </w:rPr>
            </w:pPr>
            <w:r w:rsidRPr="00091DC4">
              <w:rPr>
                <w:rFonts w:ascii="Arial" w:eastAsia="Calibri" w:hAnsi="Arial" w:cs="Arial"/>
                <w:lang w:val="en-GB"/>
              </w:rPr>
              <w:t>Computer connection</w:t>
            </w:r>
          </w:p>
        </w:tc>
        <w:tc>
          <w:tcPr>
            <w:tcW w:w="1276"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 xml:space="preserve">15 </w:t>
            </w:r>
            <w:r w:rsidRPr="00091DC4">
              <w:rPr>
                <w:rFonts w:ascii="Arial" w:eastAsia="Calibri" w:hAnsi="Arial" w:cs="Arial"/>
                <w:lang w:val="en-GB"/>
              </w:rPr>
              <w:t>k$</w:t>
            </w:r>
          </w:p>
        </w:tc>
        <w:tc>
          <w:tcPr>
            <w:tcW w:w="995"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5</w:t>
            </w:r>
          </w:p>
        </w:tc>
        <w:tc>
          <w:tcPr>
            <w:tcW w:w="994"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5</w:t>
            </w:r>
          </w:p>
        </w:tc>
        <w:tc>
          <w:tcPr>
            <w:tcW w:w="1220"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5</w:t>
            </w:r>
          </w:p>
        </w:tc>
      </w:tr>
      <w:tr w:rsidR="00AC008E" w:rsidRPr="00091DC4" w:rsidTr="00AC008E">
        <w:trPr>
          <w:jc w:val="center"/>
        </w:trPr>
        <w:tc>
          <w:tcPr>
            <w:tcW w:w="567" w:type="dxa"/>
            <w:tcBorders>
              <w:top w:val="nil"/>
              <w:bottom w:val="nil"/>
              <w:right w:val="nil"/>
            </w:tcBorders>
          </w:tcPr>
          <w:p w:rsidR="00AC008E" w:rsidRPr="00091DC4" w:rsidRDefault="00AC008E" w:rsidP="00063401">
            <w:pPr>
              <w:spacing w:after="0" w:line="360" w:lineRule="auto"/>
              <w:jc w:val="right"/>
              <w:rPr>
                <w:rFonts w:ascii="Arial" w:eastAsia="Calibri" w:hAnsi="Arial" w:cs="Arial"/>
                <w:lang w:val="en-GB"/>
              </w:rPr>
            </w:pPr>
            <w:r w:rsidRPr="00091DC4">
              <w:rPr>
                <w:rFonts w:ascii="Arial" w:eastAsia="Calibri" w:hAnsi="Arial" w:cs="Arial"/>
                <w:lang w:val="en-GB"/>
              </w:rPr>
              <w:t>4.</w:t>
            </w:r>
          </w:p>
        </w:tc>
        <w:tc>
          <w:tcPr>
            <w:tcW w:w="3555" w:type="dxa"/>
            <w:tcBorders>
              <w:top w:val="nil"/>
              <w:left w:val="nil"/>
              <w:bottom w:val="nil"/>
            </w:tcBorders>
          </w:tcPr>
          <w:p w:rsidR="00AC008E" w:rsidRPr="00091DC4" w:rsidRDefault="00AC008E" w:rsidP="00063401">
            <w:pPr>
              <w:spacing w:after="0" w:line="360" w:lineRule="auto"/>
              <w:jc w:val="both"/>
              <w:rPr>
                <w:rFonts w:ascii="Arial" w:eastAsia="Calibri" w:hAnsi="Arial" w:cs="Arial"/>
                <w:lang w:val="en-GB"/>
              </w:rPr>
            </w:pPr>
            <w:r w:rsidRPr="00091DC4">
              <w:rPr>
                <w:rFonts w:ascii="Arial" w:eastAsia="Calibri" w:hAnsi="Arial" w:cs="Arial"/>
                <w:lang w:val="en-GB"/>
              </w:rPr>
              <w:t>Design bureau</w:t>
            </w:r>
          </w:p>
        </w:tc>
        <w:tc>
          <w:tcPr>
            <w:tcW w:w="1276"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300 h</w:t>
            </w:r>
          </w:p>
        </w:tc>
        <w:tc>
          <w:tcPr>
            <w:tcW w:w="995"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100 h</w:t>
            </w:r>
          </w:p>
        </w:tc>
        <w:tc>
          <w:tcPr>
            <w:tcW w:w="994"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100 h</w:t>
            </w:r>
          </w:p>
        </w:tc>
        <w:tc>
          <w:tcPr>
            <w:tcW w:w="1220"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100 h</w:t>
            </w:r>
          </w:p>
        </w:tc>
      </w:tr>
      <w:tr w:rsidR="00AC008E" w:rsidRPr="00091DC4" w:rsidTr="00AC008E">
        <w:trPr>
          <w:jc w:val="center"/>
        </w:trPr>
        <w:tc>
          <w:tcPr>
            <w:tcW w:w="567" w:type="dxa"/>
            <w:tcBorders>
              <w:top w:val="nil"/>
              <w:bottom w:val="nil"/>
              <w:right w:val="nil"/>
            </w:tcBorders>
          </w:tcPr>
          <w:p w:rsidR="00AC008E" w:rsidRPr="00091DC4" w:rsidRDefault="00AC008E" w:rsidP="00063401">
            <w:pPr>
              <w:spacing w:after="0" w:line="360" w:lineRule="auto"/>
              <w:jc w:val="right"/>
              <w:rPr>
                <w:rFonts w:ascii="Arial" w:eastAsia="Calibri" w:hAnsi="Arial" w:cs="Arial"/>
                <w:lang w:val="en-GB"/>
              </w:rPr>
            </w:pPr>
            <w:r w:rsidRPr="00091DC4">
              <w:rPr>
                <w:rFonts w:ascii="Arial" w:eastAsia="Calibri" w:hAnsi="Arial" w:cs="Arial"/>
                <w:lang w:val="en-GB"/>
              </w:rPr>
              <w:t>5.</w:t>
            </w:r>
          </w:p>
        </w:tc>
        <w:tc>
          <w:tcPr>
            <w:tcW w:w="3555" w:type="dxa"/>
            <w:tcBorders>
              <w:top w:val="nil"/>
              <w:left w:val="nil"/>
              <w:bottom w:val="nil"/>
            </w:tcBorders>
          </w:tcPr>
          <w:p w:rsidR="00AC008E" w:rsidRPr="00091DC4" w:rsidRDefault="00AC008E" w:rsidP="00063401">
            <w:pPr>
              <w:spacing w:after="0" w:line="360" w:lineRule="auto"/>
              <w:rPr>
                <w:rFonts w:ascii="Arial" w:eastAsia="Calibri" w:hAnsi="Arial" w:cs="Arial"/>
                <w:lang w:val="en-GB"/>
              </w:rPr>
            </w:pPr>
            <w:r w:rsidRPr="00091DC4">
              <w:rPr>
                <w:rFonts w:ascii="Arial" w:eastAsia="Calibri" w:hAnsi="Arial" w:cs="Arial"/>
                <w:lang w:val="en-GB"/>
              </w:rPr>
              <w:t>Experimental Workshop</w:t>
            </w:r>
          </w:p>
        </w:tc>
        <w:tc>
          <w:tcPr>
            <w:tcW w:w="1276"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p>
        </w:tc>
        <w:tc>
          <w:tcPr>
            <w:tcW w:w="995"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p>
        </w:tc>
        <w:tc>
          <w:tcPr>
            <w:tcW w:w="994"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p>
        </w:tc>
        <w:tc>
          <w:tcPr>
            <w:tcW w:w="1220"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p>
        </w:tc>
      </w:tr>
      <w:tr w:rsidR="00AC008E" w:rsidRPr="00091DC4" w:rsidTr="00AC008E">
        <w:trPr>
          <w:jc w:val="center"/>
        </w:trPr>
        <w:tc>
          <w:tcPr>
            <w:tcW w:w="567" w:type="dxa"/>
            <w:tcBorders>
              <w:top w:val="nil"/>
              <w:bottom w:val="nil"/>
              <w:right w:val="nil"/>
            </w:tcBorders>
          </w:tcPr>
          <w:p w:rsidR="00AC008E" w:rsidRPr="00091DC4" w:rsidRDefault="00AC008E" w:rsidP="00063401">
            <w:pPr>
              <w:spacing w:after="0" w:line="360" w:lineRule="auto"/>
              <w:jc w:val="right"/>
              <w:rPr>
                <w:rFonts w:ascii="Arial" w:eastAsia="Calibri" w:hAnsi="Arial" w:cs="Arial"/>
                <w:lang w:val="en-GB"/>
              </w:rPr>
            </w:pPr>
            <w:r w:rsidRPr="00091DC4">
              <w:rPr>
                <w:rFonts w:ascii="Arial" w:eastAsia="Calibri" w:hAnsi="Arial" w:cs="Arial"/>
                <w:lang w:val="en-GB"/>
              </w:rPr>
              <w:t>6.</w:t>
            </w:r>
          </w:p>
        </w:tc>
        <w:tc>
          <w:tcPr>
            <w:tcW w:w="3555" w:type="dxa"/>
            <w:tcBorders>
              <w:top w:val="nil"/>
              <w:left w:val="nil"/>
              <w:bottom w:val="nil"/>
            </w:tcBorders>
          </w:tcPr>
          <w:p w:rsidR="00AC008E" w:rsidRPr="00091DC4" w:rsidRDefault="00AC008E" w:rsidP="00063401">
            <w:pPr>
              <w:spacing w:after="0" w:line="360" w:lineRule="auto"/>
              <w:jc w:val="both"/>
              <w:rPr>
                <w:rFonts w:ascii="Arial" w:eastAsia="Calibri" w:hAnsi="Arial" w:cs="Arial"/>
                <w:lang w:val="en-GB"/>
              </w:rPr>
            </w:pPr>
            <w:r w:rsidRPr="00091DC4">
              <w:rPr>
                <w:rFonts w:ascii="Arial" w:eastAsia="Calibri" w:hAnsi="Arial" w:cs="Arial"/>
                <w:lang w:val="en-GB"/>
              </w:rPr>
              <w:t>Materials</w:t>
            </w:r>
          </w:p>
        </w:tc>
        <w:tc>
          <w:tcPr>
            <w:tcW w:w="1276"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 xml:space="preserve">60 </w:t>
            </w:r>
            <w:r w:rsidRPr="00091DC4">
              <w:rPr>
                <w:rFonts w:ascii="Arial" w:eastAsia="Calibri" w:hAnsi="Arial" w:cs="Arial"/>
                <w:lang w:val="en-GB"/>
              </w:rPr>
              <w:t>k$</w:t>
            </w:r>
          </w:p>
        </w:tc>
        <w:tc>
          <w:tcPr>
            <w:tcW w:w="995"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20</w:t>
            </w:r>
          </w:p>
        </w:tc>
        <w:tc>
          <w:tcPr>
            <w:tcW w:w="994"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20</w:t>
            </w:r>
          </w:p>
        </w:tc>
        <w:tc>
          <w:tcPr>
            <w:tcW w:w="1220"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20</w:t>
            </w:r>
          </w:p>
        </w:tc>
      </w:tr>
      <w:tr w:rsidR="00AC008E" w:rsidRPr="00091DC4" w:rsidTr="00AC008E">
        <w:trPr>
          <w:jc w:val="center"/>
        </w:trPr>
        <w:tc>
          <w:tcPr>
            <w:tcW w:w="567" w:type="dxa"/>
            <w:tcBorders>
              <w:top w:val="nil"/>
              <w:bottom w:val="nil"/>
              <w:right w:val="nil"/>
            </w:tcBorders>
          </w:tcPr>
          <w:p w:rsidR="00AC008E" w:rsidRPr="00091DC4" w:rsidRDefault="00AC008E" w:rsidP="00063401">
            <w:pPr>
              <w:spacing w:after="0" w:line="360" w:lineRule="auto"/>
              <w:jc w:val="right"/>
              <w:rPr>
                <w:rFonts w:ascii="Arial" w:eastAsia="Calibri" w:hAnsi="Arial" w:cs="Arial"/>
                <w:lang w:val="en-GB"/>
              </w:rPr>
            </w:pPr>
            <w:r w:rsidRPr="00091DC4">
              <w:rPr>
                <w:rFonts w:ascii="Arial" w:eastAsia="Calibri" w:hAnsi="Arial" w:cs="Arial"/>
                <w:lang w:val="en-GB"/>
              </w:rPr>
              <w:t>7.</w:t>
            </w:r>
          </w:p>
        </w:tc>
        <w:tc>
          <w:tcPr>
            <w:tcW w:w="3555" w:type="dxa"/>
            <w:tcBorders>
              <w:top w:val="nil"/>
              <w:left w:val="nil"/>
              <w:bottom w:val="nil"/>
            </w:tcBorders>
          </w:tcPr>
          <w:p w:rsidR="00AC008E" w:rsidRPr="00091DC4" w:rsidRDefault="00AC008E" w:rsidP="00063401">
            <w:pPr>
              <w:spacing w:after="0" w:line="360" w:lineRule="auto"/>
              <w:jc w:val="both"/>
              <w:rPr>
                <w:rFonts w:ascii="Arial" w:eastAsia="Calibri" w:hAnsi="Arial" w:cs="Arial"/>
                <w:lang w:val="en-GB"/>
              </w:rPr>
            </w:pPr>
            <w:r w:rsidRPr="00091DC4">
              <w:rPr>
                <w:rFonts w:ascii="Arial" w:eastAsia="Calibri" w:hAnsi="Arial" w:cs="Arial"/>
                <w:lang w:val="en-GB"/>
              </w:rPr>
              <w:t>Equipment</w:t>
            </w:r>
          </w:p>
        </w:tc>
        <w:tc>
          <w:tcPr>
            <w:tcW w:w="1276" w:type="dxa"/>
            <w:tcBorders>
              <w:top w:val="nil"/>
              <w:bottom w:val="nil"/>
            </w:tcBorders>
          </w:tcPr>
          <w:p w:rsidR="00AC008E" w:rsidRPr="00091DC4" w:rsidRDefault="00C76561" w:rsidP="00063401">
            <w:pPr>
              <w:spacing w:after="0" w:line="360" w:lineRule="auto"/>
              <w:jc w:val="center"/>
              <w:rPr>
                <w:rFonts w:ascii="Arial" w:eastAsia="Calibri" w:hAnsi="Arial" w:cs="Arial"/>
                <w:lang w:val="en-GB"/>
              </w:rPr>
            </w:pPr>
            <w:r>
              <w:rPr>
                <w:rFonts w:ascii="Arial" w:eastAsia="Calibri" w:hAnsi="Arial" w:cs="Arial"/>
                <w:lang w:val="en-GB"/>
              </w:rPr>
              <w:t>15</w:t>
            </w:r>
            <w:r w:rsidR="00AC008E">
              <w:rPr>
                <w:rFonts w:ascii="Arial" w:eastAsia="Calibri" w:hAnsi="Arial" w:cs="Arial"/>
                <w:lang w:val="en-GB"/>
              </w:rPr>
              <w:t xml:space="preserve">0 </w:t>
            </w:r>
            <w:r w:rsidR="00AC008E" w:rsidRPr="00091DC4">
              <w:rPr>
                <w:rFonts w:ascii="Arial" w:eastAsia="Calibri" w:hAnsi="Arial" w:cs="Arial"/>
                <w:lang w:val="en-GB"/>
              </w:rPr>
              <w:t>k$</w:t>
            </w:r>
          </w:p>
        </w:tc>
        <w:tc>
          <w:tcPr>
            <w:tcW w:w="995" w:type="dxa"/>
            <w:tcBorders>
              <w:top w:val="nil"/>
              <w:bottom w:val="nil"/>
            </w:tcBorders>
          </w:tcPr>
          <w:p w:rsidR="00AC008E" w:rsidRPr="00091DC4" w:rsidRDefault="00C76561" w:rsidP="00063401">
            <w:pPr>
              <w:spacing w:after="0" w:line="360" w:lineRule="auto"/>
              <w:jc w:val="center"/>
              <w:rPr>
                <w:rFonts w:ascii="Arial" w:eastAsia="Calibri" w:hAnsi="Arial" w:cs="Arial"/>
                <w:lang w:val="en-GB"/>
              </w:rPr>
            </w:pPr>
            <w:r>
              <w:rPr>
                <w:rFonts w:ascii="Arial" w:eastAsia="Calibri" w:hAnsi="Arial" w:cs="Arial"/>
                <w:lang w:val="en-GB"/>
              </w:rPr>
              <w:t>5</w:t>
            </w:r>
            <w:r w:rsidR="00AC008E">
              <w:rPr>
                <w:rFonts w:ascii="Arial" w:eastAsia="Calibri" w:hAnsi="Arial" w:cs="Arial"/>
                <w:lang w:val="en-GB"/>
              </w:rPr>
              <w:t>0</w:t>
            </w:r>
          </w:p>
        </w:tc>
        <w:tc>
          <w:tcPr>
            <w:tcW w:w="994" w:type="dxa"/>
            <w:tcBorders>
              <w:top w:val="nil"/>
              <w:bottom w:val="nil"/>
            </w:tcBorders>
          </w:tcPr>
          <w:p w:rsidR="00AC008E" w:rsidRPr="00091DC4" w:rsidRDefault="00C76561" w:rsidP="00063401">
            <w:pPr>
              <w:spacing w:after="0" w:line="360" w:lineRule="auto"/>
              <w:jc w:val="center"/>
              <w:rPr>
                <w:rFonts w:ascii="Arial" w:eastAsia="Calibri" w:hAnsi="Arial" w:cs="Arial"/>
                <w:lang w:val="en-GB"/>
              </w:rPr>
            </w:pPr>
            <w:r>
              <w:rPr>
                <w:rFonts w:ascii="Arial" w:eastAsia="Calibri" w:hAnsi="Arial" w:cs="Arial"/>
                <w:lang w:val="en-GB"/>
              </w:rPr>
              <w:t>5</w:t>
            </w:r>
            <w:r w:rsidR="00AC008E">
              <w:rPr>
                <w:rFonts w:ascii="Arial" w:eastAsia="Calibri" w:hAnsi="Arial" w:cs="Arial"/>
                <w:lang w:val="en-GB"/>
              </w:rPr>
              <w:t>0</w:t>
            </w:r>
          </w:p>
        </w:tc>
        <w:tc>
          <w:tcPr>
            <w:tcW w:w="1220" w:type="dxa"/>
            <w:tcBorders>
              <w:top w:val="nil"/>
              <w:bottom w:val="nil"/>
            </w:tcBorders>
          </w:tcPr>
          <w:p w:rsidR="00AC008E" w:rsidRPr="00091DC4" w:rsidRDefault="00C76561" w:rsidP="00063401">
            <w:pPr>
              <w:spacing w:after="0" w:line="360" w:lineRule="auto"/>
              <w:jc w:val="center"/>
              <w:rPr>
                <w:rFonts w:ascii="Arial" w:eastAsia="Calibri" w:hAnsi="Arial" w:cs="Arial"/>
                <w:lang w:val="en-GB"/>
              </w:rPr>
            </w:pPr>
            <w:r>
              <w:rPr>
                <w:rFonts w:ascii="Arial" w:eastAsia="Calibri" w:hAnsi="Arial" w:cs="Arial"/>
                <w:lang w:val="en-GB"/>
              </w:rPr>
              <w:t>5</w:t>
            </w:r>
            <w:r w:rsidR="00AC008E">
              <w:rPr>
                <w:rFonts w:ascii="Arial" w:eastAsia="Calibri" w:hAnsi="Arial" w:cs="Arial"/>
                <w:lang w:val="en-GB"/>
              </w:rPr>
              <w:t>0</w:t>
            </w:r>
          </w:p>
        </w:tc>
      </w:tr>
      <w:tr w:rsidR="00AC008E" w:rsidRPr="00091DC4" w:rsidTr="00AC008E">
        <w:trPr>
          <w:jc w:val="center"/>
        </w:trPr>
        <w:tc>
          <w:tcPr>
            <w:tcW w:w="567" w:type="dxa"/>
            <w:tcBorders>
              <w:top w:val="nil"/>
              <w:bottom w:val="nil"/>
              <w:right w:val="nil"/>
            </w:tcBorders>
          </w:tcPr>
          <w:p w:rsidR="00AC008E" w:rsidRPr="00091DC4" w:rsidRDefault="00AC008E" w:rsidP="00063401">
            <w:pPr>
              <w:spacing w:after="0" w:line="360" w:lineRule="auto"/>
              <w:jc w:val="right"/>
              <w:rPr>
                <w:rFonts w:ascii="Arial" w:eastAsia="Calibri" w:hAnsi="Arial" w:cs="Arial"/>
                <w:lang w:val="en-GB"/>
              </w:rPr>
            </w:pPr>
            <w:r w:rsidRPr="00091DC4">
              <w:rPr>
                <w:rFonts w:ascii="Arial" w:eastAsia="Calibri" w:hAnsi="Arial" w:cs="Arial"/>
                <w:lang w:val="en-GB"/>
              </w:rPr>
              <w:t>8.</w:t>
            </w:r>
          </w:p>
        </w:tc>
        <w:tc>
          <w:tcPr>
            <w:tcW w:w="3555" w:type="dxa"/>
            <w:tcBorders>
              <w:top w:val="nil"/>
              <w:left w:val="nil"/>
              <w:bottom w:val="nil"/>
            </w:tcBorders>
          </w:tcPr>
          <w:p w:rsidR="00AC008E" w:rsidRPr="00091DC4" w:rsidRDefault="00AC008E" w:rsidP="00063401">
            <w:pPr>
              <w:spacing w:after="0" w:line="360" w:lineRule="auto"/>
              <w:jc w:val="both"/>
              <w:rPr>
                <w:rFonts w:ascii="Arial" w:eastAsia="Calibri" w:hAnsi="Arial" w:cs="Arial"/>
                <w:lang w:val="en-GB"/>
              </w:rPr>
            </w:pPr>
            <w:r w:rsidRPr="00091DC4">
              <w:rPr>
                <w:rFonts w:ascii="Arial" w:eastAsia="Calibri" w:hAnsi="Arial" w:cs="Arial"/>
                <w:lang w:val="en-GB"/>
              </w:rPr>
              <w:t>Construction/repair of</w:t>
            </w:r>
            <w:r w:rsidRPr="00091DC4">
              <w:rPr>
                <w:rFonts w:ascii="Arial" w:hAnsi="Arial" w:cs="Arial"/>
                <w:lang w:val="en-GB"/>
              </w:rPr>
              <w:t xml:space="preserve"> </w:t>
            </w:r>
            <w:r w:rsidRPr="00091DC4">
              <w:rPr>
                <w:rFonts w:ascii="Arial" w:eastAsia="Calibri" w:hAnsi="Arial" w:cs="Arial"/>
                <w:lang w:val="en-GB"/>
              </w:rPr>
              <w:t>premises</w:t>
            </w:r>
          </w:p>
        </w:tc>
        <w:tc>
          <w:tcPr>
            <w:tcW w:w="1276"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r w:rsidRPr="00091DC4">
              <w:rPr>
                <w:rFonts w:ascii="Arial" w:eastAsia="Calibri" w:hAnsi="Arial" w:cs="Arial"/>
                <w:lang w:val="en-GB"/>
              </w:rPr>
              <w:t>k$</w:t>
            </w:r>
          </w:p>
        </w:tc>
        <w:tc>
          <w:tcPr>
            <w:tcW w:w="995"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p>
        </w:tc>
        <w:tc>
          <w:tcPr>
            <w:tcW w:w="994"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p>
        </w:tc>
        <w:tc>
          <w:tcPr>
            <w:tcW w:w="1220"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p>
        </w:tc>
      </w:tr>
      <w:tr w:rsidR="00AC008E" w:rsidRPr="00091DC4" w:rsidTr="00AC008E">
        <w:trPr>
          <w:jc w:val="center"/>
        </w:trPr>
        <w:tc>
          <w:tcPr>
            <w:tcW w:w="567" w:type="dxa"/>
            <w:tcBorders>
              <w:top w:val="nil"/>
              <w:bottom w:val="nil"/>
              <w:right w:val="nil"/>
            </w:tcBorders>
          </w:tcPr>
          <w:p w:rsidR="00AC008E" w:rsidRPr="00091DC4" w:rsidRDefault="00AC008E" w:rsidP="00063401">
            <w:pPr>
              <w:spacing w:after="0" w:line="360" w:lineRule="auto"/>
              <w:jc w:val="right"/>
              <w:rPr>
                <w:rFonts w:ascii="Arial" w:eastAsia="Calibri" w:hAnsi="Arial" w:cs="Arial"/>
                <w:lang w:val="en-GB"/>
              </w:rPr>
            </w:pPr>
            <w:r w:rsidRPr="00091DC4">
              <w:rPr>
                <w:rFonts w:ascii="Arial" w:eastAsia="Calibri" w:hAnsi="Arial" w:cs="Arial"/>
                <w:lang w:val="en-GB"/>
              </w:rPr>
              <w:t>9.</w:t>
            </w:r>
          </w:p>
        </w:tc>
        <w:tc>
          <w:tcPr>
            <w:tcW w:w="3555" w:type="dxa"/>
            <w:tcBorders>
              <w:top w:val="nil"/>
              <w:left w:val="nil"/>
              <w:bottom w:val="nil"/>
            </w:tcBorders>
          </w:tcPr>
          <w:p w:rsidR="00AC008E" w:rsidRPr="00091DC4" w:rsidRDefault="00AC008E" w:rsidP="00063401">
            <w:pPr>
              <w:spacing w:after="0" w:line="360" w:lineRule="auto"/>
              <w:rPr>
                <w:rFonts w:ascii="Arial" w:eastAsia="Calibri" w:hAnsi="Arial" w:cs="Arial"/>
                <w:lang w:val="en-GB"/>
              </w:rPr>
            </w:pPr>
            <w:r w:rsidRPr="00091DC4">
              <w:rPr>
                <w:rFonts w:ascii="Arial" w:eastAsia="Calibri" w:hAnsi="Arial" w:cs="Arial"/>
                <w:lang w:val="en-GB"/>
              </w:rPr>
              <w:t>Payments for agreement-based research</w:t>
            </w:r>
            <w:r>
              <w:rPr>
                <w:rFonts w:ascii="Arial" w:eastAsia="Calibri" w:hAnsi="Arial" w:cs="Arial"/>
                <w:lang w:val="en-GB"/>
              </w:rPr>
              <w:t xml:space="preserve"> (operation fee)</w:t>
            </w:r>
          </w:p>
        </w:tc>
        <w:tc>
          <w:tcPr>
            <w:tcW w:w="1276"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r w:rsidRPr="00091DC4">
              <w:rPr>
                <w:rFonts w:ascii="Arial" w:eastAsia="Calibri" w:hAnsi="Arial" w:cs="Arial"/>
                <w:lang w:val="en-GB"/>
              </w:rPr>
              <w:t>k$</w:t>
            </w:r>
          </w:p>
        </w:tc>
        <w:tc>
          <w:tcPr>
            <w:tcW w:w="995"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p>
        </w:tc>
        <w:tc>
          <w:tcPr>
            <w:tcW w:w="994"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p>
        </w:tc>
        <w:tc>
          <w:tcPr>
            <w:tcW w:w="1220" w:type="dxa"/>
            <w:tcBorders>
              <w:top w:val="nil"/>
              <w:bottom w:val="nil"/>
            </w:tcBorders>
          </w:tcPr>
          <w:p w:rsidR="00AC008E" w:rsidRPr="00091DC4" w:rsidRDefault="00AC008E" w:rsidP="00063401">
            <w:pPr>
              <w:spacing w:after="0" w:line="360" w:lineRule="auto"/>
              <w:jc w:val="center"/>
              <w:rPr>
                <w:rFonts w:ascii="Arial" w:eastAsia="Calibri" w:hAnsi="Arial" w:cs="Arial"/>
                <w:lang w:val="en-GB"/>
              </w:rPr>
            </w:pPr>
          </w:p>
        </w:tc>
      </w:tr>
      <w:tr w:rsidR="00AC008E" w:rsidRPr="00091DC4" w:rsidTr="00AC008E">
        <w:trPr>
          <w:jc w:val="center"/>
        </w:trPr>
        <w:tc>
          <w:tcPr>
            <w:tcW w:w="567" w:type="dxa"/>
            <w:tcBorders>
              <w:top w:val="nil"/>
              <w:right w:val="nil"/>
            </w:tcBorders>
          </w:tcPr>
          <w:p w:rsidR="00AC008E" w:rsidRPr="00091DC4" w:rsidRDefault="00AC008E" w:rsidP="00063401">
            <w:pPr>
              <w:spacing w:after="0" w:line="360" w:lineRule="auto"/>
              <w:jc w:val="right"/>
              <w:rPr>
                <w:rFonts w:ascii="Arial" w:eastAsia="Calibri" w:hAnsi="Arial" w:cs="Arial"/>
                <w:lang w:val="en-GB"/>
              </w:rPr>
            </w:pPr>
            <w:r w:rsidRPr="00091DC4">
              <w:rPr>
                <w:rFonts w:ascii="Arial" w:eastAsia="Calibri" w:hAnsi="Arial" w:cs="Arial"/>
                <w:lang w:val="en-GB"/>
              </w:rPr>
              <w:t>10.</w:t>
            </w:r>
          </w:p>
        </w:tc>
        <w:tc>
          <w:tcPr>
            <w:tcW w:w="3555" w:type="dxa"/>
            <w:tcBorders>
              <w:top w:val="nil"/>
              <w:left w:val="nil"/>
            </w:tcBorders>
          </w:tcPr>
          <w:p w:rsidR="00AC008E" w:rsidRPr="00091DC4" w:rsidRDefault="00AC008E" w:rsidP="00063401">
            <w:pPr>
              <w:spacing w:after="0" w:line="360" w:lineRule="auto"/>
              <w:jc w:val="both"/>
              <w:rPr>
                <w:rFonts w:ascii="Arial" w:eastAsia="Calibri" w:hAnsi="Arial" w:cs="Arial"/>
                <w:lang w:val="en-GB"/>
              </w:rPr>
            </w:pPr>
            <w:r w:rsidRPr="00091DC4">
              <w:rPr>
                <w:rFonts w:ascii="Arial" w:eastAsia="Calibri" w:hAnsi="Arial" w:cs="Arial"/>
                <w:lang w:val="en-GB"/>
              </w:rPr>
              <w:t xml:space="preserve">Travel allowance, including:  </w:t>
            </w:r>
          </w:p>
          <w:p w:rsidR="00AC008E" w:rsidRPr="00091DC4" w:rsidRDefault="00AC008E" w:rsidP="00063401">
            <w:pPr>
              <w:spacing w:after="0" w:line="360" w:lineRule="auto"/>
              <w:jc w:val="both"/>
              <w:rPr>
                <w:rFonts w:ascii="Arial" w:eastAsia="Calibri" w:hAnsi="Arial" w:cs="Arial"/>
                <w:lang w:val="en-GB"/>
              </w:rPr>
            </w:pPr>
            <w:r w:rsidRPr="00091DC4">
              <w:rPr>
                <w:rFonts w:ascii="Arial" w:eastAsia="Calibri" w:hAnsi="Arial" w:cs="Arial"/>
                <w:lang w:val="en-GB"/>
              </w:rPr>
              <w:t xml:space="preserve">a) non-rouble zone countries </w:t>
            </w:r>
          </w:p>
          <w:p w:rsidR="00AC008E" w:rsidRPr="00091DC4" w:rsidRDefault="00AC008E" w:rsidP="00063401">
            <w:pPr>
              <w:spacing w:after="0" w:line="360" w:lineRule="auto"/>
              <w:jc w:val="both"/>
              <w:rPr>
                <w:rFonts w:ascii="Arial" w:eastAsia="Calibri" w:hAnsi="Arial" w:cs="Arial"/>
                <w:lang w:val="en-GB"/>
              </w:rPr>
            </w:pPr>
            <w:r w:rsidRPr="00091DC4">
              <w:rPr>
                <w:rFonts w:ascii="Arial" w:eastAsia="Calibri" w:hAnsi="Arial" w:cs="Arial"/>
                <w:lang w:val="en-GB"/>
              </w:rPr>
              <w:t xml:space="preserve">b) rouble zone countries </w:t>
            </w:r>
          </w:p>
          <w:p w:rsidR="00AC008E" w:rsidRPr="00091DC4" w:rsidRDefault="00AC008E" w:rsidP="00063401">
            <w:pPr>
              <w:spacing w:after="0" w:line="360" w:lineRule="auto"/>
              <w:jc w:val="both"/>
              <w:rPr>
                <w:rFonts w:ascii="Arial" w:eastAsia="Calibri" w:hAnsi="Arial" w:cs="Arial"/>
                <w:lang w:val="en-GB"/>
              </w:rPr>
            </w:pPr>
            <w:r w:rsidRPr="00091DC4">
              <w:rPr>
                <w:rFonts w:ascii="Arial" w:eastAsia="Calibri" w:hAnsi="Arial" w:cs="Arial"/>
                <w:lang w:val="en-GB"/>
              </w:rPr>
              <w:t>c) protocol-based</w:t>
            </w:r>
          </w:p>
        </w:tc>
        <w:tc>
          <w:tcPr>
            <w:tcW w:w="1276" w:type="dxa"/>
            <w:tcBorders>
              <w:top w:val="nil"/>
            </w:tcBorders>
          </w:tcPr>
          <w:p w:rsidR="00AC008E" w:rsidRPr="00FD2902" w:rsidRDefault="00AC008E" w:rsidP="00063401">
            <w:pPr>
              <w:spacing w:after="0" w:line="360" w:lineRule="auto"/>
              <w:jc w:val="center"/>
              <w:rPr>
                <w:rFonts w:ascii="Arial" w:eastAsia="Calibri" w:hAnsi="Arial" w:cs="Arial"/>
                <w:lang w:val="en-US"/>
              </w:rPr>
            </w:pPr>
          </w:p>
          <w:p w:rsidR="00AC008E" w:rsidRPr="00630DC0" w:rsidRDefault="00AC008E" w:rsidP="00063401">
            <w:pPr>
              <w:spacing w:after="0" w:line="360" w:lineRule="auto"/>
              <w:jc w:val="center"/>
              <w:rPr>
                <w:rFonts w:ascii="Arial" w:eastAsia="Calibri" w:hAnsi="Arial" w:cs="Arial"/>
                <w:lang w:val="en-US"/>
              </w:rPr>
            </w:pPr>
            <w:r>
              <w:rPr>
                <w:rFonts w:ascii="Arial" w:eastAsia="Calibri" w:hAnsi="Arial" w:cs="Arial"/>
              </w:rPr>
              <w:t xml:space="preserve">150 </w:t>
            </w:r>
            <w:r>
              <w:rPr>
                <w:rFonts w:ascii="Arial" w:eastAsia="Calibri" w:hAnsi="Arial" w:cs="Arial"/>
                <w:lang w:val="en-US"/>
              </w:rPr>
              <w:t>k$</w:t>
            </w:r>
          </w:p>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12</w:t>
            </w:r>
          </w:p>
        </w:tc>
        <w:tc>
          <w:tcPr>
            <w:tcW w:w="995" w:type="dxa"/>
            <w:tcBorders>
              <w:top w:val="nil"/>
            </w:tcBorders>
          </w:tcPr>
          <w:p w:rsidR="00AC008E" w:rsidRDefault="00AC008E" w:rsidP="00063401">
            <w:pPr>
              <w:spacing w:after="0" w:line="360" w:lineRule="auto"/>
              <w:jc w:val="center"/>
              <w:rPr>
                <w:rFonts w:ascii="Arial" w:eastAsia="Calibri" w:hAnsi="Arial" w:cs="Arial"/>
                <w:lang w:val="en-GB"/>
              </w:rPr>
            </w:pPr>
          </w:p>
          <w:p w:rsidR="00AC008E" w:rsidRPr="00630DC0" w:rsidRDefault="00AC008E" w:rsidP="00063401">
            <w:pPr>
              <w:spacing w:after="0" w:line="360" w:lineRule="auto"/>
              <w:jc w:val="center"/>
              <w:rPr>
                <w:rFonts w:ascii="Arial" w:eastAsia="Calibri" w:hAnsi="Arial" w:cs="Arial"/>
              </w:rPr>
            </w:pPr>
            <w:r>
              <w:rPr>
                <w:rFonts w:ascii="Arial" w:eastAsia="Calibri" w:hAnsi="Arial" w:cs="Arial"/>
              </w:rPr>
              <w:t>50</w:t>
            </w:r>
          </w:p>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4</w:t>
            </w:r>
          </w:p>
        </w:tc>
        <w:tc>
          <w:tcPr>
            <w:tcW w:w="994" w:type="dxa"/>
            <w:tcBorders>
              <w:top w:val="nil"/>
            </w:tcBorders>
          </w:tcPr>
          <w:p w:rsidR="00AC008E" w:rsidRDefault="00AC008E" w:rsidP="00063401">
            <w:pPr>
              <w:spacing w:after="0" w:line="360" w:lineRule="auto"/>
              <w:jc w:val="center"/>
              <w:rPr>
                <w:rFonts w:ascii="Arial" w:eastAsia="Calibri" w:hAnsi="Arial" w:cs="Arial"/>
                <w:lang w:val="en-GB"/>
              </w:rPr>
            </w:pPr>
          </w:p>
          <w:p w:rsidR="00AC008E" w:rsidRPr="00630DC0" w:rsidRDefault="00AC008E" w:rsidP="00063401">
            <w:pPr>
              <w:spacing w:after="0" w:line="360" w:lineRule="auto"/>
              <w:jc w:val="center"/>
              <w:rPr>
                <w:rFonts w:ascii="Arial" w:eastAsia="Calibri" w:hAnsi="Arial" w:cs="Arial"/>
              </w:rPr>
            </w:pPr>
            <w:r>
              <w:rPr>
                <w:rFonts w:ascii="Arial" w:eastAsia="Calibri" w:hAnsi="Arial" w:cs="Arial"/>
              </w:rPr>
              <w:t>50</w:t>
            </w:r>
          </w:p>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4</w:t>
            </w:r>
          </w:p>
        </w:tc>
        <w:tc>
          <w:tcPr>
            <w:tcW w:w="1220" w:type="dxa"/>
            <w:tcBorders>
              <w:top w:val="nil"/>
            </w:tcBorders>
          </w:tcPr>
          <w:p w:rsidR="00AC008E" w:rsidRDefault="00AC008E" w:rsidP="00063401">
            <w:pPr>
              <w:spacing w:after="0" w:line="360" w:lineRule="auto"/>
              <w:jc w:val="center"/>
              <w:rPr>
                <w:rFonts w:ascii="Arial" w:eastAsia="Calibri" w:hAnsi="Arial" w:cs="Arial"/>
                <w:lang w:val="en-GB"/>
              </w:rPr>
            </w:pPr>
          </w:p>
          <w:p w:rsidR="00AC008E" w:rsidRPr="00630DC0" w:rsidRDefault="00AC008E" w:rsidP="00063401">
            <w:pPr>
              <w:spacing w:after="0" w:line="360" w:lineRule="auto"/>
              <w:jc w:val="center"/>
              <w:rPr>
                <w:rFonts w:ascii="Arial" w:eastAsia="Calibri" w:hAnsi="Arial" w:cs="Arial"/>
              </w:rPr>
            </w:pPr>
            <w:r>
              <w:rPr>
                <w:rFonts w:ascii="Arial" w:eastAsia="Calibri" w:hAnsi="Arial" w:cs="Arial"/>
              </w:rPr>
              <w:t>50</w:t>
            </w:r>
          </w:p>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4</w:t>
            </w:r>
          </w:p>
        </w:tc>
      </w:tr>
      <w:tr w:rsidR="00AC008E" w:rsidRPr="00091DC4" w:rsidTr="00AC008E">
        <w:trPr>
          <w:jc w:val="center"/>
        </w:trPr>
        <w:tc>
          <w:tcPr>
            <w:tcW w:w="567" w:type="dxa"/>
            <w:tcBorders>
              <w:right w:val="nil"/>
            </w:tcBorders>
          </w:tcPr>
          <w:p w:rsidR="00AC008E" w:rsidRPr="00091DC4" w:rsidRDefault="00AC008E" w:rsidP="00063401">
            <w:pPr>
              <w:spacing w:after="0" w:line="360" w:lineRule="auto"/>
              <w:jc w:val="both"/>
              <w:rPr>
                <w:rFonts w:ascii="Arial" w:eastAsia="Calibri" w:hAnsi="Arial" w:cs="Arial"/>
                <w:lang w:val="en-GB"/>
              </w:rPr>
            </w:pPr>
          </w:p>
        </w:tc>
        <w:tc>
          <w:tcPr>
            <w:tcW w:w="3555" w:type="dxa"/>
            <w:tcBorders>
              <w:left w:val="nil"/>
            </w:tcBorders>
          </w:tcPr>
          <w:p w:rsidR="00AC008E" w:rsidRPr="00091DC4" w:rsidRDefault="00AC008E" w:rsidP="00063401">
            <w:pPr>
              <w:spacing w:after="0" w:line="360" w:lineRule="auto"/>
              <w:jc w:val="both"/>
              <w:rPr>
                <w:rFonts w:ascii="Arial" w:eastAsia="Calibri" w:hAnsi="Arial" w:cs="Arial"/>
                <w:lang w:val="en-GB"/>
              </w:rPr>
            </w:pPr>
            <w:r w:rsidRPr="00091DC4">
              <w:rPr>
                <w:rFonts w:ascii="Arial" w:eastAsia="Calibri" w:hAnsi="Arial" w:cs="Arial"/>
                <w:lang w:val="en-GB"/>
              </w:rPr>
              <w:t>Total direct expenses</w:t>
            </w:r>
          </w:p>
        </w:tc>
        <w:tc>
          <w:tcPr>
            <w:tcW w:w="1276" w:type="dxa"/>
            <w:vAlign w:val="center"/>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387</w:t>
            </w:r>
          </w:p>
        </w:tc>
        <w:tc>
          <w:tcPr>
            <w:tcW w:w="995" w:type="dxa"/>
            <w:vAlign w:val="center"/>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129</w:t>
            </w:r>
          </w:p>
        </w:tc>
        <w:tc>
          <w:tcPr>
            <w:tcW w:w="994" w:type="dxa"/>
            <w:vAlign w:val="center"/>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129</w:t>
            </w:r>
          </w:p>
        </w:tc>
        <w:tc>
          <w:tcPr>
            <w:tcW w:w="1220" w:type="dxa"/>
            <w:vAlign w:val="center"/>
          </w:tcPr>
          <w:p w:rsidR="00AC008E" w:rsidRPr="00091DC4" w:rsidRDefault="00AC008E" w:rsidP="00063401">
            <w:pPr>
              <w:spacing w:after="0" w:line="360" w:lineRule="auto"/>
              <w:jc w:val="center"/>
              <w:rPr>
                <w:rFonts w:ascii="Arial" w:eastAsia="Calibri" w:hAnsi="Arial" w:cs="Arial"/>
                <w:lang w:val="en-GB"/>
              </w:rPr>
            </w:pPr>
            <w:r>
              <w:rPr>
                <w:rFonts w:ascii="Arial" w:eastAsia="Calibri" w:hAnsi="Arial" w:cs="Arial"/>
                <w:lang w:val="en-GB"/>
              </w:rPr>
              <w:t>129</w:t>
            </w:r>
          </w:p>
        </w:tc>
      </w:tr>
    </w:tbl>
    <w:p w:rsidR="00AC008E" w:rsidRPr="00091DC4" w:rsidRDefault="00AC008E" w:rsidP="00AC008E">
      <w:pPr>
        <w:spacing w:line="360" w:lineRule="auto"/>
        <w:jc w:val="both"/>
        <w:rPr>
          <w:rFonts w:ascii="Arial" w:hAnsi="Arial" w:cs="Arial"/>
          <w:lang w:val="en-GB"/>
        </w:rPr>
      </w:pPr>
    </w:p>
    <w:p w:rsidR="00AC008E" w:rsidRPr="00091DC4" w:rsidRDefault="00AC008E" w:rsidP="00AC008E">
      <w:pPr>
        <w:spacing w:line="360" w:lineRule="auto"/>
        <w:jc w:val="both"/>
        <w:rPr>
          <w:rFonts w:ascii="Arial" w:hAnsi="Arial" w:cs="Arial"/>
          <w:lang w:val="en-GB"/>
        </w:rPr>
      </w:pPr>
    </w:p>
    <w:p w:rsidR="00AC008E" w:rsidRPr="00091DC4" w:rsidRDefault="00AC008E" w:rsidP="00AC008E">
      <w:pPr>
        <w:spacing w:line="360" w:lineRule="auto"/>
        <w:jc w:val="both"/>
        <w:rPr>
          <w:rFonts w:ascii="Arial" w:hAnsi="Arial" w:cs="Arial"/>
          <w:lang w:val="en-GB"/>
        </w:rPr>
      </w:pPr>
    </w:p>
    <w:p w:rsidR="00AC008E" w:rsidRPr="00091DC4" w:rsidRDefault="00AC008E" w:rsidP="00AC008E">
      <w:pPr>
        <w:spacing w:line="360" w:lineRule="auto"/>
        <w:jc w:val="both"/>
        <w:rPr>
          <w:rFonts w:ascii="Arial" w:hAnsi="Arial" w:cs="Arial"/>
          <w:lang w:val="en-GB"/>
        </w:rPr>
      </w:pPr>
      <w:r w:rsidRPr="00091DC4">
        <w:rPr>
          <w:rFonts w:ascii="Arial" w:hAnsi="Arial" w:cs="Arial"/>
          <w:lang w:val="en-GB"/>
        </w:rPr>
        <w:t>PROJECT LEADER</w:t>
      </w:r>
    </w:p>
    <w:p w:rsidR="00AC008E" w:rsidRPr="00091DC4" w:rsidRDefault="00AC008E" w:rsidP="00AC008E">
      <w:pPr>
        <w:spacing w:line="360" w:lineRule="auto"/>
        <w:jc w:val="both"/>
        <w:rPr>
          <w:rFonts w:ascii="Arial" w:hAnsi="Arial" w:cs="Arial"/>
          <w:lang w:val="en-GB"/>
        </w:rPr>
      </w:pPr>
      <w:r w:rsidRPr="00091DC4">
        <w:rPr>
          <w:rFonts w:ascii="Arial" w:hAnsi="Arial" w:cs="Arial"/>
          <w:lang w:val="en-GB"/>
        </w:rPr>
        <w:t>LABORATORY DIRECTOR</w:t>
      </w:r>
    </w:p>
    <w:p w:rsidR="00AC008E" w:rsidRDefault="00AC008E" w:rsidP="00AC008E">
      <w:pPr>
        <w:spacing w:line="360" w:lineRule="auto"/>
        <w:jc w:val="both"/>
        <w:rPr>
          <w:rFonts w:ascii="Arial" w:hAnsi="Arial" w:cs="Arial"/>
        </w:rPr>
      </w:pPr>
      <w:r w:rsidRPr="00091DC4">
        <w:rPr>
          <w:rFonts w:ascii="Arial" w:hAnsi="Arial" w:cs="Arial"/>
          <w:lang w:val="en-GB"/>
        </w:rPr>
        <w:t>LABORATORY CHIEF ENGINEER-ECONOMIST</w:t>
      </w:r>
    </w:p>
    <w:p w:rsidR="009607EB" w:rsidRDefault="009607EB" w:rsidP="00AC008E">
      <w:pPr>
        <w:spacing w:line="360" w:lineRule="auto"/>
        <w:jc w:val="both"/>
        <w:rPr>
          <w:rFonts w:ascii="Arial" w:hAnsi="Arial" w:cs="Arial"/>
        </w:rPr>
      </w:pPr>
    </w:p>
    <w:p w:rsidR="009607EB" w:rsidRPr="009607EB" w:rsidRDefault="009607EB" w:rsidP="00AC008E">
      <w:pPr>
        <w:spacing w:line="360" w:lineRule="auto"/>
        <w:jc w:val="both"/>
        <w:rPr>
          <w:rFonts w:ascii="Arial" w:hAnsi="Arial" w:cs="Arial"/>
        </w:rPr>
      </w:pPr>
    </w:p>
    <w:p w:rsidR="00E52ED3" w:rsidRPr="00091DC4" w:rsidRDefault="00E52ED3" w:rsidP="00E52ED3">
      <w:pPr>
        <w:spacing w:line="360" w:lineRule="auto"/>
        <w:jc w:val="right"/>
        <w:rPr>
          <w:rFonts w:ascii="Arial" w:hAnsi="Arial" w:cs="Arial"/>
          <w:lang w:val="en-GB"/>
        </w:rPr>
      </w:pPr>
      <w:r w:rsidRPr="00091DC4">
        <w:rPr>
          <w:rFonts w:ascii="Arial" w:hAnsi="Arial" w:cs="Arial"/>
          <w:i/>
          <w:lang w:val="en-US"/>
        </w:rPr>
        <w:lastRenderedPageBreak/>
        <w:t>Appendix 3</w:t>
      </w:r>
      <w:r w:rsidR="00FF60E9">
        <w:rPr>
          <w:rFonts w:ascii="Arial" w:hAnsi="Arial" w:cs="Arial"/>
          <w:i/>
          <w:lang w:val="en-US"/>
        </w:rPr>
        <w:t>.2</w:t>
      </w:r>
    </w:p>
    <w:p w:rsidR="00E52ED3" w:rsidRPr="00091DC4" w:rsidRDefault="00E52ED3" w:rsidP="00E52ED3">
      <w:pPr>
        <w:spacing w:line="360" w:lineRule="auto"/>
        <w:jc w:val="right"/>
        <w:rPr>
          <w:rFonts w:ascii="Arial" w:hAnsi="Arial" w:cs="Arial"/>
          <w:lang w:val="en-GB"/>
        </w:rPr>
      </w:pPr>
      <w:r w:rsidRPr="00091DC4">
        <w:rPr>
          <w:rFonts w:ascii="Arial" w:hAnsi="Arial" w:cs="Arial"/>
          <w:lang w:val="en-GB"/>
        </w:rPr>
        <w:t>Form No. 26</w:t>
      </w:r>
    </w:p>
    <w:p w:rsidR="00E52ED3" w:rsidRPr="00091DC4" w:rsidRDefault="00E52ED3" w:rsidP="00E52ED3">
      <w:pPr>
        <w:spacing w:line="360" w:lineRule="auto"/>
        <w:jc w:val="center"/>
        <w:rPr>
          <w:rFonts w:ascii="Arial" w:eastAsia="Calibri" w:hAnsi="Arial" w:cs="Arial"/>
          <w:b/>
          <w:lang w:val="en-GB"/>
        </w:rPr>
      </w:pPr>
      <w:r w:rsidRPr="00091DC4">
        <w:rPr>
          <w:rFonts w:ascii="Arial" w:eastAsia="Calibri" w:hAnsi="Arial" w:cs="Arial"/>
          <w:b/>
          <w:lang w:val="en-GB"/>
        </w:rPr>
        <w:t>Schedule proposal and resources required for t</w:t>
      </w:r>
      <w:r w:rsidR="00FF60E9">
        <w:rPr>
          <w:rFonts w:ascii="Arial" w:eastAsia="Calibri" w:hAnsi="Arial" w:cs="Arial"/>
          <w:b/>
          <w:lang w:val="en-GB"/>
        </w:rPr>
        <w:t>he implementation of the experiment</w:t>
      </w:r>
      <w:r w:rsidRPr="00091DC4">
        <w:rPr>
          <w:rFonts w:ascii="Arial" w:eastAsia="Calibri" w:hAnsi="Arial" w:cs="Arial"/>
          <w:b/>
          <w:lang w:val="en-GB"/>
        </w:rPr>
        <w:t xml:space="preserve"> </w:t>
      </w:r>
    </w:p>
    <w:p w:rsidR="00E52ED3" w:rsidRPr="00091DC4" w:rsidRDefault="00E52ED3" w:rsidP="00E52ED3">
      <w:pPr>
        <w:jc w:val="center"/>
        <w:rPr>
          <w:rFonts w:ascii="Arial" w:eastAsia="Calibri" w:hAnsi="Arial" w:cs="Arial"/>
          <w:lang w:val="en-GB"/>
        </w:rPr>
      </w:pPr>
      <w:r>
        <w:rPr>
          <w:rFonts w:ascii="Arial" w:eastAsia="Calibri" w:hAnsi="Arial" w:cs="Arial"/>
          <w:b/>
          <w:lang w:val="en-US"/>
        </w:rPr>
        <w:t>COMET</w:t>
      </w:r>
    </w:p>
    <w:p w:rsidR="00E52ED3" w:rsidRPr="00091DC4" w:rsidRDefault="00E52ED3" w:rsidP="00E52ED3">
      <w:pPr>
        <w:rPr>
          <w:rFonts w:ascii="Arial" w:eastAsia="Calibri" w:hAnsi="Arial" w:cs="Arial"/>
          <w:b/>
          <w:iCs/>
          <w:u w:val="single"/>
          <w:lang w:val="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67"/>
        <w:gridCol w:w="3543"/>
        <w:gridCol w:w="1563"/>
        <w:gridCol w:w="1131"/>
        <w:gridCol w:w="1275"/>
        <w:gridCol w:w="1276"/>
      </w:tblGrid>
      <w:tr w:rsidR="00E52ED3" w:rsidRPr="00532D90" w:rsidTr="0050500F">
        <w:trPr>
          <w:trHeight w:val="1302"/>
        </w:trPr>
        <w:tc>
          <w:tcPr>
            <w:tcW w:w="4678" w:type="dxa"/>
            <w:gridSpan w:val="3"/>
            <w:vMerge w:val="restart"/>
            <w:shd w:val="clear" w:color="auto" w:fill="auto"/>
            <w:vAlign w:val="center"/>
          </w:tcPr>
          <w:p w:rsidR="00E52ED3" w:rsidRPr="00091DC4" w:rsidRDefault="00E52ED3" w:rsidP="00E52ED3">
            <w:pPr>
              <w:spacing w:after="0"/>
              <w:rPr>
                <w:rFonts w:ascii="Arial" w:eastAsia="Calibri" w:hAnsi="Arial" w:cs="Arial"/>
                <w:lang w:val="en-GB"/>
              </w:rPr>
            </w:pPr>
            <w:r w:rsidRPr="00091DC4">
              <w:rPr>
                <w:rFonts w:ascii="Arial" w:eastAsia="Calibri" w:hAnsi="Arial" w:cs="Arial"/>
                <w:lang w:val="en-GB"/>
              </w:rPr>
              <w:t>Expenditures, resources, financing sources</w:t>
            </w:r>
          </w:p>
        </w:tc>
        <w:tc>
          <w:tcPr>
            <w:tcW w:w="1563" w:type="dxa"/>
            <w:vMerge w:val="restart"/>
            <w:shd w:val="clear" w:color="auto" w:fill="auto"/>
            <w:vAlign w:val="center"/>
          </w:tcPr>
          <w:p w:rsidR="00E52ED3" w:rsidRPr="00091DC4" w:rsidRDefault="00E52ED3" w:rsidP="00E52ED3">
            <w:pPr>
              <w:spacing w:after="0"/>
              <w:rPr>
                <w:rFonts w:ascii="Arial" w:eastAsia="Calibri" w:hAnsi="Arial" w:cs="Arial"/>
                <w:lang w:val="en-GB"/>
              </w:rPr>
            </w:pPr>
            <w:r w:rsidRPr="00091DC4">
              <w:rPr>
                <w:rFonts w:ascii="Arial" w:eastAsia="Calibri" w:hAnsi="Arial" w:cs="Arial"/>
                <w:lang w:val="en-GB"/>
              </w:rPr>
              <w:t>Costs (k$)</w:t>
            </w:r>
          </w:p>
          <w:p w:rsidR="00E52ED3" w:rsidRPr="00091DC4" w:rsidRDefault="00E52ED3" w:rsidP="00E52ED3">
            <w:pPr>
              <w:spacing w:after="0"/>
              <w:rPr>
                <w:rFonts w:ascii="Arial" w:eastAsia="Calibri" w:hAnsi="Arial" w:cs="Arial"/>
                <w:lang w:val="en-GB"/>
              </w:rPr>
            </w:pPr>
            <w:r w:rsidRPr="00091DC4">
              <w:rPr>
                <w:rFonts w:ascii="Arial" w:eastAsia="Calibri" w:hAnsi="Arial" w:cs="Arial"/>
                <w:lang w:val="en-GB"/>
              </w:rPr>
              <w:t xml:space="preserve">Resource </w:t>
            </w:r>
          </w:p>
          <w:p w:rsidR="00E52ED3" w:rsidRPr="00091DC4" w:rsidRDefault="00E52ED3" w:rsidP="00E52ED3">
            <w:pPr>
              <w:spacing w:after="0"/>
              <w:rPr>
                <w:rFonts w:ascii="Arial" w:eastAsia="Calibri" w:hAnsi="Arial" w:cs="Arial"/>
                <w:lang w:val="en-GB"/>
              </w:rPr>
            </w:pPr>
            <w:r w:rsidRPr="00091DC4">
              <w:rPr>
                <w:rFonts w:ascii="Arial" w:eastAsia="Calibri" w:hAnsi="Arial" w:cs="Arial"/>
                <w:lang w:val="en-GB"/>
              </w:rPr>
              <w:t>requirements</w:t>
            </w:r>
          </w:p>
        </w:tc>
        <w:tc>
          <w:tcPr>
            <w:tcW w:w="3682" w:type="dxa"/>
            <w:gridSpan w:val="3"/>
            <w:shd w:val="clear" w:color="auto" w:fill="auto"/>
            <w:vAlign w:val="center"/>
          </w:tcPr>
          <w:p w:rsidR="00E52ED3" w:rsidRPr="00091DC4" w:rsidRDefault="00E52ED3" w:rsidP="00E52ED3">
            <w:pPr>
              <w:spacing w:after="0"/>
              <w:rPr>
                <w:rFonts w:ascii="Arial" w:eastAsia="Calibri" w:hAnsi="Arial" w:cs="Arial"/>
                <w:lang w:val="en-GB"/>
              </w:rPr>
            </w:pPr>
            <w:r w:rsidRPr="00091DC4">
              <w:rPr>
                <w:rFonts w:ascii="Arial" w:eastAsia="Calibri" w:hAnsi="Arial" w:cs="Arial"/>
                <w:lang w:val="en-GB"/>
              </w:rPr>
              <w:t xml:space="preserve">Proposals of the </w:t>
            </w:r>
          </w:p>
          <w:p w:rsidR="00E52ED3" w:rsidRPr="00091DC4" w:rsidRDefault="00E52ED3" w:rsidP="00E52ED3">
            <w:pPr>
              <w:spacing w:after="0"/>
              <w:rPr>
                <w:rFonts w:ascii="Arial" w:eastAsia="Calibri" w:hAnsi="Arial" w:cs="Arial"/>
                <w:lang w:val="en-GB"/>
              </w:rPr>
            </w:pPr>
            <w:r w:rsidRPr="00091DC4">
              <w:rPr>
                <w:rFonts w:ascii="Arial" w:eastAsia="Calibri" w:hAnsi="Arial" w:cs="Arial"/>
                <w:lang w:val="en-GB"/>
              </w:rPr>
              <w:t>Laboratory on the distribution</w:t>
            </w:r>
            <w:r w:rsidRPr="00091DC4">
              <w:rPr>
                <w:rFonts w:ascii="Arial" w:eastAsia="Calibri" w:hAnsi="Arial" w:cs="Arial"/>
                <w:lang w:val="en-GB"/>
              </w:rPr>
              <w:br/>
              <w:t>of finances and resources</w:t>
            </w:r>
          </w:p>
        </w:tc>
      </w:tr>
      <w:tr w:rsidR="00E52ED3" w:rsidRPr="00091DC4" w:rsidTr="0050500F">
        <w:trPr>
          <w:trHeight w:val="571"/>
        </w:trPr>
        <w:tc>
          <w:tcPr>
            <w:tcW w:w="4678" w:type="dxa"/>
            <w:gridSpan w:val="3"/>
            <w:vMerge/>
            <w:shd w:val="clear" w:color="auto" w:fill="auto"/>
            <w:vAlign w:val="center"/>
          </w:tcPr>
          <w:p w:rsidR="00E52ED3" w:rsidRPr="00091DC4" w:rsidRDefault="00E52ED3" w:rsidP="00E52ED3">
            <w:pPr>
              <w:spacing w:after="0"/>
              <w:jc w:val="center"/>
              <w:rPr>
                <w:rFonts w:ascii="Arial" w:eastAsia="Calibri" w:hAnsi="Arial" w:cs="Arial"/>
                <w:lang w:val="en-GB"/>
              </w:rPr>
            </w:pPr>
          </w:p>
        </w:tc>
        <w:tc>
          <w:tcPr>
            <w:tcW w:w="1563" w:type="dxa"/>
            <w:vMerge/>
            <w:shd w:val="clear" w:color="auto" w:fill="auto"/>
            <w:vAlign w:val="center"/>
          </w:tcPr>
          <w:p w:rsidR="00E52ED3" w:rsidRPr="00091DC4" w:rsidRDefault="00E52ED3" w:rsidP="00E52ED3">
            <w:pPr>
              <w:spacing w:after="0"/>
              <w:jc w:val="center"/>
              <w:rPr>
                <w:rFonts w:ascii="Arial" w:eastAsia="Calibri" w:hAnsi="Arial" w:cs="Arial"/>
                <w:lang w:val="en-GB"/>
              </w:rPr>
            </w:pPr>
          </w:p>
        </w:tc>
        <w:tc>
          <w:tcPr>
            <w:tcW w:w="1131" w:type="dxa"/>
            <w:shd w:val="clear" w:color="auto" w:fill="auto"/>
            <w:vAlign w:val="center"/>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2021</w:t>
            </w:r>
          </w:p>
        </w:tc>
        <w:tc>
          <w:tcPr>
            <w:tcW w:w="1275" w:type="dxa"/>
            <w:shd w:val="clear" w:color="auto" w:fill="auto"/>
            <w:vAlign w:val="center"/>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2022</w:t>
            </w:r>
          </w:p>
        </w:tc>
        <w:tc>
          <w:tcPr>
            <w:tcW w:w="1276" w:type="dxa"/>
            <w:shd w:val="clear" w:color="auto" w:fill="auto"/>
            <w:vAlign w:val="center"/>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2023</w:t>
            </w:r>
          </w:p>
        </w:tc>
      </w:tr>
      <w:tr w:rsidR="00E52ED3" w:rsidRPr="00091DC4" w:rsidTr="0050500F">
        <w:trPr>
          <w:trHeight w:val="1123"/>
        </w:trPr>
        <w:tc>
          <w:tcPr>
            <w:tcW w:w="1135" w:type="dxa"/>
            <w:gridSpan w:val="2"/>
            <w:vMerge w:val="restart"/>
            <w:shd w:val="clear" w:color="auto" w:fill="auto"/>
            <w:textDirection w:val="btLr"/>
            <w:vAlign w:val="center"/>
          </w:tcPr>
          <w:p w:rsidR="00E52ED3" w:rsidRPr="00091DC4" w:rsidRDefault="00E52ED3" w:rsidP="00E52ED3">
            <w:pPr>
              <w:spacing w:after="0"/>
              <w:jc w:val="center"/>
              <w:rPr>
                <w:rFonts w:ascii="Arial" w:eastAsia="Calibri" w:hAnsi="Arial" w:cs="Arial"/>
                <w:lang w:val="en-GB"/>
              </w:rPr>
            </w:pPr>
            <w:r w:rsidRPr="00091DC4">
              <w:rPr>
                <w:rFonts w:ascii="Arial" w:eastAsia="Calibri" w:hAnsi="Arial" w:cs="Arial"/>
                <w:lang w:val="en-GB"/>
              </w:rPr>
              <w:t>Expenditures</w:t>
            </w:r>
          </w:p>
        </w:tc>
        <w:tc>
          <w:tcPr>
            <w:tcW w:w="3543" w:type="dxa"/>
            <w:shd w:val="clear" w:color="auto" w:fill="auto"/>
            <w:vAlign w:val="center"/>
          </w:tcPr>
          <w:p w:rsidR="00E52ED3" w:rsidRDefault="00E52ED3" w:rsidP="00E52ED3">
            <w:pPr>
              <w:spacing w:after="0"/>
              <w:ind w:left="175"/>
              <w:rPr>
                <w:rFonts w:ascii="Arial" w:eastAsia="Calibri" w:hAnsi="Arial" w:cs="Arial"/>
                <w:lang w:val="en-US"/>
              </w:rPr>
            </w:pPr>
            <w:r>
              <w:rPr>
                <w:rFonts w:ascii="Arial" w:eastAsia="Calibri" w:hAnsi="Arial" w:cs="Arial"/>
                <w:lang w:val="en-US"/>
              </w:rPr>
              <w:t>Computers</w:t>
            </w:r>
          </w:p>
          <w:p w:rsidR="00E52ED3" w:rsidRPr="00E61306" w:rsidRDefault="00E52ED3" w:rsidP="00E52ED3">
            <w:pPr>
              <w:spacing w:after="0"/>
              <w:ind w:left="175"/>
              <w:rPr>
                <w:rFonts w:ascii="Arial" w:eastAsia="Calibri" w:hAnsi="Arial" w:cs="Arial"/>
                <w:lang w:val="en-US"/>
              </w:rPr>
            </w:pPr>
            <w:r>
              <w:rPr>
                <w:rFonts w:ascii="Arial" w:eastAsia="Calibri" w:hAnsi="Arial" w:cs="Arial"/>
                <w:lang w:val="en-US"/>
              </w:rPr>
              <w:t>Electronic devices</w:t>
            </w:r>
          </w:p>
        </w:tc>
        <w:tc>
          <w:tcPr>
            <w:tcW w:w="1563" w:type="dxa"/>
            <w:shd w:val="clear" w:color="auto" w:fill="auto"/>
            <w:vAlign w:val="center"/>
          </w:tcPr>
          <w:p w:rsidR="00E52ED3" w:rsidRDefault="00E52ED3" w:rsidP="00E52ED3">
            <w:pPr>
              <w:spacing w:after="0"/>
              <w:jc w:val="center"/>
              <w:rPr>
                <w:rFonts w:ascii="Arial" w:eastAsia="Calibri" w:hAnsi="Arial" w:cs="Arial"/>
                <w:lang w:val="en-GB"/>
              </w:rPr>
            </w:pPr>
            <w:r>
              <w:rPr>
                <w:rFonts w:ascii="Arial" w:eastAsia="Calibri" w:hAnsi="Arial" w:cs="Arial"/>
                <w:lang w:val="en-GB"/>
              </w:rPr>
              <w:t>30</w:t>
            </w:r>
          </w:p>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120</w:t>
            </w:r>
          </w:p>
        </w:tc>
        <w:tc>
          <w:tcPr>
            <w:tcW w:w="1131" w:type="dxa"/>
            <w:shd w:val="clear" w:color="auto" w:fill="auto"/>
            <w:vAlign w:val="center"/>
          </w:tcPr>
          <w:p w:rsidR="00E52ED3" w:rsidRDefault="00E52ED3" w:rsidP="00E52ED3">
            <w:pPr>
              <w:spacing w:after="0"/>
              <w:jc w:val="center"/>
              <w:rPr>
                <w:rFonts w:ascii="Arial" w:eastAsia="Calibri" w:hAnsi="Arial" w:cs="Arial"/>
                <w:lang w:val="en-GB"/>
              </w:rPr>
            </w:pPr>
            <w:r>
              <w:rPr>
                <w:rFonts w:ascii="Arial" w:eastAsia="Calibri" w:hAnsi="Arial" w:cs="Arial"/>
                <w:lang w:val="en-GB"/>
              </w:rPr>
              <w:t>10</w:t>
            </w:r>
          </w:p>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40</w:t>
            </w:r>
          </w:p>
        </w:tc>
        <w:tc>
          <w:tcPr>
            <w:tcW w:w="1275" w:type="dxa"/>
            <w:shd w:val="clear" w:color="auto" w:fill="auto"/>
            <w:vAlign w:val="center"/>
          </w:tcPr>
          <w:p w:rsidR="00E52ED3" w:rsidRDefault="00E52ED3" w:rsidP="00E52ED3">
            <w:pPr>
              <w:spacing w:after="0"/>
              <w:jc w:val="center"/>
              <w:rPr>
                <w:rFonts w:ascii="Arial" w:eastAsia="Calibri" w:hAnsi="Arial" w:cs="Arial"/>
                <w:lang w:val="en-GB"/>
              </w:rPr>
            </w:pPr>
            <w:r>
              <w:rPr>
                <w:rFonts w:ascii="Arial" w:eastAsia="Calibri" w:hAnsi="Arial" w:cs="Arial"/>
                <w:lang w:val="en-GB"/>
              </w:rPr>
              <w:t>10</w:t>
            </w:r>
          </w:p>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40</w:t>
            </w:r>
          </w:p>
        </w:tc>
        <w:tc>
          <w:tcPr>
            <w:tcW w:w="1276" w:type="dxa"/>
            <w:shd w:val="clear" w:color="auto" w:fill="auto"/>
            <w:vAlign w:val="center"/>
          </w:tcPr>
          <w:p w:rsidR="00E52ED3" w:rsidRDefault="00E52ED3" w:rsidP="00E52ED3">
            <w:pPr>
              <w:spacing w:after="0"/>
              <w:jc w:val="center"/>
              <w:rPr>
                <w:rFonts w:ascii="Arial" w:eastAsia="Calibri" w:hAnsi="Arial" w:cs="Arial"/>
                <w:lang w:val="en-GB"/>
              </w:rPr>
            </w:pPr>
            <w:r>
              <w:rPr>
                <w:rFonts w:ascii="Arial" w:eastAsia="Calibri" w:hAnsi="Arial" w:cs="Arial"/>
                <w:lang w:val="en-GB"/>
              </w:rPr>
              <w:t>10</w:t>
            </w:r>
          </w:p>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40</w:t>
            </w:r>
          </w:p>
        </w:tc>
      </w:tr>
      <w:tr w:rsidR="00E52ED3" w:rsidRPr="00091DC4" w:rsidTr="0050500F">
        <w:trPr>
          <w:trHeight w:val="553"/>
        </w:trPr>
        <w:tc>
          <w:tcPr>
            <w:tcW w:w="1135" w:type="dxa"/>
            <w:gridSpan w:val="2"/>
            <w:vMerge/>
            <w:shd w:val="clear" w:color="auto" w:fill="auto"/>
            <w:vAlign w:val="center"/>
          </w:tcPr>
          <w:p w:rsidR="00E52ED3" w:rsidRPr="00091DC4" w:rsidRDefault="00E52ED3" w:rsidP="00E52ED3">
            <w:pPr>
              <w:spacing w:after="0"/>
              <w:rPr>
                <w:rFonts w:ascii="Arial" w:eastAsia="Calibri" w:hAnsi="Arial" w:cs="Arial"/>
                <w:lang w:val="en-GB"/>
              </w:rPr>
            </w:pPr>
          </w:p>
        </w:tc>
        <w:tc>
          <w:tcPr>
            <w:tcW w:w="3543" w:type="dxa"/>
            <w:shd w:val="clear" w:color="auto" w:fill="auto"/>
            <w:vAlign w:val="center"/>
          </w:tcPr>
          <w:p w:rsidR="00E52ED3" w:rsidRPr="00091DC4" w:rsidRDefault="00E52ED3" w:rsidP="00E52ED3">
            <w:pPr>
              <w:spacing w:after="0"/>
              <w:ind w:left="175"/>
              <w:rPr>
                <w:rFonts w:ascii="Arial" w:eastAsia="Calibri" w:hAnsi="Arial" w:cs="Arial"/>
                <w:lang w:val="en-GB"/>
              </w:rPr>
            </w:pPr>
            <w:r w:rsidRPr="00091DC4">
              <w:rPr>
                <w:rFonts w:ascii="Arial" w:eastAsia="Calibri" w:hAnsi="Arial" w:cs="Arial"/>
                <w:lang w:val="en-GB"/>
              </w:rPr>
              <w:t>Construction/repair of</w:t>
            </w:r>
            <w:r w:rsidRPr="00091DC4">
              <w:rPr>
                <w:rFonts w:ascii="Arial" w:hAnsi="Arial" w:cs="Arial"/>
                <w:lang w:val="en-GB"/>
              </w:rPr>
              <w:t xml:space="preserve"> </w:t>
            </w:r>
            <w:r w:rsidRPr="00091DC4">
              <w:rPr>
                <w:rFonts w:ascii="Arial" w:eastAsia="Calibri" w:hAnsi="Arial" w:cs="Arial"/>
                <w:lang w:val="en-GB"/>
              </w:rPr>
              <w:t>premises</w:t>
            </w:r>
          </w:p>
        </w:tc>
        <w:tc>
          <w:tcPr>
            <w:tcW w:w="1563" w:type="dxa"/>
            <w:shd w:val="clear" w:color="auto" w:fill="auto"/>
            <w:vAlign w:val="center"/>
          </w:tcPr>
          <w:p w:rsidR="00E52ED3" w:rsidRPr="00091DC4" w:rsidRDefault="00E52ED3" w:rsidP="00E52ED3">
            <w:pPr>
              <w:spacing w:after="0"/>
              <w:jc w:val="center"/>
              <w:rPr>
                <w:rFonts w:ascii="Arial" w:eastAsia="Calibri" w:hAnsi="Arial" w:cs="Arial"/>
                <w:lang w:val="en-GB"/>
              </w:rPr>
            </w:pPr>
          </w:p>
        </w:tc>
        <w:tc>
          <w:tcPr>
            <w:tcW w:w="1131" w:type="dxa"/>
            <w:shd w:val="clear" w:color="auto" w:fill="auto"/>
            <w:vAlign w:val="center"/>
          </w:tcPr>
          <w:p w:rsidR="00E52ED3" w:rsidRPr="00091DC4" w:rsidRDefault="00E52ED3" w:rsidP="00E52ED3">
            <w:pPr>
              <w:spacing w:after="0"/>
              <w:jc w:val="center"/>
              <w:rPr>
                <w:rFonts w:ascii="Arial" w:eastAsia="Calibri" w:hAnsi="Arial" w:cs="Arial"/>
                <w:lang w:val="en-GB"/>
              </w:rPr>
            </w:pPr>
          </w:p>
        </w:tc>
        <w:tc>
          <w:tcPr>
            <w:tcW w:w="1275" w:type="dxa"/>
            <w:shd w:val="clear" w:color="auto" w:fill="auto"/>
            <w:vAlign w:val="center"/>
          </w:tcPr>
          <w:p w:rsidR="00E52ED3" w:rsidRPr="00091DC4" w:rsidRDefault="00E52ED3" w:rsidP="00E52ED3">
            <w:pPr>
              <w:spacing w:after="0"/>
              <w:jc w:val="center"/>
              <w:rPr>
                <w:rFonts w:ascii="Arial" w:eastAsia="Calibri" w:hAnsi="Arial" w:cs="Arial"/>
                <w:lang w:val="en-GB"/>
              </w:rPr>
            </w:pPr>
          </w:p>
        </w:tc>
        <w:tc>
          <w:tcPr>
            <w:tcW w:w="1276" w:type="dxa"/>
            <w:shd w:val="clear" w:color="auto" w:fill="auto"/>
            <w:vAlign w:val="center"/>
          </w:tcPr>
          <w:p w:rsidR="00E52ED3" w:rsidRPr="00091DC4" w:rsidRDefault="00E52ED3" w:rsidP="00E52ED3">
            <w:pPr>
              <w:spacing w:after="0"/>
              <w:jc w:val="center"/>
              <w:rPr>
                <w:rFonts w:ascii="Arial" w:eastAsia="Calibri" w:hAnsi="Arial" w:cs="Arial"/>
                <w:lang w:val="en-GB"/>
              </w:rPr>
            </w:pPr>
          </w:p>
        </w:tc>
      </w:tr>
      <w:tr w:rsidR="00E52ED3" w:rsidRPr="00091DC4" w:rsidTr="0050500F">
        <w:trPr>
          <w:trHeight w:val="561"/>
        </w:trPr>
        <w:tc>
          <w:tcPr>
            <w:tcW w:w="1135" w:type="dxa"/>
            <w:gridSpan w:val="2"/>
            <w:vMerge/>
            <w:shd w:val="clear" w:color="auto" w:fill="auto"/>
            <w:vAlign w:val="center"/>
          </w:tcPr>
          <w:p w:rsidR="00E52ED3" w:rsidRPr="00091DC4" w:rsidRDefault="00E52ED3" w:rsidP="00E52ED3">
            <w:pPr>
              <w:spacing w:after="0"/>
              <w:rPr>
                <w:rFonts w:ascii="Arial" w:eastAsia="Calibri" w:hAnsi="Arial" w:cs="Arial"/>
                <w:lang w:val="en-GB"/>
              </w:rPr>
            </w:pPr>
          </w:p>
        </w:tc>
        <w:tc>
          <w:tcPr>
            <w:tcW w:w="3543" w:type="dxa"/>
            <w:shd w:val="clear" w:color="auto" w:fill="auto"/>
            <w:vAlign w:val="center"/>
          </w:tcPr>
          <w:p w:rsidR="00E52ED3" w:rsidRPr="00091DC4" w:rsidRDefault="00E52ED3" w:rsidP="00E52ED3">
            <w:pPr>
              <w:spacing w:after="0"/>
              <w:ind w:left="175"/>
              <w:rPr>
                <w:rFonts w:ascii="Arial" w:eastAsia="Calibri" w:hAnsi="Arial" w:cs="Arial"/>
                <w:lang w:val="en-GB"/>
              </w:rPr>
            </w:pPr>
            <w:r w:rsidRPr="00091DC4">
              <w:rPr>
                <w:rFonts w:ascii="Arial" w:eastAsia="Calibri" w:hAnsi="Arial" w:cs="Arial"/>
                <w:lang w:val="en-GB"/>
              </w:rPr>
              <w:t>Materials</w:t>
            </w:r>
          </w:p>
        </w:tc>
        <w:tc>
          <w:tcPr>
            <w:tcW w:w="1563" w:type="dxa"/>
            <w:shd w:val="clear" w:color="auto" w:fill="auto"/>
            <w:vAlign w:val="center"/>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180</w:t>
            </w:r>
          </w:p>
        </w:tc>
        <w:tc>
          <w:tcPr>
            <w:tcW w:w="1131" w:type="dxa"/>
            <w:shd w:val="clear" w:color="auto" w:fill="auto"/>
            <w:vAlign w:val="center"/>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60</w:t>
            </w:r>
          </w:p>
        </w:tc>
        <w:tc>
          <w:tcPr>
            <w:tcW w:w="1275" w:type="dxa"/>
            <w:shd w:val="clear" w:color="auto" w:fill="auto"/>
            <w:vAlign w:val="center"/>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60</w:t>
            </w:r>
          </w:p>
        </w:tc>
        <w:tc>
          <w:tcPr>
            <w:tcW w:w="1276" w:type="dxa"/>
            <w:shd w:val="clear" w:color="auto" w:fill="auto"/>
            <w:vAlign w:val="center"/>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60</w:t>
            </w:r>
          </w:p>
        </w:tc>
      </w:tr>
      <w:tr w:rsidR="00E52ED3" w:rsidRPr="00091DC4" w:rsidTr="0050500F">
        <w:trPr>
          <w:cantSplit/>
          <w:trHeight w:val="1134"/>
        </w:trPr>
        <w:tc>
          <w:tcPr>
            <w:tcW w:w="568" w:type="dxa"/>
            <w:shd w:val="clear" w:color="auto" w:fill="auto"/>
            <w:textDirection w:val="btLr"/>
            <w:vAlign w:val="center"/>
          </w:tcPr>
          <w:p w:rsidR="00E52ED3" w:rsidRPr="00091DC4" w:rsidRDefault="00E52ED3" w:rsidP="00E52ED3">
            <w:pPr>
              <w:spacing w:after="0"/>
              <w:ind w:left="113" w:right="113"/>
              <w:jc w:val="center"/>
              <w:rPr>
                <w:rFonts w:ascii="Arial" w:eastAsia="Calibri" w:hAnsi="Arial" w:cs="Arial"/>
                <w:lang w:val="en-GB"/>
              </w:rPr>
            </w:pPr>
            <w:r w:rsidRPr="00091DC4">
              <w:rPr>
                <w:rFonts w:ascii="Arial" w:eastAsia="Calibri" w:hAnsi="Arial" w:cs="Arial"/>
                <w:lang w:val="en-GB"/>
              </w:rPr>
              <w:t>Required resources</w:t>
            </w:r>
          </w:p>
        </w:tc>
        <w:tc>
          <w:tcPr>
            <w:tcW w:w="567" w:type="dxa"/>
            <w:shd w:val="clear" w:color="auto" w:fill="auto"/>
            <w:textDirection w:val="btLr"/>
            <w:vAlign w:val="center"/>
          </w:tcPr>
          <w:p w:rsidR="00E52ED3" w:rsidRPr="00091DC4" w:rsidRDefault="00E52ED3" w:rsidP="00E52ED3">
            <w:pPr>
              <w:spacing w:after="0"/>
              <w:ind w:left="113" w:right="113"/>
              <w:jc w:val="center"/>
              <w:rPr>
                <w:rFonts w:ascii="Arial" w:eastAsia="Calibri" w:hAnsi="Arial" w:cs="Arial"/>
                <w:lang w:val="en-GB"/>
              </w:rPr>
            </w:pPr>
            <w:r w:rsidRPr="00091DC4">
              <w:rPr>
                <w:rFonts w:ascii="Arial" w:eastAsia="Calibri" w:hAnsi="Arial" w:cs="Arial"/>
                <w:lang w:val="en-GB"/>
              </w:rPr>
              <w:t>Standard hour</w:t>
            </w:r>
          </w:p>
        </w:tc>
        <w:tc>
          <w:tcPr>
            <w:tcW w:w="3543" w:type="dxa"/>
            <w:shd w:val="clear" w:color="auto" w:fill="auto"/>
            <w:vAlign w:val="center"/>
          </w:tcPr>
          <w:p w:rsidR="00E52ED3" w:rsidRPr="00091DC4" w:rsidRDefault="00E52ED3" w:rsidP="00E52ED3">
            <w:pPr>
              <w:spacing w:after="0"/>
              <w:ind w:left="175"/>
              <w:rPr>
                <w:rFonts w:ascii="Arial" w:eastAsia="Calibri" w:hAnsi="Arial" w:cs="Arial"/>
                <w:lang w:val="en-GB"/>
              </w:rPr>
            </w:pPr>
            <w:r w:rsidRPr="00091DC4">
              <w:rPr>
                <w:rFonts w:ascii="Arial" w:eastAsia="Calibri" w:hAnsi="Arial" w:cs="Arial"/>
                <w:lang w:val="en-GB"/>
              </w:rPr>
              <w:t xml:space="preserve">Resources of </w:t>
            </w:r>
          </w:p>
          <w:p w:rsidR="00E52ED3" w:rsidRPr="00091DC4" w:rsidRDefault="00E52ED3" w:rsidP="00E52ED3">
            <w:pPr>
              <w:spacing w:after="0"/>
              <w:ind w:left="317" w:hanging="142"/>
              <w:rPr>
                <w:rFonts w:ascii="Arial" w:eastAsia="Calibri" w:hAnsi="Arial" w:cs="Arial"/>
                <w:lang w:val="en-GB"/>
              </w:rPr>
            </w:pPr>
            <w:r w:rsidRPr="00091DC4">
              <w:rPr>
                <w:rFonts w:ascii="Arial" w:eastAsia="Calibri" w:hAnsi="Arial" w:cs="Arial"/>
                <w:lang w:val="en-GB"/>
              </w:rPr>
              <w:t>– Laboratory design bureau;</w:t>
            </w:r>
          </w:p>
          <w:p w:rsidR="00E52ED3" w:rsidRPr="00091DC4" w:rsidRDefault="00E52ED3" w:rsidP="00E52ED3">
            <w:pPr>
              <w:spacing w:after="0"/>
              <w:ind w:left="317" w:hanging="142"/>
              <w:rPr>
                <w:rFonts w:ascii="Arial" w:eastAsia="Calibri" w:hAnsi="Arial" w:cs="Arial"/>
                <w:lang w:val="en-GB"/>
              </w:rPr>
            </w:pPr>
            <w:r w:rsidRPr="00091DC4">
              <w:rPr>
                <w:rFonts w:ascii="Arial" w:eastAsia="Calibri" w:hAnsi="Arial" w:cs="Arial"/>
                <w:lang w:val="en-GB"/>
              </w:rPr>
              <w:t>– JINR Experimental Workshop;</w:t>
            </w:r>
          </w:p>
          <w:p w:rsidR="00E52ED3" w:rsidRPr="00091DC4" w:rsidRDefault="00E52ED3" w:rsidP="00E52ED3">
            <w:pPr>
              <w:spacing w:after="0"/>
              <w:ind w:left="317" w:hanging="142"/>
              <w:rPr>
                <w:rFonts w:ascii="Arial" w:hAnsi="Arial" w:cs="Arial"/>
                <w:lang w:val="en-GB"/>
              </w:rPr>
            </w:pPr>
            <w:r w:rsidRPr="00091DC4">
              <w:rPr>
                <w:rFonts w:ascii="Arial" w:eastAsia="Calibri" w:hAnsi="Arial" w:cs="Arial"/>
                <w:lang w:val="en-GB"/>
              </w:rPr>
              <w:t>– Laboratory experimental facilities division;</w:t>
            </w:r>
          </w:p>
          <w:p w:rsidR="00E52ED3" w:rsidRPr="00091DC4" w:rsidRDefault="00E52ED3" w:rsidP="00E52ED3">
            <w:pPr>
              <w:spacing w:after="0"/>
              <w:ind w:left="317" w:hanging="142"/>
              <w:rPr>
                <w:rFonts w:ascii="Arial" w:eastAsia="Calibri" w:hAnsi="Arial" w:cs="Arial"/>
                <w:lang w:val="en-GB"/>
              </w:rPr>
            </w:pPr>
            <w:r w:rsidRPr="00091DC4">
              <w:rPr>
                <w:rFonts w:ascii="Arial" w:eastAsia="Calibri" w:hAnsi="Arial" w:cs="Arial"/>
                <w:lang w:val="en-GB"/>
              </w:rPr>
              <w:t>– accelerator;</w:t>
            </w:r>
          </w:p>
          <w:p w:rsidR="00E52ED3" w:rsidRPr="00091DC4" w:rsidRDefault="00E52ED3" w:rsidP="00E52ED3">
            <w:pPr>
              <w:spacing w:after="0"/>
              <w:ind w:left="317" w:hanging="142"/>
              <w:rPr>
                <w:rFonts w:ascii="Arial" w:eastAsia="Calibri" w:hAnsi="Arial" w:cs="Arial"/>
                <w:lang w:val="en-GB"/>
              </w:rPr>
            </w:pPr>
            <w:r w:rsidRPr="00091DC4">
              <w:rPr>
                <w:rFonts w:ascii="Arial" w:eastAsia="Calibri" w:hAnsi="Arial" w:cs="Arial"/>
                <w:lang w:val="en-GB"/>
              </w:rPr>
              <w:t xml:space="preserve">– </w:t>
            </w:r>
            <w:r w:rsidR="00FE4ECD" w:rsidRPr="009607EB">
              <w:rPr>
                <w:rFonts w:ascii="Arial" w:eastAsia="Calibri" w:hAnsi="Arial" w:cs="Arial"/>
                <w:lang w:val="en-GB"/>
              </w:rPr>
              <w:t>Computer</w:t>
            </w:r>
            <w:r w:rsidRPr="009607EB">
              <w:rPr>
                <w:rFonts w:ascii="Arial" w:eastAsia="Calibri" w:hAnsi="Arial" w:cs="Arial"/>
                <w:lang w:val="en-GB"/>
              </w:rPr>
              <w:t>.</w:t>
            </w:r>
          </w:p>
          <w:p w:rsidR="00E52ED3" w:rsidRPr="00091DC4" w:rsidRDefault="00E52ED3" w:rsidP="00E52ED3">
            <w:pPr>
              <w:spacing w:after="0"/>
              <w:ind w:left="175"/>
              <w:rPr>
                <w:rFonts w:ascii="Arial" w:eastAsia="Calibri" w:hAnsi="Arial" w:cs="Arial"/>
                <w:lang w:val="en-GB"/>
              </w:rPr>
            </w:pPr>
            <w:r w:rsidRPr="00091DC4">
              <w:rPr>
                <w:rFonts w:ascii="Arial" w:eastAsia="Calibri" w:hAnsi="Arial" w:cs="Arial"/>
                <w:lang w:val="en-GB"/>
              </w:rPr>
              <w:t>Operating costs.</w:t>
            </w:r>
          </w:p>
        </w:tc>
        <w:tc>
          <w:tcPr>
            <w:tcW w:w="1563" w:type="dxa"/>
            <w:shd w:val="clear" w:color="auto" w:fill="auto"/>
            <w:vAlign w:val="center"/>
          </w:tcPr>
          <w:p w:rsidR="00E52ED3" w:rsidRDefault="00E52ED3" w:rsidP="00E52ED3">
            <w:pPr>
              <w:spacing w:after="0"/>
              <w:jc w:val="center"/>
              <w:rPr>
                <w:rFonts w:ascii="Arial" w:eastAsia="Calibri" w:hAnsi="Arial" w:cs="Arial"/>
                <w:lang w:val="en-GB"/>
              </w:rPr>
            </w:pPr>
            <w:r>
              <w:rPr>
                <w:rFonts w:ascii="Arial" w:eastAsia="Calibri" w:hAnsi="Arial" w:cs="Arial"/>
                <w:lang w:val="en-GB"/>
              </w:rPr>
              <w:t>800 h</w:t>
            </w:r>
          </w:p>
          <w:p w:rsidR="00E52ED3" w:rsidRDefault="00E52ED3" w:rsidP="00E52ED3">
            <w:pPr>
              <w:spacing w:after="0"/>
              <w:jc w:val="center"/>
              <w:rPr>
                <w:rFonts w:ascii="Arial" w:eastAsia="Calibri" w:hAnsi="Arial" w:cs="Arial"/>
                <w:lang w:val="en-GB"/>
              </w:rPr>
            </w:pPr>
            <w:r>
              <w:rPr>
                <w:rFonts w:ascii="Arial" w:eastAsia="Calibri" w:hAnsi="Arial" w:cs="Arial"/>
                <w:lang w:val="en-GB"/>
              </w:rPr>
              <w:t>1200 h</w:t>
            </w: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p>
          <w:p w:rsidR="00E52ED3" w:rsidRPr="00091DC4" w:rsidRDefault="00E52ED3" w:rsidP="00E52ED3">
            <w:pPr>
              <w:spacing w:after="0"/>
              <w:jc w:val="center"/>
              <w:rPr>
                <w:rFonts w:ascii="Arial" w:eastAsia="Calibri" w:hAnsi="Arial" w:cs="Arial"/>
                <w:lang w:val="en-GB"/>
              </w:rPr>
            </w:pPr>
          </w:p>
        </w:tc>
        <w:tc>
          <w:tcPr>
            <w:tcW w:w="1131" w:type="dxa"/>
            <w:shd w:val="clear" w:color="auto" w:fill="auto"/>
            <w:vAlign w:val="center"/>
          </w:tcPr>
          <w:p w:rsidR="00E52ED3" w:rsidRDefault="00E52ED3" w:rsidP="00E52ED3">
            <w:pPr>
              <w:spacing w:after="0"/>
              <w:jc w:val="center"/>
              <w:rPr>
                <w:rFonts w:ascii="Arial" w:eastAsia="Calibri" w:hAnsi="Arial" w:cs="Arial"/>
                <w:lang w:val="en-GB"/>
              </w:rPr>
            </w:pPr>
            <w:r>
              <w:rPr>
                <w:rFonts w:ascii="Arial" w:eastAsia="Calibri" w:hAnsi="Arial" w:cs="Arial"/>
                <w:lang w:val="en-GB"/>
              </w:rPr>
              <w:t>300</w:t>
            </w:r>
          </w:p>
          <w:p w:rsidR="00E52ED3" w:rsidRDefault="00E52ED3" w:rsidP="00E52ED3">
            <w:pPr>
              <w:spacing w:after="0"/>
              <w:jc w:val="center"/>
              <w:rPr>
                <w:rFonts w:ascii="Arial" w:eastAsia="Calibri" w:hAnsi="Arial" w:cs="Arial"/>
                <w:lang w:val="en-GB"/>
              </w:rPr>
            </w:pPr>
            <w:r>
              <w:rPr>
                <w:rFonts w:ascii="Arial" w:eastAsia="Calibri" w:hAnsi="Arial" w:cs="Arial"/>
                <w:lang w:val="en-GB"/>
              </w:rPr>
              <w:t>500</w:t>
            </w: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p>
          <w:p w:rsidR="00E52ED3" w:rsidRPr="00091DC4" w:rsidRDefault="00E52ED3" w:rsidP="00E52ED3">
            <w:pPr>
              <w:spacing w:after="0"/>
              <w:jc w:val="center"/>
              <w:rPr>
                <w:rFonts w:ascii="Arial" w:eastAsia="Calibri" w:hAnsi="Arial" w:cs="Arial"/>
                <w:lang w:val="en-GB"/>
              </w:rPr>
            </w:pPr>
          </w:p>
        </w:tc>
        <w:tc>
          <w:tcPr>
            <w:tcW w:w="1275" w:type="dxa"/>
            <w:shd w:val="clear" w:color="auto" w:fill="auto"/>
            <w:vAlign w:val="center"/>
          </w:tcPr>
          <w:p w:rsidR="00E52ED3" w:rsidRDefault="00E52ED3" w:rsidP="00E52ED3">
            <w:pPr>
              <w:spacing w:after="0"/>
              <w:jc w:val="center"/>
              <w:rPr>
                <w:rFonts w:ascii="Arial" w:eastAsia="Calibri" w:hAnsi="Arial" w:cs="Arial"/>
                <w:lang w:val="en-GB"/>
              </w:rPr>
            </w:pPr>
            <w:r>
              <w:rPr>
                <w:rFonts w:ascii="Arial" w:eastAsia="Calibri" w:hAnsi="Arial" w:cs="Arial"/>
                <w:lang w:val="en-GB"/>
              </w:rPr>
              <w:t>300</w:t>
            </w:r>
          </w:p>
          <w:p w:rsidR="00E52ED3" w:rsidRDefault="00E52ED3" w:rsidP="00E52ED3">
            <w:pPr>
              <w:spacing w:after="0"/>
              <w:jc w:val="center"/>
              <w:rPr>
                <w:rFonts w:ascii="Arial" w:eastAsia="Calibri" w:hAnsi="Arial" w:cs="Arial"/>
                <w:lang w:val="en-GB"/>
              </w:rPr>
            </w:pPr>
            <w:r>
              <w:rPr>
                <w:rFonts w:ascii="Arial" w:eastAsia="Calibri" w:hAnsi="Arial" w:cs="Arial"/>
                <w:lang w:val="en-GB"/>
              </w:rPr>
              <w:t>500</w:t>
            </w: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p>
          <w:p w:rsidR="00E52ED3" w:rsidRPr="00091DC4" w:rsidRDefault="00E52ED3" w:rsidP="00E52ED3">
            <w:pPr>
              <w:spacing w:after="0"/>
              <w:jc w:val="center"/>
              <w:rPr>
                <w:rFonts w:ascii="Arial" w:eastAsia="Calibri" w:hAnsi="Arial" w:cs="Arial"/>
                <w:lang w:val="en-GB"/>
              </w:rPr>
            </w:pPr>
          </w:p>
        </w:tc>
        <w:tc>
          <w:tcPr>
            <w:tcW w:w="1276" w:type="dxa"/>
            <w:shd w:val="clear" w:color="auto" w:fill="auto"/>
            <w:vAlign w:val="center"/>
          </w:tcPr>
          <w:p w:rsidR="00E52ED3" w:rsidRDefault="00E52ED3" w:rsidP="00E52ED3">
            <w:pPr>
              <w:spacing w:after="0"/>
              <w:jc w:val="center"/>
              <w:rPr>
                <w:rFonts w:ascii="Arial" w:eastAsia="Calibri" w:hAnsi="Arial" w:cs="Arial"/>
                <w:lang w:val="en-GB"/>
              </w:rPr>
            </w:pPr>
            <w:r>
              <w:rPr>
                <w:rFonts w:ascii="Arial" w:eastAsia="Calibri" w:hAnsi="Arial" w:cs="Arial"/>
                <w:lang w:val="en-GB"/>
              </w:rPr>
              <w:t>200</w:t>
            </w:r>
          </w:p>
          <w:p w:rsidR="00E52ED3" w:rsidRDefault="00E52ED3" w:rsidP="00E52ED3">
            <w:pPr>
              <w:spacing w:after="0"/>
              <w:jc w:val="center"/>
              <w:rPr>
                <w:rFonts w:ascii="Arial" w:eastAsia="Calibri" w:hAnsi="Arial" w:cs="Arial"/>
                <w:lang w:val="en-GB"/>
              </w:rPr>
            </w:pPr>
            <w:r>
              <w:rPr>
                <w:rFonts w:ascii="Arial" w:eastAsia="Calibri" w:hAnsi="Arial" w:cs="Arial"/>
                <w:lang w:val="en-GB"/>
              </w:rPr>
              <w:t>200</w:t>
            </w: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p>
          <w:p w:rsidR="00E52ED3" w:rsidRPr="00091DC4" w:rsidRDefault="00E52ED3" w:rsidP="00E52ED3">
            <w:pPr>
              <w:spacing w:after="0"/>
              <w:jc w:val="center"/>
              <w:rPr>
                <w:rFonts w:ascii="Arial" w:eastAsia="Calibri" w:hAnsi="Arial" w:cs="Arial"/>
                <w:lang w:val="en-GB"/>
              </w:rPr>
            </w:pPr>
          </w:p>
        </w:tc>
      </w:tr>
      <w:tr w:rsidR="00E52ED3" w:rsidRPr="00E61306" w:rsidTr="0050500F">
        <w:trPr>
          <w:cantSplit/>
          <w:trHeight w:val="1445"/>
        </w:trPr>
        <w:tc>
          <w:tcPr>
            <w:tcW w:w="568" w:type="dxa"/>
            <w:vMerge w:val="restart"/>
            <w:shd w:val="clear" w:color="auto" w:fill="auto"/>
            <w:textDirection w:val="btLr"/>
            <w:vAlign w:val="center"/>
          </w:tcPr>
          <w:p w:rsidR="00E52ED3" w:rsidRPr="00091DC4" w:rsidRDefault="00E52ED3" w:rsidP="00E52ED3">
            <w:pPr>
              <w:spacing w:after="0"/>
              <w:ind w:left="113" w:right="-108"/>
              <w:jc w:val="center"/>
              <w:rPr>
                <w:rFonts w:ascii="Arial" w:eastAsia="Calibri" w:hAnsi="Arial" w:cs="Arial"/>
                <w:lang w:val="en-GB"/>
              </w:rPr>
            </w:pPr>
            <w:r w:rsidRPr="00091DC4">
              <w:rPr>
                <w:rFonts w:ascii="Arial" w:eastAsia="Calibri" w:hAnsi="Arial" w:cs="Arial"/>
                <w:lang w:val="en-GB"/>
              </w:rPr>
              <w:t>Financing sources</w:t>
            </w:r>
          </w:p>
        </w:tc>
        <w:tc>
          <w:tcPr>
            <w:tcW w:w="567" w:type="dxa"/>
            <w:shd w:val="clear" w:color="auto" w:fill="auto"/>
            <w:textDirection w:val="btLr"/>
            <w:vAlign w:val="center"/>
          </w:tcPr>
          <w:p w:rsidR="00E52ED3" w:rsidRPr="00091DC4" w:rsidRDefault="00E52ED3" w:rsidP="00E52ED3">
            <w:pPr>
              <w:spacing w:after="0"/>
              <w:ind w:left="113" w:right="113"/>
              <w:jc w:val="center"/>
              <w:rPr>
                <w:rFonts w:ascii="Arial" w:eastAsia="Calibri" w:hAnsi="Arial" w:cs="Arial"/>
                <w:lang w:val="en-GB"/>
              </w:rPr>
            </w:pPr>
            <w:r w:rsidRPr="00091DC4">
              <w:rPr>
                <w:rFonts w:ascii="Arial" w:eastAsia="Calibri" w:hAnsi="Arial" w:cs="Arial"/>
                <w:lang w:val="en-GB"/>
              </w:rPr>
              <w:t xml:space="preserve">Budgetary </w:t>
            </w:r>
          </w:p>
          <w:p w:rsidR="00E52ED3" w:rsidRPr="00091DC4" w:rsidRDefault="00E52ED3" w:rsidP="00E52ED3">
            <w:pPr>
              <w:spacing w:after="0"/>
              <w:ind w:left="113" w:right="113"/>
              <w:jc w:val="center"/>
              <w:rPr>
                <w:rFonts w:ascii="Arial" w:eastAsia="Calibri" w:hAnsi="Arial" w:cs="Arial"/>
                <w:lang w:val="en-GB"/>
              </w:rPr>
            </w:pPr>
            <w:r w:rsidRPr="00091DC4">
              <w:rPr>
                <w:rFonts w:ascii="Arial" w:eastAsia="Calibri" w:hAnsi="Arial" w:cs="Arial"/>
                <w:lang w:val="en-GB"/>
              </w:rPr>
              <w:t>resources</w:t>
            </w:r>
          </w:p>
        </w:tc>
        <w:tc>
          <w:tcPr>
            <w:tcW w:w="3543" w:type="dxa"/>
            <w:shd w:val="clear" w:color="auto" w:fill="auto"/>
            <w:vAlign w:val="center"/>
          </w:tcPr>
          <w:p w:rsidR="00E52ED3" w:rsidRPr="00091DC4" w:rsidRDefault="00E52ED3" w:rsidP="00E52ED3">
            <w:pPr>
              <w:spacing w:after="0"/>
              <w:ind w:left="175"/>
              <w:rPr>
                <w:rFonts w:ascii="Arial" w:eastAsia="Calibri" w:hAnsi="Arial" w:cs="Arial"/>
                <w:lang w:val="en-GB"/>
              </w:rPr>
            </w:pPr>
            <w:r w:rsidRPr="00091DC4">
              <w:rPr>
                <w:rFonts w:ascii="Arial" w:eastAsia="Calibri" w:hAnsi="Arial" w:cs="Arial"/>
                <w:lang w:val="en-GB"/>
              </w:rPr>
              <w:t>Budget expenditures including foreign-currency resources.</w:t>
            </w:r>
          </w:p>
        </w:tc>
        <w:tc>
          <w:tcPr>
            <w:tcW w:w="1563" w:type="dxa"/>
            <w:shd w:val="clear" w:color="auto" w:fill="auto"/>
            <w:vAlign w:val="center"/>
          </w:tcPr>
          <w:p w:rsidR="001445CC" w:rsidRPr="00091DC4" w:rsidRDefault="001445CC" w:rsidP="001445CC">
            <w:pPr>
              <w:spacing w:after="0"/>
              <w:jc w:val="center"/>
              <w:rPr>
                <w:rFonts w:ascii="Arial" w:eastAsia="Calibri" w:hAnsi="Arial" w:cs="Arial"/>
                <w:lang w:val="en-GB"/>
              </w:rPr>
            </w:pPr>
            <w:r>
              <w:rPr>
                <w:rFonts w:ascii="Arial" w:eastAsia="Calibri" w:hAnsi="Arial" w:cs="Arial"/>
                <w:lang w:val="en-GB"/>
              </w:rPr>
              <w:t>660</w:t>
            </w:r>
          </w:p>
          <w:p w:rsidR="00E52ED3" w:rsidRPr="00091DC4" w:rsidRDefault="00E52ED3" w:rsidP="00E52ED3">
            <w:pPr>
              <w:spacing w:after="0"/>
              <w:jc w:val="center"/>
              <w:rPr>
                <w:rFonts w:ascii="Arial" w:eastAsia="Calibri" w:hAnsi="Arial" w:cs="Arial"/>
                <w:lang w:val="en-GB"/>
              </w:rPr>
            </w:pPr>
          </w:p>
        </w:tc>
        <w:tc>
          <w:tcPr>
            <w:tcW w:w="1131" w:type="dxa"/>
            <w:shd w:val="clear" w:color="auto" w:fill="auto"/>
            <w:vAlign w:val="center"/>
          </w:tcPr>
          <w:p w:rsidR="001445CC" w:rsidRPr="00091DC4" w:rsidRDefault="00E52ED3" w:rsidP="001445CC">
            <w:pPr>
              <w:spacing w:after="0"/>
              <w:jc w:val="center"/>
              <w:rPr>
                <w:rFonts w:ascii="Arial" w:eastAsia="Calibri" w:hAnsi="Arial" w:cs="Arial"/>
                <w:lang w:val="en-GB"/>
              </w:rPr>
            </w:pPr>
            <w:r>
              <w:rPr>
                <w:rFonts w:ascii="Arial" w:eastAsia="Calibri" w:hAnsi="Arial" w:cs="Arial"/>
                <w:lang w:val="en-GB"/>
              </w:rPr>
              <w:t>220</w:t>
            </w:r>
          </w:p>
          <w:p w:rsidR="00E52ED3" w:rsidRPr="00091DC4" w:rsidRDefault="00E52ED3" w:rsidP="00E52ED3">
            <w:pPr>
              <w:spacing w:after="0"/>
              <w:jc w:val="center"/>
              <w:rPr>
                <w:rFonts w:ascii="Arial" w:eastAsia="Calibri" w:hAnsi="Arial" w:cs="Arial"/>
                <w:lang w:val="en-GB"/>
              </w:rPr>
            </w:pPr>
          </w:p>
        </w:tc>
        <w:tc>
          <w:tcPr>
            <w:tcW w:w="1275" w:type="dxa"/>
            <w:shd w:val="clear" w:color="auto" w:fill="auto"/>
            <w:vAlign w:val="center"/>
          </w:tcPr>
          <w:p w:rsidR="001445CC" w:rsidRPr="00091DC4" w:rsidRDefault="00E52ED3" w:rsidP="001445CC">
            <w:pPr>
              <w:spacing w:after="0"/>
              <w:jc w:val="center"/>
              <w:rPr>
                <w:rFonts w:ascii="Arial" w:eastAsia="Calibri" w:hAnsi="Arial" w:cs="Arial"/>
                <w:lang w:val="en-GB"/>
              </w:rPr>
            </w:pPr>
            <w:r>
              <w:rPr>
                <w:rFonts w:ascii="Arial" w:eastAsia="Calibri" w:hAnsi="Arial" w:cs="Arial"/>
                <w:lang w:val="en-GB"/>
              </w:rPr>
              <w:t>220</w:t>
            </w:r>
          </w:p>
          <w:p w:rsidR="00E52ED3" w:rsidRPr="00091DC4" w:rsidRDefault="00E52ED3" w:rsidP="00E52ED3">
            <w:pPr>
              <w:spacing w:after="0"/>
              <w:jc w:val="center"/>
              <w:rPr>
                <w:rFonts w:ascii="Arial" w:eastAsia="Calibri" w:hAnsi="Arial" w:cs="Arial"/>
                <w:lang w:val="en-GB"/>
              </w:rPr>
            </w:pPr>
          </w:p>
        </w:tc>
        <w:tc>
          <w:tcPr>
            <w:tcW w:w="1276" w:type="dxa"/>
            <w:shd w:val="clear" w:color="auto" w:fill="auto"/>
            <w:vAlign w:val="center"/>
          </w:tcPr>
          <w:p w:rsidR="001445CC" w:rsidRPr="00091DC4" w:rsidRDefault="00E52ED3" w:rsidP="001445CC">
            <w:pPr>
              <w:spacing w:after="0"/>
              <w:jc w:val="center"/>
              <w:rPr>
                <w:rFonts w:ascii="Arial" w:eastAsia="Calibri" w:hAnsi="Arial" w:cs="Arial"/>
                <w:lang w:val="en-GB"/>
              </w:rPr>
            </w:pPr>
            <w:r>
              <w:rPr>
                <w:rFonts w:ascii="Arial" w:eastAsia="Calibri" w:hAnsi="Arial" w:cs="Arial"/>
                <w:lang w:val="en-GB"/>
              </w:rPr>
              <w:t>220</w:t>
            </w:r>
          </w:p>
          <w:p w:rsidR="00E52ED3" w:rsidRPr="00091DC4" w:rsidRDefault="00E52ED3" w:rsidP="00E52ED3">
            <w:pPr>
              <w:spacing w:after="0"/>
              <w:jc w:val="center"/>
              <w:rPr>
                <w:rFonts w:ascii="Arial" w:eastAsia="Calibri" w:hAnsi="Arial" w:cs="Arial"/>
                <w:lang w:val="en-GB"/>
              </w:rPr>
            </w:pPr>
          </w:p>
        </w:tc>
      </w:tr>
      <w:tr w:rsidR="00E52ED3" w:rsidRPr="00E61306" w:rsidTr="0050500F">
        <w:trPr>
          <w:cantSplit/>
          <w:trHeight w:val="1857"/>
        </w:trPr>
        <w:tc>
          <w:tcPr>
            <w:tcW w:w="568" w:type="dxa"/>
            <w:vMerge/>
            <w:shd w:val="clear" w:color="auto" w:fill="auto"/>
            <w:vAlign w:val="center"/>
          </w:tcPr>
          <w:p w:rsidR="00E52ED3" w:rsidRPr="00091DC4" w:rsidRDefault="00E52ED3" w:rsidP="00E52ED3">
            <w:pPr>
              <w:spacing w:after="0"/>
              <w:jc w:val="center"/>
              <w:rPr>
                <w:rFonts w:ascii="Arial" w:eastAsia="Calibri" w:hAnsi="Arial" w:cs="Arial"/>
                <w:lang w:val="en-GB"/>
              </w:rPr>
            </w:pPr>
          </w:p>
        </w:tc>
        <w:tc>
          <w:tcPr>
            <w:tcW w:w="567" w:type="dxa"/>
            <w:shd w:val="clear" w:color="auto" w:fill="auto"/>
            <w:textDirection w:val="btLr"/>
            <w:vAlign w:val="center"/>
          </w:tcPr>
          <w:p w:rsidR="00E52ED3" w:rsidRPr="00091DC4" w:rsidRDefault="00E52ED3" w:rsidP="00E52ED3">
            <w:pPr>
              <w:spacing w:after="0"/>
              <w:ind w:left="113" w:right="113"/>
              <w:jc w:val="center"/>
              <w:rPr>
                <w:rFonts w:ascii="Arial" w:eastAsia="Calibri" w:hAnsi="Arial" w:cs="Arial"/>
                <w:lang w:val="en-GB"/>
              </w:rPr>
            </w:pPr>
            <w:r w:rsidRPr="00091DC4">
              <w:rPr>
                <w:rFonts w:ascii="Arial" w:eastAsia="Calibri" w:hAnsi="Arial" w:cs="Arial"/>
                <w:lang w:val="en-GB"/>
              </w:rPr>
              <w:t>External resources</w:t>
            </w:r>
          </w:p>
        </w:tc>
        <w:tc>
          <w:tcPr>
            <w:tcW w:w="3543" w:type="dxa"/>
            <w:shd w:val="clear" w:color="auto" w:fill="auto"/>
            <w:vAlign w:val="center"/>
          </w:tcPr>
          <w:p w:rsidR="00E52ED3" w:rsidRPr="00C0157E" w:rsidRDefault="00E52ED3" w:rsidP="00E52ED3">
            <w:pPr>
              <w:spacing w:after="0"/>
              <w:rPr>
                <w:rFonts w:ascii="Arial" w:hAnsi="Arial" w:cs="Arial"/>
                <w:lang w:val="en-US"/>
              </w:rPr>
            </w:pPr>
            <w:r w:rsidRPr="00C0157E">
              <w:rPr>
                <w:rFonts w:ascii="Arial" w:hAnsi="Arial" w:cs="Arial"/>
                <w:lang w:val="en-US"/>
              </w:rPr>
              <w:t>Grant of the Plenipotentiary of Georgia</w:t>
            </w:r>
          </w:p>
          <w:p w:rsidR="00E52ED3" w:rsidRPr="00C0157E" w:rsidRDefault="00E52ED3" w:rsidP="00E52ED3">
            <w:pPr>
              <w:spacing w:after="0"/>
              <w:rPr>
                <w:rFonts w:ascii="Arial" w:hAnsi="Arial" w:cs="Arial"/>
                <w:lang w:val="en-US"/>
              </w:rPr>
            </w:pPr>
          </w:p>
          <w:p w:rsidR="00E52ED3" w:rsidRPr="00C0157E" w:rsidRDefault="00E52ED3" w:rsidP="00E52ED3">
            <w:pPr>
              <w:spacing w:after="0"/>
              <w:rPr>
                <w:rFonts w:ascii="Arial" w:hAnsi="Arial" w:cs="Arial"/>
                <w:b/>
                <w:lang w:val="en-US"/>
              </w:rPr>
            </w:pPr>
            <w:r w:rsidRPr="00C0157E">
              <w:rPr>
                <w:rFonts w:ascii="Arial" w:hAnsi="Arial" w:cs="Arial"/>
                <w:lang w:val="en-US"/>
              </w:rPr>
              <w:t>Program of the JINR-Belarus Cooperation.</w:t>
            </w:r>
          </w:p>
          <w:p w:rsidR="00E52ED3" w:rsidRPr="00C0157E" w:rsidRDefault="00E52ED3" w:rsidP="00E52ED3">
            <w:pPr>
              <w:spacing w:after="0"/>
              <w:rPr>
                <w:rFonts w:ascii="Arial" w:hAnsi="Arial" w:cs="Arial"/>
                <w:b/>
                <w:lang w:val="en-US"/>
              </w:rPr>
            </w:pPr>
          </w:p>
          <w:p w:rsidR="00E52ED3" w:rsidRPr="00C0157E" w:rsidRDefault="00E52ED3" w:rsidP="00E52ED3">
            <w:pPr>
              <w:spacing w:after="0"/>
              <w:ind w:left="175"/>
              <w:rPr>
                <w:rFonts w:ascii="Arial" w:eastAsia="Calibri" w:hAnsi="Arial" w:cs="Arial"/>
                <w:lang w:val="en-US"/>
              </w:rPr>
            </w:pPr>
            <w:r w:rsidRPr="00C0157E">
              <w:rPr>
                <w:rFonts w:ascii="Arial" w:hAnsi="Arial" w:cs="Arial"/>
                <w:lang w:val="en-US"/>
              </w:rPr>
              <w:t>Grant of the Plenipotentiary of Kazakhstan</w:t>
            </w:r>
          </w:p>
        </w:tc>
        <w:tc>
          <w:tcPr>
            <w:tcW w:w="1563" w:type="dxa"/>
            <w:shd w:val="clear" w:color="auto" w:fill="auto"/>
            <w:vAlign w:val="center"/>
          </w:tcPr>
          <w:p w:rsidR="00E52ED3" w:rsidRDefault="00E52ED3" w:rsidP="00E52ED3">
            <w:pPr>
              <w:spacing w:after="0"/>
              <w:jc w:val="center"/>
              <w:rPr>
                <w:rFonts w:ascii="Arial" w:eastAsia="Calibri" w:hAnsi="Arial" w:cs="Arial"/>
                <w:lang w:val="en-GB"/>
              </w:rPr>
            </w:pPr>
            <w:r>
              <w:rPr>
                <w:rFonts w:ascii="Arial" w:eastAsia="Calibri" w:hAnsi="Arial" w:cs="Arial"/>
                <w:lang w:val="en-GB"/>
              </w:rPr>
              <w:t>30</w:t>
            </w: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r>
              <w:rPr>
                <w:rFonts w:ascii="Arial" w:eastAsia="Calibri" w:hAnsi="Arial" w:cs="Arial"/>
                <w:lang w:val="en-GB"/>
              </w:rPr>
              <w:t>15</w:t>
            </w: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r>
              <w:rPr>
                <w:rFonts w:ascii="Arial" w:eastAsia="Calibri" w:hAnsi="Arial" w:cs="Arial"/>
                <w:lang w:val="en-GB"/>
              </w:rPr>
              <w:t>30</w:t>
            </w:r>
          </w:p>
          <w:p w:rsidR="00E52ED3" w:rsidRPr="00091DC4" w:rsidRDefault="00E52ED3" w:rsidP="00E52ED3">
            <w:pPr>
              <w:spacing w:after="0"/>
              <w:jc w:val="center"/>
              <w:rPr>
                <w:rFonts w:ascii="Arial" w:eastAsia="Calibri" w:hAnsi="Arial" w:cs="Arial"/>
                <w:lang w:val="en-GB"/>
              </w:rPr>
            </w:pPr>
          </w:p>
        </w:tc>
        <w:tc>
          <w:tcPr>
            <w:tcW w:w="1131" w:type="dxa"/>
            <w:shd w:val="clear" w:color="auto" w:fill="auto"/>
            <w:vAlign w:val="center"/>
          </w:tcPr>
          <w:p w:rsidR="00E52ED3" w:rsidRDefault="00E52ED3" w:rsidP="00E52ED3">
            <w:pPr>
              <w:spacing w:after="0"/>
              <w:jc w:val="center"/>
              <w:rPr>
                <w:rFonts w:ascii="Arial" w:eastAsia="Calibri" w:hAnsi="Arial" w:cs="Arial"/>
                <w:lang w:val="en-GB"/>
              </w:rPr>
            </w:pPr>
            <w:r>
              <w:rPr>
                <w:rFonts w:ascii="Arial" w:eastAsia="Calibri" w:hAnsi="Arial" w:cs="Arial"/>
                <w:lang w:val="en-GB"/>
              </w:rPr>
              <w:t>10</w:t>
            </w: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r>
              <w:rPr>
                <w:rFonts w:ascii="Arial" w:eastAsia="Calibri" w:hAnsi="Arial" w:cs="Arial"/>
                <w:lang w:val="en-GB"/>
              </w:rPr>
              <w:t>5</w:t>
            </w: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r>
              <w:rPr>
                <w:rFonts w:ascii="Arial" w:eastAsia="Calibri" w:hAnsi="Arial" w:cs="Arial"/>
                <w:lang w:val="en-GB"/>
              </w:rPr>
              <w:t>10</w:t>
            </w:r>
          </w:p>
          <w:p w:rsidR="00E52ED3" w:rsidRPr="00091DC4" w:rsidRDefault="00E52ED3" w:rsidP="00E52ED3">
            <w:pPr>
              <w:spacing w:after="0"/>
              <w:jc w:val="center"/>
              <w:rPr>
                <w:rFonts w:ascii="Arial" w:eastAsia="Calibri" w:hAnsi="Arial" w:cs="Arial"/>
                <w:lang w:val="en-GB"/>
              </w:rPr>
            </w:pPr>
          </w:p>
        </w:tc>
        <w:tc>
          <w:tcPr>
            <w:tcW w:w="1275" w:type="dxa"/>
            <w:shd w:val="clear" w:color="auto" w:fill="auto"/>
            <w:vAlign w:val="center"/>
          </w:tcPr>
          <w:p w:rsidR="00E52ED3" w:rsidRDefault="00E52ED3" w:rsidP="00E52ED3">
            <w:pPr>
              <w:spacing w:after="0"/>
              <w:jc w:val="center"/>
              <w:rPr>
                <w:rFonts w:ascii="Arial" w:eastAsia="Calibri" w:hAnsi="Arial" w:cs="Arial"/>
                <w:lang w:val="en-GB"/>
              </w:rPr>
            </w:pPr>
            <w:r>
              <w:rPr>
                <w:rFonts w:ascii="Arial" w:eastAsia="Calibri" w:hAnsi="Arial" w:cs="Arial"/>
                <w:lang w:val="en-GB"/>
              </w:rPr>
              <w:t>10</w:t>
            </w: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r>
              <w:rPr>
                <w:rFonts w:ascii="Arial" w:eastAsia="Calibri" w:hAnsi="Arial" w:cs="Arial"/>
                <w:lang w:val="en-GB"/>
              </w:rPr>
              <w:t>5</w:t>
            </w: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r>
              <w:rPr>
                <w:rFonts w:ascii="Arial" w:eastAsia="Calibri" w:hAnsi="Arial" w:cs="Arial"/>
                <w:lang w:val="en-GB"/>
              </w:rPr>
              <w:t>10</w:t>
            </w:r>
          </w:p>
          <w:p w:rsidR="00E52ED3" w:rsidRPr="00091DC4" w:rsidRDefault="00E52ED3" w:rsidP="00E52ED3">
            <w:pPr>
              <w:spacing w:after="0"/>
              <w:jc w:val="center"/>
              <w:rPr>
                <w:rFonts w:ascii="Arial" w:eastAsia="Calibri" w:hAnsi="Arial" w:cs="Arial"/>
                <w:lang w:val="en-GB"/>
              </w:rPr>
            </w:pPr>
          </w:p>
        </w:tc>
        <w:tc>
          <w:tcPr>
            <w:tcW w:w="1276" w:type="dxa"/>
            <w:shd w:val="clear" w:color="auto" w:fill="auto"/>
            <w:vAlign w:val="center"/>
          </w:tcPr>
          <w:p w:rsidR="00E52ED3" w:rsidRDefault="00E52ED3" w:rsidP="00E52ED3">
            <w:pPr>
              <w:spacing w:after="0"/>
              <w:jc w:val="center"/>
              <w:rPr>
                <w:rFonts w:ascii="Arial" w:eastAsia="Calibri" w:hAnsi="Arial" w:cs="Arial"/>
                <w:lang w:val="en-GB"/>
              </w:rPr>
            </w:pPr>
            <w:r>
              <w:rPr>
                <w:rFonts w:ascii="Arial" w:eastAsia="Calibri" w:hAnsi="Arial" w:cs="Arial"/>
                <w:lang w:val="en-GB"/>
              </w:rPr>
              <w:t>10</w:t>
            </w: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r>
              <w:rPr>
                <w:rFonts w:ascii="Arial" w:eastAsia="Calibri" w:hAnsi="Arial" w:cs="Arial"/>
                <w:lang w:val="en-GB"/>
              </w:rPr>
              <w:t>5</w:t>
            </w: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r>
              <w:rPr>
                <w:rFonts w:ascii="Arial" w:eastAsia="Calibri" w:hAnsi="Arial" w:cs="Arial"/>
                <w:lang w:val="en-GB"/>
              </w:rPr>
              <w:t>10</w:t>
            </w:r>
          </w:p>
          <w:p w:rsidR="00E52ED3" w:rsidRPr="00091DC4" w:rsidRDefault="00E52ED3" w:rsidP="00E52ED3">
            <w:pPr>
              <w:spacing w:after="0"/>
              <w:jc w:val="center"/>
              <w:rPr>
                <w:rFonts w:ascii="Arial" w:eastAsia="Calibri" w:hAnsi="Arial" w:cs="Arial"/>
                <w:lang w:val="en-GB"/>
              </w:rPr>
            </w:pPr>
          </w:p>
        </w:tc>
      </w:tr>
    </w:tbl>
    <w:p w:rsidR="00E52ED3" w:rsidRDefault="00E52ED3" w:rsidP="00E52ED3">
      <w:pPr>
        <w:spacing w:line="360" w:lineRule="auto"/>
        <w:ind w:firstLine="540"/>
        <w:jc w:val="right"/>
        <w:rPr>
          <w:rFonts w:ascii="Arial" w:eastAsia="Calibri" w:hAnsi="Arial" w:cs="Arial"/>
          <w:b/>
          <w:iCs/>
          <w:u w:val="single"/>
          <w:lang w:val="en-GB"/>
        </w:rPr>
      </w:pPr>
    </w:p>
    <w:p w:rsidR="006C7140" w:rsidRPr="00091DC4" w:rsidRDefault="006C7140" w:rsidP="00E52ED3">
      <w:pPr>
        <w:spacing w:line="360" w:lineRule="auto"/>
        <w:ind w:firstLine="540"/>
        <w:jc w:val="right"/>
        <w:rPr>
          <w:rFonts w:ascii="Arial" w:eastAsia="Calibri" w:hAnsi="Arial" w:cs="Arial"/>
          <w:b/>
          <w:iCs/>
          <w:u w:val="single"/>
          <w:lang w:val="en-GB"/>
        </w:rPr>
      </w:pPr>
    </w:p>
    <w:p w:rsidR="00E52ED3" w:rsidRPr="006C7140" w:rsidRDefault="00E52ED3" w:rsidP="00E52ED3">
      <w:pPr>
        <w:spacing w:line="360" w:lineRule="auto"/>
        <w:jc w:val="both"/>
        <w:rPr>
          <w:rFonts w:ascii="Arial" w:hAnsi="Arial" w:cs="Arial"/>
          <w:lang w:val="en-GB"/>
        </w:rPr>
      </w:pPr>
      <w:r w:rsidRPr="00091DC4">
        <w:rPr>
          <w:rFonts w:ascii="Arial" w:hAnsi="Arial" w:cs="Arial"/>
          <w:lang w:val="en-GB"/>
        </w:rPr>
        <w:t>PROJECT LEADER</w:t>
      </w:r>
    </w:p>
    <w:p w:rsidR="00E52ED3" w:rsidRPr="00091DC4" w:rsidRDefault="00E52ED3" w:rsidP="00E52ED3">
      <w:pPr>
        <w:spacing w:line="360" w:lineRule="auto"/>
        <w:jc w:val="right"/>
        <w:rPr>
          <w:rFonts w:ascii="Arial" w:hAnsi="Arial" w:cs="Arial"/>
          <w:i/>
          <w:lang w:val="en-US"/>
        </w:rPr>
      </w:pPr>
      <w:r w:rsidRPr="00091DC4">
        <w:rPr>
          <w:rFonts w:ascii="Arial" w:hAnsi="Arial" w:cs="Arial"/>
          <w:i/>
          <w:lang w:val="en-US"/>
        </w:rPr>
        <w:lastRenderedPageBreak/>
        <w:t>Appendix 4</w:t>
      </w:r>
      <w:r w:rsidR="00FF60E9">
        <w:rPr>
          <w:rFonts w:ascii="Arial" w:hAnsi="Arial" w:cs="Arial"/>
          <w:i/>
          <w:lang w:val="en-US"/>
        </w:rPr>
        <w:t>.2</w:t>
      </w:r>
    </w:p>
    <w:p w:rsidR="00E52ED3" w:rsidRPr="00091DC4" w:rsidRDefault="00E52ED3" w:rsidP="00E52ED3">
      <w:pPr>
        <w:spacing w:line="360" w:lineRule="auto"/>
        <w:jc w:val="right"/>
        <w:rPr>
          <w:rFonts w:ascii="Arial" w:hAnsi="Arial" w:cs="Arial"/>
          <w:lang w:val="en-GB"/>
        </w:rPr>
      </w:pPr>
      <w:r w:rsidRPr="00091DC4">
        <w:rPr>
          <w:rFonts w:ascii="Arial" w:hAnsi="Arial" w:cs="Arial"/>
          <w:lang w:val="en-GB"/>
        </w:rPr>
        <w:t>Form No. 29</w:t>
      </w:r>
    </w:p>
    <w:p w:rsidR="00E52ED3" w:rsidRPr="00091DC4" w:rsidRDefault="00E52ED3" w:rsidP="00E52ED3">
      <w:pPr>
        <w:spacing w:line="360" w:lineRule="auto"/>
        <w:jc w:val="both"/>
        <w:rPr>
          <w:rFonts w:ascii="Arial" w:hAnsi="Arial" w:cs="Arial"/>
          <w:u w:val="single"/>
          <w:lang w:val="en-GB"/>
        </w:rPr>
      </w:pPr>
      <w:r w:rsidRPr="00091DC4">
        <w:rPr>
          <w:rFonts w:ascii="Arial" w:hAnsi="Arial" w:cs="Arial"/>
          <w:b/>
          <w:lang w:val="en-GB"/>
        </w:rPr>
        <w:t>Estima</w:t>
      </w:r>
      <w:r w:rsidR="00FF60E9">
        <w:rPr>
          <w:rFonts w:ascii="Arial" w:hAnsi="Arial" w:cs="Arial"/>
          <w:b/>
          <w:lang w:val="en-GB"/>
        </w:rPr>
        <w:t>ted expenditures for the experiment</w:t>
      </w:r>
      <w:r w:rsidRPr="00091DC4">
        <w:rPr>
          <w:rFonts w:ascii="Arial" w:hAnsi="Arial" w:cs="Arial"/>
          <w:b/>
          <w:lang w:val="en-GB"/>
        </w:rPr>
        <w:t xml:space="preserve"> </w:t>
      </w:r>
      <w:r w:rsidRPr="00091DC4">
        <w:rPr>
          <w:rFonts w:ascii="Arial" w:hAnsi="Arial" w:cs="Arial"/>
          <w:lang w:val="en-GB"/>
        </w:rPr>
        <w:t xml:space="preserve"> </w:t>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Pr>
          <w:rFonts w:ascii="Arial" w:hAnsi="Arial" w:cs="Arial"/>
          <w:u w:val="single"/>
          <w:lang w:val="en-US"/>
        </w:rPr>
        <w:t>Comet</w:t>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p>
    <w:p w:rsidR="00E52ED3" w:rsidRPr="00091DC4" w:rsidRDefault="00E52ED3" w:rsidP="00E52ED3">
      <w:pPr>
        <w:jc w:val="both"/>
        <w:rPr>
          <w:rFonts w:ascii="Arial" w:hAnsi="Arial" w:cs="Arial"/>
          <w:u w:val="single"/>
          <w:lang w:val="en-GB"/>
        </w:rPr>
      </w:pP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p>
    <w:p w:rsidR="00E52ED3" w:rsidRPr="00091DC4" w:rsidRDefault="00E52ED3" w:rsidP="00E52ED3">
      <w:pPr>
        <w:spacing w:line="360" w:lineRule="auto"/>
        <w:jc w:val="center"/>
        <w:rPr>
          <w:rFonts w:ascii="Arial" w:hAnsi="Arial" w:cs="Arial"/>
          <w:lang w:val="en-GB"/>
        </w:rPr>
      </w:pPr>
      <w:r w:rsidRPr="00091DC4">
        <w:rPr>
          <w:rFonts w:ascii="Arial" w:hAnsi="Arial" w:cs="Arial"/>
          <w:lang w:val="en-GB"/>
        </w:rPr>
        <w:t>(</w:t>
      </w:r>
      <w:r w:rsidR="00FE4ECD" w:rsidRPr="009607EB">
        <w:rPr>
          <w:rFonts w:ascii="Arial" w:hAnsi="Arial" w:cs="Arial"/>
          <w:lang w:val="en-GB"/>
        </w:rPr>
        <w:t>Full</w:t>
      </w:r>
      <w:r w:rsidRPr="00091DC4">
        <w:rPr>
          <w:rFonts w:ascii="Arial" w:hAnsi="Arial" w:cs="Arial"/>
          <w:lang w:val="en-GB"/>
        </w:rPr>
        <w:t xml:space="preserve"> title of </w:t>
      </w:r>
      <w:r w:rsidRPr="00091DC4">
        <w:rPr>
          <w:rFonts w:ascii="Arial" w:eastAsia="Calibri" w:hAnsi="Arial" w:cs="Arial"/>
          <w:lang w:val="en-GB"/>
        </w:rPr>
        <w:t>Project</w:t>
      </w:r>
      <w:r w:rsidRPr="00091DC4">
        <w:rPr>
          <w:rFonts w:ascii="Arial" w:hAnsi="Arial" w:cs="Arial"/>
          <w:lang w:val="en-GB"/>
        </w:rPr>
        <w:t>)</w:t>
      </w:r>
    </w:p>
    <w:p w:rsidR="00E52ED3" w:rsidRPr="00091DC4" w:rsidRDefault="00E52ED3" w:rsidP="00E52ED3">
      <w:pPr>
        <w:spacing w:line="360" w:lineRule="auto"/>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55"/>
        <w:gridCol w:w="1276"/>
        <w:gridCol w:w="995"/>
        <w:gridCol w:w="994"/>
        <w:gridCol w:w="1220"/>
      </w:tblGrid>
      <w:tr w:rsidR="00E52ED3" w:rsidRPr="00091DC4" w:rsidTr="0050500F">
        <w:trPr>
          <w:trHeight w:val="562"/>
          <w:jc w:val="center"/>
        </w:trPr>
        <w:tc>
          <w:tcPr>
            <w:tcW w:w="567" w:type="dxa"/>
            <w:tcBorders>
              <w:bottom w:val="single" w:sz="4" w:space="0" w:color="auto"/>
              <w:right w:val="nil"/>
            </w:tcBorders>
          </w:tcPr>
          <w:p w:rsidR="00E52ED3" w:rsidRPr="00091DC4" w:rsidRDefault="00E52ED3" w:rsidP="00E52ED3">
            <w:pPr>
              <w:spacing w:after="0"/>
              <w:rPr>
                <w:rFonts w:ascii="Arial" w:eastAsia="Calibri" w:hAnsi="Arial" w:cs="Arial"/>
                <w:iCs/>
                <w:lang w:val="en-GB"/>
              </w:rPr>
            </w:pPr>
          </w:p>
        </w:tc>
        <w:tc>
          <w:tcPr>
            <w:tcW w:w="3555" w:type="dxa"/>
            <w:tcBorders>
              <w:left w:val="nil"/>
              <w:bottom w:val="single" w:sz="4" w:space="0" w:color="auto"/>
            </w:tcBorders>
          </w:tcPr>
          <w:p w:rsidR="00E52ED3" w:rsidRPr="00091DC4" w:rsidRDefault="00E52ED3" w:rsidP="00E52ED3">
            <w:pPr>
              <w:spacing w:after="0"/>
              <w:rPr>
                <w:rFonts w:ascii="Arial" w:eastAsia="Calibri" w:hAnsi="Arial" w:cs="Arial"/>
                <w:iCs/>
                <w:lang w:val="en-GB"/>
              </w:rPr>
            </w:pPr>
            <w:r w:rsidRPr="00091DC4">
              <w:rPr>
                <w:rFonts w:ascii="Arial" w:eastAsia="Calibri" w:hAnsi="Arial" w:cs="Arial"/>
                <w:iCs/>
                <w:lang w:val="en-GB"/>
              </w:rPr>
              <w:t>Expenditure items</w:t>
            </w:r>
          </w:p>
        </w:tc>
        <w:tc>
          <w:tcPr>
            <w:tcW w:w="1276" w:type="dxa"/>
            <w:tcBorders>
              <w:bottom w:val="single" w:sz="4" w:space="0" w:color="auto"/>
            </w:tcBorders>
          </w:tcPr>
          <w:p w:rsidR="00E52ED3" w:rsidRPr="00091DC4" w:rsidRDefault="00E52ED3" w:rsidP="00E52ED3">
            <w:pPr>
              <w:spacing w:after="0"/>
              <w:rPr>
                <w:rFonts w:ascii="Arial" w:eastAsia="Calibri" w:hAnsi="Arial" w:cs="Arial"/>
                <w:iCs/>
                <w:lang w:val="en-GB"/>
              </w:rPr>
            </w:pPr>
            <w:r w:rsidRPr="00091DC4">
              <w:rPr>
                <w:rFonts w:ascii="Arial" w:eastAsia="Calibri" w:hAnsi="Arial" w:cs="Arial"/>
                <w:iCs/>
                <w:lang w:val="en-GB"/>
              </w:rPr>
              <w:t>Full cost</w:t>
            </w:r>
          </w:p>
        </w:tc>
        <w:tc>
          <w:tcPr>
            <w:tcW w:w="995" w:type="dxa"/>
            <w:tcBorders>
              <w:bottom w:val="single" w:sz="4" w:space="0" w:color="auto"/>
            </w:tcBorders>
            <w:vAlign w:val="center"/>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2021</w:t>
            </w:r>
          </w:p>
        </w:tc>
        <w:tc>
          <w:tcPr>
            <w:tcW w:w="994" w:type="dxa"/>
            <w:tcBorders>
              <w:bottom w:val="single" w:sz="4" w:space="0" w:color="auto"/>
            </w:tcBorders>
            <w:vAlign w:val="center"/>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2022</w:t>
            </w:r>
          </w:p>
        </w:tc>
        <w:tc>
          <w:tcPr>
            <w:tcW w:w="1220" w:type="dxa"/>
            <w:tcBorders>
              <w:bottom w:val="single" w:sz="4" w:space="0" w:color="auto"/>
            </w:tcBorders>
            <w:vAlign w:val="center"/>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2023</w:t>
            </w:r>
          </w:p>
        </w:tc>
      </w:tr>
      <w:tr w:rsidR="00E52ED3" w:rsidRPr="00532D90" w:rsidTr="0050500F">
        <w:trPr>
          <w:jc w:val="center"/>
        </w:trPr>
        <w:tc>
          <w:tcPr>
            <w:tcW w:w="567" w:type="dxa"/>
            <w:tcBorders>
              <w:bottom w:val="nil"/>
              <w:right w:val="nil"/>
            </w:tcBorders>
          </w:tcPr>
          <w:p w:rsidR="00E52ED3" w:rsidRPr="00091DC4" w:rsidRDefault="00E52ED3" w:rsidP="00E52ED3">
            <w:pPr>
              <w:spacing w:after="0"/>
              <w:jc w:val="right"/>
              <w:rPr>
                <w:rFonts w:ascii="Arial" w:eastAsia="Calibri" w:hAnsi="Arial" w:cs="Arial"/>
                <w:lang w:val="en-GB"/>
              </w:rPr>
            </w:pPr>
          </w:p>
        </w:tc>
        <w:tc>
          <w:tcPr>
            <w:tcW w:w="3555" w:type="dxa"/>
            <w:tcBorders>
              <w:left w:val="nil"/>
              <w:bottom w:val="nil"/>
            </w:tcBorders>
          </w:tcPr>
          <w:p w:rsidR="00E52ED3" w:rsidRPr="00091DC4" w:rsidRDefault="00E52ED3" w:rsidP="00E52ED3">
            <w:pPr>
              <w:spacing w:after="0"/>
              <w:ind w:left="329"/>
              <w:jc w:val="both"/>
              <w:rPr>
                <w:rFonts w:ascii="Arial" w:eastAsia="Calibri" w:hAnsi="Arial" w:cs="Arial"/>
                <w:lang w:val="en-GB"/>
              </w:rPr>
            </w:pPr>
            <w:r w:rsidRPr="00091DC4">
              <w:rPr>
                <w:rFonts w:ascii="Arial" w:eastAsia="Calibri" w:hAnsi="Arial" w:cs="Arial"/>
                <w:lang w:val="en-GB"/>
              </w:rPr>
              <w:t>Direct expenses for the Project</w:t>
            </w:r>
          </w:p>
        </w:tc>
        <w:tc>
          <w:tcPr>
            <w:tcW w:w="1276" w:type="dxa"/>
            <w:tcBorders>
              <w:bottom w:val="nil"/>
            </w:tcBorders>
          </w:tcPr>
          <w:p w:rsidR="00E52ED3" w:rsidRPr="00091DC4" w:rsidRDefault="00E52ED3" w:rsidP="00E52ED3">
            <w:pPr>
              <w:spacing w:after="0"/>
              <w:jc w:val="center"/>
              <w:rPr>
                <w:rFonts w:ascii="Arial" w:eastAsia="Calibri" w:hAnsi="Arial" w:cs="Arial"/>
                <w:lang w:val="en-GB"/>
              </w:rPr>
            </w:pPr>
          </w:p>
        </w:tc>
        <w:tc>
          <w:tcPr>
            <w:tcW w:w="995" w:type="dxa"/>
            <w:tcBorders>
              <w:bottom w:val="nil"/>
            </w:tcBorders>
          </w:tcPr>
          <w:p w:rsidR="00E52ED3" w:rsidRPr="00091DC4" w:rsidRDefault="00E52ED3" w:rsidP="00E52ED3">
            <w:pPr>
              <w:spacing w:after="0"/>
              <w:jc w:val="center"/>
              <w:rPr>
                <w:rFonts w:ascii="Arial" w:eastAsia="Calibri" w:hAnsi="Arial" w:cs="Arial"/>
                <w:lang w:val="en-GB"/>
              </w:rPr>
            </w:pPr>
          </w:p>
        </w:tc>
        <w:tc>
          <w:tcPr>
            <w:tcW w:w="994" w:type="dxa"/>
            <w:tcBorders>
              <w:bottom w:val="nil"/>
            </w:tcBorders>
          </w:tcPr>
          <w:p w:rsidR="00E52ED3" w:rsidRPr="00091DC4" w:rsidRDefault="00E52ED3" w:rsidP="00E52ED3">
            <w:pPr>
              <w:spacing w:after="0"/>
              <w:jc w:val="center"/>
              <w:rPr>
                <w:rFonts w:ascii="Arial" w:eastAsia="Calibri" w:hAnsi="Arial" w:cs="Arial"/>
                <w:lang w:val="en-GB"/>
              </w:rPr>
            </w:pPr>
          </w:p>
        </w:tc>
        <w:tc>
          <w:tcPr>
            <w:tcW w:w="1220" w:type="dxa"/>
            <w:tcBorders>
              <w:bottom w:val="nil"/>
            </w:tcBorders>
          </w:tcPr>
          <w:p w:rsidR="00E52ED3" w:rsidRPr="00091DC4" w:rsidRDefault="00E52ED3" w:rsidP="00E52ED3">
            <w:pPr>
              <w:spacing w:after="0"/>
              <w:jc w:val="center"/>
              <w:rPr>
                <w:rFonts w:ascii="Arial" w:eastAsia="Calibri" w:hAnsi="Arial" w:cs="Arial"/>
                <w:lang w:val="en-GB"/>
              </w:rPr>
            </w:pPr>
          </w:p>
        </w:tc>
      </w:tr>
      <w:tr w:rsidR="00E52ED3" w:rsidRPr="00091DC4" w:rsidTr="0050500F">
        <w:trPr>
          <w:jc w:val="center"/>
        </w:trPr>
        <w:tc>
          <w:tcPr>
            <w:tcW w:w="567" w:type="dxa"/>
            <w:tcBorders>
              <w:top w:val="nil"/>
              <w:bottom w:val="nil"/>
              <w:right w:val="nil"/>
            </w:tcBorders>
          </w:tcPr>
          <w:p w:rsidR="00E52ED3" w:rsidRPr="00091DC4" w:rsidRDefault="00E52ED3" w:rsidP="00E52ED3">
            <w:pPr>
              <w:spacing w:after="0"/>
              <w:jc w:val="right"/>
              <w:rPr>
                <w:rFonts w:ascii="Arial" w:eastAsia="Calibri" w:hAnsi="Arial" w:cs="Arial"/>
                <w:lang w:val="en-GB"/>
              </w:rPr>
            </w:pPr>
            <w:r w:rsidRPr="00091DC4">
              <w:rPr>
                <w:rFonts w:ascii="Arial" w:eastAsia="Calibri" w:hAnsi="Arial" w:cs="Arial"/>
                <w:lang w:val="en-GB"/>
              </w:rPr>
              <w:t>1.</w:t>
            </w:r>
          </w:p>
        </w:tc>
        <w:tc>
          <w:tcPr>
            <w:tcW w:w="3555" w:type="dxa"/>
            <w:tcBorders>
              <w:top w:val="nil"/>
              <w:left w:val="nil"/>
              <w:bottom w:val="nil"/>
            </w:tcBorders>
          </w:tcPr>
          <w:p w:rsidR="00E52ED3" w:rsidRPr="00091DC4" w:rsidRDefault="00E52ED3" w:rsidP="00E52ED3">
            <w:pPr>
              <w:spacing w:after="0"/>
              <w:jc w:val="both"/>
              <w:rPr>
                <w:rFonts w:ascii="Arial" w:eastAsia="Calibri" w:hAnsi="Arial" w:cs="Arial"/>
                <w:lang w:val="en-GB"/>
              </w:rPr>
            </w:pPr>
            <w:r w:rsidRPr="00091DC4">
              <w:rPr>
                <w:rFonts w:ascii="Arial" w:eastAsia="Calibri" w:hAnsi="Arial" w:cs="Arial"/>
                <w:lang w:val="en-GB"/>
              </w:rPr>
              <w:t>Accelerator, reactor</w:t>
            </w:r>
          </w:p>
        </w:tc>
        <w:tc>
          <w:tcPr>
            <w:tcW w:w="1276" w:type="dxa"/>
            <w:tcBorders>
              <w:top w:val="nil"/>
              <w:bottom w:val="nil"/>
            </w:tcBorders>
          </w:tcPr>
          <w:p w:rsidR="00E52ED3" w:rsidRPr="00091DC4" w:rsidRDefault="001445CC" w:rsidP="00E52ED3">
            <w:pPr>
              <w:spacing w:after="0"/>
              <w:jc w:val="center"/>
              <w:rPr>
                <w:rFonts w:ascii="Arial" w:eastAsia="Calibri" w:hAnsi="Arial" w:cs="Arial"/>
                <w:lang w:val="en-GB"/>
              </w:rPr>
            </w:pPr>
            <w:r>
              <w:rPr>
                <w:rFonts w:ascii="Arial" w:eastAsia="Calibri" w:hAnsi="Arial" w:cs="Arial"/>
                <w:lang w:val="en-GB"/>
              </w:rPr>
              <w:t xml:space="preserve">480 </w:t>
            </w:r>
            <w:r w:rsidR="00E52ED3" w:rsidRPr="00091DC4">
              <w:rPr>
                <w:rFonts w:ascii="Arial" w:eastAsia="Calibri" w:hAnsi="Arial" w:cs="Arial"/>
                <w:lang w:val="en-GB"/>
              </w:rPr>
              <w:t>h</w:t>
            </w:r>
          </w:p>
        </w:tc>
        <w:tc>
          <w:tcPr>
            <w:tcW w:w="995" w:type="dxa"/>
            <w:tcBorders>
              <w:top w:val="nil"/>
              <w:bottom w:val="nil"/>
            </w:tcBorders>
          </w:tcPr>
          <w:p w:rsidR="00E52ED3" w:rsidRPr="00091DC4" w:rsidRDefault="001445CC" w:rsidP="00E52ED3">
            <w:pPr>
              <w:spacing w:after="0"/>
              <w:jc w:val="center"/>
              <w:rPr>
                <w:rFonts w:ascii="Arial" w:eastAsia="Calibri" w:hAnsi="Arial" w:cs="Arial"/>
                <w:lang w:val="en-GB"/>
              </w:rPr>
            </w:pPr>
            <w:r>
              <w:rPr>
                <w:rFonts w:ascii="Arial" w:eastAsia="Calibri" w:hAnsi="Arial" w:cs="Arial"/>
                <w:lang w:val="en-GB"/>
              </w:rPr>
              <w:t>160</w:t>
            </w:r>
          </w:p>
        </w:tc>
        <w:tc>
          <w:tcPr>
            <w:tcW w:w="994" w:type="dxa"/>
            <w:tcBorders>
              <w:top w:val="nil"/>
              <w:bottom w:val="nil"/>
            </w:tcBorders>
          </w:tcPr>
          <w:p w:rsidR="00E52ED3" w:rsidRPr="00091DC4" w:rsidRDefault="001445CC" w:rsidP="00E52ED3">
            <w:pPr>
              <w:spacing w:after="0"/>
              <w:jc w:val="center"/>
              <w:rPr>
                <w:rFonts w:ascii="Arial" w:eastAsia="Calibri" w:hAnsi="Arial" w:cs="Arial"/>
                <w:lang w:val="en-GB"/>
              </w:rPr>
            </w:pPr>
            <w:r>
              <w:rPr>
                <w:rFonts w:ascii="Arial" w:eastAsia="Calibri" w:hAnsi="Arial" w:cs="Arial"/>
                <w:lang w:val="en-GB"/>
              </w:rPr>
              <w:t>160</w:t>
            </w:r>
          </w:p>
        </w:tc>
        <w:tc>
          <w:tcPr>
            <w:tcW w:w="1220" w:type="dxa"/>
            <w:tcBorders>
              <w:top w:val="nil"/>
              <w:bottom w:val="nil"/>
            </w:tcBorders>
          </w:tcPr>
          <w:p w:rsidR="00E52ED3" w:rsidRPr="00091DC4" w:rsidRDefault="001445CC" w:rsidP="00E52ED3">
            <w:pPr>
              <w:spacing w:after="0"/>
              <w:jc w:val="center"/>
              <w:rPr>
                <w:rFonts w:ascii="Arial" w:eastAsia="Calibri" w:hAnsi="Arial" w:cs="Arial"/>
                <w:lang w:val="en-GB"/>
              </w:rPr>
            </w:pPr>
            <w:r>
              <w:rPr>
                <w:rFonts w:ascii="Arial" w:eastAsia="Calibri" w:hAnsi="Arial" w:cs="Arial"/>
                <w:lang w:val="en-GB"/>
              </w:rPr>
              <w:t>160</w:t>
            </w:r>
          </w:p>
        </w:tc>
      </w:tr>
      <w:tr w:rsidR="00E52ED3" w:rsidRPr="00091DC4" w:rsidTr="0050500F">
        <w:trPr>
          <w:jc w:val="center"/>
        </w:trPr>
        <w:tc>
          <w:tcPr>
            <w:tcW w:w="567" w:type="dxa"/>
            <w:tcBorders>
              <w:top w:val="nil"/>
              <w:bottom w:val="nil"/>
              <w:right w:val="nil"/>
            </w:tcBorders>
          </w:tcPr>
          <w:p w:rsidR="00E52ED3" w:rsidRPr="00091DC4" w:rsidRDefault="00E52ED3" w:rsidP="00E52ED3">
            <w:pPr>
              <w:spacing w:after="0"/>
              <w:jc w:val="right"/>
              <w:rPr>
                <w:rFonts w:ascii="Arial" w:eastAsia="Calibri" w:hAnsi="Arial" w:cs="Arial"/>
                <w:lang w:val="en-GB"/>
              </w:rPr>
            </w:pPr>
            <w:r w:rsidRPr="00091DC4">
              <w:rPr>
                <w:rFonts w:ascii="Arial" w:eastAsia="Calibri" w:hAnsi="Arial" w:cs="Arial"/>
                <w:lang w:val="en-GB"/>
              </w:rPr>
              <w:t>2.</w:t>
            </w:r>
          </w:p>
        </w:tc>
        <w:tc>
          <w:tcPr>
            <w:tcW w:w="3555" w:type="dxa"/>
            <w:tcBorders>
              <w:top w:val="nil"/>
              <w:left w:val="nil"/>
              <w:bottom w:val="nil"/>
            </w:tcBorders>
          </w:tcPr>
          <w:p w:rsidR="00E52ED3" w:rsidRPr="00091DC4" w:rsidRDefault="00E52ED3" w:rsidP="00E52ED3">
            <w:pPr>
              <w:spacing w:after="0"/>
              <w:jc w:val="both"/>
              <w:rPr>
                <w:rFonts w:ascii="Arial" w:eastAsia="Calibri" w:hAnsi="Arial" w:cs="Arial"/>
                <w:lang w:val="en-GB"/>
              </w:rPr>
            </w:pPr>
            <w:r w:rsidRPr="00091DC4">
              <w:rPr>
                <w:rFonts w:ascii="Arial" w:eastAsia="Calibri" w:hAnsi="Arial" w:cs="Arial"/>
                <w:lang w:val="en-GB"/>
              </w:rPr>
              <w:t>Computers</w:t>
            </w:r>
          </w:p>
        </w:tc>
        <w:tc>
          <w:tcPr>
            <w:tcW w:w="1276" w:type="dxa"/>
            <w:tcBorders>
              <w:top w:val="nil"/>
              <w:bottom w:val="nil"/>
            </w:tcBorders>
          </w:tcPr>
          <w:p w:rsidR="00E52ED3" w:rsidRPr="00091DC4" w:rsidRDefault="00E52ED3" w:rsidP="00E52ED3">
            <w:pPr>
              <w:spacing w:after="0"/>
              <w:jc w:val="center"/>
              <w:rPr>
                <w:rFonts w:ascii="Arial" w:eastAsia="Calibri" w:hAnsi="Arial" w:cs="Arial"/>
                <w:lang w:val="en-GB"/>
              </w:rPr>
            </w:pPr>
            <w:r w:rsidRPr="00091DC4">
              <w:rPr>
                <w:rFonts w:ascii="Arial" w:eastAsia="Calibri" w:hAnsi="Arial" w:cs="Arial"/>
                <w:lang w:val="en-GB"/>
              </w:rPr>
              <w:t>h</w:t>
            </w:r>
          </w:p>
        </w:tc>
        <w:tc>
          <w:tcPr>
            <w:tcW w:w="995" w:type="dxa"/>
            <w:tcBorders>
              <w:top w:val="nil"/>
              <w:bottom w:val="nil"/>
            </w:tcBorders>
          </w:tcPr>
          <w:p w:rsidR="00E52ED3" w:rsidRPr="00091DC4" w:rsidRDefault="00E52ED3" w:rsidP="00E52ED3">
            <w:pPr>
              <w:spacing w:after="0"/>
              <w:jc w:val="center"/>
              <w:rPr>
                <w:rFonts w:ascii="Arial" w:eastAsia="Calibri" w:hAnsi="Arial" w:cs="Arial"/>
                <w:lang w:val="en-GB"/>
              </w:rPr>
            </w:pPr>
          </w:p>
        </w:tc>
        <w:tc>
          <w:tcPr>
            <w:tcW w:w="994" w:type="dxa"/>
            <w:tcBorders>
              <w:top w:val="nil"/>
              <w:bottom w:val="nil"/>
            </w:tcBorders>
          </w:tcPr>
          <w:p w:rsidR="00E52ED3" w:rsidRPr="00091DC4" w:rsidRDefault="00E52ED3" w:rsidP="00E52ED3">
            <w:pPr>
              <w:spacing w:after="0"/>
              <w:jc w:val="center"/>
              <w:rPr>
                <w:rFonts w:ascii="Arial" w:eastAsia="Calibri" w:hAnsi="Arial" w:cs="Arial"/>
                <w:lang w:val="en-GB"/>
              </w:rPr>
            </w:pPr>
          </w:p>
        </w:tc>
        <w:tc>
          <w:tcPr>
            <w:tcW w:w="1220" w:type="dxa"/>
            <w:tcBorders>
              <w:top w:val="nil"/>
              <w:bottom w:val="nil"/>
            </w:tcBorders>
          </w:tcPr>
          <w:p w:rsidR="00E52ED3" w:rsidRPr="00091DC4" w:rsidRDefault="00E52ED3" w:rsidP="00E52ED3">
            <w:pPr>
              <w:spacing w:after="0"/>
              <w:jc w:val="center"/>
              <w:rPr>
                <w:rFonts w:ascii="Arial" w:eastAsia="Calibri" w:hAnsi="Arial" w:cs="Arial"/>
                <w:lang w:val="en-GB"/>
              </w:rPr>
            </w:pPr>
          </w:p>
        </w:tc>
      </w:tr>
      <w:tr w:rsidR="00E52ED3" w:rsidRPr="00091DC4" w:rsidTr="0050500F">
        <w:trPr>
          <w:jc w:val="center"/>
        </w:trPr>
        <w:tc>
          <w:tcPr>
            <w:tcW w:w="567" w:type="dxa"/>
            <w:tcBorders>
              <w:top w:val="nil"/>
              <w:bottom w:val="nil"/>
              <w:right w:val="nil"/>
            </w:tcBorders>
          </w:tcPr>
          <w:p w:rsidR="00E52ED3" w:rsidRPr="00091DC4" w:rsidRDefault="00E52ED3" w:rsidP="00E52ED3">
            <w:pPr>
              <w:spacing w:after="0"/>
              <w:jc w:val="right"/>
              <w:rPr>
                <w:rFonts w:ascii="Arial" w:eastAsia="Calibri" w:hAnsi="Arial" w:cs="Arial"/>
                <w:lang w:val="en-GB"/>
              </w:rPr>
            </w:pPr>
            <w:r w:rsidRPr="00091DC4">
              <w:rPr>
                <w:rFonts w:ascii="Arial" w:eastAsia="Calibri" w:hAnsi="Arial" w:cs="Arial"/>
                <w:lang w:val="en-GB"/>
              </w:rPr>
              <w:t>3.</w:t>
            </w:r>
          </w:p>
        </w:tc>
        <w:tc>
          <w:tcPr>
            <w:tcW w:w="3555" w:type="dxa"/>
            <w:tcBorders>
              <w:top w:val="nil"/>
              <w:left w:val="nil"/>
              <w:bottom w:val="nil"/>
            </w:tcBorders>
          </w:tcPr>
          <w:p w:rsidR="00E52ED3" w:rsidRPr="00091DC4" w:rsidRDefault="00E52ED3" w:rsidP="00E52ED3">
            <w:pPr>
              <w:spacing w:after="0"/>
              <w:jc w:val="both"/>
              <w:rPr>
                <w:rFonts w:ascii="Arial" w:eastAsia="Calibri" w:hAnsi="Arial" w:cs="Arial"/>
                <w:lang w:val="en-GB"/>
              </w:rPr>
            </w:pPr>
            <w:r w:rsidRPr="00091DC4">
              <w:rPr>
                <w:rFonts w:ascii="Arial" w:eastAsia="Calibri" w:hAnsi="Arial" w:cs="Arial"/>
                <w:lang w:val="en-GB"/>
              </w:rPr>
              <w:t>Computer connection</w:t>
            </w:r>
          </w:p>
        </w:tc>
        <w:tc>
          <w:tcPr>
            <w:tcW w:w="1276" w:type="dxa"/>
            <w:tcBorders>
              <w:top w:val="nil"/>
              <w:bottom w:val="nil"/>
            </w:tcBorders>
          </w:tcPr>
          <w:p w:rsidR="00E52ED3" w:rsidRPr="00091DC4" w:rsidRDefault="00E52ED3" w:rsidP="00E52ED3">
            <w:pPr>
              <w:spacing w:after="0"/>
              <w:jc w:val="center"/>
              <w:rPr>
                <w:rFonts w:ascii="Arial" w:eastAsia="Calibri" w:hAnsi="Arial" w:cs="Arial"/>
                <w:lang w:val="en-GB"/>
              </w:rPr>
            </w:pPr>
            <w:r w:rsidRPr="00091DC4">
              <w:rPr>
                <w:rFonts w:ascii="Arial" w:eastAsia="Calibri" w:hAnsi="Arial" w:cs="Arial"/>
                <w:lang w:val="en-GB"/>
              </w:rPr>
              <w:t>k$</w:t>
            </w:r>
          </w:p>
        </w:tc>
        <w:tc>
          <w:tcPr>
            <w:tcW w:w="995" w:type="dxa"/>
            <w:tcBorders>
              <w:top w:val="nil"/>
              <w:bottom w:val="nil"/>
            </w:tcBorders>
          </w:tcPr>
          <w:p w:rsidR="00E52ED3" w:rsidRPr="00091DC4" w:rsidRDefault="00E52ED3" w:rsidP="00E52ED3">
            <w:pPr>
              <w:spacing w:after="0"/>
              <w:jc w:val="center"/>
              <w:rPr>
                <w:rFonts w:ascii="Arial" w:eastAsia="Calibri" w:hAnsi="Arial" w:cs="Arial"/>
                <w:lang w:val="en-GB"/>
              </w:rPr>
            </w:pPr>
          </w:p>
        </w:tc>
        <w:tc>
          <w:tcPr>
            <w:tcW w:w="994" w:type="dxa"/>
            <w:tcBorders>
              <w:top w:val="nil"/>
              <w:bottom w:val="nil"/>
            </w:tcBorders>
          </w:tcPr>
          <w:p w:rsidR="00E52ED3" w:rsidRPr="00091DC4" w:rsidRDefault="00E52ED3" w:rsidP="00E52ED3">
            <w:pPr>
              <w:spacing w:after="0"/>
              <w:jc w:val="center"/>
              <w:rPr>
                <w:rFonts w:ascii="Arial" w:eastAsia="Calibri" w:hAnsi="Arial" w:cs="Arial"/>
                <w:lang w:val="en-GB"/>
              </w:rPr>
            </w:pPr>
          </w:p>
        </w:tc>
        <w:tc>
          <w:tcPr>
            <w:tcW w:w="1220" w:type="dxa"/>
            <w:tcBorders>
              <w:top w:val="nil"/>
              <w:bottom w:val="nil"/>
            </w:tcBorders>
          </w:tcPr>
          <w:p w:rsidR="00E52ED3" w:rsidRPr="00091DC4" w:rsidRDefault="00E52ED3" w:rsidP="00E52ED3">
            <w:pPr>
              <w:spacing w:after="0"/>
              <w:jc w:val="center"/>
              <w:rPr>
                <w:rFonts w:ascii="Arial" w:eastAsia="Calibri" w:hAnsi="Arial" w:cs="Arial"/>
                <w:lang w:val="en-GB"/>
              </w:rPr>
            </w:pPr>
          </w:p>
        </w:tc>
      </w:tr>
      <w:tr w:rsidR="00E52ED3" w:rsidRPr="00091DC4" w:rsidTr="0050500F">
        <w:trPr>
          <w:jc w:val="center"/>
        </w:trPr>
        <w:tc>
          <w:tcPr>
            <w:tcW w:w="567" w:type="dxa"/>
            <w:tcBorders>
              <w:top w:val="nil"/>
              <w:bottom w:val="nil"/>
              <w:right w:val="nil"/>
            </w:tcBorders>
          </w:tcPr>
          <w:p w:rsidR="00E52ED3" w:rsidRPr="00091DC4" w:rsidRDefault="00E52ED3" w:rsidP="00E52ED3">
            <w:pPr>
              <w:spacing w:after="0"/>
              <w:jc w:val="right"/>
              <w:rPr>
                <w:rFonts w:ascii="Arial" w:eastAsia="Calibri" w:hAnsi="Arial" w:cs="Arial"/>
                <w:lang w:val="en-GB"/>
              </w:rPr>
            </w:pPr>
            <w:r w:rsidRPr="00091DC4">
              <w:rPr>
                <w:rFonts w:ascii="Arial" w:eastAsia="Calibri" w:hAnsi="Arial" w:cs="Arial"/>
                <w:lang w:val="en-GB"/>
              </w:rPr>
              <w:t>4.</w:t>
            </w:r>
          </w:p>
        </w:tc>
        <w:tc>
          <w:tcPr>
            <w:tcW w:w="3555" w:type="dxa"/>
            <w:tcBorders>
              <w:top w:val="nil"/>
              <w:left w:val="nil"/>
              <w:bottom w:val="nil"/>
            </w:tcBorders>
          </w:tcPr>
          <w:p w:rsidR="00E52ED3" w:rsidRPr="00091DC4" w:rsidRDefault="00E52ED3" w:rsidP="00E52ED3">
            <w:pPr>
              <w:spacing w:after="0"/>
              <w:jc w:val="both"/>
              <w:rPr>
                <w:rFonts w:ascii="Arial" w:eastAsia="Calibri" w:hAnsi="Arial" w:cs="Arial"/>
                <w:lang w:val="en-GB"/>
              </w:rPr>
            </w:pPr>
            <w:r w:rsidRPr="00091DC4">
              <w:rPr>
                <w:rFonts w:ascii="Arial" w:eastAsia="Calibri" w:hAnsi="Arial" w:cs="Arial"/>
                <w:lang w:val="en-GB"/>
              </w:rPr>
              <w:t>Design bureau</w:t>
            </w:r>
          </w:p>
        </w:tc>
        <w:tc>
          <w:tcPr>
            <w:tcW w:w="1276"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800 h</w:t>
            </w:r>
          </w:p>
        </w:tc>
        <w:tc>
          <w:tcPr>
            <w:tcW w:w="995"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300 h</w:t>
            </w:r>
          </w:p>
        </w:tc>
        <w:tc>
          <w:tcPr>
            <w:tcW w:w="994"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300 h</w:t>
            </w:r>
          </w:p>
        </w:tc>
        <w:tc>
          <w:tcPr>
            <w:tcW w:w="1220"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200 h</w:t>
            </w:r>
          </w:p>
        </w:tc>
      </w:tr>
      <w:tr w:rsidR="00E52ED3" w:rsidRPr="00091DC4" w:rsidTr="0050500F">
        <w:trPr>
          <w:jc w:val="center"/>
        </w:trPr>
        <w:tc>
          <w:tcPr>
            <w:tcW w:w="567" w:type="dxa"/>
            <w:tcBorders>
              <w:top w:val="nil"/>
              <w:bottom w:val="nil"/>
              <w:right w:val="nil"/>
            </w:tcBorders>
          </w:tcPr>
          <w:p w:rsidR="00E52ED3" w:rsidRPr="00091DC4" w:rsidRDefault="00E52ED3" w:rsidP="00E52ED3">
            <w:pPr>
              <w:spacing w:after="0"/>
              <w:jc w:val="right"/>
              <w:rPr>
                <w:rFonts w:ascii="Arial" w:eastAsia="Calibri" w:hAnsi="Arial" w:cs="Arial"/>
                <w:lang w:val="en-GB"/>
              </w:rPr>
            </w:pPr>
            <w:r w:rsidRPr="00091DC4">
              <w:rPr>
                <w:rFonts w:ascii="Arial" w:eastAsia="Calibri" w:hAnsi="Arial" w:cs="Arial"/>
                <w:lang w:val="en-GB"/>
              </w:rPr>
              <w:t>5.</w:t>
            </w:r>
          </w:p>
        </w:tc>
        <w:tc>
          <w:tcPr>
            <w:tcW w:w="3555" w:type="dxa"/>
            <w:tcBorders>
              <w:top w:val="nil"/>
              <w:left w:val="nil"/>
              <w:bottom w:val="nil"/>
            </w:tcBorders>
          </w:tcPr>
          <w:p w:rsidR="00E52ED3" w:rsidRPr="00091DC4" w:rsidRDefault="00E52ED3" w:rsidP="00E52ED3">
            <w:pPr>
              <w:spacing w:after="0"/>
              <w:rPr>
                <w:rFonts w:ascii="Arial" w:eastAsia="Calibri" w:hAnsi="Arial" w:cs="Arial"/>
                <w:lang w:val="en-GB"/>
              </w:rPr>
            </w:pPr>
            <w:r w:rsidRPr="00091DC4">
              <w:rPr>
                <w:rFonts w:ascii="Arial" w:eastAsia="Calibri" w:hAnsi="Arial" w:cs="Arial"/>
                <w:lang w:val="en-GB"/>
              </w:rPr>
              <w:t>Experimental Workshop</w:t>
            </w:r>
          </w:p>
        </w:tc>
        <w:tc>
          <w:tcPr>
            <w:tcW w:w="1276"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1200 h</w:t>
            </w:r>
          </w:p>
        </w:tc>
        <w:tc>
          <w:tcPr>
            <w:tcW w:w="995"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500 h</w:t>
            </w:r>
          </w:p>
        </w:tc>
        <w:tc>
          <w:tcPr>
            <w:tcW w:w="994"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500 h</w:t>
            </w:r>
          </w:p>
        </w:tc>
        <w:tc>
          <w:tcPr>
            <w:tcW w:w="1220"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200 h</w:t>
            </w:r>
          </w:p>
        </w:tc>
      </w:tr>
      <w:tr w:rsidR="00E52ED3" w:rsidRPr="00091DC4" w:rsidTr="0050500F">
        <w:trPr>
          <w:jc w:val="center"/>
        </w:trPr>
        <w:tc>
          <w:tcPr>
            <w:tcW w:w="567" w:type="dxa"/>
            <w:tcBorders>
              <w:top w:val="nil"/>
              <w:bottom w:val="nil"/>
              <w:right w:val="nil"/>
            </w:tcBorders>
          </w:tcPr>
          <w:p w:rsidR="00E52ED3" w:rsidRPr="00091DC4" w:rsidRDefault="00E52ED3" w:rsidP="00E52ED3">
            <w:pPr>
              <w:spacing w:after="0"/>
              <w:jc w:val="right"/>
              <w:rPr>
                <w:rFonts w:ascii="Arial" w:eastAsia="Calibri" w:hAnsi="Arial" w:cs="Arial"/>
                <w:lang w:val="en-GB"/>
              </w:rPr>
            </w:pPr>
            <w:r w:rsidRPr="00091DC4">
              <w:rPr>
                <w:rFonts w:ascii="Arial" w:eastAsia="Calibri" w:hAnsi="Arial" w:cs="Arial"/>
                <w:lang w:val="en-GB"/>
              </w:rPr>
              <w:t>6.</w:t>
            </w:r>
          </w:p>
        </w:tc>
        <w:tc>
          <w:tcPr>
            <w:tcW w:w="3555" w:type="dxa"/>
            <w:tcBorders>
              <w:top w:val="nil"/>
              <w:left w:val="nil"/>
              <w:bottom w:val="nil"/>
            </w:tcBorders>
          </w:tcPr>
          <w:p w:rsidR="00E52ED3" w:rsidRPr="00091DC4" w:rsidRDefault="00E52ED3" w:rsidP="00E52ED3">
            <w:pPr>
              <w:spacing w:after="0"/>
              <w:jc w:val="both"/>
              <w:rPr>
                <w:rFonts w:ascii="Arial" w:eastAsia="Calibri" w:hAnsi="Arial" w:cs="Arial"/>
                <w:lang w:val="en-GB"/>
              </w:rPr>
            </w:pPr>
            <w:r w:rsidRPr="00091DC4">
              <w:rPr>
                <w:rFonts w:ascii="Arial" w:eastAsia="Calibri" w:hAnsi="Arial" w:cs="Arial"/>
                <w:lang w:val="en-GB"/>
              </w:rPr>
              <w:t>Materials</w:t>
            </w:r>
          </w:p>
        </w:tc>
        <w:tc>
          <w:tcPr>
            <w:tcW w:w="1276"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 xml:space="preserve">180 </w:t>
            </w:r>
            <w:r w:rsidRPr="00091DC4">
              <w:rPr>
                <w:rFonts w:ascii="Arial" w:eastAsia="Calibri" w:hAnsi="Arial" w:cs="Arial"/>
                <w:lang w:val="en-GB"/>
              </w:rPr>
              <w:t>k$</w:t>
            </w:r>
          </w:p>
        </w:tc>
        <w:tc>
          <w:tcPr>
            <w:tcW w:w="995"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60</w:t>
            </w:r>
          </w:p>
        </w:tc>
        <w:tc>
          <w:tcPr>
            <w:tcW w:w="994"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60</w:t>
            </w:r>
          </w:p>
        </w:tc>
        <w:tc>
          <w:tcPr>
            <w:tcW w:w="1220"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60</w:t>
            </w:r>
          </w:p>
        </w:tc>
      </w:tr>
      <w:tr w:rsidR="00E52ED3" w:rsidRPr="00091DC4" w:rsidTr="0050500F">
        <w:trPr>
          <w:jc w:val="center"/>
        </w:trPr>
        <w:tc>
          <w:tcPr>
            <w:tcW w:w="567" w:type="dxa"/>
            <w:tcBorders>
              <w:top w:val="nil"/>
              <w:bottom w:val="nil"/>
              <w:right w:val="nil"/>
            </w:tcBorders>
          </w:tcPr>
          <w:p w:rsidR="00E52ED3" w:rsidRPr="00091DC4" w:rsidRDefault="00E52ED3" w:rsidP="00E52ED3">
            <w:pPr>
              <w:spacing w:after="0"/>
              <w:jc w:val="right"/>
              <w:rPr>
                <w:rFonts w:ascii="Arial" w:eastAsia="Calibri" w:hAnsi="Arial" w:cs="Arial"/>
                <w:lang w:val="en-GB"/>
              </w:rPr>
            </w:pPr>
            <w:r w:rsidRPr="00091DC4">
              <w:rPr>
                <w:rFonts w:ascii="Arial" w:eastAsia="Calibri" w:hAnsi="Arial" w:cs="Arial"/>
                <w:lang w:val="en-GB"/>
              </w:rPr>
              <w:t>7.</w:t>
            </w:r>
          </w:p>
        </w:tc>
        <w:tc>
          <w:tcPr>
            <w:tcW w:w="3555" w:type="dxa"/>
            <w:tcBorders>
              <w:top w:val="nil"/>
              <w:left w:val="nil"/>
              <w:bottom w:val="nil"/>
            </w:tcBorders>
          </w:tcPr>
          <w:p w:rsidR="00E52ED3" w:rsidRPr="00091DC4" w:rsidRDefault="00E52ED3" w:rsidP="00E52ED3">
            <w:pPr>
              <w:spacing w:after="0"/>
              <w:jc w:val="both"/>
              <w:rPr>
                <w:rFonts w:ascii="Arial" w:eastAsia="Calibri" w:hAnsi="Arial" w:cs="Arial"/>
                <w:lang w:val="en-GB"/>
              </w:rPr>
            </w:pPr>
            <w:r w:rsidRPr="00091DC4">
              <w:rPr>
                <w:rFonts w:ascii="Arial" w:eastAsia="Calibri" w:hAnsi="Arial" w:cs="Arial"/>
                <w:lang w:val="en-GB"/>
              </w:rPr>
              <w:t>Equipment</w:t>
            </w:r>
          </w:p>
        </w:tc>
        <w:tc>
          <w:tcPr>
            <w:tcW w:w="1276"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 xml:space="preserve">150 </w:t>
            </w:r>
            <w:r w:rsidRPr="00091DC4">
              <w:rPr>
                <w:rFonts w:ascii="Arial" w:eastAsia="Calibri" w:hAnsi="Arial" w:cs="Arial"/>
                <w:lang w:val="en-GB"/>
              </w:rPr>
              <w:t>k$</w:t>
            </w:r>
          </w:p>
        </w:tc>
        <w:tc>
          <w:tcPr>
            <w:tcW w:w="995"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50</w:t>
            </w:r>
          </w:p>
        </w:tc>
        <w:tc>
          <w:tcPr>
            <w:tcW w:w="994"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50</w:t>
            </w:r>
          </w:p>
        </w:tc>
        <w:tc>
          <w:tcPr>
            <w:tcW w:w="1220"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50</w:t>
            </w:r>
          </w:p>
        </w:tc>
      </w:tr>
      <w:tr w:rsidR="00E52ED3" w:rsidRPr="00091DC4" w:rsidTr="0050500F">
        <w:trPr>
          <w:jc w:val="center"/>
        </w:trPr>
        <w:tc>
          <w:tcPr>
            <w:tcW w:w="567" w:type="dxa"/>
            <w:tcBorders>
              <w:top w:val="nil"/>
              <w:bottom w:val="nil"/>
              <w:right w:val="nil"/>
            </w:tcBorders>
          </w:tcPr>
          <w:p w:rsidR="00E52ED3" w:rsidRPr="00091DC4" w:rsidRDefault="00E52ED3" w:rsidP="00E52ED3">
            <w:pPr>
              <w:spacing w:after="0"/>
              <w:jc w:val="right"/>
              <w:rPr>
                <w:rFonts w:ascii="Arial" w:eastAsia="Calibri" w:hAnsi="Arial" w:cs="Arial"/>
                <w:lang w:val="en-GB"/>
              </w:rPr>
            </w:pPr>
            <w:r w:rsidRPr="00091DC4">
              <w:rPr>
                <w:rFonts w:ascii="Arial" w:eastAsia="Calibri" w:hAnsi="Arial" w:cs="Arial"/>
                <w:lang w:val="en-GB"/>
              </w:rPr>
              <w:t>8.</w:t>
            </w:r>
          </w:p>
        </w:tc>
        <w:tc>
          <w:tcPr>
            <w:tcW w:w="3555" w:type="dxa"/>
            <w:tcBorders>
              <w:top w:val="nil"/>
              <w:left w:val="nil"/>
              <w:bottom w:val="nil"/>
            </w:tcBorders>
          </w:tcPr>
          <w:p w:rsidR="00E52ED3" w:rsidRPr="00091DC4" w:rsidRDefault="00E52ED3" w:rsidP="00E52ED3">
            <w:pPr>
              <w:spacing w:after="0"/>
              <w:jc w:val="both"/>
              <w:rPr>
                <w:rFonts w:ascii="Arial" w:eastAsia="Calibri" w:hAnsi="Arial" w:cs="Arial"/>
                <w:lang w:val="en-GB"/>
              </w:rPr>
            </w:pPr>
            <w:r w:rsidRPr="00091DC4">
              <w:rPr>
                <w:rFonts w:ascii="Arial" w:eastAsia="Calibri" w:hAnsi="Arial" w:cs="Arial"/>
                <w:lang w:val="en-GB"/>
              </w:rPr>
              <w:t>Construction/repair of</w:t>
            </w:r>
            <w:r w:rsidRPr="00091DC4">
              <w:rPr>
                <w:rFonts w:ascii="Arial" w:hAnsi="Arial" w:cs="Arial"/>
                <w:lang w:val="en-GB"/>
              </w:rPr>
              <w:t xml:space="preserve"> </w:t>
            </w:r>
            <w:r w:rsidRPr="00091DC4">
              <w:rPr>
                <w:rFonts w:ascii="Arial" w:eastAsia="Calibri" w:hAnsi="Arial" w:cs="Arial"/>
                <w:lang w:val="en-GB"/>
              </w:rPr>
              <w:t>premises</w:t>
            </w:r>
          </w:p>
        </w:tc>
        <w:tc>
          <w:tcPr>
            <w:tcW w:w="1276" w:type="dxa"/>
            <w:tcBorders>
              <w:top w:val="nil"/>
              <w:bottom w:val="nil"/>
            </w:tcBorders>
          </w:tcPr>
          <w:p w:rsidR="00E52ED3" w:rsidRPr="00091DC4" w:rsidRDefault="00E52ED3" w:rsidP="00E52ED3">
            <w:pPr>
              <w:spacing w:after="0"/>
              <w:jc w:val="center"/>
              <w:rPr>
                <w:rFonts w:ascii="Arial" w:eastAsia="Calibri" w:hAnsi="Arial" w:cs="Arial"/>
                <w:lang w:val="en-GB"/>
              </w:rPr>
            </w:pPr>
            <w:r w:rsidRPr="00091DC4">
              <w:rPr>
                <w:rFonts w:ascii="Arial" w:eastAsia="Calibri" w:hAnsi="Arial" w:cs="Arial"/>
                <w:lang w:val="en-GB"/>
              </w:rPr>
              <w:t>k$</w:t>
            </w:r>
          </w:p>
        </w:tc>
        <w:tc>
          <w:tcPr>
            <w:tcW w:w="995" w:type="dxa"/>
            <w:tcBorders>
              <w:top w:val="nil"/>
              <w:bottom w:val="nil"/>
            </w:tcBorders>
          </w:tcPr>
          <w:p w:rsidR="00E52ED3" w:rsidRPr="00091DC4" w:rsidRDefault="00E52ED3" w:rsidP="00E52ED3">
            <w:pPr>
              <w:spacing w:after="0"/>
              <w:jc w:val="center"/>
              <w:rPr>
                <w:rFonts w:ascii="Arial" w:eastAsia="Calibri" w:hAnsi="Arial" w:cs="Arial"/>
                <w:lang w:val="en-GB"/>
              </w:rPr>
            </w:pPr>
          </w:p>
        </w:tc>
        <w:tc>
          <w:tcPr>
            <w:tcW w:w="994" w:type="dxa"/>
            <w:tcBorders>
              <w:top w:val="nil"/>
              <w:bottom w:val="nil"/>
            </w:tcBorders>
          </w:tcPr>
          <w:p w:rsidR="00E52ED3" w:rsidRPr="00091DC4" w:rsidRDefault="00E52ED3" w:rsidP="00E52ED3">
            <w:pPr>
              <w:spacing w:after="0"/>
              <w:jc w:val="center"/>
              <w:rPr>
                <w:rFonts w:ascii="Arial" w:eastAsia="Calibri" w:hAnsi="Arial" w:cs="Arial"/>
                <w:lang w:val="en-GB"/>
              </w:rPr>
            </w:pPr>
          </w:p>
        </w:tc>
        <w:tc>
          <w:tcPr>
            <w:tcW w:w="1220" w:type="dxa"/>
            <w:tcBorders>
              <w:top w:val="nil"/>
              <w:bottom w:val="nil"/>
            </w:tcBorders>
          </w:tcPr>
          <w:p w:rsidR="00E52ED3" w:rsidRPr="00091DC4" w:rsidRDefault="00E52ED3" w:rsidP="00E52ED3">
            <w:pPr>
              <w:spacing w:after="0"/>
              <w:jc w:val="center"/>
              <w:rPr>
                <w:rFonts w:ascii="Arial" w:eastAsia="Calibri" w:hAnsi="Arial" w:cs="Arial"/>
                <w:lang w:val="en-GB"/>
              </w:rPr>
            </w:pPr>
          </w:p>
        </w:tc>
      </w:tr>
      <w:tr w:rsidR="00E52ED3" w:rsidRPr="00091DC4" w:rsidTr="0050500F">
        <w:trPr>
          <w:jc w:val="center"/>
        </w:trPr>
        <w:tc>
          <w:tcPr>
            <w:tcW w:w="567" w:type="dxa"/>
            <w:tcBorders>
              <w:top w:val="nil"/>
              <w:bottom w:val="nil"/>
              <w:right w:val="nil"/>
            </w:tcBorders>
          </w:tcPr>
          <w:p w:rsidR="00E52ED3" w:rsidRPr="00091DC4" w:rsidRDefault="00E52ED3" w:rsidP="00E52ED3">
            <w:pPr>
              <w:spacing w:after="0"/>
              <w:jc w:val="right"/>
              <w:rPr>
                <w:rFonts w:ascii="Arial" w:eastAsia="Calibri" w:hAnsi="Arial" w:cs="Arial"/>
                <w:lang w:val="en-GB"/>
              </w:rPr>
            </w:pPr>
            <w:r w:rsidRPr="00091DC4">
              <w:rPr>
                <w:rFonts w:ascii="Arial" w:eastAsia="Calibri" w:hAnsi="Arial" w:cs="Arial"/>
                <w:lang w:val="en-GB"/>
              </w:rPr>
              <w:t>9.</w:t>
            </w:r>
          </w:p>
        </w:tc>
        <w:tc>
          <w:tcPr>
            <w:tcW w:w="3555" w:type="dxa"/>
            <w:tcBorders>
              <w:top w:val="nil"/>
              <w:left w:val="nil"/>
              <w:bottom w:val="nil"/>
            </w:tcBorders>
          </w:tcPr>
          <w:p w:rsidR="00E52ED3" w:rsidRPr="00091DC4" w:rsidRDefault="00E52ED3" w:rsidP="00E52ED3">
            <w:pPr>
              <w:spacing w:after="0"/>
              <w:rPr>
                <w:rFonts w:ascii="Arial" w:eastAsia="Calibri" w:hAnsi="Arial" w:cs="Arial"/>
                <w:lang w:val="en-GB"/>
              </w:rPr>
            </w:pPr>
            <w:r w:rsidRPr="00091DC4">
              <w:rPr>
                <w:rFonts w:ascii="Arial" w:eastAsia="Calibri" w:hAnsi="Arial" w:cs="Arial"/>
                <w:lang w:val="en-GB"/>
              </w:rPr>
              <w:t>Payments for agreement-based research</w:t>
            </w:r>
            <w:r>
              <w:rPr>
                <w:rFonts w:ascii="Arial" w:eastAsia="Calibri" w:hAnsi="Arial" w:cs="Arial"/>
                <w:lang w:val="en-GB"/>
              </w:rPr>
              <w:t xml:space="preserve"> (operation fee)</w:t>
            </w:r>
          </w:p>
        </w:tc>
        <w:tc>
          <w:tcPr>
            <w:tcW w:w="1276"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 xml:space="preserve">60 </w:t>
            </w:r>
            <w:r w:rsidRPr="00091DC4">
              <w:rPr>
                <w:rFonts w:ascii="Arial" w:eastAsia="Calibri" w:hAnsi="Arial" w:cs="Arial"/>
                <w:lang w:val="en-GB"/>
              </w:rPr>
              <w:t>k$</w:t>
            </w:r>
          </w:p>
        </w:tc>
        <w:tc>
          <w:tcPr>
            <w:tcW w:w="995"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20</w:t>
            </w:r>
          </w:p>
        </w:tc>
        <w:tc>
          <w:tcPr>
            <w:tcW w:w="994"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20</w:t>
            </w:r>
          </w:p>
        </w:tc>
        <w:tc>
          <w:tcPr>
            <w:tcW w:w="1220" w:type="dxa"/>
            <w:tcBorders>
              <w:top w:val="nil"/>
              <w:bottom w:val="nil"/>
            </w:tcBorders>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20</w:t>
            </w:r>
          </w:p>
        </w:tc>
      </w:tr>
      <w:tr w:rsidR="00E52ED3" w:rsidRPr="00091DC4" w:rsidTr="0050500F">
        <w:trPr>
          <w:jc w:val="center"/>
        </w:trPr>
        <w:tc>
          <w:tcPr>
            <w:tcW w:w="567" w:type="dxa"/>
            <w:tcBorders>
              <w:top w:val="nil"/>
              <w:right w:val="nil"/>
            </w:tcBorders>
          </w:tcPr>
          <w:p w:rsidR="00E52ED3" w:rsidRPr="00091DC4" w:rsidRDefault="00E52ED3" w:rsidP="00E52ED3">
            <w:pPr>
              <w:spacing w:after="0"/>
              <w:jc w:val="right"/>
              <w:rPr>
                <w:rFonts w:ascii="Arial" w:eastAsia="Calibri" w:hAnsi="Arial" w:cs="Arial"/>
                <w:lang w:val="en-GB"/>
              </w:rPr>
            </w:pPr>
            <w:r w:rsidRPr="00091DC4">
              <w:rPr>
                <w:rFonts w:ascii="Arial" w:eastAsia="Calibri" w:hAnsi="Arial" w:cs="Arial"/>
                <w:lang w:val="en-GB"/>
              </w:rPr>
              <w:t>10.</w:t>
            </w:r>
          </w:p>
        </w:tc>
        <w:tc>
          <w:tcPr>
            <w:tcW w:w="3555" w:type="dxa"/>
            <w:tcBorders>
              <w:top w:val="nil"/>
              <w:left w:val="nil"/>
            </w:tcBorders>
          </w:tcPr>
          <w:p w:rsidR="00E52ED3" w:rsidRPr="00091DC4" w:rsidRDefault="00E52ED3" w:rsidP="00E52ED3">
            <w:pPr>
              <w:spacing w:after="0"/>
              <w:jc w:val="both"/>
              <w:rPr>
                <w:rFonts w:ascii="Arial" w:eastAsia="Calibri" w:hAnsi="Arial" w:cs="Arial"/>
                <w:lang w:val="en-GB"/>
              </w:rPr>
            </w:pPr>
            <w:r w:rsidRPr="00091DC4">
              <w:rPr>
                <w:rFonts w:ascii="Arial" w:eastAsia="Calibri" w:hAnsi="Arial" w:cs="Arial"/>
                <w:lang w:val="en-GB"/>
              </w:rPr>
              <w:t xml:space="preserve">Travel allowance, including:  </w:t>
            </w:r>
          </w:p>
          <w:p w:rsidR="00E52ED3" w:rsidRPr="00091DC4" w:rsidRDefault="00E52ED3" w:rsidP="00E52ED3">
            <w:pPr>
              <w:spacing w:after="0"/>
              <w:jc w:val="both"/>
              <w:rPr>
                <w:rFonts w:ascii="Arial" w:eastAsia="Calibri" w:hAnsi="Arial" w:cs="Arial"/>
                <w:lang w:val="en-GB"/>
              </w:rPr>
            </w:pPr>
            <w:r w:rsidRPr="00091DC4">
              <w:rPr>
                <w:rFonts w:ascii="Arial" w:eastAsia="Calibri" w:hAnsi="Arial" w:cs="Arial"/>
                <w:lang w:val="en-GB"/>
              </w:rPr>
              <w:t xml:space="preserve">a) non-rouble zone countries </w:t>
            </w:r>
          </w:p>
          <w:p w:rsidR="00E52ED3" w:rsidRPr="00091DC4" w:rsidRDefault="00E52ED3" w:rsidP="00E52ED3">
            <w:pPr>
              <w:spacing w:after="0"/>
              <w:jc w:val="both"/>
              <w:rPr>
                <w:rFonts w:ascii="Arial" w:eastAsia="Calibri" w:hAnsi="Arial" w:cs="Arial"/>
                <w:lang w:val="en-GB"/>
              </w:rPr>
            </w:pPr>
            <w:r w:rsidRPr="00091DC4">
              <w:rPr>
                <w:rFonts w:ascii="Arial" w:eastAsia="Calibri" w:hAnsi="Arial" w:cs="Arial"/>
                <w:lang w:val="en-GB"/>
              </w:rPr>
              <w:t xml:space="preserve">b) rouble zone countries </w:t>
            </w:r>
          </w:p>
          <w:p w:rsidR="00E52ED3" w:rsidRPr="00091DC4" w:rsidRDefault="00E52ED3" w:rsidP="00E52ED3">
            <w:pPr>
              <w:spacing w:after="0"/>
              <w:jc w:val="both"/>
              <w:rPr>
                <w:rFonts w:ascii="Arial" w:eastAsia="Calibri" w:hAnsi="Arial" w:cs="Arial"/>
                <w:lang w:val="en-GB"/>
              </w:rPr>
            </w:pPr>
            <w:r w:rsidRPr="00091DC4">
              <w:rPr>
                <w:rFonts w:ascii="Arial" w:eastAsia="Calibri" w:hAnsi="Arial" w:cs="Arial"/>
                <w:lang w:val="en-GB"/>
              </w:rPr>
              <w:t>c) protocol-based</w:t>
            </w:r>
          </w:p>
        </w:tc>
        <w:tc>
          <w:tcPr>
            <w:tcW w:w="1276" w:type="dxa"/>
            <w:tcBorders>
              <w:top w:val="nil"/>
            </w:tcBorders>
          </w:tcPr>
          <w:p w:rsidR="00E52ED3" w:rsidRDefault="00E52ED3" w:rsidP="00E52ED3">
            <w:pPr>
              <w:spacing w:after="0"/>
              <w:jc w:val="center"/>
              <w:rPr>
                <w:rFonts w:ascii="Arial" w:eastAsia="Calibri" w:hAnsi="Arial" w:cs="Arial"/>
                <w:lang w:val="en-GB"/>
              </w:rPr>
            </w:pPr>
            <w:r w:rsidRPr="00091DC4">
              <w:rPr>
                <w:rFonts w:ascii="Arial" w:eastAsia="Calibri" w:hAnsi="Arial" w:cs="Arial"/>
                <w:lang w:val="en-GB"/>
              </w:rPr>
              <w:t>k$</w:t>
            </w:r>
          </w:p>
          <w:p w:rsidR="00E52ED3" w:rsidRDefault="00E52ED3" w:rsidP="00E52ED3">
            <w:pPr>
              <w:spacing w:after="0"/>
              <w:jc w:val="center"/>
              <w:rPr>
                <w:rFonts w:ascii="Arial" w:eastAsia="Calibri" w:hAnsi="Arial" w:cs="Arial"/>
                <w:lang w:val="en-GB"/>
              </w:rPr>
            </w:pPr>
            <w:r>
              <w:rPr>
                <w:rFonts w:ascii="Arial" w:eastAsia="Calibri" w:hAnsi="Arial" w:cs="Arial"/>
                <w:lang w:val="en-GB"/>
              </w:rPr>
              <w:t>255</w:t>
            </w:r>
          </w:p>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15</w:t>
            </w:r>
          </w:p>
        </w:tc>
        <w:tc>
          <w:tcPr>
            <w:tcW w:w="995" w:type="dxa"/>
            <w:tcBorders>
              <w:top w:val="nil"/>
            </w:tcBorders>
          </w:tcPr>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r>
              <w:rPr>
                <w:rFonts w:ascii="Arial" w:eastAsia="Calibri" w:hAnsi="Arial" w:cs="Arial"/>
                <w:lang w:val="en-GB"/>
              </w:rPr>
              <w:t>85</w:t>
            </w:r>
          </w:p>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5</w:t>
            </w:r>
          </w:p>
        </w:tc>
        <w:tc>
          <w:tcPr>
            <w:tcW w:w="994" w:type="dxa"/>
            <w:tcBorders>
              <w:top w:val="nil"/>
            </w:tcBorders>
          </w:tcPr>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r>
              <w:rPr>
                <w:rFonts w:ascii="Arial" w:eastAsia="Calibri" w:hAnsi="Arial" w:cs="Arial"/>
                <w:lang w:val="en-GB"/>
              </w:rPr>
              <w:t>85</w:t>
            </w:r>
          </w:p>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5</w:t>
            </w:r>
          </w:p>
        </w:tc>
        <w:tc>
          <w:tcPr>
            <w:tcW w:w="1220" w:type="dxa"/>
            <w:tcBorders>
              <w:top w:val="nil"/>
            </w:tcBorders>
          </w:tcPr>
          <w:p w:rsidR="00E52ED3" w:rsidRDefault="00E52ED3" w:rsidP="00E52ED3">
            <w:pPr>
              <w:spacing w:after="0"/>
              <w:jc w:val="center"/>
              <w:rPr>
                <w:rFonts w:ascii="Arial" w:eastAsia="Calibri" w:hAnsi="Arial" w:cs="Arial"/>
                <w:lang w:val="en-GB"/>
              </w:rPr>
            </w:pPr>
          </w:p>
          <w:p w:rsidR="00E52ED3" w:rsidRDefault="00E52ED3" w:rsidP="00E52ED3">
            <w:pPr>
              <w:spacing w:after="0"/>
              <w:jc w:val="center"/>
              <w:rPr>
                <w:rFonts w:ascii="Arial" w:eastAsia="Calibri" w:hAnsi="Arial" w:cs="Arial"/>
                <w:lang w:val="en-GB"/>
              </w:rPr>
            </w:pPr>
            <w:r>
              <w:rPr>
                <w:rFonts w:ascii="Arial" w:eastAsia="Calibri" w:hAnsi="Arial" w:cs="Arial"/>
                <w:lang w:val="en-GB"/>
              </w:rPr>
              <w:t>85</w:t>
            </w:r>
          </w:p>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5</w:t>
            </w:r>
          </w:p>
        </w:tc>
      </w:tr>
      <w:tr w:rsidR="00E52ED3" w:rsidRPr="00091DC4" w:rsidTr="0050500F">
        <w:trPr>
          <w:jc w:val="center"/>
        </w:trPr>
        <w:tc>
          <w:tcPr>
            <w:tcW w:w="567" w:type="dxa"/>
            <w:tcBorders>
              <w:right w:val="nil"/>
            </w:tcBorders>
          </w:tcPr>
          <w:p w:rsidR="00E52ED3" w:rsidRPr="00091DC4" w:rsidRDefault="00E52ED3" w:rsidP="00E52ED3">
            <w:pPr>
              <w:spacing w:after="0"/>
              <w:jc w:val="both"/>
              <w:rPr>
                <w:rFonts w:ascii="Arial" w:eastAsia="Calibri" w:hAnsi="Arial" w:cs="Arial"/>
                <w:lang w:val="en-GB"/>
              </w:rPr>
            </w:pPr>
          </w:p>
        </w:tc>
        <w:tc>
          <w:tcPr>
            <w:tcW w:w="3555" w:type="dxa"/>
            <w:tcBorders>
              <w:left w:val="nil"/>
            </w:tcBorders>
          </w:tcPr>
          <w:p w:rsidR="00E52ED3" w:rsidRPr="00091DC4" w:rsidRDefault="00E52ED3" w:rsidP="00E52ED3">
            <w:pPr>
              <w:spacing w:after="0"/>
              <w:jc w:val="both"/>
              <w:rPr>
                <w:rFonts w:ascii="Arial" w:eastAsia="Calibri" w:hAnsi="Arial" w:cs="Arial"/>
                <w:lang w:val="en-GB"/>
              </w:rPr>
            </w:pPr>
            <w:r w:rsidRPr="00091DC4">
              <w:rPr>
                <w:rFonts w:ascii="Arial" w:eastAsia="Calibri" w:hAnsi="Arial" w:cs="Arial"/>
                <w:lang w:val="en-GB"/>
              </w:rPr>
              <w:t>Total direct expenses</w:t>
            </w:r>
          </w:p>
        </w:tc>
        <w:tc>
          <w:tcPr>
            <w:tcW w:w="1276" w:type="dxa"/>
            <w:vAlign w:val="center"/>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660</w:t>
            </w:r>
          </w:p>
        </w:tc>
        <w:tc>
          <w:tcPr>
            <w:tcW w:w="995" w:type="dxa"/>
            <w:vAlign w:val="center"/>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220</w:t>
            </w:r>
          </w:p>
        </w:tc>
        <w:tc>
          <w:tcPr>
            <w:tcW w:w="994" w:type="dxa"/>
            <w:vAlign w:val="center"/>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220</w:t>
            </w:r>
          </w:p>
        </w:tc>
        <w:tc>
          <w:tcPr>
            <w:tcW w:w="1220" w:type="dxa"/>
            <w:vAlign w:val="center"/>
          </w:tcPr>
          <w:p w:rsidR="00E52ED3" w:rsidRPr="00091DC4" w:rsidRDefault="00E52ED3" w:rsidP="00E52ED3">
            <w:pPr>
              <w:spacing w:after="0"/>
              <w:jc w:val="center"/>
              <w:rPr>
                <w:rFonts w:ascii="Arial" w:eastAsia="Calibri" w:hAnsi="Arial" w:cs="Arial"/>
                <w:lang w:val="en-GB"/>
              </w:rPr>
            </w:pPr>
            <w:r>
              <w:rPr>
                <w:rFonts w:ascii="Arial" w:eastAsia="Calibri" w:hAnsi="Arial" w:cs="Arial"/>
                <w:lang w:val="en-GB"/>
              </w:rPr>
              <w:t>220</w:t>
            </w:r>
          </w:p>
        </w:tc>
      </w:tr>
    </w:tbl>
    <w:p w:rsidR="00E52ED3" w:rsidRPr="00091DC4" w:rsidRDefault="00E52ED3" w:rsidP="00E52ED3">
      <w:pPr>
        <w:spacing w:line="360" w:lineRule="auto"/>
        <w:jc w:val="both"/>
        <w:rPr>
          <w:rFonts w:ascii="Arial" w:hAnsi="Arial" w:cs="Arial"/>
          <w:lang w:val="en-GB"/>
        </w:rPr>
      </w:pPr>
    </w:p>
    <w:p w:rsidR="00E52ED3" w:rsidRPr="00091DC4" w:rsidRDefault="00E52ED3" w:rsidP="00E52ED3">
      <w:pPr>
        <w:spacing w:line="360" w:lineRule="auto"/>
        <w:jc w:val="both"/>
        <w:rPr>
          <w:rFonts w:ascii="Arial" w:hAnsi="Arial" w:cs="Arial"/>
          <w:lang w:val="en-GB"/>
        </w:rPr>
      </w:pPr>
    </w:p>
    <w:p w:rsidR="00E52ED3" w:rsidRPr="00091DC4" w:rsidRDefault="00E52ED3" w:rsidP="00E52ED3">
      <w:pPr>
        <w:spacing w:line="360" w:lineRule="auto"/>
        <w:jc w:val="both"/>
        <w:rPr>
          <w:rFonts w:ascii="Arial" w:hAnsi="Arial" w:cs="Arial"/>
          <w:lang w:val="en-GB"/>
        </w:rPr>
      </w:pPr>
    </w:p>
    <w:p w:rsidR="00E52ED3" w:rsidRPr="00091DC4" w:rsidRDefault="00E52ED3" w:rsidP="00E52ED3">
      <w:pPr>
        <w:spacing w:line="360" w:lineRule="auto"/>
        <w:jc w:val="both"/>
        <w:rPr>
          <w:rFonts w:ascii="Arial" w:hAnsi="Arial" w:cs="Arial"/>
          <w:lang w:val="en-GB"/>
        </w:rPr>
      </w:pPr>
    </w:p>
    <w:p w:rsidR="00E52ED3" w:rsidRPr="00091DC4" w:rsidRDefault="00E52ED3" w:rsidP="00E52ED3">
      <w:pPr>
        <w:spacing w:line="360" w:lineRule="auto"/>
        <w:jc w:val="both"/>
        <w:rPr>
          <w:rFonts w:ascii="Arial" w:hAnsi="Arial" w:cs="Arial"/>
          <w:lang w:val="en-GB"/>
        </w:rPr>
      </w:pPr>
      <w:r w:rsidRPr="00091DC4">
        <w:rPr>
          <w:rFonts w:ascii="Arial" w:hAnsi="Arial" w:cs="Arial"/>
          <w:lang w:val="en-GB"/>
        </w:rPr>
        <w:t>PROJECT LEADER</w:t>
      </w:r>
    </w:p>
    <w:p w:rsidR="00E52ED3" w:rsidRPr="00091DC4" w:rsidRDefault="00E52ED3" w:rsidP="00E52ED3">
      <w:pPr>
        <w:spacing w:line="360" w:lineRule="auto"/>
        <w:jc w:val="both"/>
        <w:rPr>
          <w:rFonts w:ascii="Arial" w:hAnsi="Arial" w:cs="Arial"/>
          <w:lang w:val="en-GB"/>
        </w:rPr>
      </w:pPr>
      <w:r w:rsidRPr="00091DC4">
        <w:rPr>
          <w:rFonts w:ascii="Arial" w:hAnsi="Arial" w:cs="Arial"/>
          <w:lang w:val="en-GB"/>
        </w:rPr>
        <w:t>LABORATORY DIRECTOR</w:t>
      </w:r>
    </w:p>
    <w:p w:rsidR="00E52ED3" w:rsidRPr="00091DC4" w:rsidRDefault="00E52ED3" w:rsidP="00E52ED3">
      <w:pPr>
        <w:spacing w:line="360" w:lineRule="auto"/>
        <w:jc w:val="both"/>
        <w:rPr>
          <w:rFonts w:ascii="Arial" w:hAnsi="Arial" w:cs="Arial"/>
          <w:lang w:val="en-GB"/>
        </w:rPr>
      </w:pPr>
      <w:r w:rsidRPr="00091DC4">
        <w:rPr>
          <w:rFonts w:ascii="Arial" w:hAnsi="Arial" w:cs="Arial"/>
          <w:lang w:val="en-GB"/>
        </w:rPr>
        <w:t>LABORATORY CHIEF ENGINEER-ECONOMIST</w:t>
      </w:r>
    </w:p>
    <w:p w:rsidR="00E52ED3" w:rsidRDefault="00E52ED3" w:rsidP="00E52ED3">
      <w:pPr>
        <w:spacing w:line="358" w:lineRule="auto"/>
        <w:rPr>
          <w:rFonts w:ascii="Arial" w:hAnsi="Arial" w:cs="Arial"/>
          <w:lang w:val="en-US"/>
        </w:rPr>
      </w:pPr>
    </w:p>
    <w:p w:rsidR="006C7140" w:rsidRDefault="006C7140" w:rsidP="00E52ED3">
      <w:pPr>
        <w:spacing w:line="358" w:lineRule="auto"/>
        <w:rPr>
          <w:rFonts w:ascii="Arial" w:hAnsi="Arial" w:cs="Arial"/>
          <w:lang w:val="en-US"/>
        </w:rPr>
      </w:pPr>
    </w:p>
    <w:p w:rsidR="00414231" w:rsidRPr="00091DC4" w:rsidRDefault="00414231" w:rsidP="00414231">
      <w:pPr>
        <w:spacing w:line="360" w:lineRule="auto"/>
        <w:jc w:val="right"/>
        <w:rPr>
          <w:rFonts w:ascii="Arial" w:hAnsi="Arial" w:cs="Arial"/>
          <w:lang w:val="en-GB"/>
        </w:rPr>
      </w:pPr>
      <w:r w:rsidRPr="00091DC4">
        <w:rPr>
          <w:rFonts w:ascii="Arial" w:hAnsi="Arial" w:cs="Arial"/>
          <w:i/>
          <w:lang w:val="en-US"/>
        </w:rPr>
        <w:lastRenderedPageBreak/>
        <w:t>Appendix 3</w:t>
      </w:r>
      <w:r w:rsidR="00FF60E9">
        <w:rPr>
          <w:rFonts w:ascii="Arial" w:hAnsi="Arial" w:cs="Arial"/>
          <w:i/>
          <w:lang w:val="en-US"/>
        </w:rPr>
        <w:t>.3</w:t>
      </w:r>
    </w:p>
    <w:p w:rsidR="00414231" w:rsidRPr="00091DC4" w:rsidRDefault="00414231" w:rsidP="00414231">
      <w:pPr>
        <w:spacing w:line="360" w:lineRule="auto"/>
        <w:jc w:val="right"/>
        <w:rPr>
          <w:rFonts w:ascii="Arial" w:hAnsi="Arial" w:cs="Arial"/>
          <w:lang w:val="en-GB"/>
        </w:rPr>
      </w:pPr>
      <w:r w:rsidRPr="00091DC4">
        <w:rPr>
          <w:rFonts w:ascii="Arial" w:hAnsi="Arial" w:cs="Arial"/>
          <w:lang w:val="en-GB"/>
        </w:rPr>
        <w:t>Form No. 26</w:t>
      </w:r>
    </w:p>
    <w:p w:rsidR="00414231" w:rsidRPr="00091DC4" w:rsidRDefault="00414231" w:rsidP="00414231">
      <w:pPr>
        <w:spacing w:line="360" w:lineRule="auto"/>
        <w:jc w:val="center"/>
        <w:rPr>
          <w:rFonts w:ascii="Arial" w:eastAsia="Calibri" w:hAnsi="Arial" w:cs="Arial"/>
          <w:b/>
          <w:lang w:val="en-GB"/>
        </w:rPr>
      </w:pPr>
      <w:r w:rsidRPr="00091DC4">
        <w:rPr>
          <w:rFonts w:ascii="Arial" w:eastAsia="Calibri" w:hAnsi="Arial" w:cs="Arial"/>
          <w:b/>
          <w:lang w:val="en-GB"/>
        </w:rPr>
        <w:t>Schedule proposal and resources required for t</w:t>
      </w:r>
      <w:r w:rsidR="001445CC">
        <w:rPr>
          <w:rFonts w:ascii="Arial" w:eastAsia="Calibri" w:hAnsi="Arial" w:cs="Arial"/>
          <w:b/>
          <w:lang w:val="en-GB"/>
        </w:rPr>
        <w:t>he implementation of the experiment</w:t>
      </w:r>
      <w:r w:rsidRPr="00091DC4">
        <w:rPr>
          <w:rFonts w:ascii="Arial" w:eastAsia="Calibri" w:hAnsi="Arial" w:cs="Arial"/>
          <w:b/>
          <w:lang w:val="en-GB"/>
        </w:rPr>
        <w:t xml:space="preserve"> </w:t>
      </w:r>
    </w:p>
    <w:p w:rsidR="00414231" w:rsidRPr="00091DC4" w:rsidRDefault="00414231" w:rsidP="00414231">
      <w:pPr>
        <w:jc w:val="center"/>
        <w:rPr>
          <w:rFonts w:ascii="Arial" w:eastAsia="Calibri" w:hAnsi="Arial" w:cs="Arial"/>
          <w:lang w:val="en-GB"/>
        </w:rPr>
      </w:pPr>
      <w:r>
        <w:rPr>
          <w:rFonts w:ascii="Arial" w:eastAsia="Calibri" w:hAnsi="Arial" w:cs="Arial"/>
          <w:b/>
          <w:lang w:val="en-US"/>
        </w:rPr>
        <w:t>MEG-II</w:t>
      </w:r>
    </w:p>
    <w:p w:rsidR="00414231" w:rsidRPr="00091DC4" w:rsidRDefault="00414231" w:rsidP="00414231">
      <w:pPr>
        <w:rPr>
          <w:rFonts w:ascii="Arial" w:eastAsia="Calibri" w:hAnsi="Arial" w:cs="Arial"/>
          <w:b/>
          <w:iCs/>
          <w:u w:val="single"/>
          <w:lang w:val="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67"/>
        <w:gridCol w:w="3543"/>
        <w:gridCol w:w="1563"/>
        <w:gridCol w:w="1131"/>
        <w:gridCol w:w="1275"/>
        <w:gridCol w:w="1276"/>
      </w:tblGrid>
      <w:tr w:rsidR="00414231" w:rsidRPr="00532D90" w:rsidTr="0050500F">
        <w:trPr>
          <w:trHeight w:val="1302"/>
        </w:trPr>
        <w:tc>
          <w:tcPr>
            <w:tcW w:w="4678" w:type="dxa"/>
            <w:gridSpan w:val="3"/>
            <w:vMerge w:val="restart"/>
            <w:shd w:val="clear" w:color="auto" w:fill="auto"/>
            <w:vAlign w:val="center"/>
          </w:tcPr>
          <w:p w:rsidR="00414231" w:rsidRPr="00091DC4" w:rsidRDefault="00414231" w:rsidP="00414231">
            <w:pPr>
              <w:spacing w:after="0"/>
              <w:rPr>
                <w:rFonts w:ascii="Arial" w:eastAsia="Calibri" w:hAnsi="Arial" w:cs="Arial"/>
                <w:lang w:val="en-GB"/>
              </w:rPr>
            </w:pPr>
            <w:r w:rsidRPr="00091DC4">
              <w:rPr>
                <w:rFonts w:ascii="Arial" w:eastAsia="Calibri" w:hAnsi="Arial" w:cs="Arial"/>
                <w:lang w:val="en-GB"/>
              </w:rPr>
              <w:t>Expenditures, resources, financing sources</w:t>
            </w:r>
          </w:p>
        </w:tc>
        <w:tc>
          <w:tcPr>
            <w:tcW w:w="1563" w:type="dxa"/>
            <w:vMerge w:val="restart"/>
            <w:shd w:val="clear" w:color="auto" w:fill="auto"/>
            <w:vAlign w:val="center"/>
          </w:tcPr>
          <w:p w:rsidR="00414231" w:rsidRPr="00091DC4" w:rsidRDefault="00414231" w:rsidP="00414231">
            <w:pPr>
              <w:spacing w:after="0"/>
              <w:rPr>
                <w:rFonts w:ascii="Arial" w:eastAsia="Calibri" w:hAnsi="Arial" w:cs="Arial"/>
                <w:lang w:val="en-GB"/>
              </w:rPr>
            </w:pPr>
            <w:r w:rsidRPr="00091DC4">
              <w:rPr>
                <w:rFonts w:ascii="Arial" w:eastAsia="Calibri" w:hAnsi="Arial" w:cs="Arial"/>
                <w:lang w:val="en-GB"/>
              </w:rPr>
              <w:t>Costs (k$)</w:t>
            </w:r>
          </w:p>
          <w:p w:rsidR="00414231" w:rsidRPr="00091DC4" w:rsidRDefault="00414231" w:rsidP="00414231">
            <w:pPr>
              <w:spacing w:after="0"/>
              <w:rPr>
                <w:rFonts w:ascii="Arial" w:eastAsia="Calibri" w:hAnsi="Arial" w:cs="Arial"/>
                <w:lang w:val="en-GB"/>
              </w:rPr>
            </w:pPr>
            <w:r w:rsidRPr="00091DC4">
              <w:rPr>
                <w:rFonts w:ascii="Arial" w:eastAsia="Calibri" w:hAnsi="Arial" w:cs="Arial"/>
                <w:lang w:val="en-GB"/>
              </w:rPr>
              <w:t xml:space="preserve">Resource </w:t>
            </w:r>
          </w:p>
          <w:p w:rsidR="00414231" w:rsidRPr="00091DC4" w:rsidRDefault="00414231" w:rsidP="00414231">
            <w:pPr>
              <w:spacing w:after="0"/>
              <w:rPr>
                <w:rFonts w:ascii="Arial" w:eastAsia="Calibri" w:hAnsi="Arial" w:cs="Arial"/>
                <w:lang w:val="en-GB"/>
              </w:rPr>
            </w:pPr>
            <w:r w:rsidRPr="00091DC4">
              <w:rPr>
                <w:rFonts w:ascii="Arial" w:eastAsia="Calibri" w:hAnsi="Arial" w:cs="Arial"/>
                <w:lang w:val="en-GB"/>
              </w:rPr>
              <w:t>requirements</w:t>
            </w:r>
          </w:p>
        </w:tc>
        <w:tc>
          <w:tcPr>
            <w:tcW w:w="3682" w:type="dxa"/>
            <w:gridSpan w:val="3"/>
            <w:shd w:val="clear" w:color="auto" w:fill="auto"/>
            <w:vAlign w:val="center"/>
          </w:tcPr>
          <w:p w:rsidR="00414231" w:rsidRPr="00091DC4" w:rsidRDefault="00414231" w:rsidP="00414231">
            <w:pPr>
              <w:spacing w:after="0"/>
              <w:rPr>
                <w:rFonts w:ascii="Arial" w:eastAsia="Calibri" w:hAnsi="Arial" w:cs="Arial"/>
                <w:lang w:val="en-GB"/>
              </w:rPr>
            </w:pPr>
            <w:r w:rsidRPr="00091DC4">
              <w:rPr>
                <w:rFonts w:ascii="Arial" w:eastAsia="Calibri" w:hAnsi="Arial" w:cs="Arial"/>
                <w:lang w:val="en-GB"/>
              </w:rPr>
              <w:t xml:space="preserve">Proposals of the </w:t>
            </w:r>
          </w:p>
          <w:p w:rsidR="00414231" w:rsidRPr="00091DC4" w:rsidRDefault="00414231" w:rsidP="00414231">
            <w:pPr>
              <w:spacing w:after="0"/>
              <w:rPr>
                <w:rFonts w:ascii="Arial" w:eastAsia="Calibri" w:hAnsi="Arial" w:cs="Arial"/>
                <w:lang w:val="en-GB"/>
              </w:rPr>
            </w:pPr>
            <w:r w:rsidRPr="00091DC4">
              <w:rPr>
                <w:rFonts w:ascii="Arial" w:eastAsia="Calibri" w:hAnsi="Arial" w:cs="Arial"/>
                <w:lang w:val="en-GB"/>
              </w:rPr>
              <w:t>Laboratory on the distribution</w:t>
            </w:r>
            <w:r w:rsidRPr="00091DC4">
              <w:rPr>
                <w:rFonts w:ascii="Arial" w:eastAsia="Calibri" w:hAnsi="Arial" w:cs="Arial"/>
                <w:lang w:val="en-GB"/>
              </w:rPr>
              <w:br/>
              <w:t>of finances and resources</w:t>
            </w:r>
          </w:p>
        </w:tc>
      </w:tr>
      <w:tr w:rsidR="00414231" w:rsidRPr="00091DC4" w:rsidTr="0050500F">
        <w:trPr>
          <w:trHeight w:val="571"/>
        </w:trPr>
        <w:tc>
          <w:tcPr>
            <w:tcW w:w="4678" w:type="dxa"/>
            <w:gridSpan w:val="3"/>
            <w:vMerge/>
            <w:shd w:val="clear" w:color="auto" w:fill="auto"/>
            <w:vAlign w:val="center"/>
          </w:tcPr>
          <w:p w:rsidR="00414231" w:rsidRPr="00091DC4" w:rsidRDefault="00414231" w:rsidP="00414231">
            <w:pPr>
              <w:spacing w:after="0"/>
              <w:jc w:val="center"/>
              <w:rPr>
                <w:rFonts w:ascii="Arial" w:eastAsia="Calibri" w:hAnsi="Arial" w:cs="Arial"/>
                <w:lang w:val="en-GB"/>
              </w:rPr>
            </w:pPr>
          </w:p>
        </w:tc>
        <w:tc>
          <w:tcPr>
            <w:tcW w:w="1563" w:type="dxa"/>
            <w:vMerge/>
            <w:shd w:val="clear" w:color="auto" w:fill="auto"/>
            <w:vAlign w:val="center"/>
          </w:tcPr>
          <w:p w:rsidR="00414231" w:rsidRPr="00091DC4" w:rsidRDefault="00414231" w:rsidP="00414231">
            <w:pPr>
              <w:spacing w:after="0"/>
              <w:jc w:val="center"/>
              <w:rPr>
                <w:rFonts w:ascii="Arial" w:eastAsia="Calibri" w:hAnsi="Arial" w:cs="Arial"/>
                <w:lang w:val="en-GB"/>
              </w:rPr>
            </w:pPr>
          </w:p>
        </w:tc>
        <w:tc>
          <w:tcPr>
            <w:tcW w:w="1131" w:type="dxa"/>
            <w:shd w:val="clear" w:color="auto" w:fill="auto"/>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2021</w:t>
            </w:r>
          </w:p>
        </w:tc>
        <w:tc>
          <w:tcPr>
            <w:tcW w:w="1275" w:type="dxa"/>
            <w:shd w:val="clear" w:color="auto" w:fill="auto"/>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2022</w:t>
            </w:r>
          </w:p>
        </w:tc>
        <w:tc>
          <w:tcPr>
            <w:tcW w:w="1276" w:type="dxa"/>
            <w:shd w:val="clear" w:color="auto" w:fill="auto"/>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2023</w:t>
            </w:r>
          </w:p>
        </w:tc>
      </w:tr>
      <w:tr w:rsidR="00414231" w:rsidRPr="00091DC4" w:rsidTr="0050500F">
        <w:trPr>
          <w:trHeight w:val="1123"/>
        </w:trPr>
        <w:tc>
          <w:tcPr>
            <w:tcW w:w="1135" w:type="dxa"/>
            <w:gridSpan w:val="2"/>
            <w:vMerge w:val="restart"/>
            <w:shd w:val="clear" w:color="auto" w:fill="auto"/>
            <w:textDirection w:val="btLr"/>
            <w:vAlign w:val="center"/>
          </w:tcPr>
          <w:p w:rsidR="00414231" w:rsidRPr="00091DC4" w:rsidRDefault="00414231" w:rsidP="00414231">
            <w:pPr>
              <w:spacing w:after="0"/>
              <w:jc w:val="center"/>
              <w:rPr>
                <w:rFonts w:ascii="Arial" w:eastAsia="Calibri" w:hAnsi="Arial" w:cs="Arial"/>
                <w:lang w:val="en-GB"/>
              </w:rPr>
            </w:pPr>
            <w:r w:rsidRPr="00091DC4">
              <w:rPr>
                <w:rFonts w:ascii="Arial" w:eastAsia="Calibri" w:hAnsi="Arial" w:cs="Arial"/>
                <w:lang w:val="en-GB"/>
              </w:rPr>
              <w:t>Expenditures</w:t>
            </w:r>
          </w:p>
        </w:tc>
        <w:tc>
          <w:tcPr>
            <w:tcW w:w="3543" w:type="dxa"/>
            <w:shd w:val="clear" w:color="auto" w:fill="auto"/>
            <w:vAlign w:val="center"/>
          </w:tcPr>
          <w:p w:rsidR="00414231" w:rsidRDefault="00414231" w:rsidP="00414231">
            <w:pPr>
              <w:spacing w:after="0"/>
              <w:ind w:left="175"/>
              <w:rPr>
                <w:rFonts w:ascii="Arial" w:eastAsia="Calibri" w:hAnsi="Arial" w:cs="Arial"/>
                <w:lang w:val="en-US"/>
              </w:rPr>
            </w:pPr>
            <w:r>
              <w:rPr>
                <w:rFonts w:ascii="Arial" w:eastAsia="Calibri" w:hAnsi="Arial" w:cs="Arial"/>
                <w:lang w:val="en-US"/>
              </w:rPr>
              <w:t>Computers</w:t>
            </w:r>
          </w:p>
          <w:p w:rsidR="00414231" w:rsidRPr="00E61306" w:rsidRDefault="00414231" w:rsidP="00414231">
            <w:pPr>
              <w:spacing w:after="0"/>
              <w:ind w:left="175"/>
              <w:rPr>
                <w:rFonts w:ascii="Arial" w:eastAsia="Calibri" w:hAnsi="Arial" w:cs="Arial"/>
                <w:lang w:val="en-US"/>
              </w:rPr>
            </w:pPr>
            <w:r>
              <w:rPr>
                <w:rFonts w:ascii="Arial" w:eastAsia="Calibri" w:hAnsi="Arial" w:cs="Arial"/>
                <w:lang w:val="en-US"/>
              </w:rPr>
              <w:t>Electronic devices</w:t>
            </w:r>
          </w:p>
        </w:tc>
        <w:tc>
          <w:tcPr>
            <w:tcW w:w="1563" w:type="dxa"/>
            <w:shd w:val="clear" w:color="auto" w:fill="auto"/>
            <w:vAlign w:val="center"/>
          </w:tcPr>
          <w:p w:rsidR="00414231" w:rsidRDefault="00414231" w:rsidP="00414231">
            <w:pPr>
              <w:spacing w:after="0"/>
              <w:jc w:val="center"/>
              <w:rPr>
                <w:rFonts w:ascii="Arial" w:eastAsia="Calibri" w:hAnsi="Arial" w:cs="Arial"/>
                <w:lang w:val="en-GB"/>
              </w:rPr>
            </w:pPr>
            <w:r>
              <w:rPr>
                <w:rFonts w:ascii="Arial" w:eastAsia="Calibri" w:hAnsi="Arial" w:cs="Arial"/>
              </w:rPr>
              <w:t>7</w:t>
            </w:r>
            <w:r>
              <w:rPr>
                <w:rFonts w:ascii="Arial" w:eastAsia="Calibri" w:hAnsi="Arial" w:cs="Arial"/>
                <w:lang w:val="en-GB"/>
              </w:rPr>
              <w:t>0</w:t>
            </w:r>
          </w:p>
          <w:p w:rsidR="00414231" w:rsidRPr="00091DC4" w:rsidRDefault="00414231" w:rsidP="00414231">
            <w:pPr>
              <w:spacing w:after="0"/>
              <w:jc w:val="center"/>
              <w:rPr>
                <w:rFonts w:ascii="Arial" w:eastAsia="Calibri" w:hAnsi="Arial" w:cs="Arial"/>
                <w:lang w:val="en-GB"/>
              </w:rPr>
            </w:pPr>
            <w:r>
              <w:rPr>
                <w:rFonts w:ascii="Arial" w:eastAsia="Calibri" w:hAnsi="Arial" w:cs="Arial"/>
              </w:rPr>
              <w:t>3</w:t>
            </w:r>
            <w:r>
              <w:rPr>
                <w:rFonts w:ascii="Arial" w:eastAsia="Calibri" w:hAnsi="Arial" w:cs="Arial"/>
                <w:lang w:val="en-GB"/>
              </w:rPr>
              <w:t>0</w:t>
            </w:r>
          </w:p>
        </w:tc>
        <w:tc>
          <w:tcPr>
            <w:tcW w:w="1131" w:type="dxa"/>
            <w:shd w:val="clear" w:color="auto" w:fill="auto"/>
            <w:vAlign w:val="center"/>
          </w:tcPr>
          <w:p w:rsidR="00414231" w:rsidRDefault="00414231" w:rsidP="00414231">
            <w:pPr>
              <w:spacing w:after="0"/>
              <w:jc w:val="center"/>
              <w:rPr>
                <w:rFonts w:ascii="Arial" w:eastAsia="Calibri" w:hAnsi="Arial" w:cs="Arial"/>
                <w:lang w:val="en-GB"/>
              </w:rPr>
            </w:pPr>
            <w:r>
              <w:rPr>
                <w:rFonts w:ascii="Arial" w:eastAsia="Calibri" w:hAnsi="Arial" w:cs="Arial"/>
              </w:rPr>
              <w:t>3</w:t>
            </w:r>
            <w:r>
              <w:rPr>
                <w:rFonts w:ascii="Arial" w:eastAsia="Calibri" w:hAnsi="Arial" w:cs="Arial"/>
                <w:lang w:val="en-GB"/>
              </w:rPr>
              <w:t>0</w:t>
            </w:r>
          </w:p>
          <w:p w:rsidR="00414231" w:rsidRPr="00091DC4" w:rsidRDefault="00414231" w:rsidP="00414231">
            <w:pPr>
              <w:spacing w:after="0"/>
              <w:jc w:val="center"/>
              <w:rPr>
                <w:rFonts w:ascii="Arial" w:eastAsia="Calibri" w:hAnsi="Arial" w:cs="Arial"/>
                <w:lang w:val="en-GB"/>
              </w:rPr>
            </w:pPr>
            <w:r>
              <w:rPr>
                <w:rFonts w:ascii="Arial" w:eastAsia="Calibri" w:hAnsi="Arial" w:cs="Arial"/>
              </w:rPr>
              <w:t>1</w:t>
            </w:r>
            <w:r>
              <w:rPr>
                <w:rFonts w:ascii="Arial" w:eastAsia="Calibri" w:hAnsi="Arial" w:cs="Arial"/>
                <w:lang w:val="en-GB"/>
              </w:rPr>
              <w:t>0</w:t>
            </w:r>
          </w:p>
        </w:tc>
        <w:tc>
          <w:tcPr>
            <w:tcW w:w="1275" w:type="dxa"/>
            <w:shd w:val="clear" w:color="auto" w:fill="auto"/>
            <w:vAlign w:val="center"/>
          </w:tcPr>
          <w:p w:rsidR="00414231" w:rsidRDefault="00414231" w:rsidP="00414231">
            <w:pPr>
              <w:spacing w:after="0"/>
              <w:jc w:val="center"/>
              <w:rPr>
                <w:rFonts w:ascii="Arial" w:eastAsia="Calibri" w:hAnsi="Arial" w:cs="Arial"/>
                <w:lang w:val="en-GB"/>
              </w:rPr>
            </w:pPr>
            <w:r>
              <w:rPr>
                <w:rFonts w:ascii="Arial" w:eastAsia="Calibri" w:hAnsi="Arial" w:cs="Arial"/>
              </w:rPr>
              <w:t>2</w:t>
            </w:r>
            <w:r>
              <w:rPr>
                <w:rFonts w:ascii="Arial" w:eastAsia="Calibri" w:hAnsi="Arial" w:cs="Arial"/>
                <w:lang w:val="en-GB"/>
              </w:rPr>
              <w:t>0</w:t>
            </w:r>
          </w:p>
          <w:p w:rsidR="00414231" w:rsidRPr="00091DC4" w:rsidRDefault="00414231" w:rsidP="00414231">
            <w:pPr>
              <w:spacing w:after="0"/>
              <w:jc w:val="center"/>
              <w:rPr>
                <w:rFonts w:ascii="Arial" w:eastAsia="Calibri" w:hAnsi="Arial" w:cs="Arial"/>
                <w:lang w:val="en-GB"/>
              </w:rPr>
            </w:pPr>
            <w:r>
              <w:rPr>
                <w:rFonts w:ascii="Arial" w:eastAsia="Calibri" w:hAnsi="Arial" w:cs="Arial"/>
              </w:rPr>
              <w:t>1</w:t>
            </w:r>
            <w:r>
              <w:rPr>
                <w:rFonts w:ascii="Arial" w:eastAsia="Calibri" w:hAnsi="Arial" w:cs="Arial"/>
                <w:lang w:val="en-GB"/>
              </w:rPr>
              <w:t>0</w:t>
            </w:r>
          </w:p>
        </w:tc>
        <w:tc>
          <w:tcPr>
            <w:tcW w:w="1276" w:type="dxa"/>
            <w:shd w:val="clear" w:color="auto" w:fill="auto"/>
            <w:vAlign w:val="center"/>
          </w:tcPr>
          <w:p w:rsidR="00414231" w:rsidRDefault="00414231" w:rsidP="00414231">
            <w:pPr>
              <w:spacing w:after="0"/>
              <w:jc w:val="center"/>
              <w:rPr>
                <w:rFonts w:ascii="Arial" w:eastAsia="Calibri" w:hAnsi="Arial" w:cs="Arial"/>
                <w:lang w:val="en-GB"/>
              </w:rPr>
            </w:pPr>
            <w:r>
              <w:rPr>
                <w:rFonts w:ascii="Arial" w:eastAsia="Calibri" w:hAnsi="Arial" w:cs="Arial"/>
              </w:rPr>
              <w:t>2</w:t>
            </w:r>
            <w:r>
              <w:rPr>
                <w:rFonts w:ascii="Arial" w:eastAsia="Calibri" w:hAnsi="Arial" w:cs="Arial"/>
                <w:lang w:val="en-GB"/>
              </w:rPr>
              <w:t>0</w:t>
            </w:r>
          </w:p>
          <w:p w:rsidR="00414231" w:rsidRPr="00091DC4" w:rsidRDefault="00414231" w:rsidP="00414231">
            <w:pPr>
              <w:spacing w:after="0"/>
              <w:jc w:val="center"/>
              <w:rPr>
                <w:rFonts w:ascii="Arial" w:eastAsia="Calibri" w:hAnsi="Arial" w:cs="Arial"/>
                <w:lang w:val="en-GB"/>
              </w:rPr>
            </w:pPr>
            <w:r>
              <w:rPr>
                <w:rFonts w:ascii="Arial" w:eastAsia="Calibri" w:hAnsi="Arial" w:cs="Arial"/>
              </w:rPr>
              <w:t>1</w:t>
            </w:r>
            <w:r>
              <w:rPr>
                <w:rFonts w:ascii="Arial" w:eastAsia="Calibri" w:hAnsi="Arial" w:cs="Arial"/>
                <w:lang w:val="en-GB"/>
              </w:rPr>
              <w:t>0</w:t>
            </w:r>
          </w:p>
        </w:tc>
      </w:tr>
      <w:tr w:rsidR="00414231" w:rsidRPr="00091DC4" w:rsidTr="0050500F">
        <w:trPr>
          <w:trHeight w:val="553"/>
        </w:trPr>
        <w:tc>
          <w:tcPr>
            <w:tcW w:w="1135" w:type="dxa"/>
            <w:gridSpan w:val="2"/>
            <w:vMerge/>
            <w:shd w:val="clear" w:color="auto" w:fill="auto"/>
            <w:vAlign w:val="center"/>
          </w:tcPr>
          <w:p w:rsidR="00414231" w:rsidRPr="00091DC4" w:rsidRDefault="00414231" w:rsidP="00414231">
            <w:pPr>
              <w:spacing w:after="0"/>
              <w:rPr>
                <w:rFonts w:ascii="Arial" w:eastAsia="Calibri" w:hAnsi="Arial" w:cs="Arial"/>
                <w:lang w:val="en-GB"/>
              </w:rPr>
            </w:pPr>
          </w:p>
        </w:tc>
        <w:tc>
          <w:tcPr>
            <w:tcW w:w="3543" w:type="dxa"/>
            <w:shd w:val="clear" w:color="auto" w:fill="auto"/>
            <w:vAlign w:val="center"/>
          </w:tcPr>
          <w:p w:rsidR="00414231" w:rsidRPr="00091DC4" w:rsidRDefault="00414231" w:rsidP="00414231">
            <w:pPr>
              <w:spacing w:after="0"/>
              <w:ind w:left="175"/>
              <w:rPr>
                <w:rFonts w:ascii="Arial" w:eastAsia="Calibri" w:hAnsi="Arial" w:cs="Arial"/>
                <w:lang w:val="en-GB"/>
              </w:rPr>
            </w:pPr>
            <w:r w:rsidRPr="00091DC4">
              <w:rPr>
                <w:rFonts w:ascii="Arial" w:eastAsia="Calibri" w:hAnsi="Arial" w:cs="Arial"/>
                <w:lang w:val="en-GB"/>
              </w:rPr>
              <w:t>Construction/repair of</w:t>
            </w:r>
            <w:r w:rsidRPr="00091DC4">
              <w:rPr>
                <w:rFonts w:ascii="Arial" w:hAnsi="Arial" w:cs="Arial"/>
                <w:lang w:val="en-GB"/>
              </w:rPr>
              <w:t xml:space="preserve"> </w:t>
            </w:r>
            <w:r w:rsidRPr="00091DC4">
              <w:rPr>
                <w:rFonts w:ascii="Arial" w:eastAsia="Calibri" w:hAnsi="Arial" w:cs="Arial"/>
                <w:lang w:val="en-GB"/>
              </w:rPr>
              <w:t>premises</w:t>
            </w:r>
          </w:p>
        </w:tc>
        <w:tc>
          <w:tcPr>
            <w:tcW w:w="1563" w:type="dxa"/>
            <w:shd w:val="clear" w:color="auto" w:fill="auto"/>
            <w:vAlign w:val="center"/>
          </w:tcPr>
          <w:p w:rsidR="00414231" w:rsidRPr="00091DC4" w:rsidRDefault="00414231" w:rsidP="00414231">
            <w:pPr>
              <w:spacing w:after="0"/>
              <w:jc w:val="center"/>
              <w:rPr>
                <w:rFonts w:ascii="Arial" w:eastAsia="Calibri" w:hAnsi="Arial" w:cs="Arial"/>
                <w:lang w:val="en-GB"/>
              </w:rPr>
            </w:pPr>
          </w:p>
        </w:tc>
        <w:tc>
          <w:tcPr>
            <w:tcW w:w="1131" w:type="dxa"/>
            <w:shd w:val="clear" w:color="auto" w:fill="auto"/>
            <w:vAlign w:val="center"/>
          </w:tcPr>
          <w:p w:rsidR="00414231" w:rsidRPr="00091DC4" w:rsidRDefault="00414231" w:rsidP="00414231">
            <w:pPr>
              <w:spacing w:after="0"/>
              <w:jc w:val="center"/>
              <w:rPr>
                <w:rFonts w:ascii="Arial" w:eastAsia="Calibri" w:hAnsi="Arial" w:cs="Arial"/>
                <w:lang w:val="en-GB"/>
              </w:rPr>
            </w:pPr>
          </w:p>
        </w:tc>
        <w:tc>
          <w:tcPr>
            <w:tcW w:w="1275" w:type="dxa"/>
            <w:shd w:val="clear" w:color="auto" w:fill="auto"/>
            <w:vAlign w:val="center"/>
          </w:tcPr>
          <w:p w:rsidR="00414231" w:rsidRPr="00091DC4" w:rsidRDefault="00414231" w:rsidP="00414231">
            <w:pPr>
              <w:spacing w:after="0"/>
              <w:jc w:val="center"/>
              <w:rPr>
                <w:rFonts w:ascii="Arial" w:eastAsia="Calibri" w:hAnsi="Arial" w:cs="Arial"/>
                <w:lang w:val="en-GB"/>
              </w:rPr>
            </w:pPr>
          </w:p>
        </w:tc>
        <w:tc>
          <w:tcPr>
            <w:tcW w:w="1276" w:type="dxa"/>
            <w:shd w:val="clear" w:color="auto" w:fill="auto"/>
            <w:vAlign w:val="center"/>
          </w:tcPr>
          <w:p w:rsidR="00414231" w:rsidRPr="00091DC4" w:rsidRDefault="00414231" w:rsidP="00414231">
            <w:pPr>
              <w:spacing w:after="0"/>
              <w:jc w:val="center"/>
              <w:rPr>
                <w:rFonts w:ascii="Arial" w:eastAsia="Calibri" w:hAnsi="Arial" w:cs="Arial"/>
                <w:lang w:val="en-GB"/>
              </w:rPr>
            </w:pPr>
          </w:p>
        </w:tc>
      </w:tr>
      <w:tr w:rsidR="00414231" w:rsidRPr="00091DC4" w:rsidTr="0050500F">
        <w:trPr>
          <w:trHeight w:val="561"/>
        </w:trPr>
        <w:tc>
          <w:tcPr>
            <w:tcW w:w="1135" w:type="dxa"/>
            <w:gridSpan w:val="2"/>
            <w:vMerge/>
            <w:shd w:val="clear" w:color="auto" w:fill="auto"/>
            <w:vAlign w:val="center"/>
          </w:tcPr>
          <w:p w:rsidR="00414231" w:rsidRPr="00091DC4" w:rsidRDefault="00414231" w:rsidP="00414231">
            <w:pPr>
              <w:spacing w:after="0"/>
              <w:rPr>
                <w:rFonts w:ascii="Arial" w:eastAsia="Calibri" w:hAnsi="Arial" w:cs="Arial"/>
                <w:lang w:val="en-GB"/>
              </w:rPr>
            </w:pPr>
          </w:p>
        </w:tc>
        <w:tc>
          <w:tcPr>
            <w:tcW w:w="3543" w:type="dxa"/>
            <w:shd w:val="clear" w:color="auto" w:fill="auto"/>
            <w:vAlign w:val="center"/>
          </w:tcPr>
          <w:p w:rsidR="00414231" w:rsidRPr="00091DC4" w:rsidRDefault="00414231" w:rsidP="00414231">
            <w:pPr>
              <w:spacing w:after="0"/>
              <w:ind w:left="175"/>
              <w:rPr>
                <w:rFonts w:ascii="Arial" w:eastAsia="Calibri" w:hAnsi="Arial" w:cs="Arial"/>
                <w:lang w:val="en-GB"/>
              </w:rPr>
            </w:pPr>
            <w:r w:rsidRPr="00091DC4">
              <w:rPr>
                <w:rFonts w:ascii="Arial" w:eastAsia="Calibri" w:hAnsi="Arial" w:cs="Arial"/>
                <w:lang w:val="en-GB"/>
              </w:rPr>
              <w:t>Materials</w:t>
            </w:r>
          </w:p>
        </w:tc>
        <w:tc>
          <w:tcPr>
            <w:tcW w:w="1563" w:type="dxa"/>
            <w:shd w:val="clear" w:color="auto" w:fill="auto"/>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rPr>
              <w:t>3</w:t>
            </w:r>
            <w:r>
              <w:rPr>
                <w:rFonts w:ascii="Arial" w:eastAsia="Calibri" w:hAnsi="Arial" w:cs="Arial"/>
                <w:lang w:val="en-GB"/>
              </w:rPr>
              <w:t>0</w:t>
            </w:r>
          </w:p>
        </w:tc>
        <w:tc>
          <w:tcPr>
            <w:tcW w:w="1131" w:type="dxa"/>
            <w:shd w:val="clear" w:color="auto" w:fill="auto"/>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rPr>
              <w:t>1</w:t>
            </w:r>
            <w:r>
              <w:rPr>
                <w:rFonts w:ascii="Arial" w:eastAsia="Calibri" w:hAnsi="Arial" w:cs="Arial"/>
                <w:lang w:val="en-GB"/>
              </w:rPr>
              <w:t>0</w:t>
            </w:r>
          </w:p>
        </w:tc>
        <w:tc>
          <w:tcPr>
            <w:tcW w:w="1275" w:type="dxa"/>
            <w:shd w:val="clear" w:color="auto" w:fill="auto"/>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rPr>
              <w:t>1</w:t>
            </w:r>
            <w:r>
              <w:rPr>
                <w:rFonts w:ascii="Arial" w:eastAsia="Calibri" w:hAnsi="Arial" w:cs="Arial"/>
                <w:lang w:val="en-GB"/>
              </w:rPr>
              <w:t>0</w:t>
            </w:r>
          </w:p>
        </w:tc>
        <w:tc>
          <w:tcPr>
            <w:tcW w:w="1276" w:type="dxa"/>
            <w:shd w:val="clear" w:color="auto" w:fill="auto"/>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rPr>
              <w:t>1</w:t>
            </w:r>
            <w:r>
              <w:rPr>
                <w:rFonts w:ascii="Arial" w:eastAsia="Calibri" w:hAnsi="Arial" w:cs="Arial"/>
                <w:lang w:val="en-GB"/>
              </w:rPr>
              <w:t>0</w:t>
            </w:r>
          </w:p>
        </w:tc>
      </w:tr>
      <w:tr w:rsidR="00414231" w:rsidRPr="00091DC4" w:rsidTr="0050500F">
        <w:trPr>
          <w:cantSplit/>
          <w:trHeight w:val="1134"/>
        </w:trPr>
        <w:tc>
          <w:tcPr>
            <w:tcW w:w="568" w:type="dxa"/>
            <w:shd w:val="clear" w:color="auto" w:fill="auto"/>
            <w:textDirection w:val="btLr"/>
            <w:vAlign w:val="center"/>
          </w:tcPr>
          <w:p w:rsidR="00414231" w:rsidRPr="00091DC4" w:rsidRDefault="00414231" w:rsidP="00414231">
            <w:pPr>
              <w:spacing w:after="0"/>
              <w:ind w:left="113" w:right="113"/>
              <w:jc w:val="center"/>
              <w:rPr>
                <w:rFonts w:ascii="Arial" w:eastAsia="Calibri" w:hAnsi="Arial" w:cs="Arial"/>
                <w:lang w:val="en-GB"/>
              </w:rPr>
            </w:pPr>
            <w:r w:rsidRPr="00091DC4">
              <w:rPr>
                <w:rFonts w:ascii="Arial" w:eastAsia="Calibri" w:hAnsi="Arial" w:cs="Arial"/>
                <w:lang w:val="en-GB"/>
              </w:rPr>
              <w:t>Required resources</w:t>
            </w:r>
          </w:p>
        </w:tc>
        <w:tc>
          <w:tcPr>
            <w:tcW w:w="567" w:type="dxa"/>
            <w:shd w:val="clear" w:color="auto" w:fill="auto"/>
            <w:textDirection w:val="btLr"/>
            <w:vAlign w:val="center"/>
          </w:tcPr>
          <w:p w:rsidR="00414231" w:rsidRPr="00091DC4" w:rsidRDefault="00414231" w:rsidP="00414231">
            <w:pPr>
              <w:spacing w:after="0"/>
              <w:ind w:left="113" w:right="113"/>
              <w:jc w:val="center"/>
              <w:rPr>
                <w:rFonts w:ascii="Arial" w:eastAsia="Calibri" w:hAnsi="Arial" w:cs="Arial"/>
                <w:lang w:val="en-GB"/>
              </w:rPr>
            </w:pPr>
            <w:r w:rsidRPr="00091DC4">
              <w:rPr>
                <w:rFonts w:ascii="Arial" w:eastAsia="Calibri" w:hAnsi="Arial" w:cs="Arial"/>
                <w:lang w:val="en-GB"/>
              </w:rPr>
              <w:t>Standard hour</w:t>
            </w:r>
          </w:p>
        </w:tc>
        <w:tc>
          <w:tcPr>
            <w:tcW w:w="3543" w:type="dxa"/>
            <w:shd w:val="clear" w:color="auto" w:fill="auto"/>
            <w:vAlign w:val="center"/>
          </w:tcPr>
          <w:p w:rsidR="00414231" w:rsidRPr="00091DC4" w:rsidRDefault="00414231" w:rsidP="00414231">
            <w:pPr>
              <w:spacing w:after="0"/>
              <w:ind w:left="175"/>
              <w:rPr>
                <w:rFonts w:ascii="Arial" w:eastAsia="Calibri" w:hAnsi="Arial" w:cs="Arial"/>
                <w:lang w:val="en-GB"/>
              </w:rPr>
            </w:pPr>
            <w:r w:rsidRPr="00091DC4">
              <w:rPr>
                <w:rFonts w:ascii="Arial" w:eastAsia="Calibri" w:hAnsi="Arial" w:cs="Arial"/>
                <w:lang w:val="en-GB"/>
              </w:rPr>
              <w:t xml:space="preserve">Resources of </w:t>
            </w:r>
          </w:p>
          <w:p w:rsidR="00414231" w:rsidRPr="00091DC4" w:rsidRDefault="00414231" w:rsidP="00414231">
            <w:pPr>
              <w:spacing w:after="0"/>
              <w:ind w:left="317" w:hanging="142"/>
              <w:rPr>
                <w:rFonts w:ascii="Arial" w:eastAsia="Calibri" w:hAnsi="Arial" w:cs="Arial"/>
                <w:lang w:val="en-GB"/>
              </w:rPr>
            </w:pPr>
            <w:r w:rsidRPr="00091DC4">
              <w:rPr>
                <w:rFonts w:ascii="Arial" w:eastAsia="Calibri" w:hAnsi="Arial" w:cs="Arial"/>
                <w:lang w:val="en-GB"/>
              </w:rPr>
              <w:t>– Laboratory design bureau;</w:t>
            </w:r>
          </w:p>
          <w:p w:rsidR="00414231" w:rsidRPr="00091DC4" w:rsidRDefault="00414231" w:rsidP="00414231">
            <w:pPr>
              <w:spacing w:after="0"/>
              <w:ind w:left="317" w:hanging="142"/>
              <w:rPr>
                <w:rFonts w:ascii="Arial" w:eastAsia="Calibri" w:hAnsi="Arial" w:cs="Arial"/>
                <w:lang w:val="en-GB"/>
              </w:rPr>
            </w:pPr>
            <w:r w:rsidRPr="00091DC4">
              <w:rPr>
                <w:rFonts w:ascii="Arial" w:eastAsia="Calibri" w:hAnsi="Arial" w:cs="Arial"/>
                <w:lang w:val="en-GB"/>
              </w:rPr>
              <w:t>– JINR Experimental Workshop;</w:t>
            </w:r>
          </w:p>
          <w:p w:rsidR="00414231" w:rsidRPr="00091DC4" w:rsidRDefault="00414231" w:rsidP="00414231">
            <w:pPr>
              <w:spacing w:after="0"/>
              <w:ind w:left="317" w:hanging="142"/>
              <w:rPr>
                <w:rFonts w:ascii="Arial" w:hAnsi="Arial" w:cs="Arial"/>
                <w:lang w:val="en-GB"/>
              </w:rPr>
            </w:pPr>
            <w:r w:rsidRPr="00091DC4">
              <w:rPr>
                <w:rFonts w:ascii="Arial" w:eastAsia="Calibri" w:hAnsi="Arial" w:cs="Arial"/>
                <w:lang w:val="en-GB"/>
              </w:rPr>
              <w:t>– Laboratory experimental facilities division;</w:t>
            </w:r>
          </w:p>
          <w:p w:rsidR="00414231" w:rsidRPr="00091DC4" w:rsidRDefault="00414231" w:rsidP="00414231">
            <w:pPr>
              <w:spacing w:after="0"/>
              <w:ind w:left="317" w:hanging="142"/>
              <w:rPr>
                <w:rFonts w:ascii="Arial" w:eastAsia="Calibri" w:hAnsi="Arial" w:cs="Arial"/>
                <w:lang w:val="en-GB"/>
              </w:rPr>
            </w:pPr>
            <w:r w:rsidRPr="00091DC4">
              <w:rPr>
                <w:rFonts w:ascii="Arial" w:eastAsia="Calibri" w:hAnsi="Arial" w:cs="Arial"/>
                <w:lang w:val="en-GB"/>
              </w:rPr>
              <w:t>– accelerator;</w:t>
            </w:r>
          </w:p>
          <w:p w:rsidR="00414231" w:rsidRPr="00091DC4" w:rsidRDefault="00414231" w:rsidP="00414231">
            <w:pPr>
              <w:spacing w:after="0"/>
              <w:ind w:left="317" w:hanging="142"/>
              <w:rPr>
                <w:rFonts w:ascii="Arial" w:eastAsia="Calibri" w:hAnsi="Arial" w:cs="Arial"/>
                <w:lang w:val="en-GB"/>
              </w:rPr>
            </w:pPr>
            <w:r w:rsidRPr="00091DC4">
              <w:rPr>
                <w:rFonts w:ascii="Arial" w:eastAsia="Calibri" w:hAnsi="Arial" w:cs="Arial"/>
                <w:lang w:val="en-GB"/>
              </w:rPr>
              <w:t xml:space="preserve">– </w:t>
            </w:r>
            <w:r w:rsidR="00FE4ECD" w:rsidRPr="009607EB">
              <w:rPr>
                <w:rFonts w:ascii="Arial" w:eastAsia="Calibri" w:hAnsi="Arial" w:cs="Arial"/>
                <w:lang w:val="en-GB"/>
              </w:rPr>
              <w:t>Computer</w:t>
            </w:r>
            <w:r w:rsidRPr="00091DC4">
              <w:rPr>
                <w:rFonts w:ascii="Arial" w:eastAsia="Calibri" w:hAnsi="Arial" w:cs="Arial"/>
                <w:lang w:val="en-GB"/>
              </w:rPr>
              <w:t>.</w:t>
            </w:r>
          </w:p>
          <w:p w:rsidR="00414231" w:rsidRPr="00091DC4" w:rsidRDefault="00414231" w:rsidP="00414231">
            <w:pPr>
              <w:spacing w:after="0"/>
              <w:ind w:left="175"/>
              <w:rPr>
                <w:rFonts w:ascii="Arial" w:eastAsia="Calibri" w:hAnsi="Arial" w:cs="Arial"/>
                <w:lang w:val="en-GB"/>
              </w:rPr>
            </w:pPr>
            <w:r w:rsidRPr="00091DC4">
              <w:rPr>
                <w:rFonts w:ascii="Arial" w:eastAsia="Calibri" w:hAnsi="Arial" w:cs="Arial"/>
                <w:lang w:val="en-GB"/>
              </w:rPr>
              <w:t>Operating costs.</w:t>
            </w:r>
          </w:p>
        </w:tc>
        <w:tc>
          <w:tcPr>
            <w:tcW w:w="1563" w:type="dxa"/>
            <w:shd w:val="clear" w:color="auto" w:fill="auto"/>
            <w:vAlign w:val="center"/>
          </w:tcPr>
          <w:p w:rsidR="00414231" w:rsidRPr="007B2DC2" w:rsidRDefault="00414231" w:rsidP="00414231">
            <w:pPr>
              <w:spacing w:after="0"/>
              <w:jc w:val="center"/>
              <w:rPr>
                <w:rFonts w:ascii="Arial" w:eastAsia="Calibri" w:hAnsi="Arial" w:cs="Arial"/>
                <w:lang w:val="en-US"/>
              </w:rPr>
            </w:pPr>
            <w:r>
              <w:rPr>
                <w:rFonts w:ascii="Arial" w:eastAsia="Calibri" w:hAnsi="Arial" w:cs="Arial"/>
                <w:lang w:val="en-US"/>
              </w:rPr>
              <w:t>15</w:t>
            </w:r>
            <w:r>
              <w:rPr>
                <w:rFonts w:ascii="Arial" w:eastAsia="Calibri" w:hAnsi="Arial" w:cs="Arial"/>
                <w:lang w:val="en-GB"/>
              </w:rPr>
              <w:t xml:space="preserve">0 </w:t>
            </w:r>
            <w:r>
              <w:rPr>
                <w:rFonts w:ascii="Arial" w:eastAsia="Calibri" w:hAnsi="Arial" w:cs="Arial"/>
                <w:lang w:val="en-US"/>
              </w:rPr>
              <w:t>h</w:t>
            </w:r>
          </w:p>
          <w:p w:rsidR="00414231" w:rsidRPr="007B2DC2" w:rsidRDefault="00414231" w:rsidP="00414231">
            <w:pPr>
              <w:spacing w:after="0"/>
              <w:jc w:val="center"/>
              <w:rPr>
                <w:rFonts w:ascii="Arial" w:eastAsia="Calibri" w:hAnsi="Arial" w:cs="Arial"/>
              </w:rPr>
            </w:pPr>
          </w:p>
          <w:p w:rsidR="00414231" w:rsidRDefault="00414231" w:rsidP="00414231">
            <w:pPr>
              <w:spacing w:after="0"/>
              <w:jc w:val="center"/>
              <w:rPr>
                <w:rFonts w:ascii="Arial" w:eastAsia="Calibri" w:hAnsi="Arial" w:cs="Arial"/>
                <w:lang w:val="en-GB"/>
              </w:rPr>
            </w:pPr>
          </w:p>
          <w:p w:rsidR="00414231" w:rsidRDefault="00414231" w:rsidP="00414231">
            <w:pPr>
              <w:spacing w:after="0"/>
              <w:jc w:val="center"/>
              <w:rPr>
                <w:rFonts w:ascii="Arial" w:eastAsia="Calibri" w:hAnsi="Arial" w:cs="Arial"/>
                <w:lang w:val="en-GB"/>
              </w:rPr>
            </w:pPr>
          </w:p>
          <w:p w:rsidR="00414231" w:rsidRDefault="00414231" w:rsidP="00414231">
            <w:pPr>
              <w:spacing w:after="0"/>
              <w:jc w:val="center"/>
              <w:rPr>
                <w:rFonts w:ascii="Arial" w:eastAsia="Calibri" w:hAnsi="Arial" w:cs="Arial"/>
                <w:lang w:val="en-GB"/>
              </w:rPr>
            </w:pPr>
          </w:p>
          <w:p w:rsidR="00414231" w:rsidRPr="00091DC4" w:rsidRDefault="00414231" w:rsidP="00414231">
            <w:pPr>
              <w:spacing w:after="0"/>
              <w:jc w:val="center"/>
              <w:rPr>
                <w:rFonts w:ascii="Arial" w:eastAsia="Calibri" w:hAnsi="Arial" w:cs="Arial"/>
                <w:lang w:val="en-GB"/>
              </w:rPr>
            </w:pPr>
          </w:p>
        </w:tc>
        <w:tc>
          <w:tcPr>
            <w:tcW w:w="1131" w:type="dxa"/>
            <w:shd w:val="clear" w:color="auto" w:fill="auto"/>
            <w:vAlign w:val="center"/>
          </w:tcPr>
          <w:p w:rsidR="00414231" w:rsidRDefault="00414231" w:rsidP="00414231">
            <w:pPr>
              <w:spacing w:after="0"/>
              <w:jc w:val="center"/>
              <w:rPr>
                <w:rFonts w:ascii="Arial" w:eastAsia="Calibri" w:hAnsi="Arial" w:cs="Arial"/>
                <w:lang w:val="en-GB"/>
              </w:rPr>
            </w:pPr>
            <w:r>
              <w:rPr>
                <w:rFonts w:ascii="Arial" w:eastAsia="Calibri" w:hAnsi="Arial" w:cs="Arial"/>
                <w:lang w:val="en-US"/>
              </w:rPr>
              <w:t>5</w:t>
            </w:r>
            <w:r>
              <w:rPr>
                <w:rFonts w:ascii="Arial" w:eastAsia="Calibri" w:hAnsi="Arial" w:cs="Arial"/>
                <w:lang w:val="en-GB"/>
              </w:rPr>
              <w:t>0</w:t>
            </w:r>
          </w:p>
          <w:p w:rsidR="00414231" w:rsidRPr="007B2DC2" w:rsidRDefault="00414231" w:rsidP="00414231">
            <w:pPr>
              <w:spacing w:after="0"/>
              <w:jc w:val="center"/>
              <w:rPr>
                <w:rFonts w:ascii="Arial" w:eastAsia="Calibri" w:hAnsi="Arial" w:cs="Arial"/>
              </w:rPr>
            </w:pPr>
          </w:p>
          <w:p w:rsidR="00414231" w:rsidRDefault="00414231" w:rsidP="00414231">
            <w:pPr>
              <w:spacing w:after="0"/>
              <w:jc w:val="center"/>
              <w:rPr>
                <w:rFonts w:ascii="Arial" w:eastAsia="Calibri" w:hAnsi="Arial" w:cs="Arial"/>
                <w:lang w:val="en-GB"/>
              </w:rPr>
            </w:pPr>
          </w:p>
          <w:p w:rsidR="00414231" w:rsidRDefault="00414231" w:rsidP="00414231">
            <w:pPr>
              <w:spacing w:after="0"/>
              <w:jc w:val="center"/>
              <w:rPr>
                <w:rFonts w:ascii="Arial" w:eastAsia="Calibri" w:hAnsi="Arial" w:cs="Arial"/>
                <w:lang w:val="en-GB"/>
              </w:rPr>
            </w:pPr>
          </w:p>
          <w:p w:rsidR="00414231" w:rsidRDefault="00414231" w:rsidP="00414231">
            <w:pPr>
              <w:spacing w:after="0"/>
              <w:jc w:val="center"/>
              <w:rPr>
                <w:rFonts w:ascii="Arial" w:eastAsia="Calibri" w:hAnsi="Arial" w:cs="Arial"/>
                <w:lang w:val="en-GB"/>
              </w:rPr>
            </w:pPr>
          </w:p>
          <w:p w:rsidR="00414231" w:rsidRPr="00091DC4" w:rsidRDefault="00414231" w:rsidP="00414231">
            <w:pPr>
              <w:spacing w:after="0"/>
              <w:jc w:val="center"/>
              <w:rPr>
                <w:rFonts w:ascii="Arial" w:eastAsia="Calibri" w:hAnsi="Arial" w:cs="Arial"/>
                <w:lang w:val="en-GB"/>
              </w:rPr>
            </w:pPr>
          </w:p>
        </w:tc>
        <w:tc>
          <w:tcPr>
            <w:tcW w:w="1275" w:type="dxa"/>
            <w:shd w:val="clear" w:color="auto" w:fill="auto"/>
            <w:vAlign w:val="center"/>
          </w:tcPr>
          <w:p w:rsidR="00414231" w:rsidRDefault="00414231" w:rsidP="00414231">
            <w:pPr>
              <w:spacing w:after="0"/>
              <w:jc w:val="center"/>
              <w:rPr>
                <w:rFonts w:ascii="Arial" w:eastAsia="Calibri" w:hAnsi="Arial" w:cs="Arial"/>
                <w:lang w:val="en-GB"/>
              </w:rPr>
            </w:pPr>
            <w:r>
              <w:rPr>
                <w:rFonts w:ascii="Arial" w:eastAsia="Calibri" w:hAnsi="Arial" w:cs="Arial"/>
                <w:lang w:val="en-US"/>
              </w:rPr>
              <w:t>5</w:t>
            </w:r>
            <w:r>
              <w:rPr>
                <w:rFonts w:ascii="Arial" w:eastAsia="Calibri" w:hAnsi="Arial" w:cs="Arial"/>
                <w:lang w:val="en-GB"/>
              </w:rPr>
              <w:t>0</w:t>
            </w:r>
          </w:p>
          <w:p w:rsidR="00414231" w:rsidRPr="007B2DC2" w:rsidRDefault="00414231" w:rsidP="00414231">
            <w:pPr>
              <w:spacing w:after="0"/>
              <w:jc w:val="center"/>
              <w:rPr>
                <w:rFonts w:ascii="Arial" w:eastAsia="Calibri" w:hAnsi="Arial" w:cs="Arial"/>
              </w:rPr>
            </w:pPr>
          </w:p>
          <w:p w:rsidR="00414231" w:rsidRDefault="00414231" w:rsidP="00414231">
            <w:pPr>
              <w:spacing w:after="0"/>
              <w:jc w:val="center"/>
              <w:rPr>
                <w:rFonts w:ascii="Arial" w:eastAsia="Calibri" w:hAnsi="Arial" w:cs="Arial"/>
                <w:lang w:val="en-GB"/>
              </w:rPr>
            </w:pPr>
          </w:p>
          <w:p w:rsidR="00414231" w:rsidRDefault="00414231" w:rsidP="00414231">
            <w:pPr>
              <w:spacing w:after="0"/>
              <w:jc w:val="center"/>
              <w:rPr>
                <w:rFonts w:ascii="Arial" w:eastAsia="Calibri" w:hAnsi="Arial" w:cs="Arial"/>
                <w:lang w:val="en-GB"/>
              </w:rPr>
            </w:pPr>
          </w:p>
          <w:p w:rsidR="00414231" w:rsidRDefault="00414231" w:rsidP="00414231">
            <w:pPr>
              <w:spacing w:after="0"/>
              <w:jc w:val="center"/>
              <w:rPr>
                <w:rFonts w:ascii="Arial" w:eastAsia="Calibri" w:hAnsi="Arial" w:cs="Arial"/>
                <w:lang w:val="en-GB"/>
              </w:rPr>
            </w:pPr>
          </w:p>
          <w:p w:rsidR="00414231" w:rsidRPr="00091DC4" w:rsidRDefault="00414231" w:rsidP="00414231">
            <w:pPr>
              <w:spacing w:after="0"/>
              <w:jc w:val="center"/>
              <w:rPr>
                <w:rFonts w:ascii="Arial" w:eastAsia="Calibri" w:hAnsi="Arial" w:cs="Arial"/>
                <w:lang w:val="en-GB"/>
              </w:rPr>
            </w:pPr>
          </w:p>
        </w:tc>
        <w:tc>
          <w:tcPr>
            <w:tcW w:w="1276" w:type="dxa"/>
            <w:shd w:val="clear" w:color="auto" w:fill="auto"/>
            <w:vAlign w:val="center"/>
          </w:tcPr>
          <w:p w:rsidR="00414231" w:rsidRDefault="00414231" w:rsidP="00414231">
            <w:pPr>
              <w:spacing w:after="0"/>
              <w:jc w:val="center"/>
              <w:rPr>
                <w:rFonts w:ascii="Arial" w:eastAsia="Calibri" w:hAnsi="Arial" w:cs="Arial"/>
                <w:lang w:val="en-GB"/>
              </w:rPr>
            </w:pPr>
            <w:r>
              <w:rPr>
                <w:rFonts w:ascii="Arial" w:eastAsia="Calibri" w:hAnsi="Arial" w:cs="Arial"/>
                <w:lang w:val="en-US"/>
              </w:rPr>
              <w:t>5</w:t>
            </w:r>
            <w:r>
              <w:rPr>
                <w:rFonts w:ascii="Arial" w:eastAsia="Calibri" w:hAnsi="Arial" w:cs="Arial"/>
                <w:lang w:val="en-GB"/>
              </w:rPr>
              <w:t>0</w:t>
            </w:r>
          </w:p>
          <w:p w:rsidR="00414231" w:rsidRPr="007B2DC2" w:rsidRDefault="00414231" w:rsidP="00414231">
            <w:pPr>
              <w:spacing w:after="0"/>
              <w:jc w:val="center"/>
              <w:rPr>
                <w:rFonts w:ascii="Arial" w:eastAsia="Calibri" w:hAnsi="Arial" w:cs="Arial"/>
              </w:rPr>
            </w:pPr>
          </w:p>
          <w:p w:rsidR="00414231" w:rsidRDefault="00414231" w:rsidP="00414231">
            <w:pPr>
              <w:spacing w:after="0"/>
              <w:jc w:val="center"/>
              <w:rPr>
                <w:rFonts w:ascii="Arial" w:eastAsia="Calibri" w:hAnsi="Arial" w:cs="Arial"/>
                <w:lang w:val="en-GB"/>
              </w:rPr>
            </w:pPr>
          </w:p>
          <w:p w:rsidR="00414231" w:rsidRDefault="00414231" w:rsidP="00414231">
            <w:pPr>
              <w:spacing w:after="0"/>
              <w:jc w:val="center"/>
              <w:rPr>
                <w:rFonts w:ascii="Arial" w:eastAsia="Calibri" w:hAnsi="Arial" w:cs="Arial"/>
                <w:lang w:val="en-GB"/>
              </w:rPr>
            </w:pPr>
          </w:p>
          <w:p w:rsidR="00414231" w:rsidRDefault="00414231" w:rsidP="00414231">
            <w:pPr>
              <w:spacing w:after="0"/>
              <w:jc w:val="center"/>
              <w:rPr>
                <w:rFonts w:ascii="Arial" w:eastAsia="Calibri" w:hAnsi="Arial" w:cs="Arial"/>
                <w:lang w:val="en-GB"/>
              </w:rPr>
            </w:pPr>
          </w:p>
          <w:p w:rsidR="00414231" w:rsidRPr="00091DC4" w:rsidRDefault="00414231" w:rsidP="00414231">
            <w:pPr>
              <w:spacing w:after="0"/>
              <w:jc w:val="center"/>
              <w:rPr>
                <w:rFonts w:ascii="Arial" w:eastAsia="Calibri" w:hAnsi="Arial" w:cs="Arial"/>
                <w:lang w:val="en-GB"/>
              </w:rPr>
            </w:pPr>
          </w:p>
        </w:tc>
      </w:tr>
      <w:tr w:rsidR="00414231" w:rsidRPr="00E61306" w:rsidTr="0050500F">
        <w:trPr>
          <w:cantSplit/>
          <w:trHeight w:val="1445"/>
        </w:trPr>
        <w:tc>
          <w:tcPr>
            <w:tcW w:w="568" w:type="dxa"/>
            <w:vMerge w:val="restart"/>
            <w:shd w:val="clear" w:color="auto" w:fill="auto"/>
            <w:textDirection w:val="btLr"/>
            <w:vAlign w:val="center"/>
          </w:tcPr>
          <w:p w:rsidR="00414231" w:rsidRPr="00091DC4" w:rsidRDefault="00414231" w:rsidP="00414231">
            <w:pPr>
              <w:spacing w:after="0"/>
              <w:ind w:left="113" w:right="-108"/>
              <w:jc w:val="center"/>
              <w:rPr>
                <w:rFonts w:ascii="Arial" w:eastAsia="Calibri" w:hAnsi="Arial" w:cs="Arial"/>
                <w:lang w:val="en-GB"/>
              </w:rPr>
            </w:pPr>
            <w:r w:rsidRPr="00091DC4">
              <w:rPr>
                <w:rFonts w:ascii="Arial" w:eastAsia="Calibri" w:hAnsi="Arial" w:cs="Arial"/>
                <w:lang w:val="en-GB"/>
              </w:rPr>
              <w:t>Financing sources</w:t>
            </w:r>
          </w:p>
        </w:tc>
        <w:tc>
          <w:tcPr>
            <w:tcW w:w="567" w:type="dxa"/>
            <w:shd w:val="clear" w:color="auto" w:fill="auto"/>
            <w:textDirection w:val="btLr"/>
            <w:vAlign w:val="center"/>
          </w:tcPr>
          <w:p w:rsidR="00414231" w:rsidRPr="00091DC4" w:rsidRDefault="00414231" w:rsidP="00414231">
            <w:pPr>
              <w:spacing w:after="0"/>
              <w:ind w:left="113" w:right="113"/>
              <w:jc w:val="center"/>
              <w:rPr>
                <w:rFonts w:ascii="Arial" w:eastAsia="Calibri" w:hAnsi="Arial" w:cs="Arial"/>
                <w:lang w:val="en-GB"/>
              </w:rPr>
            </w:pPr>
            <w:r w:rsidRPr="00091DC4">
              <w:rPr>
                <w:rFonts w:ascii="Arial" w:eastAsia="Calibri" w:hAnsi="Arial" w:cs="Arial"/>
                <w:lang w:val="en-GB"/>
              </w:rPr>
              <w:t xml:space="preserve">Budgetary </w:t>
            </w:r>
          </w:p>
          <w:p w:rsidR="00414231" w:rsidRPr="00091DC4" w:rsidRDefault="00414231" w:rsidP="00414231">
            <w:pPr>
              <w:spacing w:after="0"/>
              <w:ind w:left="113" w:right="113"/>
              <w:jc w:val="center"/>
              <w:rPr>
                <w:rFonts w:ascii="Arial" w:eastAsia="Calibri" w:hAnsi="Arial" w:cs="Arial"/>
                <w:lang w:val="en-GB"/>
              </w:rPr>
            </w:pPr>
            <w:r w:rsidRPr="00091DC4">
              <w:rPr>
                <w:rFonts w:ascii="Arial" w:eastAsia="Calibri" w:hAnsi="Arial" w:cs="Arial"/>
                <w:lang w:val="en-GB"/>
              </w:rPr>
              <w:t>resources</w:t>
            </w:r>
          </w:p>
        </w:tc>
        <w:tc>
          <w:tcPr>
            <w:tcW w:w="3543" w:type="dxa"/>
            <w:shd w:val="clear" w:color="auto" w:fill="auto"/>
            <w:vAlign w:val="center"/>
          </w:tcPr>
          <w:p w:rsidR="00414231" w:rsidRPr="00091DC4" w:rsidRDefault="00414231" w:rsidP="00414231">
            <w:pPr>
              <w:spacing w:after="0"/>
              <w:ind w:left="175"/>
              <w:rPr>
                <w:rFonts w:ascii="Arial" w:eastAsia="Calibri" w:hAnsi="Arial" w:cs="Arial"/>
                <w:lang w:val="en-GB"/>
              </w:rPr>
            </w:pPr>
            <w:r w:rsidRPr="00091DC4">
              <w:rPr>
                <w:rFonts w:ascii="Arial" w:eastAsia="Calibri" w:hAnsi="Arial" w:cs="Arial"/>
                <w:lang w:val="en-GB"/>
              </w:rPr>
              <w:t>Budget expenditures including foreign-currency resources.</w:t>
            </w:r>
          </w:p>
        </w:tc>
        <w:tc>
          <w:tcPr>
            <w:tcW w:w="1563" w:type="dxa"/>
            <w:shd w:val="clear" w:color="auto" w:fill="auto"/>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211 k$</w:t>
            </w:r>
          </w:p>
        </w:tc>
        <w:tc>
          <w:tcPr>
            <w:tcW w:w="1131" w:type="dxa"/>
            <w:shd w:val="clear" w:color="auto" w:fill="auto"/>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77</w:t>
            </w:r>
          </w:p>
        </w:tc>
        <w:tc>
          <w:tcPr>
            <w:tcW w:w="1275" w:type="dxa"/>
            <w:shd w:val="clear" w:color="auto" w:fill="auto"/>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67</w:t>
            </w:r>
          </w:p>
        </w:tc>
        <w:tc>
          <w:tcPr>
            <w:tcW w:w="1276" w:type="dxa"/>
            <w:shd w:val="clear" w:color="auto" w:fill="auto"/>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67</w:t>
            </w:r>
          </w:p>
        </w:tc>
      </w:tr>
      <w:tr w:rsidR="00414231" w:rsidRPr="00E61306" w:rsidTr="0050500F">
        <w:trPr>
          <w:cantSplit/>
          <w:trHeight w:val="1110"/>
        </w:trPr>
        <w:tc>
          <w:tcPr>
            <w:tcW w:w="568" w:type="dxa"/>
            <w:vMerge/>
            <w:shd w:val="clear" w:color="auto" w:fill="auto"/>
            <w:vAlign w:val="center"/>
          </w:tcPr>
          <w:p w:rsidR="00414231" w:rsidRPr="00091DC4" w:rsidRDefault="00414231" w:rsidP="00414231">
            <w:pPr>
              <w:spacing w:after="0"/>
              <w:jc w:val="center"/>
              <w:rPr>
                <w:rFonts w:ascii="Arial" w:eastAsia="Calibri" w:hAnsi="Arial" w:cs="Arial"/>
                <w:lang w:val="en-GB"/>
              </w:rPr>
            </w:pPr>
          </w:p>
        </w:tc>
        <w:tc>
          <w:tcPr>
            <w:tcW w:w="567" w:type="dxa"/>
            <w:vMerge w:val="restart"/>
            <w:shd w:val="clear" w:color="auto" w:fill="auto"/>
            <w:textDirection w:val="btLr"/>
            <w:vAlign w:val="center"/>
          </w:tcPr>
          <w:p w:rsidR="00414231" w:rsidRPr="00091DC4" w:rsidRDefault="00414231" w:rsidP="00414231">
            <w:pPr>
              <w:spacing w:after="0"/>
              <w:ind w:left="113" w:right="113"/>
              <w:jc w:val="center"/>
              <w:rPr>
                <w:rFonts w:ascii="Arial" w:eastAsia="Calibri" w:hAnsi="Arial" w:cs="Arial"/>
                <w:lang w:val="en-GB"/>
              </w:rPr>
            </w:pPr>
            <w:r w:rsidRPr="00091DC4">
              <w:rPr>
                <w:rFonts w:ascii="Arial" w:eastAsia="Calibri" w:hAnsi="Arial" w:cs="Arial"/>
                <w:lang w:val="en-GB"/>
              </w:rPr>
              <w:t>External resources</w:t>
            </w:r>
          </w:p>
        </w:tc>
        <w:tc>
          <w:tcPr>
            <w:tcW w:w="3543" w:type="dxa"/>
            <w:vMerge w:val="restart"/>
            <w:shd w:val="clear" w:color="auto" w:fill="auto"/>
            <w:vAlign w:val="center"/>
          </w:tcPr>
          <w:p w:rsidR="00414231" w:rsidRPr="00C0157E" w:rsidRDefault="00414231" w:rsidP="00414231">
            <w:pPr>
              <w:spacing w:after="0"/>
              <w:rPr>
                <w:rFonts w:ascii="Arial" w:hAnsi="Arial" w:cs="Arial"/>
                <w:lang w:val="en-US"/>
              </w:rPr>
            </w:pPr>
          </w:p>
          <w:p w:rsidR="00414231" w:rsidRPr="00C0157E" w:rsidRDefault="00414231" w:rsidP="00414231">
            <w:pPr>
              <w:spacing w:after="0"/>
              <w:rPr>
                <w:rFonts w:ascii="Arial" w:hAnsi="Arial" w:cs="Arial"/>
                <w:b/>
                <w:lang w:val="en-US"/>
              </w:rPr>
            </w:pPr>
            <w:r w:rsidRPr="00C0157E">
              <w:rPr>
                <w:rFonts w:ascii="Arial" w:hAnsi="Arial" w:cs="Arial"/>
                <w:lang w:val="en-US"/>
              </w:rPr>
              <w:t>Program of the JINR-Belarus Cooperation.</w:t>
            </w:r>
          </w:p>
          <w:p w:rsidR="00414231" w:rsidRPr="00C0157E" w:rsidRDefault="00414231" w:rsidP="00414231">
            <w:pPr>
              <w:spacing w:after="0"/>
              <w:rPr>
                <w:rFonts w:ascii="Arial" w:hAnsi="Arial" w:cs="Arial"/>
                <w:b/>
                <w:lang w:val="en-US"/>
              </w:rPr>
            </w:pPr>
          </w:p>
          <w:p w:rsidR="00414231" w:rsidRPr="00C0157E" w:rsidRDefault="00414231" w:rsidP="00414231">
            <w:pPr>
              <w:spacing w:after="0"/>
              <w:rPr>
                <w:rFonts w:ascii="Arial" w:eastAsia="Calibri" w:hAnsi="Arial" w:cs="Arial"/>
                <w:lang w:val="en-US"/>
              </w:rPr>
            </w:pPr>
            <w:r>
              <w:rPr>
                <w:rFonts w:ascii="Arial" w:eastAsia="Calibri" w:hAnsi="Arial" w:cs="Arial"/>
                <w:lang w:val="en-US"/>
              </w:rPr>
              <w:t>Travel support from PSI</w:t>
            </w:r>
          </w:p>
        </w:tc>
        <w:tc>
          <w:tcPr>
            <w:tcW w:w="1563" w:type="dxa"/>
            <w:shd w:val="clear" w:color="auto" w:fill="auto"/>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30 k$</w:t>
            </w:r>
          </w:p>
        </w:tc>
        <w:tc>
          <w:tcPr>
            <w:tcW w:w="1131" w:type="dxa"/>
            <w:shd w:val="clear" w:color="auto" w:fill="auto"/>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10</w:t>
            </w:r>
          </w:p>
        </w:tc>
        <w:tc>
          <w:tcPr>
            <w:tcW w:w="1275" w:type="dxa"/>
            <w:shd w:val="clear" w:color="auto" w:fill="auto"/>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10</w:t>
            </w:r>
          </w:p>
        </w:tc>
        <w:tc>
          <w:tcPr>
            <w:tcW w:w="1276" w:type="dxa"/>
            <w:shd w:val="clear" w:color="auto" w:fill="auto"/>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10</w:t>
            </w:r>
          </w:p>
        </w:tc>
      </w:tr>
      <w:tr w:rsidR="00414231" w:rsidRPr="00E61306" w:rsidTr="0050500F">
        <w:trPr>
          <w:cantSplit/>
          <w:trHeight w:val="732"/>
        </w:trPr>
        <w:tc>
          <w:tcPr>
            <w:tcW w:w="568" w:type="dxa"/>
            <w:vMerge/>
            <w:shd w:val="clear" w:color="auto" w:fill="auto"/>
            <w:vAlign w:val="center"/>
          </w:tcPr>
          <w:p w:rsidR="00414231" w:rsidRPr="00091DC4" w:rsidRDefault="00414231" w:rsidP="00414231">
            <w:pPr>
              <w:spacing w:after="0"/>
              <w:jc w:val="center"/>
              <w:rPr>
                <w:rFonts w:ascii="Arial" w:eastAsia="Calibri" w:hAnsi="Arial" w:cs="Arial"/>
                <w:lang w:val="en-GB"/>
              </w:rPr>
            </w:pPr>
          </w:p>
        </w:tc>
        <w:tc>
          <w:tcPr>
            <w:tcW w:w="567" w:type="dxa"/>
            <w:vMerge/>
            <w:shd w:val="clear" w:color="auto" w:fill="auto"/>
            <w:textDirection w:val="btLr"/>
            <w:vAlign w:val="center"/>
          </w:tcPr>
          <w:p w:rsidR="00414231" w:rsidRPr="00091DC4" w:rsidRDefault="00414231" w:rsidP="00414231">
            <w:pPr>
              <w:spacing w:after="0"/>
              <w:ind w:left="113" w:right="113"/>
              <w:jc w:val="center"/>
              <w:rPr>
                <w:rFonts w:ascii="Arial" w:eastAsia="Calibri" w:hAnsi="Arial" w:cs="Arial"/>
                <w:lang w:val="en-GB"/>
              </w:rPr>
            </w:pPr>
          </w:p>
        </w:tc>
        <w:tc>
          <w:tcPr>
            <w:tcW w:w="3543" w:type="dxa"/>
            <w:vMerge/>
            <w:shd w:val="clear" w:color="auto" w:fill="auto"/>
            <w:vAlign w:val="center"/>
          </w:tcPr>
          <w:p w:rsidR="00414231" w:rsidRPr="00C0157E" w:rsidRDefault="00414231" w:rsidP="00414231">
            <w:pPr>
              <w:spacing w:after="0"/>
              <w:rPr>
                <w:rFonts w:ascii="Arial" w:hAnsi="Arial" w:cs="Arial"/>
                <w:lang w:val="en-US"/>
              </w:rPr>
            </w:pPr>
          </w:p>
        </w:tc>
        <w:tc>
          <w:tcPr>
            <w:tcW w:w="1563" w:type="dxa"/>
            <w:shd w:val="clear" w:color="auto" w:fill="auto"/>
            <w:vAlign w:val="center"/>
          </w:tcPr>
          <w:p w:rsidR="00414231" w:rsidRDefault="00414231" w:rsidP="00414231">
            <w:pPr>
              <w:spacing w:after="0"/>
              <w:jc w:val="center"/>
              <w:rPr>
                <w:rFonts w:ascii="Arial" w:eastAsia="Calibri" w:hAnsi="Arial" w:cs="Arial"/>
                <w:lang w:val="en-GB"/>
              </w:rPr>
            </w:pPr>
            <w:r>
              <w:rPr>
                <w:rFonts w:ascii="Arial" w:eastAsia="Calibri" w:hAnsi="Arial" w:cs="Arial"/>
                <w:lang w:val="en-GB"/>
              </w:rPr>
              <w:t>15 k$</w:t>
            </w:r>
          </w:p>
        </w:tc>
        <w:tc>
          <w:tcPr>
            <w:tcW w:w="1131" w:type="dxa"/>
            <w:shd w:val="clear" w:color="auto" w:fill="auto"/>
            <w:vAlign w:val="center"/>
          </w:tcPr>
          <w:p w:rsidR="00414231" w:rsidRDefault="00414231" w:rsidP="00414231">
            <w:pPr>
              <w:spacing w:after="0"/>
              <w:jc w:val="center"/>
              <w:rPr>
                <w:rFonts w:ascii="Arial" w:eastAsia="Calibri" w:hAnsi="Arial" w:cs="Arial"/>
                <w:lang w:val="en-GB"/>
              </w:rPr>
            </w:pPr>
            <w:r>
              <w:rPr>
                <w:rFonts w:ascii="Arial" w:eastAsia="Calibri" w:hAnsi="Arial" w:cs="Arial"/>
                <w:lang w:val="en-GB"/>
              </w:rPr>
              <w:t>5</w:t>
            </w:r>
          </w:p>
        </w:tc>
        <w:tc>
          <w:tcPr>
            <w:tcW w:w="1275" w:type="dxa"/>
            <w:shd w:val="clear" w:color="auto" w:fill="auto"/>
            <w:vAlign w:val="center"/>
          </w:tcPr>
          <w:p w:rsidR="00414231" w:rsidRDefault="00414231" w:rsidP="00414231">
            <w:pPr>
              <w:spacing w:after="0"/>
              <w:jc w:val="center"/>
              <w:rPr>
                <w:rFonts w:ascii="Arial" w:eastAsia="Calibri" w:hAnsi="Arial" w:cs="Arial"/>
                <w:lang w:val="en-GB"/>
              </w:rPr>
            </w:pPr>
            <w:r>
              <w:rPr>
                <w:rFonts w:ascii="Arial" w:eastAsia="Calibri" w:hAnsi="Arial" w:cs="Arial"/>
                <w:lang w:val="en-GB"/>
              </w:rPr>
              <w:t>5</w:t>
            </w:r>
          </w:p>
        </w:tc>
        <w:tc>
          <w:tcPr>
            <w:tcW w:w="1276" w:type="dxa"/>
            <w:shd w:val="clear" w:color="auto" w:fill="auto"/>
            <w:vAlign w:val="center"/>
          </w:tcPr>
          <w:p w:rsidR="00414231" w:rsidRDefault="00414231" w:rsidP="00414231">
            <w:pPr>
              <w:spacing w:after="0"/>
              <w:jc w:val="center"/>
              <w:rPr>
                <w:rFonts w:ascii="Arial" w:eastAsia="Calibri" w:hAnsi="Arial" w:cs="Arial"/>
                <w:lang w:val="en-GB"/>
              </w:rPr>
            </w:pPr>
            <w:r>
              <w:rPr>
                <w:rFonts w:ascii="Arial" w:eastAsia="Calibri" w:hAnsi="Arial" w:cs="Arial"/>
                <w:lang w:val="en-GB"/>
              </w:rPr>
              <w:t>5</w:t>
            </w:r>
          </w:p>
        </w:tc>
      </w:tr>
    </w:tbl>
    <w:p w:rsidR="00414231" w:rsidRDefault="00414231" w:rsidP="00414231">
      <w:pPr>
        <w:spacing w:line="360" w:lineRule="auto"/>
        <w:ind w:firstLine="540"/>
        <w:jc w:val="right"/>
        <w:rPr>
          <w:rFonts w:ascii="Arial" w:eastAsia="Calibri" w:hAnsi="Arial" w:cs="Arial"/>
          <w:b/>
          <w:iCs/>
          <w:u w:val="single"/>
          <w:lang w:val="en-GB"/>
        </w:rPr>
      </w:pPr>
    </w:p>
    <w:p w:rsidR="006C7140" w:rsidRPr="00091DC4" w:rsidRDefault="006C7140" w:rsidP="00414231">
      <w:pPr>
        <w:spacing w:line="360" w:lineRule="auto"/>
        <w:ind w:firstLine="540"/>
        <w:jc w:val="right"/>
        <w:rPr>
          <w:rFonts w:ascii="Arial" w:eastAsia="Calibri" w:hAnsi="Arial" w:cs="Arial"/>
          <w:b/>
          <w:iCs/>
          <w:u w:val="single"/>
          <w:lang w:val="en-GB"/>
        </w:rPr>
      </w:pPr>
    </w:p>
    <w:p w:rsidR="00414231" w:rsidRPr="006C7140" w:rsidRDefault="00414231" w:rsidP="00414231">
      <w:pPr>
        <w:spacing w:line="360" w:lineRule="auto"/>
        <w:jc w:val="both"/>
        <w:rPr>
          <w:rFonts w:ascii="Arial" w:hAnsi="Arial" w:cs="Arial"/>
          <w:lang w:val="en-GB"/>
        </w:rPr>
      </w:pPr>
      <w:r w:rsidRPr="00091DC4">
        <w:rPr>
          <w:rFonts w:ascii="Arial" w:hAnsi="Arial" w:cs="Arial"/>
          <w:lang w:val="en-GB"/>
        </w:rPr>
        <w:t>PROJECT LEADER</w:t>
      </w:r>
    </w:p>
    <w:p w:rsidR="00414231" w:rsidRPr="00E61306" w:rsidRDefault="00414231" w:rsidP="00414231">
      <w:pPr>
        <w:spacing w:line="360" w:lineRule="auto"/>
        <w:jc w:val="both"/>
        <w:rPr>
          <w:rFonts w:ascii="Arial" w:hAnsi="Arial" w:cs="Arial"/>
          <w:lang w:val="en-US"/>
        </w:rPr>
      </w:pPr>
    </w:p>
    <w:p w:rsidR="00414231" w:rsidRPr="00091DC4" w:rsidRDefault="00414231" w:rsidP="00414231">
      <w:pPr>
        <w:spacing w:line="360" w:lineRule="auto"/>
        <w:jc w:val="right"/>
        <w:rPr>
          <w:rFonts w:ascii="Arial" w:hAnsi="Arial" w:cs="Arial"/>
          <w:i/>
          <w:lang w:val="en-US"/>
        </w:rPr>
      </w:pPr>
      <w:r w:rsidRPr="00091DC4">
        <w:rPr>
          <w:rFonts w:ascii="Arial" w:hAnsi="Arial" w:cs="Arial"/>
          <w:i/>
          <w:lang w:val="en-US"/>
        </w:rPr>
        <w:lastRenderedPageBreak/>
        <w:t>Appendix 4</w:t>
      </w:r>
      <w:r w:rsidR="00FF60E9">
        <w:rPr>
          <w:rFonts w:ascii="Arial" w:hAnsi="Arial" w:cs="Arial"/>
          <w:i/>
          <w:lang w:val="en-US"/>
        </w:rPr>
        <w:t>.3</w:t>
      </w:r>
    </w:p>
    <w:p w:rsidR="00414231" w:rsidRPr="00091DC4" w:rsidRDefault="00414231" w:rsidP="00414231">
      <w:pPr>
        <w:spacing w:line="360" w:lineRule="auto"/>
        <w:jc w:val="right"/>
        <w:rPr>
          <w:rFonts w:ascii="Arial" w:hAnsi="Arial" w:cs="Arial"/>
          <w:lang w:val="en-GB"/>
        </w:rPr>
      </w:pPr>
      <w:r w:rsidRPr="00091DC4">
        <w:rPr>
          <w:rFonts w:ascii="Arial" w:hAnsi="Arial" w:cs="Arial"/>
          <w:lang w:val="en-GB"/>
        </w:rPr>
        <w:t>Form No. 29</w:t>
      </w:r>
    </w:p>
    <w:p w:rsidR="00414231" w:rsidRPr="00091DC4" w:rsidRDefault="00414231" w:rsidP="00414231">
      <w:pPr>
        <w:spacing w:line="360" w:lineRule="auto"/>
        <w:jc w:val="both"/>
        <w:rPr>
          <w:rFonts w:ascii="Arial" w:hAnsi="Arial" w:cs="Arial"/>
          <w:u w:val="single"/>
          <w:lang w:val="en-GB"/>
        </w:rPr>
      </w:pPr>
      <w:r w:rsidRPr="00091DC4">
        <w:rPr>
          <w:rFonts w:ascii="Arial" w:hAnsi="Arial" w:cs="Arial"/>
          <w:b/>
          <w:lang w:val="en-GB"/>
        </w:rPr>
        <w:t>Estima</w:t>
      </w:r>
      <w:r w:rsidR="001445CC">
        <w:rPr>
          <w:rFonts w:ascii="Arial" w:hAnsi="Arial" w:cs="Arial"/>
          <w:b/>
          <w:lang w:val="en-GB"/>
        </w:rPr>
        <w:t xml:space="preserve">ted expenditures for the </w:t>
      </w:r>
      <w:r w:rsidR="001445CC">
        <w:rPr>
          <w:rFonts w:ascii="Arial" w:hAnsi="Arial" w:cs="Arial"/>
          <w:b/>
          <w:lang w:val="en-US"/>
        </w:rPr>
        <w:t>experiment</w:t>
      </w:r>
      <w:r w:rsidRPr="00091DC4">
        <w:rPr>
          <w:rFonts w:ascii="Arial" w:hAnsi="Arial" w:cs="Arial"/>
          <w:b/>
          <w:lang w:val="en-GB"/>
        </w:rPr>
        <w:t xml:space="preserve"> </w:t>
      </w:r>
      <w:r w:rsidRPr="00091DC4">
        <w:rPr>
          <w:rFonts w:ascii="Arial" w:hAnsi="Arial" w:cs="Arial"/>
          <w:lang w:val="en-GB"/>
        </w:rPr>
        <w:t xml:space="preserve"> </w:t>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Pr>
          <w:rFonts w:ascii="Arial" w:hAnsi="Arial" w:cs="Arial"/>
          <w:u w:val="single"/>
          <w:lang w:val="en-US"/>
        </w:rPr>
        <w:t>MEG-II</w:t>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p>
    <w:p w:rsidR="00414231" w:rsidRPr="00091DC4" w:rsidRDefault="00414231" w:rsidP="00414231">
      <w:pPr>
        <w:jc w:val="both"/>
        <w:rPr>
          <w:rFonts w:ascii="Arial" w:hAnsi="Arial" w:cs="Arial"/>
          <w:u w:val="single"/>
          <w:lang w:val="en-GB"/>
        </w:rPr>
      </w:pP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r w:rsidRPr="00091DC4">
        <w:rPr>
          <w:rFonts w:ascii="Arial" w:hAnsi="Arial" w:cs="Arial"/>
          <w:u w:val="single"/>
          <w:lang w:val="en-GB"/>
        </w:rPr>
        <w:tab/>
      </w:r>
    </w:p>
    <w:p w:rsidR="00414231" w:rsidRPr="00091DC4" w:rsidRDefault="00414231" w:rsidP="00414231">
      <w:pPr>
        <w:spacing w:line="360" w:lineRule="auto"/>
        <w:jc w:val="center"/>
        <w:rPr>
          <w:rFonts w:ascii="Arial" w:hAnsi="Arial" w:cs="Arial"/>
          <w:lang w:val="en-GB"/>
        </w:rPr>
      </w:pPr>
      <w:r w:rsidRPr="009607EB">
        <w:rPr>
          <w:rFonts w:ascii="Arial" w:hAnsi="Arial" w:cs="Arial"/>
          <w:lang w:val="en-GB"/>
        </w:rPr>
        <w:t>(</w:t>
      </w:r>
      <w:r w:rsidR="00FE4ECD" w:rsidRPr="009607EB">
        <w:rPr>
          <w:rFonts w:ascii="Arial" w:hAnsi="Arial" w:cs="Arial"/>
          <w:lang w:val="en-GB"/>
        </w:rPr>
        <w:t>Full</w:t>
      </w:r>
      <w:r w:rsidRPr="00091DC4">
        <w:rPr>
          <w:rFonts w:ascii="Arial" w:hAnsi="Arial" w:cs="Arial"/>
          <w:lang w:val="en-GB"/>
        </w:rPr>
        <w:t xml:space="preserve"> title of </w:t>
      </w:r>
      <w:r w:rsidRPr="00091DC4">
        <w:rPr>
          <w:rFonts w:ascii="Arial" w:eastAsia="Calibri" w:hAnsi="Arial" w:cs="Arial"/>
          <w:lang w:val="en-GB"/>
        </w:rPr>
        <w:t>Project</w:t>
      </w:r>
      <w:r w:rsidRPr="00091DC4">
        <w:rPr>
          <w:rFonts w:ascii="Arial" w:hAnsi="Arial" w:cs="Arial"/>
          <w:lang w:val="en-GB"/>
        </w:rPr>
        <w:t>)</w:t>
      </w:r>
    </w:p>
    <w:p w:rsidR="00414231" w:rsidRPr="00091DC4" w:rsidRDefault="00414231" w:rsidP="00414231">
      <w:pPr>
        <w:spacing w:line="360" w:lineRule="auto"/>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55"/>
        <w:gridCol w:w="1276"/>
        <w:gridCol w:w="995"/>
        <w:gridCol w:w="994"/>
        <w:gridCol w:w="1220"/>
      </w:tblGrid>
      <w:tr w:rsidR="00414231" w:rsidRPr="00091DC4" w:rsidTr="0050500F">
        <w:trPr>
          <w:trHeight w:val="562"/>
          <w:jc w:val="center"/>
        </w:trPr>
        <w:tc>
          <w:tcPr>
            <w:tcW w:w="567" w:type="dxa"/>
            <w:tcBorders>
              <w:bottom w:val="single" w:sz="4" w:space="0" w:color="auto"/>
              <w:right w:val="nil"/>
            </w:tcBorders>
          </w:tcPr>
          <w:p w:rsidR="00414231" w:rsidRPr="00091DC4" w:rsidRDefault="00414231" w:rsidP="00414231">
            <w:pPr>
              <w:spacing w:after="0"/>
              <w:rPr>
                <w:rFonts w:ascii="Arial" w:eastAsia="Calibri" w:hAnsi="Arial" w:cs="Arial"/>
                <w:iCs/>
                <w:lang w:val="en-GB"/>
              </w:rPr>
            </w:pPr>
          </w:p>
        </w:tc>
        <w:tc>
          <w:tcPr>
            <w:tcW w:w="3555" w:type="dxa"/>
            <w:tcBorders>
              <w:left w:val="nil"/>
              <w:bottom w:val="single" w:sz="4" w:space="0" w:color="auto"/>
            </w:tcBorders>
          </w:tcPr>
          <w:p w:rsidR="00414231" w:rsidRPr="00091DC4" w:rsidRDefault="00414231" w:rsidP="00414231">
            <w:pPr>
              <w:spacing w:after="0"/>
              <w:rPr>
                <w:rFonts w:ascii="Arial" w:eastAsia="Calibri" w:hAnsi="Arial" w:cs="Arial"/>
                <w:iCs/>
                <w:lang w:val="en-GB"/>
              </w:rPr>
            </w:pPr>
            <w:r w:rsidRPr="00091DC4">
              <w:rPr>
                <w:rFonts w:ascii="Arial" w:eastAsia="Calibri" w:hAnsi="Arial" w:cs="Arial"/>
                <w:iCs/>
                <w:lang w:val="en-GB"/>
              </w:rPr>
              <w:t>Expenditure items</w:t>
            </w:r>
          </w:p>
        </w:tc>
        <w:tc>
          <w:tcPr>
            <w:tcW w:w="1276" w:type="dxa"/>
            <w:tcBorders>
              <w:bottom w:val="single" w:sz="4" w:space="0" w:color="auto"/>
            </w:tcBorders>
          </w:tcPr>
          <w:p w:rsidR="00414231" w:rsidRPr="00091DC4" w:rsidRDefault="00414231" w:rsidP="00414231">
            <w:pPr>
              <w:spacing w:after="0"/>
              <w:rPr>
                <w:rFonts w:ascii="Arial" w:eastAsia="Calibri" w:hAnsi="Arial" w:cs="Arial"/>
                <w:iCs/>
                <w:lang w:val="en-GB"/>
              </w:rPr>
            </w:pPr>
            <w:r w:rsidRPr="00091DC4">
              <w:rPr>
                <w:rFonts w:ascii="Arial" w:eastAsia="Calibri" w:hAnsi="Arial" w:cs="Arial"/>
                <w:iCs/>
                <w:lang w:val="en-GB"/>
              </w:rPr>
              <w:t>Full cost</w:t>
            </w:r>
          </w:p>
        </w:tc>
        <w:tc>
          <w:tcPr>
            <w:tcW w:w="995" w:type="dxa"/>
            <w:tcBorders>
              <w:bottom w:val="single" w:sz="4" w:space="0" w:color="auto"/>
            </w:tcBorders>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2021</w:t>
            </w:r>
          </w:p>
        </w:tc>
        <w:tc>
          <w:tcPr>
            <w:tcW w:w="994" w:type="dxa"/>
            <w:tcBorders>
              <w:bottom w:val="single" w:sz="4" w:space="0" w:color="auto"/>
            </w:tcBorders>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2022</w:t>
            </w:r>
          </w:p>
        </w:tc>
        <w:tc>
          <w:tcPr>
            <w:tcW w:w="1220" w:type="dxa"/>
            <w:tcBorders>
              <w:bottom w:val="single" w:sz="4" w:space="0" w:color="auto"/>
            </w:tcBorders>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2023</w:t>
            </w:r>
          </w:p>
        </w:tc>
      </w:tr>
      <w:tr w:rsidR="00414231" w:rsidRPr="00532D90" w:rsidTr="0050500F">
        <w:trPr>
          <w:jc w:val="center"/>
        </w:trPr>
        <w:tc>
          <w:tcPr>
            <w:tcW w:w="567" w:type="dxa"/>
            <w:tcBorders>
              <w:bottom w:val="nil"/>
              <w:right w:val="nil"/>
            </w:tcBorders>
          </w:tcPr>
          <w:p w:rsidR="00414231" w:rsidRPr="00091DC4" w:rsidRDefault="00414231" w:rsidP="00414231">
            <w:pPr>
              <w:spacing w:after="0"/>
              <w:jc w:val="right"/>
              <w:rPr>
                <w:rFonts w:ascii="Arial" w:eastAsia="Calibri" w:hAnsi="Arial" w:cs="Arial"/>
                <w:lang w:val="en-GB"/>
              </w:rPr>
            </w:pPr>
          </w:p>
        </w:tc>
        <w:tc>
          <w:tcPr>
            <w:tcW w:w="3555" w:type="dxa"/>
            <w:tcBorders>
              <w:left w:val="nil"/>
              <w:bottom w:val="nil"/>
            </w:tcBorders>
          </w:tcPr>
          <w:p w:rsidR="00414231" w:rsidRPr="00091DC4" w:rsidRDefault="00414231" w:rsidP="00414231">
            <w:pPr>
              <w:spacing w:after="0"/>
              <w:ind w:left="329"/>
              <w:jc w:val="both"/>
              <w:rPr>
                <w:rFonts w:ascii="Arial" w:eastAsia="Calibri" w:hAnsi="Arial" w:cs="Arial"/>
                <w:lang w:val="en-GB"/>
              </w:rPr>
            </w:pPr>
            <w:r w:rsidRPr="00091DC4">
              <w:rPr>
                <w:rFonts w:ascii="Arial" w:eastAsia="Calibri" w:hAnsi="Arial" w:cs="Arial"/>
                <w:lang w:val="en-GB"/>
              </w:rPr>
              <w:t>Direct expenses for the Project</w:t>
            </w:r>
          </w:p>
        </w:tc>
        <w:tc>
          <w:tcPr>
            <w:tcW w:w="1276" w:type="dxa"/>
            <w:tcBorders>
              <w:bottom w:val="nil"/>
            </w:tcBorders>
          </w:tcPr>
          <w:p w:rsidR="00414231" w:rsidRPr="00091DC4" w:rsidRDefault="00414231" w:rsidP="00414231">
            <w:pPr>
              <w:spacing w:after="0"/>
              <w:jc w:val="center"/>
              <w:rPr>
                <w:rFonts w:ascii="Arial" w:eastAsia="Calibri" w:hAnsi="Arial" w:cs="Arial"/>
                <w:lang w:val="en-GB"/>
              </w:rPr>
            </w:pPr>
          </w:p>
        </w:tc>
        <w:tc>
          <w:tcPr>
            <w:tcW w:w="995" w:type="dxa"/>
            <w:tcBorders>
              <w:bottom w:val="nil"/>
            </w:tcBorders>
          </w:tcPr>
          <w:p w:rsidR="00414231" w:rsidRPr="00091DC4" w:rsidRDefault="00414231" w:rsidP="00414231">
            <w:pPr>
              <w:spacing w:after="0"/>
              <w:jc w:val="center"/>
              <w:rPr>
                <w:rFonts w:ascii="Arial" w:eastAsia="Calibri" w:hAnsi="Arial" w:cs="Arial"/>
                <w:lang w:val="en-GB"/>
              </w:rPr>
            </w:pPr>
          </w:p>
        </w:tc>
        <w:tc>
          <w:tcPr>
            <w:tcW w:w="994" w:type="dxa"/>
            <w:tcBorders>
              <w:bottom w:val="nil"/>
            </w:tcBorders>
          </w:tcPr>
          <w:p w:rsidR="00414231" w:rsidRPr="00091DC4" w:rsidRDefault="00414231" w:rsidP="00414231">
            <w:pPr>
              <w:spacing w:after="0"/>
              <w:jc w:val="center"/>
              <w:rPr>
                <w:rFonts w:ascii="Arial" w:eastAsia="Calibri" w:hAnsi="Arial" w:cs="Arial"/>
                <w:lang w:val="en-GB"/>
              </w:rPr>
            </w:pPr>
          </w:p>
        </w:tc>
        <w:tc>
          <w:tcPr>
            <w:tcW w:w="1220" w:type="dxa"/>
            <w:tcBorders>
              <w:bottom w:val="nil"/>
            </w:tcBorders>
          </w:tcPr>
          <w:p w:rsidR="00414231" w:rsidRPr="00091DC4" w:rsidRDefault="00414231" w:rsidP="00414231">
            <w:pPr>
              <w:spacing w:after="0"/>
              <w:jc w:val="center"/>
              <w:rPr>
                <w:rFonts w:ascii="Arial" w:eastAsia="Calibri" w:hAnsi="Arial" w:cs="Arial"/>
                <w:lang w:val="en-GB"/>
              </w:rPr>
            </w:pPr>
          </w:p>
        </w:tc>
      </w:tr>
      <w:tr w:rsidR="00414231" w:rsidRPr="00091DC4" w:rsidTr="0050500F">
        <w:trPr>
          <w:jc w:val="center"/>
        </w:trPr>
        <w:tc>
          <w:tcPr>
            <w:tcW w:w="567" w:type="dxa"/>
            <w:tcBorders>
              <w:top w:val="nil"/>
              <w:bottom w:val="nil"/>
              <w:right w:val="nil"/>
            </w:tcBorders>
          </w:tcPr>
          <w:p w:rsidR="00414231" w:rsidRPr="00091DC4" w:rsidRDefault="00414231" w:rsidP="00414231">
            <w:pPr>
              <w:spacing w:after="0"/>
              <w:jc w:val="right"/>
              <w:rPr>
                <w:rFonts w:ascii="Arial" w:eastAsia="Calibri" w:hAnsi="Arial" w:cs="Arial"/>
                <w:lang w:val="en-GB"/>
              </w:rPr>
            </w:pPr>
            <w:r w:rsidRPr="00091DC4">
              <w:rPr>
                <w:rFonts w:ascii="Arial" w:eastAsia="Calibri" w:hAnsi="Arial" w:cs="Arial"/>
                <w:lang w:val="en-GB"/>
              </w:rPr>
              <w:t>1.</w:t>
            </w:r>
          </w:p>
        </w:tc>
        <w:tc>
          <w:tcPr>
            <w:tcW w:w="3555" w:type="dxa"/>
            <w:tcBorders>
              <w:top w:val="nil"/>
              <w:left w:val="nil"/>
              <w:bottom w:val="nil"/>
            </w:tcBorders>
          </w:tcPr>
          <w:p w:rsidR="00414231" w:rsidRPr="00091DC4" w:rsidRDefault="00414231" w:rsidP="00414231">
            <w:pPr>
              <w:spacing w:after="0"/>
              <w:jc w:val="both"/>
              <w:rPr>
                <w:rFonts w:ascii="Arial" w:eastAsia="Calibri" w:hAnsi="Arial" w:cs="Arial"/>
                <w:lang w:val="en-GB"/>
              </w:rPr>
            </w:pPr>
            <w:r w:rsidRPr="00091DC4">
              <w:rPr>
                <w:rFonts w:ascii="Arial" w:eastAsia="Calibri" w:hAnsi="Arial" w:cs="Arial"/>
                <w:lang w:val="en-GB"/>
              </w:rPr>
              <w:t>Accelerator, reactor</w:t>
            </w:r>
          </w:p>
        </w:tc>
        <w:tc>
          <w:tcPr>
            <w:tcW w:w="1276" w:type="dxa"/>
            <w:tcBorders>
              <w:top w:val="nil"/>
              <w:bottom w:val="nil"/>
            </w:tcBorders>
          </w:tcPr>
          <w:p w:rsidR="00414231" w:rsidRPr="00091DC4" w:rsidRDefault="00414231" w:rsidP="00414231">
            <w:pPr>
              <w:spacing w:after="0"/>
              <w:jc w:val="center"/>
              <w:rPr>
                <w:rFonts w:ascii="Arial" w:eastAsia="Calibri" w:hAnsi="Arial" w:cs="Arial"/>
                <w:lang w:val="en-GB"/>
              </w:rPr>
            </w:pPr>
            <w:r w:rsidRPr="00091DC4">
              <w:rPr>
                <w:rFonts w:ascii="Arial" w:eastAsia="Calibri" w:hAnsi="Arial" w:cs="Arial"/>
                <w:lang w:val="en-GB"/>
              </w:rPr>
              <w:t>h</w:t>
            </w:r>
          </w:p>
        </w:tc>
        <w:tc>
          <w:tcPr>
            <w:tcW w:w="995" w:type="dxa"/>
            <w:tcBorders>
              <w:top w:val="nil"/>
              <w:bottom w:val="nil"/>
            </w:tcBorders>
          </w:tcPr>
          <w:p w:rsidR="00414231" w:rsidRPr="00091DC4" w:rsidRDefault="00414231" w:rsidP="00414231">
            <w:pPr>
              <w:spacing w:after="0"/>
              <w:jc w:val="center"/>
              <w:rPr>
                <w:rFonts w:ascii="Arial" w:eastAsia="Calibri" w:hAnsi="Arial" w:cs="Arial"/>
                <w:lang w:val="en-GB"/>
              </w:rPr>
            </w:pPr>
          </w:p>
        </w:tc>
        <w:tc>
          <w:tcPr>
            <w:tcW w:w="994" w:type="dxa"/>
            <w:tcBorders>
              <w:top w:val="nil"/>
              <w:bottom w:val="nil"/>
            </w:tcBorders>
          </w:tcPr>
          <w:p w:rsidR="00414231" w:rsidRPr="00091DC4" w:rsidRDefault="00414231" w:rsidP="00414231">
            <w:pPr>
              <w:spacing w:after="0"/>
              <w:jc w:val="center"/>
              <w:rPr>
                <w:rFonts w:ascii="Arial" w:eastAsia="Calibri" w:hAnsi="Arial" w:cs="Arial"/>
                <w:lang w:val="en-GB"/>
              </w:rPr>
            </w:pPr>
          </w:p>
        </w:tc>
        <w:tc>
          <w:tcPr>
            <w:tcW w:w="1220" w:type="dxa"/>
            <w:tcBorders>
              <w:top w:val="nil"/>
              <w:bottom w:val="nil"/>
            </w:tcBorders>
          </w:tcPr>
          <w:p w:rsidR="00414231" w:rsidRPr="00091DC4" w:rsidRDefault="00414231" w:rsidP="00414231">
            <w:pPr>
              <w:spacing w:after="0"/>
              <w:jc w:val="center"/>
              <w:rPr>
                <w:rFonts w:ascii="Arial" w:eastAsia="Calibri" w:hAnsi="Arial" w:cs="Arial"/>
                <w:lang w:val="en-GB"/>
              </w:rPr>
            </w:pPr>
          </w:p>
        </w:tc>
      </w:tr>
      <w:tr w:rsidR="00414231" w:rsidRPr="00091DC4" w:rsidTr="0050500F">
        <w:trPr>
          <w:jc w:val="center"/>
        </w:trPr>
        <w:tc>
          <w:tcPr>
            <w:tcW w:w="567" w:type="dxa"/>
            <w:tcBorders>
              <w:top w:val="nil"/>
              <w:bottom w:val="nil"/>
              <w:right w:val="nil"/>
            </w:tcBorders>
          </w:tcPr>
          <w:p w:rsidR="00414231" w:rsidRPr="00091DC4" w:rsidRDefault="00414231" w:rsidP="00414231">
            <w:pPr>
              <w:spacing w:after="0"/>
              <w:jc w:val="right"/>
              <w:rPr>
                <w:rFonts w:ascii="Arial" w:eastAsia="Calibri" w:hAnsi="Arial" w:cs="Arial"/>
                <w:lang w:val="en-GB"/>
              </w:rPr>
            </w:pPr>
            <w:r w:rsidRPr="00091DC4">
              <w:rPr>
                <w:rFonts w:ascii="Arial" w:eastAsia="Calibri" w:hAnsi="Arial" w:cs="Arial"/>
                <w:lang w:val="en-GB"/>
              </w:rPr>
              <w:t>2.</w:t>
            </w:r>
          </w:p>
        </w:tc>
        <w:tc>
          <w:tcPr>
            <w:tcW w:w="3555" w:type="dxa"/>
            <w:tcBorders>
              <w:top w:val="nil"/>
              <w:left w:val="nil"/>
              <w:bottom w:val="nil"/>
            </w:tcBorders>
          </w:tcPr>
          <w:p w:rsidR="00414231" w:rsidRPr="00091DC4" w:rsidRDefault="00414231" w:rsidP="00414231">
            <w:pPr>
              <w:spacing w:after="0"/>
              <w:jc w:val="both"/>
              <w:rPr>
                <w:rFonts w:ascii="Arial" w:eastAsia="Calibri" w:hAnsi="Arial" w:cs="Arial"/>
                <w:lang w:val="en-GB"/>
              </w:rPr>
            </w:pPr>
            <w:r w:rsidRPr="00091DC4">
              <w:rPr>
                <w:rFonts w:ascii="Arial" w:eastAsia="Calibri" w:hAnsi="Arial" w:cs="Arial"/>
                <w:lang w:val="en-GB"/>
              </w:rPr>
              <w:t>Computers</w:t>
            </w:r>
          </w:p>
        </w:tc>
        <w:tc>
          <w:tcPr>
            <w:tcW w:w="1276" w:type="dxa"/>
            <w:tcBorders>
              <w:top w:val="nil"/>
              <w:bottom w:val="nil"/>
            </w:tcBorders>
          </w:tcPr>
          <w:p w:rsidR="00414231" w:rsidRPr="00091DC4" w:rsidRDefault="00414231" w:rsidP="00414231">
            <w:pPr>
              <w:spacing w:after="0"/>
              <w:jc w:val="center"/>
              <w:rPr>
                <w:rFonts w:ascii="Arial" w:eastAsia="Calibri" w:hAnsi="Arial" w:cs="Arial"/>
                <w:lang w:val="en-GB"/>
              </w:rPr>
            </w:pPr>
            <w:r w:rsidRPr="00091DC4">
              <w:rPr>
                <w:rFonts w:ascii="Arial" w:eastAsia="Calibri" w:hAnsi="Arial" w:cs="Arial"/>
                <w:lang w:val="en-GB"/>
              </w:rPr>
              <w:t>h</w:t>
            </w:r>
          </w:p>
        </w:tc>
        <w:tc>
          <w:tcPr>
            <w:tcW w:w="995" w:type="dxa"/>
            <w:tcBorders>
              <w:top w:val="nil"/>
              <w:bottom w:val="nil"/>
            </w:tcBorders>
          </w:tcPr>
          <w:p w:rsidR="00414231" w:rsidRPr="00091DC4" w:rsidRDefault="00414231" w:rsidP="00414231">
            <w:pPr>
              <w:spacing w:after="0"/>
              <w:jc w:val="center"/>
              <w:rPr>
                <w:rFonts w:ascii="Arial" w:eastAsia="Calibri" w:hAnsi="Arial" w:cs="Arial"/>
                <w:lang w:val="en-GB"/>
              </w:rPr>
            </w:pPr>
          </w:p>
        </w:tc>
        <w:tc>
          <w:tcPr>
            <w:tcW w:w="994" w:type="dxa"/>
            <w:tcBorders>
              <w:top w:val="nil"/>
              <w:bottom w:val="nil"/>
            </w:tcBorders>
          </w:tcPr>
          <w:p w:rsidR="00414231" w:rsidRPr="00091DC4" w:rsidRDefault="00414231" w:rsidP="00414231">
            <w:pPr>
              <w:spacing w:after="0"/>
              <w:jc w:val="center"/>
              <w:rPr>
                <w:rFonts w:ascii="Arial" w:eastAsia="Calibri" w:hAnsi="Arial" w:cs="Arial"/>
                <w:lang w:val="en-GB"/>
              </w:rPr>
            </w:pPr>
          </w:p>
        </w:tc>
        <w:tc>
          <w:tcPr>
            <w:tcW w:w="1220" w:type="dxa"/>
            <w:tcBorders>
              <w:top w:val="nil"/>
              <w:bottom w:val="nil"/>
            </w:tcBorders>
          </w:tcPr>
          <w:p w:rsidR="00414231" w:rsidRPr="00091DC4" w:rsidRDefault="00414231" w:rsidP="00414231">
            <w:pPr>
              <w:spacing w:after="0"/>
              <w:jc w:val="center"/>
              <w:rPr>
                <w:rFonts w:ascii="Arial" w:eastAsia="Calibri" w:hAnsi="Arial" w:cs="Arial"/>
                <w:lang w:val="en-GB"/>
              </w:rPr>
            </w:pPr>
          </w:p>
        </w:tc>
      </w:tr>
      <w:tr w:rsidR="00414231" w:rsidRPr="00091DC4" w:rsidTr="0050500F">
        <w:trPr>
          <w:jc w:val="center"/>
        </w:trPr>
        <w:tc>
          <w:tcPr>
            <w:tcW w:w="567" w:type="dxa"/>
            <w:tcBorders>
              <w:top w:val="nil"/>
              <w:bottom w:val="nil"/>
              <w:right w:val="nil"/>
            </w:tcBorders>
          </w:tcPr>
          <w:p w:rsidR="00414231" w:rsidRPr="00091DC4" w:rsidRDefault="00414231" w:rsidP="00414231">
            <w:pPr>
              <w:spacing w:after="0"/>
              <w:jc w:val="right"/>
              <w:rPr>
                <w:rFonts w:ascii="Arial" w:eastAsia="Calibri" w:hAnsi="Arial" w:cs="Arial"/>
                <w:lang w:val="en-GB"/>
              </w:rPr>
            </w:pPr>
            <w:r w:rsidRPr="00091DC4">
              <w:rPr>
                <w:rFonts w:ascii="Arial" w:eastAsia="Calibri" w:hAnsi="Arial" w:cs="Arial"/>
                <w:lang w:val="en-GB"/>
              </w:rPr>
              <w:t>3.</w:t>
            </w:r>
          </w:p>
        </w:tc>
        <w:tc>
          <w:tcPr>
            <w:tcW w:w="3555" w:type="dxa"/>
            <w:tcBorders>
              <w:top w:val="nil"/>
              <w:left w:val="nil"/>
              <w:bottom w:val="nil"/>
            </w:tcBorders>
          </w:tcPr>
          <w:p w:rsidR="00414231" w:rsidRPr="00091DC4" w:rsidRDefault="00414231" w:rsidP="00414231">
            <w:pPr>
              <w:spacing w:after="0"/>
              <w:jc w:val="both"/>
              <w:rPr>
                <w:rFonts w:ascii="Arial" w:eastAsia="Calibri" w:hAnsi="Arial" w:cs="Arial"/>
                <w:lang w:val="en-GB"/>
              </w:rPr>
            </w:pPr>
            <w:r w:rsidRPr="00091DC4">
              <w:rPr>
                <w:rFonts w:ascii="Arial" w:eastAsia="Calibri" w:hAnsi="Arial" w:cs="Arial"/>
                <w:lang w:val="en-GB"/>
              </w:rPr>
              <w:t>Computer connection</w:t>
            </w:r>
          </w:p>
        </w:tc>
        <w:tc>
          <w:tcPr>
            <w:tcW w:w="1276" w:type="dxa"/>
            <w:tcBorders>
              <w:top w:val="nil"/>
              <w:bottom w:val="nil"/>
            </w:tcBorders>
          </w:tcPr>
          <w:p w:rsidR="00414231" w:rsidRPr="00091DC4" w:rsidRDefault="00BC423B" w:rsidP="00414231">
            <w:pPr>
              <w:spacing w:after="0"/>
              <w:jc w:val="center"/>
              <w:rPr>
                <w:rFonts w:ascii="Arial" w:eastAsia="Calibri" w:hAnsi="Arial" w:cs="Arial"/>
                <w:lang w:val="en-GB"/>
              </w:rPr>
            </w:pPr>
            <w:r>
              <w:rPr>
                <w:rFonts w:ascii="Arial" w:eastAsia="Calibri" w:hAnsi="Arial" w:cs="Arial"/>
                <w:lang w:val="en-GB"/>
              </w:rPr>
              <w:t xml:space="preserve">15 </w:t>
            </w:r>
            <w:r w:rsidR="00414231" w:rsidRPr="00091DC4">
              <w:rPr>
                <w:rFonts w:ascii="Arial" w:eastAsia="Calibri" w:hAnsi="Arial" w:cs="Arial"/>
                <w:lang w:val="en-GB"/>
              </w:rPr>
              <w:t>k$</w:t>
            </w:r>
          </w:p>
        </w:tc>
        <w:tc>
          <w:tcPr>
            <w:tcW w:w="995" w:type="dxa"/>
            <w:tcBorders>
              <w:top w:val="nil"/>
              <w:bottom w:val="nil"/>
            </w:tcBorders>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5</w:t>
            </w:r>
          </w:p>
        </w:tc>
        <w:tc>
          <w:tcPr>
            <w:tcW w:w="994" w:type="dxa"/>
            <w:tcBorders>
              <w:top w:val="nil"/>
              <w:bottom w:val="nil"/>
            </w:tcBorders>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5</w:t>
            </w:r>
          </w:p>
        </w:tc>
        <w:tc>
          <w:tcPr>
            <w:tcW w:w="1220" w:type="dxa"/>
            <w:tcBorders>
              <w:top w:val="nil"/>
              <w:bottom w:val="nil"/>
            </w:tcBorders>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5</w:t>
            </w:r>
          </w:p>
        </w:tc>
      </w:tr>
      <w:tr w:rsidR="00414231" w:rsidRPr="00091DC4" w:rsidTr="0050500F">
        <w:trPr>
          <w:jc w:val="center"/>
        </w:trPr>
        <w:tc>
          <w:tcPr>
            <w:tcW w:w="567" w:type="dxa"/>
            <w:tcBorders>
              <w:top w:val="nil"/>
              <w:bottom w:val="nil"/>
              <w:right w:val="nil"/>
            </w:tcBorders>
          </w:tcPr>
          <w:p w:rsidR="00414231" w:rsidRPr="00091DC4" w:rsidRDefault="00414231" w:rsidP="00414231">
            <w:pPr>
              <w:spacing w:after="0"/>
              <w:jc w:val="right"/>
              <w:rPr>
                <w:rFonts w:ascii="Arial" w:eastAsia="Calibri" w:hAnsi="Arial" w:cs="Arial"/>
                <w:lang w:val="en-GB"/>
              </w:rPr>
            </w:pPr>
            <w:r w:rsidRPr="00091DC4">
              <w:rPr>
                <w:rFonts w:ascii="Arial" w:eastAsia="Calibri" w:hAnsi="Arial" w:cs="Arial"/>
                <w:lang w:val="en-GB"/>
              </w:rPr>
              <w:t>4.</w:t>
            </w:r>
          </w:p>
        </w:tc>
        <w:tc>
          <w:tcPr>
            <w:tcW w:w="3555" w:type="dxa"/>
            <w:tcBorders>
              <w:top w:val="nil"/>
              <w:left w:val="nil"/>
              <w:bottom w:val="nil"/>
            </w:tcBorders>
          </w:tcPr>
          <w:p w:rsidR="00414231" w:rsidRPr="00091DC4" w:rsidRDefault="00414231" w:rsidP="00414231">
            <w:pPr>
              <w:spacing w:after="0"/>
              <w:jc w:val="both"/>
              <w:rPr>
                <w:rFonts w:ascii="Arial" w:eastAsia="Calibri" w:hAnsi="Arial" w:cs="Arial"/>
                <w:lang w:val="en-GB"/>
              </w:rPr>
            </w:pPr>
            <w:r w:rsidRPr="00091DC4">
              <w:rPr>
                <w:rFonts w:ascii="Arial" w:eastAsia="Calibri" w:hAnsi="Arial" w:cs="Arial"/>
                <w:lang w:val="en-GB"/>
              </w:rPr>
              <w:t>Design bureau</w:t>
            </w:r>
          </w:p>
        </w:tc>
        <w:tc>
          <w:tcPr>
            <w:tcW w:w="1276" w:type="dxa"/>
            <w:tcBorders>
              <w:top w:val="nil"/>
              <w:bottom w:val="nil"/>
            </w:tcBorders>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150 h</w:t>
            </w:r>
          </w:p>
        </w:tc>
        <w:tc>
          <w:tcPr>
            <w:tcW w:w="995" w:type="dxa"/>
            <w:tcBorders>
              <w:top w:val="nil"/>
              <w:bottom w:val="nil"/>
            </w:tcBorders>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50 h</w:t>
            </w:r>
          </w:p>
        </w:tc>
        <w:tc>
          <w:tcPr>
            <w:tcW w:w="994" w:type="dxa"/>
            <w:tcBorders>
              <w:top w:val="nil"/>
              <w:bottom w:val="nil"/>
            </w:tcBorders>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50 h</w:t>
            </w:r>
          </w:p>
        </w:tc>
        <w:tc>
          <w:tcPr>
            <w:tcW w:w="1220" w:type="dxa"/>
            <w:tcBorders>
              <w:top w:val="nil"/>
              <w:bottom w:val="nil"/>
            </w:tcBorders>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50 h</w:t>
            </w:r>
          </w:p>
        </w:tc>
      </w:tr>
      <w:tr w:rsidR="00414231" w:rsidRPr="00091DC4" w:rsidTr="0050500F">
        <w:trPr>
          <w:jc w:val="center"/>
        </w:trPr>
        <w:tc>
          <w:tcPr>
            <w:tcW w:w="567" w:type="dxa"/>
            <w:tcBorders>
              <w:top w:val="nil"/>
              <w:bottom w:val="nil"/>
              <w:right w:val="nil"/>
            </w:tcBorders>
          </w:tcPr>
          <w:p w:rsidR="00414231" w:rsidRPr="00091DC4" w:rsidRDefault="00414231" w:rsidP="00414231">
            <w:pPr>
              <w:spacing w:after="0"/>
              <w:jc w:val="right"/>
              <w:rPr>
                <w:rFonts w:ascii="Arial" w:eastAsia="Calibri" w:hAnsi="Arial" w:cs="Arial"/>
                <w:lang w:val="en-GB"/>
              </w:rPr>
            </w:pPr>
            <w:r w:rsidRPr="00091DC4">
              <w:rPr>
                <w:rFonts w:ascii="Arial" w:eastAsia="Calibri" w:hAnsi="Arial" w:cs="Arial"/>
                <w:lang w:val="en-GB"/>
              </w:rPr>
              <w:t>5.</w:t>
            </w:r>
          </w:p>
        </w:tc>
        <w:tc>
          <w:tcPr>
            <w:tcW w:w="3555" w:type="dxa"/>
            <w:tcBorders>
              <w:top w:val="nil"/>
              <w:left w:val="nil"/>
              <w:bottom w:val="nil"/>
            </w:tcBorders>
          </w:tcPr>
          <w:p w:rsidR="00414231" w:rsidRPr="00091DC4" w:rsidRDefault="00414231" w:rsidP="00414231">
            <w:pPr>
              <w:spacing w:after="0"/>
              <w:rPr>
                <w:rFonts w:ascii="Arial" w:eastAsia="Calibri" w:hAnsi="Arial" w:cs="Arial"/>
                <w:lang w:val="en-GB"/>
              </w:rPr>
            </w:pPr>
            <w:r w:rsidRPr="00091DC4">
              <w:rPr>
                <w:rFonts w:ascii="Arial" w:eastAsia="Calibri" w:hAnsi="Arial" w:cs="Arial"/>
                <w:lang w:val="en-GB"/>
              </w:rPr>
              <w:t>Experimental Workshop</w:t>
            </w:r>
          </w:p>
        </w:tc>
        <w:tc>
          <w:tcPr>
            <w:tcW w:w="1276" w:type="dxa"/>
            <w:tcBorders>
              <w:top w:val="nil"/>
              <w:bottom w:val="nil"/>
            </w:tcBorders>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h</w:t>
            </w:r>
          </w:p>
        </w:tc>
        <w:tc>
          <w:tcPr>
            <w:tcW w:w="995" w:type="dxa"/>
            <w:tcBorders>
              <w:top w:val="nil"/>
              <w:bottom w:val="nil"/>
            </w:tcBorders>
          </w:tcPr>
          <w:p w:rsidR="00414231" w:rsidRPr="00091DC4" w:rsidRDefault="00414231" w:rsidP="00414231">
            <w:pPr>
              <w:spacing w:after="0"/>
              <w:jc w:val="center"/>
              <w:rPr>
                <w:rFonts w:ascii="Arial" w:eastAsia="Calibri" w:hAnsi="Arial" w:cs="Arial"/>
                <w:lang w:val="en-GB"/>
              </w:rPr>
            </w:pPr>
          </w:p>
        </w:tc>
        <w:tc>
          <w:tcPr>
            <w:tcW w:w="994" w:type="dxa"/>
            <w:tcBorders>
              <w:top w:val="nil"/>
              <w:bottom w:val="nil"/>
            </w:tcBorders>
          </w:tcPr>
          <w:p w:rsidR="00414231" w:rsidRPr="00091DC4" w:rsidRDefault="00414231" w:rsidP="00414231">
            <w:pPr>
              <w:spacing w:after="0"/>
              <w:jc w:val="center"/>
              <w:rPr>
                <w:rFonts w:ascii="Arial" w:eastAsia="Calibri" w:hAnsi="Arial" w:cs="Arial"/>
                <w:lang w:val="en-GB"/>
              </w:rPr>
            </w:pPr>
          </w:p>
        </w:tc>
        <w:tc>
          <w:tcPr>
            <w:tcW w:w="1220" w:type="dxa"/>
            <w:tcBorders>
              <w:top w:val="nil"/>
              <w:bottom w:val="nil"/>
            </w:tcBorders>
          </w:tcPr>
          <w:p w:rsidR="00414231" w:rsidRPr="00091DC4" w:rsidRDefault="00414231" w:rsidP="00414231">
            <w:pPr>
              <w:spacing w:after="0"/>
              <w:jc w:val="center"/>
              <w:rPr>
                <w:rFonts w:ascii="Arial" w:eastAsia="Calibri" w:hAnsi="Arial" w:cs="Arial"/>
                <w:lang w:val="en-GB"/>
              </w:rPr>
            </w:pPr>
          </w:p>
        </w:tc>
      </w:tr>
      <w:tr w:rsidR="00414231" w:rsidRPr="00091DC4" w:rsidTr="0050500F">
        <w:trPr>
          <w:jc w:val="center"/>
        </w:trPr>
        <w:tc>
          <w:tcPr>
            <w:tcW w:w="567" w:type="dxa"/>
            <w:tcBorders>
              <w:top w:val="nil"/>
              <w:bottom w:val="nil"/>
              <w:right w:val="nil"/>
            </w:tcBorders>
          </w:tcPr>
          <w:p w:rsidR="00414231" w:rsidRPr="00091DC4" w:rsidRDefault="00414231" w:rsidP="00414231">
            <w:pPr>
              <w:spacing w:after="0"/>
              <w:jc w:val="right"/>
              <w:rPr>
                <w:rFonts w:ascii="Arial" w:eastAsia="Calibri" w:hAnsi="Arial" w:cs="Arial"/>
                <w:lang w:val="en-GB"/>
              </w:rPr>
            </w:pPr>
            <w:r w:rsidRPr="00091DC4">
              <w:rPr>
                <w:rFonts w:ascii="Arial" w:eastAsia="Calibri" w:hAnsi="Arial" w:cs="Arial"/>
                <w:lang w:val="en-GB"/>
              </w:rPr>
              <w:t>6.</w:t>
            </w:r>
          </w:p>
        </w:tc>
        <w:tc>
          <w:tcPr>
            <w:tcW w:w="3555" w:type="dxa"/>
            <w:tcBorders>
              <w:top w:val="nil"/>
              <w:left w:val="nil"/>
              <w:bottom w:val="nil"/>
            </w:tcBorders>
          </w:tcPr>
          <w:p w:rsidR="00414231" w:rsidRPr="00091DC4" w:rsidRDefault="00414231" w:rsidP="00414231">
            <w:pPr>
              <w:spacing w:after="0"/>
              <w:jc w:val="both"/>
              <w:rPr>
                <w:rFonts w:ascii="Arial" w:eastAsia="Calibri" w:hAnsi="Arial" w:cs="Arial"/>
                <w:lang w:val="en-GB"/>
              </w:rPr>
            </w:pPr>
            <w:r w:rsidRPr="00091DC4">
              <w:rPr>
                <w:rFonts w:ascii="Arial" w:eastAsia="Calibri" w:hAnsi="Arial" w:cs="Arial"/>
                <w:lang w:val="en-GB"/>
              </w:rPr>
              <w:t>Materials</w:t>
            </w:r>
          </w:p>
        </w:tc>
        <w:tc>
          <w:tcPr>
            <w:tcW w:w="1276" w:type="dxa"/>
            <w:tcBorders>
              <w:top w:val="nil"/>
              <w:bottom w:val="nil"/>
            </w:tcBorders>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 xml:space="preserve">30 </w:t>
            </w:r>
            <w:r w:rsidRPr="00091DC4">
              <w:rPr>
                <w:rFonts w:ascii="Arial" w:eastAsia="Calibri" w:hAnsi="Arial" w:cs="Arial"/>
                <w:lang w:val="en-GB"/>
              </w:rPr>
              <w:t>k$</w:t>
            </w:r>
          </w:p>
        </w:tc>
        <w:tc>
          <w:tcPr>
            <w:tcW w:w="995" w:type="dxa"/>
            <w:tcBorders>
              <w:top w:val="nil"/>
              <w:bottom w:val="nil"/>
            </w:tcBorders>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10</w:t>
            </w:r>
          </w:p>
        </w:tc>
        <w:tc>
          <w:tcPr>
            <w:tcW w:w="994" w:type="dxa"/>
            <w:tcBorders>
              <w:top w:val="nil"/>
              <w:bottom w:val="nil"/>
            </w:tcBorders>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10</w:t>
            </w:r>
          </w:p>
        </w:tc>
        <w:tc>
          <w:tcPr>
            <w:tcW w:w="1220" w:type="dxa"/>
            <w:tcBorders>
              <w:top w:val="nil"/>
              <w:bottom w:val="nil"/>
            </w:tcBorders>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10</w:t>
            </w:r>
          </w:p>
        </w:tc>
      </w:tr>
      <w:tr w:rsidR="00414231" w:rsidRPr="00091DC4" w:rsidTr="0050500F">
        <w:trPr>
          <w:jc w:val="center"/>
        </w:trPr>
        <w:tc>
          <w:tcPr>
            <w:tcW w:w="567" w:type="dxa"/>
            <w:tcBorders>
              <w:top w:val="nil"/>
              <w:bottom w:val="nil"/>
              <w:right w:val="nil"/>
            </w:tcBorders>
          </w:tcPr>
          <w:p w:rsidR="00414231" w:rsidRPr="00091DC4" w:rsidRDefault="00414231" w:rsidP="00414231">
            <w:pPr>
              <w:spacing w:after="0"/>
              <w:jc w:val="right"/>
              <w:rPr>
                <w:rFonts w:ascii="Arial" w:eastAsia="Calibri" w:hAnsi="Arial" w:cs="Arial"/>
                <w:lang w:val="en-GB"/>
              </w:rPr>
            </w:pPr>
            <w:r w:rsidRPr="00091DC4">
              <w:rPr>
                <w:rFonts w:ascii="Arial" w:eastAsia="Calibri" w:hAnsi="Arial" w:cs="Arial"/>
                <w:lang w:val="en-GB"/>
              </w:rPr>
              <w:t>7.</w:t>
            </w:r>
          </w:p>
        </w:tc>
        <w:tc>
          <w:tcPr>
            <w:tcW w:w="3555" w:type="dxa"/>
            <w:tcBorders>
              <w:top w:val="nil"/>
              <w:left w:val="nil"/>
              <w:bottom w:val="nil"/>
            </w:tcBorders>
          </w:tcPr>
          <w:p w:rsidR="00414231" w:rsidRPr="00091DC4" w:rsidRDefault="00414231" w:rsidP="00414231">
            <w:pPr>
              <w:spacing w:after="0"/>
              <w:jc w:val="both"/>
              <w:rPr>
                <w:rFonts w:ascii="Arial" w:eastAsia="Calibri" w:hAnsi="Arial" w:cs="Arial"/>
                <w:lang w:val="en-GB"/>
              </w:rPr>
            </w:pPr>
            <w:r w:rsidRPr="00091DC4">
              <w:rPr>
                <w:rFonts w:ascii="Arial" w:eastAsia="Calibri" w:hAnsi="Arial" w:cs="Arial"/>
                <w:lang w:val="en-GB"/>
              </w:rPr>
              <w:t>Equipment</w:t>
            </w:r>
          </w:p>
        </w:tc>
        <w:tc>
          <w:tcPr>
            <w:tcW w:w="1276" w:type="dxa"/>
            <w:tcBorders>
              <w:top w:val="nil"/>
              <w:bottom w:val="nil"/>
            </w:tcBorders>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 xml:space="preserve">100 </w:t>
            </w:r>
            <w:r w:rsidRPr="00091DC4">
              <w:rPr>
                <w:rFonts w:ascii="Arial" w:eastAsia="Calibri" w:hAnsi="Arial" w:cs="Arial"/>
                <w:lang w:val="en-GB"/>
              </w:rPr>
              <w:t>k$</w:t>
            </w:r>
          </w:p>
        </w:tc>
        <w:tc>
          <w:tcPr>
            <w:tcW w:w="995" w:type="dxa"/>
            <w:tcBorders>
              <w:top w:val="nil"/>
              <w:bottom w:val="nil"/>
            </w:tcBorders>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40</w:t>
            </w:r>
          </w:p>
        </w:tc>
        <w:tc>
          <w:tcPr>
            <w:tcW w:w="994" w:type="dxa"/>
            <w:tcBorders>
              <w:top w:val="nil"/>
              <w:bottom w:val="nil"/>
            </w:tcBorders>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30</w:t>
            </w:r>
          </w:p>
        </w:tc>
        <w:tc>
          <w:tcPr>
            <w:tcW w:w="1220" w:type="dxa"/>
            <w:tcBorders>
              <w:top w:val="nil"/>
              <w:bottom w:val="nil"/>
            </w:tcBorders>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30</w:t>
            </w:r>
          </w:p>
        </w:tc>
      </w:tr>
      <w:tr w:rsidR="00414231" w:rsidRPr="00091DC4" w:rsidTr="0050500F">
        <w:trPr>
          <w:jc w:val="center"/>
        </w:trPr>
        <w:tc>
          <w:tcPr>
            <w:tcW w:w="567" w:type="dxa"/>
            <w:tcBorders>
              <w:top w:val="nil"/>
              <w:bottom w:val="nil"/>
              <w:right w:val="nil"/>
            </w:tcBorders>
          </w:tcPr>
          <w:p w:rsidR="00414231" w:rsidRPr="00091DC4" w:rsidRDefault="00414231" w:rsidP="00414231">
            <w:pPr>
              <w:spacing w:after="0"/>
              <w:jc w:val="right"/>
              <w:rPr>
                <w:rFonts w:ascii="Arial" w:eastAsia="Calibri" w:hAnsi="Arial" w:cs="Arial"/>
                <w:lang w:val="en-GB"/>
              </w:rPr>
            </w:pPr>
            <w:r w:rsidRPr="00091DC4">
              <w:rPr>
                <w:rFonts w:ascii="Arial" w:eastAsia="Calibri" w:hAnsi="Arial" w:cs="Arial"/>
                <w:lang w:val="en-GB"/>
              </w:rPr>
              <w:t>8.</w:t>
            </w:r>
          </w:p>
        </w:tc>
        <w:tc>
          <w:tcPr>
            <w:tcW w:w="3555" w:type="dxa"/>
            <w:tcBorders>
              <w:top w:val="nil"/>
              <w:left w:val="nil"/>
              <w:bottom w:val="nil"/>
            </w:tcBorders>
          </w:tcPr>
          <w:p w:rsidR="00414231" w:rsidRPr="00091DC4" w:rsidRDefault="00414231" w:rsidP="00414231">
            <w:pPr>
              <w:spacing w:after="0"/>
              <w:jc w:val="both"/>
              <w:rPr>
                <w:rFonts w:ascii="Arial" w:eastAsia="Calibri" w:hAnsi="Arial" w:cs="Arial"/>
                <w:lang w:val="en-GB"/>
              </w:rPr>
            </w:pPr>
            <w:r w:rsidRPr="00091DC4">
              <w:rPr>
                <w:rFonts w:ascii="Arial" w:eastAsia="Calibri" w:hAnsi="Arial" w:cs="Arial"/>
                <w:lang w:val="en-GB"/>
              </w:rPr>
              <w:t>Construction/repair of</w:t>
            </w:r>
            <w:r w:rsidRPr="00091DC4">
              <w:rPr>
                <w:rFonts w:ascii="Arial" w:hAnsi="Arial" w:cs="Arial"/>
                <w:lang w:val="en-GB"/>
              </w:rPr>
              <w:t xml:space="preserve"> </w:t>
            </w:r>
            <w:r w:rsidRPr="00091DC4">
              <w:rPr>
                <w:rFonts w:ascii="Arial" w:eastAsia="Calibri" w:hAnsi="Arial" w:cs="Arial"/>
                <w:lang w:val="en-GB"/>
              </w:rPr>
              <w:t>premises</w:t>
            </w:r>
          </w:p>
        </w:tc>
        <w:tc>
          <w:tcPr>
            <w:tcW w:w="1276" w:type="dxa"/>
            <w:tcBorders>
              <w:top w:val="nil"/>
              <w:bottom w:val="nil"/>
            </w:tcBorders>
          </w:tcPr>
          <w:p w:rsidR="00414231" w:rsidRPr="00091DC4" w:rsidRDefault="00414231" w:rsidP="00414231">
            <w:pPr>
              <w:spacing w:after="0"/>
              <w:jc w:val="center"/>
              <w:rPr>
                <w:rFonts w:ascii="Arial" w:eastAsia="Calibri" w:hAnsi="Arial" w:cs="Arial"/>
                <w:lang w:val="en-GB"/>
              </w:rPr>
            </w:pPr>
            <w:r w:rsidRPr="00091DC4">
              <w:rPr>
                <w:rFonts w:ascii="Arial" w:eastAsia="Calibri" w:hAnsi="Arial" w:cs="Arial"/>
                <w:lang w:val="en-GB"/>
              </w:rPr>
              <w:t>k$</w:t>
            </w:r>
          </w:p>
        </w:tc>
        <w:tc>
          <w:tcPr>
            <w:tcW w:w="995" w:type="dxa"/>
            <w:tcBorders>
              <w:top w:val="nil"/>
              <w:bottom w:val="nil"/>
            </w:tcBorders>
          </w:tcPr>
          <w:p w:rsidR="00414231" w:rsidRPr="00091DC4" w:rsidRDefault="00414231" w:rsidP="00414231">
            <w:pPr>
              <w:spacing w:after="0"/>
              <w:jc w:val="center"/>
              <w:rPr>
                <w:rFonts w:ascii="Arial" w:eastAsia="Calibri" w:hAnsi="Arial" w:cs="Arial"/>
                <w:lang w:val="en-GB"/>
              </w:rPr>
            </w:pPr>
          </w:p>
        </w:tc>
        <w:tc>
          <w:tcPr>
            <w:tcW w:w="994" w:type="dxa"/>
            <w:tcBorders>
              <w:top w:val="nil"/>
              <w:bottom w:val="nil"/>
            </w:tcBorders>
          </w:tcPr>
          <w:p w:rsidR="00414231" w:rsidRPr="00091DC4" w:rsidRDefault="00414231" w:rsidP="00414231">
            <w:pPr>
              <w:spacing w:after="0"/>
              <w:jc w:val="center"/>
              <w:rPr>
                <w:rFonts w:ascii="Arial" w:eastAsia="Calibri" w:hAnsi="Arial" w:cs="Arial"/>
                <w:lang w:val="en-GB"/>
              </w:rPr>
            </w:pPr>
          </w:p>
        </w:tc>
        <w:tc>
          <w:tcPr>
            <w:tcW w:w="1220" w:type="dxa"/>
            <w:tcBorders>
              <w:top w:val="nil"/>
              <w:bottom w:val="nil"/>
            </w:tcBorders>
          </w:tcPr>
          <w:p w:rsidR="00414231" w:rsidRPr="00091DC4" w:rsidRDefault="00414231" w:rsidP="00414231">
            <w:pPr>
              <w:spacing w:after="0"/>
              <w:jc w:val="center"/>
              <w:rPr>
                <w:rFonts w:ascii="Arial" w:eastAsia="Calibri" w:hAnsi="Arial" w:cs="Arial"/>
                <w:lang w:val="en-GB"/>
              </w:rPr>
            </w:pPr>
          </w:p>
        </w:tc>
      </w:tr>
      <w:tr w:rsidR="00414231" w:rsidRPr="00091DC4" w:rsidTr="0050500F">
        <w:trPr>
          <w:jc w:val="center"/>
        </w:trPr>
        <w:tc>
          <w:tcPr>
            <w:tcW w:w="567" w:type="dxa"/>
            <w:tcBorders>
              <w:top w:val="nil"/>
              <w:right w:val="nil"/>
            </w:tcBorders>
          </w:tcPr>
          <w:p w:rsidR="00414231" w:rsidRPr="00091DC4" w:rsidRDefault="00414231" w:rsidP="00414231">
            <w:pPr>
              <w:spacing w:after="0"/>
              <w:jc w:val="right"/>
              <w:rPr>
                <w:rFonts w:ascii="Arial" w:eastAsia="Calibri" w:hAnsi="Arial" w:cs="Arial"/>
                <w:lang w:val="en-GB"/>
              </w:rPr>
            </w:pPr>
            <w:r>
              <w:rPr>
                <w:rFonts w:ascii="Arial" w:eastAsia="Calibri" w:hAnsi="Arial" w:cs="Arial"/>
                <w:lang w:val="en-GB"/>
              </w:rPr>
              <w:t>9</w:t>
            </w:r>
            <w:r w:rsidRPr="00091DC4">
              <w:rPr>
                <w:rFonts w:ascii="Arial" w:eastAsia="Calibri" w:hAnsi="Arial" w:cs="Arial"/>
                <w:lang w:val="en-GB"/>
              </w:rPr>
              <w:t>.</w:t>
            </w:r>
          </w:p>
        </w:tc>
        <w:tc>
          <w:tcPr>
            <w:tcW w:w="3555" w:type="dxa"/>
            <w:tcBorders>
              <w:top w:val="nil"/>
              <w:left w:val="nil"/>
            </w:tcBorders>
          </w:tcPr>
          <w:p w:rsidR="00414231" w:rsidRPr="00091DC4" w:rsidRDefault="00414231" w:rsidP="00414231">
            <w:pPr>
              <w:spacing w:after="0"/>
              <w:jc w:val="both"/>
              <w:rPr>
                <w:rFonts w:ascii="Arial" w:eastAsia="Calibri" w:hAnsi="Arial" w:cs="Arial"/>
                <w:lang w:val="en-GB"/>
              </w:rPr>
            </w:pPr>
            <w:r w:rsidRPr="00091DC4">
              <w:rPr>
                <w:rFonts w:ascii="Arial" w:eastAsia="Calibri" w:hAnsi="Arial" w:cs="Arial"/>
                <w:lang w:val="en-GB"/>
              </w:rPr>
              <w:t xml:space="preserve">Travel allowance, including:  </w:t>
            </w:r>
          </w:p>
          <w:p w:rsidR="00414231" w:rsidRPr="00091DC4" w:rsidRDefault="00414231" w:rsidP="00414231">
            <w:pPr>
              <w:spacing w:after="0"/>
              <w:jc w:val="both"/>
              <w:rPr>
                <w:rFonts w:ascii="Arial" w:eastAsia="Calibri" w:hAnsi="Arial" w:cs="Arial"/>
                <w:lang w:val="en-GB"/>
              </w:rPr>
            </w:pPr>
            <w:r w:rsidRPr="00091DC4">
              <w:rPr>
                <w:rFonts w:ascii="Arial" w:eastAsia="Calibri" w:hAnsi="Arial" w:cs="Arial"/>
                <w:lang w:val="en-GB"/>
              </w:rPr>
              <w:t xml:space="preserve">a) non-rouble zone countries </w:t>
            </w:r>
          </w:p>
          <w:p w:rsidR="00414231" w:rsidRPr="00091DC4" w:rsidRDefault="00414231" w:rsidP="00414231">
            <w:pPr>
              <w:spacing w:after="0"/>
              <w:jc w:val="both"/>
              <w:rPr>
                <w:rFonts w:ascii="Arial" w:eastAsia="Calibri" w:hAnsi="Arial" w:cs="Arial"/>
                <w:lang w:val="en-GB"/>
              </w:rPr>
            </w:pPr>
            <w:r w:rsidRPr="00091DC4">
              <w:rPr>
                <w:rFonts w:ascii="Arial" w:eastAsia="Calibri" w:hAnsi="Arial" w:cs="Arial"/>
                <w:lang w:val="en-GB"/>
              </w:rPr>
              <w:t xml:space="preserve">b) rouble zone countries </w:t>
            </w:r>
          </w:p>
          <w:p w:rsidR="00414231" w:rsidRPr="00091DC4" w:rsidRDefault="00414231" w:rsidP="00414231">
            <w:pPr>
              <w:spacing w:after="0"/>
              <w:jc w:val="both"/>
              <w:rPr>
                <w:rFonts w:ascii="Arial" w:eastAsia="Calibri" w:hAnsi="Arial" w:cs="Arial"/>
                <w:lang w:val="en-GB"/>
              </w:rPr>
            </w:pPr>
            <w:r w:rsidRPr="00091DC4">
              <w:rPr>
                <w:rFonts w:ascii="Arial" w:eastAsia="Calibri" w:hAnsi="Arial" w:cs="Arial"/>
                <w:lang w:val="en-GB"/>
              </w:rPr>
              <w:t>c) protocol-based</w:t>
            </w:r>
          </w:p>
        </w:tc>
        <w:tc>
          <w:tcPr>
            <w:tcW w:w="1276" w:type="dxa"/>
            <w:tcBorders>
              <w:top w:val="nil"/>
            </w:tcBorders>
          </w:tcPr>
          <w:p w:rsidR="00414231" w:rsidRDefault="00414231" w:rsidP="00414231">
            <w:pPr>
              <w:spacing w:after="0"/>
              <w:jc w:val="center"/>
              <w:rPr>
                <w:rFonts w:ascii="Arial" w:eastAsia="Calibri" w:hAnsi="Arial" w:cs="Arial"/>
                <w:lang w:val="en-GB"/>
              </w:rPr>
            </w:pPr>
          </w:p>
          <w:p w:rsidR="00414231" w:rsidRDefault="00414231" w:rsidP="00414231">
            <w:pPr>
              <w:spacing w:after="0"/>
              <w:jc w:val="center"/>
              <w:rPr>
                <w:rFonts w:ascii="Arial" w:eastAsia="Calibri" w:hAnsi="Arial" w:cs="Arial"/>
                <w:lang w:val="en-GB"/>
              </w:rPr>
            </w:pPr>
            <w:r>
              <w:rPr>
                <w:rFonts w:ascii="Arial" w:eastAsia="Calibri" w:hAnsi="Arial" w:cs="Arial"/>
                <w:lang w:val="en-GB"/>
              </w:rPr>
              <w:t xml:space="preserve"> 60 k$</w:t>
            </w:r>
          </w:p>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6</w:t>
            </w:r>
          </w:p>
        </w:tc>
        <w:tc>
          <w:tcPr>
            <w:tcW w:w="995" w:type="dxa"/>
            <w:tcBorders>
              <w:top w:val="nil"/>
            </w:tcBorders>
          </w:tcPr>
          <w:p w:rsidR="00414231" w:rsidRDefault="00414231" w:rsidP="00414231">
            <w:pPr>
              <w:spacing w:after="0"/>
              <w:jc w:val="center"/>
              <w:rPr>
                <w:rFonts w:ascii="Arial" w:eastAsia="Calibri" w:hAnsi="Arial" w:cs="Arial"/>
                <w:lang w:val="en-GB"/>
              </w:rPr>
            </w:pPr>
          </w:p>
          <w:p w:rsidR="00414231" w:rsidRDefault="00414231" w:rsidP="00414231">
            <w:pPr>
              <w:spacing w:after="0"/>
              <w:jc w:val="center"/>
              <w:rPr>
                <w:rFonts w:ascii="Arial" w:eastAsia="Calibri" w:hAnsi="Arial" w:cs="Arial"/>
                <w:lang w:val="en-GB"/>
              </w:rPr>
            </w:pPr>
            <w:r>
              <w:rPr>
                <w:rFonts w:ascii="Arial" w:eastAsia="Calibri" w:hAnsi="Arial" w:cs="Arial"/>
                <w:lang w:val="en-GB"/>
              </w:rPr>
              <w:t>20</w:t>
            </w:r>
          </w:p>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2</w:t>
            </w:r>
          </w:p>
        </w:tc>
        <w:tc>
          <w:tcPr>
            <w:tcW w:w="994" w:type="dxa"/>
            <w:tcBorders>
              <w:top w:val="nil"/>
            </w:tcBorders>
          </w:tcPr>
          <w:p w:rsidR="00414231" w:rsidRDefault="00414231" w:rsidP="00414231">
            <w:pPr>
              <w:spacing w:after="0"/>
              <w:jc w:val="center"/>
              <w:rPr>
                <w:rFonts w:ascii="Arial" w:eastAsia="Calibri" w:hAnsi="Arial" w:cs="Arial"/>
                <w:lang w:val="en-GB"/>
              </w:rPr>
            </w:pPr>
          </w:p>
          <w:p w:rsidR="00414231" w:rsidRDefault="00414231" w:rsidP="00414231">
            <w:pPr>
              <w:spacing w:after="0"/>
              <w:jc w:val="center"/>
              <w:rPr>
                <w:rFonts w:ascii="Arial" w:eastAsia="Calibri" w:hAnsi="Arial" w:cs="Arial"/>
                <w:lang w:val="en-GB"/>
              </w:rPr>
            </w:pPr>
            <w:r>
              <w:rPr>
                <w:rFonts w:ascii="Arial" w:eastAsia="Calibri" w:hAnsi="Arial" w:cs="Arial"/>
                <w:lang w:val="en-GB"/>
              </w:rPr>
              <w:t>20</w:t>
            </w:r>
          </w:p>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2</w:t>
            </w:r>
          </w:p>
        </w:tc>
        <w:tc>
          <w:tcPr>
            <w:tcW w:w="1220" w:type="dxa"/>
            <w:tcBorders>
              <w:top w:val="nil"/>
            </w:tcBorders>
          </w:tcPr>
          <w:p w:rsidR="00414231" w:rsidRDefault="00414231" w:rsidP="00414231">
            <w:pPr>
              <w:spacing w:after="0"/>
              <w:jc w:val="center"/>
              <w:rPr>
                <w:rFonts w:ascii="Arial" w:eastAsia="Calibri" w:hAnsi="Arial" w:cs="Arial"/>
                <w:lang w:val="en-GB"/>
              </w:rPr>
            </w:pPr>
          </w:p>
          <w:p w:rsidR="00414231" w:rsidRDefault="00414231" w:rsidP="00414231">
            <w:pPr>
              <w:spacing w:after="0"/>
              <w:jc w:val="center"/>
              <w:rPr>
                <w:rFonts w:ascii="Arial" w:eastAsia="Calibri" w:hAnsi="Arial" w:cs="Arial"/>
                <w:lang w:val="en-GB"/>
              </w:rPr>
            </w:pPr>
            <w:r>
              <w:rPr>
                <w:rFonts w:ascii="Arial" w:eastAsia="Calibri" w:hAnsi="Arial" w:cs="Arial"/>
                <w:lang w:val="en-GB"/>
              </w:rPr>
              <w:t>20</w:t>
            </w:r>
          </w:p>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2</w:t>
            </w:r>
          </w:p>
        </w:tc>
      </w:tr>
      <w:tr w:rsidR="00414231" w:rsidRPr="00091DC4" w:rsidTr="0050500F">
        <w:trPr>
          <w:jc w:val="center"/>
        </w:trPr>
        <w:tc>
          <w:tcPr>
            <w:tcW w:w="567" w:type="dxa"/>
            <w:tcBorders>
              <w:right w:val="nil"/>
            </w:tcBorders>
          </w:tcPr>
          <w:p w:rsidR="00414231" w:rsidRPr="00091DC4" w:rsidRDefault="00414231" w:rsidP="00414231">
            <w:pPr>
              <w:spacing w:after="0"/>
              <w:jc w:val="both"/>
              <w:rPr>
                <w:rFonts w:ascii="Arial" w:eastAsia="Calibri" w:hAnsi="Arial" w:cs="Arial"/>
                <w:lang w:val="en-GB"/>
              </w:rPr>
            </w:pPr>
          </w:p>
        </w:tc>
        <w:tc>
          <w:tcPr>
            <w:tcW w:w="3555" w:type="dxa"/>
            <w:tcBorders>
              <w:left w:val="nil"/>
            </w:tcBorders>
          </w:tcPr>
          <w:p w:rsidR="00414231" w:rsidRPr="00091DC4" w:rsidRDefault="00414231" w:rsidP="00414231">
            <w:pPr>
              <w:spacing w:after="0"/>
              <w:jc w:val="both"/>
              <w:rPr>
                <w:rFonts w:ascii="Arial" w:eastAsia="Calibri" w:hAnsi="Arial" w:cs="Arial"/>
                <w:lang w:val="en-GB"/>
              </w:rPr>
            </w:pPr>
            <w:r w:rsidRPr="00091DC4">
              <w:rPr>
                <w:rFonts w:ascii="Arial" w:eastAsia="Calibri" w:hAnsi="Arial" w:cs="Arial"/>
                <w:lang w:val="en-GB"/>
              </w:rPr>
              <w:t>Total direct expenses</w:t>
            </w:r>
          </w:p>
        </w:tc>
        <w:tc>
          <w:tcPr>
            <w:tcW w:w="1276" w:type="dxa"/>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211 k$</w:t>
            </w:r>
          </w:p>
        </w:tc>
        <w:tc>
          <w:tcPr>
            <w:tcW w:w="995" w:type="dxa"/>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77</w:t>
            </w:r>
          </w:p>
        </w:tc>
        <w:tc>
          <w:tcPr>
            <w:tcW w:w="994" w:type="dxa"/>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67</w:t>
            </w:r>
          </w:p>
        </w:tc>
        <w:tc>
          <w:tcPr>
            <w:tcW w:w="1220" w:type="dxa"/>
            <w:vAlign w:val="center"/>
          </w:tcPr>
          <w:p w:rsidR="00414231" w:rsidRPr="00091DC4" w:rsidRDefault="00414231" w:rsidP="00414231">
            <w:pPr>
              <w:spacing w:after="0"/>
              <w:jc w:val="center"/>
              <w:rPr>
                <w:rFonts w:ascii="Arial" w:eastAsia="Calibri" w:hAnsi="Arial" w:cs="Arial"/>
                <w:lang w:val="en-GB"/>
              </w:rPr>
            </w:pPr>
            <w:r>
              <w:rPr>
                <w:rFonts w:ascii="Arial" w:eastAsia="Calibri" w:hAnsi="Arial" w:cs="Arial"/>
                <w:lang w:val="en-GB"/>
              </w:rPr>
              <w:t>67</w:t>
            </w:r>
          </w:p>
        </w:tc>
      </w:tr>
    </w:tbl>
    <w:p w:rsidR="00414231" w:rsidRPr="00091DC4" w:rsidRDefault="00414231" w:rsidP="00414231">
      <w:pPr>
        <w:spacing w:line="360" w:lineRule="auto"/>
        <w:jc w:val="both"/>
        <w:rPr>
          <w:rFonts w:ascii="Arial" w:hAnsi="Arial" w:cs="Arial"/>
          <w:lang w:val="en-GB"/>
        </w:rPr>
      </w:pPr>
    </w:p>
    <w:p w:rsidR="00414231" w:rsidRPr="00091DC4" w:rsidRDefault="00414231" w:rsidP="00414231">
      <w:pPr>
        <w:spacing w:line="360" w:lineRule="auto"/>
        <w:jc w:val="both"/>
        <w:rPr>
          <w:rFonts w:ascii="Arial" w:hAnsi="Arial" w:cs="Arial"/>
          <w:lang w:val="en-GB"/>
        </w:rPr>
      </w:pPr>
    </w:p>
    <w:p w:rsidR="00414231" w:rsidRPr="00091DC4" w:rsidRDefault="00414231" w:rsidP="00414231">
      <w:pPr>
        <w:spacing w:line="360" w:lineRule="auto"/>
        <w:jc w:val="both"/>
        <w:rPr>
          <w:rFonts w:ascii="Arial" w:hAnsi="Arial" w:cs="Arial"/>
          <w:lang w:val="en-GB"/>
        </w:rPr>
      </w:pPr>
    </w:p>
    <w:p w:rsidR="00414231" w:rsidRPr="00091DC4" w:rsidRDefault="00414231" w:rsidP="00414231">
      <w:pPr>
        <w:spacing w:line="360" w:lineRule="auto"/>
        <w:jc w:val="both"/>
        <w:rPr>
          <w:rFonts w:ascii="Arial" w:hAnsi="Arial" w:cs="Arial"/>
          <w:lang w:val="en-GB"/>
        </w:rPr>
      </w:pPr>
    </w:p>
    <w:p w:rsidR="00414231" w:rsidRPr="00091DC4" w:rsidRDefault="00414231" w:rsidP="00414231">
      <w:pPr>
        <w:spacing w:line="360" w:lineRule="auto"/>
        <w:jc w:val="both"/>
        <w:rPr>
          <w:rFonts w:ascii="Arial" w:hAnsi="Arial" w:cs="Arial"/>
          <w:lang w:val="en-GB"/>
        </w:rPr>
      </w:pPr>
      <w:r w:rsidRPr="00091DC4">
        <w:rPr>
          <w:rFonts w:ascii="Arial" w:hAnsi="Arial" w:cs="Arial"/>
          <w:lang w:val="en-GB"/>
        </w:rPr>
        <w:t>PROJECT LEADER</w:t>
      </w:r>
    </w:p>
    <w:p w:rsidR="00414231" w:rsidRPr="00091DC4" w:rsidRDefault="00414231" w:rsidP="00414231">
      <w:pPr>
        <w:spacing w:line="360" w:lineRule="auto"/>
        <w:jc w:val="both"/>
        <w:rPr>
          <w:rFonts w:ascii="Arial" w:hAnsi="Arial" w:cs="Arial"/>
          <w:lang w:val="en-GB"/>
        </w:rPr>
      </w:pPr>
      <w:r w:rsidRPr="00091DC4">
        <w:rPr>
          <w:rFonts w:ascii="Arial" w:hAnsi="Arial" w:cs="Arial"/>
          <w:lang w:val="en-GB"/>
        </w:rPr>
        <w:t>LABORATORY DIRECTOR</w:t>
      </w:r>
    </w:p>
    <w:p w:rsidR="00414231" w:rsidRPr="00091DC4" w:rsidRDefault="00414231" w:rsidP="00414231">
      <w:pPr>
        <w:spacing w:line="360" w:lineRule="auto"/>
        <w:jc w:val="both"/>
        <w:rPr>
          <w:rFonts w:ascii="Arial" w:hAnsi="Arial" w:cs="Arial"/>
          <w:lang w:val="en-GB"/>
        </w:rPr>
      </w:pPr>
      <w:r w:rsidRPr="00091DC4">
        <w:rPr>
          <w:rFonts w:ascii="Arial" w:hAnsi="Arial" w:cs="Arial"/>
          <w:lang w:val="en-GB"/>
        </w:rPr>
        <w:t>LABORATORY CHIEF ENGINEER-ECONOMIST</w:t>
      </w:r>
    </w:p>
    <w:p w:rsidR="00414231" w:rsidRPr="00091DC4" w:rsidRDefault="00414231" w:rsidP="00414231">
      <w:pPr>
        <w:rPr>
          <w:rFonts w:ascii="Arial" w:hAnsi="Arial" w:cs="Arial"/>
        </w:rPr>
      </w:pPr>
    </w:p>
    <w:sectPr w:rsidR="00414231" w:rsidRPr="00091DC4" w:rsidSect="00620930">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BoldMT">
    <w:altName w:val="MS Mincho"/>
    <w:panose1 w:val="00000000000000000000"/>
    <w:charset w:val="80"/>
    <w:family w:val="auto"/>
    <w:notTrueType/>
    <w:pitch w:val="default"/>
    <w:sig w:usb0="00000000" w:usb1="08070000" w:usb2="00000010" w:usb3="00000000" w:csb0="00020000" w:csb1="00000000"/>
  </w:font>
  <w:font w:name="CMMI12">
    <w:altName w:val="MS Gothic"/>
    <w:panose1 w:val="00000000000000000000"/>
    <w:charset w:val="80"/>
    <w:family w:val="auto"/>
    <w:notTrueType/>
    <w:pitch w:val="default"/>
    <w:sig w:usb0="00000000" w:usb1="08070000" w:usb2="00000010" w:usb3="00000000" w:csb0="00020001" w:csb1="00000000"/>
  </w:font>
  <w:font w:name="ArialMT">
    <w:altName w:val="MS Mincho"/>
    <w:panose1 w:val="00000000000000000000"/>
    <w:charset w:val="80"/>
    <w:family w:val="auto"/>
    <w:notTrueType/>
    <w:pitch w:val="default"/>
    <w:sig w:usb0="00000081" w:usb1="08070000" w:usb2="00000010" w:usb3="00000000" w:csb0="00020008" w:csb1="00000000"/>
  </w:font>
  <w:font w:name="CMR12">
    <w:altName w:val="Times New Roman"/>
    <w:panose1 w:val="00000000000000000000"/>
    <w:charset w:val="00"/>
    <w:family w:val="auto"/>
    <w:notTrueType/>
    <w:pitch w:val="default"/>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388"/>
    <w:multiLevelType w:val="hybridMultilevel"/>
    <w:tmpl w:val="CB2AC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B37193"/>
    <w:multiLevelType w:val="hybridMultilevel"/>
    <w:tmpl w:val="B4268908"/>
    <w:lvl w:ilvl="0" w:tplc="86783AA4">
      <w:start w:val="1"/>
      <w:numFmt w:val="decimal"/>
      <w:lvlText w:val="%1."/>
      <w:lvlJc w:val="left"/>
      <w:pPr>
        <w:tabs>
          <w:tab w:val="num" w:pos="720"/>
        </w:tabs>
        <w:ind w:left="720" w:hanging="360"/>
      </w:pPr>
    </w:lvl>
    <w:lvl w:ilvl="1" w:tplc="01CEBA54" w:tentative="1">
      <w:start w:val="1"/>
      <w:numFmt w:val="decimal"/>
      <w:lvlText w:val="%2."/>
      <w:lvlJc w:val="left"/>
      <w:pPr>
        <w:tabs>
          <w:tab w:val="num" w:pos="1440"/>
        </w:tabs>
        <w:ind w:left="1440" w:hanging="360"/>
      </w:pPr>
    </w:lvl>
    <w:lvl w:ilvl="2" w:tplc="BEAC7F96" w:tentative="1">
      <w:start w:val="1"/>
      <w:numFmt w:val="decimal"/>
      <w:lvlText w:val="%3."/>
      <w:lvlJc w:val="left"/>
      <w:pPr>
        <w:tabs>
          <w:tab w:val="num" w:pos="2160"/>
        </w:tabs>
        <w:ind w:left="2160" w:hanging="360"/>
      </w:pPr>
    </w:lvl>
    <w:lvl w:ilvl="3" w:tplc="0242FB6E" w:tentative="1">
      <w:start w:val="1"/>
      <w:numFmt w:val="decimal"/>
      <w:lvlText w:val="%4."/>
      <w:lvlJc w:val="left"/>
      <w:pPr>
        <w:tabs>
          <w:tab w:val="num" w:pos="2880"/>
        </w:tabs>
        <w:ind w:left="2880" w:hanging="360"/>
      </w:pPr>
    </w:lvl>
    <w:lvl w:ilvl="4" w:tplc="4934D70E" w:tentative="1">
      <w:start w:val="1"/>
      <w:numFmt w:val="decimal"/>
      <w:lvlText w:val="%5."/>
      <w:lvlJc w:val="left"/>
      <w:pPr>
        <w:tabs>
          <w:tab w:val="num" w:pos="3600"/>
        </w:tabs>
        <w:ind w:left="3600" w:hanging="360"/>
      </w:pPr>
    </w:lvl>
    <w:lvl w:ilvl="5" w:tplc="BC0C8F34" w:tentative="1">
      <w:start w:val="1"/>
      <w:numFmt w:val="decimal"/>
      <w:lvlText w:val="%6."/>
      <w:lvlJc w:val="left"/>
      <w:pPr>
        <w:tabs>
          <w:tab w:val="num" w:pos="4320"/>
        </w:tabs>
        <w:ind w:left="4320" w:hanging="360"/>
      </w:pPr>
    </w:lvl>
    <w:lvl w:ilvl="6" w:tplc="319A3604" w:tentative="1">
      <w:start w:val="1"/>
      <w:numFmt w:val="decimal"/>
      <w:lvlText w:val="%7."/>
      <w:lvlJc w:val="left"/>
      <w:pPr>
        <w:tabs>
          <w:tab w:val="num" w:pos="5040"/>
        </w:tabs>
        <w:ind w:left="5040" w:hanging="360"/>
      </w:pPr>
    </w:lvl>
    <w:lvl w:ilvl="7" w:tplc="AE2695E8" w:tentative="1">
      <w:start w:val="1"/>
      <w:numFmt w:val="decimal"/>
      <w:lvlText w:val="%8."/>
      <w:lvlJc w:val="left"/>
      <w:pPr>
        <w:tabs>
          <w:tab w:val="num" w:pos="5760"/>
        </w:tabs>
        <w:ind w:left="5760" w:hanging="360"/>
      </w:pPr>
    </w:lvl>
    <w:lvl w:ilvl="8" w:tplc="7BF86792" w:tentative="1">
      <w:start w:val="1"/>
      <w:numFmt w:val="decimal"/>
      <w:lvlText w:val="%9."/>
      <w:lvlJc w:val="left"/>
      <w:pPr>
        <w:tabs>
          <w:tab w:val="num" w:pos="6480"/>
        </w:tabs>
        <w:ind w:left="6480" w:hanging="360"/>
      </w:pPr>
    </w:lvl>
  </w:abstractNum>
  <w:abstractNum w:abstractNumId="2">
    <w:nsid w:val="0A8535F4"/>
    <w:multiLevelType w:val="multilevel"/>
    <w:tmpl w:val="02D26BE8"/>
    <w:lvl w:ilvl="0">
      <w:start w:val="1"/>
      <w:numFmt w:val="decimal"/>
      <w:lvlText w:val="[%1]"/>
      <w:lvlJc w:val="left"/>
      <w:pPr>
        <w:ind w:left="284" w:hanging="284"/>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65592B"/>
    <w:multiLevelType w:val="hybridMultilevel"/>
    <w:tmpl w:val="3612B3D4"/>
    <w:lvl w:ilvl="0" w:tplc="56E4E5CC">
      <w:start w:val="1"/>
      <w:numFmt w:val="bullet"/>
      <w:lvlText w:val="•"/>
      <w:lvlJc w:val="left"/>
      <w:pPr>
        <w:tabs>
          <w:tab w:val="num" w:pos="720"/>
        </w:tabs>
        <w:ind w:left="720" w:hanging="360"/>
      </w:pPr>
      <w:rPr>
        <w:rFonts w:ascii="Arial" w:hAnsi="Arial" w:hint="default"/>
      </w:rPr>
    </w:lvl>
    <w:lvl w:ilvl="1" w:tplc="7EF4EAC4" w:tentative="1">
      <w:start w:val="1"/>
      <w:numFmt w:val="bullet"/>
      <w:lvlText w:val="•"/>
      <w:lvlJc w:val="left"/>
      <w:pPr>
        <w:tabs>
          <w:tab w:val="num" w:pos="1440"/>
        </w:tabs>
        <w:ind w:left="1440" w:hanging="360"/>
      </w:pPr>
      <w:rPr>
        <w:rFonts w:ascii="Arial" w:hAnsi="Arial" w:hint="default"/>
      </w:rPr>
    </w:lvl>
    <w:lvl w:ilvl="2" w:tplc="0554C698" w:tentative="1">
      <w:start w:val="1"/>
      <w:numFmt w:val="bullet"/>
      <w:lvlText w:val="•"/>
      <w:lvlJc w:val="left"/>
      <w:pPr>
        <w:tabs>
          <w:tab w:val="num" w:pos="2160"/>
        </w:tabs>
        <w:ind w:left="2160" w:hanging="360"/>
      </w:pPr>
      <w:rPr>
        <w:rFonts w:ascii="Arial" w:hAnsi="Arial" w:hint="default"/>
      </w:rPr>
    </w:lvl>
    <w:lvl w:ilvl="3" w:tplc="2E5E3C7C" w:tentative="1">
      <w:start w:val="1"/>
      <w:numFmt w:val="bullet"/>
      <w:lvlText w:val="•"/>
      <w:lvlJc w:val="left"/>
      <w:pPr>
        <w:tabs>
          <w:tab w:val="num" w:pos="2880"/>
        </w:tabs>
        <w:ind w:left="2880" w:hanging="360"/>
      </w:pPr>
      <w:rPr>
        <w:rFonts w:ascii="Arial" w:hAnsi="Arial" w:hint="default"/>
      </w:rPr>
    </w:lvl>
    <w:lvl w:ilvl="4" w:tplc="E5D81DAC" w:tentative="1">
      <w:start w:val="1"/>
      <w:numFmt w:val="bullet"/>
      <w:lvlText w:val="•"/>
      <w:lvlJc w:val="left"/>
      <w:pPr>
        <w:tabs>
          <w:tab w:val="num" w:pos="3600"/>
        </w:tabs>
        <w:ind w:left="3600" w:hanging="360"/>
      </w:pPr>
      <w:rPr>
        <w:rFonts w:ascii="Arial" w:hAnsi="Arial" w:hint="default"/>
      </w:rPr>
    </w:lvl>
    <w:lvl w:ilvl="5" w:tplc="B9C2CB7C" w:tentative="1">
      <w:start w:val="1"/>
      <w:numFmt w:val="bullet"/>
      <w:lvlText w:val="•"/>
      <w:lvlJc w:val="left"/>
      <w:pPr>
        <w:tabs>
          <w:tab w:val="num" w:pos="4320"/>
        </w:tabs>
        <w:ind w:left="4320" w:hanging="360"/>
      </w:pPr>
      <w:rPr>
        <w:rFonts w:ascii="Arial" w:hAnsi="Arial" w:hint="default"/>
      </w:rPr>
    </w:lvl>
    <w:lvl w:ilvl="6" w:tplc="E368979E" w:tentative="1">
      <w:start w:val="1"/>
      <w:numFmt w:val="bullet"/>
      <w:lvlText w:val="•"/>
      <w:lvlJc w:val="left"/>
      <w:pPr>
        <w:tabs>
          <w:tab w:val="num" w:pos="5040"/>
        </w:tabs>
        <w:ind w:left="5040" w:hanging="360"/>
      </w:pPr>
      <w:rPr>
        <w:rFonts w:ascii="Arial" w:hAnsi="Arial" w:hint="default"/>
      </w:rPr>
    </w:lvl>
    <w:lvl w:ilvl="7" w:tplc="2E84F32A" w:tentative="1">
      <w:start w:val="1"/>
      <w:numFmt w:val="bullet"/>
      <w:lvlText w:val="•"/>
      <w:lvlJc w:val="left"/>
      <w:pPr>
        <w:tabs>
          <w:tab w:val="num" w:pos="5760"/>
        </w:tabs>
        <w:ind w:left="5760" w:hanging="360"/>
      </w:pPr>
      <w:rPr>
        <w:rFonts w:ascii="Arial" w:hAnsi="Arial" w:hint="default"/>
      </w:rPr>
    </w:lvl>
    <w:lvl w:ilvl="8" w:tplc="57FE0156" w:tentative="1">
      <w:start w:val="1"/>
      <w:numFmt w:val="bullet"/>
      <w:lvlText w:val="•"/>
      <w:lvlJc w:val="left"/>
      <w:pPr>
        <w:tabs>
          <w:tab w:val="num" w:pos="6480"/>
        </w:tabs>
        <w:ind w:left="6480" w:hanging="360"/>
      </w:pPr>
      <w:rPr>
        <w:rFonts w:ascii="Arial" w:hAnsi="Arial" w:hint="default"/>
      </w:rPr>
    </w:lvl>
  </w:abstractNum>
  <w:abstractNum w:abstractNumId="4">
    <w:nsid w:val="123F297E"/>
    <w:multiLevelType w:val="hybridMultilevel"/>
    <w:tmpl w:val="0DDAA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ED36E4"/>
    <w:multiLevelType w:val="hybridMultilevel"/>
    <w:tmpl w:val="00CA874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00036D"/>
    <w:multiLevelType w:val="hybridMultilevel"/>
    <w:tmpl w:val="19A63A8C"/>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9CF4BD0"/>
    <w:multiLevelType w:val="hybridMultilevel"/>
    <w:tmpl w:val="78283164"/>
    <w:lvl w:ilvl="0" w:tplc="45E4C78E">
      <w:start w:val="1"/>
      <w:numFmt w:val="bullet"/>
      <w:lvlText w:val="•"/>
      <w:lvlJc w:val="left"/>
      <w:pPr>
        <w:tabs>
          <w:tab w:val="num" w:pos="360"/>
        </w:tabs>
        <w:ind w:left="360" w:hanging="360"/>
      </w:pPr>
      <w:rPr>
        <w:rFonts w:ascii="Arial" w:hAnsi="Arial" w:hint="default"/>
      </w:rPr>
    </w:lvl>
    <w:lvl w:ilvl="1" w:tplc="06D2F3E4" w:tentative="1">
      <w:start w:val="1"/>
      <w:numFmt w:val="bullet"/>
      <w:lvlText w:val="•"/>
      <w:lvlJc w:val="left"/>
      <w:pPr>
        <w:tabs>
          <w:tab w:val="num" w:pos="1080"/>
        </w:tabs>
        <w:ind w:left="1080" w:hanging="360"/>
      </w:pPr>
      <w:rPr>
        <w:rFonts w:ascii="Arial" w:hAnsi="Arial" w:hint="default"/>
      </w:rPr>
    </w:lvl>
    <w:lvl w:ilvl="2" w:tplc="37447C3C" w:tentative="1">
      <w:start w:val="1"/>
      <w:numFmt w:val="bullet"/>
      <w:lvlText w:val="•"/>
      <w:lvlJc w:val="left"/>
      <w:pPr>
        <w:tabs>
          <w:tab w:val="num" w:pos="1800"/>
        </w:tabs>
        <w:ind w:left="1800" w:hanging="360"/>
      </w:pPr>
      <w:rPr>
        <w:rFonts w:ascii="Arial" w:hAnsi="Arial" w:hint="default"/>
      </w:rPr>
    </w:lvl>
    <w:lvl w:ilvl="3" w:tplc="6AA4A0C4" w:tentative="1">
      <w:start w:val="1"/>
      <w:numFmt w:val="bullet"/>
      <w:lvlText w:val="•"/>
      <w:lvlJc w:val="left"/>
      <w:pPr>
        <w:tabs>
          <w:tab w:val="num" w:pos="2520"/>
        </w:tabs>
        <w:ind w:left="2520" w:hanging="360"/>
      </w:pPr>
      <w:rPr>
        <w:rFonts w:ascii="Arial" w:hAnsi="Arial" w:hint="default"/>
      </w:rPr>
    </w:lvl>
    <w:lvl w:ilvl="4" w:tplc="FA9A8E44" w:tentative="1">
      <w:start w:val="1"/>
      <w:numFmt w:val="bullet"/>
      <w:lvlText w:val="•"/>
      <w:lvlJc w:val="left"/>
      <w:pPr>
        <w:tabs>
          <w:tab w:val="num" w:pos="3240"/>
        </w:tabs>
        <w:ind w:left="3240" w:hanging="360"/>
      </w:pPr>
      <w:rPr>
        <w:rFonts w:ascii="Arial" w:hAnsi="Arial" w:hint="default"/>
      </w:rPr>
    </w:lvl>
    <w:lvl w:ilvl="5" w:tplc="63985428" w:tentative="1">
      <w:start w:val="1"/>
      <w:numFmt w:val="bullet"/>
      <w:lvlText w:val="•"/>
      <w:lvlJc w:val="left"/>
      <w:pPr>
        <w:tabs>
          <w:tab w:val="num" w:pos="3960"/>
        </w:tabs>
        <w:ind w:left="3960" w:hanging="360"/>
      </w:pPr>
      <w:rPr>
        <w:rFonts w:ascii="Arial" w:hAnsi="Arial" w:hint="default"/>
      </w:rPr>
    </w:lvl>
    <w:lvl w:ilvl="6" w:tplc="0828293E" w:tentative="1">
      <w:start w:val="1"/>
      <w:numFmt w:val="bullet"/>
      <w:lvlText w:val="•"/>
      <w:lvlJc w:val="left"/>
      <w:pPr>
        <w:tabs>
          <w:tab w:val="num" w:pos="4680"/>
        </w:tabs>
        <w:ind w:left="4680" w:hanging="360"/>
      </w:pPr>
      <w:rPr>
        <w:rFonts w:ascii="Arial" w:hAnsi="Arial" w:hint="default"/>
      </w:rPr>
    </w:lvl>
    <w:lvl w:ilvl="7" w:tplc="993C415E" w:tentative="1">
      <w:start w:val="1"/>
      <w:numFmt w:val="bullet"/>
      <w:lvlText w:val="•"/>
      <w:lvlJc w:val="left"/>
      <w:pPr>
        <w:tabs>
          <w:tab w:val="num" w:pos="5400"/>
        </w:tabs>
        <w:ind w:left="5400" w:hanging="360"/>
      </w:pPr>
      <w:rPr>
        <w:rFonts w:ascii="Arial" w:hAnsi="Arial" w:hint="default"/>
      </w:rPr>
    </w:lvl>
    <w:lvl w:ilvl="8" w:tplc="344233FC" w:tentative="1">
      <w:start w:val="1"/>
      <w:numFmt w:val="bullet"/>
      <w:lvlText w:val="•"/>
      <w:lvlJc w:val="left"/>
      <w:pPr>
        <w:tabs>
          <w:tab w:val="num" w:pos="6120"/>
        </w:tabs>
        <w:ind w:left="6120" w:hanging="360"/>
      </w:pPr>
      <w:rPr>
        <w:rFonts w:ascii="Arial" w:hAnsi="Arial" w:hint="default"/>
      </w:rPr>
    </w:lvl>
  </w:abstractNum>
  <w:abstractNum w:abstractNumId="8">
    <w:nsid w:val="1DD47D67"/>
    <w:multiLevelType w:val="hybridMultilevel"/>
    <w:tmpl w:val="62C462C0"/>
    <w:lvl w:ilvl="0" w:tplc="DD326332">
      <w:start w:val="1"/>
      <w:numFmt w:val="decimal"/>
      <w:lvlText w:val="%1."/>
      <w:lvlJc w:val="left"/>
      <w:pPr>
        <w:tabs>
          <w:tab w:val="num" w:pos="720"/>
        </w:tabs>
        <w:ind w:left="720" w:hanging="360"/>
      </w:pPr>
    </w:lvl>
    <w:lvl w:ilvl="1" w:tplc="03ECC272" w:tentative="1">
      <w:start w:val="1"/>
      <w:numFmt w:val="decimal"/>
      <w:lvlText w:val="%2."/>
      <w:lvlJc w:val="left"/>
      <w:pPr>
        <w:tabs>
          <w:tab w:val="num" w:pos="1440"/>
        </w:tabs>
        <w:ind w:left="1440" w:hanging="360"/>
      </w:pPr>
    </w:lvl>
    <w:lvl w:ilvl="2" w:tplc="4AC25370" w:tentative="1">
      <w:start w:val="1"/>
      <w:numFmt w:val="decimal"/>
      <w:lvlText w:val="%3."/>
      <w:lvlJc w:val="left"/>
      <w:pPr>
        <w:tabs>
          <w:tab w:val="num" w:pos="2160"/>
        </w:tabs>
        <w:ind w:left="2160" w:hanging="360"/>
      </w:pPr>
    </w:lvl>
    <w:lvl w:ilvl="3" w:tplc="6D642EE6" w:tentative="1">
      <w:start w:val="1"/>
      <w:numFmt w:val="decimal"/>
      <w:lvlText w:val="%4."/>
      <w:lvlJc w:val="left"/>
      <w:pPr>
        <w:tabs>
          <w:tab w:val="num" w:pos="2880"/>
        </w:tabs>
        <w:ind w:left="2880" w:hanging="360"/>
      </w:pPr>
    </w:lvl>
    <w:lvl w:ilvl="4" w:tplc="8A4058A0" w:tentative="1">
      <w:start w:val="1"/>
      <w:numFmt w:val="decimal"/>
      <w:lvlText w:val="%5."/>
      <w:lvlJc w:val="left"/>
      <w:pPr>
        <w:tabs>
          <w:tab w:val="num" w:pos="3600"/>
        </w:tabs>
        <w:ind w:left="3600" w:hanging="360"/>
      </w:pPr>
    </w:lvl>
    <w:lvl w:ilvl="5" w:tplc="4AF6326C" w:tentative="1">
      <w:start w:val="1"/>
      <w:numFmt w:val="decimal"/>
      <w:lvlText w:val="%6."/>
      <w:lvlJc w:val="left"/>
      <w:pPr>
        <w:tabs>
          <w:tab w:val="num" w:pos="4320"/>
        </w:tabs>
        <w:ind w:left="4320" w:hanging="360"/>
      </w:pPr>
    </w:lvl>
    <w:lvl w:ilvl="6" w:tplc="CFE2B614" w:tentative="1">
      <w:start w:val="1"/>
      <w:numFmt w:val="decimal"/>
      <w:lvlText w:val="%7."/>
      <w:lvlJc w:val="left"/>
      <w:pPr>
        <w:tabs>
          <w:tab w:val="num" w:pos="5040"/>
        </w:tabs>
        <w:ind w:left="5040" w:hanging="360"/>
      </w:pPr>
    </w:lvl>
    <w:lvl w:ilvl="7" w:tplc="A57AA45E" w:tentative="1">
      <w:start w:val="1"/>
      <w:numFmt w:val="decimal"/>
      <w:lvlText w:val="%8."/>
      <w:lvlJc w:val="left"/>
      <w:pPr>
        <w:tabs>
          <w:tab w:val="num" w:pos="5760"/>
        </w:tabs>
        <w:ind w:left="5760" w:hanging="360"/>
      </w:pPr>
    </w:lvl>
    <w:lvl w:ilvl="8" w:tplc="339084B0" w:tentative="1">
      <w:start w:val="1"/>
      <w:numFmt w:val="decimal"/>
      <w:lvlText w:val="%9."/>
      <w:lvlJc w:val="left"/>
      <w:pPr>
        <w:tabs>
          <w:tab w:val="num" w:pos="6480"/>
        </w:tabs>
        <w:ind w:left="6480" w:hanging="360"/>
      </w:pPr>
    </w:lvl>
  </w:abstractNum>
  <w:abstractNum w:abstractNumId="9">
    <w:nsid w:val="1DFA3294"/>
    <w:multiLevelType w:val="hybridMultilevel"/>
    <w:tmpl w:val="38AEB8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CA631F"/>
    <w:multiLevelType w:val="hybridMultilevel"/>
    <w:tmpl w:val="9080E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400E48"/>
    <w:multiLevelType w:val="hybridMultilevel"/>
    <w:tmpl w:val="50D21E56"/>
    <w:lvl w:ilvl="0" w:tplc="04190017">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2A7B95"/>
    <w:multiLevelType w:val="hybridMultilevel"/>
    <w:tmpl w:val="8B221A9E"/>
    <w:lvl w:ilvl="0" w:tplc="923EB7EE">
      <w:start w:val="1"/>
      <w:numFmt w:val="decimal"/>
      <w:lvlText w:val="%1."/>
      <w:lvlJc w:val="left"/>
      <w:pPr>
        <w:tabs>
          <w:tab w:val="num" w:pos="720"/>
        </w:tabs>
        <w:ind w:left="720" w:hanging="360"/>
      </w:pPr>
    </w:lvl>
    <w:lvl w:ilvl="1" w:tplc="D6B0CAA6" w:tentative="1">
      <w:start w:val="1"/>
      <w:numFmt w:val="decimal"/>
      <w:lvlText w:val="%2."/>
      <w:lvlJc w:val="left"/>
      <w:pPr>
        <w:tabs>
          <w:tab w:val="num" w:pos="1440"/>
        </w:tabs>
        <w:ind w:left="1440" w:hanging="360"/>
      </w:pPr>
    </w:lvl>
    <w:lvl w:ilvl="2" w:tplc="F5B6DBD6" w:tentative="1">
      <w:start w:val="1"/>
      <w:numFmt w:val="decimal"/>
      <w:lvlText w:val="%3."/>
      <w:lvlJc w:val="left"/>
      <w:pPr>
        <w:tabs>
          <w:tab w:val="num" w:pos="2160"/>
        </w:tabs>
        <w:ind w:left="2160" w:hanging="360"/>
      </w:pPr>
    </w:lvl>
    <w:lvl w:ilvl="3" w:tplc="3664FB5E" w:tentative="1">
      <w:start w:val="1"/>
      <w:numFmt w:val="decimal"/>
      <w:lvlText w:val="%4."/>
      <w:lvlJc w:val="left"/>
      <w:pPr>
        <w:tabs>
          <w:tab w:val="num" w:pos="2880"/>
        </w:tabs>
        <w:ind w:left="2880" w:hanging="360"/>
      </w:pPr>
    </w:lvl>
    <w:lvl w:ilvl="4" w:tplc="D92E5D7A" w:tentative="1">
      <w:start w:val="1"/>
      <w:numFmt w:val="decimal"/>
      <w:lvlText w:val="%5."/>
      <w:lvlJc w:val="left"/>
      <w:pPr>
        <w:tabs>
          <w:tab w:val="num" w:pos="3600"/>
        </w:tabs>
        <w:ind w:left="3600" w:hanging="360"/>
      </w:pPr>
    </w:lvl>
    <w:lvl w:ilvl="5" w:tplc="9E1650FC" w:tentative="1">
      <w:start w:val="1"/>
      <w:numFmt w:val="decimal"/>
      <w:lvlText w:val="%6."/>
      <w:lvlJc w:val="left"/>
      <w:pPr>
        <w:tabs>
          <w:tab w:val="num" w:pos="4320"/>
        </w:tabs>
        <w:ind w:left="4320" w:hanging="360"/>
      </w:pPr>
    </w:lvl>
    <w:lvl w:ilvl="6" w:tplc="460A56D6" w:tentative="1">
      <w:start w:val="1"/>
      <w:numFmt w:val="decimal"/>
      <w:lvlText w:val="%7."/>
      <w:lvlJc w:val="left"/>
      <w:pPr>
        <w:tabs>
          <w:tab w:val="num" w:pos="5040"/>
        </w:tabs>
        <w:ind w:left="5040" w:hanging="360"/>
      </w:pPr>
    </w:lvl>
    <w:lvl w:ilvl="7" w:tplc="E73A23A0" w:tentative="1">
      <w:start w:val="1"/>
      <w:numFmt w:val="decimal"/>
      <w:lvlText w:val="%8."/>
      <w:lvlJc w:val="left"/>
      <w:pPr>
        <w:tabs>
          <w:tab w:val="num" w:pos="5760"/>
        </w:tabs>
        <w:ind w:left="5760" w:hanging="360"/>
      </w:pPr>
    </w:lvl>
    <w:lvl w:ilvl="8" w:tplc="20AEFA18" w:tentative="1">
      <w:start w:val="1"/>
      <w:numFmt w:val="decimal"/>
      <w:lvlText w:val="%9."/>
      <w:lvlJc w:val="left"/>
      <w:pPr>
        <w:tabs>
          <w:tab w:val="num" w:pos="6480"/>
        </w:tabs>
        <w:ind w:left="6480" w:hanging="360"/>
      </w:pPr>
    </w:lvl>
  </w:abstractNum>
  <w:abstractNum w:abstractNumId="13">
    <w:nsid w:val="216A12BE"/>
    <w:multiLevelType w:val="hybridMultilevel"/>
    <w:tmpl w:val="0DCEF0B4"/>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47B4DC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nsid w:val="27F2261B"/>
    <w:multiLevelType w:val="multilevel"/>
    <w:tmpl w:val="2B8E29EE"/>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8951B44"/>
    <w:multiLevelType w:val="hybridMultilevel"/>
    <w:tmpl w:val="1EF4C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98381F"/>
    <w:multiLevelType w:val="hybridMultilevel"/>
    <w:tmpl w:val="5486EF28"/>
    <w:lvl w:ilvl="0" w:tplc="629EC3CE">
      <w:start w:val="1"/>
      <w:numFmt w:val="decimal"/>
      <w:lvlText w:val="%1."/>
      <w:lvlJc w:val="left"/>
      <w:pPr>
        <w:tabs>
          <w:tab w:val="num" w:pos="720"/>
        </w:tabs>
        <w:ind w:left="720" w:hanging="360"/>
      </w:pPr>
    </w:lvl>
    <w:lvl w:ilvl="1" w:tplc="3F90FA1A" w:tentative="1">
      <w:start w:val="1"/>
      <w:numFmt w:val="decimal"/>
      <w:lvlText w:val="%2."/>
      <w:lvlJc w:val="left"/>
      <w:pPr>
        <w:tabs>
          <w:tab w:val="num" w:pos="1440"/>
        </w:tabs>
        <w:ind w:left="1440" w:hanging="360"/>
      </w:pPr>
    </w:lvl>
    <w:lvl w:ilvl="2" w:tplc="83D04E02" w:tentative="1">
      <w:start w:val="1"/>
      <w:numFmt w:val="decimal"/>
      <w:lvlText w:val="%3."/>
      <w:lvlJc w:val="left"/>
      <w:pPr>
        <w:tabs>
          <w:tab w:val="num" w:pos="2160"/>
        </w:tabs>
        <w:ind w:left="2160" w:hanging="360"/>
      </w:pPr>
    </w:lvl>
    <w:lvl w:ilvl="3" w:tplc="1436B864" w:tentative="1">
      <w:start w:val="1"/>
      <w:numFmt w:val="decimal"/>
      <w:lvlText w:val="%4."/>
      <w:lvlJc w:val="left"/>
      <w:pPr>
        <w:tabs>
          <w:tab w:val="num" w:pos="2880"/>
        </w:tabs>
        <w:ind w:left="2880" w:hanging="360"/>
      </w:pPr>
    </w:lvl>
    <w:lvl w:ilvl="4" w:tplc="5D168A80" w:tentative="1">
      <w:start w:val="1"/>
      <w:numFmt w:val="decimal"/>
      <w:lvlText w:val="%5."/>
      <w:lvlJc w:val="left"/>
      <w:pPr>
        <w:tabs>
          <w:tab w:val="num" w:pos="3600"/>
        </w:tabs>
        <w:ind w:left="3600" w:hanging="360"/>
      </w:pPr>
    </w:lvl>
    <w:lvl w:ilvl="5" w:tplc="FC0CF1A2" w:tentative="1">
      <w:start w:val="1"/>
      <w:numFmt w:val="decimal"/>
      <w:lvlText w:val="%6."/>
      <w:lvlJc w:val="left"/>
      <w:pPr>
        <w:tabs>
          <w:tab w:val="num" w:pos="4320"/>
        </w:tabs>
        <w:ind w:left="4320" w:hanging="360"/>
      </w:pPr>
    </w:lvl>
    <w:lvl w:ilvl="6" w:tplc="862CDE98" w:tentative="1">
      <w:start w:val="1"/>
      <w:numFmt w:val="decimal"/>
      <w:lvlText w:val="%7."/>
      <w:lvlJc w:val="left"/>
      <w:pPr>
        <w:tabs>
          <w:tab w:val="num" w:pos="5040"/>
        </w:tabs>
        <w:ind w:left="5040" w:hanging="360"/>
      </w:pPr>
    </w:lvl>
    <w:lvl w:ilvl="7" w:tplc="2F10E056" w:tentative="1">
      <w:start w:val="1"/>
      <w:numFmt w:val="decimal"/>
      <w:lvlText w:val="%8."/>
      <w:lvlJc w:val="left"/>
      <w:pPr>
        <w:tabs>
          <w:tab w:val="num" w:pos="5760"/>
        </w:tabs>
        <w:ind w:left="5760" w:hanging="360"/>
      </w:pPr>
    </w:lvl>
    <w:lvl w:ilvl="8" w:tplc="EC3EA69E" w:tentative="1">
      <w:start w:val="1"/>
      <w:numFmt w:val="decimal"/>
      <w:lvlText w:val="%9."/>
      <w:lvlJc w:val="left"/>
      <w:pPr>
        <w:tabs>
          <w:tab w:val="num" w:pos="6480"/>
        </w:tabs>
        <w:ind w:left="6480" w:hanging="360"/>
      </w:pPr>
    </w:lvl>
  </w:abstractNum>
  <w:abstractNum w:abstractNumId="18">
    <w:nsid w:val="2B3E1333"/>
    <w:multiLevelType w:val="hybridMultilevel"/>
    <w:tmpl w:val="7FF2E756"/>
    <w:lvl w:ilvl="0" w:tplc="50B482BE">
      <w:start w:val="1"/>
      <w:numFmt w:val="decimal"/>
      <w:lvlText w:val="%1."/>
      <w:lvlJc w:val="left"/>
      <w:pPr>
        <w:tabs>
          <w:tab w:val="num" w:pos="720"/>
        </w:tabs>
        <w:ind w:left="720" w:hanging="360"/>
      </w:pPr>
    </w:lvl>
    <w:lvl w:ilvl="1" w:tplc="2084EAB2" w:tentative="1">
      <w:start w:val="1"/>
      <w:numFmt w:val="decimal"/>
      <w:lvlText w:val="%2."/>
      <w:lvlJc w:val="left"/>
      <w:pPr>
        <w:tabs>
          <w:tab w:val="num" w:pos="1440"/>
        </w:tabs>
        <w:ind w:left="1440" w:hanging="360"/>
      </w:pPr>
    </w:lvl>
    <w:lvl w:ilvl="2" w:tplc="415CB0EA" w:tentative="1">
      <w:start w:val="1"/>
      <w:numFmt w:val="decimal"/>
      <w:lvlText w:val="%3."/>
      <w:lvlJc w:val="left"/>
      <w:pPr>
        <w:tabs>
          <w:tab w:val="num" w:pos="2160"/>
        </w:tabs>
        <w:ind w:left="2160" w:hanging="360"/>
      </w:pPr>
    </w:lvl>
    <w:lvl w:ilvl="3" w:tplc="86529FAA" w:tentative="1">
      <w:start w:val="1"/>
      <w:numFmt w:val="decimal"/>
      <w:lvlText w:val="%4."/>
      <w:lvlJc w:val="left"/>
      <w:pPr>
        <w:tabs>
          <w:tab w:val="num" w:pos="2880"/>
        </w:tabs>
        <w:ind w:left="2880" w:hanging="360"/>
      </w:pPr>
    </w:lvl>
    <w:lvl w:ilvl="4" w:tplc="D780C6DE" w:tentative="1">
      <w:start w:val="1"/>
      <w:numFmt w:val="decimal"/>
      <w:lvlText w:val="%5."/>
      <w:lvlJc w:val="left"/>
      <w:pPr>
        <w:tabs>
          <w:tab w:val="num" w:pos="3600"/>
        </w:tabs>
        <w:ind w:left="3600" w:hanging="360"/>
      </w:pPr>
    </w:lvl>
    <w:lvl w:ilvl="5" w:tplc="E47C02E8" w:tentative="1">
      <w:start w:val="1"/>
      <w:numFmt w:val="decimal"/>
      <w:lvlText w:val="%6."/>
      <w:lvlJc w:val="left"/>
      <w:pPr>
        <w:tabs>
          <w:tab w:val="num" w:pos="4320"/>
        </w:tabs>
        <w:ind w:left="4320" w:hanging="360"/>
      </w:pPr>
    </w:lvl>
    <w:lvl w:ilvl="6" w:tplc="DEF296AC" w:tentative="1">
      <w:start w:val="1"/>
      <w:numFmt w:val="decimal"/>
      <w:lvlText w:val="%7."/>
      <w:lvlJc w:val="left"/>
      <w:pPr>
        <w:tabs>
          <w:tab w:val="num" w:pos="5040"/>
        </w:tabs>
        <w:ind w:left="5040" w:hanging="360"/>
      </w:pPr>
    </w:lvl>
    <w:lvl w:ilvl="7" w:tplc="B1E67710" w:tentative="1">
      <w:start w:val="1"/>
      <w:numFmt w:val="decimal"/>
      <w:lvlText w:val="%8."/>
      <w:lvlJc w:val="left"/>
      <w:pPr>
        <w:tabs>
          <w:tab w:val="num" w:pos="5760"/>
        </w:tabs>
        <w:ind w:left="5760" w:hanging="360"/>
      </w:pPr>
    </w:lvl>
    <w:lvl w:ilvl="8" w:tplc="382430A6" w:tentative="1">
      <w:start w:val="1"/>
      <w:numFmt w:val="decimal"/>
      <w:lvlText w:val="%9."/>
      <w:lvlJc w:val="left"/>
      <w:pPr>
        <w:tabs>
          <w:tab w:val="num" w:pos="6480"/>
        </w:tabs>
        <w:ind w:left="6480" w:hanging="360"/>
      </w:pPr>
    </w:lvl>
  </w:abstractNum>
  <w:abstractNum w:abstractNumId="19">
    <w:nsid w:val="31747D96"/>
    <w:multiLevelType w:val="hybridMultilevel"/>
    <w:tmpl w:val="632C03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572D29"/>
    <w:multiLevelType w:val="hybridMultilevel"/>
    <w:tmpl w:val="8EB05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DB44CF"/>
    <w:multiLevelType w:val="hybridMultilevel"/>
    <w:tmpl w:val="E5660AD0"/>
    <w:lvl w:ilvl="0" w:tplc="123E1AC0">
      <w:start w:val="1"/>
      <w:numFmt w:val="decimal"/>
      <w:lvlText w:val="%1."/>
      <w:lvlJc w:val="left"/>
      <w:pPr>
        <w:tabs>
          <w:tab w:val="num" w:pos="720"/>
        </w:tabs>
        <w:ind w:left="720" w:hanging="360"/>
      </w:pPr>
    </w:lvl>
    <w:lvl w:ilvl="1" w:tplc="BDD8AF6A" w:tentative="1">
      <w:start w:val="1"/>
      <w:numFmt w:val="decimal"/>
      <w:lvlText w:val="%2."/>
      <w:lvlJc w:val="left"/>
      <w:pPr>
        <w:tabs>
          <w:tab w:val="num" w:pos="1440"/>
        </w:tabs>
        <w:ind w:left="1440" w:hanging="360"/>
      </w:pPr>
    </w:lvl>
    <w:lvl w:ilvl="2" w:tplc="EBB8B53E" w:tentative="1">
      <w:start w:val="1"/>
      <w:numFmt w:val="decimal"/>
      <w:lvlText w:val="%3."/>
      <w:lvlJc w:val="left"/>
      <w:pPr>
        <w:tabs>
          <w:tab w:val="num" w:pos="2160"/>
        </w:tabs>
        <w:ind w:left="2160" w:hanging="360"/>
      </w:pPr>
    </w:lvl>
    <w:lvl w:ilvl="3" w:tplc="87F2E924" w:tentative="1">
      <w:start w:val="1"/>
      <w:numFmt w:val="decimal"/>
      <w:lvlText w:val="%4."/>
      <w:lvlJc w:val="left"/>
      <w:pPr>
        <w:tabs>
          <w:tab w:val="num" w:pos="2880"/>
        </w:tabs>
        <w:ind w:left="2880" w:hanging="360"/>
      </w:pPr>
    </w:lvl>
    <w:lvl w:ilvl="4" w:tplc="9A705876" w:tentative="1">
      <w:start w:val="1"/>
      <w:numFmt w:val="decimal"/>
      <w:lvlText w:val="%5."/>
      <w:lvlJc w:val="left"/>
      <w:pPr>
        <w:tabs>
          <w:tab w:val="num" w:pos="3600"/>
        </w:tabs>
        <w:ind w:left="3600" w:hanging="360"/>
      </w:pPr>
    </w:lvl>
    <w:lvl w:ilvl="5" w:tplc="31E6A096" w:tentative="1">
      <w:start w:val="1"/>
      <w:numFmt w:val="decimal"/>
      <w:lvlText w:val="%6."/>
      <w:lvlJc w:val="left"/>
      <w:pPr>
        <w:tabs>
          <w:tab w:val="num" w:pos="4320"/>
        </w:tabs>
        <w:ind w:left="4320" w:hanging="360"/>
      </w:pPr>
    </w:lvl>
    <w:lvl w:ilvl="6" w:tplc="10FE5FC8" w:tentative="1">
      <w:start w:val="1"/>
      <w:numFmt w:val="decimal"/>
      <w:lvlText w:val="%7."/>
      <w:lvlJc w:val="left"/>
      <w:pPr>
        <w:tabs>
          <w:tab w:val="num" w:pos="5040"/>
        </w:tabs>
        <w:ind w:left="5040" w:hanging="360"/>
      </w:pPr>
    </w:lvl>
    <w:lvl w:ilvl="7" w:tplc="E800D96E" w:tentative="1">
      <w:start w:val="1"/>
      <w:numFmt w:val="decimal"/>
      <w:lvlText w:val="%8."/>
      <w:lvlJc w:val="left"/>
      <w:pPr>
        <w:tabs>
          <w:tab w:val="num" w:pos="5760"/>
        </w:tabs>
        <w:ind w:left="5760" w:hanging="360"/>
      </w:pPr>
    </w:lvl>
    <w:lvl w:ilvl="8" w:tplc="14D21BBC" w:tentative="1">
      <w:start w:val="1"/>
      <w:numFmt w:val="decimal"/>
      <w:lvlText w:val="%9."/>
      <w:lvlJc w:val="left"/>
      <w:pPr>
        <w:tabs>
          <w:tab w:val="num" w:pos="6480"/>
        </w:tabs>
        <w:ind w:left="6480" w:hanging="360"/>
      </w:pPr>
    </w:lvl>
  </w:abstractNum>
  <w:abstractNum w:abstractNumId="22">
    <w:nsid w:val="37F85D93"/>
    <w:multiLevelType w:val="hybridMultilevel"/>
    <w:tmpl w:val="55EE0CDE"/>
    <w:lvl w:ilvl="0" w:tplc="20780836">
      <w:start w:val="1"/>
      <w:numFmt w:val="decimal"/>
      <w:lvlText w:val="%1."/>
      <w:lvlJc w:val="left"/>
      <w:pPr>
        <w:tabs>
          <w:tab w:val="num" w:pos="720"/>
        </w:tabs>
        <w:ind w:left="720" w:hanging="360"/>
      </w:pPr>
    </w:lvl>
    <w:lvl w:ilvl="1" w:tplc="672C7C98" w:tentative="1">
      <w:start w:val="1"/>
      <w:numFmt w:val="decimal"/>
      <w:lvlText w:val="%2."/>
      <w:lvlJc w:val="left"/>
      <w:pPr>
        <w:tabs>
          <w:tab w:val="num" w:pos="1440"/>
        </w:tabs>
        <w:ind w:left="1440" w:hanging="360"/>
      </w:pPr>
    </w:lvl>
    <w:lvl w:ilvl="2" w:tplc="59660306" w:tentative="1">
      <w:start w:val="1"/>
      <w:numFmt w:val="decimal"/>
      <w:lvlText w:val="%3."/>
      <w:lvlJc w:val="left"/>
      <w:pPr>
        <w:tabs>
          <w:tab w:val="num" w:pos="2160"/>
        </w:tabs>
        <w:ind w:left="2160" w:hanging="360"/>
      </w:pPr>
    </w:lvl>
    <w:lvl w:ilvl="3" w:tplc="4EA20306" w:tentative="1">
      <w:start w:val="1"/>
      <w:numFmt w:val="decimal"/>
      <w:lvlText w:val="%4."/>
      <w:lvlJc w:val="left"/>
      <w:pPr>
        <w:tabs>
          <w:tab w:val="num" w:pos="2880"/>
        </w:tabs>
        <w:ind w:left="2880" w:hanging="360"/>
      </w:pPr>
    </w:lvl>
    <w:lvl w:ilvl="4" w:tplc="7254752A" w:tentative="1">
      <w:start w:val="1"/>
      <w:numFmt w:val="decimal"/>
      <w:lvlText w:val="%5."/>
      <w:lvlJc w:val="left"/>
      <w:pPr>
        <w:tabs>
          <w:tab w:val="num" w:pos="3600"/>
        </w:tabs>
        <w:ind w:left="3600" w:hanging="360"/>
      </w:pPr>
    </w:lvl>
    <w:lvl w:ilvl="5" w:tplc="27A6895A" w:tentative="1">
      <w:start w:val="1"/>
      <w:numFmt w:val="decimal"/>
      <w:lvlText w:val="%6."/>
      <w:lvlJc w:val="left"/>
      <w:pPr>
        <w:tabs>
          <w:tab w:val="num" w:pos="4320"/>
        </w:tabs>
        <w:ind w:left="4320" w:hanging="360"/>
      </w:pPr>
    </w:lvl>
    <w:lvl w:ilvl="6" w:tplc="E68C1988" w:tentative="1">
      <w:start w:val="1"/>
      <w:numFmt w:val="decimal"/>
      <w:lvlText w:val="%7."/>
      <w:lvlJc w:val="left"/>
      <w:pPr>
        <w:tabs>
          <w:tab w:val="num" w:pos="5040"/>
        </w:tabs>
        <w:ind w:left="5040" w:hanging="360"/>
      </w:pPr>
    </w:lvl>
    <w:lvl w:ilvl="7" w:tplc="BEFA1196" w:tentative="1">
      <w:start w:val="1"/>
      <w:numFmt w:val="decimal"/>
      <w:lvlText w:val="%8."/>
      <w:lvlJc w:val="left"/>
      <w:pPr>
        <w:tabs>
          <w:tab w:val="num" w:pos="5760"/>
        </w:tabs>
        <w:ind w:left="5760" w:hanging="360"/>
      </w:pPr>
    </w:lvl>
    <w:lvl w:ilvl="8" w:tplc="EF448312" w:tentative="1">
      <w:start w:val="1"/>
      <w:numFmt w:val="decimal"/>
      <w:lvlText w:val="%9."/>
      <w:lvlJc w:val="left"/>
      <w:pPr>
        <w:tabs>
          <w:tab w:val="num" w:pos="6480"/>
        </w:tabs>
        <w:ind w:left="6480" w:hanging="360"/>
      </w:pPr>
    </w:lvl>
  </w:abstractNum>
  <w:abstractNum w:abstractNumId="23">
    <w:nsid w:val="38140682"/>
    <w:multiLevelType w:val="hybridMultilevel"/>
    <w:tmpl w:val="B8D0B4FA"/>
    <w:lvl w:ilvl="0" w:tplc="49C0B86A">
      <w:start w:val="1"/>
      <w:numFmt w:val="decimal"/>
      <w:lvlText w:val="%1."/>
      <w:lvlJc w:val="left"/>
      <w:pPr>
        <w:tabs>
          <w:tab w:val="num" w:pos="720"/>
        </w:tabs>
        <w:ind w:left="720" w:hanging="360"/>
      </w:pPr>
    </w:lvl>
    <w:lvl w:ilvl="1" w:tplc="6B32D2AA" w:tentative="1">
      <w:start w:val="1"/>
      <w:numFmt w:val="decimal"/>
      <w:lvlText w:val="%2."/>
      <w:lvlJc w:val="left"/>
      <w:pPr>
        <w:tabs>
          <w:tab w:val="num" w:pos="1440"/>
        </w:tabs>
        <w:ind w:left="1440" w:hanging="360"/>
      </w:pPr>
    </w:lvl>
    <w:lvl w:ilvl="2" w:tplc="6A907C66" w:tentative="1">
      <w:start w:val="1"/>
      <w:numFmt w:val="decimal"/>
      <w:lvlText w:val="%3."/>
      <w:lvlJc w:val="left"/>
      <w:pPr>
        <w:tabs>
          <w:tab w:val="num" w:pos="2160"/>
        </w:tabs>
        <w:ind w:left="2160" w:hanging="360"/>
      </w:pPr>
    </w:lvl>
    <w:lvl w:ilvl="3" w:tplc="D4069FA8" w:tentative="1">
      <w:start w:val="1"/>
      <w:numFmt w:val="decimal"/>
      <w:lvlText w:val="%4."/>
      <w:lvlJc w:val="left"/>
      <w:pPr>
        <w:tabs>
          <w:tab w:val="num" w:pos="2880"/>
        </w:tabs>
        <w:ind w:left="2880" w:hanging="360"/>
      </w:pPr>
    </w:lvl>
    <w:lvl w:ilvl="4" w:tplc="60C03558" w:tentative="1">
      <w:start w:val="1"/>
      <w:numFmt w:val="decimal"/>
      <w:lvlText w:val="%5."/>
      <w:lvlJc w:val="left"/>
      <w:pPr>
        <w:tabs>
          <w:tab w:val="num" w:pos="3600"/>
        </w:tabs>
        <w:ind w:left="3600" w:hanging="360"/>
      </w:pPr>
    </w:lvl>
    <w:lvl w:ilvl="5" w:tplc="D3B2032C" w:tentative="1">
      <w:start w:val="1"/>
      <w:numFmt w:val="decimal"/>
      <w:lvlText w:val="%6."/>
      <w:lvlJc w:val="left"/>
      <w:pPr>
        <w:tabs>
          <w:tab w:val="num" w:pos="4320"/>
        </w:tabs>
        <w:ind w:left="4320" w:hanging="360"/>
      </w:pPr>
    </w:lvl>
    <w:lvl w:ilvl="6" w:tplc="27F0AFE0" w:tentative="1">
      <w:start w:val="1"/>
      <w:numFmt w:val="decimal"/>
      <w:lvlText w:val="%7."/>
      <w:lvlJc w:val="left"/>
      <w:pPr>
        <w:tabs>
          <w:tab w:val="num" w:pos="5040"/>
        </w:tabs>
        <w:ind w:left="5040" w:hanging="360"/>
      </w:pPr>
    </w:lvl>
    <w:lvl w:ilvl="7" w:tplc="A17C7C14" w:tentative="1">
      <w:start w:val="1"/>
      <w:numFmt w:val="decimal"/>
      <w:lvlText w:val="%8."/>
      <w:lvlJc w:val="left"/>
      <w:pPr>
        <w:tabs>
          <w:tab w:val="num" w:pos="5760"/>
        </w:tabs>
        <w:ind w:left="5760" w:hanging="360"/>
      </w:pPr>
    </w:lvl>
    <w:lvl w:ilvl="8" w:tplc="6C5EDB12" w:tentative="1">
      <w:start w:val="1"/>
      <w:numFmt w:val="decimal"/>
      <w:lvlText w:val="%9."/>
      <w:lvlJc w:val="left"/>
      <w:pPr>
        <w:tabs>
          <w:tab w:val="num" w:pos="6480"/>
        </w:tabs>
        <w:ind w:left="6480" w:hanging="360"/>
      </w:pPr>
    </w:lvl>
  </w:abstractNum>
  <w:abstractNum w:abstractNumId="24">
    <w:nsid w:val="3BDF1BE4"/>
    <w:multiLevelType w:val="hybridMultilevel"/>
    <w:tmpl w:val="946A3094"/>
    <w:lvl w:ilvl="0" w:tplc="FB660DA8">
      <w:start w:val="1"/>
      <w:numFmt w:val="decimal"/>
      <w:lvlText w:val="d-%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31251C"/>
    <w:multiLevelType w:val="hybridMultilevel"/>
    <w:tmpl w:val="D2769A70"/>
    <w:lvl w:ilvl="0" w:tplc="32E83E00">
      <w:start w:val="1"/>
      <w:numFmt w:val="decimal"/>
      <w:lvlText w:val="%1."/>
      <w:lvlJc w:val="left"/>
      <w:pPr>
        <w:tabs>
          <w:tab w:val="num" w:pos="720"/>
        </w:tabs>
        <w:ind w:left="720" w:hanging="360"/>
      </w:pPr>
    </w:lvl>
    <w:lvl w:ilvl="1" w:tplc="E74C12D2" w:tentative="1">
      <w:start w:val="1"/>
      <w:numFmt w:val="decimal"/>
      <w:lvlText w:val="%2."/>
      <w:lvlJc w:val="left"/>
      <w:pPr>
        <w:tabs>
          <w:tab w:val="num" w:pos="1440"/>
        </w:tabs>
        <w:ind w:left="1440" w:hanging="360"/>
      </w:pPr>
    </w:lvl>
    <w:lvl w:ilvl="2" w:tplc="72EAF95A" w:tentative="1">
      <w:start w:val="1"/>
      <w:numFmt w:val="decimal"/>
      <w:lvlText w:val="%3."/>
      <w:lvlJc w:val="left"/>
      <w:pPr>
        <w:tabs>
          <w:tab w:val="num" w:pos="2160"/>
        </w:tabs>
        <w:ind w:left="2160" w:hanging="360"/>
      </w:pPr>
    </w:lvl>
    <w:lvl w:ilvl="3" w:tplc="9F38BF12" w:tentative="1">
      <w:start w:val="1"/>
      <w:numFmt w:val="decimal"/>
      <w:lvlText w:val="%4."/>
      <w:lvlJc w:val="left"/>
      <w:pPr>
        <w:tabs>
          <w:tab w:val="num" w:pos="2880"/>
        </w:tabs>
        <w:ind w:left="2880" w:hanging="360"/>
      </w:pPr>
    </w:lvl>
    <w:lvl w:ilvl="4" w:tplc="C694A32A" w:tentative="1">
      <w:start w:val="1"/>
      <w:numFmt w:val="decimal"/>
      <w:lvlText w:val="%5."/>
      <w:lvlJc w:val="left"/>
      <w:pPr>
        <w:tabs>
          <w:tab w:val="num" w:pos="3600"/>
        </w:tabs>
        <w:ind w:left="3600" w:hanging="360"/>
      </w:pPr>
    </w:lvl>
    <w:lvl w:ilvl="5" w:tplc="23828E50" w:tentative="1">
      <w:start w:val="1"/>
      <w:numFmt w:val="decimal"/>
      <w:lvlText w:val="%6."/>
      <w:lvlJc w:val="left"/>
      <w:pPr>
        <w:tabs>
          <w:tab w:val="num" w:pos="4320"/>
        </w:tabs>
        <w:ind w:left="4320" w:hanging="360"/>
      </w:pPr>
    </w:lvl>
    <w:lvl w:ilvl="6" w:tplc="315011DE" w:tentative="1">
      <w:start w:val="1"/>
      <w:numFmt w:val="decimal"/>
      <w:lvlText w:val="%7."/>
      <w:lvlJc w:val="left"/>
      <w:pPr>
        <w:tabs>
          <w:tab w:val="num" w:pos="5040"/>
        </w:tabs>
        <w:ind w:left="5040" w:hanging="360"/>
      </w:pPr>
    </w:lvl>
    <w:lvl w:ilvl="7" w:tplc="C24A332E" w:tentative="1">
      <w:start w:val="1"/>
      <w:numFmt w:val="decimal"/>
      <w:lvlText w:val="%8."/>
      <w:lvlJc w:val="left"/>
      <w:pPr>
        <w:tabs>
          <w:tab w:val="num" w:pos="5760"/>
        </w:tabs>
        <w:ind w:left="5760" w:hanging="360"/>
      </w:pPr>
    </w:lvl>
    <w:lvl w:ilvl="8" w:tplc="F606F992" w:tentative="1">
      <w:start w:val="1"/>
      <w:numFmt w:val="decimal"/>
      <w:lvlText w:val="%9."/>
      <w:lvlJc w:val="left"/>
      <w:pPr>
        <w:tabs>
          <w:tab w:val="num" w:pos="6480"/>
        </w:tabs>
        <w:ind w:left="6480" w:hanging="360"/>
      </w:pPr>
    </w:lvl>
  </w:abstractNum>
  <w:abstractNum w:abstractNumId="26">
    <w:nsid w:val="407A50B8"/>
    <w:multiLevelType w:val="hybridMultilevel"/>
    <w:tmpl w:val="B6D24F34"/>
    <w:lvl w:ilvl="0" w:tplc="0E181FEC">
      <w:start w:val="1"/>
      <w:numFmt w:val="decimal"/>
      <w:lvlText w:val="%1."/>
      <w:lvlJc w:val="left"/>
      <w:pPr>
        <w:tabs>
          <w:tab w:val="num" w:pos="720"/>
        </w:tabs>
        <w:ind w:left="720" w:hanging="360"/>
      </w:pPr>
    </w:lvl>
    <w:lvl w:ilvl="1" w:tplc="EA58B644" w:tentative="1">
      <w:start w:val="1"/>
      <w:numFmt w:val="decimal"/>
      <w:lvlText w:val="%2."/>
      <w:lvlJc w:val="left"/>
      <w:pPr>
        <w:tabs>
          <w:tab w:val="num" w:pos="1440"/>
        </w:tabs>
        <w:ind w:left="1440" w:hanging="360"/>
      </w:pPr>
    </w:lvl>
    <w:lvl w:ilvl="2" w:tplc="04CC88AC" w:tentative="1">
      <w:start w:val="1"/>
      <w:numFmt w:val="decimal"/>
      <w:lvlText w:val="%3."/>
      <w:lvlJc w:val="left"/>
      <w:pPr>
        <w:tabs>
          <w:tab w:val="num" w:pos="2160"/>
        </w:tabs>
        <w:ind w:left="2160" w:hanging="360"/>
      </w:pPr>
    </w:lvl>
    <w:lvl w:ilvl="3" w:tplc="BDB09896" w:tentative="1">
      <w:start w:val="1"/>
      <w:numFmt w:val="decimal"/>
      <w:lvlText w:val="%4."/>
      <w:lvlJc w:val="left"/>
      <w:pPr>
        <w:tabs>
          <w:tab w:val="num" w:pos="2880"/>
        </w:tabs>
        <w:ind w:left="2880" w:hanging="360"/>
      </w:pPr>
    </w:lvl>
    <w:lvl w:ilvl="4" w:tplc="1F320C74" w:tentative="1">
      <w:start w:val="1"/>
      <w:numFmt w:val="decimal"/>
      <w:lvlText w:val="%5."/>
      <w:lvlJc w:val="left"/>
      <w:pPr>
        <w:tabs>
          <w:tab w:val="num" w:pos="3600"/>
        </w:tabs>
        <w:ind w:left="3600" w:hanging="360"/>
      </w:pPr>
    </w:lvl>
    <w:lvl w:ilvl="5" w:tplc="43406C2C" w:tentative="1">
      <w:start w:val="1"/>
      <w:numFmt w:val="decimal"/>
      <w:lvlText w:val="%6."/>
      <w:lvlJc w:val="left"/>
      <w:pPr>
        <w:tabs>
          <w:tab w:val="num" w:pos="4320"/>
        </w:tabs>
        <w:ind w:left="4320" w:hanging="360"/>
      </w:pPr>
    </w:lvl>
    <w:lvl w:ilvl="6" w:tplc="3A88056C" w:tentative="1">
      <w:start w:val="1"/>
      <w:numFmt w:val="decimal"/>
      <w:lvlText w:val="%7."/>
      <w:lvlJc w:val="left"/>
      <w:pPr>
        <w:tabs>
          <w:tab w:val="num" w:pos="5040"/>
        </w:tabs>
        <w:ind w:left="5040" w:hanging="360"/>
      </w:pPr>
    </w:lvl>
    <w:lvl w:ilvl="7" w:tplc="381E459A" w:tentative="1">
      <w:start w:val="1"/>
      <w:numFmt w:val="decimal"/>
      <w:lvlText w:val="%8."/>
      <w:lvlJc w:val="left"/>
      <w:pPr>
        <w:tabs>
          <w:tab w:val="num" w:pos="5760"/>
        </w:tabs>
        <w:ind w:left="5760" w:hanging="360"/>
      </w:pPr>
    </w:lvl>
    <w:lvl w:ilvl="8" w:tplc="A2F8AD2A" w:tentative="1">
      <w:start w:val="1"/>
      <w:numFmt w:val="decimal"/>
      <w:lvlText w:val="%9."/>
      <w:lvlJc w:val="left"/>
      <w:pPr>
        <w:tabs>
          <w:tab w:val="num" w:pos="6480"/>
        </w:tabs>
        <w:ind w:left="6480" w:hanging="360"/>
      </w:pPr>
    </w:lvl>
  </w:abstractNum>
  <w:abstractNum w:abstractNumId="27">
    <w:nsid w:val="40844243"/>
    <w:multiLevelType w:val="hybridMultilevel"/>
    <w:tmpl w:val="950C672C"/>
    <w:lvl w:ilvl="0" w:tplc="A46EAF48">
      <w:start w:val="1"/>
      <w:numFmt w:val="decimal"/>
      <w:lvlText w:val="%1."/>
      <w:lvlJc w:val="left"/>
      <w:pPr>
        <w:tabs>
          <w:tab w:val="num" w:pos="720"/>
        </w:tabs>
        <w:ind w:left="720" w:hanging="360"/>
      </w:pPr>
    </w:lvl>
    <w:lvl w:ilvl="1" w:tplc="0BB8E0BA" w:tentative="1">
      <w:start w:val="1"/>
      <w:numFmt w:val="decimal"/>
      <w:lvlText w:val="%2."/>
      <w:lvlJc w:val="left"/>
      <w:pPr>
        <w:tabs>
          <w:tab w:val="num" w:pos="1440"/>
        </w:tabs>
        <w:ind w:left="1440" w:hanging="360"/>
      </w:pPr>
    </w:lvl>
    <w:lvl w:ilvl="2" w:tplc="D076EED0" w:tentative="1">
      <w:start w:val="1"/>
      <w:numFmt w:val="decimal"/>
      <w:lvlText w:val="%3."/>
      <w:lvlJc w:val="left"/>
      <w:pPr>
        <w:tabs>
          <w:tab w:val="num" w:pos="2160"/>
        </w:tabs>
        <w:ind w:left="2160" w:hanging="360"/>
      </w:pPr>
    </w:lvl>
    <w:lvl w:ilvl="3" w:tplc="2A903C5C" w:tentative="1">
      <w:start w:val="1"/>
      <w:numFmt w:val="decimal"/>
      <w:lvlText w:val="%4."/>
      <w:lvlJc w:val="left"/>
      <w:pPr>
        <w:tabs>
          <w:tab w:val="num" w:pos="2880"/>
        </w:tabs>
        <w:ind w:left="2880" w:hanging="360"/>
      </w:pPr>
    </w:lvl>
    <w:lvl w:ilvl="4" w:tplc="21B8D866" w:tentative="1">
      <w:start w:val="1"/>
      <w:numFmt w:val="decimal"/>
      <w:lvlText w:val="%5."/>
      <w:lvlJc w:val="left"/>
      <w:pPr>
        <w:tabs>
          <w:tab w:val="num" w:pos="3600"/>
        </w:tabs>
        <w:ind w:left="3600" w:hanging="360"/>
      </w:pPr>
    </w:lvl>
    <w:lvl w:ilvl="5" w:tplc="3D740C76" w:tentative="1">
      <w:start w:val="1"/>
      <w:numFmt w:val="decimal"/>
      <w:lvlText w:val="%6."/>
      <w:lvlJc w:val="left"/>
      <w:pPr>
        <w:tabs>
          <w:tab w:val="num" w:pos="4320"/>
        </w:tabs>
        <w:ind w:left="4320" w:hanging="360"/>
      </w:pPr>
    </w:lvl>
    <w:lvl w:ilvl="6" w:tplc="7D9075E8" w:tentative="1">
      <w:start w:val="1"/>
      <w:numFmt w:val="decimal"/>
      <w:lvlText w:val="%7."/>
      <w:lvlJc w:val="left"/>
      <w:pPr>
        <w:tabs>
          <w:tab w:val="num" w:pos="5040"/>
        </w:tabs>
        <w:ind w:left="5040" w:hanging="360"/>
      </w:pPr>
    </w:lvl>
    <w:lvl w:ilvl="7" w:tplc="E87ED00A" w:tentative="1">
      <w:start w:val="1"/>
      <w:numFmt w:val="decimal"/>
      <w:lvlText w:val="%8."/>
      <w:lvlJc w:val="left"/>
      <w:pPr>
        <w:tabs>
          <w:tab w:val="num" w:pos="5760"/>
        </w:tabs>
        <w:ind w:left="5760" w:hanging="360"/>
      </w:pPr>
    </w:lvl>
    <w:lvl w:ilvl="8" w:tplc="C93815A0" w:tentative="1">
      <w:start w:val="1"/>
      <w:numFmt w:val="decimal"/>
      <w:lvlText w:val="%9."/>
      <w:lvlJc w:val="left"/>
      <w:pPr>
        <w:tabs>
          <w:tab w:val="num" w:pos="6480"/>
        </w:tabs>
        <w:ind w:left="6480" w:hanging="360"/>
      </w:pPr>
    </w:lvl>
  </w:abstractNum>
  <w:abstractNum w:abstractNumId="28">
    <w:nsid w:val="41173F45"/>
    <w:multiLevelType w:val="hybridMultilevel"/>
    <w:tmpl w:val="632C0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C153B2"/>
    <w:multiLevelType w:val="hybridMultilevel"/>
    <w:tmpl w:val="1BEA499A"/>
    <w:lvl w:ilvl="0" w:tplc="F118F064">
      <w:start w:val="1"/>
      <w:numFmt w:val="bullet"/>
      <w:lvlText w:val="•"/>
      <w:lvlJc w:val="left"/>
      <w:pPr>
        <w:tabs>
          <w:tab w:val="num" w:pos="720"/>
        </w:tabs>
        <w:ind w:left="720" w:hanging="360"/>
      </w:pPr>
      <w:rPr>
        <w:rFonts w:ascii="Arial" w:hAnsi="Arial" w:hint="default"/>
      </w:rPr>
    </w:lvl>
    <w:lvl w:ilvl="1" w:tplc="DFB49F2E" w:tentative="1">
      <w:start w:val="1"/>
      <w:numFmt w:val="bullet"/>
      <w:lvlText w:val="•"/>
      <w:lvlJc w:val="left"/>
      <w:pPr>
        <w:tabs>
          <w:tab w:val="num" w:pos="1440"/>
        </w:tabs>
        <w:ind w:left="1440" w:hanging="360"/>
      </w:pPr>
      <w:rPr>
        <w:rFonts w:ascii="Arial" w:hAnsi="Arial" w:hint="default"/>
      </w:rPr>
    </w:lvl>
    <w:lvl w:ilvl="2" w:tplc="1DBC1B9A" w:tentative="1">
      <w:start w:val="1"/>
      <w:numFmt w:val="bullet"/>
      <w:lvlText w:val="•"/>
      <w:lvlJc w:val="left"/>
      <w:pPr>
        <w:tabs>
          <w:tab w:val="num" w:pos="2160"/>
        </w:tabs>
        <w:ind w:left="2160" w:hanging="360"/>
      </w:pPr>
      <w:rPr>
        <w:rFonts w:ascii="Arial" w:hAnsi="Arial" w:hint="default"/>
      </w:rPr>
    </w:lvl>
    <w:lvl w:ilvl="3" w:tplc="3A66E544" w:tentative="1">
      <w:start w:val="1"/>
      <w:numFmt w:val="bullet"/>
      <w:lvlText w:val="•"/>
      <w:lvlJc w:val="left"/>
      <w:pPr>
        <w:tabs>
          <w:tab w:val="num" w:pos="2880"/>
        </w:tabs>
        <w:ind w:left="2880" w:hanging="360"/>
      </w:pPr>
      <w:rPr>
        <w:rFonts w:ascii="Arial" w:hAnsi="Arial" w:hint="default"/>
      </w:rPr>
    </w:lvl>
    <w:lvl w:ilvl="4" w:tplc="F39A1F86" w:tentative="1">
      <w:start w:val="1"/>
      <w:numFmt w:val="bullet"/>
      <w:lvlText w:val="•"/>
      <w:lvlJc w:val="left"/>
      <w:pPr>
        <w:tabs>
          <w:tab w:val="num" w:pos="3600"/>
        </w:tabs>
        <w:ind w:left="3600" w:hanging="360"/>
      </w:pPr>
      <w:rPr>
        <w:rFonts w:ascii="Arial" w:hAnsi="Arial" w:hint="default"/>
      </w:rPr>
    </w:lvl>
    <w:lvl w:ilvl="5" w:tplc="B14E73AE" w:tentative="1">
      <w:start w:val="1"/>
      <w:numFmt w:val="bullet"/>
      <w:lvlText w:val="•"/>
      <w:lvlJc w:val="left"/>
      <w:pPr>
        <w:tabs>
          <w:tab w:val="num" w:pos="4320"/>
        </w:tabs>
        <w:ind w:left="4320" w:hanging="360"/>
      </w:pPr>
      <w:rPr>
        <w:rFonts w:ascii="Arial" w:hAnsi="Arial" w:hint="default"/>
      </w:rPr>
    </w:lvl>
    <w:lvl w:ilvl="6" w:tplc="3BCEC8F8" w:tentative="1">
      <w:start w:val="1"/>
      <w:numFmt w:val="bullet"/>
      <w:lvlText w:val="•"/>
      <w:lvlJc w:val="left"/>
      <w:pPr>
        <w:tabs>
          <w:tab w:val="num" w:pos="5040"/>
        </w:tabs>
        <w:ind w:left="5040" w:hanging="360"/>
      </w:pPr>
      <w:rPr>
        <w:rFonts w:ascii="Arial" w:hAnsi="Arial" w:hint="default"/>
      </w:rPr>
    </w:lvl>
    <w:lvl w:ilvl="7" w:tplc="8A263D4C" w:tentative="1">
      <w:start w:val="1"/>
      <w:numFmt w:val="bullet"/>
      <w:lvlText w:val="•"/>
      <w:lvlJc w:val="left"/>
      <w:pPr>
        <w:tabs>
          <w:tab w:val="num" w:pos="5760"/>
        </w:tabs>
        <w:ind w:left="5760" w:hanging="360"/>
      </w:pPr>
      <w:rPr>
        <w:rFonts w:ascii="Arial" w:hAnsi="Arial" w:hint="default"/>
      </w:rPr>
    </w:lvl>
    <w:lvl w:ilvl="8" w:tplc="D5F0EAF6" w:tentative="1">
      <w:start w:val="1"/>
      <w:numFmt w:val="bullet"/>
      <w:lvlText w:val="•"/>
      <w:lvlJc w:val="left"/>
      <w:pPr>
        <w:tabs>
          <w:tab w:val="num" w:pos="6480"/>
        </w:tabs>
        <w:ind w:left="6480" w:hanging="360"/>
      </w:pPr>
      <w:rPr>
        <w:rFonts w:ascii="Arial" w:hAnsi="Arial" w:hint="default"/>
      </w:rPr>
    </w:lvl>
  </w:abstractNum>
  <w:abstractNum w:abstractNumId="30">
    <w:nsid w:val="48692401"/>
    <w:multiLevelType w:val="hybridMultilevel"/>
    <w:tmpl w:val="E0768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A02DF2"/>
    <w:multiLevelType w:val="hybridMultilevel"/>
    <w:tmpl w:val="53122ED8"/>
    <w:lvl w:ilvl="0" w:tplc="6046F35E">
      <w:start w:val="1"/>
      <w:numFmt w:val="decimal"/>
      <w:lvlText w:val="d%1."/>
      <w:lvlJc w:val="left"/>
      <w:pPr>
        <w:ind w:left="720" w:hanging="360"/>
      </w:pPr>
      <w:rPr>
        <w:rFonts w:ascii="Arial" w:hAnsi="Arial" w:cs="Arial" w:hint="default"/>
        <w:b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D06A8E"/>
    <w:multiLevelType w:val="hybridMultilevel"/>
    <w:tmpl w:val="29527EA4"/>
    <w:lvl w:ilvl="0" w:tplc="DE1698BE">
      <w:start w:val="1"/>
      <w:numFmt w:val="bullet"/>
      <w:lvlText w:val="•"/>
      <w:lvlJc w:val="left"/>
      <w:pPr>
        <w:tabs>
          <w:tab w:val="num" w:pos="720"/>
        </w:tabs>
        <w:ind w:left="720" w:hanging="360"/>
      </w:pPr>
      <w:rPr>
        <w:rFonts w:ascii="Arial" w:hAnsi="Arial" w:hint="default"/>
      </w:rPr>
    </w:lvl>
    <w:lvl w:ilvl="1" w:tplc="3CA4D40A" w:tentative="1">
      <w:start w:val="1"/>
      <w:numFmt w:val="bullet"/>
      <w:lvlText w:val="•"/>
      <w:lvlJc w:val="left"/>
      <w:pPr>
        <w:tabs>
          <w:tab w:val="num" w:pos="1440"/>
        </w:tabs>
        <w:ind w:left="1440" w:hanging="360"/>
      </w:pPr>
      <w:rPr>
        <w:rFonts w:ascii="Arial" w:hAnsi="Arial" w:hint="default"/>
      </w:rPr>
    </w:lvl>
    <w:lvl w:ilvl="2" w:tplc="16F65DE0" w:tentative="1">
      <w:start w:val="1"/>
      <w:numFmt w:val="bullet"/>
      <w:lvlText w:val="•"/>
      <w:lvlJc w:val="left"/>
      <w:pPr>
        <w:tabs>
          <w:tab w:val="num" w:pos="2160"/>
        </w:tabs>
        <w:ind w:left="2160" w:hanging="360"/>
      </w:pPr>
      <w:rPr>
        <w:rFonts w:ascii="Arial" w:hAnsi="Arial" w:hint="default"/>
      </w:rPr>
    </w:lvl>
    <w:lvl w:ilvl="3" w:tplc="E43C8422" w:tentative="1">
      <w:start w:val="1"/>
      <w:numFmt w:val="bullet"/>
      <w:lvlText w:val="•"/>
      <w:lvlJc w:val="left"/>
      <w:pPr>
        <w:tabs>
          <w:tab w:val="num" w:pos="2880"/>
        </w:tabs>
        <w:ind w:left="2880" w:hanging="360"/>
      </w:pPr>
      <w:rPr>
        <w:rFonts w:ascii="Arial" w:hAnsi="Arial" w:hint="default"/>
      </w:rPr>
    </w:lvl>
    <w:lvl w:ilvl="4" w:tplc="76087134" w:tentative="1">
      <w:start w:val="1"/>
      <w:numFmt w:val="bullet"/>
      <w:lvlText w:val="•"/>
      <w:lvlJc w:val="left"/>
      <w:pPr>
        <w:tabs>
          <w:tab w:val="num" w:pos="3600"/>
        </w:tabs>
        <w:ind w:left="3600" w:hanging="360"/>
      </w:pPr>
      <w:rPr>
        <w:rFonts w:ascii="Arial" w:hAnsi="Arial" w:hint="default"/>
      </w:rPr>
    </w:lvl>
    <w:lvl w:ilvl="5" w:tplc="3F483226" w:tentative="1">
      <w:start w:val="1"/>
      <w:numFmt w:val="bullet"/>
      <w:lvlText w:val="•"/>
      <w:lvlJc w:val="left"/>
      <w:pPr>
        <w:tabs>
          <w:tab w:val="num" w:pos="4320"/>
        </w:tabs>
        <w:ind w:left="4320" w:hanging="360"/>
      </w:pPr>
      <w:rPr>
        <w:rFonts w:ascii="Arial" w:hAnsi="Arial" w:hint="default"/>
      </w:rPr>
    </w:lvl>
    <w:lvl w:ilvl="6" w:tplc="27AC4614" w:tentative="1">
      <w:start w:val="1"/>
      <w:numFmt w:val="bullet"/>
      <w:lvlText w:val="•"/>
      <w:lvlJc w:val="left"/>
      <w:pPr>
        <w:tabs>
          <w:tab w:val="num" w:pos="5040"/>
        </w:tabs>
        <w:ind w:left="5040" w:hanging="360"/>
      </w:pPr>
      <w:rPr>
        <w:rFonts w:ascii="Arial" w:hAnsi="Arial" w:hint="default"/>
      </w:rPr>
    </w:lvl>
    <w:lvl w:ilvl="7" w:tplc="E108AF64" w:tentative="1">
      <w:start w:val="1"/>
      <w:numFmt w:val="bullet"/>
      <w:lvlText w:val="•"/>
      <w:lvlJc w:val="left"/>
      <w:pPr>
        <w:tabs>
          <w:tab w:val="num" w:pos="5760"/>
        </w:tabs>
        <w:ind w:left="5760" w:hanging="360"/>
      </w:pPr>
      <w:rPr>
        <w:rFonts w:ascii="Arial" w:hAnsi="Arial" w:hint="default"/>
      </w:rPr>
    </w:lvl>
    <w:lvl w:ilvl="8" w:tplc="37D658D4" w:tentative="1">
      <w:start w:val="1"/>
      <w:numFmt w:val="bullet"/>
      <w:lvlText w:val="•"/>
      <w:lvlJc w:val="left"/>
      <w:pPr>
        <w:tabs>
          <w:tab w:val="num" w:pos="6480"/>
        </w:tabs>
        <w:ind w:left="6480" w:hanging="360"/>
      </w:pPr>
      <w:rPr>
        <w:rFonts w:ascii="Arial" w:hAnsi="Arial" w:hint="default"/>
      </w:rPr>
    </w:lvl>
  </w:abstractNum>
  <w:abstractNum w:abstractNumId="33">
    <w:nsid w:val="4F6D485A"/>
    <w:multiLevelType w:val="hybridMultilevel"/>
    <w:tmpl w:val="632C0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3E7477"/>
    <w:multiLevelType w:val="hybridMultilevel"/>
    <w:tmpl w:val="887ECA3E"/>
    <w:lvl w:ilvl="0" w:tplc="47C48D6C">
      <w:start w:val="1"/>
      <w:numFmt w:val="decimal"/>
      <w:lvlText w:val="%1."/>
      <w:lvlJc w:val="left"/>
      <w:pPr>
        <w:tabs>
          <w:tab w:val="num" w:pos="720"/>
        </w:tabs>
        <w:ind w:left="720" w:hanging="360"/>
      </w:pPr>
    </w:lvl>
    <w:lvl w:ilvl="1" w:tplc="1074757E" w:tentative="1">
      <w:start w:val="1"/>
      <w:numFmt w:val="decimal"/>
      <w:lvlText w:val="%2."/>
      <w:lvlJc w:val="left"/>
      <w:pPr>
        <w:tabs>
          <w:tab w:val="num" w:pos="1440"/>
        </w:tabs>
        <w:ind w:left="1440" w:hanging="360"/>
      </w:pPr>
    </w:lvl>
    <w:lvl w:ilvl="2" w:tplc="EB6E5B4C" w:tentative="1">
      <w:start w:val="1"/>
      <w:numFmt w:val="decimal"/>
      <w:lvlText w:val="%3."/>
      <w:lvlJc w:val="left"/>
      <w:pPr>
        <w:tabs>
          <w:tab w:val="num" w:pos="2160"/>
        </w:tabs>
        <w:ind w:left="2160" w:hanging="360"/>
      </w:pPr>
    </w:lvl>
    <w:lvl w:ilvl="3" w:tplc="CD2CC48A" w:tentative="1">
      <w:start w:val="1"/>
      <w:numFmt w:val="decimal"/>
      <w:lvlText w:val="%4."/>
      <w:lvlJc w:val="left"/>
      <w:pPr>
        <w:tabs>
          <w:tab w:val="num" w:pos="2880"/>
        </w:tabs>
        <w:ind w:left="2880" w:hanging="360"/>
      </w:pPr>
    </w:lvl>
    <w:lvl w:ilvl="4" w:tplc="7D8A811A" w:tentative="1">
      <w:start w:val="1"/>
      <w:numFmt w:val="decimal"/>
      <w:lvlText w:val="%5."/>
      <w:lvlJc w:val="left"/>
      <w:pPr>
        <w:tabs>
          <w:tab w:val="num" w:pos="3600"/>
        </w:tabs>
        <w:ind w:left="3600" w:hanging="360"/>
      </w:pPr>
    </w:lvl>
    <w:lvl w:ilvl="5" w:tplc="428ED2FA" w:tentative="1">
      <w:start w:val="1"/>
      <w:numFmt w:val="decimal"/>
      <w:lvlText w:val="%6."/>
      <w:lvlJc w:val="left"/>
      <w:pPr>
        <w:tabs>
          <w:tab w:val="num" w:pos="4320"/>
        </w:tabs>
        <w:ind w:left="4320" w:hanging="360"/>
      </w:pPr>
    </w:lvl>
    <w:lvl w:ilvl="6" w:tplc="6696F5DE" w:tentative="1">
      <w:start w:val="1"/>
      <w:numFmt w:val="decimal"/>
      <w:lvlText w:val="%7."/>
      <w:lvlJc w:val="left"/>
      <w:pPr>
        <w:tabs>
          <w:tab w:val="num" w:pos="5040"/>
        </w:tabs>
        <w:ind w:left="5040" w:hanging="360"/>
      </w:pPr>
    </w:lvl>
    <w:lvl w:ilvl="7" w:tplc="FF90FBC6" w:tentative="1">
      <w:start w:val="1"/>
      <w:numFmt w:val="decimal"/>
      <w:lvlText w:val="%8."/>
      <w:lvlJc w:val="left"/>
      <w:pPr>
        <w:tabs>
          <w:tab w:val="num" w:pos="5760"/>
        </w:tabs>
        <w:ind w:left="5760" w:hanging="360"/>
      </w:pPr>
    </w:lvl>
    <w:lvl w:ilvl="8" w:tplc="6A9C532E" w:tentative="1">
      <w:start w:val="1"/>
      <w:numFmt w:val="decimal"/>
      <w:lvlText w:val="%9."/>
      <w:lvlJc w:val="left"/>
      <w:pPr>
        <w:tabs>
          <w:tab w:val="num" w:pos="6480"/>
        </w:tabs>
        <w:ind w:left="6480" w:hanging="360"/>
      </w:pPr>
    </w:lvl>
  </w:abstractNum>
  <w:abstractNum w:abstractNumId="35">
    <w:nsid w:val="523A4A06"/>
    <w:multiLevelType w:val="hybridMultilevel"/>
    <w:tmpl w:val="F5764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3953863"/>
    <w:multiLevelType w:val="hybridMultilevel"/>
    <w:tmpl w:val="DB165852"/>
    <w:lvl w:ilvl="0" w:tplc="04190001">
      <w:start w:val="1"/>
      <w:numFmt w:val="bullet"/>
      <w:lvlText w:val=""/>
      <w:lvlJc w:val="left"/>
      <w:pPr>
        <w:tabs>
          <w:tab w:val="num" w:pos="720"/>
        </w:tabs>
        <w:ind w:left="720" w:hanging="360"/>
      </w:pPr>
      <w:rPr>
        <w:rFonts w:ascii="Symbol" w:hAnsi="Symbol" w:hint="default"/>
      </w:rPr>
    </w:lvl>
    <w:lvl w:ilvl="1" w:tplc="126C15E6" w:tentative="1">
      <w:start w:val="1"/>
      <w:numFmt w:val="decimal"/>
      <w:lvlText w:val="%2."/>
      <w:lvlJc w:val="left"/>
      <w:pPr>
        <w:tabs>
          <w:tab w:val="num" w:pos="1440"/>
        </w:tabs>
        <w:ind w:left="1440" w:hanging="360"/>
      </w:pPr>
    </w:lvl>
    <w:lvl w:ilvl="2" w:tplc="9A96D3D4" w:tentative="1">
      <w:start w:val="1"/>
      <w:numFmt w:val="decimal"/>
      <w:lvlText w:val="%3."/>
      <w:lvlJc w:val="left"/>
      <w:pPr>
        <w:tabs>
          <w:tab w:val="num" w:pos="2160"/>
        </w:tabs>
        <w:ind w:left="2160" w:hanging="360"/>
      </w:pPr>
    </w:lvl>
    <w:lvl w:ilvl="3" w:tplc="0FF48048" w:tentative="1">
      <w:start w:val="1"/>
      <w:numFmt w:val="decimal"/>
      <w:lvlText w:val="%4."/>
      <w:lvlJc w:val="left"/>
      <w:pPr>
        <w:tabs>
          <w:tab w:val="num" w:pos="2880"/>
        </w:tabs>
        <w:ind w:left="2880" w:hanging="360"/>
      </w:pPr>
    </w:lvl>
    <w:lvl w:ilvl="4" w:tplc="C3FC1022" w:tentative="1">
      <w:start w:val="1"/>
      <w:numFmt w:val="decimal"/>
      <w:lvlText w:val="%5."/>
      <w:lvlJc w:val="left"/>
      <w:pPr>
        <w:tabs>
          <w:tab w:val="num" w:pos="3600"/>
        </w:tabs>
        <w:ind w:left="3600" w:hanging="360"/>
      </w:pPr>
    </w:lvl>
    <w:lvl w:ilvl="5" w:tplc="63FAF924" w:tentative="1">
      <w:start w:val="1"/>
      <w:numFmt w:val="decimal"/>
      <w:lvlText w:val="%6."/>
      <w:lvlJc w:val="left"/>
      <w:pPr>
        <w:tabs>
          <w:tab w:val="num" w:pos="4320"/>
        </w:tabs>
        <w:ind w:left="4320" w:hanging="360"/>
      </w:pPr>
    </w:lvl>
    <w:lvl w:ilvl="6" w:tplc="6B5AC40A" w:tentative="1">
      <w:start w:val="1"/>
      <w:numFmt w:val="decimal"/>
      <w:lvlText w:val="%7."/>
      <w:lvlJc w:val="left"/>
      <w:pPr>
        <w:tabs>
          <w:tab w:val="num" w:pos="5040"/>
        </w:tabs>
        <w:ind w:left="5040" w:hanging="360"/>
      </w:pPr>
    </w:lvl>
    <w:lvl w:ilvl="7" w:tplc="35DA70E6" w:tentative="1">
      <w:start w:val="1"/>
      <w:numFmt w:val="decimal"/>
      <w:lvlText w:val="%8."/>
      <w:lvlJc w:val="left"/>
      <w:pPr>
        <w:tabs>
          <w:tab w:val="num" w:pos="5760"/>
        </w:tabs>
        <w:ind w:left="5760" w:hanging="360"/>
      </w:pPr>
    </w:lvl>
    <w:lvl w:ilvl="8" w:tplc="B1D4A682" w:tentative="1">
      <w:start w:val="1"/>
      <w:numFmt w:val="decimal"/>
      <w:lvlText w:val="%9."/>
      <w:lvlJc w:val="left"/>
      <w:pPr>
        <w:tabs>
          <w:tab w:val="num" w:pos="6480"/>
        </w:tabs>
        <w:ind w:left="6480" w:hanging="360"/>
      </w:pPr>
    </w:lvl>
  </w:abstractNum>
  <w:abstractNum w:abstractNumId="37">
    <w:nsid w:val="5BB9190E"/>
    <w:multiLevelType w:val="multilevel"/>
    <w:tmpl w:val="E69A59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F267529"/>
    <w:multiLevelType w:val="multilevel"/>
    <w:tmpl w:val="1018B494"/>
    <w:lvl w:ilvl="0">
      <w:start w:val="1"/>
      <w:numFmt w:val="decimal"/>
      <w:lvlText w:val="%1."/>
      <w:lvlJc w:val="left"/>
      <w:pPr>
        <w:ind w:left="283" w:hanging="283"/>
      </w:pPr>
    </w:lvl>
    <w:lvl w:ilvl="1">
      <w:start w:val="1"/>
      <w:numFmt w:val="lowerLetter"/>
      <w:lvlText w:val="%2."/>
      <w:lvlJc w:val="left"/>
      <w:pPr>
        <w:ind w:left="567" w:hanging="283"/>
      </w:pPr>
    </w:lvl>
    <w:lvl w:ilvl="2">
      <w:start w:val="1"/>
      <w:numFmt w:val="lowerRoman"/>
      <w:lvlText w:val="%3."/>
      <w:lvlJc w:val="right"/>
      <w:pPr>
        <w:ind w:left="850" w:hanging="283"/>
      </w:pPr>
    </w:lvl>
    <w:lvl w:ilvl="3">
      <w:start w:val="1"/>
      <w:numFmt w:val="decimal"/>
      <w:lvlText w:val="%4."/>
      <w:lvlJc w:val="left"/>
      <w:pPr>
        <w:ind w:left="3685" w:hanging="283"/>
      </w:pPr>
    </w:lvl>
    <w:lvl w:ilvl="4">
      <w:start w:val="1"/>
      <w:numFmt w:val="lowerLetter"/>
      <w:lvlText w:val="%5."/>
      <w:lvlJc w:val="left"/>
      <w:pPr>
        <w:ind w:left="1417" w:hanging="283"/>
      </w:pPr>
    </w:lvl>
    <w:lvl w:ilvl="5">
      <w:start w:val="1"/>
      <w:numFmt w:val="lowerRoman"/>
      <w:lvlText w:val="%6."/>
      <w:lvlJc w:val="right"/>
      <w:pPr>
        <w:ind w:left="1701" w:hanging="283"/>
      </w:pPr>
    </w:lvl>
    <w:lvl w:ilvl="6">
      <w:start w:val="1"/>
      <w:numFmt w:val="decimal"/>
      <w:lvlText w:val="%7."/>
      <w:lvlJc w:val="left"/>
      <w:pPr>
        <w:ind w:left="1984" w:hanging="283"/>
      </w:pPr>
    </w:lvl>
    <w:lvl w:ilvl="7">
      <w:start w:val="1"/>
      <w:numFmt w:val="lowerLetter"/>
      <w:lvlText w:val="%8."/>
      <w:lvlJc w:val="left"/>
      <w:pPr>
        <w:ind w:left="2268" w:hanging="283"/>
      </w:pPr>
    </w:lvl>
    <w:lvl w:ilvl="8">
      <w:start w:val="1"/>
      <w:numFmt w:val="lowerRoman"/>
      <w:lvlText w:val="%9."/>
      <w:lvlJc w:val="right"/>
      <w:pPr>
        <w:ind w:left="2551" w:hanging="283"/>
      </w:pPr>
    </w:lvl>
  </w:abstractNum>
  <w:abstractNum w:abstractNumId="39">
    <w:nsid w:val="65AF43FC"/>
    <w:multiLevelType w:val="hybridMultilevel"/>
    <w:tmpl w:val="DDBCF7E0"/>
    <w:lvl w:ilvl="0" w:tplc="F1B69694">
      <w:start w:val="1"/>
      <w:numFmt w:val="bullet"/>
      <w:lvlText w:val="•"/>
      <w:lvlJc w:val="left"/>
      <w:pPr>
        <w:tabs>
          <w:tab w:val="num" w:pos="720"/>
        </w:tabs>
        <w:ind w:left="720" w:hanging="360"/>
      </w:pPr>
      <w:rPr>
        <w:rFonts w:ascii="Arial" w:hAnsi="Arial" w:hint="default"/>
      </w:rPr>
    </w:lvl>
    <w:lvl w:ilvl="1" w:tplc="187A6E12" w:tentative="1">
      <w:start w:val="1"/>
      <w:numFmt w:val="bullet"/>
      <w:lvlText w:val="•"/>
      <w:lvlJc w:val="left"/>
      <w:pPr>
        <w:tabs>
          <w:tab w:val="num" w:pos="1440"/>
        </w:tabs>
        <w:ind w:left="1440" w:hanging="360"/>
      </w:pPr>
      <w:rPr>
        <w:rFonts w:ascii="Arial" w:hAnsi="Arial" w:hint="default"/>
      </w:rPr>
    </w:lvl>
    <w:lvl w:ilvl="2" w:tplc="10CA8C50" w:tentative="1">
      <w:start w:val="1"/>
      <w:numFmt w:val="bullet"/>
      <w:lvlText w:val="•"/>
      <w:lvlJc w:val="left"/>
      <w:pPr>
        <w:tabs>
          <w:tab w:val="num" w:pos="2160"/>
        </w:tabs>
        <w:ind w:left="2160" w:hanging="360"/>
      </w:pPr>
      <w:rPr>
        <w:rFonts w:ascii="Arial" w:hAnsi="Arial" w:hint="default"/>
      </w:rPr>
    </w:lvl>
    <w:lvl w:ilvl="3" w:tplc="47FA96A8" w:tentative="1">
      <w:start w:val="1"/>
      <w:numFmt w:val="bullet"/>
      <w:lvlText w:val="•"/>
      <w:lvlJc w:val="left"/>
      <w:pPr>
        <w:tabs>
          <w:tab w:val="num" w:pos="2880"/>
        </w:tabs>
        <w:ind w:left="2880" w:hanging="360"/>
      </w:pPr>
      <w:rPr>
        <w:rFonts w:ascii="Arial" w:hAnsi="Arial" w:hint="default"/>
      </w:rPr>
    </w:lvl>
    <w:lvl w:ilvl="4" w:tplc="2C94AAAA" w:tentative="1">
      <w:start w:val="1"/>
      <w:numFmt w:val="bullet"/>
      <w:lvlText w:val="•"/>
      <w:lvlJc w:val="left"/>
      <w:pPr>
        <w:tabs>
          <w:tab w:val="num" w:pos="3600"/>
        </w:tabs>
        <w:ind w:left="3600" w:hanging="360"/>
      </w:pPr>
      <w:rPr>
        <w:rFonts w:ascii="Arial" w:hAnsi="Arial" w:hint="default"/>
      </w:rPr>
    </w:lvl>
    <w:lvl w:ilvl="5" w:tplc="D13EED32" w:tentative="1">
      <w:start w:val="1"/>
      <w:numFmt w:val="bullet"/>
      <w:lvlText w:val="•"/>
      <w:lvlJc w:val="left"/>
      <w:pPr>
        <w:tabs>
          <w:tab w:val="num" w:pos="4320"/>
        </w:tabs>
        <w:ind w:left="4320" w:hanging="360"/>
      </w:pPr>
      <w:rPr>
        <w:rFonts w:ascii="Arial" w:hAnsi="Arial" w:hint="default"/>
      </w:rPr>
    </w:lvl>
    <w:lvl w:ilvl="6" w:tplc="1F100E80" w:tentative="1">
      <w:start w:val="1"/>
      <w:numFmt w:val="bullet"/>
      <w:lvlText w:val="•"/>
      <w:lvlJc w:val="left"/>
      <w:pPr>
        <w:tabs>
          <w:tab w:val="num" w:pos="5040"/>
        </w:tabs>
        <w:ind w:left="5040" w:hanging="360"/>
      </w:pPr>
      <w:rPr>
        <w:rFonts w:ascii="Arial" w:hAnsi="Arial" w:hint="default"/>
      </w:rPr>
    </w:lvl>
    <w:lvl w:ilvl="7" w:tplc="83F0F37C" w:tentative="1">
      <w:start w:val="1"/>
      <w:numFmt w:val="bullet"/>
      <w:lvlText w:val="•"/>
      <w:lvlJc w:val="left"/>
      <w:pPr>
        <w:tabs>
          <w:tab w:val="num" w:pos="5760"/>
        </w:tabs>
        <w:ind w:left="5760" w:hanging="360"/>
      </w:pPr>
      <w:rPr>
        <w:rFonts w:ascii="Arial" w:hAnsi="Arial" w:hint="default"/>
      </w:rPr>
    </w:lvl>
    <w:lvl w:ilvl="8" w:tplc="A0F8B300" w:tentative="1">
      <w:start w:val="1"/>
      <w:numFmt w:val="bullet"/>
      <w:lvlText w:val="•"/>
      <w:lvlJc w:val="left"/>
      <w:pPr>
        <w:tabs>
          <w:tab w:val="num" w:pos="6480"/>
        </w:tabs>
        <w:ind w:left="6480" w:hanging="360"/>
      </w:pPr>
      <w:rPr>
        <w:rFonts w:ascii="Arial" w:hAnsi="Arial" w:hint="default"/>
      </w:rPr>
    </w:lvl>
  </w:abstractNum>
  <w:abstractNum w:abstractNumId="40">
    <w:nsid w:val="6AD13087"/>
    <w:multiLevelType w:val="hybridMultilevel"/>
    <w:tmpl w:val="F5DEC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4D3DC1"/>
    <w:multiLevelType w:val="hybridMultilevel"/>
    <w:tmpl w:val="AAAAED48"/>
    <w:lvl w:ilvl="0" w:tplc="78748280">
      <w:start w:val="1"/>
      <w:numFmt w:val="decimal"/>
      <w:lvlText w:val="%1."/>
      <w:lvlJc w:val="left"/>
      <w:pPr>
        <w:tabs>
          <w:tab w:val="num" w:pos="720"/>
        </w:tabs>
        <w:ind w:left="720" w:hanging="360"/>
      </w:pPr>
    </w:lvl>
    <w:lvl w:ilvl="1" w:tplc="126C15E6" w:tentative="1">
      <w:start w:val="1"/>
      <w:numFmt w:val="decimal"/>
      <w:lvlText w:val="%2."/>
      <w:lvlJc w:val="left"/>
      <w:pPr>
        <w:tabs>
          <w:tab w:val="num" w:pos="1440"/>
        </w:tabs>
        <w:ind w:left="1440" w:hanging="360"/>
      </w:pPr>
    </w:lvl>
    <w:lvl w:ilvl="2" w:tplc="9A96D3D4" w:tentative="1">
      <w:start w:val="1"/>
      <w:numFmt w:val="decimal"/>
      <w:lvlText w:val="%3."/>
      <w:lvlJc w:val="left"/>
      <w:pPr>
        <w:tabs>
          <w:tab w:val="num" w:pos="2160"/>
        </w:tabs>
        <w:ind w:left="2160" w:hanging="360"/>
      </w:pPr>
    </w:lvl>
    <w:lvl w:ilvl="3" w:tplc="0FF48048" w:tentative="1">
      <w:start w:val="1"/>
      <w:numFmt w:val="decimal"/>
      <w:lvlText w:val="%4."/>
      <w:lvlJc w:val="left"/>
      <w:pPr>
        <w:tabs>
          <w:tab w:val="num" w:pos="2880"/>
        </w:tabs>
        <w:ind w:left="2880" w:hanging="360"/>
      </w:pPr>
    </w:lvl>
    <w:lvl w:ilvl="4" w:tplc="C3FC1022" w:tentative="1">
      <w:start w:val="1"/>
      <w:numFmt w:val="decimal"/>
      <w:lvlText w:val="%5."/>
      <w:lvlJc w:val="left"/>
      <w:pPr>
        <w:tabs>
          <w:tab w:val="num" w:pos="3600"/>
        </w:tabs>
        <w:ind w:left="3600" w:hanging="360"/>
      </w:pPr>
    </w:lvl>
    <w:lvl w:ilvl="5" w:tplc="63FAF924" w:tentative="1">
      <w:start w:val="1"/>
      <w:numFmt w:val="decimal"/>
      <w:lvlText w:val="%6."/>
      <w:lvlJc w:val="left"/>
      <w:pPr>
        <w:tabs>
          <w:tab w:val="num" w:pos="4320"/>
        </w:tabs>
        <w:ind w:left="4320" w:hanging="360"/>
      </w:pPr>
    </w:lvl>
    <w:lvl w:ilvl="6" w:tplc="6B5AC40A" w:tentative="1">
      <w:start w:val="1"/>
      <w:numFmt w:val="decimal"/>
      <w:lvlText w:val="%7."/>
      <w:lvlJc w:val="left"/>
      <w:pPr>
        <w:tabs>
          <w:tab w:val="num" w:pos="5040"/>
        </w:tabs>
        <w:ind w:left="5040" w:hanging="360"/>
      </w:pPr>
    </w:lvl>
    <w:lvl w:ilvl="7" w:tplc="35DA70E6" w:tentative="1">
      <w:start w:val="1"/>
      <w:numFmt w:val="decimal"/>
      <w:lvlText w:val="%8."/>
      <w:lvlJc w:val="left"/>
      <w:pPr>
        <w:tabs>
          <w:tab w:val="num" w:pos="5760"/>
        </w:tabs>
        <w:ind w:left="5760" w:hanging="360"/>
      </w:pPr>
    </w:lvl>
    <w:lvl w:ilvl="8" w:tplc="B1D4A682" w:tentative="1">
      <w:start w:val="1"/>
      <w:numFmt w:val="decimal"/>
      <w:lvlText w:val="%9."/>
      <w:lvlJc w:val="left"/>
      <w:pPr>
        <w:tabs>
          <w:tab w:val="num" w:pos="6480"/>
        </w:tabs>
        <w:ind w:left="6480" w:hanging="360"/>
      </w:pPr>
    </w:lvl>
  </w:abstractNum>
  <w:abstractNum w:abstractNumId="42">
    <w:nsid w:val="729B6F81"/>
    <w:multiLevelType w:val="hybridMultilevel"/>
    <w:tmpl w:val="ECBEFD50"/>
    <w:lvl w:ilvl="0" w:tplc="A558B358">
      <w:start w:val="1"/>
      <w:numFmt w:val="decimal"/>
      <w:lvlText w:val="%1."/>
      <w:lvlJc w:val="left"/>
      <w:pPr>
        <w:tabs>
          <w:tab w:val="num" w:pos="720"/>
        </w:tabs>
        <w:ind w:left="720" w:hanging="360"/>
      </w:pPr>
    </w:lvl>
    <w:lvl w:ilvl="1" w:tplc="A956CD14" w:tentative="1">
      <w:start w:val="1"/>
      <w:numFmt w:val="decimal"/>
      <w:lvlText w:val="%2."/>
      <w:lvlJc w:val="left"/>
      <w:pPr>
        <w:tabs>
          <w:tab w:val="num" w:pos="1440"/>
        </w:tabs>
        <w:ind w:left="1440" w:hanging="360"/>
      </w:pPr>
    </w:lvl>
    <w:lvl w:ilvl="2" w:tplc="2C16A0EA" w:tentative="1">
      <w:start w:val="1"/>
      <w:numFmt w:val="decimal"/>
      <w:lvlText w:val="%3."/>
      <w:lvlJc w:val="left"/>
      <w:pPr>
        <w:tabs>
          <w:tab w:val="num" w:pos="2160"/>
        </w:tabs>
        <w:ind w:left="2160" w:hanging="360"/>
      </w:pPr>
    </w:lvl>
    <w:lvl w:ilvl="3" w:tplc="B2E462EA" w:tentative="1">
      <w:start w:val="1"/>
      <w:numFmt w:val="decimal"/>
      <w:lvlText w:val="%4."/>
      <w:lvlJc w:val="left"/>
      <w:pPr>
        <w:tabs>
          <w:tab w:val="num" w:pos="2880"/>
        </w:tabs>
        <w:ind w:left="2880" w:hanging="360"/>
      </w:pPr>
    </w:lvl>
    <w:lvl w:ilvl="4" w:tplc="35CE6CD2" w:tentative="1">
      <w:start w:val="1"/>
      <w:numFmt w:val="decimal"/>
      <w:lvlText w:val="%5."/>
      <w:lvlJc w:val="left"/>
      <w:pPr>
        <w:tabs>
          <w:tab w:val="num" w:pos="3600"/>
        </w:tabs>
        <w:ind w:left="3600" w:hanging="360"/>
      </w:pPr>
    </w:lvl>
    <w:lvl w:ilvl="5" w:tplc="33DE4FF8" w:tentative="1">
      <w:start w:val="1"/>
      <w:numFmt w:val="decimal"/>
      <w:lvlText w:val="%6."/>
      <w:lvlJc w:val="left"/>
      <w:pPr>
        <w:tabs>
          <w:tab w:val="num" w:pos="4320"/>
        </w:tabs>
        <w:ind w:left="4320" w:hanging="360"/>
      </w:pPr>
    </w:lvl>
    <w:lvl w:ilvl="6" w:tplc="5F52281E" w:tentative="1">
      <w:start w:val="1"/>
      <w:numFmt w:val="decimal"/>
      <w:lvlText w:val="%7."/>
      <w:lvlJc w:val="left"/>
      <w:pPr>
        <w:tabs>
          <w:tab w:val="num" w:pos="5040"/>
        </w:tabs>
        <w:ind w:left="5040" w:hanging="360"/>
      </w:pPr>
    </w:lvl>
    <w:lvl w:ilvl="7" w:tplc="6758343A" w:tentative="1">
      <w:start w:val="1"/>
      <w:numFmt w:val="decimal"/>
      <w:lvlText w:val="%8."/>
      <w:lvlJc w:val="left"/>
      <w:pPr>
        <w:tabs>
          <w:tab w:val="num" w:pos="5760"/>
        </w:tabs>
        <w:ind w:left="5760" w:hanging="360"/>
      </w:pPr>
    </w:lvl>
    <w:lvl w:ilvl="8" w:tplc="20863FF4" w:tentative="1">
      <w:start w:val="1"/>
      <w:numFmt w:val="decimal"/>
      <w:lvlText w:val="%9."/>
      <w:lvlJc w:val="left"/>
      <w:pPr>
        <w:tabs>
          <w:tab w:val="num" w:pos="6480"/>
        </w:tabs>
        <w:ind w:left="6480" w:hanging="360"/>
      </w:pPr>
    </w:lvl>
  </w:abstractNum>
  <w:abstractNum w:abstractNumId="43">
    <w:nsid w:val="74012E45"/>
    <w:multiLevelType w:val="hybridMultilevel"/>
    <w:tmpl w:val="7DFCB2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ED40E2"/>
    <w:multiLevelType w:val="hybridMultilevel"/>
    <w:tmpl w:val="D34ED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D57D20"/>
    <w:multiLevelType w:val="hybridMultilevel"/>
    <w:tmpl w:val="1ACC6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125ED4"/>
    <w:multiLevelType w:val="hybridMultilevel"/>
    <w:tmpl w:val="4744792E"/>
    <w:lvl w:ilvl="0" w:tplc="5896EE36">
      <w:start w:val="1"/>
      <w:numFmt w:val="decimal"/>
      <w:lvlText w:val="%1."/>
      <w:lvlJc w:val="left"/>
      <w:pPr>
        <w:tabs>
          <w:tab w:val="num" w:pos="720"/>
        </w:tabs>
        <w:ind w:left="720" w:hanging="360"/>
      </w:pPr>
    </w:lvl>
    <w:lvl w:ilvl="1" w:tplc="1BF861B2" w:tentative="1">
      <w:start w:val="1"/>
      <w:numFmt w:val="decimal"/>
      <w:lvlText w:val="%2."/>
      <w:lvlJc w:val="left"/>
      <w:pPr>
        <w:tabs>
          <w:tab w:val="num" w:pos="1440"/>
        </w:tabs>
        <w:ind w:left="1440" w:hanging="360"/>
      </w:pPr>
    </w:lvl>
    <w:lvl w:ilvl="2" w:tplc="76C265A6" w:tentative="1">
      <w:start w:val="1"/>
      <w:numFmt w:val="decimal"/>
      <w:lvlText w:val="%3."/>
      <w:lvlJc w:val="left"/>
      <w:pPr>
        <w:tabs>
          <w:tab w:val="num" w:pos="2160"/>
        </w:tabs>
        <w:ind w:left="2160" w:hanging="360"/>
      </w:pPr>
    </w:lvl>
    <w:lvl w:ilvl="3" w:tplc="0978BD00" w:tentative="1">
      <w:start w:val="1"/>
      <w:numFmt w:val="decimal"/>
      <w:lvlText w:val="%4."/>
      <w:lvlJc w:val="left"/>
      <w:pPr>
        <w:tabs>
          <w:tab w:val="num" w:pos="2880"/>
        </w:tabs>
        <w:ind w:left="2880" w:hanging="360"/>
      </w:pPr>
    </w:lvl>
    <w:lvl w:ilvl="4" w:tplc="49BABFAC" w:tentative="1">
      <w:start w:val="1"/>
      <w:numFmt w:val="decimal"/>
      <w:lvlText w:val="%5."/>
      <w:lvlJc w:val="left"/>
      <w:pPr>
        <w:tabs>
          <w:tab w:val="num" w:pos="3600"/>
        </w:tabs>
        <w:ind w:left="3600" w:hanging="360"/>
      </w:pPr>
    </w:lvl>
    <w:lvl w:ilvl="5" w:tplc="D44CE48E" w:tentative="1">
      <w:start w:val="1"/>
      <w:numFmt w:val="decimal"/>
      <w:lvlText w:val="%6."/>
      <w:lvlJc w:val="left"/>
      <w:pPr>
        <w:tabs>
          <w:tab w:val="num" w:pos="4320"/>
        </w:tabs>
        <w:ind w:left="4320" w:hanging="360"/>
      </w:pPr>
    </w:lvl>
    <w:lvl w:ilvl="6" w:tplc="B1965448" w:tentative="1">
      <w:start w:val="1"/>
      <w:numFmt w:val="decimal"/>
      <w:lvlText w:val="%7."/>
      <w:lvlJc w:val="left"/>
      <w:pPr>
        <w:tabs>
          <w:tab w:val="num" w:pos="5040"/>
        </w:tabs>
        <w:ind w:left="5040" w:hanging="360"/>
      </w:pPr>
    </w:lvl>
    <w:lvl w:ilvl="7" w:tplc="B9A2133C" w:tentative="1">
      <w:start w:val="1"/>
      <w:numFmt w:val="decimal"/>
      <w:lvlText w:val="%8."/>
      <w:lvlJc w:val="left"/>
      <w:pPr>
        <w:tabs>
          <w:tab w:val="num" w:pos="5760"/>
        </w:tabs>
        <w:ind w:left="5760" w:hanging="360"/>
      </w:pPr>
    </w:lvl>
    <w:lvl w:ilvl="8" w:tplc="450C5272" w:tentative="1">
      <w:start w:val="1"/>
      <w:numFmt w:val="decimal"/>
      <w:lvlText w:val="%9."/>
      <w:lvlJc w:val="left"/>
      <w:pPr>
        <w:tabs>
          <w:tab w:val="num" w:pos="6480"/>
        </w:tabs>
        <w:ind w:left="6480" w:hanging="360"/>
      </w:pPr>
    </w:lvl>
  </w:abstractNum>
  <w:abstractNum w:abstractNumId="47">
    <w:nsid w:val="7D7A1633"/>
    <w:multiLevelType w:val="hybridMultilevel"/>
    <w:tmpl w:val="A05C8646"/>
    <w:lvl w:ilvl="0" w:tplc="B6D0CE98">
      <w:start w:val="1"/>
      <w:numFmt w:val="bullet"/>
      <w:lvlText w:val="•"/>
      <w:lvlJc w:val="left"/>
      <w:pPr>
        <w:tabs>
          <w:tab w:val="num" w:pos="720"/>
        </w:tabs>
        <w:ind w:left="720" w:hanging="360"/>
      </w:pPr>
      <w:rPr>
        <w:rFonts w:ascii="Arial" w:hAnsi="Arial" w:hint="default"/>
      </w:rPr>
    </w:lvl>
    <w:lvl w:ilvl="1" w:tplc="4FC804D8" w:tentative="1">
      <w:start w:val="1"/>
      <w:numFmt w:val="bullet"/>
      <w:lvlText w:val="•"/>
      <w:lvlJc w:val="left"/>
      <w:pPr>
        <w:tabs>
          <w:tab w:val="num" w:pos="1440"/>
        </w:tabs>
        <w:ind w:left="1440" w:hanging="360"/>
      </w:pPr>
      <w:rPr>
        <w:rFonts w:ascii="Arial" w:hAnsi="Arial" w:hint="default"/>
      </w:rPr>
    </w:lvl>
    <w:lvl w:ilvl="2" w:tplc="2E54A4A2" w:tentative="1">
      <w:start w:val="1"/>
      <w:numFmt w:val="bullet"/>
      <w:lvlText w:val="•"/>
      <w:lvlJc w:val="left"/>
      <w:pPr>
        <w:tabs>
          <w:tab w:val="num" w:pos="2160"/>
        </w:tabs>
        <w:ind w:left="2160" w:hanging="360"/>
      </w:pPr>
      <w:rPr>
        <w:rFonts w:ascii="Arial" w:hAnsi="Arial" w:hint="default"/>
      </w:rPr>
    </w:lvl>
    <w:lvl w:ilvl="3" w:tplc="7974EC9E" w:tentative="1">
      <w:start w:val="1"/>
      <w:numFmt w:val="bullet"/>
      <w:lvlText w:val="•"/>
      <w:lvlJc w:val="left"/>
      <w:pPr>
        <w:tabs>
          <w:tab w:val="num" w:pos="2880"/>
        </w:tabs>
        <w:ind w:left="2880" w:hanging="360"/>
      </w:pPr>
      <w:rPr>
        <w:rFonts w:ascii="Arial" w:hAnsi="Arial" w:hint="default"/>
      </w:rPr>
    </w:lvl>
    <w:lvl w:ilvl="4" w:tplc="F9F00BF8" w:tentative="1">
      <w:start w:val="1"/>
      <w:numFmt w:val="bullet"/>
      <w:lvlText w:val="•"/>
      <w:lvlJc w:val="left"/>
      <w:pPr>
        <w:tabs>
          <w:tab w:val="num" w:pos="3600"/>
        </w:tabs>
        <w:ind w:left="3600" w:hanging="360"/>
      </w:pPr>
      <w:rPr>
        <w:rFonts w:ascii="Arial" w:hAnsi="Arial" w:hint="default"/>
      </w:rPr>
    </w:lvl>
    <w:lvl w:ilvl="5" w:tplc="84B0C21E" w:tentative="1">
      <w:start w:val="1"/>
      <w:numFmt w:val="bullet"/>
      <w:lvlText w:val="•"/>
      <w:lvlJc w:val="left"/>
      <w:pPr>
        <w:tabs>
          <w:tab w:val="num" w:pos="4320"/>
        </w:tabs>
        <w:ind w:left="4320" w:hanging="360"/>
      </w:pPr>
      <w:rPr>
        <w:rFonts w:ascii="Arial" w:hAnsi="Arial" w:hint="default"/>
      </w:rPr>
    </w:lvl>
    <w:lvl w:ilvl="6" w:tplc="92B6C39E" w:tentative="1">
      <w:start w:val="1"/>
      <w:numFmt w:val="bullet"/>
      <w:lvlText w:val="•"/>
      <w:lvlJc w:val="left"/>
      <w:pPr>
        <w:tabs>
          <w:tab w:val="num" w:pos="5040"/>
        </w:tabs>
        <w:ind w:left="5040" w:hanging="360"/>
      </w:pPr>
      <w:rPr>
        <w:rFonts w:ascii="Arial" w:hAnsi="Arial" w:hint="default"/>
      </w:rPr>
    </w:lvl>
    <w:lvl w:ilvl="7" w:tplc="0F268038" w:tentative="1">
      <w:start w:val="1"/>
      <w:numFmt w:val="bullet"/>
      <w:lvlText w:val="•"/>
      <w:lvlJc w:val="left"/>
      <w:pPr>
        <w:tabs>
          <w:tab w:val="num" w:pos="5760"/>
        </w:tabs>
        <w:ind w:left="5760" w:hanging="360"/>
      </w:pPr>
      <w:rPr>
        <w:rFonts w:ascii="Arial" w:hAnsi="Arial" w:hint="default"/>
      </w:rPr>
    </w:lvl>
    <w:lvl w:ilvl="8" w:tplc="6FEC0A3A" w:tentative="1">
      <w:start w:val="1"/>
      <w:numFmt w:val="bullet"/>
      <w:lvlText w:val="•"/>
      <w:lvlJc w:val="left"/>
      <w:pPr>
        <w:tabs>
          <w:tab w:val="num" w:pos="6480"/>
        </w:tabs>
        <w:ind w:left="6480" w:hanging="360"/>
      </w:pPr>
      <w:rPr>
        <w:rFonts w:ascii="Arial" w:hAnsi="Arial" w:hint="default"/>
      </w:rPr>
    </w:lvl>
  </w:abstractNum>
  <w:abstractNum w:abstractNumId="48">
    <w:nsid w:val="7F9C6B48"/>
    <w:multiLevelType w:val="hybridMultilevel"/>
    <w:tmpl w:val="F31C004A"/>
    <w:lvl w:ilvl="0" w:tplc="69905AB8">
      <w:start w:val="1"/>
      <w:numFmt w:val="bullet"/>
      <w:lvlText w:val="•"/>
      <w:lvlJc w:val="left"/>
      <w:pPr>
        <w:tabs>
          <w:tab w:val="num" w:pos="720"/>
        </w:tabs>
        <w:ind w:left="720" w:hanging="360"/>
      </w:pPr>
      <w:rPr>
        <w:rFonts w:ascii="Arial" w:hAnsi="Arial" w:hint="default"/>
      </w:rPr>
    </w:lvl>
    <w:lvl w:ilvl="1" w:tplc="C846CF46" w:tentative="1">
      <w:start w:val="1"/>
      <w:numFmt w:val="bullet"/>
      <w:lvlText w:val="•"/>
      <w:lvlJc w:val="left"/>
      <w:pPr>
        <w:tabs>
          <w:tab w:val="num" w:pos="1440"/>
        </w:tabs>
        <w:ind w:left="1440" w:hanging="360"/>
      </w:pPr>
      <w:rPr>
        <w:rFonts w:ascii="Arial" w:hAnsi="Arial" w:hint="default"/>
      </w:rPr>
    </w:lvl>
    <w:lvl w:ilvl="2" w:tplc="4EAC7AD2" w:tentative="1">
      <w:start w:val="1"/>
      <w:numFmt w:val="bullet"/>
      <w:lvlText w:val="•"/>
      <w:lvlJc w:val="left"/>
      <w:pPr>
        <w:tabs>
          <w:tab w:val="num" w:pos="2160"/>
        </w:tabs>
        <w:ind w:left="2160" w:hanging="360"/>
      </w:pPr>
      <w:rPr>
        <w:rFonts w:ascii="Arial" w:hAnsi="Arial" w:hint="default"/>
      </w:rPr>
    </w:lvl>
    <w:lvl w:ilvl="3" w:tplc="5BB00966" w:tentative="1">
      <w:start w:val="1"/>
      <w:numFmt w:val="bullet"/>
      <w:lvlText w:val="•"/>
      <w:lvlJc w:val="left"/>
      <w:pPr>
        <w:tabs>
          <w:tab w:val="num" w:pos="2880"/>
        </w:tabs>
        <w:ind w:left="2880" w:hanging="360"/>
      </w:pPr>
      <w:rPr>
        <w:rFonts w:ascii="Arial" w:hAnsi="Arial" w:hint="default"/>
      </w:rPr>
    </w:lvl>
    <w:lvl w:ilvl="4" w:tplc="CDA859D0" w:tentative="1">
      <w:start w:val="1"/>
      <w:numFmt w:val="bullet"/>
      <w:lvlText w:val="•"/>
      <w:lvlJc w:val="left"/>
      <w:pPr>
        <w:tabs>
          <w:tab w:val="num" w:pos="3600"/>
        </w:tabs>
        <w:ind w:left="3600" w:hanging="360"/>
      </w:pPr>
      <w:rPr>
        <w:rFonts w:ascii="Arial" w:hAnsi="Arial" w:hint="default"/>
      </w:rPr>
    </w:lvl>
    <w:lvl w:ilvl="5" w:tplc="DB1ED078" w:tentative="1">
      <w:start w:val="1"/>
      <w:numFmt w:val="bullet"/>
      <w:lvlText w:val="•"/>
      <w:lvlJc w:val="left"/>
      <w:pPr>
        <w:tabs>
          <w:tab w:val="num" w:pos="4320"/>
        </w:tabs>
        <w:ind w:left="4320" w:hanging="360"/>
      </w:pPr>
      <w:rPr>
        <w:rFonts w:ascii="Arial" w:hAnsi="Arial" w:hint="default"/>
      </w:rPr>
    </w:lvl>
    <w:lvl w:ilvl="6" w:tplc="1E6C9884" w:tentative="1">
      <w:start w:val="1"/>
      <w:numFmt w:val="bullet"/>
      <w:lvlText w:val="•"/>
      <w:lvlJc w:val="left"/>
      <w:pPr>
        <w:tabs>
          <w:tab w:val="num" w:pos="5040"/>
        </w:tabs>
        <w:ind w:left="5040" w:hanging="360"/>
      </w:pPr>
      <w:rPr>
        <w:rFonts w:ascii="Arial" w:hAnsi="Arial" w:hint="default"/>
      </w:rPr>
    </w:lvl>
    <w:lvl w:ilvl="7" w:tplc="85B29A72" w:tentative="1">
      <w:start w:val="1"/>
      <w:numFmt w:val="bullet"/>
      <w:lvlText w:val="•"/>
      <w:lvlJc w:val="left"/>
      <w:pPr>
        <w:tabs>
          <w:tab w:val="num" w:pos="5760"/>
        </w:tabs>
        <w:ind w:left="5760" w:hanging="360"/>
      </w:pPr>
      <w:rPr>
        <w:rFonts w:ascii="Arial" w:hAnsi="Arial" w:hint="default"/>
      </w:rPr>
    </w:lvl>
    <w:lvl w:ilvl="8" w:tplc="9DECEE5A"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35"/>
  </w:num>
  <w:num w:numId="3">
    <w:abstractNumId w:val="19"/>
  </w:num>
  <w:num w:numId="4">
    <w:abstractNumId w:val="0"/>
  </w:num>
  <w:num w:numId="5">
    <w:abstractNumId w:val="16"/>
  </w:num>
  <w:num w:numId="6">
    <w:abstractNumId w:val="24"/>
  </w:num>
  <w:num w:numId="7">
    <w:abstractNumId w:val="14"/>
  </w:num>
  <w:num w:numId="8">
    <w:abstractNumId w:val="29"/>
  </w:num>
  <w:num w:numId="9">
    <w:abstractNumId w:val="5"/>
  </w:num>
  <w:num w:numId="10">
    <w:abstractNumId w:val="4"/>
  </w:num>
  <w:num w:numId="11">
    <w:abstractNumId w:val="28"/>
  </w:num>
  <w:num w:numId="12">
    <w:abstractNumId w:val="31"/>
  </w:num>
  <w:num w:numId="13">
    <w:abstractNumId w:val="21"/>
  </w:num>
  <w:num w:numId="14">
    <w:abstractNumId w:val="12"/>
  </w:num>
  <w:num w:numId="15">
    <w:abstractNumId w:val="34"/>
  </w:num>
  <w:num w:numId="16">
    <w:abstractNumId w:val="1"/>
  </w:num>
  <w:num w:numId="17">
    <w:abstractNumId w:val="22"/>
  </w:num>
  <w:num w:numId="18">
    <w:abstractNumId w:val="46"/>
  </w:num>
  <w:num w:numId="19">
    <w:abstractNumId w:val="17"/>
  </w:num>
  <w:num w:numId="20">
    <w:abstractNumId w:val="8"/>
  </w:num>
  <w:num w:numId="21">
    <w:abstractNumId w:val="18"/>
  </w:num>
  <w:num w:numId="22">
    <w:abstractNumId w:val="26"/>
  </w:num>
  <w:num w:numId="23">
    <w:abstractNumId w:val="27"/>
  </w:num>
  <w:num w:numId="24">
    <w:abstractNumId w:val="25"/>
  </w:num>
  <w:num w:numId="25">
    <w:abstractNumId w:val="42"/>
  </w:num>
  <w:num w:numId="26">
    <w:abstractNumId w:val="33"/>
  </w:num>
  <w:num w:numId="27">
    <w:abstractNumId w:val="15"/>
  </w:num>
  <w:num w:numId="28">
    <w:abstractNumId w:val="2"/>
  </w:num>
  <w:num w:numId="29">
    <w:abstractNumId w:val="45"/>
  </w:num>
  <w:num w:numId="30">
    <w:abstractNumId w:val="44"/>
  </w:num>
  <w:num w:numId="31">
    <w:abstractNumId w:val="30"/>
  </w:num>
  <w:num w:numId="32">
    <w:abstractNumId w:val="10"/>
  </w:num>
  <w:num w:numId="33">
    <w:abstractNumId w:val="41"/>
  </w:num>
  <w:num w:numId="34">
    <w:abstractNumId w:val="23"/>
  </w:num>
  <w:num w:numId="35">
    <w:abstractNumId w:val="36"/>
  </w:num>
  <w:num w:numId="36">
    <w:abstractNumId w:val="48"/>
  </w:num>
  <w:num w:numId="37">
    <w:abstractNumId w:val="32"/>
  </w:num>
  <w:num w:numId="38">
    <w:abstractNumId w:val="47"/>
  </w:num>
  <w:num w:numId="39">
    <w:abstractNumId w:val="7"/>
  </w:num>
  <w:num w:numId="40">
    <w:abstractNumId w:val="3"/>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9"/>
  </w:num>
  <w:num w:numId="46">
    <w:abstractNumId w:val="40"/>
  </w:num>
  <w:num w:numId="47">
    <w:abstractNumId w:val="13"/>
  </w:num>
  <w:num w:numId="48">
    <w:abstractNumId w:val="11"/>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7DF6"/>
    <w:rsid w:val="000000DE"/>
    <w:rsid w:val="000018E0"/>
    <w:rsid w:val="00002505"/>
    <w:rsid w:val="00002580"/>
    <w:rsid w:val="00002FCD"/>
    <w:rsid w:val="00003171"/>
    <w:rsid w:val="00003D4E"/>
    <w:rsid w:val="000043E3"/>
    <w:rsid w:val="000044B5"/>
    <w:rsid w:val="0000453D"/>
    <w:rsid w:val="000045BC"/>
    <w:rsid w:val="000052E8"/>
    <w:rsid w:val="000055FC"/>
    <w:rsid w:val="00005AFF"/>
    <w:rsid w:val="00005B56"/>
    <w:rsid w:val="00006037"/>
    <w:rsid w:val="000068A1"/>
    <w:rsid w:val="0000761A"/>
    <w:rsid w:val="000079BC"/>
    <w:rsid w:val="00007C29"/>
    <w:rsid w:val="00010C3A"/>
    <w:rsid w:val="00011522"/>
    <w:rsid w:val="00011EEA"/>
    <w:rsid w:val="0001206D"/>
    <w:rsid w:val="00012AF3"/>
    <w:rsid w:val="00012E88"/>
    <w:rsid w:val="00012ECC"/>
    <w:rsid w:val="00013621"/>
    <w:rsid w:val="00013D79"/>
    <w:rsid w:val="00014648"/>
    <w:rsid w:val="00014832"/>
    <w:rsid w:val="00014A51"/>
    <w:rsid w:val="00014AF6"/>
    <w:rsid w:val="00014C44"/>
    <w:rsid w:val="00014F29"/>
    <w:rsid w:val="00015AF5"/>
    <w:rsid w:val="000162B9"/>
    <w:rsid w:val="00016B38"/>
    <w:rsid w:val="00020962"/>
    <w:rsid w:val="00020FE1"/>
    <w:rsid w:val="00021441"/>
    <w:rsid w:val="000217E9"/>
    <w:rsid w:val="00021F60"/>
    <w:rsid w:val="00022341"/>
    <w:rsid w:val="00022AB8"/>
    <w:rsid w:val="000238D8"/>
    <w:rsid w:val="00024B80"/>
    <w:rsid w:val="00025994"/>
    <w:rsid w:val="0002668E"/>
    <w:rsid w:val="000267E7"/>
    <w:rsid w:val="00027814"/>
    <w:rsid w:val="00027984"/>
    <w:rsid w:val="00027CB3"/>
    <w:rsid w:val="0003041C"/>
    <w:rsid w:val="00030649"/>
    <w:rsid w:val="0003104D"/>
    <w:rsid w:val="00031591"/>
    <w:rsid w:val="00031BA3"/>
    <w:rsid w:val="00031BAA"/>
    <w:rsid w:val="00031BCA"/>
    <w:rsid w:val="000323F3"/>
    <w:rsid w:val="000328B1"/>
    <w:rsid w:val="00032EC3"/>
    <w:rsid w:val="000337D5"/>
    <w:rsid w:val="000337E1"/>
    <w:rsid w:val="00033A6A"/>
    <w:rsid w:val="00033C43"/>
    <w:rsid w:val="00033F67"/>
    <w:rsid w:val="0003464E"/>
    <w:rsid w:val="00034C8B"/>
    <w:rsid w:val="000374A3"/>
    <w:rsid w:val="00037692"/>
    <w:rsid w:val="00040707"/>
    <w:rsid w:val="00040786"/>
    <w:rsid w:val="0004088C"/>
    <w:rsid w:val="00040C22"/>
    <w:rsid w:val="000410B2"/>
    <w:rsid w:val="000417D9"/>
    <w:rsid w:val="00042899"/>
    <w:rsid w:val="000432BF"/>
    <w:rsid w:val="00043C59"/>
    <w:rsid w:val="00043E0E"/>
    <w:rsid w:val="00045195"/>
    <w:rsid w:val="00046301"/>
    <w:rsid w:val="0004639F"/>
    <w:rsid w:val="00047999"/>
    <w:rsid w:val="000500B1"/>
    <w:rsid w:val="00050706"/>
    <w:rsid w:val="00050860"/>
    <w:rsid w:val="0005256B"/>
    <w:rsid w:val="000542EA"/>
    <w:rsid w:val="0005441E"/>
    <w:rsid w:val="000549AC"/>
    <w:rsid w:val="00054F4E"/>
    <w:rsid w:val="00055499"/>
    <w:rsid w:val="00056685"/>
    <w:rsid w:val="000566A1"/>
    <w:rsid w:val="00057488"/>
    <w:rsid w:val="00057A8E"/>
    <w:rsid w:val="00060468"/>
    <w:rsid w:val="00060D1E"/>
    <w:rsid w:val="00060D9D"/>
    <w:rsid w:val="00060DA2"/>
    <w:rsid w:val="00061E8C"/>
    <w:rsid w:val="000624EB"/>
    <w:rsid w:val="000628BB"/>
    <w:rsid w:val="0006316A"/>
    <w:rsid w:val="00063401"/>
    <w:rsid w:val="00063963"/>
    <w:rsid w:val="00063EE3"/>
    <w:rsid w:val="00064245"/>
    <w:rsid w:val="0006467F"/>
    <w:rsid w:val="00064DF6"/>
    <w:rsid w:val="00064E2C"/>
    <w:rsid w:val="00065838"/>
    <w:rsid w:val="00065D54"/>
    <w:rsid w:val="00065F84"/>
    <w:rsid w:val="000660CD"/>
    <w:rsid w:val="0006657A"/>
    <w:rsid w:val="000669B3"/>
    <w:rsid w:val="0006766F"/>
    <w:rsid w:val="00067C6E"/>
    <w:rsid w:val="00070829"/>
    <w:rsid w:val="00071076"/>
    <w:rsid w:val="0007113E"/>
    <w:rsid w:val="0007155E"/>
    <w:rsid w:val="00071788"/>
    <w:rsid w:val="000717AF"/>
    <w:rsid w:val="000722AD"/>
    <w:rsid w:val="0007246D"/>
    <w:rsid w:val="000725E6"/>
    <w:rsid w:val="0007377A"/>
    <w:rsid w:val="0007409C"/>
    <w:rsid w:val="000744CB"/>
    <w:rsid w:val="00074718"/>
    <w:rsid w:val="00074D7C"/>
    <w:rsid w:val="00074F50"/>
    <w:rsid w:val="0007512F"/>
    <w:rsid w:val="00075459"/>
    <w:rsid w:val="000762A8"/>
    <w:rsid w:val="00076A9D"/>
    <w:rsid w:val="000771E6"/>
    <w:rsid w:val="000803FF"/>
    <w:rsid w:val="00080894"/>
    <w:rsid w:val="0008099A"/>
    <w:rsid w:val="0008122A"/>
    <w:rsid w:val="0008136A"/>
    <w:rsid w:val="00081754"/>
    <w:rsid w:val="00083277"/>
    <w:rsid w:val="00083C69"/>
    <w:rsid w:val="000848DD"/>
    <w:rsid w:val="00084CA8"/>
    <w:rsid w:val="00086164"/>
    <w:rsid w:val="000867E7"/>
    <w:rsid w:val="00086A13"/>
    <w:rsid w:val="00086DE8"/>
    <w:rsid w:val="00086F7F"/>
    <w:rsid w:val="00087436"/>
    <w:rsid w:val="00087530"/>
    <w:rsid w:val="00087BE2"/>
    <w:rsid w:val="000902F9"/>
    <w:rsid w:val="00090328"/>
    <w:rsid w:val="00090799"/>
    <w:rsid w:val="00090F3E"/>
    <w:rsid w:val="0009268B"/>
    <w:rsid w:val="00092CE5"/>
    <w:rsid w:val="00092D1E"/>
    <w:rsid w:val="00093278"/>
    <w:rsid w:val="00094A95"/>
    <w:rsid w:val="0009543F"/>
    <w:rsid w:val="000960EC"/>
    <w:rsid w:val="000974F5"/>
    <w:rsid w:val="000975B8"/>
    <w:rsid w:val="00097728"/>
    <w:rsid w:val="00097C87"/>
    <w:rsid w:val="000A03B3"/>
    <w:rsid w:val="000A04AC"/>
    <w:rsid w:val="000A0D34"/>
    <w:rsid w:val="000A0EC8"/>
    <w:rsid w:val="000A17B8"/>
    <w:rsid w:val="000A1C23"/>
    <w:rsid w:val="000A2C26"/>
    <w:rsid w:val="000A3423"/>
    <w:rsid w:val="000A3426"/>
    <w:rsid w:val="000A3451"/>
    <w:rsid w:val="000A3A71"/>
    <w:rsid w:val="000A482C"/>
    <w:rsid w:val="000A5E03"/>
    <w:rsid w:val="000A698C"/>
    <w:rsid w:val="000A6B56"/>
    <w:rsid w:val="000A7492"/>
    <w:rsid w:val="000A74D5"/>
    <w:rsid w:val="000A765E"/>
    <w:rsid w:val="000B14F5"/>
    <w:rsid w:val="000B15BE"/>
    <w:rsid w:val="000B218B"/>
    <w:rsid w:val="000B5041"/>
    <w:rsid w:val="000B52AA"/>
    <w:rsid w:val="000B52EC"/>
    <w:rsid w:val="000B537B"/>
    <w:rsid w:val="000B5865"/>
    <w:rsid w:val="000B60D4"/>
    <w:rsid w:val="000B6B2E"/>
    <w:rsid w:val="000B6C8E"/>
    <w:rsid w:val="000C033E"/>
    <w:rsid w:val="000C035A"/>
    <w:rsid w:val="000C0BF3"/>
    <w:rsid w:val="000C1133"/>
    <w:rsid w:val="000C1A36"/>
    <w:rsid w:val="000C2CBA"/>
    <w:rsid w:val="000C2E32"/>
    <w:rsid w:val="000C3EE3"/>
    <w:rsid w:val="000C555F"/>
    <w:rsid w:val="000C6312"/>
    <w:rsid w:val="000C730D"/>
    <w:rsid w:val="000D0644"/>
    <w:rsid w:val="000D1B6C"/>
    <w:rsid w:val="000D1BBF"/>
    <w:rsid w:val="000D299E"/>
    <w:rsid w:val="000D2EBA"/>
    <w:rsid w:val="000D3002"/>
    <w:rsid w:val="000D3241"/>
    <w:rsid w:val="000D3392"/>
    <w:rsid w:val="000D37B5"/>
    <w:rsid w:val="000D5FB3"/>
    <w:rsid w:val="000D700C"/>
    <w:rsid w:val="000D7446"/>
    <w:rsid w:val="000D74BD"/>
    <w:rsid w:val="000D7500"/>
    <w:rsid w:val="000D755B"/>
    <w:rsid w:val="000D757D"/>
    <w:rsid w:val="000D78D2"/>
    <w:rsid w:val="000D7B1A"/>
    <w:rsid w:val="000D7C5A"/>
    <w:rsid w:val="000E0389"/>
    <w:rsid w:val="000E09AE"/>
    <w:rsid w:val="000E0C01"/>
    <w:rsid w:val="000E10B5"/>
    <w:rsid w:val="000E1357"/>
    <w:rsid w:val="000E2B3F"/>
    <w:rsid w:val="000E366C"/>
    <w:rsid w:val="000E40ED"/>
    <w:rsid w:val="000E43C1"/>
    <w:rsid w:val="000E486B"/>
    <w:rsid w:val="000E5550"/>
    <w:rsid w:val="000E6598"/>
    <w:rsid w:val="000E68CF"/>
    <w:rsid w:val="000E6A72"/>
    <w:rsid w:val="000E6C64"/>
    <w:rsid w:val="000E739A"/>
    <w:rsid w:val="000E7DFE"/>
    <w:rsid w:val="000F01F0"/>
    <w:rsid w:val="000F0330"/>
    <w:rsid w:val="000F05EB"/>
    <w:rsid w:val="000F13DE"/>
    <w:rsid w:val="000F1F16"/>
    <w:rsid w:val="000F1F8F"/>
    <w:rsid w:val="000F21CC"/>
    <w:rsid w:val="000F282A"/>
    <w:rsid w:val="000F2B7E"/>
    <w:rsid w:val="000F2C29"/>
    <w:rsid w:val="000F33ED"/>
    <w:rsid w:val="000F3A9E"/>
    <w:rsid w:val="000F3F49"/>
    <w:rsid w:val="000F3F8B"/>
    <w:rsid w:val="000F431A"/>
    <w:rsid w:val="000F43F9"/>
    <w:rsid w:val="000F463F"/>
    <w:rsid w:val="000F4BDB"/>
    <w:rsid w:val="000F5F24"/>
    <w:rsid w:val="000F6308"/>
    <w:rsid w:val="000F696F"/>
    <w:rsid w:val="000F6B9B"/>
    <w:rsid w:val="000F6BEF"/>
    <w:rsid w:val="000F755D"/>
    <w:rsid w:val="000F7955"/>
    <w:rsid w:val="000F7A00"/>
    <w:rsid w:val="000F7ADD"/>
    <w:rsid w:val="000F7C62"/>
    <w:rsid w:val="001008CF"/>
    <w:rsid w:val="00101259"/>
    <w:rsid w:val="00101CEB"/>
    <w:rsid w:val="001020EF"/>
    <w:rsid w:val="001025C8"/>
    <w:rsid w:val="001029EA"/>
    <w:rsid w:val="00103B29"/>
    <w:rsid w:val="00103EB3"/>
    <w:rsid w:val="00104093"/>
    <w:rsid w:val="0010485B"/>
    <w:rsid w:val="0010692E"/>
    <w:rsid w:val="00106A09"/>
    <w:rsid w:val="00106E04"/>
    <w:rsid w:val="00107060"/>
    <w:rsid w:val="0011092B"/>
    <w:rsid w:val="00110EB1"/>
    <w:rsid w:val="00111974"/>
    <w:rsid w:val="00111A1F"/>
    <w:rsid w:val="00111B5D"/>
    <w:rsid w:val="001127EA"/>
    <w:rsid w:val="001139B0"/>
    <w:rsid w:val="001152B8"/>
    <w:rsid w:val="001158AA"/>
    <w:rsid w:val="00116096"/>
    <w:rsid w:val="00116617"/>
    <w:rsid w:val="00116C0B"/>
    <w:rsid w:val="00116F79"/>
    <w:rsid w:val="00117CB9"/>
    <w:rsid w:val="00120A8B"/>
    <w:rsid w:val="00120B46"/>
    <w:rsid w:val="00120F7A"/>
    <w:rsid w:val="0012126F"/>
    <w:rsid w:val="00121468"/>
    <w:rsid w:val="001214E1"/>
    <w:rsid w:val="0012222B"/>
    <w:rsid w:val="00122336"/>
    <w:rsid w:val="0012389B"/>
    <w:rsid w:val="00123FCF"/>
    <w:rsid w:val="00124A7F"/>
    <w:rsid w:val="00126AF7"/>
    <w:rsid w:val="00126EEC"/>
    <w:rsid w:val="00127598"/>
    <w:rsid w:val="001309D2"/>
    <w:rsid w:val="00130C55"/>
    <w:rsid w:val="001313CA"/>
    <w:rsid w:val="00131780"/>
    <w:rsid w:val="00131BFF"/>
    <w:rsid w:val="001322C0"/>
    <w:rsid w:val="00132568"/>
    <w:rsid w:val="0013282C"/>
    <w:rsid w:val="00132ABB"/>
    <w:rsid w:val="00133770"/>
    <w:rsid w:val="001351A9"/>
    <w:rsid w:val="001370DD"/>
    <w:rsid w:val="001376AD"/>
    <w:rsid w:val="00137FCE"/>
    <w:rsid w:val="001401CF"/>
    <w:rsid w:val="0014146F"/>
    <w:rsid w:val="00141FF2"/>
    <w:rsid w:val="001421D1"/>
    <w:rsid w:val="00142EC9"/>
    <w:rsid w:val="00142F31"/>
    <w:rsid w:val="00143013"/>
    <w:rsid w:val="00143151"/>
    <w:rsid w:val="001431B2"/>
    <w:rsid w:val="00143804"/>
    <w:rsid w:val="00143B4E"/>
    <w:rsid w:val="001445CC"/>
    <w:rsid w:val="00144982"/>
    <w:rsid w:val="00144F73"/>
    <w:rsid w:val="0014554D"/>
    <w:rsid w:val="00145566"/>
    <w:rsid w:val="0014631A"/>
    <w:rsid w:val="0014686E"/>
    <w:rsid w:val="00146997"/>
    <w:rsid w:val="00150560"/>
    <w:rsid w:val="001513F3"/>
    <w:rsid w:val="001523B1"/>
    <w:rsid w:val="00152C30"/>
    <w:rsid w:val="001530FA"/>
    <w:rsid w:val="00153BD2"/>
    <w:rsid w:val="0015476E"/>
    <w:rsid w:val="00155F13"/>
    <w:rsid w:val="001565A9"/>
    <w:rsid w:val="001568CF"/>
    <w:rsid w:val="00157C04"/>
    <w:rsid w:val="001606A8"/>
    <w:rsid w:val="001606F0"/>
    <w:rsid w:val="001611FA"/>
    <w:rsid w:val="00161803"/>
    <w:rsid w:val="001621B5"/>
    <w:rsid w:val="001621EC"/>
    <w:rsid w:val="00162AC2"/>
    <w:rsid w:val="001636D8"/>
    <w:rsid w:val="0016458D"/>
    <w:rsid w:val="00165588"/>
    <w:rsid w:val="00165910"/>
    <w:rsid w:val="00166122"/>
    <w:rsid w:val="00166C40"/>
    <w:rsid w:val="0016739C"/>
    <w:rsid w:val="0016779B"/>
    <w:rsid w:val="0017076E"/>
    <w:rsid w:val="00170B48"/>
    <w:rsid w:val="00170F7D"/>
    <w:rsid w:val="00171D01"/>
    <w:rsid w:val="001728E4"/>
    <w:rsid w:val="00172A05"/>
    <w:rsid w:val="001736A9"/>
    <w:rsid w:val="00173D42"/>
    <w:rsid w:val="0017459A"/>
    <w:rsid w:val="0017493C"/>
    <w:rsid w:val="00174B4E"/>
    <w:rsid w:val="001752D3"/>
    <w:rsid w:val="0017683E"/>
    <w:rsid w:val="001774CA"/>
    <w:rsid w:val="00180518"/>
    <w:rsid w:val="001809C9"/>
    <w:rsid w:val="00180B35"/>
    <w:rsid w:val="00180CF0"/>
    <w:rsid w:val="0018133A"/>
    <w:rsid w:val="00181DFB"/>
    <w:rsid w:val="00181E2E"/>
    <w:rsid w:val="00182D1D"/>
    <w:rsid w:val="0018328B"/>
    <w:rsid w:val="00183C55"/>
    <w:rsid w:val="001845DD"/>
    <w:rsid w:val="00184BCC"/>
    <w:rsid w:val="0018510E"/>
    <w:rsid w:val="001858BA"/>
    <w:rsid w:val="001858D3"/>
    <w:rsid w:val="001858F7"/>
    <w:rsid w:val="00186105"/>
    <w:rsid w:val="001866CD"/>
    <w:rsid w:val="0018749D"/>
    <w:rsid w:val="00187E7D"/>
    <w:rsid w:val="00190491"/>
    <w:rsid w:val="00190D41"/>
    <w:rsid w:val="00190D6F"/>
    <w:rsid w:val="00190E97"/>
    <w:rsid w:val="00191032"/>
    <w:rsid w:val="0019198D"/>
    <w:rsid w:val="00192722"/>
    <w:rsid w:val="00193186"/>
    <w:rsid w:val="001933C3"/>
    <w:rsid w:val="001937A6"/>
    <w:rsid w:val="001938B4"/>
    <w:rsid w:val="00193925"/>
    <w:rsid w:val="0019398B"/>
    <w:rsid w:val="00193E5C"/>
    <w:rsid w:val="001940C9"/>
    <w:rsid w:val="00194A45"/>
    <w:rsid w:val="00195206"/>
    <w:rsid w:val="00196101"/>
    <w:rsid w:val="00196CAF"/>
    <w:rsid w:val="00196D26"/>
    <w:rsid w:val="00196DB1"/>
    <w:rsid w:val="001973F4"/>
    <w:rsid w:val="001976DF"/>
    <w:rsid w:val="00197BC4"/>
    <w:rsid w:val="001A0D26"/>
    <w:rsid w:val="001A19DB"/>
    <w:rsid w:val="001A1B0C"/>
    <w:rsid w:val="001A1E63"/>
    <w:rsid w:val="001A37F8"/>
    <w:rsid w:val="001A3FFD"/>
    <w:rsid w:val="001A4727"/>
    <w:rsid w:val="001A507C"/>
    <w:rsid w:val="001A54A2"/>
    <w:rsid w:val="001A566A"/>
    <w:rsid w:val="001A5BC9"/>
    <w:rsid w:val="001A6512"/>
    <w:rsid w:val="001A66CE"/>
    <w:rsid w:val="001A6FEC"/>
    <w:rsid w:val="001A710B"/>
    <w:rsid w:val="001A7372"/>
    <w:rsid w:val="001A77E0"/>
    <w:rsid w:val="001A7BB6"/>
    <w:rsid w:val="001A7C1A"/>
    <w:rsid w:val="001B09D5"/>
    <w:rsid w:val="001B09D7"/>
    <w:rsid w:val="001B09DC"/>
    <w:rsid w:val="001B0EDE"/>
    <w:rsid w:val="001B1F5C"/>
    <w:rsid w:val="001B242E"/>
    <w:rsid w:val="001B2484"/>
    <w:rsid w:val="001B284A"/>
    <w:rsid w:val="001B2FEC"/>
    <w:rsid w:val="001B46E8"/>
    <w:rsid w:val="001B5244"/>
    <w:rsid w:val="001B562B"/>
    <w:rsid w:val="001B5B93"/>
    <w:rsid w:val="001B63D7"/>
    <w:rsid w:val="001B6D2E"/>
    <w:rsid w:val="001B7053"/>
    <w:rsid w:val="001B7B8C"/>
    <w:rsid w:val="001C0635"/>
    <w:rsid w:val="001C0A00"/>
    <w:rsid w:val="001C0AEC"/>
    <w:rsid w:val="001C0DED"/>
    <w:rsid w:val="001C1579"/>
    <w:rsid w:val="001C225C"/>
    <w:rsid w:val="001C2822"/>
    <w:rsid w:val="001C2B95"/>
    <w:rsid w:val="001C3527"/>
    <w:rsid w:val="001C3B50"/>
    <w:rsid w:val="001C3BEB"/>
    <w:rsid w:val="001C3DB9"/>
    <w:rsid w:val="001C4146"/>
    <w:rsid w:val="001C5944"/>
    <w:rsid w:val="001C6247"/>
    <w:rsid w:val="001C6B07"/>
    <w:rsid w:val="001C76E8"/>
    <w:rsid w:val="001C7DDC"/>
    <w:rsid w:val="001D0367"/>
    <w:rsid w:val="001D18AE"/>
    <w:rsid w:val="001D3424"/>
    <w:rsid w:val="001D346C"/>
    <w:rsid w:val="001D34E2"/>
    <w:rsid w:val="001D3AD5"/>
    <w:rsid w:val="001D428D"/>
    <w:rsid w:val="001D4509"/>
    <w:rsid w:val="001D452B"/>
    <w:rsid w:val="001D49B7"/>
    <w:rsid w:val="001D5397"/>
    <w:rsid w:val="001D618F"/>
    <w:rsid w:val="001D6739"/>
    <w:rsid w:val="001D6EB2"/>
    <w:rsid w:val="001D7041"/>
    <w:rsid w:val="001D714F"/>
    <w:rsid w:val="001E0761"/>
    <w:rsid w:val="001E0BB7"/>
    <w:rsid w:val="001E20C7"/>
    <w:rsid w:val="001E23B5"/>
    <w:rsid w:val="001E240A"/>
    <w:rsid w:val="001E272B"/>
    <w:rsid w:val="001E2C2A"/>
    <w:rsid w:val="001E2DAD"/>
    <w:rsid w:val="001E3AED"/>
    <w:rsid w:val="001E43AA"/>
    <w:rsid w:val="001E527C"/>
    <w:rsid w:val="001E528E"/>
    <w:rsid w:val="001E52F2"/>
    <w:rsid w:val="001E530E"/>
    <w:rsid w:val="001E617F"/>
    <w:rsid w:val="001E66D5"/>
    <w:rsid w:val="001E6EBB"/>
    <w:rsid w:val="001E6F1E"/>
    <w:rsid w:val="001E6FAB"/>
    <w:rsid w:val="001F07B9"/>
    <w:rsid w:val="001F07BE"/>
    <w:rsid w:val="001F07F6"/>
    <w:rsid w:val="001F08B1"/>
    <w:rsid w:val="001F1342"/>
    <w:rsid w:val="001F1BB5"/>
    <w:rsid w:val="001F1D08"/>
    <w:rsid w:val="001F1D21"/>
    <w:rsid w:val="001F1FA9"/>
    <w:rsid w:val="001F217A"/>
    <w:rsid w:val="001F25E7"/>
    <w:rsid w:val="001F2C9B"/>
    <w:rsid w:val="001F34C7"/>
    <w:rsid w:val="001F36D8"/>
    <w:rsid w:val="001F3D90"/>
    <w:rsid w:val="001F41FF"/>
    <w:rsid w:val="001F4D02"/>
    <w:rsid w:val="001F525C"/>
    <w:rsid w:val="001F69DA"/>
    <w:rsid w:val="001F6A7D"/>
    <w:rsid w:val="001F6CB8"/>
    <w:rsid w:val="001F77C5"/>
    <w:rsid w:val="002002EB"/>
    <w:rsid w:val="002003EF"/>
    <w:rsid w:val="00201AED"/>
    <w:rsid w:val="00202024"/>
    <w:rsid w:val="0020211A"/>
    <w:rsid w:val="00202585"/>
    <w:rsid w:val="002042D5"/>
    <w:rsid w:val="002044B6"/>
    <w:rsid w:val="002059B0"/>
    <w:rsid w:val="00206033"/>
    <w:rsid w:val="002061AB"/>
    <w:rsid w:val="002071D1"/>
    <w:rsid w:val="00207577"/>
    <w:rsid w:val="00210351"/>
    <w:rsid w:val="00210567"/>
    <w:rsid w:val="002123A1"/>
    <w:rsid w:val="002126C7"/>
    <w:rsid w:val="00212AE3"/>
    <w:rsid w:val="002131D2"/>
    <w:rsid w:val="002133F1"/>
    <w:rsid w:val="002148EE"/>
    <w:rsid w:val="00215010"/>
    <w:rsid w:val="002158FA"/>
    <w:rsid w:val="00215C1D"/>
    <w:rsid w:val="00216989"/>
    <w:rsid w:val="00216B3C"/>
    <w:rsid w:val="00216E96"/>
    <w:rsid w:val="00216FF7"/>
    <w:rsid w:val="00217038"/>
    <w:rsid w:val="002203FE"/>
    <w:rsid w:val="00221419"/>
    <w:rsid w:val="00222128"/>
    <w:rsid w:val="00222450"/>
    <w:rsid w:val="00222B49"/>
    <w:rsid w:val="00222CF6"/>
    <w:rsid w:val="002232BA"/>
    <w:rsid w:val="002235DB"/>
    <w:rsid w:val="00224A4B"/>
    <w:rsid w:val="002258A4"/>
    <w:rsid w:val="002265CD"/>
    <w:rsid w:val="0022678E"/>
    <w:rsid w:val="00227111"/>
    <w:rsid w:val="00227E72"/>
    <w:rsid w:val="00230114"/>
    <w:rsid w:val="0023080F"/>
    <w:rsid w:val="00230826"/>
    <w:rsid w:val="00230973"/>
    <w:rsid w:val="00230B64"/>
    <w:rsid w:val="00231955"/>
    <w:rsid w:val="00231CDD"/>
    <w:rsid w:val="0023211D"/>
    <w:rsid w:val="002328BA"/>
    <w:rsid w:val="00232ADB"/>
    <w:rsid w:val="002334C5"/>
    <w:rsid w:val="002338BB"/>
    <w:rsid w:val="0023420D"/>
    <w:rsid w:val="00234399"/>
    <w:rsid w:val="0023483B"/>
    <w:rsid w:val="00235AB5"/>
    <w:rsid w:val="00235D23"/>
    <w:rsid w:val="00235E6A"/>
    <w:rsid w:val="00236078"/>
    <w:rsid w:val="00236CF4"/>
    <w:rsid w:val="00236DBA"/>
    <w:rsid w:val="00237BFC"/>
    <w:rsid w:val="002404D9"/>
    <w:rsid w:val="002406EE"/>
    <w:rsid w:val="00240CE7"/>
    <w:rsid w:val="00241B19"/>
    <w:rsid w:val="002421E6"/>
    <w:rsid w:val="00242566"/>
    <w:rsid w:val="002425E4"/>
    <w:rsid w:val="00242AC4"/>
    <w:rsid w:val="00242E8C"/>
    <w:rsid w:val="00242F0E"/>
    <w:rsid w:val="002436E3"/>
    <w:rsid w:val="00244701"/>
    <w:rsid w:val="00244F0A"/>
    <w:rsid w:val="00245A05"/>
    <w:rsid w:val="00245EB3"/>
    <w:rsid w:val="0024698E"/>
    <w:rsid w:val="002473C2"/>
    <w:rsid w:val="00247677"/>
    <w:rsid w:val="00247B9A"/>
    <w:rsid w:val="00247E35"/>
    <w:rsid w:val="00250858"/>
    <w:rsid w:val="00250D13"/>
    <w:rsid w:val="00250E0F"/>
    <w:rsid w:val="00251A17"/>
    <w:rsid w:val="00251EC9"/>
    <w:rsid w:val="00252507"/>
    <w:rsid w:val="0025295B"/>
    <w:rsid w:val="002534ED"/>
    <w:rsid w:val="002538CF"/>
    <w:rsid w:val="00253F43"/>
    <w:rsid w:val="0025415E"/>
    <w:rsid w:val="002547D9"/>
    <w:rsid w:val="00255A42"/>
    <w:rsid w:val="00255CF2"/>
    <w:rsid w:val="00256204"/>
    <w:rsid w:val="002576E8"/>
    <w:rsid w:val="00257E06"/>
    <w:rsid w:val="00260193"/>
    <w:rsid w:val="0026092F"/>
    <w:rsid w:val="00260BA0"/>
    <w:rsid w:val="002617CC"/>
    <w:rsid w:val="0026207F"/>
    <w:rsid w:val="002622A9"/>
    <w:rsid w:val="002630B4"/>
    <w:rsid w:val="002632F9"/>
    <w:rsid w:val="00263D24"/>
    <w:rsid w:val="00263D31"/>
    <w:rsid w:val="00264D5C"/>
    <w:rsid w:val="0026538A"/>
    <w:rsid w:val="00265A1D"/>
    <w:rsid w:val="00265C07"/>
    <w:rsid w:val="00266A72"/>
    <w:rsid w:val="00266D36"/>
    <w:rsid w:val="00266DC1"/>
    <w:rsid w:val="0026744A"/>
    <w:rsid w:val="00270445"/>
    <w:rsid w:val="002706B5"/>
    <w:rsid w:val="00271B1E"/>
    <w:rsid w:val="00272497"/>
    <w:rsid w:val="002726E4"/>
    <w:rsid w:val="00273A36"/>
    <w:rsid w:val="00275DB6"/>
    <w:rsid w:val="002760FD"/>
    <w:rsid w:val="0027677F"/>
    <w:rsid w:val="00276B58"/>
    <w:rsid w:val="00276D50"/>
    <w:rsid w:val="00277D97"/>
    <w:rsid w:val="00277EE7"/>
    <w:rsid w:val="002806E5"/>
    <w:rsid w:val="00281DDF"/>
    <w:rsid w:val="0028234E"/>
    <w:rsid w:val="00282984"/>
    <w:rsid w:val="00284337"/>
    <w:rsid w:val="00284A2F"/>
    <w:rsid w:val="002854EC"/>
    <w:rsid w:val="00285647"/>
    <w:rsid w:val="00286563"/>
    <w:rsid w:val="0028658F"/>
    <w:rsid w:val="00286738"/>
    <w:rsid w:val="00286873"/>
    <w:rsid w:val="00286966"/>
    <w:rsid w:val="00286C28"/>
    <w:rsid w:val="002871A9"/>
    <w:rsid w:val="002871E3"/>
    <w:rsid w:val="002874D6"/>
    <w:rsid w:val="00290509"/>
    <w:rsid w:val="00290829"/>
    <w:rsid w:val="00291818"/>
    <w:rsid w:val="0029363E"/>
    <w:rsid w:val="00294395"/>
    <w:rsid w:val="002949E5"/>
    <w:rsid w:val="002952FC"/>
    <w:rsid w:val="00295599"/>
    <w:rsid w:val="0029699E"/>
    <w:rsid w:val="00297ECF"/>
    <w:rsid w:val="002A030A"/>
    <w:rsid w:val="002A0324"/>
    <w:rsid w:val="002A2421"/>
    <w:rsid w:val="002A31D3"/>
    <w:rsid w:val="002A4539"/>
    <w:rsid w:val="002A5681"/>
    <w:rsid w:val="002A5BDE"/>
    <w:rsid w:val="002A5CAF"/>
    <w:rsid w:val="002A6D7F"/>
    <w:rsid w:val="002B00D5"/>
    <w:rsid w:val="002B02AF"/>
    <w:rsid w:val="002B0521"/>
    <w:rsid w:val="002B06F3"/>
    <w:rsid w:val="002B1C0F"/>
    <w:rsid w:val="002B20FC"/>
    <w:rsid w:val="002B27B5"/>
    <w:rsid w:val="002B3348"/>
    <w:rsid w:val="002B3577"/>
    <w:rsid w:val="002B3B23"/>
    <w:rsid w:val="002B50B8"/>
    <w:rsid w:val="002B5F21"/>
    <w:rsid w:val="002B5F86"/>
    <w:rsid w:val="002B5FCF"/>
    <w:rsid w:val="002B6FCD"/>
    <w:rsid w:val="002C014D"/>
    <w:rsid w:val="002C01AE"/>
    <w:rsid w:val="002C0313"/>
    <w:rsid w:val="002C0500"/>
    <w:rsid w:val="002C07B4"/>
    <w:rsid w:val="002C07FC"/>
    <w:rsid w:val="002C0A4F"/>
    <w:rsid w:val="002C104C"/>
    <w:rsid w:val="002C13DF"/>
    <w:rsid w:val="002C1A9A"/>
    <w:rsid w:val="002C2207"/>
    <w:rsid w:val="002C2502"/>
    <w:rsid w:val="002C28DE"/>
    <w:rsid w:val="002C2F99"/>
    <w:rsid w:val="002C6ACE"/>
    <w:rsid w:val="002C73EC"/>
    <w:rsid w:val="002C7ED2"/>
    <w:rsid w:val="002D0099"/>
    <w:rsid w:val="002D091A"/>
    <w:rsid w:val="002D1544"/>
    <w:rsid w:val="002D1743"/>
    <w:rsid w:val="002D1F87"/>
    <w:rsid w:val="002D206F"/>
    <w:rsid w:val="002D227A"/>
    <w:rsid w:val="002D2416"/>
    <w:rsid w:val="002D2530"/>
    <w:rsid w:val="002D25A1"/>
    <w:rsid w:val="002D2A4C"/>
    <w:rsid w:val="002D2FD6"/>
    <w:rsid w:val="002D32D4"/>
    <w:rsid w:val="002D35DE"/>
    <w:rsid w:val="002D3BE1"/>
    <w:rsid w:val="002D3DA9"/>
    <w:rsid w:val="002D42AC"/>
    <w:rsid w:val="002D4367"/>
    <w:rsid w:val="002D45BF"/>
    <w:rsid w:val="002D4EB3"/>
    <w:rsid w:val="002D5C89"/>
    <w:rsid w:val="002D62F5"/>
    <w:rsid w:val="002D68C8"/>
    <w:rsid w:val="002D708C"/>
    <w:rsid w:val="002D796E"/>
    <w:rsid w:val="002E011B"/>
    <w:rsid w:val="002E030A"/>
    <w:rsid w:val="002E034E"/>
    <w:rsid w:val="002E0835"/>
    <w:rsid w:val="002E0B07"/>
    <w:rsid w:val="002E107A"/>
    <w:rsid w:val="002E1220"/>
    <w:rsid w:val="002E1D88"/>
    <w:rsid w:val="002E23FB"/>
    <w:rsid w:val="002E3314"/>
    <w:rsid w:val="002E430D"/>
    <w:rsid w:val="002E4D87"/>
    <w:rsid w:val="002E58DC"/>
    <w:rsid w:val="002E6A36"/>
    <w:rsid w:val="002E7261"/>
    <w:rsid w:val="002E7D25"/>
    <w:rsid w:val="002F077B"/>
    <w:rsid w:val="002F0C67"/>
    <w:rsid w:val="002F0EB7"/>
    <w:rsid w:val="002F0EF2"/>
    <w:rsid w:val="002F1197"/>
    <w:rsid w:val="002F18E9"/>
    <w:rsid w:val="002F1E4E"/>
    <w:rsid w:val="002F1FE7"/>
    <w:rsid w:val="002F2314"/>
    <w:rsid w:val="002F2A95"/>
    <w:rsid w:val="002F3195"/>
    <w:rsid w:val="002F32D5"/>
    <w:rsid w:val="002F3680"/>
    <w:rsid w:val="002F3981"/>
    <w:rsid w:val="002F3E52"/>
    <w:rsid w:val="002F454C"/>
    <w:rsid w:val="002F5E45"/>
    <w:rsid w:val="002F60BA"/>
    <w:rsid w:val="0030025E"/>
    <w:rsid w:val="00300347"/>
    <w:rsid w:val="00300490"/>
    <w:rsid w:val="00300D17"/>
    <w:rsid w:val="00300E00"/>
    <w:rsid w:val="0030103F"/>
    <w:rsid w:val="003023BF"/>
    <w:rsid w:val="003033FF"/>
    <w:rsid w:val="003037DA"/>
    <w:rsid w:val="00303848"/>
    <w:rsid w:val="0030404A"/>
    <w:rsid w:val="003042D4"/>
    <w:rsid w:val="00304C7B"/>
    <w:rsid w:val="00305452"/>
    <w:rsid w:val="003056A8"/>
    <w:rsid w:val="003062D4"/>
    <w:rsid w:val="003065CF"/>
    <w:rsid w:val="00307841"/>
    <w:rsid w:val="003079FF"/>
    <w:rsid w:val="00307B70"/>
    <w:rsid w:val="00310757"/>
    <w:rsid w:val="00310B00"/>
    <w:rsid w:val="00310C8E"/>
    <w:rsid w:val="003117AF"/>
    <w:rsid w:val="00312384"/>
    <w:rsid w:val="00312C37"/>
    <w:rsid w:val="00313108"/>
    <w:rsid w:val="003135DC"/>
    <w:rsid w:val="00313CB1"/>
    <w:rsid w:val="00314147"/>
    <w:rsid w:val="00314EB0"/>
    <w:rsid w:val="00314F9F"/>
    <w:rsid w:val="003152E6"/>
    <w:rsid w:val="00315DF0"/>
    <w:rsid w:val="00316253"/>
    <w:rsid w:val="003162A3"/>
    <w:rsid w:val="003168E1"/>
    <w:rsid w:val="00316FB1"/>
    <w:rsid w:val="003171FC"/>
    <w:rsid w:val="0031727F"/>
    <w:rsid w:val="00317DFF"/>
    <w:rsid w:val="00317E23"/>
    <w:rsid w:val="00317E60"/>
    <w:rsid w:val="00320469"/>
    <w:rsid w:val="003209A9"/>
    <w:rsid w:val="00321CE2"/>
    <w:rsid w:val="00322132"/>
    <w:rsid w:val="00322F14"/>
    <w:rsid w:val="00323070"/>
    <w:rsid w:val="00323ACD"/>
    <w:rsid w:val="00323FB7"/>
    <w:rsid w:val="00327170"/>
    <w:rsid w:val="0032757C"/>
    <w:rsid w:val="003277D4"/>
    <w:rsid w:val="00327E5D"/>
    <w:rsid w:val="00330BC9"/>
    <w:rsid w:val="00330ED1"/>
    <w:rsid w:val="0033105D"/>
    <w:rsid w:val="00332236"/>
    <w:rsid w:val="00332332"/>
    <w:rsid w:val="0033270D"/>
    <w:rsid w:val="00332E8A"/>
    <w:rsid w:val="003334A6"/>
    <w:rsid w:val="003346AE"/>
    <w:rsid w:val="0033485A"/>
    <w:rsid w:val="00334A43"/>
    <w:rsid w:val="00335802"/>
    <w:rsid w:val="00336A22"/>
    <w:rsid w:val="00336C09"/>
    <w:rsid w:val="003372AE"/>
    <w:rsid w:val="0033745E"/>
    <w:rsid w:val="003377DA"/>
    <w:rsid w:val="00337DE5"/>
    <w:rsid w:val="00340107"/>
    <w:rsid w:val="003404C3"/>
    <w:rsid w:val="00340C45"/>
    <w:rsid w:val="00340EC0"/>
    <w:rsid w:val="003414F1"/>
    <w:rsid w:val="00341D00"/>
    <w:rsid w:val="0034210C"/>
    <w:rsid w:val="003421DB"/>
    <w:rsid w:val="003422DE"/>
    <w:rsid w:val="00342A7A"/>
    <w:rsid w:val="00342DA7"/>
    <w:rsid w:val="00343039"/>
    <w:rsid w:val="003435AE"/>
    <w:rsid w:val="00343E95"/>
    <w:rsid w:val="003442F8"/>
    <w:rsid w:val="00344FFB"/>
    <w:rsid w:val="00345574"/>
    <w:rsid w:val="00346753"/>
    <w:rsid w:val="00347BE7"/>
    <w:rsid w:val="0035003E"/>
    <w:rsid w:val="00350508"/>
    <w:rsid w:val="00352880"/>
    <w:rsid w:val="0035344B"/>
    <w:rsid w:val="003535C0"/>
    <w:rsid w:val="00355B09"/>
    <w:rsid w:val="0035653B"/>
    <w:rsid w:val="00356B87"/>
    <w:rsid w:val="00356CC1"/>
    <w:rsid w:val="00356DE5"/>
    <w:rsid w:val="003577C2"/>
    <w:rsid w:val="00357879"/>
    <w:rsid w:val="00357A4F"/>
    <w:rsid w:val="00357D9F"/>
    <w:rsid w:val="003608CB"/>
    <w:rsid w:val="0036097E"/>
    <w:rsid w:val="00360C9A"/>
    <w:rsid w:val="003610D7"/>
    <w:rsid w:val="00361655"/>
    <w:rsid w:val="0036168B"/>
    <w:rsid w:val="0036174A"/>
    <w:rsid w:val="00361DA1"/>
    <w:rsid w:val="00361DE1"/>
    <w:rsid w:val="00361F73"/>
    <w:rsid w:val="003624C8"/>
    <w:rsid w:val="003629B5"/>
    <w:rsid w:val="00363558"/>
    <w:rsid w:val="00363CA2"/>
    <w:rsid w:val="00363F06"/>
    <w:rsid w:val="0036400B"/>
    <w:rsid w:val="003645B9"/>
    <w:rsid w:val="0036461D"/>
    <w:rsid w:val="003654B1"/>
    <w:rsid w:val="003656E0"/>
    <w:rsid w:val="00365EB8"/>
    <w:rsid w:val="0036627F"/>
    <w:rsid w:val="003663EC"/>
    <w:rsid w:val="00366AFE"/>
    <w:rsid w:val="003676E1"/>
    <w:rsid w:val="0036778F"/>
    <w:rsid w:val="00367B1D"/>
    <w:rsid w:val="00367E20"/>
    <w:rsid w:val="00370B56"/>
    <w:rsid w:val="00370CE8"/>
    <w:rsid w:val="00371ADB"/>
    <w:rsid w:val="00371E69"/>
    <w:rsid w:val="00372399"/>
    <w:rsid w:val="003729BF"/>
    <w:rsid w:val="00372F3B"/>
    <w:rsid w:val="003730B4"/>
    <w:rsid w:val="00373D29"/>
    <w:rsid w:val="003753BA"/>
    <w:rsid w:val="00375484"/>
    <w:rsid w:val="00375F39"/>
    <w:rsid w:val="00376315"/>
    <w:rsid w:val="0037798C"/>
    <w:rsid w:val="00377F54"/>
    <w:rsid w:val="0038024B"/>
    <w:rsid w:val="00380686"/>
    <w:rsid w:val="00380CDF"/>
    <w:rsid w:val="0038149E"/>
    <w:rsid w:val="003816F0"/>
    <w:rsid w:val="00381B88"/>
    <w:rsid w:val="00382045"/>
    <w:rsid w:val="0038294F"/>
    <w:rsid w:val="00382B13"/>
    <w:rsid w:val="003835F0"/>
    <w:rsid w:val="00384719"/>
    <w:rsid w:val="0038478E"/>
    <w:rsid w:val="0038486B"/>
    <w:rsid w:val="00385052"/>
    <w:rsid w:val="003854E5"/>
    <w:rsid w:val="00385E01"/>
    <w:rsid w:val="0038671E"/>
    <w:rsid w:val="00386F08"/>
    <w:rsid w:val="0038745B"/>
    <w:rsid w:val="003874C6"/>
    <w:rsid w:val="003903B0"/>
    <w:rsid w:val="00390789"/>
    <w:rsid w:val="00390988"/>
    <w:rsid w:val="00390BBF"/>
    <w:rsid w:val="00391496"/>
    <w:rsid w:val="00391E70"/>
    <w:rsid w:val="0039221B"/>
    <w:rsid w:val="003928DE"/>
    <w:rsid w:val="00392C1E"/>
    <w:rsid w:val="003938CE"/>
    <w:rsid w:val="00393F53"/>
    <w:rsid w:val="00394361"/>
    <w:rsid w:val="00394A20"/>
    <w:rsid w:val="003970BB"/>
    <w:rsid w:val="00397673"/>
    <w:rsid w:val="0039785B"/>
    <w:rsid w:val="003A1138"/>
    <w:rsid w:val="003A1189"/>
    <w:rsid w:val="003A143A"/>
    <w:rsid w:val="003A1DE0"/>
    <w:rsid w:val="003A2691"/>
    <w:rsid w:val="003A3D77"/>
    <w:rsid w:val="003A5082"/>
    <w:rsid w:val="003A543D"/>
    <w:rsid w:val="003A587E"/>
    <w:rsid w:val="003A60A9"/>
    <w:rsid w:val="003A6EEA"/>
    <w:rsid w:val="003A766A"/>
    <w:rsid w:val="003B014C"/>
    <w:rsid w:val="003B0D30"/>
    <w:rsid w:val="003B0F32"/>
    <w:rsid w:val="003B0F35"/>
    <w:rsid w:val="003B2B93"/>
    <w:rsid w:val="003B3293"/>
    <w:rsid w:val="003B359E"/>
    <w:rsid w:val="003B3F1B"/>
    <w:rsid w:val="003B42A7"/>
    <w:rsid w:val="003B42AD"/>
    <w:rsid w:val="003B4EA0"/>
    <w:rsid w:val="003B4F0E"/>
    <w:rsid w:val="003B51C4"/>
    <w:rsid w:val="003B61C7"/>
    <w:rsid w:val="003B6276"/>
    <w:rsid w:val="003B6747"/>
    <w:rsid w:val="003B6B6F"/>
    <w:rsid w:val="003B6C8B"/>
    <w:rsid w:val="003B7109"/>
    <w:rsid w:val="003B76BD"/>
    <w:rsid w:val="003B7B5A"/>
    <w:rsid w:val="003B7F04"/>
    <w:rsid w:val="003C02D9"/>
    <w:rsid w:val="003C1241"/>
    <w:rsid w:val="003C1315"/>
    <w:rsid w:val="003C1A4B"/>
    <w:rsid w:val="003C1E06"/>
    <w:rsid w:val="003C1F93"/>
    <w:rsid w:val="003C2199"/>
    <w:rsid w:val="003C21B7"/>
    <w:rsid w:val="003C2761"/>
    <w:rsid w:val="003C2D55"/>
    <w:rsid w:val="003C3AAE"/>
    <w:rsid w:val="003C40A6"/>
    <w:rsid w:val="003C4B0E"/>
    <w:rsid w:val="003C65C2"/>
    <w:rsid w:val="003C79E1"/>
    <w:rsid w:val="003D05E8"/>
    <w:rsid w:val="003D094C"/>
    <w:rsid w:val="003D130B"/>
    <w:rsid w:val="003D1339"/>
    <w:rsid w:val="003D27A9"/>
    <w:rsid w:val="003D413B"/>
    <w:rsid w:val="003D425C"/>
    <w:rsid w:val="003D4A0B"/>
    <w:rsid w:val="003D5199"/>
    <w:rsid w:val="003D527D"/>
    <w:rsid w:val="003D60B8"/>
    <w:rsid w:val="003D6A39"/>
    <w:rsid w:val="003D6A9A"/>
    <w:rsid w:val="003D75C6"/>
    <w:rsid w:val="003D79EE"/>
    <w:rsid w:val="003E0194"/>
    <w:rsid w:val="003E05DB"/>
    <w:rsid w:val="003E0E64"/>
    <w:rsid w:val="003E16F8"/>
    <w:rsid w:val="003E1732"/>
    <w:rsid w:val="003E1BA7"/>
    <w:rsid w:val="003E232C"/>
    <w:rsid w:val="003E2B74"/>
    <w:rsid w:val="003E2D0A"/>
    <w:rsid w:val="003E334A"/>
    <w:rsid w:val="003E35E3"/>
    <w:rsid w:val="003E379A"/>
    <w:rsid w:val="003E3EDE"/>
    <w:rsid w:val="003E413B"/>
    <w:rsid w:val="003E46EB"/>
    <w:rsid w:val="003E71B6"/>
    <w:rsid w:val="003E7499"/>
    <w:rsid w:val="003E77F1"/>
    <w:rsid w:val="003E7CC7"/>
    <w:rsid w:val="003F08A5"/>
    <w:rsid w:val="003F0F24"/>
    <w:rsid w:val="003F1509"/>
    <w:rsid w:val="003F19B8"/>
    <w:rsid w:val="003F1D51"/>
    <w:rsid w:val="003F1DDB"/>
    <w:rsid w:val="003F1DF0"/>
    <w:rsid w:val="003F223F"/>
    <w:rsid w:val="003F2847"/>
    <w:rsid w:val="003F2A5A"/>
    <w:rsid w:val="003F3698"/>
    <w:rsid w:val="003F39A7"/>
    <w:rsid w:val="003F3C52"/>
    <w:rsid w:val="003F3E60"/>
    <w:rsid w:val="003F3F9A"/>
    <w:rsid w:val="003F42FE"/>
    <w:rsid w:val="003F499C"/>
    <w:rsid w:val="003F4A62"/>
    <w:rsid w:val="003F4E0B"/>
    <w:rsid w:val="003F58D0"/>
    <w:rsid w:val="003F5967"/>
    <w:rsid w:val="003F6049"/>
    <w:rsid w:val="003F61F7"/>
    <w:rsid w:val="003F63F8"/>
    <w:rsid w:val="003F6529"/>
    <w:rsid w:val="0040020C"/>
    <w:rsid w:val="00400A44"/>
    <w:rsid w:val="00401F9F"/>
    <w:rsid w:val="00402309"/>
    <w:rsid w:val="00403447"/>
    <w:rsid w:val="004039E1"/>
    <w:rsid w:val="00403BC0"/>
    <w:rsid w:val="0040405F"/>
    <w:rsid w:val="004042B5"/>
    <w:rsid w:val="00405473"/>
    <w:rsid w:val="00405AAC"/>
    <w:rsid w:val="00405AB7"/>
    <w:rsid w:val="0040660E"/>
    <w:rsid w:val="0040660F"/>
    <w:rsid w:val="00406B54"/>
    <w:rsid w:val="00406C0D"/>
    <w:rsid w:val="00406ED8"/>
    <w:rsid w:val="004074FE"/>
    <w:rsid w:val="0040754F"/>
    <w:rsid w:val="0040794A"/>
    <w:rsid w:val="00407B17"/>
    <w:rsid w:val="004107CD"/>
    <w:rsid w:val="00410BE7"/>
    <w:rsid w:val="004110A6"/>
    <w:rsid w:val="00411732"/>
    <w:rsid w:val="00411E62"/>
    <w:rsid w:val="004126F0"/>
    <w:rsid w:val="00413C0B"/>
    <w:rsid w:val="00414231"/>
    <w:rsid w:val="00414947"/>
    <w:rsid w:val="00414CC2"/>
    <w:rsid w:val="00414D4F"/>
    <w:rsid w:val="004159A5"/>
    <w:rsid w:val="00415BD5"/>
    <w:rsid w:val="00416D8D"/>
    <w:rsid w:val="00417139"/>
    <w:rsid w:val="00417381"/>
    <w:rsid w:val="004175BD"/>
    <w:rsid w:val="00417FA4"/>
    <w:rsid w:val="00417FAA"/>
    <w:rsid w:val="00417FD7"/>
    <w:rsid w:val="00420349"/>
    <w:rsid w:val="00420381"/>
    <w:rsid w:val="00421B69"/>
    <w:rsid w:val="004223D2"/>
    <w:rsid w:val="0042252F"/>
    <w:rsid w:val="004229D1"/>
    <w:rsid w:val="004231FB"/>
    <w:rsid w:val="004243CF"/>
    <w:rsid w:val="00424817"/>
    <w:rsid w:val="00425280"/>
    <w:rsid w:val="004259E5"/>
    <w:rsid w:val="00426063"/>
    <w:rsid w:val="0043074A"/>
    <w:rsid w:val="0043126C"/>
    <w:rsid w:val="00431A30"/>
    <w:rsid w:val="004325C7"/>
    <w:rsid w:val="004327C9"/>
    <w:rsid w:val="00432805"/>
    <w:rsid w:val="004337A3"/>
    <w:rsid w:val="00433A6B"/>
    <w:rsid w:val="0043441C"/>
    <w:rsid w:val="004344C5"/>
    <w:rsid w:val="00434B09"/>
    <w:rsid w:val="004351FF"/>
    <w:rsid w:val="00435887"/>
    <w:rsid w:val="004359AE"/>
    <w:rsid w:val="00435A2D"/>
    <w:rsid w:val="00436D3A"/>
    <w:rsid w:val="00437230"/>
    <w:rsid w:val="004403C3"/>
    <w:rsid w:val="00440BC1"/>
    <w:rsid w:val="00441296"/>
    <w:rsid w:val="004417AB"/>
    <w:rsid w:val="00441D4E"/>
    <w:rsid w:val="00441E29"/>
    <w:rsid w:val="00442424"/>
    <w:rsid w:val="00442845"/>
    <w:rsid w:val="00442C03"/>
    <w:rsid w:val="00443643"/>
    <w:rsid w:val="004436DF"/>
    <w:rsid w:val="00444F14"/>
    <w:rsid w:val="00445DBF"/>
    <w:rsid w:val="00446B92"/>
    <w:rsid w:val="004471B5"/>
    <w:rsid w:val="004471DE"/>
    <w:rsid w:val="00447455"/>
    <w:rsid w:val="00447778"/>
    <w:rsid w:val="00447D9D"/>
    <w:rsid w:val="0045090D"/>
    <w:rsid w:val="00450931"/>
    <w:rsid w:val="004511DD"/>
    <w:rsid w:val="004527E1"/>
    <w:rsid w:val="004534CD"/>
    <w:rsid w:val="004538AE"/>
    <w:rsid w:val="00453E92"/>
    <w:rsid w:val="004540E6"/>
    <w:rsid w:val="00454A5B"/>
    <w:rsid w:val="00454C1B"/>
    <w:rsid w:val="00455064"/>
    <w:rsid w:val="004554AF"/>
    <w:rsid w:val="00455BED"/>
    <w:rsid w:val="00455D95"/>
    <w:rsid w:val="00455FB5"/>
    <w:rsid w:val="00456556"/>
    <w:rsid w:val="004566A3"/>
    <w:rsid w:val="00456A2B"/>
    <w:rsid w:val="00456BBB"/>
    <w:rsid w:val="00457054"/>
    <w:rsid w:val="004577D1"/>
    <w:rsid w:val="00460934"/>
    <w:rsid w:val="00460FAF"/>
    <w:rsid w:val="004613CA"/>
    <w:rsid w:val="00461B42"/>
    <w:rsid w:val="00462192"/>
    <w:rsid w:val="0046341B"/>
    <w:rsid w:val="004640A6"/>
    <w:rsid w:val="004644E2"/>
    <w:rsid w:val="00464B1A"/>
    <w:rsid w:val="004652F6"/>
    <w:rsid w:val="00465B75"/>
    <w:rsid w:val="00465E95"/>
    <w:rsid w:val="00466586"/>
    <w:rsid w:val="0046697A"/>
    <w:rsid w:val="00467083"/>
    <w:rsid w:val="004671F0"/>
    <w:rsid w:val="00467762"/>
    <w:rsid w:val="00467A8A"/>
    <w:rsid w:val="00467E04"/>
    <w:rsid w:val="00470060"/>
    <w:rsid w:val="00470094"/>
    <w:rsid w:val="004700F6"/>
    <w:rsid w:val="004705D7"/>
    <w:rsid w:val="00471D99"/>
    <w:rsid w:val="00472C05"/>
    <w:rsid w:val="004733AF"/>
    <w:rsid w:val="0047399B"/>
    <w:rsid w:val="00473C1C"/>
    <w:rsid w:val="004740B8"/>
    <w:rsid w:val="00474250"/>
    <w:rsid w:val="004753C2"/>
    <w:rsid w:val="00475544"/>
    <w:rsid w:val="00475ACB"/>
    <w:rsid w:val="00475C5D"/>
    <w:rsid w:val="00476553"/>
    <w:rsid w:val="004765F4"/>
    <w:rsid w:val="00476A09"/>
    <w:rsid w:val="00476B46"/>
    <w:rsid w:val="004773E3"/>
    <w:rsid w:val="00477B49"/>
    <w:rsid w:val="00477C0E"/>
    <w:rsid w:val="0048029B"/>
    <w:rsid w:val="004804B1"/>
    <w:rsid w:val="00480912"/>
    <w:rsid w:val="004809E7"/>
    <w:rsid w:val="00481596"/>
    <w:rsid w:val="00481A4F"/>
    <w:rsid w:val="00481B7E"/>
    <w:rsid w:val="00481BEB"/>
    <w:rsid w:val="00481FCA"/>
    <w:rsid w:val="00482D27"/>
    <w:rsid w:val="00482FF8"/>
    <w:rsid w:val="004835A4"/>
    <w:rsid w:val="004839B5"/>
    <w:rsid w:val="0048406B"/>
    <w:rsid w:val="004855EF"/>
    <w:rsid w:val="0048567C"/>
    <w:rsid w:val="00485DCD"/>
    <w:rsid w:val="004868C8"/>
    <w:rsid w:val="00486BB3"/>
    <w:rsid w:val="00486E92"/>
    <w:rsid w:val="004900ED"/>
    <w:rsid w:val="004905B9"/>
    <w:rsid w:val="0049221B"/>
    <w:rsid w:val="004923A8"/>
    <w:rsid w:val="00492448"/>
    <w:rsid w:val="00492748"/>
    <w:rsid w:val="0049372C"/>
    <w:rsid w:val="00493A1C"/>
    <w:rsid w:val="0049482C"/>
    <w:rsid w:val="00495877"/>
    <w:rsid w:val="00496B0F"/>
    <w:rsid w:val="00496F20"/>
    <w:rsid w:val="004A07B4"/>
    <w:rsid w:val="004A1743"/>
    <w:rsid w:val="004A1936"/>
    <w:rsid w:val="004A2847"/>
    <w:rsid w:val="004A2EB2"/>
    <w:rsid w:val="004A3643"/>
    <w:rsid w:val="004A3A96"/>
    <w:rsid w:val="004A4136"/>
    <w:rsid w:val="004A5A31"/>
    <w:rsid w:val="004A5A90"/>
    <w:rsid w:val="004A638A"/>
    <w:rsid w:val="004A6682"/>
    <w:rsid w:val="004A6933"/>
    <w:rsid w:val="004A71E8"/>
    <w:rsid w:val="004A77E1"/>
    <w:rsid w:val="004A787D"/>
    <w:rsid w:val="004A7999"/>
    <w:rsid w:val="004A7CED"/>
    <w:rsid w:val="004B025E"/>
    <w:rsid w:val="004B0872"/>
    <w:rsid w:val="004B0DEA"/>
    <w:rsid w:val="004B33B5"/>
    <w:rsid w:val="004B3FC3"/>
    <w:rsid w:val="004B4DA4"/>
    <w:rsid w:val="004B5A36"/>
    <w:rsid w:val="004B6ABF"/>
    <w:rsid w:val="004B6CCF"/>
    <w:rsid w:val="004C02D5"/>
    <w:rsid w:val="004C0882"/>
    <w:rsid w:val="004C0A45"/>
    <w:rsid w:val="004C0E0D"/>
    <w:rsid w:val="004C124F"/>
    <w:rsid w:val="004C1992"/>
    <w:rsid w:val="004C1B8E"/>
    <w:rsid w:val="004C25CA"/>
    <w:rsid w:val="004C26A3"/>
    <w:rsid w:val="004C27D6"/>
    <w:rsid w:val="004C2DE5"/>
    <w:rsid w:val="004C30B3"/>
    <w:rsid w:val="004C3CA5"/>
    <w:rsid w:val="004C4559"/>
    <w:rsid w:val="004C4569"/>
    <w:rsid w:val="004C4B30"/>
    <w:rsid w:val="004C5684"/>
    <w:rsid w:val="004C5F54"/>
    <w:rsid w:val="004C605B"/>
    <w:rsid w:val="004C7019"/>
    <w:rsid w:val="004C78DE"/>
    <w:rsid w:val="004C7E8D"/>
    <w:rsid w:val="004D0138"/>
    <w:rsid w:val="004D0176"/>
    <w:rsid w:val="004D04E6"/>
    <w:rsid w:val="004D0E02"/>
    <w:rsid w:val="004D20CA"/>
    <w:rsid w:val="004D3478"/>
    <w:rsid w:val="004D3857"/>
    <w:rsid w:val="004D3DB4"/>
    <w:rsid w:val="004D48E5"/>
    <w:rsid w:val="004D5B95"/>
    <w:rsid w:val="004D6227"/>
    <w:rsid w:val="004D691F"/>
    <w:rsid w:val="004D7082"/>
    <w:rsid w:val="004D732C"/>
    <w:rsid w:val="004D7452"/>
    <w:rsid w:val="004E007C"/>
    <w:rsid w:val="004E0151"/>
    <w:rsid w:val="004E057C"/>
    <w:rsid w:val="004E1BAA"/>
    <w:rsid w:val="004E1BF0"/>
    <w:rsid w:val="004E1F9D"/>
    <w:rsid w:val="004E2856"/>
    <w:rsid w:val="004E342A"/>
    <w:rsid w:val="004E3594"/>
    <w:rsid w:val="004E3B47"/>
    <w:rsid w:val="004E3C05"/>
    <w:rsid w:val="004E4620"/>
    <w:rsid w:val="004E4EE8"/>
    <w:rsid w:val="004E581C"/>
    <w:rsid w:val="004E5C62"/>
    <w:rsid w:val="004E6359"/>
    <w:rsid w:val="004E658E"/>
    <w:rsid w:val="004E7789"/>
    <w:rsid w:val="004E7928"/>
    <w:rsid w:val="004E7AC6"/>
    <w:rsid w:val="004F0324"/>
    <w:rsid w:val="004F0DB7"/>
    <w:rsid w:val="004F0F14"/>
    <w:rsid w:val="004F1386"/>
    <w:rsid w:val="004F1B59"/>
    <w:rsid w:val="004F27EB"/>
    <w:rsid w:val="004F4BBE"/>
    <w:rsid w:val="004F4BCE"/>
    <w:rsid w:val="004F4F04"/>
    <w:rsid w:val="004F6336"/>
    <w:rsid w:val="004F65B5"/>
    <w:rsid w:val="004F6734"/>
    <w:rsid w:val="004F6EF3"/>
    <w:rsid w:val="00500419"/>
    <w:rsid w:val="00500A15"/>
    <w:rsid w:val="00500EBD"/>
    <w:rsid w:val="00501C3A"/>
    <w:rsid w:val="005022D2"/>
    <w:rsid w:val="00502583"/>
    <w:rsid w:val="00502EC4"/>
    <w:rsid w:val="0050363F"/>
    <w:rsid w:val="00503B7F"/>
    <w:rsid w:val="00503EEC"/>
    <w:rsid w:val="0050457C"/>
    <w:rsid w:val="0050500F"/>
    <w:rsid w:val="0050533F"/>
    <w:rsid w:val="00505B3C"/>
    <w:rsid w:val="00505BED"/>
    <w:rsid w:val="00506E54"/>
    <w:rsid w:val="005071C2"/>
    <w:rsid w:val="00507CAD"/>
    <w:rsid w:val="00507F4A"/>
    <w:rsid w:val="0051057C"/>
    <w:rsid w:val="00511517"/>
    <w:rsid w:val="00511970"/>
    <w:rsid w:val="005120A8"/>
    <w:rsid w:val="00512F31"/>
    <w:rsid w:val="005130E3"/>
    <w:rsid w:val="00514B33"/>
    <w:rsid w:val="00514F4B"/>
    <w:rsid w:val="0051523C"/>
    <w:rsid w:val="005153C8"/>
    <w:rsid w:val="00515D20"/>
    <w:rsid w:val="005167DD"/>
    <w:rsid w:val="00516992"/>
    <w:rsid w:val="00516B98"/>
    <w:rsid w:val="0051703C"/>
    <w:rsid w:val="005170AA"/>
    <w:rsid w:val="005215C0"/>
    <w:rsid w:val="00521D7B"/>
    <w:rsid w:val="0052274A"/>
    <w:rsid w:val="00523C47"/>
    <w:rsid w:val="005249AB"/>
    <w:rsid w:val="00524BF0"/>
    <w:rsid w:val="00524FB5"/>
    <w:rsid w:val="005251C7"/>
    <w:rsid w:val="00525E2B"/>
    <w:rsid w:val="0052655D"/>
    <w:rsid w:val="00526F07"/>
    <w:rsid w:val="00526F77"/>
    <w:rsid w:val="0052733D"/>
    <w:rsid w:val="00527527"/>
    <w:rsid w:val="005276EE"/>
    <w:rsid w:val="00527ABB"/>
    <w:rsid w:val="00530057"/>
    <w:rsid w:val="00530381"/>
    <w:rsid w:val="0053043F"/>
    <w:rsid w:val="005304D0"/>
    <w:rsid w:val="00530EB7"/>
    <w:rsid w:val="00531CC5"/>
    <w:rsid w:val="00531F6B"/>
    <w:rsid w:val="005324F9"/>
    <w:rsid w:val="00532D90"/>
    <w:rsid w:val="00532F25"/>
    <w:rsid w:val="0053309B"/>
    <w:rsid w:val="00533859"/>
    <w:rsid w:val="00533E5A"/>
    <w:rsid w:val="005342D1"/>
    <w:rsid w:val="0053440D"/>
    <w:rsid w:val="00534815"/>
    <w:rsid w:val="005348D5"/>
    <w:rsid w:val="00534A9E"/>
    <w:rsid w:val="00534F2F"/>
    <w:rsid w:val="0053552D"/>
    <w:rsid w:val="00535ED0"/>
    <w:rsid w:val="005364DB"/>
    <w:rsid w:val="005366B0"/>
    <w:rsid w:val="0053690F"/>
    <w:rsid w:val="0053737B"/>
    <w:rsid w:val="00537503"/>
    <w:rsid w:val="00537E69"/>
    <w:rsid w:val="00540866"/>
    <w:rsid w:val="00541B27"/>
    <w:rsid w:val="005423D0"/>
    <w:rsid w:val="005428A0"/>
    <w:rsid w:val="00543CC7"/>
    <w:rsid w:val="005447F5"/>
    <w:rsid w:val="0054543A"/>
    <w:rsid w:val="00546355"/>
    <w:rsid w:val="005468B2"/>
    <w:rsid w:val="00546CF8"/>
    <w:rsid w:val="00547430"/>
    <w:rsid w:val="005474CF"/>
    <w:rsid w:val="005501AF"/>
    <w:rsid w:val="005502A9"/>
    <w:rsid w:val="00550AFF"/>
    <w:rsid w:val="005539F9"/>
    <w:rsid w:val="00553AFA"/>
    <w:rsid w:val="00553B91"/>
    <w:rsid w:val="00554013"/>
    <w:rsid w:val="00554ED4"/>
    <w:rsid w:val="00554FF2"/>
    <w:rsid w:val="0055513B"/>
    <w:rsid w:val="00555678"/>
    <w:rsid w:val="00556095"/>
    <w:rsid w:val="0055615B"/>
    <w:rsid w:val="005566C2"/>
    <w:rsid w:val="00557B20"/>
    <w:rsid w:val="00560E25"/>
    <w:rsid w:val="005616CB"/>
    <w:rsid w:val="00561B59"/>
    <w:rsid w:val="00561CD6"/>
    <w:rsid w:val="0056215F"/>
    <w:rsid w:val="005623A5"/>
    <w:rsid w:val="00562EC2"/>
    <w:rsid w:val="005634B4"/>
    <w:rsid w:val="00563C57"/>
    <w:rsid w:val="00563CBD"/>
    <w:rsid w:val="005659BF"/>
    <w:rsid w:val="005661CD"/>
    <w:rsid w:val="005662DD"/>
    <w:rsid w:val="005668DE"/>
    <w:rsid w:val="00566E39"/>
    <w:rsid w:val="005671F4"/>
    <w:rsid w:val="0056791F"/>
    <w:rsid w:val="005701BF"/>
    <w:rsid w:val="005706F3"/>
    <w:rsid w:val="00570BE6"/>
    <w:rsid w:val="0057138E"/>
    <w:rsid w:val="0057170A"/>
    <w:rsid w:val="0057186C"/>
    <w:rsid w:val="00571E10"/>
    <w:rsid w:val="00572005"/>
    <w:rsid w:val="005720F6"/>
    <w:rsid w:val="00572119"/>
    <w:rsid w:val="0057264F"/>
    <w:rsid w:val="005728B6"/>
    <w:rsid w:val="00573751"/>
    <w:rsid w:val="00573FB1"/>
    <w:rsid w:val="0057447C"/>
    <w:rsid w:val="00574F6F"/>
    <w:rsid w:val="00575B7F"/>
    <w:rsid w:val="005761A9"/>
    <w:rsid w:val="0057690E"/>
    <w:rsid w:val="005771B6"/>
    <w:rsid w:val="005773C6"/>
    <w:rsid w:val="0057759A"/>
    <w:rsid w:val="00580657"/>
    <w:rsid w:val="00580D0A"/>
    <w:rsid w:val="00580DA6"/>
    <w:rsid w:val="00580DA9"/>
    <w:rsid w:val="00580E41"/>
    <w:rsid w:val="005810E5"/>
    <w:rsid w:val="00581B43"/>
    <w:rsid w:val="00582849"/>
    <w:rsid w:val="0058303A"/>
    <w:rsid w:val="0058307E"/>
    <w:rsid w:val="005830D9"/>
    <w:rsid w:val="00583BF5"/>
    <w:rsid w:val="00583C6A"/>
    <w:rsid w:val="00584A49"/>
    <w:rsid w:val="00584C30"/>
    <w:rsid w:val="00584EFB"/>
    <w:rsid w:val="00585562"/>
    <w:rsid w:val="0058569A"/>
    <w:rsid w:val="00586140"/>
    <w:rsid w:val="00586FCB"/>
    <w:rsid w:val="0058736D"/>
    <w:rsid w:val="00587D1C"/>
    <w:rsid w:val="00590144"/>
    <w:rsid w:val="00590404"/>
    <w:rsid w:val="00590816"/>
    <w:rsid w:val="00590A74"/>
    <w:rsid w:val="00591188"/>
    <w:rsid w:val="0059290F"/>
    <w:rsid w:val="00592D3F"/>
    <w:rsid w:val="00593A96"/>
    <w:rsid w:val="00593EE1"/>
    <w:rsid w:val="00594C38"/>
    <w:rsid w:val="00594D33"/>
    <w:rsid w:val="005954F5"/>
    <w:rsid w:val="00595B95"/>
    <w:rsid w:val="00595CD7"/>
    <w:rsid w:val="00596410"/>
    <w:rsid w:val="005970AE"/>
    <w:rsid w:val="00597CB6"/>
    <w:rsid w:val="005A0F41"/>
    <w:rsid w:val="005A28D1"/>
    <w:rsid w:val="005A337E"/>
    <w:rsid w:val="005A52D3"/>
    <w:rsid w:val="005A7196"/>
    <w:rsid w:val="005A76FB"/>
    <w:rsid w:val="005A7ADD"/>
    <w:rsid w:val="005B1D9A"/>
    <w:rsid w:val="005B1F0E"/>
    <w:rsid w:val="005B2428"/>
    <w:rsid w:val="005B3181"/>
    <w:rsid w:val="005B382E"/>
    <w:rsid w:val="005B3D2B"/>
    <w:rsid w:val="005B3F03"/>
    <w:rsid w:val="005B44D1"/>
    <w:rsid w:val="005B51CC"/>
    <w:rsid w:val="005B582A"/>
    <w:rsid w:val="005B6BB2"/>
    <w:rsid w:val="005B6D6F"/>
    <w:rsid w:val="005B7830"/>
    <w:rsid w:val="005B78D6"/>
    <w:rsid w:val="005B79A3"/>
    <w:rsid w:val="005C01BE"/>
    <w:rsid w:val="005C037A"/>
    <w:rsid w:val="005C053A"/>
    <w:rsid w:val="005C0821"/>
    <w:rsid w:val="005C0ED2"/>
    <w:rsid w:val="005C1B3E"/>
    <w:rsid w:val="005C1FDC"/>
    <w:rsid w:val="005C2281"/>
    <w:rsid w:val="005C2AB9"/>
    <w:rsid w:val="005C3166"/>
    <w:rsid w:val="005C3351"/>
    <w:rsid w:val="005C3987"/>
    <w:rsid w:val="005C3C7F"/>
    <w:rsid w:val="005C3EE3"/>
    <w:rsid w:val="005C50E0"/>
    <w:rsid w:val="005C56EB"/>
    <w:rsid w:val="005C5C40"/>
    <w:rsid w:val="005C5EA3"/>
    <w:rsid w:val="005C6242"/>
    <w:rsid w:val="005D1FCF"/>
    <w:rsid w:val="005D467C"/>
    <w:rsid w:val="005D46F9"/>
    <w:rsid w:val="005D4A2B"/>
    <w:rsid w:val="005D4D2C"/>
    <w:rsid w:val="005D5241"/>
    <w:rsid w:val="005D6A16"/>
    <w:rsid w:val="005D7BE6"/>
    <w:rsid w:val="005D7F87"/>
    <w:rsid w:val="005E05F5"/>
    <w:rsid w:val="005E1084"/>
    <w:rsid w:val="005E1DA9"/>
    <w:rsid w:val="005E30CD"/>
    <w:rsid w:val="005E5202"/>
    <w:rsid w:val="005E55C8"/>
    <w:rsid w:val="005E5CAD"/>
    <w:rsid w:val="005E60B6"/>
    <w:rsid w:val="005E638C"/>
    <w:rsid w:val="005E6BAB"/>
    <w:rsid w:val="005E6C25"/>
    <w:rsid w:val="005E6F53"/>
    <w:rsid w:val="005E7382"/>
    <w:rsid w:val="005E791F"/>
    <w:rsid w:val="005E7BF4"/>
    <w:rsid w:val="005F1053"/>
    <w:rsid w:val="005F1325"/>
    <w:rsid w:val="005F2EE6"/>
    <w:rsid w:val="005F3032"/>
    <w:rsid w:val="005F352F"/>
    <w:rsid w:val="005F5A18"/>
    <w:rsid w:val="005F5D8D"/>
    <w:rsid w:val="005F69DC"/>
    <w:rsid w:val="005F6E8D"/>
    <w:rsid w:val="005F7C98"/>
    <w:rsid w:val="006008BE"/>
    <w:rsid w:val="00600BA9"/>
    <w:rsid w:val="00602206"/>
    <w:rsid w:val="0060221C"/>
    <w:rsid w:val="0060272A"/>
    <w:rsid w:val="00602BAC"/>
    <w:rsid w:val="00602BEA"/>
    <w:rsid w:val="00602FB2"/>
    <w:rsid w:val="00603098"/>
    <w:rsid w:val="00603246"/>
    <w:rsid w:val="00603616"/>
    <w:rsid w:val="00604269"/>
    <w:rsid w:val="0060447F"/>
    <w:rsid w:val="00605B5A"/>
    <w:rsid w:val="006062F0"/>
    <w:rsid w:val="00606644"/>
    <w:rsid w:val="006067FE"/>
    <w:rsid w:val="00606CCD"/>
    <w:rsid w:val="006075AF"/>
    <w:rsid w:val="00607AB9"/>
    <w:rsid w:val="00607CBE"/>
    <w:rsid w:val="0061094F"/>
    <w:rsid w:val="00610ECC"/>
    <w:rsid w:val="006113B0"/>
    <w:rsid w:val="00612080"/>
    <w:rsid w:val="00612502"/>
    <w:rsid w:val="0061282D"/>
    <w:rsid w:val="00612917"/>
    <w:rsid w:val="00613390"/>
    <w:rsid w:val="006138EF"/>
    <w:rsid w:val="006140CA"/>
    <w:rsid w:val="00614F9B"/>
    <w:rsid w:val="00615A56"/>
    <w:rsid w:val="00616F75"/>
    <w:rsid w:val="006173D8"/>
    <w:rsid w:val="00617F45"/>
    <w:rsid w:val="006206BC"/>
    <w:rsid w:val="006206C5"/>
    <w:rsid w:val="00620930"/>
    <w:rsid w:val="00620E43"/>
    <w:rsid w:val="00621325"/>
    <w:rsid w:val="006218EA"/>
    <w:rsid w:val="00621994"/>
    <w:rsid w:val="00622BEE"/>
    <w:rsid w:val="00622D0F"/>
    <w:rsid w:val="00622EFF"/>
    <w:rsid w:val="006249F6"/>
    <w:rsid w:val="00625090"/>
    <w:rsid w:val="006259A1"/>
    <w:rsid w:val="00626A96"/>
    <w:rsid w:val="0062729A"/>
    <w:rsid w:val="0062733F"/>
    <w:rsid w:val="00627CB3"/>
    <w:rsid w:val="00630400"/>
    <w:rsid w:val="00630500"/>
    <w:rsid w:val="006306B3"/>
    <w:rsid w:val="00630EC4"/>
    <w:rsid w:val="00631563"/>
    <w:rsid w:val="00631989"/>
    <w:rsid w:val="00631D0A"/>
    <w:rsid w:val="00632891"/>
    <w:rsid w:val="00632B40"/>
    <w:rsid w:val="00633853"/>
    <w:rsid w:val="00633ACE"/>
    <w:rsid w:val="006340BB"/>
    <w:rsid w:val="006340E6"/>
    <w:rsid w:val="00634777"/>
    <w:rsid w:val="006347BD"/>
    <w:rsid w:val="006347C2"/>
    <w:rsid w:val="0063523C"/>
    <w:rsid w:val="0063537A"/>
    <w:rsid w:val="006365C0"/>
    <w:rsid w:val="00636D13"/>
    <w:rsid w:val="00637DAC"/>
    <w:rsid w:val="00640926"/>
    <w:rsid w:val="006418A8"/>
    <w:rsid w:val="00642ADE"/>
    <w:rsid w:val="00644E04"/>
    <w:rsid w:val="00645298"/>
    <w:rsid w:val="00645713"/>
    <w:rsid w:val="00645FA4"/>
    <w:rsid w:val="006464C4"/>
    <w:rsid w:val="00646632"/>
    <w:rsid w:val="006469FC"/>
    <w:rsid w:val="00646B6C"/>
    <w:rsid w:val="00647F82"/>
    <w:rsid w:val="00647FA9"/>
    <w:rsid w:val="006525D4"/>
    <w:rsid w:val="00652671"/>
    <w:rsid w:val="006530DA"/>
    <w:rsid w:val="006534E5"/>
    <w:rsid w:val="00653995"/>
    <w:rsid w:val="00655E7E"/>
    <w:rsid w:val="0065692F"/>
    <w:rsid w:val="00657367"/>
    <w:rsid w:val="00657F2D"/>
    <w:rsid w:val="00662F20"/>
    <w:rsid w:val="00663E3C"/>
    <w:rsid w:val="00664C3C"/>
    <w:rsid w:val="00665235"/>
    <w:rsid w:val="00665713"/>
    <w:rsid w:val="006658EC"/>
    <w:rsid w:val="00666684"/>
    <w:rsid w:val="00667648"/>
    <w:rsid w:val="006678C2"/>
    <w:rsid w:val="00670062"/>
    <w:rsid w:val="006700D7"/>
    <w:rsid w:val="00670102"/>
    <w:rsid w:val="00670161"/>
    <w:rsid w:val="006701C5"/>
    <w:rsid w:val="0067057F"/>
    <w:rsid w:val="00670C57"/>
    <w:rsid w:val="00670FE3"/>
    <w:rsid w:val="00671AFC"/>
    <w:rsid w:val="0067201E"/>
    <w:rsid w:val="006723AA"/>
    <w:rsid w:val="00672D14"/>
    <w:rsid w:val="00672D47"/>
    <w:rsid w:val="00673C28"/>
    <w:rsid w:val="00674199"/>
    <w:rsid w:val="00674214"/>
    <w:rsid w:val="00674673"/>
    <w:rsid w:val="0067488C"/>
    <w:rsid w:val="006753A5"/>
    <w:rsid w:val="0067598F"/>
    <w:rsid w:val="00676061"/>
    <w:rsid w:val="00676F54"/>
    <w:rsid w:val="00677212"/>
    <w:rsid w:val="006773B5"/>
    <w:rsid w:val="00677E66"/>
    <w:rsid w:val="00680273"/>
    <w:rsid w:val="0068316C"/>
    <w:rsid w:val="006841FA"/>
    <w:rsid w:val="0068625E"/>
    <w:rsid w:val="00686A5F"/>
    <w:rsid w:val="006875AA"/>
    <w:rsid w:val="00687CE0"/>
    <w:rsid w:val="00687D06"/>
    <w:rsid w:val="00687F8D"/>
    <w:rsid w:val="006900FD"/>
    <w:rsid w:val="00690B1B"/>
    <w:rsid w:val="0069137C"/>
    <w:rsid w:val="00691B4F"/>
    <w:rsid w:val="006931EA"/>
    <w:rsid w:val="00693236"/>
    <w:rsid w:val="00693D57"/>
    <w:rsid w:val="00693EC0"/>
    <w:rsid w:val="00694743"/>
    <w:rsid w:val="00694F09"/>
    <w:rsid w:val="00696FD7"/>
    <w:rsid w:val="00696FF7"/>
    <w:rsid w:val="00697295"/>
    <w:rsid w:val="00697BD3"/>
    <w:rsid w:val="006A0D2A"/>
    <w:rsid w:val="006A0D62"/>
    <w:rsid w:val="006A1008"/>
    <w:rsid w:val="006A14C7"/>
    <w:rsid w:val="006A14F0"/>
    <w:rsid w:val="006A1C34"/>
    <w:rsid w:val="006A1EB9"/>
    <w:rsid w:val="006A25A1"/>
    <w:rsid w:val="006A2E68"/>
    <w:rsid w:val="006A3806"/>
    <w:rsid w:val="006A4DA8"/>
    <w:rsid w:val="006A4E9D"/>
    <w:rsid w:val="006A55BA"/>
    <w:rsid w:val="006A5F43"/>
    <w:rsid w:val="006A630C"/>
    <w:rsid w:val="006A6525"/>
    <w:rsid w:val="006A68F5"/>
    <w:rsid w:val="006A6A01"/>
    <w:rsid w:val="006A6D79"/>
    <w:rsid w:val="006A73D9"/>
    <w:rsid w:val="006B175F"/>
    <w:rsid w:val="006B1997"/>
    <w:rsid w:val="006B1E5E"/>
    <w:rsid w:val="006B21DD"/>
    <w:rsid w:val="006B222C"/>
    <w:rsid w:val="006B2702"/>
    <w:rsid w:val="006B2BD9"/>
    <w:rsid w:val="006B37D4"/>
    <w:rsid w:val="006B3B7B"/>
    <w:rsid w:val="006B3F9E"/>
    <w:rsid w:val="006B40A2"/>
    <w:rsid w:val="006B5061"/>
    <w:rsid w:val="006B525B"/>
    <w:rsid w:val="006B5610"/>
    <w:rsid w:val="006B59DB"/>
    <w:rsid w:val="006B5ECB"/>
    <w:rsid w:val="006B61F5"/>
    <w:rsid w:val="006B6BFD"/>
    <w:rsid w:val="006B7559"/>
    <w:rsid w:val="006C0192"/>
    <w:rsid w:val="006C0468"/>
    <w:rsid w:val="006C09D3"/>
    <w:rsid w:val="006C0EB6"/>
    <w:rsid w:val="006C207F"/>
    <w:rsid w:val="006C2F48"/>
    <w:rsid w:val="006C362C"/>
    <w:rsid w:val="006C3D13"/>
    <w:rsid w:val="006C4018"/>
    <w:rsid w:val="006C49C6"/>
    <w:rsid w:val="006C57F4"/>
    <w:rsid w:val="006C5DE6"/>
    <w:rsid w:val="006C6222"/>
    <w:rsid w:val="006C644A"/>
    <w:rsid w:val="006C6B29"/>
    <w:rsid w:val="006C706B"/>
    <w:rsid w:val="006C7140"/>
    <w:rsid w:val="006C7AE2"/>
    <w:rsid w:val="006C7B86"/>
    <w:rsid w:val="006D01AA"/>
    <w:rsid w:val="006D0C7B"/>
    <w:rsid w:val="006D194C"/>
    <w:rsid w:val="006D1CD6"/>
    <w:rsid w:val="006D2027"/>
    <w:rsid w:val="006D4170"/>
    <w:rsid w:val="006D4CD4"/>
    <w:rsid w:val="006D4FE9"/>
    <w:rsid w:val="006D5252"/>
    <w:rsid w:val="006D5793"/>
    <w:rsid w:val="006D57FF"/>
    <w:rsid w:val="006D5848"/>
    <w:rsid w:val="006D5EC4"/>
    <w:rsid w:val="006D6727"/>
    <w:rsid w:val="006D73F3"/>
    <w:rsid w:val="006D7F7C"/>
    <w:rsid w:val="006E0662"/>
    <w:rsid w:val="006E0C0B"/>
    <w:rsid w:val="006E1A9D"/>
    <w:rsid w:val="006E284C"/>
    <w:rsid w:val="006E2925"/>
    <w:rsid w:val="006E39E1"/>
    <w:rsid w:val="006E3DC6"/>
    <w:rsid w:val="006E49AE"/>
    <w:rsid w:val="006E5747"/>
    <w:rsid w:val="006E68FE"/>
    <w:rsid w:val="006E7001"/>
    <w:rsid w:val="006F0DC2"/>
    <w:rsid w:val="006F135D"/>
    <w:rsid w:val="006F1C17"/>
    <w:rsid w:val="006F2503"/>
    <w:rsid w:val="006F2A58"/>
    <w:rsid w:val="006F3029"/>
    <w:rsid w:val="006F3653"/>
    <w:rsid w:val="006F3B0D"/>
    <w:rsid w:val="006F3EFB"/>
    <w:rsid w:val="006F4679"/>
    <w:rsid w:val="006F508D"/>
    <w:rsid w:val="006F5307"/>
    <w:rsid w:val="006F5887"/>
    <w:rsid w:val="006F5B58"/>
    <w:rsid w:val="006F622F"/>
    <w:rsid w:val="006F6802"/>
    <w:rsid w:val="006F7162"/>
    <w:rsid w:val="00700124"/>
    <w:rsid w:val="00700A37"/>
    <w:rsid w:val="00700ADD"/>
    <w:rsid w:val="00701394"/>
    <w:rsid w:val="007016B6"/>
    <w:rsid w:val="00702150"/>
    <w:rsid w:val="007021A0"/>
    <w:rsid w:val="00703E9F"/>
    <w:rsid w:val="007057FD"/>
    <w:rsid w:val="00705B16"/>
    <w:rsid w:val="00706009"/>
    <w:rsid w:val="007063EE"/>
    <w:rsid w:val="00706435"/>
    <w:rsid w:val="007065E8"/>
    <w:rsid w:val="007066BC"/>
    <w:rsid w:val="00706A7F"/>
    <w:rsid w:val="00707116"/>
    <w:rsid w:val="007100E3"/>
    <w:rsid w:val="007105A5"/>
    <w:rsid w:val="00710E43"/>
    <w:rsid w:val="00711A7E"/>
    <w:rsid w:val="00712053"/>
    <w:rsid w:val="0071327E"/>
    <w:rsid w:val="00713840"/>
    <w:rsid w:val="00714083"/>
    <w:rsid w:val="0071411C"/>
    <w:rsid w:val="00714246"/>
    <w:rsid w:val="0071450F"/>
    <w:rsid w:val="00715773"/>
    <w:rsid w:val="00715B8F"/>
    <w:rsid w:val="00715DE4"/>
    <w:rsid w:val="00715FCB"/>
    <w:rsid w:val="007172CB"/>
    <w:rsid w:val="00717506"/>
    <w:rsid w:val="00717677"/>
    <w:rsid w:val="00717A2A"/>
    <w:rsid w:val="00717ADE"/>
    <w:rsid w:val="00717DB5"/>
    <w:rsid w:val="00717E63"/>
    <w:rsid w:val="00720057"/>
    <w:rsid w:val="00720236"/>
    <w:rsid w:val="00720DBB"/>
    <w:rsid w:val="007211DA"/>
    <w:rsid w:val="00721E7B"/>
    <w:rsid w:val="00722628"/>
    <w:rsid w:val="00722791"/>
    <w:rsid w:val="00722CD0"/>
    <w:rsid w:val="007231E3"/>
    <w:rsid w:val="00723FD7"/>
    <w:rsid w:val="007242ED"/>
    <w:rsid w:val="00724CAA"/>
    <w:rsid w:val="0072501E"/>
    <w:rsid w:val="0072505A"/>
    <w:rsid w:val="007252D6"/>
    <w:rsid w:val="00725EC2"/>
    <w:rsid w:val="00725FF7"/>
    <w:rsid w:val="00726BB7"/>
    <w:rsid w:val="00727136"/>
    <w:rsid w:val="00727E77"/>
    <w:rsid w:val="00730D7C"/>
    <w:rsid w:val="0073169B"/>
    <w:rsid w:val="00731B22"/>
    <w:rsid w:val="00731BAC"/>
    <w:rsid w:val="007321DC"/>
    <w:rsid w:val="00732DC7"/>
    <w:rsid w:val="00732F1C"/>
    <w:rsid w:val="00733158"/>
    <w:rsid w:val="007333EE"/>
    <w:rsid w:val="007334F2"/>
    <w:rsid w:val="00733722"/>
    <w:rsid w:val="00733CBC"/>
    <w:rsid w:val="00734DD6"/>
    <w:rsid w:val="007353CF"/>
    <w:rsid w:val="0073554F"/>
    <w:rsid w:val="00735785"/>
    <w:rsid w:val="00740B64"/>
    <w:rsid w:val="00740E37"/>
    <w:rsid w:val="00741621"/>
    <w:rsid w:val="00741DF9"/>
    <w:rsid w:val="0074201A"/>
    <w:rsid w:val="00742122"/>
    <w:rsid w:val="007422AD"/>
    <w:rsid w:val="00742F55"/>
    <w:rsid w:val="00742F8E"/>
    <w:rsid w:val="00743057"/>
    <w:rsid w:val="007430E5"/>
    <w:rsid w:val="007435EB"/>
    <w:rsid w:val="00744367"/>
    <w:rsid w:val="00744DA4"/>
    <w:rsid w:val="00745CA7"/>
    <w:rsid w:val="0074645B"/>
    <w:rsid w:val="00746555"/>
    <w:rsid w:val="007467DC"/>
    <w:rsid w:val="0074692E"/>
    <w:rsid w:val="00746ACA"/>
    <w:rsid w:val="00746C58"/>
    <w:rsid w:val="00746D94"/>
    <w:rsid w:val="00747D82"/>
    <w:rsid w:val="00747E9E"/>
    <w:rsid w:val="00750C82"/>
    <w:rsid w:val="00750CD1"/>
    <w:rsid w:val="00750F57"/>
    <w:rsid w:val="00750F9C"/>
    <w:rsid w:val="00751EF8"/>
    <w:rsid w:val="0075275E"/>
    <w:rsid w:val="00752A37"/>
    <w:rsid w:val="00753A40"/>
    <w:rsid w:val="00754D26"/>
    <w:rsid w:val="00754E78"/>
    <w:rsid w:val="0075527E"/>
    <w:rsid w:val="0075556E"/>
    <w:rsid w:val="00755695"/>
    <w:rsid w:val="00755853"/>
    <w:rsid w:val="0075624C"/>
    <w:rsid w:val="007563F6"/>
    <w:rsid w:val="0075688F"/>
    <w:rsid w:val="00757A5C"/>
    <w:rsid w:val="00757A79"/>
    <w:rsid w:val="00757EA6"/>
    <w:rsid w:val="00757F19"/>
    <w:rsid w:val="00760001"/>
    <w:rsid w:val="007602A5"/>
    <w:rsid w:val="00760724"/>
    <w:rsid w:val="007616C2"/>
    <w:rsid w:val="007616FB"/>
    <w:rsid w:val="00762720"/>
    <w:rsid w:val="00763511"/>
    <w:rsid w:val="007637D1"/>
    <w:rsid w:val="007645B3"/>
    <w:rsid w:val="0076466C"/>
    <w:rsid w:val="00765131"/>
    <w:rsid w:val="00765AED"/>
    <w:rsid w:val="0076634C"/>
    <w:rsid w:val="00766B8B"/>
    <w:rsid w:val="00767F13"/>
    <w:rsid w:val="007701EC"/>
    <w:rsid w:val="007708A2"/>
    <w:rsid w:val="00770BB8"/>
    <w:rsid w:val="00771943"/>
    <w:rsid w:val="00772080"/>
    <w:rsid w:val="00772518"/>
    <w:rsid w:val="00772C41"/>
    <w:rsid w:val="007740D5"/>
    <w:rsid w:val="00774BB1"/>
    <w:rsid w:val="00775B96"/>
    <w:rsid w:val="0077662B"/>
    <w:rsid w:val="00776751"/>
    <w:rsid w:val="0077684F"/>
    <w:rsid w:val="00776B69"/>
    <w:rsid w:val="00776D07"/>
    <w:rsid w:val="00777A50"/>
    <w:rsid w:val="00777C40"/>
    <w:rsid w:val="0078022B"/>
    <w:rsid w:val="00780340"/>
    <w:rsid w:val="007806B8"/>
    <w:rsid w:val="00780B1E"/>
    <w:rsid w:val="007814CD"/>
    <w:rsid w:val="00781833"/>
    <w:rsid w:val="00781AFF"/>
    <w:rsid w:val="00782179"/>
    <w:rsid w:val="00782381"/>
    <w:rsid w:val="007824BA"/>
    <w:rsid w:val="0078296A"/>
    <w:rsid w:val="00782B7D"/>
    <w:rsid w:val="00782D4F"/>
    <w:rsid w:val="00783A42"/>
    <w:rsid w:val="00783BE8"/>
    <w:rsid w:val="00783E5A"/>
    <w:rsid w:val="00784293"/>
    <w:rsid w:val="0078492D"/>
    <w:rsid w:val="0078550C"/>
    <w:rsid w:val="00785E68"/>
    <w:rsid w:val="007878D7"/>
    <w:rsid w:val="00787B61"/>
    <w:rsid w:val="00787CA7"/>
    <w:rsid w:val="00790045"/>
    <w:rsid w:val="0079147D"/>
    <w:rsid w:val="007918A5"/>
    <w:rsid w:val="00791F36"/>
    <w:rsid w:val="007923A5"/>
    <w:rsid w:val="007931DB"/>
    <w:rsid w:val="0079373B"/>
    <w:rsid w:val="00793A6A"/>
    <w:rsid w:val="0079403C"/>
    <w:rsid w:val="00794358"/>
    <w:rsid w:val="007944D0"/>
    <w:rsid w:val="00794BC1"/>
    <w:rsid w:val="00795A12"/>
    <w:rsid w:val="00795E9A"/>
    <w:rsid w:val="00796218"/>
    <w:rsid w:val="0079634A"/>
    <w:rsid w:val="007965A3"/>
    <w:rsid w:val="007968D9"/>
    <w:rsid w:val="007977C1"/>
    <w:rsid w:val="007978FC"/>
    <w:rsid w:val="007A00DF"/>
    <w:rsid w:val="007A02A1"/>
    <w:rsid w:val="007A0558"/>
    <w:rsid w:val="007A140D"/>
    <w:rsid w:val="007A148E"/>
    <w:rsid w:val="007A2A36"/>
    <w:rsid w:val="007A3E40"/>
    <w:rsid w:val="007A4247"/>
    <w:rsid w:val="007A462E"/>
    <w:rsid w:val="007A47D4"/>
    <w:rsid w:val="007A4A0B"/>
    <w:rsid w:val="007A4B75"/>
    <w:rsid w:val="007A4C3A"/>
    <w:rsid w:val="007A51A4"/>
    <w:rsid w:val="007A5716"/>
    <w:rsid w:val="007A5749"/>
    <w:rsid w:val="007A5752"/>
    <w:rsid w:val="007A5BF7"/>
    <w:rsid w:val="007A737D"/>
    <w:rsid w:val="007A764D"/>
    <w:rsid w:val="007A7F2B"/>
    <w:rsid w:val="007B013B"/>
    <w:rsid w:val="007B0A69"/>
    <w:rsid w:val="007B1100"/>
    <w:rsid w:val="007B1136"/>
    <w:rsid w:val="007B12C7"/>
    <w:rsid w:val="007B1DE7"/>
    <w:rsid w:val="007B1F2A"/>
    <w:rsid w:val="007B208F"/>
    <w:rsid w:val="007B2197"/>
    <w:rsid w:val="007B23C7"/>
    <w:rsid w:val="007B2D02"/>
    <w:rsid w:val="007B3C7D"/>
    <w:rsid w:val="007B4027"/>
    <w:rsid w:val="007B403E"/>
    <w:rsid w:val="007B437E"/>
    <w:rsid w:val="007B4DB0"/>
    <w:rsid w:val="007B5D70"/>
    <w:rsid w:val="007B6076"/>
    <w:rsid w:val="007C0FF5"/>
    <w:rsid w:val="007C1081"/>
    <w:rsid w:val="007C110C"/>
    <w:rsid w:val="007C1221"/>
    <w:rsid w:val="007C149F"/>
    <w:rsid w:val="007C3003"/>
    <w:rsid w:val="007C44AE"/>
    <w:rsid w:val="007C47AA"/>
    <w:rsid w:val="007C4F2E"/>
    <w:rsid w:val="007C58ED"/>
    <w:rsid w:val="007C58FB"/>
    <w:rsid w:val="007C5A0E"/>
    <w:rsid w:val="007C5B4E"/>
    <w:rsid w:val="007C6A10"/>
    <w:rsid w:val="007C7BC1"/>
    <w:rsid w:val="007C7C8D"/>
    <w:rsid w:val="007C7E6E"/>
    <w:rsid w:val="007C7FCB"/>
    <w:rsid w:val="007D0120"/>
    <w:rsid w:val="007D0208"/>
    <w:rsid w:val="007D0711"/>
    <w:rsid w:val="007D0EA5"/>
    <w:rsid w:val="007D1EBB"/>
    <w:rsid w:val="007D2C0B"/>
    <w:rsid w:val="007D3CD8"/>
    <w:rsid w:val="007D4261"/>
    <w:rsid w:val="007D676D"/>
    <w:rsid w:val="007D6E67"/>
    <w:rsid w:val="007D72CF"/>
    <w:rsid w:val="007D73D1"/>
    <w:rsid w:val="007D765A"/>
    <w:rsid w:val="007D79C6"/>
    <w:rsid w:val="007D7F9B"/>
    <w:rsid w:val="007D7FB3"/>
    <w:rsid w:val="007E0370"/>
    <w:rsid w:val="007E0BFF"/>
    <w:rsid w:val="007E0CEC"/>
    <w:rsid w:val="007E0EFA"/>
    <w:rsid w:val="007E1604"/>
    <w:rsid w:val="007E1A27"/>
    <w:rsid w:val="007E1E2B"/>
    <w:rsid w:val="007E21C7"/>
    <w:rsid w:val="007E29BD"/>
    <w:rsid w:val="007E2A3D"/>
    <w:rsid w:val="007E35C3"/>
    <w:rsid w:val="007E3CC5"/>
    <w:rsid w:val="007E4015"/>
    <w:rsid w:val="007E40D4"/>
    <w:rsid w:val="007E4501"/>
    <w:rsid w:val="007E5469"/>
    <w:rsid w:val="007E6281"/>
    <w:rsid w:val="007E6F46"/>
    <w:rsid w:val="007E71AD"/>
    <w:rsid w:val="007E7D88"/>
    <w:rsid w:val="007F08B9"/>
    <w:rsid w:val="007F0F9B"/>
    <w:rsid w:val="007F0FAC"/>
    <w:rsid w:val="007F1BB2"/>
    <w:rsid w:val="007F22D2"/>
    <w:rsid w:val="007F2E16"/>
    <w:rsid w:val="007F31E8"/>
    <w:rsid w:val="007F3DD3"/>
    <w:rsid w:val="007F3E01"/>
    <w:rsid w:val="007F449D"/>
    <w:rsid w:val="007F489F"/>
    <w:rsid w:val="007F4F6E"/>
    <w:rsid w:val="007F5087"/>
    <w:rsid w:val="007F523B"/>
    <w:rsid w:val="007F57A3"/>
    <w:rsid w:val="007F6021"/>
    <w:rsid w:val="007F6F7C"/>
    <w:rsid w:val="007F7022"/>
    <w:rsid w:val="007F7EEB"/>
    <w:rsid w:val="008009B1"/>
    <w:rsid w:val="0080108D"/>
    <w:rsid w:val="00801578"/>
    <w:rsid w:val="00802113"/>
    <w:rsid w:val="008021AC"/>
    <w:rsid w:val="00802397"/>
    <w:rsid w:val="00803388"/>
    <w:rsid w:val="008037C3"/>
    <w:rsid w:val="00803991"/>
    <w:rsid w:val="00803C7B"/>
    <w:rsid w:val="008041DE"/>
    <w:rsid w:val="00804834"/>
    <w:rsid w:val="008050BB"/>
    <w:rsid w:val="0080515D"/>
    <w:rsid w:val="00805440"/>
    <w:rsid w:val="00805655"/>
    <w:rsid w:val="00805A55"/>
    <w:rsid w:val="00805E52"/>
    <w:rsid w:val="0080696A"/>
    <w:rsid w:val="00806A56"/>
    <w:rsid w:val="00806CDC"/>
    <w:rsid w:val="00807301"/>
    <w:rsid w:val="008073EB"/>
    <w:rsid w:val="00807C0D"/>
    <w:rsid w:val="0081059E"/>
    <w:rsid w:val="0081085C"/>
    <w:rsid w:val="00811197"/>
    <w:rsid w:val="00811F28"/>
    <w:rsid w:val="008121EB"/>
    <w:rsid w:val="0081249A"/>
    <w:rsid w:val="00812A2E"/>
    <w:rsid w:val="008130EB"/>
    <w:rsid w:val="0081310E"/>
    <w:rsid w:val="008135C9"/>
    <w:rsid w:val="008137D3"/>
    <w:rsid w:val="00813BBD"/>
    <w:rsid w:val="00814710"/>
    <w:rsid w:val="00814B36"/>
    <w:rsid w:val="00814C6B"/>
    <w:rsid w:val="00816079"/>
    <w:rsid w:val="00816171"/>
    <w:rsid w:val="0081641A"/>
    <w:rsid w:val="008201FC"/>
    <w:rsid w:val="00820F28"/>
    <w:rsid w:val="0082180E"/>
    <w:rsid w:val="00821D41"/>
    <w:rsid w:val="0082209B"/>
    <w:rsid w:val="00822665"/>
    <w:rsid w:val="00822E65"/>
    <w:rsid w:val="00823781"/>
    <w:rsid w:val="00823AFC"/>
    <w:rsid w:val="008242E2"/>
    <w:rsid w:val="00824604"/>
    <w:rsid w:val="008249ED"/>
    <w:rsid w:val="00824CC8"/>
    <w:rsid w:val="0082508A"/>
    <w:rsid w:val="008259D8"/>
    <w:rsid w:val="008265DA"/>
    <w:rsid w:val="00827001"/>
    <w:rsid w:val="00827230"/>
    <w:rsid w:val="00827961"/>
    <w:rsid w:val="008279FF"/>
    <w:rsid w:val="00827D05"/>
    <w:rsid w:val="00827FAA"/>
    <w:rsid w:val="008300FB"/>
    <w:rsid w:val="00830194"/>
    <w:rsid w:val="008301C0"/>
    <w:rsid w:val="0083222C"/>
    <w:rsid w:val="008324B4"/>
    <w:rsid w:val="008329A5"/>
    <w:rsid w:val="00833A66"/>
    <w:rsid w:val="00834A3F"/>
    <w:rsid w:val="00834B4E"/>
    <w:rsid w:val="00835E90"/>
    <w:rsid w:val="008362DF"/>
    <w:rsid w:val="008363CA"/>
    <w:rsid w:val="00837D8F"/>
    <w:rsid w:val="0084029B"/>
    <w:rsid w:val="008406CF"/>
    <w:rsid w:val="00840A54"/>
    <w:rsid w:val="00841025"/>
    <w:rsid w:val="0084149B"/>
    <w:rsid w:val="00842AFE"/>
    <w:rsid w:val="00843F4E"/>
    <w:rsid w:val="0084585B"/>
    <w:rsid w:val="00845FBF"/>
    <w:rsid w:val="008460F8"/>
    <w:rsid w:val="00846DA7"/>
    <w:rsid w:val="00847058"/>
    <w:rsid w:val="00847BCD"/>
    <w:rsid w:val="00847D9F"/>
    <w:rsid w:val="0085007B"/>
    <w:rsid w:val="00851E1D"/>
    <w:rsid w:val="008521DC"/>
    <w:rsid w:val="008528C6"/>
    <w:rsid w:val="00852E93"/>
    <w:rsid w:val="00852FD6"/>
    <w:rsid w:val="00853CCF"/>
    <w:rsid w:val="00854001"/>
    <w:rsid w:val="00854161"/>
    <w:rsid w:val="00854644"/>
    <w:rsid w:val="00854D89"/>
    <w:rsid w:val="00855108"/>
    <w:rsid w:val="008559EB"/>
    <w:rsid w:val="00855A34"/>
    <w:rsid w:val="00855B1B"/>
    <w:rsid w:val="00855DE3"/>
    <w:rsid w:val="00856DD9"/>
    <w:rsid w:val="00860CB1"/>
    <w:rsid w:val="00860ED4"/>
    <w:rsid w:val="0086109A"/>
    <w:rsid w:val="008614A8"/>
    <w:rsid w:val="0086150E"/>
    <w:rsid w:val="0086264B"/>
    <w:rsid w:val="00862B63"/>
    <w:rsid w:val="00863F19"/>
    <w:rsid w:val="008659B1"/>
    <w:rsid w:val="00865BD2"/>
    <w:rsid w:val="00865EDD"/>
    <w:rsid w:val="008661EC"/>
    <w:rsid w:val="008667BA"/>
    <w:rsid w:val="008671E3"/>
    <w:rsid w:val="00867356"/>
    <w:rsid w:val="00870CF3"/>
    <w:rsid w:val="008711DB"/>
    <w:rsid w:val="00871666"/>
    <w:rsid w:val="008720E7"/>
    <w:rsid w:val="00873C68"/>
    <w:rsid w:val="00873FBD"/>
    <w:rsid w:val="00874450"/>
    <w:rsid w:val="008749A9"/>
    <w:rsid w:val="00875401"/>
    <w:rsid w:val="00875496"/>
    <w:rsid w:val="00875537"/>
    <w:rsid w:val="00875555"/>
    <w:rsid w:val="00875C87"/>
    <w:rsid w:val="00875D61"/>
    <w:rsid w:val="00880061"/>
    <w:rsid w:val="008801F8"/>
    <w:rsid w:val="00880AC0"/>
    <w:rsid w:val="00881138"/>
    <w:rsid w:val="008812AB"/>
    <w:rsid w:val="008817D9"/>
    <w:rsid w:val="008819B3"/>
    <w:rsid w:val="008827F1"/>
    <w:rsid w:val="00882E8D"/>
    <w:rsid w:val="00883A69"/>
    <w:rsid w:val="008842C0"/>
    <w:rsid w:val="00884D8A"/>
    <w:rsid w:val="00886D8D"/>
    <w:rsid w:val="00887388"/>
    <w:rsid w:val="00890F70"/>
    <w:rsid w:val="00891AB2"/>
    <w:rsid w:val="008929A8"/>
    <w:rsid w:val="0089402A"/>
    <w:rsid w:val="00894E24"/>
    <w:rsid w:val="0089579D"/>
    <w:rsid w:val="008959ED"/>
    <w:rsid w:val="0089630E"/>
    <w:rsid w:val="0089661B"/>
    <w:rsid w:val="00896E15"/>
    <w:rsid w:val="008970A1"/>
    <w:rsid w:val="00897D23"/>
    <w:rsid w:val="008A012E"/>
    <w:rsid w:val="008A0630"/>
    <w:rsid w:val="008A08AA"/>
    <w:rsid w:val="008A0E28"/>
    <w:rsid w:val="008A116A"/>
    <w:rsid w:val="008A1F01"/>
    <w:rsid w:val="008A2329"/>
    <w:rsid w:val="008A3079"/>
    <w:rsid w:val="008A3FF1"/>
    <w:rsid w:val="008A4335"/>
    <w:rsid w:val="008A4BB9"/>
    <w:rsid w:val="008A5230"/>
    <w:rsid w:val="008A598A"/>
    <w:rsid w:val="008A723A"/>
    <w:rsid w:val="008A78D1"/>
    <w:rsid w:val="008A7CF2"/>
    <w:rsid w:val="008B0478"/>
    <w:rsid w:val="008B091D"/>
    <w:rsid w:val="008B2301"/>
    <w:rsid w:val="008B25F1"/>
    <w:rsid w:val="008B2820"/>
    <w:rsid w:val="008B2886"/>
    <w:rsid w:val="008B31FE"/>
    <w:rsid w:val="008B4252"/>
    <w:rsid w:val="008B50C3"/>
    <w:rsid w:val="008B53E3"/>
    <w:rsid w:val="008B5778"/>
    <w:rsid w:val="008B6BB2"/>
    <w:rsid w:val="008B6C2E"/>
    <w:rsid w:val="008B758E"/>
    <w:rsid w:val="008B767E"/>
    <w:rsid w:val="008C0EC9"/>
    <w:rsid w:val="008C17F3"/>
    <w:rsid w:val="008C17F5"/>
    <w:rsid w:val="008C1DFD"/>
    <w:rsid w:val="008C25FD"/>
    <w:rsid w:val="008C34B6"/>
    <w:rsid w:val="008C3BFB"/>
    <w:rsid w:val="008C4137"/>
    <w:rsid w:val="008C5416"/>
    <w:rsid w:val="008C56F0"/>
    <w:rsid w:val="008C59F6"/>
    <w:rsid w:val="008C61A7"/>
    <w:rsid w:val="008C63FD"/>
    <w:rsid w:val="008C6C01"/>
    <w:rsid w:val="008C6C6A"/>
    <w:rsid w:val="008C6E46"/>
    <w:rsid w:val="008C734D"/>
    <w:rsid w:val="008C75A9"/>
    <w:rsid w:val="008D0421"/>
    <w:rsid w:val="008D0C06"/>
    <w:rsid w:val="008D0C79"/>
    <w:rsid w:val="008D1CD4"/>
    <w:rsid w:val="008D1D30"/>
    <w:rsid w:val="008D22EC"/>
    <w:rsid w:val="008D328F"/>
    <w:rsid w:val="008D4256"/>
    <w:rsid w:val="008D433B"/>
    <w:rsid w:val="008D43E8"/>
    <w:rsid w:val="008D44C7"/>
    <w:rsid w:val="008D4976"/>
    <w:rsid w:val="008D4CEB"/>
    <w:rsid w:val="008D52B4"/>
    <w:rsid w:val="008D5658"/>
    <w:rsid w:val="008D583C"/>
    <w:rsid w:val="008D5985"/>
    <w:rsid w:val="008D6115"/>
    <w:rsid w:val="008D69E7"/>
    <w:rsid w:val="008D7077"/>
    <w:rsid w:val="008D7C57"/>
    <w:rsid w:val="008E13C0"/>
    <w:rsid w:val="008E16B1"/>
    <w:rsid w:val="008E1E8C"/>
    <w:rsid w:val="008E2A0D"/>
    <w:rsid w:val="008E2DB2"/>
    <w:rsid w:val="008E3366"/>
    <w:rsid w:val="008E33C6"/>
    <w:rsid w:val="008E4113"/>
    <w:rsid w:val="008E4B95"/>
    <w:rsid w:val="008E52CE"/>
    <w:rsid w:val="008E53B5"/>
    <w:rsid w:val="008E54C9"/>
    <w:rsid w:val="008E6818"/>
    <w:rsid w:val="008E72A1"/>
    <w:rsid w:val="008E7362"/>
    <w:rsid w:val="008F20C9"/>
    <w:rsid w:val="008F391F"/>
    <w:rsid w:val="008F39CB"/>
    <w:rsid w:val="008F3B4D"/>
    <w:rsid w:val="008F3D25"/>
    <w:rsid w:val="008F3DB4"/>
    <w:rsid w:val="008F4117"/>
    <w:rsid w:val="008F4CB5"/>
    <w:rsid w:val="008F53C9"/>
    <w:rsid w:val="008F5614"/>
    <w:rsid w:val="008F5817"/>
    <w:rsid w:val="008F741B"/>
    <w:rsid w:val="008F74E7"/>
    <w:rsid w:val="008F760E"/>
    <w:rsid w:val="009003DB"/>
    <w:rsid w:val="00900426"/>
    <w:rsid w:val="00900A50"/>
    <w:rsid w:val="00900ECF"/>
    <w:rsid w:val="00901D94"/>
    <w:rsid w:val="009024A5"/>
    <w:rsid w:val="00902ED4"/>
    <w:rsid w:val="009030FF"/>
    <w:rsid w:val="00904520"/>
    <w:rsid w:val="0090552A"/>
    <w:rsid w:val="00905FE9"/>
    <w:rsid w:val="009069EB"/>
    <w:rsid w:val="00906C02"/>
    <w:rsid w:val="00906F91"/>
    <w:rsid w:val="0090769A"/>
    <w:rsid w:val="00907780"/>
    <w:rsid w:val="009103CC"/>
    <w:rsid w:val="00910E30"/>
    <w:rsid w:val="0091202B"/>
    <w:rsid w:val="00913A2D"/>
    <w:rsid w:val="00914F3B"/>
    <w:rsid w:val="00914F6B"/>
    <w:rsid w:val="009161FE"/>
    <w:rsid w:val="00916562"/>
    <w:rsid w:val="009173E7"/>
    <w:rsid w:val="009175A9"/>
    <w:rsid w:val="00917F5A"/>
    <w:rsid w:val="00920D80"/>
    <w:rsid w:val="00920FA6"/>
    <w:rsid w:val="00921400"/>
    <w:rsid w:val="009219A0"/>
    <w:rsid w:val="00921E65"/>
    <w:rsid w:val="00922B1B"/>
    <w:rsid w:val="009233F0"/>
    <w:rsid w:val="0092387D"/>
    <w:rsid w:val="00924395"/>
    <w:rsid w:val="00924AAD"/>
    <w:rsid w:val="00924AC9"/>
    <w:rsid w:val="00924D21"/>
    <w:rsid w:val="009250BE"/>
    <w:rsid w:val="0092542C"/>
    <w:rsid w:val="00925532"/>
    <w:rsid w:val="00925A38"/>
    <w:rsid w:val="00925BC6"/>
    <w:rsid w:val="009260E2"/>
    <w:rsid w:val="009261E5"/>
    <w:rsid w:val="009263B8"/>
    <w:rsid w:val="00927288"/>
    <w:rsid w:val="0092729D"/>
    <w:rsid w:val="00927536"/>
    <w:rsid w:val="00927593"/>
    <w:rsid w:val="00927C2E"/>
    <w:rsid w:val="00930790"/>
    <w:rsid w:val="00930D06"/>
    <w:rsid w:val="00930E76"/>
    <w:rsid w:val="009320CC"/>
    <w:rsid w:val="00932144"/>
    <w:rsid w:val="009326C7"/>
    <w:rsid w:val="00932E55"/>
    <w:rsid w:val="00932EAE"/>
    <w:rsid w:val="00932F7F"/>
    <w:rsid w:val="00933E2B"/>
    <w:rsid w:val="00933F10"/>
    <w:rsid w:val="00933F79"/>
    <w:rsid w:val="009349C2"/>
    <w:rsid w:val="00935990"/>
    <w:rsid w:val="00935C04"/>
    <w:rsid w:val="00935CAE"/>
    <w:rsid w:val="009361AE"/>
    <w:rsid w:val="009365F8"/>
    <w:rsid w:val="0093799F"/>
    <w:rsid w:val="00937FD9"/>
    <w:rsid w:val="00940290"/>
    <w:rsid w:val="00940DFF"/>
    <w:rsid w:val="009413B3"/>
    <w:rsid w:val="009417F8"/>
    <w:rsid w:val="009419E5"/>
    <w:rsid w:val="009419FD"/>
    <w:rsid w:val="00942638"/>
    <w:rsid w:val="0094316A"/>
    <w:rsid w:val="00943300"/>
    <w:rsid w:val="00943419"/>
    <w:rsid w:val="00943B95"/>
    <w:rsid w:val="00943E56"/>
    <w:rsid w:val="0094413B"/>
    <w:rsid w:val="009446C4"/>
    <w:rsid w:val="00944CFA"/>
    <w:rsid w:val="00945DA2"/>
    <w:rsid w:val="00946C7C"/>
    <w:rsid w:val="009479E7"/>
    <w:rsid w:val="0095229D"/>
    <w:rsid w:val="00952FD2"/>
    <w:rsid w:val="00953880"/>
    <w:rsid w:val="0095392A"/>
    <w:rsid w:val="00953B7E"/>
    <w:rsid w:val="009552E4"/>
    <w:rsid w:val="00955350"/>
    <w:rsid w:val="00956008"/>
    <w:rsid w:val="00956A20"/>
    <w:rsid w:val="00957218"/>
    <w:rsid w:val="0095765C"/>
    <w:rsid w:val="00960124"/>
    <w:rsid w:val="0096058A"/>
    <w:rsid w:val="009607EB"/>
    <w:rsid w:val="009609D3"/>
    <w:rsid w:val="00960B15"/>
    <w:rsid w:val="009611B4"/>
    <w:rsid w:val="00961877"/>
    <w:rsid w:val="009620BD"/>
    <w:rsid w:val="00963072"/>
    <w:rsid w:val="00963223"/>
    <w:rsid w:val="009632D5"/>
    <w:rsid w:val="00963E7C"/>
    <w:rsid w:val="009641FD"/>
    <w:rsid w:val="009642DD"/>
    <w:rsid w:val="00964B6B"/>
    <w:rsid w:val="00965E4B"/>
    <w:rsid w:val="00966041"/>
    <w:rsid w:val="00967BB0"/>
    <w:rsid w:val="009705C6"/>
    <w:rsid w:val="00970862"/>
    <w:rsid w:val="00971CE2"/>
    <w:rsid w:val="0097203A"/>
    <w:rsid w:val="00972785"/>
    <w:rsid w:val="00973031"/>
    <w:rsid w:val="0097310E"/>
    <w:rsid w:val="00973D17"/>
    <w:rsid w:val="009744CB"/>
    <w:rsid w:val="0097457B"/>
    <w:rsid w:val="00974E6B"/>
    <w:rsid w:val="009751EA"/>
    <w:rsid w:val="00975765"/>
    <w:rsid w:val="00975AD6"/>
    <w:rsid w:val="00975B06"/>
    <w:rsid w:val="00976427"/>
    <w:rsid w:val="0097647F"/>
    <w:rsid w:val="00976A11"/>
    <w:rsid w:val="00976AE5"/>
    <w:rsid w:val="00976CBA"/>
    <w:rsid w:val="00976E83"/>
    <w:rsid w:val="009774B7"/>
    <w:rsid w:val="009776C6"/>
    <w:rsid w:val="00977F9F"/>
    <w:rsid w:val="00980819"/>
    <w:rsid w:val="00980CA1"/>
    <w:rsid w:val="00980F84"/>
    <w:rsid w:val="009814F3"/>
    <w:rsid w:val="00981E9E"/>
    <w:rsid w:val="009832AA"/>
    <w:rsid w:val="009839BB"/>
    <w:rsid w:val="00983A01"/>
    <w:rsid w:val="00983B3F"/>
    <w:rsid w:val="00984920"/>
    <w:rsid w:val="00984948"/>
    <w:rsid w:val="009850A4"/>
    <w:rsid w:val="00985318"/>
    <w:rsid w:val="00985AC7"/>
    <w:rsid w:val="00986745"/>
    <w:rsid w:val="00986EB5"/>
    <w:rsid w:val="00986EBD"/>
    <w:rsid w:val="009878B7"/>
    <w:rsid w:val="00990855"/>
    <w:rsid w:val="00990977"/>
    <w:rsid w:val="0099111F"/>
    <w:rsid w:val="009914B5"/>
    <w:rsid w:val="00991B5E"/>
    <w:rsid w:val="00992855"/>
    <w:rsid w:val="00992A4E"/>
    <w:rsid w:val="00992AB6"/>
    <w:rsid w:val="00992F79"/>
    <w:rsid w:val="00994224"/>
    <w:rsid w:val="00994A33"/>
    <w:rsid w:val="0099556F"/>
    <w:rsid w:val="00995E0A"/>
    <w:rsid w:val="00996272"/>
    <w:rsid w:val="009A0121"/>
    <w:rsid w:val="009A0F1D"/>
    <w:rsid w:val="009A111C"/>
    <w:rsid w:val="009A1FD3"/>
    <w:rsid w:val="009A20C9"/>
    <w:rsid w:val="009A2164"/>
    <w:rsid w:val="009A219E"/>
    <w:rsid w:val="009A3118"/>
    <w:rsid w:val="009A33B0"/>
    <w:rsid w:val="009A3885"/>
    <w:rsid w:val="009A449B"/>
    <w:rsid w:val="009A46B1"/>
    <w:rsid w:val="009A4E67"/>
    <w:rsid w:val="009A559E"/>
    <w:rsid w:val="009A5C85"/>
    <w:rsid w:val="009A5DD9"/>
    <w:rsid w:val="009A5EF1"/>
    <w:rsid w:val="009A6025"/>
    <w:rsid w:val="009A70A9"/>
    <w:rsid w:val="009A74C1"/>
    <w:rsid w:val="009B07EF"/>
    <w:rsid w:val="009B0B95"/>
    <w:rsid w:val="009B0CE5"/>
    <w:rsid w:val="009B0E64"/>
    <w:rsid w:val="009B18DF"/>
    <w:rsid w:val="009B2828"/>
    <w:rsid w:val="009B2923"/>
    <w:rsid w:val="009B376D"/>
    <w:rsid w:val="009B41F5"/>
    <w:rsid w:val="009B48AB"/>
    <w:rsid w:val="009B51A7"/>
    <w:rsid w:val="009B54A3"/>
    <w:rsid w:val="009B5707"/>
    <w:rsid w:val="009B65A9"/>
    <w:rsid w:val="009B6EE5"/>
    <w:rsid w:val="009B737E"/>
    <w:rsid w:val="009B766D"/>
    <w:rsid w:val="009B77DF"/>
    <w:rsid w:val="009B7BAE"/>
    <w:rsid w:val="009C0B52"/>
    <w:rsid w:val="009C1751"/>
    <w:rsid w:val="009C3328"/>
    <w:rsid w:val="009C3451"/>
    <w:rsid w:val="009C35DE"/>
    <w:rsid w:val="009C38D4"/>
    <w:rsid w:val="009C3AAE"/>
    <w:rsid w:val="009C4571"/>
    <w:rsid w:val="009C53E3"/>
    <w:rsid w:val="009C5E78"/>
    <w:rsid w:val="009C5FAA"/>
    <w:rsid w:val="009C6F12"/>
    <w:rsid w:val="009C74D1"/>
    <w:rsid w:val="009C75F2"/>
    <w:rsid w:val="009C7725"/>
    <w:rsid w:val="009C7C02"/>
    <w:rsid w:val="009D01CE"/>
    <w:rsid w:val="009D01F7"/>
    <w:rsid w:val="009D0475"/>
    <w:rsid w:val="009D110A"/>
    <w:rsid w:val="009D1E5C"/>
    <w:rsid w:val="009D1E69"/>
    <w:rsid w:val="009D1EB2"/>
    <w:rsid w:val="009D20A3"/>
    <w:rsid w:val="009D22DC"/>
    <w:rsid w:val="009D2940"/>
    <w:rsid w:val="009D309D"/>
    <w:rsid w:val="009D32EA"/>
    <w:rsid w:val="009D3321"/>
    <w:rsid w:val="009D3892"/>
    <w:rsid w:val="009D3E2B"/>
    <w:rsid w:val="009D49FC"/>
    <w:rsid w:val="009D4E55"/>
    <w:rsid w:val="009D5C50"/>
    <w:rsid w:val="009D7126"/>
    <w:rsid w:val="009D7568"/>
    <w:rsid w:val="009E0256"/>
    <w:rsid w:val="009E0453"/>
    <w:rsid w:val="009E07E5"/>
    <w:rsid w:val="009E11A4"/>
    <w:rsid w:val="009E11B6"/>
    <w:rsid w:val="009E1BF0"/>
    <w:rsid w:val="009E1D49"/>
    <w:rsid w:val="009E2CF0"/>
    <w:rsid w:val="009E2FA9"/>
    <w:rsid w:val="009E33A6"/>
    <w:rsid w:val="009E3748"/>
    <w:rsid w:val="009E3DB1"/>
    <w:rsid w:val="009E481C"/>
    <w:rsid w:val="009E4D5A"/>
    <w:rsid w:val="009E50DD"/>
    <w:rsid w:val="009E53BD"/>
    <w:rsid w:val="009E5963"/>
    <w:rsid w:val="009E5CA3"/>
    <w:rsid w:val="009E6014"/>
    <w:rsid w:val="009E6030"/>
    <w:rsid w:val="009E616D"/>
    <w:rsid w:val="009E638F"/>
    <w:rsid w:val="009E6D06"/>
    <w:rsid w:val="009E6E98"/>
    <w:rsid w:val="009F2256"/>
    <w:rsid w:val="009F2E4A"/>
    <w:rsid w:val="009F2F54"/>
    <w:rsid w:val="009F342F"/>
    <w:rsid w:val="009F3736"/>
    <w:rsid w:val="009F38D2"/>
    <w:rsid w:val="009F403C"/>
    <w:rsid w:val="009F45E2"/>
    <w:rsid w:val="009F48D7"/>
    <w:rsid w:val="009F4A71"/>
    <w:rsid w:val="009F4C7C"/>
    <w:rsid w:val="009F5E03"/>
    <w:rsid w:val="009F5F94"/>
    <w:rsid w:val="009F6010"/>
    <w:rsid w:val="009F6B70"/>
    <w:rsid w:val="009F6CB7"/>
    <w:rsid w:val="009F6E56"/>
    <w:rsid w:val="009F6EF2"/>
    <w:rsid w:val="009F70C9"/>
    <w:rsid w:val="00A004D7"/>
    <w:rsid w:val="00A0086E"/>
    <w:rsid w:val="00A017FE"/>
    <w:rsid w:val="00A01A37"/>
    <w:rsid w:val="00A01D19"/>
    <w:rsid w:val="00A0231D"/>
    <w:rsid w:val="00A0287F"/>
    <w:rsid w:val="00A0294E"/>
    <w:rsid w:val="00A05069"/>
    <w:rsid w:val="00A05942"/>
    <w:rsid w:val="00A064CC"/>
    <w:rsid w:val="00A066A5"/>
    <w:rsid w:val="00A06E18"/>
    <w:rsid w:val="00A06F97"/>
    <w:rsid w:val="00A07B6A"/>
    <w:rsid w:val="00A07D65"/>
    <w:rsid w:val="00A10E7D"/>
    <w:rsid w:val="00A11188"/>
    <w:rsid w:val="00A115C8"/>
    <w:rsid w:val="00A1231A"/>
    <w:rsid w:val="00A136D7"/>
    <w:rsid w:val="00A13B7D"/>
    <w:rsid w:val="00A13EF6"/>
    <w:rsid w:val="00A149EF"/>
    <w:rsid w:val="00A14CCD"/>
    <w:rsid w:val="00A1512B"/>
    <w:rsid w:val="00A16080"/>
    <w:rsid w:val="00A17638"/>
    <w:rsid w:val="00A17E4A"/>
    <w:rsid w:val="00A20E07"/>
    <w:rsid w:val="00A21427"/>
    <w:rsid w:val="00A215F5"/>
    <w:rsid w:val="00A219C7"/>
    <w:rsid w:val="00A22158"/>
    <w:rsid w:val="00A23474"/>
    <w:rsid w:val="00A239F1"/>
    <w:rsid w:val="00A24F95"/>
    <w:rsid w:val="00A25116"/>
    <w:rsid w:val="00A259B8"/>
    <w:rsid w:val="00A264C4"/>
    <w:rsid w:val="00A266C1"/>
    <w:rsid w:val="00A26E60"/>
    <w:rsid w:val="00A276CE"/>
    <w:rsid w:val="00A279A0"/>
    <w:rsid w:val="00A3041B"/>
    <w:rsid w:val="00A31454"/>
    <w:rsid w:val="00A31568"/>
    <w:rsid w:val="00A31B2D"/>
    <w:rsid w:val="00A31B72"/>
    <w:rsid w:val="00A31B8F"/>
    <w:rsid w:val="00A31BB3"/>
    <w:rsid w:val="00A32BC3"/>
    <w:rsid w:val="00A33575"/>
    <w:rsid w:val="00A3358A"/>
    <w:rsid w:val="00A347A6"/>
    <w:rsid w:val="00A351C1"/>
    <w:rsid w:val="00A3536E"/>
    <w:rsid w:val="00A353EE"/>
    <w:rsid w:val="00A35CC5"/>
    <w:rsid w:val="00A36967"/>
    <w:rsid w:val="00A36E93"/>
    <w:rsid w:val="00A36FAA"/>
    <w:rsid w:val="00A3727F"/>
    <w:rsid w:val="00A37A70"/>
    <w:rsid w:val="00A37B22"/>
    <w:rsid w:val="00A37B5E"/>
    <w:rsid w:val="00A37FEA"/>
    <w:rsid w:val="00A401CD"/>
    <w:rsid w:val="00A40233"/>
    <w:rsid w:val="00A4042D"/>
    <w:rsid w:val="00A413CF"/>
    <w:rsid w:val="00A41782"/>
    <w:rsid w:val="00A41DCA"/>
    <w:rsid w:val="00A42752"/>
    <w:rsid w:val="00A42A7E"/>
    <w:rsid w:val="00A42F8E"/>
    <w:rsid w:val="00A4403C"/>
    <w:rsid w:val="00A445B0"/>
    <w:rsid w:val="00A4493A"/>
    <w:rsid w:val="00A44DDA"/>
    <w:rsid w:val="00A450C1"/>
    <w:rsid w:val="00A45574"/>
    <w:rsid w:val="00A458A8"/>
    <w:rsid w:val="00A45955"/>
    <w:rsid w:val="00A4627C"/>
    <w:rsid w:val="00A4696F"/>
    <w:rsid w:val="00A46F42"/>
    <w:rsid w:val="00A477DE"/>
    <w:rsid w:val="00A5017A"/>
    <w:rsid w:val="00A50340"/>
    <w:rsid w:val="00A51A0C"/>
    <w:rsid w:val="00A528A4"/>
    <w:rsid w:val="00A52FA3"/>
    <w:rsid w:val="00A53353"/>
    <w:rsid w:val="00A536B7"/>
    <w:rsid w:val="00A53B24"/>
    <w:rsid w:val="00A54228"/>
    <w:rsid w:val="00A54234"/>
    <w:rsid w:val="00A546FE"/>
    <w:rsid w:val="00A5483A"/>
    <w:rsid w:val="00A54C6C"/>
    <w:rsid w:val="00A5512A"/>
    <w:rsid w:val="00A555F1"/>
    <w:rsid w:val="00A55B7B"/>
    <w:rsid w:val="00A55C05"/>
    <w:rsid w:val="00A5683B"/>
    <w:rsid w:val="00A56CB1"/>
    <w:rsid w:val="00A57263"/>
    <w:rsid w:val="00A5764D"/>
    <w:rsid w:val="00A601D5"/>
    <w:rsid w:val="00A60395"/>
    <w:rsid w:val="00A605C2"/>
    <w:rsid w:val="00A617AD"/>
    <w:rsid w:val="00A617DC"/>
    <w:rsid w:val="00A61C67"/>
    <w:rsid w:val="00A61F7C"/>
    <w:rsid w:val="00A62130"/>
    <w:rsid w:val="00A621DA"/>
    <w:rsid w:val="00A6242A"/>
    <w:rsid w:val="00A62A69"/>
    <w:rsid w:val="00A62DE3"/>
    <w:rsid w:val="00A63AA2"/>
    <w:rsid w:val="00A63BF1"/>
    <w:rsid w:val="00A63F65"/>
    <w:rsid w:val="00A64257"/>
    <w:rsid w:val="00A64431"/>
    <w:rsid w:val="00A64EE4"/>
    <w:rsid w:val="00A650B5"/>
    <w:rsid w:val="00A6542A"/>
    <w:rsid w:val="00A657B8"/>
    <w:rsid w:val="00A65B54"/>
    <w:rsid w:val="00A667EC"/>
    <w:rsid w:val="00A67F61"/>
    <w:rsid w:val="00A7083D"/>
    <w:rsid w:val="00A709C3"/>
    <w:rsid w:val="00A70AE7"/>
    <w:rsid w:val="00A71396"/>
    <w:rsid w:val="00A71816"/>
    <w:rsid w:val="00A7239E"/>
    <w:rsid w:val="00A72EAB"/>
    <w:rsid w:val="00A73F40"/>
    <w:rsid w:val="00A74073"/>
    <w:rsid w:val="00A74FFF"/>
    <w:rsid w:val="00A758ED"/>
    <w:rsid w:val="00A75B99"/>
    <w:rsid w:val="00A76480"/>
    <w:rsid w:val="00A76ADB"/>
    <w:rsid w:val="00A76D8A"/>
    <w:rsid w:val="00A76E59"/>
    <w:rsid w:val="00A76FCF"/>
    <w:rsid w:val="00A80201"/>
    <w:rsid w:val="00A80856"/>
    <w:rsid w:val="00A8149C"/>
    <w:rsid w:val="00A816EF"/>
    <w:rsid w:val="00A81AD4"/>
    <w:rsid w:val="00A81FE4"/>
    <w:rsid w:val="00A82035"/>
    <w:rsid w:val="00A824FF"/>
    <w:rsid w:val="00A82838"/>
    <w:rsid w:val="00A82A02"/>
    <w:rsid w:val="00A83787"/>
    <w:rsid w:val="00A84146"/>
    <w:rsid w:val="00A84468"/>
    <w:rsid w:val="00A846B8"/>
    <w:rsid w:val="00A84FCE"/>
    <w:rsid w:val="00A85062"/>
    <w:rsid w:val="00A85389"/>
    <w:rsid w:val="00A87585"/>
    <w:rsid w:val="00A876BF"/>
    <w:rsid w:val="00A87C7D"/>
    <w:rsid w:val="00A90297"/>
    <w:rsid w:val="00A90484"/>
    <w:rsid w:val="00A907E9"/>
    <w:rsid w:val="00A91CB9"/>
    <w:rsid w:val="00A92643"/>
    <w:rsid w:val="00A92C8F"/>
    <w:rsid w:val="00A93FF3"/>
    <w:rsid w:val="00A94C1A"/>
    <w:rsid w:val="00A9578C"/>
    <w:rsid w:val="00A96934"/>
    <w:rsid w:val="00A97541"/>
    <w:rsid w:val="00A97694"/>
    <w:rsid w:val="00A97785"/>
    <w:rsid w:val="00A97C5F"/>
    <w:rsid w:val="00A97DF5"/>
    <w:rsid w:val="00A97DFA"/>
    <w:rsid w:val="00AA05CD"/>
    <w:rsid w:val="00AA0A99"/>
    <w:rsid w:val="00AA0C4E"/>
    <w:rsid w:val="00AA1341"/>
    <w:rsid w:val="00AA1460"/>
    <w:rsid w:val="00AA1976"/>
    <w:rsid w:val="00AA1A1E"/>
    <w:rsid w:val="00AA208B"/>
    <w:rsid w:val="00AA218F"/>
    <w:rsid w:val="00AA261E"/>
    <w:rsid w:val="00AA2950"/>
    <w:rsid w:val="00AA33DC"/>
    <w:rsid w:val="00AA35DF"/>
    <w:rsid w:val="00AA3837"/>
    <w:rsid w:val="00AA402B"/>
    <w:rsid w:val="00AA4482"/>
    <w:rsid w:val="00AA4682"/>
    <w:rsid w:val="00AA468C"/>
    <w:rsid w:val="00AA55F2"/>
    <w:rsid w:val="00AA61D7"/>
    <w:rsid w:val="00AA6965"/>
    <w:rsid w:val="00AA7D16"/>
    <w:rsid w:val="00AA7FF9"/>
    <w:rsid w:val="00AB011B"/>
    <w:rsid w:val="00AB0460"/>
    <w:rsid w:val="00AB0676"/>
    <w:rsid w:val="00AB0723"/>
    <w:rsid w:val="00AB1019"/>
    <w:rsid w:val="00AB11C5"/>
    <w:rsid w:val="00AB28C4"/>
    <w:rsid w:val="00AB31BF"/>
    <w:rsid w:val="00AB3220"/>
    <w:rsid w:val="00AB3D10"/>
    <w:rsid w:val="00AB3FB7"/>
    <w:rsid w:val="00AB4052"/>
    <w:rsid w:val="00AB4AFC"/>
    <w:rsid w:val="00AB4B19"/>
    <w:rsid w:val="00AB5CA3"/>
    <w:rsid w:val="00AB7701"/>
    <w:rsid w:val="00AB77A1"/>
    <w:rsid w:val="00AB7DA9"/>
    <w:rsid w:val="00AC008E"/>
    <w:rsid w:val="00AC0788"/>
    <w:rsid w:val="00AC0F6F"/>
    <w:rsid w:val="00AC21B6"/>
    <w:rsid w:val="00AC249B"/>
    <w:rsid w:val="00AC270C"/>
    <w:rsid w:val="00AC34CE"/>
    <w:rsid w:val="00AC47BD"/>
    <w:rsid w:val="00AC4C57"/>
    <w:rsid w:val="00AC4EC7"/>
    <w:rsid w:val="00AC52FF"/>
    <w:rsid w:val="00AC5660"/>
    <w:rsid w:val="00AC570A"/>
    <w:rsid w:val="00AC5BBD"/>
    <w:rsid w:val="00AC65BA"/>
    <w:rsid w:val="00AC7059"/>
    <w:rsid w:val="00AD0081"/>
    <w:rsid w:val="00AD026C"/>
    <w:rsid w:val="00AD0387"/>
    <w:rsid w:val="00AD0CB4"/>
    <w:rsid w:val="00AD0CEC"/>
    <w:rsid w:val="00AD101D"/>
    <w:rsid w:val="00AD1155"/>
    <w:rsid w:val="00AD1644"/>
    <w:rsid w:val="00AD17B3"/>
    <w:rsid w:val="00AD28ED"/>
    <w:rsid w:val="00AD3739"/>
    <w:rsid w:val="00AD3BB0"/>
    <w:rsid w:val="00AD5D4E"/>
    <w:rsid w:val="00AD612D"/>
    <w:rsid w:val="00AD6242"/>
    <w:rsid w:val="00AD642A"/>
    <w:rsid w:val="00AD66F5"/>
    <w:rsid w:val="00AD67AB"/>
    <w:rsid w:val="00AD6A62"/>
    <w:rsid w:val="00AE0CE3"/>
    <w:rsid w:val="00AE0E02"/>
    <w:rsid w:val="00AE0E4D"/>
    <w:rsid w:val="00AE1EC6"/>
    <w:rsid w:val="00AE215D"/>
    <w:rsid w:val="00AE2268"/>
    <w:rsid w:val="00AE23A2"/>
    <w:rsid w:val="00AE25E6"/>
    <w:rsid w:val="00AE34AB"/>
    <w:rsid w:val="00AE4915"/>
    <w:rsid w:val="00AE5083"/>
    <w:rsid w:val="00AE51E2"/>
    <w:rsid w:val="00AE525B"/>
    <w:rsid w:val="00AE6D28"/>
    <w:rsid w:val="00AE7BE4"/>
    <w:rsid w:val="00AF05C7"/>
    <w:rsid w:val="00AF1226"/>
    <w:rsid w:val="00AF1458"/>
    <w:rsid w:val="00AF145A"/>
    <w:rsid w:val="00AF285E"/>
    <w:rsid w:val="00AF2F84"/>
    <w:rsid w:val="00AF3850"/>
    <w:rsid w:val="00AF4958"/>
    <w:rsid w:val="00AF5304"/>
    <w:rsid w:val="00AF5520"/>
    <w:rsid w:val="00AF683A"/>
    <w:rsid w:val="00AF6DC5"/>
    <w:rsid w:val="00AF6F88"/>
    <w:rsid w:val="00B00309"/>
    <w:rsid w:val="00B00C5D"/>
    <w:rsid w:val="00B00D1C"/>
    <w:rsid w:val="00B00D7B"/>
    <w:rsid w:val="00B01E6D"/>
    <w:rsid w:val="00B028DE"/>
    <w:rsid w:val="00B036D2"/>
    <w:rsid w:val="00B03AC2"/>
    <w:rsid w:val="00B04407"/>
    <w:rsid w:val="00B04A05"/>
    <w:rsid w:val="00B04AB0"/>
    <w:rsid w:val="00B05758"/>
    <w:rsid w:val="00B065BC"/>
    <w:rsid w:val="00B069DE"/>
    <w:rsid w:val="00B06AEF"/>
    <w:rsid w:val="00B07158"/>
    <w:rsid w:val="00B07261"/>
    <w:rsid w:val="00B072DE"/>
    <w:rsid w:val="00B073EE"/>
    <w:rsid w:val="00B0785F"/>
    <w:rsid w:val="00B07F7F"/>
    <w:rsid w:val="00B10018"/>
    <w:rsid w:val="00B11537"/>
    <w:rsid w:val="00B11A12"/>
    <w:rsid w:val="00B11B5E"/>
    <w:rsid w:val="00B12320"/>
    <w:rsid w:val="00B1261D"/>
    <w:rsid w:val="00B12885"/>
    <w:rsid w:val="00B13628"/>
    <w:rsid w:val="00B14084"/>
    <w:rsid w:val="00B14133"/>
    <w:rsid w:val="00B162AA"/>
    <w:rsid w:val="00B1780D"/>
    <w:rsid w:val="00B20057"/>
    <w:rsid w:val="00B20CF6"/>
    <w:rsid w:val="00B21B0F"/>
    <w:rsid w:val="00B22071"/>
    <w:rsid w:val="00B2214C"/>
    <w:rsid w:val="00B22ED3"/>
    <w:rsid w:val="00B2446E"/>
    <w:rsid w:val="00B2473C"/>
    <w:rsid w:val="00B25920"/>
    <w:rsid w:val="00B260C4"/>
    <w:rsid w:val="00B26BD3"/>
    <w:rsid w:val="00B26CD0"/>
    <w:rsid w:val="00B2746F"/>
    <w:rsid w:val="00B27609"/>
    <w:rsid w:val="00B30326"/>
    <w:rsid w:val="00B30EBE"/>
    <w:rsid w:val="00B314A9"/>
    <w:rsid w:val="00B319AF"/>
    <w:rsid w:val="00B32E6B"/>
    <w:rsid w:val="00B330C7"/>
    <w:rsid w:val="00B3324D"/>
    <w:rsid w:val="00B334A2"/>
    <w:rsid w:val="00B33FB6"/>
    <w:rsid w:val="00B3594B"/>
    <w:rsid w:val="00B37017"/>
    <w:rsid w:val="00B37A19"/>
    <w:rsid w:val="00B4099E"/>
    <w:rsid w:val="00B412DC"/>
    <w:rsid w:val="00B414FD"/>
    <w:rsid w:val="00B424F8"/>
    <w:rsid w:val="00B4299A"/>
    <w:rsid w:val="00B43AA0"/>
    <w:rsid w:val="00B447B2"/>
    <w:rsid w:val="00B44981"/>
    <w:rsid w:val="00B44A0A"/>
    <w:rsid w:val="00B451CA"/>
    <w:rsid w:val="00B46457"/>
    <w:rsid w:val="00B46940"/>
    <w:rsid w:val="00B469B8"/>
    <w:rsid w:val="00B4775D"/>
    <w:rsid w:val="00B47B58"/>
    <w:rsid w:val="00B50D3C"/>
    <w:rsid w:val="00B50DBB"/>
    <w:rsid w:val="00B50DBF"/>
    <w:rsid w:val="00B50E3D"/>
    <w:rsid w:val="00B51BF2"/>
    <w:rsid w:val="00B5260D"/>
    <w:rsid w:val="00B53368"/>
    <w:rsid w:val="00B53E2A"/>
    <w:rsid w:val="00B542C9"/>
    <w:rsid w:val="00B54C8B"/>
    <w:rsid w:val="00B554FE"/>
    <w:rsid w:val="00B563E3"/>
    <w:rsid w:val="00B566D9"/>
    <w:rsid w:val="00B56909"/>
    <w:rsid w:val="00B56BC3"/>
    <w:rsid w:val="00B56CDC"/>
    <w:rsid w:val="00B56FC0"/>
    <w:rsid w:val="00B57F33"/>
    <w:rsid w:val="00B60017"/>
    <w:rsid w:val="00B60854"/>
    <w:rsid w:val="00B60D8E"/>
    <w:rsid w:val="00B612BD"/>
    <w:rsid w:val="00B61309"/>
    <w:rsid w:val="00B618F9"/>
    <w:rsid w:val="00B6253D"/>
    <w:rsid w:val="00B62897"/>
    <w:rsid w:val="00B635FA"/>
    <w:rsid w:val="00B6448D"/>
    <w:rsid w:val="00B64958"/>
    <w:rsid w:val="00B6591D"/>
    <w:rsid w:val="00B65F3E"/>
    <w:rsid w:val="00B66C82"/>
    <w:rsid w:val="00B672DB"/>
    <w:rsid w:val="00B67E62"/>
    <w:rsid w:val="00B7053B"/>
    <w:rsid w:val="00B7179C"/>
    <w:rsid w:val="00B718A3"/>
    <w:rsid w:val="00B71D04"/>
    <w:rsid w:val="00B74904"/>
    <w:rsid w:val="00B74CBD"/>
    <w:rsid w:val="00B74E6C"/>
    <w:rsid w:val="00B75137"/>
    <w:rsid w:val="00B75560"/>
    <w:rsid w:val="00B75AAD"/>
    <w:rsid w:val="00B75BB1"/>
    <w:rsid w:val="00B761A6"/>
    <w:rsid w:val="00B76556"/>
    <w:rsid w:val="00B7709F"/>
    <w:rsid w:val="00B778D3"/>
    <w:rsid w:val="00B80A66"/>
    <w:rsid w:val="00B81608"/>
    <w:rsid w:val="00B81655"/>
    <w:rsid w:val="00B82376"/>
    <w:rsid w:val="00B82C15"/>
    <w:rsid w:val="00B82ED5"/>
    <w:rsid w:val="00B832BF"/>
    <w:rsid w:val="00B83764"/>
    <w:rsid w:val="00B83845"/>
    <w:rsid w:val="00B83C65"/>
    <w:rsid w:val="00B83EEF"/>
    <w:rsid w:val="00B84122"/>
    <w:rsid w:val="00B84C6C"/>
    <w:rsid w:val="00B852D3"/>
    <w:rsid w:val="00B85349"/>
    <w:rsid w:val="00B855E3"/>
    <w:rsid w:val="00B85718"/>
    <w:rsid w:val="00B8652F"/>
    <w:rsid w:val="00B86C24"/>
    <w:rsid w:val="00B86E3B"/>
    <w:rsid w:val="00B8799B"/>
    <w:rsid w:val="00B87A2E"/>
    <w:rsid w:val="00B87B16"/>
    <w:rsid w:val="00B87CAF"/>
    <w:rsid w:val="00B87DAA"/>
    <w:rsid w:val="00B87EF3"/>
    <w:rsid w:val="00B901DC"/>
    <w:rsid w:val="00B90FA1"/>
    <w:rsid w:val="00B9162E"/>
    <w:rsid w:val="00B92212"/>
    <w:rsid w:val="00B923FF"/>
    <w:rsid w:val="00B92EC4"/>
    <w:rsid w:val="00B93D10"/>
    <w:rsid w:val="00B940A1"/>
    <w:rsid w:val="00B94992"/>
    <w:rsid w:val="00B94A15"/>
    <w:rsid w:val="00B94C0A"/>
    <w:rsid w:val="00B950A2"/>
    <w:rsid w:val="00B955BE"/>
    <w:rsid w:val="00B95618"/>
    <w:rsid w:val="00B9758D"/>
    <w:rsid w:val="00B979B4"/>
    <w:rsid w:val="00BA09CD"/>
    <w:rsid w:val="00BA0FDD"/>
    <w:rsid w:val="00BA1103"/>
    <w:rsid w:val="00BA2542"/>
    <w:rsid w:val="00BA28F7"/>
    <w:rsid w:val="00BA3502"/>
    <w:rsid w:val="00BA3708"/>
    <w:rsid w:val="00BA4149"/>
    <w:rsid w:val="00BA449F"/>
    <w:rsid w:val="00BA48C3"/>
    <w:rsid w:val="00BA4E0E"/>
    <w:rsid w:val="00BA4E23"/>
    <w:rsid w:val="00BA4E35"/>
    <w:rsid w:val="00BA4FA5"/>
    <w:rsid w:val="00BA536B"/>
    <w:rsid w:val="00BA63AA"/>
    <w:rsid w:val="00BA6840"/>
    <w:rsid w:val="00BA6B0F"/>
    <w:rsid w:val="00BA7752"/>
    <w:rsid w:val="00BA797E"/>
    <w:rsid w:val="00BB0374"/>
    <w:rsid w:val="00BB246B"/>
    <w:rsid w:val="00BB2D0F"/>
    <w:rsid w:val="00BB34CB"/>
    <w:rsid w:val="00BB3ADF"/>
    <w:rsid w:val="00BB3C91"/>
    <w:rsid w:val="00BB4290"/>
    <w:rsid w:val="00BB458D"/>
    <w:rsid w:val="00BB490F"/>
    <w:rsid w:val="00BB4D69"/>
    <w:rsid w:val="00BB4E59"/>
    <w:rsid w:val="00BB59B3"/>
    <w:rsid w:val="00BB6654"/>
    <w:rsid w:val="00BB6A57"/>
    <w:rsid w:val="00BB7209"/>
    <w:rsid w:val="00BB72CA"/>
    <w:rsid w:val="00BC075C"/>
    <w:rsid w:val="00BC0916"/>
    <w:rsid w:val="00BC14F6"/>
    <w:rsid w:val="00BC28CE"/>
    <w:rsid w:val="00BC3375"/>
    <w:rsid w:val="00BC423B"/>
    <w:rsid w:val="00BC4266"/>
    <w:rsid w:val="00BC501E"/>
    <w:rsid w:val="00BC5D16"/>
    <w:rsid w:val="00BC643D"/>
    <w:rsid w:val="00BC6F40"/>
    <w:rsid w:val="00BC7A21"/>
    <w:rsid w:val="00BC7E6E"/>
    <w:rsid w:val="00BD01BC"/>
    <w:rsid w:val="00BD04A0"/>
    <w:rsid w:val="00BD0915"/>
    <w:rsid w:val="00BD0E5A"/>
    <w:rsid w:val="00BD146B"/>
    <w:rsid w:val="00BD1A18"/>
    <w:rsid w:val="00BD2187"/>
    <w:rsid w:val="00BD2686"/>
    <w:rsid w:val="00BD2BE8"/>
    <w:rsid w:val="00BD3B76"/>
    <w:rsid w:val="00BD3DAA"/>
    <w:rsid w:val="00BD42D3"/>
    <w:rsid w:val="00BD4788"/>
    <w:rsid w:val="00BD4A84"/>
    <w:rsid w:val="00BD4D0C"/>
    <w:rsid w:val="00BD5F91"/>
    <w:rsid w:val="00BD613C"/>
    <w:rsid w:val="00BD6343"/>
    <w:rsid w:val="00BD63C6"/>
    <w:rsid w:val="00BD65E0"/>
    <w:rsid w:val="00BD697B"/>
    <w:rsid w:val="00BD6E3F"/>
    <w:rsid w:val="00BD6E60"/>
    <w:rsid w:val="00BD74DC"/>
    <w:rsid w:val="00BD75BB"/>
    <w:rsid w:val="00BE1A73"/>
    <w:rsid w:val="00BE1B59"/>
    <w:rsid w:val="00BE2C9A"/>
    <w:rsid w:val="00BE3AB8"/>
    <w:rsid w:val="00BE3EFF"/>
    <w:rsid w:val="00BE45A1"/>
    <w:rsid w:val="00BE48D9"/>
    <w:rsid w:val="00BE531A"/>
    <w:rsid w:val="00BE5B25"/>
    <w:rsid w:val="00BE61F3"/>
    <w:rsid w:val="00BF01B0"/>
    <w:rsid w:val="00BF03FB"/>
    <w:rsid w:val="00BF059E"/>
    <w:rsid w:val="00BF0C17"/>
    <w:rsid w:val="00BF0F13"/>
    <w:rsid w:val="00BF127C"/>
    <w:rsid w:val="00BF1655"/>
    <w:rsid w:val="00BF3074"/>
    <w:rsid w:val="00BF32AA"/>
    <w:rsid w:val="00BF46C7"/>
    <w:rsid w:val="00BF4F66"/>
    <w:rsid w:val="00BF502E"/>
    <w:rsid w:val="00BF511C"/>
    <w:rsid w:val="00BF53A2"/>
    <w:rsid w:val="00BF58AD"/>
    <w:rsid w:val="00BF5958"/>
    <w:rsid w:val="00BF5EB0"/>
    <w:rsid w:val="00BF6C20"/>
    <w:rsid w:val="00C00012"/>
    <w:rsid w:val="00C003DF"/>
    <w:rsid w:val="00C01C4B"/>
    <w:rsid w:val="00C02309"/>
    <w:rsid w:val="00C03FFE"/>
    <w:rsid w:val="00C04340"/>
    <w:rsid w:val="00C05E97"/>
    <w:rsid w:val="00C067D6"/>
    <w:rsid w:val="00C06EB6"/>
    <w:rsid w:val="00C1022E"/>
    <w:rsid w:val="00C10410"/>
    <w:rsid w:val="00C10554"/>
    <w:rsid w:val="00C10B94"/>
    <w:rsid w:val="00C11A33"/>
    <w:rsid w:val="00C11D51"/>
    <w:rsid w:val="00C11F02"/>
    <w:rsid w:val="00C1208D"/>
    <w:rsid w:val="00C12492"/>
    <w:rsid w:val="00C1257E"/>
    <w:rsid w:val="00C12628"/>
    <w:rsid w:val="00C1284E"/>
    <w:rsid w:val="00C12974"/>
    <w:rsid w:val="00C13E5C"/>
    <w:rsid w:val="00C1424A"/>
    <w:rsid w:val="00C152DD"/>
    <w:rsid w:val="00C152EA"/>
    <w:rsid w:val="00C1538B"/>
    <w:rsid w:val="00C154B4"/>
    <w:rsid w:val="00C15AE2"/>
    <w:rsid w:val="00C16249"/>
    <w:rsid w:val="00C1732A"/>
    <w:rsid w:val="00C20146"/>
    <w:rsid w:val="00C2033D"/>
    <w:rsid w:val="00C219F8"/>
    <w:rsid w:val="00C22221"/>
    <w:rsid w:val="00C222AF"/>
    <w:rsid w:val="00C22F5D"/>
    <w:rsid w:val="00C23152"/>
    <w:rsid w:val="00C237EF"/>
    <w:rsid w:val="00C23EC2"/>
    <w:rsid w:val="00C24D1F"/>
    <w:rsid w:val="00C253D9"/>
    <w:rsid w:val="00C254B5"/>
    <w:rsid w:val="00C259B4"/>
    <w:rsid w:val="00C25AF5"/>
    <w:rsid w:val="00C25BE1"/>
    <w:rsid w:val="00C25F1C"/>
    <w:rsid w:val="00C27106"/>
    <w:rsid w:val="00C279BC"/>
    <w:rsid w:val="00C27F1F"/>
    <w:rsid w:val="00C302CF"/>
    <w:rsid w:val="00C30F4C"/>
    <w:rsid w:val="00C31659"/>
    <w:rsid w:val="00C31AF6"/>
    <w:rsid w:val="00C321A6"/>
    <w:rsid w:val="00C323B5"/>
    <w:rsid w:val="00C32690"/>
    <w:rsid w:val="00C32AC5"/>
    <w:rsid w:val="00C32F76"/>
    <w:rsid w:val="00C3343E"/>
    <w:rsid w:val="00C33C6F"/>
    <w:rsid w:val="00C34BF2"/>
    <w:rsid w:val="00C352A0"/>
    <w:rsid w:val="00C35DA2"/>
    <w:rsid w:val="00C36D91"/>
    <w:rsid w:val="00C36DFD"/>
    <w:rsid w:val="00C37108"/>
    <w:rsid w:val="00C40290"/>
    <w:rsid w:val="00C40780"/>
    <w:rsid w:val="00C41CBA"/>
    <w:rsid w:val="00C41DB7"/>
    <w:rsid w:val="00C429F8"/>
    <w:rsid w:val="00C43168"/>
    <w:rsid w:val="00C43CD5"/>
    <w:rsid w:val="00C44489"/>
    <w:rsid w:val="00C45129"/>
    <w:rsid w:val="00C45CCB"/>
    <w:rsid w:val="00C4635F"/>
    <w:rsid w:val="00C477D3"/>
    <w:rsid w:val="00C47C02"/>
    <w:rsid w:val="00C47D17"/>
    <w:rsid w:val="00C47DB6"/>
    <w:rsid w:val="00C515A7"/>
    <w:rsid w:val="00C5179C"/>
    <w:rsid w:val="00C5189C"/>
    <w:rsid w:val="00C51CF8"/>
    <w:rsid w:val="00C520C4"/>
    <w:rsid w:val="00C52343"/>
    <w:rsid w:val="00C533AE"/>
    <w:rsid w:val="00C5490A"/>
    <w:rsid w:val="00C54F1C"/>
    <w:rsid w:val="00C5527D"/>
    <w:rsid w:val="00C556C0"/>
    <w:rsid w:val="00C55989"/>
    <w:rsid w:val="00C56336"/>
    <w:rsid w:val="00C56E1F"/>
    <w:rsid w:val="00C56E49"/>
    <w:rsid w:val="00C57676"/>
    <w:rsid w:val="00C57E96"/>
    <w:rsid w:val="00C600A5"/>
    <w:rsid w:val="00C60C28"/>
    <w:rsid w:val="00C613F0"/>
    <w:rsid w:val="00C61954"/>
    <w:rsid w:val="00C625EB"/>
    <w:rsid w:val="00C62727"/>
    <w:rsid w:val="00C62A20"/>
    <w:rsid w:val="00C63124"/>
    <w:rsid w:val="00C64507"/>
    <w:rsid w:val="00C64DE9"/>
    <w:rsid w:val="00C650D8"/>
    <w:rsid w:val="00C653EC"/>
    <w:rsid w:val="00C655FA"/>
    <w:rsid w:val="00C65F20"/>
    <w:rsid w:val="00C6668C"/>
    <w:rsid w:val="00C6728C"/>
    <w:rsid w:val="00C676A8"/>
    <w:rsid w:val="00C67B46"/>
    <w:rsid w:val="00C67C8C"/>
    <w:rsid w:val="00C70B69"/>
    <w:rsid w:val="00C70E07"/>
    <w:rsid w:val="00C715D2"/>
    <w:rsid w:val="00C71C33"/>
    <w:rsid w:val="00C71FCD"/>
    <w:rsid w:val="00C72357"/>
    <w:rsid w:val="00C72418"/>
    <w:rsid w:val="00C729EA"/>
    <w:rsid w:val="00C72C70"/>
    <w:rsid w:val="00C72E90"/>
    <w:rsid w:val="00C755C4"/>
    <w:rsid w:val="00C75787"/>
    <w:rsid w:val="00C759A5"/>
    <w:rsid w:val="00C75D7C"/>
    <w:rsid w:val="00C76561"/>
    <w:rsid w:val="00C76620"/>
    <w:rsid w:val="00C767F9"/>
    <w:rsid w:val="00C77517"/>
    <w:rsid w:val="00C77E5E"/>
    <w:rsid w:val="00C804CD"/>
    <w:rsid w:val="00C8079E"/>
    <w:rsid w:val="00C81357"/>
    <w:rsid w:val="00C828D6"/>
    <w:rsid w:val="00C82BE9"/>
    <w:rsid w:val="00C83273"/>
    <w:rsid w:val="00C836C9"/>
    <w:rsid w:val="00C83998"/>
    <w:rsid w:val="00C83FB5"/>
    <w:rsid w:val="00C840AB"/>
    <w:rsid w:val="00C8474F"/>
    <w:rsid w:val="00C84D3B"/>
    <w:rsid w:val="00C84E46"/>
    <w:rsid w:val="00C8516B"/>
    <w:rsid w:val="00C858E0"/>
    <w:rsid w:val="00C86E0C"/>
    <w:rsid w:val="00C87241"/>
    <w:rsid w:val="00C87294"/>
    <w:rsid w:val="00C87775"/>
    <w:rsid w:val="00C87E74"/>
    <w:rsid w:val="00C903CA"/>
    <w:rsid w:val="00C905BA"/>
    <w:rsid w:val="00C90856"/>
    <w:rsid w:val="00C90BF0"/>
    <w:rsid w:val="00C90E67"/>
    <w:rsid w:val="00C929A0"/>
    <w:rsid w:val="00C92AC5"/>
    <w:rsid w:val="00C92BF1"/>
    <w:rsid w:val="00C94165"/>
    <w:rsid w:val="00C9423B"/>
    <w:rsid w:val="00C94A67"/>
    <w:rsid w:val="00C96582"/>
    <w:rsid w:val="00C96978"/>
    <w:rsid w:val="00C96A21"/>
    <w:rsid w:val="00C96D3E"/>
    <w:rsid w:val="00CA103C"/>
    <w:rsid w:val="00CA168A"/>
    <w:rsid w:val="00CA1C16"/>
    <w:rsid w:val="00CA1C99"/>
    <w:rsid w:val="00CA266F"/>
    <w:rsid w:val="00CA3522"/>
    <w:rsid w:val="00CA36D5"/>
    <w:rsid w:val="00CA387A"/>
    <w:rsid w:val="00CA3F48"/>
    <w:rsid w:val="00CA4177"/>
    <w:rsid w:val="00CA41C8"/>
    <w:rsid w:val="00CA44A4"/>
    <w:rsid w:val="00CA5328"/>
    <w:rsid w:val="00CA5969"/>
    <w:rsid w:val="00CA5B7E"/>
    <w:rsid w:val="00CA612A"/>
    <w:rsid w:val="00CA657B"/>
    <w:rsid w:val="00CA6794"/>
    <w:rsid w:val="00CA6DC6"/>
    <w:rsid w:val="00CA724B"/>
    <w:rsid w:val="00CA7B20"/>
    <w:rsid w:val="00CB0B14"/>
    <w:rsid w:val="00CB19DB"/>
    <w:rsid w:val="00CB2875"/>
    <w:rsid w:val="00CB2F44"/>
    <w:rsid w:val="00CB2FDB"/>
    <w:rsid w:val="00CB3673"/>
    <w:rsid w:val="00CB3A2E"/>
    <w:rsid w:val="00CB3C55"/>
    <w:rsid w:val="00CB3E75"/>
    <w:rsid w:val="00CB41C5"/>
    <w:rsid w:val="00CB446E"/>
    <w:rsid w:val="00CB460E"/>
    <w:rsid w:val="00CB4808"/>
    <w:rsid w:val="00CB4D44"/>
    <w:rsid w:val="00CB5C0D"/>
    <w:rsid w:val="00CB5F8E"/>
    <w:rsid w:val="00CB600A"/>
    <w:rsid w:val="00CB725D"/>
    <w:rsid w:val="00CC039E"/>
    <w:rsid w:val="00CC0987"/>
    <w:rsid w:val="00CC10E9"/>
    <w:rsid w:val="00CC11F3"/>
    <w:rsid w:val="00CC19BC"/>
    <w:rsid w:val="00CC1A41"/>
    <w:rsid w:val="00CC28C4"/>
    <w:rsid w:val="00CC2A6F"/>
    <w:rsid w:val="00CC2B57"/>
    <w:rsid w:val="00CC324A"/>
    <w:rsid w:val="00CC3C38"/>
    <w:rsid w:val="00CC3D73"/>
    <w:rsid w:val="00CC55A3"/>
    <w:rsid w:val="00CC58D2"/>
    <w:rsid w:val="00CC5D57"/>
    <w:rsid w:val="00CC5FFE"/>
    <w:rsid w:val="00CC61FA"/>
    <w:rsid w:val="00CC6B90"/>
    <w:rsid w:val="00CD151D"/>
    <w:rsid w:val="00CD1D2D"/>
    <w:rsid w:val="00CD2B67"/>
    <w:rsid w:val="00CD3065"/>
    <w:rsid w:val="00CD3952"/>
    <w:rsid w:val="00CD4132"/>
    <w:rsid w:val="00CD4725"/>
    <w:rsid w:val="00CD476B"/>
    <w:rsid w:val="00CD4D2E"/>
    <w:rsid w:val="00CD51AD"/>
    <w:rsid w:val="00CD5AF9"/>
    <w:rsid w:val="00CD677F"/>
    <w:rsid w:val="00CD757A"/>
    <w:rsid w:val="00CD76FB"/>
    <w:rsid w:val="00CE0510"/>
    <w:rsid w:val="00CE1188"/>
    <w:rsid w:val="00CE1289"/>
    <w:rsid w:val="00CE2918"/>
    <w:rsid w:val="00CE3100"/>
    <w:rsid w:val="00CE47B9"/>
    <w:rsid w:val="00CE5783"/>
    <w:rsid w:val="00CE729F"/>
    <w:rsid w:val="00CE73C1"/>
    <w:rsid w:val="00CE7617"/>
    <w:rsid w:val="00CF038A"/>
    <w:rsid w:val="00CF0497"/>
    <w:rsid w:val="00CF055C"/>
    <w:rsid w:val="00CF070F"/>
    <w:rsid w:val="00CF0B98"/>
    <w:rsid w:val="00CF1E5E"/>
    <w:rsid w:val="00CF23DF"/>
    <w:rsid w:val="00CF2AB0"/>
    <w:rsid w:val="00CF3352"/>
    <w:rsid w:val="00CF399B"/>
    <w:rsid w:val="00CF3B04"/>
    <w:rsid w:val="00CF3FBA"/>
    <w:rsid w:val="00CF4186"/>
    <w:rsid w:val="00CF53E2"/>
    <w:rsid w:val="00CF6053"/>
    <w:rsid w:val="00CF6143"/>
    <w:rsid w:val="00CF6922"/>
    <w:rsid w:val="00CF6C1B"/>
    <w:rsid w:val="00CF6F6E"/>
    <w:rsid w:val="00CF7112"/>
    <w:rsid w:val="00CF788E"/>
    <w:rsid w:val="00CF7935"/>
    <w:rsid w:val="00CF7B9A"/>
    <w:rsid w:val="00CF7BCA"/>
    <w:rsid w:val="00CF7BD5"/>
    <w:rsid w:val="00D00039"/>
    <w:rsid w:val="00D0088F"/>
    <w:rsid w:val="00D01334"/>
    <w:rsid w:val="00D0166E"/>
    <w:rsid w:val="00D024DD"/>
    <w:rsid w:val="00D0277A"/>
    <w:rsid w:val="00D03059"/>
    <w:rsid w:val="00D036CC"/>
    <w:rsid w:val="00D040F1"/>
    <w:rsid w:val="00D04694"/>
    <w:rsid w:val="00D04FFA"/>
    <w:rsid w:val="00D05E4F"/>
    <w:rsid w:val="00D05F9C"/>
    <w:rsid w:val="00D0667B"/>
    <w:rsid w:val="00D066AF"/>
    <w:rsid w:val="00D06F9D"/>
    <w:rsid w:val="00D0701F"/>
    <w:rsid w:val="00D074BC"/>
    <w:rsid w:val="00D10BCF"/>
    <w:rsid w:val="00D11284"/>
    <w:rsid w:val="00D11295"/>
    <w:rsid w:val="00D115A5"/>
    <w:rsid w:val="00D1163F"/>
    <w:rsid w:val="00D1192F"/>
    <w:rsid w:val="00D12390"/>
    <w:rsid w:val="00D126ED"/>
    <w:rsid w:val="00D12A75"/>
    <w:rsid w:val="00D12D28"/>
    <w:rsid w:val="00D13327"/>
    <w:rsid w:val="00D133E4"/>
    <w:rsid w:val="00D138C7"/>
    <w:rsid w:val="00D13BF8"/>
    <w:rsid w:val="00D13F0A"/>
    <w:rsid w:val="00D1510D"/>
    <w:rsid w:val="00D15CCE"/>
    <w:rsid w:val="00D1630B"/>
    <w:rsid w:val="00D167C8"/>
    <w:rsid w:val="00D17968"/>
    <w:rsid w:val="00D2080D"/>
    <w:rsid w:val="00D20DCA"/>
    <w:rsid w:val="00D21F28"/>
    <w:rsid w:val="00D22527"/>
    <w:rsid w:val="00D227CC"/>
    <w:rsid w:val="00D22B86"/>
    <w:rsid w:val="00D22E36"/>
    <w:rsid w:val="00D23ECF"/>
    <w:rsid w:val="00D244BD"/>
    <w:rsid w:val="00D251A6"/>
    <w:rsid w:val="00D254E8"/>
    <w:rsid w:val="00D255CB"/>
    <w:rsid w:val="00D256C1"/>
    <w:rsid w:val="00D25D15"/>
    <w:rsid w:val="00D25F1A"/>
    <w:rsid w:val="00D26DAA"/>
    <w:rsid w:val="00D3037E"/>
    <w:rsid w:val="00D3068E"/>
    <w:rsid w:val="00D307DD"/>
    <w:rsid w:val="00D30BCF"/>
    <w:rsid w:val="00D31026"/>
    <w:rsid w:val="00D31C1D"/>
    <w:rsid w:val="00D32039"/>
    <w:rsid w:val="00D32F2A"/>
    <w:rsid w:val="00D33724"/>
    <w:rsid w:val="00D33D40"/>
    <w:rsid w:val="00D33E39"/>
    <w:rsid w:val="00D34320"/>
    <w:rsid w:val="00D364FC"/>
    <w:rsid w:val="00D37052"/>
    <w:rsid w:val="00D37A1D"/>
    <w:rsid w:val="00D4088F"/>
    <w:rsid w:val="00D4104F"/>
    <w:rsid w:val="00D4134D"/>
    <w:rsid w:val="00D41B8D"/>
    <w:rsid w:val="00D41F7B"/>
    <w:rsid w:val="00D42092"/>
    <w:rsid w:val="00D42270"/>
    <w:rsid w:val="00D438D7"/>
    <w:rsid w:val="00D43B71"/>
    <w:rsid w:val="00D442ED"/>
    <w:rsid w:val="00D442EF"/>
    <w:rsid w:val="00D4434D"/>
    <w:rsid w:val="00D4454E"/>
    <w:rsid w:val="00D44687"/>
    <w:rsid w:val="00D4488C"/>
    <w:rsid w:val="00D44963"/>
    <w:rsid w:val="00D44F21"/>
    <w:rsid w:val="00D4503B"/>
    <w:rsid w:val="00D45E32"/>
    <w:rsid w:val="00D4632B"/>
    <w:rsid w:val="00D466DD"/>
    <w:rsid w:val="00D46917"/>
    <w:rsid w:val="00D46BBB"/>
    <w:rsid w:val="00D46CC8"/>
    <w:rsid w:val="00D472A2"/>
    <w:rsid w:val="00D47434"/>
    <w:rsid w:val="00D47C66"/>
    <w:rsid w:val="00D50143"/>
    <w:rsid w:val="00D50601"/>
    <w:rsid w:val="00D519BA"/>
    <w:rsid w:val="00D51D58"/>
    <w:rsid w:val="00D52742"/>
    <w:rsid w:val="00D531E2"/>
    <w:rsid w:val="00D550A8"/>
    <w:rsid w:val="00D5511C"/>
    <w:rsid w:val="00D553EF"/>
    <w:rsid w:val="00D559DF"/>
    <w:rsid w:val="00D55DAF"/>
    <w:rsid w:val="00D56635"/>
    <w:rsid w:val="00D56717"/>
    <w:rsid w:val="00D57DE7"/>
    <w:rsid w:val="00D615FD"/>
    <w:rsid w:val="00D62843"/>
    <w:rsid w:val="00D628CC"/>
    <w:rsid w:val="00D6332B"/>
    <w:rsid w:val="00D63CEF"/>
    <w:rsid w:val="00D651C7"/>
    <w:rsid w:val="00D65570"/>
    <w:rsid w:val="00D6568B"/>
    <w:rsid w:val="00D660D3"/>
    <w:rsid w:val="00D66197"/>
    <w:rsid w:val="00D6757A"/>
    <w:rsid w:val="00D67ED7"/>
    <w:rsid w:val="00D704A4"/>
    <w:rsid w:val="00D737DF"/>
    <w:rsid w:val="00D73C30"/>
    <w:rsid w:val="00D73EE6"/>
    <w:rsid w:val="00D74C35"/>
    <w:rsid w:val="00D75800"/>
    <w:rsid w:val="00D75B5A"/>
    <w:rsid w:val="00D75C02"/>
    <w:rsid w:val="00D77705"/>
    <w:rsid w:val="00D77A77"/>
    <w:rsid w:val="00D77C02"/>
    <w:rsid w:val="00D80202"/>
    <w:rsid w:val="00D80604"/>
    <w:rsid w:val="00D807AE"/>
    <w:rsid w:val="00D82036"/>
    <w:rsid w:val="00D82561"/>
    <w:rsid w:val="00D8280D"/>
    <w:rsid w:val="00D83657"/>
    <w:rsid w:val="00D83922"/>
    <w:rsid w:val="00D83F7B"/>
    <w:rsid w:val="00D83FD3"/>
    <w:rsid w:val="00D8412E"/>
    <w:rsid w:val="00D8421A"/>
    <w:rsid w:val="00D85209"/>
    <w:rsid w:val="00D85AAD"/>
    <w:rsid w:val="00D86E78"/>
    <w:rsid w:val="00D879F2"/>
    <w:rsid w:val="00D87B75"/>
    <w:rsid w:val="00D908D3"/>
    <w:rsid w:val="00D90CEE"/>
    <w:rsid w:val="00D91205"/>
    <w:rsid w:val="00D91C85"/>
    <w:rsid w:val="00D939DB"/>
    <w:rsid w:val="00D94D94"/>
    <w:rsid w:val="00D9596E"/>
    <w:rsid w:val="00D959BE"/>
    <w:rsid w:val="00D95EAF"/>
    <w:rsid w:val="00D96242"/>
    <w:rsid w:val="00D96ABF"/>
    <w:rsid w:val="00D96D0F"/>
    <w:rsid w:val="00D9711D"/>
    <w:rsid w:val="00DA0658"/>
    <w:rsid w:val="00DA06FE"/>
    <w:rsid w:val="00DA07E5"/>
    <w:rsid w:val="00DA0E6A"/>
    <w:rsid w:val="00DA0F00"/>
    <w:rsid w:val="00DA1A26"/>
    <w:rsid w:val="00DA1B4F"/>
    <w:rsid w:val="00DA1E4C"/>
    <w:rsid w:val="00DA20E4"/>
    <w:rsid w:val="00DA2C18"/>
    <w:rsid w:val="00DA3477"/>
    <w:rsid w:val="00DA3875"/>
    <w:rsid w:val="00DA38A6"/>
    <w:rsid w:val="00DA3B39"/>
    <w:rsid w:val="00DA3BEB"/>
    <w:rsid w:val="00DA69B3"/>
    <w:rsid w:val="00DA6A0D"/>
    <w:rsid w:val="00DA7612"/>
    <w:rsid w:val="00DB0474"/>
    <w:rsid w:val="00DB0C26"/>
    <w:rsid w:val="00DB2474"/>
    <w:rsid w:val="00DB369B"/>
    <w:rsid w:val="00DB36CC"/>
    <w:rsid w:val="00DB469A"/>
    <w:rsid w:val="00DB4FC8"/>
    <w:rsid w:val="00DB500F"/>
    <w:rsid w:val="00DB52D2"/>
    <w:rsid w:val="00DB5432"/>
    <w:rsid w:val="00DB5E63"/>
    <w:rsid w:val="00DB5E65"/>
    <w:rsid w:val="00DB5EF5"/>
    <w:rsid w:val="00DB6A1F"/>
    <w:rsid w:val="00DB6ACE"/>
    <w:rsid w:val="00DB748E"/>
    <w:rsid w:val="00DC0452"/>
    <w:rsid w:val="00DC0650"/>
    <w:rsid w:val="00DC0DDC"/>
    <w:rsid w:val="00DC13C1"/>
    <w:rsid w:val="00DC1763"/>
    <w:rsid w:val="00DC21B7"/>
    <w:rsid w:val="00DC23D6"/>
    <w:rsid w:val="00DC24D1"/>
    <w:rsid w:val="00DC2738"/>
    <w:rsid w:val="00DC2991"/>
    <w:rsid w:val="00DC3BA0"/>
    <w:rsid w:val="00DC43F2"/>
    <w:rsid w:val="00DC4A7C"/>
    <w:rsid w:val="00DC5702"/>
    <w:rsid w:val="00DC5CE7"/>
    <w:rsid w:val="00DC63A4"/>
    <w:rsid w:val="00DC64CF"/>
    <w:rsid w:val="00DC752F"/>
    <w:rsid w:val="00DC7557"/>
    <w:rsid w:val="00DC757D"/>
    <w:rsid w:val="00DD0337"/>
    <w:rsid w:val="00DD053F"/>
    <w:rsid w:val="00DD19A6"/>
    <w:rsid w:val="00DD2686"/>
    <w:rsid w:val="00DD2831"/>
    <w:rsid w:val="00DD2EA7"/>
    <w:rsid w:val="00DD30B3"/>
    <w:rsid w:val="00DD39BB"/>
    <w:rsid w:val="00DD40D2"/>
    <w:rsid w:val="00DD44CC"/>
    <w:rsid w:val="00DD510C"/>
    <w:rsid w:val="00DD6B11"/>
    <w:rsid w:val="00DD739C"/>
    <w:rsid w:val="00DD7F1D"/>
    <w:rsid w:val="00DE068A"/>
    <w:rsid w:val="00DE074F"/>
    <w:rsid w:val="00DE10B8"/>
    <w:rsid w:val="00DE1486"/>
    <w:rsid w:val="00DE2556"/>
    <w:rsid w:val="00DE26AD"/>
    <w:rsid w:val="00DE3D72"/>
    <w:rsid w:val="00DE4105"/>
    <w:rsid w:val="00DE4132"/>
    <w:rsid w:val="00DE4878"/>
    <w:rsid w:val="00DE5336"/>
    <w:rsid w:val="00DE54F9"/>
    <w:rsid w:val="00DE6880"/>
    <w:rsid w:val="00DE7081"/>
    <w:rsid w:val="00DE7CF8"/>
    <w:rsid w:val="00DF0610"/>
    <w:rsid w:val="00DF0B16"/>
    <w:rsid w:val="00DF13D7"/>
    <w:rsid w:val="00DF2213"/>
    <w:rsid w:val="00DF3897"/>
    <w:rsid w:val="00DF3E07"/>
    <w:rsid w:val="00DF42F0"/>
    <w:rsid w:val="00DF435C"/>
    <w:rsid w:val="00DF44A5"/>
    <w:rsid w:val="00DF44FF"/>
    <w:rsid w:val="00DF5FBE"/>
    <w:rsid w:val="00DF61EB"/>
    <w:rsid w:val="00DF61FB"/>
    <w:rsid w:val="00DF702F"/>
    <w:rsid w:val="00DF72BF"/>
    <w:rsid w:val="00DF7B49"/>
    <w:rsid w:val="00DF7E37"/>
    <w:rsid w:val="00E0048D"/>
    <w:rsid w:val="00E0169B"/>
    <w:rsid w:val="00E01BF0"/>
    <w:rsid w:val="00E02045"/>
    <w:rsid w:val="00E0224E"/>
    <w:rsid w:val="00E02601"/>
    <w:rsid w:val="00E02B31"/>
    <w:rsid w:val="00E035E0"/>
    <w:rsid w:val="00E04038"/>
    <w:rsid w:val="00E04BDC"/>
    <w:rsid w:val="00E05237"/>
    <w:rsid w:val="00E05D95"/>
    <w:rsid w:val="00E06544"/>
    <w:rsid w:val="00E06A59"/>
    <w:rsid w:val="00E06C9A"/>
    <w:rsid w:val="00E0749E"/>
    <w:rsid w:val="00E10646"/>
    <w:rsid w:val="00E10B01"/>
    <w:rsid w:val="00E10F42"/>
    <w:rsid w:val="00E12238"/>
    <w:rsid w:val="00E12F17"/>
    <w:rsid w:val="00E14879"/>
    <w:rsid w:val="00E15671"/>
    <w:rsid w:val="00E15BE1"/>
    <w:rsid w:val="00E1648B"/>
    <w:rsid w:val="00E16518"/>
    <w:rsid w:val="00E1682E"/>
    <w:rsid w:val="00E1689A"/>
    <w:rsid w:val="00E16B4B"/>
    <w:rsid w:val="00E16C55"/>
    <w:rsid w:val="00E16F28"/>
    <w:rsid w:val="00E1704C"/>
    <w:rsid w:val="00E20017"/>
    <w:rsid w:val="00E21445"/>
    <w:rsid w:val="00E2147C"/>
    <w:rsid w:val="00E22C9B"/>
    <w:rsid w:val="00E23174"/>
    <w:rsid w:val="00E2388D"/>
    <w:rsid w:val="00E23BF3"/>
    <w:rsid w:val="00E24349"/>
    <w:rsid w:val="00E24870"/>
    <w:rsid w:val="00E24B0C"/>
    <w:rsid w:val="00E257A8"/>
    <w:rsid w:val="00E25885"/>
    <w:rsid w:val="00E25C3A"/>
    <w:rsid w:val="00E264F0"/>
    <w:rsid w:val="00E27678"/>
    <w:rsid w:val="00E27DA7"/>
    <w:rsid w:val="00E27F27"/>
    <w:rsid w:val="00E30147"/>
    <w:rsid w:val="00E3075D"/>
    <w:rsid w:val="00E31425"/>
    <w:rsid w:val="00E31F56"/>
    <w:rsid w:val="00E321A5"/>
    <w:rsid w:val="00E3356E"/>
    <w:rsid w:val="00E339A3"/>
    <w:rsid w:val="00E34403"/>
    <w:rsid w:val="00E35E26"/>
    <w:rsid w:val="00E36316"/>
    <w:rsid w:val="00E3640A"/>
    <w:rsid w:val="00E3740D"/>
    <w:rsid w:val="00E37711"/>
    <w:rsid w:val="00E37EE1"/>
    <w:rsid w:val="00E4027F"/>
    <w:rsid w:val="00E40740"/>
    <w:rsid w:val="00E41820"/>
    <w:rsid w:val="00E41921"/>
    <w:rsid w:val="00E42304"/>
    <w:rsid w:val="00E4253D"/>
    <w:rsid w:val="00E4308B"/>
    <w:rsid w:val="00E431E8"/>
    <w:rsid w:val="00E439EA"/>
    <w:rsid w:val="00E43DF5"/>
    <w:rsid w:val="00E44334"/>
    <w:rsid w:val="00E44F94"/>
    <w:rsid w:val="00E45074"/>
    <w:rsid w:val="00E45390"/>
    <w:rsid w:val="00E4632B"/>
    <w:rsid w:val="00E505DD"/>
    <w:rsid w:val="00E51E4D"/>
    <w:rsid w:val="00E52847"/>
    <w:rsid w:val="00E5297A"/>
    <w:rsid w:val="00E52D1C"/>
    <w:rsid w:val="00E52ED3"/>
    <w:rsid w:val="00E52F0B"/>
    <w:rsid w:val="00E53F31"/>
    <w:rsid w:val="00E54929"/>
    <w:rsid w:val="00E54F9F"/>
    <w:rsid w:val="00E5530D"/>
    <w:rsid w:val="00E55CD2"/>
    <w:rsid w:val="00E55DD0"/>
    <w:rsid w:val="00E56225"/>
    <w:rsid w:val="00E567B7"/>
    <w:rsid w:val="00E569F0"/>
    <w:rsid w:val="00E56BEB"/>
    <w:rsid w:val="00E57443"/>
    <w:rsid w:val="00E57810"/>
    <w:rsid w:val="00E57FEF"/>
    <w:rsid w:val="00E60377"/>
    <w:rsid w:val="00E60796"/>
    <w:rsid w:val="00E6088C"/>
    <w:rsid w:val="00E608BE"/>
    <w:rsid w:val="00E617B8"/>
    <w:rsid w:val="00E618C3"/>
    <w:rsid w:val="00E61A43"/>
    <w:rsid w:val="00E61B44"/>
    <w:rsid w:val="00E61CDA"/>
    <w:rsid w:val="00E61D17"/>
    <w:rsid w:val="00E63F9B"/>
    <w:rsid w:val="00E64F3A"/>
    <w:rsid w:val="00E6557E"/>
    <w:rsid w:val="00E65DD4"/>
    <w:rsid w:val="00E65F8D"/>
    <w:rsid w:val="00E676C8"/>
    <w:rsid w:val="00E70435"/>
    <w:rsid w:val="00E709C8"/>
    <w:rsid w:val="00E70EFC"/>
    <w:rsid w:val="00E713B0"/>
    <w:rsid w:val="00E71A96"/>
    <w:rsid w:val="00E7286E"/>
    <w:rsid w:val="00E732D5"/>
    <w:rsid w:val="00E738E3"/>
    <w:rsid w:val="00E73A30"/>
    <w:rsid w:val="00E73B5C"/>
    <w:rsid w:val="00E745C0"/>
    <w:rsid w:val="00E7499D"/>
    <w:rsid w:val="00E74D2F"/>
    <w:rsid w:val="00E74E77"/>
    <w:rsid w:val="00E7611E"/>
    <w:rsid w:val="00E77CDD"/>
    <w:rsid w:val="00E77D99"/>
    <w:rsid w:val="00E80835"/>
    <w:rsid w:val="00E808AE"/>
    <w:rsid w:val="00E80CAC"/>
    <w:rsid w:val="00E80D26"/>
    <w:rsid w:val="00E81062"/>
    <w:rsid w:val="00E81BD5"/>
    <w:rsid w:val="00E81D49"/>
    <w:rsid w:val="00E82F15"/>
    <w:rsid w:val="00E85510"/>
    <w:rsid w:val="00E86738"/>
    <w:rsid w:val="00E87E6D"/>
    <w:rsid w:val="00E90542"/>
    <w:rsid w:val="00E90599"/>
    <w:rsid w:val="00E90710"/>
    <w:rsid w:val="00E90972"/>
    <w:rsid w:val="00E90A33"/>
    <w:rsid w:val="00E90DFA"/>
    <w:rsid w:val="00E914D6"/>
    <w:rsid w:val="00E91AEA"/>
    <w:rsid w:val="00E91E03"/>
    <w:rsid w:val="00E92129"/>
    <w:rsid w:val="00E92549"/>
    <w:rsid w:val="00E93A8C"/>
    <w:rsid w:val="00E93FA2"/>
    <w:rsid w:val="00E9442F"/>
    <w:rsid w:val="00E9540F"/>
    <w:rsid w:val="00E9572D"/>
    <w:rsid w:val="00E95899"/>
    <w:rsid w:val="00E965F3"/>
    <w:rsid w:val="00E96BE4"/>
    <w:rsid w:val="00E96D55"/>
    <w:rsid w:val="00E97C05"/>
    <w:rsid w:val="00E97E4A"/>
    <w:rsid w:val="00EA0014"/>
    <w:rsid w:val="00EA085B"/>
    <w:rsid w:val="00EA0B33"/>
    <w:rsid w:val="00EA1791"/>
    <w:rsid w:val="00EA2119"/>
    <w:rsid w:val="00EA3A98"/>
    <w:rsid w:val="00EA4F43"/>
    <w:rsid w:val="00EA509B"/>
    <w:rsid w:val="00EA52D5"/>
    <w:rsid w:val="00EA5900"/>
    <w:rsid w:val="00EA5D31"/>
    <w:rsid w:val="00EA63EB"/>
    <w:rsid w:val="00EA65E0"/>
    <w:rsid w:val="00EA76E8"/>
    <w:rsid w:val="00EA7776"/>
    <w:rsid w:val="00EA78B3"/>
    <w:rsid w:val="00EB097D"/>
    <w:rsid w:val="00EB2351"/>
    <w:rsid w:val="00EB2A6F"/>
    <w:rsid w:val="00EB4700"/>
    <w:rsid w:val="00EB4976"/>
    <w:rsid w:val="00EB49F2"/>
    <w:rsid w:val="00EB4FB9"/>
    <w:rsid w:val="00EB5A0C"/>
    <w:rsid w:val="00EB5FD3"/>
    <w:rsid w:val="00EB6742"/>
    <w:rsid w:val="00EB74FE"/>
    <w:rsid w:val="00EB79F0"/>
    <w:rsid w:val="00EC0E63"/>
    <w:rsid w:val="00EC3702"/>
    <w:rsid w:val="00EC491D"/>
    <w:rsid w:val="00EC4A45"/>
    <w:rsid w:val="00EC4F3C"/>
    <w:rsid w:val="00EC5679"/>
    <w:rsid w:val="00EC6543"/>
    <w:rsid w:val="00EC67C1"/>
    <w:rsid w:val="00EC7912"/>
    <w:rsid w:val="00EC7AE5"/>
    <w:rsid w:val="00ED074B"/>
    <w:rsid w:val="00ED0E5F"/>
    <w:rsid w:val="00ED0F26"/>
    <w:rsid w:val="00ED18FD"/>
    <w:rsid w:val="00ED1CF5"/>
    <w:rsid w:val="00ED2813"/>
    <w:rsid w:val="00ED29DD"/>
    <w:rsid w:val="00ED31A5"/>
    <w:rsid w:val="00ED31F1"/>
    <w:rsid w:val="00ED324D"/>
    <w:rsid w:val="00ED34FE"/>
    <w:rsid w:val="00ED419B"/>
    <w:rsid w:val="00ED4454"/>
    <w:rsid w:val="00ED4989"/>
    <w:rsid w:val="00ED4E48"/>
    <w:rsid w:val="00ED4ECC"/>
    <w:rsid w:val="00ED5484"/>
    <w:rsid w:val="00ED6DBA"/>
    <w:rsid w:val="00ED71C2"/>
    <w:rsid w:val="00ED7DF6"/>
    <w:rsid w:val="00ED7F6A"/>
    <w:rsid w:val="00EE075D"/>
    <w:rsid w:val="00EE0DBA"/>
    <w:rsid w:val="00EE0FA8"/>
    <w:rsid w:val="00EE118E"/>
    <w:rsid w:val="00EE18ED"/>
    <w:rsid w:val="00EE1B9F"/>
    <w:rsid w:val="00EE1FB5"/>
    <w:rsid w:val="00EE2421"/>
    <w:rsid w:val="00EE2D5D"/>
    <w:rsid w:val="00EE32E6"/>
    <w:rsid w:val="00EE38D5"/>
    <w:rsid w:val="00EE40B3"/>
    <w:rsid w:val="00EE4492"/>
    <w:rsid w:val="00EE5172"/>
    <w:rsid w:val="00EE59EC"/>
    <w:rsid w:val="00EE5A62"/>
    <w:rsid w:val="00EE6184"/>
    <w:rsid w:val="00EE65A7"/>
    <w:rsid w:val="00EE69D7"/>
    <w:rsid w:val="00EE6EED"/>
    <w:rsid w:val="00EE7AFC"/>
    <w:rsid w:val="00EF2DEF"/>
    <w:rsid w:val="00EF3452"/>
    <w:rsid w:val="00EF3DDD"/>
    <w:rsid w:val="00EF4474"/>
    <w:rsid w:val="00EF497F"/>
    <w:rsid w:val="00EF4DA9"/>
    <w:rsid w:val="00EF4E74"/>
    <w:rsid w:val="00EF5038"/>
    <w:rsid w:val="00EF514D"/>
    <w:rsid w:val="00EF5345"/>
    <w:rsid w:val="00EF540E"/>
    <w:rsid w:val="00EF5CF7"/>
    <w:rsid w:val="00EF6313"/>
    <w:rsid w:val="00EF707D"/>
    <w:rsid w:val="00F00A1F"/>
    <w:rsid w:val="00F00F9C"/>
    <w:rsid w:val="00F01657"/>
    <w:rsid w:val="00F017C1"/>
    <w:rsid w:val="00F01B89"/>
    <w:rsid w:val="00F01BC0"/>
    <w:rsid w:val="00F01D68"/>
    <w:rsid w:val="00F01F6A"/>
    <w:rsid w:val="00F02374"/>
    <w:rsid w:val="00F03D39"/>
    <w:rsid w:val="00F0435A"/>
    <w:rsid w:val="00F0451D"/>
    <w:rsid w:val="00F0495F"/>
    <w:rsid w:val="00F05F93"/>
    <w:rsid w:val="00F06D96"/>
    <w:rsid w:val="00F06FFE"/>
    <w:rsid w:val="00F07044"/>
    <w:rsid w:val="00F07405"/>
    <w:rsid w:val="00F10CF0"/>
    <w:rsid w:val="00F11BB3"/>
    <w:rsid w:val="00F11EDD"/>
    <w:rsid w:val="00F12352"/>
    <w:rsid w:val="00F12DB5"/>
    <w:rsid w:val="00F13396"/>
    <w:rsid w:val="00F139FD"/>
    <w:rsid w:val="00F13A64"/>
    <w:rsid w:val="00F1437F"/>
    <w:rsid w:val="00F145D4"/>
    <w:rsid w:val="00F14E76"/>
    <w:rsid w:val="00F14FD7"/>
    <w:rsid w:val="00F15A69"/>
    <w:rsid w:val="00F15ED5"/>
    <w:rsid w:val="00F163A6"/>
    <w:rsid w:val="00F166FE"/>
    <w:rsid w:val="00F16B9E"/>
    <w:rsid w:val="00F17A1E"/>
    <w:rsid w:val="00F17CBF"/>
    <w:rsid w:val="00F20B02"/>
    <w:rsid w:val="00F21CDD"/>
    <w:rsid w:val="00F21F29"/>
    <w:rsid w:val="00F22E64"/>
    <w:rsid w:val="00F234D9"/>
    <w:rsid w:val="00F239DF"/>
    <w:rsid w:val="00F23AAD"/>
    <w:rsid w:val="00F23DC8"/>
    <w:rsid w:val="00F23F77"/>
    <w:rsid w:val="00F240A1"/>
    <w:rsid w:val="00F24A56"/>
    <w:rsid w:val="00F25981"/>
    <w:rsid w:val="00F2621D"/>
    <w:rsid w:val="00F269A6"/>
    <w:rsid w:val="00F26F64"/>
    <w:rsid w:val="00F27207"/>
    <w:rsid w:val="00F27A74"/>
    <w:rsid w:val="00F27D90"/>
    <w:rsid w:val="00F27E51"/>
    <w:rsid w:val="00F304BC"/>
    <w:rsid w:val="00F308F5"/>
    <w:rsid w:val="00F30E20"/>
    <w:rsid w:val="00F3109F"/>
    <w:rsid w:val="00F31EC0"/>
    <w:rsid w:val="00F31FE0"/>
    <w:rsid w:val="00F32108"/>
    <w:rsid w:val="00F32483"/>
    <w:rsid w:val="00F32A8A"/>
    <w:rsid w:val="00F32AAD"/>
    <w:rsid w:val="00F3347E"/>
    <w:rsid w:val="00F33897"/>
    <w:rsid w:val="00F33998"/>
    <w:rsid w:val="00F33C26"/>
    <w:rsid w:val="00F340AA"/>
    <w:rsid w:val="00F35035"/>
    <w:rsid w:val="00F3532D"/>
    <w:rsid w:val="00F36478"/>
    <w:rsid w:val="00F36997"/>
    <w:rsid w:val="00F36B57"/>
    <w:rsid w:val="00F36FAB"/>
    <w:rsid w:val="00F37235"/>
    <w:rsid w:val="00F400EF"/>
    <w:rsid w:val="00F40751"/>
    <w:rsid w:val="00F40B72"/>
    <w:rsid w:val="00F40C00"/>
    <w:rsid w:val="00F4130B"/>
    <w:rsid w:val="00F42BE4"/>
    <w:rsid w:val="00F42C82"/>
    <w:rsid w:val="00F43F0F"/>
    <w:rsid w:val="00F448CD"/>
    <w:rsid w:val="00F44967"/>
    <w:rsid w:val="00F44D39"/>
    <w:rsid w:val="00F44E9D"/>
    <w:rsid w:val="00F4582B"/>
    <w:rsid w:val="00F45D39"/>
    <w:rsid w:val="00F45DC3"/>
    <w:rsid w:val="00F4677F"/>
    <w:rsid w:val="00F46E7B"/>
    <w:rsid w:val="00F47E7D"/>
    <w:rsid w:val="00F47F4F"/>
    <w:rsid w:val="00F504F0"/>
    <w:rsid w:val="00F51AED"/>
    <w:rsid w:val="00F5259D"/>
    <w:rsid w:val="00F526B4"/>
    <w:rsid w:val="00F52EB9"/>
    <w:rsid w:val="00F535C1"/>
    <w:rsid w:val="00F541DF"/>
    <w:rsid w:val="00F54830"/>
    <w:rsid w:val="00F5483B"/>
    <w:rsid w:val="00F548C2"/>
    <w:rsid w:val="00F55184"/>
    <w:rsid w:val="00F55510"/>
    <w:rsid w:val="00F5644E"/>
    <w:rsid w:val="00F5742D"/>
    <w:rsid w:val="00F6062C"/>
    <w:rsid w:val="00F60E61"/>
    <w:rsid w:val="00F61F42"/>
    <w:rsid w:val="00F63606"/>
    <w:rsid w:val="00F6377A"/>
    <w:rsid w:val="00F64554"/>
    <w:rsid w:val="00F64CCE"/>
    <w:rsid w:val="00F64FF2"/>
    <w:rsid w:val="00F66005"/>
    <w:rsid w:val="00F66453"/>
    <w:rsid w:val="00F66747"/>
    <w:rsid w:val="00F66822"/>
    <w:rsid w:val="00F66EF5"/>
    <w:rsid w:val="00F67664"/>
    <w:rsid w:val="00F678AB"/>
    <w:rsid w:val="00F70262"/>
    <w:rsid w:val="00F704AB"/>
    <w:rsid w:val="00F709AA"/>
    <w:rsid w:val="00F70A19"/>
    <w:rsid w:val="00F71C1F"/>
    <w:rsid w:val="00F72338"/>
    <w:rsid w:val="00F728C6"/>
    <w:rsid w:val="00F7296D"/>
    <w:rsid w:val="00F73704"/>
    <w:rsid w:val="00F73AA0"/>
    <w:rsid w:val="00F7444D"/>
    <w:rsid w:val="00F74D61"/>
    <w:rsid w:val="00F7530C"/>
    <w:rsid w:val="00F756A0"/>
    <w:rsid w:val="00F75D03"/>
    <w:rsid w:val="00F75D4B"/>
    <w:rsid w:val="00F77350"/>
    <w:rsid w:val="00F7770A"/>
    <w:rsid w:val="00F778E3"/>
    <w:rsid w:val="00F806A3"/>
    <w:rsid w:val="00F80F0D"/>
    <w:rsid w:val="00F81D9B"/>
    <w:rsid w:val="00F82866"/>
    <w:rsid w:val="00F82B17"/>
    <w:rsid w:val="00F82E7F"/>
    <w:rsid w:val="00F8365D"/>
    <w:rsid w:val="00F83A17"/>
    <w:rsid w:val="00F83EDD"/>
    <w:rsid w:val="00F84D37"/>
    <w:rsid w:val="00F8526D"/>
    <w:rsid w:val="00F8538A"/>
    <w:rsid w:val="00F862EE"/>
    <w:rsid w:val="00F86AC8"/>
    <w:rsid w:val="00F871B0"/>
    <w:rsid w:val="00F878C4"/>
    <w:rsid w:val="00F87C95"/>
    <w:rsid w:val="00F87D77"/>
    <w:rsid w:val="00F900EE"/>
    <w:rsid w:val="00F902E9"/>
    <w:rsid w:val="00F909EC"/>
    <w:rsid w:val="00F90D85"/>
    <w:rsid w:val="00F91E2C"/>
    <w:rsid w:val="00F925E1"/>
    <w:rsid w:val="00F92E4F"/>
    <w:rsid w:val="00F931A3"/>
    <w:rsid w:val="00F93454"/>
    <w:rsid w:val="00F93595"/>
    <w:rsid w:val="00F93AE8"/>
    <w:rsid w:val="00F9437E"/>
    <w:rsid w:val="00F949D7"/>
    <w:rsid w:val="00F94EC4"/>
    <w:rsid w:val="00F9590A"/>
    <w:rsid w:val="00F96741"/>
    <w:rsid w:val="00F9681B"/>
    <w:rsid w:val="00F9729C"/>
    <w:rsid w:val="00F9796C"/>
    <w:rsid w:val="00F97D22"/>
    <w:rsid w:val="00F97F25"/>
    <w:rsid w:val="00FA08EE"/>
    <w:rsid w:val="00FA1926"/>
    <w:rsid w:val="00FA1BC9"/>
    <w:rsid w:val="00FA2480"/>
    <w:rsid w:val="00FA3369"/>
    <w:rsid w:val="00FA3716"/>
    <w:rsid w:val="00FA3AE3"/>
    <w:rsid w:val="00FA4356"/>
    <w:rsid w:val="00FA4980"/>
    <w:rsid w:val="00FA49CD"/>
    <w:rsid w:val="00FA4BDA"/>
    <w:rsid w:val="00FA4CA2"/>
    <w:rsid w:val="00FA518F"/>
    <w:rsid w:val="00FA51BB"/>
    <w:rsid w:val="00FA5C78"/>
    <w:rsid w:val="00FA6AF9"/>
    <w:rsid w:val="00FA6B24"/>
    <w:rsid w:val="00FA6D35"/>
    <w:rsid w:val="00FA77E7"/>
    <w:rsid w:val="00FA7AE3"/>
    <w:rsid w:val="00FB0B9B"/>
    <w:rsid w:val="00FB0DBA"/>
    <w:rsid w:val="00FB19F1"/>
    <w:rsid w:val="00FB24F5"/>
    <w:rsid w:val="00FB2DDB"/>
    <w:rsid w:val="00FB389D"/>
    <w:rsid w:val="00FB41E5"/>
    <w:rsid w:val="00FB5057"/>
    <w:rsid w:val="00FB569D"/>
    <w:rsid w:val="00FB58E5"/>
    <w:rsid w:val="00FB5955"/>
    <w:rsid w:val="00FB69C1"/>
    <w:rsid w:val="00FB7079"/>
    <w:rsid w:val="00FB797F"/>
    <w:rsid w:val="00FB7ED2"/>
    <w:rsid w:val="00FB7F4A"/>
    <w:rsid w:val="00FC05FB"/>
    <w:rsid w:val="00FC0F85"/>
    <w:rsid w:val="00FC1495"/>
    <w:rsid w:val="00FC1762"/>
    <w:rsid w:val="00FC1A70"/>
    <w:rsid w:val="00FC1BBB"/>
    <w:rsid w:val="00FC284C"/>
    <w:rsid w:val="00FC2B9A"/>
    <w:rsid w:val="00FC3023"/>
    <w:rsid w:val="00FC41FA"/>
    <w:rsid w:val="00FC421D"/>
    <w:rsid w:val="00FC4715"/>
    <w:rsid w:val="00FC4A7A"/>
    <w:rsid w:val="00FC4F86"/>
    <w:rsid w:val="00FC6577"/>
    <w:rsid w:val="00FC73FC"/>
    <w:rsid w:val="00FC7803"/>
    <w:rsid w:val="00FC7C06"/>
    <w:rsid w:val="00FD0249"/>
    <w:rsid w:val="00FD08F2"/>
    <w:rsid w:val="00FD0B74"/>
    <w:rsid w:val="00FD0EEA"/>
    <w:rsid w:val="00FD0F90"/>
    <w:rsid w:val="00FD121E"/>
    <w:rsid w:val="00FD2C05"/>
    <w:rsid w:val="00FD2D56"/>
    <w:rsid w:val="00FD3A6C"/>
    <w:rsid w:val="00FD3DD9"/>
    <w:rsid w:val="00FD4115"/>
    <w:rsid w:val="00FD46CB"/>
    <w:rsid w:val="00FD48C6"/>
    <w:rsid w:val="00FD6420"/>
    <w:rsid w:val="00FD69CC"/>
    <w:rsid w:val="00FD69D7"/>
    <w:rsid w:val="00FD77F1"/>
    <w:rsid w:val="00FD79F2"/>
    <w:rsid w:val="00FD7B7E"/>
    <w:rsid w:val="00FE017E"/>
    <w:rsid w:val="00FE0884"/>
    <w:rsid w:val="00FE0AB5"/>
    <w:rsid w:val="00FE11F2"/>
    <w:rsid w:val="00FE1B3E"/>
    <w:rsid w:val="00FE1F89"/>
    <w:rsid w:val="00FE2382"/>
    <w:rsid w:val="00FE36D4"/>
    <w:rsid w:val="00FE3B1B"/>
    <w:rsid w:val="00FE3CA6"/>
    <w:rsid w:val="00FE4707"/>
    <w:rsid w:val="00FE4ECD"/>
    <w:rsid w:val="00FE6582"/>
    <w:rsid w:val="00FE6C94"/>
    <w:rsid w:val="00FE6CE3"/>
    <w:rsid w:val="00FE7003"/>
    <w:rsid w:val="00FE7A31"/>
    <w:rsid w:val="00FF0959"/>
    <w:rsid w:val="00FF1E0A"/>
    <w:rsid w:val="00FF393F"/>
    <w:rsid w:val="00FF3BD2"/>
    <w:rsid w:val="00FF3D12"/>
    <w:rsid w:val="00FF433A"/>
    <w:rsid w:val="00FF4713"/>
    <w:rsid w:val="00FF476B"/>
    <w:rsid w:val="00FF60D0"/>
    <w:rsid w:val="00FF60E9"/>
    <w:rsid w:val="00FF655A"/>
    <w:rsid w:val="00FF6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0EB"/>
  </w:style>
  <w:style w:type="paragraph" w:styleId="1">
    <w:name w:val="heading 1"/>
    <w:basedOn w:val="a"/>
    <w:next w:val="a"/>
    <w:link w:val="10"/>
    <w:qFormat/>
    <w:rsid w:val="005215C0"/>
    <w:pPr>
      <w:keepNext/>
      <w:keepLines/>
      <w:tabs>
        <w:tab w:val="left" w:pos="567"/>
        <w:tab w:val="left" w:pos="1134"/>
      </w:tabs>
      <w:spacing w:before="420" w:after="280"/>
      <w:ind w:left="1110" w:hanging="390"/>
      <w:jc w:val="center"/>
      <w:outlineLvl w:val="0"/>
    </w:pPr>
    <w:rPr>
      <w:rFonts w:ascii="Times New Roman" w:eastAsia="Times New Roman" w:hAnsi="Times New Roman" w:cs="Times New Roman"/>
      <w:b/>
      <w:sz w:val="26"/>
      <w:szCs w:val="26"/>
      <w:lang w:val="en-US" w:eastAsia="ru-RU"/>
    </w:rPr>
  </w:style>
  <w:style w:type="paragraph" w:styleId="2">
    <w:name w:val="heading 2"/>
    <w:basedOn w:val="a"/>
    <w:next w:val="a"/>
    <w:link w:val="20"/>
    <w:uiPriority w:val="9"/>
    <w:semiHidden/>
    <w:unhideWhenUsed/>
    <w:qFormat/>
    <w:rsid w:val="009272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57A"/>
    <w:pPr>
      <w:ind w:left="720"/>
      <w:contextualSpacing/>
    </w:pPr>
  </w:style>
  <w:style w:type="character" w:styleId="a4">
    <w:name w:val="Placeholder Text"/>
    <w:basedOn w:val="a0"/>
    <w:uiPriority w:val="99"/>
    <w:semiHidden/>
    <w:rsid w:val="00922B1B"/>
    <w:rPr>
      <w:color w:val="808080"/>
    </w:rPr>
  </w:style>
  <w:style w:type="paragraph" w:styleId="a5">
    <w:name w:val="Balloon Text"/>
    <w:basedOn w:val="a"/>
    <w:link w:val="a6"/>
    <w:uiPriority w:val="99"/>
    <w:semiHidden/>
    <w:unhideWhenUsed/>
    <w:rsid w:val="00922B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2B1B"/>
    <w:rPr>
      <w:rFonts w:ascii="Tahoma" w:hAnsi="Tahoma" w:cs="Tahoma"/>
      <w:sz w:val="16"/>
      <w:szCs w:val="16"/>
    </w:rPr>
  </w:style>
  <w:style w:type="paragraph" w:styleId="a7">
    <w:name w:val="No Spacing"/>
    <w:qFormat/>
    <w:rsid w:val="00AE525B"/>
    <w:pPr>
      <w:suppressAutoHyphens/>
      <w:spacing w:after="0" w:line="240" w:lineRule="auto"/>
    </w:pPr>
    <w:rPr>
      <w:rFonts w:ascii="Liberation Serif" w:eastAsia="SimSun" w:hAnsi="Liberation Serif" w:cs="Mangal"/>
      <w:kern w:val="1"/>
      <w:sz w:val="24"/>
      <w:szCs w:val="21"/>
      <w:lang w:eastAsia="zh-CN" w:bidi="hi-IN"/>
    </w:rPr>
  </w:style>
  <w:style w:type="paragraph" w:customStyle="1" w:styleId="Default">
    <w:name w:val="Default"/>
    <w:qFormat/>
    <w:rsid w:val="00AE525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O-normal">
    <w:name w:val="LO-normal"/>
    <w:qFormat/>
    <w:rsid w:val="00AE525B"/>
    <w:pPr>
      <w:spacing w:after="0" w:line="240" w:lineRule="auto"/>
    </w:pPr>
    <w:rPr>
      <w:rFonts w:ascii="Calibri" w:eastAsia="Calibri" w:hAnsi="Calibri"/>
      <w:color w:val="00000A"/>
    </w:rPr>
  </w:style>
  <w:style w:type="character" w:styleId="a8">
    <w:name w:val="Strong"/>
    <w:basedOn w:val="a0"/>
    <w:uiPriority w:val="22"/>
    <w:qFormat/>
    <w:rsid w:val="00AE525B"/>
    <w:rPr>
      <w:b/>
      <w:bCs/>
    </w:rPr>
  </w:style>
  <w:style w:type="character" w:customStyle="1" w:styleId="mn">
    <w:name w:val="mn"/>
    <w:basedOn w:val="a0"/>
    <w:rsid w:val="00BE1B59"/>
  </w:style>
  <w:style w:type="character" w:customStyle="1" w:styleId="mjxassistivemathml">
    <w:name w:val="mjx_assistive_mathml"/>
    <w:basedOn w:val="a0"/>
    <w:rsid w:val="00BE1B59"/>
  </w:style>
  <w:style w:type="character" w:styleId="a9">
    <w:name w:val="Hyperlink"/>
    <w:basedOn w:val="a0"/>
    <w:uiPriority w:val="99"/>
    <w:unhideWhenUsed/>
    <w:rsid w:val="00BE45A1"/>
    <w:rPr>
      <w:color w:val="0000FF"/>
      <w:u w:val="single"/>
    </w:rPr>
  </w:style>
  <w:style w:type="paragraph" w:styleId="aa">
    <w:name w:val="Normal (Web)"/>
    <w:basedOn w:val="a"/>
    <w:uiPriority w:val="99"/>
    <w:semiHidden/>
    <w:unhideWhenUsed/>
    <w:rsid w:val="00A13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215C0"/>
    <w:rPr>
      <w:rFonts w:ascii="Times New Roman" w:eastAsia="Times New Roman" w:hAnsi="Times New Roman" w:cs="Times New Roman"/>
      <w:b/>
      <w:sz w:val="26"/>
      <w:szCs w:val="26"/>
      <w:lang w:val="en-US" w:eastAsia="ru-RU"/>
    </w:rPr>
  </w:style>
  <w:style w:type="character" w:customStyle="1" w:styleId="20">
    <w:name w:val="Заголовок 2 Знак"/>
    <w:basedOn w:val="a0"/>
    <w:link w:val="2"/>
    <w:uiPriority w:val="9"/>
    <w:semiHidden/>
    <w:rsid w:val="0092729D"/>
    <w:rPr>
      <w:rFonts w:asciiTheme="majorHAnsi" w:eastAsiaTheme="majorEastAsia" w:hAnsiTheme="majorHAnsi" w:cstheme="majorBidi"/>
      <w:b/>
      <w:bCs/>
      <w:color w:val="4F81BD" w:themeColor="accent1"/>
      <w:sz w:val="26"/>
      <w:szCs w:val="26"/>
    </w:rPr>
  </w:style>
  <w:style w:type="character" w:customStyle="1" w:styleId="translation">
    <w:name w:val="translation"/>
    <w:basedOn w:val="a0"/>
    <w:rsid w:val="0092729D"/>
  </w:style>
  <w:style w:type="character" w:customStyle="1" w:styleId="st">
    <w:name w:val="st"/>
    <w:basedOn w:val="a0"/>
    <w:rsid w:val="0092729D"/>
  </w:style>
  <w:style w:type="character" w:styleId="ab">
    <w:name w:val="Emphasis"/>
    <w:basedOn w:val="a0"/>
    <w:qFormat/>
    <w:rsid w:val="0092729D"/>
    <w:rPr>
      <w:i/>
      <w:iCs/>
    </w:rPr>
  </w:style>
</w:styles>
</file>

<file path=word/webSettings.xml><?xml version="1.0" encoding="utf-8"?>
<w:webSettings xmlns:r="http://schemas.openxmlformats.org/officeDocument/2006/relationships" xmlns:w="http://schemas.openxmlformats.org/wordprocessingml/2006/main">
  <w:divs>
    <w:div w:id="50275414">
      <w:bodyDiv w:val="1"/>
      <w:marLeft w:val="0"/>
      <w:marRight w:val="0"/>
      <w:marTop w:val="0"/>
      <w:marBottom w:val="0"/>
      <w:divBdr>
        <w:top w:val="none" w:sz="0" w:space="0" w:color="auto"/>
        <w:left w:val="none" w:sz="0" w:space="0" w:color="auto"/>
        <w:bottom w:val="none" w:sz="0" w:space="0" w:color="auto"/>
        <w:right w:val="none" w:sz="0" w:space="0" w:color="auto"/>
      </w:divBdr>
      <w:divsChild>
        <w:div w:id="390428257">
          <w:marLeft w:val="547"/>
          <w:marRight w:val="0"/>
          <w:marTop w:val="0"/>
          <w:marBottom w:val="0"/>
          <w:divBdr>
            <w:top w:val="none" w:sz="0" w:space="0" w:color="auto"/>
            <w:left w:val="none" w:sz="0" w:space="0" w:color="auto"/>
            <w:bottom w:val="none" w:sz="0" w:space="0" w:color="auto"/>
            <w:right w:val="none" w:sz="0" w:space="0" w:color="auto"/>
          </w:divBdr>
        </w:div>
      </w:divsChild>
    </w:div>
    <w:div w:id="98381916">
      <w:bodyDiv w:val="1"/>
      <w:marLeft w:val="0"/>
      <w:marRight w:val="0"/>
      <w:marTop w:val="0"/>
      <w:marBottom w:val="0"/>
      <w:divBdr>
        <w:top w:val="none" w:sz="0" w:space="0" w:color="auto"/>
        <w:left w:val="none" w:sz="0" w:space="0" w:color="auto"/>
        <w:bottom w:val="none" w:sz="0" w:space="0" w:color="auto"/>
        <w:right w:val="none" w:sz="0" w:space="0" w:color="auto"/>
      </w:divBdr>
      <w:divsChild>
        <w:div w:id="1401051346">
          <w:marLeft w:val="547"/>
          <w:marRight w:val="0"/>
          <w:marTop w:val="0"/>
          <w:marBottom w:val="0"/>
          <w:divBdr>
            <w:top w:val="none" w:sz="0" w:space="0" w:color="auto"/>
            <w:left w:val="none" w:sz="0" w:space="0" w:color="auto"/>
            <w:bottom w:val="none" w:sz="0" w:space="0" w:color="auto"/>
            <w:right w:val="none" w:sz="0" w:space="0" w:color="auto"/>
          </w:divBdr>
        </w:div>
      </w:divsChild>
    </w:div>
    <w:div w:id="208810686">
      <w:bodyDiv w:val="1"/>
      <w:marLeft w:val="0"/>
      <w:marRight w:val="0"/>
      <w:marTop w:val="0"/>
      <w:marBottom w:val="0"/>
      <w:divBdr>
        <w:top w:val="none" w:sz="0" w:space="0" w:color="auto"/>
        <w:left w:val="none" w:sz="0" w:space="0" w:color="auto"/>
        <w:bottom w:val="none" w:sz="0" w:space="0" w:color="auto"/>
        <w:right w:val="none" w:sz="0" w:space="0" w:color="auto"/>
      </w:divBdr>
      <w:divsChild>
        <w:div w:id="1792627875">
          <w:marLeft w:val="547"/>
          <w:marRight w:val="0"/>
          <w:marTop w:val="0"/>
          <w:marBottom w:val="0"/>
          <w:divBdr>
            <w:top w:val="none" w:sz="0" w:space="0" w:color="auto"/>
            <w:left w:val="none" w:sz="0" w:space="0" w:color="auto"/>
            <w:bottom w:val="none" w:sz="0" w:space="0" w:color="auto"/>
            <w:right w:val="none" w:sz="0" w:space="0" w:color="auto"/>
          </w:divBdr>
        </w:div>
      </w:divsChild>
    </w:div>
    <w:div w:id="305664053">
      <w:bodyDiv w:val="1"/>
      <w:marLeft w:val="0"/>
      <w:marRight w:val="0"/>
      <w:marTop w:val="0"/>
      <w:marBottom w:val="0"/>
      <w:divBdr>
        <w:top w:val="none" w:sz="0" w:space="0" w:color="auto"/>
        <w:left w:val="none" w:sz="0" w:space="0" w:color="auto"/>
        <w:bottom w:val="none" w:sz="0" w:space="0" w:color="auto"/>
        <w:right w:val="none" w:sz="0" w:space="0" w:color="auto"/>
      </w:divBdr>
    </w:div>
    <w:div w:id="336034036">
      <w:bodyDiv w:val="1"/>
      <w:marLeft w:val="0"/>
      <w:marRight w:val="0"/>
      <w:marTop w:val="0"/>
      <w:marBottom w:val="0"/>
      <w:divBdr>
        <w:top w:val="none" w:sz="0" w:space="0" w:color="auto"/>
        <w:left w:val="none" w:sz="0" w:space="0" w:color="auto"/>
        <w:bottom w:val="none" w:sz="0" w:space="0" w:color="auto"/>
        <w:right w:val="none" w:sz="0" w:space="0" w:color="auto"/>
      </w:divBdr>
      <w:divsChild>
        <w:div w:id="1428816566">
          <w:marLeft w:val="547"/>
          <w:marRight w:val="0"/>
          <w:marTop w:val="0"/>
          <w:marBottom w:val="0"/>
          <w:divBdr>
            <w:top w:val="none" w:sz="0" w:space="0" w:color="auto"/>
            <w:left w:val="none" w:sz="0" w:space="0" w:color="auto"/>
            <w:bottom w:val="none" w:sz="0" w:space="0" w:color="auto"/>
            <w:right w:val="none" w:sz="0" w:space="0" w:color="auto"/>
          </w:divBdr>
        </w:div>
      </w:divsChild>
    </w:div>
    <w:div w:id="349840979">
      <w:bodyDiv w:val="1"/>
      <w:marLeft w:val="0"/>
      <w:marRight w:val="0"/>
      <w:marTop w:val="0"/>
      <w:marBottom w:val="0"/>
      <w:divBdr>
        <w:top w:val="none" w:sz="0" w:space="0" w:color="auto"/>
        <w:left w:val="none" w:sz="0" w:space="0" w:color="auto"/>
        <w:bottom w:val="none" w:sz="0" w:space="0" w:color="auto"/>
        <w:right w:val="none" w:sz="0" w:space="0" w:color="auto"/>
      </w:divBdr>
    </w:div>
    <w:div w:id="359477113">
      <w:bodyDiv w:val="1"/>
      <w:marLeft w:val="0"/>
      <w:marRight w:val="0"/>
      <w:marTop w:val="0"/>
      <w:marBottom w:val="0"/>
      <w:divBdr>
        <w:top w:val="none" w:sz="0" w:space="0" w:color="auto"/>
        <w:left w:val="none" w:sz="0" w:space="0" w:color="auto"/>
        <w:bottom w:val="none" w:sz="0" w:space="0" w:color="auto"/>
        <w:right w:val="none" w:sz="0" w:space="0" w:color="auto"/>
      </w:divBdr>
      <w:divsChild>
        <w:div w:id="1846675704">
          <w:marLeft w:val="547"/>
          <w:marRight w:val="0"/>
          <w:marTop w:val="0"/>
          <w:marBottom w:val="0"/>
          <w:divBdr>
            <w:top w:val="none" w:sz="0" w:space="0" w:color="auto"/>
            <w:left w:val="none" w:sz="0" w:space="0" w:color="auto"/>
            <w:bottom w:val="none" w:sz="0" w:space="0" w:color="auto"/>
            <w:right w:val="none" w:sz="0" w:space="0" w:color="auto"/>
          </w:divBdr>
        </w:div>
      </w:divsChild>
    </w:div>
    <w:div w:id="382366533">
      <w:bodyDiv w:val="1"/>
      <w:marLeft w:val="0"/>
      <w:marRight w:val="0"/>
      <w:marTop w:val="0"/>
      <w:marBottom w:val="0"/>
      <w:divBdr>
        <w:top w:val="none" w:sz="0" w:space="0" w:color="auto"/>
        <w:left w:val="none" w:sz="0" w:space="0" w:color="auto"/>
        <w:bottom w:val="none" w:sz="0" w:space="0" w:color="auto"/>
        <w:right w:val="none" w:sz="0" w:space="0" w:color="auto"/>
      </w:divBdr>
    </w:div>
    <w:div w:id="441456868">
      <w:bodyDiv w:val="1"/>
      <w:marLeft w:val="0"/>
      <w:marRight w:val="0"/>
      <w:marTop w:val="0"/>
      <w:marBottom w:val="0"/>
      <w:divBdr>
        <w:top w:val="none" w:sz="0" w:space="0" w:color="auto"/>
        <w:left w:val="none" w:sz="0" w:space="0" w:color="auto"/>
        <w:bottom w:val="none" w:sz="0" w:space="0" w:color="auto"/>
        <w:right w:val="none" w:sz="0" w:space="0" w:color="auto"/>
      </w:divBdr>
      <w:divsChild>
        <w:div w:id="16125960">
          <w:marLeft w:val="547"/>
          <w:marRight w:val="0"/>
          <w:marTop w:val="0"/>
          <w:marBottom w:val="0"/>
          <w:divBdr>
            <w:top w:val="none" w:sz="0" w:space="0" w:color="auto"/>
            <w:left w:val="none" w:sz="0" w:space="0" w:color="auto"/>
            <w:bottom w:val="none" w:sz="0" w:space="0" w:color="auto"/>
            <w:right w:val="none" w:sz="0" w:space="0" w:color="auto"/>
          </w:divBdr>
        </w:div>
      </w:divsChild>
    </w:div>
    <w:div w:id="466826033">
      <w:bodyDiv w:val="1"/>
      <w:marLeft w:val="0"/>
      <w:marRight w:val="0"/>
      <w:marTop w:val="0"/>
      <w:marBottom w:val="0"/>
      <w:divBdr>
        <w:top w:val="none" w:sz="0" w:space="0" w:color="auto"/>
        <w:left w:val="none" w:sz="0" w:space="0" w:color="auto"/>
        <w:bottom w:val="none" w:sz="0" w:space="0" w:color="auto"/>
        <w:right w:val="none" w:sz="0" w:space="0" w:color="auto"/>
      </w:divBdr>
    </w:div>
    <w:div w:id="506404103">
      <w:bodyDiv w:val="1"/>
      <w:marLeft w:val="0"/>
      <w:marRight w:val="0"/>
      <w:marTop w:val="0"/>
      <w:marBottom w:val="0"/>
      <w:divBdr>
        <w:top w:val="none" w:sz="0" w:space="0" w:color="auto"/>
        <w:left w:val="none" w:sz="0" w:space="0" w:color="auto"/>
        <w:bottom w:val="none" w:sz="0" w:space="0" w:color="auto"/>
        <w:right w:val="none" w:sz="0" w:space="0" w:color="auto"/>
      </w:divBdr>
    </w:div>
    <w:div w:id="755244295">
      <w:bodyDiv w:val="1"/>
      <w:marLeft w:val="0"/>
      <w:marRight w:val="0"/>
      <w:marTop w:val="0"/>
      <w:marBottom w:val="0"/>
      <w:divBdr>
        <w:top w:val="none" w:sz="0" w:space="0" w:color="auto"/>
        <w:left w:val="none" w:sz="0" w:space="0" w:color="auto"/>
        <w:bottom w:val="none" w:sz="0" w:space="0" w:color="auto"/>
        <w:right w:val="none" w:sz="0" w:space="0" w:color="auto"/>
      </w:divBdr>
      <w:divsChild>
        <w:div w:id="220991727">
          <w:marLeft w:val="547"/>
          <w:marRight w:val="0"/>
          <w:marTop w:val="0"/>
          <w:marBottom w:val="0"/>
          <w:divBdr>
            <w:top w:val="none" w:sz="0" w:space="0" w:color="auto"/>
            <w:left w:val="none" w:sz="0" w:space="0" w:color="auto"/>
            <w:bottom w:val="none" w:sz="0" w:space="0" w:color="auto"/>
            <w:right w:val="none" w:sz="0" w:space="0" w:color="auto"/>
          </w:divBdr>
        </w:div>
      </w:divsChild>
    </w:div>
    <w:div w:id="842013318">
      <w:bodyDiv w:val="1"/>
      <w:marLeft w:val="0"/>
      <w:marRight w:val="0"/>
      <w:marTop w:val="0"/>
      <w:marBottom w:val="0"/>
      <w:divBdr>
        <w:top w:val="none" w:sz="0" w:space="0" w:color="auto"/>
        <w:left w:val="none" w:sz="0" w:space="0" w:color="auto"/>
        <w:bottom w:val="none" w:sz="0" w:space="0" w:color="auto"/>
        <w:right w:val="none" w:sz="0" w:space="0" w:color="auto"/>
      </w:divBdr>
    </w:div>
    <w:div w:id="959992151">
      <w:bodyDiv w:val="1"/>
      <w:marLeft w:val="0"/>
      <w:marRight w:val="0"/>
      <w:marTop w:val="0"/>
      <w:marBottom w:val="0"/>
      <w:divBdr>
        <w:top w:val="none" w:sz="0" w:space="0" w:color="auto"/>
        <w:left w:val="none" w:sz="0" w:space="0" w:color="auto"/>
        <w:bottom w:val="none" w:sz="0" w:space="0" w:color="auto"/>
        <w:right w:val="none" w:sz="0" w:space="0" w:color="auto"/>
      </w:divBdr>
    </w:div>
    <w:div w:id="967012488">
      <w:bodyDiv w:val="1"/>
      <w:marLeft w:val="0"/>
      <w:marRight w:val="0"/>
      <w:marTop w:val="0"/>
      <w:marBottom w:val="0"/>
      <w:divBdr>
        <w:top w:val="none" w:sz="0" w:space="0" w:color="auto"/>
        <w:left w:val="none" w:sz="0" w:space="0" w:color="auto"/>
        <w:bottom w:val="none" w:sz="0" w:space="0" w:color="auto"/>
        <w:right w:val="none" w:sz="0" w:space="0" w:color="auto"/>
      </w:divBdr>
    </w:div>
    <w:div w:id="1024600364">
      <w:bodyDiv w:val="1"/>
      <w:marLeft w:val="0"/>
      <w:marRight w:val="0"/>
      <w:marTop w:val="0"/>
      <w:marBottom w:val="0"/>
      <w:divBdr>
        <w:top w:val="none" w:sz="0" w:space="0" w:color="auto"/>
        <w:left w:val="none" w:sz="0" w:space="0" w:color="auto"/>
        <w:bottom w:val="none" w:sz="0" w:space="0" w:color="auto"/>
        <w:right w:val="none" w:sz="0" w:space="0" w:color="auto"/>
      </w:divBdr>
      <w:divsChild>
        <w:div w:id="1896887718">
          <w:marLeft w:val="547"/>
          <w:marRight w:val="0"/>
          <w:marTop w:val="0"/>
          <w:marBottom w:val="0"/>
          <w:divBdr>
            <w:top w:val="none" w:sz="0" w:space="0" w:color="auto"/>
            <w:left w:val="none" w:sz="0" w:space="0" w:color="auto"/>
            <w:bottom w:val="none" w:sz="0" w:space="0" w:color="auto"/>
            <w:right w:val="none" w:sz="0" w:space="0" w:color="auto"/>
          </w:divBdr>
        </w:div>
      </w:divsChild>
    </w:div>
    <w:div w:id="1134450312">
      <w:bodyDiv w:val="1"/>
      <w:marLeft w:val="0"/>
      <w:marRight w:val="0"/>
      <w:marTop w:val="0"/>
      <w:marBottom w:val="0"/>
      <w:divBdr>
        <w:top w:val="none" w:sz="0" w:space="0" w:color="auto"/>
        <w:left w:val="none" w:sz="0" w:space="0" w:color="auto"/>
        <w:bottom w:val="none" w:sz="0" w:space="0" w:color="auto"/>
        <w:right w:val="none" w:sz="0" w:space="0" w:color="auto"/>
      </w:divBdr>
    </w:div>
    <w:div w:id="1138954232">
      <w:bodyDiv w:val="1"/>
      <w:marLeft w:val="0"/>
      <w:marRight w:val="0"/>
      <w:marTop w:val="0"/>
      <w:marBottom w:val="0"/>
      <w:divBdr>
        <w:top w:val="none" w:sz="0" w:space="0" w:color="auto"/>
        <w:left w:val="none" w:sz="0" w:space="0" w:color="auto"/>
        <w:bottom w:val="none" w:sz="0" w:space="0" w:color="auto"/>
        <w:right w:val="none" w:sz="0" w:space="0" w:color="auto"/>
      </w:divBdr>
      <w:divsChild>
        <w:div w:id="1471240016">
          <w:marLeft w:val="547"/>
          <w:marRight w:val="0"/>
          <w:marTop w:val="0"/>
          <w:marBottom w:val="0"/>
          <w:divBdr>
            <w:top w:val="none" w:sz="0" w:space="0" w:color="auto"/>
            <w:left w:val="none" w:sz="0" w:space="0" w:color="auto"/>
            <w:bottom w:val="none" w:sz="0" w:space="0" w:color="auto"/>
            <w:right w:val="none" w:sz="0" w:space="0" w:color="auto"/>
          </w:divBdr>
        </w:div>
      </w:divsChild>
    </w:div>
    <w:div w:id="1185704749">
      <w:bodyDiv w:val="1"/>
      <w:marLeft w:val="0"/>
      <w:marRight w:val="0"/>
      <w:marTop w:val="0"/>
      <w:marBottom w:val="0"/>
      <w:divBdr>
        <w:top w:val="none" w:sz="0" w:space="0" w:color="auto"/>
        <w:left w:val="none" w:sz="0" w:space="0" w:color="auto"/>
        <w:bottom w:val="none" w:sz="0" w:space="0" w:color="auto"/>
        <w:right w:val="none" w:sz="0" w:space="0" w:color="auto"/>
      </w:divBdr>
      <w:divsChild>
        <w:div w:id="632059420">
          <w:marLeft w:val="720"/>
          <w:marRight w:val="0"/>
          <w:marTop w:val="0"/>
          <w:marBottom w:val="0"/>
          <w:divBdr>
            <w:top w:val="none" w:sz="0" w:space="0" w:color="auto"/>
            <w:left w:val="none" w:sz="0" w:space="0" w:color="auto"/>
            <w:bottom w:val="none" w:sz="0" w:space="0" w:color="auto"/>
            <w:right w:val="none" w:sz="0" w:space="0" w:color="auto"/>
          </w:divBdr>
        </w:div>
        <w:div w:id="855730666">
          <w:marLeft w:val="720"/>
          <w:marRight w:val="0"/>
          <w:marTop w:val="0"/>
          <w:marBottom w:val="0"/>
          <w:divBdr>
            <w:top w:val="none" w:sz="0" w:space="0" w:color="auto"/>
            <w:left w:val="none" w:sz="0" w:space="0" w:color="auto"/>
            <w:bottom w:val="none" w:sz="0" w:space="0" w:color="auto"/>
            <w:right w:val="none" w:sz="0" w:space="0" w:color="auto"/>
          </w:divBdr>
        </w:div>
        <w:div w:id="1873416706">
          <w:marLeft w:val="720"/>
          <w:marRight w:val="0"/>
          <w:marTop w:val="0"/>
          <w:marBottom w:val="0"/>
          <w:divBdr>
            <w:top w:val="none" w:sz="0" w:space="0" w:color="auto"/>
            <w:left w:val="none" w:sz="0" w:space="0" w:color="auto"/>
            <w:bottom w:val="none" w:sz="0" w:space="0" w:color="auto"/>
            <w:right w:val="none" w:sz="0" w:space="0" w:color="auto"/>
          </w:divBdr>
        </w:div>
        <w:div w:id="1372145827">
          <w:marLeft w:val="720"/>
          <w:marRight w:val="0"/>
          <w:marTop w:val="0"/>
          <w:marBottom w:val="0"/>
          <w:divBdr>
            <w:top w:val="none" w:sz="0" w:space="0" w:color="auto"/>
            <w:left w:val="none" w:sz="0" w:space="0" w:color="auto"/>
            <w:bottom w:val="none" w:sz="0" w:space="0" w:color="auto"/>
            <w:right w:val="none" w:sz="0" w:space="0" w:color="auto"/>
          </w:divBdr>
        </w:div>
        <w:div w:id="973406920">
          <w:marLeft w:val="720"/>
          <w:marRight w:val="0"/>
          <w:marTop w:val="0"/>
          <w:marBottom w:val="0"/>
          <w:divBdr>
            <w:top w:val="none" w:sz="0" w:space="0" w:color="auto"/>
            <w:left w:val="none" w:sz="0" w:space="0" w:color="auto"/>
            <w:bottom w:val="none" w:sz="0" w:space="0" w:color="auto"/>
            <w:right w:val="none" w:sz="0" w:space="0" w:color="auto"/>
          </w:divBdr>
        </w:div>
      </w:divsChild>
    </w:div>
    <w:div w:id="1200165601">
      <w:bodyDiv w:val="1"/>
      <w:marLeft w:val="0"/>
      <w:marRight w:val="0"/>
      <w:marTop w:val="0"/>
      <w:marBottom w:val="0"/>
      <w:divBdr>
        <w:top w:val="none" w:sz="0" w:space="0" w:color="auto"/>
        <w:left w:val="none" w:sz="0" w:space="0" w:color="auto"/>
        <w:bottom w:val="none" w:sz="0" w:space="0" w:color="auto"/>
        <w:right w:val="none" w:sz="0" w:space="0" w:color="auto"/>
      </w:divBdr>
      <w:divsChild>
        <w:div w:id="1058477409">
          <w:marLeft w:val="547"/>
          <w:marRight w:val="0"/>
          <w:marTop w:val="0"/>
          <w:marBottom w:val="0"/>
          <w:divBdr>
            <w:top w:val="none" w:sz="0" w:space="0" w:color="auto"/>
            <w:left w:val="none" w:sz="0" w:space="0" w:color="auto"/>
            <w:bottom w:val="none" w:sz="0" w:space="0" w:color="auto"/>
            <w:right w:val="none" w:sz="0" w:space="0" w:color="auto"/>
          </w:divBdr>
        </w:div>
      </w:divsChild>
    </w:div>
    <w:div w:id="1212040636">
      <w:bodyDiv w:val="1"/>
      <w:marLeft w:val="0"/>
      <w:marRight w:val="0"/>
      <w:marTop w:val="0"/>
      <w:marBottom w:val="0"/>
      <w:divBdr>
        <w:top w:val="none" w:sz="0" w:space="0" w:color="auto"/>
        <w:left w:val="none" w:sz="0" w:space="0" w:color="auto"/>
        <w:bottom w:val="none" w:sz="0" w:space="0" w:color="auto"/>
        <w:right w:val="none" w:sz="0" w:space="0" w:color="auto"/>
      </w:divBdr>
    </w:div>
    <w:div w:id="1415780451">
      <w:bodyDiv w:val="1"/>
      <w:marLeft w:val="0"/>
      <w:marRight w:val="0"/>
      <w:marTop w:val="0"/>
      <w:marBottom w:val="0"/>
      <w:divBdr>
        <w:top w:val="none" w:sz="0" w:space="0" w:color="auto"/>
        <w:left w:val="none" w:sz="0" w:space="0" w:color="auto"/>
        <w:bottom w:val="none" w:sz="0" w:space="0" w:color="auto"/>
        <w:right w:val="none" w:sz="0" w:space="0" w:color="auto"/>
      </w:divBdr>
      <w:divsChild>
        <w:div w:id="1586962009">
          <w:marLeft w:val="547"/>
          <w:marRight w:val="0"/>
          <w:marTop w:val="0"/>
          <w:marBottom w:val="0"/>
          <w:divBdr>
            <w:top w:val="none" w:sz="0" w:space="0" w:color="auto"/>
            <w:left w:val="none" w:sz="0" w:space="0" w:color="auto"/>
            <w:bottom w:val="none" w:sz="0" w:space="0" w:color="auto"/>
            <w:right w:val="none" w:sz="0" w:space="0" w:color="auto"/>
          </w:divBdr>
        </w:div>
      </w:divsChild>
    </w:div>
    <w:div w:id="1437485647">
      <w:bodyDiv w:val="1"/>
      <w:marLeft w:val="0"/>
      <w:marRight w:val="0"/>
      <w:marTop w:val="0"/>
      <w:marBottom w:val="0"/>
      <w:divBdr>
        <w:top w:val="none" w:sz="0" w:space="0" w:color="auto"/>
        <w:left w:val="none" w:sz="0" w:space="0" w:color="auto"/>
        <w:bottom w:val="none" w:sz="0" w:space="0" w:color="auto"/>
        <w:right w:val="none" w:sz="0" w:space="0" w:color="auto"/>
      </w:divBdr>
    </w:div>
    <w:div w:id="1518496979">
      <w:bodyDiv w:val="1"/>
      <w:marLeft w:val="0"/>
      <w:marRight w:val="0"/>
      <w:marTop w:val="0"/>
      <w:marBottom w:val="0"/>
      <w:divBdr>
        <w:top w:val="none" w:sz="0" w:space="0" w:color="auto"/>
        <w:left w:val="none" w:sz="0" w:space="0" w:color="auto"/>
        <w:bottom w:val="none" w:sz="0" w:space="0" w:color="auto"/>
        <w:right w:val="none" w:sz="0" w:space="0" w:color="auto"/>
      </w:divBdr>
      <w:divsChild>
        <w:div w:id="1056661927">
          <w:marLeft w:val="547"/>
          <w:marRight w:val="0"/>
          <w:marTop w:val="0"/>
          <w:marBottom w:val="0"/>
          <w:divBdr>
            <w:top w:val="none" w:sz="0" w:space="0" w:color="auto"/>
            <w:left w:val="none" w:sz="0" w:space="0" w:color="auto"/>
            <w:bottom w:val="none" w:sz="0" w:space="0" w:color="auto"/>
            <w:right w:val="none" w:sz="0" w:space="0" w:color="auto"/>
          </w:divBdr>
        </w:div>
      </w:divsChild>
    </w:div>
    <w:div w:id="1638487659">
      <w:bodyDiv w:val="1"/>
      <w:marLeft w:val="0"/>
      <w:marRight w:val="0"/>
      <w:marTop w:val="0"/>
      <w:marBottom w:val="0"/>
      <w:divBdr>
        <w:top w:val="none" w:sz="0" w:space="0" w:color="auto"/>
        <w:left w:val="none" w:sz="0" w:space="0" w:color="auto"/>
        <w:bottom w:val="none" w:sz="0" w:space="0" w:color="auto"/>
        <w:right w:val="none" w:sz="0" w:space="0" w:color="auto"/>
      </w:divBdr>
    </w:div>
    <w:div w:id="1698314093">
      <w:bodyDiv w:val="1"/>
      <w:marLeft w:val="0"/>
      <w:marRight w:val="0"/>
      <w:marTop w:val="0"/>
      <w:marBottom w:val="0"/>
      <w:divBdr>
        <w:top w:val="none" w:sz="0" w:space="0" w:color="auto"/>
        <w:left w:val="none" w:sz="0" w:space="0" w:color="auto"/>
        <w:bottom w:val="none" w:sz="0" w:space="0" w:color="auto"/>
        <w:right w:val="none" w:sz="0" w:space="0" w:color="auto"/>
      </w:divBdr>
      <w:divsChild>
        <w:div w:id="2087608786">
          <w:marLeft w:val="547"/>
          <w:marRight w:val="0"/>
          <w:marTop w:val="0"/>
          <w:marBottom w:val="0"/>
          <w:divBdr>
            <w:top w:val="none" w:sz="0" w:space="0" w:color="auto"/>
            <w:left w:val="none" w:sz="0" w:space="0" w:color="auto"/>
            <w:bottom w:val="none" w:sz="0" w:space="0" w:color="auto"/>
            <w:right w:val="none" w:sz="0" w:space="0" w:color="auto"/>
          </w:divBdr>
        </w:div>
      </w:divsChild>
    </w:div>
    <w:div w:id="1763256526">
      <w:bodyDiv w:val="1"/>
      <w:marLeft w:val="0"/>
      <w:marRight w:val="0"/>
      <w:marTop w:val="0"/>
      <w:marBottom w:val="0"/>
      <w:divBdr>
        <w:top w:val="none" w:sz="0" w:space="0" w:color="auto"/>
        <w:left w:val="none" w:sz="0" w:space="0" w:color="auto"/>
        <w:bottom w:val="none" w:sz="0" w:space="0" w:color="auto"/>
        <w:right w:val="none" w:sz="0" w:space="0" w:color="auto"/>
      </w:divBdr>
    </w:div>
    <w:div w:id="1775055067">
      <w:bodyDiv w:val="1"/>
      <w:marLeft w:val="0"/>
      <w:marRight w:val="0"/>
      <w:marTop w:val="0"/>
      <w:marBottom w:val="0"/>
      <w:divBdr>
        <w:top w:val="none" w:sz="0" w:space="0" w:color="auto"/>
        <w:left w:val="none" w:sz="0" w:space="0" w:color="auto"/>
        <w:bottom w:val="none" w:sz="0" w:space="0" w:color="auto"/>
        <w:right w:val="none" w:sz="0" w:space="0" w:color="auto"/>
      </w:divBdr>
    </w:div>
    <w:div w:id="1943370196">
      <w:bodyDiv w:val="1"/>
      <w:marLeft w:val="0"/>
      <w:marRight w:val="0"/>
      <w:marTop w:val="0"/>
      <w:marBottom w:val="0"/>
      <w:divBdr>
        <w:top w:val="none" w:sz="0" w:space="0" w:color="auto"/>
        <w:left w:val="none" w:sz="0" w:space="0" w:color="auto"/>
        <w:bottom w:val="none" w:sz="0" w:space="0" w:color="auto"/>
        <w:right w:val="none" w:sz="0" w:space="0" w:color="auto"/>
      </w:divBdr>
      <w:divsChild>
        <w:div w:id="1725328318">
          <w:marLeft w:val="720"/>
          <w:marRight w:val="0"/>
          <w:marTop w:val="0"/>
          <w:marBottom w:val="0"/>
          <w:divBdr>
            <w:top w:val="none" w:sz="0" w:space="0" w:color="auto"/>
            <w:left w:val="none" w:sz="0" w:space="0" w:color="auto"/>
            <w:bottom w:val="none" w:sz="0" w:space="0" w:color="auto"/>
            <w:right w:val="none" w:sz="0" w:space="0" w:color="auto"/>
          </w:divBdr>
        </w:div>
        <w:div w:id="266081328">
          <w:marLeft w:val="720"/>
          <w:marRight w:val="0"/>
          <w:marTop w:val="0"/>
          <w:marBottom w:val="0"/>
          <w:divBdr>
            <w:top w:val="none" w:sz="0" w:space="0" w:color="auto"/>
            <w:left w:val="none" w:sz="0" w:space="0" w:color="auto"/>
            <w:bottom w:val="none" w:sz="0" w:space="0" w:color="auto"/>
            <w:right w:val="none" w:sz="0" w:space="0" w:color="auto"/>
          </w:divBdr>
        </w:div>
        <w:div w:id="1934624401">
          <w:marLeft w:val="720"/>
          <w:marRight w:val="0"/>
          <w:marTop w:val="0"/>
          <w:marBottom w:val="0"/>
          <w:divBdr>
            <w:top w:val="none" w:sz="0" w:space="0" w:color="auto"/>
            <w:left w:val="none" w:sz="0" w:space="0" w:color="auto"/>
            <w:bottom w:val="none" w:sz="0" w:space="0" w:color="auto"/>
            <w:right w:val="none" w:sz="0" w:space="0" w:color="auto"/>
          </w:divBdr>
        </w:div>
        <w:div w:id="12197603">
          <w:marLeft w:val="720"/>
          <w:marRight w:val="0"/>
          <w:marTop w:val="0"/>
          <w:marBottom w:val="0"/>
          <w:divBdr>
            <w:top w:val="none" w:sz="0" w:space="0" w:color="auto"/>
            <w:left w:val="none" w:sz="0" w:space="0" w:color="auto"/>
            <w:bottom w:val="none" w:sz="0" w:space="0" w:color="auto"/>
            <w:right w:val="none" w:sz="0" w:space="0" w:color="auto"/>
          </w:divBdr>
        </w:div>
        <w:div w:id="2108427201">
          <w:marLeft w:val="720"/>
          <w:marRight w:val="0"/>
          <w:marTop w:val="0"/>
          <w:marBottom w:val="0"/>
          <w:divBdr>
            <w:top w:val="none" w:sz="0" w:space="0" w:color="auto"/>
            <w:left w:val="none" w:sz="0" w:space="0" w:color="auto"/>
            <w:bottom w:val="none" w:sz="0" w:space="0" w:color="auto"/>
            <w:right w:val="none" w:sz="0" w:space="0" w:color="auto"/>
          </w:divBdr>
        </w:div>
      </w:divsChild>
    </w:div>
    <w:div w:id="2020113516">
      <w:bodyDiv w:val="1"/>
      <w:marLeft w:val="0"/>
      <w:marRight w:val="0"/>
      <w:marTop w:val="0"/>
      <w:marBottom w:val="0"/>
      <w:divBdr>
        <w:top w:val="none" w:sz="0" w:space="0" w:color="auto"/>
        <w:left w:val="none" w:sz="0" w:space="0" w:color="auto"/>
        <w:bottom w:val="none" w:sz="0" w:space="0" w:color="auto"/>
        <w:right w:val="none" w:sz="0" w:space="0" w:color="auto"/>
      </w:divBdr>
      <w:divsChild>
        <w:div w:id="14102728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5.wmf"/><Relationship Id="rId26" Type="http://schemas.openxmlformats.org/officeDocument/2006/relationships/oleObject" Target="embeddings/oleObject14.bin"/><Relationship Id="rId39" Type="http://schemas.openxmlformats.org/officeDocument/2006/relationships/hyperlink" Target="http://comet.kek.jp/Documents_files/IPNS-Review-2014.pdf" TargetMode="External"/><Relationship Id="rId3" Type="http://schemas.openxmlformats.org/officeDocument/2006/relationships/styles" Target="styles.xml"/><Relationship Id="rId21" Type="http://schemas.openxmlformats.org/officeDocument/2006/relationships/oleObject" Target="embeddings/oleObject10.bin"/><Relationship Id="rId34" Type="http://schemas.openxmlformats.org/officeDocument/2006/relationships/oleObject" Target="embeddings/oleObject20.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8.bin"/><Relationship Id="rId25" Type="http://schemas.openxmlformats.org/officeDocument/2006/relationships/oleObject" Target="embeddings/oleObject13.bin"/><Relationship Id="rId33" Type="http://schemas.openxmlformats.org/officeDocument/2006/relationships/image" Target="media/image9.wmf"/><Relationship Id="rId38" Type="http://schemas.openxmlformats.org/officeDocument/2006/relationships/image" Target="media/image12.gif"/><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image" Target="media/image6.wmf"/><Relationship Id="rId29" Type="http://schemas.openxmlformats.org/officeDocument/2006/relationships/oleObject" Target="embeddings/oleObject17.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2.bin"/><Relationship Id="rId32" Type="http://schemas.openxmlformats.org/officeDocument/2006/relationships/oleObject" Target="embeddings/oleObject19.bin"/><Relationship Id="rId37" Type="http://schemas.openxmlformats.org/officeDocument/2006/relationships/oleObject" Target="embeddings/oleObject21.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1.bin"/><Relationship Id="rId28" Type="http://schemas.openxmlformats.org/officeDocument/2006/relationships/oleObject" Target="embeddings/oleObject16.bin"/><Relationship Id="rId36" Type="http://schemas.openxmlformats.org/officeDocument/2006/relationships/image" Target="media/image11.png"/><Relationship Id="rId10" Type="http://schemas.openxmlformats.org/officeDocument/2006/relationships/image" Target="media/image3.wmf"/><Relationship Id="rId19" Type="http://schemas.openxmlformats.org/officeDocument/2006/relationships/oleObject" Target="embeddings/oleObject9.bin"/><Relationship Id="rId31"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image" Target="media/image7.wmf"/><Relationship Id="rId27" Type="http://schemas.openxmlformats.org/officeDocument/2006/relationships/oleObject" Target="embeddings/oleObject15.bin"/><Relationship Id="rId30" Type="http://schemas.openxmlformats.org/officeDocument/2006/relationships/oleObject" Target="embeddings/oleObject18.bin"/><Relationship Id="rId35"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0E676-F165-49E4-975D-23B8FCE1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33</Pages>
  <Words>11058</Words>
  <Characters>63035</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2019-11-17T10:28:00Z</dcterms:created>
  <dcterms:modified xsi:type="dcterms:W3CDTF">2019-11-18T13:43:00Z</dcterms:modified>
</cp:coreProperties>
</file>