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FDAD9E" w14:textId="77777777" w:rsidR="004E6CB5" w:rsidRDefault="004E6CB5">
      <w:pPr>
        <w:pStyle w:val="12"/>
        <w:rPr>
          <w:rFonts w:eastAsia="MS Mincho"/>
        </w:rPr>
      </w:pPr>
    </w:p>
    <w:p w14:paraId="4FFA74FE" w14:textId="77777777" w:rsidR="004E6CB5" w:rsidRDefault="004E6CB5">
      <w:pPr>
        <w:pStyle w:val="WW-PlainText"/>
        <w:spacing w:after="360"/>
        <w:jc w:val="center"/>
        <w:rPr>
          <w:b/>
        </w:rPr>
      </w:pPr>
      <w:bookmarkStart w:id="1" w:name="OLE_LINK2"/>
      <w:r>
        <w:rPr>
          <w:b/>
          <w:sz w:val="28"/>
        </w:rPr>
        <w:t xml:space="preserve">Measurement of the Rare Decay </w:t>
      </w:r>
      <w:r w:rsidR="00540E0F">
        <w:rPr>
          <w:rFonts w:ascii="Arial" w:hAnsi="Arial"/>
          <w:b/>
          <w:noProof/>
          <w:position w:val="-2"/>
          <w:lang w:eastAsia="en-US"/>
        </w:rPr>
        <w:drawing>
          <wp:inline distT="0" distB="0" distL="0" distR="0" wp14:anchorId="00D4F4E2" wp14:editId="04C325FF">
            <wp:extent cx="838200" cy="18097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38200" cy="180975"/>
                    </a:xfrm>
                    <a:prstGeom prst="rect">
                      <a:avLst/>
                    </a:prstGeom>
                    <a:noFill/>
                    <a:ln w="9525">
                      <a:noFill/>
                      <a:miter lim="800000"/>
                      <a:headEnd/>
                      <a:tailEnd/>
                    </a:ln>
                  </pic:spPr>
                </pic:pic>
              </a:graphicData>
            </a:graphic>
          </wp:inline>
        </w:drawing>
      </w:r>
      <w:r>
        <w:rPr>
          <w:b/>
          <w:sz w:val="28"/>
        </w:rPr>
        <w:t xml:space="preserve"> at the CERN SPS</w:t>
      </w:r>
    </w:p>
    <w:p w14:paraId="56671202" w14:textId="77777777" w:rsidR="004E6CB5" w:rsidRDefault="004E6CB5">
      <w:pPr>
        <w:pStyle w:val="WW-PlainText"/>
        <w:jc w:val="center"/>
      </w:pPr>
      <w:r>
        <w:rPr>
          <w:b/>
        </w:rPr>
        <w:t>NA62 Project (</w:t>
      </w:r>
      <w:r>
        <w:rPr>
          <w:rFonts w:eastAsia="Verdana"/>
          <w:bCs/>
          <w:color w:val="000000"/>
        </w:rPr>
        <w:t>Collaboration</w:t>
      </w:r>
      <w:r>
        <w:rPr>
          <w:rFonts w:eastAsia="Verdana"/>
          <w:b/>
          <w:bCs/>
          <w:color w:val="000000"/>
        </w:rPr>
        <w:t xml:space="preserve"> NA62)</w:t>
      </w:r>
    </w:p>
    <w:p w14:paraId="4B2AB97B" w14:textId="77777777" w:rsidR="004E6CB5" w:rsidRDefault="004E6CB5">
      <w:pPr>
        <w:pStyle w:val="WW-PlainText"/>
        <w:jc w:val="center"/>
      </w:pPr>
    </w:p>
    <w:p w14:paraId="411A8CF5" w14:textId="77777777" w:rsidR="004E6CB5" w:rsidRDefault="004E6CB5">
      <w:pPr>
        <w:pStyle w:val="WW-PlainText"/>
        <w:jc w:val="center"/>
        <w:rPr>
          <w:rFonts w:eastAsia="Verdana"/>
          <w:b/>
          <w:bCs/>
          <w:color w:val="000000"/>
        </w:rPr>
      </w:pPr>
      <w:r>
        <w:rPr>
          <w:rFonts w:eastAsia="Verdana"/>
          <w:b/>
          <w:bCs/>
          <w:color w:val="000000"/>
        </w:rPr>
        <w:t>Report for 2016</w:t>
      </w:r>
    </w:p>
    <w:p w14:paraId="329E74B6" w14:textId="77777777" w:rsidR="004E6CB5" w:rsidRDefault="004E6CB5">
      <w:pPr>
        <w:pStyle w:val="WW-PlainText"/>
        <w:jc w:val="center"/>
        <w:rPr>
          <w:rFonts w:eastAsia="Verdana"/>
          <w:b/>
          <w:bCs/>
          <w:color w:val="000000"/>
        </w:rPr>
      </w:pPr>
    </w:p>
    <w:p w14:paraId="03F03E91" w14:textId="77777777" w:rsidR="004E6CB5" w:rsidRDefault="004E6CB5">
      <w:pPr>
        <w:spacing w:after="120"/>
        <w:jc w:val="both"/>
        <w:rPr>
          <w:b/>
          <w:color w:val="CC0000"/>
        </w:rPr>
      </w:pPr>
      <w:r>
        <w:rPr>
          <w:b/>
        </w:rPr>
        <w:t>List of organizations and participants</w:t>
      </w:r>
    </w:p>
    <w:p w14:paraId="329CE8FD" w14:textId="77777777" w:rsidR="004E6CB5" w:rsidRDefault="004E6CB5">
      <w:pPr>
        <w:pStyle w:val="BodyText"/>
        <w:rPr>
          <w:b/>
          <w:color w:val="CC0000"/>
        </w:rPr>
      </w:pPr>
      <w:r>
        <w:rPr>
          <w:b/>
          <w:color w:val="CC0000"/>
        </w:rPr>
        <w:t xml:space="preserve">Belgium: </w:t>
      </w:r>
      <w:proofErr w:type="spellStart"/>
      <w:r>
        <w:t>Université</w:t>
      </w:r>
      <w:proofErr w:type="spellEnd"/>
      <w:r>
        <w:t xml:space="preserve"> </w:t>
      </w:r>
      <w:proofErr w:type="spellStart"/>
      <w:r>
        <w:t>Catholique</w:t>
      </w:r>
      <w:proofErr w:type="spellEnd"/>
      <w:r>
        <w:t xml:space="preserve"> de Louvain</w:t>
      </w:r>
      <w:bookmarkStart w:id="2" w:name="006147"/>
      <w:r>
        <w:t> (</w:t>
      </w:r>
      <w:r>
        <w:rPr>
          <w:b/>
          <w:color w:val="CC0000"/>
        </w:rPr>
        <w:t>Louvain-La-</w:t>
      </w:r>
      <w:proofErr w:type="spellStart"/>
      <w:r>
        <w:rPr>
          <w:b/>
          <w:color w:val="CC0000"/>
        </w:rPr>
        <w:t>Neuve</w:t>
      </w:r>
      <w:proofErr w:type="spellEnd"/>
      <w:r>
        <w:rPr>
          <w:b/>
        </w:rPr>
        <w:t xml:space="preserve">); </w:t>
      </w:r>
    </w:p>
    <w:p w14:paraId="48A3011C" w14:textId="77777777" w:rsidR="004E6CB5" w:rsidRDefault="004E6CB5">
      <w:pPr>
        <w:pStyle w:val="BodyText"/>
        <w:rPr>
          <w:b/>
          <w:color w:val="DA0807"/>
        </w:rPr>
      </w:pPr>
      <w:r>
        <w:rPr>
          <w:b/>
          <w:color w:val="CC0000"/>
        </w:rPr>
        <w:t>Bulgaria:</w:t>
      </w:r>
      <w:r>
        <w:rPr>
          <w:b/>
        </w:rPr>
        <w:t xml:space="preserve"> </w:t>
      </w:r>
      <w:r>
        <w:t xml:space="preserve">University of Sofia St. </w:t>
      </w:r>
      <w:proofErr w:type="spellStart"/>
      <w:r>
        <w:t>Kliment</w:t>
      </w:r>
      <w:proofErr w:type="spellEnd"/>
      <w:r>
        <w:t xml:space="preserve"> </w:t>
      </w:r>
      <w:proofErr w:type="spellStart"/>
      <w:r>
        <w:t>Ohridski</w:t>
      </w:r>
      <w:proofErr w:type="spellEnd"/>
      <w:r>
        <w:t>,</w:t>
      </w:r>
      <w:r>
        <w:rPr>
          <w:b/>
          <w:color w:val="333399"/>
        </w:rPr>
        <w:t xml:space="preserve"> </w:t>
      </w:r>
      <w:r>
        <w:t>Faculty of Physics </w:t>
      </w:r>
      <w:bookmarkStart w:id="3" w:name="006244"/>
      <w:r>
        <w:rPr>
          <w:b/>
        </w:rPr>
        <w:t>(</w:t>
      </w:r>
      <w:r>
        <w:rPr>
          <w:b/>
          <w:color w:val="CC0000"/>
        </w:rPr>
        <w:t>Sofia</w:t>
      </w:r>
      <w:r>
        <w:rPr>
          <w:b/>
        </w:rPr>
        <w:t xml:space="preserve">); </w:t>
      </w:r>
    </w:p>
    <w:p w14:paraId="306E68CA" w14:textId="77777777" w:rsidR="004E6CB5" w:rsidRDefault="004E6CB5">
      <w:pPr>
        <w:pStyle w:val="BodyText"/>
        <w:rPr>
          <w:b/>
          <w:color w:val="CC0000"/>
        </w:rPr>
      </w:pPr>
      <w:r>
        <w:rPr>
          <w:b/>
          <w:color w:val="DA0807"/>
        </w:rPr>
        <w:t>Canada</w:t>
      </w:r>
      <w:r>
        <w:rPr>
          <w:b/>
        </w:rPr>
        <w:t xml:space="preserve">: </w:t>
      </w:r>
      <w:r>
        <w:t>TRIUMF, University of British Columbia</w:t>
      </w:r>
      <w:r>
        <w:rPr>
          <w:b/>
        </w:rPr>
        <w:t xml:space="preserve"> (</w:t>
      </w:r>
      <w:r>
        <w:rPr>
          <w:b/>
          <w:color w:val="DA0807"/>
        </w:rPr>
        <w:t>Vancouver</w:t>
      </w:r>
      <w:r>
        <w:rPr>
          <w:b/>
        </w:rPr>
        <w:t>);</w:t>
      </w:r>
    </w:p>
    <w:p w14:paraId="16B6CA27" w14:textId="77777777" w:rsidR="004E6CB5" w:rsidRDefault="004E6CB5">
      <w:pPr>
        <w:pStyle w:val="BodyText"/>
        <w:rPr>
          <w:b/>
          <w:color w:val="CC0000"/>
        </w:rPr>
      </w:pPr>
      <w:r>
        <w:rPr>
          <w:b/>
          <w:color w:val="CC0000"/>
        </w:rPr>
        <w:t>Czech Republic</w:t>
      </w:r>
      <w:r>
        <w:rPr>
          <w:b/>
        </w:rPr>
        <w:t xml:space="preserve">: </w:t>
      </w:r>
      <w:r>
        <w:t>Charles University</w:t>
      </w:r>
      <w:bookmarkStart w:id="4" w:name="003303"/>
      <w:r>
        <w:t> (</w:t>
      </w:r>
      <w:r>
        <w:rPr>
          <w:b/>
          <w:color w:val="CC0000"/>
        </w:rPr>
        <w:t>Prague</w:t>
      </w:r>
      <w:r>
        <w:rPr>
          <w:b/>
        </w:rPr>
        <w:t xml:space="preserve">); </w:t>
      </w:r>
    </w:p>
    <w:p w14:paraId="7D75F98E" w14:textId="77777777" w:rsidR="004E6CB5" w:rsidRDefault="004E6CB5">
      <w:pPr>
        <w:pStyle w:val="BodyText"/>
        <w:rPr>
          <w:b/>
          <w:color w:val="CC0000"/>
        </w:rPr>
      </w:pPr>
      <w:r>
        <w:rPr>
          <w:b/>
          <w:color w:val="CC0000"/>
        </w:rPr>
        <w:t>Germany:</w:t>
      </w:r>
      <w:r>
        <w:rPr>
          <w:b/>
        </w:rPr>
        <w:t xml:space="preserve"> </w:t>
      </w:r>
      <w:r>
        <w:t>Johannes-Gutenberg-</w:t>
      </w:r>
      <w:proofErr w:type="spellStart"/>
      <w:r>
        <w:t>Universitat</w:t>
      </w:r>
      <w:proofErr w:type="spellEnd"/>
      <w:r>
        <w:t xml:space="preserve"> Mainz</w:t>
      </w:r>
      <w:bookmarkStart w:id="5" w:name="006539"/>
      <w:r>
        <w:t> (</w:t>
      </w:r>
      <w:r>
        <w:rPr>
          <w:b/>
          <w:color w:val="CC0000"/>
        </w:rPr>
        <w:t>Mainz</w:t>
      </w:r>
      <w:r>
        <w:rPr>
          <w:b/>
        </w:rPr>
        <w:t xml:space="preserve">); </w:t>
      </w:r>
    </w:p>
    <w:p w14:paraId="31F3B00D" w14:textId="77777777" w:rsidR="004E6CB5" w:rsidRDefault="004E6CB5">
      <w:pPr>
        <w:pStyle w:val="BodyText"/>
        <w:ind w:left="709" w:hanging="709"/>
        <w:rPr>
          <w:b/>
          <w:color w:val="CC0000"/>
        </w:rPr>
      </w:pPr>
      <w:r>
        <w:rPr>
          <w:b/>
          <w:color w:val="CC0000"/>
        </w:rPr>
        <w:t xml:space="preserve">Italy: </w:t>
      </w:r>
      <w:proofErr w:type="spellStart"/>
      <w:r>
        <w:t>Università</w:t>
      </w:r>
      <w:proofErr w:type="spellEnd"/>
      <w:r>
        <w:t xml:space="preserve"> di Ferrara </w:t>
      </w:r>
      <w:bookmarkStart w:id="6" w:name="001052"/>
      <w:r>
        <w:t>(</w:t>
      </w:r>
      <w:r>
        <w:rPr>
          <w:b/>
          <w:color w:val="CC0000"/>
        </w:rPr>
        <w:t>Ferrara</w:t>
      </w:r>
      <w:r>
        <w:rPr>
          <w:b/>
        </w:rPr>
        <w:t xml:space="preserve">), </w:t>
      </w:r>
      <w:proofErr w:type="spellStart"/>
      <w:r>
        <w:t>Universita</w:t>
      </w:r>
      <w:proofErr w:type="spellEnd"/>
      <w:r>
        <w:t xml:space="preserve"> e INFN </w:t>
      </w:r>
      <w:bookmarkStart w:id="7" w:name="000541"/>
      <w:bookmarkStart w:id="8" w:name="003541"/>
      <w:r>
        <w:t xml:space="preserve"> (</w:t>
      </w:r>
      <w:r>
        <w:rPr>
          <w:b/>
          <w:color w:val="CC0000"/>
        </w:rPr>
        <w:t>Florence</w:t>
      </w:r>
      <w:r>
        <w:rPr>
          <w:b/>
        </w:rPr>
        <w:t xml:space="preserve">), </w:t>
      </w:r>
      <w:proofErr w:type="spellStart"/>
      <w:r>
        <w:t>Istituto</w:t>
      </w:r>
      <w:proofErr w:type="spellEnd"/>
      <w:r>
        <w:t xml:space="preserve"> </w:t>
      </w:r>
      <w:proofErr w:type="spellStart"/>
      <w:r>
        <w:t>Nazionale</w:t>
      </w:r>
      <w:proofErr w:type="spellEnd"/>
      <w:r>
        <w:t xml:space="preserve"> di </w:t>
      </w:r>
      <w:proofErr w:type="spellStart"/>
      <w:r>
        <w:t>Fisica</w:t>
      </w:r>
      <w:proofErr w:type="spellEnd"/>
      <w:r>
        <w:t xml:space="preserve"> </w:t>
      </w:r>
      <w:proofErr w:type="spellStart"/>
      <w:r>
        <w:t>Nucleare</w:t>
      </w:r>
      <w:proofErr w:type="spellEnd"/>
      <w:r>
        <w:t xml:space="preserve"> (INFN),</w:t>
      </w:r>
      <w:r>
        <w:rPr>
          <w:b/>
          <w:color w:val="333399"/>
        </w:rPr>
        <w:t xml:space="preserve"> </w:t>
      </w:r>
      <w:proofErr w:type="spellStart"/>
      <w:r>
        <w:t>Laboratori</w:t>
      </w:r>
      <w:proofErr w:type="spellEnd"/>
      <w:r>
        <w:t xml:space="preserve"> </w:t>
      </w:r>
      <w:proofErr w:type="spellStart"/>
      <w:r>
        <w:t>Nazionali</w:t>
      </w:r>
      <w:proofErr w:type="spellEnd"/>
      <w:r>
        <w:t xml:space="preserve"> di </w:t>
      </w:r>
      <w:proofErr w:type="spellStart"/>
      <w:r>
        <w:t>Frascati</w:t>
      </w:r>
      <w:bookmarkStart w:id="9" w:name="000547"/>
      <w:proofErr w:type="spellEnd"/>
      <w:r>
        <w:t xml:space="preserve"> </w:t>
      </w:r>
      <w:r>
        <w:rPr>
          <w:b/>
          <w:color w:val="CC0000"/>
        </w:rPr>
        <w:t>(</w:t>
      </w:r>
      <w:proofErr w:type="spellStart"/>
      <w:r>
        <w:rPr>
          <w:b/>
          <w:color w:val="CC0000"/>
        </w:rPr>
        <w:t>Frascati</w:t>
      </w:r>
      <w:proofErr w:type="spellEnd"/>
      <w:r>
        <w:rPr>
          <w:b/>
          <w:color w:val="CC0000"/>
        </w:rPr>
        <w:t>),</w:t>
      </w:r>
      <w:r>
        <w:rPr>
          <w:b/>
        </w:rPr>
        <w:t xml:space="preserve"> </w:t>
      </w:r>
      <w:proofErr w:type="spellStart"/>
      <w:r>
        <w:t>Universita</w:t>
      </w:r>
      <w:proofErr w:type="spellEnd"/>
      <w:r>
        <w:t xml:space="preserve"> e INFN</w:t>
      </w:r>
      <w:bookmarkStart w:id="10" w:name="000553"/>
      <w:r>
        <w:t> (</w:t>
      </w:r>
      <w:r>
        <w:rPr>
          <w:b/>
          <w:color w:val="CC0000"/>
        </w:rPr>
        <w:t>Naples</w:t>
      </w:r>
      <w:r>
        <w:rPr>
          <w:b/>
        </w:rPr>
        <w:t xml:space="preserve">), </w:t>
      </w:r>
      <w:bookmarkStart w:id="11" w:name="006554"/>
      <w:proofErr w:type="spellStart"/>
      <w:r>
        <w:t>Universita</w:t>
      </w:r>
      <w:proofErr w:type="spellEnd"/>
      <w:r>
        <w:t xml:space="preserve"> e INFN  (</w:t>
      </w:r>
      <w:r>
        <w:rPr>
          <w:b/>
          <w:color w:val="CC0000"/>
        </w:rPr>
        <w:t>Padua</w:t>
      </w:r>
      <w:r>
        <w:rPr>
          <w:b/>
        </w:rPr>
        <w:t xml:space="preserve">), </w:t>
      </w:r>
      <w:proofErr w:type="spellStart"/>
      <w:r>
        <w:t>Universita</w:t>
      </w:r>
      <w:proofErr w:type="spellEnd"/>
      <w:r>
        <w:t xml:space="preserve"> e INFN  (</w:t>
      </w:r>
      <w:r>
        <w:rPr>
          <w:b/>
          <w:color w:val="CC0000"/>
        </w:rPr>
        <w:t>Perugia),</w:t>
      </w:r>
      <w:r>
        <w:rPr>
          <w:b/>
        </w:rPr>
        <w:t xml:space="preserve"> </w:t>
      </w:r>
      <w:proofErr w:type="spellStart"/>
      <w:r>
        <w:t>Sezione</w:t>
      </w:r>
      <w:proofErr w:type="spellEnd"/>
      <w:r>
        <w:t xml:space="preserve"> di Pisa, INFN</w:t>
      </w:r>
      <w:bookmarkStart w:id="12" w:name="013795"/>
      <w:bookmarkStart w:id="13" w:name="003562"/>
      <w:r>
        <w:t xml:space="preserve"> </w:t>
      </w:r>
      <w:r>
        <w:rPr>
          <w:b/>
          <w:color w:val="CC0000"/>
        </w:rPr>
        <w:t>(Pisa</w:t>
      </w:r>
      <w:r>
        <w:rPr>
          <w:b/>
        </w:rPr>
        <w:t xml:space="preserve">), </w:t>
      </w: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di Roma Tor </w:t>
      </w:r>
      <w:proofErr w:type="spellStart"/>
      <w:r>
        <w:t>Vergata</w:t>
      </w:r>
      <w:proofErr w:type="spellEnd"/>
      <w:r>
        <w:t>,</w:t>
      </w:r>
      <w:r>
        <w:rPr>
          <w:b/>
          <w:color w:val="333399"/>
        </w:rPr>
        <w:t xml:space="preserve"> </w:t>
      </w:r>
      <w:proofErr w:type="spellStart"/>
      <w:r>
        <w:t>Sezione</w:t>
      </w:r>
      <w:proofErr w:type="spellEnd"/>
      <w:r>
        <w:t xml:space="preserve"> di Roma Tor </w:t>
      </w:r>
      <w:proofErr w:type="spellStart"/>
      <w:r>
        <w:t>Vergata</w:t>
      </w:r>
      <w:proofErr w:type="spellEnd"/>
      <w:r>
        <w:t xml:space="preserve">, INFN </w:t>
      </w:r>
      <w:bookmarkStart w:id="14" w:name="001075"/>
      <w:bookmarkStart w:id="15" w:name="000559"/>
      <w:r>
        <w:t>(</w:t>
      </w:r>
      <w:r>
        <w:rPr>
          <w:b/>
          <w:color w:val="CC0000"/>
        </w:rPr>
        <w:t>Rome</w:t>
      </w:r>
      <w:r>
        <w:rPr>
          <w:b/>
        </w:rPr>
        <w:t xml:space="preserve">), </w:t>
      </w:r>
      <w:proofErr w:type="spellStart"/>
      <w:r>
        <w:t>Universita</w:t>
      </w:r>
      <w:proofErr w:type="spellEnd"/>
      <w:r>
        <w:t xml:space="preserve"> e INFN, Roma I, </w:t>
      </w:r>
      <w:proofErr w:type="spellStart"/>
      <w:r>
        <w:t>Sezione</w:t>
      </w:r>
      <w:proofErr w:type="spellEnd"/>
      <w:r>
        <w:t xml:space="preserve"> di Roma I, INFN</w:t>
      </w:r>
      <w:bookmarkStart w:id="16" w:name="000564"/>
      <w:r>
        <w:t> </w:t>
      </w:r>
      <w:r>
        <w:rPr>
          <w:b/>
          <w:color w:val="CC0000"/>
        </w:rPr>
        <w:t>(Rome</w:t>
      </w:r>
      <w:r>
        <w:rPr>
          <w:b/>
        </w:rPr>
        <w:t xml:space="preserve">), </w:t>
      </w:r>
      <w:proofErr w:type="spellStart"/>
      <w:r>
        <w:t>Universita</w:t>
      </w:r>
      <w:proofErr w:type="spellEnd"/>
      <w:r>
        <w:t xml:space="preserve"> e INFN </w:t>
      </w:r>
      <w:bookmarkStart w:id="17" w:name="080031"/>
      <w:bookmarkStart w:id="18" w:name="072323"/>
      <w:r>
        <w:t xml:space="preserve"> (</w:t>
      </w:r>
      <w:r>
        <w:rPr>
          <w:b/>
          <w:color w:val="CC0000"/>
        </w:rPr>
        <w:t>Turin</w:t>
      </w:r>
      <w:r>
        <w:rPr>
          <w:b/>
        </w:rPr>
        <w:t xml:space="preserve">); </w:t>
      </w:r>
    </w:p>
    <w:p w14:paraId="6CB5B91D" w14:textId="77777777" w:rsidR="004E6CB5" w:rsidRDefault="004E6CB5">
      <w:pPr>
        <w:pStyle w:val="BodyText"/>
        <w:rPr>
          <w:b/>
          <w:color w:val="CC0000"/>
        </w:rPr>
      </w:pPr>
      <w:r>
        <w:rPr>
          <w:b/>
          <w:color w:val="CC0000"/>
        </w:rPr>
        <w:t>Mexico</w:t>
      </w:r>
      <w:r>
        <w:rPr>
          <w:b/>
        </w:rPr>
        <w:t xml:space="preserve">: </w:t>
      </w:r>
      <w:r>
        <w:t xml:space="preserve">Universidad </w:t>
      </w:r>
      <w:proofErr w:type="spellStart"/>
      <w:r>
        <w:t>Autónoma</w:t>
      </w:r>
      <w:proofErr w:type="spellEnd"/>
      <w:r>
        <w:t xml:space="preserve"> de San </w:t>
      </w:r>
      <w:proofErr w:type="spellStart"/>
      <w:r>
        <w:t>Luís</w:t>
      </w:r>
      <w:proofErr w:type="spellEnd"/>
      <w:r>
        <w:t xml:space="preserve"> Potosi,</w:t>
      </w:r>
      <w:r>
        <w:rPr>
          <w:b/>
          <w:color w:val="333399"/>
        </w:rPr>
        <w:t xml:space="preserve"> </w:t>
      </w:r>
      <w:proofErr w:type="spellStart"/>
      <w:r>
        <w:t>Instituto</w:t>
      </w:r>
      <w:proofErr w:type="spellEnd"/>
      <w:r>
        <w:t xml:space="preserve"> de </w:t>
      </w:r>
      <w:proofErr w:type="spellStart"/>
      <w:r>
        <w:t>Fisica</w:t>
      </w:r>
      <w:bookmarkStart w:id="19" w:name="003716"/>
      <w:proofErr w:type="spellEnd"/>
      <w:r>
        <w:t> (</w:t>
      </w:r>
      <w:r>
        <w:rPr>
          <w:b/>
          <w:color w:val="CC0000"/>
        </w:rPr>
        <w:t>San Luis Potosi</w:t>
      </w:r>
      <w:r>
        <w:rPr>
          <w:b/>
        </w:rPr>
        <w:t xml:space="preserve">); </w:t>
      </w:r>
    </w:p>
    <w:p w14:paraId="128B77F0" w14:textId="77777777" w:rsidR="004E6CB5" w:rsidRDefault="004E6CB5">
      <w:pPr>
        <w:pStyle w:val="BodyText"/>
        <w:ind w:left="709" w:hanging="709"/>
        <w:rPr>
          <w:b/>
          <w:color w:val="CC0000"/>
        </w:rPr>
      </w:pPr>
      <w:r>
        <w:rPr>
          <w:b/>
          <w:color w:val="CC0000"/>
        </w:rPr>
        <w:t>Romania</w:t>
      </w:r>
      <w:r>
        <w:rPr>
          <w:b/>
        </w:rPr>
        <w:t xml:space="preserve">: </w:t>
      </w:r>
      <w:proofErr w:type="spellStart"/>
      <w:r>
        <w:t>Horia</w:t>
      </w:r>
      <w:proofErr w:type="spellEnd"/>
      <w:r>
        <w:t xml:space="preserve"> </w:t>
      </w:r>
      <w:proofErr w:type="spellStart"/>
      <w:r>
        <w:t>Hulubei</w:t>
      </w:r>
      <w:proofErr w:type="spellEnd"/>
      <w:r>
        <w:t xml:space="preserve"> National Institute of Physics and Nuclear Engineering</w:t>
      </w:r>
      <w:bookmarkStart w:id="20" w:name="003739"/>
      <w:r>
        <w:t xml:space="preserve"> (</w:t>
      </w:r>
      <w:r>
        <w:rPr>
          <w:b/>
          <w:color w:val="CC0000"/>
        </w:rPr>
        <w:t>Bucharest-</w:t>
      </w:r>
      <w:proofErr w:type="spellStart"/>
      <w:r>
        <w:rPr>
          <w:b/>
          <w:color w:val="CC0000"/>
        </w:rPr>
        <w:t>Magurele</w:t>
      </w:r>
      <w:proofErr w:type="spellEnd"/>
      <w:r>
        <w:rPr>
          <w:b/>
        </w:rPr>
        <w:t xml:space="preserve">); </w:t>
      </w:r>
    </w:p>
    <w:p w14:paraId="0B84E2F8" w14:textId="77777777" w:rsidR="004E6CB5" w:rsidRDefault="004E6CB5">
      <w:pPr>
        <w:pStyle w:val="BodyText"/>
        <w:ind w:left="709" w:hanging="709"/>
        <w:rPr>
          <w:b/>
          <w:color w:val="CC0000"/>
        </w:rPr>
      </w:pPr>
      <w:r>
        <w:rPr>
          <w:b/>
          <w:color w:val="CC0000"/>
        </w:rPr>
        <w:t>Russia:</w:t>
      </w:r>
      <w:r>
        <w:rPr>
          <w:b/>
        </w:rPr>
        <w:t xml:space="preserve"> </w:t>
      </w:r>
      <w:r>
        <w:t>Joint Institute for Nuclear Research – JINR (</w:t>
      </w:r>
      <w:bookmarkStart w:id="21" w:name="000754"/>
      <w:bookmarkStart w:id="22" w:name="003752"/>
      <w:proofErr w:type="spellStart"/>
      <w:r>
        <w:rPr>
          <w:b/>
          <w:color w:val="CC0000"/>
        </w:rPr>
        <w:t>Dubna</w:t>
      </w:r>
      <w:proofErr w:type="spellEnd"/>
      <w:r>
        <w:rPr>
          <w:b/>
        </w:rPr>
        <w:t xml:space="preserve">), </w:t>
      </w:r>
      <w:r>
        <w:t>Institute for Nuclear Research</w:t>
      </w:r>
      <w:bookmarkStart w:id="23" w:name="003767"/>
      <w:r>
        <w:t xml:space="preserve"> RAS (</w:t>
      </w:r>
      <w:r>
        <w:rPr>
          <w:b/>
          <w:color w:val="CC0000"/>
        </w:rPr>
        <w:t>Moscow</w:t>
      </w:r>
      <w:r>
        <w:rPr>
          <w:b/>
        </w:rPr>
        <w:t xml:space="preserve">), </w:t>
      </w:r>
      <w:r>
        <w:t>Institute for High Energy Physics, Russian Federation State Research Centre </w:t>
      </w:r>
      <w:bookmarkStart w:id="24" w:name="003240"/>
      <w:r>
        <w:t>(</w:t>
      </w:r>
      <w:proofErr w:type="spellStart"/>
      <w:r>
        <w:rPr>
          <w:b/>
          <w:color w:val="CC0000"/>
        </w:rPr>
        <w:t>Protvino</w:t>
      </w:r>
      <w:proofErr w:type="spellEnd"/>
      <w:r>
        <w:rPr>
          <w:b/>
        </w:rPr>
        <w:t>)</w:t>
      </w:r>
      <w:proofErr w:type="gramStart"/>
      <w:r>
        <w:rPr>
          <w:b/>
        </w:rPr>
        <w:t>;</w:t>
      </w:r>
      <w:proofErr w:type="gramEnd"/>
      <w:r>
        <w:rPr>
          <w:b/>
        </w:rPr>
        <w:t xml:space="preserve"> </w:t>
      </w:r>
    </w:p>
    <w:p w14:paraId="04040117" w14:textId="77777777" w:rsidR="004E6CB5" w:rsidRDefault="004E6CB5">
      <w:pPr>
        <w:pStyle w:val="BodyText"/>
        <w:rPr>
          <w:b/>
          <w:color w:val="CC0000"/>
        </w:rPr>
      </w:pPr>
      <w:r>
        <w:rPr>
          <w:b/>
          <w:color w:val="CC0000"/>
        </w:rPr>
        <w:t>Slovakia</w:t>
      </w:r>
      <w:r>
        <w:rPr>
          <w:b/>
        </w:rPr>
        <w:t xml:space="preserve">: </w:t>
      </w:r>
      <w:r>
        <w:t>Comenius University</w:t>
      </w:r>
      <w:bookmarkStart w:id="25" w:name="000197"/>
      <w:r>
        <w:t> (</w:t>
      </w:r>
      <w:r>
        <w:rPr>
          <w:b/>
          <w:color w:val="CC0000"/>
        </w:rPr>
        <w:t>Bratislava</w:t>
      </w:r>
      <w:r>
        <w:rPr>
          <w:b/>
        </w:rPr>
        <w:t xml:space="preserve">); </w:t>
      </w:r>
    </w:p>
    <w:p w14:paraId="28AA7D4A" w14:textId="77777777" w:rsidR="004E6CB5" w:rsidRDefault="004E6CB5">
      <w:pPr>
        <w:pStyle w:val="BodyText"/>
        <w:rPr>
          <w:b/>
          <w:color w:val="CC0000"/>
        </w:rPr>
      </w:pPr>
      <w:r>
        <w:rPr>
          <w:b/>
          <w:color w:val="CC0000"/>
        </w:rPr>
        <w:t>Switzerland:</w:t>
      </w:r>
      <w:r>
        <w:rPr>
          <w:b/>
        </w:rPr>
        <w:t xml:space="preserve"> </w:t>
      </w:r>
      <w:proofErr w:type="spellStart"/>
      <w:r>
        <w:t>Conseil</w:t>
      </w:r>
      <w:proofErr w:type="spellEnd"/>
      <w:r>
        <w:t xml:space="preserve"> </w:t>
      </w:r>
      <w:proofErr w:type="spellStart"/>
      <w:r>
        <w:t>Européen</w:t>
      </w:r>
      <w:proofErr w:type="spellEnd"/>
      <w:r>
        <w:t xml:space="preserve"> pour la </w:t>
      </w:r>
      <w:proofErr w:type="spellStart"/>
      <w:r>
        <w:t>Recherche</w:t>
      </w:r>
      <w:proofErr w:type="spellEnd"/>
      <w:r>
        <w:t xml:space="preserve"> </w:t>
      </w:r>
      <w:proofErr w:type="spellStart"/>
      <w:r>
        <w:t>Nucléaire</w:t>
      </w:r>
      <w:proofErr w:type="spellEnd"/>
      <w:r>
        <w:t xml:space="preserve"> - CERN</w:t>
      </w:r>
      <w:bookmarkStart w:id="26" w:name="003395"/>
      <w:r>
        <w:t> (</w:t>
      </w:r>
      <w:r>
        <w:rPr>
          <w:b/>
          <w:color w:val="CC0000"/>
        </w:rPr>
        <w:t>Geneva</w:t>
      </w:r>
      <w:r>
        <w:rPr>
          <w:b/>
        </w:rPr>
        <w:t xml:space="preserve">) </w:t>
      </w:r>
    </w:p>
    <w:p w14:paraId="2F95409F" w14:textId="77777777" w:rsidR="004E6CB5" w:rsidRDefault="004E6CB5">
      <w:pPr>
        <w:pStyle w:val="BodyText"/>
        <w:ind w:left="709" w:hanging="709"/>
        <w:rPr>
          <w:b/>
          <w:color w:val="CC0000"/>
        </w:rPr>
      </w:pPr>
      <w:r>
        <w:rPr>
          <w:b/>
          <w:color w:val="CC0000"/>
        </w:rPr>
        <w:t>United Kingdom:</w:t>
      </w:r>
      <w:r>
        <w:rPr>
          <w:b/>
        </w:rPr>
        <w:t xml:space="preserve"> </w:t>
      </w:r>
      <w:r>
        <w:t>University of Birmingham</w:t>
      </w:r>
      <w:bookmarkStart w:id="27" w:name="000400"/>
      <w:bookmarkStart w:id="28" w:name="003400"/>
      <w:r>
        <w:t xml:space="preserve"> (</w:t>
      </w:r>
      <w:r>
        <w:rPr>
          <w:b/>
          <w:color w:val="CC0000"/>
        </w:rPr>
        <w:t>Birmingham</w:t>
      </w:r>
      <w:r>
        <w:rPr>
          <w:b/>
        </w:rPr>
        <w:t xml:space="preserve">), </w:t>
      </w:r>
      <w:r>
        <w:t>University of Bristol,</w:t>
      </w:r>
      <w:r>
        <w:rPr>
          <w:b/>
          <w:color w:val="333399"/>
        </w:rPr>
        <w:t xml:space="preserve"> </w:t>
      </w:r>
      <w:r>
        <w:t>H. H. Wills Physics Laboratory </w:t>
      </w:r>
      <w:bookmarkStart w:id="29" w:name="003413"/>
      <w:r>
        <w:t>(</w:t>
      </w:r>
      <w:r>
        <w:rPr>
          <w:b/>
          <w:color w:val="CC0000"/>
        </w:rPr>
        <w:t>Bristol</w:t>
      </w:r>
      <w:r>
        <w:rPr>
          <w:b/>
        </w:rPr>
        <w:t xml:space="preserve">), </w:t>
      </w:r>
      <w:r>
        <w:t>University of Glasgow </w:t>
      </w:r>
      <w:bookmarkStart w:id="30" w:name="003420"/>
      <w:bookmarkStart w:id="31" w:name="006419"/>
      <w:r>
        <w:t>(</w:t>
      </w:r>
      <w:r>
        <w:rPr>
          <w:b/>
          <w:color w:val="CC0000"/>
        </w:rPr>
        <w:t>Glasgow</w:t>
      </w:r>
      <w:r>
        <w:rPr>
          <w:b/>
        </w:rPr>
        <w:t xml:space="preserve">), </w:t>
      </w:r>
      <w:r>
        <w:t>University of Liverpool, Oliver Lodge Laboratory</w:t>
      </w:r>
      <w:bookmarkStart w:id="32" w:name="010373"/>
      <w:r>
        <w:t> (</w:t>
      </w:r>
      <w:r>
        <w:rPr>
          <w:b/>
          <w:color w:val="CC0000"/>
        </w:rPr>
        <w:t>Liverpool</w:t>
      </w:r>
      <w:r>
        <w:rPr>
          <w:b/>
        </w:rPr>
        <w:t xml:space="preserve">); </w:t>
      </w:r>
    </w:p>
    <w:p w14:paraId="0BDCEB35" w14:textId="77777777" w:rsidR="004E6CB5" w:rsidRDefault="004E6CB5">
      <w:pPr>
        <w:pStyle w:val="BodyText"/>
        <w:ind w:left="709" w:hanging="709"/>
        <w:rPr>
          <w:color w:val="000000"/>
        </w:rPr>
      </w:pPr>
      <w:r>
        <w:rPr>
          <w:b/>
          <w:color w:val="CC0000"/>
        </w:rPr>
        <w:t>United States of America:</w:t>
      </w:r>
      <w:r>
        <w:rPr>
          <w:b/>
        </w:rPr>
        <w:t xml:space="preserve"> </w:t>
      </w:r>
      <w:r>
        <w:rPr>
          <w:rFonts w:cs="Times"/>
          <w:color w:val="000D51"/>
        </w:rPr>
        <w:t xml:space="preserve">Boston University </w:t>
      </w:r>
      <w:r>
        <w:t>(</w:t>
      </w:r>
      <w:r>
        <w:rPr>
          <w:b/>
          <w:color w:val="CC0000"/>
        </w:rPr>
        <w:t>Boston</w:t>
      </w:r>
      <w:r>
        <w:rPr>
          <w:b/>
        </w:rPr>
        <w:t xml:space="preserve">), </w:t>
      </w:r>
      <w:r>
        <w:t>George Mason University (</w:t>
      </w:r>
      <w:r>
        <w:rPr>
          <w:b/>
          <w:color w:val="CC0000"/>
        </w:rPr>
        <w:t>Fairfax</w:t>
      </w:r>
      <w:r>
        <w:rPr>
          <w:b/>
        </w:rPr>
        <w:t xml:space="preserve">), </w:t>
      </w:r>
      <w:r>
        <w:t xml:space="preserve">SLAC </w:t>
      </w:r>
      <w:proofErr w:type="gramStart"/>
      <w:r>
        <w:t>National Accelerator Laboratory</w:t>
      </w:r>
      <w:bookmarkStart w:id="33" w:name="072483"/>
      <w:r>
        <w:t> (</w:t>
      </w:r>
      <w:r>
        <w:rPr>
          <w:b/>
          <w:color w:val="CC0000"/>
        </w:rPr>
        <w:t>Menlo Park</w:t>
      </w:r>
      <w:r>
        <w:rPr>
          <w:b/>
        </w:rPr>
        <w:t xml:space="preserve">), </w:t>
      </w:r>
      <w:r>
        <w:t>University of California Merced (</w:t>
      </w:r>
      <w:r>
        <w:rPr>
          <w:b/>
          <w:color w:val="CC0000"/>
        </w:rPr>
        <w:t>Merced</w:t>
      </w:r>
      <w:r>
        <w:rPr>
          <w:b/>
        </w:rPr>
        <w:t>),</w:t>
      </w:r>
      <w:r>
        <w:rPr>
          <w:b/>
          <w:color w:val="CC0000"/>
        </w:rPr>
        <w:t xml:space="preserve"> </w:t>
      </w:r>
      <w:r>
        <w:rPr>
          <w:color w:val="000053"/>
        </w:rPr>
        <w:t>Brookhaven National Laboratory (BNL) (</w:t>
      </w:r>
      <w:r>
        <w:rPr>
          <w:b/>
          <w:bCs/>
          <w:color w:val="BE0004"/>
        </w:rPr>
        <w:t>Upton</w:t>
      </w:r>
      <w:r>
        <w:t>)</w:t>
      </w:r>
      <w:r>
        <w:rPr>
          <w:b/>
        </w:rPr>
        <w:t>.</w:t>
      </w:r>
      <w:proofErr w:type="gramEnd"/>
      <w:r>
        <w:t xml:space="preserve"> </w:t>
      </w:r>
    </w:p>
    <w:p w14:paraId="353802C2" w14:textId="77777777" w:rsidR="004E6CB5" w:rsidRDefault="004E6CB5">
      <w:pPr>
        <w:jc w:val="right"/>
        <w:rPr>
          <w:color w:val="000000"/>
        </w:rPr>
      </w:pPr>
    </w:p>
    <w:bookmarkEnd w:id="1"/>
    <w:p w14:paraId="40CE9049" w14:textId="77777777" w:rsidR="004E6CB5" w:rsidRDefault="004E6CB5">
      <w:pPr>
        <w:jc w:val="center"/>
        <w:rPr>
          <w:b/>
          <w:color w:val="000000"/>
        </w:rPr>
      </w:pPr>
    </w:p>
    <w:p w14:paraId="4F82291E" w14:textId="77777777" w:rsidR="004E6CB5" w:rsidRDefault="004E6CB5">
      <w:pPr>
        <w:pStyle w:val="WW-PlainText"/>
        <w:jc w:val="center"/>
        <w:rPr>
          <w:b/>
          <w:color w:val="000000"/>
        </w:rPr>
      </w:pPr>
      <w:r>
        <w:rPr>
          <w:b/>
        </w:rPr>
        <w:t>Laboratory of High Energy Physics</w:t>
      </w:r>
    </w:p>
    <w:p w14:paraId="4F70539E" w14:textId="77777777" w:rsidR="004E6CB5" w:rsidRDefault="004E6CB5">
      <w:pPr>
        <w:jc w:val="center"/>
        <w:rPr>
          <w:b/>
          <w:color w:val="000000"/>
        </w:rPr>
      </w:pPr>
    </w:p>
    <w:p w14:paraId="2344A792" w14:textId="77777777" w:rsidR="004E6CB5" w:rsidRDefault="00684A94" w:rsidP="00684A94">
      <w:pPr>
        <w:shd w:val="clear" w:color="auto" w:fill="FFFFFF"/>
        <w:spacing w:before="115"/>
        <w:jc w:val="both"/>
      </w:pPr>
      <w:r>
        <w:rPr>
          <w:color w:val="000000"/>
          <w:spacing w:val="7"/>
        </w:rPr>
        <w:t>S. </w:t>
      </w:r>
      <w:proofErr w:type="spellStart"/>
      <w:r>
        <w:rPr>
          <w:color w:val="000000"/>
          <w:spacing w:val="7"/>
        </w:rPr>
        <w:t>Gevorkian</w:t>
      </w:r>
      <w:proofErr w:type="spellEnd"/>
      <w:r>
        <w:rPr>
          <w:color w:val="000000"/>
          <w:spacing w:val="7"/>
        </w:rPr>
        <w:t>, L. </w:t>
      </w:r>
      <w:proofErr w:type="spellStart"/>
      <w:r>
        <w:rPr>
          <w:color w:val="000000"/>
          <w:spacing w:val="7"/>
        </w:rPr>
        <w:t>Glonti</w:t>
      </w:r>
      <w:proofErr w:type="spellEnd"/>
      <w:r>
        <w:rPr>
          <w:color w:val="000000"/>
          <w:spacing w:val="7"/>
        </w:rPr>
        <w:t>, E. </w:t>
      </w:r>
      <w:proofErr w:type="spellStart"/>
      <w:r>
        <w:rPr>
          <w:color w:val="000000"/>
          <w:spacing w:val="7"/>
        </w:rPr>
        <w:t>Goudzovski</w:t>
      </w:r>
      <w:proofErr w:type="spellEnd"/>
      <w:r>
        <w:rPr>
          <w:color w:val="000000"/>
          <w:spacing w:val="7"/>
        </w:rPr>
        <w:t>, T. </w:t>
      </w:r>
      <w:proofErr w:type="spellStart"/>
      <w:r>
        <w:rPr>
          <w:color w:val="000000"/>
          <w:spacing w:val="7"/>
        </w:rPr>
        <w:t>Enik</w:t>
      </w:r>
      <w:proofErr w:type="spellEnd"/>
      <w:r>
        <w:rPr>
          <w:color w:val="000000"/>
          <w:spacing w:val="7"/>
        </w:rPr>
        <w:t>, V. </w:t>
      </w:r>
      <w:proofErr w:type="spellStart"/>
      <w:r>
        <w:rPr>
          <w:color w:val="000000"/>
          <w:spacing w:val="7"/>
        </w:rPr>
        <w:t>Elsha</w:t>
      </w:r>
      <w:proofErr w:type="spellEnd"/>
      <w:r>
        <w:rPr>
          <w:color w:val="000000"/>
          <w:spacing w:val="7"/>
        </w:rPr>
        <w:t>, S. </w:t>
      </w:r>
      <w:proofErr w:type="spellStart"/>
      <w:r>
        <w:rPr>
          <w:color w:val="000000"/>
          <w:spacing w:val="7"/>
        </w:rPr>
        <w:t>Kakurin</w:t>
      </w:r>
      <w:proofErr w:type="spellEnd"/>
      <w:r>
        <w:rPr>
          <w:color w:val="000000"/>
          <w:spacing w:val="7"/>
        </w:rPr>
        <w:t>, V. </w:t>
      </w:r>
      <w:proofErr w:type="spellStart"/>
      <w:r w:rsidR="004E6CB5">
        <w:rPr>
          <w:color w:val="000000"/>
          <w:spacing w:val="7"/>
        </w:rPr>
        <w:t>Kekelidze</w:t>
      </w:r>
      <w:proofErr w:type="spellEnd"/>
      <w:r w:rsidR="004E6CB5">
        <w:rPr>
          <w:color w:val="000000"/>
          <w:spacing w:val="7"/>
        </w:rPr>
        <w:t>, E.</w:t>
      </w:r>
      <w:r>
        <w:rPr>
          <w:color w:val="000000"/>
          <w:spacing w:val="7"/>
        </w:rPr>
        <w:t> </w:t>
      </w:r>
      <w:proofErr w:type="spellStart"/>
      <w:r>
        <w:rPr>
          <w:color w:val="000000"/>
          <w:spacing w:val="7"/>
        </w:rPr>
        <w:t>Kislov</w:t>
      </w:r>
      <w:proofErr w:type="spellEnd"/>
      <w:r>
        <w:rPr>
          <w:color w:val="000000"/>
          <w:spacing w:val="7"/>
        </w:rPr>
        <w:t>, S. </w:t>
      </w:r>
      <w:proofErr w:type="spellStart"/>
      <w:r>
        <w:rPr>
          <w:color w:val="000000"/>
          <w:spacing w:val="7"/>
        </w:rPr>
        <w:t>Kolesnikov</w:t>
      </w:r>
      <w:proofErr w:type="spellEnd"/>
      <w:r>
        <w:rPr>
          <w:color w:val="000000"/>
          <w:spacing w:val="7"/>
        </w:rPr>
        <w:t xml:space="preserve">, D. </w:t>
      </w:r>
      <w:proofErr w:type="spellStart"/>
      <w:r>
        <w:rPr>
          <w:color w:val="000000"/>
          <w:spacing w:val="7"/>
        </w:rPr>
        <w:t>Madigozhin</w:t>
      </w:r>
      <w:proofErr w:type="spellEnd"/>
      <w:r>
        <w:rPr>
          <w:color w:val="000000"/>
          <w:spacing w:val="7"/>
        </w:rPr>
        <w:t>, M. </w:t>
      </w:r>
      <w:proofErr w:type="spellStart"/>
      <w:r w:rsidR="004E6CB5">
        <w:rPr>
          <w:color w:val="000000"/>
          <w:spacing w:val="7"/>
        </w:rPr>
        <w:t>Misheva</w:t>
      </w:r>
      <w:proofErr w:type="spellEnd"/>
      <w:r w:rsidR="004E6CB5">
        <w:rPr>
          <w:color w:val="000000"/>
          <w:spacing w:val="7"/>
        </w:rPr>
        <w:t>, N.</w:t>
      </w:r>
      <w:r w:rsidR="004E6CB5">
        <w:rPr>
          <w:color w:val="000000"/>
          <w:spacing w:val="6"/>
        </w:rPr>
        <w:t> </w:t>
      </w:r>
      <w:proofErr w:type="spellStart"/>
      <w:r w:rsidR="004E6CB5">
        <w:rPr>
          <w:color w:val="000000"/>
          <w:spacing w:val="6"/>
        </w:rPr>
        <w:t>Molokanova</w:t>
      </w:r>
      <w:proofErr w:type="spellEnd"/>
      <w:r w:rsidR="004E6CB5">
        <w:rPr>
          <w:color w:val="000000"/>
          <w:spacing w:val="6"/>
        </w:rPr>
        <w:t xml:space="preserve">, </w:t>
      </w:r>
      <w:r>
        <w:rPr>
          <w:color w:val="000000"/>
          <w:spacing w:val="7"/>
        </w:rPr>
        <w:t>S. </w:t>
      </w:r>
      <w:proofErr w:type="spellStart"/>
      <w:r w:rsidR="004E6CB5">
        <w:rPr>
          <w:color w:val="000000"/>
          <w:spacing w:val="7"/>
        </w:rPr>
        <w:t>Movchan</w:t>
      </w:r>
      <w:proofErr w:type="spellEnd"/>
      <w:r w:rsidR="004E6CB5">
        <w:rPr>
          <w:color w:val="000000"/>
          <w:spacing w:val="7"/>
        </w:rPr>
        <w:t>,</w:t>
      </w:r>
      <w:r>
        <w:rPr>
          <w:color w:val="000000"/>
          <w:spacing w:val="6"/>
        </w:rPr>
        <w:t xml:space="preserve"> I. </w:t>
      </w:r>
      <w:proofErr w:type="spellStart"/>
      <w:r>
        <w:rPr>
          <w:color w:val="000000"/>
          <w:spacing w:val="6"/>
        </w:rPr>
        <w:t>Polenkevich</w:t>
      </w:r>
      <w:proofErr w:type="spellEnd"/>
      <w:r>
        <w:rPr>
          <w:color w:val="000000"/>
          <w:spacing w:val="6"/>
        </w:rPr>
        <w:t>, Yu. </w:t>
      </w:r>
      <w:proofErr w:type="spellStart"/>
      <w:r w:rsidR="004E6CB5">
        <w:rPr>
          <w:color w:val="000000"/>
          <w:spacing w:val="6"/>
        </w:rPr>
        <w:t>P</w:t>
      </w:r>
      <w:r>
        <w:rPr>
          <w:color w:val="000000"/>
          <w:spacing w:val="6"/>
        </w:rPr>
        <w:t>otrebenikov</w:t>
      </w:r>
      <w:proofErr w:type="spellEnd"/>
      <w:r>
        <w:rPr>
          <w:color w:val="000000"/>
          <w:spacing w:val="6"/>
        </w:rPr>
        <w:t>, S. </w:t>
      </w:r>
      <w:proofErr w:type="spellStart"/>
      <w:r>
        <w:rPr>
          <w:color w:val="000000"/>
          <w:spacing w:val="6"/>
        </w:rPr>
        <w:t>Shkarovskiy</w:t>
      </w:r>
      <w:proofErr w:type="spellEnd"/>
      <w:r>
        <w:rPr>
          <w:color w:val="000000"/>
          <w:spacing w:val="6"/>
        </w:rPr>
        <w:t>, A. </w:t>
      </w:r>
      <w:proofErr w:type="spellStart"/>
      <w:r w:rsidR="004E6CB5">
        <w:rPr>
          <w:color w:val="000000"/>
          <w:spacing w:val="6"/>
        </w:rPr>
        <w:t>Zinchenko</w:t>
      </w:r>
      <w:proofErr w:type="spellEnd"/>
    </w:p>
    <w:p w14:paraId="1BDD5758" w14:textId="77777777" w:rsidR="004E6CB5" w:rsidRDefault="004E6CB5">
      <w:pPr>
        <w:pStyle w:val="WW-PlainText"/>
        <w:ind w:left="720" w:firstLine="720"/>
      </w:pPr>
    </w:p>
    <w:p w14:paraId="156C9381" w14:textId="77777777" w:rsidR="00684A94" w:rsidRDefault="00684A94">
      <w:pPr>
        <w:pStyle w:val="WW-PlainText"/>
        <w:ind w:left="720" w:firstLine="720"/>
      </w:pPr>
    </w:p>
    <w:p w14:paraId="016368C0" w14:textId="77777777" w:rsidR="00684A94" w:rsidRDefault="00684A94">
      <w:pPr>
        <w:pStyle w:val="WW-PlainText"/>
        <w:ind w:left="720" w:firstLine="720"/>
      </w:pPr>
    </w:p>
    <w:p w14:paraId="5DB639A8" w14:textId="77777777" w:rsidR="00684A94" w:rsidRDefault="00684A94">
      <w:pPr>
        <w:pStyle w:val="WW-PlainText"/>
        <w:ind w:left="720" w:firstLine="720"/>
      </w:pPr>
    </w:p>
    <w:p w14:paraId="32CECCCE" w14:textId="77777777" w:rsidR="00684A94" w:rsidRDefault="00684A94">
      <w:pPr>
        <w:pStyle w:val="WW-PlainText"/>
        <w:ind w:left="720" w:firstLine="720"/>
      </w:pPr>
    </w:p>
    <w:p w14:paraId="4293D9EC" w14:textId="77777777" w:rsidR="00684A94" w:rsidRDefault="00684A94">
      <w:pPr>
        <w:pStyle w:val="WW-PlainText"/>
        <w:ind w:left="720" w:firstLine="720"/>
      </w:pPr>
    </w:p>
    <w:p w14:paraId="3D1BF978" w14:textId="77777777" w:rsidR="00684A94" w:rsidRDefault="00684A94">
      <w:pPr>
        <w:pStyle w:val="WW-PlainText"/>
        <w:ind w:left="720" w:firstLine="720"/>
        <w:rPr>
          <w:color w:val="000000"/>
        </w:rPr>
      </w:pPr>
    </w:p>
    <w:p w14:paraId="753E360D" w14:textId="77777777" w:rsidR="004E6CB5" w:rsidRDefault="004E6CB5">
      <w:pPr>
        <w:pStyle w:val="WW-PlainText"/>
        <w:ind w:left="1440" w:firstLine="720"/>
        <w:rPr>
          <w:rFonts w:eastAsia="MS Mincho"/>
        </w:rPr>
      </w:pPr>
      <w:r>
        <w:t xml:space="preserve">Project leaders: </w:t>
      </w:r>
      <w:r>
        <w:tab/>
      </w:r>
      <w:r>
        <w:tab/>
      </w:r>
      <w:r>
        <w:tab/>
      </w:r>
      <w:proofErr w:type="spellStart"/>
      <w:r>
        <w:t>Kekelidze</w:t>
      </w:r>
      <w:proofErr w:type="spellEnd"/>
      <w:r>
        <w:t xml:space="preserve"> V.D.         (LHEP)</w:t>
      </w:r>
    </w:p>
    <w:p w14:paraId="6EAC792C" w14:textId="77777777" w:rsidR="004E6CB5" w:rsidRDefault="004E6CB5">
      <w:pPr>
        <w:pStyle w:val="WW-PlainText"/>
        <w:ind w:left="5040" w:firstLine="720"/>
      </w:pPr>
      <w:proofErr w:type="spellStart"/>
      <w:r>
        <w:rPr>
          <w:rFonts w:eastAsia="MS Mincho"/>
        </w:rPr>
        <w:t>Potrebenikov</w:t>
      </w:r>
      <w:proofErr w:type="spellEnd"/>
      <w:r>
        <w:rPr>
          <w:rFonts w:eastAsia="MS Mincho"/>
        </w:rPr>
        <w:t xml:space="preserve"> </w:t>
      </w:r>
      <w:proofErr w:type="spellStart"/>
      <w:r>
        <w:rPr>
          <w:rFonts w:eastAsia="MS Mincho"/>
        </w:rPr>
        <w:t>Yu.K</w:t>
      </w:r>
      <w:proofErr w:type="spellEnd"/>
      <w:r>
        <w:rPr>
          <w:rFonts w:eastAsia="MS Mincho"/>
        </w:rPr>
        <w:t>.</w:t>
      </w:r>
      <w:r>
        <w:t xml:space="preserve">  (LHEP)</w:t>
      </w:r>
    </w:p>
    <w:p w14:paraId="69B16EEA" w14:textId="77777777" w:rsidR="004E6CB5" w:rsidRDefault="004E6CB5">
      <w:pPr>
        <w:pStyle w:val="12"/>
        <w:rPr>
          <w:rFonts w:eastAsia="MS Mincho"/>
        </w:rPr>
      </w:pPr>
    </w:p>
    <w:p w14:paraId="56F8F06E" w14:textId="77777777" w:rsidR="004E6CB5" w:rsidRDefault="004E6CB5">
      <w:pPr>
        <w:pStyle w:val="WW-PlainText"/>
        <w:pageBreakBefore/>
        <w:tabs>
          <w:tab w:val="left" w:pos="6480"/>
        </w:tabs>
        <w:rPr>
          <w:b/>
          <w:bCs/>
          <w:u w:val="single"/>
        </w:rPr>
      </w:pPr>
      <w:r>
        <w:rPr>
          <w:b/>
          <w:u w:val="single"/>
        </w:rPr>
        <w:lastRenderedPageBreak/>
        <w:t>Introduction</w:t>
      </w:r>
    </w:p>
    <w:p w14:paraId="272C9B9B" w14:textId="77777777" w:rsidR="004E6CB5" w:rsidRDefault="004E6CB5">
      <w:pPr>
        <w:tabs>
          <w:tab w:val="left" w:pos="6480"/>
        </w:tabs>
        <w:rPr>
          <w:b/>
          <w:bCs/>
          <w:u w:val="single"/>
        </w:rPr>
      </w:pPr>
    </w:p>
    <w:p w14:paraId="755A5582" w14:textId="77777777" w:rsidR="004E6CB5" w:rsidRDefault="004E6CB5">
      <w:pPr>
        <w:spacing w:after="120"/>
        <w:ind w:firstLine="567"/>
        <w:jc w:val="both"/>
      </w:pPr>
      <w:r>
        <w:t>The goal of all stages of the project is the participation in realization of the NA62 experiment at SPS CERN, where a</w:t>
      </w:r>
      <w:r>
        <w:rPr>
          <w:spacing w:val="-4"/>
        </w:rPr>
        <w:t xml:space="preserve"> measurement of the very rare </w:t>
      </w:r>
      <w:proofErr w:type="spellStart"/>
      <w:r>
        <w:rPr>
          <w:spacing w:val="-4"/>
        </w:rPr>
        <w:t>kaon</w:t>
      </w:r>
      <w:proofErr w:type="spellEnd"/>
      <w:r>
        <w:rPr>
          <w:spacing w:val="-4"/>
        </w:rPr>
        <w:t xml:space="preserve"> decay </w:t>
      </w:r>
      <w:r w:rsidR="00540E0F">
        <w:rPr>
          <w:noProof/>
          <w:position w:val="-2"/>
          <w:lang w:eastAsia="en-US"/>
        </w:rPr>
        <w:drawing>
          <wp:inline distT="0" distB="0" distL="0" distR="0" wp14:anchorId="4D955B57" wp14:editId="75DDE450">
            <wp:extent cx="758825" cy="172720"/>
            <wp:effectExtent l="19050" t="0" r="317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758825" cy="172720"/>
                    </a:xfrm>
                    <a:prstGeom prst="rect">
                      <a:avLst/>
                    </a:prstGeom>
                    <a:solidFill>
                      <a:srgbClr val="FFFFFF"/>
                    </a:solidFill>
                    <a:ln w="9525">
                      <a:noFill/>
                      <a:miter lim="800000"/>
                      <a:headEnd/>
                      <a:tailEnd/>
                    </a:ln>
                  </pic:spPr>
                </pic:pic>
              </a:graphicData>
            </a:graphic>
          </wp:inline>
        </w:drawing>
      </w:r>
      <w:r>
        <w:t xml:space="preserve"> is planned </w:t>
      </w:r>
      <w:r>
        <w:rPr>
          <w:spacing w:val="-4"/>
        </w:rPr>
        <w:t xml:space="preserve">to make a </w:t>
      </w:r>
      <w:r>
        <w:rPr>
          <w:spacing w:val="3"/>
        </w:rPr>
        <w:t xml:space="preserve">decisive test of the Standard Model (SM) by means of the 10%-precision measurement of the </w:t>
      </w:r>
      <w:proofErr w:type="spellStart"/>
      <w:r>
        <w:t>Cabibbo</w:t>
      </w:r>
      <w:proofErr w:type="spellEnd"/>
      <w:r>
        <w:t>-Kobayashi-</w:t>
      </w:r>
      <w:proofErr w:type="spellStart"/>
      <w:r>
        <w:t>Maskawa</w:t>
      </w:r>
      <w:proofErr w:type="spellEnd"/>
      <w:r>
        <w:t xml:space="preserve"> (</w:t>
      </w:r>
      <w:r>
        <w:rPr>
          <w:spacing w:val="3"/>
        </w:rPr>
        <w:t>CKM)</w:t>
      </w:r>
      <w:r>
        <w:t xml:space="preserve"> matrix </w:t>
      </w:r>
      <w:r>
        <w:rPr>
          <w:spacing w:val="3"/>
        </w:rPr>
        <w:t xml:space="preserve">parameter </w:t>
      </w:r>
      <w:proofErr w:type="spellStart"/>
      <w:r>
        <w:rPr>
          <w:i/>
          <w:iCs/>
          <w:spacing w:val="2"/>
        </w:rPr>
        <w:t>V</w:t>
      </w:r>
      <w:r>
        <w:rPr>
          <w:i/>
          <w:iCs/>
          <w:spacing w:val="2"/>
          <w:vertAlign w:val="subscript"/>
        </w:rPr>
        <w:t>td</w:t>
      </w:r>
      <w:proofErr w:type="spellEnd"/>
      <w:r>
        <w:rPr>
          <w:spacing w:val="2"/>
        </w:rPr>
        <w:t>.</w:t>
      </w:r>
    </w:p>
    <w:p w14:paraId="258F5204" w14:textId="77777777" w:rsidR="004E6CB5" w:rsidRDefault="004E6C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tab/>
        <w:t>The purpose of the NA62 experiment, a detailed description of which is given in the Technical Project [1], is to register about 100 events of</w:t>
      </w:r>
      <w:r w:rsidR="00540E0F">
        <w:rPr>
          <w:noProof/>
          <w:position w:val="-2"/>
          <w:lang w:eastAsia="en-US"/>
        </w:rPr>
        <w:drawing>
          <wp:inline distT="0" distB="0" distL="0" distR="0" wp14:anchorId="5C8CCB7E" wp14:editId="2067997C">
            <wp:extent cx="758825" cy="172720"/>
            <wp:effectExtent l="19050" t="0" r="317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758825" cy="172720"/>
                    </a:xfrm>
                    <a:prstGeom prst="rect">
                      <a:avLst/>
                    </a:prstGeom>
                    <a:solidFill>
                      <a:srgbClr val="FFFFFF"/>
                    </a:solidFill>
                    <a:ln w="9525">
                      <a:noFill/>
                      <a:miter lim="800000"/>
                      <a:headEnd/>
                      <a:tailEnd/>
                    </a:ln>
                  </pic:spPr>
                </pic:pic>
              </a:graphicData>
            </a:graphic>
          </wp:inline>
        </w:drawing>
      </w:r>
      <w:r>
        <w:t xml:space="preserve"> decay </w:t>
      </w:r>
      <w:r>
        <w:rPr>
          <w:spacing w:val="-4"/>
        </w:rPr>
        <w:t>in about 2 years of data taking</w:t>
      </w:r>
      <w:r>
        <w:rPr>
          <w:rFonts w:cs="Calibri"/>
        </w:rPr>
        <w:t xml:space="preserve"> and to keep the total systematic uncertainty small.</w:t>
      </w:r>
      <w:r>
        <w:t xml:space="preserve"> </w:t>
      </w:r>
      <w:r>
        <w:rPr>
          <w:rFonts w:cs="Calibri"/>
        </w:rPr>
        <w:t>To this purpose, at least 10</w:t>
      </w:r>
      <w:r>
        <w:rPr>
          <w:rFonts w:cs="Calibri"/>
          <w:vertAlign w:val="superscript"/>
        </w:rPr>
        <w:t xml:space="preserve">13 </w:t>
      </w:r>
      <w:r>
        <w:rPr>
          <w:rFonts w:cs="Calibri"/>
          <w:i/>
        </w:rPr>
        <w:t>K</w:t>
      </w:r>
      <w:r>
        <w:rPr>
          <w:rFonts w:cs="Calibri"/>
          <w:i/>
          <w:vertAlign w:val="superscript"/>
        </w:rPr>
        <w:t>+</w:t>
      </w:r>
      <w:r>
        <w:rPr>
          <w:rFonts w:cs="Calibri"/>
        </w:rPr>
        <w:t xml:space="preserve"> decays are required, assuming a 10% signal acceptance and the</w:t>
      </w:r>
      <w:r>
        <w:t xml:space="preserve"> </w:t>
      </w:r>
      <w:r>
        <w:rPr>
          <w:rFonts w:cs="Calibri"/>
        </w:rPr>
        <w:t>branching ratio of 10</w:t>
      </w:r>
      <w:r>
        <w:rPr>
          <w:rFonts w:cs="Calibri"/>
          <w:vertAlign w:val="superscript"/>
        </w:rPr>
        <w:t>-10</w:t>
      </w:r>
      <w:r>
        <w:rPr>
          <w:rFonts w:cs="Calibri"/>
        </w:rPr>
        <w:t xml:space="preserve">. Small systematic uncertainty requires a rejection factor for generic </w:t>
      </w:r>
      <w:proofErr w:type="spellStart"/>
      <w:r>
        <w:rPr>
          <w:rFonts w:cs="Calibri"/>
        </w:rPr>
        <w:t>kaon</w:t>
      </w:r>
      <w:proofErr w:type="spellEnd"/>
      <w:r>
        <w:rPr>
          <w:rFonts w:cs="Calibri"/>
        </w:rPr>
        <w:t xml:space="preserve"> decays at the order of 10</w:t>
      </w:r>
      <w:r>
        <w:rPr>
          <w:rFonts w:cs="Calibri"/>
          <w:vertAlign w:val="superscript"/>
        </w:rPr>
        <w:t>12</w:t>
      </w:r>
      <w:r>
        <w:rPr>
          <w:rFonts w:cs="Calibri"/>
        </w:rPr>
        <w:t xml:space="preserve">, and the possibility to measure </w:t>
      </w:r>
      <w:r>
        <w:t xml:space="preserve">registration </w:t>
      </w:r>
      <w:r>
        <w:rPr>
          <w:rFonts w:cs="Calibri"/>
        </w:rPr>
        <w:t xml:space="preserve">efficiencies and background suppression factors directly from the data. </w:t>
      </w:r>
      <w:r>
        <w:t xml:space="preserve">The possibility to work in an intense </w:t>
      </w:r>
      <w:proofErr w:type="spellStart"/>
      <w:r>
        <w:t>kaon</w:t>
      </w:r>
      <w:proofErr w:type="spellEnd"/>
      <w:r>
        <w:t xml:space="preserve"> beam, reliability of signal extraction and background suppression are the main criteria of success in preparation and carrying out of the NA62 experiment.</w:t>
      </w:r>
    </w:p>
    <w:p w14:paraId="064A2B9D" w14:textId="77777777" w:rsidR="004E6CB5" w:rsidRDefault="004E6CB5">
      <w:pPr>
        <w:spacing w:after="120"/>
        <w:ind w:firstLine="567"/>
        <w:jc w:val="both"/>
      </w:pPr>
      <w:r>
        <w:t xml:space="preserve">Large statistics of </w:t>
      </w:r>
      <w:proofErr w:type="spellStart"/>
      <w:r>
        <w:t>kaon</w:t>
      </w:r>
      <w:proofErr w:type="spellEnd"/>
      <w:r>
        <w:t xml:space="preserve"> decays, which is planned to record in the proposed experiment, and the presence of detectors for accurate measurement of the decaying charged </w:t>
      </w:r>
      <w:proofErr w:type="spellStart"/>
      <w:r>
        <w:t>kaon</w:t>
      </w:r>
      <w:proofErr w:type="spellEnd"/>
      <w:r>
        <w:t xml:space="preserve"> kinematics and their decay products make it possible to search for a series of other rare </w:t>
      </w:r>
      <w:proofErr w:type="spellStart"/>
      <w:r>
        <w:t>kaon</w:t>
      </w:r>
      <w:proofErr w:type="spellEnd"/>
      <w:r>
        <w:t xml:space="preserve"> decays and to study their characteristics, including a check the prediction [2] about the existence of Goldstone fermion </w:t>
      </w:r>
      <w:proofErr w:type="spellStart"/>
      <w:r>
        <w:t>superpartners</w:t>
      </w:r>
      <w:proofErr w:type="spellEnd"/>
      <w:r>
        <w:t xml:space="preserve"> </w:t>
      </w:r>
      <w:r w:rsidR="00684A94">
        <w:t>‒</w:t>
      </w:r>
      <w:r>
        <w:t xml:space="preserve"> </w:t>
      </w:r>
      <w:proofErr w:type="spellStart"/>
      <w:r>
        <w:t>pseudoscalar</w:t>
      </w:r>
      <w:proofErr w:type="spellEnd"/>
      <w:r>
        <w:t xml:space="preserve"> </w:t>
      </w:r>
      <w:proofErr w:type="spellStart"/>
      <w:r>
        <w:t>sgoldstino</w:t>
      </w:r>
      <w:proofErr w:type="spellEnd"/>
      <w:r>
        <w:t xml:space="preserve"> P.</w:t>
      </w:r>
    </w:p>
    <w:p w14:paraId="6677D670" w14:textId="77777777" w:rsidR="004E6CB5" w:rsidRDefault="004E6CB5">
      <w:pPr>
        <w:spacing w:after="120"/>
        <w:ind w:firstLine="567"/>
        <w:jc w:val="both"/>
      </w:pPr>
    </w:p>
    <w:p w14:paraId="1E6A6D91" w14:textId="77777777" w:rsidR="004E6CB5" w:rsidRDefault="004E6CB5">
      <w:pPr>
        <w:spacing w:after="120" w:line="100" w:lineRule="atLeast"/>
      </w:pPr>
      <w:r>
        <w:rPr>
          <w:b/>
          <w:bCs/>
          <w:u w:val="single"/>
        </w:rPr>
        <w:t>NA62 Spectrometer based on straw tubes</w:t>
      </w:r>
    </w:p>
    <w:p w14:paraId="73FA1636" w14:textId="77777777" w:rsidR="004E6CB5" w:rsidRDefault="004E6CB5">
      <w:pPr>
        <w:spacing w:line="100" w:lineRule="atLeast"/>
        <w:jc w:val="both"/>
      </w:pPr>
    </w:p>
    <w:p w14:paraId="5C32FAD8" w14:textId="77777777" w:rsidR="004E6CB5" w:rsidRDefault="004E6CB5">
      <w:pPr>
        <w:ind w:firstLine="567"/>
        <w:jc w:val="both"/>
      </w:pPr>
      <w:r>
        <w:t>In the frameworks of NA62 Collaboration the JINR and CERN groups are jointly responsible for the NA62 Magnetic Spectrometer development, production, calibration and operative support.</w:t>
      </w:r>
    </w:p>
    <w:p w14:paraId="2ACE1998" w14:textId="77777777" w:rsidR="004E6CB5" w:rsidRDefault="004E6CB5">
      <w:pPr>
        <w:ind w:firstLine="567"/>
        <w:jc w:val="both"/>
      </w:pPr>
      <w:r>
        <w:t xml:space="preserve">The spectrometer configuration based on the straw tracker has been adopted for the detection and measurement of charged decay products upstream the RICH counter. To minimize the multiple scattering of the outgoing decay products the spectrometer detectors are installed in vacuum.  It is designed without internal frames and flanges in order to minimize hadron interaction probability in the regions with the highest rate.  The straw tracker consists of 4 chambers based on straw tubes and positioned upstream and downstream MNP33 spectrometer magnet. Each chamber consists of four coordinate views - X, Y, U, </w:t>
      </w:r>
      <w:proofErr w:type="gramStart"/>
      <w:r>
        <w:t>V</w:t>
      </w:r>
      <w:proofErr w:type="gramEnd"/>
      <w:r>
        <w:t xml:space="preserve">. </w:t>
      </w:r>
    </w:p>
    <w:p w14:paraId="3FB8AFFD" w14:textId="77777777" w:rsidR="004E6CB5" w:rsidRDefault="004E6CB5">
      <w:pPr>
        <w:spacing w:before="240" w:after="120"/>
        <w:ind w:firstLine="567"/>
        <w:jc w:val="both"/>
      </w:pPr>
      <w:r>
        <w:t>The following constraints defines the main detector requirements:</w:t>
      </w:r>
    </w:p>
    <w:p w14:paraId="2B445999" w14:textId="77777777" w:rsidR="004E6CB5" w:rsidRDefault="004E6CB5">
      <w:pPr>
        <w:numPr>
          <w:ilvl w:val="0"/>
          <w:numId w:val="3"/>
        </w:numPr>
        <w:tabs>
          <w:tab w:val="left" w:pos="1440"/>
        </w:tabs>
      </w:pPr>
      <w:proofErr w:type="gramStart"/>
      <w:r>
        <w:t>a</w:t>
      </w:r>
      <w:proofErr w:type="gramEnd"/>
      <w:r>
        <w:t xml:space="preserve"> spatial point resolution is better than </w:t>
      </w:r>
      <w:r>
        <w:rPr>
          <w:rFonts w:ascii="Symbol" w:eastAsia="Arial Unicode MS" w:hAnsi="Symbol" w:cs="Symbol"/>
        </w:rPr>
        <w:t></w:t>
      </w:r>
      <w:r>
        <w:t xml:space="preserve">130 </w:t>
      </w:r>
      <w:r>
        <w:rPr>
          <w:rFonts w:ascii="Symbol" w:hAnsi="Symbol" w:cs="Symbol"/>
          <w:iCs/>
        </w:rPr>
        <w:t></w:t>
      </w:r>
      <w:r>
        <w:t xml:space="preserve">m per coordinate and </w:t>
      </w:r>
      <w:r>
        <w:rPr>
          <w:rFonts w:ascii="Symbol" w:eastAsia="Arial Unicode MS" w:hAnsi="Symbol" w:cs="Symbol"/>
        </w:rPr>
        <w:t></w:t>
      </w:r>
      <w:r>
        <w:t xml:space="preserve">80 </w:t>
      </w:r>
      <w:r>
        <w:rPr>
          <w:rFonts w:ascii="Symbol" w:hAnsi="Symbol" w:cs="Symbol"/>
          <w:iCs/>
        </w:rPr>
        <w:t></w:t>
      </w:r>
      <w:r>
        <w:t>m per space point;</w:t>
      </w:r>
    </w:p>
    <w:p w14:paraId="782E1081" w14:textId="77777777" w:rsidR="004E6CB5" w:rsidRDefault="004E6CB5">
      <w:pPr>
        <w:numPr>
          <w:ilvl w:val="0"/>
          <w:numId w:val="3"/>
        </w:numPr>
        <w:tabs>
          <w:tab w:val="left" w:pos="1440"/>
        </w:tabs>
        <w:jc w:val="both"/>
      </w:pPr>
      <w:proofErr w:type="gramStart"/>
      <w:r>
        <w:t>less</w:t>
      </w:r>
      <w:proofErr w:type="gramEnd"/>
      <w:r>
        <w:t xml:space="preserve"> than 0.1% of radiation length (X</w:t>
      </w:r>
      <w:r>
        <w:rPr>
          <w:vertAlign w:val="subscript"/>
        </w:rPr>
        <w:t>0</w:t>
      </w:r>
      <w:r>
        <w:t xml:space="preserve">) for each coordinate view (0.5% of radiation length for one chamber),  </w:t>
      </w:r>
    </w:p>
    <w:p w14:paraId="1A3C2179" w14:textId="77777777" w:rsidR="004E6CB5" w:rsidRDefault="004E6CB5">
      <w:pPr>
        <w:numPr>
          <w:ilvl w:val="0"/>
          <w:numId w:val="3"/>
        </w:numPr>
        <w:tabs>
          <w:tab w:val="left" w:pos="1440"/>
        </w:tabs>
        <w:jc w:val="both"/>
      </w:pPr>
      <w:proofErr w:type="gramStart"/>
      <w:r>
        <w:t>a</w:t>
      </w:r>
      <w:proofErr w:type="gramEnd"/>
      <w:r>
        <w:t xml:space="preserve"> detector is able to work in vacuum (P</w:t>
      </w:r>
      <w:r>
        <w:rPr>
          <w:rFonts w:ascii="Symbol" w:hAnsi="Symbol" w:cs="Symbol"/>
        </w:rPr>
        <w:t></w:t>
      </w:r>
      <w:r>
        <w:t>10</w:t>
      </w:r>
      <w:r>
        <w:rPr>
          <w:vertAlign w:val="superscript"/>
        </w:rPr>
        <w:t>-5</w:t>
      </w:r>
      <w:r>
        <w:t xml:space="preserve"> mbar)  with a minimum gas load for the vacuum system (</w:t>
      </w:r>
      <w:r>
        <w:rPr>
          <w:i/>
        </w:rPr>
        <w:t xml:space="preserve">leak rate </w:t>
      </w:r>
      <w:r>
        <w:rPr>
          <w:rFonts w:ascii="Symbol" w:eastAsia="Arial Unicode MS" w:hAnsi="Symbol" w:cs="Symbol"/>
        </w:rPr>
        <w:t></w:t>
      </w:r>
      <w:r>
        <w:rPr>
          <w:rFonts w:ascii="Symbol" w:eastAsia="Arial Unicode MS" w:hAnsi="Symbol" w:cs="Symbol"/>
        </w:rPr>
        <w:t></w:t>
      </w:r>
      <w:r>
        <w:t>10</w:t>
      </w:r>
      <w:r>
        <w:rPr>
          <w:vertAlign w:val="superscript"/>
        </w:rPr>
        <w:t>-1</w:t>
      </w:r>
      <w:r>
        <w:t xml:space="preserve"> </w:t>
      </w:r>
      <w:proofErr w:type="spellStart"/>
      <w:r>
        <w:t>mbar</w:t>
      </w:r>
      <w:r>
        <w:rPr>
          <w:rFonts w:ascii="Symbol" w:hAnsi="Symbol" w:cs="Symbol"/>
        </w:rPr>
        <w:t></w:t>
      </w:r>
      <w:r>
        <w:t>l</w:t>
      </w:r>
      <w:proofErr w:type="spellEnd"/>
      <w:r>
        <w:t>/s).</w:t>
      </w:r>
    </w:p>
    <w:p w14:paraId="0FDCD522" w14:textId="77777777" w:rsidR="004E6CB5" w:rsidRDefault="004E6CB5">
      <w:pPr>
        <w:tabs>
          <w:tab w:val="left" w:pos="1440"/>
        </w:tabs>
        <w:jc w:val="both"/>
      </w:pPr>
    </w:p>
    <w:p w14:paraId="25E93958" w14:textId="77777777" w:rsidR="004E6CB5" w:rsidRDefault="004E6CB5">
      <w:pPr>
        <w:widowControl w:val="0"/>
        <w:ind w:firstLine="426"/>
        <w:jc w:val="both"/>
        <w:rPr>
          <w:rFonts w:cs="Calibri"/>
        </w:rPr>
      </w:pPr>
      <w:r>
        <w:rPr>
          <w:rFonts w:cs="Calibri"/>
        </w:rPr>
        <w:t xml:space="preserve">The detector sensitive elements are made of the ultra-light straw tube ~2.4 m long (2.1 m of effective length) and 9.8 mm in diameter. The tubes are manufactured from 36 </w:t>
      </w:r>
      <w:r>
        <w:t>µ</w:t>
      </w:r>
      <w:r>
        <w:rPr>
          <w:rFonts w:cs="Calibri"/>
        </w:rPr>
        <w:t xml:space="preserve">m thin polyethylene terephthalate (PET) foils, coated inside the tube with two thin metal layers (0.05 </w:t>
      </w:r>
      <w:r>
        <w:rPr>
          <w:rFonts w:ascii="Symbol" w:hAnsi="Symbol" w:cs="Symbol"/>
        </w:rPr>
        <w:t></w:t>
      </w:r>
      <w:r>
        <w:rPr>
          <w:rFonts w:cs="Calibri"/>
        </w:rPr>
        <w:t xml:space="preserve">m of Cu and 0.02 </w:t>
      </w:r>
      <w:r>
        <w:rPr>
          <w:rFonts w:ascii="Symbol" w:hAnsi="Symbol" w:cs="Symbol"/>
        </w:rPr>
        <w:t></w:t>
      </w:r>
      <w:r>
        <w:rPr>
          <w:rFonts w:cs="Calibri"/>
        </w:rPr>
        <w:t xml:space="preserve">m of Au) in order to provide electrical conductivity on the cathode and to improve the straw tube gas diffusion. The anode wire (Ø=30 mm) is made of gold-plated tungsten. </w:t>
      </w:r>
    </w:p>
    <w:p w14:paraId="7F499D16" w14:textId="77777777" w:rsidR="004E6CB5" w:rsidRDefault="004E6CB5">
      <w:pPr>
        <w:widowControl w:val="0"/>
        <w:ind w:firstLine="426"/>
        <w:jc w:val="both"/>
        <w:rPr>
          <w:rFonts w:cs="Calibri"/>
        </w:rPr>
      </w:pPr>
      <w:r>
        <w:rPr>
          <w:rFonts w:cs="Calibri"/>
        </w:rPr>
        <w:t>Spectrometer front-end (FE) electronics is based on the CARIOCA chip [3]. This chip consists of 8 analogue channels. Each channel consists of a fast preamplifier, a semi-Gaussian shaper, a tail cancellation circuitry, base line restorer and a discriminator.</w:t>
      </w:r>
    </w:p>
    <w:p w14:paraId="461C5711" w14:textId="77777777" w:rsidR="004E6CB5" w:rsidRDefault="004E6CB5">
      <w:pPr>
        <w:widowControl w:val="0"/>
        <w:ind w:firstLine="426"/>
        <w:jc w:val="both"/>
        <w:rPr>
          <w:rFonts w:eastAsia="Arial Unicode MS" w:cs="Calibri"/>
        </w:rPr>
      </w:pPr>
      <w:r>
        <w:rPr>
          <w:rFonts w:cs="Calibri"/>
        </w:rPr>
        <w:t xml:space="preserve">Detector is divided into cells with a 16 straws per each. Each cell has independent gas and high voltage connectors. 16-channels FE board follows the configuration of the 16-straw detector cell. Differential output signals from the FE board is transmitted by communication cables to the </w:t>
      </w:r>
      <w:r>
        <w:rPr>
          <w:rFonts w:cs="Calibri"/>
        </w:rPr>
        <w:lastRenderedPageBreak/>
        <w:t>intermediate Straw Readout Board (SRB). Two SRBs provide a data collection from each view of the straw module, so Spectrometer uses 32 SRB in total.</w:t>
      </w:r>
    </w:p>
    <w:p w14:paraId="48450D9A" w14:textId="77777777" w:rsidR="004E6CB5" w:rsidRDefault="004E6CB5">
      <w:pPr>
        <w:spacing w:before="60" w:after="120" w:line="100" w:lineRule="atLeast"/>
        <w:ind w:firstLine="425"/>
        <w:jc w:val="both"/>
        <w:rPr>
          <w:rFonts w:eastAsia="Arial Unicode MS" w:cs="Calibri"/>
        </w:rPr>
      </w:pPr>
      <w:r>
        <w:rPr>
          <w:rFonts w:eastAsia="Arial Unicode MS" w:cs="Calibri"/>
        </w:rPr>
        <w:t>Studies performed in 2010-2012 with the three different straw prototypes have allowed us to estimate the achievable characteristics of the detector with the different gas mixtures and various read-out electronics, radiation resistance of straw tubes, as well as to design the optimal scheme of straw positioning inside the mechanical framework that allows to achieve a high (more than 99.9%) efficiency of tracks registration by the spectrometer detectors. These prototypes are also allowed to check the complete technology of the straw modules assembling and testing. The corresponding works are described in the report on the 2010-2012 stage of the NA62 project.</w:t>
      </w:r>
    </w:p>
    <w:p w14:paraId="1C27B267" w14:textId="77777777" w:rsidR="004E6CB5" w:rsidRDefault="004E6CB5">
      <w:pPr>
        <w:spacing w:before="60" w:after="120" w:line="100" w:lineRule="atLeast"/>
        <w:ind w:firstLine="425"/>
        <w:jc w:val="both"/>
        <w:rPr>
          <w:rFonts w:eastAsia="Arial Unicode MS"/>
        </w:rPr>
      </w:pPr>
      <w:r>
        <w:rPr>
          <w:rFonts w:eastAsia="Arial Unicode MS" w:cs="Calibri"/>
        </w:rPr>
        <w:t xml:space="preserve">Designers from </w:t>
      </w:r>
      <w:proofErr w:type="spellStart"/>
      <w:r>
        <w:rPr>
          <w:rFonts w:eastAsia="Arial Unicode MS" w:cs="Calibri"/>
        </w:rPr>
        <w:t>Dubna</w:t>
      </w:r>
      <w:proofErr w:type="spellEnd"/>
      <w:r>
        <w:rPr>
          <w:rFonts w:eastAsia="Arial Unicode MS" w:cs="Calibri"/>
        </w:rPr>
        <w:t xml:space="preserve"> and CERN together carried out major design and calculations of detector mechanical structures. Straw module aluminum frames have been produced on the EUROMEC factory (Italy). </w:t>
      </w:r>
      <w:r>
        <w:rPr>
          <w:rFonts w:eastAsia="Arial Unicode MS"/>
        </w:rPr>
        <w:t xml:space="preserve">A mass production of 7168 straw tubes and the assembling of aluminum modules for straw </w:t>
      </w:r>
      <w:proofErr w:type="gramStart"/>
      <w:r>
        <w:rPr>
          <w:rFonts w:eastAsia="Arial Unicode MS"/>
        </w:rPr>
        <w:t>spectrometer  have</w:t>
      </w:r>
      <w:proofErr w:type="gramEnd"/>
      <w:r>
        <w:rPr>
          <w:rFonts w:eastAsia="Arial Unicode MS"/>
        </w:rPr>
        <w:t xml:space="preserve"> been fully completed during the realization of NA62 project in 2013-2015. The majority of these straws of original length of 2.7 meters </w:t>
      </w:r>
      <w:proofErr w:type="gramStart"/>
      <w:r>
        <w:rPr>
          <w:rFonts w:eastAsia="Arial Unicode MS"/>
        </w:rPr>
        <w:t>was</w:t>
      </w:r>
      <w:proofErr w:type="gramEnd"/>
      <w:r>
        <w:rPr>
          <w:rFonts w:eastAsia="Arial Unicode MS"/>
        </w:rPr>
        <w:t xml:space="preserve"> made in </w:t>
      </w:r>
      <w:proofErr w:type="spellStart"/>
      <w:r>
        <w:rPr>
          <w:rFonts w:eastAsia="Arial Unicode MS"/>
        </w:rPr>
        <w:t>Dubna</w:t>
      </w:r>
      <w:proofErr w:type="spellEnd"/>
      <w:r>
        <w:rPr>
          <w:rFonts w:eastAsia="Arial Unicode MS"/>
        </w:rPr>
        <w:t xml:space="preserve"> on the unique ultrasonic welding machine constructed </w:t>
      </w:r>
      <w:r w:rsidRPr="00684A94">
        <w:rPr>
          <w:rFonts w:eastAsia="Arial Unicode MS"/>
        </w:rPr>
        <w:t>here. Straw</w:t>
      </w:r>
      <w:r>
        <w:rPr>
          <w:rFonts w:eastAsia="Arial Unicode MS"/>
        </w:rPr>
        <w:t xml:space="preserve"> modules assembling have been carried out at CERN by technicians and engineers both from CERN and </w:t>
      </w:r>
      <w:proofErr w:type="spellStart"/>
      <w:r>
        <w:rPr>
          <w:rFonts w:eastAsia="Arial Unicode MS"/>
        </w:rPr>
        <w:t>Dubna</w:t>
      </w:r>
      <w:proofErr w:type="spellEnd"/>
      <w:r>
        <w:rPr>
          <w:rFonts w:eastAsia="Arial Unicode MS"/>
        </w:rPr>
        <w:t xml:space="preserve">, in </w:t>
      </w:r>
      <w:proofErr w:type="spellStart"/>
      <w:r>
        <w:rPr>
          <w:rFonts w:eastAsia="Arial Unicode MS"/>
        </w:rPr>
        <w:t>Dubna</w:t>
      </w:r>
      <w:proofErr w:type="spellEnd"/>
      <w:r>
        <w:rPr>
          <w:rFonts w:eastAsia="Arial Unicode MS"/>
        </w:rPr>
        <w:t xml:space="preserve"> – by JINR experts. 4 of 8 modules were assembled at JINR, and 4 other ones </w:t>
      </w:r>
      <w:r w:rsidR="00684A94">
        <w:rPr>
          <w:rFonts w:eastAsia="Arial Unicode MS"/>
        </w:rPr>
        <w:t>‒</w:t>
      </w:r>
      <w:r>
        <w:rPr>
          <w:rFonts w:eastAsia="Arial Unicode MS"/>
        </w:rPr>
        <w:t xml:space="preserve"> at CERN with a significant contribution of experts from </w:t>
      </w:r>
      <w:proofErr w:type="spellStart"/>
      <w:r>
        <w:rPr>
          <w:rFonts w:eastAsia="Arial Unicode MS"/>
        </w:rPr>
        <w:t>Dubna</w:t>
      </w:r>
      <w:proofErr w:type="spellEnd"/>
      <w:r>
        <w:rPr>
          <w:rFonts w:eastAsia="Arial Unicode MS"/>
        </w:rPr>
        <w:t>.</w:t>
      </w:r>
    </w:p>
    <w:p w14:paraId="39F3CAA6" w14:textId="77777777" w:rsidR="004E6CB5" w:rsidRDefault="004E6CB5">
      <w:pPr>
        <w:spacing w:before="60" w:after="120" w:line="100" w:lineRule="atLeast"/>
        <w:ind w:firstLine="425"/>
        <w:jc w:val="both"/>
      </w:pPr>
      <w:r>
        <w:rPr>
          <w:rFonts w:eastAsia="Arial Unicode MS"/>
        </w:rPr>
        <w:t xml:space="preserve">The last straw chamber has been delivered to CERN and installed in 2014. </w:t>
      </w:r>
      <w:r>
        <w:rPr>
          <w:rFonts w:eastAsia="Arial Unicode MS"/>
          <w:bCs/>
        </w:rPr>
        <w:t xml:space="preserve">The actual positions of chambers have been measured with respect to the nominal beam axis with an accuracy of 0.3 mm. </w:t>
      </w:r>
      <w:r>
        <w:rPr>
          <w:rFonts w:eastAsia="Arial Unicode MS"/>
        </w:rPr>
        <w:t xml:space="preserve">After the successful development of working SRB firmware in 2015 the stable operative Spectrometer became a basic NA62 detector that provides </w:t>
      </w:r>
      <w:proofErr w:type="gramStart"/>
      <w:r>
        <w:rPr>
          <w:rFonts w:eastAsia="Arial Unicode MS"/>
        </w:rPr>
        <w:t>a key</w:t>
      </w:r>
      <w:proofErr w:type="gramEnd"/>
      <w:r>
        <w:rPr>
          <w:rFonts w:eastAsia="Arial Unicode MS"/>
        </w:rPr>
        <w:t xml:space="preserve"> information ab</w:t>
      </w:r>
      <w:r w:rsidR="00684A94">
        <w:rPr>
          <w:rFonts w:eastAsia="Arial Unicode MS"/>
        </w:rPr>
        <w:t xml:space="preserve">out the charged tracks for the </w:t>
      </w:r>
      <w:r>
        <w:rPr>
          <w:rFonts w:eastAsia="Arial Unicode MS"/>
        </w:rPr>
        <w:t>NA62 data taking as well as for the control and calibration of all the other detector elements.</w:t>
      </w:r>
    </w:p>
    <w:p w14:paraId="58B202BE" w14:textId="77777777" w:rsidR="004E6CB5" w:rsidRDefault="004E6CB5">
      <w:pPr>
        <w:pStyle w:val="WW-Default1"/>
        <w:spacing w:after="240"/>
        <w:jc w:val="both"/>
      </w:pPr>
    </w:p>
    <w:p w14:paraId="402014F4" w14:textId="77777777" w:rsidR="004E6CB5" w:rsidRDefault="004E6CB5">
      <w:pPr>
        <w:pStyle w:val="WW-Default1"/>
        <w:spacing w:after="240"/>
        <w:jc w:val="both"/>
        <w:rPr>
          <w:rFonts w:eastAsia="Arial Unicode MS"/>
        </w:rPr>
      </w:pPr>
      <w:r>
        <w:rPr>
          <w:b/>
          <w:bCs/>
          <w:u w:val="single"/>
        </w:rPr>
        <w:t>Study of noises and thresholds</w:t>
      </w:r>
    </w:p>
    <w:p w14:paraId="29D0BDFE" w14:textId="77777777" w:rsidR="004E6CB5" w:rsidRDefault="004E6CB5">
      <w:pPr>
        <w:tabs>
          <w:tab w:val="left" w:pos="6663"/>
        </w:tabs>
        <w:spacing w:line="20" w:lineRule="atLeast"/>
        <w:ind w:firstLine="567"/>
        <w:jc w:val="both"/>
        <w:rPr>
          <w:rFonts w:eastAsia="Arial Unicode MS"/>
        </w:rPr>
      </w:pPr>
      <w:r>
        <w:rPr>
          <w:rFonts w:eastAsia="Arial Unicode MS"/>
        </w:rPr>
        <w:t>Each FEE channel of the NA62 Spectrometer is characterized by the “</w:t>
      </w:r>
      <w:proofErr w:type="gramStart"/>
      <w:r>
        <w:rPr>
          <w:rFonts w:eastAsia="Arial Unicode MS"/>
        </w:rPr>
        <w:t>noise scan</w:t>
      </w:r>
      <w:proofErr w:type="gramEnd"/>
      <w:r>
        <w:rPr>
          <w:rFonts w:eastAsia="Arial Unicode MS"/>
        </w:rPr>
        <w:t xml:space="preserve">” that is a dependence of noise rate on the threshold of corresponding CARIOCA channel discriminator.  The level of threshold should be chosen in such a way, that the noise rate is not too high with respect to the expected rate of physical hits caused by the charged tracks. For any reasonable NA62 beam intensities the noise level of the order of 100 Hz can be regarded as a quite low one. So the simplest approach implemented from the very beginning of NA62 data taking was the choice of threshold at the level, that corresponds to 100 Hz noise rate limit. This simple approach does not give a clear value of threshold in terms of effective </w:t>
      </w:r>
      <w:proofErr w:type="gramStart"/>
      <w:r>
        <w:rPr>
          <w:rFonts w:eastAsia="Arial Unicode MS"/>
        </w:rPr>
        <w:t>charge, that</w:t>
      </w:r>
      <w:proofErr w:type="gramEnd"/>
      <w:r>
        <w:rPr>
          <w:rFonts w:eastAsia="Arial Unicode MS"/>
        </w:rPr>
        <w:t xml:space="preserve"> in general may lead to the variation of measured time resolutions between the straws connected to different CARIOCA chips. In order to clarify this issue and to improve the thresholds setting procedures, a special study of the noises has been performed on the basis of noise scans registered in the runs of 2015 and 2016.</w:t>
      </w:r>
    </w:p>
    <w:p w14:paraId="48157B96" w14:textId="77777777" w:rsidR="004E6CB5" w:rsidRDefault="004E6CB5">
      <w:pPr>
        <w:tabs>
          <w:tab w:val="left" w:pos="6663"/>
        </w:tabs>
        <w:spacing w:line="20" w:lineRule="atLeast"/>
        <w:ind w:firstLine="567"/>
        <w:jc w:val="both"/>
        <w:rPr>
          <w:rFonts w:eastAsia="Arial Unicode MS"/>
        </w:rPr>
      </w:pPr>
      <w:r>
        <w:rPr>
          <w:rFonts w:eastAsia="Arial Unicode MS"/>
        </w:rPr>
        <w:t>A special analysis application with a suitable GUI has been developed on the basis of C++and Root, that is able to visualize all the noise scans for individual straws grouped in the FEE “covers” corresponding to the detector cells. The first result of this visu</w:t>
      </w:r>
      <w:r w:rsidR="00684A94">
        <w:rPr>
          <w:rFonts w:eastAsia="Arial Unicode MS"/>
        </w:rPr>
        <w:t>alization  (crosses on the Fig. </w:t>
      </w:r>
      <w:r>
        <w:rPr>
          <w:rFonts w:eastAsia="Arial Unicode MS"/>
        </w:rPr>
        <w:t xml:space="preserve">1) was the discovery of cross talk effects that introduce in some cases </w:t>
      </w:r>
      <w:proofErr w:type="gramStart"/>
      <w:r>
        <w:rPr>
          <w:rFonts w:eastAsia="Arial Unicode MS"/>
        </w:rPr>
        <w:t>a shifts</w:t>
      </w:r>
      <w:proofErr w:type="gramEnd"/>
      <w:r>
        <w:rPr>
          <w:rFonts w:eastAsia="Arial Unicode MS"/>
        </w:rPr>
        <w:t xml:space="preserve"> into the thresholds</w:t>
      </w:r>
      <w:r w:rsidR="00684A94">
        <w:rPr>
          <w:rFonts w:eastAsia="Arial Unicode MS"/>
        </w:rPr>
        <w:t xml:space="preserve"> setting procedure based on 100 </w:t>
      </w:r>
      <w:r>
        <w:rPr>
          <w:rFonts w:eastAsia="Arial Unicode MS"/>
        </w:rPr>
        <w:t>Hz noise level.</w:t>
      </w:r>
    </w:p>
    <w:p w14:paraId="7B32F9D0" w14:textId="77777777" w:rsidR="004E6CB5" w:rsidRDefault="004E6CB5">
      <w:pPr>
        <w:tabs>
          <w:tab w:val="left" w:pos="6663"/>
        </w:tabs>
        <w:spacing w:line="20" w:lineRule="atLeast"/>
        <w:ind w:firstLine="567"/>
        <w:jc w:val="both"/>
        <w:rPr>
          <w:rFonts w:eastAsia="Arial Unicode MS"/>
        </w:rPr>
      </w:pPr>
      <w:r>
        <w:rPr>
          <w:rFonts w:eastAsia="Arial Unicode MS"/>
        </w:rPr>
        <w:t xml:space="preserve">The reason for these large cross talks was artificial: noise scans initially have been done in one pass for the full FEE chip with a parallel change of the same discriminator threshold settings for all the channels. In this case, due to the quite different positions of individual channel baselines </w:t>
      </w:r>
      <w:r>
        <w:rPr>
          <w:rFonts w:ascii="Symbol" w:eastAsia="Arial Unicode MS" w:hAnsi="Symbol" w:cs="Symbol"/>
        </w:rPr>
        <w:t></w:t>
      </w:r>
      <w:r>
        <w:rPr>
          <w:rFonts w:eastAsia="Arial Unicode MS"/>
        </w:rPr>
        <w:t xml:space="preserve">, the level of noise rate for one channel may be very high as the current value of threshold corresponds to the highest possible noise rate, while for the neighboring channel the rate may be close to 100 Hz for the same discriminator threshold. As a result the cross talk noise caused by the first channel may be even higher that the own noise of the second straw, that sometimes may distort its threshold setting. </w:t>
      </w:r>
    </w:p>
    <w:p w14:paraId="3D7B2744" w14:textId="77777777" w:rsidR="004E77B8" w:rsidRDefault="004E77B8">
      <w:pPr>
        <w:tabs>
          <w:tab w:val="left" w:pos="6663"/>
        </w:tabs>
        <w:spacing w:line="20" w:lineRule="atLeast"/>
        <w:ind w:firstLine="567"/>
        <w:jc w:val="both"/>
        <w:rPr>
          <w:rFonts w:eastAsia="Arial Unicode MS"/>
        </w:rPr>
      </w:pPr>
    </w:p>
    <w:p w14:paraId="389E1FE3" w14:textId="77777777" w:rsidR="004E77B8" w:rsidRDefault="004E77B8" w:rsidP="004E77B8">
      <w:pPr>
        <w:tabs>
          <w:tab w:val="left" w:pos="6663"/>
        </w:tabs>
        <w:spacing w:line="20" w:lineRule="atLeast"/>
        <w:jc w:val="both"/>
      </w:pPr>
    </w:p>
    <w:p w14:paraId="6DA695F9" w14:textId="6573A842" w:rsidR="004E6CB5" w:rsidRDefault="004E6CB5">
      <w:pPr>
        <w:tabs>
          <w:tab w:val="left" w:pos="6663"/>
        </w:tabs>
        <w:spacing w:line="20" w:lineRule="atLeast"/>
        <w:ind w:firstLine="567"/>
        <w:jc w:val="both"/>
        <w:rPr>
          <w:rFonts w:eastAsia="Arial Unicode MS"/>
        </w:rPr>
      </w:pPr>
    </w:p>
    <w:p w14:paraId="2AD46393" w14:textId="210AE5D0" w:rsidR="004E6CB5" w:rsidRDefault="004E77B8">
      <w:pPr>
        <w:tabs>
          <w:tab w:val="left" w:pos="6663"/>
        </w:tabs>
        <w:spacing w:line="20" w:lineRule="atLeast"/>
        <w:ind w:firstLine="567"/>
        <w:jc w:val="both"/>
        <w:rPr>
          <w:rFonts w:eastAsia="Arial Unicode MS"/>
        </w:rPr>
      </w:pPr>
      <w:r>
        <w:rPr>
          <w:noProof/>
          <w:lang w:eastAsia="en-US"/>
        </w:rPr>
        <w:drawing>
          <wp:anchor distT="0" distB="0" distL="114935" distR="114935" simplePos="0" relativeHeight="251654144" behindDoc="0" locked="0" layoutInCell="1" allowOverlap="1" wp14:anchorId="4177F56D" wp14:editId="56B6CA49">
            <wp:simplePos x="0" y="0"/>
            <wp:positionH relativeFrom="column">
              <wp:posOffset>-706120</wp:posOffset>
            </wp:positionH>
            <wp:positionV relativeFrom="paragraph">
              <wp:posOffset>-238125</wp:posOffset>
            </wp:positionV>
            <wp:extent cx="7185025" cy="8161020"/>
            <wp:effectExtent l="0" t="0" r="3175"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185025" cy="8161020"/>
                    </a:xfrm>
                    <a:prstGeom prst="rect">
                      <a:avLst/>
                    </a:prstGeom>
                    <a:solidFill>
                      <a:srgbClr val="FFFFFF"/>
                    </a:solidFill>
                    <a:ln w="9525">
                      <a:noFill/>
                      <a:miter lim="800000"/>
                      <a:headEnd/>
                      <a:tailEnd/>
                    </a:ln>
                  </pic:spPr>
                </pic:pic>
              </a:graphicData>
            </a:graphic>
          </wp:anchor>
        </w:drawing>
      </w:r>
    </w:p>
    <w:p w14:paraId="30FCCA75" w14:textId="77777777" w:rsidR="004E6CB5" w:rsidRDefault="004E6CB5">
      <w:pPr>
        <w:tabs>
          <w:tab w:val="left" w:pos="6663"/>
        </w:tabs>
        <w:spacing w:line="20" w:lineRule="atLeast"/>
        <w:ind w:firstLine="567"/>
        <w:jc w:val="both"/>
        <w:rPr>
          <w:rFonts w:eastAsia="Arial Unicode MS"/>
        </w:rPr>
      </w:pPr>
    </w:p>
    <w:p w14:paraId="6CEFABFD" w14:textId="77777777" w:rsidR="004E6CB5" w:rsidRDefault="004E6CB5">
      <w:pPr>
        <w:tabs>
          <w:tab w:val="left" w:pos="6663"/>
        </w:tabs>
        <w:spacing w:line="20" w:lineRule="atLeast"/>
        <w:ind w:firstLine="567"/>
        <w:jc w:val="both"/>
        <w:rPr>
          <w:rFonts w:eastAsia="Arial Unicode MS"/>
        </w:rPr>
      </w:pPr>
    </w:p>
    <w:p w14:paraId="41A5FFAC" w14:textId="77777777" w:rsidR="004E6CB5" w:rsidRDefault="004E6CB5">
      <w:pPr>
        <w:tabs>
          <w:tab w:val="left" w:pos="6663"/>
        </w:tabs>
        <w:spacing w:line="20" w:lineRule="atLeast"/>
        <w:ind w:firstLine="567"/>
        <w:jc w:val="both"/>
        <w:rPr>
          <w:rFonts w:eastAsia="Arial Unicode MS"/>
        </w:rPr>
      </w:pPr>
    </w:p>
    <w:p w14:paraId="184E3F94" w14:textId="77777777" w:rsidR="004E6CB5" w:rsidRDefault="004E6CB5">
      <w:pPr>
        <w:tabs>
          <w:tab w:val="left" w:pos="6663"/>
        </w:tabs>
        <w:spacing w:line="20" w:lineRule="atLeast"/>
        <w:ind w:firstLine="567"/>
        <w:jc w:val="both"/>
        <w:rPr>
          <w:rFonts w:eastAsia="Arial Unicode MS"/>
        </w:rPr>
      </w:pPr>
    </w:p>
    <w:p w14:paraId="0CE9DF4B" w14:textId="77777777" w:rsidR="004E6CB5" w:rsidRDefault="004E6CB5">
      <w:pPr>
        <w:tabs>
          <w:tab w:val="left" w:pos="6663"/>
        </w:tabs>
        <w:spacing w:line="20" w:lineRule="atLeast"/>
        <w:ind w:firstLine="567"/>
        <w:jc w:val="both"/>
        <w:rPr>
          <w:rFonts w:eastAsia="Arial Unicode MS"/>
        </w:rPr>
      </w:pPr>
    </w:p>
    <w:p w14:paraId="03280183" w14:textId="77777777" w:rsidR="004E6CB5" w:rsidRDefault="004E6CB5">
      <w:pPr>
        <w:tabs>
          <w:tab w:val="left" w:pos="6663"/>
        </w:tabs>
        <w:spacing w:line="20" w:lineRule="atLeast"/>
        <w:ind w:firstLine="567"/>
        <w:jc w:val="both"/>
        <w:rPr>
          <w:rFonts w:eastAsia="Arial Unicode MS"/>
        </w:rPr>
      </w:pPr>
    </w:p>
    <w:p w14:paraId="30CEBA16" w14:textId="77777777" w:rsidR="004E6CB5" w:rsidRDefault="004E6CB5">
      <w:pPr>
        <w:tabs>
          <w:tab w:val="left" w:pos="6663"/>
        </w:tabs>
        <w:spacing w:line="20" w:lineRule="atLeast"/>
        <w:ind w:firstLine="567"/>
        <w:jc w:val="both"/>
        <w:rPr>
          <w:rFonts w:eastAsia="Arial Unicode MS"/>
        </w:rPr>
      </w:pPr>
    </w:p>
    <w:p w14:paraId="05C59A04" w14:textId="77777777" w:rsidR="004E6CB5" w:rsidRDefault="004E6CB5">
      <w:pPr>
        <w:tabs>
          <w:tab w:val="left" w:pos="6663"/>
        </w:tabs>
        <w:spacing w:line="20" w:lineRule="atLeast"/>
        <w:ind w:firstLine="567"/>
        <w:jc w:val="both"/>
        <w:rPr>
          <w:rFonts w:eastAsia="Arial Unicode MS"/>
        </w:rPr>
      </w:pPr>
    </w:p>
    <w:p w14:paraId="08B24287" w14:textId="77777777" w:rsidR="004E6CB5" w:rsidRDefault="004E6CB5">
      <w:pPr>
        <w:tabs>
          <w:tab w:val="left" w:pos="6663"/>
        </w:tabs>
        <w:spacing w:line="20" w:lineRule="atLeast"/>
        <w:ind w:firstLine="567"/>
        <w:jc w:val="both"/>
        <w:rPr>
          <w:rFonts w:eastAsia="Arial Unicode MS"/>
        </w:rPr>
      </w:pPr>
    </w:p>
    <w:p w14:paraId="39AEFBED" w14:textId="77777777" w:rsidR="004E6CB5" w:rsidRDefault="004E6CB5">
      <w:pPr>
        <w:tabs>
          <w:tab w:val="left" w:pos="6663"/>
        </w:tabs>
        <w:spacing w:line="20" w:lineRule="atLeast"/>
        <w:ind w:firstLine="567"/>
        <w:jc w:val="both"/>
        <w:rPr>
          <w:rFonts w:eastAsia="Arial Unicode MS"/>
        </w:rPr>
      </w:pPr>
    </w:p>
    <w:p w14:paraId="0903867F" w14:textId="77777777" w:rsidR="004E6CB5" w:rsidRDefault="004E6CB5">
      <w:pPr>
        <w:tabs>
          <w:tab w:val="left" w:pos="6663"/>
        </w:tabs>
        <w:spacing w:line="20" w:lineRule="atLeast"/>
        <w:ind w:firstLine="567"/>
        <w:jc w:val="both"/>
        <w:rPr>
          <w:rFonts w:eastAsia="Arial Unicode MS"/>
        </w:rPr>
      </w:pPr>
    </w:p>
    <w:p w14:paraId="674B6FFB" w14:textId="77777777" w:rsidR="004E6CB5" w:rsidRDefault="004E6CB5">
      <w:pPr>
        <w:tabs>
          <w:tab w:val="left" w:pos="6663"/>
        </w:tabs>
        <w:spacing w:line="20" w:lineRule="atLeast"/>
        <w:ind w:firstLine="567"/>
        <w:jc w:val="both"/>
        <w:rPr>
          <w:rFonts w:eastAsia="Arial Unicode MS"/>
        </w:rPr>
      </w:pPr>
    </w:p>
    <w:p w14:paraId="5413D2B7" w14:textId="77777777" w:rsidR="004E6CB5" w:rsidRDefault="004E6CB5">
      <w:pPr>
        <w:tabs>
          <w:tab w:val="left" w:pos="6663"/>
        </w:tabs>
        <w:spacing w:line="20" w:lineRule="atLeast"/>
        <w:ind w:firstLine="567"/>
        <w:jc w:val="both"/>
        <w:rPr>
          <w:rFonts w:eastAsia="Arial Unicode MS"/>
        </w:rPr>
      </w:pPr>
    </w:p>
    <w:p w14:paraId="17878ADA" w14:textId="77777777" w:rsidR="004E6CB5" w:rsidRDefault="004E6CB5">
      <w:pPr>
        <w:tabs>
          <w:tab w:val="left" w:pos="6663"/>
        </w:tabs>
        <w:spacing w:line="20" w:lineRule="atLeast"/>
        <w:ind w:firstLine="567"/>
        <w:jc w:val="both"/>
        <w:rPr>
          <w:rFonts w:eastAsia="Arial Unicode MS"/>
        </w:rPr>
      </w:pPr>
    </w:p>
    <w:p w14:paraId="45E694E7" w14:textId="77777777" w:rsidR="004E6CB5" w:rsidRDefault="004E6CB5">
      <w:pPr>
        <w:tabs>
          <w:tab w:val="left" w:pos="6663"/>
        </w:tabs>
        <w:spacing w:line="20" w:lineRule="atLeast"/>
        <w:ind w:firstLine="567"/>
        <w:jc w:val="both"/>
        <w:rPr>
          <w:rFonts w:eastAsia="Arial Unicode MS"/>
        </w:rPr>
      </w:pPr>
    </w:p>
    <w:p w14:paraId="39EB353D" w14:textId="77777777" w:rsidR="004E6CB5" w:rsidRDefault="004E6CB5">
      <w:pPr>
        <w:tabs>
          <w:tab w:val="left" w:pos="6663"/>
        </w:tabs>
        <w:spacing w:line="20" w:lineRule="atLeast"/>
        <w:ind w:firstLine="567"/>
        <w:jc w:val="both"/>
        <w:rPr>
          <w:rFonts w:eastAsia="Arial Unicode MS"/>
        </w:rPr>
      </w:pPr>
    </w:p>
    <w:p w14:paraId="0F663E67" w14:textId="77777777" w:rsidR="004E6CB5" w:rsidRDefault="004E6CB5">
      <w:pPr>
        <w:tabs>
          <w:tab w:val="left" w:pos="6663"/>
        </w:tabs>
        <w:spacing w:line="20" w:lineRule="atLeast"/>
        <w:ind w:firstLine="567"/>
        <w:jc w:val="both"/>
        <w:rPr>
          <w:rFonts w:eastAsia="Arial Unicode MS"/>
        </w:rPr>
      </w:pPr>
    </w:p>
    <w:p w14:paraId="6074B5B4" w14:textId="77777777" w:rsidR="004E6CB5" w:rsidRDefault="004E6CB5">
      <w:pPr>
        <w:tabs>
          <w:tab w:val="left" w:pos="6663"/>
        </w:tabs>
        <w:spacing w:line="20" w:lineRule="atLeast"/>
        <w:ind w:firstLine="567"/>
        <w:jc w:val="both"/>
        <w:rPr>
          <w:rFonts w:eastAsia="Arial Unicode MS"/>
        </w:rPr>
      </w:pPr>
    </w:p>
    <w:p w14:paraId="786BB4BF" w14:textId="77777777" w:rsidR="004E6CB5" w:rsidRDefault="004E6CB5">
      <w:pPr>
        <w:tabs>
          <w:tab w:val="left" w:pos="6663"/>
        </w:tabs>
        <w:spacing w:line="20" w:lineRule="atLeast"/>
        <w:ind w:firstLine="567"/>
        <w:jc w:val="both"/>
        <w:rPr>
          <w:rFonts w:eastAsia="Arial Unicode MS"/>
        </w:rPr>
      </w:pPr>
    </w:p>
    <w:p w14:paraId="5701F4FA" w14:textId="77777777" w:rsidR="004E6CB5" w:rsidRDefault="004E6CB5">
      <w:pPr>
        <w:tabs>
          <w:tab w:val="left" w:pos="6663"/>
        </w:tabs>
        <w:spacing w:line="20" w:lineRule="atLeast"/>
        <w:ind w:firstLine="567"/>
        <w:jc w:val="both"/>
        <w:rPr>
          <w:rFonts w:eastAsia="Arial Unicode MS"/>
        </w:rPr>
      </w:pPr>
    </w:p>
    <w:p w14:paraId="012002C0" w14:textId="77777777" w:rsidR="004E6CB5" w:rsidRDefault="004E6CB5">
      <w:pPr>
        <w:tabs>
          <w:tab w:val="left" w:pos="6663"/>
        </w:tabs>
        <w:spacing w:line="20" w:lineRule="atLeast"/>
        <w:ind w:firstLine="567"/>
        <w:jc w:val="both"/>
        <w:rPr>
          <w:rFonts w:eastAsia="Arial Unicode MS"/>
        </w:rPr>
      </w:pPr>
    </w:p>
    <w:p w14:paraId="441630C1" w14:textId="77777777" w:rsidR="004E6CB5" w:rsidRDefault="004E6CB5">
      <w:pPr>
        <w:tabs>
          <w:tab w:val="left" w:pos="6663"/>
        </w:tabs>
        <w:spacing w:line="20" w:lineRule="atLeast"/>
        <w:ind w:firstLine="567"/>
        <w:jc w:val="both"/>
        <w:rPr>
          <w:rFonts w:eastAsia="Arial Unicode MS"/>
        </w:rPr>
      </w:pPr>
    </w:p>
    <w:p w14:paraId="22592E03" w14:textId="77777777" w:rsidR="004E6CB5" w:rsidRDefault="004E6CB5">
      <w:pPr>
        <w:tabs>
          <w:tab w:val="left" w:pos="6663"/>
        </w:tabs>
        <w:spacing w:line="20" w:lineRule="atLeast"/>
        <w:ind w:firstLine="567"/>
        <w:jc w:val="both"/>
        <w:rPr>
          <w:rFonts w:eastAsia="Arial Unicode MS"/>
        </w:rPr>
      </w:pPr>
    </w:p>
    <w:p w14:paraId="5246FC7C" w14:textId="77777777" w:rsidR="004E6CB5" w:rsidRDefault="004E6CB5">
      <w:pPr>
        <w:tabs>
          <w:tab w:val="left" w:pos="6663"/>
        </w:tabs>
        <w:spacing w:line="20" w:lineRule="atLeast"/>
        <w:ind w:firstLine="567"/>
        <w:jc w:val="both"/>
        <w:rPr>
          <w:rFonts w:eastAsia="Arial Unicode MS"/>
        </w:rPr>
      </w:pPr>
    </w:p>
    <w:p w14:paraId="08510142" w14:textId="77777777" w:rsidR="004E6CB5" w:rsidRDefault="004E6CB5">
      <w:pPr>
        <w:tabs>
          <w:tab w:val="left" w:pos="6663"/>
        </w:tabs>
        <w:spacing w:line="20" w:lineRule="atLeast"/>
        <w:ind w:firstLine="567"/>
        <w:jc w:val="both"/>
        <w:rPr>
          <w:rFonts w:eastAsia="Arial Unicode MS"/>
        </w:rPr>
      </w:pPr>
    </w:p>
    <w:p w14:paraId="26A9FD25" w14:textId="77777777" w:rsidR="004E6CB5" w:rsidRDefault="004E6CB5">
      <w:pPr>
        <w:tabs>
          <w:tab w:val="left" w:pos="6663"/>
        </w:tabs>
        <w:spacing w:line="20" w:lineRule="atLeast"/>
        <w:ind w:firstLine="567"/>
        <w:jc w:val="both"/>
        <w:rPr>
          <w:rFonts w:eastAsia="Arial Unicode MS"/>
        </w:rPr>
      </w:pPr>
    </w:p>
    <w:p w14:paraId="626148CF" w14:textId="77777777" w:rsidR="004E6CB5" w:rsidRDefault="004E6CB5">
      <w:pPr>
        <w:tabs>
          <w:tab w:val="left" w:pos="6663"/>
        </w:tabs>
        <w:spacing w:line="20" w:lineRule="atLeast"/>
        <w:ind w:firstLine="567"/>
        <w:jc w:val="both"/>
        <w:rPr>
          <w:rFonts w:eastAsia="Arial Unicode MS"/>
        </w:rPr>
      </w:pPr>
    </w:p>
    <w:p w14:paraId="49331B45" w14:textId="77777777" w:rsidR="004E6CB5" w:rsidRDefault="004E6CB5">
      <w:pPr>
        <w:tabs>
          <w:tab w:val="left" w:pos="6663"/>
        </w:tabs>
        <w:spacing w:line="20" w:lineRule="atLeast"/>
        <w:ind w:firstLine="567"/>
        <w:jc w:val="both"/>
        <w:rPr>
          <w:rFonts w:eastAsia="Arial Unicode MS"/>
        </w:rPr>
      </w:pPr>
    </w:p>
    <w:p w14:paraId="48A9F963" w14:textId="77777777" w:rsidR="004E6CB5" w:rsidRDefault="004E6CB5">
      <w:pPr>
        <w:tabs>
          <w:tab w:val="left" w:pos="6663"/>
        </w:tabs>
        <w:spacing w:line="20" w:lineRule="atLeast"/>
        <w:ind w:firstLine="567"/>
        <w:jc w:val="both"/>
        <w:rPr>
          <w:rFonts w:eastAsia="Arial Unicode MS"/>
        </w:rPr>
      </w:pPr>
    </w:p>
    <w:p w14:paraId="3BD12434" w14:textId="77777777" w:rsidR="004E6CB5" w:rsidRDefault="004E6CB5">
      <w:pPr>
        <w:tabs>
          <w:tab w:val="left" w:pos="6663"/>
        </w:tabs>
        <w:spacing w:line="20" w:lineRule="atLeast"/>
        <w:ind w:firstLine="567"/>
        <w:jc w:val="both"/>
        <w:rPr>
          <w:rFonts w:eastAsia="Arial Unicode MS"/>
        </w:rPr>
      </w:pPr>
    </w:p>
    <w:p w14:paraId="6166C58A" w14:textId="77777777" w:rsidR="004E6CB5" w:rsidRDefault="004E6CB5">
      <w:pPr>
        <w:tabs>
          <w:tab w:val="left" w:pos="6663"/>
        </w:tabs>
        <w:spacing w:line="20" w:lineRule="atLeast"/>
        <w:ind w:firstLine="567"/>
        <w:jc w:val="both"/>
        <w:rPr>
          <w:rFonts w:eastAsia="Arial Unicode MS"/>
        </w:rPr>
      </w:pPr>
    </w:p>
    <w:p w14:paraId="3EB5397E" w14:textId="77777777" w:rsidR="004E6CB5" w:rsidRDefault="004E6CB5">
      <w:pPr>
        <w:tabs>
          <w:tab w:val="left" w:pos="6663"/>
        </w:tabs>
        <w:spacing w:line="20" w:lineRule="atLeast"/>
        <w:ind w:firstLine="567"/>
        <w:jc w:val="both"/>
        <w:rPr>
          <w:rFonts w:eastAsia="Arial Unicode MS"/>
        </w:rPr>
      </w:pPr>
    </w:p>
    <w:p w14:paraId="496B6200" w14:textId="77777777" w:rsidR="004E6CB5" w:rsidRDefault="004E6CB5">
      <w:pPr>
        <w:tabs>
          <w:tab w:val="left" w:pos="6663"/>
        </w:tabs>
        <w:spacing w:line="20" w:lineRule="atLeast"/>
        <w:ind w:firstLine="567"/>
        <w:jc w:val="both"/>
        <w:rPr>
          <w:rFonts w:eastAsia="Arial Unicode MS"/>
        </w:rPr>
      </w:pPr>
    </w:p>
    <w:p w14:paraId="379B81ED" w14:textId="77777777" w:rsidR="004E6CB5" w:rsidRDefault="004E6CB5">
      <w:pPr>
        <w:tabs>
          <w:tab w:val="left" w:pos="6663"/>
        </w:tabs>
        <w:spacing w:line="20" w:lineRule="atLeast"/>
        <w:ind w:firstLine="567"/>
        <w:jc w:val="both"/>
        <w:rPr>
          <w:rFonts w:eastAsia="Arial Unicode MS"/>
        </w:rPr>
      </w:pPr>
    </w:p>
    <w:p w14:paraId="63D43876" w14:textId="77777777" w:rsidR="004E6CB5" w:rsidRDefault="004E6CB5">
      <w:pPr>
        <w:tabs>
          <w:tab w:val="left" w:pos="6663"/>
        </w:tabs>
        <w:spacing w:line="20" w:lineRule="atLeast"/>
        <w:ind w:firstLine="567"/>
        <w:jc w:val="both"/>
        <w:rPr>
          <w:rFonts w:eastAsia="Arial Unicode MS"/>
        </w:rPr>
      </w:pPr>
    </w:p>
    <w:p w14:paraId="5F86FF20" w14:textId="77777777" w:rsidR="004E6CB5" w:rsidRDefault="004E6CB5">
      <w:pPr>
        <w:tabs>
          <w:tab w:val="left" w:pos="6663"/>
        </w:tabs>
        <w:spacing w:line="20" w:lineRule="atLeast"/>
        <w:ind w:firstLine="567"/>
        <w:jc w:val="both"/>
        <w:rPr>
          <w:rFonts w:eastAsia="Arial Unicode MS"/>
        </w:rPr>
      </w:pPr>
    </w:p>
    <w:p w14:paraId="58F65CEB" w14:textId="77777777" w:rsidR="004E6CB5" w:rsidRDefault="004E6CB5">
      <w:pPr>
        <w:tabs>
          <w:tab w:val="left" w:pos="6663"/>
        </w:tabs>
        <w:spacing w:line="20" w:lineRule="atLeast"/>
        <w:ind w:firstLine="567"/>
        <w:jc w:val="both"/>
        <w:rPr>
          <w:rFonts w:eastAsia="Arial Unicode MS"/>
        </w:rPr>
      </w:pPr>
    </w:p>
    <w:p w14:paraId="7E578B98" w14:textId="77777777" w:rsidR="004E6CB5" w:rsidRDefault="004E6CB5">
      <w:pPr>
        <w:tabs>
          <w:tab w:val="left" w:pos="6663"/>
        </w:tabs>
        <w:spacing w:line="20" w:lineRule="atLeast"/>
        <w:ind w:firstLine="567"/>
        <w:jc w:val="both"/>
        <w:rPr>
          <w:rFonts w:eastAsia="Arial Unicode MS"/>
        </w:rPr>
      </w:pPr>
    </w:p>
    <w:p w14:paraId="7F933974" w14:textId="77777777" w:rsidR="004E6CB5" w:rsidRDefault="004E6CB5">
      <w:pPr>
        <w:tabs>
          <w:tab w:val="left" w:pos="6663"/>
        </w:tabs>
        <w:spacing w:line="20" w:lineRule="atLeast"/>
        <w:ind w:firstLine="567"/>
        <w:jc w:val="both"/>
        <w:rPr>
          <w:rFonts w:eastAsia="Arial Unicode MS"/>
        </w:rPr>
      </w:pPr>
    </w:p>
    <w:p w14:paraId="4E10256E" w14:textId="77777777" w:rsidR="004E6CB5" w:rsidRDefault="004E6CB5">
      <w:pPr>
        <w:tabs>
          <w:tab w:val="left" w:pos="6663"/>
        </w:tabs>
        <w:spacing w:line="20" w:lineRule="atLeast"/>
        <w:ind w:firstLine="567"/>
        <w:jc w:val="both"/>
        <w:rPr>
          <w:rFonts w:eastAsia="Arial Unicode MS"/>
        </w:rPr>
      </w:pPr>
    </w:p>
    <w:p w14:paraId="5C78C467" w14:textId="77777777" w:rsidR="004E6CB5" w:rsidRDefault="004E6CB5">
      <w:pPr>
        <w:tabs>
          <w:tab w:val="left" w:pos="6663"/>
        </w:tabs>
        <w:spacing w:line="20" w:lineRule="atLeast"/>
        <w:ind w:firstLine="567"/>
        <w:jc w:val="both"/>
        <w:rPr>
          <w:rFonts w:eastAsia="Arial Unicode MS"/>
        </w:rPr>
      </w:pPr>
    </w:p>
    <w:p w14:paraId="20137C49" w14:textId="77777777" w:rsidR="004E6CB5" w:rsidRDefault="004E6CB5">
      <w:pPr>
        <w:tabs>
          <w:tab w:val="left" w:pos="6663"/>
        </w:tabs>
        <w:spacing w:line="20" w:lineRule="atLeast"/>
        <w:ind w:firstLine="567"/>
        <w:jc w:val="both"/>
        <w:rPr>
          <w:rFonts w:eastAsia="Arial Unicode MS"/>
        </w:rPr>
      </w:pPr>
    </w:p>
    <w:p w14:paraId="2693C055" w14:textId="77777777" w:rsidR="004E6CB5" w:rsidRDefault="004E6CB5">
      <w:pPr>
        <w:tabs>
          <w:tab w:val="left" w:pos="6663"/>
        </w:tabs>
        <w:spacing w:line="20" w:lineRule="atLeast"/>
        <w:jc w:val="both"/>
        <w:rPr>
          <w:rFonts w:eastAsia="Arial Unicode MS"/>
        </w:rPr>
      </w:pPr>
    </w:p>
    <w:p w14:paraId="0D463F1E" w14:textId="77777777" w:rsidR="004E6CB5" w:rsidRDefault="004E6CB5">
      <w:pPr>
        <w:tabs>
          <w:tab w:val="left" w:pos="6663"/>
        </w:tabs>
        <w:spacing w:line="20" w:lineRule="atLeast"/>
        <w:jc w:val="both"/>
        <w:rPr>
          <w:rFonts w:eastAsia="Arial Unicode MS"/>
        </w:rPr>
      </w:pPr>
    </w:p>
    <w:p w14:paraId="5AF02B40" w14:textId="77777777" w:rsidR="004E6CB5" w:rsidRDefault="004E6CB5">
      <w:pPr>
        <w:tabs>
          <w:tab w:val="left" w:pos="6663"/>
        </w:tabs>
        <w:spacing w:line="20" w:lineRule="atLeast"/>
        <w:jc w:val="both"/>
        <w:rPr>
          <w:rFonts w:eastAsia="Arial Unicode MS"/>
        </w:rPr>
      </w:pPr>
      <w:r>
        <w:rPr>
          <w:rFonts w:eastAsia="Arial Unicode MS"/>
          <w:i/>
          <w:iCs/>
          <w:sz w:val="20"/>
          <w:szCs w:val="20"/>
        </w:rPr>
        <w:t xml:space="preserve">Figure 1. The example of the noise scans registered for 16 straw channels of a single CARIOCA chip. Crosses: </w:t>
      </w:r>
      <w:proofErr w:type="gramStart"/>
      <w:r>
        <w:rPr>
          <w:rFonts w:eastAsia="Arial Unicode MS"/>
          <w:i/>
          <w:iCs/>
          <w:sz w:val="20"/>
          <w:szCs w:val="20"/>
        </w:rPr>
        <w:t>data  are</w:t>
      </w:r>
      <w:proofErr w:type="gramEnd"/>
      <w:r>
        <w:rPr>
          <w:rFonts w:eastAsia="Arial Unicode MS"/>
          <w:i/>
          <w:iCs/>
          <w:sz w:val="20"/>
          <w:szCs w:val="20"/>
        </w:rPr>
        <w:t xml:space="preserve"> collected in parallel using the same thresholds for all the channel discriminators. Circles: the noise scans were registered for each channel separately </w:t>
      </w:r>
      <w:proofErr w:type="gramStart"/>
      <w:r>
        <w:rPr>
          <w:rFonts w:eastAsia="Arial Unicode MS"/>
          <w:i/>
          <w:iCs/>
          <w:sz w:val="20"/>
          <w:szCs w:val="20"/>
        </w:rPr>
        <w:t>with a very high thresholds</w:t>
      </w:r>
      <w:proofErr w:type="gramEnd"/>
      <w:r>
        <w:rPr>
          <w:rFonts w:eastAsia="Arial Unicode MS"/>
          <w:i/>
          <w:iCs/>
          <w:sz w:val="20"/>
          <w:szCs w:val="20"/>
        </w:rPr>
        <w:t xml:space="preserve"> in the other straws. A visible secondary bumps on some right branches for the parallel scans reflect the presence of artificial </w:t>
      </w:r>
      <w:proofErr w:type="gramStart"/>
      <w:r>
        <w:rPr>
          <w:rFonts w:eastAsia="Arial Unicode MS"/>
          <w:i/>
          <w:iCs/>
          <w:sz w:val="20"/>
          <w:szCs w:val="20"/>
        </w:rPr>
        <w:t>cross-talks</w:t>
      </w:r>
      <w:proofErr w:type="gramEnd"/>
      <w:r>
        <w:rPr>
          <w:rFonts w:eastAsia="Arial Unicode MS"/>
          <w:i/>
          <w:iCs/>
          <w:sz w:val="20"/>
          <w:szCs w:val="20"/>
        </w:rPr>
        <w:t>, that may induce a shift into the threshold procedure output. Solid vertical lines show the noise-based (100 Hz) thresholds. Dashed lines correspond to the alternative threshold settings (see text) with an offset (v-</w:t>
      </w:r>
      <w:r>
        <w:rPr>
          <w:rFonts w:ascii="Symbol" w:eastAsia="Arial Unicode MS" w:hAnsi="Symbol" w:cs="Symbol"/>
          <w:i/>
          <w:iCs/>
          <w:sz w:val="20"/>
          <w:szCs w:val="20"/>
        </w:rPr>
        <w:t></w:t>
      </w:r>
      <w:r>
        <w:rPr>
          <w:rFonts w:eastAsia="Arial Unicode MS"/>
          <w:i/>
          <w:iCs/>
          <w:sz w:val="20"/>
          <w:szCs w:val="20"/>
        </w:rPr>
        <w:t>)=36 mV.</w:t>
      </w:r>
    </w:p>
    <w:p w14:paraId="4AB82FC9" w14:textId="77777777" w:rsidR="004E6CB5" w:rsidRDefault="004E6CB5">
      <w:pPr>
        <w:tabs>
          <w:tab w:val="left" w:pos="6663"/>
        </w:tabs>
        <w:spacing w:line="20" w:lineRule="atLeast"/>
        <w:ind w:firstLine="567"/>
        <w:jc w:val="both"/>
        <w:rPr>
          <w:rFonts w:eastAsia="Arial Unicode MS"/>
        </w:rPr>
      </w:pPr>
    </w:p>
    <w:p w14:paraId="170DFD53" w14:textId="77777777" w:rsidR="004E6CB5" w:rsidRDefault="004E6CB5">
      <w:pPr>
        <w:tabs>
          <w:tab w:val="left" w:pos="6663"/>
        </w:tabs>
        <w:spacing w:line="20" w:lineRule="atLeast"/>
        <w:ind w:firstLine="567"/>
        <w:jc w:val="both"/>
        <w:rPr>
          <w:rFonts w:eastAsia="Arial Unicode MS"/>
        </w:rPr>
      </w:pPr>
      <w:r>
        <w:rPr>
          <w:rFonts w:eastAsia="Arial Unicode MS"/>
        </w:rPr>
        <w:lastRenderedPageBreak/>
        <w:t>So the general noise scans procedure has been corrected in such a way, that each channel in the chip has been scanned separately with a very high constant thresholds settings for all other channels (circles on the Fig. 1). After this change the large visible cross-talk effects have disappeared, and the 100 Hz thresholds became essentially less distorted from the assumed value.</w:t>
      </w:r>
    </w:p>
    <w:p w14:paraId="0EBC21B0" w14:textId="77777777" w:rsidR="004E6CB5" w:rsidRDefault="004E6CB5">
      <w:pPr>
        <w:tabs>
          <w:tab w:val="left" w:pos="6663"/>
        </w:tabs>
        <w:spacing w:line="20" w:lineRule="atLeast"/>
        <w:ind w:firstLine="567"/>
        <w:jc w:val="both"/>
        <w:rPr>
          <w:rFonts w:eastAsia="Arial Unicode MS"/>
        </w:rPr>
      </w:pPr>
      <w:r>
        <w:rPr>
          <w:rFonts w:eastAsia="Arial Unicode MS"/>
        </w:rPr>
        <w:t>In order to investigate the possible influence of such a thresholds setting procedure on the data taking quality the alternative technique has been developed on the basis of theoretical consideration of noises [4]. In that framework, the ideal noise scan may be represented as a Gaussian function with a fixed maximum value (so called Rice frequency F</w:t>
      </w:r>
      <w:r>
        <w:rPr>
          <w:rFonts w:eastAsia="Arial Unicode MS"/>
          <w:vertAlign w:val="subscript"/>
        </w:rPr>
        <w:t>R</w:t>
      </w:r>
      <w:r>
        <w:rPr>
          <w:rFonts w:eastAsia="Arial Unicode MS"/>
        </w:rPr>
        <w:t xml:space="preserve"> = 39.6 MHz for CARIOCA):</w:t>
      </w:r>
    </w:p>
    <w:p w14:paraId="626509D1" w14:textId="77777777" w:rsidR="004E6CB5" w:rsidRDefault="004E6CB5">
      <w:pPr>
        <w:tabs>
          <w:tab w:val="left" w:pos="6663"/>
        </w:tabs>
        <w:spacing w:line="20" w:lineRule="atLeast"/>
        <w:ind w:firstLine="567"/>
        <w:jc w:val="both"/>
        <w:rPr>
          <w:rFonts w:eastAsia="Arial Unicode MS"/>
        </w:rPr>
      </w:pPr>
    </w:p>
    <w:p w14:paraId="59368F8F" w14:textId="77777777" w:rsidR="004E6CB5" w:rsidRDefault="004E6CB5">
      <w:pPr>
        <w:tabs>
          <w:tab w:val="left" w:pos="6663"/>
        </w:tabs>
        <w:spacing w:line="20" w:lineRule="atLeast"/>
        <w:jc w:val="center"/>
        <w:rPr>
          <w:rFonts w:ascii="DejaVu LGC Sans" w:eastAsia="DejaVu LGC Sans" w:hAnsi="DejaVu LGC Sans" w:cs="DejaVu LGC Sans"/>
          <w:kern w:val="1"/>
        </w:rPr>
      </w:pPr>
      <w:r>
        <w:rPr>
          <w:rFonts w:eastAsia="Arial"/>
          <w:b/>
          <w:bCs/>
          <w:kern w:val="1"/>
        </w:rPr>
        <w:t>F = F</w:t>
      </w:r>
      <w:r>
        <w:rPr>
          <w:rFonts w:eastAsia="DejaVu LGC Sans"/>
          <w:b/>
          <w:bCs/>
          <w:kern w:val="1"/>
          <w:vertAlign w:val="subscript"/>
        </w:rPr>
        <w:t>R</w:t>
      </w:r>
      <w:r>
        <w:rPr>
          <w:rFonts w:eastAsia="DejaVu LGC Sans"/>
          <w:b/>
          <w:bCs/>
          <w:kern w:val="1"/>
          <w:position w:val="-16"/>
        </w:rPr>
        <w:t xml:space="preserve"> </w:t>
      </w:r>
      <w:proofErr w:type="spellStart"/>
      <w:r>
        <w:rPr>
          <w:rFonts w:eastAsia="DejaVu LGC Sans"/>
          <w:b/>
          <w:bCs/>
          <w:kern w:val="1"/>
        </w:rPr>
        <w:t>exp</w:t>
      </w:r>
      <w:proofErr w:type="spellEnd"/>
      <w:proofErr w:type="gramStart"/>
      <w:r>
        <w:rPr>
          <w:rFonts w:eastAsia="DejaVu LGC Sans"/>
          <w:b/>
          <w:bCs/>
          <w:kern w:val="1"/>
        </w:rPr>
        <w:t>( -</w:t>
      </w:r>
      <w:proofErr w:type="gramEnd"/>
      <w:r>
        <w:rPr>
          <w:rFonts w:eastAsia="DejaVu LGC Sans"/>
          <w:b/>
          <w:bCs/>
          <w:kern w:val="1"/>
        </w:rPr>
        <w:t>(v —</w:t>
      </w:r>
      <w:r>
        <w:rPr>
          <w:rFonts w:ascii="Symbol" w:eastAsia="Symbol" w:hAnsi="Symbol" w:cs="Symbol"/>
          <w:b/>
          <w:bCs/>
          <w:kern w:val="1"/>
        </w:rPr>
        <w:t></w:t>
      </w:r>
      <w:r>
        <w:rPr>
          <w:rFonts w:ascii="Symbol" w:eastAsia="Symbol" w:hAnsi="Symbol" w:cs="Symbol"/>
          <w:b/>
          <w:bCs/>
          <w:kern w:val="1"/>
        </w:rPr>
        <w:t></w:t>
      </w:r>
      <w:r>
        <w:rPr>
          <w:rFonts w:eastAsia="DejaVu LGC Sans"/>
          <w:b/>
          <w:bCs/>
          <w:kern w:val="1"/>
        </w:rPr>
        <w:t>)</w:t>
      </w:r>
      <w:r>
        <w:rPr>
          <w:rFonts w:eastAsia="DejaVu LGC Sans"/>
          <w:b/>
          <w:bCs/>
          <w:kern w:val="1"/>
          <w:position w:val="7"/>
        </w:rPr>
        <w:t>2</w:t>
      </w:r>
      <w:r>
        <w:rPr>
          <w:rFonts w:eastAsia="DejaVu LGC Sans"/>
          <w:b/>
          <w:bCs/>
          <w:kern w:val="1"/>
        </w:rPr>
        <w:t>/(2</w:t>
      </w:r>
      <w:r>
        <w:rPr>
          <w:rFonts w:ascii="Symbol" w:eastAsia="Symbol" w:hAnsi="Symbol" w:cs="Symbol"/>
          <w:b/>
          <w:bCs/>
          <w:kern w:val="1"/>
        </w:rPr>
        <w:t></w:t>
      </w:r>
      <w:r>
        <w:rPr>
          <w:rFonts w:eastAsia="DejaVu LGC Sans"/>
          <w:b/>
          <w:bCs/>
          <w:kern w:val="1"/>
          <w:position w:val="7"/>
        </w:rPr>
        <w:t>2</w:t>
      </w:r>
      <w:r>
        <w:rPr>
          <w:rFonts w:eastAsia="DejaVu LGC Sans"/>
          <w:b/>
          <w:bCs/>
          <w:kern w:val="1"/>
        </w:rPr>
        <w:t>) ),                 (1)</w:t>
      </w:r>
    </w:p>
    <w:p w14:paraId="1D2E4BB9" w14:textId="77777777" w:rsidR="004E6CB5" w:rsidRDefault="004E6CB5">
      <w:pPr>
        <w:tabs>
          <w:tab w:val="left" w:pos="6663"/>
        </w:tabs>
        <w:spacing w:line="20" w:lineRule="atLeast"/>
        <w:jc w:val="center"/>
        <w:rPr>
          <w:rFonts w:ascii="DejaVu LGC Sans" w:eastAsia="DejaVu LGC Sans" w:hAnsi="DejaVu LGC Sans" w:cs="DejaVu LGC Sans"/>
          <w:kern w:val="1"/>
        </w:rPr>
      </w:pPr>
    </w:p>
    <w:p w14:paraId="141BCBD4" w14:textId="77777777" w:rsidR="004E6CB5" w:rsidRDefault="004E6CB5">
      <w:proofErr w:type="gramStart"/>
      <w:r>
        <w:t>where</w:t>
      </w:r>
      <w:proofErr w:type="gramEnd"/>
      <w:r>
        <w:t xml:space="preserve"> </w:t>
      </w:r>
      <w:r>
        <w:rPr>
          <w:b/>
          <w:bCs/>
        </w:rPr>
        <w:t>v</w:t>
      </w:r>
      <w:r>
        <w:t xml:space="preserve"> is the tested threshold of the channel discriminator, </w:t>
      </w:r>
      <w:r>
        <w:rPr>
          <w:rFonts w:ascii="Symbol" w:eastAsia="Symbol" w:hAnsi="Symbol" w:cs="Symbol"/>
          <w:kern w:val="1"/>
        </w:rPr>
        <w:t></w:t>
      </w:r>
      <w:r>
        <w:rPr>
          <w:rFonts w:ascii="Symbol" w:eastAsia="Symbol" w:hAnsi="Symbol" w:cs="Symbol"/>
          <w:kern w:val="1"/>
        </w:rPr>
        <w:t></w:t>
      </w:r>
      <w:r>
        <w:rPr>
          <w:rFonts w:eastAsia="Symbol"/>
          <w:kern w:val="1"/>
        </w:rPr>
        <w:t>is a noise Gaussian width and</w:t>
      </w:r>
      <w:r>
        <w:t xml:space="preserve">  </w:t>
      </w:r>
      <w:r>
        <w:rPr>
          <w:rFonts w:ascii="Symbol" w:eastAsia="Symbol" w:hAnsi="Symbol" w:cs="Symbol"/>
        </w:rPr>
        <w:t></w:t>
      </w:r>
      <w:r>
        <w:t xml:space="preserve"> is a position of Gaussian peak, that defines a signal baseline for the given straw channel. It is a place of «theoretical» maximum of the noise scan, that is invisible on the measured scans due to the inversion in CARIOCA scheme: at some low enough threshold the CARIOCA channel starts to work in the inverted mode for the noise generation (left branches of the Fig. 1 noise scans), while the signal amplification does not happen here, so both the cross talks and the self-excitation does not become a considerable effect on these left branches.</w:t>
      </w:r>
    </w:p>
    <w:p w14:paraId="096752C5" w14:textId="77777777" w:rsidR="004E6CB5" w:rsidRDefault="004E6CB5">
      <w:r>
        <w:tab/>
        <w:t xml:space="preserve">Self-excitation is observed as the presence of a larger slope near the visible peak of the right branches for many of the channels (so the threshold settings definitely must avoid that areas). This is why the noise-related </w:t>
      </w:r>
      <w:r>
        <w:rPr>
          <w:rFonts w:ascii="Symbol" w:hAnsi="Symbol" w:cs="Symbol"/>
        </w:rPr>
        <w:t></w:t>
      </w:r>
      <w:r>
        <w:t xml:space="preserve"> values are extracted much better from the Gaussian fit of the left branches, while the baseline position </w:t>
      </w:r>
      <w:r>
        <w:rPr>
          <w:rFonts w:ascii="Symbol" w:hAnsi="Symbol" w:cs="Symbol"/>
        </w:rPr>
        <w:t></w:t>
      </w:r>
      <w:r>
        <w:t xml:space="preserve"> is obtained from the fit of the very ending points of the rights branches with a fixed yet individual channel </w:t>
      </w:r>
      <w:r>
        <w:rPr>
          <w:rFonts w:ascii="Symbol" w:hAnsi="Symbol" w:cs="Symbol"/>
        </w:rPr>
        <w:t></w:t>
      </w:r>
      <w:r>
        <w:rPr>
          <w:rFonts w:ascii="Symbol" w:hAnsi="Symbol" w:cs="Symbol"/>
        </w:rPr>
        <w:t></w:t>
      </w:r>
    </w:p>
    <w:p w14:paraId="5BDEFF5F" w14:textId="77777777" w:rsidR="004E6CB5" w:rsidRDefault="004E6CB5">
      <w:r>
        <w:tab/>
        <w:t>The idea of alternative thresholds setting procedure was to set them on the given fixed offset (v-</w:t>
      </w:r>
      <w:r>
        <w:rPr>
          <w:rFonts w:ascii="Symbol" w:hAnsi="Symbol" w:cs="Symbol"/>
        </w:rPr>
        <w:t></w:t>
      </w:r>
      <w:r>
        <w:t xml:space="preserve">) from the baseline </w:t>
      </w:r>
      <w:r>
        <w:rPr>
          <w:rFonts w:ascii="Symbol" w:hAnsi="Symbol" w:cs="Symbol"/>
        </w:rPr>
        <w:t></w:t>
      </w:r>
      <w:r>
        <w:t xml:space="preserve"> rather than to choose them at the given noise rate F. The noise-dependent setting depends also on </w:t>
      </w:r>
      <w:r>
        <w:rPr>
          <w:rFonts w:ascii="Symbol" w:hAnsi="Symbol" w:cs="Symbol"/>
        </w:rPr>
        <w:t></w:t>
      </w:r>
      <w:r>
        <w:rPr>
          <w:rFonts w:ascii="Symbol" w:hAnsi="Symbol" w:cs="Symbol"/>
        </w:rPr>
        <w:t></w:t>
      </w:r>
      <w:r>
        <w:t>variations between the channels, while the fixed offset from the baseline (v-</w:t>
      </w:r>
      <w:r>
        <w:rPr>
          <w:rFonts w:ascii="Symbol" w:hAnsi="Symbol" w:cs="Symbol"/>
        </w:rPr>
        <w:t></w:t>
      </w:r>
      <w:proofErr w:type="gramStart"/>
      <w:r>
        <w:t>)  is</w:t>
      </w:r>
      <w:proofErr w:type="gramEnd"/>
      <w:r>
        <w:t xml:space="preserve"> the true threshold-related value that defines a signal time resolution. From MC simulation it is known, that in the case of rather high thresholds (in comparison with a signal) a big variation of this offset (of the order of its average value) may essentially change the resulting resolution.</w:t>
      </w:r>
    </w:p>
    <w:p w14:paraId="14F7B502" w14:textId="77777777" w:rsidR="004E6CB5" w:rsidRDefault="004E6CB5">
      <w:r>
        <w:tab/>
        <w:t>So the alternative procedure for the thresholds settings with a fixed (v-</w:t>
      </w:r>
      <w:r>
        <w:rPr>
          <w:rFonts w:ascii="Symbol" w:hAnsi="Symbol" w:cs="Symbol"/>
        </w:rPr>
        <w:t></w:t>
      </w:r>
      <w:r>
        <w:t>) has been developed in the framework of the noise analysis tool. On the Fig. 1 one can see the results of the alternative thresholds setting as a dashed vertical lines, here the fixed offset of 36 mV has been used. This offset value is chosen in such a way, that the average noise rate per channel is smaller than 100 Hz, and a single channel noise does not exceed 2000 Hz (see Fig. 2, lower plot).</w:t>
      </w:r>
    </w:p>
    <w:p w14:paraId="7DE7CADD" w14:textId="77777777" w:rsidR="004E6CB5" w:rsidRDefault="004E6CB5">
      <w:r>
        <w:tab/>
        <w:t xml:space="preserve">But the tests on data in the Run 2016 did not show a considerable difference of the data quality between these two approaches to the thresholds setting. Only if one apply </w:t>
      </w:r>
      <w:proofErr w:type="gramStart"/>
      <w:r>
        <w:t>an a</w:t>
      </w:r>
      <w:proofErr w:type="gramEnd"/>
      <w:r>
        <w:t xml:space="preserve"> priory too high constant threshold offset (60 mV instead of 36 mV), one could distinguish the alternative threshold settings and a the initial, noise-based one, by check of the experimental leading time distribution for the individual straws. Nevertheless, it was an important check that has clarified the issue of the possible resolution variations due to the noise-dependent threshold, and in similar circumstances this kind of check should always be done.</w:t>
      </w:r>
    </w:p>
    <w:p w14:paraId="405E88E1" w14:textId="77777777" w:rsidR="004E6CB5" w:rsidRDefault="004E6CB5">
      <w:r>
        <w:tab/>
        <w:t xml:space="preserve">A reason of the small resolution sensitivity to the noise-related variation of thresholds may be clarified from the Fig. 2, that illustrates </w:t>
      </w:r>
      <w:proofErr w:type="gramStart"/>
      <w:r>
        <w:t>a results</w:t>
      </w:r>
      <w:proofErr w:type="gramEnd"/>
      <w:r>
        <w:t xml:space="preserve"> of the Gaussian fits for all the NA62 Spectrometer channels. Upper plot represents the distribution of extracted widths </w:t>
      </w:r>
      <w:r>
        <w:rPr>
          <w:rFonts w:ascii="Symbol" w:hAnsi="Symbol" w:cs="Symbol"/>
        </w:rPr>
        <w:t></w:t>
      </w:r>
      <w:r>
        <w:t xml:space="preserve"> for each Spectrometer channel. Left peak corresponds to the channels without real straws that are not used for data taking. The right peak has a width that corresponds to just a 5% of its average value. One can extract from the formula (1), that the relative variation of (v-</w:t>
      </w:r>
      <w:r>
        <w:rPr>
          <w:rFonts w:ascii="Symbol" w:hAnsi="Symbol" w:cs="Symbol"/>
        </w:rPr>
        <w:t></w:t>
      </w:r>
      <w:r>
        <w:t xml:space="preserve">) offsets for 100 Hz threshold due to </w:t>
      </w:r>
      <w:r>
        <w:rPr>
          <w:rFonts w:ascii="Symbol" w:hAnsi="Symbol" w:cs="Symbol"/>
        </w:rPr>
        <w:t></w:t>
      </w:r>
      <w:r>
        <w:t xml:space="preserve"> variation is equal to the relative </w:t>
      </w:r>
      <w:r>
        <w:rPr>
          <w:rFonts w:ascii="Symbol" w:hAnsi="Symbol" w:cs="Symbol"/>
        </w:rPr>
        <w:t></w:t>
      </w:r>
      <w:r>
        <w:t xml:space="preserve"> variation, and so </w:t>
      </w:r>
      <w:proofErr w:type="gramStart"/>
      <w:r>
        <w:rPr>
          <w:rFonts w:ascii="Symbol" w:hAnsi="Symbol" w:cs="Symbol"/>
        </w:rPr>
        <w:t></w:t>
      </w:r>
      <w:r>
        <w:t>(</w:t>
      </w:r>
      <w:proofErr w:type="gramEnd"/>
      <w:r>
        <w:t>v-</w:t>
      </w:r>
      <w:r>
        <w:rPr>
          <w:rFonts w:ascii="Symbol" w:hAnsi="Symbol" w:cs="Symbol"/>
        </w:rPr>
        <w:t></w:t>
      </w:r>
      <w:r>
        <w:t>)/(v-</w:t>
      </w:r>
      <w:r>
        <w:rPr>
          <w:rFonts w:ascii="Symbol" w:hAnsi="Symbol" w:cs="Symbol"/>
        </w:rPr>
        <w:t></w:t>
      </w:r>
      <w:r>
        <w:t xml:space="preserve">) is also of the order of 5%. It is a quite small variation for the signal </w:t>
      </w:r>
      <w:proofErr w:type="gramStart"/>
      <w:r>
        <w:t>threshold, that</w:t>
      </w:r>
      <w:proofErr w:type="gramEnd"/>
      <w:r>
        <w:t xml:space="preserve"> may cause just a negligible resolution effect even for the high thresholds.</w:t>
      </w:r>
    </w:p>
    <w:p w14:paraId="05B5FEAD" w14:textId="77777777" w:rsidR="004E6CB5" w:rsidRDefault="004E6CB5"/>
    <w:p w14:paraId="31F7EBA5" w14:textId="77777777" w:rsidR="004E6CB5" w:rsidRDefault="004E6CB5"/>
    <w:p w14:paraId="0F17E6A5" w14:textId="77777777" w:rsidR="004E6CB5" w:rsidRDefault="004E6CB5"/>
    <w:p w14:paraId="22F80948" w14:textId="77777777" w:rsidR="004E6CB5" w:rsidRDefault="004E6CB5"/>
    <w:p w14:paraId="2088D19F" w14:textId="77777777" w:rsidR="004E6CB5" w:rsidRDefault="004C1F9D">
      <w:r>
        <w:rPr>
          <w:noProof/>
          <w:lang w:eastAsia="en-US"/>
        </w:rPr>
        <w:lastRenderedPageBreak/>
        <w:drawing>
          <wp:anchor distT="0" distB="0" distL="114935" distR="114935" simplePos="0" relativeHeight="251655168" behindDoc="0" locked="0" layoutInCell="1" allowOverlap="1" wp14:anchorId="0A355C36" wp14:editId="3C1F2FE6">
            <wp:simplePos x="0" y="0"/>
            <wp:positionH relativeFrom="column">
              <wp:posOffset>153670</wp:posOffset>
            </wp:positionH>
            <wp:positionV relativeFrom="paragraph">
              <wp:posOffset>-184150</wp:posOffset>
            </wp:positionV>
            <wp:extent cx="5837555" cy="5224780"/>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37555" cy="5224780"/>
                    </a:xfrm>
                    <a:prstGeom prst="rect">
                      <a:avLst/>
                    </a:prstGeom>
                    <a:solidFill>
                      <a:srgbClr val="FFFFFF"/>
                    </a:solidFill>
                    <a:ln w="9525">
                      <a:noFill/>
                      <a:miter lim="800000"/>
                      <a:headEnd/>
                      <a:tailEnd/>
                    </a:ln>
                  </pic:spPr>
                </pic:pic>
              </a:graphicData>
            </a:graphic>
          </wp:anchor>
        </w:drawing>
      </w:r>
    </w:p>
    <w:p w14:paraId="3BDE78A9" w14:textId="77777777" w:rsidR="004E6CB5" w:rsidRDefault="004E6CB5"/>
    <w:p w14:paraId="60C7B233" w14:textId="77777777" w:rsidR="004E6CB5" w:rsidRDefault="004E6CB5">
      <w:pPr>
        <w:tabs>
          <w:tab w:val="left" w:pos="6663"/>
        </w:tabs>
        <w:spacing w:line="20" w:lineRule="atLeast"/>
        <w:ind w:firstLine="567"/>
        <w:jc w:val="both"/>
        <w:rPr>
          <w:rFonts w:eastAsia="Arial Unicode MS"/>
        </w:rPr>
      </w:pPr>
    </w:p>
    <w:p w14:paraId="680C4151" w14:textId="77777777" w:rsidR="004E6CB5" w:rsidRDefault="004E6CB5">
      <w:pPr>
        <w:tabs>
          <w:tab w:val="left" w:pos="6663"/>
        </w:tabs>
        <w:spacing w:line="20" w:lineRule="atLeast"/>
        <w:ind w:firstLine="567"/>
        <w:jc w:val="both"/>
        <w:rPr>
          <w:rFonts w:eastAsia="Arial Unicode MS"/>
        </w:rPr>
      </w:pPr>
    </w:p>
    <w:p w14:paraId="3932A4C1" w14:textId="77777777" w:rsidR="004E6CB5" w:rsidRDefault="004E6CB5">
      <w:pPr>
        <w:tabs>
          <w:tab w:val="left" w:pos="6663"/>
        </w:tabs>
        <w:spacing w:line="20" w:lineRule="atLeast"/>
        <w:ind w:firstLine="567"/>
        <w:jc w:val="both"/>
        <w:rPr>
          <w:rFonts w:eastAsia="Arial Unicode MS"/>
        </w:rPr>
      </w:pPr>
    </w:p>
    <w:p w14:paraId="66E76244" w14:textId="77777777" w:rsidR="004E6CB5" w:rsidRDefault="004E6CB5">
      <w:pPr>
        <w:tabs>
          <w:tab w:val="left" w:pos="6663"/>
        </w:tabs>
        <w:spacing w:line="20" w:lineRule="atLeast"/>
        <w:ind w:firstLine="567"/>
        <w:jc w:val="both"/>
        <w:rPr>
          <w:rFonts w:eastAsia="Arial Unicode MS"/>
        </w:rPr>
      </w:pPr>
    </w:p>
    <w:p w14:paraId="55B1C8F5" w14:textId="77777777" w:rsidR="004E6CB5" w:rsidRDefault="004E6CB5">
      <w:pPr>
        <w:tabs>
          <w:tab w:val="left" w:pos="6663"/>
        </w:tabs>
        <w:spacing w:line="20" w:lineRule="atLeast"/>
        <w:ind w:firstLine="567"/>
        <w:jc w:val="both"/>
        <w:rPr>
          <w:rFonts w:eastAsia="Arial Unicode MS"/>
        </w:rPr>
      </w:pPr>
    </w:p>
    <w:p w14:paraId="20773B51" w14:textId="77777777" w:rsidR="004E6CB5" w:rsidRDefault="004E6CB5">
      <w:pPr>
        <w:tabs>
          <w:tab w:val="left" w:pos="6663"/>
        </w:tabs>
        <w:spacing w:line="20" w:lineRule="atLeast"/>
        <w:ind w:firstLine="567"/>
        <w:jc w:val="both"/>
        <w:rPr>
          <w:rFonts w:eastAsia="Arial Unicode MS"/>
        </w:rPr>
      </w:pPr>
    </w:p>
    <w:p w14:paraId="192B63E0" w14:textId="77777777" w:rsidR="004E6CB5" w:rsidRDefault="004E6CB5">
      <w:pPr>
        <w:tabs>
          <w:tab w:val="left" w:pos="6663"/>
        </w:tabs>
        <w:spacing w:line="20" w:lineRule="atLeast"/>
        <w:ind w:firstLine="567"/>
        <w:jc w:val="both"/>
        <w:rPr>
          <w:rFonts w:eastAsia="Arial Unicode MS"/>
        </w:rPr>
      </w:pPr>
    </w:p>
    <w:p w14:paraId="30A34CDC" w14:textId="77777777" w:rsidR="004E6CB5" w:rsidRDefault="004E6CB5">
      <w:pPr>
        <w:tabs>
          <w:tab w:val="left" w:pos="6663"/>
        </w:tabs>
        <w:spacing w:line="20" w:lineRule="atLeast"/>
        <w:ind w:firstLine="567"/>
        <w:jc w:val="both"/>
        <w:rPr>
          <w:rFonts w:eastAsia="Arial Unicode MS"/>
        </w:rPr>
      </w:pPr>
    </w:p>
    <w:p w14:paraId="03C86E84" w14:textId="77777777" w:rsidR="004E6CB5" w:rsidRDefault="004E6CB5">
      <w:pPr>
        <w:tabs>
          <w:tab w:val="left" w:pos="6663"/>
        </w:tabs>
        <w:spacing w:line="20" w:lineRule="atLeast"/>
        <w:ind w:firstLine="567"/>
        <w:jc w:val="both"/>
        <w:rPr>
          <w:rFonts w:eastAsia="Arial Unicode MS"/>
        </w:rPr>
      </w:pPr>
    </w:p>
    <w:p w14:paraId="3B446238" w14:textId="77777777" w:rsidR="004E6CB5" w:rsidRDefault="004E6CB5">
      <w:pPr>
        <w:tabs>
          <w:tab w:val="left" w:pos="6663"/>
        </w:tabs>
        <w:spacing w:line="20" w:lineRule="atLeast"/>
        <w:ind w:firstLine="567"/>
        <w:jc w:val="both"/>
        <w:rPr>
          <w:rFonts w:eastAsia="Arial Unicode MS"/>
        </w:rPr>
      </w:pPr>
    </w:p>
    <w:p w14:paraId="4978D4E3" w14:textId="77777777" w:rsidR="004E6CB5" w:rsidRDefault="004E6CB5">
      <w:pPr>
        <w:tabs>
          <w:tab w:val="left" w:pos="6663"/>
        </w:tabs>
        <w:spacing w:line="20" w:lineRule="atLeast"/>
        <w:ind w:firstLine="567"/>
        <w:jc w:val="both"/>
        <w:rPr>
          <w:rFonts w:eastAsia="Arial Unicode MS"/>
        </w:rPr>
      </w:pPr>
    </w:p>
    <w:p w14:paraId="3B8BDA70" w14:textId="77777777" w:rsidR="004E6CB5" w:rsidRDefault="004E6CB5">
      <w:pPr>
        <w:tabs>
          <w:tab w:val="left" w:pos="6663"/>
        </w:tabs>
        <w:spacing w:line="20" w:lineRule="atLeast"/>
        <w:ind w:firstLine="567"/>
        <w:jc w:val="both"/>
        <w:rPr>
          <w:rFonts w:eastAsia="Arial Unicode MS"/>
        </w:rPr>
      </w:pPr>
    </w:p>
    <w:p w14:paraId="7F47C995" w14:textId="77777777" w:rsidR="004E6CB5" w:rsidRDefault="004E6CB5">
      <w:pPr>
        <w:tabs>
          <w:tab w:val="left" w:pos="6663"/>
        </w:tabs>
        <w:spacing w:line="20" w:lineRule="atLeast"/>
        <w:ind w:firstLine="567"/>
        <w:jc w:val="both"/>
        <w:rPr>
          <w:rFonts w:eastAsia="Arial Unicode MS"/>
        </w:rPr>
      </w:pPr>
    </w:p>
    <w:p w14:paraId="000D639A" w14:textId="77777777" w:rsidR="004E6CB5" w:rsidRDefault="004E6CB5">
      <w:pPr>
        <w:tabs>
          <w:tab w:val="left" w:pos="6663"/>
        </w:tabs>
        <w:spacing w:line="20" w:lineRule="atLeast"/>
        <w:ind w:firstLine="567"/>
        <w:jc w:val="both"/>
        <w:rPr>
          <w:rFonts w:eastAsia="Arial Unicode MS"/>
        </w:rPr>
      </w:pPr>
    </w:p>
    <w:p w14:paraId="1CB2B1D6" w14:textId="77777777" w:rsidR="004E6CB5" w:rsidRDefault="004E6CB5">
      <w:pPr>
        <w:tabs>
          <w:tab w:val="left" w:pos="6663"/>
        </w:tabs>
        <w:spacing w:line="20" w:lineRule="atLeast"/>
        <w:ind w:firstLine="567"/>
        <w:jc w:val="both"/>
        <w:rPr>
          <w:rFonts w:eastAsia="Arial Unicode MS"/>
        </w:rPr>
      </w:pPr>
    </w:p>
    <w:p w14:paraId="0E5D1CA3" w14:textId="77777777" w:rsidR="004E6CB5" w:rsidRDefault="004E6CB5">
      <w:pPr>
        <w:tabs>
          <w:tab w:val="left" w:pos="6663"/>
        </w:tabs>
        <w:spacing w:line="20" w:lineRule="atLeast"/>
        <w:ind w:firstLine="567"/>
        <w:jc w:val="both"/>
        <w:rPr>
          <w:rFonts w:eastAsia="Arial Unicode MS"/>
        </w:rPr>
      </w:pPr>
    </w:p>
    <w:p w14:paraId="25205BAE" w14:textId="77777777" w:rsidR="004E6CB5" w:rsidRDefault="004E6CB5">
      <w:pPr>
        <w:tabs>
          <w:tab w:val="left" w:pos="6663"/>
        </w:tabs>
        <w:spacing w:line="20" w:lineRule="atLeast"/>
        <w:ind w:firstLine="567"/>
        <w:jc w:val="both"/>
        <w:rPr>
          <w:rFonts w:eastAsia="Arial Unicode MS"/>
        </w:rPr>
      </w:pPr>
    </w:p>
    <w:p w14:paraId="6569DA1B" w14:textId="77777777" w:rsidR="004E6CB5" w:rsidRDefault="004E6CB5">
      <w:pPr>
        <w:tabs>
          <w:tab w:val="left" w:pos="6663"/>
        </w:tabs>
        <w:spacing w:line="20" w:lineRule="atLeast"/>
        <w:ind w:firstLine="567"/>
        <w:jc w:val="both"/>
        <w:rPr>
          <w:rFonts w:eastAsia="Arial Unicode MS"/>
        </w:rPr>
      </w:pPr>
    </w:p>
    <w:p w14:paraId="28E12AFB" w14:textId="77777777" w:rsidR="004E6CB5" w:rsidRDefault="004E6CB5">
      <w:pPr>
        <w:tabs>
          <w:tab w:val="left" w:pos="6663"/>
        </w:tabs>
        <w:spacing w:line="20" w:lineRule="atLeast"/>
        <w:ind w:firstLine="567"/>
        <w:jc w:val="both"/>
        <w:rPr>
          <w:rFonts w:eastAsia="Arial Unicode MS"/>
        </w:rPr>
      </w:pPr>
    </w:p>
    <w:p w14:paraId="613AAB9C" w14:textId="77777777" w:rsidR="004E6CB5" w:rsidRDefault="004E6CB5">
      <w:pPr>
        <w:tabs>
          <w:tab w:val="left" w:pos="6663"/>
        </w:tabs>
        <w:spacing w:line="20" w:lineRule="atLeast"/>
        <w:ind w:firstLine="567"/>
        <w:jc w:val="both"/>
        <w:rPr>
          <w:rFonts w:eastAsia="Arial Unicode MS"/>
        </w:rPr>
      </w:pPr>
    </w:p>
    <w:p w14:paraId="22D66401" w14:textId="77777777" w:rsidR="004E6CB5" w:rsidRDefault="004E6CB5">
      <w:pPr>
        <w:tabs>
          <w:tab w:val="left" w:pos="6663"/>
        </w:tabs>
        <w:spacing w:line="20" w:lineRule="atLeast"/>
        <w:ind w:firstLine="567"/>
        <w:jc w:val="both"/>
        <w:rPr>
          <w:rFonts w:eastAsia="Arial Unicode MS"/>
        </w:rPr>
      </w:pPr>
    </w:p>
    <w:p w14:paraId="15C73629" w14:textId="77777777" w:rsidR="004E6CB5" w:rsidRDefault="004E6CB5">
      <w:pPr>
        <w:tabs>
          <w:tab w:val="left" w:pos="6663"/>
        </w:tabs>
        <w:spacing w:line="20" w:lineRule="atLeast"/>
        <w:ind w:firstLine="567"/>
        <w:jc w:val="both"/>
        <w:rPr>
          <w:rFonts w:eastAsia="Arial Unicode MS"/>
        </w:rPr>
      </w:pPr>
    </w:p>
    <w:p w14:paraId="1675746D" w14:textId="77777777" w:rsidR="004E6CB5" w:rsidRDefault="004E6CB5">
      <w:pPr>
        <w:tabs>
          <w:tab w:val="left" w:pos="6663"/>
        </w:tabs>
        <w:spacing w:line="20" w:lineRule="atLeast"/>
        <w:ind w:firstLine="567"/>
        <w:jc w:val="both"/>
        <w:rPr>
          <w:rFonts w:eastAsia="Arial Unicode MS"/>
        </w:rPr>
      </w:pPr>
    </w:p>
    <w:p w14:paraId="33002F8C" w14:textId="77777777" w:rsidR="004E6CB5" w:rsidRDefault="004E6CB5">
      <w:pPr>
        <w:tabs>
          <w:tab w:val="left" w:pos="6663"/>
        </w:tabs>
        <w:spacing w:line="20" w:lineRule="atLeast"/>
        <w:ind w:firstLine="567"/>
        <w:jc w:val="both"/>
        <w:rPr>
          <w:rFonts w:eastAsia="Arial Unicode MS"/>
        </w:rPr>
      </w:pPr>
    </w:p>
    <w:p w14:paraId="292CDF4F" w14:textId="77777777" w:rsidR="004E6CB5" w:rsidRDefault="004E6CB5">
      <w:pPr>
        <w:tabs>
          <w:tab w:val="left" w:pos="6663"/>
        </w:tabs>
        <w:spacing w:line="20" w:lineRule="atLeast"/>
        <w:ind w:firstLine="567"/>
        <w:jc w:val="both"/>
        <w:rPr>
          <w:rFonts w:eastAsia="Arial Unicode MS"/>
        </w:rPr>
      </w:pPr>
    </w:p>
    <w:p w14:paraId="397F9E2F" w14:textId="77777777" w:rsidR="004E6CB5" w:rsidRDefault="004E6CB5">
      <w:pPr>
        <w:tabs>
          <w:tab w:val="left" w:pos="6663"/>
        </w:tabs>
        <w:spacing w:line="20" w:lineRule="atLeast"/>
        <w:ind w:firstLine="567"/>
        <w:jc w:val="both"/>
        <w:rPr>
          <w:rFonts w:eastAsia="Arial Unicode MS"/>
        </w:rPr>
      </w:pPr>
    </w:p>
    <w:p w14:paraId="6FE44BA9" w14:textId="77777777" w:rsidR="004E6CB5" w:rsidRDefault="004E6CB5">
      <w:pPr>
        <w:tabs>
          <w:tab w:val="left" w:pos="6663"/>
        </w:tabs>
        <w:spacing w:line="20" w:lineRule="atLeast"/>
        <w:ind w:firstLine="567"/>
        <w:jc w:val="both"/>
        <w:rPr>
          <w:rFonts w:eastAsia="Arial Unicode MS"/>
        </w:rPr>
      </w:pPr>
    </w:p>
    <w:p w14:paraId="24378363" w14:textId="77777777" w:rsidR="004E6CB5" w:rsidRDefault="004E6CB5">
      <w:pPr>
        <w:tabs>
          <w:tab w:val="left" w:pos="6663"/>
        </w:tabs>
        <w:spacing w:line="20" w:lineRule="atLeast"/>
        <w:ind w:firstLine="567"/>
        <w:jc w:val="both"/>
        <w:rPr>
          <w:rFonts w:eastAsia="Arial Unicode MS"/>
        </w:rPr>
      </w:pPr>
    </w:p>
    <w:p w14:paraId="00B84383" w14:textId="77777777" w:rsidR="004E6CB5" w:rsidRDefault="004E6CB5" w:rsidP="00684A94">
      <w:pPr>
        <w:rPr>
          <w:rFonts w:eastAsia="Arial Unicode MS"/>
        </w:rPr>
      </w:pPr>
      <w:r>
        <w:rPr>
          <w:i/>
          <w:iCs/>
          <w:sz w:val="20"/>
          <w:szCs w:val="20"/>
        </w:rPr>
        <w:t xml:space="preserve">Figure 2. Upper plot: </w:t>
      </w:r>
      <w:proofErr w:type="gramStart"/>
      <w:r>
        <w:rPr>
          <w:i/>
          <w:iCs/>
          <w:sz w:val="20"/>
          <w:szCs w:val="20"/>
        </w:rPr>
        <w:t>distribution of the noise scan</w:t>
      </w:r>
      <w:proofErr w:type="gramEnd"/>
      <w:r>
        <w:rPr>
          <w:i/>
          <w:iCs/>
          <w:sz w:val="20"/>
          <w:szCs w:val="20"/>
        </w:rPr>
        <w:t xml:space="preserve"> Gaussian widths </w:t>
      </w:r>
      <w:r>
        <w:rPr>
          <w:rFonts w:ascii="Symbol" w:hAnsi="Symbol" w:cs="Symbol"/>
          <w:i/>
          <w:iCs/>
          <w:sz w:val="20"/>
          <w:szCs w:val="20"/>
        </w:rPr>
        <w:t></w:t>
      </w:r>
      <w:r>
        <w:rPr>
          <w:i/>
          <w:iCs/>
          <w:sz w:val="20"/>
          <w:szCs w:val="20"/>
        </w:rPr>
        <w:t xml:space="preserve"> for all the FEE channels including unused ones with a smaller widths.  Middle plot: distribution of the baseline positions </w:t>
      </w:r>
      <w:r>
        <w:rPr>
          <w:rFonts w:ascii="Symbol" w:hAnsi="Symbol" w:cs="Symbol"/>
          <w:i/>
          <w:iCs/>
          <w:sz w:val="20"/>
          <w:szCs w:val="20"/>
        </w:rPr>
        <w:t></w:t>
      </w:r>
      <w:r>
        <w:rPr>
          <w:i/>
          <w:iCs/>
          <w:sz w:val="20"/>
          <w:szCs w:val="20"/>
        </w:rPr>
        <w:t xml:space="preserve"> for all the channels. Lower plot: distribution of the channel noise rates for each channels in assumption, that its threshold is set to the value of v = </w:t>
      </w:r>
      <w:r>
        <w:rPr>
          <w:rFonts w:ascii="Symbol" w:hAnsi="Symbol" w:cs="Symbol"/>
          <w:i/>
          <w:iCs/>
          <w:sz w:val="20"/>
          <w:szCs w:val="20"/>
        </w:rPr>
        <w:t></w:t>
      </w:r>
      <w:r>
        <w:rPr>
          <w:rFonts w:ascii="Symbol" w:hAnsi="Symbol" w:cs="Symbol"/>
          <w:i/>
          <w:iCs/>
          <w:sz w:val="20"/>
          <w:szCs w:val="20"/>
        </w:rPr>
        <w:t></w:t>
      </w:r>
      <w:r>
        <w:rPr>
          <w:i/>
          <w:iCs/>
          <w:sz w:val="20"/>
          <w:szCs w:val="20"/>
        </w:rPr>
        <w:t>+ 36 mV.</w:t>
      </w:r>
    </w:p>
    <w:p w14:paraId="3802A433" w14:textId="77777777" w:rsidR="004E6CB5" w:rsidRDefault="004E6CB5">
      <w:pPr>
        <w:tabs>
          <w:tab w:val="left" w:pos="6663"/>
        </w:tabs>
        <w:spacing w:line="20" w:lineRule="atLeast"/>
        <w:jc w:val="both"/>
        <w:rPr>
          <w:rFonts w:eastAsia="Arial Unicode MS"/>
        </w:rPr>
      </w:pPr>
    </w:p>
    <w:p w14:paraId="5862076D" w14:textId="77777777" w:rsidR="004E6CB5" w:rsidRDefault="004E6CB5" w:rsidP="00684A94">
      <w:pPr>
        <w:tabs>
          <w:tab w:val="left" w:pos="6663"/>
        </w:tabs>
        <w:spacing w:line="20" w:lineRule="atLeast"/>
        <w:ind w:firstLine="590"/>
        <w:jc w:val="both"/>
        <w:rPr>
          <w:rFonts w:eastAsia="Arial Unicode MS"/>
        </w:rPr>
      </w:pPr>
      <w:r>
        <w:rPr>
          <w:rFonts w:eastAsia="Arial Unicode MS"/>
        </w:rPr>
        <w:t>The developed in the JINR group noises analysis tool is used in 2016 Run for the Spectrometer FEE thresholds setting, providing the graphical interface both for the noise-based and baseline-related thresholds calculation on the basis of noise scans.</w:t>
      </w:r>
    </w:p>
    <w:p w14:paraId="43C3D02A" w14:textId="77777777" w:rsidR="004E6CB5" w:rsidRDefault="004E6CB5">
      <w:pPr>
        <w:tabs>
          <w:tab w:val="left" w:pos="6663"/>
        </w:tabs>
        <w:spacing w:line="20" w:lineRule="atLeast"/>
        <w:jc w:val="both"/>
        <w:rPr>
          <w:rFonts w:eastAsia="Arial Unicode MS"/>
        </w:rPr>
      </w:pPr>
    </w:p>
    <w:p w14:paraId="4A15C6DB" w14:textId="77777777" w:rsidR="004E6CB5" w:rsidRDefault="004E6CB5">
      <w:pPr>
        <w:tabs>
          <w:tab w:val="left" w:pos="6663"/>
        </w:tabs>
        <w:spacing w:line="20" w:lineRule="atLeast"/>
        <w:jc w:val="both"/>
        <w:rPr>
          <w:rFonts w:eastAsia="Arial Unicode MS"/>
        </w:rPr>
      </w:pPr>
    </w:p>
    <w:p w14:paraId="407A931B" w14:textId="77777777" w:rsidR="004E6CB5" w:rsidRDefault="004E6CB5">
      <w:pPr>
        <w:tabs>
          <w:tab w:val="left" w:pos="6663"/>
        </w:tabs>
        <w:spacing w:line="20" w:lineRule="atLeast"/>
        <w:jc w:val="both"/>
        <w:rPr>
          <w:rFonts w:eastAsia="Arial Unicode MS"/>
        </w:rPr>
      </w:pPr>
      <w:r>
        <w:rPr>
          <w:rFonts w:eastAsia="Arial Unicode MS"/>
          <w:b/>
          <w:bCs/>
          <w:u w:val="single"/>
        </w:rPr>
        <w:t>Spectrometer time measurement stability control</w:t>
      </w:r>
    </w:p>
    <w:p w14:paraId="396A3A97" w14:textId="77777777" w:rsidR="004E6CB5" w:rsidRDefault="004E6CB5">
      <w:pPr>
        <w:tabs>
          <w:tab w:val="left" w:pos="6663"/>
        </w:tabs>
        <w:spacing w:line="20" w:lineRule="atLeast"/>
        <w:jc w:val="both"/>
        <w:rPr>
          <w:rFonts w:eastAsia="Arial Unicode MS"/>
        </w:rPr>
      </w:pPr>
    </w:p>
    <w:p w14:paraId="3B568D25" w14:textId="47F55BB3" w:rsidR="004E6CB5" w:rsidRDefault="004E6CB5" w:rsidP="00684A94">
      <w:pPr>
        <w:tabs>
          <w:tab w:val="left" w:pos="6663"/>
        </w:tabs>
        <w:spacing w:line="20" w:lineRule="atLeast"/>
        <w:ind w:firstLine="590"/>
        <w:jc w:val="both"/>
        <w:rPr>
          <w:rFonts w:eastAsia="Arial Unicode MS"/>
        </w:rPr>
      </w:pPr>
      <w:r>
        <w:rPr>
          <w:rFonts w:eastAsia="Arial Unicode MS"/>
        </w:rPr>
        <w:t>The reconstruction of track in Spectrometer is based on the measur</w:t>
      </w:r>
      <w:r w:rsidR="00A06351">
        <w:rPr>
          <w:rFonts w:eastAsia="Arial Unicode MS"/>
        </w:rPr>
        <w:t>ement of hit leading drift time</w:t>
      </w:r>
      <w:r>
        <w:rPr>
          <w:rFonts w:eastAsia="Arial Unicode MS"/>
        </w:rPr>
        <w:t xml:space="preserve"> that is defined with respect to the physical track passage in the straw gas media. Any variation of the time offset introduced by the hit registering process or by the signal propagation may distort the drift time and cause a change of the measured distance between the hit and the straw anode wire. That is why the time offsets (called t</w:t>
      </w:r>
      <w:r>
        <w:rPr>
          <w:rFonts w:eastAsia="Arial Unicode MS"/>
          <w:vertAlign w:val="subscript"/>
        </w:rPr>
        <w:t>0</w:t>
      </w:r>
      <w:r>
        <w:rPr>
          <w:rFonts w:eastAsia="Arial Unicode MS"/>
        </w:rPr>
        <w:t>) are regularly re-evaluated during the run for each CARIOCA board separately.</w:t>
      </w:r>
    </w:p>
    <w:p w14:paraId="02719990" w14:textId="77777777" w:rsidR="004E6CB5" w:rsidRDefault="004E6CB5" w:rsidP="00684A94">
      <w:pPr>
        <w:tabs>
          <w:tab w:val="left" w:pos="6663"/>
        </w:tabs>
        <w:spacing w:line="20" w:lineRule="atLeast"/>
        <w:ind w:firstLine="590"/>
        <w:jc w:val="both"/>
        <w:rPr>
          <w:rFonts w:eastAsia="Arial Unicode MS"/>
        </w:rPr>
      </w:pPr>
      <w:r>
        <w:rPr>
          <w:rFonts w:eastAsia="Arial Unicode MS"/>
        </w:rPr>
        <w:t>While the physical signals propagation is defined by the stable properties of setup, the firmware of NA62 SRB during the 2015 run as well as during the first part of 2016 has introduced sometimes a big changes into the time offset mainly due to the unstable initialization when an automatic choice of the trigger matching parameters is done. The step of the time offset change is close to 25 ns, that is quite enough to distort essentially the reconstruction results when this change happen inside the run or when t</w:t>
      </w:r>
      <w:r>
        <w:rPr>
          <w:rFonts w:eastAsia="Arial Unicode MS"/>
          <w:vertAlign w:val="subscript"/>
        </w:rPr>
        <w:t>0</w:t>
      </w:r>
      <w:r>
        <w:rPr>
          <w:rFonts w:eastAsia="Arial Unicode MS"/>
        </w:rPr>
        <w:t xml:space="preserve"> values from one big run are extrapolated to the following small </w:t>
      </w:r>
      <w:r>
        <w:rPr>
          <w:rFonts w:eastAsia="Arial Unicode MS"/>
        </w:rPr>
        <w:lastRenderedPageBreak/>
        <w:t>runs. In these cases the usual t</w:t>
      </w:r>
      <w:r>
        <w:rPr>
          <w:rFonts w:eastAsia="Arial Unicode MS"/>
          <w:vertAlign w:val="subscript"/>
        </w:rPr>
        <w:t>0</w:t>
      </w:r>
      <w:r>
        <w:rPr>
          <w:rFonts w:eastAsia="Arial Unicode MS"/>
        </w:rPr>
        <w:t xml:space="preserve"> evaluation procedure based on the assumption about the time measurement stability becomes wrong.</w:t>
      </w:r>
    </w:p>
    <w:p w14:paraId="5B1CE9F9" w14:textId="77777777" w:rsidR="004E6CB5" w:rsidRDefault="004E6CB5" w:rsidP="00684A94">
      <w:pPr>
        <w:tabs>
          <w:tab w:val="left" w:pos="6663"/>
        </w:tabs>
        <w:spacing w:line="20" w:lineRule="atLeast"/>
        <w:ind w:firstLine="590"/>
        <w:jc w:val="both"/>
        <w:rPr>
          <w:rFonts w:eastAsia="Arial Unicode MS"/>
        </w:rPr>
      </w:pPr>
      <w:r>
        <w:rPr>
          <w:rFonts w:eastAsia="Arial Unicode MS"/>
        </w:rPr>
        <w:t>Fortunately, these jumps may be detected off line and the corresponding correction could be introduced into the calibration and reconstruction process. The NA62 JINR group has developed a technique for the detection of these t</w:t>
      </w:r>
      <w:r>
        <w:rPr>
          <w:rFonts w:eastAsia="Arial Unicode MS"/>
          <w:vertAlign w:val="subscript"/>
        </w:rPr>
        <w:t>0</w:t>
      </w:r>
      <w:r>
        <w:rPr>
          <w:rFonts w:eastAsia="Arial Unicode MS"/>
        </w:rPr>
        <w:t xml:space="preserve"> jumps during the fast off line analysis performed after the standard NA62 reprocessing. The obtained jumps database is then implemented in order to correct the straw calibration for the final stages of data reprocessing. The example of successful correction of the t</w:t>
      </w:r>
      <w:r>
        <w:rPr>
          <w:rFonts w:eastAsia="Arial Unicode MS"/>
          <w:vertAlign w:val="subscript"/>
        </w:rPr>
        <w:t>0</w:t>
      </w:r>
      <w:r>
        <w:rPr>
          <w:rFonts w:eastAsia="Arial Unicode MS"/>
        </w:rPr>
        <w:t xml:space="preserve"> jumps is shown on the Fig. 3.</w:t>
      </w:r>
    </w:p>
    <w:p w14:paraId="7F48EC4B" w14:textId="77777777" w:rsidR="004E6CB5" w:rsidRDefault="004C1F9D" w:rsidP="00E011C0">
      <w:pPr>
        <w:tabs>
          <w:tab w:val="left" w:pos="6663"/>
        </w:tabs>
        <w:spacing w:line="20" w:lineRule="atLeast"/>
        <w:jc w:val="right"/>
        <w:rPr>
          <w:rFonts w:eastAsia="Lohit Devanagari"/>
          <w:kern w:val="1"/>
        </w:rPr>
      </w:pPr>
      <w:r>
        <w:rPr>
          <w:noProof/>
          <w:lang w:eastAsia="en-US"/>
        </w:rPr>
        <w:drawing>
          <wp:inline distT="0" distB="0" distL="0" distR="0" wp14:anchorId="137D71CF" wp14:editId="4E83D137">
            <wp:extent cx="6543675" cy="366585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543675" cy="3665855"/>
                    </a:xfrm>
                    <a:prstGeom prst="rect">
                      <a:avLst/>
                    </a:prstGeom>
                    <a:solidFill>
                      <a:srgbClr val="FFFFFF"/>
                    </a:solidFill>
                    <a:ln w="9525">
                      <a:noFill/>
                      <a:miter lim="800000"/>
                      <a:headEnd/>
                      <a:tailEnd/>
                    </a:ln>
                  </pic:spPr>
                </pic:pic>
              </a:graphicData>
            </a:graphic>
          </wp:inline>
        </w:drawing>
      </w:r>
      <w:r w:rsidR="00684A94">
        <w:rPr>
          <w:rFonts w:eastAsia="Liberation Sans"/>
          <w:kern w:val="1"/>
        </w:rPr>
        <w:t xml:space="preserve"> </w:t>
      </w:r>
      <w:r w:rsidR="004E6CB5">
        <w:rPr>
          <w:rFonts w:eastAsia="Liberation Sans"/>
          <w:kern w:val="1"/>
        </w:rPr>
        <w:t>(</w:t>
      </w:r>
      <w:proofErr w:type="gramStart"/>
      <w:r w:rsidR="004E6CB5">
        <w:rPr>
          <w:rFonts w:eastAsia="Liberation Sans"/>
          <w:kern w:val="1"/>
        </w:rPr>
        <w:t>time</w:t>
      </w:r>
      <w:proofErr w:type="gramEnd"/>
      <w:r w:rsidR="004E6CB5">
        <w:rPr>
          <w:rFonts w:eastAsia="Liberation Sans"/>
          <w:kern w:val="1"/>
        </w:rPr>
        <w:t>-stamp - 14</w:t>
      </w:r>
      <w:r w:rsidR="00684A94">
        <w:rPr>
          <w:rFonts w:eastAsia="Liberation Sans"/>
          <w:kern w:val="1"/>
        </w:rPr>
        <w:t>×</w:t>
      </w:r>
      <w:r w:rsidR="004E6CB5">
        <w:rPr>
          <w:rFonts w:eastAsia="Liberation Sans"/>
          <w:kern w:val="1"/>
        </w:rPr>
        <w:t>10</w:t>
      </w:r>
      <w:r w:rsidR="00684A94" w:rsidRPr="00684A94">
        <w:rPr>
          <w:rFonts w:eastAsia="Liberation Sans"/>
          <w:kern w:val="1"/>
          <w:vertAlign w:val="superscript"/>
        </w:rPr>
        <w:t>8</w:t>
      </w:r>
      <w:r w:rsidR="004E6CB5">
        <w:rPr>
          <w:rFonts w:eastAsia="Lohit Devanagari"/>
          <w:kern w:val="1"/>
        </w:rPr>
        <w:t>)</w:t>
      </w:r>
    </w:p>
    <w:p w14:paraId="2B9DED3D" w14:textId="77777777" w:rsidR="004E6CB5" w:rsidRPr="004E6CB5" w:rsidRDefault="004E6CB5" w:rsidP="004E6CB5">
      <w:pPr>
        <w:spacing w:line="100" w:lineRule="atLeast"/>
        <w:jc w:val="right"/>
        <w:rPr>
          <w:sz w:val="16"/>
          <w:szCs w:val="16"/>
        </w:rPr>
      </w:pPr>
    </w:p>
    <w:p w14:paraId="64A2F787" w14:textId="77777777" w:rsidR="004E6CB5" w:rsidRDefault="004E6CB5" w:rsidP="00684A94">
      <w:pPr>
        <w:spacing w:line="100" w:lineRule="atLeast"/>
      </w:pPr>
      <w:r>
        <w:rPr>
          <w:i/>
          <w:iCs/>
          <w:sz w:val="20"/>
          <w:szCs w:val="20"/>
        </w:rPr>
        <w:t xml:space="preserve">Figure 3. </w:t>
      </w:r>
      <w:proofErr w:type="gramStart"/>
      <w:r>
        <w:rPr>
          <w:rFonts w:eastAsia="Liberation Sans"/>
          <w:i/>
          <w:iCs/>
          <w:kern w:val="1"/>
          <w:sz w:val="20"/>
          <w:szCs w:val="20"/>
        </w:rPr>
        <w:t>Example of the successful automatic t</w:t>
      </w:r>
      <w:r>
        <w:rPr>
          <w:rFonts w:eastAsia="Liberation Sans"/>
          <w:i/>
          <w:iCs/>
          <w:kern w:val="1"/>
          <w:sz w:val="20"/>
          <w:szCs w:val="20"/>
          <w:vertAlign w:val="subscript"/>
        </w:rPr>
        <w:t>0</w:t>
      </w:r>
      <w:r>
        <w:rPr>
          <w:rFonts w:eastAsia="Liberation Sans"/>
          <w:i/>
          <w:iCs/>
          <w:kern w:val="1"/>
          <w:sz w:val="20"/>
          <w:szCs w:val="20"/>
        </w:rPr>
        <w:t xml:space="preserve"> correction by means of JINR group software for the specific FEE chip (cover 7).</w:t>
      </w:r>
      <w:proofErr w:type="gramEnd"/>
      <w:r>
        <w:rPr>
          <w:rFonts w:eastAsia="Liberation Sans"/>
          <w:i/>
          <w:iCs/>
          <w:kern w:val="1"/>
          <w:sz w:val="20"/>
          <w:szCs w:val="20"/>
        </w:rPr>
        <w:t xml:space="preserve"> Vertical axis represents a technical raw time of the leading drift time distribution maximum. Black points and connecting lines: before the correction. Red points and lines: the reconstructed behavior of the cover t</w:t>
      </w:r>
      <w:r>
        <w:rPr>
          <w:rFonts w:eastAsia="Liberation Sans"/>
          <w:i/>
          <w:iCs/>
          <w:kern w:val="1"/>
          <w:sz w:val="20"/>
          <w:szCs w:val="20"/>
          <w:vertAlign w:val="subscript"/>
        </w:rPr>
        <w:t>0</w:t>
      </w:r>
      <w:r>
        <w:rPr>
          <w:rFonts w:eastAsia="Liberation Sans"/>
          <w:i/>
          <w:iCs/>
          <w:kern w:val="1"/>
          <w:sz w:val="20"/>
          <w:szCs w:val="20"/>
        </w:rPr>
        <w:t>. Blue points and lines: the peak time after correction.</w:t>
      </w:r>
    </w:p>
    <w:p w14:paraId="5AFEE2FD" w14:textId="77777777" w:rsidR="004E6CB5" w:rsidRDefault="004E6CB5">
      <w:pPr>
        <w:spacing w:line="100" w:lineRule="atLeast"/>
      </w:pPr>
    </w:p>
    <w:p w14:paraId="7F56E1CB" w14:textId="77777777" w:rsidR="004E6CB5" w:rsidRDefault="004E6CB5" w:rsidP="004E6CB5">
      <w:pPr>
        <w:spacing w:line="100" w:lineRule="atLeast"/>
        <w:ind w:firstLine="380"/>
        <w:jc w:val="both"/>
      </w:pPr>
      <w:r>
        <w:t>The software developed by the JINR group for the NA62 Spectrometer time measurement stability control is constantly used for the time corrections during the Run of 2016.</w:t>
      </w:r>
    </w:p>
    <w:p w14:paraId="43211970" w14:textId="77777777" w:rsidR="004E6CB5" w:rsidRDefault="004E6CB5">
      <w:pPr>
        <w:spacing w:line="100" w:lineRule="atLeast"/>
        <w:ind w:firstLine="380"/>
      </w:pPr>
    </w:p>
    <w:p w14:paraId="67D9BEB8" w14:textId="77777777" w:rsidR="004E6CB5" w:rsidRDefault="004E6CB5">
      <w:pPr>
        <w:spacing w:line="100" w:lineRule="atLeast"/>
        <w:ind w:firstLine="380"/>
      </w:pPr>
    </w:p>
    <w:p w14:paraId="27767B4D" w14:textId="77777777" w:rsidR="004E6CB5" w:rsidRDefault="004E6CB5">
      <w:pPr>
        <w:pStyle w:val="WW-Default1"/>
        <w:spacing w:after="240"/>
        <w:jc w:val="both"/>
      </w:pPr>
      <w:r>
        <w:rPr>
          <w:b/>
          <w:bCs/>
          <w:u w:val="single"/>
        </w:rPr>
        <w:t xml:space="preserve">Interactive software tool </w:t>
      </w:r>
      <w:proofErr w:type="spellStart"/>
      <w:r>
        <w:rPr>
          <w:b/>
          <w:bCs/>
          <w:i/>
          <w:iCs/>
          <w:u w:val="single"/>
        </w:rPr>
        <w:t>Strawmap</w:t>
      </w:r>
      <w:proofErr w:type="spellEnd"/>
      <w:r>
        <w:rPr>
          <w:b/>
          <w:bCs/>
          <w:u w:val="single"/>
        </w:rPr>
        <w:t xml:space="preserve"> for the individual straws data quality analysis</w:t>
      </w:r>
    </w:p>
    <w:p w14:paraId="07650661" w14:textId="77777777" w:rsidR="004E6CB5" w:rsidRDefault="004E6CB5">
      <w:pPr>
        <w:pStyle w:val="WW-Default1"/>
        <w:spacing w:after="240" w:line="100" w:lineRule="atLeast"/>
        <w:ind w:firstLine="390"/>
        <w:jc w:val="both"/>
      </w:pPr>
      <w:r>
        <w:t xml:space="preserve">In order to have a convenient access to the available data related to the individual straws, a special visualization </w:t>
      </w:r>
      <w:proofErr w:type="spellStart"/>
      <w:r>
        <w:rPr>
          <w:i/>
          <w:iCs/>
        </w:rPr>
        <w:t>Strawmap</w:t>
      </w:r>
      <w:proofErr w:type="spellEnd"/>
      <w:r>
        <w:t xml:space="preserve"> tool has been developed in 2016. It provides a visual map (see Fig. 4) of all the 7168 straws in terms of their geometrical positions inside the corresponding cells and modules (all the views are rotated in such a way, that the direction from left to right corresponds to the increasing of NA62 Monte Carlo straw index). Cell numbers and HV chann</w:t>
      </w:r>
      <w:r w:rsidR="00E011C0">
        <w:t xml:space="preserve">els are also shown on the main </w:t>
      </w:r>
      <w:proofErr w:type="spellStart"/>
      <w:r w:rsidR="00E011C0" w:rsidRPr="00E011C0">
        <w:rPr>
          <w:i/>
        </w:rPr>
        <w:t>S</w:t>
      </w:r>
      <w:r w:rsidRPr="00E011C0">
        <w:rPr>
          <w:i/>
        </w:rPr>
        <w:t>trawmap</w:t>
      </w:r>
      <w:proofErr w:type="spellEnd"/>
      <w:r>
        <w:t xml:space="preserve"> window. The straw electronic address (Chamber, SRB, FEE cover and the channel index in the </w:t>
      </w:r>
      <w:proofErr w:type="gramStart"/>
      <w:r>
        <w:t>cover )</w:t>
      </w:r>
      <w:proofErr w:type="gramEnd"/>
      <w:r>
        <w:t xml:space="preserve"> is immediately available on click over the corresponding straw symbol (a small circle). Earlier, without this graphical tool, even a finding of relation between the given straw position and electronic channel was a nontrivial task during the run, when the time for express-analysis is limited.</w:t>
      </w:r>
    </w:p>
    <w:p w14:paraId="49B25CB4" w14:textId="77777777" w:rsidR="004E6CB5" w:rsidRDefault="004E6CB5" w:rsidP="00684A94">
      <w:pPr>
        <w:pStyle w:val="WW-Default1"/>
        <w:spacing w:after="240" w:line="100" w:lineRule="atLeast"/>
        <w:jc w:val="both"/>
        <w:rPr>
          <w:i/>
          <w:iCs/>
          <w:sz w:val="20"/>
          <w:szCs w:val="20"/>
        </w:rPr>
      </w:pPr>
    </w:p>
    <w:p w14:paraId="5A9B3856" w14:textId="77777777" w:rsidR="004E6CB5" w:rsidRDefault="004C1F9D" w:rsidP="00684A94">
      <w:pPr>
        <w:pStyle w:val="WW-Default1"/>
        <w:spacing w:after="240" w:line="100" w:lineRule="atLeast"/>
        <w:jc w:val="both"/>
        <w:rPr>
          <w:i/>
          <w:iCs/>
          <w:sz w:val="20"/>
          <w:szCs w:val="20"/>
        </w:rPr>
      </w:pPr>
      <w:r>
        <w:rPr>
          <w:noProof/>
          <w:lang w:eastAsia="en-US"/>
        </w:rPr>
        <w:lastRenderedPageBreak/>
        <w:drawing>
          <wp:anchor distT="0" distB="0" distL="0" distR="0" simplePos="0" relativeHeight="251657216" behindDoc="0" locked="0" layoutInCell="1" allowOverlap="1" wp14:anchorId="31FDFB9B" wp14:editId="77AA2DDD">
            <wp:simplePos x="0" y="0"/>
            <wp:positionH relativeFrom="column">
              <wp:align>center</wp:align>
            </wp:positionH>
            <wp:positionV relativeFrom="paragraph">
              <wp:posOffset>0</wp:posOffset>
            </wp:positionV>
            <wp:extent cx="7275830" cy="8195945"/>
            <wp:effectExtent l="19050" t="0" r="1270" b="0"/>
            <wp:wrapSquare wrapText="largest"/>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7275830" cy="8195945"/>
                    </a:xfrm>
                    <a:prstGeom prst="rect">
                      <a:avLst/>
                    </a:prstGeom>
                    <a:solidFill>
                      <a:srgbClr val="FFFFFF"/>
                    </a:solidFill>
                    <a:ln w="9525">
                      <a:noFill/>
                      <a:miter lim="800000"/>
                      <a:headEnd/>
                      <a:tailEnd/>
                    </a:ln>
                  </pic:spPr>
                </pic:pic>
              </a:graphicData>
            </a:graphic>
          </wp:anchor>
        </w:drawing>
      </w:r>
      <w:r w:rsidR="004E6CB5">
        <w:rPr>
          <w:i/>
          <w:iCs/>
          <w:sz w:val="20"/>
          <w:szCs w:val="20"/>
        </w:rPr>
        <w:t xml:space="preserve">Figure 4. The main window of the </w:t>
      </w:r>
      <w:proofErr w:type="spellStart"/>
      <w:r w:rsidR="004E6CB5">
        <w:rPr>
          <w:i/>
          <w:iCs/>
          <w:sz w:val="20"/>
          <w:szCs w:val="20"/>
        </w:rPr>
        <w:t>Strawmap</w:t>
      </w:r>
      <w:proofErr w:type="spellEnd"/>
      <w:r w:rsidR="004E6CB5">
        <w:rPr>
          <w:i/>
          <w:iCs/>
          <w:sz w:val="20"/>
          <w:szCs w:val="20"/>
        </w:rPr>
        <w:t xml:space="preserve"> interactive tool developed for the fast control of individual straw data quality. Filling colors for the straw symbols (circles) reflect the current known straw features or problems: black – absent in the cell (by design) or dead straw; red – increased time resolution</w:t>
      </w:r>
      <w:proofErr w:type="gramStart"/>
      <w:r w:rsidR="004E6CB5">
        <w:rPr>
          <w:i/>
          <w:iCs/>
          <w:sz w:val="20"/>
          <w:szCs w:val="20"/>
        </w:rPr>
        <w:t>,  green</w:t>
      </w:r>
      <w:proofErr w:type="gramEnd"/>
      <w:r w:rsidR="004E6CB5">
        <w:rPr>
          <w:i/>
          <w:iCs/>
          <w:sz w:val="20"/>
          <w:szCs w:val="20"/>
        </w:rPr>
        <w:t xml:space="preserve"> – straw recovered after the last detection of some problem, blue – a big relative shift between the wire and the tube center, purple – currently problematic leading time distribution (mainly due to the t</w:t>
      </w:r>
      <w:r w:rsidR="004E6CB5">
        <w:rPr>
          <w:i/>
          <w:iCs/>
          <w:sz w:val="20"/>
          <w:szCs w:val="20"/>
          <w:vertAlign w:val="subscript"/>
        </w:rPr>
        <w:t>0</w:t>
      </w:r>
      <w:r w:rsidR="004E6CB5">
        <w:rPr>
          <w:i/>
          <w:iCs/>
          <w:sz w:val="20"/>
          <w:szCs w:val="20"/>
        </w:rPr>
        <w:t xml:space="preserve"> jump inside the run).     </w:t>
      </w:r>
    </w:p>
    <w:p w14:paraId="0FCD1802" w14:textId="77777777" w:rsidR="004E6CB5" w:rsidRDefault="004E6CB5">
      <w:pPr>
        <w:pStyle w:val="WW-Default1"/>
        <w:spacing w:after="240" w:line="100" w:lineRule="atLeast"/>
        <w:ind w:firstLine="460"/>
        <w:jc w:val="both"/>
      </w:pPr>
      <w:r>
        <w:br w:type="page"/>
      </w:r>
      <w:r>
        <w:lastRenderedPageBreak/>
        <w:t>Apart from the general orientation in the straw electronic channel</w:t>
      </w:r>
      <w:r w:rsidR="00684A94">
        <w:t xml:space="preserve">s and positions, the developed </w:t>
      </w:r>
      <w:proofErr w:type="spellStart"/>
      <w:r w:rsidR="00684A94" w:rsidRPr="00684A94">
        <w:rPr>
          <w:i/>
        </w:rPr>
        <w:t>S</w:t>
      </w:r>
      <w:r w:rsidRPr="00684A94">
        <w:rPr>
          <w:i/>
        </w:rPr>
        <w:t>trawmap</w:t>
      </w:r>
      <w:proofErr w:type="spellEnd"/>
      <w:r>
        <w:t xml:space="preserve"> tool gives the following possibilities for the individual straw on-click inspection (see Fig.5) on the basis of a chosen run data:</w:t>
      </w:r>
    </w:p>
    <w:p w14:paraId="4A1EB342" w14:textId="77777777" w:rsidR="004E6CB5" w:rsidRDefault="004E6CB5">
      <w:pPr>
        <w:pStyle w:val="WW-Default1"/>
        <w:numPr>
          <w:ilvl w:val="0"/>
          <w:numId w:val="7"/>
        </w:numPr>
        <w:spacing w:after="240" w:line="100" w:lineRule="atLeast"/>
        <w:jc w:val="both"/>
      </w:pPr>
      <w:r>
        <w:t>The noise scans and threshold settings (see above).</w:t>
      </w:r>
    </w:p>
    <w:p w14:paraId="16CFBD1A" w14:textId="77777777" w:rsidR="004E6CB5" w:rsidRDefault="004E6CB5">
      <w:pPr>
        <w:pStyle w:val="WW-Default1"/>
        <w:numPr>
          <w:ilvl w:val="0"/>
          <w:numId w:val="7"/>
        </w:numPr>
        <w:spacing w:after="240" w:line="100" w:lineRule="atLeast"/>
        <w:jc w:val="both"/>
      </w:pPr>
      <w:r>
        <w:t>The leading drift time distribution for a given straw (top plot on the Fig. 5).</w:t>
      </w:r>
    </w:p>
    <w:p w14:paraId="3A9644EB" w14:textId="77777777" w:rsidR="004E6CB5" w:rsidRDefault="004E6CB5">
      <w:pPr>
        <w:pStyle w:val="WW-Default1"/>
        <w:numPr>
          <w:ilvl w:val="0"/>
          <w:numId w:val="7"/>
        </w:numPr>
        <w:spacing w:after="240" w:line="100" w:lineRule="atLeast"/>
        <w:jc w:val="both"/>
      </w:pPr>
      <w:r>
        <w:t>The drift time for hits tagged by the simultaneous hit in the staggered straw, that gives a possibility to detect an asymmetry of the wire positioning with respect to the tube (bottom plot on the Fig. 5). This asymmetry almost doesn't affect the track coordinates measurement, but it has some potential influence on the Spectrometer efficiency (finally found to be also small).</w:t>
      </w:r>
    </w:p>
    <w:p w14:paraId="31DEC73C" w14:textId="77777777" w:rsidR="004E6CB5" w:rsidRDefault="004E6CB5">
      <w:pPr>
        <w:pStyle w:val="WW-Default1"/>
        <w:numPr>
          <w:ilvl w:val="0"/>
          <w:numId w:val="7"/>
        </w:numPr>
        <w:spacing w:after="240" w:line="100" w:lineRule="atLeast"/>
        <w:jc w:val="both"/>
      </w:pPr>
      <w:r>
        <w:t>A comparison between two straw leading time distributions after their t</w:t>
      </w:r>
      <w:r>
        <w:rPr>
          <w:vertAlign w:val="subscript"/>
        </w:rPr>
        <w:t>0</w:t>
      </w:r>
      <w:r>
        <w:t xml:space="preserve"> equalization, that helps to detect a difference in the time resolution between two channels. (Fig.6)</w:t>
      </w:r>
    </w:p>
    <w:p w14:paraId="4A8E16CC" w14:textId="77777777" w:rsidR="004E6CB5" w:rsidRDefault="004C1F9D" w:rsidP="004E6CB5">
      <w:pPr>
        <w:pStyle w:val="WW-Default1"/>
        <w:spacing w:after="240" w:line="100" w:lineRule="atLeast"/>
        <w:jc w:val="center"/>
      </w:pPr>
      <w:r>
        <w:rPr>
          <w:noProof/>
          <w:lang w:eastAsia="en-US"/>
        </w:rPr>
        <w:drawing>
          <wp:inline distT="0" distB="0" distL="0" distR="0" wp14:anchorId="56AE7F34" wp14:editId="7F52DAE8">
            <wp:extent cx="4723130" cy="1654175"/>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723130" cy="1654175"/>
                    </a:xfrm>
                    <a:prstGeom prst="rect">
                      <a:avLst/>
                    </a:prstGeom>
                    <a:solidFill>
                      <a:srgbClr val="FFFFFF"/>
                    </a:solidFill>
                    <a:ln w="9525">
                      <a:noFill/>
                      <a:miter lim="800000"/>
                      <a:headEnd/>
                      <a:tailEnd/>
                    </a:ln>
                  </pic:spPr>
                </pic:pic>
              </a:graphicData>
            </a:graphic>
          </wp:inline>
        </w:drawing>
      </w:r>
      <w:r>
        <w:rPr>
          <w:noProof/>
          <w:lang w:eastAsia="en-US"/>
        </w:rPr>
        <w:drawing>
          <wp:inline distT="0" distB="0" distL="0" distR="0" wp14:anchorId="28A50180" wp14:editId="5D3751DB">
            <wp:extent cx="4754880" cy="1979930"/>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754880" cy="1979930"/>
                    </a:xfrm>
                    <a:prstGeom prst="rect">
                      <a:avLst/>
                    </a:prstGeom>
                    <a:solidFill>
                      <a:srgbClr val="FFFFFF"/>
                    </a:solidFill>
                    <a:ln w="9525">
                      <a:noFill/>
                      <a:miter lim="800000"/>
                      <a:headEnd/>
                      <a:tailEnd/>
                    </a:ln>
                  </pic:spPr>
                </pic:pic>
              </a:graphicData>
            </a:graphic>
          </wp:inline>
        </w:drawing>
      </w:r>
    </w:p>
    <w:p w14:paraId="480D6D52" w14:textId="77777777" w:rsidR="004E6CB5" w:rsidRDefault="004E6CB5">
      <w:pPr>
        <w:pStyle w:val="WW-Default1"/>
        <w:spacing w:after="240" w:line="100" w:lineRule="atLeast"/>
        <w:ind w:firstLine="460"/>
        <w:jc w:val="both"/>
      </w:pPr>
      <w:r>
        <w:rPr>
          <w:i/>
          <w:iCs/>
          <w:sz w:val="20"/>
          <w:szCs w:val="20"/>
        </w:rPr>
        <w:t xml:space="preserve">Figure 5. An example of individual straw leading drift time </w:t>
      </w:r>
      <w:r w:rsidR="004E6479">
        <w:rPr>
          <w:i/>
          <w:iCs/>
          <w:sz w:val="20"/>
          <w:szCs w:val="20"/>
        </w:rPr>
        <w:t xml:space="preserve">distribution </w:t>
      </w:r>
      <w:r>
        <w:rPr>
          <w:i/>
          <w:iCs/>
          <w:sz w:val="20"/>
          <w:szCs w:val="20"/>
        </w:rPr>
        <w:t xml:space="preserve">(top) and the comparison between the tagged left (blue) and right (red) hit drift times for the given straw (bottom). A difference between the left and right tails is very sensitive to the wire position with respect to the straw tube, while the time distribution near the main peak is distorted in both cases by the bias in the left-right tagging for the </w:t>
      </w:r>
      <w:proofErr w:type="gramStart"/>
      <w:r>
        <w:rPr>
          <w:i/>
          <w:iCs/>
          <w:sz w:val="20"/>
          <w:szCs w:val="20"/>
        </w:rPr>
        <w:t>hits, that</w:t>
      </w:r>
      <w:proofErr w:type="gramEnd"/>
      <w:r>
        <w:rPr>
          <w:i/>
          <w:iCs/>
          <w:sz w:val="20"/>
          <w:szCs w:val="20"/>
        </w:rPr>
        <w:t xml:space="preserve"> are close to the wire.</w:t>
      </w:r>
    </w:p>
    <w:p w14:paraId="4627BB21" w14:textId="13B7D5B4" w:rsidR="004E6CB5" w:rsidRDefault="004E6CB5">
      <w:pPr>
        <w:pStyle w:val="WW-Default1"/>
        <w:spacing w:after="240" w:line="100" w:lineRule="atLeast"/>
        <w:ind w:firstLine="460"/>
        <w:jc w:val="both"/>
      </w:pPr>
      <w:r>
        <w:t xml:space="preserve">Apart from that, a considerable contribution has been done into the development of leading time distributions parameterization by means of the fit </w:t>
      </w:r>
      <w:proofErr w:type="gramStart"/>
      <w:r>
        <w:t>with a</w:t>
      </w:r>
      <w:proofErr w:type="gramEnd"/>
      <w:r>
        <w:t xml:space="preserve"> parameters most suitable for t</w:t>
      </w:r>
      <w:r>
        <w:rPr>
          <w:vertAlign w:val="subscript"/>
        </w:rPr>
        <w:t>0</w:t>
      </w:r>
      <w:r>
        <w:t xml:space="preserve"> estimation.  Also the various investigati</w:t>
      </w:r>
      <w:r w:rsidR="00684A94">
        <w:t>ons of straw data quality are p</w:t>
      </w:r>
      <w:r>
        <w:t>e</w:t>
      </w:r>
      <w:r w:rsidR="00684A94">
        <w:t>r</w:t>
      </w:r>
      <w:r>
        <w:t>formed permanently during the run of 2016. The results of all these studies has been reported in 6 tal</w:t>
      </w:r>
      <w:r w:rsidR="006459B2">
        <w:t xml:space="preserve">ks given by JINR group members </w:t>
      </w:r>
      <w:r>
        <w:t xml:space="preserve">on the Straw working group of NA62 Collaboration. As an intermediate result, the current </w:t>
      </w:r>
      <w:r w:rsidR="006459B2">
        <w:t xml:space="preserve">resolution of the </w:t>
      </w:r>
      <w:r>
        <w:t xml:space="preserve">charged track momentum measurements (that involves, apart from Spectrometer, also the </w:t>
      </w:r>
      <w:proofErr w:type="spellStart"/>
      <w:r>
        <w:t>kaon</w:t>
      </w:r>
      <w:proofErr w:type="spellEnd"/>
      <w:r>
        <w:t xml:space="preserve"> </w:t>
      </w:r>
      <w:proofErr w:type="spellStart"/>
      <w:r>
        <w:t>Gigatracker</w:t>
      </w:r>
      <w:proofErr w:type="spellEnd"/>
      <w:r>
        <w:t xml:space="preserve"> </w:t>
      </w:r>
      <w:r w:rsidR="006459B2">
        <w:t xml:space="preserve">– beam spectrometer, result) is compatible with the resolution </w:t>
      </w:r>
      <w:r>
        <w:t>foreseen by NA62 design – even without a special alignment and precise calibration that will be done, of course, for the final NA62 result.</w:t>
      </w:r>
    </w:p>
    <w:p w14:paraId="7D42C0BE" w14:textId="77777777" w:rsidR="004E6CB5" w:rsidRDefault="004E6CB5">
      <w:pPr>
        <w:pStyle w:val="WW-Default1"/>
        <w:spacing w:after="240" w:line="100" w:lineRule="atLeast"/>
        <w:ind w:firstLine="460"/>
        <w:jc w:val="both"/>
      </w:pPr>
    </w:p>
    <w:p w14:paraId="04E93E7A" w14:textId="77777777" w:rsidR="004E6CB5" w:rsidRDefault="004C1F9D" w:rsidP="004E6CB5">
      <w:pPr>
        <w:pStyle w:val="WW-Default1"/>
        <w:spacing w:after="240" w:line="100" w:lineRule="atLeast"/>
        <w:ind w:firstLine="460"/>
        <w:jc w:val="center"/>
      </w:pPr>
      <w:r>
        <w:rPr>
          <w:noProof/>
          <w:lang w:eastAsia="en-US"/>
        </w:rPr>
        <w:lastRenderedPageBreak/>
        <w:drawing>
          <wp:inline distT="0" distB="0" distL="0" distR="0" wp14:anchorId="2E4C2DE7" wp14:editId="3B89CD9C">
            <wp:extent cx="4850130" cy="3220085"/>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850130" cy="3220085"/>
                    </a:xfrm>
                    <a:prstGeom prst="rect">
                      <a:avLst/>
                    </a:prstGeom>
                    <a:solidFill>
                      <a:srgbClr val="FFFFFF"/>
                    </a:solidFill>
                    <a:ln w="9525">
                      <a:noFill/>
                      <a:miter lim="800000"/>
                      <a:headEnd/>
                      <a:tailEnd/>
                    </a:ln>
                  </pic:spPr>
                </pic:pic>
              </a:graphicData>
            </a:graphic>
          </wp:inline>
        </w:drawing>
      </w:r>
    </w:p>
    <w:p w14:paraId="030E6EC5" w14:textId="77777777" w:rsidR="004E6CB5" w:rsidRDefault="004E6CB5" w:rsidP="004E6CB5">
      <w:pPr>
        <w:spacing w:line="100" w:lineRule="atLeast"/>
        <w:rPr>
          <w:i/>
          <w:iCs/>
          <w:sz w:val="20"/>
          <w:szCs w:val="20"/>
        </w:rPr>
      </w:pPr>
      <w:r>
        <w:rPr>
          <w:i/>
          <w:iCs/>
          <w:sz w:val="20"/>
          <w:szCs w:val="20"/>
        </w:rPr>
        <w:t xml:space="preserve">Figure 6. </w:t>
      </w:r>
      <w:proofErr w:type="gramStart"/>
      <w:r>
        <w:rPr>
          <w:i/>
          <w:iCs/>
          <w:sz w:val="20"/>
          <w:szCs w:val="20"/>
        </w:rPr>
        <w:t>A comparison between the leading drift time distributions of two straws from the different cells and views.</w:t>
      </w:r>
      <w:proofErr w:type="gramEnd"/>
      <w:r>
        <w:rPr>
          <w:i/>
          <w:iCs/>
          <w:sz w:val="20"/>
          <w:szCs w:val="20"/>
        </w:rPr>
        <w:t xml:space="preserve"> </w:t>
      </w:r>
      <w:proofErr w:type="gramStart"/>
      <w:r>
        <w:rPr>
          <w:i/>
          <w:iCs/>
          <w:sz w:val="20"/>
          <w:szCs w:val="20"/>
        </w:rPr>
        <w:t>Top plot – without the t</w:t>
      </w:r>
      <w:r>
        <w:rPr>
          <w:i/>
          <w:iCs/>
          <w:sz w:val="20"/>
          <w:szCs w:val="20"/>
          <w:vertAlign w:val="subscript"/>
        </w:rPr>
        <w:t>0</w:t>
      </w:r>
      <w:r>
        <w:rPr>
          <w:i/>
          <w:iCs/>
          <w:sz w:val="20"/>
          <w:szCs w:val="20"/>
        </w:rPr>
        <w:t xml:space="preserve"> equalization, bottom – after the equalization.</w:t>
      </w:r>
      <w:proofErr w:type="gramEnd"/>
    </w:p>
    <w:p w14:paraId="5BBC21A1" w14:textId="77777777" w:rsidR="006D5C32" w:rsidRDefault="006D5C32" w:rsidP="004E6CB5">
      <w:pPr>
        <w:spacing w:line="100" w:lineRule="atLeast"/>
        <w:rPr>
          <w:b/>
          <w:bCs/>
          <w:u w:val="single"/>
        </w:rPr>
      </w:pPr>
    </w:p>
    <w:p w14:paraId="5B6301D1" w14:textId="77777777" w:rsidR="004E6CB5" w:rsidRDefault="004E6CB5">
      <w:pPr>
        <w:spacing w:line="100" w:lineRule="atLeast"/>
        <w:rPr>
          <w:b/>
          <w:bCs/>
          <w:u w:val="single"/>
        </w:rPr>
      </w:pPr>
    </w:p>
    <w:p w14:paraId="0049A817" w14:textId="77777777" w:rsidR="002B2E49" w:rsidRDefault="004C1F9D" w:rsidP="002B2E49">
      <w:pPr>
        <w:pStyle w:val="WW-Default1"/>
        <w:spacing w:after="240" w:line="100" w:lineRule="atLeast"/>
        <w:ind w:firstLine="460"/>
        <w:jc w:val="center"/>
        <w:rPr>
          <w:i/>
          <w:iCs/>
          <w:sz w:val="20"/>
          <w:szCs w:val="20"/>
          <w:lang w:val="ru-RU"/>
        </w:rPr>
      </w:pPr>
      <w:r>
        <w:rPr>
          <w:i/>
          <w:noProof/>
          <w:sz w:val="20"/>
          <w:szCs w:val="20"/>
          <w:lang w:eastAsia="en-US"/>
        </w:rPr>
        <w:drawing>
          <wp:inline distT="0" distB="0" distL="0" distR="0" wp14:anchorId="30A1B995" wp14:editId="47594FC9">
            <wp:extent cx="5199752" cy="3649649"/>
            <wp:effectExtent l="19050" t="0" r="898" b="0"/>
            <wp:docPr id="8" name="Рисунок 1" descr="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solution.png"/>
                    <pic:cNvPicPr>
                      <a:picLocks noChangeAspect="1" noChangeArrowheads="1"/>
                    </pic:cNvPicPr>
                  </pic:nvPicPr>
                  <pic:blipFill>
                    <a:blip r:embed="rId17"/>
                    <a:srcRect/>
                    <a:stretch>
                      <a:fillRect/>
                    </a:stretch>
                  </pic:blipFill>
                  <pic:spPr bwMode="auto">
                    <a:xfrm>
                      <a:off x="0" y="0"/>
                      <a:ext cx="5203469" cy="3652258"/>
                    </a:xfrm>
                    <a:prstGeom prst="rect">
                      <a:avLst/>
                    </a:prstGeom>
                    <a:noFill/>
                    <a:ln w="9525">
                      <a:noFill/>
                      <a:miter lim="800000"/>
                      <a:headEnd/>
                      <a:tailEnd/>
                    </a:ln>
                  </pic:spPr>
                </pic:pic>
              </a:graphicData>
            </a:graphic>
          </wp:inline>
        </w:drawing>
      </w:r>
    </w:p>
    <w:p w14:paraId="24C222D2" w14:textId="77777777" w:rsidR="002B2E49" w:rsidRPr="004E6CB5" w:rsidRDefault="002B2E49" w:rsidP="004E6CB5">
      <w:pPr>
        <w:pStyle w:val="WW-Default1"/>
        <w:spacing w:after="240" w:line="100" w:lineRule="atLeast"/>
        <w:jc w:val="both"/>
        <w:rPr>
          <w:rFonts w:eastAsia="Times-Roman"/>
          <w:i/>
          <w:color w:val="00000A"/>
          <w:sz w:val="20"/>
          <w:szCs w:val="20"/>
        </w:rPr>
      </w:pPr>
      <w:r>
        <w:rPr>
          <w:i/>
          <w:iCs/>
          <w:sz w:val="20"/>
          <w:szCs w:val="20"/>
        </w:rPr>
        <w:t xml:space="preserve">Figure 7. </w:t>
      </w:r>
      <w:r w:rsidRPr="00375A17">
        <w:rPr>
          <w:rFonts w:eastAsia="Times-Roman"/>
          <w:i/>
          <w:color w:val="00000A"/>
          <w:sz w:val="20"/>
          <w:szCs w:val="20"/>
        </w:rPr>
        <w:t xml:space="preserve">Resolution of the reconstructed missing mass of </w:t>
      </w:r>
      <w:r w:rsidRPr="00137661">
        <w:rPr>
          <w:rFonts w:ascii="Symbol" w:eastAsia="Times-Roman" w:hAnsi="Symbol" w:cs="Symbol"/>
          <w:i/>
          <w:color w:val="00000A"/>
          <w:sz w:val="20"/>
          <w:szCs w:val="20"/>
        </w:rPr>
        <w:t></w:t>
      </w:r>
      <w:r w:rsidRPr="00137661">
        <w:rPr>
          <w:rFonts w:ascii="Symbol" w:eastAsia="Times-Roman" w:hAnsi="Symbol" w:cs="Symbol"/>
          <w:i/>
          <w:color w:val="00000A"/>
          <w:sz w:val="20"/>
          <w:szCs w:val="20"/>
          <w:vertAlign w:val="superscript"/>
          <w:lang w:val="ru-RU"/>
        </w:rPr>
        <w:t></w:t>
      </w:r>
      <w:r w:rsidRPr="00137661">
        <w:rPr>
          <w:rFonts w:ascii="Symbol" w:eastAsia="Times-Roman" w:hAnsi="Symbol" w:cs="Symbol"/>
          <w:i/>
          <w:color w:val="00000A"/>
          <w:sz w:val="20"/>
          <w:szCs w:val="20"/>
        </w:rPr>
        <w:t></w:t>
      </w:r>
      <w:r w:rsidRPr="00137661">
        <w:rPr>
          <w:rFonts w:ascii="Symbol" w:eastAsia="Times-Roman" w:hAnsi="Symbol" w:cs="Symbol"/>
          <w:i/>
          <w:color w:val="00000A"/>
          <w:sz w:val="20"/>
          <w:szCs w:val="20"/>
          <w:vertAlign w:val="superscript"/>
          <w:lang w:val="ru-RU"/>
        </w:rPr>
        <w:t></w:t>
      </w:r>
      <w:r w:rsidRPr="00137661">
        <w:rPr>
          <w:rFonts w:ascii="Symbol" w:eastAsia="Times-Roman" w:hAnsi="Symbol" w:cs="Symbol"/>
          <w:i/>
          <w:color w:val="00000A"/>
          <w:sz w:val="20"/>
          <w:szCs w:val="20"/>
          <w:lang w:val="ru-RU"/>
        </w:rPr>
        <w:t></w:t>
      </w:r>
      <w:r>
        <w:rPr>
          <w:rFonts w:eastAsia="Times-Roman"/>
          <w:i/>
          <w:color w:val="00000A"/>
          <w:sz w:val="20"/>
          <w:szCs w:val="20"/>
        </w:rPr>
        <w:t xml:space="preserve">decay </w:t>
      </w:r>
      <w:r w:rsidRPr="00375A17">
        <w:rPr>
          <w:rFonts w:eastAsia="Times-Roman"/>
          <w:i/>
          <w:color w:val="00000A"/>
          <w:sz w:val="20"/>
          <w:szCs w:val="20"/>
        </w:rPr>
        <w:t xml:space="preserve">ignoring </w:t>
      </w:r>
      <w:r w:rsidRPr="00137661">
        <w:rPr>
          <w:rFonts w:ascii="Symbol" w:eastAsia="Times-Roman" w:hAnsi="Symbol" w:cs="Symbol"/>
          <w:i/>
          <w:color w:val="00000A"/>
          <w:sz w:val="20"/>
          <w:szCs w:val="20"/>
        </w:rPr>
        <w:t></w:t>
      </w:r>
      <w:r w:rsidRPr="00137661">
        <w:rPr>
          <w:rFonts w:ascii="Symbol" w:eastAsia="Times-Roman" w:hAnsi="Symbol" w:cs="Symbol"/>
          <w:i/>
          <w:color w:val="00000A"/>
          <w:sz w:val="20"/>
          <w:szCs w:val="20"/>
          <w:vertAlign w:val="superscript"/>
          <w:lang w:val="ru-RU"/>
        </w:rPr>
        <w:t></w:t>
      </w:r>
      <w:r w:rsidRPr="00137661">
        <w:rPr>
          <w:rFonts w:ascii="Symbol" w:eastAsia="Times-Roman" w:hAnsi="Symbol" w:cs="Symbol"/>
          <w:i/>
          <w:color w:val="00000A"/>
          <w:sz w:val="20"/>
          <w:szCs w:val="20"/>
          <w:lang w:val="ru-RU"/>
        </w:rPr>
        <w:t></w:t>
      </w:r>
      <w:r>
        <w:rPr>
          <w:rFonts w:ascii="Symbol" w:eastAsia="Times-Roman" w:hAnsi="Symbol" w:cs="Symbol"/>
          <w:i/>
          <w:color w:val="00000A"/>
          <w:sz w:val="20"/>
          <w:szCs w:val="20"/>
        </w:rPr>
        <w:t></w:t>
      </w:r>
      <w:r>
        <w:rPr>
          <w:rFonts w:eastAsia="Times-Roman"/>
          <w:i/>
          <w:color w:val="00000A"/>
          <w:sz w:val="20"/>
          <w:szCs w:val="20"/>
        </w:rPr>
        <w:t>T</w:t>
      </w:r>
      <w:r w:rsidRPr="00375A17">
        <w:rPr>
          <w:rFonts w:eastAsia="Times-Roman"/>
          <w:i/>
          <w:color w:val="00000A"/>
          <w:sz w:val="20"/>
          <w:szCs w:val="20"/>
        </w:rPr>
        <w:t xml:space="preserve">he missing mass </w:t>
      </w:r>
      <w:r>
        <w:rPr>
          <w:rFonts w:eastAsia="Times-Roman"/>
          <w:i/>
          <w:color w:val="00000A"/>
          <w:sz w:val="20"/>
          <w:szCs w:val="20"/>
        </w:rPr>
        <w:t xml:space="preserve">is reconstructed on the basis of </w:t>
      </w:r>
      <w:r w:rsidRPr="00375A17">
        <w:rPr>
          <w:rFonts w:eastAsia="Times-Roman"/>
          <w:i/>
          <w:color w:val="00000A"/>
          <w:sz w:val="20"/>
          <w:szCs w:val="20"/>
        </w:rPr>
        <w:t xml:space="preserve">spectrometer </w:t>
      </w:r>
      <w:r>
        <w:rPr>
          <w:rFonts w:eastAsia="Times-Roman"/>
          <w:i/>
          <w:color w:val="00000A"/>
          <w:sz w:val="20"/>
          <w:szCs w:val="20"/>
        </w:rPr>
        <w:t xml:space="preserve">only </w:t>
      </w:r>
      <w:r w:rsidRPr="00375A17">
        <w:rPr>
          <w:rFonts w:eastAsia="Times-Roman"/>
          <w:i/>
          <w:color w:val="00000A"/>
          <w:sz w:val="20"/>
          <w:szCs w:val="20"/>
        </w:rPr>
        <w:t>(</w:t>
      </w:r>
      <w:r>
        <w:rPr>
          <w:rFonts w:eastAsia="Times-Roman"/>
          <w:i/>
          <w:color w:val="00000A"/>
          <w:sz w:val="20"/>
          <w:szCs w:val="20"/>
        </w:rPr>
        <w:t>□</w:t>
      </w:r>
      <w:r w:rsidRPr="00375A17">
        <w:rPr>
          <w:rFonts w:eastAsia="Times-Roman"/>
          <w:i/>
          <w:color w:val="00000A"/>
          <w:sz w:val="20"/>
          <w:szCs w:val="20"/>
        </w:rPr>
        <w:t xml:space="preserve">) and </w:t>
      </w:r>
      <w:r>
        <w:rPr>
          <w:rFonts w:eastAsia="Times-Roman"/>
          <w:i/>
          <w:color w:val="00000A"/>
          <w:sz w:val="20"/>
          <w:szCs w:val="20"/>
        </w:rPr>
        <w:t>both</w:t>
      </w:r>
      <w:r w:rsidRPr="00375A17">
        <w:rPr>
          <w:rFonts w:eastAsia="Times-Roman"/>
          <w:i/>
          <w:color w:val="00000A"/>
          <w:sz w:val="20"/>
          <w:szCs w:val="20"/>
        </w:rPr>
        <w:t xml:space="preserve"> spectrometer </w:t>
      </w:r>
      <w:r>
        <w:rPr>
          <w:rFonts w:eastAsia="Times-Roman"/>
          <w:i/>
          <w:color w:val="00000A"/>
          <w:sz w:val="20"/>
          <w:szCs w:val="20"/>
        </w:rPr>
        <w:t xml:space="preserve">and </w:t>
      </w:r>
      <w:proofErr w:type="spellStart"/>
      <w:r>
        <w:rPr>
          <w:rFonts w:eastAsia="Times-Roman"/>
          <w:i/>
          <w:color w:val="00000A"/>
          <w:sz w:val="20"/>
          <w:szCs w:val="20"/>
        </w:rPr>
        <w:t>Gigatraker</w:t>
      </w:r>
      <w:proofErr w:type="spellEnd"/>
      <w:r>
        <w:rPr>
          <w:rFonts w:eastAsia="Times-Roman"/>
          <w:i/>
          <w:color w:val="00000A"/>
          <w:sz w:val="20"/>
          <w:szCs w:val="20"/>
        </w:rPr>
        <w:t xml:space="preserve"> </w:t>
      </w:r>
      <w:r w:rsidRPr="00375A17">
        <w:rPr>
          <w:rFonts w:eastAsia="Times-Roman"/>
          <w:i/>
          <w:color w:val="00000A"/>
          <w:sz w:val="20"/>
          <w:szCs w:val="20"/>
        </w:rPr>
        <w:t>(</w:t>
      </w:r>
      <w:r>
        <w:rPr>
          <w:rFonts w:eastAsia="Times-Roman"/>
          <w:i/>
          <w:color w:val="00000A"/>
          <w:sz w:val="20"/>
          <w:szCs w:val="20"/>
        </w:rPr>
        <w:t>●</w:t>
      </w:r>
      <w:r w:rsidRPr="00375A17">
        <w:rPr>
          <w:rFonts w:eastAsia="Times-Roman"/>
          <w:i/>
          <w:color w:val="00000A"/>
          <w:sz w:val="20"/>
          <w:szCs w:val="20"/>
        </w:rPr>
        <w:t xml:space="preserve">). The black solid line - the Monte Carlo </w:t>
      </w:r>
      <w:r>
        <w:rPr>
          <w:rFonts w:eastAsia="Times-Roman"/>
          <w:i/>
          <w:color w:val="00000A"/>
          <w:sz w:val="20"/>
          <w:szCs w:val="20"/>
        </w:rPr>
        <w:t>result</w:t>
      </w:r>
      <w:r w:rsidRPr="00375A17">
        <w:rPr>
          <w:rFonts w:eastAsia="Times-Roman"/>
          <w:i/>
          <w:color w:val="00000A"/>
          <w:sz w:val="20"/>
          <w:szCs w:val="20"/>
        </w:rPr>
        <w:t>.</w:t>
      </w:r>
    </w:p>
    <w:p w14:paraId="46BE8910" w14:textId="77777777" w:rsidR="004E6CB5" w:rsidRDefault="004E6CB5">
      <w:pPr>
        <w:spacing w:line="100" w:lineRule="atLeast"/>
        <w:rPr>
          <w:b/>
          <w:bCs/>
          <w:u w:val="single"/>
        </w:rPr>
      </w:pPr>
    </w:p>
    <w:p w14:paraId="169D0A93" w14:textId="77777777" w:rsidR="004E6CB5" w:rsidRDefault="004E6CB5">
      <w:pPr>
        <w:spacing w:line="100" w:lineRule="atLeast"/>
        <w:rPr>
          <w:b/>
          <w:bCs/>
          <w:u w:val="single"/>
        </w:rPr>
      </w:pPr>
      <w:r>
        <w:rPr>
          <w:b/>
          <w:bCs/>
          <w:u w:val="single"/>
        </w:rPr>
        <w:t>Development of the Spectrometer Detector Control System</w:t>
      </w:r>
    </w:p>
    <w:p w14:paraId="21AB6220" w14:textId="77777777" w:rsidR="004E6CB5" w:rsidRDefault="004E6CB5">
      <w:pPr>
        <w:spacing w:line="100" w:lineRule="atLeast"/>
        <w:rPr>
          <w:b/>
          <w:bCs/>
          <w:u w:val="single"/>
        </w:rPr>
      </w:pPr>
    </w:p>
    <w:p w14:paraId="46E02C5B" w14:textId="20AAE82A" w:rsidR="004E6CB5" w:rsidRDefault="004E6CB5" w:rsidP="00D8730C">
      <w:pPr>
        <w:spacing w:line="100" w:lineRule="atLeast"/>
        <w:ind w:firstLine="410"/>
        <w:jc w:val="both"/>
      </w:pPr>
      <w:r>
        <w:t xml:space="preserve">NA62 JINR group is responsible for the development of the Detector Control System (DCS) in the Spectrometer section. Its implementation makes it possible for the users of different access levels </w:t>
      </w:r>
      <w:r>
        <w:lastRenderedPageBreak/>
        <w:t>to perform a visual control of the Spectrometer power supply both in High Voltage (HV) and Low Voltage (LV) parts as well as to restore the normal detector performance aft</w:t>
      </w:r>
      <w:r w:rsidR="009F227F">
        <w:t xml:space="preserve">er the possible problems. </w:t>
      </w:r>
      <w:r w:rsidR="00D8730C" w:rsidRPr="00D8730C">
        <w:t>Development and implementation of the interface and functionality of this part of the system has been fully implemented by members of the</w:t>
      </w:r>
      <w:r w:rsidR="00D8730C">
        <w:t xml:space="preserve"> JINR </w:t>
      </w:r>
      <w:r w:rsidR="00D8730C" w:rsidRPr="00D8730C">
        <w:t>group.</w:t>
      </w:r>
      <w:r w:rsidR="00D8730C">
        <w:t xml:space="preserve"> </w:t>
      </w:r>
      <w:r w:rsidR="008E1C71">
        <w:t>Fig. </w:t>
      </w:r>
      <w:r w:rsidR="009F227F">
        <w:t>8</w:t>
      </w:r>
      <w:r w:rsidR="00D8730C">
        <w:t xml:space="preserve"> shows an example</w:t>
      </w:r>
      <w:r>
        <w:t xml:space="preserve"> of the corresponding Graphical User Interface (GUI) when some problems are detected and should be solved.</w:t>
      </w:r>
    </w:p>
    <w:p w14:paraId="21128AE2" w14:textId="77777777" w:rsidR="004E6CB5" w:rsidRDefault="004E6CB5">
      <w:pPr>
        <w:spacing w:line="100" w:lineRule="atLeast"/>
        <w:ind w:firstLine="410"/>
      </w:pPr>
    </w:p>
    <w:p w14:paraId="5F66C230" w14:textId="77777777" w:rsidR="004E6CB5" w:rsidRDefault="004C1F9D" w:rsidP="004E6CB5">
      <w:pPr>
        <w:spacing w:line="100" w:lineRule="atLeast"/>
        <w:ind w:firstLine="410"/>
        <w:jc w:val="center"/>
      </w:pPr>
      <w:r>
        <w:rPr>
          <w:noProof/>
          <w:lang w:eastAsia="en-US"/>
        </w:rPr>
        <w:drawing>
          <wp:inline distT="0" distB="0" distL="0" distR="0" wp14:anchorId="4856B6DF" wp14:editId="41B27595">
            <wp:extent cx="4624512" cy="2585167"/>
            <wp:effectExtent l="19050" t="0" r="463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626211" cy="2586117"/>
                    </a:xfrm>
                    <a:prstGeom prst="rect">
                      <a:avLst/>
                    </a:prstGeom>
                    <a:solidFill>
                      <a:srgbClr val="FFFFFF"/>
                    </a:solidFill>
                    <a:ln w="9525">
                      <a:noFill/>
                      <a:miter lim="800000"/>
                      <a:headEnd/>
                      <a:tailEnd/>
                    </a:ln>
                  </pic:spPr>
                </pic:pic>
              </a:graphicData>
            </a:graphic>
          </wp:inline>
        </w:drawing>
      </w:r>
    </w:p>
    <w:p w14:paraId="04348D39" w14:textId="56C9C58C" w:rsidR="004E6CB5" w:rsidRDefault="009F227F">
      <w:pPr>
        <w:spacing w:line="100" w:lineRule="atLeast"/>
        <w:ind w:firstLine="410"/>
      </w:pPr>
      <w:r>
        <w:rPr>
          <w:sz w:val="20"/>
          <w:szCs w:val="20"/>
        </w:rPr>
        <w:t>Figure 8</w:t>
      </w:r>
      <w:r w:rsidR="00300360">
        <w:rPr>
          <w:sz w:val="20"/>
          <w:szCs w:val="20"/>
        </w:rPr>
        <w:t xml:space="preserve">. </w:t>
      </w:r>
      <w:proofErr w:type="gramStart"/>
      <w:r w:rsidR="00300360">
        <w:rPr>
          <w:sz w:val="20"/>
          <w:szCs w:val="20"/>
        </w:rPr>
        <w:t>An example of the</w:t>
      </w:r>
      <w:r w:rsidR="004E6CB5">
        <w:rPr>
          <w:sz w:val="20"/>
          <w:szCs w:val="20"/>
        </w:rPr>
        <w:t xml:space="preserve"> view of the Spectrometer DCS GUI screen signaling about the current problems.</w:t>
      </w:r>
      <w:proofErr w:type="gramEnd"/>
    </w:p>
    <w:p w14:paraId="6F1A78C1" w14:textId="77777777" w:rsidR="004E6CB5" w:rsidRDefault="004E6CB5">
      <w:pPr>
        <w:spacing w:line="100" w:lineRule="atLeast"/>
        <w:ind w:firstLine="410"/>
      </w:pPr>
    </w:p>
    <w:p w14:paraId="65977507" w14:textId="77777777" w:rsidR="004E6CB5" w:rsidRDefault="004E6CB5">
      <w:pPr>
        <w:spacing w:line="100" w:lineRule="atLeast"/>
        <w:ind w:firstLine="410"/>
      </w:pPr>
    </w:p>
    <w:p w14:paraId="7E71838D" w14:textId="77777777" w:rsidR="004E6CB5" w:rsidRDefault="004E6CB5">
      <w:pPr>
        <w:spacing w:line="100" w:lineRule="atLeast"/>
        <w:rPr>
          <w:b/>
          <w:bCs/>
          <w:u w:val="single"/>
        </w:rPr>
      </w:pPr>
      <w:r>
        <w:rPr>
          <w:b/>
          <w:bCs/>
          <w:u w:val="single"/>
        </w:rPr>
        <w:t>Participation in the Run 2016</w:t>
      </w:r>
    </w:p>
    <w:p w14:paraId="63D0BBA5" w14:textId="77777777" w:rsidR="004E6CB5" w:rsidRDefault="004E6CB5">
      <w:pPr>
        <w:spacing w:line="100" w:lineRule="atLeast"/>
        <w:rPr>
          <w:b/>
          <w:bCs/>
          <w:u w:val="single"/>
        </w:rPr>
      </w:pPr>
    </w:p>
    <w:p w14:paraId="59BB99DB" w14:textId="1231AFCD" w:rsidR="004E6CB5" w:rsidRDefault="004E6CB5" w:rsidP="00060AE3">
      <w:pPr>
        <w:spacing w:line="100" w:lineRule="atLeast"/>
        <w:ind w:firstLine="370"/>
        <w:jc w:val="both"/>
        <w:rPr>
          <w:b/>
          <w:bCs/>
          <w:u w:val="single"/>
        </w:rPr>
      </w:pPr>
      <w:r>
        <w:t xml:space="preserve">During the run of 2016 the NA62 JINR group members have participated in 82 shifts. Sergei </w:t>
      </w:r>
      <w:proofErr w:type="spellStart"/>
      <w:r>
        <w:t>Shkarovskiy</w:t>
      </w:r>
      <w:proofErr w:type="spellEnd"/>
      <w:r>
        <w:t xml:space="preserve"> from our group was one of two on-call experts for the Spectrometer in general, and also he was m</w:t>
      </w:r>
      <w:r w:rsidR="00060AE3">
        <w:t xml:space="preserve">ain expert on the Spectrometer </w:t>
      </w:r>
      <w:r>
        <w:t xml:space="preserve">Detector Control System. He has given 5 talks on the Spectrometer DCS development during the 2016.  </w:t>
      </w:r>
    </w:p>
    <w:p w14:paraId="0D0A5C80" w14:textId="77777777" w:rsidR="004E6CB5" w:rsidRDefault="004E6CB5">
      <w:pPr>
        <w:spacing w:line="100" w:lineRule="atLeast"/>
        <w:rPr>
          <w:b/>
          <w:bCs/>
          <w:u w:val="single"/>
        </w:rPr>
      </w:pPr>
    </w:p>
    <w:p w14:paraId="618B4A3A" w14:textId="77777777" w:rsidR="004E6CB5" w:rsidRDefault="004E6CB5">
      <w:pPr>
        <w:spacing w:line="100" w:lineRule="atLeast"/>
        <w:rPr>
          <w:b/>
          <w:bCs/>
          <w:u w:val="single"/>
        </w:rPr>
      </w:pPr>
    </w:p>
    <w:p w14:paraId="37AB87F6" w14:textId="77777777" w:rsidR="004E6CB5" w:rsidRDefault="004E6CB5">
      <w:pPr>
        <w:spacing w:line="100" w:lineRule="atLeast"/>
        <w:rPr>
          <w:b/>
          <w:bCs/>
          <w:u w:val="single"/>
        </w:rPr>
        <w:sectPr w:rsidR="004E6CB5">
          <w:footerReference w:type="even" r:id="rId19"/>
          <w:footerReference w:type="default" r:id="rId20"/>
          <w:pgSz w:w="11906" w:h="16838"/>
          <w:pgMar w:top="1077" w:right="746" w:bottom="776" w:left="1440" w:header="720" w:footer="720" w:gutter="0"/>
          <w:cols w:space="720"/>
          <w:docGrid w:linePitch="360" w:charSpace="32768"/>
        </w:sectPr>
      </w:pPr>
      <w:r>
        <w:rPr>
          <w:rFonts w:eastAsia="Arial Unicode MS"/>
          <w:b/>
          <w:bCs/>
          <w:u w:val="single"/>
        </w:rPr>
        <w:t>NA48/2 and NA62 data analysis</w:t>
      </w:r>
    </w:p>
    <w:p w14:paraId="4A8BA9A1" w14:textId="77777777" w:rsidR="004E6CB5" w:rsidRDefault="004E6CB5">
      <w:pPr>
        <w:spacing w:line="100" w:lineRule="atLeast"/>
        <w:rPr>
          <w:b/>
          <w:bCs/>
          <w:u w:val="single"/>
        </w:rPr>
      </w:pPr>
    </w:p>
    <w:p w14:paraId="6AF76758" w14:textId="77777777" w:rsidR="004E6CB5" w:rsidRPr="004E6CB5" w:rsidRDefault="004E6CB5">
      <w:pPr>
        <w:spacing w:line="20" w:lineRule="atLeast"/>
        <w:ind w:firstLine="567"/>
        <w:jc w:val="both"/>
      </w:pPr>
      <w:r w:rsidRPr="004E6CB5">
        <w:rPr>
          <w:rFonts w:eastAsia="Arial Unicode MS"/>
          <w:bCs/>
        </w:rPr>
        <w:t>NA48/2 and NA62 experimental data obtained in 2003 – 2007 were analyzed in parallel with a straw detector calibration and data quality investigations:</w:t>
      </w:r>
    </w:p>
    <w:p w14:paraId="30447D5A" w14:textId="77777777" w:rsidR="004E6CB5" w:rsidRPr="004E6CB5" w:rsidRDefault="004E6CB5">
      <w:pPr>
        <w:spacing w:line="100" w:lineRule="atLeast"/>
        <w:ind w:firstLine="567"/>
        <w:jc w:val="both"/>
      </w:pPr>
    </w:p>
    <w:p w14:paraId="4E89AC34" w14:textId="77777777" w:rsidR="004E6CB5" w:rsidRDefault="004E6CB5">
      <w:pPr>
        <w:numPr>
          <w:ilvl w:val="0"/>
          <w:numId w:val="4"/>
        </w:numPr>
        <w:tabs>
          <w:tab w:val="left" w:pos="567"/>
          <w:tab w:val="left" w:pos="993"/>
          <w:tab w:val="left" w:pos="1701"/>
        </w:tabs>
        <w:spacing w:after="60"/>
        <w:ind w:left="580" w:hanging="190"/>
        <w:jc w:val="both"/>
        <w:rPr>
          <w:rStyle w:val="Strong"/>
          <w:rFonts w:eastAsia="Times-Roman"/>
          <w:color w:val="00000A"/>
        </w:rPr>
      </w:pPr>
      <w:r w:rsidRPr="004E6CB5">
        <w:t xml:space="preserve">The final result of the search for the dark photon A' in </w:t>
      </w:r>
      <w:r w:rsidR="00997387" w:rsidRPr="001F1D66">
        <w:rPr>
          <w:rFonts w:ascii="Symbol" w:hAnsi="Symbol" w:cs="Symbol"/>
        </w:rPr>
        <w:t></w:t>
      </w:r>
      <w:r w:rsidR="00997387" w:rsidRPr="00997387">
        <w:rPr>
          <w:rStyle w:val="Strong"/>
          <w:rFonts w:eastAsia="Times-Roman"/>
          <w:color w:val="00000A"/>
          <w:vertAlign w:val="superscript"/>
        </w:rPr>
        <w:t>0</w:t>
      </w:r>
      <w:r w:rsidRPr="004E6CB5">
        <w:t xml:space="preserve"> decays collected by NA48/2 experiment has been published [8,18]. It is based on 17 </w:t>
      </w:r>
      <w:r w:rsidR="00684A94" w:rsidRPr="004E6CB5">
        <w:t>million</w:t>
      </w:r>
      <w:r w:rsidRPr="004E6CB5">
        <w:t xml:space="preserve"> of </w:t>
      </w:r>
      <w:r w:rsidR="00997387" w:rsidRPr="001F1D66">
        <w:rPr>
          <w:rFonts w:ascii="Symbol" w:eastAsia="Times-Roman" w:hAnsi="Symbol" w:cs="Symbol"/>
          <w:color w:val="00000A"/>
        </w:rPr>
        <w:t></w:t>
      </w:r>
      <w:r w:rsidR="00997387" w:rsidRPr="001F1D66">
        <w:rPr>
          <w:rFonts w:ascii="Symbol" w:eastAsia="Times-Roman" w:hAnsi="Symbol" w:cs="Symbol"/>
          <w:color w:val="00000A"/>
          <w:vertAlign w:val="superscript"/>
          <w:lang w:val="ru-RU"/>
        </w:rPr>
        <w:t></w:t>
      </w:r>
      <w:r w:rsidR="00997387" w:rsidRPr="00997387">
        <w:rPr>
          <w:rFonts w:eastAsia="Times-Roman"/>
          <w:color w:val="00000A"/>
        </w:rPr>
        <w:t>→</w:t>
      </w:r>
      <w:r w:rsidR="00997387" w:rsidRPr="001F1D66">
        <w:rPr>
          <w:rFonts w:ascii="Symbol" w:eastAsia="Times-Roman" w:hAnsi="Symbol" w:cs="Symbol"/>
          <w:color w:val="00000A"/>
        </w:rPr>
        <w:t></w:t>
      </w:r>
      <w:proofErr w:type="spellStart"/>
      <w:r w:rsidR="00997387" w:rsidRPr="001F1D66">
        <w:rPr>
          <w:rFonts w:eastAsia="Times-Roman"/>
          <w:color w:val="00000A"/>
        </w:rPr>
        <w:t>e</w:t>
      </w:r>
      <w:r w:rsidR="00997387" w:rsidRPr="00997387">
        <w:rPr>
          <w:rFonts w:eastAsia="Times-Roman"/>
          <w:color w:val="00000A"/>
          <w:vertAlign w:val="superscript"/>
        </w:rPr>
        <w:t>+</w:t>
      </w:r>
      <w:r w:rsidR="00997387" w:rsidRPr="001F1D66">
        <w:rPr>
          <w:rFonts w:eastAsia="Times-Roman"/>
          <w:color w:val="00000A"/>
        </w:rPr>
        <w:t>e</w:t>
      </w:r>
      <w:proofErr w:type="spellEnd"/>
      <w:r w:rsidR="00997387" w:rsidRPr="00997387">
        <w:rPr>
          <w:rFonts w:eastAsia="Times-Roman"/>
          <w:color w:val="00000A"/>
          <w:vertAlign w:val="superscript"/>
        </w:rPr>
        <w:t>-</w:t>
      </w:r>
      <w:r w:rsidR="00997387" w:rsidRPr="00997387">
        <w:rPr>
          <w:rStyle w:val="Strong"/>
          <w:rFonts w:eastAsia="Times-Roman"/>
          <w:color w:val="00000A"/>
        </w:rPr>
        <w:t xml:space="preserve"> </w:t>
      </w:r>
      <w:r w:rsidRPr="004E6CB5">
        <w:rPr>
          <w:rFonts w:eastAsia="Times-Roman"/>
        </w:rPr>
        <w:t>decay candidates</w:t>
      </w:r>
      <w:r w:rsidRPr="004E6CB5">
        <w:t xml:space="preserve"> assuming a possible A' production in the pion decay with a consecutive decay to </w:t>
      </w:r>
      <w:r w:rsidRPr="004E6CB5">
        <w:rPr>
          <w:rFonts w:ascii="Symbol" w:eastAsia="Times-Roman" w:hAnsi="Symbol" w:cs="Symbol"/>
        </w:rPr>
        <w:t></w:t>
      </w:r>
      <w:r w:rsidRPr="004E6CB5">
        <w:rPr>
          <w:rFonts w:eastAsia="Times-Roman"/>
        </w:rPr>
        <w:t>the</w:t>
      </w:r>
      <w:r w:rsidRPr="004E6CB5">
        <w:rPr>
          <w:rFonts w:ascii="Symbol" w:eastAsia="Times-Roman" w:hAnsi="Symbol" w:cs="Symbol"/>
        </w:rPr>
        <w:t></w:t>
      </w:r>
      <w:r w:rsidR="00997387" w:rsidRPr="00997387">
        <w:rPr>
          <w:rFonts w:eastAsia="Times-Roman"/>
          <w:color w:val="00000A"/>
        </w:rPr>
        <w:t xml:space="preserve"> </w:t>
      </w:r>
      <w:proofErr w:type="spellStart"/>
      <w:r w:rsidR="00997387" w:rsidRPr="001F1D66">
        <w:rPr>
          <w:rFonts w:eastAsia="Times-Roman"/>
          <w:color w:val="00000A"/>
        </w:rPr>
        <w:t>e</w:t>
      </w:r>
      <w:r w:rsidR="00997387" w:rsidRPr="009F227F">
        <w:rPr>
          <w:rFonts w:eastAsia="Times-Roman"/>
          <w:color w:val="00000A"/>
          <w:vertAlign w:val="superscript"/>
        </w:rPr>
        <w:t>+</w:t>
      </w:r>
      <w:r w:rsidR="00997387" w:rsidRPr="001F1D66">
        <w:rPr>
          <w:rFonts w:eastAsia="Times-Roman"/>
          <w:color w:val="00000A"/>
        </w:rPr>
        <w:t>e</w:t>
      </w:r>
      <w:proofErr w:type="spellEnd"/>
      <w:r w:rsidR="00997387" w:rsidRPr="009F227F">
        <w:rPr>
          <w:rFonts w:eastAsia="Times-Roman"/>
          <w:color w:val="00000A"/>
          <w:vertAlign w:val="superscript"/>
        </w:rPr>
        <w:t>-</w:t>
      </w:r>
      <w:r w:rsidR="00997387" w:rsidRPr="009F227F">
        <w:rPr>
          <w:rStyle w:val="Strong"/>
          <w:rFonts w:eastAsia="Times-Roman"/>
          <w:color w:val="00000A"/>
        </w:rPr>
        <w:t xml:space="preserve"> </w:t>
      </w:r>
      <w:r w:rsidRPr="004E6CB5">
        <w:rPr>
          <w:rFonts w:eastAsia="Times-Roman"/>
        </w:rPr>
        <w:t xml:space="preserve">pair, that could compose a narrow peak in the </w:t>
      </w:r>
      <w:proofErr w:type="spellStart"/>
      <w:r w:rsidRPr="004E6CB5">
        <w:rPr>
          <w:rFonts w:eastAsia="Times-Roman"/>
        </w:rPr>
        <w:t>dilepton</w:t>
      </w:r>
      <w:proofErr w:type="spellEnd"/>
      <w:r w:rsidRPr="004E6CB5">
        <w:rPr>
          <w:rFonts w:eastAsia="Times-Roman"/>
        </w:rPr>
        <w:t xml:space="preserve"> invariant mass spectrum. No signal is observed, but the obtained upper limits on the mixing parameter </w:t>
      </w:r>
      <w:r w:rsidR="009F227F" w:rsidRPr="001F1D66">
        <w:rPr>
          <w:rFonts w:ascii="Symbol" w:eastAsia="Times-Roman" w:hAnsi="Symbol" w:cs="Symbol"/>
          <w:color w:val="00000A"/>
        </w:rPr>
        <w:t></w:t>
      </w:r>
      <w:r w:rsidR="009F227F" w:rsidRPr="009F227F">
        <w:rPr>
          <w:rStyle w:val="Strong"/>
          <w:rFonts w:eastAsia="Times-Roman"/>
          <w:color w:val="00000A"/>
          <w:vertAlign w:val="superscript"/>
        </w:rPr>
        <w:t>2</w:t>
      </w:r>
      <w:r w:rsidRPr="004E6CB5">
        <w:rPr>
          <w:rFonts w:eastAsia="Times-Roman"/>
        </w:rPr>
        <w:t xml:space="preserve">, defining </w:t>
      </w:r>
      <w:proofErr w:type="gramStart"/>
      <w:r w:rsidRPr="004E6CB5">
        <w:rPr>
          <w:rFonts w:eastAsia="Times-Roman"/>
        </w:rPr>
        <w:t>A</w:t>
      </w:r>
      <w:proofErr w:type="gramEnd"/>
      <w:r w:rsidRPr="004E6CB5">
        <w:rPr>
          <w:rFonts w:eastAsia="Times-Roman"/>
        </w:rPr>
        <w:t>' interactions with a usual particles, is the most stringent</w:t>
      </w:r>
      <w:r>
        <w:rPr>
          <w:rFonts w:eastAsia="Times-Roman"/>
          <w:color w:val="00000A"/>
        </w:rPr>
        <w:t xml:space="preserve"> currently in the A' mass region of 9-70 MeV/</w:t>
      </w:r>
      <w:r w:rsidR="009F227F" w:rsidRPr="001F1D66">
        <w:rPr>
          <w:rStyle w:val="Strong"/>
          <w:rFonts w:eastAsia="Times-Roman"/>
          <w:color w:val="00000A"/>
          <w:lang w:val="ru-RU"/>
        </w:rPr>
        <w:t>с</w:t>
      </w:r>
      <w:r w:rsidR="009F227F" w:rsidRPr="009F227F">
        <w:rPr>
          <w:rStyle w:val="Strong"/>
          <w:rFonts w:eastAsia="Times-Roman"/>
          <w:color w:val="00000A"/>
          <w:vertAlign w:val="superscript"/>
        </w:rPr>
        <w:t>2</w:t>
      </w:r>
      <w:r>
        <w:rPr>
          <w:rFonts w:eastAsia="Times-Roman"/>
          <w:color w:val="00000A"/>
        </w:rPr>
        <w:t>.</w:t>
      </w:r>
    </w:p>
    <w:p w14:paraId="12A01DCF" w14:textId="77777777" w:rsidR="004E6CB5" w:rsidRDefault="004E6CB5">
      <w:pPr>
        <w:numPr>
          <w:ilvl w:val="0"/>
          <w:numId w:val="4"/>
        </w:numPr>
        <w:tabs>
          <w:tab w:val="left" w:pos="567"/>
          <w:tab w:val="left" w:pos="993"/>
          <w:tab w:val="left" w:pos="1701"/>
        </w:tabs>
        <w:spacing w:after="60"/>
        <w:ind w:left="580" w:hanging="190"/>
        <w:jc w:val="both"/>
        <w:rPr>
          <w:rStyle w:val="Strong"/>
          <w:rFonts w:eastAsia="Times-Roman"/>
          <w:color w:val="00000A"/>
        </w:rPr>
      </w:pPr>
      <w:r>
        <w:rPr>
          <w:rStyle w:val="Strong"/>
          <w:rFonts w:eastAsia="Times-Roman"/>
          <w:color w:val="00000A"/>
        </w:rPr>
        <w:t xml:space="preserve">A </w:t>
      </w:r>
      <w:proofErr w:type="gramStart"/>
      <w:r>
        <w:rPr>
          <w:rStyle w:val="Strong"/>
          <w:rFonts w:eastAsia="Times-Roman"/>
          <w:color w:val="00000A"/>
        </w:rPr>
        <w:t>searches</w:t>
      </w:r>
      <w:proofErr w:type="gramEnd"/>
      <w:r>
        <w:rPr>
          <w:rStyle w:val="Strong"/>
          <w:rFonts w:eastAsia="Times-Roman"/>
          <w:color w:val="00000A"/>
        </w:rPr>
        <w:t xml:space="preserve"> for lepton number violation and resonances in the </w:t>
      </w:r>
      <w:r w:rsidR="009F227F" w:rsidRPr="001F1D66">
        <w:rPr>
          <w:rStyle w:val="Strong"/>
          <w:rFonts w:eastAsia="Times-Roman"/>
          <w:color w:val="00000A"/>
        </w:rPr>
        <w:t>K</w:t>
      </w:r>
      <w:r w:rsidR="009F227F" w:rsidRPr="009F227F">
        <w:rPr>
          <w:rStyle w:val="Strong"/>
          <w:rFonts w:eastAsia="Times-Roman"/>
          <w:color w:val="00000A"/>
          <w:vertAlign w:val="superscript"/>
        </w:rPr>
        <w:t>±</w:t>
      </w:r>
      <w:r w:rsidR="009F227F" w:rsidRPr="009F227F">
        <w:rPr>
          <w:rStyle w:val="Strong"/>
          <w:rFonts w:eastAsia="Times-Roman"/>
          <w:color w:val="00000A"/>
        </w:rPr>
        <w:t> → </w:t>
      </w:r>
      <w:r w:rsidR="009F227F" w:rsidRPr="001F1D66">
        <w:rPr>
          <w:rStyle w:val="Strong"/>
          <w:rFonts w:ascii="Symbol" w:eastAsia="Times-Roman" w:hAnsi="Symbol" w:cs="Symbol"/>
          <w:color w:val="00000A"/>
        </w:rPr>
        <w:t></w:t>
      </w:r>
      <w:r w:rsidR="009F227F" w:rsidRPr="001F1D66">
        <w:rPr>
          <w:rStyle w:val="Strong"/>
          <w:rFonts w:ascii="Symbol" w:eastAsia="Times-Roman" w:hAnsi="Symbol" w:cs="Symbol"/>
          <w:color w:val="00000A"/>
        </w:rPr>
        <w:t></w:t>
      </w:r>
      <w:r w:rsidR="009F227F" w:rsidRPr="001F1D66">
        <w:rPr>
          <w:rStyle w:val="Strong"/>
          <w:rFonts w:ascii="Symbol" w:eastAsia="Times-Roman" w:hAnsi="Symbol" w:cs="Symbol"/>
          <w:color w:val="00000A"/>
        </w:rPr>
        <w:t></w:t>
      </w:r>
      <w:r w:rsidR="009F227F" w:rsidRPr="009F227F">
        <w:rPr>
          <w:rStyle w:val="Strong"/>
          <w:rFonts w:eastAsia="Times-Roman"/>
          <w:color w:val="00000A"/>
        </w:rPr>
        <w:t xml:space="preserve"> </w:t>
      </w:r>
      <w:r>
        <w:rPr>
          <w:rStyle w:val="Strong"/>
          <w:rFonts w:eastAsia="Times-Roman"/>
          <w:color w:val="00000A"/>
        </w:rPr>
        <w:t>decays at the NA48/2 experiment has been performed [16,17,19].</w:t>
      </w:r>
    </w:p>
    <w:p w14:paraId="23A45CA7" w14:textId="77777777" w:rsidR="004E6CB5" w:rsidRDefault="004E6CB5">
      <w:pPr>
        <w:numPr>
          <w:ilvl w:val="0"/>
          <w:numId w:val="4"/>
        </w:numPr>
        <w:tabs>
          <w:tab w:val="left" w:pos="567"/>
          <w:tab w:val="left" w:pos="993"/>
          <w:tab w:val="left" w:pos="1701"/>
        </w:tabs>
        <w:spacing w:after="60"/>
        <w:ind w:left="580" w:hanging="190"/>
        <w:jc w:val="both"/>
      </w:pPr>
      <w:r>
        <w:rPr>
          <w:rStyle w:val="Strong"/>
          <w:rFonts w:eastAsia="Times-Roman"/>
          <w:color w:val="00000A"/>
        </w:rPr>
        <w:t>The result of neutral pion form factor measurement based on NA62 data collected in 2007 has been obtained [20].</w:t>
      </w:r>
    </w:p>
    <w:p w14:paraId="73832CF6" w14:textId="77777777" w:rsidR="004E6CB5" w:rsidRDefault="004E6CB5">
      <w:pPr>
        <w:numPr>
          <w:ilvl w:val="0"/>
          <w:numId w:val="4"/>
        </w:numPr>
        <w:tabs>
          <w:tab w:val="left" w:pos="567"/>
          <w:tab w:val="left" w:pos="993"/>
          <w:tab w:val="left" w:pos="1701"/>
        </w:tabs>
        <w:spacing w:after="60"/>
        <w:ind w:left="567" w:hanging="210"/>
        <w:jc w:val="both"/>
        <w:rPr>
          <w:rFonts w:eastAsia="Tahoma" w:cs="Tahoma"/>
        </w:rPr>
      </w:pPr>
      <w:r>
        <w:t xml:space="preserve">The measurement of form factors of </w:t>
      </w:r>
      <w:r>
        <w:rPr>
          <w:i/>
        </w:rPr>
        <w:t>Ke3</w:t>
      </w:r>
      <w:r>
        <w:t xml:space="preserve"> and </w:t>
      </w:r>
      <w:r>
        <w:rPr>
          <w:i/>
        </w:rPr>
        <w:t>K</w:t>
      </w:r>
      <w:r w:rsidR="009F227F" w:rsidRPr="009F227F">
        <w:rPr>
          <w:rFonts w:ascii="MS Mincho" w:eastAsia="MS Mincho" w:hAnsi="MS Mincho" w:cs="Symbol\" w:hint="eastAsia"/>
          <w:i/>
        </w:rPr>
        <w:t>µ</w:t>
      </w:r>
      <w:r>
        <w:rPr>
          <w:i/>
        </w:rPr>
        <w:t xml:space="preserve">3 </w:t>
      </w:r>
      <w:r>
        <w:t xml:space="preserve">decays based on NA48/2 data on the stage of final internal reviewing process in the Collaboration. </w:t>
      </w:r>
      <w:proofErr w:type="spellStart"/>
      <w:r>
        <w:t>Dubna</w:t>
      </w:r>
      <w:proofErr w:type="spellEnd"/>
      <w:r>
        <w:t xml:space="preserve"> group is responsible for the final paper preparation.</w:t>
      </w:r>
    </w:p>
    <w:p w14:paraId="0A60BF59" w14:textId="77777777" w:rsidR="004E6CB5" w:rsidRDefault="004E6CB5">
      <w:pPr>
        <w:numPr>
          <w:ilvl w:val="0"/>
          <w:numId w:val="4"/>
        </w:numPr>
        <w:tabs>
          <w:tab w:val="left" w:pos="567"/>
          <w:tab w:val="left" w:pos="993"/>
          <w:tab w:val="left" w:pos="1701"/>
        </w:tabs>
        <w:spacing w:after="60"/>
        <w:ind w:left="567" w:hanging="210"/>
        <w:jc w:val="both"/>
      </w:pPr>
      <w:r>
        <w:rPr>
          <w:rFonts w:eastAsia="Tahoma" w:cs="Tahoma"/>
        </w:rPr>
        <w:t xml:space="preserve">The analysis of rare decay </w:t>
      </w:r>
      <w:r w:rsidR="008E1C71">
        <w:rPr>
          <w:rFonts w:eastAsia="Tahoma" w:cs="Tahoma"/>
          <w:i/>
        </w:rPr>
        <w:t>K</w:t>
      </w:r>
      <w:r w:rsidR="008E1C71" w:rsidRPr="008E1C71">
        <w:rPr>
          <w:rStyle w:val="Strong"/>
          <w:rFonts w:eastAsia="Times-Roman"/>
          <w:color w:val="00000A"/>
          <w:vertAlign w:val="superscript"/>
        </w:rPr>
        <w:t>±</w:t>
      </w:r>
      <w:r w:rsidR="008E1C71" w:rsidRPr="001F1D66">
        <w:rPr>
          <w:rFonts w:eastAsia="Tahoma" w:cs="Tahoma"/>
          <w:i/>
        </w:rPr>
        <w:t> </w:t>
      </w:r>
      <w:r w:rsidR="008E1C71" w:rsidRPr="008E1C71">
        <w:rPr>
          <w:rFonts w:eastAsia="Tahoma" w:cs="Tahoma"/>
          <w:i/>
        </w:rPr>
        <w:t>→</w:t>
      </w:r>
      <w:r w:rsidR="008E1C71">
        <w:rPr>
          <w:rFonts w:eastAsia="Tahoma" w:cs="Tahoma"/>
          <w:i/>
        </w:rPr>
        <w:t> </w:t>
      </w:r>
      <w:r w:rsidR="008E1C71">
        <w:rPr>
          <w:rFonts w:ascii="Symbol" w:eastAsia="Tahoma" w:hAnsi="Symbol" w:cs="Symbol"/>
          <w:i/>
        </w:rPr>
        <w:t></w:t>
      </w:r>
      <w:r w:rsidR="008E1C71" w:rsidRPr="008E1C71">
        <w:rPr>
          <w:rStyle w:val="Strong"/>
          <w:rFonts w:eastAsia="Times-Roman"/>
          <w:color w:val="00000A"/>
          <w:vertAlign w:val="superscript"/>
        </w:rPr>
        <w:t>±</w:t>
      </w:r>
      <w:r w:rsidR="008E1C71">
        <w:rPr>
          <w:rFonts w:ascii="Symbol" w:eastAsia="Tahoma" w:hAnsi="Symbol" w:cs="Symbol"/>
          <w:i/>
        </w:rPr>
        <w:t></w:t>
      </w:r>
      <w:r w:rsidR="008E1C71">
        <w:rPr>
          <w:rFonts w:ascii="Symbol" w:eastAsia="Tahoma" w:hAnsi="Symbol" w:cs="Symbol"/>
          <w:i/>
          <w:vertAlign w:val="superscript"/>
        </w:rPr>
        <w:t></w:t>
      </w:r>
      <w:proofErr w:type="spellStart"/>
      <w:r w:rsidR="008E1C71">
        <w:rPr>
          <w:rFonts w:eastAsia="Tahoma" w:cs="Tahoma"/>
          <w:i/>
        </w:rPr>
        <w:t>e</w:t>
      </w:r>
      <w:r w:rsidR="008E1C71" w:rsidRPr="008E1C71">
        <w:rPr>
          <w:rFonts w:eastAsia="Tahoma" w:cs="Tahoma"/>
          <w:i/>
          <w:vertAlign w:val="superscript"/>
        </w:rPr>
        <w:t>+</w:t>
      </w:r>
      <w:r w:rsidR="008E1C71">
        <w:rPr>
          <w:rFonts w:eastAsia="Tahoma" w:cs="Tahoma"/>
          <w:i/>
        </w:rPr>
        <w:t>e</w:t>
      </w:r>
      <w:proofErr w:type="spellEnd"/>
      <w:r w:rsidR="008E1C71" w:rsidRPr="008E1C71">
        <w:rPr>
          <w:rFonts w:eastAsia="Tahoma" w:cs="Tahoma"/>
          <w:i/>
          <w:vertAlign w:val="superscript"/>
        </w:rPr>
        <w:t>-</w:t>
      </w:r>
      <w:r w:rsidR="008E1C71" w:rsidRPr="008E1C71">
        <w:rPr>
          <w:rFonts w:eastAsia="Tahoma" w:cs="Tahoma"/>
        </w:rPr>
        <w:t xml:space="preserve"> </w:t>
      </w:r>
      <w:r>
        <w:rPr>
          <w:rFonts w:eastAsia="Tahoma" w:cs="Tahoma"/>
        </w:rPr>
        <w:t xml:space="preserve">based on NA48/2 data is on the final stage, the preliminary value of the measured branching fraction of this decay </w:t>
      </w:r>
      <w:r w:rsidR="008E1C71">
        <w:rPr>
          <w:rFonts w:eastAsia="Tahoma" w:cs="Tahoma"/>
        </w:rPr>
        <w:br/>
      </w:r>
      <w:proofErr w:type="gramStart"/>
      <w:r w:rsidR="008E1C71" w:rsidRPr="00FA21EE">
        <w:rPr>
          <w:rFonts w:eastAsia="Tahoma" w:cs="Tahoma"/>
          <w:i/>
        </w:rPr>
        <w:lastRenderedPageBreak/>
        <w:t>Br</w:t>
      </w:r>
      <w:r w:rsidR="008E1C71" w:rsidRPr="008E1C71">
        <w:rPr>
          <w:rFonts w:eastAsia="Tahoma" w:cs="Tahoma"/>
          <w:i/>
        </w:rPr>
        <w:t>(</w:t>
      </w:r>
      <w:proofErr w:type="gramEnd"/>
      <w:r w:rsidR="008E1C71">
        <w:rPr>
          <w:rFonts w:ascii="Symbol" w:eastAsia="Tahoma" w:hAnsi="Symbol" w:cs="Symbol"/>
          <w:i/>
        </w:rPr>
        <w:t></w:t>
      </w:r>
      <w:r w:rsidR="008E1C71" w:rsidRPr="008E1C71">
        <w:rPr>
          <w:rStyle w:val="Strong"/>
          <w:rFonts w:eastAsia="Times-Roman"/>
          <w:color w:val="00000A"/>
          <w:vertAlign w:val="superscript"/>
        </w:rPr>
        <w:t>±</w:t>
      </w:r>
      <w:r w:rsidR="008E1C71">
        <w:rPr>
          <w:rFonts w:ascii="Symbol" w:eastAsia="Tahoma" w:hAnsi="Symbol" w:cs="Symbol"/>
          <w:i/>
        </w:rPr>
        <w:t></w:t>
      </w:r>
      <w:r w:rsidR="008E1C71">
        <w:rPr>
          <w:rFonts w:ascii="Symbol" w:eastAsia="Tahoma" w:hAnsi="Symbol" w:cs="Symbol"/>
          <w:i/>
          <w:vertAlign w:val="superscript"/>
        </w:rPr>
        <w:t></w:t>
      </w:r>
      <w:proofErr w:type="spellStart"/>
      <w:r w:rsidR="008E1C71">
        <w:rPr>
          <w:rFonts w:eastAsia="Tahoma" w:cs="Tahoma"/>
          <w:i/>
        </w:rPr>
        <w:t>e</w:t>
      </w:r>
      <w:r w:rsidR="008E1C71" w:rsidRPr="008E1C71">
        <w:rPr>
          <w:rFonts w:eastAsia="Tahoma" w:cs="Tahoma"/>
          <w:i/>
          <w:vertAlign w:val="superscript"/>
        </w:rPr>
        <w:t>+</w:t>
      </w:r>
      <w:r w:rsidR="008E1C71">
        <w:rPr>
          <w:rFonts w:eastAsia="Tahoma" w:cs="Tahoma"/>
          <w:i/>
        </w:rPr>
        <w:t>e</w:t>
      </w:r>
      <w:proofErr w:type="spellEnd"/>
      <w:r w:rsidR="008E1C71" w:rsidRPr="008E1C71">
        <w:rPr>
          <w:rFonts w:eastAsia="Tahoma" w:cs="Tahoma"/>
          <w:i/>
          <w:vertAlign w:val="superscript"/>
        </w:rPr>
        <w:t>-</w:t>
      </w:r>
      <w:r w:rsidR="008E1C71" w:rsidRPr="008E1C71">
        <w:rPr>
          <w:rFonts w:eastAsia="Tahoma" w:cs="Tahoma"/>
          <w:i/>
        </w:rPr>
        <w:t>)</w:t>
      </w:r>
      <w:r w:rsidR="008E1C71" w:rsidRPr="008E1C71">
        <w:rPr>
          <w:rFonts w:eastAsia="Tahoma" w:cs="Tahoma"/>
        </w:rPr>
        <w:t> = (4,06 ± 0,17) × 10</w:t>
      </w:r>
      <w:r w:rsidR="008E1C71" w:rsidRPr="008E1C71">
        <w:rPr>
          <w:rFonts w:eastAsia="Tahoma" w:cs="Tahoma"/>
          <w:vertAlign w:val="superscript"/>
        </w:rPr>
        <w:t>-6</w:t>
      </w:r>
      <w:r w:rsidR="008E1C71" w:rsidRPr="008E1C71">
        <w:rPr>
          <w:rFonts w:eastAsia="Tahoma" w:cs="Tahoma"/>
        </w:rPr>
        <w:t xml:space="preserve"> </w:t>
      </w:r>
      <w:r>
        <w:rPr>
          <w:rFonts w:eastAsia="Tahoma" w:cs="Tahoma"/>
        </w:rPr>
        <w:t xml:space="preserve">is measured [14]. It is the first experimental evidence of this channel. </w:t>
      </w:r>
    </w:p>
    <w:p w14:paraId="3C99750D" w14:textId="77777777" w:rsidR="004E6CB5" w:rsidRDefault="004E6CB5">
      <w:pPr>
        <w:numPr>
          <w:ilvl w:val="0"/>
          <w:numId w:val="4"/>
        </w:numPr>
        <w:tabs>
          <w:tab w:val="left" w:pos="567"/>
          <w:tab w:val="left" w:pos="993"/>
          <w:tab w:val="left" w:pos="1701"/>
        </w:tabs>
        <w:spacing w:after="60"/>
        <w:ind w:left="600" w:hanging="240"/>
        <w:jc w:val="both"/>
      </w:pPr>
      <w:r>
        <w:t xml:space="preserve"> The study of </w:t>
      </w:r>
      <w:r>
        <w:rPr>
          <w:i/>
        </w:rPr>
        <w:t>K</w:t>
      </w:r>
      <w:r>
        <w:rPr>
          <w:i/>
          <w:vertAlign w:val="subscript"/>
        </w:rPr>
        <w:t>µ4</w:t>
      </w:r>
      <w:r>
        <w:rPr>
          <w:i/>
          <w:vertAlign w:val="superscript"/>
        </w:rPr>
        <w:t>00</w:t>
      </w:r>
      <w:r>
        <w:rPr>
          <w:i/>
          <w:position w:val="14"/>
        </w:rPr>
        <w:t xml:space="preserve"> </w:t>
      </w:r>
      <w:r>
        <w:t>rare decay, earlier unobserved, is in progress on the basis of NA48/2 data, a statistically significant signal is observed, a Monte Carlo simulation of both the signal and background samples is done, and the technique for the branching ratio measurement is developed.</w:t>
      </w:r>
    </w:p>
    <w:p w14:paraId="662C44A5" w14:textId="77777777" w:rsidR="004E6CB5" w:rsidRDefault="004E6CB5">
      <w:pPr>
        <w:tabs>
          <w:tab w:val="left" w:pos="567"/>
          <w:tab w:val="left" w:pos="993"/>
          <w:tab w:val="left" w:pos="1701"/>
        </w:tabs>
        <w:spacing w:after="60"/>
        <w:jc w:val="both"/>
      </w:pPr>
    </w:p>
    <w:p w14:paraId="4B524E60" w14:textId="77777777" w:rsidR="004E6CB5" w:rsidRDefault="004E6CB5">
      <w:pPr>
        <w:tabs>
          <w:tab w:val="left" w:pos="851"/>
          <w:tab w:val="left" w:pos="1701"/>
        </w:tabs>
        <w:spacing w:before="120"/>
        <w:ind w:firstLine="567"/>
        <w:jc w:val="both"/>
        <w:rPr>
          <w:rFonts w:cs="Arial"/>
        </w:rPr>
      </w:pPr>
      <w:r>
        <w:rPr>
          <w:rFonts w:cs="Arial"/>
        </w:rPr>
        <w:t>In parallel with the experimental works the following methodical and theoretical results have been obtained:</w:t>
      </w:r>
    </w:p>
    <w:p w14:paraId="2F9589F3" w14:textId="77777777" w:rsidR="004E6CB5" w:rsidRDefault="004E6CB5">
      <w:pPr>
        <w:tabs>
          <w:tab w:val="left" w:pos="851"/>
          <w:tab w:val="left" w:pos="1701"/>
        </w:tabs>
        <w:spacing w:before="120"/>
        <w:ind w:firstLine="567"/>
        <w:jc w:val="both"/>
        <w:rPr>
          <w:rFonts w:cs="Arial"/>
        </w:rPr>
      </w:pPr>
    </w:p>
    <w:p w14:paraId="16D9F749" w14:textId="73DCEECE" w:rsidR="004E6CB5" w:rsidRDefault="004E6CB5">
      <w:pPr>
        <w:numPr>
          <w:ilvl w:val="0"/>
          <w:numId w:val="5"/>
        </w:numPr>
        <w:tabs>
          <w:tab w:val="left" w:pos="709"/>
        </w:tabs>
        <w:jc w:val="both"/>
        <w:rPr>
          <w:rFonts w:eastAsia="MS Mincho"/>
          <w:bCs/>
        </w:rPr>
      </w:pPr>
      <w:r>
        <w:rPr>
          <w:rFonts w:cs="Arial"/>
        </w:rPr>
        <w:t xml:space="preserve">The mechanical phenomenon of straw curving in the external vacuum is understood quantitatively as a result of instability with respect to the small initial deviation from the ideally straight cylinder. The minimum tension criterion for the straw stability in vacuum is evaluated: </w:t>
      </w:r>
      <w:r>
        <w:rPr>
          <w:rFonts w:cs="Arial"/>
          <w:b/>
          <w:bCs/>
        </w:rPr>
        <w:t>T &gt; P</w:t>
      </w:r>
      <w:r>
        <w:rPr>
          <w:rFonts w:ascii="Symbol" w:hAnsi="Symbol" w:cs="Symbol"/>
          <w:b/>
          <w:bCs/>
        </w:rPr>
        <w:t></w:t>
      </w:r>
      <w:r>
        <w:rPr>
          <w:rFonts w:cs="Arial"/>
          <w:b/>
          <w:bCs/>
        </w:rPr>
        <w:t>R</w:t>
      </w:r>
      <w:r>
        <w:rPr>
          <w:rFonts w:cs="Arial"/>
          <w:b/>
          <w:bCs/>
          <w:position w:val="24"/>
          <w:sz w:val="19"/>
        </w:rPr>
        <w:t>2</w:t>
      </w:r>
      <w:r>
        <w:rPr>
          <w:rFonts w:cs="Arial"/>
        </w:rPr>
        <w:t xml:space="preserve">, where </w:t>
      </w:r>
      <w:r>
        <w:rPr>
          <w:rFonts w:cs="Arial"/>
          <w:b/>
          <w:bCs/>
        </w:rPr>
        <w:t>T</w:t>
      </w:r>
      <w:r>
        <w:rPr>
          <w:rFonts w:cs="Arial"/>
        </w:rPr>
        <w:t xml:space="preserve"> is the straw tension, </w:t>
      </w:r>
      <w:r>
        <w:rPr>
          <w:rFonts w:cs="Arial"/>
          <w:b/>
          <w:bCs/>
        </w:rPr>
        <w:t>P</w:t>
      </w:r>
      <w:r>
        <w:rPr>
          <w:rFonts w:cs="Arial"/>
        </w:rPr>
        <w:t xml:space="preserve"> is </w:t>
      </w:r>
      <w:bookmarkStart w:id="34" w:name="_GoBack"/>
      <w:bookmarkEnd w:id="34"/>
      <w:r w:rsidR="003176BC">
        <w:rPr>
          <w:rFonts w:cs="Arial"/>
        </w:rPr>
        <w:t>pressure</w:t>
      </w:r>
      <w:r>
        <w:rPr>
          <w:rFonts w:cs="Arial"/>
        </w:rPr>
        <w:t xml:space="preserve"> excess inside the tube and </w:t>
      </w:r>
      <w:r>
        <w:rPr>
          <w:rFonts w:cs="Arial"/>
          <w:b/>
          <w:bCs/>
        </w:rPr>
        <w:t>R</w:t>
      </w:r>
      <w:r>
        <w:rPr>
          <w:rFonts w:cs="Arial"/>
        </w:rPr>
        <w:t xml:space="preserve"> is the straw radius. The tension </w:t>
      </w:r>
      <w:r>
        <w:rPr>
          <w:rFonts w:cs="Arial"/>
          <w:b/>
          <w:bCs/>
        </w:rPr>
        <w:t>T</w:t>
      </w:r>
      <w:r>
        <w:rPr>
          <w:rFonts w:cs="Arial"/>
        </w:rPr>
        <w:t xml:space="preserve"> of a straw with a fixed ends (as it is in the NA62 Spectrometer) is increased with a higher </w:t>
      </w:r>
      <w:r>
        <w:rPr>
          <w:rFonts w:cs="Arial"/>
          <w:b/>
          <w:bCs/>
        </w:rPr>
        <w:t>P</w:t>
      </w:r>
      <w:r>
        <w:rPr>
          <w:rFonts w:cs="Arial"/>
        </w:rPr>
        <w:t xml:space="preserve"> due to the transverse enlargement leading to the longitudinal shortening (defined by the Poisson ratio) compensated finally by the increased tension </w:t>
      </w:r>
      <w:r>
        <w:rPr>
          <w:rFonts w:cs="Arial"/>
          <w:b/>
          <w:bCs/>
        </w:rPr>
        <w:t>T</w:t>
      </w:r>
      <w:r>
        <w:rPr>
          <w:rFonts w:cs="Arial"/>
        </w:rPr>
        <w:t xml:space="preserve">. But the pressure inside straw leads to the decreasing of “effective tension” </w:t>
      </w:r>
      <w:proofErr w:type="gramStart"/>
      <w:r>
        <w:rPr>
          <w:rFonts w:cs="Arial"/>
        </w:rPr>
        <w:t>value :</w:t>
      </w:r>
      <w:proofErr w:type="gramEnd"/>
      <w:r>
        <w:rPr>
          <w:rFonts w:cs="Arial"/>
        </w:rPr>
        <w:t xml:space="preserve"> (</w:t>
      </w:r>
      <w:r>
        <w:rPr>
          <w:rFonts w:cs="Arial"/>
          <w:b/>
          <w:bCs/>
        </w:rPr>
        <w:t>T–P</w:t>
      </w:r>
      <w:r>
        <w:rPr>
          <w:rFonts w:ascii="Symbol" w:hAnsi="Symbol" w:cs="Symbol"/>
          <w:b/>
          <w:bCs/>
        </w:rPr>
        <w:t></w:t>
      </w:r>
      <w:r>
        <w:rPr>
          <w:rFonts w:cs="Arial"/>
          <w:b/>
          <w:bCs/>
        </w:rPr>
        <w:t>R</w:t>
      </w:r>
      <w:r>
        <w:rPr>
          <w:rFonts w:cs="Arial"/>
          <w:b/>
          <w:bCs/>
          <w:position w:val="19"/>
          <w:sz w:val="19"/>
        </w:rPr>
        <w:t>2</w:t>
      </w:r>
      <w:r>
        <w:rPr>
          <w:rFonts w:cs="Arial"/>
          <w:b/>
          <w:bCs/>
        </w:rPr>
        <w:t>)</w:t>
      </w:r>
      <w:r>
        <w:rPr>
          <w:rFonts w:cs="Arial"/>
        </w:rPr>
        <w:t xml:space="preserve">, that defines a transverse force applied to the transversally shifted straw element. As a result the straw lowest oscillation frequency becomes lower when the pressure is increased, that makes a false impression of the straw tension decreasing for a higher </w:t>
      </w:r>
      <w:r>
        <w:rPr>
          <w:rFonts w:cs="Arial"/>
          <w:b/>
          <w:bCs/>
        </w:rPr>
        <w:t>P</w:t>
      </w:r>
      <w:r>
        <w:rPr>
          <w:rFonts w:cs="Arial"/>
        </w:rPr>
        <w:t>.</w:t>
      </w:r>
    </w:p>
    <w:p w14:paraId="42F0745A" w14:textId="77777777" w:rsidR="004E6CB5" w:rsidRPr="001C1924" w:rsidRDefault="004E6CB5">
      <w:pPr>
        <w:pStyle w:val="PreformattedText"/>
        <w:numPr>
          <w:ilvl w:val="0"/>
          <w:numId w:val="5"/>
        </w:numPr>
        <w:tabs>
          <w:tab w:val="left" w:pos="426"/>
        </w:tabs>
        <w:spacing w:after="60"/>
        <w:jc w:val="both"/>
        <w:rPr>
          <w:rFonts w:ascii="Times New Roman" w:eastAsia="Times New Roman" w:hAnsi="Times New Roman" w:cs="Times New Roman"/>
          <w:sz w:val="24"/>
          <w:szCs w:val="24"/>
        </w:rPr>
      </w:pPr>
      <w:r w:rsidRPr="001C1924">
        <w:rPr>
          <w:rFonts w:ascii="Times New Roman" w:eastAsia="MS Mincho" w:hAnsi="Times New Roman" w:cs="Times New Roman"/>
          <w:bCs/>
          <w:sz w:val="24"/>
          <w:szCs w:val="24"/>
        </w:rPr>
        <w:t xml:space="preserve">A device for the measurement of wire positions in gas wire chambers has been designed and built on the basis of the corresponding research [6]. Wire position is extracted from the image made in the passing or reflected light by means of photography. The wire remains visible even through the metalized straw wall if the light has a proper direction and intensity. A special image-analysis software is developed and implemented in order to make </w:t>
      </w:r>
      <w:proofErr w:type="gramStart"/>
      <w:r w:rsidRPr="001C1924">
        <w:rPr>
          <w:rFonts w:ascii="Times New Roman" w:eastAsia="MS Mincho" w:hAnsi="Times New Roman" w:cs="Times New Roman"/>
          <w:bCs/>
          <w:sz w:val="24"/>
          <w:szCs w:val="24"/>
        </w:rPr>
        <w:t>the  calibrated</w:t>
      </w:r>
      <w:proofErr w:type="gramEnd"/>
      <w:r w:rsidRPr="001C1924">
        <w:rPr>
          <w:rFonts w:ascii="Times New Roman" w:eastAsia="MS Mincho" w:hAnsi="Times New Roman" w:cs="Times New Roman"/>
          <w:bCs/>
          <w:sz w:val="24"/>
          <w:szCs w:val="24"/>
        </w:rPr>
        <w:t xml:space="preserve"> absolute position measurement on the basis of registered images. </w:t>
      </w:r>
    </w:p>
    <w:p w14:paraId="1DAC6974" w14:textId="77777777" w:rsidR="004E6CB5" w:rsidRPr="001C1924" w:rsidRDefault="004E6CB5">
      <w:pPr>
        <w:numPr>
          <w:ilvl w:val="0"/>
          <w:numId w:val="5"/>
        </w:numPr>
        <w:tabs>
          <w:tab w:val="left" w:pos="709"/>
        </w:tabs>
        <w:jc w:val="both"/>
      </w:pPr>
      <w:r w:rsidRPr="001C1924">
        <w:t xml:space="preserve"> Photo production of </w:t>
      </w:r>
      <w:r w:rsidRPr="001C1924">
        <w:rPr>
          <w:rFonts w:ascii="Symbol" w:hAnsi="Symbol" w:cs="Symbol"/>
        </w:rPr>
        <w:t></w:t>
      </w:r>
      <w:r w:rsidRPr="001C1924">
        <w:t xml:space="preserve"> mesons off nuclei and impact of vector mesons polarization on meson-nucleon interaction have been studied [10,21,22].</w:t>
      </w:r>
    </w:p>
    <w:p w14:paraId="7A5648ED" w14:textId="77777777" w:rsidR="004E6CB5" w:rsidRPr="001C1924" w:rsidRDefault="004E6CB5">
      <w:pPr>
        <w:tabs>
          <w:tab w:val="left" w:pos="709"/>
        </w:tabs>
        <w:jc w:val="both"/>
      </w:pPr>
    </w:p>
    <w:p w14:paraId="5B38985E" w14:textId="77777777" w:rsidR="004E6CB5" w:rsidRPr="001C1924" w:rsidRDefault="004E6CB5">
      <w:pPr>
        <w:spacing w:after="120"/>
        <w:ind w:firstLine="567"/>
        <w:jc w:val="both"/>
      </w:pPr>
      <w:r w:rsidRPr="001C1924">
        <w:t xml:space="preserve">The obtained results have been presented in 2016 at the international conferences, including 12 talks given by the representatives of JINR group [11-22]. The NA62 Collaboration meeting has been organized in </w:t>
      </w:r>
      <w:proofErr w:type="spellStart"/>
      <w:r w:rsidRPr="001C1924">
        <w:t>Dubna</w:t>
      </w:r>
      <w:proofErr w:type="spellEnd"/>
      <w:r w:rsidRPr="001C1924">
        <w:t xml:space="preserve"> in August 2016, where many important current results have been presented and an impressive educational and social program has contributed into the promotion of JINR as a world-class scientific center. In total 7 scientific presentations on the </w:t>
      </w:r>
      <w:proofErr w:type="spellStart"/>
      <w:r w:rsidRPr="001C1924">
        <w:t>Dubna</w:t>
      </w:r>
      <w:proofErr w:type="spellEnd"/>
      <w:r w:rsidRPr="001C1924">
        <w:t xml:space="preserve"> meeting has been given by the JINR group representatives.</w:t>
      </w:r>
    </w:p>
    <w:p w14:paraId="253A3A1F" w14:textId="77777777" w:rsidR="004E6CB5" w:rsidRDefault="004E6CB5">
      <w:pPr>
        <w:spacing w:after="120"/>
        <w:ind w:firstLine="567"/>
        <w:jc w:val="both"/>
        <w:rPr>
          <w:rFonts w:eastAsia="MS Mincho"/>
          <w:bCs/>
          <w:color w:val="000000"/>
        </w:rPr>
      </w:pPr>
      <w:bookmarkStart w:id="35" w:name="internal-source-marker_0.608116712852169"/>
      <w:bookmarkEnd w:id="35"/>
      <w:r w:rsidRPr="001C1924">
        <w:t xml:space="preserve">Apart from that, a review of the </w:t>
      </w:r>
      <w:proofErr w:type="spellStart"/>
      <w:r w:rsidRPr="001C1924">
        <w:t>kaon</w:t>
      </w:r>
      <w:proofErr w:type="spellEnd"/>
      <w:r w:rsidRPr="001C1924">
        <w:t xml:space="preserve"> decay studies made</w:t>
      </w:r>
      <w:r>
        <w:t xml:space="preserve"> during the last decades, prepared by the group members, has been published in the “Physics of Elementary Particles and Atomic Nuclei” journal [9]. Also JINR group members have obtained the patent for invention [5] and an official positive decision about the patent [6].</w:t>
      </w:r>
    </w:p>
    <w:p w14:paraId="45D48749" w14:textId="77777777" w:rsidR="004E6CB5" w:rsidRDefault="004E6CB5">
      <w:pPr>
        <w:spacing w:after="120"/>
        <w:ind w:firstLine="567"/>
        <w:jc w:val="both"/>
        <w:rPr>
          <w:rFonts w:eastAsia="MS Mincho"/>
          <w:bCs/>
          <w:color w:val="000000"/>
        </w:rPr>
      </w:pPr>
      <w:r>
        <w:rPr>
          <w:rFonts w:eastAsia="MS Mincho"/>
          <w:bCs/>
          <w:color w:val="000000"/>
        </w:rPr>
        <w:t xml:space="preserve">Under the supervision of JINR group member in 2016 a student of </w:t>
      </w:r>
      <w:proofErr w:type="spellStart"/>
      <w:r>
        <w:rPr>
          <w:rFonts w:eastAsia="MS Mincho"/>
          <w:bCs/>
          <w:color w:val="000000"/>
        </w:rPr>
        <w:t>Dubna</w:t>
      </w:r>
      <w:proofErr w:type="spellEnd"/>
      <w:r>
        <w:rPr>
          <w:rFonts w:eastAsia="MS Mincho"/>
          <w:bCs/>
          <w:color w:val="000000"/>
        </w:rPr>
        <w:t xml:space="preserve"> </w:t>
      </w:r>
      <w:r w:rsidR="001C1924">
        <w:rPr>
          <w:rFonts w:eastAsia="MS Mincho"/>
          <w:bCs/>
          <w:color w:val="000000"/>
        </w:rPr>
        <w:t>University and Kazakh State University</w:t>
      </w:r>
      <w:r>
        <w:rPr>
          <w:rFonts w:eastAsia="MS Mincho"/>
          <w:bCs/>
          <w:color w:val="000000"/>
        </w:rPr>
        <w:t xml:space="preserve"> </w:t>
      </w:r>
      <w:proofErr w:type="spellStart"/>
      <w:r>
        <w:rPr>
          <w:rFonts w:eastAsia="MS Mincho"/>
          <w:bCs/>
          <w:color w:val="000000"/>
        </w:rPr>
        <w:t>Dosbol</w:t>
      </w:r>
      <w:proofErr w:type="spellEnd"/>
      <w:r>
        <w:rPr>
          <w:rFonts w:eastAsia="MS Mincho"/>
          <w:bCs/>
          <w:color w:val="000000"/>
        </w:rPr>
        <w:t xml:space="preserve"> </w:t>
      </w:r>
      <w:proofErr w:type="spellStart"/>
      <w:r>
        <w:rPr>
          <w:rFonts w:eastAsia="MS Mincho"/>
          <w:bCs/>
          <w:color w:val="000000"/>
        </w:rPr>
        <w:t>Baigarashev</w:t>
      </w:r>
      <w:proofErr w:type="spellEnd"/>
      <w:r>
        <w:rPr>
          <w:rFonts w:eastAsia="MS Mincho"/>
          <w:bCs/>
          <w:color w:val="000000"/>
        </w:rPr>
        <w:t xml:space="preserve"> has defended his thesis for bachelor degree.</w:t>
      </w:r>
    </w:p>
    <w:p w14:paraId="0556D510" w14:textId="77777777" w:rsidR="004E6CB5" w:rsidRDefault="004E6CB5" w:rsidP="008E1C71">
      <w:pPr>
        <w:pStyle w:val="WW-Textbody"/>
        <w:ind w:firstLine="360"/>
        <w:rPr>
          <w:rFonts w:eastAsia="MS Mincho"/>
          <w:bCs/>
          <w:color w:val="000000"/>
        </w:rPr>
      </w:pPr>
      <w:r>
        <w:rPr>
          <w:rFonts w:eastAsia="MS Mincho"/>
          <w:bCs/>
          <w:color w:val="000000"/>
        </w:rPr>
        <w:t>In the frameworks of the NA62 Project of 2016 – 2018 the following works are foreseen for the rest of the Project period:</w:t>
      </w:r>
    </w:p>
    <w:p w14:paraId="6F387C9C" w14:textId="77777777" w:rsidR="004E6CB5" w:rsidRDefault="004E6CB5">
      <w:pPr>
        <w:pStyle w:val="WW-Textbody"/>
        <w:ind w:firstLine="360"/>
        <w:jc w:val="left"/>
        <w:rPr>
          <w:rFonts w:eastAsia="MS Mincho"/>
          <w:bCs/>
          <w:color w:val="000000"/>
        </w:rPr>
      </w:pPr>
    </w:p>
    <w:p w14:paraId="6511568B" w14:textId="77777777" w:rsidR="004E6CB5" w:rsidRDefault="004E6CB5">
      <w:pPr>
        <w:pStyle w:val="WW-Textbody"/>
        <w:numPr>
          <w:ilvl w:val="0"/>
          <w:numId w:val="6"/>
        </w:numPr>
        <w:rPr>
          <w:rFonts w:eastAsia="MS Mincho"/>
          <w:bCs/>
          <w:color w:val="000000"/>
        </w:rPr>
      </w:pPr>
      <w:proofErr w:type="gramStart"/>
      <w:r>
        <w:rPr>
          <w:rFonts w:eastAsia="MS Mincho"/>
          <w:bCs/>
          <w:color w:val="000000"/>
        </w:rPr>
        <w:t>to</w:t>
      </w:r>
      <w:proofErr w:type="gramEnd"/>
      <w:r>
        <w:rPr>
          <w:rFonts w:eastAsia="MS Mincho"/>
          <w:bCs/>
          <w:color w:val="000000"/>
        </w:rPr>
        <w:t xml:space="preserve"> collect experimental data during the runs of 2017 – 2018;</w:t>
      </w:r>
    </w:p>
    <w:p w14:paraId="653205A9" w14:textId="77777777" w:rsidR="004E6CB5" w:rsidRDefault="004E6CB5">
      <w:pPr>
        <w:pStyle w:val="WW-Textbody"/>
        <w:numPr>
          <w:ilvl w:val="0"/>
          <w:numId w:val="6"/>
        </w:numPr>
        <w:ind w:left="714" w:hanging="357"/>
        <w:rPr>
          <w:rFonts w:eastAsia="MS Mincho"/>
          <w:bCs/>
          <w:color w:val="000000"/>
        </w:rPr>
      </w:pPr>
      <w:proofErr w:type="gramStart"/>
      <w:r>
        <w:rPr>
          <w:rFonts w:eastAsia="MS Mincho"/>
          <w:bCs/>
          <w:color w:val="000000"/>
        </w:rPr>
        <w:t>to</w:t>
      </w:r>
      <w:proofErr w:type="gramEnd"/>
      <w:r>
        <w:rPr>
          <w:rFonts w:eastAsia="MS Mincho"/>
          <w:bCs/>
          <w:color w:val="000000"/>
        </w:rPr>
        <w:t xml:space="preserve"> make the necessary calibration and alignment of straw detector;</w:t>
      </w:r>
    </w:p>
    <w:p w14:paraId="4B100534" w14:textId="77777777" w:rsidR="004E6CB5" w:rsidRDefault="004E6CB5">
      <w:pPr>
        <w:pStyle w:val="WW-Textbody"/>
        <w:numPr>
          <w:ilvl w:val="0"/>
          <w:numId w:val="6"/>
        </w:numPr>
        <w:ind w:left="714" w:hanging="357"/>
        <w:rPr>
          <w:rFonts w:eastAsia="MS Mincho"/>
          <w:bCs/>
          <w:color w:val="000000"/>
        </w:rPr>
      </w:pPr>
      <w:proofErr w:type="gramStart"/>
      <w:r>
        <w:rPr>
          <w:rFonts w:eastAsia="MS Mincho"/>
          <w:bCs/>
          <w:color w:val="000000"/>
        </w:rPr>
        <w:t>to</w:t>
      </w:r>
      <w:proofErr w:type="gramEnd"/>
      <w:r>
        <w:rPr>
          <w:rFonts w:eastAsia="MS Mincho"/>
          <w:bCs/>
          <w:color w:val="000000"/>
        </w:rPr>
        <w:t xml:space="preserve"> perform the data quality studies for the straw detector;</w:t>
      </w:r>
    </w:p>
    <w:p w14:paraId="40A46971" w14:textId="77777777" w:rsidR="004E6CB5" w:rsidRDefault="004E6CB5">
      <w:pPr>
        <w:pStyle w:val="WW-Textbody"/>
        <w:numPr>
          <w:ilvl w:val="0"/>
          <w:numId w:val="6"/>
        </w:numPr>
        <w:ind w:left="714" w:hanging="357"/>
        <w:rPr>
          <w:rFonts w:eastAsia="MS Mincho"/>
          <w:bCs/>
          <w:color w:val="000000"/>
        </w:rPr>
      </w:pPr>
      <w:proofErr w:type="gramStart"/>
      <w:r>
        <w:rPr>
          <w:rFonts w:eastAsia="MS Mincho"/>
          <w:bCs/>
          <w:color w:val="000000"/>
        </w:rPr>
        <w:lastRenderedPageBreak/>
        <w:t>to</w:t>
      </w:r>
      <w:proofErr w:type="gramEnd"/>
      <w:r>
        <w:rPr>
          <w:rFonts w:eastAsia="MS Mincho"/>
          <w:bCs/>
          <w:color w:val="000000"/>
        </w:rPr>
        <w:t xml:space="preserve"> take part in the development of straw detector simulation needed in order to </w:t>
      </w:r>
      <w:r>
        <w:rPr>
          <w:rFonts w:eastAsia="MS Mincho"/>
          <w:bCs/>
        </w:rPr>
        <w:t>solve the main tasks of the experiment;</w:t>
      </w:r>
    </w:p>
    <w:p w14:paraId="7E6DEDD0" w14:textId="77777777" w:rsidR="004E6CB5" w:rsidRDefault="004E6CB5">
      <w:pPr>
        <w:pStyle w:val="WW-Textbody"/>
        <w:numPr>
          <w:ilvl w:val="0"/>
          <w:numId w:val="6"/>
        </w:numPr>
        <w:ind w:left="714" w:hanging="357"/>
        <w:rPr>
          <w:rFonts w:eastAsia="MS Mincho"/>
          <w:bCs/>
          <w:color w:val="000000"/>
        </w:rPr>
      </w:pPr>
      <w:proofErr w:type="gramStart"/>
      <w:r>
        <w:rPr>
          <w:rFonts w:eastAsia="MS Mincho"/>
          <w:bCs/>
          <w:color w:val="000000"/>
        </w:rPr>
        <w:t>to</w:t>
      </w:r>
      <w:proofErr w:type="gramEnd"/>
      <w:r>
        <w:rPr>
          <w:rFonts w:eastAsia="MS Mincho"/>
          <w:bCs/>
          <w:color w:val="000000"/>
        </w:rPr>
        <w:t xml:space="preserve"> perform the data processing and the analysis of collected experimental data and to obtain a first physical results of the experiment;</w:t>
      </w:r>
    </w:p>
    <w:p w14:paraId="5A4935A1" w14:textId="77777777" w:rsidR="004E6CB5" w:rsidRDefault="004E6CB5">
      <w:pPr>
        <w:pStyle w:val="WW-Textbody"/>
        <w:numPr>
          <w:ilvl w:val="0"/>
          <w:numId w:val="6"/>
        </w:numPr>
        <w:ind w:left="714" w:hanging="357"/>
        <w:rPr>
          <w:rFonts w:eastAsia="MS Mincho"/>
          <w:bCs/>
        </w:rPr>
      </w:pPr>
      <w:proofErr w:type="gramStart"/>
      <w:r>
        <w:rPr>
          <w:rFonts w:eastAsia="MS Mincho"/>
          <w:bCs/>
          <w:color w:val="000000"/>
        </w:rPr>
        <w:t>to</w:t>
      </w:r>
      <w:proofErr w:type="gramEnd"/>
      <w:r>
        <w:rPr>
          <w:rFonts w:eastAsia="MS Mincho"/>
          <w:bCs/>
          <w:color w:val="000000"/>
        </w:rPr>
        <w:t xml:space="preserve"> provide an operative support for the running straw detector as well as for its low-voltage and high-voltage power supply systems during the runs.</w:t>
      </w:r>
    </w:p>
    <w:p w14:paraId="459B3F13" w14:textId="77777777" w:rsidR="004E6CB5" w:rsidRDefault="004E6CB5">
      <w:pPr>
        <w:pStyle w:val="WW-Textbody"/>
        <w:ind w:left="714" w:hanging="357"/>
        <w:rPr>
          <w:rFonts w:eastAsia="MS Mincho"/>
          <w:bCs/>
        </w:rPr>
      </w:pPr>
    </w:p>
    <w:p w14:paraId="6FCF90B8" w14:textId="77777777" w:rsidR="004E6CB5" w:rsidRDefault="004E6CB5">
      <w:pPr>
        <w:pStyle w:val="WW-Textbody"/>
        <w:ind w:left="714" w:hanging="357"/>
        <w:rPr>
          <w:rFonts w:eastAsia="MS Mincho"/>
          <w:bCs/>
        </w:rPr>
      </w:pPr>
    </w:p>
    <w:p w14:paraId="08EFD45D" w14:textId="77777777" w:rsidR="004E6CB5" w:rsidRDefault="004E6CB5">
      <w:pPr>
        <w:pStyle w:val="WW-Textbody"/>
        <w:ind w:left="714" w:hanging="357"/>
        <w:rPr>
          <w:rFonts w:eastAsia="MS Mincho"/>
          <w:b/>
          <w:bCs/>
        </w:rPr>
      </w:pPr>
      <w:r>
        <w:rPr>
          <w:rFonts w:eastAsia="MS Mincho"/>
          <w:b/>
          <w:bCs/>
          <w:u w:val="single"/>
        </w:rPr>
        <w:t>References</w:t>
      </w:r>
    </w:p>
    <w:p w14:paraId="73B2AE74" w14:textId="77777777" w:rsidR="004E6CB5" w:rsidRDefault="004E6CB5">
      <w:pPr>
        <w:pStyle w:val="12"/>
        <w:rPr>
          <w:rFonts w:eastAsia="MS Mincho"/>
          <w:b/>
          <w:bC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8DB7A99" w14:textId="77777777" w:rsidR="006D5C32" w:rsidRDefault="006D5C32" w:rsidP="006D5C32">
      <w:pPr>
        <w:pStyle w:val="ColorfulList-Accent11"/>
        <w:numPr>
          <w:ilvl w:val="0"/>
          <w:numId w:val="2"/>
        </w:numPr>
        <w:tabs>
          <w:tab w:val="left" w:pos="426"/>
        </w:tabs>
        <w:spacing w:after="60"/>
        <w:ind w:left="426" w:hanging="426"/>
        <w:jc w:val="both"/>
        <w:rPr>
          <w:bCs/>
        </w:rPr>
      </w:pPr>
      <w:r>
        <w:rPr>
          <w:color w:val="000000"/>
        </w:rPr>
        <w:t xml:space="preserve">NA62 COLLABORATION; F. Hahn et al. NA62 Technical Design Document. NA62-10-07, CERN, 2010, 414 pp. </w:t>
      </w:r>
    </w:p>
    <w:p w14:paraId="06FB0D23" w14:textId="77777777" w:rsidR="006D5C32" w:rsidRDefault="006D5C32" w:rsidP="006D5C32">
      <w:pPr>
        <w:pStyle w:val="ColorfulList-Accent11"/>
        <w:numPr>
          <w:ilvl w:val="0"/>
          <w:numId w:val="2"/>
        </w:numPr>
        <w:tabs>
          <w:tab w:val="left" w:pos="426"/>
        </w:tabs>
        <w:spacing w:after="60"/>
        <w:ind w:left="426" w:hanging="426"/>
        <w:jc w:val="both"/>
        <w:rPr>
          <w:rFonts w:cs="Helvetica"/>
        </w:rPr>
      </w:pPr>
      <w:r>
        <w:rPr>
          <w:bCs/>
        </w:rPr>
        <w:t xml:space="preserve">D.S. </w:t>
      </w:r>
      <w:proofErr w:type="spellStart"/>
      <w:r>
        <w:rPr>
          <w:bCs/>
        </w:rPr>
        <w:t>Gorbunov</w:t>
      </w:r>
      <w:proofErr w:type="spellEnd"/>
      <w:r>
        <w:rPr>
          <w:bCs/>
        </w:rPr>
        <w:t xml:space="preserve">, V.A. </w:t>
      </w:r>
      <w:proofErr w:type="spellStart"/>
      <w:r>
        <w:rPr>
          <w:bCs/>
        </w:rPr>
        <w:t>Rubakov</w:t>
      </w:r>
      <w:proofErr w:type="spellEnd"/>
      <w:r>
        <w:rPr>
          <w:bCs/>
        </w:rPr>
        <w:t xml:space="preserve">. </w:t>
      </w:r>
      <w:proofErr w:type="spellStart"/>
      <w:r>
        <w:rPr>
          <w:bCs/>
        </w:rPr>
        <w:t>Phys.Rev.D</w:t>
      </w:r>
      <w:proofErr w:type="spellEnd"/>
      <w:r>
        <w:rPr>
          <w:bCs/>
          <w:lang w:val="ru-RU"/>
        </w:rPr>
        <w:t xml:space="preserve"> </w:t>
      </w:r>
      <w:r>
        <w:rPr>
          <w:bCs/>
        </w:rPr>
        <w:t>73:035002, 2006.</w:t>
      </w:r>
    </w:p>
    <w:p w14:paraId="6833AB1D" w14:textId="77777777" w:rsidR="006D5C32" w:rsidRDefault="006D5C32" w:rsidP="006D5C32">
      <w:pPr>
        <w:pStyle w:val="ColorfulList-Accent11"/>
        <w:numPr>
          <w:ilvl w:val="0"/>
          <w:numId w:val="2"/>
        </w:numPr>
        <w:tabs>
          <w:tab w:val="left" w:pos="426"/>
        </w:tabs>
        <w:spacing w:after="60"/>
        <w:ind w:left="426" w:hanging="426"/>
        <w:jc w:val="both"/>
        <w:rPr>
          <w:rFonts w:eastAsia="Arial"/>
          <w:kern w:val="1"/>
        </w:rPr>
      </w:pPr>
      <w:r>
        <w:rPr>
          <w:rFonts w:cs="Helvetica"/>
        </w:rPr>
        <w:t xml:space="preserve">D. </w:t>
      </w:r>
      <w:proofErr w:type="spellStart"/>
      <w:r>
        <w:rPr>
          <w:rFonts w:cs="Helvetica"/>
        </w:rPr>
        <w:t>Moraes</w:t>
      </w:r>
      <w:proofErr w:type="spellEnd"/>
      <w:r>
        <w:rPr>
          <w:rFonts w:cs="Helvetica"/>
        </w:rPr>
        <w:t xml:space="preserve"> F. </w:t>
      </w:r>
      <w:proofErr w:type="spellStart"/>
      <w:r>
        <w:rPr>
          <w:rFonts w:cs="Helvetica"/>
        </w:rPr>
        <w:t>Anghinolfi</w:t>
      </w:r>
      <w:proofErr w:type="spellEnd"/>
      <w:r>
        <w:rPr>
          <w:rFonts w:cs="Helvetica"/>
        </w:rPr>
        <w:t xml:space="preserve">, P. </w:t>
      </w:r>
      <w:proofErr w:type="spellStart"/>
      <w:r>
        <w:rPr>
          <w:rFonts w:cs="Helvetica"/>
        </w:rPr>
        <w:t>Deval</w:t>
      </w:r>
      <w:proofErr w:type="spellEnd"/>
      <w:r>
        <w:rPr>
          <w:rFonts w:cs="Helvetica"/>
        </w:rPr>
        <w:t xml:space="preserve">, P. </w:t>
      </w:r>
      <w:proofErr w:type="spellStart"/>
      <w:r>
        <w:rPr>
          <w:rFonts w:cs="Helvetica"/>
        </w:rPr>
        <w:t>Jarron</w:t>
      </w:r>
      <w:proofErr w:type="spellEnd"/>
      <w:r>
        <w:rPr>
          <w:rFonts w:cs="Helvetica"/>
        </w:rPr>
        <w:t xml:space="preserve">, W. </w:t>
      </w:r>
      <w:proofErr w:type="spellStart"/>
      <w:r>
        <w:rPr>
          <w:rFonts w:cs="Helvetica"/>
        </w:rPr>
        <w:t>Riegler</w:t>
      </w:r>
      <w:proofErr w:type="spellEnd"/>
      <w:r>
        <w:rPr>
          <w:rFonts w:cs="Helvetica"/>
        </w:rPr>
        <w:t xml:space="preserve">, A. </w:t>
      </w:r>
      <w:proofErr w:type="spellStart"/>
      <w:r>
        <w:rPr>
          <w:rFonts w:cs="Helvetica"/>
        </w:rPr>
        <w:t>Rivetti</w:t>
      </w:r>
      <w:proofErr w:type="spellEnd"/>
      <w:r>
        <w:rPr>
          <w:rFonts w:cs="Helvetica"/>
        </w:rPr>
        <w:t>, B. Schmidt</w:t>
      </w:r>
      <w:r>
        <w:rPr>
          <w:color w:val="000000"/>
        </w:rPr>
        <w:t xml:space="preserve"> </w:t>
      </w:r>
      <w:r>
        <w:rPr>
          <w:rFonts w:cs="Helvetica"/>
        </w:rPr>
        <w:t xml:space="preserve">CARIOCA - a fast binary front-end implemented in 0.25_m CMOS using a novel current-mode technique for the </w:t>
      </w:r>
      <w:proofErr w:type="spellStart"/>
      <w:r>
        <w:rPr>
          <w:rFonts w:cs="Helvetica"/>
        </w:rPr>
        <w:t>LHCb</w:t>
      </w:r>
      <w:proofErr w:type="spellEnd"/>
      <w:r>
        <w:rPr>
          <w:rFonts w:cs="Helvetica"/>
        </w:rPr>
        <w:t xml:space="preserve"> </w:t>
      </w:r>
      <w:proofErr w:type="spellStart"/>
      <w:r>
        <w:rPr>
          <w:rFonts w:cs="Helvetica"/>
        </w:rPr>
        <w:t>muon</w:t>
      </w:r>
      <w:proofErr w:type="spellEnd"/>
      <w:r>
        <w:rPr>
          <w:rFonts w:cs="Helvetica"/>
        </w:rPr>
        <w:t xml:space="preserve"> detector. Proceedings of the 2001 IEEE International Symposium on </w:t>
      </w:r>
      <w:r>
        <w:t>Circuits and Systems. 6-9 May 2001, Sydney, Australia. V.1. P.360-363.</w:t>
      </w:r>
    </w:p>
    <w:p w14:paraId="2138689B" w14:textId="77777777" w:rsidR="006D5C32" w:rsidRDefault="006D5C32" w:rsidP="006D5C32">
      <w:pPr>
        <w:numPr>
          <w:ilvl w:val="0"/>
          <w:numId w:val="2"/>
        </w:numPr>
        <w:tabs>
          <w:tab w:val="left" w:pos="426"/>
        </w:tabs>
        <w:spacing w:after="60"/>
        <w:ind w:left="426" w:hanging="426"/>
        <w:jc w:val="both"/>
        <w:rPr>
          <w:bCs/>
        </w:rPr>
      </w:pPr>
      <w:r>
        <w:rPr>
          <w:rFonts w:eastAsia="Arial"/>
          <w:kern w:val="1"/>
        </w:rPr>
        <w:t xml:space="preserve">A.P. </w:t>
      </w:r>
      <w:proofErr w:type="spellStart"/>
      <w:r>
        <w:rPr>
          <w:rFonts w:eastAsia="Arial"/>
          <w:kern w:val="1"/>
        </w:rPr>
        <w:t>Kashchuk</w:t>
      </w:r>
      <w:proofErr w:type="spellEnd"/>
      <w:r>
        <w:rPr>
          <w:rFonts w:eastAsia="Arial"/>
          <w:kern w:val="1"/>
        </w:rPr>
        <w:t xml:space="preserve">, </w:t>
      </w:r>
      <w:proofErr w:type="spellStart"/>
      <w:r>
        <w:rPr>
          <w:rFonts w:eastAsia="Arial"/>
          <w:kern w:val="1"/>
        </w:rPr>
        <w:t>Instrum.Exp.Tech</w:t>
      </w:r>
      <w:proofErr w:type="spellEnd"/>
      <w:r>
        <w:rPr>
          <w:rFonts w:eastAsia="Arial"/>
          <w:kern w:val="1"/>
        </w:rPr>
        <w:t>. 55 (2012) 440-447</w:t>
      </w:r>
      <w:r>
        <w:rPr>
          <w:rFonts w:eastAsia="Arial"/>
          <w:bCs/>
          <w:kern w:val="1"/>
        </w:rPr>
        <w:t>.</w:t>
      </w:r>
    </w:p>
    <w:p w14:paraId="0C11B976" w14:textId="77777777" w:rsidR="006D5C32" w:rsidRDefault="006D5C32" w:rsidP="006D5C32">
      <w:pPr>
        <w:pStyle w:val="PreformattedText"/>
        <w:numPr>
          <w:ilvl w:val="0"/>
          <w:numId w:val="2"/>
        </w:numPr>
        <w:tabs>
          <w:tab w:val="left" w:pos="426"/>
        </w:tabs>
        <w:spacing w:after="60"/>
        <w:ind w:left="426" w:hanging="426"/>
        <w:jc w:val="both"/>
        <w:rPr>
          <w:rFonts w:ascii="Times New Roman" w:eastAsia="MS Mincho" w:hAnsi="Times New Roman" w:cs="Times New Roman"/>
          <w:bCs/>
          <w:sz w:val="24"/>
          <w:szCs w:val="24"/>
        </w:rPr>
      </w:pPr>
      <w:proofErr w:type="spellStart"/>
      <w:r>
        <w:rPr>
          <w:rFonts w:ascii="Times New Roman" w:hAnsi="Times New Roman" w:cs="Times New Roman"/>
          <w:bCs/>
          <w:sz w:val="24"/>
          <w:szCs w:val="24"/>
        </w:rPr>
        <w:t>S.A.Movchan</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et al</w:t>
      </w:r>
      <w:r>
        <w:rPr>
          <w:rFonts w:ascii="Times New Roman" w:hAnsi="Times New Roman" w:cs="Times New Roman"/>
          <w:bCs/>
          <w:sz w:val="24"/>
          <w:szCs w:val="24"/>
        </w:rPr>
        <w:t>. A device for the production of cylinder tubes for the gas-filled drift detectors of ionizing radiation. Patent #2555693</w:t>
      </w:r>
      <w:r>
        <w:rPr>
          <w:rFonts w:ascii="Times New Roman" w:eastAsia="MS Mincho" w:hAnsi="Times New Roman" w:cs="Times New Roman"/>
          <w:bCs/>
          <w:sz w:val="24"/>
          <w:szCs w:val="24"/>
        </w:rPr>
        <w:t>. 8.06.2016.</w:t>
      </w:r>
    </w:p>
    <w:p w14:paraId="1F048B5B"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eastAsia="MS Mincho" w:hAnsi="Times New Roman" w:cs="Times New Roman"/>
          <w:bCs/>
          <w:sz w:val="24"/>
          <w:szCs w:val="24"/>
        </w:rPr>
        <w:t xml:space="preserve">L. </w:t>
      </w:r>
      <w:proofErr w:type="spellStart"/>
      <w:r>
        <w:rPr>
          <w:rFonts w:ascii="Times New Roman" w:eastAsia="MS Mincho" w:hAnsi="Times New Roman" w:cs="Times New Roman"/>
          <w:bCs/>
          <w:sz w:val="24"/>
          <w:szCs w:val="24"/>
        </w:rPr>
        <w:t>Glonti</w:t>
      </w:r>
      <w:proofErr w:type="spellEnd"/>
      <w:r>
        <w:rPr>
          <w:rFonts w:ascii="Times New Roman" w:eastAsia="MS Mincho" w:hAnsi="Times New Roman" w:cs="Times New Roman"/>
          <w:bCs/>
          <w:sz w:val="24"/>
          <w:szCs w:val="24"/>
        </w:rPr>
        <w:t xml:space="preserve"> </w:t>
      </w:r>
      <w:r>
        <w:rPr>
          <w:rFonts w:ascii="Times New Roman" w:eastAsia="MS Mincho" w:hAnsi="Times New Roman" w:cs="Times New Roman"/>
          <w:bCs/>
          <w:i/>
          <w:iCs/>
          <w:sz w:val="24"/>
          <w:szCs w:val="24"/>
        </w:rPr>
        <w:t>et al</w:t>
      </w:r>
      <w:r>
        <w:rPr>
          <w:rFonts w:ascii="Times New Roman" w:eastAsia="MS Mincho" w:hAnsi="Times New Roman" w:cs="Times New Roman"/>
          <w:bCs/>
          <w:sz w:val="24"/>
          <w:szCs w:val="24"/>
        </w:rPr>
        <w:t>. A device for the measurement of wire positions in gas wire chambers. Decision to issue a Patent 15.09.2016.</w:t>
      </w:r>
    </w:p>
    <w:p w14:paraId="0C62F156"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N.I. </w:t>
      </w:r>
      <w:proofErr w:type="spellStart"/>
      <w:r>
        <w:rPr>
          <w:rFonts w:ascii="Times New Roman" w:hAnsi="Times New Roman" w:cs="Times New Roman"/>
          <w:sz w:val="24"/>
          <w:szCs w:val="24"/>
        </w:rPr>
        <w:t>Azorskiy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Design and test results of the first prototype detector based on thin-walled drift tubes for the NA62 experiment. </w:t>
      </w:r>
      <w:proofErr w:type="spellStart"/>
      <w:r>
        <w:rPr>
          <w:rFonts w:ascii="Times New Roman" w:hAnsi="Times New Roman" w:cs="Times New Roman"/>
          <w:sz w:val="24"/>
          <w:szCs w:val="24"/>
        </w:rPr>
        <w:t>Instrum</w:t>
      </w:r>
      <w:proofErr w:type="spellEnd"/>
      <w:r>
        <w:rPr>
          <w:rFonts w:ascii="Times New Roman" w:hAnsi="Times New Roman" w:cs="Times New Roman"/>
          <w:sz w:val="24"/>
          <w:szCs w:val="24"/>
        </w:rPr>
        <w:t>. Exp. Tech. 58 (2015) 593-601 [</w:t>
      </w:r>
      <w:proofErr w:type="spellStart"/>
      <w:r>
        <w:rPr>
          <w:rFonts w:ascii="Times New Roman" w:hAnsi="Times New Roman" w:cs="Times New Roman"/>
          <w:sz w:val="24"/>
          <w:szCs w:val="24"/>
        </w:rPr>
        <w:t>Prib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w:t>
      </w:r>
      <w:proofErr w:type="spellEnd"/>
      <w:r>
        <w:rPr>
          <w:rFonts w:ascii="Times New Roman" w:hAnsi="Times New Roman" w:cs="Times New Roman"/>
          <w:sz w:val="24"/>
          <w:szCs w:val="24"/>
        </w:rPr>
        <w:t>. 2015 (2015) 11-19].</w:t>
      </w:r>
    </w:p>
    <w:p w14:paraId="4AD12A76"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J.R. </w:t>
      </w:r>
      <w:proofErr w:type="spellStart"/>
      <w:r>
        <w:rPr>
          <w:rFonts w:ascii="Times New Roman" w:hAnsi="Times New Roman" w:cs="Times New Roman"/>
          <w:sz w:val="24"/>
          <w:szCs w:val="24"/>
        </w:rPr>
        <w:t>Batley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(NA48/2 Collaboration). Search for the dark photon in </w:t>
      </w:r>
      <w:r>
        <w:rPr>
          <w:rFonts w:ascii="Symbol" w:hAnsi="Symbol" w:cs="Symbol"/>
          <w:sz w:val="24"/>
          <w:szCs w:val="24"/>
        </w:rPr>
        <w:t></w:t>
      </w:r>
      <w:r>
        <w:rPr>
          <w:rFonts w:ascii="Times New Roman" w:hAnsi="Times New Roman" w:cs="Times New Roman"/>
          <w:sz w:val="24"/>
          <w:szCs w:val="24"/>
          <w:vertAlign w:val="superscript"/>
        </w:rPr>
        <w:t>0</w:t>
      </w:r>
      <w:r>
        <w:rPr>
          <w:rFonts w:ascii="Times New Roman" w:hAnsi="Times New Roman" w:cs="Times New Roman"/>
          <w:sz w:val="24"/>
          <w:szCs w:val="24"/>
        </w:rPr>
        <w:t xml:space="preserve"> decays. Phys.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B746 (2015) 178-185.</w:t>
      </w:r>
    </w:p>
    <w:p w14:paraId="5556CFE0"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Ceccucci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Goudzovski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Kekelidze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Madigozhin</w:t>
      </w:r>
      <w:proofErr w:type="spellEnd"/>
      <w:r>
        <w:rPr>
          <w:rFonts w:ascii="Times New Roman" w:hAnsi="Times New Roman" w:cs="Times New Roman"/>
          <w:sz w:val="24"/>
          <w:szCs w:val="24"/>
        </w:rPr>
        <w:t xml:space="preserve"> and I. </w:t>
      </w:r>
      <w:proofErr w:type="spellStart"/>
      <w:r>
        <w:rPr>
          <w:rFonts w:ascii="Times New Roman" w:hAnsi="Times New Roman" w:cs="Times New Roman"/>
          <w:sz w:val="24"/>
          <w:szCs w:val="24"/>
        </w:rPr>
        <w:t>Potrebenikov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Kaon</w:t>
      </w:r>
      <w:proofErr w:type="spellEnd"/>
      <w:r>
        <w:rPr>
          <w:rFonts w:ascii="Times New Roman" w:hAnsi="Times New Roman" w:cs="Times New Roman"/>
          <w:sz w:val="24"/>
          <w:szCs w:val="24"/>
        </w:rPr>
        <w:t xml:space="preserve"> decay studies at CERN SPS in the last decades. Phys. Part. </w:t>
      </w:r>
      <w:proofErr w:type="spellStart"/>
      <w:r>
        <w:rPr>
          <w:rFonts w:ascii="Times New Roman" w:hAnsi="Times New Roman" w:cs="Times New Roman"/>
          <w:sz w:val="24"/>
          <w:szCs w:val="24"/>
        </w:rPr>
        <w:t>Nucl</w:t>
      </w:r>
      <w:proofErr w:type="spellEnd"/>
      <w:r>
        <w:rPr>
          <w:rFonts w:ascii="Times New Roman" w:hAnsi="Times New Roman" w:cs="Times New Roman"/>
          <w:sz w:val="24"/>
          <w:szCs w:val="24"/>
        </w:rPr>
        <w:t>. 47 (2016) 567-590.</w:t>
      </w:r>
    </w:p>
    <w:p w14:paraId="7E71AA80"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Chudakov</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Gevorkyan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Somov</w:t>
      </w:r>
      <w:proofErr w:type="spellEnd"/>
      <w:r>
        <w:rPr>
          <w:rFonts w:ascii="Times New Roman" w:hAnsi="Times New Roman" w:cs="Times New Roman"/>
          <w:sz w:val="24"/>
          <w:szCs w:val="24"/>
        </w:rPr>
        <w:t xml:space="preserve">. Photo production of </w:t>
      </w:r>
      <w:r>
        <w:rPr>
          <w:rFonts w:ascii="Symbol" w:hAnsi="Symbol" w:cs="Symbol"/>
          <w:sz w:val="24"/>
          <w:szCs w:val="24"/>
        </w:rPr>
        <w:t></w:t>
      </w:r>
      <w:r>
        <w:rPr>
          <w:rFonts w:ascii="Times New Roman" w:hAnsi="Times New Roman" w:cs="Times New Roman"/>
          <w:sz w:val="24"/>
          <w:szCs w:val="24"/>
        </w:rPr>
        <w:t xml:space="preserve"> mesons off nuclei and impact of polarization on the meson-nucleon interaction. Phys. Rev. C93 (2016) 015203.</w:t>
      </w:r>
    </w:p>
    <w:p w14:paraId="69A6E071"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Glonti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Misheva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Potrebenikov</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Samsonov</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Movchan</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Enik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Kolesnikov</w:t>
      </w:r>
      <w:proofErr w:type="spellEnd"/>
      <w:r>
        <w:rPr>
          <w:rFonts w:ascii="Times New Roman" w:hAnsi="Times New Roman" w:cs="Times New Roman"/>
          <w:sz w:val="24"/>
          <w:szCs w:val="24"/>
        </w:rPr>
        <w:t xml:space="preserve">. Determination of the anode wire position by visible light in a new type straw for NA62 experiment tracker. [13th Pisa Meeting on Advanced Detectors: Frontier Detectors for Frontier Physics. 2015. La </w:t>
      </w:r>
      <w:proofErr w:type="spellStart"/>
      <w:r>
        <w:rPr>
          <w:rFonts w:ascii="Times New Roman" w:hAnsi="Times New Roman" w:cs="Times New Roman"/>
          <w:sz w:val="24"/>
          <w:szCs w:val="24"/>
        </w:rPr>
        <w:t>Biodola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d'Elba</w:t>
      </w:r>
      <w:proofErr w:type="spellEnd"/>
      <w:r>
        <w:rPr>
          <w:rFonts w:ascii="Times New Roman" w:hAnsi="Times New Roman" w:cs="Times New Roman"/>
          <w:sz w:val="24"/>
          <w:szCs w:val="24"/>
        </w:rPr>
        <w:t xml:space="preserve">, Italy.] </w:t>
      </w:r>
      <w:proofErr w:type="spellStart"/>
      <w:r>
        <w:rPr>
          <w:rFonts w:ascii="Times New Roman" w:hAnsi="Times New Roman" w:cs="Times New Roman"/>
          <w:sz w:val="24"/>
          <w:szCs w:val="24"/>
        </w:rPr>
        <w:t>Nucl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w:t>
      </w:r>
      <w:proofErr w:type="spellEnd"/>
      <w:r>
        <w:rPr>
          <w:rFonts w:ascii="Times New Roman" w:hAnsi="Times New Roman" w:cs="Times New Roman"/>
          <w:sz w:val="24"/>
          <w:szCs w:val="24"/>
        </w:rPr>
        <w:t>. Meth. A824 (2016) 532-534.</w:t>
      </w:r>
    </w:p>
    <w:p w14:paraId="41FD3747"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Azorskiy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A drift chamber with a new type of straws for operation in vacuum. [13th Pisa Meeting on Advanced Detectors: Frontier Detectors for Frontier Physics. 2015. La </w:t>
      </w:r>
      <w:proofErr w:type="spellStart"/>
      <w:r>
        <w:rPr>
          <w:rFonts w:ascii="Times New Roman" w:hAnsi="Times New Roman" w:cs="Times New Roman"/>
          <w:sz w:val="24"/>
          <w:szCs w:val="24"/>
        </w:rPr>
        <w:t>Biodola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d'Elba</w:t>
      </w:r>
      <w:proofErr w:type="spellEnd"/>
      <w:r>
        <w:rPr>
          <w:rFonts w:ascii="Times New Roman" w:hAnsi="Times New Roman" w:cs="Times New Roman"/>
          <w:sz w:val="24"/>
          <w:szCs w:val="24"/>
        </w:rPr>
        <w:t xml:space="preserve">, Italy.] </w:t>
      </w:r>
      <w:proofErr w:type="spellStart"/>
      <w:r>
        <w:rPr>
          <w:rFonts w:ascii="Times New Roman" w:hAnsi="Times New Roman" w:cs="Times New Roman"/>
          <w:sz w:val="24"/>
          <w:szCs w:val="24"/>
        </w:rPr>
        <w:t>Nucl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w:t>
      </w:r>
      <w:proofErr w:type="spellEnd"/>
      <w:r>
        <w:rPr>
          <w:rFonts w:ascii="Times New Roman" w:hAnsi="Times New Roman" w:cs="Times New Roman"/>
          <w:sz w:val="24"/>
          <w:szCs w:val="24"/>
        </w:rPr>
        <w:t>. Meth. A824 (2016) 569-570.</w:t>
      </w:r>
    </w:p>
    <w:p w14:paraId="2A3E6BAC"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Azorskiy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The NA62 spectrometer acquisition system. [TWEPP 2015. Lisbon, Portugal] JINST 11 (2016) C02064, 10 pp.</w:t>
      </w:r>
    </w:p>
    <w:p w14:paraId="37B566E6" w14:textId="77777777" w:rsidR="006D5C32" w:rsidRPr="0058313E"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sidRPr="0058313E">
        <w:rPr>
          <w:rFonts w:ascii="Times New Roman" w:hAnsi="Times New Roman" w:cs="Times New Roman"/>
          <w:sz w:val="24"/>
          <w:szCs w:val="24"/>
        </w:rPr>
        <w:t xml:space="preserve">S. </w:t>
      </w:r>
      <w:proofErr w:type="spellStart"/>
      <w:r w:rsidRPr="0058313E">
        <w:rPr>
          <w:rFonts w:ascii="Times New Roman" w:hAnsi="Times New Roman" w:cs="Times New Roman"/>
          <w:sz w:val="24"/>
          <w:szCs w:val="24"/>
        </w:rPr>
        <w:t>Shkarovskiy</w:t>
      </w:r>
      <w:proofErr w:type="spellEnd"/>
      <w:r w:rsidRPr="0058313E">
        <w:rPr>
          <w:rFonts w:ascii="Times New Roman" w:hAnsi="Times New Roman" w:cs="Times New Roman"/>
          <w:sz w:val="24"/>
          <w:szCs w:val="24"/>
        </w:rPr>
        <w:t xml:space="preserve">. NA62 Spectrometer to search for </w:t>
      </w:r>
      <w:r w:rsidRPr="0058313E">
        <w:rPr>
          <w:rFonts w:ascii="Times New Roman" w:eastAsia="Times-Roman" w:hAnsi="Times New Roman" w:cs="Times New Roman"/>
          <w:color w:val="00000A"/>
          <w:sz w:val="24"/>
          <w:szCs w:val="24"/>
        </w:rPr>
        <w:t>K</w:t>
      </w:r>
      <w:r w:rsidRPr="0058313E">
        <w:rPr>
          <w:rFonts w:ascii="Times New Roman" w:eastAsia="Times-Roman" w:hAnsi="Times New Roman" w:cs="Times New Roman"/>
          <w:color w:val="00000A"/>
          <w:sz w:val="24"/>
          <w:szCs w:val="24"/>
          <w:vertAlign w:val="superscript"/>
        </w:rPr>
        <w:t>±</w:t>
      </w:r>
      <w:r w:rsidRPr="0058313E">
        <w:rPr>
          <w:rFonts w:ascii="Times New Roman" w:eastAsia="Times-Roman" w:hAnsi="Times New Roman" w:cs="Times New Roman"/>
          <w:color w:val="00000A"/>
          <w:sz w:val="24"/>
          <w:szCs w:val="24"/>
        </w:rPr>
        <w:t>→</w:t>
      </w:r>
      <w:r w:rsidRPr="0058313E">
        <w:rPr>
          <w:rFonts w:ascii="Symbol" w:eastAsia="Times-Roman" w:hAnsi="Symbol" w:cs="Symbol"/>
          <w:color w:val="00000A"/>
          <w:sz w:val="24"/>
          <w:szCs w:val="24"/>
        </w:rPr>
        <w:t></w:t>
      </w:r>
      <w:r w:rsidRPr="0058313E">
        <w:rPr>
          <w:rFonts w:ascii="Times New Roman" w:eastAsia="Times-Roman" w:hAnsi="Times New Roman" w:cs="Times New Roman"/>
          <w:color w:val="00000A"/>
          <w:sz w:val="24"/>
          <w:szCs w:val="24"/>
          <w:vertAlign w:val="superscript"/>
        </w:rPr>
        <w:t>±</w:t>
      </w:r>
      <w:r w:rsidRPr="0058313E">
        <w:rPr>
          <w:rFonts w:ascii="Symbol" w:eastAsia="Times-Roman" w:hAnsi="Symbol" w:cs="Symbol"/>
          <w:color w:val="00000A"/>
          <w:sz w:val="24"/>
          <w:szCs w:val="24"/>
        </w:rPr>
        <w:t></w:t>
      </w:r>
      <w:r w:rsidRPr="0058313E">
        <w:rPr>
          <w:rFonts w:ascii="Symbol" w:eastAsia="Times-Roman" w:hAnsi="Symbol" w:cs="Symbol"/>
          <w:color w:val="00000A"/>
          <w:sz w:val="24"/>
          <w:szCs w:val="24"/>
        </w:rPr>
        <w:t></w:t>
      </w:r>
      <w:r w:rsidRPr="0058313E">
        <w:rPr>
          <w:rFonts w:ascii="Symbol" w:eastAsia="Times-Roman" w:hAnsi="Symbol" w:cs="Symbol"/>
          <w:color w:val="00000A"/>
          <w:sz w:val="24"/>
          <w:szCs w:val="24"/>
        </w:rPr>
        <w:t></w:t>
      </w:r>
      <w:r w:rsidRPr="0058313E">
        <w:rPr>
          <w:rFonts w:ascii="Times New Roman" w:eastAsia="Times-Roman" w:hAnsi="Times New Roman" w:cs="Times New Roman"/>
          <w:color w:val="00000A"/>
          <w:sz w:val="24"/>
          <w:szCs w:val="24"/>
        </w:rPr>
        <w:t>decay. 14-th Topical Seminar on Innovative Particle and Radiation Detectors. Siena. Italy. 2016.</w:t>
      </w:r>
    </w:p>
    <w:p w14:paraId="45394EFC" w14:textId="77777777" w:rsidR="006D5C32" w:rsidRDefault="006D5C32" w:rsidP="006D5C32">
      <w:pPr>
        <w:pStyle w:val="PreformattedText"/>
        <w:numPr>
          <w:ilvl w:val="0"/>
          <w:numId w:val="2"/>
        </w:numPr>
        <w:tabs>
          <w:tab w:val="left" w:pos="426"/>
        </w:tabs>
        <w:spacing w:after="60"/>
        <w:ind w:left="426" w:hanging="426"/>
        <w:jc w:val="both"/>
        <w:rPr>
          <w:rStyle w:val="Strong"/>
          <w:rFonts w:ascii="Times New Roman" w:hAnsi="Times New Roman" w:cs="Times New Roman"/>
          <w:sz w:val="24"/>
          <w:szCs w:val="24"/>
        </w:rPr>
      </w:pPr>
      <w:r>
        <w:rPr>
          <w:rFonts w:ascii="Times New Roman" w:hAnsi="Times New Roman" w:cs="Times New Roman"/>
          <w:sz w:val="24"/>
          <w:szCs w:val="24"/>
        </w:rPr>
        <w:t xml:space="preserve">M.H. </w:t>
      </w:r>
      <w:proofErr w:type="spellStart"/>
      <w:r>
        <w:rPr>
          <w:rFonts w:ascii="Times New Roman" w:hAnsi="Times New Roman" w:cs="Times New Roman"/>
          <w:sz w:val="24"/>
          <w:szCs w:val="24"/>
        </w:rPr>
        <w:t>Misheva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w:t>
      </w:r>
      <w:proofErr w:type="spellStart"/>
      <w:r>
        <w:rPr>
          <w:rFonts w:ascii="Times New Roman" w:hAnsi="Times New Roman" w:cs="Times New Roman"/>
          <w:sz w:val="24"/>
          <w:szCs w:val="24"/>
        </w:rPr>
        <w:t>Fisrt</w:t>
      </w:r>
      <w:proofErr w:type="spellEnd"/>
      <w:r>
        <w:rPr>
          <w:rFonts w:ascii="Times New Roman" w:hAnsi="Times New Roman" w:cs="Times New Roman"/>
          <w:sz w:val="24"/>
          <w:szCs w:val="24"/>
        </w:rPr>
        <w:t xml:space="preserve"> observation and study of </w:t>
      </w:r>
      <w:r>
        <w:rPr>
          <w:rFonts w:ascii="Times New Roman" w:eastAsia="Times-Roman" w:hAnsi="Times New Roman" w:cs="Times New Roman"/>
          <w:color w:val="00000A"/>
          <w:sz w:val="24"/>
          <w:szCs w:val="24"/>
        </w:rPr>
        <w:t>K</w:t>
      </w:r>
      <w:r w:rsidRPr="0058313E">
        <w:rPr>
          <w:rFonts w:ascii="Times New Roman" w:eastAsia="Times-Roman" w:hAnsi="Times New Roman" w:cs="Times New Roman"/>
          <w:color w:val="00000A"/>
          <w:sz w:val="24"/>
          <w:szCs w:val="24"/>
          <w:vertAlign w:val="superscript"/>
        </w:rPr>
        <w:t>±</w:t>
      </w:r>
      <w:r>
        <w:rPr>
          <w:rFonts w:ascii="Times New Roman" w:eastAsia="Times-Roman" w:hAnsi="Times New Roman" w:cs="Times New Roman"/>
          <w:color w:val="00000A"/>
          <w:sz w:val="24"/>
          <w:szCs w:val="24"/>
        </w:rPr>
        <w:t>→</w:t>
      </w:r>
      <w:r>
        <w:rPr>
          <w:rFonts w:ascii="Symbol" w:eastAsia="Times-Roman" w:hAnsi="Symbol" w:cs="Symbol"/>
          <w:color w:val="00000A"/>
          <w:sz w:val="24"/>
          <w:szCs w:val="24"/>
        </w:rPr>
        <w:t></w:t>
      </w:r>
      <w:r w:rsidRPr="0058313E">
        <w:rPr>
          <w:rFonts w:ascii="Times New Roman" w:eastAsia="Times-Roman" w:hAnsi="Times New Roman" w:cs="Times New Roman"/>
          <w:color w:val="00000A"/>
          <w:sz w:val="24"/>
          <w:szCs w:val="24"/>
          <w:vertAlign w:val="superscript"/>
        </w:rPr>
        <w:t>±</w:t>
      </w:r>
      <w:r>
        <w:rPr>
          <w:rFonts w:ascii="Symbol" w:eastAsia="Times-Roman" w:hAnsi="Symbol" w:cs="Symbol"/>
          <w:color w:val="00000A"/>
          <w:sz w:val="24"/>
          <w:szCs w:val="24"/>
        </w:rPr>
        <w:t></w:t>
      </w:r>
      <w:r w:rsidRPr="0058313E">
        <w:rPr>
          <w:rFonts w:ascii="Symbol" w:eastAsia="Times-Roman" w:hAnsi="Symbol" w:cs="Symbol"/>
          <w:color w:val="00000A"/>
          <w:sz w:val="24"/>
          <w:szCs w:val="24"/>
          <w:vertAlign w:val="superscript"/>
          <w:lang w:val="ru-RU"/>
        </w:rPr>
        <w:t></w:t>
      </w:r>
      <w:proofErr w:type="spellStart"/>
      <w:r>
        <w:rPr>
          <w:rFonts w:ascii="Times New Roman" w:eastAsia="Times-Roman" w:hAnsi="Times New Roman" w:cs="Times New Roman"/>
          <w:color w:val="00000A"/>
          <w:sz w:val="24"/>
          <w:szCs w:val="24"/>
        </w:rPr>
        <w:t>e</w:t>
      </w:r>
      <w:r w:rsidRPr="0058313E">
        <w:rPr>
          <w:rFonts w:ascii="Times New Roman" w:eastAsia="Times-Roman" w:hAnsi="Times New Roman" w:cs="Times New Roman"/>
          <w:color w:val="00000A"/>
          <w:sz w:val="24"/>
          <w:szCs w:val="24"/>
          <w:vertAlign w:val="superscript"/>
        </w:rPr>
        <w:t>+</w:t>
      </w:r>
      <w:r>
        <w:rPr>
          <w:rFonts w:ascii="Times New Roman" w:eastAsia="Times-Roman" w:hAnsi="Times New Roman" w:cs="Times New Roman"/>
          <w:color w:val="00000A"/>
          <w:sz w:val="24"/>
          <w:szCs w:val="24"/>
        </w:rPr>
        <w:t>e</w:t>
      </w:r>
      <w:proofErr w:type="spellEnd"/>
      <w:r w:rsidRPr="0058313E">
        <w:rPr>
          <w:rFonts w:ascii="Times New Roman" w:eastAsia="Times-Roman" w:hAnsi="Times New Roman" w:cs="Times New Roman"/>
          <w:color w:val="00000A"/>
          <w:sz w:val="24"/>
          <w:szCs w:val="24"/>
          <w:vertAlign w:val="superscript"/>
        </w:rPr>
        <w:t>-</w:t>
      </w:r>
      <w:r>
        <w:rPr>
          <w:rFonts w:ascii="Times New Roman" w:hAnsi="Times New Roman" w:cs="Times New Roman"/>
          <w:sz w:val="24"/>
          <w:szCs w:val="24"/>
        </w:rPr>
        <w:t xml:space="preserve"> decay at the NA48/2 experiment. </w:t>
      </w:r>
      <w:r>
        <w:rPr>
          <w:rStyle w:val="Strong"/>
          <w:rFonts w:ascii="Times New Roman" w:hAnsi="Times New Roman" w:cs="Times New Roman"/>
          <w:sz w:val="24"/>
          <w:szCs w:val="24"/>
        </w:rPr>
        <w:t xml:space="preserve">Proc. of 50th </w:t>
      </w:r>
      <w:proofErr w:type="spellStart"/>
      <w:r>
        <w:rPr>
          <w:rStyle w:val="Strong"/>
          <w:rFonts w:ascii="Times New Roman" w:hAnsi="Times New Roman" w:cs="Times New Roman"/>
          <w:sz w:val="24"/>
          <w:szCs w:val="24"/>
        </w:rPr>
        <w:t>Rencontres</w:t>
      </w:r>
      <w:proofErr w:type="spellEnd"/>
      <w:r>
        <w:rPr>
          <w:rStyle w:val="Strong"/>
          <w:rFonts w:ascii="Times New Roman" w:hAnsi="Times New Roman" w:cs="Times New Roman"/>
          <w:sz w:val="24"/>
          <w:szCs w:val="24"/>
        </w:rPr>
        <w:t xml:space="preserve"> de </w:t>
      </w:r>
      <w:proofErr w:type="spellStart"/>
      <w:r>
        <w:rPr>
          <w:rStyle w:val="Strong"/>
          <w:rFonts w:ascii="Times New Roman" w:hAnsi="Times New Roman" w:cs="Times New Roman"/>
          <w:sz w:val="24"/>
          <w:szCs w:val="24"/>
        </w:rPr>
        <w:t>Moriond</w:t>
      </w:r>
      <w:proofErr w:type="spellEnd"/>
      <w:r>
        <w:rPr>
          <w:rStyle w:val="Strong"/>
          <w:rFonts w:ascii="Times New Roman" w:hAnsi="Times New Roman" w:cs="Times New Roman"/>
          <w:sz w:val="24"/>
          <w:szCs w:val="24"/>
        </w:rPr>
        <w:t xml:space="preserve">, QCD and </w:t>
      </w:r>
      <w:proofErr w:type="gramStart"/>
      <w:r>
        <w:rPr>
          <w:rStyle w:val="Strong"/>
          <w:rFonts w:ascii="Times New Roman" w:hAnsi="Times New Roman" w:cs="Times New Roman"/>
          <w:sz w:val="24"/>
          <w:szCs w:val="24"/>
        </w:rPr>
        <w:t>high energy</w:t>
      </w:r>
      <w:proofErr w:type="gramEnd"/>
      <w:r>
        <w:rPr>
          <w:rStyle w:val="Strong"/>
          <w:rFonts w:ascii="Times New Roman" w:hAnsi="Times New Roman" w:cs="Times New Roman"/>
          <w:sz w:val="24"/>
          <w:szCs w:val="24"/>
        </w:rPr>
        <w:t xml:space="preserve"> interactions: La </w:t>
      </w:r>
      <w:proofErr w:type="spellStart"/>
      <w:r>
        <w:rPr>
          <w:rStyle w:val="Strong"/>
          <w:rFonts w:ascii="Times New Roman" w:hAnsi="Times New Roman" w:cs="Times New Roman"/>
          <w:sz w:val="24"/>
          <w:szCs w:val="24"/>
        </w:rPr>
        <w:t>Thuile</w:t>
      </w:r>
      <w:proofErr w:type="spellEnd"/>
      <w:r>
        <w:rPr>
          <w:rStyle w:val="Strong"/>
          <w:rFonts w:ascii="Times New Roman" w:hAnsi="Times New Roman" w:cs="Times New Roman"/>
          <w:sz w:val="24"/>
          <w:szCs w:val="24"/>
        </w:rPr>
        <w:t>, Italy. (2015) 237-240.</w:t>
      </w:r>
    </w:p>
    <w:p w14:paraId="4297F3B0"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Style w:val="Strong"/>
          <w:rFonts w:ascii="Times New Roman" w:hAnsi="Times New Roman" w:cs="Times New Roman"/>
          <w:sz w:val="24"/>
          <w:szCs w:val="24"/>
        </w:rPr>
        <w:t xml:space="preserve">D. </w:t>
      </w:r>
      <w:proofErr w:type="spellStart"/>
      <w:r>
        <w:rPr>
          <w:rStyle w:val="Strong"/>
          <w:rFonts w:ascii="Times New Roman" w:hAnsi="Times New Roman" w:cs="Times New Roman"/>
          <w:sz w:val="24"/>
          <w:szCs w:val="24"/>
        </w:rPr>
        <w:t>Madigozhin</w:t>
      </w:r>
      <w:proofErr w:type="spellEnd"/>
      <w:r>
        <w:rPr>
          <w:rStyle w:val="Strong"/>
          <w:rFonts w:ascii="Times New Roman" w:hAnsi="Times New Roman" w:cs="Times New Roman"/>
          <w:sz w:val="24"/>
          <w:szCs w:val="24"/>
        </w:rPr>
        <w:t xml:space="preserve"> </w:t>
      </w:r>
      <w:r>
        <w:rPr>
          <w:rStyle w:val="Strong"/>
          <w:rFonts w:ascii="Times New Roman" w:hAnsi="Times New Roman" w:cs="Times New Roman"/>
          <w:i/>
          <w:iCs/>
          <w:sz w:val="24"/>
          <w:szCs w:val="24"/>
        </w:rPr>
        <w:t>et al</w:t>
      </w:r>
      <w:r>
        <w:rPr>
          <w:rStyle w:val="Strong"/>
          <w:rFonts w:ascii="Times New Roman" w:hAnsi="Times New Roman" w:cs="Times New Roman"/>
          <w:sz w:val="24"/>
          <w:szCs w:val="24"/>
        </w:rPr>
        <w:t>. Searches for lepton number violation and resonances in the K</w:t>
      </w:r>
      <w:r w:rsidRPr="0058313E">
        <w:rPr>
          <w:rFonts w:ascii="Times New Roman" w:eastAsia="Times-Roman" w:hAnsi="Times New Roman" w:cs="Times New Roman"/>
          <w:color w:val="00000A"/>
          <w:sz w:val="24"/>
          <w:szCs w:val="24"/>
          <w:vertAlign w:val="superscript"/>
        </w:rPr>
        <w:t>±</w:t>
      </w:r>
      <w:r>
        <w:rPr>
          <w:rStyle w:val="Strong"/>
          <w:rFonts w:ascii="Times New Roman" w:hAnsi="Times New Roman" w:cs="Times New Roman"/>
          <w:sz w:val="24"/>
          <w:szCs w:val="24"/>
        </w:rPr>
        <w:t>→</w:t>
      </w:r>
      <w:r>
        <w:rPr>
          <w:rStyle w:val="Strong"/>
          <w:rFonts w:ascii="Symbol" w:hAnsi="Symbol" w:cs="Symbol"/>
          <w:sz w:val="24"/>
          <w:szCs w:val="24"/>
        </w:rPr>
        <w:t></w:t>
      </w:r>
      <w:r>
        <w:rPr>
          <w:rStyle w:val="Strong"/>
          <w:rFonts w:ascii="Symbol" w:hAnsi="Symbol" w:cs="Symbol"/>
          <w:sz w:val="24"/>
          <w:szCs w:val="24"/>
        </w:rPr>
        <w:t></w:t>
      </w:r>
      <w:r>
        <w:rPr>
          <w:rStyle w:val="Strong"/>
          <w:rFonts w:ascii="Symbol" w:hAnsi="Symbol" w:cs="Symbol"/>
          <w:sz w:val="24"/>
          <w:szCs w:val="24"/>
        </w:rPr>
        <w:t></w:t>
      </w:r>
      <w:r>
        <w:rPr>
          <w:rStyle w:val="Strong"/>
          <w:rFonts w:ascii="Times New Roman" w:hAnsi="Times New Roman" w:cs="Times New Roman"/>
          <w:sz w:val="24"/>
          <w:szCs w:val="24"/>
        </w:rPr>
        <w:t xml:space="preserve"> decays at the NA48/2 experiment. [New Trends in High-Energy Physics. </w:t>
      </w:r>
      <w:proofErr w:type="spellStart"/>
      <w:r>
        <w:rPr>
          <w:rFonts w:ascii="Times New Roman" w:hAnsi="Times New Roman" w:cs="Times New Roman"/>
          <w:sz w:val="24"/>
          <w:szCs w:val="24"/>
        </w:rPr>
        <w:t>Budva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Becici</w:t>
      </w:r>
      <w:proofErr w:type="spellEnd"/>
      <w:r>
        <w:rPr>
          <w:rFonts w:ascii="Times New Roman" w:hAnsi="Times New Roman" w:cs="Times New Roman"/>
          <w:sz w:val="24"/>
          <w:szCs w:val="24"/>
        </w:rPr>
        <w:t>, Montenegro. 2016.]</w:t>
      </w:r>
    </w:p>
    <w:p w14:paraId="5A6C6E1E"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spellStart"/>
      <w:r>
        <w:rPr>
          <w:rFonts w:ascii="Times New Roman" w:hAnsi="Times New Roman" w:cs="Times New Roman"/>
          <w:sz w:val="24"/>
          <w:szCs w:val="24"/>
        </w:rPr>
        <w:t>Zinchenko</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r>
        <w:rPr>
          <w:rFonts w:ascii="Times New Roman" w:hAnsi="Times New Roman" w:cs="Times New Roman"/>
          <w:sz w:val="24"/>
          <w:szCs w:val="24"/>
        </w:rPr>
        <w:t xml:space="preserve">. </w:t>
      </w:r>
      <w:r>
        <w:rPr>
          <w:rStyle w:val="Strong"/>
          <w:rFonts w:ascii="Times New Roman" w:hAnsi="Times New Roman" w:cs="Times New Roman"/>
          <w:sz w:val="24"/>
          <w:szCs w:val="24"/>
        </w:rPr>
        <w:t>Searches for lepton number violation and resonances in the K</w:t>
      </w:r>
      <w:r w:rsidRPr="0058313E">
        <w:rPr>
          <w:rFonts w:ascii="Times New Roman" w:eastAsia="Times-Roman" w:hAnsi="Times New Roman" w:cs="Times New Roman"/>
          <w:color w:val="00000A"/>
          <w:sz w:val="24"/>
          <w:szCs w:val="24"/>
          <w:vertAlign w:val="superscript"/>
        </w:rPr>
        <w:t>±</w:t>
      </w:r>
      <w:r>
        <w:rPr>
          <w:rStyle w:val="Strong"/>
          <w:rFonts w:ascii="Times New Roman" w:hAnsi="Times New Roman" w:cs="Times New Roman"/>
          <w:sz w:val="24"/>
          <w:szCs w:val="24"/>
        </w:rPr>
        <w:t>→</w:t>
      </w:r>
      <w:r>
        <w:rPr>
          <w:rStyle w:val="Strong"/>
          <w:rFonts w:ascii="Symbol" w:hAnsi="Symbol" w:cs="Symbol"/>
          <w:sz w:val="24"/>
          <w:szCs w:val="24"/>
        </w:rPr>
        <w:t></w:t>
      </w:r>
      <w:r>
        <w:rPr>
          <w:rStyle w:val="Strong"/>
          <w:rFonts w:ascii="Symbol" w:hAnsi="Symbol" w:cs="Symbol"/>
          <w:sz w:val="24"/>
          <w:szCs w:val="24"/>
        </w:rPr>
        <w:t></w:t>
      </w:r>
      <w:r>
        <w:rPr>
          <w:rStyle w:val="Strong"/>
          <w:rFonts w:ascii="Symbol" w:hAnsi="Symbol" w:cs="Symbol"/>
          <w:sz w:val="24"/>
          <w:szCs w:val="24"/>
        </w:rPr>
        <w:t></w:t>
      </w:r>
      <w:r>
        <w:rPr>
          <w:rStyle w:val="Strong"/>
          <w:rFonts w:ascii="Times New Roman" w:hAnsi="Times New Roman" w:cs="Times New Roman"/>
          <w:sz w:val="24"/>
          <w:szCs w:val="24"/>
        </w:rPr>
        <w:t xml:space="preserve"> decays by NA48/2 at CERN</w:t>
      </w:r>
      <w:r>
        <w:rPr>
          <w:rFonts w:ascii="Times New Roman" w:hAnsi="Times New Roman" w:cs="Times New Roman"/>
          <w:sz w:val="24"/>
          <w:szCs w:val="24"/>
        </w:rPr>
        <w:t xml:space="preserve">. [14-th International Conference on Meson-Nucleon Physics and the Structure of the Nucleon. </w:t>
      </w:r>
      <w:r>
        <w:rPr>
          <w:rFonts w:ascii="Times New Roman" w:eastAsia="Calibri" w:hAnsi="Times New Roman" w:cs="Times New Roman"/>
          <w:color w:val="000000"/>
          <w:kern w:val="1"/>
          <w:sz w:val="24"/>
          <w:szCs w:val="24"/>
        </w:rPr>
        <w:t>July 25-30, 2016, Kyoto, Japan.]</w:t>
      </w:r>
    </w:p>
    <w:p w14:paraId="0CC9642C"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Goudzovski</w:t>
      </w:r>
      <w:proofErr w:type="spellEnd"/>
      <w:r>
        <w:rPr>
          <w:rFonts w:ascii="Times New Roman" w:hAnsi="Times New Roman" w:cs="Times New Roman"/>
          <w:sz w:val="24"/>
          <w:szCs w:val="24"/>
        </w:rPr>
        <w:t>. Search for the dark photon in π</w:t>
      </w:r>
      <w:r w:rsidRPr="0058313E">
        <w:rPr>
          <w:rFonts w:ascii="Times New Roman" w:hAnsi="Times New Roman" w:cs="Times New Roman"/>
          <w:sz w:val="24"/>
          <w:szCs w:val="24"/>
          <w:vertAlign w:val="superscript"/>
        </w:rPr>
        <w:t>0</w:t>
      </w:r>
      <w:r>
        <w:rPr>
          <w:rFonts w:ascii="Times New Roman" w:hAnsi="Times New Roman" w:cs="Times New Roman"/>
          <w:sz w:val="24"/>
          <w:szCs w:val="24"/>
        </w:rPr>
        <w:t xml:space="preserve"> decays. [PLANCK 2015, </w:t>
      </w:r>
      <w:proofErr w:type="spellStart"/>
      <w:r>
        <w:rPr>
          <w:rFonts w:ascii="Times New Roman" w:hAnsi="Times New Roman" w:cs="Times New Roman"/>
          <w:sz w:val="24"/>
          <w:szCs w:val="24"/>
        </w:rPr>
        <w:t>Ioannina</w:t>
      </w:r>
      <w:proofErr w:type="spellEnd"/>
      <w:r>
        <w:rPr>
          <w:rFonts w:ascii="Times New Roman" w:hAnsi="Times New Roman" w:cs="Times New Roman"/>
          <w:sz w:val="24"/>
          <w:szCs w:val="24"/>
        </w:rPr>
        <w:t xml:space="preserve">, Greece, 25–29 May 2015.] </w:t>
      </w:r>
      <w:proofErr w:type="spellStart"/>
      <w:r>
        <w:rPr>
          <w:rFonts w:ascii="Times New Roman" w:hAnsi="Times New Roman" w:cs="Times New Roman"/>
          <w:sz w:val="24"/>
          <w:szCs w:val="24"/>
        </w:rPr>
        <w:t>PoS</w:t>
      </w:r>
      <w:proofErr w:type="spellEnd"/>
      <w:r>
        <w:rPr>
          <w:rFonts w:ascii="Times New Roman" w:hAnsi="Times New Roman" w:cs="Times New Roman"/>
          <w:sz w:val="24"/>
          <w:szCs w:val="24"/>
        </w:rPr>
        <w:t xml:space="preserve"> (PLANCK 2015) 053.</w:t>
      </w:r>
    </w:p>
    <w:p w14:paraId="25149559"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Goudzovski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Kaon</w:t>
      </w:r>
      <w:proofErr w:type="spellEnd"/>
      <w:r>
        <w:rPr>
          <w:rFonts w:ascii="Times New Roman" w:hAnsi="Times New Roman" w:cs="Times New Roman"/>
          <w:sz w:val="24"/>
          <w:szCs w:val="24"/>
        </w:rPr>
        <w:t xml:space="preserve"> experiments at CERN: recent results and prospects (</w:t>
      </w:r>
      <w:r>
        <w:rPr>
          <w:rFonts w:ascii="Times New Roman" w:hAnsi="Times New Roman" w:cs="Times New Roman"/>
          <w:i/>
          <w:sz w:val="24"/>
          <w:szCs w:val="24"/>
        </w:rPr>
        <w:t>invited talk</w:t>
      </w:r>
      <w:r>
        <w:rPr>
          <w:rFonts w:ascii="Times New Roman" w:hAnsi="Times New Roman" w:cs="Times New Roman"/>
          <w:sz w:val="24"/>
          <w:szCs w:val="24"/>
        </w:rPr>
        <w:t>). [MESON 2016, Krakow, Poland, 2–6 June 2016.]</w:t>
      </w:r>
    </w:p>
    <w:p w14:paraId="21B23500"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Goudzovski</w:t>
      </w:r>
      <w:proofErr w:type="spellEnd"/>
      <w:r>
        <w:rPr>
          <w:rFonts w:ascii="Times New Roman" w:hAnsi="Times New Roman" w:cs="Times New Roman"/>
          <w:sz w:val="24"/>
          <w:szCs w:val="24"/>
        </w:rPr>
        <w:t>. Neutral pion form factor measurement at NA62. [ICHEP 2016, Chicago, US, 3–10 August 2016.]</w:t>
      </w:r>
    </w:p>
    <w:p w14:paraId="4CA80748" w14:textId="77777777" w:rsidR="006D5C32"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sidRPr="00667717">
        <w:rPr>
          <w:rFonts w:ascii="Times New Roman" w:hAnsi="Times New Roman" w:cs="Times New Roman"/>
          <w:sz w:val="24"/>
          <w:szCs w:val="24"/>
        </w:rPr>
        <w:t xml:space="preserve">S.R </w:t>
      </w:r>
      <w:proofErr w:type="spellStart"/>
      <w:r w:rsidRPr="00667717">
        <w:rPr>
          <w:rFonts w:ascii="Times New Roman" w:hAnsi="Times New Roman" w:cs="Times New Roman"/>
          <w:sz w:val="24"/>
          <w:szCs w:val="24"/>
        </w:rPr>
        <w:t>Gevorkyan</w:t>
      </w:r>
      <w:proofErr w:type="spellEnd"/>
      <w:r w:rsidRPr="00667717">
        <w:rPr>
          <w:rFonts w:ascii="Times New Roman" w:hAnsi="Times New Roman" w:cs="Times New Roman"/>
          <w:sz w:val="24"/>
          <w:szCs w:val="24"/>
        </w:rPr>
        <w:t xml:space="preserve">. The impact of vector mesons polarization on meson-nucleon interaction. [16th Workshop on High Energy Spin Physics (DSPIN-15)] </w:t>
      </w:r>
      <w:proofErr w:type="spellStart"/>
      <w:r w:rsidRPr="00667717">
        <w:rPr>
          <w:rFonts w:ascii="Times New Roman" w:hAnsi="Times New Roman" w:cs="Times New Roman"/>
          <w:sz w:val="24"/>
          <w:szCs w:val="24"/>
        </w:rPr>
        <w:t>J.Phys.Conf.Ser</w:t>
      </w:r>
      <w:proofErr w:type="spellEnd"/>
      <w:r w:rsidRPr="00667717">
        <w:rPr>
          <w:rFonts w:ascii="Times New Roman" w:hAnsi="Times New Roman" w:cs="Times New Roman"/>
          <w:sz w:val="24"/>
          <w:szCs w:val="24"/>
        </w:rPr>
        <w:t>. 678 (2016) 012033.</w:t>
      </w:r>
    </w:p>
    <w:p w14:paraId="652C3D88" w14:textId="77777777" w:rsidR="006D5C32" w:rsidRPr="00667717" w:rsidRDefault="006D5C32" w:rsidP="006D5C32">
      <w:pPr>
        <w:pStyle w:val="PreformattedText"/>
        <w:numPr>
          <w:ilvl w:val="0"/>
          <w:numId w:val="2"/>
        </w:numPr>
        <w:tabs>
          <w:tab w:val="left" w:pos="426"/>
        </w:tabs>
        <w:spacing w:after="60"/>
        <w:ind w:left="426" w:hanging="426"/>
        <w:jc w:val="both"/>
        <w:rPr>
          <w:rFonts w:ascii="Times New Roman" w:hAnsi="Times New Roman" w:cs="Times New Roman"/>
          <w:sz w:val="24"/>
          <w:szCs w:val="24"/>
        </w:rPr>
      </w:pPr>
      <w:r w:rsidRPr="00667717">
        <w:rPr>
          <w:rFonts w:ascii="Times New Roman" w:hAnsi="Times New Roman" w:cs="Times New Roman"/>
          <w:sz w:val="24"/>
          <w:szCs w:val="24"/>
        </w:rPr>
        <w:t xml:space="preserve">S.R </w:t>
      </w:r>
      <w:proofErr w:type="spellStart"/>
      <w:r w:rsidRPr="00667717">
        <w:rPr>
          <w:rFonts w:ascii="Times New Roman" w:hAnsi="Times New Roman" w:cs="Times New Roman"/>
          <w:sz w:val="24"/>
          <w:szCs w:val="24"/>
        </w:rPr>
        <w:t>Gevorkyan</w:t>
      </w:r>
      <w:proofErr w:type="spellEnd"/>
      <w:r w:rsidRPr="00667717">
        <w:rPr>
          <w:rFonts w:ascii="Times New Roman" w:hAnsi="Times New Roman" w:cs="Times New Roman"/>
          <w:sz w:val="24"/>
          <w:szCs w:val="24"/>
        </w:rPr>
        <w:t xml:space="preserve">. Vector mesons polarization </w:t>
      </w:r>
      <w:proofErr w:type="spellStart"/>
      <w:r w:rsidRPr="00667717">
        <w:rPr>
          <w:rFonts w:ascii="Times New Roman" w:hAnsi="Times New Roman" w:cs="Times New Roman"/>
          <w:sz w:val="24"/>
          <w:szCs w:val="24"/>
        </w:rPr>
        <w:t>vs</w:t>
      </w:r>
      <w:proofErr w:type="spellEnd"/>
      <w:r w:rsidRPr="00667717">
        <w:rPr>
          <w:rFonts w:ascii="Times New Roman" w:hAnsi="Times New Roman" w:cs="Times New Roman"/>
          <w:sz w:val="24"/>
          <w:szCs w:val="24"/>
        </w:rPr>
        <w:t xml:space="preserve"> color transparency. [</w:t>
      </w:r>
      <w:proofErr w:type="spellStart"/>
      <w:r w:rsidRPr="00667717">
        <w:rPr>
          <w:rFonts w:ascii="Times New Roman" w:hAnsi="Times New Roman" w:cs="Times New Roman"/>
          <w:sz w:val="24"/>
          <w:szCs w:val="24"/>
        </w:rPr>
        <w:t>Baldin</w:t>
      </w:r>
      <w:proofErr w:type="spellEnd"/>
      <w:r w:rsidRPr="00667717">
        <w:rPr>
          <w:rFonts w:ascii="Times New Roman" w:hAnsi="Times New Roman" w:cs="Times New Roman"/>
          <w:sz w:val="24"/>
          <w:szCs w:val="24"/>
        </w:rPr>
        <w:t xml:space="preserve"> ISHEPP, 2016, </w:t>
      </w:r>
      <w:proofErr w:type="spellStart"/>
      <w:r w:rsidRPr="00667717">
        <w:rPr>
          <w:rFonts w:ascii="Times New Roman" w:hAnsi="Times New Roman" w:cs="Times New Roman"/>
          <w:sz w:val="24"/>
          <w:szCs w:val="24"/>
        </w:rPr>
        <w:t>Dubna</w:t>
      </w:r>
      <w:proofErr w:type="spellEnd"/>
      <w:r w:rsidRPr="00667717">
        <w:rPr>
          <w:rFonts w:ascii="Times New Roman" w:hAnsi="Times New Roman" w:cs="Times New Roman"/>
          <w:sz w:val="24"/>
          <w:szCs w:val="24"/>
        </w:rPr>
        <w:t xml:space="preserve">, Russia]. Book of Abstracts of the </w:t>
      </w:r>
      <w:proofErr w:type="spellStart"/>
      <w:r w:rsidRPr="00667717">
        <w:rPr>
          <w:rFonts w:ascii="Times New Roman" w:hAnsi="Times New Roman" w:cs="Times New Roman"/>
          <w:sz w:val="24"/>
          <w:szCs w:val="24"/>
        </w:rPr>
        <w:t>Baldin</w:t>
      </w:r>
      <w:proofErr w:type="spellEnd"/>
      <w:r w:rsidRPr="00667717">
        <w:rPr>
          <w:rFonts w:ascii="Times New Roman" w:hAnsi="Times New Roman" w:cs="Times New Roman"/>
          <w:sz w:val="24"/>
          <w:szCs w:val="24"/>
        </w:rPr>
        <w:t xml:space="preserve"> seminar. (2016) 57.</w:t>
      </w:r>
    </w:p>
    <w:p w14:paraId="6D416538" w14:textId="77777777" w:rsidR="004E6CB5" w:rsidRDefault="004E6CB5">
      <w:pPr>
        <w:pStyle w:val="21"/>
      </w:pPr>
    </w:p>
    <w:sectPr w:rsidR="004E6CB5" w:rsidSect="00AA1081">
      <w:type w:val="continuous"/>
      <w:pgSz w:w="11906" w:h="16838"/>
      <w:pgMar w:top="1077" w:right="746" w:bottom="776" w:left="1440" w:header="720"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95153" w14:textId="77777777" w:rsidR="00060AE3" w:rsidRDefault="00060AE3">
      <w:r>
        <w:separator/>
      </w:r>
    </w:p>
  </w:endnote>
  <w:endnote w:type="continuationSeparator" w:id="0">
    <w:p w14:paraId="7503456E" w14:textId="77777777" w:rsidR="00060AE3" w:rsidRDefault="0006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2"/>
    <w:family w:val="auto"/>
    <w:notTrueType/>
    <w:pitch w:val="default"/>
  </w:font>
  <w:font w:name="Liberation Sans">
    <w:altName w:val="Arial"/>
    <w:charset w:val="CC"/>
    <w:family w:val="swiss"/>
    <w:pitch w:val="variable"/>
  </w:font>
  <w:font w:name="DejaVu Sans">
    <w:charset w:val="CC"/>
    <w:family w:val="swiss"/>
    <w:pitch w:val="variable"/>
    <w:sig w:usb0="E7002EFF" w:usb1="D200FDFF" w:usb2="0A246029" w:usb3="00000000" w:csb0="000001F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DejaVu Sans Mono">
    <w:charset w:val="00"/>
    <w:family w:val="auto"/>
    <w:pitch w:val="variable"/>
    <w:sig w:usb0="00000003" w:usb1="00000000" w:usb2="00000000" w:usb3="00000000" w:csb0="00000001" w:csb1="00000000"/>
  </w:font>
  <w:font w:name="DejaVu LGC Sans">
    <w:altName w:val="Times New Roman"/>
    <w:charset w:val="80"/>
    <w:family w:val="auto"/>
    <w:pitch w:val="variable"/>
  </w:font>
  <w:font w:name="Liberation Serif">
    <w:altName w:val="Times New Roman"/>
    <w:charset w:val="80"/>
    <w:family w:val="roman"/>
    <w:pitch w:val="variable"/>
  </w:font>
  <w:font w:name="Arial Unicode MS">
    <w:panose1 w:val="020B0604020202020204"/>
    <w:charset w:val="00"/>
    <w:family w:val="auto"/>
    <w:pitch w:val="variable"/>
    <w:sig w:usb0="F7FFAFFF" w:usb1="E9DFFFFF" w:usb2="0000003F" w:usb3="00000000" w:csb0="003F01FF" w:csb1="00000000"/>
  </w:font>
  <w:font w:name="Lohit Devanagari">
    <w:altName w:val="Times New Roman"/>
    <w:charset w:val="80"/>
    <w:family w:val="auto"/>
    <w:pitch w:val="variable"/>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Times-Roman">
    <w:altName w:val="Times New Roman"/>
    <w:charset w:val="CC"/>
    <w:family w:val="auto"/>
    <w:pitch w:val="variable"/>
  </w:font>
  <w:font w:name="Symbol\">
    <w:altName w:val="ＭＳ 明朝"/>
    <w:charset w:val="80"/>
    <w:family w:val="auto"/>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7848" w14:textId="44C1AD61" w:rsidR="00060AE3" w:rsidRDefault="00060AE3">
    <w:pPr>
      <w:pStyle w:val="Footer"/>
      <w:ind w:right="360"/>
    </w:pPr>
    <w:r>
      <w:rPr>
        <w:noProof/>
        <w:lang w:eastAsia="en-US"/>
      </w:rPr>
      <mc:AlternateContent>
        <mc:Choice Requires="wps">
          <w:drawing>
            <wp:anchor distT="0" distB="0" distL="0" distR="0" simplePos="0" relativeHeight="251658240" behindDoc="0" locked="0" layoutInCell="1" allowOverlap="1" wp14:anchorId="4063B489" wp14:editId="54D68539">
              <wp:simplePos x="0" y="0"/>
              <wp:positionH relativeFrom="page">
                <wp:posOffset>6933565</wp:posOffset>
              </wp:positionH>
              <wp:positionV relativeFrom="paragraph">
                <wp:posOffset>635</wp:posOffset>
              </wp:positionV>
              <wp:extent cx="144780" cy="167005"/>
              <wp:effectExtent l="0" t="635" r="0" b="0"/>
              <wp:wrapSquare wrapText="larges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8131F" w14:textId="77777777" w:rsidR="00060AE3" w:rsidRDefault="00060AE3">
                          <w:pPr>
                            <w:pStyle w:val="Footer"/>
                          </w:pPr>
                          <w:r>
                            <w:rPr>
                              <w:rStyle w:val="PageNumber"/>
                            </w:rPr>
                            <w:fldChar w:fldCharType="begin"/>
                          </w:r>
                          <w:r>
                            <w:rPr>
                              <w:rStyle w:val="PageNumber"/>
                            </w:rPr>
                            <w:instrText xml:space="preserve"> PAGE </w:instrText>
                          </w:r>
                          <w:r>
                            <w:rPr>
                              <w:rStyle w:val="PageNumber"/>
                            </w:rPr>
                            <w:fldChar w:fldCharType="separate"/>
                          </w:r>
                          <w:r w:rsidR="003176BC">
                            <w:rPr>
                              <w:rStyle w:val="PageNumber"/>
                              <w:noProof/>
                            </w:rPr>
                            <w:t>12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5.95pt;margin-top:.05pt;width:11.4pt;height:13.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" stroked="f">
              <v:fill opacity="0"/>
              <v:textbox inset="0,0,0,0">
                <w:txbxContent>
                  <w:p w14:paraId="5F78131F" w14:textId="77777777" w:rsidR="00060AE3" w:rsidRDefault="00060AE3">
                    <w:pPr>
                      <w:pStyle w:val="Footer"/>
                    </w:pPr>
                    <w:r>
                      <w:rPr>
                        <w:rStyle w:val="PageNumber"/>
                      </w:rPr>
                      <w:fldChar w:fldCharType="begin"/>
                    </w:r>
                    <w:r>
                      <w:rPr>
                        <w:rStyle w:val="PageNumber"/>
                      </w:rPr>
                      <w:instrText xml:space="preserve"> PAGE </w:instrText>
                    </w:r>
                    <w:r>
                      <w:rPr>
                        <w:rStyle w:val="PageNumber"/>
                      </w:rPr>
                      <w:fldChar w:fldCharType="separate"/>
                    </w:r>
                    <w:r w:rsidR="003176BC">
                      <w:rPr>
                        <w:rStyle w:val="PageNumber"/>
                        <w:noProof/>
                      </w:rPr>
                      <w:t>12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4DC1" w14:textId="7CBB62C3" w:rsidR="00060AE3" w:rsidRDefault="00060AE3">
    <w:pPr>
      <w:pStyle w:val="Footer"/>
      <w:ind w:right="360"/>
      <w:rPr>
        <w:vanish/>
      </w:rPr>
    </w:pPr>
    <w:r>
      <w:rPr>
        <w:noProof/>
        <w:lang w:eastAsia="en-US"/>
      </w:rPr>
      <mc:AlternateContent>
        <mc:Choice Requires="wps">
          <w:drawing>
            <wp:anchor distT="0" distB="0" distL="0" distR="0" simplePos="0" relativeHeight="251657216" behindDoc="0" locked="0" layoutInCell="1" allowOverlap="1" wp14:anchorId="4C11BC78" wp14:editId="1547C0C8">
              <wp:simplePos x="0" y="0"/>
              <wp:positionH relativeFrom="page">
                <wp:posOffset>-13902055</wp:posOffset>
              </wp:positionH>
              <wp:positionV relativeFrom="paragraph">
                <wp:posOffset>635</wp:posOffset>
              </wp:positionV>
              <wp:extent cx="271145" cy="125095"/>
              <wp:effectExtent l="4445" t="635" r="3810" b="1270"/>
              <wp:wrapSquare wrapText="largest"/>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25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DBEE9" w14:textId="77777777" w:rsidR="00060AE3" w:rsidRDefault="00060AE3">
                          <w:pPr>
                            <w:pStyle w:val="Footer"/>
                          </w:pPr>
                          <w:r>
                            <w:rPr>
                              <w:rStyle w:val="PageNumber"/>
                            </w:rPr>
                            <w:fldChar w:fldCharType="begin"/>
                          </w:r>
                          <w:r>
                            <w:rPr>
                              <w:rStyle w:val="PageNumber"/>
                            </w:rPr>
                            <w:instrText xml:space="preserve"> PAGE </w:instrText>
                          </w:r>
                          <w:r>
                            <w:rPr>
                              <w:rStyle w:val="PageNumber"/>
                            </w:rPr>
                            <w:fldChar w:fldCharType="separate"/>
                          </w:r>
                          <w:r w:rsidR="003176BC">
                            <w:rPr>
                              <w:rStyle w:val="PageNumber"/>
                              <w:noProof/>
                            </w:rPr>
                            <w:t>13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094.6pt;margin-top:.05pt;width:21.35pt;height:9.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" stroked="f">
              <v:fill opacity="0"/>
              <v:textbox inset="0,0,0,0">
                <w:txbxContent>
                  <w:p w14:paraId="521DBEE9" w14:textId="77777777" w:rsidR="00060AE3" w:rsidRDefault="00060AE3">
                    <w:pPr>
                      <w:pStyle w:val="Footer"/>
                    </w:pPr>
                    <w:r>
                      <w:rPr>
                        <w:rStyle w:val="PageNumber"/>
                      </w:rPr>
                      <w:fldChar w:fldCharType="begin"/>
                    </w:r>
                    <w:r>
                      <w:rPr>
                        <w:rStyle w:val="PageNumber"/>
                      </w:rPr>
                      <w:instrText xml:space="preserve"> PAGE </w:instrText>
                    </w:r>
                    <w:r>
                      <w:rPr>
                        <w:rStyle w:val="PageNumber"/>
                      </w:rPr>
                      <w:fldChar w:fldCharType="separate"/>
                    </w:r>
                    <w:r w:rsidR="003176BC">
                      <w:rPr>
                        <w:rStyle w:val="PageNumber"/>
                        <w:noProof/>
                      </w:rPr>
                      <w:t>13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B688" w14:textId="77777777" w:rsidR="00060AE3" w:rsidRDefault="00060AE3">
      <w:r>
        <w:separator/>
      </w:r>
      <w:bookmarkStart w:id="0" w:name="003147"/>
      <w:bookmarkEnd w:id="0"/>
    </w:p>
  </w:footnote>
  <w:footnote w:type="continuationSeparator" w:id="0">
    <w:p w14:paraId="6617CC9F" w14:textId="77777777" w:rsidR="00060AE3" w:rsidRDefault="00060A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2629"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49"/>
    <w:rsid w:val="00060AE3"/>
    <w:rsid w:val="000B5039"/>
    <w:rsid w:val="00151111"/>
    <w:rsid w:val="001C1924"/>
    <w:rsid w:val="002B2E49"/>
    <w:rsid w:val="00300360"/>
    <w:rsid w:val="003176BC"/>
    <w:rsid w:val="004C1F9D"/>
    <w:rsid w:val="004E6479"/>
    <w:rsid w:val="004E6CB5"/>
    <w:rsid w:val="004E77B8"/>
    <w:rsid w:val="00540E0F"/>
    <w:rsid w:val="006459B2"/>
    <w:rsid w:val="00684A94"/>
    <w:rsid w:val="006D5C32"/>
    <w:rsid w:val="008E1C71"/>
    <w:rsid w:val="00997387"/>
    <w:rsid w:val="009F227F"/>
    <w:rsid w:val="00A06351"/>
    <w:rsid w:val="00A23C86"/>
    <w:rsid w:val="00AA1081"/>
    <w:rsid w:val="00D8730C"/>
    <w:rsid w:val="00E011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4]" strokecolor="none [1]" shadowcolor="none [2]"/>
    </o:shapedefaults>
    <o:shapelayout v:ext="edit">
      <o:idmap v:ext="edit" data="2"/>
    </o:shapelayout>
  </w:shapeDefaults>
  <w:doNotEmbedSmartTags/>
  <w:decimalSymbol w:val=","/>
  <w:listSeparator w:val=";"/>
  <w14:docId w14:val="17E8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81"/>
    <w:pPr>
      <w:suppressAutoHyphens/>
    </w:pPr>
    <w:rPr>
      <w:sz w:val="24"/>
      <w:szCs w:val="24"/>
      <w:lang w:val="en-US" w:eastAsia="zh-CN"/>
    </w:rPr>
  </w:style>
  <w:style w:type="paragraph" w:styleId="Heading1">
    <w:name w:val="heading 1"/>
    <w:basedOn w:val="Normal"/>
    <w:next w:val="BodyText"/>
    <w:qFormat/>
    <w:rsid w:val="00AA1081"/>
    <w:pPr>
      <w:spacing w:before="28" w:after="28"/>
      <w:outlineLvl w:val="0"/>
    </w:pPr>
  </w:style>
  <w:style w:type="paragraph" w:styleId="Heading2">
    <w:name w:val="heading 2"/>
    <w:basedOn w:val="Normal"/>
    <w:next w:val="BodyText"/>
    <w:qFormat/>
    <w:rsid w:val="00AA1081"/>
    <w:pPr>
      <w:keepNext/>
      <w:tabs>
        <w:tab w:val="num" w:pos="0"/>
      </w:tabs>
      <w:ind w:left="576" w:hanging="576"/>
      <w:outlineLvl w:val="1"/>
    </w:pPr>
  </w:style>
  <w:style w:type="paragraph" w:styleId="Heading4">
    <w:name w:val="heading 4"/>
    <w:basedOn w:val="Normal"/>
    <w:next w:val="BodyText"/>
    <w:qFormat/>
    <w:rsid w:val="00AA1081"/>
    <w:pPr>
      <w:keepNext/>
      <w:tabs>
        <w:tab w:val="num" w:pos="0"/>
      </w:tabs>
      <w:spacing w:before="240" w:after="60"/>
      <w:ind w:left="864" w:hanging="864"/>
      <w:outlineLvl w:val="3"/>
    </w:pPr>
  </w:style>
  <w:style w:type="paragraph" w:styleId="Heading7">
    <w:name w:val="heading 7"/>
    <w:basedOn w:val="Normal"/>
    <w:next w:val="BodyText"/>
    <w:qFormat/>
    <w:rsid w:val="00AA1081"/>
    <w:pPr>
      <w:keepNext/>
      <w:tabs>
        <w:tab w:val="num" w:pos="0"/>
      </w:tabs>
      <w:ind w:left="720" w:firstLine="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AA1081"/>
    <w:rPr>
      <w:rFonts w:ascii="Symbol" w:hAnsi="Symbol" w:cs="Symbol"/>
    </w:rPr>
  </w:style>
  <w:style w:type="character" w:customStyle="1" w:styleId="WW8Num4z1">
    <w:name w:val="WW8Num4z1"/>
    <w:rsid w:val="00AA1081"/>
    <w:rPr>
      <w:rFonts w:ascii="Courier New" w:hAnsi="Courier New" w:cs="Courier New"/>
    </w:rPr>
  </w:style>
  <w:style w:type="character" w:customStyle="1" w:styleId="WW8Num4z3">
    <w:name w:val="WW8Num4z3"/>
    <w:rsid w:val="00AA1081"/>
    <w:rPr>
      <w:rFonts w:ascii="Wingdings 2" w:hAnsi="Wingdings 2" w:cs="Symbol"/>
    </w:rPr>
  </w:style>
  <w:style w:type="character" w:customStyle="1" w:styleId="WW8Num5z0">
    <w:name w:val="WW8Num5z0"/>
    <w:rsid w:val="00AA1081"/>
    <w:rPr>
      <w:rFonts w:ascii="Times New Roman" w:hAnsi="Times New Roman" w:cs="Times New Roman"/>
    </w:rPr>
  </w:style>
  <w:style w:type="character" w:customStyle="1" w:styleId="WW8Num6z0">
    <w:name w:val="WW8Num6z0"/>
    <w:rsid w:val="00AA1081"/>
  </w:style>
  <w:style w:type="character" w:customStyle="1" w:styleId="WW8Num7z0">
    <w:name w:val="WW8Num7z0"/>
    <w:rsid w:val="00AA1081"/>
    <w:rPr>
      <w:rFonts w:ascii="Symbol" w:hAnsi="Symbol" w:cs="Arial"/>
    </w:rPr>
  </w:style>
  <w:style w:type="character" w:customStyle="1" w:styleId="WW8Num7z1">
    <w:name w:val="WW8Num7z1"/>
    <w:rsid w:val="00AA1081"/>
    <w:rPr>
      <w:rFonts w:ascii="Courier New" w:hAnsi="Courier New" w:cs="Symbol"/>
    </w:rPr>
  </w:style>
  <w:style w:type="character" w:customStyle="1" w:styleId="Absatz-Standardschriftart">
    <w:name w:val="Absatz-Standardschriftart"/>
    <w:rsid w:val="00AA1081"/>
  </w:style>
  <w:style w:type="character" w:customStyle="1" w:styleId="WW-Absatz-Standardschriftart">
    <w:name w:val="WW-Absatz-Standardschriftart"/>
    <w:rsid w:val="00AA1081"/>
  </w:style>
  <w:style w:type="character" w:customStyle="1" w:styleId="WW-Absatz-Standardschriftart1">
    <w:name w:val="WW-Absatz-Standardschriftart1"/>
    <w:rsid w:val="00AA1081"/>
  </w:style>
  <w:style w:type="character" w:customStyle="1" w:styleId="WW-Absatz-Standardschriftart11">
    <w:name w:val="WW-Absatz-Standardschriftart11"/>
    <w:rsid w:val="00AA1081"/>
  </w:style>
  <w:style w:type="character" w:customStyle="1" w:styleId="WW-Absatz-Standardschriftart111">
    <w:name w:val="WW-Absatz-Standardschriftart111"/>
    <w:rsid w:val="00AA1081"/>
  </w:style>
  <w:style w:type="character" w:customStyle="1" w:styleId="WW-Absatz-Standardschriftart1111">
    <w:name w:val="WW-Absatz-Standardschriftart1111"/>
    <w:rsid w:val="00AA1081"/>
  </w:style>
  <w:style w:type="character" w:customStyle="1" w:styleId="WW-Absatz-Standardschriftart11111">
    <w:name w:val="WW-Absatz-Standardschriftart11111"/>
    <w:rsid w:val="00AA1081"/>
  </w:style>
  <w:style w:type="character" w:customStyle="1" w:styleId="WW-Absatz-Standardschriftart111111">
    <w:name w:val="WW-Absatz-Standardschriftart111111"/>
    <w:rsid w:val="00AA1081"/>
  </w:style>
  <w:style w:type="character" w:customStyle="1" w:styleId="WW-Absatz-Standardschriftart1111111">
    <w:name w:val="WW-Absatz-Standardschriftart1111111"/>
    <w:rsid w:val="00AA1081"/>
  </w:style>
  <w:style w:type="character" w:customStyle="1" w:styleId="WW-Absatz-Standardschriftart11111111">
    <w:name w:val="WW-Absatz-Standardschriftart11111111"/>
    <w:rsid w:val="00AA1081"/>
  </w:style>
  <w:style w:type="character" w:customStyle="1" w:styleId="WW-Absatz-Standardschriftart111111111">
    <w:name w:val="WW-Absatz-Standardschriftart111111111"/>
    <w:rsid w:val="00AA1081"/>
  </w:style>
  <w:style w:type="character" w:customStyle="1" w:styleId="WW-Absatz-Standardschriftart1111111111">
    <w:name w:val="WW-Absatz-Standardschriftart1111111111"/>
    <w:rsid w:val="00AA1081"/>
  </w:style>
  <w:style w:type="character" w:customStyle="1" w:styleId="WW8Num1z0">
    <w:name w:val="WW8Num1z0"/>
    <w:rsid w:val="00AA1081"/>
    <w:rPr>
      <w:rFonts w:ascii="Symbol" w:hAnsi="Symbol" w:cs="Symbol"/>
    </w:rPr>
  </w:style>
  <w:style w:type="character" w:customStyle="1" w:styleId="WW8Num1z2">
    <w:name w:val="WW8Num1z2"/>
    <w:rsid w:val="00AA1081"/>
    <w:rPr>
      <w:rFonts w:ascii="Courier New" w:hAnsi="Courier New" w:cs="Courier New"/>
    </w:rPr>
  </w:style>
  <w:style w:type="character" w:customStyle="1" w:styleId="WW8Num1z3">
    <w:name w:val="WW8Num1z3"/>
    <w:rsid w:val="00AA1081"/>
    <w:rPr>
      <w:rFonts w:ascii="Wingdings" w:hAnsi="Wingdings" w:cs="Wingdings"/>
    </w:rPr>
  </w:style>
  <w:style w:type="character" w:customStyle="1" w:styleId="WW8Num3z0">
    <w:name w:val="WW8Num3z0"/>
    <w:rsid w:val="00AA1081"/>
    <w:rPr>
      <w:rFonts w:ascii="Symbol" w:hAnsi="Symbol" w:cs="Symbol"/>
    </w:rPr>
  </w:style>
  <w:style w:type="character" w:customStyle="1" w:styleId="WW8Num6z1">
    <w:name w:val="WW8Num6z1"/>
    <w:rsid w:val="00AA1081"/>
  </w:style>
  <w:style w:type="character" w:customStyle="1" w:styleId="WW8Num7z2">
    <w:name w:val="WW8Num7z2"/>
    <w:rsid w:val="00AA1081"/>
    <w:rPr>
      <w:rFonts w:ascii="Wingdings" w:hAnsi="Wingdings" w:cs="Wingdings"/>
    </w:rPr>
  </w:style>
  <w:style w:type="character" w:customStyle="1" w:styleId="WW8Num9z0">
    <w:name w:val="WW8Num9z0"/>
    <w:rsid w:val="00AA1081"/>
    <w:rPr>
      <w:rFonts w:ascii="Times New Roman" w:hAnsi="Times New Roman" w:cs="Times New Roman"/>
    </w:rPr>
  </w:style>
  <w:style w:type="character" w:customStyle="1" w:styleId="WW8Num9z1">
    <w:name w:val="WW8Num9z1"/>
    <w:rsid w:val="00AA1081"/>
  </w:style>
  <w:style w:type="character" w:customStyle="1" w:styleId="WW8Num10z0">
    <w:name w:val="WW8Num10z0"/>
    <w:rsid w:val="00AA1081"/>
    <w:rPr>
      <w:rFonts w:ascii="Times New Roman" w:hAnsi="Times New Roman" w:cs="Times New Roman"/>
    </w:rPr>
  </w:style>
  <w:style w:type="character" w:customStyle="1" w:styleId="WW8Num10z1">
    <w:name w:val="WW8Num10z1"/>
    <w:rsid w:val="00AA1081"/>
  </w:style>
  <w:style w:type="character" w:customStyle="1" w:styleId="WW8Num11z0">
    <w:name w:val="WW8Num11z0"/>
    <w:rsid w:val="00AA1081"/>
    <w:rPr>
      <w:rFonts w:ascii="Times New Roman" w:hAnsi="Times New Roman" w:cs="Times New Roman"/>
    </w:rPr>
  </w:style>
  <w:style w:type="character" w:customStyle="1" w:styleId="WW8Num11z1">
    <w:name w:val="WW8Num11z1"/>
    <w:rsid w:val="00AA1081"/>
    <w:rPr>
      <w:rFonts w:ascii="Courier New" w:hAnsi="Courier New" w:cs="Courier New"/>
    </w:rPr>
  </w:style>
  <w:style w:type="character" w:customStyle="1" w:styleId="WW8Num11z3">
    <w:name w:val="WW8Num11z3"/>
    <w:rsid w:val="00AA1081"/>
    <w:rPr>
      <w:rFonts w:ascii="Symbol" w:hAnsi="Symbol" w:cs="Symbol"/>
    </w:rPr>
  </w:style>
  <w:style w:type="character" w:customStyle="1" w:styleId="WW8Num12z0">
    <w:name w:val="WW8Num12z0"/>
    <w:rsid w:val="00AA1081"/>
    <w:rPr>
      <w:rFonts w:ascii="Times New Roman" w:hAnsi="Times New Roman" w:cs="Times New Roman"/>
    </w:rPr>
  </w:style>
  <w:style w:type="character" w:customStyle="1" w:styleId="WW8Num12z1">
    <w:name w:val="WW8Num12z1"/>
    <w:rsid w:val="00AA1081"/>
    <w:rPr>
      <w:rFonts w:ascii="Courier New" w:hAnsi="Courier New" w:cs="Courier New"/>
    </w:rPr>
  </w:style>
  <w:style w:type="character" w:customStyle="1" w:styleId="WW8Num12z3">
    <w:name w:val="WW8Num12z3"/>
    <w:rsid w:val="00AA1081"/>
    <w:rPr>
      <w:rFonts w:ascii="Wingdings 2" w:hAnsi="Wingdings 2" w:cs="StarSymbol"/>
      <w:sz w:val="18"/>
      <w:szCs w:val="18"/>
    </w:rPr>
  </w:style>
  <w:style w:type="character" w:customStyle="1" w:styleId="WW8Num14z0">
    <w:name w:val="WW8Num14z0"/>
    <w:rsid w:val="00AA1081"/>
    <w:rPr>
      <w:rFonts w:ascii="Times New Roman" w:hAnsi="Times New Roman" w:cs="Times New Roman"/>
    </w:rPr>
  </w:style>
  <w:style w:type="character" w:customStyle="1" w:styleId="WW8Num14z1">
    <w:name w:val="WW8Num14z1"/>
    <w:rsid w:val="00AA1081"/>
    <w:rPr>
      <w:rFonts w:ascii="Courier New" w:hAnsi="Courier New" w:cs="Courier New"/>
    </w:rPr>
  </w:style>
  <w:style w:type="character" w:customStyle="1" w:styleId="WW8Num14z3">
    <w:name w:val="WW8Num14z3"/>
    <w:rsid w:val="00AA1081"/>
    <w:rPr>
      <w:rFonts w:ascii="Symbol" w:hAnsi="Symbol" w:cs="Symbol"/>
    </w:rPr>
  </w:style>
  <w:style w:type="character" w:customStyle="1" w:styleId="WW8Num15z0">
    <w:name w:val="WW8Num15z0"/>
    <w:rsid w:val="00AA1081"/>
    <w:rPr>
      <w:rFonts w:ascii="Times New Roman" w:hAnsi="Times New Roman" w:cs="Times New Roman"/>
    </w:rPr>
  </w:style>
  <w:style w:type="character" w:customStyle="1" w:styleId="WW8Num15z1">
    <w:name w:val="WW8Num15z1"/>
    <w:rsid w:val="00AA1081"/>
    <w:rPr>
      <w:rFonts w:ascii="Courier New" w:hAnsi="Courier New" w:cs="Courier New"/>
    </w:rPr>
  </w:style>
  <w:style w:type="character" w:customStyle="1" w:styleId="WW8Num15z3">
    <w:name w:val="WW8Num15z3"/>
    <w:rsid w:val="00AA1081"/>
    <w:rPr>
      <w:rFonts w:ascii="Symbol" w:hAnsi="Symbol" w:cs="Symbol"/>
    </w:rPr>
  </w:style>
  <w:style w:type="character" w:customStyle="1" w:styleId="WW8Num16z0">
    <w:name w:val="WW8Num16z0"/>
    <w:rsid w:val="00AA1081"/>
    <w:rPr>
      <w:rFonts w:ascii="Symbol" w:hAnsi="Symbol" w:cs="Symbol"/>
    </w:rPr>
  </w:style>
  <w:style w:type="character" w:customStyle="1" w:styleId="WW8Num16z1">
    <w:name w:val="WW8Num16z1"/>
    <w:rsid w:val="00AA1081"/>
    <w:rPr>
      <w:rFonts w:ascii="Courier New" w:hAnsi="Courier New" w:cs="Courier New"/>
    </w:rPr>
  </w:style>
  <w:style w:type="character" w:customStyle="1" w:styleId="WW8Num16z2">
    <w:name w:val="WW8Num16z2"/>
    <w:rsid w:val="00AA1081"/>
    <w:rPr>
      <w:rFonts w:ascii="Wingdings" w:hAnsi="Wingdings" w:cs="Wingdings"/>
    </w:rPr>
  </w:style>
  <w:style w:type="character" w:customStyle="1" w:styleId="WW8Num17z0">
    <w:name w:val="WW8Num17z0"/>
    <w:rsid w:val="00AA1081"/>
    <w:rPr>
      <w:rFonts w:ascii="Times New Roman" w:hAnsi="Times New Roman" w:cs="Times New Roman"/>
    </w:rPr>
  </w:style>
  <w:style w:type="character" w:customStyle="1" w:styleId="WW8Num17z1">
    <w:name w:val="WW8Num17z1"/>
    <w:rsid w:val="00AA1081"/>
    <w:rPr>
      <w:rFonts w:ascii="Courier New" w:hAnsi="Courier New" w:cs="Courier New"/>
    </w:rPr>
  </w:style>
  <w:style w:type="character" w:customStyle="1" w:styleId="WW8Num17z2">
    <w:name w:val="WW8Num17z2"/>
    <w:rsid w:val="00AA1081"/>
    <w:rPr>
      <w:rFonts w:ascii="Wingdings" w:hAnsi="Wingdings" w:cs="Wingdings"/>
    </w:rPr>
  </w:style>
  <w:style w:type="character" w:customStyle="1" w:styleId="1">
    <w:name w:val="Основной шрифт абзаца1"/>
    <w:rsid w:val="00AA1081"/>
  </w:style>
  <w:style w:type="character" w:customStyle="1" w:styleId="10">
    <w:name w:val="Основной шрифт абзаца1"/>
    <w:rsid w:val="00AA1081"/>
  </w:style>
  <w:style w:type="character" w:styleId="Hyperlink">
    <w:name w:val="Hyperlink"/>
    <w:rsid w:val="00AA1081"/>
  </w:style>
  <w:style w:type="character" w:customStyle="1" w:styleId="11">
    <w:name w:val="Просмотренная гиперссылка1"/>
    <w:rsid w:val="00AA1081"/>
  </w:style>
  <w:style w:type="character" w:customStyle="1" w:styleId="FootnoteReference1">
    <w:name w:val="Footnote Reference1"/>
    <w:rsid w:val="00AA1081"/>
  </w:style>
  <w:style w:type="character" w:customStyle="1" w:styleId="PageNumber1">
    <w:name w:val="Page Number1"/>
    <w:basedOn w:val="10"/>
    <w:rsid w:val="00AA1081"/>
  </w:style>
  <w:style w:type="character" w:customStyle="1" w:styleId="FootnoteCharacters">
    <w:name w:val="Footnote Characters"/>
    <w:rsid w:val="00AA1081"/>
  </w:style>
  <w:style w:type="character" w:customStyle="1" w:styleId="WW-Absatz-Standardschriftart11111111111">
    <w:name w:val="WW-Absatz-Standardschriftart11111111111"/>
    <w:rsid w:val="00AA1081"/>
  </w:style>
  <w:style w:type="character" w:customStyle="1" w:styleId="WW8Num2z0">
    <w:name w:val="WW8Num2z0"/>
    <w:rsid w:val="00AA1081"/>
    <w:rPr>
      <w:rFonts w:ascii="Symbol" w:hAnsi="Symbol" w:cs="Symbol"/>
    </w:rPr>
  </w:style>
  <w:style w:type="character" w:customStyle="1" w:styleId="7">
    <w:name w:val="Заголовок 7 Знак"/>
    <w:rsid w:val="00AA1081"/>
    <w:rPr>
      <w:sz w:val="24"/>
    </w:rPr>
  </w:style>
  <w:style w:type="character" w:customStyle="1" w:styleId="WW8Num6z2">
    <w:name w:val="WW8Num6z2"/>
    <w:rsid w:val="00AA1081"/>
  </w:style>
  <w:style w:type="character" w:customStyle="1" w:styleId="WW8Num8z0">
    <w:name w:val="WW8Num8z0"/>
    <w:rsid w:val="00AA1081"/>
    <w:rPr>
      <w:rFonts w:ascii="Symbol" w:hAnsi="Symbol" w:cs="Symbol"/>
    </w:rPr>
  </w:style>
  <w:style w:type="character" w:customStyle="1" w:styleId="WW8Num8z1">
    <w:name w:val="WW8Num8z1"/>
    <w:rsid w:val="00AA1081"/>
    <w:rPr>
      <w:rFonts w:ascii="Courier New" w:hAnsi="Courier New" w:cs="Courier New"/>
    </w:rPr>
  </w:style>
  <w:style w:type="character" w:customStyle="1" w:styleId="WW8Num8z2">
    <w:name w:val="WW8Num8z2"/>
    <w:rsid w:val="00AA1081"/>
    <w:rPr>
      <w:rFonts w:ascii="Wingdings" w:hAnsi="Wingdings" w:cs="Wingdings"/>
    </w:rPr>
  </w:style>
  <w:style w:type="character" w:customStyle="1" w:styleId="WW8Num9z2">
    <w:name w:val="WW8Num9z2"/>
    <w:rsid w:val="00AA1081"/>
  </w:style>
  <w:style w:type="character" w:customStyle="1" w:styleId="WW8Num10z2">
    <w:name w:val="WW8Num10z2"/>
    <w:rsid w:val="00AA1081"/>
  </w:style>
  <w:style w:type="character" w:customStyle="1" w:styleId="WW8Num11z2">
    <w:name w:val="WW8Num11z2"/>
    <w:rsid w:val="00AA1081"/>
    <w:rPr>
      <w:rFonts w:ascii="Wingdings" w:hAnsi="Wingdings" w:cs="Wingdings"/>
    </w:rPr>
  </w:style>
  <w:style w:type="character" w:customStyle="1" w:styleId="WW8Num12z2">
    <w:name w:val="WW8Num12z2"/>
    <w:rsid w:val="00AA1081"/>
    <w:rPr>
      <w:rFonts w:ascii="Wingdings" w:hAnsi="Wingdings" w:cs="Wingdings"/>
    </w:rPr>
  </w:style>
  <w:style w:type="character" w:customStyle="1" w:styleId="WW8Num13z0">
    <w:name w:val="WW8Num13z0"/>
    <w:rsid w:val="00AA1081"/>
  </w:style>
  <w:style w:type="character" w:customStyle="1" w:styleId="WW8Num13z1">
    <w:name w:val="WW8Num13z1"/>
    <w:rsid w:val="00AA1081"/>
    <w:rPr>
      <w:rFonts w:ascii="Courier New" w:hAnsi="Courier New" w:cs="Courier New"/>
    </w:rPr>
  </w:style>
  <w:style w:type="character" w:customStyle="1" w:styleId="WW8Num13z2">
    <w:name w:val="WW8Num13z2"/>
    <w:rsid w:val="00AA1081"/>
    <w:rPr>
      <w:rFonts w:ascii="Wingdings" w:hAnsi="Wingdings" w:cs="Wingdings"/>
    </w:rPr>
  </w:style>
  <w:style w:type="character" w:customStyle="1" w:styleId="WW8Num2z1">
    <w:name w:val="WW8Num2z1"/>
    <w:rsid w:val="00AA1081"/>
    <w:rPr>
      <w:rFonts w:ascii="Courier New" w:hAnsi="Courier New" w:cs="Courier New"/>
    </w:rPr>
  </w:style>
  <w:style w:type="character" w:customStyle="1" w:styleId="WW8Num2z2">
    <w:name w:val="WW8Num2z2"/>
    <w:rsid w:val="00AA1081"/>
    <w:rPr>
      <w:rFonts w:ascii="Wingdings" w:hAnsi="Wingdings" w:cs="Wingdings"/>
    </w:rPr>
  </w:style>
  <w:style w:type="character" w:customStyle="1" w:styleId="WW8Num13z3">
    <w:name w:val="WW8Num13z3"/>
    <w:rsid w:val="00AA1081"/>
    <w:rPr>
      <w:rFonts w:ascii="Symbol" w:hAnsi="Symbol" w:cs="Symbol"/>
    </w:rPr>
  </w:style>
  <w:style w:type="character" w:customStyle="1" w:styleId="WW8Num18z0">
    <w:name w:val="WW8Num18z0"/>
    <w:rsid w:val="00AA1081"/>
    <w:rPr>
      <w:rFonts w:ascii="Symbol" w:hAnsi="Symbol" w:cs="Symbol"/>
    </w:rPr>
  </w:style>
  <w:style w:type="character" w:customStyle="1" w:styleId="WW8Num18z1">
    <w:name w:val="WW8Num18z1"/>
    <w:rsid w:val="00AA1081"/>
    <w:rPr>
      <w:rFonts w:ascii="Courier New" w:hAnsi="Courier New" w:cs="Courier New"/>
    </w:rPr>
  </w:style>
  <w:style w:type="character" w:customStyle="1" w:styleId="WW8Num18z2">
    <w:name w:val="WW8Num18z2"/>
    <w:rsid w:val="00AA1081"/>
    <w:rPr>
      <w:rFonts w:ascii="Wingdings" w:hAnsi="Wingdings" w:cs="Wingdings"/>
    </w:rPr>
  </w:style>
  <w:style w:type="character" w:customStyle="1" w:styleId="WW8Num19z0">
    <w:name w:val="WW8Num19z0"/>
    <w:rsid w:val="00AA1081"/>
    <w:rPr>
      <w:rFonts w:ascii="Times New Roman" w:hAnsi="Times New Roman" w:cs="Times New Roman"/>
    </w:rPr>
  </w:style>
  <w:style w:type="character" w:customStyle="1" w:styleId="WW8Num20z0">
    <w:name w:val="WW8Num20z0"/>
    <w:rsid w:val="00AA1081"/>
    <w:rPr>
      <w:rFonts w:ascii="Symbol" w:hAnsi="Symbol" w:cs="Symbol"/>
    </w:rPr>
  </w:style>
  <w:style w:type="character" w:customStyle="1" w:styleId="WW8Num20z1">
    <w:name w:val="WW8Num20z1"/>
    <w:rsid w:val="00AA1081"/>
    <w:rPr>
      <w:rFonts w:ascii="Courier New" w:hAnsi="Courier New" w:cs="Courier New"/>
    </w:rPr>
  </w:style>
  <w:style w:type="character" w:customStyle="1" w:styleId="WW8Num20z2">
    <w:name w:val="WW8Num20z2"/>
    <w:rsid w:val="00AA1081"/>
    <w:rPr>
      <w:rFonts w:ascii="Wingdings" w:hAnsi="Wingdings" w:cs="Wingdings"/>
    </w:rPr>
  </w:style>
  <w:style w:type="character" w:customStyle="1" w:styleId="WW8Num21z0">
    <w:name w:val="WW8Num21z0"/>
    <w:rsid w:val="00AA1081"/>
    <w:rPr>
      <w:rFonts w:ascii="Times New Roman" w:hAnsi="Times New Roman" w:cs="Times New Roman"/>
    </w:rPr>
  </w:style>
  <w:style w:type="character" w:customStyle="1" w:styleId="WW8Num22z0">
    <w:name w:val="WW8Num22z0"/>
    <w:rsid w:val="00AA1081"/>
    <w:rPr>
      <w:rFonts w:ascii="Times New Roman" w:hAnsi="Times New Roman" w:cs="Times New Roman"/>
    </w:rPr>
  </w:style>
  <w:style w:type="character" w:customStyle="1" w:styleId="WW8Num24z0">
    <w:name w:val="WW8Num24z0"/>
    <w:rsid w:val="00AA1081"/>
    <w:rPr>
      <w:rFonts w:ascii="Times New Roman" w:hAnsi="Times New Roman" w:cs="Times New Roman"/>
    </w:rPr>
  </w:style>
  <w:style w:type="character" w:customStyle="1" w:styleId="WW8Num25z0">
    <w:name w:val="WW8Num25z0"/>
    <w:rsid w:val="00AA1081"/>
    <w:rPr>
      <w:rFonts w:ascii="Times New Roman" w:hAnsi="Times New Roman" w:cs="Times New Roman"/>
    </w:rPr>
  </w:style>
  <w:style w:type="character" w:customStyle="1" w:styleId="WW8NumSt22z0">
    <w:name w:val="WW8NumSt22z0"/>
    <w:rsid w:val="00AA1081"/>
    <w:rPr>
      <w:rFonts w:ascii="Times New Roman" w:hAnsi="Times New Roman" w:cs="Times New Roman"/>
    </w:rPr>
  </w:style>
  <w:style w:type="character" w:customStyle="1" w:styleId="WW8NumSt23z0">
    <w:name w:val="WW8NumSt23z0"/>
    <w:rsid w:val="00AA1081"/>
    <w:rPr>
      <w:rFonts w:ascii="Times New Roman" w:hAnsi="Times New Roman" w:cs="Times New Roman"/>
    </w:rPr>
  </w:style>
  <w:style w:type="character" w:customStyle="1" w:styleId="WW8NumSt25z0">
    <w:name w:val="WW8NumSt25z0"/>
    <w:rsid w:val="00AA1081"/>
    <w:rPr>
      <w:rFonts w:ascii="Times New Roman" w:hAnsi="Times New Roman" w:cs="Times New Roman"/>
    </w:rPr>
  </w:style>
  <w:style w:type="character" w:customStyle="1" w:styleId="WW8NumSt26z0">
    <w:name w:val="WW8NumSt26z0"/>
    <w:rsid w:val="00AA1081"/>
    <w:rPr>
      <w:rFonts w:ascii="Times New Roman" w:hAnsi="Times New Roman" w:cs="Times New Roman"/>
    </w:rPr>
  </w:style>
  <w:style w:type="character" w:customStyle="1" w:styleId="WW8NumSt27z0">
    <w:name w:val="WW8NumSt27z0"/>
    <w:rsid w:val="00AA1081"/>
    <w:rPr>
      <w:rFonts w:ascii="Times New Roman" w:hAnsi="Times New Roman" w:cs="Times New Roman"/>
    </w:rPr>
  </w:style>
  <w:style w:type="character" w:customStyle="1" w:styleId="WW8NumSt28z0">
    <w:name w:val="WW8NumSt28z0"/>
    <w:rsid w:val="00AA1081"/>
    <w:rPr>
      <w:rFonts w:ascii="Times New Roman" w:hAnsi="Times New Roman" w:cs="Times New Roman"/>
    </w:rPr>
  </w:style>
  <w:style w:type="character" w:customStyle="1" w:styleId="WW-DefaultParagraphFont">
    <w:name w:val="WW-Default Paragraph Font"/>
    <w:rsid w:val="00AA1081"/>
  </w:style>
  <w:style w:type="character" w:customStyle="1" w:styleId="WW-DefaultParagraphFont1">
    <w:name w:val="WW-Default Paragraph Font1"/>
    <w:rsid w:val="00AA1081"/>
  </w:style>
  <w:style w:type="character" w:customStyle="1" w:styleId="WW-FootnoteCharacters">
    <w:name w:val="WW-Footnote Characters"/>
    <w:rsid w:val="00AA1081"/>
    <w:rPr>
      <w:vertAlign w:val="superscript"/>
    </w:rPr>
  </w:style>
  <w:style w:type="character" w:customStyle="1" w:styleId="WW8Num4z2">
    <w:name w:val="WW8Num4z2"/>
    <w:rsid w:val="00AA1081"/>
    <w:rPr>
      <w:rFonts w:ascii="Wingdings" w:hAnsi="Wingdings" w:cs="Wingdings"/>
    </w:rPr>
  </w:style>
  <w:style w:type="character" w:customStyle="1" w:styleId="RTFNum221">
    <w:name w:val="RTF_Num 22 1"/>
    <w:rsid w:val="00AA1081"/>
  </w:style>
  <w:style w:type="character" w:customStyle="1" w:styleId="RTFNum222">
    <w:name w:val="RTF_Num 22 2"/>
    <w:rsid w:val="00AA1081"/>
  </w:style>
  <w:style w:type="character" w:customStyle="1" w:styleId="RTFNum223">
    <w:name w:val="RTF_Num 22 3"/>
    <w:rsid w:val="00AA1081"/>
  </w:style>
  <w:style w:type="character" w:customStyle="1" w:styleId="RTFNum224">
    <w:name w:val="RTF_Num 22 4"/>
    <w:rsid w:val="00AA1081"/>
  </w:style>
  <w:style w:type="character" w:customStyle="1" w:styleId="RTFNum225">
    <w:name w:val="RTF_Num 22 5"/>
    <w:rsid w:val="00AA1081"/>
  </w:style>
  <w:style w:type="character" w:customStyle="1" w:styleId="RTFNum226">
    <w:name w:val="RTF_Num 22 6"/>
    <w:rsid w:val="00AA1081"/>
  </w:style>
  <w:style w:type="character" w:customStyle="1" w:styleId="RTFNum227">
    <w:name w:val="RTF_Num 22 7"/>
    <w:rsid w:val="00AA1081"/>
  </w:style>
  <w:style w:type="character" w:customStyle="1" w:styleId="RTFNum228">
    <w:name w:val="RTF_Num 22 8"/>
    <w:rsid w:val="00AA1081"/>
  </w:style>
  <w:style w:type="character" w:customStyle="1" w:styleId="RTFNum229">
    <w:name w:val="RTF_Num 22 9"/>
    <w:rsid w:val="00AA1081"/>
  </w:style>
  <w:style w:type="character" w:customStyle="1" w:styleId="RTFNum91">
    <w:name w:val="RTF_Num 9 1"/>
    <w:rsid w:val="00AA1081"/>
  </w:style>
  <w:style w:type="character" w:customStyle="1" w:styleId="RTFNum92">
    <w:name w:val="RTF_Num 9 2"/>
    <w:rsid w:val="00AA1081"/>
  </w:style>
  <w:style w:type="character" w:customStyle="1" w:styleId="RTFNum93">
    <w:name w:val="RTF_Num 9 3"/>
    <w:rsid w:val="00AA1081"/>
  </w:style>
  <w:style w:type="character" w:customStyle="1" w:styleId="RTFNum94">
    <w:name w:val="RTF_Num 9 4"/>
    <w:rsid w:val="00AA1081"/>
  </w:style>
  <w:style w:type="character" w:customStyle="1" w:styleId="RTFNum95">
    <w:name w:val="RTF_Num 9 5"/>
    <w:rsid w:val="00AA1081"/>
  </w:style>
  <w:style w:type="character" w:customStyle="1" w:styleId="RTFNum96">
    <w:name w:val="RTF_Num 9 6"/>
    <w:rsid w:val="00AA1081"/>
  </w:style>
  <w:style w:type="character" w:customStyle="1" w:styleId="RTFNum97">
    <w:name w:val="RTF_Num 9 7"/>
    <w:rsid w:val="00AA1081"/>
  </w:style>
  <w:style w:type="character" w:customStyle="1" w:styleId="RTFNum98">
    <w:name w:val="RTF_Num 9 8"/>
    <w:rsid w:val="00AA1081"/>
  </w:style>
  <w:style w:type="character" w:customStyle="1" w:styleId="RTFNum99">
    <w:name w:val="RTF_Num 9 9"/>
    <w:rsid w:val="00AA1081"/>
  </w:style>
  <w:style w:type="character" w:customStyle="1" w:styleId="RTFNum231">
    <w:name w:val="RTF_Num 23 1"/>
    <w:rsid w:val="00AA1081"/>
  </w:style>
  <w:style w:type="character" w:customStyle="1" w:styleId="RTFNum232">
    <w:name w:val="RTF_Num 23 2"/>
    <w:rsid w:val="00AA1081"/>
  </w:style>
  <w:style w:type="character" w:customStyle="1" w:styleId="RTFNum233">
    <w:name w:val="RTF_Num 23 3"/>
    <w:rsid w:val="00AA1081"/>
  </w:style>
  <w:style w:type="character" w:customStyle="1" w:styleId="RTFNum234">
    <w:name w:val="RTF_Num 23 4"/>
    <w:rsid w:val="00AA1081"/>
  </w:style>
  <w:style w:type="character" w:customStyle="1" w:styleId="RTFNum235">
    <w:name w:val="RTF_Num 23 5"/>
    <w:rsid w:val="00AA1081"/>
  </w:style>
  <w:style w:type="character" w:customStyle="1" w:styleId="RTFNum236">
    <w:name w:val="RTF_Num 23 6"/>
    <w:rsid w:val="00AA1081"/>
  </w:style>
  <w:style w:type="character" w:customStyle="1" w:styleId="RTFNum237">
    <w:name w:val="RTF_Num 23 7"/>
    <w:rsid w:val="00AA1081"/>
  </w:style>
  <w:style w:type="character" w:customStyle="1" w:styleId="RTFNum238">
    <w:name w:val="RTF_Num 23 8"/>
    <w:rsid w:val="00AA1081"/>
  </w:style>
  <w:style w:type="character" w:customStyle="1" w:styleId="RTFNum239">
    <w:name w:val="RTF_Num 23 9"/>
    <w:rsid w:val="00AA1081"/>
  </w:style>
  <w:style w:type="character" w:customStyle="1" w:styleId="RTFNum171">
    <w:name w:val="RTF_Num 17 1"/>
    <w:rsid w:val="00AA1081"/>
  </w:style>
  <w:style w:type="character" w:customStyle="1" w:styleId="RTFNum172">
    <w:name w:val="RTF_Num 17 2"/>
    <w:rsid w:val="00AA1081"/>
  </w:style>
  <w:style w:type="character" w:customStyle="1" w:styleId="RTFNum173">
    <w:name w:val="RTF_Num 17 3"/>
    <w:rsid w:val="00AA1081"/>
  </w:style>
  <w:style w:type="character" w:customStyle="1" w:styleId="RTFNum174">
    <w:name w:val="RTF_Num 17 4"/>
    <w:rsid w:val="00AA1081"/>
  </w:style>
  <w:style w:type="character" w:customStyle="1" w:styleId="RTFNum175">
    <w:name w:val="RTF_Num 17 5"/>
    <w:rsid w:val="00AA1081"/>
  </w:style>
  <w:style w:type="character" w:customStyle="1" w:styleId="RTFNum176">
    <w:name w:val="RTF_Num 17 6"/>
    <w:rsid w:val="00AA1081"/>
  </w:style>
  <w:style w:type="character" w:customStyle="1" w:styleId="RTFNum177">
    <w:name w:val="RTF_Num 17 7"/>
    <w:rsid w:val="00AA1081"/>
  </w:style>
  <w:style w:type="character" w:customStyle="1" w:styleId="RTFNum178">
    <w:name w:val="RTF_Num 17 8"/>
    <w:rsid w:val="00AA1081"/>
  </w:style>
  <w:style w:type="character" w:customStyle="1" w:styleId="RTFNum179">
    <w:name w:val="RTF_Num 17 9"/>
    <w:rsid w:val="00AA1081"/>
  </w:style>
  <w:style w:type="character" w:customStyle="1" w:styleId="RTFNum51">
    <w:name w:val="RTF_Num 5 1"/>
    <w:rsid w:val="00AA1081"/>
  </w:style>
  <w:style w:type="character" w:customStyle="1" w:styleId="RTFNum52">
    <w:name w:val="RTF_Num 5 2"/>
    <w:rsid w:val="00AA1081"/>
  </w:style>
  <w:style w:type="character" w:customStyle="1" w:styleId="RTFNum53">
    <w:name w:val="RTF_Num 5 3"/>
    <w:rsid w:val="00AA1081"/>
  </w:style>
  <w:style w:type="character" w:customStyle="1" w:styleId="RTFNum54">
    <w:name w:val="RTF_Num 5 4"/>
    <w:rsid w:val="00AA1081"/>
  </w:style>
  <w:style w:type="character" w:customStyle="1" w:styleId="RTFNum55">
    <w:name w:val="RTF_Num 5 5"/>
    <w:rsid w:val="00AA1081"/>
  </w:style>
  <w:style w:type="character" w:customStyle="1" w:styleId="RTFNum56">
    <w:name w:val="RTF_Num 5 6"/>
    <w:rsid w:val="00AA1081"/>
  </w:style>
  <w:style w:type="character" w:customStyle="1" w:styleId="RTFNum57">
    <w:name w:val="RTF_Num 5 7"/>
    <w:rsid w:val="00AA1081"/>
  </w:style>
  <w:style w:type="character" w:customStyle="1" w:styleId="RTFNum58">
    <w:name w:val="RTF_Num 5 8"/>
    <w:rsid w:val="00AA1081"/>
  </w:style>
  <w:style w:type="character" w:customStyle="1" w:styleId="RTFNum59">
    <w:name w:val="RTF_Num 5 9"/>
    <w:rsid w:val="00AA1081"/>
  </w:style>
  <w:style w:type="character" w:customStyle="1" w:styleId="RTFNum81">
    <w:name w:val="RTF_Num 8 1"/>
    <w:rsid w:val="00AA1081"/>
  </w:style>
  <w:style w:type="character" w:customStyle="1" w:styleId="RTFNum82">
    <w:name w:val="RTF_Num 8 2"/>
    <w:rsid w:val="00AA1081"/>
  </w:style>
  <w:style w:type="character" w:customStyle="1" w:styleId="RTFNum83">
    <w:name w:val="RTF_Num 8 3"/>
    <w:rsid w:val="00AA1081"/>
  </w:style>
  <w:style w:type="character" w:customStyle="1" w:styleId="RTFNum84">
    <w:name w:val="RTF_Num 8 4"/>
    <w:rsid w:val="00AA1081"/>
  </w:style>
  <w:style w:type="character" w:customStyle="1" w:styleId="RTFNum85">
    <w:name w:val="RTF_Num 8 5"/>
    <w:rsid w:val="00AA1081"/>
  </w:style>
  <w:style w:type="character" w:customStyle="1" w:styleId="RTFNum86">
    <w:name w:val="RTF_Num 8 6"/>
    <w:rsid w:val="00AA1081"/>
  </w:style>
  <w:style w:type="character" w:customStyle="1" w:styleId="RTFNum87">
    <w:name w:val="RTF_Num 8 7"/>
    <w:rsid w:val="00AA1081"/>
  </w:style>
  <w:style w:type="character" w:customStyle="1" w:styleId="RTFNum88">
    <w:name w:val="RTF_Num 8 8"/>
    <w:rsid w:val="00AA1081"/>
  </w:style>
  <w:style w:type="character" w:customStyle="1" w:styleId="RTFNum89">
    <w:name w:val="RTF_Num 8 9"/>
    <w:rsid w:val="00AA1081"/>
  </w:style>
  <w:style w:type="character" w:customStyle="1" w:styleId="RTFNum61">
    <w:name w:val="RTF_Num 6 1"/>
    <w:rsid w:val="00AA1081"/>
  </w:style>
  <w:style w:type="character" w:customStyle="1" w:styleId="RTFNum62">
    <w:name w:val="RTF_Num 6 2"/>
    <w:rsid w:val="00AA1081"/>
  </w:style>
  <w:style w:type="character" w:customStyle="1" w:styleId="RTFNum63">
    <w:name w:val="RTF_Num 6 3"/>
    <w:rsid w:val="00AA1081"/>
  </w:style>
  <w:style w:type="character" w:customStyle="1" w:styleId="RTFNum64">
    <w:name w:val="RTF_Num 6 4"/>
    <w:rsid w:val="00AA1081"/>
  </w:style>
  <w:style w:type="character" w:customStyle="1" w:styleId="RTFNum65">
    <w:name w:val="RTF_Num 6 5"/>
    <w:rsid w:val="00AA1081"/>
  </w:style>
  <w:style w:type="character" w:customStyle="1" w:styleId="RTFNum66">
    <w:name w:val="RTF_Num 6 6"/>
    <w:rsid w:val="00AA1081"/>
  </w:style>
  <w:style w:type="character" w:customStyle="1" w:styleId="RTFNum67">
    <w:name w:val="RTF_Num 6 7"/>
    <w:rsid w:val="00AA1081"/>
  </w:style>
  <w:style w:type="character" w:customStyle="1" w:styleId="RTFNum68">
    <w:name w:val="RTF_Num 6 8"/>
    <w:rsid w:val="00AA1081"/>
  </w:style>
  <w:style w:type="character" w:customStyle="1" w:styleId="RTFNum69">
    <w:name w:val="RTF_Num 6 9"/>
    <w:rsid w:val="00AA1081"/>
  </w:style>
  <w:style w:type="character" w:customStyle="1" w:styleId="RTFNum131">
    <w:name w:val="RTF_Num 13 1"/>
    <w:rsid w:val="00AA1081"/>
  </w:style>
  <w:style w:type="character" w:customStyle="1" w:styleId="RTFNum132">
    <w:name w:val="RTF_Num 13 2"/>
    <w:rsid w:val="00AA1081"/>
  </w:style>
  <w:style w:type="character" w:customStyle="1" w:styleId="RTFNum133">
    <w:name w:val="RTF_Num 13 3"/>
    <w:rsid w:val="00AA1081"/>
  </w:style>
  <w:style w:type="character" w:customStyle="1" w:styleId="RTFNum134">
    <w:name w:val="RTF_Num 13 4"/>
    <w:rsid w:val="00AA1081"/>
  </w:style>
  <w:style w:type="character" w:customStyle="1" w:styleId="RTFNum135">
    <w:name w:val="RTF_Num 13 5"/>
    <w:rsid w:val="00AA1081"/>
  </w:style>
  <w:style w:type="character" w:customStyle="1" w:styleId="RTFNum136">
    <w:name w:val="RTF_Num 13 6"/>
    <w:rsid w:val="00AA1081"/>
  </w:style>
  <w:style w:type="character" w:customStyle="1" w:styleId="RTFNum137">
    <w:name w:val="RTF_Num 13 7"/>
    <w:rsid w:val="00AA1081"/>
  </w:style>
  <w:style w:type="character" w:customStyle="1" w:styleId="RTFNum138">
    <w:name w:val="RTF_Num 13 8"/>
    <w:rsid w:val="00AA1081"/>
  </w:style>
  <w:style w:type="character" w:customStyle="1" w:styleId="RTFNum139">
    <w:name w:val="RTF_Num 13 9"/>
    <w:rsid w:val="00AA1081"/>
  </w:style>
  <w:style w:type="character" w:customStyle="1" w:styleId="RTFNum331">
    <w:name w:val="RTF_Num 33 1"/>
    <w:rsid w:val="00AA1081"/>
  </w:style>
  <w:style w:type="character" w:customStyle="1" w:styleId="RTFNum332">
    <w:name w:val="RTF_Num 33 2"/>
    <w:rsid w:val="00AA1081"/>
  </w:style>
  <w:style w:type="character" w:customStyle="1" w:styleId="RTFNum333">
    <w:name w:val="RTF_Num 33 3"/>
    <w:rsid w:val="00AA1081"/>
  </w:style>
  <w:style w:type="character" w:customStyle="1" w:styleId="RTFNum334">
    <w:name w:val="RTF_Num 33 4"/>
    <w:rsid w:val="00AA1081"/>
  </w:style>
  <w:style w:type="character" w:customStyle="1" w:styleId="RTFNum335">
    <w:name w:val="RTF_Num 33 5"/>
    <w:rsid w:val="00AA1081"/>
  </w:style>
  <w:style w:type="character" w:customStyle="1" w:styleId="RTFNum336">
    <w:name w:val="RTF_Num 33 6"/>
    <w:rsid w:val="00AA1081"/>
  </w:style>
  <w:style w:type="character" w:customStyle="1" w:styleId="RTFNum337">
    <w:name w:val="RTF_Num 33 7"/>
    <w:rsid w:val="00AA1081"/>
  </w:style>
  <w:style w:type="character" w:customStyle="1" w:styleId="RTFNum338">
    <w:name w:val="RTF_Num 33 8"/>
    <w:rsid w:val="00AA1081"/>
  </w:style>
  <w:style w:type="character" w:customStyle="1" w:styleId="RTFNum339">
    <w:name w:val="RTF_Num 33 9"/>
    <w:rsid w:val="00AA1081"/>
  </w:style>
  <w:style w:type="character" w:customStyle="1" w:styleId="a">
    <w:name w:val="Маркеры списка"/>
    <w:rsid w:val="00AA1081"/>
  </w:style>
  <w:style w:type="character" w:styleId="Emphasis">
    <w:name w:val="Emphasis"/>
    <w:qFormat/>
    <w:rsid w:val="00AA1081"/>
    <w:rPr>
      <w:i/>
      <w:iCs/>
    </w:rPr>
  </w:style>
  <w:style w:type="character" w:customStyle="1" w:styleId="a0">
    <w:name w:val="Подзаголовок Знак"/>
    <w:rsid w:val="00AA1081"/>
  </w:style>
  <w:style w:type="character" w:styleId="Strong">
    <w:name w:val="Strong"/>
    <w:qFormat/>
    <w:rsid w:val="00AA1081"/>
  </w:style>
  <w:style w:type="character" w:customStyle="1" w:styleId="longtext">
    <w:name w:val="long_text"/>
    <w:basedOn w:val="10"/>
    <w:rsid w:val="00AA1081"/>
  </w:style>
  <w:style w:type="character" w:customStyle="1" w:styleId="hps">
    <w:name w:val="hps"/>
    <w:basedOn w:val="10"/>
    <w:rsid w:val="00AA1081"/>
  </w:style>
  <w:style w:type="character" w:customStyle="1" w:styleId="WW-Absatz-Standardschriftart111111111111">
    <w:name w:val="WW-Absatz-Standardschriftart111111111111"/>
    <w:rsid w:val="00AA1081"/>
  </w:style>
  <w:style w:type="character" w:customStyle="1" w:styleId="WW-Absatz-Standardschriftart1111111111111">
    <w:name w:val="WW-Absatz-Standardschriftart1111111111111"/>
    <w:rsid w:val="00AA1081"/>
  </w:style>
  <w:style w:type="character" w:customStyle="1" w:styleId="WW-Absatz-Standardschriftart11111111111111">
    <w:name w:val="WW-Absatz-Standardschriftart11111111111111"/>
    <w:rsid w:val="00AA1081"/>
  </w:style>
  <w:style w:type="character" w:customStyle="1" w:styleId="WW8Num5z1">
    <w:name w:val="WW8Num5z1"/>
    <w:rsid w:val="00AA1081"/>
  </w:style>
  <w:style w:type="character" w:customStyle="1" w:styleId="WW8Num5z2">
    <w:name w:val="WW8Num5z2"/>
    <w:rsid w:val="00AA1081"/>
  </w:style>
  <w:style w:type="character" w:customStyle="1" w:styleId="WW8Num8z3">
    <w:name w:val="WW8Num8z3"/>
    <w:rsid w:val="00AA1081"/>
    <w:rPr>
      <w:rFonts w:ascii="Symbol" w:hAnsi="Symbol" w:cs="Symbol"/>
    </w:rPr>
  </w:style>
  <w:style w:type="character" w:customStyle="1" w:styleId="WW8Num9z3">
    <w:name w:val="WW8Num9z3"/>
    <w:rsid w:val="00AA1081"/>
    <w:rPr>
      <w:rFonts w:ascii="Symbol" w:hAnsi="Symbol" w:cs="Symbol"/>
    </w:rPr>
  </w:style>
  <w:style w:type="character" w:customStyle="1" w:styleId="WW8Num14z2">
    <w:name w:val="WW8Num14z2"/>
    <w:rsid w:val="00AA1081"/>
    <w:rPr>
      <w:rFonts w:ascii="Wingdings" w:hAnsi="Wingdings" w:cs="Wingdings"/>
    </w:rPr>
  </w:style>
  <w:style w:type="character" w:customStyle="1" w:styleId="WW8Num18z3">
    <w:name w:val="WW8Num18z3"/>
    <w:rsid w:val="00AA1081"/>
    <w:rPr>
      <w:rFonts w:ascii="Symbol" w:hAnsi="Symbol" w:cs="Symbol"/>
    </w:rPr>
  </w:style>
  <w:style w:type="character" w:customStyle="1" w:styleId="WW8Num22z1">
    <w:name w:val="WW8Num22z1"/>
    <w:rsid w:val="00AA1081"/>
    <w:rPr>
      <w:rFonts w:ascii="Courier New" w:hAnsi="Courier New" w:cs="Courier New"/>
    </w:rPr>
  </w:style>
  <w:style w:type="character" w:customStyle="1" w:styleId="WW8Num22z2">
    <w:name w:val="WW8Num22z2"/>
    <w:rsid w:val="00AA1081"/>
    <w:rPr>
      <w:rFonts w:ascii="Wingdings" w:hAnsi="Wingdings" w:cs="Wingdings"/>
    </w:rPr>
  </w:style>
  <w:style w:type="character" w:customStyle="1" w:styleId="WW8Num22z3">
    <w:name w:val="WW8Num22z3"/>
    <w:rsid w:val="00AA1081"/>
    <w:rPr>
      <w:rFonts w:ascii="Symbol" w:hAnsi="Symbol" w:cs="Symbol"/>
    </w:rPr>
  </w:style>
  <w:style w:type="character" w:customStyle="1" w:styleId="WW-Absatz-Standardschriftart111111111111111">
    <w:name w:val="WW-Absatz-Standardschriftart111111111111111"/>
    <w:rsid w:val="00AA1081"/>
  </w:style>
  <w:style w:type="character" w:customStyle="1" w:styleId="WW-DefaultParagraphFont11">
    <w:name w:val="WW-Default Paragraph Font11"/>
    <w:rsid w:val="00AA1081"/>
  </w:style>
  <w:style w:type="character" w:customStyle="1" w:styleId="WW-InternetLink">
    <w:name w:val="WW-Internet Link"/>
    <w:rsid w:val="00AA1081"/>
  </w:style>
  <w:style w:type="character" w:styleId="FollowedHyperlink">
    <w:name w:val="FollowedHyperlink"/>
    <w:rsid w:val="00AA1081"/>
  </w:style>
  <w:style w:type="character" w:customStyle="1" w:styleId="a1">
    <w:name w:val="Текст сноски Знак"/>
    <w:rsid w:val="00AA1081"/>
  </w:style>
  <w:style w:type="character" w:customStyle="1" w:styleId="a2">
    <w:name w:val="Основной текст Знак"/>
    <w:rsid w:val="00AA1081"/>
    <w:rPr>
      <w:sz w:val="24"/>
      <w:szCs w:val="24"/>
    </w:rPr>
  </w:style>
  <w:style w:type="character" w:customStyle="1" w:styleId="a3">
    <w:name w:val="Основной текст с отступом Знак"/>
    <w:rsid w:val="00AA1081"/>
  </w:style>
  <w:style w:type="character" w:customStyle="1" w:styleId="a4">
    <w:name w:val="Текст выноски Знак"/>
    <w:rsid w:val="00AA1081"/>
  </w:style>
  <w:style w:type="character" w:customStyle="1" w:styleId="ListLabel1">
    <w:name w:val="ListLabel 1"/>
    <w:rsid w:val="00AA1081"/>
    <w:rPr>
      <w:sz w:val="20"/>
    </w:rPr>
  </w:style>
  <w:style w:type="character" w:customStyle="1" w:styleId="ListLabel2">
    <w:name w:val="ListLabel 2"/>
    <w:rsid w:val="00AA1081"/>
    <w:rPr>
      <w:rFonts w:eastAsia="Times New Roman" w:cs="Times New Roman"/>
    </w:rPr>
  </w:style>
  <w:style w:type="character" w:customStyle="1" w:styleId="ListLabel3">
    <w:name w:val="ListLabel 3"/>
    <w:rsid w:val="00AA1081"/>
    <w:rPr>
      <w:rFonts w:cs="Courier New"/>
    </w:rPr>
  </w:style>
  <w:style w:type="character" w:styleId="PageNumber">
    <w:name w:val="page number"/>
    <w:rsid w:val="00AA1081"/>
  </w:style>
  <w:style w:type="character" w:customStyle="1" w:styleId="Bullets">
    <w:name w:val="Bullets"/>
    <w:rsid w:val="00AA1081"/>
    <w:rPr>
      <w:rFonts w:ascii="OpenSymbol" w:eastAsia="OpenSymbol" w:hAnsi="OpenSymbol" w:cs="OpenSymbol"/>
    </w:rPr>
  </w:style>
  <w:style w:type="character" w:customStyle="1" w:styleId="NumberingSymbols">
    <w:name w:val="Numbering Symbols"/>
    <w:rsid w:val="00AA1081"/>
  </w:style>
  <w:style w:type="paragraph" w:customStyle="1" w:styleId="Heading">
    <w:name w:val="Heading"/>
    <w:basedOn w:val="Normal"/>
    <w:next w:val="BodyText"/>
    <w:rsid w:val="00AA1081"/>
    <w:pPr>
      <w:keepNext/>
      <w:spacing w:before="240" w:after="120"/>
    </w:pPr>
    <w:rPr>
      <w:rFonts w:ascii="Liberation Sans" w:eastAsia="DejaVu Sans" w:hAnsi="Liberation Sans" w:cs="DejaVu Sans"/>
      <w:sz w:val="28"/>
      <w:szCs w:val="28"/>
    </w:rPr>
  </w:style>
  <w:style w:type="paragraph" w:styleId="BodyText">
    <w:name w:val="Body Text"/>
    <w:basedOn w:val="Normal"/>
    <w:rsid w:val="00AA1081"/>
    <w:pPr>
      <w:jc w:val="both"/>
    </w:pPr>
  </w:style>
  <w:style w:type="paragraph" w:styleId="List">
    <w:name w:val="List"/>
    <w:basedOn w:val="BodyText"/>
    <w:rsid w:val="00AA1081"/>
    <w:rPr>
      <w:rFonts w:cs="Mangal"/>
    </w:rPr>
  </w:style>
  <w:style w:type="paragraph" w:styleId="Caption">
    <w:name w:val="caption"/>
    <w:basedOn w:val="Normal"/>
    <w:qFormat/>
    <w:rsid w:val="00AA1081"/>
    <w:pPr>
      <w:suppressLineNumbers/>
      <w:spacing w:before="120" w:after="120"/>
    </w:pPr>
    <w:rPr>
      <w:i/>
      <w:iCs/>
    </w:rPr>
  </w:style>
  <w:style w:type="paragraph" w:customStyle="1" w:styleId="Index">
    <w:name w:val="Index"/>
    <w:basedOn w:val="Normal"/>
    <w:rsid w:val="00AA1081"/>
    <w:pPr>
      <w:suppressLineNumbers/>
    </w:pPr>
  </w:style>
  <w:style w:type="paragraph" w:customStyle="1" w:styleId="a5">
    <w:name w:val="Заголовок"/>
    <w:basedOn w:val="Normal"/>
    <w:next w:val="BodyText"/>
    <w:rsid w:val="00AA1081"/>
    <w:pPr>
      <w:keepNext/>
      <w:spacing w:before="240" w:after="120"/>
      <w:ind w:firstLine="280"/>
      <w:jc w:val="center"/>
    </w:pPr>
  </w:style>
  <w:style w:type="paragraph" w:customStyle="1" w:styleId="3">
    <w:name w:val="Название3"/>
    <w:basedOn w:val="Normal"/>
    <w:rsid w:val="00AA1081"/>
    <w:pPr>
      <w:suppressLineNumbers/>
      <w:spacing w:before="120" w:after="120"/>
    </w:pPr>
  </w:style>
  <w:style w:type="paragraph" w:customStyle="1" w:styleId="30">
    <w:name w:val="Указатель3"/>
    <w:basedOn w:val="Normal"/>
    <w:rsid w:val="00AA1081"/>
    <w:pPr>
      <w:suppressLineNumbers/>
    </w:pPr>
  </w:style>
  <w:style w:type="paragraph" w:customStyle="1" w:styleId="12">
    <w:name w:val="Текст1"/>
    <w:basedOn w:val="Normal"/>
    <w:rsid w:val="00AA1081"/>
  </w:style>
  <w:style w:type="paragraph" w:customStyle="1" w:styleId="13">
    <w:name w:val="Обычный (веб)1"/>
    <w:basedOn w:val="Normal"/>
    <w:rsid w:val="00AA1081"/>
    <w:pPr>
      <w:spacing w:before="28" w:after="28"/>
    </w:pPr>
  </w:style>
  <w:style w:type="paragraph" w:customStyle="1" w:styleId="FootnoteText1">
    <w:name w:val="Footnote Text1"/>
    <w:basedOn w:val="Normal"/>
    <w:rsid w:val="00AA1081"/>
    <w:pPr>
      <w:spacing w:after="80"/>
      <w:ind w:firstLine="280"/>
      <w:jc w:val="both"/>
    </w:pPr>
  </w:style>
  <w:style w:type="paragraph" w:customStyle="1" w:styleId="Authors">
    <w:name w:val="Authors"/>
    <w:basedOn w:val="Normal"/>
    <w:rsid w:val="00AA1081"/>
    <w:pPr>
      <w:spacing w:after="40" w:line="280" w:lineRule="atLeast"/>
      <w:ind w:firstLine="274"/>
      <w:jc w:val="center"/>
    </w:pPr>
    <w:rPr>
      <w:rFonts w:ascii="Times" w:hAnsi="Times" w:cs="Times"/>
    </w:rPr>
  </w:style>
  <w:style w:type="paragraph" w:customStyle="1" w:styleId="OrganizationAddress">
    <w:name w:val="Organization &amp; Address"/>
    <w:basedOn w:val="Authors"/>
    <w:rsid w:val="00AA1081"/>
    <w:pPr>
      <w:spacing w:line="80" w:lineRule="atLeast"/>
    </w:pPr>
  </w:style>
  <w:style w:type="paragraph" w:styleId="Footer">
    <w:name w:val="footer"/>
    <w:basedOn w:val="Normal"/>
    <w:rsid w:val="00AA1081"/>
    <w:pPr>
      <w:suppressLineNumbers/>
    </w:pPr>
  </w:style>
  <w:style w:type="paragraph" w:customStyle="1" w:styleId="WW-PlainText">
    <w:name w:val="WW-Plain Text"/>
    <w:basedOn w:val="Normal"/>
    <w:rsid w:val="00AA1081"/>
  </w:style>
  <w:style w:type="paragraph" w:customStyle="1" w:styleId="WW-NormalWeb">
    <w:name w:val="WW-Normal (Web)"/>
    <w:basedOn w:val="Normal"/>
    <w:rsid w:val="00AA1081"/>
    <w:pPr>
      <w:spacing w:before="100" w:after="100"/>
    </w:pPr>
  </w:style>
  <w:style w:type="paragraph" w:customStyle="1" w:styleId="Caption1">
    <w:name w:val="Caption1"/>
    <w:basedOn w:val="Normal"/>
    <w:rsid w:val="00AA1081"/>
    <w:pPr>
      <w:spacing w:before="120" w:after="120"/>
    </w:pPr>
  </w:style>
  <w:style w:type="paragraph" w:customStyle="1" w:styleId="31">
    <w:name w:val="Основной текст с отступом 31"/>
    <w:basedOn w:val="Normal"/>
    <w:rsid w:val="00AA1081"/>
    <w:pPr>
      <w:shd w:val="clear" w:color="auto" w:fill="FFFFFF"/>
      <w:spacing w:before="28"/>
      <w:ind w:left="720"/>
    </w:pPr>
  </w:style>
  <w:style w:type="paragraph" w:customStyle="1" w:styleId="ColorfulList-Accent11">
    <w:name w:val="Colorful List - Accent 11"/>
    <w:basedOn w:val="Normal"/>
    <w:rsid w:val="00AA1081"/>
    <w:pPr>
      <w:ind w:left="720"/>
    </w:pPr>
  </w:style>
  <w:style w:type="paragraph" w:styleId="BodyTextIndent">
    <w:name w:val="Body Text Indent"/>
    <w:basedOn w:val="Normal"/>
    <w:rsid w:val="00AA1081"/>
    <w:pPr>
      <w:spacing w:after="120"/>
      <w:ind w:left="283"/>
    </w:pPr>
  </w:style>
  <w:style w:type="paragraph" w:customStyle="1" w:styleId="21">
    <w:name w:val="Основной текст 21"/>
    <w:basedOn w:val="Normal"/>
    <w:rsid w:val="00AA1081"/>
    <w:pPr>
      <w:spacing w:after="120" w:line="480" w:lineRule="auto"/>
    </w:pPr>
  </w:style>
  <w:style w:type="paragraph" w:styleId="Header">
    <w:name w:val="header"/>
    <w:basedOn w:val="Normal"/>
    <w:rsid w:val="00AA1081"/>
    <w:pPr>
      <w:suppressLineNumbers/>
    </w:pPr>
  </w:style>
  <w:style w:type="paragraph" w:customStyle="1" w:styleId="310">
    <w:name w:val="Основной текст 31"/>
    <w:basedOn w:val="Normal"/>
    <w:rsid w:val="00AA1081"/>
    <w:pPr>
      <w:spacing w:after="120"/>
    </w:pPr>
    <w:rPr>
      <w:sz w:val="16"/>
      <w:szCs w:val="16"/>
    </w:rPr>
  </w:style>
  <w:style w:type="paragraph" w:customStyle="1" w:styleId="210">
    <w:name w:val="Основной текст с отступом 21"/>
    <w:basedOn w:val="Normal"/>
    <w:rsid w:val="00AA1081"/>
    <w:pPr>
      <w:spacing w:after="120" w:line="480" w:lineRule="auto"/>
      <w:ind w:left="283"/>
    </w:pPr>
  </w:style>
  <w:style w:type="paragraph" w:customStyle="1" w:styleId="14">
    <w:name w:val="Название1"/>
    <w:basedOn w:val="Normal"/>
    <w:rsid w:val="00AA1081"/>
    <w:pPr>
      <w:suppressLineNumbers/>
      <w:spacing w:before="120" w:after="120"/>
    </w:pPr>
    <w:rPr>
      <w:i/>
      <w:iCs/>
    </w:rPr>
  </w:style>
  <w:style w:type="paragraph" w:customStyle="1" w:styleId="15">
    <w:name w:val="Указатель1"/>
    <w:basedOn w:val="Normal"/>
    <w:rsid w:val="00AA1081"/>
    <w:pPr>
      <w:suppressLineNumbers/>
    </w:pPr>
  </w:style>
  <w:style w:type="paragraph" w:styleId="Subtitle">
    <w:name w:val="Subtitle"/>
    <w:basedOn w:val="a5"/>
    <w:next w:val="BodyText"/>
    <w:qFormat/>
    <w:rsid w:val="00AA1081"/>
  </w:style>
  <w:style w:type="paragraph" w:customStyle="1" w:styleId="Iauiue1">
    <w:name w:val="Iau?iue1"/>
    <w:rsid w:val="00AA1081"/>
    <w:pPr>
      <w:widowControl w:val="0"/>
      <w:suppressAutoHyphens/>
    </w:pPr>
    <w:rPr>
      <w:sz w:val="24"/>
      <w:szCs w:val="24"/>
      <w:lang w:val="en-US" w:eastAsia="zh-CN"/>
    </w:rPr>
  </w:style>
  <w:style w:type="paragraph" w:customStyle="1" w:styleId="a6">
    <w:name w:val="Содержимое таблицы"/>
    <w:basedOn w:val="Normal"/>
    <w:rsid w:val="00AA1081"/>
    <w:pPr>
      <w:suppressLineNumbers/>
    </w:pPr>
  </w:style>
  <w:style w:type="paragraph" w:customStyle="1" w:styleId="a7">
    <w:name w:val="Заголовок таблицы"/>
    <w:basedOn w:val="a6"/>
    <w:rsid w:val="00AA1081"/>
    <w:pPr>
      <w:jc w:val="center"/>
    </w:pPr>
  </w:style>
  <w:style w:type="paragraph" w:customStyle="1" w:styleId="Els-body-text">
    <w:name w:val="Els-body-text"/>
    <w:rsid w:val="00AA1081"/>
    <w:pPr>
      <w:suppressAutoHyphens/>
      <w:spacing w:line="240" w:lineRule="exact"/>
      <w:ind w:firstLine="240"/>
      <w:jc w:val="both"/>
    </w:pPr>
    <w:rPr>
      <w:sz w:val="24"/>
      <w:szCs w:val="24"/>
      <w:lang w:val="en-US" w:eastAsia="zh-CN"/>
    </w:rPr>
  </w:style>
  <w:style w:type="paragraph" w:customStyle="1" w:styleId="16">
    <w:name w:val="Абзац списка1"/>
    <w:basedOn w:val="Normal"/>
    <w:rsid w:val="00AA1081"/>
    <w:pPr>
      <w:ind w:left="720"/>
    </w:pPr>
  </w:style>
  <w:style w:type="paragraph" w:customStyle="1" w:styleId="a8">
    <w:name w:val="Содержимое врезки"/>
    <w:basedOn w:val="BodyText"/>
    <w:rsid w:val="00AA1081"/>
  </w:style>
  <w:style w:type="paragraph" w:customStyle="1" w:styleId="WW-Default">
    <w:name w:val="WW-Default"/>
    <w:rsid w:val="00AA1081"/>
    <w:pPr>
      <w:suppressAutoHyphens/>
    </w:pPr>
    <w:rPr>
      <w:sz w:val="24"/>
      <w:szCs w:val="24"/>
      <w:lang w:val="en-US" w:eastAsia="zh-CN"/>
    </w:rPr>
  </w:style>
  <w:style w:type="paragraph" w:customStyle="1" w:styleId="2">
    <w:name w:val="Название2"/>
    <w:basedOn w:val="Normal"/>
    <w:rsid w:val="00AA1081"/>
    <w:pPr>
      <w:suppressLineNumbers/>
      <w:spacing w:before="120" w:after="120"/>
    </w:pPr>
  </w:style>
  <w:style w:type="paragraph" w:customStyle="1" w:styleId="20">
    <w:name w:val="Указатель2"/>
    <w:basedOn w:val="Normal"/>
    <w:rsid w:val="00AA1081"/>
    <w:pPr>
      <w:suppressLineNumbers/>
    </w:pPr>
  </w:style>
  <w:style w:type="paragraph" w:styleId="FootnoteText">
    <w:name w:val="footnote text"/>
    <w:basedOn w:val="Normal"/>
    <w:rsid w:val="00AA1081"/>
    <w:pPr>
      <w:suppressLineNumbers/>
      <w:spacing w:after="80"/>
      <w:ind w:left="283" w:firstLine="280"/>
      <w:jc w:val="both"/>
    </w:pPr>
  </w:style>
  <w:style w:type="paragraph" w:customStyle="1" w:styleId="WW-Default1">
    <w:name w:val="WW-Default1"/>
    <w:rsid w:val="00AA1081"/>
    <w:pPr>
      <w:suppressAutoHyphens/>
    </w:pPr>
    <w:rPr>
      <w:sz w:val="24"/>
      <w:szCs w:val="24"/>
      <w:lang w:val="en-US" w:eastAsia="zh-CN"/>
    </w:rPr>
  </w:style>
  <w:style w:type="paragraph" w:customStyle="1" w:styleId="17">
    <w:name w:val="Текст выноски1"/>
    <w:basedOn w:val="Normal"/>
    <w:rsid w:val="00AA1081"/>
  </w:style>
  <w:style w:type="paragraph" w:customStyle="1" w:styleId="-11">
    <w:name w:val="Цветной список - Акцент 11"/>
    <w:basedOn w:val="Normal"/>
    <w:rsid w:val="00AA1081"/>
    <w:pPr>
      <w:ind w:left="720"/>
    </w:pPr>
  </w:style>
  <w:style w:type="paragraph" w:customStyle="1" w:styleId="WW-Textbody">
    <w:name w:val="WW-Text body"/>
    <w:basedOn w:val="Normal"/>
    <w:rsid w:val="00AA1081"/>
    <w:pPr>
      <w:suppressAutoHyphens w:val="0"/>
      <w:jc w:val="both"/>
    </w:pPr>
  </w:style>
  <w:style w:type="paragraph" w:customStyle="1" w:styleId="18">
    <w:name w:val="Рецензия1"/>
    <w:rsid w:val="00AA1081"/>
    <w:pPr>
      <w:suppressAutoHyphens/>
    </w:pPr>
    <w:rPr>
      <w:sz w:val="24"/>
      <w:szCs w:val="24"/>
      <w:lang w:val="en-US" w:eastAsia="zh-CN"/>
    </w:rPr>
  </w:style>
  <w:style w:type="paragraph" w:customStyle="1" w:styleId="TableContents">
    <w:name w:val="Table Contents"/>
    <w:basedOn w:val="Normal"/>
    <w:rsid w:val="00AA1081"/>
    <w:pPr>
      <w:suppressLineNumbers/>
    </w:pPr>
  </w:style>
  <w:style w:type="paragraph" w:customStyle="1" w:styleId="TableHeading">
    <w:name w:val="Table Heading"/>
    <w:basedOn w:val="TableContents"/>
    <w:rsid w:val="00AA1081"/>
    <w:pPr>
      <w:jc w:val="center"/>
    </w:pPr>
    <w:rPr>
      <w:b/>
      <w:bCs/>
    </w:rPr>
  </w:style>
  <w:style w:type="paragraph" w:customStyle="1" w:styleId="Framecontents">
    <w:name w:val="Frame contents"/>
    <w:basedOn w:val="BodyText"/>
    <w:rsid w:val="00AA1081"/>
  </w:style>
  <w:style w:type="paragraph" w:customStyle="1" w:styleId="PreformattedText">
    <w:name w:val="Preformatted Text"/>
    <w:basedOn w:val="Normal"/>
    <w:rsid w:val="00AA1081"/>
    <w:rPr>
      <w:rFonts w:ascii="DejaVu Sans Mono" w:eastAsia="DejaVu Sans Mono" w:hAnsi="DejaVu Sans Mono" w:cs="DejaVu Sans Mono"/>
      <w:sz w:val="20"/>
      <w:szCs w:val="20"/>
    </w:rPr>
  </w:style>
  <w:style w:type="paragraph" w:customStyle="1" w:styleId="Objectwitharrow">
    <w:name w:val="Object with arrow"/>
    <w:basedOn w:val="Normal"/>
    <w:rsid w:val="00AA1081"/>
  </w:style>
  <w:style w:type="paragraph" w:customStyle="1" w:styleId="Objectwithshadow">
    <w:name w:val="Object with shadow"/>
    <w:basedOn w:val="Normal"/>
    <w:rsid w:val="00AA1081"/>
  </w:style>
  <w:style w:type="paragraph" w:customStyle="1" w:styleId="Objectwithoutfill">
    <w:name w:val="Object without fill"/>
    <w:basedOn w:val="Normal"/>
    <w:rsid w:val="00AA1081"/>
  </w:style>
  <w:style w:type="paragraph" w:customStyle="1" w:styleId="Text">
    <w:name w:val="Text"/>
    <w:basedOn w:val="Caption"/>
    <w:rsid w:val="00AA1081"/>
  </w:style>
  <w:style w:type="paragraph" w:customStyle="1" w:styleId="Textbodyjustified">
    <w:name w:val="Text body justified"/>
    <w:basedOn w:val="Normal"/>
    <w:rsid w:val="00AA1081"/>
  </w:style>
  <w:style w:type="paragraph" w:styleId="BodyTextFirstIndent">
    <w:name w:val="Body Text First Indent"/>
    <w:basedOn w:val="BodyText"/>
    <w:rsid w:val="00AA1081"/>
    <w:pPr>
      <w:ind w:firstLine="283"/>
    </w:pPr>
  </w:style>
  <w:style w:type="paragraph" w:customStyle="1" w:styleId="Title1">
    <w:name w:val="Title1"/>
    <w:basedOn w:val="Normal"/>
    <w:rsid w:val="00AA1081"/>
    <w:pPr>
      <w:jc w:val="center"/>
    </w:pPr>
  </w:style>
  <w:style w:type="paragraph" w:customStyle="1" w:styleId="Title2">
    <w:name w:val="Title2"/>
    <w:basedOn w:val="Normal"/>
    <w:rsid w:val="00AA1081"/>
    <w:pPr>
      <w:spacing w:before="57" w:after="57"/>
      <w:ind w:right="113"/>
      <w:jc w:val="center"/>
    </w:pPr>
  </w:style>
  <w:style w:type="paragraph" w:customStyle="1" w:styleId="WW-Heading">
    <w:name w:val="WW-Heading"/>
    <w:basedOn w:val="Normal"/>
    <w:rsid w:val="00AA1081"/>
    <w:pPr>
      <w:spacing w:before="238" w:after="119"/>
    </w:pPr>
  </w:style>
  <w:style w:type="paragraph" w:customStyle="1" w:styleId="Heading10">
    <w:name w:val="Heading1"/>
    <w:basedOn w:val="Normal"/>
    <w:rsid w:val="00AA1081"/>
    <w:pPr>
      <w:spacing w:before="238" w:after="119"/>
    </w:pPr>
  </w:style>
  <w:style w:type="paragraph" w:customStyle="1" w:styleId="Heading20">
    <w:name w:val="Heading2"/>
    <w:basedOn w:val="Normal"/>
    <w:rsid w:val="00AA1081"/>
    <w:pPr>
      <w:spacing w:before="238" w:after="119"/>
    </w:pPr>
  </w:style>
  <w:style w:type="paragraph" w:customStyle="1" w:styleId="DimensionLine">
    <w:name w:val="Dimension Line"/>
    <w:basedOn w:val="Normal"/>
    <w:rsid w:val="00AA1081"/>
  </w:style>
  <w:style w:type="paragraph" w:customStyle="1" w:styleId="DefaultLTGliederung1">
    <w:name w:val="Default~LT~Gliederung 1"/>
    <w:rsid w:val="00AA1081"/>
    <w:pPr>
      <w:widowControl w:val="0"/>
      <w:suppressAutoHyphens/>
      <w:autoSpaceDE w:val="0"/>
      <w:spacing w:after="283"/>
    </w:pPr>
    <w:rPr>
      <w:rFonts w:ascii="DejaVu LGC Sans" w:eastAsia="DejaVu LGC Sans" w:hAnsi="DejaVu LGC Sans" w:cs="DejaVu LGC Sans"/>
      <w:kern w:val="1"/>
      <w:sz w:val="64"/>
      <w:szCs w:val="64"/>
      <w:lang w:val="en-US" w:eastAsia="zh-CN" w:bidi="hi-IN"/>
    </w:rPr>
  </w:style>
  <w:style w:type="paragraph" w:customStyle="1" w:styleId="DefaultLTGliederung2">
    <w:name w:val="Default~LT~Gliederung 2"/>
    <w:basedOn w:val="DefaultLTGliederung1"/>
    <w:rsid w:val="00AA1081"/>
    <w:pPr>
      <w:spacing w:after="227"/>
    </w:pPr>
    <w:rPr>
      <w:sz w:val="56"/>
      <w:szCs w:val="56"/>
    </w:rPr>
  </w:style>
  <w:style w:type="paragraph" w:customStyle="1" w:styleId="DefaultLTGliederung3">
    <w:name w:val="Default~LT~Gliederung 3"/>
    <w:basedOn w:val="DefaultLTGliederung2"/>
    <w:rsid w:val="00AA1081"/>
    <w:pPr>
      <w:spacing w:after="170"/>
    </w:pPr>
    <w:rPr>
      <w:sz w:val="48"/>
      <w:szCs w:val="48"/>
    </w:rPr>
  </w:style>
  <w:style w:type="paragraph" w:customStyle="1" w:styleId="DefaultLTGliederung4">
    <w:name w:val="Default~LT~Gliederung 4"/>
    <w:basedOn w:val="DefaultLTGliederung3"/>
    <w:rsid w:val="00AA1081"/>
    <w:pPr>
      <w:spacing w:after="113"/>
    </w:pPr>
    <w:rPr>
      <w:sz w:val="40"/>
      <w:szCs w:val="40"/>
    </w:rPr>
  </w:style>
  <w:style w:type="paragraph" w:customStyle="1" w:styleId="DefaultLTGliederung5">
    <w:name w:val="Default~LT~Gliederung 5"/>
    <w:basedOn w:val="DefaultLTGliederung4"/>
    <w:rsid w:val="00AA1081"/>
    <w:pPr>
      <w:spacing w:after="57"/>
    </w:pPr>
  </w:style>
  <w:style w:type="paragraph" w:customStyle="1" w:styleId="DefaultLTGliederung6">
    <w:name w:val="Default~LT~Gliederung 6"/>
    <w:basedOn w:val="DefaultLTGliederung5"/>
    <w:rsid w:val="00AA1081"/>
  </w:style>
  <w:style w:type="paragraph" w:customStyle="1" w:styleId="DefaultLTGliederung7">
    <w:name w:val="Default~LT~Gliederung 7"/>
    <w:basedOn w:val="DefaultLTGliederung6"/>
    <w:rsid w:val="00AA1081"/>
  </w:style>
  <w:style w:type="paragraph" w:customStyle="1" w:styleId="DefaultLTGliederung8">
    <w:name w:val="Default~LT~Gliederung 8"/>
    <w:basedOn w:val="DefaultLTGliederung7"/>
    <w:rsid w:val="00AA1081"/>
  </w:style>
  <w:style w:type="paragraph" w:customStyle="1" w:styleId="DefaultLTGliederung9">
    <w:name w:val="Default~LT~Gliederung 9"/>
    <w:basedOn w:val="DefaultLTGliederung8"/>
    <w:rsid w:val="00AA1081"/>
  </w:style>
  <w:style w:type="paragraph" w:customStyle="1" w:styleId="DefaultLTTitel">
    <w:name w:val="Default~LT~Titel"/>
    <w:rsid w:val="00AA1081"/>
    <w:pPr>
      <w:widowControl w:val="0"/>
      <w:suppressAutoHyphens/>
      <w:autoSpaceDE w:val="0"/>
      <w:jc w:val="center"/>
    </w:pPr>
    <w:rPr>
      <w:rFonts w:ascii="DejaVu LGC Sans" w:eastAsia="DejaVu LGC Sans" w:hAnsi="DejaVu LGC Sans" w:cs="DejaVu LGC Sans"/>
      <w:kern w:val="1"/>
      <w:sz w:val="88"/>
      <w:szCs w:val="88"/>
      <w:lang w:val="en-US" w:eastAsia="zh-CN" w:bidi="hi-IN"/>
    </w:rPr>
  </w:style>
  <w:style w:type="paragraph" w:customStyle="1" w:styleId="DefaultLTUntertitel">
    <w:name w:val="Default~LT~Untertitel"/>
    <w:rsid w:val="00AA1081"/>
    <w:pPr>
      <w:widowControl w:val="0"/>
      <w:suppressAutoHyphens/>
      <w:autoSpaceDE w:val="0"/>
      <w:jc w:val="center"/>
    </w:pPr>
    <w:rPr>
      <w:rFonts w:ascii="DejaVu LGC Sans" w:eastAsia="DejaVu LGC Sans" w:hAnsi="DejaVu LGC Sans" w:cs="DejaVu LGC Sans"/>
      <w:kern w:val="1"/>
      <w:sz w:val="64"/>
      <w:szCs w:val="64"/>
      <w:lang w:val="en-US" w:eastAsia="zh-CN" w:bidi="hi-IN"/>
    </w:rPr>
  </w:style>
  <w:style w:type="paragraph" w:customStyle="1" w:styleId="DefaultLTNotizen">
    <w:name w:val="Default~LT~Notizen"/>
    <w:rsid w:val="00AA1081"/>
    <w:pPr>
      <w:widowControl w:val="0"/>
      <w:suppressAutoHyphens/>
      <w:autoSpaceDE w:val="0"/>
      <w:ind w:left="340" w:hanging="340"/>
    </w:pPr>
    <w:rPr>
      <w:rFonts w:ascii="DejaVu LGC Sans" w:eastAsia="DejaVu LGC Sans" w:hAnsi="DejaVu LGC Sans" w:cs="DejaVu LGC Sans"/>
      <w:kern w:val="1"/>
      <w:sz w:val="40"/>
      <w:szCs w:val="40"/>
      <w:lang w:val="en-US" w:eastAsia="zh-CN" w:bidi="hi-IN"/>
    </w:rPr>
  </w:style>
  <w:style w:type="paragraph" w:customStyle="1" w:styleId="DefaultLTHintergrundobjekte">
    <w:name w:val="Default~LT~Hintergrundobjekte"/>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DefaultLTHintergrund">
    <w:name w:val="Default~LT~Hintergr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default">
    <w:name w:val="default"/>
    <w:rsid w:val="00AA1081"/>
    <w:pPr>
      <w:widowControl w:val="0"/>
      <w:suppressAutoHyphens/>
      <w:autoSpaceDE w:val="0"/>
      <w:spacing w:line="200" w:lineRule="atLeast"/>
    </w:pPr>
    <w:rPr>
      <w:rFonts w:ascii="DejaVu Sans" w:eastAsia="DejaVu Sans" w:hAnsi="DejaVu Sans" w:cs="DejaVu Sans"/>
      <w:kern w:val="1"/>
      <w:sz w:val="36"/>
      <w:szCs w:val="36"/>
      <w:lang w:val="en-US" w:eastAsia="zh-CN" w:bidi="hi-IN"/>
    </w:rPr>
  </w:style>
  <w:style w:type="paragraph" w:customStyle="1" w:styleId="gray1">
    <w:name w:val="gray1"/>
    <w:basedOn w:val="default"/>
    <w:rsid w:val="00AA1081"/>
  </w:style>
  <w:style w:type="paragraph" w:customStyle="1" w:styleId="gray2">
    <w:name w:val="gray2"/>
    <w:basedOn w:val="default"/>
    <w:rsid w:val="00AA1081"/>
  </w:style>
  <w:style w:type="paragraph" w:customStyle="1" w:styleId="gray3">
    <w:name w:val="gray3"/>
    <w:basedOn w:val="default"/>
    <w:rsid w:val="00AA1081"/>
  </w:style>
  <w:style w:type="paragraph" w:customStyle="1" w:styleId="bw1">
    <w:name w:val="bw1"/>
    <w:basedOn w:val="default"/>
    <w:rsid w:val="00AA1081"/>
  </w:style>
  <w:style w:type="paragraph" w:customStyle="1" w:styleId="bw2">
    <w:name w:val="bw2"/>
    <w:basedOn w:val="default"/>
    <w:rsid w:val="00AA1081"/>
  </w:style>
  <w:style w:type="paragraph" w:customStyle="1" w:styleId="bw3">
    <w:name w:val="bw3"/>
    <w:basedOn w:val="default"/>
    <w:rsid w:val="00AA1081"/>
  </w:style>
  <w:style w:type="paragraph" w:customStyle="1" w:styleId="orange1">
    <w:name w:val="orange1"/>
    <w:basedOn w:val="default"/>
    <w:rsid w:val="00AA1081"/>
  </w:style>
  <w:style w:type="paragraph" w:customStyle="1" w:styleId="orange2">
    <w:name w:val="orange2"/>
    <w:basedOn w:val="default"/>
    <w:rsid w:val="00AA1081"/>
  </w:style>
  <w:style w:type="paragraph" w:customStyle="1" w:styleId="orange3">
    <w:name w:val="orange3"/>
    <w:basedOn w:val="default"/>
    <w:rsid w:val="00AA1081"/>
  </w:style>
  <w:style w:type="paragraph" w:customStyle="1" w:styleId="turquise1">
    <w:name w:val="turquise1"/>
    <w:basedOn w:val="default"/>
    <w:rsid w:val="00AA1081"/>
  </w:style>
  <w:style w:type="paragraph" w:customStyle="1" w:styleId="turquise2">
    <w:name w:val="turquise2"/>
    <w:basedOn w:val="default"/>
    <w:rsid w:val="00AA1081"/>
  </w:style>
  <w:style w:type="paragraph" w:customStyle="1" w:styleId="turquise3">
    <w:name w:val="turquise3"/>
    <w:basedOn w:val="default"/>
    <w:rsid w:val="00AA1081"/>
  </w:style>
  <w:style w:type="paragraph" w:customStyle="1" w:styleId="blue1">
    <w:name w:val="blue1"/>
    <w:basedOn w:val="default"/>
    <w:rsid w:val="00AA1081"/>
  </w:style>
  <w:style w:type="paragraph" w:customStyle="1" w:styleId="blue2">
    <w:name w:val="blue2"/>
    <w:basedOn w:val="default"/>
    <w:rsid w:val="00AA1081"/>
  </w:style>
  <w:style w:type="paragraph" w:customStyle="1" w:styleId="blue3">
    <w:name w:val="blue3"/>
    <w:basedOn w:val="default"/>
    <w:rsid w:val="00AA1081"/>
  </w:style>
  <w:style w:type="paragraph" w:customStyle="1" w:styleId="sun1">
    <w:name w:val="sun1"/>
    <w:basedOn w:val="default"/>
    <w:rsid w:val="00AA1081"/>
  </w:style>
  <w:style w:type="paragraph" w:customStyle="1" w:styleId="sun2">
    <w:name w:val="sun2"/>
    <w:basedOn w:val="default"/>
    <w:rsid w:val="00AA1081"/>
  </w:style>
  <w:style w:type="paragraph" w:customStyle="1" w:styleId="sun3">
    <w:name w:val="sun3"/>
    <w:basedOn w:val="default"/>
    <w:rsid w:val="00AA1081"/>
  </w:style>
  <w:style w:type="paragraph" w:customStyle="1" w:styleId="earth1">
    <w:name w:val="earth1"/>
    <w:basedOn w:val="default"/>
    <w:rsid w:val="00AA1081"/>
  </w:style>
  <w:style w:type="paragraph" w:customStyle="1" w:styleId="earth2">
    <w:name w:val="earth2"/>
    <w:basedOn w:val="default"/>
    <w:rsid w:val="00AA1081"/>
  </w:style>
  <w:style w:type="paragraph" w:customStyle="1" w:styleId="earth3">
    <w:name w:val="earth3"/>
    <w:basedOn w:val="default"/>
    <w:rsid w:val="00AA1081"/>
  </w:style>
  <w:style w:type="paragraph" w:customStyle="1" w:styleId="green1">
    <w:name w:val="green1"/>
    <w:basedOn w:val="default"/>
    <w:rsid w:val="00AA1081"/>
  </w:style>
  <w:style w:type="paragraph" w:customStyle="1" w:styleId="green2">
    <w:name w:val="green2"/>
    <w:basedOn w:val="default"/>
    <w:rsid w:val="00AA1081"/>
  </w:style>
  <w:style w:type="paragraph" w:customStyle="1" w:styleId="green3">
    <w:name w:val="green3"/>
    <w:basedOn w:val="default"/>
    <w:rsid w:val="00AA1081"/>
  </w:style>
  <w:style w:type="paragraph" w:customStyle="1" w:styleId="seetang1">
    <w:name w:val="seetang1"/>
    <w:basedOn w:val="default"/>
    <w:rsid w:val="00AA1081"/>
  </w:style>
  <w:style w:type="paragraph" w:customStyle="1" w:styleId="seetang2">
    <w:name w:val="seetang2"/>
    <w:basedOn w:val="default"/>
    <w:rsid w:val="00AA1081"/>
  </w:style>
  <w:style w:type="paragraph" w:customStyle="1" w:styleId="seetang3">
    <w:name w:val="seetang3"/>
    <w:basedOn w:val="default"/>
    <w:rsid w:val="00AA1081"/>
  </w:style>
  <w:style w:type="paragraph" w:customStyle="1" w:styleId="lightblue1">
    <w:name w:val="lightblue1"/>
    <w:basedOn w:val="default"/>
    <w:rsid w:val="00AA1081"/>
  </w:style>
  <w:style w:type="paragraph" w:customStyle="1" w:styleId="lightblue2">
    <w:name w:val="lightblue2"/>
    <w:basedOn w:val="default"/>
    <w:rsid w:val="00AA1081"/>
  </w:style>
  <w:style w:type="paragraph" w:customStyle="1" w:styleId="lightblue3">
    <w:name w:val="lightblue3"/>
    <w:basedOn w:val="default"/>
    <w:rsid w:val="00AA1081"/>
  </w:style>
  <w:style w:type="paragraph" w:customStyle="1" w:styleId="yellow1">
    <w:name w:val="yellow1"/>
    <w:basedOn w:val="default"/>
    <w:rsid w:val="00AA1081"/>
  </w:style>
  <w:style w:type="paragraph" w:customStyle="1" w:styleId="yellow2">
    <w:name w:val="yellow2"/>
    <w:basedOn w:val="default"/>
    <w:rsid w:val="00AA1081"/>
  </w:style>
  <w:style w:type="paragraph" w:customStyle="1" w:styleId="yellow3">
    <w:name w:val="yellow3"/>
    <w:basedOn w:val="default"/>
    <w:rsid w:val="00AA1081"/>
  </w:style>
  <w:style w:type="paragraph" w:styleId="Title">
    <w:name w:val="Title"/>
    <w:basedOn w:val="Heading"/>
    <w:next w:val="Subtitle"/>
    <w:qFormat/>
    <w:rsid w:val="00AA1081"/>
    <w:pPr>
      <w:jc w:val="center"/>
    </w:pPr>
    <w:rPr>
      <w:b/>
      <w:bCs/>
      <w:sz w:val="36"/>
      <w:szCs w:val="36"/>
    </w:rPr>
  </w:style>
  <w:style w:type="paragraph" w:customStyle="1" w:styleId="Backgroundobjects">
    <w:name w:val="Background objects"/>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Background">
    <w:name w:val="Backgro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Notes">
    <w:name w:val="Notes"/>
    <w:rsid w:val="00AA1081"/>
    <w:pPr>
      <w:widowControl w:val="0"/>
      <w:suppressAutoHyphens/>
      <w:autoSpaceDE w:val="0"/>
      <w:ind w:left="340" w:hanging="340"/>
    </w:pPr>
    <w:rPr>
      <w:rFonts w:ascii="DejaVu LGC Sans" w:eastAsia="DejaVu LGC Sans" w:hAnsi="DejaVu LGC Sans" w:cs="DejaVu LGC Sans"/>
      <w:kern w:val="1"/>
      <w:sz w:val="40"/>
      <w:szCs w:val="40"/>
      <w:lang w:val="en-US" w:eastAsia="zh-CN" w:bidi="hi-IN"/>
    </w:rPr>
  </w:style>
  <w:style w:type="paragraph" w:customStyle="1" w:styleId="Outline1">
    <w:name w:val="Outline 1"/>
    <w:rsid w:val="00AA1081"/>
    <w:pPr>
      <w:widowControl w:val="0"/>
      <w:suppressAutoHyphens/>
      <w:autoSpaceDE w:val="0"/>
      <w:spacing w:after="283"/>
    </w:pPr>
    <w:rPr>
      <w:rFonts w:ascii="DejaVu LGC Sans" w:eastAsia="DejaVu LGC Sans" w:hAnsi="DejaVu LGC Sans" w:cs="DejaVu LGC Sans"/>
      <w:kern w:val="1"/>
      <w:sz w:val="64"/>
      <w:szCs w:val="64"/>
      <w:lang w:val="en-US" w:eastAsia="zh-CN" w:bidi="hi-IN"/>
    </w:rPr>
  </w:style>
  <w:style w:type="paragraph" w:customStyle="1" w:styleId="Outline2">
    <w:name w:val="Outline 2"/>
    <w:basedOn w:val="Outline1"/>
    <w:rsid w:val="00AA1081"/>
    <w:pPr>
      <w:spacing w:after="227"/>
    </w:pPr>
    <w:rPr>
      <w:sz w:val="56"/>
      <w:szCs w:val="56"/>
    </w:rPr>
  </w:style>
  <w:style w:type="paragraph" w:customStyle="1" w:styleId="Outline3">
    <w:name w:val="Outline 3"/>
    <w:basedOn w:val="Outline2"/>
    <w:rsid w:val="00AA1081"/>
    <w:pPr>
      <w:spacing w:after="170"/>
    </w:pPr>
    <w:rPr>
      <w:sz w:val="48"/>
      <w:szCs w:val="48"/>
    </w:rPr>
  </w:style>
  <w:style w:type="paragraph" w:customStyle="1" w:styleId="Outline4">
    <w:name w:val="Outline 4"/>
    <w:basedOn w:val="Outline3"/>
    <w:rsid w:val="00AA1081"/>
    <w:pPr>
      <w:spacing w:after="113"/>
    </w:pPr>
    <w:rPr>
      <w:sz w:val="40"/>
      <w:szCs w:val="40"/>
    </w:rPr>
  </w:style>
  <w:style w:type="paragraph" w:customStyle="1" w:styleId="Outline5">
    <w:name w:val="Outline 5"/>
    <w:basedOn w:val="Outline4"/>
    <w:rsid w:val="00AA1081"/>
    <w:pPr>
      <w:spacing w:after="57"/>
    </w:pPr>
  </w:style>
  <w:style w:type="paragraph" w:customStyle="1" w:styleId="Outline6">
    <w:name w:val="Outline 6"/>
    <w:basedOn w:val="Outline5"/>
    <w:rsid w:val="00AA1081"/>
  </w:style>
  <w:style w:type="paragraph" w:customStyle="1" w:styleId="Outline7">
    <w:name w:val="Outline 7"/>
    <w:basedOn w:val="Outline6"/>
    <w:rsid w:val="00AA1081"/>
  </w:style>
  <w:style w:type="paragraph" w:customStyle="1" w:styleId="Outline8">
    <w:name w:val="Outline 8"/>
    <w:basedOn w:val="Outline7"/>
    <w:rsid w:val="00AA1081"/>
  </w:style>
  <w:style w:type="paragraph" w:customStyle="1" w:styleId="Outline9">
    <w:name w:val="Outline 9"/>
    <w:basedOn w:val="Outline8"/>
    <w:rsid w:val="00AA1081"/>
  </w:style>
  <w:style w:type="paragraph" w:customStyle="1" w:styleId="WW-Heading1">
    <w:name w:val="WW-Heading1"/>
    <w:basedOn w:val="Normal"/>
    <w:rsid w:val="00AA1081"/>
    <w:pPr>
      <w:spacing w:before="238" w:after="119"/>
    </w:pPr>
  </w:style>
  <w:style w:type="paragraph" w:customStyle="1" w:styleId="WW-Heading12">
    <w:name w:val="WW-Heading12"/>
    <w:basedOn w:val="Normal"/>
    <w:rsid w:val="00AA1081"/>
    <w:pPr>
      <w:spacing w:before="238" w:after="119"/>
    </w:pPr>
  </w:style>
  <w:style w:type="paragraph" w:customStyle="1" w:styleId="Symbol">
    <w:name w:val="Symbol"/>
    <w:basedOn w:val="Normal"/>
    <w:rsid w:val="00AA1081"/>
    <w:pPr>
      <w:tabs>
        <w:tab w:val="left" w:pos="6663"/>
      </w:tabs>
      <w:spacing w:line="20" w:lineRule="atLeast"/>
      <w:ind w:firstLine="567"/>
      <w:jc w:val="both"/>
    </w:pPr>
    <w:rPr>
      <w:rFonts w:eastAsia="Arial Unicode MS" w:cs="DejaVu LGC Sans"/>
      <w:kern w:val="1"/>
    </w:rPr>
  </w:style>
  <w:style w:type="paragraph" w:customStyle="1" w:styleId="WW-Heading123">
    <w:name w:val="WW-Heading123"/>
    <w:basedOn w:val="Normal"/>
    <w:rsid w:val="00AA1081"/>
    <w:pPr>
      <w:spacing w:before="238" w:after="119"/>
    </w:pPr>
  </w:style>
  <w:style w:type="paragraph" w:customStyle="1" w:styleId="Objectwithnofillandnoline">
    <w:name w:val="Object with no fill and no line"/>
    <w:basedOn w:val="Normal"/>
    <w:rsid w:val="00AA1081"/>
  </w:style>
  <w:style w:type="paragraph" w:customStyle="1" w:styleId="Default1">
    <w:name w:val="Default_1"/>
    <w:rsid w:val="00AA1081"/>
    <w:pPr>
      <w:widowControl w:val="0"/>
      <w:suppressAutoHyphens/>
      <w:autoSpaceDE w:val="0"/>
      <w:spacing w:line="200" w:lineRule="atLeast"/>
    </w:pPr>
    <w:rPr>
      <w:rFonts w:ascii="Lohit Devanagari" w:eastAsia="Lohit Devanagari" w:hAnsi="Lohit Devanagari" w:cs="Lohit Devanagari"/>
      <w:kern w:val="1"/>
      <w:sz w:val="36"/>
      <w:szCs w:val="36"/>
      <w:lang w:val="en-US" w:eastAsia="zh-CN" w:bidi="hi-IN"/>
    </w:rPr>
  </w:style>
  <w:style w:type="paragraph" w:customStyle="1" w:styleId="WW-Heading1234">
    <w:name w:val="WW-Heading1234"/>
    <w:basedOn w:val="Normal"/>
    <w:rsid w:val="00AA1081"/>
    <w:pPr>
      <w:spacing w:before="238" w:after="119"/>
    </w:pPr>
  </w:style>
  <w:style w:type="paragraph" w:customStyle="1" w:styleId="WW-Heading12345">
    <w:name w:val="WW-Heading12345"/>
    <w:basedOn w:val="Normal"/>
    <w:rsid w:val="00AA1081"/>
    <w:pPr>
      <w:spacing w:before="238" w:after="119"/>
    </w:pPr>
  </w:style>
  <w:style w:type="paragraph" w:customStyle="1" w:styleId="LTGliederung1">
    <w:name w:val="????????? ?????~LT~Gliederung 1"/>
    <w:rsid w:val="00AA1081"/>
    <w:pPr>
      <w:widowControl w:val="0"/>
      <w:suppressAutoHyphens/>
      <w:autoSpaceDE w:val="0"/>
      <w:spacing w:after="283" w:line="200" w:lineRule="atLeast"/>
    </w:pPr>
    <w:rPr>
      <w:rFonts w:ascii="DejaVu Sans" w:eastAsia="DejaVu Sans" w:hAnsi="DejaVu Sans" w:cs="DejaVu Sans"/>
      <w:color w:val="000000"/>
      <w:kern w:val="1"/>
      <w:sz w:val="64"/>
      <w:szCs w:val="64"/>
      <w:lang w:val="en-US" w:eastAsia="zh-CN" w:bidi="hi-IN"/>
    </w:rPr>
  </w:style>
  <w:style w:type="paragraph" w:customStyle="1" w:styleId="LTGliederung2">
    <w:name w:val="????????? ?????~LT~Gliederung 2"/>
    <w:basedOn w:val="LTGliederung1"/>
    <w:rsid w:val="00AA1081"/>
    <w:pPr>
      <w:spacing w:after="227"/>
    </w:pPr>
    <w:rPr>
      <w:sz w:val="48"/>
      <w:szCs w:val="48"/>
    </w:rPr>
  </w:style>
  <w:style w:type="paragraph" w:customStyle="1" w:styleId="LTGliederung3">
    <w:name w:val="????????? ?????~LT~Gliederung 3"/>
    <w:basedOn w:val="LTGliederung2"/>
    <w:rsid w:val="00AA1081"/>
    <w:pPr>
      <w:spacing w:after="170"/>
    </w:pPr>
    <w:rPr>
      <w:sz w:val="40"/>
      <w:szCs w:val="40"/>
    </w:rPr>
  </w:style>
  <w:style w:type="paragraph" w:customStyle="1" w:styleId="LTGliederung4">
    <w:name w:val="????????? ?????~LT~Gliederung 4"/>
    <w:basedOn w:val="LTGliederung3"/>
    <w:rsid w:val="00AA1081"/>
    <w:pPr>
      <w:spacing w:after="113"/>
    </w:pPr>
  </w:style>
  <w:style w:type="paragraph" w:customStyle="1" w:styleId="LTGliederung5">
    <w:name w:val="????????? ?????~LT~Gliederung 5"/>
    <w:basedOn w:val="LTGliederung4"/>
    <w:rsid w:val="00AA1081"/>
    <w:pPr>
      <w:spacing w:after="57"/>
    </w:pPr>
  </w:style>
  <w:style w:type="paragraph" w:customStyle="1" w:styleId="LTGliederung6">
    <w:name w:val="????????? ?????~LT~Gliederung 6"/>
    <w:basedOn w:val="LTGliederung5"/>
    <w:rsid w:val="00AA1081"/>
  </w:style>
  <w:style w:type="paragraph" w:customStyle="1" w:styleId="LTGliederung7">
    <w:name w:val="????????? ?????~LT~Gliederung 7"/>
    <w:basedOn w:val="LTGliederung6"/>
    <w:rsid w:val="00AA1081"/>
  </w:style>
  <w:style w:type="paragraph" w:customStyle="1" w:styleId="LTGliederung8">
    <w:name w:val="????????? ?????~LT~Gliederung 8"/>
    <w:basedOn w:val="LTGliederung7"/>
    <w:rsid w:val="00AA1081"/>
  </w:style>
  <w:style w:type="paragraph" w:customStyle="1" w:styleId="LTGliederung9">
    <w:name w:val="????????? ?????~LT~Gliederung 9"/>
    <w:basedOn w:val="LTGliederung8"/>
    <w:rsid w:val="00AA1081"/>
  </w:style>
  <w:style w:type="paragraph" w:customStyle="1" w:styleId="LTTitel">
    <w:name w:val="????????? ?????~LT~Titel"/>
    <w:rsid w:val="00AA1081"/>
    <w:pPr>
      <w:widowControl w:val="0"/>
      <w:suppressAutoHyphens/>
      <w:autoSpaceDE w:val="0"/>
      <w:spacing w:line="200" w:lineRule="atLeast"/>
    </w:pPr>
    <w:rPr>
      <w:rFonts w:ascii="DejaVu Sans" w:eastAsia="DejaVu Sans" w:hAnsi="DejaVu Sans" w:cs="DejaVu Sans"/>
      <w:color w:val="000000"/>
      <w:kern w:val="1"/>
      <w:sz w:val="36"/>
      <w:szCs w:val="36"/>
      <w:lang w:val="en-US" w:eastAsia="zh-CN" w:bidi="hi-IN"/>
    </w:rPr>
  </w:style>
  <w:style w:type="paragraph" w:customStyle="1" w:styleId="LTUntertitel">
    <w:name w:val="????????? ?????~LT~Untertitel"/>
    <w:rsid w:val="00AA1081"/>
    <w:pPr>
      <w:widowControl w:val="0"/>
      <w:suppressAutoHyphens/>
      <w:autoSpaceDE w:val="0"/>
      <w:jc w:val="center"/>
    </w:pPr>
    <w:rPr>
      <w:rFonts w:ascii="DejaVu Sans" w:eastAsia="DejaVu Sans" w:hAnsi="DejaVu Sans" w:cs="DejaVu Sans"/>
      <w:kern w:val="1"/>
      <w:sz w:val="64"/>
      <w:szCs w:val="64"/>
      <w:lang w:val="en-US" w:eastAsia="zh-CN" w:bidi="hi-IN"/>
    </w:rPr>
  </w:style>
  <w:style w:type="paragraph" w:customStyle="1" w:styleId="LTNotizen">
    <w:name w:val="????????? ?????~LT~Notizen"/>
    <w:rsid w:val="00AA1081"/>
    <w:pPr>
      <w:widowControl w:val="0"/>
      <w:suppressAutoHyphens/>
      <w:autoSpaceDE w:val="0"/>
      <w:ind w:left="340" w:hanging="340"/>
    </w:pPr>
    <w:rPr>
      <w:rFonts w:ascii="DejaVu Sans" w:eastAsia="DejaVu Sans" w:hAnsi="DejaVu Sans" w:cs="DejaVu Sans"/>
      <w:kern w:val="1"/>
      <w:sz w:val="40"/>
      <w:szCs w:val="40"/>
      <w:lang w:val="en-US" w:eastAsia="zh-CN" w:bidi="hi-IN"/>
    </w:rPr>
  </w:style>
  <w:style w:type="paragraph" w:customStyle="1" w:styleId="LTHintergrundobjekte">
    <w:name w:val="????????? ?????~LT~Hintergrundobjekte"/>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LTHintergrund">
    <w:name w:val="????????? ?????~LT~Hintergr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LTGliederung10">
    <w:name w:val="?????? ?????~LT~Gliederung 1"/>
    <w:rsid w:val="00AA1081"/>
    <w:pPr>
      <w:widowControl w:val="0"/>
      <w:suppressAutoHyphens/>
      <w:autoSpaceDE w:val="0"/>
      <w:spacing w:after="283" w:line="200" w:lineRule="atLeast"/>
    </w:pPr>
    <w:rPr>
      <w:rFonts w:ascii="DejaVu Sans" w:eastAsia="DejaVu Sans" w:hAnsi="DejaVu Sans" w:cs="DejaVu Sans"/>
      <w:color w:val="000000"/>
      <w:kern w:val="1"/>
      <w:sz w:val="64"/>
      <w:szCs w:val="64"/>
      <w:lang w:val="en-US" w:eastAsia="zh-CN" w:bidi="hi-IN"/>
    </w:rPr>
  </w:style>
  <w:style w:type="paragraph" w:customStyle="1" w:styleId="LTGliederung20">
    <w:name w:val="?????? ?????~LT~Gliederung 2"/>
    <w:basedOn w:val="LTGliederung10"/>
    <w:rsid w:val="00AA1081"/>
    <w:pPr>
      <w:spacing w:after="227"/>
    </w:pPr>
    <w:rPr>
      <w:sz w:val="48"/>
      <w:szCs w:val="48"/>
    </w:rPr>
  </w:style>
  <w:style w:type="paragraph" w:customStyle="1" w:styleId="LTGliederung30">
    <w:name w:val="?????? ?????~LT~Gliederung 3"/>
    <w:basedOn w:val="LTGliederung20"/>
    <w:rsid w:val="00AA1081"/>
    <w:pPr>
      <w:spacing w:after="170"/>
    </w:pPr>
    <w:rPr>
      <w:sz w:val="40"/>
      <w:szCs w:val="40"/>
    </w:rPr>
  </w:style>
  <w:style w:type="paragraph" w:customStyle="1" w:styleId="LTGliederung40">
    <w:name w:val="?????? ?????~LT~Gliederung 4"/>
    <w:basedOn w:val="LTGliederung30"/>
    <w:rsid w:val="00AA1081"/>
    <w:pPr>
      <w:spacing w:after="113"/>
    </w:pPr>
  </w:style>
  <w:style w:type="paragraph" w:customStyle="1" w:styleId="LTGliederung50">
    <w:name w:val="?????? ?????~LT~Gliederung 5"/>
    <w:basedOn w:val="LTGliederung40"/>
    <w:rsid w:val="00AA1081"/>
    <w:pPr>
      <w:spacing w:after="57"/>
    </w:pPr>
  </w:style>
  <w:style w:type="paragraph" w:customStyle="1" w:styleId="LTGliederung60">
    <w:name w:val="?????? ?????~LT~Gliederung 6"/>
    <w:basedOn w:val="LTGliederung50"/>
    <w:rsid w:val="00AA1081"/>
  </w:style>
  <w:style w:type="paragraph" w:customStyle="1" w:styleId="LTGliederung70">
    <w:name w:val="?????? ?????~LT~Gliederung 7"/>
    <w:basedOn w:val="LTGliederung60"/>
    <w:rsid w:val="00AA1081"/>
  </w:style>
  <w:style w:type="paragraph" w:customStyle="1" w:styleId="LTGliederung80">
    <w:name w:val="?????? ?????~LT~Gliederung 8"/>
    <w:basedOn w:val="LTGliederung70"/>
    <w:rsid w:val="00AA1081"/>
  </w:style>
  <w:style w:type="paragraph" w:customStyle="1" w:styleId="LTGliederung90">
    <w:name w:val="?????? ?????~LT~Gliederung 9"/>
    <w:basedOn w:val="LTGliederung80"/>
    <w:rsid w:val="00AA1081"/>
  </w:style>
  <w:style w:type="paragraph" w:customStyle="1" w:styleId="LTTitel0">
    <w:name w:val="?????? ?????~LT~Titel"/>
    <w:rsid w:val="00AA1081"/>
    <w:pPr>
      <w:widowControl w:val="0"/>
      <w:suppressAutoHyphens/>
      <w:autoSpaceDE w:val="0"/>
      <w:spacing w:line="200" w:lineRule="atLeast"/>
    </w:pPr>
    <w:rPr>
      <w:rFonts w:ascii="DejaVu Sans" w:eastAsia="DejaVu Sans" w:hAnsi="DejaVu Sans" w:cs="DejaVu Sans"/>
      <w:color w:val="000000"/>
      <w:kern w:val="1"/>
      <w:sz w:val="36"/>
      <w:szCs w:val="36"/>
      <w:lang w:val="en-US" w:eastAsia="zh-CN" w:bidi="hi-IN"/>
    </w:rPr>
  </w:style>
  <w:style w:type="paragraph" w:customStyle="1" w:styleId="LTUntertitel0">
    <w:name w:val="?????? ?????~LT~Untertitel"/>
    <w:rsid w:val="00AA1081"/>
    <w:pPr>
      <w:widowControl w:val="0"/>
      <w:suppressAutoHyphens/>
      <w:autoSpaceDE w:val="0"/>
      <w:jc w:val="center"/>
    </w:pPr>
    <w:rPr>
      <w:rFonts w:ascii="DejaVu Sans" w:eastAsia="DejaVu Sans" w:hAnsi="DejaVu Sans" w:cs="DejaVu Sans"/>
      <w:kern w:val="1"/>
      <w:sz w:val="64"/>
      <w:szCs w:val="64"/>
      <w:lang w:val="en-US" w:eastAsia="zh-CN" w:bidi="hi-IN"/>
    </w:rPr>
  </w:style>
  <w:style w:type="paragraph" w:customStyle="1" w:styleId="LTNotizen0">
    <w:name w:val="?????? ?????~LT~Notizen"/>
    <w:rsid w:val="00AA1081"/>
    <w:pPr>
      <w:widowControl w:val="0"/>
      <w:suppressAutoHyphens/>
      <w:autoSpaceDE w:val="0"/>
      <w:ind w:left="340" w:hanging="340"/>
    </w:pPr>
    <w:rPr>
      <w:rFonts w:ascii="DejaVu Sans" w:eastAsia="DejaVu Sans" w:hAnsi="DejaVu Sans" w:cs="DejaVu Sans"/>
      <w:kern w:val="1"/>
      <w:sz w:val="40"/>
      <w:szCs w:val="40"/>
      <w:lang w:val="en-US" w:eastAsia="zh-CN" w:bidi="hi-IN"/>
    </w:rPr>
  </w:style>
  <w:style w:type="paragraph" w:customStyle="1" w:styleId="LTHintergrundobjekte0">
    <w:name w:val="?????? ?????~LT~Hintergrundobjekte"/>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LTHintergrund0">
    <w:name w:val="?????? ?????~LT~Hintergr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styleId="BalloonText">
    <w:name w:val="Balloon Text"/>
    <w:basedOn w:val="Normal"/>
    <w:link w:val="BalloonTextChar"/>
    <w:uiPriority w:val="99"/>
    <w:semiHidden/>
    <w:unhideWhenUsed/>
    <w:rsid w:val="006D5C32"/>
    <w:rPr>
      <w:rFonts w:ascii="Tahoma" w:hAnsi="Tahoma" w:cs="Tahoma"/>
      <w:sz w:val="16"/>
      <w:szCs w:val="16"/>
    </w:rPr>
  </w:style>
  <w:style w:type="character" w:customStyle="1" w:styleId="BalloonTextChar">
    <w:name w:val="Balloon Text Char"/>
    <w:basedOn w:val="DefaultParagraphFont"/>
    <w:link w:val="BalloonText"/>
    <w:uiPriority w:val="99"/>
    <w:semiHidden/>
    <w:rsid w:val="006D5C32"/>
    <w:rPr>
      <w:rFonts w:ascii="Tahoma" w:hAnsi="Tahoma" w:cs="Tahoma"/>
      <w:sz w:val="16"/>
      <w:szCs w:val="16"/>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81"/>
    <w:pPr>
      <w:suppressAutoHyphens/>
    </w:pPr>
    <w:rPr>
      <w:sz w:val="24"/>
      <w:szCs w:val="24"/>
      <w:lang w:val="en-US" w:eastAsia="zh-CN"/>
    </w:rPr>
  </w:style>
  <w:style w:type="paragraph" w:styleId="Heading1">
    <w:name w:val="heading 1"/>
    <w:basedOn w:val="Normal"/>
    <w:next w:val="BodyText"/>
    <w:qFormat/>
    <w:rsid w:val="00AA1081"/>
    <w:pPr>
      <w:spacing w:before="28" w:after="28"/>
      <w:outlineLvl w:val="0"/>
    </w:pPr>
  </w:style>
  <w:style w:type="paragraph" w:styleId="Heading2">
    <w:name w:val="heading 2"/>
    <w:basedOn w:val="Normal"/>
    <w:next w:val="BodyText"/>
    <w:qFormat/>
    <w:rsid w:val="00AA1081"/>
    <w:pPr>
      <w:keepNext/>
      <w:tabs>
        <w:tab w:val="num" w:pos="0"/>
      </w:tabs>
      <w:ind w:left="576" w:hanging="576"/>
      <w:outlineLvl w:val="1"/>
    </w:pPr>
  </w:style>
  <w:style w:type="paragraph" w:styleId="Heading4">
    <w:name w:val="heading 4"/>
    <w:basedOn w:val="Normal"/>
    <w:next w:val="BodyText"/>
    <w:qFormat/>
    <w:rsid w:val="00AA1081"/>
    <w:pPr>
      <w:keepNext/>
      <w:tabs>
        <w:tab w:val="num" w:pos="0"/>
      </w:tabs>
      <w:spacing w:before="240" w:after="60"/>
      <w:ind w:left="864" w:hanging="864"/>
      <w:outlineLvl w:val="3"/>
    </w:pPr>
  </w:style>
  <w:style w:type="paragraph" w:styleId="Heading7">
    <w:name w:val="heading 7"/>
    <w:basedOn w:val="Normal"/>
    <w:next w:val="BodyText"/>
    <w:qFormat/>
    <w:rsid w:val="00AA1081"/>
    <w:pPr>
      <w:keepNext/>
      <w:tabs>
        <w:tab w:val="num" w:pos="0"/>
      </w:tabs>
      <w:ind w:left="720" w:firstLine="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AA1081"/>
    <w:rPr>
      <w:rFonts w:ascii="Symbol" w:hAnsi="Symbol" w:cs="Symbol"/>
    </w:rPr>
  </w:style>
  <w:style w:type="character" w:customStyle="1" w:styleId="WW8Num4z1">
    <w:name w:val="WW8Num4z1"/>
    <w:rsid w:val="00AA1081"/>
    <w:rPr>
      <w:rFonts w:ascii="Courier New" w:hAnsi="Courier New" w:cs="Courier New"/>
    </w:rPr>
  </w:style>
  <w:style w:type="character" w:customStyle="1" w:styleId="WW8Num4z3">
    <w:name w:val="WW8Num4z3"/>
    <w:rsid w:val="00AA1081"/>
    <w:rPr>
      <w:rFonts w:ascii="Wingdings 2" w:hAnsi="Wingdings 2" w:cs="Symbol"/>
    </w:rPr>
  </w:style>
  <w:style w:type="character" w:customStyle="1" w:styleId="WW8Num5z0">
    <w:name w:val="WW8Num5z0"/>
    <w:rsid w:val="00AA1081"/>
    <w:rPr>
      <w:rFonts w:ascii="Times New Roman" w:hAnsi="Times New Roman" w:cs="Times New Roman"/>
    </w:rPr>
  </w:style>
  <w:style w:type="character" w:customStyle="1" w:styleId="WW8Num6z0">
    <w:name w:val="WW8Num6z0"/>
    <w:rsid w:val="00AA1081"/>
  </w:style>
  <w:style w:type="character" w:customStyle="1" w:styleId="WW8Num7z0">
    <w:name w:val="WW8Num7z0"/>
    <w:rsid w:val="00AA1081"/>
    <w:rPr>
      <w:rFonts w:ascii="Symbol" w:hAnsi="Symbol" w:cs="Arial"/>
    </w:rPr>
  </w:style>
  <w:style w:type="character" w:customStyle="1" w:styleId="WW8Num7z1">
    <w:name w:val="WW8Num7z1"/>
    <w:rsid w:val="00AA1081"/>
    <w:rPr>
      <w:rFonts w:ascii="Courier New" w:hAnsi="Courier New" w:cs="Symbol"/>
    </w:rPr>
  </w:style>
  <w:style w:type="character" w:customStyle="1" w:styleId="Absatz-Standardschriftart">
    <w:name w:val="Absatz-Standardschriftart"/>
    <w:rsid w:val="00AA1081"/>
  </w:style>
  <w:style w:type="character" w:customStyle="1" w:styleId="WW-Absatz-Standardschriftart">
    <w:name w:val="WW-Absatz-Standardschriftart"/>
    <w:rsid w:val="00AA1081"/>
  </w:style>
  <w:style w:type="character" w:customStyle="1" w:styleId="WW-Absatz-Standardschriftart1">
    <w:name w:val="WW-Absatz-Standardschriftart1"/>
    <w:rsid w:val="00AA1081"/>
  </w:style>
  <w:style w:type="character" w:customStyle="1" w:styleId="WW-Absatz-Standardschriftart11">
    <w:name w:val="WW-Absatz-Standardschriftart11"/>
    <w:rsid w:val="00AA1081"/>
  </w:style>
  <w:style w:type="character" w:customStyle="1" w:styleId="WW-Absatz-Standardschriftart111">
    <w:name w:val="WW-Absatz-Standardschriftart111"/>
    <w:rsid w:val="00AA1081"/>
  </w:style>
  <w:style w:type="character" w:customStyle="1" w:styleId="WW-Absatz-Standardschriftart1111">
    <w:name w:val="WW-Absatz-Standardschriftart1111"/>
    <w:rsid w:val="00AA1081"/>
  </w:style>
  <w:style w:type="character" w:customStyle="1" w:styleId="WW-Absatz-Standardschriftart11111">
    <w:name w:val="WW-Absatz-Standardschriftart11111"/>
    <w:rsid w:val="00AA1081"/>
  </w:style>
  <w:style w:type="character" w:customStyle="1" w:styleId="WW-Absatz-Standardschriftart111111">
    <w:name w:val="WW-Absatz-Standardschriftart111111"/>
    <w:rsid w:val="00AA1081"/>
  </w:style>
  <w:style w:type="character" w:customStyle="1" w:styleId="WW-Absatz-Standardschriftart1111111">
    <w:name w:val="WW-Absatz-Standardschriftart1111111"/>
    <w:rsid w:val="00AA1081"/>
  </w:style>
  <w:style w:type="character" w:customStyle="1" w:styleId="WW-Absatz-Standardschriftart11111111">
    <w:name w:val="WW-Absatz-Standardschriftart11111111"/>
    <w:rsid w:val="00AA1081"/>
  </w:style>
  <w:style w:type="character" w:customStyle="1" w:styleId="WW-Absatz-Standardschriftart111111111">
    <w:name w:val="WW-Absatz-Standardschriftart111111111"/>
    <w:rsid w:val="00AA1081"/>
  </w:style>
  <w:style w:type="character" w:customStyle="1" w:styleId="WW-Absatz-Standardschriftart1111111111">
    <w:name w:val="WW-Absatz-Standardschriftart1111111111"/>
    <w:rsid w:val="00AA1081"/>
  </w:style>
  <w:style w:type="character" w:customStyle="1" w:styleId="WW8Num1z0">
    <w:name w:val="WW8Num1z0"/>
    <w:rsid w:val="00AA1081"/>
    <w:rPr>
      <w:rFonts w:ascii="Symbol" w:hAnsi="Symbol" w:cs="Symbol"/>
    </w:rPr>
  </w:style>
  <w:style w:type="character" w:customStyle="1" w:styleId="WW8Num1z2">
    <w:name w:val="WW8Num1z2"/>
    <w:rsid w:val="00AA1081"/>
    <w:rPr>
      <w:rFonts w:ascii="Courier New" w:hAnsi="Courier New" w:cs="Courier New"/>
    </w:rPr>
  </w:style>
  <w:style w:type="character" w:customStyle="1" w:styleId="WW8Num1z3">
    <w:name w:val="WW8Num1z3"/>
    <w:rsid w:val="00AA1081"/>
    <w:rPr>
      <w:rFonts w:ascii="Wingdings" w:hAnsi="Wingdings" w:cs="Wingdings"/>
    </w:rPr>
  </w:style>
  <w:style w:type="character" w:customStyle="1" w:styleId="WW8Num3z0">
    <w:name w:val="WW8Num3z0"/>
    <w:rsid w:val="00AA1081"/>
    <w:rPr>
      <w:rFonts w:ascii="Symbol" w:hAnsi="Symbol" w:cs="Symbol"/>
    </w:rPr>
  </w:style>
  <w:style w:type="character" w:customStyle="1" w:styleId="WW8Num6z1">
    <w:name w:val="WW8Num6z1"/>
    <w:rsid w:val="00AA1081"/>
  </w:style>
  <w:style w:type="character" w:customStyle="1" w:styleId="WW8Num7z2">
    <w:name w:val="WW8Num7z2"/>
    <w:rsid w:val="00AA1081"/>
    <w:rPr>
      <w:rFonts w:ascii="Wingdings" w:hAnsi="Wingdings" w:cs="Wingdings"/>
    </w:rPr>
  </w:style>
  <w:style w:type="character" w:customStyle="1" w:styleId="WW8Num9z0">
    <w:name w:val="WW8Num9z0"/>
    <w:rsid w:val="00AA1081"/>
    <w:rPr>
      <w:rFonts w:ascii="Times New Roman" w:hAnsi="Times New Roman" w:cs="Times New Roman"/>
    </w:rPr>
  </w:style>
  <w:style w:type="character" w:customStyle="1" w:styleId="WW8Num9z1">
    <w:name w:val="WW8Num9z1"/>
    <w:rsid w:val="00AA1081"/>
  </w:style>
  <w:style w:type="character" w:customStyle="1" w:styleId="WW8Num10z0">
    <w:name w:val="WW8Num10z0"/>
    <w:rsid w:val="00AA1081"/>
    <w:rPr>
      <w:rFonts w:ascii="Times New Roman" w:hAnsi="Times New Roman" w:cs="Times New Roman"/>
    </w:rPr>
  </w:style>
  <w:style w:type="character" w:customStyle="1" w:styleId="WW8Num10z1">
    <w:name w:val="WW8Num10z1"/>
    <w:rsid w:val="00AA1081"/>
  </w:style>
  <w:style w:type="character" w:customStyle="1" w:styleId="WW8Num11z0">
    <w:name w:val="WW8Num11z0"/>
    <w:rsid w:val="00AA1081"/>
    <w:rPr>
      <w:rFonts w:ascii="Times New Roman" w:hAnsi="Times New Roman" w:cs="Times New Roman"/>
    </w:rPr>
  </w:style>
  <w:style w:type="character" w:customStyle="1" w:styleId="WW8Num11z1">
    <w:name w:val="WW8Num11z1"/>
    <w:rsid w:val="00AA1081"/>
    <w:rPr>
      <w:rFonts w:ascii="Courier New" w:hAnsi="Courier New" w:cs="Courier New"/>
    </w:rPr>
  </w:style>
  <w:style w:type="character" w:customStyle="1" w:styleId="WW8Num11z3">
    <w:name w:val="WW8Num11z3"/>
    <w:rsid w:val="00AA1081"/>
    <w:rPr>
      <w:rFonts w:ascii="Symbol" w:hAnsi="Symbol" w:cs="Symbol"/>
    </w:rPr>
  </w:style>
  <w:style w:type="character" w:customStyle="1" w:styleId="WW8Num12z0">
    <w:name w:val="WW8Num12z0"/>
    <w:rsid w:val="00AA1081"/>
    <w:rPr>
      <w:rFonts w:ascii="Times New Roman" w:hAnsi="Times New Roman" w:cs="Times New Roman"/>
    </w:rPr>
  </w:style>
  <w:style w:type="character" w:customStyle="1" w:styleId="WW8Num12z1">
    <w:name w:val="WW8Num12z1"/>
    <w:rsid w:val="00AA1081"/>
    <w:rPr>
      <w:rFonts w:ascii="Courier New" w:hAnsi="Courier New" w:cs="Courier New"/>
    </w:rPr>
  </w:style>
  <w:style w:type="character" w:customStyle="1" w:styleId="WW8Num12z3">
    <w:name w:val="WW8Num12z3"/>
    <w:rsid w:val="00AA1081"/>
    <w:rPr>
      <w:rFonts w:ascii="Wingdings 2" w:hAnsi="Wingdings 2" w:cs="StarSymbol"/>
      <w:sz w:val="18"/>
      <w:szCs w:val="18"/>
    </w:rPr>
  </w:style>
  <w:style w:type="character" w:customStyle="1" w:styleId="WW8Num14z0">
    <w:name w:val="WW8Num14z0"/>
    <w:rsid w:val="00AA1081"/>
    <w:rPr>
      <w:rFonts w:ascii="Times New Roman" w:hAnsi="Times New Roman" w:cs="Times New Roman"/>
    </w:rPr>
  </w:style>
  <w:style w:type="character" w:customStyle="1" w:styleId="WW8Num14z1">
    <w:name w:val="WW8Num14z1"/>
    <w:rsid w:val="00AA1081"/>
    <w:rPr>
      <w:rFonts w:ascii="Courier New" w:hAnsi="Courier New" w:cs="Courier New"/>
    </w:rPr>
  </w:style>
  <w:style w:type="character" w:customStyle="1" w:styleId="WW8Num14z3">
    <w:name w:val="WW8Num14z3"/>
    <w:rsid w:val="00AA1081"/>
    <w:rPr>
      <w:rFonts w:ascii="Symbol" w:hAnsi="Symbol" w:cs="Symbol"/>
    </w:rPr>
  </w:style>
  <w:style w:type="character" w:customStyle="1" w:styleId="WW8Num15z0">
    <w:name w:val="WW8Num15z0"/>
    <w:rsid w:val="00AA1081"/>
    <w:rPr>
      <w:rFonts w:ascii="Times New Roman" w:hAnsi="Times New Roman" w:cs="Times New Roman"/>
    </w:rPr>
  </w:style>
  <w:style w:type="character" w:customStyle="1" w:styleId="WW8Num15z1">
    <w:name w:val="WW8Num15z1"/>
    <w:rsid w:val="00AA1081"/>
    <w:rPr>
      <w:rFonts w:ascii="Courier New" w:hAnsi="Courier New" w:cs="Courier New"/>
    </w:rPr>
  </w:style>
  <w:style w:type="character" w:customStyle="1" w:styleId="WW8Num15z3">
    <w:name w:val="WW8Num15z3"/>
    <w:rsid w:val="00AA1081"/>
    <w:rPr>
      <w:rFonts w:ascii="Symbol" w:hAnsi="Symbol" w:cs="Symbol"/>
    </w:rPr>
  </w:style>
  <w:style w:type="character" w:customStyle="1" w:styleId="WW8Num16z0">
    <w:name w:val="WW8Num16z0"/>
    <w:rsid w:val="00AA1081"/>
    <w:rPr>
      <w:rFonts w:ascii="Symbol" w:hAnsi="Symbol" w:cs="Symbol"/>
    </w:rPr>
  </w:style>
  <w:style w:type="character" w:customStyle="1" w:styleId="WW8Num16z1">
    <w:name w:val="WW8Num16z1"/>
    <w:rsid w:val="00AA1081"/>
    <w:rPr>
      <w:rFonts w:ascii="Courier New" w:hAnsi="Courier New" w:cs="Courier New"/>
    </w:rPr>
  </w:style>
  <w:style w:type="character" w:customStyle="1" w:styleId="WW8Num16z2">
    <w:name w:val="WW8Num16z2"/>
    <w:rsid w:val="00AA1081"/>
    <w:rPr>
      <w:rFonts w:ascii="Wingdings" w:hAnsi="Wingdings" w:cs="Wingdings"/>
    </w:rPr>
  </w:style>
  <w:style w:type="character" w:customStyle="1" w:styleId="WW8Num17z0">
    <w:name w:val="WW8Num17z0"/>
    <w:rsid w:val="00AA1081"/>
    <w:rPr>
      <w:rFonts w:ascii="Times New Roman" w:hAnsi="Times New Roman" w:cs="Times New Roman"/>
    </w:rPr>
  </w:style>
  <w:style w:type="character" w:customStyle="1" w:styleId="WW8Num17z1">
    <w:name w:val="WW8Num17z1"/>
    <w:rsid w:val="00AA1081"/>
    <w:rPr>
      <w:rFonts w:ascii="Courier New" w:hAnsi="Courier New" w:cs="Courier New"/>
    </w:rPr>
  </w:style>
  <w:style w:type="character" w:customStyle="1" w:styleId="WW8Num17z2">
    <w:name w:val="WW8Num17z2"/>
    <w:rsid w:val="00AA1081"/>
    <w:rPr>
      <w:rFonts w:ascii="Wingdings" w:hAnsi="Wingdings" w:cs="Wingdings"/>
    </w:rPr>
  </w:style>
  <w:style w:type="character" w:customStyle="1" w:styleId="1">
    <w:name w:val="Основной шрифт абзаца1"/>
    <w:rsid w:val="00AA1081"/>
  </w:style>
  <w:style w:type="character" w:customStyle="1" w:styleId="10">
    <w:name w:val="Основной шрифт абзаца1"/>
    <w:rsid w:val="00AA1081"/>
  </w:style>
  <w:style w:type="character" w:styleId="Hyperlink">
    <w:name w:val="Hyperlink"/>
    <w:rsid w:val="00AA1081"/>
  </w:style>
  <w:style w:type="character" w:customStyle="1" w:styleId="11">
    <w:name w:val="Просмотренная гиперссылка1"/>
    <w:rsid w:val="00AA1081"/>
  </w:style>
  <w:style w:type="character" w:customStyle="1" w:styleId="FootnoteReference1">
    <w:name w:val="Footnote Reference1"/>
    <w:rsid w:val="00AA1081"/>
  </w:style>
  <w:style w:type="character" w:customStyle="1" w:styleId="PageNumber1">
    <w:name w:val="Page Number1"/>
    <w:basedOn w:val="10"/>
    <w:rsid w:val="00AA1081"/>
  </w:style>
  <w:style w:type="character" w:customStyle="1" w:styleId="FootnoteCharacters">
    <w:name w:val="Footnote Characters"/>
    <w:rsid w:val="00AA1081"/>
  </w:style>
  <w:style w:type="character" w:customStyle="1" w:styleId="WW-Absatz-Standardschriftart11111111111">
    <w:name w:val="WW-Absatz-Standardschriftart11111111111"/>
    <w:rsid w:val="00AA1081"/>
  </w:style>
  <w:style w:type="character" w:customStyle="1" w:styleId="WW8Num2z0">
    <w:name w:val="WW8Num2z0"/>
    <w:rsid w:val="00AA1081"/>
    <w:rPr>
      <w:rFonts w:ascii="Symbol" w:hAnsi="Symbol" w:cs="Symbol"/>
    </w:rPr>
  </w:style>
  <w:style w:type="character" w:customStyle="1" w:styleId="7">
    <w:name w:val="Заголовок 7 Знак"/>
    <w:rsid w:val="00AA1081"/>
    <w:rPr>
      <w:sz w:val="24"/>
    </w:rPr>
  </w:style>
  <w:style w:type="character" w:customStyle="1" w:styleId="WW8Num6z2">
    <w:name w:val="WW8Num6z2"/>
    <w:rsid w:val="00AA1081"/>
  </w:style>
  <w:style w:type="character" w:customStyle="1" w:styleId="WW8Num8z0">
    <w:name w:val="WW8Num8z0"/>
    <w:rsid w:val="00AA1081"/>
    <w:rPr>
      <w:rFonts w:ascii="Symbol" w:hAnsi="Symbol" w:cs="Symbol"/>
    </w:rPr>
  </w:style>
  <w:style w:type="character" w:customStyle="1" w:styleId="WW8Num8z1">
    <w:name w:val="WW8Num8z1"/>
    <w:rsid w:val="00AA1081"/>
    <w:rPr>
      <w:rFonts w:ascii="Courier New" w:hAnsi="Courier New" w:cs="Courier New"/>
    </w:rPr>
  </w:style>
  <w:style w:type="character" w:customStyle="1" w:styleId="WW8Num8z2">
    <w:name w:val="WW8Num8z2"/>
    <w:rsid w:val="00AA1081"/>
    <w:rPr>
      <w:rFonts w:ascii="Wingdings" w:hAnsi="Wingdings" w:cs="Wingdings"/>
    </w:rPr>
  </w:style>
  <w:style w:type="character" w:customStyle="1" w:styleId="WW8Num9z2">
    <w:name w:val="WW8Num9z2"/>
    <w:rsid w:val="00AA1081"/>
  </w:style>
  <w:style w:type="character" w:customStyle="1" w:styleId="WW8Num10z2">
    <w:name w:val="WW8Num10z2"/>
    <w:rsid w:val="00AA1081"/>
  </w:style>
  <w:style w:type="character" w:customStyle="1" w:styleId="WW8Num11z2">
    <w:name w:val="WW8Num11z2"/>
    <w:rsid w:val="00AA1081"/>
    <w:rPr>
      <w:rFonts w:ascii="Wingdings" w:hAnsi="Wingdings" w:cs="Wingdings"/>
    </w:rPr>
  </w:style>
  <w:style w:type="character" w:customStyle="1" w:styleId="WW8Num12z2">
    <w:name w:val="WW8Num12z2"/>
    <w:rsid w:val="00AA1081"/>
    <w:rPr>
      <w:rFonts w:ascii="Wingdings" w:hAnsi="Wingdings" w:cs="Wingdings"/>
    </w:rPr>
  </w:style>
  <w:style w:type="character" w:customStyle="1" w:styleId="WW8Num13z0">
    <w:name w:val="WW8Num13z0"/>
    <w:rsid w:val="00AA1081"/>
  </w:style>
  <w:style w:type="character" w:customStyle="1" w:styleId="WW8Num13z1">
    <w:name w:val="WW8Num13z1"/>
    <w:rsid w:val="00AA1081"/>
    <w:rPr>
      <w:rFonts w:ascii="Courier New" w:hAnsi="Courier New" w:cs="Courier New"/>
    </w:rPr>
  </w:style>
  <w:style w:type="character" w:customStyle="1" w:styleId="WW8Num13z2">
    <w:name w:val="WW8Num13z2"/>
    <w:rsid w:val="00AA1081"/>
    <w:rPr>
      <w:rFonts w:ascii="Wingdings" w:hAnsi="Wingdings" w:cs="Wingdings"/>
    </w:rPr>
  </w:style>
  <w:style w:type="character" w:customStyle="1" w:styleId="WW8Num2z1">
    <w:name w:val="WW8Num2z1"/>
    <w:rsid w:val="00AA1081"/>
    <w:rPr>
      <w:rFonts w:ascii="Courier New" w:hAnsi="Courier New" w:cs="Courier New"/>
    </w:rPr>
  </w:style>
  <w:style w:type="character" w:customStyle="1" w:styleId="WW8Num2z2">
    <w:name w:val="WW8Num2z2"/>
    <w:rsid w:val="00AA1081"/>
    <w:rPr>
      <w:rFonts w:ascii="Wingdings" w:hAnsi="Wingdings" w:cs="Wingdings"/>
    </w:rPr>
  </w:style>
  <w:style w:type="character" w:customStyle="1" w:styleId="WW8Num13z3">
    <w:name w:val="WW8Num13z3"/>
    <w:rsid w:val="00AA1081"/>
    <w:rPr>
      <w:rFonts w:ascii="Symbol" w:hAnsi="Symbol" w:cs="Symbol"/>
    </w:rPr>
  </w:style>
  <w:style w:type="character" w:customStyle="1" w:styleId="WW8Num18z0">
    <w:name w:val="WW8Num18z0"/>
    <w:rsid w:val="00AA1081"/>
    <w:rPr>
      <w:rFonts w:ascii="Symbol" w:hAnsi="Symbol" w:cs="Symbol"/>
    </w:rPr>
  </w:style>
  <w:style w:type="character" w:customStyle="1" w:styleId="WW8Num18z1">
    <w:name w:val="WW8Num18z1"/>
    <w:rsid w:val="00AA1081"/>
    <w:rPr>
      <w:rFonts w:ascii="Courier New" w:hAnsi="Courier New" w:cs="Courier New"/>
    </w:rPr>
  </w:style>
  <w:style w:type="character" w:customStyle="1" w:styleId="WW8Num18z2">
    <w:name w:val="WW8Num18z2"/>
    <w:rsid w:val="00AA1081"/>
    <w:rPr>
      <w:rFonts w:ascii="Wingdings" w:hAnsi="Wingdings" w:cs="Wingdings"/>
    </w:rPr>
  </w:style>
  <w:style w:type="character" w:customStyle="1" w:styleId="WW8Num19z0">
    <w:name w:val="WW8Num19z0"/>
    <w:rsid w:val="00AA1081"/>
    <w:rPr>
      <w:rFonts w:ascii="Times New Roman" w:hAnsi="Times New Roman" w:cs="Times New Roman"/>
    </w:rPr>
  </w:style>
  <w:style w:type="character" w:customStyle="1" w:styleId="WW8Num20z0">
    <w:name w:val="WW8Num20z0"/>
    <w:rsid w:val="00AA1081"/>
    <w:rPr>
      <w:rFonts w:ascii="Symbol" w:hAnsi="Symbol" w:cs="Symbol"/>
    </w:rPr>
  </w:style>
  <w:style w:type="character" w:customStyle="1" w:styleId="WW8Num20z1">
    <w:name w:val="WW8Num20z1"/>
    <w:rsid w:val="00AA1081"/>
    <w:rPr>
      <w:rFonts w:ascii="Courier New" w:hAnsi="Courier New" w:cs="Courier New"/>
    </w:rPr>
  </w:style>
  <w:style w:type="character" w:customStyle="1" w:styleId="WW8Num20z2">
    <w:name w:val="WW8Num20z2"/>
    <w:rsid w:val="00AA1081"/>
    <w:rPr>
      <w:rFonts w:ascii="Wingdings" w:hAnsi="Wingdings" w:cs="Wingdings"/>
    </w:rPr>
  </w:style>
  <w:style w:type="character" w:customStyle="1" w:styleId="WW8Num21z0">
    <w:name w:val="WW8Num21z0"/>
    <w:rsid w:val="00AA1081"/>
    <w:rPr>
      <w:rFonts w:ascii="Times New Roman" w:hAnsi="Times New Roman" w:cs="Times New Roman"/>
    </w:rPr>
  </w:style>
  <w:style w:type="character" w:customStyle="1" w:styleId="WW8Num22z0">
    <w:name w:val="WW8Num22z0"/>
    <w:rsid w:val="00AA1081"/>
    <w:rPr>
      <w:rFonts w:ascii="Times New Roman" w:hAnsi="Times New Roman" w:cs="Times New Roman"/>
    </w:rPr>
  </w:style>
  <w:style w:type="character" w:customStyle="1" w:styleId="WW8Num24z0">
    <w:name w:val="WW8Num24z0"/>
    <w:rsid w:val="00AA1081"/>
    <w:rPr>
      <w:rFonts w:ascii="Times New Roman" w:hAnsi="Times New Roman" w:cs="Times New Roman"/>
    </w:rPr>
  </w:style>
  <w:style w:type="character" w:customStyle="1" w:styleId="WW8Num25z0">
    <w:name w:val="WW8Num25z0"/>
    <w:rsid w:val="00AA1081"/>
    <w:rPr>
      <w:rFonts w:ascii="Times New Roman" w:hAnsi="Times New Roman" w:cs="Times New Roman"/>
    </w:rPr>
  </w:style>
  <w:style w:type="character" w:customStyle="1" w:styleId="WW8NumSt22z0">
    <w:name w:val="WW8NumSt22z0"/>
    <w:rsid w:val="00AA1081"/>
    <w:rPr>
      <w:rFonts w:ascii="Times New Roman" w:hAnsi="Times New Roman" w:cs="Times New Roman"/>
    </w:rPr>
  </w:style>
  <w:style w:type="character" w:customStyle="1" w:styleId="WW8NumSt23z0">
    <w:name w:val="WW8NumSt23z0"/>
    <w:rsid w:val="00AA1081"/>
    <w:rPr>
      <w:rFonts w:ascii="Times New Roman" w:hAnsi="Times New Roman" w:cs="Times New Roman"/>
    </w:rPr>
  </w:style>
  <w:style w:type="character" w:customStyle="1" w:styleId="WW8NumSt25z0">
    <w:name w:val="WW8NumSt25z0"/>
    <w:rsid w:val="00AA1081"/>
    <w:rPr>
      <w:rFonts w:ascii="Times New Roman" w:hAnsi="Times New Roman" w:cs="Times New Roman"/>
    </w:rPr>
  </w:style>
  <w:style w:type="character" w:customStyle="1" w:styleId="WW8NumSt26z0">
    <w:name w:val="WW8NumSt26z0"/>
    <w:rsid w:val="00AA1081"/>
    <w:rPr>
      <w:rFonts w:ascii="Times New Roman" w:hAnsi="Times New Roman" w:cs="Times New Roman"/>
    </w:rPr>
  </w:style>
  <w:style w:type="character" w:customStyle="1" w:styleId="WW8NumSt27z0">
    <w:name w:val="WW8NumSt27z0"/>
    <w:rsid w:val="00AA1081"/>
    <w:rPr>
      <w:rFonts w:ascii="Times New Roman" w:hAnsi="Times New Roman" w:cs="Times New Roman"/>
    </w:rPr>
  </w:style>
  <w:style w:type="character" w:customStyle="1" w:styleId="WW8NumSt28z0">
    <w:name w:val="WW8NumSt28z0"/>
    <w:rsid w:val="00AA1081"/>
    <w:rPr>
      <w:rFonts w:ascii="Times New Roman" w:hAnsi="Times New Roman" w:cs="Times New Roman"/>
    </w:rPr>
  </w:style>
  <w:style w:type="character" w:customStyle="1" w:styleId="WW-DefaultParagraphFont">
    <w:name w:val="WW-Default Paragraph Font"/>
    <w:rsid w:val="00AA1081"/>
  </w:style>
  <w:style w:type="character" w:customStyle="1" w:styleId="WW-DefaultParagraphFont1">
    <w:name w:val="WW-Default Paragraph Font1"/>
    <w:rsid w:val="00AA1081"/>
  </w:style>
  <w:style w:type="character" w:customStyle="1" w:styleId="WW-FootnoteCharacters">
    <w:name w:val="WW-Footnote Characters"/>
    <w:rsid w:val="00AA1081"/>
    <w:rPr>
      <w:vertAlign w:val="superscript"/>
    </w:rPr>
  </w:style>
  <w:style w:type="character" w:customStyle="1" w:styleId="WW8Num4z2">
    <w:name w:val="WW8Num4z2"/>
    <w:rsid w:val="00AA1081"/>
    <w:rPr>
      <w:rFonts w:ascii="Wingdings" w:hAnsi="Wingdings" w:cs="Wingdings"/>
    </w:rPr>
  </w:style>
  <w:style w:type="character" w:customStyle="1" w:styleId="RTFNum221">
    <w:name w:val="RTF_Num 22 1"/>
    <w:rsid w:val="00AA1081"/>
  </w:style>
  <w:style w:type="character" w:customStyle="1" w:styleId="RTFNum222">
    <w:name w:val="RTF_Num 22 2"/>
    <w:rsid w:val="00AA1081"/>
  </w:style>
  <w:style w:type="character" w:customStyle="1" w:styleId="RTFNum223">
    <w:name w:val="RTF_Num 22 3"/>
    <w:rsid w:val="00AA1081"/>
  </w:style>
  <w:style w:type="character" w:customStyle="1" w:styleId="RTFNum224">
    <w:name w:val="RTF_Num 22 4"/>
    <w:rsid w:val="00AA1081"/>
  </w:style>
  <w:style w:type="character" w:customStyle="1" w:styleId="RTFNum225">
    <w:name w:val="RTF_Num 22 5"/>
    <w:rsid w:val="00AA1081"/>
  </w:style>
  <w:style w:type="character" w:customStyle="1" w:styleId="RTFNum226">
    <w:name w:val="RTF_Num 22 6"/>
    <w:rsid w:val="00AA1081"/>
  </w:style>
  <w:style w:type="character" w:customStyle="1" w:styleId="RTFNum227">
    <w:name w:val="RTF_Num 22 7"/>
    <w:rsid w:val="00AA1081"/>
  </w:style>
  <w:style w:type="character" w:customStyle="1" w:styleId="RTFNum228">
    <w:name w:val="RTF_Num 22 8"/>
    <w:rsid w:val="00AA1081"/>
  </w:style>
  <w:style w:type="character" w:customStyle="1" w:styleId="RTFNum229">
    <w:name w:val="RTF_Num 22 9"/>
    <w:rsid w:val="00AA1081"/>
  </w:style>
  <w:style w:type="character" w:customStyle="1" w:styleId="RTFNum91">
    <w:name w:val="RTF_Num 9 1"/>
    <w:rsid w:val="00AA1081"/>
  </w:style>
  <w:style w:type="character" w:customStyle="1" w:styleId="RTFNum92">
    <w:name w:val="RTF_Num 9 2"/>
    <w:rsid w:val="00AA1081"/>
  </w:style>
  <w:style w:type="character" w:customStyle="1" w:styleId="RTFNum93">
    <w:name w:val="RTF_Num 9 3"/>
    <w:rsid w:val="00AA1081"/>
  </w:style>
  <w:style w:type="character" w:customStyle="1" w:styleId="RTFNum94">
    <w:name w:val="RTF_Num 9 4"/>
    <w:rsid w:val="00AA1081"/>
  </w:style>
  <w:style w:type="character" w:customStyle="1" w:styleId="RTFNum95">
    <w:name w:val="RTF_Num 9 5"/>
    <w:rsid w:val="00AA1081"/>
  </w:style>
  <w:style w:type="character" w:customStyle="1" w:styleId="RTFNum96">
    <w:name w:val="RTF_Num 9 6"/>
    <w:rsid w:val="00AA1081"/>
  </w:style>
  <w:style w:type="character" w:customStyle="1" w:styleId="RTFNum97">
    <w:name w:val="RTF_Num 9 7"/>
    <w:rsid w:val="00AA1081"/>
  </w:style>
  <w:style w:type="character" w:customStyle="1" w:styleId="RTFNum98">
    <w:name w:val="RTF_Num 9 8"/>
    <w:rsid w:val="00AA1081"/>
  </w:style>
  <w:style w:type="character" w:customStyle="1" w:styleId="RTFNum99">
    <w:name w:val="RTF_Num 9 9"/>
    <w:rsid w:val="00AA1081"/>
  </w:style>
  <w:style w:type="character" w:customStyle="1" w:styleId="RTFNum231">
    <w:name w:val="RTF_Num 23 1"/>
    <w:rsid w:val="00AA1081"/>
  </w:style>
  <w:style w:type="character" w:customStyle="1" w:styleId="RTFNum232">
    <w:name w:val="RTF_Num 23 2"/>
    <w:rsid w:val="00AA1081"/>
  </w:style>
  <w:style w:type="character" w:customStyle="1" w:styleId="RTFNum233">
    <w:name w:val="RTF_Num 23 3"/>
    <w:rsid w:val="00AA1081"/>
  </w:style>
  <w:style w:type="character" w:customStyle="1" w:styleId="RTFNum234">
    <w:name w:val="RTF_Num 23 4"/>
    <w:rsid w:val="00AA1081"/>
  </w:style>
  <w:style w:type="character" w:customStyle="1" w:styleId="RTFNum235">
    <w:name w:val="RTF_Num 23 5"/>
    <w:rsid w:val="00AA1081"/>
  </w:style>
  <w:style w:type="character" w:customStyle="1" w:styleId="RTFNum236">
    <w:name w:val="RTF_Num 23 6"/>
    <w:rsid w:val="00AA1081"/>
  </w:style>
  <w:style w:type="character" w:customStyle="1" w:styleId="RTFNum237">
    <w:name w:val="RTF_Num 23 7"/>
    <w:rsid w:val="00AA1081"/>
  </w:style>
  <w:style w:type="character" w:customStyle="1" w:styleId="RTFNum238">
    <w:name w:val="RTF_Num 23 8"/>
    <w:rsid w:val="00AA1081"/>
  </w:style>
  <w:style w:type="character" w:customStyle="1" w:styleId="RTFNum239">
    <w:name w:val="RTF_Num 23 9"/>
    <w:rsid w:val="00AA1081"/>
  </w:style>
  <w:style w:type="character" w:customStyle="1" w:styleId="RTFNum171">
    <w:name w:val="RTF_Num 17 1"/>
    <w:rsid w:val="00AA1081"/>
  </w:style>
  <w:style w:type="character" w:customStyle="1" w:styleId="RTFNum172">
    <w:name w:val="RTF_Num 17 2"/>
    <w:rsid w:val="00AA1081"/>
  </w:style>
  <w:style w:type="character" w:customStyle="1" w:styleId="RTFNum173">
    <w:name w:val="RTF_Num 17 3"/>
    <w:rsid w:val="00AA1081"/>
  </w:style>
  <w:style w:type="character" w:customStyle="1" w:styleId="RTFNum174">
    <w:name w:val="RTF_Num 17 4"/>
    <w:rsid w:val="00AA1081"/>
  </w:style>
  <w:style w:type="character" w:customStyle="1" w:styleId="RTFNum175">
    <w:name w:val="RTF_Num 17 5"/>
    <w:rsid w:val="00AA1081"/>
  </w:style>
  <w:style w:type="character" w:customStyle="1" w:styleId="RTFNum176">
    <w:name w:val="RTF_Num 17 6"/>
    <w:rsid w:val="00AA1081"/>
  </w:style>
  <w:style w:type="character" w:customStyle="1" w:styleId="RTFNum177">
    <w:name w:val="RTF_Num 17 7"/>
    <w:rsid w:val="00AA1081"/>
  </w:style>
  <w:style w:type="character" w:customStyle="1" w:styleId="RTFNum178">
    <w:name w:val="RTF_Num 17 8"/>
    <w:rsid w:val="00AA1081"/>
  </w:style>
  <w:style w:type="character" w:customStyle="1" w:styleId="RTFNum179">
    <w:name w:val="RTF_Num 17 9"/>
    <w:rsid w:val="00AA1081"/>
  </w:style>
  <w:style w:type="character" w:customStyle="1" w:styleId="RTFNum51">
    <w:name w:val="RTF_Num 5 1"/>
    <w:rsid w:val="00AA1081"/>
  </w:style>
  <w:style w:type="character" w:customStyle="1" w:styleId="RTFNum52">
    <w:name w:val="RTF_Num 5 2"/>
    <w:rsid w:val="00AA1081"/>
  </w:style>
  <w:style w:type="character" w:customStyle="1" w:styleId="RTFNum53">
    <w:name w:val="RTF_Num 5 3"/>
    <w:rsid w:val="00AA1081"/>
  </w:style>
  <w:style w:type="character" w:customStyle="1" w:styleId="RTFNum54">
    <w:name w:val="RTF_Num 5 4"/>
    <w:rsid w:val="00AA1081"/>
  </w:style>
  <w:style w:type="character" w:customStyle="1" w:styleId="RTFNum55">
    <w:name w:val="RTF_Num 5 5"/>
    <w:rsid w:val="00AA1081"/>
  </w:style>
  <w:style w:type="character" w:customStyle="1" w:styleId="RTFNum56">
    <w:name w:val="RTF_Num 5 6"/>
    <w:rsid w:val="00AA1081"/>
  </w:style>
  <w:style w:type="character" w:customStyle="1" w:styleId="RTFNum57">
    <w:name w:val="RTF_Num 5 7"/>
    <w:rsid w:val="00AA1081"/>
  </w:style>
  <w:style w:type="character" w:customStyle="1" w:styleId="RTFNum58">
    <w:name w:val="RTF_Num 5 8"/>
    <w:rsid w:val="00AA1081"/>
  </w:style>
  <w:style w:type="character" w:customStyle="1" w:styleId="RTFNum59">
    <w:name w:val="RTF_Num 5 9"/>
    <w:rsid w:val="00AA1081"/>
  </w:style>
  <w:style w:type="character" w:customStyle="1" w:styleId="RTFNum81">
    <w:name w:val="RTF_Num 8 1"/>
    <w:rsid w:val="00AA1081"/>
  </w:style>
  <w:style w:type="character" w:customStyle="1" w:styleId="RTFNum82">
    <w:name w:val="RTF_Num 8 2"/>
    <w:rsid w:val="00AA1081"/>
  </w:style>
  <w:style w:type="character" w:customStyle="1" w:styleId="RTFNum83">
    <w:name w:val="RTF_Num 8 3"/>
    <w:rsid w:val="00AA1081"/>
  </w:style>
  <w:style w:type="character" w:customStyle="1" w:styleId="RTFNum84">
    <w:name w:val="RTF_Num 8 4"/>
    <w:rsid w:val="00AA1081"/>
  </w:style>
  <w:style w:type="character" w:customStyle="1" w:styleId="RTFNum85">
    <w:name w:val="RTF_Num 8 5"/>
    <w:rsid w:val="00AA1081"/>
  </w:style>
  <w:style w:type="character" w:customStyle="1" w:styleId="RTFNum86">
    <w:name w:val="RTF_Num 8 6"/>
    <w:rsid w:val="00AA1081"/>
  </w:style>
  <w:style w:type="character" w:customStyle="1" w:styleId="RTFNum87">
    <w:name w:val="RTF_Num 8 7"/>
    <w:rsid w:val="00AA1081"/>
  </w:style>
  <w:style w:type="character" w:customStyle="1" w:styleId="RTFNum88">
    <w:name w:val="RTF_Num 8 8"/>
    <w:rsid w:val="00AA1081"/>
  </w:style>
  <w:style w:type="character" w:customStyle="1" w:styleId="RTFNum89">
    <w:name w:val="RTF_Num 8 9"/>
    <w:rsid w:val="00AA1081"/>
  </w:style>
  <w:style w:type="character" w:customStyle="1" w:styleId="RTFNum61">
    <w:name w:val="RTF_Num 6 1"/>
    <w:rsid w:val="00AA1081"/>
  </w:style>
  <w:style w:type="character" w:customStyle="1" w:styleId="RTFNum62">
    <w:name w:val="RTF_Num 6 2"/>
    <w:rsid w:val="00AA1081"/>
  </w:style>
  <w:style w:type="character" w:customStyle="1" w:styleId="RTFNum63">
    <w:name w:val="RTF_Num 6 3"/>
    <w:rsid w:val="00AA1081"/>
  </w:style>
  <w:style w:type="character" w:customStyle="1" w:styleId="RTFNum64">
    <w:name w:val="RTF_Num 6 4"/>
    <w:rsid w:val="00AA1081"/>
  </w:style>
  <w:style w:type="character" w:customStyle="1" w:styleId="RTFNum65">
    <w:name w:val="RTF_Num 6 5"/>
    <w:rsid w:val="00AA1081"/>
  </w:style>
  <w:style w:type="character" w:customStyle="1" w:styleId="RTFNum66">
    <w:name w:val="RTF_Num 6 6"/>
    <w:rsid w:val="00AA1081"/>
  </w:style>
  <w:style w:type="character" w:customStyle="1" w:styleId="RTFNum67">
    <w:name w:val="RTF_Num 6 7"/>
    <w:rsid w:val="00AA1081"/>
  </w:style>
  <w:style w:type="character" w:customStyle="1" w:styleId="RTFNum68">
    <w:name w:val="RTF_Num 6 8"/>
    <w:rsid w:val="00AA1081"/>
  </w:style>
  <w:style w:type="character" w:customStyle="1" w:styleId="RTFNum69">
    <w:name w:val="RTF_Num 6 9"/>
    <w:rsid w:val="00AA1081"/>
  </w:style>
  <w:style w:type="character" w:customStyle="1" w:styleId="RTFNum131">
    <w:name w:val="RTF_Num 13 1"/>
    <w:rsid w:val="00AA1081"/>
  </w:style>
  <w:style w:type="character" w:customStyle="1" w:styleId="RTFNum132">
    <w:name w:val="RTF_Num 13 2"/>
    <w:rsid w:val="00AA1081"/>
  </w:style>
  <w:style w:type="character" w:customStyle="1" w:styleId="RTFNum133">
    <w:name w:val="RTF_Num 13 3"/>
    <w:rsid w:val="00AA1081"/>
  </w:style>
  <w:style w:type="character" w:customStyle="1" w:styleId="RTFNum134">
    <w:name w:val="RTF_Num 13 4"/>
    <w:rsid w:val="00AA1081"/>
  </w:style>
  <w:style w:type="character" w:customStyle="1" w:styleId="RTFNum135">
    <w:name w:val="RTF_Num 13 5"/>
    <w:rsid w:val="00AA1081"/>
  </w:style>
  <w:style w:type="character" w:customStyle="1" w:styleId="RTFNum136">
    <w:name w:val="RTF_Num 13 6"/>
    <w:rsid w:val="00AA1081"/>
  </w:style>
  <w:style w:type="character" w:customStyle="1" w:styleId="RTFNum137">
    <w:name w:val="RTF_Num 13 7"/>
    <w:rsid w:val="00AA1081"/>
  </w:style>
  <w:style w:type="character" w:customStyle="1" w:styleId="RTFNum138">
    <w:name w:val="RTF_Num 13 8"/>
    <w:rsid w:val="00AA1081"/>
  </w:style>
  <w:style w:type="character" w:customStyle="1" w:styleId="RTFNum139">
    <w:name w:val="RTF_Num 13 9"/>
    <w:rsid w:val="00AA1081"/>
  </w:style>
  <w:style w:type="character" w:customStyle="1" w:styleId="RTFNum331">
    <w:name w:val="RTF_Num 33 1"/>
    <w:rsid w:val="00AA1081"/>
  </w:style>
  <w:style w:type="character" w:customStyle="1" w:styleId="RTFNum332">
    <w:name w:val="RTF_Num 33 2"/>
    <w:rsid w:val="00AA1081"/>
  </w:style>
  <w:style w:type="character" w:customStyle="1" w:styleId="RTFNum333">
    <w:name w:val="RTF_Num 33 3"/>
    <w:rsid w:val="00AA1081"/>
  </w:style>
  <w:style w:type="character" w:customStyle="1" w:styleId="RTFNum334">
    <w:name w:val="RTF_Num 33 4"/>
    <w:rsid w:val="00AA1081"/>
  </w:style>
  <w:style w:type="character" w:customStyle="1" w:styleId="RTFNum335">
    <w:name w:val="RTF_Num 33 5"/>
    <w:rsid w:val="00AA1081"/>
  </w:style>
  <w:style w:type="character" w:customStyle="1" w:styleId="RTFNum336">
    <w:name w:val="RTF_Num 33 6"/>
    <w:rsid w:val="00AA1081"/>
  </w:style>
  <w:style w:type="character" w:customStyle="1" w:styleId="RTFNum337">
    <w:name w:val="RTF_Num 33 7"/>
    <w:rsid w:val="00AA1081"/>
  </w:style>
  <w:style w:type="character" w:customStyle="1" w:styleId="RTFNum338">
    <w:name w:val="RTF_Num 33 8"/>
    <w:rsid w:val="00AA1081"/>
  </w:style>
  <w:style w:type="character" w:customStyle="1" w:styleId="RTFNum339">
    <w:name w:val="RTF_Num 33 9"/>
    <w:rsid w:val="00AA1081"/>
  </w:style>
  <w:style w:type="character" w:customStyle="1" w:styleId="a">
    <w:name w:val="Маркеры списка"/>
    <w:rsid w:val="00AA1081"/>
  </w:style>
  <w:style w:type="character" w:styleId="Emphasis">
    <w:name w:val="Emphasis"/>
    <w:qFormat/>
    <w:rsid w:val="00AA1081"/>
    <w:rPr>
      <w:i/>
      <w:iCs/>
    </w:rPr>
  </w:style>
  <w:style w:type="character" w:customStyle="1" w:styleId="a0">
    <w:name w:val="Подзаголовок Знак"/>
    <w:rsid w:val="00AA1081"/>
  </w:style>
  <w:style w:type="character" w:styleId="Strong">
    <w:name w:val="Strong"/>
    <w:qFormat/>
    <w:rsid w:val="00AA1081"/>
  </w:style>
  <w:style w:type="character" w:customStyle="1" w:styleId="longtext">
    <w:name w:val="long_text"/>
    <w:basedOn w:val="10"/>
    <w:rsid w:val="00AA1081"/>
  </w:style>
  <w:style w:type="character" w:customStyle="1" w:styleId="hps">
    <w:name w:val="hps"/>
    <w:basedOn w:val="10"/>
    <w:rsid w:val="00AA1081"/>
  </w:style>
  <w:style w:type="character" w:customStyle="1" w:styleId="WW-Absatz-Standardschriftart111111111111">
    <w:name w:val="WW-Absatz-Standardschriftart111111111111"/>
    <w:rsid w:val="00AA1081"/>
  </w:style>
  <w:style w:type="character" w:customStyle="1" w:styleId="WW-Absatz-Standardschriftart1111111111111">
    <w:name w:val="WW-Absatz-Standardschriftart1111111111111"/>
    <w:rsid w:val="00AA1081"/>
  </w:style>
  <w:style w:type="character" w:customStyle="1" w:styleId="WW-Absatz-Standardschriftart11111111111111">
    <w:name w:val="WW-Absatz-Standardschriftart11111111111111"/>
    <w:rsid w:val="00AA1081"/>
  </w:style>
  <w:style w:type="character" w:customStyle="1" w:styleId="WW8Num5z1">
    <w:name w:val="WW8Num5z1"/>
    <w:rsid w:val="00AA1081"/>
  </w:style>
  <w:style w:type="character" w:customStyle="1" w:styleId="WW8Num5z2">
    <w:name w:val="WW8Num5z2"/>
    <w:rsid w:val="00AA1081"/>
  </w:style>
  <w:style w:type="character" w:customStyle="1" w:styleId="WW8Num8z3">
    <w:name w:val="WW8Num8z3"/>
    <w:rsid w:val="00AA1081"/>
    <w:rPr>
      <w:rFonts w:ascii="Symbol" w:hAnsi="Symbol" w:cs="Symbol"/>
    </w:rPr>
  </w:style>
  <w:style w:type="character" w:customStyle="1" w:styleId="WW8Num9z3">
    <w:name w:val="WW8Num9z3"/>
    <w:rsid w:val="00AA1081"/>
    <w:rPr>
      <w:rFonts w:ascii="Symbol" w:hAnsi="Symbol" w:cs="Symbol"/>
    </w:rPr>
  </w:style>
  <w:style w:type="character" w:customStyle="1" w:styleId="WW8Num14z2">
    <w:name w:val="WW8Num14z2"/>
    <w:rsid w:val="00AA1081"/>
    <w:rPr>
      <w:rFonts w:ascii="Wingdings" w:hAnsi="Wingdings" w:cs="Wingdings"/>
    </w:rPr>
  </w:style>
  <w:style w:type="character" w:customStyle="1" w:styleId="WW8Num18z3">
    <w:name w:val="WW8Num18z3"/>
    <w:rsid w:val="00AA1081"/>
    <w:rPr>
      <w:rFonts w:ascii="Symbol" w:hAnsi="Symbol" w:cs="Symbol"/>
    </w:rPr>
  </w:style>
  <w:style w:type="character" w:customStyle="1" w:styleId="WW8Num22z1">
    <w:name w:val="WW8Num22z1"/>
    <w:rsid w:val="00AA1081"/>
    <w:rPr>
      <w:rFonts w:ascii="Courier New" w:hAnsi="Courier New" w:cs="Courier New"/>
    </w:rPr>
  </w:style>
  <w:style w:type="character" w:customStyle="1" w:styleId="WW8Num22z2">
    <w:name w:val="WW8Num22z2"/>
    <w:rsid w:val="00AA1081"/>
    <w:rPr>
      <w:rFonts w:ascii="Wingdings" w:hAnsi="Wingdings" w:cs="Wingdings"/>
    </w:rPr>
  </w:style>
  <w:style w:type="character" w:customStyle="1" w:styleId="WW8Num22z3">
    <w:name w:val="WW8Num22z3"/>
    <w:rsid w:val="00AA1081"/>
    <w:rPr>
      <w:rFonts w:ascii="Symbol" w:hAnsi="Symbol" w:cs="Symbol"/>
    </w:rPr>
  </w:style>
  <w:style w:type="character" w:customStyle="1" w:styleId="WW-Absatz-Standardschriftart111111111111111">
    <w:name w:val="WW-Absatz-Standardschriftart111111111111111"/>
    <w:rsid w:val="00AA1081"/>
  </w:style>
  <w:style w:type="character" w:customStyle="1" w:styleId="WW-DefaultParagraphFont11">
    <w:name w:val="WW-Default Paragraph Font11"/>
    <w:rsid w:val="00AA1081"/>
  </w:style>
  <w:style w:type="character" w:customStyle="1" w:styleId="WW-InternetLink">
    <w:name w:val="WW-Internet Link"/>
    <w:rsid w:val="00AA1081"/>
  </w:style>
  <w:style w:type="character" w:styleId="FollowedHyperlink">
    <w:name w:val="FollowedHyperlink"/>
    <w:rsid w:val="00AA1081"/>
  </w:style>
  <w:style w:type="character" w:customStyle="1" w:styleId="a1">
    <w:name w:val="Текст сноски Знак"/>
    <w:rsid w:val="00AA1081"/>
  </w:style>
  <w:style w:type="character" w:customStyle="1" w:styleId="a2">
    <w:name w:val="Основной текст Знак"/>
    <w:rsid w:val="00AA1081"/>
    <w:rPr>
      <w:sz w:val="24"/>
      <w:szCs w:val="24"/>
    </w:rPr>
  </w:style>
  <w:style w:type="character" w:customStyle="1" w:styleId="a3">
    <w:name w:val="Основной текст с отступом Знак"/>
    <w:rsid w:val="00AA1081"/>
  </w:style>
  <w:style w:type="character" w:customStyle="1" w:styleId="a4">
    <w:name w:val="Текст выноски Знак"/>
    <w:rsid w:val="00AA1081"/>
  </w:style>
  <w:style w:type="character" w:customStyle="1" w:styleId="ListLabel1">
    <w:name w:val="ListLabel 1"/>
    <w:rsid w:val="00AA1081"/>
    <w:rPr>
      <w:sz w:val="20"/>
    </w:rPr>
  </w:style>
  <w:style w:type="character" w:customStyle="1" w:styleId="ListLabel2">
    <w:name w:val="ListLabel 2"/>
    <w:rsid w:val="00AA1081"/>
    <w:rPr>
      <w:rFonts w:eastAsia="Times New Roman" w:cs="Times New Roman"/>
    </w:rPr>
  </w:style>
  <w:style w:type="character" w:customStyle="1" w:styleId="ListLabel3">
    <w:name w:val="ListLabel 3"/>
    <w:rsid w:val="00AA1081"/>
    <w:rPr>
      <w:rFonts w:cs="Courier New"/>
    </w:rPr>
  </w:style>
  <w:style w:type="character" w:styleId="PageNumber">
    <w:name w:val="page number"/>
    <w:rsid w:val="00AA1081"/>
  </w:style>
  <w:style w:type="character" w:customStyle="1" w:styleId="Bullets">
    <w:name w:val="Bullets"/>
    <w:rsid w:val="00AA1081"/>
    <w:rPr>
      <w:rFonts w:ascii="OpenSymbol" w:eastAsia="OpenSymbol" w:hAnsi="OpenSymbol" w:cs="OpenSymbol"/>
    </w:rPr>
  </w:style>
  <w:style w:type="character" w:customStyle="1" w:styleId="NumberingSymbols">
    <w:name w:val="Numbering Symbols"/>
    <w:rsid w:val="00AA1081"/>
  </w:style>
  <w:style w:type="paragraph" w:customStyle="1" w:styleId="Heading">
    <w:name w:val="Heading"/>
    <w:basedOn w:val="Normal"/>
    <w:next w:val="BodyText"/>
    <w:rsid w:val="00AA1081"/>
    <w:pPr>
      <w:keepNext/>
      <w:spacing w:before="240" w:after="120"/>
    </w:pPr>
    <w:rPr>
      <w:rFonts w:ascii="Liberation Sans" w:eastAsia="DejaVu Sans" w:hAnsi="Liberation Sans" w:cs="DejaVu Sans"/>
      <w:sz w:val="28"/>
      <w:szCs w:val="28"/>
    </w:rPr>
  </w:style>
  <w:style w:type="paragraph" w:styleId="BodyText">
    <w:name w:val="Body Text"/>
    <w:basedOn w:val="Normal"/>
    <w:rsid w:val="00AA1081"/>
    <w:pPr>
      <w:jc w:val="both"/>
    </w:pPr>
  </w:style>
  <w:style w:type="paragraph" w:styleId="List">
    <w:name w:val="List"/>
    <w:basedOn w:val="BodyText"/>
    <w:rsid w:val="00AA1081"/>
    <w:rPr>
      <w:rFonts w:cs="Mangal"/>
    </w:rPr>
  </w:style>
  <w:style w:type="paragraph" w:styleId="Caption">
    <w:name w:val="caption"/>
    <w:basedOn w:val="Normal"/>
    <w:qFormat/>
    <w:rsid w:val="00AA1081"/>
    <w:pPr>
      <w:suppressLineNumbers/>
      <w:spacing w:before="120" w:after="120"/>
    </w:pPr>
    <w:rPr>
      <w:i/>
      <w:iCs/>
    </w:rPr>
  </w:style>
  <w:style w:type="paragraph" w:customStyle="1" w:styleId="Index">
    <w:name w:val="Index"/>
    <w:basedOn w:val="Normal"/>
    <w:rsid w:val="00AA1081"/>
    <w:pPr>
      <w:suppressLineNumbers/>
    </w:pPr>
  </w:style>
  <w:style w:type="paragraph" w:customStyle="1" w:styleId="a5">
    <w:name w:val="Заголовок"/>
    <w:basedOn w:val="Normal"/>
    <w:next w:val="BodyText"/>
    <w:rsid w:val="00AA1081"/>
    <w:pPr>
      <w:keepNext/>
      <w:spacing w:before="240" w:after="120"/>
      <w:ind w:firstLine="280"/>
      <w:jc w:val="center"/>
    </w:pPr>
  </w:style>
  <w:style w:type="paragraph" w:customStyle="1" w:styleId="3">
    <w:name w:val="Название3"/>
    <w:basedOn w:val="Normal"/>
    <w:rsid w:val="00AA1081"/>
    <w:pPr>
      <w:suppressLineNumbers/>
      <w:spacing w:before="120" w:after="120"/>
    </w:pPr>
  </w:style>
  <w:style w:type="paragraph" w:customStyle="1" w:styleId="30">
    <w:name w:val="Указатель3"/>
    <w:basedOn w:val="Normal"/>
    <w:rsid w:val="00AA1081"/>
    <w:pPr>
      <w:suppressLineNumbers/>
    </w:pPr>
  </w:style>
  <w:style w:type="paragraph" w:customStyle="1" w:styleId="12">
    <w:name w:val="Текст1"/>
    <w:basedOn w:val="Normal"/>
    <w:rsid w:val="00AA1081"/>
  </w:style>
  <w:style w:type="paragraph" w:customStyle="1" w:styleId="13">
    <w:name w:val="Обычный (веб)1"/>
    <w:basedOn w:val="Normal"/>
    <w:rsid w:val="00AA1081"/>
    <w:pPr>
      <w:spacing w:before="28" w:after="28"/>
    </w:pPr>
  </w:style>
  <w:style w:type="paragraph" w:customStyle="1" w:styleId="FootnoteText1">
    <w:name w:val="Footnote Text1"/>
    <w:basedOn w:val="Normal"/>
    <w:rsid w:val="00AA1081"/>
    <w:pPr>
      <w:spacing w:after="80"/>
      <w:ind w:firstLine="280"/>
      <w:jc w:val="both"/>
    </w:pPr>
  </w:style>
  <w:style w:type="paragraph" w:customStyle="1" w:styleId="Authors">
    <w:name w:val="Authors"/>
    <w:basedOn w:val="Normal"/>
    <w:rsid w:val="00AA1081"/>
    <w:pPr>
      <w:spacing w:after="40" w:line="280" w:lineRule="atLeast"/>
      <w:ind w:firstLine="274"/>
      <w:jc w:val="center"/>
    </w:pPr>
    <w:rPr>
      <w:rFonts w:ascii="Times" w:hAnsi="Times" w:cs="Times"/>
    </w:rPr>
  </w:style>
  <w:style w:type="paragraph" w:customStyle="1" w:styleId="OrganizationAddress">
    <w:name w:val="Organization &amp; Address"/>
    <w:basedOn w:val="Authors"/>
    <w:rsid w:val="00AA1081"/>
    <w:pPr>
      <w:spacing w:line="80" w:lineRule="atLeast"/>
    </w:pPr>
  </w:style>
  <w:style w:type="paragraph" w:styleId="Footer">
    <w:name w:val="footer"/>
    <w:basedOn w:val="Normal"/>
    <w:rsid w:val="00AA1081"/>
    <w:pPr>
      <w:suppressLineNumbers/>
    </w:pPr>
  </w:style>
  <w:style w:type="paragraph" w:customStyle="1" w:styleId="WW-PlainText">
    <w:name w:val="WW-Plain Text"/>
    <w:basedOn w:val="Normal"/>
    <w:rsid w:val="00AA1081"/>
  </w:style>
  <w:style w:type="paragraph" w:customStyle="1" w:styleId="WW-NormalWeb">
    <w:name w:val="WW-Normal (Web)"/>
    <w:basedOn w:val="Normal"/>
    <w:rsid w:val="00AA1081"/>
    <w:pPr>
      <w:spacing w:before="100" w:after="100"/>
    </w:pPr>
  </w:style>
  <w:style w:type="paragraph" w:customStyle="1" w:styleId="Caption1">
    <w:name w:val="Caption1"/>
    <w:basedOn w:val="Normal"/>
    <w:rsid w:val="00AA1081"/>
    <w:pPr>
      <w:spacing w:before="120" w:after="120"/>
    </w:pPr>
  </w:style>
  <w:style w:type="paragraph" w:customStyle="1" w:styleId="31">
    <w:name w:val="Основной текст с отступом 31"/>
    <w:basedOn w:val="Normal"/>
    <w:rsid w:val="00AA1081"/>
    <w:pPr>
      <w:shd w:val="clear" w:color="auto" w:fill="FFFFFF"/>
      <w:spacing w:before="28"/>
      <w:ind w:left="720"/>
    </w:pPr>
  </w:style>
  <w:style w:type="paragraph" w:customStyle="1" w:styleId="ColorfulList-Accent11">
    <w:name w:val="Colorful List - Accent 11"/>
    <w:basedOn w:val="Normal"/>
    <w:rsid w:val="00AA1081"/>
    <w:pPr>
      <w:ind w:left="720"/>
    </w:pPr>
  </w:style>
  <w:style w:type="paragraph" w:styleId="BodyTextIndent">
    <w:name w:val="Body Text Indent"/>
    <w:basedOn w:val="Normal"/>
    <w:rsid w:val="00AA1081"/>
    <w:pPr>
      <w:spacing w:after="120"/>
      <w:ind w:left="283"/>
    </w:pPr>
  </w:style>
  <w:style w:type="paragraph" w:customStyle="1" w:styleId="21">
    <w:name w:val="Основной текст 21"/>
    <w:basedOn w:val="Normal"/>
    <w:rsid w:val="00AA1081"/>
    <w:pPr>
      <w:spacing w:after="120" w:line="480" w:lineRule="auto"/>
    </w:pPr>
  </w:style>
  <w:style w:type="paragraph" w:styleId="Header">
    <w:name w:val="header"/>
    <w:basedOn w:val="Normal"/>
    <w:rsid w:val="00AA1081"/>
    <w:pPr>
      <w:suppressLineNumbers/>
    </w:pPr>
  </w:style>
  <w:style w:type="paragraph" w:customStyle="1" w:styleId="310">
    <w:name w:val="Основной текст 31"/>
    <w:basedOn w:val="Normal"/>
    <w:rsid w:val="00AA1081"/>
    <w:pPr>
      <w:spacing w:after="120"/>
    </w:pPr>
    <w:rPr>
      <w:sz w:val="16"/>
      <w:szCs w:val="16"/>
    </w:rPr>
  </w:style>
  <w:style w:type="paragraph" w:customStyle="1" w:styleId="210">
    <w:name w:val="Основной текст с отступом 21"/>
    <w:basedOn w:val="Normal"/>
    <w:rsid w:val="00AA1081"/>
    <w:pPr>
      <w:spacing w:after="120" w:line="480" w:lineRule="auto"/>
      <w:ind w:left="283"/>
    </w:pPr>
  </w:style>
  <w:style w:type="paragraph" w:customStyle="1" w:styleId="14">
    <w:name w:val="Название1"/>
    <w:basedOn w:val="Normal"/>
    <w:rsid w:val="00AA1081"/>
    <w:pPr>
      <w:suppressLineNumbers/>
      <w:spacing w:before="120" w:after="120"/>
    </w:pPr>
    <w:rPr>
      <w:i/>
      <w:iCs/>
    </w:rPr>
  </w:style>
  <w:style w:type="paragraph" w:customStyle="1" w:styleId="15">
    <w:name w:val="Указатель1"/>
    <w:basedOn w:val="Normal"/>
    <w:rsid w:val="00AA1081"/>
    <w:pPr>
      <w:suppressLineNumbers/>
    </w:pPr>
  </w:style>
  <w:style w:type="paragraph" w:styleId="Subtitle">
    <w:name w:val="Subtitle"/>
    <w:basedOn w:val="a5"/>
    <w:next w:val="BodyText"/>
    <w:qFormat/>
    <w:rsid w:val="00AA1081"/>
  </w:style>
  <w:style w:type="paragraph" w:customStyle="1" w:styleId="Iauiue1">
    <w:name w:val="Iau?iue1"/>
    <w:rsid w:val="00AA1081"/>
    <w:pPr>
      <w:widowControl w:val="0"/>
      <w:suppressAutoHyphens/>
    </w:pPr>
    <w:rPr>
      <w:sz w:val="24"/>
      <w:szCs w:val="24"/>
      <w:lang w:val="en-US" w:eastAsia="zh-CN"/>
    </w:rPr>
  </w:style>
  <w:style w:type="paragraph" w:customStyle="1" w:styleId="a6">
    <w:name w:val="Содержимое таблицы"/>
    <w:basedOn w:val="Normal"/>
    <w:rsid w:val="00AA1081"/>
    <w:pPr>
      <w:suppressLineNumbers/>
    </w:pPr>
  </w:style>
  <w:style w:type="paragraph" w:customStyle="1" w:styleId="a7">
    <w:name w:val="Заголовок таблицы"/>
    <w:basedOn w:val="a6"/>
    <w:rsid w:val="00AA1081"/>
    <w:pPr>
      <w:jc w:val="center"/>
    </w:pPr>
  </w:style>
  <w:style w:type="paragraph" w:customStyle="1" w:styleId="Els-body-text">
    <w:name w:val="Els-body-text"/>
    <w:rsid w:val="00AA1081"/>
    <w:pPr>
      <w:suppressAutoHyphens/>
      <w:spacing w:line="240" w:lineRule="exact"/>
      <w:ind w:firstLine="240"/>
      <w:jc w:val="both"/>
    </w:pPr>
    <w:rPr>
      <w:sz w:val="24"/>
      <w:szCs w:val="24"/>
      <w:lang w:val="en-US" w:eastAsia="zh-CN"/>
    </w:rPr>
  </w:style>
  <w:style w:type="paragraph" w:customStyle="1" w:styleId="16">
    <w:name w:val="Абзац списка1"/>
    <w:basedOn w:val="Normal"/>
    <w:rsid w:val="00AA1081"/>
    <w:pPr>
      <w:ind w:left="720"/>
    </w:pPr>
  </w:style>
  <w:style w:type="paragraph" w:customStyle="1" w:styleId="a8">
    <w:name w:val="Содержимое врезки"/>
    <w:basedOn w:val="BodyText"/>
    <w:rsid w:val="00AA1081"/>
  </w:style>
  <w:style w:type="paragraph" w:customStyle="1" w:styleId="WW-Default">
    <w:name w:val="WW-Default"/>
    <w:rsid w:val="00AA1081"/>
    <w:pPr>
      <w:suppressAutoHyphens/>
    </w:pPr>
    <w:rPr>
      <w:sz w:val="24"/>
      <w:szCs w:val="24"/>
      <w:lang w:val="en-US" w:eastAsia="zh-CN"/>
    </w:rPr>
  </w:style>
  <w:style w:type="paragraph" w:customStyle="1" w:styleId="2">
    <w:name w:val="Название2"/>
    <w:basedOn w:val="Normal"/>
    <w:rsid w:val="00AA1081"/>
    <w:pPr>
      <w:suppressLineNumbers/>
      <w:spacing w:before="120" w:after="120"/>
    </w:pPr>
  </w:style>
  <w:style w:type="paragraph" w:customStyle="1" w:styleId="20">
    <w:name w:val="Указатель2"/>
    <w:basedOn w:val="Normal"/>
    <w:rsid w:val="00AA1081"/>
    <w:pPr>
      <w:suppressLineNumbers/>
    </w:pPr>
  </w:style>
  <w:style w:type="paragraph" w:styleId="FootnoteText">
    <w:name w:val="footnote text"/>
    <w:basedOn w:val="Normal"/>
    <w:rsid w:val="00AA1081"/>
    <w:pPr>
      <w:suppressLineNumbers/>
      <w:spacing w:after="80"/>
      <w:ind w:left="283" w:firstLine="280"/>
      <w:jc w:val="both"/>
    </w:pPr>
  </w:style>
  <w:style w:type="paragraph" w:customStyle="1" w:styleId="WW-Default1">
    <w:name w:val="WW-Default1"/>
    <w:rsid w:val="00AA1081"/>
    <w:pPr>
      <w:suppressAutoHyphens/>
    </w:pPr>
    <w:rPr>
      <w:sz w:val="24"/>
      <w:szCs w:val="24"/>
      <w:lang w:val="en-US" w:eastAsia="zh-CN"/>
    </w:rPr>
  </w:style>
  <w:style w:type="paragraph" w:customStyle="1" w:styleId="17">
    <w:name w:val="Текст выноски1"/>
    <w:basedOn w:val="Normal"/>
    <w:rsid w:val="00AA1081"/>
  </w:style>
  <w:style w:type="paragraph" w:customStyle="1" w:styleId="-11">
    <w:name w:val="Цветной список - Акцент 11"/>
    <w:basedOn w:val="Normal"/>
    <w:rsid w:val="00AA1081"/>
    <w:pPr>
      <w:ind w:left="720"/>
    </w:pPr>
  </w:style>
  <w:style w:type="paragraph" w:customStyle="1" w:styleId="WW-Textbody">
    <w:name w:val="WW-Text body"/>
    <w:basedOn w:val="Normal"/>
    <w:rsid w:val="00AA1081"/>
    <w:pPr>
      <w:suppressAutoHyphens w:val="0"/>
      <w:jc w:val="both"/>
    </w:pPr>
  </w:style>
  <w:style w:type="paragraph" w:customStyle="1" w:styleId="18">
    <w:name w:val="Рецензия1"/>
    <w:rsid w:val="00AA1081"/>
    <w:pPr>
      <w:suppressAutoHyphens/>
    </w:pPr>
    <w:rPr>
      <w:sz w:val="24"/>
      <w:szCs w:val="24"/>
      <w:lang w:val="en-US" w:eastAsia="zh-CN"/>
    </w:rPr>
  </w:style>
  <w:style w:type="paragraph" w:customStyle="1" w:styleId="TableContents">
    <w:name w:val="Table Contents"/>
    <w:basedOn w:val="Normal"/>
    <w:rsid w:val="00AA1081"/>
    <w:pPr>
      <w:suppressLineNumbers/>
    </w:pPr>
  </w:style>
  <w:style w:type="paragraph" w:customStyle="1" w:styleId="TableHeading">
    <w:name w:val="Table Heading"/>
    <w:basedOn w:val="TableContents"/>
    <w:rsid w:val="00AA1081"/>
    <w:pPr>
      <w:jc w:val="center"/>
    </w:pPr>
    <w:rPr>
      <w:b/>
      <w:bCs/>
    </w:rPr>
  </w:style>
  <w:style w:type="paragraph" w:customStyle="1" w:styleId="Framecontents">
    <w:name w:val="Frame contents"/>
    <w:basedOn w:val="BodyText"/>
    <w:rsid w:val="00AA1081"/>
  </w:style>
  <w:style w:type="paragraph" w:customStyle="1" w:styleId="PreformattedText">
    <w:name w:val="Preformatted Text"/>
    <w:basedOn w:val="Normal"/>
    <w:rsid w:val="00AA1081"/>
    <w:rPr>
      <w:rFonts w:ascii="DejaVu Sans Mono" w:eastAsia="DejaVu Sans Mono" w:hAnsi="DejaVu Sans Mono" w:cs="DejaVu Sans Mono"/>
      <w:sz w:val="20"/>
      <w:szCs w:val="20"/>
    </w:rPr>
  </w:style>
  <w:style w:type="paragraph" w:customStyle="1" w:styleId="Objectwitharrow">
    <w:name w:val="Object with arrow"/>
    <w:basedOn w:val="Normal"/>
    <w:rsid w:val="00AA1081"/>
  </w:style>
  <w:style w:type="paragraph" w:customStyle="1" w:styleId="Objectwithshadow">
    <w:name w:val="Object with shadow"/>
    <w:basedOn w:val="Normal"/>
    <w:rsid w:val="00AA1081"/>
  </w:style>
  <w:style w:type="paragraph" w:customStyle="1" w:styleId="Objectwithoutfill">
    <w:name w:val="Object without fill"/>
    <w:basedOn w:val="Normal"/>
    <w:rsid w:val="00AA1081"/>
  </w:style>
  <w:style w:type="paragraph" w:customStyle="1" w:styleId="Text">
    <w:name w:val="Text"/>
    <w:basedOn w:val="Caption"/>
    <w:rsid w:val="00AA1081"/>
  </w:style>
  <w:style w:type="paragraph" w:customStyle="1" w:styleId="Textbodyjustified">
    <w:name w:val="Text body justified"/>
    <w:basedOn w:val="Normal"/>
    <w:rsid w:val="00AA1081"/>
  </w:style>
  <w:style w:type="paragraph" w:styleId="BodyTextFirstIndent">
    <w:name w:val="Body Text First Indent"/>
    <w:basedOn w:val="BodyText"/>
    <w:rsid w:val="00AA1081"/>
    <w:pPr>
      <w:ind w:firstLine="283"/>
    </w:pPr>
  </w:style>
  <w:style w:type="paragraph" w:customStyle="1" w:styleId="Title1">
    <w:name w:val="Title1"/>
    <w:basedOn w:val="Normal"/>
    <w:rsid w:val="00AA1081"/>
    <w:pPr>
      <w:jc w:val="center"/>
    </w:pPr>
  </w:style>
  <w:style w:type="paragraph" w:customStyle="1" w:styleId="Title2">
    <w:name w:val="Title2"/>
    <w:basedOn w:val="Normal"/>
    <w:rsid w:val="00AA1081"/>
    <w:pPr>
      <w:spacing w:before="57" w:after="57"/>
      <w:ind w:right="113"/>
      <w:jc w:val="center"/>
    </w:pPr>
  </w:style>
  <w:style w:type="paragraph" w:customStyle="1" w:styleId="WW-Heading">
    <w:name w:val="WW-Heading"/>
    <w:basedOn w:val="Normal"/>
    <w:rsid w:val="00AA1081"/>
    <w:pPr>
      <w:spacing w:before="238" w:after="119"/>
    </w:pPr>
  </w:style>
  <w:style w:type="paragraph" w:customStyle="1" w:styleId="Heading10">
    <w:name w:val="Heading1"/>
    <w:basedOn w:val="Normal"/>
    <w:rsid w:val="00AA1081"/>
    <w:pPr>
      <w:spacing w:before="238" w:after="119"/>
    </w:pPr>
  </w:style>
  <w:style w:type="paragraph" w:customStyle="1" w:styleId="Heading20">
    <w:name w:val="Heading2"/>
    <w:basedOn w:val="Normal"/>
    <w:rsid w:val="00AA1081"/>
    <w:pPr>
      <w:spacing w:before="238" w:after="119"/>
    </w:pPr>
  </w:style>
  <w:style w:type="paragraph" w:customStyle="1" w:styleId="DimensionLine">
    <w:name w:val="Dimension Line"/>
    <w:basedOn w:val="Normal"/>
    <w:rsid w:val="00AA1081"/>
  </w:style>
  <w:style w:type="paragraph" w:customStyle="1" w:styleId="DefaultLTGliederung1">
    <w:name w:val="Default~LT~Gliederung 1"/>
    <w:rsid w:val="00AA1081"/>
    <w:pPr>
      <w:widowControl w:val="0"/>
      <w:suppressAutoHyphens/>
      <w:autoSpaceDE w:val="0"/>
      <w:spacing w:after="283"/>
    </w:pPr>
    <w:rPr>
      <w:rFonts w:ascii="DejaVu LGC Sans" w:eastAsia="DejaVu LGC Sans" w:hAnsi="DejaVu LGC Sans" w:cs="DejaVu LGC Sans"/>
      <w:kern w:val="1"/>
      <w:sz w:val="64"/>
      <w:szCs w:val="64"/>
      <w:lang w:val="en-US" w:eastAsia="zh-CN" w:bidi="hi-IN"/>
    </w:rPr>
  </w:style>
  <w:style w:type="paragraph" w:customStyle="1" w:styleId="DefaultLTGliederung2">
    <w:name w:val="Default~LT~Gliederung 2"/>
    <w:basedOn w:val="DefaultLTGliederung1"/>
    <w:rsid w:val="00AA1081"/>
    <w:pPr>
      <w:spacing w:after="227"/>
    </w:pPr>
    <w:rPr>
      <w:sz w:val="56"/>
      <w:szCs w:val="56"/>
    </w:rPr>
  </w:style>
  <w:style w:type="paragraph" w:customStyle="1" w:styleId="DefaultLTGliederung3">
    <w:name w:val="Default~LT~Gliederung 3"/>
    <w:basedOn w:val="DefaultLTGliederung2"/>
    <w:rsid w:val="00AA1081"/>
    <w:pPr>
      <w:spacing w:after="170"/>
    </w:pPr>
    <w:rPr>
      <w:sz w:val="48"/>
      <w:szCs w:val="48"/>
    </w:rPr>
  </w:style>
  <w:style w:type="paragraph" w:customStyle="1" w:styleId="DefaultLTGliederung4">
    <w:name w:val="Default~LT~Gliederung 4"/>
    <w:basedOn w:val="DefaultLTGliederung3"/>
    <w:rsid w:val="00AA1081"/>
    <w:pPr>
      <w:spacing w:after="113"/>
    </w:pPr>
    <w:rPr>
      <w:sz w:val="40"/>
      <w:szCs w:val="40"/>
    </w:rPr>
  </w:style>
  <w:style w:type="paragraph" w:customStyle="1" w:styleId="DefaultLTGliederung5">
    <w:name w:val="Default~LT~Gliederung 5"/>
    <w:basedOn w:val="DefaultLTGliederung4"/>
    <w:rsid w:val="00AA1081"/>
    <w:pPr>
      <w:spacing w:after="57"/>
    </w:pPr>
  </w:style>
  <w:style w:type="paragraph" w:customStyle="1" w:styleId="DefaultLTGliederung6">
    <w:name w:val="Default~LT~Gliederung 6"/>
    <w:basedOn w:val="DefaultLTGliederung5"/>
    <w:rsid w:val="00AA1081"/>
  </w:style>
  <w:style w:type="paragraph" w:customStyle="1" w:styleId="DefaultLTGliederung7">
    <w:name w:val="Default~LT~Gliederung 7"/>
    <w:basedOn w:val="DefaultLTGliederung6"/>
    <w:rsid w:val="00AA1081"/>
  </w:style>
  <w:style w:type="paragraph" w:customStyle="1" w:styleId="DefaultLTGliederung8">
    <w:name w:val="Default~LT~Gliederung 8"/>
    <w:basedOn w:val="DefaultLTGliederung7"/>
    <w:rsid w:val="00AA1081"/>
  </w:style>
  <w:style w:type="paragraph" w:customStyle="1" w:styleId="DefaultLTGliederung9">
    <w:name w:val="Default~LT~Gliederung 9"/>
    <w:basedOn w:val="DefaultLTGliederung8"/>
    <w:rsid w:val="00AA1081"/>
  </w:style>
  <w:style w:type="paragraph" w:customStyle="1" w:styleId="DefaultLTTitel">
    <w:name w:val="Default~LT~Titel"/>
    <w:rsid w:val="00AA1081"/>
    <w:pPr>
      <w:widowControl w:val="0"/>
      <w:suppressAutoHyphens/>
      <w:autoSpaceDE w:val="0"/>
      <w:jc w:val="center"/>
    </w:pPr>
    <w:rPr>
      <w:rFonts w:ascii="DejaVu LGC Sans" w:eastAsia="DejaVu LGC Sans" w:hAnsi="DejaVu LGC Sans" w:cs="DejaVu LGC Sans"/>
      <w:kern w:val="1"/>
      <w:sz w:val="88"/>
      <w:szCs w:val="88"/>
      <w:lang w:val="en-US" w:eastAsia="zh-CN" w:bidi="hi-IN"/>
    </w:rPr>
  </w:style>
  <w:style w:type="paragraph" w:customStyle="1" w:styleId="DefaultLTUntertitel">
    <w:name w:val="Default~LT~Untertitel"/>
    <w:rsid w:val="00AA1081"/>
    <w:pPr>
      <w:widowControl w:val="0"/>
      <w:suppressAutoHyphens/>
      <w:autoSpaceDE w:val="0"/>
      <w:jc w:val="center"/>
    </w:pPr>
    <w:rPr>
      <w:rFonts w:ascii="DejaVu LGC Sans" w:eastAsia="DejaVu LGC Sans" w:hAnsi="DejaVu LGC Sans" w:cs="DejaVu LGC Sans"/>
      <w:kern w:val="1"/>
      <w:sz w:val="64"/>
      <w:szCs w:val="64"/>
      <w:lang w:val="en-US" w:eastAsia="zh-CN" w:bidi="hi-IN"/>
    </w:rPr>
  </w:style>
  <w:style w:type="paragraph" w:customStyle="1" w:styleId="DefaultLTNotizen">
    <w:name w:val="Default~LT~Notizen"/>
    <w:rsid w:val="00AA1081"/>
    <w:pPr>
      <w:widowControl w:val="0"/>
      <w:suppressAutoHyphens/>
      <w:autoSpaceDE w:val="0"/>
      <w:ind w:left="340" w:hanging="340"/>
    </w:pPr>
    <w:rPr>
      <w:rFonts w:ascii="DejaVu LGC Sans" w:eastAsia="DejaVu LGC Sans" w:hAnsi="DejaVu LGC Sans" w:cs="DejaVu LGC Sans"/>
      <w:kern w:val="1"/>
      <w:sz w:val="40"/>
      <w:szCs w:val="40"/>
      <w:lang w:val="en-US" w:eastAsia="zh-CN" w:bidi="hi-IN"/>
    </w:rPr>
  </w:style>
  <w:style w:type="paragraph" w:customStyle="1" w:styleId="DefaultLTHintergrundobjekte">
    <w:name w:val="Default~LT~Hintergrundobjekte"/>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DefaultLTHintergrund">
    <w:name w:val="Default~LT~Hintergr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default">
    <w:name w:val="default"/>
    <w:rsid w:val="00AA1081"/>
    <w:pPr>
      <w:widowControl w:val="0"/>
      <w:suppressAutoHyphens/>
      <w:autoSpaceDE w:val="0"/>
      <w:spacing w:line="200" w:lineRule="atLeast"/>
    </w:pPr>
    <w:rPr>
      <w:rFonts w:ascii="DejaVu Sans" w:eastAsia="DejaVu Sans" w:hAnsi="DejaVu Sans" w:cs="DejaVu Sans"/>
      <w:kern w:val="1"/>
      <w:sz w:val="36"/>
      <w:szCs w:val="36"/>
      <w:lang w:val="en-US" w:eastAsia="zh-CN" w:bidi="hi-IN"/>
    </w:rPr>
  </w:style>
  <w:style w:type="paragraph" w:customStyle="1" w:styleId="gray1">
    <w:name w:val="gray1"/>
    <w:basedOn w:val="default"/>
    <w:rsid w:val="00AA1081"/>
  </w:style>
  <w:style w:type="paragraph" w:customStyle="1" w:styleId="gray2">
    <w:name w:val="gray2"/>
    <w:basedOn w:val="default"/>
    <w:rsid w:val="00AA1081"/>
  </w:style>
  <w:style w:type="paragraph" w:customStyle="1" w:styleId="gray3">
    <w:name w:val="gray3"/>
    <w:basedOn w:val="default"/>
    <w:rsid w:val="00AA1081"/>
  </w:style>
  <w:style w:type="paragraph" w:customStyle="1" w:styleId="bw1">
    <w:name w:val="bw1"/>
    <w:basedOn w:val="default"/>
    <w:rsid w:val="00AA1081"/>
  </w:style>
  <w:style w:type="paragraph" w:customStyle="1" w:styleId="bw2">
    <w:name w:val="bw2"/>
    <w:basedOn w:val="default"/>
    <w:rsid w:val="00AA1081"/>
  </w:style>
  <w:style w:type="paragraph" w:customStyle="1" w:styleId="bw3">
    <w:name w:val="bw3"/>
    <w:basedOn w:val="default"/>
    <w:rsid w:val="00AA1081"/>
  </w:style>
  <w:style w:type="paragraph" w:customStyle="1" w:styleId="orange1">
    <w:name w:val="orange1"/>
    <w:basedOn w:val="default"/>
    <w:rsid w:val="00AA1081"/>
  </w:style>
  <w:style w:type="paragraph" w:customStyle="1" w:styleId="orange2">
    <w:name w:val="orange2"/>
    <w:basedOn w:val="default"/>
    <w:rsid w:val="00AA1081"/>
  </w:style>
  <w:style w:type="paragraph" w:customStyle="1" w:styleId="orange3">
    <w:name w:val="orange3"/>
    <w:basedOn w:val="default"/>
    <w:rsid w:val="00AA1081"/>
  </w:style>
  <w:style w:type="paragraph" w:customStyle="1" w:styleId="turquise1">
    <w:name w:val="turquise1"/>
    <w:basedOn w:val="default"/>
    <w:rsid w:val="00AA1081"/>
  </w:style>
  <w:style w:type="paragraph" w:customStyle="1" w:styleId="turquise2">
    <w:name w:val="turquise2"/>
    <w:basedOn w:val="default"/>
    <w:rsid w:val="00AA1081"/>
  </w:style>
  <w:style w:type="paragraph" w:customStyle="1" w:styleId="turquise3">
    <w:name w:val="turquise3"/>
    <w:basedOn w:val="default"/>
    <w:rsid w:val="00AA1081"/>
  </w:style>
  <w:style w:type="paragraph" w:customStyle="1" w:styleId="blue1">
    <w:name w:val="blue1"/>
    <w:basedOn w:val="default"/>
    <w:rsid w:val="00AA1081"/>
  </w:style>
  <w:style w:type="paragraph" w:customStyle="1" w:styleId="blue2">
    <w:name w:val="blue2"/>
    <w:basedOn w:val="default"/>
    <w:rsid w:val="00AA1081"/>
  </w:style>
  <w:style w:type="paragraph" w:customStyle="1" w:styleId="blue3">
    <w:name w:val="blue3"/>
    <w:basedOn w:val="default"/>
    <w:rsid w:val="00AA1081"/>
  </w:style>
  <w:style w:type="paragraph" w:customStyle="1" w:styleId="sun1">
    <w:name w:val="sun1"/>
    <w:basedOn w:val="default"/>
    <w:rsid w:val="00AA1081"/>
  </w:style>
  <w:style w:type="paragraph" w:customStyle="1" w:styleId="sun2">
    <w:name w:val="sun2"/>
    <w:basedOn w:val="default"/>
    <w:rsid w:val="00AA1081"/>
  </w:style>
  <w:style w:type="paragraph" w:customStyle="1" w:styleId="sun3">
    <w:name w:val="sun3"/>
    <w:basedOn w:val="default"/>
    <w:rsid w:val="00AA1081"/>
  </w:style>
  <w:style w:type="paragraph" w:customStyle="1" w:styleId="earth1">
    <w:name w:val="earth1"/>
    <w:basedOn w:val="default"/>
    <w:rsid w:val="00AA1081"/>
  </w:style>
  <w:style w:type="paragraph" w:customStyle="1" w:styleId="earth2">
    <w:name w:val="earth2"/>
    <w:basedOn w:val="default"/>
    <w:rsid w:val="00AA1081"/>
  </w:style>
  <w:style w:type="paragraph" w:customStyle="1" w:styleId="earth3">
    <w:name w:val="earth3"/>
    <w:basedOn w:val="default"/>
    <w:rsid w:val="00AA1081"/>
  </w:style>
  <w:style w:type="paragraph" w:customStyle="1" w:styleId="green1">
    <w:name w:val="green1"/>
    <w:basedOn w:val="default"/>
    <w:rsid w:val="00AA1081"/>
  </w:style>
  <w:style w:type="paragraph" w:customStyle="1" w:styleId="green2">
    <w:name w:val="green2"/>
    <w:basedOn w:val="default"/>
    <w:rsid w:val="00AA1081"/>
  </w:style>
  <w:style w:type="paragraph" w:customStyle="1" w:styleId="green3">
    <w:name w:val="green3"/>
    <w:basedOn w:val="default"/>
    <w:rsid w:val="00AA1081"/>
  </w:style>
  <w:style w:type="paragraph" w:customStyle="1" w:styleId="seetang1">
    <w:name w:val="seetang1"/>
    <w:basedOn w:val="default"/>
    <w:rsid w:val="00AA1081"/>
  </w:style>
  <w:style w:type="paragraph" w:customStyle="1" w:styleId="seetang2">
    <w:name w:val="seetang2"/>
    <w:basedOn w:val="default"/>
    <w:rsid w:val="00AA1081"/>
  </w:style>
  <w:style w:type="paragraph" w:customStyle="1" w:styleId="seetang3">
    <w:name w:val="seetang3"/>
    <w:basedOn w:val="default"/>
    <w:rsid w:val="00AA1081"/>
  </w:style>
  <w:style w:type="paragraph" w:customStyle="1" w:styleId="lightblue1">
    <w:name w:val="lightblue1"/>
    <w:basedOn w:val="default"/>
    <w:rsid w:val="00AA1081"/>
  </w:style>
  <w:style w:type="paragraph" w:customStyle="1" w:styleId="lightblue2">
    <w:name w:val="lightblue2"/>
    <w:basedOn w:val="default"/>
    <w:rsid w:val="00AA1081"/>
  </w:style>
  <w:style w:type="paragraph" w:customStyle="1" w:styleId="lightblue3">
    <w:name w:val="lightblue3"/>
    <w:basedOn w:val="default"/>
    <w:rsid w:val="00AA1081"/>
  </w:style>
  <w:style w:type="paragraph" w:customStyle="1" w:styleId="yellow1">
    <w:name w:val="yellow1"/>
    <w:basedOn w:val="default"/>
    <w:rsid w:val="00AA1081"/>
  </w:style>
  <w:style w:type="paragraph" w:customStyle="1" w:styleId="yellow2">
    <w:name w:val="yellow2"/>
    <w:basedOn w:val="default"/>
    <w:rsid w:val="00AA1081"/>
  </w:style>
  <w:style w:type="paragraph" w:customStyle="1" w:styleId="yellow3">
    <w:name w:val="yellow3"/>
    <w:basedOn w:val="default"/>
    <w:rsid w:val="00AA1081"/>
  </w:style>
  <w:style w:type="paragraph" w:styleId="Title">
    <w:name w:val="Title"/>
    <w:basedOn w:val="Heading"/>
    <w:next w:val="Subtitle"/>
    <w:qFormat/>
    <w:rsid w:val="00AA1081"/>
    <w:pPr>
      <w:jc w:val="center"/>
    </w:pPr>
    <w:rPr>
      <w:b/>
      <w:bCs/>
      <w:sz w:val="36"/>
      <w:szCs w:val="36"/>
    </w:rPr>
  </w:style>
  <w:style w:type="paragraph" w:customStyle="1" w:styleId="Backgroundobjects">
    <w:name w:val="Background objects"/>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Background">
    <w:name w:val="Backgro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Notes">
    <w:name w:val="Notes"/>
    <w:rsid w:val="00AA1081"/>
    <w:pPr>
      <w:widowControl w:val="0"/>
      <w:suppressAutoHyphens/>
      <w:autoSpaceDE w:val="0"/>
      <w:ind w:left="340" w:hanging="340"/>
    </w:pPr>
    <w:rPr>
      <w:rFonts w:ascii="DejaVu LGC Sans" w:eastAsia="DejaVu LGC Sans" w:hAnsi="DejaVu LGC Sans" w:cs="DejaVu LGC Sans"/>
      <w:kern w:val="1"/>
      <w:sz w:val="40"/>
      <w:szCs w:val="40"/>
      <w:lang w:val="en-US" w:eastAsia="zh-CN" w:bidi="hi-IN"/>
    </w:rPr>
  </w:style>
  <w:style w:type="paragraph" w:customStyle="1" w:styleId="Outline1">
    <w:name w:val="Outline 1"/>
    <w:rsid w:val="00AA1081"/>
    <w:pPr>
      <w:widowControl w:val="0"/>
      <w:suppressAutoHyphens/>
      <w:autoSpaceDE w:val="0"/>
      <w:spacing w:after="283"/>
    </w:pPr>
    <w:rPr>
      <w:rFonts w:ascii="DejaVu LGC Sans" w:eastAsia="DejaVu LGC Sans" w:hAnsi="DejaVu LGC Sans" w:cs="DejaVu LGC Sans"/>
      <w:kern w:val="1"/>
      <w:sz w:val="64"/>
      <w:szCs w:val="64"/>
      <w:lang w:val="en-US" w:eastAsia="zh-CN" w:bidi="hi-IN"/>
    </w:rPr>
  </w:style>
  <w:style w:type="paragraph" w:customStyle="1" w:styleId="Outline2">
    <w:name w:val="Outline 2"/>
    <w:basedOn w:val="Outline1"/>
    <w:rsid w:val="00AA1081"/>
    <w:pPr>
      <w:spacing w:after="227"/>
    </w:pPr>
    <w:rPr>
      <w:sz w:val="56"/>
      <w:szCs w:val="56"/>
    </w:rPr>
  </w:style>
  <w:style w:type="paragraph" w:customStyle="1" w:styleId="Outline3">
    <w:name w:val="Outline 3"/>
    <w:basedOn w:val="Outline2"/>
    <w:rsid w:val="00AA1081"/>
    <w:pPr>
      <w:spacing w:after="170"/>
    </w:pPr>
    <w:rPr>
      <w:sz w:val="48"/>
      <w:szCs w:val="48"/>
    </w:rPr>
  </w:style>
  <w:style w:type="paragraph" w:customStyle="1" w:styleId="Outline4">
    <w:name w:val="Outline 4"/>
    <w:basedOn w:val="Outline3"/>
    <w:rsid w:val="00AA1081"/>
    <w:pPr>
      <w:spacing w:after="113"/>
    </w:pPr>
    <w:rPr>
      <w:sz w:val="40"/>
      <w:szCs w:val="40"/>
    </w:rPr>
  </w:style>
  <w:style w:type="paragraph" w:customStyle="1" w:styleId="Outline5">
    <w:name w:val="Outline 5"/>
    <w:basedOn w:val="Outline4"/>
    <w:rsid w:val="00AA1081"/>
    <w:pPr>
      <w:spacing w:after="57"/>
    </w:pPr>
  </w:style>
  <w:style w:type="paragraph" w:customStyle="1" w:styleId="Outline6">
    <w:name w:val="Outline 6"/>
    <w:basedOn w:val="Outline5"/>
    <w:rsid w:val="00AA1081"/>
  </w:style>
  <w:style w:type="paragraph" w:customStyle="1" w:styleId="Outline7">
    <w:name w:val="Outline 7"/>
    <w:basedOn w:val="Outline6"/>
    <w:rsid w:val="00AA1081"/>
  </w:style>
  <w:style w:type="paragraph" w:customStyle="1" w:styleId="Outline8">
    <w:name w:val="Outline 8"/>
    <w:basedOn w:val="Outline7"/>
    <w:rsid w:val="00AA1081"/>
  </w:style>
  <w:style w:type="paragraph" w:customStyle="1" w:styleId="Outline9">
    <w:name w:val="Outline 9"/>
    <w:basedOn w:val="Outline8"/>
    <w:rsid w:val="00AA1081"/>
  </w:style>
  <w:style w:type="paragraph" w:customStyle="1" w:styleId="WW-Heading1">
    <w:name w:val="WW-Heading1"/>
    <w:basedOn w:val="Normal"/>
    <w:rsid w:val="00AA1081"/>
    <w:pPr>
      <w:spacing w:before="238" w:after="119"/>
    </w:pPr>
  </w:style>
  <w:style w:type="paragraph" w:customStyle="1" w:styleId="WW-Heading12">
    <w:name w:val="WW-Heading12"/>
    <w:basedOn w:val="Normal"/>
    <w:rsid w:val="00AA1081"/>
    <w:pPr>
      <w:spacing w:before="238" w:after="119"/>
    </w:pPr>
  </w:style>
  <w:style w:type="paragraph" w:customStyle="1" w:styleId="Symbol">
    <w:name w:val="Symbol"/>
    <w:basedOn w:val="Normal"/>
    <w:rsid w:val="00AA1081"/>
    <w:pPr>
      <w:tabs>
        <w:tab w:val="left" w:pos="6663"/>
      </w:tabs>
      <w:spacing w:line="20" w:lineRule="atLeast"/>
      <w:ind w:firstLine="567"/>
      <w:jc w:val="both"/>
    </w:pPr>
    <w:rPr>
      <w:rFonts w:eastAsia="Arial Unicode MS" w:cs="DejaVu LGC Sans"/>
      <w:kern w:val="1"/>
    </w:rPr>
  </w:style>
  <w:style w:type="paragraph" w:customStyle="1" w:styleId="WW-Heading123">
    <w:name w:val="WW-Heading123"/>
    <w:basedOn w:val="Normal"/>
    <w:rsid w:val="00AA1081"/>
    <w:pPr>
      <w:spacing w:before="238" w:after="119"/>
    </w:pPr>
  </w:style>
  <w:style w:type="paragraph" w:customStyle="1" w:styleId="Objectwithnofillandnoline">
    <w:name w:val="Object with no fill and no line"/>
    <w:basedOn w:val="Normal"/>
    <w:rsid w:val="00AA1081"/>
  </w:style>
  <w:style w:type="paragraph" w:customStyle="1" w:styleId="Default1">
    <w:name w:val="Default_1"/>
    <w:rsid w:val="00AA1081"/>
    <w:pPr>
      <w:widowControl w:val="0"/>
      <w:suppressAutoHyphens/>
      <w:autoSpaceDE w:val="0"/>
      <w:spacing w:line="200" w:lineRule="atLeast"/>
    </w:pPr>
    <w:rPr>
      <w:rFonts w:ascii="Lohit Devanagari" w:eastAsia="Lohit Devanagari" w:hAnsi="Lohit Devanagari" w:cs="Lohit Devanagari"/>
      <w:kern w:val="1"/>
      <w:sz w:val="36"/>
      <w:szCs w:val="36"/>
      <w:lang w:val="en-US" w:eastAsia="zh-CN" w:bidi="hi-IN"/>
    </w:rPr>
  </w:style>
  <w:style w:type="paragraph" w:customStyle="1" w:styleId="WW-Heading1234">
    <w:name w:val="WW-Heading1234"/>
    <w:basedOn w:val="Normal"/>
    <w:rsid w:val="00AA1081"/>
    <w:pPr>
      <w:spacing w:before="238" w:after="119"/>
    </w:pPr>
  </w:style>
  <w:style w:type="paragraph" w:customStyle="1" w:styleId="WW-Heading12345">
    <w:name w:val="WW-Heading12345"/>
    <w:basedOn w:val="Normal"/>
    <w:rsid w:val="00AA1081"/>
    <w:pPr>
      <w:spacing w:before="238" w:after="119"/>
    </w:pPr>
  </w:style>
  <w:style w:type="paragraph" w:customStyle="1" w:styleId="LTGliederung1">
    <w:name w:val="????????? ?????~LT~Gliederung 1"/>
    <w:rsid w:val="00AA1081"/>
    <w:pPr>
      <w:widowControl w:val="0"/>
      <w:suppressAutoHyphens/>
      <w:autoSpaceDE w:val="0"/>
      <w:spacing w:after="283" w:line="200" w:lineRule="atLeast"/>
    </w:pPr>
    <w:rPr>
      <w:rFonts w:ascii="DejaVu Sans" w:eastAsia="DejaVu Sans" w:hAnsi="DejaVu Sans" w:cs="DejaVu Sans"/>
      <w:color w:val="000000"/>
      <w:kern w:val="1"/>
      <w:sz w:val="64"/>
      <w:szCs w:val="64"/>
      <w:lang w:val="en-US" w:eastAsia="zh-CN" w:bidi="hi-IN"/>
    </w:rPr>
  </w:style>
  <w:style w:type="paragraph" w:customStyle="1" w:styleId="LTGliederung2">
    <w:name w:val="????????? ?????~LT~Gliederung 2"/>
    <w:basedOn w:val="LTGliederung1"/>
    <w:rsid w:val="00AA1081"/>
    <w:pPr>
      <w:spacing w:after="227"/>
    </w:pPr>
    <w:rPr>
      <w:sz w:val="48"/>
      <w:szCs w:val="48"/>
    </w:rPr>
  </w:style>
  <w:style w:type="paragraph" w:customStyle="1" w:styleId="LTGliederung3">
    <w:name w:val="????????? ?????~LT~Gliederung 3"/>
    <w:basedOn w:val="LTGliederung2"/>
    <w:rsid w:val="00AA1081"/>
    <w:pPr>
      <w:spacing w:after="170"/>
    </w:pPr>
    <w:rPr>
      <w:sz w:val="40"/>
      <w:szCs w:val="40"/>
    </w:rPr>
  </w:style>
  <w:style w:type="paragraph" w:customStyle="1" w:styleId="LTGliederung4">
    <w:name w:val="????????? ?????~LT~Gliederung 4"/>
    <w:basedOn w:val="LTGliederung3"/>
    <w:rsid w:val="00AA1081"/>
    <w:pPr>
      <w:spacing w:after="113"/>
    </w:pPr>
  </w:style>
  <w:style w:type="paragraph" w:customStyle="1" w:styleId="LTGliederung5">
    <w:name w:val="????????? ?????~LT~Gliederung 5"/>
    <w:basedOn w:val="LTGliederung4"/>
    <w:rsid w:val="00AA1081"/>
    <w:pPr>
      <w:spacing w:after="57"/>
    </w:pPr>
  </w:style>
  <w:style w:type="paragraph" w:customStyle="1" w:styleId="LTGliederung6">
    <w:name w:val="????????? ?????~LT~Gliederung 6"/>
    <w:basedOn w:val="LTGliederung5"/>
    <w:rsid w:val="00AA1081"/>
  </w:style>
  <w:style w:type="paragraph" w:customStyle="1" w:styleId="LTGliederung7">
    <w:name w:val="????????? ?????~LT~Gliederung 7"/>
    <w:basedOn w:val="LTGliederung6"/>
    <w:rsid w:val="00AA1081"/>
  </w:style>
  <w:style w:type="paragraph" w:customStyle="1" w:styleId="LTGliederung8">
    <w:name w:val="????????? ?????~LT~Gliederung 8"/>
    <w:basedOn w:val="LTGliederung7"/>
    <w:rsid w:val="00AA1081"/>
  </w:style>
  <w:style w:type="paragraph" w:customStyle="1" w:styleId="LTGliederung9">
    <w:name w:val="????????? ?????~LT~Gliederung 9"/>
    <w:basedOn w:val="LTGliederung8"/>
    <w:rsid w:val="00AA1081"/>
  </w:style>
  <w:style w:type="paragraph" w:customStyle="1" w:styleId="LTTitel">
    <w:name w:val="????????? ?????~LT~Titel"/>
    <w:rsid w:val="00AA1081"/>
    <w:pPr>
      <w:widowControl w:val="0"/>
      <w:suppressAutoHyphens/>
      <w:autoSpaceDE w:val="0"/>
      <w:spacing w:line="200" w:lineRule="atLeast"/>
    </w:pPr>
    <w:rPr>
      <w:rFonts w:ascii="DejaVu Sans" w:eastAsia="DejaVu Sans" w:hAnsi="DejaVu Sans" w:cs="DejaVu Sans"/>
      <w:color w:val="000000"/>
      <w:kern w:val="1"/>
      <w:sz w:val="36"/>
      <w:szCs w:val="36"/>
      <w:lang w:val="en-US" w:eastAsia="zh-CN" w:bidi="hi-IN"/>
    </w:rPr>
  </w:style>
  <w:style w:type="paragraph" w:customStyle="1" w:styleId="LTUntertitel">
    <w:name w:val="????????? ?????~LT~Untertitel"/>
    <w:rsid w:val="00AA1081"/>
    <w:pPr>
      <w:widowControl w:val="0"/>
      <w:suppressAutoHyphens/>
      <w:autoSpaceDE w:val="0"/>
      <w:jc w:val="center"/>
    </w:pPr>
    <w:rPr>
      <w:rFonts w:ascii="DejaVu Sans" w:eastAsia="DejaVu Sans" w:hAnsi="DejaVu Sans" w:cs="DejaVu Sans"/>
      <w:kern w:val="1"/>
      <w:sz w:val="64"/>
      <w:szCs w:val="64"/>
      <w:lang w:val="en-US" w:eastAsia="zh-CN" w:bidi="hi-IN"/>
    </w:rPr>
  </w:style>
  <w:style w:type="paragraph" w:customStyle="1" w:styleId="LTNotizen">
    <w:name w:val="????????? ?????~LT~Notizen"/>
    <w:rsid w:val="00AA1081"/>
    <w:pPr>
      <w:widowControl w:val="0"/>
      <w:suppressAutoHyphens/>
      <w:autoSpaceDE w:val="0"/>
      <w:ind w:left="340" w:hanging="340"/>
    </w:pPr>
    <w:rPr>
      <w:rFonts w:ascii="DejaVu Sans" w:eastAsia="DejaVu Sans" w:hAnsi="DejaVu Sans" w:cs="DejaVu Sans"/>
      <w:kern w:val="1"/>
      <w:sz w:val="40"/>
      <w:szCs w:val="40"/>
      <w:lang w:val="en-US" w:eastAsia="zh-CN" w:bidi="hi-IN"/>
    </w:rPr>
  </w:style>
  <w:style w:type="paragraph" w:customStyle="1" w:styleId="LTHintergrundobjekte">
    <w:name w:val="????????? ?????~LT~Hintergrundobjekte"/>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LTHintergrund">
    <w:name w:val="????????? ?????~LT~Hintergr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LTGliederung10">
    <w:name w:val="?????? ?????~LT~Gliederung 1"/>
    <w:rsid w:val="00AA1081"/>
    <w:pPr>
      <w:widowControl w:val="0"/>
      <w:suppressAutoHyphens/>
      <w:autoSpaceDE w:val="0"/>
      <w:spacing w:after="283" w:line="200" w:lineRule="atLeast"/>
    </w:pPr>
    <w:rPr>
      <w:rFonts w:ascii="DejaVu Sans" w:eastAsia="DejaVu Sans" w:hAnsi="DejaVu Sans" w:cs="DejaVu Sans"/>
      <w:color w:val="000000"/>
      <w:kern w:val="1"/>
      <w:sz w:val="64"/>
      <w:szCs w:val="64"/>
      <w:lang w:val="en-US" w:eastAsia="zh-CN" w:bidi="hi-IN"/>
    </w:rPr>
  </w:style>
  <w:style w:type="paragraph" w:customStyle="1" w:styleId="LTGliederung20">
    <w:name w:val="?????? ?????~LT~Gliederung 2"/>
    <w:basedOn w:val="LTGliederung10"/>
    <w:rsid w:val="00AA1081"/>
    <w:pPr>
      <w:spacing w:after="227"/>
    </w:pPr>
    <w:rPr>
      <w:sz w:val="48"/>
      <w:szCs w:val="48"/>
    </w:rPr>
  </w:style>
  <w:style w:type="paragraph" w:customStyle="1" w:styleId="LTGliederung30">
    <w:name w:val="?????? ?????~LT~Gliederung 3"/>
    <w:basedOn w:val="LTGliederung20"/>
    <w:rsid w:val="00AA1081"/>
    <w:pPr>
      <w:spacing w:after="170"/>
    </w:pPr>
    <w:rPr>
      <w:sz w:val="40"/>
      <w:szCs w:val="40"/>
    </w:rPr>
  </w:style>
  <w:style w:type="paragraph" w:customStyle="1" w:styleId="LTGliederung40">
    <w:name w:val="?????? ?????~LT~Gliederung 4"/>
    <w:basedOn w:val="LTGliederung30"/>
    <w:rsid w:val="00AA1081"/>
    <w:pPr>
      <w:spacing w:after="113"/>
    </w:pPr>
  </w:style>
  <w:style w:type="paragraph" w:customStyle="1" w:styleId="LTGliederung50">
    <w:name w:val="?????? ?????~LT~Gliederung 5"/>
    <w:basedOn w:val="LTGliederung40"/>
    <w:rsid w:val="00AA1081"/>
    <w:pPr>
      <w:spacing w:after="57"/>
    </w:pPr>
  </w:style>
  <w:style w:type="paragraph" w:customStyle="1" w:styleId="LTGliederung60">
    <w:name w:val="?????? ?????~LT~Gliederung 6"/>
    <w:basedOn w:val="LTGliederung50"/>
    <w:rsid w:val="00AA1081"/>
  </w:style>
  <w:style w:type="paragraph" w:customStyle="1" w:styleId="LTGliederung70">
    <w:name w:val="?????? ?????~LT~Gliederung 7"/>
    <w:basedOn w:val="LTGliederung60"/>
    <w:rsid w:val="00AA1081"/>
  </w:style>
  <w:style w:type="paragraph" w:customStyle="1" w:styleId="LTGliederung80">
    <w:name w:val="?????? ?????~LT~Gliederung 8"/>
    <w:basedOn w:val="LTGliederung70"/>
    <w:rsid w:val="00AA1081"/>
  </w:style>
  <w:style w:type="paragraph" w:customStyle="1" w:styleId="LTGliederung90">
    <w:name w:val="?????? ?????~LT~Gliederung 9"/>
    <w:basedOn w:val="LTGliederung80"/>
    <w:rsid w:val="00AA1081"/>
  </w:style>
  <w:style w:type="paragraph" w:customStyle="1" w:styleId="LTTitel0">
    <w:name w:val="?????? ?????~LT~Titel"/>
    <w:rsid w:val="00AA1081"/>
    <w:pPr>
      <w:widowControl w:val="0"/>
      <w:suppressAutoHyphens/>
      <w:autoSpaceDE w:val="0"/>
      <w:spacing w:line="200" w:lineRule="atLeast"/>
    </w:pPr>
    <w:rPr>
      <w:rFonts w:ascii="DejaVu Sans" w:eastAsia="DejaVu Sans" w:hAnsi="DejaVu Sans" w:cs="DejaVu Sans"/>
      <w:color w:val="000000"/>
      <w:kern w:val="1"/>
      <w:sz w:val="36"/>
      <w:szCs w:val="36"/>
      <w:lang w:val="en-US" w:eastAsia="zh-CN" w:bidi="hi-IN"/>
    </w:rPr>
  </w:style>
  <w:style w:type="paragraph" w:customStyle="1" w:styleId="LTUntertitel0">
    <w:name w:val="?????? ?????~LT~Untertitel"/>
    <w:rsid w:val="00AA1081"/>
    <w:pPr>
      <w:widowControl w:val="0"/>
      <w:suppressAutoHyphens/>
      <w:autoSpaceDE w:val="0"/>
      <w:jc w:val="center"/>
    </w:pPr>
    <w:rPr>
      <w:rFonts w:ascii="DejaVu Sans" w:eastAsia="DejaVu Sans" w:hAnsi="DejaVu Sans" w:cs="DejaVu Sans"/>
      <w:kern w:val="1"/>
      <w:sz w:val="64"/>
      <w:szCs w:val="64"/>
      <w:lang w:val="en-US" w:eastAsia="zh-CN" w:bidi="hi-IN"/>
    </w:rPr>
  </w:style>
  <w:style w:type="paragraph" w:customStyle="1" w:styleId="LTNotizen0">
    <w:name w:val="?????? ?????~LT~Notizen"/>
    <w:rsid w:val="00AA1081"/>
    <w:pPr>
      <w:widowControl w:val="0"/>
      <w:suppressAutoHyphens/>
      <w:autoSpaceDE w:val="0"/>
      <w:ind w:left="340" w:hanging="340"/>
    </w:pPr>
    <w:rPr>
      <w:rFonts w:ascii="DejaVu Sans" w:eastAsia="DejaVu Sans" w:hAnsi="DejaVu Sans" w:cs="DejaVu Sans"/>
      <w:kern w:val="1"/>
      <w:sz w:val="40"/>
      <w:szCs w:val="40"/>
      <w:lang w:val="en-US" w:eastAsia="zh-CN" w:bidi="hi-IN"/>
    </w:rPr>
  </w:style>
  <w:style w:type="paragraph" w:customStyle="1" w:styleId="LTHintergrundobjekte0">
    <w:name w:val="?????? ?????~LT~Hintergrundobjekte"/>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customStyle="1" w:styleId="LTHintergrund0">
    <w:name w:val="?????? ?????~LT~Hintergrund"/>
    <w:rsid w:val="00AA1081"/>
    <w:pPr>
      <w:widowControl w:val="0"/>
      <w:suppressAutoHyphens/>
      <w:autoSpaceDE w:val="0"/>
    </w:pPr>
    <w:rPr>
      <w:rFonts w:ascii="Liberation Serif" w:eastAsia="DejaVu Sans" w:hAnsi="Liberation Serif" w:cs="DejaVu Sans"/>
      <w:kern w:val="1"/>
      <w:sz w:val="24"/>
      <w:szCs w:val="24"/>
      <w:lang w:val="en-US" w:eastAsia="zh-CN" w:bidi="hi-IN"/>
    </w:rPr>
  </w:style>
  <w:style w:type="paragraph" w:styleId="BalloonText">
    <w:name w:val="Balloon Text"/>
    <w:basedOn w:val="Normal"/>
    <w:link w:val="BalloonTextChar"/>
    <w:uiPriority w:val="99"/>
    <w:semiHidden/>
    <w:unhideWhenUsed/>
    <w:rsid w:val="006D5C32"/>
    <w:rPr>
      <w:rFonts w:ascii="Tahoma" w:hAnsi="Tahoma" w:cs="Tahoma"/>
      <w:sz w:val="16"/>
      <w:szCs w:val="16"/>
    </w:rPr>
  </w:style>
  <w:style w:type="character" w:customStyle="1" w:styleId="BalloonTextChar">
    <w:name w:val="Balloon Text Char"/>
    <w:basedOn w:val="DefaultParagraphFont"/>
    <w:link w:val="BalloonText"/>
    <w:uiPriority w:val="99"/>
    <w:semiHidden/>
    <w:rsid w:val="006D5C32"/>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D1D8-53FC-CC41-9C26-27C17BCF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4901</Words>
  <Characters>27940</Characters>
  <Application>Microsoft Macintosh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p%Format: RaTex2e</vt:lpstr>
    </vt:vector>
  </TitlesOfParts>
  <Company>SPecialiST RePack</Company>
  <LinksUpToDate>false</LinksUpToDate>
  <CharactersWithSpaces>32776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p%Format: RaTex2e</dc:title>
  <dc:creator>Potrebenikov Yu. K.</dc:creator>
  <cp:lastModifiedBy>Юрий Потребенников</cp:lastModifiedBy>
  <cp:revision>6</cp:revision>
  <cp:lastPrinted>2015-03-16T11:21:00Z</cp:lastPrinted>
  <dcterms:created xsi:type="dcterms:W3CDTF">2016-11-10T06:19:00Z</dcterms:created>
  <dcterms:modified xsi:type="dcterms:W3CDTF">2016-11-10T06:40:00Z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JINR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