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5" w:type="dxa"/>
        <w:tblInd w:w="-6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0"/>
        <w:gridCol w:w="6225"/>
      </w:tblGrid>
      <w:tr w:rsidR="00023921" w:rsidRPr="00023921" w:rsidTr="00023921">
        <w:trPr>
          <w:gridAfter w:val="1"/>
          <w:wAfter w:w="6225" w:type="dxa"/>
        </w:trPr>
        <w:tc>
          <w:tcPr>
            <w:tcW w:w="3660" w:type="dxa"/>
            <w:vAlign w:val="center"/>
            <w:hideMark/>
          </w:tcPr>
          <w:p w:rsidR="00023921" w:rsidRPr="00023921" w:rsidRDefault="00023921" w:rsidP="000239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23921" w:rsidRPr="00023921" w:rsidTr="00023921">
        <w:tc>
          <w:tcPr>
            <w:tcW w:w="366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921" w:rsidRPr="00023921" w:rsidRDefault="002756EC" w:rsidP="0002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97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7215" behindDoc="0" locked="0" layoutInCell="1" allowOverlap="1" wp14:anchorId="40782F9D" wp14:editId="5DC782B5">
                  <wp:simplePos x="0" y="0"/>
                  <wp:positionH relativeFrom="column">
                    <wp:posOffset>142694</wp:posOffset>
                  </wp:positionH>
                  <wp:positionV relativeFrom="paragraph">
                    <wp:posOffset>98429</wp:posOffset>
                  </wp:positionV>
                  <wp:extent cx="1831047" cy="1494430"/>
                  <wp:effectExtent l="0" t="0" r="0" b="0"/>
                  <wp:wrapNone/>
                  <wp:docPr id="2" name="Рисунок 2" descr="C:\Users\Alexander\Downloads\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exander\Downloads\ima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1047" cy="1494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23921" w:rsidRPr="0002392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0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1971675" cy="1704975"/>
                      <wp:effectExtent l="0" t="0" r="0" b="0"/>
                      <wp:wrapSquare wrapText="bothSides"/>
                      <wp:docPr id="1" name="Прямоугольник 1" descr="https://mail.google.com/mail/u/0/?ui=2&amp;ik=678bab3beb&amp;view=fimg&amp;th=15a84db1c0b08be7&amp;attid=0.0.2&amp;disp=emb&amp;attbid=ANGjdJ_5IXOFz1ezEzi0q4Oqc_yNPvfSW76ypbFr7PYkuZ5ICF572jHGs1k-i5uvPKctmEc9QbTL9GjVV08yKYo1qbcKDFseK3NcsdtF4QmY-rgEW8TmaMF5KfAsO2o&amp;sz=w414-h358&amp;ats=1503563491515&amp;rm=15a84db1c0b08be7&amp;zw&amp;atsh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71675" cy="1704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D27B63" id="Прямоугольник 1" o:spid="_x0000_s1026" alt="https://mail.google.com/mail/u/0/?ui=2&amp;ik=678bab3beb&amp;view=fimg&amp;th=15a84db1c0b08be7&amp;attid=0.0.2&amp;disp=emb&amp;attbid=ANGjdJ_5IXOFz1ezEzi0q4Oqc_yNPvfSW76ypbFr7PYkuZ5ICF572jHGs1k-i5uvPKctmEc9QbTL9GjVV08yKYo1qbcKDFseK3NcsdtF4QmY-rgEW8TmaMF5KfAsO2o&amp;sz=w414-h358&amp;ats=1503563491515&amp;rm=15a84db1c0b08be7&amp;zw&amp;atsh=1" style="position:absolute;margin-left:0;margin-top:0;width:155.25pt;height:134.25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</w:p>
        </w:tc>
        <w:tc>
          <w:tcPr>
            <w:tcW w:w="6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921" w:rsidRPr="00023921" w:rsidRDefault="00023921" w:rsidP="00CF2D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56795">
              <w:rPr>
                <w:rFonts w:eastAsia="Times New Roman" w:cs="Arial"/>
                <w:sz w:val="28"/>
                <w:szCs w:val="32"/>
                <w:lang w:eastAsia="ru-RU"/>
              </w:rPr>
              <w:t>ЛАБОРАТОРИЯ ЯДЕРНЫХ РЕАКЦИЙ</w:t>
            </w:r>
            <w:r w:rsidR="00CF2DA8">
              <w:rPr>
                <w:rFonts w:eastAsia="Times New Roman" w:cs="Arial"/>
                <w:sz w:val="28"/>
                <w:szCs w:val="32"/>
                <w:lang w:eastAsia="ru-RU"/>
              </w:rPr>
              <w:br/>
            </w:r>
            <w:bookmarkStart w:id="0" w:name="_GoBack"/>
            <w:bookmarkEnd w:id="0"/>
            <w:r w:rsidRPr="00756795">
              <w:rPr>
                <w:rFonts w:eastAsia="Times New Roman" w:cs="Arial"/>
                <w:sz w:val="28"/>
                <w:szCs w:val="32"/>
                <w:lang w:eastAsia="ru-RU"/>
              </w:rPr>
              <w:t>им. Г.Н. ФЛЕРОВА</w:t>
            </w:r>
          </w:p>
        </w:tc>
      </w:tr>
      <w:tr w:rsidR="00023921" w:rsidRPr="00023921" w:rsidTr="00023921">
        <w:tc>
          <w:tcPr>
            <w:tcW w:w="3660" w:type="dxa"/>
            <w:vMerge/>
            <w:vAlign w:val="center"/>
            <w:hideMark/>
          </w:tcPr>
          <w:p w:rsidR="00023921" w:rsidRPr="00023921" w:rsidRDefault="00023921" w:rsidP="0002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921" w:rsidRPr="00DE7E0A" w:rsidRDefault="000055A6" w:rsidP="00DE7E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0055A6">
              <w:rPr>
                <w:rFonts w:eastAsia="Times New Roman" w:cs="Arial"/>
                <w:b/>
                <w:bCs/>
                <w:sz w:val="10"/>
                <w:szCs w:val="10"/>
                <w:lang w:eastAsia="ru-RU"/>
              </w:rPr>
              <w:br/>
            </w:r>
            <w:r w:rsidR="00C2593F" w:rsidRPr="00756795">
              <w:rPr>
                <w:rFonts w:eastAsia="Times New Roman" w:cs="Arial"/>
                <w:b/>
                <w:bCs/>
                <w:sz w:val="28"/>
                <w:szCs w:val="32"/>
                <w:lang w:eastAsia="ru-RU"/>
              </w:rPr>
              <w:t>Общелабораторный семинар</w:t>
            </w:r>
          </w:p>
        </w:tc>
      </w:tr>
      <w:tr w:rsidR="00023921" w:rsidRPr="00023921" w:rsidTr="00876E67">
        <w:trPr>
          <w:trHeight w:val="1759"/>
        </w:trPr>
        <w:tc>
          <w:tcPr>
            <w:tcW w:w="3660" w:type="dxa"/>
            <w:vMerge/>
            <w:vAlign w:val="center"/>
            <w:hideMark/>
          </w:tcPr>
          <w:p w:rsidR="00023921" w:rsidRPr="00023921" w:rsidRDefault="00023921" w:rsidP="0002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921" w:rsidRPr="00756795" w:rsidRDefault="00824DE5" w:rsidP="000239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2"/>
                <w:szCs w:val="24"/>
                <w:lang w:eastAsia="ru-RU"/>
              </w:rPr>
            </w:pPr>
            <w:r w:rsidRPr="00DE7E0A">
              <w:rPr>
                <w:rFonts w:eastAsia="Times New Roman" w:cs="Arial"/>
                <w:b/>
                <w:bCs/>
                <w:color w:val="C00000"/>
                <w:sz w:val="28"/>
                <w:szCs w:val="32"/>
                <w:lang w:eastAsia="ru-RU"/>
              </w:rPr>
              <w:t>20</w:t>
            </w:r>
            <w:r w:rsidR="00023921" w:rsidRPr="00756795">
              <w:rPr>
                <w:rFonts w:eastAsia="Times New Roman" w:cs="Arial"/>
                <w:b/>
                <w:bCs/>
                <w:color w:val="C00000"/>
                <w:sz w:val="28"/>
                <w:szCs w:val="32"/>
                <w:lang w:eastAsia="ru-RU"/>
              </w:rPr>
              <w:t xml:space="preserve"> </w:t>
            </w:r>
            <w:r w:rsidR="0018461B" w:rsidRPr="00756795">
              <w:rPr>
                <w:rFonts w:eastAsia="Times New Roman" w:cs="Arial"/>
                <w:b/>
                <w:bCs/>
                <w:color w:val="C00000"/>
                <w:sz w:val="28"/>
                <w:szCs w:val="32"/>
                <w:lang w:eastAsia="ru-RU"/>
              </w:rPr>
              <w:t>октября</w:t>
            </w:r>
            <w:r w:rsidR="00023921" w:rsidRPr="00756795">
              <w:rPr>
                <w:rFonts w:eastAsia="Times New Roman" w:cs="Arial"/>
                <w:b/>
                <w:bCs/>
                <w:color w:val="C00000"/>
                <w:sz w:val="28"/>
                <w:szCs w:val="32"/>
                <w:lang w:eastAsia="ru-RU"/>
              </w:rPr>
              <w:t xml:space="preserve"> (</w:t>
            </w:r>
            <w:r w:rsidR="0018461B" w:rsidRPr="00756795">
              <w:rPr>
                <w:rFonts w:eastAsia="Times New Roman" w:cs="Arial"/>
                <w:b/>
                <w:bCs/>
                <w:color w:val="C00000"/>
                <w:sz w:val="28"/>
                <w:szCs w:val="32"/>
                <w:lang w:eastAsia="ru-RU"/>
              </w:rPr>
              <w:t>вторник</w:t>
            </w:r>
            <w:r w:rsidR="00023921" w:rsidRPr="00756795">
              <w:rPr>
                <w:rFonts w:eastAsia="Times New Roman" w:cs="Arial"/>
                <w:b/>
                <w:bCs/>
                <w:color w:val="C00000"/>
                <w:sz w:val="28"/>
                <w:szCs w:val="32"/>
                <w:lang w:eastAsia="ru-RU"/>
              </w:rPr>
              <w:t>) 20</w:t>
            </w:r>
            <w:r w:rsidR="00BC68E0" w:rsidRPr="00756795">
              <w:rPr>
                <w:rFonts w:eastAsia="Times New Roman" w:cs="Arial"/>
                <w:b/>
                <w:bCs/>
                <w:color w:val="C00000"/>
                <w:sz w:val="28"/>
                <w:szCs w:val="32"/>
                <w:lang w:eastAsia="ru-RU"/>
              </w:rPr>
              <w:t>20</w:t>
            </w:r>
            <w:r w:rsidR="00023921" w:rsidRPr="00756795">
              <w:rPr>
                <w:rFonts w:eastAsia="Times New Roman" w:cs="Arial"/>
                <w:b/>
                <w:bCs/>
                <w:color w:val="C00000"/>
                <w:sz w:val="28"/>
                <w:szCs w:val="32"/>
                <w:lang w:eastAsia="ru-RU"/>
              </w:rPr>
              <w:t xml:space="preserve"> г.</w:t>
            </w:r>
          </w:p>
          <w:p w:rsidR="00023921" w:rsidRPr="00DE7E0A" w:rsidRDefault="00DE7E0A" w:rsidP="000239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4"/>
                <w:lang w:val="en-US" w:eastAsia="ru-RU"/>
              </w:rPr>
            </w:pPr>
            <w:r>
              <w:rPr>
                <w:rFonts w:eastAsia="Times New Roman" w:cs="Arial"/>
                <w:b/>
                <w:bCs/>
                <w:color w:val="002060"/>
                <w:sz w:val="28"/>
                <w:szCs w:val="32"/>
                <w:lang w:val="en-US" w:eastAsia="ru-RU"/>
              </w:rPr>
              <w:t>Online, Webex</w:t>
            </w:r>
          </w:p>
          <w:p w:rsidR="00023921" w:rsidRPr="00756795" w:rsidRDefault="00023921" w:rsidP="000239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  <w:r w:rsidRPr="00756795">
              <w:rPr>
                <w:rFonts w:eastAsia="Times New Roman" w:cs="Arial"/>
                <w:b/>
                <w:bCs/>
                <w:color w:val="002060"/>
                <w:sz w:val="28"/>
                <w:szCs w:val="32"/>
                <w:lang w:eastAsia="ru-RU"/>
              </w:rPr>
              <w:t xml:space="preserve">начало в </w:t>
            </w:r>
            <w:r w:rsidRPr="00756795">
              <w:rPr>
                <w:rFonts w:eastAsia="Times New Roman" w:cs="Arial"/>
                <w:b/>
                <w:bCs/>
                <w:color w:val="C00000"/>
                <w:sz w:val="28"/>
                <w:szCs w:val="32"/>
                <w:lang w:eastAsia="ru-RU"/>
              </w:rPr>
              <w:t>1</w:t>
            </w:r>
            <w:r w:rsidR="000055A6" w:rsidRPr="00756795">
              <w:rPr>
                <w:rFonts w:eastAsia="Times New Roman" w:cs="Arial"/>
                <w:b/>
                <w:bCs/>
                <w:color w:val="C00000"/>
                <w:sz w:val="28"/>
                <w:szCs w:val="32"/>
                <w:lang w:eastAsia="ru-RU"/>
              </w:rPr>
              <w:t>5</w:t>
            </w:r>
            <w:r w:rsidRPr="00756795">
              <w:rPr>
                <w:rFonts w:eastAsia="Times New Roman" w:cs="Arial"/>
                <w:b/>
                <w:bCs/>
                <w:color w:val="C00000"/>
                <w:sz w:val="28"/>
                <w:szCs w:val="32"/>
                <w:lang w:eastAsia="ru-RU"/>
              </w:rPr>
              <w:t>:</w:t>
            </w:r>
            <w:r w:rsidR="000055A6" w:rsidRPr="00756795">
              <w:rPr>
                <w:rFonts w:eastAsia="Times New Roman" w:cs="Arial"/>
                <w:b/>
                <w:bCs/>
                <w:color w:val="C00000"/>
                <w:sz w:val="28"/>
                <w:szCs w:val="32"/>
                <w:lang w:eastAsia="ru-RU"/>
              </w:rPr>
              <w:t>3</w:t>
            </w:r>
            <w:r w:rsidRPr="00756795">
              <w:rPr>
                <w:rFonts w:eastAsia="Times New Roman" w:cs="Arial"/>
                <w:b/>
                <w:bCs/>
                <w:color w:val="C00000"/>
                <w:sz w:val="28"/>
                <w:szCs w:val="32"/>
                <w:lang w:eastAsia="ru-RU"/>
              </w:rPr>
              <w:t>0</w:t>
            </w:r>
          </w:p>
          <w:p w:rsidR="00023921" w:rsidRPr="000055A6" w:rsidRDefault="00023921" w:rsidP="000239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055A6">
              <w:rPr>
                <w:rFonts w:eastAsia="Times New Roman" w:cs="Arial"/>
                <w:b/>
                <w:bCs/>
                <w:color w:val="A00858"/>
                <w:sz w:val="6"/>
                <w:szCs w:val="6"/>
                <w:lang w:val="en-US" w:eastAsia="ru-RU"/>
              </w:rPr>
              <w:t> </w:t>
            </w:r>
          </w:p>
        </w:tc>
      </w:tr>
      <w:tr w:rsidR="00023921" w:rsidRPr="0018461B" w:rsidTr="00023921">
        <w:tc>
          <w:tcPr>
            <w:tcW w:w="9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921" w:rsidRPr="0018461B" w:rsidRDefault="0018461B" w:rsidP="0018461B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bCs/>
                <w:caps/>
                <w:color w:val="000080"/>
                <w:sz w:val="32"/>
                <w:szCs w:val="32"/>
                <w:lang w:eastAsia="ru-RU"/>
              </w:rPr>
            </w:pPr>
            <w:r w:rsidRPr="0018461B">
              <w:rPr>
                <w:rFonts w:eastAsia="Times New Roman" w:cs="Arial"/>
                <w:b/>
                <w:bCs/>
                <w:caps/>
                <w:color w:val="000080"/>
                <w:sz w:val="28"/>
                <w:szCs w:val="32"/>
                <w:lang w:eastAsia="ru-RU"/>
              </w:rPr>
              <w:t>Получение нейтроноизбыточных изотопов</w:t>
            </w:r>
            <w:r>
              <w:rPr>
                <w:rFonts w:eastAsia="Times New Roman" w:cs="Arial"/>
                <w:b/>
                <w:bCs/>
                <w:caps/>
                <w:color w:val="000080"/>
                <w:sz w:val="28"/>
                <w:szCs w:val="32"/>
                <w:lang w:eastAsia="ru-RU"/>
              </w:rPr>
              <w:br/>
            </w:r>
            <w:r w:rsidRPr="0018461B">
              <w:rPr>
                <w:rFonts w:eastAsia="Times New Roman" w:cs="Arial"/>
                <w:b/>
                <w:bCs/>
                <w:caps/>
                <w:color w:val="000080"/>
                <w:sz w:val="28"/>
                <w:szCs w:val="32"/>
                <w:lang w:eastAsia="ru-RU"/>
              </w:rPr>
              <w:t>тяжёлых и сверхтяжёлых элементов</w:t>
            </w:r>
            <w:r w:rsidRPr="0018461B">
              <w:rPr>
                <w:rFonts w:eastAsia="Times New Roman" w:cs="Arial"/>
                <w:b/>
                <w:bCs/>
                <w:caps/>
                <w:color w:val="000080"/>
                <w:sz w:val="28"/>
                <w:szCs w:val="32"/>
                <w:lang w:eastAsia="ru-RU"/>
              </w:rPr>
              <w:br/>
              <w:t>в реакциях многонуклонных передач</w:t>
            </w:r>
          </w:p>
        </w:tc>
      </w:tr>
      <w:tr w:rsidR="00023921" w:rsidRPr="0018461B" w:rsidTr="00023921">
        <w:tc>
          <w:tcPr>
            <w:tcW w:w="9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61B" w:rsidRDefault="0018461B" w:rsidP="0018461B">
            <w:pPr>
              <w:spacing w:after="12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18461B" w:rsidRDefault="0018461B" w:rsidP="0018461B">
            <w:pPr>
              <w:spacing w:after="12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В.В. </w:t>
            </w:r>
            <w:r w:rsidRPr="00901EEF">
              <w:rPr>
                <w:rFonts w:ascii="Times New Roman" w:hAnsi="Times New Roman" w:cs="Times New Roman"/>
                <w:b/>
                <w:szCs w:val="24"/>
              </w:rPr>
              <w:t>Сайко</w:t>
            </w:r>
            <w:r>
              <w:rPr>
                <w:rFonts w:ascii="Times New Roman" w:hAnsi="Times New Roman" w:cs="Times New Roman"/>
                <w:b/>
                <w:szCs w:val="24"/>
              </w:rPr>
              <w:t>, ЛЯР ОИЯИ</w:t>
            </w:r>
          </w:p>
          <w:p w:rsidR="00824DE5" w:rsidRPr="0018461B" w:rsidRDefault="0018461B" w:rsidP="0018461B">
            <w:pPr>
              <w:spacing w:after="120"/>
              <w:jc w:val="center"/>
              <w:rPr>
                <w:rFonts w:eastAsia="Times New Roman" w:cs="Arial"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(</w:t>
            </w:r>
            <w:r w:rsidRPr="00D670CD">
              <w:rPr>
                <w:rFonts w:ascii="Times New Roman" w:eastAsia="F16" w:hAnsi="Times New Roman" w:cs="Times New Roman"/>
                <w:szCs w:val="24"/>
              </w:rPr>
              <w:t>по материалам кандидатской диссертации</w:t>
            </w:r>
            <w:r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</w:tr>
      <w:tr w:rsidR="00824DE5" w:rsidRPr="00DE7E0A" w:rsidTr="00E4089E">
        <w:trPr>
          <w:trHeight w:val="644"/>
        </w:trPr>
        <w:tc>
          <w:tcPr>
            <w:tcW w:w="9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795" w:rsidRDefault="0018461B" w:rsidP="00756795">
            <w:pPr>
              <w:autoSpaceDE w:val="0"/>
              <w:autoSpaceDN w:val="0"/>
              <w:adjustRightInd w:val="0"/>
              <w:spacing w:after="120"/>
              <w:ind w:firstLine="426"/>
              <w:jc w:val="both"/>
              <w:rPr>
                <w:rFonts w:ascii="Times New Roman" w:hAnsi="Times New Roman"/>
                <w:szCs w:val="24"/>
              </w:rPr>
            </w:pPr>
            <w:r w:rsidRPr="00FC3E4D">
              <w:rPr>
                <w:rFonts w:ascii="Times New Roman" w:hAnsi="Times New Roman"/>
                <w:szCs w:val="24"/>
              </w:rPr>
              <w:t xml:space="preserve">Интересной областью применения ядро-ядерных столкновений тяжелых ионов является получение и изучение ядер, обогащенных нейтронами. В последние годы широко обсуждается возможность синтеза таких ядер в процессах многонуклонных передач (МНП), происходящих в реакциях глубоконеупругого рассеяния тяжелых ионов низких энергий. Целый ряд экспериментальных установок, созданных и создаваемых в ведущих мировых ядернофизических центрах, вовлечены в решение этой задачи. Одной из основных целей исследования ядер, обогащенных нейтронами, является детальное понимание астрофизического </w:t>
            </w:r>
            <w:r w:rsidRPr="00EE09D6">
              <w:rPr>
                <w:rFonts w:ascii="Times New Roman" w:hAnsi="Times New Roman"/>
                <w:i/>
                <w:szCs w:val="24"/>
              </w:rPr>
              <w:t>r</w:t>
            </w:r>
            <w:r w:rsidRPr="00FC3E4D">
              <w:rPr>
                <w:rFonts w:ascii="Times New Roman" w:hAnsi="Times New Roman"/>
                <w:szCs w:val="24"/>
              </w:rPr>
              <w:t xml:space="preserve">-процесса, который протекает через нейтроноизбыточные ядра вдали от линии бета-стабильности. Такие ядра, расположенные в окрестности замкнутых нейтронных оболочек, образуют так называемые точки ожидания r-процесса. Знание свойств этих нуклидов играет ключевую роль в моделировании </w:t>
            </w:r>
            <w:r w:rsidRPr="00EE09D6">
              <w:rPr>
                <w:rFonts w:ascii="Times New Roman" w:hAnsi="Times New Roman"/>
                <w:i/>
                <w:szCs w:val="24"/>
              </w:rPr>
              <w:t>r</w:t>
            </w:r>
            <w:r w:rsidRPr="00FC3E4D">
              <w:rPr>
                <w:rFonts w:ascii="Times New Roman" w:hAnsi="Times New Roman"/>
                <w:szCs w:val="24"/>
              </w:rPr>
              <w:t>-процесса.</w:t>
            </w:r>
          </w:p>
          <w:p w:rsidR="00756795" w:rsidRDefault="0018461B" w:rsidP="00756795">
            <w:pPr>
              <w:autoSpaceDE w:val="0"/>
              <w:autoSpaceDN w:val="0"/>
              <w:adjustRightInd w:val="0"/>
              <w:spacing w:after="120"/>
              <w:ind w:firstLine="426"/>
              <w:jc w:val="both"/>
              <w:rPr>
                <w:rFonts w:ascii="Times New Roman" w:eastAsia="F18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 данной работе используется </w:t>
            </w:r>
            <w:r w:rsidRPr="00FC3E4D">
              <w:rPr>
                <w:rFonts w:ascii="Times New Roman" w:eastAsia="+mn-ea" w:hAnsi="Times New Roman"/>
                <w:color w:val="000000"/>
                <w:kern w:val="24"/>
                <w:szCs w:val="24"/>
              </w:rPr>
              <w:t>многомерн</w:t>
            </w:r>
            <w:r>
              <w:rPr>
                <w:rFonts w:ascii="Times New Roman" w:eastAsia="+mn-ea" w:hAnsi="Times New Roman"/>
                <w:color w:val="000000"/>
                <w:kern w:val="24"/>
                <w:szCs w:val="24"/>
              </w:rPr>
              <w:t>ая</w:t>
            </w:r>
            <w:r w:rsidRPr="00FC3E4D">
              <w:rPr>
                <w:rFonts w:ascii="Times New Roman" w:eastAsia="+mn-ea" w:hAnsi="Times New Roman"/>
                <w:color w:val="000000"/>
                <w:kern w:val="24"/>
                <w:szCs w:val="24"/>
              </w:rPr>
              <w:t xml:space="preserve"> динамическ</w:t>
            </w:r>
            <w:r>
              <w:rPr>
                <w:rFonts w:ascii="Times New Roman" w:eastAsia="+mn-ea" w:hAnsi="Times New Roman"/>
                <w:color w:val="000000"/>
                <w:kern w:val="24"/>
                <w:szCs w:val="24"/>
              </w:rPr>
              <w:t>ая</w:t>
            </w:r>
            <w:r w:rsidRPr="00FC3E4D">
              <w:rPr>
                <w:rFonts w:ascii="Times New Roman" w:eastAsia="+mn-ea" w:hAnsi="Times New Roman"/>
                <w:color w:val="000000"/>
                <w:kern w:val="24"/>
                <w:szCs w:val="24"/>
              </w:rPr>
              <w:t xml:space="preserve"> модел</w:t>
            </w:r>
            <w:r>
              <w:rPr>
                <w:rFonts w:ascii="Times New Roman" w:eastAsia="+mn-ea" w:hAnsi="Times New Roman"/>
                <w:color w:val="000000"/>
                <w:kern w:val="24"/>
                <w:szCs w:val="24"/>
              </w:rPr>
              <w:t>ь</w:t>
            </w:r>
            <w:r w:rsidRPr="00FC3E4D">
              <w:rPr>
                <w:rFonts w:ascii="Times New Roman" w:eastAsia="+mn-ea" w:hAnsi="Times New Roman"/>
                <w:color w:val="000000"/>
                <w:kern w:val="24"/>
                <w:szCs w:val="24"/>
              </w:rPr>
              <w:t xml:space="preserve"> ядро-ядерных столкновений, </w:t>
            </w:r>
            <w:r>
              <w:rPr>
                <w:rFonts w:ascii="Times New Roman" w:eastAsia="+mn-ea" w:hAnsi="Times New Roman"/>
                <w:color w:val="000000"/>
                <w:kern w:val="24"/>
                <w:szCs w:val="24"/>
              </w:rPr>
              <w:t>основанная</w:t>
            </w:r>
            <w:r w:rsidRPr="00FC3E4D">
              <w:rPr>
                <w:rFonts w:ascii="Times New Roman" w:eastAsia="+mn-ea" w:hAnsi="Times New Roman"/>
                <w:color w:val="000000"/>
                <w:kern w:val="24"/>
                <w:szCs w:val="24"/>
              </w:rPr>
              <w:t xml:space="preserve"> на уравнениях Ланжевена</w:t>
            </w:r>
            <w:r w:rsidRPr="00791E8C">
              <w:rPr>
                <w:rFonts w:ascii="Times New Roman" w:eastAsia="+mn-ea" w:hAnsi="Times New Roman"/>
                <w:color w:val="000000"/>
                <w:kern w:val="24"/>
                <w:szCs w:val="24"/>
              </w:rPr>
              <w:t>.</w:t>
            </w:r>
            <w:r>
              <w:rPr>
                <w:rFonts w:ascii="Times New Roman" w:eastAsia="+mn-ea" w:hAnsi="Times New Roman"/>
                <w:color w:val="000000"/>
                <w:kern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Она была обобщена на случай моделирования столкновений ядер, имеющих деформированную форму в основном состоянии, с учётом их взаимной ориентации</w:t>
            </w:r>
            <w:r>
              <w:rPr>
                <w:rFonts w:ascii="Times New Roman" w:eastAsia="+mn-ea" w:hAnsi="Times New Roman"/>
                <w:color w:val="000000"/>
                <w:kern w:val="24"/>
                <w:szCs w:val="24"/>
              </w:rPr>
              <w:t xml:space="preserve">. Также </w:t>
            </w:r>
            <w:r>
              <w:rPr>
                <w:rFonts w:ascii="Times New Roman" w:eastAsia="F18" w:hAnsi="Times New Roman" w:cs="Times New Roman"/>
                <w:szCs w:val="24"/>
              </w:rPr>
              <w:t>п</w:t>
            </w:r>
            <w:r w:rsidRPr="007F5375">
              <w:rPr>
                <w:rFonts w:ascii="Times New Roman" w:eastAsia="F18" w:hAnsi="Times New Roman" w:cs="Times New Roman"/>
                <w:szCs w:val="24"/>
              </w:rPr>
              <w:t>редложен универсальный набор параметров динамической</w:t>
            </w:r>
            <w:r>
              <w:rPr>
                <w:rFonts w:ascii="Times New Roman" w:eastAsia="F18" w:hAnsi="Times New Roman" w:cs="Times New Roman"/>
                <w:szCs w:val="24"/>
              </w:rPr>
              <w:t xml:space="preserve"> </w:t>
            </w:r>
            <w:r w:rsidRPr="007F5375">
              <w:rPr>
                <w:rFonts w:ascii="Times New Roman" w:eastAsia="F18" w:hAnsi="Times New Roman" w:cs="Times New Roman"/>
                <w:szCs w:val="24"/>
              </w:rPr>
              <w:t>модели, позволяющий достаточно хорошо описать имеющиеся экспериментальные данные по энергетическим, угловым, зарядовым и массовым</w:t>
            </w:r>
            <w:r>
              <w:rPr>
                <w:rFonts w:ascii="Times New Roman" w:eastAsia="F18" w:hAnsi="Times New Roman" w:cs="Times New Roman"/>
                <w:szCs w:val="24"/>
              </w:rPr>
              <w:t xml:space="preserve"> </w:t>
            </w:r>
            <w:r w:rsidRPr="007F5375">
              <w:rPr>
                <w:rFonts w:ascii="Times New Roman" w:eastAsia="F18" w:hAnsi="Times New Roman" w:cs="Times New Roman"/>
                <w:szCs w:val="24"/>
              </w:rPr>
              <w:t xml:space="preserve">распределениям продуктов реакций глубоконеупругих передач для целого ряда систем, от </w:t>
            </w:r>
            <w:r w:rsidRPr="00E83BC8">
              <w:rPr>
                <w:rFonts w:ascii="Times New Roman" w:eastAsia="F18" w:hAnsi="Times New Roman" w:cs="Times New Roman"/>
                <w:szCs w:val="24"/>
                <w:vertAlign w:val="superscript"/>
              </w:rPr>
              <w:t>58</w:t>
            </w:r>
            <w:r>
              <w:rPr>
                <w:rFonts w:ascii="Times New Roman" w:eastAsia="F18" w:hAnsi="Times New Roman" w:cs="Times New Roman"/>
                <w:szCs w:val="24"/>
                <w:lang w:val="en-US"/>
              </w:rPr>
              <w:t>Ni</w:t>
            </w:r>
            <w:r w:rsidRPr="007F5375">
              <w:rPr>
                <w:rFonts w:ascii="Times New Roman" w:eastAsia="F18" w:hAnsi="Times New Roman" w:cs="Times New Roman"/>
                <w:szCs w:val="24"/>
              </w:rPr>
              <w:t xml:space="preserve"> + </w:t>
            </w:r>
            <w:r w:rsidRPr="00E83BC8">
              <w:rPr>
                <w:rFonts w:ascii="Times New Roman" w:eastAsia="F18" w:hAnsi="Times New Roman" w:cs="Times New Roman"/>
                <w:szCs w:val="24"/>
                <w:vertAlign w:val="superscript"/>
              </w:rPr>
              <w:t>208</w:t>
            </w:r>
            <w:r w:rsidRPr="007F5375">
              <w:rPr>
                <w:rFonts w:ascii="Times New Roman" w:eastAsia="F18" w:hAnsi="Times New Roman" w:cs="Times New Roman"/>
                <w:szCs w:val="24"/>
              </w:rPr>
              <w:t xml:space="preserve">Pb до </w:t>
            </w:r>
            <w:r w:rsidRPr="00E83BC8">
              <w:rPr>
                <w:rFonts w:ascii="Times New Roman" w:eastAsia="F18" w:hAnsi="Times New Roman" w:cs="Times New Roman"/>
                <w:szCs w:val="24"/>
                <w:vertAlign w:val="superscript"/>
              </w:rPr>
              <w:t>238</w:t>
            </w:r>
            <w:r w:rsidRPr="007F5375">
              <w:rPr>
                <w:rFonts w:ascii="Times New Roman" w:eastAsia="F18" w:hAnsi="Times New Roman" w:cs="Times New Roman"/>
                <w:szCs w:val="24"/>
              </w:rPr>
              <w:t xml:space="preserve">U + </w:t>
            </w:r>
            <w:r w:rsidRPr="00E83BC8">
              <w:rPr>
                <w:rFonts w:ascii="Times New Roman" w:eastAsia="F18" w:hAnsi="Times New Roman" w:cs="Times New Roman"/>
                <w:szCs w:val="24"/>
                <w:vertAlign w:val="superscript"/>
              </w:rPr>
              <w:t>248</w:t>
            </w:r>
            <w:r w:rsidRPr="007F5375">
              <w:rPr>
                <w:rFonts w:ascii="Times New Roman" w:eastAsia="F18" w:hAnsi="Times New Roman" w:cs="Times New Roman"/>
                <w:szCs w:val="24"/>
              </w:rPr>
              <w:t>Cm.</w:t>
            </w:r>
          </w:p>
          <w:p w:rsidR="00756795" w:rsidRDefault="0018461B" w:rsidP="00756795">
            <w:pPr>
              <w:autoSpaceDE w:val="0"/>
              <w:autoSpaceDN w:val="0"/>
              <w:adjustRightInd w:val="0"/>
              <w:spacing w:after="120"/>
              <w:ind w:firstLine="426"/>
              <w:jc w:val="both"/>
              <w:rPr>
                <w:rFonts w:ascii="Times New Roman" w:eastAsia="+mn-ea" w:hAnsi="Times New Roman"/>
                <w:color w:val="000000"/>
                <w:kern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Особое внимание уделяется вопросу получения новых нейтроноизбыточных изотопов тяжёлых элементов, образующихся в реакциях </w:t>
            </w:r>
            <w:r>
              <w:rPr>
                <w:rFonts w:ascii="Times New Roman" w:eastAsia="+mn-ea" w:hAnsi="Times New Roman"/>
                <w:color w:val="000000"/>
                <w:kern w:val="24"/>
                <w:szCs w:val="24"/>
              </w:rPr>
              <w:t>многонуклонных передач с участием актинидов</w:t>
            </w:r>
            <w:r w:rsidRPr="00715624">
              <w:rPr>
                <w:rFonts w:ascii="Times New Roman" w:eastAsia="+mn-ea" w:hAnsi="Times New Roman"/>
                <w:color w:val="000000"/>
                <w:kern w:val="24"/>
                <w:szCs w:val="24"/>
              </w:rPr>
              <w:t xml:space="preserve">: </w:t>
            </w:r>
            <w:r w:rsidRPr="003319D5">
              <w:rPr>
                <w:rFonts w:ascii="Times New Roman" w:hAnsi="Times New Roman"/>
                <w:szCs w:val="24"/>
                <w:vertAlign w:val="superscript"/>
              </w:rPr>
              <w:t>238</w:t>
            </w:r>
            <w:r>
              <w:rPr>
                <w:rFonts w:ascii="Times New Roman" w:hAnsi="Times New Roman"/>
                <w:szCs w:val="24"/>
                <w:lang w:val="en-US"/>
              </w:rPr>
              <w:t>U </w:t>
            </w:r>
            <w:r w:rsidRPr="003319D5">
              <w:rPr>
                <w:rFonts w:ascii="Times New Roman" w:hAnsi="Times New Roman"/>
                <w:szCs w:val="24"/>
              </w:rPr>
              <w:t>+</w:t>
            </w:r>
            <w:r>
              <w:rPr>
                <w:rFonts w:ascii="Times New Roman" w:hAnsi="Times New Roman"/>
                <w:szCs w:val="24"/>
                <w:lang w:val="en-US"/>
              </w:rPr>
              <w:t> </w:t>
            </w:r>
            <w:r w:rsidRPr="003319D5">
              <w:rPr>
                <w:rFonts w:ascii="Times New Roman" w:hAnsi="Times New Roman"/>
                <w:szCs w:val="24"/>
                <w:vertAlign w:val="superscript"/>
              </w:rPr>
              <w:t>238</w:t>
            </w:r>
            <w:r>
              <w:rPr>
                <w:rFonts w:ascii="Times New Roman" w:hAnsi="Times New Roman"/>
                <w:szCs w:val="24"/>
                <w:lang w:val="en-US"/>
              </w:rPr>
              <w:t>U</w:t>
            </w:r>
            <w:r w:rsidRPr="003319D5">
              <w:rPr>
                <w:rFonts w:ascii="Times New Roman" w:hAnsi="Times New Roman"/>
                <w:szCs w:val="24"/>
              </w:rPr>
              <w:t>,</w:t>
            </w:r>
            <w:r>
              <w:rPr>
                <w:rFonts w:ascii="Times New Roman" w:hAnsi="Times New Roman"/>
                <w:szCs w:val="24"/>
                <w:lang w:val="en-US"/>
              </w:rPr>
              <w:t> </w:t>
            </w:r>
            <w:r w:rsidRPr="003319D5">
              <w:rPr>
                <w:rFonts w:ascii="Times New Roman" w:hAnsi="Times New Roman"/>
                <w:szCs w:val="24"/>
                <w:vertAlign w:val="superscript"/>
              </w:rPr>
              <w:t>248</w:t>
            </w:r>
            <w:r>
              <w:rPr>
                <w:rFonts w:ascii="Times New Roman" w:hAnsi="Times New Roman"/>
                <w:szCs w:val="24"/>
                <w:lang w:val="en-US"/>
              </w:rPr>
              <w:t>Cm</w:t>
            </w:r>
            <w:r w:rsidRPr="00715624">
              <w:rPr>
                <w:rFonts w:ascii="Times New Roman" w:hAnsi="Times New Roman"/>
                <w:szCs w:val="24"/>
              </w:rPr>
              <w:t>,</w:t>
            </w:r>
            <w:r>
              <w:rPr>
                <w:rFonts w:ascii="Times New Roman" w:hAnsi="Times New Roman"/>
                <w:szCs w:val="24"/>
                <w:lang w:val="en-US"/>
              </w:rPr>
              <w:t> </w:t>
            </w:r>
            <w:r w:rsidRPr="003319D5">
              <w:rPr>
                <w:rFonts w:ascii="Times New Roman" w:hAnsi="Times New Roman"/>
                <w:szCs w:val="24"/>
                <w:vertAlign w:val="superscript"/>
              </w:rPr>
              <w:t>2</w:t>
            </w:r>
            <w:r w:rsidRPr="00715624">
              <w:rPr>
                <w:rFonts w:ascii="Times New Roman" w:hAnsi="Times New Roman"/>
                <w:szCs w:val="24"/>
                <w:vertAlign w:val="superscript"/>
              </w:rPr>
              <w:t>51</w:t>
            </w:r>
            <w:r>
              <w:rPr>
                <w:rFonts w:ascii="Times New Roman" w:hAnsi="Times New Roman"/>
                <w:szCs w:val="24"/>
                <w:lang w:val="en-US"/>
              </w:rPr>
              <w:t>Cf</w:t>
            </w:r>
            <w:r w:rsidRPr="003319D5">
              <w:rPr>
                <w:rFonts w:ascii="Times New Roman" w:hAnsi="Times New Roman"/>
                <w:szCs w:val="24"/>
              </w:rPr>
              <w:t>,</w:t>
            </w:r>
            <w:r>
              <w:rPr>
                <w:rFonts w:ascii="Times New Roman" w:hAnsi="Times New Roman"/>
                <w:szCs w:val="24"/>
                <w:lang w:val="en-US"/>
              </w:rPr>
              <w:t> </w:t>
            </w:r>
            <w:r w:rsidRPr="003319D5">
              <w:rPr>
                <w:rFonts w:ascii="Times New Roman" w:hAnsi="Times New Roman"/>
                <w:szCs w:val="24"/>
                <w:vertAlign w:val="superscript"/>
              </w:rPr>
              <w:t>2</w:t>
            </w:r>
            <w:r w:rsidRPr="00715624">
              <w:rPr>
                <w:rFonts w:ascii="Times New Roman" w:hAnsi="Times New Roman"/>
                <w:szCs w:val="24"/>
                <w:vertAlign w:val="superscript"/>
              </w:rPr>
              <w:t>54</w:t>
            </w:r>
            <w:r>
              <w:rPr>
                <w:rFonts w:ascii="Times New Roman" w:hAnsi="Times New Roman"/>
                <w:szCs w:val="24"/>
                <w:lang w:val="en-US"/>
              </w:rPr>
              <w:t>Es</w:t>
            </w:r>
            <w:r>
              <w:rPr>
                <w:rFonts w:ascii="Times New Roman" w:eastAsia="+mn-ea" w:hAnsi="Times New Roman"/>
                <w:color w:val="000000"/>
                <w:kern w:val="24"/>
                <w:szCs w:val="24"/>
              </w:rPr>
              <w:t>. Исследовался вопрос выбора оптимальной комбинации сталкивающихся ядер для достижения максимальных выходов данных продуктов.</w:t>
            </w:r>
          </w:p>
          <w:p w:rsidR="00824DE5" w:rsidRDefault="0018461B" w:rsidP="00756795">
            <w:pPr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/>
                <w:szCs w:val="24"/>
              </w:rPr>
            </w:pPr>
            <w:r w:rsidRPr="00FC3E4D">
              <w:rPr>
                <w:rFonts w:ascii="Times New Roman" w:eastAsia="+mn-ea" w:hAnsi="Times New Roman"/>
                <w:color w:val="000000"/>
                <w:kern w:val="24"/>
                <w:szCs w:val="24"/>
              </w:rPr>
              <w:t xml:space="preserve">Выполненные расчеты </w:t>
            </w:r>
            <w:r>
              <w:rPr>
                <w:rFonts w:ascii="Times New Roman" w:eastAsia="+mn-ea" w:hAnsi="Times New Roman"/>
                <w:color w:val="000000"/>
                <w:kern w:val="24"/>
                <w:szCs w:val="24"/>
              </w:rPr>
              <w:t>показали, что</w:t>
            </w:r>
            <w:r w:rsidRPr="00FC3E4D">
              <w:rPr>
                <w:rFonts w:ascii="Times New Roman" w:eastAsia="+mn-ea" w:hAnsi="Times New Roman"/>
                <w:color w:val="000000"/>
                <w:kern w:val="24"/>
                <w:szCs w:val="24"/>
              </w:rPr>
              <w:t xml:space="preserve"> реакци</w:t>
            </w:r>
            <w:r>
              <w:rPr>
                <w:rFonts w:ascii="Times New Roman" w:eastAsia="+mn-ea" w:hAnsi="Times New Roman"/>
                <w:color w:val="000000"/>
                <w:kern w:val="24"/>
                <w:szCs w:val="24"/>
              </w:rPr>
              <w:t>и</w:t>
            </w:r>
            <w:r w:rsidRPr="00FC3E4D">
              <w:rPr>
                <w:rFonts w:ascii="Times New Roman" w:eastAsia="+mn-ea" w:hAnsi="Times New Roman"/>
                <w:color w:val="000000"/>
                <w:kern w:val="24"/>
                <w:szCs w:val="24"/>
              </w:rPr>
              <w:t xml:space="preserve"> многонуклонных передач </w:t>
            </w:r>
            <w:r>
              <w:rPr>
                <w:rFonts w:ascii="Times New Roman" w:eastAsia="+mn-ea" w:hAnsi="Times New Roman"/>
                <w:color w:val="000000"/>
                <w:kern w:val="24"/>
                <w:szCs w:val="24"/>
              </w:rPr>
              <w:t>имеют большую перспективу для</w:t>
            </w:r>
            <w:r w:rsidRPr="00FC3E4D">
              <w:rPr>
                <w:rFonts w:ascii="Times New Roman" w:eastAsia="+mn-ea" w:hAnsi="Times New Roman"/>
                <w:color w:val="000000"/>
                <w:kern w:val="24"/>
                <w:szCs w:val="24"/>
              </w:rPr>
              <w:t xml:space="preserve"> синтеза </w:t>
            </w:r>
            <w:r>
              <w:rPr>
                <w:rFonts w:ascii="Times New Roman" w:eastAsia="+mn-ea" w:hAnsi="Times New Roman"/>
                <w:color w:val="000000"/>
                <w:kern w:val="24"/>
                <w:szCs w:val="24"/>
              </w:rPr>
              <w:t xml:space="preserve">тяжёлых </w:t>
            </w:r>
            <w:r w:rsidRPr="00FC3E4D">
              <w:rPr>
                <w:rFonts w:ascii="Times New Roman" w:eastAsia="+mn-ea" w:hAnsi="Times New Roman"/>
                <w:color w:val="000000"/>
                <w:kern w:val="24"/>
                <w:szCs w:val="24"/>
              </w:rPr>
              <w:t>нейтроноизбыточных ядер</w:t>
            </w:r>
            <w:r>
              <w:rPr>
                <w:rFonts w:ascii="Times New Roman" w:eastAsia="+mn-ea" w:hAnsi="Times New Roman"/>
                <w:color w:val="000000"/>
                <w:kern w:val="24"/>
                <w:szCs w:val="24"/>
              </w:rPr>
              <w:t>, для которых другие методы либо малоэффективны, либо неприменимы</w:t>
            </w:r>
            <w:r w:rsidRPr="00FC3E4D">
              <w:rPr>
                <w:rFonts w:ascii="Times New Roman" w:eastAsia="+mn-ea" w:hAnsi="Times New Roman"/>
                <w:color w:val="000000"/>
                <w:kern w:val="24"/>
                <w:szCs w:val="24"/>
              </w:rPr>
              <w:t xml:space="preserve">. </w:t>
            </w:r>
            <w:r>
              <w:rPr>
                <w:rFonts w:ascii="Times New Roman" w:eastAsia="+mn-ea" w:hAnsi="Times New Roman"/>
                <w:color w:val="000000"/>
                <w:kern w:val="24"/>
                <w:szCs w:val="24"/>
              </w:rPr>
              <w:t xml:space="preserve">В частности, такие ядра расположены вблизи заполненной нейтронной оболочки </w:t>
            </w:r>
            <w:r w:rsidRPr="00EE09D6">
              <w:rPr>
                <w:rFonts w:ascii="Times New Roman" w:eastAsia="+mn-ea" w:hAnsi="Times New Roman"/>
                <w:i/>
                <w:color w:val="000000"/>
                <w:kern w:val="24"/>
                <w:szCs w:val="24"/>
                <w:lang w:val="en-US"/>
              </w:rPr>
              <w:t>N</w:t>
            </w:r>
            <w:r w:rsidRPr="003039FA">
              <w:rPr>
                <w:rFonts w:ascii="Times New Roman" w:eastAsia="+mn-ea" w:hAnsi="Times New Roman"/>
                <w:color w:val="000000"/>
                <w:kern w:val="24"/>
                <w:szCs w:val="24"/>
              </w:rPr>
              <w:t xml:space="preserve">=126 </w:t>
            </w:r>
            <w:r>
              <w:rPr>
                <w:rFonts w:ascii="Times New Roman" w:eastAsia="+mn-ea" w:hAnsi="Times New Roman"/>
                <w:color w:val="000000"/>
                <w:kern w:val="24"/>
                <w:szCs w:val="24"/>
              </w:rPr>
              <w:t xml:space="preserve">и в области трансурановых элементов, для которых предсказываются </w:t>
            </w:r>
            <w:r>
              <w:rPr>
                <w:rFonts w:ascii="Times New Roman" w:hAnsi="Times New Roman"/>
                <w:szCs w:val="24"/>
              </w:rPr>
              <w:t>экспериментально достижимые</w:t>
            </w:r>
            <w:r w:rsidRPr="00FC3E4D">
              <w:rPr>
                <w:rFonts w:ascii="Times New Roman" w:hAnsi="Times New Roman"/>
                <w:szCs w:val="24"/>
              </w:rPr>
              <w:t xml:space="preserve"> сечения, в некоторых случаях превышающи</w:t>
            </w:r>
            <w:r>
              <w:rPr>
                <w:rFonts w:ascii="Times New Roman" w:hAnsi="Times New Roman"/>
                <w:szCs w:val="24"/>
              </w:rPr>
              <w:t>е 1 мкб</w:t>
            </w:r>
            <w:r w:rsidRPr="00FC3E4D">
              <w:rPr>
                <w:rFonts w:ascii="Times New Roman" w:hAnsi="Times New Roman"/>
                <w:szCs w:val="24"/>
              </w:rPr>
              <w:t>.</w:t>
            </w:r>
          </w:p>
          <w:p w:rsidR="00DE7E0A" w:rsidRDefault="00DE7E0A" w:rsidP="00756795">
            <w:pPr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/>
                <w:szCs w:val="24"/>
              </w:rPr>
            </w:pPr>
          </w:p>
          <w:p w:rsidR="00DE7E0A" w:rsidRPr="00DE7E0A" w:rsidRDefault="00DE7E0A" w:rsidP="00DE7E0A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E7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lastRenderedPageBreak/>
              <w:t>Meeting Information</w:t>
            </w:r>
          </w:p>
          <w:p w:rsidR="00DE7E0A" w:rsidRDefault="00DE7E0A" w:rsidP="00DE7E0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DE7E0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 xml:space="preserve">Meeting link: </w:t>
            </w:r>
            <w:hyperlink r:id="rId5" w:history="1">
              <w:r w:rsidRPr="003B01A5">
                <w:rPr>
                  <w:rStyle w:val="a6"/>
                  <w:rFonts w:ascii="Times New Roman" w:eastAsia="Times New Roman" w:hAnsi="Times New Roman" w:cs="Times New Roman"/>
                  <w:szCs w:val="24"/>
                  <w:lang w:val="en-US" w:eastAsia="ru-RU"/>
                </w:rPr>
                <w:t>https://jinr.webex.com/jinr/j.php?MTID=me685e64b81ee4bfba56cf046a01113a6</w:t>
              </w:r>
            </w:hyperlink>
          </w:p>
          <w:p w:rsidR="00DE7E0A" w:rsidRPr="00DE7E0A" w:rsidRDefault="00DE7E0A" w:rsidP="00DE7E0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DE7E0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Meeting number: 137 824 5108</w:t>
            </w:r>
          </w:p>
          <w:p w:rsidR="00DE7E0A" w:rsidRPr="00DE7E0A" w:rsidRDefault="00DE7E0A" w:rsidP="00DE7E0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DE7E0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Password: P4Nj272F3bp</w:t>
            </w:r>
          </w:p>
          <w:p w:rsidR="00DE7E0A" w:rsidRPr="00DE7E0A" w:rsidRDefault="00DE7E0A" w:rsidP="00DE7E0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DE7E0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 xml:space="preserve">Host key: 643927 </w:t>
            </w:r>
          </w:p>
          <w:p w:rsidR="00DE7E0A" w:rsidRPr="00DE7E0A" w:rsidRDefault="00DE7E0A" w:rsidP="00756795">
            <w:pPr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eastAsia="Times New Roman" w:cs="Arial"/>
                <w:b/>
                <w:bCs/>
                <w:caps/>
                <w:color w:val="000080"/>
                <w:sz w:val="32"/>
                <w:szCs w:val="32"/>
                <w:lang w:val="en-US" w:eastAsia="ru-RU"/>
              </w:rPr>
            </w:pPr>
          </w:p>
        </w:tc>
      </w:tr>
    </w:tbl>
    <w:p w:rsidR="00A83C4F" w:rsidRPr="00DE7E0A" w:rsidRDefault="00A83C4F" w:rsidP="00756795">
      <w:pPr>
        <w:rPr>
          <w:lang w:val="en-US"/>
        </w:rPr>
      </w:pPr>
    </w:p>
    <w:sectPr w:rsidR="00A83C4F" w:rsidRPr="00DE7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16">
    <w:altName w:val="Arial Unicode MS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  <w:font w:name="F18">
    <w:altName w:val="Arial Unicode MS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921"/>
    <w:rsid w:val="000055A6"/>
    <w:rsid w:val="00023921"/>
    <w:rsid w:val="000353C2"/>
    <w:rsid w:val="00052B8B"/>
    <w:rsid w:val="0009748D"/>
    <w:rsid w:val="000B3313"/>
    <w:rsid w:val="0018461B"/>
    <w:rsid w:val="00255349"/>
    <w:rsid w:val="002756EC"/>
    <w:rsid w:val="00277885"/>
    <w:rsid w:val="002F19F0"/>
    <w:rsid w:val="00327B9D"/>
    <w:rsid w:val="0037354E"/>
    <w:rsid w:val="003E5D3D"/>
    <w:rsid w:val="004676EC"/>
    <w:rsid w:val="004C1F04"/>
    <w:rsid w:val="004C2806"/>
    <w:rsid w:val="004D0E1E"/>
    <w:rsid w:val="005771BB"/>
    <w:rsid w:val="005B1F8D"/>
    <w:rsid w:val="0061124D"/>
    <w:rsid w:val="00641932"/>
    <w:rsid w:val="00686751"/>
    <w:rsid w:val="0071193C"/>
    <w:rsid w:val="00716295"/>
    <w:rsid w:val="0071629C"/>
    <w:rsid w:val="00756795"/>
    <w:rsid w:val="00793FB8"/>
    <w:rsid w:val="007B4EAE"/>
    <w:rsid w:val="007D7BB8"/>
    <w:rsid w:val="007F314D"/>
    <w:rsid w:val="00806DFD"/>
    <w:rsid w:val="00824DE5"/>
    <w:rsid w:val="00876E67"/>
    <w:rsid w:val="00886E83"/>
    <w:rsid w:val="009159E6"/>
    <w:rsid w:val="0096559F"/>
    <w:rsid w:val="00A50250"/>
    <w:rsid w:val="00A81E4D"/>
    <w:rsid w:val="00A83C4F"/>
    <w:rsid w:val="00A90784"/>
    <w:rsid w:val="00AE21B6"/>
    <w:rsid w:val="00B33548"/>
    <w:rsid w:val="00BC3D82"/>
    <w:rsid w:val="00BC68E0"/>
    <w:rsid w:val="00C2593F"/>
    <w:rsid w:val="00CA7042"/>
    <w:rsid w:val="00CC37E2"/>
    <w:rsid w:val="00CF2DA8"/>
    <w:rsid w:val="00DE7E0A"/>
    <w:rsid w:val="00E70ECB"/>
    <w:rsid w:val="00EE464D"/>
    <w:rsid w:val="00F20BB7"/>
    <w:rsid w:val="00F31B4C"/>
    <w:rsid w:val="00F70A34"/>
    <w:rsid w:val="00FA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DDF4B98-4C65-4C75-AFB8-B1C19C9C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E7E0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5574309438478762318msotitle">
    <w:name w:val="m_5574309438478762318msotitle"/>
    <w:basedOn w:val="a"/>
    <w:rsid w:val="00023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3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392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24DE5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DE7E0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uto-select">
    <w:name w:val="auto-select"/>
    <w:basedOn w:val="a0"/>
    <w:rsid w:val="00DE7E0A"/>
  </w:style>
  <w:style w:type="character" w:styleId="a6">
    <w:name w:val="Hyperlink"/>
    <w:basedOn w:val="a0"/>
    <w:uiPriority w:val="99"/>
    <w:unhideWhenUsed/>
    <w:rsid w:val="00DE7E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5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2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inr.webex.com/jinr/j.php?MTID=me685e64b81ee4bfba56cf046a01113a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Karpov</dc:creator>
  <cp:keywords/>
  <dc:description/>
  <cp:lastModifiedBy>Alexander Karpov</cp:lastModifiedBy>
  <cp:revision>4</cp:revision>
  <cp:lastPrinted>2019-03-25T11:35:00Z</cp:lastPrinted>
  <dcterms:created xsi:type="dcterms:W3CDTF">2020-10-16T08:24:00Z</dcterms:created>
  <dcterms:modified xsi:type="dcterms:W3CDTF">2020-10-16T10:13:00Z</dcterms:modified>
</cp:coreProperties>
</file>