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15" w:rsidRPr="002C38B3" w:rsidRDefault="00100115" w:rsidP="004D48ED">
      <w:pPr>
        <w:spacing w:after="80" w:line="280" w:lineRule="exact"/>
        <w:jc w:val="center"/>
        <w:rPr>
          <w:rFonts w:asciiTheme="minorHAnsi" w:hAnsiTheme="minorHAnsi" w:cstheme="minorHAnsi"/>
          <w:b/>
          <w:sz w:val="24"/>
          <w:szCs w:val="24"/>
        </w:rPr>
      </w:pPr>
      <w:r w:rsidRPr="002C38B3">
        <w:rPr>
          <w:rFonts w:asciiTheme="minorHAnsi" w:hAnsiTheme="minorHAnsi" w:cstheme="minorHAnsi"/>
          <w:b/>
          <w:sz w:val="24"/>
          <w:szCs w:val="24"/>
        </w:rPr>
        <w:t>Program Advisory Committee for Nuclear Physics</w:t>
      </w:r>
    </w:p>
    <w:p w:rsidR="00100115" w:rsidRPr="002C38B3" w:rsidRDefault="00100115" w:rsidP="004D48ED">
      <w:pPr>
        <w:spacing w:after="80" w:line="280" w:lineRule="exact"/>
        <w:jc w:val="center"/>
        <w:rPr>
          <w:rFonts w:asciiTheme="minorHAnsi" w:hAnsiTheme="minorHAnsi" w:cstheme="minorHAnsi"/>
          <w:b/>
          <w:sz w:val="24"/>
          <w:szCs w:val="24"/>
        </w:rPr>
      </w:pPr>
      <w:r w:rsidRPr="002C38B3">
        <w:rPr>
          <w:rFonts w:asciiTheme="minorHAnsi" w:hAnsiTheme="minorHAnsi" w:cstheme="minorHAnsi"/>
          <w:b/>
          <w:sz w:val="24"/>
          <w:szCs w:val="24"/>
        </w:rPr>
        <w:t>5</w:t>
      </w:r>
      <w:r w:rsidR="00443C5F" w:rsidRPr="002C38B3">
        <w:rPr>
          <w:rFonts w:asciiTheme="minorHAnsi" w:hAnsiTheme="minorHAnsi" w:cstheme="minorHAnsi"/>
          <w:b/>
          <w:sz w:val="24"/>
          <w:szCs w:val="24"/>
        </w:rPr>
        <w:t>3</w:t>
      </w:r>
      <w:r w:rsidR="00443C5F" w:rsidRPr="002C38B3">
        <w:rPr>
          <w:rFonts w:asciiTheme="minorHAnsi" w:hAnsiTheme="minorHAnsi" w:cstheme="minorHAnsi"/>
          <w:b/>
          <w:sz w:val="24"/>
          <w:szCs w:val="24"/>
          <w:vertAlign w:val="superscript"/>
        </w:rPr>
        <w:t>rd</w:t>
      </w:r>
      <w:r w:rsidRPr="002C38B3">
        <w:rPr>
          <w:rFonts w:asciiTheme="minorHAnsi" w:hAnsiTheme="minorHAnsi" w:cstheme="minorHAnsi"/>
          <w:b/>
          <w:sz w:val="24"/>
          <w:szCs w:val="24"/>
        </w:rPr>
        <w:t xml:space="preserve"> Meeting, </w:t>
      </w:r>
      <w:r w:rsidR="00443C5F" w:rsidRPr="002C38B3">
        <w:rPr>
          <w:rFonts w:asciiTheme="minorHAnsi" w:hAnsiTheme="minorHAnsi" w:cstheme="minorHAnsi"/>
          <w:b/>
          <w:sz w:val="24"/>
          <w:szCs w:val="24"/>
        </w:rPr>
        <w:t>22 January 2021</w:t>
      </w:r>
    </w:p>
    <w:p w:rsidR="00100115" w:rsidRPr="002C38B3" w:rsidRDefault="00100115" w:rsidP="004D48ED">
      <w:pPr>
        <w:spacing w:line="280" w:lineRule="exact"/>
        <w:rPr>
          <w:rFonts w:asciiTheme="minorHAnsi" w:hAnsiTheme="minorHAnsi" w:cstheme="minorHAnsi"/>
          <w:sz w:val="24"/>
          <w:szCs w:val="24"/>
        </w:rPr>
      </w:pPr>
    </w:p>
    <w:p w:rsidR="00FC7E7B" w:rsidRPr="002C38B3" w:rsidRDefault="00323E3B" w:rsidP="004D48ED">
      <w:pPr>
        <w:spacing w:after="0" w:line="280" w:lineRule="exact"/>
        <w:rPr>
          <w:rFonts w:asciiTheme="minorHAnsi" w:hAnsiTheme="minorHAnsi" w:cstheme="minorHAnsi"/>
          <w:color w:val="000000"/>
          <w:sz w:val="24"/>
          <w:szCs w:val="24"/>
        </w:rPr>
      </w:pPr>
      <w:r w:rsidRPr="002C38B3">
        <w:rPr>
          <w:rFonts w:asciiTheme="minorHAnsi" w:hAnsiTheme="minorHAnsi" w:cstheme="minorHAnsi"/>
          <w:sz w:val="24"/>
          <w:szCs w:val="24"/>
        </w:rPr>
        <w:t>Re</w:t>
      </w:r>
      <w:r w:rsidR="00492CAE" w:rsidRPr="002C38B3">
        <w:rPr>
          <w:rFonts w:asciiTheme="minorHAnsi" w:hAnsiTheme="minorHAnsi" w:cstheme="minorHAnsi"/>
          <w:sz w:val="24"/>
          <w:szCs w:val="24"/>
        </w:rPr>
        <w:t>feree Report</w:t>
      </w:r>
      <w:r w:rsidR="00FC7E7B" w:rsidRPr="002C38B3">
        <w:rPr>
          <w:rFonts w:asciiTheme="minorHAnsi" w:hAnsiTheme="minorHAnsi" w:cstheme="minorHAnsi"/>
          <w:color w:val="000000"/>
          <w:sz w:val="24"/>
          <w:szCs w:val="24"/>
        </w:rPr>
        <w:t>by Sigurd Hofmann</w:t>
      </w:r>
    </w:p>
    <w:p w:rsidR="00FC7E7B" w:rsidRPr="002C38B3" w:rsidRDefault="00492CAE" w:rsidP="004D48ED">
      <w:pPr>
        <w:spacing w:after="0" w:line="280" w:lineRule="exact"/>
        <w:rPr>
          <w:rFonts w:asciiTheme="minorHAnsi" w:hAnsiTheme="minorHAnsi" w:cstheme="minorHAnsi"/>
          <w:sz w:val="24"/>
          <w:szCs w:val="24"/>
        </w:rPr>
      </w:pPr>
      <w:r w:rsidRPr="002C38B3">
        <w:rPr>
          <w:rFonts w:asciiTheme="minorHAnsi" w:hAnsiTheme="minorHAnsi" w:cstheme="minorHAnsi"/>
          <w:sz w:val="24"/>
          <w:szCs w:val="24"/>
        </w:rPr>
        <w:t>to the Proposal</w:t>
      </w:r>
      <w:r w:rsidR="00323E3B" w:rsidRPr="002C38B3">
        <w:rPr>
          <w:rFonts w:asciiTheme="minorHAnsi" w:hAnsiTheme="minorHAnsi" w:cstheme="minorHAnsi"/>
          <w:sz w:val="24"/>
          <w:szCs w:val="24"/>
        </w:rPr>
        <w:t xml:space="preserve"> by </w:t>
      </w:r>
      <w:r w:rsidR="001E3634" w:rsidRPr="002C38B3">
        <w:rPr>
          <w:rFonts w:asciiTheme="minorHAnsi" w:hAnsiTheme="minorHAnsi" w:cstheme="minorHAnsi"/>
          <w:sz w:val="24"/>
          <w:szCs w:val="24"/>
        </w:rPr>
        <w:t xml:space="preserve">Vladimir </w:t>
      </w:r>
      <w:r w:rsidR="00443C5F" w:rsidRPr="002C38B3">
        <w:rPr>
          <w:rFonts w:asciiTheme="minorHAnsi" w:hAnsiTheme="minorHAnsi" w:cstheme="minorHAnsi"/>
          <w:sz w:val="24"/>
          <w:szCs w:val="24"/>
        </w:rPr>
        <w:t xml:space="preserve">K. </w:t>
      </w:r>
      <w:proofErr w:type="spellStart"/>
      <w:r w:rsidR="001E3634" w:rsidRPr="002C38B3">
        <w:rPr>
          <w:rFonts w:asciiTheme="minorHAnsi" w:hAnsiTheme="minorHAnsi" w:cstheme="minorHAnsi"/>
          <w:sz w:val="24"/>
          <w:szCs w:val="24"/>
        </w:rPr>
        <w:t>Utyonkov</w:t>
      </w:r>
      <w:proofErr w:type="spellEnd"/>
    </w:p>
    <w:p w:rsidR="00323E3B" w:rsidRPr="002C38B3" w:rsidRDefault="00323E3B" w:rsidP="004D48ED">
      <w:pPr>
        <w:spacing w:after="0" w:line="280" w:lineRule="exact"/>
        <w:rPr>
          <w:rFonts w:asciiTheme="minorHAnsi" w:hAnsiTheme="minorHAnsi" w:cstheme="minorHAnsi"/>
          <w:color w:val="000000"/>
          <w:sz w:val="24"/>
          <w:szCs w:val="24"/>
        </w:rPr>
      </w:pPr>
      <w:r w:rsidRPr="002C38B3">
        <w:rPr>
          <w:rFonts w:asciiTheme="minorHAnsi" w:hAnsiTheme="minorHAnsi" w:cstheme="minorHAnsi"/>
          <w:sz w:val="24"/>
          <w:szCs w:val="24"/>
        </w:rPr>
        <w:t>on</w:t>
      </w:r>
      <w:r w:rsidRPr="002C38B3">
        <w:rPr>
          <w:rFonts w:asciiTheme="minorHAnsi" w:hAnsiTheme="minorHAnsi" w:cstheme="minorHAnsi"/>
          <w:color w:val="000000"/>
          <w:sz w:val="24"/>
          <w:szCs w:val="24"/>
        </w:rPr>
        <w:t xml:space="preserve"> the “</w:t>
      </w:r>
      <w:r w:rsidR="00100115" w:rsidRPr="002C38B3">
        <w:rPr>
          <w:rFonts w:asciiTheme="minorHAnsi" w:hAnsiTheme="minorHAnsi" w:cstheme="minorHAnsi"/>
          <w:color w:val="000000"/>
          <w:sz w:val="24"/>
          <w:szCs w:val="24"/>
        </w:rPr>
        <w:t xml:space="preserve">Status of the </w:t>
      </w:r>
      <w:r w:rsidR="00443C5F" w:rsidRPr="002C38B3">
        <w:rPr>
          <w:rFonts w:asciiTheme="minorHAnsi" w:hAnsiTheme="minorHAnsi" w:cstheme="minorHAnsi"/>
          <w:color w:val="000000"/>
          <w:sz w:val="24"/>
          <w:szCs w:val="24"/>
        </w:rPr>
        <w:t>first experiment at the SHE Factory and its scientific program</w:t>
      </w:r>
      <w:r w:rsidRPr="002C38B3">
        <w:rPr>
          <w:rFonts w:asciiTheme="minorHAnsi" w:hAnsiTheme="minorHAnsi" w:cstheme="minorHAnsi"/>
          <w:color w:val="000000"/>
          <w:sz w:val="24"/>
          <w:szCs w:val="24"/>
        </w:rPr>
        <w:t>”</w:t>
      </w:r>
    </w:p>
    <w:p w:rsidR="00100115" w:rsidRPr="002C38B3" w:rsidRDefault="00100115" w:rsidP="004D48ED">
      <w:pPr>
        <w:spacing w:line="280" w:lineRule="exact"/>
        <w:rPr>
          <w:rFonts w:asciiTheme="minorHAnsi" w:hAnsiTheme="minorHAnsi" w:cstheme="minorHAnsi"/>
          <w:color w:val="000000"/>
          <w:sz w:val="24"/>
          <w:szCs w:val="24"/>
        </w:rPr>
      </w:pPr>
    </w:p>
    <w:p w:rsidR="00D023FA" w:rsidRPr="002C38B3" w:rsidRDefault="00D023FA" w:rsidP="004D48ED">
      <w:pPr>
        <w:spacing w:line="280" w:lineRule="exact"/>
        <w:ind w:firstLine="454"/>
        <w:rPr>
          <w:rFonts w:asciiTheme="minorHAnsi" w:hAnsiTheme="minorHAnsi" w:cstheme="minorHAnsi"/>
          <w:color w:val="000000"/>
          <w:sz w:val="24"/>
          <w:szCs w:val="24"/>
        </w:rPr>
      </w:pPr>
      <w:r w:rsidRPr="002C38B3">
        <w:rPr>
          <w:rFonts w:asciiTheme="minorHAnsi" w:hAnsiTheme="minorHAnsi" w:cstheme="minorHAnsi"/>
          <w:color w:val="000000"/>
          <w:sz w:val="24"/>
          <w:szCs w:val="24"/>
        </w:rPr>
        <w:t xml:space="preserve">If I understood correctly, one of the results from the test reactions using beams of 40Ar and 48Ca on targets of </w:t>
      </w:r>
      <w:proofErr w:type="spellStart"/>
      <w:r w:rsidRPr="002C38B3">
        <w:rPr>
          <w:rFonts w:asciiTheme="minorHAnsi" w:hAnsiTheme="minorHAnsi" w:cstheme="minorHAnsi"/>
          <w:color w:val="000000"/>
          <w:sz w:val="24"/>
          <w:szCs w:val="24"/>
        </w:rPr>
        <w:t>natYb</w:t>
      </w:r>
      <w:proofErr w:type="spellEnd"/>
      <w:r w:rsidRPr="002C38B3">
        <w:rPr>
          <w:rFonts w:asciiTheme="minorHAnsi" w:hAnsiTheme="minorHAnsi" w:cstheme="minorHAnsi"/>
          <w:color w:val="000000"/>
          <w:sz w:val="24"/>
          <w:szCs w:val="24"/>
        </w:rPr>
        <w:t xml:space="preserve">, 174Yb, 170Er, and 206Pb was the </w:t>
      </w:r>
      <w:r w:rsidR="00AC5B74">
        <w:rPr>
          <w:rFonts w:asciiTheme="minorHAnsi" w:hAnsiTheme="minorHAnsi" w:cstheme="minorHAnsi"/>
          <w:color w:val="000000"/>
          <w:sz w:val="24"/>
          <w:szCs w:val="24"/>
        </w:rPr>
        <w:t xml:space="preserve">unexpected broad </w:t>
      </w:r>
      <w:r w:rsidRPr="002C38B3">
        <w:rPr>
          <w:rFonts w:asciiTheme="minorHAnsi" w:hAnsiTheme="minorHAnsi" w:cstheme="minorHAnsi"/>
          <w:color w:val="000000"/>
          <w:sz w:val="24"/>
          <w:szCs w:val="24"/>
        </w:rPr>
        <w:t xml:space="preserve">local distribution of the reaction products in the focal plane of DGFRS-2. As a consequence the old detector system was replaced by a broader one with a size of 220 mm × 48 mm. This was certainly a major work considering the mechanical changes </w:t>
      </w:r>
      <w:r w:rsidR="001E7B69" w:rsidRPr="002C38B3">
        <w:rPr>
          <w:rFonts w:asciiTheme="minorHAnsi" w:hAnsiTheme="minorHAnsi" w:cstheme="minorHAnsi"/>
          <w:color w:val="000000"/>
          <w:sz w:val="24"/>
          <w:szCs w:val="24"/>
        </w:rPr>
        <w:t>needed and the expansion</w:t>
      </w:r>
      <w:r w:rsidRPr="002C38B3">
        <w:rPr>
          <w:rFonts w:asciiTheme="minorHAnsi" w:hAnsiTheme="minorHAnsi" w:cstheme="minorHAnsi"/>
          <w:color w:val="000000"/>
          <w:sz w:val="24"/>
          <w:szCs w:val="24"/>
        </w:rPr>
        <w:t xml:space="preserve"> of the connected electronics.  </w:t>
      </w:r>
    </w:p>
    <w:p w:rsidR="001E7B69" w:rsidRPr="002C38B3" w:rsidRDefault="001E7B69" w:rsidP="004D48ED">
      <w:pPr>
        <w:spacing w:line="280" w:lineRule="exact"/>
        <w:ind w:firstLine="454"/>
        <w:rPr>
          <w:rFonts w:asciiTheme="minorHAnsi" w:hAnsiTheme="minorHAnsi" w:cstheme="minorHAnsi"/>
          <w:color w:val="000000"/>
          <w:sz w:val="24"/>
          <w:szCs w:val="24"/>
        </w:rPr>
      </w:pPr>
      <w:r w:rsidRPr="002C38B3">
        <w:rPr>
          <w:rFonts w:asciiTheme="minorHAnsi" w:hAnsiTheme="minorHAnsi" w:cstheme="minorHAnsi"/>
          <w:color w:val="000000"/>
          <w:sz w:val="24"/>
          <w:szCs w:val="24"/>
        </w:rPr>
        <w:t xml:space="preserve">I further conclude that the reaction 48Ca + 243Am studied during 24 days from November 26 to December 20, 2020, was already performed using the new detector </w:t>
      </w:r>
      <w:r w:rsidR="00993B1D">
        <w:rPr>
          <w:rFonts w:asciiTheme="minorHAnsi" w:hAnsiTheme="minorHAnsi" w:cstheme="minorHAnsi"/>
          <w:color w:val="000000"/>
          <w:sz w:val="24"/>
          <w:szCs w:val="24"/>
        </w:rPr>
        <w:t>and electronic</w:t>
      </w:r>
      <w:r w:rsidRPr="002C38B3">
        <w:rPr>
          <w:rFonts w:asciiTheme="minorHAnsi" w:hAnsiTheme="minorHAnsi" w:cstheme="minorHAnsi"/>
          <w:color w:val="000000"/>
          <w:sz w:val="24"/>
          <w:szCs w:val="24"/>
        </w:rPr>
        <w:t xml:space="preserve"> system. </w:t>
      </w:r>
      <w:r w:rsidR="00C24935" w:rsidRPr="002C38B3">
        <w:rPr>
          <w:rFonts w:asciiTheme="minorHAnsi" w:hAnsiTheme="minorHAnsi" w:cstheme="minorHAnsi"/>
          <w:color w:val="000000"/>
          <w:sz w:val="24"/>
          <w:szCs w:val="24"/>
        </w:rPr>
        <w:t>First results are shown in the provided slides.</w:t>
      </w:r>
    </w:p>
    <w:p w:rsidR="00C24935" w:rsidRPr="002C38B3" w:rsidRDefault="00C24935" w:rsidP="004D48ED">
      <w:pPr>
        <w:spacing w:line="280" w:lineRule="exact"/>
        <w:ind w:firstLine="454"/>
        <w:rPr>
          <w:rFonts w:asciiTheme="minorHAnsi" w:hAnsiTheme="minorHAnsi" w:cstheme="minorHAnsi"/>
          <w:color w:val="000000"/>
          <w:sz w:val="24"/>
          <w:szCs w:val="24"/>
        </w:rPr>
      </w:pPr>
      <w:r w:rsidRPr="002C38B3">
        <w:rPr>
          <w:rFonts w:asciiTheme="minorHAnsi" w:hAnsiTheme="minorHAnsi" w:cstheme="minorHAnsi"/>
          <w:color w:val="000000"/>
          <w:sz w:val="24"/>
          <w:szCs w:val="24"/>
        </w:rPr>
        <w:t xml:space="preserve">The plan for 2021 (and may be with continuation in 2022) is, firstly, the continuation of </w:t>
      </w:r>
      <w:r w:rsidR="00806D0B" w:rsidRPr="002C38B3">
        <w:rPr>
          <w:rFonts w:asciiTheme="minorHAnsi" w:hAnsiTheme="minorHAnsi" w:cstheme="minorHAnsi"/>
          <w:color w:val="000000"/>
          <w:sz w:val="24"/>
          <w:szCs w:val="24"/>
        </w:rPr>
        <w:t xml:space="preserve">the investigation of the reaction 48Ca + 243Am under various aspects, secondly, the use of a 50Ti beam in an irradiation of 244Pu, as preparation of the most important task of the SHE Factory, the search for the new elements 119 and 120, and, thirdly, the study of the chemical properties of elements 112 and 114. </w:t>
      </w:r>
    </w:p>
    <w:p w:rsidR="001E7B69" w:rsidRPr="002C38B3" w:rsidRDefault="00F10C3F" w:rsidP="004D48ED">
      <w:pPr>
        <w:spacing w:line="280" w:lineRule="exact"/>
        <w:ind w:firstLine="454"/>
        <w:rPr>
          <w:rFonts w:asciiTheme="minorHAnsi" w:hAnsiTheme="minorHAnsi" w:cstheme="minorHAnsi"/>
          <w:color w:val="000000"/>
          <w:sz w:val="24"/>
          <w:szCs w:val="24"/>
        </w:rPr>
      </w:pPr>
      <w:r w:rsidRPr="002C38B3">
        <w:rPr>
          <w:rFonts w:asciiTheme="minorHAnsi" w:hAnsiTheme="minorHAnsi" w:cstheme="minorHAnsi"/>
          <w:color w:val="000000"/>
          <w:sz w:val="24"/>
          <w:szCs w:val="24"/>
        </w:rPr>
        <w:t>I fully support this experimental program for the year 2021. It is a very ambitious program and may need to be expanded until 2022.</w:t>
      </w:r>
    </w:p>
    <w:p w:rsidR="00F10C3F" w:rsidRPr="002C38B3" w:rsidRDefault="00F10C3F" w:rsidP="004D48ED">
      <w:pPr>
        <w:spacing w:line="280" w:lineRule="exact"/>
        <w:ind w:firstLine="454"/>
        <w:rPr>
          <w:rFonts w:asciiTheme="minorHAnsi" w:hAnsiTheme="minorHAnsi" w:cstheme="minorHAnsi"/>
          <w:color w:val="000000"/>
          <w:sz w:val="24"/>
          <w:szCs w:val="24"/>
        </w:rPr>
      </w:pPr>
      <w:r w:rsidRPr="002C38B3">
        <w:rPr>
          <w:rFonts w:asciiTheme="minorHAnsi" w:hAnsiTheme="minorHAnsi" w:cstheme="minorHAnsi"/>
          <w:color w:val="000000"/>
          <w:sz w:val="24"/>
          <w:szCs w:val="24"/>
        </w:rPr>
        <w:t xml:space="preserve">The reaction 48Ca + 243Am has the highest cross-section </w:t>
      </w:r>
      <w:r w:rsidR="00993B1D">
        <w:rPr>
          <w:rFonts w:asciiTheme="minorHAnsi" w:hAnsiTheme="minorHAnsi" w:cstheme="minorHAnsi"/>
          <w:color w:val="000000"/>
          <w:sz w:val="24"/>
          <w:szCs w:val="24"/>
        </w:rPr>
        <w:t xml:space="preserve">of reactions </w:t>
      </w:r>
      <w:r w:rsidRPr="002C38B3">
        <w:rPr>
          <w:rFonts w:asciiTheme="minorHAnsi" w:hAnsiTheme="minorHAnsi" w:cstheme="minorHAnsi"/>
          <w:color w:val="000000"/>
          <w:sz w:val="24"/>
          <w:szCs w:val="24"/>
        </w:rPr>
        <w:t>for production of spherical SHN and is</w:t>
      </w:r>
      <w:r w:rsidR="00993B1D">
        <w:rPr>
          <w:rFonts w:asciiTheme="minorHAnsi" w:hAnsiTheme="minorHAnsi" w:cstheme="minorHAnsi"/>
          <w:color w:val="000000"/>
          <w:sz w:val="24"/>
          <w:szCs w:val="24"/>
        </w:rPr>
        <w:t>,</w:t>
      </w:r>
      <w:r w:rsidRPr="002C38B3">
        <w:rPr>
          <w:rFonts w:asciiTheme="minorHAnsi" w:hAnsiTheme="minorHAnsi" w:cstheme="minorHAnsi"/>
          <w:color w:val="000000"/>
          <w:sz w:val="24"/>
          <w:szCs w:val="24"/>
        </w:rPr>
        <w:t xml:space="preserve"> thus</w:t>
      </w:r>
      <w:r w:rsidR="00993B1D">
        <w:rPr>
          <w:rFonts w:asciiTheme="minorHAnsi" w:hAnsiTheme="minorHAnsi" w:cstheme="minorHAnsi"/>
          <w:color w:val="000000"/>
          <w:sz w:val="24"/>
          <w:szCs w:val="24"/>
        </w:rPr>
        <w:t>,</w:t>
      </w:r>
      <w:r w:rsidRPr="002C38B3">
        <w:rPr>
          <w:rFonts w:asciiTheme="minorHAnsi" w:hAnsiTheme="minorHAnsi" w:cstheme="minorHAnsi"/>
          <w:color w:val="000000"/>
          <w:sz w:val="24"/>
          <w:szCs w:val="24"/>
        </w:rPr>
        <w:t xml:space="preserve"> well suited for fine tuning the experimental set-up</w:t>
      </w:r>
      <w:r w:rsidR="00E01124" w:rsidRPr="002C38B3">
        <w:rPr>
          <w:rFonts w:asciiTheme="minorHAnsi" w:hAnsiTheme="minorHAnsi" w:cstheme="minorHAnsi"/>
          <w:color w:val="000000"/>
          <w:sz w:val="24"/>
          <w:szCs w:val="24"/>
        </w:rPr>
        <w:t xml:space="preserve"> in addition to the </w:t>
      </w:r>
      <w:r w:rsidR="00993B1D">
        <w:rPr>
          <w:rFonts w:asciiTheme="minorHAnsi" w:hAnsiTheme="minorHAnsi" w:cstheme="minorHAnsi"/>
          <w:color w:val="000000"/>
          <w:sz w:val="24"/>
          <w:szCs w:val="24"/>
        </w:rPr>
        <w:t>study of</w:t>
      </w:r>
      <w:r w:rsidR="00E01124" w:rsidRPr="002C38B3">
        <w:rPr>
          <w:rFonts w:asciiTheme="minorHAnsi" w:hAnsiTheme="minorHAnsi" w:cstheme="minorHAnsi"/>
          <w:color w:val="000000"/>
          <w:sz w:val="24"/>
          <w:szCs w:val="24"/>
        </w:rPr>
        <w:t xml:space="preserve"> the reaction</w:t>
      </w:r>
      <w:r w:rsidR="00993B1D">
        <w:rPr>
          <w:rFonts w:asciiTheme="minorHAnsi" w:hAnsiTheme="minorHAnsi" w:cstheme="minorHAnsi"/>
          <w:color w:val="000000"/>
          <w:sz w:val="24"/>
          <w:szCs w:val="24"/>
        </w:rPr>
        <w:t xml:space="preserve"> itself</w:t>
      </w:r>
      <w:r w:rsidR="00E01124" w:rsidRPr="002C38B3">
        <w:rPr>
          <w:rFonts w:asciiTheme="minorHAnsi" w:hAnsiTheme="minorHAnsi" w:cstheme="minorHAnsi"/>
          <w:color w:val="000000"/>
          <w:sz w:val="24"/>
          <w:szCs w:val="24"/>
        </w:rPr>
        <w:t xml:space="preserve"> and </w:t>
      </w:r>
      <w:r w:rsidR="00993B1D">
        <w:rPr>
          <w:rFonts w:asciiTheme="minorHAnsi" w:hAnsiTheme="minorHAnsi" w:cstheme="minorHAnsi"/>
          <w:color w:val="000000"/>
          <w:sz w:val="24"/>
          <w:szCs w:val="24"/>
        </w:rPr>
        <w:t xml:space="preserve">of </w:t>
      </w:r>
      <w:r w:rsidR="00E01124" w:rsidRPr="002C38B3">
        <w:rPr>
          <w:rFonts w:asciiTheme="minorHAnsi" w:hAnsiTheme="minorHAnsi" w:cstheme="minorHAnsi"/>
          <w:color w:val="000000"/>
          <w:sz w:val="24"/>
          <w:szCs w:val="24"/>
        </w:rPr>
        <w:t xml:space="preserve">spectroscopy. Due to the short time between the first experiment </w:t>
      </w:r>
      <w:r w:rsidR="00993B1D">
        <w:rPr>
          <w:rFonts w:asciiTheme="minorHAnsi" w:hAnsiTheme="minorHAnsi" w:cstheme="minorHAnsi"/>
          <w:color w:val="000000"/>
          <w:sz w:val="24"/>
          <w:szCs w:val="24"/>
        </w:rPr>
        <w:t xml:space="preserve">in November-December 2020 </w:t>
      </w:r>
      <w:r w:rsidR="00E01124" w:rsidRPr="002C38B3">
        <w:rPr>
          <w:rFonts w:asciiTheme="minorHAnsi" w:hAnsiTheme="minorHAnsi" w:cstheme="minorHAnsi"/>
          <w:color w:val="000000"/>
          <w:sz w:val="24"/>
          <w:szCs w:val="24"/>
        </w:rPr>
        <w:t xml:space="preserve">and the January </w:t>
      </w:r>
      <w:r w:rsidR="00993B1D">
        <w:rPr>
          <w:rFonts w:asciiTheme="minorHAnsi" w:hAnsiTheme="minorHAnsi" w:cstheme="minorHAnsi"/>
          <w:color w:val="000000"/>
          <w:sz w:val="24"/>
          <w:szCs w:val="24"/>
        </w:rPr>
        <w:t xml:space="preserve">2021 </w:t>
      </w:r>
      <w:r w:rsidR="00E01124" w:rsidRPr="002C38B3">
        <w:rPr>
          <w:rFonts w:asciiTheme="minorHAnsi" w:hAnsiTheme="minorHAnsi" w:cstheme="minorHAnsi"/>
          <w:color w:val="000000"/>
          <w:sz w:val="24"/>
          <w:szCs w:val="24"/>
        </w:rPr>
        <w:t>PAC meeting it is understandable that not all details of the experimental set-up could be presented. In the following I show a list of questions which could be answered possibly in a follow up publication.</w:t>
      </w:r>
    </w:p>
    <w:p w:rsidR="005F7F18" w:rsidRPr="002C38B3" w:rsidRDefault="00E01124" w:rsidP="004D48ED">
      <w:pPr>
        <w:spacing w:line="280" w:lineRule="exact"/>
        <w:ind w:firstLine="454"/>
        <w:rPr>
          <w:rFonts w:asciiTheme="minorHAnsi" w:hAnsiTheme="minorHAnsi" w:cstheme="minorHAnsi"/>
          <w:color w:val="000000"/>
          <w:sz w:val="24"/>
          <w:szCs w:val="24"/>
        </w:rPr>
      </w:pPr>
      <w:r w:rsidRPr="002C38B3">
        <w:rPr>
          <w:rFonts w:asciiTheme="minorHAnsi" w:hAnsiTheme="minorHAnsi" w:cstheme="minorHAnsi"/>
          <w:color w:val="000000"/>
          <w:sz w:val="24"/>
          <w:szCs w:val="24"/>
        </w:rPr>
        <w:t>The development of an intensive and stable 50Ti beam is the most important for the search experiments for elements 119 and 120.</w:t>
      </w:r>
      <w:r w:rsidR="005F7F18" w:rsidRPr="002C38B3">
        <w:rPr>
          <w:rFonts w:asciiTheme="minorHAnsi" w:hAnsiTheme="minorHAnsi" w:cstheme="minorHAnsi"/>
          <w:color w:val="000000"/>
          <w:sz w:val="24"/>
          <w:szCs w:val="24"/>
        </w:rPr>
        <w:t xml:space="preserve"> Within this framework of experiments, I suggest repeating the reaction 48Ca + 248Cm as well with the new set-up. In the case that the cross-section of the fusion reaction 50Ti + 244Pu turns out to be high enough it would be interesting to study the reaction 54Cr + 238U as well. </w:t>
      </w:r>
      <w:r w:rsidR="00BD31AB">
        <w:rPr>
          <w:rFonts w:asciiTheme="minorHAnsi" w:hAnsiTheme="minorHAnsi" w:cstheme="minorHAnsi"/>
          <w:color w:val="000000"/>
          <w:sz w:val="24"/>
          <w:szCs w:val="24"/>
        </w:rPr>
        <w:t>If this reaction has also a reasonable high cross-section,</w:t>
      </w:r>
      <w:r w:rsidR="005F7F18" w:rsidRPr="002C38B3">
        <w:rPr>
          <w:rFonts w:asciiTheme="minorHAnsi" w:hAnsiTheme="minorHAnsi" w:cstheme="minorHAnsi"/>
          <w:color w:val="000000"/>
          <w:sz w:val="24"/>
          <w:szCs w:val="24"/>
        </w:rPr>
        <w:t xml:space="preserve"> it would be </w:t>
      </w:r>
      <w:r w:rsidR="00993B1D">
        <w:rPr>
          <w:rFonts w:asciiTheme="minorHAnsi" w:hAnsiTheme="minorHAnsi" w:cstheme="minorHAnsi"/>
          <w:color w:val="000000"/>
          <w:sz w:val="24"/>
          <w:szCs w:val="24"/>
        </w:rPr>
        <w:t>an alternative</w:t>
      </w:r>
      <w:r w:rsidR="005F7F18" w:rsidRPr="002C38B3">
        <w:rPr>
          <w:rFonts w:asciiTheme="minorHAnsi" w:hAnsiTheme="minorHAnsi" w:cstheme="minorHAnsi"/>
          <w:color w:val="000000"/>
          <w:sz w:val="24"/>
          <w:szCs w:val="24"/>
        </w:rPr>
        <w:t xml:space="preserve"> to use a 248Cm target in the search experiment for element 120, which is much easier to handle than a target of Cf.</w:t>
      </w:r>
    </w:p>
    <w:p w:rsidR="00D66224" w:rsidRPr="002C38B3" w:rsidRDefault="005F7F18" w:rsidP="004D48ED">
      <w:pPr>
        <w:spacing w:line="280" w:lineRule="exact"/>
        <w:ind w:firstLine="454"/>
        <w:rPr>
          <w:rFonts w:asciiTheme="minorHAnsi" w:hAnsiTheme="minorHAnsi" w:cstheme="minorHAnsi"/>
          <w:color w:val="000000"/>
          <w:sz w:val="24"/>
          <w:szCs w:val="24"/>
        </w:rPr>
      </w:pPr>
      <w:r w:rsidRPr="002C38B3">
        <w:rPr>
          <w:rFonts w:asciiTheme="minorHAnsi" w:hAnsiTheme="minorHAnsi" w:cstheme="minorHAnsi"/>
          <w:color w:val="000000"/>
          <w:sz w:val="24"/>
          <w:szCs w:val="24"/>
        </w:rPr>
        <w:t>It is reasonable to prepare a chemical apparatus</w:t>
      </w:r>
      <w:r w:rsidR="00D66224" w:rsidRPr="002C38B3">
        <w:rPr>
          <w:rFonts w:asciiTheme="minorHAnsi" w:hAnsiTheme="minorHAnsi" w:cstheme="minorHAnsi"/>
          <w:color w:val="000000"/>
          <w:sz w:val="24"/>
          <w:szCs w:val="24"/>
        </w:rPr>
        <w:t xml:space="preserve"> at the new gas-filled separator </w:t>
      </w:r>
      <w:r w:rsidR="00BD31AB">
        <w:rPr>
          <w:rFonts w:asciiTheme="minorHAnsi" w:hAnsiTheme="minorHAnsi" w:cstheme="minorHAnsi"/>
          <w:color w:val="000000"/>
          <w:sz w:val="24"/>
          <w:szCs w:val="24"/>
        </w:rPr>
        <w:t xml:space="preserve">DGFRS-2 </w:t>
      </w:r>
      <w:r w:rsidR="00D66224" w:rsidRPr="002C38B3">
        <w:rPr>
          <w:rFonts w:asciiTheme="minorHAnsi" w:hAnsiTheme="minorHAnsi" w:cstheme="minorHAnsi"/>
          <w:color w:val="000000"/>
          <w:sz w:val="24"/>
          <w:szCs w:val="24"/>
        </w:rPr>
        <w:t>at the SHE Factory. However, the main experiments should be performed at the new gas-filled separator DGFRS-3 which is already under construction</w:t>
      </w:r>
      <w:r w:rsidR="00BD31AB">
        <w:rPr>
          <w:rFonts w:asciiTheme="minorHAnsi" w:hAnsiTheme="minorHAnsi" w:cstheme="minorHAnsi"/>
          <w:color w:val="000000"/>
          <w:sz w:val="24"/>
          <w:szCs w:val="24"/>
        </w:rPr>
        <w:t xml:space="preserve"> and which is designed</w:t>
      </w:r>
      <w:r w:rsidR="00B77AAD">
        <w:rPr>
          <w:rFonts w:asciiTheme="minorHAnsi" w:hAnsiTheme="minorHAnsi" w:cstheme="minorHAnsi"/>
          <w:color w:val="000000"/>
          <w:sz w:val="24"/>
          <w:szCs w:val="24"/>
        </w:rPr>
        <w:t xml:space="preserve"> particularly</w:t>
      </w:r>
      <w:r w:rsidR="00BD31AB">
        <w:rPr>
          <w:rFonts w:asciiTheme="minorHAnsi" w:hAnsiTheme="minorHAnsi" w:cstheme="minorHAnsi"/>
          <w:color w:val="000000"/>
          <w:sz w:val="24"/>
          <w:szCs w:val="24"/>
        </w:rPr>
        <w:t xml:space="preserve"> as a pre-sep</w:t>
      </w:r>
      <w:bookmarkStart w:id="0" w:name="_GoBack"/>
      <w:bookmarkEnd w:id="0"/>
      <w:r w:rsidR="00BD31AB">
        <w:rPr>
          <w:rFonts w:asciiTheme="minorHAnsi" w:hAnsiTheme="minorHAnsi" w:cstheme="minorHAnsi"/>
          <w:color w:val="000000"/>
          <w:sz w:val="24"/>
          <w:szCs w:val="24"/>
        </w:rPr>
        <w:t>arator for chemical experiments</w:t>
      </w:r>
      <w:r w:rsidR="00D66224" w:rsidRPr="002C38B3">
        <w:rPr>
          <w:rFonts w:asciiTheme="minorHAnsi" w:hAnsiTheme="minorHAnsi" w:cstheme="minorHAnsi"/>
          <w:color w:val="000000"/>
          <w:sz w:val="24"/>
          <w:szCs w:val="24"/>
        </w:rPr>
        <w:t>.</w:t>
      </w:r>
    </w:p>
    <w:p w:rsidR="00D66224" w:rsidRDefault="002C38B3" w:rsidP="004D48ED">
      <w:pPr>
        <w:spacing w:line="280" w:lineRule="exact"/>
        <w:ind w:firstLine="454"/>
        <w:rPr>
          <w:rFonts w:asciiTheme="minorHAnsi" w:hAnsiTheme="minorHAnsi" w:cstheme="minorHAnsi"/>
          <w:color w:val="000000"/>
          <w:sz w:val="24"/>
          <w:szCs w:val="24"/>
        </w:rPr>
      </w:pPr>
      <w:r>
        <w:rPr>
          <w:rFonts w:asciiTheme="minorHAnsi" w:hAnsiTheme="minorHAnsi" w:cstheme="minorHAnsi"/>
          <w:color w:val="000000"/>
          <w:sz w:val="24"/>
          <w:szCs w:val="24"/>
        </w:rPr>
        <w:t>Now I have a couple</w:t>
      </w:r>
      <w:r w:rsidRPr="002C38B3">
        <w:rPr>
          <w:rFonts w:asciiTheme="minorHAnsi" w:hAnsiTheme="minorHAnsi" w:cstheme="minorHAnsi"/>
          <w:color w:val="000000"/>
          <w:sz w:val="24"/>
          <w:szCs w:val="24"/>
        </w:rPr>
        <w:t xml:space="preserve"> of questions which came into my mind when I scr</w:t>
      </w:r>
      <w:r>
        <w:rPr>
          <w:rFonts w:asciiTheme="minorHAnsi" w:hAnsiTheme="minorHAnsi" w:cstheme="minorHAnsi"/>
          <w:color w:val="000000"/>
          <w:sz w:val="24"/>
          <w:szCs w:val="24"/>
        </w:rPr>
        <w:t>olled through the slides</w:t>
      </w:r>
      <w:r w:rsidR="00BD31AB">
        <w:rPr>
          <w:rFonts w:asciiTheme="minorHAnsi" w:hAnsiTheme="minorHAnsi" w:cstheme="minorHAnsi"/>
          <w:color w:val="000000"/>
          <w:sz w:val="24"/>
          <w:szCs w:val="24"/>
        </w:rPr>
        <w:t xml:space="preserve">.Detailed answers may be given </w:t>
      </w:r>
      <w:r>
        <w:rPr>
          <w:rFonts w:asciiTheme="minorHAnsi" w:hAnsiTheme="minorHAnsi" w:cstheme="minorHAnsi"/>
          <w:color w:val="000000"/>
          <w:sz w:val="24"/>
          <w:szCs w:val="24"/>
        </w:rPr>
        <w:t>in a future publication.</w:t>
      </w:r>
    </w:p>
    <w:p w:rsidR="00AC5B74" w:rsidRDefault="00AC5B74" w:rsidP="004D48ED">
      <w:pPr>
        <w:spacing w:line="280" w:lineRule="exact"/>
        <w:ind w:firstLine="454"/>
        <w:rPr>
          <w:rFonts w:asciiTheme="minorHAnsi" w:hAnsiTheme="minorHAnsi" w:cstheme="minorHAnsi"/>
          <w:color w:val="000000"/>
          <w:sz w:val="24"/>
          <w:szCs w:val="24"/>
        </w:rPr>
      </w:pPr>
    </w:p>
    <w:p w:rsidR="00AC5B74" w:rsidRPr="002C38B3" w:rsidRDefault="00AC5B74" w:rsidP="004D48ED">
      <w:pPr>
        <w:spacing w:line="280" w:lineRule="exact"/>
        <w:ind w:firstLine="454"/>
        <w:rPr>
          <w:rFonts w:asciiTheme="minorHAnsi" w:hAnsiTheme="minorHAnsi" w:cstheme="minorHAnsi"/>
          <w:color w:val="000000"/>
          <w:sz w:val="24"/>
          <w:szCs w:val="24"/>
        </w:rPr>
      </w:pPr>
    </w:p>
    <w:p w:rsidR="002C38B3" w:rsidRDefault="002C38B3" w:rsidP="004D48ED">
      <w:pPr>
        <w:spacing w:after="0" w:line="280" w:lineRule="exact"/>
        <w:ind w:firstLine="454"/>
        <w:rPr>
          <w:rFonts w:asciiTheme="minorHAnsi" w:hAnsiTheme="minorHAnsi" w:cstheme="minorHAnsi"/>
          <w:sz w:val="24"/>
          <w:szCs w:val="24"/>
          <w:u w:val="single"/>
        </w:rPr>
      </w:pPr>
      <w:r w:rsidRPr="004D48ED">
        <w:rPr>
          <w:rFonts w:asciiTheme="minorHAnsi" w:hAnsiTheme="minorHAnsi" w:cstheme="minorHAnsi"/>
          <w:sz w:val="24"/>
          <w:szCs w:val="24"/>
          <w:u w:val="single"/>
        </w:rPr>
        <w:lastRenderedPageBreak/>
        <w:t>Questions</w:t>
      </w:r>
      <w:r w:rsidR="00BD31AB">
        <w:rPr>
          <w:rFonts w:asciiTheme="minorHAnsi" w:hAnsiTheme="minorHAnsi" w:cstheme="minorHAnsi"/>
          <w:sz w:val="24"/>
          <w:szCs w:val="24"/>
          <w:u w:val="single"/>
        </w:rPr>
        <w:t xml:space="preserve"> to the d</w:t>
      </w:r>
      <w:r w:rsidRPr="004D48ED">
        <w:rPr>
          <w:rFonts w:asciiTheme="minorHAnsi" w:hAnsiTheme="minorHAnsi" w:cstheme="minorHAnsi"/>
          <w:sz w:val="24"/>
          <w:szCs w:val="24"/>
          <w:u w:val="single"/>
        </w:rPr>
        <w:t>etector and electronics:</w:t>
      </w:r>
    </w:p>
    <w:p w:rsidR="00AC5B74" w:rsidRPr="004D48ED" w:rsidRDefault="00AC5B74" w:rsidP="004D48ED">
      <w:pPr>
        <w:spacing w:after="0" w:line="280" w:lineRule="exact"/>
        <w:ind w:firstLine="454"/>
        <w:rPr>
          <w:rFonts w:asciiTheme="minorHAnsi" w:hAnsiTheme="minorHAnsi" w:cstheme="minorHAnsi"/>
          <w:sz w:val="24"/>
          <w:szCs w:val="24"/>
          <w:u w:val="single"/>
        </w:rPr>
      </w:pPr>
    </w:p>
    <w:p w:rsidR="002C38B3" w:rsidRPr="002C38B3" w:rsidRDefault="004D48ED"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What is the s</w:t>
      </w:r>
      <w:r w:rsidR="002C38B3" w:rsidRPr="002C38B3">
        <w:rPr>
          <w:rFonts w:asciiTheme="minorHAnsi" w:hAnsiTheme="minorHAnsi" w:cstheme="minorHAnsi"/>
          <w:sz w:val="24"/>
          <w:szCs w:val="24"/>
        </w:rPr>
        <w:t>ize of the pixels</w:t>
      </w:r>
      <w:r>
        <w:rPr>
          <w:rFonts w:asciiTheme="minorHAnsi" w:hAnsiTheme="minorHAnsi" w:cstheme="minorHAnsi"/>
          <w:sz w:val="24"/>
          <w:szCs w:val="24"/>
        </w:rPr>
        <w:t>?</w:t>
      </w:r>
    </w:p>
    <w:p w:rsidR="002C38B3" w:rsidRPr="002C38B3" w:rsidRDefault="004D48ED"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Are the d</w:t>
      </w:r>
      <w:r w:rsidR="002C38B3" w:rsidRPr="002C38B3">
        <w:rPr>
          <w:rFonts w:asciiTheme="minorHAnsi" w:hAnsiTheme="minorHAnsi" w:cstheme="minorHAnsi"/>
          <w:sz w:val="24"/>
          <w:szCs w:val="24"/>
        </w:rPr>
        <w:t>etector chips the same for stop and box detector?</w:t>
      </w:r>
    </w:p>
    <w:p w:rsidR="002C38B3" w:rsidRDefault="00BD31AB"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What is the energy r</w:t>
      </w:r>
      <w:r w:rsidR="002C38B3" w:rsidRPr="002C38B3">
        <w:rPr>
          <w:rFonts w:asciiTheme="minorHAnsi" w:hAnsiTheme="minorHAnsi" w:cstheme="minorHAnsi"/>
          <w:sz w:val="24"/>
          <w:szCs w:val="24"/>
        </w:rPr>
        <w:t>esolution for 10 MeV alpha particles?</w:t>
      </w:r>
    </w:p>
    <w:p w:rsidR="00BD31AB" w:rsidRDefault="00BD31AB"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What is the energy resolution for stop-box alpha events?</w:t>
      </w:r>
    </w:p>
    <w:p w:rsidR="00981F4E" w:rsidRDefault="004D48ED"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 xml:space="preserve">What is the energy resolution for alphas </w:t>
      </w:r>
      <w:r w:rsidR="00981F4E">
        <w:rPr>
          <w:rFonts w:asciiTheme="minorHAnsi" w:hAnsiTheme="minorHAnsi" w:cstheme="minorHAnsi"/>
          <w:sz w:val="24"/>
          <w:szCs w:val="24"/>
        </w:rPr>
        <w:t>escaping from one pixel into the</w:t>
      </w:r>
    </w:p>
    <w:p w:rsidR="004D48ED" w:rsidRPr="002C38B3" w:rsidRDefault="00981F4E"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 xml:space="preserve">neighboring one? </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 xml:space="preserve">Will cooling </w:t>
      </w:r>
      <w:r w:rsidR="00BD31AB">
        <w:rPr>
          <w:rFonts w:asciiTheme="minorHAnsi" w:hAnsiTheme="minorHAnsi" w:cstheme="minorHAnsi"/>
          <w:sz w:val="24"/>
          <w:szCs w:val="24"/>
        </w:rPr>
        <w:t xml:space="preserve">of </w:t>
      </w:r>
      <w:r w:rsidRPr="002C38B3">
        <w:rPr>
          <w:rFonts w:asciiTheme="minorHAnsi" w:hAnsiTheme="minorHAnsi" w:cstheme="minorHAnsi"/>
          <w:sz w:val="24"/>
          <w:szCs w:val="24"/>
        </w:rPr>
        <w:t>the detector improve the resolution?</w:t>
      </w:r>
    </w:p>
    <w:p w:rsidR="002C38B3" w:rsidRPr="002C38B3" w:rsidRDefault="00BD31AB"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What is the e</w:t>
      </w:r>
      <w:r w:rsidR="002C38B3" w:rsidRPr="002C38B3">
        <w:rPr>
          <w:rFonts w:asciiTheme="minorHAnsi" w:hAnsiTheme="minorHAnsi" w:cstheme="minorHAnsi"/>
          <w:sz w:val="24"/>
          <w:szCs w:val="24"/>
        </w:rPr>
        <w:t>fficiency of the box detector for escaping alphas?</w:t>
      </w:r>
    </w:p>
    <w:p w:rsid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Which company fabricated the detector and what was the price?</w:t>
      </w:r>
    </w:p>
    <w:p w:rsidR="004D48ED" w:rsidRDefault="004D48ED"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Are there TOF detectors? If yes, how they are prepared and what are the dimensions?</w:t>
      </w:r>
    </w:p>
    <w:p w:rsidR="004D48ED" w:rsidRPr="002C38B3" w:rsidRDefault="004D48ED"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 xml:space="preserve">Is there a veto detector behind the stop detector? </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Rough scheme of the electronics.</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Was the electronics manufactured at the laboratory?</w:t>
      </w:r>
    </w:p>
    <w:p w:rsidR="002C38B3" w:rsidRPr="002C38B3" w:rsidRDefault="004D48ED"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What is the m</w:t>
      </w:r>
      <w:r w:rsidR="002C38B3" w:rsidRPr="002C38B3">
        <w:rPr>
          <w:rFonts w:asciiTheme="minorHAnsi" w:hAnsiTheme="minorHAnsi" w:cstheme="minorHAnsi"/>
          <w:sz w:val="24"/>
          <w:szCs w:val="24"/>
        </w:rPr>
        <w:t xml:space="preserve">aximum energy range and </w:t>
      </w:r>
      <w:r>
        <w:rPr>
          <w:rFonts w:asciiTheme="minorHAnsi" w:hAnsiTheme="minorHAnsi" w:cstheme="minorHAnsi"/>
          <w:sz w:val="24"/>
          <w:szCs w:val="24"/>
        </w:rPr>
        <w:t xml:space="preserve">the </w:t>
      </w:r>
      <w:r w:rsidR="002C38B3" w:rsidRPr="002C38B3">
        <w:rPr>
          <w:rFonts w:asciiTheme="minorHAnsi" w:hAnsiTheme="minorHAnsi" w:cstheme="minorHAnsi"/>
          <w:sz w:val="24"/>
          <w:szCs w:val="24"/>
        </w:rPr>
        <w:t>lower discriminator level</w:t>
      </w:r>
      <w:r>
        <w:rPr>
          <w:rFonts w:asciiTheme="minorHAnsi" w:hAnsiTheme="minorHAnsi" w:cstheme="minorHAnsi"/>
          <w:sz w:val="24"/>
          <w:szCs w:val="24"/>
        </w:rPr>
        <w:t>?</w:t>
      </w:r>
    </w:p>
    <w:p w:rsidR="002C38B3" w:rsidRPr="002C38B3" w:rsidRDefault="002C38B3" w:rsidP="004D48ED">
      <w:pPr>
        <w:spacing w:after="0" w:line="280" w:lineRule="exact"/>
        <w:ind w:firstLine="454"/>
        <w:rPr>
          <w:rFonts w:asciiTheme="minorHAnsi" w:hAnsiTheme="minorHAnsi" w:cstheme="minorHAnsi"/>
          <w:sz w:val="24"/>
          <w:szCs w:val="24"/>
        </w:rPr>
      </w:pPr>
    </w:p>
    <w:p w:rsidR="00BD31AB" w:rsidRDefault="00981F4E"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Is the b</w:t>
      </w:r>
      <w:r w:rsidR="002C38B3" w:rsidRPr="002C38B3">
        <w:rPr>
          <w:rFonts w:asciiTheme="minorHAnsi" w:hAnsiTheme="minorHAnsi" w:cstheme="minorHAnsi"/>
          <w:sz w:val="24"/>
          <w:szCs w:val="24"/>
        </w:rPr>
        <w:t>eam switched off when spokes of the target</w:t>
      </w:r>
      <w:r w:rsidR="00BD31AB">
        <w:rPr>
          <w:rFonts w:asciiTheme="minorHAnsi" w:hAnsiTheme="minorHAnsi" w:cstheme="minorHAnsi"/>
          <w:sz w:val="24"/>
          <w:szCs w:val="24"/>
        </w:rPr>
        <w:t xml:space="preserve"> wheel</w:t>
      </w:r>
      <w:r w:rsidR="002C38B3" w:rsidRPr="002C38B3">
        <w:rPr>
          <w:rFonts w:asciiTheme="minorHAnsi" w:hAnsiTheme="minorHAnsi" w:cstheme="minorHAnsi"/>
          <w:sz w:val="24"/>
          <w:szCs w:val="24"/>
        </w:rPr>
        <w:t xml:space="preserve"> come into the focus </w:t>
      </w:r>
      <w:proofErr w:type="gramStart"/>
      <w:r w:rsidR="002C38B3" w:rsidRPr="002C38B3">
        <w:rPr>
          <w:rFonts w:asciiTheme="minorHAnsi" w:hAnsiTheme="minorHAnsi" w:cstheme="minorHAnsi"/>
          <w:sz w:val="24"/>
          <w:szCs w:val="24"/>
        </w:rPr>
        <w:t>of</w:t>
      </w:r>
      <w:proofErr w:type="gramEnd"/>
    </w:p>
    <w:p w:rsidR="002C38B3" w:rsidRPr="002C38B3" w:rsidRDefault="00BD31AB"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the beam?</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How fast is the switching process and how quickly comes the beam back?</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Is the beam switched off when a potential decay chain is detected?</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 xml:space="preserve">What is the signature for </w:t>
      </w:r>
      <w:r w:rsidR="00981F4E">
        <w:rPr>
          <w:rFonts w:asciiTheme="minorHAnsi" w:hAnsiTheme="minorHAnsi" w:cstheme="minorHAnsi"/>
          <w:sz w:val="24"/>
          <w:szCs w:val="24"/>
        </w:rPr>
        <w:t xml:space="preserve">detection of a decay chain </w:t>
      </w:r>
      <w:r w:rsidRPr="002C38B3">
        <w:rPr>
          <w:rFonts w:asciiTheme="minorHAnsi" w:hAnsiTheme="minorHAnsi" w:cstheme="minorHAnsi"/>
          <w:sz w:val="24"/>
          <w:szCs w:val="24"/>
        </w:rPr>
        <w:t>switching off the beam?</w:t>
      </w:r>
    </w:p>
    <w:p w:rsid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How long was the beam off when the decay chains of 288Mc were measured?</w:t>
      </w:r>
    </w:p>
    <w:p w:rsidR="00981F4E" w:rsidRPr="002C38B3" w:rsidRDefault="00981F4E"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How do you plan to measure the alpha decay of the T1/2 = 27 h 268Db?</w:t>
      </w:r>
    </w:p>
    <w:p w:rsidR="002C38B3" w:rsidRPr="002C38B3" w:rsidRDefault="002C38B3" w:rsidP="004D48ED">
      <w:pPr>
        <w:spacing w:after="0" w:line="280" w:lineRule="exact"/>
        <w:ind w:firstLine="454"/>
        <w:rPr>
          <w:rFonts w:asciiTheme="minorHAnsi" w:hAnsiTheme="minorHAnsi" w:cstheme="minorHAnsi"/>
          <w:sz w:val="24"/>
          <w:szCs w:val="24"/>
        </w:rPr>
      </w:pP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 xml:space="preserve">Slide 5: </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 xml:space="preserve">How looks the situation background-compound nuclei </w:t>
      </w:r>
      <w:r w:rsidR="00981F4E">
        <w:rPr>
          <w:rFonts w:asciiTheme="minorHAnsi" w:hAnsiTheme="minorHAnsi" w:cstheme="minorHAnsi"/>
          <w:sz w:val="24"/>
          <w:szCs w:val="24"/>
        </w:rPr>
        <w:t xml:space="preserve">in </w:t>
      </w:r>
      <w:r w:rsidRPr="002C38B3">
        <w:rPr>
          <w:rFonts w:asciiTheme="minorHAnsi" w:hAnsiTheme="minorHAnsi" w:cstheme="minorHAnsi"/>
          <w:sz w:val="24"/>
          <w:szCs w:val="24"/>
        </w:rPr>
        <w:t>the case of 48Ca + 243Am</w:t>
      </w:r>
    </w:p>
    <w:p w:rsid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 xml:space="preserve">compared to the </w:t>
      </w:r>
      <w:proofErr w:type="spellStart"/>
      <w:r w:rsidRPr="002C38B3">
        <w:rPr>
          <w:rFonts w:asciiTheme="minorHAnsi" w:hAnsiTheme="minorHAnsi" w:cstheme="minorHAnsi"/>
          <w:sz w:val="24"/>
          <w:szCs w:val="24"/>
        </w:rPr>
        <w:t>shown</w:t>
      </w:r>
      <w:proofErr w:type="spellEnd"/>
      <w:r w:rsidRPr="002C38B3">
        <w:rPr>
          <w:rFonts w:asciiTheme="minorHAnsi" w:hAnsiTheme="minorHAnsi" w:cstheme="minorHAnsi"/>
          <w:sz w:val="24"/>
          <w:szCs w:val="24"/>
        </w:rPr>
        <w:t xml:space="preserve"> results for 48Ca + 206Pb?</w:t>
      </w:r>
    </w:p>
    <w:p w:rsidR="008E6963" w:rsidRDefault="008E6963"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 xml:space="preserve">Have you considered a very thin foil in front of D2 for changing the ionic charge </w:t>
      </w:r>
      <w:proofErr w:type="gramStart"/>
      <w:r>
        <w:rPr>
          <w:rFonts w:asciiTheme="minorHAnsi" w:hAnsiTheme="minorHAnsi" w:cstheme="minorHAnsi"/>
          <w:sz w:val="24"/>
          <w:szCs w:val="24"/>
        </w:rPr>
        <w:t>states</w:t>
      </w:r>
      <w:proofErr w:type="gramEnd"/>
    </w:p>
    <w:p w:rsidR="008E6963" w:rsidRDefault="008E6963"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of background ions and reaction products? Such a foil could possibly be used as part</w:t>
      </w:r>
    </w:p>
    <w:p w:rsidR="008E6963" w:rsidRPr="002C38B3" w:rsidRDefault="008E6963"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of a TOF detector and as a window for a vacuum detector chamber.</w:t>
      </w:r>
    </w:p>
    <w:p w:rsidR="002C38B3" w:rsidRPr="002C38B3" w:rsidRDefault="002C38B3" w:rsidP="004D48ED">
      <w:pPr>
        <w:spacing w:after="0" w:line="280" w:lineRule="exact"/>
        <w:ind w:firstLine="454"/>
        <w:rPr>
          <w:rFonts w:asciiTheme="minorHAnsi" w:hAnsiTheme="minorHAnsi" w:cstheme="minorHAnsi"/>
          <w:sz w:val="24"/>
          <w:szCs w:val="24"/>
        </w:rPr>
      </w:pP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Slide 6:</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Beam dose = 8.5x10**18</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 xml:space="preserve">Average beam dose from Nov. 26 to Dec. 20, 2020, was 0.66 </w:t>
      </w:r>
      <w:proofErr w:type="spellStart"/>
      <w:r w:rsidR="00981F4E" w:rsidRPr="00981F4E">
        <w:rPr>
          <w:rFonts w:asciiTheme="minorHAnsi" w:hAnsiTheme="minorHAnsi" w:cstheme="minorHAnsi"/>
          <w:i/>
          <w:sz w:val="24"/>
          <w:szCs w:val="24"/>
        </w:rPr>
        <w:t>p</w:t>
      </w:r>
      <w:r w:rsidR="00981F4E">
        <w:rPr>
          <w:rFonts w:ascii="Cambria Math" w:hAnsi="Cambria Math" w:cstheme="minorHAnsi"/>
          <w:sz w:val="24"/>
          <w:szCs w:val="24"/>
        </w:rPr>
        <w:t>μ</w:t>
      </w:r>
      <w:r w:rsidRPr="002C38B3">
        <w:rPr>
          <w:rFonts w:asciiTheme="minorHAnsi" w:hAnsiTheme="minorHAnsi" w:cstheme="minorHAnsi"/>
          <w:sz w:val="24"/>
          <w:szCs w:val="24"/>
        </w:rPr>
        <w:t>A</w:t>
      </w:r>
      <w:proofErr w:type="spellEnd"/>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 xml:space="preserve">How many days were without beam and why? </w:t>
      </w:r>
    </w:p>
    <w:p w:rsid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What was the average and what was the maximum beam intensity?</w:t>
      </w:r>
    </w:p>
    <w:p w:rsidR="00981F4E" w:rsidRPr="002C38B3" w:rsidRDefault="00981F4E"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How big was the consumption of 48Ca?</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How were the targets controlled?</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How looked the targets after irradiation?</w:t>
      </w:r>
    </w:p>
    <w:p w:rsidR="00981F4E" w:rsidRDefault="00981F4E" w:rsidP="004D48ED">
      <w:pPr>
        <w:spacing w:after="0" w:line="280" w:lineRule="exact"/>
        <w:ind w:firstLine="454"/>
        <w:rPr>
          <w:rFonts w:asciiTheme="minorHAnsi" w:hAnsiTheme="minorHAnsi" w:cstheme="minorHAnsi"/>
          <w:sz w:val="24"/>
          <w:szCs w:val="24"/>
        </w:rPr>
      </w:pP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Slide 15:</w:t>
      </w:r>
    </w:p>
    <w:p w:rsidR="002C38B3" w:rsidRPr="002C38B3" w:rsidRDefault="002C38B3" w:rsidP="004D48ED">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All known noble gases have the outer electron configuration s2p6.</w:t>
      </w:r>
    </w:p>
    <w:p w:rsidR="002C38B3" w:rsidRPr="002C38B3" w:rsidRDefault="00981F4E" w:rsidP="004D48ED">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How can relativistic eff</w:t>
      </w:r>
      <w:r w:rsidR="002C38B3" w:rsidRPr="002C38B3">
        <w:rPr>
          <w:rFonts w:asciiTheme="minorHAnsi" w:hAnsiTheme="minorHAnsi" w:cstheme="minorHAnsi"/>
          <w:sz w:val="24"/>
          <w:szCs w:val="24"/>
        </w:rPr>
        <w:t>ect</w:t>
      </w:r>
      <w:r>
        <w:rPr>
          <w:rFonts w:asciiTheme="minorHAnsi" w:hAnsiTheme="minorHAnsi" w:cstheme="minorHAnsi"/>
          <w:sz w:val="24"/>
          <w:szCs w:val="24"/>
        </w:rPr>
        <w:t>s</w:t>
      </w:r>
      <w:r w:rsidR="002C38B3" w:rsidRPr="002C38B3">
        <w:rPr>
          <w:rFonts w:asciiTheme="minorHAnsi" w:hAnsiTheme="minorHAnsi" w:cstheme="minorHAnsi"/>
          <w:sz w:val="24"/>
          <w:szCs w:val="24"/>
        </w:rPr>
        <w:t xml:space="preserve"> produce such a configuration in Fl?</w:t>
      </w:r>
    </w:p>
    <w:p w:rsidR="00981F4E" w:rsidRPr="002C38B3" w:rsidRDefault="00981F4E" w:rsidP="00981F4E">
      <w:pPr>
        <w:spacing w:after="0" w:line="280" w:lineRule="exact"/>
        <w:ind w:firstLine="454"/>
        <w:rPr>
          <w:rFonts w:asciiTheme="minorHAnsi" w:hAnsiTheme="minorHAnsi" w:cstheme="minorHAnsi"/>
          <w:sz w:val="24"/>
          <w:szCs w:val="24"/>
        </w:rPr>
      </w:pPr>
    </w:p>
    <w:p w:rsidR="00981F4E" w:rsidRPr="002C38B3" w:rsidRDefault="00981F4E" w:rsidP="00981F4E">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Slide 17:</w:t>
      </w:r>
    </w:p>
    <w:p w:rsidR="00981F4E" w:rsidRDefault="00981F4E" w:rsidP="00981F4E">
      <w:pPr>
        <w:spacing w:after="0" w:line="280" w:lineRule="exact"/>
        <w:ind w:firstLine="454"/>
        <w:rPr>
          <w:rFonts w:asciiTheme="minorHAnsi" w:hAnsiTheme="minorHAnsi" w:cstheme="minorHAnsi"/>
          <w:sz w:val="24"/>
          <w:szCs w:val="24"/>
        </w:rPr>
      </w:pPr>
      <w:r w:rsidRPr="002C38B3">
        <w:rPr>
          <w:rFonts w:asciiTheme="minorHAnsi" w:hAnsiTheme="minorHAnsi" w:cstheme="minorHAnsi"/>
          <w:sz w:val="24"/>
          <w:szCs w:val="24"/>
        </w:rPr>
        <w:t xml:space="preserve">What beam intensity </w:t>
      </w:r>
      <w:r>
        <w:rPr>
          <w:rFonts w:asciiTheme="minorHAnsi" w:hAnsiTheme="minorHAnsi" w:cstheme="minorHAnsi"/>
          <w:sz w:val="24"/>
          <w:szCs w:val="24"/>
        </w:rPr>
        <w:t xml:space="preserve">do </w:t>
      </w:r>
      <w:r w:rsidRPr="002C38B3">
        <w:rPr>
          <w:rFonts w:asciiTheme="minorHAnsi" w:hAnsiTheme="minorHAnsi" w:cstheme="minorHAnsi"/>
          <w:sz w:val="24"/>
          <w:szCs w:val="24"/>
        </w:rPr>
        <w:t>you expect for 50Ti?</w:t>
      </w:r>
    </w:p>
    <w:p w:rsidR="00E01124" w:rsidRPr="00981F4E" w:rsidRDefault="00981F4E" w:rsidP="00981F4E">
      <w:pPr>
        <w:spacing w:after="0" w:line="280" w:lineRule="exact"/>
        <w:ind w:firstLine="454"/>
        <w:rPr>
          <w:rFonts w:asciiTheme="minorHAnsi" w:hAnsiTheme="minorHAnsi" w:cstheme="minorHAnsi"/>
          <w:sz w:val="24"/>
          <w:szCs w:val="24"/>
        </w:rPr>
      </w:pPr>
      <w:r>
        <w:rPr>
          <w:rFonts w:asciiTheme="minorHAnsi" w:hAnsiTheme="minorHAnsi" w:cstheme="minorHAnsi"/>
          <w:sz w:val="24"/>
          <w:szCs w:val="24"/>
        </w:rPr>
        <w:t>What consumption of 50Ti do you expect?</w:t>
      </w:r>
    </w:p>
    <w:p w:rsidR="00323E3B" w:rsidRDefault="00323E3B" w:rsidP="004D48ED">
      <w:pPr>
        <w:spacing w:after="0" w:line="280" w:lineRule="exact"/>
        <w:rPr>
          <w:rFonts w:asciiTheme="minorHAnsi" w:hAnsiTheme="minorHAnsi" w:cstheme="minorHAnsi"/>
          <w:color w:val="000000"/>
          <w:sz w:val="24"/>
          <w:szCs w:val="24"/>
        </w:rPr>
      </w:pPr>
    </w:p>
    <w:p w:rsidR="00AC5B74" w:rsidRPr="002C38B3" w:rsidRDefault="00AC5B74" w:rsidP="004D48ED">
      <w:pPr>
        <w:spacing w:after="0" w:line="280" w:lineRule="exact"/>
        <w:rPr>
          <w:rFonts w:asciiTheme="minorHAnsi" w:hAnsiTheme="minorHAnsi" w:cstheme="minorHAnsi"/>
          <w:color w:val="000000"/>
          <w:sz w:val="24"/>
          <w:szCs w:val="24"/>
        </w:rPr>
      </w:pPr>
    </w:p>
    <w:p w:rsidR="00323E3B" w:rsidRPr="002C38B3" w:rsidRDefault="00323E3B" w:rsidP="004D48ED">
      <w:pPr>
        <w:spacing w:after="0" w:line="280" w:lineRule="exact"/>
        <w:rPr>
          <w:rFonts w:asciiTheme="minorHAnsi" w:hAnsiTheme="minorHAnsi" w:cstheme="minorHAnsi"/>
          <w:color w:val="000000"/>
          <w:sz w:val="24"/>
          <w:szCs w:val="24"/>
        </w:rPr>
      </w:pPr>
      <w:r w:rsidRPr="002C38B3">
        <w:rPr>
          <w:rFonts w:asciiTheme="minorHAnsi" w:hAnsiTheme="minorHAnsi" w:cstheme="minorHAnsi"/>
          <w:color w:val="000000"/>
          <w:sz w:val="24"/>
          <w:szCs w:val="24"/>
        </w:rPr>
        <w:t xml:space="preserve">Sigurd Hofmann, </w:t>
      </w:r>
    </w:p>
    <w:p w:rsidR="004C3656" w:rsidRPr="002C38B3" w:rsidRDefault="00323E3B" w:rsidP="004D48ED">
      <w:pPr>
        <w:spacing w:after="0" w:line="280" w:lineRule="exact"/>
        <w:rPr>
          <w:rFonts w:asciiTheme="minorHAnsi" w:hAnsiTheme="minorHAnsi" w:cstheme="minorHAnsi"/>
          <w:sz w:val="24"/>
          <w:szCs w:val="24"/>
        </w:rPr>
      </w:pPr>
      <w:r w:rsidRPr="002C38B3">
        <w:rPr>
          <w:rFonts w:asciiTheme="minorHAnsi" w:hAnsiTheme="minorHAnsi" w:cstheme="minorHAnsi"/>
          <w:color w:val="000000"/>
          <w:sz w:val="24"/>
          <w:szCs w:val="24"/>
        </w:rPr>
        <w:t xml:space="preserve">GSI Darmstadt, </w:t>
      </w:r>
      <w:r w:rsidR="003C4A3B" w:rsidRPr="002C38B3">
        <w:rPr>
          <w:rFonts w:asciiTheme="minorHAnsi" w:hAnsiTheme="minorHAnsi" w:cstheme="minorHAnsi"/>
          <w:color w:val="000000"/>
          <w:sz w:val="24"/>
          <w:szCs w:val="24"/>
        </w:rPr>
        <w:t xml:space="preserve">January </w:t>
      </w:r>
      <w:r w:rsidR="00443C5F" w:rsidRPr="002C38B3">
        <w:rPr>
          <w:rFonts w:asciiTheme="minorHAnsi" w:hAnsiTheme="minorHAnsi" w:cstheme="minorHAnsi"/>
          <w:color w:val="000000"/>
          <w:sz w:val="24"/>
          <w:szCs w:val="24"/>
        </w:rPr>
        <w:t>09</w:t>
      </w:r>
      <w:r w:rsidRPr="002C38B3">
        <w:rPr>
          <w:rFonts w:asciiTheme="minorHAnsi" w:hAnsiTheme="minorHAnsi" w:cstheme="minorHAnsi"/>
          <w:color w:val="000000"/>
          <w:sz w:val="24"/>
          <w:szCs w:val="24"/>
        </w:rPr>
        <w:t>, 20</w:t>
      </w:r>
      <w:r w:rsidR="00443C5F" w:rsidRPr="002C38B3">
        <w:rPr>
          <w:rFonts w:asciiTheme="minorHAnsi" w:hAnsiTheme="minorHAnsi" w:cstheme="minorHAnsi"/>
          <w:color w:val="000000"/>
          <w:sz w:val="24"/>
          <w:szCs w:val="24"/>
        </w:rPr>
        <w:t>21</w:t>
      </w:r>
    </w:p>
    <w:sectPr w:rsidR="004C3656" w:rsidRPr="002C38B3" w:rsidSect="00AC5B74">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2C5038FD"/>
    <w:multiLevelType w:val="multilevel"/>
    <w:tmpl w:val="41E44416"/>
    <w:styleLink w:val="ListeAufzaehlung"/>
    <w:lvl w:ilvl="0">
      <w:start w:val="1"/>
      <w:numFmt w:val="bullet"/>
      <w:pStyle w:val="a"/>
      <w:lvlText w:val=""/>
      <w:lvlJc w:val="left"/>
      <w:pPr>
        <w:ind w:left="567" w:hanging="567"/>
      </w:pPr>
      <w:rPr>
        <w:rFonts w:ascii="Symbol" w:hAnsi="Symbol" w:cs="Times New Roman" w:hint="default"/>
        <w:color w:val="auto"/>
      </w:rPr>
    </w:lvl>
    <w:lvl w:ilvl="1">
      <w:start w:val="1"/>
      <w:numFmt w:val="bullet"/>
      <w:pStyle w:val="2"/>
      <w:lvlText w:val=""/>
      <w:lvlJc w:val="left"/>
      <w:pPr>
        <w:ind w:left="1134" w:hanging="567"/>
      </w:pPr>
      <w:rPr>
        <w:rFonts w:ascii="Symbol" w:hAnsi="Symbol" w:cs="Times New Roman" w:hint="default"/>
        <w:color w:val="auto"/>
      </w:rPr>
    </w:lvl>
    <w:lvl w:ilvl="2">
      <w:start w:val="1"/>
      <w:numFmt w:val="bullet"/>
      <w:pStyle w:val="3"/>
      <w:lvlText w:val=""/>
      <w:lvlJc w:val="left"/>
      <w:pPr>
        <w:ind w:left="1701" w:hanging="567"/>
      </w:pPr>
      <w:rPr>
        <w:rFonts w:ascii="Symbol" w:hAnsi="Symbol" w:cs="Times New Roman" w:hint="default"/>
        <w:color w:val="auto"/>
        <w:szCs w:val="28"/>
      </w:rPr>
    </w:lvl>
    <w:lvl w:ilvl="3">
      <w:start w:val="1"/>
      <w:numFmt w:val="bullet"/>
      <w:pStyle w:val="4"/>
      <w:lvlText w:val=""/>
      <w:lvlJc w:val="left"/>
      <w:pPr>
        <w:ind w:left="2268" w:hanging="567"/>
      </w:pPr>
      <w:rPr>
        <w:rFonts w:ascii="Symbol" w:hAnsi="Symbol" w:cs="Times New Roman" w:hint="default"/>
        <w:color w:val="auto"/>
      </w:rPr>
    </w:lvl>
    <w:lvl w:ilvl="4">
      <w:start w:val="1"/>
      <w:numFmt w:val="bullet"/>
      <w:pStyle w:val="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nsid w:val="2C6E3A4B"/>
    <w:multiLevelType w:val="multilevel"/>
    <w:tmpl w:val="0407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D616C1F"/>
    <w:multiLevelType w:val="multilevel"/>
    <w:tmpl w:val="8626C62E"/>
    <w:styleLink w:val="ListeUeberschrift"/>
    <w:lvl w:ilvl="0">
      <w:start w:val="1"/>
      <w:numFmt w:val="decimal"/>
      <w:pStyle w:val="1"/>
      <w:lvlText w:val="%1"/>
      <w:lvlJc w:val="left"/>
      <w:pPr>
        <w:ind w:left="567" w:hanging="567"/>
      </w:pPr>
      <w:rPr>
        <w:rFonts w:hint="default"/>
      </w:rPr>
    </w:lvl>
    <w:lvl w:ilvl="1">
      <w:start w:val="1"/>
      <w:numFmt w:val="decimal"/>
      <w:pStyle w:val="20"/>
      <w:lvlText w:val="%1.%2"/>
      <w:lvlJc w:val="left"/>
      <w:pPr>
        <w:ind w:left="567" w:hanging="567"/>
      </w:pPr>
      <w:rPr>
        <w:rFonts w:hint="default"/>
      </w:rPr>
    </w:lvl>
    <w:lvl w:ilvl="2">
      <w:start w:val="1"/>
      <w:numFmt w:val="decimal"/>
      <w:pStyle w:val="30"/>
      <w:lvlText w:val="%1.%2.%3"/>
      <w:lvlJc w:val="left"/>
      <w:pPr>
        <w:ind w:left="567" w:hanging="567"/>
      </w:pPr>
      <w:rPr>
        <w:rFonts w:hint="default"/>
      </w:rPr>
    </w:lvl>
    <w:lvl w:ilvl="3">
      <w:start w:val="1"/>
      <w:numFmt w:val="decimal"/>
      <w:pStyle w:val="40"/>
      <w:lvlText w:val="%1.%2.%3.%4"/>
      <w:lvlJc w:val="left"/>
      <w:pPr>
        <w:ind w:left="567" w:hanging="567"/>
      </w:pPr>
      <w:rPr>
        <w:rFonts w:hint="default"/>
      </w:rPr>
    </w:lvl>
    <w:lvl w:ilvl="4">
      <w:start w:val="1"/>
      <w:numFmt w:val="decimal"/>
      <w:pStyle w:val="50"/>
      <w:lvlText w:val="%1.%2.%3.%4.%5"/>
      <w:lvlJc w:val="left"/>
      <w:pPr>
        <w:ind w:left="567" w:hanging="567"/>
      </w:pPr>
      <w:rPr>
        <w:rFonts w:hint="default"/>
      </w:rPr>
    </w:lvl>
    <w:lvl w:ilvl="5">
      <w:start w:val="1"/>
      <w:numFmt w:val="decimal"/>
      <w:pStyle w:val="6"/>
      <w:lvlText w:val="%1.%2.%3.%4.%5.%6"/>
      <w:lvlJc w:val="left"/>
      <w:pPr>
        <w:ind w:left="567" w:hanging="567"/>
      </w:pPr>
      <w:rPr>
        <w:rFonts w:hint="default"/>
      </w:rPr>
    </w:lvl>
    <w:lvl w:ilvl="6">
      <w:start w:val="1"/>
      <w:numFmt w:val="decimal"/>
      <w:pStyle w:val="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8"/>
      <w:lvlText w:val="%1.%2.%3.%4.%5.%6.%7.%8.%9"/>
      <w:lvlJc w:val="left"/>
      <w:pPr>
        <w:ind w:left="567" w:hanging="567"/>
      </w:pPr>
      <w:rPr>
        <w:rFonts w:hint="default"/>
      </w:rPr>
    </w:lvl>
  </w:abstractNum>
  <w:abstractNum w:abstractNumId="8">
    <w:nsid w:val="54922891"/>
    <w:multiLevelType w:val="hybridMultilevel"/>
    <w:tmpl w:val="149C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D024"/>
  <w:defaultTabStop w:val="708"/>
  <w:hyphenationZone w:val="425"/>
  <w:characterSpacingControl w:val="doNotCompress"/>
  <w:compat/>
  <w:rsids>
    <w:rsidRoot w:val="00323E3B"/>
    <w:rsid w:val="0002006B"/>
    <w:rsid w:val="00090E5B"/>
    <w:rsid w:val="000D5E9F"/>
    <w:rsid w:val="00100115"/>
    <w:rsid w:val="00162F00"/>
    <w:rsid w:val="00194A4F"/>
    <w:rsid w:val="001E3634"/>
    <w:rsid w:val="001E7B69"/>
    <w:rsid w:val="0022283B"/>
    <w:rsid w:val="002261F8"/>
    <w:rsid w:val="002460BC"/>
    <w:rsid w:val="0026014E"/>
    <w:rsid w:val="00291169"/>
    <w:rsid w:val="002C38B3"/>
    <w:rsid w:val="002C48E7"/>
    <w:rsid w:val="002C6469"/>
    <w:rsid w:val="003033B9"/>
    <w:rsid w:val="00323E3B"/>
    <w:rsid w:val="0032717B"/>
    <w:rsid w:val="00337901"/>
    <w:rsid w:val="00370A03"/>
    <w:rsid w:val="003C4A3B"/>
    <w:rsid w:val="003E4BD4"/>
    <w:rsid w:val="00443C5F"/>
    <w:rsid w:val="00492CAE"/>
    <w:rsid w:val="004C3656"/>
    <w:rsid w:val="004D48ED"/>
    <w:rsid w:val="004F5913"/>
    <w:rsid w:val="0050204D"/>
    <w:rsid w:val="005638D6"/>
    <w:rsid w:val="005F7F18"/>
    <w:rsid w:val="006643FE"/>
    <w:rsid w:val="006C0161"/>
    <w:rsid w:val="00703762"/>
    <w:rsid w:val="007D6ED1"/>
    <w:rsid w:val="007E0DBB"/>
    <w:rsid w:val="007F16BA"/>
    <w:rsid w:val="00806D0B"/>
    <w:rsid w:val="00832947"/>
    <w:rsid w:val="00857EDE"/>
    <w:rsid w:val="008C0955"/>
    <w:rsid w:val="008D49FE"/>
    <w:rsid w:val="008E089E"/>
    <w:rsid w:val="008E6963"/>
    <w:rsid w:val="0090324A"/>
    <w:rsid w:val="009359DC"/>
    <w:rsid w:val="00943567"/>
    <w:rsid w:val="00981F4E"/>
    <w:rsid w:val="00993B1D"/>
    <w:rsid w:val="009B2A2B"/>
    <w:rsid w:val="009C5635"/>
    <w:rsid w:val="00A872E6"/>
    <w:rsid w:val="00AB0710"/>
    <w:rsid w:val="00AC5B74"/>
    <w:rsid w:val="00AE7534"/>
    <w:rsid w:val="00B26547"/>
    <w:rsid w:val="00B26B7F"/>
    <w:rsid w:val="00B77AAD"/>
    <w:rsid w:val="00B8587C"/>
    <w:rsid w:val="00BD31AB"/>
    <w:rsid w:val="00C12429"/>
    <w:rsid w:val="00C24935"/>
    <w:rsid w:val="00C26A0C"/>
    <w:rsid w:val="00C3693F"/>
    <w:rsid w:val="00C627BD"/>
    <w:rsid w:val="00C654BB"/>
    <w:rsid w:val="00D023FA"/>
    <w:rsid w:val="00D51534"/>
    <w:rsid w:val="00D66224"/>
    <w:rsid w:val="00D92DB4"/>
    <w:rsid w:val="00DD485D"/>
    <w:rsid w:val="00DE652F"/>
    <w:rsid w:val="00E01124"/>
    <w:rsid w:val="00E0133D"/>
    <w:rsid w:val="00E75D92"/>
    <w:rsid w:val="00E83F02"/>
    <w:rsid w:val="00EF7432"/>
    <w:rsid w:val="00F10C3F"/>
    <w:rsid w:val="00F17962"/>
    <w:rsid w:val="00F52784"/>
    <w:rsid w:val="00FC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E3B"/>
    <w:pPr>
      <w:spacing w:after="160" w:line="256" w:lineRule="auto"/>
    </w:pPr>
    <w:rPr>
      <w:rFonts w:ascii="Times New Roman" w:hAnsi="Times New Roman" w:cs="Times New Roman"/>
      <w:lang w:val="en-US" w:bidi="en-US"/>
    </w:rPr>
  </w:style>
  <w:style w:type="paragraph" w:styleId="1">
    <w:name w:val="heading 1"/>
    <w:aliases w:val="Erste UeB"/>
    <w:basedOn w:val="a0"/>
    <w:next w:val="a0"/>
    <w:link w:val="10"/>
    <w:uiPriority w:val="2"/>
    <w:qFormat/>
    <w:rsid w:val="00162F00"/>
    <w:pPr>
      <w:keepNext/>
      <w:keepLines/>
      <w:numPr>
        <w:numId w:val="1"/>
      </w:numPr>
      <w:spacing w:before="480" w:after="120" w:line="240" w:lineRule="auto"/>
      <w:contextualSpacing/>
      <w:outlineLvl w:val="0"/>
    </w:pPr>
    <w:rPr>
      <w:rFonts w:asciiTheme="majorHAnsi" w:eastAsiaTheme="majorEastAsia" w:hAnsiTheme="majorHAnsi" w:cstheme="majorBidi"/>
      <w:b/>
      <w:bCs/>
      <w:sz w:val="28"/>
      <w:szCs w:val="28"/>
      <w:lang w:val="de-DE" w:bidi="ar-SA"/>
    </w:rPr>
  </w:style>
  <w:style w:type="paragraph" w:styleId="20">
    <w:name w:val="heading 2"/>
    <w:aliases w:val="Zweite UeB"/>
    <w:basedOn w:val="a0"/>
    <w:next w:val="a0"/>
    <w:link w:val="21"/>
    <w:uiPriority w:val="3"/>
    <w:qFormat/>
    <w:rsid w:val="00162F00"/>
    <w:pPr>
      <w:keepNext/>
      <w:keepLines/>
      <w:numPr>
        <w:ilvl w:val="1"/>
        <w:numId w:val="1"/>
      </w:numPr>
      <w:spacing w:before="200" w:after="120" w:line="240" w:lineRule="auto"/>
      <w:contextualSpacing/>
      <w:outlineLvl w:val="1"/>
    </w:pPr>
    <w:rPr>
      <w:rFonts w:asciiTheme="majorHAnsi" w:eastAsiaTheme="majorEastAsia" w:hAnsiTheme="majorHAnsi" w:cstheme="majorBidi"/>
      <w:b/>
      <w:bCs/>
      <w:sz w:val="26"/>
      <w:szCs w:val="26"/>
      <w:lang w:val="de-DE" w:bidi="ar-SA"/>
    </w:rPr>
  </w:style>
  <w:style w:type="paragraph" w:styleId="30">
    <w:name w:val="heading 3"/>
    <w:aliases w:val="Dritte UeB"/>
    <w:basedOn w:val="a0"/>
    <w:next w:val="a0"/>
    <w:link w:val="31"/>
    <w:uiPriority w:val="9"/>
    <w:unhideWhenUsed/>
    <w:qFormat/>
    <w:rsid w:val="00162F00"/>
    <w:pPr>
      <w:keepNext/>
      <w:keepLines/>
      <w:numPr>
        <w:ilvl w:val="2"/>
        <w:numId w:val="1"/>
      </w:numPr>
      <w:spacing w:before="200" w:after="120" w:line="240" w:lineRule="auto"/>
      <w:contextualSpacing/>
      <w:outlineLvl w:val="2"/>
    </w:pPr>
    <w:rPr>
      <w:rFonts w:asciiTheme="majorHAnsi" w:eastAsiaTheme="majorEastAsia" w:hAnsiTheme="majorHAnsi" w:cstheme="majorBidi"/>
      <w:b/>
      <w:bCs/>
      <w:lang w:val="de-DE" w:bidi="ar-SA"/>
    </w:rPr>
  </w:style>
  <w:style w:type="paragraph" w:styleId="40">
    <w:name w:val="heading 4"/>
    <w:aliases w:val="Vierte UeB"/>
    <w:basedOn w:val="a0"/>
    <w:next w:val="a0"/>
    <w:link w:val="41"/>
    <w:uiPriority w:val="9"/>
    <w:unhideWhenUsed/>
    <w:qFormat/>
    <w:rsid w:val="00162F00"/>
    <w:pPr>
      <w:keepNext/>
      <w:keepLines/>
      <w:numPr>
        <w:ilvl w:val="3"/>
        <w:numId w:val="1"/>
      </w:numPr>
      <w:spacing w:before="200" w:after="120" w:line="240" w:lineRule="auto"/>
      <w:contextualSpacing/>
      <w:outlineLvl w:val="3"/>
    </w:pPr>
    <w:rPr>
      <w:rFonts w:asciiTheme="majorHAnsi" w:eastAsiaTheme="majorEastAsia" w:hAnsiTheme="majorHAnsi" w:cstheme="majorBidi"/>
      <w:b/>
      <w:bCs/>
      <w:i/>
      <w:iCs/>
      <w:lang w:val="de-DE" w:bidi="ar-SA"/>
    </w:rPr>
  </w:style>
  <w:style w:type="paragraph" w:styleId="50">
    <w:name w:val="heading 5"/>
    <w:aliases w:val="Fuenfte UeB"/>
    <w:basedOn w:val="a0"/>
    <w:next w:val="a0"/>
    <w:link w:val="51"/>
    <w:uiPriority w:val="9"/>
    <w:semiHidden/>
    <w:unhideWhenUsed/>
    <w:qFormat/>
    <w:rsid w:val="00162F00"/>
    <w:pPr>
      <w:keepNext/>
      <w:keepLines/>
      <w:numPr>
        <w:ilvl w:val="4"/>
        <w:numId w:val="1"/>
      </w:numPr>
      <w:spacing w:before="200" w:after="0" w:line="240" w:lineRule="auto"/>
      <w:outlineLvl w:val="4"/>
    </w:pPr>
    <w:rPr>
      <w:rFonts w:asciiTheme="majorHAnsi" w:eastAsiaTheme="majorEastAsia" w:hAnsiTheme="majorHAnsi" w:cstheme="majorBidi"/>
      <w:lang w:val="de-DE" w:bidi="ar-SA"/>
    </w:rPr>
  </w:style>
  <w:style w:type="paragraph" w:styleId="6">
    <w:name w:val="heading 6"/>
    <w:basedOn w:val="a0"/>
    <w:next w:val="a0"/>
    <w:link w:val="60"/>
    <w:uiPriority w:val="9"/>
    <w:semiHidden/>
    <w:unhideWhenUsed/>
    <w:qFormat/>
    <w:rsid w:val="00C26A0C"/>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lang w:val="de-DE" w:bidi="ar-SA"/>
    </w:rPr>
  </w:style>
  <w:style w:type="paragraph" w:styleId="7">
    <w:name w:val="heading 7"/>
    <w:basedOn w:val="a0"/>
    <w:next w:val="a0"/>
    <w:link w:val="70"/>
    <w:uiPriority w:val="9"/>
    <w:semiHidden/>
    <w:unhideWhenUsed/>
    <w:qFormat/>
    <w:rsid w:val="00C26A0C"/>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val="de-DE" w:bidi="ar-SA"/>
    </w:rPr>
  </w:style>
  <w:style w:type="paragraph" w:styleId="8">
    <w:name w:val="heading 8"/>
    <w:basedOn w:val="a0"/>
    <w:next w:val="a0"/>
    <w:link w:val="80"/>
    <w:uiPriority w:val="9"/>
    <w:semiHidden/>
    <w:unhideWhenUsed/>
    <w:qFormat/>
    <w:rsid w:val="00C26A0C"/>
    <w:pPr>
      <w:keepNext/>
      <w:keepLines/>
      <w:numPr>
        <w:ilvl w:val="8"/>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de-DE"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10">
    <w:name w:val="Заголовок 1 Знак"/>
    <w:aliases w:val="Erste UeB Знак"/>
    <w:basedOn w:val="a1"/>
    <w:link w:val="1"/>
    <w:uiPriority w:val="2"/>
    <w:rsid w:val="00162F00"/>
    <w:rPr>
      <w:rFonts w:asciiTheme="majorHAnsi" w:eastAsiaTheme="majorEastAsia" w:hAnsiTheme="majorHAnsi" w:cstheme="majorBidi"/>
      <w:b/>
      <w:bCs/>
      <w:sz w:val="28"/>
      <w:szCs w:val="28"/>
    </w:rPr>
  </w:style>
  <w:style w:type="character" w:customStyle="1" w:styleId="21">
    <w:name w:val="Заголовок 2 Знак"/>
    <w:aliases w:val="Zweite UeB Знак"/>
    <w:basedOn w:val="a1"/>
    <w:link w:val="20"/>
    <w:uiPriority w:val="3"/>
    <w:rsid w:val="00162F00"/>
    <w:rPr>
      <w:rFonts w:asciiTheme="majorHAnsi" w:eastAsiaTheme="majorEastAsia" w:hAnsiTheme="majorHAnsi" w:cstheme="majorBidi"/>
      <w:b/>
      <w:bCs/>
      <w:sz w:val="26"/>
      <w:szCs w:val="26"/>
    </w:rPr>
  </w:style>
  <w:style w:type="character" w:customStyle="1" w:styleId="31">
    <w:name w:val="Заголовок 3 Знак"/>
    <w:aliases w:val="Dritte UeB Знак"/>
    <w:basedOn w:val="a1"/>
    <w:link w:val="30"/>
    <w:uiPriority w:val="9"/>
    <w:rsid w:val="00162F00"/>
    <w:rPr>
      <w:rFonts w:asciiTheme="majorHAnsi" w:eastAsiaTheme="majorEastAsia" w:hAnsiTheme="majorHAnsi" w:cstheme="majorBidi"/>
      <w:b/>
      <w:bCs/>
    </w:rPr>
  </w:style>
  <w:style w:type="character" w:customStyle="1" w:styleId="41">
    <w:name w:val="Заголовок 4 Знак"/>
    <w:aliases w:val="Vierte UeB Знак"/>
    <w:basedOn w:val="a1"/>
    <w:link w:val="40"/>
    <w:uiPriority w:val="9"/>
    <w:rsid w:val="00162F00"/>
    <w:rPr>
      <w:rFonts w:asciiTheme="majorHAnsi" w:eastAsiaTheme="majorEastAsia" w:hAnsiTheme="majorHAnsi" w:cstheme="majorBidi"/>
      <w:b/>
      <w:bCs/>
      <w:i/>
      <w:iCs/>
    </w:rPr>
  </w:style>
  <w:style w:type="character" w:customStyle="1" w:styleId="51">
    <w:name w:val="Заголовок 5 Знак"/>
    <w:aliases w:val="Fuenfte UeB Знак"/>
    <w:basedOn w:val="a1"/>
    <w:link w:val="50"/>
    <w:uiPriority w:val="9"/>
    <w:semiHidden/>
    <w:rsid w:val="00162F00"/>
    <w:rPr>
      <w:rFonts w:asciiTheme="majorHAnsi" w:eastAsiaTheme="majorEastAsia" w:hAnsiTheme="majorHAnsi" w:cstheme="majorBidi"/>
    </w:rPr>
  </w:style>
  <w:style w:type="character" w:customStyle="1" w:styleId="60">
    <w:name w:val="Заголовок 6 Знак"/>
    <w:basedOn w:val="a1"/>
    <w:link w:val="6"/>
    <w:uiPriority w:val="9"/>
    <w:semiHidden/>
    <w:rsid w:val="00C26A0C"/>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C26A0C"/>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26A0C"/>
    <w:rPr>
      <w:rFonts w:asciiTheme="majorHAnsi" w:eastAsiaTheme="majorEastAsia" w:hAnsiTheme="majorHAnsi" w:cstheme="majorBidi"/>
      <w:color w:val="404040" w:themeColor="text1" w:themeTint="BF"/>
      <w:sz w:val="20"/>
      <w:szCs w:val="20"/>
    </w:rPr>
  </w:style>
  <w:style w:type="paragraph" w:styleId="a">
    <w:name w:val="List Bullet"/>
    <w:basedOn w:val="a0"/>
    <w:uiPriority w:val="4"/>
    <w:unhideWhenUsed/>
    <w:qFormat/>
    <w:rsid w:val="0050204D"/>
    <w:pPr>
      <w:numPr>
        <w:numId w:val="2"/>
      </w:numPr>
      <w:spacing w:after="120" w:line="240" w:lineRule="auto"/>
      <w:contextualSpacing/>
    </w:pPr>
    <w:rPr>
      <w:rFonts w:asciiTheme="minorHAnsi" w:hAnsiTheme="minorHAnsi" w:cstheme="minorBidi"/>
      <w:lang w:val="de-DE" w:bidi="ar-SA"/>
    </w:rPr>
  </w:style>
  <w:style w:type="paragraph" w:styleId="2">
    <w:name w:val="List Bullet 2"/>
    <w:basedOn w:val="a0"/>
    <w:uiPriority w:val="99"/>
    <w:semiHidden/>
    <w:unhideWhenUsed/>
    <w:rsid w:val="0050204D"/>
    <w:pPr>
      <w:numPr>
        <w:ilvl w:val="1"/>
        <w:numId w:val="2"/>
      </w:numPr>
      <w:spacing w:after="120" w:line="240" w:lineRule="auto"/>
      <w:contextualSpacing/>
    </w:pPr>
    <w:rPr>
      <w:rFonts w:asciiTheme="minorHAnsi" w:hAnsiTheme="minorHAnsi" w:cstheme="minorBidi"/>
      <w:lang w:val="de-DE" w:bidi="ar-SA"/>
    </w:rPr>
  </w:style>
  <w:style w:type="paragraph" w:styleId="3">
    <w:name w:val="List Bullet 3"/>
    <w:basedOn w:val="a0"/>
    <w:uiPriority w:val="99"/>
    <w:semiHidden/>
    <w:unhideWhenUsed/>
    <w:rsid w:val="0050204D"/>
    <w:pPr>
      <w:numPr>
        <w:ilvl w:val="2"/>
        <w:numId w:val="2"/>
      </w:numPr>
      <w:spacing w:after="120" w:line="240" w:lineRule="auto"/>
      <w:contextualSpacing/>
    </w:pPr>
    <w:rPr>
      <w:rFonts w:asciiTheme="minorHAnsi" w:hAnsiTheme="minorHAnsi" w:cstheme="minorBidi"/>
      <w:lang w:val="de-DE" w:bidi="ar-SA"/>
    </w:rPr>
  </w:style>
  <w:style w:type="paragraph" w:styleId="4">
    <w:name w:val="List Bullet 4"/>
    <w:basedOn w:val="a0"/>
    <w:uiPriority w:val="99"/>
    <w:semiHidden/>
    <w:unhideWhenUsed/>
    <w:rsid w:val="0050204D"/>
    <w:pPr>
      <w:numPr>
        <w:ilvl w:val="3"/>
        <w:numId w:val="2"/>
      </w:numPr>
      <w:spacing w:after="120" w:line="240" w:lineRule="auto"/>
      <w:contextualSpacing/>
    </w:pPr>
    <w:rPr>
      <w:rFonts w:asciiTheme="minorHAnsi" w:hAnsiTheme="minorHAnsi" w:cstheme="minorBidi"/>
      <w:lang w:val="de-DE" w:bidi="ar-SA"/>
    </w:rPr>
  </w:style>
  <w:style w:type="paragraph" w:styleId="5">
    <w:name w:val="List Bullet 5"/>
    <w:basedOn w:val="a0"/>
    <w:uiPriority w:val="99"/>
    <w:semiHidden/>
    <w:unhideWhenUsed/>
    <w:rsid w:val="0050204D"/>
    <w:pPr>
      <w:numPr>
        <w:ilvl w:val="4"/>
        <w:numId w:val="2"/>
      </w:numPr>
      <w:spacing w:after="120" w:line="240" w:lineRule="auto"/>
      <w:contextualSpacing/>
    </w:pPr>
    <w:rPr>
      <w:rFonts w:asciiTheme="minorHAnsi" w:hAnsiTheme="minorHAnsi" w:cstheme="minorBidi"/>
      <w:lang w:val="de-DE" w:bidi="ar-SA"/>
    </w:rPr>
  </w:style>
  <w:style w:type="paragraph" w:styleId="a4">
    <w:name w:val="List Paragraph"/>
    <w:basedOn w:val="a0"/>
    <w:uiPriority w:val="34"/>
    <w:qFormat/>
    <w:rsid w:val="00B8587C"/>
    <w:pPr>
      <w:ind w:left="720"/>
      <w:contextualSpacing/>
    </w:pPr>
  </w:style>
  <w:style w:type="paragraph" w:styleId="a5">
    <w:name w:val="Balloon Text"/>
    <w:basedOn w:val="a0"/>
    <w:link w:val="a6"/>
    <w:uiPriority w:val="99"/>
    <w:semiHidden/>
    <w:unhideWhenUsed/>
    <w:rsid w:val="00993B1D"/>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993B1D"/>
    <w:rPr>
      <w:rFonts w:ascii="Segoe UI" w:hAnsi="Segoe UI" w:cs="Segoe UI"/>
      <w:sz w:val="18"/>
      <w:szCs w:val="18"/>
      <w:lang w:val="en-US" w:bidi="en-US"/>
    </w:rPr>
  </w:style>
</w:styles>
</file>

<file path=word/webSettings.xml><?xml version="1.0" encoding="utf-8"?>
<w:webSettings xmlns:r="http://schemas.openxmlformats.org/officeDocument/2006/relationships" xmlns:w="http://schemas.openxmlformats.org/wordprocessingml/2006/main">
  <w:divs>
    <w:div w:id="9257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GSI Helmholtzzentrum für Schwerionenforschung GmbH</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Sigurd</dc:creator>
  <cp:lastModifiedBy>Work</cp:lastModifiedBy>
  <cp:revision>2</cp:revision>
  <cp:lastPrinted>2021-01-09T14:06:00Z</cp:lastPrinted>
  <dcterms:created xsi:type="dcterms:W3CDTF">2021-01-12T07:39:00Z</dcterms:created>
  <dcterms:modified xsi:type="dcterms:W3CDTF">2021-01-12T07:39:00Z</dcterms:modified>
</cp:coreProperties>
</file>