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54" w:rsidRPr="00337301" w:rsidRDefault="00337301">
      <w:pPr>
        <w:jc w:val="both"/>
        <w:rPr>
          <w:rFonts w:ascii="Times New Roman" w:hAnsi="Times New Roman"/>
          <w:b/>
          <w:sz w:val="24"/>
          <w:lang w:val="uk-UA"/>
        </w:rPr>
      </w:pPr>
      <w:bookmarkStart w:id="0" w:name="_GoBack"/>
      <w:bookmarkEnd w:id="0"/>
      <w:r w:rsidRPr="00337301">
        <w:rPr>
          <w:rFonts w:ascii="Times New Roman" w:hAnsi="Times New Roman"/>
          <w:b/>
          <w:sz w:val="24"/>
          <w:lang w:val="en-US"/>
        </w:rPr>
        <w:t xml:space="preserve">REPORT ON </w:t>
      </w:r>
      <w:bookmarkStart w:id="1" w:name="_dx_frag_StartFragment"/>
      <w:bookmarkEnd w:id="1"/>
      <w:r w:rsidRPr="00337301">
        <w:rPr>
          <w:rFonts w:ascii="Times New Roman" w:hAnsi="Times New Roman"/>
          <w:b/>
          <w:sz w:val="24"/>
          <w:lang w:val="en-US"/>
        </w:rPr>
        <w:t>THE PROJECT ACTIVITY IN 2021 (SINCE JANUARY TILL PRESENR TIME) AND DETAILS FOR PROJECT PLAN</w:t>
      </w:r>
    </w:p>
    <w:p w:rsidR="009A3554" w:rsidRPr="00E60634" w:rsidRDefault="00E60634">
      <w:pPr>
        <w:jc w:val="both"/>
        <w:rPr>
          <w:rFonts w:ascii="Times New Roman" w:hAnsi="Times New Roman"/>
          <w:sz w:val="24"/>
          <w:lang w:val="en-US"/>
        </w:rPr>
      </w:pPr>
      <w:r w:rsidRPr="00E60634">
        <w:rPr>
          <w:rFonts w:ascii="Times New Roman" w:hAnsi="Times New Roman"/>
          <w:sz w:val="24"/>
          <w:lang w:val="en-US"/>
        </w:rPr>
        <w:t>The project "Energy and Transmutation" was approved at the PAC in 2020. for 2021.</w:t>
      </w:r>
    </w:p>
    <w:p w:rsidR="00337301" w:rsidRPr="003B293B" w:rsidRDefault="00E60634">
      <w:pPr>
        <w:jc w:val="both"/>
        <w:rPr>
          <w:rFonts w:ascii="Times New Roman" w:hAnsi="Times New Roman"/>
          <w:sz w:val="24"/>
          <w:lang w:val="en-US"/>
        </w:rPr>
      </w:pPr>
      <w:r w:rsidRPr="00E60634">
        <w:rPr>
          <w:rFonts w:ascii="Times New Roman" w:hAnsi="Times New Roman"/>
          <w:sz w:val="24"/>
          <w:lang w:val="en-US"/>
        </w:rPr>
        <w:t>Due to objective reasons, it was impossible to carry out irradiation neither in 2020, nor during the first half of the 2021 year.</w:t>
      </w:r>
    </w:p>
    <w:p w:rsidR="00337301" w:rsidRPr="00337301" w:rsidRDefault="00337301">
      <w:pPr>
        <w:jc w:val="both"/>
        <w:rPr>
          <w:rFonts w:ascii="Times New Roman" w:hAnsi="Times New Roman"/>
          <w:sz w:val="24"/>
          <w:lang w:val="en-US"/>
        </w:rPr>
      </w:pPr>
      <w:r w:rsidRPr="003B293B">
        <w:rPr>
          <w:rFonts w:ascii="Times New Roman" w:hAnsi="Times New Roman"/>
          <w:color w:val="202124"/>
          <w:sz w:val="24"/>
          <w:szCs w:val="24"/>
          <w:lang w:val="en-US"/>
        </w:rPr>
        <w:t>At present, JINR has developed and accepted for execution the Technical Design of the Specialized Zone: “Station</w:t>
      </w:r>
      <w:proofErr w:type="gramStart"/>
      <w:r w:rsidRPr="003B293B">
        <w:rPr>
          <w:rFonts w:ascii="Times New Roman" w:hAnsi="Times New Roman"/>
          <w:color w:val="202124"/>
          <w:sz w:val="24"/>
          <w:szCs w:val="24"/>
          <w:lang w:val="en-US"/>
        </w:rPr>
        <w:t xml:space="preserve">“ </w:t>
      </w:r>
      <w:proofErr w:type="spellStart"/>
      <w:r w:rsidRPr="003B293B">
        <w:rPr>
          <w:rFonts w:ascii="Times New Roman" w:hAnsi="Times New Roman"/>
          <w:color w:val="202124"/>
          <w:sz w:val="24"/>
          <w:szCs w:val="24"/>
          <w:lang w:val="en-US"/>
        </w:rPr>
        <w:t>SIYaET</w:t>
      </w:r>
      <w:proofErr w:type="spellEnd"/>
      <w:proofErr w:type="gramEnd"/>
      <w:r w:rsidRPr="003B293B">
        <w:rPr>
          <w:rFonts w:ascii="Times New Roman" w:hAnsi="Times New Roman"/>
          <w:color w:val="202124"/>
          <w:sz w:val="24"/>
          <w:szCs w:val="24"/>
          <w:lang w:val="en-US"/>
        </w:rPr>
        <w:t xml:space="preserve"> ”for research in the field of nuclear power on the extracted beams of the NICA accelerator complex”. The project was accepted for implementation in 2021</w:t>
      </w:r>
      <w:r w:rsidRPr="00337301">
        <w:rPr>
          <w:rFonts w:ascii="Times New Roman" w:hAnsi="Times New Roman"/>
          <w:color w:val="202124"/>
          <w:sz w:val="24"/>
          <w:szCs w:val="24"/>
          <w:lang w:val="en-US"/>
        </w:rPr>
        <w:t xml:space="preserve"> </w:t>
      </w:r>
      <w:r w:rsidRPr="003B293B">
        <w:rPr>
          <w:rFonts w:ascii="Times New Roman" w:hAnsi="Times New Roman"/>
          <w:color w:val="202124"/>
          <w:sz w:val="24"/>
          <w:szCs w:val="24"/>
          <w:lang w:val="en-US"/>
        </w:rPr>
        <w:t>and will be implemented at the end of 2022</w:t>
      </w:r>
      <w:r w:rsidRPr="00337301">
        <w:rPr>
          <w:rFonts w:ascii="Times New Roman" w:hAnsi="Times New Roman"/>
          <w:color w:val="202124"/>
          <w:sz w:val="24"/>
          <w:szCs w:val="24"/>
          <w:lang w:val="en-US"/>
        </w:rPr>
        <w:t>.</w:t>
      </w:r>
    </w:p>
    <w:p w:rsidR="009A3554" w:rsidRPr="00E60634" w:rsidRDefault="00E60634">
      <w:pPr>
        <w:jc w:val="both"/>
        <w:rPr>
          <w:rFonts w:ascii="Times New Roman" w:hAnsi="Times New Roman"/>
          <w:sz w:val="24"/>
          <w:lang w:val="en-US"/>
        </w:rPr>
      </w:pPr>
      <w:r w:rsidRPr="00E60634">
        <w:rPr>
          <w:rFonts w:ascii="Times New Roman" w:hAnsi="Times New Roman"/>
          <w:sz w:val="24"/>
          <w:lang w:val="en-US"/>
        </w:rPr>
        <w:t xml:space="preserve">Now the </w:t>
      </w:r>
      <w:proofErr w:type="spellStart"/>
      <w:r w:rsidRPr="00E60634">
        <w:rPr>
          <w:rFonts w:ascii="Times New Roman" w:hAnsi="Times New Roman"/>
          <w:sz w:val="24"/>
          <w:lang w:val="en-US"/>
        </w:rPr>
        <w:t>phasotron</w:t>
      </w:r>
      <w:proofErr w:type="spellEnd"/>
      <w:r w:rsidRPr="00E60634">
        <w:rPr>
          <w:rFonts w:ascii="Times New Roman" w:hAnsi="Times New Roman"/>
          <w:sz w:val="24"/>
          <w:lang w:val="en-US"/>
        </w:rPr>
        <w:t xml:space="preserve"> is working and this opportunity has appeared.</w:t>
      </w:r>
    </w:p>
    <w:p w:rsidR="009A3554" w:rsidRPr="00E60634" w:rsidRDefault="00E60634">
      <w:pPr>
        <w:jc w:val="both"/>
        <w:rPr>
          <w:rFonts w:ascii="Times New Roman" w:hAnsi="Times New Roman"/>
          <w:sz w:val="24"/>
          <w:lang w:val="en-US"/>
        </w:rPr>
      </w:pPr>
      <w:r w:rsidRPr="00E60634">
        <w:rPr>
          <w:rFonts w:ascii="Times New Roman" w:hAnsi="Times New Roman"/>
          <w:sz w:val="24"/>
          <w:lang w:val="en-US"/>
        </w:rPr>
        <w:t>In 2020 and in 2021, our colleagues  together with IFTP (Rosatom) took part in the design of an experimental installation for the applied research area at the NICA complex for the accelerator-driven theme. Now the main components are being manufactured.</w:t>
      </w:r>
    </w:p>
    <w:p w:rsidR="009A3554" w:rsidRPr="00E60634" w:rsidRDefault="00E60634">
      <w:pPr>
        <w:jc w:val="both"/>
        <w:rPr>
          <w:rFonts w:ascii="Times New Roman" w:hAnsi="Times New Roman"/>
          <w:sz w:val="24"/>
          <w:lang w:val="en-US"/>
        </w:rPr>
      </w:pPr>
      <w:r w:rsidRPr="00E60634">
        <w:rPr>
          <w:rFonts w:ascii="Times New Roman" w:hAnsi="Times New Roman"/>
          <w:sz w:val="24"/>
          <w:lang w:val="en-US"/>
        </w:rPr>
        <w:t xml:space="preserve">The yield of 238U fission fragments at the electron accelerator of DLNP was studied in terms of the identification of neutrons from the reaction </w:t>
      </w:r>
      <w:proofErr w:type="gramStart"/>
      <w:r w:rsidRPr="00E60634">
        <w:rPr>
          <w:rFonts w:ascii="Times New Roman" w:hAnsi="Times New Roman"/>
          <w:sz w:val="24"/>
          <w:lang w:val="en-US"/>
        </w:rPr>
        <w:t xml:space="preserve">( </w:t>
      </w:r>
      <w:r>
        <w:rPr>
          <w:rFonts w:ascii="Symbol" w:hAnsi="Symbol"/>
        </w:rPr>
        <w:t></w:t>
      </w:r>
      <w:proofErr w:type="gramEnd"/>
      <w:r w:rsidRPr="00E60634">
        <w:rPr>
          <w:rFonts w:ascii="Times New Roman" w:hAnsi="Times New Roman"/>
          <w:sz w:val="24"/>
          <w:lang w:val="en-US"/>
        </w:rPr>
        <w:t>, n) and for the subsequent identification of the fission neutron energy in the Large uranium target.</w:t>
      </w:r>
    </w:p>
    <w:p w:rsidR="009A3554" w:rsidRPr="00A05ED2" w:rsidRDefault="00E60634">
      <w:pPr>
        <w:jc w:val="both"/>
        <w:rPr>
          <w:rFonts w:ascii="Times New Roman" w:hAnsi="Times New Roman"/>
          <w:sz w:val="24"/>
          <w:lang w:val="en-US"/>
        </w:rPr>
      </w:pPr>
      <w:r w:rsidRPr="00E60634">
        <w:rPr>
          <w:rFonts w:ascii="Times New Roman" w:hAnsi="Times New Roman"/>
          <w:sz w:val="24"/>
          <w:lang w:val="en-US"/>
        </w:rPr>
        <w:t xml:space="preserve">Theoretical calculations of the efficiency of fission of 238U by various ions and  the energy yield were carried out. These calculations continued the work </w:t>
      </w:r>
      <w:proofErr w:type="gramStart"/>
      <w:r w:rsidRPr="00E60634">
        <w:rPr>
          <w:rFonts w:ascii="Times New Roman" w:hAnsi="Times New Roman"/>
          <w:sz w:val="24"/>
          <w:lang w:val="en-US"/>
        </w:rPr>
        <w:t>of  A</w:t>
      </w:r>
      <w:proofErr w:type="gramEnd"/>
      <w:r w:rsidRPr="00E60634">
        <w:rPr>
          <w:rFonts w:ascii="Times New Roman" w:hAnsi="Times New Roman"/>
          <w:sz w:val="24"/>
          <w:lang w:val="en-US"/>
        </w:rPr>
        <w:t xml:space="preserve">. Baldin, M. Paraypan and others on the analyzing the use of ions up to Ar. </w:t>
      </w:r>
      <w:r w:rsidRPr="00A05ED2">
        <w:rPr>
          <w:rFonts w:ascii="Times New Roman" w:hAnsi="Times New Roman"/>
          <w:sz w:val="24"/>
          <w:lang w:val="en-US"/>
        </w:rPr>
        <w:t>Based on these calculations, the new accelerator-driven system is being designed for the applied research area at the NICA complex.</w:t>
      </w:r>
    </w:p>
    <w:p w:rsidR="009A3554" w:rsidRPr="003B293B" w:rsidRDefault="003B293B" w:rsidP="003B293B">
      <w:pPr>
        <w:ind w:firstLine="720"/>
        <w:jc w:val="both"/>
        <w:rPr>
          <w:rFonts w:ascii="Times New Roman" w:hAnsi="Times New Roman"/>
          <w:lang w:val="en-US"/>
        </w:rPr>
      </w:pPr>
      <w:r w:rsidRPr="00092C90">
        <w:rPr>
          <w:rFonts w:ascii="Times New Roman" w:hAnsi="Times New Roman"/>
          <w:lang w:val="en-US"/>
        </w:rPr>
        <w:t>Radiation materials science is one of the project directions (the study of HTSC cable behavior in the fields of neutron and proton irradiation).</w:t>
      </w:r>
      <w:r w:rsidRPr="003B293B">
        <w:rPr>
          <w:rFonts w:ascii="Times New Roman" w:hAnsi="Times New Roman"/>
          <w:lang w:val="en-US"/>
        </w:rPr>
        <w:t xml:space="preserve"> </w:t>
      </w:r>
      <w:r w:rsidR="00E60634" w:rsidRPr="00E60634">
        <w:rPr>
          <w:rFonts w:ascii="Times New Roman" w:hAnsi="Times New Roman"/>
          <w:sz w:val="24"/>
          <w:lang w:val="en-US"/>
        </w:rPr>
        <w:t>Samples of HTS</w:t>
      </w:r>
      <w:r w:rsidR="00E60634">
        <w:rPr>
          <w:rFonts w:ascii="Times New Roman" w:hAnsi="Times New Roman"/>
          <w:sz w:val="24"/>
        </w:rPr>
        <w:t>С</w:t>
      </w:r>
      <w:r w:rsidR="00E60634" w:rsidRPr="00E60634">
        <w:rPr>
          <w:rFonts w:ascii="Times New Roman" w:hAnsi="Times New Roman"/>
          <w:sz w:val="24"/>
          <w:lang w:val="en-US"/>
        </w:rPr>
        <w:t xml:space="preserve"> cables at the reactor with fluxes from 1018 n/cm to 1016 were irradiated. Now they are "cooling down".</w:t>
      </w:r>
    </w:p>
    <w:p w:rsidR="009A3554" w:rsidRPr="00337301" w:rsidRDefault="00337301">
      <w:pPr>
        <w:jc w:val="both"/>
        <w:rPr>
          <w:rFonts w:ascii="Times New Roman" w:hAnsi="Times New Roman"/>
          <w:b/>
          <w:sz w:val="24"/>
          <w:lang w:val="en-US"/>
        </w:rPr>
      </w:pPr>
      <w:r w:rsidRPr="00337301">
        <w:rPr>
          <w:rFonts w:ascii="Times New Roman" w:hAnsi="Times New Roman"/>
          <w:b/>
          <w:sz w:val="24"/>
          <w:lang w:val="en-US"/>
        </w:rPr>
        <w:t>WORK PLAN OF THE 1107 PROJECT FOR 2021-2022</w:t>
      </w:r>
    </w:p>
    <w:p w:rsidR="009A3554" w:rsidRDefault="00E60634">
      <w:pPr>
        <w:pStyle w:val="a3"/>
        <w:numPr>
          <w:ilvl w:val="0"/>
          <w:numId w:val="2"/>
        </w:numPr>
        <w:rPr>
          <w:rFonts w:ascii="Times New Roman" w:hAnsi="Times New Roman"/>
          <w:sz w:val="24"/>
        </w:rPr>
      </w:pPr>
      <w:proofErr w:type="spellStart"/>
      <w:r>
        <w:rPr>
          <w:rFonts w:ascii="Times New Roman" w:hAnsi="Times New Roman"/>
          <w:sz w:val="24"/>
        </w:rPr>
        <w:t>Energy</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transmutation</w:t>
      </w:r>
      <w:proofErr w:type="spellEnd"/>
    </w:p>
    <w:tbl>
      <w:tblPr>
        <w:tblStyle w:val="a6"/>
        <w:tblW w:w="0" w:type="auto"/>
        <w:tblLook w:val="04A0"/>
      </w:tblPr>
      <w:tblGrid>
        <w:gridCol w:w="1429"/>
        <w:gridCol w:w="2302"/>
        <w:gridCol w:w="4298"/>
        <w:gridCol w:w="1542"/>
      </w:tblGrid>
      <w:tr w:rsidR="009A3554">
        <w:tc>
          <w:tcPr>
            <w:tcW w:w="1429" w:type="dxa"/>
          </w:tcPr>
          <w:p w:rsidR="009A3554" w:rsidRDefault="00E60634">
            <w:pPr>
              <w:rPr>
                <w:rFonts w:ascii="Times New Roman" w:hAnsi="Times New Roman"/>
                <w:sz w:val="24"/>
              </w:rPr>
            </w:pPr>
            <w:r>
              <w:rPr>
                <w:rFonts w:ascii="Times New Roman" w:hAnsi="Times New Roman"/>
                <w:sz w:val="24"/>
              </w:rPr>
              <w:t xml:space="preserve">Work </w:t>
            </w:r>
            <w:proofErr w:type="spellStart"/>
            <w:r>
              <w:rPr>
                <w:rFonts w:ascii="Times New Roman" w:hAnsi="Times New Roman"/>
                <w:sz w:val="24"/>
              </w:rPr>
              <w:t>period</w:t>
            </w:r>
            <w:proofErr w:type="spellEnd"/>
            <w:r>
              <w:rPr>
                <w:rFonts w:ascii="Times New Roman" w:hAnsi="Times New Roman"/>
                <w:sz w:val="24"/>
              </w:rPr>
              <w:t xml:space="preserve"> </w:t>
            </w:r>
          </w:p>
        </w:tc>
        <w:tc>
          <w:tcPr>
            <w:tcW w:w="2302" w:type="dxa"/>
          </w:tcPr>
          <w:p w:rsidR="009A3554" w:rsidRDefault="00E60634">
            <w:pPr>
              <w:rPr>
                <w:rFonts w:ascii="Times New Roman" w:hAnsi="Times New Roman"/>
                <w:sz w:val="24"/>
              </w:rPr>
            </w:pPr>
            <w:r>
              <w:rPr>
                <w:rFonts w:ascii="Times New Roman" w:hAnsi="Times New Roman"/>
                <w:sz w:val="24"/>
              </w:rPr>
              <w:t xml:space="preserve">Work </w:t>
            </w:r>
            <w:proofErr w:type="spellStart"/>
            <w:r>
              <w:rPr>
                <w:rFonts w:ascii="Times New Roman" w:hAnsi="Times New Roman"/>
                <w:sz w:val="24"/>
              </w:rPr>
              <w:t>title</w:t>
            </w:r>
            <w:proofErr w:type="spellEnd"/>
          </w:p>
        </w:tc>
        <w:tc>
          <w:tcPr>
            <w:tcW w:w="4298" w:type="dxa"/>
          </w:tcPr>
          <w:p w:rsidR="009A3554" w:rsidRDefault="00E60634">
            <w:pPr>
              <w:rPr>
                <w:rFonts w:ascii="Times New Roman" w:hAnsi="Times New Roman"/>
                <w:sz w:val="24"/>
              </w:rPr>
            </w:pPr>
            <w:proofErr w:type="spellStart"/>
            <w:r>
              <w:rPr>
                <w:rFonts w:ascii="Times New Roman" w:hAnsi="Times New Roman"/>
                <w:sz w:val="24"/>
              </w:rPr>
              <w:t>Financial</w:t>
            </w:r>
            <w:proofErr w:type="spellEnd"/>
            <w:r>
              <w:rPr>
                <w:rFonts w:ascii="Times New Roman" w:hAnsi="Times New Roman"/>
                <w:sz w:val="24"/>
              </w:rPr>
              <w:t xml:space="preserve"> </w:t>
            </w:r>
            <w:proofErr w:type="spellStart"/>
            <w:r>
              <w:rPr>
                <w:rFonts w:ascii="Times New Roman" w:hAnsi="Times New Roman"/>
                <w:sz w:val="24"/>
              </w:rPr>
              <w:t>costs</w:t>
            </w:r>
            <w:proofErr w:type="spellEnd"/>
          </w:p>
        </w:tc>
        <w:tc>
          <w:tcPr>
            <w:tcW w:w="1542" w:type="dxa"/>
          </w:tcPr>
          <w:p w:rsidR="009A3554" w:rsidRDefault="00E60634">
            <w:pPr>
              <w:rPr>
                <w:rFonts w:ascii="Times New Roman" w:hAnsi="Times New Roman"/>
                <w:sz w:val="24"/>
              </w:rPr>
            </w:pPr>
            <w:proofErr w:type="spellStart"/>
            <w:r>
              <w:rPr>
                <w:rFonts w:ascii="Times New Roman" w:hAnsi="Times New Roman"/>
                <w:sz w:val="24"/>
              </w:rPr>
              <w:t>Notes</w:t>
            </w:r>
            <w:proofErr w:type="spellEnd"/>
          </w:p>
        </w:tc>
      </w:tr>
      <w:tr w:rsidR="009A3554">
        <w:tc>
          <w:tcPr>
            <w:tcW w:w="1429" w:type="dxa"/>
          </w:tcPr>
          <w:p w:rsidR="009A3554" w:rsidRDefault="00E60634">
            <w:pP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month</w:t>
            </w:r>
            <w:proofErr w:type="spellEnd"/>
          </w:p>
        </w:tc>
        <w:tc>
          <w:tcPr>
            <w:tcW w:w="2302"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Routine activities on the spectrometric complex</w:t>
            </w:r>
          </w:p>
        </w:tc>
        <w:tc>
          <w:tcPr>
            <w:tcW w:w="4298" w:type="dxa"/>
          </w:tcPr>
          <w:p w:rsidR="009A3554" w:rsidRDefault="00A05ED2">
            <w:pPr>
              <w:rPr>
                <w:rFonts w:ascii="Times New Roman" w:hAnsi="Times New Roman"/>
                <w:sz w:val="24"/>
                <w:lang w:val="en-US"/>
              </w:rPr>
            </w:pPr>
            <w:proofErr w:type="spellStart"/>
            <w:r>
              <w:rPr>
                <w:rFonts w:ascii="Times New Roman" w:hAnsi="Times New Roman"/>
                <w:sz w:val="24"/>
              </w:rPr>
              <w:t>Acquisition</w:t>
            </w:r>
            <w:proofErr w:type="spellEnd"/>
            <w:r>
              <w:rPr>
                <w:rFonts w:ascii="Times New Roman" w:hAnsi="Times New Roman"/>
                <w:sz w:val="24"/>
                <w:lang w:val="en-US"/>
              </w:rPr>
              <w:t xml:space="preserve"> </w:t>
            </w:r>
            <w:r w:rsidRPr="00A05ED2">
              <w:rPr>
                <w:rFonts w:ascii="Symbol" w:hAnsi="Symbol"/>
                <w:sz w:val="24"/>
                <w:lang w:val="en-US"/>
              </w:rPr>
              <w:t></w:t>
            </w:r>
            <w:r w:rsidR="00E60634">
              <w:rPr>
                <w:rFonts w:ascii="Times New Roman" w:hAnsi="Times New Roman"/>
                <w:sz w:val="24"/>
              </w:rPr>
              <w:t xml:space="preserve"> </w:t>
            </w:r>
            <w:proofErr w:type="spellStart"/>
            <w:r w:rsidR="00E60634">
              <w:rPr>
                <w:rFonts w:ascii="Times New Roman" w:hAnsi="Times New Roman"/>
                <w:sz w:val="24"/>
              </w:rPr>
              <w:t>sources</w:t>
            </w:r>
            <w:proofErr w:type="spellEnd"/>
            <w:r w:rsidR="00337301">
              <w:rPr>
                <w:rFonts w:ascii="Times New Roman" w:hAnsi="Times New Roman"/>
                <w:sz w:val="24"/>
                <w:lang w:val="en-US"/>
              </w:rPr>
              <w:t>,</w:t>
            </w:r>
          </w:p>
          <w:p w:rsidR="00337301" w:rsidRPr="00337301" w:rsidRDefault="00337301">
            <w:pPr>
              <w:rPr>
                <w:rFonts w:ascii="Times New Roman" w:hAnsi="Times New Roman"/>
                <w:sz w:val="24"/>
                <w:lang w:val="en-US"/>
              </w:rPr>
            </w:pPr>
            <w:r>
              <w:rPr>
                <w:rFonts w:ascii="Times New Roman" w:hAnsi="Times New Roman"/>
                <w:sz w:val="24"/>
                <w:lang w:val="en-US"/>
              </w:rPr>
              <w:t>neutron source 2</w:t>
            </w:r>
            <w:r>
              <w:rPr>
                <w:rFonts w:ascii="Times New Roman" w:hAnsi="Times New Roman"/>
                <w:sz w:val="24"/>
              </w:rPr>
              <w:t>0000 $</w:t>
            </w:r>
          </w:p>
        </w:tc>
        <w:tc>
          <w:tcPr>
            <w:tcW w:w="1542" w:type="dxa"/>
          </w:tcPr>
          <w:p w:rsidR="009A3554" w:rsidRDefault="00337301">
            <w:pPr>
              <w:rPr>
                <w:rFonts w:ascii="Times New Roman" w:hAnsi="Times New Roman"/>
                <w:sz w:val="24"/>
              </w:rPr>
            </w:pPr>
            <w:r>
              <w:rPr>
                <w:rFonts w:ascii="Times New Roman" w:hAnsi="Times New Roman"/>
                <w:sz w:val="24"/>
              </w:rPr>
              <w:t>~</w:t>
            </w:r>
            <w:r>
              <w:rPr>
                <w:rFonts w:ascii="Times New Roman" w:hAnsi="Times New Roman"/>
                <w:sz w:val="24"/>
                <w:lang w:val="en-US"/>
              </w:rPr>
              <w:t>2</w:t>
            </w:r>
            <w:r w:rsidR="00A05ED2">
              <w:rPr>
                <w:rFonts w:ascii="Times New Roman" w:hAnsi="Times New Roman"/>
                <w:sz w:val="24"/>
                <w:lang w:val="en-US"/>
              </w:rPr>
              <w:t>0</w:t>
            </w:r>
            <w:r w:rsidR="00E60634">
              <w:rPr>
                <w:rFonts w:ascii="Times New Roman" w:hAnsi="Times New Roman"/>
                <w:sz w:val="24"/>
              </w:rPr>
              <w:t>000 $</w:t>
            </w:r>
          </w:p>
        </w:tc>
      </w:tr>
      <w:tr w:rsidR="009A3554">
        <w:tc>
          <w:tcPr>
            <w:tcW w:w="1429" w:type="dxa"/>
          </w:tcPr>
          <w:p w:rsidR="009A3554" w:rsidRDefault="00E60634">
            <w:pPr>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months</w:t>
            </w:r>
            <w:proofErr w:type="spellEnd"/>
            <w:r>
              <w:rPr>
                <w:rFonts w:ascii="Times New Roman" w:hAnsi="Times New Roman"/>
                <w:sz w:val="24"/>
              </w:rPr>
              <w:t xml:space="preserve"> </w:t>
            </w:r>
          </w:p>
        </w:tc>
        <w:tc>
          <w:tcPr>
            <w:tcW w:w="2302"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Theoretical calculation of a new critical assembly on NICA</w:t>
            </w:r>
          </w:p>
        </w:tc>
        <w:tc>
          <w:tcPr>
            <w:tcW w:w="4298" w:type="dxa"/>
          </w:tcPr>
          <w:p w:rsidR="009A3554" w:rsidRDefault="00E60634">
            <w:pPr>
              <w:rPr>
                <w:rFonts w:ascii="Times New Roman" w:hAnsi="Times New Roman"/>
                <w:sz w:val="24"/>
              </w:rPr>
            </w:pPr>
            <w:r>
              <w:rPr>
                <w:rFonts w:ascii="Times New Roman" w:hAnsi="Times New Roman"/>
                <w:sz w:val="24"/>
              </w:rPr>
              <w:t>~5000 $</w:t>
            </w:r>
          </w:p>
        </w:tc>
        <w:tc>
          <w:tcPr>
            <w:tcW w:w="1542" w:type="dxa"/>
          </w:tcPr>
          <w:p w:rsidR="009A3554" w:rsidRDefault="009A3554">
            <w:pPr>
              <w:rPr>
                <w:rFonts w:ascii="Times New Roman" w:hAnsi="Times New Roman"/>
                <w:sz w:val="24"/>
              </w:rPr>
            </w:pPr>
          </w:p>
        </w:tc>
      </w:tr>
      <w:tr w:rsidR="009A3554">
        <w:tc>
          <w:tcPr>
            <w:tcW w:w="1429" w:type="dxa"/>
          </w:tcPr>
          <w:p w:rsidR="009A3554" w:rsidRDefault="00E60634">
            <w:pP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month</w:t>
            </w:r>
            <w:proofErr w:type="spellEnd"/>
          </w:p>
        </w:tc>
        <w:tc>
          <w:tcPr>
            <w:tcW w:w="2302"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Installation of a large target on the phasotron and associated target equipment</w:t>
            </w:r>
          </w:p>
        </w:tc>
        <w:tc>
          <w:tcPr>
            <w:tcW w:w="4298" w:type="dxa"/>
          </w:tcPr>
          <w:p w:rsidR="009A3554" w:rsidRDefault="00E60634">
            <w:pPr>
              <w:rPr>
                <w:rFonts w:ascii="Times New Roman" w:hAnsi="Times New Roman"/>
                <w:sz w:val="24"/>
              </w:rPr>
            </w:pPr>
            <w:r>
              <w:rPr>
                <w:rFonts w:ascii="Times New Roman" w:hAnsi="Times New Roman"/>
                <w:sz w:val="24"/>
              </w:rPr>
              <w:t>~15000 $</w:t>
            </w:r>
          </w:p>
        </w:tc>
        <w:tc>
          <w:tcPr>
            <w:tcW w:w="1542" w:type="dxa"/>
          </w:tcPr>
          <w:p w:rsidR="009A3554" w:rsidRDefault="009A3554"/>
        </w:tc>
      </w:tr>
      <w:tr w:rsidR="009A3554" w:rsidRPr="003B293B" w:rsidTr="00A05ED2">
        <w:tc>
          <w:tcPr>
            <w:tcW w:w="1429" w:type="dxa"/>
          </w:tcPr>
          <w:p w:rsidR="009A3554" w:rsidRDefault="00E60634">
            <w:pPr>
              <w:rPr>
                <w:rFonts w:ascii="Times New Roman" w:hAnsi="Times New Roman"/>
                <w:sz w:val="24"/>
              </w:rPr>
            </w:pPr>
            <w:r>
              <w:rPr>
                <w:rFonts w:ascii="Times New Roman" w:hAnsi="Times New Roman"/>
                <w:sz w:val="24"/>
              </w:rPr>
              <w:t xml:space="preserve">~2-3 </w:t>
            </w:r>
            <w:proofErr w:type="spellStart"/>
            <w:r>
              <w:rPr>
                <w:rFonts w:ascii="Times New Roman" w:hAnsi="Times New Roman"/>
                <w:sz w:val="24"/>
              </w:rPr>
              <w:t>weeks</w:t>
            </w:r>
            <w:proofErr w:type="spellEnd"/>
            <w:r>
              <w:rPr>
                <w:rFonts w:ascii="Times New Roman" w:hAnsi="Times New Roman"/>
                <w:sz w:val="24"/>
              </w:rPr>
              <w:t xml:space="preserve"> </w:t>
            </w:r>
          </w:p>
        </w:tc>
        <w:tc>
          <w:tcPr>
            <w:tcW w:w="2302"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 xml:space="preserve">Conducting of the </w:t>
            </w:r>
            <w:r w:rsidRPr="00E60634">
              <w:rPr>
                <w:rFonts w:ascii="Times New Roman" w:hAnsi="Times New Roman"/>
                <w:sz w:val="24"/>
                <w:lang w:val="en-US"/>
              </w:rPr>
              <w:lastRenderedPageBreak/>
              <w:t>radiation on protons Ep=660 MeV (2 sessions of 4 hours)</w:t>
            </w:r>
          </w:p>
        </w:tc>
        <w:tc>
          <w:tcPr>
            <w:tcW w:w="4298" w:type="dxa"/>
            <w:shd w:val="clear" w:color="auto" w:fill="FFFFFF" w:themeFill="background1"/>
          </w:tcPr>
          <w:p w:rsidR="009A3554" w:rsidRDefault="00E60634">
            <w:pPr>
              <w:rPr>
                <w:rFonts w:ascii="Times New Roman" w:hAnsi="Times New Roman"/>
                <w:sz w:val="24"/>
              </w:rPr>
            </w:pPr>
            <w:r>
              <w:rPr>
                <w:rFonts w:ascii="Times New Roman" w:hAnsi="Times New Roman"/>
                <w:sz w:val="24"/>
              </w:rPr>
              <w:lastRenderedPageBreak/>
              <w:t>~</w:t>
            </w:r>
            <w:r w:rsidR="00A05ED2" w:rsidRPr="00A05ED2">
              <w:rPr>
                <w:rFonts w:ascii="Times New Roman" w:hAnsi="Times New Roman"/>
                <w:sz w:val="24"/>
                <w:shd w:val="clear" w:color="auto" w:fill="FFFFFF" w:themeFill="background1"/>
              </w:rPr>
              <w:t>5</w:t>
            </w:r>
            <w:r w:rsidRPr="00A05ED2">
              <w:rPr>
                <w:rFonts w:ascii="Times New Roman" w:hAnsi="Times New Roman"/>
                <w:sz w:val="24"/>
                <w:shd w:val="clear" w:color="auto" w:fill="FFFFFF" w:themeFill="background1"/>
              </w:rPr>
              <w:t>000 $</w:t>
            </w:r>
          </w:p>
        </w:tc>
        <w:tc>
          <w:tcPr>
            <w:tcW w:w="1542"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 xml:space="preserve">On </w:t>
            </w:r>
            <w:r w:rsidRPr="00E60634">
              <w:rPr>
                <w:rFonts w:ascii="Times New Roman" w:hAnsi="Times New Roman"/>
                <w:sz w:val="24"/>
                <w:lang w:val="en-US"/>
              </w:rPr>
              <w:lastRenderedPageBreak/>
              <w:t>agreement with the management of DLNP and RSD</w:t>
            </w:r>
          </w:p>
        </w:tc>
      </w:tr>
      <w:tr w:rsidR="009A3554" w:rsidTr="00A05ED2">
        <w:tc>
          <w:tcPr>
            <w:tcW w:w="1429" w:type="dxa"/>
          </w:tcPr>
          <w:p w:rsidR="009A3554" w:rsidRDefault="00E60634">
            <w:pPr>
              <w:rPr>
                <w:rFonts w:ascii="Times New Roman" w:hAnsi="Times New Roman"/>
                <w:sz w:val="24"/>
              </w:rPr>
            </w:pPr>
            <w:r>
              <w:rPr>
                <w:rFonts w:ascii="Times New Roman" w:hAnsi="Times New Roman"/>
                <w:sz w:val="24"/>
              </w:rPr>
              <w:lastRenderedPageBreak/>
              <w:t xml:space="preserve">~1 </w:t>
            </w:r>
            <w:proofErr w:type="spellStart"/>
            <w:r>
              <w:rPr>
                <w:rFonts w:ascii="Times New Roman" w:hAnsi="Times New Roman"/>
                <w:sz w:val="24"/>
              </w:rPr>
              <w:t>month</w:t>
            </w:r>
            <w:proofErr w:type="spellEnd"/>
          </w:p>
        </w:tc>
        <w:tc>
          <w:tcPr>
            <w:tcW w:w="2302" w:type="dxa"/>
          </w:tcPr>
          <w:p w:rsidR="009A3554" w:rsidRDefault="00E60634">
            <w:pPr>
              <w:rPr>
                <w:rFonts w:ascii="Times New Roman" w:hAnsi="Times New Roman"/>
                <w:sz w:val="24"/>
              </w:rPr>
            </w:pPr>
            <w:proofErr w:type="spellStart"/>
            <w:r>
              <w:rPr>
                <w:rFonts w:ascii="Times New Roman" w:hAnsi="Times New Roman"/>
                <w:sz w:val="24"/>
              </w:rPr>
              <w:t>Conducting</w:t>
            </w:r>
            <w:proofErr w:type="spellEnd"/>
            <w:r>
              <w:rPr>
                <w:rFonts w:ascii="Times New Roman" w:hAnsi="Times New Roman"/>
                <w:sz w:val="24"/>
              </w:rPr>
              <w:t xml:space="preserve"> </w:t>
            </w:r>
            <w:proofErr w:type="spellStart"/>
            <w:r>
              <w:rPr>
                <w:rFonts w:ascii="Times New Roman" w:hAnsi="Times New Roman"/>
                <w:sz w:val="24"/>
              </w:rPr>
              <w:t>measurements</w:t>
            </w:r>
            <w:proofErr w:type="spellEnd"/>
          </w:p>
        </w:tc>
        <w:tc>
          <w:tcPr>
            <w:tcW w:w="4298" w:type="dxa"/>
            <w:shd w:val="clear" w:color="auto" w:fill="FFFFFF" w:themeFill="background1"/>
          </w:tcPr>
          <w:p w:rsidR="009A3554" w:rsidRPr="00A05ED2" w:rsidRDefault="00A05ED2">
            <w:pPr>
              <w:rPr>
                <w:rFonts w:ascii="Times New Roman" w:hAnsi="Times New Roman"/>
                <w:sz w:val="24"/>
                <w:lang w:val="en-US"/>
              </w:rPr>
            </w:pPr>
            <w:r>
              <w:rPr>
                <w:rFonts w:ascii="Times New Roman" w:hAnsi="Times New Roman"/>
                <w:sz w:val="24"/>
              </w:rPr>
              <w:t>~</w:t>
            </w:r>
            <w:r w:rsidRPr="00A05ED2">
              <w:rPr>
                <w:rFonts w:ascii="Times New Roman" w:hAnsi="Times New Roman"/>
                <w:sz w:val="24"/>
                <w:shd w:val="clear" w:color="auto" w:fill="FFFFFF" w:themeFill="background1"/>
              </w:rPr>
              <w:t>5000 $</w:t>
            </w:r>
          </w:p>
        </w:tc>
        <w:tc>
          <w:tcPr>
            <w:tcW w:w="1542" w:type="dxa"/>
          </w:tcPr>
          <w:p w:rsidR="009A3554" w:rsidRDefault="009A3554"/>
        </w:tc>
      </w:tr>
      <w:tr w:rsidR="009A3554">
        <w:tc>
          <w:tcPr>
            <w:tcW w:w="1429" w:type="dxa"/>
          </w:tcPr>
          <w:p w:rsidR="009A3554" w:rsidRDefault="00337301">
            <w:pPr>
              <w:rPr>
                <w:rFonts w:ascii="Times New Roman" w:hAnsi="Times New Roman"/>
                <w:sz w:val="24"/>
              </w:rPr>
            </w:pPr>
            <w:r>
              <w:rPr>
                <w:rFonts w:ascii="Times New Roman" w:hAnsi="Times New Roman"/>
                <w:sz w:val="24"/>
              </w:rPr>
              <w:t>~</w:t>
            </w:r>
            <w:r>
              <w:rPr>
                <w:rFonts w:ascii="Times New Roman" w:hAnsi="Times New Roman"/>
                <w:sz w:val="24"/>
                <w:lang w:val="en-US"/>
              </w:rPr>
              <w:t>6</w:t>
            </w:r>
            <w:r>
              <w:rPr>
                <w:rFonts w:ascii="Times New Roman" w:hAnsi="Times New Roman"/>
                <w:sz w:val="24"/>
              </w:rPr>
              <w:t xml:space="preserve"> </w:t>
            </w:r>
            <w:proofErr w:type="spellStart"/>
            <w:r>
              <w:rPr>
                <w:rFonts w:ascii="Times New Roman" w:hAnsi="Times New Roman"/>
                <w:sz w:val="24"/>
              </w:rPr>
              <w:t>month</w:t>
            </w:r>
            <w:proofErr w:type="spellEnd"/>
            <w:r>
              <w:rPr>
                <w:rFonts w:ascii="Times New Roman" w:hAnsi="Times New Roman"/>
                <w:sz w:val="24"/>
                <w:lang w:val="en-US"/>
              </w:rPr>
              <w:t>s</w:t>
            </w:r>
          </w:p>
        </w:tc>
        <w:tc>
          <w:tcPr>
            <w:tcW w:w="2302" w:type="dxa"/>
          </w:tcPr>
          <w:p w:rsidR="009A3554" w:rsidRPr="00337301" w:rsidRDefault="00337301">
            <w:pPr>
              <w:rPr>
                <w:rFonts w:ascii="Times New Roman" w:hAnsi="Times New Roman"/>
                <w:sz w:val="24"/>
                <w:lang w:val="en-US"/>
              </w:rPr>
            </w:pPr>
            <w:r w:rsidRPr="003B293B">
              <w:rPr>
                <w:rStyle w:val="y2iqfc"/>
                <w:rFonts w:ascii="Times New Roman" w:hAnsi="Times New Roman"/>
                <w:color w:val="202124"/>
                <w:szCs w:val="22"/>
                <w:lang w:val="en-US"/>
              </w:rPr>
              <w:t>Purchase and commissioning of detectors and beam diagnostics systems</w:t>
            </w:r>
          </w:p>
        </w:tc>
        <w:tc>
          <w:tcPr>
            <w:tcW w:w="4298" w:type="dxa"/>
          </w:tcPr>
          <w:p w:rsidR="009A3554" w:rsidRDefault="00A05ED2">
            <w:pPr>
              <w:rPr>
                <w:rFonts w:ascii="Times New Roman" w:hAnsi="Times New Roman"/>
                <w:sz w:val="24"/>
                <w:shd w:val="clear" w:color="auto" w:fill="FFFF00"/>
              </w:rPr>
            </w:pPr>
            <w:r>
              <w:rPr>
                <w:rFonts w:ascii="Times New Roman" w:hAnsi="Times New Roman"/>
                <w:sz w:val="24"/>
              </w:rPr>
              <w:t>~</w:t>
            </w:r>
            <w:r w:rsidR="00337301">
              <w:rPr>
                <w:rFonts w:ascii="Times New Roman" w:hAnsi="Times New Roman"/>
                <w:sz w:val="24"/>
                <w:shd w:val="clear" w:color="auto" w:fill="FFFFFF" w:themeFill="background1"/>
                <w:lang w:val="en-US"/>
              </w:rPr>
              <w:t>21</w:t>
            </w:r>
            <w:r>
              <w:rPr>
                <w:rFonts w:ascii="Times New Roman" w:hAnsi="Times New Roman"/>
                <w:sz w:val="24"/>
                <w:shd w:val="clear" w:color="auto" w:fill="FFFFFF" w:themeFill="background1"/>
                <w:lang w:val="en-US"/>
              </w:rPr>
              <w:t>0</w:t>
            </w:r>
            <w:r w:rsidRPr="00A05ED2">
              <w:rPr>
                <w:rFonts w:ascii="Times New Roman" w:hAnsi="Times New Roman"/>
                <w:sz w:val="24"/>
                <w:shd w:val="clear" w:color="auto" w:fill="FFFFFF" w:themeFill="background1"/>
              </w:rPr>
              <w:t>000 $</w:t>
            </w:r>
          </w:p>
        </w:tc>
        <w:tc>
          <w:tcPr>
            <w:tcW w:w="1542" w:type="dxa"/>
          </w:tcPr>
          <w:p w:rsidR="009A3554" w:rsidRDefault="009A3554"/>
        </w:tc>
      </w:tr>
      <w:tr w:rsidR="009A3554" w:rsidRPr="00337301">
        <w:tc>
          <w:tcPr>
            <w:tcW w:w="1429" w:type="dxa"/>
          </w:tcPr>
          <w:p w:rsidR="009A3554" w:rsidRPr="00337301" w:rsidRDefault="00337301">
            <w:pPr>
              <w:rPr>
                <w:lang w:val="en-US"/>
              </w:rPr>
            </w:pPr>
            <w:r>
              <w:rPr>
                <w:rFonts w:ascii="Times New Roman" w:hAnsi="Times New Roman"/>
                <w:sz w:val="24"/>
              </w:rPr>
              <w:t>~</w:t>
            </w:r>
            <w:r>
              <w:rPr>
                <w:rFonts w:ascii="Times New Roman" w:hAnsi="Times New Roman"/>
                <w:sz w:val="24"/>
                <w:lang w:val="en-US"/>
              </w:rPr>
              <w:t>8</w:t>
            </w:r>
            <w:r>
              <w:rPr>
                <w:rFonts w:ascii="Times New Roman" w:hAnsi="Times New Roman"/>
                <w:sz w:val="24"/>
              </w:rPr>
              <w:t xml:space="preserve"> </w:t>
            </w:r>
            <w:proofErr w:type="spellStart"/>
            <w:r>
              <w:rPr>
                <w:rFonts w:ascii="Times New Roman" w:hAnsi="Times New Roman"/>
                <w:sz w:val="24"/>
              </w:rPr>
              <w:t>month</w:t>
            </w:r>
            <w:proofErr w:type="spellEnd"/>
            <w:r>
              <w:rPr>
                <w:rFonts w:ascii="Times New Roman" w:hAnsi="Times New Roman"/>
                <w:sz w:val="24"/>
                <w:lang w:val="en-US"/>
              </w:rPr>
              <w:t>s</w:t>
            </w:r>
          </w:p>
        </w:tc>
        <w:tc>
          <w:tcPr>
            <w:tcW w:w="2302" w:type="dxa"/>
          </w:tcPr>
          <w:p w:rsidR="009A3554" w:rsidRPr="00337301" w:rsidRDefault="00337301">
            <w:pPr>
              <w:rPr>
                <w:lang w:val="en-US"/>
              </w:rPr>
            </w:pPr>
            <w:r>
              <w:rPr>
                <w:lang w:val="en-US"/>
              </w:rPr>
              <w:t>Research and development with GIHT RAS, ITEP “</w:t>
            </w:r>
            <w:proofErr w:type="spellStart"/>
            <w:r>
              <w:rPr>
                <w:lang w:val="en-US"/>
              </w:rPr>
              <w:t>Kurchatov</w:t>
            </w:r>
            <w:proofErr w:type="spellEnd"/>
            <w:r>
              <w:rPr>
                <w:lang w:val="en-US"/>
              </w:rPr>
              <w:t xml:space="preserve"> Institute” , etc</w:t>
            </w:r>
          </w:p>
        </w:tc>
        <w:tc>
          <w:tcPr>
            <w:tcW w:w="4298" w:type="dxa"/>
          </w:tcPr>
          <w:p w:rsidR="009A3554" w:rsidRPr="00337301" w:rsidRDefault="00337301">
            <w:pPr>
              <w:rPr>
                <w:lang w:val="en-US"/>
              </w:rPr>
            </w:pPr>
            <w:r>
              <w:rPr>
                <w:lang w:val="en-US"/>
              </w:rPr>
              <w:t>110000 $</w:t>
            </w:r>
          </w:p>
        </w:tc>
        <w:tc>
          <w:tcPr>
            <w:tcW w:w="1542" w:type="dxa"/>
          </w:tcPr>
          <w:p w:rsidR="009A3554" w:rsidRPr="00337301" w:rsidRDefault="009A3554">
            <w:pPr>
              <w:rPr>
                <w:lang w:val="en-US"/>
              </w:rPr>
            </w:pPr>
          </w:p>
        </w:tc>
      </w:tr>
      <w:tr w:rsidR="009A3554" w:rsidRPr="00337301">
        <w:tc>
          <w:tcPr>
            <w:tcW w:w="1429" w:type="dxa"/>
          </w:tcPr>
          <w:p w:rsidR="009A3554" w:rsidRPr="00337301" w:rsidRDefault="009A3554">
            <w:pPr>
              <w:rPr>
                <w:lang w:val="en-US"/>
              </w:rPr>
            </w:pPr>
          </w:p>
        </w:tc>
        <w:tc>
          <w:tcPr>
            <w:tcW w:w="2302" w:type="dxa"/>
          </w:tcPr>
          <w:p w:rsidR="009A3554" w:rsidRPr="00337301" w:rsidRDefault="009A3554">
            <w:pPr>
              <w:rPr>
                <w:lang w:val="en-US"/>
              </w:rPr>
            </w:pPr>
          </w:p>
        </w:tc>
        <w:tc>
          <w:tcPr>
            <w:tcW w:w="4298" w:type="dxa"/>
          </w:tcPr>
          <w:p w:rsidR="009A3554" w:rsidRPr="00337301" w:rsidRDefault="009A3554">
            <w:pPr>
              <w:rPr>
                <w:lang w:val="en-US"/>
              </w:rPr>
            </w:pPr>
          </w:p>
        </w:tc>
        <w:tc>
          <w:tcPr>
            <w:tcW w:w="1542" w:type="dxa"/>
          </w:tcPr>
          <w:p w:rsidR="009A3554" w:rsidRPr="00337301" w:rsidRDefault="009A3554">
            <w:pPr>
              <w:rPr>
                <w:lang w:val="en-US"/>
              </w:rPr>
            </w:pPr>
          </w:p>
        </w:tc>
      </w:tr>
      <w:tr w:rsidR="009A3554" w:rsidRPr="00337301">
        <w:tc>
          <w:tcPr>
            <w:tcW w:w="1429" w:type="dxa"/>
          </w:tcPr>
          <w:p w:rsidR="009A3554" w:rsidRPr="00337301" w:rsidRDefault="009A3554">
            <w:pPr>
              <w:rPr>
                <w:lang w:val="en-US"/>
              </w:rPr>
            </w:pPr>
          </w:p>
        </w:tc>
        <w:tc>
          <w:tcPr>
            <w:tcW w:w="2302" w:type="dxa"/>
          </w:tcPr>
          <w:p w:rsidR="009A3554" w:rsidRPr="00337301" w:rsidRDefault="009A3554">
            <w:pPr>
              <w:rPr>
                <w:lang w:val="en-US"/>
              </w:rPr>
            </w:pPr>
          </w:p>
        </w:tc>
        <w:tc>
          <w:tcPr>
            <w:tcW w:w="4298" w:type="dxa"/>
          </w:tcPr>
          <w:p w:rsidR="009A3554" w:rsidRPr="00337301" w:rsidRDefault="009A3554">
            <w:pPr>
              <w:rPr>
                <w:lang w:val="en-US"/>
              </w:rPr>
            </w:pPr>
          </w:p>
        </w:tc>
        <w:tc>
          <w:tcPr>
            <w:tcW w:w="1542" w:type="dxa"/>
          </w:tcPr>
          <w:p w:rsidR="009A3554" w:rsidRPr="00337301" w:rsidRDefault="009A3554">
            <w:pPr>
              <w:rPr>
                <w:lang w:val="en-US"/>
              </w:rPr>
            </w:pPr>
          </w:p>
        </w:tc>
      </w:tr>
      <w:tr w:rsidR="009A3554" w:rsidRPr="00337301">
        <w:tc>
          <w:tcPr>
            <w:tcW w:w="1429" w:type="dxa"/>
          </w:tcPr>
          <w:p w:rsidR="009A3554" w:rsidRPr="00337301" w:rsidRDefault="009A3554">
            <w:pPr>
              <w:rPr>
                <w:lang w:val="en-US"/>
              </w:rPr>
            </w:pPr>
          </w:p>
        </w:tc>
        <w:tc>
          <w:tcPr>
            <w:tcW w:w="2302" w:type="dxa"/>
          </w:tcPr>
          <w:p w:rsidR="009A3554" w:rsidRPr="00337301" w:rsidRDefault="009A3554">
            <w:pPr>
              <w:rPr>
                <w:lang w:val="en-US"/>
              </w:rPr>
            </w:pPr>
          </w:p>
        </w:tc>
        <w:tc>
          <w:tcPr>
            <w:tcW w:w="4298" w:type="dxa"/>
          </w:tcPr>
          <w:p w:rsidR="009A3554" w:rsidRPr="00337301" w:rsidRDefault="009A3554">
            <w:pPr>
              <w:rPr>
                <w:lang w:val="en-US"/>
              </w:rPr>
            </w:pPr>
          </w:p>
        </w:tc>
        <w:tc>
          <w:tcPr>
            <w:tcW w:w="1542" w:type="dxa"/>
          </w:tcPr>
          <w:p w:rsidR="009A3554" w:rsidRPr="00337301" w:rsidRDefault="009A3554">
            <w:pPr>
              <w:rPr>
                <w:lang w:val="en-US"/>
              </w:rPr>
            </w:pPr>
          </w:p>
        </w:tc>
      </w:tr>
    </w:tbl>
    <w:p w:rsidR="009A3554" w:rsidRPr="00E60634" w:rsidRDefault="00E60634">
      <w:pPr>
        <w:pStyle w:val="a3"/>
        <w:numPr>
          <w:ilvl w:val="0"/>
          <w:numId w:val="2"/>
        </w:numPr>
        <w:rPr>
          <w:rFonts w:ascii="Times New Roman" w:hAnsi="Times New Roman"/>
          <w:sz w:val="24"/>
          <w:lang w:val="en-US"/>
        </w:rPr>
      </w:pPr>
      <w:r w:rsidRPr="00E60634">
        <w:rPr>
          <w:rFonts w:ascii="Times New Roman" w:hAnsi="Times New Roman"/>
          <w:sz w:val="24"/>
          <w:lang w:val="en-US"/>
        </w:rPr>
        <w:t>The work in the field of radiation testing of HTSC cables and other materials used in the creation of detectors at the NICA complex.</w:t>
      </w:r>
    </w:p>
    <w:tbl>
      <w:tblPr>
        <w:tblStyle w:val="a6"/>
        <w:tblW w:w="0" w:type="auto"/>
        <w:tblLook w:val="04A0"/>
      </w:tblPr>
      <w:tblGrid>
        <w:gridCol w:w="1951"/>
        <w:gridCol w:w="2126"/>
        <w:gridCol w:w="3828"/>
        <w:gridCol w:w="1666"/>
      </w:tblGrid>
      <w:tr w:rsidR="009A3554">
        <w:tc>
          <w:tcPr>
            <w:tcW w:w="1951" w:type="dxa"/>
          </w:tcPr>
          <w:p w:rsidR="009A3554" w:rsidRDefault="00E60634">
            <w:pPr>
              <w:rPr>
                <w:rFonts w:ascii="Times New Roman" w:hAnsi="Times New Roman"/>
                <w:sz w:val="24"/>
              </w:rPr>
            </w:pPr>
            <w:r>
              <w:rPr>
                <w:rFonts w:ascii="Times New Roman" w:hAnsi="Times New Roman"/>
                <w:sz w:val="24"/>
              </w:rPr>
              <w:t xml:space="preserve">Work </w:t>
            </w:r>
            <w:proofErr w:type="spellStart"/>
            <w:r>
              <w:rPr>
                <w:rFonts w:ascii="Times New Roman" w:hAnsi="Times New Roman"/>
                <w:sz w:val="24"/>
              </w:rPr>
              <w:t>period</w:t>
            </w:r>
            <w:proofErr w:type="spellEnd"/>
          </w:p>
        </w:tc>
        <w:tc>
          <w:tcPr>
            <w:tcW w:w="2126" w:type="dxa"/>
          </w:tcPr>
          <w:p w:rsidR="009A3554" w:rsidRDefault="00E60634">
            <w:pPr>
              <w:rPr>
                <w:rFonts w:ascii="Times New Roman" w:hAnsi="Times New Roman"/>
                <w:sz w:val="24"/>
              </w:rPr>
            </w:pPr>
            <w:r>
              <w:rPr>
                <w:rFonts w:ascii="Times New Roman" w:hAnsi="Times New Roman"/>
                <w:sz w:val="24"/>
              </w:rPr>
              <w:t xml:space="preserve">Work </w:t>
            </w:r>
            <w:proofErr w:type="spellStart"/>
            <w:r>
              <w:rPr>
                <w:rFonts w:ascii="Times New Roman" w:hAnsi="Times New Roman"/>
                <w:sz w:val="24"/>
              </w:rPr>
              <w:t>title</w:t>
            </w:r>
            <w:proofErr w:type="spellEnd"/>
          </w:p>
        </w:tc>
        <w:tc>
          <w:tcPr>
            <w:tcW w:w="3828" w:type="dxa"/>
          </w:tcPr>
          <w:p w:rsidR="009A3554" w:rsidRDefault="00E60634">
            <w:pPr>
              <w:rPr>
                <w:rFonts w:ascii="Times New Roman" w:hAnsi="Times New Roman"/>
                <w:sz w:val="24"/>
              </w:rPr>
            </w:pPr>
            <w:proofErr w:type="spellStart"/>
            <w:r>
              <w:rPr>
                <w:rFonts w:ascii="Times New Roman" w:hAnsi="Times New Roman"/>
                <w:sz w:val="24"/>
              </w:rPr>
              <w:t>Financial</w:t>
            </w:r>
            <w:proofErr w:type="spellEnd"/>
            <w:r>
              <w:rPr>
                <w:rFonts w:ascii="Times New Roman" w:hAnsi="Times New Roman"/>
                <w:sz w:val="24"/>
              </w:rPr>
              <w:t xml:space="preserve"> </w:t>
            </w:r>
            <w:proofErr w:type="spellStart"/>
            <w:r>
              <w:rPr>
                <w:rFonts w:ascii="Times New Roman" w:hAnsi="Times New Roman"/>
                <w:sz w:val="24"/>
              </w:rPr>
              <w:t>costs</w:t>
            </w:r>
            <w:proofErr w:type="spellEnd"/>
          </w:p>
        </w:tc>
        <w:tc>
          <w:tcPr>
            <w:tcW w:w="1666" w:type="dxa"/>
          </w:tcPr>
          <w:p w:rsidR="009A3554" w:rsidRDefault="00E60634">
            <w:pPr>
              <w:rPr>
                <w:rFonts w:ascii="Times New Roman" w:hAnsi="Times New Roman"/>
                <w:sz w:val="24"/>
              </w:rPr>
            </w:pPr>
            <w:proofErr w:type="spellStart"/>
            <w:r>
              <w:rPr>
                <w:rFonts w:ascii="Times New Roman" w:hAnsi="Times New Roman"/>
                <w:sz w:val="24"/>
              </w:rPr>
              <w:t>Notes</w:t>
            </w:r>
            <w:proofErr w:type="spellEnd"/>
          </w:p>
        </w:tc>
      </w:tr>
      <w:tr w:rsidR="009A3554">
        <w:tc>
          <w:tcPr>
            <w:tcW w:w="1951" w:type="dxa"/>
          </w:tcPr>
          <w:p w:rsidR="009A3554" w:rsidRDefault="00E60634">
            <w:pP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month</w:t>
            </w:r>
            <w:proofErr w:type="spellEnd"/>
          </w:p>
        </w:tc>
        <w:tc>
          <w:tcPr>
            <w:tcW w:w="212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Testing of HTSP cable at the IBR-2 reactor (fission spectrum)</w:t>
            </w:r>
          </w:p>
        </w:tc>
        <w:tc>
          <w:tcPr>
            <w:tcW w:w="3828" w:type="dxa"/>
          </w:tcPr>
          <w:p w:rsidR="009A3554" w:rsidRDefault="00E60634">
            <w:pPr>
              <w:rPr>
                <w:rFonts w:ascii="Times New Roman" w:hAnsi="Times New Roman"/>
                <w:sz w:val="24"/>
              </w:rPr>
            </w:pPr>
            <w:r>
              <w:rPr>
                <w:rFonts w:ascii="Times New Roman" w:hAnsi="Times New Roman"/>
                <w:sz w:val="24"/>
              </w:rPr>
              <w:t>~10000 $</w:t>
            </w:r>
          </w:p>
        </w:tc>
        <w:tc>
          <w:tcPr>
            <w:tcW w:w="1666" w:type="dxa"/>
          </w:tcPr>
          <w:p w:rsidR="009A3554" w:rsidRDefault="009A3554">
            <w:pPr>
              <w:rPr>
                <w:rFonts w:ascii="Times New Roman" w:hAnsi="Times New Roman"/>
                <w:sz w:val="24"/>
              </w:rPr>
            </w:pPr>
          </w:p>
        </w:tc>
      </w:tr>
      <w:tr w:rsidR="009A3554" w:rsidRPr="003B293B">
        <w:tc>
          <w:tcPr>
            <w:tcW w:w="1951" w:type="dxa"/>
          </w:tcPr>
          <w:p w:rsidR="009A3554" w:rsidRDefault="00E60634">
            <w:pPr>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months</w:t>
            </w:r>
            <w:proofErr w:type="spellEnd"/>
          </w:p>
        </w:tc>
        <w:tc>
          <w:tcPr>
            <w:tcW w:w="212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Investigation of the effect of monochromatic neutrons En-2.6 MeV, En -14 MeV on the electrophysical characteristics of the cable</w:t>
            </w:r>
          </w:p>
        </w:tc>
        <w:tc>
          <w:tcPr>
            <w:tcW w:w="3828"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~100 k$ -acquisition of a neutron generator</w:t>
            </w:r>
          </w:p>
          <w:p w:rsidR="009A3554" w:rsidRPr="00E60634" w:rsidRDefault="00E60634">
            <w:pPr>
              <w:rPr>
                <w:rFonts w:ascii="Times New Roman" w:hAnsi="Times New Roman"/>
                <w:sz w:val="24"/>
                <w:lang w:val="en-US"/>
              </w:rPr>
            </w:pPr>
            <w:r w:rsidRPr="00E60634">
              <w:rPr>
                <w:rFonts w:ascii="Times New Roman" w:hAnsi="Times New Roman"/>
                <w:sz w:val="24"/>
                <w:lang w:val="en-US"/>
              </w:rPr>
              <w:t>~50 k$ instrumentation and control equipment</w:t>
            </w:r>
          </w:p>
        </w:tc>
        <w:tc>
          <w:tcPr>
            <w:tcW w:w="166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A neutron generator at intensity of 10 9 n / cm will be the basic device of LHEP</w:t>
            </w:r>
          </w:p>
        </w:tc>
      </w:tr>
      <w:tr w:rsidR="009A3554" w:rsidRPr="003B293B">
        <w:tc>
          <w:tcPr>
            <w:tcW w:w="1951" w:type="dxa"/>
          </w:tcPr>
          <w:p w:rsidR="009A3554" w:rsidRDefault="00E60634">
            <w:pPr>
              <w:rPr>
                <w:rFonts w:ascii="Times New Roman" w:hAnsi="Times New Roman"/>
                <w:sz w:val="24"/>
              </w:rPr>
            </w:pPr>
            <w:r>
              <w:rPr>
                <w:rFonts w:ascii="Times New Roman" w:hAnsi="Times New Roman"/>
                <w:sz w:val="24"/>
              </w:rPr>
              <w:t xml:space="preserve">~1 </w:t>
            </w:r>
            <w:proofErr w:type="spellStart"/>
            <w:r>
              <w:rPr>
                <w:rFonts w:ascii="Times New Roman" w:hAnsi="Times New Roman"/>
                <w:sz w:val="24"/>
              </w:rPr>
              <w:t>month</w:t>
            </w:r>
            <w:proofErr w:type="spellEnd"/>
          </w:p>
        </w:tc>
        <w:tc>
          <w:tcPr>
            <w:tcW w:w="212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Studies of the effect of protons with an energy of Ep&gt; 20 MeV on the electrophysical characteristics</w:t>
            </w:r>
          </w:p>
        </w:tc>
        <w:tc>
          <w:tcPr>
            <w:tcW w:w="3828"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 xml:space="preserve">~50 k$ business trips </w:t>
            </w:r>
          </w:p>
          <w:p w:rsidR="009A3554" w:rsidRPr="00E60634" w:rsidRDefault="009A3554">
            <w:pPr>
              <w:rPr>
                <w:rFonts w:ascii="Times New Roman" w:hAnsi="Times New Roman"/>
                <w:sz w:val="24"/>
                <w:lang w:val="en-US"/>
              </w:rPr>
            </w:pPr>
          </w:p>
          <w:p w:rsidR="009A3554" w:rsidRPr="00E60634" w:rsidRDefault="00E60634">
            <w:pPr>
              <w:rPr>
                <w:rFonts w:ascii="Times New Roman" w:hAnsi="Times New Roman"/>
                <w:sz w:val="24"/>
                <w:lang w:val="en-US"/>
              </w:rPr>
            </w:pPr>
            <w:r w:rsidRPr="00E60634">
              <w:rPr>
                <w:rFonts w:ascii="Times New Roman" w:hAnsi="Times New Roman"/>
                <w:sz w:val="24"/>
                <w:lang w:val="en-US"/>
              </w:rPr>
              <w:t>~10 k$</w:t>
            </w:r>
          </w:p>
          <w:p w:rsidR="009A3554" w:rsidRPr="00E60634" w:rsidRDefault="00E60634">
            <w:pPr>
              <w:rPr>
                <w:rFonts w:ascii="Times New Roman" w:hAnsi="Times New Roman"/>
                <w:sz w:val="24"/>
                <w:u w:val="single"/>
                <w:lang w:val="en-US"/>
              </w:rPr>
            </w:pPr>
            <w:r w:rsidRPr="00E60634">
              <w:rPr>
                <w:rFonts w:ascii="Times New Roman" w:hAnsi="Times New Roman"/>
                <w:sz w:val="24"/>
                <w:u w:val="single"/>
                <w:lang w:val="en-US"/>
              </w:rPr>
              <w:t>~40 k$ purchase of equipment</w:t>
            </w:r>
          </w:p>
          <w:p w:rsidR="009A3554" w:rsidRDefault="00E60634">
            <w:pPr>
              <w:rPr>
                <w:rFonts w:ascii="Times New Roman" w:hAnsi="Times New Roman"/>
                <w:sz w:val="24"/>
              </w:rPr>
            </w:pPr>
            <w:r>
              <w:rPr>
                <w:rFonts w:ascii="Times New Roman" w:hAnsi="Times New Roman"/>
                <w:sz w:val="24"/>
              </w:rPr>
              <w:t>~150 к$</w:t>
            </w:r>
          </w:p>
        </w:tc>
        <w:tc>
          <w:tcPr>
            <w:tcW w:w="166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It is necessary to conclude contracts for the study of the characteristics of HTS cables</w:t>
            </w:r>
          </w:p>
        </w:tc>
      </w:tr>
      <w:tr w:rsidR="009A3554" w:rsidRPr="003B293B">
        <w:tc>
          <w:tcPr>
            <w:tcW w:w="1951" w:type="dxa"/>
          </w:tcPr>
          <w:p w:rsidR="009A3554" w:rsidRDefault="00E60634">
            <w:pPr>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months</w:t>
            </w:r>
            <w:proofErr w:type="spellEnd"/>
          </w:p>
        </w:tc>
        <w:tc>
          <w:tcPr>
            <w:tcW w:w="212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Radiation materials of structural materials for MPD installations (organic adhesives, thermal adhesives, etc. on IBR-2 and neutron generator)</w:t>
            </w:r>
          </w:p>
        </w:tc>
        <w:tc>
          <w:tcPr>
            <w:tcW w:w="3828"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 xml:space="preserve">~100 </w:t>
            </w:r>
            <w:r w:rsidR="00A05ED2">
              <w:rPr>
                <w:rFonts w:ascii="Times New Roman" w:hAnsi="Times New Roman"/>
                <w:sz w:val="24"/>
                <w:lang w:val="en-US"/>
              </w:rPr>
              <w:t>k</w:t>
            </w:r>
            <w:r w:rsidRPr="00E60634">
              <w:rPr>
                <w:rFonts w:ascii="Times New Roman" w:hAnsi="Times New Roman"/>
                <w:sz w:val="24"/>
                <w:lang w:val="en-US"/>
              </w:rPr>
              <w:t>$ reconstruction of measuring equipment:</w:t>
            </w:r>
          </w:p>
          <w:p w:rsidR="009A3554" w:rsidRPr="00E60634" w:rsidRDefault="00E60634">
            <w:pPr>
              <w:rPr>
                <w:rFonts w:ascii="Times New Roman" w:hAnsi="Times New Roman"/>
                <w:sz w:val="24"/>
                <w:lang w:val="en-US"/>
              </w:rPr>
            </w:pPr>
            <w:r w:rsidRPr="00E60634">
              <w:rPr>
                <w:rFonts w:ascii="Times New Roman" w:hAnsi="Times New Roman"/>
                <w:sz w:val="24"/>
                <w:lang w:val="en-US"/>
              </w:rPr>
              <w:t>1. Raman microscope</w:t>
            </w:r>
          </w:p>
          <w:p w:rsidR="009A3554" w:rsidRPr="00337301" w:rsidRDefault="00E60634">
            <w:pPr>
              <w:rPr>
                <w:rFonts w:ascii="Times New Roman" w:hAnsi="Times New Roman"/>
                <w:sz w:val="24"/>
                <w:lang w:val="en-US"/>
              </w:rPr>
            </w:pPr>
            <w:r w:rsidRPr="00337301">
              <w:rPr>
                <w:rFonts w:ascii="Times New Roman" w:hAnsi="Times New Roman"/>
                <w:sz w:val="24"/>
                <w:lang w:val="en-US"/>
              </w:rPr>
              <w:t>2. Purchase measuring equipment  20 k$</w:t>
            </w:r>
          </w:p>
        </w:tc>
        <w:tc>
          <w:tcPr>
            <w:tcW w:w="1666" w:type="dxa"/>
          </w:tcPr>
          <w:p w:rsidR="009A3554" w:rsidRPr="00337301" w:rsidRDefault="009A3554">
            <w:pPr>
              <w:rPr>
                <w:lang w:val="en-US"/>
              </w:rPr>
            </w:pPr>
          </w:p>
        </w:tc>
      </w:tr>
      <w:tr w:rsidR="009A3554">
        <w:tc>
          <w:tcPr>
            <w:tcW w:w="1951" w:type="dxa"/>
          </w:tcPr>
          <w:p w:rsidR="009A3554" w:rsidRDefault="00E60634">
            <w:pPr>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months</w:t>
            </w:r>
            <w:proofErr w:type="spellEnd"/>
          </w:p>
        </w:tc>
        <w:tc>
          <w:tcPr>
            <w:tcW w:w="2126" w:type="dxa"/>
          </w:tcPr>
          <w:p w:rsidR="009A3554" w:rsidRDefault="00E60634">
            <w:pPr>
              <w:rPr>
                <w:rFonts w:ascii="Times New Roman" w:hAnsi="Times New Roman"/>
                <w:sz w:val="24"/>
              </w:rPr>
            </w:pPr>
            <w:r w:rsidRPr="00E60634">
              <w:rPr>
                <w:rFonts w:ascii="Times New Roman" w:hAnsi="Times New Roman"/>
                <w:sz w:val="24"/>
                <w:lang w:val="en-US"/>
              </w:rPr>
              <w:t xml:space="preserve">Conducting </w:t>
            </w:r>
            <w:r w:rsidRPr="00E60634">
              <w:rPr>
                <w:rFonts w:ascii="Times New Roman" w:hAnsi="Times New Roman"/>
                <w:sz w:val="24"/>
                <w:lang w:val="en-US"/>
              </w:rPr>
              <w:lastRenderedPageBreak/>
              <w:t xml:space="preserve">radiation resistance on a neutron generator. </w:t>
            </w:r>
            <w:proofErr w:type="spellStart"/>
            <w:r>
              <w:rPr>
                <w:rFonts w:ascii="Times New Roman" w:hAnsi="Times New Roman"/>
                <w:sz w:val="24"/>
              </w:rPr>
              <w:t>Measuring</w:t>
            </w:r>
            <w:proofErr w:type="spellEnd"/>
            <w:r>
              <w:rPr>
                <w:rFonts w:ascii="Times New Roman" w:hAnsi="Times New Roman"/>
                <w:sz w:val="24"/>
              </w:rPr>
              <w:t xml:space="preserve"> </w:t>
            </w:r>
            <w:proofErr w:type="spellStart"/>
            <w:r>
              <w:rPr>
                <w:rFonts w:ascii="Times New Roman" w:hAnsi="Times New Roman"/>
                <w:sz w:val="24"/>
              </w:rPr>
              <w:t>electronics</w:t>
            </w:r>
            <w:proofErr w:type="spellEnd"/>
            <w:r>
              <w:rPr>
                <w:rFonts w:ascii="Times New Roman" w:hAnsi="Times New Roman"/>
                <w:sz w:val="24"/>
              </w:rPr>
              <w:t>.</w:t>
            </w:r>
          </w:p>
        </w:tc>
        <w:tc>
          <w:tcPr>
            <w:tcW w:w="3828" w:type="dxa"/>
          </w:tcPr>
          <w:p w:rsidR="009A3554" w:rsidRDefault="009A3554"/>
        </w:tc>
        <w:tc>
          <w:tcPr>
            <w:tcW w:w="1666" w:type="dxa"/>
          </w:tcPr>
          <w:p w:rsidR="009A3554" w:rsidRDefault="009A3554"/>
        </w:tc>
      </w:tr>
      <w:tr w:rsidR="009A3554">
        <w:tc>
          <w:tcPr>
            <w:tcW w:w="1951" w:type="dxa"/>
          </w:tcPr>
          <w:p w:rsidR="009A3554" w:rsidRDefault="00E60634">
            <w:pPr>
              <w:rPr>
                <w:rFonts w:ascii="Times New Roman" w:hAnsi="Times New Roman"/>
                <w:sz w:val="24"/>
              </w:rPr>
            </w:pPr>
            <w:r>
              <w:rPr>
                <w:rFonts w:ascii="Times New Roman" w:hAnsi="Times New Roman"/>
                <w:sz w:val="24"/>
              </w:rPr>
              <w:lastRenderedPageBreak/>
              <w:t xml:space="preserve">~2- 3 </w:t>
            </w:r>
            <w:proofErr w:type="spellStart"/>
            <w:r>
              <w:rPr>
                <w:rFonts w:ascii="Times New Roman" w:hAnsi="Times New Roman"/>
                <w:sz w:val="24"/>
              </w:rPr>
              <w:t>months</w:t>
            </w:r>
            <w:proofErr w:type="spellEnd"/>
          </w:p>
        </w:tc>
        <w:tc>
          <w:tcPr>
            <w:tcW w:w="2126" w:type="dxa"/>
          </w:tcPr>
          <w:p w:rsidR="009A3554" w:rsidRPr="00E60634" w:rsidRDefault="00E60634">
            <w:pPr>
              <w:rPr>
                <w:rFonts w:ascii="Times New Roman" w:hAnsi="Times New Roman"/>
                <w:sz w:val="24"/>
                <w:lang w:val="en-US"/>
              </w:rPr>
            </w:pPr>
            <w:r w:rsidRPr="00E60634">
              <w:rPr>
                <w:rFonts w:ascii="Times New Roman" w:hAnsi="Times New Roman"/>
                <w:sz w:val="24"/>
                <w:lang w:val="en-US"/>
              </w:rPr>
              <w:t>Theoretical calculations of radiation defects in HTS materials exposed to protons and neutrons</w:t>
            </w:r>
          </w:p>
        </w:tc>
        <w:tc>
          <w:tcPr>
            <w:tcW w:w="3828" w:type="dxa"/>
          </w:tcPr>
          <w:p w:rsidR="009A3554" w:rsidRDefault="00E60634">
            <w:pPr>
              <w:rPr>
                <w:rFonts w:ascii="Times New Roman" w:hAnsi="Times New Roman"/>
                <w:sz w:val="24"/>
              </w:rPr>
            </w:pPr>
            <w:r>
              <w:rPr>
                <w:rFonts w:ascii="Times New Roman" w:hAnsi="Times New Roman"/>
                <w:sz w:val="24"/>
              </w:rPr>
              <w:t xml:space="preserve">10 </w:t>
            </w:r>
            <w:proofErr w:type="spellStart"/>
            <w:r>
              <w:rPr>
                <w:rFonts w:ascii="Times New Roman" w:hAnsi="Times New Roman"/>
                <w:sz w:val="24"/>
              </w:rPr>
              <w:t>k$</w:t>
            </w:r>
            <w:proofErr w:type="spellEnd"/>
            <w:r>
              <w:rPr>
                <w:rFonts w:ascii="Times New Roman" w:hAnsi="Times New Roman"/>
                <w:sz w:val="24"/>
              </w:rPr>
              <w:t xml:space="preserve"> (</w:t>
            </w:r>
            <w:proofErr w:type="spellStart"/>
            <w:r>
              <w:rPr>
                <w:rFonts w:ascii="Times New Roman" w:hAnsi="Times New Roman"/>
                <w:sz w:val="24"/>
              </w:rPr>
              <w:t>business</w:t>
            </w:r>
            <w:proofErr w:type="spellEnd"/>
            <w:r>
              <w:rPr>
                <w:rFonts w:ascii="Times New Roman" w:hAnsi="Times New Roman"/>
                <w:sz w:val="24"/>
              </w:rPr>
              <w:t xml:space="preserve"> </w:t>
            </w:r>
            <w:proofErr w:type="spellStart"/>
            <w:r>
              <w:rPr>
                <w:rFonts w:ascii="Times New Roman" w:hAnsi="Times New Roman"/>
                <w:sz w:val="24"/>
              </w:rPr>
              <w:t>trips</w:t>
            </w:r>
            <w:proofErr w:type="spellEnd"/>
            <w:r>
              <w:rPr>
                <w:rFonts w:ascii="Times New Roman" w:hAnsi="Times New Roman"/>
                <w:sz w:val="24"/>
              </w:rPr>
              <w:t>)</w:t>
            </w:r>
          </w:p>
        </w:tc>
        <w:tc>
          <w:tcPr>
            <w:tcW w:w="1666" w:type="dxa"/>
          </w:tcPr>
          <w:p w:rsidR="009A3554" w:rsidRDefault="009A3554"/>
        </w:tc>
      </w:tr>
    </w:tbl>
    <w:p w:rsidR="009A3554" w:rsidRDefault="009A3554">
      <w:pPr>
        <w:jc w:val="both"/>
        <w:rPr>
          <w:lang w:val="uk-UA"/>
        </w:rPr>
      </w:pPr>
    </w:p>
    <w:p w:rsidR="003B293B" w:rsidRPr="003B293B" w:rsidRDefault="003B293B">
      <w:pPr>
        <w:jc w:val="both"/>
        <w:rPr>
          <w:rFonts w:ascii="Times New Roman" w:hAnsi="Times New Roman"/>
          <w:sz w:val="24"/>
          <w:lang w:val="en-US"/>
        </w:rPr>
      </w:pPr>
      <w:r>
        <w:rPr>
          <w:lang w:val="en-US"/>
        </w:rPr>
        <w:t xml:space="preserve">New </w:t>
      </w:r>
      <w:proofErr w:type="spellStart"/>
      <w:r>
        <w:rPr>
          <w:lang w:val="en-US"/>
        </w:rPr>
        <w:t>collegues</w:t>
      </w:r>
      <w:proofErr w:type="spellEnd"/>
      <w:r>
        <w:rPr>
          <w:lang w:val="en-US"/>
        </w:rPr>
        <w:t xml:space="preserve"> for participating in the project</w:t>
      </w:r>
    </w:p>
    <w:p w:rsidR="009A3554" w:rsidRPr="003B293B" w:rsidRDefault="00E60634">
      <w:pPr>
        <w:pStyle w:val="a3"/>
        <w:numPr>
          <w:ilvl w:val="0"/>
          <w:numId w:val="3"/>
        </w:numPr>
        <w:jc w:val="both"/>
        <w:rPr>
          <w:rFonts w:ascii="Times New Roman" w:hAnsi="Times New Roman"/>
          <w:sz w:val="24"/>
          <w:lang w:val="en-US"/>
        </w:rPr>
      </w:pPr>
      <w:r w:rsidRPr="003B293B">
        <w:rPr>
          <w:rFonts w:ascii="Times New Roman" w:hAnsi="Times New Roman"/>
          <w:sz w:val="24"/>
          <w:lang w:val="en-US"/>
        </w:rPr>
        <w:t xml:space="preserve">Mikhail </w:t>
      </w:r>
      <w:proofErr w:type="spellStart"/>
      <w:r w:rsidRPr="003B293B">
        <w:rPr>
          <w:rFonts w:ascii="Times New Roman" w:hAnsi="Times New Roman"/>
          <w:sz w:val="24"/>
          <w:lang w:val="en-US"/>
        </w:rPr>
        <w:t>Novikov</w:t>
      </w:r>
      <w:proofErr w:type="spellEnd"/>
      <w:r w:rsidRPr="003B293B">
        <w:rPr>
          <w:rFonts w:ascii="Times New Roman" w:hAnsi="Times New Roman"/>
          <w:sz w:val="24"/>
          <w:lang w:val="en-US"/>
        </w:rPr>
        <w:t xml:space="preserve"> and his colleagues</w:t>
      </w:r>
    </w:p>
    <w:p w:rsidR="009A3554" w:rsidRPr="00E60634" w:rsidRDefault="00E60634">
      <w:pPr>
        <w:pStyle w:val="a3"/>
        <w:numPr>
          <w:ilvl w:val="0"/>
          <w:numId w:val="3"/>
        </w:numPr>
        <w:jc w:val="both"/>
        <w:rPr>
          <w:rFonts w:ascii="Times New Roman" w:hAnsi="Times New Roman"/>
          <w:sz w:val="24"/>
          <w:lang w:val="en-US"/>
        </w:rPr>
      </w:pPr>
      <w:r w:rsidRPr="00E60634">
        <w:rPr>
          <w:rFonts w:ascii="Times New Roman" w:hAnsi="Times New Roman"/>
          <w:sz w:val="24"/>
          <w:lang w:val="en-US"/>
        </w:rPr>
        <w:t>Uzbekistan, Tashkent, INP - S. Artemov, B. Yuldashev</w:t>
      </w:r>
    </w:p>
    <w:p w:rsidR="00337301" w:rsidRDefault="00E60634" w:rsidP="00337301">
      <w:pPr>
        <w:pStyle w:val="a3"/>
        <w:numPr>
          <w:ilvl w:val="0"/>
          <w:numId w:val="3"/>
        </w:numPr>
        <w:jc w:val="both"/>
        <w:rPr>
          <w:rFonts w:ascii="Times New Roman" w:hAnsi="Times New Roman"/>
          <w:sz w:val="24"/>
          <w:lang w:val="en-US"/>
        </w:rPr>
      </w:pPr>
      <w:r w:rsidRPr="00337301">
        <w:rPr>
          <w:rFonts w:ascii="Times New Roman" w:hAnsi="Times New Roman"/>
          <w:sz w:val="24"/>
          <w:lang w:val="en-US"/>
        </w:rPr>
        <w:t>JINR DLNP</w:t>
      </w:r>
      <w:r w:rsidR="00337301" w:rsidRPr="00337301">
        <w:rPr>
          <w:rFonts w:ascii="Times New Roman" w:hAnsi="Times New Roman"/>
          <w:sz w:val="24"/>
          <w:lang w:val="en-US"/>
        </w:rPr>
        <w:t xml:space="preserve"> </w:t>
      </w:r>
      <w:r w:rsidRPr="00337301">
        <w:rPr>
          <w:rFonts w:ascii="Times New Roman" w:hAnsi="Times New Roman"/>
          <w:sz w:val="24"/>
          <w:lang w:val="en-US"/>
        </w:rPr>
        <w:t xml:space="preserve">1. V. I. </w:t>
      </w:r>
      <w:proofErr w:type="spellStart"/>
      <w:r w:rsidRPr="00337301">
        <w:rPr>
          <w:rFonts w:ascii="Times New Roman" w:hAnsi="Times New Roman"/>
          <w:sz w:val="24"/>
          <w:lang w:val="en-US"/>
        </w:rPr>
        <w:t>Stegaylov</w:t>
      </w:r>
      <w:proofErr w:type="spellEnd"/>
      <w:r w:rsidR="00337301" w:rsidRPr="00337301">
        <w:rPr>
          <w:rFonts w:ascii="Times New Roman" w:hAnsi="Times New Roman"/>
          <w:sz w:val="24"/>
          <w:lang w:val="en-US"/>
        </w:rPr>
        <w:t xml:space="preserve"> </w:t>
      </w:r>
      <w:r w:rsidRPr="00337301">
        <w:rPr>
          <w:rFonts w:ascii="Times New Roman" w:hAnsi="Times New Roman"/>
          <w:sz w:val="24"/>
          <w:lang w:val="en-US"/>
        </w:rPr>
        <w:t xml:space="preserve">2. N. </w:t>
      </w:r>
      <w:proofErr w:type="spellStart"/>
      <w:r w:rsidRPr="00337301">
        <w:rPr>
          <w:rFonts w:ascii="Times New Roman" w:hAnsi="Times New Roman"/>
          <w:sz w:val="24"/>
          <w:lang w:val="en-US"/>
        </w:rPr>
        <w:t>Shakun</w:t>
      </w:r>
      <w:proofErr w:type="spellEnd"/>
    </w:p>
    <w:p w:rsidR="00337301" w:rsidRDefault="00E60634" w:rsidP="00337301">
      <w:pPr>
        <w:pStyle w:val="a3"/>
        <w:numPr>
          <w:ilvl w:val="0"/>
          <w:numId w:val="3"/>
        </w:numPr>
        <w:jc w:val="both"/>
        <w:rPr>
          <w:rFonts w:ascii="Times New Roman" w:hAnsi="Times New Roman"/>
          <w:sz w:val="24"/>
          <w:lang w:val="en-US"/>
        </w:rPr>
      </w:pPr>
      <w:r w:rsidRPr="00337301">
        <w:rPr>
          <w:rFonts w:ascii="Times New Roman" w:hAnsi="Times New Roman"/>
          <w:sz w:val="24"/>
          <w:lang w:val="en-US"/>
        </w:rPr>
        <w:t xml:space="preserve">JINR LHEP - Y. S. Kovalev, V. V. </w:t>
      </w:r>
      <w:proofErr w:type="spellStart"/>
      <w:r w:rsidRPr="00337301">
        <w:rPr>
          <w:rFonts w:ascii="Times New Roman" w:hAnsi="Times New Roman"/>
          <w:sz w:val="24"/>
          <w:lang w:val="en-US"/>
        </w:rPr>
        <w:t>Efimov</w:t>
      </w:r>
      <w:proofErr w:type="spellEnd"/>
    </w:p>
    <w:p w:rsidR="009A3554" w:rsidRPr="00337301" w:rsidRDefault="00E60634" w:rsidP="00337301">
      <w:pPr>
        <w:pStyle w:val="a3"/>
        <w:numPr>
          <w:ilvl w:val="0"/>
          <w:numId w:val="3"/>
        </w:numPr>
        <w:jc w:val="both"/>
        <w:rPr>
          <w:rFonts w:ascii="Times New Roman" w:hAnsi="Times New Roman"/>
          <w:sz w:val="24"/>
          <w:lang w:val="en-US"/>
        </w:rPr>
      </w:pPr>
      <w:r w:rsidRPr="00337301">
        <w:rPr>
          <w:rFonts w:ascii="Times New Roman" w:hAnsi="Times New Roman"/>
          <w:sz w:val="24"/>
          <w:lang w:val="en-US"/>
        </w:rPr>
        <w:t>JINR FLNP</w:t>
      </w:r>
      <w:r w:rsidR="00337301" w:rsidRPr="00337301">
        <w:rPr>
          <w:rFonts w:ascii="Times New Roman" w:hAnsi="Times New Roman"/>
          <w:sz w:val="24"/>
          <w:lang w:val="en-US"/>
        </w:rPr>
        <w:t xml:space="preserve"> </w:t>
      </w:r>
      <w:r w:rsidRPr="00337301">
        <w:rPr>
          <w:rFonts w:ascii="Times New Roman" w:hAnsi="Times New Roman"/>
          <w:sz w:val="24"/>
          <w:lang w:val="en-US"/>
        </w:rPr>
        <w:t xml:space="preserve">1. M. </w:t>
      </w:r>
      <w:proofErr w:type="spellStart"/>
      <w:r w:rsidRPr="00337301">
        <w:rPr>
          <w:rFonts w:ascii="Times New Roman" w:hAnsi="Times New Roman"/>
          <w:sz w:val="24"/>
          <w:lang w:val="en-US"/>
        </w:rPr>
        <w:t>Bulavin</w:t>
      </w:r>
      <w:proofErr w:type="spellEnd"/>
      <w:r w:rsidR="00337301" w:rsidRPr="00337301">
        <w:rPr>
          <w:rFonts w:ascii="Times New Roman" w:hAnsi="Times New Roman"/>
          <w:sz w:val="24"/>
          <w:lang w:val="en-US"/>
        </w:rPr>
        <w:t xml:space="preserve"> </w:t>
      </w:r>
      <w:r w:rsidRPr="00337301">
        <w:rPr>
          <w:rFonts w:ascii="Times New Roman" w:hAnsi="Times New Roman"/>
          <w:sz w:val="24"/>
          <w:lang w:val="en-US"/>
        </w:rPr>
        <w:t xml:space="preserve">2. M. </w:t>
      </w:r>
      <w:proofErr w:type="spellStart"/>
      <w:r w:rsidRPr="00337301">
        <w:rPr>
          <w:rFonts w:ascii="Times New Roman" w:hAnsi="Times New Roman"/>
          <w:sz w:val="24"/>
          <w:lang w:val="en-US"/>
        </w:rPr>
        <w:t>Belova</w:t>
      </w:r>
      <w:proofErr w:type="spellEnd"/>
      <w:r w:rsidR="00337301">
        <w:rPr>
          <w:rFonts w:ascii="Times New Roman" w:hAnsi="Times New Roman"/>
          <w:sz w:val="24"/>
          <w:lang w:val="en-US"/>
        </w:rPr>
        <w:t xml:space="preserve"> </w:t>
      </w:r>
      <w:r w:rsidRPr="00337301">
        <w:rPr>
          <w:rFonts w:ascii="Times New Roman" w:hAnsi="Times New Roman"/>
          <w:sz w:val="24"/>
          <w:lang w:val="en-US"/>
        </w:rPr>
        <w:t xml:space="preserve">3. G. </w:t>
      </w:r>
      <w:proofErr w:type="spellStart"/>
      <w:r w:rsidRPr="00337301">
        <w:rPr>
          <w:rFonts w:ascii="Times New Roman" w:hAnsi="Times New Roman"/>
          <w:sz w:val="24"/>
          <w:lang w:val="en-US"/>
        </w:rPr>
        <w:t>Arzumanian</w:t>
      </w:r>
      <w:proofErr w:type="spellEnd"/>
    </w:p>
    <w:p w:rsidR="009A3554" w:rsidRPr="00337301" w:rsidRDefault="009A3554">
      <w:pPr>
        <w:rPr>
          <w:lang w:val="en-US"/>
        </w:rPr>
      </w:pPr>
    </w:p>
    <w:p w:rsidR="009A3554" w:rsidRPr="00337301" w:rsidRDefault="009A3554">
      <w:pPr>
        <w:rPr>
          <w:lang w:val="en-US"/>
        </w:rPr>
      </w:pPr>
    </w:p>
    <w:p w:rsidR="009A3554" w:rsidRPr="00337301" w:rsidRDefault="009A3554">
      <w:pPr>
        <w:rPr>
          <w:lang w:val="en-US"/>
        </w:rPr>
      </w:pPr>
    </w:p>
    <w:p w:rsidR="009A3554" w:rsidRPr="00337301" w:rsidRDefault="009A3554">
      <w:pPr>
        <w:rPr>
          <w:lang w:val="en-US"/>
        </w:rPr>
      </w:pPr>
    </w:p>
    <w:p w:rsidR="009A3554" w:rsidRPr="00337301" w:rsidRDefault="009A3554">
      <w:pPr>
        <w:rPr>
          <w:lang w:val="en-US"/>
        </w:rPr>
      </w:pPr>
    </w:p>
    <w:sectPr w:rsidR="009A3554" w:rsidRPr="00337301" w:rsidSect="008C4C9E">
      <w:pgSz w:w="11906" w:h="16838" w:code="9"/>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258"/>
    <w:multiLevelType w:val="hybridMultilevel"/>
    <w:tmpl w:val="0D2A5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1F55BF"/>
    <w:multiLevelType w:val="hybridMultilevel"/>
    <w:tmpl w:val="18189C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B15C9C"/>
    <w:multiLevelType w:val="hybridMultilevel"/>
    <w:tmpl w:val="B8121D02"/>
    <w:lvl w:ilvl="0" w:tplc="5B5420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554"/>
    <w:rsid w:val="00155EDC"/>
    <w:rsid w:val="00337301"/>
    <w:rsid w:val="003B293B"/>
    <w:rsid w:val="00507D4B"/>
    <w:rsid w:val="008C4C9E"/>
    <w:rsid w:val="009A3554"/>
    <w:rsid w:val="00A05ED2"/>
    <w:rsid w:val="00CD6102"/>
    <w:rsid w:val="00E60634"/>
    <w:rsid w:val="00F8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4C9E"/>
    <w:pPr>
      <w:ind w:left="720"/>
      <w:contextualSpacing/>
    </w:pPr>
  </w:style>
  <w:style w:type="character" w:styleId="a4">
    <w:name w:val="line number"/>
    <w:basedOn w:val="a0"/>
    <w:semiHidden/>
    <w:rsid w:val="008C4C9E"/>
  </w:style>
  <w:style w:type="character" w:styleId="a5">
    <w:name w:val="Hyperlink"/>
    <w:rsid w:val="008C4C9E"/>
    <w:rPr>
      <w:color w:val="0000FF"/>
      <w:u w:val="single"/>
    </w:rPr>
  </w:style>
  <w:style w:type="table" w:styleId="1">
    <w:name w:val="Table Simple 1"/>
    <w:basedOn w:val="a1"/>
    <w:rsid w:val="008C4C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rsid w:val="008C4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33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rPr>
  </w:style>
  <w:style w:type="character" w:customStyle="1" w:styleId="HTML0">
    <w:name w:val="Стандартный HTML Знак"/>
    <w:basedOn w:val="a0"/>
    <w:link w:val="HTML"/>
    <w:uiPriority w:val="99"/>
    <w:semiHidden/>
    <w:rsid w:val="00337301"/>
    <w:rPr>
      <w:rFonts w:ascii="Courier New" w:hAnsi="Courier New" w:cs="Courier New"/>
      <w:sz w:val="20"/>
    </w:rPr>
  </w:style>
  <w:style w:type="character" w:customStyle="1" w:styleId="y2iqfc">
    <w:name w:val="y2iqfc"/>
    <w:basedOn w:val="a0"/>
    <w:rsid w:val="00337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3669286">
      <w:bodyDiv w:val="1"/>
      <w:marLeft w:val="0"/>
      <w:marRight w:val="0"/>
      <w:marTop w:val="0"/>
      <w:marBottom w:val="0"/>
      <w:divBdr>
        <w:top w:val="none" w:sz="0" w:space="0" w:color="auto"/>
        <w:left w:val="none" w:sz="0" w:space="0" w:color="auto"/>
        <w:bottom w:val="none" w:sz="0" w:space="0" w:color="auto"/>
        <w:right w:val="none" w:sz="0" w:space="0" w:color="auto"/>
      </w:divBdr>
    </w:div>
    <w:div w:id="108117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6BD-A1D8-4487-98F5-618A360C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cp:lastPrinted>2021-05-20T11:23:00Z</cp:lastPrinted>
  <dcterms:created xsi:type="dcterms:W3CDTF">2021-05-21T07:50:00Z</dcterms:created>
  <dcterms:modified xsi:type="dcterms:W3CDTF">2021-05-21T07:50:00Z</dcterms:modified>
</cp:coreProperties>
</file>