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7B" w:rsidRPr="00B973B8" w:rsidRDefault="003C3499" w:rsidP="00C30F7B">
      <w:pPr>
        <w:pStyle w:val="a5"/>
        <w:rPr>
          <w:b/>
        </w:rPr>
      </w:pPr>
      <w:r w:rsidRPr="003C3499">
        <w:rPr>
          <w:b/>
        </w:rPr>
        <w:t>ОТЧЕТ ПО ПРОЕКТУ</w:t>
      </w:r>
      <w:r w:rsidR="00B973B8" w:rsidRPr="00B973B8">
        <w:rPr>
          <w:b/>
        </w:rPr>
        <w:t xml:space="preserve"> </w:t>
      </w:r>
      <w:r w:rsidR="00B973B8">
        <w:rPr>
          <w:b/>
        </w:rPr>
        <w:t xml:space="preserve"> за 2021 г.1 кв.</w:t>
      </w:r>
    </w:p>
    <w:p w:rsidR="00C30F7B" w:rsidRDefault="003C3499" w:rsidP="00C30F7B">
      <w:pPr>
        <w:pStyle w:val="a5"/>
        <w:rPr>
          <w:color w:val="000000"/>
          <w:sz w:val="27"/>
          <w:szCs w:val="27"/>
        </w:rPr>
      </w:pPr>
      <w:r w:rsidRPr="003C3499">
        <w:rPr>
          <w:b/>
        </w:rPr>
        <w:t xml:space="preserve"> </w:t>
      </w:r>
      <w:r w:rsidR="00C30F7B">
        <w:rPr>
          <w:color w:val="000000"/>
          <w:sz w:val="27"/>
          <w:szCs w:val="27"/>
        </w:rPr>
        <w:t xml:space="preserve">“Исследование глубоко </w:t>
      </w:r>
      <w:proofErr w:type="spellStart"/>
      <w:r w:rsidR="00C30F7B">
        <w:rPr>
          <w:color w:val="000000"/>
          <w:sz w:val="27"/>
          <w:szCs w:val="27"/>
        </w:rPr>
        <w:t>подкритических</w:t>
      </w:r>
      <w:proofErr w:type="spellEnd"/>
      <w:r w:rsidR="00C30F7B">
        <w:rPr>
          <w:color w:val="000000"/>
          <w:sz w:val="27"/>
          <w:szCs w:val="27"/>
        </w:rPr>
        <w:t xml:space="preserve"> </w:t>
      </w:r>
      <w:proofErr w:type="spellStart"/>
      <w:r w:rsidR="00C30F7B">
        <w:rPr>
          <w:color w:val="000000"/>
          <w:sz w:val="27"/>
          <w:szCs w:val="27"/>
        </w:rPr>
        <w:t>электроядерных</w:t>
      </w:r>
      <w:proofErr w:type="spellEnd"/>
      <w:r w:rsidR="00C30F7B">
        <w:rPr>
          <w:color w:val="000000"/>
          <w:sz w:val="27"/>
          <w:szCs w:val="27"/>
        </w:rPr>
        <w:t xml:space="preserve"> систем и возможностей их применения для производства энергии и трансмутации отработанного ядерного топлива и исследований в области радиационного материаловедения</w:t>
      </w:r>
    </w:p>
    <w:p w:rsidR="00C30F7B" w:rsidRDefault="00C30F7B" w:rsidP="00C30F7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Часть 3</w:t>
      </w:r>
    </w:p>
    <w:p w:rsidR="00C30F7B" w:rsidRDefault="00C30F7B" w:rsidP="00C30F7B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Квазибесконечная</w:t>
      </w:r>
      <w:proofErr w:type="spellEnd"/>
      <w:r>
        <w:rPr>
          <w:color w:val="000000"/>
          <w:sz w:val="27"/>
          <w:szCs w:val="27"/>
        </w:rPr>
        <w:t xml:space="preserve"> мишень”</w:t>
      </w:r>
    </w:p>
    <w:p w:rsidR="00C30F7B" w:rsidRDefault="00C30F7B" w:rsidP="00C30F7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Руководитель: С.И. </w:t>
      </w:r>
      <w:proofErr w:type="spellStart"/>
      <w:r>
        <w:rPr>
          <w:color w:val="000000"/>
          <w:sz w:val="27"/>
          <w:szCs w:val="27"/>
        </w:rPr>
        <w:t>Тютюнников</w:t>
      </w:r>
      <w:proofErr w:type="spellEnd"/>
    </w:p>
    <w:p w:rsidR="009A7FB1" w:rsidRPr="003C3499" w:rsidRDefault="003C3499">
      <w:pPr>
        <w:rPr>
          <w:b/>
        </w:rPr>
      </w:pPr>
      <w:r w:rsidRPr="003C3499">
        <w:rPr>
          <w:b/>
        </w:rPr>
        <w:t>И УТОЧНЯЮЩИЕ ДЕТАЛИ ПО ПЛАНУ РАБОТ</w:t>
      </w:r>
    </w:p>
    <w:p w:rsidR="000154EE" w:rsidRPr="00C30F7B" w:rsidRDefault="00C30F7B">
      <w:pPr>
        <w:rPr>
          <w:rFonts w:ascii="Times New Roman" w:hAnsi="Times New Roman" w:cs="Times New Roman"/>
          <w:sz w:val="28"/>
          <w:szCs w:val="28"/>
        </w:rPr>
      </w:pPr>
      <w:r w:rsidRPr="001C5A49">
        <w:rPr>
          <w:rFonts w:ascii="Times New Roman" w:hAnsi="Times New Roman" w:cs="Times New Roman"/>
          <w:sz w:val="28"/>
          <w:szCs w:val="28"/>
        </w:rPr>
        <w:tab/>
      </w:r>
      <w:r w:rsidR="000154EE" w:rsidRPr="00C30F7B">
        <w:rPr>
          <w:rFonts w:ascii="Times New Roman" w:hAnsi="Times New Roman" w:cs="Times New Roman"/>
          <w:sz w:val="28"/>
          <w:szCs w:val="28"/>
        </w:rPr>
        <w:t xml:space="preserve">Проект «Энергия и </w:t>
      </w:r>
      <w:proofErr w:type="spellStart"/>
      <w:r w:rsidR="000154EE" w:rsidRPr="00C30F7B">
        <w:rPr>
          <w:rFonts w:ascii="Times New Roman" w:hAnsi="Times New Roman" w:cs="Times New Roman"/>
          <w:sz w:val="28"/>
          <w:szCs w:val="28"/>
        </w:rPr>
        <w:t>трансмутация</w:t>
      </w:r>
      <w:proofErr w:type="spellEnd"/>
      <w:r w:rsidR="000154EE" w:rsidRPr="00C30F7B">
        <w:rPr>
          <w:rFonts w:ascii="Times New Roman" w:hAnsi="Times New Roman" w:cs="Times New Roman"/>
          <w:sz w:val="28"/>
          <w:szCs w:val="28"/>
        </w:rPr>
        <w:t>» утвержден на ПКК в 2020 г. на 2021 г.</w:t>
      </w:r>
      <w:r w:rsidRPr="00C3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по уточнению смет</w:t>
      </w:r>
    </w:p>
    <w:p w:rsidR="002707A6" w:rsidRPr="00C30F7B" w:rsidRDefault="00C30F7B">
      <w:pPr>
        <w:rPr>
          <w:rFonts w:ascii="Times New Roman" w:hAnsi="Times New Roman" w:cs="Times New Roman"/>
          <w:sz w:val="28"/>
          <w:szCs w:val="28"/>
        </w:rPr>
      </w:pPr>
      <w:r w:rsidRPr="001C5A49">
        <w:rPr>
          <w:rFonts w:ascii="Times New Roman" w:hAnsi="Times New Roman" w:cs="Times New Roman"/>
          <w:sz w:val="28"/>
          <w:szCs w:val="28"/>
        </w:rPr>
        <w:tab/>
      </w:r>
      <w:r w:rsidR="000154EE" w:rsidRPr="00C30F7B">
        <w:rPr>
          <w:rFonts w:ascii="Times New Roman" w:hAnsi="Times New Roman" w:cs="Times New Roman"/>
          <w:sz w:val="28"/>
          <w:szCs w:val="28"/>
        </w:rPr>
        <w:t>Наш коллектив в 2020 г. и в 2021 г. принимал участие, совместно с ИФТП (</w:t>
      </w:r>
      <w:proofErr w:type="spellStart"/>
      <w:r w:rsidR="000154EE" w:rsidRPr="00C30F7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0154EE" w:rsidRPr="00C30F7B">
        <w:rPr>
          <w:rFonts w:ascii="Times New Roman" w:hAnsi="Times New Roman" w:cs="Times New Roman"/>
          <w:sz w:val="28"/>
          <w:szCs w:val="28"/>
        </w:rPr>
        <w:t xml:space="preserve">) в проектирование экспериментальной установки для зоны прикладных исследований в комплексе </w:t>
      </w:r>
      <w:r w:rsidR="000154EE" w:rsidRPr="00C30F7B">
        <w:rPr>
          <w:rFonts w:ascii="Times New Roman" w:hAnsi="Times New Roman" w:cs="Times New Roman"/>
          <w:sz w:val="28"/>
          <w:szCs w:val="28"/>
          <w:lang w:val="en-US"/>
        </w:rPr>
        <w:t>NICA</w:t>
      </w:r>
      <w:r w:rsidR="000154EE" w:rsidRPr="00C30F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154EE" w:rsidRPr="00C30F7B">
        <w:rPr>
          <w:rFonts w:ascii="Times New Roman" w:hAnsi="Times New Roman" w:cs="Times New Roman"/>
          <w:sz w:val="28"/>
          <w:szCs w:val="28"/>
        </w:rPr>
        <w:t>электроядерной</w:t>
      </w:r>
      <w:proofErr w:type="spellEnd"/>
      <w:r w:rsidR="000154EE" w:rsidRPr="00C30F7B">
        <w:rPr>
          <w:rFonts w:ascii="Times New Roman" w:hAnsi="Times New Roman" w:cs="Times New Roman"/>
          <w:sz w:val="28"/>
          <w:szCs w:val="28"/>
        </w:rPr>
        <w:t xml:space="preserve"> тематики. </w:t>
      </w:r>
    </w:p>
    <w:p w:rsidR="002707A6" w:rsidRPr="00C30F7B" w:rsidRDefault="00C30F7B">
      <w:pPr>
        <w:rPr>
          <w:rFonts w:ascii="Times New Roman" w:hAnsi="Times New Roman" w:cs="Times New Roman"/>
          <w:sz w:val="28"/>
          <w:szCs w:val="28"/>
        </w:rPr>
      </w:pPr>
      <w:r w:rsidRPr="001C5A49">
        <w:rPr>
          <w:rFonts w:ascii="Times New Roman" w:hAnsi="Times New Roman" w:cs="Times New Roman"/>
          <w:sz w:val="28"/>
          <w:szCs w:val="28"/>
        </w:rPr>
        <w:tab/>
      </w:r>
      <w:r w:rsidR="000154EE" w:rsidRPr="00C30F7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707A6" w:rsidRPr="00C30F7B">
        <w:rPr>
          <w:rFonts w:ascii="Times New Roman" w:hAnsi="Times New Roman" w:cs="Times New Roman"/>
          <w:sz w:val="28"/>
          <w:szCs w:val="28"/>
        </w:rPr>
        <w:t xml:space="preserve">разработан и принят к исполнению в ОИЯИ Технический проект специализированной зоны: «Станция «СИЯЭТ» для исследований в области ядерной энергетики на выведенных пучках ускорительного комплекса </w:t>
      </w:r>
      <w:r w:rsidR="002707A6" w:rsidRPr="00C30F7B">
        <w:rPr>
          <w:rFonts w:ascii="Times New Roman" w:hAnsi="Times New Roman" w:cs="Times New Roman"/>
          <w:sz w:val="28"/>
          <w:szCs w:val="28"/>
          <w:lang w:val="en-US"/>
        </w:rPr>
        <w:t>NICA</w:t>
      </w:r>
      <w:r w:rsidR="002707A6" w:rsidRPr="00C30F7B">
        <w:rPr>
          <w:rFonts w:ascii="Times New Roman" w:hAnsi="Times New Roman" w:cs="Times New Roman"/>
          <w:sz w:val="28"/>
          <w:szCs w:val="28"/>
        </w:rPr>
        <w:t>». Проект принят к реализации в 2021г. и будет реализован в конце 2022 г.</w:t>
      </w:r>
    </w:p>
    <w:p w:rsidR="000814A3" w:rsidRPr="00C30F7B" w:rsidRDefault="002707A6">
      <w:pPr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ab/>
      </w:r>
      <w:r w:rsidR="000814A3" w:rsidRPr="00C30F7B">
        <w:rPr>
          <w:rFonts w:ascii="Times New Roman" w:hAnsi="Times New Roman" w:cs="Times New Roman"/>
          <w:sz w:val="28"/>
          <w:szCs w:val="28"/>
        </w:rPr>
        <w:t xml:space="preserve">Были проведены теоретические расчеты эффективности деления </w:t>
      </w:r>
      <w:r w:rsidR="000814A3" w:rsidRPr="00C30F7B">
        <w:rPr>
          <w:rFonts w:ascii="Times New Roman" w:hAnsi="Times New Roman" w:cs="Times New Roman"/>
          <w:sz w:val="28"/>
          <w:szCs w:val="28"/>
          <w:vertAlign w:val="superscript"/>
        </w:rPr>
        <w:t>238</w:t>
      </w:r>
      <w:r w:rsidR="000814A3" w:rsidRPr="00C30F7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377F2" w:rsidRPr="00C30F7B">
        <w:rPr>
          <w:rFonts w:ascii="Times New Roman" w:hAnsi="Times New Roman" w:cs="Times New Roman"/>
          <w:sz w:val="28"/>
          <w:szCs w:val="28"/>
        </w:rPr>
        <w:t xml:space="preserve"> различными ионами и соответственно выхода энергии. Эти расчеты продолжили работу </w:t>
      </w:r>
      <w:proofErr w:type="spellStart"/>
      <w:r w:rsidR="006377F2" w:rsidRPr="00C30F7B">
        <w:rPr>
          <w:rFonts w:ascii="Times New Roman" w:hAnsi="Times New Roman" w:cs="Times New Roman"/>
          <w:sz w:val="28"/>
          <w:szCs w:val="28"/>
        </w:rPr>
        <w:t>А.Балдина</w:t>
      </w:r>
      <w:proofErr w:type="spellEnd"/>
      <w:r w:rsidR="006377F2" w:rsidRPr="00C30F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7F2" w:rsidRPr="00C30F7B">
        <w:rPr>
          <w:rFonts w:ascii="Times New Roman" w:hAnsi="Times New Roman" w:cs="Times New Roman"/>
          <w:sz w:val="28"/>
          <w:szCs w:val="28"/>
        </w:rPr>
        <w:t>М.Парайпан</w:t>
      </w:r>
      <w:proofErr w:type="spellEnd"/>
      <w:r w:rsidR="006377F2" w:rsidRPr="00C30F7B">
        <w:rPr>
          <w:rFonts w:ascii="Times New Roman" w:hAnsi="Times New Roman" w:cs="Times New Roman"/>
          <w:sz w:val="28"/>
          <w:szCs w:val="28"/>
        </w:rPr>
        <w:t xml:space="preserve"> и др. по анализу использования ионов вплоть до </w:t>
      </w:r>
      <w:proofErr w:type="spellStart"/>
      <w:r w:rsidR="006377F2" w:rsidRPr="00C30F7B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6377F2" w:rsidRPr="00C30F7B">
        <w:rPr>
          <w:rFonts w:ascii="Times New Roman" w:hAnsi="Times New Roman" w:cs="Times New Roman"/>
          <w:sz w:val="28"/>
          <w:szCs w:val="28"/>
        </w:rPr>
        <w:t xml:space="preserve">. На основе этих расчетов проектируется новая </w:t>
      </w:r>
      <w:proofErr w:type="spellStart"/>
      <w:r w:rsidR="006377F2" w:rsidRPr="00C30F7B">
        <w:rPr>
          <w:rFonts w:ascii="Times New Roman" w:hAnsi="Times New Roman" w:cs="Times New Roman"/>
          <w:sz w:val="28"/>
          <w:szCs w:val="28"/>
        </w:rPr>
        <w:t>электроядерная</w:t>
      </w:r>
      <w:proofErr w:type="spellEnd"/>
      <w:r w:rsidR="006377F2" w:rsidRPr="00C30F7B">
        <w:rPr>
          <w:rFonts w:ascii="Times New Roman" w:hAnsi="Times New Roman" w:cs="Times New Roman"/>
          <w:sz w:val="28"/>
          <w:szCs w:val="28"/>
        </w:rPr>
        <w:t xml:space="preserve"> установка для зоны прикладных исследований на “</w:t>
      </w:r>
      <w:r w:rsidR="006377F2" w:rsidRPr="00C30F7B">
        <w:rPr>
          <w:rFonts w:ascii="Times New Roman" w:hAnsi="Times New Roman" w:cs="Times New Roman"/>
          <w:sz w:val="28"/>
          <w:szCs w:val="28"/>
          <w:lang w:val="en-US"/>
        </w:rPr>
        <w:t>NICA</w:t>
      </w:r>
      <w:r w:rsidR="006377F2" w:rsidRPr="00C30F7B">
        <w:rPr>
          <w:rFonts w:ascii="Times New Roman" w:hAnsi="Times New Roman" w:cs="Times New Roman"/>
          <w:sz w:val="28"/>
          <w:szCs w:val="28"/>
        </w:rPr>
        <w:t>”.</w:t>
      </w:r>
    </w:p>
    <w:p w:rsidR="006377F2" w:rsidRPr="00C30F7B" w:rsidRDefault="00C30F7B" w:rsidP="00AA6E3B">
      <w:pPr>
        <w:jc w:val="both"/>
        <w:rPr>
          <w:rFonts w:ascii="Times New Roman" w:hAnsi="Times New Roman" w:cs="Times New Roman"/>
          <w:sz w:val="28"/>
          <w:szCs w:val="28"/>
        </w:rPr>
      </w:pPr>
      <w:r w:rsidRPr="001C5A49">
        <w:rPr>
          <w:rFonts w:ascii="Times New Roman" w:hAnsi="Times New Roman" w:cs="Times New Roman"/>
          <w:sz w:val="28"/>
          <w:szCs w:val="28"/>
        </w:rPr>
        <w:tab/>
      </w:r>
      <w:r w:rsidRPr="00C30F7B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проекта является радиационное материаловедение (исследование поведения ВТСП кабеля в полях нейтронного и протонного облучения).</w:t>
      </w:r>
      <w:r w:rsidRPr="001C5A49">
        <w:rPr>
          <w:rFonts w:ascii="Times New Roman" w:hAnsi="Times New Roman" w:cs="Times New Roman"/>
          <w:sz w:val="28"/>
          <w:szCs w:val="28"/>
        </w:rPr>
        <w:tab/>
      </w:r>
      <w:r w:rsidR="006377F2" w:rsidRPr="00C30F7B">
        <w:rPr>
          <w:rFonts w:ascii="Times New Roman" w:hAnsi="Times New Roman" w:cs="Times New Roman"/>
          <w:sz w:val="28"/>
          <w:szCs w:val="28"/>
        </w:rPr>
        <w:t>Были облучены образцы ВТСП кабели на реакторе с потоками от 10</w:t>
      </w:r>
      <w:r w:rsidR="006377F2" w:rsidRPr="00C30F7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6377F2" w:rsidRPr="00C30F7B">
        <w:rPr>
          <w:rFonts w:ascii="Times New Roman" w:hAnsi="Times New Roman" w:cs="Times New Roman"/>
          <w:sz w:val="28"/>
          <w:szCs w:val="28"/>
        </w:rPr>
        <w:t xml:space="preserve"> </w:t>
      </w:r>
      <w:r w:rsidR="006377F2" w:rsidRPr="00C30F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77F2" w:rsidRPr="00C30F7B">
        <w:rPr>
          <w:rFonts w:ascii="Times New Roman" w:hAnsi="Times New Roman" w:cs="Times New Roman"/>
          <w:sz w:val="28"/>
          <w:szCs w:val="28"/>
        </w:rPr>
        <w:t>/см до 10</w:t>
      </w:r>
      <w:r w:rsidR="006377F2" w:rsidRPr="00C30F7B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6377F2" w:rsidRPr="00C30F7B">
        <w:rPr>
          <w:rFonts w:ascii="Times New Roman" w:hAnsi="Times New Roman" w:cs="Times New Roman"/>
          <w:sz w:val="28"/>
          <w:szCs w:val="28"/>
        </w:rPr>
        <w:t>. Сейчас идет их «остывание».</w:t>
      </w:r>
    </w:p>
    <w:p w:rsidR="002B455F" w:rsidRPr="001C5A49" w:rsidRDefault="001C0A5D">
      <w:pPr>
        <w:rPr>
          <w:b/>
        </w:rPr>
      </w:pPr>
      <w:r w:rsidRPr="001C0A5D">
        <w:rPr>
          <w:b/>
        </w:rPr>
        <w:t xml:space="preserve">ПЛАН РАБОТ В РАМКАХ ПРОЕКТА </w:t>
      </w:r>
      <w:r>
        <w:rPr>
          <w:b/>
        </w:rPr>
        <w:t>по теме 1107 на</w:t>
      </w:r>
      <w:r w:rsidRPr="001C0A5D">
        <w:rPr>
          <w:b/>
        </w:rPr>
        <w:t xml:space="preserve"> 2021-2022</w:t>
      </w:r>
      <w:r>
        <w:rPr>
          <w:b/>
        </w:rPr>
        <w:t>. Уточняющие детали по смете расходов.</w:t>
      </w:r>
    </w:p>
    <w:p w:rsidR="001C5A49" w:rsidRDefault="001C5A49">
      <w:pPr>
        <w:rPr>
          <w:b/>
          <w:lang w:val="en-US"/>
        </w:rPr>
      </w:pPr>
    </w:p>
    <w:p w:rsidR="001C5A49" w:rsidRPr="001C5A49" w:rsidRDefault="001C5A49">
      <w:pPr>
        <w:rPr>
          <w:b/>
          <w:lang w:val="en-US"/>
        </w:rPr>
      </w:pPr>
    </w:p>
    <w:p w:rsidR="00E02538" w:rsidRPr="00E02538" w:rsidRDefault="00E02538" w:rsidP="00E02538">
      <w:pPr>
        <w:pStyle w:val="a4"/>
        <w:numPr>
          <w:ilvl w:val="0"/>
          <w:numId w:val="2"/>
        </w:numPr>
      </w:pPr>
      <w:r>
        <w:lastRenderedPageBreak/>
        <w:t xml:space="preserve">Энергия и </w:t>
      </w:r>
      <w:proofErr w:type="spellStart"/>
      <w:r>
        <w:t>трансмутация</w:t>
      </w:r>
      <w:proofErr w:type="spellEnd"/>
    </w:p>
    <w:tbl>
      <w:tblPr>
        <w:tblStyle w:val="a3"/>
        <w:tblW w:w="0" w:type="auto"/>
        <w:tblLook w:val="04A0"/>
      </w:tblPr>
      <w:tblGrid>
        <w:gridCol w:w="1429"/>
        <w:gridCol w:w="2302"/>
        <w:gridCol w:w="4298"/>
        <w:gridCol w:w="1542"/>
      </w:tblGrid>
      <w:tr w:rsidR="00A73483" w:rsidTr="00A73483">
        <w:tc>
          <w:tcPr>
            <w:tcW w:w="1429" w:type="dxa"/>
          </w:tcPr>
          <w:p w:rsidR="002B455F" w:rsidRDefault="002B455F">
            <w:r>
              <w:t>Сроки работы</w:t>
            </w:r>
          </w:p>
        </w:tc>
        <w:tc>
          <w:tcPr>
            <w:tcW w:w="2302" w:type="dxa"/>
          </w:tcPr>
          <w:p w:rsidR="002B455F" w:rsidRDefault="002B455F">
            <w:r>
              <w:t>Название работы</w:t>
            </w:r>
          </w:p>
        </w:tc>
        <w:tc>
          <w:tcPr>
            <w:tcW w:w="4298" w:type="dxa"/>
          </w:tcPr>
          <w:p w:rsidR="002B455F" w:rsidRDefault="002B455F">
            <w:r>
              <w:t>Финансовые затраты</w:t>
            </w:r>
          </w:p>
        </w:tc>
        <w:tc>
          <w:tcPr>
            <w:tcW w:w="1542" w:type="dxa"/>
          </w:tcPr>
          <w:p w:rsidR="002B455F" w:rsidRDefault="002B455F">
            <w:r>
              <w:t>Примечание</w:t>
            </w:r>
          </w:p>
        </w:tc>
      </w:tr>
      <w:tr w:rsidR="00A73483" w:rsidTr="00A73483">
        <w:tc>
          <w:tcPr>
            <w:tcW w:w="1429" w:type="dxa"/>
          </w:tcPr>
          <w:p w:rsidR="002B455F" w:rsidRDefault="002B455F">
            <w:r>
              <w:rPr>
                <w:lang w:val="en-US"/>
              </w:rPr>
              <w:t>~</w:t>
            </w:r>
            <w:r>
              <w:t>1 мес.</w:t>
            </w:r>
          </w:p>
        </w:tc>
        <w:tc>
          <w:tcPr>
            <w:tcW w:w="2302" w:type="dxa"/>
          </w:tcPr>
          <w:p w:rsidR="002B455F" w:rsidRDefault="002B455F">
            <w:r>
              <w:t>Регламентные работы по спектрометрическому комплексу</w:t>
            </w:r>
          </w:p>
        </w:tc>
        <w:tc>
          <w:tcPr>
            <w:tcW w:w="4298" w:type="dxa"/>
          </w:tcPr>
          <w:p w:rsidR="002B455F" w:rsidRPr="00F95084" w:rsidRDefault="002B455F">
            <w:r w:rsidRPr="00F21F8A">
              <w:t xml:space="preserve">Приобретение </w:t>
            </w:r>
            <w:r w:rsidRPr="00F21F8A">
              <w:rPr>
                <w:rFonts w:ascii="Symbol" w:hAnsi="Symbol"/>
                <w:lang w:val="en-US"/>
              </w:rPr>
              <w:t></w:t>
            </w:r>
            <w:r w:rsidRPr="00F21F8A">
              <w:t xml:space="preserve"> источников</w:t>
            </w:r>
            <w:r w:rsidR="00F95084" w:rsidRPr="00F21F8A">
              <w:t>, нейтронного источника  2</w:t>
            </w:r>
            <w:r w:rsidRPr="00F21F8A">
              <w:t xml:space="preserve">0000 </w:t>
            </w:r>
            <w:r w:rsidRPr="00F21F8A">
              <w:rPr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1542" w:type="dxa"/>
          </w:tcPr>
          <w:p w:rsidR="002B455F" w:rsidRPr="002B455F" w:rsidRDefault="00F95084" w:rsidP="002B455F">
            <w:pPr>
              <w:rPr>
                <w:lang w:val="en-US"/>
              </w:rPr>
            </w:pPr>
            <w:r>
              <w:rPr>
                <w:lang w:val="en-US"/>
              </w:rPr>
              <w:t>~2</w:t>
            </w:r>
            <w:r w:rsidR="00921EDD">
              <w:rPr>
                <w:lang w:val="en-US"/>
              </w:rPr>
              <w:t>0</w:t>
            </w:r>
            <w:r w:rsidR="002B455F">
              <w:rPr>
                <w:lang w:val="en-US"/>
              </w:rPr>
              <w:t>000 S</w:t>
            </w:r>
          </w:p>
        </w:tc>
      </w:tr>
      <w:tr w:rsidR="00A73483" w:rsidTr="00A73483">
        <w:tc>
          <w:tcPr>
            <w:tcW w:w="1429" w:type="dxa"/>
          </w:tcPr>
          <w:p w:rsidR="002B455F" w:rsidRDefault="002B455F">
            <w:r>
              <w:rPr>
                <w:lang w:val="en-US"/>
              </w:rPr>
              <w:t>~</w:t>
            </w:r>
            <w:r>
              <w:t>2 мес.</w:t>
            </w:r>
          </w:p>
        </w:tc>
        <w:tc>
          <w:tcPr>
            <w:tcW w:w="2302" w:type="dxa"/>
          </w:tcPr>
          <w:p w:rsidR="002B455F" w:rsidRPr="002B455F" w:rsidRDefault="002B455F">
            <w:r>
              <w:t xml:space="preserve">Теоретический расчет новой критической сборки на </w:t>
            </w:r>
            <w:r>
              <w:rPr>
                <w:lang w:val="en-US"/>
              </w:rPr>
              <w:t>NICA</w:t>
            </w:r>
          </w:p>
        </w:tc>
        <w:tc>
          <w:tcPr>
            <w:tcW w:w="4298" w:type="dxa"/>
          </w:tcPr>
          <w:p w:rsidR="002B455F" w:rsidRDefault="002B455F">
            <w:r>
              <w:rPr>
                <w:lang w:val="en-US"/>
              </w:rPr>
              <w:t>~5000 S</w:t>
            </w:r>
          </w:p>
        </w:tc>
        <w:tc>
          <w:tcPr>
            <w:tcW w:w="1542" w:type="dxa"/>
          </w:tcPr>
          <w:p w:rsidR="002B455F" w:rsidRDefault="002B455F"/>
        </w:tc>
      </w:tr>
      <w:tr w:rsidR="00A73483" w:rsidTr="00A73483">
        <w:tc>
          <w:tcPr>
            <w:tcW w:w="1429" w:type="dxa"/>
          </w:tcPr>
          <w:p w:rsidR="002B455F" w:rsidRDefault="002B455F">
            <w:r>
              <w:rPr>
                <w:lang w:val="en-US"/>
              </w:rPr>
              <w:t>~</w:t>
            </w:r>
            <w:r>
              <w:t>1 мес.</w:t>
            </w:r>
          </w:p>
        </w:tc>
        <w:tc>
          <w:tcPr>
            <w:tcW w:w="2302" w:type="dxa"/>
          </w:tcPr>
          <w:p w:rsidR="002B455F" w:rsidRPr="002B455F" w:rsidRDefault="002B455F">
            <w:r>
              <w:t>Установка Большой мишени на фазотрон</w:t>
            </w:r>
            <w:r w:rsidR="00A73483">
              <w:t xml:space="preserve">е и сопутствующего оборудования </w:t>
            </w:r>
            <w:r>
              <w:t>мишени</w:t>
            </w:r>
          </w:p>
        </w:tc>
        <w:tc>
          <w:tcPr>
            <w:tcW w:w="4298" w:type="dxa"/>
          </w:tcPr>
          <w:p w:rsidR="002B455F" w:rsidRDefault="002B455F">
            <w:r>
              <w:rPr>
                <w:lang w:val="en-US"/>
              </w:rPr>
              <w:t>~1</w:t>
            </w:r>
            <w:r>
              <w:t>5</w:t>
            </w:r>
            <w:r>
              <w:rPr>
                <w:lang w:val="en-US"/>
              </w:rPr>
              <w:t>000 S</w:t>
            </w:r>
          </w:p>
        </w:tc>
        <w:tc>
          <w:tcPr>
            <w:tcW w:w="1542" w:type="dxa"/>
          </w:tcPr>
          <w:p w:rsidR="002B455F" w:rsidRDefault="002B455F"/>
        </w:tc>
      </w:tr>
      <w:tr w:rsidR="00A73483" w:rsidTr="00A73483">
        <w:tc>
          <w:tcPr>
            <w:tcW w:w="1429" w:type="dxa"/>
          </w:tcPr>
          <w:p w:rsidR="00A73483" w:rsidRDefault="00A73483" w:rsidP="00ED2EFB">
            <w:r>
              <w:rPr>
                <w:lang w:val="en-US"/>
              </w:rPr>
              <w:t>~</w:t>
            </w:r>
            <w:r>
              <w:t>2-3 недели</w:t>
            </w:r>
          </w:p>
        </w:tc>
        <w:tc>
          <w:tcPr>
            <w:tcW w:w="2302" w:type="dxa"/>
          </w:tcPr>
          <w:p w:rsidR="00A73483" w:rsidRPr="002B455F" w:rsidRDefault="00A73483" w:rsidP="00ED2EFB">
            <w:r>
              <w:t xml:space="preserve">Проведение облучения на протонах </w:t>
            </w:r>
            <w:proofErr w:type="spellStart"/>
            <w:r>
              <w:rPr>
                <w:lang w:val="en-US"/>
              </w:rPr>
              <w:t>Ep</w:t>
            </w:r>
            <w:proofErr w:type="spellEnd"/>
            <w:r w:rsidRPr="002B455F">
              <w:t xml:space="preserve">=660 </w:t>
            </w:r>
            <w:r>
              <w:t>МэВ (2 сеанса по 4 часа)</w:t>
            </w:r>
          </w:p>
        </w:tc>
        <w:tc>
          <w:tcPr>
            <w:tcW w:w="4298" w:type="dxa"/>
          </w:tcPr>
          <w:p w:rsidR="00A73483" w:rsidRDefault="00A73483" w:rsidP="00ED2EFB">
            <w:r>
              <w:rPr>
                <w:lang w:val="en-US"/>
              </w:rPr>
              <w:t>~</w:t>
            </w:r>
            <w:r w:rsidR="00921EDD" w:rsidRPr="00921EDD">
              <w:t>5</w:t>
            </w:r>
            <w:r w:rsidRPr="00921EDD">
              <w:rPr>
                <w:lang w:val="en-US"/>
              </w:rPr>
              <w:t>000 S</w:t>
            </w:r>
          </w:p>
        </w:tc>
        <w:tc>
          <w:tcPr>
            <w:tcW w:w="1542" w:type="dxa"/>
          </w:tcPr>
          <w:p w:rsidR="001352BF" w:rsidRDefault="00A73483" w:rsidP="00ED2EFB">
            <w:r>
              <w:t xml:space="preserve">По согласованию с руководством </w:t>
            </w:r>
          </w:p>
          <w:p w:rsidR="00A73483" w:rsidRDefault="00A73483" w:rsidP="00ED2EFB">
            <w:r>
              <w:t>ЛЯП и ОРБ</w:t>
            </w:r>
          </w:p>
        </w:tc>
      </w:tr>
      <w:tr w:rsidR="001352BF" w:rsidTr="00A73483">
        <w:tc>
          <w:tcPr>
            <w:tcW w:w="1429" w:type="dxa"/>
          </w:tcPr>
          <w:p w:rsidR="001352BF" w:rsidRPr="001352BF" w:rsidRDefault="00A71A5A" w:rsidP="00ED2EFB">
            <w:r>
              <w:rPr>
                <w:lang w:val="en-US"/>
              </w:rPr>
              <w:t>~</w:t>
            </w:r>
            <w:r w:rsidR="001352BF">
              <w:t xml:space="preserve">1 </w:t>
            </w:r>
            <w:proofErr w:type="spellStart"/>
            <w:r w:rsidR="001352BF">
              <w:t>мес</w:t>
            </w:r>
            <w:proofErr w:type="spellEnd"/>
          </w:p>
        </w:tc>
        <w:tc>
          <w:tcPr>
            <w:tcW w:w="2302" w:type="dxa"/>
          </w:tcPr>
          <w:p w:rsidR="001352BF" w:rsidRDefault="001352BF" w:rsidP="00ED2EFB">
            <w:r>
              <w:t>Проведение измерений</w:t>
            </w:r>
          </w:p>
        </w:tc>
        <w:tc>
          <w:tcPr>
            <w:tcW w:w="4298" w:type="dxa"/>
          </w:tcPr>
          <w:p w:rsidR="001352BF" w:rsidRPr="001352BF" w:rsidRDefault="00921EDD" w:rsidP="00ED2EFB">
            <w:r>
              <w:rPr>
                <w:lang w:val="en-US"/>
              </w:rPr>
              <w:t>~</w:t>
            </w:r>
            <w:r>
              <w:t>5</w:t>
            </w:r>
            <w:r w:rsidR="001352BF" w:rsidRPr="00921EDD">
              <w:t xml:space="preserve"> 000 </w:t>
            </w:r>
            <w:r w:rsidR="001352BF" w:rsidRPr="00921EDD">
              <w:rPr>
                <w:lang w:val="en-US"/>
              </w:rPr>
              <w:t>S</w:t>
            </w:r>
          </w:p>
        </w:tc>
        <w:tc>
          <w:tcPr>
            <w:tcW w:w="1542" w:type="dxa"/>
          </w:tcPr>
          <w:p w:rsidR="001352BF" w:rsidRDefault="001352BF" w:rsidP="00ED2EFB"/>
        </w:tc>
      </w:tr>
      <w:tr w:rsidR="001352BF" w:rsidTr="00A73483">
        <w:tc>
          <w:tcPr>
            <w:tcW w:w="1429" w:type="dxa"/>
          </w:tcPr>
          <w:p w:rsidR="001352BF" w:rsidRPr="00F21F8A" w:rsidRDefault="00F95084" w:rsidP="00ED2EFB">
            <w:r w:rsidRPr="00F21F8A">
              <w:t xml:space="preserve">6 </w:t>
            </w:r>
            <w:proofErr w:type="spellStart"/>
            <w:r w:rsidRPr="00F21F8A">
              <w:t>мес</w:t>
            </w:r>
            <w:proofErr w:type="spellEnd"/>
          </w:p>
        </w:tc>
        <w:tc>
          <w:tcPr>
            <w:tcW w:w="2302" w:type="dxa"/>
          </w:tcPr>
          <w:p w:rsidR="001352BF" w:rsidRPr="00F21F8A" w:rsidRDefault="00F95084" w:rsidP="00ED2EFB">
            <w:r w:rsidRPr="00F21F8A">
              <w:t>Приобретение и ввод в эксплуатацию детекторов и систем диагностики пучка</w:t>
            </w:r>
          </w:p>
        </w:tc>
        <w:tc>
          <w:tcPr>
            <w:tcW w:w="4298" w:type="dxa"/>
          </w:tcPr>
          <w:p w:rsidR="001352BF" w:rsidRPr="00F21F8A" w:rsidRDefault="00F95084" w:rsidP="00ED2EFB">
            <w:pPr>
              <w:rPr>
                <w:lang w:val="en-US"/>
              </w:rPr>
            </w:pPr>
            <w:r w:rsidRPr="00F21F8A">
              <w:t xml:space="preserve">210 000 </w:t>
            </w:r>
            <w:r w:rsidRPr="00F21F8A">
              <w:rPr>
                <w:lang w:val="en-US"/>
              </w:rPr>
              <w:t>$</w:t>
            </w:r>
          </w:p>
        </w:tc>
        <w:tc>
          <w:tcPr>
            <w:tcW w:w="1542" w:type="dxa"/>
          </w:tcPr>
          <w:p w:rsidR="001352BF" w:rsidRDefault="001352BF" w:rsidP="00ED2EFB"/>
        </w:tc>
      </w:tr>
      <w:tr w:rsidR="00A73483" w:rsidTr="00A73483">
        <w:tc>
          <w:tcPr>
            <w:tcW w:w="1429" w:type="dxa"/>
          </w:tcPr>
          <w:p w:rsidR="00A73483" w:rsidRPr="00F21F8A" w:rsidRDefault="00F95084">
            <w:r w:rsidRPr="00F21F8A">
              <w:t xml:space="preserve">8 </w:t>
            </w:r>
            <w:proofErr w:type="spellStart"/>
            <w:r w:rsidRPr="00F21F8A">
              <w:t>мес</w:t>
            </w:r>
            <w:proofErr w:type="spellEnd"/>
          </w:p>
        </w:tc>
        <w:tc>
          <w:tcPr>
            <w:tcW w:w="2302" w:type="dxa"/>
          </w:tcPr>
          <w:p w:rsidR="00A73483" w:rsidRPr="00F21F8A" w:rsidRDefault="00F95084">
            <w:r w:rsidRPr="00F21F8A">
              <w:t xml:space="preserve">НИОКР </w:t>
            </w:r>
            <w:r w:rsidRPr="00F21F8A">
              <w:rPr>
                <w:lang w:val="en-US"/>
              </w:rPr>
              <w:t>c</w:t>
            </w:r>
            <w:r w:rsidRPr="00F21F8A">
              <w:t xml:space="preserve"> ОИВТ РАН, ИТЭФ «Курчатовский институт» и др.</w:t>
            </w:r>
          </w:p>
        </w:tc>
        <w:tc>
          <w:tcPr>
            <w:tcW w:w="4298" w:type="dxa"/>
          </w:tcPr>
          <w:p w:rsidR="00A73483" w:rsidRPr="00F21F8A" w:rsidRDefault="00F95084" w:rsidP="00F21F8A">
            <w:pPr>
              <w:pStyle w:val="a4"/>
              <w:jc w:val="both"/>
              <w:rPr>
                <w:lang w:val="en-US"/>
              </w:rPr>
            </w:pPr>
            <w:r w:rsidRPr="00F21F8A">
              <w:t>110000</w:t>
            </w:r>
            <w:r w:rsidRPr="00F21F8A">
              <w:rPr>
                <w:lang w:val="en-US"/>
              </w:rPr>
              <w:t xml:space="preserve"> $</w:t>
            </w:r>
          </w:p>
        </w:tc>
        <w:tc>
          <w:tcPr>
            <w:tcW w:w="1542" w:type="dxa"/>
          </w:tcPr>
          <w:p w:rsidR="00A73483" w:rsidRDefault="00A73483"/>
        </w:tc>
      </w:tr>
    </w:tbl>
    <w:p w:rsidR="00F21F8A" w:rsidRDefault="00F21F8A" w:rsidP="00F21F8A">
      <w:pPr>
        <w:pStyle w:val="a4"/>
        <w:ind w:left="1080"/>
      </w:pPr>
    </w:p>
    <w:p w:rsidR="00F21F8A" w:rsidRDefault="00F21F8A" w:rsidP="00F21F8A">
      <w:pPr>
        <w:pStyle w:val="a4"/>
        <w:ind w:left="1080"/>
      </w:pPr>
    </w:p>
    <w:p w:rsidR="002B455F" w:rsidRPr="00E02538" w:rsidRDefault="00E02538" w:rsidP="00E02538">
      <w:pPr>
        <w:pStyle w:val="a4"/>
        <w:numPr>
          <w:ilvl w:val="0"/>
          <w:numId w:val="2"/>
        </w:numPr>
      </w:pPr>
      <w:r>
        <w:t>Работа в области радиационных испытаний ВТСП кабелей и других материалов, используемых при создании детекторов на комплексе «</w:t>
      </w:r>
      <w:r>
        <w:rPr>
          <w:lang w:val="en-US"/>
        </w:rPr>
        <w:t>NICA</w:t>
      </w:r>
      <w:r>
        <w:t>».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3828"/>
        <w:gridCol w:w="1666"/>
      </w:tblGrid>
      <w:tr w:rsidR="00930C40" w:rsidTr="00930C40">
        <w:tc>
          <w:tcPr>
            <w:tcW w:w="1951" w:type="dxa"/>
          </w:tcPr>
          <w:p w:rsidR="00930C40" w:rsidRDefault="00930C40" w:rsidP="00A077A1">
            <w:r>
              <w:t>Сроки работы</w:t>
            </w:r>
          </w:p>
        </w:tc>
        <w:tc>
          <w:tcPr>
            <w:tcW w:w="2126" w:type="dxa"/>
          </w:tcPr>
          <w:p w:rsidR="00930C40" w:rsidRDefault="00930C40" w:rsidP="00A077A1">
            <w:r>
              <w:t>Название работы</w:t>
            </w:r>
          </w:p>
        </w:tc>
        <w:tc>
          <w:tcPr>
            <w:tcW w:w="3828" w:type="dxa"/>
          </w:tcPr>
          <w:p w:rsidR="00930C40" w:rsidRDefault="00930C40" w:rsidP="00A077A1">
            <w:r>
              <w:t>Финансовые затраты</w:t>
            </w:r>
          </w:p>
        </w:tc>
        <w:tc>
          <w:tcPr>
            <w:tcW w:w="1666" w:type="dxa"/>
          </w:tcPr>
          <w:p w:rsidR="00930C40" w:rsidRDefault="00930C40" w:rsidP="00A077A1">
            <w:r>
              <w:t>Примечание</w:t>
            </w:r>
          </w:p>
        </w:tc>
      </w:tr>
      <w:tr w:rsidR="00A71A5A" w:rsidTr="00930C40">
        <w:tc>
          <w:tcPr>
            <w:tcW w:w="1951" w:type="dxa"/>
          </w:tcPr>
          <w:p w:rsidR="00A71A5A" w:rsidRPr="001352BF" w:rsidRDefault="00A71A5A" w:rsidP="00A077A1">
            <w:r>
              <w:rPr>
                <w:lang w:val="en-US"/>
              </w:rPr>
              <w:t>~</w:t>
            </w:r>
            <w:r>
              <w:t xml:space="preserve">1 </w:t>
            </w:r>
            <w:proofErr w:type="spellStart"/>
            <w:r>
              <w:t>мес</w:t>
            </w:r>
            <w:proofErr w:type="spellEnd"/>
          </w:p>
        </w:tc>
        <w:tc>
          <w:tcPr>
            <w:tcW w:w="2126" w:type="dxa"/>
          </w:tcPr>
          <w:p w:rsidR="00A71A5A" w:rsidRDefault="00A71A5A">
            <w:r>
              <w:t>Испытания ВТСП кабеля на реакторе ИБР-2 (спектр деления)</w:t>
            </w:r>
          </w:p>
        </w:tc>
        <w:tc>
          <w:tcPr>
            <w:tcW w:w="3828" w:type="dxa"/>
          </w:tcPr>
          <w:p w:rsidR="00A71A5A" w:rsidRDefault="00A71A5A">
            <w:r>
              <w:rPr>
                <w:lang w:val="en-US"/>
              </w:rPr>
              <w:t>~1</w:t>
            </w:r>
            <w:r>
              <w:t>00</w:t>
            </w:r>
            <w:r>
              <w:rPr>
                <w:lang w:val="en-US"/>
              </w:rPr>
              <w:t>00 S</w:t>
            </w:r>
          </w:p>
        </w:tc>
        <w:tc>
          <w:tcPr>
            <w:tcW w:w="1666" w:type="dxa"/>
          </w:tcPr>
          <w:p w:rsidR="00A71A5A" w:rsidRDefault="00A71A5A"/>
        </w:tc>
      </w:tr>
      <w:tr w:rsidR="00A71A5A" w:rsidTr="00930C40">
        <w:tc>
          <w:tcPr>
            <w:tcW w:w="1951" w:type="dxa"/>
          </w:tcPr>
          <w:p w:rsidR="00A71A5A" w:rsidRDefault="00A71A5A">
            <w:r>
              <w:rPr>
                <w:lang w:val="en-US"/>
              </w:rPr>
              <w:t>~</w:t>
            </w:r>
            <w:r>
              <w:t xml:space="preserve">2 </w:t>
            </w:r>
            <w:proofErr w:type="spellStart"/>
            <w:r>
              <w:t>мес</w:t>
            </w:r>
            <w:proofErr w:type="spellEnd"/>
          </w:p>
        </w:tc>
        <w:tc>
          <w:tcPr>
            <w:tcW w:w="2126" w:type="dxa"/>
          </w:tcPr>
          <w:p w:rsidR="00A71A5A" w:rsidRPr="00A71A5A" w:rsidRDefault="00A71A5A">
            <w:r>
              <w:t xml:space="preserve">Исследование влияния монохроматических нейтронов </w:t>
            </w:r>
            <w:r>
              <w:rPr>
                <w:lang w:val="en-US"/>
              </w:rPr>
              <w:t>En</w:t>
            </w:r>
            <w:r>
              <w:t xml:space="preserve">- 2,6 МэВ, </w:t>
            </w:r>
            <w:r>
              <w:rPr>
                <w:lang w:val="en-US"/>
              </w:rPr>
              <w:t>En</w:t>
            </w:r>
            <w:r w:rsidRPr="00A71A5A">
              <w:t xml:space="preserve"> -14 </w:t>
            </w:r>
            <w:r>
              <w:t>МэВ на электрофизические характеристики кабеля</w:t>
            </w:r>
          </w:p>
        </w:tc>
        <w:tc>
          <w:tcPr>
            <w:tcW w:w="3828" w:type="dxa"/>
          </w:tcPr>
          <w:p w:rsidR="00A71A5A" w:rsidRDefault="00A71A5A">
            <w:r w:rsidRPr="00254123">
              <w:t>~1</w:t>
            </w:r>
            <w:r>
              <w:t>00 к</w:t>
            </w:r>
            <w:r>
              <w:rPr>
                <w:lang w:val="en-US"/>
              </w:rPr>
              <w:t>S</w:t>
            </w:r>
            <w:r w:rsidR="00254123">
              <w:t xml:space="preserve"> – приобретение нейтронного генератора</w:t>
            </w:r>
          </w:p>
          <w:p w:rsidR="00254123" w:rsidRPr="00254123" w:rsidRDefault="00254123">
            <w:r w:rsidRPr="00254123">
              <w:t>~</w:t>
            </w:r>
            <w:r>
              <w:t>50 к</w:t>
            </w:r>
            <w:r>
              <w:rPr>
                <w:lang w:val="en-US"/>
              </w:rPr>
              <w:t>S</w:t>
            </w:r>
            <w:r>
              <w:t xml:space="preserve"> – контрольно-измерительная аппаратура</w:t>
            </w:r>
          </w:p>
        </w:tc>
        <w:tc>
          <w:tcPr>
            <w:tcW w:w="1666" w:type="dxa"/>
          </w:tcPr>
          <w:p w:rsidR="00A71A5A" w:rsidRPr="00254123" w:rsidRDefault="00254123">
            <w:r>
              <w:t xml:space="preserve">Нейтронный генератор на интенсивность </w:t>
            </w:r>
            <w:r w:rsidRPr="00254123">
              <w:t xml:space="preserve">10 </w:t>
            </w:r>
            <w:r w:rsidRPr="00254123">
              <w:rPr>
                <w:vertAlign w:val="superscript"/>
              </w:rPr>
              <w:t>9</w:t>
            </w:r>
            <w:r w:rsidRPr="00254123">
              <w:t xml:space="preserve"> </w:t>
            </w:r>
            <w:r>
              <w:rPr>
                <w:lang w:val="en-US"/>
              </w:rPr>
              <w:t>n</w:t>
            </w:r>
            <w:r w:rsidRPr="00254123">
              <w:t>/</w:t>
            </w:r>
            <w:r>
              <w:t>см будет базовым прибором ЛФВЭ</w:t>
            </w:r>
          </w:p>
        </w:tc>
      </w:tr>
      <w:tr w:rsidR="00254123" w:rsidTr="00930C40">
        <w:tc>
          <w:tcPr>
            <w:tcW w:w="1951" w:type="dxa"/>
          </w:tcPr>
          <w:p w:rsidR="00254123" w:rsidRPr="001352BF" w:rsidRDefault="00254123" w:rsidP="00A077A1">
            <w:r>
              <w:rPr>
                <w:lang w:val="en-US"/>
              </w:rPr>
              <w:t>~</w:t>
            </w:r>
            <w:r>
              <w:t xml:space="preserve">1 </w:t>
            </w:r>
            <w:proofErr w:type="spellStart"/>
            <w:r>
              <w:t>мес</w:t>
            </w:r>
            <w:proofErr w:type="spellEnd"/>
          </w:p>
        </w:tc>
        <w:tc>
          <w:tcPr>
            <w:tcW w:w="2126" w:type="dxa"/>
          </w:tcPr>
          <w:p w:rsidR="00254123" w:rsidRPr="00254123" w:rsidRDefault="00254123">
            <w:r>
              <w:t xml:space="preserve">Исследования влияния протонов с энергией </w:t>
            </w:r>
            <w:proofErr w:type="spellStart"/>
            <w:r>
              <w:rPr>
                <w:lang w:val="en-US"/>
              </w:rPr>
              <w:t>Ep</w:t>
            </w:r>
            <w:proofErr w:type="spellEnd"/>
            <w:r w:rsidRPr="00254123">
              <w:t>&gt;</w:t>
            </w:r>
            <w:r>
              <w:t xml:space="preserve"> 20 МэВ на </w:t>
            </w:r>
            <w:r>
              <w:lastRenderedPageBreak/>
              <w:t>электрофизические характеристики</w:t>
            </w:r>
          </w:p>
        </w:tc>
        <w:tc>
          <w:tcPr>
            <w:tcW w:w="3828" w:type="dxa"/>
          </w:tcPr>
          <w:p w:rsidR="00254123" w:rsidRDefault="00254123">
            <w:r w:rsidRPr="00921EDD">
              <w:lastRenderedPageBreak/>
              <w:t>~</w:t>
            </w:r>
            <w:r>
              <w:t>50 к</w:t>
            </w:r>
            <w:r>
              <w:rPr>
                <w:lang w:val="en-US"/>
              </w:rPr>
              <w:t>S</w:t>
            </w:r>
            <w:r>
              <w:t xml:space="preserve"> командировочные </w:t>
            </w:r>
          </w:p>
          <w:p w:rsidR="00254123" w:rsidRPr="00254123" w:rsidRDefault="00254123"/>
          <w:p w:rsidR="00254123" w:rsidRPr="00254123" w:rsidRDefault="00254123">
            <w:r w:rsidRPr="00254123">
              <w:t>~1</w:t>
            </w:r>
            <w:r>
              <w:t>0 к</w:t>
            </w:r>
            <w:r>
              <w:rPr>
                <w:lang w:val="en-US"/>
              </w:rPr>
              <w:t>S</w:t>
            </w:r>
          </w:p>
          <w:p w:rsidR="00254123" w:rsidRPr="00254123" w:rsidRDefault="00254123">
            <w:pPr>
              <w:rPr>
                <w:u w:val="single"/>
              </w:rPr>
            </w:pPr>
            <w:r w:rsidRPr="00254123">
              <w:rPr>
                <w:u w:val="single"/>
              </w:rPr>
              <w:t>~40 к</w:t>
            </w:r>
            <w:r w:rsidRPr="00254123">
              <w:rPr>
                <w:u w:val="single"/>
                <w:lang w:val="en-US"/>
              </w:rPr>
              <w:t>S</w:t>
            </w:r>
            <w:r w:rsidRPr="00254123">
              <w:rPr>
                <w:u w:val="single"/>
              </w:rPr>
              <w:t xml:space="preserve"> – приобретение аппаратуры</w:t>
            </w:r>
          </w:p>
          <w:p w:rsidR="00254123" w:rsidRDefault="00254123">
            <w:r w:rsidRPr="00254123">
              <w:lastRenderedPageBreak/>
              <w:t>~1</w:t>
            </w:r>
            <w:r>
              <w:t>50 к</w:t>
            </w:r>
            <w:r>
              <w:rPr>
                <w:lang w:val="en-US"/>
              </w:rPr>
              <w:t>S</w:t>
            </w:r>
          </w:p>
        </w:tc>
        <w:tc>
          <w:tcPr>
            <w:tcW w:w="1666" w:type="dxa"/>
          </w:tcPr>
          <w:p w:rsidR="00254123" w:rsidRDefault="00254123">
            <w:r>
              <w:lastRenderedPageBreak/>
              <w:t xml:space="preserve">Необходимо заключение договоров на исследование </w:t>
            </w:r>
            <w:r>
              <w:lastRenderedPageBreak/>
              <w:t>характеристик ВТСП кабелей</w:t>
            </w:r>
          </w:p>
        </w:tc>
      </w:tr>
      <w:tr w:rsidR="00000030" w:rsidTr="00930C40">
        <w:tc>
          <w:tcPr>
            <w:tcW w:w="1951" w:type="dxa"/>
          </w:tcPr>
          <w:p w:rsidR="00000030" w:rsidRPr="00000030" w:rsidRDefault="00000030" w:rsidP="00A077A1">
            <w:r>
              <w:rPr>
                <w:lang w:val="en-US"/>
              </w:rPr>
              <w:lastRenderedPageBreak/>
              <w:t>~</w:t>
            </w:r>
            <w:r>
              <w:t>2 месяца</w:t>
            </w:r>
          </w:p>
        </w:tc>
        <w:tc>
          <w:tcPr>
            <w:tcW w:w="2126" w:type="dxa"/>
          </w:tcPr>
          <w:p w:rsidR="00000030" w:rsidRPr="00000030" w:rsidRDefault="00000030">
            <w:r>
              <w:t xml:space="preserve">Радиационные материалы конструкционных материалов для </w:t>
            </w:r>
            <w:r w:rsidRPr="00000030">
              <w:t xml:space="preserve"> </w:t>
            </w:r>
            <w:r>
              <w:rPr>
                <w:lang w:val="en-US"/>
              </w:rPr>
              <w:t>MPD</w:t>
            </w:r>
            <w:r w:rsidRPr="00000030">
              <w:t xml:space="preserve"> </w:t>
            </w:r>
            <w:r>
              <w:t xml:space="preserve">установок (органические клеи, </w:t>
            </w:r>
            <w:proofErr w:type="spellStart"/>
            <w:r>
              <w:t>термоклеи</w:t>
            </w:r>
            <w:proofErr w:type="spellEnd"/>
            <w:r>
              <w:t xml:space="preserve"> и т.д. на ИБР-2 и нейтронный генератор)</w:t>
            </w:r>
          </w:p>
        </w:tc>
        <w:tc>
          <w:tcPr>
            <w:tcW w:w="3828" w:type="dxa"/>
          </w:tcPr>
          <w:p w:rsidR="00000030" w:rsidRDefault="00000030" w:rsidP="00000030">
            <w:r w:rsidRPr="00000030">
              <w:t xml:space="preserve">~100 </w:t>
            </w:r>
            <w:r w:rsidR="008C7202">
              <w:rPr>
                <w:lang w:val="en-US"/>
              </w:rPr>
              <w:t>k</w:t>
            </w:r>
            <w:r>
              <w:rPr>
                <w:lang w:val="en-US"/>
              </w:rPr>
              <w:t>S</w:t>
            </w:r>
            <w:r>
              <w:t xml:space="preserve"> реконструкция измерительной техники:</w:t>
            </w:r>
          </w:p>
          <w:p w:rsidR="00000030" w:rsidRDefault="00000030" w:rsidP="0000003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Рамановский</w:t>
            </w:r>
            <w:proofErr w:type="spellEnd"/>
            <w:r>
              <w:t xml:space="preserve"> микроскоп</w:t>
            </w:r>
          </w:p>
          <w:p w:rsidR="00000030" w:rsidRDefault="00000030" w:rsidP="00000030">
            <w:pPr>
              <w:pStyle w:val="a4"/>
              <w:numPr>
                <w:ilvl w:val="0"/>
                <w:numId w:val="1"/>
              </w:numPr>
            </w:pPr>
            <w:r>
              <w:t>Приобретение измерительного оборудований 20 к</w:t>
            </w:r>
            <w:r>
              <w:rPr>
                <w:lang w:val="en-US"/>
              </w:rPr>
              <w:t>S</w:t>
            </w:r>
          </w:p>
          <w:p w:rsidR="00000030" w:rsidRPr="00000030" w:rsidRDefault="00000030" w:rsidP="00000030"/>
        </w:tc>
        <w:tc>
          <w:tcPr>
            <w:tcW w:w="1666" w:type="dxa"/>
          </w:tcPr>
          <w:p w:rsidR="00000030" w:rsidRDefault="00000030"/>
        </w:tc>
      </w:tr>
      <w:tr w:rsidR="00000030" w:rsidTr="00930C40">
        <w:tc>
          <w:tcPr>
            <w:tcW w:w="1951" w:type="dxa"/>
          </w:tcPr>
          <w:p w:rsidR="00000030" w:rsidRDefault="00000030" w:rsidP="00A077A1">
            <w:r>
              <w:rPr>
                <w:lang w:val="en-US"/>
              </w:rPr>
              <w:t>~</w:t>
            </w:r>
            <w:r>
              <w:t>2 месяца</w:t>
            </w:r>
          </w:p>
        </w:tc>
        <w:tc>
          <w:tcPr>
            <w:tcW w:w="2126" w:type="dxa"/>
          </w:tcPr>
          <w:p w:rsidR="00000030" w:rsidRDefault="00000030" w:rsidP="00A077A1">
            <w:r>
              <w:t>Проведение радиационной стойкости на нейтронном генераторе. Измерительная электроника.</w:t>
            </w:r>
          </w:p>
        </w:tc>
        <w:tc>
          <w:tcPr>
            <w:tcW w:w="3828" w:type="dxa"/>
          </w:tcPr>
          <w:p w:rsidR="00000030" w:rsidRPr="00A73483" w:rsidRDefault="00000030" w:rsidP="00A077A1"/>
        </w:tc>
        <w:tc>
          <w:tcPr>
            <w:tcW w:w="1666" w:type="dxa"/>
          </w:tcPr>
          <w:p w:rsidR="00000030" w:rsidRDefault="00000030" w:rsidP="00A077A1"/>
        </w:tc>
      </w:tr>
      <w:tr w:rsidR="00000030" w:rsidTr="00930C40">
        <w:tc>
          <w:tcPr>
            <w:tcW w:w="1951" w:type="dxa"/>
          </w:tcPr>
          <w:p w:rsidR="00000030" w:rsidRDefault="00000030" w:rsidP="00A077A1">
            <w:pPr>
              <w:rPr>
                <w:lang w:val="en-US"/>
              </w:rPr>
            </w:pPr>
            <w:r>
              <w:rPr>
                <w:lang w:val="en-US"/>
              </w:rPr>
              <w:t>~</w:t>
            </w:r>
            <w:r>
              <w:t>2- 3 месяца</w:t>
            </w:r>
          </w:p>
        </w:tc>
        <w:tc>
          <w:tcPr>
            <w:tcW w:w="2126" w:type="dxa"/>
          </w:tcPr>
          <w:p w:rsidR="00000030" w:rsidRDefault="00000030" w:rsidP="00A077A1">
            <w:r>
              <w:t>Проведение теоретических расчетов радиационных дефектов в ВТСП материалах при облучении протонами и нейтронами</w:t>
            </w:r>
          </w:p>
        </w:tc>
        <w:tc>
          <w:tcPr>
            <w:tcW w:w="3828" w:type="dxa"/>
          </w:tcPr>
          <w:p w:rsidR="00000030" w:rsidRPr="00000030" w:rsidRDefault="00000030" w:rsidP="00A077A1">
            <w:r>
              <w:t>10 к</w:t>
            </w:r>
            <w:r>
              <w:rPr>
                <w:lang w:val="en-US"/>
              </w:rPr>
              <w:t>S</w:t>
            </w:r>
            <w:r>
              <w:t xml:space="preserve"> (командировки)</w:t>
            </w:r>
          </w:p>
        </w:tc>
        <w:tc>
          <w:tcPr>
            <w:tcW w:w="1666" w:type="dxa"/>
          </w:tcPr>
          <w:p w:rsidR="00000030" w:rsidRDefault="00000030" w:rsidP="00A077A1"/>
        </w:tc>
      </w:tr>
    </w:tbl>
    <w:p w:rsidR="00E02538" w:rsidRDefault="00E02538"/>
    <w:p w:rsidR="00254123" w:rsidRDefault="00254123">
      <w:r>
        <w:t xml:space="preserve">Проект </w:t>
      </w:r>
      <w:r w:rsidR="00F21F8A">
        <w:rPr>
          <w:lang w:val="en-US"/>
        </w:rPr>
        <w:t xml:space="preserve">– </w:t>
      </w:r>
      <w:r>
        <w:t>дополнение</w:t>
      </w:r>
      <w:r w:rsidR="00F21F8A">
        <w:rPr>
          <w:lang w:val="en-US"/>
        </w:rPr>
        <w:t xml:space="preserve"> </w:t>
      </w:r>
      <w:r w:rsidR="00F21F8A">
        <w:t>по сотрудникам</w:t>
      </w:r>
    </w:p>
    <w:p w:rsidR="00254123" w:rsidRDefault="00F21F8A" w:rsidP="00254123">
      <w:pPr>
        <w:pStyle w:val="a4"/>
        <w:numPr>
          <w:ilvl w:val="0"/>
          <w:numId w:val="3"/>
        </w:numPr>
      </w:pPr>
      <w:r>
        <w:t xml:space="preserve">Михаил </w:t>
      </w:r>
      <w:proofErr w:type="spellStart"/>
      <w:r>
        <w:t>Н</w:t>
      </w:r>
      <w:r w:rsidR="00254123">
        <w:t>овиков+</w:t>
      </w:r>
      <w:proofErr w:type="spellEnd"/>
      <w:r w:rsidR="00254123">
        <w:t xml:space="preserve"> его люди</w:t>
      </w:r>
    </w:p>
    <w:p w:rsidR="00254123" w:rsidRDefault="00254123" w:rsidP="00254123">
      <w:pPr>
        <w:pStyle w:val="a4"/>
        <w:numPr>
          <w:ilvl w:val="0"/>
          <w:numId w:val="3"/>
        </w:numPr>
      </w:pPr>
      <w:r>
        <w:t>Узбекистан, Ташкент – Институт ядерной физики С.Артемов, Б.Юлдашев</w:t>
      </w:r>
    </w:p>
    <w:p w:rsidR="00F21F8A" w:rsidRDefault="00254123" w:rsidP="00F21F8A">
      <w:pPr>
        <w:pStyle w:val="a4"/>
        <w:numPr>
          <w:ilvl w:val="0"/>
          <w:numId w:val="3"/>
        </w:numPr>
      </w:pPr>
      <w:r>
        <w:t>ЛЯП ОИЯИ</w:t>
      </w:r>
      <w:r w:rsidR="00F21F8A">
        <w:t xml:space="preserve"> </w:t>
      </w:r>
      <w:r>
        <w:t>1.Стегайлов В.И.</w:t>
      </w:r>
      <w:r w:rsidR="00F21F8A">
        <w:t xml:space="preserve"> </w:t>
      </w:r>
      <w:r>
        <w:t>2.Н.Шакун</w:t>
      </w:r>
    </w:p>
    <w:p w:rsidR="00F21F8A" w:rsidRDefault="00254123" w:rsidP="00254123">
      <w:pPr>
        <w:pStyle w:val="a4"/>
        <w:numPr>
          <w:ilvl w:val="0"/>
          <w:numId w:val="3"/>
        </w:numPr>
      </w:pPr>
      <w:r>
        <w:t xml:space="preserve"> ЛФВЭ – Ковалев Ю.С., Ефимов В.В.</w:t>
      </w:r>
    </w:p>
    <w:p w:rsidR="00254123" w:rsidRDefault="00254123" w:rsidP="00254123">
      <w:pPr>
        <w:pStyle w:val="a4"/>
        <w:numPr>
          <w:ilvl w:val="0"/>
          <w:numId w:val="3"/>
        </w:numPr>
      </w:pPr>
      <w:r>
        <w:t xml:space="preserve">ЛНФ ОИЯИ </w:t>
      </w:r>
      <w:r w:rsidR="00F21F8A">
        <w:t xml:space="preserve">- </w:t>
      </w:r>
      <w:r>
        <w:t>1.М.Булавин</w:t>
      </w:r>
      <w:r w:rsidR="00F21F8A">
        <w:t xml:space="preserve">, </w:t>
      </w:r>
      <w:r>
        <w:t>2.М.Белова</w:t>
      </w:r>
      <w:r w:rsidR="00F21F8A">
        <w:t xml:space="preserve">, </w:t>
      </w:r>
      <w:r>
        <w:t>3.Г.Арзуманян</w:t>
      </w:r>
    </w:p>
    <w:p w:rsidR="00254123" w:rsidRDefault="00254123" w:rsidP="00254123"/>
    <w:p w:rsidR="00254123" w:rsidRPr="00E02538" w:rsidRDefault="00254123" w:rsidP="00254123"/>
    <w:p w:rsidR="002B455F" w:rsidRPr="002B455F" w:rsidRDefault="002B455F"/>
    <w:p w:rsidR="006377F2" w:rsidRPr="006377F2" w:rsidRDefault="006377F2"/>
    <w:p w:rsidR="000154EE" w:rsidRPr="000154EE" w:rsidRDefault="000154EE"/>
    <w:sectPr w:rsidR="000154EE" w:rsidRPr="000154EE" w:rsidSect="00B0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258"/>
    <w:multiLevelType w:val="hybridMultilevel"/>
    <w:tmpl w:val="E40C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5BF"/>
    <w:multiLevelType w:val="hybridMultilevel"/>
    <w:tmpl w:val="E68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5C9C"/>
    <w:multiLevelType w:val="hybridMultilevel"/>
    <w:tmpl w:val="6B1EFA36"/>
    <w:lvl w:ilvl="0" w:tplc="5B542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079E2"/>
    <w:rsid w:val="00000030"/>
    <w:rsid w:val="000154EE"/>
    <w:rsid w:val="000814A3"/>
    <w:rsid w:val="001352BF"/>
    <w:rsid w:val="001C0A5D"/>
    <w:rsid w:val="001C5A49"/>
    <w:rsid w:val="002345B1"/>
    <w:rsid w:val="00254123"/>
    <w:rsid w:val="002707A6"/>
    <w:rsid w:val="00291E7B"/>
    <w:rsid w:val="002B455F"/>
    <w:rsid w:val="00325378"/>
    <w:rsid w:val="003C3499"/>
    <w:rsid w:val="00471724"/>
    <w:rsid w:val="006079E2"/>
    <w:rsid w:val="006377F2"/>
    <w:rsid w:val="00712617"/>
    <w:rsid w:val="0082190C"/>
    <w:rsid w:val="008C7202"/>
    <w:rsid w:val="00921EDD"/>
    <w:rsid w:val="00930C40"/>
    <w:rsid w:val="009A7FB1"/>
    <w:rsid w:val="00A71A5A"/>
    <w:rsid w:val="00A73483"/>
    <w:rsid w:val="00AA6E3B"/>
    <w:rsid w:val="00AD2BC2"/>
    <w:rsid w:val="00B01DED"/>
    <w:rsid w:val="00B973B8"/>
    <w:rsid w:val="00C30F7B"/>
    <w:rsid w:val="00E02538"/>
    <w:rsid w:val="00E42BC2"/>
    <w:rsid w:val="00E74EB3"/>
    <w:rsid w:val="00F21F8A"/>
    <w:rsid w:val="00F9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4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dcterms:created xsi:type="dcterms:W3CDTF">2021-05-21T07:53:00Z</dcterms:created>
  <dcterms:modified xsi:type="dcterms:W3CDTF">2021-05-21T08:24:00Z</dcterms:modified>
</cp:coreProperties>
</file>