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7F77D" w14:textId="50B3D235" w:rsidR="00A31ABA" w:rsidRPr="00EE5436" w:rsidRDefault="007F058B" w:rsidP="00A91E74">
      <w:pPr>
        <w:pStyle w:val="a3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ПЕРЕЧЕНЬ ПОРУЧЕНИЙ</w:t>
      </w:r>
    </w:p>
    <w:p w14:paraId="70FE5D49" w14:textId="77777777" w:rsidR="00A31ABA" w:rsidRPr="00EE5436" w:rsidRDefault="00A31ABA" w:rsidP="00A91E74">
      <w:pPr>
        <w:pStyle w:val="a3"/>
        <w:spacing w:line="276" w:lineRule="auto"/>
        <w:rPr>
          <w:sz w:val="26"/>
          <w:szCs w:val="26"/>
        </w:rPr>
      </w:pPr>
    </w:p>
    <w:p w14:paraId="694DA26B" w14:textId="68B299CF" w:rsidR="00A31ABA" w:rsidRPr="00EE5436" w:rsidRDefault="00A31ABA" w:rsidP="00A91E74">
      <w:pPr>
        <w:spacing w:line="276" w:lineRule="auto"/>
        <w:jc w:val="center"/>
        <w:rPr>
          <w:sz w:val="26"/>
          <w:szCs w:val="26"/>
        </w:rPr>
      </w:pPr>
      <w:r w:rsidRPr="00EE5436">
        <w:rPr>
          <w:sz w:val="26"/>
          <w:szCs w:val="26"/>
        </w:rPr>
        <w:t xml:space="preserve">Координационного Комитета </w:t>
      </w:r>
      <w:proofErr w:type="spellStart"/>
      <w:r w:rsidRPr="00EE5436">
        <w:rPr>
          <w:sz w:val="26"/>
          <w:szCs w:val="26"/>
        </w:rPr>
        <w:t>мегапроекта</w:t>
      </w:r>
      <w:proofErr w:type="spellEnd"/>
      <w:r w:rsidRPr="00EE5436">
        <w:rPr>
          <w:sz w:val="26"/>
          <w:szCs w:val="26"/>
        </w:rPr>
        <w:t xml:space="preserve"> «Комплекс NICA»</w:t>
      </w:r>
    </w:p>
    <w:p w14:paraId="6C0480AD" w14:textId="77777777" w:rsidR="00A31ABA" w:rsidRPr="00EE5436" w:rsidRDefault="00A31ABA" w:rsidP="00A91E74">
      <w:pPr>
        <w:spacing w:line="276" w:lineRule="auto"/>
        <w:jc w:val="both"/>
        <w:rPr>
          <w:sz w:val="26"/>
          <w:szCs w:val="26"/>
        </w:rPr>
      </w:pPr>
    </w:p>
    <w:p w14:paraId="625CC819" w14:textId="6DC5DBFF" w:rsidR="00A31ABA" w:rsidRPr="00EE5436" w:rsidRDefault="00A31ABA" w:rsidP="00A91E74">
      <w:pPr>
        <w:spacing w:line="276" w:lineRule="auto"/>
        <w:jc w:val="right"/>
        <w:rPr>
          <w:sz w:val="26"/>
          <w:szCs w:val="26"/>
        </w:rPr>
      </w:pPr>
      <w:r w:rsidRPr="00EE5436">
        <w:rPr>
          <w:sz w:val="26"/>
          <w:szCs w:val="26"/>
        </w:rPr>
        <w:t>1</w:t>
      </w:r>
      <w:r w:rsidR="0033683A" w:rsidRPr="00EE5436">
        <w:rPr>
          <w:sz w:val="26"/>
          <w:szCs w:val="26"/>
        </w:rPr>
        <w:t>8</w:t>
      </w:r>
      <w:r w:rsidRPr="00EE5436">
        <w:rPr>
          <w:sz w:val="26"/>
          <w:szCs w:val="26"/>
        </w:rPr>
        <w:t xml:space="preserve"> </w:t>
      </w:r>
      <w:r w:rsidR="0033683A" w:rsidRPr="00EE5436">
        <w:rPr>
          <w:sz w:val="26"/>
          <w:szCs w:val="26"/>
        </w:rPr>
        <w:t>мая</w:t>
      </w:r>
      <w:r w:rsidRPr="00EE5436">
        <w:rPr>
          <w:sz w:val="26"/>
          <w:szCs w:val="26"/>
        </w:rPr>
        <w:t xml:space="preserve"> 2021 года</w:t>
      </w:r>
    </w:p>
    <w:p w14:paraId="1CC1A00A" w14:textId="1EE12CAA" w:rsidR="00A31ABA" w:rsidRPr="00EE5436" w:rsidRDefault="00A31ABA" w:rsidP="00A91E74">
      <w:pPr>
        <w:spacing w:line="276" w:lineRule="auto"/>
        <w:jc w:val="both"/>
        <w:rPr>
          <w:sz w:val="26"/>
          <w:szCs w:val="26"/>
        </w:rPr>
      </w:pPr>
    </w:p>
    <w:p w14:paraId="3F7B323A" w14:textId="5A95A5B2" w:rsidR="00A91E74" w:rsidRPr="00EE5436" w:rsidRDefault="00A91E74" w:rsidP="00A91E74">
      <w:pPr>
        <w:spacing w:line="276" w:lineRule="auto"/>
        <w:jc w:val="both"/>
        <w:rPr>
          <w:b/>
          <w:bCs/>
          <w:sz w:val="26"/>
          <w:szCs w:val="26"/>
        </w:rPr>
      </w:pPr>
      <w:r w:rsidRPr="00EE5436">
        <w:rPr>
          <w:b/>
          <w:bCs/>
          <w:sz w:val="26"/>
          <w:szCs w:val="26"/>
        </w:rPr>
        <w:t>Повестка дня:</w:t>
      </w:r>
    </w:p>
    <w:p w14:paraId="5EB33E65" w14:textId="1390CFA5" w:rsidR="0033683A" w:rsidRPr="0033683A" w:rsidRDefault="0033683A" w:rsidP="0033683A">
      <w:pPr>
        <w:spacing w:after="120"/>
        <w:rPr>
          <w:rFonts w:eastAsiaTheme="minorHAnsi"/>
          <w:sz w:val="26"/>
          <w:szCs w:val="26"/>
          <w:lang w:eastAsia="en-US"/>
        </w:rPr>
      </w:pPr>
      <w:r w:rsidRPr="0033683A">
        <w:rPr>
          <w:rFonts w:ascii="Helvetica" w:hAnsi="Helvetica"/>
          <w:color w:val="000000"/>
          <w:sz w:val="21"/>
          <w:szCs w:val="21"/>
        </w:rPr>
        <w:br/>
      </w:r>
      <w:r w:rsidRPr="0033683A">
        <w:rPr>
          <w:rFonts w:eastAsiaTheme="minorHAnsi"/>
          <w:sz w:val="26"/>
          <w:szCs w:val="26"/>
          <w:lang w:eastAsia="en-US"/>
        </w:rPr>
        <w:t>1. Новости</w:t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</w:r>
      <w:r w:rsidRPr="0033683A">
        <w:rPr>
          <w:rFonts w:eastAsiaTheme="minorHAnsi"/>
          <w:sz w:val="26"/>
          <w:szCs w:val="26"/>
          <w:lang w:eastAsia="en-US"/>
        </w:rPr>
        <w:t xml:space="preserve"> </w:t>
      </w:r>
      <w:r w:rsidRPr="00EE5436">
        <w:rPr>
          <w:sz w:val="26"/>
          <w:szCs w:val="26"/>
        </w:rPr>
        <w:tab/>
        <w:t xml:space="preserve">- </w:t>
      </w:r>
      <w:r w:rsidRPr="0033683A">
        <w:rPr>
          <w:rFonts w:eastAsiaTheme="minorHAnsi"/>
          <w:sz w:val="26"/>
          <w:szCs w:val="26"/>
          <w:lang w:eastAsia="en-US"/>
        </w:rPr>
        <w:t>Г.В. Трубников</w:t>
      </w:r>
      <w:r w:rsidRPr="00EE5436">
        <w:rPr>
          <w:sz w:val="26"/>
          <w:szCs w:val="26"/>
        </w:rPr>
        <w:tab/>
      </w:r>
    </w:p>
    <w:p w14:paraId="0FA53105" w14:textId="357A9D59" w:rsidR="0033683A" w:rsidRPr="0033683A" w:rsidRDefault="0033683A" w:rsidP="0033683A">
      <w:pPr>
        <w:spacing w:after="120"/>
        <w:rPr>
          <w:rFonts w:eastAsiaTheme="minorHAnsi"/>
          <w:sz w:val="26"/>
          <w:szCs w:val="26"/>
          <w:lang w:eastAsia="en-US"/>
        </w:rPr>
      </w:pPr>
      <w:r w:rsidRPr="0033683A">
        <w:rPr>
          <w:rFonts w:eastAsiaTheme="minorHAnsi"/>
          <w:sz w:val="26"/>
          <w:szCs w:val="26"/>
          <w:lang w:eastAsia="en-US"/>
        </w:rPr>
        <w:t>2. Отчет о ходе реализации проекта</w:t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  <w:t xml:space="preserve">- </w:t>
      </w:r>
      <w:r w:rsidRPr="0033683A">
        <w:rPr>
          <w:rFonts w:eastAsiaTheme="minorHAnsi"/>
          <w:sz w:val="26"/>
          <w:szCs w:val="26"/>
          <w:lang w:eastAsia="en-US"/>
        </w:rPr>
        <w:t xml:space="preserve">В.Д. </w:t>
      </w:r>
      <w:proofErr w:type="spellStart"/>
      <w:r w:rsidRPr="0033683A">
        <w:rPr>
          <w:rFonts w:eastAsiaTheme="minorHAnsi"/>
          <w:sz w:val="26"/>
          <w:szCs w:val="26"/>
          <w:lang w:eastAsia="en-US"/>
        </w:rPr>
        <w:t>Кекелидзе</w:t>
      </w:r>
      <w:proofErr w:type="spellEnd"/>
    </w:p>
    <w:p w14:paraId="39130442" w14:textId="3BF31FD9" w:rsidR="0033683A" w:rsidRPr="0033683A" w:rsidRDefault="0033683A" w:rsidP="0033683A">
      <w:pPr>
        <w:spacing w:after="120"/>
        <w:rPr>
          <w:rFonts w:eastAsiaTheme="minorHAnsi"/>
          <w:sz w:val="26"/>
          <w:szCs w:val="26"/>
          <w:lang w:eastAsia="en-US"/>
        </w:rPr>
      </w:pPr>
      <w:r w:rsidRPr="0033683A">
        <w:rPr>
          <w:rFonts w:eastAsiaTheme="minorHAnsi"/>
          <w:sz w:val="26"/>
          <w:szCs w:val="26"/>
          <w:lang w:eastAsia="en-US"/>
        </w:rPr>
        <w:t>3. Результаты экспертизы сметы проекта зд</w:t>
      </w:r>
      <w:r w:rsidRPr="00EE5436">
        <w:rPr>
          <w:sz w:val="26"/>
          <w:szCs w:val="26"/>
        </w:rPr>
        <w:t>ания</w:t>
      </w:r>
      <w:r w:rsidRPr="0033683A">
        <w:rPr>
          <w:rFonts w:eastAsiaTheme="minorHAnsi"/>
          <w:sz w:val="26"/>
          <w:szCs w:val="26"/>
          <w:lang w:eastAsia="en-US"/>
        </w:rPr>
        <w:t xml:space="preserve"> 17 </w:t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  <w:t xml:space="preserve">- </w:t>
      </w:r>
      <w:r w:rsidRPr="0033683A">
        <w:rPr>
          <w:rFonts w:eastAsiaTheme="minorHAnsi"/>
          <w:sz w:val="26"/>
          <w:szCs w:val="26"/>
          <w:lang w:eastAsia="en-US"/>
        </w:rPr>
        <w:t>Л.И. Тихомиров</w:t>
      </w:r>
    </w:p>
    <w:p w14:paraId="7A40F7BD" w14:textId="77777777" w:rsidR="0033683A" w:rsidRPr="00EE5436" w:rsidRDefault="0033683A" w:rsidP="0033683A">
      <w:pPr>
        <w:rPr>
          <w:sz w:val="26"/>
          <w:szCs w:val="26"/>
        </w:rPr>
      </w:pPr>
      <w:r w:rsidRPr="0033683A">
        <w:rPr>
          <w:rFonts w:eastAsiaTheme="minorHAnsi"/>
          <w:sz w:val="26"/>
          <w:szCs w:val="26"/>
          <w:lang w:eastAsia="en-US"/>
        </w:rPr>
        <w:t xml:space="preserve">4. Программа завершения монтажа, поэтапной подготовки </w:t>
      </w:r>
    </w:p>
    <w:p w14:paraId="502D8168" w14:textId="77777777" w:rsidR="0033683A" w:rsidRPr="00EE5436" w:rsidRDefault="0033683A" w:rsidP="0033683A">
      <w:pPr>
        <w:rPr>
          <w:sz w:val="26"/>
          <w:szCs w:val="26"/>
        </w:rPr>
      </w:pPr>
      <w:r w:rsidRPr="00EE5436">
        <w:rPr>
          <w:sz w:val="26"/>
          <w:szCs w:val="26"/>
        </w:rPr>
        <w:t xml:space="preserve">     </w:t>
      </w:r>
      <w:r w:rsidRPr="0033683A">
        <w:rPr>
          <w:rFonts w:eastAsiaTheme="minorHAnsi"/>
          <w:sz w:val="26"/>
          <w:szCs w:val="26"/>
          <w:lang w:eastAsia="en-US"/>
        </w:rPr>
        <w:t>к вводу, пуско-наладка систем,</w:t>
      </w:r>
      <w:r w:rsidRPr="00EE5436">
        <w:rPr>
          <w:sz w:val="26"/>
          <w:szCs w:val="26"/>
        </w:rPr>
        <w:t xml:space="preserve"> </w:t>
      </w:r>
      <w:r w:rsidRPr="0033683A">
        <w:rPr>
          <w:rFonts w:eastAsiaTheme="minorHAnsi"/>
          <w:sz w:val="26"/>
          <w:szCs w:val="26"/>
          <w:lang w:eastAsia="en-US"/>
        </w:rPr>
        <w:t xml:space="preserve">организационные и </w:t>
      </w:r>
    </w:p>
    <w:p w14:paraId="57CCD68C" w14:textId="77777777" w:rsidR="0033683A" w:rsidRPr="00EE5436" w:rsidRDefault="0033683A" w:rsidP="0033683A">
      <w:pPr>
        <w:rPr>
          <w:sz w:val="26"/>
          <w:szCs w:val="26"/>
        </w:rPr>
      </w:pPr>
      <w:r w:rsidRPr="00EE5436">
        <w:rPr>
          <w:sz w:val="26"/>
          <w:szCs w:val="26"/>
        </w:rPr>
        <w:t xml:space="preserve">     </w:t>
      </w:r>
      <w:r w:rsidRPr="0033683A">
        <w:rPr>
          <w:rFonts w:eastAsiaTheme="minorHAnsi"/>
          <w:sz w:val="26"/>
          <w:szCs w:val="26"/>
          <w:lang w:eastAsia="en-US"/>
        </w:rPr>
        <w:t xml:space="preserve">технические мероприятия по вводу в эксплуатацию </w:t>
      </w:r>
    </w:p>
    <w:p w14:paraId="0AD2290C" w14:textId="5AAE4640" w:rsidR="0033683A" w:rsidRPr="0033683A" w:rsidRDefault="0033683A" w:rsidP="0033683A">
      <w:pPr>
        <w:spacing w:after="120"/>
        <w:rPr>
          <w:rFonts w:eastAsiaTheme="minorHAnsi"/>
          <w:sz w:val="26"/>
          <w:szCs w:val="26"/>
          <w:lang w:eastAsia="en-US"/>
        </w:rPr>
      </w:pPr>
      <w:r w:rsidRPr="00EE5436">
        <w:rPr>
          <w:sz w:val="26"/>
          <w:szCs w:val="26"/>
        </w:rPr>
        <w:t xml:space="preserve">     </w:t>
      </w:r>
      <w:r w:rsidRPr="0033683A">
        <w:rPr>
          <w:rFonts w:eastAsiaTheme="minorHAnsi"/>
          <w:sz w:val="26"/>
          <w:szCs w:val="26"/>
          <w:lang w:eastAsia="en-US"/>
        </w:rPr>
        <w:t>комплекса, программа испытания подсистем</w:t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  <w:t xml:space="preserve">- </w:t>
      </w:r>
      <w:r w:rsidRPr="0033683A">
        <w:rPr>
          <w:rFonts w:eastAsiaTheme="minorHAnsi"/>
          <w:sz w:val="26"/>
          <w:szCs w:val="26"/>
          <w:lang w:eastAsia="en-US"/>
        </w:rPr>
        <w:t>Н.Н. Агапов</w:t>
      </w:r>
    </w:p>
    <w:p w14:paraId="7EAA7374" w14:textId="77777777" w:rsidR="0033683A" w:rsidRPr="00EE5436" w:rsidRDefault="0033683A" w:rsidP="0033683A">
      <w:pPr>
        <w:rPr>
          <w:sz w:val="26"/>
          <w:szCs w:val="26"/>
        </w:rPr>
      </w:pPr>
      <w:r w:rsidRPr="0033683A">
        <w:rPr>
          <w:rFonts w:eastAsiaTheme="minorHAnsi"/>
          <w:sz w:val="26"/>
          <w:szCs w:val="26"/>
          <w:lang w:eastAsia="en-US"/>
        </w:rPr>
        <w:t>5. Научная проблематика эксперимента BM@N: что и как</w:t>
      </w:r>
    </w:p>
    <w:p w14:paraId="56136615" w14:textId="3055149F" w:rsidR="0033683A" w:rsidRPr="0033683A" w:rsidRDefault="0033683A" w:rsidP="0033683A">
      <w:pPr>
        <w:spacing w:after="120"/>
        <w:rPr>
          <w:rFonts w:eastAsiaTheme="minorHAnsi"/>
          <w:sz w:val="26"/>
          <w:szCs w:val="26"/>
          <w:lang w:eastAsia="en-US"/>
        </w:rPr>
      </w:pPr>
      <w:r w:rsidRPr="00EE5436">
        <w:rPr>
          <w:sz w:val="26"/>
          <w:szCs w:val="26"/>
        </w:rPr>
        <w:t xml:space="preserve">    </w:t>
      </w:r>
      <w:r w:rsidRPr="0033683A">
        <w:rPr>
          <w:rFonts w:eastAsiaTheme="minorHAnsi"/>
          <w:sz w:val="26"/>
          <w:szCs w:val="26"/>
          <w:lang w:eastAsia="en-US"/>
        </w:rPr>
        <w:t>планируется измерить</w:t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  <w:t xml:space="preserve">- </w:t>
      </w:r>
      <w:r w:rsidRPr="0033683A">
        <w:rPr>
          <w:rFonts w:eastAsiaTheme="minorHAnsi"/>
          <w:sz w:val="26"/>
          <w:szCs w:val="26"/>
          <w:lang w:eastAsia="en-US"/>
        </w:rPr>
        <w:t xml:space="preserve">М.Н. </w:t>
      </w:r>
      <w:proofErr w:type="spellStart"/>
      <w:r w:rsidRPr="0033683A">
        <w:rPr>
          <w:rFonts w:eastAsiaTheme="minorHAnsi"/>
          <w:sz w:val="26"/>
          <w:szCs w:val="26"/>
          <w:lang w:eastAsia="en-US"/>
        </w:rPr>
        <w:t>Капишин</w:t>
      </w:r>
      <w:proofErr w:type="spellEnd"/>
    </w:p>
    <w:p w14:paraId="776203A8" w14:textId="0EAE8410" w:rsidR="0033683A" w:rsidRPr="00EE5436" w:rsidRDefault="0033683A" w:rsidP="0033683A">
      <w:pPr>
        <w:rPr>
          <w:sz w:val="26"/>
          <w:szCs w:val="26"/>
        </w:rPr>
      </w:pPr>
      <w:r w:rsidRPr="0033683A">
        <w:rPr>
          <w:rFonts w:eastAsiaTheme="minorHAnsi"/>
          <w:sz w:val="26"/>
          <w:szCs w:val="26"/>
          <w:lang w:eastAsia="en-US"/>
        </w:rPr>
        <w:t xml:space="preserve">6. О грантах российским участникам </w:t>
      </w:r>
      <w:proofErr w:type="spellStart"/>
      <w:r w:rsidRPr="0033683A">
        <w:rPr>
          <w:rFonts w:eastAsiaTheme="minorHAnsi"/>
          <w:sz w:val="26"/>
          <w:szCs w:val="26"/>
          <w:lang w:eastAsia="en-US"/>
        </w:rPr>
        <w:t>коллабораци</w:t>
      </w:r>
      <w:r w:rsidR="00667C0D" w:rsidRPr="00EE5436">
        <w:rPr>
          <w:rFonts w:eastAsiaTheme="minorHAnsi"/>
          <w:sz w:val="26"/>
          <w:szCs w:val="26"/>
          <w:lang w:eastAsia="en-US"/>
        </w:rPr>
        <w:t>и</w:t>
      </w:r>
      <w:proofErr w:type="spellEnd"/>
      <w:r w:rsidRPr="0033683A">
        <w:rPr>
          <w:rFonts w:eastAsiaTheme="minorHAnsi"/>
          <w:sz w:val="26"/>
          <w:szCs w:val="26"/>
          <w:lang w:eastAsia="en-US"/>
        </w:rPr>
        <w:t xml:space="preserve">; </w:t>
      </w:r>
    </w:p>
    <w:p w14:paraId="3CFF8CB8" w14:textId="77777777" w:rsidR="0033683A" w:rsidRPr="00EE5436" w:rsidRDefault="0033683A" w:rsidP="0033683A">
      <w:pPr>
        <w:rPr>
          <w:sz w:val="26"/>
          <w:szCs w:val="26"/>
        </w:rPr>
      </w:pPr>
      <w:r w:rsidRPr="00EE5436">
        <w:rPr>
          <w:sz w:val="26"/>
          <w:szCs w:val="26"/>
        </w:rPr>
        <w:t xml:space="preserve">     </w:t>
      </w:r>
      <w:r w:rsidRPr="0033683A">
        <w:rPr>
          <w:rFonts w:eastAsiaTheme="minorHAnsi"/>
          <w:sz w:val="26"/>
          <w:szCs w:val="26"/>
          <w:lang w:eastAsia="en-US"/>
        </w:rPr>
        <w:t xml:space="preserve">распределения докладов на конференциях, акценты, </w:t>
      </w:r>
    </w:p>
    <w:p w14:paraId="54BB5EF3" w14:textId="72878BB9" w:rsidR="0033683A" w:rsidRPr="0033683A" w:rsidRDefault="0033683A" w:rsidP="0033683A">
      <w:pPr>
        <w:spacing w:after="120"/>
        <w:rPr>
          <w:rFonts w:eastAsiaTheme="minorHAnsi"/>
          <w:sz w:val="26"/>
          <w:szCs w:val="26"/>
          <w:lang w:eastAsia="en-US"/>
        </w:rPr>
      </w:pPr>
      <w:r w:rsidRPr="00EE5436">
        <w:rPr>
          <w:sz w:val="26"/>
          <w:szCs w:val="26"/>
        </w:rPr>
        <w:t xml:space="preserve">     </w:t>
      </w:r>
      <w:r w:rsidRPr="0033683A">
        <w:rPr>
          <w:rFonts w:eastAsiaTheme="minorHAnsi"/>
          <w:sz w:val="26"/>
          <w:szCs w:val="26"/>
          <w:lang w:eastAsia="en-US"/>
        </w:rPr>
        <w:t>обзоры и т.п.</w:t>
      </w:r>
      <w:r w:rsidRPr="00EE5436">
        <w:rPr>
          <w:sz w:val="26"/>
          <w:szCs w:val="26"/>
        </w:rPr>
        <w:t xml:space="preserve"> </w:t>
      </w:r>
      <w:r w:rsidRPr="0033683A">
        <w:rPr>
          <w:rFonts w:eastAsiaTheme="minorHAnsi"/>
          <w:sz w:val="26"/>
          <w:szCs w:val="26"/>
          <w:lang w:eastAsia="en-US"/>
        </w:rPr>
        <w:t xml:space="preserve"> </w:t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  <w:t xml:space="preserve">- </w:t>
      </w:r>
      <w:r w:rsidRPr="0033683A">
        <w:rPr>
          <w:rFonts w:eastAsiaTheme="minorHAnsi"/>
          <w:sz w:val="26"/>
          <w:szCs w:val="26"/>
          <w:lang w:eastAsia="en-US"/>
        </w:rPr>
        <w:t>А.С. Сорин</w:t>
      </w:r>
    </w:p>
    <w:p w14:paraId="4B7A7C96" w14:textId="5508211B" w:rsidR="0033683A" w:rsidRPr="0033683A" w:rsidRDefault="0033683A" w:rsidP="0033683A">
      <w:pPr>
        <w:spacing w:after="120"/>
        <w:rPr>
          <w:rFonts w:eastAsiaTheme="minorHAnsi"/>
          <w:sz w:val="26"/>
          <w:szCs w:val="26"/>
          <w:lang w:eastAsia="en-US"/>
        </w:rPr>
      </w:pPr>
      <w:r w:rsidRPr="0033683A">
        <w:rPr>
          <w:rFonts w:eastAsiaTheme="minorHAnsi"/>
          <w:sz w:val="26"/>
          <w:szCs w:val="26"/>
          <w:lang w:eastAsia="en-US"/>
        </w:rPr>
        <w:t>7. Разное</w:t>
      </w:r>
    </w:p>
    <w:p w14:paraId="47CA9D78" w14:textId="77777777" w:rsidR="00A91E74" w:rsidRPr="00EE5436" w:rsidRDefault="00A91E74" w:rsidP="0033683A">
      <w:pPr>
        <w:spacing w:line="276" w:lineRule="auto"/>
        <w:jc w:val="both"/>
        <w:rPr>
          <w:sz w:val="26"/>
          <w:szCs w:val="26"/>
        </w:rPr>
      </w:pPr>
    </w:p>
    <w:p w14:paraId="73D5151D" w14:textId="341ADE41" w:rsidR="00A31ABA" w:rsidRPr="00EE5436" w:rsidRDefault="00A91E74" w:rsidP="00D27096">
      <w:pPr>
        <w:widowControl w:val="0"/>
        <w:autoSpaceDE w:val="0"/>
        <w:spacing w:line="276" w:lineRule="auto"/>
        <w:ind w:left="2127" w:hanging="2127"/>
        <w:jc w:val="both"/>
        <w:rPr>
          <w:sz w:val="26"/>
          <w:szCs w:val="26"/>
        </w:rPr>
      </w:pPr>
      <w:r w:rsidRPr="00EE5436">
        <w:rPr>
          <w:b/>
          <w:bCs/>
          <w:sz w:val="26"/>
          <w:szCs w:val="26"/>
        </w:rPr>
        <w:t>Присутствовали:</w:t>
      </w:r>
      <w:r w:rsidR="00D27096" w:rsidRPr="00EE5436">
        <w:rPr>
          <w:b/>
          <w:bCs/>
          <w:sz w:val="26"/>
          <w:szCs w:val="26"/>
        </w:rPr>
        <w:t> </w:t>
      </w:r>
      <w:proofErr w:type="spellStart"/>
      <w:r w:rsidRPr="00EE5436">
        <w:rPr>
          <w:sz w:val="26"/>
          <w:szCs w:val="26"/>
        </w:rPr>
        <w:t>Г.В.Трубников</w:t>
      </w:r>
      <w:proofErr w:type="spellEnd"/>
      <w:r w:rsidRPr="00EE5436">
        <w:rPr>
          <w:sz w:val="26"/>
          <w:szCs w:val="26"/>
        </w:rPr>
        <w:t>,</w:t>
      </w:r>
      <w:r w:rsidR="00D27096" w:rsidRPr="00EE5436">
        <w:rPr>
          <w:sz w:val="26"/>
          <w:szCs w:val="26"/>
        </w:rPr>
        <w:t xml:space="preserve"> </w:t>
      </w:r>
      <w:proofErr w:type="spellStart"/>
      <w:r w:rsidRPr="00EE5436">
        <w:rPr>
          <w:sz w:val="26"/>
          <w:szCs w:val="26"/>
        </w:rPr>
        <w:t>В.Д.Кекелидзе</w:t>
      </w:r>
      <w:proofErr w:type="spellEnd"/>
      <w:r w:rsidRPr="00EE5436">
        <w:rPr>
          <w:sz w:val="26"/>
          <w:szCs w:val="26"/>
        </w:rPr>
        <w:t>,</w:t>
      </w:r>
      <w:r w:rsidR="00D27096" w:rsidRPr="00EE5436">
        <w:rPr>
          <w:sz w:val="26"/>
          <w:szCs w:val="26"/>
        </w:rPr>
        <w:t xml:space="preserve"> </w:t>
      </w:r>
      <w:proofErr w:type="spellStart"/>
      <w:r w:rsidRPr="00EE5436">
        <w:rPr>
          <w:sz w:val="26"/>
          <w:szCs w:val="26"/>
        </w:rPr>
        <w:t>В.А.Матвеев</w:t>
      </w:r>
      <w:proofErr w:type="spellEnd"/>
      <w:r w:rsidRPr="00EE5436">
        <w:rPr>
          <w:sz w:val="26"/>
          <w:szCs w:val="26"/>
        </w:rPr>
        <w:t xml:space="preserve">, </w:t>
      </w:r>
      <w:proofErr w:type="spellStart"/>
      <w:r w:rsidRPr="00EE5436">
        <w:rPr>
          <w:sz w:val="26"/>
          <w:szCs w:val="26"/>
        </w:rPr>
        <w:t>Р.Ледницки</w:t>
      </w:r>
      <w:proofErr w:type="spellEnd"/>
      <w:r w:rsidRPr="00EE5436">
        <w:rPr>
          <w:sz w:val="26"/>
          <w:szCs w:val="26"/>
        </w:rPr>
        <w:t>,</w:t>
      </w:r>
      <w:r w:rsidR="00D27096" w:rsidRPr="00EE5436">
        <w:rPr>
          <w:sz w:val="26"/>
          <w:szCs w:val="26"/>
        </w:rPr>
        <w:t xml:space="preserve"> </w:t>
      </w:r>
      <w:r w:rsidR="00AD4D6E" w:rsidRPr="00EE5436">
        <w:rPr>
          <w:sz w:val="26"/>
          <w:szCs w:val="26"/>
        </w:rPr>
        <w:t xml:space="preserve">А.С. Сорин, </w:t>
      </w:r>
      <w:r w:rsidR="00495C5A" w:rsidRPr="00EE5436">
        <w:rPr>
          <w:sz w:val="26"/>
          <w:szCs w:val="26"/>
        </w:rPr>
        <w:t xml:space="preserve">Б.Ю. Шарков, </w:t>
      </w:r>
      <w:proofErr w:type="spellStart"/>
      <w:r w:rsidR="00495C5A" w:rsidRPr="00EE5436">
        <w:rPr>
          <w:sz w:val="26"/>
          <w:szCs w:val="26"/>
        </w:rPr>
        <w:t>Б.Н.Гикал</w:t>
      </w:r>
      <w:proofErr w:type="spellEnd"/>
      <w:r w:rsidR="00495C5A" w:rsidRPr="00EE5436">
        <w:rPr>
          <w:sz w:val="26"/>
          <w:szCs w:val="26"/>
        </w:rPr>
        <w:t xml:space="preserve">, </w:t>
      </w:r>
      <w:proofErr w:type="spellStart"/>
      <w:r w:rsidR="00495C5A" w:rsidRPr="00EE5436">
        <w:rPr>
          <w:sz w:val="26"/>
          <w:szCs w:val="26"/>
        </w:rPr>
        <w:t>Г.Г.Ходжибагиян</w:t>
      </w:r>
      <w:proofErr w:type="spellEnd"/>
      <w:r w:rsidR="00495C5A" w:rsidRPr="00EE5436">
        <w:rPr>
          <w:sz w:val="26"/>
          <w:szCs w:val="26"/>
        </w:rPr>
        <w:t xml:space="preserve">, </w:t>
      </w:r>
      <w:proofErr w:type="spellStart"/>
      <w:r w:rsidR="00495C5A" w:rsidRPr="00EE5436">
        <w:rPr>
          <w:sz w:val="26"/>
          <w:szCs w:val="26"/>
        </w:rPr>
        <w:t>Н.Н.Агапов</w:t>
      </w:r>
      <w:proofErr w:type="spellEnd"/>
      <w:r w:rsidR="00495C5A" w:rsidRPr="00EE5436">
        <w:rPr>
          <w:sz w:val="26"/>
          <w:szCs w:val="26"/>
        </w:rPr>
        <w:t xml:space="preserve">, </w:t>
      </w:r>
      <w:proofErr w:type="spellStart"/>
      <w:r w:rsidR="00495C5A" w:rsidRPr="00EE5436">
        <w:rPr>
          <w:sz w:val="26"/>
          <w:szCs w:val="26"/>
        </w:rPr>
        <w:t>А.В.Бутенко</w:t>
      </w:r>
      <w:proofErr w:type="spellEnd"/>
      <w:r w:rsidR="00495C5A" w:rsidRPr="00EE5436">
        <w:rPr>
          <w:sz w:val="26"/>
          <w:szCs w:val="26"/>
        </w:rPr>
        <w:t xml:space="preserve">, </w:t>
      </w:r>
      <w:proofErr w:type="spellStart"/>
      <w:r w:rsidR="00495C5A" w:rsidRPr="00EE5436">
        <w:rPr>
          <w:sz w:val="26"/>
          <w:szCs w:val="26"/>
        </w:rPr>
        <w:t>В.М.Головатюк</w:t>
      </w:r>
      <w:proofErr w:type="spellEnd"/>
      <w:r w:rsidR="00495C5A" w:rsidRPr="00EE5436">
        <w:rPr>
          <w:sz w:val="26"/>
          <w:szCs w:val="26"/>
        </w:rPr>
        <w:t xml:space="preserve">, </w:t>
      </w:r>
      <w:proofErr w:type="spellStart"/>
      <w:r w:rsidR="00495C5A" w:rsidRPr="00EE5436">
        <w:rPr>
          <w:sz w:val="26"/>
          <w:szCs w:val="26"/>
        </w:rPr>
        <w:t>М.Н.Капишин</w:t>
      </w:r>
      <w:proofErr w:type="spellEnd"/>
      <w:r w:rsidR="00495C5A" w:rsidRPr="00EE5436">
        <w:rPr>
          <w:sz w:val="26"/>
          <w:szCs w:val="26"/>
        </w:rPr>
        <w:t xml:space="preserve">, </w:t>
      </w:r>
      <w:proofErr w:type="spellStart"/>
      <w:r w:rsidR="00495C5A" w:rsidRPr="00EE5436">
        <w:rPr>
          <w:sz w:val="26"/>
          <w:szCs w:val="26"/>
        </w:rPr>
        <w:t>А.В.Дударев</w:t>
      </w:r>
      <w:proofErr w:type="spellEnd"/>
      <w:r w:rsidR="00495C5A" w:rsidRPr="00EE5436">
        <w:rPr>
          <w:sz w:val="26"/>
          <w:szCs w:val="26"/>
        </w:rPr>
        <w:t xml:space="preserve">, </w:t>
      </w:r>
      <w:proofErr w:type="spellStart"/>
      <w:r w:rsidR="00495C5A" w:rsidRPr="00EE5436">
        <w:rPr>
          <w:sz w:val="26"/>
          <w:szCs w:val="26"/>
        </w:rPr>
        <w:t>С.А.Костромин</w:t>
      </w:r>
      <w:proofErr w:type="spellEnd"/>
      <w:r w:rsidR="00495C5A" w:rsidRPr="00EE5436">
        <w:rPr>
          <w:sz w:val="26"/>
          <w:szCs w:val="26"/>
        </w:rPr>
        <w:t xml:space="preserve">, </w:t>
      </w:r>
      <w:proofErr w:type="spellStart"/>
      <w:r w:rsidR="00495C5A" w:rsidRPr="00EE5436">
        <w:rPr>
          <w:sz w:val="26"/>
          <w:szCs w:val="26"/>
        </w:rPr>
        <w:t>А.Г.Долбилов</w:t>
      </w:r>
      <w:proofErr w:type="spellEnd"/>
      <w:r w:rsidR="00495C5A" w:rsidRPr="00EE5436">
        <w:rPr>
          <w:sz w:val="26"/>
          <w:szCs w:val="26"/>
        </w:rPr>
        <w:t xml:space="preserve">, </w:t>
      </w:r>
      <w:proofErr w:type="spellStart"/>
      <w:r w:rsidR="00495C5A" w:rsidRPr="00EE5436">
        <w:rPr>
          <w:sz w:val="26"/>
          <w:szCs w:val="26"/>
        </w:rPr>
        <w:t>А.В.Гуськов</w:t>
      </w:r>
      <w:proofErr w:type="spellEnd"/>
      <w:r w:rsidR="00495C5A" w:rsidRPr="00EE5436">
        <w:rPr>
          <w:sz w:val="26"/>
          <w:szCs w:val="26"/>
        </w:rPr>
        <w:t>,</w:t>
      </w:r>
      <w:r w:rsidRPr="00EE5436">
        <w:rPr>
          <w:sz w:val="26"/>
          <w:szCs w:val="26"/>
        </w:rPr>
        <w:t xml:space="preserve"> </w:t>
      </w:r>
      <w:proofErr w:type="spellStart"/>
      <w:r w:rsidRPr="00EE5436">
        <w:rPr>
          <w:sz w:val="26"/>
          <w:szCs w:val="26"/>
        </w:rPr>
        <w:t>Ю.К.Потребеников</w:t>
      </w:r>
      <w:proofErr w:type="spellEnd"/>
      <w:r w:rsidR="00495C5A" w:rsidRPr="00EE5436">
        <w:rPr>
          <w:sz w:val="26"/>
          <w:szCs w:val="26"/>
        </w:rPr>
        <w:t>;</w:t>
      </w:r>
    </w:p>
    <w:p w14:paraId="56C5D334" w14:textId="05CD4433" w:rsidR="00495C5A" w:rsidRPr="00EE5436" w:rsidRDefault="00495C5A" w:rsidP="00AD4D6E">
      <w:pPr>
        <w:widowControl w:val="0"/>
        <w:autoSpaceDE w:val="0"/>
        <w:spacing w:after="120" w:line="276" w:lineRule="auto"/>
        <w:ind w:left="2126" w:hanging="2126"/>
        <w:jc w:val="both"/>
        <w:rPr>
          <w:sz w:val="26"/>
          <w:szCs w:val="26"/>
        </w:rPr>
      </w:pPr>
      <w:r w:rsidRPr="00EE5436">
        <w:rPr>
          <w:b/>
          <w:bCs/>
          <w:sz w:val="26"/>
          <w:szCs w:val="26"/>
        </w:rPr>
        <w:tab/>
      </w:r>
      <w:r w:rsidRPr="00EE5436">
        <w:rPr>
          <w:sz w:val="26"/>
          <w:szCs w:val="26"/>
        </w:rPr>
        <w:t xml:space="preserve">по видео - </w:t>
      </w:r>
      <w:proofErr w:type="spellStart"/>
      <w:r w:rsidRPr="00EE5436">
        <w:rPr>
          <w:sz w:val="26"/>
          <w:szCs w:val="26"/>
        </w:rPr>
        <w:t>И.Н.Мешков</w:t>
      </w:r>
      <w:proofErr w:type="spellEnd"/>
    </w:p>
    <w:p w14:paraId="2EBE112D" w14:textId="2D9A5722" w:rsidR="00AD4D6E" w:rsidRPr="00EE5436" w:rsidRDefault="00AD4D6E" w:rsidP="00D27096">
      <w:pPr>
        <w:widowControl w:val="0"/>
        <w:autoSpaceDE w:val="0"/>
        <w:spacing w:line="276" w:lineRule="auto"/>
        <w:ind w:left="2127" w:hanging="2127"/>
        <w:jc w:val="both"/>
        <w:rPr>
          <w:sz w:val="26"/>
          <w:szCs w:val="26"/>
        </w:rPr>
      </w:pPr>
      <w:r w:rsidRPr="00EE5436">
        <w:rPr>
          <w:b/>
          <w:bCs/>
          <w:sz w:val="26"/>
          <w:szCs w:val="26"/>
        </w:rPr>
        <w:t>Приглашены:</w:t>
      </w:r>
      <w:r w:rsidRPr="00EE5436">
        <w:rPr>
          <w:sz w:val="26"/>
          <w:szCs w:val="26"/>
        </w:rPr>
        <w:tab/>
        <w:t>Л.И. Тихомиров</w:t>
      </w:r>
    </w:p>
    <w:p w14:paraId="150D7810" w14:textId="40C3C6F1" w:rsidR="00AD4D6E" w:rsidRPr="00EE5436" w:rsidRDefault="00AD4D6E" w:rsidP="00D27096">
      <w:pPr>
        <w:widowControl w:val="0"/>
        <w:autoSpaceDE w:val="0"/>
        <w:spacing w:line="276" w:lineRule="auto"/>
        <w:ind w:left="2127" w:hanging="2127"/>
        <w:jc w:val="both"/>
        <w:rPr>
          <w:sz w:val="26"/>
          <w:szCs w:val="26"/>
        </w:rPr>
      </w:pPr>
    </w:p>
    <w:p w14:paraId="1838289E" w14:textId="1836F147" w:rsidR="00AD4D6E" w:rsidRPr="00EE5436" w:rsidRDefault="0027251A" w:rsidP="0027251A">
      <w:pPr>
        <w:pStyle w:val="a7"/>
        <w:tabs>
          <w:tab w:val="left" w:pos="567"/>
        </w:tabs>
        <w:spacing w:after="120" w:line="276" w:lineRule="auto"/>
        <w:ind w:left="0"/>
        <w:contextualSpacing w:val="0"/>
        <w:jc w:val="both"/>
        <w:rPr>
          <w:sz w:val="26"/>
          <w:szCs w:val="26"/>
        </w:rPr>
      </w:pPr>
      <w:r w:rsidRPr="00EE5436">
        <w:rPr>
          <w:sz w:val="26"/>
          <w:szCs w:val="26"/>
        </w:rPr>
        <w:tab/>
        <w:t xml:space="preserve">В начале своего заседания </w:t>
      </w:r>
      <w:r w:rsidR="00AD4D6E" w:rsidRPr="00EE5436">
        <w:rPr>
          <w:sz w:val="26"/>
          <w:szCs w:val="26"/>
        </w:rPr>
        <w:t xml:space="preserve">Координационный Комитет </w:t>
      </w:r>
      <w:r w:rsidRPr="00EE5436">
        <w:rPr>
          <w:sz w:val="26"/>
          <w:szCs w:val="26"/>
        </w:rPr>
        <w:t xml:space="preserve">(далее КК или Комитет) </w:t>
      </w:r>
      <w:r w:rsidR="00AD4D6E" w:rsidRPr="00EE5436">
        <w:rPr>
          <w:sz w:val="26"/>
          <w:szCs w:val="26"/>
        </w:rPr>
        <w:t xml:space="preserve">почтил память ушедшего из жизни члена Комитета </w:t>
      </w:r>
      <w:r w:rsidR="00AD4D6E" w:rsidRPr="00EE5436">
        <w:rPr>
          <w:b/>
          <w:bCs/>
          <w:sz w:val="26"/>
          <w:szCs w:val="26"/>
        </w:rPr>
        <w:t>А.Д. Коваленко</w:t>
      </w:r>
      <w:r w:rsidR="00AD4D6E" w:rsidRPr="00EE5436">
        <w:rPr>
          <w:sz w:val="26"/>
          <w:szCs w:val="26"/>
        </w:rPr>
        <w:t>,</w:t>
      </w:r>
      <w:r w:rsidR="001335DA" w:rsidRPr="00EE5436">
        <w:rPr>
          <w:sz w:val="26"/>
          <w:szCs w:val="26"/>
          <w:lang w:val="en-US"/>
        </w:rPr>
        <w:t xml:space="preserve"> </w:t>
      </w:r>
      <w:r w:rsidR="001335DA" w:rsidRPr="00EE5436">
        <w:rPr>
          <w:sz w:val="26"/>
          <w:szCs w:val="26"/>
        </w:rPr>
        <w:t>замечательного человека и ученого,</w:t>
      </w:r>
      <w:r w:rsidR="00AD4D6E" w:rsidRPr="00EE5436">
        <w:rPr>
          <w:sz w:val="26"/>
          <w:szCs w:val="26"/>
        </w:rPr>
        <w:t xml:space="preserve"> внесш</w:t>
      </w:r>
      <w:r w:rsidRPr="00EE5436">
        <w:rPr>
          <w:sz w:val="26"/>
          <w:szCs w:val="26"/>
        </w:rPr>
        <w:t xml:space="preserve">его </w:t>
      </w:r>
      <w:r w:rsidR="00AD4D6E" w:rsidRPr="00EE5436">
        <w:rPr>
          <w:sz w:val="26"/>
          <w:szCs w:val="26"/>
        </w:rPr>
        <w:t xml:space="preserve">огромный вклад </w:t>
      </w:r>
      <w:r w:rsidR="001335DA" w:rsidRPr="00EE5436">
        <w:rPr>
          <w:sz w:val="26"/>
          <w:szCs w:val="26"/>
        </w:rPr>
        <w:t xml:space="preserve">и в проект </w:t>
      </w:r>
      <w:r w:rsidR="001335DA" w:rsidRPr="00EE5436">
        <w:rPr>
          <w:sz w:val="26"/>
          <w:szCs w:val="26"/>
          <w:lang w:val="en-US"/>
        </w:rPr>
        <w:t xml:space="preserve">NICA, </w:t>
      </w:r>
      <w:r w:rsidR="001335DA" w:rsidRPr="00EE5436">
        <w:rPr>
          <w:sz w:val="26"/>
          <w:szCs w:val="26"/>
        </w:rPr>
        <w:t xml:space="preserve">и </w:t>
      </w:r>
      <w:r w:rsidR="00AD4D6E" w:rsidRPr="00EE5436">
        <w:rPr>
          <w:sz w:val="26"/>
          <w:szCs w:val="26"/>
        </w:rPr>
        <w:t>в деятельность всех подразделений</w:t>
      </w:r>
      <w:r w:rsidRPr="00EE5436">
        <w:rPr>
          <w:sz w:val="26"/>
          <w:szCs w:val="26"/>
        </w:rPr>
        <w:t xml:space="preserve"> ОИЯИ</w:t>
      </w:r>
      <w:r w:rsidR="00AD4D6E" w:rsidRPr="00EE5436">
        <w:rPr>
          <w:sz w:val="26"/>
          <w:szCs w:val="26"/>
        </w:rPr>
        <w:t>, в которых он работал.</w:t>
      </w:r>
    </w:p>
    <w:p w14:paraId="464813B1" w14:textId="39749A30" w:rsidR="00EE1C54" w:rsidRPr="007F058B" w:rsidRDefault="007F058B" w:rsidP="007F058B">
      <w:pPr>
        <w:pStyle w:val="a7"/>
        <w:numPr>
          <w:ilvl w:val="0"/>
          <w:numId w:val="2"/>
        </w:numPr>
        <w:tabs>
          <w:tab w:val="left" w:pos="426"/>
        </w:tabs>
        <w:spacing w:after="120" w:line="276" w:lineRule="auto"/>
        <w:ind w:left="0" w:firstLine="0"/>
        <w:contextualSpacing w:val="0"/>
        <w:jc w:val="both"/>
        <w:rPr>
          <w:sz w:val="26"/>
          <w:szCs w:val="26"/>
        </w:rPr>
      </w:pPr>
      <w:r w:rsidRPr="007F058B">
        <w:rPr>
          <w:b/>
          <w:bCs/>
          <w:sz w:val="26"/>
          <w:szCs w:val="26"/>
        </w:rPr>
        <w:t xml:space="preserve">КК по предложению </w:t>
      </w:r>
      <w:r w:rsidR="00A91E74" w:rsidRPr="007F058B">
        <w:rPr>
          <w:b/>
          <w:bCs/>
          <w:sz w:val="26"/>
          <w:szCs w:val="26"/>
          <w:u w:val="single"/>
        </w:rPr>
        <w:t>Г.В. </w:t>
      </w:r>
      <w:proofErr w:type="spellStart"/>
      <w:r w:rsidR="00A91E74" w:rsidRPr="007F058B">
        <w:rPr>
          <w:b/>
          <w:bCs/>
          <w:sz w:val="26"/>
          <w:szCs w:val="26"/>
          <w:u w:val="single"/>
        </w:rPr>
        <w:t>Трубников</w:t>
      </w:r>
      <w:r w:rsidRPr="007F058B">
        <w:rPr>
          <w:b/>
          <w:bCs/>
          <w:sz w:val="26"/>
          <w:szCs w:val="26"/>
          <w:u w:val="single"/>
        </w:rPr>
        <w:t>а</w:t>
      </w:r>
      <w:proofErr w:type="spellEnd"/>
      <w:r w:rsidR="00AD4D6E" w:rsidRPr="007F058B">
        <w:rPr>
          <w:b/>
          <w:bCs/>
          <w:sz w:val="26"/>
          <w:szCs w:val="26"/>
        </w:rPr>
        <w:t xml:space="preserve"> </w:t>
      </w:r>
      <w:r w:rsidRPr="007F058B">
        <w:rPr>
          <w:b/>
          <w:bCs/>
          <w:sz w:val="26"/>
          <w:szCs w:val="26"/>
        </w:rPr>
        <w:t>подчеркнул</w:t>
      </w:r>
      <w:r>
        <w:rPr>
          <w:sz w:val="26"/>
          <w:szCs w:val="26"/>
        </w:rPr>
        <w:t xml:space="preserve"> необходимость сосредоточить основные усилия на главной задаче 2021 года - </w:t>
      </w:r>
      <w:r w:rsidR="00EE1C54" w:rsidRPr="007F058B">
        <w:rPr>
          <w:sz w:val="26"/>
          <w:szCs w:val="26"/>
        </w:rPr>
        <w:t>запу</w:t>
      </w:r>
      <w:r>
        <w:rPr>
          <w:sz w:val="26"/>
          <w:szCs w:val="26"/>
        </w:rPr>
        <w:t>ске</w:t>
      </w:r>
      <w:r w:rsidR="00EE1C54" w:rsidRPr="007F05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второго </w:t>
      </w:r>
      <w:r w:rsidR="00EE1C54" w:rsidRPr="007F058B">
        <w:rPr>
          <w:sz w:val="26"/>
          <w:szCs w:val="26"/>
        </w:rPr>
        <w:t>каскад</w:t>
      </w:r>
      <w:r>
        <w:rPr>
          <w:sz w:val="26"/>
          <w:szCs w:val="26"/>
        </w:rPr>
        <w:t xml:space="preserve"> ускорительного блока проекта </w:t>
      </w:r>
      <w:r>
        <w:rPr>
          <w:sz w:val="26"/>
          <w:szCs w:val="26"/>
          <w:lang w:val="en-US"/>
        </w:rPr>
        <w:t>NICA</w:t>
      </w:r>
      <w:r w:rsidR="00EE1C54" w:rsidRPr="007F058B">
        <w:rPr>
          <w:sz w:val="26"/>
          <w:szCs w:val="26"/>
        </w:rPr>
        <w:t xml:space="preserve"> – цепочк</w:t>
      </w:r>
      <w:r>
        <w:rPr>
          <w:sz w:val="26"/>
          <w:szCs w:val="26"/>
        </w:rPr>
        <w:t>и</w:t>
      </w:r>
      <w:r w:rsidR="00EE1C54" w:rsidRPr="007F058B">
        <w:rPr>
          <w:sz w:val="26"/>
          <w:szCs w:val="26"/>
        </w:rPr>
        <w:t xml:space="preserve"> </w:t>
      </w:r>
      <w:proofErr w:type="spellStart"/>
      <w:r w:rsidR="00EE1C54" w:rsidRPr="007F058B">
        <w:rPr>
          <w:sz w:val="26"/>
          <w:szCs w:val="26"/>
          <w:lang w:val="en-US"/>
        </w:rPr>
        <w:t>HILAc</w:t>
      </w:r>
      <w:proofErr w:type="spellEnd"/>
      <w:r w:rsidR="00EE1C54" w:rsidRPr="007F058B">
        <w:rPr>
          <w:sz w:val="26"/>
          <w:szCs w:val="26"/>
          <w:lang w:val="en-US"/>
        </w:rPr>
        <w:t xml:space="preserve"> – </w:t>
      </w:r>
      <w:proofErr w:type="gramStart"/>
      <w:r w:rsidR="00EE1C54" w:rsidRPr="007F058B">
        <w:rPr>
          <w:sz w:val="26"/>
          <w:szCs w:val="26"/>
        </w:rPr>
        <w:t xml:space="preserve">канал </w:t>
      </w:r>
      <w:r w:rsidR="00EE1C54" w:rsidRPr="007F058B">
        <w:rPr>
          <w:sz w:val="26"/>
          <w:szCs w:val="26"/>
          <w:lang w:val="en-US"/>
        </w:rPr>
        <w:t xml:space="preserve"> –</w:t>
      </w:r>
      <w:proofErr w:type="gramEnd"/>
      <w:r w:rsidR="00EE1C54" w:rsidRPr="007F058B">
        <w:rPr>
          <w:sz w:val="26"/>
          <w:szCs w:val="26"/>
          <w:lang w:val="en-US"/>
        </w:rPr>
        <w:t xml:space="preserve"> </w:t>
      </w:r>
      <w:r w:rsidR="00EE1C54" w:rsidRPr="007F058B">
        <w:rPr>
          <w:sz w:val="26"/>
          <w:szCs w:val="26"/>
        </w:rPr>
        <w:t xml:space="preserve">Бустер – канал – </w:t>
      </w:r>
      <w:proofErr w:type="spellStart"/>
      <w:r w:rsidR="00EE1C54" w:rsidRPr="007F058B">
        <w:rPr>
          <w:sz w:val="26"/>
          <w:szCs w:val="26"/>
        </w:rPr>
        <w:t>Нуклотрон</w:t>
      </w:r>
      <w:proofErr w:type="spellEnd"/>
      <w:r w:rsidR="00EE1C54" w:rsidRPr="007F058B">
        <w:rPr>
          <w:sz w:val="26"/>
          <w:szCs w:val="26"/>
        </w:rPr>
        <w:t xml:space="preserve"> – канал - экспериментальная установка, </w:t>
      </w:r>
      <w:r>
        <w:rPr>
          <w:sz w:val="26"/>
          <w:szCs w:val="26"/>
        </w:rPr>
        <w:t>событии, вошедшем в перечень событий года науки и технологий РФ.</w:t>
      </w:r>
    </w:p>
    <w:p w14:paraId="20EA475B" w14:textId="77777777" w:rsidR="00F61DD3" w:rsidRPr="00EE5436" w:rsidRDefault="00F61DD3" w:rsidP="00F61DD3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</w:p>
    <w:p w14:paraId="5646EB4C" w14:textId="148D32E5" w:rsidR="0033683A" w:rsidRPr="00EE5436" w:rsidRDefault="00A91E74" w:rsidP="0033683A">
      <w:pPr>
        <w:pStyle w:val="a7"/>
        <w:numPr>
          <w:ilvl w:val="0"/>
          <w:numId w:val="2"/>
        </w:numPr>
        <w:tabs>
          <w:tab w:val="left" w:pos="426"/>
        </w:tabs>
        <w:spacing w:after="120" w:line="276" w:lineRule="auto"/>
        <w:ind w:left="0" w:firstLine="0"/>
        <w:contextualSpacing w:val="0"/>
        <w:jc w:val="both"/>
        <w:rPr>
          <w:sz w:val="26"/>
          <w:szCs w:val="26"/>
        </w:rPr>
      </w:pPr>
      <w:r w:rsidRPr="00EE5436">
        <w:rPr>
          <w:sz w:val="26"/>
          <w:szCs w:val="26"/>
        </w:rPr>
        <w:lastRenderedPageBreak/>
        <w:t>Заслуша</w:t>
      </w:r>
      <w:r w:rsidR="007F058B">
        <w:rPr>
          <w:sz w:val="26"/>
          <w:szCs w:val="26"/>
        </w:rPr>
        <w:t>в и обсудив</w:t>
      </w:r>
      <w:r w:rsidRPr="00EE5436">
        <w:rPr>
          <w:sz w:val="26"/>
          <w:szCs w:val="26"/>
        </w:rPr>
        <w:t xml:space="preserve"> отчет </w:t>
      </w:r>
      <w:r w:rsidRPr="00EE5436">
        <w:rPr>
          <w:sz w:val="26"/>
          <w:szCs w:val="26"/>
          <w:u w:val="single"/>
        </w:rPr>
        <w:t>В.Д. </w:t>
      </w:r>
      <w:proofErr w:type="spellStart"/>
      <w:r w:rsidRPr="00EE5436">
        <w:rPr>
          <w:sz w:val="26"/>
          <w:szCs w:val="26"/>
          <w:u w:val="single"/>
        </w:rPr>
        <w:t>Кекелидзе</w:t>
      </w:r>
      <w:proofErr w:type="spellEnd"/>
      <w:r w:rsidRPr="00EE5436">
        <w:rPr>
          <w:sz w:val="26"/>
          <w:szCs w:val="26"/>
        </w:rPr>
        <w:t xml:space="preserve"> о </w:t>
      </w:r>
      <w:r w:rsidR="0033683A" w:rsidRPr="00EE5436">
        <w:rPr>
          <w:sz w:val="26"/>
          <w:szCs w:val="26"/>
        </w:rPr>
        <w:t>реализации</w:t>
      </w:r>
      <w:r w:rsidRPr="00EE5436">
        <w:rPr>
          <w:sz w:val="26"/>
          <w:szCs w:val="26"/>
        </w:rPr>
        <w:t xml:space="preserve"> проекта «Комплекс </w:t>
      </w:r>
      <w:r w:rsidRPr="00EE5436">
        <w:rPr>
          <w:sz w:val="26"/>
          <w:szCs w:val="26"/>
          <w:lang w:val="en-US"/>
        </w:rPr>
        <w:t>NICA</w:t>
      </w:r>
      <w:r w:rsidRPr="00EE5436">
        <w:rPr>
          <w:sz w:val="26"/>
          <w:szCs w:val="26"/>
        </w:rPr>
        <w:t>»</w:t>
      </w:r>
      <w:r w:rsidR="00942E90" w:rsidRPr="00EE5436">
        <w:rPr>
          <w:sz w:val="26"/>
          <w:szCs w:val="26"/>
        </w:rPr>
        <w:t xml:space="preserve"> (далее – Комплекс</w:t>
      </w:r>
      <w:r w:rsidR="009A61E1" w:rsidRPr="00EE5436">
        <w:rPr>
          <w:sz w:val="26"/>
          <w:szCs w:val="26"/>
        </w:rPr>
        <w:t>,</w:t>
      </w:r>
      <w:r w:rsidRPr="00EE5436">
        <w:rPr>
          <w:sz w:val="26"/>
          <w:szCs w:val="26"/>
        </w:rPr>
        <w:t xml:space="preserve"> презентация выложена на сайт </w:t>
      </w:r>
      <w:hyperlink r:id="rId5" w:history="1">
        <w:r w:rsidR="0033683A" w:rsidRPr="00EE5436">
          <w:rPr>
            <w:rStyle w:val="a8"/>
            <w:sz w:val="26"/>
            <w:szCs w:val="26"/>
          </w:rPr>
          <w:t>https://indico.jinr.ru/event/2110/</w:t>
        </w:r>
      </w:hyperlink>
      <w:r w:rsidRPr="00EE5436">
        <w:rPr>
          <w:sz w:val="26"/>
          <w:szCs w:val="26"/>
        </w:rPr>
        <w:t>)</w:t>
      </w:r>
    </w:p>
    <w:p w14:paraId="05ACC4BC" w14:textId="7E9299B0" w:rsidR="00A93335" w:rsidRPr="00EE5436" w:rsidRDefault="00B8530D" w:rsidP="00A93335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EE5436">
        <w:rPr>
          <w:sz w:val="26"/>
          <w:szCs w:val="26"/>
        </w:rPr>
        <w:tab/>
      </w:r>
      <w:r w:rsidRPr="00EE5436">
        <w:rPr>
          <w:b/>
          <w:bCs/>
          <w:sz w:val="26"/>
          <w:szCs w:val="26"/>
        </w:rPr>
        <w:t>КК принял решение</w:t>
      </w:r>
      <w:r w:rsidRPr="00EE5436">
        <w:rPr>
          <w:sz w:val="26"/>
          <w:szCs w:val="26"/>
        </w:rPr>
        <w:t xml:space="preserve"> выбрать точки размещения объектов и сдачи объектов строительства здания 17 с привлечением команды, занимающейся сдачей объектов Комплекса в эксплуатацию.</w:t>
      </w:r>
      <w:r w:rsidR="00A93335">
        <w:rPr>
          <w:sz w:val="26"/>
          <w:szCs w:val="26"/>
        </w:rPr>
        <w:t xml:space="preserve"> Оперативно возвести быстровозводимые здания для персонала, выбрав их положение на площадке таким образом, чтобы в дальнейшем не возникло проблем с вводом объектов Комплекса в эксплуатацию (получением ЗОС и пр.)</w:t>
      </w:r>
    </w:p>
    <w:p w14:paraId="3CE7B9B0" w14:textId="50041126" w:rsidR="00B8530D" w:rsidRPr="00EE5436" w:rsidRDefault="00B8530D" w:rsidP="0038541F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</w:p>
    <w:p w14:paraId="443CEDE7" w14:textId="6C9BE054" w:rsidR="0038541F" w:rsidRPr="00EE5436" w:rsidRDefault="00B8530D" w:rsidP="0038541F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EE5436">
        <w:rPr>
          <w:sz w:val="26"/>
          <w:szCs w:val="26"/>
        </w:rPr>
        <w:tab/>
      </w:r>
      <w:r w:rsidRPr="00EE5436">
        <w:rPr>
          <w:b/>
          <w:bCs/>
          <w:sz w:val="26"/>
          <w:szCs w:val="26"/>
        </w:rPr>
        <w:t xml:space="preserve">КК поддержал </w:t>
      </w:r>
      <w:r w:rsidRPr="00F61DD3">
        <w:rPr>
          <w:sz w:val="26"/>
          <w:szCs w:val="26"/>
        </w:rPr>
        <w:t>предложение</w:t>
      </w:r>
      <w:r w:rsidRPr="00EE5436">
        <w:rPr>
          <w:b/>
          <w:bCs/>
          <w:sz w:val="26"/>
          <w:szCs w:val="26"/>
        </w:rPr>
        <w:t xml:space="preserve"> </w:t>
      </w:r>
      <w:r w:rsidRPr="00F61DD3">
        <w:rPr>
          <w:sz w:val="26"/>
          <w:szCs w:val="26"/>
        </w:rPr>
        <w:t>Г.В.  </w:t>
      </w:r>
      <w:proofErr w:type="spellStart"/>
      <w:r w:rsidRPr="00F61DD3">
        <w:rPr>
          <w:sz w:val="26"/>
          <w:szCs w:val="26"/>
        </w:rPr>
        <w:t>Трубникова</w:t>
      </w:r>
      <w:proofErr w:type="spellEnd"/>
      <w:r w:rsidRPr="00F61DD3">
        <w:rPr>
          <w:sz w:val="26"/>
          <w:szCs w:val="26"/>
        </w:rPr>
        <w:t xml:space="preserve"> отметить</w:t>
      </w:r>
      <w:r w:rsidRPr="00EE5436">
        <w:rPr>
          <w:sz w:val="26"/>
          <w:szCs w:val="26"/>
        </w:rPr>
        <w:t xml:space="preserve"> хороший прогресс по реализации проекта, рост по всем системам Комплекса, и </w:t>
      </w:r>
      <w:r w:rsidRPr="00F61DD3">
        <w:rPr>
          <w:sz w:val="26"/>
          <w:szCs w:val="26"/>
        </w:rPr>
        <w:t>дать высокую оценку</w:t>
      </w:r>
      <w:r w:rsidRPr="00EE5436">
        <w:rPr>
          <w:sz w:val="26"/>
          <w:szCs w:val="26"/>
        </w:rPr>
        <w:t xml:space="preserve"> всем специалистам, ответственным за элементы проекта.</w:t>
      </w:r>
    </w:p>
    <w:p w14:paraId="649AC0DA" w14:textId="26BB4F39" w:rsidR="0038541F" w:rsidRPr="0038541F" w:rsidRDefault="001E5A36" w:rsidP="0038541F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EE5436">
        <w:rPr>
          <w:b/>
          <w:bCs/>
          <w:sz w:val="26"/>
          <w:szCs w:val="26"/>
        </w:rPr>
        <w:tab/>
        <w:t xml:space="preserve">КК поручил Офису проекта </w:t>
      </w:r>
      <w:r w:rsidRPr="00EE5436">
        <w:rPr>
          <w:b/>
          <w:bCs/>
          <w:sz w:val="26"/>
          <w:szCs w:val="26"/>
          <w:lang w:val="en-US"/>
        </w:rPr>
        <w:t>NICA</w:t>
      </w:r>
      <w:r w:rsidRPr="00EE5436">
        <w:rPr>
          <w:sz w:val="26"/>
          <w:szCs w:val="26"/>
          <w:lang w:val="en-US"/>
        </w:rPr>
        <w:t xml:space="preserve"> </w:t>
      </w:r>
      <w:r w:rsidRPr="00EE5436">
        <w:rPr>
          <w:sz w:val="26"/>
          <w:szCs w:val="26"/>
        </w:rPr>
        <w:t>проанализировать и дать новые актуальные оценки выполнения работ по достижению намеченных контрольных точек проекта к следующему заседанию КК в июле.</w:t>
      </w:r>
    </w:p>
    <w:p w14:paraId="6414F9D2" w14:textId="58AB5065" w:rsidR="002C5BCA" w:rsidRPr="00EE5436" w:rsidRDefault="002C5BCA">
      <w:pPr>
        <w:rPr>
          <w:sz w:val="26"/>
          <w:szCs w:val="26"/>
        </w:rPr>
      </w:pPr>
    </w:p>
    <w:p w14:paraId="13D3D9DA" w14:textId="01861DEF" w:rsidR="0033683A" w:rsidRPr="00EE5436" w:rsidRDefault="007F058B" w:rsidP="0033683A">
      <w:pPr>
        <w:pStyle w:val="a7"/>
        <w:numPr>
          <w:ilvl w:val="0"/>
          <w:numId w:val="2"/>
        </w:numPr>
        <w:tabs>
          <w:tab w:val="left" w:pos="426"/>
        </w:tabs>
        <w:spacing w:after="120" w:line="276" w:lineRule="auto"/>
        <w:ind w:left="0" w:firstLine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и обсудив сообщение </w:t>
      </w:r>
      <w:r w:rsidR="0033683A" w:rsidRPr="00EE5436">
        <w:rPr>
          <w:sz w:val="26"/>
          <w:szCs w:val="26"/>
          <w:u w:val="single"/>
        </w:rPr>
        <w:t>Л.И. Тихомирова</w:t>
      </w:r>
      <w:r w:rsidR="00A91E74" w:rsidRPr="00EE5436">
        <w:rPr>
          <w:sz w:val="26"/>
          <w:szCs w:val="26"/>
        </w:rPr>
        <w:t xml:space="preserve"> о ре</w:t>
      </w:r>
      <w:r w:rsidR="0033683A" w:rsidRPr="00EE5436">
        <w:rPr>
          <w:sz w:val="26"/>
          <w:szCs w:val="26"/>
        </w:rPr>
        <w:t xml:space="preserve">зультатах </w:t>
      </w:r>
      <w:proofErr w:type="spellStart"/>
      <w:r w:rsidR="0033683A" w:rsidRPr="00EE5436">
        <w:rPr>
          <w:sz w:val="26"/>
          <w:szCs w:val="26"/>
        </w:rPr>
        <w:t>Г</w:t>
      </w:r>
      <w:r w:rsidR="00EC55AF" w:rsidRPr="00EE5436">
        <w:rPr>
          <w:sz w:val="26"/>
          <w:szCs w:val="26"/>
        </w:rPr>
        <w:t>ла</w:t>
      </w:r>
      <w:r w:rsidR="00CF51DE">
        <w:rPr>
          <w:sz w:val="26"/>
          <w:szCs w:val="26"/>
        </w:rPr>
        <w:t>в</w:t>
      </w:r>
      <w:r w:rsidR="00EC55AF" w:rsidRPr="00EE5436">
        <w:rPr>
          <w:sz w:val="26"/>
          <w:szCs w:val="26"/>
        </w:rPr>
        <w:t>г</w:t>
      </w:r>
      <w:r w:rsidR="0033683A" w:rsidRPr="00EE5436">
        <w:rPr>
          <w:sz w:val="26"/>
          <w:szCs w:val="26"/>
        </w:rPr>
        <w:t>осэкспертизы</w:t>
      </w:r>
      <w:proofErr w:type="spellEnd"/>
      <w:r w:rsidR="0033683A" w:rsidRPr="00EE5436">
        <w:rPr>
          <w:sz w:val="26"/>
          <w:szCs w:val="26"/>
        </w:rPr>
        <w:t xml:space="preserve"> сметы проекта здания 17</w:t>
      </w:r>
    </w:p>
    <w:p w14:paraId="24C750BD" w14:textId="26BE4274" w:rsidR="002C5BCA" w:rsidRDefault="00AF5D80" w:rsidP="007F058B">
      <w:pPr>
        <w:pStyle w:val="a7"/>
        <w:tabs>
          <w:tab w:val="left" w:pos="426"/>
        </w:tabs>
        <w:spacing w:after="120" w:line="276" w:lineRule="auto"/>
        <w:ind w:left="0"/>
        <w:contextualSpacing w:val="0"/>
        <w:jc w:val="both"/>
        <w:rPr>
          <w:sz w:val="26"/>
          <w:szCs w:val="26"/>
        </w:rPr>
      </w:pPr>
      <w:r w:rsidRPr="00EE5436">
        <w:rPr>
          <w:sz w:val="26"/>
          <w:szCs w:val="26"/>
        </w:rPr>
        <w:tab/>
      </w:r>
      <w:r w:rsidRPr="00EE5436">
        <w:rPr>
          <w:b/>
          <w:bCs/>
          <w:sz w:val="26"/>
          <w:szCs w:val="26"/>
        </w:rPr>
        <w:t>КК принял решение:</w:t>
      </w:r>
      <w:r w:rsidRPr="00EE5436">
        <w:rPr>
          <w:sz w:val="26"/>
          <w:szCs w:val="26"/>
        </w:rPr>
        <w:t xml:space="preserve"> </w:t>
      </w:r>
      <w:r w:rsidR="00712A7E" w:rsidRPr="00EE5436">
        <w:rPr>
          <w:sz w:val="26"/>
          <w:szCs w:val="26"/>
        </w:rPr>
        <w:t xml:space="preserve">поручить </w:t>
      </w:r>
      <w:r w:rsidRPr="00EE5436">
        <w:rPr>
          <w:sz w:val="26"/>
          <w:szCs w:val="26"/>
        </w:rPr>
        <w:t xml:space="preserve">руководству </w:t>
      </w:r>
      <w:r w:rsidR="00712A7E" w:rsidRPr="00EE5436">
        <w:rPr>
          <w:sz w:val="26"/>
          <w:szCs w:val="26"/>
        </w:rPr>
        <w:t xml:space="preserve">проекта </w:t>
      </w:r>
      <w:r w:rsidR="00712A7E" w:rsidRPr="00EE5436">
        <w:rPr>
          <w:sz w:val="26"/>
          <w:szCs w:val="26"/>
          <w:lang w:val="en-US"/>
        </w:rPr>
        <w:t>NICA</w:t>
      </w:r>
      <w:r w:rsidRPr="00EE5436">
        <w:rPr>
          <w:sz w:val="26"/>
          <w:szCs w:val="26"/>
        </w:rPr>
        <w:t xml:space="preserve"> </w:t>
      </w:r>
      <w:r w:rsidR="00712A7E" w:rsidRPr="00EE5436">
        <w:rPr>
          <w:sz w:val="26"/>
          <w:szCs w:val="26"/>
        </w:rPr>
        <w:t>в течении</w:t>
      </w:r>
      <w:r w:rsidRPr="00EE5436">
        <w:rPr>
          <w:sz w:val="26"/>
          <w:szCs w:val="26"/>
        </w:rPr>
        <w:t xml:space="preserve"> 3 – 4 месяц</w:t>
      </w:r>
      <w:r w:rsidR="00712A7E" w:rsidRPr="00EE5436">
        <w:rPr>
          <w:sz w:val="26"/>
          <w:szCs w:val="26"/>
        </w:rPr>
        <w:t>ев</w:t>
      </w:r>
      <w:r w:rsidRPr="00EE5436">
        <w:rPr>
          <w:sz w:val="26"/>
          <w:szCs w:val="26"/>
        </w:rPr>
        <w:t xml:space="preserve"> найти согласованное с ЗАО «Комета» решение о внесении изменения в проект </w:t>
      </w:r>
      <w:r w:rsidR="00712A7E" w:rsidRPr="00EE5436">
        <w:rPr>
          <w:sz w:val="26"/>
          <w:szCs w:val="26"/>
        </w:rPr>
        <w:t xml:space="preserve">для получения ЗОС, после чего на заседании КК принять решение о входе в новую </w:t>
      </w:r>
      <w:proofErr w:type="spellStart"/>
      <w:r w:rsidR="00712A7E" w:rsidRPr="00EE5436">
        <w:rPr>
          <w:sz w:val="26"/>
          <w:szCs w:val="26"/>
        </w:rPr>
        <w:t>Главгосэкспертизу</w:t>
      </w:r>
      <w:proofErr w:type="spellEnd"/>
      <w:r w:rsidR="00712A7E" w:rsidRPr="00EE5436">
        <w:rPr>
          <w:sz w:val="26"/>
          <w:szCs w:val="26"/>
        </w:rPr>
        <w:t>.</w:t>
      </w:r>
      <w:r w:rsidRPr="00EE5436">
        <w:rPr>
          <w:sz w:val="26"/>
          <w:szCs w:val="26"/>
        </w:rPr>
        <w:t xml:space="preserve"> </w:t>
      </w:r>
    </w:p>
    <w:p w14:paraId="3BE0A18F" w14:textId="77777777" w:rsidR="00F61DD3" w:rsidRPr="00EE5436" w:rsidRDefault="00F61DD3">
      <w:pPr>
        <w:rPr>
          <w:sz w:val="26"/>
          <w:szCs w:val="26"/>
        </w:rPr>
      </w:pPr>
    </w:p>
    <w:p w14:paraId="485340E1" w14:textId="24830665" w:rsidR="000D79A1" w:rsidRPr="007F058B" w:rsidRDefault="007F058B" w:rsidP="007F058B">
      <w:pPr>
        <w:pStyle w:val="a7"/>
        <w:numPr>
          <w:ilvl w:val="0"/>
          <w:numId w:val="2"/>
        </w:numPr>
        <w:tabs>
          <w:tab w:val="left" w:pos="426"/>
        </w:tabs>
        <w:spacing w:after="120" w:line="276" w:lineRule="auto"/>
        <w:ind w:left="0" w:firstLine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За</w:t>
      </w:r>
      <w:r w:rsidR="002A1CC7">
        <w:rPr>
          <w:sz w:val="26"/>
          <w:szCs w:val="26"/>
        </w:rPr>
        <w:t>с</w:t>
      </w:r>
      <w:r w:rsidR="0033683A" w:rsidRPr="00EE5436">
        <w:rPr>
          <w:sz w:val="26"/>
          <w:szCs w:val="26"/>
        </w:rPr>
        <w:t>луша</w:t>
      </w:r>
      <w:r>
        <w:rPr>
          <w:sz w:val="26"/>
          <w:szCs w:val="26"/>
        </w:rPr>
        <w:t>в и обсудив</w:t>
      </w:r>
      <w:r w:rsidR="0033683A" w:rsidRPr="00EE5436">
        <w:rPr>
          <w:sz w:val="26"/>
          <w:szCs w:val="26"/>
        </w:rPr>
        <w:t xml:space="preserve"> сообщение </w:t>
      </w:r>
      <w:r w:rsidR="0033683A" w:rsidRPr="00EE5436">
        <w:rPr>
          <w:sz w:val="26"/>
          <w:szCs w:val="26"/>
          <w:u w:val="single"/>
        </w:rPr>
        <w:t>Н.Н. Агапова</w:t>
      </w:r>
      <w:r w:rsidR="0033683A" w:rsidRPr="00EE5436">
        <w:rPr>
          <w:sz w:val="26"/>
          <w:szCs w:val="26"/>
        </w:rPr>
        <w:t xml:space="preserve"> о п</w:t>
      </w:r>
      <w:r w:rsidR="0033683A" w:rsidRPr="00EE5436">
        <w:rPr>
          <w:rFonts w:eastAsiaTheme="minorHAnsi"/>
          <w:sz w:val="26"/>
          <w:szCs w:val="26"/>
        </w:rPr>
        <w:t>рограмм</w:t>
      </w:r>
      <w:r w:rsidR="0033683A" w:rsidRPr="00EE5436">
        <w:rPr>
          <w:sz w:val="26"/>
          <w:szCs w:val="26"/>
        </w:rPr>
        <w:t>е</w:t>
      </w:r>
      <w:r w:rsidR="0033683A" w:rsidRPr="00EE5436">
        <w:rPr>
          <w:rFonts w:eastAsiaTheme="minorHAnsi"/>
          <w:sz w:val="26"/>
          <w:szCs w:val="26"/>
        </w:rPr>
        <w:t xml:space="preserve"> завершения монтажа, поэтапной подготовки к вводу, пуско-наладка систем,</w:t>
      </w:r>
      <w:r w:rsidR="0033683A" w:rsidRPr="00EE5436">
        <w:rPr>
          <w:sz w:val="26"/>
          <w:szCs w:val="26"/>
        </w:rPr>
        <w:t xml:space="preserve"> </w:t>
      </w:r>
      <w:r w:rsidR="0033683A" w:rsidRPr="00EE5436">
        <w:rPr>
          <w:rFonts w:eastAsiaTheme="minorHAnsi"/>
          <w:sz w:val="26"/>
          <w:szCs w:val="26"/>
        </w:rPr>
        <w:t>организационные и технические мероприятия по вводу в эксплуатацию комплекса, программа испытания подсистем</w:t>
      </w:r>
      <w:r w:rsidR="009A61E1" w:rsidRPr="00EE5436">
        <w:rPr>
          <w:rFonts w:eastAsiaTheme="minorHAnsi"/>
          <w:sz w:val="26"/>
          <w:szCs w:val="26"/>
        </w:rPr>
        <w:t xml:space="preserve"> (</w:t>
      </w:r>
      <w:r w:rsidR="009A61E1" w:rsidRPr="00EE5436">
        <w:rPr>
          <w:sz w:val="26"/>
          <w:szCs w:val="26"/>
        </w:rPr>
        <w:t xml:space="preserve">презентация выложена на сайт </w:t>
      </w:r>
      <w:hyperlink r:id="rId6" w:history="1">
        <w:r w:rsidR="009A61E1" w:rsidRPr="00EE5436">
          <w:rPr>
            <w:rStyle w:val="a8"/>
            <w:sz w:val="26"/>
            <w:szCs w:val="26"/>
          </w:rPr>
          <w:t>https://indico.jinr.ru/event/2110/</w:t>
        </w:r>
      </w:hyperlink>
      <w:r w:rsidR="009A61E1" w:rsidRPr="00EE5436">
        <w:rPr>
          <w:sz w:val="26"/>
          <w:szCs w:val="26"/>
        </w:rPr>
        <w:t>)</w:t>
      </w:r>
    </w:p>
    <w:p w14:paraId="423C3B81" w14:textId="1388B3EA" w:rsidR="00F40DCD" w:rsidRDefault="00907BFB" w:rsidP="000D79A1">
      <w:pPr>
        <w:pStyle w:val="a7"/>
        <w:tabs>
          <w:tab w:val="left" w:pos="426"/>
        </w:tabs>
        <w:spacing w:after="120" w:line="276" w:lineRule="auto"/>
        <w:ind w:left="0"/>
        <w:contextualSpacing w:val="0"/>
        <w:jc w:val="both"/>
        <w:rPr>
          <w:sz w:val="26"/>
          <w:szCs w:val="26"/>
        </w:rPr>
      </w:pPr>
      <w:r w:rsidRPr="00EE5436">
        <w:rPr>
          <w:sz w:val="26"/>
          <w:szCs w:val="26"/>
        </w:rPr>
        <w:tab/>
      </w:r>
      <w:r w:rsidRPr="00EE5436">
        <w:rPr>
          <w:b/>
          <w:bCs/>
          <w:sz w:val="26"/>
          <w:szCs w:val="26"/>
        </w:rPr>
        <w:t>КК одобрил</w:t>
      </w:r>
      <w:r w:rsidRPr="00EE5436">
        <w:rPr>
          <w:sz w:val="26"/>
          <w:szCs w:val="26"/>
        </w:rPr>
        <w:t xml:space="preserve"> представленный в докладе план подготовки и сдачи объектов комплекса </w:t>
      </w:r>
      <w:r w:rsidRPr="00EE5436">
        <w:rPr>
          <w:sz w:val="26"/>
          <w:szCs w:val="26"/>
          <w:lang w:val="en-US"/>
        </w:rPr>
        <w:t xml:space="preserve">NICA </w:t>
      </w:r>
      <w:r w:rsidRPr="00EE5436">
        <w:rPr>
          <w:sz w:val="26"/>
          <w:szCs w:val="26"/>
        </w:rPr>
        <w:t>в эксплуатацию</w:t>
      </w:r>
      <w:r w:rsidR="007F058B">
        <w:rPr>
          <w:sz w:val="26"/>
          <w:szCs w:val="26"/>
        </w:rPr>
        <w:t xml:space="preserve"> и </w:t>
      </w:r>
      <w:r w:rsidR="007F058B" w:rsidRPr="007F058B">
        <w:rPr>
          <w:b/>
          <w:bCs/>
          <w:sz w:val="26"/>
          <w:szCs w:val="26"/>
        </w:rPr>
        <w:t>поддержал</w:t>
      </w:r>
      <w:r w:rsidR="007F058B">
        <w:rPr>
          <w:sz w:val="26"/>
          <w:szCs w:val="26"/>
        </w:rPr>
        <w:t xml:space="preserve"> предложение </w:t>
      </w:r>
      <w:r w:rsidR="00EE5436" w:rsidRPr="00EE5436">
        <w:rPr>
          <w:sz w:val="26"/>
          <w:szCs w:val="26"/>
          <w:u w:val="single"/>
        </w:rPr>
        <w:t>Г.В. </w:t>
      </w:r>
      <w:proofErr w:type="spellStart"/>
      <w:r w:rsidR="00EE5436" w:rsidRPr="00EE5436">
        <w:rPr>
          <w:sz w:val="26"/>
          <w:szCs w:val="26"/>
          <w:u w:val="single"/>
        </w:rPr>
        <w:t>Трубников</w:t>
      </w:r>
      <w:r w:rsidR="007F058B">
        <w:rPr>
          <w:sz w:val="26"/>
          <w:szCs w:val="26"/>
          <w:u w:val="single"/>
        </w:rPr>
        <w:t>а</w:t>
      </w:r>
      <w:proofErr w:type="spellEnd"/>
      <w:r w:rsidR="00EE5436" w:rsidRPr="00EE5436">
        <w:rPr>
          <w:sz w:val="26"/>
          <w:szCs w:val="26"/>
        </w:rPr>
        <w:t xml:space="preserve"> поблагодар</w:t>
      </w:r>
      <w:r w:rsidR="007F058B">
        <w:rPr>
          <w:sz w:val="26"/>
          <w:szCs w:val="26"/>
        </w:rPr>
        <w:t>ить</w:t>
      </w:r>
      <w:r w:rsidR="00EE5436" w:rsidRPr="00EE5436">
        <w:rPr>
          <w:sz w:val="26"/>
          <w:szCs w:val="26"/>
        </w:rPr>
        <w:t xml:space="preserve"> сотрудников, подготовивших сообщение, за хорошо организованную работу и </w:t>
      </w:r>
      <w:r w:rsidR="007F058B">
        <w:rPr>
          <w:sz w:val="26"/>
          <w:szCs w:val="26"/>
        </w:rPr>
        <w:t xml:space="preserve">особо </w:t>
      </w:r>
      <w:r w:rsidR="00EE5436" w:rsidRPr="00EE5436">
        <w:rPr>
          <w:sz w:val="26"/>
          <w:szCs w:val="26"/>
        </w:rPr>
        <w:t>отмети</w:t>
      </w:r>
      <w:r w:rsidR="007F058B">
        <w:rPr>
          <w:sz w:val="26"/>
          <w:szCs w:val="26"/>
        </w:rPr>
        <w:t>ть</w:t>
      </w:r>
      <w:r w:rsidR="00EE5436" w:rsidRPr="00EE5436">
        <w:rPr>
          <w:sz w:val="26"/>
          <w:szCs w:val="26"/>
        </w:rPr>
        <w:t>, что документация не должна стать узким горлышком при запуске оборудования.</w:t>
      </w:r>
    </w:p>
    <w:p w14:paraId="70E82526" w14:textId="77777777" w:rsidR="00EE5436" w:rsidRPr="00EE5436" w:rsidRDefault="00EE5436" w:rsidP="000D79A1">
      <w:pPr>
        <w:pStyle w:val="a7"/>
        <w:tabs>
          <w:tab w:val="left" w:pos="426"/>
        </w:tabs>
        <w:spacing w:after="120" w:line="276" w:lineRule="auto"/>
        <w:ind w:left="0"/>
        <w:contextualSpacing w:val="0"/>
        <w:jc w:val="both"/>
        <w:rPr>
          <w:sz w:val="26"/>
          <w:szCs w:val="26"/>
        </w:rPr>
      </w:pPr>
    </w:p>
    <w:p w14:paraId="74BFE794" w14:textId="30FA3F4B" w:rsidR="006C3078" w:rsidRPr="007F058B" w:rsidRDefault="00B669C4" w:rsidP="007F058B">
      <w:pPr>
        <w:pStyle w:val="a7"/>
        <w:numPr>
          <w:ilvl w:val="0"/>
          <w:numId w:val="2"/>
        </w:numPr>
        <w:tabs>
          <w:tab w:val="left" w:pos="426"/>
        </w:tabs>
        <w:spacing w:after="120" w:line="276" w:lineRule="auto"/>
        <w:ind w:left="0" w:firstLine="0"/>
        <w:contextualSpacing w:val="0"/>
        <w:jc w:val="both"/>
        <w:rPr>
          <w:sz w:val="26"/>
          <w:szCs w:val="26"/>
        </w:rPr>
      </w:pPr>
      <w:r w:rsidRPr="00EE5436">
        <w:rPr>
          <w:sz w:val="26"/>
          <w:szCs w:val="26"/>
        </w:rPr>
        <w:t>Заслуш</w:t>
      </w:r>
      <w:r w:rsidR="007F058B">
        <w:rPr>
          <w:sz w:val="26"/>
          <w:szCs w:val="26"/>
        </w:rPr>
        <w:t>ав и обсудив</w:t>
      </w:r>
      <w:r w:rsidRPr="00EE5436">
        <w:rPr>
          <w:sz w:val="26"/>
          <w:szCs w:val="26"/>
        </w:rPr>
        <w:t xml:space="preserve"> информацию </w:t>
      </w:r>
      <w:r w:rsidR="0033683A" w:rsidRPr="00EE5436">
        <w:rPr>
          <w:sz w:val="26"/>
          <w:szCs w:val="26"/>
          <w:u w:val="single"/>
        </w:rPr>
        <w:t>М.Н. </w:t>
      </w:r>
      <w:proofErr w:type="spellStart"/>
      <w:r w:rsidR="0033683A" w:rsidRPr="00EE5436">
        <w:rPr>
          <w:sz w:val="26"/>
          <w:szCs w:val="26"/>
          <w:u w:val="single"/>
        </w:rPr>
        <w:t>Капишина</w:t>
      </w:r>
      <w:proofErr w:type="spellEnd"/>
      <w:r w:rsidRPr="00EE5436">
        <w:rPr>
          <w:sz w:val="26"/>
          <w:szCs w:val="26"/>
        </w:rPr>
        <w:t xml:space="preserve"> о </w:t>
      </w:r>
      <w:r w:rsidR="0033683A" w:rsidRPr="00EE5436">
        <w:rPr>
          <w:sz w:val="26"/>
          <w:szCs w:val="26"/>
        </w:rPr>
        <w:t>н</w:t>
      </w:r>
      <w:r w:rsidR="0033683A" w:rsidRPr="00EE5436">
        <w:rPr>
          <w:rFonts w:eastAsiaTheme="minorHAnsi"/>
          <w:sz w:val="26"/>
          <w:szCs w:val="26"/>
        </w:rPr>
        <w:t>аучн</w:t>
      </w:r>
      <w:r w:rsidR="0033683A" w:rsidRPr="00EE5436">
        <w:rPr>
          <w:sz w:val="26"/>
          <w:szCs w:val="26"/>
        </w:rPr>
        <w:t>ой</w:t>
      </w:r>
      <w:r w:rsidR="0033683A" w:rsidRPr="00EE5436">
        <w:rPr>
          <w:rFonts w:eastAsiaTheme="minorHAnsi"/>
          <w:sz w:val="26"/>
          <w:szCs w:val="26"/>
        </w:rPr>
        <w:t xml:space="preserve"> проблематик</w:t>
      </w:r>
      <w:r w:rsidR="0033683A" w:rsidRPr="00EE5436">
        <w:rPr>
          <w:sz w:val="26"/>
          <w:szCs w:val="26"/>
        </w:rPr>
        <w:t>е</w:t>
      </w:r>
      <w:r w:rsidR="0033683A" w:rsidRPr="00EE5436">
        <w:rPr>
          <w:rFonts w:eastAsiaTheme="minorHAnsi"/>
          <w:sz w:val="26"/>
          <w:szCs w:val="26"/>
        </w:rPr>
        <w:t xml:space="preserve"> эксперимента BM@N</w:t>
      </w:r>
      <w:r w:rsidR="0033683A" w:rsidRPr="00EE5436">
        <w:rPr>
          <w:sz w:val="26"/>
          <w:szCs w:val="26"/>
        </w:rPr>
        <w:t>, о том,</w:t>
      </w:r>
      <w:r w:rsidR="0033683A" w:rsidRPr="00EE5436">
        <w:rPr>
          <w:rFonts w:eastAsiaTheme="minorHAnsi"/>
          <w:sz w:val="26"/>
          <w:szCs w:val="26"/>
        </w:rPr>
        <w:t xml:space="preserve"> что и как</w:t>
      </w:r>
      <w:r w:rsidR="0033683A" w:rsidRPr="00EE5436">
        <w:rPr>
          <w:sz w:val="26"/>
          <w:szCs w:val="26"/>
        </w:rPr>
        <w:t xml:space="preserve"> </w:t>
      </w:r>
      <w:r w:rsidR="0033683A" w:rsidRPr="00EE5436">
        <w:rPr>
          <w:rFonts w:eastAsiaTheme="minorHAnsi"/>
          <w:sz w:val="26"/>
          <w:szCs w:val="26"/>
        </w:rPr>
        <w:t>планируется измерить</w:t>
      </w:r>
      <w:r w:rsidR="00C461C4" w:rsidRPr="00EE5436">
        <w:rPr>
          <w:sz w:val="26"/>
          <w:szCs w:val="26"/>
        </w:rPr>
        <w:t xml:space="preserve"> </w:t>
      </w:r>
      <w:r w:rsidR="00C461C4" w:rsidRPr="00EE5436">
        <w:rPr>
          <w:rFonts w:eastAsiaTheme="minorHAnsi"/>
          <w:sz w:val="26"/>
          <w:szCs w:val="26"/>
        </w:rPr>
        <w:t>(</w:t>
      </w:r>
      <w:r w:rsidR="00C461C4" w:rsidRPr="00EE5436">
        <w:rPr>
          <w:sz w:val="26"/>
          <w:szCs w:val="26"/>
        </w:rPr>
        <w:t xml:space="preserve">презентация выложена на сайт </w:t>
      </w:r>
      <w:hyperlink r:id="rId7" w:history="1">
        <w:r w:rsidR="00C461C4" w:rsidRPr="00EE5436">
          <w:rPr>
            <w:rStyle w:val="a8"/>
            <w:sz w:val="26"/>
            <w:szCs w:val="26"/>
          </w:rPr>
          <w:t>https://indico.jinr.ru/event/2110/</w:t>
        </w:r>
      </w:hyperlink>
      <w:r w:rsidR="00C461C4" w:rsidRPr="00EE5436">
        <w:rPr>
          <w:sz w:val="26"/>
          <w:szCs w:val="26"/>
        </w:rPr>
        <w:t>)</w:t>
      </w:r>
      <w:r w:rsidR="00C461C4" w:rsidRPr="00EE5436">
        <w:rPr>
          <w:rFonts w:eastAsiaTheme="minorHAnsi"/>
          <w:sz w:val="26"/>
          <w:szCs w:val="26"/>
        </w:rPr>
        <w:t>.</w:t>
      </w:r>
    </w:p>
    <w:p w14:paraId="1EB470D9" w14:textId="1ADD0EF9" w:rsidR="00F61DD3" w:rsidRDefault="006C3078" w:rsidP="006768FD">
      <w:pPr>
        <w:pStyle w:val="a7"/>
        <w:tabs>
          <w:tab w:val="left" w:pos="426"/>
        </w:tabs>
        <w:spacing w:line="276" w:lineRule="auto"/>
        <w:ind w:left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EE5436">
        <w:rPr>
          <w:b/>
          <w:bCs/>
          <w:sz w:val="26"/>
          <w:szCs w:val="26"/>
        </w:rPr>
        <w:t>КК принял решение:</w:t>
      </w:r>
      <w:r>
        <w:rPr>
          <w:sz w:val="26"/>
          <w:szCs w:val="26"/>
        </w:rPr>
        <w:t xml:space="preserve"> поручить Р.</w:t>
      </w:r>
      <w:r w:rsidR="007F058B">
        <w:rPr>
          <w:sz w:val="26"/>
          <w:szCs w:val="26"/>
        </w:rPr>
        <w:t> </w:t>
      </w:r>
      <w:proofErr w:type="spellStart"/>
      <w:r>
        <w:rPr>
          <w:sz w:val="26"/>
          <w:szCs w:val="26"/>
        </w:rPr>
        <w:t>Ледницки</w:t>
      </w:r>
      <w:proofErr w:type="spellEnd"/>
      <w:r>
        <w:rPr>
          <w:sz w:val="26"/>
          <w:szCs w:val="26"/>
        </w:rPr>
        <w:t xml:space="preserve"> и А.С.</w:t>
      </w:r>
      <w:r w:rsidR="007F058B">
        <w:rPr>
          <w:sz w:val="26"/>
          <w:szCs w:val="26"/>
        </w:rPr>
        <w:t> </w:t>
      </w:r>
      <w:r>
        <w:rPr>
          <w:sz w:val="26"/>
          <w:szCs w:val="26"/>
        </w:rPr>
        <w:t xml:space="preserve">Сорину представить КК к началу июля сценарий ближайших сеансов и планов по запуску всего комплекса </w:t>
      </w:r>
      <w:r>
        <w:rPr>
          <w:sz w:val="26"/>
          <w:szCs w:val="26"/>
          <w:lang w:val="en-US"/>
        </w:rPr>
        <w:t>NICA</w:t>
      </w:r>
      <w:r w:rsidRPr="00746E7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2D943402" w14:textId="77777777" w:rsidR="009779E1" w:rsidRPr="00EE5436" w:rsidRDefault="009779E1" w:rsidP="006C3078">
      <w:pPr>
        <w:pStyle w:val="a7"/>
        <w:tabs>
          <w:tab w:val="left" w:pos="426"/>
        </w:tabs>
        <w:spacing w:after="120" w:line="276" w:lineRule="auto"/>
        <w:ind w:left="0"/>
        <w:contextualSpacing w:val="0"/>
        <w:jc w:val="both"/>
        <w:rPr>
          <w:sz w:val="26"/>
          <w:szCs w:val="26"/>
        </w:rPr>
      </w:pPr>
    </w:p>
    <w:p w14:paraId="10B9562C" w14:textId="588BA752" w:rsidR="00130C74" w:rsidRPr="00EE5436" w:rsidRDefault="00B669C4" w:rsidP="00130C74">
      <w:pPr>
        <w:pStyle w:val="a7"/>
        <w:numPr>
          <w:ilvl w:val="0"/>
          <w:numId w:val="2"/>
        </w:numPr>
        <w:tabs>
          <w:tab w:val="left" w:pos="426"/>
        </w:tabs>
        <w:spacing w:after="120" w:line="276" w:lineRule="auto"/>
        <w:ind w:left="0" w:firstLine="0"/>
        <w:contextualSpacing w:val="0"/>
        <w:jc w:val="both"/>
        <w:rPr>
          <w:sz w:val="26"/>
          <w:szCs w:val="26"/>
        </w:rPr>
      </w:pPr>
      <w:r w:rsidRPr="00EE5436">
        <w:rPr>
          <w:sz w:val="26"/>
          <w:szCs w:val="26"/>
        </w:rPr>
        <w:t>Заслуша</w:t>
      </w:r>
      <w:r w:rsidR="007F058B">
        <w:rPr>
          <w:sz w:val="26"/>
          <w:szCs w:val="26"/>
        </w:rPr>
        <w:t>в и обсудив</w:t>
      </w:r>
      <w:r w:rsidRPr="00EE5436">
        <w:rPr>
          <w:sz w:val="26"/>
          <w:szCs w:val="26"/>
        </w:rPr>
        <w:t xml:space="preserve"> сообщение </w:t>
      </w:r>
      <w:r w:rsidRPr="00EE5436">
        <w:rPr>
          <w:sz w:val="26"/>
          <w:szCs w:val="26"/>
          <w:u w:val="single"/>
        </w:rPr>
        <w:t>А.</w:t>
      </w:r>
      <w:r w:rsidR="0033683A" w:rsidRPr="00EE5436">
        <w:rPr>
          <w:sz w:val="26"/>
          <w:szCs w:val="26"/>
          <w:u w:val="single"/>
        </w:rPr>
        <w:t>С. Сорина</w:t>
      </w:r>
      <w:r w:rsidR="0033683A" w:rsidRPr="00EE5436">
        <w:rPr>
          <w:sz w:val="26"/>
          <w:szCs w:val="26"/>
        </w:rPr>
        <w:t xml:space="preserve"> о</w:t>
      </w:r>
      <w:r w:rsidR="0033683A" w:rsidRPr="00EE5436">
        <w:rPr>
          <w:rFonts w:eastAsiaTheme="minorHAnsi"/>
          <w:sz w:val="26"/>
          <w:szCs w:val="26"/>
        </w:rPr>
        <w:t xml:space="preserve"> грантах российским участникам</w:t>
      </w:r>
      <w:r w:rsidR="0033683A" w:rsidRPr="00EE5436">
        <w:rPr>
          <w:sz w:val="26"/>
          <w:szCs w:val="26"/>
        </w:rPr>
        <w:t xml:space="preserve"> </w:t>
      </w:r>
      <w:proofErr w:type="spellStart"/>
      <w:r w:rsidR="0033683A" w:rsidRPr="00EE5436">
        <w:rPr>
          <w:rFonts w:eastAsiaTheme="minorHAnsi"/>
          <w:sz w:val="26"/>
          <w:szCs w:val="26"/>
        </w:rPr>
        <w:t>коллаборация</w:t>
      </w:r>
      <w:proofErr w:type="spellEnd"/>
      <w:r w:rsidR="00155835" w:rsidRPr="00EE5436">
        <w:rPr>
          <w:sz w:val="26"/>
          <w:szCs w:val="26"/>
        </w:rPr>
        <w:t>, а также о</w:t>
      </w:r>
      <w:r w:rsidR="0033683A" w:rsidRPr="00EE5436">
        <w:rPr>
          <w:rFonts w:eastAsiaTheme="minorHAnsi"/>
          <w:sz w:val="26"/>
          <w:szCs w:val="26"/>
        </w:rPr>
        <w:t xml:space="preserve"> распределения докладов на конференциях, акцент</w:t>
      </w:r>
      <w:r w:rsidR="00155835" w:rsidRPr="00EE5436">
        <w:rPr>
          <w:sz w:val="26"/>
          <w:szCs w:val="26"/>
        </w:rPr>
        <w:t>ах</w:t>
      </w:r>
      <w:r w:rsidR="0033683A" w:rsidRPr="00EE5436">
        <w:rPr>
          <w:rFonts w:eastAsiaTheme="minorHAnsi"/>
          <w:sz w:val="26"/>
          <w:szCs w:val="26"/>
        </w:rPr>
        <w:t>,</w:t>
      </w:r>
      <w:r w:rsidR="00155835" w:rsidRPr="00EE5436">
        <w:rPr>
          <w:sz w:val="26"/>
          <w:szCs w:val="26"/>
        </w:rPr>
        <w:t xml:space="preserve"> </w:t>
      </w:r>
      <w:r w:rsidR="0033683A" w:rsidRPr="0033683A">
        <w:rPr>
          <w:rFonts w:eastAsiaTheme="minorHAnsi"/>
          <w:sz w:val="26"/>
          <w:szCs w:val="26"/>
          <w:lang w:eastAsia="en-US"/>
        </w:rPr>
        <w:t>обзор</w:t>
      </w:r>
      <w:r w:rsidR="00155835" w:rsidRPr="00EE5436">
        <w:rPr>
          <w:sz w:val="26"/>
          <w:szCs w:val="26"/>
        </w:rPr>
        <w:t>ах</w:t>
      </w:r>
      <w:r w:rsidR="0033683A" w:rsidRPr="0033683A">
        <w:rPr>
          <w:rFonts w:eastAsiaTheme="minorHAnsi"/>
          <w:sz w:val="26"/>
          <w:szCs w:val="26"/>
          <w:lang w:eastAsia="en-US"/>
        </w:rPr>
        <w:t xml:space="preserve"> и т.п.</w:t>
      </w:r>
      <w:r w:rsidR="0033683A" w:rsidRPr="00EE5436">
        <w:rPr>
          <w:sz w:val="26"/>
          <w:szCs w:val="26"/>
        </w:rPr>
        <w:t xml:space="preserve"> </w:t>
      </w:r>
      <w:r w:rsidR="00130C74" w:rsidRPr="00EE5436">
        <w:rPr>
          <w:rFonts w:eastAsiaTheme="minorHAnsi"/>
          <w:sz w:val="26"/>
          <w:szCs w:val="26"/>
        </w:rPr>
        <w:t>(</w:t>
      </w:r>
      <w:r w:rsidR="00130C74" w:rsidRPr="00EE5436">
        <w:rPr>
          <w:sz w:val="26"/>
          <w:szCs w:val="26"/>
        </w:rPr>
        <w:t xml:space="preserve">презентация выложена на сайт </w:t>
      </w:r>
      <w:hyperlink r:id="rId8" w:history="1">
        <w:r w:rsidR="00130C74" w:rsidRPr="00EE5436">
          <w:rPr>
            <w:rStyle w:val="a8"/>
            <w:sz w:val="26"/>
            <w:szCs w:val="26"/>
          </w:rPr>
          <w:t>https://indico.jinr.ru/event/2110/</w:t>
        </w:r>
      </w:hyperlink>
      <w:r w:rsidR="00130C74" w:rsidRPr="00EE5436">
        <w:rPr>
          <w:sz w:val="26"/>
          <w:szCs w:val="26"/>
        </w:rPr>
        <w:t>)</w:t>
      </w:r>
    </w:p>
    <w:p w14:paraId="21063995" w14:textId="67138C0A" w:rsidR="0091271C" w:rsidRPr="00EE5436" w:rsidRDefault="0091271C" w:rsidP="00130C74">
      <w:pPr>
        <w:pStyle w:val="a7"/>
        <w:tabs>
          <w:tab w:val="left" w:pos="426"/>
        </w:tabs>
        <w:spacing w:after="120" w:line="276" w:lineRule="auto"/>
        <w:ind w:left="0"/>
        <w:contextualSpacing w:val="0"/>
        <w:jc w:val="both"/>
        <w:rPr>
          <w:sz w:val="26"/>
          <w:szCs w:val="26"/>
        </w:rPr>
      </w:pPr>
      <w:r w:rsidRPr="00EE5436">
        <w:rPr>
          <w:sz w:val="26"/>
          <w:szCs w:val="26"/>
        </w:rPr>
        <w:tab/>
      </w:r>
      <w:r w:rsidRPr="00EE5436">
        <w:rPr>
          <w:b/>
          <w:bCs/>
          <w:sz w:val="26"/>
          <w:szCs w:val="26"/>
        </w:rPr>
        <w:t xml:space="preserve">КК одобрил </w:t>
      </w:r>
      <w:r w:rsidRPr="00EE5436">
        <w:rPr>
          <w:sz w:val="26"/>
          <w:szCs w:val="26"/>
        </w:rPr>
        <w:t xml:space="preserve">предложенные </w:t>
      </w:r>
      <w:proofErr w:type="spellStart"/>
      <w:r w:rsidRPr="00EE5436">
        <w:rPr>
          <w:sz w:val="26"/>
          <w:szCs w:val="26"/>
        </w:rPr>
        <w:t>А.С.Сорин</w:t>
      </w:r>
      <w:r w:rsidR="007F058B">
        <w:rPr>
          <w:sz w:val="26"/>
          <w:szCs w:val="26"/>
        </w:rPr>
        <w:t>ы</w:t>
      </w:r>
      <w:r w:rsidRPr="00EE5436">
        <w:rPr>
          <w:sz w:val="26"/>
          <w:szCs w:val="26"/>
        </w:rPr>
        <w:t>м</w:t>
      </w:r>
      <w:proofErr w:type="spellEnd"/>
      <w:r w:rsidRPr="00EE5436">
        <w:rPr>
          <w:sz w:val="26"/>
          <w:szCs w:val="26"/>
        </w:rPr>
        <w:t xml:space="preserve"> принципы выделения средств для работающих в </w:t>
      </w:r>
      <w:proofErr w:type="spellStart"/>
      <w:r w:rsidRPr="00EE5436">
        <w:rPr>
          <w:sz w:val="26"/>
          <w:szCs w:val="26"/>
        </w:rPr>
        <w:t>коллаборациях</w:t>
      </w:r>
      <w:proofErr w:type="spellEnd"/>
      <w:r w:rsidRPr="00EE5436">
        <w:rPr>
          <w:sz w:val="26"/>
          <w:szCs w:val="26"/>
        </w:rPr>
        <w:t xml:space="preserve"> групп и, в качестве пилотной, программу использования средств в 2021 году для групп из российских институтов – участников </w:t>
      </w:r>
      <w:proofErr w:type="spellStart"/>
      <w:r w:rsidRPr="00EE5436">
        <w:rPr>
          <w:sz w:val="26"/>
          <w:szCs w:val="26"/>
        </w:rPr>
        <w:t>коллабораций</w:t>
      </w:r>
      <w:proofErr w:type="spellEnd"/>
      <w:r w:rsidRPr="00EE5436">
        <w:rPr>
          <w:sz w:val="26"/>
          <w:szCs w:val="26"/>
        </w:rPr>
        <w:t xml:space="preserve"> </w:t>
      </w:r>
      <w:r w:rsidRPr="00EE5436">
        <w:rPr>
          <w:sz w:val="26"/>
          <w:szCs w:val="26"/>
          <w:lang w:val="en-US"/>
        </w:rPr>
        <w:t xml:space="preserve">MPD </w:t>
      </w:r>
      <w:r w:rsidRPr="00EE5436">
        <w:rPr>
          <w:sz w:val="26"/>
          <w:szCs w:val="26"/>
        </w:rPr>
        <w:t>и</w:t>
      </w:r>
      <w:r w:rsidRPr="00EE5436">
        <w:rPr>
          <w:sz w:val="26"/>
          <w:szCs w:val="26"/>
          <w:lang w:val="en-US"/>
        </w:rPr>
        <w:t xml:space="preserve"> BM@N.</w:t>
      </w:r>
      <w:r w:rsidRPr="00EE5436">
        <w:rPr>
          <w:sz w:val="26"/>
          <w:szCs w:val="26"/>
        </w:rPr>
        <w:t xml:space="preserve"> </w:t>
      </w:r>
    </w:p>
    <w:p w14:paraId="370BF22D" w14:textId="1CA3A86B" w:rsidR="007F058B" w:rsidRDefault="0091271C" w:rsidP="00130C74">
      <w:pPr>
        <w:pStyle w:val="a7"/>
        <w:tabs>
          <w:tab w:val="left" w:pos="426"/>
        </w:tabs>
        <w:spacing w:after="120" w:line="276" w:lineRule="auto"/>
        <w:ind w:left="0"/>
        <w:contextualSpacing w:val="0"/>
        <w:jc w:val="both"/>
        <w:rPr>
          <w:sz w:val="26"/>
          <w:szCs w:val="26"/>
        </w:rPr>
      </w:pPr>
      <w:r w:rsidRPr="00EE5436">
        <w:rPr>
          <w:sz w:val="26"/>
          <w:szCs w:val="26"/>
        </w:rPr>
        <w:tab/>
        <w:t>По инфраструктуре инновационных и</w:t>
      </w:r>
      <w:r w:rsidR="000D15B4">
        <w:rPr>
          <w:sz w:val="26"/>
          <w:szCs w:val="26"/>
        </w:rPr>
        <w:t>сследований на</w:t>
      </w:r>
      <w:r w:rsidRPr="00EE5436">
        <w:rPr>
          <w:sz w:val="26"/>
          <w:szCs w:val="26"/>
        </w:rPr>
        <w:t xml:space="preserve"> </w:t>
      </w:r>
      <w:r w:rsidRPr="00EE5436">
        <w:rPr>
          <w:sz w:val="26"/>
          <w:szCs w:val="26"/>
          <w:lang w:val="en-US"/>
        </w:rPr>
        <w:t>NICA</w:t>
      </w:r>
      <w:r w:rsidRPr="00EE5436">
        <w:rPr>
          <w:sz w:val="26"/>
          <w:szCs w:val="26"/>
        </w:rPr>
        <w:t xml:space="preserve"> </w:t>
      </w:r>
    </w:p>
    <w:p w14:paraId="3E8253F6" w14:textId="4D8DFFFE" w:rsidR="0091271C" w:rsidRPr="00EE5436" w:rsidRDefault="007F058B" w:rsidP="007F058B">
      <w:pPr>
        <w:pStyle w:val="a7"/>
        <w:tabs>
          <w:tab w:val="left" w:pos="426"/>
        </w:tabs>
        <w:spacing w:line="276" w:lineRule="auto"/>
        <w:ind w:left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F058B">
        <w:rPr>
          <w:b/>
          <w:bCs/>
          <w:sz w:val="26"/>
          <w:szCs w:val="26"/>
        </w:rPr>
        <w:t xml:space="preserve">КК </w:t>
      </w:r>
      <w:r w:rsidR="0091271C" w:rsidRPr="007F058B">
        <w:rPr>
          <w:b/>
          <w:bCs/>
          <w:sz w:val="26"/>
          <w:szCs w:val="26"/>
        </w:rPr>
        <w:t>в целом одобр</w:t>
      </w:r>
      <w:r w:rsidRPr="007F058B">
        <w:rPr>
          <w:b/>
          <w:bCs/>
          <w:sz w:val="26"/>
          <w:szCs w:val="26"/>
        </w:rPr>
        <w:t>ил</w:t>
      </w:r>
      <w:r w:rsidR="0091271C" w:rsidRPr="00EE5436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представленные предложения</w:t>
      </w:r>
      <w:r w:rsidR="0091271C" w:rsidRPr="00EE5436">
        <w:rPr>
          <w:sz w:val="26"/>
          <w:szCs w:val="26"/>
        </w:rPr>
        <w:t>:</w:t>
      </w:r>
    </w:p>
    <w:p w14:paraId="7DEF55C2" w14:textId="77777777" w:rsidR="00A70884" w:rsidRPr="00EE5436" w:rsidRDefault="00A70884" w:rsidP="00665386">
      <w:pPr>
        <w:pStyle w:val="a7"/>
        <w:numPr>
          <w:ilvl w:val="0"/>
          <w:numId w:val="22"/>
        </w:numPr>
        <w:spacing w:after="160" w:line="259" w:lineRule="auto"/>
        <w:ind w:left="0" w:firstLine="426"/>
        <w:jc w:val="both"/>
        <w:rPr>
          <w:sz w:val="26"/>
          <w:szCs w:val="26"/>
        </w:rPr>
      </w:pPr>
      <w:r w:rsidRPr="00EE5436">
        <w:rPr>
          <w:sz w:val="26"/>
          <w:szCs w:val="26"/>
        </w:rPr>
        <w:t>с учетом решений Наблюдательного совета проекта «Комплекс NICA» от 15.03.2021 одобрить инициативы дирекции ЛФВЭ в части проведения Международного круглого стола по прикладным исследованиям и инновациям на Комплексе NICA 15-16 сентября 2021 года в целях определения интереса пользователей к экспериментам с использованием инфраструктуры создаваемых каналов для прикладных исследований и освещения возможностей Комплекса NICA в данном направлении на международной арене;</w:t>
      </w:r>
    </w:p>
    <w:p w14:paraId="61B9EECF" w14:textId="77777777" w:rsidR="00A70884" w:rsidRPr="00EE5436" w:rsidRDefault="00A70884" w:rsidP="00665386">
      <w:pPr>
        <w:pStyle w:val="a7"/>
        <w:numPr>
          <w:ilvl w:val="0"/>
          <w:numId w:val="22"/>
        </w:numPr>
        <w:spacing w:after="160" w:line="259" w:lineRule="auto"/>
        <w:ind w:left="0" w:firstLine="426"/>
        <w:jc w:val="both"/>
        <w:rPr>
          <w:sz w:val="26"/>
          <w:szCs w:val="26"/>
        </w:rPr>
      </w:pPr>
      <w:r w:rsidRPr="00EE5436">
        <w:rPr>
          <w:sz w:val="26"/>
          <w:szCs w:val="26"/>
        </w:rPr>
        <w:t>приветствовать намерения о создании Комитета распределения времени работы пользователей на Комплексе NICA;</w:t>
      </w:r>
    </w:p>
    <w:p w14:paraId="350B5471" w14:textId="60B49910" w:rsidR="00A70884" w:rsidRPr="00EE5436" w:rsidRDefault="00A70884" w:rsidP="00665386">
      <w:pPr>
        <w:pStyle w:val="a7"/>
        <w:numPr>
          <w:ilvl w:val="0"/>
          <w:numId w:val="22"/>
        </w:numPr>
        <w:spacing w:after="160" w:line="259" w:lineRule="auto"/>
        <w:ind w:left="0" w:firstLine="426"/>
        <w:jc w:val="both"/>
        <w:rPr>
          <w:sz w:val="26"/>
          <w:szCs w:val="26"/>
        </w:rPr>
      </w:pPr>
      <w:r w:rsidRPr="00EE5436">
        <w:rPr>
          <w:sz w:val="26"/>
          <w:szCs w:val="26"/>
        </w:rPr>
        <w:t xml:space="preserve">одобрить принятие формата международной </w:t>
      </w:r>
      <w:proofErr w:type="spellStart"/>
      <w:r w:rsidRPr="00EE5436">
        <w:rPr>
          <w:sz w:val="26"/>
          <w:szCs w:val="26"/>
        </w:rPr>
        <w:t>коллаборации</w:t>
      </w:r>
      <w:proofErr w:type="spellEnd"/>
      <w:r w:rsidRPr="00EE5436">
        <w:rPr>
          <w:sz w:val="26"/>
          <w:szCs w:val="26"/>
        </w:rPr>
        <w:t xml:space="preserve"> в качестве основного при проработке подходов к созданию Ассоциации пользователей прикладной инновационной инфраструктуры Комплекса NICA</w:t>
      </w:r>
      <w:r w:rsidR="00E87B5B">
        <w:rPr>
          <w:sz w:val="26"/>
          <w:szCs w:val="26"/>
        </w:rPr>
        <w:t>,</w:t>
      </w:r>
      <w:r w:rsidR="00E87B5B" w:rsidRPr="0080374D">
        <w:rPr>
          <w:sz w:val="26"/>
          <w:szCs w:val="26"/>
        </w:rPr>
        <w:t xml:space="preserve"> деятельность</w:t>
      </w:r>
      <w:r w:rsidR="00E87B5B">
        <w:rPr>
          <w:sz w:val="26"/>
          <w:szCs w:val="26"/>
        </w:rPr>
        <w:t xml:space="preserve"> которой, ее</w:t>
      </w:r>
      <w:r w:rsidR="00E87B5B" w:rsidRPr="0080374D">
        <w:rPr>
          <w:sz w:val="26"/>
          <w:szCs w:val="26"/>
        </w:rPr>
        <w:t xml:space="preserve"> предложения/решения/инициативы должны быть четко скоординированы с единой политикой ОИЯИ как в области</w:t>
      </w:r>
      <w:r w:rsidR="00E87B5B">
        <w:rPr>
          <w:sz w:val="26"/>
          <w:szCs w:val="26"/>
        </w:rPr>
        <w:t xml:space="preserve"> создания</w:t>
      </w:r>
      <w:r w:rsidR="00E87B5B" w:rsidRPr="0080374D">
        <w:rPr>
          <w:sz w:val="26"/>
          <w:szCs w:val="26"/>
        </w:rPr>
        <w:t xml:space="preserve"> </w:t>
      </w:r>
      <w:proofErr w:type="spellStart"/>
      <w:r w:rsidR="00E87B5B" w:rsidRPr="0080374D">
        <w:rPr>
          <w:sz w:val="26"/>
          <w:szCs w:val="26"/>
        </w:rPr>
        <w:t>коллабораций</w:t>
      </w:r>
      <w:proofErr w:type="spellEnd"/>
      <w:r w:rsidR="00E87B5B" w:rsidRPr="0080374D">
        <w:rPr>
          <w:sz w:val="26"/>
          <w:szCs w:val="26"/>
        </w:rPr>
        <w:t xml:space="preserve"> </w:t>
      </w:r>
      <w:r w:rsidR="00E87B5B">
        <w:rPr>
          <w:sz w:val="26"/>
          <w:szCs w:val="26"/>
        </w:rPr>
        <w:t>в соответствии с имеющимся</w:t>
      </w:r>
      <w:r w:rsidR="00E87B5B" w:rsidRPr="0080374D">
        <w:rPr>
          <w:sz w:val="26"/>
          <w:szCs w:val="26"/>
        </w:rPr>
        <w:t xml:space="preserve"> Положение</w:t>
      </w:r>
      <w:r w:rsidR="00E87B5B">
        <w:rPr>
          <w:sz w:val="26"/>
          <w:szCs w:val="26"/>
        </w:rPr>
        <w:t>м</w:t>
      </w:r>
      <w:r w:rsidR="00E87B5B" w:rsidRPr="0080374D">
        <w:rPr>
          <w:sz w:val="26"/>
          <w:szCs w:val="26"/>
        </w:rPr>
        <w:t>, так и с созданием,</w:t>
      </w:r>
      <w:r w:rsidR="00E87B5B" w:rsidRPr="0080374D">
        <w:rPr>
          <w:sz w:val="26"/>
          <w:szCs w:val="26"/>
        </w:rPr>
        <w:br/>
        <w:t xml:space="preserve">организацией и деятельностью </w:t>
      </w:r>
      <w:r w:rsidR="00E87B5B">
        <w:rPr>
          <w:sz w:val="26"/>
          <w:szCs w:val="26"/>
        </w:rPr>
        <w:t xml:space="preserve">создаваемого в ОИЯИ </w:t>
      </w:r>
      <w:r w:rsidR="00E87B5B" w:rsidRPr="0080374D">
        <w:rPr>
          <w:sz w:val="26"/>
          <w:szCs w:val="26"/>
        </w:rPr>
        <w:t>Центра инновационных исследований ОИЯИ</w:t>
      </w:r>
      <w:r w:rsidR="00E87B5B">
        <w:rPr>
          <w:sz w:val="26"/>
          <w:szCs w:val="26"/>
        </w:rPr>
        <w:t>;</w:t>
      </w:r>
      <w:r w:rsidRPr="00EE5436">
        <w:rPr>
          <w:sz w:val="26"/>
          <w:szCs w:val="26"/>
        </w:rPr>
        <w:t xml:space="preserve"> </w:t>
      </w:r>
    </w:p>
    <w:p w14:paraId="0EB33358" w14:textId="06C025C5" w:rsidR="00A70884" w:rsidRPr="00EE5436" w:rsidRDefault="00A70884" w:rsidP="00665386">
      <w:pPr>
        <w:pStyle w:val="a7"/>
        <w:numPr>
          <w:ilvl w:val="0"/>
          <w:numId w:val="22"/>
        </w:numPr>
        <w:spacing w:after="160" w:line="259" w:lineRule="auto"/>
        <w:ind w:left="0" w:firstLine="426"/>
        <w:contextualSpacing w:val="0"/>
        <w:jc w:val="both"/>
        <w:rPr>
          <w:sz w:val="26"/>
          <w:szCs w:val="26"/>
        </w:rPr>
      </w:pPr>
      <w:r w:rsidRPr="00EE5436">
        <w:rPr>
          <w:sz w:val="26"/>
          <w:szCs w:val="26"/>
        </w:rPr>
        <w:t>инициировать разработку уставных документов (</w:t>
      </w:r>
      <w:proofErr w:type="spellStart"/>
      <w:r w:rsidRPr="00EE5436">
        <w:rPr>
          <w:sz w:val="26"/>
          <w:szCs w:val="26"/>
        </w:rPr>
        <w:t>MoU</w:t>
      </w:r>
      <w:proofErr w:type="spellEnd"/>
      <w:r w:rsidRPr="00EE5436">
        <w:rPr>
          <w:sz w:val="26"/>
          <w:szCs w:val="26"/>
        </w:rPr>
        <w:t xml:space="preserve">) для различных </w:t>
      </w:r>
      <w:proofErr w:type="spellStart"/>
      <w:r w:rsidRPr="00EE5436">
        <w:rPr>
          <w:sz w:val="26"/>
          <w:szCs w:val="26"/>
        </w:rPr>
        <w:t>коллабораций</w:t>
      </w:r>
      <w:proofErr w:type="spellEnd"/>
      <w:r w:rsidRPr="00EE5436">
        <w:rPr>
          <w:sz w:val="26"/>
          <w:szCs w:val="26"/>
        </w:rPr>
        <w:t xml:space="preserve"> по современным направлениям прикладных и инновационных исследований на Комплексе NICA.</w:t>
      </w:r>
    </w:p>
    <w:p w14:paraId="5E0FF5AD" w14:textId="77777777" w:rsidR="00665386" w:rsidRDefault="0091271C" w:rsidP="00665386">
      <w:pPr>
        <w:spacing w:line="259" w:lineRule="auto"/>
        <w:ind w:firstLine="357"/>
        <w:jc w:val="both"/>
        <w:rPr>
          <w:sz w:val="26"/>
          <w:szCs w:val="26"/>
        </w:rPr>
      </w:pPr>
      <w:r w:rsidRPr="00EE5436">
        <w:rPr>
          <w:sz w:val="26"/>
          <w:szCs w:val="26"/>
        </w:rPr>
        <w:t xml:space="preserve">По </w:t>
      </w:r>
      <w:proofErr w:type="spellStart"/>
      <w:r w:rsidRPr="00EE5436">
        <w:rPr>
          <w:sz w:val="26"/>
          <w:szCs w:val="26"/>
        </w:rPr>
        <w:t>конференционной</w:t>
      </w:r>
      <w:proofErr w:type="spellEnd"/>
      <w:r w:rsidRPr="00EE5436">
        <w:rPr>
          <w:sz w:val="26"/>
          <w:szCs w:val="26"/>
        </w:rPr>
        <w:t xml:space="preserve"> активности</w:t>
      </w:r>
    </w:p>
    <w:p w14:paraId="058AAF5F" w14:textId="33A2C7A3" w:rsidR="002C5BCA" w:rsidRDefault="0091271C" w:rsidP="005468F6">
      <w:pPr>
        <w:spacing w:after="160" w:line="259" w:lineRule="auto"/>
        <w:ind w:firstLine="360"/>
        <w:jc w:val="both"/>
        <w:rPr>
          <w:sz w:val="26"/>
          <w:szCs w:val="26"/>
        </w:rPr>
      </w:pPr>
      <w:r w:rsidRPr="00EE5436">
        <w:rPr>
          <w:sz w:val="26"/>
          <w:szCs w:val="26"/>
        </w:rPr>
        <w:t xml:space="preserve"> </w:t>
      </w:r>
      <w:r w:rsidR="007749DB" w:rsidRPr="00665386">
        <w:rPr>
          <w:b/>
          <w:bCs/>
          <w:sz w:val="26"/>
          <w:szCs w:val="26"/>
        </w:rPr>
        <w:t>КК принял к сведению</w:t>
      </w:r>
      <w:r w:rsidR="007749DB" w:rsidRPr="00EE5436">
        <w:rPr>
          <w:sz w:val="26"/>
          <w:szCs w:val="26"/>
        </w:rPr>
        <w:t xml:space="preserve"> </w:t>
      </w:r>
      <w:r w:rsidR="00665386">
        <w:rPr>
          <w:sz w:val="26"/>
          <w:szCs w:val="26"/>
        </w:rPr>
        <w:t>представленный</w:t>
      </w:r>
      <w:r w:rsidR="007749DB" w:rsidRPr="00EE5436">
        <w:rPr>
          <w:sz w:val="26"/>
          <w:szCs w:val="26"/>
        </w:rPr>
        <w:t xml:space="preserve"> </w:t>
      </w:r>
      <w:r w:rsidRPr="00EE5436">
        <w:rPr>
          <w:sz w:val="26"/>
          <w:szCs w:val="26"/>
        </w:rPr>
        <w:t xml:space="preserve">список конференций и совещаний, в которых уже участвуют или целесообразно участвовать создателям </w:t>
      </w:r>
      <w:r w:rsidRPr="00EE5436">
        <w:rPr>
          <w:sz w:val="26"/>
          <w:szCs w:val="26"/>
          <w:lang w:val="en-US"/>
        </w:rPr>
        <w:t>NICA</w:t>
      </w:r>
      <w:r w:rsidR="007749DB" w:rsidRPr="00EE5436">
        <w:rPr>
          <w:sz w:val="26"/>
          <w:szCs w:val="26"/>
        </w:rPr>
        <w:t xml:space="preserve"> и предложил поддержать их финансово, а по ускорительным конференциям – расширить представительство на них участников проекта</w:t>
      </w:r>
      <w:r w:rsidR="00665386">
        <w:rPr>
          <w:sz w:val="26"/>
          <w:szCs w:val="26"/>
        </w:rPr>
        <w:t xml:space="preserve"> </w:t>
      </w:r>
      <w:r w:rsidR="00665386">
        <w:rPr>
          <w:sz w:val="26"/>
          <w:szCs w:val="26"/>
          <w:lang w:val="en-US"/>
        </w:rPr>
        <w:t>NICA</w:t>
      </w:r>
      <w:r w:rsidR="007749DB" w:rsidRPr="00EE5436">
        <w:rPr>
          <w:sz w:val="26"/>
          <w:szCs w:val="26"/>
        </w:rPr>
        <w:t>.</w:t>
      </w:r>
    </w:p>
    <w:p w14:paraId="06D18625" w14:textId="77777777" w:rsidR="00F61DD3" w:rsidRPr="00EE5436" w:rsidRDefault="00F61DD3" w:rsidP="005468F6">
      <w:pPr>
        <w:spacing w:after="160" w:line="259" w:lineRule="auto"/>
        <w:ind w:firstLine="360"/>
        <w:jc w:val="both"/>
        <w:rPr>
          <w:sz w:val="26"/>
          <w:szCs w:val="26"/>
        </w:rPr>
      </w:pPr>
    </w:p>
    <w:p w14:paraId="6B31C211" w14:textId="50725052" w:rsidR="007A2FA2" w:rsidRPr="003B4850" w:rsidRDefault="007A2FA2" w:rsidP="007749DB">
      <w:pPr>
        <w:pStyle w:val="a7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7A2FA2">
        <w:rPr>
          <w:sz w:val="26"/>
          <w:szCs w:val="26"/>
        </w:rPr>
        <w:t>Разное</w:t>
      </w:r>
    </w:p>
    <w:p w14:paraId="326AE6F2" w14:textId="7A9857AA" w:rsidR="00761B5F" w:rsidRDefault="007749DB" w:rsidP="00761B5F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  <w:r w:rsidRPr="00EE5436">
        <w:rPr>
          <w:sz w:val="26"/>
          <w:szCs w:val="26"/>
        </w:rPr>
        <w:lastRenderedPageBreak/>
        <w:tab/>
      </w:r>
      <w:r w:rsidR="00761B5F">
        <w:rPr>
          <w:sz w:val="26"/>
          <w:szCs w:val="26"/>
        </w:rPr>
        <w:t xml:space="preserve">- </w:t>
      </w:r>
      <w:r w:rsidR="00761B5F" w:rsidRPr="0080374D">
        <w:rPr>
          <w:b/>
          <w:bCs/>
          <w:sz w:val="26"/>
          <w:szCs w:val="26"/>
        </w:rPr>
        <w:t>КК выразил озабоченность</w:t>
      </w:r>
      <w:r w:rsidR="00761B5F">
        <w:rPr>
          <w:sz w:val="26"/>
          <w:szCs w:val="26"/>
        </w:rPr>
        <w:t xml:space="preserve"> </w:t>
      </w:r>
      <w:r w:rsidR="00761B5F" w:rsidRPr="00EE5436">
        <w:rPr>
          <w:sz w:val="26"/>
          <w:szCs w:val="26"/>
        </w:rPr>
        <w:t xml:space="preserve">по поводу отсутствия </w:t>
      </w:r>
      <w:r w:rsidR="00761B5F">
        <w:rPr>
          <w:sz w:val="26"/>
          <w:szCs w:val="26"/>
        </w:rPr>
        <w:t>статьи</w:t>
      </w:r>
      <w:r w:rsidR="00761B5F" w:rsidRPr="00EE5436">
        <w:rPr>
          <w:sz w:val="26"/>
          <w:szCs w:val="26"/>
        </w:rPr>
        <w:t xml:space="preserve"> в хорошем журнале информации по запущенному Бустеру</w:t>
      </w:r>
      <w:r w:rsidR="00761B5F">
        <w:rPr>
          <w:sz w:val="26"/>
          <w:szCs w:val="26"/>
        </w:rPr>
        <w:t xml:space="preserve"> и предложил ответственным руководителям этого раздела проекта представить ее в самые кроткие сроки</w:t>
      </w:r>
      <w:r w:rsidR="00761B5F" w:rsidRPr="00EE5436">
        <w:rPr>
          <w:sz w:val="26"/>
          <w:szCs w:val="26"/>
        </w:rPr>
        <w:t>.</w:t>
      </w:r>
    </w:p>
    <w:p w14:paraId="2524C6C4" w14:textId="4A2A9A72" w:rsidR="00761B5F" w:rsidRDefault="00761B5F" w:rsidP="007749DB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2033391F" w14:textId="121107F4" w:rsidR="007749DB" w:rsidRPr="00EE5436" w:rsidRDefault="00761B5F" w:rsidP="007749DB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3B4850" w:rsidRPr="00761B5F">
        <w:rPr>
          <w:b/>
          <w:bCs/>
          <w:sz w:val="26"/>
          <w:szCs w:val="26"/>
        </w:rPr>
        <w:t xml:space="preserve">КК </w:t>
      </w:r>
      <w:r w:rsidR="003B4850" w:rsidRPr="003B4850">
        <w:rPr>
          <w:b/>
          <w:bCs/>
          <w:sz w:val="26"/>
          <w:szCs w:val="26"/>
        </w:rPr>
        <w:t xml:space="preserve">принял решение включить в </w:t>
      </w:r>
      <w:r w:rsidR="007749DB" w:rsidRPr="003B4850">
        <w:rPr>
          <w:b/>
          <w:bCs/>
          <w:sz w:val="26"/>
          <w:szCs w:val="26"/>
        </w:rPr>
        <w:t>повестку</w:t>
      </w:r>
      <w:r w:rsidR="007749DB" w:rsidRPr="005468F6">
        <w:rPr>
          <w:b/>
          <w:bCs/>
          <w:sz w:val="26"/>
          <w:szCs w:val="26"/>
        </w:rPr>
        <w:t xml:space="preserve"> дня следующего заседания</w:t>
      </w:r>
      <w:r w:rsidR="007749DB" w:rsidRPr="00EE5436">
        <w:rPr>
          <w:sz w:val="26"/>
          <w:szCs w:val="26"/>
        </w:rPr>
        <w:t xml:space="preserve"> следующие вопросы:</w:t>
      </w:r>
    </w:p>
    <w:p w14:paraId="6CC1EC50" w14:textId="0B79F6D3" w:rsidR="007749DB" w:rsidRPr="00EE5436" w:rsidRDefault="007749DB" w:rsidP="007A2FA2">
      <w:pPr>
        <w:pStyle w:val="a7"/>
        <w:numPr>
          <w:ilvl w:val="0"/>
          <w:numId w:val="23"/>
        </w:numPr>
        <w:tabs>
          <w:tab w:val="left" w:pos="426"/>
        </w:tabs>
        <w:spacing w:line="276" w:lineRule="auto"/>
        <w:ind w:left="993" w:hanging="284"/>
        <w:jc w:val="both"/>
        <w:rPr>
          <w:sz w:val="26"/>
          <w:szCs w:val="26"/>
        </w:rPr>
      </w:pPr>
      <w:r w:rsidRPr="00EE5436">
        <w:rPr>
          <w:sz w:val="26"/>
          <w:szCs w:val="26"/>
        </w:rPr>
        <w:t xml:space="preserve">Статус </w:t>
      </w:r>
      <w:r w:rsidRPr="00EE5436">
        <w:rPr>
          <w:sz w:val="26"/>
          <w:szCs w:val="26"/>
          <w:lang w:val="en-US"/>
        </w:rPr>
        <w:t>SPD (</w:t>
      </w:r>
      <w:proofErr w:type="spellStart"/>
      <w:r w:rsidRPr="00EE5436">
        <w:rPr>
          <w:sz w:val="26"/>
          <w:szCs w:val="26"/>
        </w:rPr>
        <w:t>А.Гуськов</w:t>
      </w:r>
      <w:proofErr w:type="spellEnd"/>
      <w:r w:rsidRPr="00EE5436">
        <w:rPr>
          <w:sz w:val="26"/>
          <w:szCs w:val="26"/>
        </w:rPr>
        <w:t>)</w:t>
      </w:r>
    </w:p>
    <w:p w14:paraId="6BD07751" w14:textId="5F66DE9E" w:rsidR="00BC138B" w:rsidRPr="003B4850" w:rsidRDefault="007749DB" w:rsidP="003B4850">
      <w:pPr>
        <w:pStyle w:val="a7"/>
        <w:numPr>
          <w:ilvl w:val="0"/>
          <w:numId w:val="23"/>
        </w:numPr>
        <w:tabs>
          <w:tab w:val="left" w:pos="426"/>
        </w:tabs>
        <w:spacing w:line="276" w:lineRule="auto"/>
        <w:ind w:left="993" w:hanging="284"/>
        <w:jc w:val="both"/>
        <w:rPr>
          <w:sz w:val="26"/>
          <w:szCs w:val="26"/>
        </w:rPr>
      </w:pPr>
      <w:r w:rsidRPr="00EE5436">
        <w:rPr>
          <w:sz w:val="26"/>
          <w:szCs w:val="26"/>
        </w:rPr>
        <w:t xml:space="preserve">Сеансы до ввода </w:t>
      </w:r>
      <w:r w:rsidR="0099245A" w:rsidRPr="00EE5436">
        <w:rPr>
          <w:sz w:val="26"/>
          <w:szCs w:val="26"/>
          <w:lang w:val="en-US"/>
        </w:rPr>
        <w:t xml:space="preserve">NICA </w:t>
      </w:r>
      <w:r w:rsidR="0099245A" w:rsidRPr="00EE5436">
        <w:rPr>
          <w:sz w:val="26"/>
          <w:szCs w:val="26"/>
        </w:rPr>
        <w:t>в эксплуатацию</w:t>
      </w:r>
      <w:r w:rsidR="00AC1462">
        <w:rPr>
          <w:sz w:val="26"/>
          <w:szCs w:val="26"/>
          <w:lang w:val="en-US"/>
        </w:rPr>
        <w:t xml:space="preserve"> </w:t>
      </w:r>
      <w:r w:rsidR="00AC1462">
        <w:rPr>
          <w:sz w:val="26"/>
          <w:szCs w:val="26"/>
        </w:rPr>
        <w:t>(Р. </w:t>
      </w:r>
      <w:proofErr w:type="spellStart"/>
      <w:r w:rsidR="00AC1462">
        <w:rPr>
          <w:sz w:val="26"/>
          <w:szCs w:val="26"/>
        </w:rPr>
        <w:t>Ледницки</w:t>
      </w:r>
      <w:proofErr w:type="spellEnd"/>
      <w:r w:rsidR="00AC1462">
        <w:rPr>
          <w:sz w:val="26"/>
          <w:szCs w:val="26"/>
        </w:rPr>
        <w:t xml:space="preserve"> или А.С. Сорин).</w:t>
      </w:r>
    </w:p>
    <w:p w14:paraId="02E1FC31" w14:textId="77777777" w:rsidR="00BC138B" w:rsidRPr="00AC1462" w:rsidRDefault="00BC138B" w:rsidP="00AC1462">
      <w:pPr>
        <w:pStyle w:val="a7"/>
        <w:tabs>
          <w:tab w:val="left" w:pos="426"/>
        </w:tabs>
        <w:spacing w:line="276" w:lineRule="auto"/>
        <w:ind w:left="560"/>
        <w:jc w:val="both"/>
        <w:rPr>
          <w:sz w:val="26"/>
          <w:szCs w:val="26"/>
        </w:rPr>
      </w:pPr>
    </w:p>
    <w:p w14:paraId="478375D4" w14:textId="77777777" w:rsidR="00071C1C" w:rsidRPr="00EE5436" w:rsidRDefault="00071C1C" w:rsidP="00071C1C">
      <w:pPr>
        <w:jc w:val="both"/>
        <w:rPr>
          <w:sz w:val="26"/>
          <w:szCs w:val="26"/>
        </w:rPr>
      </w:pPr>
      <w:r w:rsidRPr="00EE5436">
        <w:rPr>
          <w:sz w:val="26"/>
          <w:szCs w:val="26"/>
        </w:rPr>
        <w:t xml:space="preserve">Председатель Координационного Комитета </w:t>
      </w:r>
    </w:p>
    <w:p w14:paraId="387B88DB" w14:textId="55755000" w:rsidR="00071C1C" w:rsidRPr="00071C1C" w:rsidRDefault="00071C1C" w:rsidP="000E0224">
      <w:pPr>
        <w:jc w:val="both"/>
        <w:rPr>
          <w:sz w:val="26"/>
          <w:szCs w:val="26"/>
        </w:rPr>
      </w:pPr>
      <w:proofErr w:type="spellStart"/>
      <w:r w:rsidRPr="00EE5436">
        <w:rPr>
          <w:sz w:val="26"/>
          <w:szCs w:val="26"/>
        </w:rPr>
        <w:t>мегапроекта</w:t>
      </w:r>
      <w:proofErr w:type="spellEnd"/>
      <w:r w:rsidRPr="00EE5436">
        <w:rPr>
          <w:sz w:val="26"/>
          <w:szCs w:val="26"/>
        </w:rPr>
        <w:t xml:space="preserve"> «Комплекс NIC</w:t>
      </w:r>
      <w:r w:rsidRPr="00EE5436">
        <w:rPr>
          <w:sz w:val="26"/>
          <w:szCs w:val="26"/>
          <w:lang w:val="en-US"/>
        </w:rPr>
        <w:t>A</w:t>
      </w:r>
      <w:r w:rsidRPr="00EE5436">
        <w:rPr>
          <w:sz w:val="26"/>
          <w:szCs w:val="26"/>
        </w:rPr>
        <w:t>»</w:t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  <w:t xml:space="preserve">       Г.В. Трубников</w:t>
      </w:r>
    </w:p>
    <w:sectPr w:rsidR="00071C1C" w:rsidRPr="00071C1C" w:rsidSect="00C019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2B37"/>
    <w:multiLevelType w:val="hybridMultilevel"/>
    <w:tmpl w:val="36F82FCC"/>
    <w:lvl w:ilvl="0" w:tplc="079646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7C40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C418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07B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4DC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482B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8A5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A024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AED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7343A0"/>
    <w:multiLevelType w:val="hybridMultilevel"/>
    <w:tmpl w:val="0210853C"/>
    <w:lvl w:ilvl="0" w:tplc="BB506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637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AB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AF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09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6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8C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45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0D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B047A0"/>
    <w:multiLevelType w:val="hybridMultilevel"/>
    <w:tmpl w:val="1A6AAE8C"/>
    <w:lvl w:ilvl="0" w:tplc="776E2C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5B907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A7778C"/>
    <w:multiLevelType w:val="hybridMultilevel"/>
    <w:tmpl w:val="1B0C060E"/>
    <w:lvl w:ilvl="0" w:tplc="93209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81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C6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AA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8D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A6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ED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E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8F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E4587B"/>
    <w:multiLevelType w:val="hybridMultilevel"/>
    <w:tmpl w:val="97D06B30"/>
    <w:lvl w:ilvl="0" w:tplc="9BD6C7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2E44AEA"/>
    <w:multiLevelType w:val="hybridMultilevel"/>
    <w:tmpl w:val="54FE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348E0"/>
    <w:multiLevelType w:val="hybridMultilevel"/>
    <w:tmpl w:val="4EBE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7351A"/>
    <w:multiLevelType w:val="hybridMultilevel"/>
    <w:tmpl w:val="88FC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B3782"/>
    <w:multiLevelType w:val="hybridMultilevel"/>
    <w:tmpl w:val="448E6144"/>
    <w:lvl w:ilvl="0" w:tplc="E7C2B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C3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22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C5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86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81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AE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4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8D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BE0917"/>
    <w:multiLevelType w:val="hybridMultilevel"/>
    <w:tmpl w:val="E44C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60C7F"/>
    <w:multiLevelType w:val="hybridMultilevel"/>
    <w:tmpl w:val="9BACA764"/>
    <w:lvl w:ilvl="0" w:tplc="3B8A83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9216ED0"/>
    <w:multiLevelType w:val="multilevel"/>
    <w:tmpl w:val="7DF8F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693909"/>
    <w:multiLevelType w:val="hybridMultilevel"/>
    <w:tmpl w:val="AB06A1AC"/>
    <w:lvl w:ilvl="0" w:tplc="EC9CC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CD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4C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68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EE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25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8D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88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C5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E383C00"/>
    <w:multiLevelType w:val="hybridMultilevel"/>
    <w:tmpl w:val="3BC2DA72"/>
    <w:lvl w:ilvl="0" w:tplc="1D64F358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346B5"/>
    <w:multiLevelType w:val="hybridMultilevel"/>
    <w:tmpl w:val="BBE27484"/>
    <w:lvl w:ilvl="0" w:tplc="7666B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A4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8D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4C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21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02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E1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6A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88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AED36C6"/>
    <w:multiLevelType w:val="hybridMultilevel"/>
    <w:tmpl w:val="A4D279D2"/>
    <w:lvl w:ilvl="0" w:tplc="C130011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7" w15:restartNumberingAfterBreak="0">
    <w:nsid w:val="503A7B6B"/>
    <w:multiLevelType w:val="hybridMultilevel"/>
    <w:tmpl w:val="18BEA89C"/>
    <w:lvl w:ilvl="0" w:tplc="EF7C1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EE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E0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AF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22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662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86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C2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CE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909664C"/>
    <w:multiLevelType w:val="hybridMultilevel"/>
    <w:tmpl w:val="8916A07E"/>
    <w:lvl w:ilvl="0" w:tplc="68CCE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60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A4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C8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C1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20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64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88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08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BC601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3B0553"/>
    <w:multiLevelType w:val="hybridMultilevel"/>
    <w:tmpl w:val="BD526FB6"/>
    <w:lvl w:ilvl="0" w:tplc="2EA0F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89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6E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23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CC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C2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0D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E9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26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34B7CD7"/>
    <w:multiLevelType w:val="hybridMultilevel"/>
    <w:tmpl w:val="283E3D96"/>
    <w:lvl w:ilvl="0" w:tplc="0B8EA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A20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A0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EA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05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E0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0A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8A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EF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5274C07"/>
    <w:multiLevelType w:val="hybridMultilevel"/>
    <w:tmpl w:val="E15410C2"/>
    <w:lvl w:ilvl="0" w:tplc="2EBC4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67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6A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01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88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23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0F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2D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48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78861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3"/>
  </w:num>
  <w:num w:numId="5">
    <w:abstractNumId w:val="19"/>
  </w:num>
  <w:num w:numId="6">
    <w:abstractNumId w:val="9"/>
  </w:num>
  <w:num w:numId="7">
    <w:abstractNumId w:val="21"/>
  </w:num>
  <w:num w:numId="8">
    <w:abstractNumId w:val="5"/>
  </w:num>
  <w:num w:numId="9">
    <w:abstractNumId w:val="18"/>
  </w:num>
  <w:num w:numId="10">
    <w:abstractNumId w:val="11"/>
  </w:num>
  <w:num w:numId="11">
    <w:abstractNumId w:val="20"/>
  </w:num>
  <w:num w:numId="12">
    <w:abstractNumId w:val="22"/>
  </w:num>
  <w:num w:numId="13">
    <w:abstractNumId w:val="17"/>
  </w:num>
  <w:num w:numId="14">
    <w:abstractNumId w:val="2"/>
  </w:num>
  <w:num w:numId="15">
    <w:abstractNumId w:val="15"/>
  </w:num>
  <w:num w:numId="16">
    <w:abstractNumId w:val="13"/>
  </w:num>
  <w:num w:numId="17">
    <w:abstractNumId w:val="1"/>
  </w:num>
  <w:num w:numId="18">
    <w:abstractNumId w:val="0"/>
  </w:num>
  <w:num w:numId="19">
    <w:abstractNumId w:val="4"/>
  </w:num>
  <w:num w:numId="20">
    <w:abstractNumId w:val="6"/>
  </w:num>
  <w:num w:numId="21">
    <w:abstractNumId w:val="7"/>
  </w:num>
  <w:num w:numId="22">
    <w:abstractNumId w:val="10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06"/>
    <w:rsid w:val="00004278"/>
    <w:rsid w:val="0000769A"/>
    <w:rsid w:val="00025450"/>
    <w:rsid w:val="00031A77"/>
    <w:rsid w:val="00036D3F"/>
    <w:rsid w:val="000520B9"/>
    <w:rsid w:val="000528F7"/>
    <w:rsid w:val="000617B0"/>
    <w:rsid w:val="0006482A"/>
    <w:rsid w:val="00071C1C"/>
    <w:rsid w:val="000A3D04"/>
    <w:rsid w:val="000B7640"/>
    <w:rsid w:val="000C7029"/>
    <w:rsid w:val="000D15B4"/>
    <w:rsid w:val="000D79A1"/>
    <w:rsid w:val="000E0224"/>
    <w:rsid w:val="00100438"/>
    <w:rsid w:val="00127BCA"/>
    <w:rsid w:val="00130C74"/>
    <w:rsid w:val="001335DA"/>
    <w:rsid w:val="0013650B"/>
    <w:rsid w:val="0014480B"/>
    <w:rsid w:val="00155835"/>
    <w:rsid w:val="00172629"/>
    <w:rsid w:val="00175B20"/>
    <w:rsid w:val="0019305F"/>
    <w:rsid w:val="00193268"/>
    <w:rsid w:val="001934FE"/>
    <w:rsid w:val="00194B85"/>
    <w:rsid w:val="001B5B1B"/>
    <w:rsid w:val="001D2500"/>
    <w:rsid w:val="001D4B97"/>
    <w:rsid w:val="001E5A36"/>
    <w:rsid w:val="0020645F"/>
    <w:rsid w:val="0022093E"/>
    <w:rsid w:val="00255285"/>
    <w:rsid w:val="00264D70"/>
    <w:rsid w:val="00265D42"/>
    <w:rsid w:val="00265D56"/>
    <w:rsid w:val="0027251A"/>
    <w:rsid w:val="00283028"/>
    <w:rsid w:val="0028342A"/>
    <w:rsid w:val="002927E4"/>
    <w:rsid w:val="002A1CC7"/>
    <w:rsid w:val="002C1684"/>
    <w:rsid w:val="002C3ADE"/>
    <w:rsid w:val="002C5BCA"/>
    <w:rsid w:val="002D3A7E"/>
    <w:rsid w:val="002E1D03"/>
    <w:rsid w:val="002E5B03"/>
    <w:rsid w:val="002E7502"/>
    <w:rsid w:val="00304C4E"/>
    <w:rsid w:val="00315526"/>
    <w:rsid w:val="0033683A"/>
    <w:rsid w:val="00356B43"/>
    <w:rsid w:val="00356B84"/>
    <w:rsid w:val="00374A23"/>
    <w:rsid w:val="00384576"/>
    <w:rsid w:val="0038541F"/>
    <w:rsid w:val="003A2FE6"/>
    <w:rsid w:val="003A4C93"/>
    <w:rsid w:val="003B00DF"/>
    <w:rsid w:val="003B054C"/>
    <w:rsid w:val="003B1D7D"/>
    <w:rsid w:val="003B452C"/>
    <w:rsid w:val="003B4850"/>
    <w:rsid w:val="003E5BD1"/>
    <w:rsid w:val="003F39F1"/>
    <w:rsid w:val="0040112F"/>
    <w:rsid w:val="00445284"/>
    <w:rsid w:val="00446077"/>
    <w:rsid w:val="0046109F"/>
    <w:rsid w:val="0049303C"/>
    <w:rsid w:val="00495C5A"/>
    <w:rsid w:val="004A521B"/>
    <w:rsid w:val="004B2315"/>
    <w:rsid w:val="004C7F6A"/>
    <w:rsid w:val="0051703C"/>
    <w:rsid w:val="00523F38"/>
    <w:rsid w:val="00533F01"/>
    <w:rsid w:val="00536BDD"/>
    <w:rsid w:val="005378F9"/>
    <w:rsid w:val="00537ED7"/>
    <w:rsid w:val="005468F6"/>
    <w:rsid w:val="00583C4E"/>
    <w:rsid w:val="00593D18"/>
    <w:rsid w:val="00594872"/>
    <w:rsid w:val="005B50D6"/>
    <w:rsid w:val="005D1405"/>
    <w:rsid w:val="005E518C"/>
    <w:rsid w:val="00626072"/>
    <w:rsid w:val="00665386"/>
    <w:rsid w:val="00667AAC"/>
    <w:rsid w:val="00667C0D"/>
    <w:rsid w:val="006768FD"/>
    <w:rsid w:val="00676FE6"/>
    <w:rsid w:val="006C3078"/>
    <w:rsid w:val="006D275F"/>
    <w:rsid w:val="006E491B"/>
    <w:rsid w:val="006F169E"/>
    <w:rsid w:val="006F3AA0"/>
    <w:rsid w:val="007048C8"/>
    <w:rsid w:val="00712A7E"/>
    <w:rsid w:val="00741BFD"/>
    <w:rsid w:val="00747610"/>
    <w:rsid w:val="00754991"/>
    <w:rsid w:val="00761B5F"/>
    <w:rsid w:val="007632C7"/>
    <w:rsid w:val="0076645F"/>
    <w:rsid w:val="007749DB"/>
    <w:rsid w:val="00792D1D"/>
    <w:rsid w:val="007A24F7"/>
    <w:rsid w:val="007A2FA2"/>
    <w:rsid w:val="007C0CF0"/>
    <w:rsid w:val="007E2A6B"/>
    <w:rsid w:val="007F058B"/>
    <w:rsid w:val="007F46DD"/>
    <w:rsid w:val="0082479B"/>
    <w:rsid w:val="00824FBA"/>
    <w:rsid w:val="00837E09"/>
    <w:rsid w:val="00865B24"/>
    <w:rsid w:val="008741DC"/>
    <w:rsid w:val="00880829"/>
    <w:rsid w:val="008B4B54"/>
    <w:rsid w:val="008B72B5"/>
    <w:rsid w:val="008C133A"/>
    <w:rsid w:val="008E11FD"/>
    <w:rsid w:val="008F7697"/>
    <w:rsid w:val="00907BFB"/>
    <w:rsid w:val="0091271C"/>
    <w:rsid w:val="0091525B"/>
    <w:rsid w:val="00934380"/>
    <w:rsid w:val="00942E90"/>
    <w:rsid w:val="0094313D"/>
    <w:rsid w:val="009779E1"/>
    <w:rsid w:val="0099245A"/>
    <w:rsid w:val="009A61E1"/>
    <w:rsid w:val="009F03AD"/>
    <w:rsid w:val="009F30E4"/>
    <w:rsid w:val="00A01AE5"/>
    <w:rsid w:val="00A265DF"/>
    <w:rsid w:val="00A31130"/>
    <w:rsid w:val="00A31ABA"/>
    <w:rsid w:val="00A41F3B"/>
    <w:rsid w:val="00A46A29"/>
    <w:rsid w:val="00A550F8"/>
    <w:rsid w:val="00A70884"/>
    <w:rsid w:val="00A71962"/>
    <w:rsid w:val="00A91E74"/>
    <w:rsid w:val="00A93335"/>
    <w:rsid w:val="00AA5F1B"/>
    <w:rsid w:val="00AC1462"/>
    <w:rsid w:val="00AC3BBF"/>
    <w:rsid w:val="00AC4889"/>
    <w:rsid w:val="00AD4D6E"/>
    <w:rsid w:val="00AF5D80"/>
    <w:rsid w:val="00AF7589"/>
    <w:rsid w:val="00B05E00"/>
    <w:rsid w:val="00B27CFD"/>
    <w:rsid w:val="00B669C4"/>
    <w:rsid w:val="00B8530D"/>
    <w:rsid w:val="00B85A04"/>
    <w:rsid w:val="00B91577"/>
    <w:rsid w:val="00BC138B"/>
    <w:rsid w:val="00BC757D"/>
    <w:rsid w:val="00BD3B74"/>
    <w:rsid w:val="00BE16AC"/>
    <w:rsid w:val="00BE2799"/>
    <w:rsid w:val="00BE4733"/>
    <w:rsid w:val="00BE48D0"/>
    <w:rsid w:val="00BE771D"/>
    <w:rsid w:val="00C019C0"/>
    <w:rsid w:val="00C071B4"/>
    <w:rsid w:val="00C13CDB"/>
    <w:rsid w:val="00C163BF"/>
    <w:rsid w:val="00C25FF2"/>
    <w:rsid w:val="00C461C4"/>
    <w:rsid w:val="00C74DE8"/>
    <w:rsid w:val="00C979F5"/>
    <w:rsid w:val="00CA0883"/>
    <w:rsid w:val="00CA2048"/>
    <w:rsid w:val="00CA409D"/>
    <w:rsid w:val="00CB6C56"/>
    <w:rsid w:val="00CC08DC"/>
    <w:rsid w:val="00CE04CC"/>
    <w:rsid w:val="00CF51DE"/>
    <w:rsid w:val="00D00DC4"/>
    <w:rsid w:val="00D16675"/>
    <w:rsid w:val="00D17DE4"/>
    <w:rsid w:val="00D2412F"/>
    <w:rsid w:val="00D27096"/>
    <w:rsid w:val="00D32F55"/>
    <w:rsid w:val="00D575EB"/>
    <w:rsid w:val="00D763FC"/>
    <w:rsid w:val="00D7660A"/>
    <w:rsid w:val="00D80322"/>
    <w:rsid w:val="00D83C8E"/>
    <w:rsid w:val="00D93894"/>
    <w:rsid w:val="00DB5934"/>
    <w:rsid w:val="00DE16B2"/>
    <w:rsid w:val="00DE2E52"/>
    <w:rsid w:val="00DF32B3"/>
    <w:rsid w:val="00E00AC1"/>
    <w:rsid w:val="00E06B1A"/>
    <w:rsid w:val="00E20F9E"/>
    <w:rsid w:val="00E3463C"/>
    <w:rsid w:val="00E435F7"/>
    <w:rsid w:val="00E4552A"/>
    <w:rsid w:val="00E65C91"/>
    <w:rsid w:val="00E7303E"/>
    <w:rsid w:val="00E74455"/>
    <w:rsid w:val="00E83C9A"/>
    <w:rsid w:val="00E87B5B"/>
    <w:rsid w:val="00EB40B6"/>
    <w:rsid w:val="00EC55AF"/>
    <w:rsid w:val="00ED0A5F"/>
    <w:rsid w:val="00ED3E8B"/>
    <w:rsid w:val="00EE1C54"/>
    <w:rsid w:val="00EE5436"/>
    <w:rsid w:val="00EF2EF7"/>
    <w:rsid w:val="00EF5891"/>
    <w:rsid w:val="00EF71BE"/>
    <w:rsid w:val="00F20131"/>
    <w:rsid w:val="00F219B5"/>
    <w:rsid w:val="00F23307"/>
    <w:rsid w:val="00F40960"/>
    <w:rsid w:val="00F40DCD"/>
    <w:rsid w:val="00F61DD3"/>
    <w:rsid w:val="00F625F9"/>
    <w:rsid w:val="00F70EA3"/>
    <w:rsid w:val="00F72D5F"/>
    <w:rsid w:val="00F95C67"/>
    <w:rsid w:val="00F95FFF"/>
    <w:rsid w:val="00FA2B40"/>
    <w:rsid w:val="00FA3889"/>
    <w:rsid w:val="00FB5906"/>
    <w:rsid w:val="00FC001C"/>
    <w:rsid w:val="00FC69D5"/>
    <w:rsid w:val="00FC69FB"/>
    <w:rsid w:val="00FC6D44"/>
    <w:rsid w:val="00FD568B"/>
    <w:rsid w:val="00FE693B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348F"/>
  <w15:chartTrackingRefBased/>
  <w15:docId w15:val="{D2948DEB-3D94-3441-8621-51E6EB14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88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31ABA"/>
    <w:pPr>
      <w:suppressAutoHyphens/>
      <w:jc w:val="center"/>
    </w:pPr>
    <w:rPr>
      <w:b/>
      <w:lang w:eastAsia="ar-SA"/>
    </w:rPr>
  </w:style>
  <w:style w:type="character" w:customStyle="1" w:styleId="a5">
    <w:name w:val="Заголовок Знак"/>
    <w:basedOn w:val="a0"/>
    <w:link w:val="a3"/>
    <w:rsid w:val="00A31ABA"/>
    <w:rPr>
      <w:rFonts w:ascii="Times New Roman" w:eastAsia="Times New Roman" w:hAnsi="Times New Roman" w:cs="Times New Roman"/>
      <w:b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A31A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A31ABA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a7">
    <w:name w:val="List Paragraph"/>
    <w:basedOn w:val="a"/>
    <w:uiPriority w:val="34"/>
    <w:qFormat/>
    <w:rsid w:val="00A91E7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C702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C7029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2C3AD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127BCA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7BCA"/>
    <w:rPr>
      <w:rFonts w:ascii="Times New Roman" w:hAnsi="Times New Roman" w:cs="Times New Roman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D2500"/>
    <w:rPr>
      <w:color w:val="954F72" w:themeColor="followedHyperlink"/>
      <w:u w:val="single"/>
    </w:rPr>
  </w:style>
  <w:style w:type="character" w:customStyle="1" w:styleId="apple-tab-span">
    <w:name w:val="apple-tab-span"/>
    <w:basedOn w:val="a0"/>
    <w:rsid w:val="0033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67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5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7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60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5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8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6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2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3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6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99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9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6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3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jinr.ru/event/21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dico.jinr.ru/event/21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dico.jinr.ru/event/2110/" TargetMode="External"/><Relationship Id="rId5" Type="http://schemas.openxmlformats.org/officeDocument/2006/relationships/hyperlink" Target="https://indico.jinr.ru/event/211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Potrebenikov Yuriy</dc:creator>
  <cp:keywords/>
  <dc:description/>
  <cp:lastModifiedBy>Potrebenikov Yuriy</cp:lastModifiedBy>
  <cp:revision>12</cp:revision>
  <cp:lastPrinted>2021-05-17T14:43:00Z</cp:lastPrinted>
  <dcterms:created xsi:type="dcterms:W3CDTF">2021-05-22T14:49:00Z</dcterms:created>
  <dcterms:modified xsi:type="dcterms:W3CDTF">2021-05-24T16:56:00Z</dcterms:modified>
</cp:coreProperties>
</file>