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87DD" w14:textId="24993EEA" w:rsidR="00521DBE" w:rsidRPr="00E50E7B" w:rsidRDefault="00E50E7B">
      <w:pPr>
        <w:rPr>
          <w:rFonts w:ascii="Times New Roman" w:hAnsi="Times New Roman" w:cs="Times New Roman"/>
        </w:rPr>
      </w:pPr>
      <w:r w:rsidRPr="00E50E7B">
        <w:rPr>
          <w:rFonts w:ascii="Times New Roman" w:hAnsi="Times New Roman" w:cs="Times New Roman"/>
        </w:rPr>
        <w:t>Аннотация</w:t>
      </w:r>
      <w:r w:rsidR="00521DBE" w:rsidRPr="00E50E7B">
        <w:rPr>
          <w:rFonts w:ascii="Times New Roman" w:hAnsi="Times New Roman" w:cs="Times New Roman"/>
        </w:rPr>
        <w:t xml:space="preserve"> цикла работ </w:t>
      </w:r>
      <w:r w:rsidR="00521DBE" w:rsidRPr="00E50E7B">
        <w:rPr>
          <w:rFonts w:ascii="Times New Roman" w:hAnsi="Times New Roman" w:cs="Times New Roman"/>
          <w:b/>
          <w:bCs/>
        </w:rPr>
        <w:t xml:space="preserve">«Исследования нейтрино в эксперименте </w:t>
      </w:r>
      <w:r w:rsidR="00521DBE" w:rsidRPr="00E50E7B">
        <w:rPr>
          <w:rFonts w:ascii="Times New Roman" w:hAnsi="Times New Roman" w:cs="Times New Roman"/>
          <w:b/>
          <w:bCs/>
          <w:lang w:val="en-US"/>
        </w:rPr>
        <w:t>OPERA</w:t>
      </w:r>
      <w:r w:rsidR="00521DBE" w:rsidRPr="00E50E7B">
        <w:rPr>
          <w:rFonts w:ascii="Times New Roman" w:hAnsi="Times New Roman" w:cs="Times New Roman"/>
          <w:b/>
          <w:bCs/>
        </w:rPr>
        <w:t>»</w:t>
      </w:r>
      <w:r w:rsidR="00521DBE" w:rsidRPr="00E50E7B">
        <w:rPr>
          <w:rFonts w:ascii="Times New Roman" w:hAnsi="Times New Roman" w:cs="Times New Roman"/>
        </w:rPr>
        <w:t xml:space="preserve"> на конкурс научно-исследовательских экспериментальных работ ОИЯИ</w:t>
      </w:r>
    </w:p>
    <w:p w14:paraId="4A8FAC4D" w14:textId="04D1D5C6" w:rsidR="00521DBE" w:rsidRDefault="00521DBE">
      <w:pPr>
        <w:rPr>
          <w:rFonts w:ascii="Times New Roman" w:hAnsi="Times New Roman" w:cs="Times New Roman"/>
          <w:b/>
          <w:bCs/>
        </w:rPr>
      </w:pPr>
    </w:p>
    <w:p w14:paraId="5734FAB8" w14:textId="77777777" w:rsidR="00521DBE" w:rsidRDefault="00521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 авторов: </w:t>
      </w:r>
    </w:p>
    <w:p w14:paraId="0102D191" w14:textId="09CF3E33" w:rsidR="00521DBE" w:rsidRPr="00521DBE" w:rsidRDefault="00521DBE">
      <w:pPr>
        <w:rPr>
          <w:rFonts w:ascii="Times New Roman" w:hAnsi="Times New Roman" w:cs="Times New Roman"/>
        </w:rPr>
      </w:pPr>
      <w:r w:rsidRPr="00521DBE">
        <w:rPr>
          <w:rFonts w:ascii="Times New Roman" w:hAnsi="Times New Roman" w:cs="Times New Roman"/>
        </w:rPr>
        <w:t xml:space="preserve">Васина </w:t>
      </w:r>
      <w:proofErr w:type="gramStart"/>
      <w:r w:rsidRPr="00521DBE">
        <w:rPr>
          <w:rFonts w:ascii="Times New Roman" w:hAnsi="Times New Roman" w:cs="Times New Roman"/>
        </w:rPr>
        <w:t>С.Г.</w:t>
      </w:r>
      <w:proofErr w:type="gramEnd"/>
      <w:r w:rsidRPr="00521DBE">
        <w:rPr>
          <w:rFonts w:ascii="Times New Roman" w:hAnsi="Times New Roman" w:cs="Times New Roman"/>
        </w:rPr>
        <w:t xml:space="preserve">, </w:t>
      </w:r>
      <w:proofErr w:type="spellStart"/>
      <w:r w:rsidRPr="00521DBE">
        <w:rPr>
          <w:rFonts w:ascii="Times New Roman" w:hAnsi="Times New Roman" w:cs="Times New Roman"/>
        </w:rPr>
        <w:t>Горнушкин</w:t>
      </w:r>
      <w:proofErr w:type="spellEnd"/>
      <w:r w:rsidRPr="00521DBE">
        <w:rPr>
          <w:rFonts w:ascii="Times New Roman" w:hAnsi="Times New Roman" w:cs="Times New Roman"/>
        </w:rPr>
        <w:t xml:space="preserve"> Ю.А., Дмитриевский С.Г., </w:t>
      </w:r>
      <w:proofErr w:type="spellStart"/>
      <w:r w:rsidRPr="00521DBE">
        <w:rPr>
          <w:rFonts w:ascii="Times New Roman" w:hAnsi="Times New Roman" w:cs="Times New Roman"/>
        </w:rPr>
        <w:t>Кр</w:t>
      </w:r>
      <w:r w:rsidR="00E50E7B">
        <w:rPr>
          <w:rFonts w:ascii="Times New Roman" w:hAnsi="Times New Roman" w:cs="Times New Roman"/>
        </w:rPr>
        <w:t>умштейн</w:t>
      </w:r>
      <w:proofErr w:type="spellEnd"/>
      <w:r w:rsidR="00E50E7B">
        <w:rPr>
          <w:rFonts w:ascii="Times New Roman" w:hAnsi="Times New Roman" w:cs="Times New Roman"/>
        </w:rPr>
        <w:t xml:space="preserve"> З.</w:t>
      </w:r>
      <w:r w:rsidR="00466512">
        <w:rPr>
          <w:rFonts w:ascii="Times New Roman" w:hAnsi="Times New Roman" w:cs="Times New Roman"/>
        </w:rPr>
        <w:t>В.</w:t>
      </w:r>
      <w:r w:rsidRPr="00521DBE">
        <w:rPr>
          <w:rFonts w:ascii="Times New Roman" w:hAnsi="Times New Roman" w:cs="Times New Roman"/>
        </w:rPr>
        <w:t>, Наумов Д.В.,</w:t>
      </w:r>
    </w:p>
    <w:p w14:paraId="6D340853" w14:textId="10FC5626" w:rsidR="00521DBE" w:rsidRDefault="00521DBE">
      <w:pPr>
        <w:rPr>
          <w:rFonts w:ascii="Times New Roman" w:hAnsi="Times New Roman" w:cs="Times New Roman"/>
        </w:rPr>
      </w:pPr>
      <w:proofErr w:type="spellStart"/>
      <w:r w:rsidRPr="00521DBE">
        <w:rPr>
          <w:rFonts w:ascii="Times New Roman" w:hAnsi="Times New Roman" w:cs="Times New Roman"/>
        </w:rPr>
        <w:t>Ольшевский</w:t>
      </w:r>
      <w:proofErr w:type="spellEnd"/>
      <w:r w:rsidRPr="00521DBE">
        <w:rPr>
          <w:rFonts w:ascii="Times New Roman" w:hAnsi="Times New Roman" w:cs="Times New Roman"/>
        </w:rPr>
        <w:t xml:space="preserve"> А.Г., Садовский </w:t>
      </w:r>
      <w:proofErr w:type="gramStart"/>
      <w:r w:rsidRPr="00521DBE">
        <w:rPr>
          <w:rFonts w:ascii="Times New Roman" w:hAnsi="Times New Roman" w:cs="Times New Roman"/>
        </w:rPr>
        <w:t>А.Б.</w:t>
      </w:r>
      <w:proofErr w:type="gramEnd"/>
      <w:r w:rsidRPr="00521DBE">
        <w:rPr>
          <w:rFonts w:ascii="Times New Roman" w:hAnsi="Times New Roman" w:cs="Times New Roman"/>
        </w:rPr>
        <w:t xml:space="preserve">, Сотников А.П., </w:t>
      </w:r>
      <w:proofErr w:type="spellStart"/>
      <w:r w:rsidRPr="00521DBE">
        <w:rPr>
          <w:rFonts w:ascii="Times New Roman" w:hAnsi="Times New Roman" w:cs="Times New Roman"/>
        </w:rPr>
        <w:t>Чуканов</w:t>
      </w:r>
      <w:proofErr w:type="spellEnd"/>
      <w:r w:rsidRPr="00521DBE">
        <w:rPr>
          <w:rFonts w:ascii="Times New Roman" w:hAnsi="Times New Roman" w:cs="Times New Roman"/>
        </w:rPr>
        <w:t xml:space="preserve"> А.</w:t>
      </w:r>
      <w:r w:rsidR="00211B3F">
        <w:rPr>
          <w:rFonts w:ascii="Times New Roman" w:hAnsi="Times New Roman" w:cs="Times New Roman"/>
        </w:rPr>
        <w:t>В</w:t>
      </w:r>
      <w:r w:rsidRPr="00521DBE">
        <w:rPr>
          <w:rFonts w:ascii="Times New Roman" w:hAnsi="Times New Roman" w:cs="Times New Roman"/>
        </w:rPr>
        <w:t xml:space="preserve">, </w:t>
      </w:r>
      <w:proofErr w:type="spellStart"/>
      <w:r w:rsidRPr="00521DBE">
        <w:rPr>
          <w:rFonts w:ascii="Times New Roman" w:hAnsi="Times New Roman" w:cs="Times New Roman"/>
        </w:rPr>
        <w:t>Шешуков</w:t>
      </w:r>
      <w:proofErr w:type="spellEnd"/>
      <w:r w:rsidRPr="00521DBE">
        <w:rPr>
          <w:rFonts w:ascii="Times New Roman" w:hAnsi="Times New Roman" w:cs="Times New Roman"/>
        </w:rPr>
        <w:t xml:space="preserve"> А.</w:t>
      </w:r>
      <w:r w:rsidR="00466512">
        <w:rPr>
          <w:rFonts w:ascii="Times New Roman" w:hAnsi="Times New Roman" w:cs="Times New Roman"/>
        </w:rPr>
        <w:t>В.</w:t>
      </w:r>
    </w:p>
    <w:p w14:paraId="12FA5D68" w14:textId="29DE158E" w:rsidR="00521DBE" w:rsidRDefault="00521DBE">
      <w:pPr>
        <w:rPr>
          <w:rFonts w:ascii="Times New Roman" w:hAnsi="Times New Roman" w:cs="Times New Roman"/>
        </w:rPr>
      </w:pPr>
    </w:p>
    <w:p w14:paraId="47EDB9F5" w14:textId="6D33777C" w:rsidR="00521DBE" w:rsidRDefault="00521DBE">
      <w:pPr>
        <w:rPr>
          <w:rFonts w:ascii="Times New Roman" w:hAnsi="Times New Roman" w:cs="Times New Roman"/>
        </w:rPr>
      </w:pPr>
    </w:p>
    <w:p w14:paraId="182EE060" w14:textId="13D075CD" w:rsidR="00521DBE" w:rsidRDefault="00C55A4C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В цикл включены работы, участие в подготовке которых группы ОИЯИ было существенным или определяющим.</w:t>
      </w:r>
      <w:r w:rsidR="00BC22ED">
        <w:rPr>
          <w:rFonts w:ascii="Times New Roman" w:hAnsi="Times New Roman" w:cs="Times New Roman"/>
        </w:rPr>
        <w:t xml:space="preserve"> Ниже дается краткая аннотация этих работ. </w:t>
      </w:r>
      <w:r w:rsidR="00A02FB0">
        <w:rPr>
          <w:rFonts w:ascii="Times New Roman" w:hAnsi="Times New Roman" w:cs="Times New Roman"/>
          <w:strike/>
        </w:rPr>
        <w:t xml:space="preserve"> </w:t>
      </w:r>
    </w:p>
    <w:p w14:paraId="66AF5D58" w14:textId="709CF01A" w:rsidR="00101AC3" w:rsidRDefault="00101AC3">
      <w:pPr>
        <w:rPr>
          <w:rFonts w:ascii="Times New Roman" w:hAnsi="Times New Roman" w:cs="Times New Roman"/>
          <w:strike/>
        </w:rPr>
      </w:pPr>
    </w:p>
    <w:p w14:paraId="4048E8F4" w14:textId="77777777" w:rsidR="00CA2936" w:rsidRDefault="00101AC3">
      <w:pPr>
        <w:rPr>
          <w:rFonts w:ascii="Times New Roman" w:hAnsi="Times New Roman" w:cs="Times New Roman"/>
        </w:rPr>
      </w:pPr>
      <w:r w:rsidRPr="00101A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Ц</w:t>
      </w:r>
      <w:r w:rsidR="004877B1">
        <w:rPr>
          <w:rFonts w:ascii="Times New Roman" w:hAnsi="Times New Roman" w:cs="Times New Roman"/>
        </w:rPr>
        <w:t xml:space="preserve">елью эксперимента </w:t>
      </w:r>
      <w:r w:rsidR="004877B1">
        <w:rPr>
          <w:rFonts w:ascii="Times New Roman" w:hAnsi="Times New Roman" w:cs="Times New Roman"/>
          <w:lang w:val="en-US"/>
        </w:rPr>
        <w:t>OPERA</w:t>
      </w:r>
      <w:r w:rsidR="004877B1">
        <w:rPr>
          <w:rFonts w:ascii="Times New Roman" w:hAnsi="Times New Roman" w:cs="Times New Roman"/>
        </w:rPr>
        <w:t xml:space="preserve"> было доказательство осцилляций </w:t>
      </w:r>
      <w:proofErr w:type="spellStart"/>
      <w:r w:rsidR="004877B1">
        <w:rPr>
          <w:rFonts w:ascii="Times New Roman" w:hAnsi="Times New Roman" w:cs="Times New Roman"/>
          <w:lang w:val="el-GR"/>
        </w:rPr>
        <w:t>ν</w:t>
      </w:r>
      <w:r w:rsidR="004877B1" w:rsidRPr="004877B1">
        <w:rPr>
          <w:rFonts w:ascii="Times New Roman" w:hAnsi="Times New Roman" w:cs="Times New Roman"/>
          <w:vertAlign w:val="subscript"/>
          <w:lang w:val="el-GR"/>
        </w:rPr>
        <w:t>μ</w:t>
      </w:r>
      <w:proofErr w:type="spellEnd"/>
      <w:r w:rsidR="004877B1" w:rsidRPr="004877B1">
        <w:rPr>
          <w:rFonts w:ascii="Times New Roman" w:hAnsi="Times New Roman" w:cs="Times New Roman"/>
        </w:rPr>
        <w:t xml:space="preserve"> </w:t>
      </w:r>
      <w:r w:rsidR="004877B1">
        <w:rPr>
          <w:rFonts w:ascii="Times New Roman" w:hAnsi="Times New Roman" w:cs="Times New Roman"/>
          <w:noProof/>
        </w:rPr>
        <w:drawing>
          <wp:inline distT="0" distB="0" distL="0" distR="0" wp14:anchorId="24C03083" wp14:editId="69F9F92B">
            <wp:extent cx="98854" cy="98854"/>
            <wp:effectExtent l="0" t="0" r="3175" b="3175"/>
            <wp:docPr id="1" name="Рисунок 1" descr="Flèche vers la droite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lèche vers la droite со сплошной заливко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9578" cy="10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7B1">
        <w:rPr>
          <w:rFonts w:ascii="Times New Roman" w:hAnsi="Times New Roman" w:cs="Times New Roman"/>
        </w:rPr>
        <w:t xml:space="preserve"> </w:t>
      </w:r>
      <w:proofErr w:type="spellStart"/>
      <w:r w:rsidR="004877B1">
        <w:rPr>
          <w:rFonts w:ascii="Times New Roman" w:hAnsi="Times New Roman" w:cs="Times New Roman"/>
          <w:lang w:val="el-GR"/>
        </w:rPr>
        <w:t>ν</w:t>
      </w:r>
      <w:r w:rsidR="004877B1" w:rsidRPr="004877B1">
        <w:rPr>
          <w:rFonts w:ascii="Times New Roman" w:hAnsi="Times New Roman" w:cs="Times New Roman"/>
          <w:vertAlign w:val="subscript"/>
          <w:lang w:val="el-GR"/>
        </w:rPr>
        <w:t>τ</w:t>
      </w:r>
      <w:proofErr w:type="spellEnd"/>
      <w:r w:rsidR="004877B1" w:rsidRPr="004877B1">
        <w:rPr>
          <w:rFonts w:ascii="Times New Roman" w:hAnsi="Times New Roman" w:cs="Times New Roman"/>
        </w:rPr>
        <w:t xml:space="preserve"> </w:t>
      </w:r>
      <w:r w:rsidR="004877B1">
        <w:rPr>
          <w:rFonts w:ascii="Times New Roman" w:hAnsi="Times New Roman" w:cs="Times New Roman"/>
        </w:rPr>
        <w:t xml:space="preserve">путем прямой регистрации появления </w:t>
      </w:r>
      <w:r w:rsidR="004877B1">
        <w:rPr>
          <w:rFonts w:ascii="Times New Roman" w:hAnsi="Times New Roman" w:cs="Times New Roman"/>
          <w:lang w:val="el-GR"/>
        </w:rPr>
        <w:t>τ</w:t>
      </w:r>
      <w:r w:rsidR="004877B1">
        <w:rPr>
          <w:rFonts w:ascii="Times New Roman" w:hAnsi="Times New Roman" w:cs="Times New Roman"/>
        </w:rPr>
        <w:t>-нейтрино в пучке мюонных нейтрино на удалении от источника нейтрино.</w:t>
      </w:r>
      <w:r w:rsidR="004877B1" w:rsidRPr="004877B1">
        <w:rPr>
          <w:rFonts w:ascii="Times New Roman" w:hAnsi="Times New Roman" w:cs="Times New Roman"/>
        </w:rPr>
        <w:t xml:space="preserve"> </w:t>
      </w:r>
      <w:r w:rsidR="004877B1">
        <w:rPr>
          <w:rFonts w:ascii="Times New Roman" w:hAnsi="Times New Roman" w:cs="Times New Roman"/>
        </w:rPr>
        <w:t>Такие осцилляци</w:t>
      </w:r>
      <w:r w:rsidR="0035235F">
        <w:rPr>
          <w:rFonts w:ascii="Times New Roman" w:hAnsi="Times New Roman" w:cs="Times New Roman"/>
        </w:rPr>
        <w:t>и</w:t>
      </w:r>
      <w:r w:rsidR="004877B1">
        <w:rPr>
          <w:rFonts w:ascii="Times New Roman" w:hAnsi="Times New Roman" w:cs="Times New Roman"/>
        </w:rPr>
        <w:t xml:space="preserve"> объясн</w:t>
      </w:r>
      <w:r w:rsidR="00D836AA">
        <w:rPr>
          <w:rFonts w:ascii="Times New Roman" w:hAnsi="Times New Roman" w:cs="Times New Roman"/>
        </w:rPr>
        <w:t>я</w:t>
      </w:r>
      <w:r w:rsidR="0035235F">
        <w:rPr>
          <w:rFonts w:ascii="Times New Roman" w:hAnsi="Times New Roman" w:cs="Times New Roman"/>
        </w:rPr>
        <w:t>ли бы</w:t>
      </w:r>
      <w:r w:rsidR="004877B1">
        <w:rPr>
          <w:rFonts w:ascii="Times New Roman" w:hAnsi="Times New Roman" w:cs="Times New Roman"/>
        </w:rPr>
        <w:t xml:space="preserve"> наблюдаемый дефицит мюонных нейтрино в атмосферных ливнях. Эта задача была очень актуальной в конце 90-х годов, когда </w:t>
      </w:r>
      <w:r w:rsidR="00AF5B5F">
        <w:rPr>
          <w:rFonts w:ascii="Times New Roman" w:hAnsi="Times New Roman" w:cs="Times New Roman"/>
        </w:rPr>
        <w:t xml:space="preserve">существование эффекта нейтринных осцилляций было официально </w:t>
      </w:r>
      <w:r w:rsidR="00D836AA">
        <w:rPr>
          <w:rFonts w:ascii="Times New Roman" w:hAnsi="Times New Roman" w:cs="Times New Roman"/>
        </w:rPr>
        <w:t>признано</w:t>
      </w:r>
      <w:r w:rsidR="00CA2936">
        <w:rPr>
          <w:rFonts w:ascii="Times New Roman" w:hAnsi="Times New Roman" w:cs="Times New Roman"/>
        </w:rPr>
        <w:t>, но их механизмы и параметры были изучены слабо</w:t>
      </w:r>
      <w:r w:rsidR="00AF5B5F">
        <w:rPr>
          <w:rFonts w:ascii="Times New Roman" w:hAnsi="Times New Roman" w:cs="Times New Roman"/>
        </w:rPr>
        <w:t xml:space="preserve">. </w:t>
      </w:r>
    </w:p>
    <w:p w14:paraId="2BA752B9" w14:textId="34C0E627" w:rsidR="00E03971" w:rsidRDefault="00CA2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5B5F">
        <w:rPr>
          <w:rFonts w:ascii="Times New Roman" w:hAnsi="Times New Roman" w:cs="Times New Roman"/>
        </w:rPr>
        <w:t xml:space="preserve">Однако, </w:t>
      </w:r>
      <w:r w:rsidR="00D836AA">
        <w:rPr>
          <w:rFonts w:ascii="Times New Roman" w:hAnsi="Times New Roman" w:cs="Times New Roman"/>
        </w:rPr>
        <w:t>регистрация</w:t>
      </w:r>
      <w:r w:rsidR="00AF5B5F">
        <w:rPr>
          <w:rFonts w:ascii="Times New Roman" w:hAnsi="Times New Roman" w:cs="Times New Roman"/>
        </w:rPr>
        <w:t xml:space="preserve"> тау-нейтрино – чрезвычайно сложная задача, </w:t>
      </w:r>
      <w:r w:rsidR="00D836AA">
        <w:rPr>
          <w:rFonts w:ascii="Times New Roman" w:hAnsi="Times New Roman" w:cs="Times New Roman"/>
        </w:rPr>
        <w:t xml:space="preserve">впервые это удалось сделать </w:t>
      </w:r>
      <w:r w:rsidR="00AF5B5F">
        <w:rPr>
          <w:rFonts w:ascii="Times New Roman" w:hAnsi="Times New Roman" w:cs="Times New Roman"/>
        </w:rPr>
        <w:t>только в 2001 году</w:t>
      </w:r>
      <w:r w:rsidR="00BF4506">
        <w:rPr>
          <w:rFonts w:ascii="Times New Roman" w:hAnsi="Times New Roman" w:cs="Times New Roman"/>
        </w:rPr>
        <w:t xml:space="preserve"> </w:t>
      </w:r>
      <w:proofErr w:type="spellStart"/>
      <w:r w:rsidR="00BF4506">
        <w:rPr>
          <w:rFonts w:ascii="Times New Roman" w:hAnsi="Times New Roman" w:cs="Times New Roman"/>
        </w:rPr>
        <w:t>коллабораци</w:t>
      </w:r>
      <w:r w:rsidR="00D836AA">
        <w:rPr>
          <w:rFonts w:ascii="Times New Roman" w:hAnsi="Times New Roman" w:cs="Times New Roman"/>
        </w:rPr>
        <w:t>и</w:t>
      </w:r>
      <w:proofErr w:type="spellEnd"/>
      <w:r w:rsidR="00BF4506">
        <w:rPr>
          <w:rFonts w:ascii="Times New Roman" w:hAnsi="Times New Roman" w:cs="Times New Roman"/>
        </w:rPr>
        <w:t xml:space="preserve"> </w:t>
      </w:r>
      <w:proofErr w:type="spellStart"/>
      <w:r w:rsidR="00BF4506">
        <w:rPr>
          <w:rFonts w:ascii="Times New Roman" w:hAnsi="Times New Roman" w:cs="Times New Roman"/>
          <w:lang w:val="en-US"/>
        </w:rPr>
        <w:t>DONuT</w:t>
      </w:r>
      <w:proofErr w:type="spellEnd"/>
      <w:r w:rsidR="00BF4506">
        <w:rPr>
          <w:rFonts w:ascii="Times New Roman" w:hAnsi="Times New Roman" w:cs="Times New Roman"/>
        </w:rPr>
        <w:t xml:space="preserve"> в </w:t>
      </w:r>
      <w:proofErr w:type="spellStart"/>
      <w:r w:rsidR="00BF4506">
        <w:rPr>
          <w:rFonts w:ascii="Times New Roman" w:hAnsi="Times New Roman" w:cs="Times New Roman"/>
        </w:rPr>
        <w:t>Фермилабе</w:t>
      </w:r>
      <w:proofErr w:type="spellEnd"/>
      <w:r w:rsidR="0035235F">
        <w:rPr>
          <w:rFonts w:ascii="Times New Roman" w:hAnsi="Times New Roman" w:cs="Times New Roman"/>
        </w:rPr>
        <w:t xml:space="preserve"> с помощью специального эмульсионного детектора </w:t>
      </w:r>
      <w:proofErr w:type="gramStart"/>
      <w:r w:rsidR="0035235F">
        <w:rPr>
          <w:rFonts w:ascii="Times New Roman" w:hAnsi="Times New Roman" w:cs="Times New Roman"/>
        </w:rPr>
        <w:t xml:space="preserve">( </w:t>
      </w:r>
      <w:r w:rsidR="0035235F" w:rsidRPr="0035235F">
        <w:rPr>
          <w:rFonts w:ascii="Times New Roman" w:hAnsi="Times New Roman" w:cs="Times New Roman"/>
        </w:rPr>
        <w:t>“</w:t>
      </w:r>
      <w:proofErr w:type="gramEnd"/>
      <w:r w:rsidR="0035235F">
        <w:rPr>
          <w:rFonts w:ascii="Times New Roman" w:hAnsi="Times New Roman" w:cs="Times New Roman"/>
          <w:lang w:val="en-US"/>
        </w:rPr>
        <w:t>Emulsion</w:t>
      </w:r>
      <w:r w:rsidR="0035235F" w:rsidRPr="0035235F">
        <w:rPr>
          <w:rFonts w:ascii="Times New Roman" w:hAnsi="Times New Roman" w:cs="Times New Roman"/>
        </w:rPr>
        <w:t xml:space="preserve"> </w:t>
      </w:r>
      <w:r w:rsidR="0035235F">
        <w:rPr>
          <w:rFonts w:ascii="Times New Roman" w:hAnsi="Times New Roman" w:cs="Times New Roman"/>
          <w:lang w:val="en-US"/>
        </w:rPr>
        <w:t>Cloud</w:t>
      </w:r>
      <w:r w:rsidR="0035235F" w:rsidRPr="0035235F">
        <w:rPr>
          <w:rFonts w:ascii="Times New Roman" w:hAnsi="Times New Roman" w:cs="Times New Roman"/>
        </w:rPr>
        <w:t xml:space="preserve"> </w:t>
      </w:r>
      <w:r w:rsidR="0035235F">
        <w:rPr>
          <w:rFonts w:ascii="Times New Roman" w:hAnsi="Times New Roman" w:cs="Times New Roman"/>
          <w:lang w:val="en-US"/>
        </w:rPr>
        <w:t>Chamber</w:t>
      </w:r>
      <w:r w:rsidR="0035235F" w:rsidRPr="0035235F">
        <w:rPr>
          <w:rFonts w:ascii="Times New Roman" w:hAnsi="Times New Roman" w:cs="Times New Roman"/>
        </w:rPr>
        <w:t xml:space="preserve">” </w:t>
      </w:r>
      <w:r w:rsidR="0035235F">
        <w:rPr>
          <w:rFonts w:ascii="Times New Roman" w:hAnsi="Times New Roman" w:cs="Times New Roman"/>
        </w:rPr>
        <w:t>–</w:t>
      </w:r>
      <w:r w:rsidR="0035235F" w:rsidRPr="0035235F">
        <w:rPr>
          <w:rFonts w:ascii="Times New Roman" w:hAnsi="Times New Roman" w:cs="Times New Roman"/>
        </w:rPr>
        <w:t xml:space="preserve"> </w:t>
      </w:r>
      <w:r w:rsidR="0035235F">
        <w:rPr>
          <w:rFonts w:ascii="Times New Roman" w:hAnsi="Times New Roman" w:cs="Times New Roman"/>
          <w:lang w:val="en-US"/>
        </w:rPr>
        <w:t>ECC</w:t>
      </w:r>
      <w:r w:rsidR="0035235F" w:rsidRPr="0035235F">
        <w:rPr>
          <w:rFonts w:ascii="Times New Roman" w:hAnsi="Times New Roman" w:cs="Times New Roman"/>
        </w:rPr>
        <w:t>)</w:t>
      </w:r>
      <w:r w:rsidR="00BF4506">
        <w:rPr>
          <w:rFonts w:ascii="Times New Roman" w:hAnsi="Times New Roman" w:cs="Times New Roman"/>
        </w:rPr>
        <w:t xml:space="preserve">.  Поиск тау нейтрино в </w:t>
      </w:r>
      <w:r w:rsidR="0035235F">
        <w:rPr>
          <w:rFonts w:ascii="Times New Roman" w:hAnsi="Times New Roman" w:cs="Times New Roman"/>
        </w:rPr>
        <w:t xml:space="preserve">эксперименте </w:t>
      </w:r>
      <w:r w:rsidR="00BF4506">
        <w:rPr>
          <w:rFonts w:ascii="Times New Roman" w:hAnsi="Times New Roman" w:cs="Times New Roman"/>
          <w:lang w:val="en-US"/>
        </w:rPr>
        <w:t>OPERA</w:t>
      </w:r>
      <w:r w:rsidR="00BF4506">
        <w:rPr>
          <w:rFonts w:ascii="Times New Roman" w:hAnsi="Times New Roman" w:cs="Times New Roman"/>
        </w:rPr>
        <w:t xml:space="preserve"> был еще сложнее, так как регистрировать нейтрино нужно было на расстоянии 730 км от места рождения на </w:t>
      </w:r>
      <w:r w:rsidR="00BF4506">
        <w:rPr>
          <w:rFonts w:ascii="Times New Roman" w:hAnsi="Times New Roman" w:cs="Times New Roman"/>
          <w:lang w:val="en-US"/>
        </w:rPr>
        <w:t>SPS</w:t>
      </w:r>
      <w:r w:rsidR="00BF4506" w:rsidRPr="00BF4506">
        <w:rPr>
          <w:rFonts w:ascii="Times New Roman" w:hAnsi="Times New Roman" w:cs="Times New Roman"/>
        </w:rPr>
        <w:t xml:space="preserve"> </w:t>
      </w:r>
      <w:r w:rsidR="00BF4506">
        <w:rPr>
          <w:rFonts w:ascii="Times New Roman" w:hAnsi="Times New Roman" w:cs="Times New Roman"/>
        </w:rPr>
        <w:t>в ЦЕРН, где их поток существенно ослаблен.</w:t>
      </w:r>
      <w:r w:rsidR="00EE4177">
        <w:rPr>
          <w:rFonts w:ascii="Times New Roman" w:hAnsi="Times New Roman" w:cs="Times New Roman"/>
        </w:rPr>
        <w:t xml:space="preserve"> </w:t>
      </w:r>
      <w:r w:rsidR="007174B9">
        <w:rPr>
          <w:rFonts w:ascii="Times New Roman" w:hAnsi="Times New Roman" w:cs="Times New Roman"/>
        </w:rPr>
        <w:t>В начале 2000-х</w:t>
      </w:r>
      <w:r w:rsidR="00C55A4C">
        <w:rPr>
          <w:rFonts w:ascii="Times New Roman" w:hAnsi="Times New Roman" w:cs="Times New Roman"/>
        </w:rPr>
        <w:t xml:space="preserve"> годов</w:t>
      </w:r>
      <w:r w:rsidR="007174B9">
        <w:rPr>
          <w:rFonts w:ascii="Times New Roman" w:hAnsi="Times New Roman" w:cs="Times New Roman"/>
        </w:rPr>
        <w:t xml:space="preserve"> </w:t>
      </w:r>
      <w:proofErr w:type="spellStart"/>
      <w:r w:rsidR="007174B9">
        <w:rPr>
          <w:rFonts w:ascii="Times New Roman" w:hAnsi="Times New Roman" w:cs="Times New Roman"/>
        </w:rPr>
        <w:t>коллаборация</w:t>
      </w:r>
      <w:proofErr w:type="spellEnd"/>
      <w:r w:rsidR="007174B9">
        <w:rPr>
          <w:rFonts w:ascii="Times New Roman" w:hAnsi="Times New Roman" w:cs="Times New Roman"/>
        </w:rPr>
        <w:t xml:space="preserve"> </w:t>
      </w:r>
      <w:r w:rsidR="0035235F">
        <w:rPr>
          <w:rFonts w:ascii="Times New Roman" w:hAnsi="Times New Roman" w:cs="Times New Roman"/>
          <w:lang w:val="en-US"/>
        </w:rPr>
        <w:t>OPERA</w:t>
      </w:r>
      <w:r w:rsidR="0035235F" w:rsidRPr="0035235F">
        <w:rPr>
          <w:rFonts w:ascii="Times New Roman" w:hAnsi="Times New Roman" w:cs="Times New Roman"/>
        </w:rPr>
        <w:t xml:space="preserve"> </w:t>
      </w:r>
      <w:r w:rsidR="007174B9">
        <w:rPr>
          <w:rFonts w:ascii="Times New Roman" w:hAnsi="Times New Roman" w:cs="Times New Roman"/>
        </w:rPr>
        <w:t xml:space="preserve">была </w:t>
      </w:r>
      <w:r w:rsidR="0035235F">
        <w:rPr>
          <w:rFonts w:ascii="Times New Roman" w:hAnsi="Times New Roman" w:cs="Times New Roman"/>
        </w:rPr>
        <w:t>оформлена</w:t>
      </w:r>
      <w:r w:rsidR="007174B9">
        <w:rPr>
          <w:rFonts w:ascii="Times New Roman" w:hAnsi="Times New Roman" w:cs="Times New Roman"/>
        </w:rPr>
        <w:t xml:space="preserve"> и началось создание </w:t>
      </w:r>
      <w:r w:rsidR="00A02FB0">
        <w:rPr>
          <w:rFonts w:ascii="Times New Roman" w:hAnsi="Times New Roman" w:cs="Times New Roman"/>
        </w:rPr>
        <w:t xml:space="preserve">гибридного </w:t>
      </w:r>
      <w:r w:rsidR="007174B9">
        <w:rPr>
          <w:rFonts w:ascii="Times New Roman" w:hAnsi="Times New Roman" w:cs="Times New Roman"/>
        </w:rPr>
        <w:t>детектора</w:t>
      </w:r>
      <w:r w:rsidR="00A02FB0">
        <w:rPr>
          <w:rFonts w:ascii="Times New Roman" w:hAnsi="Times New Roman" w:cs="Times New Roman"/>
        </w:rPr>
        <w:t xml:space="preserve">, имеющего мишенную часть (ЕСС) и электронные детекторы.  </w:t>
      </w:r>
      <w:r w:rsidR="007174B9">
        <w:rPr>
          <w:rFonts w:ascii="Times New Roman" w:hAnsi="Times New Roman" w:cs="Times New Roman"/>
        </w:rPr>
        <w:t xml:space="preserve">Параллельно в ЦЕРН создавался новый нейтринный пучок </w:t>
      </w:r>
      <w:r w:rsidR="0035235F">
        <w:rPr>
          <w:rFonts w:ascii="Times New Roman" w:hAnsi="Times New Roman" w:cs="Times New Roman"/>
        </w:rPr>
        <w:t xml:space="preserve">- </w:t>
      </w:r>
      <w:r w:rsidR="007174B9">
        <w:rPr>
          <w:rFonts w:ascii="Times New Roman" w:hAnsi="Times New Roman" w:cs="Times New Roman"/>
          <w:lang w:val="en-US"/>
        </w:rPr>
        <w:t>CNGS</w:t>
      </w:r>
      <w:r w:rsidR="007174B9" w:rsidRPr="007174B9">
        <w:rPr>
          <w:rFonts w:ascii="Times New Roman" w:hAnsi="Times New Roman" w:cs="Times New Roman"/>
        </w:rPr>
        <w:t>.</w:t>
      </w:r>
      <w:r w:rsidR="007174B9">
        <w:rPr>
          <w:rFonts w:ascii="Times New Roman" w:hAnsi="Times New Roman" w:cs="Times New Roman"/>
        </w:rPr>
        <w:t xml:space="preserve"> В 2006 году он был запущен и первые мюонные не</w:t>
      </w:r>
      <w:r w:rsidR="0035235F">
        <w:rPr>
          <w:rFonts w:ascii="Times New Roman" w:hAnsi="Times New Roman" w:cs="Times New Roman"/>
        </w:rPr>
        <w:t>й</w:t>
      </w:r>
      <w:r w:rsidR="007174B9">
        <w:rPr>
          <w:rFonts w:ascii="Times New Roman" w:hAnsi="Times New Roman" w:cs="Times New Roman"/>
        </w:rPr>
        <w:t>трино были зарегистрированы</w:t>
      </w:r>
      <w:r w:rsidR="0035235F">
        <w:rPr>
          <w:rFonts w:ascii="Times New Roman" w:hAnsi="Times New Roman" w:cs="Times New Roman"/>
        </w:rPr>
        <w:t xml:space="preserve"> в детекторе </w:t>
      </w:r>
      <w:r w:rsidR="0035235F">
        <w:rPr>
          <w:rFonts w:ascii="Times New Roman" w:hAnsi="Times New Roman" w:cs="Times New Roman"/>
          <w:lang w:val="en-US"/>
        </w:rPr>
        <w:t>OPERA</w:t>
      </w:r>
      <w:r w:rsidR="0035235F" w:rsidRPr="0035235F">
        <w:rPr>
          <w:rFonts w:ascii="Times New Roman" w:hAnsi="Times New Roman" w:cs="Times New Roman"/>
        </w:rPr>
        <w:t xml:space="preserve"> </w:t>
      </w:r>
      <w:r w:rsidR="0035235F">
        <w:rPr>
          <w:rFonts w:ascii="Times New Roman" w:hAnsi="Times New Roman" w:cs="Times New Roman"/>
        </w:rPr>
        <w:t xml:space="preserve">в подземной лаборатории Гран </w:t>
      </w:r>
      <w:proofErr w:type="spellStart"/>
      <w:r w:rsidR="0035235F">
        <w:rPr>
          <w:rFonts w:ascii="Times New Roman" w:hAnsi="Times New Roman" w:cs="Times New Roman"/>
        </w:rPr>
        <w:t>Сассо</w:t>
      </w:r>
      <w:proofErr w:type="spellEnd"/>
      <w:r w:rsidR="0035235F">
        <w:rPr>
          <w:rFonts w:ascii="Times New Roman" w:hAnsi="Times New Roman" w:cs="Times New Roman"/>
        </w:rPr>
        <w:t xml:space="preserve"> в Италии</w:t>
      </w:r>
      <w:r w:rsidR="007174B9">
        <w:rPr>
          <w:rFonts w:ascii="Times New Roman" w:hAnsi="Times New Roman" w:cs="Times New Roman"/>
        </w:rPr>
        <w:t xml:space="preserve">. </w:t>
      </w:r>
      <w:r w:rsidR="00E16327">
        <w:rPr>
          <w:rFonts w:ascii="Times New Roman" w:hAnsi="Times New Roman" w:cs="Times New Roman"/>
        </w:rPr>
        <w:t xml:space="preserve">Детектор имел беспрецедентные характеристики: при массе около 1200 </w:t>
      </w:r>
      <w:proofErr w:type="gramStart"/>
      <w:r w:rsidR="00E16327">
        <w:rPr>
          <w:rFonts w:ascii="Times New Roman" w:hAnsi="Times New Roman" w:cs="Times New Roman"/>
        </w:rPr>
        <w:t>тонн  достигалось</w:t>
      </w:r>
      <w:proofErr w:type="gramEnd"/>
      <w:r w:rsidR="00E16327">
        <w:rPr>
          <w:rFonts w:ascii="Times New Roman" w:hAnsi="Times New Roman" w:cs="Times New Roman"/>
        </w:rPr>
        <w:t xml:space="preserve"> </w:t>
      </w:r>
      <w:r w:rsidR="00C86827">
        <w:rPr>
          <w:rFonts w:ascii="Times New Roman" w:hAnsi="Times New Roman" w:cs="Times New Roman"/>
        </w:rPr>
        <w:t xml:space="preserve">исключительно высокое </w:t>
      </w:r>
      <w:r w:rsidR="00E16327">
        <w:rPr>
          <w:rFonts w:ascii="Times New Roman" w:hAnsi="Times New Roman" w:cs="Times New Roman"/>
        </w:rPr>
        <w:t xml:space="preserve">пространственное </w:t>
      </w:r>
      <w:r w:rsidR="00C86827">
        <w:rPr>
          <w:rFonts w:ascii="Times New Roman" w:hAnsi="Times New Roman" w:cs="Times New Roman"/>
        </w:rPr>
        <w:t xml:space="preserve">и угловое </w:t>
      </w:r>
      <w:r w:rsidR="00E16327">
        <w:rPr>
          <w:rFonts w:ascii="Times New Roman" w:hAnsi="Times New Roman" w:cs="Times New Roman"/>
        </w:rPr>
        <w:t xml:space="preserve">разрешение </w:t>
      </w:r>
      <w:r w:rsidR="00C86827">
        <w:rPr>
          <w:rFonts w:ascii="Times New Roman" w:hAnsi="Times New Roman" w:cs="Times New Roman"/>
        </w:rPr>
        <w:t>(</w:t>
      </w:r>
      <w:r w:rsidR="00E16327">
        <w:rPr>
          <w:rFonts w:ascii="Times New Roman" w:hAnsi="Times New Roman" w:cs="Times New Roman"/>
        </w:rPr>
        <w:t>менее 1 микрометра и  менее 0</w:t>
      </w:r>
      <w:r w:rsidR="00C86827">
        <w:rPr>
          <w:rFonts w:ascii="Times New Roman" w:hAnsi="Times New Roman" w:cs="Times New Roman"/>
        </w:rPr>
        <w:t>.</w:t>
      </w:r>
      <w:r w:rsidR="00E16327">
        <w:rPr>
          <w:rFonts w:ascii="Times New Roman" w:hAnsi="Times New Roman" w:cs="Times New Roman"/>
        </w:rPr>
        <w:t>5 мрад</w:t>
      </w:r>
      <w:r w:rsidR="00C86827">
        <w:rPr>
          <w:rFonts w:ascii="Times New Roman" w:hAnsi="Times New Roman" w:cs="Times New Roman"/>
        </w:rPr>
        <w:t>, соответственно),</w:t>
      </w:r>
      <w:r w:rsidR="00E16327">
        <w:rPr>
          <w:rFonts w:ascii="Times New Roman" w:hAnsi="Times New Roman" w:cs="Times New Roman"/>
        </w:rPr>
        <w:t xml:space="preserve"> </w:t>
      </w:r>
      <w:r w:rsidR="00C86827">
        <w:rPr>
          <w:rFonts w:ascii="Times New Roman" w:hAnsi="Times New Roman" w:cs="Times New Roman"/>
        </w:rPr>
        <w:t>б</w:t>
      </w:r>
      <w:r w:rsidR="00E16327">
        <w:rPr>
          <w:rFonts w:ascii="Times New Roman" w:hAnsi="Times New Roman" w:cs="Times New Roman"/>
        </w:rPr>
        <w:t xml:space="preserve">лагодаря чему стало возможным </w:t>
      </w:r>
      <w:r w:rsidR="00C86827">
        <w:rPr>
          <w:rFonts w:ascii="Times New Roman" w:hAnsi="Times New Roman" w:cs="Times New Roman"/>
        </w:rPr>
        <w:t xml:space="preserve">эффективное </w:t>
      </w:r>
      <w:r w:rsidR="00E16327">
        <w:rPr>
          <w:rFonts w:ascii="Times New Roman" w:hAnsi="Times New Roman" w:cs="Times New Roman"/>
        </w:rPr>
        <w:t>распознавание взаимодействий тау-нейтрино по каналу заряженного тока, т.е. прямая регистрация рождения тау лептона и его распад.</w:t>
      </w:r>
    </w:p>
    <w:p w14:paraId="19D2B764" w14:textId="49BFF7D4" w:rsidR="0050772B" w:rsidRDefault="00E0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327">
        <w:rPr>
          <w:rFonts w:ascii="Times New Roman" w:hAnsi="Times New Roman" w:cs="Times New Roman"/>
        </w:rPr>
        <w:t xml:space="preserve">Основные данные были набраны с </w:t>
      </w:r>
      <w:r w:rsidR="007174B9">
        <w:rPr>
          <w:rFonts w:ascii="Times New Roman" w:hAnsi="Times New Roman" w:cs="Times New Roman"/>
        </w:rPr>
        <w:t xml:space="preserve">2008 по 2012 год, всего было зарегистрировано около 20000 </w:t>
      </w:r>
      <w:r w:rsidR="0035235F">
        <w:rPr>
          <w:rFonts w:ascii="Times New Roman" w:hAnsi="Times New Roman" w:cs="Times New Roman"/>
        </w:rPr>
        <w:t xml:space="preserve">нейтринных </w:t>
      </w:r>
      <w:r w:rsidR="007174B9">
        <w:rPr>
          <w:rFonts w:ascii="Times New Roman" w:hAnsi="Times New Roman" w:cs="Times New Roman"/>
        </w:rPr>
        <w:t>событий</w:t>
      </w:r>
      <w:r w:rsidR="00C86827">
        <w:rPr>
          <w:rFonts w:ascii="Times New Roman" w:hAnsi="Times New Roman" w:cs="Times New Roman"/>
        </w:rPr>
        <w:t xml:space="preserve">, из которых </w:t>
      </w:r>
      <w:r w:rsidR="002D7750">
        <w:rPr>
          <w:rFonts w:ascii="Times New Roman" w:hAnsi="Times New Roman" w:cs="Times New Roman"/>
        </w:rPr>
        <w:t xml:space="preserve">с помощью </w:t>
      </w:r>
      <w:proofErr w:type="spellStart"/>
      <w:r w:rsidR="002D7750">
        <w:rPr>
          <w:rFonts w:ascii="Times New Roman" w:hAnsi="Times New Roman" w:cs="Times New Roman"/>
        </w:rPr>
        <w:t>мультивариативного</w:t>
      </w:r>
      <w:proofErr w:type="spellEnd"/>
      <w:r w:rsidR="002D7750">
        <w:rPr>
          <w:rFonts w:ascii="Times New Roman" w:hAnsi="Times New Roman" w:cs="Times New Roman"/>
        </w:rPr>
        <w:t xml:space="preserve"> анализа, основанного на нейронной сети, было отобрано </w:t>
      </w:r>
      <w:r w:rsidR="00C86827">
        <w:rPr>
          <w:rFonts w:ascii="Times New Roman" w:hAnsi="Times New Roman" w:cs="Times New Roman"/>
        </w:rPr>
        <w:t>10</w:t>
      </w:r>
      <w:r w:rsidR="002D7750">
        <w:rPr>
          <w:rFonts w:ascii="Times New Roman" w:hAnsi="Times New Roman" w:cs="Times New Roman"/>
        </w:rPr>
        <w:t xml:space="preserve"> событий,</w:t>
      </w:r>
      <w:r>
        <w:rPr>
          <w:rFonts w:ascii="Times New Roman" w:hAnsi="Times New Roman" w:cs="Times New Roman"/>
        </w:rPr>
        <w:t xml:space="preserve"> что при фоне 2 события означало</w:t>
      </w:r>
      <w:r w:rsidR="002D7750">
        <w:rPr>
          <w:rFonts w:ascii="Times New Roman" w:hAnsi="Times New Roman" w:cs="Times New Roman"/>
        </w:rPr>
        <w:t xml:space="preserve"> достоверность регистрации тау-нейтрино </w:t>
      </w:r>
      <w:r>
        <w:rPr>
          <w:rFonts w:ascii="Times New Roman" w:hAnsi="Times New Roman" w:cs="Times New Roman"/>
        </w:rPr>
        <w:t>на уровне, превышающем</w:t>
      </w:r>
      <w:r w:rsidR="002D7750">
        <w:rPr>
          <w:rFonts w:ascii="Times New Roman" w:hAnsi="Times New Roman" w:cs="Times New Roman"/>
        </w:rPr>
        <w:t xml:space="preserve"> 6 «сигма». Таким образом, осцилляции мюонных нейтрино в тау нейтрино путем наблюдения </w:t>
      </w:r>
      <w:r w:rsidR="002D7750" w:rsidRPr="009423F3">
        <w:rPr>
          <w:rFonts w:ascii="Times New Roman" w:hAnsi="Times New Roman" w:cs="Times New Roman"/>
        </w:rPr>
        <w:t>появления</w:t>
      </w:r>
      <w:r w:rsidR="002D7750">
        <w:rPr>
          <w:rFonts w:ascii="Times New Roman" w:hAnsi="Times New Roman" w:cs="Times New Roman"/>
        </w:rPr>
        <w:t xml:space="preserve"> последних в первоначально чистом пучке </w:t>
      </w:r>
      <w:proofErr w:type="spellStart"/>
      <w:r w:rsidR="002D7750">
        <w:rPr>
          <w:rFonts w:ascii="Times New Roman" w:hAnsi="Times New Roman" w:cs="Times New Roman"/>
          <w:lang w:val="el-GR"/>
        </w:rPr>
        <w:t>ν</w:t>
      </w:r>
      <w:r w:rsidR="002D7750" w:rsidRPr="002D7750">
        <w:rPr>
          <w:rFonts w:ascii="Times New Roman" w:hAnsi="Times New Roman" w:cs="Times New Roman"/>
          <w:sz w:val="32"/>
          <w:szCs w:val="32"/>
          <w:vertAlign w:val="subscript"/>
          <w:lang w:val="el-GR"/>
        </w:rPr>
        <w:t>μ</w:t>
      </w:r>
      <w:proofErr w:type="spellEnd"/>
      <w:r w:rsidR="002D7750" w:rsidRPr="002D7750">
        <w:rPr>
          <w:rFonts w:ascii="Times New Roman" w:hAnsi="Times New Roman" w:cs="Times New Roman"/>
        </w:rPr>
        <w:t xml:space="preserve"> </w:t>
      </w:r>
      <w:r w:rsidR="002D7750">
        <w:rPr>
          <w:rFonts w:ascii="Times New Roman" w:hAnsi="Times New Roman" w:cs="Times New Roman"/>
        </w:rPr>
        <w:t>были открыты</w:t>
      </w:r>
      <w:r w:rsidR="00677D5D">
        <w:rPr>
          <w:rFonts w:ascii="Times New Roman" w:hAnsi="Times New Roman" w:cs="Times New Roman"/>
        </w:rPr>
        <w:t>, и главная цель экспе</w:t>
      </w:r>
      <w:r w:rsidR="00C55A4C">
        <w:rPr>
          <w:rFonts w:ascii="Times New Roman" w:hAnsi="Times New Roman" w:cs="Times New Roman"/>
        </w:rPr>
        <w:t>р</w:t>
      </w:r>
      <w:r w:rsidR="00677D5D">
        <w:rPr>
          <w:rFonts w:ascii="Times New Roman" w:hAnsi="Times New Roman" w:cs="Times New Roman"/>
        </w:rPr>
        <w:t>имента успешно достигнута</w:t>
      </w:r>
      <w:r w:rsidR="002D7750">
        <w:rPr>
          <w:rFonts w:ascii="Times New Roman" w:hAnsi="Times New Roman" w:cs="Times New Roman"/>
        </w:rPr>
        <w:t>.</w:t>
      </w:r>
      <w:r w:rsidR="00C86827">
        <w:rPr>
          <w:rFonts w:ascii="Times New Roman" w:hAnsi="Times New Roman" w:cs="Times New Roman"/>
        </w:rPr>
        <w:t xml:space="preserve"> </w:t>
      </w:r>
      <w:r w:rsidR="002D7750">
        <w:rPr>
          <w:rFonts w:ascii="Times New Roman" w:hAnsi="Times New Roman" w:cs="Times New Roman"/>
        </w:rPr>
        <w:t>Этот результат</w:t>
      </w:r>
      <w:r w:rsidR="00677D5D">
        <w:rPr>
          <w:rFonts w:ascii="Times New Roman" w:hAnsi="Times New Roman" w:cs="Times New Roman"/>
        </w:rPr>
        <w:t xml:space="preserve">, полученный благодаря усилиям всех членов </w:t>
      </w:r>
      <w:proofErr w:type="spellStart"/>
      <w:r w:rsidR="00677D5D">
        <w:rPr>
          <w:rFonts w:ascii="Times New Roman" w:hAnsi="Times New Roman" w:cs="Times New Roman"/>
        </w:rPr>
        <w:t>Коллаборации</w:t>
      </w:r>
      <w:proofErr w:type="spellEnd"/>
      <w:r w:rsidR="00677D5D">
        <w:rPr>
          <w:rFonts w:ascii="Times New Roman" w:hAnsi="Times New Roman" w:cs="Times New Roman"/>
        </w:rPr>
        <w:t xml:space="preserve"> </w:t>
      </w:r>
      <w:r w:rsidR="00677D5D">
        <w:rPr>
          <w:rFonts w:ascii="Times New Roman" w:hAnsi="Times New Roman" w:cs="Times New Roman"/>
          <w:lang w:val="en-US"/>
        </w:rPr>
        <w:t>OPERA</w:t>
      </w:r>
      <w:r w:rsidR="00677D5D">
        <w:rPr>
          <w:rFonts w:ascii="Times New Roman" w:hAnsi="Times New Roman" w:cs="Times New Roman"/>
        </w:rPr>
        <w:t>,</w:t>
      </w:r>
      <w:r w:rsidR="002D7750">
        <w:rPr>
          <w:rFonts w:ascii="Times New Roman" w:hAnsi="Times New Roman" w:cs="Times New Roman"/>
        </w:rPr>
        <w:t xml:space="preserve"> </w:t>
      </w:r>
      <w:r w:rsidR="003B4DEC">
        <w:rPr>
          <w:rFonts w:ascii="Times New Roman" w:hAnsi="Times New Roman" w:cs="Times New Roman"/>
        </w:rPr>
        <w:t xml:space="preserve">стал важным дополнением результатов исследования нейтринных осцилляций в режиме «исчезновения», полученных в </w:t>
      </w:r>
      <w:r w:rsidR="009423F3">
        <w:rPr>
          <w:rFonts w:ascii="Times New Roman" w:hAnsi="Times New Roman" w:cs="Times New Roman"/>
        </w:rPr>
        <w:t>дру</w:t>
      </w:r>
      <w:r w:rsidR="0050772B">
        <w:rPr>
          <w:rFonts w:ascii="Times New Roman" w:hAnsi="Times New Roman" w:cs="Times New Roman"/>
        </w:rPr>
        <w:t>г</w:t>
      </w:r>
      <w:r w:rsidR="009423F3">
        <w:rPr>
          <w:rFonts w:ascii="Times New Roman" w:hAnsi="Times New Roman" w:cs="Times New Roman"/>
        </w:rPr>
        <w:t xml:space="preserve">их </w:t>
      </w:r>
      <w:r w:rsidR="003B4DEC">
        <w:rPr>
          <w:rFonts w:ascii="Times New Roman" w:hAnsi="Times New Roman" w:cs="Times New Roman"/>
        </w:rPr>
        <w:t>эксперимент</w:t>
      </w:r>
      <w:r w:rsidR="009423F3">
        <w:rPr>
          <w:rFonts w:ascii="Times New Roman" w:hAnsi="Times New Roman" w:cs="Times New Roman"/>
        </w:rPr>
        <w:t>ах</w:t>
      </w:r>
      <w:r w:rsidR="003B4DEC">
        <w:rPr>
          <w:rFonts w:ascii="Times New Roman" w:hAnsi="Times New Roman" w:cs="Times New Roman"/>
        </w:rPr>
        <w:t xml:space="preserve">. </w:t>
      </w:r>
    </w:p>
    <w:p w14:paraId="6493531C" w14:textId="3DA9DB13" w:rsidR="006A762A" w:rsidRDefault="006A7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была сделана оценка сечения взаимодействия тау-нейтрино и параметров осцилляций </w:t>
      </w:r>
      <w:r w:rsidR="00BC22ED">
        <w:rPr>
          <w:rFonts w:ascii="Times New Roman" w:hAnsi="Times New Roman" w:cs="Times New Roman"/>
        </w:rPr>
        <w:t>в «атмосферном» секторе в режиме «появления».</w:t>
      </w:r>
    </w:p>
    <w:p w14:paraId="4FB40E4E" w14:textId="040B041B" w:rsidR="00101AC3" w:rsidRDefault="00E0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4DEC">
        <w:rPr>
          <w:rFonts w:ascii="Times New Roman" w:hAnsi="Times New Roman" w:cs="Times New Roman"/>
        </w:rPr>
        <w:t xml:space="preserve">Детектор </w:t>
      </w:r>
      <w:r w:rsidR="00071E16">
        <w:rPr>
          <w:rFonts w:ascii="Times New Roman" w:hAnsi="Times New Roman" w:cs="Times New Roman"/>
          <w:lang w:val="en-US"/>
        </w:rPr>
        <w:t>OPERA</w:t>
      </w:r>
      <w:r w:rsidR="00071E16" w:rsidRPr="00071E16">
        <w:rPr>
          <w:rFonts w:ascii="Times New Roman" w:hAnsi="Times New Roman" w:cs="Times New Roman"/>
        </w:rPr>
        <w:t xml:space="preserve"> </w:t>
      </w:r>
      <w:r w:rsidR="003B4DEC">
        <w:rPr>
          <w:rFonts w:ascii="Times New Roman" w:hAnsi="Times New Roman" w:cs="Times New Roman"/>
        </w:rPr>
        <w:t xml:space="preserve">мог </w:t>
      </w:r>
      <w:r w:rsidR="00071E16">
        <w:rPr>
          <w:rFonts w:ascii="Times New Roman" w:hAnsi="Times New Roman" w:cs="Times New Roman"/>
        </w:rPr>
        <w:t xml:space="preserve">эффективно </w:t>
      </w:r>
      <w:r w:rsidR="003B4DEC">
        <w:rPr>
          <w:rFonts w:ascii="Times New Roman" w:hAnsi="Times New Roman" w:cs="Times New Roman"/>
        </w:rPr>
        <w:t xml:space="preserve">регистрировать также и электронные нейтрино. Однако, осцилляций </w:t>
      </w:r>
      <w:proofErr w:type="spellStart"/>
      <w:r w:rsidR="003B4DEC">
        <w:rPr>
          <w:rFonts w:ascii="Times New Roman" w:hAnsi="Times New Roman" w:cs="Times New Roman"/>
          <w:lang w:val="el-GR"/>
        </w:rPr>
        <w:t>ν</w:t>
      </w:r>
      <w:r w:rsidR="003B4DEC" w:rsidRPr="003B4DEC">
        <w:rPr>
          <w:rFonts w:ascii="Times New Roman" w:hAnsi="Times New Roman" w:cs="Times New Roman"/>
          <w:vertAlign w:val="subscript"/>
          <w:lang w:val="el-GR"/>
        </w:rPr>
        <w:t>μ</w:t>
      </w:r>
      <w:proofErr w:type="spellEnd"/>
      <w:r w:rsidR="003B4DEC" w:rsidRPr="003B4DEC">
        <w:rPr>
          <w:rFonts w:ascii="Times New Roman" w:hAnsi="Times New Roman" w:cs="Times New Roman"/>
        </w:rPr>
        <w:t xml:space="preserve"> </w:t>
      </w:r>
      <w:r w:rsidR="003B4DEC">
        <w:rPr>
          <w:rFonts w:ascii="Times New Roman" w:hAnsi="Times New Roman" w:cs="Times New Roman"/>
          <w:noProof/>
        </w:rPr>
        <w:drawing>
          <wp:inline distT="0" distB="0" distL="0" distR="0" wp14:anchorId="243A65F1" wp14:editId="6F658732">
            <wp:extent cx="98854" cy="98854"/>
            <wp:effectExtent l="0" t="0" r="3175" b="3175"/>
            <wp:docPr id="2" name="Рисунок 2" descr="Flèche vers la droite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lèche vers la droite со сплошной заливко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9578" cy="10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DEC" w:rsidRPr="003B4DEC">
        <w:rPr>
          <w:rFonts w:ascii="Times New Roman" w:hAnsi="Times New Roman" w:cs="Times New Roman"/>
        </w:rPr>
        <w:t xml:space="preserve"> </w:t>
      </w:r>
      <w:r w:rsidR="003B4DEC">
        <w:rPr>
          <w:rFonts w:ascii="Times New Roman" w:hAnsi="Times New Roman" w:cs="Times New Roman"/>
          <w:lang w:val="el-GR"/>
        </w:rPr>
        <w:t>ν</w:t>
      </w:r>
      <w:r w:rsidR="003B4DEC" w:rsidRPr="003B4DEC">
        <w:rPr>
          <w:rFonts w:ascii="Times New Roman" w:hAnsi="Times New Roman" w:cs="Times New Roman"/>
          <w:vertAlign w:val="subscript"/>
        </w:rPr>
        <w:t>е</w:t>
      </w:r>
      <w:r w:rsidR="003B4DEC"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hAnsi="Times New Roman" w:cs="Times New Roman"/>
        </w:rPr>
        <w:t xml:space="preserve"> в режиме появления </w:t>
      </w:r>
      <w:r w:rsidR="00C55A4C">
        <w:rPr>
          <w:rFonts w:ascii="Times New Roman" w:hAnsi="Times New Roman" w:cs="Times New Roman"/>
        </w:rPr>
        <w:t xml:space="preserve">в кинематической области, на которую был настроен эксперимент, </w:t>
      </w:r>
      <w:r>
        <w:rPr>
          <w:rFonts w:ascii="Times New Roman" w:hAnsi="Times New Roman" w:cs="Times New Roman"/>
        </w:rPr>
        <w:t>не было обнаружено,</w:t>
      </w:r>
      <w:r w:rsidR="003B4DEC">
        <w:rPr>
          <w:rFonts w:ascii="Times New Roman" w:hAnsi="Times New Roman" w:cs="Times New Roman"/>
        </w:rPr>
        <w:t xml:space="preserve"> количество </w:t>
      </w:r>
      <w:r w:rsidR="009423F3">
        <w:rPr>
          <w:rFonts w:ascii="Times New Roman" w:hAnsi="Times New Roman" w:cs="Times New Roman"/>
        </w:rPr>
        <w:t>найденных случаев взаимодействия</w:t>
      </w:r>
      <w:r w:rsidR="003B4DEC">
        <w:rPr>
          <w:rFonts w:ascii="Times New Roman" w:hAnsi="Times New Roman" w:cs="Times New Roman"/>
        </w:rPr>
        <w:t xml:space="preserve"> электронных нейтрино соответствовало уровню их примеси в пучке.</w:t>
      </w:r>
      <w:r w:rsidR="009423F3">
        <w:rPr>
          <w:rFonts w:ascii="Times New Roman" w:hAnsi="Times New Roman" w:cs="Times New Roman"/>
        </w:rPr>
        <w:t xml:space="preserve"> Тем не менее анализ данных с электронными нейтрино</w:t>
      </w:r>
      <w:r>
        <w:rPr>
          <w:rFonts w:ascii="Times New Roman" w:hAnsi="Times New Roman" w:cs="Times New Roman"/>
        </w:rPr>
        <w:t>, в которых группа ОИЯИ принимала непосредственное участие,</w:t>
      </w:r>
      <w:r w:rsidR="009423F3">
        <w:rPr>
          <w:rFonts w:ascii="Times New Roman" w:hAnsi="Times New Roman" w:cs="Times New Roman"/>
        </w:rPr>
        <w:t xml:space="preserve"> позволил установить ограничения на существование стерильных нейтрино</w:t>
      </w:r>
      <w:r w:rsidR="0050772B">
        <w:rPr>
          <w:rFonts w:ascii="Times New Roman" w:hAnsi="Times New Roman" w:cs="Times New Roman"/>
        </w:rPr>
        <w:t xml:space="preserve"> в режиме появления</w:t>
      </w:r>
      <w:r w:rsidR="009423F3">
        <w:rPr>
          <w:rFonts w:ascii="Times New Roman" w:hAnsi="Times New Roman" w:cs="Times New Roman"/>
        </w:rPr>
        <w:t xml:space="preserve">. </w:t>
      </w:r>
    </w:p>
    <w:p w14:paraId="6D605EDA" w14:textId="31519CAF" w:rsidR="002D43B5" w:rsidRDefault="00E0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315F">
        <w:rPr>
          <w:rFonts w:ascii="Times New Roman" w:hAnsi="Times New Roman" w:cs="Times New Roman"/>
        </w:rPr>
        <w:t>Группа ОИЯИ</w:t>
      </w:r>
      <w:r w:rsidR="00B041F5">
        <w:rPr>
          <w:rFonts w:ascii="Times New Roman" w:hAnsi="Times New Roman" w:cs="Times New Roman"/>
        </w:rPr>
        <w:t xml:space="preserve"> активно участвовала в создании </w:t>
      </w:r>
      <w:r w:rsidR="00B041F5">
        <w:rPr>
          <w:rFonts w:ascii="Times New Roman" w:hAnsi="Times New Roman" w:cs="Times New Roman"/>
          <w:lang w:val="en-US"/>
        </w:rPr>
        <w:t>Target</w:t>
      </w:r>
      <w:r w:rsidR="00B041F5" w:rsidRPr="00B041F5">
        <w:rPr>
          <w:rFonts w:ascii="Times New Roman" w:hAnsi="Times New Roman" w:cs="Times New Roman"/>
        </w:rPr>
        <w:t xml:space="preserve"> </w:t>
      </w:r>
      <w:r w:rsidR="00B041F5">
        <w:rPr>
          <w:rFonts w:ascii="Times New Roman" w:hAnsi="Times New Roman" w:cs="Times New Roman"/>
          <w:lang w:val="en-US"/>
        </w:rPr>
        <w:t>Tracker</w:t>
      </w:r>
      <w:r w:rsidR="00B041F5" w:rsidRPr="00B041F5">
        <w:rPr>
          <w:rFonts w:ascii="Times New Roman" w:hAnsi="Times New Roman" w:cs="Times New Roman"/>
        </w:rPr>
        <w:t>’</w:t>
      </w:r>
      <w:r w:rsidR="00B041F5">
        <w:rPr>
          <w:rFonts w:ascii="Times New Roman" w:hAnsi="Times New Roman" w:cs="Times New Roman"/>
        </w:rPr>
        <w:t>а</w:t>
      </w:r>
      <w:r w:rsidR="009A7E63">
        <w:rPr>
          <w:rFonts w:ascii="Times New Roman" w:hAnsi="Times New Roman" w:cs="Times New Roman"/>
        </w:rPr>
        <w:t xml:space="preserve"> (ТТ)</w:t>
      </w:r>
      <w:r w:rsidR="00B041F5">
        <w:rPr>
          <w:rFonts w:ascii="Times New Roman" w:hAnsi="Times New Roman" w:cs="Times New Roman"/>
        </w:rPr>
        <w:t xml:space="preserve">: изготовление сцинтилляционных </w:t>
      </w:r>
      <w:proofErr w:type="spellStart"/>
      <w:r w:rsidR="00B041F5">
        <w:rPr>
          <w:rFonts w:ascii="Times New Roman" w:hAnsi="Times New Roman" w:cs="Times New Roman"/>
        </w:rPr>
        <w:t>стрипов</w:t>
      </w:r>
      <w:proofErr w:type="spellEnd"/>
      <w:r w:rsidR="00B041F5">
        <w:rPr>
          <w:rFonts w:ascii="Times New Roman" w:hAnsi="Times New Roman" w:cs="Times New Roman"/>
        </w:rPr>
        <w:t xml:space="preserve">, сборка модулей и их калибровка во Франции, сборка всего </w:t>
      </w:r>
      <w:r w:rsidR="00B041F5">
        <w:rPr>
          <w:rFonts w:ascii="Times New Roman" w:hAnsi="Times New Roman" w:cs="Times New Roman"/>
        </w:rPr>
        <w:lastRenderedPageBreak/>
        <w:t xml:space="preserve">детектора в Гран </w:t>
      </w:r>
      <w:proofErr w:type="spellStart"/>
      <w:r w:rsidR="00B041F5">
        <w:rPr>
          <w:rFonts w:ascii="Times New Roman" w:hAnsi="Times New Roman" w:cs="Times New Roman"/>
        </w:rPr>
        <w:t>Сассо</w:t>
      </w:r>
      <w:proofErr w:type="spellEnd"/>
      <w:r w:rsidR="001D55A2">
        <w:rPr>
          <w:rFonts w:ascii="Times New Roman" w:hAnsi="Times New Roman" w:cs="Times New Roman"/>
        </w:rPr>
        <w:t>.</w:t>
      </w:r>
      <w:r w:rsidR="009A7E63">
        <w:rPr>
          <w:rFonts w:ascii="Times New Roman" w:hAnsi="Times New Roman" w:cs="Times New Roman"/>
        </w:rPr>
        <w:t xml:space="preserve"> </w:t>
      </w:r>
      <w:r w:rsidR="001D55A2">
        <w:rPr>
          <w:rFonts w:ascii="Times New Roman" w:hAnsi="Times New Roman" w:cs="Times New Roman"/>
        </w:rPr>
        <w:t>Б</w:t>
      </w:r>
      <w:r w:rsidR="009A7E63">
        <w:rPr>
          <w:rFonts w:ascii="Times New Roman" w:hAnsi="Times New Roman" w:cs="Times New Roman"/>
        </w:rPr>
        <w:t>олее 20 человек из ЛЯП и, частично, из других лабораторий принимали участие в этих работах</w:t>
      </w:r>
      <w:r w:rsidR="00B041F5">
        <w:rPr>
          <w:rFonts w:ascii="Times New Roman" w:hAnsi="Times New Roman" w:cs="Times New Roman"/>
        </w:rPr>
        <w:t xml:space="preserve">. Общая площадь </w:t>
      </w:r>
      <w:r w:rsidR="009A7E63">
        <w:rPr>
          <w:rFonts w:ascii="Times New Roman" w:hAnsi="Times New Roman" w:cs="Times New Roman"/>
        </w:rPr>
        <w:t xml:space="preserve">ТТ </w:t>
      </w:r>
      <w:r w:rsidR="00B041F5">
        <w:rPr>
          <w:rFonts w:ascii="Times New Roman" w:hAnsi="Times New Roman" w:cs="Times New Roman"/>
        </w:rPr>
        <w:t>составляет 62000м</w:t>
      </w:r>
      <w:r w:rsidR="00B041F5" w:rsidRPr="00B041F5">
        <w:rPr>
          <w:rFonts w:ascii="Times New Roman" w:hAnsi="Times New Roman" w:cs="Times New Roman"/>
          <w:vertAlign w:val="superscript"/>
        </w:rPr>
        <w:t>2</w:t>
      </w:r>
      <w:r w:rsidR="00B041F5">
        <w:rPr>
          <w:rFonts w:ascii="Times New Roman" w:hAnsi="Times New Roman" w:cs="Times New Roman"/>
        </w:rPr>
        <w:t>.</w:t>
      </w:r>
    </w:p>
    <w:p w14:paraId="3C6ADCDF" w14:textId="77777777" w:rsidR="001D55A2" w:rsidRDefault="009A7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создания детектора г</w:t>
      </w:r>
      <w:r w:rsidR="00B041F5">
        <w:rPr>
          <w:rFonts w:ascii="Times New Roman" w:hAnsi="Times New Roman" w:cs="Times New Roman"/>
        </w:rPr>
        <w:t xml:space="preserve">руппа ОИЯИ создала собственный пакет обработки данных ТТ </w:t>
      </w:r>
      <w:r w:rsidR="001D55A2">
        <w:rPr>
          <w:rFonts w:ascii="Times New Roman" w:hAnsi="Times New Roman" w:cs="Times New Roman"/>
        </w:rPr>
        <w:t>для</w:t>
      </w:r>
      <w:r w:rsidR="00B041F5">
        <w:rPr>
          <w:rFonts w:ascii="Times New Roman" w:hAnsi="Times New Roman" w:cs="Times New Roman"/>
        </w:rPr>
        <w:t xml:space="preserve"> поиска вершин событий</w:t>
      </w:r>
      <w:r>
        <w:rPr>
          <w:rFonts w:ascii="Times New Roman" w:hAnsi="Times New Roman" w:cs="Times New Roman"/>
        </w:rPr>
        <w:t xml:space="preserve"> в детекторе </w:t>
      </w:r>
      <w:r>
        <w:rPr>
          <w:rFonts w:ascii="Times New Roman" w:hAnsi="Times New Roman" w:cs="Times New Roman"/>
          <w:lang w:val="en-US"/>
        </w:rPr>
        <w:t>OPERA</w:t>
      </w:r>
      <w:r w:rsidR="00B041F5">
        <w:rPr>
          <w:rFonts w:ascii="Times New Roman" w:hAnsi="Times New Roman" w:cs="Times New Roman"/>
        </w:rPr>
        <w:t>. Программа оказалась более эффективной</w:t>
      </w:r>
      <w:r w:rsidR="009912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 сравнению с написанной другой группой ранее, </w:t>
      </w:r>
      <w:r w:rsidR="00A73697">
        <w:rPr>
          <w:rFonts w:ascii="Times New Roman" w:hAnsi="Times New Roman" w:cs="Times New Roman"/>
        </w:rPr>
        <w:t>позволяла делать анализ значительно быстрее, а входящий в нее интерфейс (</w:t>
      </w:r>
      <w:r w:rsidR="00A73697" w:rsidRPr="00A73697">
        <w:rPr>
          <w:rFonts w:ascii="Times New Roman" w:hAnsi="Times New Roman" w:cs="Times New Roman"/>
        </w:rPr>
        <w:t>“</w:t>
      </w:r>
      <w:r w:rsidR="00A73697">
        <w:rPr>
          <w:rFonts w:ascii="Times New Roman" w:hAnsi="Times New Roman" w:cs="Times New Roman"/>
          <w:lang w:val="en-US"/>
        </w:rPr>
        <w:t>event</w:t>
      </w:r>
      <w:r w:rsidR="00A73697" w:rsidRPr="00A73697">
        <w:rPr>
          <w:rFonts w:ascii="Times New Roman" w:hAnsi="Times New Roman" w:cs="Times New Roman"/>
        </w:rPr>
        <w:t>-</w:t>
      </w:r>
      <w:r w:rsidR="00A73697">
        <w:rPr>
          <w:rFonts w:ascii="Times New Roman" w:hAnsi="Times New Roman" w:cs="Times New Roman"/>
          <w:lang w:val="en-US"/>
        </w:rPr>
        <w:t>display</w:t>
      </w:r>
      <w:r w:rsidR="00A73697" w:rsidRPr="00A73697">
        <w:rPr>
          <w:rFonts w:ascii="Times New Roman" w:hAnsi="Times New Roman" w:cs="Times New Roman"/>
        </w:rPr>
        <w:t xml:space="preserve">”) </w:t>
      </w:r>
      <w:r w:rsidR="0099120B">
        <w:rPr>
          <w:rFonts w:ascii="Times New Roman" w:hAnsi="Times New Roman" w:cs="Times New Roman"/>
        </w:rPr>
        <w:t xml:space="preserve">был </w:t>
      </w:r>
      <w:r w:rsidR="00A73697">
        <w:rPr>
          <w:rFonts w:ascii="Times New Roman" w:hAnsi="Times New Roman" w:cs="Times New Roman"/>
        </w:rPr>
        <w:t xml:space="preserve">намного более информативным и функциональным. </w:t>
      </w:r>
    </w:p>
    <w:p w14:paraId="5C3E21DC" w14:textId="0CC64C17" w:rsidR="0050772B" w:rsidRDefault="00A7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ОИЯИ была ответственной за анализ данных ТТ и поиск вершин </w:t>
      </w:r>
      <w:r w:rsidR="001D55A2">
        <w:rPr>
          <w:rFonts w:ascii="Times New Roman" w:hAnsi="Times New Roman" w:cs="Times New Roman"/>
        </w:rPr>
        <w:t xml:space="preserve">нейтринных событий </w:t>
      </w:r>
      <w:r>
        <w:rPr>
          <w:rFonts w:ascii="Times New Roman" w:hAnsi="Times New Roman" w:cs="Times New Roman"/>
        </w:rPr>
        <w:t xml:space="preserve">на протяжении почти всего эксперимента. </w:t>
      </w:r>
    </w:p>
    <w:p w14:paraId="632CA763" w14:textId="4CCABEF2" w:rsidR="001D55A2" w:rsidRDefault="00E0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772B">
        <w:rPr>
          <w:rFonts w:ascii="Times New Roman" w:hAnsi="Times New Roman" w:cs="Times New Roman"/>
        </w:rPr>
        <w:t xml:space="preserve">В 2011 году группа участников эксперимента из Лиона выполнила оценку времени пролета нейтрино в пучке </w:t>
      </w:r>
      <w:r w:rsidR="0050772B">
        <w:rPr>
          <w:rFonts w:ascii="Times New Roman" w:hAnsi="Times New Roman" w:cs="Times New Roman"/>
          <w:lang w:val="en-US"/>
        </w:rPr>
        <w:t>CNGS</w:t>
      </w:r>
      <w:r w:rsidR="0050772B">
        <w:rPr>
          <w:rFonts w:ascii="Times New Roman" w:hAnsi="Times New Roman" w:cs="Times New Roman"/>
        </w:rPr>
        <w:t xml:space="preserve">. Из-за ряда технических погрешностей результат имел большую систематическую ошибку, приводящую к парадоксальному результату относительно скорости нейтрино. Усилиями других участвующих в </w:t>
      </w:r>
      <w:r w:rsidR="0050772B">
        <w:rPr>
          <w:rFonts w:ascii="Times New Roman" w:hAnsi="Times New Roman" w:cs="Times New Roman"/>
          <w:lang w:val="en-US"/>
        </w:rPr>
        <w:t>OPERA</w:t>
      </w:r>
      <w:r w:rsidR="0050772B">
        <w:rPr>
          <w:rFonts w:ascii="Times New Roman" w:hAnsi="Times New Roman" w:cs="Times New Roman"/>
        </w:rPr>
        <w:t xml:space="preserve"> групп удалось довольно быстро обнаружить источник ошибки, связанный с электроникой. В то же </w:t>
      </w:r>
      <w:proofErr w:type="gramStart"/>
      <w:r w:rsidR="0050772B">
        <w:rPr>
          <w:rFonts w:ascii="Times New Roman" w:hAnsi="Times New Roman" w:cs="Times New Roman"/>
        </w:rPr>
        <w:t>время  группа</w:t>
      </w:r>
      <w:proofErr w:type="gramEnd"/>
      <w:r w:rsidR="0050772B">
        <w:rPr>
          <w:rFonts w:ascii="Times New Roman" w:hAnsi="Times New Roman" w:cs="Times New Roman"/>
        </w:rPr>
        <w:t xml:space="preserve"> </w:t>
      </w:r>
      <w:r w:rsidR="00C55A4C">
        <w:rPr>
          <w:rFonts w:ascii="Times New Roman" w:hAnsi="Times New Roman" w:cs="Times New Roman"/>
        </w:rPr>
        <w:t xml:space="preserve"> ОИЯИ </w:t>
      </w:r>
      <w:r w:rsidR="0050772B">
        <w:rPr>
          <w:rFonts w:ascii="Times New Roman" w:hAnsi="Times New Roman" w:cs="Times New Roman"/>
        </w:rPr>
        <w:t xml:space="preserve">предложила более точный способ регистрации времени взаимодействия </w:t>
      </w:r>
      <w:r w:rsidR="00677D5D">
        <w:rPr>
          <w:rFonts w:ascii="Times New Roman" w:hAnsi="Times New Roman" w:cs="Times New Roman"/>
        </w:rPr>
        <w:t xml:space="preserve">нейтрино </w:t>
      </w:r>
      <w:r w:rsidR="0050772B">
        <w:rPr>
          <w:rFonts w:ascii="Times New Roman" w:hAnsi="Times New Roman" w:cs="Times New Roman"/>
        </w:rPr>
        <w:t>в ТТ</w:t>
      </w:r>
      <w:r w:rsidR="001D55A2">
        <w:rPr>
          <w:rFonts w:ascii="Times New Roman" w:hAnsi="Times New Roman" w:cs="Times New Roman"/>
        </w:rPr>
        <w:t xml:space="preserve">, </w:t>
      </w:r>
      <w:r w:rsidR="0050772B">
        <w:rPr>
          <w:rFonts w:ascii="Times New Roman" w:hAnsi="Times New Roman" w:cs="Times New Roman"/>
        </w:rPr>
        <w:t xml:space="preserve"> </w:t>
      </w:r>
      <w:r w:rsidR="00677D5D">
        <w:rPr>
          <w:rFonts w:ascii="Times New Roman" w:hAnsi="Times New Roman" w:cs="Times New Roman"/>
        </w:rPr>
        <w:t xml:space="preserve">дополнительно </w:t>
      </w:r>
      <w:r w:rsidR="0050772B">
        <w:rPr>
          <w:rFonts w:ascii="Times New Roman" w:hAnsi="Times New Roman" w:cs="Times New Roman"/>
        </w:rPr>
        <w:t xml:space="preserve">устранявший систематическую ошибку около 7 </w:t>
      </w:r>
      <w:proofErr w:type="spellStart"/>
      <w:r w:rsidR="0050772B">
        <w:rPr>
          <w:rFonts w:ascii="Times New Roman" w:hAnsi="Times New Roman" w:cs="Times New Roman"/>
        </w:rPr>
        <w:t>нс</w:t>
      </w:r>
      <w:proofErr w:type="spellEnd"/>
      <w:r w:rsidR="0050772B">
        <w:rPr>
          <w:rFonts w:ascii="Times New Roman" w:hAnsi="Times New Roman" w:cs="Times New Roman"/>
        </w:rPr>
        <w:t>, в результате, полученном французской группой. Этот метод был использован при получении окончательных результатов измерения скорости нейтрино, опубликованных в 2012 году</w:t>
      </w:r>
    </w:p>
    <w:p w14:paraId="2D6E1418" w14:textId="08AC99EB" w:rsidR="00F00F8E" w:rsidRDefault="0050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Исключительное пространственное разрешение эмульсионных детекторов делает анализ событий в них очень наглядным и понятным. В рамках проекта </w:t>
      </w:r>
      <w:r>
        <w:rPr>
          <w:rFonts w:ascii="Times New Roman" w:hAnsi="Times New Roman" w:cs="Times New Roman"/>
          <w:lang w:val="en-US"/>
        </w:rPr>
        <w:t>CERN</w:t>
      </w:r>
      <w:r w:rsidRPr="00507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Open</w:t>
      </w:r>
      <w:r w:rsidRPr="0009315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Data</w:t>
      </w:r>
      <w:r w:rsidRPr="00093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данные</w:t>
      </w:r>
      <w:proofErr w:type="gramEnd"/>
      <w:r w:rsidR="00C55A4C">
        <w:rPr>
          <w:rFonts w:ascii="Times New Roman" w:hAnsi="Times New Roman" w:cs="Times New Roman"/>
        </w:rPr>
        <w:t xml:space="preserve"> по наиболее интересным событиям </w:t>
      </w:r>
      <w:r>
        <w:rPr>
          <w:rFonts w:ascii="Times New Roman" w:hAnsi="Times New Roman" w:cs="Times New Roman"/>
        </w:rPr>
        <w:t xml:space="preserve"> и инструменты для их анализа были выложены в открытый доступ, с тем чтобы все желающие (включая школьников, студентов) могли попробовать обработать информацию и самим получить результат. Этому</w:t>
      </w:r>
      <w:r w:rsidR="00677D5D">
        <w:rPr>
          <w:rFonts w:ascii="Times New Roman" w:hAnsi="Times New Roman" w:cs="Times New Roman"/>
        </w:rPr>
        <w:t xml:space="preserve"> проекту, осуществленному в значительной мере благодаря группе ОИЯИ,</w:t>
      </w:r>
      <w:r>
        <w:rPr>
          <w:rFonts w:ascii="Times New Roman" w:hAnsi="Times New Roman" w:cs="Times New Roman"/>
        </w:rPr>
        <w:t xml:space="preserve"> посвящена последняя</w:t>
      </w:r>
      <w:r w:rsidR="00803C8B" w:rsidRPr="00803C8B">
        <w:rPr>
          <w:rFonts w:ascii="Times New Roman" w:hAnsi="Times New Roman" w:cs="Times New Roman"/>
        </w:rPr>
        <w:t xml:space="preserve"> </w:t>
      </w:r>
      <w:r w:rsidR="00803C8B">
        <w:rPr>
          <w:rFonts w:ascii="Times New Roman" w:hAnsi="Times New Roman" w:cs="Times New Roman"/>
        </w:rPr>
        <w:t>опубликованная</w:t>
      </w:r>
      <w:r w:rsidR="009630BF">
        <w:rPr>
          <w:rFonts w:ascii="Times New Roman" w:hAnsi="Times New Roman" w:cs="Times New Roman"/>
        </w:rPr>
        <w:t xml:space="preserve"> в 2021 году</w:t>
      </w:r>
      <w:r w:rsidR="00803C8B">
        <w:rPr>
          <w:rFonts w:ascii="Times New Roman" w:hAnsi="Times New Roman" w:cs="Times New Roman"/>
        </w:rPr>
        <w:t xml:space="preserve"> </w:t>
      </w:r>
      <w:proofErr w:type="gramStart"/>
      <w:r w:rsidR="00803C8B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00F8E">
        <w:rPr>
          <w:rFonts w:ascii="Times New Roman" w:hAnsi="Times New Roman" w:cs="Times New Roman"/>
        </w:rPr>
        <w:t>Коллаборации</w:t>
      </w:r>
      <w:proofErr w:type="spellEnd"/>
      <w:proofErr w:type="gramEnd"/>
      <w:r w:rsidR="00F00F8E">
        <w:rPr>
          <w:rFonts w:ascii="Times New Roman" w:hAnsi="Times New Roman" w:cs="Times New Roman"/>
        </w:rPr>
        <w:t xml:space="preserve"> </w:t>
      </w:r>
      <w:r w:rsidR="00F00F8E">
        <w:rPr>
          <w:rFonts w:ascii="Times New Roman" w:hAnsi="Times New Roman" w:cs="Times New Roman"/>
          <w:lang w:val="en-US"/>
        </w:rPr>
        <w:t>OPERA</w:t>
      </w:r>
      <w:r w:rsidR="00F00F8E" w:rsidRPr="00F00F8E">
        <w:rPr>
          <w:rFonts w:ascii="Times New Roman" w:hAnsi="Times New Roman" w:cs="Times New Roman"/>
        </w:rPr>
        <w:t>.</w:t>
      </w:r>
    </w:p>
    <w:p w14:paraId="2005E247" w14:textId="1CC67102" w:rsidR="008325E3" w:rsidRDefault="008325E3">
      <w:pPr>
        <w:rPr>
          <w:rFonts w:ascii="Times New Roman" w:hAnsi="Times New Roman" w:cs="Times New Roman"/>
        </w:rPr>
      </w:pPr>
    </w:p>
    <w:p w14:paraId="03EA2632" w14:textId="60765F0D" w:rsidR="008325E3" w:rsidRDefault="00832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группы ОИЯИ 12 раз представляли результаты эксперимента </w:t>
      </w:r>
      <w:r>
        <w:rPr>
          <w:rFonts w:ascii="Times New Roman" w:hAnsi="Times New Roman" w:cs="Times New Roman"/>
          <w:lang w:val="en-US"/>
        </w:rPr>
        <w:t>OPERA</w:t>
      </w:r>
      <w:r w:rsidRPr="00832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международных конференциях.</w:t>
      </w:r>
    </w:p>
    <w:p w14:paraId="38294EF7" w14:textId="23C71A05" w:rsidR="008325E3" w:rsidRDefault="008325E3">
      <w:pPr>
        <w:rPr>
          <w:rFonts w:ascii="Times New Roman" w:hAnsi="Times New Roman" w:cs="Times New Roman"/>
        </w:rPr>
      </w:pPr>
    </w:p>
    <w:p w14:paraId="283E05D0" w14:textId="37B9A3DF" w:rsidR="008325E3" w:rsidRDefault="00832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группы участвовали в руководстве эксперимента: </w:t>
      </w:r>
      <w:proofErr w:type="spellStart"/>
      <w:r>
        <w:rPr>
          <w:rFonts w:ascii="Times New Roman" w:hAnsi="Times New Roman" w:cs="Times New Roman"/>
        </w:rPr>
        <w:t>Горнушкин</w:t>
      </w:r>
      <w:proofErr w:type="spellEnd"/>
      <w:r>
        <w:rPr>
          <w:rFonts w:ascii="Times New Roman" w:hAnsi="Times New Roman" w:cs="Times New Roman"/>
        </w:rPr>
        <w:t xml:space="preserve"> Ю.А. и Дмитриевский </w:t>
      </w:r>
      <w:proofErr w:type="gramStart"/>
      <w:r>
        <w:rPr>
          <w:rFonts w:ascii="Times New Roman" w:hAnsi="Times New Roman" w:cs="Times New Roman"/>
        </w:rPr>
        <w:t>С.Г.</w:t>
      </w:r>
      <w:proofErr w:type="gramEnd"/>
      <w:r>
        <w:rPr>
          <w:rFonts w:ascii="Times New Roman" w:hAnsi="Times New Roman" w:cs="Times New Roman"/>
        </w:rPr>
        <w:t xml:space="preserve"> входили в Исполнительный комитет </w:t>
      </w:r>
      <w:r>
        <w:rPr>
          <w:rFonts w:ascii="Times New Roman" w:hAnsi="Times New Roman" w:cs="Times New Roman"/>
          <w:lang w:val="en-US"/>
        </w:rPr>
        <w:t>OPERA</w:t>
      </w:r>
      <w:r w:rsidR="00CA2936" w:rsidRPr="00CA2936">
        <w:rPr>
          <w:rFonts w:ascii="Times New Roman" w:hAnsi="Times New Roman" w:cs="Times New Roman"/>
        </w:rPr>
        <w:t>,</w:t>
      </w:r>
      <w:r w:rsidR="00CA2936">
        <w:rPr>
          <w:rFonts w:ascii="Times New Roman" w:hAnsi="Times New Roman" w:cs="Times New Roman"/>
        </w:rPr>
        <w:t xml:space="preserve"> </w:t>
      </w:r>
    </w:p>
    <w:p w14:paraId="67D075C8" w14:textId="09C1415E" w:rsidR="00CA2936" w:rsidRPr="00CA2936" w:rsidRDefault="00CA29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Горнушкин</w:t>
      </w:r>
      <w:proofErr w:type="spellEnd"/>
      <w:r>
        <w:rPr>
          <w:rFonts w:ascii="Times New Roman" w:hAnsi="Times New Roman" w:cs="Times New Roman"/>
        </w:rPr>
        <w:t xml:space="preserve"> Ю.А. с 2012 года является заместителем руководителя </w:t>
      </w:r>
      <w:proofErr w:type="spellStart"/>
      <w:r>
        <w:rPr>
          <w:rFonts w:ascii="Times New Roman" w:hAnsi="Times New Roman" w:cs="Times New Roman"/>
        </w:rPr>
        <w:t>Коллаборации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OPERA</w:t>
      </w:r>
      <w:r>
        <w:rPr>
          <w:rFonts w:ascii="Times New Roman" w:hAnsi="Times New Roman" w:cs="Times New Roman"/>
        </w:rPr>
        <w:t>.</w:t>
      </w:r>
    </w:p>
    <w:p w14:paraId="70899EA4" w14:textId="77777777" w:rsidR="00E44532" w:rsidRDefault="00E44532">
      <w:pPr>
        <w:rPr>
          <w:rFonts w:ascii="Times New Roman" w:hAnsi="Times New Roman" w:cs="Times New Roman"/>
        </w:rPr>
      </w:pPr>
    </w:p>
    <w:p w14:paraId="53F1DB15" w14:textId="47D65D00" w:rsidR="002D43B5" w:rsidRDefault="00677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0BE3FB4" w14:textId="5D9EB986" w:rsidR="0060655E" w:rsidRDefault="0060655E">
      <w:pPr>
        <w:rPr>
          <w:rFonts w:ascii="Times New Roman" w:hAnsi="Times New Roman" w:cs="Times New Roman"/>
        </w:rPr>
      </w:pPr>
    </w:p>
    <w:p w14:paraId="2D40416B" w14:textId="2F128B72" w:rsidR="0060655E" w:rsidRPr="00677D5D" w:rsidRDefault="00677D5D">
      <w:pPr>
        <w:rPr>
          <w:rFonts w:ascii="Times New Roman" w:hAnsi="Times New Roman" w:cs="Times New Roman"/>
          <w:b/>
          <w:bCs/>
        </w:rPr>
      </w:pPr>
      <w:r w:rsidRPr="00677D5D">
        <w:rPr>
          <w:rFonts w:ascii="Times New Roman" w:hAnsi="Times New Roman" w:cs="Times New Roman"/>
          <w:b/>
          <w:bCs/>
        </w:rPr>
        <w:t>Публикации, представленные на конкурс:</w:t>
      </w:r>
    </w:p>
    <w:p w14:paraId="3063ABAD" w14:textId="7ABDD619" w:rsidR="0060655E" w:rsidRPr="00677D5D" w:rsidRDefault="0060655E">
      <w:pPr>
        <w:rPr>
          <w:rFonts w:ascii="Times New Roman" w:hAnsi="Times New Roman" w:cs="Times New Roman"/>
          <w:b/>
          <w:bCs/>
        </w:rPr>
      </w:pPr>
    </w:p>
    <w:p w14:paraId="582F6784" w14:textId="74B251FE" w:rsidR="00EF0CC0" w:rsidRPr="00EF0CC0" w:rsidRDefault="00EF0CC0" w:rsidP="00EF0CC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>OPERA tau neutrino charged current interactions</w:t>
      </w:r>
    </w:p>
    <w:p w14:paraId="2DA3255F" w14:textId="77777777" w:rsidR="00EF0CC0" w:rsidRPr="00EF0CC0" w:rsidRDefault="00EF0CC0" w:rsidP="00EF0CC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(Aug 12, 2021)</w:t>
      </w:r>
    </w:p>
    <w:p w14:paraId="5FCB7D82" w14:textId="34C1556B" w:rsidR="0060655E" w:rsidRPr="00DB0F62" w:rsidRDefault="00EF0CC0" w:rsidP="00EF0CC0">
      <w:pPr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Sci.Data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8 (2021) 1, 218</w:t>
      </w:r>
      <w:r w:rsidR="00DB0F62" w:rsidRPr="00DB0F62">
        <w:rPr>
          <w:rFonts w:ascii="Times New Roman" w:hAnsi="Times New Roman" w:cs="Times New Roman"/>
          <w:color w:val="000000" w:themeColor="text1"/>
          <w:lang w:val="en-US"/>
        </w:rPr>
        <w:t xml:space="preserve"> – 0 </w:t>
      </w:r>
      <w:r w:rsidR="00DB0F62">
        <w:rPr>
          <w:rFonts w:ascii="Times New Roman" w:hAnsi="Times New Roman" w:cs="Times New Roman"/>
          <w:color w:val="000000" w:themeColor="text1"/>
          <w:lang w:val="en-US"/>
        </w:rPr>
        <w:t>citations</w:t>
      </w:r>
    </w:p>
    <w:p w14:paraId="3BFD66EF" w14:textId="6ED8E8B2" w:rsidR="00EF0CC0" w:rsidRPr="00DB0F62" w:rsidRDefault="00EF0CC0" w:rsidP="00EF0CC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AE55D7B" w14:textId="0840D8E0" w:rsidR="00EB292F" w:rsidRPr="00EF0CC0" w:rsidRDefault="00E50E7B" w:rsidP="00EF0CC0">
      <w:pPr>
        <w:rPr>
          <w:rFonts w:ascii="Times New Roman" w:hAnsi="Times New Roman" w:cs="Times New Roman"/>
          <w:color w:val="000000" w:themeColor="text1"/>
          <w:lang w:val="en-US"/>
        </w:rPr>
      </w:pPr>
      <w:r w:rsidRPr="00E50E7B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EF0CC0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Start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Final results</w:t>
      </w:r>
      <w:proofErr w:type="gramEnd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on neutrino oscillation parameters from the OPERA experiment in</w:t>
      </w:r>
    </w:p>
    <w:p w14:paraId="2C402BD3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the CNGS beam</w:t>
      </w:r>
    </w:p>
    <w:p w14:paraId="44976CB5" w14:textId="7A2E47A3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(Apr 11, 2019)</w:t>
      </w:r>
    </w:p>
    <w:p w14:paraId="21F6D19E" w14:textId="14817E6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Phys.Rev.D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100 (2019) 5, 051301 • e-Print: 1904.05686 [hep-ex]</w:t>
      </w:r>
      <w:r w:rsidR="00EF0CC0">
        <w:rPr>
          <w:rFonts w:ascii="Times New Roman" w:hAnsi="Times New Roman" w:cs="Times New Roman"/>
          <w:color w:val="000000" w:themeColor="text1"/>
          <w:lang w:val="en-US"/>
        </w:rPr>
        <w:t xml:space="preserve"> 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9 citations</w:t>
      </w:r>
    </w:p>
    <w:p w14:paraId="589A5A1D" w14:textId="3EE34863" w:rsidR="00EB292F" w:rsidRPr="00D95A64" w:rsidRDefault="00D95A64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3C8D302A" w14:textId="55F56593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50E7B" w:rsidRPr="00E50E7B">
        <w:rPr>
          <w:rFonts w:ascii="Times New Roman" w:hAnsi="Times New Roman" w:cs="Times New Roman"/>
          <w:color w:val="000000" w:themeColor="text1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Start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Final Results</w:t>
      </w:r>
      <w:proofErr w:type="gramEnd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of the OPERA Experiment on 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nu tau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Appearance in the CNGS</w:t>
      </w:r>
    </w:p>
    <w:p w14:paraId="6179FE7C" w14:textId="1B3015B4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Neutrino Beam</w:t>
      </w:r>
    </w:p>
    <w:p w14:paraId="2024B437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(Apr 13, 2018)</w:t>
      </w:r>
    </w:p>
    <w:p w14:paraId="3B225B4D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Phys.Rev.Lett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. 120 (2018) 21, 211801,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Phys.Rev.Lett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>. 121 (2018) 13, 139901</w:t>
      </w:r>
    </w:p>
    <w:p w14:paraId="3D4BBEB4" w14:textId="654764FD" w:rsidR="00EB292F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(erratum) • e-Print: 1804.04912 [hep-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ex]</w:t>
      </w:r>
      <w:r w:rsidR="009B4B37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proofErr w:type="gramEnd"/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- 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116 citations</w:t>
      </w:r>
    </w:p>
    <w:p w14:paraId="1F0608D7" w14:textId="77777777" w:rsidR="002617EA" w:rsidRPr="00EF0CC0" w:rsidRDefault="002617EA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1DDFC500" w14:textId="2C89721C" w:rsidR="00EB292F" w:rsidRPr="00EF0CC0" w:rsidRDefault="00E50E7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50E7B">
        <w:rPr>
          <w:rFonts w:ascii="Times New Roman" w:hAnsi="Times New Roman" w:cs="Times New Roman"/>
          <w:color w:val="000000" w:themeColor="text1"/>
          <w:lang w:val="en-US"/>
        </w:rPr>
        <w:t>4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Start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Final results</w:t>
      </w:r>
      <w:proofErr w:type="gramEnd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of the search for </w:t>
      </w:r>
      <w:r w:rsidR="002617EA" w:rsidRPr="00EF0CC0">
        <w:rPr>
          <w:rFonts w:ascii="Times New Roman" w:hAnsi="Times New Roman" w:cs="Times New Roman"/>
          <w:color w:val="000000" w:themeColor="text1"/>
        </w:rPr>
        <w:t>ν</w:t>
      </w:r>
      <w:r w:rsidR="002617EA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617EA" w:rsidRPr="00EF0CC0">
        <w:rPr>
          <w:rFonts w:ascii="Times New Roman" w:hAnsi="Times New Roman" w:cs="Times New Roman"/>
          <w:color w:val="000000" w:themeColor="text1"/>
        </w:rPr>
        <w:t>μ</w:t>
      </w:r>
      <w:r w:rsidR="002617EA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→ </w:t>
      </w:r>
      <w:r w:rsidR="002617EA" w:rsidRPr="00EF0CC0">
        <w:rPr>
          <w:rFonts w:ascii="Times New Roman" w:hAnsi="Times New Roman" w:cs="Times New Roman"/>
          <w:color w:val="000000" w:themeColor="text1"/>
        </w:rPr>
        <w:t>ν</w:t>
      </w:r>
      <w:r w:rsidR="002617EA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e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oscillations with the OPERA detector</w:t>
      </w:r>
    </w:p>
    <w:p w14:paraId="79B7FCB7" w14:textId="6FFC3DB9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in the CNGS beam</w:t>
      </w:r>
    </w:p>
    <w:p w14:paraId="2266FB02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(Mar 30, 2018)</w:t>
      </w:r>
    </w:p>
    <w:p w14:paraId="54F230EE" w14:textId="22C21B4D" w:rsidR="00EB292F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Published in: JHEP 06 (2018) 151 • e-Print: 1803.11400 [hep-ex]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21 citations</w:t>
      </w:r>
    </w:p>
    <w:p w14:paraId="15CB0882" w14:textId="77777777" w:rsidR="002617EA" w:rsidRPr="00EF0CC0" w:rsidRDefault="002617EA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7B8F658A" w14:textId="7307B1B4" w:rsidR="00EB292F" w:rsidRPr="00EF0CC0" w:rsidRDefault="00E50E7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50E7B">
        <w:rPr>
          <w:rFonts w:ascii="Times New Roman" w:hAnsi="Times New Roman" w:cs="Times New Roman"/>
          <w:color w:val="000000" w:themeColor="text1"/>
          <w:lang w:val="en-US"/>
        </w:rPr>
        <w:t>5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Discovery of </w:t>
      </w:r>
      <w:r w:rsidR="002617EA" w:rsidRPr="00EF0CC0">
        <w:rPr>
          <w:rFonts w:ascii="Times New Roman" w:hAnsi="Times New Roman" w:cs="Times New Roman"/>
          <w:color w:val="000000" w:themeColor="text1"/>
        </w:rPr>
        <w:t>τ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Neutrino Appearance in the CNGS Neutrino Beam with the</w:t>
      </w:r>
    </w:p>
    <w:p w14:paraId="31CA1DFE" w14:textId="128E728C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OPERA Experiment</w:t>
      </w:r>
    </w:p>
    <w:p w14:paraId="31ED748A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(Jul 6, 2015)</w:t>
      </w:r>
    </w:p>
    <w:p w14:paraId="0AC0D2AE" w14:textId="77777777" w:rsidR="002617EA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Phys.Rev.Lett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>. 115 (2015) 12, 121802 • e-Print: 1507.01417 [hep-ex]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4D501705" w14:textId="225F1B07" w:rsidR="00EB292F" w:rsidRDefault="002617EA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199 citations</w:t>
      </w:r>
    </w:p>
    <w:p w14:paraId="359CAFC3" w14:textId="77777777" w:rsidR="002617EA" w:rsidRPr="00EF0CC0" w:rsidRDefault="002617EA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148FF076" w14:textId="753C2834" w:rsidR="00EB292F" w:rsidRPr="00EF0CC0" w:rsidRDefault="00E50E7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50E7B">
        <w:rPr>
          <w:rFonts w:ascii="Times New Roman" w:hAnsi="Times New Roman" w:cs="Times New Roman"/>
          <w:color w:val="000000" w:themeColor="text1"/>
          <w:lang w:val="en-US"/>
        </w:rPr>
        <w:t>6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Limits on muon-neutrino to tau-neutrino oscillations induced by a sterile</w:t>
      </w:r>
    </w:p>
    <w:p w14:paraId="746C82E6" w14:textId="0E5FB909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neutrino state obtained by OPERA at the CNGS beam</w:t>
      </w:r>
    </w:p>
    <w:p w14:paraId="01E6B79B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(Mar 6, 2015)</w:t>
      </w:r>
    </w:p>
    <w:p w14:paraId="28677B8A" w14:textId="1A53123A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Published in: JHEP 06 (2015) 069 • e-Print: 1503.01876 [hep-ex]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37 citations</w:t>
      </w:r>
    </w:p>
    <w:p w14:paraId="0DD1D08F" w14:textId="77777777" w:rsidR="002617EA" w:rsidRDefault="002617EA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24FB3517" w14:textId="51985EAD" w:rsidR="00EB292F" w:rsidRPr="00EF0CC0" w:rsidRDefault="00E50E7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50E7B">
        <w:rPr>
          <w:rFonts w:ascii="Times New Roman" w:hAnsi="Times New Roman" w:cs="Times New Roman"/>
          <w:color w:val="000000" w:themeColor="text1"/>
          <w:lang w:val="en-US"/>
        </w:rPr>
        <w:t>7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Locating the neutrino interaction vertex with the help of electronic detectors</w:t>
      </w:r>
    </w:p>
    <w:p w14:paraId="64C6C2DB" w14:textId="46B840E3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in the OPERA experiment</w:t>
      </w:r>
    </w:p>
    <w:p w14:paraId="17B78361" w14:textId="6F38D182" w:rsidR="00EB292F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Yu.A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>. Gornushkin (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Dubna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, JINR), S.G.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Dmitrievsky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Dubna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, JINR), A.V.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Chukanov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Dubna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>, JINR) (Jan7, 2015)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Phys.Part.Nucl.Lett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>. 12 (2015) 1, 89-99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- 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5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citations</w:t>
      </w:r>
    </w:p>
    <w:p w14:paraId="3F576A11" w14:textId="77777777" w:rsidR="00374D6B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7637D56F" w14:textId="7943C1AD" w:rsidR="00EB292F" w:rsidRPr="00EF0CC0" w:rsidRDefault="00DB0F6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8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Evidence for appearance </w:t>
      </w:r>
      <w:r w:rsidR="00374D6B" w:rsidRPr="00EF0CC0">
        <w:rPr>
          <w:rFonts w:ascii="Times New Roman" w:hAnsi="Times New Roman" w:cs="Times New Roman"/>
          <w:color w:val="000000" w:themeColor="text1"/>
        </w:rPr>
        <w:t>ν</w:t>
      </w:r>
      <w:r w:rsidR="00374D6B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74D6B" w:rsidRPr="00EF0CC0">
        <w:rPr>
          <w:rFonts w:ascii="Times New Roman" w:hAnsi="Times New Roman" w:cs="Times New Roman"/>
          <w:color w:val="000000" w:themeColor="text1"/>
        </w:rPr>
        <w:t>μ</w:t>
      </w:r>
      <w:r w:rsidR="00374D6B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→ </w:t>
      </w:r>
      <w:r w:rsidR="00374D6B" w:rsidRPr="00EF0CC0">
        <w:rPr>
          <w:rFonts w:ascii="Times New Roman" w:hAnsi="Times New Roman" w:cs="Times New Roman"/>
          <w:color w:val="000000" w:themeColor="text1"/>
        </w:rPr>
        <w:t>ν</w:t>
      </w:r>
      <w:r w:rsidR="00374D6B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74D6B" w:rsidRPr="00EF0CC0">
        <w:rPr>
          <w:rFonts w:ascii="Times New Roman" w:hAnsi="Times New Roman" w:cs="Times New Roman"/>
          <w:color w:val="000000" w:themeColor="text1"/>
        </w:rPr>
        <w:t>τ</w:t>
      </w:r>
      <w:r w:rsidR="00374D6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in the CNGS neutrino beam with the</w:t>
      </w:r>
    </w:p>
    <w:p w14:paraId="4FD4661E" w14:textId="114A78B2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OPERA experiment</w:t>
      </w:r>
    </w:p>
    <w:p w14:paraId="225E6AB6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(Jan 9, 2014)</w:t>
      </w:r>
    </w:p>
    <w:p w14:paraId="505DF9EC" w14:textId="6824B5C6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Phys.Rev.D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89 (2014) 5, 051102 • e-Print: 1401.2079 [hep-ex]</w:t>
      </w:r>
      <w:r w:rsidR="00374D6B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130 citations</w:t>
      </w:r>
    </w:p>
    <w:p w14:paraId="5302F58F" w14:textId="77777777" w:rsidR="00374D6B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539BEDDB" w14:textId="1834C1A2" w:rsidR="00EB292F" w:rsidRPr="00EF0CC0" w:rsidRDefault="00803C8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9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Search for oscillations </w:t>
      </w:r>
      <w:r w:rsidR="00374D6B" w:rsidRPr="00EF0CC0">
        <w:rPr>
          <w:rFonts w:ascii="Times New Roman" w:hAnsi="Times New Roman" w:cs="Times New Roman"/>
          <w:color w:val="000000" w:themeColor="text1"/>
        </w:rPr>
        <w:t>ν</w:t>
      </w:r>
      <w:r w:rsidR="00374D6B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74D6B" w:rsidRPr="00EF0CC0">
        <w:rPr>
          <w:rFonts w:ascii="Times New Roman" w:hAnsi="Times New Roman" w:cs="Times New Roman"/>
          <w:color w:val="000000" w:themeColor="text1"/>
        </w:rPr>
        <w:t>μ</w:t>
      </w:r>
      <w:r w:rsidR="00374D6B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→ </w:t>
      </w:r>
      <w:r w:rsidR="00374D6B" w:rsidRPr="00EF0CC0">
        <w:rPr>
          <w:rFonts w:ascii="Times New Roman" w:hAnsi="Times New Roman" w:cs="Times New Roman"/>
          <w:color w:val="000000" w:themeColor="text1"/>
        </w:rPr>
        <w:t>ν</w:t>
      </w:r>
      <w:r w:rsidR="00374D6B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e</w:t>
      </w:r>
      <w:r w:rsidR="00374D6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with the OPERA experiment in the CNGS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beam</w:t>
      </w:r>
    </w:p>
    <w:p w14:paraId="2000C885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(Mar 16, 2013)</w:t>
      </w:r>
    </w:p>
    <w:p w14:paraId="6D17FCBE" w14:textId="25C8BCDF" w:rsidR="00EB292F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Published in: JHEP 07 (2013) 004, JHEP 07 (2013) 085 (addendum) • e-Print: 1303.3953 [hep-ex]</w:t>
      </w:r>
      <w:r w:rsidR="00374D6B">
        <w:rPr>
          <w:rFonts w:ascii="Times New Roman" w:hAnsi="Times New Roman" w:cs="Times New Roman"/>
          <w:color w:val="000000" w:themeColor="text1"/>
          <w:lang w:val="en-US"/>
        </w:rPr>
        <w:t xml:space="preserve"> 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168 citations</w:t>
      </w:r>
    </w:p>
    <w:p w14:paraId="21028683" w14:textId="77777777" w:rsidR="00374D6B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26B83451" w14:textId="69FC871F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Measurement of the neutrino velocity with the OPERA detector in the CNGS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beam</w:t>
      </w:r>
    </w:p>
    <w:p w14:paraId="03BBC04D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OPERA Collaboration • T. Adam (Louis Pasteur U., Strasbourg I) et al. (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Sep,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2011)</w:t>
      </w:r>
    </w:p>
    <w:p w14:paraId="565D9F5F" w14:textId="54223FB3" w:rsidR="00EB292F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Published in: JHEP 10 (2012) 093 • e-Print: 1109.4897 [hep-ex]</w:t>
      </w:r>
      <w:r w:rsidR="00374D6B">
        <w:rPr>
          <w:rFonts w:ascii="Times New Roman" w:hAnsi="Times New Roman" w:cs="Times New Roman"/>
          <w:color w:val="000000" w:themeColor="text1"/>
          <w:lang w:val="en-US"/>
        </w:rPr>
        <w:t xml:space="preserve"> 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429 citations</w:t>
      </w:r>
    </w:p>
    <w:p w14:paraId="410F2458" w14:textId="77777777" w:rsidR="00374D6B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48DCCF83" w14:textId="6D1C4C3D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Study of neutrino interactions with the electronic detectors of the OPERA</w:t>
      </w:r>
    </w:p>
    <w:p w14:paraId="73D35E54" w14:textId="4C9A4705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experiment</w:t>
      </w:r>
    </w:p>
    <w:p w14:paraId="0ED6ACC3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Feb,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2011)</w:t>
      </w:r>
    </w:p>
    <w:p w14:paraId="5CAE6C36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New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J.Phys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>. 13 (2011) 053051 • e-Print: 1102.1882 [hep-ex]</w:t>
      </w:r>
    </w:p>
    <w:p w14:paraId="2A7A3660" w14:textId="0668E982" w:rsidR="00EB292F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74 citations</w:t>
      </w:r>
    </w:p>
    <w:p w14:paraId="79D7A180" w14:textId="77777777" w:rsidR="00374D6B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755E4ED6" w14:textId="7D2AF477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Observation of a first candidate </w:t>
      </w:r>
      <w:r w:rsidR="00374D6B" w:rsidRPr="00EF0CC0">
        <w:rPr>
          <w:rFonts w:ascii="Times New Roman" w:hAnsi="Times New Roman" w:cs="Times New Roman"/>
          <w:color w:val="000000" w:themeColor="text1"/>
        </w:rPr>
        <w:t>ν</w:t>
      </w:r>
      <w:r w:rsidR="00374D6B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74D6B" w:rsidRPr="00EF0CC0">
        <w:rPr>
          <w:rFonts w:ascii="Times New Roman" w:hAnsi="Times New Roman" w:cs="Times New Roman"/>
          <w:color w:val="000000" w:themeColor="text1"/>
        </w:rPr>
        <w:t>τ</w:t>
      </w:r>
      <w:r w:rsidR="00374D6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in the OPERA experiment in the CNGS</w:t>
      </w:r>
    </w:p>
    <w:p w14:paraId="21DD3614" w14:textId="401B3304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beam</w:t>
      </w:r>
    </w:p>
    <w:p w14:paraId="3E7053AA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Jun,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2010)</w:t>
      </w:r>
    </w:p>
    <w:p w14:paraId="42AD7738" w14:textId="29CC7608" w:rsidR="00EB292F" w:rsidRPr="00DB0F62" w:rsidRDefault="00EB292F" w:rsidP="00CA293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Phys.Lett.B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691 (2010) 138-145 • e-Print: 1006.1623 [hep-ex]</w:t>
      </w:r>
      <w:r w:rsidR="00CA2936" w:rsidRPr="00CA293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DB0F62">
        <w:rPr>
          <w:rFonts w:ascii="Times New Roman" w:hAnsi="Times New Roman" w:cs="Times New Roman"/>
          <w:color w:val="000000" w:themeColor="text1"/>
          <w:lang w:val="en-US"/>
        </w:rPr>
        <w:t xml:space="preserve"> 358 citations</w:t>
      </w:r>
    </w:p>
    <w:p w14:paraId="0E4B0002" w14:textId="77777777" w:rsidR="00A02FB0" w:rsidRDefault="00A02FB0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13C37B35" w14:textId="3BF7036B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Measurement of the atmospheric muon charge ratio with the OPERA</w:t>
      </w:r>
    </w:p>
    <w:p w14:paraId="214490D4" w14:textId="15EEB5D2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detector</w:t>
      </w:r>
    </w:p>
    <w:p w14:paraId="5E74C6FE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(2010)</w:t>
      </w:r>
    </w:p>
    <w:p w14:paraId="4102DE08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Eur.Phys.J.C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67 (2010) 25-37 • e-Print: 1003.1907 [hep-ex]</w:t>
      </w:r>
    </w:p>
    <w:p w14:paraId="260CB7FE" w14:textId="4463020A" w:rsidR="00EB292F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67 citations</w:t>
      </w:r>
    </w:p>
    <w:p w14:paraId="50FB5201" w14:textId="55FBDA92" w:rsidR="00EB292F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 </w:t>
      </w:r>
    </w:p>
    <w:p w14:paraId="73654E08" w14:textId="082685D3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The OPERA experiment in the CERN to Gran </w:t>
      </w:r>
      <w:proofErr w:type="spellStart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Sasso</w:t>
      </w:r>
      <w:proofErr w:type="spellEnd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neutrino beam</w:t>
      </w:r>
    </w:p>
    <w:p w14:paraId="20F1B419" w14:textId="512BB028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R.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Acquafredda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(INFN, Naples), T. Adam (Strasbourg, IPHC),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INR), P. Alvarez</w:t>
      </w:r>
      <w:r w:rsidR="00CA2936" w:rsidRPr="00CA2936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>Sanchez (CERN), M. Ambrosio (INFN, Naples) et al. (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Apr,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2009)</w:t>
      </w:r>
    </w:p>
    <w:p w14:paraId="7E9D8781" w14:textId="497E56E1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Published in: JINST 4 (2009) P04018</w:t>
      </w:r>
      <w:r w:rsidR="009B4B37">
        <w:rPr>
          <w:rFonts w:ascii="Times New Roman" w:hAnsi="Times New Roman" w:cs="Times New Roman"/>
          <w:color w:val="000000" w:themeColor="text1"/>
          <w:lang w:val="en-US"/>
        </w:rPr>
        <w:t xml:space="preserve"> 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289 citations</w:t>
      </w:r>
    </w:p>
    <w:p w14:paraId="5DD0B637" w14:textId="082F1359" w:rsidR="00EB292F" w:rsidRPr="00EF0CC0" w:rsidRDefault="009B4B37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CE04168" w14:textId="1EB8C6D2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The OPERA experiment target tracker </w:t>
      </w:r>
    </w:p>
    <w:p w14:paraId="3B477BF3" w14:textId="6EF76B3E" w:rsidR="00EB292F" w:rsidRPr="00EF0CC0" w:rsidRDefault="00EB292F" w:rsidP="00CA293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T. Adam (Strasbourg, IPHC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),  et al.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(Jan, 2007)</w:t>
      </w:r>
    </w:p>
    <w:p w14:paraId="406AF6B7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Nucl.Instrum.Meth.A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577 (2007) 523-539 • e-Print: physics/0701153 [physics]</w:t>
      </w:r>
    </w:p>
    <w:p w14:paraId="6287915C" w14:textId="6F85FE51" w:rsidR="00EB292F" w:rsidRPr="00EF0CC0" w:rsidRDefault="009B4B37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93 citations</w:t>
      </w:r>
    </w:p>
    <w:p w14:paraId="7A799B49" w14:textId="295643BA" w:rsidR="00EB292F" w:rsidRPr="00EF0CC0" w:rsidRDefault="009B4B37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177FD55" w14:textId="2084CEE4" w:rsidR="00EB292F" w:rsidRPr="00EF0CC0" w:rsidRDefault="009B4B37" w:rsidP="00EB292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sectPr w:rsidR="00EB292F" w:rsidRPr="00EF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216C9"/>
    <w:multiLevelType w:val="hybridMultilevel"/>
    <w:tmpl w:val="C52489C2"/>
    <w:lvl w:ilvl="0" w:tplc="873EB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BE"/>
    <w:rsid w:val="00071E16"/>
    <w:rsid w:val="0009315F"/>
    <w:rsid w:val="00101AC3"/>
    <w:rsid w:val="001D55A2"/>
    <w:rsid w:val="00211B3F"/>
    <w:rsid w:val="002617EA"/>
    <w:rsid w:val="002D43B5"/>
    <w:rsid w:val="002D7750"/>
    <w:rsid w:val="0035235F"/>
    <w:rsid w:val="00374D6B"/>
    <w:rsid w:val="003B4DEC"/>
    <w:rsid w:val="00466512"/>
    <w:rsid w:val="004877B1"/>
    <w:rsid w:val="00501FF5"/>
    <w:rsid w:val="0050772B"/>
    <w:rsid w:val="00521DBE"/>
    <w:rsid w:val="0060655E"/>
    <w:rsid w:val="00677D5D"/>
    <w:rsid w:val="006A762A"/>
    <w:rsid w:val="007174B9"/>
    <w:rsid w:val="0072138C"/>
    <w:rsid w:val="00791498"/>
    <w:rsid w:val="00803C8B"/>
    <w:rsid w:val="008325E3"/>
    <w:rsid w:val="009423F3"/>
    <w:rsid w:val="009630BF"/>
    <w:rsid w:val="0099120B"/>
    <w:rsid w:val="009A7E63"/>
    <w:rsid w:val="009B4B37"/>
    <w:rsid w:val="00A02FB0"/>
    <w:rsid w:val="00A73697"/>
    <w:rsid w:val="00AD5E1F"/>
    <w:rsid w:val="00AF5B5F"/>
    <w:rsid w:val="00B00C25"/>
    <w:rsid w:val="00B041F5"/>
    <w:rsid w:val="00BC22ED"/>
    <w:rsid w:val="00BF4506"/>
    <w:rsid w:val="00C55A4C"/>
    <w:rsid w:val="00C86827"/>
    <w:rsid w:val="00CA2936"/>
    <w:rsid w:val="00D836AA"/>
    <w:rsid w:val="00D95A64"/>
    <w:rsid w:val="00DB0F62"/>
    <w:rsid w:val="00DD51CA"/>
    <w:rsid w:val="00E03971"/>
    <w:rsid w:val="00E16327"/>
    <w:rsid w:val="00E44532"/>
    <w:rsid w:val="00E50E7B"/>
    <w:rsid w:val="00EB292F"/>
    <w:rsid w:val="00EE4177"/>
    <w:rsid w:val="00EF0CC0"/>
    <w:rsid w:val="00F00F8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3CA15"/>
  <w15:chartTrackingRefBased/>
  <w15:docId w15:val="{7275E3F0-B3D4-294B-83F3-0A3E71B9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8042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7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4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3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21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9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6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0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7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53064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9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77801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8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45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45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96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0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6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2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79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3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291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5998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5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1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6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4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3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7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3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72263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95601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0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24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6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72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2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1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02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2185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0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1868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1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9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0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4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67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2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6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27115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9784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11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8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65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5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8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07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85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5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58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15134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52756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9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8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33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6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9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0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6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6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70701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4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4537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4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6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32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76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2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93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6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05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1982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286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13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53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36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56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37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8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7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19589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7794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9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0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2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75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7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3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17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81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39706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866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1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33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8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63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5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30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17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1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56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16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4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2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0718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23235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84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6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7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49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9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70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8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9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7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8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223637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6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21045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7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4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53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99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1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7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8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3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0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17192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6874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48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45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6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5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88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4873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6206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2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03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4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56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98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46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31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03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1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86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13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0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3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9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80651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2966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6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76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81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7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1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6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1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9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20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72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56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6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1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316887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6689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17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66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7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3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2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2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5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4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7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85481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6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5070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4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8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94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77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5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4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92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1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9062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3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21700</dc:creator>
  <cp:keywords/>
  <dc:description/>
  <cp:lastModifiedBy>21700</cp:lastModifiedBy>
  <cp:revision>10</cp:revision>
  <dcterms:created xsi:type="dcterms:W3CDTF">2021-09-28T12:59:00Z</dcterms:created>
  <dcterms:modified xsi:type="dcterms:W3CDTF">2021-10-08T11:03:00Z</dcterms:modified>
</cp:coreProperties>
</file>