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4572" w14:textId="051FFBA6" w:rsidR="00666DB9" w:rsidRPr="007A4C01" w:rsidRDefault="004804FD" w:rsidP="007A4C01">
      <w:pPr>
        <w:spacing w:after="0" w:line="240" w:lineRule="auto"/>
        <w:jc w:val="center"/>
        <w:rPr>
          <w:b/>
          <w:bCs/>
          <w:lang w:val="en-US"/>
        </w:rPr>
      </w:pPr>
      <w:r w:rsidRPr="003F2D2E">
        <w:rPr>
          <w:rStyle w:val="jlqj4b"/>
          <w:b/>
          <w:bCs/>
          <w:lang w:val="en-US"/>
        </w:rPr>
        <w:t>Abstract of the report</w:t>
      </w:r>
    </w:p>
    <w:p w14:paraId="6E0E4573" w14:textId="77777777" w:rsidR="00662B0A" w:rsidRPr="007A4C01" w:rsidRDefault="00EA6479" w:rsidP="007A4C01">
      <w:pPr>
        <w:spacing w:after="0" w:line="240" w:lineRule="auto"/>
        <w:jc w:val="center"/>
        <w:rPr>
          <w:b/>
          <w:bCs/>
          <w:lang w:val="en-US"/>
        </w:rPr>
      </w:pPr>
      <w:proofErr w:type="spellStart"/>
      <w:r w:rsidRPr="007A4C01">
        <w:rPr>
          <w:b/>
          <w:bCs/>
          <w:lang w:val="en-US"/>
        </w:rPr>
        <w:t>E.Lychagin</w:t>
      </w:r>
      <w:proofErr w:type="spellEnd"/>
    </w:p>
    <w:p w14:paraId="6E0E4574" w14:textId="77777777" w:rsidR="00563319" w:rsidRPr="00CF3035" w:rsidRDefault="00662B0A" w:rsidP="007A4C01">
      <w:pPr>
        <w:spacing w:after="0" w:line="240" w:lineRule="auto"/>
        <w:jc w:val="center"/>
        <w:rPr>
          <w:b/>
          <w:bCs/>
          <w:lang w:val="en-US"/>
        </w:rPr>
      </w:pPr>
      <w:r w:rsidRPr="00CF3035">
        <w:rPr>
          <w:b/>
          <w:bCs/>
          <w:lang w:val="en-US"/>
        </w:rPr>
        <w:t xml:space="preserve">Report on the theme </w:t>
      </w:r>
    </w:p>
    <w:p w14:paraId="6E0E4575" w14:textId="77777777" w:rsidR="00563319" w:rsidRPr="00CF3035" w:rsidRDefault="00662B0A" w:rsidP="007A4C01">
      <w:pPr>
        <w:spacing w:after="0" w:line="240" w:lineRule="auto"/>
        <w:jc w:val="center"/>
        <w:rPr>
          <w:b/>
          <w:bCs/>
          <w:lang w:val="en-US"/>
        </w:rPr>
      </w:pPr>
      <w:r w:rsidRPr="00CF3035">
        <w:rPr>
          <w:b/>
          <w:bCs/>
          <w:lang w:val="en-US"/>
        </w:rPr>
        <w:t xml:space="preserve">"Investigations of Neutron Nuclear Interactions and Properties of the Neutron" </w:t>
      </w:r>
    </w:p>
    <w:p w14:paraId="6E0E4576" w14:textId="77777777" w:rsidR="00662B0A" w:rsidRPr="00CF3035" w:rsidRDefault="00662B0A" w:rsidP="007A4C01">
      <w:pPr>
        <w:spacing w:after="0" w:line="240" w:lineRule="auto"/>
        <w:jc w:val="center"/>
        <w:rPr>
          <w:lang w:val="en-US"/>
        </w:rPr>
      </w:pPr>
      <w:r w:rsidRPr="00CF3035">
        <w:rPr>
          <w:b/>
          <w:bCs/>
          <w:lang w:val="en-US"/>
        </w:rPr>
        <w:t>(2020-2021) and a proposal for its extension until the end of the seven-year plan.</w:t>
      </w:r>
    </w:p>
    <w:p w14:paraId="6E0E4577" w14:textId="179C483A" w:rsidR="00054996" w:rsidRPr="00652467" w:rsidRDefault="00054996" w:rsidP="001666E1">
      <w:pPr>
        <w:spacing w:after="0" w:line="240" w:lineRule="auto"/>
        <w:ind w:firstLine="567"/>
        <w:jc w:val="both"/>
        <w:rPr>
          <w:lang w:val="en-US"/>
        </w:rPr>
      </w:pPr>
      <w:r w:rsidRPr="00054996">
        <w:rPr>
          <w:lang w:val="en-US"/>
        </w:rPr>
        <w:t xml:space="preserve">The theme was extended by 3 years (2020-2022) at the 50th meeting of the PAC for Nuclear Physics. </w:t>
      </w:r>
      <w:r w:rsidR="006A238B">
        <w:rPr>
          <w:lang w:val="en-US"/>
        </w:rPr>
        <w:t>Since</w:t>
      </w:r>
      <w:r w:rsidR="006A238B" w:rsidRPr="00054996">
        <w:rPr>
          <w:lang w:val="en-US"/>
        </w:rPr>
        <w:t xml:space="preserve"> </w:t>
      </w:r>
      <w:r w:rsidR="006A238B">
        <w:rPr>
          <w:lang w:val="en-US"/>
        </w:rPr>
        <w:t>a decision</w:t>
      </w:r>
      <w:r w:rsidR="006A238B" w:rsidRPr="00054996">
        <w:rPr>
          <w:lang w:val="en-US"/>
        </w:rPr>
        <w:t xml:space="preserve"> </w:t>
      </w:r>
      <w:r w:rsidR="00F57D36">
        <w:rPr>
          <w:lang w:val="en-US"/>
        </w:rPr>
        <w:t>to</w:t>
      </w:r>
      <w:r w:rsidR="006A238B" w:rsidRPr="00054996">
        <w:rPr>
          <w:lang w:val="en-US"/>
        </w:rPr>
        <w:t xml:space="preserve"> </w:t>
      </w:r>
      <w:r w:rsidRPr="00054996">
        <w:rPr>
          <w:lang w:val="en-US"/>
        </w:rPr>
        <w:t>exten</w:t>
      </w:r>
      <w:r w:rsidR="00F57D36">
        <w:rPr>
          <w:lang w:val="en-US"/>
        </w:rPr>
        <w:t>d</w:t>
      </w:r>
      <w:r w:rsidRPr="00054996">
        <w:rPr>
          <w:lang w:val="en-US"/>
        </w:rPr>
        <w:t xml:space="preserve"> </w:t>
      </w:r>
      <w:r w:rsidR="006A238B">
        <w:rPr>
          <w:lang w:val="en-US"/>
        </w:rPr>
        <w:t xml:space="preserve"> </w:t>
      </w:r>
      <w:r w:rsidR="00F57D36" w:rsidRPr="00054996">
        <w:rPr>
          <w:lang w:val="en-US"/>
        </w:rPr>
        <w:t xml:space="preserve"> </w:t>
      </w:r>
      <w:r w:rsidRPr="00054996">
        <w:rPr>
          <w:lang w:val="en-US"/>
        </w:rPr>
        <w:t>scientific themes only within the current seven-year plan</w:t>
      </w:r>
      <w:r w:rsidR="006A238B">
        <w:rPr>
          <w:lang w:val="en-US"/>
        </w:rPr>
        <w:t xml:space="preserve"> has been made by </w:t>
      </w:r>
      <w:r w:rsidR="00F57D36">
        <w:rPr>
          <w:lang w:val="en-US"/>
        </w:rPr>
        <w:t>t</w:t>
      </w:r>
      <w:r w:rsidR="006A238B" w:rsidRPr="00054996">
        <w:rPr>
          <w:lang w:val="en-US"/>
        </w:rPr>
        <w:t>he JINR Directorate</w:t>
      </w:r>
      <w:r w:rsidRPr="00054996">
        <w:rPr>
          <w:lang w:val="en-US"/>
        </w:rPr>
        <w:t xml:space="preserve">, the leaders of the </w:t>
      </w:r>
      <w:r w:rsidR="00F57D36">
        <w:rPr>
          <w:lang w:val="en-US"/>
        </w:rPr>
        <w:t>theme</w:t>
      </w:r>
      <w:r w:rsidR="00F57D36" w:rsidRPr="00054996">
        <w:rPr>
          <w:lang w:val="en-US"/>
        </w:rPr>
        <w:t xml:space="preserve"> </w:t>
      </w:r>
      <w:r w:rsidRPr="00054996">
        <w:rPr>
          <w:lang w:val="en-US"/>
        </w:rPr>
        <w:t xml:space="preserve">propose to extend it until the end of the seven-year plan - by 2023. At the same time, during 2022-2023, a scientific research program for the next seven-year period will be </w:t>
      </w:r>
      <w:r w:rsidR="0020477E">
        <w:rPr>
          <w:lang w:val="en-US"/>
        </w:rPr>
        <w:t>drafted</w:t>
      </w:r>
      <w:r w:rsidR="0020477E" w:rsidRPr="00054996">
        <w:rPr>
          <w:lang w:val="en-US"/>
        </w:rPr>
        <w:t xml:space="preserve"> </w:t>
      </w:r>
      <w:r w:rsidRPr="00054996">
        <w:rPr>
          <w:lang w:val="en-US"/>
        </w:rPr>
        <w:t xml:space="preserve">and </w:t>
      </w:r>
      <w:r w:rsidR="00652467">
        <w:rPr>
          <w:lang w:val="en-US"/>
        </w:rPr>
        <w:t xml:space="preserve">proposed, which </w:t>
      </w:r>
      <w:r w:rsidRPr="00054996">
        <w:rPr>
          <w:lang w:val="en-US"/>
        </w:rPr>
        <w:t xml:space="preserve">will be presented at one of the </w:t>
      </w:r>
      <w:r w:rsidR="00BA706D">
        <w:rPr>
          <w:lang w:val="en-US"/>
        </w:rPr>
        <w:t xml:space="preserve">meetings of the </w:t>
      </w:r>
      <w:r w:rsidRPr="00054996">
        <w:rPr>
          <w:lang w:val="en-US"/>
        </w:rPr>
        <w:t xml:space="preserve">PAC in 2023. </w:t>
      </w:r>
    </w:p>
    <w:p w14:paraId="6E0E4578" w14:textId="397660AC" w:rsidR="00D912ED" w:rsidRDefault="00D912ED" w:rsidP="001666E1">
      <w:pPr>
        <w:spacing w:after="0" w:line="240" w:lineRule="auto"/>
        <w:ind w:firstLine="567"/>
        <w:jc w:val="both"/>
        <w:rPr>
          <w:lang w:val="en-US"/>
        </w:rPr>
      </w:pPr>
      <w:r w:rsidRPr="00D912ED">
        <w:rPr>
          <w:lang w:val="en-US"/>
        </w:rPr>
        <w:t xml:space="preserve">Three projects are being implemented within the framework of the theme. </w:t>
      </w:r>
      <w:r w:rsidR="00B10F46">
        <w:rPr>
          <w:lang w:val="en-US"/>
        </w:rPr>
        <w:t>S</w:t>
      </w:r>
      <w:r w:rsidR="00B10F46" w:rsidRPr="00D912ED">
        <w:rPr>
          <w:lang w:val="en-US"/>
        </w:rPr>
        <w:t>ince 2017</w:t>
      </w:r>
      <w:r w:rsidR="00B10F46">
        <w:rPr>
          <w:lang w:val="en-US"/>
        </w:rPr>
        <w:t xml:space="preserve"> t</w:t>
      </w:r>
      <w:r w:rsidRPr="00D912ED">
        <w:rPr>
          <w:lang w:val="en-US"/>
        </w:rPr>
        <w:t xml:space="preserve">he TANGRA project </w:t>
      </w:r>
      <w:r w:rsidR="00BA706D">
        <w:rPr>
          <w:lang w:val="en-US"/>
        </w:rPr>
        <w:t xml:space="preserve">has been opened </w:t>
      </w:r>
      <w:r w:rsidRPr="00D912ED">
        <w:rPr>
          <w:lang w:val="en-US"/>
        </w:rPr>
        <w:t xml:space="preserve">and </w:t>
      </w:r>
      <w:r w:rsidR="00BA706D">
        <w:rPr>
          <w:lang w:val="en-US"/>
        </w:rPr>
        <w:t xml:space="preserve">in </w:t>
      </w:r>
      <w:r w:rsidR="00B10F46" w:rsidRPr="00D912ED">
        <w:rPr>
          <w:lang w:val="en-US"/>
        </w:rPr>
        <w:t>2022</w:t>
      </w:r>
      <w:r w:rsidR="00B10F46">
        <w:rPr>
          <w:lang w:val="en-US"/>
        </w:rPr>
        <w:t xml:space="preserve"> </w:t>
      </w:r>
      <w:r w:rsidRPr="00D912ED">
        <w:rPr>
          <w:lang w:val="en-US"/>
        </w:rPr>
        <w:t xml:space="preserve">two new projects </w:t>
      </w:r>
      <w:r w:rsidR="00BA706D">
        <w:rPr>
          <w:lang w:val="en-US"/>
        </w:rPr>
        <w:t>will be</w:t>
      </w:r>
      <w:r w:rsidRPr="00D912ED">
        <w:rPr>
          <w:lang w:val="en-US"/>
        </w:rPr>
        <w:t xml:space="preserve"> opened: the ENGRIN project and the EG-5 Modernization project. These projects will also be proposed </w:t>
      </w:r>
      <w:r w:rsidR="00B10F46">
        <w:rPr>
          <w:lang w:val="en-US"/>
        </w:rPr>
        <w:t xml:space="preserve">to </w:t>
      </w:r>
      <w:r w:rsidRPr="00D912ED">
        <w:rPr>
          <w:lang w:val="en-US"/>
        </w:rPr>
        <w:t xml:space="preserve">extend for 2023. It is planned that </w:t>
      </w:r>
      <w:r w:rsidR="00B10F46">
        <w:rPr>
          <w:lang w:val="en-US"/>
        </w:rPr>
        <w:t xml:space="preserve">a report on </w:t>
      </w:r>
      <w:r w:rsidRPr="00D912ED">
        <w:rPr>
          <w:lang w:val="en-US"/>
        </w:rPr>
        <w:t xml:space="preserve">the results of the TANGRA project, </w:t>
      </w:r>
      <w:r w:rsidR="00B10F46">
        <w:rPr>
          <w:lang w:val="en-US"/>
        </w:rPr>
        <w:t xml:space="preserve">as well </w:t>
      </w:r>
      <w:proofErr w:type="gramStart"/>
      <w:r w:rsidR="00B10F46">
        <w:rPr>
          <w:lang w:val="en-US"/>
        </w:rPr>
        <w:t xml:space="preserve">as </w:t>
      </w:r>
      <w:r w:rsidR="00933051">
        <w:rPr>
          <w:lang w:val="en-US"/>
        </w:rPr>
        <w:t xml:space="preserve"> on</w:t>
      </w:r>
      <w:proofErr w:type="gramEnd"/>
      <w:r w:rsidRPr="00D912ED">
        <w:rPr>
          <w:lang w:val="en-US"/>
        </w:rPr>
        <w:t xml:space="preserve"> the interim results of the other two projects will be </w:t>
      </w:r>
      <w:r w:rsidR="00BA706D">
        <w:rPr>
          <w:lang w:val="en-US"/>
        </w:rPr>
        <w:t>made</w:t>
      </w:r>
      <w:r w:rsidR="00BA706D" w:rsidRPr="00D912ED">
        <w:rPr>
          <w:lang w:val="en-US"/>
        </w:rPr>
        <w:t xml:space="preserve"> </w:t>
      </w:r>
      <w:r w:rsidRPr="00D912ED">
        <w:rPr>
          <w:lang w:val="en-US"/>
        </w:rPr>
        <w:t xml:space="preserve">at the 56th meeting of the PAC. </w:t>
      </w:r>
    </w:p>
    <w:p w14:paraId="6E0E4579" w14:textId="291EDA4A" w:rsidR="001666E1" w:rsidRDefault="001666E1" w:rsidP="001666E1">
      <w:pPr>
        <w:pStyle w:val="a4"/>
        <w:spacing w:after="0" w:line="240" w:lineRule="auto"/>
        <w:ind w:left="0" w:firstLine="567"/>
        <w:jc w:val="both"/>
        <w:rPr>
          <w:rFonts w:ascii="Times New Roman" w:hAnsi="Times New Roman" w:cs="Times New Roman"/>
          <w:sz w:val="24"/>
          <w:szCs w:val="24"/>
          <w:lang w:val="en-US"/>
        </w:rPr>
      </w:pPr>
      <w:r w:rsidRPr="001666E1">
        <w:rPr>
          <w:rFonts w:ascii="Times New Roman" w:hAnsi="Times New Roman" w:cs="Times New Roman"/>
          <w:sz w:val="24"/>
          <w:szCs w:val="24"/>
          <w:lang w:val="en-US"/>
        </w:rPr>
        <w:t xml:space="preserve">The </w:t>
      </w:r>
      <w:r w:rsidR="00933051" w:rsidRPr="001666E1">
        <w:rPr>
          <w:rFonts w:ascii="Times New Roman" w:hAnsi="Times New Roman" w:cs="Times New Roman"/>
          <w:sz w:val="24"/>
          <w:szCs w:val="24"/>
          <w:lang w:val="en-US"/>
        </w:rPr>
        <w:t>most interesting results obtained in 2020 and 2021 in the main research areas of</w:t>
      </w:r>
      <w:r w:rsidR="00933051">
        <w:rPr>
          <w:rFonts w:ascii="Times New Roman" w:hAnsi="Times New Roman" w:cs="Times New Roman"/>
          <w:sz w:val="24"/>
          <w:szCs w:val="24"/>
          <w:lang w:val="en-US"/>
        </w:rPr>
        <w:t xml:space="preserve"> the theme</w:t>
      </w:r>
      <w:r w:rsidR="00933051" w:rsidRPr="001666E1">
        <w:rPr>
          <w:rFonts w:ascii="Times New Roman" w:hAnsi="Times New Roman" w:cs="Times New Roman"/>
          <w:sz w:val="24"/>
          <w:szCs w:val="24"/>
          <w:lang w:val="en-US"/>
        </w:rPr>
        <w:t xml:space="preserve"> </w:t>
      </w:r>
      <w:r w:rsidR="00933051">
        <w:rPr>
          <w:rFonts w:ascii="Times New Roman" w:hAnsi="Times New Roman" w:cs="Times New Roman"/>
          <w:sz w:val="24"/>
          <w:szCs w:val="24"/>
          <w:lang w:val="en-US"/>
        </w:rPr>
        <w:t xml:space="preserve">will be presented in the </w:t>
      </w:r>
      <w:r w:rsidRPr="001666E1">
        <w:rPr>
          <w:rFonts w:ascii="Times New Roman" w:hAnsi="Times New Roman" w:cs="Times New Roman"/>
          <w:sz w:val="24"/>
          <w:szCs w:val="24"/>
          <w:lang w:val="en-US"/>
        </w:rPr>
        <w:t xml:space="preserve">report  </w:t>
      </w:r>
    </w:p>
    <w:p w14:paraId="6E0E457A" w14:textId="77777777" w:rsidR="00AA5D3C" w:rsidRPr="00AA5D3C" w:rsidRDefault="004804FD" w:rsidP="00AA5D3C">
      <w:pPr>
        <w:pStyle w:val="a4"/>
        <w:ind w:left="284"/>
        <w:jc w:val="both"/>
        <w:rPr>
          <w:rFonts w:ascii="Times New Roman" w:hAnsi="Times New Roman" w:cs="Times New Roman"/>
          <w:b/>
          <w:bCs/>
          <w:i/>
          <w:iCs/>
          <w:sz w:val="24"/>
          <w:szCs w:val="24"/>
          <w:lang w:val="en-US"/>
        </w:rPr>
      </w:pPr>
      <w:r w:rsidRPr="003F2D2E">
        <w:rPr>
          <w:rStyle w:val="jlqj4b"/>
          <w:rFonts w:ascii="Times New Roman" w:hAnsi="Times New Roman" w:cs="Times New Roman"/>
          <w:b/>
          <w:bCs/>
          <w:i/>
          <w:iCs/>
          <w:sz w:val="24"/>
          <w:szCs w:val="24"/>
          <w:lang w:val="en-US"/>
        </w:rPr>
        <w:t>Study of nuclear reactions with neutrons.</w:t>
      </w:r>
    </w:p>
    <w:p w14:paraId="6E0E457B" w14:textId="6A61132B" w:rsidR="006767D4" w:rsidRPr="006767D4" w:rsidRDefault="004804FD" w:rsidP="00156734">
      <w:pPr>
        <w:pStyle w:val="a4"/>
        <w:numPr>
          <w:ilvl w:val="0"/>
          <w:numId w:val="1"/>
        </w:numPr>
        <w:ind w:left="284" w:hanging="284"/>
        <w:jc w:val="both"/>
        <w:rPr>
          <w:rFonts w:ascii="Times New Roman" w:hAnsi="Times New Roman" w:cs="Times New Roman"/>
          <w:sz w:val="24"/>
          <w:szCs w:val="24"/>
          <w:lang w:val="en-US"/>
        </w:rPr>
      </w:pPr>
      <w:r w:rsidRPr="00250C60">
        <w:rPr>
          <w:rStyle w:val="jlqj4b"/>
          <w:rFonts w:ascii="Times New Roman" w:hAnsi="Times New Roman" w:cs="Times New Roman"/>
          <w:sz w:val="24"/>
          <w:szCs w:val="24"/>
          <w:lang w:val="en-US"/>
        </w:rPr>
        <w:t xml:space="preserve">The planned measurement of the P-even but </w:t>
      </w:r>
      <w:r w:rsidR="00C470FD">
        <w:rPr>
          <w:rStyle w:val="jlqj4b"/>
          <w:rFonts w:ascii="Times New Roman" w:hAnsi="Times New Roman" w:cs="Times New Roman"/>
          <w:sz w:val="24"/>
          <w:szCs w:val="24"/>
          <w:lang w:val="en-US"/>
        </w:rPr>
        <w:t xml:space="preserve">pseudo </w:t>
      </w:r>
      <w:r w:rsidRPr="00250C60">
        <w:rPr>
          <w:rStyle w:val="jlqj4b"/>
          <w:rFonts w:ascii="Times New Roman" w:hAnsi="Times New Roman" w:cs="Times New Roman"/>
          <w:sz w:val="24"/>
          <w:szCs w:val="24"/>
          <w:lang w:val="en-US"/>
        </w:rPr>
        <w:t xml:space="preserve">T-odd correlation in triple fission of the form </w:t>
      </w:r>
      <m:oMath>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e>
        </m:acc>
        <m:r>
          <w:rPr>
            <w:rFonts w:ascii="Cambria Math" w:hAnsi="Cambria Math" w:cs="Times New Roman"/>
            <w:sz w:val="24"/>
            <w:szCs w:val="24"/>
            <w:lang w:val="en-US"/>
          </w:rPr>
          <m:t>⋅[</m:t>
        </m:r>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e>
        </m:acc>
        <m:r>
          <w:rPr>
            <w:rFonts w:ascii="Cambria Math" w:hAnsi="Cambria Math" w:cs="Times New Roman"/>
            <w:sz w:val="24"/>
            <w:szCs w:val="24"/>
            <w:lang w:val="en-US"/>
          </w:rPr>
          <m:t>×</m:t>
        </m:r>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e>
        </m:acc>
        <m:r>
          <w:rPr>
            <w:rFonts w:ascii="Cambria Math" w:hAnsi="Cambria Math" w:cs="Times New Roman"/>
            <w:sz w:val="24"/>
            <w:szCs w:val="24"/>
            <w:lang w:val="en-US"/>
          </w:rPr>
          <m:t>]</m:t>
        </m:r>
      </m:oMath>
      <w:r w:rsidR="00E26288" w:rsidRPr="00E26288">
        <w:rPr>
          <w:rFonts w:ascii="Times New Roman" w:eastAsia="Mangal" w:hAnsi="Times New Roman" w:cs="Times New Roman"/>
          <w:color w:val="000000"/>
          <w:sz w:val="24"/>
          <w:szCs w:val="24"/>
          <w:lang w:val="en-US"/>
        </w:rPr>
        <w:t>,</w:t>
      </w:r>
      <w:r w:rsidRPr="00250C60">
        <w:rPr>
          <w:rStyle w:val="jlqj4b"/>
          <w:rFonts w:ascii="Times New Roman" w:hAnsi="Times New Roman" w:cs="Times New Roman"/>
          <w:sz w:val="24"/>
          <w:szCs w:val="24"/>
          <w:lang w:val="en-US"/>
        </w:rPr>
        <w:t xml:space="preserve"> where </w:t>
      </w:r>
      <m:oMath>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σ</m:t>
                </m:r>
              </m:e>
              <m:sub>
                <m:r>
                  <w:rPr>
                    <w:rFonts w:ascii="Cambria Math" w:hAnsi="Cambria Math" w:cs="Times New Roman"/>
                    <w:sz w:val="24"/>
                    <w:szCs w:val="24"/>
                  </w:rPr>
                  <m:t>n</m:t>
                </m:r>
              </m:sub>
            </m:sSub>
          </m:e>
        </m:acc>
      </m:oMath>
      <w:r w:rsidRPr="00250C60">
        <w:rPr>
          <w:rStyle w:val="jlqj4b"/>
          <w:rFonts w:ascii="Times New Roman" w:hAnsi="Times New Roman" w:cs="Times New Roman"/>
          <w:sz w:val="24"/>
          <w:szCs w:val="24"/>
          <w:lang w:val="en-US"/>
        </w:rPr>
        <w:t xml:space="preserve"> is the neutron spin, </w:t>
      </w:r>
      <m:oMath>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e>
        </m:acc>
      </m:oMath>
      <w:r w:rsidR="00E26288" w:rsidRPr="00E26288">
        <w:rPr>
          <w:rFonts w:ascii="Times New Roman" w:eastAsia="Mangal" w:hAnsi="Times New Roman" w:cs="Times New Roman"/>
          <w:color w:val="000000"/>
          <w:sz w:val="24"/>
          <w:szCs w:val="24"/>
          <w:lang w:val="en-US"/>
        </w:rPr>
        <w:t xml:space="preserve">- </w:t>
      </w:r>
      <w:r w:rsidRPr="00250C60">
        <w:rPr>
          <w:rStyle w:val="jlqj4b"/>
          <w:rFonts w:ascii="Times New Roman" w:hAnsi="Times New Roman" w:cs="Times New Roman"/>
          <w:sz w:val="24"/>
          <w:szCs w:val="24"/>
          <w:lang w:val="en-US"/>
        </w:rPr>
        <w:t xml:space="preserve">is the momentum of a light fission fragment, </w:t>
      </w:r>
      <m:oMath>
        <m:acc>
          <m:accPr>
            <m:chr m:val="⃗"/>
            <m:ctrlPr>
              <w:rPr>
                <w:rFonts w:ascii="Cambria Math" w:hAnsi="Cambria Math" w:cs="Times New Roman"/>
                <w:sz w:val="24"/>
                <w:szCs w:val="24"/>
              </w:rPr>
            </m:ctrlPr>
          </m:acc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e>
        </m:acc>
      </m:oMath>
      <w:r w:rsidR="00E26288" w:rsidRPr="00E26288">
        <w:rPr>
          <w:rFonts w:ascii="Times New Roman" w:eastAsia="Mangal" w:hAnsi="Times New Roman" w:cs="Times New Roman"/>
          <w:color w:val="000000"/>
          <w:sz w:val="24"/>
          <w:szCs w:val="24"/>
          <w:lang w:val="en-US"/>
        </w:rPr>
        <w:t xml:space="preserve">- </w:t>
      </w:r>
      <w:r w:rsidRPr="00250C60">
        <w:rPr>
          <w:rStyle w:val="jlqj4b"/>
          <w:rFonts w:ascii="Times New Roman" w:hAnsi="Times New Roman" w:cs="Times New Roman"/>
          <w:sz w:val="24"/>
          <w:szCs w:val="24"/>
          <w:lang w:val="en-US"/>
        </w:rPr>
        <w:t>momentum of the third particle (</w:t>
      </w:r>
      <w:r w:rsidR="006767D4" w:rsidRPr="006767D4">
        <w:rPr>
          <w:rStyle w:val="jlqj4b"/>
          <w:rFonts w:ascii="Times New Roman" w:hAnsi="Times New Roman" w:cs="Times New Roman"/>
          <w:sz w:val="24"/>
          <w:szCs w:val="24"/>
        </w:rPr>
        <w:t>α</w:t>
      </w:r>
      <w:r w:rsidRPr="00250C60">
        <w:rPr>
          <w:rStyle w:val="jlqj4b"/>
          <w:rFonts w:ascii="Times New Roman" w:hAnsi="Times New Roman" w:cs="Times New Roman"/>
          <w:sz w:val="24"/>
          <w:szCs w:val="24"/>
          <w:lang w:val="en-US"/>
        </w:rPr>
        <w:t xml:space="preserve">-particle, neutron or </w:t>
      </w:r>
      <w:r w:rsidR="006767D4" w:rsidRPr="006767D4">
        <w:rPr>
          <w:rStyle w:val="jlqj4b"/>
          <w:rFonts w:ascii="Times New Roman" w:hAnsi="Times New Roman" w:cs="Times New Roman"/>
          <w:sz w:val="24"/>
          <w:szCs w:val="24"/>
        </w:rPr>
        <w:t>γ</w:t>
      </w:r>
      <w:r w:rsidRPr="00250C60">
        <w:rPr>
          <w:rStyle w:val="jlqj4b"/>
          <w:rFonts w:ascii="Times New Roman" w:hAnsi="Times New Roman" w:cs="Times New Roman"/>
          <w:sz w:val="24"/>
          <w:szCs w:val="24"/>
          <w:lang w:val="en-US"/>
        </w:rPr>
        <w:t xml:space="preserve">) at </w:t>
      </w:r>
      <w:r w:rsidR="009C286A">
        <w:rPr>
          <w:rStyle w:val="jlqj4b"/>
          <w:rFonts w:ascii="Times New Roman" w:hAnsi="Times New Roman" w:cs="Times New Roman"/>
          <w:sz w:val="24"/>
          <w:szCs w:val="24"/>
          <w:lang w:val="en-US"/>
        </w:rPr>
        <w:t xml:space="preserve">a </w:t>
      </w:r>
      <w:r w:rsidRPr="00250C60">
        <w:rPr>
          <w:rStyle w:val="jlqj4b"/>
          <w:rFonts w:ascii="Times New Roman" w:hAnsi="Times New Roman" w:cs="Times New Roman"/>
          <w:sz w:val="24"/>
          <w:szCs w:val="24"/>
          <w:lang w:val="en-US"/>
        </w:rPr>
        <w:t xml:space="preserve">resonance </w:t>
      </w:r>
      <w:r w:rsidR="009C286A">
        <w:rPr>
          <w:rStyle w:val="jlqj4b"/>
          <w:rFonts w:ascii="Times New Roman" w:hAnsi="Times New Roman" w:cs="Times New Roman"/>
          <w:sz w:val="24"/>
          <w:szCs w:val="24"/>
          <w:lang w:val="en-US"/>
        </w:rPr>
        <w:t xml:space="preserve">of </w:t>
      </w:r>
      <w:r w:rsidRPr="00250C60">
        <w:rPr>
          <w:rStyle w:val="jlqj4b"/>
          <w:rFonts w:ascii="Times New Roman" w:hAnsi="Times New Roman" w:cs="Times New Roman"/>
          <w:sz w:val="24"/>
          <w:szCs w:val="24"/>
          <w:lang w:val="en-US"/>
        </w:rPr>
        <w:t>1.14 eV of</w:t>
      </w:r>
      <w:r w:rsidR="009C286A">
        <w:rPr>
          <w:rStyle w:val="jlqj4b"/>
          <w:rFonts w:ascii="Times New Roman" w:hAnsi="Times New Roman" w:cs="Times New Roman"/>
          <w:sz w:val="24"/>
          <w:szCs w:val="24"/>
          <w:lang w:val="en-US"/>
        </w:rPr>
        <w:t xml:space="preserve"> </w:t>
      </w:r>
      <w:r w:rsidRPr="00250C60">
        <w:rPr>
          <w:rStyle w:val="jlqj4b"/>
          <w:rFonts w:ascii="Times New Roman" w:hAnsi="Times New Roman" w:cs="Times New Roman"/>
          <w:sz w:val="24"/>
          <w:szCs w:val="24"/>
          <w:lang w:val="en-US"/>
        </w:rPr>
        <w:t xml:space="preserve">compound nucleus </w:t>
      </w:r>
      <w:r w:rsidRPr="00250C60">
        <w:rPr>
          <w:rStyle w:val="jlqj4b"/>
          <w:rFonts w:ascii="Times New Roman" w:hAnsi="Times New Roman" w:cs="Times New Roman"/>
          <w:sz w:val="24"/>
          <w:szCs w:val="24"/>
          <w:vertAlign w:val="superscript"/>
          <w:lang w:val="en-US"/>
        </w:rPr>
        <w:t>236</w:t>
      </w:r>
      <w:r w:rsidRPr="00250C60">
        <w:rPr>
          <w:rStyle w:val="jlqj4b"/>
          <w:rFonts w:ascii="Times New Roman" w:hAnsi="Times New Roman" w:cs="Times New Roman"/>
          <w:sz w:val="24"/>
          <w:szCs w:val="24"/>
          <w:lang w:val="en-US"/>
        </w:rPr>
        <w:t xml:space="preserve">U </w:t>
      </w:r>
      <w:r w:rsidR="009C286A">
        <w:rPr>
          <w:rStyle w:val="jlqj4b"/>
          <w:rFonts w:ascii="Times New Roman" w:hAnsi="Times New Roman" w:cs="Times New Roman"/>
          <w:sz w:val="24"/>
          <w:szCs w:val="24"/>
          <w:lang w:val="en-US"/>
        </w:rPr>
        <w:t>has not been implemented</w:t>
      </w:r>
      <w:r w:rsidRPr="00250C60">
        <w:rPr>
          <w:rStyle w:val="jlqj4b"/>
          <w:rFonts w:ascii="Times New Roman" w:hAnsi="Times New Roman" w:cs="Times New Roman"/>
          <w:sz w:val="24"/>
          <w:szCs w:val="24"/>
          <w:lang w:val="en-US"/>
        </w:rPr>
        <w:t xml:space="preserve"> because of </w:t>
      </w:r>
      <w:r w:rsidR="00550C47">
        <w:rPr>
          <w:rStyle w:val="jlqj4b"/>
          <w:rFonts w:ascii="Times New Roman" w:hAnsi="Times New Roman" w:cs="Times New Roman"/>
          <w:sz w:val="24"/>
          <w:szCs w:val="24"/>
          <w:lang w:val="en-US"/>
        </w:rPr>
        <w:t xml:space="preserve">the </w:t>
      </w:r>
      <w:r w:rsidRPr="00250C60">
        <w:rPr>
          <w:rStyle w:val="jlqj4b"/>
          <w:rFonts w:ascii="Times New Roman" w:hAnsi="Times New Roman" w:cs="Times New Roman"/>
          <w:sz w:val="24"/>
          <w:szCs w:val="24"/>
          <w:lang w:val="en-US"/>
        </w:rPr>
        <w:t xml:space="preserve">impossibility of carrying out the </w:t>
      </w:r>
      <w:r w:rsidR="009C286A">
        <w:rPr>
          <w:rStyle w:val="jlqj4b"/>
          <w:rFonts w:ascii="Times New Roman" w:hAnsi="Times New Roman" w:cs="Times New Roman"/>
          <w:sz w:val="24"/>
          <w:szCs w:val="24"/>
          <w:lang w:val="en-US"/>
        </w:rPr>
        <w:t>required</w:t>
      </w:r>
      <w:r w:rsidRPr="00250C60">
        <w:rPr>
          <w:rStyle w:val="jlqj4b"/>
          <w:rFonts w:ascii="Times New Roman" w:hAnsi="Times New Roman" w:cs="Times New Roman"/>
          <w:sz w:val="24"/>
          <w:szCs w:val="24"/>
          <w:lang w:val="en-US"/>
        </w:rPr>
        <w:t xml:space="preserve"> modernization of the neutron beam of the POLIFRM2 facility, </w:t>
      </w:r>
      <w:r w:rsidR="00BF71E4">
        <w:rPr>
          <w:rStyle w:val="jlqj4b"/>
          <w:rFonts w:ascii="Times New Roman" w:hAnsi="Times New Roman" w:cs="Times New Roman"/>
          <w:sz w:val="24"/>
          <w:szCs w:val="24"/>
          <w:lang w:val="en-US"/>
        </w:rPr>
        <w:t xml:space="preserve"> resulting from</w:t>
      </w:r>
      <w:r w:rsidRPr="00250C60">
        <w:rPr>
          <w:rStyle w:val="jlqj4b"/>
          <w:rFonts w:ascii="Times New Roman" w:hAnsi="Times New Roman" w:cs="Times New Roman"/>
          <w:sz w:val="24"/>
          <w:szCs w:val="24"/>
          <w:lang w:val="en-US"/>
        </w:rPr>
        <w:t xml:space="preserve"> the pandemic. A detailed analysis of </w:t>
      </w:r>
      <w:r w:rsidR="00282F4F">
        <w:rPr>
          <w:rStyle w:val="jlqj4b"/>
          <w:rFonts w:ascii="Times New Roman" w:hAnsi="Times New Roman" w:cs="Times New Roman"/>
          <w:sz w:val="24"/>
          <w:szCs w:val="24"/>
          <w:lang w:val="en-US"/>
        </w:rPr>
        <w:t xml:space="preserve">the </w:t>
      </w:r>
      <w:r w:rsidRPr="00250C60">
        <w:rPr>
          <w:rStyle w:val="jlqj4b"/>
          <w:rFonts w:ascii="Times New Roman" w:hAnsi="Times New Roman" w:cs="Times New Roman"/>
          <w:sz w:val="24"/>
          <w:szCs w:val="24"/>
          <w:lang w:val="en-US"/>
        </w:rPr>
        <w:t xml:space="preserve">previously obtained results at a neutron energy of 0.06 eV was carried out. </w:t>
      </w:r>
      <w:r w:rsidR="00C75119">
        <w:rPr>
          <w:rStyle w:val="jlqj4b"/>
          <w:rFonts w:ascii="Times New Roman" w:hAnsi="Times New Roman" w:cs="Times New Roman"/>
          <w:sz w:val="24"/>
          <w:szCs w:val="24"/>
          <w:lang w:val="en-US"/>
        </w:rPr>
        <w:t xml:space="preserve">The </w:t>
      </w:r>
      <w:r w:rsidR="001F5FC3">
        <w:rPr>
          <w:rStyle w:val="jlqj4b"/>
          <w:rFonts w:ascii="Times New Roman" w:hAnsi="Times New Roman" w:cs="Times New Roman"/>
          <w:sz w:val="24"/>
          <w:szCs w:val="24"/>
          <w:lang w:val="en-US"/>
        </w:rPr>
        <w:t>analysis</w:t>
      </w:r>
      <w:r w:rsidR="00282F4F">
        <w:rPr>
          <w:rStyle w:val="jlqj4b"/>
          <w:rFonts w:ascii="Times New Roman" w:hAnsi="Times New Roman" w:cs="Times New Roman"/>
          <w:sz w:val="24"/>
          <w:szCs w:val="24"/>
          <w:lang w:val="en-US"/>
        </w:rPr>
        <w:t xml:space="preserve"> </w:t>
      </w:r>
      <w:r w:rsidR="00BA4D62">
        <w:rPr>
          <w:rStyle w:val="jlqj4b"/>
          <w:rFonts w:ascii="Times New Roman" w:hAnsi="Times New Roman" w:cs="Times New Roman"/>
          <w:sz w:val="24"/>
          <w:szCs w:val="24"/>
          <w:lang w:val="en-US"/>
        </w:rPr>
        <w:t xml:space="preserve">has </w:t>
      </w:r>
      <w:r w:rsidR="00282F4F">
        <w:rPr>
          <w:rStyle w:val="jlqj4b"/>
          <w:rFonts w:ascii="Times New Roman" w:hAnsi="Times New Roman" w:cs="Times New Roman"/>
          <w:sz w:val="24"/>
          <w:szCs w:val="24"/>
          <w:lang w:val="en-US"/>
        </w:rPr>
        <w:t xml:space="preserve">for the first time </w:t>
      </w:r>
      <w:r w:rsidR="00BA4D62">
        <w:rPr>
          <w:rStyle w:val="jlqj4b"/>
          <w:rFonts w:ascii="Times New Roman" w:hAnsi="Times New Roman" w:cs="Times New Roman"/>
          <w:sz w:val="24"/>
          <w:szCs w:val="24"/>
          <w:lang w:val="en-US"/>
        </w:rPr>
        <w:t>a</w:t>
      </w:r>
      <w:r w:rsidR="003B768B">
        <w:rPr>
          <w:rStyle w:val="jlqj4b"/>
          <w:rFonts w:ascii="Times New Roman" w:hAnsi="Times New Roman" w:cs="Times New Roman"/>
          <w:sz w:val="24"/>
          <w:szCs w:val="24"/>
          <w:lang w:val="en-US"/>
        </w:rPr>
        <w:t>llow</w:t>
      </w:r>
      <w:r w:rsidR="00BA4D62">
        <w:rPr>
          <w:rStyle w:val="jlqj4b"/>
          <w:rFonts w:ascii="Times New Roman" w:hAnsi="Times New Roman" w:cs="Times New Roman"/>
          <w:sz w:val="24"/>
          <w:szCs w:val="24"/>
          <w:lang w:val="en-US"/>
        </w:rPr>
        <w:t>ed</w:t>
      </w:r>
      <w:r w:rsidR="001F5FC3">
        <w:rPr>
          <w:rStyle w:val="jlqj4b"/>
          <w:rFonts w:ascii="Times New Roman" w:hAnsi="Times New Roman" w:cs="Times New Roman"/>
          <w:sz w:val="24"/>
          <w:szCs w:val="24"/>
          <w:lang w:val="en-US"/>
        </w:rPr>
        <w:t xml:space="preserve"> to </w:t>
      </w:r>
      <w:r w:rsidR="003B768B">
        <w:rPr>
          <w:rStyle w:val="jlqj4b"/>
          <w:rFonts w:ascii="Times New Roman" w:hAnsi="Times New Roman" w:cs="Times New Roman"/>
          <w:sz w:val="24"/>
          <w:szCs w:val="24"/>
          <w:lang w:val="en-US"/>
        </w:rPr>
        <w:t xml:space="preserve">determine and </w:t>
      </w:r>
      <w:r w:rsidR="001F5FC3">
        <w:rPr>
          <w:rStyle w:val="jlqj4b"/>
          <w:rFonts w:ascii="Times New Roman" w:hAnsi="Times New Roman" w:cs="Times New Roman"/>
          <w:sz w:val="24"/>
          <w:szCs w:val="24"/>
          <w:lang w:val="en-US"/>
        </w:rPr>
        <w:t>compare</w:t>
      </w:r>
      <w:r w:rsidR="00282F4F">
        <w:rPr>
          <w:rStyle w:val="jlqj4b"/>
          <w:rFonts w:ascii="Times New Roman" w:hAnsi="Times New Roman" w:cs="Times New Roman"/>
          <w:sz w:val="24"/>
          <w:szCs w:val="24"/>
          <w:lang w:val="en-US"/>
        </w:rPr>
        <w:t xml:space="preserve"> the</w:t>
      </w:r>
      <w:r w:rsidR="001F5FC3">
        <w:rPr>
          <w:rStyle w:val="jlqj4b"/>
          <w:rFonts w:ascii="Times New Roman" w:hAnsi="Times New Roman" w:cs="Times New Roman"/>
          <w:sz w:val="24"/>
          <w:szCs w:val="24"/>
          <w:lang w:val="en-US"/>
        </w:rPr>
        <w:t xml:space="preserve"> </w:t>
      </w:r>
      <w:r w:rsidRPr="00250C60">
        <w:rPr>
          <w:rStyle w:val="jlqj4b"/>
          <w:rFonts w:ascii="Times New Roman" w:hAnsi="Times New Roman" w:cs="Times New Roman"/>
          <w:sz w:val="24"/>
          <w:szCs w:val="24"/>
          <w:lang w:val="en-US"/>
        </w:rPr>
        <w:t>angles of division axis rotation for fission by neutrons with different energies. The results of this analysis were included in the Ph.D. thesis, defended at the end of 2020.</w:t>
      </w:r>
    </w:p>
    <w:p w14:paraId="6E0E457C" w14:textId="149472D3" w:rsidR="009E1B7F" w:rsidRPr="00C470FD" w:rsidRDefault="009E1B7F" w:rsidP="00156734">
      <w:pPr>
        <w:pStyle w:val="a4"/>
        <w:numPr>
          <w:ilvl w:val="0"/>
          <w:numId w:val="1"/>
        </w:numPr>
        <w:ind w:left="284" w:hanging="284"/>
        <w:jc w:val="both"/>
        <w:rPr>
          <w:rFonts w:ascii="Times New Roman" w:hAnsi="Times New Roman" w:cs="Times New Roman"/>
          <w:sz w:val="24"/>
          <w:szCs w:val="24"/>
          <w:lang w:val="en-US"/>
        </w:rPr>
      </w:pPr>
      <w:r w:rsidRPr="009E1B7F">
        <w:rPr>
          <w:rFonts w:ascii="Times New Roman" w:eastAsia="Mangal" w:hAnsi="Times New Roman" w:cs="Times New Roman"/>
          <w:color w:val="000000"/>
          <w:sz w:val="24"/>
          <w:szCs w:val="24"/>
          <w:lang w:val="en-US"/>
        </w:rPr>
        <w:t>Within the framework of the TANGRA project, the angular distributions of gamma quanta in the reaction (n, n'</w:t>
      </w:r>
      <w:r w:rsidRPr="009E1B7F">
        <w:rPr>
          <w:rFonts w:ascii="Times New Roman" w:eastAsia="Mangal" w:hAnsi="Times New Roman" w:cs="Times New Roman"/>
          <w:color w:val="000000"/>
          <w:sz w:val="24"/>
          <w:szCs w:val="24"/>
        </w:rPr>
        <w:t>γ</w:t>
      </w:r>
      <w:r w:rsidRPr="009E1B7F">
        <w:rPr>
          <w:rFonts w:ascii="Times New Roman" w:eastAsia="Mangal" w:hAnsi="Times New Roman" w:cs="Times New Roman"/>
          <w:color w:val="000000"/>
          <w:sz w:val="24"/>
          <w:szCs w:val="24"/>
          <w:lang w:val="en-US"/>
        </w:rPr>
        <w:t xml:space="preserve">) for neutrons with an energy of 14 MeV were obtained for the nuclides </w:t>
      </w:r>
      <w:r w:rsidR="00E12159" w:rsidRPr="00E12159">
        <w:rPr>
          <w:rFonts w:ascii="Times New Roman" w:eastAsia="Mangal" w:hAnsi="Times New Roman" w:cs="Times New Roman"/>
          <w:color w:val="000000"/>
          <w:sz w:val="24"/>
          <w:szCs w:val="24"/>
          <w:vertAlign w:val="superscript"/>
          <w:lang w:val="en-US"/>
        </w:rPr>
        <w:t>12</w:t>
      </w:r>
      <w:r w:rsidR="00E12159" w:rsidRPr="00E12159">
        <w:rPr>
          <w:rFonts w:ascii="Times New Roman" w:eastAsia="Mangal" w:hAnsi="Times New Roman" w:cs="Times New Roman"/>
          <w:color w:val="000000"/>
          <w:sz w:val="24"/>
          <w:szCs w:val="24"/>
          <w:lang w:val="en-US"/>
        </w:rPr>
        <w:t xml:space="preserve">C, </w:t>
      </w:r>
      <w:r w:rsidR="00E12159" w:rsidRPr="00E12159">
        <w:rPr>
          <w:rFonts w:ascii="Times New Roman" w:eastAsia="Mangal" w:hAnsi="Times New Roman" w:cs="Times New Roman"/>
          <w:color w:val="000000"/>
          <w:sz w:val="24"/>
          <w:szCs w:val="24"/>
          <w:vertAlign w:val="superscript"/>
          <w:lang w:val="en-US"/>
        </w:rPr>
        <w:t>24</w:t>
      </w:r>
      <w:r w:rsidR="00E12159" w:rsidRPr="00E12159">
        <w:rPr>
          <w:rFonts w:ascii="Times New Roman" w:eastAsia="Mangal" w:hAnsi="Times New Roman" w:cs="Times New Roman"/>
          <w:color w:val="000000"/>
          <w:sz w:val="24"/>
          <w:szCs w:val="24"/>
          <w:lang w:val="en-US"/>
        </w:rPr>
        <w:t xml:space="preserve">Mg, </w:t>
      </w:r>
      <w:r w:rsidR="00E12159" w:rsidRPr="00E12159">
        <w:rPr>
          <w:rFonts w:ascii="Times New Roman" w:eastAsia="Mangal" w:hAnsi="Times New Roman" w:cs="Times New Roman"/>
          <w:color w:val="000000"/>
          <w:sz w:val="24"/>
          <w:szCs w:val="24"/>
          <w:vertAlign w:val="superscript"/>
          <w:lang w:val="en-US"/>
        </w:rPr>
        <w:t>52</w:t>
      </w:r>
      <w:r w:rsidR="00E12159" w:rsidRPr="00E12159">
        <w:rPr>
          <w:rFonts w:ascii="Times New Roman" w:eastAsia="Mangal" w:hAnsi="Times New Roman" w:cs="Times New Roman"/>
          <w:color w:val="000000"/>
          <w:sz w:val="24"/>
          <w:szCs w:val="24"/>
          <w:lang w:val="en-US"/>
        </w:rPr>
        <w:t xml:space="preserve">Cr, </w:t>
      </w:r>
      <w:r w:rsidR="00E12159" w:rsidRPr="00E12159">
        <w:rPr>
          <w:rFonts w:ascii="Times New Roman" w:eastAsia="Mangal" w:hAnsi="Times New Roman" w:cs="Times New Roman"/>
          <w:color w:val="000000"/>
          <w:sz w:val="24"/>
          <w:szCs w:val="24"/>
          <w:vertAlign w:val="superscript"/>
          <w:lang w:val="en-US"/>
        </w:rPr>
        <w:t>56</w:t>
      </w:r>
      <w:r w:rsidR="00E12159" w:rsidRPr="00E12159">
        <w:rPr>
          <w:rFonts w:ascii="Times New Roman" w:eastAsia="Mangal" w:hAnsi="Times New Roman" w:cs="Times New Roman"/>
          <w:color w:val="000000"/>
          <w:sz w:val="24"/>
          <w:szCs w:val="24"/>
          <w:lang w:val="en-US"/>
        </w:rPr>
        <w:t>Fe</w:t>
      </w:r>
      <w:r w:rsidRPr="009E1B7F">
        <w:rPr>
          <w:rFonts w:ascii="Times New Roman" w:eastAsia="Mangal" w:hAnsi="Times New Roman" w:cs="Times New Roman"/>
          <w:color w:val="000000"/>
          <w:sz w:val="24"/>
          <w:szCs w:val="24"/>
          <w:lang w:val="en-US"/>
        </w:rPr>
        <w:t xml:space="preserve"> using the </w:t>
      </w:r>
      <w:r w:rsidR="009A6E65">
        <w:rPr>
          <w:rFonts w:ascii="Times New Roman" w:eastAsia="Mangal" w:hAnsi="Times New Roman" w:cs="Times New Roman"/>
          <w:color w:val="000000"/>
          <w:sz w:val="24"/>
          <w:szCs w:val="24"/>
          <w:lang w:val="en-US"/>
        </w:rPr>
        <w:t>“</w:t>
      </w:r>
      <w:proofErr w:type="spellStart"/>
      <w:r w:rsidRPr="009E1B7F">
        <w:rPr>
          <w:rFonts w:ascii="Times New Roman" w:eastAsia="Mangal" w:hAnsi="Times New Roman" w:cs="Times New Roman"/>
          <w:color w:val="000000"/>
          <w:sz w:val="24"/>
          <w:szCs w:val="24"/>
          <w:lang w:val="en-US"/>
        </w:rPr>
        <w:t>Romash</w:t>
      </w:r>
      <w:r w:rsidR="00E12159">
        <w:rPr>
          <w:rFonts w:ascii="Times New Roman" w:eastAsia="Mangal" w:hAnsi="Times New Roman" w:cs="Times New Roman"/>
          <w:color w:val="000000"/>
          <w:sz w:val="24"/>
          <w:szCs w:val="24"/>
          <w:lang w:val="en-US"/>
        </w:rPr>
        <w:t>a</w:t>
      </w:r>
      <w:proofErr w:type="spellEnd"/>
      <w:r w:rsidR="009A6E65">
        <w:rPr>
          <w:rFonts w:ascii="Times New Roman" w:eastAsia="Mangal" w:hAnsi="Times New Roman" w:cs="Times New Roman"/>
          <w:color w:val="000000"/>
          <w:sz w:val="24"/>
          <w:szCs w:val="24"/>
          <w:lang w:val="en-US"/>
        </w:rPr>
        <w:t>”</w:t>
      </w:r>
      <w:r w:rsidRPr="009E1B7F">
        <w:rPr>
          <w:rFonts w:ascii="Times New Roman" w:eastAsia="Mangal" w:hAnsi="Times New Roman" w:cs="Times New Roman"/>
          <w:color w:val="000000"/>
          <w:sz w:val="24"/>
          <w:szCs w:val="24"/>
          <w:lang w:val="en-US"/>
        </w:rPr>
        <w:t xml:space="preserve"> detector (out of 18 BGO detectors). </w:t>
      </w:r>
      <w:r w:rsidR="00AB6D5A">
        <w:rPr>
          <w:rFonts w:ascii="Times New Roman" w:eastAsia="Mangal" w:hAnsi="Times New Roman" w:cs="Times New Roman"/>
          <w:color w:val="000000"/>
          <w:sz w:val="24"/>
          <w:szCs w:val="24"/>
          <w:lang w:val="en-US"/>
        </w:rPr>
        <w:t>In</w:t>
      </w:r>
      <w:r w:rsidR="00AB6D5A" w:rsidRPr="008046F9">
        <w:rPr>
          <w:rFonts w:ascii="Times New Roman" w:eastAsia="Mangal" w:hAnsi="Times New Roman" w:cs="Times New Roman"/>
          <w:color w:val="000000"/>
          <w:sz w:val="24"/>
          <w:szCs w:val="24"/>
          <w:lang w:val="en-US"/>
        </w:rPr>
        <w:t xml:space="preserve"> 2021</w:t>
      </w:r>
      <w:r w:rsidR="00AB6D5A">
        <w:rPr>
          <w:rFonts w:ascii="Times New Roman" w:eastAsia="Mangal" w:hAnsi="Times New Roman" w:cs="Times New Roman"/>
          <w:color w:val="000000"/>
          <w:sz w:val="24"/>
          <w:szCs w:val="24"/>
          <w:lang w:val="en-US"/>
        </w:rPr>
        <w:t xml:space="preserve"> a</w:t>
      </w:r>
      <w:r w:rsidRPr="009E1B7F">
        <w:rPr>
          <w:rFonts w:ascii="Times New Roman" w:eastAsia="Mangal" w:hAnsi="Times New Roman" w:cs="Times New Roman"/>
          <w:color w:val="000000"/>
          <w:sz w:val="24"/>
          <w:szCs w:val="24"/>
          <w:lang w:val="en-US"/>
        </w:rPr>
        <w:t xml:space="preserve"> </w:t>
      </w:r>
      <w:r w:rsidR="009A6E65">
        <w:rPr>
          <w:rFonts w:ascii="Times New Roman" w:eastAsia="Mangal" w:hAnsi="Times New Roman" w:cs="Times New Roman"/>
          <w:color w:val="000000"/>
          <w:sz w:val="24"/>
          <w:szCs w:val="24"/>
          <w:lang w:val="en-US"/>
        </w:rPr>
        <w:t>PhD</w:t>
      </w:r>
      <w:r w:rsidRPr="009E1B7F">
        <w:rPr>
          <w:rFonts w:ascii="Times New Roman" w:eastAsia="Mangal" w:hAnsi="Times New Roman" w:cs="Times New Roman"/>
          <w:color w:val="000000"/>
          <w:sz w:val="24"/>
          <w:szCs w:val="24"/>
          <w:lang w:val="en-US"/>
        </w:rPr>
        <w:t xml:space="preserve"> dissertation was prepared and defended based on the </w:t>
      </w:r>
      <w:r w:rsidR="009A6E65" w:rsidRPr="009E1B7F">
        <w:rPr>
          <w:rFonts w:ascii="Times New Roman" w:eastAsia="Mangal" w:hAnsi="Times New Roman" w:cs="Times New Roman"/>
          <w:color w:val="000000"/>
          <w:sz w:val="24"/>
          <w:szCs w:val="24"/>
          <w:lang w:val="en-US"/>
        </w:rPr>
        <w:t xml:space="preserve">obtained </w:t>
      </w:r>
      <w:r w:rsidRPr="009E1B7F">
        <w:rPr>
          <w:rFonts w:ascii="Times New Roman" w:eastAsia="Mangal" w:hAnsi="Times New Roman" w:cs="Times New Roman"/>
          <w:color w:val="000000"/>
          <w:sz w:val="24"/>
          <w:szCs w:val="24"/>
          <w:lang w:val="en-US"/>
        </w:rPr>
        <w:t xml:space="preserve">results. A new setup configuration with a HPG detector has been tested. The angular distributions of inelastically scattered neutrons at </w:t>
      </w:r>
      <w:r w:rsidRPr="00CC44C8">
        <w:rPr>
          <w:rFonts w:ascii="Times New Roman" w:eastAsia="Mangal" w:hAnsi="Times New Roman" w:cs="Times New Roman"/>
          <w:color w:val="000000"/>
          <w:sz w:val="24"/>
          <w:szCs w:val="24"/>
          <w:vertAlign w:val="superscript"/>
          <w:lang w:val="en-US"/>
        </w:rPr>
        <w:t>12</w:t>
      </w:r>
      <w:r w:rsidRPr="009E1B7F">
        <w:rPr>
          <w:rFonts w:ascii="Times New Roman" w:eastAsia="Mangal" w:hAnsi="Times New Roman" w:cs="Times New Roman"/>
          <w:color w:val="000000"/>
          <w:sz w:val="24"/>
          <w:szCs w:val="24"/>
          <w:lang w:val="en-US"/>
        </w:rPr>
        <w:t xml:space="preserve">C </w:t>
      </w:r>
      <w:r w:rsidR="00FE646D">
        <w:rPr>
          <w:rFonts w:ascii="Times New Roman" w:eastAsia="Mangal" w:hAnsi="Times New Roman" w:cs="Times New Roman"/>
          <w:color w:val="000000"/>
          <w:sz w:val="24"/>
          <w:szCs w:val="24"/>
          <w:lang w:val="en-US"/>
        </w:rPr>
        <w:t xml:space="preserve">nucleus </w:t>
      </w:r>
      <w:r w:rsidRPr="009E1B7F">
        <w:rPr>
          <w:rFonts w:ascii="Times New Roman" w:eastAsia="Mangal" w:hAnsi="Times New Roman" w:cs="Times New Roman"/>
          <w:color w:val="000000"/>
          <w:sz w:val="24"/>
          <w:szCs w:val="24"/>
          <w:lang w:val="en-US"/>
        </w:rPr>
        <w:t xml:space="preserve">have been measured. Methodological work is underway to develop a quantitative analysis of the carbon content in soils using the tagged neutron technique. </w:t>
      </w:r>
    </w:p>
    <w:p w14:paraId="6E0E457D" w14:textId="77777777" w:rsidR="002C72E8" w:rsidRPr="00C470FD" w:rsidRDefault="005A7BDE" w:rsidP="00156734">
      <w:pPr>
        <w:pStyle w:val="a4"/>
        <w:numPr>
          <w:ilvl w:val="0"/>
          <w:numId w:val="1"/>
        </w:numPr>
        <w:ind w:left="284" w:hanging="284"/>
        <w:jc w:val="both"/>
        <w:rPr>
          <w:rFonts w:ascii="Times New Roman" w:hAnsi="Times New Roman" w:cs="Times New Roman"/>
          <w:sz w:val="24"/>
          <w:szCs w:val="24"/>
          <w:lang w:val="en-US"/>
        </w:rPr>
      </w:pPr>
      <w:r w:rsidRPr="005A7BDE">
        <w:rPr>
          <w:rFonts w:ascii="Times New Roman" w:hAnsi="Times New Roman" w:cs="Times New Roman"/>
          <w:sz w:val="24"/>
          <w:szCs w:val="24"/>
          <w:lang w:val="en-US"/>
        </w:rPr>
        <w:t>In accordance with the requests of the BROND library and the SSC IPPE, the cross sections of reactions (n,</w:t>
      </w:r>
      <w:r w:rsidRPr="005A7BDE">
        <w:rPr>
          <w:rFonts w:ascii="Times New Roman" w:hAnsi="Times New Roman" w:cs="Times New Roman"/>
          <w:sz w:val="24"/>
          <w:szCs w:val="24"/>
        </w:rPr>
        <w:t>α</w:t>
      </w:r>
      <w:r w:rsidRPr="005A7BDE">
        <w:rPr>
          <w:rFonts w:ascii="Times New Roman" w:hAnsi="Times New Roman" w:cs="Times New Roman"/>
          <w:sz w:val="24"/>
          <w:szCs w:val="24"/>
          <w:lang w:val="en-US"/>
        </w:rPr>
        <w:t xml:space="preserve">) were measured for </w:t>
      </w:r>
      <w:r w:rsidRPr="005A7BDE">
        <w:rPr>
          <w:rFonts w:ascii="Times New Roman" w:hAnsi="Times New Roman" w:cs="Times New Roman"/>
          <w:sz w:val="24"/>
          <w:szCs w:val="24"/>
          <w:vertAlign w:val="superscript"/>
          <w:lang w:val="en-US"/>
        </w:rPr>
        <w:t>14</w:t>
      </w:r>
      <w:r w:rsidRPr="00CF3035">
        <w:rPr>
          <w:rFonts w:ascii="Times New Roman" w:hAnsi="Times New Roman" w:cs="Times New Roman"/>
          <w:sz w:val="24"/>
          <w:szCs w:val="24"/>
          <w:lang w:val="en-US"/>
        </w:rPr>
        <w:t>N</w:t>
      </w:r>
      <w:r w:rsidRPr="005A7BDE">
        <w:rPr>
          <w:rFonts w:ascii="Times New Roman" w:hAnsi="Times New Roman" w:cs="Times New Roman"/>
          <w:sz w:val="24"/>
          <w:szCs w:val="24"/>
          <w:lang w:val="en-US"/>
        </w:rPr>
        <w:t xml:space="preserve">, </w:t>
      </w:r>
      <w:r w:rsidRPr="005A7BDE">
        <w:rPr>
          <w:rFonts w:ascii="Times New Roman" w:hAnsi="Times New Roman" w:cs="Times New Roman"/>
          <w:sz w:val="24"/>
          <w:szCs w:val="24"/>
          <w:vertAlign w:val="superscript"/>
          <w:lang w:val="en-US"/>
        </w:rPr>
        <w:t>35</w:t>
      </w:r>
      <w:r w:rsidRPr="00CF3035">
        <w:rPr>
          <w:rFonts w:ascii="Times New Roman" w:hAnsi="Times New Roman" w:cs="Times New Roman"/>
          <w:sz w:val="24"/>
          <w:szCs w:val="24"/>
          <w:lang w:val="en-US"/>
        </w:rPr>
        <w:t>Cl</w:t>
      </w:r>
      <w:r w:rsidRPr="005A7BDE">
        <w:rPr>
          <w:rFonts w:ascii="Times New Roman" w:hAnsi="Times New Roman" w:cs="Times New Roman"/>
          <w:sz w:val="24"/>
          <w:szCs w:val="24"/>
          <w:lang w:val="en-US"/>
        </w:rPr>
        <w:t xml:space="preserve">, </w:t>
      </w:r>
      <w:r w:rsidRPr="005A7BDE">
        <w:rPr>
          <w:rFonts w:ascii="Times New Roman" w:hAnsi="Times New Roman" w:cs="Times New Roman"/>
          <w:sz w:val="24"/>
          <w:szCs w:val="24"/>
          <w:vertAlign w:val="superscript"/>
          <w:lang w:val="en-US"/>
        </w:rPr>
        <w:t>91</w:t>
      </w:r>
      <w:r w:rsidRPr="00CF3035">
        <w:rPr>
          <w:rFonts w:ascii="Times New Roman" w:hAnsi="Times New Roman" w:cs="Times New Roman"/>
          <w:sz w:val="24"/>
          <w:szCs w:val="24"/>
          <w:lang w:val="en-US"/>
        </w:rPr>
        <w:t>Zr</w:t>
      </w:r>
      <w:r w:rsidRPr="005A7BDE">
        <w:rPr>
          <w:rFonts w:ascii="Times New Roman" w:hAnsi="Times New Roman" w:cs="Times New Roman"/>
          <w:sz w:val="24"/>
          <w:szCs w:val="24"/>
          <w:lang w:val="en-US"/>
        </w:rPr>
        <w:t xml:space="preserve">, </w:t>
      </w:r>
      <w:r w:rsidRPr="005A7BDE">
        <w:rPr>
          <w:rFonts w:ascii="Times New Roman" w:hAnsi="Times New Roman" w:cs="Times New Roman"/>
          <w:sz w:val="24"/>
          <w:szCs w:val="24"/>
          <w:vertAlign w:val="superscript"/>
          <w:lang w:val="en-US"/>
        </w:rPr>
        <w:t>58</w:t>
      </w:r>
      <w:r w:rsidRPr="00CF3035">
        <w:rPr>
          <w:rFonts w:ascii="Times New Roman" w:hAnsi="Times New Roman" w:cs="Times New Roman"/>
          <w:sz w:val="24"/>
          <w:szCs w:val="24"/>
          <w:lang w:val="en-US"/>
        </w:rPr>
        <w:t>Ni</w:t>
      </w:r>
      <w:r w:rsidRPr="005A7BDE">
        <w:rPr>
          <w:rFonts w:ascii="Times New Roman" w:hAnsi="Times New Roman" w:cs="Times New Roman"/>
          <w:sz w:val="24"/>
          <w:szCs w:val="24"/>
          <w:lang w:val="en-US"/>
        </w:rPr>
        <w:t xml:space="preserve">, </w:t>
      </w:r>
      <w:r w:rsidRPr="005A7BDE">
        <w:rPr>
          <w:rFonts w:ascii="Times New Roman" w:hAnsi="Times New Roman" w:cs="Times New Roman"/>
          <w:sz w:val="24"/>
          <w:szCs w:val="24"/>
          <w:vertAlign w:val="superscript"/>
          <w:lang w:val="en-US"/>
        </w:rPr>
        <w:t>60</w:t>
      </w:r>
      <w:r w:rsidRPr="00CF3035">
        <w:rPr>
          <w:rFonts w:ascii="Times New Roman" w:hAnsi="Times New Roman" w:cs="Times New Roman"/>
          <w:sz w:val="24"/>
          <w:szCs w:val="24"/>
          <w:lang w:val="en-US"/>
        </w:rPr>
        <w:t>Ni</w:t>
      </w:r>
      <w:r w:rsidRPr="005A7BDE">
        <w:rPr>
          <w:rFonts w:ascii="Times New Roman" w:hAnsi="Times New Roman" w:cs="Times New Roman"/>
          <w:sz w:val="24"/>
          <w:szCs w:val="24"/>
          <w:lang w:val="en-US"/>
        </w:rPr>
        <w:t>,</w:t>
      </w:r>
      <w:r w:rsidRPr="005A7BDE">
        <w:rPr>
          <w:rFonts w:ascii="Times New Roman" w:hAnsi="Times New Roman" w:cs="Times New Roman"/>
          <w:sz w:val="24"/>
          <w:szCs w:val="24"/>
          <w:vertAlign w:val="superscript"/>
          <w:lang w:val="en-US"/>
        </w:rPr>
        <w:t xml:space="preserve"> 61</w:t>
      </w:r>
      <w:r w:rsidRPr="00CF3035">
        <w:rPr>
          <w:rFonts w:ascii="Times New Roman" w:hAnsi="Times New Roman" w:cs="Times New Roman"/>
          <w:sz w:val="24"/>
          <w:szCs w:val="24"/>
          <w:lang w:val="en-US"/>
        </w:rPr>
        <w:t>Ni</w:t>
      </w:r>
      <w:r w:rsidRPr="005A7BDE">
        <w:rPr>
          <w:rFonts w:ascii="Times New Roman" w:hAnsi="Times New Roman" w:cs="Times New Roman"/>
          <w:sz w:val="24"/>
          <w:szCs w:val="24"/>
          <w:lang w:val="en-US"/>
        </w:rPr>
        <w:t xml:space="preserve"> in the energy range 3-5.5 MeV. All these reactions are of great practical importance for nuclear power and even for agriculture (product </w:t>
      </w:r>
      <w:r w:rsidR="004804FD" w:rsidRPr="00250C60">
        <w:rPr>
          <w:rFonts w:ascii="Times New Roman" w:hAnsi="Times New Roman" w:cs="Times New Roman"/>
          <w:sz w:val="24"/>
          <w:szCs w:val="24"/>
          <w:lang w:val="en-US"/>
        </w:rPr>
        <w:t>32</w:t>
      </w:r>
      <w:r w:rsidRPr="005A7BDE">
        <w:rPr>
          <w:rFonts w:ascii="Times New Roman" w:hAnsi="Times New Roman" w:cs="Times New Roman"/>
          <w:sz w:val="24"/>
          <w:szCs w:val="24"/>
          <w:lang w:val="en-US"/>
        </w:rPr>
        <w:t xml:space="preserve">P can be used to study the absorption of phosphate fertilizers by plants using the radionuclide tracking method). Results in this energy range for </w:t>
      </w:r>
      <w:r w:rsidR="00F643BA" w:rsidRPr="00F643BA">
        <w:rPr>
          <w:rFonts w:ascii="Times New Roman" w:hAnsi="Times New Roman" w:cs="Times New Roman"/>
          <w:sz w:val="24"/>
          <w:szCs w:val="24"/>
          <w:vertAlign w:val="superscript"/>
          <w:lang w:val="en-US"/>
        </w:rPr>
        <w:t>60</w:t>
      </w:r>
      <w:r w:rsidR="00F643BA" w:rsidRPr="00CF3035">
        <w:rPr>
          <w:rFonts w:ascii="Times New Roman" w:hAnsi="Times New Roman" w:cs="Times New Roman"/>
          <w:sz w:val="24"/>
          <w:szCs w:val="24"/>
          <w:lang w:val="en-US"/>
        </w:rPr>
        <w:t>Ni</w:t>
      </w:r>
      <w:r w:rsidR="00F643BA" w:rsidRPr="00F643BA">
        <w:rPr>
          <w:rFonts w:ascii="Times New Roman" w:hAnsi="Times New Roman" w:cs="Times New Roman"/>
          <w:sz w:val="24"/>
          <w:szCs w:val="24"/>
          <w:lang w:val="en-US"/>
        </w:rPr>
        <w:t>,</w:t>
      </w:r>
      <w:r w:rsidR="00F643BA" w:rsidRPr="00F643BA">
        <w:rPr>
          <w:rFonts w:ascii="Times New Roman" w:hAnsi="Times New Roman" w:cs="Times New Roman"/>
          <w:sz w:val="24"/>
          <w:szCs w:val="24"/>
          <w:vertAlign w:val="superscript"/>
          <w:lang w:val="en-US"/>
        </w:rPr>
        <w:t xml:space="preserve"> 61</w:t>
      </w:r>
      <w:r w:rsidR="00F643BA" w:rsidRPr="00CF3035">
        <w:rPr>
          <w:rFonts w:ascii="Times New Roman" w:hAnsi="Times New Roman" w:cs="Times New Roman"/>
          <w:sz w:val="24"/>
          <w:szCs w:val="24"/>
          <w:lang w:val="en-US"/>
        </w:rPr>
        <w:t>Ni</w:t>
      </w:r>
      <w:r w:rsidRPr="005A7BDE">
        <w:rPr>
          <w:rFonts w:ascii="Times New Roman" w:hAnsi="Times New Roman" w:cs="Times New Roman"/>
          <w:sz w:val="24"/>
          <w:szCs w:val="24"/>
          <w:lang w:val="en-US"/>
        </w:rPr>
        <w:t xml:space="preserve"> were obtained for the first time.</w:t>
      </w:r>
    </w:p>
    <w:p w14:paraId="6E0E457E" w14:textId="77777777" w:rsidR="00230316" w:rsidRPr="00A835B2" w:rsidRDefault="004804FD" w:rsidP="00156734">
      <w:pPr>
        <w:pStyle w:val="a4"/>
        <w:numPr>
          <w:ilvl w:val="0"/>
          <w:numId w:val="1"/>
        </w:numPr>
        <w:ind w:left="284" w:hanging="284"/>
        <w:jc w:val="both"/>
        <w:rPr>
          <w:rFonts w:ascii="Times New Roman" w:hAnsi="Times New Roman" w:cs="Times New Roman"/>
          <w:sz w:val="24"/>
          <w:szCs w:val="24"/>
          <w:lang w:val="en-US"/>
        </w:rPr>
      </w:pPr>
      <w:r w:rsidRPr="00250C60">
        <w:rPr>
          <w:rStyle w:val="jlqj4b"/>
          <w:rFonts w:ascii="Times New Roman" w:hAnsi="Times New Roman" w:cs="Times New Roman"/>
          <w:sz w:val="24"/>
          <w:szCs w:val="24"/>
          <w:lang w:val="en-US"/>
        </w:rPr>
        <w:t xml:space="preserve">In collaboration with colleagues from Charles University, Prague, theoretical processing of experimental data on the multiplicity spectra of cascade gamma decay of neutron resonances of the </w:t>
      </w:r>
      <w:r w:rsidRPr="00250C60">
        <w:rPr>
          <w:rStyle w:val="jlqj4b"/>
          <w:rFonts w:ascii="Times New Roman" w:hAnsi="Times New Roman" w:cs="Times New Roman"/>
          <w:sz w:val="24"/>
          <w:szCs w:val="24"/>
          <w:vertAlign w:val="superscript"/>
          <w:lang w:val="en-US"/>
        </w:rPr>
        <w:t>196</w:t>
      </w:r>
      <w:r w:rsidRPr="00250C60">
        <w:rPr>
          <w:rStyle w:val="jlqj4b"/>
          <w:rFonts w:ascii="Times New Roman" w:hAnsi="Times New Roman" w:cs="Times New Roman"/>
          <w:sz w:val="24"/>
          <w:szCs w:val="24"/>
          <w:lang w:val="en-US"/>
        </w:rPr>
        <w:t>Pt compound nucleus, obtained at the DANCE facility in the Los Alamos laboratory, was carried out.</w:t>
      </w:r>
      <w:r w:rsidR="00BD274D">
        <w:rPr>
          <w:rStyle w:val="jlqj4b"/>
          <w:rFonts w:ascii="Times New Roman" w:hAnsi="Times New Roman" w:cs="Times New Roman"/>
          <w:sz w:val="24"/>
          <w:szCs w:val="24"/>
          <w:lang w:val="en-US"/>
        </w:rPr>
        <w:t xml:space="preserve"> </w:t>
      </w:r>
      <w:r w:rsidRPr="00250C60">
        <w:rPr>
          <w:rStyle w:val="jlqj4b"/>
          <w:rFonts w:ascii="Times New Roman" w:hAnsi="Times New Roman" w:cs="Times New Roman"/>
          <w:sz w:val="24"/>
          <w:szCs w:val="24"/>
          <w:lang w:val="en-US"/>
        </w:rPr>
        <w:t>An analysis of these spectra shows that the previously used parameters of the models for describing the radiative strength function and the level density of excited states should be corrected considering the obtained results.</w:t>
      </w:r>
    </w:p>
    <w:p w14:paraId="6E0E457F" w14:textId="1B01AA6C" w:rsidR="00484B8B" w:rsidRPr="00250C60" w:rsidRDefault="00B52DD5" w:rsidP="004B7D4D">
      <w:pPr>
        <w:pStyle w:val="a4"/>
        <w:numPr>
          <w:ilvl w:val="0"/>
          <w:numId w:val="1"/>
        </w:numPr>
        <w:spacing w:after="0"/>
        <w:ind w:left="284" w:hanging="284"/>
        <w:jc w:val="both"/>
        <w:rPr>
          <w:rFonts w:ascii="Times New Roman" w:hAnsi="Times New Roman" w:cs="Times New Roman"/>
          <w:sz w:val="24"/>
          <w:szCs w:val="24"/>
          <w:lang w:val="en-US"/>
        </w:rPr>
      </w:pPr>
      <w:r w:rsidRPr="00B52DD5">
        <w:rPr>
          <w:rFonts w:ascii="Times New Roman" w:hAnsi="Times New Roman" w:cs="Times New Roman"/>
          <w:color w:val="000000"/>
          <w:sz w:val="24"/>
          <w:szCs w:val="24"/>
          <w:lang w:val="az-Latn-AZ"/>
        </w:rPr>
        <w:t>Measurements of rare spontaneous fission modes were carried out with a highly active (~</w:t>
      </w:r>
      <w:r w:rsidRPr="00B52DD5">
        <w:rPr>
          <w:rFonts w:ascii="Times New Roman" w:hAnsi="Times New Roman" w:cs="Times New Roman"/>
          <w:color w:val="000000"/>
          <w:sz w:val="24"/>
          <w:szCs w:val="24"/>
          <w:lang w:val="en-US"/>
        </w:rPr>
        <w:t> </w:t>
      </w:r>
      <w:r w:rsidRPr="00B52DD5">
        <w:rPr>
          <w:rFonts w:ascii="Times New Roman" w:hAnsi="Times New Roman" w:cs="Times New Roman"/>
          <w:color w:val="000000"/>
          <w:sz w:val="24"/>
          <w:szCs w:val="24"/>
          <w:lang w:val="az-Latn-AZ"/>
        </w:rPr>
        <w:t>400</w:t>
      </w:r>
      <w:r w:rsidRPr="00B52DD5">
        <w:rPr>
          <w:rFonts w:ascii="Times New Roman" w:hAnsi="Times New Roman" w:cs="Times New Roman"/>
          <w:color w:val="000000"/>
          <w:sz w:val="24"/>
          <w:szCs w:val="24"/>
          <w:lang w:val="en-US"/>
        </w:rPr>
        <w:t> </w:t>
      </w:r>
      <w:r w:rsidRPr="00B52DD5">
        <w:rPr>
          <w:rFonts w:ascii="Times New Roman" w:hAnsi="Times New Roman" w:cs="Times New Roman"/>
          <w:color w:val="000000"/>
          <w:sz w:val="24"/>
          <w:szCs w:val="24"/>
          <w:lang w:val="az-Latn-AZ"/>
        </w:rPr>
        <w:t>kBq) sample of Cf-252 together with TU Praga</w:t>
      </w:r>
      <w:r w:rsidR="002B4673">
        <w:rPr>
          <w:rFonts w:ascii="Times New Roman" w:hAnsi="Times New Roman" w:cs="Times New Roman"/>
          <w:color w:val="000000"/>
          <w:sz w:val="24"/>
          <w:szCs w:val="24"/>
          <w:lang w:val="az-Latn-AZ"/>
        </w:rPr>
        <w:t xml:space="preserve"> i</w:t>
      </w:r>
      <w:r w:rsidRPr="00B52DD5">
        <w:rPr>
          <w:rFonts w:ascii="Times New Roman" w:hAnsi="Times New Roman" w:cs="Times New Roman"/>
          <w:color w:val="000000"/>
          <w:sz w:val="24"/>
          <w:szCs w:val="24"/>
          <w:lang w:val="az-Latn-AZ"/>
        </w:rPr>
        <w:t xml:space="preserve">n 2021. Timepix detectors with </w:t>
      </w:r>
      <w:r w:rsidRPr="00B52DD5">
        <w:rPr>
          <w:rFonts w:ascii="Times New Roman" w:hAnsi="Times New Roman" w:cs="Times New Roman"/>
          <w:color w:val="000000"/>
          <w:sz w:val="24"/>
          <w:szCs w:val="24"/>
          <w:lang w:val="az-Latn-AZ"/>
        </w:rPr>
        <w:lastRenderedPageBreak/>
        <w:t xml:space="preserve">modernized electronic boards are used to register light particles. The main goal of the study is to detect quinary fission. The </w:t>
      </w:r>
      <w:r w:rsidR="00FF6E37">
        <w:rPr>
          <w:rFonts w:ascii="Times New Roman" w:hAnsi="Times New Roman" w:cs="Times New Roman"/>
          <w:color w:val="000000"/>
          <w:sz w:val="24"/>
          <w:szCs w:val="24"/>
          <w:lang w:val="az-Latn-AZ"/>
        </w:rPr>
        <w:t>set</w:t>
      </w:r>
      <w:r w:rsidR="00FF6E37" w:rsidRPr="00B52DD5">
        <w:rPr>
          <w:rFonts w:ascii="Times New Roman" w:hAnsi="Times New Roman" w:cs="Times New Roman"/>
          <w:color w:val="000000"/>
          <w:sz w:val="24"/>
          <w:szCs w:val="24"/>
          <w:lang w:val="az-Latn-AZ"/>
        </w:rPr>
        <w:t xml:space="preserve"> </w:t>
      </w:r>
      <w:r w:rsidRPr="00B52DD5">
        <w:rPr>
          <w:rFonts w:ascii="Times New Roman" w:hAnsi="Times New Roman" w:cs="Times New Roman"/>
          <w:color w:val="000000"/>
          <w:sz w:val="24"/>
          <w:szCs w:val="24"/>
          <w:lang w:val="az-Latn-AZ"/>
        </w:rPr>
        <w:t xml:space="preserve">of statistics within 2 months </w:t>
      </w:r>
      <w:r w:rsidR="00FF6E37">
        <w:rPr>
          <w:rFonts w:ascii="Times New Roman" w:hAnsi="Times New Roman" w:cs="Times New Roman"/>
          <w:color w:val="000000"/>
          <w:sz w:val="24"/>
          <w:szCs w:val="24"/>
          <w:lang w:val="az-Latn-AZ"/>
        </w:rPr>
        <w:t>allowed</w:t>
      </w:r>
      <w:r w:rsidRPr="00B52DD5">
        <w:rPr>
          <w:rFonts w:ascii="Times New Roman" w:hAnsi="Times New Roman" w:cs="Times New Roman"/>
          <w:color w:val="000000"/>
          <w:sz w:val="24"/>
          <w:szCs w:val="24"/>
          <w:lang w:val="az-Latn-AZ"/>
        </w:rPr>
        <w:t xml:space="preserve"> to </w:t>
      </w:r>
      <w:r w:rsidR="00FF6E37">
        <w:rPr>
          <w:rFonts w:ascii="Times New Roman" w:hAnsi="Times New Roman" w:cs="Times New Roman"/>
          <w:color w:val="000000"/>
          <w:sz w:val="24"/>
          <w:szCs w:val="24"/>
          <w:lang w:val="az-Latn-AZ"/>
        </w:rPr>
        <w:t xml:space="preserve">confidently </w:t>
      </w:r>
      <w:r w:rsidRPr="00B52DD5">
        <w:rPr>
          <w:rFonts w:ascii="Times New Roman" w:hAnsi="Times New Roman" w:cs="Times New Roman"/>
          <w:color w:val="000000"/>
          <w:sz w:val="24"/>
          <w:szCs w:val="24"/>
          <w:lang w:val="az-Latn-AZ"/>
        </w:rPr>
        <w:t xml:space="preserve">distinguish  p, d, t, α, Li, Be, B, C as the lightest particle in triple fission and </w:t>
      </w:r>
      <w:r w:rsidR="00FF6E37">
        <w:rPr>
          <w:rFonts w:ascii="Times New Roman" w:hAnsi="Times New Roman" w:cs="Times New Roman"/>
          <w:color w:val="000000"/>
          <w:sz w:val="24"/>
          <w:szCs w:val="24"/>
          <w:lang w:val="az-Latn-AZ"/>
        </w:rPr>
        <w:t xml:space="preserve">to </w:t>
      </w:r>
      <w:r w:rsidRPr="00B52DD5">
        <w:rPr>
          <w:rFonts w:ascii="Times New Roman" w:hAnsi="Times New Roman" w:cs="Times New Roman"/>
          <w:color w:val="000000"/>
          <w:sz w:val="24"/>
          <w:szCs w:val="24"/>
          <w:lang w:val="az-Latn-AZ"/>
        </w:rPr>
        <w:t xml:space="preserve">determine the spectra of </w:t>
      </w:r>
      <w:r w:rsidR="00FF6E37">
        <w:rPr>
          <w:rFonts w:ascii="Times New Roman" w:hAnsi="Times New Roman" w:cs="Times New Roman"/>
          <w:color w:val="000000"/>
          <w:sz w:val="24"/>
          <w:szCs w:val="24"/>
          <w:lang w:val="az-Latn-AZ"/>
        </w:rPr>
        <w:t xml:space="preserve">the </w:t>
      </w:r>
      <w:r w:rsidRPr="00B52DD5">
        <w:rPr>
          <w:rFonts w:ascii="Times New Roman" w:hAnsi="Times New Roman" w:cs="Times New Roman"/>
          <w:color w:val="000000"/>
          <w:sz w:val="24"/>
          <w:szCs w:val="24"/>
          <w:lang w:val="az-Latn-AZ"/>
        </w:rPr>
        <w:t>registered p, d, t, α. Timepix cluster resolutions make</w:t>
      </w:r>
      <w:r w:rsidR="00FF6E37">
        <w:rPr>
          <w:rFonts w:ascii="Times New Roman" w:hAnsi="Times New Roman" w:cs="Times New Roman"/>
          <w:color w:val="000000"/>
          <w:sz w:val="24"/>
          <w:szCs w:val="24"/>
          <w:lang w:val="az-Latn-AZ"/>
        </w:rPr>
        <w:t>s</w:t>
      </w:r>
      <w:r w:rsidRPr="00B52DD5">
        <w:rPr>
          <w:rFonts w:ascii="Times New Roman" w:hAnsi="Times New Roman" w:cs="Times New Roman"/>
          <w:color w:val="000000"/>
          <w:sz w:val="24"/>
          <w:szCs w:val="24"/>
          <w:lang w:val="az-Latn-AZ"/>
        </w:rPr>
        <w:t xml:space="preserve"> it easy to separate the (α, α) and (α, t) pairs </w:t>
      </w:r>
      <w:r w:rsidR="00FF6E37">
        <w:rPr>
          <w:rFonts w:ascii="Times New Roman" w:hAnsi="Times New Roman" w:cs="Times New Roman"/>
          <w:color w:val="000000"/>
          <w:sz w:val="24"/>
          <w:szCs w:val="24"/>
          <w:lang w:val="az-Latn-AZ"/>
        </w:rPr>
        <w:t>from</w:t>
      </w:r>
      <w:r w:rsidR="00FF6E37" w:rsidRPr="00B52DD5">
        <w:rPr>
          <w:rFonts w:ascii="Times New Roman" w:hAnsi="Times New Roman" w:cs="Times New Roman"/>
          <w:color w:val="000000"/>
          <w:sz w:val="24"/>
          <w:szCs w:val="24"/>
          <w:lang w:val="az-Latn-AZ"/>
        </w:rPr>
        <w:t xml:space="preserve"> </w:t>
      </w:r>
      <w:r w:rsidRPr="00B52DD5">
        <w:rPr>
          <w:rFonts w:ascii="Times New Roman" w:hAnsi="Times New Roman" w:cs="Times New Roman"/>
          <w:color w:val="000000"/>
          <w:sz w:val="24"/>
          <w:szCs w:val="24"/>
          <w:lang w:val="az-Latn-AZ"/>
        </w:rPr>
        <w:t xml:space="preserve">quadruple fission. In the available results there are events indicating the possibility of the existence of the quinary </w:t>
      </w:r>
      <w:r w:rsidR="00FF6E37">
        <w:rPr>
          <w:rFonts w:ascii="Times New Roman" w:hAnsi="Times New Roman" w:cs="Times New Roman"/>
          <w:color w:val="000000"/>
          <w:sz w:val="24"/>
          <w:szCs w:val="24"/>
          <w:lang w:val="az-Latn-AZ"/>
        </w:rPr>
        <w:t>fission</w:t>
      </w:r>
      <w:r w:rsidRPr="00B52DD5">
        <w:rPr>
          <w:rFonts w:ascii="Times New Roman" w:hAnsi="Times New Roman" w:cs="Times New Roman"/>
          <w:color w:val="000000"/>
          <w:sz w:val="24"/>
          <w:szCs w:val="24"/>
          <w:lang w:val="az-Latn-AZ"/>
        </w:rPr>
        <w:t xml:space="preserve">. The </w:t>
      </w:r>
      <w:r w:rsidR="00FF6E37">
        <w:rPr>
          <w:rFonts w:ascii="Times New Roman" w:hAnsi="Times New Roman" w:cs="Times New Roman"/>
          <w:color w:val="000000"/>
          <w:sz w:val="24"/>
          <w:szCs w:val="24"/>
          <w:lang w:val="az-Latn-AZ"/>
        </w:rPr>
        <w:t>set</w:t>
      </w:r>
      <w:r w:rsidR="00FF6E37" w:rsidRPr="00B52DD5">
        <w:rPr>
          <w:rFonts w:ascii="Times New Roman" w:hAnsi="Times New Roman" w:cs="Times New Roman"/>
          <w:color w:val="000000"/>
          <w:sz w:val="24"/>
          <w:szCs w:val="24"/>
          <w:lang w:val="az-Latn-AZ"/>
        </w:rPr>
        <w:t xml:space="preserve"> </w:t>
      </w:r>
      <w:r w:rsidRPr="00B52DD5">
        <w:rPr>
          <w:rFonts w:ascii="Times New Roman" w:hAnsi="Times New Roman" w:cs="Times New Roman"/>
          <w:color w:val="000000"/>
          <w:sz w:val="24"/>
          <w:szCs w:val="24"/>
          <w:lang w:val="az-Latn-AZ"/>
        </w:rPr>
        <w:t>of statistics and data processing will continue.</w:t>
      </w:r>
    </w:p>
    <w:p w14:paraId="6E0E4580" w14:textId="129C9D8B" w:rsidR="00AD2B04" w:rsidRPr="0090379E" w:rsidRDefault="0090379E" w:rsidP="004B7D4D">
      <w:pPr>
        <w:spacing w:after="0"/>
        <w:ind w:left="360"/>
        <w:jc w:val="both"/>
        <w:rPr>
          <w:b/>
          <w:bCs/>
          <w:i/>
          <w:iCs/>
          <w:lang w:val="en-US"/>
        </w:rPr>
      </w:pPr>
      <w:r w:rsidRPr="0090379E">
        <w:rPr>
          <w:b/>
          <w:bCs/>
          <w:i/>
          <w:iCs/>
          <w:lang w:val="en-US"/>
        </w:rPr>
        <w:t>Research of quantum-mechanical phenomena with ultracold and cold neutrons, study of neutron properties</w:t>
      </w:r>
      <w:r w:rsidR="00AD2B04" w:rsidRPr="0090379E">
        <w:rPr>
          <w:b/>
          <w:bCs/>
          <w:i/>
          <w:iCs/>
          <w:lang w:val="en-US"/>
        </w:rPr>
        <w:t>.</w:t>
      </w:r>
    </w:p>
    <w:p w14:paraId="6E0E4581" w14:textId="324259D6" w:rsidR="000A0E7B" w:rsidRPr="005C12E2" w:rsidRDefault="00E25785" w:rsidP="004B7D4D">
      <w:pPr>
        <w:pStyle w:val="a4"/>
        <w:numPr>
          <w:ilvl w:val="0"/>
          <w:numId w:val="2"/>
        </w:numPr>
        <w:spacing w:after="0"/>
        <w:ind w:left="284" w:hanging="284"/>
        <w:jc w:val="both"/>
        <w:rPr>
          <w:rFonts w:ascii="Times New Roman" w:hAnsi="Times New Roman" w:cs="Times New Roman"/>
          <w:sz w:val="24"/>
          <w:szCs w:val="24"/>
          <w:lang w:val="en-US"/>
        </w:rPr>
      </w:pPr>
      <w:r w:rsidRPr="00E25785">
        <w:rPr>
          <w:rFonts w:ascii="Times New Roman" w:hAnsi="Times New Roman" w:cs="Times New Roman"/>
          <w:color w:val="000000"/>
          <w:sz w:val="24"/>
          <w:szCs w:val="24"/>
          <w:lang w:val="en-US"/>
        </w:rPr>
        <w:t xml:space="preserve">The study of nonstationary phenomena in interaction of slow neutrons by the example of reflection from a traveling surface wave was </w:t>
      </w:r>
      <w:r w:rsidR="00F57441">
        <w:rPr>
          <w:rFonts w:ascii="Times New Roman" w:hAnsi="Times New Roman" w:cs="Times New Roman"/>
          <w:color w:val="000000"/>
          <w:sz w:val="24"/>
          <w:szCs w:val="24"/>
          <w:lang w:val="en-US"/>
        </w:rPr>
        <w:t>further carried out</w:t>
      </w:r>
      <w:r w:rsidRPr="00E25785">
        <w:rPr>
          <w:rFonts w:ascii="Times New Roman" w:hAnsi="Times New Roman" w:cs="Times New Roman"/>
          <w:color w:val="000000"/>
          <w:sz w:val="24"/>
          <w:szCs w:val="24"/>
          <w:lang w:val="en-US"/>
        </w:rPr>
        <w:t xml:space="preserve">. </w:t>
      </w:r>
      <w:r w:rsidRPr="005C12E2">
        <w:rPr>
          <w:rFonts w:ascii="Times New Roman" w:hAnsi="Times New Roman" w:cs="Times New Roman"/>
          <w:color w:val="000000"/>
          <w:sz w:val="24"/>
          <w:szCs w:val="24"/>
          <w:lang w:val="en-US"/>
        </w:rPr>
        <w:t xml:space="preserve">The results obtained in 2019 on a reflectometer with a fixed neutron wavelength (4.3 A) are satisfactorily described by theory, however, the amplitude of the scattered wave in the new measurements of 2020 by the TOF method (wavelengths 5-20A) at a fixed scattering angle differs from the expected </w:t>
      </w:r>
      <w:r w:rsidR="00F57441">
        <w:rPr>
          <w:rFonts w:ascii="Times New Roman" w:hAnsi="Times New Roman" w:cs="Times New Roman"/>
          <w:color w:val="000000"/>
          <w:sz w:val="24"/>
          <w:szCs w:val="24"/>
          <w:lang w:val="en-US"/>
        </w:rPr>
        <w:t xml:space="preserve">ones </w:t>
      </w:r>
      <w:r w:rsidRPr="005C12E2">
        <w:rPr>
          <w:rFonts w:ascii="Times New Roman" w:hAnsi="Times New Roman" w:cs="Times New Roman"/>
          <w:color w:val="000000"/>
          <w:sz w:val="24"/>
          <w:szCs w:val="24"/>
          <w:lang w:val="en-US"/>
        </w:rPr>
        <w:t>by almost 2 times.</w:t>
      </w:r>
    </w:p>
    <w:p w14:paraId="6E0E4582" w14:textId="10096B58" w:rsidR="00903785" w:rsidRPr="00250C60" w:rsidRDefault="00DC237F" w:rsidP="00156734">
      <w:pPr>
        <w:pStyle w:val="a4"/>
        <w:numPr>
          <w:ilvl w:val="0"/>
          <w:numId w:val="2"/>
        </w:numPr>
        <w:ind w:left="284" w:hanging="284"/>
        <w:jc w:val="both"/>
        <w:rPr>
          <w:rStyle w:val="jlqj4b"/>
          <w:rFonts w:ascii="Times New Roman" w:hAnsi="Times New Roman" w:cs="Times New Roman"/>
          <w:sz w:val="24"/>
          <w:szCs w:val="24"/>
          <w:lang w:val="en-US"/>
        </w:rPr>
      </w:pPr>
      <w:r w:rsidRPr="00DC237F">
        <w:rPr>
          <w:rStyle w:val="jlqj4b"/>
          <w:rFonts w:ascii="Times New Roman" w:hAnsi="Times New Roman" w:cs="Times New Roman"/>
          <w:sz w:val="24"/>
          <w:szCs w:val="24"/>
          <w:lang w:val="en-US"/>
        </w:rPr>
        <w:t xml:space="preserve">The change </w:t>
      </w:r>
      <w:r w:rsidR="00FD6CA3" w:rsidRPr="00DC237F">
        <w:rPr>
          <w:rStyle w:val="jlqj4b"/>
          <w:rFonts w:ascii="Times New Roman" w:hAnsi="Times New Roman" w:cs="Times New Roman"/>
          <w:sz w:val="24"/>
          <w:szCs w:val="24"/>
          <w:lang w:val="en-US"/>
        </w:rPr>
        <w:t xml:space="preserve">observed </w:t>
      </w:r>
      <w:r w:rsidRPr="00DC237F">
        <w:rPr>
          <w:rStyle w:val="jlqj4b"/>
          <w:rFonts w:ascii="Times New Roman" w:hAnsi="Times New Roman" w:cs="Times New Roman"/>
          <w:sz w:val="24"/>
          <w:szCs w:val="24"/>
          <w:lang w:val="en-US"/>
        </w:rPr>
        <w:t xml:space="preserve">in the energy and velocity of UCN after passing through a refractive sample, oscillating with variable acceleration, led to the statement that the result of the interaction of a particle with any object moving with acceleration should lead to change in its energy and frequency, determined by the relation </w:t>
      </w:r>
      <w:r w:rsidRPr="00DC237F">
        <w:rPr>
          <w:rStyle w:val="jlqj4b"/>
          <w:rFonts w:ascii="Times New Roman" w:hAnsi="Times New Roman" w:cs="Times New Roman"/>
          <w:sz w:val="24"/>
          <w:szCs w:val="24"/>
        </w:rPr>
        <w:t>Δ</w:t>
      </w:r>
      <w:r w:rsidRPr="00DC237F">
        <w:rPr>
          <w:rStyle w:val="jlqj4b"/>
          <w:rFonts w:ascii="Cambria Math" w:hAnsi="Cambria Math" w:cs="Cambria Math"/>
          <w:sz w:val="24"/>
          <w:szCs w:val="24"/>
        </w:rPr>
        <w:t>𝜔</w:t>
      </w:r>
      <w:r w:rsidRPr="00DC237F">
        <w:rPr>
          <w:rStyle w:val="jlqj4b"/>
          <w:rFonts w:ascii="Times New Roman" w:hAnsi="Times New Roman" w:cs="Times New Roman"/>
          <w:sz w:val="24"/>
          <w:szCs w:val="24"/>
          <w:lang w:val="en-US"/>
        </w:rPr>
        <w:t xml:space="preserve"> = </w:t>
      </w:r>
      <w:r w:rsidRPr="00DC237F">
        <w:rPr>
          <w:rStyle w:val="jlqj4b"/>
          <w:rFonts w:ascii="Cambria Math" w:hAnsi="Cambria Math" w:cs="Cambria Math"/>
          <w:sz w:val="24"/>
          <w:szCs w:val="24"/>
        </w:rPr>
        <w:t>𝑘𝑎𝜏</w:t>
      </w:r>
      <w:r w:rsidRPr="00DC237F">
        <w:rPr>
          <w:rStyle w:val="jlqj4b"/>
          <w:rFonts w:ascii="Times New Roman" w:hAnsi="Times New Roman" w:cs="Times New Roman"/>
          <w:sz w:val="24"/>
          <w:szCs w:val="24"/>
          <w:lang w:val="en-US"/>
        </w:rPr>
        <w:t xml:space="preserve">, where </w:t>
      </w:r>
      <w:r w:rsidRPr="00DC237F">
        <w:rPr>
          <w:rStyle w:val="jlqj4b"/>
          <w:rFonts w:ascii="Cambria Math" w:hAnsi="Cambria Math" w:cs="Cambria Math"/>
          <w:sz w:val="24"/>
          <w:szCs w:val="24"/>
        </w:rPr>
        <w:t>𝑘</w:t>
      </w:r>
      <w:r w:rsidRPr="00DC237F">
        <w:rPr>
          <w:rStyle w:val="jlqj4b"/>
          <w:rFonts w:ascii="Times New Roman" w:hAnsi="Times New Roman" w:cs="Times New Roman"/>
          <w:sz w:val="24"/>
          <w:szCs w:val="24"/>
          <w:lang w:val="en-US"/>
        </w:rPr>
        <w:t xml:space="preserve"> is the wavenumber, </w:t>
      </w:r>
      <w:r w:rsidRPr="00DC237F">
        <w:rPr>
          <w:rStyle w:val="jlqj4b"/>
          <w:rFonts w:ascii="Cambria Math" w:hAnsi="Cambria Math" w:cs="Cambria Math"/>
          <w:sz w:val="24"/>
          <w:szCs w:val="24"/>
        </w:rPr>
        <w:t>𝑎</w:t>
      </w:r>
      <w:r w:rsidRPr="00DC237F">
        <w:rPr>
          <w:rStyle w:val="jlqj4b"/>
          <w:rFonts w:ascii="Times New Roman" w:hAnsi="Times New Roman" w:cs="Times New Roman"/>
          <w:sz w:val="24"/>
          <w:szCs w:val="24"/>
          <w:lang w:val="en-US"/>
        </w:rPr>
        <w:t xml:space="preserve"> is the acceleration of the object, and </w:t>
      </w:r>
      <w:r w:rsidRPr="00DC237F">
        <w:rPr>
          <w:rStyle w:val="jlqj4b"/>
          <w:rFonts w:ascii="Cambria Math" w:hAnsi="Cambria Math" w:cs="Cambria Math"/>
          <w:sz w:val="24"/>
          <w:szCs w:val="24"/>
        </w:rPr>
        <w:t>𝜏</w:t>
      </w:r>
      <w:r w:rsidRPr="00DC237F">
        <w:rPr>
          <w:rStyle w:val="jlqj4b"/>
          <w:rFonts w:ascii="Times New Roman" w:hAnsi="Times New Roman" w:cs="Times New Roman"/>
          <w:sz w:val="24"/>
          <w:szCs w:val="24"/>
          <w:lang w:val="en-US"/>
        </w:rPr>
        <w:t xml:space="preserve"> is the interaction time. To verify this statement, a series of calculations of neutron reflection from various potential structures w</w:t>
      </w:r>
      <w:r w:rsidR="00FD6CA3">
        <w:rPr>
          <w:rStyle w:val="jlqj4b"/>
          <w:rFonts w:ascii="Times New Roman" w:hAnsi="Times New Roman" w:cs="Times New Roman"/>
          <w:sz w:val="24"/>
          <w:szCs w:val="24"/>
          <w:lang w:val="en-US"/>
        </w:rPr>
        <w:t>ere</w:t>
      </w:r>
      <w:r w:rsidRPr="00DC237F">
        <w:rPr>
          <w:rStyle w:val="jlqj4b"/>
          <w:rFonts w:ascii="Times New Roman" w:hAnsi="Times New Roman" w:cs="Times New Roman"/>
          <w:sz w:val="24"/>
          <w:szCs w:val="24"/>
          <w:lang w:val="en-US"/>
        </w:rPr>
        <w:t xml:space="preserve"> carried out. </w:t>
      </w:r>
      <w:r w:rsidRPr="00903785">
        <w:rPr>
          <w:rStyle w:val="jlqj4b"/>
          <w:rFonts w:ascii="Times New Roman" w:hAnsi="Times New Roman" w:cs="Times New Roman"/>
          <w:sz w:val="24"/>
          <w:szCs w:val="24"/>
          <w:lang w:val="en-US"/>
        </w:rPr>
        <w:t xml:space="preserve">The obtained </w:t>
      </w:r>
      <w:r w:rsidR="00903785" w:rsidRPr="00903785">
        <w:rPr>
          <w:rStyle w:val="jlqj4b"/>
          <w:rFonts w:ascii="Times New Roman" w:hAnsi="Times New Roman" w:cs="Times New Roman"/>
          <w:sz w:val="24"/>
          <w:szCs w:val="24"/>
          <w:lang w:val="en-US"/>
        </w:rPr>
        <w:t>results indicate</w:t>
      </w:r>
      <w:r w:rsidRPr="00903785">
        <w:rPr>
          <w:rStyle w:val="jlqj4b"/>
          <w:rFonts w:ascii="Times New Roman" w:hAnsi="Times New Roman" w:cs="Times New Roman"/>
          <w:sz w:val="24"/>
          <w:szCs w:val="24"/>
          <w:lang w:val="en-US"/>
        </w:rPr>
        <w:t xml:space="preserve"> the validity of the conclusion. Simulation of reflection from an oscillating potential structure </w:t>
      </w:r>
      <w:r w:rsidR="00FD6CA3">
        <w:rPr>
          <w:rStyle w:val="jlqj4b"/>
          <w:rFonts w:ascii="Times New Roman" w:hAnsi="Times New Roman" w:cs="Times New Roman"/>
          <w:sz w:val="24"/>
          <w:szCs w:val="24"/>
          <w:lang w:val="en-US"/>
        </w:rPr>
        <w:t>using</w:t>
      </w:r>
      <w:r w:rsidRPr="00903785">
        <w:rPr>
          <w:rStyle w:val="jlqj4b"/>
          <w:rFonts w:ascii="Times New Roman" w:hAnsi="Times New Roman" w:cs="Times New Roman"/>
          <w:sz w:val="24"/>
          <w:szCs w:val="24"/>
          <w:lang w:val="en-US"/>
        </w:rPr>
        <w:t xml:space="preserve"> various methods has shown that in resonance (when a large group delay occurs), the results of numerical calculations differ from calculations in approximations that admit an analytical solution. The </w:t>
      </w:r>
      <w:r w:rsidR="00903785" w:rsidRPr="00903785">
        <w:rPr>
          <w:rStyle w:val="jlqj4b"/>
          <w:rFonts w:ascii="Times New Roman" w:hAnsi="Times New Roman" w:cs="Times New Roman"/>
          <w:sz w:val="24"/>
          <w:szCs w:val="24"/>
          <w:lang w:val="en-US"/>
        </w:rPr>
        <w:t>discrepancy requires additional analysis</w:t>
      </w:r>
      <w:r w:rsidR="004804FD" w:rsidRPr="00250C60">
        <w:rPr>
          <w:rStyle w:val="jlqj4b"/>
          <w:rFonts w:ascii="Times New Roman" w:hAnsi="Times New Roman" w:cs="Times New Roman"/>
          <w:sz w:val="24"/>
          <w:szCs w:val="24"/>
          <w:lang w:val="en-US"/>
        </w:rPr>
        <w:t>.</w:t>
      </w:r>
    </w:p>
    <w:p w14:paraId="6E0E4583" w14:textId="34456B25" w:rsidR="00FE1F0C" w:rsidRPr="00AB7BEC" w:rsidRDefault="00311679" w:rsidP="00156734">
      <w:pPr>
        <w:pStyle w:val="a4"/>
        <w:numPr>
          <w:ilvl w:val="0"/>
          <w:numId w:val="2"/>
        </w:numPr>
        <w:ind w:left="284" w:hanging="284"/>
        <w:jc w:val="both"/>
        <w:rPr>
          <w:rStyle w:val="jlqj4b"/>
          <w:rFonts w:ascii="Times New Roman" w:hAnsi="Times New Roman" w:cs="Times New Roman"/>
          <w:sz w:val="24"/>
          <w:szCs w:val="24"/>
          <w:lang w:val="en-US"/>
        </w:rPr>
      </w:pPr>
      <w:r>
        <w:rPr>
          <w:rStyle w:val="jlqj4b"/>
          <w:rFonts w:ascii="Times New Roman" w:hAnsi="Times New Roman" w:cs="Times New Roman"/>
          <w:sz w:val="24"/>
          <w:szCs w:val="24"/>
          <w:lang w:val="en-US"/>
        </w:rPr>
        <w:t>Activities have started</w:t>
      </w:r>
      <w:r w:rsidR="00AB7BEC" w:rsidRPr="00AB7BEC">
        <w:rPr>
          <w:rStyle w:val="jlqj4b"/>
          <w:rFonts w:ascii="Times New Roman" w:hAnsi="Times New Roman" w:cs="Times New Roman"/>
          <w:sz w:val="24"/>
          <w:szCs w:val="24"/>
          <w:lang w:val="en-US"/>
        </w:rPr>
        <w:t xml:space="preserve"> on the preparation of a test experiment </w:t>
      </w:r>
      <w:proofErr w:type="gramStart"/>
      <w:r w:rsidR="00AB7BEC" w:rsidRPr="00AB7BEC">
        <w:rPr>
          <w:rStyle w:val="jlqj4b"/>
          <w:rFonts w:ascii="Times New Roman" w:hAnsi="Times New Roman" w:cs="Times New Roman"/>
          <w:sz w:val="24"/>
          <w:szCs w:val="24"/>
          <w:lang w:val="en-US"/>
        </w:rPr>
        <w:t xml:space="preserve">at </w:t>
      </w:r>
      <w:r w:rsidR="00D82580">
        <w:rPr>
          <w:rStyle w:val="jlqj4b"/>
          <w:rFonts w:ascii="Times New Roman" w:hAnsi="Times New Roman" w:cs="Times New Roman"/>
          <w:sz w:val="24"/>
          <w:szCs w:val="24"/>
          <w:lang w:val="en-US"/>
        </w:rPr>
        <w:t xml:space="preserve"> </w:t>
      </w:r>
      <w:r w:rsidR="00AB7BEC" w:rsidRPr="00AB7BEC">
        <w:rPr>
          <w:rStyle w:val="jlqj4b"/>
          <w:rFonts w:ascii="Times New Roman" w:hAnsi="Times New Roman" w:cs="Times New Roman"/>
          <w:sz w:val="24"/>
          <w:szCs w:val="24"/>
          <w:lang w:val="en-US"/>
        </w:rPr>
        <w:t>IBR</w:t>
      </w:r>
      <w:proofErr w:type="gramEnd"/>
      <w:r w:rsidR="00AB7BEC" w:rsidRPr="00AB7BEC">
        <w:rPr>
          <w:rStyle w:val="jlqj4b"/>
          <w:rFonts w:ascii="Times New Roman" w:hAnsi="Times New Roman" w:cs="Times New Roman"/>
          <w:sz w:val="24"/>
          <w:szCs w:val="24"/>
          <w:lang w:val="en-US"/>
        </w:rPr>
        <w:t xml:space="preserve">-2 to demonstrate the possibility of temporal focusing of UCN. A moving diffraction grating was chosen as the focusing device. Its parameters have been determined, and the neutron guide system is being calculated. Successful implementation of the test measurement </w:t>
      </w:r>
      <w:r w:rsidR="00CA7062" w:rsidRPr="00AB7BEC">
        <w:rPr>
          <w:rStyle w:val="jlqj4b"/>
          <w:rFonts w:ascii="Times New Roman" w:hAnsi="Times New Roman" w:cs="Times New Roman"/>
          <w:sz w:val="24"/>
          <w:szCs w:val="24"/>
          <w:lang w:val="en-US"/>
        </w:rPr>
        <w:t>opens</w:t>
      </w:r>
      <w:r w:rsidR="00AB7BEC" w:rsidRPr="00AB7BEC">
        <w:rPr>
          <w:rStyle w:val="jlqj4b"/>
          <w:rFonts w:ascii="Times New Roman" w:hAnsi="Times New Roman" w:cs="Times New Roman"/>
          <w:sz w:val="24"/>
          <w:szCs w:val="24"/>
          <w:lang w:val="en-US"/>
        </w:rPr>
        <w:t xml:space="preserve"> prospects for creating a high-density UCN source at the IBR-2 </w:t>
      </w:r>
      <w:r w:rsidR="00D82580">
        <w:rPr>
          <w:rStyle w:val="jlqj4b"/>
          <w:rFonts w:ascii="Times New Roman" w:hAnsi="Times New Roman" w:cs="Times New Roman"/>
          <w:sz w:val="24"/>
          <w:szCs w:val="24"/>
          <w:lang w:val="en-US"/>
        </w:rPr>
        <w:t xml:space="preserve">reactor </w:t>
      </w:r>
      <w:r w:rsidR="00AB7BEC" w:rsidRPr="00AB7BEC">
        <w:rPr>
          <w:rStyle w:val="jlqj4b"/>
          <w:rFonts w:ascii="Times New Roman" w:hAnsi="Times New Roman" w:cs="Times New Roman"/>
          <w:sz w:val="24"/>
          <w:szCs w:val="24"/>
          <w:lang w:val="en-US"/>
        </w:rPr>
        <w:t xml:space="preserve">(and </w:t>
      </w:r>
      <w:r w:rsidR="00D82580">
        <w:rPr>
          <w:rStyle w:val="jlqj4b"/>
          <w:rFonts w:ascii="Times New Roman" w:hAnsi="Times New Roman" w:cs="Times New Roman"/>
          <w:sz w:val="24"/>
          <w:szCs w:val="24"/>
          <w:lang w:val="en-US"/>
        </w:rPr>
        <w:t>furtherly</w:t>
      </w:r>
      <w:r w:rsidR="00D82580" w:rsidRPr="00AB7BEC">
        <w:rPr>
          <w:rStyle w:val="jlqj4b"/>
          <w:rFonts w:ascii="Times New Roman" w:hAnsi="Times New Roman" w:cs="Times New Roman"/>
          <w:sz w:val="24"/>
          <w:szCs w:val="24"/>
          <w:lang w:val="en-US"/>
        </w:rPr>
        <w:t xml:space="preserve"> </w:t>
      </w:r>
      <w:r w:rsidR="00AB7BEC" w:rsidRPr="00AB7BEC">
        <w:rPr>
          <w:rStyle w:val="jlqj4b"/>
          <w:rFonts w:ascii="Times New Roman" w:hAnsi="Times New Roman" w:cs="Times New Roman"/>
          <w:sz w:val="24"/>
          <w:szCs w:val="24"/>
          <w:lang w:val="en-US"/>
        </w:rPr>
        <w:t>at the new pulsed neutron source of JINR)</w:t>
      </w:r>
      <w:r w:rsidR="00BD1D63" w:rsidRPr="00AB7BEC">
        <w:rPr>
          <w:rStyle w:val="jlqj4b"/>
          <w:rFonts w:ascii="Times New Roman" w:hAnsi="Times New Roman" w:cs="Times New Roman"/>
          <w:sz w:val="24"/>
          <w:szCs w:val="24"/>
          <w:lang w:val="en-US"/>
        </w:rPr>
        <w:t>.</w:t>
      </w:r>
    </w:p>
    <w:p w14:paraId="6E0E4584" w14:textId="04F41A8D" w:rsidR="001B0F7F" w:rsidRPr="001B0F7F" w:rsidRDefault="001E7082" w:rsidP="008D5AB1">
      <w:pPr>
        <w:pStyle w:val="a4"/>
        <w:numPr>
          <w:ilvl w:val="0"/>
          <w:numId w:val="2"/>
        </w:numPr>
        <w:autoSpaceDE w:val="0"/>
        <w:autoSpaceDN w:val="0"/>
        <w:adjustRightInd w:val="0"/>
        <w:spacing w:after="0" w:line="240" w:lineRule="auto"/>
        <w:ind w:left="284" w:hanging="284"/>
        <w:jc w:val="both"/>
        <w:rPr>
          <w:rStyle w:val="jlqj4b"/>
          <w:lang w:val="en-US"/>
        </w:rPr>
      </w:pPr>
      <w:r w:rsidRPr="001B0F7F">
        <w:rPr>
          <w:rStyle w:val="jlqj4b"/>
          <w:rFonts w:ascii="Times New Roman" w:hAnsi="Times New Roman" w:cs="Times New Roman"/>
          <w:sz w:val="24"/>
          <w:szCs w:val="24"/>
          <w:lang w:val="en-US"/>
        </w:rPr>
        <w:t xml:space="preserve">As </w:t>
      </w:r>
      <w:r w:rsidR="00D776F1">
        <w:rPr>
          <w:rStyle w:val="jlqj4b"/>
          <w:rFonts w:ascii="Times New Roman" w:hAnsi="Times New Roman" w:cs="Times New Roman"/>
          <w:sz w:val="24"/>
          <w:szCs w:val="24"/>
          <w:lang w:val="en-US"/>
        </w:rPr>
        <w:t xml:space="preserve">a </w:t>
      </w:r>
      <w:r w:rsidRPr="001B0F7F">
        <w:rPr>
          <w:rStyle w:val="jlqj4b"/>
          <w:rFonts w:ascii="Times New Roman" w:hAnsi="Times New Roman" w:cs="Times New Roman"/>
          <w:sz w:val="24"/>
          <w:szCs w:val="24"/>
          <w:lang w:val="en-US"/>
        </w:rPr>
        <w:t xml:space="preserve">part </w:t>
      </w:r>
      <w:proofErr w:type="gramStart"/>
      <w:r w:rsidRPr="001B0F7F">
        <w:rPr>
          <w:rStyle w:val="jlqj4b"/>
          <w:rFonts w:ascii="Times New Roman" w:hAnsi="Times New Roman" w:cs="Times New Roman"/>
          <w:sz w:val="24"/>
          <w:szCs w:val="24"/>
          <w:lang w:val="en-US"/>
        </w:rPr>
        <w:t xml:space="preserve">of </w:t>
      </w:r>
      <w:r w:rsidR="00D776F1">
        <w:rPr>
          <w:rStyle w:val="jlqj4b"/>
          <w:rFonts w:ascii="Times New Roman" w:hAnsi="Times New Roman" w:cs="Times New Roman"/>
          <w:sz w:val="24"/>
          <w:szCs w:val="24"/>
          <w:lang w:val="en-US"/>
        </w:rPr>
        <w:t xml:space="preserve"> creating</w:t>
      </w:r>
      <w:proofErr w:type="gramEnd"/>
      <w:r w:rsidRPr="001B0F7F">
        <w:rPr>
          <w:rStyle w:val="jlqj4b"/>
          <w:rFonts w:ascii="Times New Roman" w:hAnsi="Times New Roman" w:cs="Times New Roman"/>
          <w:sz w:val="24"/>
          <w:szCs w:val="24"/>
          <w:lang w:val="en-US"/>
        </w:rPr>
        <w:t xml:space="preserve"> a very cold neutron source (VCN) prototype based on </w:t>
      </w:r>
      <w:proofErr w:type="spellStart"/>
      <w:r w:rsidRPr="001B0F7F">
        <w:rPr>
          <w:rStyle w:val="jlqj4b"/>
          <w:rFonts w:ascii="Times New Roman" w:hAnsi="Times New Roman" w:cs="Times New Roman"/>
          <w:sz w:val="24"/>
          <w:szCs w:val="24"/>
          <w:lang w:val="en-US"/>
        </w:rPr>
        <w:t>nanodiamond</w:t>
      </w:r>
      <w:proofErr w:type="spellEnd"/>
      <w:r w:rsidRPr="001B0F7F">
        <w:rPr>
          <w:rStyle w:val="jlqj4b"/>
          <w:rFonts w:ascii="Times New Roman" w:hAnsi="Times New Roman" w:cs="Times New Roman"/>
          <w:sz w:val="24"/>
          <w:szCs w:val="24"/>
          <w:lang w:val="en-US"/>
        </w:rPr>
        <w:t xml:space="preserve"> reflectors, a procedure has been developed that allows one to compare the reflectivity of various </w:t>
      </w:r>
      <w:proofErr w:type="spellStart"/>
      <w:r w:rsidRPr="001B0F7F">
        <w:rPr>
          <w:rStyle w:val="jlqj4b"/>
          <w:rFonts w:ascii="Times New Roman" w:hAnsi="Times New Roman" w:cs="Times New Roman"/>
          <w:sz w:val="24"/>
          <w:szCs w:val="24"/>
          <w:lang w:val="en-US"/>
        </w:rPr>
        <w:t>nanodiamond</w:t>
      </w:r>
      <w:proofErr w:type="spellEnd"/>
      <w:r w:rsidRPr="001B0F7F">
        <w:rPr>
          <w:rStyle w:val="jlqj4b"/>
          <w:rFonts w:ascii="Times New Roman" w:hAnsi="Times New Roman" w:cs="Times New Roman"/>
          <w:sz w:val="24"/>
          <w:szCs w:val="24"/>
          <w:lang w:val="en-US"/>
        </w:rPr>
        <w:t xml:space="preserve"> powders. Experimental determination of albedo requires a lot of material. The amount of synthesized material is not large. Having 1-10 grams of diamond powder, it can be characterized by the SANS method using a cold neutron beam. From this measurement, the parameters of the physical model used to describe the transport of VCN in the powder are extracted and then a model calculation of the albedo is carried out. The correctness of this procedure was verified using experimental data on the transmission of CN through a thick sample. A comparison is made of powders with different dimensional and structural characteristics. A powder with optimal properties for use as a </w:t>
      </w:r>
      <w:proofErr w:type="spellStart"/>
      <w:r w:rsidRPr="001B0F7F">
        <w:rPr>
          <w:rStyle w:val="jlqj4b"/>
          <w:rFonts w:ascii="Times New Roman" w:hAnsi="Times New Roman" w:cs="Times New Roman"/>
          <w:sz w:val="24"/>
          <w:szCs w:val="24"/>
          <w:lang w:val="en-US"/>
        </w:rPr>
        <w:t>nanodiamond</w:t>
      </w:r>
      <w:proofErr w:type="spellEnd"/>
      <w:r w:rsidRPr="001B0F7F">
        <w:rPr>
          <w:rStyle w:val="jlqj4b"/>
          <w:rFonts w:ascii="Times New Roman" w:hAnsi="Times New Roman" w:cs="Times New Roman"/>
          <w:sz w:val="24"/>
          <w:szCs w:val="24"/>
          <w:lang w:val="en-US"/>
        </w:rPr>
        <w:t xml:space="preserve"> reflector in the design of a prototype of an VCN source has been determined.</w:t>
      </w:r>
    </w:p>
    <w:p w14:paraId="6E0E4585" w14:textId="77777777" w:rsidR="001B0F7F" w:rsidRPr="00077F2C" w:rsidRDefault="001B0F7F" w:rsidP="00453EB7">
      <w:pPr>
        <w:pStyle w:val="a4"/>
        <w:autoSpaceDE w:val="0"/>
        <w:autoSpaceDN w:val="0"/>
        <w:adjustRightInd w:val="0"/>
        <w:spacing w:after="0" w:line="240" w:lineRule="auto"/>
        <w:ind w:left="284" w:firstLine="567"/>
        <w:jc w:val="both"/>
        <w:rPr>
          <w:rStyle w:val="jlqj4b"/>
          <w:rFonts w:ascii="Times New Roman" w:hAnsi="Times New Roman" w:cs="Times New Roman"/>
          <w:sz w:val="24"/>
          <w:szCs w:val="24"/>
          <w:lang w:val="en-US"/>
        </w:rPr>
      </w:pPr>
      <w:r w:rsidRPr="00077F2C">
        <w:rPr>
          <w:rStyle w:val="jlqj4b"/>
          <w:rFonts w:ascii="Times New Roman" w:hAnsi="Times New Roman" w:cs="Times New Roman"/>
          <w:sz w:val="24"/>
          <w:szCs w:val="24"/>
          <w:lang w:val="en-US"/>
        </w:rPr>
        <w:t xml:space="preserve">A large number of analyzes of micro-impurities of powders were carried out during their modification and during development of the procedure of powder purification from impurities. </w:t>
      </w:r>
    </w:p>
    <w:p w14:paraId="6E0E4586" w14:textId="77777777" w:rsidR="001B0F7F" w:rsidRDefault="001B0F7F" w:rsidP="00453EB7">
      <w:pPr>
        <w:pStyle w:val="a4"/>
        <w:autoSpaceDE w:val="0"/>
        <w:autoSpaceDN w:val="0"/>
        <w:adjustRightInd w:val="0"/>
        <w:spacing w:after="0" w:line="240" w:lineRule="auto"/>
        <w:ind w:left="284" w:firstLine="567"/>
        <w:jc w:val="both"/>
        <w:rPr>
          <w:rStyle w:val="jlqj4b"/>
          <w:rFonts w:ascii="Times New Roman" w:hAnsi="Times New Roman" w:cs="Times New Roman"/>
          <w:sz w:val="24"/>
          <w:szCs w:val="24"/>
          <w:lang w:val="en-US"/>
        </w:rPr>
      </w:pPr>
      <w:r w:rsidRPr="00077F2C">
        <w:rPr>
          <w:rStyle w:val="jlqj4b"/>
          <w:rFonts w:ascii="Times New Roman" w:hAnsi="Times New Roman" w:cs="Times New Roman"/>
          <w:sz w:val="24"/>
          <w:szCs w:val="24"/>
          <w:lang w:val="en-US"/>
        </w:rPr>
        <w:t>An experimental setup for a prototype is being designed.</w:t>
      </w:r>
    </w:p>
    <w:p w14:paraId="6E0E4587" w14:textId="77777777" w:rsidR="00D4022C" w:rsidRPr="00077F2C" w:rsidRDefault="00D4022C" w:rsidP="00453EB7">
      <w:pPr>
        <w:pStyle w:val="a4"/>
        <w:autoSpaceDE w:val="0"/>
        <w:autoSpaceDN w:val="0"/>
        <w:adjustRightInd w:val="0"/>
        <w:spacing w:after="0" w:line="240" w:lineRule="auto"/>
        <w:ind w:left="284" w:firstLine="567"/>
        <w:jc w:val="both"/>
        <w:rPr>
          <w:rStyle w:val="jlqj4b"/>
          <w:rFonts w:ascii="Times New Roman" w:hAnsi="Times New Roman" w:cs="Times New Roman"/>
          <w:sz w:val="24"/>
          <w:szCs w:val="24"/>
          <w:lang w:val="en-US"/>
        </w:rPr>
      </w:pPr>
    </w:p>
    <w:p w14:paraId="6E0E4588" w14:textId="03EB5BFF" w:rsidR="00077F2C" w:rsidRPr="00077F2C" w:rsidRDefault="00077F2C" w:rsidP="00077F2C">
      <w:pPr>
        <w:pStyle w:val="a4"/>
        <w:ind w:left="0"/>
        <w:jc w:val="both"/>
        <w:rPr>
          <w:rFonts w:ascii="Times New Roman" w:hAnsi="Times New Roman" w:cs="Times New Roman"/>
          <w:b/>
          <w:bCs/>
          <w:i/>
          <w:iCs/>
          <w:sz w:val="24"/>
          <w:szCs w:val="24"/>
          <w:lang w:val="en-US"/>
        </w:rPr>
      </w:pPr>
      <w:r w:rsidRPr="00077F2C">
        <w:rPr>
          <w:rFonts w:ascii="Times New Roman" w:hAnsi="Times New Roman" w:cs="Times New Roman"/>
          <w:b/>
          <w:bCs/>
          <w:i/>
          <w:iCs/>
          <w:sz w:val="24"/>
          <w:szCs w:val="24"/>
          <w:lang w:val="en-US"/>
        </w:rPr>
        <w:t xml:space="preserve">Applied </w:t>
      </w:r>
      <w:r w:rsidR="004A1DD5">
        <w:rPr>
          <w:rFonts w:ascii="Times New Roman" w:hAnsi="Times New Roman" w:cs="Times New Roman"/>
          <w:b/>
          <w:bCs/>
          <w:i/>
          <w:iCs/>
          <w:sz w:val="24"/>
          <w:szCs w:val="24"/>
          <w:lang w:val="en-US"/>
        </w:rPr>
        <w:t>research with the use of</w:t>
      </w:r>
      <w:r w:rsidR="004A1DD5" w:rsidRPr="00077F2C">
        <w:rPr>
          <w:rFonts w:ascii="Times New Roman" w:hAnsi="Times New Roman" w:cs="Times New Roman"/>
          <w:b/>
          <w:bCs/>
          <w:i/>
          <w:iCs/>
          <w:sz w:val="24"/>
          <w:szCs w:val="24"/>
          <w:lang w:val="en-US"/>
        </w:rPr>
        <w:t xml:space="preserve"> </w:t>
      </w:r>
      <w:r w:rsidRPr="00077F2C">
        <w:rPr>
          <w:rFonts w:ascii="Times New Roman" w:hAnsi="Times New Roman" w:cs="Times New Roman"/>
          <w:b/>
          <w:bCs/>
          <w:i/>
          <w:iCs/>
          <w:sz w:val="24"/>
          <w:szCs w:val="24"/>
          <w:lang w:val="en-US"/>
        </w:rPr>
        <w:t>nuclear physic</w:t>
      </w:r>
      <w:r w:rsidR="004A1DD5">
        <w:rPr>
          <w:rFonts w:ascii="Times New Roman" w:hAnsi="Times New Roman" w:cs="Times New Roman"/>
          <w:b/>
          <w:bCs/>
          <w:i/>
          <w:iCs/>
          <w:sz w:val="24"/>
          <w:szCs w:val="24"/>
          <w:lang w:val="en-US"/>
        </w:rPr>
        <w:t>s</w:t>
      </w:r>
      <w:r w:rsidRPr="00077F2C">
        <w:rPr>
          <w:rFonts w:ascii="Times New Roman" w:hAnsi="Times New Roman" w:cs="Times New Roman"/>
          <w:b/>
          <w:bCs/>
          <w:i/>
          <w:iCs/>
          <w:sz w:val="24"/>
          <w:szCs w:val="24"/>
          <w:lang w:val="en-US"/>
        </w:rPr>
        <w:t xml:space="preserve"> methods </w:t>
      </w:r>
    </w:p>
    <w:p w14:paraId="6E0E4589" w14:textId="2B96E215" w:rsidR="00DD0168" w:rsidRPr="005A1B2E" w:rsidRDefault="003C7943" w:rsidP="00DD0168">
      <w:pPr>
        <w:jc w:val="both"/>
        <w:rPr>
          <w:lang w:val="en-US"/>
        </w:rPr>
      </w:pPr>
      <w:r>
        <w:rPr>
          <w:lang w:val="en-US"/>
        </w:rPr>
        <w:lastRenderedPageBreak/>
        <w:t>Activities are widely</w:t>
      </w:r>
      <w:r w:rsidR="00DD0168" w:rsidRPr="00DD0168">
        <w:rPr>
          <w:lang w:val="en-US"/>
        </w:rPr>
        <w:t xml:space="preserve"> performed using various nuclear physic</w:t>
      </w:r>
      <w:r w:rsidR="00A662A1">
        <w:rPr>
          <w:lang w:val="en-US"/>
        </w:rPr>
        <w:t>s</w:t>
      </w:r>
      <w:r w:rsidR="00DD0168" w:rsidRPr="00DD0168">
        <w:rPr>
          <w:lang w:val="en-US"/>
        </w:rPr>
        <w:t xml:space="preserve"> techniques for problems of ecology, materials science, archeology, art history, medicine, research of objects of extraterrestrial origin, etc. These </w:t>
      </w:r>
      <w:r w:rsidR="00A662A1">
        <w:rPr>
          <w:lang w:val="en-US"/>
        </w:rPr>
        <w:t>activities</w:t>
      </w:r>
      <w:r w:rsidR="00A662A1" w:rsidRPr="00DD0168">
        <w:rPr>
          <w:lang w:val="en-US"/>
        </w:rPr>
        <w:t xml:space="preserve"> </w:t>
      </w:r>
      <w:r w:rsidR="00DD0168" w:rsidRPr="00DD0168">
        <w:rPr>
          <w:lang w:val="en-US"/>
        </w:rPr>
        <w:t xml:space="preserve">are carried out in collaboration with </w:t>
      </w:r>
      <w:r w:rsidR="00A662A1">
        <w:rPr>
          <w:lang w:val="en-US"/>
        </w:rPr>
        <w:t xml:space="preserve">a great number of </w:t>
      </w:r>
      <w:r w:rsidR="00DD0168" w:rsidRPr="00DD0168">
        <w:rPr>
          <w:lang w:val="en-US"/>
        </w:rPr>
        <w:t xml:space="preserve">researchers from </w:t>
      </w:r>
      <w:r w:rsidR="00A662A1">
        <w:rPr>
          <w:lang w:val="en-US"/>
        </w:rPr>
        <w:t>various</w:t>
      </w:r>
      <w:r w:rsidR="00A662A1" w:rsidRPr="00DD0168">
        <w:rPr>
          <w:lang w:val="en-US"/>
        </w:rPr>
        <w:t xml:space="preserve"> </w:t>
      </w:r>
      <w:r w:rsidR="00DD0168" w:rsidRPr="00DD0168">
        <w:rPr>
          <w:lang w:val="en-US"/>
        </w:rPr>
        <w:t xml:space="preserve">research institutes of the JINR member states and Russia. Several examples of these studies will be presented in the </w:t>
      </w:r>
      <w:r w:rsidR="00A662A1">
        <w:rPr>
          <w:lang w:val="en-US"/>
        </w:rPr>
        <w:t>present report</w:t>
      </w:r>
      <w:r w:rsidR="00DD0168" w:rsidRPr="00DD0168">
        <w:rPr>
          <w:lang w:val="en-US"/>
        </w:rPr>
        <w:t xml:space="preserve">. </w:t>
      </w:r>
    </w:p>
    <w:p w14:paraId="6E0E458A" w14:textId="7028C02A" w:rsidR="00627539" w:rsidRPr="005A1B2E" w:rsidRDefault="008D15B3" w:rsidP="00D310A3">
      <w:pPr>
        <w:pStyle w:val="a4"/>
        <w:numPr>
          <w:ilvl w:val="0"/>
          <w:numId w:val="4"/>
        </w:numPr>
        <w:ind w:left="284" w:hanging="284"/>
        <w:jc w:val="both"/>
        <w:rPr>
          <w:rFonts w:ascii="Times New Roman" w:hAnsi="Times New Roman" w:cs="Times New Roman"/>
          <w:sz w:val="24"/>
          <w:szCs w:val="24"/>
          <w:lang w:val="en-US"/>
        </w:rPr>
      </w:pPr>
      <w:r w:rsidRPr="008D15B3">
        <w:rPr>
          <w:rFonts w:ascii="Times New Roman" w:eastAsia="Calibri" w:hAnsi="Times New Roman" w:cs="Times New Roman"/>
          <w:sz w:val="24"/>
          <w:szCs w:val="24"/>
          <w:lang w:val="en-US"/>
        </w:rPr>
        <w:t xml:space="preserve">In 2020, an atlas of atmospheric fallout of heavy metals "Mosses as </w:t>
      </w:r>
      <w:proofErr w:type="spellStart"/>
      <w:r w:rsidRPr="008D15B3">
        <w:rPr>
          <w:rFonts w:ascii="Times New Roman" w:eastAsia="Calibri" w:hAnsi="Times New Roman" w:cs="Times New Roman"/>
          <w:sz w:val="24"/>
          <w:szCs w:val="24"/>
          <w:lang w:val="en-US"/>
        </w:rPr>
        <w:t>Biomonitors</w:t>
      </w:r>
      <w:proofErr w:type="spellEnd"/>
      <w:r w:rsidRPr="008D15B3">
        <w:rPr>
          <w:rFonts w:ascii="Times New Roman" w:eastAsia="Calibri" w:hAnsi="Times New Roman" w:cs="Times New Roman"/>
          <w:sz w:val="24"/>
          <w:szCs w:val="24"/>
          <w:lang w:val="en-US"/>
        </w:rPr>
        <w:t xml:space="preserve"> of Air Pollution: 2015/2016 survey on heavy metals, </w:t>
      </w:r>
      <w:proofErr w:type="gramStart"/>
      <w:r w:rsidRPr="008D15B3">
        <w:rPr>
          <w:rFonts w:ascii="Times New Roman" w:eastAsia="Calibri" w:hAnsi="Times New Roman" w:cs="Times New Roman"/>
          <w:sz w:val="24"/>
          <w:szCs w:val="24"/>
          <w:lang w:val="en-US"/>
        </w:rPr>
        <w:t>nitrogen</w:t>
      </w:r>
      <w:proofErr w:type="gramEnd"/>
      <w:r w:rsidRPr="008D15B3">
        <w:rPr>
          <w:rFonts w:ascii="Times New Roman" w:eastAsia="Calibri" w:hAnsi="Times New Roman" w:cs="Times New Roman"/>
          <w:sz w:val="24"/>
          <w:szCs w:val="24"/>
          <w:lang w:val="en-US"/>
        </w:rPr>
        <w:t xml:space="preserve"> and POPs in Europe and beyond"</w:t>
      </w:r>
      <w:r w:rsidR="004804FD" w:rsidRPr="00E23461">
        <w:rPr>
          <w:rFonts w:ascii="Times New Roman" w:eastAsia="Calibri" w:hAnsi="Times New Roman" w:cs="Times New Roman"/>
          <w:sz w:val="24"/>
          <w:szCs w:val="24"/>
          <w:lang w:val="en-US"/>
        </w:rPr>
        <w:t xml:space="preserve"> </w:t>
      </w:r>
      <w:r w:rsidR="00AE5AD8">
        <w:rPr>
          <w:rFonts w:ascii="Times New Roman" w:eastAsia="Calibri" w:hAnsi="Times New Roman" w:cs="Times New Roman"/>
          <w:sz w:val="24"/>
          <w:szCs w:val="24"/>
          <w:lang w:val="en-US"/>
        </w:rPr>
        <w:t xml:space="preserve">was </w:t>
      </w:r>
      <w:r w:rsidR="00AE5AD8" w:rsidRPr="008D15B3">
        <w:rPr>
          <w:rFonts w:ascii="Times New Roman" w:eastAsia="Calibri" w:hAnsi="Times New Roman" w:cs="Times New Roman"/>
          <w:sz w:val="24"/>
          <w:szCs w:val="24"/>
          <w:lang w:val="en-US"/>
        </w:rPr>
        <w:t>published</w:t>
      </w:r>
      <w:r w:rsidR="00AE5AD8">
        <w:rPr>
          <w:rFonts w:ascii="Times New Roman" w:eastAsia="Calibri" w:hAnsi="Times New Roman" w:cs="Times New Roman"/>
          <w:sz w:val="24"/>
          <w:szCs w:val="24"/>
          <w:lang w:val="en-US"/>
        </w:rPr>
        <w:t xml:space="preserve"> at JINR</w:t>
      </w:r>
      <w:r w:rsidRPr="008D15B3">
        <w:rPr>
          <w:rFonts w:ascii="Times New Roman" w:eastAsia="Calibri" w:hAnsi="Times New Roman" w:cs="Times New Roman"/>
          <w:sz w:val="24"/>
          <w:szCs w:val="24"/>
          <w:lang w:val="en-US"/>
        </w:rPr>
        <w:t>, which included the results for 36 countries, including 14 JINR member</w:t>
      </w:r>
      <w:r w:rsidR="00AE5AD8">
        <w:rPr>
          <w:rFonts w:ascii="Times New Roman" w:eastAsia="Calibri" w:hAnsi="Times New Roman" w:cs="Times New Roman"/>
          <w:sz w:val="24"/>
          <w:szCs w:val="24"/>
          <w:lang w:val="en-US"/>
        </w:rPr>
        <w:t xml:space="preserve"> states</w:t>
      </w:r>
      <w:r w:rsidRPr="008D15B3">
        <w:rPr>
          <w:rFonts w:ascii="Times New Roman" w:eastAsia="Calibri" w:hAnsi="Times New Roman" w:cs="Times New Roman"/>
          <w:sz w:val="24"/>
          <w:szCs w:val="24"/>
          <w:lang w:val="en-US"/>
        </w:rPr>
        <w:t xml:space="preserve">: Armenia, Azerbaijan, Belarus, Bulgaria, Vietnam, Georgia, Kazakhstan, Moldova, Mongolia, Poland, RF, Romania, Slovakia, Ukraine and Czech Republic. The data on the </w:t>
      </w:r>
      <w:r w:rsidR="00AE5AD8">
        <w:rPr>
          <w:rFonts w:ascii="Times New Roman" w:eastAsia="Calibri" w:hAnsi="Times New Roman" w:cs="Times New Roman"/>
          <w:sz w:val="24"/>
          <w:szCs w:val="24"/>
          <w:lang w:val="en-US"/>
        </w:rPr>
        <w:t>immediate</w:t>
      </w:r>
      <w:r w:rsidRPr="008D15B3">
        <w:rPr>
          <w:rFonts w:ascii="Times New Roman" w:eastAsia="Calibri" w:hAnsi="Times New Roman" w:cs="Times New Roman"/>
          <w:sz w:val="24"/>
          <w:szCs w:val="24"/>
          <w:lang w:val="en-US"/>
        </w:rPr>
        <w:t xml:space="preserve"> collection of </w:t>
      </w:r>
      <w:proofErr w:type="spellStart"/>
      <w:r w:rsidRPr="008D15B3">
        <w:rPr>
          <w:rFonts w:ascii="Times New Roman" w:eastAsia="Calibri" w:hAnsi="Times New Roman" w:cs="Times New Roman"/>
          <w:sz w:val="24"/>
          <w:szCs w:val="24"/>
          <w:lang w:val="en-US"/>
        </w:rPr>
        <w:t>biomonitor</w:t>
      </w:r>
      <w:proofErr w:type="spellEnd"/>
      <w:r w:rsidRPr="008D15B3">
        <w:rPr>
          <w:rFonts w:ascii="Times New Roman" w:eastAsia="Calibri" w:hAnsi="Times New Roman" w:cs="Times New Roman"/>
          <w:sz w:val="24"/>
          <w:szCs w:val="24"/>
          <w:lang w:val="en-US"/>
        </w:rPr>
        <w:t xml:space="preserve"> moss over large areas, presented in the atlas, </w:t>
      </w:r>
      <w:r w:rsidR="00AE5AD8">
        <w:rPr>
          <w:rFonts w:ascii="Times New Roman" w:eastAsia="Calibri" w:hAnsi="Times New Roman" w:cs="Times New Roman"/>
          <w:sz w:val="24"/>
          <w:szCs w:val="24"/>
          <w:lang w:val="en-US"/>
        </w:rPr>
        <w:t>allowed</w:t>
      </w:r>
      <w:r w:rsidRPr="008D15B3">
        <w:rPr>
          <w:rFonts w:ascii="Times New Roman" w:eastAsia="Calibri" w:hAnsi="Times New Roman" w:cs="Times New Roman"/>
          <w:sz w:val="24"/>
          <w:szCs w:val="24"/>
          <w:lang w:val="en-US"/>
        </w:rPr>
        <w:t xml:space="preserve"> to assess both spatial and temporal trends in changes in the concentrations of heavy metals, as well as to identify areas with a high level of pollution </w:t>
      </w:r>
      <w:proofErr w:type="gramStart"/>
      <w:r w:rsidRPr="008D15B3">
        <w:rPr>
          <w:rFonts w:ascii="Times New Roman" w:eastAsia="Calibri" w:hAnsi="Times New Roman" w:cs="Times New Roman"/>
          <w:sz w:val="24"/>
          <w:szCs w:val="24"/>
          <w:lang w:val="en-US"/>
        </w:rPr>
        <w:t>as a result of</w:t>
      </w:r>
      <w:proofErr w:type="gramEnd"/>
      <w:r w:rsidRPr="008D15B3">
        <w:rPr>
          <w:rFonts w:ascii="Times New Roman" w:eastAsia="Calibri" w:hAnsi="Times New Roman" w:cs="Times New Roman"/>
          <w:sz w:val="24"/>
          <w:szCs w:val="24"/>
          <w:lang w:val="en-US"/>
        </w:rPr>
        <w:t xml:space="preserve"> local and transboundary transfer of metals.</w:t>
      </w:r>
    </w:p>
    <w:p w14:paraId="6E0E458B" w14:textId="66610A7C" w:rsidR="0029261B" w:rsidRPr="005A1B2E" w:rsidRDefault="009E3684" w:rsidP="00D310A3">
      <w:pPr>
        <w:pStyle w:val="a4"/>
        <w:numPr>
          <w:ilvl w:val="0"/>
          <w:numId w:val="4"/>
        </w:numPr>
        <w:ind w:left="284" w:hanging="284"/>
        <w:jc w:val="both"/>
        <w:rPr>
          <w:rFonts w:ascii="Times New Roman" w:hAnsi="Times New Roman" w:cs="Times New Roman"/>
          <w:sz w:val="24"/>
          <w:szCs w:val="24"/>
          <w:lang w:val="en-US"/>
        </w:rPr>
      </w:pPr>
      <w:r w:rsidRPr="009E3684">
        <w:rPr>
          <w:rFonts w:ascii="Times New Roman" w:eastAsia="Calibri" w:hAnsi="Times New Roman" w:cs="Times New Roman"/>
          <w:sz w:val="24"/>
          <w:szCs w:val="24"/>
          <w:lang w:val="en-US"/>
        </w:rPr>
        <w:t xml:space="preserve">A cotton roll of cloth </w:t>
      </w:r>
      <w:r w:rsidR="00EE18BA">
        <w:rPr>
          <w:rFonts w:ascii="Times New Roman" w:eastAsia="Calibri" w:hAnsi="Times New Roman" w:cs="Times New Roman"/>
          <w:sz w:val="24"/>
          <w:szCs w:val="24"/>
          <w:lang w:val="en-US"/>
        </w:rPr>
        <w:t>located</w:t>
      </w:r>
      <w:r w:rsidR="00EE18BA" w:rsidRPr="009E3684">
        <w:rPr>
          <w:rFonts w:ascii="Times New Roman" w:eastAsia="Calibri" w:hAnsi="Times New Roman" w:cs="Times New Roman"/>
          <w:sz w:val="24"/>
          <w:szCs w:val="24"/>
          <w:lang w:val="en-US"/>
        </w:rPr>
        <w:t xml:space="preserve"> </w:t>
      </w:r>
      <w:r w:rsidRPr="009E3684">
        <w:rPr>
          <w:rFonts w:ascii="Times New Roman" w:eastAsia="Calibri" w:hAnsi="Times New Roman" w:cs="Times New Roman"/>
          <w:sz w:val="24"/>
          <w:szCs w:val="24"/>
          <w:lang w:val="en-US"/>
        </w:rPr>
        <w:t>by cosmonauts on the outer surface of the ISS and kept there for 10 years has been investigated. Using neutron activation analysis (NAA), it was possible to determine the content of 39 elements in a contaminated fragment of tissue and 19 elements in a clean fragment. Three main sources of elements deposited on the cloth have been identified. One of the important sources can be considered dust particles formed during the fall of meteorites, asteroids or comets. The second source is the materials of the station itself (Al, Ti, etc.). The third source of deposition of elements on the convolution can be considered particles ejected from the Earth, for example, volcanic ash. Ionized particles from the volcano's gas and dust emissions can enter the upper part of the ionosphere at the altitude of the ISS orbit from the ascending branch of the global electrical circuit.</w:t>
      </w:r>
    </w:p>
    <w:p w14:paraId="6E0E458C" w14:textId="77777777" w:rsidR="00217A76" w:rsidRPr="00217A76" w:rsidRDefault="001C2520" w:rsidP="00217A76">
      <w:pPr>
        <w:pStyle w:val="a4"/>
        <w:numPr>
          <w:ilvl w:val="0"/>
          <w:numId w:val="4"/>
        </w:numPr>
        <w:ind w:left="284" w:hanging="284"/>
        <w:jc w:val="both"/>
        <w:rPr>
          <w:rStyle w:val="jlqj4b"/>
          <w:rFonts w:ascii="Times New Roman" w:hAnsi="Times New Roman" w:cs="Times New Roman"/>
          <w:sz w:val="24"/>
          <w:szCs w:val="24"/>
          <w:lang w:val="en-US"/>
        </w:rPr>
      </w:pPr>
      <w:r w:rsidRPr="001C2520">
        <w:rPr>
          <w:rStyle w:val="jlqj4b"/>
          <w:rFonts w:ascii="Times New Roman" w:hAnsi="Times New Roman" w:cs="Times New Roman"/>
          <w:sz w:val="24"/>
          <w:szCs w:val="24"/>
          <w:lang w:val="en-US"/>
        </w:rPr>
        <w:t>In cooperation with the Institute of Microbiology and Biotechnology, in Chisinau, the effect of unmodified (</w:t>
      </w:r>
      <w:proofErr w:type="spellStart"/>
      <w:r w:rsidRPr="001C2520">
        <w:rPr>
          <w:rStyle w:val="jlqj4b"/>
          <w:rFonts w:ascii="Times New Roman" w:hAnsi="Times New Roman" w:cs="Times New Roman"/>
          <w:sz w:val="24"/>
          <w:szCs w:val="24"/>
          <w:lang w:val="en-US"/>
        </w:rPr>
        <w:t>AgNPs</w:t>
      </w:r>
      <w:proofErr w:type="spellEnd"/>
      <w:r w:rsidRPr="001C2520">
        <w:rPr>
          <w:rStyle w:val="jlqj4b"/>
          <w:rFonts w:ascii="Times New Roman" w:hAnsi="Times New Roman" w:cs="Times New Roman"/>
          <w:sz w:val="24"/>
          <w:szCs w:val="24"/>
          <w:lang w:val="en-US"/>
        </w:rPr>
        <w:t>) and modified by Spirulina platensis biomass silver nanoparticles (</w:t>
      </w:r>
      <w:proofErr w:type="spellStart"/>
      <w:r w:rsidRPr="001C2520">
        <w:rPr>
          <w:rStyle w:val="jlqj4b"/>
          <w:rFonts w:ascii="Times New Roman" w:hAnsi="Times New Roman" w:cs="Times New Roman"/>
          <w:sz w:val="24"/>
          <w:szCs w:val="24"/>
          <w:lang w:val="en-US"/>
        </w:rPr>
        <w:t>AgNPs</w:t>
      </w:r>
      <w:proofErr w:type="spellEnd"/>
      <w:r w:rsidRPr="001C2520">
        <w:rPr>
          <w:rStyle w:val="jlqj4b"/>
          <w:rFonts w:ascii="Times New Roman" w:hAnsi="Times New Roman" w:cs="Times New Roman"/>
          <w:sz w:val="24"/>
          <w:szCs w:val="24"/>
          <w:lang w:val="en-US"/>
        </w:rPr>
        <w:t xml:space="preserve">-Spirulina) on rats was studied. The silver content in the organs was determined by the NAA method. In animals that were injected with unmodified nanoparticles, the highest silver content was found in the brain and kidneys, while in animals that were injected with </w:t>
      </w:r>
      <w:proofErr w:type="spellStart"/>
      <w:r w:rsidRPr="001C2520">
        <w:rPr>
          <w:rStyle w:val="jlqj4b"/>
          <w:rFonts w:ascii="Times New Roman" w:hAnsi="Times New Roman" w:cs="Times New Roman"/>
          <w:sz w:val="24"/>
          <w:szCs w:val="24"/>
          <w:lang w:val="en-US"/>
        </w:rPr>
        <w:t>AgNPs</w:t>
      </w:r>
      <w:proofErr w:type="spellEnd"/>
      <w:r w:rsidRPr="001C2520">
        <w:rPr>
          <w:rStyle w:val="jlqj4b"/>
          <w:rFonts w:ascii="Times New Roman" w:hAnsi="Times New Roman" w:cs="Times New Roman"/>
          <w:sz w:val="24"/>
          <w:szCs w:val="24"/>
          <w:lang w:val="en-US"/>
        </w:rPr>
        <w:t>-Spirulina, silver was mainly accumulated in the brain and testes. After a half-life, silver is rapidly cleared from the spleen and kidneys; however, clearance from the brain was very low, regardless of the type of nanoparticles.</w:t>
      </w:r>
    </w:p>
    <w:p w14:paraId="6E0E458D" w14:textId="75DE1110" w:rsidR="00217A76" w:rsidRPr="005A1B2E" w:rsidRDefault="00217A76" w:rsidP="00217A76">
      <w:pPr>
        <w:pStyle w:val="a4"/>
        <w:numPr>
          <w:ilvl w:val="0"/>
          <w:numId w:val="4"/>
        </w:numPr>
        <w:ind w:left="284" w:hanging="284"/>
        <w:jc w:val="both"/>
        <w:rPr>
          <w:rFonts w:ascii="Times New Roman" w:hAnsi="Times New Roman" w:cs="Times New Roman"/>
          <w:sz w:val="24"/>
          <w:szCs w:val="24"/>
          <w:lang w:val="en-US"/>
        </w:rPr>
      </w:pPr>
      <w:r w:rsidRPr="00217A76">
        <w:rPr>
          <w:rFonts w:ascii="Times New Roman" w:hAnsi="Times New Roman" w:cs="Times New Roman"/>
          <w:sz w:val="24"/>
          <w:szCs w:val="24"/>
          <w:lang w:val="en-US"/>
        </w:rPr>
        <w:t>The results of elemental and complementary methods of analysis of cultural heritage samples are used to solve pressing problems in the humanitarian sciences. Cooperation with the Institute of Archeology of the Russian Academy of Sciences, the State Institute of Art Studies, the Museum and Exhibition Complex "</w:t>
      </w:r>
      <w:proofErr w:type="spellStart"/>
      <w:r w:rsidRPr="00217A76">
        <w:rPr>
          <w:rFonts w:ascii="Times New Roman" w:hAnsi="Times New Roman" w:cs="Times New Roman"/>
          <w:sz w:val="24"/>
          <w:szCs w:val="24"/>
          <w:lang w:val="en-US"/>
        </w:rPr>
        <w:t>Volokolamsk</w:t>
      </w:r>
      <w:proofErr w:type="spellEnd"/>
      <w:r w:rsidRPr="00217A76">
        <w:rPr>
          <w:rFonts w:ascii="Times New Roman" w:hAnsi="Times New Roman" w:cs="Times New Roman"/>
          <w:sz w:val="24"/>
          <w:szCs w:val="24"/>
          <w:lang w:val="en-US"/>
        </w:rPr>
        <w:t xml:space="preserve"> Kremlin", the Museum of Dubna is </w:t>
      </w:r>
      <w:r w:rsidR="009965AA">
        <w:rPr>
          <w:rFonts w:ascii="Times New Roman" w:hAnsi="Times New Roman" w:cs="Times New Roman"/>
          <w:sz w:val="24"/>
          <w:szCs w:val="24"/>
          <w:lang w:val="en-US"/>
        </w:rPr>
        <w:t>performed</w:t>
      </w:r>
      <w:r w:rsidRPr="00217A76">
        <w:rPr>
          <w:rFonts w:ascii="Times New Roman" w:hAnsi="Times New Roman" w:cs="Times New Roman"/>
          <w:sz w:val="24"/>
          <w:szCs w:val="24"/>
          <w:lang w:val="en-US"/>
        </w:rPr>
        <w:t>.</w:t>
      </w:r>
    </w:p>
    <w:p w14:paraId="6E0E458E" w14:textId="0C00E140" w:rsidR="0033527B" w:rsidRPr="00217A76" w:rsidRDefault="00217A76" w:rsidP="00217A76">
      <w:pPr>
        <w:pStyle w:val="a4"/>
        <w:ind w:left="284" w:firstLine="567"/>
        <w:jc w:val="both"/>
        <w:rPr>
          <w:rFonts w:ascii="Times New Roman" w:hAnsi="Times New Roman" w:cs="Times New Roman"/>
          <w:lang w:val="en-US"/>
        </w:rPr>
      </w:pPr>
      <w:r w:rsidRPr="00217A76">
        <w:rPr>
          <w:rFonts w:ascii="Times New Roman" w:hAnsi="Times New Roman" w:cs="Times New Roman"/>
          <w:sz w:val="24"/>
          <w:szCs w:val="24"/>
          <w:lang w:val="en-US"/>
        </w:rPr>
        <w:t xml:space="preserve">A unique pre-Mongolian fresco painting of the 12th century of one of the most ancient monuments of Russian architecture - the St. George Cathedral of the </w:t>
      </w:r>
      <w:proofErr w:type="spellStart"/>
      <w:r w:rsidRPr="00217A76">
        <w:rPr>
          <w:rFonts w:ascii="Times New Roman" w:hAnsi="Times New Roman" w:cs="Times New Roman"/>
          <w:sz w:val="24"/>
          <w:szCs w:val="24"/>
          <w:lang w:val="en-US"/>
        </w:rPr>
        <w:t>Yuriev</w:t>
      </w:r>
      <w:proofErr w:type="spellEnd"/>
      <w:r w:rsidRPr="00217A76">
        <w:rPr>
          <w:rFonts w:ascii="Times New Roman" w:hAnsi="Times New Roman" w:cs="Times New Roman"/>
          <w:sz w:val="24"/>
          <w:szCs w:val="24"/>
          <w:lang w:val="en-US"/>
        </w:rPr>
        <w:t xml:space="preserve"> Monastery in </w:t>
      </w:r>
      <w:proofErr w:type="spellStart"/>
      <w:r w:rsidRPr="00217A76">
        <w:rPr>
          <w:rFonts w:ascii="Times New Roman" w:hAnsi="Times New Roman" w:cs="Times New Roman"/>
          <w:sz w:val="24"/>
          <w:szCs w:val="24"/>
          <w:lang w:val="en-US"/>
        </w:rPr>
        <w:t>Veliky</w:t>
      </w:r>
      <w:proofErr w:type="spellEnd"/>
      <w:r w:rsidRPr="00217A76">
        <w:rPr>
          <w:rFonts w:ascii="Times New Roman" w:hAnsi="Times New Roman" w:cs="Times New Roman"/>
          <w:sz w:val="24"/>
          <w:szCs w:val="24"/>
          <w:lang w:val="en-US"/>
        </w:rPr>
        <w:t xml:space="preserve"> Novgorod (1119) was investigated, the painting technology was determined (mixed: al fresco and al secco), the use of an extremely expensive imported lapis lazuli was revealed, </w:t>
      </w:r>
      <w:proofErr w:type="spellStart"/>
      <w:r w:rsidR="009965AA">
        <w:rPr>
          <w:rFonts w:ascii="Times New Roman" w:hAnsi="Times New Roman" w:cs="Times New Roman"/>
          <w:sz w:val="24"/>
          <w:szCs w:val="24"/>
          <w:lang w:val="en-US"/>
        </w:rPr>
        <w:t>onthe</w:t>
      </w:r>
      <w:proofErr w:type="spellEnd"/>
      <w:r w:rsidR="009965AA">
        <w:rPr>
          <w:rFonts w:ascii="Times New Roman" w:hAnsi="Times New Roman" w:cs="Times New Roman"/>
          <w:sz w:val="24"/>
          <w:szCs w:val="24"/>
          <w:lang w:val="en-US"/>
        </w:rPr>
        <w:t xml:space="preserve"> basis of</w:t>
      </w:r>
      <w:r w:rsidRPr="00217A76">
        <w:rPr>
          <w:rFonts w:ascii="Times New Roman" w:hAnsi="Times New Roman" w:cs="Times New Roman"/>
          <w:sz w:val="24"/>
          <w:szCs w:val="24"/>
          <w:lang w:val="en-US"/>
        </w:rPr>
        <w:t xml:space="preserve"> which important conclusions </w:t>
      </w:r>
      <w:r w:rsidR="009965AA">
        <w:rPr>
          <w:rFonts w:ascii="Times New Roman" w:hAnsi="Times New Roman" w:cs="Times New Roman"/>
          <w:sz w:val="24"/>
          <w:szCs w:val="24"/>
          <w:lang w:val="en-US"/>
        </w:rPr>
        <w:t xml:space="preserve">were </w:t>
      </w:r>
      <w:r w:rsidR="009965AA" w:rsidRPr="00217A76">
        <w:rPr>
          <w:rFonts w:ascii="Times New Roman" w:hAnsi="Times New Roman" w:cs="Times New Roman"/>
          <w:sz w:val="24"/>
          <w:szCs w:val="24"/>
          <w:lang w:val="en-US"/>
        </w:rPr>
        <w:t xml:space="preserve">made </w:t>
      </w:r>
      <w:r w:rsidRPr="00217A76">
        <w:rPr>
          <w:rFonts w:ascii="Times New Roman" w:hAnsi="Times New Roman" w:cs="Times New Roman"/>
          <w:sz w:val="24"/>
          <w:szCs w:val="24"/>
          <w:lang w:val="en-US"/>
        </w:rPr>
        <w:t xml:space="preserve">about the status of customers. The analysis of the process of changing the color of paintings during aging and under fire conditions has been carried out. The information obtained is necessary for the justified conduct of experiments on digital reconstruction of the original color. The </w:t>
      </w:r>
      <w:r w:rsidR="009965AA">
        <w:rPr>
          <w:rFonts w:ascii="Times New Roman" w:hAnsi="Times New Roman" w:cs="Times New Roman"/>
          <w:sz w:val="24"/>
          <w:szCs w:val="24"/>
          <w:lang w:val="en-US"/>
        </w:rPr>
        <w:t>issue</w:t>
      </w:r>
      <w:r w:rsidR="009965AA" w:rsidRPr="00217A76">
        <w:rPr>
          <w:rFonts w:ascii="Times New Roman" w:hAnsi="Times New Roman" w:cs="Times New Roman"/>
          <w:sz w:val="24"/>
          <w:szCs w:val="24"/>
          <w:lang w:val="en-US"/>
        </w:rPr>
        <w:t xml:space="preserve"> </w:t>
      </w:r>
      <w:r w:rsidRPr="00217A76">
        <w:rPr>
          <w:rFonts w:ascii="Times New Roman" w:hAnsi="Times New Roman" w:cs="Times New Roman"/>
          <w:sz w:val="24"/>
          <w:szCs w:val="24"/>
          <w:lang w:val="en-US"/>
        </w:rPr>
        <w:t xml:space="preserve">of </w:t>
      </w:r>
      <w:r w:rsidR="009965AA">
        <w:rPr>
          <w:rFonts w:ascii="Times New Roman" w:hAnsi="Times New Roman" w:cs="Times New Roman"/>
          <w:sz w:val="24"/>
          <w:szCs w:val="24"/>
          <w:lang w:val="en-US"/>
        </w:rPr>
        <w:t>searching for</w:t>
      </w:r>
      <w:r w:rsidR="009965AA" w:rsidRPr="00217A76">
        <w:rPr>
          <w:rFonts w:ascii="Times New Roman" w:hAnsi="Times New Roman" w:cs="Times New Roman"/>
          <w:sz w:val="24"/>
          <w:szCs w:val="24"/>
          <w:lang w:val="en-US"/>
        </w:rPr>
        <w:t xml:space="preserve"> </w:t>
      </w:r>
      <w:r w:rsidRPr="00217A76">
        <w:rPr>
          <w:rFonts w:ascii="Times New Roman" w:hAnsi="Times New Roman" w:cs="Times New Roman"/>
          <w:sz w:val="24"/>
          <w:szCs w:val="24"/>
          <w:lang w:val="en-US"/>
        </w:rPr>
        <w:t>criteria for determin</w:t>
      </w:r>
      <w:r w:rsidR="009965AA">
        <w:rPr>
          <w:rFonts w:ascii="Times New Roman" w:hAnsi="Times New Roman" w:cs="Times New Roman"/>
          <w:sz w:val="24"/>
          <w:szCs w:val="24"/>
          <w:lang w:val="en-US"/>
        </w:rPr>
        <w:t>ation</w:t>
      </w:r>
      <w:r w:rsidRPr="00217A76">
        <w:rPr>
          <w:rFonts w:ascii="Times New Roman" w:hAnsi="Times New Roman" w:cs="Times New Roman"/>
          <w:sz w:val="24"/>
          <w:szCs w:val="24"/>
          <w:lang w:val="en-US"/>
        </w:rPr>
        <w:t xml:space="preserve"> </w:t>
      </w:r>
      <w:r w:rsidR="009965AA">
        <w:rPr>
          <w:rFonts w:ascii="Times New Roman" w:hAnsi="Times New Roman" w:cs="Times New Roman"/>
          <w:sz w:val="24"/>
          <w:szCs w:val="24"/>
          <w:lang w:val="en-US"/>
        </w:rPr>
        <w:t xml:space="preserve">of </w:t>
      </w:r>
      <w:r w:rsidRPr="00217A76">
        <w:rPr>
          <w:rFonts w:ascii="Times New Roman" w:hAnsi="Times New Roman" w:cs="Times New Roman"/>
          <w:sz w:val="24"/>
          <w:szCs w:val="24"/>
          <w:lang w:val="en-US"/>
        </w:rPr>
        <w:t xml:space="preserve">the place of origin of archaeological ceramics by analyzing its elemental composition </w:t>
      </w:r>
      <w:r w:rsidR="009965AA">
        <w:rPr>
          <w:rFonts w:ascii="Times New Roman" w:hAnsi="Times New Roman" w:cs="Times New Roman"/>
          <w:sz w:val="24"/>
          <w:szCs w:val="24"/>
          <w:lang w:val="en-US"/>
        </w:rPr>
        <w:t xml:space="preserve">with the </w:t>
      </w:r>
      <w:r w:rsidRPr="00217A76">
        <w:rPr>
          <w:rFonts w:ascii="Times New Roman" w:hAnsi="Times New Roman" w:cs="Times New Roman"/>
          <w:sz w:val="24"/>
          <w:szCs w:val="24"/>
          <w:lang w:val="en-US"/>
        </w:rPr>
        <w:t>us</w:t>
      </w:r>
      <w:r w:rsidR="009965AA">
        <w:rPr>
          <w:rFonts w:ascii="Times New Roman" w:hAnsi="Times New Roman" w:cs="Times New Roman"/>
          <w:sz w:val="24"/>
          <w:szCs w:val="24"/>
          <w:lang w:val="en-US"/>
        </w:rPr>
        <w:t xml:space="preserve">e of </w:t>
      </w:r>
      <w:r w:rsidRPr="00217A76">
        <w:rPr>
          <w:rFonts w:ascii="Times New Roman" w:hAnsi="Times New Roman" w:cs="Times New Roman"/>
          <w:sz w:val="24"/>
          <w:szCs w:val="24"/>
          <w:lang w:val="en-US"/>
        </w:rPr>
        <w:t xml:space="preserve">the methods of mathematical statistics </w:t>
      </w:r>
      <w:proofErr w:type="gramStart"/>
      <w:r w:rsidRPr="00217A76">
        <w:rPr>
          <w:rFonts w:ascii="Times New Roman" w:hAnsi="Times New Roman" w:cs="Times New Roman"/>
          <w:sz w:val="24"/>
          <w:szCs w:val="24"/>
          <w:lang w:val="en-US"/>
        </w:rPr>
        <w:t xml:space="preserve">is  </w:t>
      </w:r>
      <w:r w:rsidR="002152FD">
        <w:rPr>
          <w:rFonts w:ascii="Times New Roman" w:hAnsi="Times New Roman" w:cs="Times New Roman"/>
          <w:sz w:val="24"/>
          <w:szCs w:val="24"/>
          <w:lang w:val="en-US"/>
        </w:rPr>
        <w:t>widely</w:t>
      </w:r>
      <w:proofErr w:type="gramEnd"/>
      <w:r w:rsidR="002152FD" w:rsidRPr="00217A76">
        <w:rPr>
          <w:rFonts w:ascii="Times New Roman" w:hAnsi="Times New Roman" w:cs="Times New Roman"/>
          <w:sz w:val="24"/>
          <w:szCs w:val="24"/>
          <w:lang w:val="en-US"/>
        </w:rPr>
        <w:t xml:space="preserve"> </w:t>
      </w:r>
      <w:r w:rsidR="002152FD">
        <w:rPr>
          <w:rFonts w:ascii="Times New Roman" w:hAnsi="Times New Roman" w:cs="Times New Roman"/>
          <w:sz w:val="24"/>
          <w:szCs w:val="24"/>
          <w:lang w:val="en-US"/>
        </w:rPr>
        <w:t>performed</w:t>
      </w:r>
      <w:r w:rsidRPr="00217A76">
        <w:rPr>
          <w:rFonts w:ascii="Times New Roman" w:hAnsi="Times New Roman" w:cs="Times New Roman"/>
          <w:sz w:val="24"/>
          <w:szCs w:val="24"/>
          <w:lang w:val="en-US"/>
        </w:rPr>
        <w:t>.</w:t>
      </w:r>
    </w:p>
    <w:p w14:paraId="6E0E458F" w14:textId="77777777" w:rsidR="006A3645" w:rsidRPr="005A1B2E" w:rsidRDefault="004804FD" w:rsidP="006A3645">
      <w:pPr>
        <w:ind w:left="360"/>
        <w:jc w:val="both"/>
        <w:rPr>
          <w:b/>
          <w:bCs/>
          <w:i/>
          <w:iCs/>
          <w:lang w:val="en-US"/>
        </w:rPr>
      </w:pPr>
      <w:r w:rsidRPr="003F2D2E">
        <w:rPr>
          <w:rStyle w:val="jlqj4b"/>
          <w:b/>
          <w:bCs/>
          <w:i/>
          <w:iCs/>
          <w:lang w:val="en-US"/>
        </w:rPr>
        <w:t>Operation and development of the IREN facility.</w:t>
      </w:r>
    </w:p>
    <w:p w14:paraId="6E0E4590" w14:textId="77777777" w:rsidR="00FD0F14" w:rsidRPr="009F6FF6" w:rsidRDefault="009F6FF6" w:rsidP="00CF3035">
      <w:pPr>
        <w:pStyle w:val="a4"/>
        <w:numPr>
          <w:ilvl w:val="0"/>
          <w:numId w:val="5"/>
        </w:numPr>
        <w:jc w:val="both"/>
        <w:rPr>
          <w:rFonts w:ascii="Times New Roman" w:hAnsi="Times New Roman" w:cs="Times New Roman"/>
          <w:sz w:val="24"/>
          <w:szCs w:val="24"/>
          <w:lang w:val="en-US"/>
        </w:rPr>
      </w:pPr>
      <w:r w:rsidRPr="009F6FF6">
        <w:rPr>
          <w:rFonts w:ascii="Times New Roman" w:hAnsi="Times New Roman" w:cs="Times New Roman"/>
          <w:sz w:val="24"/>
          <w:szCs w:val="24"/>
          <w:lang w:val="en-US"/>
        </w:rPr>
        <w:lastRenderedPageBreak/>
        <w:t>In 2020 - 2021 IREN worked 2700 hours for a physical experiment, of which 100 hours in 2021 at a frequency of 50 Hz. At the end of November 2021, the klystron of the first accelerating section failed. Work is underway to replace it. The facility is scheduled to resume operation in the first quarter of 2022.</w:t>
      </w:r>
    </w:p>
    <w:p w14:paraId="6E0E4591" w14:textId="77777777" w:rsidR="00D343A3" w:rsidRPr="005A1B2E" w:rsidRDefault="00D343A3" w:rsidP="00CF3035">
      <w:pPr>
        <w:pStyle w:val="a4"/>
        <w:numPr>
          <w:ilvl w:val="0"/>
          <w:numId w:val="5"/>
        </w:numPr>
        <w:jc w:val="both"/>
        <w:rPr>
          <w:rFonts w:ascii="Times New Roman" w:hAnsi="Times New Roman" w:cs="Times New Roman"/>
          <w:sz w:val="24"/>
          <w:szCs w:val="24"/>
          <w:lang w:val="en-US"/>
        </w:rPr>
      </w:pPr>
      <w:r w:rsidRPr="00D343A3">
        <w:rPr>
          <w:rFonts w:ascii="Times New Roman" w:hAnsi="Times New Roman" w:cs="Times New Roman"/>
          <w:sz w:val="24"/>
          <w:szCs w:val="24"/>
          <w:lang w:val="en-US"/>
        </w:rPr>
        <w:t>In 2020, a set-up for activation analysis at IREN with a pneumatic transport was put into operation. In 2021, for the first time at IREN, test measurements of gamma activation were carried out on a gamma-producing target.</w:t>
      </w:r>
    </w:p>
    <w:p w14:paraId="6E0E4592" w14:textId="0C6246B0" w:rsidR="004804FD" w:rsidRDefault="00EB6999" w:rsidP="00187CF9">
      <w:pPr>
        <w:pStyle w:val="a4"/>
        <w:numPr>
          <w:ilvl w:val="0"/>
          <w:numId w:val="5"/>
        </w:numPr>
        <w:jc w:val="both"/>
        <w:rPr>
          <w:rFonts w:ascii="Times New Roman" w:hAnsi="Times New Roman" w:cs="Times New Roman"/>
          <w:sz w:val="24"/>
          <w:szCs w:val="24"/>
          <w:lang w:val="en-US"/>
        </w:rPr>
      </w:pPr>
      <w:r w:rsidRPr="00EB6999">
        <w:rPr>
          <w:rFonts w:ascii="Times New Roman" w:hAnsi="Times New Roman" w:cs="Times New Roman"/>
          <w:sz w:val="24"/>
          <w:szCs w:val="24"/>
          <w:lang w:val="en-US"/>
        </w:rPr>
        <w:t xml:space="preserve">The stage-by-stage implementation of the project for the reconstruction </w:t>
      </w:r>
      <w:r w:rsidR="008323CA">
        <w:rPr>
          <w:rFonts w:ascii="Times New Roman" w:hAnsi="Times New Roman" w:cs="Times New Roman"/>
          <w:sz w:val="24"/>
          <w:szCs w:val="24"/>
          <w:lang w:val="en-US"/>
        </w:rPr>
        <w:t xml:space="preserve">of the </w:t>
      </w:r>
      <w:r w:rsidR="008323CA" w:rsidRPr="008323CA">
        <w:rPr>
          <w:rFonts w:ascii="Times New Roman" w:hAnsi="Times New Roman" w:cs="Times New Roman"/>
          <w:sz w:val="24"/>
          <w:szCs w:val="24"/>
          <w:lang w:val="en-US"/>
        </w:rPr>
        <w:t>premises of the beam infrastructure</w:t>
      </w:r>
      <w:r w:rsidR="008323CA">
        <w:rPr>
          <w:rFonts w:ascii="Times New Roman" w:hAnsi="Times New Roman" w:cs="Times New Roman"/>
          <w:sz w:val="24"/>
          <w:szCs w:val="24"/>
          <w:lang w:val="en-US"/>
        </w:rPr>
        <w:t xml:space="preserve"> </w:t>
      </w:r>
      <w:r w:rsidRPr="00EB6999">
        <w:rPr>
          <w:rFonts w:ascii="Times New Roman" w:hAnsi="Times New Roman" w:cs="Times New Roman"/>
          <w:sz w:val="24"/>
          <w:szCs w:val="24"/>
          <w:lang w:val="en-US"/>
        </w:rPr>
        <w:t xml:space="preserve">of the IREN experimental areas has been started. The cranes in the experimental halls were replaced, which </w:t>
      </w:r>
      <w:r w:rsidR="008323CA">
        <w:rPr>
          <w:rFonts w:ascii="Times New Roman" w:hAnsi="Times New Roman" w:cs="Times New Roman"/>
          <w:sz w:val="24"/>
          <w:szCs w:val="24"/>
          <w:lang w:val="en-US"/>
        </w:rPr>
        <w:t>allows</w:t>
      </w:r>
      <w:r w:rsidRPr="00EB6999">
        <w:rPr>
          <w:rFonts w:ascii="Times New Roman" w:hAnsi="Times New Roman" w:cs="Times New Roman"/>
          <w:sz w:val="24"/>
          <w:szCs w:val="24"/>
          <w:lang w:val="en-US"/>
        </w:rPr>
        <w:t xml:space="preserve"> to start dismantling</w:t>
      </w:r>
      <w:r w:rsidR="008323CA">
        <w:rPr>
          <w:rFonts w:ascii="Times New Roman" w:hAnsi="Times New Roman" w:cs="Times New Roman"/>
          <w:sz w:val="24"/>
          <w:szCs w:val="24"/>
          <w:lang w:val="en-US"/>
        </w:rPr>
        <w:t xml:space="preserve"> </w:t>
      </w:r>
      <w:r w:rsidR="000D4653">
        <w:rPr>
          <w:rFonts w:ascii="Times New Roman" w:hAnsi="Times New Roman" w:cs="Times New Roman"/>
          <w:sz w:val="24"/>
          <w:szCs w:val="24"/>
          <w:lang w:val="en-US"/>
        </w:rPr>
        <w:t>activities</w:t>
      </w:r>
      <w:r w:rsidR="008323CA">
        <w:rPr>
          <w:rFonts w:ascii="Times New Roman" w:hAnsi="Times New Roman" w:cs="Times New Roman"/>
          <w:sz w:val="24"/>
          <w:szCs w:val="24"/>
          <w:lang w:val="en-US"/>
        </w:rPr>
        <w:t xml:space="preserve"> of</w:t>
      </w:r>
      <w:r w:rsidRPr="00EB6999">
        <w:rPr>
          <w:rFonts w:ascii="Times New Roman" w:hAnsi="Times New Roman" w:cs="Times New Roman"/>
          <w:sz w:val="24"/>
          <w:szCs w:val="24"/>
          <w:lang w:val="en-US"/>
        </w:rPr>
        <w:t xml:space="preserve"> the old equipment. </w:t>
      </w:r>
      <w:r w:rsidR="008323CA">
        <w:rPr>
          <w:rFonts w:ascii="Times New Roman" w:hAnsi="Times New Roman" w:cs="Times New Roman"/>
          <w:sz w:val="24"/>
          <w:szCs w:val="24"/>
          <w:lang w:val="en-US"/>
        </w:rPr>
        <w:t>the reconstruction</w:t>
      </w:r>
      <w:r w:rsidR="008323CA" w:rsidRPr="00265EFE">
        <w:rPr>
          <w:rFonts w:ascii="Times New Roman" w:hAnsi="Times New Roman" w:cs="Times New Roman"/>
          <w:sz w:val="24"/>
          <w:szCs w:val="24"/>
          <w:lang w:val="en-US"/>
        </w:rPr>
        <w:t xml:space="preserve"> </w:t>
      </w:r>
      <w:r w:rsidRPr="00265EFE">
        <w:rPr>
          <w:rFonts w:ascii="Times New Roman" w:hAnsi="Times New Roman" w:cs="Times New Roman"/>
          <w:sz w:val="24"/>
          <w:szCs w:val="24"/>
          <w:lang w:val="en-US"/>
        </w:rPr>
        <w:t xml:space="preserve">on </w:t>
      </w:r>
      <w:r w:rsidR="008323CA">
        <w:rPr>
          <w:rFonts w:ascii="Times New Roman" w:hAnsi="Times New Roman" w:cs="Times New Roman"/>
          <w:sz w:val="24"/>
          <w:szCs w:val="24"/>
          <w:lang w:val="en-US"/>
        </w:rPr>
        <w:t>beam</w:t>
      </w:r>
      <w:r w:rsidR="00785E2E">
        <w:rPr>
          <w:rFonts w:ascii="Times New Roman" w:hAnsi="Times New Roman" w:cs="Times New Roman"/>
          <w:sz w:val="24"/>
          <w:szCs w:val="24"/>
          <w:lang w:val="en-US"/>
        </w:rPr>
        <w:t>line</w:t>
      </w:r>
      <w:r w:rsidR="008323CA">
        <w:rPr>
          <w:rFonts w:ascii="Times New Roman" w:hAnsi="Times New Roman" w:cs="Times New Roman"/>
          <w:sz w:val="24"/>
          <w:szCs w:val="24"/>
          <w:lang w:val="en-US"/>
        </w:rPr>
        <w:t>s</w:t>
      </w:r>
      <w:r w:rsidRPr="00265EFE">
        <w:rPr>
          <w:rFonts w:ascii="Times New Roman" w:hAnsi="Times New Roman" w:cs="Times New Roman"/>
          <w:sz w:val="24"/>
          <w:szCs w:val="24"/>
          <w:lang w:val="en-US"/>
        </w:rPr>
        <w:t xml:space="preserve"> 1,</w:t>
      </w:r>
      <w:r w:rsidR="008323CA">
        <w:rPr>
          <w:rFonts w:ascii="Times New Roman" w:hAnsi="Times New Roman" w:cs="Times New Roman"/>
          <w:sz w:val="24"/>
          <w:szCs w:val="24"/>
          <w:lang w:val="en-US"/>
        </w:rPr>
        <w:t xml:space="preserve"> </w:t>
      </w:r>
      <w:r w:rsidRPr="00265EFE">
        <w:rPr>
          <w:rFonts w:ascii="Times New Roman" w:hAnsi="Times New Roman" w:cs="Times New Roman"/>
          <w:sz w:val="24"/>
          <w:szCs w:val="24"/>
          <w:lang w:val="en-US"/>
        </w:rPr>
        <w:t xml:space="preserve">6 is </w:t>
      </w:r>
      <w:r w:rsidR="007B1DBA">
        <w:rPr>
          <w:rFonts w:ascii="Times New Roman" w:hAnsi="Times New Roman" w:cs="Times New Roman"/>
          <w:sz w:val="24"/>
          <w:szCs w:val="24"/>
          <w:lang w:val="en-US"/>
        </w:rPr>
        <w:t>almost over</w:t>
      </w:r>
      <w:r w:rsidRPr="00265EFE">
        <w:rPr>
          <w:rFonts w:ascii="Times New Roman" w:hAnsi="Times New Roman" w:cs="Times New Roman"/>
          <w:sz w:val="24"/>
          <w:szCs w:val="24"/>
          <w:lang w:val="en-US"/>
        </w:rPr>
        <w:t>.</w:t>
      </w:r>
    </w:p>
    <w:p w14:paraId="6E0E4593" w14:textId="77777777" w:rsidR="00EB6999" w:rsidRPr="000D4653" w:rsidRDefault="00EB6999" w:rsidP="00042451">
      <w:pPr>
        <w:pStyle w:val="a4"/>
        <w:jc w:val="both"/>
        <w:rPr>
          <w:rFonts w:ascii="Times New Roman" w:hAnsi="Times New Roman" w:cs="Times New Roman"/>
          <w:sz w:val="24"/>
          <w:szCs w:val="24"/>
          <w:lang w:val="en-US"/>
        </w:rPr>
      </w:pPr>
    </w:p>
    <w:p w14:paraId="6E0E4594" w14:textId="7EB1B145" w:rsidR="00042451" w:rsidRPr="00440D97" w:rsidRDefault="00042451" w:rsidP="00042451">
      <w:pPr>
        <w:spacing w:after="0" w:line="240" w:lineRule="auto"/>
        <w:jc w:val="both"/>
        <w:rPr>
          <w:lang w:val="en-US"/>
        </w:rPr>
      </w:pPr>
      <w:r w:rsidRPr="00042451">
        <w:rPr>
          <w:lang w:val="en-US"/>
        </w:rPr>
        <w:t>The tasks for 2023, that will be solv</w:t>
      </w:r>
      <w:r w:rsidR="00716A6F">
        <w:rPr>
          <w:lang w:val="en-US"/>
        </w:rPr>
        <w:t>ed</w:t>
      </w:r>
      <w:r w:rsidRPr="00042451">
        <w:rPr>
          <w:lang w:val="en-US"/>
        </w:rPr>
        <w:t xml:space="preserve"> </w:t>
      </w:r>
      <w:r w:rsidR="00716A6F">
        <w:rPr>
          <w:lang w:val="en-US"/>
        </w:rPr>
        <w:t>with</w:t>
      </w:r>
      <w:r w:rsidRPr="00042451">
        <w:rPr>
          <w:lang w:val="en-US"/>
        </w:rPr>
        <w:t>in the framework of the theme</w:t>
      </w:r>
      <w:r w:rsidR="00716A6F">
        <w:rPr>
          <w:lang w:val="en-US"/>
        </w:rPr>
        <w:t xml:space="preserve"> are also presented in the report</w:t>
      </w:r>
      <w:r w:rsidRPr="00042451">
        <w:rPr>
          <w:lang w:val="en-US"/>
        </w:rPr>
        <w:t xml:space="preserve">. In the field of scientific research, these </w:t>
      </w:r>
      <w:r w:rsidR="00716A6F">
        <w:rPr>
          <w:lang w:val="en-US"/>
        </w:rPr>
        <w:t xml:space="preserve">tasks </w:t>
      </w:r>
      <w:r w:rsidRPr="00042451">
        <w:rPr>
          <w:lang w:val="en-US"/>
        </w:rPr>
        <w:t>are:</w:t>
      </w:r>
    </w:p>
    <w:p w14:paraId="6E0E4595" w14:textId="77777777" w:rsidR="00FE5162" w:rsidRPr="00FE5162" w:rsidRDefault="00FE5162" w:rsidP="00FE5162">
      <w:pPr>
        <w:numPr>
          <w:ilvl w:val="0"/>
          <w:numId w:val="8"/>
        </w:numPr>
        <w:spacing w:after="0" w:line="240" w:lineRule="auto"/>
        <w:ind w:left="714" w:hanging="357"/>
        <w:jc w:val="both"/>
        <w:rPr>
          <w:lang w:val="en-US"/>
        </w:rPr>
      </w:pPr>
      <w:r w:rsidRPr="00FE5162">
        <w:rPr>
          <w:lang w:val="en-US"/>
        </w:rPr>
        <w:t>Measurement of gamma-ray spectra in s- and p-resonances, to search for P-even and P-odd effects in reactions with slow polarized neutrons.</w:t>
      </w:r>
    </w:p>
    <w:p w14:paraId="6E0E4596" w14:textId="77777777" w:rsidR="00FE5162" w:rsidRPr="00FE5162" w:rsidRDefault="00FE5162" w:rsidP="00FE5162">
      <w:pPr>
        <w:numPr>
          <w:ilvl w:val="0"/>
          <w:numId w:val="8"/>
        </w:numPr>
        <w:spacing w:after="0" w:line="240" w:lineRule="auto"/>
        <w:ind w:left="714" w:hanging="357"/>
        <w:jc w:val="both"/>
        <w:rPr>
          <w:lang w:val="en-US"/>
        </w:rPr>
      </w:pPr>
      <w:r w:rsidRPr="00FE5162">
        <w:rPr>
          <w:lang w:val="en-US"/>
        </w:rPr>
        <w:t>Obtaining nuclear data for nuclear power and astrophysics: measuring integral and differential neutron cross sections, angular correlations in the energy range from cold neutrons up to ~ 1 GeV.</w:t>
      </w:r>
    </w:p>
    <w:p w14:paraId="6E0E4597" w14:textId="77777777" w:rsidR="00FE5162" w:rsidRPr="00FE5162" w:rsidRDefault="00FE5162" w:rsidP="00FE5162">
      <w:pPr>
        <w:numPr>
          <w:ilvl w:val="0"/>
          <w:numId w:val="8"/>
        </w:numPr>
        <w:spacing w:after="0" w:line="240" w:lineRule="auto"/>
        <w:ind w:left="714" w:hanging="357"/>
        <w:jc w:val="both"/>
        <w:rPr>
          <w:lang w:val="en-US"/>
        </w:rPr>
      </w:pPr>
      <w:r w:rsidRPr="00FE5162">
        <w:rPr>
          <w:lang w:val="en-US"/>
        </w:rPr>
        <w:t xml:space="preserve">Measurement of mass-energy and angular distributions of fission fragments, </w:t>
      </w:r>
      <w:r w:rsidR="0059320C" w:rsidRPr="00FE5162">
        <w:rPr>
          <w:lang w:val="en-US"/>
        </w:rPr>
        <w:t>neutrons,</w:t>
      </w:r>
      <w:r w:rsidRPr="00FE5162">
        <w:rPr>
          <w:lang w:val="en-US"/>
        </w:rPr>
        <w:t xml:space="preserve"> and gamma-quanta from fission; search for rare fission modes.</w:t>
      </w:r>
    </w:p>
    <w:p w14:paraId="6E0E4598" w14:textId="77777777" w:rsidR="00FE5162" w:rsidRPr="00FE5162" w:rsidRDefault="00FE5162" w:rsidP="00FE5162">
      <w:pPr>
        <w:numPr>
          <w:ilvl w:val="0"/>
          <w:numId w:val="8"/>
        </w:numPr>
        <w:spacing w:after="0" w:line="240" w:lineRule="auto"/>
        <w:ind w:left="714" w:hanging="357"/>
        <w:jc w:val="both"/>
        <w:rPr>
          <w:lang w:val="en-US"/>
        </w:rPr>
      </w:pPr>
      <w:r w:rsidRPr="00FE5162">
        <w:rPr>
          <w:lang w:val="en-US"/>
        </w:rPr>
        <w:t>Measurement of cross sections and angular correlations in reactions (n, n'</w:t>
      </w:r>
      <w:r w:rsidRPr="00FE5162">
        <w:sym w:font="Symbol" w:char="F067"/>
      </w:r>
      <w:r w:rsidRPr="00FE5162">
        <w:rPr>
          <w:lang w:val="en-US"/>
        </w:rPr>
        <w:t>) and (n, 2n) in the interaction of fast neutrons with nuclei (TANGRA project).</w:t>
      </w:r>
    </w:p>
    <w:p w14:paraId="6E0E4599" w14:textId="77777777" w:rsidR="00FE5162" w:rsidRPr="00FE5162" w:rsidRDefault="00FE5162" w:rsidP="00FE5162">
      <w:pPr>
        <w:numPr>
          <w:ilvl w:val="0"/>
          <w:numId w:val="8"/>
        </w:numPr>
        <w:spacing w:after="0" w:line="240" w:lineRule="auto"/>
        <w:ind w:left="714" w:hanging="357"/>
        <w:jc w:val="both"/>
        <w:rPr>
          <w:lang w:val="en-US"/>
        </w:rPr>
      </w:pPr>
      <w:r w:rsidRPr="00FE5162">
        <w:rPr>
          <w:lang w:val="en-US"/>
        </w:rPr>
        <w:t>Development of the experimental technique for measuring of the neutron lifetime on the extracted beams of the IBR-2 and IREN reactors (original</w:t>
      </w:r>
      <w:r w:rsidR="00785E2E">
        <w:rPr>
          <w:lang w:val="en-US"/>
        </w:rPr>
        <w:t>,</w:t>
      </w:r>
      <w:r w:rsidRPr="00FE5162">
        <w:rPr>
          <w:lang w:val="en-US"/>
        </w:rPr>
        <w:t xml:space="preserve"> beam method).</w:t>
      </w:r>
    </w:p>
    <w:p w14:paraId="6E0E459A" w14:textId="5AED3A1A" w:rsidR="00FE5162" w:rsidRPr="00FE5162" w:rsidRDefault="00FE5162" w:rsidP="00FE5162">
      <w:pPr>
        <w:numPr>
          <w:ilvl w:val="0"/>
          <w:numId w:val="8"/>
        </w:numPr>
        <w:spacing w:after="0" w:line="240" w:lineRule="auto"/>
        <w:ind w:left="714" w:hanging="357"/>
        <w:jc w:val="both"/>
        <w:rPr>
          <w:lang w:val="en-US"/>
        </w:rPr>
      </w:pPr>
      <w:r w:rsidRPr="00FE5162">
        <w:rPr>
          <w:lang w:val="en-US"/>
        </w:rPr>
        <w:t xml:space="preserve">Investigation of nonstationary quantum effects and models </w:t>
      </w:r>
      <w:r w:rsidR="00226B71">
        <w:rPr>
          <w:lang w:val="en-US"/>
        </w:rPr>
        <w:t xml:space="preserve">of </w:t>
      </w:r>
      <w:r w:rsidRPr="00FE5162">
        <w:rPr>
          <w:lang w:val="en-US"/>
        </w:rPr>
        <w:t>interaction with diamond nanostructures</w:t>
      </w:r>
      <w:r w:rsidR="002417C3">
        <w:rPr>
          <w:lang w:val="en-US"/>
        </w:rPr>
        <w:t xml:space="preserve"> </w:t>
      </w:r>
      <w:r w:rsidR="00226B71">
        <w:rPr>
          <w:lang w:val="en-US"/>
        </w:rPr>
        <w:t>for slow neutrons</w:t>
      </w:r>
      <w:r w:rsidRPr="00FE5162">
        <w:rPr>
          <w:lang w:val="en-US"/>
        </w:rPr>
        <w:t>.</w:t>
      </w:r>
    </w:p>
    <w:p w14:paraId="6E0E459B" w14:textId="77777777" w:rsidR="00FE5162" w:rsidRPr="00FE5162" w:rsidRDefault="00FE5162" w:rsidP="00FE5162">
      <w:pPr>
        <w:numPr>
          <w:ilvl w:val="0"/>
          <w:numId w:val="8"/>
        </w:numPr>
        <w:spacing w:after="0" w:line="240" w:lineRule="auto"/>
        <w:ind w:left="714" w:hanging="357"/>
        <w:jc w:val="both"/>
        <w:rPr>
          <w:lang w:val="en-US"/>
        </w:rPr>
      </w:pPr>
      <w:r w:rsidRPr="00FE5162">
        <w:rPr>
          <w:lang w:val="en-US"/>
        </w:rPr>
        <w:t xml:space="preserve">Determination of the elemental composition and surface structures of various samples by nuclear-physical methods for solving problems of materials science, ecology, history, archeology, art history, </w:t>
      </w:r>
      <w:r w:rsidR="0059320C" w:rsidRPr="00FE5162">
        <w:rPr>
          <w:lang w:val="en-US"/>
        </w:rPr>
        <w:t>restoration,</w:t>
      </w:r>
      <w:r w:rsidRPr="00FE5162">
        <w:rPr>
          <w:lang w:val="en-US"/>
        </w:rPr>
        <w:t xml:space="preserve"> and life sciences.</w:t>
      </w:r>
    </w:p>
    <w:p w14:paraId="6E0E459C" w14:textId="77777777" w:rsidR="00483B4F" w:rsidRPr="00483B4F" w:rsidRDefault="004804FD" w:rsidP="00483B4F">
      <w:pPr>
        <w:spacing w:after="0" w:line="240" w:lineRule="auto"/>
        <w:jc w:val="both"/>
        <w:rPr>
          <w:lang w:val="en-US"/>
        </w:rPr>
      </w:pPr>
      <w:r w:rsidRPr="00440D97">
        <w:rPr>
          <w:rStyle w:val="jlqj4b"/>
          <w:lang w:val="en-US"/>
        </w:rPr>
        <w:t>In the field of methodological and applied work:</w:t>
      </w:r>
    </w:p>
    <w:p w14:paraId="6E0E459D" w14:textId="77777777" w:rsidR="003900F2" w:rsidRPr="00440D97" w:rsidRDefault="004804FD" w:rsidP="003900F2">
      <w:pPr>
        <w:pStyle w:val="a4"/>
        <w:numPr>
          <w:ilvl w:val="0"/>
          <w:numId w:val="9"/>
        </w:numPr>
        <w:rPr>
          <w:rFonts w:ascii="Times New Roman" w:hAnsi="Times New Roman" w:cs="Times New Roman"/>
          <w:sz w:val="24"/>
          <w:szCs w:val="24"/>
          <w:lang w:val="en-US"/>
        </w:rPr>
      </w:pPr>
      <w:r w:rsidRPr="00440D97">
        <w:rPr>
          <w:rFonts w:ascii="Times New Roman" w:hAnsi="Times New Roman" w:cs="Times New Roman"/>
          <w:sz w:val="24"/>
          <w:szCs w:val="24"/>
          <w:lang w:val="en-US"/>
        </w:rPr>
        <w:t xml:space="preserve">Regular and stable work of IREN for a physics experiment. Increasing the IREN intensity by increasing the pulse frequency. </w:t>
      </w:r>
    </w:p>
    <w:p w14:paraId="6E0E459E" w14:textId="77777777" w:rsidR="003900F2" w:rsidRPr="00440D97" w:rsidRDefault="004804FD" w:rsidP="003900F2">
      <w:pPr>
        <w:pStyle w:val="a4"/>
        <w:numPr>
          <w:ilvl w:val="0"/>
          <w:numId w:val="9"/>
        </w:numPr>
        <w:rPr>
          <w:rFonts w:ascii="Times New Roman" w:hAnsi="Times New Roman" w:cs="Times New Roman"/>
          <w:sz w:val="24"/>
          <w:szCs w:val="24"/>
          <w:lang w:val="en-US"/>
        </w:rPr>
      </w:pPr>
      <w:r w:rsidRPr="00440D97">
        <w:rPr>
          <w:rFonts w:ascii="Times New Roman" w:hAnsi="Times New Roman" w:cs="Times New Roman"/>
          <w:sz w:val="24"/>
          <w:szCs w:val="24"/>
          <w:lang w:val="en-US"/>
        </w:rPr>
        <w:t xml:space="preserve">Developing of neutron polarization methods for experiments to search for the effects of parity violation and time invariance in neutron-nuclear interactions. </w:t>
      </w:r>
    </w:p>
    <w:p w14:paraId="6E0E459F" w14:textId="77777777" w:rsidR="003900F2" w:rsidRPr="00440D97" w:rsidRDefault="004804FD" w:rsidP="003900F2">
      <w:pPr>
        <w:pStyle w:val="a4"/>
        <w:numPr>
          <w:ilvl w:val="0"/>
          <w:numId w:val="9"/>
        </w:numPr>
        <w:rPr>
          <w:rFonts w:ascii="Times New Roman" w:hAnsi="Times New Roman" w:cs="Times New Roman"/>
          <w:sz w:val="24"/>
          <w:szCs w:val="24"/>
          <w:lang w:val="en-US"/>
        </w:rPr>
      </w:pPr>
      <w:r w:rsidRPr="00440D97">
        <w:rPr>
          <w:rFonts w:ascii="Times New Roman" w:hAnsi="Times New Roman" w:cs="Times New Roman"/>
          <w:sz w:val="24"/>
          <w:szCs w:val="24"/>
          <w:lang w:val="en-US"/>
        </w:rPr>
        <w:t>Modernization of the EG-5 electrostatic generator, increasing of the instrumental base of the accelerating complex.</w:t>
      </w:r>
    </w:p>
    <w:p w14:paraId="6E0E45A0" w14:textId="77777777" w:rsidR="003900F2" w:rsidRPr="00440D97" w:rsidRDefault="004804FD" w:rsidP="003900F2">
      <w:pPr>
        <w:pStyle w:val="a4"/>
        <w:numPr>
          <w:ilvl w:val="0"/>
          <w:numId w:val="9"/>
        </w:numPr>
        <w:rPr>
          <w:rFonts w:ascii="Times New Roman" w:hAnsi="Times New Roman" w:cs="Times New Roman"/>
          <w:sz w:val="24"/>
          <w:szCs w:val="24"/>
          <w:lang w:val="en-US"/>
        </w:rPr>
      </w:pPr>
      <w:r w:rsidRPr="00440D97">
        <w:rPr>
          <w:rFonts w:ascii="Times New Roman" w:hAnsi="Times New Roman" w:cs="Times New Roman"/>
          <w:sz w:val="24"/>
          <w:szCs w:val="24"/>
          <w:lang w:val="en-US"/>
        </w:rPr>
        <w:t xml:space="preserve">Creation of a prototype of a very cold neutron source and its testing on the extracted neutron beam of </w:t>
      </w:r>
      <w:r w:rsidR="00CB2559">
        <w:rPr>
          <w:rFonts w:ascii="Times New Roman" w:hAnsi="Times New Roman" w:cs="Times New Roman"/>
          <w:sz w:val="24"/>
          <w:szCs w:val="24"/>
          <w:lang w:val="en-US"/>
        </w:rPr>
        <w:t xml:space="preserve">IBR-2 </w:t>
      </w:r>
      <w:proofErr w:type="gramStart"/>
      <w:r w:rsidR="00CB2559">
        <w:rPr>
          <w:rFonts w:ascii="Times New Roman" w:hAnsi="Times New Roman" w:cs="Times New Roman"/>
          <w:sz w:val="24"/>
          <w:szCs w:val="24"/>
          <w:lang w:val="en-US"/>
        </w:rPr>
        <w:t>or  the</w:t>
      </w:r>
      <w:proofErr w:type="gramEnd"/>
      <w:r w:rsidR="00CB2559">
        <w:rPr>
          <w:rFonts w:ascii="Times New Roman" w:hAnsi="Times New Roman" w:cs="Times New Roman"/>
          <w:sz w:val="24"/>
          <w:szCs w:val="24"/>
          <w:lang w:val="en-US"/>
        </w:rPr>
        <w:t xml:space="preserve"> </w:t>
      </w:r>
      <w:r w:rsidRPr="00440D97">
        <w:rPr>
          <w:rFonts w:ascii="Times New Roman" w:hAnsi="Times New Roman" w:cs="Times New Roman"/>
          <w:sz w:val="24"/>
          <w:szCs w:val="24"/>
          <w:lang w:val="en-US"/>
        </w:rPr>
        <w:t>HF</w:t>
      </w:r>
      <w:r w:rsidR="00CB2559">
        <w:rPr>
          <w:rFonts w:ascii="Times New Roman" w:hAnsi="Times New Roman" w:cs="Times New Roman"/>
          <w:sz w:val="24"/>
          <w:szCs w:val="24"/>
          <w:lang w:val="en-US"/>
        </w:rPr>
        <w:t>R</w:t>
      </w:r>
      <w:r w:rsidRPr="00440D97">
        <w:rPr>
          <w:rFonts w:ascii="Times New Roman" w:hAnsi="Times New Roman" w:cs="Times New Roman"/>
          <w:sz w:val="24"/>
          <w:szCs w:val="24"/>
          <w:lang w:val="en-US"/>
        </w:rPr>
        <w:t xml:space="preserve"> reactor (Grenoble, France). </w:t>
      </w:r>
    </w:p>
    <w:p w14:paraId="6E0E45A1" w14:textId="77777777" w:rsidR="003900F2" w:rsidRPr="00440D97" w:rsidRDefault="004804FD" w:rsidP="003900F2">
      <w:pPr>
        <w:pStyle w:val="a4"/>
        <w:numPr>
          <w:ilvl w:val="0"/>
          <w:numId w:val="9"/>
        </w:numPr>
        <w:rPr>
          <w:rFonts w:ascii="Times New Roman" w:hAnsi="Times New Roman" w:cs="Times New Roman"/>
          <w:sz w:val="24"/>
          <w:szCs w:val="24"/>
          <w:lang w:val="en-US"/>
        </w:rPr>
      </w:pPr>
      <w:r w:rsidRPr="00440D97">
        <w:rPr>
          <w:rFonts w:ascii="Times New Roman" w:hAnsi="Times New Roman" w:cs="Times New Roman"/>
          <w:sz w:val="24"/>
          <w:szCs w:val="24"/>
          <w:lang w:val="en-US"/>
        </w:rPr>
        <w:t xml:space="preserve">Preparation of a test experiment for UCN time focusing feasibility at IBR-2. </w:t>
      </w:r>
    </w:p>
    <w:p w14:paraId="6E0E45A2" w14:textId="77777777" w:rsidR="003900F2" w:rsidRPr="00440D97" w:rsidRDefault="004804FD" w:rsidP="003900F2">
      <w:pPr>
        <w:pStyle w:val="a4"/>
        <w:numPr>
          <w:ilvl w:val="0"/>
          <w:numId w:val="9"/>
        </w:numPr>
        <w:rPr>
          <w:rFonts w:ascii="Times New Roman" w:hAnsi="Times New Roman" w:cs="Times New Roman"/>
          <w:sz w:val="24"/>
          <w:szCs w:val="24"/>
          <w:lang w:val="en-US"/>
        </w:rPr>
      </w:pPr>
      <w:r w:rsidRPr="00440D97">
        <w:rPr>
          <w:rFonts w:ascii="Times New Roman" w:hAnsi="Times New Roman" w:cs="Times New Roman"/>
          <w:sz w:val="24"/>
          <w:szCs w:val="24"/>
          <w:lang w:val="en-US"/>
        </w:rPr>
        <w:t>Creation and development of neutron and gamma detectors for spacecraft.</w:t>
      </w:r>
    </w:p>
    <w:p w14:paraId="6E0E45A3" w14:textId="3A3FB355" w:rsidR="004804FD" w:rsidRDefault="003900F2" w:rsidP="00440D97">
      <w:pPr>
        <w:pStyle w:val="a4"/>
        <w:numPr>
          <w:ilvl w:val="0"/>
          <w:numId w:val="9"/>
        </w:numPr>
        <w:jc w:val="both"/>
        <w:rPr>
          <w:rFonts w:ascii="Times New Roman" w:hAnsi="Times New Roman" w:cs="Times New Roman"/>
          <w:sz w:val="24"/>
          <w:szCs w:val="24"/>
          <w:lang w:val="en-US"/>
        </w:rPr>
      </w:pPr>
      <w:r w:rsidRPr="005F4F56">
        <w:rPr>
          <w:rFonts w:ascii="Times New Roman" w:hAnsi="Times New Roman" w:cs="Times New Roman"/>
          <w:sz w:val="24"/>
          <w:szCs w:val="24"/>
          <w:lang w:val="en-US"/>
        </w:rPr>
        <w:t xml:space="preserve">Creation </w:t>
      </w:r>
      <w:proofErr w:type="gramStart"/>
      <w:r w:rsidRPr="005F4F56">
        <w:rPr>
          <w:rFonts w:ascii="Times New Roman" w:hAnsi="Times New Roman" w:cs="Times New Roman"/>
          <w:sz w:val="24"/>
          <w:szCs w:val="24"/>
          <w:lang w:val="en-US"/>
        </w:rPr>
        <w:t xml:space="preserve">of  </w:t>
      </w:r>
      <w:r w:rsidR="00CB2559">
        <w:rPr>
          <w:rFonts w:ascii="Times New Roman" w:hAnsi="Times New Roman" w:cs="Times New Roman"/>
          <w:sz w:val="24"/>
          <w:szCs w:val="24"/>
          <w:lang w:val="en-US"/>
        </w:rPr>
        <w:t>methodology</w:t>
      </w:r>
      <w:proofErr w:type="gramEnd"/>
      <w:r w:rsidR="00CB2559">
        <w:rPr>
          <w:rFonts w:ascii="Times New Roman" w:hAnsi="Times New Roman" w:cs="Times New Roman"/>
          <w:sz w:val="24"/>
          <w:szCs w:val="24"/>
          <w:lang w:val="en-US"/>
        </w:rPr>
        <w:t xml:space="preserve"> for </w:t>
      </w:r>
      <w:r w:rsidRPr="005F4F56">
        <w:rPr>
          <w:rFonts w:ascii="Times New Roman" w:hAnsi="Times New Roman" w:cs="Times New Roman"/>
          <w:sz w:val="24"/>
          <w:szCs w:val="24"/>
          <w:lang w:val="en-US"/>
        </w:rPr>
        <w:t>gamma-activation analysis and PGAA technique for the IREN facility.</w:t>
      </w:r>
    </w:p>
    <w:p w14:paraId="6E0E45A4" w14:textId="77777777" w:rsidR="003900F2" w:rsidRPr="005F4F56" w:rsidRDefault="003900F2" w:rsidP="003900F2">
      <w:pPr>
        <w:pStyle w:val="a4"/>
        <w:ind w:left="0" w:firstLine="567"/>
        <w:jc w:val="both"/>
        <w:rPr>
          <w:rFonts w:ascii="Times New Roman" w:hAnsi="Times New Roman" w:cs="Times New Roman"/>
          <w:sz w:val="24"/>
          <w:szCs w:val="24"/>
          <w:lang w:val="en-US"/>
        </w:rPr>
      </w:pPr>
    </w:p>
    <w:p w14:paraId="6E0E45A5" w14:textId="77777777" w:rsidR="003900F2" w:rsidRPr="003900F2" w:rsidRDefault="0018481F" w:rsidP="003900F2">
      <w:pPr>
        <w:pStyle w:val="a4"/>
        <w:ind w:left="0" w:firstLine="567"/>
        <w:jc w:val="both"/>
        <w:rPr>
          <w:rFonts w:ascii="Times New Roman" w:hAnsi="Times New Roman" w:cs="Times New Roman"/>
          <w:sz w:val="24"/>
          <w:szCs w:val="24"/>
          <w:lang w:val="en-US"/>
        </w:rPr>
      </w:pPr>
      <w:r w:rsidRPr="0018481F">
        <w:rPr>
          <w:rFonts w:ascii="Times New Roman" w:hAnsi="Times New Roman" w:cs="Times New Roman"/>
          <w:sz w:val="24"/>
          <w:szCs w:val="24"/>
          <w:lang w:val="en-US"/>
        </w:rPr>
        <w:t>The PAC members will also be informed about the current state of work on the development of a new neutron source at JINR.</w:t>
      </w:r>
    </w:p>
    <w:sectPr w:rsidR="003900F2" w:rsidRPr="003900F2" w:rsidSect="004B7D4D">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406"/>
    <w:multiLevelType w:val="hybridMultilevel"/>
    <w:tmpl w:val="6D0E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82531"/>
    <w:multiLevelType w:val="hybridMultilevel"/>
    <w:tmpl w:val="32A410FE"/>
    <w:lvl w:ilvl="0" w:tplc="F40AEB58">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AC920AB"/>
    <w:multiLevelType w:val="hybridMultilevel"/>
    <w:tmpl w:val="DD744B54"/>
    <w:lvl w:ilvl="0" w:tplc="59C67584">
      <w:start w:val="1"/>
      <w:numFmt w:val="decimal"/>
      <w:lvlText w:val="%1."/>
      <w:lvlJc w:val="left"/>
      <w:pPr>
        <w:tabs>
          <w:tab w:val="num" w:pos="720"/>
        </w:tabs>
        <w:ind w:left="720" w:hanging="360"/>
      </w:pPr>
    </w:lvl>
    <w:lvl w:ilvl="1" w:tplc="D3701EEC" w:tentative="1">
      <w:start w:val="1"/>
      <w:numFmt w:val="decimal"/>
      <w:lvlText w:val="%2."/>
      <w:lvlJc w:val="left"/>
      <w:pPr>
        <w:tabs>
          <w:tab w:val="num" w:pos="1440"/>
        </w:tabs>
        <w:ind w:left="1440" w:hanging="360"/>
      </w:pPr>
    </w:lvl>
    <w:lvl w:ilvl="2" w:tplc="BFD4D950" w:tentative="1">
      <w:start w:val="1"/>
      <w:numFmt w:val="decimal"/>
      <w:lvlText w:val="%3."/>
      <w:lvlJc w:val="left"/>
      <w:pPr>
        <w:tabs>
          <w:tab w:val="num" w:pos="2160"/>
        </w:tabs>
        <w:ind w:left="2160" w:hanging="360"/>
      </w:pPr>
    </w:lvl>
    <w:lvl w:ilvl="3" w:tplc="4D2AB13E" w:tentative="1">
      <w:start w:val="1"/>
      <w:numFmt w:val="decimal"/>
      <w:lvlText w:val="%4."/>
      <w:lvlJc w:val="left"/>
      <w:pPr>
        <w:tabs>
          <w:tab w:val="num" w:pos="2880"/>
        </w:tabs>
        <w:ind w:left="2880" w:hanging="360"/>
      </w:pPr>
    </w:lvl>
    <w:lvl w:ilvl="4" w:tplc="381854E6" w:tentative="1">
      <w:start w:val="1"/>
      <w:numFmt w:val="decimal"/>
      <w:lvlText w:val="%5."/>
      <w:lvlJc w:val="left"/>
      <w:pPr>
        <w:tabs>
          <w:tab w:val="num" w:pos="3600"/>
        </w:tabs>
        <w:ind w:left="3600" w:hanging="360"/>
      </w:pPr>
    </w:lvl>
    <w:lvl w:ilvl="5" w:tplc="71E0FAA8" w:tentative="1">
      <w:start w:val="1"/>
      <w:numFmt w:val="decimal"/>
      <w:lvlText w:val="%6."/>
      <w:lvlJc w:val="left"/>
      <w:pPr>
        <w:tabs>
          <w:tab w:val="num" w:pos="4320"/>
        </w:tabs>
        <w:ind w:left="4320" w:hanging="360"/>
      </w:pPr>
    </w:lvl>
    <w:lvl w:ilvl="6" w:tplc="CA861184" w:tentative="1">
      <w:start w:val="1"/>
      <w:numFmt w:val="decimal"/>
      <w:lvlText w:val="%7."/>
      <w:lvlJc w:val="left"/>
      <w:pPr>
        <w:tabs>
          <w:tab w:val="num" w:pos="5040"/>
        </w:tabs>
        <w:ind w:left="5040" w:hanging="360"/>
      </w:pPr>
    </w:lvl>
    <w:lvl w:ilvl="7" w:tplc="50A2EF70" w:tentative="1">
      <w:start w:val="1"/>
      <w:numFmt w:val="decimal"/>
      <w:lvlText w:val="%8."/>
      <w:lvlJc w:val="left"/>
      <w:pPr>
        <w:tabs>
          <w:tab w:val="num" w:pos="5760"/>
        </w:tabs>
        <w:ind w:left="5760" w:hanging="360"/>
      </w:pPr>
    </w:lvl>
    <w:lvl w:ilvl="8" w:tplc="43B4A56E" w:tentative="1">
      <w:start w:val="1"/>
      <w:numFmt w:val="decimal"/>
      <w:lvlText w:val="%9."/>
      <w:lvlJc w:val="left"/>
      <w:pPr>
        <w:tabs>
          <w:tab w:val="num" w:pos="6480"/>
        </w:tabs>
        <w:ind w:left="6480" w:hanging="360"/>
      </w:pPr>
    </w:lvl>
  </w:abstractNum>
  <w:abstractNum w:abstractNumId="3" w15:restartNumberingAfterBreak="0">
    <w:nsid w:val="3D8849EA"/>
    <w:multiLevelType w:val="hybridMultilevel"/>
    <w:tmpl w:val="A904ABB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FF17CD"/>
    <w:multiLevelType w:val="hybridMultilevel"/>
    <w:tmpl w:val="3D7E6852"/>
    <w:lvl w:ilvl="0" w:tplc="FFFFFFF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F2125E8"/>
    <w:multiLevelType w:val="hybridMultilevel"/>
    <w:tmpl w:val="F926F40E"/>
    <w:lvl w:ilvl="0" w:tplc="0E40FC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3234C4C"/>
    <w:multiLevelType w:val="hybridMultilevel"/>
    <w:tmpl w:val="9C026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1A5BFA"/>
    <w:multiLevelType w:val="hybridMultilevel"/>
    <w:tmpl w:val="90103BAE"/>
    <w:lvl w:ilvl="0" w:tplc="EF30B49A">
      <w:start w:val="1"/>
      <w:numFmt w:val="decimal"/>
      <w:lvlText w:val="%1."/>
      <w:lvlJc w:val="left"/>
      <w:pPr>
        <w:tabs>
          <w:tab w:val="num" w:pos="720"/>
        </w:tabs>
        <w:ind w:left="720" w:hanging="360"/>
      </w:pPr>
    </w:lvl>
    <w:lvl w:ilvl="1" w:tplc="0C1624CA" w:tentative="1">
      <w:start w:val="1"/>
      <w:numFmt w:val="decimal"/>
      <w:lvlText w:val="%2."/>
      <w:lvlJc w:val="left"/>
      <w:pPr>
        <w:tabs>
          <w:tab w:val="num" w:pos="1440"/>
        </w:tabs>
        <w:ind w:left="1440" w:hanging="360"/>
      </w:pPr>
    </w:lvl>
    <w:lvl w:ilvl="2" w:tplc="C67AB6C4" w:tentative="1">
      <w:start w:val="1"/>
      <w:numFmt w:val="decimal"/>
      <w:lvlText w:val="%3."/>
      <w:lvlJc w:val="left"/>
      <w:pPr>
        <w:tabs>
          <w:tab w:val="num" w:pos="2160"/>
        </w:tabs>
        <w:ind w:left="2160" w:hanging="360"/>
      </w:pPr>
    </w:lvl>
    <w:lvl w:ilvl="3" w:tplc="F9107842" w:tentative="1">
      <w:start w:val="1"/>
      <w:numFmt w:val="decimal"/>
      <w:lvlText w:val="%4."/>
      <w:lvlJc w:val="left"/>
      <w:pPr>
        <w:tabs>
          <w:tab w:val="num" w:pos="2880"/>
        </w:tabs>
        <w:ind w:left="2880" w:hanging="360"/>
      </w:pPr>
    </w:lvl>
    <w:lvl w:ilvl="4" w:tplc="F544C888" w:tentative="1">
      <w:start w:val="1"/>
      <w:numFmt w:val="decimal"/>
      <w:lvlText w:val="%5."/>
      <w:lvlJc w:val="left"/>
      <w:pPr>
        <w:tabs>
          <w:tab w:val="num" w:pos="3600"/>
        </w:tabs>
        <w:ind w:left="3600" w:hanging="360"/>
      </w:pPr>
    </w:lvl>
    <w:lvl w:ilvl="5" w:tplc="A928D80E" w:tentative="1">
      <w:start w:val="1"/>
      <w:numFmt w:val="decimal"/>
      <w:lvlText w:val="%6."/>
      <w:lvlJc w:val="left"/>
      <w:pPr>
        <w:tabs>
          <w:tab w:val="num" w:pos="4320"/>
        </w:tabs>
        <w:ind w:left="4320" w:hanging="360"/>
      </w:pPr>
    </w:lvl>
    <w:lvl w:ilvl="6" w:tplc="3FEE0266" w:tentative="1">
      <w:start w:val="1"/>
      <w:numFmt w:val="decimal"/>
      <w:lvlText w:val="%7."/>
      <w:lvlJc w:val="left"/>
      <w:pPr>
        <w:tabs>
          <w:tab w:val="num" w:pos="5040"/>
        </w:tabs>
        <w:ind w:left="5040" w:hanging="360"/>
      </w:pPr>
    </w:lvl>
    <w:lvl w:ilvl="7" w:tplc="6E3E9C14" w:tentative="1">
      <w:start w:val="1"/>
      <w:numFmt w:val="decimal"/>
      <w:lvlText w:val="%8."/>
      <w:lvlJc w:val="left"/>
      <w:pPr>
        <w:tabs>
          <w:tab w:val="num" w:pos="5760"/>
        </w:tabs>
        <w:ind w:left="5760" w:hanging="360"/>
      </w:pPr>
    </w:lvl>
    <w:lvl w:ilvl="8" w:tplc="54FCAE60" w:tentative="1">
      <w:start w:val="1"/>
      <w:numFmt w:val="decimal"/>
      <w:lvlText w:val="%9."/>
      <w:lvlJc w:val="left"/>
      <w:pPr>
        <w:tabs>
          <w:tab w:val="num" w:pos="6480"/>
        </w:tabs>
        <w:ind w:left="6480" w:hanging="360"/>
      </w:pPr>
    </w:lvl>
  </w:abstractNum>
  <w:abstractNum w:abstractNumId="8" w15:restartNumberingAfterBreak="0">
    <w:nsid w:val="7E9D19CC"/>
    <w:multiLevelType w:val="hybridMultilevel"/>
    <w:tmpl w:val="9C0266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3"/>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62B0A"/>
    <w:rsid w:val="000325FF"/>
    <w:rsid w:val="00041336"/>
    <w:rsid w:val="00042451"/>
    <w:rsid w:val="00054058"/>
    <w:rsid w:val="00054996"/>
    <w:rsid w:val="00066EC6"/>
    <w:rsid w:val="00070EF8"/>
    <w:rsid w:val="00071D1A"/>
    <w:rsid w:val="00077D9A"/>
    <w:rsid w:val="00077F2C"/>
    <w:rsid w:val="000A0E7B"/>
    <w:rsid w:val="000B0C64"/>
    <w:rsid w:val="000B6EC2"/>
    <w:rsid w:val="000D4653"/>
    <w:rsid w:val="000E0E1A"/>
    <w:rsid w:val="0010037F"/>
    <w:rsid w:val="0010440A"/>
    <w:rsid w:val="00104549"/>
    <w:rsid w:val="0010552A"/>
    <w:rsid w:val="0011615F"/>
    <w:rsid w:val="00116ED3"/>
    <w:rsid w:val="00127F9D"/>
    <w:rsid w:val="001340D4"/>
    <w:rsid w:val="00134219"/>
    <w:rsid w:val="001353E0"/>
    <w:rsid w:val="00146272"/>
    <w:rsid w:val="00150373"/>
    <w:rsid w:val="00156734"/>
    <w:rsid w:val="0015782A"/>
    <w:rsid w:val="00162B09"/>
    <w:rsid w:val="00164DD7"/>
    <w:rsid w:val="001666E1"/>
    <w:rsid w:val="0018481F"/>
    <w:rsid w:val="00185966"/>
    <w:rsid w:val="00187CF9"/>
    <w:rsid w:val="001A09E7"/>
    <w:rsid w:val="001A2CA2"/>
    <w:rsid w:val="001A4EF4"/>
    <w:rsid w:val="001A6A21"/>
    <w:rsid w:val="001B0F7F"/>
    <w:rsid w:val="001B1D1C"/>
    <w:rsid w:val="001B20F8"/>
    <w:rsid w:val="001C2520"/>
    <w:rsid w:val="001C25AC"/>
    <w:rsid w:val="001E6E54"/>
    <w:rsid w:val="001E7082"/>
    <w:rsid w:val="001F3E56"/>
    <w:rsid w:val="001F5FC3"/>
    <w:rsid w:val="001F6D21"/>
    <w:rsid w:val="00202244"/>
    <w:rsid w:val="00203BE1"/>
    <w:rsid w:val="0020477E"/>
    <w:rsid w:val="00207DAB"/>
    <w:rsid w:val="002150C0"/>
    <w:rsid w:val="002152FD"/>
    <w:rsid w:val="00217A76"/>
    <w:rsid w:val="002212C7"/>
    <w:rsid w:val="00226B71"/>
    <w:rsid w:val="00230316"/>
    <w:rsid w:val="002417C3"/>
    <w:rsid w:val="002452F1"/>
    <w:rsid w:val="00250C60"/>
    <w:rsid w:val="00265EFE"/>
    <w:rsid w:val="00277924"/>
    <w:rsid w:val="00282F4F"/>
    <w:rsid w:val="0029261B"/>
    <w:rsid w:val="002B4673"/>
    <w:rsid w:val="002C72E8"/>
    <w:rsid w:val="002D3C23"/>
    <w:rsid w:val="002D7C3B"/>
    <w:rsid w:val="002F30BC"/>
    <w:rsid w:val="002F3BE8"/>
    <w:rsid w:val="00311679"/>
    <w:rsid w:val="00316C57"/>
    <w:rsid w:val="00327E9C"/>
    <w:rsid w:val="0033527B"/>
    <w:rsid w:val="003560DB"/>
    <w:rsid w:val="0036347B"/>
    <w:rsid w:val="0037077A"/>
    <w:rsid w:val="003857AE"/>
    <w:rsid w:val="003900F2"/>
    <w:rsid w:val="003971BB"/>
    <w:rsid w:val="003A5B18"/>
    <w:rsid w:val="003B768B"/>
    <w:rsid w:val="003C53DC"/>
    <w:rsid w:val="003C7943"/>
    <w:rsid w:val="003D37F5"/>
    <w:rsid w:val="003D7C13"/>
    <w:rsid w:val="003E13B4"/>
    <w:rsid w:val="003E4B5B"/>
    <w:rsid w:val="003F2D2E"/>
    <w:rsid w:val="00401F83"/>
    <w:rsid w:val="004062C6"/>
    <w:rsid w:val="00415934"/>
    <w:rsid w:val="00416C7D"/>
    <w:rsid w:val="004272F6"/>
    <w:rsid w:val="00427493"/>
    <w:rsid w:val="004344C4"/>
    <w:rsid w:val="00440D97"/>
    <w:rsid w:val="00453EB7"/>
    <w:rsid w:val="004727D1"/>
    <w:rsid w:val="004804FD"/>
    <w:rsid w:val="00483B4F"/>
    <w:rsid w:val="00484B8B"/>
    <w:rsid w:val="00487F54"/>
    <w:rsid w:val="00491792"/>
    <w:rsid w:val="004A1DD5"/>
    <w:rsid w:val="004B0F4F"/>
    <w:rsid w:val="004B3FB8"/>
    <w:rsid w:val="004B7D4D"/>
    <w:rsid w:val="004C41C2"/>
    <w:rsid w:val="005257F5"/>
    <w:rsid w:val="00527475"/>
    <w:rsid w:val="00534C40"/>
    <w:rsid w:val="005449B8"/>
    <w:rsid w:val="00550C47"/>
    <w:rsid w:val="00552B42"/>
    <w:rsid w:val="00563319"/>
    <w:rsid w:val="0057372A"/>
    <w:rsid w:val="00575A2E"/>
    <w:rsid w:val="00576699"/>
    <w:rsid w:val="00590900"/>
    <w:rsid w:val="0059320C"/>
    <w:rsid w:val="005A1B2E"/>
    <w:rsid w:val="005A2D9E"/>
    <w:rsid w:val="005A7BDE"/>
    <w:rsid w:val="005C12E2"/>
    <w:rsid w:val="005C7CF8"/>
    <w:rsid w:val="005E01B7"/>
    <w:rsid w:val="005E522C"/>
    <w:rsid w:val="005E7694"/>
    <w:rsid w:val="005F4F56"/>
    <w:rsid w:val="005F761D"/>
    <w:rsid w:val="00627539"/>
    <w:rsid w:val="006331E6"/>
    <w:rsid w:val="006417B2"/>
    <w:rsid w:val="00646228"/>
    <w:rsid w:val="00652467"/>
    <w:rsid w:val="00662B0A"/>
    <w:rsid w:val="00671E97"/>
    <w:rsid w:val="00674BFA"/>
    <w:rsid w:val="006767D4"/>
    <w:rsid w:val="006833BE"/>
    <w:rsid w:val="006A238B"/>
    <w:rsid w:val="006A3645"/>
    <w:rsid w:val="006B6A1C"/>
    <w:rsid w:val="006B78B8"/>
    <w:rsid w:val="006D46C1"/>
    <w:rsid w:val="006D5DA3"/>
    <w:rsid w:val="006D69F1"/>
    <w:rsid w:val="006D7169"/>
    <w:rsid w:val="006D7CED"/>
    <w:rsid w:val="006E43A4"/>
    <w:rsid w:val="006F210A"/>
    <w:rsid w:val="006F5AEF"/>
    <w:rsid w:val="00703BC5"/>
    <w:rsid w:val="00716A6F"/>
    <w:rsid w:val="007240D0"/>
    <w:rsid w:val="0074151C"/>
    <w:rsid w:val="00743D9A"/>
    <w:rsid w:val="007448F9"/>
    <w:rsid w:val="00755937"/>
    <w:rsid w:val="00771612"/>
    <w:rsid w:val="00785E2E"/>
    <w:rsid w:val="00787E0D"/>
    <w:rsid w:val="007962F5"/>
    <w:rsid w:val="007A3DD4"/>
    <w:rsid w:val="007A4C01"/>
    <w:rsid w:val="007B1DBA"/>
    <w:rsid w:val="007B74DA"/>
    <w:rsid w:val="007C3005"/>
    <w:rsid w:val="007E1AD4"/>
    <w:rsid w:val="007E3209"/>
    <w:rsid w:val="007E39A6"/>
    <w:rsid w:val="0080375F"/>
    <w:rsid w:val="008046F9"/>
    <w:rsid w:val="00812ED0"/>
    <w:rsid w:val="0081570B"/>
    <w:rsid w:val="00825EFE"/>
    <w:rsid w:val="008260C6"/>
    <w:rsid w:val="00827BC7"/>
    <w:rsid w:val="00827C86"/>
    <w:rsid w:val="008304E6"/>
    <w:rsid w:val="008323CA"/>
    <w:rsid w:val="00835614"/>
    <w:rsid w:val="00840811"/>
    <w:rsid w:val="008502D0"/>
    <w:rsid w:val="00867C53"/>
    <w:rsid w:val="008803B6"/>
    <w:rsid w:val="00881739"/>
    <w:rsid w:val="0088431A"/>
    <w:rsid w:val="00890664"/>
    <w:rsid w:val="00890A3C"/>
    <w:rsid w:val="00893D33"/>
    <w:rsid w:val="008A5BBC"/>
    <w:rsid w:val="008B14E5"/>
    <w:rsid w:val="008C7FE0"/>
    <w:rsid w:val="008D15B3"/>
    <w:rsid w:val="008D41FE"/>
    <w:rsid w:val="008D4870"/>
    <w:rsid w:val="008F5A01"/>
    <w:rsid w:val="00903785"/>
    <w:rsid w:val="0090379E"/>
    <w:rsid w:val="00907B1E"/>
    <w:rsid w:val="00933051"/>
    <w:rsid w:val="009473E2"/>
    <w:rsid w:val="0096050E"/>
    <w:rsid w:val="009634F4"/>
    <w:rsid w:val="00963FC6"/>
    <w:rsid w:val="00964468"/>
    <w:rsid w:val="009767B8"/>
    <w:rsid w:val="00981BD1"/>
    <w:rsid w:val="0099128D"/>
    <w:rsid w:val="00994E99"/>
    <w:rsid w:val="009965AA"/>
    <w:rsid w:val="009A6E65"/>
    <w:rsid w:val="009B2731"/>
    <w:rsid w:val="009B3F33"/>
    <w:rsid w:val="009C286A"/>
    <w:rsid w:val="009D110B"/>
    <w:rsid w:val="009D11AE"/>
    <w:rsid w:val="009D1A36"/>
    <w:rsid w:val="009D2E63"/>
    <w:rsid w:val="009E1B7F"/>
    <w:rsid w:val="009E3684"/>
    <w:rsid w:val="009F0D47"/>
    <w:rsid w:val="009F6FF6"/>
    <w:rsid w:val="009F735E"/>
    <w:rsid w:val="00A3713C"/>
    <w:rsid w:val="00A406A8"/>
    <w:rsid w:val="00A44E97"/>
    <w:rsid w:val="00A50CD3"/>
    <w:rsid w:val="00A51590"/>
    <w:rsid w:val="00A5159A"/>
    <w:rsid w:val="00A574DC"/>
    <w:rsid w:val="00A662A1"/>
    <w:rsid w:val="00A6673B"/>
    <w:rsid w:val="00A670B9"/>
    <w:rsid w:val="00A7797C"/>
    <w:rsid w:val="00A835B2"/>
    <w:rsid w:val="00A862F5"/>
    <w:rsid w:val="00A92E73"/>
    <w:rsid w:val="00A977E6"/>
    <w:rsid w:val="00AA5D3C"/>
    <w:rsid w:val="00AB062C"/>
    <w:rsid w:val="00AB24BD"/>
    <w:rsid w:val="00AB499E"/>
    <w:rsid w:val="00AB6015"/>
    <w:rsid w:val="00AB6D5A"/>
    <w:rsid w:val="00AB7BEC"/>
    <w:rsid w:val="00AC0F39"/>
    <w:rsid w:val="00AD2B04"/>
    <w:rsid w:val="00AD464D"/>
    <w:rsid w:val="00AE5AD8"/>
    <w:rsid w:val="00B002C5"/>
    <w:rsid w:val="00B10F46"/>
    <w:rsid w:val="00B11EBB"/>
    <w:rsid w:val="00B4217E"/>
    <w:rsid w:val="00B456D2"/>
    <w:rsid w:val="00B52DD5"/>
    <w:rsid w:val="00B75D66"/>
    <w:rsid w:val="00B779C7"/>
    <w:rsid w:val="00B828E3"/>
    <w:rsid w:val="00B84CE5"/>
    <w:rsid w:val="00B917ED"/>
    <w:rsid w:val="00BA4D62"/>
    <w:rsid w:val="00BA706D"/>
    <w:rsid w:val="00BA7B52"/>
    <w:rsid w:val="00BB1D03"/>
    <w:rsid w:val="00BD1D63"/>
    <w:rsid w:val="00BD274D"/>
    <w:rsid w:val="00BF71E4"/>
    <w:rsid w:val="00C0522E"/>
    <w:rsid w:val="00C141E0"/>
    <w:rsid w:val="00C14E1B"/>
    <w:rsid w:val="00C23A8E"/>
    <w:rsid w:val="00C40606"/>
    <w:rsid w:val="00C470FD"/>
    <w:rsid w:val="00C54F65"/>
    <w:rsid w:val="00C7367F"/>
    <w:rsid w:val="00C75119"/>
    <w:rsid w:val="00C760D3"/>
    <w:rsid w:val="00C769D8"/>
    <w:rsid w:val="00C76EA4"/>
    <w:rsid w:val="00C90858"/>
    <w:rsid w:val="00C956AF"/>
    <w:rsid w:val="00CA21AD"/>
    <w:rsid w:val="00CA7062"/>
    <w:rsid w:val="00CB2559"/>
    <w:rsid w:val="00CB352F"/>
    <w:rsid w:val="00CB4BF8"/>
    <w:rsid w:val="00CC26C9"/>
    <w:rsid w:val="00CC44C8"/>
    <w:rsid w:val="00CE2C79"/>
    <w:rsid w:val="00CF3035"/>
    <w:rsid w:val="00D04F92"/>
    <w:rsid w:val="00D10DB0"/>
    <w:rsid w:val="00D131B9"/>
    <w:rsid w:val="00D21F72"/>
    <w:rsid w:val="00D2767E"/>
    <w:rsid w:val="00D279B2"/>
    <w:rsid w:val="00D310A3"/>
    <w:rsid w:val="00D343A3"/>
    <w:rsid w:val="00D371AB"/>
    <w:rsid w:val="00D4022C"/>
    <w:rsid w:val="00D47C23"/>
    <w:rsid w:val="00D53898"/>
    <w:rsid w:val="00D72A63"/>
    <w:rsid w:val="00D7320C"/>
    <w:rsid w:val="00D74DFD"/>
    <w:rsid w:val="00D776F1"/>
    <w:rsid w:val="00D8023A"/>
    <w:rsid w:val="00D82580"/>
    <w:rsid w:val="00D9113A"/>
    <w:rsid w:val="00D912ED"/>
    <w:rsid w:val="00D950EE"/>
    <w:rsid w:val="00D958E1"/>
    <w:rsid w:val="00DC237F"/>
    <w:rsid w:val="00DC3374"/>
    <w:rsid w:val="00DD0168"/>
    <w:rsid w:val="00DD5D6A"/>
    <w:rsid w:val="00DE3149"/>
    <w:rsid w:val="00DF1852"/>
    <w:rsid w:val="00DF51DD"/>
    <w:rsid w:val="00E12159"/>
    <w:rsid w:val="00E22A91"/>
    <w:rsid w:val="00E23461"/>
    <w:rsid w:val="00E25785"/>
    <w:rsid w:val="00E26288"/>
    <w:rsid w:val="00E475CD"/>
    <w:rsid w:val="00E5021A"/>
    <w:rsid w:val="00E845A9"/>
    <w:rsid w:val="00E93552"/>
    <w:rsid w:val="00EA6479"/>
    <w:rsid w:val="00EB1F75"/>
    <w:rsid w:val="00EB6999"/>
    <w:rsid w:val="00EB7FB9"/>
    <w:rsid w:val="00EC42C6"/>
    <w:rsid w:val="00EE18BA"/>
    <w:rsid w:val="00EE6F6D"/>
    <w:rsid w:val="00F04A17"/>
    <w:rsid w:val="00F06DE3"/>
    <w:rsid w:val="00F13866"/>
    <w:rsid w:val="00F16BCE"/>
    <w:rsid w:val="00F21596"/>
    <w:rsid w:val="00F24ACB"/>
    <w:rsid w:val="00F267B3"/>
    <w:rsid w:val="00F468F6"/>
    <w:rsid w:val="00F5535A"/>
    <w:rsid w:val="00F57441"/>
    <w:rsid w:val="00F57D36"/>
    <w:rsid w:val="00F643BA"/>
    <w:rsid w:val="00F71D8E"/>
    <w:rsid w:val="00F7762D"/>
    <w:rsid w:val="00F83C9C"/>
    <w:rsid w:val="00F83E9F"/>
    <w:rsid w:val="00F84E24"/>
    <w:rsid w:val="00F873CF"/>
    <w:rsid w:val="00F973B7"/>
    <w:rsid w:val="00FA36F1"/>
    <w:rsid w:val="00FC4407"/>
    <w:rsid w:val="00FC491D"/>
    <w:rsid w:val="00FD0F14"/>
    <w:rsid w:val="00FD6CA3"/>
    <w:rsid w:val="00FE1F0C"/>
    <w:rsid w:val="00FE5162"/>
    <w:rsid w:val="00FE646D"/>
    <w:rsid w:val="00FE6A8A"/>
    <w:rsid w:val="00FF28D2"/>
    <w:rsid w:val="00FF6B7C"/>
    <w:rsid w:val="00FF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4572"/>
  <w15:docId w15:val="{C66E3B60-2071-4C41-85D8-EF67D9F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B0A"/>
    <w:pPr>
      <w:spacing w:before="100" w:beforeAutospacing="1" w:after="100" w:afterAutospacing="1" w:line="240" w:lineRule="auto"/>
    </w:pPr>
    <w:rPr>
      <w:rFonts w:eastAsia="Times New Roman"/>
      <w:lang w:eastAsia="ru-RU"/>
    </w:rPr>
  </w:style>
  <w:style w:type="paragraph" w:styleId="a4">
    <w:name w:val="List Paragraph"/>
    <w:basedOn w:val="a"/>
    <w:uiPriority w:val="34"/>
    <w:qFormat/>
    <w:rsid w:val="00D04F92"/>
    <w:pPr>
      <w:ind w:left="720"/>
      <w:contextualSpacing/>
    </w:pPr>
    <w:rPr>
      <w:rFonts w:asciiTheme="minorHAnsi" w:hAnsiTheme="minorHAnsi" w:cstheme="minorBidi"/>
      <w:sz w:val="22"/>
      <w:szCs w:val="22"/>
    </w:rPr>
  </w:style>
  <w:style w:type="character" w:styleId="a5">
    <w:name w:val="Placeholder Text"/>
    <w:basedOn w:val="a0"/>
    <w:uiPriority w:val="99"/>
    <w:semiHidden/>
    <w:rsid w:val="00A5159A"/>
    <w:rPr>
      <w:color w:val="808080"/>
    </w:rPr>
  </w:style>
  <w:style w:type="character" w:customStyle="1" w:styleId="viiyi">
    <w:name w:val="viiyi"/>
    <w:basedOn w:val="a0"/>
    <w:rsid w:val="00054058"/>
  </w:style>
  <w:style w:type="character" w:customStyle="1" w:styleId="jlqj4b">
    <w:name w:val="jlqj4b"/>
    <w:basedOn w:val="a0"/>
    <w:rsid w:val="00054058"/>
  </w:style>
  <w:style w:type="character" w:styleId="a6">
    <w:name w:val="annotation reference"/>
    <w:basedOn w:val="a0"/>
    <w:uiPriority w:val="99"/>
    <w:semiHidden/>
    <w:unhideWhenUsed/>
    <w:rsid w:val="00867C53"/>
    <w:rPr>
      <w:sz w:val="16"/>
      <w:szCs w:val="16"/>
    </w:rPr>
  </w:style>
  <w:style w:type="paragraph" w:styleId="a7">
    <w:name w:val="annotation text"/>
    <w:basedOn w:val="a"/>
    <w:link w:val="a8"/>
    <w:uiPriority w:val="99"/>
    <w:semiHidden/>
    <w:unhideWhenUsed/>
    <w:rsid w:val="00867C53"/>
    <w:pPr>
      <w:spacing w:line="240" w:lineRule="auto"/>
    </w:pPr>
    <w:rPr>
      <w:sz w:val="20"/>
      <w:szCs w:val="20"/>
    </w:rPr>
  </w:style>
  <w:style w:type="character" w:customStyle="1" w:styleId="a8">
    <w:name w:val="Текст примечания Знак"/>
    <w:basedOn w:val="a0"/>
    <w:link w:val="a7"/>
    <w:uiPriority w:val="99"/>
    <w:semiHidden/>
    <w:rsid w:val="00867C53"/>
    <w:rPr>
      <w:sz w:val="20"/>
      <w:szCs w:val="20"/>
    </w:rPr>
  </w:style>
  <w:style w:type="paragraph" w:styleId="a9">
    <w:name w:val="Balloon Text"/>
    <w:basedOn w:val="a"/>
    <w:link w:val="aa"/>
    <w:uiPriority w:val="99"/>
    <w:semiHidden/>
    <w:unhideWhenUsed/>
    <w:rsid w:val="006A23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238B"/>
    <w:rPr>
      <w:rFonts w:ascii="Tahoma" w:hAnsi="Tahoma" w:cs="Tahoma"/>
      <w:sz w:val="16"/>
      <w:szCs w:val="16"/>
    </w:rPr>
  </w:style>
  <w:style w:type="paragraph" w:styleId="ab">
    <w:name w:val="annotation subject"/>
    <w:basedOn w:val="a7"/>
    <w:next w:val="a7"/>
    <w:link w:val="ac"/>
    <w:uiPriority w:val="99"/>
    <w:semiHidden/>
    <w:unhideWhenUsed/>
    <w:rsid w:val="006A238B"/>
    <w:rPr>
      <w:b/>
      <w:bCs/>
    </w:rPr>
  </w:style>
  <w:style w:type="character" w:customStyle="1" w:styleId="ac">
    <w:name w:val="Тема примечания Знак"/>
    <w:basedOn w:val="a8"/>
    <w:link w:val="ab"/>
    <w:uiPriority w:val="99"/>
    <w:semiHidden/>
    <w:rsid w:val="006A238B"/>
    <w:rPr>
      <w:b/>
      <w:bCs/>
      <w:sz w:val="20"/>
      <w:szCs w:val="20"/>
    </w:rPr>
  </w:style>
  <w:style w:type="paragraph" w:styleId="ad">
    <w:name w:val="Revision"/>
    <w:hidden/>
    <w:uiPriority w:val="99"/>
    <w:semiHidden/>
    <w:rsid w:val="00787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599">
      <w:bodyDiv w:val="1"/>
      <w:marLeft w:val="0"/>
      <w:marRight w:val="0"/>
      <w:marTop w:val="0"/>
      <w:marBottom w:val="0"/>
      <w:divBdr>
        <w:top w:val="none" w:sz="0" w:space="0" w:color="auto"/>
        <w:left w:val="none" w:sz="0" w:space="0" w:color="auto"/>
        <w:bottom w:val="none" w:sz="0" w:space="0" w:color="auto"/>
        <w:right w:val="none" w:sz="0" w:space="0" w:color="auto"/>
      </w:divBdr>
    </w:div>
    <w:div w:id="440302443">
      <w:bodyDiv w:val="1"/>
      <w:marLeft w:val="0"/>
      <w:marRight w:val="0"/>
      <w:marTop w:val="0"/>
      <w:marBottom w:val="0"/>
      <w:divBdr>
        <w:top w:val="none" w:sz="0" w:space="0" w:color="auto"/>
        <w:left w:val="none" w:sz="0" w:space="0" w:color="auto"/>
        <w:bottom w:val="none" w:sz="0" w:space="0" w:color="auto"/>
        <w:right w:val="none" w:sz="0" w:space="0" w:color="auto"/>
      </w:divBdr>
      <w:divsChild>
        <w:div w:id="539127763">
          <w:marLeft w:val="547"/>
          <w:marRight w:val="0"/>
          <w:marTop w:val="0"/>
          <w:marBottom w:val="0"/>
          <w:divBdr>
            <w:top w:val="none" w:sz="0" w:space="0" w:color="auto"/>
            <w:left w:val="none" w:sz="0" w:space="0" w:color="auto"/>
            <w:bottom w:val="none" w:sz="0" w:space="0" w:color="auto"/>
            <w:right w:val="none" w:sz="0" w:space="0" w:color="auto"/>
          </w:divBdr>
        </w:div>
        <w:div w:id="451244724">
          <w:marLeft w:val="547"/>
          <w:marRight w:val="0"/>
          <w:marTop w:val="0"/>
          <w:marBottom w:val="0"/>
          <w:divBdr>
            <w:top w:val="none" w:sz="0" w:space="0" w:color="auto"/>
            <w:left w:val="none" w:sz="0" w:space="0" w:color="auto"/>
            <w:bottom w:val="none" w:sz="0" w:space="0" w:color="auto"/>
            <w:right w:val="none" w:sz="0" w:space="0" w:color="auto"/>
          </w:divBdr>
        </w:div>
        <w:div w:id="1344091643">
          <w:marLeft w:val="547"/>
          <w:marRight w:val="0"/>
          <w:marTop w:val="0"/>
          <w:marBottom w:val="0"/>
          <w:divBdr>
            <w:top w:val="none" w:sz="0" w:space="0" w:color="auto"/>
            <w:left w:val="none" w:sz="0" w:space="0" w:color="auto"/>
            <w:bottom w:val="none" w:sz="0" w:space="0" w:color="auto"/>
            <w:right w:val="none" w:sz="0" w:space="0" w:color="auto"/>
          </w:divBdr>
        </w:div>
        <w:div w:id="569462215">
          <w:marLeft w:val="547"/>
          <w:marRight w:val="0"/>
          <w:marTop w:val="0"/>
          <w:marBottom w:val="0"/>
          <w:divBdr>
            <w:top w:val="none" w:sz="0" w:space="0" w:color="auto"/>
            <w:left w:val="none" w:sz="0" w:space="0" w:color="auto"/>
            <w:bottom w:val="none" w:sz="0" w:space="0" w:color="auto"/>
            <w:right w:val="none" w:sz="0" w:space="0" w:color="auto"/>
          </w:divBdr>
        </w:div>
        <w:div w:id="1728605724">
          <w:marLeft w:val="547"/>
          <w:marRight w:val="0"/>
          <w:marTop w:val="0"/>
          <w:marBottom w:val="0"/>
          <w:divBdr>
            <w:top w:val="none" w:sz="0" w:space="0" w:color="auto"/>
            <w:left w:val="none" w:sz="0" w:space="0" w:color="auto"/>
            <w:bottom w:val="none" w:sz="0" w:space="0" w:color="auto"/>
            <w:right w:val="none" w:sz="0" w:space="0" w:color="auto"/>
          </w:divBdr>
        </w:div>
        <w:div w:id="241723982">
          <w:marLeft w:val="547"/>
          <w:marRight w:val="0"/>
          <w:marTop w:val="0"/>
          <w:marBottom w:val="0"/>
          <w:divBdr>
            <w:top w:val="none" w:sz="0" w:space="0" w:color="auto"/>
            <w:left w:val="none" w:sz="0" w:space="0" w:color="auto"/>
            <w:bottom w:val="none" w:sz="0" w:space="0" w:color="auto"/>
            <w:right w:val="none" w:sz="0" w:space="0" w:color="auto"/>
          </w:divBdr>
        </w:div>
        <w:div w:id="2061781408">
          <w:marLeft w:val="547"/>
          <w:marRight w:val="0"/>
          <w:marTop w:val="0"/>
          <w:marBottom w:val="0"/>
          <w:divBdr>
            <w:top w:val="none" w:sz="0" w:space="0" w:color="auto"/>
            <w:left w:val="none" w:sz="0" w:space="0" w:color="auto"/>
            <w:bottom w:val="none" w:sz="0" w:space="0" w:color="auto"/>
            <w:right w:val="none" w:sz="0" w:space="0" w:color="auto"/>
          </w:divBdr>
        </w:div>
      </w:divsChild>
    </w:div>
    <w:div w:id="1467892510">
      <w:bodyDiv w:val="1"/>
      <w:marLeft w:val="0"/>
      <w:marRight w:val="0"/>
      <w:marTop w:val="0"/>
      <w:marBottom w:val="0"/>
      <w:divBdr>
        <w:top w:val="none" w:sz="0" w:space="0" w:color="auto"/>
        <w:left w:val="none" w:sz="0" w:space="0" w:color="auto"/>
        <w:bottom w:val="none" w:sz="0" w:space="0" w:color="auto"/>
        <w:right w:val="none" w:sz="0" w:space="0" w:color="auto"/>
      </w:divBdr>
      <w:divsChild>
        <w:div w:id="160243034">
          <w:marLeft w:val="547"/>
          <w:marRight w:val="0"/>
          <w:marTop w:val="0"/>
          <w:marBottom w:val="160"/>
          <w:divBdr>
            <w:top w:val="none" w:sz="0" w:space="0" w:color="auto"/>
            <w:left w:val="none" w:sz="0" w:space="0" w:color="auto"/>
            <w:bottom w:val="none" w:sz="0" w:space="0" w:color="auto"/>
            <w:right w:val="none" w:sz="0" w:space="0" w:color="auto"/>
          </w:divBdr>
        </w:div>
        <w:div w:id="1593665245">
          <w:marLeft w:val="547"/>
          <w:marRight w:val="0"/>
          <w:marTop w:val="0"/>
          <w:marBottom w:val="160"/>
          <w:divBdr>
            <w:top w:val="none" w:sz="0" w:space="0" w:color="auto"/>
            <w:left w:val="none" w:sz="0" w:space="0" w:color="auto"/>
            <w:bottom w:val="none" w:sz="0" w:space="0" w:color="auto"/>
            <w:right w:val="none" w:sz="0" w:space="0" w:color="auto"/>
          </w:divBdr>
        </w:div>
        <w:div w:id="1069422019">
          <w:marLeft w:val="547"/>
          <w:marRight w:val="0"/>
          <w:marTop w:val="0"/>
          <w:marBottom w:val="160"/>
          <w:divBdr>
            <w:top w:val="none" w:sz="0" w:space="0" w:color="auto"/>
            <w:left w:val="none" w:sz="0" w:space="0" w:color="auto"/>
            <w:bottom w:val="none" w:sz="0" w:space="0" w:color="auto"/>
            <w:right w:val="none" w:sz="0" w:space="0" w:color="auto"/>
          </w:divBdr>
        </w:div>
        <w:div w:id="640813941">
          <w:marLeft w:val="547"/>
          <w:marRight w:val="0"/>
          <w:marTop w:val="0"/>
          <w:marBottom w:val="160"/>
          <w:divBdr>
            <w:top w:val="none" w:sz="0" w:space="0" w:color="auto"/>
            <w:left w:val="none" w:sz="0" w:space="0" w:color="auto"/>
            <w:bottom w:val="none" w:sz="0" w:space="0" w:color="auto"/>
            <w:right w:val="none" w:sz="0" w:space="0" w:color="auto"/>
          </w:divBdr>
        </w:div>
        <w:div w:id="1436243700">
          <w:marLeft w:val="547"/>
          <w:marRight w:val="0"/>
          <w:marTop w:val="0"/>
          <w:marBottom w:val="160"/>
          <w:divBdr>
            <w:top w:val="none" w:sz="0" w:space="0" w:color="auto"/>
            <w:left w:val="none" w:sz="0" w:space="0" w:color="auto"/>
            <w:bottom w:val="none" w:sz="0" w:space="0" w:color="auto"/>
            <w:right w:val="none" w:sz="0" w:space="0" w:color="auto"/>
          </w:divBdr>
        </w:div>
        <w:div w:id="1442383885">
          <w:marLeft w:val="547"/>
          <w:marRight w:val="0"/>
          <w:marTop w:val="0"/>
          <w:marBottom w:val="160"/>
          <w:divBdr>
            <w:top w:val="none" w:sz="0" w:space="0" w:color="auto"/>
            <w:left w:val="none" w:sz="0" w:space="0" w:color="auto"/>
            <w:bottom w:val="none" w:sz="0" w:space="0" w:color="auto"/>
            <w:right w:val="none" w:sz="0" w:space="0" w:color="auto"/>
          </w:divBdr>
        </w:div>
      </w:divsChild>
    </w:div>
    <w:div w:id="1521239968">
      <w:bodyDiv w:val="1"/>
      <w:marLeft w:val="0"/>
      <w:marRight w:val="0"/>
      <w:marTop w:val="0"/>
      <w:marBottom w:val="0"/>
      <w:divBdr>
        <w:top w:val="none" w:sz="0" w:space="0" w:color="auto"/>
        <w:left w:val="none" w:sz="0" w:space="0" w:color="auto"/>
        <w:bottom w:val="none" w:sz="0" w:space="0" w:color="auto"/>
        <w:right w:val="none" w:sz="0" w:space="0" w:color="auto"/>
      </w:divBdr>
    </w:div>
    <w:div w:id="1973096800">
      <w:bodyDiv w:val="1"/>
      <w:marLeft w:val="0"/>
      <w:marRight w:val="0"/>
      <w:marTop w:val="0"/>
      <w:marBottom w:val="0"/>
      <w:divBdr>
        <w:top w:val="none" w:sz="0" w:space="0" w:color="auto"/>
        <w:left w:val="none" w:sz="0" w:space="0" w:color="auto"/>
        <w:bottom w:val="none" w:sz="0" w:space="0" w:color="auto"/>
        <w:right w:val="none" w:sz="0" w:space="0" w:color="auto"/>
      </w:divBdr>
    </w:div>
    <w:div w:id="20319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 Lychagin</dc:creator>
  <cp:keywords/>
  <dc:description/>
  <cp:lastModifiedBy>Egor Lychagin</cp:lastModifiedBy>
  <cp:revision>2</cp:revision>
  <dcterms:created xsi:type="dcterms:W3CDTF">2021-12-27T06:52:00Z</dcterms:created>
  <dcterms:modified xsi:type="dcterms:W3CDTF">2021-12-27T06:52:00Z</dcterms:modified>
</cp:coreProperties>
</file>