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C538" w14:textId="4791E16E" w:rsidR="00276DF5" w:rsidRPr="005E0D4C" w:rsidRDefault="004E2107" w:rsidP="005E0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D4C">
        <w:rPr>
          <w:rFonts w:ascii="Times New Roman" w:hAnsi="Times New Roman" w:cs="Times New Roman"/>
          <w:b/>
          <w:sz w:val="28"/>
        </w:rPr>
        <w:t xml:space="preserve">ИССЛЕДОВАНИЕ НАСТЕННОЙ РОСПИСИ И ШТУКАТУРНЫХ ОСНОВАНИЙ УСПЕНСКОГО СОБОРА МОСКОВСКОГО КРЕМЛЯ С ИСПОЛЬЗОВАНИЕМ </w:t>
      </w:r>
      <w:r w:rsidR="00AF7942">
        <w:rPr>
          <w:rFonts w:ascii="Times New Roman" w:hAnsi="Times New Roman" w:cs="Times New Roman"/>
          <w:b/>
          <w:sz w:val="28"/>
        </w:rPr>
        <w:t xml:space="preserve">КОМПЛЕМЕНТАРНЫХ </w:t>
      </w:r>
      <w:r w:rsidRPr="005E0D4C">
        <w:rPr>
          <w:rFonts w:ascii="Times New Roman" w:hAnsi="Times New Roman" w:cs="Times New Roman"/>
          <w:b/>
          <w:sz w:val="28"/>
        </w:rPr>
        <w:t>ФИЗИКО-ХИМИЧЕСКИХ МЕТОДОВ</w:t>
      </w:r>
      <w:r w:rsidR="00276DF5" w:rsidRPr="005E0D4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06E82D88" w14:textId="77777777" w:rsidR="005E0D4C" w:rsidRDefault="005E0D4C" w:rsidP="005E0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3F3C1" w14:textId="569534E5" w:rsidR="00276DF5" w:rsidRPr="005E0D4C" w:rsidRDefault="002A2306" w:rsidP="005E0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D4C">
        <w:rPr>
          <w:rFonts w:ascii="Times New Roman" w:hAnsi="Times New Roman" w:cs="Times New Roman"/>
          <w:b/>
          <w:sz w:val="24"/>
          <w:szCs w:val="24"/>
          <w:u w:val="single"/>
        </w:rPr>
        <w:t>Н.В.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6DF5" w:rsidRPr="005E0D4C">
        <w:rPr>
          <w:rFonts w:ascii="Times New Roman" w:hAnsi="Times New Roman" w:cs="Times New Roman"/>
          <w:b/>
          <w:sz w:val="24"/>
          <w:szCs w:val="24"/>
          <w:u w:val="single"/>
        </w:rPr>
        <w:t>Гломбоцкая</w:t>
      </w:r>
      <w:r w:rsidR="00276DF5" w:rsidRPr="005E0D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0D4C">
        <w:rPr>
          <w:rFonts w:ascii="Times New Roman" w:hAnsi="Times New Roman" w:cs="Times New Roman"/>
          <w:b/>
          <w:sz w:val="24"/>
          <w:szCs w:val="24"/>
        </w:rPr>
        <w:t>О.С.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DF5" w:rsidRPr="005E0D4C">
        <w:rPr>
          <w:rFonts w:ascii="Times New Roman" w:hAnsi="Times New Roman" w:cs="Times New Roman"/>
          <w:b/>
          <w:sz w:val="24"/>
          <w:szCs w:val="24"/>
        </w:rPr>
        <w:t xml:space="preserve">Филиппова, </w:t>
      </w:r>
      <w:r w:rsidRPr="005E0D4C">
        <w:rPr>
          <w:rFonts w:ascii="Times New Roman" w:hAnsi="Times New Roman" w:cs="Times New Roman"/>
          <w:b/>
          <w:sz w:val="24"/>
          <w:szCs w:val="24"/>
        </w:rPr>
        <w:t>А.Ю.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942">
        <w:rPr>
          <w:rFonts w:ascii="Times New Roman" w:hAnsi="Times New Roman" w:cs="Times New Roman"/>
          <w:b/>
          <w:sz w:val="24"/>
          <w:szCs w:val="24"/>
        </w:rPr>
        <w:t>Дмитриев</w:t>
      </w:r>
      <w:r w:rsidR="00276DF5" w:rsidRPr="005E0D4C">
        <w:rPr>
          <w:rFonts w:ascii="Times New Roman" w:hAnsi="Times New Roman" w:cs="Times New Roman"/>
          <w:b/>
          <w:sz w:val="24"/>
          <w:szCs w:val="24"/>
        </w:rPr>
        <w:t>*</w:t>
      </w:r>
    </w:p>
    <w:p w14:paraId="6D306494" w14:textId="5B6DA0FA" w:rsidR="005E0D4C" w:rsidRPr="00342D43" w:rsidRDefault="005E0D4C" w:rsidP="005E0D4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E0D4C">
        <w:rPr>
          <w:rFonts w:ascii="Times New Roman" w:hAnsi="Times New Roman" w:cs="Times New Roman"/>
          <w:sz w:val="24"/>
          <w:szCs w:val="24"/>
        </w:rPr>
        <w:t xml:space="preserve">* </w:t>
      </w:r>
      <w:hyperlink r:id="rId7" w:history="1">
        <w:r w:rsidRPr="005E0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andmitriev</w:t>
        </w:r>
        <w:r w:rsidRPr="005E0D4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0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jinr</w:t>
        </w:r>
        <w:r w:rsidRPr="005E0D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0D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7C5820C" w14:textId="77777777" w:rsidR="005E0D4C" w:rsidRDefault="005E0D4C" w:rsidP="005E0D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CB192B" w14:textId="1C8115EA" w:rsidR="00276DF5" w:rsidRPr="005E0D4C" w:rsidRDefault="00276DF5" w:rsidP="005E0D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0D4C">
        <w:rPr>
          <w:rFonts w:ascii="Times New Roman" w:hAnsi="Times New Roman" w:cs="Times New Roman"/>
          <w:i/>
          <w:sz w:val="24"/>
          <w:szCs w:val="24"/>
        </w:rPr>
        <w:t xml:space="preserve">Лаборатория нейтронной физики </w:t>
      </w:r>
      <w:r w:rsidR="00342D43">
        <w:rPr>
          <w:rFonts w:ascii="Times New Roman" w:hAnsi="Times New Roman" w:cs="Times New Roman"/>
          <w:i/>
          <w:sz w:val="24"/>
          <w:szCs w:val="24"/>
        </w:rPr>
        <w:t xml:space="preserve">им. И.М. Франка </w:t>
      </w:r>
      <w:r w:rsidRPr="005E0D4C">
        <w:rPr>
          <w:rFonts w:ascii="Times New Roman" w:hAnsi="Times New Roman" w:cs="Times New Roman"/>
          <w:i/>
          <w:sz w:val="24"/>
          <w:szCs w:val="24"/>
        </w:rPr>
        <w:t xml:space="preserve">Объединенного института ядерных исследований, Дубна, Московская область, Россия </w:t>
      </w:r>
    </w:p>
    <w:p w14:paraId="20C92D81" w14:textId="77777777" w:rsidR="005E0D4C" w:rsidRPr="005E0D4C" w:rsidRDefault="005E0D4C" w:rsidP="005E0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7E936" w14:textId="6CC65167" w:rsidR="00963618" w:rsidRPr="005E0D4C" w:rsidRDefault="00032D2D" w:rsidP="005E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4C">
        <w:rPr>
          <w:rFonts w:ascii="Times New Roman" w:hAnsi="Times New Roman" w:cs="Times New Roman"/>
          <w:sz w:val="24"/>
          <w:szCs w:val="24"/>
        </w:rPr>
        <w:t xml:space="preserve">Успенский собор Московского Кремля </w:t>
      </w:r>
      <w:r w:rsidR="006E1051" w:rsidRPr="005E0D4C">
        <w:rPr>
          <w:rFonts w:ascii="Times New Roman" w:hAnsi="Times New Roman" w:cs="Times New Roman"/>
          <w:sz w:val="24"/>
          <w:szCs w:val="24"/>
        </w:rPr>
        <w:t xml:space="preserve">является объектом </w:t>
      </w:r>
      <w:r w:rsidR="00CE4B13">
        <w:rPr>
          <w:rFonts w:ascii="Times New Roman" w:hAnsi="Times New Roman" w:cs="Times New Roman"/>
          <w:sz w:val="24"/>
          <w:szCs w:val="24"/>
        </w:rPr>
        <w:t xml:space="preserve">культурного наследия всемирного (ЮНЕСКО) и </w:t>
      </w:r>
      <w:r w:rsidR="00CE4B13" w:rsidRPr="005E0D4C">
        <w:rPr>
          <w:rFonts w:ascii="Times New Roman" w:hAnsi="Times New Roman" w:cs="Times New Roman"/>
          <w:sz w:val="24"/>
          <w:szCs w:val="24"/>
        </w:rPr>
        <w:t>федерального</w:t>
      </w:r>
      <w:r w:rsidR="00CE4B13">
        <w:rPr>
          <w:rFonts w:ascii="Times New Roman" w:hAnsi="Times New Roman" w:cs="Times New Roman"/>
          <w:sz w:val="24"/>
          <w:szCs w:val="24"/>
        </w:rPr>
        <w:t xml:space="preserve"> </w:t>
      </w:r>
      <w:r w:rsidR="006E1051" w:rsidRPr="005E0D4C">
        <w:rPr>
          <w:rFonts w:ascii="Times New Roman" w:hAnsi="Times New Roman" w:cs="Times New Roman"/>
          <w:sz w:val="24"/>
          <w:szCs w:val="24"/>
        </w:rPr>
        <w:t>значения</w:t>
      </w:r>
      <w:r w:rsidRPr="005E0D4C">
        <w:rPr>
          <w:rFonts w:ascii="Times New Roman" w:hAnsi="Times New Roman" w:cs="Times New Roman"/>
          <w:sz w:val="24"/>
          <w:szCs w:val="24"/>
        </w:rPr>
        <w:t>.</w:t>
      </w:r>
      <w:r w:rsidR="006E1051" w:rsidRPr="005E0D4C">
        <w:rPr>
          <w:rFonts w:ascii="Times New Roman" w:hAnsi="Times New Roman" w:cs="Times New Roman"/>
        </w:rPr>
        <w:t xml:space="preserve"> </w:t>
      </w:r>
      <w:r w:rsidR="00963618" w:rsidRPr="005E0D4C">
        <w:rPr>
          <w:rFonts w:ascii="Times New Roman" w:hAnsi="Times New Roman" w:cs="Times New Roman"/>
          <w:sz w:val="24"/>
          <w:szCs w:val="24"/>
        </w:rPr>
        <w:t>П</w:t>
      </w:r>
      <w:r w:rsidR="006E1051" w:rsidRPr="005E0D4C">
        <w:rPr>
          <w:rFonts w:ascii="Times New Roman" w:hAnsi="Times New Roman" w:cs="Times New Roman"/>
          <w:sz w:val="24"/>
          <w:szCs w:val="24"/>
        </w:rPr>
        <w:t xml:space="preserve">ервое каменное здание </w:t>
      </w:r>
      <w:r w:rsidR="00236873">
        <w:rPr>
          <w:rFonts w:ascii="Times New Roman" w:hAnsi="Times New Roman" w:cs="Times New Roman"/>
          <w:sz w:val="24"/>
          <w:szCs w:val="24"/>
        </w:rPr>
        <w:t xml:space="preserve">собора </w:t>
      </w:r>
      <w:r w:rsidR="006E1051" w:rsidRPr="005E0D4C">
        <w:rPr>
          <w:rFonts w:ascii="Times New Roman" w:hAnsi="Times New Roman" w:cs="Times New Roman"/>
          <w:sz w:val="24"/>
          <w:szCs w:val="24"/>
        </w:rPr>
        <w:t xml:space="preserve">было заложено </w:t>
      </w:r>
      <w:r w:rsidR="00963618" w:rsidRPr="005E0D4C">
        <w:rPr>
          <w:rFonts w:ascii="Times New Roman" w:hAnsi="Times New Roman" w:cs="Times New Roman"/>
          <w:sz w:val="24"/>
          <w:szCs w:val="24"/>
        </w:rPr>
        <w:t>в</w:t>
      </w:r>
      <w:r w:rsidR="006E1051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963618" w:rsidRPr="005E0D4C">
        <w:rPr>
          <w:rFonts w:ascii="Times New Roman" w:hAnsi="Times New Roman" w:cs="Times New Roman"/>
          <w:sz w:val="24"/>
          <w:szCs w:val="24"/>
        </w:rPr>
        <w:t>1326</w:t>
      </w:r>
      <w:r w:rsidR="006E1051" w:rsidRPr="005E0D4C">
        <w:rPr>
          <w:rFonts w:ascii="Times New Roman" w:hAnsi="Times New Roman" w:cs="Times New Roman"/>
          <w:sz w:val="24"/>
          <w:szCs w:val="24"/>
        </w:rPr>
        <w:t xml:space="preserve"> г</w:t>
      </w:r>
      <w:r w:rsidR="00F9779C">
        <w:rPr>
          <w:rFonts w:ascii="Times New Roman" w:hAnsi="Times New Roman" w:cs="Times New Roman"/>
          <w:sz w:val="24"/>
          <w:szCs w:val="24"/>
        </w:rPr>
        <w:t>оду</w:t>
      </w:r>
      <w:r w:rsidR="00137EE5" w:rsidRPr="005E0D4C">
        <w:rPr>
          <w:rFonts w:ascii="Times New Roman" w:hAnsi="Times New Roman" w:cs="Times New Roman"/>
          <w:sz w:val="24"/>
          <w:szCs w:val="24"/>
        </w:rPr>
        <w:t>.</w:t>
      </w:r>
      <w:r w:rsidR="006E1051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236873" w:rsidRPr="005E0D4C">
        <w:rPr>
          <w:rFonts w:ascii="Times New Roman" w:hAnsi="Times New Roman" w:cs="Times New Roman"/>
          <w:sz w:val="24"/>
          <w:szCs w:val="24"/>
        </w:rPr>
        <w:t>Собор неоднократно перестраивался.</w:t>
      </w:r>
      <w:r w:rsidR="00236873" w:rsidRPr="005E0D4C">
        <w:rPr>
          <w:rFonts w:ascii="Times New Roman" w:hAnsi="Times New Roman" w:cs="Times New Roman"/>
        </w:rPr>
        <w:t xml:space="preserve"> </w:t>
      </w:r>
      <w:r w:rsidRPr="005E0D4C">
        <w:rPr>
          <w:rFonts w:ascii="Times New Roman" w:hAnsi="Times New Roman" w:cs="Times New Roman"/>
          <w:sz w:val="24"/>
          <w:szCs w:val="24"/>
        </w:rPr>
        <w:t>Строительство современного Успенского собора велось</w:t>
      </w:r>
      <w:r w:rsidR="00C278A0" w:rsidRPr="005E0D4C">
        <w:rPr>
          <w:rFonts w:ascii="Times New Roman" w:hAnsi="Times New Roman" w:cs="Times New Roman"/>
          <w:sz w:val="24"/>
          <w:szCs w:val="24"/>
        </w:rPr>
        <w:t xml:space="preserve"> итальянским</w:t>
      </w:r>
      <w:r w:rsidRPr="005E0D4C">
        <w:rPr>
          <w:rFonts w:ascii="Times New Roman" w:hAnsi="Times New Roman" w:cs="Times New Roman"/>
          <w:sz w:val="24"/>
          <w:szCs w:val="24"/>
        </w:rPr>
        <w:t xml:space="preserve"> архитектор</w:t>
      </w:r>
      <w:r w:rsidR="00C278A0" w:rsidRPr="005E0D4C">
        <w:rPr>
          <w:rFonts w:ascii="Times New Roman" w:hAnsi="Times New Roman" w:cs="Times New Roman"/>
          <w:sz w:val="24"/>
          <w:szCs w:val="24"/>
        </w:rPr>
        <w:t>ом</w:t>
      </w:r>
      <w:r w:rsidRPr="005E0D4C">
        <w:rPr>
          <w:rFonts w:ascii="Times New Roman" w:hAnsi="Times New Roman" w:cs="Times New Roman"/>
          <w:sz w:val="24"/>
          <w:szCs w:val="24"/>
        </w:rPr>
        <w:t xml:space="preserve"> Аристотел</w:t>
      </w:r>
      <w:r w:rsidR="00C278A0" w:rsidRPr="005E0D4C">
        <w:rPr>
          <w:rFonts w:ascii="Times New Roman" w:hAnsi="Times New Roman" w:cs="Times New Roman"/>
          <w:sz w:val="24"/>
          <w:szCs w:val="24"/>
        </w:rPr>
        <w:t>ем</w:t>
      </w:r>
      <w:r w:rsidRPr="005E0D4C">
        <w:rPr>
          <w:rFonts w:ascii="Times New Roman" w:hAnsi="Times New Roman" w:cs="Times New Roman"/>
          <w:sz w:val="24"/>
          <w:szCs w:val="24"/>
        </w:rPr>
        <w:t xml:space="preserve"> Фиораванти</w:t>
      </w:r>
      <w:r w:rsidR="003132EF" w:rsidRPr="005E0D4C">
        <w:rPr>
          <w:rFonts w:ascii="Times New Roman" w:hAnsi="Times New Roman" w:cs="Times New Roman"/>
          <w:sz w:val="24"/>
          <w:szCs w:val="24"/>
        </w:rPr>
        <w:t xml:space="preserve"> с</w:t>
      </w:r>
      <w:r w:rsidRPr="005E0D4C">
        <w:rPr>
          <w:rFonts w:ascii="Times New Roman" w:hAnsi="Times New Roman" w:cs="Times New Roman"/>
          <w:sz w:val="24"/>
          <w:szCs w:val="24"/>
        </w:rPr>
        <w:t xml:space="preserve"> 1475 по 1479 годы. </w:t>
      </w:r>
      <w:r w:rsidR="003F70A1" w:rsidRPr="005E0D4C">
        <w:rPr>
          <w:rFonts w:ascii="Times New Roman" w:hAnsi="Times New Roman" w:cs="Times New Roman"/>
          <w:sz w:val="24"/>
          <w:szCs w:val="24"/>
        </w:rPr>
        <w:t>Первоначальн</w:t>
      </w:r>
      <w:r w:rsidR="002F24D0">
        <w:rPr>
          <w:rFonts w:ascii="Times New Roman" w:hAnsi="Times New Roman" w:cs="Times New Roman"/>
          <w:sz w:val="24"/>
          <w:szCs w:val="24"/>
        </w:rPr>
        <w:t>ая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2F24D0">
        <w:rPr>
          <w:rFonts w:ascii="Times New Roman" w:hAnsi="Times New Roman" w:cs="Times New Roman"/>
          <w:sz w:val="24"/>
          <w:szCs w:val="24"/>
        </w:rPr>
        <w:t>ь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 собора был</w:t>
      </w:r>
      <w:r w:rsidR="002F24D0">
        <w:rPr>
          <w:rFonts w:ascii="Times New Roman" w:hAnsi="Times New Roman" w:cs="Times New Roman"/>
          <w:sz w:val="24"/>
          <w:szCs w:val="24"/>
        </w:rPr>
        <w:t>а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2F24D0">
        <w:rPr>
          <w:rFonts w:ascii="Times New Roman" w:hAnsi="Times New Roman" w:cs="Times New Roman"/>
          <w:sz w:val="24"/>
          <w:szCs w:val="24"/>
        </w:rPr>
        <w:t>а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 в период с 1481 по 1515</w:t>
      </w:r>
      <w:r w:rsidR="00CE77C5">
        <w:rPr>
          <w:rFonts w:ascii="Times New Roman" w:hAnsi="Times New Roman" w:cs="Times New Roman"/>
          <w:sz w:val="24"/>
          <w:szCs w:val="24"/>
        </w:rPr>
        <w:t xml:space="preserve">. </w:t>
      </w:r>
      <w:r w:rsidR="00CE77C5" w:rsidRPr="00F9779C">
        <w:rPr>
          <w:rFonts w:ascii="Times New Roman" w:hAnsi="Times New Roman" w:cs="Times New Roman"/>
          <w:sz w:val="24"/>
          <w:szCs w:val="24"/>
        </w:rPr>
        <w:t xml:space="preserve">В росписи принимал участие </w:t>
      </w:r>
      <w:r w:rsidR="00DD633B" w:rsidRPr="00F9779C">
        <w:rPr>
          <w:rFonts w:ascii="Times New Roman" w:hAnsi="Times New Roman" w:cs="Times New Roman"/>
          <w:sz w:val="24"/>
          <w:szCs w:val="24"/>
        </w:rPr>
        <w:t xml:space="preserve">известный </w:t>
      </w:r>
      <w:r w:rsidR="009A241A">
        <w:rPr>
          <w:rFonts w:ascii="Times New Roman" w:hAnsi="Times New Roman" w:cs="Times New Roman"/>
          <w:sz w:val="24"/>
          <w:szCs w:val="24"/>
        </w:rPr>
        <w:t>художник</w:t>
      </w:r>
      <w:r w:rsidR="00CE77C5" w:rsidRPr="00F9779C">
        <w:rPr>
          <w:rFonts w:ascii="Times New Roman" w:hAnsi="Times New Roman" w:cs="Times New Roman"/>
          <w:sz w:val="24"/>
          <w:szCs w:val="24"/>
        </w:rPr>
        <w:t xml:space="preserve"> Дионисий</w:t>
      </w:r>
      <w:r w:rsidR="00C84325" w:rsidRPr="00F9779C">
        <w:rPr>
          <w:rFonts w:ascii="Times New Roman" w:hAnsi="Times New Roman" w:cs="Times New Roman"/>
          <w:sz w:val="24"/>
          <w:szCs w:val="24"/>
        </w:rPr>
        <w:t xml:space="preserve">. </w:t>
      </w:r>
      <w:r w:rsidR="00C84325">
        <w:rPr>
          <w:rFonts w:ascii="Times New Roman" w:hAnsi="Times New Roman" w:cs="Times New Roman"/>
          <w:sz w:val="24"/>
          <w:szCs w:val="24"/>
        </w:rPr>
        <w:t>В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 1642-</w:t>
      </w:r>
      <w:r w:rsidR="002F24D0">
        <w:rPr>
          <w:rFonts w:ascii="Times New Roman" w:hAnsi="Times New Roman" w:cs="Times New Roman"/>
          <w:sz w:val="24"/>
          <w:szCs w:val="24"/>
        </w:rPr>
        <w:t>16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43 </w:t>
      </w:r>
      <w:r w:rsidR="0098728F" w:rsidRPr="005E0D4C">
        <w:rPr>
          <w:rFonts w:ascii="Times New Roman" w:hAnsi="Times New Roman" w:cs="Times New Roman"/>
          <w:sz w:val="24"/>
          <w:szCs w:val="24"/>
        </w:rPr>
        <w:t>годах</w:t>
      </w:r>
      <w:r w:rsidR="003F70A1" w:rsidRPr="005E0D4C">
        <w:rPr>
          <w:rFonts w:ascii="Times New Roman" w:hAnsi="Times New Roman" w:cs="Times New Roman"/>
          <w:sz w:val="24"/>
          <w:szCs w:val="24"/>
        </w:rPr>
        <w:t xml:space="preserve"> собор был расписан заново</w:t>
      </w:r>
      <w:r w:rsidR="00890100" w:rsidRPr="005E0D4C">
        <w:rPr>
          <w:rFonts w:ascii="Times New Roman" w:hAnsi="Times New Roman" w:cs="Times New Roman"/>
          <w:sz w:val="24"/>
          <w:szCs w:val="24"/>
        </w:rPr>
        <w:t>.</w:t>
      </w:r>
      <w:r w:rsidR="004E0BFE" w:rsidRPr="005E0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8054C" w14:textId="341CDFDD" w:rsidR="005E0D4C" w:rsidRDefault="00963618" w:rsidP="005E0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4C">
        <w:rPr>
          <w:rFonts w:ascii="Times New Roman" w:hAnsi="Times New Roman" w:cs="Times New Roman"/>
          <w:sz w:val="24"/>
          <w:szCs w:val="24"/>
        </w:rPr>
        <w:t xml:space="preserve">В настоящее время в соборе </w:t>
      </w:r>
      <w:r w:rsidR="005E0D4C">
        <w:rPr>
          <w:rFonts w:ascii="Times New Roman" w:hAnsi="Times New Roman" w:cs="Times New Roman"/>
          <w:sz w:val="24"/>
          <w:szCs w:val="24"/>
        </w:rPr>
        <w:t>проводя</w:t>
      </w:r>
      <w:r w:rsidRPr="005E0D4C">
        <w:rPr>
          <w:rFonts w:ascii="Times New Roman" w:hAnsi="Times New Roman" w:cs="Times New Roman"/>
          <w:sz w:val="24"/>
          <w:szCs w:val="24"/>
        </w:rPr>
        <w:t xml:space="preserve">т реставрационные работы, установлены </w:t>
      </w:r>
      <w:r w:rsidR="005E0D4C">
        <w:rPr>
          <w:rFonts w:ascii="Times New Roman" w:hAnsi="Times New Roman" w:cs="Times New Roman"/>
          <w:sz w:val="24"/>
          <w:szCs w:val="24"/>
        </w:rPr>
        <w:t xml:space="preserve">строительные </w:t>
      </w:r>
      <w:r w:rsidRPr="005E0D4C">
        <w:rPr>
          <w:rFonts w:ascii="Times New Roman" w:hAnsi="Times New Roman" w:cs="Times New Roman"/>
          <w:sz w:val="24"/>
          <w:szCs w:val="24"/>
        </w:rPr>
        <w:t xml:space="preserve">леса, что открывает доступ к </w:t>
      </w:r>
      <w:r w:rsidR="005E0D4C">
        <w:rPr>
          <w:rFonts w:ascii="Times New Roman" w:hAnsi="Times New Roman" w:cs="Times New Roman"/>
          <w:sz w:val="24"/>
          <w:szCs w:val="24"/>
        </w:rPr>
        <w:t xml:space="preserve">детальному </w:t>
      </w:r>
      <w:r w:rsidRPr="005E0D4C">
        <w:rPr>
          <w:rFonts w:ascii="Times New Roman" w:hAnsi="Times New Roman" w:cs="Times New Roman"/>
          <w:sz w:val="24"/>
          <w:szCs w:val="24"/>
        </w:rPr>
        <w:t xml:space="preserve">исследованию фрагментов разновременной живописи. Историков искусства </w:t>
      </w:r>
      <w:r w:rsidR="005E0D4C">
        <w:rPr>
          <w:rFonts w:ascii="Times New Roman" w:hAnsi="Times New Roman" w:cs="Times New Roman"/>
          <w:sz w:val="24"/>
          <w:szCs w:val="24"/>
        </w:rPr>
        <w:t xml:space="preserve">и реставраторов </w:t>
      </w:r>
      <w:r w:rsidRPr="005E0D4C">
        <w:rPr>
          <w:rFonts w:ascii="Times New Roman" w:hAnsi="Times New Roman" w:cs="Times New Roman"/>
          <w:sz w:val="24"/>
          <w:szCs w:val="24"/>
        </w:rPr>
        <w:t xml:space="preserve">интересует широкий спектр вопросов, наиболее </w:t>
      </w:r>
      <w:r w:rsidR="005E0D4C">
        <w:rPr>
          <w:rFonts w:ascii="Times New Roman" w:hAnsi="Times New Roman" w:cs="Times New Roman"/>
          <w:sz w:val="24"/>
          <w:szCs w:val="24"/>
        </w:rPr>
        <w:t>важными</w:t>
      </w:r>
      <w:r w:rsidRPr="005E0D4C">
        <w:rPr>
          <w:rFonts w:ascii="Times New Roman" w:hAnsi="Times New Roman" w:cs="Times New Roman"/>
          <w:sz w:val="24"/>
          <w:szCs w:val="24"/>
        </w:rPr>
        <w:t xml:space="preserve"> из которых являются следующие</w:t>
      </w:r>
      <w:r w:rsidR="00E1286A" w:rsidRPr="005E0D4C">
        <w:rPr>
          <w:rFonts w:ascii="Times New Roman" w:hAnsi="Times New Roman" w:cs="Times New Roman"/>
          <w:sz w:val="24"/>
          <w:szCs w:val="24"/>
        </w:rPr>
        <w:t>: верификация набора пигментов</w:t>
      </w:r>
      <w:r w:rsidR="005E0D4C">
        <w:rPr>
          <w:rFonts w:ascii="Times New Roman" w:hAnsi="Times New Roman" w:cs="Times New Roman"/>
          <w:sz w:val="24"/>
          <w:szCs w:val="24"/>
        </w:rPr>
        <w:t>, использованных при росписи собора, а также</w:t>
      </w:r>
      <w:r w:rsidR="00E1286A" w:rsidRPr="005E0D4C">
        <w:rPr>
          <w:rFonts w:ascii="Times New Roman" w:hAnsi="Times New Roman" w:cs="Times New Roman"/>
          <w:sz w:val="24"/>
          <w:szCs w:val="24"/>
        </w:rPr>
        <w:t xml:space="preserve"> датировка позолоты</w:t>
      </w:r>
      <w:r w:rsidR="005E0D4C">
        <w:rPr>
          <w:rFonts w:ascii="Times New Roman" w:hAnsi="Times New Roman" w:cs="Times New Roman"/>
          <w:sz w:val="24"/>
          <w:szCs w:val="24"/>
        </w:rPr>
        <w:t xml:space="preserve"> на различных фрагментах росписи</w:t>
      </w:r>
      <w:r w:rsidR="00E1286A" w:rsidRPr="005E0D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57B9F" w14:textId="2934BCFF" w:rsidR="00BE7A9F" w:rsidRDefault="00963618" w:rsidP="005E0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E0D4C">
        <w:rPr>
          <w:rFonts w:ascii="Times New Roman" w:hAnsi="Times New Roman" w:cs="Times New Roman"/>
          <w:sz w:val="24"/>
          <w:szCs w:val="24"/>
        </w:rPr>
        <w:t xml:space="preserve">Поиск ответов на эти вопросы невозможен без привлечения физико-химических </w:t>
      </w:r>
      <w:r w:rsidR="004F30FE" w:rsidRPr="005E0D4C">
        <w:rPr>
          <w:rFonts w:ascii="Times New Roman" w:hAnsi="Times New Roman" w:cs="Times New Roman"/>
          <w:sz w:val="24"/>
          <w:szCs w:val="24"/>
        </w:rPr>
        <w:t>методов</w:t>
      </w:r>
      <w:r w:rsidRPr="005E0D4C">
        <w:rPr>
          <w:rFonts w:ascii="Times New Roman" w:hAnsi="Times New Roman" w:cs="Times New Roman"/>
          <w:sz w:val="24"/>
          <w:szCs w:val="24"/>
        </w:rPr>
        <w:t xml:space="preserve">. </w:t>
      </w:r>
      <w:r w:rsidR="004F30FE" w:rsidRPr="005E0D4C">
        <w:rPr>
          <w:rFonts w:ascii="Times New Roman" w:hAnsi="Times New Roman" w:cs="Times New Roman"/>
          <w:sz w:val="24"/>
          <w:szCs w:val="24"/>
        </w:rPr>
        <w:t>С</w:t>
      </w:r>
      <w:r w:rsidR="00563181" w:rsidRPr="005E0D4C">
        <w:rPr>
          <w:rFonts w:ascii="Times New Roman" w:hAnsi="Times New Roman" w:cs="Times New Roman"/>
          <w:sz w:val="24"/>
          <w:szCs w:val="24"/>
        </w:rPr>
        <w:t xml:space="preserve">отрудники Лаборатории нейтронной физики </w:t>
      </w:r>
      <w:r w:rsidR="002F24D0">
        <w:rPr>
          <w:rFonts w:ascii="Times New Roman" w:hAnsi="Times New Roman" w:cs="Times New Roman"/>
          <w:sz w:val="24"/>
          <w:szCs w:val="24"/>
        </w:rPr>
        <w:t xml:space="preserve">им. И.М. Франка </w:t>
      </w:r>
      <w:r w:rsidR="00D4771F" w:rsidRPr="005E0D4C">
        <w:rPr>
          <w:rFonts w:ascii="Times New Roman" w:hAnsi="Times New Roman" w:cs="Times New Roman"/>
          <w:sz w:val="24"/>
          <w:szCs w:val="24"/>
        </w:rPr>
        <w:t xml:space="preserve">Объединенного института ядерных исследований </w:t>
      </w:r>
      <w:r w:rsidR="004F30FE" w:rsidRPr="005E0D4C">
        <w:rPr>
          <w:rFonts w:ascii="Times New Roman" w:hAnsi="Times New Roman" w:cs="Times New Roman"/>
          <w:sz w:val="24"/>
          <w:szCs w:val="24"/>
        </w:rPr>
        <w:t>использовали</w:t>
      </w:r>
      <w:r w:rsidR="006D1F1D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563181" w:rsidRPr="005E0D4C">
        <w:rPr>
          <w:rFonts w:ascii="Times New Roman" w:hAnsi="Times New Roman" w:cs="Times New Roman"/>
          <w:sz w:val="24"/>
          <w:szCs w:val="24"/>
        </w:rPr>
        <w:t>рентгенофлуоресцентный анализ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(РФА)</w:t>
      </w:r>
      <w:r w:rsidR="006D1F1D" w:rsidRPr="005E0D4C">
        <w:rPr>
          <w:rFonts w:ascii="Times New Roman" w:hAnsi="Times New Roman" w:cs="Times New Roman"/>
          <w:sz w:val="24"/>
          <w:szCs w:val="24"/>
        </w:rPr>
        <w:t>, стратиграфи</w:t>
      </w:r>
      <w:r w:rsidR="004F30FE" w:rsidRPr="005E0D4C">
        <w:rPr>
          <w:rFonts w:ascii="Times New Roman" w:hAnsi="Times New Roman" w:cs="Times New Roman"/>
          <w:sz w:val="24"/>
          <w:szCs w:val="24"/>
        </w:rPr>
        <w:t>ю</w:t>
      </w:r>
      <w:r w:rsidR="006D1F1D" w:rsidRPr="005E0D4C">
        <w:rPr>
          <w:rFonts w:ascii="Times New Roman" w:hAnsi="Times New Roman" w:cs="Times New Roman"/>
          <w:sz w:val="24"/>
          <w:szCs w:val="24"/>
        </w:rPr>
        <w:t>, поляризационн</w:t>
      </w:r>
      <w:r w:rsidR="004F30FE" w:rsidRPr="005E0D4C">
        <w:rPr>
          <w:rFonts w:ascii="Times New Roman" w:hAnsi="Times New Roman" w:cs="Times New Roman"/>
          <w:sz w:val="24"/>
          <w:szCs w:val="24"/>
        </w:rPr>
        <w:t>ую</w:t>
      </w:r>
      <w:r w:rsidR="006D1F1D" w:rsidRPr="005E0D4C">
        <w:rPr>
          <w:rFonts w:ascii="Times New Roman" w:hAnsi="Times New Roman" w:cs="Times New Roman"/>
          <w:sz w:val="24"/>
          <w:szCs w:val="24"/>
        </w:rPr>
        <w:t xml:space="preserve"> микроскопи</w:t>
      </w:r>
      <w:r w:rsidR="004F30FE" w:rsidRPr="005E0D4C">
        <w:rPr>
          <w:rFonts w:ascii="Times New Roman" w:hAnsi="Times New Roman" w:cs="Times New Roman"/>
          <w:sz w:val="24"/>
          <w:szCs w:val="24"/>
        </w:rPr>
        <w:t>ю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и химический анализ.</w:t>
      </w:r>
      <w:r w:rsidR="00563181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F30FE" w:rsidRPr="005E0D4C">
        <w:rPr>
          <w:rFonts w:ascii="Times New Roman" w:hAnsi="Times New Roman" w:cs="Times New Roman"/>
          <w:sz w:val="24"/>
          <w:szCs w:val="24"/>
        </w:rPr>
        <w:t xml:space="preserve">элементного состава 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древнейших росписей </w:t>
      </w:r>
      <w:r w:rsidR="007D0435" w:rsidRPr="005E0D4C">
        <w:rPr>
          <w:rFonts w:ascii="Times New Roman" w:hAnsi="Times New Roman" w:cs="Times New Roman"/>
          <w:sz w:val="24"/>
          <w:szCs w:val="24"/>
        </w:rPr>
        <w:t xml:space="preserve">конца XV </w:t>
      </w:r>
      <w:r w:rsidRPr="005E0D4C">
        <w:rPr>
          <w:rFonts w:ascii="Times New Roman" w:hAnsi="Times New Roman" w:cs="Times New Roman"/>
          <w:sz w:val="24"/>
          <w:szCs w:val="24"/>
        </w:rPr>
        <w:t>–</w:t>
      </w:r>
      <w:r w:rsidR="007D0435" w:rsidRPr="005E0D4C">
        <w:rPr>
          <w:rFonts w:ascii="Times New Roman" w:hAnsi="Times New Roman" w:cs="Times New Roman"/>
          <w:sz w:val="24"/>
          <w:szCs w:val="24"/>
        </w:rPr>
        <w:t xml:space="preserve"> начала XVI 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и </w:t>
      </w:r>
      <w:r w:rsidR="00F34AD0" w:rsidRPr="005E0D4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в</w:t>
      </w:r>
      <w:r w:rsidR="002F24D0">
        <w:rPr>
          <w:rFonts w:ascii="Times New Roman" w:hAnsi="Times New Roman" w:cs="Times New Roman"/>
          <w:sz w:val="24"/>
          <w:szCs w:val="24"/>
        </w:rPr>
        <w:t>еков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непосредственно в соборе было </w:t>
      </w:r>
      <w:r w:rsidR="004F30FE" w:rsidRPr="005E0D4C">
        <w:rPr>
          <w:rFonts w:ascii="Times New Roman" w:hAnsi="Times New Roman" w:cs="Times New Roman"/>
          <w:sz w:val="24"/>
          <w:szCs w:val="24"/>
        </w:rPr>
        <w:t>проведено с помощью портативного РФА спектрометра.</w:t>
      </w:r>
      <w:r w:rsidR="00E978D4" w:rsidRPr="005E0D4C">
        <w:rPr>
          <w:rFonts w:ascii="Times New Roman" w:hAnsi="Times New Roman" w:cs="Times New Roman"/>
          <w:sz w:val="24"/>
          <w:szCs w:val="24"/>
        </w:rPr>
        <w:t xml:space="preserve"> В общей сложности </w:t>
      </w:r>
      <w:r w:rsidR="00E978D4" w:rsidRPr="005E0D4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978D4" w:rsidRPr="005E0D4C">
        <w:rPr>
          <w:rFonts w:ascii="Times New Roman" w:hAnsi="Times New Roman" w:cs="Times New Roman"/>
          <w:sz w:val="24"/>
          <w:szCs w:val="24"/>
        </w:rPr>
        <w:t>-</w:t>
      </w:r>
      <w:r w:rsidR="00E978D4" w:rsidRPr="005E0D4C">
        <w:rPr>
          <w:rFonts w:ascii="Times New Roman" w:hAnsi="Times New Roman" w:cs="Times New Roman"/>
          <w:sz w:val="24"/>
          <w:szCs w:val="24"/>
          <w:lang w:val="en-US"/>
        </w:rPr>
        <w:t>situ</w:t>
      </w:r>
      <w:r w:rsidR="00E978D4" w:rsidRPr="005E0D4C">
        <w:rPr>
          <w:rFonts w:ascii="Times New Roman" w:hAnsi="Times New Roman" w:cs="Times New Roman"/>
          <w:sz w:val="24"/>
          <w:szCs w:val="24"/>
        </w:rPr>
        <w:t xml:space="preserve"> было получено </w:t>
      </w:r>
      <w:r w:rsidR="004F30FE" w:rsidRPr="005E0D4C">
        <w:rPr>
          <w:rFonts w:ascii="Times New Roman" w:hAnsi="Times New Roman" w:cs="Times New Roman"/>
          <w:sz w:val="24"/>
          <w:szCs w:val="24"/>
        </w:rPr>
        <w:t>более 220 спектров</w:t>
      </w:r>
      <w:r w:rsidR="00E978D4" w:rsidRPr="005E0D4C">
        <w:rPr>
          <w:rFonts w:ascii="Times New Roman" w:hAnsi="Times New Roman" w:cs="Times New Roman"/>
          <w:sz w:val="24"/>
          <w:szCs w:val="24"/>
        </w:rPr>
        <w:t>.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4F30FE" w:rsidRPr="005E0D4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E0D4C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4F30FE" w:rsidRPr="005E0D4C">
        <w:rPr>
          <w:rFonts w:ascii="Times New Roman" w:hAnsi="Times New Roman" w:cs="Times New Roman"/>
          <w:sz w:val="24"/>
          <w:szCs w:val="24"/>
        </w:rPr>
        <w:t xml:space="preserve">позволил сделать предположение об использованных пигментах. </w:t>
      </w:r>
      <w:r w:rsidR="00AF7942">
        <w:rPr>
          <w:rFonts w:ascii="Times New Roman" w:hAnsi="Times New Roman" w:cs="Times New Roman"/>
          <w:sz w:val="24"/>
          <w:szCs w:val="24"/>
        </w:rPr>
        <w:t>Детальные л</w:t>
      </w:r>
      <w:r w:rsidR="00F34AD0" w:rsidRPr="005E0D4C">
        <w:rPr>
          <w:rFonts w:ascii="Times New Roman" w:hAnsi="Times New Roman" w:cs="Times New Roman"/>
          <w:sz w:val="24"/>
          <w:szCs w:val="24"/>
        </w:rPr>
        <w:t>абораторн</w:t>
      </w:r>
      <w:r w:rsidR="004F30FE" w:rsidRPr="005E0D4C">
        <w:rPr>
          <w:rFonts w:ascii="Times New Roman" w:hAnsi="Times New Roman" w:cs="Times New Roman"/>
          <w:sz w:val="24"/>
          <w:szCs w:val="24"/>
        </w:rPr>
        <w:t>ые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4F30FE" w:rsidRPr="005E0D4C">
        <w:rPr>
          <w:rFonts w:ascii="Times New Roman" w:hAnsi="Times New Roman" w:cs="Times New Roman"/>
          <w:sz w:val="24"/>
          <w:szCs w:val="24"/>
        </w:rPr>
        <w:t>я</w:t>
      </w:r>
      <w:r w:rsidR="00F34AD0" w:rsidRPr="005E0D4C">
        <w:rPr>
          <w:rFonts w:ascii="Times New Roman" w:hAnsi="Times New Roman" w:cs="Times New Roman"/>
          <w:sz w:val="24"/>
          <w:szCs w:val="24"/>
        </w:rPr>
        <w:t>, включающ</w:t>
      </w:r>
      <w:r w:rsidR="0068008D">
        <w:rPr>
          <w:rFonts w:ascii="Times New Roman" w:hAnsi="Times New Roman" w:cs="Times New Roman"/>
          <w:sz w:val="24"/>
          <w:szCs w:val="24"/>
        </w:rPr>
        <w:t>и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е </w:t>
      </w:r>
      <w:r w:rsidR="00D4771F" w:rsidRPr="005E0D4C">
        <w:rPr>
          <w:rFonts w:ascii="Times New Roman" w:hAnsi="Times New Roman" w:cs="Times New Roman"/>
          <w:sz w:val="24"/>
          <w:szCs w:val="24"/>
        </w:rPr>
        <w:t>стратиграфи</w:t>
      </w:r>
      <w:r w:rsidR="00F34AD0" w:rsidRPr="005E0D4C">
        <w:rPr>
          <w:rFonts w:ascii="Times New Roman" w:hAnsi="Times New Roman" w:cs="Times New Roman"/>
          <w:sz w:val="24"/>
          <w:szCs w:val="24"/>
        </w:rPr>
        <w:t>ю</w:t>
      </w:r>
      <w:r w:rsidR="0060051D" w:rsidRPr="005E0D4C">
        <w:rPr>
          <w:rFonts w:ascii="Times New Roman" w:hAnsi="Times New Roman" w:cs="Times New Roman"/>
          <w:sz w:val="24"/>
          <w:szCs w:val="24"/>
        </w:rPr>
        <w:t xml:space="preserve"> и</w:t>
      </w:r>
      <w:r w:rsidR="00D4771F" w:rsidRPr="005E0D4C">
        <w:rPr>
          <w:rFonts w:ascii="Times New Roman" w:hAnsi="Times New Roman" w:cs="Times New Roman"/>
          <w:sz w:val="24"/>
          <w:szCs w:val="24"/>
        </w:rPr>
        <w:t xml:space="preserve"> поляризационн</w:t>
      </w:r>
      <w:r w:rsidR="00F34AD0" w:rsidRPr="005E0D4C">
        <w:rPr>
          <w:rFonts w:ascii="Times New Roman" w:hAnsi="Times New Roman" w:cs="Times New Roman"/>
          <w:sz w:val="24"/>
          <w:szCs w:val="24"/>
        </w:rPr>
        <w:t>ую</w:t>
      </w:r>
      <w:r w:rsidR="00D4771F" w:rsidRPr="005E0D4C">
        <w:rPr>
          <w:rFonts w:ascii="Times New Roman" w:hAnsi="Times New Roman" w:cs="Times New Roman"/>
          <w:sz w:val="24"/>
          <w:szCs w:val="24"/>
        </w:rPr>
        <w:t xml:space="preserve"> мик</w:t>
      </w:r>
      <w:r w:rsidR="00D4771F" w:rsidRPr="00D82BE0">
        <w:rPr>
          <w:rFonts w:ascii="Times New Roman" w:hAnsi="Times New Roman" w:cs="Times New Roman"/>
          <w:sz w:val="24"/>
          <w:szCs w:val="24"/>
        </w:rPr>
        <w:t>роскопи</w:t>
      </w:r>
      <w:r w:rsidR="00F34AD0" w:rsidRPr="00D82BE0">
        <w:rPr>
          <w:rFonts w:ascii="Times New Roman" w:hAnsi="Times New Roman" w:cs="Times New Roman"/>
          <w:sz w:val="24"/>
          <w:szCs w:val="24"/>
        </w:rPr>
        <w:t>ю</w:t>
      </w:r>
      <w:r w:rsidR="00D82BE0" w:rsidRPr="00D82BE0">
        <w:rPr>
          <w:rFonts w:ascii="Times New Roman" w:hAnsi="Times New Roman" w:cs="Times New Roman"/>
          <w:sz w:val="24"/>
          <w:szCs w:val="24"/>
        </w:rPr>
        <w:t xml:space="preserve"> (</w:t>
      </w:r>
      <w:r w:rsidR="00D82BE0" w:rsidRPr="00D82BE0">
        <w:rPr>
          <w:rFonts w:ascii="Times New Roman" w:hAnsi="Times New Roman" w:cs="Times New Roman"/>
          <w:sz w:val="24"/>
          <w:szCs w:val="24"/>
        </w:rPr>
        <w:fldChar w:fldCharType="begin"/>
      </w:r>
      <w:r w:rsidR="00D82BE0" w:rsidRPr="00D82BE0">
        <w:rPr>
          <w:rFonts w:ascii="Times New Roman" w:hAnsi="Times New Roman" w:cs="Times New Roman"/>
          <w:sz w:val="24"/>
          <w:szCs w:val="24"/>
        </w:rPr>
        <w:instrText xml:space="preserve"> REF _Ref141186457 \h  \* MERGEFORMAT </w:instrText>
      </w:r>
      <w:r w:rsidR="00D82BE0" w:rsidRPr="00D82BE0">
        <w:rPr>
          <w:rFonts w:ascii="Times New Roman" w:hAnsi="Times New Roman" w:cs="Times New Roman"/>
          <w:sz w:val="24"/>
          <w:szCs w:val="24"/>
        </w:rPr>
      </w:r>
      <w:r w:rsidR="00D82BE0" w:rsidRPr="00D82BE0">
        <w:rPr>
          <w:rFonts w:ascii="Times New Roman" w:hAnsi="Times New Roman" w:cs="Times New Roman"/>
          <w:sz w:val="24"/>
          <w:szCs w:val="24"/>
        </w:rPr>
        <w:fldChar w:fldCharType="separate"/>
      </w:r>
      <w:r w:rsidR="00D82BE0" w:rsidRPr="00D82BE0">
        <w:rPr>
          <w:rFonts w:ascii="Times New Roman" w:hAnsi="Times New Roman" w:cs="Times New Roman"/>
          <w:sz w:val="24"/>
          <w:szCs w:val="24"/>
        </w:rPr>
        <w:t xml:space="preserve">Рис. </w:t>
      </w:r>
      <w:r w:rsidR="00D82BE0" w:rsidRPr="00D82BE0">
        <w:rPr>
          <w:rFonts w:ascii="Times New Roman" w:hAnsi="Times New Roman" w:cs="Times New Roman"/>
          <w:noProof/>
          <w:sz w:val="24"/>
          <w:szCs w:val="24"/>
        </w:rPr>
        <w:t>1</w:t>
      </w:r>
      <w:r w:rsidR="00D82BE0" w:rsidRPr="00D82BE0">
        <w:rPr>
          <w:rFonts w:ascii="Times New Roman" w:hAnsi="Times New Roman" w:cs="Times New Roman"/>
          <w:sz w:val="24"/>
          <w:szCs w:val="24"/>
        </w:rPr>
        <w:fldChar w:fldCharType="end"/>
      </w:r>
      <w:r w:rsidR="00D82BE0" w:rsidRPr="00D82BE0">
        <w:rPr>
          <w:rFonts w:ascii="Times New Roman" w:hAnsi="Times New Roman" w:cs="Times New Roman"/>
          <w:sz w:val="24"/>
          <w:szCs w:val="24"/>
        </w:rPr>
        <w:t>)</w:t>
      </w:r>
      <w:r w:rsidR="000D37B1" w:rsidRPr="00D82BE0">
        <w:rPr>
          <w:rFonts w:ascii="Times New Roman" w:hAnsi="Times New Roman" w:cs="Times New Roman"/>
          <w:sz w:val="24"/>
          <w:szCs w:val="24"/>
        </w:rPr>
        <w:t>,</w:t>
      </w:r>
      <w:r w:rsidR="0060051D" w:rsidRPr="00D82BE0">
        <w:rPr>
          <w:rFonts w:ascii="Times New Roman" w:hAnsi="Times New Roman" w:cs="Times New Roman"/>
          <w:sz w:val="24"/>
          <w:szCs w:val="24"/>
        </w:rPr>
        <w:t xml:space="preserve"> </w:t>
      </w:r>
      <w:r w:rsidR="00C278A0" w:rsidRPr="005E0D4C">
        <w:rPr>
          <w:rFonts w:ascii="Times New Roman" w:hAnsi="Times New Roman" w:cs="Times New Roman"/>
          <w:sz w:val="24"/>
          <w:szCs w:val="24"/>
        </w:rPr>
        <w:t>был</w:t>
      </w:r>
      <w:r w:rsidR="005E0D4C">
        <w:rPr>
          <w:rFonts w:ascii="Times New Roman" w:hAnsi="Times New Roman" w:cs="Times New Roman"/>
          <w:sz w:val="24"/>
          <w:szCs w:val="24"/>
        </w:rPr>
        <w:t>и</w:t>
      </w:r>
      <w:r w:rsidR="00C278A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F34AD0" w:rsidRPr="005E0D4C">
        <w:rPr>
          <w:rFonts w:ascii="Times New Roman" w:hAnsi="Times New Roman" w:cs="Times New Roman"/>
          <w:sz w:val="24"/>
          <w:szCs w:val="24"/>
        </w:rPr>
        <w:t>проведен</w:t>
      </w:r>
      <w:r w:rsidR="005E0D4C">
        <w:rPr>
          <w:rFonts w:ascii="Times New Roman" w:hAnsi="Times New Roman" w:cs="Times New Roman"/>
          <w:sz w:val="24"/>
          <w:szCs w:val="24"/>
        </w:rPr>
        <w:t>ы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для</w:t>
      </w:r>
      <w:r w:rsidR="00C278A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E978D4" w:rsidRPr="005E0D4C">
        <w:rPr>
          <w:rFonts w:ascii="Times New Roman" w:hAnsi="Times New Roman" w:cs="Times New Roman"/>
          <w:sz w:val="24"/>
          <w:szCs w:val="24"/>
        </w:rPr>
        <w:t xml:space="preserve">47 </w:t>
      </w:r>
      <w:r w:rsidR="005E0D4C">
        <w:rPr>
          <w:rFonts w:ascii="Times New Roman" w:hAnsi="Times New Roman" w:cs="Times New Roman"/>
          <w:sz w:val="24"/>
          <w:szCs w:val="24"/>
        </w:rPr>
        <w:t>микро</w:t>
      </w:r>
      <w:r w:rsidR="00C278A0" w:rsidRPr="005E0D4C">
        <w:rPr>
          <w:rFonts w:ascii="Times New Roman" w:hAnsi="Times New Roman" w:cs="Times New Roman"/>
          <w:sz w:val="24"/>
          <w:szCs w:val="24"/>
        </w:rPr>
        <w:t>фрагмент</w:t>
      </w:r>
      <w:r w:rsidR="00F34AD0" w:rsidRPr="005E0D4C">
        <w:rPr>
          <w:rFonts w:ascii="Times New Roman" w:hAnsi="Times New Roman" w:cs="Times New Roman"/>
          <w:sz w:val="24"/>
          <w:szCs w:val="24"/>
        </w:rPr>
        <w:t>ов</w:t>
      </w:r>
      <w:r w:rsidR="00C278A0" w:rsidRPr="005E0D4C">
        <w:rPr>
          <w:rFonts w:ascii="Times New Roman" w:hAnsi="Times New Roman" w:cs="Times New Roman"/>
          <w:sz w:val="24"/>
          <w:szCs w:val="24"/>
        </w:rPr>
        <w:t>, отобранны</w:t>
      </w:r>
      <w:r w:rsidR="00F34AD0" w:rsidRPr="005E0D4C">
        <w:rPr>
          <w:rFonts w:ascii="Times New Roman" w:hAnsi="Times New Roman" w:cs="Times New Roman"/>
          <w:sz w:val="24"/>
          <w:szCs w:val="24"/>
        </w:rPr>
        <w:t>х</w:t>
      </w:r>
      <w:r w:rsidR="00C278A0" w:rsidRPr="005E0D4C">
        <w:rPr>
          <w:rFonts w:ascii="Times New Roman" w:hAnsi="Times New Roman" w:cs="Times New Roman"/>
          <w:sz w:val="24"/>
          <w:szCs w:val="24"/>
        </w:rPr>
        <w:t xml:space="preserve"> при </w:t>
      </w:r>
      <w:r w:rsidR="00563181" w:rsidRPr="005E0D4C">
        <w:rPr>
          <w:rFonts w:ascii="Times New Roman" w:hAnsi="Times New Roman" w:cs="Times New Roman"/>
          <w:sz w:val="24"/>
          <w:szCs w:val="24"/>
        </w:rPr>
        <w:t>выполнении</w:t>
      </w:r>
      <w:r w:rsidR="00C278A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38624F" w:rsidRPr="005E0D4C">
        <w:rPr>
          <w:rFonts w:ascii="Times New Roman" w:hAnsi="Times New Roman" w:cs="Times New Roman"/>
          <w:sz w:val="24"/>
          <w:szCs w:val="24"/>
        </w:rPr>
        <w:t>реставрационных</w:t>
      </w:r>
      <w:r w:rsidR="00E57BB2" w:rsidRPr="005E0D4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4771F" w:rsidRPr="005E0D4C">
        <w:rPr>
          <w:rFonts w:ascii="Times New Roman" w:hAnsi="Times New Roman" w:cs="Times New Roman"/>
          <w:sz w:val="24"/>
          <w:szCs w:val="24"/>
        </w:rPr>
        <w:t>.</w:t>
      </w:r>
      <w:r w:rsidR="00F86579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4F30FE" w:rsidRPr="005E0D4C">
        <w:rPr>
          <w:rFonts w:ascii="Times New Roman" w:hAnsi="Times New Roman" w:cs="Times New Roman"/>
          <w:sz w:val="24"/>
          <w:szCs w:val="24"/>
        </w:rPr>
        <w:t>был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4F30FE" w:rsidRPr="005E0D4C">
        <w:rPr>
          <w:rFonts w:ascii="Times New Roman" w:hAnsi="Times New Roman" w:cs="Times New Roman"/>
          <w:sz w:val="24"/>
          <w:szCs w:val="24"/>
        </w:rPr>
        <w:t>уточнен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набор пигментов и структура настенн</w:t>
      </w:r>
      <w:r w:rsidR="002A2306">
        <w:rPr>
          <w:rFonts w:ascii="Times New Roman" w:hAnsi="Times New Roman" w:cs="Times New Roman"/>
          <w:sz w:val="24"/>
          <w:szCs w:val="24"/>
        </w:rPr>
        <w:t>ых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2A2306">
        <w:rPr>
          <w:rFonts w:ascii="Times New Roman" w:hAnsi="Times New Roman" w:cs="Times New Roman"/>
          <w:sz w:val="24"/>
          <w:szCs w:val="24"/>
        </w:rPr>
        <w:t>ей</w:t>
      </w:r>
      <w:r w:rsidR="00F34AD0" w:rsidRPr="005E0D4C">
        <w:rPr>
          <w:rFonts w:ascii="Times New Roman" w:hAnsi="Times New Roman" w:cs="Times New Roman"/>
          <w:sz w:val="24"/>
          <w:szCs w:val="24"/>
        </w:rPr>
        <w:t>.</w:t>
      </w:r>
      <w:r w:rsidR="00EA2C4C">
        <w:rPr>
          <w:rFonts w:ascii="Times New Roman" w:hAnsi="Times New Roman" w:cs="Times New Roman"/>
          <w:sz w:val="24"/>
          <w:szCs w:val="24"/>
        </w:rPr>
        <w:t xml:space="preserve"> </w:t>
      </w:r>
      <w:r w:rsidR="00EA2C4C" w:rsidRPr="00F86579">
        <w:rPr>
          <w:rFonts w:ascii="Times New Roman" w:hAnsi="Times New Roman" w:cs="Times New Roman"/>
          <w:sz w:val="24"/>
          <w:szCs w:val="24"/>
        </w:rPr>
        <w:t>Количество красочных слоев составило от 1 до 3.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545C89">
        <w:rPr>
          <w:rFonts w:ascii="Times New Roman" w:hAnsi="Times New Roman" w:cs="Times New Roman"/>
          <w:sz w:val="24"/>
          <w:szCs w:val="24"/>
        </w:rPr>
        <w:t xml:space="preserve">Использование комплементарных методов позволило достоверно установить </w:t>
      </w:r>
      <w:r w:rsidR="008C42D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45C89">
        <w:rPr>
          <w:rFonts w:ascii="Times New Roman" w:hAnsi="Times New Roman" w:cs="Times New Roman"/>
          <w:sz w:val="24"/>
          <w:szCs w:val="24"/>
        </w:rPr>
        <w:t>применявшиеся пиг</w:t>
      </w:r>
      <w:r w:rsidR="00545C89" w:rsidRPr="0068008D">
        <w:rPr>
          <w:rFonts w:ascii="Times New Roman" w:hAnsi="Times New Roman" w:cs="Times New Roman"/>
          <w:sz w:val="24"/>
          <w:szCs w:val="24"/>
        </w:rPr>
        <w:t>менты:</w:t>
      </w:r>
      <w:r w:rsidR="0068008D" w:rsidRPr="0068008D">
        <w:rPr>
          <w:rFonts w:ascii="Times New Roman" w:hAnsi="Times New Roman" w:cs="Times New Roman"/>
          <w:sz w:val="24"/>
          <w:szCs w:val="24"/>
        </w:rPr>
        <w:t xml:space="preserve"> желтая и красная охры, киноварь, зеленая земля, азурит и уголь</w:t>
      </w:r>
      <w:r w:rsidR="00545C89" w:rsidRPr="0068008D">
        <w:rPr>
          <w:rFonts w:ascii="Times New Roman" w:hAnsi="Times New Roman" w:cs="Times New Roman"/>
          <w:sz w:val="24"/>
          <w:szCs w:val="24"/>
        </w:rPr>
        <w:t>.</w:t>
      </w:r>
      <w:r w:rsidR="00EA2C4C" w:rsidRPr="0068008D">
        <w:rPr>
          <w:rFonts w:ascii="Times New Roman" w:hAnsi="Times New Roman" w:cs="Times New Roman"/>
          <w:sz w:val="24"/>
          <w:szCs w:val="24"/>
        </w:rPr>
        <w:t xml:space="preserve"> </w:t>
      </w:r>
      <w:r w:rsidR="005E0D4C" w:rsidRPr="0068008D">
        <w:rPr>
          <w:rFonts w:ascii="Times New Roman" w:hAnsi="Times New Roman" w:cs="Times New Roman"/>
          <w:sz w:val="24"/>
          <w:szCs w:val="24"/>
        </w:rPr>
        <w:t>Кроме этого</w:t>
      </w:r>
      <w:r w:rsidR="002A2306" w:rsidRPr="0068008D">
        <w:rPr>
          <w:rFonts w:ascii="Times New Roman" w:hAnsi="Times New Roman" w:cs="Times New Roman"/>
          <w:sz w:val="24"/>
          <w:szCs w:val="24"/>
        </w:rPr>
        <w:t>,</w:t>
      </w:r>
      <w:r w:rsidR="00F34AD0" w:rsidRPr="0068008D">
        <w:rPr>
          <w:rFonts w:ascii="Times New Roman" w:hAnsi="Times New Roman" w:cs="Times New Roman"/>
          <w:sz w:val="24"/>
          <w:szCs w:val="24"/>
        </w:rPr>
        <w:t xml:space="preserve"> методами РФА и химического анализа</w:t>
      </w:r>
      <w:r w:rsidR="004F30FE" w:rsidRPr="0068008D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EA2C4C" w:rsidRPr="0068008D">
        <w:rPr>
          <w:rFonts w:ascii="Times New Roman" w:hAnsi="Times New Roman" w:cs="Times New Roman"/>
          <w:sz w:val="24"/>
          <w:szCs w:val="24"/>
        </w:rPr>
        <w:t>ё</w:t>
      </w:r>
      <w:r w:rsidR="004F30FE" w:rsidRPr="0068008D">
        <w:rPr>
          <w:rFonts w:ascii="Times New Roman" w:hAnsi="Times New Roman" w:cs="Times New Roman"/>
          <w:sz w:val="24"/>
          <w:szCs w:val="24"/>
        </w:rPr>
        <w:t>н</w:t>
      </w:r>
      <w:r w:rsidR="008F62A4" w:rsidRPr="0068008D">
        <w:rPr>
          <w:rFonts w:ascii="Times New Roman" w:hAnsi="Times New Roman" w:cs="Times New Roman"/>
          <w:sz w:val="24"/>
          <w:szCs w:val="24"/>
        </w:rPr>
        <w:t xml:space="preserve"> </w:t>
      </w:r>
      <w:r w:rsidR="00723F10" w:rsidRPr="0068008D">
        <w:rPr>
          <w:rFonts w:ascii="Times New Roman" w:hAnsi="Times New Roman" w:cs="Times New Roman"/>
          <w:sz w:val="24"/>
          <w:szCs w:val="24"/>
        </w:rPr>
        <w:t xml:space="preserve">элементный </w:t>
      </w:r>
      <w:r w:rsidR="008F62A4" w:rsidRPr="0068008D">
        <w:rPr>
          <w:rFonts w:ascii="Times New Roman" w:hAnsi="Times New Roman" w:cs="Times New Roman"/>
          <w:sz w:val="24"/>
          <w:szCs w:val="24"/>
        </w:rPr>
        <w:t>состав</w:t>
      </w:r>
      <w:r w:rsidR="00F34AD0" w:rsidRPr="0068008D">
        <w:rPr>
          <w:rFonts w:ascii="Times New Roman" w:hAnsi="Times New Roman" w:cs="Times New Roman"/>
          <w:sz w:val="24"/>
          <w:szCs w:val="24"/>
        </w:rPr>
        <w:t xml:space="preserve"> </w:t>
      </w:r>
      <w:r w:rsidR="008F62A4" w:rsidRPr="0068008D">
        <w:rPr>
          <w:rFonts w:ascii="Times New Roman" w:hAnsi="Times New Roman" w:cs="Times New Roman"/>
          <w:sz w:val="24"/>
          <w:szCs w:val="24"/>
        </w:rPr>
        <w:t>трёх</w:t>
      </w:r>
      <w:r w:rsidR="00E978D4" w:rsidRPr="0068008D">
        <w:rPr>
          <w:rFonts w:ascii="Times New Roman" w:hAnsi="Times New Roman" w:cs="Times New Roman"/>
          <w:sz w:val="24"/>
          <w:szCs w:val="24"/>
        </w:rPr>
        <w:t xml:space="preserve"> </w:t>
      </w:r>
      <w:r w:rsidR="00F34AD0" w:rsidRPr="005E0D4C">
        <w:rPr>
          <w:rFonts w:ascii="Times New Roman" w:hAnsi="Times New Roman" w:cs="Times New Roman"/>
          <w:sz w:val="24"/>
          <w:szCs w:val="24"/>
        </w:rPr>
        <w:t>штукатурных оснований, относящихся к различным историческим периодам.</w:t>
      </w:r>
      <w:r w:rsidR="0028064D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8F62A4" w:rsidRPr="005E0D4C">
        <w:rPr>
          <w:rFonts w:ascii="Times New Roman" w:hAnsi="Times New Roman" w:cs="Times New Roman"/>
          <w:sz w:val="24"/>
          <w:szCs w:val="24"/>
        </w:rPr>
        <w:t xml:space="preserve">Обнаруженные </w:t>
      </w:r>
      <w:r w:rsidR="002A2306">
        <w:rPr>
          <w:rFonts w:ascii="Times New Roman" w:hAnsi="Times New Roman" w:cs="Times New Roman"/>
          <w:sz w:val="24"/>
          <w:szCs w:val="24"/>
        </w:rPr>
        <w:t xml:space="preserve">существенные </w:t>
      </w:r>
      <w:r w:rsidR="008F62A4" w:rsidRPr="005E0D4C">
        <w:rPr>
          <w:rFonts w:ascii="Times New Roman" w:hAnsi="Times New Roman" w:cs="Times New Roman"/>
          <w:sz w:val="24"/>
          <w:szCs w:val="24"/>
        </w:rPr>
        <w:t>р</w:t>
      </w:r>
      <w:r w:rsidR="004F30FE" w:rsidRPr="005E0D4C">
        <w:rPr>
          <w:rFonts w:ascii="Times New Roman" w:hAnsi="Times New Roman" w:cs="Times New Roman"/>
          <w:sz w:val="24"/>
          <w:szCs w:val="24"/>
        </w:rPr>
        <w:t>азличия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8F62A4" w:rsidRPr="005E0D4C">
        <w:rPr>
          <w:rFonts w:ascii="Times New Roman" w:hAnsi="Times New Roman" w:cs="Times New Roman"/>
          <w:sz w:val="24"/>
          <w:szCs w:val="24"/>
        </w:rPr>
        <w:t>возможно использовать для косвенного</w:t>
      </w:r>
      <w:r w:rsidR="004F30FE" w:rsidRPr="005E0D4C">
        <w:rPr>
          <w:rFonts w:ascii="Times New Roman" w:hAnsi="Times New Roman" w:cs="Times New Roman"/>
          <w:sz w:val="24"/>
          <w:szCs w:val="24"/>
        </w:rPr>
        <w:t xml:space="preserve"> </w:t>
      </w:r>
      <w:r w:rsidR="008F62A4" w:rsidRPr="005E0D4C">
        <w:rPr>
          <w:rFonts w:ascii="Times New Roman" w:hAnsi="Times New Roman" w:cs="Times New Roman"/>
          <w:sz w:val="24"/>
          <w:szCs w:val="24"/>
        </w:rPr>
        <w:t>датирования</w:t>
      </w:r>
      <w:r w:rsidR="00F34AD0" w:rsidRPr="005E0D4C">
        <w:rPr>
          <w:rFonts w:ascii="Times New Roman" w:hAnsi="Times New Roman" w:cs="Times New Roman"/>
          <w:sz w:val="24"/>
          <w:szCs w:val="24"/>
        </w:rPr>
        <w:t xml:space="preserve"> позолот</w:t>
      </w:r>
      <w:r w:rsidR="002A2306">
        <w:rPr>
          <w:rFonts w:ascii="Times New Roman" w:hAnsi="Times New Roman" w:cs="Times New Roman"/>
          <w:sz w:val="24"/>
          <w:szCs w:val="24"/>
        </w:rPr>
        <w:t>ы</w:t>
      </w:r>
      <w:r w:rsidR="00F34AD0" w:rsidRPr="005E0D4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14:paraId="425F3D90" w14:textId="009CA248" w:rsidR="004F7896" w:rsidRDefault="00AD09DB" w:rsidP="00AD09DB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</w:rPr>
        <w:drawing>
          <wp:inline distT="0" distB="0" distL="0" distR="0" wp14:anchorId="37782D77" wp14:editId="77053AED">
            <wp:extent cx="5433060" cy="1028294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548" cy="103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E2BFD" w14:textId="3E30254C" w:rsidR="00D82BE0" w:rsidRPr="00F81509" w:rsidRDefault="007E441D" w:rsidP="00F81509">
      <w:pPr>
        <w:pStyle w:val="ac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Рис. </w: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Рис. \* ARABIC </w:instrTex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F81509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Результаты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</w:t>
      </w:r>
      <w:r w:rsid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стратиграфии (два красочных слоя: нижний – красный, тонкий верхний </w:t>
      </w:r>
      <w:r w:rsidR="00640975"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–</w: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черный) и 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r w:rsid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b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c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) </w: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поляризационной микроскопии (красные частицы киновари и черные частицы угля) для образца красного цвета</w:t>
      </w:r>
      <w:r w:rsidR="0038293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539A28F1" w14:textId="77777777" w:rsidR="00236873" w:rsidRPr="00AD09DB" w:rsidRDefault="00013BA2" w:rsidP="001F5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D09DB">
        <w:rPr>
          <w:rFonts w:ascii="Times New Roman" w:hAnsi="Times New Roman" w:cs="Times New Roman"/>
          <w:b/>
          <w:sz w:val="28"/>
          <w:lang w:val="en-US"/>
        </w:rPr>
        <w:lastRenderedPageBreak/>
        <w:t>RESEARCH OF WALL PAINTING AND PLASTER</w:t>
      </w:r>
      <w:r w:rsidR="00236873" w:rsidRPr="00AD09DB">
        <w:rPr>
          <w:rFonts w:ascii="Times New Roman" w:hAnsi="Times New Roman" w:cs="Times New Roman"/>
          <w:b/>
          <w:sz w:val="28"/>
          <w:lang w:val="en-US"/>
        </w:rPr>
        <w:t>S</w:t>
      </w:r>
      <w:r w:rsidRPr="00AD09D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236873" w:rsidRPr="00AD09DB">
        <w:rPr>
          <w:rFonts w:ascii="Times New Roman" w:hAnsi="Times New Roman" w:cs="Times New Roman"/>
          <w:b/>
          <w:sz w:val="28"/>
          <w:lang w:val="en-US"/>
        </w:rPr>
        <w:t>FROM</w:t>
      </w:r>
      <w:r w:rsidRPr="00AD09DB">
        <w:rPr>
          <w:rFonts w:ascii="Times New Roman" w:hAnsi="Times New Roman" w:cs="Times New Roman"/>
          <w:b/>
          <w:sz w:val="28"/>
          <w:lang w:val="en-US"/>
        </w:rPr>
        <w:t xml:space="preserve"> THE ASSUMPTION CATHEDRAL </w:t>
      </w:r>
      <w:r w:rsidR="00A12A95" w:rsidRPr="00AD09DB">
        <w:rPr>
          <w:rFonts w:ascii="Times New Roman" w:hAnsi="Times New Roman" w:cs="Times New Roman"/>
          <w:b/>
          <w:sz w:val="28"/>
          <w:lang w:val="en-US"/>
        </w:rPr>
        <w:t>IN</w:t>
      </w:r>
      <w:r w:rsidRPr="00AD09DB">
        <w:rPr>
          <w:rFonts w:ascii="Times New Roman" w:hAnsi="Times New Roman" w:cs="Times New Roman"/>
          <w:b/>
          <w:sz w:val="28"/>
          <w:lang w:val="en-US"/>
        </w:rPr>
        <w:t xml:space="preserve"> THE MOSCOW KREMLIN </w:t>
      </w:r>
    </w:p>
    <w:p w14:paraId="0259836A" w14:textId="68F68005" w:rsidR="001F5725" w:rsidRPr="00AD09DB" w:rsidRDefault="00013BA2" w:rsidP="001F5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D09DB">
        <w:rPr>
          <w:rFonts w:ascii="Times New Roman" w:hAnsi="Times New Roman" w:cs="Times New Roman"/>
          <w:b/>
          <w:sz w:val="28"/>
          <w:lang w:val="en-US"/>
        </w:rPr>
        <w:t>USING COMPLEMENTARY PHYSICO-CHEMICAL METHODS</w:t>
      </w:r>
    </w:p>
    <w:p w14:paraId="27CB0746" w14:textId="77777777" w:rsidR="00013BA2" w:rsidRPr="00AD09DB" w:rsidRDefault="00013BA2" w:rsidP="001F5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F131A54" w14:textId="71E5ADE0" w:rsidR="001F5725" w:rsidRPr="00AD09DB" w:rsidRDefault="00013BA2" w:rsidP="001F5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09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N.V. Glombotskaya</w:t>
      </w:r>
      <w:r w:rsidR="001F5725" w:rsidRPr="00AD09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D09DB">
        <w:rPr>
          <w:rFonts w:ascii="Times New Roman" w:hAnsi="Times New Roman" w:cs="Times New Roman"/>
          <w:b/>
          <w:bCs/>
          <w:sz w:val="24"/>
          <w:szCs w:val="24"/>
          <w:lang w:val="en-US"/>
        </w:rPr>
        <w:t>O.S. Philippova</w:t>
      </w:r>
      <w:r w:rsidR="001F5725" w:rsidRPr="00AD09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D09DB">
        <w:rPr>
          <w:rFonts w:ascii="Times New Roman" w:hAnsi="Times New Roman" w:cs="Times New Roman"/>
          <w:b/>
          <w:bCs/>
          <w:sz w:val="24"/>
          <w:szCs w:val="24"/>
          <w:lang w:val="en-US"/>
        </w:rPr>
        <w:t>A.Yu. Dmitriev</w:t>
      </w:r>
      <w:r w:rsidR="001F5725" w:rsidRPr="00AD09DB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</w:p>
    <w:p w14:paraId="5AE5D16C" w14:textId="77777777" w:rsidR="001F5725" w:rsidRPr="00AD09DB" w:rsidRDefault="001F5725" w:rsidP="001F5725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hyperlink r:id="rId9" w:history="1">
        <w:r w:rsidRPr="00AD09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andmitriev@jinr.ru</w:t>
        </w:r>
      </w:hyperlink>
    </w:p>
    <w:p w14:paraId="3DA002F6" w14:textId="77777777" w:rsidR="001F5725" w:rsidRPr="00AD09DB" w:rsidRDefault="001F5725" w:rsidP="001F57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E9E7255" w14:textId="08A8F001" w:rsidR="001F5725" w:rsidRPr="00AD09DB" w:rsidRDefault="00013BA2" w:rsidP="001F57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D09DB">
        <w:rPr>
          <w:rFonts w:ascii="Times New Roman" w:hAnsi="Times New Roman" w:cs="Times New Roman"/>
          <w:i/>
          <w:sz w:val="24"/>
          <w:szCs w:val="24"/>
          <w:lang w:val="en-US"/>
        </w:rPr>
        <w:t>Frank Laboratory of Neutron Physics, Joint Institute for Nuclear Research, Dubna</w:t>
      </w:r>
      <w:r w:rsidR="001F5725" w:rsidRPr="00AD09D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D09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Moscow region, Russia</w:t>
      </w:r>
      <w:r w:rsidR="001F5725" w:rsidRPr="00AD09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5F94EDFC" w14:textId="77777777" w:rsidR="001F5725" w:rsidRPr="00AD09DB" w:rsidRDefault="001F5725" w:rsidP="001F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F7AC4D8" w14:textId="3B9F5C95" w:rsidR="001F5725" w:rsidRPr="00AD09DB" w:rsidRDefault="00F776C2" w:rsidP="001F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Assumption Cathedral </w:t>
      </w:r>
      <w:r w:rsidR="004E07D2" w:rsidRPr="00AD09DB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Moscow Kremlin is a cultural heritage site of world (UNESCO) and federal significance.</w:t>
      </w:r>
      <w:r w:rsidR="001F5725" w:rsidRPr="00AD09DB">
        <w:rPr>
          <w:rFonts w:ascii="Times New Roman" w:hAnsi="Times New Roman" w:cs="Times New Roman"/>
          <w:lang w:val="en-US"/>
        </w:rPr>
        <w:t xml:space="preserve"> </w:t>
      </w:r>
      <w:r w:rsidR="00236873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first stone </w:t>
      </w:r>
      <w:r w:rsidR="00530641" w:rsidRPr="00AD09DB">
        <w:rPr>
          <w:rFonts w:ascii="Times New Roman" w:hAnsi="Times New Roman" w:cs="Times New Roman"/>
          <w:sz w:val="24"/>
          <w:szCs w:val="24"/>
          <w:lang w:val="en-US"/>
        </w:rPr>
        <w:t>building of the C</w:t>
      </w:r>
      <w:r w:rsidR="00220900" w:rsidRPr="00AD09DB">
        <w:rPr>
          <w:rFonts w:ascii="Times New Roman" w:hAnsi="Times New Roman" w:cs="Times New Roman"/>
          <w:sz w:val="24"/>
          <w:szCs w:val="24"/>
          <w:lang w:val="en-US"/>
        </w:rPr>
        <w:t>athedral</w:t>
      </w:r>
      <w:r w:rsidR="00236873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was laid in 1326. 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6873" w:rsidRPr="00AD09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athedral </w:t>
      </w:r>
      <w:r w:rsidR="005A1DEC" w:rsidRPr="00AD09DB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rebuilt several times. </w:t>
      </w:r>
      <w:r w:rsidR="00A2056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construction of the </w:t>
      </w:r>
      <w:r w:rsidR="00220900" w:rsidRPr="00AD09D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2056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Assumption Cathedral was carried out by the Italian architect Aristotele Fioravanti from 1475 to 1479. </w:t>
      </w:r>
      <w:r w:rsidR="009B5DA7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first painting of the </w:t>
      </w:r>
      <w:r w:rsidR="00220900" w:rsidRPr="00AD09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5DA7" w:rsidRPr="00AD09DB">
        <w:rPr>
          <w:rFonts w:ascii="Times New Roman" w:hAnsi="Times New Roman" w:cs="Times New Roman"/>
          <w:sz w:val="24"/>
          <w:szCs w:val="24"/>
          <w:lang w:val="en-US"/>
        </w:rPr>
        <w:t>athedral was completed during the period from 1481 to 1515.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DA7" w:rsidRPr="00AD09DB">
        <w:rPr>
          <w:rFonts w:ascii="Times New Roman" w:hAnsi="Times New Roman" w:cs="Times New Roman"/>
          <w:sz w:val="24"/>
          <w:szCs w:val="24"/>
          <w:lang w:val="en-US"/>
        </w:rPr>
        <w:t>The famous painter Dionisius took part in the painting.</w:t>
      </w:r>
      <w:r w:rsidR="00B24F96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711429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220900" w:rsidRPr="00AD09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1429" w:rsidRPr="00AD09DB">
        <w:rPr>
          <w:rFonts w:ascii="Times New Roman" w:hAnsi="Times New Roman" w:cs="Times New Roman"/>
          <w:sz w:val="24"/>
          <w:szCs w:val="24"/>
          <w:lang w:val="en-US"/>
        </w:rPr>
        <w:t>athedral was repainted</w:t>
      </w:r>
      <w:r w:rsidR="00B24F96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in 1642-1643</w:t>
      </w:r>
      <w:r w:rsidR="00711429" w:rsidRPr="00AD09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DE8CAD" w14:textId="1E48B02F" w:rsidR="001F5725" w:rsidRPr="00AD09DB" w:rsidRDefault="008C74BA" w:rsidP="001F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Currently, the </w:t>
      </w:r>
      <w:r w:rsidR="00220900" w:rsidRPr="00AD09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athedral is being restored, 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>scaffolding has been installed.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opens access to the detailed study of 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painting 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fragments of different 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>periods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. Art historians and restorers are interested in a wide range of issues, the most important of which are 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follow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verification of the set of pigments used and dating </w:t>
      </w:r>
      <w:r w:rsidR="00EE44B9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>gilding</w:t>
      </w:r>
      <w:r w:rsidR="00DE415A" w:rsidRPr="00AD09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on various painting fragments.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C7AC94" w14:textId="21C997A5" w:rsidR="001F5725" w:rsidRDefault="00103D81" w:rsidP="00817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9DB">
        <w:rPr>
          <w:rFonts w:ascii="Times New Roman" w:hAnsi="Times New Roman" w:cs="Times New Roman"/>
          <w:sz w:val="24"/>
          <w:szCs w:val="24"/>
          <w:lang w:val="en-US"/>
        </w:rPr>
        <w:t>Answers to these questions cannot be found without the use of physico-chemical methods.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>At the Frank Laboratory of Neutron Physics</w:t>
      </w:r>
      <w:r w:rsidR="00890FE3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>of the Joint Institute for Nuclear Research</w:t>
      </w:r>
      <w:r w:rsidR="00890FE3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scientists used X-ray fluorescence analysis (XRF), stratigraphy, polarized microscopy and chemical analysis. 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elemental composition analysis of the </w:t>
      </w:r>
      <w:r w:rsidR="004E07D2" w:rsidRPr="00AD09DB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paintings from the late 15</w:t>
      </w:r>
      <w:r w:rsidR="007E441D" w:rsidRPr="00AD09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to early 16</w:t>
      </w:r>
      <w:r w:rsidR="007E441D" w:rsidRPr="00AD09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and 17</w:t>
      </w:r>
      <w:r w:rsidR="007E441D" w:rsidRPr="00AD09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centuries was c</w:t>
      </w:r>
      <w:r w:rsidR="004E07D2" w:rsidRPr="00AD09DB">
        <w:rPr>
          <w:rFonts w:ascii="Times New Roman" w:hAnsi="Times New Roman" w:cs="Times New Roman"/>
          <w:sz w:val="24"/>
          <w:szCs w:val="24"/>
          <w:lang w:val="en-US"/>
        </w:rPr>
        <w:t>arried out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directly at the </w:t>
      </w:r>
      <w:r w:rsidR="00220900" w:rsidRPr="00AD09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441D" w:rsidRPr="00AD09DB">
        <w:rPr>
          <w:rFonts w:ascii="Times New Roman" w:hAnsi="Times New Roman" w:cs="Times New Roman"/>
          <w:sz w:val="24"/>
          <w:szCs w:val="24"/>
          <w:lang w:val="en-US"/>
        </w:rPr>
        <w:t>athedral using a portable XRF spectrometer.</w:t>
      </w:r>
      <w:r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509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In total, more than 220 spectra were </w:t>
      </w:r>
      <w:r w:rsidR="004E07D2" w:rsidRPr="00AD09DB">
        <w:rPr>
          <w:rFonts w:ascii="Times New Roman" w:hAnsi="Times New Roman" w:cs="Times New Roman"/>
          <w:sz w:val="24"/>
          <w:szCs w:val="24"/>
          <w:lang w:val="en-US"/>
        </w:rPr>
        <w:t>collected</w:t>
      </w:r>
      <w:r w:rsidR="00F81509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in-situ.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509" w:rsidRPr="00AD09DB">
        <w:rPr>
          <w:rFonts w:ascii="Times New Roman" w:hAnsi="Times New Roman" w:cs="Times New Roman"/>
          <w:sz w:val="24"/>
          <w:szCs w:val="24"/>
          <w:lang w:val="en-US"/>
        </w:rPr>
        <w:t>Data analysis allowed making assumptions about the pigments used.</w:t>
      </w:r>
      <w:r w:rsidR="00C860AC" w:rsidRPr="00C86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CA" w:rsidRPr="00AD09DB">
        <w:rPr>
          <w:rFonts w:ascii="Times New Roman" w:hAnsi="Times New Roman" w:cs="Times New Roman"/>
          <w:sz w:val="24"/>
          <w:szCs w:val="24"/>
          <w:lang w:val="en-US"/>
        </w:rPr>
        <w:t>Detailed laboratory studies, including stratigraphy and polarized microscopy (</w:t>
      </w:r>
      <w:r w:rsidR="008176CA" w:rsidRPr="00AD09DB">
        <w:rPr>
          <w:rFonts w:ascii="Times New Roman" w:hAnsi="Times New Roman" w:cs="Times New Roman"/>
          <w:sz w:val="24"/>
          <w:szCs w:val="24"/>
        </w:rPr>
        <w:fldChar w:fldCharType="begin"/>
      </w:r>
      <w:r w:rsidR="008176CA" w:rsidRPr="00AD09DB">
        <w:rPr>
          <w:rFonts w:ascii="Times New Roman" w:hAnsi="Times New Roman" w:cs="Times New Roman"/>
          <w:sz w:val="24"/>
          <w:szCs w:val="24"/>
          <w:lang w:val="en-US"/>
        </w:rPr>
        <w:instrText xml:space="preserve"> REF _Ref141186457 \h  \* MERGEFORMAT </w:instrText>
      </w:r>
      <w:r w:rsidR="008176CA" w:rsidRPr="00AD09DB">
        <w:rPr>
          <w:rFonts w:ascii="Times New Roman" w:hAnsi="Times New Roman" w:cs="Times New Roman"/>
          <w:sz w:val="24"/>
          <w:szCs w:val="24"/>
        </w:rPr>
      </w:r>
      <w:r w:rsidR="008176CA" w:rsidRPr="00AD09DB">
        <w:rPr>
          <w:rFonts w:ascii="Times New Roman" w:hAnsi="Times New Roman" w:cs="Times New Roman"/>
          <w:sz w:val="24"/>
          <w:szCs w:val="24"/>
        </w:rPr>
        <w:fldChar w:fldCharType="separate"/>
      </w:r>
      <w:r w:rsidR="008176C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Fig. </w:t>
      </w:r>
      <w:r w:rsidR="008176CA" w:rsidRPr="00AD09DB"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="008176CA" w:rsidRPr="00AD09DB">
        <w:rPr>
          <w:rFonts w:ascii="Times New Roman" w:hAnsi="Times New Roman" w:cs="Times New Roman"/>
          <w:sz w:val="24"/>
          <w:szCs w:val="24"/>
        </w:rPr>
        <w:fldChar w:fldCharType="end"/>
      </w:r>
      <w:r w:rsidR="008176C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), were </w:t>
      </w:r>
      <w:r w:rsidR="006E4382" w:rsidRPr="00AD09DB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8176C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for 47 microfragments </w:t>
      </w:r>
      <w:r w:rsidR="00173E52" w:rsidRPr="00AD09DB">
        <w:rPr>
          <w:rFonts w:ascii="Times New Roman" w:hAnsi="Times New Roman" w:cs="Times New Roman"/>
          <w:sz w:val="24"/>
          <w:szCs w:val="24"/>
          <w:lang w:val="en-US"/>
        </w:rPr>
        <w:t>sampl</w:t>
      </w:r>
      <w:r w:rsidR="008176C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ed during the restoration works. </w:t>
      </w:r>
      <w:r w:rsidR="006E4382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As a result, the set of pigments </w:t>
      </w:r>
      <w:r w:rsidR="00173E52" w:rsidRPr="00AD09DB">
        <w:rPr>
          <w:rFonts w:ascii="Times New Roman" w:hAnsi="Times New Roman" w:cs="Times New Roman"/>
          <w:sz w:val="24"/>
          <w:szCs w:val="24"/>
          <w:lang w:val="en-US"/>
        </w:rPr>
        <w:t>was clarified</w:t>
      </w:r>
      <w:r w:rsidR="006E4382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E52" w:rsidRPr="00AD09DB">
        <w:rPr>
          <w:rFonts w:ascii="Times New Roman" w:hAnsi="Times New Roman" w:cs="Times New Roman"/>
          <w:sz w:val="24"/>
          <w:szCs w:val="24"/>
          <w:lang w:val="en-US"/>
        </w:rPr>
        <w:t>and structure of the wall paintings was revealed</w:t>
      </w:r>
      <w:r w:rsidR="006E4382" w:rsidRPr="00AD09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4382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number of paint layers ranged from 1 to 3. </w:t>
      </w:r>
      <w:r w:rsidR="00AF3D78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The use of complementary methods made it possible to reliably </w:t>
      </w:r>
      <w:r w:rsidR="00640975" w:rsidRPr="00AD09DB"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AF3D78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the main pigments used: yellow and red ochre, cinnabar, green earth, azurite and carbon black.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22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In addition, the elemental composition of three plaster </w:t>
      </w:r>
      <w:r w:rsidR="00640975" w:rsidRPr="00AD09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C222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different historical periods was determined by XRF and chemical analysis.</w:t>
      </w:r>
      <w:r w:rsidR="001F572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975" w:rsidRPr="00AD09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222A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ignificant differences </w:t>
      </w:r>
      <w:r w:rsidR="00640975" w:rsidRPr="00AD09DB">
        <w:rPr>
          <w:rFonts w:ascii="Times New Roman" w:hAnsi="Times New Roman" w:cs="Times New Roman"/>
          <w:sz w:val="24"/>
          <w:szCs w:val="24"/>
          <w:lang w:val="en-US"/>
        </w:rPr>
        <w:t xml:space="preserve">were revealed. This </w:t>
      </w:r>
      <w:r w:rsidR="009C222A" w:rsidRPr="00AD09DB">
        <w:rPr>
          <w:rFonts w:ascii="Times New Roman" w:hAnsi="Times New Roman" w:cs="Times New Roman"/>
          <w:sz w:val="24"/>
          <w:szCs w:val="24"/>
          <w:lang w:val="en-US"/>
        </w:rPr>
        <w:t>can be used for indirect dating of gilding</w:t>
      </w:r>
      <w:r w:rsidR="00640975" w:rsidRPr="00AD09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C222A" w:rsidRPr="00AD09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4C943" w14:textId="77777777" w:rsidR="00E8126D" w:rsidRPr="009C222A" w:rsidRDefault="00E8126D" w:rsidP="00817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347A8A" w14:textId="3D226DFC" w:rsidR="001F5725" w:rsidRDefault="00AD09DB" w:rsidP="00AD09DB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</w:rPr>
        <w:drawing>
          <wp:inline distT="0" distB="0" distL="0" distR="0" wp14:anchorId="03002A14" wp14:editId="385AE3E2">
            <wp:extent cx="5433060" cy="1028294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548" cy="103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DD2A1" w14:textId="07E597B6" w:rsidR="001F5725" w:rsidRPr="005E44DF" w:rsidRDefault="007E441D" w:rsidP="005E44DF">
      <w:pPr>
        <w:pStyle w:val="ac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Fig. </w:t>
      </w:r>
      <w:r w:rsidRPr="00F8150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1</w:t>
      </w:r>
      <w:r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. </w:t>
      </w:r>
      <w:r w:rsid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R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esults of </w:t>
      </w:r>
      <w:r w:rsid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(a) 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stratigraphy (two paint layers: lower 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–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red, thin upper </w:t>
      </w:r>
      <w:r w:rsidR="00640975" w:rsidRP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–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black) and </w:t>
      </w:r>
      <w:r w:rsid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(b, c) 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polariz</w:t>
      </w:r>
      <w:r w:rsid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ed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microscopy (red particles of cinnabar and black particles of </w:t>
      </w:r>
      <w:r w:rsid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carbon black</w:t>
      </w:r>
      <w:r w:rsidR="0064097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) for the red</w:t>
      </w:r>
      <w:r w:rsidR="005E44DF" w:rsidRPr="005E44D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sample.</w:t>
      </w:r>
    </w:p>
    <w:p w14:paraId="7DBF3C45" w14:textId="4F933C06" w:rsidR="001F5725" w:rsidRPr="005E44DF" w:rsidRDefault="001F5725" w:rsidP="001F5725">
      <w:pPr>
        <w:rPr>
          <w:lang w:val="en-US"/>
        </w:rPr>
      </w:pPr>
    </w:p>
    <w:sectPr w:rsidR="001F5725" w:rsidRPr="005E44DF" w:rsidSect="00926C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5E4D" w14:textId="77777777" w:rsidR="00D56350" w:rsidRDefault="00D56350" w:rsidP="009A241A">
      <w:pPr>
        <w:spacing w:after="0" w:line="240" w:lineRule="auto"/>
      </w:pPr>
      <w:r>
        <w:separator/>
      </w:r>
    </w:p>
  </w:endnote>
  <w:endnote w:type="continuationSeparator" w:id="0">
    <w:p w14:paraId="605725FD" w14:textId="77777777" w:rsidR="00D56350" w:rsidRDefault="00D56350" w:rsidP="009A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EFDE" w14:textId="77777777" w:rsidR="00D56350" w:rsidRDefault="00D56350" w:rsidP="009A241A">
      <w:pPr>
        <w:spacing w:after="0" w:line="240" w:lineRule="auto"/>
      </w:pPr>
      <w:r>
        <w:separator/>
      </w:r>
    </w:p>
  </w:footnote>
  <w:footnote w:type="continuationSeparator" w:id="0">
    <w:p w14:paraId="27392DCC" w14:textId="77777777" w:rsidR="00D56350" w:rsidRDefault="00D56350" w:rsidP="009A2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2D"/>
    <w:rsid w:val="00013BA2"/>
    <w:rsid w:val="00032D2D"/>
    <w:rsid w:val="000B3492"/>
    <w:rsid w:val="000D37B1"/>
    <w:rsid w:val="000F0D6C"/>
    <w:rsid w:val="00103D81"/>
    <w:rsid w:val="00137EE5"/>
    <w:rsid w:val="00173E52"/>
    <w:rsid w:val="001B3A65"/>
    <w:rsid w:val="001F5725"/>
    <w:rsid w:val="00220900"/>
    <w:rsid w:val="00232987"/>
    <w:rsid w:val="00236873"/>
    <w:rsid w:val="00276DF5"/>
    <w:rsid w:val="0028064D"/>
    <w:rsid w:val="00290761"/>
    <w:rsid w:val="002A2306"/>
    <w:rsid w:val="002E4FF7"/>
    <w:rsid w:val="002E68C5"/>
    <w:rsid w:val="002F24D0"/>
    <w:rsid w:val="003132EF"/>
    <w:rsid w:val="00342D43"/>
    <w:rsid w:val="00372F8F"/>
    <w:rsid w:val="00382934"/>
    <w:rsid w:val="003845AC"/>
    <w:rsid w:val="0038582A"/>
    <w:rsid w:val="0038624F"/>
    <w:rsid w:val="003F70A1"/>
    <w:rsid w:val="004A0A7F"/>
    <w:rsid w:val="004E07D2"/>
    <w:rsid w:val="004E0BFE"/>
    <w:rsid w:val="004E2107"/>
    <w:rsid w:val="004F30FE"/>
    <w:rsid w:val="004F7896"/>
    <w:rsid w:val="00530641"/>
    <w:rsid w:val="00545C89"/>
    <w:rsid w:val="00563181"/>
    <w:rsid w:val="00575EE4"/>
    <w:rsid w:val="0059639B"/>
    <w:rsid w:val="005A1DEC"/>
    <w:rsid w:val="005E0D4C"/>
    <w:rsid w:val="005E44DF"/>
    <w:rsid w:val="005E7B4A"/>
    <w:rsid w:val="0060051D"/>
    <w:rsid w:val="00640975"/>
    <w:rsid w:val="0068008D"/>
    <w:rsid w:val="006D1F1D"/>
    <w:rsid w:val="006E1051"/>
    <w:rsid w:val="006E4382"/>
    <w:rsid w:val="006F2284"/>
    <w:rsid w:val="00711429"/>
    <w:rsid w:val="00723F10"/>
    <w:rsid w:val="00752412"/>
    <w:rsid w:val="007B724C"/>
    <w:rsid w:val="007D0435"/>
    <w:rsid w:val="007E441D"/>
    <w:rsid w:val="008176CA"/>
    <w:rsid w:val="00884C1B"/>
    <w:rsid w:val="00885284"/>
    <w:rsid w:val="00890100"/>
    <w:rsid w:val="00890FE3"/>
    <w:rsid w:val="008C33E5"/>
    <w:rsid w:val="008C42D2"/>
    <w:rsid w:val="008C51C3"/>
    <w:rsid w:val="008C74BA"/>
    <w:rsid w:val="008F62A4"/>
    <w:rsid w:val="00926C01"/>
    <w:rsid w:val="00963618"/>
    <w:rsid w:val="009776BB"/>
    <w:rsid w:val="0098728F"/>
    <w:rsid w:val="009A241A"/>
    <w:rsid w:val="009B5DA7"/>
    <w:rsid w:val="009C12F2"/>
    <w:rsid w:val="009C222A"/>
    <w:rsid w:val="00A02485"/>
    <w:rsid w:val="00A12A95"/>
    <w:rsid w:val="00A20565"/>
    <w:rsid w:val="00A6484E"/>
    <w:rsid w:val="00AD09DB"/>
    <w:rsid w:val="00AF3D78"/>
    <w:rsid w:val="00AF7942"/>
    <w:rsid w:val="00B11E77"/>
    <w:rsid w:val="00B24F96"/>
    <w:rsid w:val="00B42FEE"/>
    <w:rsid w:val="00BD56C5"/>
    <w:rsid w:val="00BE7A9F"/>
    <w:rsid w:val="00C278A0"/>
    <w:rsid w:val="00C7553D"/>
    <w:rsid w:val="00C84325"/>
    <w:rsid w:val="00C860AC"/>
    <w:rsid w:val="00CA4067"/>
    <w:rsid w:val="00CE4B13"/>
    <w:rsid w:val="00CE77C5"/>
    <w:rsid w:val="00D05376"/>
    <w:rsid w:val="00D3242D"/>
    <w:rsid w:val="00D424AE"/>
    <w:rsid w:val="00D4771F"/>
    <w:rsid w:val="00D56350"/>
    <w:rsid w:val="00D63212"/>
    <w:rsid w:val="00D82BE0"/>
    <w:rsid w:val="00DD633B"/>
    <w:rsid w:val="00DE415A"/>
    <w:rsid w:val="00E00AF1"/>
    <w:rsid w:val="00E1286A"/>
    <w:rsid w:val="00E36199"/>
    <w:rsid w:val="00E57BB2"/>
    <w:rsid w:val="00E718F6"/>
    <w:rsid w:val="00E8126D"/>
    <w:rsid w:val="00E92CE9"/>
    <w:rsid w:val="00E930A3"/>
    <w:rsid w:val="00E978D4"/>
    <w:rsid w:val="00EA1DCF"/>
    <w:rsid w:val="00EA2C4C"/>
    <w:rsid w:val="00EE06E7"/>
    <w:rsid w:val="00EE44B9"/>
    <w:rsid w:val="00EF1051"/>
    <w:rsid w:val="00F24F84"/>
    <w:rsid w:val="00F34AD0"/>
    <w:rsid w:val="00F776C2"/>
    <w:rsid w:val="00F81509"/>
    <w:rsid w:val="00F86579"/>
    <w:rsid w:val="00F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8A93"/>
  <w15:chartTrackingRefBased/>
  <w15:docId w15:val="{5356ABE2-08BE-4005-A3A4-33104565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4A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2F24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24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24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24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24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24D0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2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D82B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241A"/>
  </w:style>
  <w:style w:type="paragraph" w:styleId="af">
    <w:name w:val="footer"/>
    <w:basedOn w:val="a"/>
    <w:link w:val="af0"/>
    <w:uiPriority w:val="99"/>
    <w:unhideWhenUsed/>
    <w:rsid w:val="009A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dmitriev@jin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mitriev@j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C931-A07F-4D0D-9F3F-89AEC333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2023-07-26T10:51:00Z</dcterms:created>
  <dcterms:modified xsi:type="dcterms:W3CDTF">2023-07-26T11:45:00Z</dcterms:modified>
</cp:coreProperties>
</file>