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321" w:rsidRPr="00DE7594" w:rsidRDefault="00E10321" w:rsidP="00E10321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594">
        <w:rPr>
          <w:rFonts w:ascii="Times New Roman" w:hAnsi="Times New Roman" w:cs="Times New Roman"/>
          <w:b/>
          <w:sz w:val="28"/>
          <w:szCs w:val="28"/>
        </w:rPr>
        <w:t>СТРУКТУРА И ФАЗОВЫЙ СОСТАВ НУМИЗМАТИЧЕСКИХ НАХОДОК ИЗ РАСКОПОК КРЕПОСТИ УЗУНДАРА.</w:t>
      </w:r>
    </w:p>
    <w:p w:rsidR="00706EB7" w:rsidRPr="00DE7594" w:rsidRDefault="00706EB7" w:rsidP="00E10321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5214" w:rsidRPr="00DE7594" w:rsidRDefault="00DC5214" w:rsidP="00E602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594">
        <w:rPr>
          <w:rFonts w:ascii="Times New Roman" w:hAnsi="Times New Roman" w:cs="Times New Roman"/>
          <w:b/>
          <w:sz w:val="24"/>
          <w:szCs w:val="24"/>
        </w:rPr>
        <w:t>Ташметов М.Ю.</w:t>
      </w:r>
      <w:r w:rsidRPr="00DE7594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DE7594">
        <w:rPr>
          <w:rFonts w:ascii="Times New Roman" w:hAnsi="Times New Roman" w:cs="Times New Roman"/>
          <w:b/>
          <w:sz w:val="24"/>
          <w:szCs w:val="24"/>
        </w:rPr>
        <w:t>, Юлдашев Б.С.</w:t>
      </w:r>
      <w:r w:rsidRPr="00DE7594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DE759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E7594">
        <w:rPr>
          <w:rFonts w:ascii="Times New Roman" w:hAnsi="Times New Roman" w:cs="Times New Roman"/>
          <w:b/>
          <w:sz w:val="24"/>
          <w:szCs w:val="24"/>
          <w:u w:val="single"/>
        </w:rPr>
        <w:t>Адизов С.М.</w:t>
      </w:r>
      <w:r w:rsidRPr="00DE7594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1,2</w:t>
      </w:r>
      <w:r w:rsidRPr="00DE7594">
        <w:rPr>
          <w:rFonts w:ascii="Times New Roman" w:hAnsi="Times New Roman" w:cs="Times New Roman"/>
          <w:b/>
          <w:sz w:val="24"/>
          <w:szCs w:val="24"/>
        </w:rPr>
        <w:t>, Кичанов С.Е.</w:t>
      </w:r>
      <w:r w:rsidRPr="00DE759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DE7594">
        <w:rPr>
          <w:rFonts w:ascii="Times New Roman" w:hAnsi="Times New Roman" w:cs="Times New Roman"/>
          <w:b/>
          <w:sz w:val="24"/>
          <w:szCs w:val="24"/>
        </w:rPr>
        <w:t>, Пидаев Ш.Р.</w:t>
      </w:r>
      <w:r w:rsidRPr="00DE7594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DE7594">
        <w:rPr>
          <w:rFonts w:ascii="Times New Roman" w:hAnsi="Times New Roman" w:cs="Times New Roman"/>
          <w:b/>
          <w:sz w:val="24"/>
          <w:szCs w:val="24"/>
        </w:rPr>
        <w:t>,</w:t>
      </w:r>
    </w:p>
    <w:p w:rsidR="0067122E" w:rsidRPr="00DE7594" w:rsidRDefault="00DC5214" w:rsidP="00E602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594">
        <w:rPr>
          <w:rFonts w:ascii="Times New Roman" w:hAnsi="Times New Roman" w:cs="Times New Roman"/>
          <w:b/>
          <w:sz w:val="24"/>
          <w:szCs w:val="24"/>
        </w:rPr>
        <w:t>Исматов Н.Б.</w:t>
      </w:r>
      <w:r w:rsidRPr="00DE7594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67122E" w:rsidRPr="00DE7594">
        <w:rPr>
          <w:rFonts w:ascii="Times New Roman" w:hAnsi="Times New Roman" w:cs="Times New Roman"/>
          <w:b/>
          <w:sz w:val="24"/>
          <w:szCs w:val="24"/>
          <w:lang w:val="uz-Cyrl-UZ"/>
        </w:rPr>
        <w:t>, Халлоков Ф.К.</w:t>
      </w:r>
      <w:r w:rsidR="0067122E" w:rsidRPr="00DE7594">
        <w:rPr>
          <w:rFonts w:ascii="Times New Roman" w:hAnsi="Times New Roman" w:cs="Times New Roman"/>
          <w:b/>
          <w:sz w:val="24"/>
          <w:szCs w:val="24"/>
          <w:vertAlign w:val="superscript"/>
          <w:lang w:val="uz-Cyrl-UZ"/>
        </w:rPr>
        <w:t>1</w:t>
      </w:r>
      <w:r w:rsidR="0067122E" w:rsidRPr="00DE759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, </w:t>
      </w:r>
      <w:r w:rsidR="0067122E" w:rsidRPr="00DE7594">
        <w:rPr>
          <w:rFonts w:ascii="Times New Roman" w:hAnsi="Times New Roman" w:cs="Times New Roman"/>
          <w:b/>
          <w:sz w:val="24"/>
          <w:szCs w:val="24"/>
        </w:rPr>
        <w:t>Абдурахимов Б.А.</w:t>
      </w:r>
      <w:r w:rsidR="0067122E" w:rsidRPr="00DE7594">
        <w:rPr>
          <w:rFonts w:ascii="Times New Roman" w:hAnsi="Times New Roman" w:cs="Times New Roman"/>
          <w:b/>
          <w:sz w:val="24"/>
          <w:szCs w:val="24"/>
          <w:vertAlign w:val="superscript"/>
        </w:rPr>
        <w:t>1,2</w:t>
      </w:r>
      <w:r w:rsidR="0067122E" w:rsidRPr="00DE7594">
        <w:rPr>
          <w:rFonts w:ascii="Times New Roman" w:hAnsi="Times New Roman" w:cs="Times New Roman"/>
          <w:b/>
          <w:sz w:val="24"/>
          <w:szCs w:val="24"/>
        </w:rPr>
        <w:t>.</w:t>
      </w:r>
    </w:p>
    <w:p w:rsidR="00DC5214" w:rsidRPr="00DE7594" w:rsidRDefault="0067122E" w:rsidP="00E602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DE75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747" w:rsidRPr="00DE7594" w:rsidRDefault="00870483" w:rsidP="00E6020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E759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DE7594">
        <w:rPr>
          <w:rFonts w:ascii="Times New Roman" w:hAnsi="Times New Roman" w:cs="Times New Roman"/>
          <w:i/>
          <w:iCs/>
          <w:sz w:val="24"/>
          <w:szCs w:val="24"/>
        </w:rPr>
        <w:t xml:space="preserve">Институт ядерной физики АН РУз, 100214, г. Ташкент, Узбекистан </w:t>
      </w:r>
    </w:p>
    <w:p w:rsidR="00870483" w:rsidRPr="00DE7594" w:rsidRDefault="00870483" w:rsidP="00E6020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E759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E7594">
        <w:rPr>
          <w:rFonts w:ascii="Times New Roman" w:hAnsi="Times New Roman" w:cs="Times New Roman"/>
          <w:i/>
          <w:iCs/>
          <w:sz w:val="24"/>
          <w:szCs w:val="24"/>
        </w:rPr>
        <w:t>Объединенный институт ядерных исследований, 141980, Дубна, Россия</w:t>
      </w:r>
    </w:p>
    <w:p w:rsidR="00116DD1" w:rsidRPr="00DE7594" w:rsidRDefault="00A67691" w:rsidP="00E6020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E759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Pr="00DE7594">
        <w:rPr>
          <w:rFonts w:ascii="Times New Roman" w:hAnsi="Times New Roman" w:cs="Times New Roman"/>
          <w:i/>
          <w:iCs/>
          <w:sz w:val="24"/>
          <w:szCs w:val="24"/>
        </w:rPr>
        <w:t>Институт искусствознания АН РУз, 100029, г. Ташкент, Узбекистан</w:t>
      </w:r>
    </w:p>
    <w:p w:rsidR="00776BD6" w:rsidRPr="00DE7594" w:rsidRDefault="00800382" w:rsidP="00E60207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iCs/>
          <w:sz w:val="24"/>
          <w:szCs w:val="24"/>
        </w:rPr>
      </w:pPr>
      <w:hyperlink r:id="rId8" w:history="1">
        <w:r w:rsidR="00981E7B" w:rsidRPr="00DE7594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sardoradizov447@gmail.com</w:t>
        </w:r>
      </w:hyperlink>
    </w:p>
    <w:p w:rsidR="00776BD6" w:rsidRPr="00DE7594" w:rsidRDefault="00776BD6" w:rsidP="00E60207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iCs/>
          <w:sz w:val="24"/>
          <w:szCs w:val="24"/>
        </w:rPr>
      </w:pPr>
    </w:p>
    <w:p w:rsidR="00AD4BB6" w:rsidRPr="006E6C81" w:rsidRDefault="00E60207" w:rsidP="00AD4B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6C81">
        <w:rPr>
          <w:rFonts w:ascii="Times New Roman" w:hAnsi="Times New Roman" w:cs="Times New Roman"/>
          <w:sz w:val="24"/>
          <w:szCs w:val="24"/>
        </w:rPr>
        <w:t>Уже почти десятилетие на территории Узбекистана детально исследуется уникальный археологический памятник - крепость Узундара, являющийся основным узлом в протяженной на многие километры разветвленной фортификационной систем</w:t>
      </w:r>
      <w:r w:rsidR="003C39A1" w:rsidRPr="006E6C81">
        <w:rPr>
          <w:rFonts w:ascii="Times New Roman" w:hAnsi="Times New Roman" w:cs="Times New Roman"/>
          <w:sz w:val="24"/>
          <w:szCs w:val="24"/>
        </w:rPr>
        <w:t xml:space="preserve">ы </w:t>
      </w:r>
      <w:r w:rsidRPr="006E6C81">
        <w:rPr>
          <w:rFonts w:ascii="Times New Roman" w:hAnsi="Times New Roman" w:cs="Times New Roman"/>
          <w:sz w:val="24"/>
          <w:szCs w:val="24"/>
        </w:rPr>
        <w:t>защиты северных границ земледельчески</w:t>
      </w:r>
      <w:r w:rsidR="00163BAF" w:rsidRPr="006E6C81">
        <w:rPr>
          <w:rFonts w:ascii="Times New Roman" w:hAnsi="Times New Roman" w:cs="Times New Roman"/>
          <w:sz w:val="24"/>
          <w:szCs w:val="24"/>
        </w:rPr>
        <w:t>х оазисов древней Бактрии</w:t>
      </w:r>
      <w:r w:rsidR="00DE7594" w:rsidRPr="006E6C81">
        <w:rPr>
          <w:rFonts w:ascii="Times New Roman" w:hAnsi="Times New Roman" w:cs="Times New Roman"/>
          <w:sz w:val="24"/>
          <w:szCs w:val="24"/>
        </w:rPr>
        <w:t xml:space="preserve"> </w:t>
      </w:r>
      <w:r w:rsidR="00163BAF" w:rsidRPr="006E6C81">
        <w:rPr>
          <w:rFonts w:ascii="Times New Roman" w:hAnsi="Times New Roman" w:cs="Times New Roman"/>
          <w:sz w:val="24"/>
          <w:szCs w:val="24"/>
        </w:rPr>
        <w:t>[1]</w:t>
      </w:r>
      <w:r w:rsidRPr="006E6C81">
        <w:rPr>
          <w:rFonts w:ascii="Times New Roman" w:hAnsi="Times New Roman" w:cs="Times New Roman"/>
          <w:sz w:val="24"/>
          <w:szCs w:val="24"/>
        </w:rPr>
        <w:t xml:space="preserve">. В результате совместного исследования </w:t>
      </w:r>
      <w:r w:rsidRPr="006E6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Среднеазиатской археологической экспедиции Института археологии РАН с Тохаристанской археологической экспедицией Института искусствознания Академии наук Республики Узбекистан </w:t>
      </w:r>
      <w:r w:rsidRPr="006E6C81">
        <w:rPr>
          <w:rFonts w:ascii="Times New Roman" w:hAnsi="Times New Roman" w:cs="Times New Roman"/>
          <w:sz w:val="24"/>
          <w:szCs w:val="24"/>
        </w:rPr>
        <w:t>получены уникальные исторические материалы эллинистического времени III–II в. до н.э., которые открывают новые факты о расположении северной границы Бактрии в древности по отрогам Байсунских гор</w:t>
      </w:r>
      <w:r w:rsidR="00163BAF" w:rsidRPr="006E6C81">
        <w:rPr>
          <w:rFonts w:ascii="Times New Roman" w:hAnsi="Times New Roman" w:cs="Times New Roman"/>
          <w:sz w:val="24"/>
          <w:szCs w:val="24"/>
        </w:rPr>
        <w:t xml:space="preserve"> [1</w:t>
      </w:r>
      <w:r w:rsidRPr="006E6C81">
        <w:rPr>
          <w:rFonts w:ascii="Times New Roman" w:hAnsi="Times New Roman" w:cs="Times New Roman"/>
          <w:sz w:val="24"/>
          <w:szCs w:val="24"/>
        </w:rPr>
        <w:t>].</w:t>
      </w:r>
      <w:r w:rsidRPr="006E6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Эти крупномасштабные археологические исследования </w:t>
      </w:r>
      <w:r w:rsidRPr="006E6C81">
        <w:rPr>
          <w:rFonts w:ascii="Times New Roman" w:hAnsi="Times New Roman" w:cs="Times New Roman"/>
          <w:sz w:val="24"/>
          <w:szCs w:val="24"/>
        </w:rPr>
        <w:t>позволили археологам получить богатую коллекцию предметов вооружения воинских гарнизонов Бактрии, разнообразный керамический материал, предметы утвари и быта. Особый интерес представляет уникальный по качеству и разнообра</w:t>
      </w:r>
      <w:r w:rsidR="00163BAF" w:rsidRPr="006E6C81">
        <w:rPr>
          <w:rFonts w:ascii="Times New Roman" w:hAnsi="Times New Roman" w:cs="Times New Roman"/>
          <w:sz w:val="24"/>
          <w:szCs w:val="24"/>
        </w:rPr>
        <w:t>зию нумизматический комплекс [2</w:t>
      </w:r>
      <w:r w:rsidRPr="006E6C81">
        <w:rPr>
          <w:rFonts w:ascii="Times New Roman" w:hAnsi="Times New Roman" w:cs="Times New Roman"/>
          <w:sz w:val="24"/>
          <w:szCs w:val="24"/>
        </w:rPr>
        <w:t xml:space="preserve">]. Хорошо сохранившиеся монеты крепости Узундара представлены монетами Александра Великого (посмертные выпуски), селевкидских царей Антиоха I и Антиоха </w:t>
      </w:r>
      <w:r w:rsidRPr="006E6C8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E6C81">
        <w:rPr>
          <w:rFonts w:ascii="Times New Roman" w:hAnsi="Times New Roman" w:cs="Times New Roman"/>
          <w:sz w:val="24"/>
          <w:szCs w:val="24"/>
        </w:rPr>
        <w:t xml:space="preserve"> и правителей Греко-Бактрийского ца</w:t>
      </w:r>
      <w:r w:rsidR="00163BAF" w:rsidRPr="006E6C81">
        <w:rPr>
          <w:rFonts w:ascii="Times New Roman" w:hAnsi="Times New Roman" w:cs="Times New Roman"/>
          <w:sz w:val="24"/>
          <w:szCs w:val="24"/>
        </w:rPr>
        <w:t>рства от Диодота до Евкратида [2</w:t>
      </w:r>
      <w:r w:rsidRPr="006E6C81">
        <w:rPr>
          <w:rFonts w:ascii="Times New Roman" w:hAnsi="Times New Roman" w:cs="Times New Roman"/>
          <w:sz w:val="24"/>
          <w:szCs w:val="24"/>
        </w:rPr>
        <w:t>]. Они представляют собой крупнейший из известных материальных источников о культурных и торговых связях</w:t>
      </w:r>
      <w:r w:rsidRPr="006E6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Бактрии</w:t>
      </w:r>
      <w:r w:rsidRPr="006E6C81">
        <w:rPr>
          <w:rFonts w:ascii="Times New Roman" w:hAnsi="Times New Roman" w:cs="Times New Roman"/>
          <w:sz w:val="24"/>
          <w:szCs w:val="24"/>
        </w:rPr>
        <w:t xml:space="preserve">, о </w:t>
      </w:r>
      <w:r w:rsidRPr="006E6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ее месте в системе денежного обращения эпохи эллинизма </w:t>
      </w:r>
      <w:r w:rsidR="00163BAF" w:rsidRPr="006E6C81">
        <w:rPr>
          <w:rFonts w:ascii="Times New Roman" w:hAnsi="Times New Roman" w:cs="Times New Roman"/>
          <w:sz w:val="24"/>
          <w:szCs w:val="24"/>
          <w:shd w:val="clear" w:color="auto" w:fill="FFFFFF"/>
        </w:rPr>
        <w:t>[2</w:t>
      </w:r>
      <w:r w:rsidRPr="006E6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]. </w:t>
      </w:r>
      <w:r w:rsidR="003C39A1" w:rsidRPr="006E6C81">
        <w:rPr>
          <w:rFonts w:ascii="Times New Roman" w:hAnsi="Times New Roman" w:cs="Times New Roman"/>
          <w:sz w:val="24"/>
          <w:szCs w:val="24"/>
          <w:shd w:val="clear" w:color="auto" w:fill="FFFFFF"/>
        </w:rPr>
        <w:t>В настоящее время</w:t>
      </w:r>
      <w:r w:rsidRPr="006E6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ведутся активные исследования обнаруженных при раскопках монет как традиционными исследовательскими методиками, </w:t>
      </w:r>
      <w:r w:rsidRPr="006E6C81">
        <w:rPr>
          <w:rFonts w:ascii="Times New Roman" w:hAnsi="Times New Roman" w:cs="Times New Roman"/>
          <w:sz w:val="24"/>
          <w:szCs w:val="24"/>
        </w:rPr>
        <w:t xml:space="preserve">так и с привлечением современных </w:t>
      </w:r>
      <w:r w:rsidRPr="006E6C81">
        <w:rPr>
          <w:rFonts w:ascii="Times New Roman" w:hAnsi="Times New Roman" w:cs="Times New Roman"/>
          <w:sz w:val="24"/>
          <w:szCs w:val="24"/>
          <w:lang w:eastAsia="ru-RU"/>
        </w:rPr>
        <w:t>методов неразрушающей структурной диагностики</w:t>
      </w:r>
      <w:r w:rsidRPr="006E6C81">
        <w:rPr>
          <w:rFonts w:ascii="Times New Roman" w:hAnsi="Times New Roman" w:cs="Times New Roman"/>
          <w:sz w:val="24"/>
          <w:szCs w:val="24"/>
        </w:rPr>
        <w:t xml:space="preserve"> [</w:t>
      </w:r>
      <w:r w:rsidR="00AD4BB6" w:rsidRPr="006E6C81">
        <w:rPr>
          <w:rFonts w:ascii="Times New Roman" w:hAnsi="Times New Roman" w:cs="Times New Roman"/>
          <w:sz w:val="24"/>
          <w:szCs w:val="24"/>
        </w:rPr>
        <w:t xml:space="preserve">3]. </w:t>
      </w:r>
      <w:r w:rsidRPr="006E6C81">
        <w:rPr>
          <w:rFonts w:ascii="Times New Roman" w:hAnsi="Times New Roman" w:cs="Times New Roman"/>
          <w:sz w:val="24"/>
          <w:szCs w:val="24"/>
          <w:lang w:eastAsia="ru-RU"/>
        </w:rPr>
        <w:t xml:space="preserve">К таким структурным методам относятся метод </w:t>
      </w:r>
      <w:r w:rsidR="00163BAF" w:rsidRPr="006E6C81">
        <w:rPr>
          <w:rFonts w:ascii="Times New Roman" w:hAnsi="Times New Roman" w:cs="Times New Roman"/>
          <w:sz w:val="24"/>
          <w:szCs w:val="24"/>
          <w:lang w:eastAsia="ru-RU"/>
        </w:rPr>
        <w:t>рентгеновской дифракции</w:t>
      </w:r>
      <w:r w:rsidRPr="006E6C81">
        <w:rPr>
          <w:rFonts w:ascii="Times New Roman" w:hAnsi="Times New Roman" w:cs="Times New Roman"/>
          <w:sz w:val="24"/>
          <w:szCs w:val="24"/>
          <w:lang w:eastAsia="ru-RU"/>
        </w:rPr>
        <w:t>, дающий информацию о фазовом составе исследуемого объекта, и метод нейтронной радиографии и томографии, позволяющий получать картину пространственного распределения фазовых компонентов в объеме ис</w:t>
      </w:r>
      <w:r w:rsidR="00163BAF" w:rsidRPr="006E6C81">
        <w:rPr>
          <w:rFonts w:ascii="Times New Roman" w:hAnsi="Times New Roman" w:cs="Times New Roman"/>
          <w:sz w:val="24"/>
          <w:szCs w:val="24"/>
          <w:lang w:eastAsia="ru-RU"/>
        </w:rPr>
        <w:t>следуемых монет [3</w:t>
      </w:r>
      <w:r w:rsidR="00AD4BB6" w:rsidRPr="006E6C81">
        <w:rPr>
          <w:rFonts w:ascii="Times New Roman" w:hAnsi="Times New Roman" w:cs="Times New Roman"/>
          <w:sz w:val="24"/>
          <w:szCs w:val="24"/>
          <w:lang w:eastAsia="ru-RU"/>
        </w:rPr>
        <w:t>].</w:t>
      </w:r>
    </w:p>
    <w:p w:rsidR="00E60207" w:rsidRPr="006E6C81" w:rsidRDefault="00FB6B41" w:rsidP="00E064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E6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Объектами исследования данной работы являются древние серебряные монеты Деметрия I, </w:t>
      </w:r>
      <w:r w:rsidR="00817293" w:rsidRPr="006E6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медная </w:t>
      </w:r>
      <w:r w:rsidR="00817293" w:rsidRPr="006E6C81">
        <w:rPr>
          <w:rFonts w:ascii="Times New Roman" w:hAnsi="Times New Roman" w:cs="Times New Roman"/>
          <w:sz w:val="24"/>
          <w:szCs w:val="24"/>
        </w:rPr>
        <w:t xml:space="preserve">монета Гелиокла I и </w:t>
      </w:r>
      <w:r w:rsidRPr="006E6C81">
        <w:rPr>
          <w:rFonts w:ascii="Times New Roman" w:hAnsi="Times New Roman" w:cs="Times New Roman"/>
          <w:sz w:val="24"/>
          <w:szCs w:val="24"/>
        </w:rPr>
        <w:t>бронзовая монета Евтидема I</w:t>
      </w:r>
      <w:r w:rsidR="00817293" w:rsidRPr="006E6C81">
        <w:rPr>
          <w:rFonts w:ascii="Times New Roman" w:hAnsi="Times New Roman" w:cs="Times New Roman"/>
          <w:sz w:val="24"/>
          <w:szCs w:val="24"/>
        </w:rPr>
        <w:t xml:space="preserve"> (рис. 1</w:t>
      </w:r>
      <w:r w:rsidR="00DE7594" w:rsidRPr="006E6C81">
        <w:rPr>
          <w:rFonts w:ascii="Times New Roman" w:hAnsi="Times New Roman" w:cs="Times New Roman"/>
          <w:sz w:val="24"/>
          <w:szCs w:val="24"/>
        </w:rPr>
        <w:t>.</w:t>
      </w:r>
      <w:r w:rsidR="00DE7594" w:rsidRPr="006E6C8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E7594" w:rsidRPr="006E6C8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E7594" w:rsidRPr="006E6C81">
        <w:rPr>
          <w:rFonts w:ascii="Times New Roman" w:hAnsi="Times New Roman" w:cs="Times New Roman"/>
          <w:sz w:val="24"/>
          <w:szCs w:val="24"/>
        </w:rPr>
        <w:t>.</w:t>
      </w:r>
      <w:r w:rsidR="00817293" w:rsidRPr="006E6C81">
        <w:rPr>
          <w:rFonts w:ascii="Times New Roman" w:hAnsi="Times New Roman" w:cs="Times New Roman"/>
          <w:sz w:val="24"/>
          <w:szCs w:val="24"/>
        </w:rPr>
        <w:t xml:space="preserve">). </w:t>
      </w:r>
      <w:r w:rsidRPr="006E6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аверсе монеты </w:t>
      </w:r>
      <w:r w:rsidR="00817293" w:rsidRPr="006E6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Деметрия I </w:t>
      </w:r>
      <w:r w:rsidR="00163BAF" w:rsidRPr="006E6C81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817293" w:rsidRPr="006E6C81">
        <w:rPr>
          <w:rFonts w:ascii="Times New Roman" w:hAnsi="Times New Roman" w:cs="Times New Roman"/>
          <w:sz w:val="24"/>
          <w:szCs w:val="24"/>
          <w:shd w:val="clear" w:color="auto" w:fill="FFFFFF"/>
        </w:rPr>
        <w:t>200-185 гг. до н.э.</w:t>
      </w:r>
      <w:r w:rsidR="00163BAF" w:rsidRPr="006E6C8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817293" w:rsidRPr="006E6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6E6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изображен правитель в слоновьем шлеме. </w:t>
      </w:r>
      <w:r w:rsidRPr="006E6C81">
        <w:rPr>
          <w:rFonts w:ascii="Times New Roman" w:hAnsi="Times New Roman" w:cs="Times New Roman"/>
          <w:sz w:val="24"/>
          <w:szCs w:val="24"/>
        </w:rPr>
        <w:t xml:space="preserve">А на реверсе монеты изображен </w:t>
      </w:r>
      <w:r w:rsidRPr="006E6C81">
        <w:rPr>
          <w:rFonts w:ascii="Times New Roman" w:hAnsi="Times New Roman" w:cs="Times New Roman"/>
          <w:iCs/>
          <w:sz w:val="24"/>
          <w:szCs w:val="24"/>
        </w:rPr>
        <w:t>венчающий себя Геракл,</w:t>
      </w:r>
      <w:r w:rsidRPr="006E6C81">
        <w:rPr>
          <w:rFonts w:ascii="Times New Roman" w:hAnsi="Times New Roman" w:cs="Times New Roman"/>
          <w:sz w:val="24"/>
          <w:szCs w:val="24"/>
        </w:rPr>
        <w:t xml:space="preserve"> а также потертая надпись «ΒΑΣΙΛΕΩΣ ΔΗΜΗΤΡΙΟΥ» - «царя Деметрия» (рис. 1</w:t>
      </w:r>
      <w:r w:rsidR="00DE7594" w:rsidRPr="006E6C81">
        <w:rPr>
          <w:rFonts w:ascii="Times New Roman" w:hAnsi="Times New Roman" w:cs="Times New Roman"/>
          <w:sz w:val="24"/>
          <w:szCs w:val="24"/>
        </w:rPr>
        <w:t>.</w:t>
      </w:r>
      <w:r w:rsidR="00DE7594" w:rsidRPr="006E6C8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E7594" w:rsidRPr="006E6C8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E7594" w:rsidRPr="006E6C81">
        <w:rPr>
          <w:rFonts w:ascii="Times New Roman" w:hAnsi="Times New Roman" w:cs="Times New Roman"/>
          <w:sz w:val="24"/>
          <w:szCs w:val="24"/>
        </w:rPr>
        <w:t>.</w:t>
      </w:r>
      <w:r w:rsidRPr="006E6C81">
        <w:rPr>
          <w:rFonts w:ascii="Times New Roman" w:hAnsi="Times New Roman" w:cs="Times New Roman"/>
          <w:sz w:val="24"/>
          <w:szCs w:val="24"/>
        </w:rPr>
        <w:t xml:space="preserve">). </w:t>
      </w:r>
      <w:r w:rsidR="00817293" w:rsidRPr="006E6C81">
        <w:rPr>
          <w:rFonts w:ascii="Times New Roman" w:hAnsi="Times New Roman" w:cs="Times New Roman"/>
          <w:sz w:val="24"/>
          <w:szCs w:val="24"/>
        </w:rPr>
        <w:t xml:space="preserve">Медная монета представляет собой подражание монетам Гелиокла. </w:t>
      </w:r>
      <w:r w:rsidR="00817293" w:rsidRPr="006E6C81">
        <w:rPr>
          <w:rFonts w:ascii="Times New Roman" w:hAnsi="Times New Roman" w:cs="Times New Roman"/>
          <w:sz w:val="24"/>
        </w:rPr>
        <w:t xml:space="preserve">Прототипом для них послужили серебряные монеты одного из последних греческих правителей Бактрии – Гелиокла </w:t>
      </w:r>
      <w:r w:rsidR="00817293" w:rsidRPr="006E6C81">
        <w:rPr>
          <w:rFonts w:ascii="Times New Roman" w:hAnsi="Times New Roman" w:cs="Times New Roman"/>
          <w:sz w:val="24"/>
          <w:lang w:val="en-US"/>
        </w:rPr>
        <w:t>I</w:t>
      </w:r>
      <w:r w:rsidR="00817293" w:rsidRPr="006E6C81">
        <w:rPr>
          <w:rFonts w:ascii="Times New Roman" w:hAnsi="Times New Roman" w:cs="Times New Roman"/>
          <w:sz w:val="24"/>
        </w:rPr>
        <w:t xml:space="preserve"> (ок. 140–130 гг. до н.э</w:t>
      </w:r>
      <w:r w:rsidR="00817293" w:rsidRPr="006E6C81">
        <w:rPr>
          <w:rFonts w:ascii="Times New Roman" w:hAnsi="Times New Roman" w:cs="Times New Roman"/>
          <w:sz w:val="24"/>
          <w:szCs w:val="24"/>
        </w:rPr>
        <w:t>.). На лицевой стороне медной монеты находится непропорциональное и искаженное</w:t>
      </w:r>
      <w:r w:rsidR="00817293" w:rsidRPr="006E6C81">
        <w:rPr>
          <w:rFonts w:ascii="Times New Roman" w:hAnsi="Times New Roman" w:cs="Times New Roman"/>
          <w:i/>
          <w:iCs/>
        </w:rPr>
        <w:t xml:space="preserve"> </w:t>
      </w:r>
      <w:r w:rsidR="00817293" w:rsidRPr="006E6C81">
        <w:rPr>
          <w:rFonts w:ascii="Times New Roman" w:hAnsi="Times New Roman" w:cs="Times New Roman"/>
          <w:iCs/>
          <w:sz w:val="24"/>
          <w:szCs w:val="24"/>
        </w:rPr>
        <w:t>погрудное изображение правителя в диадеме вправо. На</w:t>
      </w:r>
      <w:r w:rsidR="00817293" w:rsidRPr="006E6C81">
        <w:rPr>
          <w:rFonts w:ascii="Times New Roman" w:hAnsi="Times New Roman" w:cs="Times New Roman"/>
          <w:sz w:val="24"/>
          <w:szCs w:val="24"/>
        </w:rPr>
        <w:t xml:space="preserve"> реверсе искаженное изображение </w:t>
      </w:r>
      <w:r w:rsidR="00817293" w:rsidRPr="006E6C81">
        <w:rPr>
          <w:rFonts w:ascii="Times New Roman" w:hAnsi="Times New Roman" w:cs="Times New Roman"/>
          <w:iCs/>
          <w:sz w:val="24"/>
        </w:rPr>
        <w:t>стоящий фигуры Зевса в фас с пучком молний в правой руке и жезлом в левой. По трем сторонам от изображения (по сторонам и снизу) искаженные греческие буквы, которые восходят к легенде на монетах – прототипах</w:t>
      </w:r>
      <w:r w:rsidR="00817293" w:rsidRPr="006E6C81">
        <w:rPr>
          <w:rFonts w:ascii="Times New Roman" w:hAnsi="Times New Roman" w:cs="Times New Roman"/>
          <w:sz w:val="24"/>
          <w:szCs w:val="24"/>
        </w:rPr>
        <w:t>: «</w:t>
      </w:r>
      <w:r w:rsidR="00817293" w:rsidRPr="006E6C81">
        <w:rPr>
          <w:rFonts w:ascii="Times New Roman" w:hAnsi="Times New Roman" w:cs="Times New Roman"/>
          <w:sz w:val="24"/>
        </w:rPr>
        <w:t xml:space="preserve">ΒΑΣΙΛΕΩΣ </w:t>
      </w:r>
      <w:r w:rsidR="00817293" w:rsidRPr="006E6C81">
        <w:rPr>
          <w:rFonts w:ascii="Times New Roman" w:hAnsi="Times New Roman" w:cs="Times New Roman"/>
          <w:sz w:val="24"/>
          <w:lang w:val="en-US"/>
        </w:rPr>
        <w:t>H</w:t>
      </w:r>
      <w:r w:rsidR="00817293" w:rsidRPr="006E6C81">
        <w:rPr>
          <w:rFonts w:ascii="Times New Roman" w:hAnsi="Times New Roman" w:cs="Times New Roman"/>
          <w:sz w:val="24"/>
        </w:rPr>
        <w:t>ΛΙΟΚΛΕΟΥΣ ΔΙKΑΙΟΥ</w:t>
      </w:r>
      <w:r w:rsidR="00817293" w:rsidRPr="006E6C81">
        <w:rPr>
          <w:rFonts w:ascii="Times New Roman" w:hAnsi="Times New Roman" w:cs="Times New Roman"/>
          <w:sz w:val="24"/>
          <w:szCs w:val="24"/>
        </w:rPr>
        <w:t>» – «справедливого царя Гелиокла»</w:t>
      </w:r>
      <w:r w:rsidR="001F17B7" w:rsidRPr="006E6C81">
        <w:rPr>
          <w:rFonts w:ascii="Times New Roman" w:hAnsi="Times New Roman" w:cs="Times New Roman"/>
          <w:sz w:val="24"/>
          <w:szCs w:val="24"/>
        </w:rPr>
        <w:t xml:space="preserve">. По литературным данным предполагалось, что на аверсе монеты Евтидема I, датируемая </w:t>
      </w:r>
      <w:r w:rsidR="001F17B7" w:rsidRPr="006E6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230–200 гг. до н.э., </w:t>
      </w:r>
      <w:r w:rsidR="001F17B7" w:rsidRPr="006E6C81">
        <w:rPr>
          <w:rFonts w:ascii="Times New Roman" w:hAnsi="Times New Roman" w:cs="Times New Roman"/>
          <w:sz w:val="24"/>
          <w:szCs w:val="24"/>
        </w:rPr>
        <w:lastRenderedPageBreak/>
        <w:t>изображена голова Геракла, а на реверсе монеты надпись на греческом языке ΒΑΣΙΛΕΩΣ ΕΥΘΥΔΗΜΟΥ и скачущий конь</w:t>
      </w:r>
      <w:r w:rsidR="00DE7594" w:rsidRPr="006E6C81">
        <w:rPr>
          <w:rFonts w:ascii="Times New Roman" w:hAnsi="Times New Roman" w:cs="Times New Roman"/>
          <w:sz w:val="24"/>
          <w:szCs w:val="24"/>
        </w:rPr>
        <w:t xml:space="preserve"> [3]</w:t>
      </w:r>
      <w:r w:rsidR="001F17B7" w:rsidRPr="006E6C81">
        <w:rPr>
          <w:rFonts w:ascii="Times New Roman" w:hAnsi="Times New Roman" w:cs="Times New Roman"/>
          <w:sz w:val="24"/>
          <w:szCs w:val="24"/>
        </w:rPr>
        <w:t>.</w:t>
      </w:r>
    </w:p>
    <w:p w:rsidR="00E06473" w:rsidRPr="006E6C81" w:rsidRDefault="00E10321" w:rsidP="00AD4B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6C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65823" cy="2895574"/>
            <wp:effectExtent l="0" t="0" r="635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698" cy="291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321" w:rsidRPr="006E6C81" w:rsidRDefault="00E10321" w:rsidP="00E103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6C81">
        <w:rPr>
          <w:rFonts w:ascii="Times New Roman" w:hAnsi="Times New Roman" w:cs="Times New Roman"/>
          <w:i/>
          <w:iCs/>
          <w:sz w:val="24"/>
          <w:szCs w:val="24"/>
        </w:rPr>
        <w:t xml:space="preserve">Рис. 1. </w:t>
      </w:r>
      <w:r w:rsidRPr="006E6C81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6E6C81">
        <w:rPr>
          <w:rFonts w:ascii="Times New Roman" w:hAnsi="Times New Roman" w:cs="Times New Roman"/>
          <w:i/>
          <w:iCs/>
          <w:sz w:val="24"/>
          <w:szCs w:val="24"/>
        </w:rPr>
        <w:t>. Фотографии аверса и реверса сере</w:t>
      </w:r>
      <w:r w:rsidR="00163BAF" w:rsidRPr="006E6C81">
        <w:rPr>
          <w:rFonts w:ascii="Times New Roman" w:hAnsi="Times New Roman" w:cs="Times New Roman"/>
          <w:i/>
          <w:iCs/>
          <w:sz w:val="24"/>
          <w:szCs w:val="24"/>
        </w:rPr>
        <w:t xml:space="preserve">бряных монет Деметрия </w:t>
      </w:r>
      <w:r w:rsidRPr="006E6C81">
        <w:rPr>
          <w:rFonts w:ascii="Times New Roman" w:hAnsi="Times New Roman" w:cs="Times New Roman"/>
          <w:i/>
          <w:iCs/>
          <w:sz w:val="24"/>
          <w:szCs w:val="24"/>
        </w:rPr>
        <w:t>(а, б), медного подражания монетам Гелиокла</w:t>
      </w:r>
      <w:r w:rsidR="00163BAF" w:rsidRPr="006E6C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63BAF" w:rsidRPr="006E6C81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6E6C81">
        <w:rPr>
          <w:rFonts w:ascii="Times New Roman" w:hAnsi="Times New Roman" w:cs="Times New Roman"/>
          <w:i/>
          <w:iCs/>
          <w:sz w:val="24"/>
          <w:szCs w:val="24"/>
        </w:rPr>
        <w:t xml:space="preserve"> (в) и </w:t>
      </w:r>
      <w:r w:rsidRPr="006E6C81">
        <w:rPr>
          <w:rFonts w:ascii="Times New Roman" w:hAnsi="Times New Roman" w:cs="Times New Roman"/>
          <w:i/>
          <w:sz w:val="24"/>
          <w:szCs w:val="24"/>
        </w:rPr>
        <w:t>бронзовой монеты Евтидема I (г).</w:t>
      </w:r>
    </w:p>
    <w:p w:rsidR="00163BAF" w:rsidRPr="006E6C81" w:rsidRDefault="00E10321" w:rsidP="00163BAF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E6C81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6E6C8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E6C81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6E6C81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6E6C81">
        <w:rPr>
          <w:rFonts w:ascii="Times New Roman" w:hAnsi="Times New Roman" w:cs="Times New Roman"/>
          <w:i/>
          <w:iCs/>
          <w:sz w:val="24"/>
          <w:szCs w:val="24"/>
        </w:rPr>
        <w:t xml:space="preserve"> модель монет, реконструированная по данным нейтронной томографии. Представлены масштабирующие шкалы для каждой монеты</w:t>
      </w:r>
    </w:p>
    <w:p w:rsidR="00AD4BB6" w:rsidRPr="006E6C81" w:rsidRDefault="00AD4BB6" w:rsidP="00E1032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17B7" w:rsidRPr="006E6C81" w:rsidRDefault="00AD4C76" w:rsidP="00AD4C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Результаты расчета дифракционного спектра аверса и реверса монеты Деметрия I показали </w:t>
      </w:r>
      <w:r w:rsidR="003C39A1" w:rsidRPr="006E6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присутствие </w:t>
      </w:r>
      <w:r w:rsidRPr="006E6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преобладающую кубическую фазу серебра с пространственной группой </w:t>
      </w:r>
      <w:r w:rsidRPr="006E6C81">
        <w:rPr>
          <w:rFonts w:ascii="Times New Roman" w:eastAsiaTheme="minorEastAsia" w:hAnsi="Times New Roman" w:cs="Times New Roman"/>
          <w:i/>
          <w:iCs/>
          <w:sz w:val="24"/>
          <w:szCs w:val="24"/>
        </w:rPr>
        <w:t>Fm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acc>
      </m:oMath>
      <w:r w:rsidRPr="006E6C81">
        <w:rPr>
          <w:rFonts w:ascii="Times New Roman" w:eastAsiaTheme="minorEastAsia" w:hAnsi="Times New Roman" w:cs="Times New Roman"/>
          <w:i/>
          <w:iCs/>
          <w:sz w:val="24"/>
          <w:szCs w:val="24"/>
        </w:rPr>
        <w:t>m</w:t>
      </w:r>
      <w:r w:rsidRPr="006E6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B64C9" w:rsidRPr="006E6C81">
        <w:rPr>
          <w:rFonts w:ascii="Times New Roman" w:hAnsi="Times New Roman" w:cs="Times New Roman"/>
          <w:sz w:val="24"/>
          <w:szCs w:val="24"/>
        </w:rPr>
        <w:t>Дифракционные рефлексы для аверса и реверса медной монеты Гелиокл</w:t>
      </w:r>
      <w:r w:rsidR="00DE7594" w:rsidRPr="006E6C81">
        <w:rPr>
          <w:rFonts w:ascii="Times New Roman" w:hAnsi="Times New Roman" w:cs="Times New Roman"/>
          <w:sz w:val="24"/>
          <w:szCs w:val="24"/>
        </w:rPr>
        <w:t>а</w:t>
      </w:r>
      <w:r w:rsidR="009B64C9" w:rsidRPr="006E6C81">
        <w:rPr>
          <w:rFonts w:ascii="Times New Roman" w:hAnsi="Times New Roman" w:cs="Times New Roman"/>
          <w:sz w:val="24"/>
          <w:szCs w:val="24"/>
        </w:rPr>
        <w:t xml:space="preserve"> соответствуют кубической фазе меди с </w:t>
      </w:r>
      <w:r w:rsidR="009B64C9" w:rsidRPr="006E6C81">
        <w:rPr>
          <w:rFonts w:ascii="Times New Roman" w:eastAsiaTheme="minorEastAsia" w:hAnsi="Times New Roman" w:cs="Times New Roman"/>
          <w:sz w:val="24"/>
          <w:szCs w:val="24"/>
        </w:rPr>
        <w:t xml:space="preserve">пространственной группой </w:t>
      </w:r>
      <w:r w:rsidR="009B64C9" w:rsidRPr="006E6C81">
        <w:rPr>
          <w:rFonts w:ascii="Times New Roman" w:eastAsiaTheme="minorEastAsia" w:hAnsi="Times New Roman" w:cs="Times New Roman"/>
          <w:i/>
          <w:iCs/>
          <w:sz w:val="24"/>
          <w:szCs w:val="24"/>
        </w:rPr>
        <w:t>Fm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acc>
      </m:oMath>
      <w:r w:rsidR="009B64C9" w:rsidRPr="006E6C81">
        <w:rPr>
          <w:rFonts w:ascii="Times New Roman" w:eastAsiaTheme="minorEastAsia" w:hAnsi="Times New Roman" w:cs="Times New Roman"/>
          <w:i/>
          <w:iCs/>
          <w:sz w:val="24"/>
          <w:szCs w:val="24"/>
        </w:rPr>
        <w:t>m</w:t>
      </w:r>
      <w:r w:rsidR="009B64C9" w:rsidRPr="006E6C81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6E6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17B7" w:rsidRPr="006E6C81">
        <w:rPr>
          <w:rFonts w:ascii="Times New Roman" w:hAnsi="Times New Roman" w:cs="Times New Roman"/>
          <w:sz w:val="24"/>
          <w:szCs w:val="24"/>
        </w:rPr>
        <w:t xml:space="preserve">По результатам обработки рентгеноструктурных данных поверхности монеты </w:t>
      </w:r>
      <w:r w:rsidRPr="006E6C81">
        <w:rPr>
          <w:rFonts w:ascii="Times New Roman" w:hAnsi="Times New Roman" w:cs="Times New Roman"/>
          <w:sz w:val="24"/>
          <w:szCs w:val="24"/>
        </w:rPr>
        <w:t xml:space="preserve">Евтидема I </w:t>
      </w:r>
      <w:r w:rsidR="001F17B7" w:rsidRPr="006E6C81">
        <w:rPr>
          <w:rFonts w:ascii="Times New Roman" w:hAnsi="Times New Roman" w:cs="Times New Roman"/>
          <w:sz w:val="24"/>
          <w:szCs w:val="24"/>
        </w:rPr>
        <w:t>методо</w:t>
      </w:r>
      <w:r w:rsidRPr="006E6C81">
        <w:rPr>
          <w:rFonts w:ascii="Times New Roman" w:hAnsi="Times New Roman" w:cs="Times New Roman"/>
          <w:sz w:val="24"/>
          <w:szCs w:val="24"/>
        </w:rPr>
        <w:t>м Ритвельда установлено</w:t>
      </w:r>
      <w:r w:rsidR="001F17B7" w:rsidRPr="006E6C81">
        <w:rPr>
          <w:rFonts w:ascii="Times New Roman" w:hAnsi="Times New Roman" w:cs="Times New Roman"/>
          <w:sz w:val="24"/>
          <w:szCs w:val="24"/>
        </w:rPr>
        <w:t xml:space="preserve">, что она состоит из трех фаз: медь, с пространственной группой </w:t>
      </w:r>
      <w:r w:rsidR="001F17B7" w:rsidRPr="006E6C81">
        <w:rPr>
          <w:rFonts w:ascii="Times New Roman" w:hAnsi="Times New Roman" w:cs="Times New Roman"/>
          <w:i/>
          <w:iCs/>
          <w:sz w:val="24"/>
          <w:szCs w:val="24"/>
        </w:rPr>
        <w:t>Fm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acc>
      </m:oMath>
      <w:r w:rsidR="001F17B7" w:rsidRPr="006E6C81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1F17B7" w:rsidRPr="006E6C81">
        <w:rPr>
          <w:rFonts w:ascii="Times New Roman" w:hAnsi="Times New Roman" w:cs="Times New Roman"/>
          <w:sz w:val="24"/>
          <w:szCs w:val="24"/>
        </w:rPr>
        <w:t>, фаза патины - куприт Cu</w:t>
      </w:r>
      <w:r w:rsidR="001F17B7" w:rsidRPr="006E6C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F17B7" w:rsidRPr="006E6C81">
        <w:rPr>
          <w:rFonts w:ascii="Times New Roman" w:hAnsi="Times New Roman" w:cs="Times New Roman"/>
          <w:sz w:val="24"/>
          <w:szCs w:val="24"/>
        </w:rPr>
        <w:t xml:space="preserve">O с пространственной группой </w:t>
      </w:r>
      <w:r w:rsidR="001F17B7" w:rsidRPr="006E6C81">
        <w:rPr>
          <w:rFonts w:ascii="Times New Roman" w:hAnsi="Times New Roman" w:cs="Times New Roman"/>
          <w:i/>
          <w:sz w:val="24"/>
          <w:szCs w:val="24"/>
        </w:rPr>
        <w:t>Pn3m</w:t>
      </w:r>
      <w:r w:rsidR="001F17B7" w:rsidRPr="006E6C81">
        <w:rPr>
          <w:rFonts w:ascii="Times New Roman" w:hAnsi="Times New Roman" w:cs="Times New Roman"/>
          <w:sz w:val="24"/>
          <w:szCs w:val="24"/>
        </w:rPr>
        <w:t xml:space="preserve"> и фаза нантокита CuCl с пространственной группой </w:t>
      </w:r>
      <w:r w:rsidR="001F17B7" w:rsidRPr="006E6C81">
        <w:rPr>
          <w:rFonts w:ascii="Times New Roman" w:hAnsi="Times New Roman" w:cs="Times New Roman"/>
          <w:i/>
          <w:sz w:val="24"/>
          <w:szCs w:val="24"/>
        </w:rPr>
        <w:t>F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</m:acc>
      </m:oMath>
      <w:r w:rsidR="001F17B7" w:rsidRPr="006E6C81">
        <w:rPr>
          <w:rFonts w:ascii="Times New Roman" w:hAnsi="Times New Roman" w:cs="Times New Roman"/>
          <w:i/>
          <w:sz w:val="24"/>
          <w:szCs w:val="24"/>
        </w:rPr>
        <w:t>3m</w:t>
      </w:r>
      <w:r w:rsidR="001F17B7" w:rsidRPr="006E6C81">
        <w:rPr>
          <w:rFonts w:ascii="Times New Roman" w:hAnsi="Times New Roman" w:cs="Times New Roman"/>
          <w:sz w:val="24"/>
          <w:szCs w:val="24"/>
        </w:rPr>
        <w:t>. Средние доли меди, патины и нантокита составляют 45%, 22% и 33%</w:t>
      </w:r>
      <w:r w:rsidR="003C39A1" w:rsidRPr="006E6C81">
        <w:rPr>
          <w:rFonts w:ascii="Times New Roman" w:hAnsi="Times New Roman" w:cs="Times New Roman"/>
          <w:sz w:val="24"/>
          <w:szCs w:val="24"/>
        </w:rPr>
        <w:t>,</w:t>
      </w:r>
      <w:r w:rsidR="001F17B7" w:rsidRPr="006E6C81">
        <w:rPr>
          <w:rFonts w:ascii="Times New Roman" w:hAnsi="Times New Roman" w:cs="Times New Roman"/>
          <w:sz w:val="24"/>
          <w:szCs w:val="24"/>
        </w:rPr>
        <w:t xml:space="preserve"> соответственно.</w:t>
      </w:r>
    </w:p>
    <w:p w:rsidR="001F17B7" w:rsidRPr="006E6C81" w:rsidRDefault="00AD4C76" w:rsidP="00AD4C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C81">
        <w:rPr>
          <w:rFonts w:ascii="Times New Roman" w:hAnsi="Times New Roman" w:cs="Times New Roman"/>
          <w:sz w:val="24"/>
          <w:szCs w:val="24"/>
        </w:rPr>
        <w:t>Для изучения степени коррозийной деградации и пространственного распределения дефектов в объеме монет были проведены эксперименты по нейтронной томографии. На рис. 1</w:t>
      </w:r>
      <w:r w:rsidR="00DE7594" w:rsidRPr="006E6C81">
        <w:rPr>
          <w:rFonts w:ascii="Times New Roman" w:hAnsi="Times New Roman" w:cs="Times New Roman"/>
          <w:sz w:val="24"/>
          <w:szCs w:val="24"/>
        </w:rPr>
        <w:t xml:space="preserve">. </w:t>
      </w:r>
      <w:r w:rsidR="00DE7594" w:rsidRPr="006E6C8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E7594" w:rsidRPr="006E6C81">
        <w:rPr>
          <w:rFonts w:ascii="Times New Roman" w:hAnsi="Times New Roman" w:cs="Times New Roman"/>
          <w:sz w:val="24"/>
          <w:szCs w:val="24"/>
        </w:rPr>
        <w:t xml:space="preserve">. </w:t>
      </w:r>
      <w:r w:rsidRPr="006E6C81">
        <w:rPr>
          <w:rFonts w:ascii="Times New Roman" w:hAnsi="Times New Roman" w:cs="Times New Roman"/>
          <w:sz w:val="24"/>
          <w:szCs w:val="24"/>
        </w:rPr>
        <w:t xml:space="preserve">представлена восстановленная из нейтронных данных 3D модель монет. </w:t>
      </w:r>
      <w:r w:rsidRPr="006E6C81">
        <w:rPr>
          <w:rFonts w:ascii="Times New Roman" w:hAnsi="Times New Roman" w:cs="Times New Roman"/>
          <w:sz w:val="24"/>
          <w:szCs w:val="24"/>
          <w:shd w:val="clear" w:color="auto" w:fill="FFFFFF"/>
        </w:rPr>
        <w:t>Несмотря на то, что монеты сохранились в сильно засоленном месте, они достаточно хорошо сохранили свои структуры на протяжении многих веков. Это может быть связано с высоким качеством материального состава монет.</w:t>
      </w:r>
    </w:p>
    <w:p w:rsidR="00E4417A" w:rsidRPr="006E6C81" w:rsidRDefault="00E4417A" w:rsidP="00E10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C81">
        <w:rPr>
          <w:rFonts w:ascii="Times New Roman" w:hAnsi="Times New Roman" w:cs="Times New Roman"/>
          <w:sz w:val="24"/>
          <w:szCs w:val="24"/>
        </w:rPr>
        <w:t>Литература</w:t>
      </w:r>
    </w:p>
    <w:p w:rsidR="00AD4C76" w:rsidRPr="006E6C81" w:rsidRDefault="00AD4C76" w:rsidP="00AD4C76">
      <w:pPr>
        <w:pStyle w:val="a4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6C81">
        <w:rPr>
          <w:rFonts w:ascii="Times New Roman" w:hAnsi="Times New Roman" w:cs="Times New Roman"/>
          <w:sz w:val="24"/>
          <w:szCs w:val="24"/>
          <w:lang w:val="uz-Cyrl-UZ"/>
        </w:rPr>
        <w:t>Н.Д. Двуреченская. Эллинистическая крепость Узундара на северной границе Бактрии //Новые археологические проекты: Воссоздавая прошлое / Под ред. Н.А. Макарова. М.: ИА РАН, 2019 с.108-113</w:t>
      </w:r>
    </w:p>
    <w:p w:rsidR="00AD4C76" w:rsidRPr="006E6C81" w:rsidRDefault="0089432F" w:rsidP="00AD4C76">
      <w:pPr>
        <w:pStyle w:val="a4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6C81">
        <w:rPr>
          <w:rFonts w:ascii="Times New Roman" w:hAnsi="Times New Roman" w:cs="Times New Roman"/>
          <w:sz w:val="24"/>
          <w:szCs w:val="24"/>
        </w:rPr>
        <w:t>А.Н. Горин, Н.Д. Двуреченская.</w:t>
      </w:r>
      <w:r w:rsidR="00212C22" w:rsidRPr="006E6C81">
        <w:rPr>
          <w:rFonts w:ascii="Times New Roman" w:hAnsi="Times New Roman" w:cs="Times New Roman"/>
          <w:sz w:val="24"/>
          <w:szCs w:val="24"/>
        </w:rPr>
        <w:t xml:space="preserve"> </w:t>
      </w:r>
      <w:r w:rsidR="007D340C" w:rsidRPr="006E6C81">
        <w:rPr>
          <w:rFonts w:ascii="Times New Roman" w:hAnsi="Times New Roman" w:cs="Times New Roman"/>
          <w:sz w:val="24"/>
          <w:szCs w:val="24"/>
        </w:rPr>
        <w:t>Каталог монет крепости</w:t>
      </w:r>
      <w:r w:rsidRPr="006E6C81">
        <w:rPr>
          <w:rFonts w:ascii="Times New Roman" w:hAnsi="Times New Roman" w:cs="Times New Roman"/>
          <w:sz w:val="24"/>
          <w:szCs w:val="24"/>
        </w:rPr>
        <w:t xml:space="preserve"> Узундара (Южный Узбекистан) // </w:t>
      </w:r>
      <w:r w:rsidR="007D340C" w:rsidRPr="006E6C81">
        <w:rPr>
          <w:rFonts w:ascii="Times New Roman" w:hAnsi="Times New Roman" w:cs="Times New Roman"/>
          <w:sz w:val="24"/>
          <w:szCs w:val="24"/>
        </w:rPr>
        <w:t xml:space="preserve">Материалы Тохаристанской экспедиции. Вып. </w:t>
      </w:r>
      <w:r w:rsidR="007D340C" w:rsidRPr="006E6C81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7D340C" w:rsidRPr="006E6C81">
        <w:rPr>
          <w:rFonts w:ascii="Times New Roman" w:hAnsi="Times New Roman" w:cs="Times New Roman"/>
          <w:sz w:val="24"/>
          <w:szCs w:val="24"/>
        </w:rPr>
        <w:t>. Ташкент. 2018</w:t>
      </w:r>
    </w:p>
    <w:p w:rsidR="001656D9" w:rsidRPr="006E6C81" w:rsidRDefault="00AD4C76" w:rsidP="00AD4C76">
      <w:pPr>
        <w:pStyle w:val="a4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6C81">
        <w:rPr>
          <w:rFonts w:ascii="Times New Roman" w:hAnsi="Times New Roman" w:cs="Times New Roman"/>
          <w:sz w:val="24"/>
          <w:szCs w:val="24"/>
          <w:lang w:val="en-US"/>
        </w:rPr>
        <w:t xml:space="preserve">M.Yu. Tashmetov, B.S. Yuldashev, S.M. Adizov, N.B. Ismatov, Sh.R. Pidaev, S.E. Kichanov, B.A. Abdurakhimov, D.P. Kozlenko, N.D. Dvurechenskaya, I.A. Saprykina// Non-destructive structural studies of coins from the Uzundara Fortress using X-ray diffraction and neutron tomography. </w:t>
      </w:r>
      <w:r w:rsidRPr="006E6C81">
        <w:rPr>
          <w:rFonts w:ascii="Times New Roman" w:hAnsi="Times New Roman" w:cs="Times New Roman"/>
          <w:bCs/>
          <w:sz w:val="24"/>
          <w:szCs w:val="24"/>
          <w:lang w:val="en-US"/>
        </w:rPr>
        <w:t>Eurasian Journal of Physics and Functional Materials. 2022, 6(4), 256-265.</w:t>
      </w:r>
      <w:bookmarkStart w:id="0" w:name="_GoBack"/>
      <w:bookmarkEnd w:id="0"/>
    </w:p>
    <w:sectPr w:rsidR="001656D9" w:rsidRPr="006E6C81" w:rsidSect="00AD4C7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382" w:rsidRDefault="00800382" w:rsidP="00954912">
      <w:pPr>
        <w:spacing w:after="0" w:line="240" w:lineRule="auto"/>
      </w:pPr>
      <w:r>
        <w:separator/>
      </w:r>
    </w:p>
  </w:endnote>
  <w:endnote w:type="continuationSeparator" w:id="0">
    <w:p w:rsidR="00800382" w:rsidRDefault="00800382" w:rsidP="00954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382" w:rsidRDefault="00800382" w:rsidP="00954912">
      <w:pPr>
        <w:spacing w:after="0" w:line="240" w:lineRule="auto"/>
      </w:pPr>
      <w:r>
        <w:separator/>
      </w:r>
    </w:p>
  </w:footnote>
  <w:footnote w:type="continuationSeparator" w:id="0">
    <w:p w:rsidR="00800382" w:rsidRDefault="00800382" w:rsidP="00954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3E0D"/>
    <w:multiLevelType w:val="hybridMultilevel"/>
    <w:tmpl w:val="07DE3584"/>
    <w:lvl w:ilvl="0" w:tplc="88D846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2146"/>
    <w:multiLevelType w:val="hybridMultilevel"/>
    <w:tmpl w:val="2068BFD6"/>
    <w:lvl w:ilvl="0" w:tplc="43E4F4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546BE"/>
    <w:multiLevelType w:val="hybridMultilevel"/>
    <w:tmpl w:val="64D6F6B0"/>
    <w:lvl w:ilvl="0" w:tplc="38EE7504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61655"/>
    <w:multiLevelType w:val="hybridMultilevel"/>
    <w:tmpl w:val="CB808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12"/>
    <w:rsid w:val="00002802"/>
    <w:rsid w:val="000251CD"/>
    <w:rsid w:val="000274B2"/>
    <w:rsid w:val="00031A58"/>
    <w:rsid w:val="00037634"/>
    <w:rsid w:val="00046E20"/>
    <w:rsid w:val="00047C1A"/>
    <w:rsid w:val="00052438"/>
    <w:rsid w:val="00077E2A"/>
    <w:rsid w:val="000948AC"/>
    <w:rsid w:val="00097A74"/>
    <w:rsid w:val="000A00AC"/>
    <w:rsid w:val="000A0463"/>
    <w:rsid w:val="000C2A62"/>
    <w:rsid w:val="000C5047"/>
    <w:rsid w:val="000D3001"/>
    <w:rsid w:val="000D3F9C"/>
    <w:rsid w:val="000E5B15"/>
    <w:rsid w:val="001110B7"/>
    <w:rsid w:val="00116DD1"/>
    <w:rsid w:val="00122785"/>
    <w:rsid w:val="001232E0"/>
    <w:rsid w:val="00133CF7"/>
    <w:rsid w:val="00137089"/>
    <w:rsid w:val="001419AE"/>
    <w:rsid w:val="00143D09"/>
    <w:rsid w:val="00145C69"/>
    <w:rsid w:val="00156D5F"/>
    <w:rsid w:val="00163BAF"/>
    <w:rsid w:val="001656D9"/>
    <w:rsid w:val="00171096"/>
    <w:rsid w:val="00172467"/>
    <w:rsid w:val="00176275"/>
    <w:rsid w:val="0018492F"/>
    <w:rsid w:val="001B182E"/>
    <w:rsid w:val="001B3FA4"/>
    <w:rsid w:val="001E733F"/>
    <w:rsid w:val="001F17B7"/>
    <w:rsid w:val="00201A98"/>
    <w:rsid w:val="00212C22"/>
    <w:rsid w:val="00253365"/>
    <w:rsid w:val="00253395"/>
    <w:rsid w:val="0025385C"/>
    <w:rsid w:val="00254726"/>
    <w:rsid w:val="002619A0"/>
    <w:rsid w:val="00264643"/>
    <w:rsid w:val="00265D7C"/>
    <w:rsid w:val="0026721C"/>
    <w:rsid w:val="002859A1"/>
    <w:rsid w:val="00294C44"/>
    <w:rsid w:val="00296BEC"/>
    <w:rsid w:val="00296CCA"/>
    <w:rsid w:val="002B79BC"/>
    <w:rsid w:val="002C3310"/>
    <w:rsid w:val="002C5E37"/>
    <w:rsid w:val="002D1AE4"/>
    <w:rsid w:val="002D6253"/>
    <w:rsid w:val="002E474E"/>
    <w:rsid w:val="0030449B"/>
    <w:rsid w:val="003115C6"/>
    <w:rsid w:val="00314FFE"/>
    <w:rsid w:val="00315150"/>
    <w:rsid w:val="00324523"/>
    <w:rsid w:val="00351131"/>
    <w:rsid w:val="0036495B"/>
    <w:rsid w:val="003900DA"/>
    <w:rsid w:val="00390747"/>
    <w:rsid w:val="0039737A"/>
    <w:rsid w:val="003B2D67"/>
    <w:rsid w:val="003B3C0C"/>
    <w:rsid w:val="003C39A1"/>
    <w:rsid w:val="003D41FA"/>
    <w:rsid w:val="003D6433"/>
    <w:rsid w:val="003E2187"/>
    <w:rsid w:val="003E7B22"/>
    <w:rsid w:val="0040410F"/>
    <w:rsid w:val="00422741"/>
    <w:rsid w:val="004249C5"/>
    <w:rsid w:val="00426305"/>
    <w:rsid w:val="00475DDF"/>
    <w:rsid w:val="0047637A"/>
    <w:rsid w:val="004950CC"/>
    <w:rsid w:val="00496E78"/>
    <w:rsid w:val="004B37D4"/>
    <w:rsid w:val="004B4C77"/>
    <w:rsid w:val="004C1504"/>
    <w:rsid w:val="004C2443"/>
    <w:rsid w:val="004E2D82"/>
    <w:rsid w:val="005058C5"/>
    <w:rsid w:val="0054216D"/>
    <w:rsid w:val="00552635"/>
    <w:rsid w:val="005674BD"/>
    <w:rsid w:val="00577A5A"/>
    <w:rsid w:val="00590B09"/>
    <w:rsid w:val="005A44B1"/>
    <w:rsid w:val="005C7FF9"/>
    <w:rsid w:val="005D4438"/>
    <w:rsid w:val="006062C4"/>
    <w:rsid w:val="00630AA7"/>
    <w:rsid w:val="00653452"/>
    <w:rsid w:val="00655DE9"/>
    <w:rsid w:val="006564CA"/>
    <w:rsid w:val="00661725"/>
    <w:rsid w:val="00670473"/>
    <w:rsid w:val="0067122E"/>
    <w:rsid w:val="006802DE"/>
    <w:rsid w:val="006A4378"/>
    <w:rsid w:val="006A7B0C"/>
    <w:rsid w:val="006D2329"/>
    <w:rsid w:val="006D283B"/>
    <w:rsid w:val="006D76EC"/>
    <w:rsid w:val="006E0C35"/>
    <w:rsid w:val="006E20E9"/>
    <w:rsid w:val="006E264E"/>
    <w:rsid w:val="006E590F"/>
    <w:rsid w:val="006E6C81"/>
    <w:rsid w:val="006E6F62"/>
    <w:rsid w:val="006F1372"/>
    <w:rsid w:val="006F190D"/>
    <w:rsid w:val="00700F29"/>
    <w:rsid w:val="00706EB7"/>
    <w:rsid w:val="007119C3"/>
    <w:rsid w:val="0071771C"/>
    <w:rsid w:val="00736000"/>
    <w:rsid w:val="0074147D"/>
    <w:rsid w:val="007702BD"/>
    <w:rsid w:val="00776BD6"/>
    <w:rsid w:val="00786345"/>
    <w:rsid w:val="007A768D"/>
    <w:rsid w:val="007C353E"/>
    <w:rsid w:val="007D340C"/>
    <w:rsid w:val="007F064A"/>
    <w:rsid w:val="007F4DF9"/>
    <w:rsid w:val="00800382"/>
    <w:rsid w:val="0080059A"/>
    <w:rsid w:val="00800684"/>
    <w:rsid w:val="00802D22"/>
    <w:rsid w:val="00817293"/>
    <w:rsid w:val="00820E44"/>
    <w:rsid w:val="008313FD"/>
    <w:rsid w:val="00840107"/>
    <w:rsid w:val="00844566"/>
    <w:rsid w:val="00870483"/>
    <w:rsid w:val="008738BB"/>
    <w:rsid w:val="00885161"/>
    <w:rsid w:val="00893777"/>
    <w:rsid w:val="0089432F"/>
    <w:rsid w:val="008970D3"/>
    <w:rsid w:val="008B051A"/>
    <w:rsid w:val="008B3342"/>
    <w:rsid w:val="008B74D3"/>
    <w:rsid w:val="008D2759"/>
    <w:rsid w:val="008E5BE9"/>
    <w:rsid w:val="008F6093"/>
    <w:rsid w:val="009306E1"/>
    <w:rsid w:val="0093279D"/>
    <w:rsid w:val="00933DF0"/>
    <w:rsid w:val="00941525"/>
    <w:rsid w:val="009515AA"/>
    <w:rsid w:val="00954912"/>
    <w:rsid w:val="009621D7"/>
    <w:rsid w:val="00972FEC"/>
    <w:rsid w:val="00976389"/>
    <w:rsid w:val="00981E7B"/>
    <w:rsid w:val="009944F2"/>
    <w:rsid w:val="00995851"/>
    <w:rsid w:val="009A3D0F"/>
    <w:rsid w:val="009A40D6"/>
    <w:rsid w:val="009A44E6"/>
    <w:rsid w:val="009A4578"/>
    <w:rsid w:val="009B64C9"/>
    <w:rsid w:val="009D3E74"/>
    <w:rsid w:val="009D4178"/>
    <w:rsid w:val="009D4749"/>
    <w:rsid w:val="009D6785"/>
    <w:rsid w:val="009F2ECD"/>
    <w:rsid w:val="00A030F9"/>
    <w:rsid w:val="00A03F90"/>
    <w:rsid w:val="00A27565"/>
    <w:rsid w:val="00A459F3"/>
    <w:rsid w:val="00A6244F"/>
    <w:rsid w:val="00A67691"/>
    <w:rsid w:val="00A77815"/>
    <w:rsid w:val="00A800FF"/>
    <w:rsid w:val="00A83BD9"/>
    <w:rsid w:val="00AC6EE8"/>
    <w:rsid w:val="00AD421C"/>
    <w:rsid w:val="00AD4BB6"/>
    <w:rsid w:val="00AD4C76"/>
    <w:rsid w:val="00AD6579"/>
    <w:rsid w:val="00AE0A9A"/>
    <w:rsid w:val="00AE503C"/>
    <w:rsid w:val="00B121A5"/>
    <w:rsid w:val="00B232C1"/>
    <w:rsid w:val="00B3689B"/>
    <w:rsid w:val="00B46B5D"/>
    <w:rsid w:val="00B537E3"/>
    <w:rsid w:val="00B61814"/>
    <w:rsid w:val="00B951D4"/>
    <w:rsid w:val="00BB3307"/>
    <w:rsid w:val="00BB798F"/>
    <w:rsid w:val="00BE6130"/>
    <w:rsid w:val="00C0425F"/>
    <w:rsid w:val="00C05D77"/>
    <w:rsid w:val="00C07ECE"/>
    <w:rsid w:val="00C12B5F"/>
    <w:rsid w:val="00C21944"/>
    <w:rsid w:val="00C265E5"/>
    <w:rsid w:val="00C305F6"/>
    <w:rsid w:val="00C32FA6"/>
    <w:rsid w:val="00C41A16"/>
    <w:rsid w:val="00C65436"/>
    <w:rsid w:val="00C91620"/>
    <w:rsid w:val="00CA1C9E"/>
    <w:rsid w:val="00CB1A42"/>
    <w:rsid w:val="00CB1D1E"/>
    <w:rsid w:val="00CB63FD"/>
    <w:rsid w:val="00CD6FA2"/>
    <w:rsid w:val="00D1778A"/>
    <w:rsid w:val="00D21E60"/>
    <w:rsid w:val="00D3258E"/>
    <w:rsid w:val="00D33D0B"/>
    <w:rsid w:val="00D66CE2"/>
    <w:rsid w:val="00D751A9"/>
    <w:rsid w:val="00D76039"/>
    <w:rsid w:val="00D87FF3"/>
    <w:rsid w:val="00DB067A"/>
    <w:rsid w:val="00DC5214"/>
    <w:rsid w:val="00DE7594"/>
    <w:rsid w:val="00E04C17"/>
    <w:rsid w:val="00E06473"/>
    <w:rsid w:val="00E10321"/>
    <w:rsid w:val="00E110B2"/>
    <w:rsid w:val="00E21712"/>
    <w:rsid w:val="00E301A1"/>
    <w:rsid w:val="00E4417A"/>
    <w:rsid w:val="00E45FA9"/>
    <w:rsid w:val="00E468CC"/>
    <w:rsid w:val="00E5140B"/>
    <w:rsid w:val="00E60207"/>
    <w:rsid w:val="00E62218"/>
    <w:rsid w:val="00E8324C"/>
    <w:rsid w:val="00E92F71"/>
    <w:rsid w:val="00EA320C"/>
    <w:rsid w:val="00ED2CB2"/>
    <w:rsid w:val="00EE124D"/>
    <w:rsid w:val="00EE5039"/>
    <w:rsid w:val="00EF4D2D"/>
    <w:rsid w:val="00F06D9C"/>
    <w:rsid w:val="00F139C0"/>
    <w:rsid w:val="00F464C3"/>
    <w:rsid w:val="00F54965"/>
    <w:rsid w:val="00F61337"/>
    <w:rsid w:val="00F67DB3"/>
    <w:rsid w:val="00F756B1"/>
    <w:rsid w:val="00F817DA"/>
    <w:rsid w:val="00FA690A"/>
    <w:rsid w:val="00FB6B41"/>
    <w:rsid w:val="00FB73D3"/>
    <w:rsid w:val="00FD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35A87-F583-4F27-BB65-2125BB0E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48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756B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4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4912"/>
  </w:style>
  <w:style w:type="paragraph" w:styleId="a7">
    <w:name w:val="footer"/>
    <w:basedOn w:val="a"/>
    <w:link w:val="a8"/>
    <w:uiPriority w:val="99"/>
    <w:unhideWhenUsed/>
    <w:rsid w:val="00954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4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doradizov44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9012E-D901-4991-A2DB-FC092851C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2023-08-01T03:03:00Z</dcterms:created>
  <dcterms:modified xsi:type="dcterms:W3CDTF">2023-08-09T04:52:00Z</dcterms:modified>
</cp:coreProperties>
</file>