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96" w:rsidRPr="00290F06" w:rsidRDefault="00045996" w:rsidP="00045996">
      <w:pPr>
        <w:spacing w:after="240" w:line="240" w:lineRule="auto"/>
        <w:ind w:left="326" w:right="456"/>
        <w:jc w:val="center"/>
        <w:rPr>
          <w:b/>
          <w:sz w:val="32"/>
          <w:szCs w:val="32"/>
        </w:rPr>
      </w:pPr>
      <w:r w:rsidRPr="00290F06">
        <w:rPr>
          <w:b/>
          <w:sz w:val="32"/>
          <w:szCs w:val="32"/>
        </w:rPr>
        <w:t>Изучение спиновой структуры нуклона в сильных и электромагнитных взаимодействиях</w:t>
      </w:r>
    </w:p>
    <w:p w:rsidR="00045996" w:rsidRDefault="00045996" w:rsidP="00045996">
      <w:pPr>
        <w:spacing w:after="240" w:line="240" w:lineRule="auto"/>
        <w:jc w:val="center"/>
        <w:rPr>
          <w:b/>
          <w:sz w:val="32"/>
          <w:szCs w:val="32"/>
        </w:rPr>
      </w:pPr>
      <w:r w:rsidRPr="00290F06">
        <w:rPr>
          <w:b/>
          <w:sz w:val="32"/>
          <w:szCs w:val="32"/>
        </w:rPr>
        <w:t>Проект “GDH &amp; SPASCHARM &amp; NN”</w:t>
      </w:r>
    </w:p>
    <w:p w:rsidR="00227F29" w:rsidRPr="00227F29" w:rsidRDefault="00227F29" w:rsidP="00045996">
      <w:pPr>
        <w:spacing w:after="240" w:line="240" w:lineRule="auto"/>
        <w:jc w:val="center"/>
        <w:rPr>
          <w:b/>
          <w:color w:val="000000" w:themeColor="text1"/>
          <w:sz w:val="32"/>
          <w:szCs w:val="32"/>
        </w:rPr>
      </w:pPr>
      <w:r w:rsidRPr="00227F29">
        <w:rPr>
          <w:b/>
          <w:color w:val="000000" w:themeColor="text1"/>
          <w:sz w:val="32"/>
          <w:szCs w:val="32"/>
        </w:rPr>
        <w:t>(эксперименты с поляризованными мишенями и пучками)</w:t>
      </w:r>
    </w:p>
    <w:p w:rsidR="00045996" w:rsidRPr="00290F06" w:rsidRDefault="00045996" w:rsidP="00045996">
      <w:pPr>
        <w:ind w:left="893" w:right="881"/>
        <w:jc w:val="center"/>
        <w:rPr>
          <w:sz w:val="28"/>
          <w:szCs w:val="28"/>
        </w:rPr>
      </w:pPr>
      <w:r w:rsidRPr="00290F06">
        <w:rPr>
          <w:rFonts w:eastAsia="Times New Roman"/>
          <w:sz w:val="28"/>
          <w:szCs w:val="28"/>
        </w:rPr>
        <w:t>Дубна</w:t>
      </w:r>
      <w:r w:rsidRPr="00290F06">
        <w:rPr>
          <w:rFonts w:eastAsia="Times New Roman"/>
          <w:color w:val="000000"/>
          <w:sz w:val="28"/>
          <w:szCs w:val="28"/>
        </w:rPr>
        <w:t>—</w:t>
      </w:r>
      <w:r w:rsidRPr="00290F06">
        <w:rPr>
          <w:rFonts w:eastAsia="Times New Roman"/>
          <w:sz w:val="28"/>
          <w:szCs w:val="28"/>
        </w:rPr>
        <w:t>Протвино</w:t>
      </w:r>
      <w:r w:rsidRPr="00290F06">
        <w:rPr>
          <w:rFonts w:eastAsia="Times New Roman"/>
          <w:color w:val="000000"/>
          <w:sz w:val="28"/>
          <w:szCs w:val="28"/>
        </w:rPr>
        <w:t>—Москва—</w:t>
      </w:r>
      <w:r w:rsidRPr="00290F06">
        <w:rPr>
          <w:rFonts w:eastAsia="Times New Roman"/>
          <w:sz w:val="28"/>
          <w:szCs w:val="28"/>
        </w:rPr>
        <w:t>Харьков</w:t>
      </w:r>
      <w:r w:rsidRPr="00290F06">
        <w:rPr>
          <w:rFonts w:eastAsia="Times New Roman"/>
          <w:color w:val="000000"/>
          <w:sz w:val="28"/>
          <w:szCs w:val="28"/>
        </w:rPr>
        <w:t>—</w:t>
      </w:r>
      <w:r w:rsidRPr="00290F06">
        <w:rPr>
          <w:rFonts w:eastAsia="Times New Roman"/>
          <w:sz w:val="28"/>
          <w:szCs w:val="28"/>
        </w:rPr>
        <w:t>Прага</w:t>
      </w:r>
      <w:r w:rsidRPr="00290F06">
        <w:rPr>
          <w:rFonts w:eastAsia="Times New Roman"/>
          <w:color w:val="000000"/>
          <w:sz w:val="28"/>
          <w:szCs w:val="28"/>
        </w:rPr>
        <w:t>—</w:t>
      </w:r>
      <w:r w:rsidRPr="00290F06">
        <w:rPr>
          <w:rFonts w:eastAsia="Times New Roman"/>
          <w:sz w:val="28"/>
          <w:szCs w:val="28"/>
        </w:rPr>
        <w:t>Майнц</w:t>
      </w:r>
      <w:r w:rsidRPr="00290F06">
        <w:rPr>
          <w:rFonts w:eastAsia="Times New Roman"/>
          <w:color w:val="000000"/>
          <w:sz w:val="28"/>
          <w:szCs w:val="28"/>
        </w:rPr>
        <w:t>—</w:t>
      </w:r>
      <w:r w:rsidRPr="00290F06">
        <w:rPr>
          <w:rFonts w:eastAsia="Times New Roman"/>
          <w:sz w:val="28"/>
          <w:szCs w:val="28"/>
        </w:rPr>
        <w:t>Глазго</w:t>
      </w:r>
    </w:p>
    <w:p w:rsidR="00045996" w:rsidRPr="00290F06" w:rsidRDefault="00045996" w:rsidP="00045996">
      <w:pPr>
        <w:ind w:left="893" w:right="881"/>
        <w:jc w:val="center"/>
        <w:rPr>
          <w:sz w:val="28"/>
          <w:szCs w:val="28"/>
        </w:rPr>
      </w:pPr>
      <w:r w:rsidRPr="00290F06">
        <w:rPr>
          <w:rFonts w:eastAsia="Times New Roman"/>
          <w:sz w:val="28"/>
          <w:szCs w:val="28"/>
        </w:rPr>
        <w:t>Базель</w:t>
      </w:r>
      <w:r w:rsidRPr="00290F06">
        <w:rPr>
          <w:rFonts w:eastAsia="Times New Roman"/>
          <w:color w:val="000000"/>
          <w:sz w:val="28"/>
          <w:szCs w:val="28"/>
        </w:rPr>
        <w:t>—</w:t>
      </w:r>
      <w:proofErr w:type="spellStart"/>
      <w:r w:rsidRPr="00290F06">
        <w:rPr>
          <w:rFonts w:eastAsia="Times New Roman"/>
          <w:sz w:val="28"/>
          <w:szCs w:val="28"/>
        </w:rPr>
        <w:t>Лунд</w:t>
      </w:r>
      <w:proofErr w:type="spellEnd"/>
      <w:r w:rsidRPr="00290F06">
        <w:rPr>
          <w:rFonts w:eastAsia="Times New Roman"/>
          <w:color w:val="000000"/>
          <w:sz w:val="28"/>
          <w:szCs w:val="28"/>
        </w:rPr>
        <w:t>—</w:t>
      </w:r>
      <w:r w:rsidRPr="00290F06">
        <w:rPr>
          <w:rFonts w:eastAsia="Times New Roman"/>
          <w:sz w:val="28"/>
          <w:szCs w:val="28"/>
        </w:rPr>
        <w:t>Загреб</w:t>
      </w:r>
      <w:r w:rsidRPr="00290F06">
        <w:rPr>
          <w:rFonts w:eastAsia="Times New Roman"/>
          <w:color w:val="000000"/>
          <w:sz w:val="28"/>
          <w:szCs w:val="28"/>
        </w:rPr>
        <w:t>—</w:t>
      </w:r>
      <w:proofErr w:type="spellStart"/>
      <w:r w:rsidRPr="00290F06">
        <w:rPr>
          <w:rFonts w:eastAsia="Times New Roman"/>
          <w:sz w:val="28"/>
          <w:szCs w:val="28"/>
        </w:rPr>
        <w:t>Павия</w:t>
      </w:r>
      <w:proofErr w:type="spellEnd"/>
      <w:r w:rsidRPr="00290F06">
        <w:rPr>
          <w:rFonts w:eastAsia="Times New Roman"/>
          <w:color w:val="000000"/>
          <w:sz w:val="28"/>
          <w:szCs w:val="28"/>
        </w:rPr>
        <w:t>—</w:t>
      </w:r>
      <w:r w:rsidRPr="00290F06">
        <w:rPr>
          <w:rFonts w:eastAsia="Times New Roman"/>
          <w:sz w:val="28"/>
          <w:szCs w:val="28"/>
        </w:rPr>
        <w:t>Бохум</w:t>
      </w:r>
    </w:p>
    <w:p w:rsidR="00045996" w:rsidRPr="00290F06" w:rsidRDefault="00045996" w:rsidP="00045996">
      <w:pPr>
        <w:ind w:left="893" w:right="881"/>
        <w:jc w:val="center"/>
        <w:rPr>
          <w:sz w:val="28"/>
          <w:szCs w:val="28"/>
        </w:rPr>
      </w:pPr>
      <w:r w:rsidRPr="00290F06">
        <w:rPr>
          <w:rFonts w:eastAsia="Times New Roman"/>
          <w:sz w:val="28"/>
          <w:szCs w:val="28"/>
        </w:rPr>
        <w:t>Бонн</w:t>
      </w:r>
      <w:r w:rsidRPr="00290F06">
        <w:rPr>
          <w:rFonts w:eastAsia="Times New Roman"/>
          <w:color w:val="000000"/>
          <w:sz w:val="28"/>
          <w:szCs w:val="28"/>
        </w:rPr>
        <w:t>—</w:t>
      </w:r>
      <w:proofErr w:type="spellStart"/>
      <w:r w:rsidRPr="00290F06">
        <w:rPr>
          <w:rFonts w:eastAsia="Times New Roman"/>
          <w:color w:val="000000"/>
          <w:sz w:val="28"/>
          <w:szCs w:val="28"/>
        </w:rPr>
        <w:t>Гиссен</w:t>
      </w:r>
      <w:proofErr w:type="spellEnd"/>
      <w:r w:rsidRPr="00290F06">
        <w:rPr>
          <w:rFonts w:eastAsia="Times New Roman"/>
          <w:color w:val="000000"/>
          <w:sz w:val="28"/>
          <w:szCs w:val="28"/>
        </w:rPr>
        <w:t>—</w:t>
      </w:r>
      <w:r w:rsidRPr="00290F06">
        <w:rPr>
          <w:rFonts w:eastAsia="Times New Roman"/>
          <w:sz w:val="28"/>
          <w:szCs w:val="28"/>
        </w:rPr>
        <w:t>Кент</w:t>
      </w:r>
      <w:r w:rsidRPr="00290F06">
        <w:rPr>
          <w:rFonts w:eastAsia="Times New Roman"/>
          <w:color w:val="000000"/>
          <w:sz w:val="28"/>
          <w:szCs w:val="28"/>
        </w:rPr>
        <w:t>—</w:t>
      </w:r>
      <w:proofErr w:type="spellStart"/>
      <w:r w:rsidRPr="00290F06">
        <w:rPr>
          <w:rFonts w:eastAsia="Times New Roman"/>
          <w:sz w:val="28"/>
          <w:szCs w:val="28"/>
        </w:rPr>
        <w:t>Реджина</w:t>
      </w:r>
      <w:proofErr w:type="spellEnd"/>
      <w:r w:rsidRPr="00290F06">
        <w:rPr>
          <w:rFonts w:eastAsia="Times New Roman"/>
          <w:color w:val="000000"/>
          <w:sz w:val="28"/>
          <w:szCs w:val="28"/>
        </w:rPr>
        <w:t>—</w:t>
      </w:r>
      <w:proofErr w:type="spellStart"/>
      <w:r w:rsidRPr="00290F06">
        <w:rPr>
          <w:rFonts w:eastAsia="Times New Roman"/>
          <w:sz w:val="28"/>
          <w:szCs w:val="28"/>
        </w:rPr>
        <w:t>Саквилл</w:t>
      </w:r>
      <w:proofErr w:type="spellEnd"/>
    </w:p>
    <w:p w:rsidR="00045996" w:rsidRPr="00290F06" w:rsidRDefault="00045996" w:rsidP="00045996">
      <w:pPr>
        <w:spacing w:after="240"/>
        <w:jc w:val="center"/>
        <w:rPr>
          <w:sz w:val="28"/>
          <w:szCs w:val="28"/>
        </w:rPr>
      </w:pPr>
      <w:r w:rsidRPr="00290F06">
        <w:rPr>
          <w:rFonts w:eastAsia="Times New Roman"/>
          <w:sz w:val="28"/>
          <w:szCs w:val="28"/>
        </w:rPr>
        <w:t>Вашингтон</w:t>
      </w:r>
      <w:r w:rsidRPr="00290F06">
        <w:rPr>
          <w:rFonts w:eastAsia="Times New Roman"/>
          <w:color w:val="000000"/>
          <w:sz w:val="28"/>
          <w:szCs w:val="28"/>
        </w:rPr>
        <w:t>—</w:t>
      </w:r>
      <w:r w:rsidRPr="00290F06">
        <w:rPr>
          <w:rFonts w:eastAsia="Times New Roman"/>
          <w:sz w:val="28"/>
          <w:szCs w:val="28"/>
        </w:rPr>
        <w:t>Йорк</w:t>
      </w:r>
    </w:p>
    <w:p w:rsidR="00045996" w:rsidRPr="00290F06" w:rsidRDefault="00045996" w:rsidP="00227F29">
      <w:pPr>
        <w:spacing w:after="0" w:line="240" w:lineRule="auto"/>
        <w:ind w:right="-113"/>
        <w:rPr>
          <w:b/>
          <w:sz w:val="28"/>
          <w:szCs w:val="28"/>
        </w:rPr>
      </w:pPr>
      <w:r w:rsidRPr="00290F06">
        <w:rPr>
          <w:b/>
          <w:sz w:val="28"/>
          <w:szCs w:val="28"/>
        </w:rPr>
        <w:t xml:space="preserve">Дубна, Лаборатория ядерных проблем им. В.П. </w:t>
      </w:r>
      <w:proofErr w:type="spellStart"/>
      <w:r w:rsidRPr="00290F06">
        <w:rPr>
          <w:b/>
          <w:sz w:val="28"/>
          <w:szCs w:val="28"/>
        </w:rPr>
        <w:t>Джелепова</w:t>
      </w:r>
      <w:proofErr w:type="spellEnd"/>
      <w:r w:rsidRPr="00290F06">
        <w:rPr>
          <w:b/>
          <w:sz w:val="28"/>
          <w:szCs w:val="28"/>
        </w:rPr>
        <w:t>, ОИЯИ</w:t>
      </w:r>
    </w:p>
    <w:p w:rsidR="00045996" w:rsidRDefault="00045996" w:rsidP="00227F29">
      <w:pPr>
        <w:spacing w:line="240" w:lineRule="auto"/>
        <w:ind w:left="-102" w:right="-113"/>
        <w:rPr>
          <w:sz w:val="28"/>
          <w:szCs w:val="28"/>
        </w:rPr>
      </w:pPr>
      <w:proofErr w:type="gramStart"/>
      <w:r w:rsidRPr="00290F06">
        <w:rPr>
          <w:sz w:val="28"/>
          <w:szCs w:val="28"/>
        </w:rPr>
        <w:t>Н.А. Бажанов, Д.В. Белов, Н.С. Борисов, В.П.Вольных</w:t>
      </w:r>
      <w:r w:rsidRPr="00290F06">
        <w:rPr>
          <w:color w:val="C00000"/>
          <w:sz w:val="28"/>
          <w:szCs w:val="28"/>
        </w:rPr>
        <w:t xml:space="preserve">, </w:t>
      </w:r>
      <w:r w:rsidRPr="00290F06">
        <w:rPr>
          <w:color w:val="000000" w:themeColor="text1"/>
          <w:sz w:val="28"/>
          <w:szCs w:val="28"/>
        </w:rPr>
        <w:t>А.</w:t>
      </w:r>
      <w:r w:rsidRPr="00290F06">
        <w:rPr>
          <w:sz w:val="28"/>
          <w:szCs w:val="28"/>
        </w:rPr>
        <w:t xml:space="preserve">С. </w:t>
      </w:r>
      <w:proofErr w:type="spellStart"/>
      <w:r w:rsidRPr="00290F06">
        <w:rPr>
          <w:sz w:val="28"/>
          <w:szCs w:val="28"/>
        </w:rPr>
        <w:t>Должиков</w:t>
      </w:r>
      <w:proofErr w:type="spellEnd"/>
      <w:r w:rsidRPr="00290F06">
        <w:rPr>
          <w:sz w:val="28"/>
          <w:szCs w:val="28"/>
        </w:rPr>
        <w:t xml:space="preserve">, А.Н. Федоров, И.В. </w:t>
      </w:r>
      <w:proofErr w:type="spellStart"/>
      <w:r w:rsidRPr="00290F06">
        <w:rPr>
          <w:sz w:val="28"/>
          <w:szCs w:val="28"/>
        </w:rPr>
        <w:t>Гапиенко</w:t>
      </w:r>
      <w:proofErr w:type="spellEnd"/>
      <w:r w:rsidRPr="00290F06">
        <w:rPr>
          <w:sz w:val="28"/>
          <w:szCs w:val="28"/>
        </w:rPr>
        <w:t xml:space="preserve">, И.С. </w:t>
      </w:r>
      <w:proofErr w:type="spellStart"/>
      <w:r w:rsidRPr="00290F06">
        <w:rPr>
          <w:sz w:val="28"/>
          <w:szCs w:val="28"/>
        </w:rPr>
        <w:t>Городнов</w:t>
      </w:r>
      <w:proofErr w:type="spellEnd"/>
      <w:r w:rsidRPr="00290F06">
        <w:rPr>
          <w:sz w:val="28"/>
          <w:szCs w:val="28"/>
        </w:rPr>
        <w:t xml:space="preserve">, Г.М. Гуревич, В.Л. Кашеваров, А. Ковалик, Е.С. Кузьмин, А.Б. </w:t>
      </w:r>
      <w:proofErr w:type="spellStart"/>
      <w:r w:rsidRPr="00290F06">
        <w:rPr>
          <w:sz w:val="28"/>
          <w:szCs w:val="28"/>
        </w:rPr>
        <w:t>Неганов</w:t>
      </w:r>
      <w:proofErr w:type="spellEnd"/>
      <w:r w:rsidRPr="00290F06">
        <w:rPr>
          <w:sz w:val="28"/>
          <w:szCs w:val="28"/>
        </w:rPr>
        <w:t xml:space="preserve">, Ю.А. Плис, А.А. </w:t>
      </w:r>
      <w:proofErr w:type="spellStart"/>
      <w:r w:rsidRPr="00290F06">
        <w:rPr>
          <w:sz w:val="28"/>
          <w:szCs w:val="28"/>
        </w:rPr>
        <w:t>Приладышев</w:t>
      </w:r>
      <w:proofErr w:type="spellEnd"/>
      <w:r w:rsidRPr="00290F06">
        <w:rPr>
          <w:sz w:val="28"/>
          <w:szCs w:val="28"/>
        </w:rPr>
        <w:t xml:space="preserve">, А.Б. Садовский, Ю.А. Усов, Ю.Н. </w:t>
      </w:r>
      <w:proofErr w:type="spellStart"/>
      <w:r w:rsidRPr="00290F06">
        <w:rPr>
          <w:sz w:val="28"/>
          <w:szCs w:val="28"/>
        </w:rPr>
        <w:t>Узиков</w:t>
      </w:r>
      <w:proofErr w:type="spellEnd"/>
      <w:r w:rsidRPr="00290F06">
        <w:rPr>
          <w:sz w:val="28"/>
          <w:szCs w:val="28"/>
        </w:rPr>
        <w:t xml:space="preserve">, В.П. </w:t>
      </w:r>
      <w:r w:rsidR="00227F29">
        <w:rPr>
          <w:sz w:val="28"/>
          <w:szCs w:val="28"/>
        </w:rPr>
        <w:t xml:space="preserve">                                                           </w:t>
      </w:r>
      <w:r w:rsidRPr="00290F06">
        <w:rPr>
          <w:b/>
          <w:sz w:val="28"/>
          <w:szCs w:val="28"/>
        </w:rPr>
        <w:t>Дубна, Лаборатория теоретической физики им</w:t>
      </w:r>
      <w:proofErr w:type="gramEnd"/>
      <w:r w:rsidRPr="00290F06">
        <w:rPr>
          <w:b/>
          <w:sz w:val="28"/>
          <w:szCs w:val="28"/>
        </w:rPr>
        <w:t>. Н.Н. Боголюбова, ОИЯИ</w:t>
      </w:r>
      <w:r w:rsidR="00227F29">
        <w:rPr>
          <w:sz w:val="28"/>
          <w:szCs w:val="28"/>
        </w:rPr>
        <w:t xml:space="preserve">      </w:t>
      </w:r>
      <w:r w:rsidRPr="00290F06">
        <w:rPr>
          <w:sz w:val="28"/>
          <w:szCs w:val="28"/>
        </w:rPr>
        <w:t>С.Б. Герасимов.</w:t>
      </w:r>
      <w:r w:rsidR="00227F29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290F06">
        <w:rPr>
          <w:sz w:val="28"/>
          <w:szCs w:val="28"/>
        </w:rPr>
        <w:t xml:space="preserve">   </w:t>
      </w:r>
      <w:r w:rsidRPr="00290F06">
        <w:rPr>
          <w:b/>
          <w:sz w:val="28"/>
          <w:szCs w:val="28"/>
        </w:rPr>
        <w:t xml:space="preserve">Дубна, Лаборатория физики высоких энергий им. В.И. Векслера и </w:t>
      </w:r>
      <w:proofErr w:type="spellStart"/>
      <w:r w:rsidRPr="00290F06">
        <w:rPr>
          <w:b/>
          <w:sz w:val="28"/>
          <w:szCs w:val="28"/>
        </w:rPr>
        <w:t>А.М.Балдина</w:t>
      </w:r>
      <w:proofErr w:type="spellEnd"/>
      <w:r w:rsidRPr="00290F06">
        <w:rPr>
          <w:b/>
          <w:sz w:val="28"/>
          <w:szCs w:val="28"/>
        </w:rPr>
        <w:t>, ОИЯИ,</w:t>
      </w:r>
      <w:r w:rsidRPr="00290F06">
        <w:rPr>
          <w:sz w:val="28"/>
          <w:szCs w:val="28"/>
        </w:rPr>
        <w:t xml:space="preserve"> В.В. </w:t>
      </w:r>
      <w:proofErr w:type="spellStart"/>
      <w:r w:rsidRPr="00290F06">
        <w:rPr>
          <w:sz w:val="28"/>
          <w:szCs w:val="28"/>
        </w:rPr>
        <w:t>Фимушкин</w:t>
      </w:r>
      <w:proofErr w:type="spellEnd"/>
      <w:r w:rsidRPr="00290F06">
        <w:rPr>
          <w:sz w:val="28"/>
          <w:szCs w:val="28"/>
        </w:rPr>
        <w:t>, Л.В. Кутузова, М.В. Куликов.</w:t>
      </w:r>
    </w:p>
    <w:p w:rsidR="00517BA7" w:rsidRPr="00517BA7" w:rsidRDefault="00517BA7" w:rsidP="00227F29">
      <w:pPr>
        <w:spacing w:line="240" w:lineRule="auto"/>
        <w:ind w:left="-102" w:right="-113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17BA7">
        <w:rPr>
          <w:b/>
          <w:sz w:val="28"/>
          <w:szCs w:val="28"/>
        </w:rPr>
        <w:t>Руководитель проекта – Ю.А.Усов; зам. рук</w:t>
      </w:r>
      <w:proofErr w:type="gramStart"/>
      <w:r w:rsidRPr="00517BA7">
        <w:rPr>
          <w:b/>
          <w:sz w:val="28"/>
          <w:szCs w:val="28"/>
        </w:rPr>
        <w:t xml:space="preserve">. : </w:t>
      </w:r>
      <w:proofErr w:type="spellStart"/>
      <w:proofErr w:type="gramEnd"/>
      <w:r w:rsidRPr="00517BA7">
        <w:rPr>
          <w:b/>
          <w:sz w:val="28"/>
          <w:szCs w:val="28"/>
        </w:rPr>
        <w:t>И.С.Городнов</w:t>
      </w:r>
      <w:proofErr w:type="spellEnd"/>
      <w:r w:rsidRPr="00517BA7">
        <w:rPr>
          <w:b/>
          <w:sz w:val="28"/>
          <w:szCs w:val="28"/>
        </w:rPr>
        <w:t xml:space="preserve">,  Ю.А.Плис. </w:t>
      </w:r>
    </w:p>
    <w:p w:rsidR="00045996" w:rsidRDefault="00227F29" w:rsidP="00227F29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</w:t>
      </w:r>
      <w:r w:rsidR="00045996" w:rsidRPr="005A012A">
        <w:rPr>
          <w:b/>
          <w:sz w:val="40"/>
          <w:szCs w:val="40"/>
        </w:rPr>
        <w:t>Введение.</w:t>
      </w:r>
    </w:p>
    <w:p w:rsidR="00045996" w:rsidRPr="00867CF7" w:rsidRDefault="00045996" w:rsidP="00045996">
      <w:pPr>
        <w:rPr>
          <w:color w:val="C00000"/>
          <w:sz w:val="28"/>
          <w:szCs w:val="28"/>
        </w:rPr>
      </w:pPr>
      <w:r w:rsidRPr="008E2BAC">
        <w:rPr>
          <w:sz w:val="28"/>
          <w:szCs w:val="28"/>
        </w:rPr>
        <w:t xml:space="preserve"> Тематика исследований поляризационных явлений имеет большие традиции и возникла в ЛЯП ОИЯИ в результате успешной реализации нового метода получения сверхнизких температур (1966 г.) и предложение сотрудника Лаборатории </w:t>
      </w:r>
      <w:proofErr w:type="spellStart"/>
      <w:r w:rsidRPr="008E2BAC">
        <w:rPr>
          <w:sz w:val="28"/>
          <w:szCs w:val="28"/>
        </w:rPr>
        <w:t>Б.С.Неганова</w:t>
      </w:r>
      <w:proofErr w:type="spellEnd"/>
      <w:r w:rsidRPr="008E2BAC">
        <w:rPr>
          <w:sz w:val="28"/>
          <w:szCs w:val="28"/>
        </w:rPr>
        <w:t xml:space="preserve"> </w:t>
      </w:r>
      <w:r w:rsidRPr="008E2BAC">
        <w:rPr>
          <w:color w:val="000000" w:themeColor="text1"/>
          <w:sz w:val="28"/>
          <w:szCs w:val="28"/>
        </w:rPr>
        <w:t>(</w:t>
      </w:r>
      <w:r w:rsidRPr="008E2BAC">
        <w:rPr>
          <w:i/>
          <w:color w:val="000000" w:themeColor="text1"/>
          <w:sz w:val="28"/>
          <w:szCs w:val="28"/>
        </w:rPr>
        <w:t>Международная конференция по электромагнитным взаимодействиям при низких и</w:t>
      </w:r>
      <w:r w:rsidRPr="008E2BAC">
        <w:rPr>
          <w:color w:val="000000" w:themeColor="text1"/>
          <w:sz w:val="28"/>
          <w:szCs w:val="28"/>
        </w:rPr>
        <w:t xml:space="preserve"> </w:t>
      </w:r>
      <w:r w:rsidRPr="008E2BAC">
        <w:rPr>
          <w:i/>
          <w:color w:val="000000" w:themeColor="text1"/>
          <w:sz w:val="28"/>
          <w:szCs w:val="28"/>
        </w:rPr>
        <w:t>средних энергиях,</w:t>
      </w:r>
      <w:r w:rsidRPr="008E2BAC">
        <w:rPr>
          <w:color w:val="000000" w:themeColor="text1"/>
          <w:sz w:val="28"/>
          <w:szCs w:val="28"/>
        </w:rPr>
        <w:t xml:space="preserve"> </w:t>
      </w:r>
      <w:r w:rsidRPr="008E2BAC">
        <w:rPr>
          <w:i/>
          <w:color w:val="000000" w:themeColor="text1"/>
          <w:sz w:val="28"/>
          <w:szCs w:val="28"/>
        </w:rPr>
        <w:t>Дубна,</w:t>
      </w:r>
      <w:r w:rsidRPr="008E2BAC">
        <w:rPr>
          <w:color w:val="000000" w:themeColor="text1"/>
          <w:sz w:val="28"/>
          <w:szCs w:val="28"/>
        </w:rPr>
        <w:t xml:space="preserve"> </w:t>
      </w:r>
      <w:r w:rsidRPr="008E2BAC">
        <w:rPr>
          <w:i/>
          <w:color w:val="000000" w:themeColor="text1"/>
          <w:sz w:val="28"/>
          <w:szCs w:val="28"/>
        </w:rPr>
        <w:t xml:space="preserve">1967) </w:t>
      </w:r>
      <w:r w:rsidRPr="008E2BAC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32"/>
          <w:szCs w:val="32"/>
        </w:rPr>
        <w:t xml:space="preserve"> </w:t>
      </w:r>
      <w:r w:rsidRPr="00A40274">
        <w:rPr>
          <w:color w:val="000000" w:themeColor="text1"/>
          <w:sz w:val="28"/>
          <w:szCs w:val="28"/>
        </w:rPr>
        <w:t>возможности</w:t>
      </w:r>
      <w:r>
        <w:rPr>
          <w:color w:val="000000" w:themeColor="text1"/>
          <w:sz w:val="32"/>
          <w:szCs w:val="32"/>
        </w:rPr>
        <w:t xml:space="preserve"> </w:t>
      </w:r>
      <w:r w:rsidRPr="001D1A97">
        <w:rPr>
          <w:color w:val="000000" w:themeColor="text1"/>
          <w:sz w:val="28"/>
          <w:szCs w:val="28"/>
        </w:rPr>
        <w:t>создани</w:t>
      </w:r>
      <w:r>
        <w:rPr>
          <w:color w:val="000000" w:themeColor="text1"/>
          <w:sz w:val="28"/>
          <w:szCs w:val="28"/>
        </w:rPr>
        <w:t>я</w:t>
      </w:r>
      <w:r w:rsidRPr="001D1A97">
        <w:rPr>
          <w:color w:val="000000" w:themeColor="text1"/>
          <w:sz w:val="28"/>
          <w:szCs w:val="28"/>
        </w:rPr>
        <w:t xml:space="preserve"> Пол</w:t>
      </w:r>
      <w:r>
        <w:rPr>
          <w:color w:val="000000" w:themeColor="text1"/>
          <w:sz w:val="28"/>
          <w:szCs w:val="28"/>
        </w:rPr>
        <w:t xml:space="preserve">яризованной Мишени нового типа. </w:t>
      </w:r>
      <w:r w:rsidRPr="001D1A97">
        <w:rPr>
          <w:color w:val="000000" w:themeColor="text1"/>
          <w:sz w:val="28"/>
          <w:szCs w:val="28"/>
        </w:rPr>
        <w:t>Здесь подразумевается мишень «замороже</w:t>
      </w:r>
      <w:r>
        <w:rPr>
          <w:color w:val="000000" w:themeColor="text1"/>
          <w:sz w:val="28"/>
          <w:szCs w:val="28"/>
        </w:rPr>
        <w:t xml:space="preserve">нного» типа, в которой в полной </w:t>
      </w:r>
      <w:r w:rsidRPr="001D1A97">
        <w:rPr>
          <w:color w:val="000000" w:themeColor="text1"/>
          <w:sz w:val="28"/>
          <w:szCs w:val="28"/>
        </w:rPr>
        <w:t xml:space="preserve">мере используется эффект охлаждения рабочего вещества </w:t>
      </w:r>
      <w:r w:rsidRPr="008E2BAC">
        <w:rPr>
          <w:sz w:val="28"/>
          <w:szCs w:val="28"/>
        </w:rPr>
        <w:t xml:space="preserve">мишени до сверхнизких температур ~ 20-50 </w:t>
      </w:r>
      <w:proofErr w:type="spellStart"/>
      <w:r w:rsidRPr="008E2BAC">
        <w:rPr>
          <w:sz w:val="28"/>
          <w:szCs w:val="28"/>
          <w:lang w:val="en-US"/>
        </w:rPr>
        <w:t>mK</w:t>
      </w:r>
      <w:proofErr w:type="spellEnd"/>
      <w:r w:rsidRPr="008E2BAC">
        <w:rPr>
          <w:sz w:val="28"/>
          <w:szCs w:val="28"/>
        </w:rPr>
        <w:t xml:space="preserve">.  Уже в 1975г. на первой, созданной в ЛЯП ОТЯИ поляризованной «замороженной» мишени, были проведены на синхроциклотроне первые исследования: </w:t>
      </w:r>
      <w:r w:rsidRPr="008E2BAC">
        <w:rPr>
          <w:sz w:val="28"/>
          <w:szCs w:val="28"/>
          <w:lang w:val="en-US"/>
        </w:rPr>
        <w:t>Yu</w:t>
      </w:r>
      <w:r w:rsidRPr="008E2BAC">
        <w:rPr>
          <w:sz w:val="28"/>
          <w:szCs w:val="28"/>
        </w:rPr>
        <w:t xml:space="preserve">. </w:t>
      </w:r>
      <w:r w:rsidRPr="008E2BAC">
        <w:rPr>
          <w:sz w:val="28"/>
          <w:szCs w:val="28"/>
          <w:lang w:val="en-US"/>
        </w:rPr>
        <w:t>M</w:t>
      </w:r>
      <w:r w:rsidRPr="008E2BAC">
        <w:rPr>
          <w:sz w:val="28"/>
          <w:szCs w:val="28"/>
        </w:rPr>
        <w:t xml:space="preserve">. </w:t>
      </w:r>
      <w:proofErr w:type="spellStart"/>
      <w:r w:rsidRPr="008E2BAC">
        <w:rPr>
          <w:sz w:val="28"/>
          <w:szCs w:val="28"/>
          <w:lang w:val="en-US"/>
        </w:rPr>
        <w:t>Kazarinov</w:t>
      </w:r>
      <w:proofErr w:type="spellEnd"/>
      <w:r w:rsidRPr="008E2BAC">
        <w:rPr>
          <w:sz w:val="28"/>
          <w:szCs w:val="28"/>
        </w:rPr>
        <w:t xml:space="preserve">, и др. </w:t>
      </w:r>
      <w:r w:rsidRPr="008E2BAC">
        <w:rPr>
          <w:sz w:val="28"/>
          <w:szCs w:val="28"/>
          <w:lang w:val="en-US"/>
        </w:rPr>
        <w:t xml:space="preserve">“Measurement of the polarization correlation coefficient </w:t>
      </w:r>
      <w:proofErr w:type="spellStart"/>
      <w:r w:rsidRPr="008E2BAC">
        <w:rPr>
          <w:sz w:val="28"/>
          <w:szCs w:val="28"/>
          <w:lang w:val="en-US"/>
        </w:rPr>
        <w:t>Cnn</w:t>
      </w:r>
      <w:proofErr w:type="spellEnd"/>
      <w:r w:rsidRPr="008E2BAC">
        <w:rPr>
          <w:sz w:val="28"/>
          <w:szCs w:val="28"/>
          <w:lang w:val="en-US"/>
        </w:rPr>
        <w:t xml:space="preserve"> of elastic pp scattering at energies of 550 and 630 </w:t>
      </w:r>
      <w:proofErr w:type="spellStart"/>
      <w:r w:rsidRPr="008E2BAC">
        <w:rPr>
          <w:sz w:val="28"/>
          <w:szCs w:val="28"/>
          <w:lang w:val="en-US"/>
        </w:rPr>
        <w:t>MeV</w:t>
      </w:r>
      <w:proofErr w:type="spellEnd"/>
      <w:r w:rsidRPr="008E2BAC">
        <w:rPr>
          <w:sz w:val="28"/>
          <w:szCs w:val="28"/>
          <w:lang w:val="en-US"/>
        </w:rPr>
        <w:t xml:space="preserve">,, </w:t>
      </w:r>
      <w:proofErr w:type="spellStart"/>
      <w:r w:rsidRPr="008E2BAC">
        <w:rPr>
          <w:sz w:val="28"/>
          <w:szCs w:val="28"/>
          <w:lang w:val="en-US"/>
        </w:rPr>
        <w:t>Zh</w:t>
      </w:r>
      <w:proofErr w:type="spellEnd"/>
      <w:r w:rsidRPr="008E2BAC">
        <w:rPr>
          <w:sz w:val="28"/>
          <w:szCs w:val="28"/>
          <w:lang w:val="en-US"/>
        </w:rPr>
        <w:t xml:space="preserve">. </w:t>
      </w:r>
      <w:proofErr w:type="spellStart"/>
      <w:r w:rsidRPr="008E2BAC">
        <w:rPr>
          <w:sz w:val="28"/>
          <w:szCs w:val="28"/>
          <w:lang w:val="en-US"/>
        </w:rPr>
        <w:t>Eksp</w:t>
      </w:r>
      <w:proofErr w:type="spellEnd"/>
      <w:r w:rsidRPr="008E2BAC">
        <w:rPr>
          <w:sz w:val="28"/>
          <w:szCs w:val="28"/>
        </w:rPr>
        <w:t xml:space="preserve">. </w:t>
      </w:r>
      <w:proofErr w:type="spellStart"/>
      <w:r w:rsidRPr="008E2BAC">
        <w:rPr>
          <w:sz w:val="28"/>
          <w:szCs w:val="28"/>
          <w:lang w:val="en-US"/>
        </w:rPr>
        <w:t>Teor</w:t>
      </w:r>
      <w:proofErr w:type="spellEnd"/>
      <w:r w:rsidRPr="008E2BAC">
        <w:rPr>
          <w:sz w:val="28"/>
          <w:szCs w:val="28"/>
        </w:rPr>
        <w:t xml:space="preserve">. </w:t>
      </w:r>
      <w:proofErr w:type="spellStart"/>
      <w:r w:rsidRPr="008E2BAC">
        <w:rPr>
          <w:sz w:val="28"/>
          <w:szCs w:val="28"/>
          <w:lang w:val="en-US"/>
        </w:rPr>
        <w:t>Fiz</w:t>
      </w:r>
      <w:proofErr w:type="spellEnd"/>
      <w:r w:rsidRPr="008E2BAC">
        <w:rPr>
          <w:sz w:val="28"/>
          <w:szCs w:val="28"/>
        </w:rPr>
        <w:t>. 73, 1679-1683 (</w:t>
      </w:r>
      <w:r w:rsidRPr="008E2BAC">
        <w:rPr>
          <w:sz w:val="28"/>
          <w:szCs w:val="28"/>
          <w:lang w:val="en-US"/>
        </w:rPr>
        <w:t>November</w:t>
      </w:r>
      <w:r w:rsidRPr="008E2BAC">
        <w:rPr>
          <w:sz w:val="28"/>
          <w:szCs w:val="28"/>
        </w:rPr>
        <w:t xml:space="preserve"> 1977). Более того, позднее был признан приоритет этой мишени и в мире (</w:t>
      </w:r>
      <w:r w:rsidRPr="008E2BAC">
        <w:rPr>
          <w:sz w:val="28"/>
          <w:szCs w:val="28"/>
          <w:lang w:val="en-US"/>
        </w:rPr>
        <w:t>C</w:t>
      </w:r>
      <w:r w:rsidRPr="008E2BAC">
        <w:rPr>
          <w:sz w:val="28"/>
          <w:szCs w:val="28"/>
        </w:rPr>
        <w:t>.</w:t>
      </w:r>
      <w:r w:rsidRPr="008E2BAC">
        <w:rPr>
          <w:sz w:val="28"/>
          <w:szCs w:val="28"/>
          <w:lang w:val="en-US"/>
        </w:rPr>
        <w:t>Keith</w:t>
      </w:r>
      <w:r w:rsidRPr="008E2BAC">
        <w:rPr>
          <w:sz w:val="28"/>
          <w:szCs w:val="28"/>
        </w:rPr>
        <w:t xml:space="preserve">, </w:t>
      </w:r>
      <w:r w:rsidRPr="008E2BAC">
        <w:rPr>
          <w:sz w:val="28"/>
          <w:szCs w:val="28"/>
          <w:lang w:val="en-US"/>
        </w:rPr>
        <w:t>PSTP</w:t>
      </w:r>
      <w:r w:rsidRPr="008E2BAC">
        <w:rPr>
          <w:sz w:val="28"/>
          <w:szCs w:val="28"/>
        </w:rPr>
        <w:t>-2017).</w:t>
      </w:r>
    </w:p>
    <w:p w:rsidR="00045996" w:rsidRPr="00DE35BB" w:rsidRDefault="00045996" w:rsidP="00045996">
      <w:pPr>
        <w:jc w:val="both"/>
        <w:rPr>
          <w:b/>
          <w:i/>
          <w:color w:val="000000" w:themeColor="text1"/>
          <w:sz w:val="28"/>
          <w:szCs w:val="28"/>
        </w:rPr>
      </w:pPr>
      <w:r w:rsidRPr="00D73197">
        <w:rPr>
          <w:color w:val="C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результате – в ЛЯП были созданы последовательно несколько поляризованных мишеней «замороженного» типа, которые, которые успешно </w:t>
      </w:r>
      <w:r w:rsidRPr="0071323C">
        <w:rPr>
          <w:color w:val="000000" w:themeColor="text1"/>
          <w:sz w:val="32"/>
          <w:szCs w:val="32"/>
        </w:rPr>
        <w:t xml:space="preserve">использовались и </w:t>
      </w:r>
      <w:r w:rsidRPr="00DE35BB">
        <w:rPr>
          <w:color w:val="000000" w:themeColor="text1"/>
          <w:sz w:val="28"/>
          <w:szCs w:val="28"/>
        </w:rPr>
        <w:lastRenderedPageBreak/>
        <w:t xml:space="preserve">используются на различных ускорителях (ЛЯП, ЛФВЭ, Гатчина, Протвино, Прага, Майнц и Бонн).  Исследованию поляризационных явлений в нашей Лаборатории всегда придавалось особое значение, С другой стороны характерны высказывания известных теоретиков, например англичанина </w:t>
      </w:r>
      <w:proofErr w:type="spellStart"/>
      <w:r w:rsidRPr="00DE35BB">
        <w:rPr>
          <w:color w:val="000000" w:themeColor="text1"/>
          <w:sz w:val="28"/>
          <w:szCs w:val="28"/>
        </w:rPr>
        <w:t>Эллиота</w:t>
      </w:r>
      <w:proofErr w:type="spellEnd"/>
      <w:r w:rsidRPr="00DE35BB">
        <w:rPr>
          <w:color w:val="000000" w:themeColor="text1"/>
          <w:sz w:val="28"/>
          <w:szCs w:val="28"/>
        </w:rPr>
        <w:t xml:space="preserve"> Лидера: « </w:t>
      </w:r>
      <w:proofErr w:type="gramStart"/>
      <w:r w:rsidRPr="00DE35BB">
        <w:rPr>
          <w:color w:val="000000" w:themeColor="text1"/>
          <w:sz w:val="28"/>
          <w:szCs w:val="28"/>
        </w:rPr>
        <w:t>Спин в экспериментах убил больше теорий, чем любой другой физический параметр» (</w:t>
      </w:r>
      <w:proofErr w:type="spellStart"/>
      <w:r w:rsidRPr="00DE35BB">
        <w:rPr>
          <w:color w:val="000000" w:themeColor="text1"/>
          <w:sz w:val="28"/>
          <w:szCs w:val="28"/>
        </w:rPr>
        <w:t>Elliot</w:t>
      </w:r>
      <w:proofErr w:type="spellEnd"/>
      <w:r w:rsidRPr="00DE35BB">
        <w:rPr>
          <w:color w:val="000000" w:themeColor="text1"/>
          <w:sz w:val="28"/>
          <w:szCs w:val="28"/>
        </w:rPr>
        <w:t xml:space="preserve"> </w:t>
      </w:r>
      <w:proofErr w:type="spellStart"/>
      <w:r w:rsidRPr="00DE35BB">
        <w:rPr>
          <w:color w:val="000000" w:themeColor="text1"/>
          <w:sz w:val="28"/>
          <w:szCs w:val="28"/>
        </w:rPr>
        <w:t>Leader</w:t>
      </w:r>
      <w:proofErr w:type="spellEnd"/>
      <w:r w:rsidRPr="00DE35BB">
        <w:rPr>
          <w:color w:val="000000" w:themeColor="text1"/>
          <w:sz w:val="28"/>
          <w:szCs w:val="28"/>
        </w:rPr>
        <w:t>.</w:t>
      </w:r>
      <w:proofErr w:type="gramEnd"/>
      <w:r w:rsidRPr="00DE35BB">
        <w:rPr>
          <w:color w:val="000000" w:themeColor="text1"/>
          <w:sz w:val="28"/>
          <w:szCs w:val="28"/>
        </w:rPr>
        <w:t xml:space="preserve"> </w:t>
      </w:r>
      <w:proofErr w:type="spellStart"/>
      <w:r w:rsidRPr="00DE35BB">
        <w:rPr>
          <w:rStyle w:val="af2"/>
          <w:color w:val="000000" w:themeColor="text1"/>
          <w:sz w:val="28"/>
          <w:szCs w:val="28"/>
        </w:rPr>
        <w:t>Spin</w:t>
      </w:r>
      <w:proofErr w:type="spellEnd"/>
      <w:r w:rsidRPr="00DE35BB">
        <w:rPr>
          <w:rStyle w:val="st"/>
          <w:color w:val="000000" w:themeColor="text1"/>
          <w:sz w:val="28"/>
          <w:szCs w:val="28"/>
        </w:rPr>
        <w:t xml:space="preserve"> </w:t>
      </w:r>
      <w:proofErr w:type="spellStart"/>
      <w:r w:rsidRPr="00DE35BB">
        <w:rPr>
          <w:rStyle w:val="st"/>
          <w:color w:val="000000" w:themeColor="text1"/>
          <w:sz w:val="28"/>
          <w:szCs w:val="28"/>
        </w:rPr>
        <w:t>in</w:t>
      </w:r>
      <w:proofErr w:type="spellEnd"/>
      <w:r w:rsidRPr="00DE35BB">
        <w:rPr>
          <w:rStyle w:val="st"/>
          <w:color w:val="000000" w:themeColor="text1"/>
          <w:sz w:val="28"/>
          <w:szCs w:val="28"/>
        </w:rPr>
        <w:t xml:space="preserve"> </w:t>
      </w:r>
      <w:proofErr w:type="spellStart"/>
      <w:r w:rsidRPr="00DE35BB">
        <w:rPr>
          <w:rStyle w:val="st"/>
          <w:color w:val="000000" w:themeColor="text1"/>
          <w:sz w:val="28"/>
          <w:szCs w:val="28"/>
        </w:rPr>
        <w:t>Particle</w:t>
      </w:r>
      <w:proofErr w:type="spellEnd"/>
      <w:r w:rsidRPr="00DE35BB">
        <w:rPr>
          <w:rStyle w:val="st"/>
          <w:color w:val="000000" w:themeColor="text1"/>
          <w:sz w:val="28"/>
          <w:szCs w:val="28"/>
        </w:rPr>
        <w:t xml:space="preserve"> </w:t>
      </w:r>
      <w:proofErr w:type="spellStart"/>
      <w:r w:rsidRPr="00DE35BB">
        <w:rPr>
          <w:rStyle w:val="st"/>
          <w:color w:val="000000" w:themeColor="text1"/>
          <w:sz w:val="28"/>
          <w:szCs w:val="28"/>
        </w:rPr>
        <w:t>Physics</w:t>
      </w:r>
      <w:proofErr w:type="spellEnd"/>
      <w:r w:rsidRPr="00DE35BB">
        <w:rPr>
          <w:rStyle w:val="st"/>
          <w:color w:val="000000" w:themeColor="text1"/>
          <w:sz w:val="28"/>
          <w:szCs w:val="28"/>
        </w:rPr>
        <w:t xml:space="preserve">, </w:t>
      </w:r>
      <w:proofErr w:type="spellStart"/>
      <w:r w:rsidRPr="00DE35BB">
        <w:rPr>
          <w:rStyle w:val="st"/>
          <w:color w:val="000000" w:themeColor="text1"/>
          <w:sz w:val="28"/>
          <w:szCs w:val="28"/>
        </w:rPr>
        <w:t>Cambridge</w:t>
      </w:r>
      <w:proofErr w:type="spellEnd"/>
      <w:r w:rsidRPr="00DE35BB">
        <w:rPr>
          <w:rStyle w:val="st"/>
          <w:color w:val="000000" w:themeColor="text1"/>
          <w:sz w:val="28"/>
          <w:szCs w:val="28"/>
        </w:rPr>
        <w:t xml:space="preserve"> U. </w:t>
      </w:r>
      <w:proofErr w:type="spellStart"/>
      <w:r w:rsidRPr="00DE35BB">
        <w:rPr>
          <w:rStyle w:val="st"/>
          <w:color w:val="000000" w:themeColor="text1"/>
          <w:sz w:val="28"/>
          <w:szCs w:val="28"/>
        </w:rPr>
        <w:t>Press</w:t>
      </w:r>
      <w:proofErr w:type="spellEnd"/>
      <w:r w:rsidRPr="00DE35BB">
        <w:rPr>
          <w:rStyle w:val="st"/>
          <w:color w:val="000000" w:themeColor="text1"/>
          <w:sz w:val="28"/>
          <w:szCs w:val="28"/>
        </w:rPr>
        <w:t xml:space="preserve"> (2001)) </w:t>
      </w:r>
      <w:r w:rsidRPr="00DE35BB">
        <w:rPr>
          <w:color w:val="000000" w:themeColor="text1"/>
          <w:sz w:val="28"/>
          <w:szCs w:val="28"/>
        </w:rPr>
        <w:t xml:space="preserve">или американца Джеймса </w:t>
      </w:r>
      <w:proofErr w:type="spellStart"/>
      <w:r w:rsidRPr="00DE35BB">
        <w:rPr>
          <w:color w:val="000000" w:themeColor="text1"/>
          <w:sz w:val="28"/>
          <w:szCs w:val="28"/>
        </w:rPr>
        <w:t>Бьёркена</w:t>
      </w:r>
      <w:proofErr w:type="spellEnd"/>
      <w:r w:rsidRPr="00DE35BB">
        <w:rPr>
          <w:color w:val="000000" w:themeColor="text1"/>
          <w:sz w:val="28"/>
          <w:szCs w:val="28"/>
        </w:rPr>
        <w:t>: «Поляризационные данные часто были кладбищем модных теорий. Если бы теоретики были в силах, в целях самозащиты им стоило бы вообще запретить такие измерения» (</w:t>
      </w:r>
      <w:proofErr w:type="spellStart"/>
      <w:r w:rsidRPr="00DE35BB">
        <w:rPr>
          <w:color w:val="000000" w:themeColor="text1"/>
          <w:sz w:val="28"/>
          <w:szCs w:val="28"/>
        </w:rPr>
        <w:t>J.D.Bjorken</w:t>
      </w:r>
      <w:proofErr w:type="spellEnd"/>
      <w:r w:rsidRPr="00DE35BB">
        <w:rPr>
          <w:color w:val="000000" w:themeColor="text1"/>
          <w:sz w:val="28"/>
          <w:szCs w:val="28"/>
        </w:rPr>
        <w:t xml:space="preserve">. </w:t>
      </w:r>
      <w:proofErr w:type="spellStart"/>
      <w:r w:rsidRPr="00DE35BB">
        <w:rPr>
          <w:color w:val="000000" w:themeColor="text1"/>
          <w:sz w:val="28"/>
          <w:szCs w:val="28"/>
        </w:rPr>
        <w:t>Proc</w:t>
      </w:r>
      <w:proofErr w:type="spellEnd"/>
      <w:r w:rsidRPr="00DE35BB">
        <w:rPr>
          <w:color w:val="000000" w:themeColor="text1"/>
          <w:sz w:val="28"/>
          <w:szCs w:val="28"/>
        </w:rPr>
        <w:t xml:space="preserve">. </w:t>
      </w:r>
      <w:proofErr w:type="spellStart"/>
      <w:r w:rsidRPr="00DE35BB">
        <w:rPr>
          <w:color w:val="000000" w:themeColor="text1"/>
          <w:sz w:val="28"/>
          <w:szCs w:val="28"/>
        </w:rPr>
        <w:t>Adv</w:t>
      </w:r>
      <w:proofErr w:type="spellEnd"/>
      <w:r w:rsidRPr="00DE35BB">
        <w:rPr>
          <w:color w:val="000000" w:themeColor="text1"/>
          <w:sz w:val="28"/>
          <w:szCs w:val="28"/>
        </w:rPr>
        <w:t xml:space="preserve">. </w:t>
      </w:r>
      <w:r w:rsidRPr="00DE35BB">
        <w:rPr>
          <w:color w:val="000000" w:themeColor="text1"/>
          <w:sz w:val="28"/>
          <w:szCs w:val="28"/>
          <w:lang w:val="en-US"/>
        </w:rPr>
        <w:t>Workshop</w:t>
      </w:r>
      <w:r w:rsidRPr="00DE35BB">
        <w:rPr>
          <w:color w:val="000000" w:themeColor="text1"/>
          <w:sz w:val="28"/>
          <w:szCs w:val="28"/>
        </w:rPr>
        <w:t xml:space="preserve"> </w:t>
      </w:r>
      <w:r w:rsidRPr="00DE35BB">
        <w:rPr>
          <w:color w:val="000000" w:themeColor="text1"/>
          <w:sz w:val="28"/>
          <w:szCs w:val="28"/>
          <w:lang w:val="en-US"/>
        </w:rPr>
        <w:t>on</w:t>
      </w:r>
      <w:r w:rsidRPr="00DE35BB">
        <w:rPr>
          <w:color w:val="000000" w:themeColor="text1"/>
          <w:sz w:val="28"/>
          <w:szCs w:val="28"/>
        </w:rPr>
        <w:t xml:space="preserve"> </w:t>
      </w:r>
      <w:r w:rsidRPr="00DE35BB">
        <w:rPr>
          <w:color w:val="000000" w:themeColor="text1"/>
          <w:sz w:val="28"/>
          <w:szCs w:val="28"/>
          <w:lang w:val="en-US"/>
        </w:rPr>
        <w:t>QCD</w:t>
      </w:r>
      <w:r w:rsidRPr="00DE35BB">
        <w:rPr>
          <w:color w:val="000000" w:themeColor="text1"/>
          <w:sz w:val="28"/>
          <w:szCs w:val="28"/>
        </w:rPr>
        <w:t xml:space="preserve"> </w:t>
      </w:r>
      <w:r w:rsidRPr="00DE35BB">
        <w:rPr>
          <w:color w:val="000000" w:themeColor="text1"/>
          <w:sz w:val="28"/>
          <w:szCs w:val="28"/>
          <w:lang w:val="en-US"/>
        </w:rPr>
        <w:t>Hadronic</w:t>
      </w:r>
      <w:r w:rsidRPr="00DE35BB">
        <w:rPr>
          <w:color w:val="000000" w:themeColor="text1"/>
          <w:sz w:val="28"/>
          <w:szCs w:val="28"/>
        </w:rPr>
        <w:t xml:space="preserve"> </w:t>
      </w:r>
      <w:r w:rsidRPr="00DE35BB">
        <w:rPr>
          <w:color w:val="000000" w:themeColor="text1"/>
          <w:sz w:val="28"/>
          <w:szCs w:val="28"/>
          <w:lang w:val="en-US"/>
        </w:rPr>
        <w:t>Processes</w:t>
      </w:r>
      <w:r w:rsidRPr="00DE35BB">
        <w:rPr>
          <w:color w:val="000000" w:themeColor="text1"/>
          <w:sz w:val="28"/>
          <w:szCs w:val="28"/>
        </w:rPr>
        <w:t xml:space="preserve">, </w:t>
      </w:r>
      <w:r w:rsidRPr="00DE35BB">
        <w:rPr>
          <w:color w:val="000000" w:themeColor="text1"/>
          <w:sz w:val="28"/>
          <w:szCs w:val="28"/>
          <w:lang w:val="en-US"/>
        </w:rPr>
        <w:t>St</w:t>
      </w:r>
      <w:r w:rsidRPr="00DE35BB">
        <w:rPr>
          <w:color w:val="000000" w:themeColor="text1"/>
          <w:sz w:val="28"/>
          <w:szCs w:val="28"/>
        </w:rPr>
        <w:t xml:space="preserve">. </w:t>
      </w:r>
      <w:r w:rsidRPr="00DE35BB">
        <w:rPr>
          <w:color w:val="000000" w:themeColor="text1"/>
          <w:sz w:val="28"/>
          <w:szCs w:val="28"/>
          <w:lang w:val="en-US"/>
        </w:rPr>
        <w:t>Croix</w:t>
      </w:r>
      <w:r w:rsidRPr="00DE35BB">
        <w:rPr>
          <w:color w:val="000000" w:themeColor="text1"/>
          <w:sz w:val="28"/>
          <w:szCs w:val="28"/>
        </w:rPr>
        <w:t xml:space="preserve">, </w:t>
      </w:r>
      <w:r w:rsidRPr="00DE35BB">
        <w:rPr>
          <w:color w:val="000000" w:themeColor="text1"/>
          <w:sz w:val="28"/>
          <w:szCs w:val="28"/>
          <w:lang w:val="en-US"/>
        </w:rPr>
        <w:t>Virgin</w:t>
      </w:r>
      <w:r w:rsidRPr="00DE35BB">
        <w:rPr>
          <w:color w:val="000000" w:themeColor="text1"/>
          <w:sz w:val="28"/>
          <w:szCs w:val="28"/>
        </w:rPr>
        <w:t xml:space="preserve"> </w:t>
      </w:r>
      <w:r w:rsidRPr="00DE35BB">
        <w:rPr>
          <w:color w:val="000000" w:themeColor="text1"/>
          <w:sz w:val="28"/>
          <w:szCs w:val="28"/>
          <w:lang w:val="en-US"/>
        </w:rPr>
        <w:t>Islands</w:t>
      </w:r>
      <w:r w:rsidRPr="00DE35BB">
        <w:rPr>
          <w:color w:val="000000" w:themeColor="text1"/>
          <w:sz w:val="28"/>
          <w:szCs w:val="28"/>
        </w:rPr>
        <w:t xml:space="preserve">, </w:t>
      </w:r>
      <w:r w:rsidRPr="00DE35BB">
        <w:rPr>
          <w:rStyle w:val="bibliographic-informationvalue"/>
          <w:color w:val="000000" w:themeColor="text1"/>
          <w:sz w:val="28"/>
          <w:szCs w:val="28"/>
        </w:rPr>
        <w:t>1987</w:t>
      </w:r>
      <w:r w:rsidRPr="00DE35BB">
        <w:rPr>
          <w:color w:val="000000" w:themeColor="text1"/>
          <w:sz w:val="28"/>
          <w:szCs w:val="28"/>
        </w:rPr>
        <w:t>).</w:t>
      </w:r>
      <w:r w:rsidRPr="00DE35BB">
        <w:rPr>
          <w:b/>
          <w:i/>
          <w:color w:val="000000" w:themeColor="text1"/>
          <w:sz w:val="28"/>
          <w:szCs w:val="28"/>
        </w:rPr>
        <w:t xml:space="preserve"> </w:t>
      </w:r>
    </w:p>
    <w:p w:rsidR="00045996" w:rsidRPr="00DE35BB" w:rsidRDefault="00045996" w:rsidP="00045996">
      <w:pPr>
        <w:jc w:val="both"/>
        <w:rPr>
          <w:color w:val="000000" w:themeColor="text1"/>
          <w:sz w:val="28"/>
          <w:szCs w:val="28"/>
        </w:rPr>
      </w:pPr>
      <w:r w:rsidRPr="00DE35BB">
        <w:rPr>
          <w:color w:val="000000" w:themeColor="text1"/>
          <w:sz w:val="28"/>
          <w:szCs w:val="28"/>
        </w:rPr>
        <w:t xml:space="preserve"> В настоящем Проекте представлены четыре основные «активности», в которых заняты авторы: “</w:t>
      </w:r>
      <w:r w:rsidRPr="00DE35BB">
        <w:rPr>
          <w:color w:val="000000" w:themeColor="text1"/>
          <w:sz w:val="28"/>
          <w:szCs w:val="28"/>
          <w:lang w:val="en-US"/>
        </w:rPr>
        <w:t>SPASCHARM</w:t>
      </w:r>
      <w:r w:rsidRPr="00DE35BB">
        <w:rPr>
          <w:color w:val="000000" w:themeColor="text1"/>
          <w:sz w:val="28"/>
          <w:szCs w:val="28"/>
        </w:rPr>
        <w:t>”, “</w:t>
      </w:r>
      <w:r w:rsidRPr="00DE35BB">
        <w:rPr>
          <w:color w:val="000000" w:themeColor="text1"/>
          <w:sz w:val="28"/>
          <w:szCs w:val="28"/>
          <w:lang w:val="en-US"/>
        </w:rPr>
        <w:t>GDH</w:t>
      </w:r>
      <w:r w:rsidRPr="00DE35BB">
        <w:rPr>
          <w:color w:val="000000" w:themeColor="text1"/>
          <w:sz w:val="28"/>
          <w:szCs w:val="28"/>
        </w:rPr>
        <w:t>”, “</w:t>
      </w:r>
      <w:r w:rsidRPr="00DE35BB">
        <w:rPr>
          <w:color w:val="000000" w:themeColor="text1"/>
          <w:sz w:val="28"/>
          <w:szCs w:val="28"/>
          <w:lang w:val="en-US"/>
        </w:rPr>
        <w:t>NN</w:t>
      </w:r>
      <w:r w:rsidRPr="00DE35BB">
        <w:rPr>
          <w:color w:val="000000" w:themeColor="text1"/>
          <w:sz w:val="28"/>
          <w:szCs w:val="28"/>
        </w:rPr>
        <w:t xml:space="preserve">” </w:t>
      </w:r>
      <w:r w:rsidR="00DE35BB" w:rsidRPr="00DE35BB">
        <w:rPr>
          <w:color w:val="000000" w:themeColor="text1"/>
          <w:sz w:val="28"/>
          <w:szCs w:val="28"/>
        </w:rPr>
        <w:t>и “</w:t>
      </w:r>
      <w:r w:rsidRPr="00DE35BB">
        <w:rPr>
          <w:color w:val="000000" w:themeColor="text1"/>
          <w:sz w:val="28"/>
          <w:szCs w:val="28"/>
          <w:lang w:val="en-US"/>
        </w:rPr>
        <w:t>MESA</w:t>
      </w:r>
      <w:r w:rsidRPr="00DE35BB">
        <w:rPr>
          <w:color w:val="000000" w:themeColor="text1"/>
          <w:sz w:val="28"/>
          <w:szCs w:val="28"/>
        </w:rPr>
        <w:t xml:space="preserve">”. </w:t>
      </w:r>
    </w:p>
    <w:p w:rsidR="00045996" w:rsidRPr="00290F06" w:rsidRDefault="00045996" w:rsidP="00045996">
      <w:pPr>
        <w:pStyle w:val="a9"/>
        <w:numPr>
          <w:ilvl w:val="0"/>
          <w:numId w:val="7"/>
        </w:numPr>
        <w:spacing w:line="240" w:lineRule="auto"/>
        <w:ind w:left="40" w:right="-113" w:firstLine="284"/>
        <w:jc w:val="both"/>
        <w:rPr>
          <w:sz w:val="28"/>
          <w:szCs w:val="28"/>
        </w:rPr>
      </w:pPr>
      <w:r w:rsidRPr="00290F06">
        <w:rPr>
          <w:sz w:val="28"/>
          <w:szCs w:val="28"/>
        </w:rPr>
        <w:t>Экспериментальное исследование одно-спиновых асимметрий при произво</w:t>
      </w:r>
      <w:r w:rsidRPr="00290F06">
        <w:rPr>
          <w:sz w:val="28"/>
          <w:szCs w:val="28"/>
        </w:rPr>
        <w:t>д</w:t>
      </w:r>
      <w:r w:rsidRPr="00290F06">
        <w:rPr>
          <w:sz w:val="28"/>
          <w:szCs w:val="28"/>
        </w:rPr>
        <w:t xml:space="preserve">стве различных легких частиц с использованием пучка пионов с энергией 28 ГэВ </w:t>
      </w:r>
      <w:r w:rsidRPr="00290F06">
        <w:rPr>
          <w:sz w:val="28"/>
          <w:szCs w:val="28"/>
          <w:vertAlign w:val="superscript"/>
        </w:rPr>
        <w:t>-</w:t>
      </w:r>
      <w:r w:rsidRPr="00290F06">
        <w:rPr>
          <w:sz w:val="28"/>
          <w:szCs w:val="28"/>
        </w:rPr>
        <w:t>на первом этапе и изучение одно-спиновых и двух-спиновых асимметрий в деся</w:t>
      </w:r>
      <w:r w:rsidRPr="00290F06">
        <w:rPr>
          <w:sz w:val="28"/>
          <w:szCs w:val="28"/>
        </w:rPr>
        <w:t>т</w:t>
      </w:r>
      <w:r w:rsidRPr="00290F06">
        <w:rPr>
          <w:sz w:val="28"/>
          <w:szCs w:val="28"/>
        </w:rPr>
        <w:t>ках реакций, в том числе с образованием чармония, с использованием поляриз</w:t>
      </w:r>
      <w:r w:rsidRPr="00290F06">
        <w:rPr>
          <w:sz w:val="28"/>
          <w:szCs w:val="28"/>
        </w:rPr>
        <w:t>о</w:t>
      </w:r>
      <w:r w:rsidRPr="00290F06">
        <w:rPr>
          <w:sz w:val="28"/>
          <w:szCs w:val="28"/>
        </w:rPr>
        <w:t xml:space="preserve">ванного протонного пучка (проект </w:t>
      </w:r>
      <w:r w:rsidRPr="00DE35BB">
        <w:rPr>
          <w:b/>
          <w:sz w:val="28"/>
          <w:szCs w:val="28"/>
        </w:rPr>
        <w:t>SPASCHARM</w:t>
      </w:r>
      <w:r w:rsidRPr="00290F06">
        <w:rPr>
          <w:sz w:val="28"/>
          <w:szCs w:val="28"/>
        </w:rPr>
        <w:t>).</w:t>
      </w:r>
    </w:p>
    <w:p w:rsidR="00045996" w:rsidRPr="00290F06" w:rsidRDefault="00045996" w:rsidP="00045996">
      <w:pPr>
        <w:spacing w:line="240" w:lineRule="auto"/>
        <w:ind w:left="-100" w:right="-113" w:firstLine="426"/>
        <w:jc w:val="both"/>
        <w:rPr>
          <w:sz w:val="28"/>
          <w:szCs w:val="28"/>
        </w:rPr>
      </w:pPr>
      <w:r w:rsidRPr="00290F06">
        <w:rPr>
          <w:sz w:val="28"/>
          <w:szCs w:val="28"/>
        </w:rPr>
        <w:t xml:space="preserve">Конечной целью проекта SPASCHARM является изучение спиновой структуры протона, начиная с определения вклада глюонов в спин протона при больших значениях переменной </w:t>
      </w:r>
      <w:proofErr w:type="spellStart"/>
      <w:r w:rsidRPr="00290F06">
        <w:rPr>
          <w:sz w:val="28"/>
          <w:szCs w:val="28"/>
        </w:rPr>
        <w:t>Бьёркена</w:t>
      </w:r>
      <w:proofErr w:type="spellEnd"/>
      <w:r w:rsidRPr="00290F06">
        <w:rPr>
          <w:sz w:val="28"/>
          <w:szCs w:val="28"/>
        </w:rPr>
        <w:t xml:space="preserve"> </w:t>
      </w:r>
      <w:r w:rsidRPr="00290F06">
        <w:rPr>
          <w:i/>
          <w:sz w:val="28"/>
          <w:szCs w:val="28"/>
          <w:lang w:val="en-US"/>
        </w:rPr>
        <w:t>x</w:t>
      </w:r>
      <w:r w:rsidRPr="00290F06">
        <w:rPr>
          <w:sz w:val="28"/>
          <w:szCs w:val="28"/>
        </w:rPr>
        <w:t xml:space="preserve"> путем изучения спиновых эффектов при образовании </w:t>
      </w:r>
      <w:proofErr w:type="spellStart"/>
      <w:r w:rsidRPr="00290F06">
        <w:rPr>
          <w:sz w:val="28"/>
          <w:szCs w:val="28"/>
        </w:rPr>
        <w:t>чармония</w:t>
      </w:r>
      <w:proofErr w:type="spellEnd"/>
      <w:r w:rsidRPr="00290F06">
        <w:rPr>
          <w:sz w:val="28"/>
          <w:szCs w:val="28"/>
        </w:rPr>
        <w:t xml:space="preserve">. Это позволит понять </w:t>
      </w:r>
      <w:proofErr w:type="spellStart"/>
      <w:r w:rsidRPr="00290F06">
        <w:rPr>
          <w:sz w:val="28"/>
          <w:szCs w:val="28"/>
        </w:rPr>
        <w:t>адронный</w:t>
      </w:r>
      <w:proofErr w:type="spellEnd"/>
      <w:r w:rsidRPr="00290F06">
        <w:rPr>
          <w:sz w:val="28"/>
          <w:szCs w:val="28"/>
        </w:rPr>
        <w:t xml:space="preserve"> механизм образования </w:t>
      </w:r>
      <w:proofErr w:type="spellStart"/>
      <w:r w:rsidRPr="00290F06">
        <w:rPr>
          <w:sz w:val="28"/>
          <w:szCs w:val="28"/>
        </w:rPr>
        <w:t>чармония</w:t>
      </w:r>
      <w:proofErr w:type="spellEnd"/>
      <w:r w:rsidRPr="00290F06">
        <w:rPr>
          <w:sz w:val="28"/>
          <w:szCs w:val="28"/>
        </w:rPr>
        <w:t xml:space="preserve"> и выделить </w:t>
      </w:r>
      <w:proofErr w:type="spellStart"/>
      <w:r w:rsidRPr="00290F06">
        <w:rPr>
          <w:sz w:val="28"/>
          <w:szCs w:val="28"/>
        </w:rPr>
        <w:t>глюонную</w:t>
      </w:r>
      <w:proofErr w:type="spellEnd"/>
      <w:r w:rsidRPr="00290F06">
        <w:rPr>
          <w:sz w:val="28"/>
          <w:szCs w:val="28"/>
        </w:rPr>
        <w:t xml:space="preserve"> поляризацию </w:t>
      </w:r>
      <w:proofErr w:type="spellStart"/>
      <w:r w:rsidRPr="00290F06">
        <w:rPr>
          <w:i/>
          <w:sz w:val="28"/>
          <w:szCs w:val="28"/>
          <w:lang w:val="en-US"/>
        </w:rPr>
        <w:t>Δg</w:t>
      </w:r>
      <w:proofErr w:type="spellEnd"/>
      <w:r w:rsidRPr="00290F06">
        <w:rPr>
          <w:i/>
          <w:sz w:val="28"/>
          <w:szCs w:val="28"/>
          <w:lang w:val="en-US"/>
        </w:rPr>
        <w:t>(x)</w:t>
      </w:r>
      <w:r w:rsidRPr="00290F06">
        <w:rPr>
          <w:sz w:val="28"/>
          <w:szCs w:val="28"/>
        </w:rPr>
        <w:t xml:space="preserve"> при больших значениях </w:t>
      </w:r>
      <w:proofErr w:type="spellStart"/>
      <w:r w:rsidRPr="00290F06">
        <w:rPr>
          <w:i/>
          <w:sz w:val="28"/>
          <w:szCs w:val="28"/>
        </w:rPr>
        <w:t>x</w:t>
      </w:r>
      <w:proofErr w:type="spellEnd"/>
      <w:r w:rsidRPr="00290F06">
        <w:rPr>
          <w:sz w:val="28"/>
          <w:szCs w:val="28"/>
        </w:rPr>
        <w:t>.</w:t>
      </w:r>
    </w:p>
    <w:p w:rsidR="00045996" w:rsidRPr="00290F06" w:rsidRDefault="00045996" w:rsidP="00045996">
      <w:pPr>
        <w:pStyle w:val="a9"/>
        <w:numPr>
          <w:ilvl w:val="0"/>
          <w:numId w:val="7"/>
        </w:numPr>
        <w:spacing w:line="240" w:lineRule="auto"/>
        <w:ind w:left="40" w:right="-113" w:firstLine="284"/>
        <w:jc w:val="both"/>
        <w:rPr>
          <w:sz w:val="28"/>
          <w:szCs w:val="28"/>
        </w:rPr>
      </w:pPr>
      <w:r w:rsidRPr="00290F06">
        <w:rPr>
          <w:sz w:val="28"/>
          <w:szCs w:val="28"/>
        </w:rPr>
        <w:t>Эксперименты с реальным пучком фотонов: фоторождение мезонов на н</w:t>
      </w:r>
      <w:r w:rsidRPr="00290F06">
        <w:rPr>
          <w:sz w:val="28"/>
          <w:szCs w:val="28"/>
        </w:rPr>
        <w:t>у</w:t>
      </w:r>
      <w:r w:rsidRPr="00290F06">
        <w:rPr>
          <w:sz w:val="28"/>
          <w:szCs w:val="28"/>
        </w:rPr>
        <w:t>клонах и ядрах и комптоновское рассеяние на нуклонах. Основные цели: экспер</w:t>
      </w:r>
      <w:r w:rsidRPr="00290F06">
        <w:rPr>
          <w:sz w:val="28"/>
          <w:szCs w:val="28"/>
        </w:rPr>
        <w:t>и</w:t>
      </w:r>
      <w:r w:rsidRPr="00290F06">
        <w:rPr>
          <w:sz w:val="28"/>
          <w:szCs w:val="28"/>
        </w:rPr>
        <w:t>ментальное подтверждение правила сумм Герасимова-Дрелла-Хирна (</w:t>
      </w:r>
      <w:r w:rsidRPr="00DE35BB">
        <w:rPr>
          <w:b/>
          <w:sz w:val="28"/>
          <w:szCs w:val="28"/>
        </w:rPr>
        <w:t>GDH</w:t>
      </w:r>
      <w:r w:rsidRPr="00290F06">
        <w:rPr>
          <w:sz w:val="28"/>
          <w:szCs w:val="28"/>
        </w:rPr>
        <w:t>), и</w:t>
      </w:r>
      <w:r w:rsidRPr="00290F06">
        <w:rPr>
          <w:sz w:val="28"/>
          <w:szCs w:val="28"/>
        </w:rPr>
        <w:t>с</w:t>
      </w:r>
      <w:r w:rsidRPr="00290F06">
        <w:rPr>
          <w:sz w:val="28"/>
          <w:szCs w:val="28"/>
        </w:rPr>
        <w:t>следование спиральной структуры парциальных каналов реакции, разрешение спектра возбуждения барионов из легких кварков, поиск недостающих барионных резонансов и экзотических состояний (дибарионы, узкие нуклонные резонансы), изучение строения адронов.</w:t>
      </w:r>
    </w:p>
    <w:p w:rsidR="00045996" w:rsidRPr="00290F06" w:rsidRDefault="00045996" w:rsidP="00045996">
      <w:pPr>
        <w:pStyle w:val="a9"/>
        <w:spacing w:line="240" w:lineRule="auto"/>
        <w:ind w:left="324" w:right="-113"/>
        <w:jc w:val="both"/>
        <w:rPr>
          <w:sz w:val="28"/>
          <w:szCs w:val="28"/>
        </w:rPr>
      </w:pPr>
    </w:p>
    <w:p w:rsidR="00045996" w:rsidRDefault="00045996" w:rsidP="00045996">
      <w:pPr>
        <w:pStyle w:val="a9"/>
        <w:numPr>
          <w:ilvl w:val="0"/>
          <w:numId w:val="7"/>
        </w:numPr>
        <w:spacing w:after="0" w:line="240" w:lineRule="auto"/>
        <w:ind w:left="40" w:right="-113" w:firstLine="284"/>
        <w:jc w:val="both"/>
        <w:rPr>
          <w:sz w:val="28"/>
          <w:szCs w:val="28"/>
        </w:rPr>
      </w:pPr>
      <w:r w:rsidRPr="00290F06">
        <w:rPr>
          <w:sz w:val="28"/>
          <w:szCs w:val="28"/>
        </w:rPr>
        <w:t xml:space="preserve">Измерение </w:t>
      </w:r>
      <w:r w:rsidRPr="00290F06">
        <w:rPr>
          <w:i/>
          <w:sz w:val="28"/>
          <w:szCs w:val="28"/>
        </w:rPr>
        <w:t>Δσ</w:t>
      </w:r>
      <w:r w:rsidRPr="00290F06">
        <w:rPr>
          <w:i/>
          <w:sz w:val="28"/>
          <w:szCs w:val="28"/>
          <w:vertAlign w:val="subscript"/>
        </w:rPr>
        <w:t>Τ</w:t>
      </w:r>
      <w:r w:rsidRPr="00290F06">
        <w:rPr>
          <w:sz w:val="28"/>
          <w:szCs w:val="28"/>
        </w:rPr>
        <w:t xml:space="preserve"> и </w:t>
      </w:r>
      <w:r w:rsidRPr="00290F06">
        <w:rPr>
          <w:i/>
          <w:sz w:val="28"/>
          <w:szCs w:val="28"/>
        </w:rPr>
        <w:t>Δσ</w:t>
      </w:r>
      <w:r w:rsidRPr="00290F06">
        <w:rPr>
          <w:i/>
          <w:sz w:val="28"/>
          <w:szCs w:val="28"/>
          <w:vertAlign w:val="subscript"/>
        </w:rPr>
        <w:t>L</w:t>
      </w:r>
      <w:r w:rsidRPr="00290F06">
        <w:rPr>
          <w:sz w:val="28"/>
          <w:szCs w:val="28"/>
        </w:rPr>
        <w:t xml:space="preserve"> в эксперименте по трансмиссии поляризованных не</w:t>
      </w:r>
      <w:r w:rsidRPr="00290F06">
        <w:rPr>
          <w:sz w:val="28"/>
          <w:szCs w:val="28"/>
        </w:rPr>
        <w:t>й</w:t>
      </w:r>
      <w:r w:rsidRPr="00290F06">
        <w:rPr>
          <w:sz w:val="28"/>
          <w:szCs w:val="28"/>
        </w:rPr>
        <w:t>тронов через поляризованную дейтронную мишень при энергиях нейтронов &lt;16 МэВ, где имеются ограниченные экспериментальные данные и где теория пре</w:t>
      </w:r>
      <w:r w:rsidRPr="00290F06">
        <w:rPr>
          <w:sz w:val="28"/>
          <w:szCs w:val="28"/>
        </w:rPr>
        <w:t>д</w:t>
      </w:r>
      <w:r w:rsidRPr="00290F06">
        <w:rPr>
          <w:sz w:val="28"/>
          <w:szCs w:val="28"/>
        </w:rPr>
        <w:t xml:space="preserve">сказывает существенный эффект </w:t>
      </w:r>
      <w:proofErr w:type="spellStart"/>
      <w:r w:rsidRPr="00290F06">
        <w:rPr>
          <w:sz w:val="28"/>
          <w:szCs w:val="28"/>
        </w:rPr>
        <w:t>трёхнуклонных</w:t>
      </w:r>
      <w:proofErr w:type="spellEnd"/>
      <w:r w:rsidRPr="00290F06">
        <w:rPr>
          <w:sz w:val="28"/>
          <w:szCs w:val="28"/>
        </w:rPr>
        <w:t xml:space="preserve"> сил (3NF). Данная часть проекта</w:t>
      </w:r>
      <w:r w:rsidR="00DE35BB" w:rsidRPr="00DE35BB">
        <w:rPr>
          <w:sz w:val="28"/>
          <w:szCs w:val="28"/>
        </w:rPr>
        <w:t xml:space="preserve"> </w:t>
      </w:r>
      <w:r w:rsidR="00DE35BB" w:rsidRPr="00DE35BB">
        <w:rPr>
          <w:b/>
          <w:sz w:val="28"/>
          <w:szCs w:val="28"/>
        </w:rPr>
        <w:t>(</w:t>
      </w:r>
      <w:r w:rsidR="00DE35BB" w:rsidRPr="00DE35BB">
        <w:rPr>
          <w:b/>
          <w:sz w:val="28"/>
          <w:szCs w:val="28"/>
          <w:lang w:val="en-US"/>
        </w:rPr>
        <w:t>NN</w:t>
      </w:r>
      <w:r w:rsidR="00DE35BB" w:rsidRPr="00DE35BB">
        <w:rPr>
          <w:sz w:val="28"/>
          <w:szCs w:val="28"/>
        </w:rPr>
        <w:t>)</w:t>
      </w:r>
      <w:r w:rsidRPr="00290F06">
        <w:rPr>
          <w:sz w:val="28"/>
          <w:szCs w:val="28"/>
        </w:rPr>
        <w:t xml:space="preserve"> является продолжением измерений тех же величин при рассеянии нейтронов на протонах, которые проводились ранее.</w:t>
      </w:r>
    </w:p>
    <w:p w:rsidR="00604A26" w:rsidRPr="00604A26" w:rsidRDefault="00604A26" w:rsidP="00604A26">
      <w:pPr>
        <w:pStyle w:val="a9"/>
        <w:rPr>
          <w:sz w:val="28"/>
          <w:szCs w:val="28"/>
        </w:rPr>
      </w:pPr>
    </w:p>
    <w:p w:rsidR="00604A26" w:rsidRPr="00604A26" w:rsidRDefault="00604A26" w:rsidP="00604A26">
      <w:pPr>
        <w:pStyle w:val="a9"/>
        <w:numPr>
          <w:ilvl w:val="0"/>
          <w:numId w:val="7"/>
        </w:numPr>
        <w:spacing w:after="0" w:line="240" w:lineRule="auto"/>
        <w:ind w:right="-113"/>
        <w:jc w:val="both"/>
        <w:rPr>
          <w:sz w:val="28"/>
          <w:szCs w:val="28"/>
        </w:rPr>
      </w:pPr>
      <w:r w:rsidRPr="00604A26">
        <w:rPr>
          <w:sz w:val="28"/>
          <w:szCs w:val="28"/>
        </w:rPr>
        <w:t xml:space="preserve">Исследования и разработки поляризационного оборудования для </w:t>
      </w:r>
      <w:r w:rsidRPr="00DE35BB">
        <w:rPr>
          <w:b/>
          <w:sz w:val="28"/>
          <w:szCs w:val="28"/>
        </w:rPr>
        <w:t>MESA</w:t>
      </w:r>
      <w:r w:rsidRPr="00604A26">
        <w:rPr>
          <w:sz w:val="28"/>
          <w:szCs w:val="28"/>
        </w:rPr>
        <w:t>.</w:t>
      </w:r>
    </w:p>
    <w:p w:rsidR="00604A26" w:rsidRPr="008E2BAC" w:rsidRDefault="00604A26" w:rsidP="008E2BAC">
      <w:pPr>
        <w:spacing w:after="0" w:line="240" w:lineRule="auto"/>
        <w:ind w:left="326" w:right="-113"/>
        <w:jc w:val="both"/>
        <w:rPr>
          <w:sz w:val="28"/>
          <w:szCs w:val="28"/>
        </w:rPr>
      </w:pPr>
      <w:r w:rsidRPr="008E2BAC">
        <w:rPr>
          <w:sz w:val="28"/>
          <w:szCs w:val="28"/>
        </w:rPr>
        <w:t xml:space="preserve">Сверхпроводящий ускоритель с рекуперацией энергии в Майнце (MESA) расположен в Майнце. В MESA были изучены физические возможности, предлагаемые с использованием недавно созданной технологии ускорителя с рекуперацией энергии (ERL), которая обеспечивает очень высокую светимость </w:t>
      </w:r>
      <w:r w:rsidRPr="008E2BAC">
        <w:rPr>
          <w:sz w:val="28"/>
          <w:szCs w:val="28"/>
        </w:rPr>
        <w:lastRenderedPageBreak/>
        <w:t>электронного пучка на внутренних мишенях при низких энергиях. Одной из целей этого нового ускорителя электронов MESA является измерение</w:t>
      </w:r>
      <w:r w:rsidR="008E2BAC" w:rsidRPr="008E2BAC">
        <w:rPr>
          <w:sz w:val="28"/>
          <w:szCs w:val="28"/>
        </w:rPr>
        <w:t xml:space="preserve"> </w:t>
      </w:r>
      <w:r w:rsidR="008E2BAC" w:rsidRPr="008E2BAC">
        <w:rPr>
          <w:spacing w:val="-6"/>
          <w:sz w:val="28"/>
          <w:szCs w:val="28"/>
        </w:rPr>
        <w:t xml:space="preserve">угла смешивания электрослабого взаимодействия </w:t>
      </w:r>
      <w:r w:rsidRPr="008E2BAC">
        <w:rPr>
          <w:sz w:val="28"/>
          <w:szCs w:val="28"/>
        </w:rPr>
        <w:t>в электрон-протонном рассеянии с точностью 0,13%. Поляризация пучка вносит значительный вклад в это измерение. Поляриметр Меллера, предложенный В. Лупповым и Е. Чудаковым, открывает путь к достаточно точному определению поляризации. Уже начаты исследования и разработки поляризационного оборудования MESA. В настоящее время мишень из поляризованного атомарного водорода строится коллективом Майнц-ОИЯИ. Важной частью этой цели является рефрижератор растворения, где ОИЯИ имеет многолетний опыт работы.</w:t>
      </w:r>
    </w:p>
    <w:p w:rsidR="00045996" w:rsidRPr="00290F06" w:rsidRDefault="00045996" w:rsidP="00045996">
      <w:pPr>
        <w:spacing w:after="0" w:line="240" w:lineRule="auto"/>
        <w:ind w:right="-113"/>
        <w:jc w:val="both"/>
        <w:rPr>
          <w:sz w:val="28"/>
          <w:szCs w:val="28"/>
        </w:rPr>
      </w:pPr>
    </w:p>
    <w:p w:rsidR="00045996" w:rsidRDefault="00045996" w:rsidP="00045996">
      <w:pPr>
        <w:rPr>
          <w:sz w:val="28"/>
          <w:szCs w:val="28"/>
        </w:rPr>
      </w:pPr>
      <w:r w:rsidRPr="00290F06">
        <w:rPr>
          <w:sz w:val="28"/>
          <w:szCs w:val="28"/>
        </w:rPr>
        <w:t xml:space="preserve">Технически, </w:t>
      </w:r>
      <w:r>
        <w:rPr>
          <w:sz w:val="28"/>
          <w:szCs w:val="28"/>
        </w:rPr>
        <w:t>все</w:t>
      </w:r>
      <w:r w:rsidRPr="00290F06">
        <w:rPr>
          <w:sz w:val="28"/>
          <w:szCs w:val="28"/>
        </w:rPr>
        <w:t xml:space="preserve"> части данного проекта объединены использованием поляризованных протонных (дейтронных) мишеней с замороженным спином.</w:t>
      </w:r>
    </w:p>
    <w:p w:rsidR="00DE35BB" w:rsidRDefault="00DE35BB" w:rsidP="007E5DD4">
      <w:pPr>
        <w:jc w:val="center"/>
        <w:rPr>
          <w:b/>
          <w:sz w:val="36"/>
          <w:szCs w:val="36"/>
        </w:rPr>
      </w:pPr>
      <w:r w:rsidRPr="007E5DD4">
        <w:rPr>
          <w:b/>
          <w:sz w:val="36"/>
          <w:szCs w:val="36"/>
        </w:rPr>
        <w:t>Отчёт:</w:t>
      </w:r>
    </w:p>
    <w:p w:rsidR="007E5DD4" w:rsidRPr="00227F29" w:rsidRDefault="007E5DD4" w:rsidP="007E5DD4">
      <w:pPr>
        <w:jc w:val="center"/>
        <w:rPr>
          <w:b/>
          <w:color w:val="000000" w:themeColor="text1"/>
          <w:sz w:val="28"/>
          <w:szCs w:val="28"/>
        </w:rPr>
      </w:pPr>
      <w:r w:rsidRPr="00227F29">
        <w:rPr>
          <w:b/>
          <w:color w:val="000000" w:themeColor="text1"/>
          <w:sz w:val="28"/>
          <w:szCs w:val="28"/>
        </w:rPr>
        <w:t>(</w:t>
      </w:r>
      <w:r w:rsidR="00227F29" w:rsidRPr="00227F29">
        <w:rPr>
          <w:b/>
          <w:color w:val="000000" w:themeColor="text1"/>
          <w:sz w:val="28"/>
          <w:szCs w:val="28"/>
        </w:rPr>
        <w:t>05</w:t>
      </w:r>
      <w:r w:rsidRPr="00227F29">
        <w:rPr>
          <w:b/>
          <w:color w:val="000000" w:themeColor="text1"/>
          <w:sz w:val="28"/>
          <w:szCs w:val="28"/>
        </w:rPr>
        <w:t>.2022-03.2023)</w:t>
      </w:r>
    </w:p>
    <w:p w:rsidR="00DE35BB" w:rsidRPr="008E2BAC" w:rsidRDefault="00DE35BB" w:rsidP="00DE35BB">
      <w:pPr>
        <w:rPr>
          <w:sz w:val="28"/>
          <w:szCs w:val="28"/>
        </w:rPr>
      </w:pPr>
      <w:r w:rsidRPr="008E2BAC">
        <w:rPr>
          <w:sz w:val="28"/>
          <w:szCs w:val="28"/>
        </w:rPr>
        <w:t xml:space="preserve"> В декабре 2022 г. проведён методический сеанс на поляризованной мишени в ИФВЭ (Протвино) с целью определения состояния аппаратуры для последующей работы на пучке. По результатам запуска установки коллаборация «СПАСЧАРМ» приняла решение о разработке и изготовлению нового Криостата поляризованной мишени.</w:t>
      </w:r>
    </w:p>
    <w:p w:rsidR="00DE35BB" w:rsidRPr="008E2BAC" w:rsidRDefault="00DE35BB" w:rsidP="00DE35BB">
      <w:pPr>
        <w:spacing w:after="0" w:line="240" w:lineRule="atLeast"/>
        <w:rPr>
          <w:sz w:val="28"/>
          <w:szCs w:val="28"/>
        </w:rPr>
      </w:pPr>
      <w:r w:rsidRPr="008E2BAC">
        <w:rPr>
          <w:sz w:val="28"/>
          <w:szCs w:val="28"/>
        </w:rPr>
        <w:t xml:space="preserve"> За отчётный период велось сотрудничество в удалённом формате по работе поляризованной мишени в Майнце, составлена инструкция по запуску криостата растворения данной поляризованной мишени. Проводилась работа по обработке полученных физических данных на ускорителях “</w:t>
      </w:r>
      <w:r w:rsidRPr="008E2BAC">
        <w:rPr>
          <w:sz w:val="28"/>
          <w:szCs w:val="28"/>
          <w:lang w:val="en-US"/>
        </w:rPr>
        <w:t>MAMI</w:t>
      </w:r>
      <w:r w:rsidRPr="008E2BAC">
        <w:rPr>
          <w:sz w:val="28"/>
          <w:szCs w:val="28"/>
        </w:rPr>
        <w:t xml:space="preserve"> </w:t>
      </w:r>
      <w:r w:rsidRPr="008E2BAC">
        <w:rPr>
          <w:sz w:val="28"/>
          <w:szCs w:val="28"/>
          <w:lang w:val="en-US"/>
        </w:rPr>
        <w:t>C</w:t>
      </w:r>
      <w:r w:rsidRPr="008E2BAC">
        <w:rPr>
          <w:sz w:val="28"/>
          <w:szCs w:val="28"/>
        </w:rPr>
        <w:t>” и  “</w:t>
      </w:r>
      <w:r w:rsidRPr="008E2BAC">
        <w:rPr>
          <w:sz w:val="28"/>
          <w:szCs w:val="28"/>
          <w:lang w:val="en-US"/>
        </w:rPr>
        <w:t>ELSA</w:t>
      </w:r>
      <w:r w:rsidRPr="008E2BAC">
        <w:rPr>
          <w:sz w:val="28"/>
          <w:szCs w:val="28"/>
        </w:rPr>
        <w:t>”</w:t>
      </w:r>
    </w:p>
    <w:p w:rsidR="00DE35BB" w:rsidRPr="00615A25" w:rsidRDefault="00DE35BB" w:rsidP="00DE35BB">
      <w:pPr>
        <w:spacing w:after="0" w:line="240" w:lineRule="atLeast"/>
        <w:rPr>
          <w:sz w:val="28"/>
          <w:szCs w:val="28"/>
        </w:rPr>
      </w:pPr>
    </w:p>
    <w:p w:rsidR="00DE35BB" w:rsidRDefault="00DE35BB" w:rsidP="00DE35BB">
      <w:pPr>
        <w:spacing w:after="0" w:line="240" w:lineRule="atLeast"/>
        <w:rPr>
          <w:sz w:val="28"/>
          <w:szCs w:val="28"/>
        </w:rPr>
      </w:pPr>
      <w:r w:rsidRPr="00615A25">
        <w:rPr>
          <w:sz w:val="28"/>
          <w:szCs w:val="28"/>
        </w:rPr>
        <w:t>Проведена обработка результатов экспериментов на установке источника поляризованных дейтронов в Чешском техническом университете в Праге. Подготовлена соответствующая публикация</w:t>
      </w:r>
      <w:r>
        <w:rPr>
          <w:sz w:val="28"/>
          <w:szCs w:val="28"/>
        </w:rPr>
        <w:t xml:space="preserve"> и запланирован доклад на семинаре 6 апреля 2023 г.</w:t>
      </w:r>
    </w:p>
    <w:p w:rsidR="00DE35BB" w:rsidRPr="00615A25" w:rsidRDefault="00DE35BB" w:rsidP="00DE35BB">
      <w:pPr>
        <w:spacing w:after="0" w:line="240" w:lineRule="atLeast"/>
        <w:rPr>
          <w:sz w:val="28"/>
          <w:szCs w:val="28"/>
        </w:rPr>
      </w:pPr>
      <w:r w:rsidRPr="00615A25">
        <w:rPr>
          <w:sz w:val="28"/>
          <w:szCs w:val="28"/>
        </w:rPr>
        <w:t xml:space="preserve"> </w:t>
      </w:r>
    </w:p>
    <w:p w:rsidR="00DE35BB" w:rsidRPr="00C86142" w:rsidRDefault="00DE35BB" w:rsidP="00DE35BB">
      <w:pPr>
        <w:rPr>
          <w:sz w:val="28"/>
          <w:szCs w:val="28"/>
        </w:rPr>
      </w:pPr>
      <w:r w:rsidRPr="00C86142">
        <w:rPr>
          <w:sz w:val="28"/>
          <w:szCs w:val="28"/>
        </w:rPr>
        <w:t xml:space="preserve"> </w:t>
      </w:r>
    </w:p>
    <w:tbl>
      <w:tblPr>
        <w:tblStyle w:val="aa"/>
        <w:tblW w:w="9776" w:type="dxa"/>
        <w:tblLayout w:type="fixed"/>
        <w:tblLook w:val="04A0"/>
      </w:tblPr>
      <w:tblGrid>
        <w:gridCol w:w="421"/>
        <w:gridCol w:w="1559"/>
        <w:gridCol w:w="2693"/>
        <w:gridCol w:w="2693"/>
        <w:gridCol w:w="2410"/>
      </w:tblGrid>
      <w:tr w:rsidR="00DE35BB" w:rsidRPr="003258A4" w:rsidTr="00DE35BB">
        <w:tc>
          <w:tcPr>
            <w:tcW w:w="9776" w:type="dxa"/>
            <w:gridSpan w:val="5"/>
          </w:tcPr>
          <w:p w:rsidR="00DE35BB" w:rsidRPr="003258A4" w:rsidRDefault="00DE35BB" w:rsidP="00DE35BB">
            <w:pPr>
              <w:jc w:val="center"/>
              <w:rPr>
                <w:b/>
              </w:rPr>
            </w:pPr>
            <w:r w:rsidRPr="003258A4">
              <w:rPr>
                <w:b/>
              </w:rPr>
              <w:t xml:space="preserve">Публикации за 2022-2023 г. </w:t>
            </w:r>
          </w:p>
        </w:tc>
      </w:tr>
      <w:tr w:rsidR="00DE35BB" w:rsidRPr="003258A4" w:rsidTr="00DE35BB">
        <w:tc>
          <w:tcPr>
            <w:tcW w:w="421" w:type="dxa"/>
          </w:tcPr>
          <w:p w:rsidR="00DE35BB" w:rsidRPr="003258A4" w:rsidRDefault="00DE35BB" w:rsidP="00DE35BB">
            <w:pPr>
              <w:rPr>
                <w:lang w:val="en-US"/>
              </w:rPr>
            </w:pPr>
            <w:r w:rsidRPr="003258A4">
              <w:rPr>
                <w:b/>
                <w:bCs/>
              </w:rPr>
              <w:t>№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E35BB" w:rsidRPr="003258A4" w:rsidRDefault="00DE35BB" w:rsidP="00DE35BB">
            <w:pPr>
              <w:rPr>
                <w:lang w:val="en-US"/>
              </w:rPr>
            </w:pPr>
            <w:r w:rsidRPr="003258A4">
              <w:rPr>
                <w:b/>
                <w:bCs/>
              </w:rPr>
              <w:t>Название публикации</w:t>
            </w:r>
          </w:p>
        </w:tc>
        <w:tc>
          <w:tcPr>
            <w:tcW w:w="2693" w:type="dxa"/>
          </w:tcPr>
          <w:p w:rsidR="00DE35BB" w:rsidRPr="003258A4" w:rsidRDefault="00DE35BB" w:rsidP="00DE35BB">
            <w:pPr>
              <w:rPr>
                <w:lang w:val="en-US"/>
              </w:rPr>
            </w:pPr>
            <w:r w:rsidRPr="003258A4">
              <w:rPr>
                <w:b/>
              </w:rPr>
              <w:t>Журнал</w:t>
            </w:r>
            <w:r w:rsidRPr="003258A4">
              <w:rPr>
                <w:b/>
                <w:lang w:val="en-US"/>
              </w:rPr>
              <w:t>, DOI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E35BB" w:rsidRPr="003258A4" w:rsidRDefault="00DE35BB" w:rsidP="00DE35BB">
            <w:r w:rsidRPr="003258A4">
              <w:rPr>
                <w:b/>
              </w:rPr>
              <w:t>Ссылки</w:t>
            </w:r>
            <w:r w:rsidRPr="003258A4">
              <w:rPr>
                <w:b/>
                <w:lang w:val="en-US"/>
              </w:rPr>
              <w:t xml:space="preserve"> </w:t>
            </w:r>
            <w:r w:rsidRPr="003258A4">
              <w:rPr>
                <w:b/>
              </w:rPr>
              <w:t>на</w:t>
            </w:r>
            <w:r w:rsidRPr="003258A4">
              <w:rPr>
                <w:b/>
                <w:lang w:val="en-US"/>
              </w:rPr>
              <w:t xml:space="preserve"> </w:t>
            </w:r>
            <w:r w:rsidRPr="003258A4">
              <w:rPr>
                <w:b/>
              </w:rPr>
              <w:t>журналы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E35BB" w:rsidRPr="003258A4" w:rsidRDefault="00DE35BB" w:rsidP="00DE35BB">
            <w:r w:rsidRPr="003258A4">
              <w:rPr>
                <w:b/>
              </w:rPr>
              <w:t>Ссылка</w:t>
            </w:r>
            <w:r w:rsidRPr="003258A4">
              <w:rPr>
                <w:b/>
                <w:lang w:val="en-US"/>
              </w:rPr>
              <w:t xml:space="preserve"> </w:t>
            </w:r>
            <w:r w:rsidRPr="003258A4">
              <w:rPr>
                <w:b/>
              </w:rPr>
              <w:t>на</w:t>
            </w:r>
            <w:r w:rsidRPr="003258A4">
              <w:rPr>
                <w:b/>
                <w:lang w:val="en-US"/>
              </w:rPr>
              <w:t xml:space="preserve"> arxiv.org</w:t>
            </w:r>
          </w:p>
        </w:tc>
      </w:tr>
      <w:tr w:rsidR="00DE35BB" w:rsidRPr="003258A4" w:rsidTr="00DE35BB">
        <w:tc>
          <w:tcPr>
            <w:tcW w:w="421" w:type="dxa"/>
          </w:tcPr>
          <w:p w:rsidR="00DE35BB" w:rsidRPr="003258A4" w:rsidRDefault="00DE35BB" w:rsidP="00DE35BB">
            <w:pPr>
              <w:rPr>
                <w:lang w:val="en-US"/>
              </w:rPr>
            </w:pPr>
            <w:r w:rsidRPr="003258A4"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E35BB" w:rsidRPr="003258A4" w:rsidRDefault="00DE35BB" w:rsidP="00DE35BB">
            <w:pPr>
              <w:rPr>
                <w:lang w:val="en-US"/>
              </w:rPr>
            </w:pPr>
            <w:r w:rsidRPr="003258A4">
              <w:rPr>
                <w:lang w:val="en-US"/>
              </w:rPr>
              <w:t xml:space="preserve">Measurement of Compton scattering at MAMI for the extraction of the electric and magnetic </w:t>
            </w:r>
            <w:r w:rsidRPr="003258A4">
              <w:rPr>
                <w:lang w:val="en-US"/>
              </w:rPr>
              <w:lastRenderedPageBreak/>
              <w:t>polarizabilities of the proton.</w:t>
            </w:r>
          </w:p>
        </w:tc>
        <w:tc>
          <w:tcPr>
            <w:tcW w:w="2693" w:type="dxa"/>
          </w:tcPr>
          <w:p w:rsidR="00DE35BB" w:rsidRPr="003258A4" w:rsidRDefault="00DE35BB" w:rsidP="00DE35BB">
            <w:pPr>
              <w:rPr>
                <w:lang w:val="en-US"/>
              </w:rPr>
            </w:pPr>
            <w:r w:rsidRPr="003258A4">
              <w:rPr>
                <w:lang w:val="en-US"/>
              </w:rPr>
              <w:lastRenderedPageBreak/>
              <w:t>Physical Review Letters 128, 132503.</w:t>
            </w:r>
            <w:r w:rsidRPr="003258A4">
              <w:rPr>
                <w:lang w:val="en-US"/>
              </w:rPr>
              <w:br/>
              <w:t xml:space="preserve">DOI: </w:t>
            </w:r>
            <w:hyperlink r:id="rId8" w:history="1">
              <w:r w:rsidRPr="003258A4">
                <w:rPr>
                  <w:rStyle w:val="ab"/>
                  <w:lang w:val="en-US"/>
                </w:rPr>
                <w:t>10.1103/PhysRevLett.128.132503</w:t>
              </w:r>
            </w:hyperlink>
            <w:r w:rsidRPr="003258A4">
              <w:rPr>
                <w:lang w:val="en-US"/>
              </w:rPr>
              <w:t>.</w:t>
            </w:r>
          </w:p>
          <w:p w:rsidR="00DE35BB" w:rsidRPr="003258A4" w:rsidRDefault="00DE35BB" w:rsidP="00DE35BB">
            <w:pPr>
              <w:rPr>
                <w:lang w:val="en-US"/>
              </w:rPr>
            </w:pPr>
            <w:r w:rsidRPr="003258A4">
              <w:rPr>
                <w:lang w:val="en-US"/>
              </w:rPr>
              <w:t>01.04.2022.</w:t>
            </w:r>
          </w:p>
          <w:p w:rsidR="00DE35BB" w:rsidRPr="003258A4" w:rsidRDefault="00DE35BB" w:rsidP="00DE35BB">
            <w:pPr>
              <w:rPr>
                <w:lang w:val="en-US"/>
              </w:rPr>
            </w:pPr>
            <w:r w:rsidRPr="003258A4">
              <w:rPr>
                <w:lang w:val="en-US"/>
              </w:rPr>
              <w:lastRenderedPageBreak/>
              <w:t>Q1, Scopus.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E35BB" w:rsidRPr="003258A4" w:rsidRDefault="005037E7" w:rsidP="00DE35BB">
            <w:pPr>
              <w:rPr>
                <w:lang w:val="en-US"/>
              </w:rPr>
            </w:pPr>
            <w:hyperlink r:id="rId9" w:history="1">
              <w:r w:rsidR="00DE35BB" w:rsidRPr="003258A4">
                <w:rPr>
                  <w:rStyle w:val="ab"/>
                  <w:lang w:val="en-US"/>
                </w:rPr>
                <w:t>https://journals.aps.org/prl/abstract/10.1103/PhysRevLett.128.132503</w:t>
              </w:r>
            </w:hyperlink>
            <w:r w:rsidR="00DE35BB" w:rsidRPr="003258A4">
              <w:rPr>
                <w:lang w:val="en-US"/>
              </w:rPr>
              <w:t xml:space="preserve"> </w:t>
            </w:r>
          </w:p>
          <w:p w:rsidR="00DE35BB" w:rsidRPr="003258A4" w:rsidRDefault="00DE35BB" w:rsidP="00DE35BB">
            <w:pPr>
              <w:rPr>
                <w:lang w:val="en-US"/>
              </w:rPr>
            </w:pPr>
            <w:r w:rsidRPr="003258A4">
              <w:rPr>
                <w:lang w:val="en-US"/>
              </w:rPr>
              <w:t>Received 5 November 2021, Revised 31 January 2022,</w:t>
            </w:r>
          </w:p>
          <w:p w:rsidR="00DE35BB" w:rsidRPr="003258A4" w:rsidRDefault="00DE35BB" w:rsidP="00DE35BB">
            <w:pPr>
              <w:rPr>
                <w:lang w:val="en-US"/>
              </w:rPr>
            </w:pPr>
            <w:r w:rsidRPr="003258A4">
              <w:rPr>
                <w:lang w:val="en-US"/>
              </w:rPr>
              <w:lastRenderedPageBreak/>
              <w:t>Accepted 25 February 2022, Published 1 April 2022.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E35BB" w:rsidRPr="003258A4" w:rsidRDefault="00DE35BB" w:rsidP="00DE35BB">
            <w:pPr>
              <w:rPr>
                <w:rStyle w:val="ab"/>
                <w:lang w:val="en-US"/>
              </w:rPr>
            </w:pPr>
            <w:r w:rsidRPr="003258A4">
              <w:rPr>
                <w:rStyle w:val="ab"/>
                <w:lang w:val="en-US"/>
              </w:rPr>
              <w:lastRenderedPageBreak/>
              <w:t>https://arxiv.org/abs/2110.15691</w:t>
            </w:r>
          </w:p>
        </w:tc>
      </w:tr>
      <w:tr w:rsidR="00DE35BB" w:rsidRPr="003258A4" w:rsidTr="00DE35BB">
        <w:tc>
          <w:tcPr>
            <w:tcW w:w="421" w:type="dxa"/>
          </w:tcPr>
          <w:p w:rsidR="00DE35BB" w:rsidRPr="003258A4" w:rsidRDefault="00DE35BB" w:rsidP="00DE35BB">
            <w:pPr>
              <w:rPr>
                <w:lang w:val="en-US"/>
              </w:rPr>
            </w:pPr>
            <w:r w:rsidRPr="003258A4">
              <w:rPr>
                <w:lang w:val="en-US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E35BB" w:rsidRPr="003258A4" w:rsidRDefault="00DE35BB" w:rsidP="00DE35BB">
            <w:pPr>
              <w:rPr>
                <w:lang w:val="en-US"/>
              </w:rPr>
            </w:pPr>
            <w:r w:rsidRPr="003258A4">
              <w:rPr>
                <w:rFonts w:eastAsia="Times New Roman"/>
                <w:lang w:val="en-US" w:eastAsia="ru-RU"/>
              </w:rPr>
              <w:t>Measurement of the helicity dependence for single π0 photoproduction from the deuteron.</w:t>
            </w:r>
          </w:p>
        </w:tc>
        <w:tc>
          <w:tcPr>
            <w:tcW w:w="2693" w:type="dxa"/>
          </w:tcPr>
          <w:p w:rsidR="00DE35BB" w:rsidRPr="003258A4" w:rsidRDefault="00DE35BB" w:rsidP="00DE35BB">
            <w:pPr>
              <w:rPr>
                <w:lang w:val="en-US"/>
              </w:rPr>
            </w:pPr>
            <w:r w:rsidRPr="003258A4">
              <w:rPr>
                <w:lang w:val="en-US"/>
              </w:rPr>
              <w:t>European Physical Journal A 58, 113 (2022).</w:t>
            </w:r>
            <w:r w:rsidRPr="003258A4">
              <w:rPr>
                <w:lang w:val="en-US"/>
              </w:rPr>
              <w:br/>
              <w:t>DOI</w:t>
            </w:r>
            <w:proofErr w:type="gramStart"/>
            <w:r w:rsidRPr="003258A4">
              <w:rPr>
                <w:lang w:val="en-US"/>
              </w:rPr>
              <w:t>:</w:t>
            </w:r>
            <w:proofErr w:type="gramEnd"/>
            <w:hyperlink r:id="rId10" w:history="1">
              <w:r w:rsidRPr="003258A4">
                <w:rPr>
                  <w:rStyle w:val="ab"/>
                  <w:lang w:val="en-US"/>
                </w:rPr>
                <w:t>10.1140/</w:t>
              </w:r>
              <w:proofErr w:type="spellStart"/>
              <w:r w:rsidRPr="003258A4">
                <w:rPr>
                  <w:rStyle w:val="ab"/>
                  <w:lang w:val="en-US"/>
                </w:rPr>
                <w:t>epja</w:t>
              </w:r>
              <w:proofErr w:type="spellEnd"/>
              <w:r w:rsidRPr="003258A4">
                <w:rPr>
                  <w:rStyle w:val="ab"/>
                  <w:lang w:val="en-US"/>
                </w:rPr>
                <w:t>/s10050-022-00760-4</w:t>
              </w:r>
            </w:hyperlink>
            <w:r w:rsidRPr="003258A4">
              <w:rPr>
                <w:rStyle w:val="ab"/>
                <w:lang w:val="en-US"/>
              </w:rPr>
              <w:t>.</w:t>
            </w:r>
          </w:p>
          <w:p w:rsidR="00DE35BB" w:rsidRPr="003258A4" w:rsidRDefault="00DE35BB" w:rsidP="00DE35BB">
            <w:pPr>
              <w:rPr>
                <w:lang w:val="en-US"/>
              </w:rPr>
            </w:pPr>
            <w:r w:rsidRPr="003258A4">
              <w:rPr>
                <w:lang w:val="en-US"/>
              </w:rPr>
              <w:t>Submitted 03.03.2022</w:t>
            </w:r>
          </w:p>
          <w:p w:rsidR="00DE35BB" w:rsidRPr="003258A4" w:rsidRDefault="00DE35BB" w:rsidP="00DE35BB">
            <w:pPr>
              <w:rPr>
                <w:lang w:val="en-US"/>
              </w:rPr>
            </w:pPr>
            <w:r w:rsidRPr="003258A4">
              <w:rPr>
                <w:lang w:val="en-US"/>
              </w:rPr>
              <w:t>Q1, Scopus.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E35BB" w:rsidRPr="003258A4" w:rsidRDefault="005037E7" w:rsidP="00DE35BB">
            <w:pPr>
              <w:rPr>
                <w:lang w:val="en-US"/>
              </w:rPr>
            </w:pPr>
            <w:hyperlink r:id="rId11" w:history="1">
              <w:r w:rsidR="00DE35BB" w:rsidRPr="003258A4">
                <w:rPr>
                  <w:rStyle w:val="ab"/>
                  <w:lang w:val="en-US"/>
                </w:rPr>
                <w:t>https://link.springer.com/article/10.1140/epja/s10050-022-00760-4</w:t>
              </w:r>
            </w:hyperlink>
            <w:r w:rsidR="00DE35BB" w:rsidRPr="003258A4">
              <w:rPr>
                <w:lang w:val="en-US"/>
              </w:rPr>
              <w:t xml:space="preserve"> </w:t>
            </w:r>
            <w:r w:rsidR="00DE35BB" w:rsidRPr="003258A4">
              <w:rPr>
                <w:lang w:val="en-US"/>
              </w:rPr>
              <w:br/>
              <w:t>Received 01 March 2022. Accepted 02 June 2022.</w:t>
            </w:r>
          </w:p>
          <w:p w:rsidR="00DE35BB" w:rsidRPr="003258A4" w:rsidRDefault="00DE35BB" w:rsidP="00DE35BB">
            <w:pPr>
              <w:rPr>
                <w:lang w:val="en-US"/>
              </w:rPr>
            </w:pPr>
            <w:r w:rsidRPr="003258A4">
              <w:rPr>
                <w:lang w:val="en-US"/>
              </w:rPr>
              <w:t>Published 30 June 2022.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E35BB" w:rsidRPr="003258A4" w:rsidRDefault="00DE35BB" w:rsidP="00DE35BB">
            <w:pPr>
              <w:rPr>
                <w:rStyle w:val="ab"/>
                <w:lang w:val="en-US"/>
              </w:rPr>
            </w:pPr>
            <w:r w:rsidRPr="003258A4">
              <w:rPr>
                <w:rStyle w:val="ab"/>
                <w:lang w:val="en-US"/>
              </w:rPr>
              <w:t>https://arxiv.org/abs/2203.00535</w:t>
            </w:r>
          </w:p>
        </w:tc>
      </w:tr>
      <w:tr w:rsidR="00DE35BB" w:rsidRPr="003258A4" w:rsidTr="00DE35BB">
        <w:tc>
          <w:tcPr>
            <w:tcW w:w="421" w:type="dxa"/>
          </w:tcPr>
          <w:p w:rsidR="00DE35BB" w:rsidRPr="003258A4" w:rsidRDefault="00DE35BB" w:rsidP="00DE35BB">
            <w:pPr>
              <w:rPr>
                <w:rFonts w:eastAsia="Times New Roman"/>
                <w:lang w:val="en-US" w:eastAsia="ru-RU"/>
              </w:rPr>
            </w:pPr>
            <w:r w:rsidRPr="003258A4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E35BB" w:rsidRPr="003258A4" w:rsidRDefault="00DE35BB" w:rsidP="00DE35BB">
            <w:pPr>
              <w:rPr>
                <w:rFonts w:eastAsia="Times New Roman"/>
                <w:lang w:val="en-US" w:eastAsia="ru-RU"/>
              </w:rPr>
            </w:pPr>
            <w:r w:rsidRPr="003258A4">
              <w:rPr>
                <w:rFonts w:eastAsia="Times New Roman"/>
                <w:lang w:val="en-US" w:eastAsia="ru-RU"/>
              </w:rPr>
              <w:t>Target and beam-target asymmetries for the γp→π0π0p reaction.</w:t>
            </w:r>
          </w:p>
        </w:tc>
        <w:tc>
          <w:tcPr>
            <w:tcW w:w="2693" w:type="dxa"/>
          </w:tcPr>
          <w:p w:rsidR="00DE35BB" w:rsidRPr="003258A4" w:rsidRDefault="00DE35BB" w:rsidP="00DE35BB">
            <w:pPr>
              <w:rPr>
                <w:rFonts w:cs="Times-Roman"/>
                <w:color w:val="FF0000"/>
                <w:lang w:val="en-US"/>
              </w:rPr>
            </w:pPr>
          </w:p>
          <w:p w:rsidR="00DE35BB" w:rsidRPr="003258A4" w:rsidRDefault="00DE35BB" w:rsidP="00DE35BB">
            <w:pPr>
              <w:rPr>
                <w:rFonts w:cs="Times-Roman"/>
                <w:lang w:val="en-US"/>
              </w:rPr>
            </w:pPr>
            <w:r w:rsidRPr="003258A4">
              <w:t xml:space="preserve">27 </w:t>
            </w:r>
            <w:proofErr w:type="spellStart"/>
            <w:r w:rsidRPr="003258A4">
              <w:t>Sep</w:t>
            </w:r>
            <w:proofErr w:type="spellEnd"/>
            <w:r>
              <w:t>.</w:t>
            </w:r>
            <w:r w:rsidRPr="003258A4">
              <w:t xml:space="preserve"> 2022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E35BB" w:rsidRPr="003258A4" w:rsidRDefault="00DE35BB" w:rsidP="00DE35BB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E35BB" w:rsidRPr="003258A4" w:rsidRDefault="00DE35BB" w:rsidP="00DE35BB">
            <w:pPr>
              <w:rPr>
                <w:rStyle w:val="ab"/>
                <w:lang w:val="en-US"/>
              </w:rPr>
            </w:pPr>
            <w:r w:rsidRPr="003258A4">
              <w:rPr>
                <w:rStyle w:val="ab"/>
                <w:lang w:val="en-US"/>
              </w:rPr>
              <w:t>https://arxiv.org/abs/2207.14079</w:t>
            </w:r>
          </w:p>
        </w:tc>
      </w:tr>
      <w:tr w:rsidR="00DE35BB" w:rsidRPr="003258A4" w:rsidTr="00DE35BB">
        <w:tc>
          <w:tcPr>
            <w:tcW w:w="421" w:type="dxa"/>
          </w:tcPr>
          <w:p w:rsidR="00DE35BB" w:rsidRPr="003258A4" w:rsidRDefault="00DE35BB" w:rsidP="00DE35BB">
            <w:pPr>
              <w:rPr>
                <w:lang w:val="en-US"/>
              </w:rPr>
            </w:pPr>
            <w:r w:rsidRPr="003258A4">
              <w:rPr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E35BB" w:rsidRPr="003258A4" w:rsidRDefault="00DE35BB" w:rsidP="00DE35BB">
            <w:pPr>
              <w:rPr>
                <w:lang w:val="en-US"/>
              </w:rPr>
            </w:pPr>
            <w:r w:rsidRPr="003258A4">
              <w:rPr>
                <w:lang w:val="en-US"/>
              </w:rPr>
              <w:t xml:space="preserve">First measurement of </w:t>
            </w:r>
            <w:proofErr w:type="spellStart"/>
            <w:r w:rsidRPr="003258A4">
              <w:rPr>
                <w:lang w:val="en-US"/>
              </w:rPr>
              <w:t>polarisation</w:t>
            </w:r>
            <w:proofErr w:type="spellEnd"/>
            <w:r w:rsidRPr="003258A4">
              <w:rPr>
                <w:lang w:val="en-US"/>
              </w:rPr>
              <w:t xml:space="preserve"> transfer </w:t>
            </w:r>
            <w:proofErr w:type="spellStart"/>
            <w:r w:rsidRPr="003258A4">
              <w:rPr>
                <w:lang w:val="en-US"/>
              </w:rPr>
              <w:t>C</w:t>
            </w:r>
            <w:r w:rsidRPr="003258A4">
              <w:rPr>
                <w:vertAlign w:val="superscript"/>
                <w:lang w:val="en-US"/>
              </w:rPr>
              <w:t>n</w:t>
            </w:r>
            <w:r w:rsidRPr="003258A4">
              <w:rPr>
                <w:vertAlign w:val="subscript"/>
                <w:lang w:val="en-US"/>
              </w:rPr>
              <w:t>x</w:t>
            </w:r>
            <w:proofErr w:type="spellEnd"/>
            <w:r w:rsidRPr="003258A4">
              <w:rPr>
                <w:vertAlign w:val="subscript"/>
                <w:lang w:val="en-US"/>
              </w:rPr>
              <w:t>′</w:t>
            </w:r>
            <w:r w:rsidRPr="003258A4">
              <w:rPr>
                <w:lang w:val="en-US"/>
              </w:rPr>
              <w:t xml:space="preserve"> in deuteron photodisintegration and the signatures of the d</w:t>
            </w:r>
            <w:r w:rsidRPr="003258A4">
              <w:rPr>
                <w:rFonts w:ascii="Cambria Math" w:hAnsi="Cambria Math" w:cs="Cambria Math"/>
                <w:lang w:val="en-US"/>
              </w:rPr>
              <w:t>∗</w:t>
            </w:r>
            <w:r w:rsidRPr="003258A4">
              <w:rPr>
                <w:lang w:val="en-US"/>
              </w:rPr>
              <w:t>(2380) hexaquark</w:t>
            </w:r>
          </w:p>
        </w:tc>
        <w:tc>
          <w:tcPr>
            <w:tcW w:w="2693" w:type="dxa"/>
          </w:tcPr>
          <w:p w:rsidR="00DE35BB" w:rsidRPr="003258A4" w:rsidRDefault="00DE35BB" w:rsidP="00DE35BB">
            <w:pPr>
              <w:rPr>
                <w:lang w:val="en-US"/>
              </w:rPr>
            </w:pPr>
            <w:r w:rsidRPr="003258A4">
              <w:rPr>
                <w:lang w:val="en-US"/>
              </w:rPr>
              <w:t>Preprint submitted to EPJ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E35BB" w:rsidRPr="003258A4" w:rsidRDefault="00DE35BB" w:rsidP="00DE35BB">
            <w:pPr>
              <w:rPr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E35BB" w:rsidRPr="003258A4" w:rsidRDefault="00DE35BB" w:rsidP="00DE35BB">
            <w:pPr>
              <w:rPr>
                <w:rStyle w:val="ab"/>
                <w:lang w:val="en-US"/>
              </w:rPr>
            </w:pPr>
            <w:r w:rsidRPr="003258A4">
              <w:rPr>
                <w:rStyle w:val="ab"/>
                <w:lang w:val="en-US"/>
              </w:rPr>
              <w:t xml:space="preserve">https://arxiv.org/abs/2206.12299 </w:t>
            </w:r>
          </w:p>
        </w:tc>
      </w:tr>
      <w:tr w:rsidR="00DE35BB" w:rsidRPr="003258A4" w:rsidTr="00DE35BB">
        <w:tc>
          <w:tcPr>
            <w:tcW w:w="421" w:type="dxa"/>
          </w:tcPr>
          <w:p w:rsidR="00DE35BB" w:rsidRPr="003258A4" w:rsidRDefault="00DE35BB" w:rsidP="00DE35BB">
            <w:pPr>
              <w:rPr>
                <w:lang w:val="en-US"/>
              </w:rPr>
            </w:pPr>
            <w:r w:rsidRPr="003258A4">
              <w:rPr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E35BB" w:rsidRPr="003258A4" w:rsidRDefault="00DE35BB" w:rsidP="00DE35BB">
            <w:pPr>
              <w:rPr>
                <w:lang w:val="en-US"/>
              </w:rPr>
            </w:pPr>
            <w:r w:rsidRPr="003258A4">
              <w:rPr>
                <w:lang w:val="en-US"/>
              </w:rPr>
              <w:t xml:space="preserve">Neutron </w:t>
            </w:r>
            <w:proofErr w:type="spellStart"/>
            <w:r w:rsidRPr="003258A4">
              <w:rPr>
                <w:lang w:val="en-US"/>
              </w:rPr>
              <w:t>polarisation</w:t>
            </w:r>
            <w:proofErr w:type="spellEnd"/>
            <w:r w:rsidRPr="003258A4">
              <w:rPr>
                <w:lang w:val="en-US"/>
              </w:rPr>
              <w:t xml:space="preserve"> transfer, </w:t>
            </w:r>
            <w:proofErr w:type="spellStart"/>
            <w:r w:rsidRPr="003258A4">
              <w:rPr>
                <w:lang w:val="en-US"/>
              </w:rPr>
              <w:t>Cx</w:t>
            </w:r>
            <w:proofErr w:type="spellEnd"/>
            <w:r w:rsidRPr="003258A4">
              <w:rPr>
                <w:lang w:val="en-US"/>
              </w:rPr>
              <w:t>′, in π+ photoproduction off the proton</w:t>
            </w:r>
          </w:p>
        </w:tc>
        <w:tc>
          <w:tcPr>
            <w:tcW w:w="2693" w:type="dxa"/>
          </w:tcPr>
          <w:p w:rsidR="00DE35BB" w:rsidRPr="003258A4" w:rsidRDefault="00DE35BB" w:rsidP="00DE35BB">
            <w:pPr>
              <w:rPr>
                <w:lang w:val="en-US"/>
              </w:rPr>
            </w:pPr>
            <w:r w:rsidRPr="003258A4">
              <w:rPr>
                <w:lang w:val="en-US"/>
              </w:rPr>
              <w:t>Preprint submitted to Physics Letters B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E35BB" w:rsidRPr="003258A4" w:rsidRDefault="00DE35BB" w:rsidP="00DE35BB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E35BB" w:rsidRPr="003258A4" w:rsidRDefault="00DE35BB" w:rsidP="00DE35BB">
            <w:pPr>
              <w:rPr>
                <w:rStyle w:val="ab"/>
                <w:lang w:val="en-US"/>
              </w:rPr>
            </w:pPr>
            <w:r w:rsidRPr="003258A4">
              <w:rPr>
                <w:rStyle w:val="ab"/>
                <w:lang w:val="en-US"/>
              </w:rPr>
              <w:t>https://arxiv.org/abs/2211.09688</w:t>
            </w:r>
          </w:p>
        </w:tc>
      </w:tr>
    </w:tbl>
    <w:p w:rsidR="00DE35BB" w:rsidRPr="003258A4" w:rsidRDefault="00DE35BB" w:rsidP="00DE35BB">
      <w:pPr>
        <w:rPr>
          <w:lang w:val="en-US"/>
        </w:rPr>
      </w:pPr>
    </w:p>
    <w:tbl>
      <w:tblPr>
        <w:tblStyle w:val="aa"/>
        <w:tblW w:w="9776" w:type="dxa"/>
        <w:tblLayout w:type="fixed"/>
        <w:tblLook w:val="04A0"/>
      </w:tblPr>
      <w:tblGrid>
        <w:gridCol w:w="421"/>
        <w:gridCol w:w="1701"/>
        <w:gridCol w:w="2551"/>
        <w:gridCol w:w="2693"/>
        <w:gridCol w:w="2410"/>
      </w:tblGrid>
      <w:tr w:rsidR="00DE35BB" w:rsidRPr="003258A4" w:rsidTr="00DE35BB">
        <w:tc>
          <w:tcPr>
            <w:tcW w:w="9776" w:type="dxa"/>
            <w:gridSpan w:val="5"/>
          </w:tcPr>
          <w:p w:rsidR="00DE35BB" w:rsidRPr="003258A4" w:rsidRDefault="00DE35BB" w:rsidP="00DE35BB">
            <w:pPr>
              <w:jc w:val="center"/>
            </w:pPr>
            <w:proofErr w:type="spellStart"/>
            <w:r w:rsidRPr="003258A4">
              <w:rPr>
                <w:b/>
                <w:lang w:val="en-US"/>
              </w:rPr>
              <w:t>Протвино</w:t>
            </w:r>
            <w:proofErr w:type="spellEnd"/>
          </w:p>
        </w:tc>
      </w:tr>
      <w:tr w:rsidR="00DE35BB" w:rsidRPr="003258A4" w:rsidTr="00DE35BB">
        <w:tc>
          <w:tcPr>
            <w:tcW w:w="421" w:type="dxa"/>
          </w:tcPr>
          <w:p w:rsidR="00DE35BB" w:rsidRPr="003258A4" w:rsidRDefault="00DE35BB" w:rsidP="00DE35BB">
            <w:r w:rsidRPr="003258A4">
              <w:t>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E35BB" w:rsidRPr="003258A4" w:rsidRDefault="00DE35BB" w:rsidP="00DE35BB">
            <w:r w:rsidRPr="003258A4">
              <w:t>Концептуальный проект эксперимента СПАСЧАРМ</w:t>
            </w:r>
          </w:p>
        </w:tc>
        <w:tc>
          <w:tcPr>
            <w:tcW w:w="2551" w:type="dxa"/>
          </w:tcPr>
          <w:p w:rsidR="00DE35BB" w:rsidRPr="003258A4" w:rsidRDefault="00DE35BB" w:rsidP="00DE35BB">
            <w:r w:rsidRPr="003258A4">
              <w:t>ФИЗИКА ЭЛЕМЕНТАРНЫХ ЧАСТИЦ И АТОМНОГО ЯДРА 2023. Т.54, вып.1. C.6–189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E35BB" w:rsidRPr="003258A4" w:rsidRDefault="005037E7" w:rsidP="00DE35BB">
            <w:pPr>
              <w:jc w:val="both"/>
            </w:pPr>
            <w:hyperlink r:id="rId12" w:tgtFrame="_blank" w:history="1">
              <w:r w:rsidR="00DE35BB" w:rsidRPr="003258A4">
                <w:rPr>
                  <w:rStyle w:val="ab"/>
                  <w:rFonts w:ascii="Calibri" w:hAnsi="Calibri" w:cs="Calibri"/>
                  <w:shd w:val="clear" w:color="auto" w:fill="FFFFFF"/>
                </w:rPr>
                <w:t>http://www1.jinr.ru/Pepan/v-54-1/02_abramov.pdf</w:t>
              </w:r>
            </w:hyperlink>
            <w:r w:rsidR="00DE35BB" w:rsidRPr="003258A4">
              <w:t xml:space="preserve"> </w:t>
            </w:r>
            <w:r w:rsidR="00DE35BB" w:rsidRPr="003258A4">
              <w:br/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E35BB" w:rsidRPr="003258A4" w:rsidRDefault="00DE35BB" w:rsidP="00DE35BB"/>
        </w:tc>
      </w:tr>
    </w:tbl>
    <w:p w:rsidR="00DE35BB" w:rsidRPr="00290F06" w:rsidRDefault="00DE35BB" w:rsidP="00045996">
      <w:pPr>
        <w:rPr>
          <w:sz w:val="28"/>
          <w:szCs w:val="28"/>
        </w:rPr>
      </w:pPr>
    </w:p>
    <w:p w:rsidR="00045996" w:rsidRPr="00EF5F25" w:rsidRDefault="00045996" w:rsidP="00045996">
      <w:pPr>
        <w:jc w:val="both"/>
        <w:rPr>
          <w:color w:val="000000" w:themeColor="text1"/>
          <w:sz w:val="28"/>
          <w:szCs w:val="28"/>
        </w:rPr>
      </w:pPr>
      <w:r w:rsidRPr="00EF5F25">
        <w:rPr>
          <w:color w:val="000000" w:themeColor="text1"/>
          <w:sz w:val="32"/>
          <w:szCs w:val="32"/>
        </w:rPr>
        <w:lastRenderedPageBreak/>
        <w:t xml:space="preserve">  </w:t>
      </w:r>
    </w:p>
    <w:p w:rsidR="00045996" w:rsidRDefault="00045996" w:rsidP="00045996">
      <w:pPr>
        <w:rPr>
          <w:sz w:val="32"/>
          <w:szCs w:val="32"/>
        </w:rPr>
      </w:pPr>
    </w:p>
    <w:p w:rsidR="00045996" w:rsidRPr="008D4BA4" w:rsidRDefault="00045996" w:rsidP="00045996">
      <w:pPr>
        <w:pStyle w:val="Default"/>
        <w:rPr>
          <w:b/>
          <w:bCs/>
          <w:sz w:val="32"/>
          <w:szCs w:val="32"/>
        </w:rPr>
      </w:pPr>
      <w:r w:rsidRPr="008D4BA4">
        <w:rPr>
          <w:b/>
          <w:bCs/>
          <w:sz w:val="32"/>
          <w:szCs w:val="32"/>
        </w:rPr>
        <w:t>Планы работы на</w:t>
      </w:r>
      <w:r>
        <w:rPr>
          <w:b/>
          <w:bCs/>
          <w:sz w:val="32"/>
          <w:szCs w:val="32"/>
        </w:rPr>
        <w:t xml:space="preserve"> 2024-2028</w:t>
      </w:r>
      <w:r w:rsidRPr="008D4BA4">
        <w:rPr>
          <w:b/>
          <w:bCs/>
          <w:sz w:val="32"/>
          <w:szCs w:val="32"/>
        </w:rPr>
        <w:t xml:space="preserve"> годы: </w:t>
      </w:r>
    </w:p>
    <w:p w:rsidR="00045996" w:rsidRDefault="00045996" w:rsidP="00045996">
      <w:pPr>
        <w:pStyle w:val="Default"/>
        <w:rPr>
          <w:sz w:val="23"/>
          <w:szCs w:val="23"/>
        </w:rPr>
      </w:pPr>
    </w:p>
    <w:p w:rsidR="00045996" w:rsidRDefault="00045996" w:rsidP="00045996">
      <w:pPr>
        <w:pStyle w:val="Default"/>
        <w:spacing w:after="81"/>
        <w:rPr>
          <w:sz w:val="28"/>
          <w:szCs w:val="28"/>
        </w:rPr>
      </w:pPr>
      <w:r w:rsidRPr="008D4BA4">
        <w:rPr>
          <w:sz w:val="28"/>
          <w:szCs w:val="28"/>
        </w:rPr>
        <w:t xml:space="preserve">• </w:t>
      </w:r>
      <w:r>
        <w:rPr>
          <w:sz w:val="28"/>
          <w:szCs w:val="28"/>
        </w:rPr>
        <w:t>Разработка и создание нового криостата для поляризованной «замороженной» мишени установки «СПАСЧАРМ» - 2024-2026 гг.</w:t>
      </w:r>
    </w:p>
    <w:p w:rsidR="00045996" w:rsidRPr="008D4BA4" w:rsidRDefault="00045996" w:rsidP="00045996">
      <w:pPr>
        <w:pStyle w:val="Default"/>
        <w:spacing w:after="81"/>
        <w:rPr>
          <w:sz w:val="28"/>
          <w:szCs w:val="28"/>
        </w:rPr>
      </w:pPr>
    </w:p>
    <w:p w:rsidR="00045996" w:rsidRDefault="00045996" w:rsidP="00045996">
      <w:pPr>
        <w:pStyle w:val="Default"/>
        <w:spacing w:after="81"/>
        <w:rPr>
          <w:sz w:val="28"/>
          <w:szCs w:val="28"/>
        </w:rPr>
      </w:pPr>
      <w:r w:rsidRPr="008D4BA4">
        <w:rPr>
          <w:sz w:val="28"/>
          <w:szCs w:val="28"/>
        </w:rPr>
        <w:t xml:space="preserve">• Разработка </w:t>
      </w:r>
      <w:r>
        <w:rPr>
          <w:sz w:val="28"/>
          <w:szCs w:val="28"/>
        </w:rPr>
        <w:t xml:space="preserve">и создание основных узлов мощного рефрижератора растворения 3Не/4Не для установки </w:t>
      </w:r>
      <w:r w:rsidRPr="00A10ECA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MESA</w:t>
      </w:r>
      <w:r w:rsidRPr="00A10ECA">
        <w:rPr>
          <w:sz w:val="28"/>
          <w:szCs w:val="28"/>
        </w:rPr>
        <w:t>”</w:t>
      </w:r>
      <w:r>
        <w:rPr>
          <w:sz w:val="28"/>
          <w:szCs w:val="28"/>
        </w:rPr>
        <w:t>– 2024-2025.</w:t>
      </w:r>
    </w:p>
    <w:p w:rsidR="00045996" w:rsidRPr="00A10ECA" w:rsidRDefault="00045996" w:rsidP="00045996">
      <w:pPr>
        <w:pStyle w:val="Default"/>
        <w:spacing w:after="81"/>
        <w:rPr>
          <w:sz w:val="28"/>
          <w:szCs w:val="28"/>
        </w:rPr>
      </w:pPr>
    </w:p>
    <w:p w:rsidR="00045996" w:rsidRDefault="00045996" w:rsidP="00045996">
      <w:pPr>
        <w:pStyle w:val="Default"/>
        <w:spacing w:after="81"/>
        <w:rPr>
          <w:sz w:val="28"/>
          <w:szCs w:val="28"/>
        </w:rPr>
      </w:pPr>
      <w:r w:rsidRPr="008D4BA4">
        <w:rPr>
          <w:sz w:val="28"/>
          <w:szCs w:val="28"/>
        </w:rPr>
        <w:t xml:space="preserve">• </w:t>
      </w:r>
      <w:r>
        <w:rPr>
          <w:sz w:val="28"/>
          <w:szCs w:val="28"/>
        </w:rPr>
        <w:t>Завершение работ по созданию криостата для поляризованной мишени в Бон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ском университете. – 2024 г.</w:t>
      </w:r>
      <w:r w:rsidRPr="008D4BA4">
        <w:rPr>
          <w:sz w:val="28"/>
          <w:szCs w:val="28"/>
        </w:rPr>
        <w:t xml:space="preserve"> </w:t>
      </w:r>
    </w:p>
    <w:p w:rsidR="00045996" w:rsidRPr="008D4BA4" w:rsidRDefault="00045996" w:rsidP="00045996">
      <w:pPr>
        <w:pStyle w:val="Default"/>
        <w:spacing w:after="81"/>
        <w:rPr>
          <w:sz w:val="28"/>
          <w:szCs w:val="28"/>
        </w:rPr>
      </w:pPr>
    </w:p>
    <w:p w:rsidR="00045996" w:rsidRDefault="00045996" w:rsidP="00045996">
      <w:pPr>
        <w:pStyle w:val="Default"/>
        <w:rPr>
          <w:sz w:val="28"/>
          <w:szCs w:val="28"/>
        </w:rPr>
      </w:pPr>
      <w:r w:rsidRPr="008D4BA4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Обратная транспортировка и  полный запуск поляризованной мишени в Майнце для проекта </w:t>
      </w:r>
      <w:r w:rsidRPr="00A10ECA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GDH</w:t>
      </w:r>
      <w:r w:rsidRPr="00A10ECA">
        <w:rPr>
          <w:sz w:val="28"/>
          <w:szCs w:val="28"/>
        </w:rPr>
        <w:t xml:space="preserve">” </w:t>
      </w:r>
      <w:r>
        <w:rPr>
          <w:sz w:val="28"/>
          <w:szCs w:val="28"/>
        </w:rPr>
        <w:t>– 2024-2025 гг.</w:t>
      </w:r>
      <w:r w:rsidRPr="008D4BA4">
        <w:rPr>
          <w:sz w:val="28"/>
          <w:szCs w:val="28"/>
        </w:rPr>
        <w:t xml:space="preserve"> </w:t>
      </w:r>
    </w:p>
    <w:p w:rsidR="00045996" w:rsidRDefault="00045996" w:rsidP="000459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Проведение поляризационных исследований с использованием поляризованной «замороженной» мишени на ускорителе </w:t>
      </w:r>
      <w:r w:rsidRPr="002D5552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MAMI</w:t>
      </w:r>
      <w:r w:rsidRPr="002D55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2D5552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</w:p>
    <w:p w:rsidR="00045996" w:rsidRDefault="00045996" w:rsidP="000459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- 2026-2028 гг.</w:t>
      </w:r>
    </w:p>
    <w:p w:rsidR="00045996" w:rsidRPr="002D5552" w:rsidRDefault="00045996" w:rsidP="00045996">
      <w:pPr>
        <w:pStyle w:val="Default"/>
        <w:rPr>
          <w:sz w:val="28"/>
          <w:szCs w:val="28"/>
        </w:rPr>
      </w:pPr>
    </w:p>
    <w:p w:rsidR="00045996" w:rsidRPr="002D5552" w:rsidRDefault="00045996" w:rsidP="00045996">
      <w:pPr>
        <w:pStyle w:val="Default"/>
        <w:rPr>
          <w:sz w:val="28"/>
          <w:szCs w:val="28"/>
        </w:rPr>
      </w:pPr>
      <w:r w:rsidRPr="008D4BA4">
        <w:rPr>
          <w:sz w:val="28"/>
          <w:szCs w:val="28"/>
        </w:rPr>
        <w:t>•</w:t>
      </w:r>
      <w:r>
        <w:rPr>
          <w:sz w:val="28"/>
          <w:szCs w:val="28"/>
        </w:rPr>
        <w:t xml:space="preserve"> Проведение поляризационных исследований на новой поляризованной мишени на ускорителе Боннского университета, </w:t>
      </w:r>
      <w:r w:rsidRPr="002D5552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ELSA</w:t>
      </w:r>
      <w:r w:rsidRPr="002D5552">
        <w:rPr>
          <w:sz w:val="28"/>
          <w:szCs w:val="28"/>
        </w:rPr>
        <w:t>”</w:t>
      </w:r>
      <w:r>
        <w:rPr>
          <w:sz w:val="28"/>
          <w:szCs w:val="28"/>
        </w:rPr>
        <w:t>- 2025-2028 гг.</w:t>
      </w:r>
    </w:p>
    <w:p w:rsidR="00045996" w:rsidRPr="008D4BA4" w:rsidRDefault="00045996" w:rsidP="00045996">
      <w:pPr>
        <w:pStyle w:val="Default"/>
        <w:rPr>
          <w:sz w:val="28"/>
          <w:szCs w:val="28"/>
        </w:rPr>
      </w:pPr>
    </w:p>
    <w:p w:rsidR="00045996" w:rsidRDefault="00045996" w:rsidP="00045996">
      <w:pPr>
        <w:pStyle w:val="Default"/>
        <w:spacing w:after="81"/>
        <w:rPr>
          <w:sz w:val="28"/>
          <w:szCs w:val="28"/>
        </w:rPr>
      </w:pPr>
      <w:r w:rsidRPr="008D4BA4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Сборка, монтаж и тестирование мощного рефрижератора растворения 3Не/4Не на пучковом канале  установки </w:t>
      </w:r>
      <w:r w:rsidRPr="008E494F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MESA</w:t>
      </w:r>
      <w:r w:rsidRPr="008E494F">
        <w:rPr>
          <w:sz w:val="28"/>
          <w:szCs w:val="28"/>
        </w:rPr>
        <w:t>”.</w:t>
      </w:r>
      <w:r>
        <w:rPr>
          <w:sz w:val="28"/>
          <w:szCs w:val="28"/>
        </w:rPr>
        <w:t xml:space="preserve"> – 2026-2027. </w:t>
      </w:r>
      <w:r w:rsidRPr="008D4BA4">
        <w:rPr>
          <w:sz w:val="28"/>
          <w:szCs w:val="28"/>
        </w:rPr>
        <w:t xml:space="preserve"> </w:t>
      </w:r>
    </w:p>
    <w:p w:rsidR="00045996" w:rsidRPr="008D4BA4" w:rsidRDefault="00045996" w:rsidP="00045996">
      <w:pPr>
        <w:pStyle w:val="Default"/>
        <w:spacing w:after="81"/>
        <w:rPr>
          <w:sz w:val="28"/>
          <w:szCs w:val="28"/>
        </w:rPr>
      </w:pPr>
    </w:p>
    <w:p w:rsidR="00045996" w:rsidRDefault="00045996" w:rsidP="00045996">
      <w:pPr>
        <w:pStyle w:val="Default"/>
        <w:rPr>
          <w:sz w:val="28"/>
          <w:szCs w:val="28"/>
        </w:rPr>
      </w:pPr>
      <w:r w:rsidRPr="008D4BA4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Запуск модифицированной поляризованной мишени установки </w:t>
      </w:r>
      <w:r w:rsidRPr="007E44DA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SPASCHARM</w:t>
      </w:r>
      <w:r w:rsidRPr="007E44DA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 и начало набора физической статистики на ускорителе У-70, - 2027-2028 гг. </w:t>
      </w:r>
    </w:p>
    <w:p w:rsidR="00045996" w:rsidRPr="00D85E8E" w:rsidRDefault="00045996" w:rsidP="00045996">
      <w:pPr>
        <w:spacing w:after="0" w:line="240" w:lineRule="auto"/>
        <w:ind w:right="-111"/>
        <w:jc w:val="both"/>
        <w:rPr>
          <w:sz w:val="28"/>
          <w:szCs w:val="28"/>
        </w:rPr>
      </w:pPr>
      <w:r w:rsidRPr="00D85E8E">
        <w:rPr>
          <w:sz w:val="28"/>
          <w:szCs w:val="28"/>
        </w:rPr>
        <w:t>По программе</w:t>
      </w:r>
      <w:r w:rsidRPr="00D85E8E">
        <w:rPr>
          <w:b/>
          <w:sz w:val="28"/>
          <w:szCs w:val="28"/>
        </w:rPr>
        <w:t xml:space="preserve"> </w:t>
      </w:r>
      <w:r w:rsidRPr="00D85E8E">
        <w:rPr>
          <w:sz w:val="28"/>
          <w:szCs w:val="28"/>
        </w:rPr>
        <w:t>N</w:t>
      </w:r>
      <w:r w:rsidRPr="00D85E8E">
        <w:rPr>
          <w:sz w:val="28"/>
          <w:szCs w:val="28"/>
          <w:lang w:val="en-US"/>
        </w:rPr>
        <w:t>N</w:t>
      </w:r>
      <w:r w:rsidRPr="00D85E8E">
        <w:rPr>
          <w:sz w:val="28"/>
          <w:szCs w:val="28"/>
        </w:rPr>
        <w:t>-взаимодействия</w:t>
      </w:r>
      <w:r w:rsidRPr="00D85E8E">
        <w:rPr>
          <w:b/>
          <w:sz w:val="28"/>
          <w:szCs w:val="28"/>
        </w:rPr>
        <w:t xml:space="preserve"> </w:t>
      </w:r>
      <w:r w:rsidRPr="00D85E8E">
        <w:rPr>
          <w:sz w:val="28"/>
          <w:szCs w:val="28"/>
        </w:rPr>
        <w:t xml:space="preserve">будут проведены эксперименты по каналированию </w:t>
      </w:r>
      <w:r>
        <w:rPr>
          <w:sz w:val="28"/>
          <w:szCs w:val="28"/>
        </w:rPr>
        <w:t xml:space="preserve">после модернизации стенда </w:t>
      </w:r>
      <w:r w:rsidRPr="00D85E8E">
        <w:rPr>
          <w:sz w:val="28"/>
          <w:szCs w:val="28"/>
        </w:rPr>
        <w:t xml:space="preserve"> источника поляризованных дейтронов</w:t>
      </w:r>
      <w:r>
        <w:rPr>
          <w:sz w:val="28"/>
          <w:szCs w:val="28"/>
        </w:rPr>
        <w:t>, - 2024-2025 гг.</w:t>
      </w:r>
    </w:p>
    <w:p w:rsidR="00045996" w:rsidRPr="00D85E8E" w:rsidRDefault="00045996" w:rsidP="00045996">
      <w:pPr>
        <w:spacing w:after="0" w:line="240" w:lineRule="auto"/>
        <w:ind w:right="-111"/>
        <w:jc w:val="both"/>
        <w:rPr>
          <w:b/>
          <w:sz w:val="28"/>
          <w:szCs w:val="28"/>
        </w:rPr>
      </w:pPr>
    </w:p>
    <w:p w:rsidR="00045996" w:rsidRPr="008E2BAC" w:rsidRDefault="00045996" w:rsidP="00045996">
      <w:pPr>
        <w:spacing w:after="0" w:line="240" w:lineRule="auto"/>
        <w:ind w:right="-111"/>
        <w:jc w:val="both"/>
        <w:rPr>
          <w:sz w:val="28"/>
          <w:szCs w:val="28"/>
        </w:rPr>
      </w:pPr>
      <w:r w:rsidRPr="008E2BAC">
        <w:rPr>
          <w:sz w:val="28"/>
          <w:szCs w:val="28"/>
        </w:rPr>
        <w:t xml:space="preserve">Проведение точных измерений векторных и тензорных поляризаций пучка дейтронов, ускорителя </w:t>
      </w:r>
      <w:proofErr w:type="spellStart"/>
      <w:r w:rsidRPr="008E2BAC">
        <w:rPr>
          <w:sz w:val="28"/>
          <w:szCs w:val="28"/>
          <w:lang w:val="en-US"/>
        </w:rPr>
        <w:t>VdG</w:t>
      </w:r>
      <w:proofErr w:type="spellEnd"/>
      <w:r w:rsidRPr="008E2BAC">
        <w:rPr>
          <w:sz w:val="28"/>
          <w:szCs w:val="28"/>
        </w:rPr>
        <w:t>- 2025-2026 гг.</w:t>
      </w:r>
    </w:p>
    <w:p w:rsidR="00045996" w:rsidRDefault="00045996" w:rsidP="00045996">
      <w:pPr>
        <w:spacing w:after="0" w:line="240" w:lineRule="auto"/>
        <w:ind w:right="-111"/>
        <w:jc w:val="both"/>
        <w:rPr>
          <w:sz w:val="28"/>
          <w:szCs w:val="28"/>
        </w:rPr>
      </w:pPr>
    </w:p>
    <w:p w:rsidR="00045996" w:rsidRPr="00D85E8E" w:rsidRDefault="00045996" w:rsidP="00045996">
      <w:pPr>
        <w:spacing w:after="0" w:line="240" w:lineRule="auto"/>
        <w:ind w:right="-111"/>
        <w:jc w:val="both"/>
        <w:rPr>
          <w:sz w:val="28"/>
          <w:szCs w:val="28"/>
        </w:rPr>
      </w:pPr>
      <w:r>
        <w:rPr>
          <w:sz w:val="28"/>
          <w:szCs w:val="28"/>
        </w:rPr>
        <w:t>Подготов</w:t>
      </w:r>
      <w:r w:rsidRPr="008E2BAC">
        <w:rPr>
          <w:sz w:val="28"/>
          <w:szCs w:val="28"/>
        </w:rPr>
        <w:t>ка</w:t>
      </w:r>
      <w:r w:rsidRPr="00D85E8E">
        <w:rPr>
          <w:sz w:val="28"/>
          <w:szCs w:val="28"/>
        </w:rPr>
        <w:t xml:space="preserve"> специально</w:t>
      </w:r>
      <w:r>
        <w:rPr>
          <w:sz w:val="28"/>
          <w:szCs w:val="28"/>
        </w:rPr>
        <w:t>го</w:t>
      </w:r>
      <w:r w:rsidRPr="00D85E8E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а</w:t>
      </w:r>
      <w:r w:rsidRPr="00D85E8E">
        <w:rPr>
          <w:sz w:val="28"/>
          <w:szCs w:val="28"/>
        </w:rPr>
        <w:t xml:space="preserve"> для использования нового материала для мишени на основе тритил-легированного бутанола</w:t>
      </w:r>
      <w:r>
        <w:rPr>
          <w:sz w:val="28"/>
          <w:szCs w:val="28"/>
        </w:rPr>
        <w:t>, - 2025 г.</w:t>
      </w:r>
    </w:p>
    <w:p w:rsidR="00045996" w:rsidRPr="00D85E8E" w:rsidRDefault="00045996" w:rsidP="00045996">
      <w:pPr>
        <w:spacing w:after="0" w:line="240" w:lineRule="auto"/>
        <w:ind w:right="-111"/>
        <w:jc w:val="both"/>
        <w:rPr>
          <w:sz w:val="28"/>
          <w:szCs w:val="28"/>
        </w:rPr>
      </w:pPr>
    </w:p>
    <w:p w:rsidR="00045996" w:rsidRPr="00D85E8E" w:rsidRDefault="00045996" w:rsidP="00045996">
      <w:pPr>
        <w:rPr>
          <w:sz w:val="28"/>
          <w:szCs w:val="28"/>
        </w:rPr>
      </w:pPr>
      <w:r>
        <w:rPr>
          <w:sz w:val="28"/>
          <w:szCs w:val="28"/>
        </w:rPr>
        <w:t>Изготовление и монтаж</w:t>
      </w:r>
      <w:r w:rsidRPr="00D85E8E">
        <w:rPr>
          <w:sz w:val="28"/>
          <w:szCs w:val="28"/>
        </w:rPr>
        <w:t xml:space="preserve"> аппаратур</w:t>
      </w:r>
      <w:r>
        <w:rPr>
          <w:sz w:val="28"/>
          <w:szCs w:val="28"/>
        </w:rPr>
        <w:t>ы</w:t>
      </w:r>
      <w:r w:rsidRPr="00D85E8E">
        <w:rPr>
          <w:sz w:val="28"/>
          <w:szCs w:val="28"/>
        </w:rPr>
        <w:t xml:space="preserve"> для измерения поляризации нейтронов </w:t>
      </w:r>
      <w:r>
        <w:rPr>
          <w:sz w:val="28"/>
          <w:szCs w:val="28"/>
        </w:rPr>
        <w:t>с использованием</w:t>
      </w:r>
      <w:r w:rsidRPr="00D85E8E">
        <w:rPr>
          <w:sz w:val="28"/>
          <w:szCs w:val="28"/>
        </w:rPr>
        <w:t xml:space="preserve"> рассеяни</w:t>
      </w:r>
      <w:r>
        <w:rPr>
          <w:sz w:val="28"/>
          <w:szCs w:val="28"/>
        </w:rPr>
        <w:t>я</w:t>
      </w:r>
      <w:r w:rsidRPr="00D85E8E">
        <w:rPr>
          <w:sz w:val="28"/>
          <w:szCs w:val="28"/>
        </w:rPr>
        <w:t xml:space="preserve"> на мишени </w:t>
      </w:r>
      <w:r w:rsidRPr="00D85E8E">
        <w:rPr>
          <w:sz w:val="28"/>
          <w:szCs w:val="28"/>
          <w:vertAlign w:val="superscript"/>
        </w:rPr>
        <w:t>4</w:t>
      </w:r>
      <w:r w:rsidRPr="00D85E8E">
        <w:rPr>
          <w:sz w:val="28"/>
          <w:szCs w:val="28"/>
        </w:rPr>
        <w:t>He</w:t>
      </w:r>
      <w:r>
        <w:rPr>
          <w:sz w:val="28"/>
          <w:szCs w:val="28"/>
        </w:rPr>
        <w:t>, - 2026-2027 гг.</w:t>
      </w:r>
    </w:p>
    <w:p w:rsidR="00045996" w:rsidRPr="008E2BAC" w:rsidRDefault="00045996" w:rsidP="00045996">
      <w:pPr>
        <w:rPr>
          <w:sz w:val="28"/>
          <w:szCs w:val="28"/>
        </w:rPr>
      </w:pPr>
      <w:r w:rsidRPr="008E2BAC">
        <w:rPr>
          <w:sz w:val="28"/>
          <w:szCs w:val="28"/>
        </w:rPr>
        <w:lastRenderedPageBreak/>
        <w:t xml:space="preserve">Проведение расконсервирования поляризованной дейтронной мишени и начало измерения разности сечений </w:t>
      </w:r>
      <w:r w:rsidRPr="008E2BAC">
        <w:rPr>
          <w:i/>
          <w:sz w:val="28"/>
          <w:szCs w:val="28"/>
        </w:rPr>
        <w:t>Δσ</w:t>
      </w:r>
      <w:r w:rsidRPr="008E2BAC">
        <w:rPr>
          <w:i/>
          <w:sz w:val="28"/>
          <w:szCs w:val="28"/>
          <w:vertAlign w:val="subscript"/>
        </w:rPr>
        <w:t>Τ</w:t>
      </w:r>
      <w:r w:rsidRPr="008E2BAC">
        <w:rPr>
          <w:sz w:val="28"/>
          <w:szCs w:val="28"/>
        </w:rPr>
        <w:t xml:space="preserve"> и </w:t>
      </w:r>
      <w:r w:rsidRPr="008E2BAC">
        <w:rPr>
          <w:i/>
          <w:sz w:val="28"/>
          <w:szCs w:val="28"/>
        </w:rPr>
        <w:t>Δσ</w:t>
      </w:r>
      <w:r w:rsidRPr="008E2BAC">
        <w:rPr>
          <w:i/>
          <w:sz w:val="28"/>
          <w:szCs w:val="28"/>
          <w:vertAlign w:val="subscript"/>
        </w:rPr>
        <w:t>L</w:t>
      </w:r>
      <w:r w:rsidRPr="008E2BAC">
        <w:rPr>
          <w:sz w:val="28"/>
          <w:szCs w:val="28"/>
        </w:rPr>
        <w:t xml:space="preserve"> в эксперименте по пропусканию nd при энергиях нейтронов &lt;16 МэВ, - 2027-2028 гг.</w:t>
      </w:r>
    </w:p>
    <w:p w:rsidR="00045996" w:rsidRPr="008D4BA4" w:rsidRDefault="00045996" w:rsidP="00045996">
      <w:pPr>
        <w:pStyle w:val="Default"/>
        <w:rPr>
          <w:sz w:val="28"/>
          <w:szCs w:val="28"/>
        </w:rPr>
      </w:pPr>
    </w:p>
    <w:p w:rsidR="00510AF2" w:rsidRPr="003258A4" w:rsidRDefault="00510AF2">
      <w:pPr>
        <w:spacing w:after="0" w:line="240" w:lineRule="atLeast"/>
        <w:jc w:val="both"/>
      </w:pPr>
    </w:p>
    <w:p w:rsidR="00510AF2" w:rsidRPr="003258A4" w:rsidRDefault="00502610">
      <w:pPr>
        <w:spacing w:after="0" w:line="240" w:lineRule="atLeast"/>
        <w:jc w:val="both"/>
        <w:rPr>
          <w:b/>
        </w:rPr>
      </w:pPr>
      <w:r w:rsidRPr="003258A4">
        <w:rPr>
          <w:b/>
        </w:rPr>
        <w:t>2.3. Предполагаемый срок выполнения</w:t>
      </w:r>
      <w:r w:rsidR="00B14190" w:rsidRPr="003258A4">
        <w:rPr>
          <w:b/>
        </w:rPr>
        <w:t xml:space="preserve"> </w:t>
      </w:r>
      <w:r w:rsidR="00B42463">
        <w:rPr>
          <w:b/>
        </w:rPr>
        <w:t>5 лет</w:t>
      </w:r>
    </w:p>
    <w:p w:rsidR="00510AF2" w:rsidRPr="003258A4" w:rsidRDefault="00510AF2">
      <w:pPr>
        <w:spacing w:after="0" w:line="240" w:lineRule="atLeast"/>
        <w:jc w:val="both"/>
      </w:pPr>
    </w:p>
    <w:p w:rsidR="00AB1E88" w:rsidRPr="003258A4" w:rsidRDefault="00502610">
      <w:pPr>
        <w:spacing w:after="0" w:line="240" w:lineRule="atLeast"/>
        <w:jc w:val="both"/>
        <w:rPr>
          <w:b/>
        </w:rPr>
      </w:pPr>
      <w:r w:rsidRPr="003258A4">
        <w:rPr>
          <w:b/>
        </w:rPr>
        <w:t>2.4. Участвующие лаборатории ОИЯИ</w:t>
      </w:r>
    </w:p>
    <w:p w:rsidR="00B14190" w:rsidRDefault="00EB69DC">
      <w:pPr>
        <w:spacing w:after="0" w:line="240" w:lineRule="atLeast"/>
        <w:jc w:val="both"/>
      </w:pPr>
      <w:r w:rsidRPr="00EB69DC">
        <w:t xml:space="preserve">ЛТФ </w:t>
      </w:r>
      <w:r w:rsidR="00B40B7F" w:rsidRPr="00EB69DC">
        <w:t xml:space="preserve"> C.Б. Герасимов</w:t>
      </w:r>
    </w:p>
    <w:p w:rsidR="00EB69DC" w:rsidRPr="00EB69DC" w:rsidRDefault="00EB69DC">
      <w:pPr>
        <w:spacing w:after="0" w:line="240" w:lineRule="atLeast"/>
        <w:jc w:val="both"/>
      </w:pPr>
      <w:r>
        <w:t xml:space="preserve">ЛФВЭ  </w:t>
      </w:r>
      <w:proofErr w:type="spellStart"/>
      <w:r w:rsidRPr="00EB69DC">
        <w:rPr>
          <w:sz w:val="28"/>
          <w:szCs w:val="28"/>
        </w:rPr>
        <w:t>В.В.Фимушкин</w:t>
      </w:r>
      <w:proofErr w:type="spellEnd"/>
      <w:r w:rsidRPr="00EB69DC">
        <w:rPr>
          <w:sz w:val="28"/>
          <w:szCs w:val="28"/>
        </w:rPr>
        <w:t>, Л.Кутузова, М.В.Куликов.</w:t>
      </w:r>
    </w:p>
    <w:p w:rsidR="00EB69DC" w:rsidRDefault="00EB69DC">
      <w:pPr>
        <w:spacing w:after="0" w:line="240" w:lineRule="atLeast"/>
        <w:jc w:val="both"/>
      </w:pPr>
    </w:p>
    <w:p w:rsidR="00553863" w:rsidRPr="003258A4" w:rsidRDefault="00553863" w:rsidP="00553863">
      <w:pPr>
        <w:spacing w:after="0" w:line="240" w:lineRule="atLeast"/>
        <w:jc w:val="both"/>
        <w:rPr>
          <w:bCs/>
        </w:rPr>
      </w:pPr>
    </w:p>
    <w:p w:rsidR="00510AF2" w:rsidRPr="003258A4" w:rsidRDefault="00502610" w:rsidP="00553863">
      <w:pPr>
        <w:spacing w:after="0" w:line="240" w:lineRule="atLeast"/>
        <w:rPr>
          <w:b/>
        </w:rPr>
      </w:pPr>
      <w:r w:rsidRPr="003258A4">
        <w:rPr>
          <w:b/>
        </w:rPr>
        <w:t>2.5. Участвующие страны, научные и научно-образовательные организации</w:t>
      </w:r>
    </w:p>
    <w:p w:rsidR="002F3A51" w:rsidRPr="003258A4" w:rsidRDefault="002F3A51" w:rsidP="002F3A51">
      <w:pPr>
        <w:spacing w:after="0" w:line="240" w:lineRule="atLeast"/>
        <w:rPr>
          <w:b/>
        </w:rPr>
      </w:pPr>
    </w:p>
    <w:tbl>
      <w:tblPr>
        <w:tblW w:w="9938" w:type="dxa"/>
        <w:jc w:val="center"/>
        <w:tblLayout w:type="fixed"/>
        <w:tblLook w:val="04A0"/>
      </w:tblPr>
      <w:tblGrid>
        <w:gridCol w:w="2143"/>
        <w:gridCol w:w="1927"/>
        <w:gridCol w:w="2103"/>
        <w:gridCol w:w="1916"/>
        <w:gridCol w:w="1849"/>
      </w:tblGrid>
      <w:tr w:rsidR="00510AF2" w:rsidRPr="003258A4" w:rsidTr="007C1E95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F2" w:rsidRPr="003258A4" w:rsidRDefault="00502610" w:rsidP="002F3A51">
            <w:pPr>
              <w:widowControl w:val="0"/>
              <w:spacing w:before="171" w:after="0" w:line="240" w:lineRule="atLeast"/>
              <w:jc w:val="center"/>
              <w:rPr>
                <w:b/>
                <w:bCs/>
              </w:rPr>
            </w:pPr>
            <w:r w:rsidRPr="003258A4">
              <w:rPr>
                <w:b/>
                <w:bCs/>
              </w:rPr>
              <w:t>Организация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F2" w:rsidRPr="003258A4" w:rsidRDefault="00502610" w:rsidP="002F3A51">
            <w:pPr>
              <w:widowControl w:val="0"/>
              <w:spacing w:before="171" w:after="0" w:line="240" w:lineRule="atLeast"/>
              <w:jc w:val="center"/>
              <w:rPr>
                <w:b/>
                <w:bCs/>
              </w:rPr>
            </w:pPr>
            <w:r w:rsidRPr="003258A4">
              <w:rPr>
                <w:b/>
                <w:bCs/>
              </w:rPr>
              <w:t>Страна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AF2" w:rsidRPr="003258A4" w:rsidRDefault="00502610" w:rsidP="002F3A51">
            <w:pPr>
              <w:widowControl w:val="0"/>
              <w:spacing w:after="0" w:line="240" w:lineRule="atLeast"/>
              <w:jc w:val="center"/>
              <w:rPr>
                <w:b/>
                <w:bCs/>
              </w:rPr>
            </w:pPr>
            <w:r w:rsidRPr="003258A4">
              <w:rPr>
                <w:b/>
                <w:bCs/>
              </w:rPr>
              <w:t>Город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AF2" w:rsidRPr="003258A4" w:rsidRDefault="00502610" w:rsidP="002F3A51">
            <w:pPr>
              <w:widowControl w:val="0"/>
              <w:spacing w:after="0" w:line="240" w:lineRule="atLeast"/>
              <w:jc w:val="center"/>
              <w:rPr>
                <w:b/>
                <w:bCs/>
              </w:rPr>
            </w:pPr>
            <w:r w:rsidRPr="003258A4">
              <w:rPr>
                <w:b/>
                <w:bCs/>
              </w:rPr>
              <w:t>Участники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02610" w:rsidP="002F3A51">
            <w:pPr>
              <w:widowControl w:val="0"/>
              <w:spacing w:after="0" w:line="240" w:lineRule="atLeast"/>
              <w:jc w:val="center"/>
              <w:rPr>
                <w:b/>
                <w:bCs/>
              </w:rPr>
            </w:pPr>
            <w:r w:rsidRPr="003258A4">
              <w:rPr>
                <w:b/>
                <w:bCs/>
              </w:rPr>
              <w:t>Тип соглашения</w:t>
            </w:r>
          </w:p>
        </w:tc>
      </w:tr>
      <w:tr w:rsidR="00510AF2" w:rsidRPr="003258A4" w:rsidTr="007C1E95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F2" w:rsidRPr="00854D3F" w:rsidRDefault="00C868C3">
            <w:pPr>
              <w:widowControl w:val="0"/>
              <w:snapToGrid w:val="0"/>
              <w:rPr>
                <w:bCs/>
              </w:rPr>
            </w:pPr>
            <w:r w:rsidRPr="00854D3F">
              <w:rPr>
                <w:bCs/>
              </w:rPr>
              <w:t>Чешский техни-</w:t>
            </w:r>
          </w:p>
          <w:p w:rsidR="00C868C3" w:rsidRPr="00854D3F" w:rsidRDefault="00C868C3">
            <w:pPr>
              <w:widowControl w:val="0"/>
              <w:snapToGrid w:val="0"/>
              <w:rPr>
                <w:bCs/>
              </w:rPr>
            </w:pPr>
            <w:r w:rsidRPr="00854D3F">
              <w:rPr>
                <w:bCs/>
              </w:rPr>
              <w:t>ческий  универ-</w:t>
            </w:r>
          </w:p>
          <w:p w:rsidR="00C868C3" w:rsidRPr="003258A4" w:rsidRDefault="00C868C3">
            <w:pPr>
              <w:widowControl w:val="0"/>
              <w:snapToGrid w:val="0"/>
              <w:rPr>
                <w:b/>
                <w:bCs/>
              </w:rPr>
            </w:pPr>
            <w:r w:rsidRPr="00854D3F">
              <w:rPr>
                <w:bCs/>
              </w:rPr>
              <w:t>ситет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F2" w:rsidRPr="00854D3F" w:rsidRDefault="009F7F79">
            <w:pPr>
              <w:widowControl w:val="0"/>
              <w:snapToGrid w:val="0"/>
              <w:rPr>
                <w:bCs/>
              </w:rPr>
            </w:pPr>
            <w:r w:rsidRPr="00854D3F">
              <w:rPr>
                <w:bCs/>
              </w:rPr>
              <w:t>ЧР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F2" w:rsidRPr="00854D3F" w:rsidRDefault="009F7F79">
            <w:pPr>
              <w:widowControl w:val="0"/>
              <w:snapToGrid w:val="0"/>
              <w:rPr>
                <w:bCs/>
                <w:lang w:val="en-US"/>
              </w:rPr>
            </w:pPr>
            <w:r w:rsidRPr="00854D3F">
              <w:rPr>
                <w:bCs/>
              </w:rPr>
              <w:t>Прага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F2" w:rsidRPr="008D01D2" w:rsidRDefault="008D01D2">
            <w:pPr>
              <w:widowControl w:val="0"/>
              <w:snapToGri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M. Solar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F2" w:rsidRPr="00854D3F" w:rsidRDefault="007C1E95">
            <w:pPr>
              <w:widowControl w:val="0"/>
              <w:snapToGrid w:val="0"/>
              <w:rPr>
                <w:bCs/>
              </w:rPr>
            </w:pPr>
            <w:r>
              <w:rPr>
                <w:bCs/>
              </w:rPr>
              <w:t>Соглашение о сотрудничестве</w:t>
            </w:r>
          </w:p>
        </w:tc>
      </w:tr>
      <w:tr w:rsidR="00510AF2" w:rsidRPr="009D24E8" w:rsidTr="007C1E95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F2" w:rsidRPr="009D24E8" w:rsidRDefault="00897FB3">
            <w:pPr>
              <w:widowControl w:val="0"/>
              <w:snapToGrid w:val="0"/>
            </w:pPr>
            <w:r w:rsidRPr="009D24E8">
              <w:t>Университет г.Майнц</w:t>
            </w:r>
          </w:p>
          <w:p w:rsidR="00897FB3" w:rsidRPr="009D24E8" w:rsidRDefault="00897FB3">
            <w:pPr>
              <w:widowControl w:val="0"/>
              <w:snapToGrid w:val="0"/>
            </w:pPr>
            <w:r w:rsidRPr="009D24E8">
              <w:t>Университет г.Бонн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F2" w:rsidRPr="009D24E8" w:rsidRDefault="00897FB3">
            <w:pPr>
              <w:widowControl w:val="0"/>
              <w:snapToGrid w:val="0"/>
            </w:pPr>
            <w:r w:rsidRPr="009D24E8">
              <w:t>Германия</w:t>
            </w:r>
          </w:p>
          <w:p w:rsidR="00897FB3" w:rsidRPr="009D24E8" w:rsidRDefault="00897FB3">
            <w:pPr>
              <w:widowControl w:val="0"/>
              <w:snapToGrid w:val="0"/>
            </w:pPr>
          </w:p>
          <w:p w:rsidR="00897FB3" w:rsidRPr="009D24E8" w:rsidRDefault="00897FB3">
            <w:pPr>
              <w:widowControl w:val="0"/>
              <w:snapToGrid w:val="0"/>
            </w:pPr>
            <w:r w:rsidRPr="009D24E8">
              <w:t>Германия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F2" w:rsidRPr="009D24E8" w:rsidRDefault="00897FB3">
            <w:pPr>
              <w:widowControl w:val="0"/>
              <w:snapToGrid w:val="0"/>
            </w:pPr>
            <w:r w:rsidRPr="009D24E8">
              <w:t>Майнц</w:t>
            </w:r>
          </w:p>
          <w:p w:rsidR="00897FB3" w:rsidRPr="009D24E8" w:rsidRDefault="00897FB3">
            <w:pPr>
              <w:widowControl w:val="0"/>
              <w:snapToGrid w:val="0"/>
            </w:pPr>
          </w:p>
          <w:p w:rsidR="0099584A" w:rsidRPr="00E0797F" w:rsidRDefault="00E0797F">
            <w:pPr>
              <w:widowControl w:val="0"/>
              <w:snapToGrid w:val="0"/>
            </w:pPr>
            <w:r>
              <w:t>Майнц</w:t>
            </w:r>
          </w:p>
          <w:p w:rsidR="0099584A" w:rsidRDefault="0099584A">
            <w:pPr>
              <w:widowControl w:val="0"/>
              <w:snapToGrid w:val="0"/>
              <w:rPr>
                <w:lang w:val="en-US"/>
              </w:rPr>
            </w:pPr>
          </w:p>
          <w:p w:rsidR="0099584A" w:rsidRDefault="0099584A">
            <w:pPr>
              <w:widowControl w:val="0"/>
              <w:snapToGrid w:val="0"/>
              <w:rPr>
                <w:lang w:val="en-US"/>
              </w:rPr>
            </w:pPr>
          </w:p>
          <w:p w:rsidR="00897FB3" w:rsidRPr="009D24E8" w:rsidRDefault="00897FB3">
            <w:pPr>
              <w:widowControl w:val="0"/>
              <w:snapToGrid w:val="0"/>
            </w:pPr>
            <w:r w:rsidRPr="009D24E8">
              <w:t>Бонн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F2" w:rsidRDefault="00897FB3">
            <w:pPr>
              <w:widowControl w:val="0"/>
              <w:snapToGrid w:val="0"/>
              <w:rPr>
                <w:color w:val="C00000"/>
                <w:lang w:val="en-US"/>
              </w:rPr>
            </w:pPr>
            <w:r w:rsidRPr="009D24E8">
              <w:t>А</w:t>
            </w:r>
            <w:r w:rsidRPr="009D24E8">
              <w:rPr>
                <w:lang w:val="en-US"/>
              </w:rPr>
              <w:t>2</w:t>
            </w:r>
            <w:r w:rsidR="00DE5EA2" w:rsidRPr="009D24E8">
              <w:rPr>
                <w:lang w:val="en-US"/>
              </w:rPr>
              <w:t xml:space="preserve"> Collaborati</w:t>
            </w:r>
            <w:r w:rsidR="00D90D1C" w:rsidRPr="009D24E8">
              <w:rPr>
                <w:lang w:val="en-US"/>
              </w:rPr>
              <w:t>o</w:t>
            </w:r>
            <w:r w:rsidR="00DE5EA2" w:rsidRPr="009D24E8">
              <w:rPr>
                <w:lang w:val="en-US"/>
              </w:rPr>
              <w:t>n at MAMI</w:t>
            </w:r>
            <w:r w:rsidR="0099584A">
              <w:rPr>
                <w:color w:val="C00000"/>
                <w:lang w:val="en-US"/>
              </w:rPr>
              <w:t>.</w:t>
            </w:r>
          </w:p>
          <w:p w:rsidR="0099584A" w:rsidRPr="000B409B" w:rsidRDefault="0099584A">
            <w:pPr>
              <w:widowControl w:val="0"/>
              <w:snapToGrid w:val="0"/>
              <w:rPr>
                <w:lang w:val="en-US"/>
              </w:rPr>
            </w:pPr>
            <w:r w:rsidRPr="000B409B">
              <w:rPr>
                <w:lang w:val="en-US"/>
              </w:rPr>
              <w:t xml:space="preserve">Collaboration P2 MESA </w:t>
            </w:r>
          </w:p>
          <w:p w:rsidR="00897FB3" w:rsidRPr="00E0797F" w:rsidRDefault="00E0797F">
            <w:pPr>
              <w:widowControl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Collaboration</w:t>
            </w:r>
          </w:p>
          <w:p w:rsidR="00897FB3" w:rsidRPr="009D24E8" w:rsidRDefault="00DE5EA2">
            <w:pPr>
              <w:widowControl w:val="0"/>
              <w:snapToGrid w:val="0"/>
              <w:rPr>
                <w:lang w:val="en-US"/>
              </w:rPr>
            </w:pPr>
            <w:r w:rsidRPr="009D24E8">
              <w:rPr>
                <w:lang w:val="en-US"/>
              </w:rPr>
              <w:t>“Crystal Barrel”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F2" w:rsidRPr="00DE35BB" w:rsidRDefault="00DE35BB">
            <w:pPr>
              <w:widowControl w:val="0"/>
              <w:snapToGrid w:val="0"/>
            </w:pPr>
            <w:r>
              <w:t>Контракт</w:t>
            </w:r>
          </w:p>
          <w:p w:rsidR="00897FB3" w:rsidRPr="009D24E8" w:rsidRDefault="00897FB3">
            <w:pPr>
              <w:widowControl w:val="0"/>
              <w:snapToGrid w:val="0"/>
              <w:rPr>
                <w:lang w:val="en-US"/>
              </w:rPr>
            </w:pPr>
          </w:p>
          <w:p w:rsidR="00897FB3" w:rsidRDefault="00897FB3">
            <w:pPr>
              <w:widowControl w:val="0"/>
              <w:snapToGrid w:val="0"/>
            </w:pPr>
            <w:r w:rsidRPr="009D24E8">
              <w:t>Контракт</w:t>
            </w:r>
          </w:p>
          <w:p w:rsidR="00362ED9" w:rsidRDefault="00362ED9">
            <w:pPr>
              <w:widowControl w:val="0"/>
              <w:snapToGrid w:val="0"/>
            </w:pPr>
          </w:p>
          <w:p w:rsidR="00362ED9" w:rsidRPr="00362ED9" w:rsidRDefault="00362ED9">
            <w:pPr>
              <w:widowControl w:val="0"/>
              <w:snapToGrid w:val="0"/>
            </w:pPr>
            <w:r>
              <w:t>Контракт</w:t>
            </w:r>
          </w:p>
        </w:tc>
      </w:tr>
      <w:tr w:rsidR="00EB69DC" w:rsidRPr="009D24E8" w:rsidTr="007C1E95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FCC" w:rsidRPr="009D24E8" w:rsidRDefault="006F7FCC">
            <w:pPr>
              <w:widowControl w:val="0"/>
              <w:snapToGrid w:val="0"/>
            </w:pPr>
            <w:r>
              <w:t>Институт физики высоких энергий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9DC" w:rsidRPr="009D24E8" w:rsidRDefault="006F7FCC">
            <w:pPr>
              <w:widowControl w:val="0"/>
              <w:snapToGrid w:val="0"/>
            </w:pPr>
            <w:r>
              <w:t>РФ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9DC" w:rsidRPr="009D24E8" w:rsidRDefault="006F7FCC">
            <w:pPr>
              <w:widowControl w:val="0"/>
              <w:snapToGrid w:val="0"/>
            </w:pPr>
            <w:r>
              <w:t>Протвино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9DC" w:rsidRPr="006F7FCC" w:rsidRDefault="006F7FCC">
            <w:pPr>
              <w:widowControl w:val="0"/>
              <w:snapToGrid w:val="0"/>
            </w:pPr>
            <w:r>
              <w:t>В.В. Абрамов, А.Н. Васильев, В.В. Мочалов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DC" w:rsidRPr="006F7FCC" w:rsidRDefault="006F7FCC">
            <w:pPr>
              <w:widowControl w:val="0"/>
              <w:snapToGrid w:val="0"/>
            </w:pPr>
            <w:r>
              <w:t>Договор</w:t>
            </w:r>
          </w:p>
        </w:tc>
      </w:tr>
      <w:tr w:rsidR="00E300EB" w:rsidRPr="009D24E8" w:rsidTr="007C1E95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0EB" w:rsidRDefault="00E300EB">
            <w:pPr>
              <w:widowControl w:val="0"/>
              <w:snapToGrid w:val="0"/>
            </w:pPr>
            <w:r>
              <w:t>МИФИ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0EB" w:rsidRDefault="00E300EB">
            <w:pPr>
              <w:widowControl w:val="0"/>
              <w:snapToGrid w:val="0"/>
            </w:pPr>
            <w:r>
              <w:t>РФ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0EB" w:rsidRDefault="00E300EB">
            <w:pPr>
              <w:widowControl w:val="0"/>
              <w:snapToGrid w:val="0"/>
            </w:pPr>
            <w:r>
              <w:t>Москва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0EB" w:rsidRDefault="00E300EB">
            <w:pPr>
              <w:widowControl w:val="0"/>
              <w:snapToGrid w:val="0"/>
            </w:pPr>
            <w:r>
              <w:t xml:space="preserve">М.В. </w:t>
            </w:r>
            <w:proofErr w:type="spellStart"/>
            <w:r>
              <w:t>Нурушева</w:t>
            </w:r>
            <w:proofErr w:type="spellEnd"/>
            <w:r w:rsidR="008E2BAC">
              <w:t xml:space="preserve"> </w:t>
            </w:r>
            <w:r>
              <w:t>В.А. Окороков, В.Л. Рыков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EB" w:rsidRDefault="00E300EB">
            <w:pPr>
              <w:widowControl w:val="0"/>
              <w:snapToGrid w:val="0"/>
            </w:pPr>
          </w:p>
        </w:tc>
      </w:tr>
      <w:tr w:rsidR="0075552A" w:rsidRPr="009D24E8" w:rsidTr="007C1E95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52A" w:rsidRDefault="0075552A">
            <w:pPr>
              <w:widowControl w:val="0"/>
              <w:snapToGrid w:val="0"/>
            </w:pPr>
            <w:r>
              <w:t>ИЯИ РАН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52A" w:rsidRDefault="0075552A">
            <w:pPr>
              <w:widowControl w:val="0"/>
              <w:snapToGrid w:val="0"/>
            </w:pPr>
            <w:r>
              <w:t>РФ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52A" w:rsidRDefault="0075552A">
            <w:pPr>
              <w:widowControl w:val="0"/>
              <w:snapToGrid w:val="0"/>
            </w:pPr>
            <w:r>
              <w:t>Москва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52A" w:rsidRDefault="0075552A">
            <w:pPr>
              <w:widowControl w:val="0"/>
              <w:snapToGrid w:val="0"/>
            </w:pPr>
            <w:r>
              <w:t>Г.М. Гуревич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2A" w:rsidRDefault="0075552A">
            <w:pPr>
              <w:widowControl w:val="0"/>
              <w:snapToGrid w:val="0"/>
            </w:pPr>
          </w:p>
        </w:tc>
      </w:tr>
    </w:tbl>
    <w:p w:rsidR="00510AF2" w:rsidRPr="003258A4" w:rsidRDefault="00510AF2" w:rsidP="002F3A51">
      <w:pPr>
        <w:spacing w:after="0" w:line="240" w:lineRule="atLeast"/>
        <w:jc w:val="both"/>
        <w:rPr>
          <w:b/>
        </w:rPr>
      </w:pPr>
    </w:p>
    <w:p w:rsidR="00510AF2" w:rsidRPr="003258A4" w:rsidRDefault="00502610" w:rsidP="002F3A51">
      <w:pPr>
        <w:spacing w:after="0" w:line="240" w:lineRule="atLeast"/>
        <w:ind w:left="426" w:hanging="426"/>
        <w:jc w:val="both"/>
        <w:rPr>
          <w:i/>
          <w:iCs/>
        </w:rPr>
      </w:pPr>
      <w:r w:rsidRPr="003258A4">
        <w:rPr>
          <w:b/>
        </w:rPr>
        <w:t>2.6.</w:t>
      </w:r>
      <w:r w:rsidR="00F13556" w:rsidRPr="003258A4">
        <w:rPr>
          <w:b/>
          <w:lang w:val="en-US"/>
        </w:rPr>
        <w:t> </w:t>
      </w:r>
      <w:r w:rsidRPr="003258A4">
        <w:rPr>
          <w:b/>
        </w:rPr>
        <w:t xml:space="preserve">Организации-соисполнители </w:t>
      </w:r>
      <w:r w:rsidRPr="003258A4">
        <w:rPr>
          <w:i/>
          <w:iCs/>
        </w:rPr>
        <w:t>(те сотрудничающие организации/партнеры без финансового, инфраструктурного участия которых выполнение программы исследований невозможно. Пример — участие ОИЯИ в экспериментах LHC в CERN)</w:t>
      </w:r>
    </w:p>
    <w:p w:rsidR="002F3A51" w:rsidRPr="003258A4" w:rsidRDefault="002F3A51" w:rsidP="002F3A51">
      <w:pPr>
        <w:spacing w:after="0" w:line="240" w:lineRule="atLeast"/>
        <w:ind w:left="426" w:hanging="426"/>
        <w:jc w:val="both"/>
      </w:pPr>
    </w:p>
    <w:p w:rsidR="00972687" w:rsidRPr="003258A4" w:rsidRDefault="00502610" w:rsidP="002F3A51">
      <w:pPr>
        <w:spacing w:after="0" w:line="240" w:lineRule="atLeast"/>
        <w:jc w:val="both"/>
        <w:rPr>
          <w:b/>
        </w:rPr>
      </w:pPr>
      <w:r w:rsidRPr="003258A4">
        <w:rPr>
          <w:b/>
        </w:rPr>
        <w:t>3. Кадровое обеспечение</w:t>
      </w:r>
    </w:p>
    <w:p w:rsidR="00510AF2" w:rsidRPr="003258A4" w:rsidRDefault="00502610" w:rsidP="002F3A51">
      <w:pPr>
        <w:spacing w:after="0" w:line="240" w:lineRule="atLeast"/>
        <w:jc w:val="both"/>
        <w:rPr>
          <w:b/>
        </w:rPr>
      </w:pPr>
      <w:r w:rsidRPr="003258A4">
        <w:rPr>
          <w:b/>
        </w:rPr>
        <w:t>3.1. Кадровые потребности в течение первого года реализации</w:t>
      </w:r>
    </w:p>
    <w:p w:rsidR="002F3A51" w:rsidRPr="003258A4" w:rsidRDefault="002F3A51" w:rsidP="002F3A51">
      <w:pPr>
        <w:spacing w:after="0" w:line="240" w:lineRule="atLeast"/>
        <w:jc w:val="both"/>
        <w:rPr>
          <w:b/>
        </w:rPr>
      </w:pPr>
    </w:p>
    <w:tbl>
      <w:tblPr>
        <w:tblW w:w="9810" w:type="dxa"/>
        <w:tblInd w:w="108" w:type="dxa"/>
        <w:tblLayout w:type="fixed"/>
        <w:tblLook w:val="0000"/>
      </w:tblPr>
      <w:tblGrid>
        <w:gridCol w:w="709"/>
        <w:gridCol w:w="3033"/>
        <w:gridCol w:w="3034"/>
        <w:gridCol w:w="3034"/>
      </w:tblGrid>
      <w:tr w:rsidR="00620419" w:rsidRPr="003258A4" w:rsidTr="006204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19" w:rsidRPr="003258A4" w:rsidRDefault="00620419" w:rsidP="00620419">
            <w:pPr>
              <w:widowControl w:val="0"/>
              <w:autoSpaceDE w:val="0"/>
              <w:rPr>
                <w:b/>
              </w:rPr>
            </w:pPr>
            <w:r w:rsidRPr="003258A4">
              <w:rPr>
                <w:b/>
              </w:rPr>
              <w:t>№№</w:t>
            </w:r>
            <w:r w:rsidRPr="003258A4">
              <w:rPr>
                <w:b/>
              </w:rPr>
              <w:br/>
            </w:r>
            <w:r w:rsidRPr="003258A4">
              <w:rPr>
                <w:b/>
              </w:rPr>
              <w:lastRenderedPageBreak/>
              <w:t>п/п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19" w:rsidRPr="003258A4" w:rsidRDefault="00620419" w:rsidP="00620419">
            <w:pPr>
              <w:widowControl w:val="0"/>
              <w:autoSpaceDE w:val="0"/>
              <w:jc w:val="center"/>
            </w:pPr>
            <w:r w:rsidRPr="003258A4">
              <w:rPr>
                <w:b/>
              </w:rPr>
              <w:lastRenderedPageBreak/>
              <w:t>Категория</w:t>
            </w:r>
            <w:r w:rsidRPr="003258A4">
              <w:rPr>
                <w:b/>
              </w:rPr>
              <w:br/>
            </w:r>
            <w:r w:rsidRPr="003258A4">
              <w:rPr>
                <w:b/>
              </w:rPr>
              <w:lastRenderedPageBreak/>
              <w:t>работника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419" w:rsidRPr="003258A4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 w:rsidRPr="003258A4">
              <w:rPr>
                <w:b/>
              </w:rPr>
              <w:lastRenderedPageBreak/>
              <w:t xml:space="preserve">Основной персонал, </w:t>
            </w:r>
            <w:r w:rsidRPr="003258A4">
              <w:rPr>
                <w:b/>
              </w:rPr>
              <w:lastRenderedPageBreak/>
              <w:t>сумма FTE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19" w:rsidRPr="003258A4" w:rsidRDefault="00620419" w:rsidP="00D054D2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3258A4">
              <w:rPr>
                <w:b/>
                <w:lang w:val="en-US"/>
              </w:rPr>
              <w:lastRenderedPageBreak/>
              <w:t>Ассоциированный</w:t>
            </w:r>
            <w:proofErr w:type="spellEnd"/>
            <w:r w:rsidRPr="003258A4">
              <w:rPr>
                <w:b/>
                <w:lang w:val="en-US"/>
              </w:rPr>
              <w:t xml:space="preserve"> </w:t>
            </w:r>
            <w:proofErr w:type="spellStart"/>
            <w:r w:rsidRPr="003258A4">
              <w:rPr>
                <w:b/>
                <w:lang w:val="en-US"/>
              </w:rPr>
              <w:t>персонал</w:t>
            </w:r>
            <w:proofErr w:type="spellEnd"/>
            <w:r w:rsidRPr="003258A4">
              <w:rPr>
                <w:b/>
              </w:rPr>
              <w:t>,</w:t>
            </w:r>
            <w:r w:rsidRPr="003258A4">
              <w:rPr>
                <w:b/>
              </w:rPr>
              <w:br/>
            </w:r>
            <w:proofErr w:type="spellStart"/>
            <w:r w:rsidRPr="003258A4">
              <w:rPr>
                <w:b/>
                <w:lang w:val="en-US"/>
              </w:rPr>
              <w:lastRenderedPageBreak/>
              <w:t>сумма</w:t>
            </w:r>
            <w:proofErr w:type="spellEnd"/>
            <w:r w:rsidRPr="003258A4">
              <w:rPr>
                <w:b/>
                <w:lang w:val="en-US"/>
              </w:rPr>
              <w:t xml:space="preserve"> FTE</w:t>
            </w:r>
          </w:p>
        </w:tc>
      </w:tr>
      <w:tr w:rsidR="00620419" w:rsidRPr="003258A4" w:rsidTr="0062041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19" w:rsidRPr="003258A4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 w:rsidRPr="003258A4">
              <w:rPr>
                <w:bCs/>
              </w:rPr>
              <w:lastRenderedPageBreak/>
              <w:t>1.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19" w:rsidRPr="003258A4" w:rsidRDefault="00620419" w:rsidP="00D054D2">
            <w:pPr>
              <w:widowControl w:val="0"/>
              <w:autoSpaceDE w:val="0"/>
              <w:snapToGrid w:val="0"/>
              <w:rPr>
                <w:bCs/>
              </w:rPr>
            </w:pPr>
            <w:r w:rsidRPr="003258A4">
              <w:rPr>
                <w:bCs/>
              </w:rPr>
              <w:t>научные работники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19" w:rsidRPr="0096068D" w:rsidRDefault="0096068D" w:rsidP="00D054D2">
            <w:pPr>
              <w:widowControl w:val="0"/>
              <w:autoSpaceDE w:val="0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19" w:rsidRPr="003258A4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620419" w:rsidRPr="003258A4" w:rsidTr="00620419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19" w:rsidRPr="003258A4" w:rsidRDefault="00620419" w:rsidP="00D054D2">
            <w:pPr>
              <w:widowControl w:val="0"/>
              <w:autoSpaceDE w:val="0"/>
              <w:snapToGrid w:val="0"/>
              <w:jc w:val="center"/>
            </w:pPr>
            <w:r w:rsidRPr="003258A4">
              <w:rPr>
                <w:bCs/>
              </w:rPr>
              <w:t>2.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19" w:rsidRPr="003258A4" w:rsidRDefault="00620419" w:rsidP="00D054D2">
            <w:pPr>
              <w:widowControl w:val="0"/>
              <w:autoSpaceDE w:val="0"/>
              <w:snapToGrid w:val="0"/>
            </w:pPr>
            <w:r w:rsidRPr="003258A4">
              <w:rPr>
                <w:bCs/>
              </w:rPr>
              <w:t>инженеры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19" w:rsidRPr="0096068D" w:rsidRDefault="0096068D" w:rsidP="00D054D2">
            <w:pPr>
              <w:widowControl w:val="0"/>
              <w:autoSpaceDE w:val="0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19" w:rsidRPr="003258A4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620419" w:rsidRPr="003258A4" w:rsidTr="00620419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19" w:rsidRPr="003258A4" w:rsidRDefault="00620419" w:rsidP="00D054D2">
            <w:pPr>
              <w:widowControl w:val="0"/>
              <w:autoSpaceDE w:val="0"/>
              <w:snapToGrid w:val="0"/>
              <w:jc w:val="center"/>
            </w:pPr>
            <w:r w:rsidRPr="003258A4">
              <w:rPr>
                <w:bCs/>
              </w:rPr>
              <w:t>3.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19" w:rsidRPr="003258A4" w:rsidRDefault="00620419" w:rsidP="00D054D2">
            <w:pPr>
              <w:widowControl w:val="0"/>
              <w:autoSpaceDE w:val="0"/>
              <w:snapToGrid w:val="0"/>
            </w:pPr>
            <w:r w:rsidRPr="003258A4">
              <w:rPr>
                <w:bCs/>
              </w:rPr>
              <w:t>специалисты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19" w:rsidRPr="0096068D" w:rsidRDefault="0096068D" w:rsidP="00D054D2">
            <w:pPr>
              <w:widowControl w:val="0"/>
              <w:autoSpaceDE w:val="0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19" w:rsidRPr="003258A4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  <w:strike/>
              </w:rPr>
            </w:pPr>
          </w:p>
        </w:tc>
      </w:tr>
      <w:tr w:rsidR="00620419" w:rsidRPr="003258A4" w:rsidTr="00620419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19" w:rsidRPr="003258A4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 w:rsidRPr="003258A4">
              <w:rPr>
                <w:bCs/>
              </w:rPr>
              <w:t>4.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19" w:rsidRPr="003258A4" w:rsidRDefault="00620419" w:rsidP="00D054D2">
            <w:pPr>
              <w:widowControl w:val="0"/>
              <w:autoSpaceDE w:val="0"/>
              <w:snapToGrid w:val="0"/>
              <w:rPr>
                <w:bCs/>
              </w:rPr>
            </w:pPr>
            <w:r w:rsidRPr="003258A4">
              <w:rPr>
                <w:bCs/>
              </w:rPr>
              <w:t>служащие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19" w:rsidRPr="003258A4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19" w:rsidRPr="003258A4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  <w:strike/>
              </w:rPr>
            </w:pPr>
          </w:p>
        </w:tc>
      </w:tr>
      <w:tr w:rsidR="00620419" w:rsidRPr="003258A4" w:rsidTr="00620419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19" w:rsidRPr="003258A4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 w:rsidRPr="003258A4">
              <w:rPr>
                <w:bCs/>
              </w:rPr>
              <w:t>5.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19" w:rsidRPr="003258A4" w:rsidRDefault="00620419" w:rsidP="00D054D2">
            <w:pPr>
              <w:widowControl w:val="0"/>
              <w:autoSpaceDE w:val="0"/>
              <w:snapToGrid w:val="0"/>
              <w:rPr>
                <w:bCs/>
              </w:rPr>
            </w:pPr>
            <w:r w:rsidRPr="003258A4">
              <w:rPr>
                <w:bCs/>
              </w:rPr>
              <w:t>рабочие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19" w:rsidRPr="003258A4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  <w:strike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19" w:rsidRPr="003258A4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  <w:strike/>
              </w:rPr>
            </w:pPr>
          </w:p>
        </w:tc>
      </w:tr>
      <w:tr w:rsidR="00620419" w:rsidRPr="003258A4" w:rsidTr="00620419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19" w:rsidRPr="003258A4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  <w:strike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19" w:rsidRPr="003258A4" w:rsidRDefault="00620419" w:rsidP="00D054D2">
            <w:pPr>
              <w:widowControl w:val="0"/>
              <w:autoSpaceDE w:val="0"/>
              <w:snapToGrid w:val="0"/>
            </w:pPr>
            <w:r w:rsidRPr="003258A4">
              <w:rPr>
                <w:b/>
              </w:rPr>
              <w:t>Итого</w:t>
            </w:r>
            <w:r w:rsidRPr="003258A4">
              <w:rPr>
                <w:b/>
                <w:lang w:val="en-US"/>
              </w:rPr>
              <w:t>: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19" w:rsidRPr="0096068D" w:rsidRDefault="00186A6A" w:rsidP="00D054D2">
            <w:pPr>
              <w:widowControl w:val="0"/>
              <w:autoSpaceDE w:val="0"/>
              <w:snapToGrid w:val="0"/>
              <w:jc w:val="center"/>
              <w:rPr>
                <w:b/>
                <w:lang w:val="en-US"/>
              </w:rPr>
            </w:pPr>
            <w:r w:rsidRPr="003258A4">
              <w:rPr>
                <w:b/>
              </w:rPr>
              <w:t>1</w:t>
            </w:r>
            <w:r w:rsidR="0096068D">
              <w:rPr>
                <w:b/>
                <w:lang w:val="en-US"/>
              </w:rPr>
              <w:t>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19" w:rsidRPr="003258A4" w:rsidRDefault="00620419" w:rsidP="00D054D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</w:tr>
    </w:tbl>
    <w:p w:rsidR="002F3A51" w:rsidRPr="003258A4" w:rsidRDefault="002F3A51">
      <w:pPr>
        <w:spacing w:after="0" w:line="240" w:lineRule="atLeast"/>
        <w:jc w:val="both"/>
        <w:rPr>
          <w:b/>
        </w:rPr>
      </w:pPr>
    </w:p>
    <w:p w:rsidR="002F3A51" w:rsidRPr="003258A4" w:rsidRDefault="002F3A51">
      <w:pPr>
        <w:spacing w:after="0" w:line="240" w:lineRule="auto"/>
        <w:rPr>
          <w:b/>
        </w:rPr>
      </w:pPr>
    </w:p>
    <w:p w:rsidR="00510AF2" w:rsidRPr="003258A4" w:rsidRDefault="00502610">
      <w:pPr>
        <w:spacing w:after="0" w:line="240" w:lineRule="atLeast"/>
        <w:jc w:val="both"/>
        <w:rPr>
          <w:b/>
        </w:rPr>
      </w:pPr>
      <w:r w:rsidRPr="003258A4">
        <w:rPr>
          <w:b/>
        </w:rPr>
        <w:t>3.2. Доступные кадровые ресурсы</w:t>
      </w:r>
    </w:p>
    <w:p w:rsidR="00510AF2" w:rsidRPr="003258A4" w:rsidRDefault="00502610" w:rsidP="002F3A51">
      <w:pPr>
        <w:spacing w:after="0" w:line="240" w:lineRule="atLeast"/>
        <w:rPr>
          <w:b/>
        </w:rPr>
      </w:pPr>
      <w:r w:rsidRPr="003258A4">
        <w:rPr>
          <w:b/>
        </w:rPr>
        <w:t>3.2.1. Основной персонал ОИЯИ</w:t>
      </w:r>
    </w:p>
    <w:p w:rsidR="002F3A51" w:rsidRPr="003258A4" w:rsidRDefault="002F3A51" w:rsidP="002F3A51">
      <w:pPr>
        <w:spacing w:after="0" w:line="240" w:lineRule="atLeast"/>
        <w:rPr>
          <w:b/>
        </w:rPr>
      </w:pPr>
    </w:p>
    <w:tbl>
      <w:tblPr>
        <w:tblW w:w="9776" w:type="dxa"/>
        <w:tblLayout w:type="fixed"/>
        <w:tblLook w:val="04A0"/>
      </w:tblPr>
      <w:tblGrid>
        <w:gridCol w:w="704"/>
        <w:gridCol w:w="2268"/>
        <w:gridCol w:w="2126"/>
        <w:gridCol w:w="1560"/>
        <w:gridCol w:w="1701"/>
        <w:gridCol w:w="1417"/>
      </w:tblGrid>
      <w:tr w:rsidR="00620419" w:rsidRPr="003258A4" w:rsidTr="001E594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19" w:rsidRPr="003258A4" w:rsidRDefault="00620419" w:rsidP="002F3A51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 w:rsidRPr="003258A4">
              <w:rPr>
                <w:b/>
              </w:rPr>
              <w:t>№№</w:t>
            </w:r>
            <w:r w:rsidRPr="003258A4">
              <w:rPr>
                <w:b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620419" w:rsidP="002F3A51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 w:rsidRPr="003258A4">
              <w:rPr>
                <w:b/>
              </w:rPr>
              <w:t xml:space="preserve">Категория работников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419" w:rsidRPr="003258A4" w:rsidRDefault="00620419" w:rsidP="002F3A51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 w:rsidRPr="003258A4">
              <w:rPr>
                <w:b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620419" w:rsidP="002F3A51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 w:rsidRPr="003258A4">
              <w:rPr>
                <w:b/>
              </w:rPr>
              <w:t>Подразделение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620419" w:rsidP="002F3A51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 w:rsidRPr="003258A4">
              <w:rPr>
                <w:b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620419" w:rsidP="002F3A51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 w:rsidRPr="003258A4">
              <w:rPr>
                <w:b/>
              </w:rPr>
              <w:t>Сумма FTE</w:t>
            </w:r>
          </w:p>
        </w:tc>
      </w:tr>
      <w:tr w:rsidR="00620419" w:rsidRPr="003258A4" w:rsidTr="001E594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620419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 w:rsidRPr="003258A4">
              <w:rPr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6D3A23" w:rsidRDefault="00620419" w:rsidP="007D4D9B">
            <w:pPr>
              <w:widowControl w:val="0"/>
              <w:spacing w:after="0" w:line="360" w:lineRule="auto"/>
              <w:jc w:val="both"/>
              <w:rPr>
                <w:bCs/>
                <w:lang w:val="en-US"/>
              </w:rPr>
            </w:pPr>
            <w:r w:rsidRPr="003258A4">
              <w:rPr>
                <w:bCs/>
              </w:rPr>
              <w:t>научные работники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419" w:rsidRDefault="00A0372E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Бажанов Н.А.</w:t>
            </w:r>
          </w:p>
          <w:p w:rsidR="00A0372E" w:rsidRDefault="00A0372E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Борисов Н.С.</w:t>
            </w:r>
          </w:p>
          <w:p w:rsidR="00A0372E" w:rsidRDefault="00A0372E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Гапиенко</w:t>
            </w:r>
            <w:proofErr w:type="spellEnd"/>
            <w:r>
              <w:rPr>
                <w:bCs/>
              </w:rPr>
              <w:t xml:space="preserve"> И.В.</w:t>
            </w:r>
          </w:p>
          <w:p w:rsidR="00A0372E" w:rsidRDefault="00A0372E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Должиков А.С</w:t>
            </w:r>
          </w:p>
          <w:p w:rsidR="00A0372E" w:rsidRDefault="00A0372E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Неганов</w:t>
            </w:r>
            <w:proofErr w:type="spellEnd"/>
            <w:r>
              <w:rPr>
                <w:bCs/>
              </w:rPr>
              <w:t xml:space="preserve"> А.Б.</w:t>
            </w:r>
          </w:p>
          <w:p w:rsidR="00A0372E" w:rsidRDefault="00A0372E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Плис Ю.А.</w:t>
            </w:r>
          </w:p>
          <w:p w:rsidR="00B6270A" w:rsidRDefault="00B6270A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Усов Ю.А.</w:t>
            </w:r>
          </w:p>
          <w:p w:rsidR="00B6270A" w:rsidRPr="003258A4" w:rsidRDefault="00B6270A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Кашеваров В.Л.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л</w:t>
            </w:r>
            <w:r w:rsidR="00A0372E">
              <w:rPr>
                <w:bCs/>
              </w:rPr>
              <w:t>яп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снт</w:t>
            </w:r>
            <w:proofErr w:type="spellEnd"/>
          </w:p>
          <w:p w:rsidR="00A0372E" w:rsidRDefault="00A0372E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ляп</w:t>
            </w:r>
            <w:r w:rsidR="001E594B">
              <w:rPr>
                <w:bCs/>
              </w:rPr>
              <w:t xml:space="preserve"> </w:t>
            </w:r>
            <w:proofErr w:type="spellStart"/>
            <w:r w:rsidR="001E594B">
              <w:rPr>
                <w:bCs/>
              </w:rPr>
              <w:t>снт</w:t>
            </w:r>
            <w:proofErr w:type="spellEnd"/>
          </w:p>
          <w:p w:rsidR="00A0372E" w:rsidRDefault="00A0372E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ляп</w:t>
            </w:r>
            <w:r w:rsidR="001E594B">
              <w:rPr>
                <w:bCs/>
              </w:rPr>
              <w:t xml:space="preserve"> </w:t>
            </w:r>
            <w:proofErr w:type="spellStart"/>
            <w:r w:rsidR="001E594B">
              <w:rPr>
                <w:bCs/>
              </w:rPr>
              <w:t>снт</w:t>
            </w:r>
            <w:proofErr w:type="spellEnd"/>
          </w:p>
          <w:p w:rsidR="00A0372E" w:rsidRDefault="00A0372E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ляп</w:t>
            </w:r>
            <w:r w:rsidR="001E594B">
              <w:rPr>
                <w:bCs/>
              </w:rPr>
              <w:t xml:space="preserve"> </w:t>
            </w:r>
            <w:proofErr w:type="spellStart"/>
            <w:r w:rsidR="001E594B">
              <w:rPr>
                <w:bCs/>
              </w:rPr>
              <w:t>снт</w:t>
            </w:r>
            <w:proofErr w:type="spellEnd"/>
          </w:p>
          <w:p w:rsidR="00A0372E" w:rsidRDefault="00A0372E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ляп</w:t>
            </w:r>
            <w:r w:rsidR="001E594B">
              <w:rPr>
                <w:bCs/>
              </w:rPr>
              <w:t xml:space="preserve"> </w:t>
            </w:r>
            <w:proofErr w:type="spellStart"/>
            <w:r w:rsidR="001E594B">
              <w:rPr>
                <w:bCs/>
              </w:rPr>
              <w:t>снт</w:t>
            </w:r>
            <w:proofErr w:type="spellEnd"/>
          </w:p>
          <w:p w:rsidR="00A0372E" w:rsidRDefault="00A0372E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ляп</w:t>
            </w:r>
            <w:r w:rsidR="001E594B">
              <w:rPr>
                <w:bCs/>
              </w:rPr>
              <w:t xml:space="preserve"> </w:t>
            </w:r>
            <w:proofErr w:type="spellStart"/>
            <w:r w:rsidR="001E594B">
              <w:rPr>
                <w:bCs/>
              </w:rPr>
              <w:t>снт</w:t>
            </w:r>
            <w:proofErr w:type="spellEnd"/>
          </w:p>
          <w:p w:rsidR="00B6270A" w:rsidRDefault="00B6270A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ляп</w:t>
            </w:r>
            <w:r w:rsidR="001E594B">
              <w:rPr>
                <w:bCs/>
              </w:rPr>
              <w:t xml:space="preserve"> </w:t>
            </w:r>
            <w:proofErr w:type="spellStart"/>
            <w:r w:rsidR="001E594B">
              <w:rPr>
                <w:bCs/>
              </w:rPr>
              <w:t>снт</w:t>
            </w:r>
            <w:proofErr w:type="spellEnd"/>
          </w:p>
          <w:p w:rsidR="00B6270A" w:rsidRPr="003258A4" w:rsidRDefault="00B6270A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ляп</w:t>
            </w:r>
            <w:r w:rsidR="001E594B">
              <w:rPr>
                <w:bCs/>
              </w:rPr>
              <w:t xml:space="preserve"> </w:t>
            </w:r>
            <w:proofErr w:type="spellStart"/>
            <w:r w:rsidR="001E594B">
              <w:rPr>
                <w:bCs/>
              </w:rPr>
              <w:t>снт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Default="00A0372E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нс</w:t>
            </w:r>
          </w:p>
          <w:p w:rsidR="00A0372E" w:rsidRDefault="00A0372E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снс</w:t>
            </w:r>
            <w:proofErr w:type="spellEnd"/>
          </w:p>
          <w:p w:rsidR="00A0372E" w:rsidRDefault="00A0372E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мнс</w:t>
            </w:r>
            <w:proofErr w:type="spellEnd"/>
          </w:p>
          <w:p w:rsidR="00A0372E" w:rsidRDefault="00A0372E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нс</w:t>
            </w:r>
          </w:p>
          <w:p w:rsidR="00A0372E" w:rsidRDefault="00A0372E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нс</w:t>
            </w:r>
          </w:p>
          <w:p w:rsidR="00A0372E" w:rsidRDefault="00A0372E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снс</w:t>
            </w:r>
            <w:proofErr w:type="spellEnd"/>
          </w:p>
          <w:p w:rsidR="00B6270A" w:rsidRDefault="00B6270A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нач. сектора</w:t>
            </w:r>
          </w:p>
          <w:p w:rsidR="00B6270A" w:rsidRPr="003258A4" w:rsidRDefault="00B6270A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снс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Default="00A0372E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A0372E" w:rsidRDefault="00A0372E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A0372E" w:rsidRDefault="00A0372E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A0372E" w:rsidRDefault="00A0372E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A0372E" w:rsidRDefault="00A0372E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A0372E" w:rsidRDefault="00A0372E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0,5</w:t>
            </w:r>
          </w:p>
          <w:p w:rsidR="00B6270A" w:rsidRDefault="00B6270A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B6270A" w:rsidRPr="003258A4" w:rsidRDefault="00B6270A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620419" w:rsidRPr="003258A4" w:rsidTr="001E594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620419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 w:rsidRPr="003258A4">
              <w:rPr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620419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 w:rsidRPr="003258A4">
              <w:rPr>
                <w:bCs/>
              </w:rPr>
              <w:t>инженеры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419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Белов Д.В.</w:t>
            </w:r>
          </w:p>
          <w:p w:rsidR="001E594B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Городнов И.С.</w:t>
            </w:r>
          </w:p>
          <w:p w:rsidR="001E594B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Иванова Л.В.</w:t>
            </w:r>
          </w:p>
          <w:p w:rsidR="001E594B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Коломиец В.Г.</w:t>
            </w:r>
          </w:p>
          <w:p w:rsidR="001E594B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Фёдоров А.Н.</w:t>
            </w:r>
          </w:p>
          <w:p w:rsidR="001E594B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Приладышев</w:t>
            </w:r>
            <w:proofErr w:type="spellEnd"/>
            <w:r>
              <w:rPr>
                <w:bCs/>
              </w:rPr>
              <w:t xml:space="preserve"> А.А.</w:t>
            </w:r>
          </w:p>
          <w:p w:rsidR="001E594B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Усов Д.Ю.</w:t>
            </w:r>
          </w:p>
          <w:p w:rsidR="001E594B" w:rsidRPr="003258A4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яп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снт</w:t>
            </w:r>
            <w:proofErr w:type="spellEnd"/>
          </w:p>
          <w:p w:rsidR="001E594B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ляп </w:t>
            </w:r>
            <w:proofErr w:type="spellStart"/>
            <w:r>
              <w:rPr>
                <w:bCs/>
              </w:rPr>
              <w:t>снт</w:t>
            </w:r>
            <w:proofErr w:type="spellEnd"/>
          </w:p>
          <w:p w:rsidR="001E594B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ляп </w:t>
            </w:r>
            <w:proofErr w:type="spellStart"/>
            <w:r>
              <w:rPr>
                <w:bCs/>
              </w:rPr>
              <w:t>снт</w:t>
            </w:r>
            <w:proofErr w:type="spellEnd"/>
          </w:p>
          <w:p w:rsidR="001E594B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ляп </w:t>
            </w:r>
            <w:proofErr w:type="spellStart"/>
            <w:r>
              <w:rPr>
                <w:bCs/>
              </w:rPr>
              <w:t>снт</w:t>
            </w:r>
            <w:proofErr w:type="spellEnd"/>
          </w:p>
          <w:p w:rsidR="001E594B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ляп </w:t>
            </w:r>
            <w:proofErr w:type="spellStart"/>
            <w:r>
              <w:rPr>
                <w:bCs/>
              </w:rPr>
              <w:t>снт</w:t>
            </w:r>
            <w:proofErr w:type="spellEnd"/>
          </w:p>
          <w:p w:rsidR="001E594B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ляп </w:t>
            </w:r>
            <w:proofErr w:type="spellStart"/>
            <w:r>
              <w:rPr>
                <w:bCs/>
              </w:rPr>
              <w:t>снт</w:t>
            </w:r>
            <w:proofErr w:type="spellEnd"/>
          </w:p>
          <w:p w:rsidR="001E594B" w:rsidRPr="003258A4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ляп </w:t>
            </w:r>
            <w:proofErr w:type="spellStart"/>
            <w:r>
              <w:rPr>
                <w:bCs/>
              </w:rPr>
              <w:t>снт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инженер</w:t>
            </w:r>
          </w:p>
          <w:p w:rsidR="001E594B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вед. инженер</w:t>
            </w:r>
          </w:p>
          <w:p w:rsidR="001E594B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инженер</w:t>
            </w:r>
          </w:p>
          <w:p w:rsidR="001E594B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инженер</w:t>
            </w:r>
          </w:p>
          <w:p w:rsidR="001E594B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вед. инженер</w:t>
            </w:r>
          </w:p>
          <w:p w:rsidR="001E594B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инженер</w:t>
            </w:r>
          </w:p>
          <w:p w:rsidR="001E594B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инженер</w:t>
            </w:r>
          </w:p>
          <w:p w:rsidR="001E594B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  <w:p w:rsidR="001E594B" w:rsidRPr="003258A4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1E594B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1E594B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1E594B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1E594B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1E594B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0,5</w:t>
            </w:r>
          </w:p>
          <w:p w:rsidR="001E594B" w:rsidRPr="003258A4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620419" w:rsidRPr="003258A4" w:rsidTr="001E594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620419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 w:rsidRPr="003258A4">
              <w:rPr>
                <w:bCs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620419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 w:rsidRPr="003258A4">
              <w:rPr>
                <w:bCs/>
              </w:rPr>
              <w:t>специалисты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419" w:rsidRPr="003258A4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Титенкова Л.В.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1E594B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ляп </w:t>
            </w:r>
            <w:proofErr w:type="spellStart"/>
            <w:r>
              <w:rPr>
                <w:bCs/>
              </w:rPr>
              <w:t>снт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6D3A23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331DFE">
              <w:rPr>
                <w:bCs/>
              </w:rPr>
              <w:t xml:space="preserve">пециалист по </w:t>
            </w:r>
            <w:proofErr w:type="spellStart"/>
            <w:r w:rsidR="00331DFE">
              <w:rPr>
                <w:bCs/>
              </w:rPr>
              <w:t>документо-обороту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331DFE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0419" w:rsidRPr="003258A4" w:rsidTr="001E594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620419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 w:rsidRPr="003258A4">
              <w:rPr>
                <w:bCs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620419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 w:rsidRPr="003258A4">
              <w:rPr>
                <w:bCs/>
              </w:rPr>
              <w:t>рабочие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419" w:rsidRPr="003258A4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  <w:lang w:val="en-US"/>
              </w:rPr>
            </w:pPr>
          </w:p>
        </w:tc>
      </w:tr>
      <w:tr w:rsidR="00620419" w:rsidRPr="003258A4" w:rsidTr="001E594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620419" w:rsidP="007D4D9B">
            <w:pPr>
              <w:widowControl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620419" w:rsidP="007D4D9B">
            <w:pPr>
              <w:widowControl w:val="0"/>
              <w:spacing w:after="0" w:line="360" w:lineRule="auto"/>
              <w:jc w:val="both"/>
            </w:pPr>
            <w:r w:rsidRPr="003258A4">
              <w:rPr>
                <w:b/>
              </w:rPr>
              <w:t>Итого</w:t>
            </w:r>
            <w:r w:rsidRPr="003258A4">
              <w:rPr>
                <w:b/>
                <w:lang w:val="en-US"/>
              </w:rPr>
              <w:t>:</w:t>
            </w:r>
            <w:r w:rsidRPr="003258A4">
              <w:rPr>
                <w:b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419" w:rsidRPr="003258A4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331DFE" w:rsidP="007D4D9B">
            <w:pPr>
              <w:widowControl w:val="0"/>
              <w:snapToGrid w:val="0"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6537F">
              <w:rPr>
                <w:b/>
              </w:rPr>
              <w:t>6</w:t>
            </w:r>
          </w:p>
        </w:tc>
      </w:tr>
    </w:tbl>
    <w:p w:rsidR="00510AF2" w:rsidRPr="003258A4" w:rsidRDefault="00510AF2">
      <w:pPr>
        <w:spacing w:after="0" w:line="240" w:lineRule="atLeast"/>
        <w:jc w:val="both"/>
        <w:rPr>
          <w:b/>
        </w:rPr>
      </w:pPr>
    </w:p>
    <w:p w:rsidR="00510AF2" w:rsidRPr="003258A4" w:rsidRDefault="00502610">
      <w:pPr>
        <w:spacing w:after="0" w:line="240" w:lineRule="atLeast"/>
        <w:jc w:val="both"/>
        <w:rPr>
          <w:b/>
        </w:rPr>
      </w:pPr>
      <w:r w:rsidRPr="003258A4">
        <w:rPr>
          <w:b/>
        </w:rPr>
        <w:t>3.2.2. Ассоциированный персонал ОИЯИ</w:t>
      </w:r>
    </w:p>
    <w:p w:rsidR="00510AF2" w:rsidRPr="003258A4" w:rsidRDefault="00510AF2">
      <w:pPr>
        <w:spacing w:after="0" w:line="240" w:lineRule="atLeast"/>
        <w:jc w:val="both"/>
      </w:pPr>
    </w:p>
    <w:tbl>
      <w:tblPr>
        <w:tblW w:w="9808" w:type="dxa"/>
        <w:tblLayout w:type="fixed"/>
        <w:tblLook w:val="04A0"/>
      </w:tblPr>
      <w:tblGrid>
        <w:gridCol w:w="704"/>
        <w:gridCol w:w="2835"/>
        <w:gridCol w:w="3686"/>
        <w:gridCol w:w="2583"/>
      </w:tblGrid>
      <w:tr w:rsidR="00285F90" w:rsidRPr="003258A4" w:rsidTr="00433C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F90" w:rsidRPr="003258A4" w:rsidRDefault="00285F90" w:rsidP="007D4D9B">
            <w:pPr>
              <w:widowControl w:val="0"/>
              <w:spacing w:line="240" w:lineRule="atLeast"/>
              <w:jc w:val="center"/>
              <w:rPr>
                <w:b/>
              </w:rPr>
            </w:pPr>
            <w:bookmarkStart w:id="0" w:name="_Hlk126579434"/>
            <w:r w:rsidRPr="003258A4">
              <w:rPr>
                <w:b/>
              </w:rPr>
              <w:t>№№</w:t>
            </w:r>
            <w:r w:rsidRPr="003258A4">
              <w:rPr>
                <w:b/>
              </w:rPr>
              <w:br/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F90" w:rsidRPr="003258A4" w:rsidRDefault="00285F90" w:rsidP="007D4D9B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3258A4">
              <w:rPr>
                <w:b/>
              </w:rPr>
              <w:t>Категория работников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F90" w:rsidRPr="003258A4" w:rsidRDefault="00285F90" w:rsidP="007D4D9B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3258A4">
              <w:rPr>
                <w:b/>
              </w:rPr>
              <w:t>Организация-партнер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F90" w:rsidRPr="003258A4" w:rsidRDefault="00285F90" w:rsidP="007D4D9B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3258A4">
              <w:rPr>
                <w:b/>
              </w:rPr>
              <w:t>Сумма FTE</w:t>
            </w:r>
          </w:p>
        </w:tc>
      </w:tr>
      <w:tr w:rsidR="00285F90" w:rsidRPr="003258A4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90" w:rsidRPr="003258A4" w:rsidRDefault="00285F90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 w:rsidRPr="003258A4">
              <w:rPr>
                <w:bCs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90" w:rsidRPr="003258A4" w:rsidRDefault="00285F90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 w:rsidRPr="003258A4">
              <w:rPr>
                <w:bCs/>
              </w:rPr>
              <w:t>научные работники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90" w:rsidRPr="003258A4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90" w:rsidRPr="003258A4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</w:tr>
      <w:tr w:rsidR="00285F90" w:rsidRPr="003258A4" w:rsidTr="00285F90">
        <w:trPr>
          <w:trHeight w:val="3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90" w:rsidRPr="003258A4" w:rsidRDefault="00285F90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 w:rsidRPr="003258A4">
              <w:rPr>
                <w:bCs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90" w:rsidRPr="003258A4" w:rsidRDefault="00285F90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 w:rsidRPr="003258A4">
              <w:rPr>
                <w:bCs/>
              </w:rPr>
              <w:t>инженеры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90" w:rsidRPr="003258A4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90" w:rsidRPr="003258A4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</w:tr>
      <w:tr w:rsidR="00285F90" w:rsidRPr="003258A4" w:rsidTr="00285F90">
        <w:trPr>
          <w:trHeight w:val="3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90" w:rsidRPr="003258A4" w:rsidRDefault="00285F90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 w:rsidRPr="003258A4">
              <w:rPr>
                <w:bCs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90" w:rsidRPr="003258A4" w:rsidRDefault="00285F90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 w:rsidRPr="003258A4">
              <w:rPr>
                <w:bCs/>
              </w:rPr>
              <w:t>специалисты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90" w:rsidRPr="003258A4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90" w:rsidRPr="003258A4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</w:tr>
      <w:tr w:rsidR="00285F90" w:rsidRPr="003258A4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90" w:rsidRPr="003258A4" w:rsidRDefault="00285F90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 w:rsidRPr="003258A4">
              <w:rPr>
                <w:bCs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90" w:rsidRPr="003258A4" w:rsidRDefault="00285F90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 w:rsidRPr="003258A4">
              <w:rPr>
                <w:bCs/>
              </w:rPr>
              <w:t>рабочие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90" w:rsidRPr="003258A4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90" w:rsidRPr="003258A4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  <w:lang w:val="en-US"/>
              </w:rPr>
            </w:pPr>
          </w:p>
        </w:tc>
      </w:tr>
      <w:tr w:rsidR="00620419" w:rsidRPr="003258A4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620419" w:rsidP="007D4D9B">
            <w:pPr>
              <w:widowControl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620419" w:rsidP="007D4D9B">
            <w:pPr>
              <w:widowControl w:val="0"/>
              <w:spacing w:after="0" w:line="360" w:lineRule="auto"/>
              <w:jc w:val="both"/>
            </w:pPr>
            <w:r w:rsidRPr="003258A4">
              <w:rPr>
                <w:b/>
              </w:rPr>
              <w:t>Итого</w:t>
            </w:r>
            <w:r w:rsidRPr="003258A4">
              <w:rPr>
                <w:b/>
                <w:lang w:val="en-US"/>
              </w:rPr>
              <w:t>:</w:t>
            </w:r>
            <w:r w:rsidRPr="003258A4">
              <w:rPr>
                <w:b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19" w:rsidRPr="003258A4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/>
              </w:rPr>
            </w:pPr>
          </w:p>
        </w:tc>
      </w:tr>
      <w:bookmarkEnd w:id="0"/>
    </w:tbl>
    <w:p w:rsidR="00AB1E88" w:rsidRPr="003258A4" w:rsidRDefault="00AB1E88" w:rsidP="001B048C">
      <w:pPr>
        <w:spacing w:after="0" w:line="240" w:lineRule="atLeast"/>
        <w:jc w:val="both"/>
      </w:pPr>
    </w:p>
    <w:p w:rsidR="00B97C98" w:rsidRPr="003258A4" w:rsidRDefault="00B97C98" w:rsidP="00B97C98">
      <w:pPr>
        <w:spacing w:after="0" w:line="240" w:lineRule="auto"/>
        <w:ind w:firstLine="708"/>
        <w:jc w:val="center"/>
        <w:rPr>
          <w:b/>
          <w:bCs/>
        </w:rPr>
      </w:pPr>
      <w:r w:rsidRPr="003258A4">
        <w:rPr>
          <w:b/>
          <w:bCs/>
        </w:rPr>
        <w:t xml:space="preserve">Предлагаемый план-график и необходимые ресурсы для осуществления </w:t>
      </w:r>
      <w:r w:rsidRPr="003258A4">
        <w:rPr>
          <w:b/>
          <w:bCs/>
        </w:rPr>
        <w:br/>
        <w:t xml:space="preserve">Проекта / </w:t>
      </w:r>
      <w:proofErr w:type="spellStart"/>
      <w:r w:rsidRPr="003258A4">
        <w:rPr>
          <w:b/>
          <w:bCs/>
        </w:rPr>
        <w:t>Подпроекта</w:t>
      </w:r>
      <w:proofErr w:type="spellEnd"/>
      <w:r w:rsidRPr="003258A4">
        <w:rPr>
          <w:b/>
          <w:bCs/>
        </w:rPr>
        <w:t xml:space="preserve"> КИП</w:t>
      </w:r>
    </w:p>
    <w:tbl>
      <w:tblPr>
        <w:tblW w:w="9907" w:type="dxa"/>
        <w:tblLayout w:type="fixed"/>
        <w:tblLook w:val="01E0"/>
      </w:tblPr>
      <w:tblGrid>
        <w:gridCol w:w="670"/>
        <w:gridCol w:w="601"/>
        <w:gridCol w:w="3686"/>
        <w:gridCol w:w="1560"/>
        <w:gridCol w:w="678"/>
        <w:gridCol w:w="678"/>
        <w:gridCol w:w="678"/>
        <w:gridCol w:w="678"/>
        <w:gridCol w:w="678"/>
      </w:tblGrid>
      <w:tr w:rsidR="00510AF2" w:rsidRPr="003258A4" w:rsidTr="00715D5B">
        <w:trPr>
          <w:trHeight w:val="753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02610">
            <w:pPr>
              <w:widowControl w:val="0"/>
              <w:spacing w:after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258A4">
              <w:rPr>
                <w:rFonts w:eastAsia="Calibri"/>
                <w:b/>
                <w:bCs/>
                <w:color w:val="000000"/>
              </w:rPr>
              <w:t xml:space="preserve">Наименования затрат, ресурсов, </w:t>
            </w:r>
          </w:p>
          <w:p w:rsidR="00510AF2" w:rsidRPr="003258A4" w:rsidRDefault="00502610">
            <w:pPr>
              <w:widowControl w:val="0"/>
              <w:spacing w:after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258A4">
              <w:rPr>
                <w:rFonts w:eastAsia="Calibri"/>
                <w:b/>
                <w:bCs/>
                <w:color w:val="000000"/>
              </w:rPr>
              <w:t>источников финансирования</w:t>
            </w:r>
            <w:bookmarkStart w:id="1" w:name="_Hlk125558409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10AF2" w:rsidRPr="003258A4" w:rsidRDefault="00502610" w:rsidP="00715D5B">
            <w:pPr>
              <w:widowControl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258A4">
              <w:rPr>
                <w:rFonts w:eastAsia="Calibri"/>
                <w:b/>
                <w:bCs/>
                <w:color w:val="000000"/>
              </w:rPr>
              <w:t>Стоимость (тыс. долл.)</w:t>
            </w:r>
            <w:r w:rsidR="00715D5B" w:rsidRPr="003258A4"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3258A4">
              <w:rPr>
                <w:rFonts w:eastAsia="Calibri"/>
                <w:b/>
                <w:bCs/>
                <w:color w:val="000000"/>
              </w:rPr>
              <w:t>потребности в ресурсах</w:t>
            </w: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02610">
            <w:pPr>
              <w:widowControl w:val="0"/>
              <w:spacing w:after="0"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3258A4">
              <w:rPr>
                <w:rFonts w:eastAsia="Calibri"/>
                <w:b/>
                <w:bCs/>
                <w:color w:val="000000"/>
              </w:rPr>
              <w:t xml:space="preserve">Стоимость, </w:t>
            </w:r>
          </w:p>
          <w:p w:rsidR="00510AF2" w:rsidRPr="003258A4" w:rsidRDefault="00502610">
            <w:pPr>
              <w:widowControl w:val="0"/>
              <w:spacing w:after="0"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3258A4">
              <w:rPr>
                <w:rFonts w:eastAsia="Calibri"/>
                <w:b/>
                <w:bCs/>
                <w:color w:val="000000"/>
              </w:rPr>
              <w:t>распределение по годам</w:t>
            </w:r>
          </w:p>
        </w:tc>
      </w:tr>
      <w:tr w:rsidR="00510AF2" w:rsidRPr="003258A4" w:rsidTr="00715D5B">
        <w:trPr>
          <w:trHeight w:val="209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02610" w:rsidP="007D4D9B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>1 год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02610" w:rsidP="007D4D9B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>2 год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02610" w:rsidP="007D4D9B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>3 год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02610" w:rsidP="007D4D9B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>4 год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02610" w:rsidP="007D4D9B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>5 год</w:t>
            </w:r>
          </w:p>
        </w:tc>
      </w:tr>
      <w:tr w:rsidR="00510AF2" w:rsidRPr="003258A4" w:rsidTr="004A5D78">
        <w:trPr>
          <w:trHeight w:val="388"/>
        </w:trPr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02610">
            <w:pPr>
              <w:widowControl w:val="0"/>
              <w:rPr>
                <w:bCs/>
                <w:color w:val="000000"/>
              </w:rPr>
            </w:pPr>
            <w:r w:rsidRPr="003258A4">
              <w:rPr>
                <w:bCs/>
                <w:color w:val="000000"/>
              </w:rPr>
              <w:t>Международное сотрудничество (МНТС)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4C70F6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22</w:t>
            </w:r>
            <w:r w:rsidR="00C70D97">
              <w:rPr>
                <w:rFonts w:eastAsia="Calibri"/>
                <w:color w:val="000000"/>
              </w:rPr>
              <w:t>0</w:t>
            </w:r>
            <w:r w:rsidR="00CF2B62" w:rsidRPr="003258A4">
              <w:rPr>
                <w:rFonts w:eastAsia="Calibri"/>
                <w:color w:val="000000"/>
              </w:rPr>
              <w:t>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C70D97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</w:t>
            </w:r>
            <w:r w:rsidR="00CF2B62" w:rsidRPr="003258A4">
              <w:rPr>
                <w:rFonts w:eastAsia="Calibri"/>
                <w:color w:val="000000"/>
              </w:rPr>
              <w:t>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C70D97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</w:t>
            </w:r>
            <w:r w:rsidR="00CF2B62" w:rsidRPr="003258A4">
              <w:rPr>
                <w:rFonts w:eastAsia="Calibri"/>
                <w:color w:val="000000"/>
              </w:rPr>
              <w:t>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C70D97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</w:t>
            </w:r>
            <w:r w:rsidR="00CF2B62" w:rsidRPr="003258A4">
              <w:rPr>
                <w:rFonts w:eastAsia="Calibri"/>
                <w:color w:val="000000"/>
              </w:rPr>
              <w:t>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F43CA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F43CA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35.0</w:t>
            </w:r>
          </w:p>
        </w:tc>
      </w:tr>
      <w:tr w:rsidR="00510AF2" w:rsidRPr="003258A4" w:rsidTr="004A5D78">
        <w:trPr>
          <w:trHeight w:val="407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02610">
            <w:pPr>
              <w:widowControl w:val="0"/>
              <w:rPr>
                <w:bCs/>
                <w:color w:val="000000"/>
              </w:rPr>
            </w:pPr>
            <w:r w:rsidRPr="003258A4">
              <w:rPr>
                <w:bCs/>
                <w:color w:val="000000"/>
              </w:rPr>
              <w:t xml:space="preserve">Материалы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4C70F6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42</w:t>
            </w:r>
            <w:r w:rsidR="00E45389" w:rsidRPr="003258A4">
              <w:rPr>
                <w:rFonts w:eastAsia="Calibri"/>
                <w:color w:val="000000"/>
              </w:rPr>
              <w:t>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CF2B62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>10</w:t>
            </w:r>
            <w:r w:rsidR="00E45389" w:rsidRPr="003258A4">
              <w:rPr>
                <w:rFonts w:eastAsia="Calibri"/>
                <w:color w:val="000000"/>
              </w:rPr>
              <w:t>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CF2B62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>8</w:t>
            </w:r>
            <w:r w:rsidR="00E45389" w:rsidRPr="003258A4">
              <w:rPr>
                <w:rFonts w:eastAsia="Calibri"/>
                <w:color w:val="000000"/>
              </w:rPr>
              <w:t>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CF2B62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>8</w:t>
            </w:r>
            <w:r w:rsidR="00E45389" w:rsidRPr="003258A4">
              <w:rPr>
                <w:rFonts w:eastAsia="Calibri"/>
                <w:color w:val="000000"/>
              </w:rPr>
              <w:t>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F43CA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F43CA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8.0</w:t>
            </w:r>
          </w:p>
        </w:tc>
      </w:tr>
      <w:tr w:rsidR="00510AF2" w:rsidRPr="003258A4" w:rsidTr="004A5D78">
        <w:trPr>
          <w:trHeight w:val="171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7E" w:rsidRPr="003258A4" w:rsidRDefault="00502610" w:rsidP="005D087E">
            <w:pPr>
              <w:widowControl w:val="0"/>
              <w:spacing w:after="0" w:line="240" w:lineRule="atLeast"/>
              <w:rPr>
                <w:bCs/>
                <w:color w:val="000000"/>
              </w:rPr>
            </w:pPr>
            <w:r w:rsidRPr="003258A4">
              <w:rPr>
                <w:bCs/>
                <w:color w:val="000000"/>
              </w:rPr>
              <w:t xml:space="preserve">Оборудование и услуги сторонних организаций </w:t>
            </w:r>
          </w:p>
          <w:p w:rsidR="00510AF2" w:rsidRPr="003258A4" w:rsidRDefault="00502610" w:rsidP="005D087E">
            <w:pPr>
              <w:widowControl w:val="0"/>
              <w:spacing w:after="0" w:line="240" w:lineRule="atLeast"/>
              <w:rPr>
                <w:bCs/>
                <w:color w:val="000000"/>
              </w:rPr>
            </w:pPr>
            <w:r w:rsidRPr="003258A4">
              <w:rPr>
                <w:bCs/>
                <w:color w:val="000000"/>
              </w:rPr>
              <w:t>(пуско-наладочные работы)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4C70F6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9</w:t>
            </w:r>
            <w:r w:rsidR="00CF2B62" w:rsidRPr="003258A4">
              <w:rPr>
                <w:rFonts w:eastAsia="Calibri"/>
                <w:color w:val="000000"/>
              </w:rPr>
              <w:t>6.0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CF2B62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>22.0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CF2B62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>22.0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CF2B62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>22.0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F43CA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F43CA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15.0</w:t>
            </w:r>
          </w:p>
        </w:tc>
      </w:tr>
      <w:tr w:rsidR="00510AF2" w:rsidRPr="003258A4" w:rsidTr="004A5D78">
        <w:trPr>
          <w:trHeight w:val="171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02610">
            <w:pPr>
              <w:widowControl w:val="0"/>
              <w:rPr>
                <w:bCs/>
                <w:color w:val="000000"/>
                <w:shd w:val="clear" w:color="auto" w:fill="FFFFFF"/>
              </w:rPr>
            </w:pPr>
            <w:r w:rsidRPr="003258A4">
              <w:rPr>
                <w:bCs/>
                <w:color w:val="000000"/>
                <w:shd w:val="clear" w:color="auto" w:fill="FFFFFF"/>
              </w:rPr>
              <w:t>Пуско-наладочные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CF2B62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>15.0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CF2B62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>9.0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CF2B62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>4.0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CF2B62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>2.0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3258A4" w:rsidTr="004A5D78">
        <w:trPr>
          <w:trHeight w:val="171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02610">
            <w:pPr>
              <w:widowControl w:val="0"/>
              <w:rPr>
                <w:bCs/>
                <w:color w:val="000000"/>
              </w:rPr>
            </w:pPr>
            <w:r w:rsidRPr="003258A4">
              <w:rPr>
                <w:bCs/>
                <w:color w:val="000000"/>
              </w:rPr>
              <w:t xml:space="preserve">Услуги научно-исследовательских организаций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002FC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9</w:t>
            </w:r>
            <w:r w:rsidR="00CF2B62" w:rsidRPr="003258A4">
              <w:rPr>
                <w:rFonts w:eastAsia="Calibri"/>
                <w:color w:val="000000"/>
              </w:rPr>
              <w:t>.0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CF2B62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>4.0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CF2B62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>1.0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CF2B62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>1.0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F43CA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3258A4" w:rsidTr="004A5D78">
        <w:trPr>
          <w:trHeight w:val="362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02610">
            <w:pPr>
              <w:widowControl w:val="0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>Приобретение программного обеспечения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E1D7B" w:rsidRDefault="00630132">
            <w:pPr>
              <w:widowControl w:val="0"/>
              <w:jc w:val="center"/>
              <w:rPr>
                <w:rFonts w:eastAsia="Calibri"/>
              </w:rPr>
            </w:pPr>
            <w:r w:rsidRPr="003E1D7B">
              <w:rPr>
                <w:rFonts w:eastAsia="Calibri"/>
                <w:lang w:val="en-US"/>
              </w:rPr>
              <w:t>5</w:t>
            </w:r>
            <w:r w:rsidR="00DE5EA2" w:rsidRPr="003E1D7B">
              <w:rPr>
                <w:rFonts w:eastAsia="Calibri"/>
              </w:rPr>
              <w:t>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CF2B62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>2.0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630132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  <w:lang w:val="en-US"/>
              </w:rPr>
              <w:t>2</w:t>
            </w:r>
            <w:r w:rsidR="00CF2B62" w:rsidRPr="003258A4">
              <w:rPr>
                <w:rFonts w:eastAsia="Calibri"/>
                <w:color w:val="000000"/>
              </w:rPr>
              <w:t>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CF2B62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>1.0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3258A4" w:rsidTr="004A5D78">
        <w:trPr>
          <w:trHeight w:val="380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02610">
            <w:pPr>
              <w:widowControl w:val="0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>Проектирование/строительство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3258A4" w:rsidTr="004A5D78">
        <w:trPr>
          <w:trHeight w:val="437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F2" w:rsidRPr="003258A4" w:rsidRDefault="00502610">
            <w:pPr>
              <w:widowControl w:val="0"/>
            </w:pPr>
            <w:r w:rsidRPr="003258A4">
              <w:rPr>
                <w:bCs/>
                <w:color w:val="000000"/>
              </w:rPr>
              <w:t>Сервисные расходы (</w:t>
            </w:r>
            <w:r w:rsidRPr="003258A4">
              <w:rPr>
                <w:rFonts w:eastAsia="Calibri"/>
                <w:i/>
                <w:color w:val="000000"/>
              </w:rPr>
              <w:t>планируются в случае прямой принадлежности к проекту)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3258A4" w:rsidTr="004A5D78">
        <w:trPr>
          <w:cantSplit/>
          <w:trHeight w:val="30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510AF2" w:rsidRPr="003258A4" w:rsidRDefault="00502610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 w:rsidRPr="003258A4">
              <w:rPr>
                <w:rFonts w:eastAsia="Calibri"/>
                <w:b/>
                <w:bCs/>
                <w:color w:val="000000"/>
              </w:rPr>
              <w:t>Необходимые ресурсы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510AF2" w:rsidRPr="003258A4" w:rsidRDefault="00502610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 w:rsidRPr="003258A4">
              <w:rPr>
                <w:rFonts w:eastAsia="Calibri"/>
                <w:b/>
                <w:bCs/>
                <w:color w:val="000000"/>
              </w:rPr>
              <w:t>Нормо-час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02610">
            <w:pPr>
              <w:widowControl w:val="0"/>
              <w:ind w:left="175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>Ресурсы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3258A4" w:rsidTr="004A5D78">
        <w:trPr>
          <w:cantSplit/>
          <w:trHeight w:val="279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510AF2" w:rsidRPr="003258A4" w:rsidRDefault="00510AF2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510AF2" w:rsidRPr="003258A4" w:rsidRDefault="00510AF2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02610">
            <w:pPr>
              <w:pStyle w:val="a9"/>
              <w:widowControl w:val="0"/>
              <w:numPr>
                <w:ilvl w:val="0"/>
                <w:numId w:val="2"/>
              </w:numPr>
              <w:spacing w:after="0"/>
            </w:pPr>
            <w:r w:rsidRPr="003258A4">
              <w:rPr>
                <w:color w:val="000000"/>
              </w:rPr>
              <w:t xml:space="preserve">сумма </w:t>
            </w:r>
            <w:r w:rsidRPr="003258A4">
              <w:rPr>
                <w:color w:val="000000"/>
                <w:lang w:val="en-US"/>
              </w:rPr>
              <w:t>FTE</w:t>
            </w:r>
            <w:r w:rsidR="001B048C" w:rsidRPr="003258A4">
              <w:rPr>
                <w:color w:val="000000"/>
              </w:rPr>
              <w:t>,</w:t>
            </w:r>
            <w:r w:rsidRPr="003258A4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3258A4" w:rsidTr="004A5D78">
        <w:trPr>
          <w:cantSplit/>
          <w:trHeight w:val="309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510AF2" w:rsidRPr="003258A4" w:rsidRDefault="00510AF2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510AF2" w:rsidRPr="003258A4" w:rsidRDefault="00510AF2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02610">
            <w:pPr>
              <w:pStyle w:val="a9"/>
              <w:widowControl w:val="0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 w:rsidRPr="003258A4">
              <w:rPr>
                <w:color w:val="000000"/>
              </w:rPr>
              <w:t>ускорителя/установки</w:t>
            </w:r>
            <w:r w:rsidR="001B048C" w:rsidRPr="003258A4">
              <w:rPr>
                <w:color w:val="000000"/>
              </w:rPr>
              <w:t>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3258A4" w:rsidTr="004A5D78">
        <w:trPr>
          <w:cantSplit/>
          <w:trHeight w:val="311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510AF2" w:rsidRPr="003258A4" w:rsidRDefault="00510AF2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510AF2" w:rsidRPr="003258A4" w:rsidRDefault="00510AF2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02610">
            <w:pPr>
              <w:pStyle w:val="a9"/>
              <w:widowControl w:val="0"/>
              <w:numPr>
                <w:ilvl w:val="0"/>
                <w:numId w:val="2"/>
              </w:numPr>
              <w:spacing w:after="0"/>
            </w:pPr>
            <w:r w:rsidRPr="003258A4">
              <w:rPr>
                <w:color w:val="000000"/>
              </w:rPr>
              <w:t>реактора</w:t>
            </w:r>
            <w:r w:rsidR="00F74AB7" w:rsidRPr="003258A4">
              <w:rPr>
                <w:color w:val="000000"/>
              </w:rPr>
              <w:t>,…..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3258A4" w:rsidTr="004A5D78">
        <w:trPr>
          <w:cantSplit/>
          <w:trHeight w:val="183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510AF2" w:rsidRPr="003258A4" w:rsidRDefault="00502610" w:rsidP="00715D5B">
            <w:pPr>
              <w:widowControl w:val="0"/>
              <w:spacing w:after="0" w:line="220" w:lineRule="exact"/>
              <w:ind w:left="113" w:right="-108"/>
              <w:jc w:val="center"/>
              <w:rPr>
                <w:rFonts w:eastAsia="Calibri"/>
                <w:b/>
                <w:bCs/>
                <w:color w:val="000000"/>
              </w:rPr>
            </w:pPr>
            <w:r w:rsidRPr="003258A4">
              <w:rPr>
                <w:rFonts w:eastAsia="Calibri"/>
                <w:b/>
                <w:bCs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510AF2" w:rsidRPr="003258A4" w:rsidRDefault="00502610" w:rsidP="00EB59C6">
            <w:pPr>
              <w:widowControl w:val="0"/>
              <w:spacing w:after="0" w:line="240" w:lineRule="atLeas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 w:rsidRPr="003258A4">
              <w:rPr>
                <w:rFonts w:eastAsia="Calibri"/>
                <w:b/>
                <w:bCs/>
                <w:color w:val="000000"/>
              </w:rPr>
              <w:t>Бюджетные средства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02610" w:rsidP="00EB59C6">
            <w:pPr>
              <w:widowControl w:val="0"/>
              <w:spacing w:after="0" w:line="240" w:lineRule="atLeast"/>
              <w:ind w:left="175"/>
            </w:pPr>
            <w:r w:rsidRPr="003258A4">
              <w:rPr>
                <w:rFonts w:eastAsia="Calibri"/>
                <w:color w:val="000000"/>
              </w:rPr>
              <w:t xml:space="preserve">Бюджет ОИЯИ </w:t>
            </w:r>
            <w:r w:rsidRPr="003258A4">
              <w:rPr>
                <w:rFonts w:eastAsia="Calibri"/>
                <w:i/>
                <w:color w:val="000000"/>
              </w:rPr>
              <w:t>(статьи бюджета)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F43CA1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387</w:t>
            </w:r>
            <w:r w:rsidR="00CF2B62" w:rsidRPr="003258A4">
              <w:rPr>
                <w:rFonts w:eastAsia="Calibri"/>
                <w:color w:val="000000"/>
              </w:rPr>
              <w:t>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C70D97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97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C70D97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87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C70D97" w:rsidRDefault="00C70D97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F43CA1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61.0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F43CA1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58.0</w:t>
            </w:r>
          </w:p>
        </w:tc>
      </w:tr>
      <w:tr w:rsidR="00510AF2" w:rsidRPr="003258A4" w:rsidTr="004A5D78">
        <w:trPr>
          <w:cantSplit/>
          <w:trHeight w:val="1992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10AF2" w:rsidRPr="003258A4" w:rsidRDefault="00510AF2" w:rsidP="00715D5B">
            <w:pPr>
              <w:widowControl w:val="0"/>
              <w:spacing w:after="0" w:line="220" w:lineRule="exac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510AF2" w:rsidRPr="003258A4" w:rsidRDefault="00502610" w:rsidP="00EB59C6">
            <w:pPr>
              <w:widowControl w:val="0"/>
              <w:spacing w:after="0" w:line="240" w:lineRule="atLeas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3258A4">
              <w:rPr>
                <w:rFonts w:eastAsia="Calibri"/>
                <w:b/>
                <w:bCs/>
                <w:color w:val="000000"/>
              </w:rPr>
              <w:t>Внебюджет</w:t>
            </w:r>
            <w:proofErr w:type="spellEnd"/>
            <w:r w:rsidRPr="003258A4">
              <w:rPr>
                <w:rFonts w:eastAsia="Calibri"/>
                <w:b/>
                <w:bCs/>
                <w:color w:val="000000"/>
              </w:rPr>
              <w:t xml:space="preserve"> (доп.</w:t>
            </w:r>
            <w:r w:rsidR="00715D5B" w:rsidRPr="003258A4"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3258A4">
              <w:rPr>
                <w:rFonts w:eastAsia="Calibri"/>
                <w:b/>
                <w:bCs/>
                <w:color w:val="000000"/>
              </w:rPr>
              <w:t>смета)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02610" w:rsidP="00EB59C6">
            <w:pPr>
              <w:widowControl w:val="0"/>
              <w:spacing w:after="0" w:line="240" w:lineRule="atLeast"/>
              <w:ind w:left="175"/>
              <w:rPr>
                <w:rFonts w:eastAsia="Calibri"/>
              </w:rPr>
            </w:pPr>
            <w:r w:rsidRPr="003258A4">
              <w:rPr>
                <w:rFonts w:eastAsia="Calibri"/>
              </w:rPr>
              <w:t xml:space="preserve">Вклады соисполнителей </w:t>
            </w:r>
          </w:p>
          <w:p w:rsidR="00EB59C6" w:rsidRPr="003258A4" w:rsidRDefault="00EB59C6" w:rsidP="00EB59C6">
            <w:pPr>
              <w:widowControl w:val="0"/>
              <w:spacing w:after="0" w:line="240" w:lineRule="atLeast"/>
              <w:ind w:left="175"/>
              <w:rPr>
                <w:strike/>
              </w:rPr>
            </w:pPr>
          </w:p>
          <w:p w:rsidR="00510AF2" w:rsidRPr="003258A4" w:rsidRDefault="00502610" w:rsidP="00EB59C6">
            <w:pPr>
              <w:widowControl w:val="0"/>
              <w:spacing w:after="0" w:line="240" w:lineRule="atLeast"/>
              <w:ind w:left="175"/>
              <w:rPr>
                <w:rFonts w:eastAsia="Calibri"/>
              </w:rPr>
            </w:pPr>
            <w:r w:rsidRPr="003258A4">
              <w:rPr>
                <w:rFonts w:eastAsia="Calibri"/>
                <w:color w:val="000000"/>
              </w:rPr>
              <w:t xml:space="preserve">Средства по договорам </w:t>
            </w:r>
            <w:r w:rsidR="00715D5B" w:rsidRPr="003258A4">
              <w:rPr>
                <w:rFonts w:eastAsia="Calibri"/>
                <w:color w:val="000000"/>
              </w:rPr>
              <w:br/>
            </w:r>
            <w:r w:rsidRPr="003258A4">
              <w:rPr>
                <w:rFonts w:eastAsia="Calibri"/>
              </w:rPr>
              <w:t>с заказчиками</w:t>
            </w:r>
          </w:p>
          <w:p w:rsidR="00EB59C6" w:rsidRPr="003258A4" w:rsidRDefault="00EB59C6" w:rsidP="00EB59C6">
            <w:pPr>
              <w:widowControl w:val="0"/>
              <w:spacing w:after="0" w:line="240" w:lineRule="atLeast"/>
              <w:ind w:left="175"/>
            </w:pPr>
          </w:p>
          <w:p w:rsidR="00510AF2" w:rsidRPr="003258A4" w:rsidRDefault="00502610" w:rsidP="00EB59C6">
            <w:pPr>
              <w:widowControl w:val="0"/>
              <w:spacing w:after="0" w:line="240" w:lineRule="atLeast"/>
              <w:ind w:left="175"/>
              <w:rPr>
                <w:rFonts w:eastAsia="Calibri"/>
                <w:color w:val="000000"/>
              </w:rPr>
            </w:pPr>
            <w:r w:rsidRPr="003258A4">
              <w:rPr>
                <w:rFonts w:eastAsia="Calibri"/>
                <w:color w:val="000000"/>
              </w:rPr>
              <w:t xml:space="preserve">Другие источники финансирования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bookmarkEnd w:id="1"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F2" w:rsidRPr="003258A4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</w:tr>
    </w:tbl>
    <w:p w:rsidR="00553863" w:rsidRPr="003258A4" w:rsidRDefault="00B97C98" w:rsidP="00485EF5">
      <w:pPr>
        <w:jc w:val="both"/>
        <w:rPr>
          <w:b/>
          <w:bCs/>
        </w:rPr>
      </w:pPr>
      <w:r w:rsidRPr="003258A4">
        <w:rPr>
          <w:color w:val="000000"/>
        </w:rPr>
        <w:br/>
      </w:r>
      <w:bookmarkStart w:id="2" w:name="_GoBack"/>
      <w:bookmarkEnd w:id="2"/>
    </w:p>
    <w:p w:rsidR="00510AF2" w:rsidRPr="00604A26" w:rsidRDefault="00510AF2">
      <w:pPr>
        <w:spacing w:line="312" w:lineRule="auto"/>
        <w:rPr>
          <w:lang w:val="en-US"/>
        </w:rPr>
      </w:pPr>
    </w:p>
    <w:sectPr w:rsidR="00510AF2" w:rsidRPr="00604A26" w:rsidSect="00127675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8D" w:rsidRDefault="00915E8D" w:rsidP="00C2542D">
      <w:pPr>
        <w:spacing w:after="0" w:line="240" w:lineRule="auto"/>
      </w:pPr>
      <w:r>
        <w:separator/>
      </w:r>
    </w:p>
  </w:endnote>
  <w:endnote w:type="continuationSeparator" w:id="0">
    <w:p w:rsidR="00915E8D" w:rsidRDefault="00915E8D" w:rsidP="00C2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8D" w:rsidRDefault="00915E8D" w:rsidP="00C2542D">
      <w:pPr>
        <w:spacing w:after="0" w:line="240" w:lineRule="auto"/>
      </w:pPr>
      <w:r>
        <w:separator/>
      </w:r>
    </w:p>
  </w:footnote>
  <w:footnote w:type="continuationSeparator" w:id="0">
    <w:p w:rsidR="00915E8D" w:rsidRDefault="00915E8D" w:rsidP="00C2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805"/>
    <w:multiLevelType w:val="hybridMultilevel"/>
    <w:tmpl w:val="1B02615E"/>
    <w:lvl w:ilvl="0" w:tplc="D4FA1CAE">
      <w:numFmt w:val="decimal"/>
      <w:lvlText w:val="%1"/>
      <w:lvlJc w:val="left"/>
      <w:pPr>
        <w:ind w:left="701" w:hanging="37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>
      <w:start w:val="1"/>
      <w:numFmt w:val="lowerRoman"/>
      <w:lvlText w:val="%3."/>
      <w:lvlJc w:val="right"/>
      <w:pPr>
        <w:ind w:left="2126" w:hanging="180"/>
      </w:pPr>
    </w:lvl>
    <w:lvl w:ilvl="3" w:tplc="0419000F">
      <w:start w:val="1"/>
      <w:numFmt w:val="decimal"/>
      <w:lvlText w:val="%4."/>
      <w:lvlJc w:val="left"/>
      <w:pPr>
        <w:ind w:left="2846" w:hanging="360"/>
      </w:pPr>
    </w:lvl>
    <w:lvl w:ilvl="4" w:tplc="04190019">
      <w:start w:val="1"/>
      <w:numFmt w:val="lowerLetter"/>
      <w:lvlText w:val="%5."/>
      <w:lvlJc w:val="left"/>
      <w:pPr>
        <w:ind w:left="3566" w:hanging="360"/>
      </w:pPr>
    </w:lvl>
    <w:lvl w:ilvl="5" w:tplc="0419001B">
      <w:start w:val="1"/>
      <w:numFmt w:val="lowerRoman"/>
      <w:lvlText w:val="%6."/>
      <w:lvlJc w:val="right"/>
      <w:pPr>
        <w:ind w:left="4286" w:hanging="180"/>
      </w:pPr>
    </w:lvl>
    <w:lvl w:ilvl="6" w:tplc="0419000F">
      <w:start w:val="1"/>
      <w:numFmt w:val="decimal"/>
      <w:lvlText w:val="%7."/>
      <w:lvlJc w:val="left"/>
      <w:pPr>
        <w:ind w:left="5006" w:hanging="360"/>
      </w:pPr>
    </w:lvl>
    <w:lvl w:ilvl="7" w:tplc="04190019">
      <w:start w:val="1"/>
      <w:numFmt w:val="lowerLetter"/>
      <w:lvlText w:val="%8."/>
      <w:lvlJc w:val="left"/>
      <w:pPr>
        <w:ind w:left="5726" w:hanging="360"/>
      </w:pPr>
    </w:lvl>
    <w:lvl w:ilvl="8" w:tplc="0419001B">
      <w:start w:val="1"/>
      <w:numFmt w:val="lowerRoman"/>
      <w:lvlText w:val="%9."/>
      <w:lvlJc w:val="right"/>
      <w:pPr>
        <w:ind w:left="6446" w:hanging="180"/>
      </w:pPr>
    </w:lvl>
  </w:abstractNum>
  <w:abstractNum w:abstractNumId="1">
    <w:nsid w:val="044D32F3"/>
    <w:multiLevelType w:val="multilevel"/>
    <w:tmpl w:val="B6BA8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2441F1"/>
    <w:multiLevelType w:val="hybridMultilevel"/>
    <w:tmpl w:val="086EE81C"/>
    <w:lvl w:ilvl="0" w:tplc="F79CDCFE">
      <w:start w:val="1"/>
      <w:numFmt w:val="decimal"/>
      <w:lvlText w:val="%1)"/>
      <w:lvlJc w:val="left"/>
      <w:pPr>
        <w:ind w:left="116" w:hanging="295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4"/>
        <w:sz w:val="24"/>
        <w:szCs w:val="24"/>
        <w:lang w:val="en-US" w:eastAsia="en-US" w:bidi="ar-SA"/>
      </w:rPr>
    </w:lvl>
    <w:lvl w:ilvl="1" w:tplc="A8C620BE">
      <w:numFmt w:val="bullet"/>
      <w:lvlText w:val="•"/>
      <w:lvlJc w:val="left"/>
      <w:pPr>
        <w:ind w:left="1122" w:hanging="295"/>
      </w:pPr>
      <w:rPr>
        <w:lang w:val="en-US" w:eastAsia="en-US" w:bidi="ar-SA"/>
      </w:rPr>
    </w:lvl>
    <w:lvl w:ilvl="2" w:tplc="6F9AD596">
      <w:numFmt w:val="bullet"/>
      <w:lvlText w:val="•"/>
      <w:lvlJc w:val="left"/>
      <w:pPr>
        <w:ind w:left="2125" w:hanging="295"/>
      </w:pPr>
      <w:rPr>
        <w:lang w:val="en-US" w:eastAsia="en-US" w:bidi="ar-SA"/>
      </w:rPr>
    </w:lvl>
    <w:lvl w:ilvl="3" w:tplc="5E926B68">
      <w:numFmt w:val="bullet"/>
      <w:lvlText w:val="•"/>
      <w:lvlJc w:val="left"/>
      <w:pPr>
        <w:ind w:left="3127" w:hanging="295"/>
      </w:pPr>
      <w:rPr>
        <w:lang w:val="en-US" w:eastAsia="en-US" w:bidi="ar-SA"/>
      </w:rPr>
    </w:lvl>
    <w:lvl w:ilvl="4" w:tplc="E1BEE1D6">
      <w:numFmt w:val="bullet"/>
      <w:lvlText w:val="•"/>
      <w:lvlJc w:val="left"/>
      <w:pPr>
        <w:ind w:left="4130" w:hanging="295"/>
      </w:pPr>
      <w:rPr>
        <w:lang w:val="en-US" w:eastAsia="en-US" w:bidi="ar-SA"/>
      </w:rPr>
    </w:lvl>
    <w:lvl w:ilvl="5" w:tplc="5D1EE22E">
      <w:numFmt w:val="bullet"/>
      <w:lvlText w:val="•"/>
      <w:lvlJc w:val="left"/>
      <w:pPr>
        <w:ind w:left="5132" w:hanging="295"/>
      </w:pPr>
      <w:rPr>
        <w:lang w:val="en-US" w:eastAsia="en-US" w:bidi="ar-SA"/>
      </w:rPr>
    </w:lvl>
    <w:lvl w:ilvl="6" w:tplc="8850C516">
      <w:numFmt w:val="bullet"/>
      <w:lvlText w:val="•"/>
      <w:lvlJc w:val="left"/>
      <w:pPr>
        <w:ind w:left="6135" w:hanging="295"/>
      </w:pPr>
      <w:rPr>
        <w:lang w:val="en-US" w:eastAsia="en-US" w:bidi="ar-SA"/>
      </w:rPr>
    </w:lvl>
    <w:lvl w:ilvl="7" w:tplc="68004BBC">
      <w:numFmt w:val="bullet"/>
      <w:lvlText w:val="•"/>
      <w:lvlJc w:val="left"/>
      <w:pPr>
        <w:ind w:left="7137" w:hanging="295"/>
      </w:pPr>
      <w:rPr>
        <w:lang w:val="en-US" w:eastAsia="en-US" w:bidi="ar-SA"/>
      </w:rPr>
    </w:lvl>
    <w:lvl w:ilvl="8" w:tplc="BE1CE174">
      <w:numFmt w:val="bullet"/>
      <w:lvlText w:val="•"/>
      <w:lvlJc w:val="left"/>
      <w:pPr>
        <w:ind w:left="8140" w:hanging="295"/>
      </w:pPr>
      <w:rPr>
        <w:lang w:val="en-US" w:eastAsia="en-US" w:bidi="ar-SA"/>
      </w:rPr>
    </w:lvl>
  </w:abstractNum>
  <w:abstractNum w:abstractNumId="3">
    <w:nsid w:val="0A0639CB"/>
    <w:multiLevelType w:val="hybridMultilevel"/>
    <w:tmpl w:val="F1FE29F4"/>
    <w:lvl w:ilvl="0" w:tplc="256AE01E">
      <w:numFmt w:val="decimal"/>
      <w:lvlText w:val="%1"/>
      <w:lvlJc w:val="left"/>
      <w:pPr>
        <w:ind w:left="701" w:hanging="37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>
      <w:start w:val="1"/>
      <w:numFmt w:val="lowerRoman"/>
      <w:lvlText w:val="%3."/>
      <w:lvlJc w:val="right"/>
      <w:pPr>
        <w:ind w:left="2126" w:hanging="180"/>
      </w:pPr>
    </w:lvl>
    <w:lvl w:ilvl="3" w:tplc="0419000F">
      <w:start w:val="1"/>
      <w:numFmt w:val="decimal"/>
      <w:lvlText w:val="%4."/>
      <w:lvlJc w:val="left"/>
      <w:pPr>
        <w:ind w:left="2846" w:hanging="360"/>
      </w:pPr>
    </w:lvl>
    <w:lvl w:ilvl="4" w:tplc="04190019">
      <w:start w:val="1"/>
      <w:numFmt w:val="lowerLetter"/>
      <w:lvlText w:val="%5."/>
      <w:lvlJc w:val="left"/>
      <w:pPr>
        <w:ind w:left="3566" w:hanging="360"/>
      </w:pPr>
    </w:lvl>
    <w:lvl w:ilvl="5" w:tplc="0419001B">
      <w:start w:val="1"/>
      <w:numFmt w:val="lowerRoman"/>
      <w:lvlText w:val="%6."/>
      <w:lvlJc w:val="right"/>
      <w:pPr>
        <w:ind w:left="4286" w:hanging="180"/>
      </w:pPr>
    </w:lvl>
    <w:lvl w:ilvl="6" w:tplc="0419000F">
      <w:start w:val="1"/>
      <w:numFmt w:val="decimal"/>
      <w:lvlText w:val="%7."/>
      <w:lvlJc w:val="left"/>
      <w:pPr>
        <w:ind w:left="5006" w:hanging="360"/>
      </w:pPr>
    </w:lvl>
    <w:lvl w:ilvl="7" w:tplc="04190019">
      <w:start w:val="1"/>
      <w:numFmt w:val="lowerLetter"/>
      <w:lvlText w:val="%8."/>
      <w:lvlJc w:val="left"/>
      <w:pPr>
        <w:ind w:left="5726" w:hanging="360"/>
      </w:pPr>
    </w:lvl>
    <w:lvl w:ilvl="8" w:tplc="0419001B">
      <w:start w:val="1"/>
      <w:numFmt w:val="lowerRoman"/>
      <w:lvlText w:val="%9."/>
      <w:lvlJc w:val="right"/>
      <w:pPr>
        <w:ind w:left="6446" w:hanging="180"/>
      </w:pPr>
    </w:lvl>
  </w:abstractNum>
  <w:abstractNum w:abstractNumId="4">
    <w:nsid w:val="0BE91E83"/>
    <w:multiLevelType w:val="hybridMultilevel"/>
    <w:tmpl w:val="D26C138A"/>
    <w:lvl w:ilvl="0" w:tplc="94589F5C">
      <w:start w:val="1"/>
      <w:numFmt w:val="decimal"/>
      <w:lvlText w:val="%1."/>
      <w:lvlJc w:val="left"/>
      <w:pPr>
        <w:ind w:left="701" w:hanging="375"/>
      </w:pPr>
    </w:lvl>
    <w:lvl w:ilvl="1" w:tplc="F33CD8A4">
      <w:start w:val="1"/>
      <w:numFmt w:val="decimal"/>
      <w:lvlText w:val="%2)"/>
      <w:lvlJc w:val="left"/>
      <w:pPr>
        <w:ind w:left="1421" w:hanging="375"/>
      </w:pPr>
    </w:lvl>
    <w:lvl w:ilvl="2" w:tplc="0419001B">
      <w:start w:val="1"/>
      <w:numFmt w:val="lowerRoman"/>
      <w:lvlText w:val="%3."/>
      <w:lvlJc w:val="right"/>
      <w:pPr>
        <w:ind w:left="2126" w:hanging="180"/>
      </w:pPr>
    </w:lvl>
    <w:lvl w:ilvl="3" w:tplc="0419000F">
      <w:start w:val="1"/>
      <w:numFmt w:val="decimal"/>
      <w:lvlText w:val="%4."/>
      <w:lvlJc w:val="left"/>
      <w:pPr>
        <w:ind w:left="2846" w:hanging="360"/>
      </w:pPr>
    </w:lvl>
    <w:lvl w:ilvl="4" w:tplc="04190019">
      <w:start w:val="1"/>
      <w:numFmt w:val="lowerLetter"/>
      <w:lvlText w:val="%5."/>
      <w:lvlJc w:val="left"/>
      <w:pPr>
        <w:ind w:left="3566" w:hanging="360"/>
      </w:pPr>
    </w:lvl>
    <w:lvl w:ilvl="5" w:tplc="0419001B">
      <w:start w:val="1"/>
      <w:numFmt w:val="lowerRoman"/>
      <w:lvlText w:val="%6."/>
      <w:lvlJc w:val="right"/>
      <w:pPr>
        <w:ind w:left="4286" w:hanging="180"/>
      </w:pPr>
    </w:lvl>
    <w:lvl w:ilvl="6" w:tplc="0419000F">
      <w:start w:val="1"/>
      <w:numFmt w:val="decimal"/>
      <w:lvlText w:val="%7."/>
      <w:lvlJc w:val="left"/>
      <w:pPr>
        <w:ind w:left="5006" w:hanging="360"/>
      </w:pPr>
    </w:lvl>
    <w:lvl w:ilvl="7" w:tplc="04190019">
      <w:start w:val="1"/>
      <w:numFmt w:val="lowerLetter"/>
      <w:lvlText w:val="%8."/>
      <w:lvlJc w:val="left"/>
      <w:pPr>
        <w:ind w:left="5726" w:hanging="360"/>
      </w:pPr>
    </w:lvl>
    <w:lvl w:ilvl="8" w:tplc="0419001B">
      <w:start w:val="1"/>
      <w:numFmt w:val="lowerRoman"/>
      <w:lvlText w:val="%9."/>
      <w:lvlJc w:val="right"/>
      <w:pPr>
        <w:ind w:left="6446" w:hanging="180"/>
      </w:pPr>
    </w:lvl>
  </w:abstractNum>
  <w:abstractNum w:abstractNumId="5">
    <w:nsid w:val="0D7F04ED"/>
    <w:multiLevelType w:val="hybridMultilevel"/>
    <w:tmpl w:val="9FB09B54"/>
    <w:lvl w:ilvl="0" w:tplc="22E28730">
      <w:start w:val="1"/>
      <w:numFmt w:val="decimal"/>
      <w:lvlText w:val="%1."/>
      <w:lvlJc w:val="left"/>
      <w:pPr>
        <w:ind w:left="701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06F15"/>
    <w:multiLevelType w:val="multilevel"/>
    <w:tmpl w:val="1890BE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E86CA7"/>
    <w:multiLevelType w:val="hybridMultilevel"/>
    <w:tmpl w:val="20688E96"/>
    <w:lvl w:ilvl="0" w:tplc="041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8">
    <w:nsid w:val="224B51DE"/>
    <w:multiLevelType w:val="multilevel"/>
    <w:tmpl w:val="F0F0DBD2"/>
    <w:lvl w:ilvl="0">
      <w:start w:val="1"/>
      <w:numFmt w:val="bullet"/>
      <w:lvlText w:val=""/>
      <w:lvlJc w:val="left"/>
      <w:pPr>
        <w:tabs>
          <w:tab w:val="num" w:pos="924"/>
        </w:tabs>
        <w:ind w:left="0" w:firstLine="567"/>
      </w:pPr>
      <w:rPr>
        <w:rFonts w:ascii="Symbol" w:hAnsi="Symbol" w:cs="Symbol" w:hint="default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5" w:hanging="360"/>
      </w:pPr>
      <w:rPr>
        <w:rFonts w:ascii="Wingdings" w:hAnsi="Wingdings" w:cs="Wingdings" w:hint="default"/>
      </w:rPr>
    </w:lvl>
  </w:abstractNum>
  <w:abstractNum w:abstractNumId="9">
    <w:nsid w:val="2533523C"/>
    <w:multiLevelType w:val="multilevel"/>
    <w:tmpl w:val="08A8928A"/>
    <w:lvl w:ilvl="0">
      <w:start w:val="1"/>
      <w:numFmt w:val="bullet"/>
      <w:lvlText w:val=""/>
      <w:lvlJc w:val="left"/>
      <w:pPr>
        <w:tabs>
          <w:tab w:val="num" w:pos="924"/>
        </w:tabs>
        <w:ind w:left="0" w:firstLine="567"/>
      </w:pPr>
      <w:rPr>
        <w:rFonts w:ascii="Symbol" w:hAnsi="Symbol" w:cs="Symbol" w:hint="default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5" w:hanging="360"/>
      </w:pPr>
      <w:rPr>
        <w:rFonts w:ascii="Wingdings" w:hAnsi="Wingdings" w:cs="Wingdings" w:hint="default"/>
      </w:rPr>
    </w:lvl>
  </w:abstractNum>
  <w:abstractNum w:abstractNumId="10">
    <w:nsid w:val="2A5654C0"/>
    <w:multiLevelType w:val="hybridMultilevel"/>
    <w:tmpl w:val="ABC65E48"/>
    <w:lvl w:ilvl="0" w:tplc="D72EB3C4">
      <w:start w:val="1"/>
      <w:numFmt w:val="decimal"/>
      <w:lvlText w:val="%1)"/>
      <w:lvlJc w:val="left"/>
      <w:pPr>
        <w:ind w:left="701" w:hanging="375"/>
      </w:pPr>
    </w:lvl>
    <w:lvl w:ilvl="1" w:tplc="4E848BD4">
      <w:start w:val="1"/>
      <w:numFmt w:val="bullet"/>
      <w:lvlText w:val="•"/>
      <w:lvlJc w:val="left"/>
      <w:pPr>
        <w:ind w:left="1856" w:hanging="810"/>
      </w:pPr>
      <w:rPr>
        <w:rFonts w:ascii="Verdana" w:eastAsiaTheme="minorHAnsi" w:hAnsi="Verdana" w:cstheme="minorBidi" w:hint="default"/>
      </w:rPr>
    </w:lvl>
    <w:lvl w:ilvl="2" w:tplc="0419001B">
      <w:start w:val="1"/>
      <w:numFmt w:val="lowerRoman"/>
      <w:lvlText w:val="%3."/>
      <w:lvlJc w:val="right"/>
      <w:pPr>
        <w:ind w:left="2126" w:hanging="180"/>
      </w:pPr>
    </w:lvl>
    <w:lvl w:ilvl="3" w:tplc="0419000F">
      <w:start w:val="1"/>
      <w:numFmt w:val="decimal"/>
      <w:lvlText w:val="%4."/>
      <w:lvlJc w:val="left"/>
      <w:pPr>
        <w:ind w:left="2846" w:hanging="360"/>
      </w:pPr>
    </w:lvl>
    <w:lvl w:ilvl="4" w:tplc="04190019">
      <w:start w:val="1"/>
      <w:numFmt w:val="lowerLetter"/>
      <w:lvlText w:val="%5."/>
      <w:lvlJc w:val="left"/>
      <w:pPr>
        <w:ind w:left="3566" w:hanging="360"/>
      </w:pPr>
    </w:lvl>
    <w:lvl w:ilvl="5" w:tplc="0419001B">
      <w:start w:val="1"/>
      <w:numFmt w:val="lowerRoman"/>
      <w:lvlText w:val="%6."/>
      <w:lvlJc w:val="right"/>
      <w:pPr>
        <w:ind w:left="4286" w:hanging="180"/>
      </w:pPr>
    </w:lvl>
    <w:lvl w:ilvl="6" w:tplc="0419000F">
      <w:start w:val="1"/>
      <w:numFmt w:val="decimal"/>
      <w:lvlText w:val="%7."/>
      <w:lvlJc w:val="left"/>
      <w:pPr>
        <w:ind w:left="5006" w:hanging="360"/>
      </w:pPr>
    </w:lvl>
    <w:lvl w:ilvl="7" w:tplc="04190019">
      <w:start w:val="1"/>
      <w:numFmt w:val="lowerLetter"/>
      <w:lvlText w:val="%8."/>
      <w:lvlJc w:val="left"/>
      <w:pPr>
        <w:ind w:left="5726" w:hanging="360"/>
      </w:pPr>
    </w:lvl>
    <w:lvl w:ilvl="8" w:tplc="0419001B">
      <w:start w:val="1"/>
      <w:numFmt w:val="lowerRoman"/>
      <w:lvlText w:val="%9."/>
      <w:lvlJc w:val="right"/>
      <w:pPr>
        <w:ind w:left="6446" w:hanging="180"/>
      </w:pPr>
    </w:lvl>
  </w:abstractNum>
  <w:abstractNum w:abstractNumId="11">
    <w:nsid w:val="2EAC2686"/>
    <w:multiLevelType w:val="multilevel"/>
    <w:tmpl w:val="20C20B96"/>
    <w:lvl w:ilvl="0">
      <w:start w:val="1"/>
      <w:numFmt w:val="decimal"/>
      <w:lvlText w:val="%1"/>
      <w:lvlJc w:val="left"/>
      <w:pPr>
        <w:ind w:left="673" w:hanging="558"/>
      </w:pPr>
      <w:rPr>
        <w:rFonts w:ascii="Book Antiqua" w:eastAsia="Book Antiqua" w:hAnsi="Book Antiqua" w:cs="Book Antiqua" w:hint="default"/>
        <w:b/>
        <w:bCs/>
        <w:i w:val="0"/>
        <w:iCs w:val="0"/>
        <w:w w:val="109"/>
        <w:sz w:val="34"/>
        <w:szCs w:val="3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5" w:hanging="719"/>
      </w:pPr>
      <w:rPr>
        <w:spacing w:val="-1"/>
        <w:w w:val="115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16" w:hanging="719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003" w:hanging="719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3166" w:hanging="719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4329" w:hanging="719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492" w:hanging="719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655" w:hanging="719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819" w:hanging="719"/>
      </w:pPr>
      <w:rPr>
        <w:lang w:val="en-US" w:eastAsia="en-US" w:bidi="ar-SA"/>
      </w:rPr>
    </w:lvl>
  </w:abstractNum>
  <w:abstractNum w:abstractNumId="12">
    <w:nsid w:val="35B81DCA"/>
    <w:multiLevelType w:val="hybridMultilevel"/>
    <w:tmpl w:val="F3A80462"/>
    <w:lvl w:ilvl="0" w:tplc="863871CE">
      <w:numFmt w:val="bullet"/>
      <w:lvlText w:val="-"/>
      <w:lvlJc w:val="left"/>
      <w:pPr>
        <w:ind w:left="116" w:hanging="158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7"/>
        <w:sz w:val="24"/>
        <w:szCs w:val="24"/>
        <w:lang w:val="en-US" w:eastAsia="en-US" w:bidi="ar-SA"/>
      </w:rPr>
    </w:lvl>
    <w:lvl w:ilvl="1" w:tplc="4550732A">
      <w:numFmt w:val="bullet"/>
      <w:lvlText w:val="•"/>
      <w:lvlJc w:val="left"/>
      <w:pPr>
        <w:ind w:left="1122" w:hanging="158"/>
      </w:pPr>
      <w:rPr>
        <w:lang w:val="en-US" w:eastAsia="en-US" w:bidi="ar-SA"/>
      </w:rPr>
    </w:lvl>
    <w:lvl w:ilvl="2" w:tplc="9E9083B6">
      <w:numFmt w:val="bullet"/>
      <w:lvlText w:val="•"/>
      <w:lvlJc w:val="left"/>
      <w:pPr>
        <w:ind w:left="2125" w:hanging="158"/>
      </w:pPr>
      <w:rPr>
        <w:lang w:val="en-US" w:eastAsia="en-US" w:bidi="ar-SA"/>
      </w:rPr>
    </w:lvl>
    <w:lvl w:ilvl="3" w:tplc="4B5A1B12">
      <w:numFmt w:val="bullet"/>
      <w:lvlText w:val="•"/>
      <w:lvlJc w:val="left"/>
      <w:pPr>
        <w:ind w:left="3127" w:hanging="158"/>
      </w:pPr>
      <w:rPr>
        <w:lang w:val="en-US" w:eastAsia="en-US" w:bidi="ar-SA"/>
      </w:rPr>
    </w:lvl>
    <w:lvl w:ilvl="4" w:tplc="F3B4DC66">
      <w:numFmt w:val="bullet"/>
      <w:lvlText w:val="•"/>
      <w:lvlJc w:val="left"/>
      <w:pPr>
        <w:ind w:left="4130" w:hanging="158"/>
      </w:pPr>
      <w:rPr>
        <w:lang w:val="en-US" w:eastAsia="en-US" w:bidi="ar-SA"/>
      </w:rPr>
    </w:lvl>
    <w:lvl w:ilvl="5" w:tplc="B75CDBA2">
      <w:numFmt w:val="bullet"/>
      <w:lvlText w:val="•"/>
      <w:lvlJc w:val="left"/>
      <w:pPr>
        <w:ind w:left="5132" w:hanging="158"/>
      </w:pPr>
      <w:rPr>
        <w:lang w:val="en-US" w:eastAsia="en-US" w:bidi="ar-SA"/>
      </w:rPr>
    </w:lvl>
    <w:lvl w:ilvl="6" w:tplc="97980654">
      <w:numFmt w:val="bullet"/>
      <w:lvlText w:val="•"/>
      <w:lvlJc w:val="left"/>
      <w:pPr>
        <w:ind w:left="6135" w:hanging="158"/>
      </w:pPr>
      <w:rPr>
        <w:lang w:val="en-US" w:eastAsia="en-US" w:bidi="ar-SA"/>
      </w:rPr>
    </w:lvl>
    <w:lvl w:ilvl="7" w:tplc="484CE672">
      <w:numFmt w:val="bullet"/>
      <w:lvlText w:val="•"/>
      <w:lvlJc w:val="left"/>
      <w:pPr>
        <w:ind w:left="7137" w:hanging="158"/>
      </w:pPr>
      <w:rPr>
        <w:lang w:val="en-US" w:eastAsia="en-US" w:bidi="ar-SA"/>
      </w:rPr>
    </w:lvl>
    <w:lvl w:ilvl="8" w:tplc="66AC3C3E">
      <w:numFmt w:val="bullet"/>
      <w:lvlText w:val="•"/>
      <w:lvlJc w:val="left"/>
      <w:pPr>
        <w:ind w:left="8140" w:hanging="158"/>
      </w:pPr>
      <w:rPr>
        <w:lang w:val="en-US" w:eastAsia="en-US" w:bidi="ar-SA"/>
      </w:rPr>
    </w:lvl>
  </w:abstractNum>
  <w:abstractNum w:abstractNumId="13">
    <w:nsid w:val="47EB476C"/>
    <w:multiLevelType w:val="hybridMultilevel"/>
    <w:tmpl w:val="36220C36"/>
    <w:lvl w:ilvl="0" w:tplc="04190017">
      <w:start w:val="1"/>
      <w:numFmt w:val="lowerLetter"/>
      <w:lvlText w:val="%1)"/>
      <w:lvlJc w:val="left"/>
      <w:pPr>
        <w:ind w:left="701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C6AED"/>
    <w:multiLevelType w:val="multilevel"/>
    <w:tmpl w:val="9D08A6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4E525CDA"/>
    <w:multiLevelType w:val="hybridMultilevel"/>
    <w:tmpl w:val="D26C138A"/>
    <w:lvl w:ilvl="0" w:tplc="94589F5C">
      <w:start w:val="1"/>
      <w:numFmt w:val="decimal"/>
      <w:lvlText w:val="%1."/>
      <w:lvlJc w:val="left"/>
      <w:pPr>
        <w:ind w:left="701" w:hanging="375"/>
      </w:pPr>
    </w:lvl>
    <w:lvl w:ilvl="1" w:tplc="F33CD8A4">
      <w:start w:val="1"/>
      <w:numFmt w:val="decimal"/>
      <w:lvlText w:val="%2)"/>
      <w:lvlJc w:val="left"/>
      <w:pPr>
        <w:ind w:left="1421" w:hanging="375"/>
      </w:pPr>
    </w:lvl>
    <w:lvl w:ilvl="2" w:tplc="0419001B">
      <w:start w:val="1"/>
      <w:numFmt w:val="lowerRoman"/>
      <w:lvlText w:val="%3."/>
      <w:lvlJc w:val="right"/>
      <w:pPr>
        <w:ind w:left="2126" w:hanging="180"/>
      </w:pPr>
    </w:lvl>
    <w:lvl w:ilvl="3" w:tplc="0419000F">
      <w:start w:val="1"/>
      <w:numFmt w:val="decimal"/>
      <w:lvlText w:val="%4."/>
      <w:lvlJc w:val="left"/>
      <w:pPr>
        <w:ind w:left="2846" w:hanging="360"/>
      </w:pPr>
    </w:lvl>
    <w:lvl w:ilvl="4" w:tplc="04190019">
      <w:start w:val="1"/>
      <w:numFmt w:val="lowerLetter"/>
      <w:lvlText w:val="%5."/>
      <w:lvlJc w:val="left"/>
      <w:pPr>
        <w:ind w:left="3566" w:hanging="360"/>
      </w:pPr>
    </w:lvl>
    <w:lvl w:ilvl="5" w:tplc="0419001B">
      <w:start w:val="1"/>
      <w:numFmt w:val="lowerRoman"/>
      <w:lvlText w:val="%6."/>
      <w:lvlJc w:val="right"/>
      <w:pPr>
        <w:ind w:left="4286" w:hanging="180"/>
      </w:pPr>
    </w:lvl>
    <w:lvl w:ilvl="6" w:tplc="0419000F">
      <w:start w:val="1"/>
      <w:numFmt w:val="decimal"/>
      <w:lvlText w:val="%7."/>
      <w:lvlJc w:val="left"/>
      <w:pPr>
        <w:ind w:left="5006" w:hanging="360"/>
      </w:pPr>
    </w:lvl>
    <w:lvl w:ilvl="7" w:tplc="04190019">
      <w:start w:val="1"/>
      <w:numFmt w:val="lowerLetter"/>
      <w:lvlText w:val="%8."/>
      <w:lvlJc w:val="left"/>
      <w:pPr>
        <w:ind w:left="5726" w:hanging="360"/>
      </w:pPr>
    </w:lvl>
    <w:lvl w:ilvl="8" w:tplc="0419001B">
      <w:start w:val="1"/>
      <w:numFmt w:val="lowerRoman"/>
      <w:lvlText w:val="%9."/>
      <w:lvlJc w:val="right"/>
      <w:pPr>
        <w:ind w:left="6446" w:hanging="180"/>
      </w:pPr>
    </w:lvl>
  </w:abstractNum>
  <w:abstractNum w:abstractNumId="16">
    <w:nsid w:val="4F524435"/>
    <w:multiLevelType w:val="hybridMultilevel"/>
    <w:tmpl w:val="CF3E12B0"/>
    <w:lvl w:ilvl="0" w:tplc="2FE241B4">
      <w:start w:val="1"/>
      <w:numFmt w:val="decimal"/>
      <w:lvlText w:val="%1."/>
      <w:lvlJc w:val="left"/>
      <w:pPr>
        <w:ind w:left="116" w:hanging="342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1"/>
        <w:sz w:val="24"/>
        <w:szCs w:val="24"/>
        <w:lang w:val="en-US" w:eastAsia="en-US" w:bidi="ar-SA"/>
      </w:rPr>
    </w:lvl>
    <w:lvl w:ilvl="1" w:tplc="E5488F8A">
      <w:numFmt w:val="bullet"/>
      <w:lvlText w:val="•"/>
      <w:lvlJc w:val="left"/>
      <w:pPr>
        <w:ind w:left="1122" w:hanging="342"/>
      </w:pPr>
      <w:rPr>
        <w:lang w:val="en-US" w:eastAsia="en-US" w:bidi="ar-SA"/>
      </w:rPr>
    </w:lvl>
    <w:lvl w:ilvl="2" w:tplc="39B8AAEA">
      <w:numFmt w:val="bullet"/>
      <w:lvlText w:val="•"/>
      <w:lvlJc w:val="left"/>
      <w:pPr>
        <w:ind w:left="2125" w:hanging="342"/>
      </w:pPr>
      <w:rPr>
        <w:lang w:val="en-US" w:eastAsia="en-US" w:bidi="ar-SA"/>
      </w:rPr>
    </w:lvl>
    <w:lvl w:ilvl="3" w:tplc="3F228D02">
      <w:numFmt w:val="bullet"/>
      <w:lvlText w:val="•"/>
      <w:lvlJc w:val="left"/>
      <w:pPr>
        <w:ind w:left="3127" w:hanging="342"/>
      </w:pPr>
      <w:rPr>
        <w:lang w:val="en-US" w:eastAsia="en-US" w:bidi="ar-SA"/>
      </w:rPr>
    </w:lvl>
    <w:lvl w:ilvl="4" w:tplc="0C0C7130">
      <w:numFmt w:val="bullet"/>
      <w:lvlText w:val="•"/>
      <w:lvlJc w:val="left"/>
      <w:pPr>
        <w:ind w:left="4130" w:hanging="342"/>
      </w:pPr>
      <w:rPr>
        <w:lang w:val="en-US" w:eastAsia="en-US" w:bidi="ar-SA"/>
      </w:rPr>
    </w:lvl>
    <w:lvl w:ilvl="5" w:tplc="CE6A6216">
      <w:numFmt w:val="bullet"/>
      <w:lvlText w:val="•"/>
      <w:lvlJc w:val="left"/>
      <w:pPr>
        <w:ind w:left="5132" w:hanging="342"/>
      </w:pPr>
      <w:rPr>
        <w:lang w:val="en-US" w:eastAsia="en-US" w:bidi="ar-SA"/>
      </w:rPr>
    </w:lvl>
    <w:lvl w:ilvl="6" w:tplc="3BEE8F9C">
      <w:numFmt w:val="bullet"/>
      <w:lvlText w:val="•"/>
      <w:lvlJc w:val="left"/>
      <w:pPr>
        <w:ind w:left="6135" w:hanging="342"/>
      </w:pPr>
      <w:rPr>
        <w:lang w:val="en-US" w:eastAsia="en-US" w:bidi="ar-SA"/>
      </w:rPr>
    </w:lvl>
    <w:lvl w:ilvl="7" w:tplc="C2A00A12">
      <w:numFmt w:val="bullet"/>
      <w:lvlText w:val="•"/>
      <w:lvlJc w:val="left"/>
      <w:pPr>
        <w:ind w:left="7137" w:hanging="342"/>
      </w:pPr>
      <w:rPr>
        <w:lang w:val="en-US" w:eastAsia="en-US" w:bidi="ar-SA"/>
      </w:rPr>
    </w:lvl>
    <w:lvl w:ilvl="8" w:tplc="954ACCEE">
      <w:numFmt w:val="bullet"/>
      <w:lvlText w:val="•"/>
      <w:lvlJc w:val="left"/>
      <w:pPr>
        <w:ind w:left="8140" w:hanging="342"/>
      </w:pPr>
      <w:rPr>
        <w:lang w:val="en-US" w:eastAsia="en-US" w:bidi="ar-SA"/>
      </w:rPr>
    </w:lvl>
  </w:abstractNum>
  <w:abstractNum w:abstractNumId="17">
    <w:nsid w:val="4FDD0EFC"/>
    <w:multiLevelType w:val="multilevel"/>
    <w:tmpl w:val="28D28B02"/>
    <w:lvl w:ilvl="0">
      <w:numFmt w:val="bullet"/>
      <w:lvlText w:val=""/>
      <w:lvlJc w:val="left"/>
      <w:pPr>
        <w:ind w:left="0" w:firstLine="567"/>
      </w:pPr>
      <w:rPr>
        <w:rFonts w:ascii="Symbol" w:hAnsi="Symbol" w:cs="Symbol"/>
        <w:strike w:val="0"/>
        <w:dstrike w:val="0"/>
      </w:rPr>
    </w:lvl>
    <w:lvl w:ilvl="1">
      <w:numFmt w:val="bullet"/>
      <w:lvlText w:val="o"/>
      <w:lvlJc w:val="left"/>
      <w:pPr>
        <w:ind w:left="16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5" w:hanging="360"/>
      </w:pPr>
      <w:rPr>
        <w:rFonts w:ascii="Wingdings" w:hAnsi="Wingdings" w:cs="Wingdings"/>
      </w:rPr>
    </w:lvl>
  </w:abstractNum>
  <w:abstractNum w:abstractNumId="18">
    <w:nsid w:val="513C1EDB"/>
    <w:multiLevelType w:val="multilevel"/>
    <w:tmpl w:val="2C169418"/>
    <w:lvl w:ilvl="0">
      <w:start w:val="1"/>
      <w:numFmt w:val="decimal"/>
      <w:lvlText w:val="%1."/>
      <w:lvlJc w:val="left"/>
      <w:pPr>
        <w:ind w:left="942" w:hanging="375"/>
      </w:pPr>
    </w:lvl>
    <w:lvl w:ilvl="1">
      <w:numFmt w:val="decimal"/>
      <w:lvlText w:val="%2"/>
      <w:lvlJc w:val="left"/>
      <w:pPr>
        <w:ind w:left="1662" w:hanging="375"/>
      </w:pPr>
      <w:rPr>
        <w:b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D37AD7"/>
    <w:multiLevelType w:val="multilevel"/>
    <w:tmpl w:val="C100AC2E"/>
    <w:lvl w:ilvl="0">
      <w:start w:val="1"/>
      <w:numFmt w:val="decimal"/>
      <w:lvlText w:val="%1)"/>
      <w:lvlJc w:val="left"/>
      <w:pPr>
        <w:ind w:left="753" w:hanging="28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4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1" w:hanging="719"/>
      </w:pPr>
      <w:rPr>
        <w:rFonts w:ascii="Book Antiqua" w:eastAsia="Book Antiqua" w:hAnsi="Book Antiqua" w:cs="Book Antiqua" w:hint="default"/>
        <w:b/>
        <w:bCs/>
        <w:i w:val="0"/>
        <w:iCs w:val="0"/>
        <w:spacing w:val="-1"/>
        <w:w w:val="115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16" w:hanging="32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003" w:hanging="327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3166" w:hanging="327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4329" w:hanging="327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492" w:hanging="327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655" w:hanging="327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819" w:hanging="327"/>
      </w:pPr>
      <w:rPr>
        <w:lang w:val="en-US" w:eastAsia="en-US" w:bidi="ar-SA"/>
      </w:rPr>
    </w:lvl>
  </w:abstractNum>
  <w:abstractNum w:abstractNumId="20">
    <w:nsid w:val="575653CE"/>
    <w:multiLevelType w:val="multilevel"/>
    <w:tmpl w:val="966E8056"/>
    <w:lvl w:ilvl="0">
      <w:start w:val="2"/>
      <w:numFmt w:val="decimal"/>
      <w:lvlText w:val="%1."/>
      <w:lvlJc w:val="left"/>
      <w:pPr>
        <w:ind w:left="701" w:hanging="375"/>
      </w:pPr>
    </w:lvl>
    <w:lvl w:ilvl="1">
      <w:start w:val="1"/>
      <w:numFmt w:val="decimal"/>
      <w:lvlText w:val="%2)"/>
      <w:lvlJc w:val="left"/>
      <w:pPr>
        <w:ind w:left="1421" w:hanging="375"/>
      </w:pPr>
    </w:lvl>
    <w:lvl w:ilvl="2">
      <w:start w:val="1"/>
      <w:numFmt w:val="lowerRoman"/>
      <w:lvlText w:val="%3."/>
      <w:lvlJc w:val="right"/>
      <w:pPr>
        <w:ind w:left="2126" w:hanging="180"/>
      </w:pPr>
    </w:lvl>
    <w:lvl w:ilvl="3">
      <w:start w:val="1"/>
      <w:numFmt w:val="decimal"/>
      <w:lvlText w:val="%4."/>
      <w:lvlJc w:val="left"/>
      <w:pPr>
        <w:ind w:left="2846" w:hanging="360"/>
      </w:pPr>
    </w:lvl>
    <w:lvl w:ilvl="4">
      <w:start w:val="1"/>
      <w:numFmt w:val="lowerLetter"/>
      <w:lvlText w:val="%5."/>
      <w:lvlJc w:val="left"/>
      <w:pPr>
        <w:ind w:left="3566" w:hanging="360"/>
      </w:pPr>
    </w:lvl>
    <w:lvl w:ilvl="5">
      <w:start w:val="1"/>
      <w:numFmt w:val="lowerRoman"/>
      <w:lvlText w:val="%6."/>
      <w:lvlJc w:val="right"/>
      <w:pPr>
        <w:ind w:left="4286" w:hanging="180"/>
      </w:pPr>
    </w:lvl>
    <w:lvl w:ilvl="6">
      <w:start w:val="1"/>
      <w:numFmt w:val="decimal"/>
      <w:lvlText w:val="%7."/>
      <w:lvlJc w:val="left"/>
      <w:pPr>
        <w:ind w:left="5006" w:hanging="360"/>
      </w:pPr>
    </w:lvl>
    <w:lvl w:ilvl="7">
      <w:start w:val="1"/>
      <w:numFmt w:val="lowerLetter"/>
      <w:lvlText w:val="%8."/>
      <w:lvlJc w:val="left"/>
      <w:pPr>
        <w:ind w:left="5726" w:hanging="360"/>
      </w:pPr>
    </w:lvl>
    <w:lvl w:ilvl="8">
      <w:start w:val="1"/>
      <w:numFmt w:val="lowerRoman"/>
      <w:lvlText w:val="%9."/>
      <w:lvlJc w:val="right"/>
      <w:pPr>
        <w:ind w:left="6446" w:hanging="180"/>
      </w:pPr>
    </w:lvl>
  </w:abstractNum>
  <w:abstractNum w:abstractNumId="21">
    <w:nsid w:val="5EF06E53"/>
    <w:multiLevelType w:val="hybridMultilevel"/>
    <w:tmpl w:val="52F02AB2"/>
    <w:lvl w:ilvl="0" w:tplc="4CD4F048">
      <w:numFmt w:val="bullet"/>
      <w:lvlText w:val="•"/>
      <w:lvlJc w:val="left"/>
      <w:pPr>
        <w:ind w:left="665" w:hanging="198"/>
      </w:pPr>
      <w:rPr>
        <w:rFonts w:ascii="Century Gothic" w:eastAsia="Century Gothic" w:hAnsi="Century Gothic" w:cs="Century Gothic" w:hint="default"/>
        <w:b w:val="0"/>
        <w:bCs w:val="0"/>
        <w:i/>
        <w:iCs/>
        <w:w w:val="82"/>
        <w:sz w:val="24"/>
        <w:szCs w:val="24"/>
        <w:lang w:val="en-US" w:eastAsia="en-US" w:bidi="ar-SA"/>
      </w:rPr>
    </w:lvl>
    <w:lvl w:ilvl="1" w:tplc="BC7EAABA">
      <w:numFmt w:val="bullet"/>
      <w:lvlText w:val="•"/>
      <w:lvlJc w:val="left"/>
      <w:pPr>
        <w:ind w:left="1608" w:hanging="198"/>
      </w:pPr>
      <w:rPr>
        <w:lang w:val="en-US" w:eastAsia="en-US" w:bidi="ar-SA"/>
      </w:rPr>
    </w:lvl>
    <w:lvl w:ilvl="2" w:tplc="39B8993A">
      <w:numFmt w:val="bullet"/>
      <w:lvlText w:val="•"/>
      <w:lvlJc w:val="left"/>
      <w:pPr>
        <w:ind w:left="2557" w:hanging="198"/>
      </w:pPr>
      <w:rPr>
        <w:lang w:val="en-US" w:eastAsia="en-US" w:bidi="ar-SA"/>
      </w:rPr>
    </w:lvl>
    <w:lvl w:ilvl="3" w:tplc="E640E580">
      <w:numFmt w:val="bullet"/>
      <w:lvlText w:val="•"/>
      <w:lvlJc w:val="left"/>
      <w:pPr>
        <w:ind w:left="3505" w:hanging="198"/>
      </w:pPr>
      <w:rPr>
        <w:lang w:val="en-US" w:eastAsia="en-US" w:bidi="ar-SA"/>
      </w:rPr>
    </w:lvl>
    <w:lvl w:ilvl="4" w:tplc="FA88BB64">
      <w:numFmt w:val="bullet"/>
      <w:lvlText w:val="•"/>
      <w:lvlJc w:val="left"/>
      <w:pPr>
        <w:ind w:left="4454" w:hanging="198"/>
      </w:pPr>
      <w:rPr>
        <w:lang w:val="en-US" w:eastAsia="en-US" w:bidi="ar-SA"/>
      </w:rPr>
    </w:lvl>
    <w:lvl w:ilvl="5" w:tplc="9F0E68E4">
      <w:numFmt w:val="bullet"/>
      <w:lvlText w:val="•"/>
      <w:lvlJc w:val="left"/>
      <w:pPr>
        <w:ind w:left="5402" w:hanging="198"/>
      </w:pPr>
      <w:rPr>
        <w:lang w:val="en-US" w:eastAsia="en-US" w:bidi="ar-SA"/>
      </w:rPr>
    </w:lvl>
    <w:lvl w:ilvl="6" w:tplc="5B6241F0">
      <w:numFmt w:val="bullet"/>
      <w:lvlText w:val="•"/>
      <w:lvlJc w:val="left"/>
      <w:pPr>
        <w:ind w:left="6351" w:hanging="198"/>
      </w:pPr>
      <w:rPr>
        <w:lang w:val="en-US" w:eastAsia="en-US" w:bidi="ar-SA"/>
      </w:rPr>
    </w:lvl>
    <w:lvl w:ilvl="7" w:tplc="22546558">
      <w:numFmt w:val="bullet"/>
      <w:lvlText w:val="•"/>
      <w:lvlJc w:val="left"/>
      <w:pPr>
        <w:ind w:left="7299" w:hanging="198"/>
      </w:pPr>
      <w:rPr>
        <w:lang w:val="en-US" w:eastAsia="en-US" w:bidi="ar-SA"/>
      </w:rPr>
    </w:lvl>
    <w:lvl w:ilvl="8" w:tplc="3A66D83E">
      <w:numFmt w:val="bullet"/>
      <w:lvlText w:val="•"/>
      <w:lvlJc w:val="left"/>
      <w:pPr>
        <w:ind w:left="8248" w:hanging="198"/>
      </w:pPr>
      <w:rPr>
        <w:lang w:val="en-US" w:eastAsia="en-US" w:bidi="ar-SA"/>
      </w:rPr>
    </w:lvl>
  </w:abstractNum>
  <w:abstractNum w:abstractNumId="22">
    <w:nsid w:val="64555396"/>
    <w:multiLevelType w:val="hybridMultilevel"/>
    <w:tmpl w:val="B406E86A"/>
    <w:lvl w:ilvl="0" w:tplc="A6F48428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3">
    <w:nsid w:val="64EB596B"/>
    <w:multiLevelType w:val="multilevel"/>
    <w:tmpl w:val="FDB6CEA8"/>
    <w:lvl w:ilvl="0">
      <w:start w:val="1"/>
      <w:numFmt w:val="decimal"/>
      <w:lvlText w:val="%1"/>
      <w:lvlJc w:val="left"/>
      <w:pPr>
        <w:ind w:left="467" w:hanging="352"/>
      </w:pPr>
      <w:rPr>
        <w:rFonts w:ascii="Book Antiqua" w:eastAsia="Book Antiqua" w:hAnsi="Book Antiqua" w:cs="Book Antiqua" w:hint="default"/>
        <w:b/>
        <w:bCs/>
        <w:i w:val="0"/>
        <w:iCs w:val="0"/>
        <w:w w:val="111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6" w:hanging="539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16" w:hanging="539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3032" w:hanging="539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4048" w:hanging="539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5064" w:hanging="539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6080" w:hanging="539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7097" w:hanging="539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8113" w:hanging="539"/>
      </w:pPr>
      <w:rPr>
        <w:lang w:val="en-US" w:eastAsia="en-US" w:bidi="ar-SA"/>
      </w:rPr>
    </w:lvl>
  </w:abstractNum>
  <w:abstractNum w:abstractNumId="24">
    <w:nsid w:val="65CB595B"/>
    <w:multiLevelType w:val="hybridMultilevel"/>
    <w:tmpl w:val="97E4815A"/>
    <w:lvl w:ilvl="0" w:tplc="CEA41CB4">
      <w:start w:val="1"/>
      <w:numFmt w:val="decimal"/>
      <w:lvlText w:val="[%1]"/>
      <w:lvlJc w:val="left"/>
      <w:pPr>
        <w:ind w:left="736" w:hanging="459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-1"/>
        <w:w w:val="86"/>
        <w:sz w:val="34"/>
        <w:szCs w:val="34"/>
        <w:lang w:val="en-US" w:eastAsia="en-US" w:bidi="ar-SA"/>
      </w:rPr>
    </w:lvl>
    <w:lvl w:ilvl="1" w:tplc="8CE6C4FA">
      <w:numFmt w:val="bullet"/>
      <w:lvlText w:val="•"/>
      <w:lvlJc w:val="left"/>
      <w:pPr>
        <w:ind w:left="1680" w:hanging="459"/>
      </w:pPr>
      <w:rPr>
        <w:lang w:val="en-US" w:eastAsia="en-US" w:bidi="ar-SA"/>
      </w:rPr>
    </w:lvl>
    <w:lvl w:ilvl="2" w:tplc="5A70D8D0">
      <w:numFmt w:val="bullet"/>
      <w:lvlText w:val="•"/>
      <w:lvlJc w:val="left"/>
      <w:pPr>
        <w:ind w:left="2621" w:hanging="459"/>
      </w:pPr>
      <w:rPr>
        <w:lang w:val="en-US" w:eastAsia="en-US" w:bidi="ar-SA"/>
      </w:rPr>
    </w:lvl>
    <w:lvl w:ilvl="3" w:tplc="662646BA">
      <w:numFmt w:val="bullet"/>
      <w:lvlText w:val="•"/>
      <w:lvlJc w:val="left"/>
      <w:pPr>
        <w:ind w:left="3561" w:hanging="459"/>
      </w:pPr>
      <w:rPr>
        <w:lang w:val="en-US" w:eastAsia="en-US" w:bidi="ar-SA"/>
      </w:rPr>
    </w:lvl>
    <w:lvl w:ilvl="4" w:tplc="CC568666">
      <w:numFmt w:val="bullet"/>
      <w:lvlText w:val="•"/>
      <w:lvlJc w:val="left"/>
      <w:pPr>
        <w:ind w:left="4502" w:hanging="459"/>
      </w:pPr>
      <w:rPr>
        <w:lang w:val="en-US" w:eastAsia="en-US" w:bidi="ar-SA"/>
      </w:rPr>
    </w:lvl>
    <w:lvl w:ilvl="5" w:tplc="9B022D24">
      <w:numFmt w:val="bullet"/>
      <w:lvlText w:val="•"/>
      <w:lvlJc w:val="left"/>
      <w:pPr>
        <w:ind w:left="5442" w:hanging="459"/>
      </w:pPr>
      <w:rPr>
        <w:lang w:val="en-US" w:eastAsia="en-US" w:bidi="ar-SA"/>
      </w:rPr>
    </w:lvl>
    <w:lvl w:ilvl="6" w:tplc="04907CA0">
      <w:numFmt w:val="bullet"/>
      <w:lvlText w:val="•"/>
      <w:lvlJc w:val="left"/>
      <w:pPr>
        <w:ind w:left="6383" w:hanging="459"/>
      </w:pPr>
      <w:rPr>
        <w:lang w:val="en-US" w:eastAsia="en-US" w:bidi="ar-SA"/>
      </w:rPr>
    </w:lvl>
    <w:lvl w:ilvl="7" w:tplc="A9A21F66">
      <w:numFmt w:val="bullet"/>
      <w:lvlText w:val="•"/>
      <w:lvlJc w:val="left"/>
      <w:pPr>
        <w:ind w:left="7323" w:hanging="459"/>
      </w:pPr>
      <w:rPr>
        <w:lang w:val="en-US" w:eastAsia="en-US" w:bidi="ar-SA"/>
      </w:rPr>
    </w:lvl>
    <w:lvl w:ilvl="8" w:tplc="03E828D4">
      <w:numFmt w:val="bullet"/>
      <w:lvlText w:val="•"/>
      <w:lvlJc w:val="left"/>
      <w:pPr>
        <w:ind w:left="8264" w:hanging="459"/>
      </w:pPr>
      <w:rPr>
        <w:lang w:val="en-US" w:eastAsia="en-US" w:bidi="ar-SA"/>
      </w:rPr>
    </w:lvl>
  </w:abstractNum>
  <w:abstractNum w:abstractNumId="25">
    <w:nsid w:val="7A2B212C"/>
    <w:multiLevelType w:val="multilevel"/>
    <w:tmpl w:val="B858BD3E"/>
    <w:lvl w:ilvl="0">
      <w:start w:val="1"/>
      <w:numFmt w:val="decimal"/>
      <w:lvlText w:val="%1"/>
      <w:lvlJc w:val="left"/>
      <w:pPr>
        <w:ind w:left="367" w:hanging="3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7" w:hanging="367"/>
      </w:pPr>
      <w:rPr>
        <w:rFonts w:hint="default"/>
        <w:b/>
        <w:i w:val="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6">
    <w:nsid w:val="7A58624F"/>
    <w:multiLevelType w:val="hybridMultilevel"/>
    <w:tmpl w:val="8A7C5C24"/>
    <w:lvl w:ilvl="0" w:tplc="29BA0E18">
      <w:start w:val="1"/>
      <w:numFmt w:val="decimal"/>
      <w:lvlText w:val="[%1]"/>
      <w:lvlJc w:val="right"/>
      <w:pPr>
        <w:ind w:left="701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E201A"/>
    <w:multiLevelType w:val="hybridMultilevel"/>
    <w:tmpl w:val="2FC2A360"/>
    <w:lvl w:ilvl="0" w:tplc="7996080C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</w:num>
  <w:num w:numId="14">
    <w:abstractNumId w:val="18"/>
  </w:num>
  <w:num w:numId="1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2026"/>
    </w:lvlOverride>
  </w:num>
  <w:num w:numId="29">
    <w:abstractNumId w:val="6"/>
    <w:lvlOverride w:ilvl="0">
      <w:startOverride w:val="2026"/>
    </w:lvlOverride>
  </w:num>
  <w:num w:numId="30">
    <w:abstractNumId w:val="6"/>
    <w:lvlOverride w:ilvl="0">
      <w:startOverride w:val="2024"/>
    </w:lvlOverride>
  </w:num>
  <w:num w:numId="31">
    <w:abstractNumId w:val="1"/>
  </w:num>
  <w:num w:numId="32">
    <w:abstractNumId w:val="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17"/>
  </w:num>
  <w:num w:numId="35">
    <w:abstractNumId w:val="25"/>
  </w:num>
  <w:num w:numId="36">
    <w:abstractNumId w:val="23"/>
  </w:num>
  <w:num w:numId="37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1"/>
  </w:num>
  <w:num w:numId="39">
    <w:abstractNumId w:val="2"/>
  </w:num>
  <w:num w:numId="4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1"/>
  </w:num>
  <w:num w:numId="42">
    <w:abstractNumId w:val="19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4">
    <w:abstractNumId w:val="12"/>
  </w:num>
  <w:num w:numId="45">
    <w:abstractNumId w:val="16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4"/>
  </w:num>
  <w:num w:numId="4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AF2"/>
    <w:rsid w:val="000013C6"/>
    <w:rsid w:val="00002FC1"/>
    <w:rsid w:val="0000552B"/>
    <w:rsid w:val="000106E6"/>
    <w:rsid w:val="00045996"/>
    <w:rsid w:val="00056C55"/>
    <w:rsid w:val="00074B2F"/>
    <w:rsid w:val="00097235"/>
    <w:rsid w:val="000A0C1D"/>
    <w:rsid w:val="000B409B"/>
    <w:rsid w:val="000B7E42"/>
    <w:rsid w:val="000C1A05"/>
    <w:rsid w:val="000C2ED5"/>
    <w:rsid w:val="000C6A8C"/>
    <w:rsid w:val="000C6C21"/>
    <w:rsid w:val="000F6D34"/>
    <w:rsid w:val="00127675"/>
    <w:rsid w:val="001404FE"/>
    <w:rsid w:val="00186A6A"/>
    <w:rsid w:val="001B048C"/>
    <w:rsid w:val="001B4758"/>
    <w:rsid w:val="001C5211"/>
    <w:rsid w:val="001C7EDF"/>
    <w:rsid w:val="001E594B"/>
    <w:rsid w:val="001F51AF"/>
    <w:rsid w:val="00207267"/>
    <w:rsid w:val="00224B91"/>
    <w:rsid w:val="00227F29"/>
    <w:rsid w:val="00232D45"/>
    <w:rsid w:val="00247585"/>
    <w:rsid w:val="00251987"/>
    <w:rsid w:val="00264FE9"/>
    <w:rsid w:val="002672B6"/>
    <w:rsid w:val="00274721"/>
    <w:rsid w:val="00275D5D"/>
    <w:rsid w:val="00285F90"/>
    <w:rsid w:val="00297F01"/>
    <w:rsid w:val="002E2BEF"/>
    <w:rsid w:val="002E4C08"/>
    <w:rsid w:val="002F0AAB"/>
    <w:rsid w:val="002F3A51"/>
    <w:rsid w:val="00302B73"/>
    <w:rsid w:val="00322EAC"/>
    <w:rsid w:val="003258A4"/>
    <w:rsid w:val="00330348"/>
    <w:rsid w:val="00331DFE"/>
    <w:rsid w:val="00343261"/>
    <w:rsid w:val="00360A68"/>
    <w:rsid w:val="00362ED9"/>
    <w:rsid w:val="00363306"/>
    <w:rsid w:val="003663B1"/>
    <w:rsid w:val="003C2DF0"/>
    <w:rsid w:val="003E1D7B"/>
    <w:rsid w:val="003E5561"/>
    <w:rsid w:val="003E623C"/>
    <w:rsid w:val="003F47F2"/>
    <w:rsid w:val="00403924"/>
    <w:rsid w:val="00424278"/>
    <w:rsid w:val="00427D8F"/>
    <w:rsid w:val="0043140F"/>
    <w:rsid w:val="00433C97"/>
    <w:rsid w:val="00434ABD"/>
    <w:rsid w:val="00444809"/>
    <w:rsid w:val="0046082B"/>
    <w:rsid w:val="00485EF5"/>
    <w:rsid w:val="00486E42"/>
    <w:rsid w:val="00496CB4"/>
    <w:rsid w:val="004A5D78"/>
    <w:rsid w:val="004B4039"/>
    <w:rsid w:val="004C6986"/>
    <w:rsid w:val="004C70F6"/>
    <w:rsid w:val="004F3193"/>
    <w:rsid w:val="004F5B25"/>
    <w:rsid w:val="00502610"/>
    <w:rsid w:val="005037E7"/>
    <w:rsid w:val="00510AF2"/>
    <w:rsid w:val="00517BA7"/>
    <w:rsid w:val="00553863"/>
    <w:rsid w:val="0055435B"/>
    <w:rsid w:val="00556E14"/>
    <w:rsid w:val="00587110"/>
    <w:rsid w:val="005B3044"/>
    <w:rsid w:val="005D087E"/>
    <w:rsid w:val="005D487F"/>
    <w:rsid w:val="005E11D6"/>
    <w:rsid w:val="005E2E59"/>
    <w:rsid w:val="005E38D8"/>
    <w:rsid w:val="005F72CA"/>
    <w:rsid w:val="00604A26"/>
    <w:rsid w:val="00620419"/>
    <w:rsid w:val="00626932"/>
    <w:rsid w:val="00630132"/>
    <w:rsid w:val="0064186A"/>
    <w:rsid w:val="00660383"/>
    <w:rsid w:val="006625F2"/>
    <w:rsid w:val="006719F4"/>
    <w:rsid w:val="00684D00"/>
    <w:rsid w:val="006A1148"/>
    <w:rsid w:val="006A7C03"/>
    <w:rsid w:val="006B4455"/>
    <w:rsid w:val="006C0010"/>
    <w:rsid w:val="006D3A23"/>
    <w:rsid w:val="006E1093"/>
    <w:rsid w:val="006E2197"/>
    <w:rsid w:val="006E782B"/>
    <w:rsid w:val="006F7FCC"/>
    <w:rsid w:val="007045D6"/>
    <w:rsid w:val="0070641E"/>
    <w:rsid w:val="00715D5B"/>
    <w:rsid w:val="00730AAC"/>
    <w:rsid w:val="0075552A"/>
    <w:rsid w:val="007774DF"/>
    <w:rsid w:val="00790F09"/>
    <w:rsid w:val="007967D8"/>
    <w:rsid w:val="007A6998"/>
    <w:rsid w:val="007A69D4"/>
    <w:rsid w:val="007C1E95"/>
    <w:rsid w:val="007C7ADD"/>
    <w:rsid w:val="007D4D9B"/>
    <w:rsid w:val="007D7434"/>
    <w:rsid w:val="007E4B45"/>
    <w:rsid w:val="007E5DD4"/>
    <w:rsid w:val="007F594C"/>
    <w:rsid w:val="00800738"/>
    <w:rsid w:val="0085020F"/>
    <w:rsid w:val="00854D3F"/>
    <w:rsid w:val="0086632C"/>
    <w:rsid w:val="008857EF"/>
    <w:rsid w:val="00890B6B"/>
    <w:rsid w:val="00891672"/>
    <w:rsid w:val="00894977"/>
    <w:rsid w:val="00897FB3"/>
    <w:rsid w:val="008B7459"/>
    <w:rsid w:val="008D01D2"/>
    <w:rsid w:val="008D298B"/>
    <w:rsid w:val="008E0718"/>
    <w:rsid w:val="008E2BAC"/>
    <w:rsid w:val="008F363F"/>
    <w:rsid w:val="008F41C0"/>
    <w:rsid w:val="00900386"/>
    <w:rsid w:val="00915E8D"/>
    <w:rsid w:val="00926269"/>
    <w:rsid w:val="00931333"/>
    <w:rsid w:val="00951B73"/>
    <w:rsid w:val="009566BE"/>
    <w:rsid w:val="0096068D"/>
    <w:rsid w:val="0096537F"/>
    <w:rsid w:val="00972687"/>
    <w:rsid w:val="009945B2"/>
    <w:rsid w:val="0099584A"/>
    <w:rsid w:val="009D24E8"/>
    <w:rsid w:val="009D771B"/>
    <w:rsid w:val="009E13B2"/>
    <w:rsid w:val="009F3D52"/>
    <w:rsid w:val="009F7F79"/>
    <w:rsid w:val="00A0372E"/>
    <w:rsid w:val="00A2409A"/>
    <w:rsid w:val="00A43C5D"/>
    <w:rsid w:val="00A46FF3"/>
    <w:rsid w:val="00A6248B"/>
    <w:rsid w:val="00A83A32"/>
    <w:rsid w:val="00AA3CA7"/>
    <w:rsid w:val="00AB1E88"/>
    <w:rsid w:val="00B1397B"/>
    <w:rsid w:val="00B14190"/>
    <w:rsid w:val="00B40B7F"/>
    <w:rsid w:val="00B42463"/>
    <w:rsid w:val="00B53BE9"/>
    <w:rsid w:val="00B6270A"/>
    <w:rsid w:val="00B73BF6"/>
    <w:rsid w:val="00B82ED5"/>
    <w:rsid w:val="00B97C98"/>
    <w:rsid w:val="00BA3A4E"/>
    <w:rsid w:val="00BC2FCA"/>
    <w:rsid w:val="00BC328B"/>
    <w:rsid w:val="00BC5C61"/>
    <w:rsid w:val="00BC6BF2"/>
    <w:rsid w:val="00BD4497"/>
    <w:rsid w:val="00BE2FE7"/>
    <w:rsid w:val="00BE5D32"/>
    <w:rsid w:val="00BF37EB"/>
    <w:rsid w:val="00C115B3"/>
    <w:rsid w:val="00C2542D"/>
    <w:rsid w:val="00C3422B"/>
    <w:rsid w:val="00C411D3"/>
    <w:rsid w:val="00C42275"/>
    <w:rsid w:val="00C45137"/>
    <w:rsid w:val="00C45EB7"/>
    <w:rsid w:val="00C62A71"/>
    <w:rsid w:val="00C70D97"/>
    <w:rsid w:val="00C7424B"/>
    <w:rsid w:val="00C8251A"/>
    <w:rsid w:val="00C86142"/>
    <w:rsid w:val="00C868C3"/>
    <w:rsid w:val="00CA2D8E"/>
    <w:rsid w:val="00CA2F5D"/>
    <w:rsid w:val="00CB3469"/>
    <w:rsid w:val="00CC08FE"/>
    <w:rsid w:val="00CC78C3"/>
    <w:rsid w:val="00CE2408"/>
    <w:rsid w:val="00CF2B62"/>
    <w:rsid w:val="00D04B68"/>
    <w:rsid w:val="00D054D2"/>
    <w:rsid w:val="00D13BD8"/>
    <w:rsid w:val="00D44EAE"/>
    <w:rsid w:val="00D53677"/>
    <w:rsid w:val="00D613A3"/>
    <w:rsid w:val="00D90475"/>
    <w:rsid w:val="00D90D1C"/>
    <w:rsid w:val="00DC3F6F"/>
    <w:rsid w:val="00DE35BB"/>
    <w:rsid w:val="00DE5EA2"/>
    <w:rsid w:val="00DE69B1"/>
    <w:rsid w:val="00E07579"/>
    <w:rsid w:val="00E0797F"/>
    <w:rsid w:val="00E300EB"/>
    <w:rsid w:val="00E45389"/>
    <w:rsid w:val="00E462F3"/>
    <w:rsid w:val="00E5067D"/>
    <w:rsid w:val="00E6167C"/>
    <w:rsid w:val="00E8464D"/>
    <w:rsid w:val="00E85D49"/>
    <w:rsid w:val="00E95D7D"/>
    <w:rsid w:val="00EA3412"/>
    <w:rsid w:val="00EB16E1"/>
    <w:rsid w:val="00EB59C6"/>
    <w:rsid w:val="00EB5FB7"/>
    <w:rsid w:val="00EB69DC"/>
    <w:rsid w:val="00ED42C1"/>
    <w:rsid w:val="00EE44B2"/>
    <w:rsid w:val="00EE53CD"/>
    <w:rsid w:val="00EF7E23"/>
    <w:rsid w:val="00F00A7B"/>
    <w:rsid w:val="00F1187A"/>
    <w:rsid w:val="00F13556"/>
    <w:rsid w:val="00F27056"/>
    <w:rsid w:val="00F41830"/>
    <w:rsid w:val="00F43CA1"/>
    <w:rsid w:val="00F518E7"/>
    <w:rsid w:val="00F57DBD"/>
    <w:rsid w:val="00F6712C"/>
    <w:rsid w:val="00F74AB7"/>
    <w:rsid w:val="00F939DC"/>
    <w:rsid w:val="00F9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41830"/>
    <w:pPr>
      <w:keepNext/>
      <w:keepLines/>
      <w:suppressAutoHyphens w:val="0"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F41830"/>
    <w:pPr>
      <w:numPr>
        <w:ilvl w:val="1"/>
        <w:numId w:val="4"/>
      </w:numPr>
      <w:spacing w:before="0" w:after="160" w:line="240" w:lineRule="auto"/>
      <w:outlineLvl w:val="1"/>
    </w:pPr>
    <w:rPr>
      <w:rFonts w:ascii="Verdana" w:hAnsi="Verdana" w:cs="Times New Roman"/>
      <w:b/>
      <w:color w:val="auto"/>
      <w:sz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894977"/>
    <w:pPr>
      <w:widowControl w:val="0"/>
      <w:suppressAutoHyphens w:val="0"/>
      <w:autoSpaceDE w:val="0"/>
      <w:autoSpaceDN w:val="0"/>
      <w:spacing w:after="0" w:line="240" w:lineRule="auto"/>
      <w:ind w:left="467"/>
      <w:outlineLvl w:val="2"/>
    </w:pPr>
    <w:rPr>
      <w:rFonts w:ascii="Book Antiqua" w:eastAsia="Book Antiqua" w:hAnsi="Book Antiqua" w:cs="Book Antiqua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sid w:val="00074B2F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074B2F"/>
  </w:style>
  <w:style w:type="character" w:customStyle="1" w:styleId="a3">
    <w:name w:val="Текст выноски Знак"/>
    <w:basedOn w:val="a0"/>
    <w:link w:val="a4"/>
    <w:qFormat/>
    <w:rsid w:val="00AB7AC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5"/>
    <w:qFormat/>
    <w:rsid w:val="00074B2F"/>
    <w:pPr>
      <w:keepNext/>
      <w:spacing w:before="240" w:after="120"/>
    </w:pPr>
    <w:rPr>
      <w:rFonts w:ascii="Liberation Sans" w:eastAsia="Roboto" w:hAnsi="Liberation Sans" w:cs="Roboto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074B2F"/>
    <w:pPr>
      <w:spacing w:after="140" w:line="276" w:lineRule="auto"/>
    </w:pPr>
  </w:style>
  <w:style w:type="paragraph" w:styleId="a7">
    <w:name w:val="List"/>
    <w:basedOn w:val="a5"/>
    <w:rsid w:val="00074B2F"/>
    <w:rPr>
      <w:rFonts w:ascii="Calibri" w:hAnsi="Calibri"/>
    </w:rPr>
  </w:style>
  <w:style w:type="paragraph" w:styleId="a8">
    <w:name w:val="caption"/>
    <w:basedOn w:val="a"/>
    <w:qFormat/>
    <w:rsid w:val="00074B2F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Index">
    <w:name w:val="Index"/>
    <w:basedOn w:val="a"/>
    <w:qFormat/>
    <w:rsid w:val="00074B2F"/>
    <w:pPr>
      <w:suppressLineNumbers/>
    </w:pPr>
    <w:rPr>
      <w:rFonts w:ascii="Calibri" w:hAnsi="Calibri"/>
    </w:rPr>
  </w:style>
  <w:style w:type="paragraph" w:styleId="a9">
    <w:name w:val="List Paragraph"/>
    <w:basedOn w:val="a"/>
    <w:uiPriority w:val="34"/>
    <w:qFormat/>
    <w:rsid w:val="00074B2F"/>
    <w:pPr>
      <w:suppressAutoHyphens w:val="0"/>
      <w:spacing w:line="252" w:lineRule="auto"/>
      <w:ind w:left="720"/>
      <w:contextualSpacing/>
    </w:pPr>
    <w:rPr>
      <w:rFonts w:eastAsia="Calibri"/>
    </w:rPr>
  </w:style>
  <w:style w:type="paragraph" w:customStyle="1" w:styleId="TableContents">
    <w:name w:val="Table Contents"/>
    <w:basedOn w:val="a"/>
    <w:qFormat/>
    <w:rsid w:val="00074B2F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074B2F"/>
    <w:pPr>
      <w:jc w:val="center"/>
    </w:pPr>
    <w:rPr>
      <w:b/>
      <w:bCs/>
    </w:rPr>
  </w:style>
  <w:style w:type="paragraph" w:styleId="a4">
    <w:name w:val="Balloon Text"/>
    <w:basedOn w:val="a"/>
    <w:link w:val="a3"/>
    <w:unhideWhenUsed/>
    <w:qFormat/>
    <w:rsid w:val="00AB7AC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B1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18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1830"/>
    <w:rPr>
      <w:rFonts w:ascii="Verdana" w:eastAsiaTheme="majorEastAsia" w:hAnsi="Verdana"/>
      <w:b/>
      <w:szCs w:val="32"/>
    </w:rPr>
  </w:style>
  <w:style w:type="character" w:styleId="ab">
    <w:name w:val="Hyperlink"/>
    <w:basedOn w:val="a0"/>
    <w:uiPriority w:val="99"/>
    <w:unhideWhenUsed/>
    <w:rsid w:val="00F4183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4183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41830"/>
    <w:pPr>
      <w:suppressAutoHyphens w:val="0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1"/>
    <w:semiHidden/>
    <w:unhideWhenUsed/>
    <w:qFormat/>
    <w:rsid w:val="00F41830"/>
    <w:pPr>
      <w:tabs>
        <w:tab w:val="left" w:pos="440"/>
        <w:tab w:val="right" w:leader="dot" w:pos="9628"/>
      </w:tabs>
      <w:suppressAutoHyphens w:val="0"/>
      <w:spacing w:after="0" w:line="240" w:lineRule="auto"/>
      <w:ind w:left="-100" w:right="-111"/>
    </w:pPr>
    <w:rPr>
      <w:rFonts w:asciiTheme="minorHAnsi" w:hAnsiTheme="minorHAnsi" w:cstheme="minorBidi"/>
      <w:sz w:val="22"/>
      <w:szCs w:val="22"/>
    </w:rPr>
  </w:style>
  <w:style w:type="paragraph" w:styleId="21">
    <w:name w:val="toc 2"/>
    <w:basedOn w:val="a"/>
    <w:next w:val="a"/>
    <w:autoRedefine/>
    <w:uiPriority w:val="1"/>
    <w:semiHidden/>
    <w:unhideWhenUsed/>
    <w:qFormat/>
    <w:rsid w:val="00F41830"/>
    <w:pPr>
      <w:tabs>
        <w:tab w:val="left" w:pos="880"/>
        <w:tab w:val="right" w:leader="dot" w:pos="9628"/>
      </w:tabs>
      <w:suppressAutoHyphens w:val="0"/>
      <w:spacing w:after="100" w:line="240" w:lineRule="auto"/>
      <w:ind w:left="467" w:right="-111"/>
    </w:pPr>
    <w:rPr>
      <w:rFonts w:asciiTheme="minorHAnsi" w:hAnsiTheme="minorHAnsi" w:cstheme="minorBid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F4183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1830"/>
    <w:rPr>
      <w:rFonts w:ascii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F4183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1830"/>
    <w:rPr>
      <w:rFonts w:asciiTheme="minorHAnsi" w:hAnsiTheme="minorHAnsi" w:cstheme="minorBidi"/>
      <w:sz w:val="22"/>
      <w:szCs w:val="22"/>
    </w:rPr>
  </w:style>
  <w:style w:type="character" w:styleId="af1">
    <w:name w:val="Placeholder Text"/>
    <w:basedOn w:val="a0"/>
    <w:uiPriority w:val="99"/>
    <w:semiHidden/>
    <w:rsid w:val="00F41830"/>
    <w:rPr>
      <w:color w:val="808080"/>
    </w:rPr>
  </w:style>
  <w:style w:type="character" w:customStyle="1" w:styleId="st">
    <w:name w:val="st"/>
    <w:basedOn w:val="a0"/>
    <w:rsid w:val="00587110"/>
  </w:style>
  <w:style w:type="character" w:styleId="af2">
    <w:name w:val="Emphasis"/>
    <w:qFormat/>
    <w:rsid w:val="00587110"/>
    <w:rPr>
      <w:i/>
      <w:iCs/>
    </w:rPr>
  </w:style>
  <w:style w:type="character" w:customStyle="1" w:styleId="bibliographic-informationvalue">
    <w:name w:val="bibliographic-information__value"/>
    <w:basedOn w:val="a0"/>
    <w:rsid w:val="00587110"/>
  </w:style>
  <w:style w:type="character" w:customStyle="1" w:styleId="30">
    <w:name w:val="Заголовок 3 Знак"/>
    <w:basedOn w:val="a0"/>
    <w:link w:val="3"/>
    <w:uiPriority w:val="9"/>
    <w:semiHidden/>
    <w:rsid w:val="00894977"/>
    <w:rPr>
      <w:rFonts w:ascii="Book Antiqua" w:eastAsia="Book Antiqua" w:hAnsi="Book Antiqua" w:cs="Book Antiqua"/>
      <w:b/>
      <w:bCs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94977"/>
  </w:style>
  <w:style w:type="paragraph" w:customStyle="1" w:styleId="TableParagraph">
    <w:name w:val="Table Paragraph"/>
    <w:basedOn w:val="a"/>
    <w:uiPriority w:val="1"/>
    <w:qFormat/>
    <w:rsid w:val="00894977"/>
    <w:pPr>
      <w:widowControl w:val="0"/>
      <w:suppressAutoHyphens w:val="0"/>
      <w:autoSpaceDE w:val="0"/>
      <w:autoSpaceDN w:val="0"/>
      <w:spacing w:after="0" w:line="267" w:lineRule="exact"/>
    </w:pPr>
    <w:rPr>
      <w:rFonts w:ascii="Book Antiqua" w:eastAsia="Book Antiqua" w:hAnsi="Book Antiqua" w:cs="Book Antiqua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894977"/>
    <w:pPr>
      <w:widowControl w:val="0"/>
      <w:suppressAutoHyphens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tplmc">
    <w:name w:val="ztplmc"/>
    <w:basedOn w:val="a0"/>
    <w:rsid w:val="00894977"/>
  </w:style>
  <w:style w:type="character" w:customStyle="1" w:styleId="rynqvb">
    <w:name w:val="rynqvb"/>
    <w:basedOn w:val="a0"/>
    <w:rsid w:val="00894977"/>
  </w:style>
  <w:style w:type="paragraph" w:customStyle="1" w:styleId="Default">
    <w:name w:val="Default"/>
    <w:rsid w:val="00045996"/>
    <w:pPr>
      <w:suppressAutoHyphens w:val="0"/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3/PhysRevLett.128.1325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1.jinr.ru/Pepan/v-54-1/02_abramov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springer.com/article/10.1140/epja/s10050-022-00760-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140/epja/s10050-022-00760-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s.aps.org/prl/abstract/10.1103/PhysRevLett.128.1325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980E-4EA9-41B5-9125-3797254A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 Marin</dc:creator>
  <cp:lastModifiedBy>HP</cp:lastModifiedBy>
  <cp:revision>2</cp:revision>
  <cp:lastPrinted>2023-03-05T10:17:00Z</cp:lastPrinted>
  <dcterms:created xsi:type="dcterms:W3CDTF">2023-03-28T08:42:00Z</dcterms:created>
  <dcterms:modified xsi:type="dcterms:W3CDTF">2023-03-28T08:42:00Z</dcterms:modified>
  <dc:language>en-US</dc:language>
</cp:coreProperties>
</file>