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0102" w14:textId="77777777" w:rsidR="0071214D" w:rsidRDefault="0071214D">
      <w:pPr>
        <w:spacing w:line="240" w:lineRule="atLeast"/>
        <w:jc w:val="right"/>
        <w:rPr>
          <w:lang w:val="en-US"/>
        </w:rPr>
      </w:pPr>
    </w:p>
    <w:p w14:paraId="42D0AB0E" w14:textId="77777777" w:rsidR="0071214D" w:rsidRDefault="00000000">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APPROVED</w:t>
      </w:r>
    </w:p>
    <w:p w14:paraId="5A3EFF57" w14:textId="77777777" w:rsidR="0071214D" w:rsidRDefault="00000000">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 xml:space="preserve">Director of Laboratory </w:t>
      </w:r>
    </w:p>
    <w:p w14:paraId="3DD6A2D8" w14:textId="77777777" w:rsidR="0071214D" w:rsidRDefault="00000000">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14:paraId="6E320412" w14:textId="77777777" w:rsidR="0071214D" w:rsidRDefault="00000000">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w:t>
      </w:r>
      <w:r>
        <w:rPr>
          <w:b/>
          <w:sz w:val="24"/>
          <w:szCs w:val="24"/>
          <w:u w:val="single"/>
          <w:lang w:val="en-US"/>
        </w:rPr>
        <w:t xml:space="preserve">202  </w:t>
      </w:r>
      <w:r>
        <w:rPr>
          <w:b/>
          <w:sz w:val="24"/>
          <w:szCs w:val="24"/>
          <w:u w:val="single"/>
        </w:rPr>
        <w:t>г</w:t>
      </w:r>
      <w:r>
        <w:rPr>
          <w:b/>
          <w:sz w:val="24"/>
          <w:szCs w:val="24"/>
          <w:u w:val="single"/>
          <w:lang w:val="en-US"/>
        </w:rPr>
        <w:t>.</w:t>
      </w:r>
    </w:p>
    <w:p w14:paraId="0FD30AF2" w14:textId="77777777" w:rsidR="0071214D" w:rsidRDefault="0071214D">
      <w:pPr>
        <w:spacing w:line="360" w:lineRule="auto"/>
        <w:rPr>
          <w:b/>
          <w:sz w:val="24"/>
          <w:szCs w:val="24"/>
          <w:lang w:val="en-US"/>
        </w:rPr>
      </w:pPr>
    </w:p>
    <w:p w14:paraId="2E57A8AD" w14:textId="77777777" w:rsidR="0071214D" w:rsidRDefault="0071214D">
      <w:pPr>
        <w:spacing w:line="360" w:lineRule="auto"/>
        <w:rPr>
          <w:b/>
          <w:sz w:val="24"/>
          <w:szCs w:val="24"/>
          <w:lang w:val="en-US"/>
        </w:rPr>
      </w:pPr>
    </w:p>
    <w:p w14:paraId="73EEC89D" w14:textId="38EBB13A" w:rsidR="0071214D" w:rsidRDefault="00000000">
      <w:pPr>
        <w:spacing w:line="360" w:lineRule="auto"/>
        <w:ind w:left="720"/>
        <w:jc w:val="center"/>
        <w:rPr>
          <w:b/>
          <w:sz w:val="24"/>
          <w:szCs w:val="24"/>
          <w:lang w:val="en-US"/>
        </w:rPr>
      </w:pPr>
      <w:r>
        <w:rPr>
          <w:b/>
          <w:sz w:val="24"/>
          <w:szCs w:val="24"/>
          <w:lang w:val="en-US"/>
        </w:rPr>
        <w:t xml:space="preserve">REPORT ON THEME </w:t>
      </w:r>
    </w:p>
    <w:p w14:paraId="2A933216" w14:textId="77777777" w:rsidR="0071214D" w:rsidRDefault="0071214D">
      <w:pPr>
        <w:spacing w:after="120"/>
        <w:jc w:val="center"/>
        <w:rPr>
          <w:lang w:val="en-US"/>
        </w:rPr>
      </w:pPr>
    </w:p>
    <w:p w14:paraId="6BF543FD" w14:textId="3BA92E71" w:rsidR="0071214D" w:rsidRDefault="00000000">
      <w:pPr>
        <w:spacing w:line="240" w:lineRule="atLeast"/>
        <w:rPr>
          <w:lang w:val="en-US"/>
        </w:rPr>
      </w:pPr>
      <w:r>
        <w:rPr>
          <w:b/>
          <w:sz w:val="24"/>
          <w:szCs w:val="24"/>
          <w:lang w:val="en-US"/>
        </w:rPr>
        <w:t xml:space="preserve">1. General information on the Theme </w:t>
      </w:r>
    </w:p>
    <w:p w14:paraId="5ED62163" w14:textId="20B0213D" w:rsidR="0071214D" w:rsidRPr="00360ED5" w:rsidRDefault="00000000" w:rsidP="003463B4">
      <w:pPr>
        <w:spacing w:line="360" w:lineRule="auto"/>
        <w:rPr>
          <w:sz w:val="24"/>
          <w:szCs w:val="24"/>
          <w:lang w:val="en-US"/>
        </w:rPr>
      </w:pPr>
      <w:r w:rsidRPr="00360ED5">
        <w:rPr>
          <w:b/>
          <w:sz w:val="24"/>
          <w:szCs w:val="24"/>
          <w:lang w:val="en-US"/>
        </w:rPr>
        <w:t xml:space="preserve">1.1. Theme  code </w:t>
      </w:r>
      <w:r w:rsidR="003E1866" w:rsidRPr="00360ED5">
        <w:rPr>
          <w:b/>
          <w:sz w:val="24"/>
          <w:szCs w:val="24"/>
          <w:lang w:val="en-US"/>
        </w:rPr>
        <w:t xml:space="preserve">  </w:t>
      </w:r>
      <w:bookmarkStart w:id="0" w:name="_Hlk132902225"/>
      <w:bookmarkStart w:id="1" w:name="_Hlk132906156"/>
      <w:r w:rsidR="003463B4" w:rsidRPr="003463B4">
        <w:rPr>
          <w:b/>
          <w:bCs/>
          <w:sz w:val="24"/>
          <w:szCs w:val="24"/>
        </w:rPr>
        <w:t>01-3-1136-2019</w:t>
      </w:r>
      <w:bookmarkEnd w:id="0"/>
      <w:bookmarkEnd w:id="1"/>
    </w:p>
    <w:p w14:paraId="57CBB2B9" w14:textId="073A39F2" w:rsidR="0071214D" w:rsidRPr="00360ED5" w:rsidRDefault="00000000">
      <w:pPr>
        <w:spacing w:line="240" w:lineRule="atLeast"/>
        <w:jc w:val="both"/>
        <w:rPr>
          <w:sz w:val="24"/>
          <w:szCs w:val="24"/>
          <w:lang w:val="en-US"/>
        </w:rPr>
      </w:pPr>
      <w:r w:rsidRPr="00360ED5">
        <w:rPr>
          <w:b/>
          <w:sz w:val="24"/>
          <w:szCs w:val="24"/>
          <w:lang w:val="en-US"/>
        </w:rPr>
        <w:t xml:space="preserve">1.2. </w:t>
      </w:r>
      <w:r w:rsidRPr="00360ED5">
        <w:rPr>
          <w:b/>
          <w:bCs/>
          <w:sz w:val="24"/>
          <w:szCs w:val="24"/>
          <w:lang w:val="en-US"/>
        </w:rPr>
        <w:t>Laboratory</w:t>
      </w:r>
      <w:r w:rsidRPr="00360ED5">
        <w:rPr>
          <w:sz w:val="24"/>
          <w:szCs w:val="24"/>
          <w:lang w:val="en-US"/>
        </w:rPr>
        <w:t xml:space="preserve"> </w:t>
      </w:r>
      <w:r w:rsidR="003E1866" w:rsidRPr="00360ED5">
        <w:rPr>
          <w:sz w:val="24"/>
          <w:szCs w:val="24"/>
          <w:lang w:val="en-US"/>
        </w:rPr>
        <w:t xml:space="preserve">   BLTP</w:t>
      </w:r>
    </w:p>
    <w:p w14:paraId="3C94424B" w14:textId="77777777" w:rsidR="0071214D" w:rsidRPr="00360ED5" w:rsidRDefault="0071214D">
      <w:pPr>
        <w:spacing w:line="240" w:lineRule="atLeast"/>
        <w:jc w:val="both"/>
        <w:rPr>
          <w:sz w:val="24"/>
          <w:szCs w:val="24"/>
          <w:lang w:val="en-US"/>
        </w:rPr>
      </w:pPr>
    </w:p>
    <w:p w14:paraId="1EBFFDFB" w14:textId="7A07A159" w:rsidR="0071214D" w:rsidRPr="00360ED5" w:rsidRDefault="00000000">
      <w:pPr>
        <w:spacing w:line="240" w:lineRule="atLeast"/>
        <w:jc w:val="both"/>
        <w:rPr>
          <w:sz w:val="24"/>
          <w:szCs w:val="24"/>
          <w:lang w:val="en-US"/>
        </w:rPr>
      </w:pPr>
      <w:r w:rsidRPr="00360ED5">
        <w:rPr>
          <w:b/>
          <w:sz w:val="24"/>
          <w:szCs w:val="24"/>
          <w:lang w:val="en-US"/>
        </w:rPr>
        <w:t xml:space="preserve">1.3. Scientific field </w:t>
      </w:r>
      <w:r w:rsidR="003E1866" w:rsidRPr="00360ED5">
        <w:rPr>
          <w:b/>
          <w:sz w:val="24"/>
          <w:szCs w:val="24"/>
          <w:lang w:val="en-US"/>
        </w:rPr>
        <w:t xml:space="preserve">  Theoretical Physics</w:t>
      </w:r>
    </w:p>
    <w:p w14:paraId="467F4BA4" w14:textId="77777777" w:rsidR="0071214D" w:rsidRPr="00360ED5" w:rsidRDefault="0071214D">
      <w:pPr>
        <w:spacing w:line="240" w:lineRule="atLeast"/>
        <w:jc w:val="both"/>
        <w:rPr>
          <w:b/>
          <w:sz w:val="24"/>
          <w:szCs w:val="24"/>
          <w:u w:val="single"/>
          <w:lang w:val="en-US"/>
        </w:rPr>
      </w:pPr>
    </w:p>
    <w:p w14:paraId="1C85BB08" w14:textId="7059BEF6" w:rsidR="0071214D" w:rsidRPr="00360ED5" w:rsidRDefault="00000000">
      <w:pPr>
        <w:spacing w:line="240" w:lineRule="atLeast"/>
        <w:jc w:val="both"/>
        <w:rPr>
          <w:sz w:val="24"/>
          <w:szCs w:val="24"/>
          <w:lang w:val="en-US"/>
        </w:rPr>
      </w:pPr>
      <w:r w:rsidRPr="00360ED5">
        <w:rPr>
          <w:b/>
          <w:sz w:val="24"/>
          <w:szCs w:val="24"/>
          <w:lang w:val="en-US"/>
        </w:rPr>
        <w:t>1.4. Title of the Theme</w:t>
      </w:r>
      <w:r w:rsidR="003E1866" w:rsidRPr="00360ED5">
        <w:rPr>
          <w:b/>
          <w:sz w:val="24"/>
          <w:szCs w:val="24"/>
          <w:lang w:val="en-US"/>
        </w:rPr>
        <w:t xml:space="preserve">      </w:t>
      </w:r>
      <w:r w:rsidR="003E1866" w:rsidRPr="00360ED5">
        <w:rPr>
          <w:b/>
          <w:bCs/>
          <w:sz w:val="24"/>
          <w:szCs w:val="24"/>
          <w:lang w:val="en-US"/>
        </w:rPr>
        <w:t>Theory of Nuclear System</w:t>
      </w:r>
    </w:p>
    <w:p w14:paraId="5164DD53" w14:textId="77777777" w:rsidR="0071214D" w:rsidRPr="00360ED5" w:rsidRDefault="0071214D">
      <w:pPr>
        <w:spacing w:line="240" w:lineRule="atLeast"/>
        <w:jc w:val="both"/>
        <w:rPr>
          <w:sz w:val="24"/>
          <w:szCs w:val="24"/>
          <w:lang w:val="en-US"/>
        </w:rPr>
      </w:pPr>
    </w:p>
    <w:p w14:paraId="258B9491" w14:textId="026FBDF8" w:rsidR="0071214D" w:rsidRPr="00360ED5" w:rsidRDefault="00000000" w:rsidP="00FE08AD">
      <w:pPr>
        <w:spacing w:line="360" w:lineRule="auto"/>
        <w:jc w:val="both"/>
        <w:rPr>
          <w:sz w:val="24"/>
          <w:szCs w:val="24"/>
          <w:u w:val="single"/>
          <w:lang w:val="en-US" w:eastAsia="en-US"/>
        </w:rPr>
      </w:pPr>
      <w:r w:rsidRPr="00360ED5">
        <w:rPr>
          <w:b/>
          <w:sz w:val="24"/>
          <w:szCs w:val="24"/>
          <w:lang w:val="en-US"/>
        </w:rPr>
        <w:t>1.5. Theme Leader</w:t>
      </w:r>
      <w:r w:rsidR="00FE08AD" w:rsidRPr="00360ED5">
        <w:rPr>
          <w:b/>
          <w:sz w:val="24"/>
          <w:szCs w:val="24"/>
          <w:lang w:val="en-US"/>
        </w:rPr>
        <w:t xml:space="preserve">        Antonenko N. V., Dzhioev A. A., Ershov S. N.</w:t>
      </w:r>
    </w:p>
    <w:p w14:paraId="76CF493A" w14:textId="77777777" w:rsidR="0071214D" w:rsidRPr="00360ED5" w:rsidRDefault="0071214D">
      <w:pPr>
        <w:spacing w:line="240" w:lineRule="atLeast"/>
        <w:jc w:val="both"/>
        <w:rPr>
          <w:sz w:val="24"/>
          <w:szCs w:val="24"/>
          <w:lang w:val="en-US"/>
        </w:rPr>
      </w:pPr>
    </w:p>
    <w:p w14:paraId="09392C03" w14:textId="4DCB46CB" w:rsidR="0071214D" w:rsidRPr="00360ED5" w:rsidRDefault="00000000">
      <w:pPr>
        <w:spacing w:line="240" w:lineRule="atLeast"/>
        <w:jc w:val="both"/>
        <w:rPr>
          <w:b/>
          <w:sz w:val="24"/>
          <w:szCs w:val="24"/>
          <w:lang w:val="en-US"/>
        </w:rPr>
      </w:pPr>
      <w:r w:rsidRPr="00360ED5">
        <w:rPr>
          <w:b/>
          <w:sz w:val="24"/>
          <w:szCs w:val="24"/>
          <w:lang w:val="en-US"/>
        </w:rPr>
        <w:t xml:space="preserve">1.6. Projects in the Theme </w:t>
      </w:r>
    </w:p>
    <w:p w14:paraId="0A67A5A7" w14:textId="454AAB38" w:rsidR="00FE08AD" w:rsidRDefault="00FE08AD">
      <w:pPr>
        <w:spacing w:line="240" w:lineRule="atLeast"/>
        <w:jc w:val="both"/>
        <w:rPr>
          <w:b/>
          <w:sz w:val="24"/>
          <w:szCs w:val="24"/>
          <w:lang w:val="en-US"/>
        </w:rPr>
      </w:pPr>
    </w:p>
    <w:p w14:paraId="36DE1FE9" w14:textId="77777777" w:rsidR="00FE08AD" w:rsidRPr="00FE08AD" w:rsidRDefault="00FE08AD" w:rsidP="00FE08AD">
      <w:pPr>
        <w:spacing w:line="360" w:lineRule="auto"/>
        <w:jc w:val="both"/>
        <w:rPr>
          <w:rStyle w:val="markedcontent"/>
          <w:bCs/>
          <w:sz w:val="24"/>
          <w:szCs w:val="24"/>
          <w:lang w:val="en-US"/>
        </w:rPr>
      </w:pPr>
      <w:r w:rsidRPr="00FE08AD">
        <w:rPr>
          <w:bCs/>
          <w:sz w:val="24"/>
          <w:szCs w:val="24"/>
          <w:lang w:val="en-US"/>
        </w:rPr>
        <w:t xml:space="preserve">1. </w:t>
      </w:r>
      <w:r w:rsidRPr="00FE08AD">
        <w:rPr>
          <w:sz w:val="24"/>
          <w:szCs w:val="24"/>
          <w:lang w:val="en-US"/>
        </w:rPr>
        <w:t>Microscopic models for exotic nuclei and nuclear astrophysics</w:t>
      </w:r>
    </w:p>
    <w:p w14:paraId="027B03F7" w14:textId="77777777" w:rsidR="00FE08AD" w:rsidRPr="00FE08AD" w:rsidRDefault="00FE08AD" w:rsidP="00FE08AD">
      <w:pPr>
        <w:spacing w:line="360" w:lineRule="auto"/>
        <w:jc w:val="both"/>
        <w:rPr>
          <w:rStyle w:val="markedcontent"/>
          <w:bCs/>
          <w:sz w:val="24"/>
          <w:szCs w:val="24"/>
          <w:lang w:val="en-US"/>
        </w:rPr>
      </w:pPr>
      <w:r w:rsidRPr="00FE08AD">
        <w:rPr>
          <w:rStyle w:val="markedcontent"/>
          <w:bCs/>
          <w:sz w:val="24"/>
          <w:szCs w:val="24"/>
          <w:lang w:val="en-US"/>
        </w:rPr>
        <w:t xml:space="preserve">Voronov V. V., Dzhioev A. A. </w:t>
      </w:r>
    </w:p>
    <w:p w14:paraId="4453D7CC" w14:textId="77777777" w:rsidR="00FE08AD" w:rsidRPr="00FE08AD" w:rsidRDefault="00FE08AD" w:rsidP="00FE08AD">
      <w:pPr>
        <w:spacing w:line="360" w:lineRule="auto"/>
        <w:jc w:val="both"/>
        <w:rPr>
          <w:rStyle w:val="markedcontent"/>
          <w:bCs/>
          <w:sz w:val="24"/>
          <w:szCs w:val="24"/>
          <w:lang w:val="en-US"/>
        </w:rPr>
      </w:pPr>
      <w:r w:rsidRPr="00FE08AD">
        <w:rPr>
          <w:rStyle w:val="markedcontent"/>
          <w:bCs/>
          <w:sz w:val="24"/>
          <w:szCs w:val="24"/>
          <w:lang w:val="en-US"/>
        </w:rPr>
        <w:t xml:space="preserve">2. </w:t>
      </w:r>
      <w:r w:rsidRPr="00FE08AD">
        <w:rPr>
          <w:sz w:val="24"/>
          <w:szCs w:val="24"/>
          <w:lang w:val="en-US"/>
        </w:rPr>
        <w:t>Low-energy nuclear dynamics and properties of nuclear systems</w:t>
      </w:r>
    </w:p>
    <w:p w14:paraId="5F8A885F" w14:textId="77777777" w:rsidR="00FE08AD" w:rsidRPr="00FE08AD" w:rsidRDefault="00FE08AD" w:rsidP="00FE08AD">
      <w:pPr>
        <w:spacing w:line="360" w:lineRule="auto"/>
        <w:jc w:val="both"/>
        <w:rPr>
          <w:rStyle w:val="markedcontent"/>
          <w:bCs/>
          <w:sz w:val="24"/>
          <w:szCs w:val="24"/>
          <w:lang w:val="en-US"/>
        </w:rPr>
      </w:pPr>
      <w:r w:rsidRPr="00FE08AD">
        <w:rPr>
          <w:rStyle w:val="markedcontent"/>
          <w:bCs/>
          <w:sz w:val="24"/>
          <w:szCs w:val="24"/>
          <w:lang w:val="en-US"/>
        </w:rPr>
        <w:t xml:space="preserve">Ershov S. N., Antonenko N. V. </w:t>
      </w:r>
    </w:p>
    <w:p w14:paraId="609E9E7E" w14:textId="77777777" w:rsidR="00FE08AD" w:rsidRPr="00FE08AD" w:rsidRDefault="00FE08AD" w:rsidP="00FE08AD">
      <w:pPr>
        <w:spacing w:line="360" w:lineRule="auto"/>
        <w:jc w:val="both"/>
        <w:rPr>
          <w:rStyle w:val="markedcontent"/>
          <w:bCs/>
          <w:sz w:val="24"/>
          <w:szCs w:val="24"/>
          <w:lang w:val="en-US"/>
        </w:rPr>
      </w:pPr>
      <w:r w:rsidRPr="00FE08AD">
        <w:rPr>
          <w:rStyle w:val="markedcontent"/>
          <w:bCs/>
          <w:sz w:val="24"/>
          <w:szCs w:val="24"/>
          <w:lang w:val="en-US"/>
        </w:rPr>
        <w:t>3.  Quantum few-body systems</w:t>
      </w:r>
    </w:p>
    <w:p w14:paraId="40333CE3" w14:textId="77777777" w:rsidR="00FE08AD" w:rsidRPr="00FE08AD" w:rsidRDefault="00FE08AD" w:rsidP="00FE08AD">
      <w:pPr>
        <w:spacing w:line="360" w:lineRule="auto"/>
        <w:jc w:val="both"/>
        <w:rPr>
          <w:rStyle w:val="markedcontent"/>
          <w:bCs/>
          <w:sz w:val="24"/>
          <w:szCs w:val="24"/>
          <w:lang w:val="en-US"/>
        </w:rPr>
      </w:pPr>
      <w:proofErr w:type="spellStart"/>
      <w:r w:rsidRPr="00FE08AD">
        <w:rPr>
          <w:rStyle w:val="markedcontent"/>
          <w:bCs/>
          <w:sz w:val="24"/>
          <w:szCs w:val="24"/>
          <w:lang w:val="en-US"/>
        </w:rPr>
        <w:t>Motovilov</w:t>
      </w:r>
      <w:proofErr w:type="spellEnd"/>
      <w:r w:rsidRPr="00FE08AD">
        <w:rPr>
          <w:rStyle w:val="markedcontent"/>
          <w:bCs/>
          <w:sz w:val="24"/>
          <w:szCs w:val="24"/>
          <w:lang w:val="en-US"/>
        </w:rPr>
        <w:t xml:space="preserve"> A. K., </w:t>
      </w:r>
      <w:proofErr w:type="spellStart"/>
      <w:r w:rsidRPr="00FE08AD">
        <w:rPr>
          <w:rStyle w:val="markedcontent"/>
          <w:bCs/>
          <w:sz w:val="24"/>
          <w:szCs w:val="24"/>
          <w:lang w:val="en-US"/>
        </w:rPr>
        <w:t>Melezhik</w:t>
      </w:r>
      <w:proofErr w:type="spellEnd"/>
      <w:r w:rsidRPr="00FE08AD">
        <w:rPr>
          <w:rStyle w:val="markedcontent"/>
          <w:bCs/>
          <w:sz w:val="24"/>
          <w:szCs w:val="24"/>
          <w:lang w:val="en-US"/>
        </w:rPr>
        <w:t xml:space="preserve"> V. S. </w:t>
      </w:r>
    </w:p>
    <w:p w14:paraId="08B3A6A3" w14:textId="77777777" w:rsidR="00FE08AD" w:rsidRPr="00FE08AD" w:rsidRDefault="00FE08AD" w:rsidP="00FE08AD">
      <w:pPr>
        <w:spacing w:line="360" w:lineRule="auto"/>
        <w:jc w:val="both"/>
        <w:rPr>
          <w:rStyle w:val="markedcontent"/>
          <w:bCs/>
          <w:sz w:val="24"/>
          <w:szCs w:val="24"/>
          <w:lang w:val="en-US"/>
        </w:rPr>
      </w:pPr>
      <w:r w:rsidRPr="00FE08AD">
        <w:rPr>
          <w:rStyle w:val="markedcontent"/>
          <w:bCs/>
          <w:sz w:val="24"/>
          <w:szCs w:val="24"/>
          <w:lang w:val="en-US"/>
        </w:rPr>
        <w:t xml:space="preserve">4. Relativistic nuclear dynamics and nonlinear quantum processes  </w:t>
      </w:r>
    </w:p>
    <w:p w14:paraId="5C975BFC" w14:textId="0AC04F51" w:rsidR="00FE08AD" w:rsidRDefault="00FE08AD" w:rsidP="00FE08AD">
      <w:pPr>
        <w:spacing w:line="360" w:lineRule="auto"/>
        <w:jc w:val="both"/>
        <w:rPr>
          <w:lang w:val="en-US"/>
        </w:rPr>
      </w:pPr>
      <w:proofErr w:type="spellStart"/>
      <w:r w:rsidRPr="00FE08AD">
        <w:rPr>
          <w:rStyle w:val="markedcontent"/>
          <w:bCs/>
          <w:sz w:val="24"/>
          <w:szCs w:val="24"/>
          <w:lang w:val="en-US"/>
        </w:rPr>
        <w:t>Bondarenko</w:t>
      </w:r>
      <w:proofErr w:type="spellEnd"/>
      <w:r w:rsidRPr="00FE08AD">
        <w:rPr>
          <w:rStyle w:val="markedcontent"/>
          <w:bCs/>
          <w:sz w:val="24"/>
          <w:szCs w:val="24"/>
          <w:lang w:val="en-US"/>
        </w:rPr>
        <w:t xml:space="preserve"> S. G.</w:t>
      </w:r>
    </w:p>
    <w:p w14:paraId="715A1EF7" w14:textId="77777777" w:rsidR="0071214D" w:rsidRDefault="0071214D">
      <w:pPr>
        <w:spacing w:line="240" w:lineRule="atLeast"/>
        <w:jc w:val="both"/>
        <w:rPr>
          <w:b/>
          <w:bCs/>
          <w:sz w:val="24"/>
          <w:szCs w:val="24"/>
          <w:lang w:val="en-US"/>
        </w:rPr>
      </w:pPr>
    </w:p>
    <w:p w14:paraId="2962EC8F" w14:textId="7C4520CF" w:rsidR="0071214D" w:rsidRDefault="00000000">
      <w:pPr>
        <w:spacing w:line="240" w:lineRule="atLeast"/>
        <w:jc w:val="both"/>
        <w:rPr>
          <w:lang w:val="en-US"/>
        </w:rPr>
      </w:pPr>
      <w:r>
        <w:rPr>
          <w:b/>
          <w:bCs/>
          <w:sz w:val="24"/>
          <w:szCs w:val="24"/>
          <w:lang w:val="en-US"/>
        </w:rPr>
        <w:t>2. Scientific report on the Theme</w:t>
      </w:r>
    </w:p>
    <w:p w14:paraId="5319E31E" w14:textId="0308A6D4" w:rsidR="0071214D" w:rsidRDefault="00000000">
      <w:pPr>
        <w:spacing w:line="240" w:lineRule="atLeast"/>
        <w:jc w:val="both"/>
        <w:rPr>
          <w:b/>
          <w:sz w:val="24"/>
          <w:szCs w:val="24"/>
          <w:lang w:val="en-US"/>
        </w:rPr>
      </w:pPr>
      <w:r>
        <w:rPr>
          <w:b/>
          <w:sz w:val="24"/>
          <w:szCs w:val="24"/>
          <w:lang w:val="en-US"/>
        </w:rPr>
        <w:t>2.1. Annotation</w:t>
      </w:r>
    </w:p>
    <w:p w14:paraId="7DF4CFC7" w14:textId="33D4116A" w:rsidR="00FE08AD" w:rsidRDefault="00FE08AD">
      <w:pPr>
        <w:spacing w:line="240" w:lineRule="atLeast"/>
        <w:jc w:val="both"/>
        <w:rPr>
          <w:b/>
          <w:sz w:val="24"/>
          <w:szCs w:val="24"/>
          <w:lang w:val="en-US"/>
        </w:rPr>
      </w:pPr>
    </w:p>
    <w:p w14:paraId="69ACCD52" w14:textId="455DCBF1" w:rsidR="00FE08AD" w:rsidRPr="00FE08AD" w:rsidRDefault="00FE08AD">
      <w:pPr>
        <w:spacing w:line="240" w:lineRule="atLeast"/>
        <w:jc w:val="both"/>
        <w:rPr>
          <w:sz w:val="24"/>
          <w:szCs w:val="24"/>
          <w:lang w:val="en-US"/>
        </w:rPr>
      </w:pPr>
      <w:r>
        <w:rPr>
          <w:sz w:val="24"/>
          <w:szCs w:val="24"/>
          <w:lang w:val="en-US"/>
        </w:rPr>
        <w:t>In</w:t>
      </w:r>
      <w:r w:rsidRPr="00FE08AD">
        <w:rPr>
          <w:sz w:val="24"/>
          <w:szCs w:val="24"/>
          <w:lang w:val="en-US"/>
        </w:rPr>
        <w:t xml:space="preserve"> the framework of the t</w:t>
      </w:r>
      <w:r>
        <w:rPr>
          <w:sz w:val="24"/>
          <w:szCs w:val="24"/>
          <w:lang w:val="en-US"/>
        </w:rPr>
        <w:t>heme</w:t>
      </w:r>
      <w:r w:rsidRPr="00FE08AD">
        <w:rPr>
          <w:sz w:val="24"/>
          <w:szCs w:val="24"/>
          <w:lang w:val="en-US"/>
        </w:rPr>
        <w:t xml:space="preserve"> "Theory of nuclear systems", topical problems of nuclear physics,</w:t>
      </w:r>
      <w:r w:rsidR="00360ED5">
        <w:rPr>
          <w:sz w:val="24"/>
          <w:szCs w:val="24"/>
          <w:lang w:val="en-US"/>
        </w:rPr>
        <w:t xml:space="preserve"> nuclear astrophysics,</w:t>
      </w:r>
      <w:r>
        <w:rPr>
          <w:sz w:val="24"/>
          <w:szCs w:val="24"/>
          <w:lang w:val="en-US"/>
        </w:rPr>
        <w:t xml:space="preserve"> few-body</w:t>
      </w:r>
      <w:r w:rsidRPr="00FE08AD">
        <w:rPr>
          <w:sz w:val="24"/>
          <w:szCs w:val="24"/>
          <w:lang w:val="en-US"/>
        </w:rPr>
        <w:t xml:space="preserve"> systems, </w:t>
      </w:r>
      <w:r w:rsidR="00360ED5">
        <w:rPr>
          <w:sz w:val="24"/>
          <w:szCs w:val="24"/>
          <w:lang w:val="en-US"/>
        </w:rPr>
        <w:t xml:space="preserve">and </w:t>
      </w:r>
      <w:r w:rsidRPr="00FE08AD">
        <w:rPr>
          <w:sz w:val="24"/>
          <w:szCs w:val="24"/>
          <w:lang w:val="en-US"/>
        </w:rPr>
        <w:t>relativistic nuclear physics were solved. The properties and me</w:t>
      </w:r>
      <w:r>
        <w:rPr>
          <w:sz w:val="24"/>
          <w:szCs w:val="24"/>
          <w:lang w:val="en-US"/>
        </w:rPr>
        <w:t>chanism</w:t>
      </w:r>
      <w:r w:rsidRPr="00FE08AD">
        <w:rPr>
          <w:sz w:val="24"/>
          <w:szCs w:val="24"/>
          <w:lang w:val="en-US"/>
        </w:rPr>
        <w:t xml:space="preserve"> of formation of superheavy nuclei, mechanisms of nuclear reactions for obtaining certain isotopes and states of nuclei, nuclear processes</w:t>
      </w:r>
      <w:r w:rsidR="00360ED5">
        <w:rPr>
          <w:sz w:val="24"/>
          <w:szCs w:val="24"/>
          <w:lang w:val="en-US"/>
        </w:rPr>
        <w:t xml:space="preserve"> under astrophysical conditions</w:t>
      </w:r>
      <w:r w:rsidRPr="00FE08AD">
        <w:rPr>
          <w:sz w:val="24"/>
          <w:szCs w:val="24"/>
          <w:lang w:val="en-US"/>
        </w:rPr>
        <w:t xml:space="preserve">, exotic nuclear decays, the relationship between the distribution of nucleons in the nucleus and its states, properties of nuclei at high densities and temperatures, states of </w:t>
      </w:r>
      <w:r w:rsidR="00360ED5">
        <w:rPr>
          <w:sz w:val="24"/>
          <w:szCs w:val="24"/>
          <w:lang w:val="en-US"/>
        </w:rPr>
        <w:t xml:space="preserve">few-body </w:t>
      </w:r>
      <w:r w:rsidRPr="00FE08AD">
        <w:rPr>
          <w:sz w:val="24"/>
          <w:szCs w:val="24"/>
          <w:lang w:val="en-US"/>
        </w:rPr>
        <w:t xml:space="preserve">systems, nonequilibrium processes in open quantum systems were studied. New theoretical methods are proposed to consider nuclear fission, sub-barrier processes, thermal effects in astrophysical reactions, scattering of light nuclei, atomic states. A comparative analysis of the scattering length of a vector meson on a proton </w:t>
      </w:r>
      <w:r>
        <w:rPr>
          <w:sz w:val="24"/>
          <w:szCs w:val="24"/>
          <w:lang w:val="en-US"/>
        </w:rPr>
        <w:t>wa</w:t>
      </w:r>
      <w:r w:rsidRPr="00FE08AD">
        <w:rPr>
          <w:sz w:val="24"/>
          <w:szCs w:val="24"/>
          <w:lang w:val="en-US"/>
        </w:rPr>
        <w:t xml:space="preserve">s carried out, a theory of nonlinear quantum processes in strong electromagnetic fields </w:t>
      </w:r>
      <w:r>
        <w:rPr>
          <w:sz w:val="24"/>
          <w:szCs w:val="24"/>
          <w:lang w:val="en-US"/>
        </w:rPr>
        <w:t>wa</w:t>
      </w:r>
      <w:r w:rsidRPr="00FE08AD">
        <w:rPr>
          <w:sz w:val="24"/>
          <w:szCs w:val="24"/>
          <w:lang w:val="en-US"/>
        </w:rPr>
        <w:t xml:space="preserve">s developed, and a new effective method of sympathetic ion cooling </w:t>
      </w:r>
      <w:r>
        <w:rPr>
          <w:sz w:val="24"/>
          <w:szCs w:val="24"/>
          <w:lang w:val="en-US"/>
        </w:rPr>
        <w:t>wa</w:t>
      </w:r>
      <w:r w:rsidRPr="00FE08AD">
        <w:rPr>
          <w:sz w:val="24"/>
          <w:szCs w:val="24"/>
          <w:lang w:val="en-US"/>
        </w:rPr>
        <w:t xml:space="preserve">s proposed. Research within the </w:t>
      </w:r>
      <w:r w:rsidR="00360ED5">
        <w:rPr>
          <w:sz w:val="24"/>
          <w:szCs w:val="24"/>
          <w:lang w:val="en-US"/>
        </w:rPr>
        <w:t>t</w:t>
      </w:r>
      <w:r>
        <w:rPr>
          <w:sz w:val="24"/>
          <w:szCs w:val="24"/>
          <w:lang w:val="en-US"/>
        </w:rPr>
        <w:t>heme</w:t>
      </w:r>
      <w:r w:rsidRPr="00FE08AD">
        <w:rPr>
          <w:sz w:val="24"/>
          <w:szCs w:val="24"/>
          <w:lang w:val="en-US"/>
        </w:rPr>
        <w:t xml:space="preserve"> was coordinated with work </w:t>
      </w:r>
      <w:r w:rsidRPr="00FE08AD">
        <w:rPr>
          <w:sz w:val="24"/>
          <w:szCs w:val="24"/>
          <w:lang w:val="en-US"/>
        </w:rPr>
        <w:lastRenderedPageBreak/>
        <w:t xml:space="preserve">programs at experimental facilities using high-intensity beams of stable and/or radioactive nuclei </w:t>
      </w:r>
      <w:r>
        <w:rPr>
          <w:sz w:val="24"/>
          <w:szCs w:val="24"/>
          <w:lang w:val="en-US"/>
        </w:rPr>
        <w:t>at</w:t>
      </w:r>
      <w:r w:rsidRPr="00FE08AD">
        <w:rPr>
          <w:sz w:val="24"/>
          <w:szCs w:val="24"/>
          <w:lang w:val="en-US"/>
        </w:rPr>
        <w:t xml:space="preserve"> JINR and in the world. Studies of high-energy heavy ion collisions are related to the NICA project.</w:t>
      </w:r>
    </w:p>
    <w:p w14:paraId="232AE671" w14:textId="77777777" w:rsidR="0071214D" w:rsidRDefault="0071214D">
      <w:pPr>
        <w:spacing w:line="240" w:lineRule="atLeast"/>
        <w:jc w:val="both"/>
        <w:rPr>
          <w:b/>
          <w:sz w:val="24"/>
          <w:szCs w:val="24"/>
          <w:lang w:val="en-US"/>
        </w:rPr>
      </w:pPr>
    </w:p>
    <w:p w14:paraId="3FD75026" w14:textId="73CE9466" w:rsidR="0071214D" w:rsidRDefault="00000000">
      <w:pPr>
        <w:spacing w:line="240" w:lineRule="atLeast"/>
        <w:jc w:val="both"/>
        <w:rPr>
          <w:b/>
          <w:sz w:val="24"/>
          <w:szCs w:val="24"/>
          <w:lang w:val="en-US"/>
        </w:rPr>
      </w:pPr>
      <w:r>
        <w:rPr>
          <w:b/>
          <w:sz w:val="24"/>
          <w:szCs w:val="24"/>
          <w:lang w:val="en-US"/>
        </w:rPr>
        <w:t>2.2. A detailed scientific report</w:t>
      </w:r>
    </w:p>
    <w:p w14:paraId="571FF92D" w14:textId="00A71CED" w:rsidR="00662AB5" w:rsidRDefault="00662AB5">
      <w:pPr>
        <w:spacing w:line="240" w:lineRule="atLeast"/>
        <w:jc w:val="both"/>
        <w:rPr>
          <w:b/>
          <w:sz w:val="24"/>
          <w:szCs w:val="24"/>
          <w:lang w:val="en-US"/>
        </w:rPr>
      </w:pPr>
    </w:p>
    <w:p w14:paraId="6A4D3499" w14:textId="4393E71D" w:rsidR="00662AB5" w:rsidRPr="00B54296" w:rsidRDefault="00662AB5" w:rsidP="00662AB5">
      <w:pPr>
        <w:jc w:val="both"/>
        <w:rPr>
          <w:sz w:val="24"/>
          <w:szCs w:val="24"/>
          <w:lang w:val="en-US"/>
        </w:rPr>
      </w:pPr>
      <w:r w:rsidRPr="00B54296">
        <w:rPr>
          <w:sz w:val="24"/>
          <w:szCs w:val="24"/>
          <w:lang w:val="en-US"/>
        </w:rPr>
        <w:t>It is shown that at</w:t>
      </w:r>
      <w:r w:rsidR="00360ED5">
        <w:rPr>
          <w:sz w:val="24"/>
          <w:szCs w:val="24"/>
          <w:lang w:val="en-US"/>
        </w:rPr>
        <w:t xml:space="preserve"> core-collapse</w:t>
      </w:r>
      <w:r w:rsidRPr="00B54296">
        <w:rPr>
          <w:sz w:val="24"/>
          <w:szCs w:val="24"/>
          <w:lang w:val="en-US"/>
        </w:rPr>
        <w:t xml:space="preserve"> supernova conditions neutrinos exhibit </w:t>
      </w:r>
      <w:proofErr w:type="spellStart"/>
      <w:r w:rsidRPr="00B54296">
        <w:rPr>
          <w:sz w:val="24"/>
          <w:szCs w:val="24"/>
          <w:lang w:val="en-US"/>
        </w:rPr>
        <w:t>exo</w:t>
      </w:r>
      <w:proofErr w:type="spellEnd"/>
      <w:r w:rsidRPr="00B54296">
        <w:rPr>
          <w:sz w:val="24"/>
          <w:szCs w:val="24"/>
          <w:lang w:val="en-US"/>
        </w:rPr>
        <w:t xml:space="preserve">- and </w:t>
      </w:r>
      <w:proofErr w:type="spellStart"/>
      <w:r w:rsidRPr="00B54296">
        <w:rPr>
          <w:sz w:val="24"/>
          <w:szCs w:val="24"/>
          <w:lang w:val="en-US"/>
        </w:rPr>
        <w:t>endoenergetic</w:t>
      </w:r>
      <w:proofErr w:type="spellEnd"/>
      <w:r w:rsidRPr="00B54296">
        <w:rPr>
          <w:sz w:val="24"/>
          <w:szCs w:val="24"/>
          <w:lang w:val="en-US"/>
        </w:rPr>
        <w:t xml:space="preserve"> scattering on hot nuclear mater. From the analysis energy transfer due to neutrino-nucleus scattering, it was demonstrated that the average energy transfer changes from positive to negative values when the neutrino energy is about four times the temperature. Similar features were found for neutrino scattering on magnetized nucleon gas.</w:t>
      </w:r>
    </w:p>
    <w:p w14:paraId="6F15A312" w14:textId="77777777" w:rsidR="00662AB5" w:rsidRPr="00B54296" w:rsidRDefault="00662AB5" w:rsidP="00662AB5">
      <w:pPr>
        <w:jc w:val="both"/>
        <w:rPr>
          <w:sz w:val="24"/>
          <w:szCs w:val="24"/>
          <w:lang w:val="en-US"/>
        </w:rPr>
      </w:pPr>
    </w:p>
    <w:p w14:paraId="2EE7D39F" w14:textId="4FA0301B" w:rsidR="00662AB5" w:rsidRPr="00B54296" w:rsidRDefault="00662AB5" w:rsidP="00662AB5">
      <w:pPr>
        <w:jc w:val="both"/>
        <w:rPr>
          <w:bCs/>
          <w:sz w:val="24"/>
          <w:szCs w:val="24"/>
          <w:lang w:val="en-US"/>
        </w:rPr>
      </w:pPr>
      <w:r w:rsidRPr="00B54296">
        <w:rPr>
          <w:bCs/>
          <w:sz w:val="24"/>
          <w:szCs w:val="24"/>
          <w:lang w:val="en-US"/>
        </w:rPr>
        <w:t xml:space="preserve">Electron-capture rates were calculated for neutron-rich </w:t>
      </w:r>
      <w:r w:rsidR="00360ED5">
        <w:rPr>
          <w:bCs/>
          <w:sz w:val="24"/>
          <w:szCs w:val="24"/>
          <w:lang w:val="en-US"/>
        </w:rPr>
        <w:t xml:space="preserve">semi-magic </w:t>
      </w:r>
      <w:r w:rsidRPr="00B54296">
        <w:rPr>
          <w:bCs/>
          <w:i/>
          <w:iCs/>
          <w:sz w:val="24"/>
          <w:szCs w:val="24"/>
          <w:lang w:val="en-US"/>
        </w:rPr>
        <w:t>N</w:t>
      </w:r>
      <w:r w:rsidRPr="00B54296">
        <w:rPr>
          <w:bCs/>
          <w:sz w:val="24"/>
          <w:szCs w:val="24"/>
          <w:lang w:val="en-US"/>
        </w:rPr>
        <w:t>=50 nuclei (</w:t>
      </w:r>
      <w:r w:rsidRPr="00B54296">
        <w:rPr>
          <w:bCs/>
          <w:sz w:val="24"/>
          <w:szCs w:val="24"/>
          <w:vertAlign w:val="superscript"/>
          <w:lang w:val="en-US"/>
        </w:rPr>
        <w:t>78</w:t>
      </w:r>
      <w:r w:rsidRPr="00B54296">
        <w:rPr>
          <w:bCs/>
          <w:sz w:val="24"/>
          <w:szCs w:val="24"/>
          <w:lang w:val="en-US"/>
        </w:rPr>
        <w:t xml:space="preserve">Ni, </w:t>
      </w:r>
      <w:r w:rsidRPr="00B54296">
        <w:rPr>
          <w:bCs/>
          <w:sz w:val="24"/>
          <w:szCs w:val="24"/>
          <w:vertAlign w:val="superscript"/>
          <w:lang w:val="en-US"/>
        </w:rPr>
        <w:t>82</w:t>
      </w:r>
      <w:r w:rsidRPr="00B54296">
        <w:rPr>
          <w:bCs/>
          <w:sz w:val="24"/>
          <w:szCs w:val="24"/>
          <w:lang w:val="en-US"/>
        </w:rPr>
        <w:t xml:space="preserve">Ge, </w:t>
      </w:r>
      <w:r w:rsidRPr="00B54296">
        <w:rPr>
          <w:bCs/>
          <w:sz w:val="24"/>
          <w:szCs w:val="24"/>
          <w:vertAlign w:val="superscript"/>
          <w:lang w:val="en-US"/>
        </w:rPr>
        <w:t>86</w:t>
      </w:r>
      <w:r w:rsidRPr="00B54296">
        <w:rPr>
          <w:bCs/>
          <w:sz w:val="24"/>
          <w:szCs w:val="24"/>
          <w:lang w:val="en-US"/>
        </w:rPr>
        <w:t xml:space="preserve">Kr, </w:t>
      </w:r>
      <w:r w:rsidRPr="00B54296">
        <w:rPr>
          <w:bCs/>
          <w:sz w:val="24"/>
          <w:szCs w:val="24"/>
          <w:vertAlign w:val="superscript"/>
          <w:lang w:val="en-US"/>
        </w:rPr>
        <w:t>88</w:t>
      </w:r>
      <w:r w:rsidRPr="00B54296">
        <w:rPr>
          <w:bCs/>
          <w:sz w:val="24"/>
          <w:szCs w:val="24"/>
          <w:lang w:val="en-US"/>
        </w:rPr>
        <w:t xml:space="preserve">Sr) at temperatures </w:t>
      </w:r>
      <w:r w:rsidRPr="00B54296">
        <w:rPr>
          <w:bCs/>
          <w:i/>
          <w:iCs/>
          <w:sz w:val="24"/>
          <w:szCs w:val="24"/>
          <w:lang w:val="en-US"/>
        </w:rPr>
        <w:t>T</w:t>
      </w:r>
      <w:r w:rsidRPr="00B54296">
        <w:rPr>
          <w:bCs/>
          <w:sz w:val="24"/>
          <w:szCs w:val="24"/>
          <w:lang w:val="en-US"/>
        </w:rPr>
        <w:t xml:space="preserve">=0 corresponding to the capture to the ground state and at </w:t>
      </w:r>
      <w:r w:rsidRPr="00B54296">
        <w:rPr>
          <w:bCs/>
          <w:i/>
          <w:iCs/>
          <w:sz w:val="24"/>
          <w:szCs w:val="24"/>
          <w:lang w:val="en-US"/>
        </w:rPr>
        <w:t>T</w:t>
      </w:r>
      <w:r w:rsidRPr="00B54296">
        <w:rPr>
          <w:bCs/>
          <w:sz w:val="24"/>
          <w:szCs w:val="24"/>
          <w:lang w:val="en-US"/>
        </w:rPr>
        <w:t xml:space="preserve"> = 10</w:t>
      </w:r>
      <w:r w:rsidRPr="00B54296">
        <w:rPr>
          <w:bCs/>
          <w:sz w:val="24"/>
          <w:szCs w:val="24"/>
          <w:vertAlign w:val="superscript"/>
          <w:lang w:val="en-US"/>
        </w:rPr>
        <w:t>10</w:t>
      </w:r>
      <w:r w:rsidRPr="00B54296">
        <w:rPr>
          <w:bCs/>
          <w:sz w:val="24"/>
          <w:szCs w:val="24"/>
          <w:lang w:val="en-US"/>
        </w:rPr>
        <w:t xml:space="preserve"> K (0.86 MeV), which is a typical temperature at which the </w:t>
      </w:r>
      <w:r w:rsidRPr="00B54296">
        <w:rPr>
          <w:bCs/>
          <w:i/>
          <w:iCs/>
          <w:sz w:val="24"/>
          <w:szCs w:val="24"/>
          <w:lang w:val="en-US"/>
        </w:rPr>
        <w:t>N</w:t>
      </w:r>
      <w:r w:rsidRPr="00B54296">
        <w:rPr>
          <w:bCs/>
          <w:sz w:val="24"/>
          <w:szCs w:val="24"/>
          <w:lang w:val="en-US"/>
        </w:rPr>
        <w:t>=50 nuclei are abundant during a supernova collapse. It was shown that at astrophysical relevant temperatures, this Pauli blocking of the Gamow-Teller (GT</w:t>
      </w:r>
      <w:r w:rsidRPr="00B54296">
        <w:rPr>
          <w:bCs/>
          <w:sz w:val="24"/>
          <w:szCs w:val="24"/>
          <w:vertAlign w:val="subscript"/>
          <w:lang w:val="en-US"/>
        </w:rPr>
        <w:t>+</w:t>
      </w:r>
      <w:r w:rsidRPr="00B54296">
        <w:rPr>
          <w:bCs/>
          <w:sz w:val="24"/>
          <w:szCs w:val="24"/>
          <w:lang w:val="en-US"/>
        </w:rPr>
        <w:t xml:space="preserve">) strength is overcome by thermal excitations leading to a sizable GT contribution to the electron capture. Therefore, the neutron-rich </w:t>
      </w:r>
      <w:r w:rsidRPr="00B54296">
        <w:rPr>
          <w:bCs/>
          <w:i/>
          <w:iCs/>
          <w:sz w:val="24"/>
          <w:szCs w:val="24"/>
          <w:lang w:val="en-US"/>
        </w:rPr>
        <w:t>N</w:t>
      </w:r>
      <w:r w:rsidRPr="00B54296">
        <w:rPr>
          <w:bCs/>
          <w:sz w:val="24"/>
          <w:szCs w:val="24"/>
          <w:lang w:val="en-US"/>
        </w:rPr>
        <w:t>=50 nuclei do not serve as an obstacle of electron capture during a supernova collapse.</w:t>
      </w:r>
    </w:p>
    <w:p w14:paraId="119ED428" w14:textId="77777777" w:rsidR="00662AB5" w:rsidRPr="00B54296" w:rsidRDefault="00662AB5" w:rsidP="00662AB5">
      <w:pPr>
        <w:jc w:val="both"/>
        <w:rPr>
          <w:bCs/>
          <w:sz w:val="24"/>
          <w:szCs w:val="24"/>
          <w:lang w:val="en-US"/>
        </w:rPr>
      </w:pPr>
    </w:p>
    <w:p w14:paraId="0EAE4A7D" w14:textId="5B381587" w:rsidR="00662AB5" w:rsidRPr="00B54296" w:rsidRDefault="00662AB5" w:rsidP="00662AB5">
      <w:pPr>
        <w:jc w:val="both"/>
        <w:rPr>
          <w:sz w:val="24"/>
          <w:szCs w:val="24"/>
          <w:lang w:val="en-US"/>
        </w:rPr>
      </w:pPr>
      <w:r w:rsidRPr="00B54296">
        <w:rPr>
          <w:sz w:val="24"/>
          <w:szCs w:val="24"/>
          <w:lang w:val="en-US"/>
        </w:rPr>
        <w:t xml:space="preserve">The quasiparticle random phase approximation and the cluster model were applied to explain the mystery of a drastic reduction, by two orders of magnitude, of the </w:t>
      </w:r>
      <m:oMath>
        <m:r>
          <w:rPr>
            <w:rFonts w:ascii="Cambria Math" w:hAnsi="Cambria Math"/>
            <w:sz w:val="24"/>
            <w:szCs w:val="24"/>
          </w:rPr>
          <m:t>B</m:t>
        </m:r>
        <m:r>
          <w:rPr>
            <w:rFonts w:ascii="Cambria Math" w:hAnsi="Cambria Math"/>
            <w:sz w:val="24"/>
            <w:szCs w:val="24"/>
            <w:lang w:val="en-US"/>
          </w:rPr>
          <m:t>(</m:t>
        </m:r>
        <m:r>
          <w:rPr>
            <w:rFonts w:ascii="Cambria Math" w:hAnsi="Cambria Math"/>
            <w:sz w:val="24"/>
            <w:szCs w:val="24"/>
          </w:rPr>
          <m:t>E</m:t>
        </m:r>
        <m:r>
          <w:rPr>
            <w:rFonts w:ascii="Cambria Math" w:hAnsi="Cambria Math"/>
            <w:sz w:val="24"/>
            <w:szCs w:val="24"/>
            <w:lang w:val="en-US"/>
          </w:rPr>
          <m:t>1;</m:t>
        </m:r>
        <m:sSubSup>
          <m:sSubSupPr>
            <m:ctrlPr>
              <w:rPr>
                <w:rFonts w:ascii="Cambria Math" w:hAnsi="Cambria Math"/>
                <w:i/>
                <w:iCs/>
                <w:sz w:val="24"/>
                <w:szCs w:val="24"/>
              </w:rPr>
            </m:ctrlPr>
          </m:sSubSupPr>
          <m:e>
            <m:r>
              <w:rPr>
                <w:rFonts w:ascii="Cambria Math" w:hAnsi="Cambria Math"/>
                <w:sz w:val="24"/>
                <w:szCs w:val="24"/>
                <w:lang w:val="en-US"/>
              </w:rPr>
              <m:t>3</m:t>
            </m:r>
          </m:e>
          <m:sub>
            <m:r>
              <w:rPr>
                <w:rFonts w:ascii="Cambria Math" w:hAnsi="Cambria Math"/>
                <w:sz w:val="24"/>
                <w:szCs w:val="24"/>
                <w:lang w:val="en-US"/>
              </w:rPr>
              <m:t>1</m:t>
            </m:r>
          </m:sub>
          <m:sup>
            <m:r>
              <w:rPr>
                <w:rFonts w:ascii="Cambria Math" w:hAnsi="Cambria Math"/>
                <w:sz w:val="24"/>
                <w:szCs w:val="24"/>
                <w:lang w:val="en-US"/>
              </w:rPr>
              <m:t>-</m:t>
            </m:r>
          </m:sup>
        </m:sSubSup>
        <m:r>
          <w:rPr>
            <w:rFonts w:ascii="Cambria Math" w:hAnsi="Cambria Math"/>
            <w:sz w:val="24"/>
            <w:szCs w:val="24"/>
            <w:lang w:val="en-US"/>
          </w:rPr>
          <m:t>→</m:t>
        </m:r>
        <m:sSubSup>
          <m:sSubSupPr>
            <m:ctrlPr>
              <w:rPr>
                <w:rFonts w:ascii="Cambria Math" w:hAnsi="Cambria Math"/>
                <w:i/>
                <w:iCs/>
                <w:sz w:val="24"/>
                <w:szCs w:val="24"/>
              </w:rPr>
            </m:ctrlPr>
          </m:sSubSupPr>
          <m:e>
            <m:r>
              <w:rPr>
                <w:rFonts w:ascii="Cambria Math" w:hAnsi="Cambria Math"/>
                <w:sz w:val="24"/>
                <w:szCs w:val="24"/>
                <w:lang w:val="en-US"/>
              </w:rPr>
              <m:t>2</m:t>
            </m:r>
          </m:e>
          <m:sub>
            <m:r>
              <w:rPr>
                <w:rFonts w:ascii="Cambria Math" w:hAnsi="Cambria Math"/>
                <w:sz w:val="24"/>
                <w:szCs w:val="24"/>
                <w:lang w:val="en-US"/>
              </w:rPr>
              <m:t>1</m:t>
            </m:r>
          </m:sub>
          <m:sup>
            <m:r>
              <w:rPr>
                <w:rFonts w:ascii="Cambria Math" w:hAnsi="Cambria Math"/>
                <w:sz w:val="24"/>
                <w:szCs w:val="24"/>
                <w:lang w:val="en-US"/>
              </w:rPr>
              <m:t>+</m:t>
            </m:r>
          </m:sup>
        </m:sSubSup>
        <m:r>
          <w:rPr>
            <w:rFonts w:ascii="Cambria Math" w:hAnsi="Cambria Math"/>
            <w:sz w:val="24"/>
            <w:szCs w:val="24"/>
            <w:lang w:val="en-US"/>
          </w:rPr>
          <m:t>)</m:t>
        </m:r>
      </m:oMath>
      <w:r w:rsidRPr="00B54296">
        <w:rPr>
          <w:sz w:val="24"/>
          <w:szCs w:val="24"/>
          <w:lang w:val="en-US"/>
        </w:rPr>
        <w:t xml:space="preserve"> strength along the Mo isotopic chain. Both models reproduce the trend and predict that this sharp drop is due to the interference effect between the neutron and proton contributions to the matrix element of the </w:t>
      </w:r>
      <w:r w:rsidRPr="00B54296">
        <w:rPr>
          <w:i/>
          <w:iCs/>
          <w:sz w:val="24"/>
          <w:szCs w:val="24"/>
          <w:lang w:val="en-US"/>
        </w:rPr>
        <w:t>E</w:t>
      </w:r>
      <w:r w:rsidRPr="00B54296">
        <w:rPr>
          <w:sz w:val="24"/>
          <w:szCs w:val="24"/>
          <w:lang w:val="en-US"/>
        </w:rPr>
        <w:t>1 transition.</w:t>
      </w:r>
    </w:p>
    <w:p w14:paraId="7C765125" w14:textId="77777777" w:rsidR="00662AB5" w:rsidRPr="00B54296" w:rsidRDefault="00662AB5" w:rsidP="00662AB5">
      <w:pPr>
        <w:jc w:val="both"/>
        <w:rPr>
          <w:bCs/>
          <w:sz w:val="24"/>
          <w:szCs w:val="24"/>
          <w:lang w:val="en-US"/>
        </w:rPr>
      </w:pPr>
    </w:p>
    <w:p w14:paraId="4F6C5B13" w14:textId="05316E72" w:rsidR="00662AB5" w:rsidRPr="00B54296" w:rsidRDefault="00662AB5" w:rsidP="00662AB5">
      <w:pPr>
        <w:jc w:val="both"/>
        <w:rPr>
          <w:bCs/>
          <w:sz w:val="24"/>
          <w:szCs w:val="24"/>
          <w:lang w:val="en-US"/>
        </w:rPr>
      </w:pPr>
      <w:r w:rsidRPr="00B54296">
        <w:rPr>
          <w:bCs/>
          <w:sz w:val="24"/>
          <w:szCs w:val="24"/>
          <w:lang w:val="en-US"/>
        </w:rPr>
        <w:t>The 1</w:t>
      </w:r>
      <w:r w:rsidRPr="00B54296">
        <w:rPr>
          <w:bCs/>
          <w:sz w:val="24"/>
          <w:szCs w:val="24"/>
          <w:vertAlign w:val="superscript"/>
          <w:lang w:val="en-US"/>
        </w:rPr>
        <w:t>+</w:t>
      </w:r>
      <w:r w:rsidRPr="00B54296">
        <w:rPr>
          <w:bCs/>
          <w:sz w:val="24"/>
          <w:szCs w:val="24"/>
          <w:lang w:val="en-US"/>
        </w:rPr>
        <w:t xml:space="preserve"> spectrum of </w:t>
      </w:r>
      <w:r w:rsidRPr="00B54296">
        <w:rPr>
          <w:bCs/>
          <w:sz w:val="24"/>
          <w:szCs w:val="24"/>
          <w:vertAlign w:val="superscript"/>
          <w:lang w:val="en-US"/>
        </w:rPr>
        <w:t>130</w:t>
      </w:r>
      <w:r w:rsidRPr="00B54296">
        <w:rPr>
          <w:bCs/>
          <w:sz w:val="24"/>
          <w:szCs w:val="24"/>
          <w:lang w:val="en-US"/>
        </w:rPr>
        <w:t xml:space="preserve">In populated in the </w:t>
      </w:r>
      <w:r w:rsidRPr="00B54296">
        <w:rPr>
          <w:bCs/>
          <w:i/>
          <w:iCs/>
          <w:sz w:val="24"/>
          <w:szCs w:val="24"/>
        </w:rPr>
        <w:t>β</w:t>
      </w:r>
      <w:r w:rsidRPr="00B54296">
        <w:rPr>
          <w:bCs/>
          <w:sz w:val="24"/>
          <w:szCs w:val="24"/>
          <w:lang w:val="en-US"/>
        </w:rPr>
        <w:t xml:space="preserve"> decay of </w:t>
      </w:r>
      <w:r w:rsidRPr="00B54296">
        <w:rPr>
          <w:bCs/>
          <w:sz w:val="24"/>
          <w:szCs w:val="24"/>
          <w:vertAlign w:val="superscript"/>
          <w:lang w:val="en-US"/>
        </w:rPr>
        <w:t>130</w:t>
      </w:r>
      <w:r w:rsidRPr="00B54296">
        <w:rPr>
          <w:bCs/>
          <w:sz w:val="24"/>
          <w:szCs w:val="24"/>
          <w:lang w:val="en-US"/>
        </w:rPr>
        <w:t>Cd was studied. The coupling between one- and two-phonon terms in the wave functions of 1</w:t>
      </w:r>
      <w:r w:rsidRPr="00B54296">
        <w:rPr>
          <w:bCs/>
          <w:sz w:val="24"/>
          <w:szCs w:val="24"/>
          <w:vertAlign w:val="superscript"/>
          <w:lang w:val="en-US"/>
        </w:rPr>
        <w:t>+</w:t>
      </w:r>
      <w:r w:rsidRPr="00B54296">
        <w:rPr>
          <w:bCs/>
          <w:sz w:val="24"/>
          <w:szCs w:val="24"/>
          <w:lang w:val="en-US"/>
        </w:rPr>
        <w:t xml:space="preserve"> states was taken into account within the microscopic model based on the </w:t>
      </w:r>
      <w:proofErr w:type="spellStart"/>
      <w:r w:rsidRPr="00B54296">
        <w:rPr>
          <w:bCs/>
          <w:sz w:val="24"/>
          <w:szCs w:val="24"/>
          <w:lang w:val="en-US"/>
        </w:rPr>
        <w:t>Skyrme</w:t>
      </w:r>
      <w:proofErr w:type="spellEnd"/>
      <w:r w:rsidRPr="00B54296">
        <w:rPr>
          <w:bCs/>
          <w:sz w:val="24"/>
          <w:szCs w:val="24"/>
          <w:lang w:val="en-US"/>
        </w:rPr>
        <w:t xml:space="preserve"> interaction. </w:t>
      </w:r>
      <w:r w:rsidR="00376359">
        <w:rPr>
          <w:bCs/>
          <w:sz w:val="24"/>
          <w:szCs w:val="24"/>
          <w:lang w:val="en-US"/>
        </w:rPr>
        <w:t>It was shown that t</w:t>
      </w:r>
      <w:r w:rsidRPr="00B54296">
        <w:rPr>
          <w:bCs/>
          <w:sz w:val="24"/>
          <w:szCs w:val="24"/>
          <w:lang w:val="en-US"/>
        </w:rPr>
        <w:t>he dominant contribution to the additional 1</w:t>
      </w:r>
      <w:r w:rsidRPr="00B54296">
        <w:rPr>
          <w:bCs/>
          <w:sz w:val="24"/>
          <w:szCs w:val="24"/>
          <w:vertAlign w:val="superscript"/>
          <w:lang w:val="en-US"/>
        </w:rPr>
        <w:t>+</w:t>
      </w:r>
      <w:r w:rsidRPr="00B54296">
        <w:rPr>
          <w:bCs/>
          <w:sz w:val="24"/>
          <w:szCs w:val="24"/>
          <w:lang w:val="en-US"/>
        </w:rPr>
        <w:t xml:space="preserve"> states comes from the [3</w:t>
      </w:r>
      <w:r w:rsidRPr="00B54296">
        <w:rPr>
          <w:bCs/>
          <w:sz w:val="24"/>
          <w:szCs w:val="24"/>
          <w:vertAlign w:val="superscript"/>
          <w:lang w:val="en-US"/>
        </w:rPr>
        <w:t>+</w:t>
      </w:r>
      <w:r w:rsidRPr="00B54296">
        <w:rPr>
          <w:bCs/>
          <w:sz w:val="24"/>
          <w:szCs w:val="24"/>
        </w:rPr>
        <w:sym w:font="Symbol" w:char="00C4"/>
      </w:r>
      <w:r w:rsidRPr="00B54296">
        <w:rPr>
          <w:bCs/>
          <w:sz w:val="24"/>
          <w:szCs w:val="24"/>
          <w:lang w:val="en-US"/>
        </w:rPr>
        <w:t>2</w:t>
      </w:r>
      <w:r w:rsidRPr="00B54296">
        <w:rPr>
          <w:bCs/>
          <w:sz w:val="24"/>
          <w:szCs w:val="24"/>
          <w:vertAlign w:val="superscript"/>
          <w:lang w:val="en-US"/>
        </w:rPr>
        <w:t>+</w:t>
      </w:r>
      <w:r w:rsidRPr="00B54296">
        <w:rPr>
          <w:bCs/>
          <w:sz w:val="24"/>
          <w:szCs w:val="24"/>
          <w:lang w:val="en-US"/>
        </w:rPr>
        <w:t>] two-phonon configurations constructed from the charge-exchange 3</w:t>
      </w:r>
      <w:r w:rsidRPr="00B54296">
        <w:rPr>
          <w:bCs/>
          <w:sz w:val="24"/>
          <w:szCs w:val="24"/>
          <w:vertAlign w:val="superscript"/>
          <w:lang w:val="en-US"/>
        </w:rPr>
        <w:t>+</w:t>
      </w:r>
      <w:r w:rsidRPr="00B54296">
        <w:rPr>
          <w:bCs/>
          <w:sz w:val="24"/>
          <w:szCs w:val="24"/>
          <w:lang w:val="en-US"/>
        </w:rPr>
        <w:t xml:space="preserve"> phonons. A correlation was found between the low-lying </w:t>
      </w:r>
      <w:r w:rsidRPr="00B54296">
        <w:rPr>
          <w:bCs/>
          <w:i/>
          <w:iCs/>
          <w:sz w:val="24"/>
          <w:szCs w:val="24"/>
          <w:lang w:val="en-US"/>
        </w:rPr>
        <w:t>E</w:t>
      </w:r>
      <w:r w:rsidRPr="00B54296">
        <w:rPr>
          <w:bCs/>
          <w:sz w:val="24"/>
          <w:szCs w:val="24"/>
          <w:lang w:val="en-US"/>
        </w:rPr>
        <w:t xml:space="preserve">2 transition strengths of the parent </w:t>
      </w:r>
      <w:r w:rsidRPr="00B54296">
        <w:rPr>
          <w:bCs/>
          <w:sz w:val="24"/>
          <w:szCs w:val="24"/>
          <w:vertAlign w:val="superscript"/>
          <w:lang w:val="en-US"/>
        </w:rPr>
        <w:t>126,128,130</w:t>
      </w:r>
      <w:r w:rsidRPr="00B54296">
        <w:rPr>
          <w:bCs/>
          <w:sz w:val="24"/>
          <w:szCs w:val="24"/>
          <w:lang w:val="en-US"/>
        </w:rPr>
        <w:t xml:space="preserve">In and daughter </w:t>
      </w:r>
      <w:r w:rsidRPr="00B54296">
        <w:rPr>
          <w:bCs/>
          <w:sz w:val="24"/>
          <w:szCs w:val="24"/>
          <w:vertAlign w:val="superscript"/>
          <w:lang w:val="en-US"/>
        </w:rPr>
        <w:t>126,128,130</w:t>
      </w:r>
      <w:r w:rsidRPr="00B54296">
        <w:rPr>
          <w:bCs/>
          <w:sz w:val="24"/>
          <w:szCs w:val="24"/>
          <w:lang w:val="en-US"/>
        </w:rPr>
        <w:t>Cd isobaric companions.</w:t>
      </w:r>
    </w:p>
    <w:p w14:paraId="31289B48" w14:textId="77777777" w:rsidR="00662AB5" w:rsidRPr="00B54296" w:rsidRDefault="00662AB5" w:rsidP="00662AB5">
      <w:pPr>
        <w:jc w:val="both"/>
        <w:rPr>
          <w:sz w:val="24"/>
          <w:szCs w:val="24"/>
          <w:lang w:val="en-US"/>
        </w:rPr>
      </w:pPr>
    </w:p>
    <w:p w14:paraId="0AEED48D" w14:textId="6213EAEE" w:rsidR="00662AB5" w:rsidRPr="00B54296" w:rsidRDefault="00662AB5" w:rsidP="00662AB5">
      <w:pPr>
        <w:jc w:val="both"/>
        <w:rPr>
          <w:sz w:val="24"/>
          <w:szCs w:val="24"/>
          <w:lang w:val="en-US"/>
        </w:rPr>
      </w:pPr>
      <w:r w:rsidRPr="00B54296">
        <w:rPr>
          <w:sz w:val="24"/>
          <w:szCs w:val="24"/>
          <w:lang w:val="en-US"/>
        </w:rPr>
        <w:t xml:space="preserve">The model was developed for the description of the dipole decay widths, in which the energy-dependent shift of the one-phonon states arising due to the coupling of the one-phonon states with complex configurations can be analytically estimated. The obtained results are in good agreement with those of the microscopic calculations for nuclei around </w:t>
      </w:r>
      <w:r w:rsidRPr="00B54296">
        <w:rPr>
          <w:sz w:val="24"/>
          <w:szCs w:val="24"/>
          <w:vertAlign w:val="superscript"/>
          <w:lang w:val="en-US"/>
        </w:rPr>
        <w:t>208</w:t>
      </w:r>
      <w:r w:rsidRPr="00B54296">
        <w:rPr>
          <w:sz w:val="24"/>
          <w:szCs w:val="24"/>
          <w:lang w:val="en-US"/>
        </w:rPr>
        <w:t>Pb.</w:t>
      </w:r>
    </w:p>
    <w:p w14:paraId="2B43A9B8" w14:textId="77777777" w:rsidR="00662AB5" w:rsidRPr="00B54296" w:rsidRDefault="00662AB5" w:rsidP="00662AB5">
      <w:pPr>
        <w:autoSpaceDE w:val="0"/>
        <w:autoSpaceDN w:val="0"/>
        <w:adjustRightInd w:val="0"/>
        <w:jc w:val="both"/>
        <w:rPr>
          <w:bCs/>
          <w:iCs/>
          <w:sz w:val="24"/>
          <w:szCs w:val="24"/>
          <w:lang w:val="en-US"/>
        </w:rPr>
      </w:pPr>
    </w:p>
    <w:p w14:paraId="075CE73D" w14:textId="7DD9E56E" w:rsidR="00662AB5" w:rsidRPr="00B54296" w:rsidRDefault="00662AB5" w:rsidP="00662AB5">
      <w:pPr>
        <w:autoSpaceDE w:val="0"/>
        <w:autoSpaceDN w:val="0"/>
        <w:adjustRightInd w:val="0"/>
        <w:jc w:val="both"/>
        <w:rPr>
          <w:bCs/>
          <w:iCs/>
          <w:sz w:val="24"/>
          <w:szCs w:val="24"/>
          <w:lang w:val="en-US"/>
        </w:rPr>
      </w:pPr>
      <w:r w:rsidRPr="00B54296">
        <w:rPr>
          <w:bCs/>
          <w:iCs/>
          <w:sz w:val="24"/>
          <w:szCs w:val="24"/>
          <w:lang w:val="en-US"/>
        </w:rPr>
        <w:t xml:space="preserve">The self-consistent approach based on the quasiparticle random-phase approximation implemented with </w:t>
      </w:r>
      <w:proofErr w:type="spellStart"/>
      <w:r w:rsidRPr="00B54296">
        <w:rPr>
          <w:bCs/>
          <w:iCs/>
          <w:sz w:val="24"/>
          <w:szCs w:val="24"/>
          <w:lang w:val="en-US"/>
        </w:rPr>
        <w:t>Skyrme</w:t>
      </w:r>
      <w:proofErr w:type="spellEnd"/>
      <w:r w:rsidRPr="00B54296">
        <w:rPr>
          <w:bCs/>
          <w:iCs/>
          <w:sz w:val="24"/>
          <w:szCs w:val="24"/>
          <w:lang w:val="en-US"/>
        </w:rPr>
        <w:t xml:space="preserve"> interaction and taking into account coupling to complex configurations was generalized for describing the process of double </w:t>
      </w:r>
      <w:r w:rsidRPr="00B54296">
        <w:rPr>
          <w:bCs/>
          <w:iCs/>
          <w:sz w:val="24"/>
          <w:szCs w:val="24"/>
        </w:rPr>
        <w:t>γ</w:t>
      </w:r>
      <w:r w:rsidRPr="00B54296">
        <w:rPr>
          <w:bCs/>
          <w:iCs/>
          <w:sz w:val="24"/>
          <w:szCs w:val="24"/>
          <w:lang w:val="en-US"/>
        </w:rPr>
        <w:t xml:space="preserve">-decay in an even-even nucleus. For the first time, the </w:t>
      </w:r>
      <w:proofErr w:type="spellStart"/>
      <w:r w:rsidRPr="00B54296">
        <w:rPr>
          <w:bCs/>
          <w:iCs/>
          <w:sz w:val="24"/>
          <w:szCs w:val="24"/>
        </w:rPr>
        <w:t>γγ</w:t>
      </w:r>
      <w:proofErr w:type="spellEnd"/>
      <w:r w:rsidRPr="00B54296">
        <w:rPr>
          <w:bCs/>
          <w:iCs/>
          <w:sz w:val="24"/>
          <w:szCs w:val="24"/>
          <w:lang w:val="en-US"/>
        </w:rPr>
        <w:t xml:space="preserve">-decay of the first quadrupole state of the doubly-magic nucleus </w:t>
      </w:r>
      <w:r w:rsidRPr="00B54296">
        <w:rPr>
          <w:bCs/>
          <w:iCs/>
          <w:sz w:val="24"/>
          <w:szCs w:val="24"/>
          <w:vertAlign w:val="superscript"/>
          <w:lang w:val="en-US"/>
        </w:rPr>
        <w:t>48</w:t>
      </w:r>
      <w:r w:rsidRPr="00B54296">
        <w:rPr>
          <w:bCs/>
          <w:iCs/>
          <w:sz w:val="24"/>
          <w:szCs w:val="24"/>
          <w:lang w:val="en-US"/>
        </w:rPr>
        <w:t xml:space="preserve">Ca was studied which could proceed in competition with a single </w:t>
      </w:r>
      <w:r w:rsidRPr="00B54296">
        <w:rPr>
          <w:bCs/>
          <w:iCs/>
          <w:sz w:val="24"/>
          <w:szCs w:val="24"/>
        </w:rPr>
        <w:t>γ</w:t>
      </w:r>
      <w:r w:rsidRPr="00B54296">
        <w:rPr>
          <w:bCs/>
          <w:iCs/>
          <w:sz w:val="24"/>
          <w:szCs w:val="24"/>
          <w:lang w:val="en-US"/>
        </w:rPr>
        <w:t xml:space="preserve">-decay. It was shown that the </w:t>
      </w:r>
      <w:proofErr w:type="spellStart"/>
      <w:r w:rsidRPr="00B54296">
        <w:rPr>
          <w:bCs/>
          <w:iCs/>
          <w:sz w:val="24"/>
          <w:szCs w:val="24"/>
        </w:rPr>
        <w:t>γγ</w:t>
      </w:r>
      <w:proofErr w:type="spellEnd"/>
      <w:r w:rsidRPr="00B54296">
        <w:rPr>
          <w:bCs/>
          <w:iCs/>
          <w:sz w:val="24"/>
          <w:szCs w:val="24"/>
          <w:lang w:val="en-US"/>
        </w:rPr>
        <w:t xml:space="preserve">-decay width is sensitive to the mixing of simple and complex configurations in the giant dipole resonance region. The obtained estimate of the </w:t>
      </w:r>
      <w:proofErr w:type="spellStart"/>
      <w:r w:rsidRPr="00B54296">
        <w:rPr>
          <w:bCs/>
          <w:iCs/>
          <w:sz w:val="24"/>
          <w:szCs w:val="24"/>
        </w:rPr>
        <w:t>γγ</w:t>
      </w:r>
      <w:proofErr w:type="spellEnd"/>
      <w:r w:rsidRPr="00B54296">
        <w:rPr>
          <w:bCs/>
          <w:iCs/>
          <w:sz w:val="24"/>
          <w:szCs w:val="24"/>
          <w:lang w:val="en-US"/>
        </w:rPr>
        <w:t>-decay probability, 3×10</w:t>
      </w:r>
      <w:r w:rsidRPr="00B54296">
        <w:rPr>
          <w:bCs/>
          <w:iCs/>
          <w:sz w:val="24"/>
          <w:szCs w:val="24"/>
          <w:vertAlign w:val="superscript"/>
          <w:lang w:val="en-US"/>
        </w:rPr>
        <w:t>-8</w:t>
      </w:r>
      <w:r w:rsidRPr="00B54296">
        <w:rPr>
          <w:bCs/>
          <w:iCs/>
          <w:sz w:val="24"/>
          <w:szCs w:val="24"/>
          <w:lang w:val="en-US"/>
        </w:rPr>
        <w:t>, can be tested experimentally.</w:t>
      </w:r>
    </w:p>
    <w:p w14:paraId="78815DBF" w14:textId="77777777" w:rsidR="00662AB5" w:rsidRPr="00B54296" w:rsidRDefault="00662AB5" w:rsidP="00662AB5">
      <w:pPr>
        <w:autoSpaceDE w:val="0"/>
        <w:autoSpaceDN w:val="0"/>
        <w:adjustRightInd w:val="0"/>
        <w:jc w:val="both"/>
        <w:rPr>
          <w:bCs/>
          <w:iCs/>
          <w:sz w:val="24"/>
          <w:szCs w:val="24"/>
          <w:lang w:val="en-US"/>
        </w:rPr>
      </w:pPr>
    </w:p>
    <w:p w14:paraId="121FC39D" w14:textId="2EB39146" w:rsidR="00662AB5" w:rsidRPr="00B54296" w:rsidRDefault="00662AB5" w:rsidP="00662AB5">
      <w:pPr>
        <w:autoSpaceDE w:val="0"/>
        <w:autoSpaceDN w:val="0"/>
        <w:adjustRightInd w:val="0"/>
        <w:jc w:val="both"/>
        <w:rPr>
          <w:bCs/>
          <w:iCs/>
          <w:sz w:val="24"/>
          <w:szCs w:val="24"/>
          <w:lang w:val="en-US"/>
        </w:rPr>
      </w:pPr>
      <w:r w:rsidRPr="00B54296">
        <w:rPr>
          <w:bCs/>
          <w:iCs/>
          <w:sz w:val="24"/>
          <w:szCs w:val="24"/>
          <w:lang w:val="en-US"/>
        </w:rPr>
        <w:t>The recent (</w:t>
      </w:r>
      <w:r w:rsidRPr="00B54296">
        <w:rPr>
          <w:bCs/>
          <w:iCs/>
          <w:sz w:val="24"/>
          <w:szCs w:val="24"/>
        </w:rPr>
        <w:t>α</w:t>
      </w:r>
      <w:r w:rsidRPr="00B54296">
        <w:rPr>
          <w:bCs/>
          <w:iCs/>
          <w:sz w:val="24"/>
          <w:szCs w:val="24"/>
          <w:lang w:val="en-US"/>
        </w:rPr>
        <w:t>,</w:t>
      </w:r>
      <w:r w:rsidRPr="00B54296">
        <w:rPr>
          <w:bCs/>
          <w:iCs/>
          <w:sz w:val="24"/>
          <w:szCs w:val="24"/>
        </w:rPr>
        <w:t>α</w:t>
      </w:r>
      <w:r w:rsidRPr="00B54296">
        <w:rPr>
          <w:bCs/>
          <w:iCs/>
          <w:sz w:val="24"/>
          <w:szCs w:val="24"/>
          <w:lang w:val="en-US"/>
        </w:rPr>
        <w:t xml:space="preserve">′) data on the </w:t>
      </w:r>
      <w:proofErr w:type="spellStart"/>
      <w:r w:rsidRPr="00B54296">
        <w:rPr>
          <w:bCs/>
          <w:iCs/>
          <w:sz w:val="24"/>
          <w:szCs w:val="24"/>
          <w:lang w:val="en-US"/>
        </w:rPr>
        <w:t>Isoscalar</w:t>
      </w:r>
      <w:proofErr w:type="spellEnd"/>
      <w:r w:rsidRPr="00B54296">
        <w:rPr>
          <w:bCs/>
          <w:iCs/>
          <w:sz w:val="24"/>
          <w:szCs w:val="24"/>
          <w:lang w:val="en-US"/>
        </w:rPr>
        <w:t xml:space="preserve"> Giant Monopole Resonance</w:t>
      </w:r>
      <w:r w:rsidR="00576927" w:rsidRPr="00576927">
        <w:rPr>
          <w:bCs/>
          <w:iCs/>
          <w:sz w:val="24"/>
          <w:szCs w:val="24"/>
          <w:lang w:val="en-US"/>
        </w:rPr>
        <w:t xml:space="preserve"> </w:t>
      </w:r>
      <w:r w:rsidRPr="00B54296">
        <w:rPr>
          <w:bCs/>
          <w:iCs/>
          <w:sz w:val="24"/>
          <w:szCs w:val="24"/>
          <w:lang w:val="en-US"/>
        </w:rPr>
        <w:t xml:space="preserve">and </w:t>
      </w:r>
      <w:proofErr w:type="spellStart"/>
      <w:r w:rsidRPr="00B54296">
        <w:rPr>
          <w:bCs/>
          <w:iCs/>
          <w:sz w:val="24"/>
          <w:szCs w:val="24"/>
          <w:lang w:val="en-US"/>
        </w:rPr>
        <w:t>Isoscalar</w:t>
      </w:r>
      <w:proofErr w:type="spellEnd"/>
      <w:r w:rsidRPr="00B54296">
        <w:rPr>
          <w:bCs/>
          <w:iCs/>
          <w:sz w:val="24"/>
          <w:szCs w:val="24"/>
          <w:lang w:val="en-US"/>
        </w:rPr>
        <w:t xml:space="preserve"> Giant Quadrupole Resonance (ISGQR) in </w:t>
      </w:r>
      <w:r w:rsidRPr="00B54296">
        <w:rPr>
          <w:bCs/>
          <w:iCs/>
          <w:sz w:val="24"/>
          <w:szCs w:val="24"/>
          <w:vertAlign w:val="superscript"/>
          <w:lang w:val="en-US"/>
        </w:rPr>
        <w:t>92,94,96,98,100</w:t>
      </w:r>
      <w:r w:rsidRPr="00B54296">
        <w:rPr>
          <w:bCs/>
          <w:iCs/>
          <w:sz w:val="24"/>
          <w:szCs w:val="24"/>
          <w:lang w:val="en-US"/>
        </w:rPr>
        <w:t>Mo were analyzed within a fully self-consistent Quasiparticle Random Phase Approximation  approach</w:t>
      </w:r>
      <w:r w:rsidR="00376359">
        <w:rPr>
          <w:bCs/>
          <w:iCs/>
          <w:sz w:val="24"/>
          <w:szCs w:val="24"/>
          <w:lang w:val="en-US"/>
        </w:rPr>
        <w:t xml:space="preserve"> (QRPA)</w:t>
      </w:r>
      <w:r w:rsidRPr="00B54296">
        <w:rPr>
          <w:bCs/>
          <w:iCs/>
          <w:sz w:val="24"/>
          <w:szCs w:val="24"/>
          <w:lang w:val="en-US"/>
        </w:rPr>
        <w:t xml:space="preserve"> with </w:t>
      </w:r>
      <w:proofErr w:type="spellStart"/>
      <w:r w:rsidRPr="00B54296">
        <w:rPr>
          <w:bCs/>
          <w:iCs/>
          <w:sz w:val="24"/>
          <w:szCs w:val="24"/>
          <w:lang w:val="en-US"/>
        </w:rPr>
        <w:t>Skyrme</w:t>
      </w:r>
      <w:proofErr w:type="spellEnd"/>
      <w:r w:rsidRPr="00B54296">
        <w:rPr>
          <w:bCs/>
          <w:iCs/>
          <w:sz w:val="24"/>
          <w:szCs w:val="24"/>
          <w:lang w:val="en-US"/>
        </w:rPr>
        <w:t xml:space="preserve"> interactions. It was found that in the ground state the inclusion of pairing correlations and axial deformations play important roles. Comparison between ISGMR and ISGQR distributions confirmed that even at modest deformations there is a deformation-induced coupling of the monopole and quadrupole modes.</w:t>
      </w:r>
    </w:p>
    <w:p w14:paraId="7852354C" w14:textId="77777777" w:rsidR="00FC69E4" w:rsidRPr="00B54296" w:rsidRDefault="00FC69E4" w:rsidP="00FC69E4">
      <w:pPr>
        <w:autoSpaceDE w:val="0"/>
        <w:autoSpaceDN w:val="0"/>
        <w:adjustRightInd w:val="0"/>
        <w:jc w:val="both"/>
        <w:rPr>
          <w:bCs/>
          <w:iCs/>
          <w:sz w:val="24"/>
          <w:szCs w:val="24"/>
          <w:lang w:val="en-US"/>
        </w:rPr>
      </w:pPr>
    </w:p>
    <w:p w14:paraId="03A71670" w14:textId="04D3A6EA" w:rsidR="00662AB5" w:rsidRPr="00B54296" w:rsidRDefault="00662AB5" w:rsidP="00FC69E4">
      <w:pPr>
        <w:autoSpaceDE w:val="0"/>
        <w:autoSpaceDN w:val="0"/>
        <w:adjustRightInd w:val="0"/>
        <w:jc w:val="both"/>
        <w:rPr>
          <w:sz w:val="24"/>
          <w:szCs w:val="24"/>
          <w:lang w:val="en-US"/>
        </w:rPr>
      </w:pPr>
      <w:r w:rsidRPr="00B54296">
        <w:rPr>
          <w:bCs/>
          <w:iCs/>
          <w:sz w:val="24"/>
          <w:szCs w:val="24"/>
          <w:lang w:val="en-US"/>
        </w:rPr>
        <w:lastRenderedPageBreak/>
        <w:t>The two-step scheme was suggested to search for vortical toroidal states in (</w:t>
      </w:r>
      <w:proofErr w:type="spellStart"/>
      <w:r w:rsidRPr="00B54296">
        <w:rPr>
          <w:bCs/>
          <w:i/>
          <w:sz w:val="24"/>
          <w:szCs w:val="24"/>
          <w:lang w:val="en-US"/>
        </w:rPr>
        <w:t>e,e</w:t>
      </w:r>
      <w:proofErr w:type="spellEnd"/>
      <w:r w:rsidRPr="00B54296">
        <w:rPr>
          <w:bCs/>
          <w:i/>
          <w:sz w:val="24"/>
          <w:szCs w:val="24"/>
          <w:lang w:val="en-US"/>
        </w:rPr>
        <w:t>’</w:t>
      </w:r>
      <w:r w:rsidRPr="00B54296">
        <w:rPr>
          <w:bCs/>
          <w:iCs/>
          <w:sz w:val="24"/>
          <w:szCs w:val="24"/>
          <w:lang w:val="en-US"/>
        </w:rPr>
        <w:t xml:space="preserve">) reaction.  </w:t>
      </w:r>
      <w:r w:rsidRPr="00B54296">
        <w:rPr>
          <w:sz w:val="24"/>
          <w:szCs w:val="24"/>
          <w:lang w:val="en-US"/>
        </w:rPr>
        <w:t xml:space="preserve">In the </w:t>
      </w:r>
      <w:r w:rsidRPr="00B54296">
        <w:rPr>
          <w:iCs/>
          <w:sz w:val="24"/>
          <w:szCs w:val="24"/>
          <w:lang w:val="en-US"/>
        </w:rPr>
        <w:t>first</w:t>
      </w:r>
      <w:r w:rsidRPr="00B54296">
        <w:rPr>
          <w:i/>
          <w:iCs/>
          <w:sz w:val="24"/>
          <w:szCs w:val="24"/>
          <w:lang w:val="en-US"/>
        </w:rPr>
        <w:t xml:space="preserve"> </w:t>
      </w:r>
      <w:r w:rsidRPr="00B54296">
        <w:rPr>
          <w:sz w:val="24"/>
          <w:szCs w:val="24"/>
          <w:lang w:val="en-US"/>
        </w:rPr>
        <w:t xml:space="preserve">step, QRPA calculations are used to determine promising candidates for toroidal states. These states should have a distinctive toroidal distribution of the convective nuclear current and significant </w:t>
      </w:r>
      <w:r w:rsidRPr="00B54296">
        <w:rPr>
          <w:i/>
          <w:iCs/>
          <w:sz w:val="24"/>
          <w:szCs w:val="24"/>
          <w:lang w:val="en-US"/>
        </w:rPr>
        <w:t>B</w:t>
      </w:r>
      <w:r w:rsidRPr="00B54296">
        <w:rPr>
          <w:sz w:val="24"/>
          <w:szCs w:val="24"/>
          <w:lang w:val="en-US"/>
        </w:rPr>
        <w:t>(</w:t>
      </w:r>
      <w:r w:rsidRPr="00B54296">
        <w:rPr>
          <w:i/>
          <w:iCs/>
          <w:sz w:val="24"/>
          <w:szCs w:val="24"/>
          <w:lang w:val="en-US"/>
        </w:rPr>
        <w:t>M</w:t>
      </w:r>
      <w:r w:rsidRPr="00B54296">
        <w:rPr>
          <w:sz w:val="24"/>
          <w:szCs w:val="24"/>
          <w:lang w:val="en-US"/>
        </w:rPr>
        <w:t xml:space="preserve">2) and </w:t>
      </w:r>
      <w:r w:rsidRPr="00B54296">
        <w:rPr>
          <w:i/>
          <w:iCs/>
          <w:sz w:val="24"/>
          <w:szCs w:val="24"/>
          <w:lang w:val="en-US"/>
        </w:rPr>
        <w:t>B</w:t>
      </w:r>
      <w:r w:rsidRPr="00B54296">
        <w:rPr>
          <w:sz w:val="24"/>
          <w:szCs w:val="24"/>
          <w:lang w:val="en-US"/>
        </w:rPr>
        <w:t>(</w:t>
      </w:r>
      <w:r w:rsidRPr="00B54296">
        <w:rPr>
          <w:i/>
          <w:iCs/>
          <w:sz w:val="24"/>
          <w:szCs w:val="24"/>
          <w:lang w:val="en-US"/>
        </w:rPr>
        <w:t>E1</w:t>
      </w:r>
      <w:r w:rsidRPr="00B54296">
        <w:rPr>
          <w:sz w:val="24"/>
          <w:szCs w:val="24"/>
          <w:lang w:val="en-US"/>
        </w:rPr>
        <w:t xml:space="preserve">) values. In the </w:t>
      </w:r>
      <w:r w:rsidRPr="00B54296">
        <w:rPr>
          <w:iCs/>
          <w:sz w:val="24"/>
          <w:szCs w:val="24"/>
          <w:lang w:val="en-US"/>
        </w:rPr>
        <w:t xml:space="preserve">second </w:t>
      </w:r>
      <w:r w:rsidRPr="00B54296">
        <w:rPr>
          <w:sz w:val="24"/>
          <w:szCs w:val="24"/>
          <w:lang w:val="en-US"/>
        </w:rPr>
        <w:t xml:space="preserve">step, these states are checked to reproduce a pattern of experimental data for </w:t>
      </w:r>
      <w:r w:rsidRPr="00B54296">
        <w:rPr>
          <w:i/>
          <w:iCs/>
          <w:sz w:val="24"/>
          <w:szCs w:val="24"/>
          <w:lang w:val="en-US"/>
        </w:rPr>
        <w:t>E</w:t>
      </w:r>
      <w:r w:rsidRPr="00B54296">
        <w:rPr>
          <w:sz w:val="24"/>
          <w:szCs w:val="24"/>
          <w:lang w:val="en-US"/>
        </w:rPr>
        <w:t xml:space="preserve">1 and </w:t>
      </w:r>
      <w:r w:rsidRPr="00B54296">
        <w:rPr>
          <w:i/>
          <w:iCs/>
          <w:sz w:val="24"/>
          <w:szCs w:val="24"/>
          <w:lang w:val="en-US"/>
        </w:rPr>
        <w:t>M</w:t>
      </w:r>
      <w:r w:rsidRPr="00B54296">
        <w:rPr>
          <w:sz w:val="24"/>
          <w:szCs w:val="24"/>
          <w:lang w:val="en-US"/>
        </w:rPr>
        <w:t>2 transversal form factors in electron scattering to back angles. A description of the interference between spin and orbital currents indicates that a vortical toroidal flow in the chosen state actually takes place.</w:t>
      </w:r>
    </w:p>
    <w:p w14:paraId="3C14736C" w14:textId="77777777" w:rsidR="00662AB5" w:rsidRPr="00B54296" w:rsidRDefault="00662AB5" w:rsidP="00662AB5">
      <w:pPr>
        <w:autoSpaceDE w:val="0"/>
        <w:autoSpaceDN w:val="0"/>
        <w:adjustRightInd w:val="0"/>
        <w:ind w:firstLine="709"/>
        <w:jc w:val="both"/>
        <w:rPr>
          <w:sz w:val="24"/>
          <w:szCs w:val="24"/>
          <w:lang w:val="en-US"/>
        </w:rPr>
      </w:pPr>
    </w:p>
    <w:p w14:paraId="779CBA91" w14:textId="77516B1E" w:rsidR="00662AB5" w:rsidRPr="00B54296"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As shown, the structure of </w:t>
      </w:r>
      <w:r w:rsidRPr="00B54296">
        <w:rPr>
          <w:sz w:val="24"/>
          <w:szCs w:val="24"/>
          <w:vertAlign w:val="superscript"/>
          <w:lang w:val="en-US" w:eastAsia="ru-RU"/>
        </w:rPr>
        <w:t>96</w:t>
      </w:r>
      <w:r w:rsidRPr="00B54296">
        <w:rPr>
          <w:sz w:val="24"/>
          <w:szCs w:val="24"/>
          <w:lang w:val="en-US" w:eastAsia="ru-RU"/>
        </w:rPr>
        <w:t xml:space="preserve">Zr indicates that the shape of this nucleus can change dramatically with increasing excitation energy. The structure of </w:t>
      </w:r>
      <w:r w:rsidRPr="00B54296">
        <w:rPr>
          <w:sz w:val="24"/>
          <w:szCs w:val="24"/>
          <w:vertAlign w:val="superscript"/>
          <w:lang w:val="en-US" w:eastAsia="ru-RU"/>
        </w:rPr>
        <w:t>96</w:t>
      </w:r>
      <w:r w:rsidRPr="00B54296">
        <w:rPr>
          <w:sz w:val="24"/>
          <w:szCs w:val="24"/>
          <w:lang w:val="en-US" w:eastAsia="ru-RU"/>
        </w:rPr>
        <w:t xml:space="preserve">Zr based on the collective quadrupole Bohr Hamiltonian was studied. This approach allows one to describe all the peculiarities of the structure of </w:t>
      </w:r>
      <w:r w:rsidRPr="00B54296">
        <w:rPr>
          <w:sz w:val="24"/>
          <w:szCs w:val="24"/>
          <w:vertAlign w:val="superscript"/>
          <w:lang w:val="en-US" w:eastAsia="ru-RU"/>
        </w:rPr>
        <w:t>96</w:t>
      </w:r>
      <w:r w:rsidRPr="00B54296">
        <w:rPr>
          <w:sz w:val="24"/>
          <w:szCs w:val="24"/>
          <w:lang w:val="en-US" w:eastAsia="ru-RU"/>
        </w:rPr>
        <w:t xml:space="preserve">Zr at low excitation energies. The nucleus </w:t>
      </w:r>
      <w:r w:rsidRPr="00B54296">
        <w:rPr>
          <w:sz w:val="24"/>
          <w:szCs w:val="24"/>
          <w:vertAlign w:val="superscript"/>
          <w:lang w:val="en-US" w:eastAsia="ru-RU"/>
        </w:rPr>
        <w:t>96</w:t>
      </w:r>
      <w:r w:rsidRPr="00B54296">
        <w:rPr>
          <w:sz w:val="24"/>
          <w:szCs w:val="24"/>
          <w:lang w:val="en-US" w:eastAsia="ru-RU"/>
        </w:rPr>
        <w:t>Zr is spherical in the ground state with a 100% probability but becomes deformed if the excitation energy reaches 1.6 MeV. This result indicates the possibility of radical changes in the shape of the nucleus upon its excitation.</w:t>
      </w:r>
    </w:p>
    <w:p w14:paraId="09875231" w14:textId="2768D1AF" w:rsidR="00FC69E4" w:rsidRPr="00B54296" w:rsidRDefault="00FC69E4"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7B40DCAB" w14:textId="2E65811D" w:rsidR="00FC69E4" w:rsidRPr="00B54296" w:rsidRDefault="00FC69E4"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A microscopic interpretation of vortex-free nuclear dynamics is given within the proton-neutron </w:t>
      </w:r>
      <w:proofErr w:type="spellStart"/>
      <w:r w:rsidRPr="00B54296">
        <w:rPr>
          <w:sz w:val="24"/>
          <w:szCs w:val="24"/>
          <w:lang w:val="en-US" w:eastAsia="ru-RU"/>
        </w:rPr>
        <w:t>symplectic</w:t>
      </w:r>
      <w:proofErr w:type="spellEnd"/>
      <w:r w:rsidRPr="00B54296">
        <w:rPr>
          <w:sz w:val="24"/>
          <w:szCs w:val="24"/>
          <w:lang w:val="en-US" w:eastAsia="ru-RU"/>
        </w:rPr>
        <w:t xml:space="preserve"> model.</w:t>
      </w:r>
    </w:p>
    <w:p w14:paraId="071713C3" w14:textId="77777777" w:rsidR="00FC69E4" w:rsidRPr="00B54296" w:rsidRDefault="00FC69E4"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52AE3FB1" w14:textId="1B5DCFFC" w:rsidR="00662AB5" w:rsidRPr="00B54296"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Based on the collective nuclear Hamiltonian and the microscopic approach to the description of the structure of low-lying states of nuclei, the relationship between excitation energy and the probability of the </w:t>
      </w:r>
      <w:r w:rsidRPr="00B54296">
        <w:rPr>
          <w:i/>
          <w:iCs/>
          <w:sz w:val="24"/>
          <w:szCs w:val="24"/>
          <w:lang w:val="en-US" w:eastAsia="ru-RU"/>
        </w:rPr>
        <w:t>E</w:t>
      </w:r>
      <w:r w:rsidRPr="00B54296">
        <w:rPr>
          <w:sz w:val="24"/>
          <w:szCs w:val="24"/>
          <w:lang w:val="en-US" w:eastAsia="ru-RU"/>
        </w:rPr>
        <w:t>2 transition to the first 2</w:t>
      </w:r>
      <w:r w:rsidRPr="00B54296">
        <w:rPr>
          <w:sz w:val="24"/>
          <w:szCs w:val="24"/>
          <w:vertAlign w:val="superscript"/>
          <w:lang w:val="en-US" w:eastAsia="ru-RU"/>
        </w:rPr>
        <w:t>+</w:t>
      </w:r>
      <w:r w:rsidRPr="00B54296">
        <w:rPr>
          <w:sz w:val="24"/>
          <w:szCs w:val="24"/>
          <w:lang w:val="en-US" w:eastAsia="ru-RU"/>
        </w:rPr>
        <w:t xml:space="preserve"> state was theoretically derived. </w:t>
      </w:r>
    </w:p>
    <w:p w14:paraId="7900B1D9" w14:textId="77777777" w:rsidR="00FC69E4" w:rsidRPr="00B54296" w:rsidRDefault="00FC69E4"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5118B345" w14:textId="7728D14D" w:rsidR="00FC69E4" w:rsidRPr="003463B4"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Using the improved scission-point model, the mass and charge distributions of fragments resulting from the fission of Cf isotopes were calculated and compared with the available experimental data. The change of the shape of mass and charge distributions with increasing excitation energy was predicted for future experiments. The coexistence of symmetric mass and asymmetric charge distributions of fission fragments was examined.</w:t>
      </w:r>
      <w:r w:rsidR="00357046" w:rsidRPr="00357046">
        <w:rPr>
          <w:sz w:val="24"/>
          <w:szCs w:val="24"/>
          <w:lang w:val="en-US" w:eastAsia="ru-RU"/>
        </w:rPr>
        <w:t xml:space="preserve"> </w:t>
      </w:r>
      <w:r w:rsidR="00357046">
        <w:rPr>
          <w:sz w:val="24"/>
          <w:szCs w:val="24"/>
          <w:lang w:val="en-US" w:eastAsia="ru-RU"/>
        </w:rPr>
        <w:t xml:space="preserve">The first predictions for superheavy elements were made. </w:t>
      </w:r>
    </w:p>
    <w:p w14:paraId="01CE3C40" w14:textId="2AB3DC57" w:rsidR="00662AB5" w:rsidRPr="00B54296"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 </w:t>
      </w:r>
    </w:p>
    <w:p w14:paraId="5C19107E" w14:textId="77777777" w:rsidR="00FC69E4" w:rsidRPr="00B54296"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The possibility of application of the </w:t>
      </w:r>
      <w:proofErr w:type="spellStart"/>
      <w:r w:rsidRPr="00B54296">
        <w:rPr>
          <w:sz w:val="24"/>
          <w:szCs w:val="24"/>
          <w:lang w:val="en-US" w:eastAsia="ru-RU"/>
        </w:rPr>
        <w:t>dinuclear</w:t>
      </w:r>
      <w:proofErr w:type="spellEnd"/>
      <w:r w:rsidRPr="00B54296">
        <w:rPr>
          <w:sz w:val="24"/>
          <w:szCs w:val="24"/>
          <w:lang w:val="en-US" w:eastAsia="ru-RU"/>
        </w:rPr>
        <w:t xml:space="preserve"> system model to the simultaneous description of </w:t>
      </w:r>
      <w:r w:rsidRPr="00B54296">
        <w:rPr>
          <w:sz w:val="24"/>
          <w:szCs w:val="24"/>
          <w:lang w:eastAsia="ru-RU"/>
        </w:rPr>
        <w:t>α</w:t>
      </w:r>
      <w:r w:rsidRPr="00B54296">
        <w:rPr>
          <w:sz w:val="24"/>
          <w:szCs w:val="24"/>
          <w:lang w:val="en-US" w:eastAsia="ru-RU"/>
        </w:rPr>
        <w:t xml:space="preserve">-decay, cluster radioactivity, and spontaneous fission was investigated. The half-lives of cluster decay and spontaneous fission for the nuclei </w:t>
      </w:r>
      <w:r w:rsidRPr="00B54296">
        <w:rPr>
          <w:sz w:val="24"/>
          <w:szCs w:val="24"/>
          <w:vertAlign w:val="superscript"/>
          <w:lang w:val="en-US" w:eastAsia="ru-RU"/>
        </w:rPr>
        <w:t>232,234,236</w:t>
      </w:r>
      <w:r w:rsidRPr="00B54296">
        <w:rPr>
          <w:sz w:val="24"/>
          <w:szCs w:val="24"/>
          <w:lang w:val="en-US" w:eastAsia="ru-RU"/>
        </w:rPr>
        <w:t xml:space="preserve">U, </w:t>
      </w:r>
      <w:r w:rsidRPr="00B54296">
        <w:rPr>
          <w:sz w:val="24"/>
          <w:szCs w:val="24"/>
          <w:vertAlign w:val="superscript"/>
          <w:lang w:val="en-US" w:eastAsia="ru-RU"/>
        </w:rPr>
        <w:t>236,238</w:t>
      </w:r>
      <w:r w:rsidRPr="00B54296">
        <w:rPr>
          <w:sz w:val="24"/>
          <w:szCs w:val="24"/>
          <w:lang w:val="en-US" w:eastAsia="ru-RU"/>
        </w:rPr>
        <w:t xml:space="preserve">Pu, </w:t>
      </w:r>
      <w:r w:rsidRPr="00B54296">
        <w:rPr>
          <w:sz w:val="24"/>
          <w:szCs w:val="24"/>
          <w:vertAlign w:val="superscript"/>
          <w:lang w:val="en-US" w:eastAsia="ru-RU"/>
        </w:rPr>
        <w:t>242</w:t>
      </w:r>
      <w:r w:rsidRPr="00B54296">
        <w:rPr>
          <w:sz w:val="24"/>
          <w:szCs w:val="24"/>
          <w:lang w:val="en-US" w:eastAsia="ru-RU"/>
        </w:rPr>
        <w:t xml:space="preserve">Cm, and </w:t>
      </w:r>
      <w:r w:rsidRPr="00B54296">
        <w:rPr>
          <w:sz w:val="24"/>
          <w:szCs w:val="24"/>
          <w:vertAlign w:val="superscript"/>
          <w:lang w:val="en-US" w:eastAsia="ru-RU"/>
        </w:rPr>
        <w:t>248</w:t>
      </w:r>
      <w:r w:rsidRPr="00B54296">
        <w:rPr>
          <w:sz w:val="24"/>
          <w:szCs w:val="24"/>
          <w:lang w:val="en-US" w:eastAsia="ru-RU"/>
        </w:rPr>
        <w:t xml:space="preserve">Cf were calculated within the same approach and compared with the existing experimental data. The cluster radioactivity in the </w:t>
      </w:r>
      <w:r w:rsidRPr="00B54296">
        <w:rPr>
          <w:sz w:val="24"/>
          <w:szCs w:val="24"/>
          <w:vertAlign w:val="superscript"/>
          <w:lang w:val="en-US" w:eastAsia="ru-RU"/>
        </w:rPr>
        <w:t>248</w:t>
      </w:r>
      <w:r w:rsidRPr="00B54296">
        <w:rPr>
          <w:sz w:val="24"/>
          <w:szCs w:val="24"/>
          <w:lang w:val="en-US" w:eastAsia="ru-RU"/>
        </w:rPr>
        <w:t>Cf nucleus was predicted.</w:t>
      </w:r>
    </w:p>
    <w:p w14:paraId="5FEA19A5" w14:textId="3BA24AB7" w:rsidR="00662AB5" w:rsidRPr="00B54296"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   </w:t>
      </w:r>
    </w:p>
    <w:p w14:paraId="32E6CA34" w14:textId="489A8C96" w:rsidR="00662AB5" w:rsidRPr="00B54296"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It was found that taking into account the non-diagonal matrix elements of the coupling matrix, traditionally neglected in the conventional coupled-channels approaches, allows one to explain the difficulties arising in various models in the interpretation of experimental data for the </w:t>
      </w:r>
      <w:r w:rsidRPr="00B54296">
        <w:rPr>
          <w:i/>
          <w:iCs/>
          <w:sz w:val="24"/>
          <w:szCs w:val="24"/>
          <w:lang w:val="en-US" w:eastAsia="ru-RU"/>
        </w:rPr>
        <w:t>S</w:t>
      </w:r>
      <w:r w:rsidRPr="00B54296">
        <w:rPr>
          <w:sz w:val="24"/>
          <w:szCs w:val="24"/>
          <w:lang w:val="en-US" w:eastAsia="ru-RU"/>
        </w:rPr>
        <w:t>-factor of the fusion reaction of two colliding heavy nuclei.</w:t>
      </w:r>
    </w:p>
    <w:p w14:paraId="6C103606" w14:textId="77777777" w:rsidR="00FC69E4" w:rsidRPr="00B54296" w:rsidRDefault="00FC69E4"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5AE7EFA7" w14:textId="54A71FD9" w:rsidR="00662AB5" w:rsidRPr="00B54296"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Based on the energy density functional</w:t>
      </w:r>
      <w:r w:rsidR="00F17A36" w:rsidRPr="00F17A36">
        <w:rPr>
          <w:sz w:val="24"/>
          <w:szCs w:val="24"/>
          <w:lang w:val="en-US" w:eastAsia="ru-RU"/>
        </w:rPr>
        <w:t xml:space="preserve"> </w:t>
      </w:r>
      <w:r w:rsidR="00F17A36">
        <w:rPr>
          <w:sz w:val="24"/>
          <w:szCs w:val="24"/>
          <w:lang w:val="en-US" w:eastAsia="ru-RU"/>
        </w:rPr>
        <w:t>theory</w:t>
      </w:r>
      <w:r w:rsidRPr="00B54296">
        <w:rPr>
          <w:sz w:val="24"/>
          <w:szCs w:val="24"/>
          <w:lang w:val="en-US" w:eastAsia="ru-RU"/>
        </w:rPr>
        <w:t xml:space="preserve">, the nucleus </w:t>
      </w:r>
      <w:r w:rsidRPr="00B54296">
        <w:rPr>
          <w:sz w:val="24"/>
          <w:szCs w:val="24"/>
          <w:vertAlign w:val="superscript"/>
          <w:lang w:val="en-US" w:eastAsia="ru-RU"/>
        </w:rPr>
        <w:t>288</w:t>
      </w:r>
      <w:r w:rsidRPr="00B54296">
        <w:rPr>
          <w:sz w:val="24"/>
          <w:szCs w:val="24"/>
          <w:lang w:val="en-US" w:eastAsia="ru-RU"/>
        </w:rPr>
        <w:t xml:space="preserve">Fl was predicted as the next double magic nucleus after </w:t>
      </w:r>
      <w:r w:rsidRPr="00B54296">
        <w:rPr>
          <w:sz w:val="24"/>
          <w:szCs w:val="24"/>
          <w:vertAlign w:val="superscript"/>
          <w:lang w:val="en-US" w:eastAsia="ru-RU"/>
        </w:rPr>
        <w:t>208</w:t>
      </w:r>
      <w:r w:rsidRPr="00B54296">
        <w:rPr>
          <w:sz w:val="24"/>
          <w:szCs w:val="24"/>
          <w:lang w:val="en-US" w:eastAsia="ru-RU"/>
        </w:rPr>
        <w:t xml:space="preserve">Pb, and </w:t>
      </w:r>
      <w:r w:rsidRPr="00B54296">
        <w:rPr>
          <w:sz w:val="24"/>
          <w:szCs w:val="24"/>
          <w:vertAlign w:val="superscript"/>
          <w:lang w:val="en-US" w:eastAsia="ru-RU"/>
        </w:rPr>
        <w:t>304</w:t>
      </w:r>
      <w:r w:rsidRPr="00B54296">
        <w:rPr>
          <w:sz w:val="24"/>
          <w:szCs w:val="24"/>
          <w:lang w:val="en-US" w:eastAsia="ru-RU"/>
        </w:rPr>
        <w:t>120 was identified as the most likely candidate for the next-to-next double magic nucleus.</w:t>
      </w:r>
    </w:p>
    <w:p w14:paraId="178BB075" w14:textId="77777777" w:rsidR="00FC69E4" w:rsidRPr="00B54296" w:rsidRDefault="00FC69E4"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0EE1AD71" w14:textId="4DBA0C10" w:rsidR="00662AB5" w:rsidRPr="00B54296"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The possibilities for production of yet unknown neutron-rich isotopes </w:t>
      </w:r>
      <w:r w:rsidRPr="00B54296">
        <w:rPr>
          <w:sz w:val="24"/>
          <w:szCs w:val="24"/>
          <w:vertAlign w:val="superscript"/>
          <w:lang w:val="en-US" w:eastAsia="ru-RU"/>
        </w:rPr>
        <w:t>261–265</w:t>
      </w:r>
      <w:r w:rsidRPr="00B54296">
        <w:rPr>
          <w:sz w:val="24"/>
          <w:szCs w:val="24"/>
          <w:lang w:val="en-US" w:eastAsia="ru-RU"/>
        </w:rPr>
        <w:t>Md were explored in the multinucleon transfer reactions with stable beams bombarding Cf and Es targets. The production of a given isotope of neutron-rich Md was optimized by appropriate choices of projectile-target combinations and bombarding energies. The production cross sections of neutron-rich Md isotopes in the 0</w:t>
      </w:r>
      <w:r w:rsidRPr="00B54296">
        <w:rPr>
          <w:i/>
          <w:iCs/>
          <w:sz w:val="24"/>
          <w:szCs w:val="24"/>
          <w:lang w:val="en-US" w:eastAsia="ru-RU"/>
        </w:rPr>
        <w:t>n</w:t>
      </w:r>
      <w:r w:rsidR="00067ACF" w:rsidRPr="00067ACF">
        <w:rPr>
          <w:i/>
          <w:iCs/>
          <w:sz w:val="24"/>
          <w:szCs w:val="24"/>
          <w:lang w:val="en-US" w:eastAsia="ru-RU"/>
        </w:rPr>
        <w:t>-</w:t>
      </w:r>
      <w:r w:rsidRPr="00B54296">
        <w:rPr>
          <w:sz w:val="24"/>
          <w:szCs w:val="24"/>
          <w:lang w:val="en-US" w:eastAsia="ru-RU"/>
        </w:rPr>
        <w:t xml:space="preserve"> and 1</w:t>
      </w:r>
      <w:r w:rsidRPr="00B54296">
        <w:rPr>
          <w:i/>
          <w:iCs/>
          <w:sz w:val="24"/>
          <w:szCs w:val="24"/>
          <w:lang w:val="en-US" w:eastAsia="ru-RU"/>
        </w:rPr>
        <w:t>n</w:t>
      </w:r>
      <w:r w:rsidR="00067ACF" w:rsidRPr="00067ACF">
        <w:rPr>
          <w:i/>
          <w:iCs/>
          <w:sz w:val="24"/>
          <w:szCs w:val="24"/>
          <w:lang w:val="en-US" w:eastAsia="ru-RU"/>
        </w:rPr>
        <w:t>-</w:t>
      </w:r>
      <w:r w:rsidRPr="00B54296">
        <w:rPr>
          <w:sz w:val="24"/>
          <w:szCs w:val="24"/>
          <w:lang w:val="en-US" w:eastAsia="ru-RU"/>
        </w:rPr>
        <w:t xml:space="preserve">evaporation channels of multinucleon transfer reactions were compared. Prospects for the use of radioactive beams in the production of new Md isotopes were discussed.   </w:t>
      </w:r>
    </w:p>
    <w:p w14:paraId="5E6ABAEA" w14:textId="77777777" w:rsidR="00FC69E4" w:rsidRPr="00B54296" w:rsidRDefault="00FC69E4" w:rsidP="00FC69E4">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uppressAutoHyphens w:val="0"/>
        <w:jc w:val="both"/>
        <w:rPr>
          <w:sz w:val="24"/>
          <w:szCs w:val="24"/>
          <w:lang w:val="en-US" w:eastAsia="ru-RU"/>
        </w:rPr>
      </w:pPr>
    </w:p>
    <w:p w14:paraId="02C77E61" w14:textId="559AB7FE" w:rsidR="00662AB5" w:rsidRPr="00B54296"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The production cross sections of the heaviest isotopes of superheavy nuclei with charge numbers 112–118 were predicted in the </w:t>
      </w:r>
      <w:proofErr w:type="spellStart"/>
      <w:r w:rsidRPr="00B54296">
        <w:rPr>
          <w:i/>
          <w:iCs/>
          <w:sz w:val="24"/>
          <w:szCs w:val="24"/>
          <w:lang w:val="en-US" w:eastAsia="ru-RU"/>
        </w:rPr>
        <w:t>xn</w:t>
      </w:r>
      <w:proofErr w:type="spellEnd"/>
      <w:r w:rsidRPr="00B54296">
        <w:rPr>
          <w:sz w:val="24"/>
          <w:szCs w:val="24"/>
          <w:lang w:val="en-US" w:eastAsia="ru-RU"/>
        </w:rPr>
        <w:t xml:space="preserve">–, </w:t>
      </w:r>
      <w:proofErr w:type="spellStart"/>
      <w:r w:rsidRPr="00B54296">
        <w:rPr>
          <w:i/>
          <w:iCs/>
          <w:sz w:val="24"/>
          <w:szCs w:val="24"/>
          <w:lang w:val="en-US" w:eastAsia="ru-RU"/>
        </w:rPr>
        <w:t>pxn</w:t>
      </w:r>
      <w:proofErr w:type="spellEnd"/>
      <w:r w:rsidRPr="00B54296">
        <w:rPr>
          <w:sz w:val="24"/>
          <w:szCs w:val="24"/>
          <w:lang w:val="en-US" w:eastAsia="ru-RU"/>
        </w:rPr>
        <w:t xml:space="preserve">–, and </w:t>
      </w:r>
      <w:r w:rsidRPr="00B54296">
        <w:rPr>
          <w:i/>
          <w:iCs/>
          <w:sz w:val="24"/>
          <w:szCs w:val="24"/>
          <w:lang w:eastAsia="ru-RU"/>
        </w:rPr>
        <w:t>α</w:t>
      </w:r>
      <w:proofErr w:type="spellStart"/>
      <w:r w:rsidRPr="00B54296">
        <w:rPr>
          <w:i/>
          <w:iCs/>
          <w:sz w:val="24"/>
          <w:szCs w:val="24"/>
          <w:lang w:val="en-US" w:eastAsia="ru-RU"/>
        </w:rPr>
        <w:t>xn</w:t>
      </w:r>
      <w:proofErr w:type="spellEnd"/>
      <w:r w:rsidRPr="00B54296">
        <w:rPr>
          <w:sz w:val="24"/>
          <w:szCs w:val="24"/>
          <w:lang w:val="en-US" w:eastAsia="ru-RU"/>
        </w:rPr>
        <w:t xml:space="preserve">–evaporation channels of the </w:t>
      </w:r>
      <w:r w:rsidRPr="00B54296">
        <w:rPr>
          <w:sz w:val="24"/>
          <w:szCs w:val="24"/>
          <w:vertAlign w:val="superscript"/>
          <w:lang w:val="en-US" w:eastAsia="ru-RU"/>
        </w:rPr>
        <w:t>48</w:t>
      </w:r>
      <w:r w:rsidRPr="00B54296">
        <w:rPr>
          <w:sz w:val="24"/>
          <w:szCs w:val="24"/>
          <w:lang w:val="en-US" w:eastAsia="ru-RU"/>
        </w:rPr>
        <w:t xml:space="preserve">Ca-induced complete fusion </w:t>
      </w:r>
      <w:r w:rsidRPr="00B54296">
        <w:rPr>
          <w:sz w:val="24"/>
          <w:szCs w:val="24"/>
          <w:lang w:val="en-US" w:eastAsia="ru-RU"/>
        </w:rPr>
        <w:lastRenderedPageBreak/>
        <w:t xml:space="preserve">reactions for future experiments. A way was shown to produce </w:t>
      </w:r>
      <w:r w:rsidR="00F17A36">
        <w:rPr>
          <w:sz w:val="24"/>
          <w:szCs w:val="24"/>
          <w:lang w:val="en-US" w:eastAsia="ru-RU"/>
        </w:rPr>
        <w:t>currently</w:t>
      </w:r>
      <w:r w:rsidRPr="00B54296">
        <w:rPr>
          <w:sz w:val="24"/>
          <w:szCs w:val="24"/>
          <w:lang w:val="en-US" w:eastAsia="ru-RU"/>
        </w:rPr>
        <w:t xml:space="preserve"> unknown superheavy isotopes in the 1</w:t>
      </w:r>
      <w:r w:rsidRPr="00B54296">
        <w:rPr>
          <w:i/>
          <w:iCs/>
          <w:sz w:val="24"/>
          <w:szCs w:val="24"/>
          <w:lang w:val="en-US" w:eastAsia="ru-RU"/>
        </w:rPr>
        <w:t>n</w:t>
      </w:r>
      <w:r w:rsidRPr="00B54296">
        <w:rPr>
          <w:sz w:val="24"/>
          <w:szCs w:val="24"/>
          <w:lang w:val="en-US" w:eastAsia="ru-RU"/>
        </w:rPr>
        <w:t>– or 2</w:t>
      </w:r>
      <w:r w:rsidRPr="00B54296">
        <w:rPr>
          <w:i/>
          <w:iCs/>
          <w:sz w:val="24"/>
          <w:szCs w:val="24"/>
          <w:lang w:val="en-US" w:eastAsia="ru-RU"/>
        </w:rPr>
        <w:t>n</w:t>
      </w:r>
      <w:r w:rsidRPr="00B54296">
        <w:rPr>
          <w:sz w:val="24"/>
          <w:szCs w:val="24"/>
          <w:lang w:val="en-US" w:eastAsia="ru-RU"/>
        </w:rPr>
        <w:t>–evaporation channels.</w:t>
      </w:r>
    </w:p>
    <w:p w14:paraId="50408B06" w14:textId="77777777" w:rsidR="00FC69E4" w:rsidRPr="00B54296" w:rsidRDefault="00FC69E4"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3A47F6CD" w14:textId="5963358E" w:rsidR="00662AB5" w:rsidRPr="00067ACF"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For future experiments, the production cross sections of superheavy nuclei with charge numbers 114–117 were predicted in the (5–9)</w:t>
      </w:r>
      <w:r w:rsidRPr="00B54296">
        <w:rPr>
          <w:i/>
          <w:iCs/>
          <w:sz w:val="24"/>
          <w:szCs w:val="24"/>
          <w:lang w:val="en-US" w:eastAsia="ru-RU"/>
        </w:rPr>
        <w:t>n</w:t>
      </w:r>
      <w:r w:rsidRPr="00B54296">
        <w:rPr>
          <w:sz w:val="24"/>
          <w:szCs w:val="24"/>
          <w:lang w:val="en-US" w:eastAsia="ru-RU"/>
        </w:rPr>
        <w:t xml:space="preserve"> evaporation channels of the </w:t>
      </w:r>
      <w:r w:rsidRPr="00B54296">
        <w:rPr>
          <w:sz w:val="24"/>
          <w:szCs w:val="24"/>
          <w:vertAlign w:val="superscript"/>
          <w:lang w:val="en-US" w:eastAsia="ru-RU"/>
        </w:rPr>
        <w:t>48</w:t>
      </w:r>
      <w:r w:rsidRPr="00B54296">
        <w:rPr>
          <w:sz w:val="24"/>
          <w:szCs w:val="24"/>
          <w:lang w:val="en-US" w:eastAsia="ru-RU"/>
        </w:rPr>
        <w:t>Ca-induced complete fusion reactions.</w:t>
      </w:r>
      <w:r w:rsidR="00067ACF" w:rsidRPr="00067ACF">
        <w:rPr>
          <w:sz w:val="24"/>
          <w:szCs w:val="24"/>
          <w:lang w:val="en-US" w:eastAsia="ru-RU"/>
        </w:rPr>
        <w:t xml:space="preserve"> The structure </w:t>
      </w:r>
      <w:r w:rsidR="00067ACF">
        <w:rPr>
          <w:sz w:val="24"/>
          <w:szCs w:val="24"/>
          <w:lang w:val="en-US" w:eastAsia="ru-RU"/>
        </w:rPr>
        <w:t xml:space="preserve">and </w:t>
      </w:r>
      <w:r w:rsidR="00067ACF" w:rsidRPr="00067ACF">
        <w:rPr>
          <w:sz w:val="24"/>
          <w:szCs w:val="24"/>
          <w:lang w:val="en-US" w:eastAsia="ru-RU"/>
        </w:rPr>
        <w:t xml:space="preserve">the </w:t>
      </w:r>
      <w:r w:rsidR="00067ACF" w:rsidRPr="00B54296">
        <w:rPr>
          <w:i/>
          <w:iCs/>
          <w:sz w:val="24"/>
          <w:szCs w:val="24"/>
          <w:lang w:eastAsia="ru-RU"/>
        </w:rPr>
        <w:t>α</w:t>
      </w:r>
      <w:r w:rsidR="00067ACF" w:rsidRPr="00067ACF">
        <w:rPr>
          <w:i/>
          <w:iCs/>
          <w:sz w:val="24"/>
          <w:szCs w:val="24"/>
          <w:lang w:val="en-US" w:eastAsia="ru-RU"/>
        </w:rPr>
        <w:t>-</w:t>
      </w:r>
      <w:r w:rsidR="00067ACF" w:rsidRPr="00067ACF">
        <w:rPr>
          <w:sz w:val="24"/>
          <w:szCs w:val="24"/>
          <w:lang w:val="en-US" w:eastAsia="ru-RU"/>
        </w:rPr>
        <w:t xml:space="preserve">decay </w:t>
      </w:r>
      <w:r w:rsidR="00067ACF">
        <w:rPr>
          <w:sz w:val="24"/>
          <w:szCs w:val="24"/>
          <w:lang w:val="en-US" w:eastAsia="ru-RU"/>
        </w:rPr>
        <w:t>spectra</w:t>
      </w:r>
      <w:r w:rsidR="00067ACF" w:rsidRPr="00067ACF">
        <w:rPr>
          <w:sz w:val="24"/>
          <w:szCs w:val="24"/>
          <w:lang w:val="en-US" w:eastAsia="ru-RU"/>
        </w:rPr>
        <w:t xml:space="preserve"> of superheavy nuclei have been studied.</w:t>
      </w:r>
    </w:p>
    <w:p w14:paraId="574B9AD3" w14:textId="77777777" w:rsidR="00FC69E4" w:rsidRPr="00B54296" w:rsidRDefault="00FC69E4"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75D3ECB7" w14:textId="57223B59" w:rsidR="00662AB5" w:rsidRPr="00B54296" w:rsidRDefault="00662AB5" w:rsidP="00FC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Partial cross-sections of the </w:t>
      </w:r>
      <w:r w:rsidRPr="00B54296">
        <w:rPr>
          <w:i/>
          <w:sz w:val="24"/>
          <w:szCs w:val="24"/>
          <w:lang w:val="en-US" w:eastAsia="ru-RU"/>
        </w:rPr>
        <w:t>n</w:t>
      </w:r>
      <w:r w:rsidRPr="00B54296">
        <w:rPr>
          <w:i/>
          <w:sz w:val="24"/>
          <w:szCs w:val="24"/>
          <w:lang w:eastAsia="ru-RU"/>
        </w:rPr>
        <w:t>α</w:t>
      </w:r>
      <w:r w:rsidRPr="00B54296">
        <w:rPr>
          <w:sz w:val="24"/>
          <w:szCs w:val="24"/>
          <w:lang w:val="en-US" w:eastAsia="ru-RU"/>
        </w:rPr>
        <w:t xml:space="preserve"> and </w:t>
      </w:r>
      <w:r w:rsidRPr="00B54296">
        <w:rPr>
          <w:i/>
          <w:iCs/>
          <w:sz w:val="24"/>
          <w:szCs w:val="24"/>
          <w:lang w:val="en-US" w:eastAsia="ru-RU"/>
        </w:rPr>
        <w:t>dt</w:t>
      </w:r>
      <w:r w:rsidRPr="00B54296">
        <w:rPr>
          <w:sz w:val="24"/>
          <w:szCs w:val="24"/>
          <w:lang w:val="en-US" w:eastAsia="ru-RU"/>
        </w:rPr>
        <w:t xml:space="preserve"> collisions in the quantum state </w:t>
      </w:r>
      <w:r w:rsidRPr="00B54296">
        <w:rPr>
          <w:i/>
          <w:sz w:val="24"/>
          <w:szCs w:val="24"/>
          <w:lang w:val="en-US" w:eastAsia="ru-RU"/>
        </w:rPr>
        <w:t>J</w:t>
      </w:r>
      <w:r w:rsidRPr="00B54296">
        <w:rPr>
          <w:i/>
          <w:sz w:val="24"/>
          <w:szCs w:val="24"/>
          <w:vertAlign w:val="superscript"/>
          <w:lang w:eastAsia="ru-RU"/>
        </w:rPr>
        <w:t>π</w:t>
      </w:r>
      <w:r w:rsidRPr="00B54296">
        <w:rPr>
          <w:sz w:val="24"/>
          <w:szCs w:val="24"/>
          <w:lang w:val="en-US" w:eastAsia="ru-RU"/>
        </w:rPr>
        <w:t xml:space="preserve"> = 3/2</w:t>
      </w:r>
      <w:r w:rsidRPr="00B54296">
        <w:rPr>
          <w:sz w:val="24"/>
          <w:szCs w:val="24"/>
          <w:vertAlign w:val="superscript"/>
          <w:lang w:val="en-US" w:eastAsia="ru-RU"/>
        </w:rPr>
        <w:t>+</w:t>
      </w:r>
      <w:r w:rsidRPr="00B54296">
        <w:rPr>
          <w:sz w:val="24"/>
          <w:szCs w:val="24"/>
          <w:lang w:val="en-US" w:eastAsia="ru-RU"/>
        </w:rPr>
        <w:t xml:space="preserve"> near the </w:t>
      </w:r>
      <w:r w:rsidRPr="00B54296">
        <w:rPr>
          <w:i/>
          <w:iCs/>
          <w:sz w:val="24"/>
          <w:szCs w:val="24"/>
          <w:lang w:val="en-US" w:eastAsia="ru-RU"/>
        </w:rPr>
        <w:t>dt</w:t>
      </w:r>
      <w:r w:rsidRPr="00B54296">
        <w:rPr>
          <w:sz w:val="24"/>
          <w:szCs w:val="24"/>
          <w:lang w:val="en-US" w:eastAsia="ru-RU"/>
        </w:rPr>
        <w:t xml:space="preserve">-threshold, taken from the available </w:t>
      </w:r>
      <w:r w:rsidRPr="00B54296">
        <w:rPr>
          <w:i/>
          <w:iCs/>
          <w:sz w:val="24"/>
          <w:szCs w:val="24"/>
          <w:lang w:val="en-US" w:eastAsia="ru-RU"/>
        </w:rPr>
        <w:t>R</w:t>
      </w:r>
      <w:r w:rsidRPr="00B54296">
        <w:rPr>
          <w:sz w:val="24"/>
          <w:szCs w:val="24"/>
          <w:lang w:val="en-US" w:eastAsia="ru-RU"/>
        </w:rPr>
        <w:t xml:space="preserve">-matrix analysis, were fitted using the </w:t>
      </w:r>
      <w:proofErr w:type="spellStart"/>
      <w:r w:rsidRPr="00B54296">
        <w:rPr>
          <w:sz w:val="24"/>
          <w:szCs w:val="24"/>
          <w:lang w:val="en-US" w:eastAsia="ru-RU"/>
        </w:rPr>
        <w:t>semianalytic</w:t>
      </w:r>
      <w:proofErr w:type="spellEnd"/>
      <w:r w:rsidRPr="00B54296">
        <w:rPr>
          <w:sz w:val="24"/>
          <w:szCs w:val="24"/>
          <w:lang w:val="en-US" w:eastAsia="ru-RU"/>
        </w:rPr>
        <w:t xml:space="preserve"> multi-channel </w:t>
      </w:r>
      <w:proofErr w:type="spellStart"/>
      <w:r w:rsidRPr="00B54296">
        <w:rPr>
          <w:sz w:val="24"/>
          <w:szCs w:val="24"/>
          <w:lang w:val="en-US" w:eastAsia="ru-RU"/>
        </w:rPr>
        <w:t>Jost</w:t>
      </w:r>
      <w:proofErr w:type="spellEnd"/>
      <w:r w:rsidRPr="00B54296">
        <w:rPr>
          <w:sz w:val="24"/>
          <w:szCs w:val="24"/>
          <w:lang w:val="en-US" w:eastAsia="ru-RU"/>
        </w:rPr>
        <w:t xml:space="preserve"> matrix with a proper analytic structure and some adjustable parameters. As a result of such an analytic continuation, the previously established 3/2</w:t>
      </w:r>
      <w:r w:rsidRPr="00B54296">
        <w:rPr>
          <w:sz w:val="24"/>
          <w:szCs w:val="24"/>
          <w:vertAlign w:val="superscript"/>
          <w:lang w:val="en-US" w:eastAsia="ru-RU"/>
        </w:rPr>
        <w:t>+</w:t>
      </w:r>
      <w:r w:rsidRPr="00B54296">
        <w:rPr>
          <w:sz w:val="24"/>
          <w:szCs w:val="24"/>
          <w:lang w:val="en-US" w:eastAsia="ru-RU"/>
        </w:rPr>
        <w:t xml:space="preserve"> resonance (at 47 keV) and its shadow pole (at 80 keV) were both split in overlapping pairs. Apart from studying the properties of a specific nuclear state, it was also proved for a general multi-channel problem that the Coulomb forces change the topology of the Riemann surface as well as destroy the so-called mirror symmetry of the </w:t>
      </w:r>
      <w:r w:rsidRPr="00B54296">
        <w:rPr>
          <w:i/>
          <w:iCs/>
          <w:sz w:val="24"/>
          <w:szCs w:val="24"/>
          <w:lang w:val="en-US" w:eastAsia="ru-RU"/>
        </w:rPr>
        <w:t>S</w:t>
      </w:r>
      <w:r w:rsidRPr="00B54296">
        <w:rPr>
          <w:sz w:val="24"/>
          <w:szCs w:val="24"/>
          <w:lang w:val="en-US" w:eastAsia="ru-RU"/>
        </w:rPr>
        <w:t>-matrix.</w:t>
      </w:r>
    </w:p>
    <w:p w14:paraId="02B1CA97" w14:textId="77777777" w:rsidR="00FB6D2A" w:rsidRPr="00B54296" w:rsidRDefault="00FB6D2A"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5E2D1BF2" w14:textId="2BFF782B" w:rsidR="00662AB5" w:rsidRDefault="00662AB5"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A family of analytically solvable potential models for the one- and two-channel problems was considered within the </w:t>
      </w:r>
      <w:proofErr w:type="spellStart"/>
      <w:r w:rsidRPr="00B54296">
        <w:rPr>
          <w:sz w:val="24"/>
          <w:szCs w:val="24"/>
          <w:lang w:val="en-US" w:eastAsia="ru-RU"/>
        </w:rPr>
        <w:t>Jost</w:t>
      </w:r>
      <w:proofErr w:type="spellEnd"/>
      <w:r w:rsidRPr="00B54296">
        <w:rPr>
          <w:sz w:val="24"/>
          <w:szCs w:val="24"/>
          <w:lang w:val="en-US" w:eastAsia="ru-RU"/>
        </w:rPr>
        <w:t xml:space="preserve"> matrix approach. The migration of the </w:t>
      </w:r>
      <w:r w:rsidRPr="00B54296">
        <w:rPr>
          <w:i/>
          <w:iCs/>
          <w:sz w:val="24"/>
          <w:szCs w:val="24"/>
          <w:lang w:val="en-US" w:eastAsia="ru-RU"/>
        </w:rPr>
        <w:t>S</w:t>
      </w:r>
      <w:r w:rsidRPr="00B54296">
        <w:rPr>
          <w:sz w:val="24"/>
          <w:szCs w:val="24"/>
          <w:lang w:val="en-US" w:eastAsia="ru-RU"/>
        </w:rPr>
        <w:t>-matrix poles on the Riemann surface of the energy caused by variations of the potential strength was studied. It was demonstrated that the long-range (~1/</w:t>
      </w:r>
      <w:r w:rsidRPr="00B54296">
        <w:rPr>
          <w:i/>
          <w:sz w:val="24"/>
          <w:szCs w:val="24"/>
          <w:lang w:val="en-US" w:eastAsia="ru-RU"/>
        </w:rPr>
        <w:t>r</w:t>
      </w:r>
      <w:r w:rsidRPr="00B54296">
        <w:rPr>
          <w:sz w:val="24"/>
          <w:szCs w:val="24"/>
          <w:vertAlign w:val="superscript"/>
          <w:lang w:val="en-US" w:eastAsia="ru-RU"/>
        </w:rPr>
        <w:t>2</w:t>
      </w:r>
      <w:r w:rsidRPr="00B54296">
        <w:rPr>
          <w:sz w:val="24"/>
          <w:szCs w:val="24"/>
          <w:lang w:val="en-US" w:eastAsia="ru-RU"/>
        </w:rPr>
        <w:t>) tails and Coulomb potential (1/</w:t>
      </w:r>
      <w:r w:rsidRPr="00B54296">
        <w:rPr>
          <w:i/>
          <w:sz w:val="24"/>
          <w:szCs w:val="24"/>
          <w:lang w:val="en-US" w:eastAsia="ru-RU"/>
        </w:rPr>
        <w:t>r</w:t>
      </w:r>
      <w:r w:rsidRPr="00B54296">
        <w:rPr>
          <w:sz w:val="24"/>
          <w:szCs w:val="24"/>
          <w:lang w:val="en-US" w:eastAsia="ru-RU"/>
        </w:rPr>
        <w:t xml:space="preserve">) cause unusual behavior of the </w:t>
      </w:r>
      <w:r w:rsidRPr="00B54296">
        <w:rPr>
          <w:i/>
          <w:iCs/>
          <w:sz w:val="24"/>
          <w:szCs w:val="24"/>
          <w:lang w:val="en-US" w:eastAsia="ru-RU"/>
        </w:rPr>
        <w:t>S</w:t>
      </w:r>
      <w:r w:rsidRPr="00B54296">
        <w:rPr>
          <w:sz w:val="24"/>
          <w:szCs w:val="24"/>
          <w:lang w:val="en-US" w:eastAsia="ru-RU"/>
        </w:rPr>
        <w:t>-matrix poles. The Coulomb tail not only changes the topology of the Riemann surface but also breaks down the so-called mirror symmetry of the poles in both the single-channel and two-channel problems.</w:t>
      </w:r>
    </w:p>
    <w:p w14:paraId="1055E9B7" w14:textId="77777777" w:rsidR="00281A11" w:rsidRDefault="00281A11"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0395E94F" w14:textId="77777777" w:rsidR="00662AB5" w:rsidRPr="00B54296" w:rsidRDefault="00662AB5" w:rsidP="00FB6D2A">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For the fermionic or bosonic oscillator fully coupled to several heat baths with mixed statistics, the analytical expressions for the occupation numbers were derived within the non-Markovian quantum Langevin approach. The role of statistics of the system and heat baths in the dynamics of the system was studied. The full coupling of a quantum system to a heat bath usually induces its evolution towards asymptotic equilibrium. It was shown that such equilibrium might never be reached when the system is coupled simultaneously to bosonic and fermionic heat baths unless different thermal reservoirs are related with each other. The conditions under which asymptotic equilibrium can be reached were discussed.</w:t>
      </w:r>
    </w:p>
    <w:p w14:paraId="29243FBC" w14:textId="77777777" w:rsidR="00662AB5" w:rsidRPr="00B54296" w:rsidRDefault="00662AB5" w:rsidP="00662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6EADE670" w14:textId="77777777" w:rsidR="00662AB5" w:rsidRPr="00B54296" w:rsidRDefault="00662AB5"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Confinement-induced resonances (CIRs) in atom-ion quantum mixtures in hybrid traps were studied for small atom-ion mass ratios. Specifically, we considered an ion confined in a time-dependent radio-frequency Paul trap with linear geometry, while the atom is constrained to move into a quasi-one-dimensional optical waveguide within the ion trap. We evaluated the impact of the ion intrinsic micromotion on the resonance position. We found that the energy of ion provided by the oscillating radio-frequency fields can affect the resonance position substantially. Notwithstanding, the peculiar phenomenology of those resonances regarding perfect transmission and reflection is still observable. These findings indicate that the intrinsic micromotion of the ion is not detrimental for the occurrence of a resonance and that its position can be controlled by the radio-frequency fields. This provides an additional means for tuning atom-ion interactions in low spatial dimensions.</w:t>
      </w:r>
    </w:p>
    <w:p w14:paraId="4826EED3" w14:textId="77777777" w:rsidR="00FB6D2A" w:rsidRPr="00B54296" w:rsidRDefault="00FB6D2A"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206E3A0B" w14:textId="79B5A279" w:rsidR="00662AB5" w:rsidRPr="00B54296" w:rsidRDefault="00662AB5"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A new efficient method was proposed for sympathetic cooling of ions: the use for this purpose of cold buffer atoms in the region of atom-ion CIRs. It was shown that the destructive effect of ion micromotion on its sympathetic cooling can be suppressed in the vicinity of the atom-ion CIR. The effect of sympathetic cooling around CIRs in atom-ion and atom-atom confined collisions was investigated within the quantum-</w:t>
      </w:r>
      <w:proofErr w:type="spellStart"/>
      <w:r w:rsidRPr="00B54296">
        <w:rPr>
          <w:sz w:val="24"/>
          <w:szCs w:val="24"/>
          <w:lang w:val="en-US" w:eastAsia="ru-RU"/>
        </w:rPr>
        <w:t>quasiclassical</w:t>
      </w:r>
      <w:proofErr w:type="spellEnd"/>
      <w:r w:rsidRPr="00B54296">
        <w:rPr>
          <w:sz w:val="24"/>
          <w:szCs w:val="24"/>
          <w:lang w:val="en-US" w:eastAsia="ru-RU"/>
        </w:rPr>
        <w:t xml:space="preserve"> approach using the Li-Yb</w:t>
      </w:r>
      <w:r w:rsidRPr="00B54296">
        <w:rPr>
          <w:sz w:val="24"/>
          <w:szCs w:val="24"/>
          <w:vertAlign w:val="superscript"/>
          <w:lang w:val="en-US" w:eastAsia="ru-RU"/>
        </w:rPr>
        <w:t>+</w:t>
      </w:r>
      <w:r w:rsidRPr="00B54296">
        <w:rPr>
          <w:sz w:val="24"/>
          <w:szCs w:val="24"/>
          <w:lang w:val="en-US" w:eastAsia="ru-RU"/>
        </w:rPr>
        <w:t xml:space="preserve"> and Li-Yb confined systems as an example. The region was found near the atom-ion CIR where the sympathetic cooling of the ion by cold atoms is possible in a hybrid atom-ion trap. It was shown that one can improve the efficiency of sympathetic cooling in atomic traps by using atomic CIRs.</w:t>
      </w:r>
    </w:p>
    <w:p w14:paraId="0AAEA5D4" w14:textId="77777777" w:rsidR="00FB6D2A" w:rsidRPr="00B54296" w:rsidRDefault="00FB6D2A"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3FB58C71" w14:textId="18A4F098" w:rsidR="00662AB5" w:rsidRPr="00B54296" w:rsidRDefault="00662AB5"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lastRenderedPageBreak/>
        <w:t>Among various understandings of the term “resonance” in quantum mechanics, the two most common interpretations are as follows. (1) Resonance is a complex energy value producing a pole to the scattering matrix analytically continued to the so-called unphysical energy sheet(s). (2) Resonance is a complex eigenvalue of the complexly deformed Hamiltonian under consideration. In the case of the Friedrichs-</w:t>
      </w:r>
      <w:proofErr w:type="spellStart"/>
      <w:r w:rsidRPr="00B54296">
        <w:rPr>
          <w:sz w:val="24"/>
          <w:szCs w:val="24"/>
          <w:lang w:val="en-US" w:eastAsia="ru-RU"/>
        </w:rPr>
        <w:t>Faddeev</w:t>
      </w:r>
      <w:proofErr w:type="spellEnd"/>
      <w:r w:rsidRPr="00B54296">
        <w:rPr>
          <w:sz w:val="24"/>
          <w:szCs w:val="24"/>
          <w:lang w:val="en-US" w:eastAsia="ru-RU"/>
        </w:rPr>
        <w:t xml:space="preserve"> model, it is proven that the resonances understood in the senses (1) and (2) are equivalent. Notice that the Friedrichs-</w:t>
      </w:r>
      <w:proofErr w:type="spellStart"/>
      <w:r w:rsidRPr="00B54296">
        <w:rPr>
          <w:sz w:val="24"/>
          <w:szCs w:val="24"/>
          <w:lang w:val="en-US" w:eastAsia="ru-RU"/>
        </w:rPr>
        <w:t>Faddeev</w:t>
      </w:r>
      <w:proofErr w:type="spellEnd"/>
      <w:r w:rsidRPr="00B54296">
        <w:rPr>
          <w:sz w:val="24"/>
          <w:szCs w:val="24"/>
          <w:lang w:val="en-US" w:eastAsia="ru-RU"/>
        </w:rPr>
        <w:t xml:space="preserve"> model is quite universal. Various concrete quantum-mechanical Hamiltonians, in particular, the two-particle ones with short-range interactions, admit a reduction just to the Friedrichs-</w:t>
      </w:r>
      <w:proofErr w:type="spellStart"/>
      <w:r w:rsidRPr="00B54296">
        <w:rPr>
          <w:sz w:val="24"/>
          <w:szCs w:val="24"/>
          <w:lang w:val="en-US" w:eastAsia="ru-RU"/>
        </w:rPr>
        <w:t>Faddeev</w:t>
      </w:r>
      <w:proofErr w:type="spellEnd"/>
      <w:r w:rsidRPr="00B54296">
        <w:rPr>
          <w:sz w:val="24"/>
          <w:szCs w:val="24"/>
          <w:lang w:val="en-US" w:eastAsia="ru-RU"/>
        </w:rPr>
        <w:t xml:space="preserve"> model.</w:t>
      </w:r>
    </w:p>
    <w:p w14:paraId="01EB19BE" w14:textId="77777777" w:rsidR="00FB6D2A" w:rsidRPr="00B54296" w:rsidRDefault="00FB6D2A"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32D999BA" w14:textId="691C68BD" w:rsidR="00662AB5" w:rsidRPr="00B54296" w:rsidRDefault="00662AB5"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r w:rsidRPr="00B54296">
        <w:rPr>
          <w:sz w:val="24"/>
          <w:szCs w:val="24"/>
          <w:lang w:val="en-US" w:eastAsia="ru-RU"/>
        </w:rPr>
        <w:t xml:space="preserve">For the first time, analytical formulas were obtained for calculating amplitudes of the population of atomic levels as a result of interactions of the atom with the EM field of the laser. The interaction potential of the atom with the field is recorded in the dipole approximation. The mathematical apparatus of the model was based on complex scaling of the Stark Hamiltonian and on a number of mathematical theorems that accompany such a description. For the first time, a series was proposed that describes well the amplitude of the probability of populating the atomic level. </w:t>
      </w:r>
    </w:p>
    <w:p w14:paraId="50049909" w14:textId="77777777" w:rsidR="00FB6D2A" w:rsidRPr="00B54296" w:rsidRDefault="00FB6D2A"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eastAsia="ru-RU"/>
        </w:rPr>
      </w:pPr>
    </w:p>
    <w:p w14:paraId="60EB43C5" w14:textId="2B673071" w:rsidR="00662AB5" w:rsidRPr="00B54296" w:rsidRDefault="00662AB5"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rPr>
      </w:pPr>
      <w:r w:rsidRPr="00B54296">
        <w:rPr>
          <w:sz w:val="24"/>
          <w:szCs w:val="24"/>
          <w:lang w:val="en-US" w:eastAsia="ru-RU"/>
        </w:rPr>
        <w:t xml:space="preserve">The two-dimensional movement of a slow quantum particle was studied in the field of a central long-range potential decreasing as a power function </w:t>
      </w:r>
      <w:r w:rsidRPr="00B54296">
        <w:rPr>
          <w:i/>
          <w:sz w:val="24"/>
          <w:szCs w:val="24"/>
          <w:lang w:val="en-US" w:eastAsia="ru-RU"/>
        </w:rPr>
        <w:t>r</w:t>
      </w:r>
      <w:r w:rsidRPr="00B54296">
        <w:rPr>
          <w:i/>
          <w:sz w:val="24"/>
          <w:szCs w:val="24"/>
          <w:vertAlign w:val="superscript"/>
          <w:lang w:val="en-US" w:eastAsia="ru-RU"/>
        </w:rPr>
        <w:t>-</w:t>
      </w:r>
      <w:r w:rsidRPr="00B54296">
        <w:rPr>
          <w:i/>
          <w:sz w:val="24"/>
          <w:szCs w:val="24"/>
          <w:vertAlign w:val="superscript"/>
          <w:lang w:eastAsia="ru-RU"/>
        </w:rPr>
        <w:t>β</w:t>
      </w:r>
      <w:r w:rsidRPr="00B54296">
        <w:rPr>
          <w:sz w:val="24"/>
          <w:szCs w:val="24"/>
          <w:lang w:val="en-US" w:eastAsia="ru-RU"/>
        </w:rPr>
        <w:t xml:space="preserve"> with the exponent </w:t>
      </w:r>
      <m:oMath>
        <m:r>
          <w:rPr>
            <w:rFonts w:ascii="Cambria Math" w:hAnsi="Cambria Math"/>
            <w:sz w:val="24"/>
            <w:szCs w:val="24"/>
            <w:lang w:eastAsia="ru-RU"/>
          </w:rPr>
          <m:t>β</m:t>
        </m:r>
        <m:r>
          <w:rPr>
            <w:rFonts w:ascii="Cambria Math" w:hAnsi="Cambria Math"/>
            <w:sz w:val="24"/>
            <w:szCs w:val="24"/>
            <w:lang w:val="en-US" w:eastAsia="ru-RU"/>
          </w:rPr>
          <m:t>∈(1,2)</m:t>
        </m:r>
      </m:oMath>
      <w:r w:rsidRPr="00B54296">
        <w:rPr>
          <w:sz w:val="24"/>
          <w:szCs w:val="24"/>
          <w:lang w:val="en-US" w:eastAsia="ru-RU"/>
        </w:rPr>
        <w:t xml:space="preserve"> and </w:t>
      </w:r>
      <w:r w:rsidRPr="00B54296">
        <w:rPr>
          <w:i/>
          <w:sz w:val="24"/>
          <w:szCs w:val="24"/>
        </w:rPr>
        <w:t>β</w:t>
      </w:r>
      <w:r w:rsidRPr="00B54296">
        <w:rPr>
          <w:sz w:val="24"/>
          <w:szCs w:val="24"/>
          <w:lang w:val="en-US"/>
        </w:rPr>
        <w:t>&gt;2</w:t>
      </w:r>
      <w:r w:rsidRPr="00B54296">
        <w:rPr>
          <w:sz w:val="24"/>
          <w:szCs w:val="24"/>
          <w:lang w:val="en-US" w:eastAsia="ru-RU"/>
        </w:rPr>
        <w:t xml:space="preserve">. For this particle, low-energy </w:t>
      </w:r>
      <w:proofErr w:type="spellStart"/>
      <w:r w:rsidRPr="00B54296">
        <w:rPr>
          <w:sz w:val="24"/>
          <w:szCs w:val="24"/>
          <w:lang w:val="en-US" w:eastAsia="ru-RU"/>
        </w:rPr>
        <w:t>asymptotics</w:t>
      </w:r>
      <w:proofErr w:type="spellEnd"/>
      <w:r w:rsidRPr="00B54296">
        <w:rPr>
          <w:sz w:val="24"/>
          <w:szCs w:val="24"/>
          <w:lang w:val="en-US" w:eastAsia="ru-RU"/>
        </w:rPr>
        <w:t xml:space="preserve"> of the scattering phase shifts and differential cross section were found. A simple approximation for the energies of weakly-bound states was established.</w:t>
      </w:r>
      <w:r w:rsidRPr="00B54296">
        <w:rPr>
          <w:sz w:val="24"/>
          <w:szCs w:val="24"/>
          <w:lang w:val="en-US"/>
        </w:rPr>
        <w:t xml:space="preserve"> </w:t>
      </w:r>
    </w:p>
    <w:p w14:paraId="30BA23E9" w14:textId="700078B5" w:rsidR="00FB6D2A" w:rsidRPr="00B54296" w:rsidRDefault="00FB6D2A"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rPr>
      </w:pPr>
    </w:p>
    <w:p w14:paraId="5D23BA81" w14:textId="08EF4C2C" w:rsidR="00FB6D2A" w:rsidRPr="00B54296" w:rsidRDefault="00FB6D2A"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rPr>
      </w:pPr>
      <w:r w:rsidRPr="00B54296">
        <w:rPr>
          <w:sz w:val="24"/>
          <w:szCs w:val="24"/>
          <w:lang w:val="en-US"/>
        </w:rPr>
        <w:t>It is shown that the binding of two heavy fermions interacting with a light particle through contact interaction is possible only with a sufficiently large mass ratio of heavy and light particles.</w:t>
      </w:r>
    </w:p>
    <w:p w14:paraId="5F49FB77" w14:textId="77777777" w:rsidR="00FB6D2A" w:rsidRPr="00B54296" w:rsidRDefault="00FB6D2A"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rPr>
      </w:pPr>
    </w:p>
    <w:p w14:paraId="3C93B62E" w14:textId="77777777" w:rsidR="00662AB5" w:rsidRPr="00B54296" w:rsidRDefault="00662AB5"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rPr>
      </w:pPr>
      <w:r w:rsidRPr="00B54296">
        <w:rPr>
          <w:sz w:val="24"/>
          <w:szCs w:val="24"/>
          <w:lang w:val="en-US"/>
        </w:rPr>
        <w:t>A non-direct product discrete variable representation (</w:t>
      </w:r>
      <w:proofErr w:type="spellStart"/>
      <w:r w:rsidRPr="00B54296">
        <w:rPr>
          <w:sz w:val="24"/>
          <w:szCs w:val="24"/>
          <w:lang w:val="en-US"/>
        </w:rPr>
        <w:t>npDVR</w:t>
      </w:r>
      <w:proofErr w:type="spellEnd"/>
      <w:r w:rsidRPr="00B54296">
        <w:rPr>
          <w:sz w:val="24"/>
          <w:szCs w:val="24"/>
          <w:lang w:val="en-US"/>
        </w:rPr>
        <w:t xml:space="preserve">) was developed for treating quantum dynamical problems which involve non-separable angular variables. The </w:t>
      </w:r>
      <w:proofErr w:type="spellStart"/>
      <w:r w:rsidRPr="00B54296">
        <w:rPr>
          <w:sz w:val="24"/>
          <w:szCs w:val="24"/>
          <w:lang w:val="en-US"/>
        </w:rPr>
        <w:t>npDVR</w:t>
      </w:r>
      <w:proofErr w:type="spellEnd"/>
      <w:r w:rsidRPr="00B54296">
        <w:rPr>
          <w:sz w:val="24"/>
          <w:szCs w:val="24"/>
          <w:lang w:val="en-US"/>
        </w:rPr>
        <w:t xml:space="preserve"> basis was constructed on spherical functions orthogonalized on the grids of the Lebedev or Popov 2D </w:t>
      </w:r>
      <w:proofErr w:type="spellStart"/>
      <w:r w:rsidRPr="00B54296">
        <w:rPr>
          <w:sz w:val="24"/>
          <w:szCs w:val="24"/>
          <w:lang w:val="en-US"/>
        </w:rPr>
        <w:t>quadratures</w:t>
      </w:r>
      <w:proofErr w:type="spellEnd"/>
      <w:r w:rsidRPr="00B54296">
        <w:rPr>
          <w:sz w:val="24"/>
          <w:szCs w:val="24"/>
          <w:lang w:val="en-US"/>
        </w:rPr>
        <w:t xml:space="preserve"> for the unit sphere instead of the direct product of 1D </w:t>
      </w:r>
      <w:proofErr w:type="spellStart"/>
      <w:r w:rsidRPr="00B54296">
        <w:rPr>
          <w:sz w:val="24"/>
          <w:szCs w:val="24"/>
          <w:lang w:val="en-US"/>
        </w:rPr>
        <w:t>quadratures</w:t>
      </w:r>
      <w:proofErr w:type="spellEnd"/>
      <w:r w:rsidRPr="00B54296">
        <w:rPr>
          <w:sz w:val="24"/>
          <w:szCs w:val="24"/>
          <w:lang w:val="en-US"/>
        </w:rPr>
        <w:t xml:space="preserve">. The use of the </w:t>
      </w:r>
      <w:proofErr w:type="spellStart"/>
      <w:r w:rsidRPr="00B54296">
        <w:rPr>
          <w:sz w:val="24"/>
          <w:szCs w:val="24"/>
          <w:lang w:val="en-US"/>
        </w:rPr>
        <w:t>npDVR</w:t>
      </w:r>
      <w:proofErr w:type="spellEnd"/>
      <w:r w:rsidRPr="00B54296">
        <w:rPr>
          <w:sz w:val="24"/>
          <w:szCs w:val="24"/>
          <w:lang w:val="en-US"/>
        </w:rPr>
        <w:t xml:space="preserve"> based on the Lebedev or Popov 2D </w:t>
      </w:r>
      <w:proofErr w:type="spellStart"/>
      <w:r w:rsidRPr="00B54296">
        <w:rPr>
          <w:sz w:val="24"/>
          <w:szCs w:val="24"/>
          <w:lang w:val="en-US"/>
        </w:rPr>
        <w:t>quadratures</w:t>
      </w:r>
      <w:proofErr w:type="spellEnd"/>
      <w:r w:rsidRPr="00B54296">
        <w:rPr>
          <w:sz w:val="24"/>
          <w:szCs w:val="24"/>
          <w:lang w:val="en-US"/>
        </w:rPr>
        <w:t xml:space="preserve"> substantially accelerates the convergence of the computational scheme. </w:t>
      </w:r>
    </w:p>
    <w:p w14:paraId="09C0E5D8" w14:textId="77777777" w:rsidR="00662AB5" w:rsidRPr="00B54296" w:rsidRDefault="00662AB5" w:rsidP="00662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4"/>
          <w:szCs w:val="24"/>
          <w:lang w:val="en-US"/>
        </w:rPr>
      </w:pPr>
    </w:p>
    <w:p w14:paraId="483E4EDC" w14:textId="77777777" w:rsidR="00662AB5" w:rsidRPr="00B54296" w:rsidRDefault="00662AB5" w:rsidP="00F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n-US"/>
        </w:rPr>
      </w:pPr>
      <w:r w:rsidRPr="00B54296">
        <w:rPr>
          <w:sz w:val="24"/>
          <w:szCs w:val="24"/>
          <w:lang w:val="en-US"/>
        </w:rPr>
        <w:t xml:space="preserve">In the framework of the kinetic models of the Monte Carlo type Quark-Gluon-String-Model (QGSM) and </w:t>
      </w:r>
      <w:proofErr w:type="spellStart"/>
      <w:r w:rsidRPr="00B54296">
        <w:rPr>
          <w:sz w:val="24"/>
          <w:szCs w:val="24"/>
          <w:lang w:val="en-US"/>
        </w:rPr>
        <w:t>Partons</w:t>
      </w:r>
      <w:proofErr w:type="spellEnd"/>
      <w:r w:rsidRPr="00B54296">
        <w:rPr>
          <w:sz w:val="24"/>
          <w:szCs w:val="24"/>
          <w:lang w:val="en-US"/>
        </w:rPr>
        <w:t xml:space="preserve">-Hadrons-String-Dynamics (PHSD), the transverse and global polarization of </w:t>
      </w:r>
      <w:r w:rsidRPr="00B54296">
        <w:rPr>
          <w:sz w:val="24"/>
          <w:szCs w:val="24"/>
        </w:rPr>
        <w:t>Λ</w:t>
      </w:r>
      <w:r w:rsidRPr="00B54296">
        <w:rPr>
          <w:sz w:val="24"/>
          <w:szCs w:val="24"/>
          <w:lang w:val="en-US"/>
        </w:rPr>
        <w:t xml:space="preserve"> hyperons in interactions of heavy ions in the energy range of the NICA collider was studied. The analysis of the spatial structure of the transverse and diagonal vorticity components relative to the reaction plane was carried out, and the spatial separation of hydrodynamic helicity was revealed. The results of theoretical calculations show satisfactory agreement with the experimental results of the STAR collaboration. In the MPD experiment performed using Monte Carlo simulations, the transverse polarization </w:t>
      </w:r>
      <w:r w:rsidRPr="00B54296">
        <w:rPr>
          <w:sz w:val="24"/>
          <w:szCs w:val="24"/>
        </w:rPr>
        <w:t>Λ</w:t>
      </w:r>
      <w:r w:rsidRPr="00B54296">
        <w:rPr>
          <w:sz w:val="24"/>
          <w:szCs w:val="24"/>
          <w:lang w:val="en-US"/>
        </w:rPr>
        <w:t xml:space="preserve"> of hyperons was studied to analyze the detector's sensitivity to this observable. </w:t>
      </w:r>
    </w:p>
    <w:p w14:paraId="3937D754" w14:textId="77777777" w:rsidR="00FB6D2A" w:rsidRPr="00B54296" w:rsidRDefault="00FB6D2A" w:rsidP="00FB6D2A">
      <w:pPr>
        <w:jc w:val="both"/>
        <w:rPr>
          <w:rFonts w:eastAsia="Liberation Serif"/>
          <w:color w:val="000000"/>
          <w:sz w:val="24"/>
          <w:szCs w:val="24"/>
          <w:lang w:val="en-US"/>
        </w:rPr>
      </w:pPr>
    </w:p>
    <w:p w14:paraId="19641B07" w14:textId="3440E903" w:rsidR="00662AB5" w:rsidRPr="00B54296" w:rsidRDefault="00662AB5" w:rsidP="00FB6D2A">
      <w:pPr>
        <w:jc w:val="both"/>
        <w:rPr>
          <w:sz w:val="24"/>
          <w:szCs w:val="24"/>
          <w:lang w:val="en-US"/>
        </w:rPr>
      </w:pPr>
      <w:r w:rsidRPr="00B54296">
        <w:rPr>
          <w:rFonts w:eastAsia="Liberation Serif"/>
          <w:color w:val="000000"/>
          <w:sz w:val="24"/>
          <w:szCs w:val="24"/>
          <w:lang w:val="en-US"/>
        </w:rPr>
        <w:t>The structure in the K+/</w:t>
      </w:r>
      <w:r w:rsidRPr="00B54296">
        <w:rPr>
          <w:rFonts w:eastAsia="Liberation Serif"/>
          <w:color w:val="000000"/>
          <w:sz w:val="24"/>
          <w:szCs w:val="24"/>
        </w:rPr>
        <w:t>π</w:t>
      </w:r>
      <w:r w:rsidRPr="00B54296">
        <w:rPr>
          <w:rFonts w:eastAsia="Liberation Serif"/>
          <w:color w:val="000000"/>
          <w:sz w:val="24"/>
          <w:szCs w:val="24"/>
          <w:lang w:val="en-US"/>
        </w:rPr>
        <w:t>+ ratio was studied, which appears in the heavy ion collisions (</w:t>
      </w:r>
      <w:proofErr w:type="spellStart"/>
      <w:r w:rsidRPr="00B54296">
        <w:rPr>
          <w:rFonts w:eastAsia="Liberation Serif"/>
          <w:color w:val="000000"/>
          <w:sz w:val="24"/>
          <w:szCs w:val="24"/>
          <w:lang w:val="en-US"/>
        </w:rPr>
        <w:t>Au+Au</w:t>
      </w:r>
      <w:proofErr w:type="spellEnd"/>
      <w:r w:rsidRPr="00B54296">
        <w:rPr>
          <w:rFonts w:eastAsia="Liberation Serif"/>
          <w:color w:val="000000"/>
          <w:sz w:val="24"/>
          <w:szCs w:val="24"/>
          <w:lang w:val="en-US"/>
        </w:rPr>
        <w:t xml:space="preserve"> and </w:t>
      </w:r>
      <w:proofErr w:type="spellStart"/>
      <w:r w:rsidRPr="00B54296">
        <w:rPr>
          <w:rFonts w:eastAsia="Liberation Serif"/>
          <w:color w:val="000000"/>
          <w:sz w:val="24"/>
          <w:szCs w:val="24"/>
          <w:lang w:val="en-US"/>
        </w:rPr>
        <w:t>Pb+Pb</w:t>
      </w:r>
      <w:proofErr w:type="spellEnd"/>
      <w:r w:rsidRPr="00B54296">
        <w:rPr>
          <w:rFonts w:eastAsia="Liberation Serif"/>
          <w:color w:val="000000"/>
          <w:sz w:val="24"/>
          <w:szCs w:val="24"/>
          <w:lang w:val="en-US"/>
        </w:rPr>
        <w:t>) at energies √</w:t>
      </w:r>
      <w:proofErr w:type="spellStart"/>
      <w:r w:rsidRPr="00B54296">
        <w:rPr>
          <w:rFonts w:eastAsia="Liberation Serif"/>
          <w:color w:val="000000"/>
          <w:sz w:val="24"/>
          <w:szCs w:val="24"/>
          <w:lang w:val="en-US"/>
        </w:rPr>
        <w:t>sNN</w:t>
      </w:r>
      <w:proofErr w:type="spellEnd"/>
      <w:r w:rsidRPr="00B54296">
        <w:rPr>
          <w:rFonts w:eastAsia="Liberation Serif"/>
          <w:color w:val="000000"/>
          <w:sz w:val="24"/>
          <w:szCs w:val="24"/>
          <w:lang w:val="en-US"/>
        </w:rPr>
        <w:t xml:space="preserve"> </w:t>
      </w:r>
      <w:r w:rsidRPr="00B54296">
        <w:rPr>
          <w:rFonts w:ascii="Cambria Math" w:eastAsia="Liberation Serif" w:hAnsi="Cambria Math" w:cs="Cambria Math"/>
          <w:color w:val="000000"/>
          <w:sz w:val="24"/>
          <w:szCs w:val="24"/>
          <w:lang w:val="en-US"/>
        </w:rPr>
        <w:t>∼</w:t>
      </w:r>
      <w:r w:rsidRPr="00B54296">
        <w:rPr>
          <w:rFonts w:eastAsia="Liberation Serif"/>
          <w:color w:val="000000"/>
          <w:sz w:val="24"/>
          <w:szCs w:val="24"/>
          <w:lang w:val="en-US"/>
        </w:rPr>
        <w:t xml:space="preserve"> 7-10 GeV.  The Polyakov loop extended Nambu-</w:t>
      </w:r>
      <w:proofErr w:type="spellStart"/>
      <w:r w:rsidRPr="00B54296">
        <w:rPr>
          <w:rFonts w:eastAsia="Liberation Serif"/>
          <w:color w:val="000000"/>
          <w:sz w:val="24"/>
          <w:szCs w:val="24"/>
          <w:lang w:val="en-US"/>
        </w:rPr>
        <w:t>Jona</w:t>
      </w:r>
      <w:proofErr w:type="spellEnd"/>
      <w:r w:rsidRPr="00B54296">
        <w:rPr>
          <w:rFonts w:eastAsia="Liberation Serif"/>
          <w:color w:val="000000"/>
          <w:sz w:val="24"/>
          <w:szCs w:val="24"/>
          <w:lang w:val="en-US"/>
        </w:rPr>
        <w:t>-</w:t>
      </w:r>
      <w:proofErr w:type="spellStart"/>
      <w:r w:rsidRPr="00B54296">
        <w:rPr>
          <w:rFonts w:eastAsia="Liberation Serif"/>
          <w:color w:val="000000"/>
          <w:sz w:val="24"/>
          <w:szCs w:val="24"/>
          <w:lang w:val="en-US"/>
        </w:rPr>
        <w:t>Lasinio</w:t>
      </w:r>
      <w:proofErr w:type="spellEnd"/>
      <w:r w:rsidRPr="00B54296">
        <w:rPr>
          <w:rFonts w:eastAsia="Liberation Serif"/>
          <w:color w:val="000000"/>
          <w:sz w:val="24"/>
          <w:szCs w:val="24"/>
          <w:lang w:val="en-US"/>
        </w:rPr>
        <w:t xml:space="preserve"> model was used as it describes both chiral phase transition and deconfinement. </w:t>
      </w:r>
      <w:r w:rsidRPr="00B54296">
        <w:rPr>
          <w:kern w:val="2"/>
          <w:sz w:val="24"/>
          <w:szCs w:val="24"/>
          <w:lang w:val="en-US"/>
        </w:rPr>
        <w:t xml:space="preserve">It was shown that the splitting of </w:t>
      </w:r>
      <w:proofErr w:type="spellStart"/>
      <w:r w:rsidRPr="00B54296">
        <w:rPr>
          <w:kern w:val="2"/>
          <w:sz w:val="24"/>
          <w:szCs w:val="24"/>
          <w:lang w:val="en-US"/>
        </w:rPr>
        <w:t>multiplet</w:t>
      </w:r>
      <w:proofErr w:type="spellEnd"/>
      <w:r w:rsidRPr="00B54296">
        <w:rPr>
          <w:kern w:val="2"/>
          <w:sz w:val="24"/>
          <w:szCs w:val="24"/>
          <w:lang w:val="en-US"/>
        </w:rPr>
        <w:t xml:space="preserve"> mass in dense matter is responsible for the difference in the behavior of the </w:t>
      </w:r>
      <w:r w:rsidRPr="00B54296">
        <w:rPr>
          <w:i/>
          <w:iCs/>
          <w:kern w:val="2"/>
          <w:sz w:val="24"/>
          <w:szCs w:val="24"/>
          <w:lang w:val="en-US"/>
        </w:rPr>
        <w:t>K</w:t>
      </w:r>
      <w:r w:rsidRPr="00B54296">
        <w:rPr>
          <w:i/>
          <w:iCs/>
          <w:kern w:val="2"/>
          <w:sz w:val="24"/>
          <w:szCs w:val="24"/>
          <w:vertAlign w:val="superscript"/>
          <w:lang w:val="en-US"/>
        </w:rPr>
        <w:t>+</w:t>
      </w:r>
      <w:r w:rsidRPr="00B54296">
        <w:rPr>
          <w:i/>
          <w:iCs/>
          <w:kern w:val="2"/>
          <w:sz w:val="24"/>
          <w:szCs w:val="24"/>
          <w:lang w:val="en-US"/>
        </w:rPr>
        <w:t>/</w:t>
      </w:r>
      <w:r w:rsidRPr="00B54296">
        <w:rPr>
          <w:i/>
          <w:iCs/>
          <w:kern w:val="2"/>
          <w:sz w:val="24"/>
          <w:szCs w:val="24"/>
        </w:rPr>
        <w:t>π</w:t>
      </w:r>
      <w:r w:rsidRPr="00B54296">
        <w:rPr>
          <w:i/>
          <w:iCs/>
          <w:kern w:val="2"/>
          <w:sz w:val="24"/>
          <w:szCs w:val="24"/>
          <w:vertAlign w:val="superscript"/>
          <w:lang w:val="en-US"/>
        </w:rPr>
        <w:t xml:space="preserve">+ </w:t>
      </w:r>
      <w:r w:rsidRPr="00B54296">
        <w:rPr>
          <w:kern w:val="2"/>
          <w:sz w:val="24"/>
          <w:szCs w:val="24"/>
          <w:lang w:val="en-US"/>
        </w:rPr>
        <w:t>and</w:t>
      </w:r>
      <w:r w:rsidRPr="00B54296">
        <w:rPr>
          <w:i/>
          <w:iCs/>
          <w:kern w:val="2"/>
          <w:sz w:val="24"/>
          <w:szCs w:val="24"/>
          <w:lang w:val="en-US"/>
        </w:rPr>
        <w:t xml:space="preserve"> K</w:t>
      </w:r>
      <w:r w:rsidRPr="00B54296">
        <w:rPr>
          <w:i/>
          <w:iCs/>
          <w:kern w:val="2"/>
          <w:sz w:val="24"/>
          <w:szCs w:val="24"/>
          <w:vertAlign w:val="superscript"/>
          <w:lang w:val="en-US"/>
        </w:rPr>
        <w:t>-</w:t>
      </w:r>
      <w:r w:rsidRPr="00B54296">
        <w:rPr>
          <w:i/>
          <w:iCs/>
          <w:kern w:val="2"/>
          <w:sz w:val="24"/>
          <w:szCs w:val="24"/>
          <w:lang w:val="en-US"/>
        </w:rPr>
        <w:t>/</w:t>
      </w:r>
      <w:r w:rsidRPr="00B54296">
        <w:rPr>
          <w:i/>
          <w:iCs/>
          <w:kern w:val="2"/>
          <w:sz w:val="24"/>
          <w:szCs w:val="24"/>
          <w:lang w:val="el-GR"/>
        </w:rPr>
        <w:t>π</w:t>
      </w:r>
      <w:r w:rsidRPr="00B54296">
        <w:rPr>
          <w:i/>
          <w:iCs/>
          <w:kern w:val="2"/>
          <w:sz w:val="24"/>
          <w:szCs w:val="24"/>
          <w:vertAlign w:val="superscript"/>
          <w:lang w:val="en-US"/>
        </w:rPr>
        <w:t xml:space="preserve">- </w:t>
      </w:r>
      <w:r w:rsidRPr="00B54296">
        <w:rPr>
          <w:kern w:val="2"/>
          <w:sz w:val="24"/>
          <w:szCs w:val="24"/>
          <w:lang w:val="en-US"/>
        </w:rPr>
        <w:t>ratios; t</w:t>
      </w:r>
      <w:r w:rsidRPr="00B54296">
        <w:rPr>
          <w:sz w:val="24"/>
          <w:szCs w:val="24"/>
          <w:lang w:val="en-US"/>
        </w:rPr>
        <w:t>he “peak” structure was interpreted as a sequence of the chiral symmetry restoration and subsequent deconfinement effect; t</w:t>
      </w:r>
      <w:r w:rsidRPr="00B54296">
        <w:rPr>
          <w:kern w:val="2"/>
          <w:sz w:val="24"/>
          <w:szCs w:val="24"/>
          <w:lang w:val="en-US"/>
        </w:rPr>
        <w:t xml:space="preserve">he “horn” is more sensitive to the curvature of the phase diagram at high </w:t>
      </w:r>
      <w:r w:rsidRPr="00B54296">
        <w:rPr>
          <w:i/>
          <w:iCs/>
          <w:kern w:val="2"/>
          <w:sz w:val="24"/>
          <w:szCs w:val="24"/>
          <w:lang w:val="el-GR"/>
        </w:rPr>
        <w:t>μ</w:t>
      </w:r>
      <w:r w:rsidRPr="00B54296">
        <w:rPr>
          <w:i/>
          <w:iCs/>
          <w:kern w:val="2"/>
          <w:sz w:val="24"/>
          <w:szCs w:val="24"/>
          <w:vertAlign w:val="subscript"/>
          <w:lang w:val="en-US"/>
        </w:rPr>
        <w:t>B</w:t>
      </w:r>
      <w:r w:rsidRPr="00B54296">
        <w:rPr>
          <w:kern w:val="2"/>
          <w:sz w:val="24"/>
          <w:szCs w:val="24"/>
          <w:lang w:val="en-US"/>
        </w:rPr>
        <w:t xml:space="preserve"> than the order of the chiral phase transition; t</w:t>
      </w:r>
      <w:r w:rsidRPr="00B54296">
        <w:rPr>
          <w:sz w:val="24"/>
          <w:szCs w:val="24"/>
          <w:lang w:val="en-US"/>
        </w:rPr>
        <w:t>he peak depends on the strangeness neutrality or chemical baryon potential of a strange quark.</w:t>
      </w:r>
    </w:p>
    <w:p w14:paraId="4B4B5F8E" w14:textId="77777777" w:rsidR="00FB6D2A" w:rsidRPr="00B54296" w:rsidRDefault="00FB6D2A" w:rsidP="00FB6D2A">
      <w:pPr>
        <w:jc w:val="both"/>
        <w:rPr>
          <w:sz w:val="24"/>
          <w:szCs w:val="24"/>
          <w:lang w:val="en-US"/>
        </w:rPr>
      </w:pPr>
    </w:p>
    <w:p w14:paraId="306D8B80" w14:textId="2E4C970B" w:rsidR="00662AB5" w:rsidRPr="00B54296" w:rsidRDefault="00662AB5" w:rsidP="00FB6D2A">
      <w:pPr>
        <w:jc w:val="both"/>
        <w:rPr>
          <w:sz w:val="24"/>
          <w:szCs w:val="24"/>
          <w:lang w:val="en-US"/>
        </w:rPr>
      </w:pPr>
      <w:r w:rsidRPr="00B54296">
        <w:rPr>
          <w:sz w:val="24"/>
          <w:szCs w:val="24"/>
          <w:lang w:val="en-US"/>
        </w:rPr>
        <w:t xml:space="preserve">The combined approach based on solution of the Dyson-Schwinger equations for quark propagators and the Bethe-Salpeter equation for bound states was employed at non-zero temperature. A competition of bound states and quasi-free two-quark states was found at </w:t>
      </w:r>
      <w:r w:rsidRPr="00B54296">
        <w:rPr>
          <w:i/>
          <w:iCs/>
          <w:sz w:val="24"/>
          <w:szCs w:val="24"/>
          <w:lang w:val="en-US"/>
        </w:rPr>
        <w:t>T</w:t>
      </w:r>
      <w:r w:rsidRPr="00B54296">
        <w:rPr>
          <w:i/>
          <w:iCs/>
          <w:sz w:val="24"/>
          <w:szCs w:val="24"/>
        </w:rPr>
        <w:sym w:font="Symbol" w:char="F0BB"/>
      </w:r>
      <w:r w:rsidRPr="00B54296">
        <w:rPr>
          <w:sz w:val="24"/>
          <w:szCs w:val="24"/>
          <w:lang w:val="en-US"/>
        </w:rPr>
        <w:t xml:space="preserve">100 MeV. </w:t>
      </w:r>
    </w:p>
    <w:p w14:paraId="2D0CEC03" w14:textId="77777777" w:rsidR="00FB6D2A" w:rsidRPr="00B54296" w:rsidRDefault="00FB6D2A" w:rsidP="00FB6D2A">
      <w:pPr>
        <w:jc w:val="both"/>
        <w:rPr>
          <w:sz w:val="24"/>
          <w:szCs w:val="24"/>
          <w:lang w:val="en-US"/>
        </w:rPr>
      </w:pPr>
    </w:p>
    <w:p w14:paraId="758D6A90" w14:textId="259DAD45" w:rsidR="00662AB5" w:rsidRPr="00B54296" w:rsidRDefault="00662AB5" w:rsidP="00FB6D2A">
      <w:pPr>
        <w:jc w:val="both"/>
        <w:rPr>
          <w:sz w:val="24"/>
          <w:szCs w:val="24"/>
          <w:lang w:val="en-US"/>
        </w:rPr>
      </w:pPr>
      <w:r w:rsidRPr="00B54296">
        <w:rPr>
          <w:sz w:val="24"/>
          <w:szCs w:val="24"/>
          <w:lang w:val="en-US"/>
        </w:rPr>
        <w:lastRenderedPageBreak/>
        <w:t>The Bethe-Salpeter-</w:t>
      </w:r>
      <w:proofErr w:type="spellStart"/>
      <w:r w:rsidRPr="00B54296">
        <w:rPr>
          <w:sz w:val="24"/>
          <w:szCs w:val="24"/>
          <w:lang w:val="en-US"/>
        </w:rPr>
        <w:t>Faddeev</w:t>
      </w:r>
      <w:proofErr w:type="spellEnd"/>
      <w:r w:rsidRPr="00B54296">
        <w:rPr>
          <w:sz w:val="24"/>
          <w:szCs w:val="24"/>
          <w:lang w:val="en-US"/>
        </w:rPr>
        <w:t xml:space="preserve"> formalism was generalized to the case of a nonzero orbital moment of particles in a nucleon pair. The binding energy of the triton and the amplitudes for the states 1S0, 3S1, 3D1, 3P0, 1P1, and 3P1 were calculated. The contribution of the relativistic P and D states to the binding energy of the triton were estimated.</w:t>
      </w:r>
    </w:p>
    <w:p w14:paraId="61BA91A7" w14:textId="77777777" w:rsidR="00FB6D2A" w:rsidRPr="00B54296" w:rsidRDefault="00FB6D2A" w:rsidP="00FB6D2A">
      <w:pPr>
        <w:jc w:val="both"/>
        <w:rPr>
          <w:sz w:val="24"/>
          <w:szCs w:val="24"/>
          <w:lang w:val="en-US"/>
        </w:rPr>
      </w:pPr>
    </w:p>
    <w:p w14:paraId="4D3E17F0" w14:textId="63C6EE8D" w:rsidR="00662AB5" w:rsidRPr="00B54296" w:rsidRDefault="00662AB5" w:rsidP="00FB6D2A">
      <w:pPr>
        <w:jc w:val="both"/>
        <w:rPr>
          <w:sz w:val="24"/>
          <w:szCs w:val="24"/>
          <w:lang w:val="en-US"/>
        </w:rPr>
      </w:pPr>
      <w:r w:rsidRPr="00B54296">
        <w:rPr>
          <w:sz w:val="24"/>
          <w:szCs w:val="24"/>
          <w:lang w:val="en-US"/>
        </w:rPr>
        <w:t xml:space="preserve">The masses of the ground and excited states of pseudo-scalar glueballs were calculated based on the rainbow approximation to the Dyson-Schwinger and Bethe-Salpeter equations with effective parameters adjusted to lattice QCD data. The structure of the truncated Bethe-Salpeter equation with the gluon and ghost propagators as solutions of the truncated Dyson-Schwinger equations was analyzed in the Landau gauge. Both the Bethe-Salpeter and Dyson-Schwinger equations were solved numerically within the same rainbow-ladder truncation with the same effective parameters which ensure the consistency of the approach. With a set of parameters that provides a good description of the lattice data within the Dyson-Schwinger approach, solutions of the Bethe-Salpeter equation for pseudo-scalar glueballs exhibit a rich mass spectrum that also includes the ground and excited states predicted by lattice calculations. </w:t>
      </w:r>
    </w:p>
    <w:p w14:paraId="434610E0" w14:textId="77777777" w:rsidR="00FB6D2A" w:rsidRPr="00B54296" w:rsidRDefault="00FB6D2A" w:rsidP="00FB6D2A">
      <w:pPr>
        <w:jc w:val="both"/>
        <w:rPr>
          <w:rStyle w:val="tlid-translation"/>
          <w:rFonts w:eastAsia="Liberation Serif;Times New Roma"/>
          <w:sz w:val="24"/>
          <w:szCs w:val="24"/>
          <w:lang w:val="en-US"/>
        </w:rPr>
      </w:pPr>
    </w:p>
    <w:p w14:paraId="62293551" w14:textId="4D72AC3A" w:rsidR="00662AB5" w:rsidRPr="00B54296" w:rsidRDefault="00662AB5" w:rsidP="00FB6D2A">
      <w:pPr>
        <w:jc w:val="both"/>
        <w:rPr>
          <w:sz w:val="24"/>
          <w:szCs w:val="24"/>
          <w:lang w:val="en-US"/>
        </w:rPr>
      </w:pPr>
      <w:r w:rsidRPr="00B54296">
        <w:rPr>
          <w:rStyle w:val="tlid-translation"/>
          <w:rFonts w:eastAsia="Liberation Serif;Times New Roma"/>
          <w:sz w:val="24"/>
          <w:szCs w:val="24"/>
          <w:lang w:val="en-US"/>
        </w:rPr>
        <w:t xml:space="preserve">It was found that in the case of momentum being an independent variable in the Hamiltonian, the Lorentz transformations of the thermodynamic quantities belong to the Planck formalism. However, if velocity is supposed to be the independent variable in the Hamiltonian (though it is not correct from the point of view of the relativistic dynamics), the Lorentz transformations of the thermodynamic quantities belong to the Ott formalism. This demonstrates that the Ott formalism cannot be appropriate. Moreover, it was proven that in the Planck description the first law of thermodynamics was covariant and the Legendre transform of the </w:t>
      </w:r>
      <w:proofErr w:type="spellStart"/>
      <w:r w:rsidRPr="00B54296">
        <w:rPr>
          <w:rStyle w:val="tlid-translation"/>
          <w:rFonts w:eastAsia="Liberation Serif;Times New Roma"/>
          <w:sz w:val="24"/>
          <w:szCs w:val="24"/>
          <w:lang w:val="en-US"/>
        </w:rPr>
        <w:t>Lagrangian</w:t>
      </w:r>
      <w:proofErr w:type="spellEnd"/>
      <w:r w:rsidRPr="00B54296">
        <w:rPr>
          <w:rStyle w:val="tlid-translation"/>
          <w:rFonts w:eastAsia="Liberation Serif;Times New Roma"/>
          <w:sz w:val="24"/>
          <w:szCs w:val="24"/>
          <w:lang w:val="en-US"/>
        </w:rPr>
        <w:t xml:space="preserve"> was preserved. Thus, it was demonstrated that only the Planck formulation of relativistic thermodynamics of a moving body is properly defined and the Ott formalism should be discarded.</w:t>
      </w:r>
    </w:p>
    <w:p w14:paraId="547D55BD" w14:textId="77777777" w:rsidR="00FB6D2A" w:rsidRPr="00B54296" w:rsidRDefault="00FB6D2A" w:rsidP="00FB6D2A">
      <w:pPr>
        <w:jc w:val="both"/>
        <w:rPr>
          <w:rFonts w:eastAsia="SFRM1200;Arial Unicode MS"/>
          <w:sz w:val="24"/>
          <w:szCs w:val="24"/>
          <w:lang w:val="en-US" w:eastAsia="ru-RU"/>
        </w:rPr>
      </w:pPr>
    </w:p>
    <w:p w14:paraId="61EF4A2D" w14:textId="30A21145" w:rsidR="00662AB5" w:rsidRPr="00B54296" w:rsidRDefault="00662AB5" w:rsidP="00FB6D2A">
      <w:pPr>
        <w:jc w:val="both"/>
        <w:rPr>
          <w:rFonts w:eastAsia="SFRM1200;Arial Unicode MS"/>
          <w:sz w:val="24"/>
          <w:szCs w:val="24"/>
          <w:lang w:val="en-US" w:eastAsia="ru-RU"/>
        </w:rPr>
      </w:pPr>
      <w:r w:rsidRPr="00B54296">
        <w:rPr>
          <w:rFonts w:eastAsia="SFRM1200;Arial Unicode MS"/>
          <w:sz w:val="24"/>
          <w:szCs w:val="24"/>
          <w:lang w:val="en-US" w:eastAsia="ru-RU"/>
        </w:rPr>
        <w:t xml:space="preserve">A theoretical analysis of elastic scattering and momentum distributions of clusters in breakup reactions of exotic halo-nuclei </w:t>
      </w:r>
      <w:r w:rsidRPr="00B54296">
        <w:rPr>
          <w:rFonts w:eastAsia="SFRM1200;Arial Unicode MS"/>
          <w:sz w:val="24"/>
          <w:szCs w:val="24"/>
          <w:vertAlign w:val="superscript"/>
          <w:lang w:val="en-US" w:eastAsia="ru-RU"/>
        </w:rPr>
        <w:t>8</w:t>
      </w:r>
      <w:r w:rsidRPr="00B54296">
        <w:rPr>
          <w:rFonts w:eastAsia="SFRM1200;Arial Unicode MS"/>
          <w:sz w:val="24"/>
          <w:szCs w:val="24"/>
          <w:lang w:val="en-US" w:eastAsia="ru-RU"/>
        </w:rPr>
        <w:t xml:space="preserve">Be, </w:t>
      </w:r>
      <w:r w:rsidRPr="00B54296">
        <w:rPr>
          <w:rFonts w:eastAsia="SFRM1200;Arial Unicode MS"/>
          <w:sz w:val="24"/>
          <w:szCs w:val="24"/>
          <w:vertAlign w:val="superscript"/>
          <w:lang w:val="en-US" w:eastAsia="ru-RU"/>
        </w:rPr>
        <w:t>8,12,14</w:t>
      </w:r>
      <w:r w:rsidRPr="00B54296">
        <w:rPr>
          <w:rFonts w:eastAsia="SFRM1200;Arial Unicode MS"/>
          <w:sz w:val="24"/>
          <w:szCs w:val="24"/>
          <w:lang w:val="en-US" w:eastAsia="ru-RU"/>
        </w:rPr>
        <w:t>Be was performed. The decisive role of periphery of these nuclei was revealed to describe their scattering and breakup into clusters. It was found that the parameters of the pion-nucleon amplitude differ essentially from those for the pion scattering on free nucleons (“in-medium effect”).</w:t>
      </w:r>
    </w:p>
    <w:p w14:paraId="5EB479F2" w14:textId="77777777" w:rsidR="00FB6D2A" w:rsidRPr="00B54296" w:rsidRDefault="00FB6D2A" w:rsidP="00FB6D2A">
      <w:pPr>
        <w:jc w:val="both"/>
        <w:rPr>
          <w:sz w:val="24"/>
          <w:szCs w:val="24"/>
          <w:lang w:val="en-US"/>
        </w:rPr>
      </w:pPr>
    </w:p>
    <w:p w14:paraId="33FD93D0" w14:textId="674F0D0C" w:rsidR="00662AB5" w:rsidRDefault="00662AB5" w:rsidP="00FB6D2A">
      <w:pPr>
        <w:jc w:val="both"/>
        <w:rPr>
          <w:sz w:val="24"/>
          <w:szCs w:val="24"/>
          <w:lang w:val="en-US"/>
        </w:rPr>
      </w:pPr>
      <w:r w:rsidRPr="00B54296">
        <w:rPr>
          <w:sz w:val="24"/>
          <w:szCs w:val="24"/>
          <w:lang w:val="en-US"/>
        </w:rPr>
        <w:t>The electromagnetic form factors of three-nucleon systems in the static approximation were calculated for various models of the electromagnetic nucleon form factors at the momentum transfer squared up to 10 GeV</w:t>
      </w:r>
      <w:r w:rsidRPr="00B54296">
        <w:rPr>
          <w:sz w:val="24"/>
          <w:szCs w:val="24"/>
          <w:vertAlign w:val="superscript"/>
          <w:lang w:val="en-US"/>
        </w:rPr>
        <w:t>2</w:t>
      </w:r>
      <w:r w:rsidRPr="00B54296">
        <w:rPr>
          <w:sz w:val="24"/>
          <w:szCs w:val="24"/>
          <w:lang w:val="en-US"/>
        </w:rPr>
        <w:t xml:space="preserve">. The calculation of the relativistic corrections to the form factors of three nucleon nuclei associated with Lorentz transformations was also performed. </w:t>
      </w:r>
    </w:p>
    <w:p w14:paraId="4BA73B39" w14:textId="77777777" w:rsidR="00126E6B" w:rsidRPr="00B54296" w:rsidRDefault="00126E6B" w:rsidP="00FB6D2A">
      <w:pPr>
        <w:jc w:val="both"/>
        <w:rPr>
          <w:sz w:val="24"/>
          <w:szCs w:val="24"/>
          <w:lang w:val="en-US"/>
        </w:rPr>
      </w:pPr>
    </w:p>
    <w:p w14:paraId="221C68E2" w14:textId="77777777" w:rsidR="00662AB5" w:rsidRPr="00B54296" w:rsidRDefault="00662AB5" w:rsidP="00FB6D2A">
      <w:pPr>
        <w:jc w:val="both"/>
        <w:rPr>
          <w:sz w:val="24"/>
          <w:szCs w:val="24"/>
          <w:lang w:val="en-US"/>
        </w:rPr>
      </w:pPr>
      <w:r w:rsidRPr="00B54296">
        <w:rPr>
          <w:sz w:val="24"/>
          <w:szCs w:val="24"/>
          <w:lang w:val="en-US"/>
        </w:rPr>
        <w:t xml:space="preserve">It was found that in terms of the scaled variables the quark-hadron duality of the lattice QCD and the hadron resonance gas (HRG) model disappears. However, the scaled variables lead to the quark-hadron duality of the lattice QCD and the quantum ideal gas of kaons and antikaons, namely, the ideal gas of those hadrons that contain all the three quarks u, d, s and their antiquarks. Despite the fact that there is no phase transition in an ideal kaon gas, in the present calculations the scaled thermodynamic quantities of the ideal gas and the lattice QCD follow the same qualitative behavior and are consistent with each other. </w:t>
      </w:r>
    </w:p>
    <w:p w14:paraId="29FA9DE3" w14:textId="3978DF23" w:rsidR="00FB6D2A" w:rsidRPr="00B54296" w:rsidRDefault="00FB6D2A" w:rsidP="00FB6D2A">
      <w:pPr>
        <w:jc w:val="both"/>
        <w:rPr>
          <w:sz w:val="24"/>
          <w:szCs w:val="24"/>
          <w:lang w:val="en-US"/>
        </w:rPr>
      </w:pPr>
    </w:p>
    <w:p w14:paraId="6D152152" w14:textId="3F35C55C" w:rsidR="00FB6D2A" w:rsidRPr="00B54296" w:rsidRDefault="00FB6D2A" w:rsidP="00FB6D2A">
      <w:pPr>
        <w:jc w:val="both"/>
        <w:rPr>
          <w:sz w:val="24"/>
          <w:szCs w:val="24"/>
          <w:lang w:val="en-US"/>
        </w:rPr>
      </w:pPr>
      <w:r w:rsidRPr="00B54296">
        <w:rPr>
          <w:sz w:val="24"/>
          <w:szCs w:val="24"/>
          <w:lang w:val="en-US"/>
        </w:rPr>
        <w:t xml:space="preserve">The hard proton knock-out by the proton from the deuteron at relativistic energies is considered with a focus on the color transparency (CT) effect which influences the initial- and final-state interactions. A well-known behavior of the transparency is mainly preserved up to </w:t>
      </w:r>
      <w:proofErr w:type="spellStart"/>
      <w:r w:rsidRPr="00B54296">
        <w:rPr>
          <w:sz w:val="24"/>
          <w:szCs w:val="24"/>
          <w:lang w:val="en-US"/>
        </w:rPr>
        <w:t>p</w:t>
      </w:r>
      <w:r w:rsidRPr="00B54296">
        <w:rPr>
          <w:sz w:val="24"/>
          <w:szCs w:val="24"/>
          <w:vertAlign w:val="subscript"/>
          <w:lang w:val="en-US"/>
        </w:rPr>
        <w:t>lab</w:t>
      </w:r>
      <w:proofErr w:type="spellEnd"/>
      <w:r w:rsidRPr="00B54296">
        <w:rPr>
          <w:sz w:val="24"/>
          <w:szCs w:val="24"/>
          <w:lang w:val="en-US"/>
        </w:rPr>
        <w:t xml:space="preserve"> ~ 50 GeV/c, but changes significantly at higher beam momenta due to the interference of valence quark configurations of small and large sizes. As a result, the transparency at small </w:t>
      </w:r>
      <w:proofErr w:type="spellStart"/>
      <w:r w:rsidRPr="00B54296">
        <w:rPr>
          <w:sz w:val="24"/>
          <w:szCs w:val="24"/>
          <w:lang w:val="en-US"/>
        </w:rPr>
        <w:t>p</w:t>
      </w:r>
      <w:r w:rsidRPr="00B54296">
        <w:rPr>
          <w:sz w:val="24"/>
          <w:szCs w:val="24"/>
          <w:vertAlign w:val="subscript"/>
          <w:lang w:val="en-US"/>
        </w:rPr>
        <w:t>st</w:t>
      </w:r>
      <w:proofErr w:type="spellEnd"/>
      <w:r w:rsidRPr="00B54296">
        <w:rPr>
          <w:sz w:val="24"/>
          <w:szCs w:val="24"/>
          <w:lang w:val="en-US"/>
        </w:rPr>
        <w:t xml:space="preserve"> exhibits oscillations as a function of the beam momentum (the nuclear filtering effect). The tensor analyzing power due to the longitudinal polarization of the deuteron is calculated. The event rate at NICA is estimated. </w:t>
      </w:r>
    </w:p>
    <w:p w14:paraId="0A0FE312" w14:textId="77777777" w:rsidR="00FB6D2A" w:rsidRPr="00B54296" w:rsidRDefault="00FB6D2A" w:rsidP="00FB6D2A">
      <w:pPr>
        <w:jc w:val="both"/>
        <w:rPr>
          <w:sz w:val="24"/>
          <w:szCs w:val="24"/>
          <w:lang w:val="en-US"/>
        </w:rPr>
      </w:pPr>
    </w:p>
    <w:p w14:paraId="36F0632B" w14:textId="0E87C7FD" w:rsidR="00662AB5" w:rsidRPr="00B54296" w:rsidRDefault="00662AB5" w:rsidP="00FB6D2A">
      <w:pPr>
        <w:jc w:val="both"/>
        <w:rPr>
          <w:sz w:val="24"/>
          <w:szCs w:val="24"/>
          <w:lang w:val="en-US"/>
        </w:rPr>
      </w:pPr>
      <w:r w:rsidRPr="00B54296">
        <w:rPr>
          <w:sz w:val="24"/>
          <w:szCs w:val="24"/>
          <w:lang w:val="en-US"/>
        </w:rPr>
        <w:lastRenderedPageBreak/>
        <w:t>The effect of temperature on the bound states of quark-antiquark pairs was studied. The presence of a phase transition was shown. For the first time, a comparative analysis of the scattering length of vector meson (</w:t>
      </w:r>
      <w:r w:rsidRPr="00B54296">
        <w:rPr>
          <w:sz w:val="24"/>
          <w:szCs w:val="24"/>
        </w:rPr>
        <w:t>ω</w:t>
      </w:r>
      <w:r w:rsidRPr="00B54296">
        <w:rPr>
          <w:sz w:val="24"/>
          <w:szCs w:val="24"/>
          <w:lang w:val="en-US"/>
        </w:rPr>
        <w:t xml:space="preserve">, </w:t>
      </w:r>
      <w:r w:rsidRPr="00B54296">
        <w:rPr>
          <w:sz w:val="24"/>
          <w:szCs w:val="24"/>
        </w:rPr>
        <w:t>φ</w:t>
      </w:r>
      <w:r w:rsidRPr="00B54296">
        <w:rPr>
          <w:sz w:val="24"/>
          <w:szCs w:val="24"/>
          <w:lang w:val="en-US"/>
        </w:rPr>
        <w:t>, J/</w:t>
      </w:r>
      <w:r w:rsidRPr="00B54296">
        <w:rPr>
          <w:sz w:val="24"/>
          <w:szCs w:val="24"/>
        </w:rPr>
        <w:t>ψ</w:t>
      </w:r>
      <w:r w:rsidRPr="00B54296">
        <w:rPr>
          <w:sz w:val="24"/>
          <w:szCs w:val="24"/>
          <w:lang w:val="en-US"/>
        </w:rPr>
        <w:t xml:space="preserve">) – proton interactions was performed. A non-trivial exponentially strong dependence of the scattering length on the quark content of interacting hadrons was found. </w:t>
      </w:r>
    </w:p>
    <w:p w14:paraId="34DE5430" w14:textId="77777777" w:rsidR="00B54296" w:rsidRPr="00B54296" w:rsidRDefault="00B54296" w:rsidP="00B54296">
      <w:pPr>
        <w:jc w:val="both"/>
        <w:rPr>
          <w:sz w:val="24"/>
          <w:szCs w:val="24"/>
          <w:lang w:val="en-US"/>
        </w:rPr>
      </w:pPr>
    </w:p>
    <w:p w14:paraId="3F1943E2" w14:textId="0CE12893" w:rsidR="00662AB5" w:rsidRPr="00B54296" w:rsidRDefault="00662AB5" w:rsidP="00B54296">
      <w:pPr>
        <w:jc w:val="both"/>
        <w:rPr>
          <w:sz w:val="24"/>
          <w:szCs w:val="24"/>
          <w:lang w:val="en-US"/>
        </w:rPr>
      </w:pPr>
      <w:r w:rsidRPr="00B54296">
        <w:rPr>
          <w:sz w:val="24"/>
          <w:szCs w:val="24"/>
          <w:lang w:val="en-US"/>
        </w:rPr>
        <w:t xml:space="preserve">The theory of nonlinear quantum processes in strong electromagnetic fields was developed. For the first time, this method was used to predict the production probabilities of hard Compton photons and electron-positron pairs in interaction of ultra-relativistic electrons with intense laser pulses in a wide range of electron energies and laser beam intensities at the largest European laser project (XFEL, DESY), which is under construction. </w:t>
      </w:r>
    </w:p>
    <w:p w14:paraId="260D60F4" w14:textId="77777777" w:rsidR="00662AB5" w:rsidRDefault="00662AB5">
      <w:pPr>
        <w:spacing w:line="240" w:lineRule="atLeast"/>
        <w:jc w:val="both"/>
        <w:rPr>
          <w:lang w:val="en-US"/>
        </w:rPr>
      </w:pPr>
    </w:p>
    <w:p w14:paraId="7468DFBA" w14:textId="65A73658" w:rsidR="0071214D" w:rsidRDefault="00000000" w:rsidP="00B54296">
      <w:pPr>
        <w:pStyle w:val="aa"/>
        <w:spacing w:after="0" w:line="240" w:lineRule="auto"/>
        <w:ind w:left="567" w:hanging="567"/>
        <w:rPr>
          <w:lang w:val="en-US"/>
        </w:rPr>
      </w:pPr>
      <w:r>
        <w:rPr>
          <w:lang w:val="en-US"/>
        </w:rPr>
        <w:t xml:space="preserve">2.2.1. </w:t>
      </w:r>
      <w:r w:rsidR="00B54296">
        <w:rPr>
          <w:lang w:val="en-US"/>
        </w:rPr>
        <w:t>L</w:t>
      </w:r>
      <w:r>
        <w:rPr>
          <w:lang w:val="en-US"/>
        </w:rPr>
        <w:t>ist of bibliographic references</w:t>
      </w:r>
    </w:p>
    <w:p w14:paraId="5ADCC7BA" w14:textId="62E70AC7" w:rsidR="00B54296" w:rsidRDefault="00B54296" w:rsidP="00B54296">
      <w:pPr>
        <w:pStyle w:val="aa"/>
        <w:spacing w:after="0" w:line="240" w:lineRule="auto"/>
        <w:ind w:left="567" w:hanging="567"/>
        <w:rPr>
          <w:lang w:val="en-US"/>
        </w:rPr>
      </w:pPr>
    </w:p>
    <w:p w14:paraId="2C73653E" w14:textId="77777777" w:rsidR="00BC46C9" w:rsidRPr="00615765" w:rsidRDefault="00BC46C9" w:rsidP="00BC46C9">
      <w:pPr>
        <w:jc w:val="center"/>
        <w:rPr>
          <w:b/>
          <w:bCs/>
          <w:sz w:val="24"/>
          <w:szCs w:val="24"/>
          <w:lang w:val="en-US" w:eastAsia="en-US"/>
        </w:rPr>
      </w:pPr>
      <w:r w:rsidRPr="00615765">
        <w:rPr>
          <w:b/>
          <w:bCs/>
          <w:sz w:val="24"/>
          <w:szCs w:val="24"/>
          <w:lang w:val="en-US"/>
        </w:rPr>
        <w:t>MONOGRAPHS</w:t>
      </w:r>
    </w:p>
    <w:p w14:paraId="61FFB90A" w14:textId="77777777" w:rsidR="00BC46C9" w:rsidRPr="00615765" w:rsidRDefault="00BC46C9" w:rsidP="00BC46C9">
      <w:pPr>
        <w:jc w:val="center"/>
        <w:rPr>
          <w:b/>
          <w:bCs/>
          <w:sz w:val="24"/>
          <w:szCs w:val="24"/>
          <w:lang w:val="en-US"/>
        </w:rPr>
      </w:pPr>
    </w:p>
    <w:p w14:paraId="467E59A2" w14:textId="77777777" w:rsidR="00615765" w:rsidRPr="00615765" w:rsidRDefault="00615765" w:rsidP="00615765">
      <w:pPr>
        <w:pStyle w:val="aa"/>
        <w:suppressAutoHyphens w:val="0"/>
        <w:spacing w:line="256" w:lineRule="auto"/>
        <w:ind w:left="426"/>
        <w:jc w:val="both"/>
        <w:rPr>
          <w:lang w:val="en-US"/>
        </w:rPr>
      </w:pPr>
    </w:p>
    <w:p w14:paraId="40DEE012" w14:textId="77777777" w:rsidR="00615765" w:rsidRPr="00615765" w:rsidRDefault="00615765" w:rsidP="00615765">
      <w:pPr>
        <w:suppressAutoHyphens w:val="0"/>
        <w:spacing w:line="256" w:lineRule="auto"/>
        <w:jc w:val="both"/>
        <w:rPr>
          <w:sz w:val="24"/>
          <w:szCs w:val="24"/>
          <w:lang w:val="en-US"/>
        </w:rPr>
      </w:pPr>
    </w:p>
    <w:p w14:paraId="63099874" w14:textId="1985E640" w:rsidR="00615765" w:rsidRDefault="00BC46C9" w:rsidP="00615765">
      <w:pPr>
        <w:suppressAutoHyphens w:val="0"/>
        <w:spacing w:line="256" w:lineRule="auto"/>
        <w:jc w:val="both"/>
        <w:rPr>
          <w:sz w:val="24"/>
          <w:szCs w:val="24"/>
          <w:lang w:val="en-US"/>
        </w:rPr>
      </w:pPr>
      <w:proofErr w:type="spellStart"/>
      <w:r w:rsidRPr="00615765">
        <w:rPr>
          <w:sz w:val="24"/>
          <w:szCs w:val="24"/>
          <w:lang w:val="en-US"/>
        </w:rPr>
        <w:t>E.A.Soloviev</w:t>
      </w:r>
      <w:proofErr w:type="spellEnd"/>
      <w:r w:rsidRPr="00615765">
        <w:rPr>
          <w:sz w:val="24"/>
          <w:szCs w:val="24"/>
          <w:lang w:val="en-US"/>
        </w:rPr>
        <w:t xml:space="preserve">, “New Approaches in Quantum Physics”. Moscow, </w:t>
      </w:r>
      <w:proofErr w:type="spellStart"/>
      <w:r w:rsidRPr="00615765">
        <w:rPr>
          <w:sz w:val="24"/>
          <w:szCs w:val="24"/>
          <w:lang w:val="en-US"/>
        </w:rPr>
        <w:t>Fizmatlit</w:t>
      </w:r>
      <w:proofErr w:type="spellEnd"/>
      <w:r w:rsidRPr="00615765">
        <w:rPr>
          <w:sz w:val="24"/>
          <w:szCs w:val="24"/>
          <w:lang w:val="en-US"/>
        </w:rPr>
        <w:t>, 2019 (in Russian).</w:t>
      </w:r>
    </w:p>
    <w:p w14:paraId="69BCFDEE" w14:textId="77777777" w:rsidR="00615765" w:rsidRPr="00615765" w:rsidRDefault="00615765" w:rsidP="00615765">
      <w:pPr>
        <w:suppressAutoHyphens w:val="0"/>
        <w:spacing w:line="256" w:lineRule="auto"/>
        <w:jc w:val="both"/>
        <w:rPr>
          <w:sz w:val="24"/>
          <w:szCs w:val="24"/>
          <w:lang w:val="en-US"/>
        </w:rPr>
      </w:pPr>
    </w:p>
    <w:p w14:paraId="55A36139" w14:textId="6D7600CD" w:rsidR="00BC46C9" w:rsidRPr="00615765" w:rsidRDefault="00BC46C9" w:rsidP="00615765">
      <w:pPr>
        <w:suppressAutoHyphens w:val="0"/>
        <w:spacing w:line="256" w:lineRule="auto"/>
        <w:jc w:val="both"/>
        <w:rPr>
          <w:sz w:val="24"/>
          <w:szCs w:val="24"/>
        </w:rPr>
      </w:pPr>
      <w:proofErr w:type="spellStart"/>
      <w:r w:rsidRPr="00615765">
        <w:rPr>
          <w:rStyle w:val="markedcontent"/>
          <w:sz w:val="24"/>
          <w:szCs w:val="24"/>
          <w:lang w:val="en-US"/>
        </w:rPr>
        <w:t>S.A.Rakityansky</w:t>
      </w:r>
      <w:proofErr w:type="spellEnd"/>
      <w:r w:rsidRPr="00615765">
        <w:rPr>
          <w:rStyle w:val="markedcontent"/>
          <w:sz w:val="24"/>
          <w:szCs w:val="24"/>
          <w:lang w:val="en-US"/>
        </w:rPr>
        <w:t>, “</w:t>
      </w:r>
      <w:proofErr w:type="spellStart"/>
      <w:r w:rsidRPr="00615765">
        <w:rPr>
          <w:rStyle w:val="markedcontent"/>
          <w:sz w:val="24"/>
          <w:szCs w:val="24"/>
          <w:lang w:val="en-US"/>
        </w:rPr>
        <w:t>Jost</w:t>
      </w:r>
      <w:proofErr w:type="spellEnd"/>
      <w:r w:rsidRPr="00615765">
        <w:rPr>
          <w:rStyle w:val="markedcontent"/>
          <w:sz w:val="24"/>
          <w:szCs w:val="24"/>
          <w:lang w:val="en-US"/>
        </w:rPr>
        <w:t xml:space="preserve"> Functions in Quantum Mechanics. A Unified Approach to Scattering, Bound, and Resonant State Problems”. Springer, 2022.</w:t>
      </w:r>
    </w:p>
    <w:p w14:paraId="77D5A1C5" w14:textId="77777777" w:rsidR="00BC46C9" w:rsidRPr="00615765" w:rsidRDefault="00BC46C9" w:rsidP="00BC46C9">
      <w:pPr>
        <w:jc w:val="both"/>
        <w:rPr>
          <w:sz w:val="24"/>
          <w:szCs w:val="24"/>
        </w:rPr>
      </w:pPr>
    </w:p>
    <w:p w14:paraId="59ABE924" w14:textId="77777777" w:rsidR="00BC46C9" w:rsidRPr="00615765" w:rsidRDefault="00BC46C9" w:rsidP="00BC46C9">
      <w:pPr>
        <w:jc w:val="both"/>
        <w:rPr>
          <w:sz w:val="24"/>
          <w:szCs w:val="24"/>
          <w:lang w:val="en-US"/>
        </w:rPr>
      </w:pPr>
    </w:p>
    <w:p w14:paraId="331BFD8B" w14:textId="77777777" w:rsidR="00BC46C9" w:rsidRPr="00615765" w:rsidRDefault="00BC46C9" w:rsidP="00BC46C9">
      <w:pPr>
        <w:jc w:val="both"/>
        <w:rPr>
          <w:b/>
          <w:bCs/>
          <w:sz w:val="24"/>
          <w:szCs w:val="24"/>
          <w:lang w:val="en-US"/>
        </w:rPr>
      </w:pPr>
    </w:p>
    <w:p w14:paraId="53DA93D0" w14:textId="77777777" w:rsidR="00BC46C9" w:rsidRPr="00615765" w:rsidRDefault="00BC46C9" w:rsidP="00BC46C9">
      <w:pPr>
        <w:jc w:val="center"/>
        <w:rPr>
          <w:b/>
          <w:bCs/>
          <w:sz w:val="24"/>
          <w:szCs w:val="24"/>
          <w:lang w:val="en-US"/>
        </w:rPr>
      </w:pPr>
      <w:r w:rsidRPr="00615765">
        <w:rPr>
          <w:b/>
          <w:bCs/>
          <w:sz w:val="24"/>
          <w:szCs w:val="24"/>
          <w:lang w:val="en-US"/>
        </w:rPr>
        <w:t>PAPERS</w:t>
      </w:r>
    </w:p>
    <w:p w14:paraId="607E3011" w14:textId="209842E5" w:rsidR="00615765" w:rsidRPr="00615765" w:rsidRDefault="00615765" w:rsidP="00615765">
      <w:pPr>
        <w:suppressAutoHyphens w:val="0"/>
        <w:spacing w:line="256" w:lineRule="auto"/>
        <w:jc w:val="both"/>
        <w:rPr>
          <w:sz w:val="24"/>
          <w:szCs w:val="24"/>
        </w:rPr>
      </w:pPr>
    </w:p>
    <w:p w14:paraId="4F562B4D" w14:textId="77777777" w:rsidR="00615765" w:rsidRPr="00615765" w:rsidRDefault="00BC46C9" w:rsidP="000A0411">
      <w:pPr>
        <w:pStyle w:val="aa"/>
        <w:numPr>
          <w:ilvl w:val="0"/>
          <w:numId w:val="2"/>
        </w:numPr>
        <w:suppressAutoHyphens w:val="0"/>
        <w:spacing w:after="0" w:line="256" w:lineRule="auto"/>
        <w:ind w:left="426" w:hanging="436"/>
        <w:jc w:val="both"/>
      </w:pPr>
      <w:r w:rsidRPr="00615765">
        <w:rPr>
          <w:lang w:val="en-US"/>
        </w:rPr>
        <w:t xml:space="preserve">E.T. Gregor, N.N. Arsenyev, M. Scheck, T.M. </w:t>
      </w:r>
      <w:proofErr w:type="spellStart"/>
      <w:r w:rsidRPr="00615765">
        <w:rPr>
          <w:lang w:val="en-US"/>
        </w:rPr>
        <w:t>Shneidman</w:t>
      </w:r>
      <w:proofErr w:type="spellEnd"/>
      <w:r w:rsidRPr="00615765">
        <w:rPr>
          <w:lang w:val="en-US"/>
        </w:rPr>
        <w:t xml:space="preserve">, M. </w:t>
      </w:r>
      <w:proofErr w:type="spellStart"/>
      <w:r w:rsidRPr="00615765">
        <w:rPr>
          <w:lang w:val="en-US"/>
        </w:rPr>
        <w:t>Thurauf</w:t>
      </w:r>
      <w:proofErr w:type="spellEnd"/>
      <w:r w:rsidRPr="00615765">
        <w:rPr>
          <w:lang w:val="en-US"/>
        </w:rPr>
        <w:t xml:space="preserve">, C. </w:t>
      </w:r>
      <w:proofErr w:type="spellStart"/>
      <w:r w:rsidRPr="00615765">
        <w:rPr>
          <w:lang w:val="en-US"/>
        </w:rPr>
        <w:t>Bernards</w:t>
      </w:r>
      <w:proofErr w:type="spellEnd"/>
      <w:r w:rsidRPr="00615765">
        <w:rPr>
          <w:lang w:val="en-US"/>
        </w:rPr>
        <w:t xml:space="preserve">, A. Blanc, R. Chapman, F. </w:t>
      </w:r>
      <w:proofErr w:type="spellStart"/>
      <w:r w:rsidRPr="00615765">
        <w:rPr>
          <w:lang w:val="en-US"/>
        </w:rPr>
        <w:t>Drouet</w:t>
      </w:r>
      <w:proofErr w:type="spellEnd"/>
      <w:r w:rsidRPr="00615765">
        <w:rPr>
          <w:lang w:val="en-US"/>
        </w:rPr>
        <w:t xml:space="preserve">, A.A. </w:t>
      </w:r>
      <w:proofErr w:type="spellStart"/>
      <w:r w:rsidRPr="00615765">
        <w:rPr>
          <w:lang w:val="en-US"/>
        </w:rPr>
        <w:t>Dzhioev</w:t>
      </w:r>
      <w:proofErr w:type="spellEnd"/>
      <w:r w:rsidRPr="00615765">
        <w:rPr>
          <w:lang w:val="en-US"/>
        </w:rPr>
        <w:t xml:space="preserve">, G. de France, M. </w:t>
      </w:r>
      <w:proofErr w:type="spellStart"/>
      <w:r w:rsidRPr="00615765">
        <w:rPr>
          <w:lang w:val="en-US"/>
        </w:rPr>
        <w:t>Jentschel</w:t>
      </w:r>
      <w:proofErr w:type="spellEnd"/>
      <w:r w:rsidRPr="00615765">
        <w:rPr>
          <w:lang w:val="en-US"/>
        </w:rPr>
        <w:t>, J. Jolie, J.M. Keatings, “Decay properties of the 3</w:t>
      </w:r>
      <w:r w:rsidRPr="00615765">
        <w:rPr>
          <w:vertAlign w:val="superscript"/>
          <w:lang w:val="en-US"/>
        </w:rPr>
        <w:t>-</w:t>
      </w:r>
      <w:r w:rsidRPr="00615765">
        <w:rPr>
          <w:vertAlign w:val="subscript"/>
          <w:lang w:val="en-US"/>
        </w:rPr>
        <w:t>1</w:t>
      </w:r>
      <w:r w:rsidRPr="00615765">
        <w:rPr>
          <w:lang w:val="en-US"/>
        </w:rPr>
        <w:t xml:space="preserve"> level in </w:t>
      </w:r>
      <w:r w:rsidRPr="00615765">
        <w:rPr>
          <w:vertAlign w:val="superscript"/>
          <w:lang w:val="en-US"/>
        </w:rPr>
        <w:t>96</w:t>
      </w:r>
      <w:r w:rsidRPr="00615765">
        <w:rPr>
          <w:lang w:val="en-US"/>
        </w:rPr>
        <w:t>Mo</w:t>
      </w:r>
      <w:r w:rsidRPr="00615765">
        <w:rPr>
          <w:i/>
          <w:iCs/>
          <w:lang w:val="en-US"/>
        </w:rPr>
        <w:t xml:space="preserve">”, J. Phys. G: </w:t>
      </w:r>
      <w:proofErr w:type="spellStart"/>
      <w:r w:rsidRPr="00615765">
        <w:rPr>
          <w:i/>
          <w:iCs/>
          <w:lang w:val="en-US"/>
        </w:rPr>
        <w:t>Nucl</w:t>
      </w:r>
      <w:proofErr w:type="spellEnd"/>
      <w:r w:rsidRPr="00615765">
        <w:rPr>
          <w:i/>
          <w:iCs/>
          <w:lang w:val="en-US"/>
        </w:rPr>
        <w:t>. Part. Phys.</w:t>
      </w:r>
      <w:r w:rsidRPr="00615765">
        <w:rPr>
          <w:lang w:val="en-US"/>
        </w:rPr>
        <w:t xml:space="preserve"> </w:t>
      </w:r>
      <w:r w:rsidRPr="00615765">
        <w:rPr>
          <w:b/>
          <w:bCs/>
          <w:lang w:val="en-US"/>
        </w:rPr>
        <w:t>49</w:t>
      </w:r>
      <w:r w:rsidRPr="00615765">
        <w:rPr>
          <w:lang w:val="en-US"/>
        </w:rPr>
        <w:t xml:space="preserve">, 075101 (2019). </w:t>
      </w:r>
    </w:p>
    <w:p w14:paraId="764EAC80" w14:textId="2926C4BC" w:rsidR="00BC46C9" w:rsidRPr="00615765" w:rsidRDefault="00BC46C9" w:rsidP="000A0411">
      <w:pPr>
        <w:pStyle w:val="aa"/>
        <w:numPr>
          <w:ilvl w:val="0"/>
          <w:numId w:val="2"/>
        </w:numPr>
        <w:suppressAutoHyphens w:val="0"/>
        <w:spacing w:after="0" w:line="256" w:lineRule="auto"/>
        <w:ind w:left="426" w:hanging="436"/>
        <w:jc w:val="both"/>
        <w:rPr>
          <w:lang w:val="en-US"/>
        </w:rPr>
      </w:pPr>
      <w:r w:rsidRPr="00615765">
        <w:rPr>
          <w:lang w:val="en-US"/>
        </w:rPr>
        <w:t xml:space="preserve">H. G. Ganev, “E1 transitions in the extended proton-neutron </w:t>
      </w:r>
      <w:proofErr w:type="spellStart"/>
      <w:r w:rsidRPr="00615765">
        <w:rPr>
          <w:lang w:val="en-US"/>
        </w:rPr>
        <w:t>symplectic</w:t>
      </w:r>
      <w:proofErr w:type="spellEnd"/>
      <w:r w:rsidRPr="00615765">
        <w:rPr>
          <w:lang w:val="en-US"/>
        </w:rPr>
        <w:t xml:space="preserve"> model”, </w:t>
      </w:r>
      <w:r w:rsidRPr="00615765">
        <w:rPr>
          <w:i/>
          <w:iCs/>
          <w:lang w:val="en-US"/>
        </w:rPr>
        <w:t>Phys. Rev. C</w:t>
      </w:r>
      <w:r w:rsidRPr="00615765">
        <w:rPr>
          <w:lang w:val="en-US"/>
        </w:rPr>
        <w:t xml:space="preserve"> </w:t>
      </w:r>
      <w:r w:rsidRPr="00615765">
        <w:rPr>
          <w:b/>
          <w:bCs/>
          <w:lang w:val="en-US"/>
        </w:rPr>
        <w:t>99</w:t>
      </w:r>
      <w:r w:rsidRPr="00615765">
        <w:rPr>
          <w:lang w:val="en-US"/>
        </w:rPr>
        <w:t>, 054304 [10 pages] (2019).</w:t>
      </w:r>
    </w:p>
    <w:p w14:paraId="433CB0B2"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E.O. </w:t>
      </w:r>
      <w:proofErr w:type="spellStart"/>
      <w:r>
        <w:rPr>
          <w:lang w:val="en-US"/>
        </w:rPr>
        <w:t>Sushenok</w:t>
      </w:r>
      <w:proofErr w:type="spellEnd"/>
      <w:r>
        <w:rPr>
          <w:lang w:val="en-US"/>
        </w:rPr>
        <w:t xml:space="preserve">, A.P. </w:t>
      </w:r>
      <w:proofErr w:type="spellStart"/>
      <w:r>
        <w:rPr>
          <w:lang w:val="en-US"/>
        </w:rPr>
        <w:t>Severyukhin</w:t>
      </w:r>
      <w:proofErr w:type="spellEnd"/>
      <w:r>
        <w:rPr>
          <w:lang w:val="en-US"/>
        </w:rPr>
        <w:t xml:space="preserve">, N.N. Arsenyev, I.N. </w:t>
      </w:r>
      <w:proofErr w:type="spellStart"/>
      <w:r>
        <w:rPr>
          <w:lang w:val="en-US"/>
        </w:rPr>
        <w:t>Borzov</w:t>
      </w:r>
      <w:proofErr w:type="spellEnd"/>
      <w:r>
        <w:rPr>
          <w:lang w:val="en-US"/>
        </w:rPr>
        <w:t xml:space="preserve">, “Effects of tensor interaction and neutron-proton pairing on beta-decay characteristics of </w:t>
      </w:r>
      <w:r>
        <w:rPr>
          <w:vertAlign w:val="superscript"/>
          <w:lang w:val="en-US"/>
        </w:rPr>
        <w:t>130,132</w:t>
      </w:r>
      <w:r>
        <w:rPr>
          <w:lang w:val="en-US"/>
        </w:rPr>
        <w:t xml:space="preserve">Cd”, </w:t>
      </w:r>
      <w:r>
        <w:rPr>
          <w:i/>
          <w:iCs/>
          <w:lang w:val="en-US"/>
        </w:rPr>
        <w:t xml:space="preserve">Acta </w:t>
      </w:r>
      <w:proofErr w:type="spellStart"/>
      <w:r>
        <w:rPr>
          <w:i/>
          <w:iCs/>
          <w:lang w:val="en-US"/>
        </w:rPr>
        <w:t>Physica</w:t>
      </w:r>
      <w:proofErr w:type="spellEnd"/>
      <w:r>
        <w:rPr>
          <w:i/>
          <w:iCs/>
          <w:lang w:val="en-US"/>
        </w:rPr>
        <w:t xml:space="preserve"> Polonica B</w:t>
      </w:r>
      <w:r>
        <w:rPr>
          <w:lang w:val="en-US"/>
        </w:rPr>
        <w:t xml:space="preserve"> </w:t>
      </w:r>
      <w:r>
        <w:rPr>
          <w:b/>
          <w:bCs/>
          <w:lang w:val="en-US"/>
        </w:rPr>
        <w:t>50</w:t>
      </w:r>
      <w:r>
        <w:rPr>
          <w:lang w:val="en-US"/>
        </w:rPr>
        <w:t>, 261-267 (2019).</w:t>
      </w:r>
    </w:p>
    <w:p w14:paraId="0A5382CC" w14:textId="77777777" w:rsidR="00BC46C9" w:rsidRDefault="00BC46C9" w:rsidP="00BC46C9">
      <w:pPr>
        <w:pStyle w:val="aa"/>
        <w:numPr>
          <w:ilvl w:val="0"/>
          <w:numId w:val="2"/>
        </w:numPr>
        <w:suppressAutoHyphens w:val="0"/>
        <w:spacing w:after="0" w:line="256" w:lineRule="auto"/>
        <w:ind w:left="426" w:hanging="436"/>
        <w:jc w:val="both"/>
      </w:pPr>
      <w:r>
        <w:rPr>
          <w:lang w:val="en-US"/>
        </w:rPr>
        <w:t xml:space="preserve">J. </w:t>
      </w:r>
      <w:proofErr w:type="spellStart"/>
      <w:r>
        <w:rPr>
          <w:lang w:val="en-US"/>
        </w:rPr>
        <w:t>Kvasil</w:t>
      </w:r>
      <w:proofErr w:type="spellEnd"/>
      <w:r>
        <w:rPr>
          <w:lang w:val="en-US"/>
        </w:rPr>
        <w:t xml:space="preserve">, A. Repko, V.O. </w:t>
      </w:r>
      <w:proofErr w:type="spellStart"/>
      <w:r>
        <w:rPr>
          <w:lang w:val="en-US"/>
        </w:rPr>
        <w:t>Nesterenko</w:t>
      </w:r>
      <w:proofErr w:type="spellEnd"/>
      <w:r>
        <w:rPr>
          <w:lang w:val="en-US"/>
        </w:rPr>
        <w:t xml:space="preserve">, “Elimination of spurious modes before the solution of quasiparticle random-phase-approximation equations”, </w:t>
      </w:r>
      <w:r>
        <w:rPr>
          <w:i/>
          <w:iCs/>
          <w:lang w:val="en-US"/>
        </w:rPr>
        <w:t xml:space="preserve">Eur. </w:t>
      </w:r>
      <w:proofErr w:type="spellStart"/>
      <w:r>
        <w:rPr>
          <w:i/>
          <w:iCs/>
        </w:rPr>
        <w:t>Phys</w:t>
      </w:r>
      <w:proofErr w:type="spellEnd"/>
      <w:r>
        <w:rPr>
          <w:i/>
          <w:iCs/>
        </w:rPr>
        <w:t>. J. A</w:t>
      </w:r>
      <w:r>
        <w:t xml:space="preserve"> </w:t>
      </w:r>
      <w:r>
        <w:rPr>
          <w:b/>
          <w:bCs/>
        </w:rPr>
        <w:t>55</w:t>
      </w:r>
      <w:r>
        <w:t xml:space="preserve">, 213 </w:t>
      </w:r>
      <w:r>
        <w:rPr>
          <w:lang w:val="en-US"/>
        </w:rPr>
        <w:t xml:space="preserve">[15 pages] </w:t>
      </w:r>
      <w:r>
        <w:t xml:space="preserve">(2019). </w:t>
      </w:r>
    </w:p>
    <w:p w14:paraId="40CD6F53" w14:textId="77777777" w:rsidR="00BC46C9" w:rsidRDefault="00BC46C9" w:rsidP="00BC46C9">
      <w:pPr>
        <w:pStyle w:val="aa"/>
        <w:numPr>
          <w:ilvl w:val="0"/>
          <w:numId w:val="2"/>
        </w:numPr>
        <w:suppressAutoHyphens w:val="0"/>
        <w:spacing w:after="0" w:line="256" w:lineRule="auto"/>
        <w:ind w:left="426" w:hanging="436"/>
        <w:rPr>
          <w:lang w:val="en-US"/>
        </w:rPr>
      </w:pPr>
      <w:r>
        <w:rPr>
          <w:lang w:val="en-US"/>
        </w:rPr>
        <w:t xml:space="preserve">A. Repko, J. </w:t>
      </w:r>
      <w:proofErr w:type="spellStart"/>
      <w:r>
        <w:rPr>
          <w:lang w:val="en-US"/>
        </w:rPr>
        <w:t>Kvasil</w:t>
      </w:r>
      <w:proofErr w:type="spellEnd"/>
      <w:r>
        <w:rPr>
          <w:lang w:val="en-US"/>
        </w:rPr>
        <w:t xml:space="preserve">, V.O. </w:t>
      </w:r>
      <w:proofErr w:type="spellStart"/>
      <w:r>
        <w:rPr>
          <w:lang w:val="en-US"/>
        </w:rPr>
        <w:t>Nesterenko</w:t>
      </w:r>
      <w:proofErr w:type="spellEnd"/>
      <w:r>
        <w:rPr>
          <w:lang w:val="en-US"/>
        </w:rPr>
        <w:t>,”Elimination of spurious modes within quasiparticle random-phase approximation</w:t>
      </w:r>
      <w:r>
        <w:rPr>
          <w:i/>
          <w:iCs/>
          <w:lang w:val="en-US"/>
        </w:rPr>
        <w:t>”, Phys. Rev. C</w:t>
      </w:r>
      <w:r>
        <w:rPr>
          <w:lang w:val="en-US"/>
        </w:rPr>
        <w:t xml:space="preserve"> </w:t>
      </w:r>
      <w:r>
        <w:rPr>
          <w:b/>
          <w:bCs/>
          <w:lang w:val="en-US"/>
        </w:rPr>
        <w:t>99</w:t>
      </w:r>
      <w:r>
        <w:rPr>
          <w:lang w:val="en-US"/>
        </w:rPr>
        <w:t xml:space="preserve">, 044307 [14 pages]  (2019) </w:t>
      </w:r>
    </w:p>
    <w:p w14:paraId="2434AB3B" w14:textId="77777777" w:rsidR="00BC46C9" w:rsidRDefault="00BC46C9" w:rsidP="00BC46C9">
      <w:pPr>
        <w:pStyle w:val="aa"/>
        <w:numPr>
          <w:ilvl w:val="0"/>
          <w:numId w:val="2"/>
        </w:numPr>
        <w:suppressAutoHyphens w:val="0"/>
        <w:spacing w:after="0" w:line="256" w:lineRule="auto"/>
        <w:ind w:left="426" w:hanging="436"/>
      </w:pPr>
      <w:r>
        <w:rPr>
          <w:lang w:val="en-US"/>
        </w:rPr>
        <w:t xml:space="preserve">V. N. </w:t>
      </w:r>
      <w:proofErr w:type="spellStart"/>
      <w:r>
        <w:rPr>
          <w:lang w:val="en-US"/>
        </w:rPr>
        <w:t>Kondratyev</w:t>
      </w:r>
      <w:proofErr w:type="spellEnd"/>
      <w:r>
        <w:rPr>
          <w:lang w:val="en-US"/>
        </w:rPr>
        <w:t xml:space="preserve">, Alan A. Dzhioev, A. I. </w:t>
      </w:r>
      <w:proofErr w:type="spellStart"/>
      <w:r>
        <w:rPr>
          <w:lang w:val="en-US"/>
        </w:rPr>
        <w:t>Vdovin</w:t>
      </w:r>
      <w:proofErr w:type="spellEnd"/>
      <w:r>
        <w:rPr>
          <w:lang w:val="en-US"/>
        </w:rPr>
        <w:t xml:space="preserve">, S. Cherubini, M. </w:t>
      </w:r>
      <w:proofErr w:type="spellStart"/>
      <w:r>
        <w:rPr>
          <w:lang w:val="en-US"/>
        </w:rPr>
        <w:t>Baldo</w:t>
      </w:r>
      <w:proofErr w:type="spellEnd"/>
      <w:r>
        <w:rPr>
          <w:lang w:val="en-US"/>
        </w:rPr>
        <w:t xml:space="preserve">, “Energy exchange in neutrino nuclear scattering”, </w:t>
      </w:r>
      <w:r>
        <w:rPr>
          <w:i/>
          <w:iCs/>
          <w:lang w:val="en-US"/>
        </w:rPr>
        <w:t xml:space="preserve">Phys. </w:t>
      </w:r>
      <w:proofErr w:type="spellStart"/>
      <w:r>
        <w:rPr>
          <w:i/>
          <w:iCs/>
        </w:rPr>
        <w:t>Rev</w:t>
      </w:r>
      <w:proofErr w:type="spellEnd"/>
      <w:r>
        <w:rPr>
          <w:i/>
          <w:iCs/>
        </w:rPr>
        <w:t>. C</w:t>
      </w:r>
      <w:r>
        <w:t xml:space="preserve"> </w:t>
      </w:r>
      <w:r>
        <w:rPr>
          <w:b/>
          <w:bCs/>
        </w:rPr>
        <w:t>100</w:t>
      </w:r>
      <w:r>
        <w:t xml:space="preserve">, </w:t>
      </w:r>
      <w:r>
        <w:rPr>
          <w:lang w:val="en-US"/>
        </w:rPr>
        <w:t xml:space="preserve">[5 pages] </w:t>
      </w:r>
      <w:r>
        <w:t>045802 (2019)</w:t>
      </w:r>
    </w:p>
    <w:p w14:paraId="1399B560" w14:textId="77777777" w:rsidR="00BC46C9" w:rsidRDefault="00BC46C9" w:rsidP="00BC46C9">
      <w:pPr>
        <w:pStyle w:val="aa"/>
        <w:numPr>
          <w:ilvl w:val="0"/>
          <w:numId w:val="2"/>
        </w:numPr>
        <w:suppressAutoHyphens w:val="0"/>
        <w:spacing w:after="0" w:line="256" w:lineRule="auto"/>
        <w:ind w:left="426" w:hanging="436"/>
      </w:pPr>
      <w:r>
        <w:rPr>
          <w:lang w:val="en-US"/>
        </w:rPr>
        <w:t xml:space="preserve"> V.O. </w:t>
      </w:r>
      <w:proofErr w:type="spellStart"/>
      <w:r>
        <w:rPr>
          <w:lang w:val="en-US"/>
        </w:rPr>
        <w:t>Nesterenko</w:t>
      </w:r>
      <w:proofErr w:type="spellEnd"/>
      <w:r>
        <w:rPr>
          <w:lang w:val="en-US"/>
        </w:rPr>
        <w:t xml:space="preserve">, A. Repko, J. </w:t>
      </w:r>
      <w:proofErr w:type="spellStart"/>
      <w:r>
        <w:rPr>
          <w:lang w:val="en-US"/>
        </w:rPr>
        <w:t>Kvasil</w:t>
      </w:r>
      <w:proofErr w:type="spellEnd"/>
      <w:r>
        <w:rPr>
          <w:lang w:val="en-US"/>
        </w:rPr>
        <w:t>, P.-G. Reinhard, “Individual dipole toroidal states: main features and search in (</w:t>
      </w:r>
      <w:proofErr w:type="spellStart"/>
      <w:r>
        <w:rPr>
          <w:lang w:val="en-US"/>
        </w:rPr>
        <w:t>e,e</w:t>
      </w:r>
      <w:proofErr w:type="spellEnd"/>
      <w:r>
        <w:rPr>
          <w:lang w:val="en-US"/>
        </w:rPr>
        <w:t xml:space="preserve">’) reaction”, </w:t>
      </w:r>
      <w:r>
        <w:rPr>
          <w:i/>
          <w:iCs/>
          <w:lang w:val="en-US"/>
        </w:rPr>
        <w:t xml:space="preserve">Phys. </w:t>
      </w:r>
      <w:proofErr w:type="spellStart"/>
      <w:r>
        <w:rPr>
          <w:i/>
          <w:iCs/>
        </w:rPr>
        <w:t>Rev</w:t>
      </w:r>
      <w:proofErr w:type="spellEnd"/>
      <w:r>
        <w:rPr>
          <w:i/>
          <w:iCs/>
        </w:rPr>
        <w:t>. C</w:t>
      </w:r>
      <w:r>
        <w:t xml:space="preserve"> </w:t>
      </w:r>
      <w:r>
        <w:rPr>
          <w:b/>
          <w:bCs/>
        </w:rPr>
        <w:t>100</w:t>
      </w:r>
      <w:r>
        <w:t>, 064302</w:t>
      </w:r>
      <w:r>
        <w:rPr>
          <w:lang w:val="en-US"/>
        </w:rPr>
        <w:t xml:space="preserve"> [11 pages]</w:t>
      </w:r>
      <w:r>
        <w:t xml:space="preserve"> (2019)</w:t>
      </w:r>
    </w:p>
    <w:p w14:paraId="0ACFED88" w14:textId="77777777" w:rsidR="00BC46C9" w:rsidRDefault="00BC46C9" w:rsidP="00BC46C9">
      <w:pPr>
        <w:pStyle w:val="aa"/>
        <w:numPr>
          <w:ilvl w:val="0"/>
          <w:numId w:val="2"/>
        </w:numPr>
        <w:suppressAutoHyphens w:val="0"/>
        <w:spacing w:after="0" w:line="256" w:lineRule="auto"/>
        <w:ind w:left="426" w:hanging="436"/>
        <w:rPr>
          <w:lang w:val="en-US"/>
        </w:rPr>
      </w:pPr>
      <w:r>
        <w:rPr>
          <w:lang w:val="en-US"/>
        </w:rPr>
        <w:t xml:space="preserve">H. G. Ganev, “Microscopic structure of the low-lying negative-parity states in </w:t>
      </w:r>
      <w:r>
        <w:rPr>
          <w:vertAlign w:val="superscript"/>
          <w:lang w:val="en-US"/>
        </w:rPr>
        <w:t>154</w:t>
      </w:r>
      <w:r>
        <w:rPr>
          <w:lang w:val="en-US"/>
        </w:rPr>
        <w:t xml:space="preserve">Sm”, </w:t>
      </w:r>
      <w:r>
        <w:rPr>
          <w:i/>
          <w:iCs/>
          <w:lang w:val="en-US"/>
        </w:rPr>
        <w:t>Phys.  Rev. C</w:t>
      </w:r>
      <w:r>
        <w:rPr>
          <w:lang w:val="en-US"/>
        </w:rPr>
        <w:t xml:space="preserve"> </w:t>
      </w:r>
      <w:r>
        <w:rPr>
          <w:b/>
          <w:bCs/>
          <w:lang w:val="en-US"/>
        </w:rPr>
        <w:t>99</w:t>
      </w:r>
      <w:r>
        <w:rPr>
          <w:lang w:val="en-US"/>
        </w:rPr>
        <w:t>, 054305 [9 pages] (2019)</w:t>
      </w:r>
    </w:p>
    <w:p w14:paraId="65D84316" w14:textId="77777777" w:rsidR="00BC46C9" w:rsidRDefault="00BC46C9" w:rsidP="00BC46C9">
      <w:pPr>
        <w:pStyle w:val="aa"/>
        <w:numPr>
          <w:ilvl w:val="0"/>
          <w:numId w:val="2"/>
        </w:numPr>
        <w:suppressAutoHyphens w:val="0"/>
        <w:spacing w:after="0" w:line="256" w:lineRule="auto"/>
        <w:ind w:left="426" w:hanging="436"/>
      </w:pPr>
      <w:r>
        <w:rPr>
          <w:lang w:val="en-US"/>
        </w:rPr>
        <w:t xml:space="preserve">H. G. Ganev, “Some U(d1+d2) &gt; U(d1) x U(d2) </w:t>
      </w:r>
      <w:proofErr w:type="spellStart"/>
      <w:r>
        <w:rPr>
          <w:lang w:val="en-US"/>
        </w:rPr>
        <w:t>isoscalar</w:t>
      </w:r>
      <w:proofErr w:type="spellEnd"/>
      <w:r>
        <w:rPr>
          <w:lang w:val="en-US"/>
        </w:rPr>
        <w:t xml:space="preserve"> factors involving two-rowed initial and final representations”, </w:t>
      </w:r>
      <w:r>
        <w:rPr>
          <w:i/>
          <w:iCs/>
          <w:lang w:val="en-US"/>
        </w:rPr>
        <w:t xml:space="preserve">Int. J. Mod. </w:t>
      </w:r>
      <w:proofErr w:type="spellStart"/>
      <w:r>
        <w:rPr>
          <w:i/>
          <w:iCs/>
        </w:rPr>
        <w:t>Phys</w:t>
      </w:r>
      <w:proofErr w:type="spellEnd"/>
      <w:r>
        <w:rPr>
          <w:i/>
          <w:iCs/>
        </w:rPr>
        <w:t>. E</w:t>
      </w:r>
      <w:r>
        <w:t xml:space="preserve"> </w:t>
      </w:r>
      <w:r>
        <w:rPr>
          <w:b/>
          <w:bCs/>
        </w:rPr>
        <w:t>28</w:t>
      </w:r>
      <w:r>
        <w:t>, 1950071</w:t>
      </w:r>
      <w:r>
        <w:rPr>
          <w:lang w:val="en-US"/>
        </w:rPr>
        <w:t xml:space="preserve"> [10 pages]</w:t>
      </w:r>
      <w:r>
        <w:t xml:space="preserve"> (2019)</w:t>
      </w:r>
    </w:p>
    <w:p w14:paraId="3492842D" w14:textId="77777777" w:rsidR="00BC46C9" w:rsidRDefault="00BC46C9" w:rsidP="00BC46C9">
      <w:pPr>
        <w:pStyle w:val="aa"/>
        <w:numPr>
          <w:ilvl w:val="0"/>
          <w:numId w:val="2"/>
        </w:numPr>
        <w:suppressAutoHyphens w:val="0"/>
        <w:spacing w:after="0" w:line="256" w:lineRule="auto"/>
        <w:ind w:left="426" w:hanging="436"/>
      </w:pPr>
      <w:r>
        <w:rPr>
          <w:lang w:val="en-US"/>
        </w:rPr>
        <w:t xml:space="preserve">A. Repko, V.O. </w:t>
      </w:r>
      <w:proofErr w:type="spellStart"/>
      <w:r>
        <w:rPr>
          <w:lang w:val="en-US"/>
        </w:rPr>
        <w:t>Nesterenko</w:t>
      </w:r>
      <w:proofErr w:type="spellEnd"/>
      <w:r>
        <w:rPr>
          <w:lang w:val="en-US"/>
        </w:rPr>
        <w:t xml:space="preserve">, J. </w:t>
      </w:r>
      <w:proofErr w:type="spellStart"/>
      <w:r>
        <w:rPr>
          <w:lang w:val="en-US"/>
        </w:rPr>
        <w:t>Kvasil</w:t>
      </w:r>
      <w:proofErr w:type="spellEnd"/>
      <w:r>
        <w:rPr>
          <w:lang w:val="en-US"/>
        </w:rPr>
        <w:t xml:space="preserve">,  P.-G. Reinhard, “Systematics of toroidal dipole modes in Ca, Ni, Zr, and Sn isotopes”, </w:t>
      </w:r>
      <w:r>
        <w:rPr>
          <w:i/>
          <w:iCs/>
          <w:lang w:val="en-US"/>
        </w:rPr>
        <w:t xml:space="preserve">Eur. </w:t>
      </w:r>
      <w:proofErr w:type="spellStart"/>
      <w:r>
        <w:rPr>
          <w:i/>
          <w:iCs/>
        </w:rPr>
        <w:t>Phys</w:t>
      </w:r>
      <w:proofErr w:type="spellEnd"/>
      <w:r>
        <w:rPr>
          <w:i/>
          <w:iCs/>
        </w:rPr>
        <w:t>. J.  A</w:t>
      </w:r>
      <w:r>
        <w:t xml:space="preserve"> </w:t>
      </w:r>
      <w:r>
        <w:rPr>
          <w:b/>
          <w:bCs/>
        </w:rPr>
        <w:t>55</w:t>
      </w:r>
      <w:r>
        <w:t>, 242</w:t>
      </w:r>
      <w:r>
        <w:rPr>
          <w:lang w:val="en-US"/>
        </w:rPr>
        <w:t xml:space="preserve"> [15 pages]</w:t>
      </w:r>
      <w:r>
        <w:t xml:space="preserve"> (2019)</w:t>
      </w:r>
    </w:p>
    <w:p w14:paraId="73E57C60" w14:textId="77777777" w:rsidR="00BC46C9" w:rsidRDefault="00BC46C9" w:rsidP="00BC46C9">
      <w:pPr>
        <w:pStyle w:val="aa"/>
        <w:numPr>
          <w:ilvl w:val="0"/>
          <w:numId w:val="2"/>
        </w:numPr>
        <w:suppressAutoHyphens w:val="0"/>
        <w:spacing w:after="0" w:line="256" w:lineRule="auto"/>
        <w:ind w:left="426" w:hanging="436"/>
        <w:rPr>
          <w:lang w:val="en-US"/>
        </w:rPr>
      </w:pPr>
      <w:r>
        <w:rPr>
          <w:lang w:val="en-US"/>
        </w:rPr>
        <w:t xml:space="preserve">E. B. </w:t>
      </w:r>
      <w:proofErr w:type="spellStart"/>
      <w:r>
        <w:rPr>
          <w:lang w:val="en-US"/>
        </w:rPr>
        <w:t>Balbutsev</w:t>
      </w:r>
      <w:proofErr w:type="spellEnd"/>
      <w:r>
        <w:rPr>
          <w:lang w:val="en-US"/>
        </w:rPr>
        <w:t xml:space="preserve">, I.V. </w:t>
      </w:r>
      <w:proofErr w:type="spellStart"/>
      <w:r>
        <w:rPr>
          <w:lang w:val="en-US"/>
        </w:rPr>
        <w:t>Molodtsova</w:t>
      </w:r>
      <w:proofErr w:type="spellEnd"/>
      <w:r>
        <w:rPr>
          <w:lang w:val="en-US"/>
        </w:rPr>
        <w:t xml:space="preserve">, P. Schuck, “The nuclear spin scissors mode – theory and experiment”, </w:t>
      </w:r>
      <w:r>
        <w:rPr>
          <w:i/>
          <w:iCs/>
          <w:lang w:val="en-US"/>
        </w:rPr>
        <w:t>Acta Phys. Pol. B</w:t>
      </w:r>
      <w:r>
        <w:rPr>
          <w:lang w:val="en-US"/>
        </w:rPr>
        <w:t xml:space="preserve"> </w:t>
      </w:r>
      <w:r>
        <w:rPr>
          <w:b/>
          <w:bCs/>
          <w:lang w:val="en-US"/>
        </w:rPr>
        <w:t>12</w:t>
      </w:r>
      <w:r>
        <w:rPr>
          <w:lang w:val="en-US"/>
        </w:rPr>
        <w:t>, 637-648 (2019)</w:t>
      </w:r>
    </w:p>
    <w:p w14:paraId="45E15A66" w14:textId="77777777" w:rsidR="00BC46C9" w:rsidRDefault="00BC46C9" w:rsidP="00BC46C9">
      <w:pPr>
        <w:pStyle w:val="aa"/>
        <w:numPr>
          <w:ilvl w:val="0"/>
          <w:numId w:val="2"/>
        </w:numPr>
        <w:suppressAutoHyphens w:val="0"/>
        <w:spacing w:after="0" w:line="256" w:lineRule="auto"/>
        <w:ind w:left="426" w:hanging="436"/>
        <w:jc w:val="both"/>
      </w:pPr>
      <w:r>
        <w:rPr>
          <w:lang w:val="en-US"/>
        </w:rPr>
        <w:lastRenderedPageBreak/>
        <w:t xml:space="preserve">A.A. Dzhioev, A. I. </w:t>
      </w:r>
      <w:proofErr w:type="spellStart"/>
      <w:r>
        <w:rPr>
          <w:lang w:val="en-US"/>
        </w:rPr>
        <w:t>Vdovin</w:t>
      </w:r>
      <w:proofErr w:type="spellEnd"/>
      <w:r>
        <w:rPr>
          <w:lang w:val="en-US"/>
        </w:rPr>
        <w:t xml:space="preserve">, Ch. </w:t>
      </w:r>
      <w:proofErr w:type="spellStart"/>
      <w:r>
        <w:rPr>
          <w:lang w:val="en-US"/>
        </w:rPr>
        <w:t>Stoyanov</w:t>
      </w:r>
      <w:proofErr w:type="spellEnd"/>
      <w:r>
        <w:rPr>
          <w:lang w:val="en-US"/>
        </w:rPr>
        <w:t xml:space="preserve">, “Thermal quasiparticle random-phase approximation calculations of stellar electron capture rates with the </w:t>
      </w:r>
      <w:proofErr w:type="spellStart"/>
      <w:r>
        <w:rPr>
          <w:lang w:val="en-US"/>
        </w:rPr>
        <w:t>Skyrme</w:t>
      </w:r>
      <w:proofErr w:type="spellEnd"/>
      <w:r>
        <w:rPr>
          <w:lang w:val="en-US"/>
        </w:rPr>
        <w:t xml:space="preserve"> effective interaction”, </w:t>
      </w:r>
      <w:r>
        <w:rPr>
          <w:i/>
          <w:iCs/>
          <w:lang w:val="en-US"/>
        </w:rPr>
        <w:t xml:space="preserve">Phys. </w:t>
      </w:r>
      <w:proofErr w:type="spellStart"/>
      <w:r>
        <w:rPr>
          <w:i/>
          <w:iCs/>
        </w:rPr>
        <w:t>Rev</w:t>
      </w:r>
      <w:proofErr w:type="spellEnd"/>
      <w:r>
        <w:rPr>
          <w:i/>
          <w:iCs/>
        </w:rPr>
        <w:t>. C</w:t>
      </w:r>
      <w:r>
        <w:t xml:space="preserve"> </w:t>
      </w:r>
      <w:r>
        <w:rPr>
          <w:b/>
          <w:bCs/>
        </w:rPr>
        <w:t>100</w:t>
      </w:r>
      <w:r>
        <w:t>, 025801</w:t>
      </w:r>
      <w:r>
        <w:rPr>
          <w:lang w:val="en-US"/>
        </w:rPr>
        <w:t xml:space="preserve"> [16 pages]</w:t>
      </w:r>
      <w:r>
        <w:t xml:space="preserve"> (2019)</w:t>
      </w:r>
    </w:p>
    <w:p w14:paraId="7155C7B4" w14:textId="77777777" w:rsidR="00BC46C9" w:rsidRDefault="00BC46C9" w:rsidP="00BC46C9">
      <w:pPr>
        <w:pStyle w:val="aa"/>
        <w:numPr>
          <w:ilvl w:val="0"/>
          <w:numId w:val="2"/>
        </w:numPr>
        <w:suppressAutoHyphens w:val="0"/>
        <w:spacing w:after="0" w:line="256" w:lineRule="auto"/>
        <w:ind w:left="426" w:hanging="436"/>
        <w:rPr>
          <w:lang w:val="en-US"/>
        </w:rPr>
      </w:pPr>
      <w:r>
        <w:rPr>
          <w:lang w:val="en-US"/>
        </w:rPr>
        <w:t xml:space="preserve">H. G. Ganev, “U(6) quasi-dynamical symmetry in </w:t>
      </w:r>
      <w:r>
        <w:rPr>
          <w:vertAlign w:val="superscript"/>
          <w:lang w:val="en-US"/>
        </w:rPr>
        <w:t>238</w:t>
      </w:r>
      <w:r>
        <w:rPr>
          <w:lang w:val="en-US"/>
        </w:rPr>
        <w:t xml:space="preserve">U”, </w:t>
      </w:r>
      <w:proofErr w:type="spellStart"/>
      <w:r>
        <w:rPr>
          <w:i/>
          <w:iCs/>
          <w:lang w:val="en-US"/>
        </w:rPr>
        <w:t>Nucl</w:t>
      </w:r>
      <w:proofErr w:type="spellEnd"/>
      <w:r>
        <w:rPr>
          <w:i/>
          <w:iCs/>
          <w:lang w:val="en-US"/>
        </w:rPr>
        <w:t>. Phys. A</w:t>
      </w:r>
      <w:r>
        <w:rPr>
          <w:lang w:val="en-US"/>
        </w:rPr>
        <w:t xml:space="preserve"> </w:t>
      </w:r>
      <w:r>
        <w:rPr>
          <w:b/>
          <w:bCs/>
          <w:lang w:val="en-US"/>
        </w:rPr>
        <w:t>987</w:t>
      </w:r>
      <w:r>
        <w:rPr>
          <w:lang w:val="en-US"/>
        </w:rPr>
        <w:t>, 112-127 (2019)</w:t>
      </w:r>
    </w:p>
    <w:p w14:paraId="02DB3DA1" w14:textId="77777777" w:rsidR="00BC46C9" w:rsidRDefault="00BC46C9" w:rsidP="00BC46C9">
      <w:pPr>
        <w:pStyle w:val="aa"/>
        <w:numPr>
          <w:ilvl w:val="0"/>
          <w:numId w:val="2"/>
        </w:numPr>
        <w:suppressAutoHyphens w:val="0"/>
        <w:spacing w:after="0" w:line="256" w:lineRule="auto"/>
        <w:ind w:left="426" w:hanging="436"/>
        <w:jc w:val="both"/>
      </w:pPr>
      <w:r>
        <w:t xml:space="preserve">Е. О. </w:t>
      </w:r>
      <w:proofErr w:type="spellStart"/>
      <w:r>
        <w:t>Сушенок</w:t>
      </w:r>
      <w:proofErr w:type="spellEnd"/>
      <w:r>
        <w:t>, А. П. Северюхин, Н. Н. Арсеньев, И.Н. Борзов, “Влияние динамического спаривания на бета-</w:t>
      </w:r>
      <w:proofErr w:type="spellStart"/>
      <w:r>
        <w:t>распадные</w:t>
      </w:r>
      <w:proofErr w:type="spellEnd"/>
      <w:r>
        <w:t xml:space="preserve"> характеристики нейтронно-избыточных ядер”, </w:t>
      </w:r>
      <w:r>
        <w:rPr>
          <w:i/>
          <w:iCs/>
        </w:rPr>
        <w:t>Ядерная физика</w:t>
      </w:r>
      <w:r>
        <w:t xml:space="preserve"> </w:t>
      </w:r>
      <w:r>
        <w:rPr>
          <w:b/>
          <w:bCs/>
        </w:rPr>
        <w:t>82</w:t>
      </w:r>
      <w:r>
        <w:t>, 132–140 (2019)</w:t>
      </w:r>
    </w:p>
    <w:p w14:paraId="2FD7F912" w14:textId="77777777" w:rsidR="00BC46C9" w:rsidRDefault="00BC46C9" w:rsidP="00BC46C9">
      <w:pPr>
        <w:pStyle w:val="aa"/>
        <w:numPr>
          <w:ilvl w:val="0"/>
          <w:numId w:val="2"/>
        </w:numPr>
        <w:suppressAutoHyphens w:val="0"/>
        <w:spacing w:after="0" w:line="256" w:lineRule="auto"/>
        <w:ind w:left="426" w:hanging="436"/>
        <w:jc w:val="both"/>
      </w:pPr>
      <w:r>
        <w:t xml:space="preserve">И.Н. Борзов, C.В. Толоконников, “Самосогласованное описание изобар-аналоговых резонансов в нейтронно-избыточных ядрах со спариванием”, </w:t>
      </w:r>
      <w:r>
        <w:rPr>
          <w:i/>
          <w:iCs/>
        </w:rPr>
        <w:t>Ядерная Физика</w:t>
      </w:r>
      <w:r>
        <w:t xml:space="preserve"> </w:t>
      </w:r>
      <w:r>
        <w:rPr>
          <w:b/>
          <w:bCs/>
        </w:rPr>
        <w:t>82</w:t>
      </w:r>
      <w:r>
        <w:t xml:space="preserve">, 471-483 (2019) </w:t>
      </w:r>
    </w:p>
    <w:p w14:paraId="0B7AE822" w14:textId="77777777" w:rsidR="00BC46C9" w:rsidRDefault="00BC46C9" w:rsidP="00BC46C9">
      <w:pPr>
        <w:pStyle w:val="aa"/>
        <w:numPr>
          <w:ilvl w:val="0"/>
          <w:numId w:val="2"/>
        </w:numPr>
        <w:suppressAutoHyphens w:val="0"/>
        <w:spacing w:after="0" w:line="256" w:lineRule="auto"/>
        <w:ind w:left="426" w:hanging="436"/>
        <w:jc w:val="both"/>
      </w:pPr>
      <w:r>
        <w:t xml:space="preserve">П. Н. Усманов, А. И. Вдовин, Э. К. Юсупов, У. С. </w:t>
      </w:r>
      <w:proofErr w:type="spellStart"/>
      <w:r>
        <w:t>Салихбаев</w:t>
      </w:r>
      <w:proofErr w:type="spellEnd"/>
      <w:r>
        <w:t xml:space="preserve">, “Феноменологический анализ характеристик ротационных полос изотопов </w:t>
      </w:r>
      <w:r>
        <w:rPr>
          <w:vertAlign w:val="superscript"/>
        </w:rPr>
        <w:t>158,160</w:t>
      </w:r>
      <w:r>
        <w:t xml:space="preserve">Gd”, </w:t>
      </w:r>
      <w:r>
        <w:rPr>
          <w:i/>
          <w:iCs/>
        </w:rPr>
        <w:t>Письма в ЭЧАЯ</w:t>
      </w:r>
      <w:r>
        <w:t xml:space="preserve"> </w:t>
      </w:r>
      <w:r>
        <w:rPr>
          <w:b/>
          <w:bCs/>
        </w:rPr>
        <w:t>16</w:t>
      </w:r>
      <w:r>
        <w:t>, 509-519 (2019)</w:t>
      </w:r>
    </w:p>
    <w:p w14:paraId="05281A80"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L. M. Donaldson, J. Carter, P. von Neumann-</w:t>
      </w:r>
      <w:proofErr w:type="spellStart"/>
      <w:r>
        <w:rPr>
          <w:lang w:val="en-US"/>
        </w:rPr>
        <w:t>Cosel</w:t>
      </w:r>
      <w:proofErr w:type="spellEnd"/>
      <w:r>
        <w:rPr>
          <w:lang w:val="en-US"/>
        </w:rPr>
        <w:t xml:space="preserve">, V. O. </w:t>
      </w:r>
      <w:proofErr w:type="spellStart"/>
      <w:r>
        <w:rPr>
          <w:lang w:val="en-US"/>
        </w:rPr>
        <w:t>Nesterenko</w:t>
      </w:r>
      <w:proofErr w:type="spellEnd"/>
      <w:r>
        <w:rPr>
          <w:lang w:val="en-US"/>
        </w:rPr>
        <w:t xml:space="preserve">, R. </w:t>
      </w:r>
      <w:proofErr w:type="spellStart"/>
      <w:r>
        <w:rPr>
          <w:lang w:val="en-US"/>
        </w:rPr>
        <w:t>Neveling</w:t>
      </w:r>
      <w:proofErr w:type="spellEnd"/>
      <w:r>
        <w:rPr>
          <w:lang w:val="en-US"/>
        </w:rPr>
        <w:t xml:space="preserve">, P.-G. Reinhard, I. T. Usman, P. </w:t>
      </w:r>
      <w:proofErr w:type="spellStart"/>
      <w:r>
        <w:rPr>
          <w:lang w:val="en-US"/>
        </w:rPr>
        <w:t>Adsley</w:t>
      </w:r>
      <w:proofErr w:type="spellEnd"/>
      <w:r>
        <w:rPr>
          <w:lang w:val="en-US"/>
        </w:rPr>
        <w:t xml:space="preserve">, C. A. </w:t>
      </w:r>
      <w:proofErr w:type="spellStart"/>
      <w:r>
        <w:rPr>
          <w:lang w:val="en-US"/>
        </w:rPr>
        <w:t>Bertulani</w:t>
      </w:r>
      <w:proofErr w:type="spellEnd"/>
      <w:r>
        <w:rPr>
          <w:lang w:val="en-US"/>
        </w:rPr>
        <w:t xml:space="preserve">, J. W. Brummer, E. Z. Buthelezi, G. R. J. Cooper, R. W. </w:t>
      </w:r>
      <w:proofErr w:type="spellStart"/>
      <w:r>
        <w:rPr>
          <w:lang w:val="en-US"/>
        </w:rPr>
        <w:t>Fearick</w:t>
      </w:r>
      <w:proofErr w:type="spellEnd"/>
      <w:r>
        <w:rPr>
          <w:lang w:val="en-US"/>
        </w:rPr>
        <w:t xml:space="preserve">, S. V. </w:t>
      </w:r>
      <w:proofErr w:type="spellStart"/>
      <w:r>
        <w:rPr>
          <w:lang w:val="en-US"/>
        </w:rPr>
        <w:t>Fortsch</w:t>
      </w:r>
      <w:proofErr w:type="spellEnd"/>
      <w:r>
        <w:rPr>
          <w:lang w:val="en-US"/>
        </w:rPr>
        <w:t xml:space="preserve">, H. Fujita, Y. Fujita, M. Jingo, N. Y. </w:t>
      </w:r>
      <w:proofErr w:type="spellStart"/>
      <w:r>
        <w:rPr>
          <w:lang w:val="en-US"/>
        </w:rPr>
        <w:t>Kheswa</w:t>
      </w:r>
      <w:proofErr w:type="spellEnd"/>
      <w:r>
        <w:rPr>
          <w:lang w:val="en-US"/>
        </w:rPr>
        <w:t xml:space="preserve">, W. Kleinig, C. O. </w:t>
      </w:r>
      <w:proofErr w:type="spellStart"/>
      <w:r>
        <w:rPr>
          <w:lang w:val="en-US"/>
        </w:rPr>
        <w:t>Kureba</w:t>
      </w:r>
      <w:proofErr w:type="spellEnd"/>
      <w:r>
        <w:rPr>
          <w:lang w:val="en-US"/>
        </w:rPr>
        <w:t xml:space="preserve">, J. </w:t>
      </w:r>
      <w:proofErr w:type="spellStart"/>
      <w:r>
        <w:rPr>
          <w:lang w:val="en-US"/>
        </w:rPr>
        <w:t>Kvasil</w:t>
      </w:r>
      <w:proofErr w:type="spellEnd"/>
      <w:r>
        <w:rPr>
          <w:lang w:val="en-US"/>
        </w:rPr>
        <w:t xml:space="preserve">, M. Latif, K. C. W. Li, J. P. Mira, F. </w:t>
      </w:r>
      <w:proofErr w:type="spellStart"/>
      <w:r>
        <w:rPr>
          <w:lang w:val="en-US"/>
        </w:rPr>
        <w:t>Nemulodi</w:t>
      </w:r>
      <w:proofErr w:type="spellEnd"/>
      <w:r>
        <w:rPr>
          <w:lang w:val="en-US"/>
        </w:rPr>
        <w:t xml:space="preserve">, P. </w:t>
      </w:r>
      <w:proofErr w:type="spellStart"/>
      <w:r>
        <w:rPr>
          <w:lang w:val="en-US"/>
        </w:rPr>
        <w:t>Papka</w:t>
      </w:r>
      <w:proofErr w:type="spellEnd"/>
      <w:r>
        <w:rPr>
          <w:lang w:val="en-US"/>
        </w:rPr>
        <w:t xml:space="preserve">, L. </w:t>
      </w:r>
      <w:proofErr w:type="spellStart"/>
      <w:r>
        <w:rPr>
          <w:lang w:val="en-US"/>
        </w:rPr>
        <w:t>Pellegri</w:t>
      </w:r>
      <w:proofErr w:type="spellEnd"/>
      <w:r>
        <w:rPr>
          <w:lang w:val="en-US"/>
        </w:rPr>
        <w:t xml:space="preserve">, </w:t>
      </w:r>
      <w:proofErr w:type="spellStart"/>
      <w:r>
        <w:rPr>
          <w:lang w:val="en-US"/>
        </w:rPr>
        <w:t>N.Pietralla</w:t>
      </w:r>
      <w:proofErr w:type="spellEnd"/>
      <w:r>
        <w:rPr>
          <w:lang w:val="en-US"/>
        </w:rPr>
        <w:t xml:space="preserve">, V. Yu. Ponomarev, B. </w:t>
      </w:r>
      <w:proofErr w:type="spellStart"/>
      <w:r>
        <w:rPr>
          <w:lang w:val="en-US"/>
        </w:rPr>
        <w:t>Rebeiro</w:t>
      </w:r>
      <w:proofErr w:type="spellEnd"/>
      <w:r>
        <w:rPr>
          <w:lang w:val="en-US"/>
        </w:rPr>
        <w:t xml:space="preserve">, A. Richter, N. Yu. </w:t>
      </w:r>
      <w:proofErr w:type="spellStart"/>
      <w:r>
        <w:rPr>
          <w:lang w:val="en-US"/>
        </w:rPr>
        <w:t>Shirikova</w:t>
      </w:r>
      <w:proofErr w:type="spellEnd"/>
      <w:r>
        <w:rPr>
          <w:lang w:val="en-US"/>
        </w:rPr>
        <w:t xml:space="preserve">, E. </w:t>
      </w:r>
      <w:proofErr w:type="spellStart"/>
      <w:r>
        <w:rPr>
          <w:lang w:val="en-US"/>
        </w:rPr>
        <w:t>Sideras</w:t>
      </w:r>
      <w:proofErr w:type="spellEnd"/>
      <w:r>
        <w:rPr>
          <w:lang w:val="en-US"/>
        </w:rPr>
        <w:t xml:space="preserve">-Haddad, A. V. </w:t>
      </w:r>
      <w:proofErr w:type="spellStart"/>
      <w:r>
        <w:rPr>
          <w:lang w:val="en-US"/>
        </w:rPr>
        <w:t>Sushkov</w:t>
      </w:r>
      <w:proofErr w:type="spellEnd"/>
      <w:r>
        <w:rPr>
          <w:lang w:val="en-US"/>
        </w:rPr>
        <w:t xml:space="preserve">, F. D. Smit, G. F. Steyn, J. A. Swartz, A. </w:t>
      </w:r>
      <w:proofErr w:type="spellStart"/>
      <w:r>
        <w:rPr>
          <w:lang w:val="en-US"/>
        </w:rPr>
        <w:t>Tamii</w:t>
      </w:r>
      <w:proofErr w:type="spellEnd"/>
      <w:r>
        <w:rPr>
          <w:lang w:val="en-US"/>
        </w:rPr>
        <w:t xml:space="preserve">, “Fine structure of the </w:t>
      </w:r>
      <w:proofErr w:type="spellStart"/>
      <w:r>
        <w:rPr>
          <w:lang w:val="en-US"/>
        </w:rPr>
        <w:t>isovector</w:t>
      </w:r>
      <w:proofErr w:type="spellEnd"/>
      <w:r>
        <w:rPr>
          <w:lang w:val="en-US"/>
        </w:rPr>
        <w:t xml:space="preserve"> giant dipole resonance in </w:t>
      </w:r>
      <w:r>
        <w:rPr>
          <w:vertAlign w:val="superscript"/>
          <w:lang w:val="en-US"/>
        </w:rPr>
        <w:t>142–150</w:t>
      </w:r>
      <w:r>
        <w:rPr>
          <w:lang w:val="en-US"/>
        </w:rPr>
        <w:t xml:space="preserve">Nd and </w:t>
      </w:r>
      <w:r>
        <w:rPr>
          <w:vertAlign w:val="superscript"/>
          <w:lang w:val="en-US"/>
        </w:rPr>
        <w:t>152</w:t>
      </w:r>
      <w:r>
        <w:rPr>
          <w:lang w:val="en-US"/>
        </w:rPr>
        <w:t xml:space="preserve">Sm”, </w:t>
      </w:r>
      <w:r>
        <w:rPr>
          <w:i/>
          <w:iCs/>
          <w:lang w:val="en-US"/>
        </w:rPr>
        <w:t>Phys. Rev. C</w:t>
      </w:r>
      <w:r>
        <w:rPr>
          <w:lang w:val="en-US"/>
        </w:rPr>
        <w:t xml:space="preserve"> </w:t>
      </w:r>
      <w:r>
        <w:rPr>
          <w:b/>
          <w:bCs/>
          <w:lang w:val="en-US"/>
        </w:rPr>
        <w:t>102</w:t>
      </w:r>
      <w:r>
        <w:rPr>
          <w:lang w:val="en-US"/>
        </w:rPr>
        <w:t>, 064327 [17 pages] (2020)</w:t>
      </w:r>
    </w:p>
    <w:p w14:paraId="6E8D522D" w14:textId="77777777" w:rsidR="00BC46C9" w:rsidRDefault="00BC46C9" w:rsidP="00BC46C9">
      <w:pPr>
        <w:pStyle w:val="aa"/>
        <w:numPr>
          <w:ilvl w:val="0"/>
          <w:numId w:val="2"/>
        </w:numPr>
        <w:suppressAutoHyphens w:val="0"/>
        <w:spacing w:after="0" w:line="256" w:lineRule="auto"/>
        <w:ind w:left="426" w:hanging="436"/>
        <w:jc w:val="both"/>
      </w:pPr>
      <w:r>
        <w:rPr>
          <w:lang w:val="en-US"/>
        </w:rPr>
        <w:t xml:space="preserve">G. Colo, D. </w:t>
      </w:r>
      <w:proofErr w:type="spellStart"/>
      <w:r>
        <w:rPr>
          <w:lang w:val="en-US"/>
        </w:rPr>
        <w:t>Gambacurta</w:t>
      </w:r>
      <w:proofErr w:type="spellEnd"/>
      <w:r>
        <w:rPr>
          <w:lang w:val="en-US"/>
        </w:rPr>
        <w:t xml:space="preserve">, W. Kleinig, J. </w:t>
      </w:r>
      <w:proofErr w:type="spellStart"/>
      <w:r>
        <w:rPr>
          <w:lang w:val="en-US"/>
        </w:rPr>
        <w:t>Kvasil</w:t>
      </w:r>
      <w:proofErr w:type="spellEnd"/>
      <w:r>
        <w:rPr>
          <w:lang w:val="en-US"/>
        </w:rPr>
        <w:t xml:space="preserve">, V. </w:t>
      </w:r>
      <w:proofErr w:type="spellStart"/>
      <w:r>
        <w:rPr>
          <w:lang w:val="en-US"/>
        </w:rPr>
        <w:t>O.Nesterenko</w:t>
      </w:r>
      <w:proofErr w:type="spellEnd"/>
      <w:r>
        <w:rPr>
          <w:lang w:val="en-US"/>
        </w:rPr>
        <w:t>, A. Pastore, ”</w:t>
      </w:r>
      <w:proofErr w:type="spellStart"/>
      <w:r>
        <w:rPr>
          <w:lang w:val="en-US"/>
        </w:rPr>
        <w:t>Isoscalar</w:t>
      </w:r>
      <w:proofErr w:type="spellEnd"/>
      <w:r>
        <w:rPr>
          <w:lang w:val="en-US"/>
        </w:rPr>
        <w:t xml:space="preserve"> monopole and quadrupole modes in Mo isotopes: Microscopic analysis”,  </w:t>
      </w:r>
      <w:r>
        <w:rPr>
          <w:i/>
          <w:iCs/>
          <w:lang w:val="en-US"/>
        </w:rPr>
        <w:t>Phys. Lett. B</w:t>
      </w:r>
      <w:r>
        <w:rPr>
          <w:lang w:val="en-US"/>
        </w:rPr>
        <w:t xml:space="preserve"> </w:t>
      </w:r>
      <w:r>
        <w:rPr>
          <w:b/>
          <w:bCs/>
          <w:lang w:val="en-US"/>
        </w:rPr>
        <w:t>811</w:t>
      </w:r>
      <w:r>
        <w:rPr>
          <w:lang w:val="en-US"/>
        </w:rPr>
        <w:t>, 135940 [6 pages] (2020</w:t>
      </w:r>
      <w:r>
        <w:t>)</w:t>
      </w:r>
    </w:p>
    <w:p w14:paraId="3E967299" w14:textId="77777777" w:rsidR="00BC46C9" w:rsidRDefault="00BC46C9" w:rsidP="00BC46C9">
      <w:pPr>
        <w:pStyle w:val="aa"/>
        <w:numPr>
          <w:ilvl w:val="0"/>
          <w:numId w:val="2"/>
        </w:numPr>
        <w:suppressAutoHyphens w:val="0"/>
        <w:spacing w:after="0" w:line="256" w:lineRule="auto"/>
        <w:ind w:left="426" w:hanging="436"/>
        <w:jc w:val="both"/>
      </w:pPr>
      <w:r>
        <w:rPr>
          <w:lang w:val="en-US"/>
        </w:rPr>
        <w:t xml:space="preserve">V.N. </w:t>
      </w:r>
      <w:proofErr w:type="spellStart"/>
      <w:r>
        <w:rPr>
          <w:lang w:val="en-US"/>
        </w:rPr>
        <w:t>Kondratyev</w:t>
      </w:r>
      <w:proofErr w:type="spellEnd"/>
      <w:r>
        <w:rPr>
          <w:lang w:val="en-US"/>
        </w:rPr>
        <w:t xml:space="preserve">, A.A. </w:t>
      </w:r>
      <w:proofErr w:type="spellStart"/>
      <w:r>
        <w:rPr>
          <w:lang w:val="en-US"/>
        </w:rPr>
        <w:t>Dzhioev</w:t>
      </w:r>
      <w:proofErr w:type="spellEnd"/>
      <w:r>
        <w:rPr>
          <w:lang w:val="en-US"/>
        </w:rPr>
        <w:t xml:space="preserve">, A.A., </w:t>
      </w:r>
      <w:proofErr w:type="spellStart"/>
      <w:r>
        <w:rPr>
          <w:lang w:val="en-US"/>
        </w:rPr>
        <w:t>Vdovin</w:t>
      </w:r>
      <w:proofErr w:type="spellEnd"/>
      <w:r>
        <w:rPr>
          <w:lang w:val="en-US"/>
        </w:rPr>
        <w:t xml:space="preserve">, “Magnetic and thermal effects in neutrino scattering in hot and dense nuclear matter”, </w:t>
      </w:r>
      <w:r>
        <w:rPr>
          <w:i/>
          <w:iCs/>
          <w:lang w:val="en-US"/>
        </w:rPr>
        <w:t>Bull. Russ</w:t>
      </w:r>
      <w:r>
        <w:rPr>
          <w:i/>
          <w:iCs/>
        </w:rPr>
        <w:t>.</w:t>
      </w:r>
      <w:r>
        <w:rPr>
          <w:i/>
          <w:iCs/>
          <w:lang w:val="en-US"/>
        </w:rPr>
        <w:t xml:space="preserve"> Ac</w:t>
      </w:r>
      <w:r>
        <w:rPr>
          <w:i/>
          <w:iCs/>
        </w:rPr>
        <w:t>.</w:t>
      </w:r>
      <w:r>
        <w:rPr>
          <w:i/>
          <w:iCs/>
          <w:lang w:val="en-US"/>
        </w:rPr>
        <w:t xml:space="preserve"> Sc</w:t>
      </w:r>
      <w:r>
        <w:rPr>
          <w:i/>
          <w:iCs/>
        </w:rPr>
        <w:t>.</w:t>
      </w:r>
      <w:r>
        <w:t xml:space="preserve"> </w:t>
      </w:r>
      <w:r>
        <w:rPr>
          <w:lang w:val="en-US"/>
        </w:rPr>
        <w:t xml:space="preserve"> </w:t>
      </w:r>
      <w:r>
        <w:rPr>
          <w:b/>
          <w:bCs/>
          <w:lang w:val="en-US"/>
        </w:rPr>
        <w:t>84</w:t>
      </w:r>
      <w:r>
        <w:rPr>
          <w:lang w:val="en-US"/>
        </w:rPr>
        <w:t>, 962–967</w:t>
      </w:r>
      <w:r>
        <w:t xml:space="preserve"> (</w:t>
      </w:r>
      <w:r>
        <w:rPr>
          <w:lang w:val="en-US"/>
        </w:rPr>
        <w:t>2020</w:t>
      </w:r>
      <w:r>
        <w:t>)</w:t>
      </w:r>
    </w:p>
    <w:p w14:paraId="2CB720F0"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T. Fischer, G. Guo, A.A. Dzhioev, G. Martinez-</w:t>
      </w:r>
      <w:proofErr w:type="spellStart"/>
      <w:r>
        <w:rPr>
          <w:lang w:val="en-US"/>
        </w:rPr>
        <w:t>Pinedo</w:t>
      </w:r>
      <w:proofErr w:type="spellEnd"/>
      <w:r>
        <w:rPr>
          <w:lang w:val="en-US"/>
        </w:rPr>
        <w:t xml:space="preserve">, Meng-Ru Wu, A. </w:t>
      </w:r>
      <w:proofErr w:type="spellStart"/>
      <w:r>
        <w:rPr>
          <w:lang w:val="en-US"/>
        </w:rPr>
        <w:t>Lohs</w:t>
      </w:r>
      <w:proofErr w:type="spellEnd"/>
      <w:r>
        <w:rPr>
          <w:lang w:val="en-US"/>
        </w:rPr>
        <w:t xml:space="preserve">, Yong-Zhong Qian, “Neutrino signal from proto-neutron star evolution: Effects of opacities from charged-current–neutrino interactions and inverse neutron decay”, </w:t>
      </w:r>
      <w:r>
        <w:rPr>
          <w:i/>
          <w:iCs/>
          <w:lang w:val="en-US"/>
        </w:rPr>
        <w:t>Phys.  Rev. C</w:t>
      </w:r>
      <w:r>
        <w:rPr>
          <w:lang w:val="en-US"/>
        </w:rPr>
        <w:t xml:space="preserve"> </w:t>
      </w:r>
      <w:r>
        <w:rPr>
          <w:b/>
          <w:bCs/>
          <w:lang w:val="en-US"/>
        </w:rPr>
        <w:t>101</w:t>
      </w:r>
      <w:r>
        <w:rPr>
          <w:lang w:val="en-US"/>
        </w:rPr>
        <w:t>, 025804 [15 pages] (2020)</w:t>
      </w:r>
    </w:p>
    <w:p w14:paraId="08776A5D"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A.P. </w:t>
      </w:r>
      <w:proofErr w:type="spellStart"/>
      <w:r>
        <w:rPr>
          <w:lang w:val="en-US"/>
        </w:rPr>
        <w:t>Severyukhin</w:t>
      </w:r>
      <w:proofErr w:type="spellEnd"/>
      <w:r>
        <w:rPr>
          <w:lang w:val="en-US"/>
        </w:rPr>
        <w:t xml:space="preserve">, N.N. Arsenyev, I.N. </w:t>
      </w:r>
      <w:proofErr w:type="spellStart"/>
      <w:r>
        <w:rPr>
          <w:lang w:val="en-US"/>
        </w:rPr>
        <w:t>Borzov</w:t>
      </w:r>
      <w:proofErr w:type="spellEnd"/>
      <w:r>
        <w:rPr>
          <w:lang w:val="en-US"/>
        </w:rPr>
        <w:t xml:space="preserve">, E.O. </w:t>
      </w:r>
      <w:proofErr w:type="spellStart"/>
      <w:r>
        <w:rPr>
          <w:lang w:val="en-US"/>
        </w:rPr>
        <w:t>Sushenok</w:t>
      </w:r>
      <w:proofErr w:type="spellEnd"/>
      <w:r>
        <w:rPr>
          <w:lang w:val="en-US"/>
        </w:rPr>
        <w:t xml:space="preserve">, D. </w:t>
      </w:r>
      <w:proofErr w:type="spellStart"/>
      <w:r>
        <w:rPr>
          <w:lang w:val="en-US"/>
        </w:rPr>
        <w:t>Testov</w:t>
      </w:r>
      <w:proofErr w:type="spellEnd"/>
      <w:r>
        <w:rPr>
          <w:lang w:val="en-US"/>
        </w:rPr>
        <w:t xml:space="preserve">, D. Verney, “Two-phonon structure of low-energy 1+ excitations of </w:t>
      </w:r>
      <w:r>
        <w:rPr>
          <w:vertAlign w:val="superscript"/>
          <w:lang w:val="en-US"/>
        </w:rPr>
        <w:t>130</w:t>
      </w:r>
      <w:r>
        <w:rPr>
          <w:lang w:val="en-US"/>
        </w:rPr>
        <w:t xml:space="preserve">In”, </w:t>
      </w:r>
      <w:r>
        <w:rPr>
          <w:i/>
          <w:iCs/>
          <w:lang w:val="en-US"/>
        </w:rPr>
        <w:t>Phys. Rev. C</w:t>
      </w:r>
      <w:r>
        <w:rPr>
          <w:lang w:val="en-US"/>
        </w:rPr>
        <w:t xml:space="preserve"> </w:t>
      </w:r>
      <w:r>
        <w:rPr>
          <w:b/>
          <w:bCs/>
          <w:lang w:val="en-US"/>
        </w:rPr>
        <w:t>101</w:t>
      </w:r>
      <w:r>
        <w:rPr>
          <w:lang w:val="en-US"/>
        </w:rPr>
        <w:t>, 054309 [7 pages] (2020)</w:t>
      </w:r>
    </w:p>
    <w:p w14:paraId="683816B9" w14:textId="77777777" w:rsidR="00BC46C9" w:rsidRDefault="00BC46C9" w:rsidP="00BC46C9">
      <w:pPr>
        <w:pStyle w:val="aa"/>
        <w:numPr>
          <w:ilvl w:val="0"/>
          <w:numId w:val="2"/>
        </w:numPr>
        <w:suppressAutoHyphens w:val="0"/>
        <w:spacing w:after="0" w:line="256" w:lineRule="auto"/>
        <w:ind w:left="426" w:hanging="436"/>
        <w:jc w:val="both"/>
      </w:pPr>
      <w:r>
        <w:rPr>
          <w:lang w:val="en-US"/>
        </w:rPr>
        <w:t xml:space="preserve">A.A. Dzhioev, K. </w:t>
      </w:r>
      <w:proofErr w:type="spellStart"/>
      <w:r>
        <w:rPr>
          <w:lang w:val="en-US"/>
        </w:rPr>
        <w:t>Langanke</w:t>
      </w:r>
      <w:proofErr w:type="spellEnd"/>
      <w:r>
        <w:rPr>
          <w:lang w:val="en-US"/>
        </w:rPr>
        <w:t>, G. Martinez-</w:t>
      </w:r>
      <w:proofErr w:type="spellStart"/>
      <w:r>
        <w:rPr>
          <w:lang w:val="en-US"/>
        </w:rPr>
        <w:t>Pinedo</w:t>
      </w:r>
      <w:proofErr w:type="spellEnd"/>
      <w:r>
        <w:rPr>
          <w:lang w:val="en-US"/>
        </w:rPr>
        <w:t xml:space="preserve">, A.I. </w:t>
      </w:r>
      <w:proofErr w:type="spellStart"/>
      <w:r>
        <w:rPr>
          <w:lang w:val="en-US"/>
        </w:rPr>
        <w:t>Vdovin</w:t>
      </w:r>
      <w:proofErr w:type="spellEnd"/>
      <w:r>
        <w:rPr>
          <w:lang w:val="en-US"/>
        </w:rPr>
        <w:t xml:space="preserve">, Ch. </w:t>
      </w:r>
      <w:proofErr w:type="spellStart"/>
      <w:r>
        <w:rPr>
          <w:lang w:val="en-US"/>
        </w:rPr>
        <w:t>Stoyanov</w:t>
      </w:r>
      <w:proofErr w:type="spellEnd"/>
      <w:r>
        <w:rPr>
          <w:lang w:val="en-US"/>
        </w:rPr>
        <w:t xml:space="preserve">, “Unblocking of stellar electron capture for neutron-rich N=50 nuclei at finite temperature”, </w:t>
      </w:r>
      <w:r>
        <w:rPr>
          <w:i/>
          <w:iCs/>
          <w:lang w:val="en-US"/>
        </w:rPr>
        <w:t>Phys. Rev</w:t>
      </w:r>
      <w:r>
        <w:rPr>
          <w:i/>
          <w:iCs/>
        </w:rPr>
        <w:t xml:space="preserve">. </w:t>
      </w:r>
      <w:r>
        <w:rPr>
          <w:i/>
          <w:iCs/>
          <w:lang w:val="en-US"/>
        </w:rPr>
        <w:t>C</w:t>
      </w:r>
      <w:r>
        <w:rPr>
          <w:lang w:val="en-US"/>
        </w:rPr>
        <w:t xml:space="preserve"> </w:t>
      </w:r>
      <w:r>
        <w:rPr>
          <w:b/>
          <w:bCs/>
          <w:lang w:val="en-US"/>
        </w:rPr>
        <w:t>101</w:t>
      </w:r>
      <w:r>
        <w:rPr>
          <w:lang w:val="en-US"/>
        </w:rPr>
        <w:t>, 025805 [9 pages] (2020</w:t>
      </w:r>
      <w:r>
        <w:t>)</w:t>
      </w:r>
    </w:p>
    <w:p w14:paraId="4ACCA61A" w14:textId="77777777" w:rsidR="00BC46C9" w:rsidRDefault="00BC46C9" w:rsidP="00BC46C9">
      <w:pPr>
        <w:pStyle w:val="aa"/>
        <w:numPr>
          <w:ilvl w:val="0"/>
          <w:numId w:val="2"/>
        </w:numPr>
        <w:suppressAutoHyphens w:val="0"/>
        <w:spacing w:after="0" w:line="256" w:lineRule="auto"/>
        <w:ind w:left="426" w:hanging="436"/>
        <w:jc w:val="both"/>
      </w:pPr>
      <w:r>
        <w:rPr>
          <w:lang w:val="en-US"/>
        </w:rPr>
        <w:t xml:space="preserve">I.N. </w:t>
      </w:r>
      <w:proofErr w:type="spellStart"/>
      <w:r>
        <w:rPr>
          <w:lang w:val="en-US"/>
        </w:rPr>
        <w:t>Borzov</w:t>
      </w:r>
      <w:proofErr w:type="spellEnd"/>
      <w:r>
        <w:rPr>
          <w:lang w:val="en-US"/>
        </w:rPr>
        <w:t xml:space="preserve">, S.V. </w:t>
      </w:r>
      <w:proofErr w:type="spellStart"/>
      <w:r>
        <w:rPr>
          <w:lang w:val="en-US"/>
        </w:rPr>
        <w:t>Tolokonnikov</w:t>
      </w:r>
      <w:proofErr w:type="spellEnd"/>
      <w:r>
        <w:rPr>
          <w:lang w:val="en-US"/>
        </w:rPr>
        <w:t xml:space="preserve">, “Fully self-consistent study of isobaric analog resonances”, </w:t>
      </w:r>
      <w:r>
        <w:rPr>
          <w:i/>
          <w:iCs/>
          <w:lang w:val="en-US"/>
        </w:rPr>
        <w:t xml:space="preserve">Phys. At. </w:t>
      </w:r>
      <w:proofErr w:type="spellStart"/>
      <w:r>
        <w:rPr>
          <w:i/>
          <w:iCs/>
        </w:rPr>
        <w:t>Nucl</w:t>
      </w:r>
      <w:proofErr w:type="spellEnd"/>
      <w:r>
        <w:rPr>
          <w:i/>
          <w:iCs/>
        </w:rPr>
        <w:t>.</w:t>
      </w:r>
      <w:r>
        <w:t xml:space="preserve"> </w:t>
      </w:r>
      <w:r>
        <w:rPr>
          <w:b/>
          <w:bCs/>
        </w:rPr>
        <w:t>83</w:t>
      </w:r>
      <w:r>
        <w:t>, 567-576 (2020)</w:t>
      </w:r>
    </w:p>
    <w:p w14:paraId="280D06B1" w14:textId="77777777" w:rsidR="00BC46C9" w:rsidRDefault="00BC46C9" w:rsidP="00BC46C9">
      <w:pPr>
        <w:pStyle w:val="aa"/>
        <w:numPr>
          <w:ilvl w:val="0"/>
          <w:numId w:val="2"/>
        </w:numPr>
        <w:suppressAutoHyphens w:val="0"/>
        <w:spacing w:after="0" w:line="256" w:lineRule="auto"/>
        <w:ind w:left="426" w:hanging="436"/>
        <w:jc w:val="both"/>
      </w:pPr>
      <w:r>
        <w:rPr>
          <w:lang w:val="en-US"/>
        </w:rPr>
        <w:t xml:space="preserve"> I.N. </w:t>
      </w:r>
      <w:proofErr w:type="spellStart"/>
      <w:r>
        <w:rPr>
          <w:lang w:val="en-US"/>
        </w:rPr>
        <w:t>Borzov</w:t>
      </w:r>
      <w:proofErr w:type="spellEnd"/>
      <w:r>
        <w:rPr>
          <w:lang w:val="en-US"/>
        </w:rPr>
        <w:t xml:space="preserve">, “Global calculations of beta-decay properties based on the </w:t>
      </w:r>
      <w:proofErr w:type="spellStart"/>
      <w:r>
        <w:rPr>
          <w:lang w:val="en-US"/>
        </w:rPr>
        <w:t>Fayans</w:t>
      </w:r>
      <w:proofErr w:type="spellEnd"/>
      <w:r>
        <w:rPr>
          <w:lang w:val="en-US"/>
        </w:rPr>
        <w:t xml:space="preserve"> functional”, </w:t>
      </w:r>
      <w:r>
        <w:rPr>
          <w:i/>
          <w:iCs/>
          <w:lang w:val="en-US"/>
        </w:rPr>
        <w:t xml:space="preserve">Phys. At. </w:t>
      </w:r>
      <w:proofErr w:type="spellStart"/>
      <w:r>
        <w:rPr>
          <w:i/>
          <w:iCs/>
        </w:rPr>
        <w:t>Nucl</w:t>
      </w:r>
      <w:proofErr w:type="spellEnd"/>
      <w:r>
        <w:rPr>
          <w:i/>
          <w:iCs/>
        </w:rPr>
        <w:t>.</w:t>
      </w:r>
      <w:r>
        <w:t xml:space="preserve">  </w:t>
      </w:r>
      <w:r>
        <w:rPr>
          <w:b/>
          <w:bCs/>
        </w:rPr>
        <w:t>83</w:t>
      </w:r>
      <w:r>
        <w:t xml:space="preserve">, 413–426 (2020) </w:t>
      </w:r>
    </w:p>
    <w:p w14:paraId="16C68693" w14:textId="77777777" w:rsidR="00BC46C9" w:rsidRDefault="00BC46C9" w:rsidP="00BC46C9">
      <w:pPr>
        <w:pStyle w:val="aa"/>
        <w:numPr>
          <w:ilvl w:val="0"/>
          <w:numId w:val="2"/>
        </w:numPr>
        <w:suppressAutoHyphens w:val="0"/>
        <w:spacing w:after="0" w:line="256" w:lineRule="auto"/>
        <w:ind w:left="426" w:hanging="436"/>
        <w:jc w:val="both"/>
      </w:pPr>
      <w:r>
        <w:rPr>
          <w:lang w:val="en-US"/>
        </w:rPr>
        <w:t xml:space="preserve">S. </w:t>
      </w:r>
      <w:proofErr w:type="spellStart"/>
      <w:r>
        <w:rPr>
          <w:lang w:val="en-US"/>
        </w:rPr>
        <w:t>Mishev</w:t>
      </w:r>
      <w:proofErr w:type="spellEnd"/>
      <w:r>
        <w:rPr>
          <w:lang w:val="en-US"/>
        </w:rPr>
        <w:t xml:space="preserve">, V.V. Voronov, “Matter density in a simple core-plus-particle model”, </w:t>
      </w:r>
      <w:r>
        <w:rPr>
          <w:i/>
          <w:iCs/>
          <w:lang w:val="en-US"/>
        </w:rPr>
        <w:t xml:space="preserve">Bull. </w:t>
      </w:r>
      <w:proofErr w:type="spellStart"/>
      <w:r>
        <w:rPr>
          <w:i/>
          <w:iCs/>
        </w:rPr>
        <w:t>Russ</w:t>
      </w:r>
      <w:proofErr w:type="spellEnd"/>
      <w:r>
        <w:rPr>
          <w:i/>
          <w:iCs/>
        </w:rPr>
        <w:t xml:space="preserve">. </w:t>
      </w:r>
      <w:proofErr w:type="spellStart"/>
      <w:r>
        <w:rPr>
          <w:i/>
          <w:iCs/>
        </w:rPr>
        <w:t>Ac</w:t>
      </w:r>
      <w:proofErr w:type="spellEnd"/>
      <w:r>
        <w:rPr>
          <w:i/>
          <w:iCs/>
        </w:rPr>
        <w:t xml:space="preserve">. </w:t>
      </w:r>
      <w:proofErr w:type="spellStart"/>
      <w:r>
        <w:rPr>
          <w:i/>
          <w:iCs/>
        </w:rPr>
        <w:t>Sc</w:t>
      </w:r>
      <w:proofErr w:type="spellEnd"/>
      <w:r>
        <w:rPr>
          <w:i/>
          <w:iCs/>
        </w:rPr>
        <w:t>.</w:t>
      </w:r>
      <w:r>
        <w:t xml:space="preserve"> </w:t>
      </w:r>
      <w:r>
        <w:rPr>
          <w:b/>
          <w:bCs/>
        </w:rPr>
        <w:t>84</w:t>
      </w:r>
      <w:r>
        <w:t>, 1534-1536 (2020)</w:t>
      </w:r>
    </w:p>
    <w:p w14:paraId="592579D0"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A.P. </w:t>
      </w:r>
      <w:proofErr w:type="spellStart"/>
      <w:r>
        <w:rPr>
          <w:lang w:val="en-US"/>
        </w:rPr>
        <w:t>Severyukhin</w:t>
      </w:r>
      <w:proofErr w:type="spellEnd"/>
      <w:r>
        <w:rPr>
          <w:lang w:val="en-US"/>
        </w:rPr>
        <w:t xml:space="preserve">, N.N. Arsenyev, I.N. </w:t>
      </w:r>
      <w:proofErr w:type="spellStart"/>
      <w:r>
        <w:rPr>
          <w:lang w:val="en-US"/>
        </w:rPr>
        <w:t>Borzov</w:t>
      </w:r>
      <w:proofErr w:type="spellEnd"/>
      <w:r>
        <w:rPr>
          <w:lang w:val="en-US"/>
        </w:rPr>
        <w:t xml:space="preserve">, R.G. </w:t>
      </w:r>
      <w:proofErr w:type="spellStart"/>
      <w:r>
        <w:rPr>
          <w:lang w:val="en-US"/>
        </w:rPr>
        <w:t>Nazmitdinov</w:t>
      </w:r>
      <w:proofErr w:type="spellEnd"/>
      <w:r>
        <w:rPr>
          <w:lang w:val="en-US"/>
        </w:rPr>
        <w:t xml:space="preserve">, S. </w:t>
      </w:r>
      <w:proofErr w:type="spellStart"/>
      <w:r>
        <w:rPr>
          <w:lang w:val="en-US"/>
        </w:rPr>
        <w:t>Åberg</w:t>
      </w:r>
      <w:proofErr w:type="spellEnd"/>
      <w:r>
        <w:rPr>
          <w:lang w:val="en-US"/>
        </w:rPr>
        <w:t xml:space="preserve">, “On statistical properties of the Gamow-Teller strength distribution in </w:t>
      </w:r>
      <w:r>
        <w:rPr>
          <w:vertAlign w:val="superscript"/>
          <w:lang w:val="en-US"/>
        </w:rPr>
        <w:t>60</w:t>
      </w:r>
      <w:r>
        <w:rPr>
          <w:lang w:val="en-US"/>
        </w:rPr>
        <w:t xml:space="preserve">Ca”, </w:t>
      </w:r>
      <w:r>
        <w:rPr>
          <w:i/>
          <w:iCs/>
          <w:lang w:val="en-US"/>
        </w:rPr>
        <w:t xml:space="preserve">Phys. At. </w:t>
      </w:r>
      <w:proofErr w:type="spellStart"/>
      <w:r>
        <w:rPr>
          <w:i/>
          <w:iCs/>
          <w:lang w:val="en-US"/>
        </w:rPr>
        <w:t>Nucl</w:t>
      </w:r>
      <w:proofErr w:type="spellEnd"/>
      <w:r>
        <w:rPr>
          <w:lang w:val="en-US"/>
        </w:rPr>
        <w:t xml:space="preserve">. </w:t>
      </w:r>
      <w:r>
        <w:rPr>
          <w:b/>
          <w:bCs/>
          <w:lang w:val="en-US"/>
        </w:rPr>
        <w:t>83</w:t>
      </w:r>
      <w:r>
        <w:rPr>
          <w:lang w:val="en-US"/>
        </w:rPr>
        <w:t>, 171–178 (2020)</w:t>
      </w:r>
    </w:p>
    <w:p w14:paraId="0DBEF430"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I.N. </w:t>
      </w:r>
      <w:proofErr w:type="spellStart"/>
      <w:r>
        <w:rPr>
          <w:lang w:val="en-US"/>
        </w:rPr>
        <w:t>Borzov</w:t>
      </w:r>
      <w:proofErr w:type="spellEnd"/>
      <w:r>
        <w:rPr>
          <w:lang w:val="en-US"/>
        </w:rPr>
        <w:t xml:space="preserve">, S.V. </w:t>
      </w:r>
      <w:proofErr w:type="spellStart"/>
      <w:r>
        <w:rPr>
          <w:lang w:val="en-US"/>
        </w:rPr>
        <w:t>Tolokonnikov</w:t>
      </w:r>
      <w:proofErr w:type="spellEnd"/>
      <w:r>
        <w:rPr>
          <w:lang w:val="en-US"/>
        </w:rPr>
        <w:t xml:space="preserve">, “Self-consistent calculation of the charge radii in the </w:t>
      </w:r>
      <w:r>
        <w:rPr>
          <w:vertAlign w:val="superscript"/>
          <w:lang w:val="en-US"/>
        </w:rPr>
        <w:t>58-82</w:t>
      </w:r>
      <w:r>
        <w:rPr>
          <w:lang w:val="en-US"/>
        </w:rPr>
        <w:t xml:space="preserve">Cu isotopic chain”, </w:t>
      </w:r>
      <w:r>
        <w:rPr>
          <w:i/>
          <w:iCs/>
          <w:lang w:val="en-US"/>
        </w:rPr>
        <w:t xml:space="preserve">Phys. At. </w:t>
      </w:r>
      <w:proofErr w:type="spellStart"/>
      <w:r>
        <w:rPr>
          <w:i/>
          <w:iCs/>
          <w:lang w:val="en-US"/>
        </w:rPr>
        <w:t>Nucl</w:t>
      </w:r>
      <w:proofErr w:type="spellEnd"/>
      <w:r>
        <w:rPr>
          <w:i/>
          <w:iCs/>
          <w:lang w:val="en-US"/>
        </w:rPr>
        <w:t>.</w:t>
      </w:r>
      <w:r>
        <w:rPr>
          <w:lang w:val="en-US"/>
        </w:rPr>
        <w:t xml:space="preserve">  </w:t>
      </w:r>
      <w:r>
        <w:rPr>
          <w:b/>
          <w:bCs/>
          <w:lang w:val="en-US"/>
        </w:rPr>
        <w:t>83</w:t>
      </w:r>
      <w:r>
        <w:rPr>
          <w:lang w:val="en-US"/>
        </w:rPr>
        <w:t>, 482-494 (2020)</w:t>
      </w:r>
    </w:p>
    <w:p w14:paraId="71AA7DD2"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A. A. Dzhioev, S. V. Sidorov, A. I. </w:t>
      </w:r>
      <w:proofErr w:type="spellStart"/>
      <w:r>
        <w:rPr>
          <w:lang w:val="en-US"/>
        </w:rPr>
        <w:t>Vdovin</w:t>
      </w:r>
      <w:proofErr w:type="spellEnd"/>
      <w:r>
        <w:rPr>
          <w:lang w:val="en-US"/>
        </w:rPr>
        <w:t xml:space="preserve">, T. Yu. Tretyakova, “Tensor interaction effects on stellar electron capture and beta-decay Rates”, </w:t>
      </w:r>
      <w:r>
        <w:rPr>
          <w:i/>
          <w:iCs/>
          <w:lang w:val="en-US"/>
        </w:rPr>
        <w:t xml:space="preserve">Phys. At. </w:t>
      </w:r>
      <w:proofErr w:type="spellStart"/>
      <w:r>
        <w:rPr>
          <w:i/>
          <w:iCs/>
          <w:lang w:val="en-US"/>
        </w:rPr>
        <w:t>Nucl</w:t>
      </w:r>
      <w:proofErr w:type="spellEnd"/>
      <w:r>
        <w:rPr>
          <w:i/>
          <w:iCs/>
          <w:lang w:val="en-US"/>
        </w:rPr>
        <w:t>.</w:t>
      </w:r>
      <w:r>
        <w:rPr>
          <w:lang w:val="en-US"/>
        </w:rPr>
        <w:t xml:space="preserve"> </w:t>
      </w:r>
      <w:r>
        <w:rPr>
          <w:b/>
          <w:bCs/>
          <w:lang w:val="en-US"/>
        </w:rPr>
        <w:t>83</w:t>
      </w:r>
      <w:r>
        <w:rPr>
          <w:lang w:val="en-US"/>
        </w:rPr>
        <w:t>, 143-160 (2020)</w:t>
      </w:r>
    </w:p>
    <w:p w14:paraId="34A9DDD2" w14:textId="77777777" w:rsidR="00BC46C9" w:rsidRDefault="00BC46C9" w:rsidP="00BC46C9">
      <w:pPr>
        <w:pStyle w:val="aa"/>
        <w:numPr>
          <w:ilvl w:val="0"/>
          <w:numId w:val="2"/>
        </w:numPr>
        <w:suppressAutoHyphens w:val="0"/>
        <w:spacing w:after="0" w:line="256" w:lineRule="auto"/>
        <w:ind w:left="426" w:hanging="436"/>
        <w:jc w:val="both"/>
      </w:pPr>
      <w:r>
        <w:rPr>
          <w:lang w:val="en-US"/>
        </w:rPr>
        <w:t xml:space="preserve">E. B. </w:t>
      </w:r>
      <w:proofErr w:type="spellStart"/>
      <w:r>
        <w:rPr>
          <w:lang w:val="en-US"/>
        </w:rPr>
        <w:t>Balbutsev</w:t>
      </w:r>
      <w:proofErr w:type="spellEnd"/>
      <w:r>
        <w:rPr>
          <w:lang w:val="en-US"/>
        </w:rPr>
        <w:t xml:space="preserve">, I. V. </w:t>
      </w:r>
      <w:proofErr w:type="spellStart"/>
      <w:r>
        <w:rPr>
          <w:lang w:val="en-US"/>
        </w:rPr>
        <w:t>Molodtsova</w:t>
      </w:r>
      <w:proofErr w:type="spellEnd"/>
      <w:r>
        <w:rPr>
          <w:lang w:val="en-US"/>
        </w:rPr>
        <w:t xml:space="preserve">, P. Schuck, “Triplet of nuclear scissors modes”, </w:t>
      </w:r>
      <w:r>
        <w:rPr>
          <w:i/>
          <w:iCs/>
          <w:lang w:val="en-US"/>
        </w:rPr>
        <w:t xml:space="preserve">Phys. At. </w:t>
      </w:r>
      <w:proofErr w:type="spellStart"/>
      <w:r>
        <w:rPr>
          <w:i/>
          <w:iCs/>
        </w:rPr>
        <w:t>Nucl</w:t>
      </w:r>
      <w:proofErr w:type="spellEnd"/>
      <w:r>
        <w:rPr>
          <w:i/>
          <w:iCs/>
        </w:rPr>
        <w:t>.</w:t>
      </w:r>
      <w:r>
        <w:t xml:space="preserve"> </w:t>
      </w:r>
      <w:r>
        <w:rPr>
          <w:b/>
          <w:bCs/>
        </w:rPr>
        <w:t>83</w:t>
      </w:r>
      <w:r>
        <w:t>, 212-218 (2020)</w:t>
      </w:r>
    </w:p>
    <w:p w14:paraId="73AF96EE" w14:textId="77777777" w:rsidR="00BC46C9" w:rsidRDefault="00BC46C9" w:rsidP="00BC46C9">
      <w:pPr>
        <w:pStyle w:val="aa"/>
        <w:numPr>
          <w:ilvl w:val="0"/>
          <w:numId w:val="2"/>
        </w:numPr>
        <w:suppressAutoHyphens w:val="0"/>
        <w:spacing w:after="0" w:line="256" w:lineRule="auto"/>
        <w:ind w:left="426" w:hanging="436"/>
        <w:jc w:val="both"/>
      </w:pPr>
      <w:r>
        <w:t xml:space="preserve">П. Н. Усманов, А. И. Вдовин, Э. К. Юсупов, “Анализ магнитных характеристик состояний </w:t>
      </w:r>
      <w:r>
        <w:rPr>
          <w:vertAlign w:val="superscript"/>
        </w:rPr>
        <w:t>158,160</w:t>
      </w:r>
      <w:r>
        <w:t xml:space="preserve">Gd в рамках феноменологической модели”, </w:t>
      </w:r>
      <w:r>
        <w:rPr>
          <w:i/>
          <w:iCs/>
        </w:rPr>
        <w:t>Известия РАН. Сер. Физ.</w:t>
      </w:r>
      <w:r>
        <w:t xml:space="preserve"> </w:t>
      </w:r>
      <w:r>
        <w:rPr>
          <w:b/>
          <w:bCs/>
        </w:rPr>
        <w:t>84</w:t>
      </w:r>
      <w:r>
        <w:t>, 1174 (2020)</w:t>
      </w:r>
    </w:p>
    <w:p w14:paraId="323E19E7" w14:textId="77777777" w:rsidR="00BC46C9" w:rsidRDefault="00BC46C9" w:rsidP="00BC46C9">
      <w:pPr>
        <w:pStyle w:val="aa"/>
        <w:numPr>
          <w:ilvl w:val="0"/>
          <w:numId w:val="2"/>
        </w:numPr>
        <w:suppressAutoHyphens w:val="0"/>
        <w:spacing w:after="0" w:line="256" w:lineRule="auto"/>
        <w:ind w:left="426" w:hanging="436"/>
        <w:jc w:val="both"/>
      </w:pPr>
      <w:r>
        <w:t xml:space="preserve">И.Н. Борзов, С.В. Толоконников, “Функционал Фаянса: самосогласованное описание </w:t>
      </w:r>
      <w:proofErr w:type="spellStart"/>
      <w:r>
        <w:t>изоспиновых</w:t>
      </w:r>
      <w:proofErr w:type="spellEnd"/>
      <w:r>
        <w:t xml:space="preserve"> возбуждений”, Ядерная Физика, 83, 25-33 (2020)</w:t>
      </w:r>
    </w:p>
    <w:p w14:paraId="13748D0F" w14:textId="77777777" w:rsidR="00BC46C9" w:rsidRDefault="00BC46C9" w:rsidP="00BC46C9">
      <w:pPr>
        <w:pStyle w:val="aa"/>
        <w:numPr>
          <w:ilvl w:val="0"/>
          <w:numId w:val="2"/>
        </w:numPr>
        <w:suppressAutoHyphens w:val="0"/>
        <w:spacing w:after="0" w:line="256" w:lineRule="auto"/>
        <w:ind w:left="426" w:hanging="436"/>
        <w:jc w:val="both"/>
      </w:pPr>
      <w:r>
        <w:rPr>
          <w:lang w:val="en-US"/>
        </w:rPr>
        <w:lastRenderedPageBreak/>
        <w:t xml:space="preserve">P. </w:t>
      </w:r>
      <w:proofErr w:type="spellStart"/>
      <w:r>
        <w:rPr>
          <w:lang w:val="en-US"/>
        </w:rPr>
        <w:t>Dimitriou</w:t>
      </w:r>
      <w:proofErr w:type="spellEnd"/>
      <w:r>
        <w:rPr>
          <w:lang w:val="en-US"/>
        </w:rPr>
        <w:t xml:space="preserve">, </w:t>
      </w:r>
      <w:proofErr w:type="spellStart"/>
      <w:r>
        <w:rPr>
          <w:lang w:val="en-US"/>
        </w:rPr>
        <w:t>I.Dillmann</w:t>
      </w:r>
      <w:proofErr w:type="spellEnd"/>
      <w:r>
        <w:rPr>
          <w:lang w:val="en-US"/>
        </w:rPr>
        <w:t xml:space="preserve">, </w:t>
      </w:r>
      <w:proofErr w:type="spellStart"/>
      <w:r>
        <w:rPr>
          <w:lang w:val="en-US"/>
        </w:rPr>
        <w:t>B.Singh</w:t>
      </w:r>
      <w:proofErr w:type="spellEnd"/>
      <w:r>
        <w:rPr>
          <w:lang w:val="en-US"/>
        </w:rPr>
        <w:t xml:space="preserve">, </w:t>
      </w:r>
      <w:proofErr w:type="spellStart"/>
      <w:r>
        <w:rPr>
          <w:lang w:val="en-US"/>
        </w:rPr>
        <w:t>V.Piksaikin.P.Rykaczewski</w:t>
      </w:r>
      <w:proofErr w:type="spellEnd"/>
      <w:r>
        <w:rPr>
          <w:lang w:val="en-US"/>
        </w:rPr>
        <w:t xml:space="preserve">, </w:t>
      </w:r>
      <w:proofErr w:type="spellStart"/>
      <w:r>
        <w:rPr>
          <w:lang w:val="en-US"/>
        </w:rPr>
        <w:t>J.L.Taing</w:t>
      </w:r>
      <w:proofErr w:type="spellEnd"/>
      <w:r>
        <w:rPr>
          <w:lang w:val="en-US"/>
        </w:rPr>
        <w:t xml:space="preserve">, </w:t>
      </w:r>
      <w:proofErr w:type="spellStart"/>
      <w:r>
        <w:rPr>
          <w:lang w:val="en-US"/>
        </w:rPr>
        <w:t>A.Algora</w:t>
      </w:r>
      <w:proofErr w:type="spellEnd"/>
      <w:r>
        <w:rPr>
          <w:lang w:val="en-US"/>
        </w:rPr>
        <w:t xml:space="preserve">, </w:t>
      </w:r>
      <w:proofErr w:type="spellStart"/>
      <w:r>
        <w:rPr>
          <w:lang w:val="en-US"/>
        </w:rPr>
        <w:t>K.Banerjee</w:t>
      </w:r>
      <w:proofErr w:type="spellEnd"/>
      <w:r>
        <w:rPr>
          <w:lang w:val="en-US"/>
        </w:rPr>
        <w:t xml:space="preserve">, I.N. </w:t>
      </w:r>
      <w:proofErr w:type="spellStart"/>
      <w:r>
        <w:rPr>
          <w:lang w:val="en-US"/>
        </w:rPr>
        <w:t>Borzov</w:t>
      </w:r>
      <w:proofErr w:type="spellEnd"/>
      <w:r>
        <w:rPr>
          <w:lang w:val="en-US"/>
        </w:rPr>
        <w:t xml:space="preserve">, D. Cano-Ott, T. Chiba, M. Fallot, </w:t>
      </w:r>
      <w:proofErr w:type="spellStart"/>
      <w:r>
        <w:rPr>
          <w:lang w:val="en-US"/>
        </w:rPr>
        <w:t>D.Foligno</w:t>
      </w:r>
      <w:proofErr w:type="spellEnd"/>
      <w:r>
        <w:rPr>
          <w:lang w:val="en-US"/>
        </w:rPr>
        <w:t xml:space="preserve">, R. </w:t>
      </w:r>
      <w:proofErr w:type="spellStart"/>
      <w:r>
        <w:rPr>
          <w:lang w:val="en-US"/>
        </w:rPr>
        <w:t>Grzywacz</w:t>
      </w:r>
      <w:proofErr w:type="spellEnd"/>
      <w:r>
        <w:rPr>
          <w:lang w:val="en-US"/>
        </w:rPr>
        <w:t xml:space="preserve">, </w:t>
      </w:r>
      <w:proofErr w:type="spellStart"/>
      <w:r>
        <w:rPr>
          <w:lang w:val="en-US"/>
        </w:rPr>
        <w:t>X.Huang</w:t>
      </w:r>
      <w:proofErr w:type="spellEnd"/>
      <w:r>
        <w:rPr>
          <w:lang w:val="en-US"/>
        </w:rPr>
        <w:t xml:space="preserve">, “Development of a reference database for beta-delayed neutron emission”,  </w:t>
      </w:r>
      <w:proofErr w:type="spellStart"/>
      <w:r>
        <w:rPr>
          <w:i/>
          <w:iCs/>
          <w:lang w:val="en-US"/>
        </w:rPr>
        <w:t>Nucl</w:t>
      </w:r>
      <w:proofErr w:type="spellEnd"/>
      <w:r>
        <w:rPr>
          <w:i/>
          <w:iCs/>
          <w:lang w:val="en-US"/>
        </w:rPr>
        <w:t>. Data Sheets</w:t>
      </w:r>
      <w:r>
        <w:rPr>
          <w:lang w:val="en-US"/>
        </w:rPr>
        <w:t xml:space="preserve"> </w:t>
      </w:r>
      <w:r>
        <w:rPr>
          <w:b/>
          <w:bCs/>
          <w:lang w:val="en-US"/>
        </w:rPr>
        <w:t>173</w:t>
      </w:r>
      <w:r>
        <w:rPr>
          <w:lang w:val="en-US"/>
        </w:rPr>
        <w:t>, 144-238</w:t>
      </w:r>
      <w:r>
        <w:t xml:space="preserve"> (2021)</w:t>
      </w:r>
    </w:p>
    <w:p w14:paraId="79543FA1" w14:textId="77777777" w:rsidR="00BC46C9" w:rsidRDefault="00BC46C9" w:rsidP="00BC46C9">
      <w:pPr>
        <w:pStyle w:val="aa"/>
        <w:numPr>
          <w:ilvl w:val="0"/>
          <w:numId w:val="2"/>
        </w:numPr>
        <w:suppressAutoHyphens w:val="0"/>
        <w:spacing w:after="0" w:line="256" w:lineRule="auto"/>
        <w:ind w:left="426" w:hanging="436"/>
        <w:jc w:val="both"/>
      </w:pPr>
      <w:r>
        <w:rPr>
          <w:lang w:val="en-US"/>
        </w:rPr>
        <w:t xml:space="preserve">A. P. </w:t>
      </w:r>
      <w:proofErr w:type="spellStart"/>
      <w:r>
        <w:rPr>
          <w:lang w:val="en-US"/>
        </w:rPr>
        <w:t>Severyukhin</w:t>
      </w:r>
      <w:proofErr w:type="spellEnd"/>
      <w:r>
        <w:rPr>
          <w:lang w:val="en-US"/>
        </w:rPr>
        <w:t xml:space="preserve">, N. N. Arsenyev, N. </w:t>
      </w:r>
      <w:proofErr w:type="spellStart"/>
      <w:r>
        <w:rPr>
          <w:lang w:val="en-US"/>
        </w:rPr>
        <w:t>Pietralla</w:t>
      </w:r>
      <w:proofErr w:type="spellEnd"/>
      <w:r>
        <w:rPr>
          <w:lang w:val="en-US"/>
        </w:rPr>
        <w:t xml:space="preserve">, “First calculation of the </w:t>
      </w:r>
      <w:r>
        <w:sym w:font="Symbol" w:char="F067"/>
      </w:r>
      <w:r>
        <w:sym w:font="Symbol" w:char="F067"/>
      </w:r>
      <w:r>
        <w:rPr>
          <w:lang w:val="en-US"/>
        </w:rPr>
        <w:t>-decay width of a nuclear 2</w:t>
      </w:r>
      <w:r>
        <w:rPr>
          <w:vertAlign w:val="subscript"/>
          <w:lang w:val="en-US"/>
        </w:rPr>
        <w:t>1</w:t>
      </w:r>
      <w:r>
        <w:rPr>
          <w:vertAlign w:val="superscript"/>
          <w:lang w:val="en-US"/>
        </w:rPr>
        <w:t>+</w:t>
      </w:r>
      <w:r>
        <w:rPr>
          <w:lang w:val="en-US"/>
        </w:rPr>
        <w:t xml:space="preserve"> state: The case of </w:t>
      </w:r>
      <w:r>
        <w:rPr>
          <w:vertAlign w:val="superscript"/>
          <w:lang w:val="en-US"/>
        </w:rPr>
        <w:t>48</w:t>
      </w:r>
      <w:r>
        <w:rPr>
          <w:lang w:val="en-US"/>
        </w:rPr>
        <w:t xml:space="preserve">Ca”, </w:t>
      </w:r>
      <w:r>
        <w:rPr>
          <w:i/>
          <w:iCs/>
          <w:lang w:val="en-US"/>
        </w:rPr>
        <w:t>Phys. Rev</w:t>
      </w:r>
      <w:r>
        <w:rPr>
          <w:i/>
          <w:iCs/>
        </w:rPr>
        <w:t xml:space="preserve">. </w:t>
      </w:r>
      <w:r>
        <w:rPr>
          <w:i/>
          <w:iCs/>
          <w:lang w:val="en-US"/>
        </w:rPr>
        <w:t>C</w:t>
      </w:r>
      <w:r>
        <w:rPr>
          <w:lang w:val="en-US"/>
        </w:rPr>
        <w:t xml:space="preserve"> </w:t>
      </w:r>
      <w:r>
        <w:rPr>
          <w:b/>
          <w:bCs/>
        </w:rPr>
        <w:t>1</w:t>
      </w:r>
      <w:r>
        <w:rPr>
          <w:b/>
          <w:bCs/>
          <w:lang w:val="en-US"/>
        </w:rPr>
        <w:t>04</w:t>
      </w:r>
      <w:r>
        <w:rPr>
          <w:lang w:val="en-US"/>
        </w:rPr>
        <w:t>, 024310 [6 pages]</w:t>
      </w:r>
      <w:r>
        <w:t xml:space="preserve"> (</w:t>
      </w:r>
      <w:r>
        <w:rPr>
          <w:lang w:val="en-US"/>
        </w:rPr>
        <w:t>2021</w:t>
      </w:r>
      <w:r>
        <w:t>)</w:t>
      </w:r>
    </w:p>
    <w:p w14:paraId="3019F2C2"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A.P. </w:t>
      </w:r>
      <w:proofErr w:type="spellStart"/>
      <w:r>
        <w:rPr>
          <w:lang w:val="en-US"/>
        </w:rPr>
        <w:t>Severyukhin</w:t>
      </w:r>
      <w:proofErr w:type="spellEnd"/>
      <w:r>
        <w:rPr>
          <w:lang w:val="en-US"/>
        </w:rPr>
        <w:t xml:space="preserve">, S. </w:t>
      </w:r>
      <w:proofErr w:type="spellStart"/>
      <w:r>
        <w:rPr>
          <w:lang w:val="en-US"/>
        </w:rPr>
        <w:t>Åberg</w:t>
      </w:r>
      <w:proofErr w:type="spellEnd"/>
      <w:r>
        <w:rPr>
          <w:lang w:val="en-US"/>
        </w:rPr>
        <w:t xml:space="preserve">, N.N. Arsenyev, R.G. </w:t>
      </w:r>
      <w:proofErr w:type="spellStart"/>
      <w:r>
        <w:rPr>
          <w:lang w:val="en-US"/>
        </w:rPr>
        <w:t>Nazmitdinov</w:t>
      </w:r>
      <w:proofErr w:type="spellEnd"/>
      <w:r>
        <w:rPr>
          <w:lang w:val="en-US"/>
        </w:rPr>
        <w:t xml:space="preserve">, “Hybrid model for the damped transient response of giant dipole resonances”, </w:t>
      </w:r>
      <w:r>
        <w:rPr>
          <w:i/>
          <w:iCs/>
          <w:lang w:val="en-US"/>
        </w:rPr>
        <w:t>Phys. Rev. C</w:t>
      </w:r>
      <w:r>
        <w:rPr>
          <w:lang w:val="en-US"/>
        </w:rPr>
        <w:t xml:space="preserve"> </w:t>
      </w:r>
      <w:r>
        <w:rPr>
          <w:b/>
          <w:bCs/>
          <w:lang w:val="en-US"/>
        </w:rPr>
        <w:t>104</w:t>
      </w:r>
      <w:r>
        <w:rPr>
          <w:lang w:val="en-US"/>
        </w:rPr>
        <w:t xml:space="preserve">, 044327 [9 pages] (2021) </w:t>
      </w:r>
    </w:p>
    <w:p w14:paraId="6E82CC46"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P. </w:t>
      </w:r>
      <w:proofErr w:type="spellStart"/>
      <w:r>
        <w:rPr>
          <w:lang w:val="en-US"/>
        </w:rPr>
        <w:t>Adsley</w:t>
      </w:r>
      <w:proofErr w:type="spellEnd"/>
      <w:r>
        <w:rPr>
          <w:lang w:val="en-US"/>
        </w:rPr>
        <w:t xml:space="preserve">, V.O. </w:t>
      </w:r>
      <w:proofErr w:type="spellStart"/>
      <w:r>
        <w:rPr>
          <w:lang w:val="en-US"/>
        </w:rPr>
        <w:t>Nesterenko</w:t>
      </w:r>
      <w:proofErr w:type="spellEnd"/>
      <w:r>
        <w:rPr>
          <w:lang w:val="en-US"/>
        </w:rPr>
        <w:t xml:space="preserve">, M. Kimura, L.M. Donaldson, R. </w:t>
      </w:r>
      <w:proofErr w:type="spellStart"/>
      <w:r>
        <w:rPr>
          <w:lang w:val="en-US"/>
        </w:rPr>
        <w:t>Neveling</w:t>
      </w:r>
      <w:proofErr w:type="spellEnd"/>
      <w:r>
        <w:rPr>
          <w:lang w:val="en-US"/>
        </w:rPr>
        <w:t xml:space="preserve">, J.W. Brummer, D.G. Jenkins, N.Y. </w:t>
      </w:r>
      <w:proofErr w:type="spellStart"/>
      <w:r>
        <w:rPr>
          <w:lang w:val="en-US"/>
        </w:rPr>
        <w:t>Kheswa</w:t>
      </w:r>
      <w:proofErr w:type="spellEnd"/>
      <w:r>
        <w:rPr>
          <w:lang w:val="en-US"/>
        </w:rPr>
        <w:t xml:space="preserve">, J. </w:t>
      </w:r>
      <w:proofErr w:type="spellStart"/>
      <w:r>
        <w:rPr>
          <w:lang w:val="en-US"/>
        </w:rPr>
        <w:t>Kvasil</w:t>
      </w:r>
      <w:proofErr w:type="spellEnd"/>
      <w:r>
        <w:rPr>
          <w:lang w:val="en-US"/>
        </w:rPr>
        <w:t>, K.C.W. Li, D.J. Marin-</w:t>
      </w:r>
      <w:proofErr w:type="spellStart"/>
      <w:r>
        <w:rPr>
          <w:lang w:val="en-US"/>
        </w:rPr>
        <w:t>Lambarri</w:t>
      </w:r>
      <w:proofErr w:type="spellEnd"/>
      <w:r>
        <w:rPr>
          <w:lang w:val="en-US"/>
        </w:rPr>
        <w:t xml:space="preserve">, Z. Mabika, P. </w:t>
      </w:r>
      <w:proofErr w:type="spellStart"/>
      <w:r>
        <w:rPr>
          <w:lang w:val="en-US"/>
        </w:rPr>
        <w:t>Papka</w:t>
      </w:r>
      <w:proofErr w:type="spellEnd"/>
      <w:r>
        <w:rPr>
          <w:lang w:val="en-US"/>
        </w:rPr>
        <w:t>, “</w:t>
      </w:r>
      <w:proofErr w:type="spellStart"/>
      <w:r>
        <w:rPr>
          <w:lang w:val="en-US"/>
        </w:rPr>
        <w:t>Isoscalar</w:t>
      </w:r>
      <w:proofErr w:type="spellEnd"/>
      <w:r>
        <w:rPr>
          <w:lang w:val="en-US"/>
        </w:rPr>
        <w:t xml:space="preserve"> monopole and dipole transitions in </w:t>
      </w:r>
      <w:r>
        <w:rPr>
          <w:vertAlign w:val="superscript"/>
          <w:lang w:val="en-US"/>
        </w:rPr>
        <w:t>24</w:t>
      </w:r>
      <w:r>
        <w:rPr>
          <w:lang w:val="en-US"/>
        </w:rPr>
        <w:t xml:space="preserve">Mg, </w:t>
      </w:r>
      <w:r>
        <w:rPr>
          <w:vertAlign w:val="superscript"/>
          <w:lang w:val="en-US"/>
        </w:rPr>
        <w:t>26</w:t>
      </w:r>
      <w:r>
        <w:rPr>
          <w:lang w:val="en-US"/>
        </w:rPr>
        <w:t xml:space="preserve">Mg, and </w:t>
      </w:r>
      <w:r>
        <w:rPr>
          <w:vertAlign w:val="superscript"/>
          <w:lang w:val="en-US"/>
        </w:rPr>
        <w:t>28</w:t>
      </w:r>
      <w:r>
        <w:rPr>
          <w:lang w:val="en-US"/>
        </w:rPr>
        <w:t xml:space="preserve">Si”, </w:t>
      </w:r>
      <w:r>
        <w:rPr>
          <w:i/>
          <w:iCs/>
          <w:lang w:val="en-US"/>
        </w:rPr>
        <w:t>Phys. Rev. C</w:t>
      </w:r>
      <w:r>
        <w:rPr>
          <w:lang w:val="en-US"/>
        </w:rPr>
        <w:t xml:space="preserve"> </w:t>
      </w:r>
      <w:r>
        <w:rPr>
          <w:b/>
          <w:bCs/>
          <w:lang w:val="en-US"/>
        </w:rPr>
        <w:t>103</w:t>
      </w:r>
      <w:r>
        <w:rPr>
          <w:lang w:val="en-US"/>
        </w:rPr>
        <w:t>, 044315 [18 pages] (2021)</w:t>
      </w:r>
    </w:p>
    <w:p w14:paraId="2AE3846E"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H.G. Ganev, “Matrix elements in the SU(1,1) x SO(6) limit of the proton-neutron </w:t>
      </w:r>
      <w:proofErr w:type="spellStart"/>
      <w:r>
        <w:rPr>
          <w:lang w:val="en-US"/>
        </w:rPr>
        <w:t>symplectic</w:t>
      </w:r>
      <w:proofErr w:type="spellEnd"/>
      <w:r>
        <w:rPr>
          <w:lang w:val="en-US"/>
        </w:rPr>
        <w:t xml:space="preserve"> model”, </w:t>
      </w:r>
      <w:r>
        <w:rPr>
          <w:i/>
          <w:iCs/>
          <w:lang w:val="en-US"/>
        </w:rPr>
        <w:t>Chinese Phys. C</w:t>
      </w:r>
      <w:r>
        <w:rPr>
          <w:lang w:val="en-US"/>
        </w:rPr>
        <w:t xml:space="preserve"> </w:t>
      </w:r>
      <w:r>
        <w:rPr>
          <w:b/>
          <w:bCs/>
          <w:lang w:val="en-US"/>
        </w:rPr>
        <w:t>45</w:t>
      </w:r>
      <w:r>
        <w:rPr>
          <w:lang w:val="en-US"/>
        </w:rPr>
        <w:t>, 114101 [9 pages] (2021)</w:t>
      </w:r>
    </w:p>
    <w:p w14:paraId="755C321F"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V. O. </w:t>
      </w:r>
      <w:proofErr w:type="spellStart"/>
      <w:r>
        <w:rPr>
          <w:lang w:val="en-US"/>
        </w:rPr>
        <w:t>Nesterenko</w:t>
      </w:r>
      <w:proofErr w:type="spellEnd"/>
      <w:r>
        <w:rPr>
          <w:lang w:val="en-US"/>
        </w:rPr>
        <w:t xml:space="preserve">, P. I. </w:t>
      </w:r>
      <w:proofErr w:type="spellStart"/>
      <w:r>
        <w:rPr>
          <w:lang w:val="en-US"/>
        </w:rPr>
        <w:t>Vishnevskiy</w:t>
      </w:r>
      <w:proofErr w:type="spellEnd"/>
      <w:r>
        <w:rPr>
          <w:lang w:val="en-US"/>
        </w:rPr>
        <w:t xml:space="preserve">, J. </w:t>
      </w:r>
      <w:proofErr w:type="spellStart"/>
      <w:r>
        <w:rPr>
          <w:lang w:val="en-US"/>
        </w:rPr>
        <w:t>Kvasil</w:t>
      </w:r>
      <w:proofErr w:type="spellEnd"/>
      <w:r>
        <w:rPr>
          <w:lang w:val="en-US"/>
        </w:rPr>
        <w:t xml:space="preserve">, A. Repko, W. Kleinig, “Microscopic analysis of low-energy spin and orbital magnetic dipole excitations in deformed nuclei”, </w:t>
      </w:r>
      <w:r>
        <w:rPr>
          <w:i/>
          <w:iCs/>
          <w:lang w:val="en-US"/>
        </w:rPr>
        <w:t>Phys. Rev. C</w:t>
      </w:r>
      <w:r>
        <w:rPr>
          <w:lang w:val="en-US"/>
        </w:rPr>
        <w:t xml:space="preserve"> </w:t>
      </w:r>
      <w:r>
        <w:rPr>
          <w:b/>
          <w:bCs/>
          <w:lang w:val="en-US"/>
        </w:rPr>
        <w:t>103</w:t>
      </w:r>
      <w:r>
        <w:rPr>
          <w:lang w:val="en-US"/>
        </w:rPr>
        <w:t xml:space="preserve">, 064313 [14 pages] (2021) </w:t>
      </w:r>
    </w:p>
    <w:p w14:paraId="6CFBB802"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H. G. Ganev, “Microscopic shell-model counterpart of the Bohr–Mottelson model”, </w:t>
      </w:r>
      <w:r>
        <w:rPr>
          <w:i/>
          <w:iCs/>
          <w:lang w:val="en-US"/>
        </w:rPr>
        <w:t>Eur. Phys. J. A</w:t>
      </w:r>
      <w:r>
        <w:rPr>
          <w:lang w:val="en-US"/>
        </w:rPr>
        <w:t xml:space="preserve"> </w:t>
      </w:r>
      <w:r>
        <w:rPr>
          <w:b/>
          <w:bCs/>
          <w:lang w:val="en-US"/>
        </w:rPr>
        <w:t>57</w:t>
      </w:r>
      <w:r>
        <w:rPr>
          <w:lang w:val="en-US"/>
        </w:rPr>
        <w:t>, 181 [14 pages] (2021)</w:t>
      </w:r>
    </w:p>
    <w:p w14:paraId="0FCF2289" w14:textId="77777777" w:rsidR="00BC46C9" w:rsidRDefault="00BC46C9" w:rsidP="00BC46C9">
      <w:pPr>
        <w:pStyle w:val="aa"/>
        <w:numPr>
          <w:ilvl w:val="0"/>
          <w:numId w:val="2"/>
        </w:numPr>
        <w:suppressAutoHyphens w:val="0"/>
        <w:spacing w:after="0" w:line="256" w:lineRule="auto"/>
        <w:ind w:left="426" w:hanging="436"/>
        <w:jc w:val="both"/>
        <w:rPr>
          <w:lang w:val="en-US"/>
        </w:rPr>
      </w:pPr>
      <w:r>
        <w:rPr>
          <w:lang w:val="en-US"/>
        </w:rPr>
        <w:t xml:space="preserve">N.N. Arsenyev, A.P. </w:t>
      </w:r>
      <w:proofErr w:type="spellStart"/>
      <w:r>
        <w:rPr>
          <w:lang w:val="en-US"/>
        </w:rPr>
        <w:t>Severyukhin</w:t>
      </w:r>
      <w:proofErr w:type="spellEnd"/>
      <w:r>
        <w:rPr>
          <w:lang w:val="en-US"/>
        </w:rPr>
        <w:t xml:space="preserve">, “Origin of low- and high-energy monopole collectivity in 132 Sn”, </w:t>
      </w:r>
      <w:r>
        <w:rPr>
          <w:i/>
          <w:iCs/>
          <w:lang w:val="en-US"/>
        </w:rPr>
        <w:t>Universe</w:t>
      </w:r>
      <w:r>
        <w:rPr>
          <w:lang w:val="en-US"/>
        </w:rPr>
        <w:t xml:space="preserve"> </w:t>
      </w:r>
      <w:r>
        <w:rPr>
          <w:b/>
          <w:bCs/>
          <w:lang w:val="en-US"/>
        </w:rPr>
        <w:t>7</w:t>
      </w:r>
      <w:r>
        <w:rPr>
          <w:lang w:val="en-US"/>
        </w:rPr>
        <w:t>, 145 [13 pages] (2021)</w:t>
      </w:r>
    </w:p>
    <w:p w14:paraId="186C9459" w14:textId="77777777" w:rsidR="00BC46C9" w:rsidRDefault="00BC46C9" w:rsidP="00BC46C9">
      <w:pPr>
        <w:pStyle w:val="aa"/>
        <w:numPr>
          <w:ilvl w:val="0"/>
          <w:numId w:val="2"/>
        </w:numPr>
        <w:suppressAutoHyphens w:val="0"/>
        <w:spacing w:after="0" w:line="256" w:lineRule="auto"/>
        <w:ind w:left="360"/>
        <w:jc w:val="both"/>
        <w:rPr>
          <w:lang w:val="en-US"/>
        </w:rPr>
      </w:pPr>
      <w:r>
        <w:rPr>
          <w:lang w:val="en-US"/>
        </w:rPr>
        <w:t xml:space="preserve">D. A. </w:t>
      </w:r>
      <w:proofErr w:type="spellStart"/>
      <w:r>
        <w:rPr>
          <w:lang w:val="en-US"/>
        </w:rPr>
        <w:t>Testov</w:t>
      </w:r>
      <w:proofErr w:type="spellEnd"/>
      <w:r>
        <w:rPr>
          <w:lang w:val="en-US"/>
        </w:rPr>
        <w:t xml:space="preserve">, A. P. </w:t>
      </w:r>
      <w:proofErr w:type="spellStart"/>
      <w:r>
        <w:rPr>
          <w:lang w:val="en-US"/>
        </w:rPr>
        <w:t>Severyukhin</w:t>
      </w:r>
      <w:proofErr w:type="spellEnd"/>
      <w:r>
        <w:rPr>
          <w:lang w:val="en-US"/>
        </w:rPr>
        <w:t xml:space="preserve">, B. </w:t>
      </w:r>
      <w:proofErr w:type="spellStart"/>
      <w:r>
        <w:rPr>
          <w:lang w:val="en-US"/>
        </w:rPr>
        <w:t>Roussiere</w:t>
      </w:r>
      <w:proofErr w:type="spellEnd"/>
      <w:r>
        <w:rPr>
          <w:lang w:val="en-US"/>
        </w:rPr>
        <w:t xml:space="preserve">, N. Arsenyev, F. Ibrahim, M. </w:t>
      </w:r>
      <w:proofErr w:type="spellStart"/>
      <w:r>
        <w:rPr>
          <w:lang w:val="en-US"/>
        </w:rPr>
        <w:t>Lebois</w:t>
      </w:r>
      <w:proofErr w:type="spellEnd"/>
      <w:r>
        <w:rPr>
          <w:lang w:val="en-US"/>
        </w:rPr>
        <w:t xml:space="preserve">, I. </w:t>
      </w:r>
      <w:proofErr w:type="spellStart"/>
      <w:r>
        <w:rPr>
          <w:lang w:val="en-US"/>
        </w:rPr>
        <w:t>Matea</w:t>
      </w:r>
      <w:proofErr w:type="spellEnd"/>
      <w:r>
        <w:rPr>
          <w:lang w:val="en-US"/>
        </w:rPr>
        <w:t xml:space="preserve">, Yu. </w:t>
      </w:r>
      <w:proofErr w:type="spellStart"/>
      <w:r>
        <w:rPr>
          <w:lang w:val="en-US"/>
        </w:rPr>
        <w:t>Penionzhkevich</w:t>
      </w:r>
      <w:proofErr w:type="spellEnd"/>
      <w:r>
        <w:rPr>
          <w:lang w:val="en-US"/>
        </w:rPr>
        <w:t xml:space="preserve">, V. Smirnov, E. Sokol, I. Stefan, D. </w:t>
      </w:r>
      <w:proofErr w:type="spellStart"/>
      <w:r>
        <w:rPr>
          <w:lang w:val="en-US"/>
        </w:rPr>
        <w:t>Susuki</w:t>
      </w:r>
      <w:proofErr w:type="spellEnd"/>
      <w:r>
        <w:rPr>
          <w:lang w:val="en-US"/>
        </w:rPr>
        <w:t xml:space="preserve">, D. Verney, </w:t>
      </w:r>
      <w:proofErr w:type="spellStart"/>
      <w:r>
        <w:rPr>
          <w:lang w:val="en-US"/>
        </w:rPr>
        <w:t>Jh</w:t>
      </w:r>
      <w:proofErr w:type="spellEnd"/>
      <w:r>
        <w:rPr>
          <w:lang w:val="en-US"/>
        </w:rPr>
        <w:t xml:space="preserve">. </w:t>
      </w:r>
      <w:proofErr w:type="spellStart"/>
      <w:r>
        <w:rPr>
          <w:lang w:val="en-US"/>
        </w:rPr>
        <w:t>Wilson,”Study</w:t>
      </w:r>
      <w:proofErr w:type="spellEnd"/>
      <w:r>
        <w:rPr>
          <w:lang w:val="en-US"/>
        </w:rPr>
        <w:t xml:space="preserve"> of </w:t>
      </w:r>
      <w:r>
        <w:rPr>
          <w:vertAlign w:val="superscript"/>
          <w:lang w:val="en-US"/>
        </w:rPr>
        <w:t>123</w:t>
      </w:r>
      <w:r>
        <w:rPr>
          <w:lang w:val="en-US"/>
        </w:rPr>
        <w:t xml:space="preserve">Ag beta-decay at ALTO”, </w:t>
      </w:r>
      <w:r>
        <w:rPr>
          <w:i/>
          <w:iCs/>
          <w:lang w:val="en-US"/>
        </w:rPr>
        <w:t>Eur. Phys.  J. A</w:t>
      </w:r>
      <w:r>
        <w:rPr>
          <w:lang w:val="en-US"/>
        </w:rPr>
        <w:t xml:space="preserve"> </w:t>
      </w:r>
      <w:r>
        <w:rPr>
          <w:b/>
          <w:bCs/>
          <w:lang w:val="en-US"/>
        </w:rPr>
        <w:t>57</w:t>
      </w:r>
      <w:r>
        <w:rPr>
          <w:lang w:val="en-US"/>
        </w:rPr>
        <w:t>, 59 [6 pages] (2021)</w:t>
      </w:r>
    </w:p>
    <w:p w14:paraId="1883E51D" w14:textId="77777777" w:rsidR="00BC46C9" w:rsidRDefault="00BC46C9" w:rsidP="00BC46C9">
      <w:pPr>
        <w:pStyle w:val="aa"/>
        <w:numPr>
          <w:ilvl w:val="0"/>
          <w:numId w:val="2"/>
        </w:numPr>
        <w:suppressAutoHyphens w:val="0"/>
        <w:spacing w:after="0" w:line="256" w:lineRule="auto"/>
        <w:ind w:left="360"/>
        <w:jc w:val="both"/>
      </w:pPr>
      <w:r>
        <w:t xml:space="preserve">П.Н. Усманов, А.И. Вдовин, Э.К. Юсупов, “Электрические свойства ротационных состояний ядра </w:t>
      </w:r>
      <w:r>
        <w:rPr>
          <w:vertAlign w:val="superscript"/>
        </w:rPr>
        <w:t>156</w:t>
      </w:r>
      <w:r>
        <w:t>Gd</w:t>
      </w:r>
      <w:r>
        <w:rPr>
          <w:i/>
          <w:iCs/>
        </w:rPr>
        <w:t xml:space="preserve">”, Известия РАН, </w:t>
      </w:r>
      <w:proofErr w:type="spellStart"/>
      <w:r>
        <w:rPr>
          <w:i/>
          <w:iCs/>
        </w:rPr>
        <w:t>Cер</w:t>
      </w:r>
      <w:proofErr w:type="spellEnd"/>
      <w:r>
        <w:rPr>
          <w:i/>
          <w:iCs/>
        </w:rPr>
        <w:t>. Физ.</w:t>
      </w:r>
      <w:r>
        <w:rPr>
          <w:b/>
          <w:bCs/>
        </w:rPr>
        <w:t>85</w:t>
      </w:r>
      <w:r>
        <w:t>, 1423-1429 (2021)</w:t>
      </w:r>
    </w:p>
    <w:p w14:paraId="16F947A7" w14:textId="77777777" w:rsidR="00BC46C9" w:rsidRDefault="00BC46C9" w:rsidP="00BC46C9">
      <w:pPr>
        <w:pStyle w:val="aa"/>
        <w:numPr>
          <w:ilvl w:val="0"/>
          <w:numId w:val="2"/>
        </w:numPr>
        <w:suppressAutoHyphens w:val="0"/>
        <w:spacing w:after="0" w:line="256" w:lineRule="auto"/>
        <w:ind w:left="360"/>
        <w:jc w:val="both"/>
        <w:rPr>
          <w:lang w:val="en-US"/>
        </w:rPr>
      </w:pPr>
      <w:r>
        <w:rPr>
          <w:lang w:val="en-US"/>
        </w:rPr>
        <w:t xml:space="preserve">A. </w:t>
      </w:r>
      <w:proofErr w:type="spellStart"/>
      <w:r>
        <w:rPr>
          <w:lang w:val="en-US"/>
        </w:rPr>
        <w:t>Bahini</w:t>
      </w:r>
      <w:proofErr w:type="spellEnd"/>
      <w:r>
        <w:rPr>
          <w:lang w:val="en-US"/>
        </w:rPr>
        <w:t xml:space="preserve">, V.O. </w:t>
      </w:r>
      <w:proofErr w:type="spellStart"/>
      <w:r>
        <w:rPr>
          <w:lang w:val="en-US"/>
        </w:rPr>
        <w:t>Nesterenko</w:t>
      </w:r>
      <w:proofErr w:type="spellEnd"/>
      <w:r>
        <w:rPr>
          <w:lang w:val="en-US"/>
        </w:rPr>
        <w:t>, I.T. Usman, P. von Neumann-</w:t>
      </w:r>
      <w:proofErr w:type="spellStart"/>
      <w:r>
        <w:rPr>
          <w:lang w:val="en-US"/>
        </w:rPr>
        <w:t>Cosel</w:t>
      </w:r>
      <w:proofErr w:type="spellEnd"/>
      <w:r>
        <w:rPr>
          <w:lang w:val="en-US"/>
        </w:rPr>
        <w:t xml:space="preserve">, R. </w:t>
      </w:r>
      <w:proofErr w:type="spellStart"/>
      <w:r>
        <w:rPr>
          <w:lang w:val="en-US"/>
        </w:rPr>
        <w:t>Neveling</w:t>
      </w:r>
      <w:proofErr w:type="spellEnd"/>
      <w:r>
        <w:rPr>
          <w:lang w:val="en-US"/>
        </w:rPr>
        <w:t xml:space="preserve">, J. Carter, J. </w:t>
      </w:r>
      <w:proofErr w:type="spellStart"/>
      <w:r>
        <w:rPr>
          <w:lang w:val="en-US"/>
        </w:rPr>
        <w:t>Kvasil</w:t>
      </w:r>
      <w:proofErr w:type="spellEnd"/>
      <w:r>
        <w:rPr>
          <w:lang w:val="en-US"/>
        </w:rPr>
        <w:t xml:space="preserve">, A. Repko, P. </w:t>
      </w:r>
      <w:proofErr w:type="spellStart"/>
      <w:r>
        <w:rPr>
          <w:lang w:val="en-US"/>
        </w:rPr>
        <w:t>Adsley</w:t>
      </w:r>
      <w:proofErr w:type="spellEnd"/>
      <w:r>
        <w:rPr>
          <w:lang w:val="en-US"/>
        </w:rPr>
        <w:t xml:space="preserve">, N. Botha, J. W. Brummer, L.M. Donaldson, S. </w:t>
      </w:r>
      <w:proofErr w:type="spellStart"/>
      <w:r>
        <w:rPr>
          <w:lang w:val="en-US"/>
        </w:rPr>
        <w:t>Jongile</w:t>
      </w:r>
      <w:proofErr w:type="spellEnd"/>
      <w:r>
        <w:rPr>
          <w:lang w:val="en-US"/>
        </w:rPr>
        <w:t>, “</w:t>
      </w:r>
      <w:proofErr w:type="spellStart"/>
      <w:r>
        <w:rPr>
          <w:lang w:val="en-US"/>
        </w:rPr>
        <w:t>Isoscalar</w:t>
      </w:r>
      <w:proofErr w:type="spellEnd"/>
      <w:r>
        <w:rPr>
          <w:lang w:val="en-US"/>
        </w:rPr>
        <w:t xml:space="preserve"> giant monopole resonance in </w:t>
      </w:r>
      <w:r>
        <w:rPr>
          <w:vertAlign w:val="superscript"/>
          <w:lang w:val="en-US"/>
        </w:rPr>
        <w:t>24</w:t>
      </w:r>
      <w:r>
        <w:rPr>
          <w:lang w:val="en-US"/>
        </w:rPr>
        <w:t xml:space="preserve">Mg and </w:t>
      </w:r>
      <w:r>
        <w:rPr>
          <w:vertAlign w:val="superscript"/>
          <w:lang w:val="en-US"/>
        </w:rPr>
        <w:t>28</w:t>
      </w:r>
      <w:r>
        <w:rPr>
          <w:lang w:val="en-US"/>
        </w:rPr>
        <w:t xml:space="preserve">Si: effect of coupling between the </w:t>
      </w:r>
      <w:proofErr w:type="spellStart"/>
      <w:r>
        <w:rPr>
          <w:lang w:val="en-US"/>
        </w:rPr>
        <w:t>isoscalar</w:t>
      </w:r>
      <w:proofErr w:type="spellEnd"/>
      <w:r>
        <w:rPr>
          <w:lang w:val="en-US"/>
        </w:rPr>
        <w:t xml:space="preserve"> monopole and quadrupole strength”, </w:t>
      </w:r>
      <w:r>
        <w:rPr>
          <w:i/>
          <w:iCs/>
          <w:lang w:val="en-US"/>
        </w:rPr>
        <w:t xml:space="preserve">Phys. Rev. C </w:t>
      </w:r>
      <w:r>
        <w:rPr>
          <w:b/>
          <w:bCs/>
          <w:lang w:val="en-US"/>
        </w:rPr>
        <w:t>105</w:t>
      </w:r>
      <w:r>
        <w:rPr>
          <w:lang w:val="en-US"/>
        </w:rPr>
        <w:t>, 024311 [15 pages] (2022)</w:t>
      </w:r>
    </w:p>
    <w:p w14:paraId="743E9B65" w14:textId="77777777" w:rsidR="00BC46C9" w:rsidRDefault="00BC46C9" w:rsidP="00BC46C9">
      <w:pPr>
        <w:pStyle w:val="aa"/>
        <w:numPr>
          <w:ilvl w:val="0"/>
          <w:numId w:val="2"/>
        </w:numPr>
        <w:suppressAutoHyphens w:val="0"/>
        <w:spacing w:after="0" w:line="256" w:lineRule="auto"/>
        <w:ind w:left="360"/>
        <w:jc w:val="both"/>
        <w:rPr>
          <w:lang w:val="en-US"/>
        </w:rPr>
      </w:pPr>
      <w:r>
        <w:rPr>
          <w:lang w:val="en-US"/>
        </w:rPr>
        <w:t xml:space="preserve">H. G. Ganev, “Microscopic shell-model description of strongly deformed nuclei: </w:t>
      </w:r>
      <w:r>
        <w:rPr>
          <w:vertAlign w:val="superscript"/>
          <w:lang w:val="en-US"/>
        </w:rPr>
        <w:t>158</w:t>
      </w:r>
      <w:r>
        <w:rPr>
          <w:lang w:val="en-US"/>
        </w:rPr>
        <w:t xml:space="preserve">Gd”, </w:t>
      </w:r>
      <w:r>
        <w:rPr>
          <w:i/>
          <w:iCs/>
          <w:lang w:val="en-US"/>
        </w:rPr>
        <w:t>Int. J. Mod.  Phys. E</w:t>
      </w:r>
      <w:r>
        <w:rPr>
          <w:lang w:val="en-US"/>
        </w:rPr>
        <w:t xml:space="preserve"> </w:t>
      </w:r>
      <w:r>
        <w:rPr>
          <w:b/>
          <w:bCs/>
          <w:lang w:val="en-US"/>
        </w:rPr>
        <w:t>31</w:t>
      </w:r>
      <w:r>
        <w:rPr>
          <w:lang w:val="en-US"/>
        </w:rPr>
        <w:t xml:space="preserve">, 2250047 [14 pages] (2022) </w:t>
      </w:r>
    </w:p>
    <w:p w14:paraId="20DC67B5" w14:textId="77777777" w:rsidR="00BC46C9" w:rsidRDefault="00BC46C9" w:rsidP="00BC46C9">
      <w:pPr>
        <w:pStyle w:val="aa"/>
        <w:numPr>
          <w:ilvl w:val="0"/>
          <w:numId w:val="2"/>
        </w:numPr>
        <w:suppressAutoHyphens w:val="0"/>
        <w:spacing w:after="0" w:line="256" w:lineRule="auto"/>
        <w:ind w:left="360"/>
        <w:jc w:val="both"/>
        <w:rPr>
          <w:lang w:val="en-US"/>
        </w:rPr>
      </w:pPr>
      <w:r>
        <w:rPr>
          <w:lang w:val="en-US"/>
        </w:rPr>
        <w:t xml:space="preserve">H. G. Ganev, “Microscopic shell-model description of transitional nuclei”, </w:t>
      </w:r>
      <w:r>
        <w:rPr>
          <w:i/>
          <w:iCs/>
          <w:lang w:val="en-US"/>
        </w:rPr>
        <w:t>Eur. Phys</w:t>
      </w:r>
      <w:r>
        <w:rPr>
          <w:i/>
          <w:iCs/>
        </w:rPr>
        <w:t xml:space="preserve">. </w:t>
      </w:r>
      <w:r>
        <w:rPr>
          <w:i/>
          <w:iCs/>
          <w:lang w:val="en-US"/>
        </w:rPr>
        <w:t>J</w:t>
      </w:r>
      <w:r>
        <w:rPr>
          <w:i/>
          <w:iCs/>
        </w:rPr>
        <w:t>.</w:t>
      </w:r>
      <w:r>
        <w:rPr>
          <w:i/>
          <w:iCs/>
          <w:lang w:val="en-US"/>
        </w:rPr>
        <w:t xml:space="preserve"> A</w:t>
      </w:r>
      <w:r>
        <w:rPr>
          <w:lang w:val="en-US"/>
        </w:rPr>
        <w:t xml:space="preserve"> </w:t>
      </w:r>
      <w:r>
        <w:rPr>
          <w:b/>
          <w:bCs/>
          <w:lang w:val="en-US"/>
        </w:rPr>
        <w:t>58</w:t>
      </w:r>
      <w:r>
        <w:rPr>
          <w:lang w:val="en-US"/>
        </w:rPr>
        <w:t>, 182 [10 pages] (2022</w:t>
      </w:r>
      <w:r>
        <w:t xml:space="preserve">) </w:t>
      </w:r>
    </w:p>
    <w:p w14:paraId="42834187" w14:textId="77777777" w:rsidR="00BC46C9" w:rsidRDefault="00BC46C9" w:rsidP="00BC46C9">
      <w:pPr>
        <w:pStyle w:val="aa"/>
        <w:numPr>
          <w:ilvl w:val="0"/>
          <w:numId w:val="2"/>
        </w:numPr>
        <w:suppressAutoHyphens w:val="0"/>
        <w:spacing w:after="0" w:line="256" w:lineRule="auto"/>
        <w:ind w:left="360"/>
        <w:jc w:val="both"/>
        <w:rPr>
          <w:lang w:val="en-US"/>
        </w:rPr>
      </w:pPr>
      <w:bookmarkStart w:id="2" w:name="_Hlk121157399"/>
      <w:proofErr w:type="spellStart"/>
      <w:r>
        <w:rPr>
          <w:lang w:val="en-US"/>
        </w:rPr>
        <w:t>N.Yu</w:t>
      </w:r>
      <w:proofErr w:type="spellEnd"/>
      <w:r>
        <w:rPr>
          <w:lang w:val="en-US"/>
        </w:rPr>
        <w:t xml:space="preserve">. </w:t>
      </w:r>
      <w:proofErr w:type="spellStart"/>
      <w:r>
        <w:rPr>
          <w:lang w:val="en-US"/>
        </w:rPr>
        <w:t>Shirikova</w:t>
      </w:r>
      <w:proofErr w:type="spellEnd"/>
      <w:r>
        <w:rPr>
          <w:lang w:val="en-US"/>
        </w:rPr>
        <w:t xml:space="preserve">, </w:t>
      </w:r>
      <w:proofErr w:type="spellStart"/>
      <w:r>
        <w:rPr>
          <w:lang w:val="en-US"/>
        </w:rPr>
        <w:t>A.V.Sushkov</w:t>
      </w:r>
      <w:proofErr w:type="spellEnd"/>
      <w:r>
        <w:rPr>
          <w:lang w:val="en-US"/>
        </w:rPr>
        <w:t xml:space="preserve">, </w:t>
      </w:r>
      <w:proofErr w:type="spellStart"/>
      <w:r>
        <w:rPr>
          <w:lang w:val="en-US"/>
        </w:rPr>
        <w:t>R.V.Jolos</w:t>
      </w:r>
      <w:proofErr w:type="spellEnd"/>
      <w:r>
        <w:rPr>
          <w:lang w:val="en-US"/>
        </w:rPr>
        <w:t xml:space="preserve">, “Coriolis mixing of the K=1 and K=0 mixed symmetry states in the well deformed even-even nuclei”, </w:t>
      </w:r>
      <w:r>
        <w:rPr>
          <w:i/>
          <w:iCs/>
          <w:lang w:val="en-US"/>
        </w:rPr>
        <w:t>Eur. Phys. J. A</w:t>
      </w:r>
      <w:r>
        <w:rPr>
          <w:lang w:val="en-US"/>
        </w:rPr>
        <w:t xml:space="preserve"> </w:t>
      </w:r>
      <w:r>
        <w:rPr>
          <w:b/>
          <w:bCs/>
          <w:lang w:val="en-US"/>
        </w:rPr>
        <w:t>58</w:t>
      </w:r>
      <w:r>
        <w:rPr>
          <w:lang w:val="en-US"/>
        </w:rPr>
        <w:t>, 98 [6 pages] (2022)</w:t>
      </w:r>
    </w:p>
    <w:p w14:paraId="4075A96A" w14:textId="77777777" w:rsidR="00BC46C9" w:rsidRDefault="00BC46C9" w:rsidP="00BC46C9">
      <w:pPr>
        <w:pStyle w:val="aa"/>
        <w:numPr>
          <w:ilvl w:val="0"/>
          <w:numId w:val="2"/>
        </w:numPr>
        <w:suppressAutoHyphens w:val="0"/>
        <w:spacing w:after="0" w:line="256" w:lineRule="auto"/>
        <w:ind w:left="360"/>
        <w:jc w:val="both"/>
        <w:rPr>
          <w:lang w:val="en-US"/>
        </w:rPr>
      </w:pPr>
      <w:bookmarkStart w:id="3" w:name="_Hlk121157346"/>
      <w:bookmarkEnd w:id="2"/>
      <w:proofErr w:type="spellStart"/>
      <w:r>
        <w:rPr>
          <w:lang w:val="en-US"/>
        </w:rPr>
        <w:t>N.Yu.Shirikova</w:t>
      </w:r>
      <w:proofErr w:type="spellEnd"/>
      <w:r>
        <w:rPr>
          <w:lang w:val="en-US"/>
        </w:rPr>
        <w:t xml:space="preserve">, </w:t>
      </w:r>
      <w:proofErr w:type="spellStart"/>
      <w:r>
        <w:rPr>
          <w:lang w:val="en-US"/>
        </w:rPr>
        <w:t>A.V.Sushkov</w:t>
      </w:r>
      <w:proofErr w:type="spellEnd"/>
      <w:r>
        <w:rPr>
          <w:lang w:val="en-US"/>
        </w:rPr>
        <w:t xml:space="preserve">, </w:t>
      </w:r>
      <w:proofErr w:type="spellStart"/>
      <w:r>
        <w:rPr>
          <w:lang w:val="en-US"/>
        </w:rPr>
        <w:t>L.A.Malov</w:t>
      </w:r>
      <w:proofErr w:type="spellEnd"/>
      <w:r>
        <w:rPr>
          <w:lang w:val="en-US"/>
        </w:rPr>
        <w:t xml:space="preserve">, </w:t>
      </w:r>
      <w:proofErr w:type="spellStart"/>
      <w:r>
        <w:rPr>
          <w:lang w:val="en-US"/>
        </w:rPr>
        <w:t>E.A.Kolganova</w:t>
      </w:r>
      <w:proofErr w:type="spellEnd"/>
      <w:r>
        <w:rPr>
          <w:lang w:val="en-US"/>
        </w:rPr>
        <w:t xml:space="preserve">, </w:t>
      </w:r>
      <w:proofErr w:type="spellStart"/>
      <w:r>
        <w:rPr>
          <w:lang w:val="en-US"/>
        </w:rPr>
        <w:t>R.V.Jolos</w:t>
      </w:r>
      <w:proofErr w:type="spellEnd"/>
      <w:r>
        <w:rPr>
          <w:lang w:val="en-US"/>
        </w:rPr>
        <w:t>, “Prediction of the excitation energies of the 2</w:t>
      </w:r>
      <w:r>
        <w:rPr>
          <w:vertAlign w:val="superscript"/>
          <w:lang w:val="en-US"/>
        </w:rPr>
        <w:t>+</w:t>
      </w:r>
      <w:r>
        <w:rPr>
          <w:vertAlign w:val="subscript"/>
          <w:lang w:val="en-US"/>
        </w:rPr>
        <w:t>1</w:t>
      </w:r>
      <w:r>
        <w:rPr>
          <w:lang w:val="en-US"/>
        </w:rPr>
        <w:t xml:space="preserve"> states for superheavy nuclei based on the microscopically derived </w:t>
      </w:r>
      <w:proofErr w:type="spellStart"/>
      <w:r>
        <w:rPr>
          <w:lang w:val="en-US"/>
        </w:rPr>
        <w:t>Grodzins</w:t>
      </w:r>
      <w:proofErr w:type="spellEnd"/>
      <w:r>
        <w:rPr>
          <w:lang w:val="en-US"/>
        </w:rPr>
        <w:t xml:space="preserve"> relation”, </w:t>
      </w:r>
      <w:r>
        <w:rPr>
          <w:i/>
          <w:iCs/>
          <w:lang w:val="en-US"/>
        </w:rPr>
        <w:t>Phys. Rev. C</w:t>
      </w:r>
      <w:r>
        <w:rPr>
          <w:lang w:val="en-US"/>
        </w:rPr>
        <w:t xml:space="preserve"> </w:t>
      </w:r>
      <w:r>
        <w:rPr>
          <w:b/>
          <w:bCs/>
          <w:lang w:val="en-US"/>
        </w:rPr>
        <w:t>105</w:t>
      </w:r>
      <w:r>
        <w:rPr>
          <w:lang w:val="en-US"/>
        </w:rPr>
        <w:t>, 024309 [6 pages] (2022)</w:t>
      </w:r>
    </w:p>
    <w:bookmarkEnd w:id="3"/>
    <w:p w14:paraId="7CF12B62" w14:textId="77777777" w:rsidR="00BC46C9" w:rsidRDefault="00BC46C9" w:rsidP="00BC46C9">
      <w:pPr>
        <w:pStyle w:val="aa"/>
        <w:numPr>
          <w:ilvl w:val="0"/>
          <w:numId w:val="2"/>
        </w:numPr>
        <w:suppressAutoHyphens w:val="0"/>
        <w:spacing w:after="0" w:line="256" w:lineRule="auto"/>
        <w:ind w:left="360"/>
        <w:jc w:val="both"/>
        <w:rPr>
          <w:lang w:val="en-US"/>
        </w:rPr>
      </w:pPr>
      <w:r>
        <w:rPr>
          <w:lang w:val="en-US"/>
        </w:rPr>
        <w:t xml:space="preserve">H. G. Ganev, “Proton-neutron </w:t>
      </w:r>
      <w:proofErr w:type="spellStart"/>
      <w:r>
        <w:rPr>
          <w:lang w:val="en-US"/>
        </w:rPr>
        <w:t>symplectic</w:t>
      </w:r>
      <w:proofErr w:type="spellEnd"/>
      <w:r>
        <w:rPr>
          <w:lang w:val="en-US"/>
        </w:rPr>
        <w:t xml:space="preserve"> model description of </w:t>
      </w:r>
      <w:r>
        <w:rPr>
          <w:vertAlign w:val="superscript"/>
          <w:lang w:val="en-US"/>
        </w:rPr>
        <w:t>20</w:t>
      </w:r>
      <w:r>
        <w:rPr>
          <w:lang w:val="en-US"/>
        </w:rPr>
        <w:t xml:space="preserve">Ne”, </w:t>
      </w:r>
      <w:r>
        <w:rPr>
          <w:i/>
          <w:iCs/>
          <w:lang w:val="en-US"/>
        </w:rPr>
        <w:t>Chinese Phys.  C</w:t>
      </w:r>
      <w:r>
        <w:rPr>
          <w:lang w:val="en-US"/>
        </w:rPr>
        <w:t xml:space="preserve"> </w:t>
      </w:r>
      <w:r>
        <w:rPr>
          <w:b/>
          <w:bCs/>
          <w:lang w:val="en-US"/>
        </w:rPr>
        <w:t>46</w:t>
      </w:r>
      <w:r>
        <w:rPr>
          <w:lang w:val="en-US"/>
        </w:rPr>
        <w:t>, 044105 [9 pages] (2022)</w:t>
      </w:r>
    </w:p>
    <w:p w14:paraId="4B1A53AD" w14:textId="77777777" w:rsidR="00BC46C9" w:rsidRDefault="00BC46C9" w:rsidP="00BC46C9">
      <w:pPr>
        <w:pStyle w:val="aa"/>
        <w:numPr>
          <w:ilvl w:val="0"/>
          <w:numId w:val="2"/>
        </w:numPr>
        <w:suppressAutoHyphens w:val="0"/>
        <w:spacing w:after="0" w:line="256" w:lineRule="auto"/>
        <w:ind w:left="360"/>
        <w:jc w:val="both"/>
        <w:rPr>
          <w:lang w:val="en-US"/>
        </w:rPr>
      </w:pPr>
      <w:r>
        <w:rPr>
          <w:lang w:val="en-US"/>
        </w:rPr>
        <w:t xml:space="preserve">E. B. </w:t>
      </w:r>
      <w:proofErr w:type="spellStart"/>
      <w:r>
        <w:rPr>
          <w:lang w:val="en-US"/>
        </w:rPr>
        <w:t>Balbutsev</w:t>
      </w:r>
      <w:proofErr w:type="spellEnd"/>
      <w:r>
        <w:rPr>
          <w:lang w:val="en-US"/>
        </w:rPr>
        <w:t xml:space="preserve">, I. V. </w:t>
      </w:r>
      <w:proofErr w:type="spellStart"/>
      <w:r>
        <w:rPr>
          <w:lang w:val="en-US"/>
        </w:rPr>
        <w:t>Molodtsova</w:t>
      </w:r>
      <w:proofErr w:type="spellEnd"/>
      <w:r>
        <w:rPr>
          <w:lang w:val="en-US"/>
        </w:rPr>
        <w:t xml:space="preserve">, A. V. </w:t>
      </w:r>
      <w:proofErr w:type="spellStart"/>
      <w:r>
        <w:rPr>
          <w:lang w:val="en-US"/>
        </w:rPr>
        <w:t>Sushkov</w:t>
      </w:r>
      <w:proofErr w:type="spellEnd"/>
      <w:r>
        <w:rPr>
          <w:lang w:val="en-US"/>
        </w:rPr>
        <w:t xml:space="preserve">, N. Yu. </w:t>
      </w:r>
      <w:proofErr w:type="spellStart"/>
      <w:r>
        <w:rPr>
          <w:lang w:val="en-US"/>
        </w:rPr>
        <w:t>Shirikova</w:t>
      </w:r>
      <w:proofErr w:type="spellEnd"/>
      <w:r>
        <w:rPr>
          <w:lang w:val="en-US"/>
        </w:rPr>
        <w:t xml:space="preserve">, P. Schuck, “Spin-isospin structure of the nuclear scissors mode”, </w:t>
      </w:r>
      <w:r>
        <w:rPr>
          <w:i/>
          <w:iCs/>
          <w:lang w:val="en-US"/>
        </w:rPr>
        <w:t>Phys. Rev. C</w:t>
      </w:r>
      <w:r>
        <w:rPr>
          <w:lang w:val="en-US"/>
        </w:rPr>
        <w:t xml:space="preserve"> </w:t>
      </w:r>
      <w:r>
        <w:rPr>
          <w:b/>
          <w:bCs/>
          <w:lang w:val="en-US"/>
        </w:rPr>
        <w:t>105</w:t>
      </w:r>
      <w:r>
        <w:rPr>
          <w:lang w:val="en-US"/>
        </w:rPr>
        <w:t>, 044323 [20 pages] (2022)</w:t>
      </w:r>
    </w:p>
    <w:p w14:paraId="4C08DE1A" w14:textId="77777777" w:rsidR="00BC46C9" w:rsidRDefault="00BC46C9" w:rsidP="00BC46C9">
      <w:pPr>
        <w:pStyle w:val="aa"/>
        <w:numPr>
          <w:ilvl w:val="0"/>
          <w:numId w:val="2"/>
        </w:numPr>
        <w:suppressAutoHyphens w:val="0"/>
        <w:spacing w:after="0" w:line="256" w:lineRule="auto"/>
        <w:ind w:left="360"/>
        <w:jc w:val="both"/>
        <w:rPr>
          <w:lang w:val="en-US"/>
        </w:rPr>
      </w:pPr>
      <w:r>
        <w:rPr>
          <w:lang w:val="en-US"/>
        </w:rPr>
        <w:t xml:space="preserve"> N.N. Arsenyev, A.P. </w:t>
      </w:r>
      <w:proofErr w:type="spellStart"/>
      <w:r>
        <w:rPr>
          <w:lang w:val="en-US"/>
        </w:rPr>
        <w:t>Severyukhin</w:t>
      </w:r>
      <w:proofErr w:type="spellEnd"/>
      <w:r>
        <w:rPr>
          <w:lang w:val="en-US"/>
        </w:rPr>
        <w:t xml:space="preserve">, “Microscopic description of </w:t>
      </w:r>
      <w:proofErr w:type="spellStart"/>
      <w:r>
        <w:rPr>
          <w:lang w:val="en-US"/>
        </w:rPr>
        <w:t>isoscalar</w:t>
      </w:r>
      <w:proofErr w:type="spellEnd"/>
      <w:r>
        <w:rPr>
          <w:lang w:val="en-US"/>
        </w:rPr>
        <w:t xml:space="preserve"> giant monopole resonance in </w:t>
      </w:r>
      <w:r>
        <w:rPr>
          <w:vertAlign w:val="superscript"/>
          <w:lang w:val="en-US"/>
        </w:rPr>
        <w:t>48</w:t>
      </w:r>
      <w:r>
        <w:rPr>
          <w:lang w:val="en-US"/>
        </w:rPr>
        <w:t xml:space="preserve">Ca”, </w:t>
      </w:r>
      <w:r>
        <w:rPr>
          <w:i/>
          <w:iCs/>
          <w:lang w:val="en-US"/>
        </w:rPr>
        <w:t xml:space="preserve">Phys. At. </w:t>
      </w:r>
      <w:proofErr w:type="spellStart"/>
      <w:r>
        <w:rPr>
          <w:i/>
          <w:iCs/>
          <w:lang w:val="en-US"/>
        </w:rPr>
        <w:t>Nucl</w:t>
      </w:r>
      <w:proofErr w:type="spellEnd"/>
      <w:r>
        <w:rPr>
          <w:i/>
          <w:iCs/>
          <w:lang w:val="en-US"/>
        </w:rPr>
        <w:t>.</w:t>
      </w:r>
      <w:r>
        <w:rPr>
          <w:lang w:val="en-US"/>
        </w:rPr>
        <w:t xml:space="preserve"> </w:t>
      </w:r>
      <w:r>
        <w:rPr>
          <w:b/>
          <w:bCs/>
          <w:lang w:val="en-US"/>
        </w:rPr>
        <w:t>85</w:t>
      </w:r>
      <w:r>
        <w:rPr>
          <w:lang w:val="en-US"/>
        </w:rPr>
        <w:t>, 6, 581-586 (2022)</w:t>
      </w:r>
    </w:p>
    <w:p w14:paraId="0B3D6583" w14:textId="77777777" w:rsidR="00BC46C9" w:rsidRDefault="00BC46C9" w:rsidP="00BC46C9">
      <w:pPr>
        <w:pStyle w:val="aa"/>
        <w:numPr>
          <w:ilvl w:val="0"/>
          <w:numId w:val="2"/>
        </w:numPr>
        <w:suppressAutoHyphens w:val="0"/>
        <w:spacing w:after="0" w:line="256" w:lineRule="auto"/>
        <w:ind w:left="360"/>
        <w:jc w:val="both"/>
        <w:rPr>
          <w:lang w:val="en-US"/>
        </w:rPr>
      </w:pPr>
      <w:r>
        <w:rPr>
          <w:lang w:val="en-US"/>
        </w:rPr>
        <w:t xml:space="preserve">A. P. </w:t>
      </w:r>
      <w:proofErr w:type="spellStart"/>
      <w:r>
        <w:rPr>
          <w:lang w:val="en-US"/>
        </w:rPr>
        <w:t>Severyukhin</w:t>
      </w:r>
      <w:proofErr w:type="spellEnd"/>
      <w:r>
        <w:rPr>
          <w:lang w:val="en-US"/>
        </w:rPr>
        <w:t xml:space="preserve">, N. N. Arsenyev, “On the double </w:t>
      </w:r>
      <w:r>
        <w:sym w:font="Symbol" w:char="F067"/>
      </w:r>
      <w:r>
        <w:rPr>
          <w:lang w:val="en-US"/>
        </w:rPr>
        <w:t xml:space="preserve">-decay width of the quadrupole state: the case of </w:t>
      </w:r>
      <w:r>
        <w:rPr>
          <w:vertAlign w:val="superscript"/>
          <w:lang w:val="en-US"/>
        </w:rPr>
        <w:t>132</w:t>
      </w:r>
      <w:r>
        <w:rPr>
          <w:lang w:val="en-US"/>
        </w:rPr>
        <w:t xml:space="preserve">Sn”, </w:t>
      </w:r>
      <w:r>
        <w:t>Яд</w:t>
      </w:r>
      <w:r>
        <w:rPr>
          <w:lang w:val="en-US"/>
        </w:rPr>
        <w:t xml:space="preserve">. </w:t>
      </w:r>
      <w:proofErr w:type="spellStart"/>
      <w:r>
        <w:t>Физ</w:t>
      </w:r>
      <w:proofErr w:type="spellEnd"/>
      <w:r>
        <w:rPr>
          <w:lang w:val="en-US"/>
        </w:rPr>
        <w:t xml:space="preserve">. </w:t>
      </w:r>
      <w:r>
        <w:rPr>
          <w:b/>
          <w:bCs/>
          <w:lang w:val="en-US"/>
        </w:rPr>
        <w:t>85</w:t>
      </w:r>
      <w:r>
        <w:rPr>
          <w:lang w:val="en-US"/>
        </w:rPr>
        <w:t>, 573-580 (2022)</w:t>
      </w:r>
    </w:p>
    <w:p w14:paraId="4D6C12CE" w14:textId="77777777" w:rsidR="00BC46C9" w:rsidRDefault="00BC46C9" w:rsidP="00BC46C9">
      <w:pPr>
        <w:pStyle w:val="aa"/>
        <w:numPr>
          <w:ilvl w:val="0"/>
          <w:numId w:val="2"/>
        </w:numPr>
        <w:suppressAutoHyphens w:val="0"/>
        <w:spacing w:after="0" w:line="256" w:lineRule="auto"/>
        <w:ind w:left="360"/>
        <w:jc w:val="both"/>
      </w:pPr>
      <w:r>
        <w:rPr>
          <w:lang w:val="en-US"/>
        </w:rPr>
        <w:t xml:space="preserve">N.E. </w:t>
      </w:r>
      <w:proofErr w:type="spellStart"/>
      <w:r>
        <w:rPr>
          <w:lang w:val="en-US"/>
        </w:rPr>
        <w:t>Solonovich</w:t>
      </w:r>
      <w:proofErr w:type="spellEnd"/>
      <w:r>
        <w:rPr>
          <w:lang w:val="en-US"/>
        </w:rPr>
        <w:t xml:space="preserve">, N.N. Arsenyev, A.P. </w:t>
      </w:r>
      <w:proofErr w:type="spellStart"/>
      <w:r>
        <w:rPr>
          <w:lang w:val="en-US"/>
        </w:rPr>
        <w:t>Severyukhin</w:t>
      </w:r>
      <w:proofErr w:type="spellEnd"/>
      <w:r>
        <w:rPr>
          <w:lang w:val="en-US"/>
        </w:rPr>
        <w:t xml:space="preserve">, “The dipole polarizability of the doubly magic nuclei”, Phys. </w:t>
      </w:r>
      <w:proofErr w:type="spellStart"/>
      <w:r>
        <w:rPr>
          <w:i/>
          <w:iCs/>
        </w:rPr>
        <w:t>Part</w:t>
      </w:r>
      <w:proofErr w:type="spellEnd"/>
      <w:r>
        <w:rPr>
          <w:i/>
          <w:iCs/>
        </w:rPr>
        <w:t xml:space="preserve">. </w:t>
      </w:r>
      <w:proofErr w:type="spellStart"/>
      <w:r>
        <w:rPr>
          <w:i/>
          <w:iCs/>
        </w:rPr>
        <w:t>Nucl</w:t>
      </w:r>
      <w:proofErr w:type="spellEnd"/>
      <w:r>
        <w:rPr>
          <w:i/>
          <w:iCs/>
        </w:rPr>
        <w:t>. Lett</w:t>
      </w:r>
      <w:r>
        <w:t>.,</w:t>
      </w:r>
      <w:r>
        <w:rPr>
          <w:b/>
          <w:bCs/>
        </w:rPr>
        <w:t>19</w:t>
      </w:r>
      <w:r>
        <w:t>, 473-476 (2022)</w:t>
      </w:r>
    </w:p>
    <w:p w14:paraId="461A35DD" w14:textId="77777777" w:rsidR="00BC46C9" w:rsidRDefault="00BC46C9" w:rsidP="00BC46C9">
      <w:pPr>
        <w:pStyle w:val="aa"/>
        <w:numPr>
          <w:ilvl w:val="0"/>
          <w:numId w:val="2"/>
        </w:numPr>
        <w:suppressAutoHyphens w:val="0"/>
        <w:spacing w:after="0" w:line="256" w:lineRule="auto"/>
        <w:ind w:left="360"/>
        <w:jc w:val="both"/>
      </w:pPr>
      <w:r>
        <w:lastRenderedPageBreak/>
        <w:t xml:space="preserve">П.Н. Усманов, А.И. Вдовин, А.Н. </w:t>
      </w:r>
      <w:proofErr w:type="spellStart"/>
      <w:r>
        <w:t>Нишонов</w:t>
      </w:r>
      <w:proofErr w:type="spellEnd"/>
      <w:r>
        <w:t xml:space="preserve">, “Исследование энергий и электромагнитных характеристик состояний отрицательной четности ядра </w:t>
      </w:r>
      <w:r>
        <w:rPr>
          <w:vertAlign w:val="superscript"/>
        </w:rPr>
        <w:t>156</w:t>
      </w:r>
      <w:r>
        <w:t xml:space="preserve">Gd”, </w:t>
      </w:r>
      <w:r>
        <w:rPr>
          <w:i/>
          <w:iCs/>
        </w:rPr>
        <w:t xml:space="preserve">Известия РАН, </w:t>
      </w:r>
      <w:proofErr w:type="spellStart"/>
      <w:r>
        <w:rPr>
          <w:i/>
          <w:iCs/>
        </w:rPr>
        <w:t>Cер</w:t>
      </w:r>
      <w:proofErr w:type="spellEnd"/>
      <w:r>
        <w:rPr>
          <w:i/>
          <w:iCs/>
        </w:rPr>
        <w:t>. Физ.</w:t>
      </w:r>
      <w:r>
        <w:t xml:space="preserve"> </w:t>
      </w:r>
      <w:r>
        <w:rPr>
          <w:b/>
          <w:bCs/>
        </w:rPr>
        <w:t>86</w:t>
      </w:r>
      <w:r>
        <w:t>, 1112-1118 (2022)</w:t>
      </w:r>
    </w:p>
    <w:p w14:paraId="76912EA2" w14:textId="77777777" w:rsidR="00BC46C9" w:rsidRDefault="00BC46C9" w:rsidP="00BC46C9">
      <w:pPr>
        <w:pStyle w:val="aa"/>
        <w:numPr>
          <w:ilvl w:val="0"/>
          <w:numId w:val="2"/>
        </w:numPr>
        <w:suppressAutoHyphens w:val="0"/>
        <w:spacing w:after="0" w:line="256" w:lineRule="auto"/>
        <w:ind w:left="360"/>
        <w:jc w:val="both"/>
      </w:pPr>
      <w:r>
        <w:t xml:space="preserve">Джиоев А. A., Вдовин А. И., “Метод супероператоров в теории нагретых ядер и астрофизические приложения. I. Спектральные характеристики нагретых ядер”, </w:t>
      </w:r>
      <w:r>
        <w:rPr>
          <w:i/>
          <w:iCs/>
        </w:rPr>
        <w:t xml:space="preserve">ЭЧАЯ </w:t>
      </w:r>
      <w:r>
        <w:rPr>
          <w:b/>
          <w:bCs/>
        </w:rPr>
        <w:t>53</w:t>
      </w:r>
      <w:r>
        <w:t>, 1007-1110 (2022)</w:t>
      </w:r>
    </w:p>
    <w:p w14:paraId="3AB6E467" w14:textId="77777777" w:rsidR="00BC46C9" w:rsidRDefault="00BC46C9" w:rsidP="00BC46C9">
      <w:pPr>
        <w:pStyle w:val="aa"/>
        <w:numPr>
          <w:ilvl w:val="0"/>
          <w:numId w:val="2"/>
        </w:numPr>
        <w:suppressAutoHyphens w:val="0"/>
        <w:spacing w:after="0" w:line="256" w:lineRule="auto"/>
        <w:ind w:left="360"/>
        <w:jc w:val="both"/>
      </w:pPr>
      <w:r>
        <w:t xml:space="preserve">Джиоев А. A., Вдовин А. И., “Метод супероператоров в теории нагретых ядер и астрофизические приложения. II. Захват электронов в звездах”, </w:t>
      </w:r>
      <w:r>
        <w:rPr>
          <w:i/>
          <w:iCs/>
        </w:rPr>
        <w:t xml:space="preserve">ЭЧАЯ </w:t>
      </w:r>
      <w:r>
        <w:rPr>
          <w:b/>
          <w:bCs/>
        </w:rPr>
        <w:t>53</w:t>
      </w:r>
      <w:r>
        <w:t>, 1111-1218 (2022)</w:t>
      </w:r>
    </w:p>
    <w:p w14:paraId="15651E75" w14:textId="77777777" w:rsidR="00BC46C9" w:rsidRDefault="00BC46C9" w:rsidP="00BC46C9">
      <w:pPr>
        <w:pStyle w:val="aa"/>
        <w:numPr>
          <w:ilvl w:val="0"/>
          <w:numId w:val="2"/>
        </w:numPr>
        <w:suppressAutoHyphens w:val="0"/>
        <w:spacing w:after="0" w:line="256" w:lineRule="auto"/>
        <w:ind w:left="360"/>
        <w:jc w:val="both"/>
      </w:pPr>
      <w:r>
        <w:t xml:space="preserve">Джиоев А. A., Вдовин А. И., “Метод супероператоров в теории нагретых ядер и астрофизические приложения. III.   Нейтрино-ядерные реакции в звездах”, </w:t>
      </w:r>
      <w:r>
        <w:rPr>
          <w:i/>
          <w:iCs/>
        </w:rPr>
        <w:t xml:space="preserve">ЭЧАЯ </w:t>
      </w:r>
      <w:r>
        <w:rPr>
          <w:b/>
          <w:bCs/>
        </w:rPr>
        <w:t>53</w:t>
      </w:r>
      <w:r>
        <w:t xml:space="preserve">, </w:t>
      </w:r>
      <w:r>
        <w:rPr>
          <w:rFonts w:eastAsia="DengXian"/>
        </w:rPr>
        <w:t xml:space="preserve">1281-1338 </w:t>
      </w:r>
      <w:r>
        <w:t>(2022)</w:t>
      </w:r>
    </w:p>
    <w:p w14:paraId="634E3C94" w14:textId="77777777" w:rsidR="00BC46C9" w:rsidRPr="00EA2B10" w:rsidRDefault="00BC46C9" w:rsidP="00BC46C9">
      <w:pPr>
        <w:pStyle w:val="aa"/>
        <w:numPr>
          <w:ilvl w:val="0"/>
          <w:numId w:val="2"/>
        </w:numPr>
        <w:suppressAutoHyphens w:val="0"/>
        <w:spacing w:after="0" w:line="256" w:lineRule="auto"/>
        <w:ind w:left="360"/>
        <w:jc w:val="both"/>
        <w:rPr>
          <w:lang w:val="en-US"/>
        </w:rPr>
      </w:pPr>
      <w:r>
        <w:rPr>
          <w:lang w:val="en-US"/>
        </w:rPr>
        <w:t xml:space="preserve"> </w:t>
      </w:r>
      <w:r w:rsidRPr="00EA2B10">
        <w:rPr>
          <w:lang w:val="en-US"/>
        </w:rPr>
        <w:t>H. G. Ganev,</w:t>
      </w:r>
      <w:r>
        <w:rPr>
          <w:lang w:val="en-US"/>
        </w:rPr>
        <w:t xml:space="preserve"> “</w:t>
      </w:r>
      <w:r w:rsidRPr="00EA2B10">
        <w:rPr>
          <w:lang w:val="en-US"/>
        </w:rPr>
        <w:t>Microscopic shell-model description of the irrotational-flow dynamics</w:t>
      </w:r>
      <w:r>
        <w:rPr>
          <w:lang w:val="en-US"/>
        </w:rPr>
        <w:t>”</w:t>
      </w:r>
      <w:r w:rsidRPr="00EA2B10">
        <w:rPr>
          <w:lang w:val="en-US"/>
        </w:rPr>
        <w:t>,</w:t>
      </w:r>
      <w:r w:rsidRPr="00EA2B10">
        <w:rPr>
          <w:lang w:val="en-US"/>
        </w:rPr>
        <w:br/>
      </w:r>
      <w:r w:rsidRPr="00EA2B10">
        <w:rPr>
          <w:i/>
          <w:iCs/>
          <w:lang w:val="en-US"/>
        </w:rPr>
        <w:t>The European Physical Journal A</w:t>
      </w:r>
      <w:r w:rsidRPr="00EA2B10">
        <w:rPr>
          <w:lang w:val="en-US"/>
        </w:rPr>
        <w:t xml:space="preserve"> </w:t>
      </w:r>
      <w:r w:rsidRPr="00EA2B10">
        <w:rPr>
          <w:b/>
          <w:bCs/>
          <w:lang w:val="en-US"/>
        </w:rPr>
        <w:t>59</w:t>
      </w:r>
      <w:r w:rsidRPr="00EA2B10">
        <w:rPr>
          <w:lang w:val="en-US"/>
        </w:rPr>
        <w:t>, 9</w:t>
      </w:r>
      <w:r>
        <w:rPr>
          <w:lang w:val="en-US"/>
        </w:rPr>
        <w:t xml:space="preserve"> [pages </w:t>
      </w:r>
      <w:r w:rsidRPr="00EA2B10">
        <w:rPr>
          <w:lang w:val="en-US"/>
        </w:rPr>
        <w:t>11</w:t>
      </w:r>
      <w:r>
        <w:rPr>
          <w:lang w:val="en-US"/>
        </w:rPr>
        <w:t>]</w:t>
      </w:r>
      <w:r w:rsidRPr="00EA2B10">
        <w:rPr>
          <w:lang w:val="en-US"/>
        </w:rPr>
        <w:t xml:space="preserve"> </w:t>
      </w:r>
      <w:r>
        <w:rPr>
          <w:lang w:val="en-US"/>
        </w:rPr>
        <w:t>(</w:t>
      </w:r>
      <w:r w:rsidRPr="00EA2B10">
        <w:rPr>
          <w:lang w:val="en-US"/>
        </w:rPr>
        <w:t>2023</w:t>
      </w:r>
      <w:r>
        <w:rPr>
          <w:lang w:val="en-US"/>
        </w:rPr>
        <w:t>)</w:t>
      </w:r>
    </w:p>
    <w:p w14:paraId="4B76DDF2" w14:textId="77777777" w:rsidR="00BC46C9" w:rsidRPr="0090022B" w:rsidRDefault="00BC46C9" w:rsidP="00BC46C9">
      <w:pPr>
        <w:pStyle w:val="aa"/>
        <w:numPr>
          <w:ilvl w:val="0"/>
          <w:numId w:val="2"/>
        </w:numPr>
        <w:suppressAutoHyphens w:val="0"/>
        <w:spacing w:line="256" w:lineRule="auto"/>
        <w:ind w:left="426" w:hanging="426"/>
        <w:jc w:val="both"/>
        <w:rPr>
          <w:lang w:val="en-US"/>
        </w:rPr>
      </w:pPr>
      <w:proofErr w:type="spellStart"/>
      <w:r>
        <w:rPr>
          <w:lang w:val="en-US"/>
        </w:rPr>
        <w:t>Sh.A</w:t>
      </w:r>
      <w:proofErr w:type="spellEnd"/>
      <w:r>
        <w:rPr>
          <w:lang w:val="en-US"/>
        </w:rPr>
        <w:t xml:space="preserve">. </w:t>
      </w:r>
      <w:proofErr w:type="spellStart"/>
      <w:r>
        <w:rPr>
          <w:lang w:val="en-US"/>
        </w:rPr>
        <w:t>Kalandarov</w:t>
      </w:r>
      <w:proofErr w:type="spellEnd"/>
      <w:r>
        <w:rPr>
          <w:lang w:val="en-US"/>
        </w:rPr>
        <w:t xml:space="preserve">, I.B. </w:t>
      </w:r>
      <w:proofErr w:type="spellStart"/>
      <w:r>
        <w:rPr>
          <w:lang w:val="en-US"/>
        </w:rPr>
        <w:t>Abdurakhmanov</w:t>
      </w:r>
      <w:proofErr w:type="spellEnd"/>
      <w:r>
        <w:rPr>
          <w:lang w:val="en-US"/>
        </w:rPr>
        <w:t xml:space="preserve">, </w:t>
      </w:r>
      <w:proofErr w:type="spellStart"/>
      <w:r>
        <w:rPr>
          <w:lang w:val="en-US"/>
        </w:rPr>
        <w:t>Z.Kanokov</w:t>
      </w:r>
      <w:proofErr w:type="spellEnd"/>
      <w:r>
        <w:rPr>
          <w:lang w:val="en-US"/>
        </w:rPr>
        <w:t xml:space="preserve">, G.G. </w:t>
      </w:r>
      <w:proofErr w:type="spellStart"/>
      <w:r>
        <w:rPr>
          <w:lang w:val="en-US"/>
        </w:rPr>
        <w:t>Adamian</w:t>
      </w:r>
      <w:proofErr w:type="spellEnd"/>
      <w:r>
        <w:rPr>
          <w:lang w:val="en-US"/>
        </w:rPr>
        <w:t xml:space="preserve">, N.V. Antonenko, “Angular momentum of open quantum systems in external magnetic field”, </w:t>
      </w:r>
      <w:r>
        <w:rPr>
          <w:i/>
          <w:iCs/>
          <w:lang w:val="en-US"/>
        </w:rPr>
        <w:t xml:space="preserve">Phys. </w:t>
      </w:r>
      <w:r w:rsidRPr="0090022B">
        <w:rPr>
          <w:i/>
          <w:iCs/>
          <w:lang w:val="en-US"/>
        </w:rPr>
        <w:t>Rev. A</w:t>
      </w:r>
      <w:r w:rsidRPr="0090022B">
        <w:rPr>
          <w:lang w:val="en-US"/>
        </w:rPr>
        <w:t xml:space="preserve"> </w:t>
      </w:r>
      <w:r w:rsidRPr="0090022B">
        <w:rPr>
          <w:b/>
          <w:bCs/>
          <w:lang w:val="en-US"/>
        </w:rPr>
        <w:t>99</w:t>
      </w:r>
      <w:r w:rsidRPr="0090022B">
        <w:rPr>
          <w:lang w:val="en-US"/>
        </w:rPr>
        <w:t xml:space="preserve">, 062109 </w:t>
      </w:r>
      <w:r>
        <w:rPr>
          <w:lang w:val="en-US"/>
        </w:rPr>
        <w:t xml:space="preserve">[6 pages] </w:t>
      </w:r>
      <w:r w:rsidRPr="0090022B">
        <w:rPr>
          <w:lang w:val="en-US"/>
        </w:rPr>
        <w:t>(2019)</w:t>
      </w:r>
    </w:p>
    <w:p w14:paraId="2A2D6123" w14:textId="77777777" w:rsidR="00BC46C9" w:rsidRPr="009F417D" w:rsidRDefault="00BC46C9" w:rsidP="00BC46C9">
      <w:pPr>
        <w:pStyle w:val="aa"/>
        <w:numPr>
          <w:ilvl w:val="0"/>
          <w:numId w:val="2"/>
        </w:numPr>
        <w:suppressAutoHyphens w:val="0"/>
        <w:spacing w:after="0" w:line="256" w:lineRule="auto"/>
        <w:ind w:left="426" w:hanging="426"/>
        <w:jc w:val="both"/>
        <w:rPr>
          <w:lang w:val="en-US"/>
        </w:rPr>
      </w:pPr>
      <w:r>
        <w:rPr>
          <w:lang w:val="en-US"/>
        </w:rPr>
        <w:t xml:space="preserve">H. </w:t>
      </w:r>
      <w:proofErr w:type="spellStart"/>
      <w:r>
        <w:rPr>
          <w:lang w:val="en-US"/>
        </w:rPr>
        <w:t>Pasca</w:t>
      </w:r>
      <w:proofErr w:type="spellEnd"/>
      <w:r>
        <w:rPr>
          <w:lang w:val="en-US"/>
        </w:rPr>
        <w:t xml:space="preserve">, A.V. Andreev, G.G. </w:t>
      </w:r>
      <w:proofErr w:type="spellStart"/>
      <w:r>
        <w:rPr>
          <w:lang w:val="en-US"/>
        </w:rPr>
        <w:t>Adamian</w:t>
      </w:r>
      <w:proofErr w:type="spellEnd"/>
      <w:r>
        <w:rPr>
          <w:lang w:val="en-US"/>
        </w:rPr>
        <w:t xml:space="preserve">, N.V. Antonenko, “Change of the shape of mass and charge distributions in fission of Cf isotopes with excitation energy”, </w:t>
      </w:r>
      <w:r>
        <w:rPr>
          <w:i/>
          <w:iCs/>
          <w:lang w:val="en-US"/>
        </w:rPr>
        <w:t xml:space="preserve">Phys. </w:t>
      </w:r>
      <w:r w:rsidRPr="009F417D">
        <w:rPr>
          <w:i/>
          <w:iCs/>
          <w:lang w:val="en-US"/>
        </w:rPr>
        <w:t>Rev. C</w:t>
      </w:r>
      <w:r w:rsidRPr="009F417D">
        <w:rPr>
          <w:lang w:val="en-US"/>
        </w:rPr>
        <w:t xml:space="preserve"> </w:t>
      </w:r>
      <w:r w:rsidRPr="009F417D">
        <w:rPr>
          <w:b/>
          <w:bCs/>
          <w:lang w:val="en-US"/>
        </w:rPr>
        <w:t>99</w:t>
      </w:r>
      <w:r w:rsidRPr="009F417D">
        <w:rPr>
          <w:lang w:val="en-US"/>
        </w:rPr>
        <w:t xml:space="preserve">, 064611 </w:t>
      </w:r>
      <w:r>
        <w:rPr>
          <w:lang w:val="en-US"/>
        </w:rPr>
        <w:t xml:space="preserve">[10 pages] </w:t>
      </w:r>
      <w:r w:rsidRPr="009F417D">
        <w:rPr>
          <w:lang w:val="en-US"/>
        </w:rPr>
        <w:t>(2019)</w:t>
      </w:r>
    </w:p>
    <w:p w14:paraId="29F4357C" w14:textId="77777777" w:rsidR="00BC46C9" w:rsidRDefault="00BC46C9" w:rsidP="00BC46C9">
      <w:pPr>
        <w:pStyle w:val="aa"/>
        <w:numPr>
          <w:ilvl w:val="0"/>
          <w:numId w:val="2"/>
        </w:numPr>
        <w:suppressAutoHyphens w:val="0"/>
        <w:spacing w:after="0" w:line="256" w:lineRule="auto"/>
        <w:ind w:left="426" w:hanging="426"/>
        <w:jc w:val="both"/>
        <w:rPr>
          <w:lang w:val="en-US"/>
        </w:rPr>
      </w:pPr>
      <w:r>
        <w:rPr>
          <w:lang w:val="en-US"/>
        </w:rPr>
        <w:t xml:space="preserve">V.V. Sargsyan, H. </w:t>
      </w:r>
      <w:proofErr w:type="spellStart"/>
      <w:r>
        <w:rPr>
          <w:lang w:val="en-US"/>
        </w:rPr>
        <w:t>Lenske</w:t>
      </w:r>
      <w:proofErr w:type="spellEnd"/>
      <w:r>
        <w:rPr>
          <w:lang w:val="en-US"/>
        </w:rPr>
        <w:t xml:space="preserve">, G. G. </w:t>
      </w:r>
      <w:proofErr w:type="spellStart"/>
      <w:r>
        <w:rPr>
          <w:lang w:val="en-US"/>
        </w:rPr>
        <w:t>Adamian</w:t>
      </w:r>
      <w:proofErr w:type="spellEnd"/>
      <w:r>
        <w:rPr>
          <w:lang w:val="en-US"/>
        </w:rPr>
        <w:t>, N. V. Antonenko, “Close Binary Galaxies: Application to Source of Energy and Expansion in Universe</w:t>
      </w:r>
      <w:r>
        <w:rPr>
          <w:i/>
          <w:iCs/>
          <w:lang w:val="en-US"/>
        </w:rPr>
        <w:t>”, Int. J. Mod. Phys. E</w:t>
      </w:r>
      <w:r>
        <w:rPr>
          <w:lang w:val="en-US"/>
        </w:rPr>
        <w:t xml:space="preserve"> </w:t>
      </w:r>
      <w:r>
        <w:rPr>
          <w:b/>
          <w:bCs/>
          <w:lang w:val="en-US"/>
        </w:rPr>
        <w:t>28</w:t>
      </w:r>
      <w:r>
        <w:rPr>
          <w:lang w:val="en-US"/>
        </w:rPr>
        <w:t>, 1950031 [14 pages] (2019)</w:t>
      </w:r>
    </w:p>
    <w:p w14:paraId="18B4B19D" w14:textId="77777777" w:rsidR="00BC46C9" w:rsidRDefault="00BC46C9" w:rsidP="00BC46C9">
      <w:pPr>
        <w:pStyle w:val="aa"/>
        <w:numPr>
          <w:ilvl w:val="0"/>
          <w:numId w:val="2"/>
        </w:numPr>
        <w:suppressAutoHyphens w:val="0"/>
        <w:spacing w:after="0" w:line="256" w:lineRule="auto"/>
        <w:ind w:left="426" w:hanging="426"/>
        <w:jc w:val="both"/>
        <w:rPr>
          <w:lang w:val="en-US"/>
        </w:rPr>
      </w:pPr>
      <w:r>
        <w:rPr>
          <w:lang w:val="en-US"/>
        </w:rPr>
        <w:t xml:space="preserve">B. A. </w:t>
      </w:r>
      <w:proofErr w:type="spellStart"/>
      <w:r>
        <w:rPr>
          <w:lang w:val="en-US"/>
        </w:rPr>
        <w:t>Urazbekov</w:t>
      </w:r>
      <w:proofErr w:type="spellEnd"/>
      <w:r>
        <w:rPr>
          <w:lang w:val="en-US"/>
        </w:rPr>
        <w:t xml:space="preserve">, A. S. </w:t>
      </w:r>
      <w:proofErr w:type="spellStart"/>
      <w:r>
        <w:rPr>
          <w:lang w:val="en-US"/>
        </w:rPr>
        <w:t>Denikin</w:t>
      </w:r>
      <w:proofErr w:type="spellEnd"/>
      <w:r>
        <w:rPr>
          <w:lang w:val="en-US"/>
        </w:rPr>
        <w:t xml:space="preserve">, S. M. Lukyanov, N. </w:t>
      </w:r>
      <w:proofErr w:type="spellStart"/>
      <w:r>
        <w:rPr>
          <w:lang w:val="en-US"/>
        </w:rPr>
        <w:t>Itaco</w:t>
      </w:r>
      <w:proofErr w:type="spellEnd"/>
      <w:r>
        <w:rPr>
          <w:lang w:val="en-US"/>
        </w:rPr>
        <w:t xml:space="preserve">, D. M. </w:t>
      </w:r>
      <w:proofErr w:type="spellStart"/>
      <w:r>
        <w:rPr>
          <w:lang w:val="en-US"/>
        </w:rPr>
        <w:t>Janseitov</w:t>
      </w:r>
      <w:proofErr w:type="spellEnd"/>
      <w:r>
        <w:rPr>
          <w:lang w:val="en-US"/>
        </w:rPr>
        <w:t xml:space="preserve">, K. </w:t>
      </w:r>
      <w:proofErr w:type="spellStart"/>
      <w:r>
        <w:rPr>
          <w:lang w:val="en-US"/>
        </w:rPr>
        <w:t>Mendibayev</w:t>
      </w:r>
      <w:proofErr w:type="spellEnd"/>
      <w:r>
        <w:rPr>
          <w:lang w:val="en-US"/>
        </w:rPr>
        <w:t xml:space="preserve">, V. </w:t>
      </w:r>
      <w:proofErr w:type="spellStart"/>
      <w:r>
        <w:rPr>
          <w:lang w:val="en-US"/>
        </w:rPr>
        <w:t>Burjan</w:t>
      </w:r>
      <w:proofErr w:type="spellEnd"/>
      <w:r>
        <w:rPr>
          <w:lang w:val="en-US"/>
        </w:rPr>
        <w:t xml:space="preserve">, V. </w:t>
      </w:r>
      <w:proofErr w:type="spellStart"/>
      <w:r>
        <w:rPr>
          <w:lang w:val="en-US"/>
        </w:rPr>
        <w:t>Kroha</w:t>
      </w:r>
      <w:proofErr w:type="spellEnd"/>
      <w:r>
        <w:rPr>
          <w:lang w:val="en-US"/>
        </w:rPr>
        <w:t xml:space="preserve">, J. Mrazek, W. H. </w:t>
      </w:r>
      <w:proofErr w:type="spellStart"/>
      <w:r>
        <w:rPr>
          <w:lang w:val="en-US"/>
        </w:rPr>
        <w:t>Trzaska</w:t>
      </w:r>
      <w:proofErr w:type="spellEnd"/>
      <w:r>
        <w:rPr>
          <w:lang w:val="en-US"/>
        </w:rPr>
        <w:t xml:space="preserve">, M. N. </w:t>
      </w:r>
      <w:proofErr w:type="spellStart"/>
      <w:r>
        <w:rPr>
          <w:lang w:val="en-US"/>
        </w:rPr>
        <w:t>Harakeh</w:t>
      </w:r>
      <w:proofErr w:type="spellEnd"/>
      <w:r>
        <w:rPr>
          <w:lang w:val="en-US"/>
        </w:rPr>
        <w:t xml:space="preserve">, D. </w:t>
      </w:r>
      <w:proofErr w:type="spellStart"/>
      <w:r>
        <w:rPr>
          <w:lang w:val="en-US"/>
        </w:rPr>
        <w:t>Etasse</w:t>
      </w:r>
      <w:proofErr w:type="spellEnd"/>
      <w:r>
        <w:rPr>
          <w:lang w:val="en-US"/>
        </w:rPr>
        <w:t xml:space="preserve">, I. Stefan, D. Verney, T. </w:t>
      </w:r>
      <w:proofErr w:type="spellStart"/>
      <w:r>
        <w:rPr>
          <w:lang w:val="en-US"/>
        </w:rPr>
        <w:t>Issatayev</w:t>
      </w:r>
      <w:proofErr w:type="spellEnd"/>
      <w:r>
        <w:rPr>
          <w:lang w:val="en-US"/>
        </w:rPr>
        <w:t xml:space="preserve">, Yu. E. </w:t>
      </w:r>
      <w:proofErr w:type="spellStart"/>
      <w:r>
        <w:rPr>
          <w:lang w:val="en-US"/>
        </w:rPr>
        <w:t>Penionzhkevich</w:t>
      </w:r>
      <w:proofErr w:type="spellEnd"/>
      <w:r>
        <w:rPr>
          <w:lang w:val="en-US"/>
        </w:rPr>
        <w:t xml:space="preserve">, K. A. </w:t>
      </w:r>
      <w:proofErr w:type="spellStart"/>
      <w:r>
        <w:rPr>
          <w:lang w:val="en-US"/>
        </w:rPr>
        <w:t>Kuterbekov,T</w:t>
      </w:r>
      <w:proofErr w:type="spellEnd"/>
      <w:r>
        <w:rPr>
          <w:lang w:val="en-US"/>
        </w:rPr>
        <w:t xml:space="preserve">. </w:t>
      </w:r>
      <w:proofErr w:type="spellStart"/>
      <w:r>
        <w:rPr>
          <w:lang w:val="en-US"/>
        </w:rPr>
        <w:t>Zholdybayev</w:t>
      </w:r>
      <w:proofErr w:type="spellEnd"/>
      <w:r>
        <w:rPr>
          <w:lang w:val="en-US"/>
        </w:rPr>
        <w:t>, “</w:t>
      </w:r>
      <w:proofErr w:type="spellStart"/>
      <w:r>
        <w:rPr>
          <w:lang w:val="en-US"/>
        </w:rPr>
        <w:t>Clusterization</w:t>
      </w:r>
      <w:proofErr w:type="spellEnd"/>
      <w:r>
        <w:rPr>
          <w:lang w:val="en-US"/>
        </w:rPr>
        <w:t xml:space="preserve"> and strong coupled-channels effects in deuteron interaction with </w:t>
      </w:r>
      <w:r>
        <w:rPr>
          <w:vertAlign w:val="superscript"/>
          <w:lang w:val="en-US"/>
        </w:rPr>
        <w:t>9</w:t>
      </w:r>
      <w:r>
        <w:rPr>
          <w:lang w:val="en-US"/>
        </w:rPr>
        <w:t xml:space="preserve">Be nuclei”, </w:t>
      </w:r>
      <w:r>
        <w:rPr>
          <w:i/>
          <w:iCs/>
          <w:lang w:val="en-US"/>
        </w:rPr>
        <w:t xml:space="preserve">J. Phys. G: </w:t>
      </w:r>
      <w:proofErr w:type="spellStart"/>
      <w:r>
        <w:rPr>
          <w:i/>
          <w:iCs/>
          <w:lang w:val="en-US"/>
        </w:rPr>
        <w:t>Nucl</w:t>
      </w:r>
      <w:proofErr w:type="spellEnd"/>
      <w:r>
        <w:rPr>
          <w:i/>
          <w:iCs/>
          <w:lang w:val="en-US"/>
        </w:rPr>
        <w:t>. Part. Phys.</w:t>
      </w:r>
      <w:r>
        <w:rPr>
          <w:lang w:val="en-US"/>
        </w:rPr>
        <w:t xml:space="preserve"> </w:t>
      </w:r>
      <w:r>
        <w:rPr>
          <w:b/>
          <w:bCs/>
          <w:lang w:val="en-US"/>
        </w:rPr>
        <w:t>46</w:t>
      </w:r>
      <w:r>
        <w:rPr>
          <w:lang w:val="en-US"/>
        </w:rPr>
        <w:t>, 105110 [17 pages] (2019)</w:t>
      </w:r>
    </w:p>
    <w:p w14:paraId="670E8629" w14:textId="77777777" w:rsidR="00BC46C9" w:rsidRDefault="00BC46C9" w:rsidP="00BC46C9">
      <w:pPr>
        <w:pStyle w:val="aa"/>
        <w:numPr>
          <w:ilvl w:val="0"/>
          <w:numId w:val="2"/>
        </w:numPr>
        <w:suppressAutoHyphens w:val="0"/>
        <w:spacing w:after="0" w:line="256" w:lineRule="auto"/>
        <w:ind w:left="426" w:hanging="426"/>
        <w:jc w:val="both"/>
        <w:rPr>
          <w:lang w:val="en-US"/>
        </w:rPr>
      </w:pPr>
      <w:r>
        <w:rPr>
          <w:lang w:val="en-US"/>
        </w:rPr>
        <w:t xml:space="preserve">G. </w:t>
      </w:r>
      <w:proofErr w:type="spellStart"/>
      <w:r>
        <w:rPr>
          <w:lang w:val="en-US"/>
        </w:rPr>
        <w:t>Nikoghosyan</w:t>
      </w:r>
      <w:proofErr w:type="spellEnd"/>
      <w:r>
        <w:rPr>
          <w:lang w:val="en-US"/>
        </w:rPr>
        <w:t xml:space="preserve">, E.A. </w:t>
      </w:r>
      <w:proofErr w:type="spellStart"/>
      <w:r>
        <w:rPr>
          <w:lang w:val="en-US"/>
        </w:rPr>
        <w:t>Kolganova</w:t>
      </w:r>
      <w:proofErr w:type="spellEnd"/>
      <w:r>
        <w:rPr>
          <w:lang w:val="en-US"/>
        </w:rPr>
        <w:t xml:space="preserve">, D.A. Sazonov and R.V. </w:t>
      </w:r>
      <w:proofErr w:type="spellStart"/>
      <w:r>
        <w:rPr>
          <w:lang w:val="en-US"/>
        </w:rPr>
        <w:t>Jolos</w:t>
      </w:r>
      <w:proofErr w:type="spellEnd"/>
      <w:r>
        <w:rPr>
          <w:lang w:val="en-US"/>
        </w:rPr>
        <w:t xml:space="preserve">, “Collective treatment of the </w:t>
      </w:r>
      <w:proofErr w:type="spellStart"/>
      <w:r>
        <w:rPr>
          <w:lang w:val="en-US"/>
        </w:rPr>
        <w:t>isovector</w:t>
      </w:r>
      <w:proofErr w:type="spellEnd"/>
      <w:r>
        <w:rPr>
          <w:lang w:val="en-US"/>
        </w:rPr>
        <w:t xml:space="preserve"> pair correlations: Boson representation”, </w:t>
      </w:r>
      <w:r>
        <w:rPr>
          <w:i/>
          <w:iCs/>
          <w:lang w:val="en-US"/>
        </w:rPr>
        <w:t>Eur. Phys. J. A</w:t>
      </w:r>
      <w:r>
        <w:rPr>
          <w:lang w:val="en-US"/>
        </w:rPr>
        <w:t xml:space="preserve"> </w:t>
      </w:r>
      <w:r>
        <w:rPr>
          <w:b/>
          <w:bCs/>
          <w:lang w:val="en-US"/>
        </w:rPr>
        <w:t>55</w:t>
      </w:r>
      <w:r>
        <w:rPr>
          <w:lang w:val="en-US"/>
        </w:rPr>
        <w:t>, 189 [10 pages] (2019)</w:t>
      </w:r>
    </w:p>
    <w:p w14:paraId="333DC097" w14:textId="77777777" w:rsidR="00BC46C9" w:rsidRDefault="00BC46C9" w:rsidP="00BC46C9">
      <w:pPr>
        <w:pStyle w:val="aa"/>
        <w:numPr>
          <w:ilvl w:val="0"/>
          <w:numId w:val="2"/>
        </w:numPr>
        <w:suppressAutoHyphens w:val="0"/>
        <w:spacing w:after="0" w:line="256" w:lineRule="auto"/>
        <w:ind w:left="426" w:hanging="426"/>
        <w:jc w:val="both"/>
        <w:rPr>
          <w:lang w:val="en-US"/>
        </w:rPr>
      </w:pPr>
      <w:r>
        <w:rPr>
          <w:lang w:val="en-US"/>
        </w:rPr>
        <w:t xml:space="preserve">D.A. Sazonov, E.A. </w:t>
      </w:r>
      <w:proofErr w:type="spellStart"/>
      <w:r>
        <w:rPr>
          <w:lang w:val="en-US"/>
        </w:rPr>
        <w:t>Kolganova</w:t>
      </w:r>
      <w:proofErr w:type="spellEnd"/>
      <w:r>
        <w:rPr>
          <w:lang w:val="en-US"/>
        </w:rPr>
        <w:t xml:space="preserve">, T.M. </w:t>
      </w:r>
      <w:proofErr w:type="spellStart"/>
      <w:r>
        <w:rPr>
          <w:lang w:val="en-US"/>
        </w:rPr>
        <w:t>Shneidman</w:t>
      </w:r>
      <w:proofErr w:type="spellEnd"/>
      <w:r>
        <w:rPr>
          <w:lang w:val="en-US"/>
        </w:rPr>
        <w:t xml:space="preserve">, R.V. </w:t>
      </w:r>
      <w:proofErr w:type="spellStart"/>
      <w:r>
        <w:rPr>
          <w:lang w:val="en-US"/>
        </w:rPr>
        <w:t>Jolos</w:t>
      </w:r>
      <w:proofErr w:type="spellEnd"/>
      <w:r>
        <w:rPr>
          <w:lang w:val="en-US"/>
        </w:rPr>
        <w:t xml:space="preserve">, N. </w:t>
      </w:r>
      <w:proofErr w:type="spellStart"/>
      <w:r>
        <w:rPr>
          <w:lang w:val="en-US"/>
        </w:rPr>
        <w:t>Pietralla</w:t>
      </w:r>
      <w:proofErr w:type="spellEnd"/>
      <w:r>
        <w:rPr>
          <w:lang w:val="en-US"/>
        </w:rPr>
        <w:t xml:space="preserve">, W. Witt, “Description of shape coexistence in </w:t>
      </w:r>
      <w:r>
        <w:rPr>
          <w:vertAlign w:val="superscript"/>
          <w:lang w:val="en-US"/>
        </w:rPr>
        <w:t>96Z</w:t>
      </w:r>
      <w:r>
        <w:rPr>
          <w:lang w:val="en-US"/>
        </w:rPr>
        <w:t xml:space="preserve">r based on the quadrupole-collective Bohr Hamiltonian”, </w:t>
      </w:r>
      <w:r>
        <w:rPr>
          <w:i/>
          <w:iCs/>
          <w:lang w:val="en-US"/>
        </w:rPr>
        <w:t>Phys. Rev.  C</w:t>
      </w:r>
      <w:r>
        <w:rPr>
          <w:lang w:val="en-US"/>
        </w:rPr>
        <w:t xml:space="preserve"> </w:t>
      </w:r>
      <w:r>
        <w:rPr>
          <w:b/>
          <w:bCs/>
          <w:lang w:val="en-US"/>
        </w:rPr>
        <w:t>99</w:t>
      </w:r>
      <w:r>
        <w:rPr>
          <w:lang w:val="en-US"/>
        </w:rPr>
        <w:t>, 031304 [6 pages] (2019)</w:t>
      </w:r>
    </w:p>
    <w:p w14:paraId="631237B2" w14:textId="77777777" w:rsidR="00BC46C9" w:rsidRDefault="00BC46C9" w:rsidP="00BC46C9">
      <w:pPr>
        <w:pStyle w:val="aa"/>
        <w:numPr>
          <w:ilvl w:val="0"/>
          <w:numId w:val="2"/>
        </w:numPr>
        <w:suppressAutoHyphens w:val="0"/>
        <w:spacing w:after="0" w:line="256" w:lineRule="auto"/>
        <w:ind w:left="426" w:hanging="426"/>
        <w:jc w:val="both"/>
      </w:pPr>
      <w:r>
        <w:rPr>
          <w:lang w:val="en-US"/>
        </w:rPr>
        <w:t xml:space="preserve">A. Heusler, </w:t>
      </w:r>
      <w:proofErr w:type="spellStart"/>
      <w:r>
        <w:rPr>
          <w:lang w:val="en-US"/>
        </w:rPr>
        <w:t>R.V.Jolos</w:t>
      </w:r>
      <w:proofErr w:type="spellEnd"/>
      <w:r>
        <w:rPr>
          <w:lang w:val="en-US"/>
        </w:rPr>
        <w:t>, P. von Brentano, “Description of the one particle-one hole configurations coupled to the 3</w:t>
      </w:r>
      <w:r>
        <w:rPr>
          <w:vertAlign w:val="superscript"/>
          <w:lang w:val="en-US"/>
        </w:rPr>
        <w:t>-</w:t>
      </w:r>
      <w:r>
        <w:rPr>
          <w:lang w:val="en-US"/>
        </w:rPr>
        <w:t xml:space="preserve">- </w:t>
      </w:r>
      <w:proofErr w:type="spellStart"/>
      <w:r>
        <w:rPr>
          <w:lang w:val="en-US"/>
        </w:rPr>
        <w:t>yrast</w:t>
      </w:r>
      <w:proofErr w:type="spellEnd"/>
      <w:r>
        <w:rPr>
          <w:lang w:val="en-US"/>
        </w:rPr>
        <w:t xml:space="preserve"> state in the double magic nucleus </w:t>
      </w:r>
      <w:r>
        <w:rPr>
          <w:vertAlign w:val="superscript"/>
          <w:lang w:val="en-US"/>
        </w:rPr>
        <w:t>208</w:t>
      </w:r>
      <w:r>
        <w:rPr>
          <w:lang w:val="en-US"/>
        </w:rPr>
        <w:t xml:space="preserve">Pb”, </w:t>
      </w:r>
      <w:r>
        <w:rPr>
          <w:i/>
          <w:iCs/>
          <w:lang w:val="en-US"/>
        </w:rPr>
        <w:t xml:space="preserve">Phys. </w:t>
      </w:r>
      <w:proofErr w:type="spellStart"/>
      <w:r>
        <w:rPr>
          <w:i/>
          <w:iCs/>
        </w:rPr>
        <w:t>Rev</w:t>
      </w:r>
      <w:proofErr w:type="spellEnd"/>
      <w:r>
        <w:rPr>
          <w:i/>
          <w:iCs/>
        </w:rPr>
        <w:t>. C</w:t>
      </w:r>
      <w:r>
        <w:t xml:space="preserve"> </w:t>
      </w:r>
      <w:r>
        <w:rPr>
          <w:b/>
          <w:bCs/>
        </w:rPr>
        <w:t>99</w:t>
      </w:r>
      <w:r>
        <w:t>, 034323</w:t>
      </w:r>
      <w:r>
        <w:rPr>
          <w:lang w:val="en-US"/>
        </w:rPr>
        <w:t xml:space="preserve"> [10 pages]</w:t>
      </w:r>
      <w:r>
        <w:t xml:space="preserve"> (2019) </w:t>
      </w:r>
    </w:p>
    <w:p w14:paraId="4CEF9582" w14:textId="77777777" w:rsidR="00BC46C9" w:rsidRDefault="00BC46C9" w:rsidP="00BC46C9">
      <w:pPr>
        <w:pStyle w:val="aa"/>
        <w:numPr>
          <w:ilvl w:val="0"/>
          <w:numId w:val="2"/>
        </w:numPr>
        <w:suppressAutoHyphens w:val="0"/>
        <w:spacing w:after="0" w:line="256" w:lineRule="auto"/>
        <w:ind w:left="426" w:hanging="426"/>
        <w:jc w:val="both"/>
      </w:pPr>
      <w:r>
        <w:rPr>
          <w:lang w:val="en-US"/>
        </w:rPr>
        <w:t xml:space="preserve"> N. Hernandez-</w:t>
      </w:r>
      <w:proofErr w:type="spellStart"/>
      <w:r>
        <w:rPr>
          <w:lang w:val="en-US"/>
        </w:rPr>
        <w:t>Haro</w:t>
      </w:r>
      <w:proofErr w:type="spellEnd"/>
      <w:r>
        <w:rPr>
          <w:lang w:val="en-US"/>
        </w:rPr>
        <w:t xml:space="preserve">, </w:t>
      </w:r>
      <w:proofErr w:type="spellStart"/>
      <w:r>
        <w:rPr>
          <w:lang w:val="en-US"/>
        </w:rPr>
        <w:t>J.Ortega</w:t>
      </w:r>
      <w:proofErr w:type="spellEnd"/>
      <w:r>
        <w:rPr>
          <w:lang w:val="en-US"/>
        </w:rPr>
        <w:t xml:space="preserve">-Castro, </w:t>
      </w:r>
      <w:proofErr w:type="spellStart"/>
      <w:r>
        <w:rPr>
          <w:lang w:val="en-US"/>
        </w:rPr>
        <w:t>Ya.B.Martynov</w:t>
      </w:r>
      <w:proofErr w:type="spellEnd"/>
      <w:r>
        <w:rPr>
          <w:lang w:val="en-US"/>
        </w:rPr>
        <w:t xml:space="preserve">, </w:t>
      </w:r>
      <w:proofErr w:type="spellStart"/>
      <w:r>
        <w:rPr>
          <w:lang w:val="en-US"/>
        </w:rPr>
        <w:t>R.G.Nazmitdinov</w:t>
      </w:r>
      <w:proofErr w:type="spellEnd"/>
      <w:r>
        <w:rPr>
          <w:lang w:val="en-US"/>
        </w:rPr>
        <w:t>, A. Frontera, “DFT prediction of band gap in organic-inorganic metal halide perovskites: An exchange-correlation functional benchmark study</w:t>
      </w:r>
      <w:r>
        <w:rPr>
          <w:i/>
          <w:iCs/>
          <w:lang w:val="en-US"/>
        </w:rPr>
        <w:t xml:space="preserve">”, Chem. </w:t>
      </w:r>
      <w:proofErr w:type="spellStart"/>
      <w:r>
        <w:rPr>
          <w:i/>
          <w:iCs/>
        </w:rPr>
        <w:t>Phys</w:t>
      </w:r>
      <w:proofErr w:type="spellEnd"/>
      <w:r>
        <w:rPr>
          <w:i/>
          <w:iCs/>
        </w:rPr>
        <w:t>.</w:t>
      </w:r>
      <w:r>
        <w:t xml:space="preserve"> </w:t>
      </w:r>
      <w:r>
        <w:rPr>
          <w:b/>
          <w:bCs/>
        </w:rPr>
        <w:t>516</w:t>
      </w:r>
      <w:r>
        <w:t xml:space="preserve">, 225-231 (2019) </w:t>
      </w:r>
    </w:p>
    <w:p w14:paraId="1E478102" w14:textId="77777777" w:rsidR="00BC46C9" w:rsidRDefault="00BC46C9" w:rsidP="00BC46C9">
      <w:pPr>
        <w:pStyle w:val="aa"/>
        <w:numPr>
          <w:ilvl w:val="0"/>
          <w:numId w:val="2"/>
        </w:numPr>
        <w:suppressAutoHyphens w:val="0"/>
        <w:spacing w:after="0" w:line="256" w:lineRule="auto"/>
        <w:ind w:left="426" w:hanging="426"/>
        <w:jc w:val="both"/>
      </w:pPr>
      <w:r>
        <w:rPr>
          <w:lang w:val="en-US"/>
        </w:rPr>
        <w:t xml:space="preserve">I. S. Rogov, G. G. </w:t>
      </w:r>
      <w:proofErr w:type="spellStart"/>
      <w:r>
        <w:rPr>
          <w:lang w:val="en-US"/>
        </w:rPr>
        <w:t>Adamian</w:t>
      </w:r>
      <w:proofErr w:type="spellEnd"/>
      <w:r>
        <w:rPr>
          <w:lang w:val="en-US"/>
        </w:rPr>
        <w:t xml:space="preserve">, N. V. Antonenko, “Dynamics of a </w:t>
      </w:r>
      <w:proofErr w:type="spellStart"/>
      <w:r>
        <w:rPr>
          <w:lang w:val="en-US"/>
        </w:rPr>
        <w:t>dinuclear</w:t>
      </w:r>
      <w:proofErr w:type="spellEnd"/>
      <w:r>
        <w:rPr>
          <w:lang w:val="en-US"/>
        </w:rPr>
        <w:t xml:space="preserve"> system in charge-asymmetry coordinates: alpha decay, cluster radioactivity, and spontaneous fission”, </w:t>
      </w:r>
      <w:r>
        <w:rPr>
          <w:i/>
          <w:iCs/>
          <w:lang w:val="en-US"/>
        </w:rPr>
        <w:t xml:space="preserve">Phys.  </w:t>
      </w:r>
      <w:proofErr w:type="spellStart"/>
      <w:r>
        <w:rPr>
          <w:i/>
          <w:iCs/>
        </w:rPr>
        <w:t>Rev</w:t>
      </w:r>
      <w:proofErr w:type="spellEnd"/>
      <w:r>
        <w:rPr>
          <w:i/>
          <w:iCs/>
        </w:rPr>
        <w:t>. C</w:t>
      </w:r>
      <w:r>
        <w:t xml:space="preserve">, </w:t>
      </w:r>
      <w:r>
        <w:rPr>
          <w:b/>
          <w:bCs/>
        </w:rPr>
        <w:t>100</w:t>
      </w:r>
      <w:r>
        <w:t xml:space="preserve">, 024606 </w:t>
      </w:r>
      <w:r>
        <w:rPr>
          <w:lang w:val="en-US"/>
        </w:rPr>
        <w:t xml:space="preserve">[8 pages] </w:t>
      </w:r>
      <w:r>
        <w:t>(2019)</w:t>
      </w:r>
    </w:p>
    <w:p w14:paraId="382CE8F8" w14:textId="77777777" w:rsidR="00BC46C9" w:rsidRDefault="00BC46C9" w:rsidP="00BC46C9">
      <w:pPr>
        <w:pStyle w:val="aa"/>
        <w:numPr>
          <w:ilvl w:val="0"/>
          <w:numId w:val="2"/>
        </w:numPr>
        <w:suppressAutoHyphens w:val="0"/>
        <w:spacing w:after="0" w:line="256" w:lineRule="auto"/>
        <w:ind w:left="426" w:hanging="426"/>
        <w:jc w:val="both"/>
      </w:pPr>
      <w:r>
        <w:rPr>
          <w:lang w:val="en-US"/>
        </w:rPr>
        <w:t xml:space="preserve">N.S. Simonovic, R.G. </w:t>
      </w:r>
      <w:proofErr w:type="spellStart"/>
      <w:r>
        <w:rPr>
          <w:lang w:val="en-US"/>
        </w:rPr>
        <w:t>Nazmitdinov</w:t>
      </w:r>
      <w:proofErr w:type="spellEnd"/>
      <w:r>
        <w:rPr>
          <w:lang w:val="en-US"/>
        </w:rPr>
        <w:t>, “Effect of the magnetic field on electron density distributions in two-electron quantum dots</w:t>
      </w:r>
      <w:r>
        <w:rPr>
          <w:i/>
          <w:iCs/>
          <w:lang w:val="en-US"/>
        </w:rPr>
        <w:t xml:space="preserve">”, J. Phys. </w:t>
      </w:r>
      <w:r>
        <w:rPr>
          <w:i/>
          <w:iCs/>
        </w:rPr>
        <w:t xml:space="preserve">A: </w:t>
      </w:r>
      <w:proofErr w:type="spellStart"/>
      <w:r>
        <w:rPr>
          <w:i/>
          <w:iCs/>
        </w:rPr>
        <w:t>Math</w:t>
      </w:r>
      <w:proofErr w:type="spellEnd"/>
      <w:r>
        <w:rPr>
          <w:i/>
          <w:iCs/>
        </w:rPr>
        <w:t>.</w:t>
      </w:r>
      <w:r>
        <w:rPr>
          <w:i/>
          <w:iCs/>
          <w:lang w:val="en-US"/>
        </w:rPr>
        <w:t xml:space="preserve"> </w:t>
      </w:r>
      <w:proofErr w:type="spellStart"/>
      <w:r>
        <w:rPr>
          <w:i/>
          <w:iCs/>
        </w:rPr>
        <w:t>Theor</w:t>
      </w:r>
      <w:proofErr w:type="spellEnd"/>
      <w:r>
        <w:rPr>
          <w:i/>
          <w:iCs/>
        </w:rPr>
        <w:t>.</w:t>
      </w:r>
      <w:r>
        <w:t xml:space="preserve"> </w:t>
      </w:r>
      <w:r>
        <w:rPr>
          <w:b/>
          <w:bCs/>
        </w:rPr>
        <w:t>52</w:t>
      </w:r>
      <w:r>
        <w:t>, 435303</w:t>
      </w:r>
      <w:r>
        <w:rPr>
          <w:lang w:val="en-US"/>
        </w:rPr>
        <w:t xml:space="preserve"> [21 pages]</w:t>
      </w:r>
      <w:r>
        <w:t xml:space="preserve"> (2019)</w:t>
      </w:r>
    </w:p>
    <w:p w14:paraId="2DF23142" w14:textId="77777777" w:rsidR="00BC46C9" w:rsidRDefault="00BC46C9" w:rsidP="00BC46C9">
      <w:pPr>
        <w:pStyle w:val="aa"/>
        <w:numPr>
          <w:ilvl w:val="0"/>
          <w:numId w:val="2"/>
        </w:numPr>
        <w:suppressAutoHyphens w:val="0"/>
        <w:spacing w:after="0" w:line="256" w:lineRule="auto"/>
        <w:ind w:left="426" w:hanging="426"/>
        <w:jc w:val="both"/>
        <w:rPr>
          <w:lang w:val="en-US"/>
        </w:rPr>
      </w:pPr>
      <w:r>
        <w:rPr>
          <w:lang w:val="en-US"/>
        </w:rPr>
        <w:t xml:space="preserve"> </w:t>
      </w:r>
      <w:proofErr w:type="spellStart"/>
      <w:r>
        <w:rPr>
          <w:lang w:val="en-US"/>
        </w:rPr>
        <w:t>N.Yu</w:t>
      </w:r>
      <w:proofErr w:type="spellEnd"/>
      <w:r>
        <w:rPr>
          <w:lang w:val="en-US"/>
        </w:rPr>
        <w:t xml:space="preserve">. </w:t>
      </w:r>
      <w:proofErr w:type="spellStart"/>
      <w:r>
        <w:rPr>
          <w:lang w:val="en-US"/>
        </w:rPr>
        <w:t>Shirikova</w:t>
      </w:r>
      <w:proofErr w:type="spellEnd"/>
      <w:r>
        <w:rPr>
          <w:lang w:val="en-US"/>
        </w:rPr>
        <w:t xml:space="preserve">, A.V. </w:t>
      </w:r>
      <w:proofErr w:type="spellStart"/>
      <w:r>
        <w:rPr>
          <w:lang w:val="en-US"/>
        </w:rPr>
        <w:t>Sushkov</w:t>
      </w:r>
      <w:proofErr w:type="spellEnd"/>
      <w:r>
        <w:rPr>
          <w:lang w:val="en-US"/>
        </w:rPr>
        <w:t xml:space="preserve">, R.V. </w:t>
      </w:r>
      <w:proofErr w:type="spellStart"/>
      <w:r>
        <w:rPr>
          <w:lang w:val="en-US"/>
        </w:rPr>
        <w:t>Jolos</w:t>
      </w:r>
      <w:proofErr w:type="spellEnd"/>
      <w:r>
        <w:rPr>
          <w:lang w:val="en-US"/>
        </w:rPr>
        <w:t xml:space="preserve">, N. </w:t>
      </w:r>
      <w:proofErr w:type="spellStart"/>
      <w:r>
        <w:rPr>
          <w:lang w:val="en-US"/>
        </w:rPr>
        <w:t>Pietralla</w:t>
      </w:r>
      <w:proofErr w:type="spellEnd"/>
      <w:r>
        <w:rPr>
          <w:lang w:val="en-US"/>
        </w:rPr>
        <w:t xml:space="preserve">, T. Beck, “Excitation energy dependence of the moments of inertia of well deformed nuclei”, </w:t>
      </w:r>
      <w:r>
        <w:rPr>
          <w:i/>
          <w:iCs/>
          <w:lang w:val="en-US"/>
        </w:rPr>
        <w:t>Phys. Rev. C</w:t>
      </w:r>
      <w:r>
        <w:rPr>
          <w:lang w:val="en-US"/>
        </w:rPr>
        <w:t xml:space="preserve"> </w:t>
      </w:r>
      <w:r>
        <w:rPr>
          <w:b/>
          <w:bCs/>
          <w:lang w:val="en-US"/>
        </w:rPr>
        <w:t>99</w:t>
      </w:r>
      <w:r>
        <w:rPr>
          <w:lang w:val="en-US"/>
        </w:rPr>
        <w:t>, 044319 [6 pages] (2019)</w:t>
      </w:r>
    </w:p>
    <w:p w14:paraId="3F588F89" w14:textId="77777777" w:rsidR="00BC46C9" w:rsidRDefault="00BC46C9" w:rsidP="00BC46C9">
      <w:pPr>
        <w:pStyle w:val="aa"/>
        <w:numPr>
          <w:ilvl w:val="0"/>
          <w:numId w:val="2"/>
        </w:numPr>
        <w:suppressAutoHyphens w:val="0"/>
        <w:spacing w:after="0" w:line="256" w:lineRule="auto"/>
        <w:ind w:left="426" w:hanging="426"/>
        <w:jc w:val="both"/>
      </w:pPr>
      <w:r>
        <w:rPr>
          <w:lang w:val="en-US"/>
        </w:rPr>
        <w:t xml:space="preserve">Sargsyan, V.V., </w:t>
      </w:r>
      <w:proofErr w:type="spellStart"/>
      <w:r>
        <w:rPr>
          <w:lang w:val="en-US"/>
        </w:rPr>
        <w:t>Lenske</w:t>
      </w:r>
      <w:proofErr w:type="spellEnd"/>
      <w:r>
        <w:rPr>
          <w:lang w:val="en-US"/>
        </w:rPr>
        <w:t xml:space="preserve">, H., </w:t>
      </w:r>
      <w:proofErr w:type="spellStart"/>
      <w:r>
        <w:rPr>
          <w:lang w:val="en-US"/>
        </w:rPr>
        <w:t>Adamian</w:t>
      </w:r>
      <w:proofErr w:type="spellEnd"/>
      <w:r>
        <w:rPr>
          <w:lang w:val="en-US"/>
        </w:rPr>
        <w:t xml:space="preserve">, G.G., Antonenko, N.V., “From </w:t>
      </w:r>
      <w:proofErr w:type="spellStart"/>
      <w:r>
        <w:rPr>
          <w:lang w:val="en-US"/>
        </w:rPr>
        <w:t>dinuclear</w:t>
      </w:r>
      <w:proofErr w:type="spellEnd"/>
      <w:r>
        <w:rPr>
          <w:lang w:val="en-US"/>
        </w:rPr>
        <w:t xml:space="preserve"> systems to close binary stars: Application to mass transfer”, </w:t>
      </w:r>
      <w:r>
        <w:rPr>
          <w:i/>
          <w:iCs/>
          <w:lang w:val="en-US"/>
        </w:rPr>
        <w:t xml:space="preserve">Acta Phys. Pol. </w:t>
      </w:r>
      <w:r>
        <w:rPr>
          <w:i/>
          <w:iCs/>
        </w:rPr>
        <w:t>B</w:t>
      </w:r>
      <w:r>
        <w:t xml:space="preserve"> </w:t>
      </w:r>
      <w:r>
        <w:rPr>
          <w:b/>
          <w:bCs/>
        </w:rPr>
        <w:t>50</w:t>
      </w:r>
      <w:r>
        <w:t xml:space="preserve">, 507-516 (2019) </w:t>
      </w:r>
    </w:p>
    <w:p w14:paraId="43875D73" w14:textId="77777777" w:rsidR="00BC46C9" w:rsidRDefault="00BC46C9" w:rsidP="00BC46C9">
      <w:pPr>
        <w:pStyle w:val="aa"/>
        <w:numPr>
          <w:ilvl w:val="0"/>
          <w:numId w:val="2"/>
        </w:numPr>
        <w:suppressAutoHyphens w:val="0"/>
        <w:spacing w:after="0" w:line="256" w:lineRule="auto"/>
        <w:ind w:left="426" w:hanging="426"/>
        <w:jc w:val="both"/>
        <w:rPr>
          <w:lang w:val="en-US"/>
        </w:rPr>
      </w:pPr>
      <w:r>
        <w:rPr>
          <w:lang w:val="en-US"/>
        </w:rPr>
        <w:t xml:space="preserve">S. </w:t>
      </w:r>
      <w:proofErr w:type="spellStart"/>
      <w:r>
        <w:rPr>
          <w:lang w:val="en-US"/>
        </w:rPr>
        <w:t>Pirrone</w:t>
      </w:r>
      <w:proofErr w:type="spellEnd"/>
      <w:r>
        <w:rPr>
          <w:lang w:val="en-US"/>
        </w:rPr>
        <w:t xml:space="preserve">, G. </w:t>
      </w:r>
      <w:proofErr w:type="spellStart"/>
      <w:r>
        <w:rPr>
          <w:lang w:val="en-US"/>
        </w:rPr>
        <w:t>Politi</w:t>
      </w:r>
      <w:proofErr w:type="spellEnd"/>
      <w:r>
        <w:rPr>
          <w:lang w:val="en-US"/>
        </w:rPr>
        <w:t xml:space="preserve">, B. Gnoffo, M. La </w:t>
      </w:r>
      <w:proofErr w:type="spellStart"/>
      <w:r>
        <w:rPr>
          <w:lang w:val="en-US"/>
        </w:rPr>
        <w:t>Commara</w:t>
      </w:r>
      <w:proofErr w:type="spellEnd"/>
      <w:r>
        <w:rPr>
          <w:lang w:val="en-US"/>
        </w:rPr>
        <w:t xml:space="preserve">, E. De Filippo, P. Russotto, M. </w:t>
      </w:r>
      <w:proofErr w:type="spellStart"/>
      <w:r>
        <w:rPr>
          <w:lang w:val="en-US"/>
        </w:rPr>
        <w:t>Trimarchi</w:t>
      </w:r>
      <w:proofErr w:type="spellEnd"/>
      <w:r>
        <w:rPr>
          <w:lang w:val="en-US"/>
        </w:rPr>
        <w:t xml:space="preserve">, M. Vigilante, M. Colonna, Sh. A. </w:t>
      </w:r>
      <w:proofErr w:type="spellStart"/>
      <w:r>
        <w:rPr>
          <w:lang w:val="en-US"/>
        </w:rPr>
        <w:t>Kalandarov</w:t>
      </w:r>
      <w:proofErr w:type="spellEnd"/>
      <w:r>
        <w:rPr>
          <w:lang w:val="en-US"/>
        </w:rPr>
        <w:t xml:space="preserve">, F. </w:t>
      </w:r>
      <w:proofErr w:type="spellStart"/>
      <w:r>
        <w:rPr>
          <w:lang w:val="en-US"/>
        </w:rPr>
        <w:t>Amorini</w:t>
      </w:r>
      <w:proofErr w:type="spellEnd"/>
      <w:r>
        <w:rPr>
          <w:lang w:val="en-US"/>
        </w:rPr>
        <w:t xml:space="preserve">, L. </w:t>
      </w:r>
      <w:proofErr w:type="spellStart"/>
      <w:r>
        <w:rPr>
          <w:lang w:val="en-US"/>
        </w:rPr>
        <w:t>Auditore</w:t>
      </w:r>
      <w:proofErr w:type="spellEnd"/>
      <w:r>
        <w:rPr>
          <w:lang w:val="en-US"/>
        </w:rPr>
        <w:t xml:space="preserve">, C. Beck, “Isospin influence on </w:t>
      </w:r>
      <w:r>
        <w:rPr>
          <w:lang w:val="en-US"/>
        </w:rPr>
        <w:lastRenderedPageBreak/>
        <w:t xml:space="preserve">fragments production in </w:t>
      </w:r>
      <w:r>
        <w:rPr>
          <w:vertAlign w:val="superscript"/>
          <w:lang w:val="en-US"/>
        </w:rPr>
        <w:t>78</w:t>
      </w:r>
      <w:r>
        <w:rPr>
          <w:lang w:val="en-US"/>
        </w:rPr>
        <w:t xml:space="preserve">Kr + </w:t>
      </w:r>
      <w:r>
        <w:rPr>
          <w:vertAlign w:val="superscript"/>
          <w:lang w:val="en-US"/>
        </w:rPr>
        <w:t>40</w:t>
      </w:r>
      <w:r>
        <w:rPr>
          <w:lang w:val="en-US"/>
        </w:rPr>
        <w:t xml:space="preserve">Ca and </w:t>
      </w:r>
      <w:r>
        <w:rPr>
          <w:vertAlign w:val="superscript"/>
          <w:lang w:val="en-US"/>
        </w:rPr>
        <w:t>86</w:t>
      </w:r>
      <w:r>
        <w:rPr>
          <w:lang w:val="en-US"/>
        </w:rPr>
        <w:t xml:space="preserve">Kr + </w:t>
      </w:r>
      <w:r>
        <w:rPr>
          <w:vertAlign w:val="superscript"/>
          <w:lang w:val="en-US"/>
        </w:rPr>
        <w:t>48</w:t>
      </w:r>
      <w:r>
        <w:rPr>
          <w:lang w:val="en-US"/>
        </w:rPr>
        <w:t xml:space="preserve">Ca collisions at 10 MeV/nucleon”, </w:t>
      </w:r>
      <w:r>
        <w:rPr>
          <w:i/>
          <w:iCs/>
          <w:lang w:val="en-US"/>
        </w:rPr>
        <w:t>Eur. Phys.  J.  A</w:t>
      </w:r>
      <w:r>
        <w:rPr>
          <w:lang w:val="en-US"/>
        </w:rPr>
        <w:t xml:space="preserve"> </w:t>
      </w:r>
      <w:r>
        <w:rPr>
          <w:b/>
          <w:bCs/>
          <w:lang w:val="en-US"/>
        </w:rPr>
        <w:t>55</w:t>
      </w:r>
      <w:r>
        <w:rPr>
          <w:lang w:val="en-US"/>
        </w:rPr>
        <w:t>, 22[13 pages] (2019)</w:t>
      </w:r>
    </w:p>
    <w:p w14:paraId="3B18E715" w14:textId="77777777" w:rsidR="00BC46C9" w:rsidRDefault="00BC46C9" w:rsidP="00BC46C9">
      <w:pPr>
        <w:pStyle w:val="aa"/>
        <w:numPr>
          <w:ilvl w:val="0"/>
          <w:numId w:val="2"/>
        </w:numPr>
        <w:suppressAutoHyphens w:val="0"/>
        <w:spacing w:after="0" w:line="256" w:lineRule="auto"/>
        <w:ind w:left="426" w:hanging="426"/>
        <w:jc w:val="both"/>
      </w:pPr>
      <w:r>
        <w:rPr>
          <w:lang w:val="en-US"/>
        </w:rPr>
        <w:t xml:space="preserve"> S. A. </w:t>
      </w:r>
      <w:proofErr w:type="spellStart"/>
      <w:r>
        <w:rPr>
          <w:lang w:val="en-US"/>
        </w:rPr>
        <w:t>Rakityansky</w:t>
      </w:r>
      <w:proofErr w:type="spellEnd"/>
      <w:r>
        <w:rPr>
          <w:lang w:val="en-US"/>
        </w:rPr>
        <w:t>, S. N. Ershov, “</w:t>
      </w:r>
      <w:proofErr w:type="spellStart"/>
      <w:r>
        <w:rPr>
          <w:lang w:val="en-US"/>
        </w:rPr>
        <w:t>Jost</w:t>
      </w:r>
      <w:proofErr w:type="spellEnd"/>
      <w:r>
        <w:rPr>
          <w:lang w:val="en-US"/>
        </w:rPr>
        <w:t xml:space="preserve">-matrix analysis of the resonance </w:t>
      </w:r>
      <w:r>
        <w:rPr>
          <w:vertAlign w:val="superscript"/>
          <w:lang w:val="en-US"/>
        </w:rPr>
        <w:t>5</w:t>
      </w:r>
      <w:r>
        <w:rPr>
          <w:lang w:val="en-US"/>
        </w:rPr>
        <w:t xml:space="preserve">He*(3/2+) near the dt-threshold”, </w:t>
      </w:r>
      <w:r>
        <w:rPr>
          <w:i/>
          <w:iCs/>
          <w:lang w:val="en-US"/>
        </w:rPr>
        <w:t xml:space="preserve">Int. J. Mod. </w:t>
      </w:r>
      <w:proofErr w:type="spellStart"/>
      <w:r>
        <w:rPr>
          <w:i/>
          <w:iCs/>
        </w:rPr>
        <w:t>Phys</w:t>
      </w:r>
      <w:proofErr w:type="spellEnd"/>
      <w:r>
        <w:rPr>
          <w:i/>
          <w:iCs/>
        </w:rPr>
        <w:t>. E</w:t>
      </w:r>
      <w:r>
        <w:t xml:space="preserve"> </w:t>
      </w:r>
      <w:r>
        <w:rPr>
          <w:b/>
          <w:bCs/>
        </w:rPr>
        <w:t>28</w:t>
      </w:r>
      <w:r>
        <w:t>,1950064</w:t>
      </w:r>
      <w:r>
        <w:rPr>
          <w:lang w:val="en-US"/>
        </w:rPr>
        <w:t xml:space="preserve"> [37 pages]</w:t>
      </w:r>
      <w:r>
        <w:t xml:space="preserve"> (2019)</w:t>
      </w:r>
    </w:p>
    <w:p w14:paraId="4565F675" w14:textId="77777777" w:rsidR="00BC46C9" w:rsidRDefault="00BC46C9" w:rsidP="00BC46C9">
      <w:pPr>
        <w:pStyle w:val="aa"/>
        <w:numPr>
          <w:ilvl w:val="0"/>
          <w:numId w:val="2"/>
        </w:numPr>
        <w:suppressAutoHyphens w:val="0"/>
        <w:spacing w:after="0" w:line="256" w:lineRule="auto"/>
        <w:ind w:left="426" w:hanging="426"/>
        <w:jc w:val="both"/>
      </w:pPr>
      <w:r>
        <w:rPr>
          <w:lang w:val="en-US"/>
        </w:rPr>
        <w:t xml:space="preserve">M. </w:t>
      </w:r>
      <w:proofErr w:type="spellStart"/>
      <w:r>
        <w:rPr>
          <w:lang w:val="en-US"/>
        </w:rPr>
        <w:t>Pudlak</w:t>
      </w:r>
      <w:proofErr w:type="spellEnd"/>
      <w:r>
        <w:rPr>
          <w:lang w:val="en-US"/>
        </w:rPr>
        <w:t xml:space="preserve">, R.G. </w:t>
      </w:r>
      <w:proofErr w:type="spellStart"/>
      <w:r>
        <w:rPr>
          <w:lang w:val="en-US"/>
        </w:rPr>
        <w:t>Nazmitdinov</w:t>
      </w:r>
      <w:proofErr w:type="spellEnd"/>
      <w:r>
        <w:rPr>
          <w:lang w:val="en-US"/>
        </w:rPr>
        <w:t xml:space="preserve">, “Klein collimation by rippled graphene superlattice”, </w:t>
      </w:r>
      <w:r>
        <w:rPr>
          <w:i/>
          <w:iCs/>
          <w:lang w:val="en-US"/>
        </w:rPr>
        <w:t xml:space="preserve">J. Phys.: Cond. </w:t>
      </w:r>
      <w:proofErr w:type="spellStart"/>
      <w:r>
        <w:rPr>
          <w:i/>
          <w:iCs/>
        </w:rPr>
        <w:t>Matt</w:t>
      </w:r>
      <w:proofErr w:type="spellEnd"/>
      <w:r>
        <w:rPr>
          <w:i/>
          <w:iCs/>
        </w:rPr>
        <w:t>.</w:t>
      </w:r>
      <w:r>
        <w:t xml:space="preserve"> </w:t>
      </w:r>
      <w:r>
        <w:rPr>
          <w:b/>
          <w:bCs/>
        </w:rPr>
        <w:t>31</w:t>
      </w:r>
      <w:r>
        <w:t>, 495301</w:t>
      </w:r>
      <w:r>
        <w:rPr>
          <w:lang w:val="en-US"/>
        </w:rPr>
        <w:t xml:space="preserve"> [8 pages]</w:t>
      </w:r>
      <w:r>
        <w:t xml:space="preserve"> (2019) </w:t>
      </w:r>
    </w:p>
    <w:p w14:paraId="73ACBA92" w14:textId="77777777" w:rsidR="00BC46C9" w:rsidRDefault="00BC46C9" w:rsidP="00BC46C9">
      <w:pPr>
        <w:pStyle w:val="aa"/>
        <w:numPr>
          <w:ilvl w:val="0"/>
          <w:numId w:val="2"/>
        </w:numPr>
        <w:suppressAutoHyphens w:val="0"/>
        <w:spacing w:after="0" w:line="256" w:lineRule="auto"/>
        <w:ind w:left="426" w:hanging="426"/>
        <w:jc w:val="both"/>
      </w:pPr>
      <w:r>
        <w:rPr>
          <w:lang w:val="en-US"/>
        </w:rPr>
        <w:t xml:space="preserve">I.B. </w:t>
      </w:r>
      <w:proofErr w:type="spellStart"/>
      <w:r>
        <w:rPr>
          <w:lang w:val="en-US"/>
        </w:rPr>
        <w:t>Abdurakhmanov</w:t>
      </w:r>
      <w:proofErr w:type="spellEnd"/>
      <w:r>
        <w:rPr>
          <w:lang w:val="en-US"/>
        </w:rPr>
        <w:t xml:space="preserve">, G.G. </w:t>
      </w:r>
      <w:proofErr w:type="spellStart"/>
      <w:r>
        <w:rPr>
          <w:lang w:val="en-US"/>
        </w:rPr>
        <w:t>Adamian</w:t>
      </w:r>
      <w:proofErr w:type="spellEnd"/>
      <w:r>
        <w:rPr>
          <w:lang w:val="en-US"/>
        </w:rPr>
        <w:t xml:space="preserve">, N.V. Antonenko, Z. </w:t>
      </w:r>
      <w:proofErr w:type="spellStart"/>
      <w:r>
        <w:rPr>
          <w:lang w:val="en-US"/>
        </w:rPr>
        <w:t>Kanokov</w:t>
      </w:r>
      <w:proofErr w:type="spellEnd"/>
      <w:r>
        <w:rPr>
          <w:lang w:val="en-US"/>
        </w:rPr>
        <w:t xml:space="preserve">, “Open quantum system in external magnetic field within non-Markovian quantum Langevin approach”, </w:t>
      </w:r>
      <w:proofErr w:type="spellStart"/>
      <w:r>
        <w:rPr>
          <w:i/>
          <w:iCs/>
          <w:lang w:val="en-US"/>
        </w:rPr>
        <w:t>Physica</w:t>
      </w:r>
      <w:proofErr w:type="spellEnd"/>
      <w:r>
        <w:rPr>
          <w:i/>
          <w:iCs/>
          <w:lang w:val="en-US"/>
        </w:rPr>
        <w:t xml:space="preserve"> A: Stat.  </w:t>
      </w:r>
      <w:proofErr w:type="spellStart"/>
      <w:r>
        <w:rPr>
          <w:i/>
          <w:iCs/>
        </w:rPr>
        <w:t>Mech</w:t>
      </w:r>
      <w:proofErr w:type="spellEnd"/>
      <w:r>
        <w:rPr>
          <w:i/>
          <w:iCs/>
        </w:rPr>
        <w:t xml:space="preserve">. </w:t>
      </w:r>
      <w:proofErr w:type="spellStart"/>
      <w:r>
        <w:rPr>
          <w:i/>
          <w:iCs/>
        </w:rPr>
        <w:t>Appl</w:t>
      </w:r>
      <w:proofErr w:type="spellEnd"/>
      <w:r>
        <w:t xml:space="preserve">. </w:t>
      </w:r>
      <w:r>
        <w:rPr>
          <w:b/>
          <w:bCs/>
        </w:rPr>
        <w:t>514</w:t>
      </w:r>
      <w:r>
        <w:t>, 957–973 (2019)</w:t>
      </w:r>
    </w:p>
    <w:p w14:paraId="447E6B99" w14:textId="77777777" w:rsidR="00BC46C9" w:rsidRDefault="00BC46C9" w:rsidP="00BC46C9">
      <w:pPr>
        <w:pStyle w:val="aa"/>
        <w:numPr>
          <w:ilvl w:val="0"/>
          <w:numId w:val="2"/>
        </w:numPr>
        <w:suppressAutoHyphens w:val="0"/>
        <w:spacing w:after="0" w:line="256" w:lineRule="auto"/>
        <w:ind w:left="426" w:hanging="426"/>
        <w:jc w:val="both"/>
        <w:rPr>
          <w:lang w:val="en-US"/>
        </w:rPr>
      </w:pPr>
      <w:r>
        <w:rPr>
          <w:lang w:val="en-US"/>
        </w:rPr>
        <w:t xml:space="preserve">V.V. Sargsyan, H. </w:t>
      </w:r>
      <w:proofErr w:type="spellStart"/>
      <w:r>
        <w:rPr>
          <w:lang w:val="en-US"/>
        </w:rPr>
        <w:t>Lenske</w:t>
      </w:r>
      <w:proofErr w:type="spellEnd"/>
      <w:r>
        <w:rPr>
          <w:lang w:val="en-US"/>
        </w:rPr>
        <w:t xml:space="preserve">, G.G. </w:t>
      </w:r>
      <w:proofErr w:type="spellStart"/>
      <w:r>
        <w:rPr>
          <w:lang w:val="en-US"/>
        </w:rPr>
        <w:t>Adamian</w:t>
      </w:r>
      <w:proofErr w:type="spellEnd"/>
      <w:r>
        <w:rPr>
          <w:lang w:val="en-US"/>
        </w:rPr>
        <w:t xml:space="preserve">, N.V. Antonenko, “Origin of the orbital period change in contact binary stars”, </w:t>
      </w:r>
      <w:r>
        <w:rPr>
          <w:i/>
          <w:iCs/>
          <w:lang w:val="en-US"/>
        </w:rPr>
        <w:t>Int. J. Mod. Phys</w:t>
      </w:r>
      <w:r>
        <w:rPr>
          <w:lang w:val="en-US"/>
        </w:rPr>
        <w:t xml:space="preserve">. E </w:t>
      </w:r>
      <w:r>
        <w:rPr>
          <w:b/>
          <w:bCs/>
          <w:lang w:val="en-US"/>
        </w:rPr>
        <w:t>28</w:t>
      </w:r>
      <w:r>
        <w:rPr>
          <w:lang w:val="en-US"/>
        </w:rPr>
        <w:t>, 1950044 [11 pages] (2019)</w:t>
      </w:r>
    </w:p>
    <w:p w14:paraId="40F2B076" w14:textId="77777777" w:rsidR="00BC46C9" w:rsidRDefault="00BC46C9" w:rsidP="00BC46C9">
      <w:pPr>
        <w:pStyle w:val="aa"/>
        <w:numPr>
          <w:ilvl w:val="0"/>
          <w:numId w:val="2"/>
        </w:numPr>
        <w:suppressAutoHyphens w:val="0"/>
        <w:spacing w:after="0" w:line="256" w:lineRule="auto"/>
        <w:ind w:left="426" w:hanging="426"/>
        <w:jc w:val="both"/>
      </w:pPr>
      <w:proofErr w:type="spellStart"/>
      <w:r>
        <w:rPr>
          <w:lang w:val="en-US"/>
        </w:rPr>
        <w:t>Myeong</w:t>
      </w:r>
      <w:proofErr w:type="spellEnd"/>
      <w:r>
        <w:rPr>
          <w:lang w:val="en-US"/>
        </w:rPr>
        <w:t xml:space="preserve">-Hwan Mun, </w:t>
      </w:r>
      <w:proofErr w:type="spellStart"/>
      <w:r>
        <w:rPr>
          <w:lang w:val="en-US"/>
        </w:rPr>
        <w:t>Kyujin</w:t>
      </w:r>
      <w:proofErr w:type="spellEnd"/>
      <w:r>
        <w:rPr>
          <w:lang w:val="en-US"/>
        </w:rPr>
        <w:t xml:space="preserve"> Kwak, G.G. </w:t>
      </w:r>
      <w:proofErr w:type="spellStart"/>
      <w:r>
        <w:rPr>
          <w:lang w:val="en-US"/>
        </w:rPr>
        <w:t>Adamian</w:t>
      </w:r>
      <w:proofErr w:type="spellEnd"/>
      <w:r>
        <w:rPr>
          <w:lang w:val="en-US"/>
        </w:rPr>
        <w:t xml:space="preserve">, N.V. Antonenko, “Possible production of neutron-rich Md isotopes in multinucleon transfer reactions with Cf and Es targets”, </w:t>
      </w:r>
      <w:r>
        <w:rPr>
          <w:i/>
          <w:iCs/>
          <w:lang w:val="en-US"/>
        </w:rPr>
        <w:t xml:space="preserve">Phys. </w:t>
      </w:r>
      <w:proofErr w:type="spellStart"/>
      <w:r>
        <w:rPr>
          <w:i/>
          <w:iCs/>
        </w:rPr>
        <w:t>Rev</w:t>
      </w:r>
      <w:proofErr w:type="spellEnd"/>
      <w:r>
        <w:rPr>
          <w:i/>
          <w:iCs/>
        </w:rPr>
        <w:t>. C</w:t>
      </w:r>
      <w:r>
        <w:t xml:space="preserve"> </w:t>
      </w:r>
      <w:r>
        <w:rPr>
          <w:b/>
          <w:bCs/>
        </w:rPr>
        <w:t>99</w:t>
      </w:r>
      <w:r>
        <w:t>, 054627</w:t>
      </w:r>
      <w:r>
        <w:rPr>
          <w:lang w:val="en-US"/>
        </w:rPr>
        <w:t xml:space="preserve"> [8 pages]</w:t>
      </w:r>
      <w:r>
        <w:t xml:space="preserve"> (2019)</w:t>
      </w:r>
    </w:p>
    <w:p w14:paraId="39687D94" w14:textId="77777777" w:rsidR="00BC46C9" w:rsidRDefault="00BC46C9" w:rsidP="00BC46C9">
      <w:pPr>
        <w:pStyle w:val="aa"/>
        <w:numPr>
          <w:ilvl w:val="0"/>
          <w:numId w:val="2"/>
        </w:numPr>
        <w:suppressAutoHyphens w:val="0"/>
        <w:spacing w:after="0" w:line="256" w:lineRule="auto"/>
        <w:ind w:left="426" w:hanging="426"/>
        <w:jc w:val="both"/>
      </w:pPr>
      <w:r>
        <w:rPr>
          <w:lang w:val="en-US"/>
        </w:rPr>
        <w:t xml:space="preserve">S. A. </w:t>
      </w:r>
      <w:proofErr w:type="spellStart"/>
      <w:r>
        <w:rPr>
          <w:lang w:val="en-US"/>
        </w:rPr>
        <w:t>Rakityansky</w:t>
      </w:r>
      <w:proofErr w:type="spellEnd"/>
      <w:r>
        <w:rPr>
          <w:lang w:val="en-US"/>
        </w:rPr>
        <w:t xml:space="preserve">, S. N. Ershov, and T. J. </w:t>
      </w:r>
      <w:proofErr w:type="spellStart"/>
      <w:r>
        <w:rPr>
          <w:lang w:val="en-US"/>
        </w:rPr>
        <w:t>Tshipi</w:t>
      </w:r>
      <w:proofErr w:type="spellEnd"/>
      <w:r>
        <w:rPr>
          <w:lang w:val="en-US"/>
        </w:rPr>
        <w:t>, “Resonant states 0</w:t>
      </w:r>
      <w:r>
        <w:rPr>
          <w:vertAlign w:val="superscript"/>
          <w:lang w:val="en-US"/>
        </w:rPr>
        <w:t>+</w:t>
      </w:r>
      <w:r>
        <w:rPr>
          <w:lang w:val="en-US"/>
        </w:rPr>
        <w:t xml:space="preserve"> of the Boron isotope </w:t>
      </w:r>
      <w:r>
        <w:rPr>
          <w:vertAlign w:val="superscript"/>
          <w:lang w:val="en-US"/>
        </w:rPr>
        <w:t>8</w:t>
      </w:r>
      <w:r>
        <w:rPr>
          <w:lang w:val="en-US"/>
        </w:rPr>
        <w:t xml:space="preserve">B from the </w:t>
      </w:r>
      <w:proofErr w:type="spellStart"/>
      <w:r>
        <w:rPr>
          <w:lang w:val="en-US"/>
        </w:rPr>
        <w:t>Jost</w:t>
      </w:r>
      <w:proofErr w:type="spellEnd"/>
      <w:r>
        <w:rPr>
          <w:lang w:val="en-US"/>
        </w:rPr>
        <w:t xml:space="preserve">-matrix analysis of the partial cross-sections”, </w:t>
      </w:r>
      <w:r>
        <w:rPr>
          <w:i/>
          <w:iCs/>
          <w:lang w:val="en-US"/>
        </w:rPr>
        <w:t xml:space="preserve">Int. J. Mod. </w:t>
      </w:r>
      <w:proofErr w:type="spellStart"/>
      <w:r>
        <w:rPr>
          <w:i/>
          <w:iCs/>
        </w:rPr>
        <w:t>Phys</w:t>
      </w:r>
      <w:proofErr w:type="spellEnd"/>
      <w:r>
        <w:rPr>
          <w:i/>
          <w:iCs/>
        </w:rPr>
        <w:t>. E</w:t>
      </w:r>
      <w:r>
        <w:t xml:space="preserve"> </w:t>
      </w:r>
      <w:r>
        <w:rPr>
          <w:b/>
          <w:bCs/>
        </w:rPr>
        <w:t>28</w:t>
      </w:r>
      <w:r>
        <w:t>, 1950083</w:t>
      </w:r>
      <w:r>
        <w:rPr>
          <w:lang w:val="en-US"/>
        </w:rPr>
        <w:t xml:space="preserve"> [21 pages]</w:t>
      </w:r>
      <w:r>
        <w:t xml:space="preserve"> (2019)</w:t>
      </w:r>
    </w:p>
    <w:p w14:paraId="78A66104" w14:textId="77777777" w:rsidR="00BC46C9" w:rsidRDefault="00BC46C9" w:rsidP="00BC46C9">
      <w:pPr>
        <w:pStyle w:val="aa"/>
        <w:numPr>
          <w:ilvl w:val="0"/>
          <w:numId w:val="2"/>
        </w:numPr>
        <w:suppressAutoHyphens w:val="0"/>
        <w:spacing w:after="0" w:line="256" w:lineRule="auto"/>
        <w:ind w:left="426" w:hanging="426"/>
        <w:rPr>
          <w:lang w:val="en-US"/>
        </w:rPr>
      </w:pPr>
      <w:r>
        <w:rPr>
          <w:lang w:val="en-US"/>
        </w:rPr>
        <w:t xml:space="preserve">F. </w:t>
      </w:r>
      <w:proofErr w:type="spellStart"/>
      <w:r>
        <w:rPr>
          <w:lang w:val="en-US"/>
        </w:rPr>
        <w:t>Bonnin</w:t>
      </w:r>
      <w:proofErr w:type="spellEnd"/>
      <w:r>
        <w:rPr>
          <w:lang w:val="en-US"/>
        </w:rPr>
        <w:t xml:space="preserve">-Ripoll, Y.B. Martynov, G. Cardona, R.G. </w:t>
      </w:r>
      <w:proofErr w:type="spellStart"/>
      <w:r>
        <w:rPr>
          <w:lang w:val="en-US"/>
        </w:rPr>
        <w:t>Nazmitdinov</w:t>
      </w:r>
      <w:proofErr w:type="spellEnd"/>
      <w:r>
        <w:rPr>
          <w:lang w:val="en-US"/>
        </w:rPr>
        <w:t xml:space="preserve">, </w:t>
      </w:r>
      <w:proofErr w:type="spellStart"/>
      <w:r>
        <w:rPr>
          <w:lang w:val="en-US"/>
        </w:rPr>
        <w:t>R.Pujol</w:t>
      </w:r>
      <w:proofErr w:type="spellEnd"/>
      <w:r>
        <w:rPr>
          <w:lang w:val="en-US"/>
        </w:rPr>
        <w:t xml:space="preserve">-Nadal, “Synergy of the ray </w:t>
      </w:r>
      <w:proofErr w:type="spellStart"/>
      <w:r>
        <w:rPr>
          <w:lang w:val="en-US"/>
        </w:rPr>
        <w:t>tracing+carrier</w:t>
      </w:r>
      <w:proofErr w:type="spellEnd"/>
      <w:r>
        <w:rPr>
          <w:lang w:val="en-US"/>
        </w:rPr>
        <w:t xml:space="preserve"> transport approach: On efficiency of perovskite solar cells with a back reflector”, </w:t>
      </w:r>
      <w:r>
        <w:rPr>
          <w:i/>
          <w:iCs/>
          <w:lang w:val="en-US"/>
        </w:rPr>
        <w:t>Solar Energy Materials and Solar Cells</w:t>
      </w:r>
      <w:r>
        <w:rPr>
          <w:lang w:val="en-US"/>
        </w:rPr>
        <w:t xml:space="preserve">  </w:t>
      </w:r>
      <w:r>
        <w:rPr>
          <w:b/>
          <w:bCs/>
          <w:lang w:val="en-US"/>
        </w:rPr>
        <w:t>200</w:t>
      </w:r>
      <w:r>
        <w:rPr>
          <w:lang w:val="en-US"/>
        </w:rPr>
        <w:t>, 110050 [10 pages] (2019)</w:t>
      </w:r>
    </w:p>
    <w:p w14:paraId="21E4D6E2" w14:textId="77777777" w:rsidR="00BC46C9" w:rsidRDefault="00BC46C9" w:rsidP="00BC46C9">
      <w:pPr>
        <w:pStyle w:val="aa"/>
        <w:numPr>
          <w:ilvl w:val="0"/>
          <w:numId w:val="2"/>
        </w:numPr>
        <w:suppressAutoHyphens w:val="0"/>
        <w:spacing w:after="0" w:line="240" w:lineRule="auto"/>
        <w:ind w:left="426" w:hanging="426"/>
        <w:rPr>
          <w:lang w:val="en-US"/>
        </w:rPr>
      </w:pPr>
      <w:r>
        <w:rPr>
          <w:lang w:val="en-US"/>
        </w:rPr>
        <w:t xml:space="preserve">A. K. Nasirov, B. M. </w:t>
      </w:r>
      <w:proofErr w:type="spellStart"/>
      <w:r>
        <w:rPr>
          <w:lang w:val="en-US"/>
        </w:rPr>
        <w:t>Kayumov</w:t>
      </w:r>
      <w:proofErr w:type="spellEnd"/>
      <w:r>
        <w:rPr>
          <w:lang w:val="en-US"/>
        </w:rPr>
        <w:t xml:space="preserve">, G. </w:t>
      </w:r>
      <w:proofErr w:type="spellStart"/>
      <w:r>
        <w:rPr>
          <w:lang w:val="en-US"/>
        </w:rPr>
        <w:t>Mandaglio</w:t>
      </w:r>
      <w:proofErr w:type="spellEnd"/>
      <w:r>
        <w:rPr>
          <w:lang w:val="en-US"/>
        </w:rPr>
        <w:t xml:space="preserve">, G. </w:t>
      </w:r>
      <w:proofErr w:type="spellStart"/>
      <w:r>
        <w:rPr>
          <w:lang w:val="en-US"/>
        </w:rPr>
        <w:t>Giardina</w:t>
      </w:r>
      <w:proofErr w:type="spellEnd"/>
      <w:r>
        <w:rPr>
          <w:lang w:val="en-US"/>
        </w:rPr>
        <w:t xml:space="preserve">, K. Kim, Y. Kim, “The effect of the neutron and proton numbers ratio in colliding nuclei on the formation of the evaporation residues in the </w:t>
      </w:r>
      <w:r>
        <w:rPr>
          <w:vertAlign w:val="superscript"/>
          <w:lang w:val="en-US"/>
        </w:rPr>
        <w:t>34</w:t>
      </w:r>
      <w:r>
        <w:rPr>
          <w:lang w:val="en-US"/>
        </w:rPr>
        <w:t xml:space="preserve">S + </w:t>
      </w:r>
      <w:r>
        <w:rPr>
          <w:vertAlign w:val="superscript"/>
          <w:lang w:val="en-US"/>
        </w:rPr>
        <w:t>208</w:t>
      </w:r>
      <w:r>
        <w:rPr>
          <w:lang w:val="en-US"/>
        </w:rPr>
        <w:t xml:space="preserve">Pb and </w:t>
      </w:r>
      <w:r>
        <w:rPr>
          <w:vertAlign w:val="superscript"/>
          <w:lang w:val="en-US"/>
        </w:rPr>
        <w:t>36</w:t>
      </w:r>
      <w:r>
        <w:rPr>
          <w:lang w:val="en-US"/>
        </w:rPr>
        <w:t xml:space="preserve">S + </w:t>
      </w:r>
      <w:r>
        <w:rPr>
          <w:vertAlign w:val="superscript"/>
          <w:lang w:val="en-US"/>
        </w:rPr>
        <w:t>206</w:t>
      </w:r>
      <w:r>
        <w:rPr>
          <w:lang w:val="en-US"/>
        </w:rPr>
        <w:t xml:space="preserve">Pb reactions”, </w:t>
      </w:r>
      <w:r>
        <w:rPr>
          <w:i/>
          <w:iCs/>
          <w:lang w:val="en-US"/>
        </w:rPr>
        <w:t>Eur. Phys. J. A</w:t>
      </w:r>
      <w:r>
        <w:rPr>
          <w:lang w:val="en-US"/>
        </w:rPr>
        <w:t xml:space="preserve"> </w:t>
      </w:r>
      <w:r>
        <w:rPr>
          <w:b/>
          <w:bCs/>
          <w:lang w:val="en-US"/>
        </w:rPr>
        <w:t>55</w:t>
      </w:r>
      <w:r>
        <w:rPr>
          <w:lang w:val="en-US"/>
        </w:rPr>
        <w:t>, 29 [14 pages] (2019)</w:t>
      </w:r>
    </w:p>
    <w:p w14:paraId="63145C77" w14:textId="77777777" w:rsidR="00BC46C9" w:rsidRDefault="00BC46C9" w:rsidP="00BC46C9">
      <w:pPr>
        <w:pStyle w:val="aa"/>
        <w:numPr>
          <w:ilvl w:val="0"/>
          <w:numId w:val="2"/>
        </w:numPr>
        <w:suppressAutoHyphens w:val="0"/>
        <w:spacing w:after="0" w:line="240" w:lineRule="auto"/>
        <w:ind w:left="426" w:hanging="426"/>
        <w:jc w:val="both"/>
        <w:rPr>
          <w:lang w:val="en-US"/>
        </w:rPr>
      </w:pPr>
      <w:r>
        <w:rPr>
          <w:rFonts w:eastAsia="Times New Roman"/>
          <w:color w:val="000000"/>
          <w:lang w:val="en-US"/>
        </w:rPr>
        <w:t xml:space="preserve">Butler, P.A., Gaffney, L.P., </w:t>
      </w:r>
      <w:proofErr w:type="spellStart"/>
      <w:r>
        <w:rPr>
          <w:rFonts w:eastAsia="Times New Roman"/>
          <w:color w:val="000000"/>
          <w:lang w:val="en-US"/>
        </w:rPr>
        <w:t>Spagnoletti</w:t>
      </w:r>
      <w:proofErr w:type="spellEnd"/>
      <w:r>
        <w:rPr>
          <w:rFonts w:eastAsia="Times New Roman"/>
          <w:color w:val="000000"/>
          <w:lang w:val="en-US"/>
        </w:rPr>
        <w:t xml:space="preserve">, P., </w:t>
      </w:r>
      <w:proofErr w:type="spellStart"/>
      <w:r>
        <w:rPr>
          <w:rFonts w:eastAsia="Times New Roman"/>
          <w:color w:val="000000"/>
          <w:lang w:val="en-US"/>
        </w:rPr>
        <w:t>Konki</w:t>
      </w:r>
      <w:proofErr w:type="spellEnd"/>
      <w:r>
        <w:rPr>
          <w:rFonts w:eastAsia="Times New Roman"/>
          <w:color w:val="000000"/>
          <w:lang w:val="en-US"/>
        </w:rPr>
        <w:t xml:space="preserve">, J., Scheck, M., Smith, J.F., Abrahams, K., </w:t>
      </w:r>
      <w:proofErr w:type="spellStart"/>
      <w:r>
        <w:rPr>
          <w:rFonts w:eastAsia="Times New Roman"/>
          <w:color w:val="000000"/>
          <w:lang w:val="en-US"/>
        </w:rPr>
        <w:t>Bowry</w:t>
      </w:r>
      <w:proofErr w:type="spellEnd"/>
      <w:r>
        <w:rPr>
          <w:rFonts w:eastAsia="Times New Roman"/>
          <w:color w:val="000000"/>
          <w:lang w:val="en-US"/>
        </w:rPr>
        <w:t xml:space="preserve">, M., </w:t>
      </w:r>
      <w:proofErr w:type="spellStart"/>
      <w:r>
        <w:rPr>
          <w:rFonts w:eastAsia="Times New Roman"/>
          <w:color w:val="000000"/>
          <w:lang w:val="en-US"/>
        </w:rPr>
        <w:t>Cederkall</w:t>
      </w:r>
      <w:proofErr w:type="spellEnd"/>
      <w:r>
        <w:rPr>
          <w:rFonts w:eastAsia="Times New Roman"/>
          <w:color w:val="000000"/>
          <w:lang w:val="en-US"/>
        </w:rPr>
        <w:t xml:space="preserve">, J., </w:t>
      </w:r>
      <w:proofErr w:type="spellStart"/>
      <w:r>
        <w:rPr>
          <w:rFonts w:eastAsia="Times New Roman"/>
          <w:color w:val="000000"/>
          <w:lang w:val="en-US"/>
        </w:rPr>
        <w:t>Chupp</w:t>
      </w:r>
      <w:proofErr w:type="spellEnd"/>
      <w:r>
        <w:rPr>
          <w:rFonts w:eastAsia="Times New Roman"/>
          <w:color w:val="000000"/>
          <w:lang w:val="en-US"/>
        </w:rPr>
        <w:t xml:space="preserve">, T., de Angelis, G., De Witte, H., Garrett, P.E., </w:t>
      </w:r>
      <w:proofErr w:type="spellStart"/>
      <w:r>
        <w:rPr>
          <w:rFonts w:eastAsia="Times New Roman"/>
          <w:color w:val="000000"/>
          <w:lang w:val="en-US"/>
        </w:rPr>
        <w:t>Goldkuhle</w:t>
      </w:r>
      <w:proofErr w:type="spellEnd"/>
      <w:r>
        <w:rPr>
          <w:rFonts w:eastAsia="Times New Roman"/>
          <w:color w:val="000000"/>
          <w:lang w:val="en-US"/>
        </w:rPr>
        <w:t xml:space="preserve">, A., Henrich, C., </w:t>
      </w:r>
      <w:proofErr w:type="spellStart"/>
      <w:r>
        <w:rPr>
          <w:rFonts w:eastAsia="Times New Roman"/>
          <w:color w:val="000000"/>
          <w:lang w:val="en-US"/>
        </w:rPr>
        <w:t>Illana</w:t>
      </w:r>
      <w:proofErr w:type="spellEnd"/>
      <w:r>
        <w:rPr>
          <w:rFonts w:eastAsia="Times New Roman"/>
          <w:color w:val="000000"/>
          <w:lang w:val="en-US"/>
        </w:rPr>
        <w:t xml:space="preserve">, A., Johnston, K., Joss, D.T., Keatings, J.M., Kelly, N.A., Komorowska, M., Krell, T., Lozano, M., Nara Singh, B.S., O’Donnell, D., </w:t>
      </w:r>
      <w:proofErr w:type="spellStart"/>
      <w:r>
        <w:rPr>
          <w:rFonts w:eastAsia="Times New Roman"/>
          <w:color w:val="000000"/>
          <w:lang w:val="en-US"/>
        </w:rPr>
        <w:t>Ojala</w:t>
      </w:r>
      <w:proofErr w:type="spellEnd"/>
      <w:r>
        <w:rPr>
          <w:rFonts w:eastAsia="Times New Roman"/>
          <w:color w:val="000000"/>
          <w:lang w:val="en-US"/>
        </w:rPr>
        <w:t xml:space="preserve">, J., Page, R.D., Pedersen, L.G., Raison, C., Reiter, P., Rodriguez, J.A., </w:t>
      </w:r>
      <w:proofErr w:type="spellStart"/>
      <w:r>
        <w:rPr>
          <w:rFonts w:eastAsia="Times New Roman"/>
          <w:color w:val="000000"/>
          <w:lang w:val="en-US"/>
        </w:rPr>
        <w:t>Rosiak</w:t>
      </w:r>
      <w:proofErr w:type="spellEnd"/>
      <w:r>
        <w:rPr>
          <w:rFonts w:eastAsia="Times New Roman"/>
          <w:color w:val="000000"/>
          <w:lang w:val="en-US"/>
        </w:rPr>
        <w:t xml:space="preserve">, D., </w:t>
      </w:r>
      <w:proofErr w:type="spellStart"/>
      <w:r>
        <w:rPr>
          <w:rFonts w:eastAsia="Times New Roman"/>
          <w:color w:val="000000"/>
          <w:lang w:val="en-US"/>
        </w:rPr>
        <w:t>Rothe</w:t>
      </w:r>
      <w:proofErr w:type="spellEnd"/>
      <w:r>
        <w:rPr>
          <w:rFonts w:eastAsia="Times New Roman"/>
          <w:color w:val="000000"/>
          <w:lang w:val="en-US"/>
        </w:rPr>
        <w:t xml:space="preserve">, S., </w:t>
      </w:r>
      <w:proofErr w:type="spellStart"/>
      <w:r>
        <w:rPr>
          <w:rFonts w:eastAsia="Times New Roman"/>
          <w:color w:val="000000"/>
          <w:lang w:val="en-US"/>
        </w:rPr>
        <w:t>Shneidman</w:t>
      </w:r>
      <w:proofErr w:type="spellEnd"/>
      <w:r>
        <w:rPr>
          <w:rFonts w:eastAsia="Times New Roman"/>
          <w:color w:val="000000"/>
          <w:lang w:val="en-US"/>
        </w:rPr>
        <w:t xml:space="preserve">, T.M., </w:t>
      </w:r>
      <w:proofErr w:type="spellStart"/>
      <w:r>
        <w:rPr>
          <w:rFonts w:eastAsia="Times New Roman"/>
          <w:color w:val="000000"/>
          <w:lang w:val="en-US"/>
        </w:rPr>
        <w:t>Siebeck</w:t>
      </w:r>
      <w:proofErr w:type="spellEnd"/>
      <w:r>
        <w:rPr>
          <w:rFonts w:eastAsia="Times New Roman"/>
          <w:color w:val="000000"/>
          <w:lang w:val="en-US"/>
        </w:rPr>
        <w:t xml:space="preserve">, B., Seidlitz, M., Sinclair, J., </w:t>
      </w:r>
      <w:proofErr w:type="spellStart"/>
      <w:r>
        <w:rPr>
          <w:rFonts w:eastAsia="Times New Roman"/>
          <w:color w:val="000000"/>
          <w:lang w:val="en-US"/>
        </w:rPr>
        <w:t>Stryjczyk</w:t>
      </w:r>
      <w:proofErr w:type="spellEnd"/>
      <w:r>
        <w:rPr>
          <w:rFonts w:eastAsia="Times New Roman"/>
          <w:color w:val="000000"/>
          <w:lang w:val="en-US"/>
        </w:rPr>
        <w:t xml:space="preserve">, M., Van </w:t>
      </w:r>
      <w:proofErr w:type="spellStart"/>
      <w:r>
        <w:rPr>
          <w:rFonts w:eastAsia="Times New Roman"/>
          <w:color w:val="000000"/>
          <w:lang w:val="en-US"/>
        </w:rPr>
        <w:t>Duppen</w:t>
      </w:r>
      <w:proofErr w:type="spellEnd"/>
      <w:r>
        <w:rPr>
          <w:rFonts w:eastAsia="Times New Roman"/>
          <w:color w:val="000000"/>
          <w:lang w:val="en-US"/>
        </w:rPr>
        <w:t xml:space="preserve">, P., Vinals, S., Virtanen, V., Warr, N., </w:t>
      </w:r>
      <w:proofErr w:type="spellStart"/>
      <w:r>
        <w:rPr>
          <w:rFonts w:eastAsia="Times New Roman"/>
          <w:color w:val="000000"/>
          <w:lang w:val="en-US"/>
        </w:rPr>
        <w:t>Wrzosek-Lipska</w:t>
      </w:r>
      <w:proofErr w:type="spellEnd"/>
      <w:r>
        <w:rPr>
          <w:rFonts w:eastAsia="Times New Roman"/>
          <w:color w:val="000000"/>
          <w:lang w:val="en-US"/>
        </w:rPr>
        <w:t xml:space="preserve">, K., </w:t>
      </w:r>
      <w:proofErr w:type="spellStart"/>
      <w:r>
        <w:rPr>
          <w:rFonts w:eastAsia="Times New Roman"/>
          <w:color w:val="000000"/>
          <w:lang w:val="en-US"/>
        </w:rPr>
        <w:t>Zielinska</w:t>
      </w:r>
      <w:proofErr w:type="spellEnd"/>
      <w:r>
        <w:rPr>
          <w:rFonts w:eastAsia="Times New Roman"/>
          <w:color w:val="000000"/>
          <w:lang w:val="en-US"/>
        </w:rPr>
        <w:t>, M. “</w:t>
      </w:r>
      <w:r>
        <w:rPr>
          <w:lang w:val="en-US"/>
        </w:rPr>
        <w:t xml:space="preserve">The observation of vibrating pear-shapes in radon nuclei”, </w:t>
      </w:r>
      <w:r>
        <w:rPr>
          <w:i/>
          <w:iCs/>
          <w:lang w:val="en-US"/>
        </w:rPr>
        <w:t>Nature Communications</w:t>
      </w:r>
      <w:r>
        <w:rPr>
          <w:lang w:val="en-US"/>
        </w:rPr>
        <w:t xml:space="preserve"> </w:t>
      </w:r>
      <w:r>
        <w:rPr>
          <w:b/>
          <w:bCs/>
          <w:lang w:val="en-US"/>
        </w:rPr>
        <w:t>10</w:t>
      </w:r>
      <w:r>
        <w:rPr>
          <w:lang w:val="en-US"/>
        </w:rPr>
        <w:t>, 2473 [5 pages] (2019)</w:t>
      </w:r>
    </w:p>
    <w:p w14:paraId="1F2C1C32" w14:textId="77777777" w:rsidR="00BC46C9" w:rsidRDefault="00BC46C9" w:rsidP="00BC46C9">
      <w:pPr>
        <w:pStyle w:val="aa"/>
        <w:numPr>
          <w:ilvl w:val="0"/>
          <w:numId w:val="2"/>
        </w:numPr>
        <w:suppressAutoHyphens w:val="0"/>
        <w:spacing w:after="0" w:line="240" w:lineRule="auto"/>
        <w:ind w:left="426" w:hanging="426"/>
      </w:pPr>
      <w:r>
        <w:rPr>
          <w:lang w:val="en-US"/>
        </w:rPr>
        <w:t xml:space="preserve">S. N. Ershov, “B-Splines and Bernstein Basis Polynomials”, </w:t>
      </w:r>
      <w:r>
        <w:rPr>
          <w:i/>
          <w:iCs/>
          <w:lang w:val="en-US"/>
        </w:rPr>
        <w:t xml:space="preserve">Phys. </w:t>
      </w:r>
      <w:proofErr w:type="spellStart"/>
      <w:r>
        <w:rPr>
          <w:i/>
          <w:iCs/>
        </w:rPr>
        <w:t>Part</w:t>
      </w:r>
      <w:proofErr w:type="spellEnd"/>
      <w:r>
        <w:rPr>
          <w:i/>
          <w:iCs/>
        </w:rPr>
        <w:t xml:space="preserve">. </w:t>
      </w:r>
      <w:proofErr w:type="spellStart"/>
      <w:r>
        <w:rPr>
          <w:i/>
          <w:iCs/>
        </w:rPr>
        <w:t>Nucl</w:t>
      </w:r>
      <w:proofErr w:type="spellEnd"/>
      <w:r>
        <w:rPr>
          <w:i/>
          <w:iCs/>
        </w:rPr>
        <w:t xml:space="preserve">. </w:t>
      </w:r>
      <w:proofErr w:type="spellStart"/>
      <w:r>
        <w:rPr>
          <w:i/>
          <w:iCs/>
        </w:rPr>
        <w:t>Lett</w:t>
      </w:r>
      <w:proofErr w:type="spellEnd"/>
      <w:r>
        <w:rPr>
          <w:i/>
          <w:iCs/>
        </w:rPr>
        <w:t>.</w:t>
      </w:r>
      <w:r>
        <w:t xml:space="preserve"> </w:t>
      </w:r>
      <w:r>
        <w:rPr>
          <w:b/>
          <w:bCs/>
        </w:rPr>
        <w:t>16</w:t>
      </w:r>
      <w:r>
        <w:t>, 593-601 (2019)</w:t>
      </w:r>
    </w:p>
    <w:p w14:paraId="7A427145" w14:textId="77777777" w:rsidR="00BC46C9" w:rsidRDefault="00BC46C9" w:rsidP="00BC46C9">
      <w:pPr>
        <w:pStyle w:val="aa"/>
        <w:numPr>
          <w:ilvl w:val="0"/>
          <w:numId w:val="2"/>
        </w:numPr>
        <w:suppressAutoHyphens w:val="0"/>
        <w:spacing w:after="0" w:line="240" w:lineRule="auto"/>
        <w:ind w:left="426" w:hanging="426"/>
      </w:pPr>
      <w:r>
        <w:rPr>
          <w:lang w:val="en-US"/>
        </w:rPr>
        <w:t xml:space="preserve">R. G. </w:t>
      </w:r>
      <w:proofErr w:type="spellStart"/>
      <w:r>
        <w:rPr>
          <w:lang w:val="en-US"/>
        </w:rPr>
        <w:t>Nazmitdinov</w:t>
      </w:r>
      <w:proofErr w:type="spellEnd"/>
      <w:r>
        <w:rPr>
          <w:lang w:val="en-US"/>
        </w:rPr>
        <w:t xml:space="preserve">, “From Chaos to Order in Mesoscopic Systems”, </w:t>
      </w:r>
      <w:r>
        <w:rPr>
          <w:i/>
          <w:iCs/>
          <w:lang w:val="en-US"/>
        </w:rPr>
        <w:t xml:space="preserve">Phys. </w:t>
      </w:r>
      <w:proofErr w:type="spellStart"/>
      <w:r>
        <w:rPr>
          <w:i/>
          <w:iCs/>
        </w:rPr>
        <w:t>Part</w:t>
      </w:r>
      <w:proofErr w:type="spellEnd"/>
      <w:r>
        <w:rPr>
          <w:i/>
          <w:iCs/>
        </w:rPr>
        <w:t xml:space="preserve">. </w:t>
      </w:r>
      <w:proofErr w:type="spellStart"/>
      <w:r>
        <w:rPr>
          <w:i/>
          <w:iCs/>
        </w:rPr>
        <w:t>Nucl</w:t>
      </w:r>
      <w:proofErr w:type="spellEnd"/>
      <w:r>
        <w:rPr>
          <w:i/>
          <w:iCs/>
        </w:rPr>
        <w:t xml:space="preserve">. </w:t>
      </w:r>
      <w:proofErr w:type="spellStart"/>
      <w:r>
        <w:rPr>
          <w:i/>
          <w:iCs/>
        </w:rPr>
        <w:t>Lett</w:t>
      </w:r>
      <w:proofErr w:type="spellEnd"/>
      <w:r>
        <w:rPr>
          <w:i/>
          <w:iCs/>
        </w:rPr>
        <w:t>.</w:t>
      </w:r>
      <w:r>
        <w:t xml:space="preserve"> </w:t>
      </w:r>
      <w:r>
        <w:rPr>
          <w:b/>
          <w:bCs/>
        </w:rPr>
        <w:t>16</w:t>
      </w:r>
      <w:r>
        <w:t xml:space="preserve">, 159-169 (2019) </w:t>
      </w:r>
    </w:p>
    <w:p w14:paraId="62004C5D" w14:textId="77777777" w:rsidR="00BC46C9" w:rsidRDefault="00BC46C9" w:rsidP="00BC46C9">
      <w:pPr>
        <w:pStyle w:val="aa"/>
        <w:numPr>
          <w:ilvl w:val="0"/>
          <w:numId w:val="2"/>
        </w:numPr>
        <w:suppressAutoHyphens w:val="0"/>
        <w:spacing w:after="0" w:line="240" w:lineRule="auto"/>
        <w:ind w:left="426" w:hanging="426"/>
      </w:pPr>
      <w:r>
        <w:rPr>
          <w:lang w:val="en-US"/>
        </w:rPr>
        <w:t xml:space="preserve"> J. </w:t>
      </w:r>
      <w:proofErr w:type="spellStart"/>
      <w:r>
        <w:rPr>
          <w:lang w:val="en-US"/>
        </w:rPr>
        <w:t>Busa</w:t>
      </w:r>
      <w:proofErr w:type="spellEnd"/>
      <w:r>
        <w:rPr>
          <w:lang w:val="en-US"/>
        </w:rPr>
        <w:t xml:space="preserve">, M. </w:t>
      </w:r>
      <w:proofErr w:type="spellStart"/>
      <w:r>
        <w:rPr>
          <w:lang w:val="en-US"/>
        </w:rPr>
        <w:t>Pudlak</w:t>
      </w:r>
      <w:proofErr w:type="spellEnd"/>
      <w:r>
        <w:rPr>
          <w:lang w:val="en-US"/>
        </w:rPr>
        <w:t xml:space="preserve">, R. G. </w:t>
      </w:r>
      <w:proofErr w:type="spellStart"/>
      <w:r>
        <w:rPr>
          <w:lang w:val="en-US"/>
        </w:rPr>
        <w:t>Nazmitdinov</w:t>
      </w:r>
      <w:proofErr w:type="spellEnd"/>
      <w:r>
        <w:rPr>
          <w:lang w:val="en-US"/>
        </w:rPr>
        <w:t xml:space="preserve">, “On Electron Scattering through a Single Corrugated Graphene </w:t>
      </w:r>
      <w:proofErr w:type="spellStart"/>
      <w:r>
        <w:rPr>
          <w:lang w:val="en-US"/>
        </w:rPr>
        <w:t>Sructure</w:t>
      </w:r>
      <w:proofErr w:type="spellEnd"/>
      <w:r>
        <w:rPr>
          <w:lang w:val="en-US"/>
        </w:rPr>
        <w:t xml:space="preserve">”, </w:t>
      </w:r>
      <w:r>
        <w:rPr>
          <w:i/>
          <w:iCs/>
          <w:lang w:val="en-US"/>
        </w:rPr>
        <w:t xml:space="preserve">Phys. </w:t>
      </w:r>
      <w:proofErr w:type="spellStart"/>
      <w:r>
        <w:rPr>
          <w:i/>
          <w:iCs/>
        </w:rPr>
        <w:t>Part</w:t>
      </w:r>
      <w:proofErr w:type="spellEnd"/>
      <w:r>
        <w:rPr>
          <w:i/>
          <w:iCs/>
        </w:rPr>
        <w:t xml:space="preserve">. </w:t>
      </w:r>
      <w:proofErr w:type="spellStart"/>
      <w:r>
        <w:rPr>
          <w:i/>
          <w:iCs/>
        </w:rPr>
        <w:t>Nucl</w:t>
      </w:r>
      <w:proofErr w:type="spellEnd"/>
      <w:r>
        <w:rPr>
          <w:i/>
          <w:iCs/>
        </w:rPr>
        <w:t xml:space="preserve">. </w:t>
      </w:r>
      <w:proofErr w:type="spellStart"/>
      <w:r>
        <w:rPr>
          <w:i/>
          <w:iCs/>
        </w:rPr>
        <w:t>Lett</w:t>
      </w:r>
      <w:proofErr w:type="spellEnd"/>
      <w:r>
        <w:rPr>
          <w:i/>
          <w:iCs/>
        </w:rPr>
        <w:t>.</w:t>
      </w:r>
      <w:r>
        <w:t xml:space="preserve"> </w:t>
      </w:r>
      <w:r>
        <w:rPr>
          <w:b/>
          <w:bCs/>
        </w:rPr>
        <w:t>16</w:t>
      </w:r>
      <w:r>
        <w:t>, 729–733 (2019)</w:t>
      </w:r>
    </w:p>
    <w:p w14:paraId="407E85FE" w14:textId="77777777" w:rsidR="00BC46C9" w:rsidRDefault="00BC46C9" w:rsidP="00BC46C9">
      <w:pPr>
        <w:pStyle w:val="aa"/>
        <w:numPr>
          <w:ilvl w:val="0"/>
          <w:numId w:val="2"/>
        </w:numPr>
        <w:suppressAutoHyphens w:val="0"/>
        <w:spacing w:after="0" w:line="240" w:lineRule="auto"/>
        <w:ind w:left="426" w:hanging="426"/>
        <w:jc w:val="both"/>
      </w:pPr>
      <w:r>
        <w:t xml:space="preserve">A.I. </w:t>
      </w:r>
      <w:proofErr w:type="spellStart"/>
      <w:r>
        <w:t>Svirikhin</w:t>
      </w:r>
      <w:proofErr w:type="spellEnd"/>
      <w:r>
        <w:t xml:space="preserve">, A.V. </w:t>
      </w:r>
      <w:proofErr w:type="spellStart"/>
      <w:r>
        <w:t>Andreev</w:t>
      </w:r>
      <w:proofErr w:type="spellEnd"/>
      <w:r>
        <w:t xml:space="preserve">, A.V. </w:t>
      </w:r>
      <w:proofErr w:type="spellStart"/>
      <w:r>
        <w:t>Yeremin</w:t>
      </w:r>
      <w:proofErr w:type="spellEnd"/>
      <w:r>
        <w:t xml:space="preserve">, Н.И. </w:t>
      </w:r>
      <w:proofErr w:type="spellStart"/>
      <w:r>
        <w:t>Zamyatin</w:t>
      </w:r>
      <w:proofErr w:type="spellEnd"/>
      <w:r>
        <w:t xml:space="preserve">, I.N. </w:t>
      </w:r>
      <w:proofErr w:type="spellStart"/>
      <w:r>
        <w:t>Izosimov</w:t>
      </w:r>
      <w:proofErr w:type="spellEnd"/>
      <w:r>
        <w:t xml:space="preserve">, A.V. </w:t>
      </w:r>
      <w:proofErr w:type="spellStart"/>
      <w:r>
        <w:t>Isaev</w:t>
      </w:r>
      <w:proofErr w:type="spellEnd"/>
      <w:r>
        <w:t xml:space="preserve">, A.N. </w:t>
      </w:r>
      <w:proofErr w:type="spellStart"/>
      <w:r>
        <w:t>Kuznetsov</w:t>
      </w:r>
      <w:proofErr w:type="spellEnd"/>
      <w:r>
        <w:t xml:space="preserve">, A.A. </w:t>
      </w:r>
      <w:proofErr w:type="spellStart"/>
      <w:r>
        <w:t>Kuznetsova</w:t>
      </w:r>
      <w:proofErr w:type="spellEnd"/>
      <w:r>
        <w:t xml:space="preserve">, O.N. </w:t>
      </w:r>
      <w:proofErr w:type="spellStart"/>
      <w:r>
        <w:t>Malyshev</w:t>
      </w:r>
      <w:proofErr w:type="spellEnd"/>
      <w:r>
        <w:t xml:space="preserve">, A.G. </w:t>
      </w:r>
      <w:proofErr w:type="spellStart"/>
      <w:r>
        <w:t>Popeko</w:t>
      </w:r>
      <w:proofErr w:type="spellEnd"/>
      <w:r>
        <w:t xml:space="preserve">, Y.A. </w:t>
      </w:r>
      <w:proofErr w:type="spellStart"/>
      <w:r>
        <w:t>Popov</w:t>
      </w:r>
      <w:proofErr w:type="spellEnd"/>
      <w:r>
        <w:t xml:space="preserve">, E.A. </w:t>
      </w:r>
      <w:proofErr w:type="spellStart"/>
      <w:r>
        <w:t>Sokol</w:t>
      </w:r>
      <w:proofErr w:type="spellEnd"/>
      <w:r>
        <w:t xml:space="preserve">, M.S. </w:t>
      </w:r>
      <w:proofErr w:type="spellStart"/>
      <w:r>
        <w:t>Tezekbayeva</w:t>
      </w:r>
      <w:proofErr w:type="spellEnd"/>
      <w:r>
        <w:t xml:space="preserve">, M.L. </w:t>
      </w:r>
      <w:proofErr w:type="spellStart"/>
      <w:r>
        <w:t>Chelnokov</w:t>
      </w:r>
      <w:proofErr w:type="spellEnd"/>
      <w:r>
        <w:t xml:space="preserve">, V.I. </w:t>
      </w:r>
      <w:proofErr w:type="spellStart"/>
      <w:r>
        <w:t>Chepigin</w:t>
      </w:r>
      <w:proofErr w:type="spellEnd"/>
      <w:r>
        <w:t xml:space="preserve">, T.M. </w:t>
      </w:r>
      <w:proofErr w:type="spellStart"/>
      <w:r>
        <w:t>Schneidman</w:t>
      </w:r>
      <w:proofErr w:type="spellEnd"/>
      <w:r>
        <w:t xml:space="preserve">, B. </w:t>
      </w:r>
      <w:proofErr w:type="spellStart"/>
      <w:r>
        <w:t>Andel</w:t>
      </w:r>
      <w:proofErr w:type="spellEnd"/>
      <w:r>
        <w:t xml:space="preserve">, S. </w:t>
      </w:r>
      <w:proofErr w:type="spellStart"/>
      <w:r>
        <w:t>Antalic</w:t>
      </w:r>
      <w:proofErr w:type="spellEnd"/>
      <w:r>
        <w:t xml:space="preserve">, A. </w:t>
      </w:r>
      <w:proofErr w:type="spellStart"/>
      <w:r>
        <w:t>Bronis</w:t>
      </w:r>
      <w:proofErr w:type="spellEnd"/>
      <w:r>
        <w:t xml:space="preserve">, P. </w:t>
      </w:r>
      <w:proofErr w:type="spellStart"/>
      <w:r>
        <w:t>Mosat</w:t>
      </w:r>
      <w:proofErr w:type="spellEnd"/>
      <w:r>
        <w:t xml:space="preserve">, B. </w:t>
      </w:r>
      <w:proofErr w:type="spellStart"/>
      <w:r>
        <w:t>Gall</w:t>
      </w:r>
      <w:proofErr w:type="spellEnd"/>
      <w:r>
        <w:t xml:space="preserve">, O. </w:t>
      </w:r>
      <w:proofErr w:type="spellStart"/>
      <w:r>
        <w:t>Dorvaux</w:t>
      </w:r>
      <w:proofErr w:type="spellEnd"/>
      <w:r>
        <w:t xml:space="preserve">, B. M. </w:t>
      </w:r>
      <w:proofErr w:type="spellStart"/>
      <w:r>
        <w:t>Retailleau</w:t>
      </w:r>
      <w:proofErr w:type="spellEnd"/>
      <w:r>
        <w:t xml:space="preserve">, K. </w:t>
      </w:r>
      <w:proofErr w:type="spellStart"/>
      <w:r>
        <w:t>Hauschild</w:t>
      </w:r>
      <w:proofErr w:type="spellEnd"/>
      <w:r>
        <w:t xml:space="preserve">, A. </w:t>
      </w:r>
      <w:proofErr w:type="spellStart"/>
      <w:r>
        <w:t>Lopez-Martenz</w:t>
      </w:r>
      <w:proofErr w:type="spellEnd"/>
      <w:r>
        <w:t xml:space="preserve">, P. </w:t>
      </w:r>
      <w:proofErr w:type="spellStart"/>
      <w:r>
        <w:t>Chauveau</w:t>
      </w:r>
      <w:proofErr w:type="spellEnd"/>
      <w:r>
        <w:t xml:space="preserve">, E. </w:t>
      </w:r>
      <w:proofErr w:type="spellStart"/>
      <w:r>
        <w:t>Stefanova</w:t>
      </w:r>
      <w:proofErr w:type="spellEnd"/>
      <w:r>
        <w:t xml:space="preserve">, D. </w:t>
      </w:r>
      <w:proofErr w:type="spellStart"/>
      <w:r>
        <w:t>Tonev</w:t>
      </w:r>
      <w:proofErr w:type="spellEnd"/>
      <w:r>
        <w:t xml:space="preserve"> , “</w:t>
      </w:r>
      <w:proofErr w:type="spellStart"/>
      <w:r>
        <w:t>Prompt</w:t>
      </w:r>
      <w:proofErr w:type="spellEnd"/>
      <w:r>
        <w:t xml:space="preserve"> </w:t>
      </w:r>
      <w:proofErr w:type="spellStart"/>
      <w:r>
        <w:t>neutrons</w:t>
      </w:r>
      <w:proofErr w:type="spellEnd"/>
      <w:r>
        <w:t xml:space="preserve"> </w:t>
      </w:r>
      <w:proofErr w:type="spellStart"/>
      <w:r>
        <w:t>of</w:t>
      </w:r>
      <w:proofErr w:type="spellEnd"/>
      <w:r>
        <w:t xml:space="preserve"> </w:t>
      </w:r>
      <w:r>
        <w:rPr>
          <w:vertAlign w:val="superscript"/>
        </w:rPr>
        <w:t>254</w:t>
      </w:r>
      <w:r>
        <w:t>R</w:t>
      </w:r>
      <w:r>
        <w:rPr>
          <w:lang w:val="en-US"/>
        </w:rPr>
        <w:t>f</w:t>
      </w:r>
      <w:r>
        <w:t xml:space="preserve"> </w:t>
      </w:r>
      <w:proofErr w:type="spellStart"/>
      <w:r>
        <w:t>spontaneous</w:t>
      </w:r>
      <w:proofErr w:type="spellEnd"/>
      <w:r>
        <w:t xml:space="preserve"> </w:t>
      </w:r>
      <w:proofErr w:type="spellStart"/>
      <w:r>
        <w:t>fission</w:t>
      </w:r>
      <w:proofErr w:type="spellEnd"/>
      <w:r>
        <w:t xml:space="preserve">”, </w:t>
      </w:r>
      <w:proofErr w:type="spellStart"/>
      <w:r>
        <w:rPr>
          <w:i/>
          <w:iCs/>
        </w:rPr>
        <w:t>Phys</w:t>
      </w:r>
      <w:proofErr w:type="spellEnd"/>
      <w:r>
        <w:rPr>
          <w:i/>
          <w:iCs/>
        </w:rPr>
        <w:t xml:space="preserve">. </w:t>
      </w:r>
      <w:proofErr w:type="spellStart"/>
      <w:r>
        <w:rPr>
          <w:i/>
          <w:iCs/>
        </w:rPr>
        <w:t>Part</w:t>
      </w:r>
      <w:proofErr w:type="spellEnd"/>
      <w:r>
        <w:rPr>
          <w:i/>
          <w:iCs/>
        </w:rPr>
        <w:t xml:space="preserve">. </w:t>
      </w:r>
      <w:proofErr w:type="spellStart"/>
      <w:r>
        <w:rPr>
          <w:i/>
          <w:iCs/>
        </w:rPr>
        <w:t>Nucl</w:t>
      </w:r>
      <w:proofErr w:type="spellEnd"/>
      <w:r>
        <w:rPr>
          <w:i/>
          <w:iCs/>
        </w:rPr>
        <w:t xml:space="preserve">. </w:t>
      </w:r>
      <w:proofErr w:type="spellStart"/>
      <w:r>
        <w:rPr>
          <w:i/>
          <w:iCs/>
        </w:rPr>
        <w:t>Lett</w:t>
      </w:r>
      <w:proofErr w:type="spellEnd"/>
      <w:r>
        <w:rPr>
          <w:i/>
          <w:iCs/>
        </w:rPr>
        <w:t>.</w:t>
      </w:r>
      <w:r>
        <w:t xml:space="preserve"> </w:t>
      </w:r>
      <w:r>
        <w:rPr>
          <w:b/>
          <w:bCs/>
        </w:rPr>
        <w:t>16</w:t>
      </w:r>
      <w:r>
        <w:t>, 768–771 (2019)</w:t>
      </w:r>
    </w:p>
    <w:p w14:paraId="50E744ED" w14:textId="77777777" w:rsidR="00BC46C9" w:rsidRDefault="00BC46C9" w:rsidP="00BC46C9">
      <w:pPr>
        <w:pStyle w:val="aa"/>
        <w:numPr>
          <w:ilvl w:val="0"/>
          <w:numId w:val="2"/>
        </w:numPr>
        <w:suppressAutoHyphens w:val="0"/>
        <w:spacing w:after="0" w:line="240" w:lineRule="auto"/>
        <w:ind w:left="426" w:hanging="426"/>
        <w:jc w:val="both"/>
      </w:pPr>
      <w:r>
        <w:t xml:space="preserve">Худоба В., Григоренко Л.В., Фомичев А.С., </w:t>
      </w:r>
      <w:proofErr w:type="spellStart"/>
      <w:r>
        <w:t>Безбах</w:t>
      </w:r>
      <w:proofErr w:type="spellEnd"/>
      <w:r>
        <w:t xml:space="preserve"> А.А., Егорова И.А., Ершов С.Н., Горшков А.В., Горшков В.А., </w:t>
      </w:r>
      <w:proofErr w:type="spellStart"/>
      <w:r>
        <w:t>Каминьски</w:t>
      </w:r>
      <w:proofErr w:type="spellEnd"/>
      <w:r>
        <w:t xml:space="preserve"> Г., Крупко С.А., Муха И., Никольский Е.Ю., Парфенова Ю.Л., “Детальное изучение внешних корреляций в низкоэнергетическом спектре бериллия-6”, </w:t>
      </w:r>
      <w:r>
        <w:rPr>
          <w:i/>
          <w:iCs/>
        </w:rPr>
        <w:t>Известия РАН, сер. Физ.</w:t>
      </w:r>
      <w:r>
        <w:t xml:space="preserve"> </w:t>
      </w:r>
      <w:r>
        <w:rPr>
          <w:b/>
          <w:bCs/>
        </w:rPr>
        <w:t>83</w:t>
      </w:r>
      <w:r>
        <w:t>, 443-450 (2019)</w:t>
      </w:r>
    </w:p>
    <w:p w14:paraId="534C2844" w14:textId="77777777" w:rsidR="00BC46C9" w:rsidRDefault="00BC46C9" w:rsidP="00BC46C9">
      <w:pPr>
        <w:pStyle w:val="aa"/>
        <w:numPr>
          <w:ilvl w:val="0"/>
          <w:numId w:val="2"/>
        </w:numPr>
        <w:suppressAutoHyphens w:val="0"/>
        <w:spacing w:after="0" w:line="240" w:lineRule="auto"/>
        <w:ind w:left="426" w:hanging="426"/>
        <w:jc w:val="both"/>
      </w:pPr>
      <w:r>
        <w:t xml:space="preserve"> </w:t>
      </w:r>
      <w:proofErr w:type="spellStart"/>
      <w:r>
        <w:t>Р.В.Джолос</w:t>
      </w:r>
      <w:proofErr w:type="spellEnd"/>
      <w:r>
        <w:t xml:space="preserve">, </w:t>
      </w:r>
      <w:proofErr w:type="spellStart"/>
      <w:r>
        <w:t>Е.А.Колганова</w:t>
      </w:r>
      <w:proofErr w:type="spellEnd"/>
      <w:r>
        <w:t xml:space="preserve">, </w:t>
      </w:r>
      <w:proofErr w:type="spellStart"/>
      <w:r>
        <w:t>Д.А.Сазонов</w:t>
      </w:r>
      <w:proofErr w:type="spellEnd"/>
      <w:r>
        <w:t xml:space="preserve">, “Параметр развязывания для ротационных полос, основанных на состояниях со смешанной симметрией”, </w:t>
      </w:r>
      <w:r>
        <w:rPr>
          <w:i/>
          <w:iCs/>
        </w:rPr>
        <w:t>Ядерная Физика</w:t>
      </w:r>
      <w:r>
        <w:t xml:space="preserve"> </w:t>
      </w:r>
      <w:r>
        <w:rPr>
          <w:b/>
          <w:bCs/>
        </w:rPr>
        <w:t>82</w:t>
      </w:r>
      <w:r>
        <w:t>, 129-131 (2019)</w:t>
      </w:r>
    </w:p>
    <w:p w14:paraId="2BB18F5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T. Beck, V. Werner, N. </w:t>
      </w:r>
      <w:proofErr w:type="spellStart"/>
      <w:r>
        <w:rPr>
          <w:lang w:val="en-US"/>
        </w:rPr>
        <w:t>Pietralla</w:t>
      </w:r>
      <w:proofErr w:type="spellEnd"/>
      <w:r>
        <w:rPr>
          <w:lang w:val="en-US"/>
        </w:rPr>
        <w:t xml:space="preserve">, M. </w:t>
      </w:r>
      <w:proofErr w:type="spellStart"/>
      <w:r>
        <w:rPr>
          <w:lang w:val="en-US"/>
        </w:rPr>
        <w:t>Bhike</w:t>
      </w:r>
      <w:proofErr w:type="spellEnd"/>
      <w:r>
        <w:rPr>
          <w:lang w:val="en-US"/>
        </w:rPr>
        <w:t xml:space="preserve">, N. Cooper, U. </w:t>
      </w:r>
      <w:proofErr w:type="spellStart"/>
      <w:r>
        <w:rPr>
          <w:lang w:val="en-US"/>
        </w:rPr>
        <w:t>Friman</w:t>
      </w:r>
      <w:proofErr w:type="spellEnd"/>
      <w:r>
        <w:rPr>
          <w:lang w:val="en-US"/>
        </w:rPr>
        <w:t xml:space="preserve">-Gayer, J. Isaak, R.V. </w:t>
      </w:r>
      <w:proofErr w:type="spellStart"/>
      <w:r>
        <w:rPr>
          <w:lang w:val="en-US"/>
        </w:rPr>
        <w:t>Jolos</w:t>
      </w:r>
      <w:proofErr w:type="spellEnd"/>
      <w:r>
        <w:rPr>
          <w:lang w:val="en-US"/>
        </w:rPr>
        <w:t xml:space="preserve">, J. </w:t>
      </w:r>
      <w:proofErr w:type="spellStart"/>
      <w:r>
        <w:rPr>
          <w:lang w:val="en-US"/>
        </w:rPr>
        <w:t>Kleemann</w:t>
      </w:r>
      <w:proofErr w:type="spellEnd"/>
      <w:r>
        <w:rPr>
          <w:lang w:val="en-US"/>
        </w:rPr>
        <w:t xml:space="preserve">, </w:t>
      </w:r>
      <w:proofErr w:type="spellStart"/>
      <w:r>
        <w:rPr>
          <w:lang w:val="en-US"/>
        </w:rPr>
        <w:t>Krishichayan</w:t>
      </w:r>
      <w:proofErr w:type="spellEnd"/>
      <w:r>
        <w:rPr>
          <w:lang w:val="en-US"/>
        </w:rPr>
        <w:t xml:space="preserve">, O. </w:t>
      </w:r>
      <w:proofErr w:type="spellStart"/>
      <w:r>
        <w:rPr>
          <w:lang w:val="en-US"/>
        </w:rPr>
        <w:t>Papst</w:t>
      </w:r>
      <w:proofErr w:type="spellEnd"/>
      <w:r>
        <w:rPr>
          <w:lang w:val="en-US"/>
        </w:rPr>
        <w:t xml:space="preserve">, W. </w:t>
      </w:r>
      <w:proofErr w:type="spellStart"/>
      <w:r>
        <w:rPr>
          <w:lang w:val="en-US"/>
        </w:rPr>
        <w:t>Tornow</w:t>
      </w:r>
      <w:proofErr w:type="spellEnd"/>
      <w:r>
        <w:rPr>
          <w:lang w:val="en-US"/>
        </w:rPr>
        <w:t xml:space="preserve">, C. </w:t>
      </w:r>
      <w:proofErr w:type="spellStart"/>
      <w:r>
        <w:rPr>
          <w:lang w:val="en-US"/>
        </w:rPr>
        <w:t>Bernards</w:t>
      </w:r>
      <w:proofErr w:type="spellEnd"/>
      <w:r>
        <w:rPr>
          <w:lang w:val="en-US"/>
        </w:rPr>
        <w:t>, B.P. Crider, “</w:t>
      </w:r>
      <w:r>
        <w:rPr>
          <w:i/>
          <w:iCs/>
          <w:lang w:val="en-US"/>
        </w:rPr>
        <w:t>∆K</w:t>
      </w:r>
      <w:r>
        <w:rPr>
          <w:lang w:val="en-US"/>
        </w:rPr>
        <w:t xml:space="preserve">=0 M1 Excitation </w:t>
      </w:r>
      <w:r>
        <w:rPr>
          <w:lang w:val="en-US"/>
        </w:rPr>
        <w:lastRenderedPageBreak/>
        <w:t xml:space="preserve">Strength of the Well-Deformed Nucleus </w:t>
      </w:r>
      <w:r>
        <w:rPr>
          <w:vertAlign w:val="superscript"/>
          <w:lang w:val="en-US"/>
        </w:rPr>
        <w:t>164</w:t>
      </w:r>
      <w:r>
        <w:rPr>
          <w:lang w:val="en-US"/>
        </w:rPr>
        <w:t xml:space="preserve">Dy from K Mixing”, </w:t>
      </w:r>
      <w:r>
        <w:rPr>
          <w:i/>
          <w:iCs/>
          <w:lang w:val="en-US"/>
        </w:rPr>
        <w:t>Phys. Rev. Lett.</w:t>
      </w:r>
      <w:r>
        <w:rPr>
          <w:lang w:val="en-US"/>
        </w:rPr>
        <w:t xml:space="preserve"> </w:t>
      </w:r>
      <w:r>
        <w:rPr>
          <w:b/>
          <w:bCs/>
          <w:lang w:val="en-US"/>
        </w:rPr>
        <w:t>125</w:t>
      </w:r>
      <w:r>
        <w:rPr>
          <w:lang w:val="en-US"/>
        </w:rPr>
        <w:t>, 092501 [6 pages] (2020)</w:t>
      </w:r>
    </w:p>
    <w:p w14:paraId="55D415BA"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W. von </w:t>
      </w:r>
      <w:proofErr w:type="spellStart"/>
      <w:r>
        <w:rPr>
          <w:lang w:val="en-US"/>
        </w:rPr>
        <w:t>Oertzen</w:t>
      </w:r>
      <w:proofErr w:type="spellEnd"/>
      <w:r>
        <w:rPr>
          <w:lang w:val="en-US"/>
        </w:rPr>
        <w:t xml:space="preserve">, A. K. Nasirov, “A new radioactive decay mode, true ternary fission, the decay of heavy nuclei into three comparable fragments”, </w:t>
      </w:r>
      <w:r>
        <w:rPr>
          <w:i/>
          <w:iCs/>
          <w:lang w:val="en-US"/>
        </w:rPr>
        <w:t xml:space="preserve">Eur. </w:t>
      </w:r>
      <w:proofErr w:type="spellStart"/>
      <w:r>
        <w:rPr>
          <w:i/>
          <w:iCs/>
        </w:rPr>
        <w:t>Phys</w:t>
      </w:r>
      <w:proofErr w:type="spellEnd"/>
      <w:r>
        <w:rPr>
          <w:i/>
          <w:iCs/>
        </w:rPr>
        <w:t>. J.  A</w:t>
      </w:r>
      <w:r>
        <w:t xml:space="preserve"> </w:t>
      </w:r>
      <w:r>
        <w:rPr>
          <w:b/>
          <w:bCs/>
        </w:rPr>
        <w:t>56</w:t>
      </w:r>
      <w:r>
        <w:t>, 299</w:t>
      </w:r>
      <w:r>
        <w:rPr>
          <w:lang w:val="en-US"/>
        </w:rPr>
        <w:t xml:space="preserve"> [24 pages]</w:t>
      </w:r>
      <w:r>
        <w:t xml:space="preserve"> (2020)</w:t>
      </w:r>
    </w:p>
    <w:p w14:paraId="445271B6" w14:textId="77777777" w:rsidR="00BC46C9" w:rsidRDefault="00BC46C9" w:rsidP="00BC46C9">
      <w:pPr>
        <w:pStyle w:val="aa"/>
        <w:numPr>
          <w:ilvl w:val="0"/>
          <w:numId w:val="2"/>
        </w:numPr>
        <w:suppressAutoHyphens w:val="0"/>
        <w:spacing w:after="0" w:line="240" w:lineRule="auto"/>
        <w:ind w:left="426" w:hanging="426"/>
        <w:jc w:val="both"/>
        <w:rPr>
          <w:lang w:val="en-US"/>
        </w:rPr>
      </w:pPr>
      <w:proofErr w:type="spellStart"/>
      <w:r>
        <w:rPr>
          <w:lang w:val="en-US"/>
        </w:rPr>
        <w:t>A.A.Hovhannisyan</w:t>
      </w:r>
      <w:proofErr w:type="spellEnd"/>
      <w:r>
        <w:rPr>
          <w:lang w:val="en-US"/>
        </w:rPr>
        <w:t xml:space="preserve">, </w:t>
      </w:r>
      <w:proofErr w:type="spellStart"/>
      <w:r>
        <w:rPr>
          <w:lang w:val="en-US"/>
        </w:rPr>
        <w:t>V.V.Sargsyan</w:t>
      </w:r>
      <w:proofErr w:type="spellEnd"/>
      <w:r>
        <w:rPr>
          <w:lang w:val="en-US"/>
        </w:rPr>
        <w:t xml:space="preserve">, </w:t>
      </w:r>
      <w:proofErr w:type="spellStart"/>
      <w:r>
        <w:rPr>
          <w:lang w:val="en-US"/>
        </w:rPr>
        <w:t>G.G.Adamian</w:t>
      </w:r>
      <w:proofErr w:type="spellEnd"/>
      <w:r>
        <w:rPr>
          <w:lang w:val="en-US"/>
        </w:rPr>
        <w:t xml:space="preserve">, </w:t>
      </w:r>
      <w:proofErr w:type="spellStart"/>
      <w:r>
        <w:rPr>
          <w:lang w:val="en-US"/>
        </w:rPr>
        <w:t>N.V.Antonenko</w:t>
      </w:r>
      <w:proofErr w:type="spellEnd"/>
      <w:r>
        <w:rPr>
          <w:lang w:val="en-US"/>
        </w:rPr>
        <w:t xml:space="preserve">, </w:t>
      </w:r>
      <w:proofErr w:type="spellStart"/>
      <w:r>
        <w:rPr>
          <w:lang w:val="en-US"/>
        </w:rPr>
        <w:t>D.Lacroix</w:t>
      </w:r>
      <w:proofErr w:type="spellEnd"/>
      <w:r>
        <w:rPr>
          <w:lang w:val="en-US"/>
        </w:rPr>
        <w:t xml:space="preserve">, “Asymptotic equilibrium in quantum system fully coupled simultaneously to mixed fermionic–bosonic heat baths”, </w:t>
      </w:r>
      <w:proofErr w:type="spellStart"/>
      <w:r>
        <w:rPr>
          <w:i/>
          <w:iCs/>
          <w:lang w:val="en-US"/>
        </w:rPr>
        <w:t>Physica</w:t>
      </w:r>
      <w:proofErr w:type="spellEnd"/>
      <w:r>
        <w:rPr>
          <w:i/>
          <w:iCs/>
          <w:lang w:val="en-US"/>
        </w:rPr>
        <w:t xml:space="preserve"> A: Statistical Mechanics and its Applications</w:t>
      </w:r>
      <w:r>
        <w:rPr>
          <w:lang w:val="en-US"/>
        </w:rPr>
        <w:t xml:space="preserve">  </w:t>
      </w:r>
      <w:r>
        <w:rPr>
          <w:b/>
          <w:bCs/>
          <w:lang w:val="en-US"/>
        </w:rPr>
        <w:t>545</w:t>
      </w:r>
      <w:r>
        <w:rPr>
          <w:lang w:val="en-US"/>
        </w:rPr>
        <w:t>, 123653 [9 pages] (2020)</w:t>
      </w:r>
    </w:p>
    <w:p w14:paraId="29E13799" w14:textId="77777777" w:rsidR="00BC46C9" w:rsidRDefault="00BC46C9" w:rsidP="00BC46C9">
      <w:pPr>
        <w:pStyle w:val="aa"/>
        <w:numPr>
          <w:ilvl w:val="0"/>
          <w:numId w:val="2"/>
        </w:numPr>
        <w:suppressAutoHyphens w:val="0"/>
        <w:spacing w:after="0" w:line="240" w:lineRule="auto"/>
        <w:ind w:left="426" w:hanging="426"/>
        <w:jc w:val="both"/>
      </w:pPr>
      <w:proofErr w:type="spellStart"/>
      <w:r>
        <w:rPr>
          <w:lang w:val="en-US"/>
        </w:rPr>
        <w:t>L.V.Grigorenko</w:t>
      </w:r>
      <w:proofErr w:type="spellEnd"/>
      <w:r>
        <w:rPr>
          <w:lang w:val="en-US"/>
        </w:rPr>
        <w:t xml:space="preserve">, </w:t>
      </w:r>
      <w:proofErr w:type="spellStart"/>
      <w:r>
        <w:rPr>
          <w:lang w:val="en-US"/>
        </w:rPr>
        <w:t>Yu.L</w:t>
      </w:r>
      <w:proofErr w:type="spellEnd"/>
      <w:r>
        <w:rPr>
          <w:lang w:val="en-US"/>
        </w:rPr>
        <w:t xml:space="preserve">. </w:t>
      </w:r>
      <w:proofErr w:type="spellStart"/>
      <w:r>
        <w:rPr>
          <w:lang w:val="en-US"/>
        </w:rPr>
        <w:t>Parfenova</w:t>
      </w:r>
      <w:proofErr w:type="spellEnd"/>
      <w:r>
        <w:rPr>
          <w:lang w:val="en-US"/>
        </w:rPr>
        <w:t xml:space="preserve">, </w:t>
      </w:r>
      <w:proofErr w:type="spellStart"/>
      <w:r>
        <w:rPr>
          <w:lang w:val="en-US"/>
        </w:rPr>
        <w:t>N.B.Shulgina</w:t>
      </w:r>
      <w:proofErr w:type="spellEnd"/>
      <w:r>
        <w:rPr>
          <w:lang w:val="en-US"/>
        </w:rPr>
        <w:t xml:space="preserve">, </w:t>
      </w:r>
      <w:proofErr w:type="spellStart"/>
      <w:r>
        <w:rPr>
          <w:lang w:val="en-US"/>
        </w:rPr>
        <w:t>M.V.Zhukov</w:t>
      </w:r>
      <w:proofErr w:type="spellEnd"/>
      <w:r>
        <w:rPr>
          <w:lang w:val="en-US"/>
        </w:rPr>
        <w:t xml:space="preserve">, “Asymptotic normalization coefficient method for two-proton radiative capture”, </w:t>
      </w:r>
      <w:r>
        <w:rPr>
          <w:i/>
          <w:iCs/>
          <w:lang w:val="en-US"/>
        </w:rPr>
        <w:t xml:space="preserve">Phys. </w:t>
      </w:r>
      <w:proofErr w:type="spellStart"/>
      <w:r>
        <w:rPr>
          <w:i/>
          <w:iCs/>
        </w:rPr>
        <w:t>Lett</w:t>
      </w:r>
      <w:proofErr w:type="spellEnd"/>
      <w:r>
        <w:rPr>
          <w:i/>
          <w:iCs/>
        </w:rPr>
        <w:t>. B</w:t>
      </w:r>
      <w:r>
        <w:t xml:space="preserve"> </w:t>
      </w:r>
      <w:r>
        <w:rPr>
          <w:b/>
          <w:bCs/>
        </w:rPr>
        <w:t>811</w:t>
      </w:r>
      <w:r>
        <w:t>, 135852</w:t>
      </w:r>
      <w:r>
        <w:rPr>
          <w:lang w:val="en-US"/>
        </w:rPr>
        <w:t xml:space="preserve"> [8 pages]</w:t>
      </w:r>
      <w:r>
        <w:t xml:space="preserve"> (2020)</w:t>
      </w:r>
    </w:p>
    <w:p w14:paraId="401EB250"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A. </w:t>
      </w:r>
      <w:proofErr w:type="spellStart"/>
      <w:r>
        <w:rPr>
          <w:lang w:val="en-US"/>
        </w:rPr>
        <w:t>Rahmatinejad</w:t>
      </w:r>
      <w:proofErr w:type="spellEnd"/>
      <w:r>
        <w:rPr>
          <w:lang w:val="en-US"/>
        </w:rPr>
        <w:t xml:space="preserve">, T. M. </w:t>
      </w:r>
      <w:proofErr w:type="spellStart"/>
      <w:r>
        <w:rPr>
          <w:lang w:val="en-US"/>
        </w:rPr>
        <w:t>Shneidman</w:t>
      </w:r>
      <w:proofErr w:type="spellEnd"/>
      <w:r>
        <w:rPr>
          <w:lang w:val="en-US"/>
        </w:rPr>
        <w:t xml:space="preserve">, N. V. Antonenko, A. N. </w:t>
      </w:r>
      <w:proofErr w:type="spellStart"/>
      <w:r>
        <w:rPr>
          <w:lang w:val="en-US"/>
        </w:rPr>
        <w:t>Bezbakh</w:t>
      </w:r>
      <w:proofErr w:type="spellEnd"/>
      <w:r>
        <w:rPr>
          <w:lang w:val="en-US"/>
        </w:rPr>
        <w:t xml:space="preserve">, G. G. </w:t>
      </w:r>
      <w:proofErr w:type="spellStart"/>
      <w:r>
        <w:rPr>
          <w:lang w:val="en-US"/>
        </w:rPr>
        <w:t>Adamian</w:t>
      </w:r>
      <w:proofErr w:type="spellEnd"/>
      <w:r>
        <w:rPr>
          <w:lang w:val="en-US"/>
        </w:rPr>
        <w:t xml:space="preserve">, L. A. </w:t>
      </w:r>
      <w:proofErr w:type="spellStart"/>
      <w:r>
        <w:rPr>
          <w:lang w:val="en-US"/>
        </w:rPr>
        <w:t>Malov</w:t>
      </w:r>
      <w:proofErr w:type="spellEnd"/>
      <w:r>
        <w:rPr>
          <w:lang w:val="en-US"/>
        </w:rPr>
        <w:t xml:space="preserve">, “Collective enhancements in the level densities of Dy and Mo isotopes”, Phys. </w:t>
      </w:r>
      <w:proofErr w:type="spellStart"/>
      <w:r>
        <w:t>Rev</w:t>
      </w:r>
      <w:proofErr w:type="spellEnd"/>
      <w:r>
        <w:t>. C 101, 054315 (2020)</w:t>
      </w:r>
    </w:p>
    <w:p w14:paraId="74AB76B5" w14:textId="77777777" w:rsidR="00BC46C9" w:rsidRDefault="00BC46C9" w:rsidP="00BC46C9">
      <w:pPr>
        <w:pStyle w:val="aa"/>
        <w:numPr>
          <w:ilvl w:val="0"/>
          <w:numId w:val="2"/>
        </w:numPr>
        <w:suppressAutoHyphens w:val="0"/>
        <w:spacing w:after="0" w:line="240" w:lineRule="auto"/>
        <w:ind w:left="426" w:hanging="426"/>
        <w:rPr>
          <w:lang w:val="en-US"/>
        </w:rPr>
      </w:pPr>
      <w:r>
        <w:rPr>
          <w:lang w:val="en-US"/>
        </w:rPr>
        <w:t xml:space="preserve"> O. K. </w:t>
      </w:r>
      <w:proofErr w:type="spellStart"/>
      <w:r>
        <w:rPr>
          <w:lang w:val="en-US"/>
        </w:rPr>
        <w:t>Ganiev</w:t>
      </w:r>
      <w:proofErr w:type="spellEnd"/>
      <w:r>
        <w:rPr>
          <w:lang w:val="en-US"/>
        </w:rPr>
        <w:t xml:space="preserve"> and A. K. Nasirov, “Comparative analysis of the Coulomb barrier in heavy-ion collisions by the double-folding method</w:t>
      </w:r>
      <w:r>
        <w:rPr>
          <w:i/>
          <w:iCs/>
          <w:lang w:val="en-US"/>
        </w:rPr>
        <w:t xml:space="preserve">”, J. Phys. G: </w:t>
      </w:r>
      <w:proofErr w:type="spellStart"/>
      <w:r>
        <w:rPr>
          <w:i/>
          <w:iCs/>
          <w:lang w:val="en-US"/>
        </w:rPr>
        <w:t>Nucl</w:t>
      </w:r>
      <w:proofErr w:type="spellEnd"/>
      <w:r>
        <w:rPr>
          <w:i/>
          <w:iCs/>
          <w:lang w:val="en-US"/>
        </w:rPr>
        <w:t>. Part. Phys</w:t>
      </w:r>
      <w:r>
        <w:rPr>
          <w:lang w:val="en-US"/>
        </w:rPr>
        <w:t xml:space="preserve">. </w:t>
      </w:r>
      <w:r>
        <w:rPr>
          <w:b/>
          <w:bCs/>
          <w:lang w:val="en-US"/>
        </w:rPr>
        <w:t>47</w:t>
      </w:r>
      <w:r>
        <w:rPr>
          <w:lang w:val="en-US"/>
        </w:rPr>
        <w:t>, 045115 [26 pages] (2020)</w:t>
      </w:r>
    </w:p>
    <w:p w14:paraId="70F6012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Shilpi Gupta, </w:t>
      </w:r>
      <w:proofErr w:type="spellStart"/>
      <w:r>
        <w:rPr>
          <w:lang w:val="en-US"/>
        </w:rPr>
        <w:t>K.Mahata</w:t>
      </w:r>
      <w:proofErr w:type="spellEnd"/>
      <w:r>
        <w:rPr>
          <w:lang w:val="en-US"/>
        </w:rPr>
        <w:t xml:space="preserve">, </w:t>
      </w:r>
      <w:proofErr w:type="spellStart"/>
      <w:r>
        <w:rPr>
          <w:lang w:val="en-US"/>
        </w:rPr>
        <w:t>A.Shrivastava</w:t>
      </w:r>
      <w:proofErr w:type="spellEnd"/>
      <w:r>
        <w:rPr>
          <w:lang w:val="en-US"/>
        </w:rPr>
        <w:t xml:space="preserve">, </w:t>
      </w:r>
      <w:proofErr w:type="spellStart"/>
      <w:r>
        <w:rPr>
          <w:lang w:val="en-US"/>
        </w:rPr>
        <w:t>K.Ramachandran</w:t>
      </w:r>
      <w:proofErr w:type="spellEnd"/>
      <w:r>
        <w:rPr>
          <w:lang w:val="en-US"/>
        </w:rPr>
        <w:t xml:space="preserve">, </w:t>
      </w:r>
      <w:proofErr w:type="spellStart"/>
      <w:r>
        <w:rPr>
          <w:lang w:val="en-US"/>
        </w:rPr>
        <w:t>S.K.Pandit</w:t>
      </w:r>
      <w:proofErr w:type="spellEnd"/>
      <w:r>
        <w:rPr>
          <w:lang w:val="en-US"/>
        </w:rPr>
        <w:t xml:space="preserve">, </w:t>
      </w:r>
      <w:proofErr w:type="spellStart"/>
      <w:r>
        <w:rPr>
          <w:lang w:val="en-US"/>
        </w:rPr>
        <w:t>P.C.Rout</w:t>
      </w:r>
      <w:proofErr w:type="spellEnd"/>
      <w:r>
        <w:rPr>
          <w:lang w:val="en-US"/>
        </w:rPr>
        <w:t xml:space="preserve">, </w:t>
      </w:r>
      <w:proofErr w:type="spellStart"/>
      <w:r>
        <w:rPr>
          <w:lang w:val="en-US"/>
        </w:rPr>
        <w:t>V.V.Parkar</w:t>
      </w:r>
      <w:proofErr w:type="spellEnd"/>
      <w:r>
        <w:rPr>
          <w:lang w:val="en-US"/>
        </w:rPr>
        <w:t xml:space="preserve">, </w:t>
      </w:r>
      <w:proofErr w:type="spellStart"/>
      <w:r>
        <w:rPr>
          <w:lang w:val="en-US"/>
        </w:rPr>
        <w:t>R.Tripathi</w:t>
      </w:r>
      <w:proofErr w:type="spellEnd"/>
      <w:r>
        <w:rPr>
          <w:lang w:val="en-US"/>
        </w:rPr>
        <w:t xml:space="preserve">, </w:t>
      </w:r>
      <w:r>
        <w:rPr>
          <w:rFonts w:eastAsia="Times New Roman"/>
          <w:color w:val="000000"/>
          <w:lang w:val="en-US"/>
        </w:rPr>
        <w:t xml:space="preserve">Shilpi Gupta, </w:t>
      </w:r>
      <w:proofErr w:type="spellStart"/>
      <w:r>
        <w:rPr>
          <w:rFonts w:eastAsia="Times New Roman"/>
          <w:color w:val="000000"/>
          <w:lang w:val="en-US"/>
        </w:rPr>
        <w:t>K.Mahata</w:t>
      </w:r>
      <w:proofErr w:type="spellEnd"/>
      <w:r>
        <w:rPr>
          <w:rFonts w:eastAsia="Times New Roman"/>
          <w:color w:val="000000"/>
          <w:lang w:val="en-US"/>
        </w:rPr>
        <w:t xml:space="preserve">, </w:t>
      </w:r>
      <w:proofErr w:type="spellStart"/>
      <w:r>
        <w:rPr>
          <w:rFonts w:eastAsia="Times New Roman"/>
          <w:color w:val="000000"/>
          <w:lang w:val="en-US"/>
        </w:rPr>
        <w:t>A.Shrivastava</w:t>
      </w:r>
      <w:proofErr w:type="spellEnd"/>
      <w:r>
        <w:rPr>
          <w:rFonts w:eastAsia="Times New Roman"/>
          <w:color w:val="000000"/>
          <w:lang w:val="en-US"/>
        </w:rPr>
        <w:t xml:space="preserve">, </w:t>
      </w:r>
      <w:proofErr w:type="spellStart"/>
      <w:r>
        <w:rPr>
          <w:rFonts w:eastAsia="Times New Roman"/>
          <w:color w:val="000000"/>
          <w:lang w:val="en-US"/>
        </w:rPr>
        <w:t>K.Ramachandran</w:t>
      </w:r>
      <w:proofErr w:type="spellEnd"/>
      <w:r>
        <w:rPr>
          <w:rFonts w:eastAsia="Times New Roman"/>
          <w:color w:val="000000"/>
          <w:lang w:val="en-US"/>
        </w:rPr>
        <w:t xml:space="preserve">, </w:t>
      </w:r>
      <w:proofErr w:type="spellStart"/>
      <w:r>
        <w:rPr>
          <w:rFonts w:eastAsia="Times New Roman"/>
          <w:color w:val="000000"/>
          <w:lang w:val="en-US"/>
        </w:rPr>
        <w:t>S.K.Pandit</w:t>
      </w:r>
      <w:proofErr w:type="spellEnd"/>
      <w:r>
        <w:rPr>
          <w:rFonts w:eastAsia="Times New Roman"/>
          <w:color w:val="000000"/>
          <w:lang w:val="en-US"/>
        </w:rPr>
        <w:t xml:space="preserve">, </w:t>
      </w:r>
      <w:proofErr w:type="spellStart"/>
      <w:r>
        <w:rPr>
          <w:rFonts w:eastAsia="Times New Roman"/>
          <w:color w:val="000000"/>
          <w:lang w:val="en-US"/>
        </w:rPr>
        <w:t>P.C.Rout</w:t>
      </w:r>
      <w:proofErr w:type="spellEnd"/>
      <w:r>
        <w:rPr>
          <w:rFonts w:eastAsia="Times New Roman"/>
          <w:color w:val="000000"/>
          <w:lang w:val="en-US"/>
        </w:rPr>
        <w:t xml:space="preserve">, </w:t>
      </w:r>
      <w:proofErr w:type="spellStart"/>
      <w:r>
        <w:rPr>
          <w:rFonts w:eastAsia="Times New Roman"/>
          <w:color w:val="000000"/>
          <w:lang w:val="en-US"/>
        </w:rPr>
        <w:t>V.V.Parkar</w:t>
      </w:r>
      <w:proofErr w:type="spellEnd"/>
      <w:r>
        <w:rPr>
          <w:rFonts w:eastAsia="Times New Roman"/>
          <w:color w:val="000000"/>
          <w:lang w:val="en-US"/>
        </w:rPr>
        <w:t xml:space="preserve">, </w:t>
      </w:r>
      <w:proofErr w:type="spellStart"/>
      <w:r>
        <w:rPr>
          <w:rFonts w:eastAsia="Times New Roman"/>
          <w:color w:val="000000"/>
          <w:lang w:val="en-US"/>
        </w:rPr>
        <w:t>R.Tripathi</w:t>
      </w:r>
      <w:proofErr w:type="spellEnd"/>
      <w:r>
        <w:rPr>
          <w:rFonts w:eastAsia="Times New Roman"/>
          <w:color w:val="000000"/>
          <w:lang w:val="en-US"/>
        </w:rPr>
        <w:t xml:space="preserve">, </w:t>
      </w:r>
      <w:proofErr w:type="spellStart"/>
      <w:r>
        <w:rPr>
          <w:rFonts w:eastAsia="Times New Roman"/>
          <w:color w:val="000000"/>
          <w:lang w:val="en-US"/>
        </w:rPr>
        <w:t>A.Kumar</w:t>
      </w:r>
      <w:proofErr w:type="spellEnd"/>
      <w:r>
        <w:rPr>
          <w:rFonts w:eastAsia="Times New Roman"/>
          <w:color w:val="000000"/>
          <w:lang w:val="en-US"/>
        </w:rPr>
        <w:t xml:space="preserve">, </w:t>
      </w:r>
      <w:proofErr w:type="spellStart"/>
      <w:r>
        <w:rPr>
          <w:rFonts w:eastAsia="Times New Roman"/>
          <w:color w:val="000000"/>
          <w:lang w:val="en-US"/>
        </w:rPr>
        <w:t>B.K.Nayak</w:t>
      </w:r>
      <w:proofErr w:type="spellEnd"/>
      <w:r>
        <w:rPr>
          <w:rFonts w:eastAsia="Times New Roman"/>
          <w:color w:val="000000"/>
          <w:lang w:val="en-US"/>
        </w:rPr>
        <w:t xml:space="preserve">, </w:t>
      </w:r>
      <w:proofErr w:type="spellStart"/>
      <w:r>
        <w:rPr>
          <w:rFonts w:eastAsia="Times New Roman"/>
          <w:color w:val="000000"/>
          <w:lang w:val="en-US"/>
        </w:rPr>
        <w:t>E.T.Mirgule</w:t>
      </w:r>
      <w:proofErr w:type="spellEnd"/>
      <w:r>
        <w:rPr>
          <w:rFonts w:eastAsia="Times New Roman"/>
          <w:color w:val="000000"/>
          <w:lang w:val="en-US"/>
        </w:rPr>
        <w:t xml:space="preserve">, </w:t>
      </w:r>
      <w:proofErr w:type="spellStart"/>
      <w:r>
        <w:rPr>
          <w:rFonts w:eastAsia="Times New Roman"/>
          <w:color w:val="000000"/>
          <w:lang w:val="en-US"/>
        </w:rPr>
        <w:t>A.Saxena</w:t>
      </w:r>
      <w:proofErr w:type="spellEnd"/>
      <w:r>
        <w:rPr>
          <w:rFonts w:eastAsia="Times New Roman"/>
          <w:color w:val="000000"/>
          <w:lang w:val="en-US"/>
        </w:rPr>
        <w:t xml:space="preserve">, </w:t>
      </w:r>
      <w:proofErr w:type="spellStart"/>
      <w:r>
        <w:rPr>
          <w:rFonts w:eastAsia="Times New Roman"/>
          <w:color w:val="000000"/>
          <w:lang w:val="en-US"/>
        </w:rPr>
        <w:t>S.Kailas</w:t>
      </w:r>
      <w:proofErr w:type="spellEnd"/>
      <w:r>
        <w:rPr>
          <w:rFonts w:eastAsia="Times New Roman"/>
          <w:color w:val="000000"/>
          <w:lang w:val="en-US"/>
        </w:rPr>
        <w:t xml:space="preserve">, </w:t>
      </w:r>
      <w:proofErr w:type="spellStart"/>
      <w:r>
        <w:rPr>
          <w:rFonts w:eastAsia="Times New Roman"/>
          <w:color w:val="000000"/>
          <w:lang w:val="en-US"/>
        </w:rPr>
        <w:t>A.Jhingan</w:t>
      </w:r>
      <w:proofErr w:type="spellEnd"/>
      <w:r>
        <w:rPr>
          <w:rFonts w:eastAsia="Times New Roman"/>
          <w:color w:val="000000"/>
          <w:lang w:val="en-US"/>
        </w:rPr>
        <w:t xml:space="preserve">, </w:t>
      </w:r>
      <w:proofErr w:type="spellStart"/>
      <w:r>
        <w:rPr>
          <w:rFonts w:eastAsia="Times New Roman"/>
          <w:color w:val="000000"/>
          <w:lang w:val="en-US"/>
        </w:rPr>
        <w:t>A.K.Nasirov</w:t>
      </w:r>
      <w:proofErr w:type="spellEnd"/>
      <w:r>
        <w:rPr>
          <w:rFonts w:eastAsia="Times New Roman"/>
          <w:color w:val="000000"/>
          <w:lang w:val="en-US"/>
        </w:rPr>
        <w:t xml:space="preserve">, </w:t>
      </w:r>
      <w:proofErr w:type="spellStart"/>
      <w:r>
        <w:rPr>
          <w:rFonts w:eastAsia="Times New Roman"/>
          <w:color w:val="000000"/>
          <w:lang w:val="en-US"/>
        </w:rPr>
        <w:t>G.A.Yuldasheva</w:t>
      </w:r>
      <w:proofErr w:type="spellEnd"/>
      <w:r>
        <w:rPr>
          <w:rFonts w:eastAsia="Times New Roman"/>
          <w:color w:val="000000"/>
          <w:lang w:val="en-US"/>
        </w:rPr>
        <w:t xml:space="preserve">, </w:t>
      </w:r>
      <w:proofErr w:type="spellStart"/>
      <w:r>
        <w:rPr>
          <w:rFonts w:eastAsia="Times New Roman"/>
          <w:color w:val="000000"/>
          <w:lang w:val="en-US"/>
        </w:rPr>
        <w:t>P.N.Nadtochy</w:t>
      </w:r>
      <w:proofErr w:type="spellEnd"/>
      <w:r>
        <w:rPr>
          <w:rFonts w:eastAsia="Times New Roman"/>
          <w:color w:val="000000"/>
          <w:lang w:val="en-US"/>
        </w:rPr>
        <w:t xml:space="preserve">, </w:t>
      </w:r>
      <w:proofErr w:type="spellStart"/>
      <w:r>
        <w:rPr>
          <w:rFonts w:eastAsia="Times New Roman"/>
          <w:color w:val="000000"/>
          <w:lang w:val="en-US"/>
        </w:rPr>
        <w:t>C.Schmitt</w:t>
      </w:r>
      <w:proofErr w:type="spellEnd"/>
      <w:r>
        <w:rPr>
          <w:rFonts w:eastAsia="Times New Roman"/>
          <w:color w:val="000000"/>
          <w:lang w:val="en-US"/>
        </w:rPr>
        <w:t>, “</w:t>
      </w:r>
      <w:r>
        <w:rPr>
          <w:lang w:val="en-US"/>
        </w:rPr>
        <w:t xml:space="preserve">Competing asymmetric fusion-fission and </w:t>
      </w:r>
      <w:proofErr w:type="spellStart"/>
      <w:r>
        <w:rPr>
          <w:lang w:val="en-US"/>
        </w:rPr>
        <w:t>quasifission</w:t>
      </w:r>
      <w:proofErr w:type="spellEnd"/>
      <w:r>
        <w:rPr>
          <w:lang w:val="en-US"/>
        </w:rPr>
        <w:t xml:space="preserve"> in neutron-deficient sub-lead nuclei”, </w:t>
      </w:r>
      <w:r>
        <w:rPr>
          <w:i/>
          <w:iCs/>
          <w:lang w:val="en-US"/>
        </w:rPr>
        <w:t>Phys. Lett. B</w:t>
      </w:r>
      <w:r>
        <w:rPr>
          <w:lang w:val="en-US"/>
        </w:rPr>
        <w:t xml:space="preserve"> </w:t>
      </w:r>
      <w:r>
        <w:rPr>
          <w:b/>
          <w:bCs/>
          <w:lang w:val="en-US"/>
        </w:rPr>
        <w:t>803</w:t>
      </w:r>
      <w:r>
        <w:rPr>
          <w:lang w:val="en-US"/>
        </w:rPr>
        <w:t>, 135297 [5 pages] (2020)</w:t>
      </w:r>
    </w:p>
    <w:p w14:paraId="28980C44" w14:textId="77777777" w:rsidR="00BC46C9" w:rsidRDefault="00BC46C9" w:rsidP="00BC46C9">
      <w:pPr>
        <w:pStyle w:val="aa"/>
        <w:numPr>
          <w:ilvl w:val="0"/>
          <w:numId w:val="2"/>
        </w:numPr>
        <w:suppressAutoHyphens w:val="0"/>
        <w:spacing w:after="0" w:line="240" w:lineRule="auto"/>
        <w:ind w:left="426" w:hanging="426"/>
        <w:jc w:val="both"/>
      </w:pPr>
      <w:proofErr w:type="spellStart"/>
      <w:r>
        <w:rPr>
          <w:lang w:val="en-US"/>
        </w:rPr>
        <w:t>Juhee</w:t>
      </w:r>
      <w:proofErr w:type="spellEnd"/>
      <w:r>
        <w:rPr>
          <w:lang w:val="en-US"/>
        </w:rPr>
        <w:t xml:space="preserve"> Hong, G.G. </w:t>
      </w:r>
      <w:proofErr w:type="spellStart"/>
      <w:r>
        <w:rPr>
          <w:lang w:val="en-US"/>
        </w:rPr>
        <w:t>Adamian</w:t>
      </w:r>
      <w:proofErr w:type="spellEnd"/>
      <w:r>
        <w:rPr>
          <w:lang w:val="en-US"/>
        </w:rPr>
        <w:t xml:space="preserve">, N.V. Antonenko, “Could new isotopes of </w:t>
      </w:r>
      <w:proofErr w:type="spellStart"/>
      <w:r>
        <w:rPr>
          <w:lang w:val="en-US"/>
        </w:rPr>
        <w:t>superheavies</w:t>
      </w:r>
      <w:proofErr w:type="spellEnd"/>
      <w:r>
        <w:rPr>
          <w:lang w:val="en-US"/>
        </w:rPr>
        <w:t xml:space="preserve"> with Z=112–118 be produced in </w:t>
      </w:r>
      <w:r>
        <w:rPr>
          <w:vertAlign w:val="superscript"/>
          <w:lang w:val="en-US"/>
        </w:rPr>
        <w:t>48</w:t>
      </w:r>
      <w:r>
        <w:rPr>
          <w:lang w:val="en-US"/>
        </w:rPr>
        <w:t xml:space="preserve">Ca-induced cold fusion reactions?”, </w:t>
      </w:r>
      <w:r>
        <w:rPr>
          <w:i/>
          <w:iCs/>
          <w:lang w:val="en-US"/>
        </w:rPr>
        <w:t xml:space="preserve">Phys. </w:t>
      </w:r>
      <w:proofErr w:type="spellStart"/>
      <w:r>
        <w:rPr>
          <w:i/>
          <w:iCs/>
        </w:rPr>
        <w:t>Lett</w:t>
      </w:r>
      <w:proofErr w:type="spellEnd"/>
      <w:r>
        <w:rPr>
          <w:i/>
          <w:iCs/>
        </w:rPr>
        <w:t>. B</w:t>
      </w:r>
      <w:r>
        <w:t xml:space="preserve"> </w:t>
      </w:r>
      <w:r>
        <w:rPr>
          <w:b/>
          <w:bCs/>
        </w:rPr>
        <w:t>805</w:t>
      </w:r>
      <w:r>
        <w:t xml:space="preserve">, 135438 </w:t>
      </w:r>
      <w:r>
        <w:rPr>
          <w:lang w:val="en-US"/>
        </w:rPr>
        <w:t xml:space="preserve">[5 pages] </w:t>
      </w:r>
      <w:r>
        <w:t>(2020)</w:t>
      </w:r>
    </w:p>
    <w:p w14:paraId="6C1B5C59"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E. V. </w:t>
      </w:r>
      <w:proofErr w:type="spellStart"/>
      <w:r>
        <w:rPr>
          <w:lang w:val="en-US"/>
        </w:rPr>
        <w:t>Mardyban</w:t>
      </w:r>
      <w:proofErr w:type="spellEnd"/>
      <w:r>
        <w:rPr>
          <w:lang w:val="en-US"/>
        </w:rPr>
        <w:t xml:space="preserve">, E. A. </w:t>
      </w:r>
      <w:proofErr w:type="spellStart"/>
      <w:r>
        <w:rPr>
          <w:lang w:val="en-US"/>
        </w:rPr>
        <w:t>Kolganova</w:t>
      </w:r>
      <w:proofErr w:type="spellEnd"/>
      <w:r>
        <w:rPr>
          <w:lang w:val="en-US"/>
        </w:rPr>
        <w:t xml:space="preserve">, T. M. </w:t>
      </w:r>
      <w:proofErr w:type="spellStart"/>
      <w:r>
        <w:rPr>
          <w:lang w:val="en-US"/>
        </w:rPr>
        <w:t>Shneidman</w:t>
      </w:r>
      <w:proofErr w:type="spellEnd"/>
      <w:r>
        <w:rPr>
          <w:lang w:val="en-US"/>
        </w:rPr>
        <w:t xml:space="preserve">, R. V. </w:t>
      </w:r>
      <w:proofErr w:type="spellStart"/>
      <w:r>
        <w:rPr>
          <w:lang w:val="en-US"/>
        </w:rPr>
        <w:t>Jolos</w:t>
      </w:r>
      <w:proofErr w:type="spellEnd"/>
      <w:r>
        <w:rPr>
          <w:lang w:val="en-US"/>
        </w:rPr>
        <w:t xml:space="preserve">, and N. </w:t>
      </w:r>
      <w:proofErr w:type="spellStart"/>
      <w:r>
        <w:rPr>
          <w:lang w:val="en-US"/>
        </w:rPr>
        <w:t>Pietralla</w:t>
      </w:r>
      <w:proofErr w:type="spellEnd"/>
      <w:r>
        <w:rPr>
          <w:lang w:val="en-US"/>
        </w:rPr>
        <w:t xml:space="preserve">, “Description of the low-lying collective states of </w:t>
      </w:r>
      <w:r>
        <w:rPr>
          <w:vertAlign w:val="superscript"/>
          <w:lang w:val="en-US"/>
        </w:rPr>
        <w:t>96</w:t>
      </w:r>
      <w:r>
        <w:rPr>
          <w:lang w:val="en-US"/>
        </w:rPr>
        <w:t xml:space="preserve">Zr based on the collective Bohr Hamiltonian including the triaxiality degree of freedom”, </w:t>
      </w:r>
      <w:r>
        <w:rPr>
          <w:i/>
          <w:iCs/>
          <w:lang w:val="en-US"/>
        </w:rPr>
        <w:t>Phys. Rev.  C</w:t>
      </w:r>
      <w:r>
        <w:rPr>
          <w:lang w:val="en-US"/>
        </w:rPr>
        <w:t xml:space="preserve"> </w:t>
      </w:r>
      <w:r>
        <w:rPr>
          <w:b/>
          <w:bCs/>
          <w:lang w:val="en-US"/>
        </w:rPr>
        <w:t>102</w:t>
      </w:r>
      <w:r>
        <w:rPr>
          <w:lang w:val="en-US"/>
        </w:rPr>
        <w:t>, 034308 [10 pages] (2020)</w:t>
      </w:r>
    </w:p>
    <w:p w14:paraId="70B2C5C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Butler, P.A., Gaffney, L.P., </w:t>
      </w:r>
      <w:proofErr w:type="spellStart"/>
      <w:r>
        <w:rPr>
          <w:lang w:val="en-US"/>
        </w:rPr>
        <w:t>Spagnoletti</w:t>
      </w:r>
      <w:proofErr w:type="spellEnd"/>
      <w:r>
        <w:rPr>
          <w:lang w:val="en-US"/>
        </w:rPr>
        <w:t xml:space="preserve">, P., </w:t>
      </w:r>
      <w:proofErr w:type="spellStart"/>
      <w:r>
        <w:rPr>
          <w:lang w:val="en-US"/>
        </w:rPr>
        <w:t>Konki</w:t>
      </w:r>
      <w:proofErr w:type="spellEnd"/>
      <w:r>
        <w:rPr>
          <w:lang w:val="en-US"/>
        </w:rPr>
        <w:t xml:space="preserve">, J., Scheck, M., Smith, J.F., Abrahams, K., </w:t>
      </w:r>
      <w:proofErr w:type="spellStart"/>
      <w:r>
        <w:rPr>
          <w:lang w:val="en-US"/>
        </w:rPr>
        <w:t>Bowry</w:t>
      </w:r>
      <w:proofErr w:type="spellEnd"/>
      <w:r>
        <w:rPr>
          <w:lang w:val="en-US"/>
        </w:rPr>
        <w:t xml:space="preserve">, M., </w:t>
      </w:r>
      <w:proofErr w:type="spellStart"/>
      <w:r>
        <w:rPr>
          <w:lang w:val="en-US"/>
        </w:rPr>
        <w:t>Cederkall</w:t>
      </w:r>
      <w:proofErr w:type="spellEnd"/>
      <w:r>
        <w:rPr>
          <w:lang w:val="en-US"/>
        </w:rPr>
        <w:t xml:space="preserve">, J., </w:t>
      </w:r>
      <w:proofErr w:type="spellStart"/>
      <w:r>
        <w:rPr>
          <w:lang w:val="en-US"/>
        </w:rPr>
        <w:t>Chupp</w:t>
      </w:r>
      <w:proofErr w:type="spellEnd"/>
      <w:r>
        <w:rPr>
          <w:lang w:val="en-US"/>
        </w:rPr>
        <w:t xml:space="preserve">, T., de Angelis, G., De Witte, H., Garrett, P.E., </w:t>
      </w:r>
      <w:proofErr w:type="spellStart"/>
      <w:r>
        <w:rPr>
          <w:lang w:val="en-US"/>
        </w:rPr>
        <w:t>Goldkuhle</w:t>
      </w:r>
      <w:proofErr w:type="spellEnd"/>
      <w:r>
        <w:rPr>
          <w:lang w:val="en-US"/>
        </w:rPr>
        <w:t xml:space="preserve">, A., Henrich, C., </w:t>
      </w:r>
      <w:proofErr w:type="spellStart"/>
      <w:r>
        <w:rPr>
          <w:lang w:val="en-US"/>
        </w:rPr>
        <w:t>Illana</w:t>
      </w:r>
      <w:proofErr w:type="spellEnd"/>
      <w:r>
        <w:rPr>
          <w:lang w:val="en-US"/>
        </w:rPr>
        <w:t xml:space="preserve">, A., Johnston, K., Joss, D.T., Keatings, J.M., Kelly, N.A., Komorowska, M., Krell, T., Lozano, M., Nara Singh, B.S., O’Donnell, D., </w:t>
      </w:r>
      <w:proofErr w:type="spellStart"/>
      <w:r>
        <w:rPr>
          <w:lang w:val="en-US"/>
        </w:rPr>
        <w:t>Ojala</w:t>
      </w:r>
      <w:proofErr w:type="spellEnd"/>
      <w:r>
        <w:rPr>
          <w:lang w:val="en-US"/>
        </w:rPr>
        <w:t xml:space="preserve">, J., Page, R.D., Pedersen, L.G., Raison, C., Reiter, P., Rodriguez, J.A., </w:t>
      </w:r>
      <w:proofErr w:type="spellStart"/>
      <w:r>
        <w:rPr>
          <w:lang w:val="en-US"/>
        </w:rPr>
        <w:t>Rosiak</w:t>
      </w:r>
      <w:proofErr w:type="spellEnd"/>
      <w:r>
        <w:rPr>
          <w:lang w:val="en-US"/>
        </w:rPr>
        <w:t xml:space="preserve">, D., </w:t>
      </w:r>
      <w:proofErr w:type="spellStart"/>
      <w:r>
        <w:rPr>
          <w:lang w:val="en-US"/>
        </w:rPr>
        <w:t>Rothe</w:t>
      </w:r>
      <w:proofErr w:type="spellEnd"/>
      <w:r>
        <w:rPr>
          <w:lang w:val="en-US"/>
        </w:rPr>
        <w:t xml:space="preserve">, S., </w:t>
      </w:r>
      <w:proofErr w:type="spellStart"/>
      <w:r>
        <w:rPr>
          <w:lang w:val="en-US"/>
        </w:rPr>
        <w:t>Shneidman</w:t>
      </w:r>
      <w:proofErr w:type="spellEnd"/>
      <w:r>
        <w:rPr>
          <w:lang w:val="en-US"/>
        </w:rPr>
        <w:t xml:space="preserve">, T.M., </w:t>
      </w:r>
      <w:proofErr w:type="spellStart"/>
      <w:r>
        <w:rPr>
          <w:lang w:val="en-US"/>
        </w:rPr>
        <w:t>Siebeck</w:t>
      </w:r>
      <w:proofErr w:type="spellEnd"/>
      <w:r>
        <w:rPr>
          <w:lang w:val="en-US"/>
        </w:rPr>
        <w:t xml:space="preserve">, B., Seidlitz, M., Sinclair, J., </w:t>
      </w:r>
      <w:proofErr w:type="spellStart"/>
      <w:r>
        <w:rPr>
          <w:lang w:val="en-US"/>
        </w:rPr>
        <w:t>Stryjczyk</w:t>
      </w:r>
      <w:proofErr w:type="spellEnd"/>
      <w:r>
        <w:rPr>
          <w:lang w:val="en-US"/>
        </w:rPr>
        <w:t xml:space="preserve">, M., Van </w:t>
      </w:r>
      <w:proofErr w:type="spellStart"/>
      <w:r>
        <w:rPr>
          <w:lang w:val="en-US"/>
        </w:rPr>
        <w:t>Duppen</w:t>
      </w:r>
      <w:proofErr w:type="spellEnd"/>
      <w:r>
        <w:rPr>
          <w:lang w:val="en-US"/>
        </w:rPr>
        <w:t xml:space="preserve">, P., Vinals, S., Virtanen, V., Warr, N., </w:t>
      </w:r>
      <w:proofErr w:type="spellStart"/>
      <w:r>
        <w:rPr>
          <w:lang w:val="en-US"/>
        </w:rPr>
        <w:t>Wrzosek-Lipska</w:t>
      </w:r>
      <w:proofErr w:type="spellEnd"/>
      <w:r>
        <w:rPr>
          <w:lang w:val="en-US"/>
        </w:rPr>
        <w:t xml:space="preserve">, K., </w:t>
      </w:r>
      <w:proofErr w:type="spellStart"/>
      <w:r>
        <w:rPr>
          <w:lang w:val="en-US"/>
        </w:rPr>
        <w:t>Zielinska</w:t>
      </w:r>
      <w:proofErr w:type="spellEnd"/>
      <w:r>
        <w:rPr>
          <w:lang w:val="en-US"/>
        </w:rPr>
        <w:t xml:space="preserve">, M. “Evolution of Octupole Deformation in Radium Nuclei from Coulomb Excitation of Radioactive </w:t>
      </w:r>
      <w:r>
        <w:rPr>
          <w:vertAlign w:val="superscript"/>
          <w:lang w:val="en-US"/>
        </w:rPr>
        <w:t>222</w:t>
      </w:r>
      <w:r>
        <w:rPr>
          <w:lang w:val="en-US"/>
        </w:rPr>
        <w:t xml:space="preserve">Ra and </w:t>
      </w:r>
      <w:r>
        <w:rPr>
          <w:vertAlign w:val="superscript"/>
          <w:lang w:val="en-US"/>
        </w:rPr>
        <w:t>228</w:t>
      </w:r>
      <w:r>
        <w:rPr>
          <w:lang w:val="en-US"/>
        </w:rPr>
        <w:t xml:space="preserve">Ra Beams”, </w:t>
      </w:r>
      <w:r>
        <w:rPr>
          <w:i/>
          <w:iCs/>
          <w:lang w:val="en-US"/>
        </w:rPr>
        <w:t>Phys. Rev. Lett.</w:t>
      </w:r>
      <w:r>
        <w:rPr>
          <w:lang w:val="en-US"/>
        </w:rPr>
        <w:t xml:space="preserve"> </w:t>
      </w:r>
      <w:r>
        <w:rPr>
          <w:b/>
          <w:bCs/>
          <w:lang w:val="en-US"/>
        </w:rPr>
        <w:t>124</w:t>
      </w:r>
      <w:r>
        <w:rPr>
          <w:lang w:val="en-US"/>
        </w:rPr>
        <w:t>, 042503 [6 pages] (2020)</w:t>
      </w:r>
    </w:p>
    <w:p w14:paraId="15596E08"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 H. </w:t>
      </w:r>
      <w:proofErr w:type="spellStart"/>
      <w:r>
        <w:rPr>
          <w:lang w:val="en-US"/>
        </w:rPr>
        <w:t>Pasca</w:t>
      </w:r>
      <w:proofErr w:type="spellEnd"/>
      <w:r>
        <w:rPr>
          <w:lang w:val="en-US"/>
        </w:rPr>
        <w:t xml:space="preserve">, A. V. Andreev, G. G. </w:t>
      </w:r>
      <w:proofErr w:type="spellStart"/>
      <w:r>
        <w:rPr>
          <w:lang w:val="en-US"/>
        </w:rPr>
        <w:t>Adamian</w:t>
      </w:r>
      <w:proofErr w:type="spellEnd"/>
      <w:r>
        <w:rPr>
          <w:lang w:val="en-US"/>
        </w:rPr>
        <w:t>, N. V. Antonenko, “Examination of coexistence of symmetric mass and asymmetric charge distributions of fission fragments</w:t>
      </w:r>
      <w:r>
        <w:rPr>
          <w:i/>
          <w:iCs/>
          <w:lang w:val="en-US"/>
        </w:rPr>
        <w:t xml:space="preserve">”, Phys. </w:t>
      </w:r>
      <w:proofErr w:type="spellStart"/>
      <w:r>
        <w:rPr>
          <w:i/>
          <w:iCs/>
        </w:rPr>
        <w:t>Rev</w:t>
      </w:r>
      <w:proofErr w:type="spellEnd"/>
      <w:r>
        <w:rPr>
          <w:i/>
          <w:iCs/>
        </w:rPr>
        <w:t>. C</w:t>
      </w:r>
      <w:r>
        <w:t xml:space="preserve"> </w:t>
      </w:r>
      <w:r>
        <w:rPr>
          <w:b/>
          <w:bCs/>
        </w:rPr>
        <w:t>101</w:t>
      </w:r>
      <w:r>
        <w:t>, 064604</w:t>
      </w:r>
      <w:r>
        <w:rPr>
          <w:lang w:val="en-US"/>
        </w:rPr>
        <w:t xml:space="preserve"> [11 pages]</w:t>
      </w:r>
      <w:r>
        <w:t xml:space="preserve"> (2020)</w:t>
      </w:r>
    </w:p>
    <w:p w14:paraId="22DEF88F"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V. V. Sargsyan, </w:t>
      </w:r>
      <w:proofErr w:type="spellStart"/>
      <w:r>
        <w:rPr>
          <w:lang w:val="en-US"/>
        </w:rPr>
        <w:t>G.G.Adamian</w:t>
      </w:r>
      <w:proofErr w:type="spellEnd"/>
      <w:r>
        <w:rPr>
          <w:lang w:val="en-US"/>
        </w:rPr>
        <w:t xml:space="preserve">, N. V. Antonenko, H. </w:t>
      </w:r>
      <w:proofErr w:type="spellStart"/>
      <w:r>
        <w:rPr>
          <w:lang w:val="en-US"/>
        </w:rPr>
        <w:t>Lenske</w:t>
      </w:r>
      <w:proofErr w:type="spellEnd"/>
      <w:r>
        <w:rPr>
          <w:lang w:val="en-US"/>
        </w:rPr>
        <w:t xml:space="preserve">, “Extended quantum diffusion approach to reactions of astrophysical interests”, </w:t>
      </w:r>
      <w:r>
        <w:rPr>
          <w:i/>
          <w:iCs/>
          <w:lang w:val="en-US"/>
        </w:rPr>
        <w:t>Eur. Phys. J. A</w:t>
      </w:r>
      <w:r>
        <w:rPr>
          <w:lang w:val="en-US"/>
        </w:rPr>
        <w:t xml:space="preserve"> </w:t>
      </w:r>
      <w:r>
        <w:rPr>
          <w:b/>
          <w:bCs/>
          <w:lang w:val="en-US"/>
        </w:rPr>
        <w:t>56</w:t>
      </w:r>
      <w:r>
        <w:rPr>
          <w:lang w:val="en-US"/>
        </w:rPr>
        <w:t>, 19 [9 pages] (2020)</w:t>
      </w:r>
    </w:p>
    <w:p w14:paraId="5EF23CA5"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P. V. Laveen, E. Prasad, N. Madhavan, A. K. Nasirov, J. Gehlot, S. Nath, G. </w:t>
      </w:r>
      <w:proofErr w:type="spellStart"/>
      <w:r>
        <w:rPr>
          <w:lang w:val="en-US"/>
        </w:rPr>
        <w:t>Mandaglio</w:t>
      </w:r>
      <w:proofErr w:type="spellEnd"/>
      <w:r>
        <w:rPr>
          <w:lang w:val="en-US"/>
        </w:rPr>
        <w:t xml:space="preserve">, G. </w:t>
      </w:r>
      <w:proofErr w:type="spellStart"/>
      <w:r>
        <w:rPr>
          <w:lang w:val="en-US"/>
        </w:rPr>
        <w:t>Giardina</w:t>
      </w:r>
      <w:proofErr w:type="spellEnd"/>
      <w:r>
        <w:rPr>
          <w:lang w:val="en-US"/>
        </w:rPr>
        <w:t xml:space="preserve">, A. M. </w:t>
      </w:r>
      <w:proofErr w:type="spellStart"/>
      <w:r>
        <w:rPr>
          <w:lang w:val="en-US"/>
        </w:rPr>
        <w:t>Vinodkumar</w:t>
      </w:r>
      <w:proofErr w:type="spellEnd"/>
      <w:r>
        <w:rPr>
          <w:lang w:val="en-US"/>
        </w:rPr>
        <w:t xml:space="preserve">, M. Shareef, A. </w:t>
      </w:r>
      <w:proofErr w:type="spellStart"/>
      <w:r>
        <w:rPr>
          <w:lang w:val="en-US"/>
        </w:rPr>
        <w:t>Shamlath</w:t>
      </w:r>
      <w:proofErr w:type="spellEnd"/>
      <w:r>
        <w:rPr>
          <w:lang w:val="en-US"/>
        </w:rPr>
        <w:t xml:space="preserve">, S. K. </w:t>
      </w:r>
      <w:proofErr w:type="spellStart"/>
      <w:r>
        <w:rPr>
          <w:lang w:val="en-US"/>
        </w:rPr>
        <w:t>Duggi</w:t>
      </w:r>
      <w:proofErr w:type="spellEnd"/>
      <w:r>
        <w:rPr>
          <w:lang w:val="en-US"/>
        </w:rPr>
        <w:t xml:space="preserve">, P. Sandya Devi, Tathagata Banerjee, M. M. </w:t>
      </w:r>
      <w:proofErr w:type="spellStart"/>
      <w:r>
        <w:rPr>
          <w:lang w:val="en-US"/>
        </w:rPr>
        <w:t>Hosamani</w:t>
      </w:r>
      <w:proofErr w:type="spellEnd"/>
      <w:r>
        <w:rPr>
          <w:lang w:val="en-US"/>
        </w:rPr>
        <w:t xml:space="preserve">, Khushboo, P. </w:t>
      </w:r>
      <w:proofErr w:type="spellStart"/>
      <w:r>
        <w:rPr>
          <w:lang w:val="en-US"/>
        </w:rPr>
        <w:t>Jisha</w:t>
      </w:r>
      <w:proofErr w:type="spellEnd"/>
      <w:r>
        <w:rPr>
          <w:lang w:val="en-US"/>
        </w:rPr>
        <w:t xml:space="preserve">, Neeraj Kumar, Priya Sharma, and T. Varughese, “Fusion studies in </w:t>
      </w:r>
      <w:r>
        <w:rPr>
          <w:vertAlign w:val="superscript"/>
          <w:lang w:val="en-US"/>
        </w:rPr>
        <w:t>35,37</w:t>
      </w:r>
      <w:r>
        <w:rPr>
          <w:lang w:val="en-US"/>
        </w:rPr>
        <w:t>Cl+</w:t>
      </w:r>
      <w:r>
        <w:rPr>
          <w:vertAlign w:val="superscript"/>
          <w:lang w:val="en-US"/>
        </w:rPr>
        <w:t>181</w:t>
      </w:r>
      <w:r>
        <w:rPr>
          <w:lang w:val="en-US"/>
        </w:rPr>
        <w:t xml:space="preserve">Ta reactions via evaporation residue cross section measurements”, </w:t>
      </w:r>
      <w:r>
        <w:rPr>
          <w:i/>
          <w:iCs/>
          <w:lang w:val="en-US"/>
        </w:rPr>
        <w:t>Phys. Rev. C</w:t>
      </w:r>
      <w:r>
        <w:rPr>
          <w:lang w:val="en-US"/>
        </w:rPr>
        <w:t xml:space="preserve"> </w:t>
      </w:r>
      <w:r>
        <w:rPr>
          <w:b/>
          <w:bCs/>
          <w:lang w:val="en-US"/>
        </w:rPr>
        <w:t>102</w:t>
      </w:r>
      <w:r>
        <w:rPr>
          <w:lang w:val="en-US"/>
        </w:rPr>
        <w:t>, 034613 [11 pages] (2020)</w:t>
      </w:r>
    </w:p>
    <w:p w14:paraId="0E0D76B6"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L.V. Grigorenko, N.B. </w:t>
      </w:r>
      <w:proofErr w:type="spellStart"/>
      <w:r>
        <w:rPr>
          <w:lang w:val="en-US"/>
        </w:rPr>
        <w:t>Shulgina</w:t>
      </w:r>
      <w:proofErr w:type="spellEnd"/>
      <w:r>
        <w:rPr>
          <w:lang w:val="en-US"/>
        </w:rPr>
        <w:t xml:space="preserve"> , M.V. Zhukov, “High-precision studies of the soft dipole mode in two-neutron halo nuclei: The </w:t>
      </w:r>
      <w:r>
        <w:rPr>
          <w:vertAlign w:val="superscript"/>
          <w:lang w:val="en-US"/>
        </w:rPr>
        <w:t>6</w:t>
      </w:r>
      <w:r>
        <w:rPr>
          <w:lang w:val="en-US"/>
        </w:rPr>
        <w:t xml:space="preserve">He case”,  </w:t>
      </w:r>
      <w:r>
        <w:rPr>
          <w:i/>
          <w:iCs/>
          <w:lang w:val="en-US"/>
        </w:rPr>
        <w:t>Phys. Rev. C</w:t>
      </w:r>
      <w:r>
        <w:rPr>
          <w:lang w:val="en-US"/>
        </w:rPr>
        <w:t xml:space="preserve"> </w:t>
      </w:r>
      <w:r>
        <w:rPr>
          <w:b/>
          <w:bCs/>
          <w:lang w:val="en-US"/>
        </w:rPr>
        <w:t>102</w:t>
      </w:r>
      <w:r>
        <w:rPr>
          <w:lang w:val="en-US"/>
        </w:rPr>
        <w:t>, 014611 [15 pages] (2020)</w:t>
      </w:r>
    </w:p>
    <w:p w14:paraId="358FE5C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G. </w:t>
      </w:r>
      <w:proofErr w:type="spellStart"/>
      <w:r>
        <w:rPr>
          <w:lang w:val="en-US"/>
        </w:rPr>
        <w:t>Adamian</w:t>
      </w:r>
      <w:proofErr w:type="spellEnd"/>
      <w:r>
        <w:rPr>
          <w:lang w:val="en-US"/>
        </w:rPr>
        <w:t xml:space="preserve">, N. Antonenko, A. Diaz-Torres, S. Heinz, “How Does One Extend the Chart of Nuclides?”, </w:t>
      </w:r>
      <w:r>
        <w:rPr>
          <w:i/>
          <w:iCs/>
          <w:lang w:val="en-US"/>
        </w:rPr>
        <w:t>Nuclear Physics News</w:t>
      </w:r>
      <w:r>
        <w:rPr>
          <w:lang w:val="en-US"/>
        </w:rPr>
        <w:t xml:space="preserve"> </w:t>
      </w:r>
      <w:r>
        <w:rPr>
          <w:b/>
          <w:bCs/>
          <w:lang w:val="en-US"/>
        </w:rPr>
        <w:t>30</w:t>
      </w:r>
      <w:r>
        <w:rPr>
          <w:lang w:val="en-US"/>
        </w:rPr>
        <w:t xml:space="preserve">, 22-26 (2020) </w:t>
      </w:r>
    </w:p>
    <w:p w14:paraId="6C6DFB72"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G. G. </w:t>
      </w:r>
      <w:proofErr w:type="spellStart"/>
      <w:r>
        <w:rPr>
          <w:lang w:val="en-US"/>
        </w:rPr>
        <w:t>Adamian</w:t>
      </w:r>
      <w:proofErr w:type="spellEnd"/>
      <w:r>
        <w:rPr>
          <w:lang w:val="en-US"/>
        </w:rPr>
        <w:t xml:space="preserve">, N. V. Antonenko, A. Diaz-Torres, S. Heinz, “How to extend the chart of nuclides?”, </w:t>
      </w:r>
      <w:r>
        <w:rPr>
          <w:i/>
          <w:iCs/>
          <w:lang w:val="en-US"/>
        </w:rPr>
        <w:t xml:space="preserve">Eur. </w:t>
      </w:r>
      <w:proofErr w:type="spellStart"/>
      <w:r>
        <w:rPr>
          <w:i/>
          <w:iCs/>
        </w:rPr>
        <w:t>Phys</w:t>
      </w:r>
      <w:proofErr w:type="spellEnd"/>
      <w:r>
        <w:rPr>
          <w:i/>
          <w:iCs/>
        </w:rPr>
        <w:t>. J. A</w:t>
      </w:r>
      <w:r>
        <w:t xml:space="preserve"> </w:t>
      </w:r>
      <w:r>
        <w:rPr>
          <w:b/>
          <w:bCs/>
        </w:rPr>
        <w:t>56</w:t>
      </w:r>
      <w:r>
        <w:t>, 47</w:t>
      </w:r>
      <w:r>
        <w:rPr>
          <w:lang w:val="en-US"/>
        </w:rPr>
        <w:t xml:space="preserve"> [51 pages]</w:t>
      </w:r>
      <w:r>
        <w:t xml:space="preserve"> (2020) </w:t>
      </w:r>
    </w:p>
    <w:p w14:paraId="5254388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G. </w:t>
      </w:r>
      <w:proofErr w:type="spellStart"/>
      <w:r>
        <w:rPr>
          <w:lang w:val="en-US"/>
        </w:rPr>
        <w:t>Nikoghosyan</w:t>
      </w:r>
      <w:proofErr w:type="spellEnd"/>
      <w:r>
        <w:rPr>
          <w:lang w:val="en-US"/>
        </w:rPr>
        <w:t xml:space="preserve">, A. </w:t>
      </w:r>
      <w:proofErr w:type="spellStart"/>
      <w:r>
        <w:rPr>
          <w:lang w:val="en-US"/>
        </w:rPr>
        <w:t>Balabekyan</w:t>
      </w:r>
      <w:proofErr w:type="spellEnd"/>
      <w:r>
        <w:rPr>
          <w:lang w:val="en-US"/>
        </w:rPr>
        <w:t xml:space="preserve">, E.A. </w:t>
      </w:r>
      <w:proofErr w:type="spellStart"/>
      <w:r>
        <w:rPr>
          <w:lang w:val="en-US"/>
        </w:rPr>
        <w:t>Kolganova</w:t>
      </w:r>
      <w:proofErr w:type="spellEnd"/>
      <w:r>
        <w:rPr>
          <w:lang w:val="en-US"/>
        </w:rPr>
        <w:t xml:space="preserve">, R.V. </w:t>
      </w:r>
      <w:proofErr w:type="spellStart"/>
      <w:r>
        <w:rPr>
          <w:lang w:val="en-US"/>
        </w:rPr>
        <w:t>Jolos</w:t>
      </w:r>
      <w:proofErr w:type="spellEnd"/>
      <w:r>
        <w:rPr>
          <w:lang w:val="en-US"/>
        </w:rPr>
        <w:t>, D. A. Sazonov, “</w:t>
      </w:r>
      <w:proofErr w:type="spellStart"/>
      <w:r>
        <w:rPr>
          <w:lang w:val="en-US"/>
        </w:rPr>
        <w:t>Isovector</w:t>
      </w:r>
      <w:proofErr w:type="spellEnd"/>
      <w:r>
        <w:rPr>
          <w:lang w:val="en-US"/>
        </w:rPr>
        <w:t xml:space="preserve"> pair correlations in analytically solvable models”, </w:t>
      </w:r>
      <w:r>
        <w:rPr>
          <w:i/>
          <w:iCs/>
          <w:lang w:val="en-US"/>
        </w:rPr>
        <w:t>Int. J. Mod. Phys. E</w:t>
      </w:r>
      <w:r>
        <w:rPr>
          <w:lang w:val="en-US"/>
        </w:rPr>
        <w:t xml:space="preserve"> </w:t>
      </w:r>
      <w:r>
        <w:rPr>
          <w:b/>
          <w:bCs/>
          <w:lang w:val="en-US"/>
        </w:rPr>
        <w:t>29</w:t>
      </w:r>
      <w:r>
        <w:rPr>
          <w:lang w:val="en-US"/>
        </w:rPr>
        <w:t>, 2050091 [13 pages] (2020)</w:t>
      </w:r>
    </w:p>
    <w:p w14:paraId="040A680C"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K. </w:t>
      </w:r>
      <w:proofErr w:type="spellStart"/>
      <w:r>
        <w:rPr>
          <w:lang w:val="en-US"/>
        </w:rPr>
        <w:t>Pichugin</w:t>
      </w:r>
      <w:proofErr w:type="spellEnd"/>
      <w:r>
        <w:rPr>
          <w:lang w:val="en-US"/>
        </w:rPr>
        <w:t xml:space="preserve">, A. Puente, R. </w:t>
      </w:r>
      <w:proofErr w:type="spellStart"/>
      <w:r>
        <w:rPr>
          <w:lang w:val="en-US"/>
        </w:rPr>
        <w:t>Nazmitdinov</w:t>
      </w:r>
      <w:proofErr w:type="spellEnd"/>
      <w:r>
        <w:rPr>
          <w:lang w:val="en-US"/>
        </w:rPr>
        <w:t>, “</w:t>
      </w:r>
      <w:proofErr w:type="spellStart"/>
      <w:r>
        <w:rPr>
          <w:lang w:val="en-US"/>
        </w:rPr>
        <w:t>Kramers</w:t>
      </w:r>
      <w:proofErr w:type="spellEnd"/>
      <w:r>
        <w:rPr>
          <w:lang w:val="en-US"/>
        </w:rPr>
        <w:t xml:space="preserve"> Degeneracy and Spin Inversion in a Lateral Quantum Dot”, </w:t>
      </w:r>
      <w:r>
        <w:rPr>
          <w:i/>
          <w:iCs/>
          <w:lang w:val="en-US"/>
        </w:rPr>
        <w:t>Symmetry</w:t>
      </w:r>
      <w:r>
        <w:rPr>
          <w:lang w:val="en-US"/>
        </w:rPr>
        <w:t xml:space="preserve"> </w:t>
      </w:r>
      <w:r>
        <w:rPr>
          <w:b/>
          <w:bCs/>
          <w:lang w:val="en-US"/>
        </w:rPr>
        <w:t>12,</w:t>
      </w:r>
      <w:r>
        <w:rPr>
          <w:lang w:val="en-US"/>
        </w:rPr>
        <w:t xml:space="preserve"> 2043 (2020) </w:t>
      </w:r>
    </w:p>
    <w:p w14:paraId="1E463A47"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lastRenderedPageBreak/>
        <w:t xml:space="preserve">P.W. Wen, A.K. Nasirov, C.J. Lin and H.M. Jia, “Multinucleon transfer reaction from view point of dynamical </w:t>
      </w:r>
      <w:proofErr w:type="spellStart"/>
      <w:r>
        <w:rPr>
          <w:lang w:val="en-US"/>
        </w:rPr>
        <w:t>dinuclear</w:t>
      </w:r>
      <w:proofErr w:type="spellEnd"/>
      <w:r>
        <w:rPr>
          <w:lang w:val="en-US"/>
        </w:rPr>
        <w:t xml:space="preserve"> system method”, </w:t>
      </w:r>
      <w:r>
        <w:rPr>
          <w:i/>
          <w:iCs/>
          <w:lang w:val="en-US"/>
        </w:rPr>
        <w:t xml:space="preserve">J. Phys. G: </w:t>
      </w:r>
      <w:proofErr w:type="spellStart"/>
      <w:r>
        <w:rPr>
          <w:i/>
          <w:iCs/>
          <w:lang w:val="en-US"/>
        </w:rPr>
        <w:t>Nucl</w:t>
      </w:r>
      <w:proofErr w:type="spellEnd"/>
      <w:r>
        <w:rPr>
          <w:i/>
          <w:iCs/>
          <w:lang w:val="en-US"/>
        </w:rPr>
        <w:t>. Part. Phys.</w:t>
      </w:r>
      <w:r>
        <w:rPr>
          <w:lang w:val="en-US"/>
        </w:rPr>
        <w:t xml:space="preserve"> </w:t>
      </w:r>
      <w:r>
        <w:rPr>
          <w:b/>
          <w:bCs/>
          <w:lang w:val="en-US"/>
        </w:rPr>
        <w:t>47</w:t>
      </w:r>
      <w:r>
        <w:rPr>
          <w:lang w:val="en-US"/>
        </w:rPr>
        <w:t xml:space="preserve">, 075106 [12 pages] (2020) </w:t>
      </w:r>
    </w:p>
    <w:p w14:paraId="073665D3"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P. W. Wen, O. </w:t>
      </w:r>
      <w:proofErr w:type="spellStart"/>
      <w:r>
        <w:rPr>
          <w:lang w:val="en-US"/>
        </w:rPr>
        <w:t>Chuluunbaatar</w:t>
      </w:r>
      <w:proofErr w:type="spellEnd"/>
      <w:r>
        <w:rPr>
          <w:lang w:val="en-US"/>
        </w:rPr>
        <w:t xml:space="preserve">, A. A. Gusev, R. G. </w:t>
      </w:r>
      <w:proofErr w:type="spellStart"/>
      <w:r>
        <w:rPr>
          <w:lang w:val="en-US"/>
        </w:rPr>
        <w:t>Nazmitdinov</w:t>
      </w:r>
      <w:proofErr w:type="spellEnd"/>
      <w:r>
        <w:rPr>
          <w:lang w:val="en-US"/>
        </w:rPr>
        <w:t xml:space="preserve">, A. K. Nasirov, S. I. </w:t>
      </w:r>
      <w:proofErr w:type="spellStart"/>
      <w:r>
        <w:rPr>
          <w:lang w:val="en-US"/>
        </w:rPr>
        <w:t>Vinitsky</w:t>
      </w:r>
      <w:proofErr w:type="spellEnd"/>
      <w:r>
        <w:rPr>
          <w:lang w:val="en-US"/>
        </w:rPr>
        <w:t xml:space="preserve">, C. J. Lin, and H. M. Jia, “Near-barrier heavy-ion fusion: Role of boundary conditions in coupling of channels”, </w:t>
      </w:r>
      <w:r>
        <w:rPr>
          <w:i/>
          <w:iCs/>
          <w:lang w:val="en-US"/>
        </w:rPr>
        <w:t xml:space="preserve">Phys. </w:t>
      </w:r>
      <w:proofErr w:type="spellStart"/>
      <w:r>
        <w:rPr>
          <w:i/>
          <w:iCs/>
        </w:rPr>
        <w:t>Rev</w:t>
      </w:r>
      <w:proofErr w:type="spellEnd"/>
      <w:r>
        <w:rPr>
          <w:i/>
          <w:iCs/>
        </w:rPr>
        <w:t>. C</w:t>
      </w:r>
      <w:r>
        <w:t xml:space="preserve"> </w:t>
      </w:r>
      <w:r>
        <w:rPr>
          <w:b/>
          <w:bCs/>
        </w:rPr>
        <w:t>101</w:t>
      </w:r>
      <w:r>
        <w:t>, 014618</w:t>
      </w:r>
      <w:r>
        <w:rPr>
          <w:lang w:val="en-US"/>
        </w:rPr>
        <w:t xml:space="preserve"> [10 pages]</w:t>
      </w:r>
      <w:r>
        <w:t xml:space="preserve"> (2020)</w:t>
      </w:r>
    </w:p>
    <w:p w14:paraId="4CED13B0"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A.A. Hovhannisyan, V.V. Sargsyan, G.G. </w:t>
      </w:r>
      <w:proofErr w:type="spellStart"/>
      <w:r>
        <w:rPr>
          <w:lang w:val="en-US"/>
        </w:rPr>
        <w:t>Adamian</w:t>
      </w:r>
      <w:proofErr w:type="spellEnd"/>
      <w:r>
        <w:rPr>
          <w:lang w:val="en-US"/>
        </w:rPr>
        <w:t xml:space="preserve">, N.V. Antonenko, D. Lacroix, “Non-Markovian dynamics of quantum systems coupled with several mixed fermionic-bosonic heat baths”, </w:t>
      </w:r>
      <w:r>
        <w:rPr>
          <w:i/>
          <w:iCs/>
          <w:lang w:val="en-US"/>
        </w:rPr>
        <w:t xml:space="preserve">Phys. </w:t>
      </w:r>
      <w:proofErr w:type="spellStart"/>
      <w:r>
        <w:rPr>
          <w:i/>
          <w:iCs/>
        </w:rPr>
        <w:t>Rev</w:t>
      </w:r>
      <w:proofErr w:type="spellEnd"/>
      <w:r>
        <w:rPr>
          <w:i/>
          <w:iCs/>
        </w:rPr>
        <w:t>. E</w:t>
      </w:r>
      <w:r>
        <w:t xml:space="preserve"> </w:t>
      </w:r>
      <w:r>
        <w:rPr>
          <w:b/>
          <w:bCs/>
        </w:rPr>
        <w:t>101</w:t>
      </w:r>
      <w:r>
        <w:t>, 062115</w:t>
      </w:r>
      <w:r>
        <w:rPr>
          <w:lang w:val="en-US"/>
        </w:rPr>
        <w:t xml:space="preserve"> [13 pages]</w:t>
      </w:r>
      <w:r>
        <w:t xml:space="preserve"> (2020)</w:t>
      </w:r>
    </w:p>
    <w:p w14:paraId="3E191E14"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D. Lacroix, V.V. Sargsyan, G.G. </w:t>
      </w:r>
      <w:proofErr w:type="spellStart"/>
      <w:r>
        <w:rPr>
          <w:lang w:val="en-US"/>
        </w:rPr>
        <w:t>Adamian</w:t>
      </w:r>
      <w:proofErr w:type="spellEnd"/>
      <w:r>
        <w:rPr>
          <w:lang w:val="en-US"/>
        </w:rPr>
        <w:t xml:space="preserve">, N.V. Antonenko, A.A. Hovhannisyan, “Non-Markovian modeling of Fermi-Bose systems coupled to one or several Fermi-Bose thermal baths”, </w:t>
      </w:r>
      <w:r>
        <w:rPr>
          <w:i/>
          <w:iCs/>
          <w:lang w:val="en-US"/>
        </w:rPr>
        <w:t xml:space="preserve">Phys. </w:t>
      </w:r>
      <w:proofErr w:type="spellStart"/>
      <w:r>
        <w:rPr>
          <w:i/>
          <w:iCs/>
        </w:rPr>
        <w:t>Rev</w:t>
      </w:r>
      <w:proofErr w:type="spellEnd"/>
      <w:r>
        <w:rPr>
          <w:i/>
          <w:iCs/>
        </w:rPr>
        <w:t>. A</w:t>
      </w:r>
      <w:r>
        <w:t xml:space="preserve"> </w:t>
      </w:r>
      <w:r>
        <w:rPr>
          <w:b/>
          <w:bCs/>
        </w:rPr>
        <w:t>102</w:t>
      </w:r>
      <w:r>
        <w:t xml:space="preserve">, 022209 </w:t>
      </w:r>
      <w:r>
        <w:rPr>
          <w:lang w:val="en-US"/>
        </w:rPr>
        <w:t xml:space="preserve">[12 pages] </w:t>
      </w:r>
      <w:r>
        <w:t>(2020)</w:t>
      </w:r>
    </w:p>
    <w:p w14:paraId="64A3C89E" w14:textId="77777777" w:rsidR="00BC46C9" w:rsidRDefault="00BC46C9" w:rsidP="00BC46C9">
      <w:pPr>
        <w:pStyle w:val="aa"/>
        <w:numPr>
          <w:ilvl w:val="0"/>
          <w:numId w:val="2"/>
        </w:numPr>
        <w:suppressAutoHyphens w:val="0"/>
        <w:spacing w:after="0" w:line="240" w:lineRule="auto"/>
        <w:ind w:left="426" w:hanging="426"/>
        <w:jc w:val="both"/>
      </w:pPr>
      <w:proofErr w:type="spellStart"/>
      <w:r>
        <w:rPr>
          <w:lang w:val="en-US"/>
        </w:rPr>
        <w:t>I.S.Rogov</w:t>
      </w:r>
      <w:proofErr w:type="spellEnd"/>
      <w:r>
        <w:rPr>
          <w:lang w:val="en-US"/>
        </w:rPr>
        <w:t xml:space="preserve">, </w:t>
      </w:r>
      <w:proofErr w:type="spellStart"/>
      <w:r>
        <w:rPr>
          <w:lang w:val="en-US"/>
        </w:rPr>
        <w:t>G.G.Adamian</w:t>
      </w:r>
      <w:proofErr w:type="spellEnd"/>
      <w:r>
        <w:rPr>
          <w:lang w:val="en-US"/>
        </w:rPr>
        <w:t xml:space="preserve">, </w:t>
      </w:r>
      <w:proofErr w:type="spellStart"/>
      <w:r>
        <w:rPr>
          <w:lang w:val="en-US"/>
        </w:rPr>
        <w:t>N.V.Antonenko</w:t>
      </w:r>
      <w:proofErr w:type="spellEnd"/>
      <w:r>
        <w:rPr>
          <w:lang w:val="en-US"/>
        </w:rPr>
        <w:t xml:space="preserve">, </w:t>
      </w:r>
      <w:proofErr w:type="spellStart"/>
      <w:r>
        <w:rPr>
          <w:lang w:val="en-US"/>
        </w:rPr>
        <w:t>T.M.Shneidman</w:t>
      </w:r>
      <w:proofErr w:type="spellEnd"/>
      <w:r>
        <w:rPr>
          <w:lang w:val="en-US"/>
        </w:rPr>
        <w:t xml:space="preserve">, </w:t>
      </w:r>
      <w:proofErr w:type="spellStart"/>
      <w:r>
        <w:rPr>
          <w:lang w:val="en-US"/>
        </w:rPr>
        <w:t>H.Lenske</w:t>
      </w:r>
      <w:proofErr w:type="spellEnd"/>
      <w:r>
        <w:rPr>
          <w:lang w:val="en-US"/>
        </w:rPr>
        <w:t xml:space="preserve">, “Nucleon density distribution in description of nuclear decays”, </w:t>
      </w:r>
      <w:proofErr w:type="spellStart"/>
      <w:r>
        <w:rPr>
          <w:i/>
          <w:iCs/>
          <w:lang w:val="en-US"/>
        </w:rPr>
        <w:t>Nucl</w:t>
      </w:r>
      <w:proofErr w:type="spellEnd"/>
      <w:r>
        <w:rPr>
          <w:i/>
          <w:iCs/>
          <w:lang w:val="en-US"/>
        </w:rPr>
        <w:t xml:space="preserve">. </w:t>
      </w:r>
      <w:proofErr w:type="spellStart"/>
      <w:r>
        <w:rPr>
          <w:i/>
          <w:iCs/>
        </w:rPr>
        <w:t>Phys</w:t>
      </w:r>
      <w:proofErr w:type="spellEnd"/>
      <w:r>
        <w:rPr>
          <w:i/>
          <w:iCs/>
        </w:rPr>
        <w:t>. A</w:t>
      </w:r>
      <w:r>
        <w:t xml:space="preserve"> </w:t>
      </w:r>
      <w:r>
        <w:rPr>
          <w:b/>
          <w:bCs/>
        </w:rPr>
        <w:t>1002</w:t>
      </w:r>
      <w:r>
        <w:t>, 121995</w:t>
      </w:r>
      <w:r>
        <w:rPr>
          <w:lang w:val="en-US"/>
        </w:rPr>
        <w:t xml:space="preserve"> [15 pages]</w:t>
      </w:r>
      <w:r>
        <w:t xml:space="preserve"> (2020)</w:t>
      </w:r>
    </w:p>
    <w:p w14:paraId="7A54500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M. </w:t>
      </w:r>
      <w:proofErr w:type="spellStart"/>
      <w:r>
        <w:rPr>
          <w:lang w:val="en-US"/>
        </w:rPr>
        <w:t>Pudlak</w:t>
      </w:r>
      <w:proofErr w:type="spellEnd"/>
      <w:r>
        <w:rPr>
          <w:lang w:val="en-US"/>
        </w:rPr>
        <w:t xml:space="preserve">, J. </w:t>
      </w:r>
      <w:proofErr w:type="spellStart"/>
      <w:r>
        <w:rPr>
          <w:lang w:val="en-US"/>
        </w:rPr>
        <w:t>Smotlacha</w:t>
      </w:r>
      <w:proofErr w:type="spellEnd"/>
      <w:r>
        <w:rPr>
          <w:lang w:val="en-US"/>
        </w:rPr>
        <w:t xml:space="preserve">, R. </w:t>
      </w:r>
      <w:proofErr w:type="spellStart"/>
      <w:r>
        <w:rPr>
          <w:lang w:val="en-US"/>
        </w:rPr>
        <w:t>Nazmitdinov</w:t>
      </w:r>
      <w:proofErr w:type="spellEnd"/>
      <w:r>
        <w:rPr>
          <w:lang w:val="en-US"/>
        </w:rPr>
        <w:t xml:space="preserve">, “On Symmetry Properties of The Corrugated Graphene System”, </w:t>
      </w:r>
      <w:r>
        <w:rPr>
          <w:i/>
          <w:iCs/>
          <w:lang w:val="en-US"/>
        </w:rPr>
        <w:t>Symmetry</w:t>
      </w:r>
      <w:r>
        <w:rPr>
          <w:lang w:val="en-US"/>
        </w:rPr>
        <w:t xml:space="preserve"> </w:t>
      </w:r>
      <w:r>
        <w:rPr>
          <w:b/>
          <w:bCs/>
          <w:lang w:val="en-US"/>
        </w:rPr>
        <w:t>12</w:t>
      </w:r>
      <w:r>
        <w:rPr>
          <w:lang w:val="en-US"/>
        </w:rPr>
        <w:t xml:space="preserve">, 533 (2020) </w:t>
      </w:r>
    </w:p>
    <w:p w14:paraId="0F901031"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G. G. </w:t>
      </w:r>
      <w:proofErr w:type="spellStart"/>
      <w:r>
        <w:rPr>
          <w:lang w:val="en-US"/>
        </w:rPr>
        <w:t>Adamian</w:t>
      </w:r>
      <w:proofErr w:type="spellEnd"/>
      <w:r>
        <w:rPr>
          <w:lang w:val="en-US"/>
        </w:rPr>
        <w:t xml:space="preserve">, N. V. Antonenko, H. </w:t>
      </w:r>
      <w:proofErr w:type="spellStart"/>
      <w:r>
        <w:rPr>
          <w:lang w:val="en-US"/>
        </w:rPr>
        <w:t>Lenske</w:t>
      </w:r>
      <w:proofErr w:type="spellEnd"/>
      <w:r>
        <w:rPr>
          <w:lang w:val="en-US"/>
        </w:rPr>
        <w:t xml:space="preserve">, V. V. Sargsyan, “On the evolution of compact binary black holes”, </w:t>
      </w:r>
      <w:r>
        <w:rPr>
          <w:i/>
          <w:iCs/>
          <w:lang w:val="en-US"/>
        </w:rPr>
        <w:t xml:space="preserve">Int. J. Mod. </w:t>
      </w:r>
      <w:proofErr w:type="spellStart"/>
      <w:r>
        <w:rPr>
          <w:i/>
          <w:iCs/>
        </w:rPr>
        <w:t>Phys</w:t>
      </w:r>
      <w:proofErr w:type="spellEnd"/>
      <w:r>
        <w:rPr>
          <w:i/>
          <w:iCs/>
        </w:rPr>
        <w:t>. E</w:t>
      </w:r>
      <w:r>
        <w:t xml:space="preserve"> </w:t>
      </w:r>
      <w:r>
        <w:rPr>
          <w:b/>
          <w:bCs/>
        </w:rPr>
        <w:t>29</w:t>
      </w:r>
      <w:r>
        <w:t>, 2050094</w:t>
      </w:r>
      <w:r>
        <w:rPr>
          <w:lang w:val="en-US"/>
        </w:rPr>
        <w:t xml:space="preserve"> [7 pages]</w:t>
      </w:r>
      <w:r>
        <w:t xml:space="preserve"> (2020) </w:t>
      </w:r>
    </w:p>
    <w:p w14:paraId="24C9D8E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J. Hong, G.G. </w:t>
      </w:r>
      <w:proofErr w:type="spellStart"/>
      <w:r>
        <w:rPr>
          <w:lang w:val="en-US"/>
        </w:rPr>
        <w:t>Adamian</w:t>
      </w:r>
      <w:proofErr w:type="spellEnd"/>
      <w:r>
        <w:rPr>
          <w:lang w:val="en-US"/>
        </w:rPr>
        <w:t xml:space="preserve">, N.V. Antonenko, P. </w:t>
      </w:r>
      <w:proofErr w:type="spellStart"/>
      <w:r>
        <w:rPr>
          <w:lang w:val="en-US"/>
        </w:rPr>
        <w:t>Jachimowicz</w:t>
      </w:r>
      <w:proofErr w:type="spellEnd"/>
      <w:r>
        <w:rPr>
          <w:lang w:val="en-US"/>
        </w:rPr>
        <w:t>, M. Kowal, “Possibilities of direct production of superheavy nuclei with Z=112–118 in different evaporation channels</w:t>
      </w:r>
      <w:r>
        <w:rPr>
          <w:i/>
          <w:iCs/>
          <w:lang w:val="en-US"/>
        </w:rPr>
        <w:t>”, Phys. Lett. B</w:t>
      </w:r>
      <w:r>
        <w:rPr>
          <w:lang w:val="en-US"/>
        </w:rPr>
        <w:t xml:space="preserve"> </w:t>
      </w:r>
      <w:r>
        <w:rPr>
          <w:b/>
          <w:bCs/>
          <w:lang w:val="en-US"/>
        </w:rPr>
        <w:t>809</w:t>
      </w:r>
      <w:r>
        <w:rPr>
          <w:lang w:val="en-US"/>
        </w:rPr>
        <w:t xml:space="preserve">, 135760 [8 pages] (2020) </w:t>
      </w:r>
    </w:p>
    <w:p w14:paraId="6E92089A"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Mun </w:t>
      </w:r>
      <w:proofErr w:type="spellStart"/>
      <w:r>
        <w:rPr>
          <w:lang w:val="en-US"/>
        </w:rPr>
        <w:t>Myeong</w:t>
      </w:r>
      <w:proofErr w:type="spellEnd"/>
      <w:r>
        <w:rPr>
          <w:lang w:val="en-US"/>
        </w:rPr>
        <w:t xml:space="preserve">-Hwan, </w:t>
      </w:r>
      <w:proofErr w:type="spellStart"/>
      <w:r>
        <w:rPr>
          <w:lang w:val="en-US"/>
        </w:rPr>
        <w:t>Kyujin</w:t>
      </w:r>
      <w:proofErr w:type="spellEnd"/>
      <w:r>
        <w:rPr>
          <w:lang w:val="en-US"/>
        </w:rPr>
        <w:t xml:space="preserve"> Kwak, </w:t>
      </w:r>
      <w:proofErr w:type="spellStart"/>
      <w:r>
        <w:rPr>
          <w:lang w:val="en-US"/>
        </w:rPr>
        <w:t>Adamian</w:t>
      </w:r>
      <w:proofErr w:type="spellEnd"/>
      <w:r>
        <w:rPr>
          <w:lang w:val="en-US"/>
        </w:rPr>
        <w:t xml:space="preserve"> G.G., Antonenko N.V., “Possible production of neutron-rich No isotopes”, </w:t>
      </w:r>
      <w:r>
        <w:rPr>
          <w:i/>
          <w:iCs/>
          <w:lang w:val="en-US"/>
        </w:rPr>
        <w:t>Phys. Rev. C</w:t>
      </w:r>
      <w:r>
        <w:rPr>
          <w:lang w:val="en-US"/>
        </w:rPr>
        <w:t xml:space="preserve"> </w:t>
      </w:r>
      <w:r>
        <w:rPr>
          <w:b/>
          <w:bCs/>
          <w:lang w:val="en-US"/>
        </w:rPr>
        <w:t>101</w:t>
      </w:r>
      <w:r>
        <w:rPr>
          <w:lang w:val="en-US"/>
        </w:rPr>
        <w:t>, 044602 [8 pages] (2020)</w:t>
      </w:r>
    </w:p>
    <w:p w14:paraId="7360E61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G. G. </w:t>
      </w:r>
      <w:proofErr w:type="spellStart"/>
      <w:r>
        <w:rPr>
          <w:lang w:val="en-US"/>
        </w:rPr>
        <w:t>Adamian</w:t>
      </w:r>
      <w:proofErr w:type="spellEnd"/>
      <w:r>
        <w:rPr>
          <w:lang w:val="en-US"/>
        </w:rPr>
        <w:t xml:space="preserve">, N. V. Antonenko, H. </w:t>
      </w:r>
      <w:proofErr w:type="spellStart"/>
      <w:r>
        <w:rPr>
          <w:lang w:val="en-US"/>
        </w:rPr>
        <w:t>Lenske</w:t>
      </w:r>
      <w:proofErr w:type="spellEnd"/>
      <w:r>
        <w:rPr>
          <w:lang w:val="en-US"/>
        </w:rPr>
        <w:t xml:space="preserve">, L. A. </w:t>
      </w:r>
      <w:proofErr w:type="spellStart"/>
      <w:r>
        <w:rPr>
          <w:lang w:val="en-US"/>
        </w:rPr>
        <w:t>Malov</w:t>
      </w:r>
      <w:proofErr w:type="spellEnd"/>
      <w:r>
        <w:rPr>
          <w:lang w:val="en-US"/>
        </w:rPr>
        <w:t>,”Predictions of identification and production of new superheavy nuclei with Z=119 and 120”,  Phys. Rev. C 101, 034301 (2020)</w:t>
      </w:r>
    </w:p>
    <w:p w14:paraId="6768F592" w14:textId="77777777" w:rsidR="00BC46C9" w:rsidRDefault="00BC46C9" w:rsidP="00BC46C9">
      <w:pPr>
        <w:pStyle w:val="aa"/>
        <w:numPr>
          <w:ilvl w:val="0"/>
          <w:numId w:val="2"/>
        </w:numPr>
        <w:suppressAutoHyphens w:val="0"/>
        <w:spacing w:after="0" w:line="240" w:lineRule="auto"/>
        <w:ind w:left="426" w:hanging="426"/>
        <w:jc w:val="both"/>
        <w:rPr>
          <w:lang w:val="en-US"/>
        </w:rPr>
      </w:pPr>
      <w:proofErr w:type="spellStart"/>
      <w:r>
        <w:rPr>
          <w:lang w:val="en-US"/>
        </w:rPr>
        <w:t>Sh.A</w:t>
      </w:r>
      <w:proofErr w:type="spellEnd"/>
      <w:r>
        <w:rPr>
          <w:lang w:val="en-US"/>
        </w:rPr>
        <w:t xml:space="preserve">. </w:t>
      </w:r>
      <w:proofErr w:type="spellStart"/>
      <w:r>
        <w:rPr>
          <w:lang w:val="en-US"/>
        </w:rPr>
        <w:t>Kalandarov</w:t>
      </w:r>
      <w:proofErr w:type="spellEnd"/>
      <w:r>
        <w:rPr>
          <w:lang w:val="en-US"/>
        </w:rPr>
        <w:t xml:space="preserve">, G.G. </w:t>
      </w:r>
      <w:proofErr w:type="spellStart"/>
      <w:r>
        <w:rPr>
          <w:lang w:val="en-US"/>
        </w:rPr>
        <w:t>Adamian</w:t>
      </w:r>
      <w:proofErr w:type="spellEnd"/>
      <w:r>
        <w:rPr>
          <w:lang w:val="en-US"/>
        </w:rPr>
        <w:t xml:space="preserve">, N.V. Antonenko, H.M. </w:t>
      </w:r>
      <w:proofErr w:type="spellStart"/>
      <w:r>
        <w:rPr>
          <w:lang w:val="en-US"/>
        </w:rPr>
        <w:t>Devaraja</w:t>
      </w:r>
      <w:proofErr w:type="spellEnd"/>
      <w:r>
        <w:rPr>
          <w:lang w:val="en-US"/>
        </w:rPr>
        <w:t xml:space="preserve">, S. Heinz, “Production of neutron deficient isotopes in the multinucleon transfer reaction </w:t>
      </w:r>
      <w:r>
        <w:rPr>
          <w:vertAlign w:val="superscript"/>
          <w:lang w:val="en-US"/>
        </w:rPr>
        <w:t>48</w:t>
      </w:r>
      <w:r>
        <w:rPr>
          <w:lang w:val="en-US"/>
        </w:rPr>
        <w:t>Ca (</w:t>
      </w:r>
      <w:proofErr w:type="spellStart"/>
      <w:r>
        <w:rPr>
          <w:lang w:val="en-US"/>
        </w:rPr>
        <w:t>E</w:t>
      </w:r>
      <w:r>
        <w:rPr>
          <w:vertAlign w:val="subscript"/>
          <w:lang w:val="en-US"/>
        </w:rPr>
        <w:t>lab</w:t>
      </w:r>
      <w:proofErr w:type="spellEnd"/>
      <w:r>
        <w:rPr>
          <w:lang w:val="en-US"/>
        </w:rPr>
        <w:t>=5.63 MeV/nucleon) +</w:t>
      </w:r>
      <w:r>
        <w:rPr>
          <w:vertAlign w:val="superscript"/>
          <w:lang w:val="en-US"/>
        </w:rPr>
        <w:t>248</w:t>
      </w:r>
      <w:r>
        <w:rPr>
          <w:lang w:val="en-US"/>
        </w:rPr>
        <w:t xml:space="preserve">Cm”, </w:t>
      </w:r>
      <w:r>
        <w:rPr>
          <w:i/>
          <w:iCs/>
          <w:lang w:val="en-US"/>
        </w:rPr>
        <w:t>Phys. Rev. C</w:t>
      </w:r>
      <w:r>
        <w:rPr>
          <w:lang w:val="en-US"/>
        </w:rPr>
        <w:t xml:space="preserve"> </w:t>
      </w:r>
      <w:r>
        <w:rPr>
          <w:b/>
          <w:bCs/>
          <w:lang w:val="en-US"/>
        </w:rPr>
        <w:t>102</w:t>
      </w:r>
      <w:r>
        <w:rPr>
          <w:lang w:val="en-US"/>
        </w:rPr>
        <w:t>, 024612 [6 pages] (2020)</w:t>
      </w:r>
    </w:p>
    <w:p w14:paraId="40A1D8CD" w14:textId="77777777" w:rsidR="00BC46C9" w:rsidRDefault="00BC46C9" w:rsidP="00BC46C9">
      <w:pPr>
        <w:pStyle w:val="aa"/>
        <w:numPr>
          <w:ilvl w:val="0"/>
          <w:numId w:val="2"/>
        </w:numPr>
        <w:suppressAutoHyphens w:val="0"/>
        <w:spacing w:after="0" w:line="240" w:lineRule="auto"/>
        <w:ind w:left="426" w:hanging="426"/>
        <w:jc w:val="both"/>
        <w:rPr>
          <w:lang w:val="en-US"/>
        </w:rPr>
      </w:pPr>
      <w:proofErr w:type="spellStart"/>
      <w:r>
        <w:rPr>
          <w:lang w:val="en-US"/>
        </w:rPr>
        <w:t>M.Pudlak</w:t>
      </w:r>
      <w:proofErr w:type="spellEnd"/>
      <w:r>
        <w:rPr>
          <w:lang w:val="en-US"/>
        </w:rPr>
        <w:t xml:space="preserve">, R.G. </w:t>
      </w:r>
      <w:proofErr w:type="spellStart"/>
      <w:r>
        <w:rPr>
          <w:lang w:val="en-US"/>
        </w:rPr>
        <w:t>Nazmitdinov</w:t>
      </w:r>
      <w:proofErr w:type="spellEnd"/>
      <w:r>
        <w:rPr>
          <w:lang w:val="en-US"/>
        </w:rPr>
        <w:t xml:space="preserve">, “Spin-dependent electron transmission across the corrugated graphene”, </w:t>
      </w:r>
      <w:proofErr w:type="spellStart"/>
      <w:r>
        <w:rPr>
          <w:i/>
          <w:iCs/>
          <w:lang w:val="en-US"/>
        </w:rPr>
        <w:t>Physica</w:t>
      </w:r>
      <w:proofErr w:type="spellEnd"/>
      <w:r>
        <w:rPr>
          <w:i/>
          <w:iCs/>
          <w:lang w:val="en-US"/>
        </w:rPr>
        <w:t xml:space="preserve"> E</w:t>
      </w:r>
      <w:r>
        <w:rPr>
          <w:lang w:val="en-US"/>
        </w:rPr>
        <w:t xml:space="preserve"> </w:t>
      </w:r>
      <w:r>
        <w:rPr>
          <w:b/>
          <w:bCs/>
          <w:lang w:val="en-US"/>
        </w:rPr>
        <w:t>118</w:t>
      </w:r>
      <w:r>
        <w:rPr>
          <w:lang w:val="en-US"/>
        </w:rPr>
        <w:t>, 113846 [6 pages] (2020)</w:t>
      </w:r>
    </w:p>
    <w:p w14:paraId="1C07067E" w14:textId="77777777" w:rsidR="00BC46C9" w:rsidRDefault="00BC46C9" w:rsidP="00BC46C9">
      <w:pPr>
        <w:pStyle w:val="aa"/>
        <w:numPr>
          <w:ilvl w:val="0"/>
          <w:numId w:val="2"/>
        </w:numPr>
        <w:suppressAutoHyphens w:val="0"/>
        <w:spacing w:after="0" w:line="240" w:lineRule="auto"/>
        <w:ind w:left="426" w:hanging="426"/>
        <w:jc w:val="both"/>
        <w:rPr>
          <w:lang w:val="en-US"/>
        </w:rPr>
      </w:pPr>
      <w:proofErr w:type="spellStart"/>
      <w:r>
        <w:rPr>
          <w:lang w:val="en-US"/>
        </w:rPr>
        <w:t>L.V.Grigorenko</w:t>
      </w:r>
      <w:proofErr w:type="spellEnd"/>
      <w:r>
        <w:rPr>
          <w:lang w:val="en-US"/>
        </w:rPr>
        <w:t xml:space="preserve">, </w:t>
      </w:r>
      <w:proofErr w:type="spellStart"/>
      <w:r>
        <w:rPr>
          <w:lang w:val="en-US"/>
        </w:rPr>
        <w:t>N.B.Shulgina</w:t>
      </w:r>
      <w:proofErr w:type="spellEnd"/>
      <w:r>
        <w:rPr>
          <w:lang w:val="en-US"/>
        </w:rPr>
        <w:t xml:space="preserve">, </w:t>
      </w:r>
      <w:proofErr w:type="spellStart"/>
      <w:r>
        <w:rPr>
          <w:lang w:val="en-US"/>
        </w:rPr>
        <w:t>M.V.Zhukov</w:t>
      </w:r>
      <w:proofErr w:type="spellEnd"/>
      <w:r>
        <w:rPr>
          <w:lang w:val="en-US"/>
        </w:rPr>
        <w:t xml:space="preserve">, “Three-body vs. dineutron approach to two-neutron radiative capture in </w:t>
      </w:r>
      <w:r>
        <w:rPr>
          <w:vertAlign w:val="superscript"/>
          <w:lang w:val="en-US"/>
        </w:rPr>
        <w:t>6</w:t>
      </w:r>
      <w:r>
        <w:rPr>
          <w:lang w:val="en-US"/>
        </w:rPr>
        <w:t xml:space="preserve">He”, </w:t>
      </w:r>
      <w:r>
        <w:rPr>
          <w:i/>
          <w:iCs/>
          <w:lang w:val="en-US"/>
        </w:rPr>
        <w:t>Phys. Lett. B</w:t>
      </w:r>
      <w:r>
        <w:rPr>
          <w:lang w:val="en-US"/>
        </w:rPr>
        <w:t xml:space="preserve"> </w:t>
      </w:r>
      <w:r>
        <w:rPr>
          <w:b/>
          <w:bCs/>
          <w:lang w:val="en-US"/>
        </w:rPr>
        <w:t>807</w:t>
      </w:r>
      <w:r>
        <w:rPr>
          <w:lang w:val="en-US"/>
        </w:rPr>
        <w:t>, 135557 [6 pages] (2020)</w:t>
      </w:r>
    </w:p>
    <w:p w14:paraId="5490D754" w14:textId="77777777" w:rsidR="00BC46C9" w:rsidRDefault="00BC46C9" w:rsidP="00BC46C9">
      <w:pPr>
        <w:pStyle w:val="aa"/>
        <w:numPr>
          <w:ilvl w:val="0"/>
          <w:numId w:val="2"/>
        </w:numPr>
        <w:suppressAutoHyphens w:val="0"/>
        <w:spacing w:after="0" w:line="240" w:lineRule="auto"/>
        <w:ind w:left="426" w:hanging="426"/>
        <w:jc w:val="both"/>
      </w:pPr>
      <w:r w:rsidRPr="00EF6C59">
        <w:t xml:space="preserve"> </w:t>
      </w:r>
      <w:r>
        <w:t xml:space="preserve">Рогов И.С., Антоненко Н.В., Адамян Г.Г., </w:t>
      </w:r>
      <w:proofErr w:type="spellStart"/>
      <w:r>
        <w:t>Шнейдман</w:t>
      </w:r>
      <w:proofErr w:type="spellEnd"/>
      <w:r>
        <w:t xml:space="preserve"> Т.М., “Влияние распределения нуклонной плотности на описание распада ядра”, </w:t>
      </w:r>
      <w:r>
        <w:rPr>
          <w:i/>
          <w:iCs/>
        </w:rPr>
        <w:t>Ядерная Физика</w:t>
      </w:r>
      <w:r>
        <w:t xml:space="preserve"> </w:t>
      </w:r>
      <w:r>
        <w:rPr>
          <w:b/>
          <w:bCs/>
        </w:rPr>
        <w:t>83</w:t>
      </w:r>
      <w:r>
        <w:t>, 16-24 (2020)</w:t>
      </w:r>
    </w:p>
    <w:p w14:paraId="53A19D43" w14:textId="77777777" w:rsidR="00BC46C9" w:rsidRDefault="00BC46C9" w:rsidP="00BC46C9">
      <w:pPr>
        <w:pStyle w:val="aa"/>
        <w:numPr>
          <w:ilvl w:val="0"/>
          <w:numId w:val="2"/>
        </w:numPr>
        <w:suppressAutoHyphens w:val="0"/>
        <w:spacing w:after="0" w:line="240" w:lineRule="auto"/>
        <w:ind w:left="426" w:hanging="426"/>
        <w:jc w:val="both"/>
      </w:pPr>
      <w:r>
        <w:t xml:space="preserve">Е. В. </w:t>
      </w:r>
      <w:proofErr w:type="spellStart"/>
      <w:r>
        <w:t>Мардыбан</w:t>
      </w:r>
      <w:proofErr w:type="spellEnd"/>
      <w:r>
        <w:t xml:space="preserve">, Т. М. </w:t>
      </w:r>
      <w:proofErr w:type="spellStart"/>
      <w:r>
        <w:t>Шнейдман</w:t>
      </w:r>
      <w:proofErr w:type="spellEnd"/>
      <w:r>
        <w:t xml:space="preserve">, Е. А. Колганова, Р. В. </w:t>
      </w:r>
      <w:proofErr w:type="spellStart"/>
      <w:r>
        <w:t>Джолос</w:t>
      </w:r>
      <w:proofErr w:type="spellEnd"/>
      <w:r>
        <w:t xml:space="preserve">, “Описание стабилизации </w:t>
      </w:r>
      <w:proofErr w:type="spellStart"/>
      <w:r>
        <w:t>октупольной</w:t>
      </w:r>
      <w:proofErr w:type="spellEnd"/>
      <w:r>
        <w:t xml:space="preserve"> деформации в полосах переменной четности тяжелых ядер”, </w:t>
      </w:r>
      <w:r>
        <w:rPr>
          <w:i/>
          <w:iCs/>
        </w:rPr>
        <w:t>Ядерная Физика</w:t>
      </w:r>
      <w:r>
        <w:t xml:space="preserve"> </w:t>
      </w:r>
      <w:r>
        <w:rPr>
          <w:b/>
          <w:bCs/>
        </w:rPr>
        <w:t>83</w:t>
      </w:r>
      <w:r>
        <w:t>, 53-59 (2020)</w:t>
      </w:r>
    </w:p>
    <w:p w14:paraId="7A1AF4D1" w14:textId="77777777" w:rsidR="00BC46C9" w:rsidRDefault="00BC46C9" w:rsidP="00BC46C9">
      <w:pPr>
        <w:pStyle w:val="aa"/>
        <w:numPr>
          <w:ilvl w:val="0"/>
          <w:numId w:val="2"/>
        </w:numPr>
        <w:suppressAutoHyphens w:val="0"/>
        <w:spacing w:after="0" w:line="240" w:lineRule="auto"/>
        <w:ind w:left="426" w:hanging="426"/>
        <w:jc w:val="both"/>
      </w:pPr>
      <w:r>
        <w:t xml:space="preserve">В. В. Саргсян, Х. Ленске, Г. Г. Адамян, Н. В. Антоненко, “От двойной ядерной системы к тесным двойным звездам и галактикам”,  </w:t>
      </w:r>
      <w:r>
        <w:rPr>
          <w:i/>
          <w:iCs/>
        </w:rPr>
        <w:t>Ядерная физика</w:t>
      </w:r>
      <w:r>
        <w:t xml:space="preserve"> </w:t>
      </w:r>
      <w:r>
        <w:rPr>
          <w:b/>
          <w:bCs/>
        </w:rPr>
        <w:t>83</w:t>
      </w:r>
      <w:r>
        <w:t>, 61-69 (2020)</w:t>
      </w:r>
    </w:p>
    <w:p w14:paraId="772F0230" w14:textId="77777777" w:rsidR="00BC46C9" w:rsidRDefault="00BC46C9" w:rsidP="00BC46C9">
      <w:pPr>
        <w:pStyle w:val="aa"/>
        <w:numPr>
          <w:ilvl w:val="0"/>
          <w:numId w:val="2"/>
        </w:numPr>
        <w:suppressAutoHyphens w:val="0"/>
        <w:spacing w:after="0" w:line="240" w:lineRule="auto"/>
        <w:ind w:left="426" w:hanging="426"/>
        <w:jc w:val="both"/>
        <w:rPr>
          <w:lang w:val="en-US"/>
        </w:rPr>
      </w:pPr>
      <w:proofErr w:type="spellStart"/>
      <w:r>
        <w:t>Безбах</w:t>
      </w:r>
      <w:proofErr w:type="spellEnd"/>
      <w:r>
        <w:t xml:space="preserve"> А. Н., </w:t>
      </w:r>
      <w:proofErr w:type="spellStart"/>
      <w:r>
        <w:t>Неджад</w:t>
      </w:r>
      <w:proofErr w:type="spellEnd"/>
      <w:r>
        <w:t xml:space="preserve"> А. </w:t>
      </w:r>
      <w:proofErr w:type="spellStart"/>
      <w:r>
        <w:t>Рахмати</w:t>
      </w:r>
      <w:proofErr w:type="spellEnd"/>
      <w:r>
        <w:t xml:space="preserve">, </w:t>
      </w:r>
      <w:proofErr w:type="spellStart"/>
      <w:r>
        <w:t>Шнейдман</w:t>
      </w:r>
      <w:proofErr w:type="spellEnd"/>
      <w:r>
        <w:t xml:space="preserve"> Т. М., Антоненко Н. В., “Плотность уровней ядер с Z = 112–120”, </w:t>
      </w:r>
      <w:proofErr w:type="spellStart"/>
      <w:r>
        <w:rPr>
          <w:i/>
          <w:iCs/>
        </w:rPr>
        <w:t>Изв</w:t>
      </w:r>
      <w:proofErr w:type="spellEnd"/>
      <w:r>
        <w:rPr>
          <w:i/>
          <w:iCs/>
        </w:rPr>
        <w:t>.  РАН. Сер. Физ</w:t>
      </w:r>
      <w:r>
        <w:t xml:space="preserve">. </w:t>
      </w:r>
      <w:r>
        <w:rPr>
          <w:b/>
          <w:bCs/>
        </w:rPr>
        <w:t>84</w:t>
      </w:r>
      <w:r>
        <w:t>, 1147-1151 (2020)</w:t>
      </w:r>
    </w:p>
    <w:p w14:paraId="6173ECD6" w14:textId="77777777" w:rsidR="00BC46C9" w:rsidRPr="00163EAF"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V.V. Sargsyan, A.A. Hovhannisyan, G.G. </w:t>
      </w:r>
      <w:proofErr w:type="spellStart"/>
      <w:r>
        <w:rPr>
          <w:lang w:val="en-US"/>
        </w:rPr>
        <w:t>Adamian</w:t>
      </w:r>
      <w:proofErr w:type="spellEnd"/>
      <w:r>
        <w:rPr>
          <w:lang w:val="en-US"/>
        </w:rPr>
        <w:t>, N.V. Antonenko, D. Lacroix,</w:t>
      </w:r>
      <w:r w:rsidRPr="00163EAF">
        <w:rPr>
          <w:lang w:val="en-US"/>
        </w:rPr>
        <w:t xml:space="preserve"> </w:t>
      </w:r>
      <w:r>
        <w:rPr>
          <w:lang w:val="en-US"/>
        </w:rPr>
        <w:t xml:space="preserve">“Applicability of the absence of equilibrium in quantum system fully coupled to several fermionic and bosonic heat baths”, </w:t>
      </w:r>
      <w:r>
        <w:rPr>
          <w:i/>
          <w:iCs/>
          <w:lang w:val="en-US"/>
        </w:rPr>
        <w:t>Phys. Rev</w:t>
      </w:r>
      <w:r w:rsidRPr="00163EAF">
        <w:rPr>
          <w:i/>
          <w:iCs/>
          <w:lang w:val="en-US"/>
        </w:rPr>
        <w:t xml:space="preserve">. </w:t>
      </w:r>
      <w:r>
        <w:rPr>
          <w:i/>
          <w:iCs/>
          <w:lang w:val="en-US"/>
        </w:rPr>
        <w:t>E</w:t>
      </w:r>
      <w:r>
        <w:rPr>
          <w:lang w:val="en-US"/>
        </w:rPr>
        <w:t xml:space="preserve"> </w:t>
      </w:r>
      <w:r>
        <w:rPr>
          <w:b/>
          <w:bCs/>
          <w:lang w:val="en-US"/>
        </w:rPr>
        <w:t>103</w:t>
      </w:r>
      <w:r>
        <w:rPr>
          <w:lang w:val="en-US"/>
        </w:rPr>
        <w:t>, 012137 [7 pages]</w:t>
      </w:r>
      <w:r w:rsidRPr="00163EAF">
        <w:rPr>
          <w:lang w:val="en-US"/>
        </w:rPr>
        <w:t xml:space="preserve"> (</w:t>
      </w:r>
      <w:r>
        <w:rPr>
          <w:lang w:val="en-US"/>
        </w:rPr>
        <w:t>2021</w:t>
      </w:r>
      <w:r w:rsidRPr="00163EAF">
        <w:rPr>
          <w:lang w:val="en-US"/>
        </w:rPr>
        <w:t>)</w:t>
      </w:r>
    </w:p>
    <w:p w14:paraId="3751C24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G. G. </w:t>
      </w:r>
      <w:proofErr w:type="spellStart"/>
      <w:r>
        <w:rPr>
          <w:lang w:val="en-US"/>
        </w:rPr>
        <w:t>Adamian</w:t>
      </w:r>
      <w:proofErr w:type="spellEnd"/>
      <w:r>
        <w:rPr>
          <w:lang w:val="en-US"/>
        </w:rPr>
        <w:t xml:space="preserve">, N. V. Antonenko, H. </w:t>
      </w:r>
      <w:proofErr w:type="spellStart"/>
      <w:r>
        <w:rPr>
          <w:lang w:val="en-US"/>
        </w:rPr>
        <w:t>Lenske</w:t>
      </w:r>
      <w:proofErr w:type="spellEnd"/>
      <w:r>
        <w:rPr>
          <w:lang w:val="en-US"/>
        </w:rPr>
        <w:t xml:space="preserve">, V. V. Sargsyan, “Application of </w:t>
      </w:r>
      <w:proofErr w:type="spellStart"/>
      <w:r>
        <w:rPr>
          <w:lang w:val="en-US"/>
        </w:rPr>
        <w:t>Regge</w:t>
      </w:r>
      <w:proofErr w:type="spellEnd"/>
      <w:r>
        <w:rPr>
          <w:lang w:val="en-US"/>
        </w:rPr>
        <w:t xml:space="preserve"> Theory to Astronomical Objects”, </w:t>
      </w:r>
      <w:r>
        <w:rPr>
          <w:i/>
          <w:iCs/>
          <w:lang w:val="en-US"/>
        </w:rPr>
        <w:t>Physics</w:t>
      </w:r>
      <w:r>
        <w:rPr>
          <w:lang w:val="en-US"/>
        </w:rPr>
        <w:t xml:space="preserve"> </w:t>
      </w:r>
      <w:r>
        <w:rPr>
          <w:b/>
          <w:bCs/>
          <w:lang w:val="en-US"/>
        </w:rPr>
        <w:t>3</w:t>
      </w:r>
      <w:r>
        <w:rPr>
          <w:lang w:val="en-US"/>
        </w:rPr>
        <w:t>, 669–677 (2021)</w:t>
      </w:r>
    </w:p>
    <w:p w14:paraId="569622C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I.S. Rogov, G.G. </w:t>
      </w:r>
      <w:proofErr w:type="spellStart"/>
      <w:r>
        <w:rPr>
          <w:lang w:val="en-US"/>
        </w:rPr>
        <w:t>Adamian</w:t>
      </w:r>
      <w:proofErr w:type="spellEnd"/>
      <w:r>
        <w:rPr>
          <w:lang w:val="en-US"/>
        </w:rPr>
        <w:t xml:space="preserve">, N.V. Antonenko, “Cluster approach to spontaneous fission of even-even isotopes of U, Pu, Cm, Cf, Fm, No, Rf, Sg, and Hs”, </w:t>
      </w:r>
      <w:r>
        <w:rPr>
          <w:i/>
          <w:iCs/>
          <w:lang w:val="en-US"/>
        </w:rPr>
        <w:t xml:space="preserve">Phys. Rev. C </w:t>
      </w:r>
      <w:r>
        <w:rPr>
          <w:b/>
          <w:bCs/>
          <w:lang w:val="en-US"/>
        </w:rPr>
        <w:t>104</w:t>
      </w:r>
      <w:r>
        <w:rPr>
          <w:lang w:val="en-US"/>
        </w:rPr>
        <w:t>,034618 [9 pages] (2021)</w:t>
      </w:r>
    </w:p>
    <w:p w14:paraId="58C062F0"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R. V. </w:t>
      </w:r>
      <w:proofErr w:type="spellStart"/>
      <w:r>
        <w:rPr>
          <w:lang w:val="en-US"/>
        </w:rPr>
        <w:t>Jolos</w:t>
      </w:r>
      <w:proofErr w:type="spellEnd"/>
      <w:r>
        <w:rPr>
          <w:lang w:val="en-US"/>
        </w:rPr>
        <w:t xml:space="preserve">, E. A. </w:t>
      </w:r>
      <w:proofErr w:type="spellStart"/>
      <w:r>
        <w:rPr>
          <w:lang w:val="en-US"/>
        </w:rPr>
        <w:t>Kolganova</w:t>
      </w:r>
      <w:proofErr w:type="spellEnd"/>
      <w:r>
        <w:rPr>
          <w:lang w:val="en-US"/>
        </w:rPr>
        <w:t xml:space="preserve">, D. A. Sazonov, “Collective model with </w:t>
      </w:r>
      <w:proofErr w:type="spellStart"/>
      <w:r>
        <w:rPr>
          <w:lang w:val="en-US"/>
        </w:rPr>
        <w:t>isovector</w:t>
      </w:r>
      <w:proofErr w:type="spellEnd"/>
      <w:r>
        <w:rPr>
          <w:lang w:val="en-US"/>
        </w:rPr>
        <w:t xml:space="preserve"> pair and alpha-particle type correlations”, </w:t>
      </w:r>
      <w:r>
        <w:rPr>
          <w:i/>
          <w:iCs/>
          <w:lang w:val="en-US"/>
        </w:rPr>
        <w:t>Int. J. Mod. Phys</w:t>
      </w:r>
      <w:r>
        <w:rPr>
          <w:i/>
          <w:iCs/>
        </w:rPr>
        <w:t xml:space="preserve">. </w:t>
      </w:r>
      <w:r>
        <w:rPr>
          <w:i/>
          <w:iCs/>
          <w:lang w:val="en-US"/>
        </w:rPr>
        <w:t>E</w:t>
      </w:r>
      <w:r>
        <w:rPr>
          <w:lang w:val="en-US"/>
        </w:rPr>
        <w:t xml:space="preserve"> </w:t>
      </w:r>
      <w:r>
        <w:rPr>
          <w:b/>
          <w:bCs/>
          <w:lang w:val="en-US"/>
        </w:rPr>
        <w:t>30</w:t>
      </w:r>
      <w:r>
        <w:rPr>
          <w:lang w:val="en-US"/>
        </w:rPr>
        <w:t>, 2150083 [16 pages]</w:t>
      </w:r>
      <w:r>
        <w:t xml:space="preserve"> (</w:t>
      </w:r>
      <w:r>
        <w:rPr>
          <w:lang w:val="en-US"/>
        </w:rPr>
        <w:t>2021</w:t>
      </w:r>
      <w:r>
        <w:t>)</w:t>
      </w:r>
    </w:p>
    <w:p w14:paraId="67A071B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A. V. Isaev, A. V. Andreev, M. L. </w:t>
      </w:r>
      <w:proofErr w:type="spellStart"/>
      <w:r>
        <w:rPr>
          <w:lang w:val="en-US"/>
        </w:rPr>
        <w:t>Chelnokov</w:t>
      </w:r>
      <w:proofErr w:type="spellEnd"/>
      <w:r>
        <w:rPr>
          <w:lang w:val="en-US"/>
        </w:rPr>
        <w:t xml:space="preserve">, V. I. </w:t>
      </w:r>
      <w:proofErr w:type="spellStart"/>
      <w:r>
        <w:rPr>
          <w:lang w:val="en-US"/>
        </w:rPr>
        <w:t>Chepigin</w:t>
      </w:r>
      <w:proofErr w:type="spellEnd"/>
      <w:r>
        <w:rPr>
          <w:lang w:val="en-US"/>
        </w:rPr>
        <w:t xml:space="preserve">, I. N. </w:t>
      </w:r>
      <w:proofErr w:type="spellStart"/>
      <w:r>
        <w:rPr>
          <w:lang w:val="en-US"/>
        </w:rPr>
        <w:t>Izosimov</w:t>
      </w:r>
      <w:proofErr w:type="spellEnd"/>
      <w:r>
        <w:rPr>
          <w:lang w:val="en-US"/>
        </w:rPr>
        <w:t xml:space="preserve">, A. A. Kuznetsova, O. N. Malyshev, R. S. Mukhin, A. G. </w:t>
      </w:r>
      <w:proofErr w:type="spellStart"/>
      <w:r>
        <w:rPr>
          <w:lang w:val="en-US"/>
        </w:rPr>
        <w:t>Popeko</w:t>
      </w:r>
      <w:proofErr w:type="spellEnd"/>
      <w:r>
        <w:rPr>
          <w:lang w:val="en-US"/>
        </w:rPr>
        <w:t xml:space="preserve">, Y. A. Popov, T. M. </w:t>
      </w:r>
      <w:proofErr w:type="spellStart"/>
      <w:r>
        <w:rPr>
          <w:lang w:val="en-US"/>
        </w:rPr>
        <w:t>Shneidman</w:t>
      </w:r>
      <w:proofErr w:type="spellEnd"/>
      <w:r>
        <w:rPr>
          <w:lang w:val="en-US"/>
        </w:rPr>
        <w:t xml:space="preserve">, E. A. Sokol, A. I. </w:t>
      </w:r>
      <w:proofErr w:type="spellStart"/>
      <w:r>
        <w:rPr>
          <w:lang w:val="en-US"/>
        </w:rPr>
        <w:t>Svirikhin</w:t>
      </w:r>
      <w:proofErr w:type="spellEnd"/>
      <w:r>
        <w:rPr>
          <w:lang w:val="en-US"/>
        </w:rPr>
        <w:t xml:space="preserve">, M. S. </w:t>
      </w:r>
      <w:proofErr w:type="spellStart"/>
      <w:r>
        <w:rPr>
          <w:lang w:val="en-US"/>
        </w:rPr>
        <w:t>Tezekbayeva</w:t>
      </w:r>
      <w:proofErr w:type="spellEnd"/>
      <w:r>
        <w:rPr>
          <w:lang w:val="en-US"/>
        </w:rPr>
        <w:t xml:space="preserve">, A. V. </w:t>
      </w:r>
      <w:proofErr w:type="spellStart"/>
      <w:r>
        <w:rPr>
          <w:lang w:val="en-US"/>
        </w:rPr>
        <w:t>Yeremin</w:t>
      </w:r>
      <w:proofErr w:type="spellEnd"/>
      <w:r>
        <w:rPr>
          <w:lang w:val="en-US"/>
        </w:rPr>
        <w:t xml:space="preserve">, N. I. Zamyatin, P. </w:t>
      </w:r>
      <w:proofErr w:type="spellStart"/>
      <w:r>
        <w:rPr>
          <w:lang w:val="en-US"/>
        </w:rPr>
        <w:t>Brionnet</w:t>
      </w:r>
      <w:proofErr w:type="spellEnd"/>
      <w:r>
        <w:rPr>
          <w:lang w:val="en-US"/>
        </w:rPr>
        <w:t xml:space="preserve">, O. </w:t>
      </w:r>
      <w:proofErr w:type="spellStart"/>
      <w:r>
        <w:rPr>
          <w:lang w:val="en-US"/>
        </w:rPr>
        <w:t>Dorvaux</w:t>
      </w:r>
      <w:proofErr w:type="spellEnd"/>
      <w:r>
        <w:rPr>
          <w:lang w:val="en-US"/>
        </w:rPr>
        <w:t xml:space="preserve">, B. Gall, K. </w:t>
      </w:r>
      <w:proofErr w:type="spellStart"/>
      <w:r>
        <w:rPr>
          <w:lang w:val="en-US"/>
        </w:rPr>
        <w:lastRenderedPageBreak/>
        <w:t>Kessaci</w:t>
      </w:r>
      <w:proofErr w:type="spellEnd"/>
      <w:r>
        <w:rPr>
          <w:lang w:val="en-US"/>
        </w:rPr>
        <w:t xml:space="preserve">, A. </w:t>
      </w:r>
      <w:proofErr w:type="spellStart"/>
      <w:r>
        <w:rPr>
          <w:lang w:val="en-US"/>
        </w:rPr>
        <w:t>Sellam</w:t>
      </w:r>
      <w:proofErr w:type="spellEnd"/>
      <w:r>
        <w:rPr>
          <w:lang w:val="en-US"/>
        </w:rPr>
        <w:t xml:space="preserve">, K. </w:t>
      </w:r>
      <w:proofErr w:type="spellStart"/>
      <w:r>
        <w:rPr>
          <w:lang w:val="en-US"/>
        </w:rPr>
        <w:t>Hauschild</w:t>
      </w:r>
      <w:proofErr w:type="spellEnd"/>
      <w:r>
        <w:rPr>
          <w:lang w:val="en-US"/>
        </w:rPr>
        <w:t xml:space="preserve">, A. Lopez-Martens, S. </w:t>
      </w:r>
      <w:proofErr w:type="spellStart"/>
      <w:r>
        <w:rPr>
          <w:lang w:val="en-US"/>
        </w:rPr>
        <w:t>Antalic</w:t>
      </w:r>
      <w:proofErr w:type="spellEnd"/>
      <w:r>
        <w:rPr>
          <w:lang w:val="en-US"/>
        </w:rPr>
        <w:t xml:space="preserve">, P. </w:t>
      </w:r>
      <w:proofErr w:type="spellStart"/>
      <w:r>
        <w:rPr>
          <w:lang w:val="en-US"/>
        </w:rPr>
        <w:t>Mosat</w:t>
      </w:r>
      <w:proofErr w:type="spellEnd"/>
      <w:r>
        <w:rPr>
          <w:lang w:val="en-US"/>
        </w:rPr>
        <w:t xml:space="preserve">, “Comparative Study of Spontaneous-Fission Characteristics of </w:t>
      </w:r>
      <w:r>
        <w:rPr>
          <w:vertAlign w:val="superscript"/>
          <w:lang w:val="en-US"/>
        </w:rPr>
        <w:t>252</w:t>
      </w:r>
      <w:r>
        <w:rPr>
          <w:lang w:val="en-US"/>
        </w:rPr>
        <w:t xml:space="preserve">No and </w:t>
      </w:r>
      <w:r>
        <w:rPr>
          <w:vertAlign w:val="superscript"/>
          <w:lang w:val="en-US"/>
        </w:rPr>
        <w:t>254</w:t>
      </w:r>
      <w:r>
        <w:rPr>
          <w:lang w:val="en-US"/>
        </w:rPr>
        <w:t xml:space="preserve">No Isotopes”, </w:t>
      </w:r>
      <w:r>
        <w:rPr>
          <w:i/>
          <w:iCs/>
          <w:lang w:val="en-US"/>
        </w:rPr>
        <w:t>Physics of Particles and Nuclei Letters</w:t>
      </w:r>
      <w:r>
        <w:rPr>
          <w:lang w:val="en-US"/>
        </w:rPr>
        <w:t xml:space="preserve">  </w:t>
      </w:r>
      <w:r>
        <w:rPr>
          <w:b/>
          <w:bCs/>
          <w:lang w:val="en-US"/>
        </w:rPr>
        <w:t>18</w:t>
      </w:r>
      <w:r>
        <w:rPr>
          <w:lang w:val="en-US"/>
        </w:rPr>
        <w:t>, 449–456 (2021)</w:t>
      </w:r>
    </w:p>
    <w:p w14:paraId="113691B5"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W.M. Seif, G.G. </w:t>
      </w:r>
      <w:proofErr w:type="spellStart"/>
      <w:r>
        <w:rPr>
          <w:lang w:val="en-US"/>
        </w:rPr>
        <w:t>Adamian</w:t>
      </w:r>
      <w:proofErr w:type="spellEnd"/>
      <w:r>
        <w:rPr>
          <w:lang w:val="en-US"/>
        </w:rPr>
        <w:t>, N.V. Antonenko, A.S. Hashem, “Correlations of alpha-decay properties and isospin-asymmetry”, Phys. Rev</w:t>
      </w:r>
      <w:r>
        <w:t xml:space="preserve">. </w:t>
      </w:r>
      <w:r>
        <w:rPr>
          <w:lang w:val="en-US"/>
        </w:rPr>
        <w:t>C 104, 014317</w:t>
      </w:r>
      <w:r>
        <w:t xml:space="preserve"> (</w:t>
      </w:r>
      <w:r>
        <w:rPr>
          <w:lang w:val="en-US"/>
        </w:rPr>
        <w:t>2021</w:t>
      </w:r>
      <w:r>
        <w:t>)</w:t>
      </w:r>
    </w:p>
    <w:p w14:paraId="758090A3" w14:textId="77777777" w:rsidR="00BC46C9" w:rsidRDefault="00BC46C9" w:rsidP="00BC46C9">
      <w:pPr>
        <w:pStyle w:val="aa"/>
        <w:numPr>
          <w:ilvl w:val="0"/>
          <w:numId w:val="2"/>
        </w:numPr>
        <w:suppressAutoHyphens w:val="0"/>
        <w:spacing w:after="0" w:line="240" w:lineRule="auto"/>
        <w:ind w:left="426" w:hanging="426"/>
        <w:jc w:val="both"/>
      </w:pPr>
      <w:proofErr w:type="spellStart"/>
      <w:r>
        <w:rPr>
          <w:lang w:val="en-US"/>
        </w:rPr>
        <w:t>R.V.Jolos</w:t>
      </w:r>
      <w:proofErr w:type="spellEnd"/>
      <w:r>
        <w:rPr>
          <w:lang w:val="en-US"/>
        </w:rPr>
        <w:t xml:space="preserve">, </w:t>
      </w:r>
      <w:proofErr w:type="spellStart"/>
      <w:r>
        <w:rPr>
          <w:lang w:val="en-US"/>
        </w:rPr>
        <w:t>E.A.Kolganova</w:t>
      </w:r>
      <w:proofErr w:type="spellEnd"/>
      <w:r>
        <w:rPr>
          <w:lang w:val="en-US"/>
        </w:rPr>
        <w:t xml:space="preserve">, “Derivation of the </w:t>
      </w:r>
      <w:proofErr w:type="spellStart"/>
      <w:r>
        <w:rPr>
          <w:lang w:val="en-US"/>
        </w:rPr>
        <w:t>Grodzins</w:t>
      </w:r>
      <w:proofErr w:type="spellEnd"/>
      <w:r>
        <w:rPr>
          <w:lang w:val="en-US"/>
        </w:rPr>
        <w:t xml:space="preserve"> relation in collective nuclear model”, </w:t>
      </w:r>
      <w:r>
        <w:rPr>
          <w:i/>
          <w:iCs/>
          <w:lang w:val="en-US"/>
        </w:rPr>
        <w:t>Phys. Lett</w:t>
      </w:r>
      <w:r>
        <w:rPr>
          <w:i/>
          <w:iCs/>
        </w:rPr>
        <w:t>.</w:t>
      </w:r>
      <w:r>
        <w:rPr>
          <w:i/>
          <w:iCs/>
          <w:lang w:val="en-US"/>
        </w:rPr>
        <w:t xml:space="preserve"> B</w:t>
      </w:r>
      <w:r>
        <w:rPr>
          <w:lang w:val="en-US"/>
        </w:rPr>
        <w:t xml:space="preserve"> </w:t>
      </w:r>
      <w:r>
        <w:rPr>
          <w:b/>
          <w:bCs/>
          <w:lang w:val="en-US"/>
        </w:rPr>
        <w:t>820</w:t>
      </w:r>
      <w:r>
        <w:rPr>
          <w:lang w:val="en-US"/>
        </w:rPr>
        <w:t xml:space="preserve">, 136581 [4 pages] </w:t>
      </w:r>
      <w:r>
        <w:t>(</w:t>
      </w:r>
      <w:r>
        <w:rPr>
          <w:lang w:val="en-US"/>
        </w:rPr>
        <w:t>2021</w:t>
      </w:r>
      <w:r>
        <w:t>)</w:t>
      </w:r>
    </w:p>
    <w:p w14:paraId="6039ACC8"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A. </w:t>
      </w:r>
      <w:proofErr w:type="spellStart"/>
      <w:r>
        <w:rPr>
          <w:lang w:val="en-US"/>
        </w:rPr>
        <w:t>Rahmatinejad</w:t>
      </w:r>
      <w:proofErr w:type="spellEnd"/>
      <w:r>
        <w:rPr>
          <w:lang w:val="en-US"/>
        </w:rPr>
        <w:t xml:space="preserve">, R. </w:t>
      </w:r>
      <w:proofErr w:type="spellStart"/>
      <w:r>
        <w:rPr>
          <w:lang w:val="en-US"/>
        </w:rPr>
        <w:t>Razavi</w:t>
      </w:r>
      <w:proofErr w:type="spellEnd"/>
      <w:r>
        <w:rPr>
          <w:lang w:val="en-US"/>
        </w:rPr>
        <w:t xml:space="preserve">, and L. </w:t>
      </w:r>
      <w:proofErr w:type="spellStart"/>
      <w:r>
        <w:rPr>
          <w:lang w:val="en-US"/>
        </w:rPr>
        <w:t>Elahizadeh</w:t>
      </w:r>
      <w:proofErr w:type="spellEnd"/>
      <w:r>
        <w:rPr>
          <w:lang w:val="en-US"/>
        </w:rPr>
        <w:t xml:space="preserve">, “First-order phase transition in </w:t>
      </w:r>
      <w:r>
        <w:rPr>
          <w:vertAlign w:val="superscript"/>
          <w:lang w:val="en-US"/>
        </w:rPr>
        <w:t>97,98</w:t>
      </w:r>
      <w:r>
        <w:rPr>
          <w:lang w:val="en-US"/>
        </w:rPr>
        <w:t xml:space="preserve">Mo isotopes”, </w:t>
      </w:r>
      <w:r>
        <w:rPr>
          <w:i/>
          <w:iCs/>
          <w:lang w:val="en-US"/>
        </w:rPr>
        <w:t>Mod. Phys.  Lett. A</w:t>
      </w:r>
      <w:r>
        <w:rPr>
          <w:lang w:val="en-US"/>
        </w:rPr>
        <w:t xml:space="preserve"> </w:t>
      </w:r>
      <w:r>
        <w:rPr>
          <w:b/>
          <w:bCs/>
          <w:lang w:val="en-US"/>
        </w:rPr>
        <w:t>36</w:t>
      </w:r>
      <w:r>
        <w:rPr>
          <w:lang w:val="en-US"/>
        </w:rPr>
        <w:t>, 2150133 [8 pages] (2021)</w:t>
      </w:r>
    </w:p>
    <w:p w14:paraId="1FA66055"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S. N. Ershov, S. A. </w:t>
      </w:r>
      <w:proofErr w:type="spellStart"/>
      <w:r>
        <w:rPr>
          <w:lang w:val="en-US"/>
        </w:rPr>
        <w:t>Rakityansky</w:t>
      </w:r>
      <w:proofErr w:type="spellEnd"/>
      <w:r>
        <w:rPr>
          <w:lang w:val="en-US"/>
        </w:rPr>
        <w:t>, “</w:t>
      </w:r>
      <w:proofErr w:type="spellStart"/>
      <w:r>
        <w:rPr>
          <w:lang w:val="en-US"/>
        </w:rPr>
        <w:t>Jost</w:t>
      </w:r>
      <w:proofErr w:type="spellEnd"/>
      <w:r>
        <w:rPr>
          <w:lang w:val="en-US"/>
        </w:rPr>
        <w:t xml:space="preserve"> matrices for some analytically solvable potential models”, </w:t>
      </w:r>
      <w:r>
        <w:rPr>
          <w:i/>
          <w:iCs/>
          <w:lang w:val="en-US"/>
        </w:rPr>
        <w:t>Phys. Rev</w:t>
      </w:r>
      <w:r>
        <w:rPr>
          <w:i/>
          <w:iCs/>
        </w:rPr>
        <w:t xml:space="preserve">. </w:t>
      </w:r>
      <w:r>
        <w:rPr>
          <w:i/>
          <w:iCs/>
          <w:lang w:val="en-US"/>
        </w:rPr>
        <w:t>C</w:t>
      </w:r>
      <w:r>
        <w:rPr>
          <w:lang w:val="en-US"/>
        </w:rPr>
        <w:t xml:space="preserve"> </w:t>
      </w:r>
      <w:r>
        <w:rPr>
          <w:b/>
          <w:bCs/>
          <w:lang w:val="en-US"/>
        </w:rPr>
        <w:t>103</w:t>
      </w:r>
      <w:r>
        <w:rPr>
          <w:lang w:val="en-US"/>
        </w:rPr>
        <w:t>, 024612 [16 pages]</w:t>
      </w:r>
      <w:r>
        <w:t xml:space="preserve"> (</w:t>
      </w:r>
      <w:r>
        <w:rPr>
          <w:lang w:val="en-US"/>
        </w:rPr>
        <w:t>2021</w:t>
      </w:r>
      <w:r>
        <w:t xml:space="preserve">) </w:t>
      </w:r>
    </w:p>
    <w:p w14:paraId="4CCA5107"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L. A. </w:t>
      </w:r>
      <w:proofErr w:type="spellStart"/>
      <w:r>
        <w:rPr>
          <w:lang w:val="en-US"/>
        </w:rPr>
        <w:t>Malov</w:t>
      </w:r>
      <w:proofErr w:type="spellEnd"/>
      <w:r>
        <w:rPr>
          <w:lang w:val="en-US"/>
        </w:rPr>
        <w:t xml:space="preserve">, G. G. </w:t>
      </w:r>
      <w:proofErr w:type="spellStart"/>
      <w:r>
        <w:rPr>
          <w:lang w:val="en-US"/>
        </w:rPr>
        <w:t>Adamian</w:t>
      </w:r>
      <w:proofErr w:type="spellEnd"/>
      <w:r>
        <w:rPr>
          <w:lang w:val="en-US"/>
        </w:rPr>
        <w:t xml:space="preserve">, N. V. Antonenko, H. </w:t>
      </w:r>
      <w:proofErr w:type="spellStart"/>
      <w:r>
        <w:rPr>
          <w:lang w:val="en-US"/>
        </w:rPr>
        <w:t>Lenske</w:t>
      </w:r>
      <w:proofErr w:type="spellEnd"/>
      <w:r>
        <w:rPr>
          <w:lang w:val="en-US"/>
        </w:rPr>
        <w:t xml:space="preserve">, “Landscape of the island of stability with self-consistent mean-field potentials”, </w:t>
      </w:r>
      <w:r>
        <w:rPr>
          <w:i/>
          <w:iCs/>
          <w:lang w:val="en-US"/>
        </w:rPr>
        <w:t>Phys.  Rev. C</w:t>
      </w:r>
      <w:r>
        <w:rPr>
          <w:lang w:val="en-US"/>
        </w:rPr>
        <w:t xml:space="preserve"> </w:t>
      </w:r>
      <w:r>
        <w:rPr>
          <w:b/>
          <w:bCs/>
          <w:lang w:val="en-US"/>
        </w:rPr>
        <w:t>104</w:t>
      </w:r>
      <w:r>
        <w:rPr>
          <w:lang w:val="en-US"/>
        </w:rPr>
        <w:t xml:space="preserve">, 064303 [12 pages] (2021) </w:t>
      </w:r>
    </w:p>
    <w:p w14:paraId="0893639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A. </w:t>
      </w:r>
      <w:proofErr w:type="spellStart"/>
      <w:r>
        <w:rPr>
          <w:lang w:val="en-US"/>
        </w:rPr>
        <w:t>Rahmatinejad</w:t>
      </w:r>
      <w:proofErr w:type="spellEnd"/>
      <w:r>
        <w:rPr>
          <w:lang w:val="en-US"/>
        </w:rPr>
        <w:t xml:space="preserve">, T. </w:t>
      </w:r>
      <w:proofErr w:type="spellStart"/>
      <w:r>
        <w:rPr>
          <w:lang w:val="en-US"/>
        </w:rPr>
        <w:t>Shneidman</w:t>
      </w:r>
      <w:proofErr w:type="spellEnd"/>
      <w:r>
        <w:rPr>
          <w:lang w:val="en-US"/>
        </w:rPr>
        <w:t xml:space="preserve">, G. </w:t>
      </w:r>
      <w:proofErr w:type="spellStart"/>
      <w:r>
        <w:rPr>
          <w:lang w:val="en-US"/>
        </w:rPr>
        <w:t>Adamian</w:t>
      </w:r>
      <w:proofErr w:type="spellEnd"/>
      <w:r>
        <w:rPr>
          <w:lang w:val="en-US"/>
        </w:rPr>
        <w:t xml:space="preserve">, N.V. Antonenko, P. </w:t>
      </w:r>
      <w:proofErr w:type="spellStart"/>
      <w:r>
        <w:rPr>
          <w:lang w:val="en-US"/>
        </w:rPr>
        <w:t>Jachimowicz</w:t>
      </w:r>
      <w:proofErr w:type="spellEnd"/>
      <w:r>
        <w:rPr>
          <w:lang w:val="en-US"/>
        </w:rPr>
        <w:t xml:space="preserve">, M. Kowal, “Level Densities of Heavy Nuclei and Fission Dynamics”, </w:t>
      </w:r>
      <w:r>
        <w:rPr>
          <w:i/>
          <w:iCs/>
          <w:lang w:val="en-US"/>
        </w:rPr>
        <w:t>Bulg. J. Phys</w:t>
      </w:r>
      <w:r>
        <w:rPr>
          <w:lang w:val="en-US"/>
        </w:rPr>
        <w:t xml:space="preserve">. </w:t>
      </w:r>
      <w:r>
        <w:rPr>
          <w:b/>
          <w:bCs/>
          <w:lang w:val="en-US"/>
        </w:rPr>
        <w:t>48</w:t>
      </w:r>
      <w:r>
        <w:rPr>
          <w:lang w:val="en-US"/>
        </w:rPr>
        <w:t xml:space="preserve">, 485-494 (2021) </w:t>
      </w:r>
    </w:p>
    <w:p w14:paraId="195F8C57" w14:textId="77777777" w:rsidR="00BC46C9" w:rsidRDefault="00BC46C9" w:rsidP="00BC46C9">
      <w:pPr>
        <w:pStyle w:val="aa"/>
        <w:numPr>
          <w:ilvl w:val="0"/>
          <w:numId w:val="2"/>
        </w:numPr>
        <w:suppressAutoHyphens w:val="0"/>
        <w:spacing w:after="0" w:line="240" w:lineRule="auto"/>
        <w:ind w:left="426" w:hanging="426"/>
        <w:jc w:val="both"/>
      </w:pPr>
      <w:proofErr w:type="spellStart"/>
      <w:r>
        <w:rPr>
          <w:lang w:val="en-US"/>
        </w:rPr>
        <w:t>Rahmatinejad</w:t>
      </w:r>
      <w:proofErr w:type="spellEnd"/>
      <w:r>
        <w:rPr>
          <w:lang w:val="en-US"/>
        </w:rPr>
        <w:t xml:space="preserve"> A., </w:t>
      </w:r>
      <w:proofErr w:type="spellStart"/>
      <w:r>
        <w:rPr>
          <w:lang w:val="en-US"/>
        </w:rPr>
        <w:t>Bezbakh</w:t>
      </w:r>
      <w:proofErr w:type="spellEnd"/>
      <w:r>
        <w:rPr>
          <w:lang w:val="en-US"/>
        </w:rPr>
        <w:t xml:space="preserve"> A.N., </w:t>
      </w:r>
      <w:proofErr w:type="spellStart"/>
      <w:r>
        <w:rPr>
          <w:lang w:val="en-US"/>
        </w:rPr>
        <w:t>Shneidman</w:t>
      </w:r>
      <w:proofErr w:type="spellEnd"/>
      <w:r>
        <w:rPr>
          <w:lang w:val="en-US"/>
        </w:rPr>
        <w:t xml:space="preserve"> T.M., </w:t>
      </w:r>
      <w:proofErr w:type="spellStart"/>
      <w:r>
        <w:rPr>
          <w:lang w:val="en-US"/>
        </w:rPr>
        <w:t>Adamian</w:t>
      </w:r>
      <w:proofErr w:type="spellEnd"/>
      <w:r>
        <w:rPr>
          <w:lang w:val="en-US"/>
        </w:rPr>
        <w:t xml:space="preserve"> G.G., Antonenko N.V., </w:t>
      </w:r>
      <w:proofErr w:type="spellStart"/>
      <w:r>
        <w:rPr>
          <w:lang w:val="en-US"/>
        </w:rPr>
        <w:t>Jachimowicz</w:t>
      </w:r>
      <w:proofErr w:type="spellEnd"/>
      <w:r>
        <w:rPr>
          <w:lang w:val="en-US"/>
        </w:rPr>
        <w:t xml:space="preserve"> P., Kowal M., “Level-density parameters in superheavy nuclei”, </w:t>
      </w:r>
      <w:r>
        <w:rPr>
          <w:i/>
          <w:iCs/>
          <w:lang w:val="en-US"/>
        </w:rPr>
        <w:t>Phys. Rev</w:t>
      </w:r>
      <w:r>
        <w:rPr>
          <w:i/>
          <w:iCs/>
        </w:rPr>
        <w:t>. C</w:t>
      </w:r>
      <w:r>
        <w:t xml:space="preserve"> </w:t>
      </w:r>
      <w:r>
        <w:rPr>
          <w:b/>
          <w:bCs/>
          <w:lang w:val="en-US"/>
        </w:rPr>
        <w:t>103</w:t>
      </w:r>
      <w:r>
        <w:rPr>
          <w:lang w:val="en-US"/>
        </w:rPr>
        <w:t>, 034309 [10 pages]</w:t>
      </w:r>
      <w:r>
        <w:t xml:space="preserve"> (2021) </w:t>
      </w:r>
    </w:p>
    <w:p w14:paraId="0197B735" w14:textId="77777777" w:rsidR="00BC46C9" w:rsidRDefault="00BC46C9" w:rsidP="00BC46C9">
      <w:pPr>
        <w:pStyle w:val="aa"/>
        <w:numPr>
          <w:ilvl w:val="0"/>
          <w:numId w:val="2"/>
        </w:numPr>
        <w:suppressAutoHyphens w:val="0"/>
        <w:spacing w:after="0" w:line="240" w:lineRule="auto"/>
        <w:ind w:left="426" w:hanging="426"/>
        <w:jc w:val="both"/>
        <w:rPr>
          <w:lang w:val="en-US"/>
        </w:rPr>
      </w:pPr>
      <w:proofErr w:type="spellStart"/>
      <w:r>
        <w:rPr>
          <w:lang w:val="en-US"/>
        </w:rPr>
        <w:t>Ma.von</w:t>
      </w:r>
      <w:proofErr w:type="spellEnd"/>
      <w:r>
        <w:rPr>
          <w:lang w:val="en-US"/>
        </w:rPr>
        <w:t xml:space="preserve"> </w:t>
      </w:r>
      <w:proofErr w:type="spellStart"/>
      <w:r>
        <w:rPr>
          <w:lang w:val="en-US"/>
        </w:rPr>
        <w:t>Tresckow</w:t>
      </w:r>
      <w:proofErr w:type="spellEnd"/>
      <w:r>
        <w:rPr>
          <w:lang w:val="en-US"/>
        </w:rPr>
        <w:t xml:space="preserve">, </w:t>
      </w:r>
      <w:proofErr w:type="spellStart"/>
      <w:r>
        <w:rPr>
          <w:lang w:val="en-US"/>
        </w:rPr>
        <w:t>M.Rudigier</w:t>
      </w:r>
      <w:proofErr w:type="spellEnd"/>
      <w:r>
        <w:rPr>
          <w:lang w:val="en-US"/>
        </w:rPr>
        <w:t xml:space="preserve">, </w:t>
      </w:r>
      <w:proofErr w:type="spellStart"/>
      <w:r>
        <w:rPr>
          <w:lang w:val="en-US"/>
        </w:rPr>
        <w:t>T.M.Shneidman</w:t>
      </w:r>
      <w:proofErr w:type="spellEnd"/>
      <w:r>
        <w:rPr>
          <w:lang w:val="en-US"/>
        </w:rPr>
        <w:t xml:space="preserve">, </w:t>
      </w:r>
      <w:proofErr w:type="spellStart"/>
      <w:r>
        <w:rPr>
          <w:lang w:val="en-US"/>
        </w:rPr>
        <w:t>Th.Kroll</w:t>
      </w:r>
      <w:proofErr w:type="spellEnd"/>
      <w:r>
        <w:rPr>
          <w:lang w:val="en-US"/>
        </w:rPr>
        <w:t xml:space="preserve"> </w:t>
      </w:r>
      <w:r>
        <w:rPr>
          <w:i/>
          <w:iCs/>
          <w:lang w:val="en-US"/>
        </w:rPr>
        <w:t>et al</w:t>
      </w:r>
      <w:r>
        <w:rPr>
          <w:lang w:val="en-US"/>
        </w:rPr>
        <w:t xml:space="preserve">, “New evidence for alpha clustering structure in the ground state band of </w:t>
      </w:r>
      <w:r>
        <w:rPr>
          <w:vertAlign w:val="superscript"/>
          <w:lang w:val="en-US"/>
        </w:rPr>
        <w:t>212</w:t>
      </w:r>
      <w:r>
        <w:rPr>
          <w:lang w:val="en-US"/>
        </w:rPr>
        <w:t xml:space="preserve">Po”, </w:t>
      </w:r>
      <w:r>
        <w:rPr>
          <w:i/>
          <w:iCs/>
          <w:lang w:val="en-US"/>
        </w:rPr>
        <w:t>Phys. Lett B</w:t>
      </w:r>
      <w:r>
        <w:rPr>
          <w:lang w:val="en-US"/>
        </w:rPr>
        <w:t xml:space="preserve"> </w:t>
      </w:r>
      <w:r>
        <w:rPr>
          <w:b/>
          <w:bCs/>
          <w:lang w:val="en-US"/>
        </w:rPr>
        <w:t>821</w:t>
      </w:r>
      <w:r>
        <w:rPr>
          <w:lang w:val="en-US"/>
        </w:rPr>
        <w:t xml:space="preserve">, 136624 [7 pages] (2021) </w:t>
      </w:r>
    </w:p>
    <w:p w14:paraId="345C1850"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F. </w:t>
      </w:r>
      <w:proofErr w:type="spellStart"/>
      <w:r>
        <w:rPr>
          <w:lang w:val="en-US"/>
        </w:rPr>
        <w:t>Bonnin</w:t>
      </w:r>
      <w:proofErr w:type="spellEnd"/>
      <w:r>
        <w:rPr>
          <w:lang w:val="en-US"/>
        </w:rPr>
        <w:t xml:space="preserve">-Ripoll, Ya. B. Martynov, R. G. </w:t>
      </w:r>
      <w:proofErr w:type="spellStart"/>
      <w:r>
        <w:rPr>
          <w:lang w:val="en-US"/>
        </w:rPr>
        <w:t>Nazmitdinov</w:t>
      </w:r>
      <w:proofErr w:type="spellEnd"/>
      <w:r>
        <w:rPr>
          <w:lang w:val="en-US"/>
        </w:rPr>
        <w:t xml:space="preserve">, G. Cardona, R. Pujol-Nadal, “On the efficiency of perovskite solar cells with a back reflector: effect of a hole transport material”, </w:t>
      </w:r>
      <w:r>
        <w:rPr>
          <w:i/>
          <w:iCs/>
          <w:lang w:val="en-US"/>
        </w:rPr>
        <w:t>Phys. Chem</w:t>
      </w:r>
      <w:r>
        <w:rPr>
          <w:i/>
          <w:iCs/>
        </w:rPr>
        <w:t>.</w:t>
      </w:r>
      <w:r>
        <w:rPr>
          <w:i/>
          <w:iCs/>
          <w:lang w:val="en-US"/>
        </w:rPr>
        <w:t xml:space="preserve"> Chem</w:t>
      </w:r>
      <w:r>
        <w:rPr>
          <w:i/>
          <w:iCs/>
        </w:rPr>
        <w:t xml:space="preserve">. </w:t>
      </w:r>
      <w:r>
        <w:rPr>
          <w:i/>
          <w:iCs/>
          <w:lang w:val="en-US"/>
        </w:rPr>
        <w:t>Phys</w:t>
      </w:r>
      <w:r>
        <w:rPr>
          <w:i/>
          <w:iCs/>
        </w:rPr>
        <w:t>.</w:t>
      </w:r>
      <w:r>
        <w:t xml:space="preserve"> </w:t>
      </w:r>
      <w:r>
        <w:rPr>
          <w:b/>
          <w:bCs/>
          <w:lang w:val="en-US"/>
        </w:rPr>
        <w:t>23</w:t>
      </w:r>
      <w:r>
        <w:rPr>
          <w:lang w:val="en-US"/>
        </w:rPr>
        <w:t>, 26250-26262</w:t>
      </w:r>
      <w:r>
        <w:t xml:space="preserve"> (</w:t>
      </w:r>
      <w:r>
        <w:rPr>
          <w:lang w:val="en-US"/>
        </w:rPr>
        <w:t>2021</w:t>
      </w:r>
      <w:r>
        <w:t>)</w:t>
      </w:r>
    </w:p>
    <w:p w14:paraId="4C1D8769" w14:textId="77777777" w:rsidR="00BC46C9" w:rsidRDefault="00BC46C9" w:rsidP="00BC46C9">
      <w:pPr>
        <w:pStyle w:val="aa"/>
        <w:numPr>
          <w:ilvl w:val="0"/>
          <w:numId w:val="2"/>
        </w:numPr>
        <w:suppressAutoHyphens w:val="0"/>
        <w:spacing w:after="0" w:line="240" w:lineRule="auto"/>
        <w:ind w:left="426" w:hanging="426"/>
        <w:jc w:val="both"/>
        <w:rPr>
          <w:lang w:val="en-US"/>
        </w:rPr>
      </w:pPr>
      <w:proofErr w:type="spellStart"/>
      <w:r>
        <w:rPr>
          <w:lang w:val="en-US"/>
        </w:rPr>
        <w:t>E.Kh</w:t>
      </w:r>
      <w:proofErr w:type="spellEnd"/>
      <w:r>
        <w:rPr>
          <w:lang w:val="en-US"/>
        </w:rPr>
        <w:t xml:space="preserve">. </w:t>
      </w:r>
      <w:proofErr w:type="spellStart"/>
      <w:r>
        <w:rPr>
          <w:lang w:val="en-US"/>
        </w:rPr>
        <w:t>Alpomishev</w:t>
      </w:r>
      <w:proofErr w:type="spellEnd"/>
      <w:r>
        <w:rPr>
          <w:lang w:val="en-US"/>
        </w:rPr>
        <w:t xml:space="preserve">, G.G. </w:t>
      </w:r>
      <w:proofErr w:type="spellStart"/>
      <w:r>
        <w:rPr>
          <w:lang w:val="en-US"/>
        </w:rPr>
        <w:t>Adamian</w:t>
      </w:r>
      <w:proofErr w:type="spellEnd"/>
      <w:r>
        <w:rPr>
          <w:lang w:val="en-US"/>
        </w:rPr>
        <w:t xml:space="preserve">, N.V. Antonenko, “Orbital diamagnetism of two-dimensional quantum systems in a dissipative environment: Non-Markovian effect and application to graphene”, </w:t>
      </w:r>
      <w:r>
        <w:rPr>
          <w:i/>
          <w:iCs/>
          <w:lang w:val="en-US"/>
        </w:rPr>
        <w:t>Phys. Rev. E</w:t>
      </w:r>
      <w:r>
        <w:rPr>
          <w:lang w:val="en-US"/>
        </w:rPr>
        <w:t xml:space="preserve"> </w:t>
      </w:r>
      <w:r>
        <w:rPr>
          <w:b/>
          <w:bCs/>
          <w:lang w:val="en-US"/>
        </w:rPr>
        <w:t>104</w:t>
      </w:r>
      <w:r>
        <w:rPr>
          <w:lang w:val="en-US"/>
        </w:rPr>
        <w:t xml:space="preserve">, 054120 [13 pages] (2021) </w:t>
      </w:r>
    </w:p>
    <w:p w14:paraId="23E09E07"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P. W. Wen, C. J. Lin, R. G. </w:t>
      </w:r>
      <w:proofErr w:type="spellStart"/>
      <w:r>
        <w:rPr>
          <w:lang w:val="en-US"/>
        </w:rPr>
        <w:t>Nazmitdinov</w:t>
      </w:r>
      <w:proofErr w:type="spellEnd"/>
      <w:r>
        <w:rPr>
          <w:lang w:val="en-US"/>
        </w:rPr>
        <w:t xml:space="preserve">, S. I. </w:t>
      </w:r>
      <w:proofErr w:type="spellStart"/>
      <w:r>
        <w:rPr>
          <w:lang w:val="en-US"/>
        </w:rPr>
        <w:t>Vinitsky</w:t>
      </w:r>
      <w:proofErr w:type="spellEnd"/>
      <w:r>
        <w:rPr>
          <w:lang w:val="en-US"/>
        </w:rPr>
        <w:t xml:space="preserve">, O. </w:t>
      </w:r>
      <w:proofErr w:type="spellStart"/>
      <w:r>
        <w:rPr>
          <w:lang w:val="en-US"/>
        </w:rPr>
        <w:t>Chuluunbaatar</w:t>
      </w:r>
      <w:proofErr w:type="spellEnd"/>
      <w:r>
        <w:rPr>
          <w:lang w:val="en-US"/>
        </w:rPr>
        <w:t xml:space="preserve">, A. A. Gusev, A. K. Nasirov, H. M. Jia, A. </w:t>
      </w:r>
      <w:proofErr w:type="spellStart"/>
      <w:r>
        <w:rPr>
          <w:lang w:val="en-US"/>
        </w:rPr>
        <w:t>Gozdz</w:t>
      </w:r>
      <w:proofErr w:type="spellEnd"/>
      <w:r>
        <w:rPr>
          <w:lang w:val="en-US"/>
        </w:rPr>
        <w:t xml:space="preserve">, “Potential roots of the deep sub-barrier heavy-ion fusion hindrance phenomenon within the sudden approximation approach”, </w:t>
      </w:r>
      <w:r>
        <w:rPr>
          <w:i/>
          <w:iCs/>
          <w:lang w:val="en-US"/>
        </w:rPr>
        <w:t>Phys.  Rev. C</w:t>
      </w:r>
      <w:r>
        <w:rPr>
          <w:lang w:val="en-US"/>
        </w:rPr>
        <w:t xml:space="preserve"> </w:t>
      </w:r>
      <w:r>
        <w:rPr>
          <w:b/>
          <w:bCs/>
          <w:lang w:val="en-US"/>
        </w:rPr>
        <w:t>103</w:t>
      </w:r>
      <w:r>
        <w:rPr>
          <w:lang w:val="en-US"/>
        </w:rPr>
        <w:t>, 054601 [6 pages] (2021)</w:t>
      </w:r>
    </w:p>
    <w:p w14:paraId="7B1B2A49"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J. Hong, G.G. </w:t>
      </w:r>
      <w:proofErr w:type="spellStart"/>
      <w:r>
        <w:rPr>
          <w:lang w:val="en-US"/>
        </w:rPr>
        <w:t>Adamian</w:t>
      </w:r>
      <w:proofErr w:type="spellEnd"/>
      <w:r>
        <w:rPr>
          <w:lang w:val="en-US"/>
        </w:rPr>
        <w:t xml:space="preserve">, N.V. Antonenko, P. </w:t>
      </w:r>
      <w:proofErr w:type="spellStart"/>
      <w:r>
        <w:rPr>
          <w:lang w:val="en-US"/>
        </w:rPr>
        <w:t>Jachimowicz</w:t>
      </w:r>
      <w:proofErr w:type="spellEnd"/>
      <w:r>
        <w:rPr>
          <w:lang w:val="en-US"/>
        </w:rPr>
        <w:t xml:space="preserve">, M. Kowal, “Rate of decline of the production cross section of superheavy nuclei with Z=114--117 at high excitation energies”, </w:t>
      </w:r>
      <w:r>
        <w:rPr>
          <w:i/>
          <w:iCs/>
          <w:lang w:val="en-US"/>
        </w:rPr>
        <w:t>Phys.  Rev</w:t>
      </w:r>
      <w:r>
        <w:rPr>
          <w:i/>
          <w:iCs/>
        </w:rPr>
        <w:t xml:space="preserve">. </w:t>
      </w:r>
      <w:r>
        <w:rPr>
          <w:i/>
          <w:iCs/>
          <w:lang w:val="en-US"/>
        </w:rPr>
        <w:t>C</w:t>
      </w:r>
      <w:r>
        <w:rPr>
          <w:lang w:val="en-US"/>
        </w:rPr>
        <w:t xml:space="preserve"> </w:t>
      </w:r>
      <w:r>
        <w:rPr>
          <w:b/>
          <w:bCs/>
          <w:lang w:val="en-US"/>
        </w:rPr>
        <w:t>103</w:t>
      </w:r>
      <w:r>
        <w:rPr>
          <w:lang w:val="en-US"/>
        </w:rPr>
        <w:t>, L041601 [5 pages]</w:t>
      </w:r>
      <w:r>
        <w:t xml:space="preserve"> (2021)</w:t>
      </w:r>
    </w:p>
    <w:p w14:paraId="5C32381E" w14:textId="77777777" w:rsidR="00BC46C9" w:rsidRDefault="00BC46C9" w:rsidP="00BC46C9">
      <w:pPr>
        <w:pStyle w:val="aa"/>
        <w:numPr>
          <w:ilvl w:val="0"/>
          <w:numId w:val="2"/>
        </w:numPr>
        <w:suppressAutoHyphens w:val="0"/>
        <w:spacing w:after="0" w:line="240" w:lineRule="auto"/>
        <w:ind w:left="426" w:hanging="426"/>
        <w:jc w:val="both"/>
        <w:rPr>
          <w:lang w:val="en-US"/>
        </w:rPr>
      </w:pPr>
      <w:r>
        <w:rPr>
          <w:rFonts w:eastAsia="Times New Roman"/>
          <w:color w:val="000000"/>
          <w:lang w:val="en-US"/>
        </w:rPr>
        <w:t>I</w:t>
      </w:r>
      <w:r>
        <w:rPr>
          <w:rFonts w:eastAsia="Times New Roman"/>
          <w:color w:val="000000"/>
        </w:rPr>
        <w:t xml:space="preserve">. </w:t>
      </w:r>
      <w:r>
        <w:rPr>
          <w:rFonts w:eastAsia="Times New Roman"/>
          <w:color w:val="000000"/>
          <w:lang w:val="en-US"/>
        </w:rPr>
        <w:t>A</w:t>
      </w:r>
      <w:r>
        <w:rPr>
          <w:rFonts w:eastAsia="Times New Roman"/>
          <w:color w:val="000000"/>
        </w:rPr>
        <w:t xml:space="preserve">. </w:t>
      </w:r>
      <w:proofErr w:type="spellStart"/>
      <w:r>
        <w:rPr>
          <w:rFonts w:eastAsia="Times New Roman"/>
          <w:color w:val="000000"/>
          <w:lang w:val="en-US"/>
        </w:rPr>
        <w:t>Muzalevskii</w:t>
      </w:r>
      <w:proofErr w:type="spellEnd"/>
      <w:r>
        <w:rPr>
          <w:rFonts w:eastAsia="Times New Roman"/>
          <w:color w:val="000000"/>
        </w:rPr>
        <w:t xml:space="preserve">, </w:t>
      </w:r>
      <w:r>
        <w:rPr>
          <w:rFonts w:eastAsia="Times New Roman"/>
          <w:color w:val="000000"/>
          <w:lang w:val="en-US"/>
        </w:rPr>
        <w:t>A</w:t>
      </w:r>
      <w:r>
        <w:rPr>
          <w:rFonts w:eastAsia="Times New Roman"/>
          <w:color w:val="000000"/>
        </w:rPr>
        <w:t xml:space="preserve">. </w:t>
      </w:r>
      <w:r>
        <w:rPr>
          <w:rFonts w:eastAsia="Times New Roman"/>
          <w:color w:val="000000"/>
          <w:lang w:val="en-US"/>
        </w:rPr>
        <w:t>A</w:t>
      </w:r>
      <w:r>
        <w:rPr>
          <w:rFonts w:eastAsia="Times New Roman"/>
          <w:color w:val="000000"/>
        </w:rPr>
        <w:t xml:space="preserve">. </w:t>
      </w:r>
      <w:proofErr w:type="spellStart"/>
      <w:r>
        <w:rPr>
          <w:rFonts w:eastAsia="Times New Roman"/>
          <w:color w:val="000000"/>
          <w:lang w:val="en-US"/>
        </w:rPr>
        <w:t>Bezbakh</w:t>
      </w:r>
      <w:proofErr w:type="spellEnd"/>
      <w:r>
        <w:rPr>
          <w:rFonts w:eastAsia="Times New Roman"/>
          <w:color w:val="000000"/>
        </w:rPr>
        <w:t xml:space="preserve">, </w:t>
      </w:r>
      <w:r>
        <w:rPr>
          <w:rFonts w:eastAsia="Times New Roman"/>
          <w:color w:val="000000"/>
          <w:lang w:val="en-US"/>
        </w:rPr>
        <w:t>E</w:t>
      </w:r>
      <w:r>
        <w:rPr>
          <w:rFonts w:eastAsia="Times New Roman"/>
          <w:color w:val="000000"/>
        </w:rPr>
        <w:t xml:space="preserve">. </w:t>
      </w:r>
      <w:r>
        <w:rPr>
          <w:rFonts w:eastAsia="Times New Roman"/>
          <w:color w:val="000000"/>
          <w:lang w:val="en-US"/>
        </w:rPr>
        <w:t>Yu</w:t>
      </w:r>
      <w:r>
        <w:rPr>
          <w:rFonts w:eastAsia="Times New Roman"/>
          <w:color w:val="000000"/>
        </w:rPr>
        <w:t xml:space="preserve">. </w:t>
      </w:r>
      <w:proofErr w:type="spellStart"/>
      <w:r>
        <w:rPr>
          <w:rFonts w:eastAsia="Times New Roman"/>
          <w:color w:val="000000"/>
          <w:lang w:val="en-US"/>
        </w:rPr>
        <w:t>Nikolskii</w:t>
      </w:r>
      <w:proofErr w:type="spellEnd"/>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proofErr w:type="spellStart"/>
      <w:r>
        <w:rPr>
          <w:rFonts w:eastAsia="Times New Roman"/>
          <w:color w:val="000000"/>
          <w:lang w:val="en-US"/>
        </w:rPr>
        <w:t>Chudoba</w:t>
      </w:r>
      <w:proofErr w:type="spellEnd"/>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proofErr w:type="spellStart"/>
      <w:r>
        <w:rPr>
          <w:rFonts w:eastAsia="Times New Roman"/>
          <w:color w:val="000000"/>
          <w:lang w:val="en-US"/>
        </w:rPr>
        <w:t>Krupko</w:t>
      </w:r>
      <w:proofErr w:type="spellEnd"/>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G</w:t>
      </w:r>
      <w:r w:rsidRPr="00EF6C59">
        <w:rPr>
          <w:rFonts w:eastAsia="Times New Roman"/>
          <w:color w:val="000000"/>
        </w:rPr>
        <w:t xml:space="preserve">. </w:t>
      </w:r>
      <w:proofErr w:type="spellStart"/>
      <w:r>
        <w:rPr>
          <w:rFonts w:eastAsia="Times New Roman"/>
          <w:color w:val="000000"/>
          <w:lang w:val="en-US"/>
        </w:rPr>
        <w:t>Belogurov</w:t>
      </w:r>
      <w:proofErr w:type="spellEnd"/>
      <w:r w:rsidRPr="00EF6C59">
        <w:rPr>
          <w:rFonts w:eastAsia="Times New Roman"/>
          <w:color w:val="000000"/>
        </w:rPr>
        <w:t xml:space="preserve">, </w:t>
      </w:r>
      <w:r>
        <w:rPr>
          <w:rFonts w:eastAsia="Times New Roman"/>
          <w:color w:val="000000"/>
          <w:lang w:val="en-US"/>
        </w:rPr>
        <w:t>D</w:t>
      </w:r>
      <w:r w:rsidRPr="00EF6C59">
        <w:rPr>
          <w:rFonts w:eastAsia="Times New Roman"/>
          <w:color w:val="000000"/>
        </w:rPr>
        <w:t xml:space="preserve">. </w:t>
      </w:r>
      <w:proofErr w:type="spellStart"/>
      <w:r>
        <w:rPr>
          <w:rFonts w:eastAsia="Times New Roman"/>
          <w:color w:val="000000"/>
          <w:lang w:val="en-US"/>
        </w:rPr>
        <w:t>Biare</w:t>
      </w:r>
      <w:proofErr w:type="spellEnd"/>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Fomichev</w:t>
      </w:r>
      <w:r w:rsidRPr="00EF6C59">
        <w:rPr>
          <w:rFonts w:eastAsia="Times New Roman"/>
          <w:color w:val="000000"/>
        </w:rPr>
        <w:t xml:space="preserve">, </w:t>
      </w:r>
      <w:r>
        <w:rPr>
          <w:rFonts w:eastAsia="Times New Roman"/>
          <w:color w:val="000000"/>
          <w:lang w:val="en-US"/>
        </w:rPr>
        <w:t>E</w:t>
      </w:r>
      <w:r w:rsidRPr="00EF6C59">
        <w:rPr>
          <w:rFonts w:eastAsia="Times New Roman"/>
          <w:color w:val="000000"/>
        </w:rPr>
        <w:t xml:space="preserve">. </w:t>
      </w:r>
      <w:r>
        <w:rPr>
          <w:rFonts w:eastAsia="Times New Roman"/>
          <w:color w:val="000000"/>
          <w:lang w:val="en-US"/>
        </w:rPr>
        <w:t>M</w:t>
      </w:r>
      <w:r w:rsidRPr="00EF6C59">
        <w:rPr>
          <w:rFonts w:eastAsia="Times New Roman"/>
          <w:color w:val="000000"/>
        </w:rPr>
        <w:t xml:space="preserve">. </w:t>
      </w:r>
      <w:proofErr w:type="spellStart"/>
      <w:r>
        <w:rPr>
          <w:rFonts w:eastAsia="Times New Roman"/>
          <w:color w:val="000000"/>
          <w:lang w:val="en-US"/>
        </w:rPr>
        <w:t>Gazeeva</w:t>
      </w:r>
      <w:proofErr w:type="spellEnd"/>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r>
        <w:rPr>
          <w:rFonts w:eastAsia="Times New Roman"/>
          <w:color w:val="000000"/>
          <w:lang w:val="en-US"/>
        </w:rPr>
        <w:t>Gorshkov</w:t>
      </w:r>
      <w:r w:rsidRPr="00EF6C59">
        <w:rPr>
          <w:rFonts w:eastAsia="Times New Roman"/>
          <w:color w:val="000000"/>
        </w:rPr>
        <w:t xml:space="preserve">, </w:t>
      </w:r>
      <w:r>
        <w:rPr>
          <w:rFonts w:eastAsia="Times New Roman"/>
          <w:color w:val="000000"/>
          <w:lang w:val="en-US"/>
        </w:rPr>
        <w:t>L</w:t>
      </w:r>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r>
        <w:rPr>
          <w:rFonts w:eastAsia="Times New Roman"/>
          <w:color w:val="000000"/>
          <w:lang w:val="en-US"/>
        </w:rPr>
        <w:t>Grigorenko</w:t>
      </w:r>
      <w:r w:rsidRPr="00EF6C59">
        <w:rPr>
          <w:rFonts w:eastAsia="Times New Roman"/>
          <w:color w:val="000000"/>
        </w:rPr>
        <w:t xml:space="preserve">, </w:t>
      </w:r>
      <w:r>
        <w:rPr>
          <w:rFonts w:eastAsia="Times New Roman"/>
          <w:color w:val="000000"/>
          <w:lang w:val="en-US"/>
        </w:rPr>
        <w:t>G</w:t>
      </w:r>
      <w:r w:rsidRPr="00EF6C59">
        <w:rPr>
          <w:rFonts w:eastAsia="Times New Roman"/>
          <w:color w:val="000000"/>
        </w:rPr>
        <w:t xml:space="preserve">. </w:t>
      </w:r>
      <w:r>
        <w:rPr>
          <w:rFonts w:eastAsia="Times New Roman"/>
          <w:color w:val="000000"/>
          <w:lang w:val="en-US"/>
        </w:rPr>
        <w:t>Kaminski</w:t>
      </w:r>
      <w:r w:rsidRPr="00EF6C59">
        <w:rPr>
          <w:rFonts w:eastAsia="Times New Roman"/>
          <w:color w:val="000000"/>
        </w:rPr>
        <w:t xml:space="preserve">, </w:t>
      </w:r>
      <w:r>
        <w:rPr>
          <w:rFonts w:eastAsia="Times New Roman"/>
          <w:color w:val="000000"/>
          <w:lang w:val="en-US"/>
        </w:rPr>
        <w:t>O</w:t>
      </w:r>
      <w:r w:rsidRPr="00EF6C59">
        <w:rPr>
          <w:rFonts w:eastAsia="Times New Roman"/>
          <w:color w:val="000000"/>
        </w:rPr>
        <w:t xml:space="preserve">. </w:t>
      </w:r>
      <w:r>
        <w:rPr>
          <w:rFonts w:eastAsia="Times New Roman"/>
          <w:color w:val="000000"/>
          <w:lang w:val="en-US"/>
        </w:rPr>
        <w:t>Kiselev</w:t>
      </w:r>
      <w:r w:rsidRPr="00EF6C59">
        <w:rPr>
          <w:rFonts w:eastAsia="Times New Roman"/>
          <w:color w:val="000000"/>
        </w:rPr>
        <w:t xml:space="preserve">, </w:t>
      </w:r>
      <w:r>
        <w:rPr>
          <w:rFonts w:eastAsia="Times New Roman"/>
          <w:color w:val="000000"/>
          <w:lang w:val="en-US"/>
        </w:rPr>
        <w:t>D</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proofErr w:type="spellStart"/>
      <w:r>
        <w:rPr>
          <w:rFonts w:eastAsia="Times New Roman"/>
          <w:color w:val="000000"/>
          <w:lang w:val="en-US"/>
        </w:rPr>
        <w:t>Kostyleva</w:t>
      </w:r>
      <w:proofErr w:type="spellEnd"/>
      <w:r w:rsidRPr="00EF6C59">
        <w:rPr>
          <w:rFonts w:eastAsia="Times New Roman"/>
          <w:color w:val="000000"/>
        </w:rPr>
        <w:t xml:space="preserve">, </w:t>
      </w:r>
      <w:r>
        <w:rPr>
          <w:rFonts w:eastAsia="Times New Roman"/>
          <w:color w:val="000000"/>
          <w:lang w:val="en-US"/>
        </w:rPr>
        <w:t>M</w:t>
      </w:r>
      <w:r w:rsidRPr="00EF6C59">
        <w:rPr>
          <w:rFonts w:eastAsia="Times New Roman"/>
          <w:color w:val="000000"/>
        </w:rPr>
        <w:t xml:space="preserve">. </w:t>
      </w:r>
      <w:r>
        <w:rPr>
          <w:rFonts w:eastAsia="Times New Roman"/>
          <w:color w:val="000000"/>
          <w:lang w:val="en-US"/>
        </w:rPr>
        <w:t>Yu</w:t>
      </w:r>
      <w:r w:rsidRPr="00EF6C59">
        <w:rPr>
          <w:rFonts w:eastAsia="Times New Roman"/>
          <w:color w:val="000000"/>
        </w:rPr>
        <w:t xml:space="preserve">. </w:t>
      </w:r>
      <w:r>
        <w:rPr>
          <w:rFonts w:eastAsia="Times New Roman"/>
          <w:color w:val="000000"/>
          <w:lang w:val="en-US"/>
        </w:rPr>
        <w:t xml:space="preserve">Kozlov, B. </w:t>
      </w:r>
      <w:proofErr w:type="spellStart"/>
      <w:r>
        <w:rPr>
          <w:rFonts w:eastAsia="Times New Roman"/>
          <w:color w:val="000000"/>
          <w:lang w:val="en-US"/>
        </w:rPr>
        <w:t>Mauyey</w:t>
      </w:r>
      <w:proofErr w:type="spellEnd"/>
      <w:r>
        <w:rPr>
          <w:rFonts w:eastAsia="Times New Roman"/>
          <w:color w:val="000000"/>
          <w:lang w:val="en-US"/>
        </w:rPr>
        <w:t xml:space="preserve">, I. </w:t>
      </w:r>
      <w:proofErr w:type="spellStart"/>
      <w:r>
        <w:rPr>
          <w:rFonts w:eastAsia="Times New Roman"/>
          <w:color w:val="000000"/>
          <w:lang w:val="en-US"/>
        </w:rPr>
        <w:t>Mukha</w:t>
      </w:r>
      <w:proofErr w:type="spellEnd"/>
      <w:r>
        <w:rPr>
          <w:rFonts w:eastAsia="Times New Roman"/>
          <w:color w:val="000000"/>
          <w:lang w:val="en-US"/>
        </w:rPr>
        <w:t xml:space="preserve">, Yu. L. </w:t>
      </w:r>
      <w:proofErr w:type="spellStart"/>
      <w:r>
        <w:rPr>
          <w:rFonts w:eastAsia="Times New Roman"/>
          <w:color w:val="000000"/>
          <w:lang w:val="en-US"/>
        </w:rPr>
        <w:t>Parfenova</w:t>
      </w:r>
      <w:proofErr w:type="spellEnd"/>
      <w:r>
        <w:rPr>
          <w:rFonts w:eastAsia="Times New Roman"/>
          <w:color w:val="000000"/>
          <w:lang w:val="en-US"/>
        </w:rPr>
        <w:t xml:space="preserve">, W. </w:t>
      </w:r>
      <w:proofErr w:type="spellStart"/>
      <w:r>
        <w:rPr>
          <w:rFonts w:eastAsia="Times New Roman"/>
          <w:color w:val="000000"/>
          <w:lang w:val="en-US"/>
        </w:rPr>
        <w:t>Piatek</w:t>
      </w:r>
      <w:proofErr w:type="spellEnd"/>
      <w:r>
        <w:rPr>
          <w:rFonts w:eastAsia="Times New Roman"/>
          <w:color w:val="000000"/>
          <w:lang w:val="en-US"/>
        </w:rPr>
        <w:t xml:space="preserve">, A. M. Quynh, V. N. </w:t>
      </w:r>
      <w:proofErr w:type="spellStart"/>
      <w:r>
        <w:rPr>
          <w:rFonts w:eastAsia="Times New Roman"/>
          <w:color w:val="000000"/>
          <w:lang w:val="en-US"/>
        </w:rPr>
        <w:t>Schetinin</w:t>
      </w:r>
      <w:proofErr w:type="spellEnd"/>
      <w:r>
        <w:rPr>
          <w:rFonts w:eastAsia="Times New Roman"/>
          <w:color w:val="000000"/>
          <w:lang w:val="en-US"/>
        </w:rPr>
        <w:t xml:space="preserve">, A. </w:t>
      </w:r>
      <w:proofErr w:type="spellStart"/>
      <w:r>
        <w:rPr>
          <w:rFonts w:eastAsia="Times New Roman"/>
          <w:color w:val="000000"/>
          <w:lang w:val="en-US"/>
        </w:rPr>
        <w:t>Serikov</w:t>
      </w:r>
      <w:proofErr w:type="spellEnd"/>
      <w:r>
        <w:rPr>
          <w:rFonts w:eastAsia="Times New Roman"/>
          <w:color w:val="000000"/>
          <w:lang w:val="en-US"/>
        </w:rPr>
        <w:t xml:space="preserve">, S. I. </w:t>
      </w:r>
      <w:proofErr w:type="spellStart"/>
      <w:r>
        <w:rPr>
          <w:rFonts w:eastAsia="Times New Roman"/>
          <w:color w:val="000000"/>
          <w:lang w:val="en-US"/>
        </w:rPr>
        <w:t>Sidorchuk</w:t>
      </w:r>
      <w:proofErr w:type="spellEnd"/>
      <w:r>
        <w:rPr>
          <w:rFonts w:eastAsia="Times New Roman"/>
          <w:color w:val="000000"/>
          <w:lang w:val="en-US"/>
        </w:rPr>
        <w:t xml:space="preserve">, P. G. Sharov, N. B. </w:t>
      </w:r>
      <w:proofErr w:type="spellStart"/>
      <w:r>
        <w:rPr>
          <w:rFonts w:eastAsia="Times New Roman"/>
          <w:color w:val="000000"/>
          <w:lang w:val="en-US"/>
        </w:rPr>
        <w:t>Shulgina</w:t>
      </w:r>
      <w:proofErr w:type="spellEnd"/>
      <w:r>
        <w:rPr>
          <w:rFonts w:eastAsia="Times New Roman"/>
          <w:color w:val="000000"/>
          <w:lang w:val="en-US"/>
        </w:rPr>
        <w:t xml:space="preserve">, R. S. </w:t>
      </w:r>
      <w:proofErr w:type="spellStart"/>
      <w:r>
        <w:rPr>
          <w:rFonts w:eastAsia="Times New Roman"/>
          <w:color w:val="000000"/>
          <w:lang w:val="en-US"/>
        </w:rPr>
        <w:t>Slepnev</w:t>
      </w:r>
      <w:proofErr w:type="spellEnd"/>
      <w:r>
        <w:rPr>
          <w:rFonts w:eastAsia="Times New Roman"/>
          <w:color w:val="000000"/>
          <w:lang w:val="en-US"/>
        </w:rPr>
        <w:t xml:space="preserve">, S. V. </w:t>
      </w:r>
      <w:proofErr w:type="spellStart"/>
      <w:r>
        <w:rPr>
          <w:rFonts w:eastAsia="Times New Roman"/>
          <w:color w:val="000000"/>
          <w:lang w:val="en-US"/>
        </w:rPr>
        <w:t>Stepantsov</w:t>
      </w:r>
      <w:proofErr w:type="spellEnd"/>
      <w:r>
        <w:rPr>
          <w:rFonts w:eastAsia="Times New Roman"/>
          <w:color w:val="000000"/>
          <w:lang w:val="en-US"/>
        </w:rPr>
        <w:t xml:space="preserve">, A. </w:t>
      </w:r>
      <w:proofErr w:type="spellStart"/>
      <w:r>
        <w:rPr>
          <w:rFonts w:eastAsia="Times New Roman"/>
          <w:color w:val="000000"/>
          <w:lang w:val="en-US"/>
        </w:rPr>
        <w:t>Swiercz</w:t>
      </w:r>
      <w:proofErr w:type="spellEnd"/>
      <w:r>
        <w:rPr>
          <w:rFonts w:eastAsia="Times New Roman"/>
          <w:color w:val="000000"/>
          <w:lang w:val="en-US"/>
        </w:rPr>
        <w:t xml:space="preserve">, P. </w:t>
      </w:r>
      <w:proofErr w:type="spellStart"/>
      <w:r>
        <w:rPr>
          <w:rFonts w:eastAsia="Times New Roman"/>
          <w:color w:val="000000"/>
          <w:lang w:val="en-US"/>
        </w:rPr>
        <w:t>Szymkiewicz</w:t>
      </w:r>
      <w:proofErr w:type="spellEnd"/>
      <w:r>
        <w:rPr>
          <w:rFonts w:eastAsia="Times New Roman"/>
          <w:color w:val="000000"/>
          <w:lang w:val="en-US"/>
        </w:rPr>
        <w:t>, G. M. Ter-</w:t>
      </w:r>
      <w:proofErr w:type="spellStart"/>
      <w:r>
        <w:rPr>
          <w:rFonts w:eastAsia="Times New Roman"/>
          <w:color w:val="000000"/>
          <w:lang w:val="en-US"/>
        </w:rPr>
        <w:t>Akopian</w:t>
      </w:r>
      <w:proofErr w:type="spellEnd"/>
      <w:r>
        <w:rPr>
          <w:rFonts w:eastAsia="Times New Roman"/>
          <w:color w:val="000000"/>
          <w:lang w:val="en-US"/>
        </w:rPr>
        <w:t xml:space="preserve">, R. Wolski, B. </w:t>
      </w:r>
      <w:proofErr w:type="spellStart"/>
      <w:r>
        <w:rPr>
          <w:rFonts w:eastAsia="Times New Roman"/>
          <w:color w:val="000000"/>
          <w:lang w:val="en-US"/>
        </w:rPr>
        <w:t>Zalewski</w:t>
      </w:r>
      <w:proofErr w:type="spellEnd"/>
      <w:r>
        <w:rPr>
          <w:rFonts w:eastAsia="Times New Roman"/>
          <w:color w:val="000000"/>
          <w:lang w:val="en-US"/>
        </w:rPr>
        <w:t>, M.V. Zhukov, “</w:t>
      </w:r>
      <w:r>
        <w:rPr>
          <w:lang w:val="en-US"/>
        </w:rPr>
        <w:t xml:space="preserve">Resonant states in </w:t>
      </w:r>
      <w:r>
        <w:rPr>
          <w:vertAlign w:val="superscript"/>
          <w:lang w:val="en-US"/>
        </w:rPr>
        <w:t>7</w:t>
      </w:r>
      <w:r>
        <w:rPr>
          <w:lang w:val="en-US"/>
        </w:rPr>
        <w:t xml:space="preserve">H: Experimental studies of the </w:t>
      </w:r>
      <w:r>
        <w:rPr>
          <w:vertAlign w:val="superscript"/>
          <w:lang w:val="en-US"/>
        </w:rPr>
        <w:t>2</w:t>
      </w:r>
      <w:r>
        <w:rPr>
          <w:lang w:val="en-US"/>
        </w:rPr>
        <w:t>H(</w:t>
      </w:r>
      <w:r>
        <w:rPr>
          <w:vertAlign w:val="superscript"/>
          <w:lang w:val="en-US"/>
        </w:rPr>
        <w:t>8</w:t>
      </w:r>
      <w:r>
        <w:rPr>
          <w:lang w:val="en-US"/>
        </w:rPr>
        <w:t>He,</w:t>
      </w:r>
      <w:r>
        <w:rPr>
          <w:vertAlign w:val="superscript"/>
          <w:lang w:val="en-US"/>
        </w:rPr>
        <w:t>3</w:t>
      </w:r>
      <w:r>
        <w:rPr>
          <w:lang w:val="en-US"/>
        </w:rPr>
        <w:t xml:space="preserve">He) reaction”, Phys.  Rev. C </w:t>
      </w:r>
      <w:r>
        <w:rPr>
          <w:b/>
          <w:bCs/>
          <w:lang w:val="en-US"/>
        </w:rPr>
        <w:t>103</w:t>
      </w:r>
      <w:r>
        <w:rPr>
          <w:lang w:val="en-US"/>
        </w:rPr>
        <w:t xml:space="preserve">, 044313 (2021) </w:t>
      </w:r>
    </w:p>
    <w:p w14:paraId="0D9FABA5" w14:textId="77777777" w:rsidR="00BC46C9" w:rsidRDefault="00BC46C9" w:rsidP="00BC46C9">
      <w:pPr>
        <w:pStyle w:val="aa"/>
        <w:numPr>
          <w:ilvl w:val="0"/>
          <w:numId w:val="2"/>
        </w:numPr>
        <w:suppressAutoHyphens w:val="0"/>
        <w:spacing w:after="0" w:line="240" w:lineRule="auto"/>
        <w:ind w:left="426" w:hanging="426"/>
        <w:jc w:val="both"/>
      </w:pPr>
      <w:proofErr w:type="spellStart"/>
      <w:r>
        <w:rPr>
          <w:lang w:val="en-US"/>
        </w:rPr>
        <w:t>Adamian</w:t>
      </w:r>
      <w:proofErr w:type="spellEnd"/>
      <w:r>
        <w:rPr>
          <w:lang w:val="en-US"/>
        </w:rPr>
        <w:t xml:space="preserve"> G.G., Antonenko N.V., </w:t>
      </w:r>
      <w:proofErr w:type="spellStart"/>
      <w:r>
        <w:rPr>
          <w:lang w:val="en-US"/>
        </w:rPr>
        <w:t>Lenske</w:t>
      </w:r>
      <w:proofErr w:type="spellEnd"/>
      <w:r>
        <w:rPr>
          <w:lang w:val="en-US"/>
        </w:rPr>
        <w:t xml:space="preserve"> H., </w:t>
      </w:r>
      <w:proofErr w:type="spellStart"/>
      <w:r>
        <w:rPr>
          <w:lang w:val="en-US"/>
        </w:rPr>
        <w:t>Malov</w:t>
      </w:r>
      <w:proofErr w:type="spellEnd"/>
      <w:r>
        <w:rPr>
          <w:lang w:val="en-US"/>
        </w:rPr>
        <w:t xml:space="preserve"> L.A., Zhou S.-G., “Self-consistent methods for structure and production of heavy and superheavy Nuclei”, </w:t>
      </w:r>
      <w:r>
        <w:rPr>
          <w:i/>
          <w:iCs/>
          <w:lang w:val="en-US"/>
        </w:rPr>
        <w:t xml:space="preserve">Eur. </w:t>
      </w:r>
      <w:proofErr w:type="spellStart"/>
      <w:r>
        <w:rPr>
          <w:i/>
          <w:iCs/>
        </w:rPr>
        <w:t>Phys</w:t>
      </w:r>
      <w:proofErr w:type="spellEnd"/>
      <w:r>
        <w:rPr>
          <w:i/>
          <w:iCs/>
          <w:lang w:val="en-US"/>
        </w:rPr>
        <w:t xml:space="preserve">. </w:t>
      </w:r>
      <w:r>
        <w:rPr>
          <w:i/>
          <w:iCs/>
        </w:rPr>
        <w:t>J</w:t>
      </w:r>
      <w:r>
        <w:rPr>
          <w:i/>
          <w:iCs/>
          <w:lang w:val="en-US"/>
        </w:rPr>
        <w:t xml:space="preserve">. </w:t>
      </w:r>
      <w:r>
        <w:rPr>
          <w:i/>
          <w:iCs/>
        </w:rPr>
        <w:t>A</w:t>
      </w:r>
      <w:r>
        <w:rPr>
          <w:lang w:val="en-US"/>
        </w:rPr>
        <w:t xml:space="preserve"> </w:t>
      </w:r>
      <w:r>
        <w:rPr>
          <w:b/>
          <w:bCs/>
        </w:rPr>
        <w:t>57</w:t>
      </w:r>
      <w:r>
        <w:t>, 89</w:t>
      </w:r>
      <w:r>
        <w:rPr>
          <w:lang w:val="en-US"/>
        </w:rPr>
        <w:t xml:space="preserve"> [62 pages] (</w:t>
      </w:r>
      <w:r>
        <w:t>2021</w:t>
      </w:r>
      <w:r>
        <w:rPr>
          <w:lang w:val="en-US"/>
        </w:rPr>
        <w:t>)</w:t>
      </w:r>
    </w:p>
    <w:p w14:paraId="41889D20"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L.A. </w:t>
      </w:r>
      <w:proofErr w:type="spellStart"/>
      <w:r>
        <w:rPr>
          <w:lang w:val="en-US"/>
        </w:rPr>
        <w:t>Malov</w:t>
      </w:r>
      <w:proofErr w:type="spellEnd"/>
      <w:r>
        <w:rPr>
          <w:lang w:val="en-US"/>
        </w:rPr>
        <w:t xml:space="preserve">, G.G. </w:t>
      </w:r>
      <w:proofErr w:type="spellStart"/>
      <w:r>
        <w:rPr>
          <w:lang w:val="en-US"/>
        </w:rPr>
        <w:t>Adamian</w:t>
      </w:r>
      <w:proofErr w:type="spellEnd"/>
      <w:r>
        <w:rPr>
          <w:lang w:val="en-US"/>
        </w:rPr>
        <w:t xml:space="preserve">, N.V. Antonenko, H. </w:t>
      </w:r>
      <w:proofErr w:type="spellStart"/>
      <w:r>
        <w:rPr>
          <w:lang w:val="en-US"/>
        </w:rPr>
        <w:t>Lenske</w:t>
      </w:r>
      <w:proofErr w:type="spellEnd"/>
      <w:r>
        <w:rPr>
          <w:lang w:val="en-US"/>
        </w:rPr>
        <w:t xml:space="preserve">, “Shaping the archipelago of stability by the competition of proton and neutron shell closures”, </w:t>
      </w:r>
      <w:r>
        <w:rPr>
          <w:i/>
          <w:iCs/>
          <w:lang w:val="en-US"/>
        </w:rPr>
        <w:t xml:space="preserve">Phys. </w:t>
      </w:r>
      <w:proofErr w:type="spellStart"/>
      <w:r>
        <w:rPr>
          <w:i/>
          <w:iCs/>
        </w:rPr>
        <w:t>Rev</w:t>
      </w:r>
      <w:proofErr w:type="spellEnd"/>
      <w:r>
        <w:rPr>
          <w:i/>
          <w:iCs/>
        </w:rPr>
        <w:t>. C</w:t>
      </w:r>
      <w:r>
        <w:t xml:space="preserve"> </w:t>
      </w:r>
      <w:r>
        <w:rPr>
          <w:b/>
          <w:bCs/>
        </w:rPr>
        <w:t>104</w:t>
      </w:r>
      <w:r>
        <w:t>, L011304</w:t>
      </w:r>
      <w:r>
        <w:rPr>
          <w:lang w:val="en-US"/>
        </w:rPr>
        <w:t xml:space="preserve"> [5 pages]</w:t>
      </w:r>
      <w:r>
        <w:t xml:space="preserve"> (2021)</w:t>
      </w:r>
    </w:p>
    <w:p w14:paraId="3100B9B4"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H. </w:t>
      </w:r>
      <w:proofErr w:type="spellStart"/>
      <w:r>
        <w:rPr>
          <w:lang w:val="en-US"/>
        </w:rPr>
        <w:t>Pasca</w:t>
      </w:r>
      <w:proofErr w:type="spellEnd"/>
      <w:r>
        <w:rPr>
          <w:lang w:val="en-US"/>
        </w:rPr>
        <w:t xml:space="preserve">, A. V. Andreev, G. G. </w:t>
      </w:r>
      <w:proofErr w:type="spellStart"/>
      <w:r>
        <w:rPr>
          <w:lang w:val="en-US"/>
        </w:rPr>
        <w:t>Adamian</w:t>
      </w:r>
      <w:proofErr w:type="spellEnd"/>
      <w:r>
        <w:rPr>
          <w:lang w:val="en-US"/>
        </w:rPr>
        <w:t xml:space="preserve">, N. V. Antonenko, “Simultaneous description of charge, mass, total kinetic energy, and neutron multiplicity distributions in fission of Th and U isotopes”, </w:t>
      </w:r>
      <w:r>
        <w:rPr>
          <w:i/>
          <w:iCs/>
          <w:lang w:val="en-US"/>
        </w:rPr>
        <w:t>Phys. Rev</w:t>
      </w:r>
      <w:r>
        <w:rPr>
          <w:i/>
          <w:iCs/>
        </w:rPr>
        <w:t xml:space="preserve">. </w:t>
      </w:r>
      <w:r>
        <w:rPr>
          <w:i/>
          <w:iCs/>
          <w:lang w:val="en-US"/>
        </w:rPr>
        <w:t>C</w:t>
      </w:r>
      <w:r>
        <w:rPr>
          <w:lang w:val="en-US"/>
        </w:rPr>
        <w:t xml:space="preserve"> </w:t>
      </w:r>
      <w:r>
        <w:rPr>
          <w:b/>
          <w:bCs/>
          <w:lang w:val="en-US"/>
        </w:rPr>
        <w:t>104</w:t>
      </w:r>
      <w:r>
        <w:rPr>
          <w:lang w:val="en-US"/>
        </w:rPr>
        <w:t>, 014604 [8 pages]</w:t>
      </w:r>
      <w:r>
        <w:t xml:space="preserve"> (</w:t>
      </w:r>
      <w:r>
        <w:rPr>
          <w:lang w:val="en-US"/>
        </w:rPr>
        <w:t>2021</w:t>
      </w:r>
      <w:r>
        <w:t>)</w:t>
      </w:r>
    </w:p>
    <w:p w14:paraId="03E10982" w14:textId="77777777" w:rsidR="00BC46C9" w:rsidRDefault="00BC46C9" w:rsidP="00BC46C9">
      <w:pPr>
        <w:pStyle w:val="aa"/>
        <w:numPr>
          <w:ilvl w:val="0"/>
          <w:numId w:val="2"/>
        </w:numPr>
        <w:suppressAutoHyphens w:val="0"/>
        <w:spacing w:after="0" w:line="240" w:lineRule="auto"/>
        <w:ind w:left="426" w:hanging="426"/>
        <w:jc w:val="both"/>
      </w:pPr>
      <w:r>
        <w:t xml:space="preserve">Б.А. </w:t>
      </w:r>
      <w:proofErr w:type="spellStart"/>
      <w:r>
        <w:t>Уразбеков</w:t>
      </w:r>
      <w:proofErr w:type="spellEnd"/>
      <w:r>
        <w:t xml:space="preserve">, А.С. Деникин, Н. </w:t>
      </w:r>
      <w:proofErr w:type="spellStart"/>
      <w:r>
        <w:t>Итако</w:t>
      </w:r>
      <w:proofErr w:type="spellEnd"/>
      <w:r>
        <w:t xml:space="preserve">, Д. </w:t>
      </w:r>
      <w:proofErr w:type="spellStart"/>
      <w:r>
        <w:t>Джансейтов</w:t>
      </w:r>
      <w:proofErr w:type="spellEnd"/>
      <w:r>
        <w:t xml:space="preserve">, “Применение 2a+n </w:t>
      </w:r>
      <w:proofErr w:type="spellStart"/>
      <w:r>
        <w:t>трехтельной</w:t>
      </w:r>
      <w:proofErr w:type="spellEnd"/>
      <w:r>
        <w:t xml:space="preserve"> кластерной модели ядра </w:t>
      </w:r>
      <w:r>
        <w:rPr>
          <w:vertAlign w:val="superscript"/>
        </w:rPr>
        <w:t>9</w:t>
      </w:r>
      <w:r>
        <w:t xml:space="preserve">Be в реакции </w:t>
      </w:r>
      <w:r>
        <w:rPr>
          <w:vertAlign w:val="superscript"/>
        </w:rPr>
        <w:t>9</w:t>
      </w:r>
      <w:r>
        <w:t>Be(</w:t>
      </w:r>
      <w:r>
        <w:rPr>
          <w:vertAlign w:val="superscript"/>
        </w:rPr>
        <w:t>3</w:t>
      </w:r>
      <w:r>
        <w:t xml:space="preserve">He, </w:t>
      </w:r>
      <w:r>
        <w:rPr>
          <w:vertAlign w:val="superscript"/>
        </w:rPr>
        <w:t>3</w:t>
      </w:r>
      <w:r>
        <w:t>He)</w:t>
      </w:r>
      <w:r>
        <w:rPr>
          <w:vertAlign w:val="superscript"/>
        </w:rPr>
        <w:t>9</w:t>
      </w:r>
      <w:r>
        <w:t xml:space="preserve">Be”, </w:t>
      </w:r>
      <w:r>
        <w:rPr>
          <w:i/>
          <w:iCs/>
        </w:rPr>
        <w:t>Ядерная Физика</w:t>
      </w:r>
      <w:r>
        <w:t xml:space="preserve"> </w:t>
      </w:r>
      <w:r>
        <w:rPr>
          <w:b/>
          <w:bCs/>
        </w:rPr>
        <w:t>84</w:t>
      </w:r>
      <w:r>
        <w:t>, 200-207 (2021)</w:t>
      </w:r>
    </w:p>
    <w:p w14:paraId="6B366EE8" w14:textId="77777777" w:rsidR="00BC46C9" w:rsidRDefault="00BC46C9" w:rsidP="00BC46C9">
      <w:pPr>
        <w:pStyle w:val="aa"/>
        <w:numPr>
          <w:ilvl w:val="0"/>
          <w:numId w:val="2"/>
        </w:numPr>
        <w:suppressAutoHyphens w:val="0"/>
        <w:spacing w:after="0" w:line="240" w:lineRule="auto"/>
        <w:ind w:left="426" w:hanging="426"/>
        <w:jc w:val="both"/>
      </w:pPr>
      <w:r>
        <w:t xml:space="preserve">А.В. Исаев, А.В. Андреев, А.В. Ерёмин, Н.И. Замятин, И.Н. Изосимов, А.А. Кузнецова, О.Н. Малышев, Р.С. Мухин, А.Г. </w:t>
      </w:r>
      <w:proofErr w:type="spellStart"/>
      <w:r>
        <w:t>Попеко</w:t>
      </w:r>
      <w:proofErr w:type="spellEnd"/>
      <w:r>
        <w:t xml:space="preserve">, Ю.А. Попов, А.И. </w:t>
      </w:r>
      <w:proofErr w:type="spellStart"/>
      <w:r>
        <w:t>Свирихин</w:t>
      </w:r>
      <w:proofErr w:type="spellEnd"/>
      <w:r>
        <w:t>, Е.А. Сокол, М.С. Тезекба</w:t>
      </w:r>
      <w:r>
        <w:lastRenderedPageBreak/>
        <w:t xml:space="preserve">ева, М.Л. Челноков, В.И. </w:t>
      </w:r>
      <w:proofErr w:type="spellStart"/>
      <w:r>
        <w:t>Чепигин</w:t>
      </w:r>
      <w:proofErr w:type="spellEnd"/>
      <w:r>
        <w:t xml:space="preserve">, Т.М. </w:t>
      </w:r>
      <w:proofErr w:type="spellStart"/>
      <w:r>
        <w:t>Шнейдман</w:t>
      </w:r>
      <w:proofErr w:type="spellEnd"/>
      <w:r>
        <w:t xml:space="preserve">, П. </w:t>
      </w:r>
      <w:proofErr w:type="spellStart"/>
      <w:r>
        <w:t>Брионе</w:t>
      </w:r>
      <w:proofErr w:type="spellEnd"/>
      <w:r>
        <w:t xml:space="preserve">, Б. Галл, К. </w:t>
      </w:r>
      <w:proofErr w:type="spellStart"/>
      <w:r>
        <w:t>Кессаси</w:t>
      </w:r>
      <w:proofErr w:type="spellEnd"/>
      <w:r>
        <w:t xml:space="preserve">, А. </w:t>
      </w:r>
      <w:proofErr w:type="spellStart"/>
      <w:r>
        <w:t>Селлам</w:t>
      </w:r>
      <w:proofErr w:type="spellEnd"/>
      <w:r>
        <w:t xml:space="preserve">, О. </w:t>
      </w:r>
      <w:proofErr w:type="spellStart"/>
      <w:r>
        <w:t>Дорво</w:t>
      </w:r>
      <w:proofErr w:type="spellEnd"/>
      <w:r>
        <w:t xml:space="preserve">, А. Лопез-Мартенс, К. </w:t>
      </w:r>
      <w:proofErr w:type="spellStart"/>
      <w:r>
        <w:t>Хошилд</w:t>
      </w:r>
      <w:proofErr w:type="spellEnd"/>
      <w:r>
        <w:t xml:space="preserve">, С. </w:t>
      </w:r>
      <w:proofErr w:type="spellStart"/>
      <w:r>
        <w:t>Анталик</w:t>
      </w:r>
      <w:proofErr w:type="spellEnd"/>
      <w:r>
        <w:t xml:space="preserve">, П. </w:t>
      </w:r>
      <w:proofErr w:type="spellStart"/>
      <w:r>
        <w:t>Мошать</w:t>
      </w:r>
      <w:proofErr w:type="spellEnd"/>
      <w:r>
        <w:t xml:space="preserve">, “Сравнение характеристик спонтанного деления изотопов </w:t>
      </w:r>
      <w:r>
        <w:rPr>
          <w:vertAlign w:val="superscript"/>
        </w:rPr>
        <w:t>252,254</w:t>
      </w:r>
      <w:r>
        <w:t xml:space="preserve">No”, </w:t>
      </w:r>
      <w:r>
        <w:rPr>
          <w:i/>
          <w:iCs/>
        </w:rPr>
        <w:t>Письма в ЭЧАЯ</w:t>
      </w:r>
      <w:r>
        <w:t xml:space="preserve"> </w:t>
      </w:r>
      <w:r>
        <w:rPr>
          <w:b/>
          <w:bCs/>
        </w:rPr>
        <w:t>18</w:t>
      </w:r>
      <w:r>
        <w:t>, 362–372 (2021)</w:t>
      </w:r>
    </w:p>
    <w:p w14:paraId="22499A57" w14:textId="77777777" w:rsidR="00BC46C9" w:rsidRDefault="00BC46C9" w:rsidP="00BC46C9">
      <w:pPr>
        <w:pStyle w:val="aa"/>
        <w:numPr>
          <w:ilvl w:val="0"/>
          <w:numId w:val="2"/>
        </w:numPr>
        <w:suppressAutoHyphens w:val="0"/>
        <w:spacing w:after="0" w:line="240" w:lineRule="auto"/>
        <w:ind w:left="426" w:hanging="426"/>
        <w:jc w:val="both"/>
      </w:pPr>
      <w:proofErr w:type="spellStart"/>
      <w:r>
        <w:t>Р.В.Джолос</w:t>
      </w:r>
      <w:proofErr w:type="spellEnd"/>
      <w:r>
        <w:t xml:space="preserve">, </w:t>
      </w:r>
      <w:proofErr w:type="spellStart"/>
      <w:r>
        <w:t>Е.А.Колганова</w:t>
      </w:r>
      <w:proofErr w:type="spellEnd"/>
      <w:r>
        <w:t xml:space="preserve">, “Фазовые переходы в атомных ядрах”, </w:t>
      </w:r>
      <w:r>
        <w:rPr>
          <w:i/>
          <w:iCs/>
        </w:rPr>
        <w:t>Успехи физических наук</w:t>
      </w:r>
      <w:r>
        <w:t xml:space="preserve"> </w:t>
      </w:r>
      <w:r>
        <w:rPr>
          <w:b/>
          <w:bCs/>
        </w:rPr>
        <w:t>191</w:t>
      </w:r>
      <w:r>
        <w:t xml:space="preserve">, 337-357 (2021) </w:t>
      </w:r>
    </w:p>
    <w:p w14:paraId="7CB2D059"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B. M. </w:t>
      </w:r>
      <w:proofErr w:type="spellStart"/>
      <w:r>
        <w:rPr>
          <w:lang w:val="en-US"/>
        </w:rPr>
        <w:t>Kayumov</w:t>
      </w:r>
      <w:proofErr w:type="spellEnd"/>
      <w:r>
        <w:rPr>
          <w:lang w:val="en-US"/>
        </w:rPr>
        <w:t xml:space="preserve">, O. K. </w:t>
      </w:r>
      <w:proofErr w:type="spellStart"/>
      <w:r>
        <w:rPr>
          <w:lang w:val="en-US"/>
        </w:rPr>
        <w:t>Ganiev</w:t>
      </w:r>
      <w:proofErr w:type="spellEnd"/>
      <w:r>
        <w:rPr>
          <w:lang w:val="en-US"/>
        </w:rPr>
        <w:t xml:space="preserve">, A. K. Nasirov, and G. A. </w:t>
      </w:r>
      <w:proofErr w:type="spellStart"/>
      <w:r>
        <w:rPr>
          <w:lang w:val="en-US"/>
        </w:rPr>
        <w:t>Yuldasheva</w:t>
      </w:r>
      <w:proofErr w:type="spellEnd"/>
      <w:r>
        <w:rPr>
          <w:lang w:val="en-US"/>
        </w:rPr>
        <w:t xml:space="preserve">, “Analysis of the fusion mechanism in the synthesis of superheavy element 119 via the </w:t>
      </w:r>
      <w:r>
        <w:rPr>
          <w:vertAlign w:val="superscript"/>
          <w:lang w:val="en-US"/>
        </w:rPr>
        <w:t>54</w:t>
      </w:r>
      <w:r>
        <w:rPr>
          <w:lang w:val="en-US"/>
        </w:rPr>
        <w:t xml:space="preserve">Cr + </w:t>
      </w:r>
      <w:r>
        <w:rPr>
          <w:vertAlign w:val="superscript"/>
          <w:lang w:val="en-US"/>
        </w:rPr>
        <w:t>243</w:t>
      </w:r>
      <w:r>
        <w:rPr>
          <w:lang w:val="en-US"/>
        </w:rPr>
        <w:t xml:space="preserve">Am reaction”, </w:t>
      </w:r>
      <w:r>
        <w:rPr>
          <w:i/>
          <w:iCs/>
          <w:lang w:val="en-US"/>
        </w:rPr>
        <w:t>Phys. Rev. C</w:t>
      </w:r>
      <w:r>
        <w:rPr>
          <w:lang w:val="en-US"/>
        </w:rPr>
        <w:t xml:space="preserve"> </w:t>
      </w:r>
      <w:r>
        <w:rPr>
          <w:b/>
          <w:bCs/>
          <w:lang w:val="en-US"/>
        </w:rPr>
        <w:t>105</w:t>
      </w:r>
      <w:r>
        <w:rPr>
          <w:lang w:val="en-US"/>
        </w:rPr>
        <w:t>, 014618 [15 pages] (2022)</w:t>
      </w:r>
    </w:p>
    <w:p w14:paraId="72EFD0E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M. R. </w:t>
      </w:r>
      <w:proofErr w:type="spellStart"/>
      <w:r>
        <w:rPr>
          <w:lang w:val="en-US"/>
        </w:rPr>
        <w:t>Piatek</w:t>
      </w:r>
      <w:proofErr w:type="spellEnd"/>
      <w:r>
        <w:rPr>
          <w:lang w:val="en-US"/>
        </w:rPr>
        <w:t xml:space="preserve">, R. G. </w:t>
      </w:r>
      <w:proofErr w:type="spellStart"/>
      <w:r>
        <w:rPr>
          <w:lang w:val="en-US"/>
        </w:rPr>
        <w:t>Nazmitdinov</w:t>
      </w:r>
      <w:proofErr w:type="spellEnd"/>
      <w:r>
        <w:rPr>
          <w:lang w:val="en-US"/>
        </w:rPr>
        <w:t xml:space="preserve">, A. Puente, A. R. </w:t>
      </w:r>
      <w:proofErr w:type="spellStart"/>
      <w:r>
        <w:rPr>
          <w:lang w:val="en-US"/>
        </w:rPr>
        <w:t>Pietrykowski</w:t>
      </w:r>
      <w:proofErr w:type="spellEnd"/>
      <w:r>
        <w:rPr>
          <w:lang w:val="en-US"/>
        </w:rPr>
        <w:t xml:space="preserve">, “Classical conformal blocks, Coulomb gas integrals and Richardson–Gaudin models”, </w:t>
      </w:r>
      <w:r>
        <w:rPr>
          <w:i/>
          <w:iCs/>
          <w:lang w:val="en-US"/>
        </w:rPr>
        <w:t>J. High Energy Physics</w:t>
      </w:r>
      <w:r>
        <w:rPr>
          <w:lang w:val="en-US"/>
        </w:rPr>
        <w:t xml:space="preserve"> </w:t>
      </w:r>
      <w:r>
        <w:rPr>
          <w:b/>
          <w:bCs/>
          <w:lang w:val="en-US"/>
        </w:rPr>
        <w:t>2022</w:t>
      </w:r>
      <w:r>
        <w:rPr>
          <w:lang w:val="en-US"/>
        </w:rPr>
        <w:t>, 098 [48 pages] (2022)</w:t>
      </w:r>
    </w:p>
    <w:p w14:paraId="752D2CF7"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V.V. Sargsyan, G.G. </w:t>
      </w:r>
      <w:proofErr w:type="spellStart"/>
      <w:r>
        <w:rPr>
          <w:lang w:val="en-US"/>
        </w:rPr>
        <w:t>Adamian</w:t>
      </w:r>
      <w:proofErr w:type="spellEnd"/>
      <w:r>
        <w:rPr>
          <w:lang w:val="en-US"/>
        </w:rPr>
        <w:t xml:space="preserve">, N.V. Antonenko, H. </w:t>
      </w:r>
      <w:proofErr w:type="spellStart"/>
      <w:r>
        <w:rPr>
          <w:lang w:val="en-US"/>
        </w:rPr>
        <w:t>Lenske</w:t>
      </w:r>
      <w:proofErr w:type="spellEnd"/>
      <w:r>
        <w:rPr>
          <w:lang w:val="en-US"/>
        </w:rPr>
        <w:t xml:space="preserve">, “Constraints on the appearance of a maximum in astrophysical S -factor”, </w:t>
      </w:r>
      <w:r>
        <w:rPr>
          <w:i/>
          <w:iCs/>
          <w:lang w:val="en-US"/>
        </w:rPr>
        <w:t>Phys. Lett</w:t>
      </w:r>
      <w:r>
        <w:rPr>
          <w:i/>
          <w:iCs/>
        </w:rPr>
        <w:t>.</w:t>
      </w:r>
      <w:r>
        <w:rPr>
          <w:i/>
          <w:iCs/>
          <w:lang w:val="en-US"/>
        </w:rPr>
        <w:t xml:space="preserve"> B</w:t>
      </w:r>
      <w:r>
        <w:rPr>
          <w:lang w:val="en-US"/>
        </w:rPr>
        <w:t xml:space="preserve"> </w:t>
      </w:r>
      <w:r>
        <w:rPr>
          <w:b/>
          <w:bCs/>
          <w:lang w:val="en-US"/>
        </w:rPr>
        <w:t>824</w:t>
      </w:r>
      <w:r>
        <w:rPr>
          <w:lang w:val="en-US"/>
        </w:rPr>
        <w:t>, 136792 [5 pages]</w:t>
      </w:r>
      <w:r>
        <w:t xml:space="preserve"> (</w:t>
      </w:r>
      <w:r>
        <w:rPr>
          <w:lang w:val="en-US"/>
        </w:rPr>
        <w:t>2022</w:t>
      </w:r>
      <w:r>
        <w:t>)</w:t>
      </w:r>
      <w:bookmarkStart w:id="4" w:name="_Hlk119660736"/>
    </w:p>
    <w:bookmarkEnd w:id="4"/>
    <w:p w14:paraId="6122E8DA"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P. </w:t>
      </w:r>
      <w:proofErr w:type="spellStart"/>
      <w:r>
        <w:rPr>
          <w:lang w:val="en-US"/>
        </w:rPr>
        <w:t>Spagnoletti</w:t>
      </w:r>
      <w:proofErr w:type="spellEnd"/>
      <w:r>
        <w:rPr>
          <w:lang w:val="en-US"/>
        </w:rPr>
        <w:t xml:space="preserve">, P. A. Butler, L. P. Gaffney, K. Abrahams, M. </w:t>
      </w:r>
      <w:proofErr w:type="spellStart"/>
      <w:r>
        <w:rPr>
          <w:lang w:val="en-US"/>
        </w:rPr>
        <w:t>Bowry</w:t>
      </w:r>
      <w:proofErr w:type="spellEnd"/>
      <w:r>
        <w:rPr>
          <w:lang w:val="en-US"/>
        </w:rPr>
        <w:t xml:space="preserve">, J. </w:t>
      </w:r>
      <w:proofErr w:type="spellStart"/>
      <w:r>
        <w:rPr>
          <w:lang w:val="en-US"/>
        </w:rPr>
        <w:t>Cederkӓll</w:t>
      </w:r>
      <w:proofErr w:type="spellEnd"/>
      <w:r>
        <w:rPr>
          <w:lang w:val="en-US"/>
        </w:rPr>
        <w:t xml:space="preserve">, T. </w:t>
      </w:r>
      <w:proofErr w:type="spellStart"/>
      <w:r>
        <w:rPr>
          <w:lang w:val="en-US"/>
        </w:rPr>
        <w:t>Chupp</w:t>
      </w:r>
      <w:proofErr w:type="spellEnd"/>
      <w:r>
        <w:rPr>
          <w:lang w:val="en-US"/>
        </w:rPr>
        <w:t xml:space="preserve">, G. de Angelis, H. De Witte, P. E. Garrett, A. </w:t>
      </w:r>
      <w:proofErr w:type="spellStart"/>
      <w:r>
        <w:rPr>
          <w:lang w:val="en-US"/>
        </w:rPr>
        <w:t>Goldkuhle</w:t>
      </w:r>
      <w:proofErr w:type="spellEnd"/>
      <w:r>
        <w:rPr>
          <w:lang w:val="en-US"/>
        </w:rPr>
        <w:t xml:space="preserve">, C. Henrich, A. </w:t>
      </w:r>
      <w:proofErr w:type="spellStart"/>
      <w:r>
        <w:rPr>
          <w:lang w:val="en-US"/>
        </w:rPr>
        <w:t>Illana</w:t>
      </w:r>
      <w:proofErr w:type="spellEnd"/>
      <w:r>
        <w:rPr>
          <w:lang w:val="en-US"/>
        </w:rPr>
        <w:t xml:space="preserve">, K. Johnston, D. T. Joss, J. M. Keatings, N. A. Kelly, M. Komorowska, J. </w:t>
      </w:r>
      <w:proofErr w:type="spellStart"/>
      <w:r>
        <w:rPr>
          <w:lang w:val="en-US"/>
        </w:rPr>
        <w:t>Konki</w:t>
      </w:r>
      <w:proofErr w:type="spellEnd"/>
      <w:r>
        <w:rPr>
          <w:lang w:val="en-US"/>
        </w:rPr>
        <w:t xml:space="preserve">, T. Kroll, M. Lozano, B. S. Nara Singh, D. O’Donnell, J. </w:t>
      </w:r>
      <w:proofErr w:type="spellStart"/>
      <w:r>
        <w:rPr>
          <w:lang w:val="en-US"/>
        </w:rPr>
        <w:t>Ojala</w:t>
      </w:r>
      <w:proofErr w:type="spellEnd"/>
      <w:r>
        <w:rPr>
          <w:lang w:val="en-US"/>
        </w:rPr>
        <w:t xml:space="preserve">, R. D. Page, L. G. Pedersen, C. Raison, P. Reiter, J. A. Rodriguez, D. </w:t>
      </w:r>
      <w:proofErr w:type="spellStart"/>
      <w:r>
        <w:rPr>
          <w:lang w:val="en-US"/>
        </w:rPr>
        <w:t>Rosiak</w:t>
      </w:r>
      <w:proofErr w:type="spellEnd"/>
      <w:r>
        <w:rPr>
          <w:lang w:val="en-US"/>
        </w:rPr>
        <w:t xml:space="preserve">, S. </w:t>
      </w:r>
      <w:proofErr w:type="spellStart"/>
      <w:r>
        <w:rPr>
          <w:lang w:val="en-US"/>
        </w:rPr>
        <w:t>Rothe</w:t>
      </w:r>
      <w:proofErr w:type="spellEnd"/>
      <w:r>
        <w:rPr>
          <w:lang w:val="en-US"/>
        </w:rPr>
        <w:t xml:space="preserve">, M. Scheck, M. Seidlitz, T. M. </w:t>
      </w:r>
      <w:proofErr w:type="spellStart"/>
      <w:r>
        <w:rPr>
          <w:lang w:val="en-US"/>
        </w:rPr>
        <w:t>Shneidman</w:t>
      </w:r>
      <w:proofErr w:type="spellEnd"/>
      <w:r>
        <w:rPr>
          <w:lang w:val="en-US"/>
        </w:rPr>
        <w:t xml:space="preserve"> </w:t>
      </w:r>
      <w:r>
        <w:rPr>
          <w:i/>
          <w:iCs/>
          <w:lang w:val="en-US"/>
        </w:rPr>
        <w:t>et al</w:t>
      </w:r>
      <w:r>
        <w:rPr>
          <w:lang w:val="en-US"/>
        </w:rPr>
        <w:t xml:space="preserve">, “Coulomb excitation of </w:t>
      </w:r>
      <w:r>
        <w:rPr>
          <w:vertAlign w:val="superscript"/>
          <w:lang w:val="en-US"/>
        </w:rPr>
        <w:t>222</w:t>
      </w:r>
      <w:r>
        <w:rPr>
          <w:lang w:val="en-US"/>
        </w:rPr>
        <w:t xml:space="preserve">Rn”, </w:t>
      </w:r>
      <w:r>
        <w:rPr>
          <w:i/>
          <w:iCs/>
          <w:lang w:val="en-US"/>
        </w:rPr>
        <w:t>Phys. Rev. C</w:t>
      </w:r>
      <w:r>
        <w:rPr>
          <w:lang w:val="en-US"/>
        </w:rPr>
        <w:t xml:space="preserve"> </w:t>
      </w:r>
      <w:r>
        <w:rPr>
          <w:b/>
          <w:bCs/>
          <w:lang w:val="en-US"/>
        </w:rPr>
        <w:t>105</w:t>
      </w:r>
      <w:r>
        <w:rPr>
          <w:lang w:val="en-US"/>
        </w:rPr>
        <w:t>, 024323 [10 pages] (2022)</w:t>
      </w:r>
    </w:p>
    <w:p w14:paraId="134BED68"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N. V. Antonenko, G. G. </w:t>
      </w:r>
      <w:proofErr w:type="spellStart"/>
      <w:r>
        <w:rPr>
          <w:lang w:val="en-US"/>
        </w:rPr>
        <w:t>Adamian</w:t>
      </w:r>
      <w:proofErr w:type="spellEnd"/>
      <w:r>
        <w:rPr>
          <w:lang w:val="en-US"/>
        </w:rPr>
        <w:t xml:space="preserve">, V. V. Sargsyan, H. </w:t>
      </w:r>
      <w:proofErr w:type="spellStart"/>
      <w:r>
        <w:rPr>
          <w:lang w:val="en-US"/>
        </w:rPr>
        <w:t>Lenske</w:t>
      </w:r>
      <w:proofErr w:type="spellEnd"/>
      <w:r>
        <w:rPr>
          <w:lang w:val="en-US"/>
        </w:rPr>
        <w:t xml:space="preserve">, “Double-folding nucleus–nucleus interaction potential based on the self-consistent calculations”, </w:t>
      </w:r>
      <w:r>
        <w:rPr>
          <w:i/>
          <w:iCs/>
          <w:lang w:val="en-US"/>
        </w:rPr>
        <w:t>Eur. Phys. J.  A</w:t>
      </w:r>
      <w:r>
        <w:rPr>
          <w:lang w:val="en-US"/>
        </w:rPr>
        <w:t xml:space="preserve"> </w:t>
      </w:r>
      <w:r>
        <w:rPr>
          <w:b/>
          <w:bCs/>
          <w:lang w:val="en-US"/>
        </w:rPr>
        <w:t>58</w:t>
      </w:r>
      <w:r>
        <w:rPr>
          <w:lang w:val="en-US"/>
        </w:rPr>
        <w:t>, 211 [10 pages] (2022)</w:t>
      </w:r>
    </w:p>
    <w:p w14:paraId="62DF6C12" w14:textId="77777777" w:rsidR="00BC46C9" w:rsidRDefault="00BC46C9" w:rsidP="00BC46C9">
      <w:pPr>
        <w:pStyle w:val="aa"/>
        <w:numPr>
          <w:ilvl w:val="0"/>
          <w:numId w:val="2"/>
        </w:numPr>
        <w:suppressAutoHyphens w:val="0"/>
        <w:spacing w:after="0" w:line="240" w:lineRule="auto"/>
        <w:ind w:left="426" w:hanging="426"/>
        <w:jc w:val="both"/>
        <w:rPr>
          <w:lang w:val="en-US"/>
        </w:rPr>
      </w:pPr>
      <w:bookmarkStart w:id="5" w:name="_Hlk121157124"/>
      <w:r>
        <w:rPr>
          <w:lang w:val="en-US"/>
        </w:rPr>
        <w:t xml:space="preserve">T. M. </w:t>
      </w:r>
      <w:proofErr w:type="spellStart"/>
      <w:r>
        <w:rPr>
          <w:lang w:val="en-US"/>
        </w:rPr>
        <w:t>Shneidman</w:t>
      </w:r>
      <w:proofErr w:type="spellEnd"/>
      <w:r>
        <w:rPr>
          <w:lang w:val="en-US"/>
        </w:rPr>
        <w:t xml:space="preserve">, N. </w:t>
      </w:r>
      <w:proofErr w:type="spellStart"/>
      <w:r>
        <w:rPr>
          <w:lang w:val="en-US"/>
        </w:rPr>
        <w:t>Minkov</w:t>
      </w:r>
      <w:proofErr w:type="spellEnd"/>
      <w:r>
        <w:rPr>
          <w:lang w:val="en-US"/>
        </w:rPr>
        <w:t xml:space="preserve"> , G.G. </w:t>
      </w:r>
      <w:proofErr w:type="spellStart"/>
      <w:r>
        <w:rPr>
          <w:lang w:val="en-US"/>
        </w:rPr>
        <w:t>Adamian</w:t>
      </w:r>
      <w:proofErr w:type="spellEnd"/>
      <w:r>
        <w:rPr>
          <w:lang w:val="en-US"/>
        </w:rPr>
        <w:t xml:space="preserve">, N.V. Antonenko, “Effect of Coriolis mixing on lifetime of isomeric states in heavy nuclei”, </w:t>
      </w:r>
      <w:r>
        <w:rPr>
          <w:i/>
          <w:iCs/>
          <w:lang w:val="en-US"/>
        </w:rPr>
        <w:t>Phys. Rev. C</w:t>
      </w:r>
      <w:r>
        <w:rPr>
          <w:lang w:val="en-US"/>
        </w:rPr>
        <w:t xml:space="preserve"> </w:t>
      </w:r>
      <w:r>
        <w:rPr>
          <w:b/>
          <w:bCs/>
          <w:lang w:val="en-US"/>
        </w:rPr>
        <w:t>106</w:t>
      </w:r>
      <w:r>
        <w:rPr>
          <w:lang w:val="en-US"/>
        </w:rPr>
        <w:t xml:space="preserve">, 014310  [8 pages] (2022) </w:t>
      </w:r>
    </w:p>
    <w:p w14:paraId="3041DEB5" w14:textId="77777777" w:rsidR="00BC46C9" w:rsidRDefault="00BC46C9" w:rsidP="00BC46C9">
      <w:pPr>
        <w:pStyle w:val="aa"/>
        <w:numPr>
          <w:ilvl w:val="0"/>
          <w:numId w:val="2"/>
        </w:numPr>
        <w:suppressAutoHyphens w:val="0"/>
        <w:spacing w:after="0" w:line="240" w:lineRule="auto"/>
        <w:ind w:left="426" w:hanging="426"/>
        <w:jc w:val="both"/>
        <w:rPr>
          <w:lang w:val="en-US"/>
        </w:rPr>
      </w:pPr>
      <w:bookmarkStart w:id="6" w:name="_Hlk121157145"/>
      <w:bookmarkEnd w:id="5"/>
      <w:r>
        <w:rPr>
          <w:lang w:val="en-US"/>
        </w:rPr>
        <w:t xml:space="preserve">L.A. </w:t>
      </w:r>
      <w:proofErr w:type="spellStart"/>
      <w:r>
        <w:rPr>
          <w:lang w:val="en-US"/>
        </w:rPr>
        <w:t>Malov</w:t>
      </w:r>
      <w:proofErr w:type="spellEnd"/>
      <w:r>
        <w:rPr>
          <w:lang w:val="en-US"/>
        </w:rPr>
        <w:t xml:space="preserve">, A.N. </w:t>
      </w:r>
      <w:proofErr w:type="spellStart"/>
      <w:r>
        <w:rPr>
          <w:lang w:val="en-US"/>
        </w:rPr>
        <w:t>Bezbach</w:t>
      </w:r>
      <w:proofErr w:type="spellEnd"/>
      <w:r>
        <w:rPr>
          <w:lang w:val="en-US"/>
        </w:rPr>
        <w:t xml:space="preserve">, G.G. </w:t>
      </w:r>
      <w:proofErr w:type="spellStart"/>
      <w:r>
        <w:rPr>
          <w:lang w:val="en-US"/>
        </w:rPr>
        <w:t>Adamian</w:t>
      </w:r>
      <w:proofErr w:type="spellEnd"/>
      <w:r>
        <w:rPr>
          <w:lang w:val="en-US"/>
        </w:rPr>
        <w:t xml:space="preserve">, N.V. Antonenko, R.V. </w:t>
      </w:r>
      <w:proofErr w:type="spellStart"/>
      <w:r>
        <w:rPr>
          <w:lang w:val="en-US"/>
        </w:rPr>
        <w:t>Jolos</w:t>
      </w:r>
      <w:proofErr w:type="spellEnd"/>
      <w:r>
        <w:rPr>
          <w:lang w:val="en-US"/>
        </w:rPr>
        <w:t xml:space="preserve">, “Electromagnetic transitions between low-lying nonrotational states of odd-neutron nuclei in alpha-decay chains starting from </w:t>
      </w:r>
      <w:r>
        <w:rPr>
          <w:vertAlign w:val="superscript"/>
          <w:lang w:val="en-US"/>
        </w:rPr>
        <w:t>265,267,269</w:t>
      </w:r>
      <w:r>
        <w:rPr>
          <w:lang w:val="en-US"/>
        </w:rPr>
        <w:t xml:space="preserve">Hs”, </w:t>
      </w:r>
      <w:r>
        <w:rPr>
          <w:i/>
          <w:iCs/>
          <w:lang w:val="en-US"/>
        </w:rPr>
        <w:t>Phys. Rev. C</w:t>
      </w:r>
      <w:r>
        <w:rPr>
          <w:lang w:val="en-US"/>
        </w:rPr>
        <w:t xml:space="preserve"> </w:t>
      </w:r>
      <w:r>
        <w:rPr>
          <w:b/>
          <w:bCs/>
          <w:lang w:val="en-US"/>
        </w:rPr>
        <w:t>106</w:t>
      </w:r>
      <w:r>
        <w:rPr>
          <w:lang w:val="en-US"/>
        </w:rPr>
        <w:t>, 034302 [9 pages] (2022)</w:t>
      </w:r>
    </w:p>
    <w:bookmarkEnd w:id="6"/>
    <w:p w14:paraId="6A099C5E" w14:textId="77777777" w:rsidR="00BC46C9" w:rsidRDefault="00BC46C9" w:rsidP="00BC46C9">
      <w:pPr>
        <w:pStyle w:val="aa"/>
        <w:numPr>
          <w:ilvl w:val="0"/>
          <w:numId w:val="2"/>
        </w:numPr>
        <w:suppressAutoHyphens w:val="0"/>
        <w:spacing w:after="0" w:line="240" w:lineRule="auto"/>
        <w:ind w:left="426" w:hanging="426"/>
        <w:jc w:val="both"/>
      </w:pPr>
      <w:r>
        <w:rPr>
          <w:lang w:val="en-US"/>
        </w:rPr>
        <w:t xml:space="preserve"> </w:t>
      </w:r>
      <w:bookmarkStart w:id="7" w:name="_Hlk121157156"/>
      <w:r>
        <w:rPr>
          <w:lang w:val="en-US"/>
        </w:rPr>
        <w:t xml:space="preserve">A. </w:t>
      </w:r>
      <w:proofErr w:type="spellStart"/>
      <w:r>
        <w:rPr>
          <w:lang w:val="en-US"/>
        </w:rPr>
        <w:t>Rahmatinejad</w:t>
      </w:r>
      <w:proofErr w:type="spellEnd"/>
      <w:r>
        <w:rPr>
          <w:lang w:val="en-US"/>
        </w:rPr>
        <w:t xml:space="preserve">, T.M. </w:t>
      </w:r>
      <w:proofErr w:type="spellStart"/>
      <w:r>
        <w:rPr>
          <w:lang w:val="en-US"/>
        </w:rPr>
        <w:t>Shneidman</w:t>
      </w:r>
      <w:proofErr w:type="spellEnd"/>
      <w:r>
        <w:rPr>
          <w:lang w:val="en-US"/>
        </w:rPr>
        <w:t xml:space="preserve">, G.G. </w:t>
      </w:r>
      <w:proofErr w:type="spellStart"/>
      <w:r>
        <w:rPr>
          <w:lang w:val="en-US"/>
        </w:rPr>
        <w:t>Adamian</w:t>
      </w:r>
      <w:proofErr w:type="spellEnd"/>
      <w:r>
        <w:rPr>
          <w:lang w:val="en-US"/>
        </w:rPr>
        <w:t xml:space="preserve">, N.V. Antonenko, P. </w:t>
      </w:r>
      <w:proofErr w:type="spellStart"/>
      <w:r>
        <w:rPr>
          <w:lang w:val="en-US"/>
        </w:rPr>
        <w:t>Jachimowicz</w:t>
      </w:r>
      <w:proofErr w:type="spellEnd"/>
      <w:r>
        <w:rPr>
          <w:lang w:val="en-US"/>
        </w:rPr>
        <w:t xml:space="preserve">, M. Kowal, “Energy dependent ratios of level-density parameters in superheavy nuclei”, </w:t>
      </w:r>
      <w:r>
        <w:rPr>
          <w:i/>
          <w:iCs/>
          <w:lang w:val="en-US"/>
        </w:rPr>
        <w:t>Phys. Rev</w:t>
      </w:r>
      <w:r>
        <w:rPr>
          <w:i/>
          <w:iCs/>
        </w:rPr>
        <w:t xml:space="preserve">. </w:t>
      </w:r>
      <w:r>
        <w:rPr>
          <w:i/>
          <w:iCs/>
          <w:lang w:val="en-US"/>
        </w:rPr>
        <w:t>C</w:t>
      </w:r>
      <w:r>
        <w:rPr>
          <w:lang w:val="en-US"/>
        </w:rPr>
        <w:t xml:space="preserve"> </w:t>
      </w:r>
      <w:r>
        <w:rPr>
          <w:b/>
          <w:bCs/>
          <w:lang w:val="en-US"/>
        </w:rPr>
        <w:t>105</w:t>
      </w:r>
      <w:r>
        <w:rPr>
          <w:lang w:val="en-US"/>
        </w:rPr>
        <w:t>, 044328 [9 pages]</w:t>
      </w:r>
      <w:r>
        <w:t xml:space="preserve"> (2022)</w:t>
      </w:r>
    </w:p>
    <w:bookmarkEnd w:id="7"/>
    <w:p w14:paraId="0DC0C174"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E.V. </w:t>
      </w:r>
      <w:proofErr w:type="spellStart"/>
      <w:r>
        <w:rPr>
          <w:lang w:val="en-US"/>
        </w:rPr>
        <w:t>Mardyban</w:t>
      </w:r>
      <w:proofErr w:type="spellEnd"/>
      <w:r>
        <w:rPr>
          <w:lang w:val="en-US"/>
        </w:rPr>
        <w:t xml:space="preserve">, E.A. </w:t>
      </w:r>
      <w:proofErr w:type="spellStart"/>
      <w:r>
        <w:rPr>
          <w:lang w:val="en-US"/>
        </w:rPr>
        <w:t>Kolganova</w:t>
      </w:r>
      <w:proofErr w:type="spellEnd"/>
      <w:r>
        <w:rPr>
          <w:lang w:val="en-US"/>
        </w:rPr>
        <w:t xml:space="preserve">, T.M. </w:t>
      </w:r>
      <w:proofErr w:type="spellStart"/>
      <w:r>
        <w:rPr>
          <w:lang w:val="en-US"/>
        </w:rPr>
        <w:t>Shneidman</w:t>
      </w:r>
      <w:proofErr w:type="spellEnd"/>
      <w:r>
        <w:rPr>
          <w:lang w:val="en-US"/>
        </w:rPr>
        <w:t xml:space="preserve">, and R.V. </w:t>
      </w:r>
      <w:proofErr w:type="spellStart"/>
      <w:r>
        <w:rPr>
          <w:lang w:val="en-US"/>
        </w:rPr>
        <w:t>Jolos</w:t>
      </w:r>
      <w:proofErr w:type="spellEnd"/>
      <w:r>
        <w:rPr>
          <w:lang w:val="en-US"/>
        </w:rPr>
        <w:t xml:space="preserve">, “Evolution of the phenomenologically determined collective potential along the chain of Zr isotopes”, </w:t>
      </w:r>
      <w:r>
        <w:rPr>
          <w:i/>
          <w:iCs/>
          <w:lang w:val="en-US"/>
        </w:rPr>
        <w:t>Phys. Rev. C</w:t>
      </w:r>
      <w:r>
        <w:rPr>
          <w:lang w:val="en-US"/>
        </w:rPr>
        <w:t xml:space="preserve"> </w:t>
      </w:r>
      <w:r>
        <w:rPr>
          <w:b/>
          <w:bCs/>
          <w:lang w:val="en-US"/>
        </w:rPr>
        <w:t>105</w:t>
      </w:r>
      <w:r>
        <w:rPr>
          <w:lang w:val="en-US"/>
        </w:rPr>
        <w:t>, 024321 [10 pages] (2022)</w:t>
      </w:r>
    </w:p>
    <w:p w14:paraId="36CA49EC"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C.G. Wang, R. Han, C. Xu, H. Hua, R.A. Bark, S.Q. Zhang, S.Y. Wang, T.M. </w:t>
      </w:r>
      <w:proofErr w:type="spellStart"/>
      <w:r>
        <w:rPr>
          <w:lang w:val="en-US"/>
        </w:rPr>
        <w:t>Shneidman</w:t>
      </w:r>
      <w:proofErr w:type="spellEnd"/>
      <w:r>
        <w:rPr>
          <w:lang w:val="en-US"/>
        </w:rPr>
        <w:t xml:space="preserve">, S.G. Zhou et al, “First evidence of an octupole rotational band in Ge isotopes”, </w:t>
      </w:r>
      <w:r>
        <w:rPr>
          <w:i/>
          <w:iCs/>
          <w:lang w:val="en-US"/>
        </w:rPr>
        <w:t xml:space="preserve">Phys. Rev. C </w:t>
      </w:r>
      <w:r>
        <w:rPr>
          <w:b/>
          <w:bCs/>
          <w:lang w:val="en-US"/>
        </w:rPr>
        <w:t>106</w:t>
      </w:r>
      <w:r>
        <w:rPr>
          <w:lang w:val="en-US"/>
        </w:rPr>
        <w:t xml:space="preserve">, L011303 [6 pages] (2022) </w:t>
      </w:r>
    </w:p>
    <w:p w14:paraId="0982A0DB" w14:textId="77777777" w:rsidR="00BC46C9" w:rsidRDefault="00BC46C9" w:rsidP="00BC46C9">
      <w:pPr>
        <w:pStyle w:val="aa"/>
        <w:numPr>
          <w:ilvl w:val="0"/>
          <w:numId w:val="2"/>
        </w:numPr>
        <w:suppressAutoHyphens w:val="0"/>
        <w:spacing w:after="0" w:line="240" w:lineRule="auto"/>
        <w:ind w:left="426" w:hanging="426"/>
        <w:jc w:val="both"/>
        <w:rPr>
          <w:lang w:val="en-US"/>
        </w:rPr>
      </w:pPr>
      <w:bookmarkStart w:id="8" w:name="_Hlk121157179"/>
      <w:proofErr w:type="spellStart"/>
      <w:r>
        <w:rPr>
          <w:lang w:val="en-US"/>
        </w:rPr>
        <w:t>Juhee</w:t>
      </w:r>
      <w:proofErr w:type="spellEnd"/>
      <w:r>
        <w:rPr>
          <w:lang w:val="en-US"/>
        </w:rPr>
        <w:t xml:space="preserve"> Hong, G.G. </w:t>
      </w:r>
      <w:proofErr w:type="spellStart"/>
      <w:r>
        <w:rPr>
          <w:lang w:val="en-US"/>
        </w:rPr>
        <w:t>Adamian</w:t>
      </w:r>
      <w:proofErr w:type="spellEnd"/>
      <w:r>
        <w:rPr>
          <w:lang w:val="en-US"/>
        </w:rPr>
        <w:t xml:space="preserve">, N.V. Antonenko, M. Kowal, P. </w:t>
      </w:r>
      <w:proofErr w:type="spellStart"/>
      <w:r>
        <w:rPr>
          <w:lang w:val="en-US"/>
        </w:rPr>
        <w:t>Jachimowicz</w:t>
      </w:r>
      <w:proofErr w:type="spellEnd"/>
      <w:r>
        <w:rPr>
          <w:lang w:val="en-US"/>
        </w:rPr>
        <w:t xml:space="preserve">, “Hot and cold fusion reactions leading to the same superheavy evaporation residue”, </w:t>
      </w:r>
      <w:r>
        <w:rPr>
          <w:i/>
          <w:iCs/>
          <w:lang w:val="en-US"/>
        </w:rPr>
        <w:t>Eur. Phys.  J. A</w:t>
      </w:r>
      <w:r>
        <w:rPr>
          <w:lang w:val="en-US"/>
        </w:rPr>
        <w:t xml:space="preserve"> </w:t>
      </w:r>
      <w:r>
        <w:rPr>
          <w:b/>
          <w:bCs/>
          <w:lang w:val="en-US"/>
        </w:rPr>
        <w:t>58</w:t>
      </w:r>
      <w:r>
        <w:rPr>
          <w:lang w:val="en-US"/>
        </w:rPr>
        <w:t xml:space="preserve">, 180 [4 pages] (2022) </w:t>
      </w:r>
    </w:p>
    <w:p w14:paraId="736194EC" w14:textId="77777777" w:rsidR="00BC46C9" w:rsidRDefault="00BC46C9" w:rsidP="00BC46C9">
      <w:pPr>
        <w:pStyle w:val="aa"/>
        <w:numPr>
          <w:ilvl w:val="0"/>
          <w:numId w:val="2"/>
        </w:numPr>
        <w:suppressAutoHyphens w:val="0"/>
        <w:spacing w:after="0" w:line="240" w:lineRule="auto"/>
        <w:ind w:left="426" w:hanging="426"/>
        <w:jc w:val="both"/>
      </w:pPr>
      <w:proofErr w:type="spellStart"/>
      <w:r>
        <w:rPr>
          <w:lang w:val="en-US"/>
        </w:rPr>
        <w:t>Juhee</w:t>
      </w:r>
      <w:proofErr w:type="spellEnd"/>
      <w:r>
        <w:rPr>
          <w:lang w:val="en-US"/>
        </w:rPr>
        <w:t xml:space="preserve"> Hong, G.G. </w:t>
      </w:r>
      <w:proofErr w:type="spellStart"/>
      <w:r>
        <w:rPr>
          <w:lang w:val="en-US"/>
        </w:rPr>
        <w:t>Adamian</w:t>
      </w:r>
      <w:proofErr w:type="spellEnd"/>
      <w:r>
        <w:rPr>
          <w:lang w:val="en-US"/>
        </w:rPr>
        <w:t xml:space="preserve">, N.V. Antonenko, P. </w:t>
      </w:r>
      <w:proofErr w:type="spellStart"/>
      <w:r>
        <w:rPr>
          <w:lang w:val="en-US"/>
        </w:rPr>
        <w:t>Jachimowicz</w:t>
      </w:r>
      <w:proofErr w:type="spellEnd"/>
      <w:r>
        <w:rPr>
          <w:lang w:val="en-US"/>
        </w:rPr>
        <w:t xml:space="preserve">, M. Kowal, “Isthmus connecting mainland and island of stability of superheavy nuclei”, </w:t>
      </w:r>
      <w:r>
        <w:rPr>
          <w:i/>
          <w:iCs/>
          <w:lang w:val="en-US"/>
        </w:rPr>
        <w:t>Phys. Rev</w:t>
      </w:r>
      <w:r>
        <w:rPr>
          <w:i/>
          <w:iCs/>
        </w:rPr>
        <w:t>. C</w:t>
      </w:r>
      <w:r>
        <w:rPr>
          <w:lang w:val="en-US"/>
        </w:rPr>
        <w:t xml:space="preserve"> </w:t>
      </w:r>
      <w:r>
        <w:rPr>
          <w:b/>
          <w:bCs/>
          <w:lang w:val="en-US"/>
        </w:rPr>
        <w:t>106</w:t>
      </w:r>
      <w:r>
        <w:rPr>
          <w:lang w:val="en-US"/>
        </w:rPr>
        <w:t>, 014614 [5 pages]</w:t>
      </w:r>
      <w:r>
        <w:t xml:space="preserve"> (2022) </w:t>
      </w:r>
    </w:p>
    <w:bookmarkEnd w:id="8"/>
    <w:p w14:paraId="019B17C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G.G. </w:t>
      </w:r>
      <w:proofErr w:type="spellStart"/>
      <w:r>
        <w:rPr>
          <w:lang w:val="en-US"/>
        </w:rPr>
        <w:t>Adamian</w:t>
      </w:r>
      <w:proofErr w:type="spellEnd"/>
      <w:r>
        <w:rPr>
          <w:lang w:val="en-US"/>
        </w:rPr>
        <w:t xml:space="preserve">, N.V. Antonenko, H. </w:t>
      </w:r>
      <w:proofErr w:type="spellStart"/>
      <w:r>
        <w:rPr>
          <w:lang w:val="en-US"/>
        </w:rPr>
        <w:t>Lenske</w:t>
      </w:r>
      <w:proofErr w:type="spellEnd"/>
      <w:r>
        <w:rPr>
          <w:lang w:val="en-US"/>
        </w:rPr>
        <w:t xml:space="preserve">, V.V. Sargsyan, “On the possibility of formation of binary cosmic systems from the single cosmic objects”, </w:t>
      </w:r>
      <w:r>
        <w:rPr>
          <w:i/>
          <w:iCs/>
          <w:lang w:val="en-US"/>
        </w:rPr>
        <w:t>Int. J.  Mod. Phys. E</w:t>
      </w:r>
      <w:r>
        <w:rPr>
          <w:lang w:val="en-US"/>
        </w:rPr>
        <w:t xml:space="preserve"> </w:t>
      </w:r>
      <w:r>
        <w:rPr>
          <w:b/>
          <w:bCs/>
          <w:lang w:val="en-US"/>
        </w:rPr>
        <w:t>31</w:t>
      </w:r>
      <w:r>
        <w:rPr>
          <w:lang w:val="en-US"/>
        </w:rPr>
        <w:t>, 2250071 [14 pages] (2022)</w:t>
      </w:r>
    </w:p>
    <w:p w14:paraId="35EAD786" w14:textId="77777777" w:rsidR="00BC46C9" w:rsidRDefault="00BC46C9" w:rsidP="00BC46C9">
      <w:pPr>
        <w:pStyle w:val="aa"/>
        <w:numPr>
          <w:ilvl w:val="0"/>
          <w:numId w:val="2"/>
        </w:numPr>
        <w:suppressAutoHyphens w:val="0"/>
        <w:spacing w:after="0" w:line="240" w:lineRule="auto"/>
        <w:ind w:left="426" w:hanging="426"/>
        <w:jc w:val="both"/>
      </w:pPr>
      <w:bookmarkStart w:id="9" w:name="_Hlk121157192"/>
      <w:r>
        <w:rPr>
          <w:lang w:val="en-US"/>
        </w:rPr>
        <w:t xml:space="preserve">G.G. </w:t>
      </w:r>
      <w:proofErr w:type="spellStart"/>
      <w:r>
        <w:rPr>
          <w:lang w:val="en-US"/>
        </w:rPr>
        <w:t>Adamian</w:t>
      </w:r>
      <w:proofErr w:type="spellEnd"/>
      <w:r>
        <w:rPr>
          <w:lang w:val="en-US"/>
        </w:rPr>
        <w:t xml:space="preserve">, N.V. Antonenko, “Optimal ways to produce heavy and superheavy nuclei”, </w:t>
      </w:r>
      <w:r>
        <w:rPr>
          <w:i/>
          <w:iCs/>
          <w:lang w:val="en-US"/>
        </w:rPr>
        <w:t xml:space="preserve">Eur. </w:t>
      </w:r>
      <w:r>
        <w:rPr>
          <w:i/>
          <w:iCs/>
        </w:rPr>
        <w:t>P</w:t>
      </w:r>
      <w:proofErr w:type="spellStart"/>
      <w:r>
        <w:rPr>
          <w:i/>
          <w:iCs/>
          <w:lang w:val="en-US"/>
        </w:rPr>
        <w:t>hys</w:t>
      </w:r>
      <w:proofErr w:type="spellEnd"/>
      <w:r>
        <w:rPr>
          <w:i/>
          <w:iCs/>
        </w:rPr>
        <w:t xml:space="preserve">. </w:t>
      </w:r>
      <w:r>
        <w:rPr>
          <w:i/>
          <w:iCs/>
          <w:lang w:val="en-US"/>
        </w:rPr>
        <w:t>J</w:t>
      </w:r>
      <w:r>
        <w:rPr>
          <w:i/>
          <w:iCs/>
        </w:rPr>
        <w:t xml:space="preserve">. </w:t>
      </w:r>
      <w:r>
        <w:rPr>
          <w:i/>
          <w:iCs/>
          <w:lang w:val="en-US"/>
        </w:rPr>
        <w:t>A</w:t>
      </w:r>
      <w:r>
        <w:rPr>
          <w:lang w:val="en-US"/>
        </w:rPr>
        <w:t xml:space="preserve"> </w:t>
      </w:r>
      <w:r>
        <w:rPr>
          <w:b/>
          <w:bCs/>
          <w:lang w:val="en-US"/>
        </w:rPr>
        <w:t>58</w:t>
      </w:r>
      <w:r>
        <w:rPr>
          <w:lang w:val="en-US"/>
        </w:rPr>
        <w:t>, 111 [34 pages]</w:t>
      </w:r>
      <w:r>
        <w:t xml:space="preserve"> (2022)</w:t>
      </w:r>
    </w:p>
    <w:bookmarkEnd w:id="9"/>
    <w:p w14:paraId="0D5B010E" w14:textId="77777777" w:rsidR="00BC46C9" w:rsidRDefault="00BC46C9" w:rsidP="00BC46C9">
      <w:pPr>
        <w:pStyle w:val="aa"/>
        <w:numPr>
          <w:ilvl w:val="0"/>
          <w:numId w:val="2"/>
        </w:numPr>
        <w:suppressAutoHyphens w:val="0"/>
        <w:spacing w:after="0" w:line="240" w:lineRule="auto"/>
        <w:ind w:left="426" w:hanging="426"/>
        <w:jc w:val="both"/>
      </w:pPr>
      <w:r>
        <w:rPr>
          <w:lang w:val="en-US"/>
        </w:rPr>
        <w:t>A</w:t>
      </w:r>
      <w:r>
        <w:t xml:space="preserve">. </w:t>
      </w:r>
      <w:r>
        <w:rPr>
          <w:lang w:val="en-US"/>
        </w:rPr>
        <w:t>V</w:t>
      </w:r>
      <w:r>
        <w:t xml:space="preserve">. </w:t>
      </w:r>
      <w:r>
        <w:rPr>
          <w:lang w:val="en-US"/>
        </w:rPr>
        <w:t>Isaev</w:t>
      </w:r>
      <w:r>
        <w:t xml:space="preserve">, </w:t>
      </w:r>
      <w:r>
        <w:rPr>
          <w:lang w:val="en-US"/>
        </w:rPr>
        <w:t>R</w:t>
      </w:r>
      <w:r>
        <w:t xml:space="preserve">. </w:t>
      </w:r>
      <w:r>
        <w:rPr>
          <w:lang w:val="en-US"/>
        </w:rPr>
        <w:t>S</w:t>
      </w:r>
      <w:r>
        <w:t xml:space="preserve">. </w:t>
      </w:r>
      <w:r>
        <w:rPr>
          <w:lang w:val="en-US"/>
        </w:rPr>
        <w:t>Mukhin</w:t>
      </w:r>
      <w:r>
        <w:t xml:space="preserve">, </w:t>
      </w:r>
      <w:r>
        <w:rPr>
          <w:lang w:val="en-US"/>
        </w:rPr>
        <w:t>A</w:t>
      </w:r>
      <w:r>
        <w:t xml:space="preserve">. </w:t>
      </w:r>
      <w:r>
        <w:rPr>
          <w:lang w:val="en-US"/>
        </w:rPr>
        <w:t>V</w:t>
      </w:r>
      <w:r>
        <w:t xml:space="preserve">. </w:t>
      </w:r>
      <w:r>
        <w:rPr>
          <w:lang w:val="en-US"/>
        </w:rPr>
        <w:t>Andreev</w:t>
      </w:r>
      <w:r>
        <w:t xml:space="preserve">, </w:t>
      </w:r>
      <w:r>
        <w:rPr>
          <w:lang w:val="en-US"/>
        </w:rPr>
        <w:t>M</w:t>
      </w:r>
      <w:r>
        <w:t xml:space="preserve">. </w:t>
      </w:r>
      <w:r>
        <w:rPr>
          <w:lang w:val="en-US"/>
        </w:rPr>
        <w:t>A</w:t>
      </w:r>
      <w:r>
        <w:t xml:space="preserve">. </w:t>
      </w:r>
      <w:proofErr w:type="spellStart"/>
      <w:r>
        <w:rPr>
          <w:lang w:val="en-US"/>
        </w:rPr>
        <w:t>Bychkov</w:t>
      </w:r>
      <w:proofErr w:type="spellEnd"/>
      <w:r>
        <w:t xml:space="preserve">, </w:t>
      </w:r>
      <w:r>
        <w:rPr>
          <w:lang w:val="en-US"/>
        </w:rPr>
        <w:t>M</w:t>
      </w:r>
      <w:r>
        <w:t xml:space="preserve">. </w:t>
      </w:r>
      <w:r>
        <w:rPr>
          <w:lang w:val="en-US"/>
        </w:rPr>
        <w:t>L</w:t>
      </w:r>
      <w:r>
        <w:t xml:space="preserve">. </w:t>
      </w:r>
      <w:proofErr w:type="spellStart"/>
      <w:r>
        <w:rPr>
          <w:lang w:val="en-US"/>
        </w:rPr>
        <w:t>Chelnokov</w:t>
      </w:r>
      <w:proofErr w:type="spellEnd"/>
      <w:r>
        <w:t xml:space="preserve">, </w:t>
      </w:r>
      <w:r>
        <w:rPr>
          <w:lang w:val="en-US"/>
        </w:rPr>
        <w:t>V</w:t>
      </w:r>
      <w:r>
        <w:t xml:space="preserve">. </w:t>
      </w:r>
      <w:r>
        <w:rPr>
          <w:lang w:val="en-US"/>
        </w:rPr>
        <w:t>I</w:t>
      </w:r>
      <w:r>
        <w:t xml:space="preserve">. </w:t>
      </w:r>
      <w:proofErr w:type="spellStart"/>
      <w:r>
        <w:rPr>
          <w:lang w:val="en-US"/>
        </w:rPr>
        <w:t>Chepigin</w:t>
      </w:r>
      <w:proofErr w:type="spellEnd"/>
      <w:r>
        <w:t xml:space="preserve">, </w:t>
      </w:r>
      <w:r>
        <w:rPr>
          <w:lang w:val="en-US"/>
        </w:rPr>
        <w:t>H</w:t>
      </w:r>
      <w:r>
        <w:t xml:space="preserve">. </w:t>
      </w:r>
      <w:r>
        <w:rPr>
          <w:lang w:val="en-US"/>
        </w:rPr>
        <w:t>M</w:t>
      </w:r>
      <w:r>
        <w:t xml:space="preserve">. </w:t>
      </w:r>
      <w:proofErr w:type="spellStart"/>
      <w:r>
        <w:rPr>
          <w:lang w:val="en-US"/>
        </w:rPr>
        <w:t>Devaraja</w:t>
      </w:r>
      <w:proofErr w:type="spellEnd"/>
      <w:r>
        <w:t xml:space="preserve">, </w:t>
      </w:r>
      <w:r>
        <w:rPr>
          <w:lang w:val="en-US"/>
        </w:rPr>
        <w:t>O</w:t>
      </w:r>
      <w:r>
        <w:t xml:space="preserve">. </w:t>
      </w:r>
      <w:proofErr w:type="spellStart"/>
      <w:r>
        <w:rPr>
          <w:lang w:val="en-US"/>
        </w:rPr>
        <w:t>Dorvaux</w:t>
      </w:r>
      <w:proofErr w:type="spellEnd"/>
      <w:r>
        <w:t xml:space="preserve">, </w:t>
      </w:r>
      <w:r>
        <w:rPr>
          <w:lang w:val="en-US"/>
        </w:rPr>
        <w:t>M</w:t>
      </w:r>
      <w:r>
        <w:t xml:space="preserve">. </w:t>
      </w:r>
      <w:r>
        <w:rPr>
          <w:lang w:val="en-US"/>
        </w:rPr>
        <w:t>Forge</w:t>
      </w:r>
      <w:r>
        <w:t xml:space="preserve">, </w:t>
      </w:r>
      <w:r>
        <w:rPr>
          <w:lang w:val="en-US"/>
        </w:rPr>
        <w:t>B</w:t>
      </w:r>
      <w:r>
        <w:t xml:space="preserve">. </w:t>
      </w:r>
      <w:r>
        <w:rPr>
          <w:lang w:val="en-US"/>
        </w:rPr>
        <w:t>Gall</w:t>
      </w:r>
      <w:r>
        <w:t xml:space="preserve">, </w:t>
      </w:r>
      <w:r>
        <w:rPr>
          <w:lang w:val="en-US"/>
        </w:rPr>
        <w:t>K</w:t>
      </w:r>
      <w:r>
        <w:t xml:space="preserve">. </w:t>
      </w:r>
      <w:proofErr w:type="spellStart"/>
      <w:r>
        <w:rPr>
          <w:lang w:val="en-US"/>
        </w:rPr>
        <w:t>Hauschild</w:t>
      </w:r>
      <w:proofErr w:type="spellEnd"/>
      <w:r>
        <w:t xml:space="preserve">, </w:t>
      </w:r>
      <w:r>
        <w:rPr>
          <w:lang w:val="en-US"/>
        </w:rPr>
        <w:t>I</w:t>
      </w:r>
      <w:r>
        <w:t xml:space="preserve">. </w:t>
      </w:r>
      <w:r>
        <w:rPr>
          <w:lang w:val="en-US"/>
        </w:rPr>
        <w:t>N</w:t>
      </w:r>
      <w:r>
        <w:t xml:space="preserve">. </w:t>
      </w:r>
      <w:proofErr w:type="spellStart"/>
      <w:r>
        <w:rPr>
          <w:lang w:val="en-US"/>
        </w:rPr>
        <w:t>Izosimov</w:t>
      </w:r>
      <w:proofErr w:type="spellEnd"/>
      <w:r>
        <w:t xml:space="preserve">, </w:t>
      </w:r>
      <w:r>
        <w:rPr>
          <w:lang w:val="en-US"/>
        </w:rPr>
        <w:t>K</w:t>
      </w:r>
      <w:r>
        <w:t xml:space="preserve">. </w:t>
      </w:r>
      <w:proofErr w:type="spellStart"/>
      <w:r>
        <w:rPr>
          <w:lang w:val="en-US"/>
        </w:rPr>
        <w:t>Kessaci</w:t>
      </w:r>
      <w:proofErr w:type="spellEnd"/>
      <w:r>
        <w:t xml:space="preserve">, </w:t>
      </w:r>
      <w:r>
        <w:rPr>
          <w:lang w:val="en-US"/>
        </w:rPr>
        <w:t>A</w:t>
      </w:r>
      <w:r>
        <w:t xml:space="preserve">. </w:t>
      </w:r>
      <w:r>
        <w:rPr>
          <w:lang w:val="en-US"/>
        </w:rPr>
        <w:t>A</w:t>
      </w:r>
      <w:r>
        <w:t xml:space="preserve">. </w:t>
      </w:r>
      <w:r>
        <w:rPr>
          <w:lang w:val="en-US"/>
        </w:rPr>
        <w:t>Kuznetsova</w:t>
      </w:r>
      <w:r>
        <w:t xml:space="preserve">, </w:t>
      </w:r>
      <w:r>
        <w:rPr>
          <w:lang w:val="en-US"/>
        </w:rPr>
        <w:t>A</w:t>
      </w:r>
      <w:r>
        <w:t xml:space="preserve">. </w:t>
      </w:r>
      <w:r>
        <w:rPr>
          <w:lang w:val="en-US"/>
        </w:rPr>
        <w:t>Lopez</w:t>
      </w:r>
      <w:r>
        <w:t>-</w:t>
      </w:r>
      <w:r>
        <w:rPr>
          <w:lang w:val="en-US"/>
        </w:rPr>
        <w:t>Martens</w:t>
      </w:r>
      <w:r>
        <w:t xml:space="preserve">, </w:t>
      </w:r>
      <w:r>
        <w:rPr>
          <w:lang w:val="en-US"/>
        </w:rPr>
        <w:t>O</w:t>
      </w:r>
      <w:r>
        <w:t xml:space="preserve">. </w:t>
      </w:r>
      <w:r>
        <w:rPr>
          <w:lang w:val="en-US"/>
        </w:rPr>
        <w:t>N</w:t>
      </w:r>
      <w:r>
        <w:t xml:space="preserve">. </w:t>
      </w:r>
      <w:r>
        <w:rPr>
          <w:lang w:val="en-US"/>
        </w:rPr>
        <w:t>Malyshev</w:t>
      </w:r>
      <w:r>
        <w:t xml:space="preserve">, </w:t>
      </w:r>
      <w:r>
        <w:rPr>
          <w:lang w:val="en-US"/>
        </w:rPr>
        <w:t>A</w:t>
      </w:r>
      <w:r>
        <w:t xml:space="preserve">. </w:t>
      </w:r>
      <w:r>
        <w:rPr>
          <w:lang w:val="en-US"/>
        </w:rPr>
        <w:t>G</w:t>
      </w:r>
      <w:r>
        <w:t xml:space="preserve">. </w:t>
      </w:r>
      <w:proofErr w:type="spellStart"/>
      <w:r>
        <w:rPr>
          <w:lang w:val="en-US"/>
        </w:rPr>
        <w:t>Popeko</w:t>
      </w:r>
      <w:proofErr w:type="spellEnd"/>
      <w:r>
        <w:t xml:space="preserve">, </w:t>
      </w:r>
      <w:r>
        <w:rPr>
          <w:lang w:val="en-US"/>
        </w:rPr>
        <w:t>Yu</w:t>
      </w:r>
      <w:r>
        <w:t xml:space="preserve">. </w:t>
      </w:r>
      <w:r>
        <w:rPr>
          <w:lang w:val="en-US"/>
        </w:rPr>
        <w:t>A</w:t>
      </w:r>
      <w:r>
        <w:t xml:space="preserve">. </w:t>
      </w:r>
      <w:r>
        <w:rPr>
          <w:lang w:val="en-US"/>
        </w:rPr>
        <w:t>Popov</w:t>
      </w:r>
      <w:r>
        <w:t xml:space="preserve">, </w:t>
      </w:r>
      <w:r>
        <w:rPr>
          <w:lang w:val="en-US"/>
        </w:rPr>
        <w:t>A</w:t>
      </w:r>
      <w:r>
        <w:t xml:space="preserve">. </w:t>
      </w:r>
      <w:proofErr w:type="spellStart"/>
      <w:r>
        <w:rPr>
          <w:lang w:val="en-US"/>
        </w:rPr>
        <w:t>Rahmatinejad</w:t>
      </w:r>
      <w:proofErr w:type="spellEnd"/>
      <w:r>
        <w:t xml:space="preserve">, </w:t>
      </w:r>
      <w:r>
        <w:rPr>
          <w:lang w:val="en-US"/>
        </w:rPr>
        <w:t>B</w:t>
      </w:r>
      <w:r>
        <w:t xml:space="preserve">. </w:t>
      </w:r>
      <w:proofErr w:type="spellStart"/>
      <w:r>
        <w:rPr>
          <w:lang w:val="en-US"/>
        </w:rPr>
        <w:t>Sailaubekov</w:t>
      </w:r>
      <w:proofErr w:type="spellEnd"/>
      <w:r>
        <w:t xml:space="preserve">, </w:t>
      </w:r>
      <w:r>
        <w:rPr>
          <w:lang w:val="en-US"/>
        </w:rPr>
        <w:t>T</w:t>
      </w:r>
      <w:r>
        <w:t xml:space="preserve">. </w:t>
      </w:r>
      <w:r>
        <w:rPr>
          <w:lang w:val="en-US"/>
        </w:rPr>
        <w:t>M</w:t>
      </w:r>
      <w:r>
        <w:t xml:space="preserve">. </w:t>
      </w:r>
      <w:proofErr w:type="spellStart"/>
      <w:r>
        <w:rPr>
          <w:lang w:val="en-US"/>
        </w:rPr>
        <w:t>Shneidman</w:t>
      </w:r>
      <w:proofErr w:type="spellEnd"/>
      <w:r>
        <w:t xml:space="preserve">, </w:t>
      </w:r>
      <w:r>
        <w:rPr>
          <w:lang w:val="en-US"/>
        </w:rPr>
        <w:t>E</w:t>
      </w:r>
      <w:r>
        <w:t xml:space="preserve">. </w:t>
      </w:r>
      <w:r>
        <w:rPr>
          <w:lang w:val="en-US"/>
        </w:rPr>
        <w:t>A</w:t>
      </w:r>
      <w:r>
        <w:t xml:space="preserve">. </w:t>
      </w:r>
      <w:r>
        <w:rPr>
          <w:lang w:val="en-US"/>
        </w:rPr>
        <w:t>Sokol</w:t>
      </w:r>
      <w:r>
        <w:t xml:space="preserve">, </w:t>
      </w:r>
      <w:r>
        <w:rPr>
          <w:lang w:val="en-US"/>
        </w:rPr>
        <w:t>A</w:t>
      </w:r>
      <w:r>
        <w:t xml:space="preserve">. </w:t>
      </w:r>
      <w:r>
        <w:rPr>
          <w:lang w:val="en-US"/>
        </w:rPr>
        <w:t>I</w:t>
      </w:r>
      <w:r>
        <w:t xml:space="preserve">. </w:t>
      </w:r>
      <w:proofErr w:type="spellStart"/>
      <w:r>
        <w:rPr>
          <w:lang w:val="en-US"/>
        </w:rPr>
        <w:t>Svirikhin</w:t>
      </w:r>
      <w:proofErr w:type="spellEnd"/>
      <w:r>
        <w:t xml:space="preserve">, </w:t>
      </w:r>
      <w:r>
        <w:rPr>
          <w:lang w:val="en-US"/>
        </w:rPr>
        <w:t>D</w:t>
      </w:r>
      <w:r>
        <w:t xml:space="preserve">. </w:t>
      </w:r>
      <w:r>
        <w:rPr>
          <w:lang w:val="en-US"/>
        </w:rPr>
        <w:t>A</w:t>
      </w:r>
      <w:r>
        <w:t xml:space="preserve">. </w:t>
      </w:r>
      <w:proofErr w:type="spellStart"/>
      <w:r>
        <w:rPr>
          <w:lang w:val="en-US"/>
        </w:rPr>
        <w:t>Testov</w:t>
      </w:r>
      <w:proofErr w:type="spellEnd"/>
      <w:r>
        <w:t xml:space="preserve">, </w:t>
      </w:r>
      <w:r>
        <w:rPr>
          <w:lang w:val="en-US"/>
        </w:rPr>
        <w:t>M</w:t>
      </w:r>
      <w:r>
        <w:t xml:space="preserve">. </w:t>
      </w:r>
      <w:r>
        <w:rPr>
          <w:lang w:val="en-US"/>
        </w:rPr>
        <w:t>S</w:t>
      </w:r>
      <w:r>
        <w:t xml:space="preserve">. </w:t>
      </w:r>
      <w:proofErr w:type="spellStart"/>
      <w:r>
        <w:rPr>
          <w:lang w:val="en-US"/>
        </w:rPr>
        <w:t>Tezekbayeva</w:t>
      </w:r>
      <w:proofErr w:type="spellEnd"/>
      <w:r>
        <w:t xml:space="preserve">, </w:t>
      </w:r>
      <w:r>
        <w:rPr>
          <w:lang w:val="en-US"/>
        </w:rPr>
        <w:t>A</w:t>
      </w:r>
      <w:r>
        <w:t xml:space="preserve">. </w:t>
      </w:r>
      <w:r>
        <w:rPr>
          <w:lang w:val="en-US"/>
        </w:rPr>
        <w:t>V</w:t>
      </w:r>
      <w:r>
        <w:t xml:space="preserve">. </w:t>
      </w:r>
      <w:proofErr w:type="spellStart"/>
      <w:r>
        <w:rPr>
          <w:lang w:val="en-US"/>
        </w:rPr>
        <w:t>Yeremin</w:t>
      </w:r>
      <w:proofErr w:type="spellEnd"/>
      <w:r>
        <w:t xml:space="preserve">, </w:t>
      </w:r>
      <w:r>
        <w:rPr>
          <w:lang w:val="en-US"/>
        </w:rPr>
        <w:t>N</w:t>
      </w:r>
      <w:r>
        <w:t xml:space="preserve">. </w:t>
      </w:r>
      <w:r>
        <w:rPr>
          <w:lang w:val="en-US"/>
        </w:rPr>
        <w:t>I</w:t>
      </w:r>
      <w:r>
        <w:t xml:space="preserve">. </w:t>
      </w:r>
      <w:r>
        <w:rPr>
          <w:lang w:val="en-US"/>
        </w:rPr>
        <w:t>Zamyatin</w:t>
      </w:r>
      <w:r>
        <w:t xml:space="preserve">, </w:t>
      </w:r>
      <w:r>
        <w:rPr>
          <w:lang w:val="en-US"/>
        </w:rPr>
        <w:t>K</w:t>
      </w:r>
      <w:r>
        <w:t xml:space="preserve">. </w:t>
      </w:r>
      <w:proofErr w:type="spellStart"/>
      <w:r>
        <w:rPr>
          <w:lang w:val="en-US"/>
        </w:rPr>
        <w:t>Sh</w:t>
      </w:r>
      <w:proofErr w:type="spellEnd"/>
      <w:r>
        <w:t xml:space="preserve">. </w:t>
      </w:r>
      <w:proofErr w:type="spellStart"/>
      <w:r>
        <w:rPr>
          <w:lang w:val="en-US"/>
        </w:rPr>
        <w:t>Zhumadilov</w:t>
      </w:r>
      <w:proofErr w:type="spellEnd"/>
      <w:r>
        <w:rPr>
          <w:lang w:val="en-US"/>
        </w:rPr>
        <w:t xml:space="preserve">, “Prompt neutron emission in the spontaneous fission of </w:t>
      </w:r>
      <w:r>
        <w:rPr>
          <w:vertAlign w:val="superscript"/>
          <w:lang w:val="en-US"/>
        </w:rPr>
        <w:t>246</w:t>
      </w:r>
      <w:r>
        <w:rPr>
          <w:lang w:val="en-US"/>
        </w:rPr>
        <w:t xml:space="preserve">Fm”, </w:t>
      </w:r>
      <w:r>
        <w:rPr>
          <w:i/>
          <w:iCs/>
          <w:lang w:val="en-US"/>
        </w:rPr>
        <w:t>Eur. Phys</w:t>
      </w:r>
      <w:r>
        <w:rPr>
          <w:i/>
          <w:iCs/>
        </w:rPr>
        <w:t xml:space="preserve">. </w:t>
      </w:r>
      <w:r>
        <w:rPr>
          <w:i/>
          <w:iCs/>
          <w:lang w:val="en-US"/>
        </w:rPr>
        <w:t xml:space="preserve"> J</w:t>
      </w:r>
      <w:r>
        <w:rPr>
          <w:i/>
          <w:iCs/>
        </w:rPr>
        <w:t>.</w:t>
      </w:r>
      <w:r>
        <w:rPr>
          <w:i/>
          <w:iCs/>
          <w:lang w:val="en-US"/>
        </w:rPr>
        <w:t xml:space="preserve"> A</w:t>
      </w:r>
      <w:r>
        <w:rPr>
          <w:lang w:val="en-US"/>
        </w:rPr>
        <w:t xml:space="preserve"> </w:t>
      </w:r>
      <w:r>
        <w:rPr>
          <w:b/>
          <w:bCs/>
          <w:lang w:val="en-US"/>
        </w:rPr>
        <w:t>58</w:t>
      </w:r>
      <w:r>
        <w:rPr>
          <w:lang w:val="en-US"/>
        </w:rPr>
        <w:t>, 108 [7 pages]</w:t>
      </w:r>
      <w:r>
        <w:t xml:space="preserve"> (</w:t>
      </w:r>
      <w:r>
        <w:rPr>
          <w:lang w:val="en-US"/>
        </w:rPr>
        <w:t>2022</w:t>
      </w:r>
      <w:r>
        <w:t>)</w:t>
      </w:r>
    </w:p>
    <w:p w14:paraId="77443F1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lastRenderedPageBreak/>
        <w:t xml:space="preserve">E.V. </w:t>
      </w:r>
      <w:proofErr w:type="spellStart"/>
      <w:r>
        <w:rPr>
          <w:lang w:val="en-US"/>
        </w:rPr>
        <w:t>Mardyban</w:t>
      </w:r>
      <w:proofErr w:type="spellEnd"/>
      <w:r>
        <w:rPr>
          <w:lang w:val="en-US"/>
        </w:rPr>
        <w:t xml:space="preserve">, T.M. </w:t>
      </w:r>
      <w:proofErr w:type="spellStart"/>
      <w:r>
        <w:rPr>
          <w:lang w:val="en-US"/>
        </w:rPr>
        <w:t>Shneidman</w:t>
      </w:r>
      <w:proofErr w:type="spellEnd"/>
      <w:r>
        <w:rPr>
          <w:lang w:val="en-US"/>
        </w:rPr>
        <w:t xml:space="preserve">, N.V. Antonenko, G.G. </w:t>
      </w:r>
      <w:proofErr w:type="spellStart"/>
      <w:r>
        <w:rPr>
          <w:lang w:val="en-US"/>
        </w:rPr>
        <w:t>Adamian</w:t>
      </w:r>
      <w:proofErr w:type="spellEnd"/>
      <w:r>
        <w:rPr>
          <w:lang w:val="en-US"/>
        </w:rPr>
        <w:t xml:space="preserve">, “Reflection Asymmetry in Ra Isotopes”, </w:t>
      </w:r>
      <w:r>
        <w:rPr>
          <w:i/>
          <w:iCs/>
          <w:lang w:val="en-US"/>
        </w:rPr>
        <w:t>Bulgarian Journal of Physics</w:t>
      </w:r>
      <w:r>
        <w:rPr>
          <w:lang w:val="en-US"/>
        </w:rPr>
        <w:t xml:space="preserve"> </w:t>
      </w:r>
      <w:r>
        <w:rPr>
          <w:b/>
          <w:bCs/>
          <w:lang w:val="en-US"/>
        </w:rPr>
        <w:t>49</w:t>
      </w:r>
      <w:r>
        <w:rPr>
          <w:lang w:val="en-US"/>
        </w:rPr>
        <w:t>, 78-88 (2022)</w:t>
      </w:r>
    </w:p>
    <w:p w14:paraId="103445DF"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T. J. </w:t>
      </w:r>
      <w:proofErr w:type="spellStart"/>
      <w:r>
        <w:rPr>
          <w:lang w:val="en-US"/>
        </w:rPr>
        <w:t>Tshipi</w:t>
      </w:r>
      <w:proofErr w:type="spellEnd"/>
      <w:r>
        <w:rPr>
          <w:lang w:val="en-US"/>
        </w:rPr>
        <w:t xml:space="preserve">, S. A. </w:t>
      </w:r>
      <w:proofErr w:type="spellStart"/>
      <w:r>
        <w:rPr>
          <w:lang w:val="en-US"/>
        </w:rPr>
        <w:t>Rakityansky</w:t>
      </w:r>
      <w:proofErr w:type="spellEnd"/>
      <w:r>
        <w:rPr>
          <w:lang w:val="en-US"/>
        </w:rPr>
        <w:t>, S. N. Ershov, “Resonant states 3</w:t>
      </w:r>
      <w:r>
        <w:rPr>
          <w:vertAlign w:val="superscript"/>
          <w:lang w:val="en-US"/>
        </w:rPr>
        <w:t>+</w:t>
      </w:r>
      <w:r>
        <w:rPr>
          <w:lang w:val="en-US"/>
        </w:rPr>
        <w:t xml:space="preserve"> and 2</w:t>
      </w:r>
      <w:r>
        <w:rPr>
          <w:vertAlign w:val="superscript"/>
          <w:lang w:val="en-US"/>
        </w:rPr>
        <w:t>-</w:t>
      </w:r>
      <w:r>
        <w:rPr>
          <w:lang w:val="en-US"/>
        </w:rPr>
        <w:t xml:space="preserve"> of the Boron isotope </w:t>
      </w:r>
      <w:r>
        <w:rPr>
          <w:vertAlign w:val="superscript"/>
          <w:lang w:val="en-US"/>
        </w:rPr>
        <w:t>8</w:t>
      </w:r>
      <w:r>
        <w:rPr>
          <w:lang w:val="en-US"/>
        </w:rPr>
        <w:t xml:space="preserve">B”, </w:t>
      </w:r>
      <w:r>
        <w:rPr>
          <w:i/>
          <w:iCs/>
          <w:lang w:val="en-US"/>
        </w:rPr>
        <w:t>Int. J. Mod. Phys. E</w:t>
      </w:r>
      <w:r>
        <w:rPr>
          <w:lang w:val="en-US"/>
        </w:rPr>
        <w:t xml:space="preserve"> </w:t>
      </w:r>
      <w:r>
        <w:rPr>
          <w:b/>
          <w:bCs/>
          <w:lang w:val="en-US"/>
        </w:rPr>
        <w:t>31</w:t>
      </w:r>
      <w:r>
        <w:rPr>
          <w:lang w:val="en-US"/>
        </w:rPr>
        <w:t xml:space="preserve">, 2250067 [11 pages] (2022) </w:t>
      </w:r>
    </w:p>
    <w:p w14:paraId="406935A2" w14:textId="77777777" w:rsidR="00BC46C9" w:rsidRDefault="00BC46C9" w:rsidP="00BC46C9">
      <w:pPr>
        <w:pStyle w:val="aa"/>
        <w:numPr>
          <w:ilvl w:val="0"/>
          <w:numId w:val="2"/>
        </w:numPr>
        <w:suppressAutoHyphens w:val="0"/>
        <w:spacing w:after="0" w:line="240" w:lineRule="auto"/>
        <w:ind w:left="426" w:hanging="426"/>
        <w:jc w:val="both"/>
      </w:pPr>
      <w:bookmarkStart w:id="10" w:name="_Hlk121157210"/>
      <w:r>
        <w:rPr>
          <w:lang w:val="en-US"/>
        </w:rPr>
        <w:t xml:space="preserve">A. N. </w:t>
      </w:r>
      <w:proofErr w:type="spellStart"/>
      <w:r>
        <w:rPr>
          <w:lang w:val="en-US"/>
        </w:rPr>
        <w:t>Bezbakh</w:t>
      </w:r>
      <w:proofErr w:type="spellEnd"/>
      <w:r>
        <w:rPr>
          <w:lang w:val="en-US"/>
        </w:rPr>
        <w:t xml:space="preserve">, G. G. </w:t>
      </w:r>
      <w:proofErr w:type="spellStart"/>
      <w:r>
        <w:rPr>
          <w:lang w:val="en-US"/>
        </w:rPr>
        <w:t>Adamian</w:t>
      </w:r>
      <w:proofErr w:type="spellEnd"/>
      <w:r>
        <w:rPr>
          <w:lang w:val="en-US"/>
        </w:rPr>
        <w:t xml:space="preserve">, and N. V. Antonenko, “Role of spin-orbit strength in the prediction of closed shells in superheavy nuclei”, </w:t>
      </w:r>
      <w:r>
        <w:rPr>
          <w:i/>
          <w:iCs/>
          <w:lang w:val="en-US"/>
        </w:rPr>
        <w:t>Phys. Rev</w:t>
      </w:r>
      <w:r>
        <w:rPr>
          <w:i/>
          <w:iCs/>
        </w:rPr>
        <w:t>.</w:t>
      </w:r>
      <w:r>
        <w:rPr>
          <w:i/>
          <w:iCs/>
          <w:lang w:val="en-US"/>
        </w:rPr>
        <w:t xml:space="preserve"> C</w:t>
      </w:r>
      <w:r>
        <w:rPr>
          <w:lang w:val="en-US"/>
        </w:rPr>
        <w:t xml:space="preserve"> </w:t>
      </w:r>
      <w:r>
        <w:rPr>
          <w:b/>
          <w:bCs/>
          <w:lang w:val="en-US"/>
        </w:rPr>
        <w:t>105</w:t>
      </w:r>
      <w:r>
        <w:rPr>
          <w:lang w:val="en-US"/>
        </w:rPr>
        <w:t xml:space="preserve">, 054305 [6 pages] </w:t>
      </w:r>
      <w:r>
        <w:t>(</w:t>
      </w:r>
      <w:r>
        <w:rPr>
          <w:lang w:val="en-US"/>
        </w:rPr>
        <w:t>2022</w:t>
      </w:r>
      <w:r>
        <w:t xml:space="preserve">) </w:t>
      </w:r>
    </w:p>
    <w:bookmarkEnd w:id="10"/>
    <w:p w14:paraId="1F3B557B"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B. A. </w:t>
      </w:r>
      <w:proofErr w:type="spellStart"/>
      <w:r>
        <w:rPr>
          <w:lang w:val="en-US"/>
        </w:rPr>
        <w:t>Urazbekov</w:t>
      </w:r>
      <w:proofErr w:type="spellEnd"/>
      <w:r>
        <w:rPr>
          <w:lang w:val="en-US"/>
        </w:rPr>
        <w:t xml:space="preserve">, B. K. </w:t>
      </w:r>
      <w:proofErr w:type="spellStart"/>
      <w:r>
        <w:rPr>
          <w:lang w:val="en-US"/>
        </w:rPr>
        <w:t>Karakozov</w:t>
      </w:r>
      <w:proofErr w:type="spellEnd"/>
      <w:r>
        <w:rPr>
          <w:lang w:val="en-US"/>
        </w:rPr>
        <w:t xml:space="preserve">, N. T. </w:t>
      </w:r>
      <w:proofErr w:type="spellStart"/>
      <w:r>
        <w:rPr>
          <w:lang w:val="en-US"/>
        </w:rPr>
        <w:t>Burtebayev</w:t>
      </w:r>
      <w:proofErr w:type="spellEnd"/>
      <w:r>
        <w:rPr>
          <w:lang w:val="en-US"/>
        </w:rPr>
        <w:t xml:space="preserve">, D. M. </w:t>
      </w:r>
      <w:proofErr w:type="spellStart"/>
      <w:r>
        <w:rPr>
          <w:lang w:val="en-US"/>
        </w:rPr>
        <w:t>Janseitov</w:t>
      </w:r>
      <w:proofErr w:type="spellEnd"/>
      <w:r>
        <w:rPr>
          <w:lang w:val="en-US"/>
        </w:rPr>
        <w:t xml:space="preserve">, M. </w:t>
      </w:r>
      <w:proofErr w:type="spellStart"/>
      <w:r>
        <w:rPr>
          <w:lang w:val="en-US"/>
        </w:rPr>
        <w:t>Nasrulla</w:t>
      </w:r>
      <w:proofErr w:type="spellEnd"/>
      <w:r>
        <w:rPr>
          <w:lang w:val="en-US"/>
        </w:rPr>
        <w:t xml:space="preserve">, D. </w:t>
      </w:r>
      <w:proofErr w:type="spellStart"/>
      <w:r>
        <w:rPr>
          <w:lang w:val="en-US"/>
        </w:rPr>
        <w:t>Alimov</w:t>
      </w:r>
      <w:proofErr w:type="spellEnd"/>
      <w:r>
        <w:rPr>
          <w:lang w:val="en-US"/>
        </w:rPr>
        <w:t xml:space="preserve">, D. S. </w:t>
      </w:r>
      <w:proofErr w:type="spellStart"/>
      <w:r>
        <w:rPr>
          <w:lang w:val="en-US"/>
        </w:rPr>
        <w:t>Valiolda</w:t>
      </w:r>
      <w:proofErr w:type="spellEnd"/>
      <w:r>
        <w:rPr>
          <w:lang w:val="en-US"/>
        </w:rPr>
        <w:t xml:space="preserve">, S. H. </w:t>
      </w:r>
      <w:proofErr w:type="spellStart"/>
      <w:r>
        <w:rPr>
          <w:lang w:val="en-US"/>
        </w:rPr>
        <w:t>Kazhykenov</w:t>
      </w:r>
      <w:proofErr w:type="spellEnd"/>
      <w:r>
        <w:rPr>
          <w:lang w:val="en-US"/>
        </w:rPr>
        <w:t xml:space="preserve">, A. S. </w:t>
      </w:r>
      <w:proofErr w:type="spellStart"/>
      <w:r>
        <w:rPr>
          <w:lang w:val="en-US"/>
        </w:rPr>
        <w:t>Denikin</w:t>
      </w:r>
      <w:proofErr w:type="spellEnd"/>
      <w:r>
        <w:rPr>
          <w:lang w:val="en-US"/>
        </w:rPr>
        <w:t xml:space="preserve">, A. S. </w:t>
      </w:r>
      <w:proofErr w:type="spellStart"/>
      <w:r>
        <w:rPr>
          <w:lang w:val="en-US"/>
        </w:rPr>
        <w:t>Demyanova</w:t>
      </w:r>
      <w:proofErr w:type="spellEnd"/>
      <w:r>
        <w:rPr>
          <w:lang w:val="en-US"/>
        </w:rPr>
        <w:t xml:space="preserve">, A. N. Danilov and V. A. </w:t>
      </w:r>
      <w:proofErr w:type="spellStart"/>
      <w:r>
        <w:rPr>
          <w:lang w:val="en-US"/>
        </w:rPr>
        <w:t>Starastcin</w:t>
      </w:r>
      <w:proofErr w:type="spellEnd"/>
      <w:r>
        <w:rPr>
          <w:lang w:val="en-US"/>
        </w:rPr>
        <w:t xml:space="preserve">, “Single-particle and cluster modes of </w:t>
      </w:r>
      <w:r>
        <w:rPr>
          <w:vertAlign w:val="superscript"/>
          <w:lang w:val="en-US"/>
        </w:rPr>
        <w:t>13</w:t>
      </w:r>
      <w:r>
        <w:rPr>
          <w:lang w:val="en-US"/>
        </w:rPr>
        <w:t xml:space="preserve">C excited states of 3.09, 8.86 and 9.89Mev”, </w:t>
      </w:r>
      <w:r>
        <w:rPr>
          <w:i/>
          <w:iCs/>
          <w:lang w:val="en-US"/>
        </w:rPr>
        <w:t>Int. J. Mod. Phys. E</w:t>
      </w:r>
      <w:r>
        <w:rPr>
          <w:lang w:val="en-US"/>
        </w:rPr>
        <w:t xml:space="preserve"> </w:t>
      </w:r>
      <w:r>
        <w:rPr>
          <w:b/>
          <w:bCs/>
          <w:lang w:val="en-US"/>
        </w:rPr>
        <w:t>31</w:t>
      </w:r>
      <w:r>
        <w:rPr>
          <w:lang w:val="en-US"/>
        </w:rPr>
        <w:t>, 2250031 [11 pages] (2022)</w:t>
      </w:r>
    </w:p>
    <w:p w14:paraId="424B0A0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M. </w:t>
      </w:r>
      <w:proofErr w:type="spellStart"/>
      <w:r>
        <w:rPr>
          <w:lang w:val="en-US"/>
        </w:rPr>
        <w:t>Pudlak</w:t>
      </w:r>
      <w:proofErr w:type="spellEnd"/>
      <w:r>
        <w:rPr>
          <w:lang w:val="en-US"/>
        </w:rPr>
        <w:t xml:space="preserve">, R. </w:t>
      </w:r>
      <w:proofErr w:type="spellStart"/>
      <w:r>
        <w:rPr>
          <w:lang w:val="en-US"/>
        </w:rPr>
        <w:t>Nazmitdinov</w:t>
      </w:r>
      <w:proofErr w:type="spellEnd"/>
      <w:r>
        <w:rPr>
          <w:lang w:val="en-US"/>
        </w:rPr>
        <w:t xml:space="preserve">, “Spin Interference Effects in a Ring with </w:t>
      </w:r>
      <w:proofErr w:type="spellStart"/>
      <w:r>
        <w:rPr>
          <w:lang w:val="en-US"/>
        </w:rPr>
        <w:t>Rashba</w:t>
      </w:r>
      <w:proofErr w:type="spellEnd"/>
      <w:r>
        <w:rPr>
          <w:lang w:val="en-US"/>
        </w:rPr>
        <w:t xml:space="preserve"> Spin-Orbit Interaction Subject to Strong Light–Matter Coupling in Magnetic Field”, </w:t>
      </w:r>
      <w:r>
        <w:rPr>
          <w:i/>
          <w:iCs/>
          <w:lang w:val="en-US"/>
        </w:rPr>
        <w:t>Symmetry</w:t>
      </w:r>
      <w:r>
        <w:rPr>
          <w:lang w:val="en-US"/>
        </w:rPr>
        <w:t xml:space="preserve"> </w:t>
      </w:r>
      <w:r>
        <w:rPr>
          <w:b/>
          <w:bCs/>
          <w:lang w:val="en-US"/>
        </w:rPr>
        <w:t>14,</w:t>
      </w:r>
      <w:r>
        <w:rPr>
          <w:lang w:val="en-US"/>
        </w:rPr>
        <w:t xml:space="preserve"> 1194 [11 pages] (2022)</w:t>
      </w:r>
    </w:p>
    <w:p w14:paraId="53CD81AB" w14:textId="77777777" w:rsidR="00BC46C9" w:rsidRDefault="00BC46C9" w:rsidP="00BC46C9">
      <w:pPr>
        <w:pStyle w:val="aa"/>
        <w:numPr>
          <w:ilvl w:val="0"/>
          <w:numId w:val="2"/>
        </w:numPr>
        <w:suppressAutoHyphens w:val="0"/>
        <w:spacing w:after="0" w:line="240" w:lineRule="auto"/>
        <w:ind w:left="426" w:hanging="426"/>
        <w:jc w:val="both"/>
      </w:pPr>
      <w:bookmarkStart w:id="11" w:name="_Hlk121157231"/>
      <w:r>
        <w:rPr>
          <w:lang w:val="en-US"/>
        </w:rPr>
        <w:t xml:space="preserve">I. S. Rogov, G. G. </w:t>
      </w:r>
      <w:proofErr w:type="spellStart"/>
      <w:r>
        <w:rPr>
          <w:lang w:val="en-US"/>
        </w:rPr>
        <w:t>Adamian</w:t>
      </w:r>
      <w:proofErr w:type="spellEnd"/>
      <w:r>
        <w:rPr>
          <w:lang w:val="en-US"/>
        </w:rPr>
        <w:t xml:space="preserve">, N. V. Antonenko, “Spontaneous fission hindrance in even-odd nuclei within a cluster approach”, </w:t>
      </w:r>
      <w:r>
        <w:rPr>
          <w:i/>
          <w:iCs/>
          <w:lang w:val="en-US"/>
        </w:rPr>
        <w:t>Phys. Rev</w:t>
      </w:r>
      <w:r>
        <w:rPr>
          <w:i/>
          <w:iCs/>
        </w:rPr>
        <w:t>. C</w:t>
      </w:r>
      <w:r>
        <w:rPr>
          <w:lang w:val="en-US"/>
        </w:rPr>
        <w:t xml:space="preserve"> </w:t>
      </w:r>
      <w:r>
        <w:rPr>
          <w:b/>
          <w:bCs/>
          <w:lang w:val="en-US"/>
        </w:rPr>
        <w:t>105</w:t>
      </w:r>
      <w:r>
        <w:rPr>
          <w:lang w:val="en-US"/>
        </w:rPr>
        <w:t>, 034619 [7 pages]</w:t>
      </w:r>
      <w:r>
        <w:t xml:space="preserve"> (2022) </w:t>
      </w:r>
    </w:p>
    <w:bookmarkEnd w:id="11"/>
    <w:p w14:paraId="0DF45B0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E. V. </w:t>
      </w:r>
      <w:proofErr w:type="spellStart"/>
      <w:r>
        <w:rPr>
          <w:lang w:val="en-US"/>
        </w:rPr>
        <w:t>Mardyban</w:t>
      </w:r>
      <w:proofErr w:type="spellEnd"/>
      <w:r>
        <w:rPr>
          <w:lang w:val="en-US"/>
        </w:rPr>
        <w:t xml:space="preserve">, T. M. </w:t>
      </w:r>
      <w:proofErr w:type="spellStart"/>
      <w:r>
        <w:rPr>
          <w:lang w:val="en-US"/>
        </w:rPr>
        <w:t>Shneidman</w:t>
      </w:r>
      <w:proofErr w:type="spellEnd"/>
      <w:r>
        <w:rPr>
          <w:lang w:val="en-US"/>
        </w:rPr>
        <w:t xml:space="preserve">, E. A. </w:t>
      </w:r>
      <w:proofErr w:type="spellStart"/>
      <w:r>
        <w:rPr>
          <w:lang w:val="en-US"/>
        </w:rPr>
        <w:t>Kolganova</w:t>
      </w:r>
      <w:proofErr w:type="spellEnd"/>
      <w:r>
        <w:rPr>
          <w:lang w:val="en-US"/>
        </w:rPr>
        <w:t xml:space="preserve">, R. V. </w:t>
      </w:r>
      <w:proofErr w:type="spellStart"/>
      <w:r>
        <w:rPr>
          <w:lang w:val="en-US"/>
        </w:rPr>
        <w:t>Jolos</w:t>
      </w:r>
      <w:proofErr w:type="spellEnd"/>
      <w:r>
        <w:rPr>
          <w:lang w:val="en-US"/>
        </w:rPr>
        <w:t xml:space="preserve">, “Influence of Triaxiality on the Description of Low-Energy Excitation Spectrum of </w:t>
      </w:r>
      <w:r>
        <w:rPr>
          <w:vertAlign w:val="superscript"/>
          <w:lang w:val="en-US"/>
        </w:rPr>
        <w:t>96</w:t>
      </w:r>
      <w:r>
        <w:rPr>
          <w:lang w:val="en-US"/>
        </w:rPr>
        <w:t>Zr</w:t>
      </w:r>
      <w:r>
        <w:rPr>
          <w:i/>
          <w:iCs/>
          <w:lang w:val="en-US"/>
        </w:rPr>
        <w:t>”, Physics of Particles and Nuclei Letters</w:t>
      </w:r>
      <w:r>
        <w:rPr>
          <w:lang w:val="en-US"/>
        </w:rPr>
        <w:t xml:space="preserve"> </w:t>
      </w:r>
      <w:r>
        <w:rPr>
          <w:b/>
          <w:bCs/>
          <w:lang w:val="en-US"/>
        </w:rPr>
        <w:t>19</w:t>
      </w:r>
      <w:r>
        <w:rPr>
          <w:lang w:val="en-US"/>
        </w:rPr>
        <w:t>, 463-466 (2022)</w:t>
      </w:r>
    </w:p>
    <w:p w14:paraId="7254260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A. </w:t>
      </w:r>
      <w:proofErr w:type="spellStart"/>
      <w:r>
        <w:rPr>
          <w:lang w:val="en-US"/>
        </w:rPr>
        <w:t>Rahmatinejad</w:t>
      </w:r>
      <w:proofErr w:type="spellEnd"/>
      <w:r>
        <w:rPr>
          <w:lang w:val="en-US"/>
        </w:rPr>
        <w:t xml:space="preserve">, T. M. </w:t>
      </w:r>
      <w:proofErr w:type="spellStart"/>
      <w:r>
        <w:rPr>
          <w:lang w:val="en-US"/>
        </w:rPr>
        <w:t>Shneidman</w:t>
      </w:r>
      <w:proofErr w:type="spellEnd"/>
      <w:r>
        <w:rPr>
          <w:lang w:val="en-US"/>
        </w:rPr>
        <w:t xml:space="preserve">, “Kinetic Energy Distribution in Multi-Step Neutron Emission from Superheavy Nuclei”, </w:t>
      </w:r>
      <w:r>
        <w:rPr>
          <w:i/>
          <w:iCs/>
          <w:lang w:val="en-US"/>
        </w:rPr>
        <w:t>Physics Particles and Nuclei Letters</w:t>
      </w:r>
      <w:r>
        <w:rPr>
          <w:lang w:val="en-US"/>
        </w:rPr>
        <w:t xml:space="preserve"> </w:t>
      </w:r>
      <w:r>
        <w:rPr>
          <w:b/>
          <w:bCs/>
          <w:lang w:val="en-US"/>
        </w:rPr>
        <w:t>19</w:t>
      </w:r>
      <w:r>
        <w:rPr>
          <w:lang w:val="en-US"/>
        </w:rPr>
        <w:t xml:space="preserve">, 470-472 (2022) </w:t>
      </w:r>
    </w:p>
    <w:p w14:paraId="2144C81F"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0912AE">
        <w:rPr>
          <w:lang w:val="en-US"/>
        </w:rPr>
        <w:t xml:space="preserve">W. M. Seif, A. Adel, N. V. Antonenko, G. G. </w:t>
      </w:r>
      <w:proofErr w:type="spellStart"/>
      <w:r w:rsidRPr="000912AE">
        <w:rPr>
          <w:lang w:val="en-US"/>
        </w:rPr>
        <w:t>Adamian</w:t>
      </w:r>
      <w:proofErr w:type="spellEnd"/>
      <w:r w:rsidRPr="000912AE">
        <w:rPr>
          <w:lang w:val="en-US"/>
        </w:rPr>
        <w:t>,</w:t>
      </w:r>
      <w:r>
        <w:rPr>
          <w:lang w:val="en-US"/>
        </w:rPr>
        <w:t xml:space="preserve"> “</w:t>
      </w:r>
      <w:r w:rsidRPr="000912AE">
        <w:rPr>
          <w:lang w:val="en-US"/>
        </w:rPr>
        <w:t>Enhanced alpha-decays to negative-parity states in even-even nuclei with octupole deformation</w:t>
      </w:r>
      <w:r>
        <w:rPr>
          <w:lang w:val="en-US"/>
        </w:rPr>
        <w:t>”</w:t>
      </w:r>
      <w:r w:rsidRPr="000912AE">
        <w:rPr>
          <w:lang w:val="en-US"/>
        </w:rPr>
        <w:t>,</w:t>
      </w:r>
      <w:r>
        <w:rPr>
          <w:lang w:val="en-US"/>
        </w:rPr>
        <w:t xml:space="preserve"> </w:t>
      </w:r>
      <w:r w:rsidRPr="000912AE">
        <w:rPr>
          <w:i/>
          <w:iCs/>
          <w:lang w:val="en-US"/>
        </w:rPr>
        <w:t>Physical Review C</w:t>
      </w:r>
      <w:r w:rsidRPr="000912AE">
        <w:rPr>
          <w:lang w:val="en-US"/>
        </w:rPr>
        <w:t xml:space="preserve"> </w:t>
      </w:r>
      <w:r w:rsidRPr="000912AE">
        <w:rPr>
          <w:b/>
          <w:bCs/>
          <w:lang w:val="en-US"/>
        </w:rPr>
        <w:t>107</w:t>
      </w:r>
      <w:r w:rsidRPr="000912AE">
        <w:rPr>
          <w:lang w:val="en-US"/>
        </w:rPr>
        <w:t>,  044601</w:t>
      </w:r>
      <w:r>
        <w:rPr>
          <w:lang w:val="en-US"/>
        </w:rPr>
        <w:t xml:space="preserve"> [pages </w:t>
      </w:r>
      <w:r w:rsidRPr="000912AE">
        <w:rPr>
          <w:lang w:val="en-US"/>
        </w:rPr>
        <w:t>9</w:t>
      </w:r>
      <w:r>
        <w:rPr>
          <w:lang w:val="en-US"/>
        </w:rPr>
        <w:t>] (</w:t>
      </w:r>
      <w:r w:rsidRPr="000912AE">
        <w:rPr>
          <w:lang w:val="en-US"/>
        </w:rPr>
        <w:t>2023</w:t>
      </w:r>
      <w:r>
        <w:rPr>
          <w:lang w:val="en-US"/>
        </w:rPr>
        <w:t>)</w:t>
      </w:r>
    </w:p>
    <w:p w14:paraId="66BE096D" w14:textId="77777777" w:rsidR="00BC46C9" w:rsidRDefault="00BC46C9" w:rsidP="00BC46C9">
      <w:pPr>
        <w:pStyle w:val="aa"/>
        <w:numPr>
          <w:ilvl w:val="0"/>
          <w:numId w:val="2"/>
        </w:numPr>
        <w:suppressAutoHyphens w:val="0"/>
        <w:spacing w:after="0" w:line="240" w:lineRule="auto"/>
        <w:ind w:left="426" w:hanging="426"/>
        <w:jc w:val="both"/>
        <w:rPr>
          <w:lang w:val="en-US"/>
        </w:rPr>
      </w:pPr>
      <w:r w:rsidRPr="000912AE">
        <w:rPr>
          <w:lang w:val="en-US"/>
        </w:rPr>
        <w:t xml:space="preserve">  H. </w:t>
      </w:r>
      <w:proofErr w:type="spellStart"/>
      <w:r w:rsidRPr="000912AE">
        <w:rPr>
          <w:lang w:val="en-US"/>
        </w:rPr>
        <w:t>Pasca</w:t>
      </w:r>
      <w:proofErr w:type="spellEnd"/>
      <w:r w:rsidRPr="000912AE">
        <w:rPr>
          <w:lang w:val="en-US"/>
        </w:rPr>
        <w:t xml:space="preserve">, A. V. Andreev, G. G. </w:t>
      </w:r>
      <w:proofErr w:type="spellStart"/>
      <w:r w:rsidRPr="000912AE">
        <w:rPr>
          <w:lang w:val="en-US"/>
        </w:rPr>
        <w:t>Adamian</w:t>
      </w:r>
      <w:proofErr w:type="spellEnd"/>
      <w:r w:rsidRPr="000912AE">
        <w:rPr>
          <w:lang w:val="en-US"/>
        </w:rPr>
        <w:t>, N. V. Antonenko,</w:t>
      </w:r>
      <w:r>
        <w:rPr>
          <w:lang w:val="en-US"/>
        </w:rPr>
        <w:t xml:space="preserve"> “</w:t>
      </w:r>
      <w:r w:rsidRPr="000912AE">
        <w:rPr>
          <w:lang w:val="en-US"/>
        </w:rPr>
        <w:t>Excitation-energy dependence of the fission-fragment neutron-excess ratio</w:t>
      </w:r>
      <w:r>
        <w:rPr>
          <w:lang w:val="en-US"/>
        </w:rPr>
        <w:t>”</w:t>
      </w:r>
      <w:r w:rsidRPr="000912AE">
        <w:rPr>
          <w:lang w:val="en-US"/>
        </w:rPr>
        <w:t>,</w:t>
      </w:r>
      <w:r>
        <w:rPr>
          <w:lang w:val="en-US"/>
        </w:rPr>
        <w:t xml:space="preserve"> </w:t>
      </w:r>
      <w:r w:rsidRPr="000912AE">
        <w:rPr>
          <w:i/>
          <w:iCs/>
          <w:lang w:val="en-US"/>
        </w:rPr>
        <w:t>Physical Review C</w:t>
      </w:r>
      <w:r>
        <w:rPr>
          <w:lang w:val="en-US"/>
        </w:rPr>
        <w:t xml:space="preserve"> </w:t>
      </w:r>
      <w:r w:rsidRPr="000912AE">
        <w:rPr>
          <w:b/>
          <w:bCs/>
          <w:lang w:val="en-US"/>
        </w:rPr>
        <w:t>107</w:t>
      </w:r>
      <w:r w:rsidRPr="000912AE">
        <w:rPr>
          <w:lang w:val="en-US"/>
        </w:rPr>
        <w:t>, 024603</w:t>
      </w:r>
      <w:r>
        <w:rPr>
          <w:lang w:val="en-US"/>
        </w:rPr>
        <w:t xml:space="preserve"> [pages </w:t>
      </w:r>
      <w:r w:rsidRPr="000912AE">
        <w:rPr>
          <w:lang w:val="en-US"/>
        </w:rPr>
        <w:t>5</w:t>
      </w:r>
      <w:r>
        <w:rPr>
          <w:lang w:val="en-US"/>
        </w:rPr>
        <w:t>]</w:t>
      </w:r>
      <w:r w:rsidRPr="000912AE">
        <w:rPr>
          <w:lang w:val="en-US"/>
        </w:rPr>
        <w:t xml:space="preserve"> </w:t>
      </w:r>
      <w:r>
        <w:rPr>
          <w:lang w:val="en-US"/>
        </w:rPr>
        <w:t>(</w:t>
      </w:r>
      <w:r w:rsidRPr="000912AE">
        <w:rPr>
          <w:lang w:val="en-US"/>
        </w:rPr>
        <w:t>2023</w:t>
      </w:r>
      <w:r>
        <w:rPr>
          <w:lang w:val="en-US"/>
        </w:rPr>
        <w:t>)</w:t>
      </w:r>
    </w:p>
    <w:p w14:paraId="237C9555"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0912AE">
        <w:rPr>
          <w:lang w:val="en-US"/>
        </w:rPr>
        <w:t>R.V.Jolos</w:t>
      </w:r>
      <w:proofErr w:type="spellEnd"/>
      <w:r w:rsidRPr="000912AE">
        <w:rPr>
          <w:lang w:val="en-US"/>
        </w:rPr>
        <w:t xml:space="preserve">, </w:t>
      </w:r>
      <w:proofErr w:type="spellStart"/>
      <w:r w:rsidRPr="000912AE">
        <w:rPr>
          <w:lang w:val="en-US"/>
        </w:rPr>
        <w:t>E.A.Kolganova</w:t>
      </w:r>
      <w:proofErr w:type="spellEnd"/>
      <w:r w:rsidRPr="000912AE">
        <w:rPr>
          <w:lang w:val="en-US"/>
        </w:rPr>
        <w:t xml:space="preserve">, </w:t>
      </w:r>
      <w:proofErr w:type="spellStart"/>
      <w:r w:rsidRPr="000912AE">
        <w:rPr>
          <w:lang w:val="en-US"/>
        </w:rPr>
        <w:t>E.V.Mardyban</w:t>
      </w:r>
      <w:proofErr w:type="spellEnd"/>
      <w:r w:rsidRPr="000912AE">
        <w:rPr>
          <w:lang w:val="en-US"/>
        </w:rPr>
        <w:t xml:space="preserve">, </w:t>
      </w:r>
      <w:proofErr w:type="spellStart"/>
      <w:r w:rsidRPr="000912AE">
        <w:rPr>
          <w:lang w:val="en-US"/>
        </w:rPr>
        <w:t>T.M.Shneidman</w:t>
      </w:r>
      <w:proofErr w:type="spellEnd"/>
      <w:r w:rsidRPr="000912AE">
        <w:rPr>
          <w:lang w:val="en-US"/>
        </w:rPr>
        <w:t>,</w:t>
      </w:r>
      <w:r>
        <w:rPr>
          <w:lang w:val="en-US"/>
        </w:rPr>
        <w:t xml:space="preserve"> “</w:t>
      </w:r>
      <w:r w:rsidRPr="000912AE">
        <w:rPr>
          <w:lang w:val="en-US"/>
        </w:rPr>
        <w:t>Reflection-asymmetric mode in the structure of heavy nuclei</w:t>
      </w:r>
      <w:r>
        <w:rPr>
          <w:lang w:val="en-US"/>
        </w:rPr>
        <w:t>”</w:t>
      </w:r>
      <w:r w:rsidRPr="000912AE">
        <w:rPr>
          <w:lang w:val="en-US"/>
        </w:rPr>
        <w:t>,</w:t>
      </w:r>
      <w:r>
        <w:rPr>
          <w:lang w:val="en-US"/>
        </w:rPr>
        <w:t xml:space="preserve"> </w:t>
      </w:r>
      <w:r w:rsidRPr="000912AE">
        <w:rPr>
          <w:i/>
          <w:iCs/>
          <w:lang w:val="en-US"/>
        </w:rPr>
        <w:t>International Journal of Modern Physics E</w:t>
      </w:r>
      <w:r>
        <w:rPr>
          <w:lang w:val="en-US"/>
        </w:rPr>
        <w:t xml:space="preserve"> </w:t>
      </w:r>
      <w:r w:rsidRPr="000912AE">
        <w:rPr>
          <w:b/>
          <w:bCs/>
          <w:lang w:val="en-US"/>
        </w:rPr>
        <w:t>32</w:t>
      </w:r>
      <w:r>
        <w:rPr>
          <w:lang w:val="en-US"/>
        </w:rPr>
        <w:t>,</w:t>
      </w:r>
      <w:r w:rsidRPr="000912AE">
        <w:rPr>
          <w:lang w:val="en-US"/>
        </w:rPr>
        <w:t xml:space="preserve"> 2340002</w:t>
      </w:r>
      <w:r>
        <w:rPr>
          <w:lang w:val="en-US"/>
        </w:rPr>
        <w:t xml:space="preserve"> [pages 23]</w:t>
      </w:r>
      <w:r w:rsidRPr="000912AE">
        <w:rPr>
          <w:lang w:val="en-US"/>
        </w:rPr>
        <w:t xml:space="preserve"> </w:t>
      </w:r>
      <w:r>
        <w:rPr>
          <w:lang w:val="en-US"/>
        </w:rPr>
        <w:t xml:space="preserve"> (</w:t>
      </w:r>
      <w:r w:rsidRPr="000912AE">
        <w:rPr>
          <w:lang w:val="en-US"/>
        </w:rPr>
        <w:t>2023</w:t>
      </w:r>
      <w:r>
        <w:rPr>
          <w:lang w:val="en-US"/>
        </w:rPr>
        <w:t>)</w:t>
      </w:r>
    </w:p>
    <w:p w14:paraId="7D79A595" w14:textId="77777777" w:rsidR="00BC46C9" w:rsidRDefault="00BC46C9" w:rsidP="00BC46C9">
      <w:pPr>
        <w:pStyle w:val="aa"/>
        <w:numPr>
          <w:ilvl w:val="0"/>
          <w:numId w:val="2"/>
        </w:numPr>
        <w:suppressAutoHyphens w:val="0"/>
        <w:spacing w:after="0" w:line="240" w:lineRule="auto"/>
        <w:ind w:left="426" w:hanging="426"/>
        <w:jc w:val="both"/>
        <w:rPr>
          <w:lang w:val="en-US"/>
        </w:rPr>
      </w:pPr>
      <w:r w:rsidRPr="000912AE">
        <w:rPr>
          <w:lang w:val="en-US"/>
        </w:rPr>
        <w:t xml:space="preserve">  V.S. </w:t>
      </w:r>
      <w:proofErr w:type="spellStart"/>
      <w:r w:rsidRPr="000912AE">
        <w:rPr>
          <w:lang w:val="en-US"/>
        </w:rPr>
        <w:t>Bagnato</w:t>
      </w:r>
      <w:proofErr w:type="spellEnd"/>
      <w:r w:rsidRPr="000912AE">
        <w:rPr>
          <w:lang w:val="en-US"/>
        </w:rPr>
        <w:t xml:space="preserve">, R.G. </w:t>
      </w:r>
      <w:proofErr w:type="spellStart"/>
      <w:r w:rsidRPr="000912AE">
        <w:rPr>
          <w:lang w:val="en-US"/>
        </w:rPr>
        <w:t>Nazmitdinov</w:t>
      </w:r>
      <w:proofErr w:type="spellEnd"/>
      <w:r w:rsidRPr="000912AE">
        <w:rPr>
          <w:lang w:val="en-US"/>
        </w:rPr>
        <w:t xml:space="preserve">, V.I. </w:t>
      </w:r>
      <w:proofErr w:type="spellStart"/>
      <w:r w:rsidRPr="000912AE">
        <w:rPr>
          <w:lang w:val="en-US"/>
        </w:rPr>
        <w:t>Yukalov</w:t>
      </w:r>
      <w:proofErr w:type="spellEnd"/>
      <w:r w:rsidRPr="000912AE">
        <w:rPr>
          <w:lang w:val="en-US"/>
        </w:rPr>
        <w:t>,</w:t>
      </w:r>
      <w:r>
        <w:rPr>
          <w:lang w:val="en-US"/>
        </w:rPr>
        <w:t xml:space="preserve"> “</w:t>
      </w:r>
      <w:r w:rsidRPr="000912AE">
        <w:rPr>
          <w:lang w:val="en-US"/>
        </w:rPr>
        <w:t>Symmetry in Many-Body Physics</w:t>
      </w:r>
      <w:r>
        <w:rPr>
          <w:lang w:val="en-US"/>
        </w:rPr>
        <w:t>”</w:t>
      </w:r>
      <w:r w:rsidRPr="000912AE">
        <w:rPr>
          <w:lang w:val="en-US"/>
        </w:rPr>
        <w:t>,</w:t>
      </w:r>
      <w:r w:rsidRPr="000912AE">
        <w:rPr>
          <w:lang w:val="en-US"/>
        </w:rPr>
        <w:br/>
      </w:r>
      <w:r w:rsidRPr="000912AE">
        <w:rPr>
          <w:i/>
          <w:iCs/>
          <w:lang w:val="en-US"/>
        </w:rPr>
        <w:t>Symmetry</w:t>
      </w:r>
      <w:r>
        <w:rPr>
          <w:i/>
          <w:iCs/>
          <w:lang w:val="en-US"/>
        </w:rPr>
        <w:t xml:space="preserve"> </w:t>
      </w:r>
      <w:r w:rsidRPr="000912AE">
        <w:rPr>
          <w:b/>
          <w:bCs/>
          <w:lang w:val="en-US"/>
        </w:rPr>
        <w:t>15</w:t>
      </w:r>
      <w:r w:rsidRPr="000912AE">
        <w:rPr>
          <w:lang w:val="en-US"/>
        </w:rPr>
        <w:t>, 72</w:t>
      </w:r>
      <w:r>
        <w:rPr>
          <w:lang w:val="en-US"/>
        </w:rPr>
        <w:t xml:space="preserve"> [pages 5] </w:t>
      </w:r>
      <w:r w:rsidRPr="000912AE">
        <w:rPr>
          <w:lang w:val="en-US"/>
        </w:rPr>
        <w:t xml:space="preserve"> </w:t>
      </w:r>
      <w:r>
        <w:rPr>
          <w:lang w:val="en-US"/>
        </w:rPr>
        <w:t>(</w:t>
      </w:r>
      <w:r w:rsidRPr="000912AE">
        <w:rPr>
          <w:lang w:val="en-US"/>
        </w:rPr>
        <w:t>2023</w:t>
      </w:r>
      <w:r>
        <w:rPr>
          <w:lang w:val="en-US"/>
        </w:rPr>
        <w:t xml:space="preserve">) </w:t>
      </w:r>
    </w:p>
    <w:p w14:paraId="3ED23ED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T. P. </w:t>
      </w:r>
      <w:proofErr w:type="spellStart"/>
      <w:r w:rsidRPr="0040240C">
        <w:rPr>
          <w:lang w:val="en-US"/>
        </w:rPr>
        <w:t>Grozdanov</w:t>
      </w:r>
      <w:proofErr w:type="spellEnd"/>
      <w:r w:rsidRPr="0040240C">
        <w:rPr>
          <w:lang w:val="en-US"/>
        </w:rPr>
        <w:t xml:space="preserve">, E. A. </w:t>
      </w:r>
      <w:proofErr w:type="spellStart"/>
      <w:r w:rsidRPr="0040240C">
        <w:rPr>
          <w:lang w:val="en-US"/>
        </w:rPr>
        <w:t>Solov’ev</w:t>
      </w:r>
      <w:proofErr w:type="spellEnd"/>
      <w:r w:rsidRPr="0040240C">
        <w:rPr>
          <w:lang w:val="en-US"/>
        </w:rPr>
        <w:t xml:space="preserve">, “Classical representation for hydrogen atom in s-states”, </w:t>
      </w:r>
      <w:r w:rsidRPr="0040240C">
        <w:rPr>
          <w:i/>
          <w:iCs/>
          <w:lang w:val="en-US"/>
        </w:rPr>
        <w:t>Quantum Stud.: Math. Found</w:t>
      </w:r>
      <w:r w:rsidRPr="0040240C">
        <w:rPr>
          <w:lang w:val="en-US"/>
        </w:rPr>
        <w:t xml:space="preserve">, </w:t>
      </w:r>
      <w:r w:rsidRPr="0040240C">
        <w:rPr>
          <w:b/>
          <w:bCs/>
          <w:lang w:val="en-US"/>
        </w:rPr>
        <w:t>6</w:t>
      </w:r>
      <w:r w:rsidRPr="0040240C">
        <w:rPr>
          <w:lang w:val="en-US"/>
        </w:rPr>
        <w:t xml:space="preserve">, 225–233 (2019) </w:t>
      </w:r>
      <w:r>
        <w:rPr>
          <w:lang w:val="en-US"/>
        </w:rPr>
        <w:t xml:space="preserve"> </w:t>
      </w:r>
    </w:p>
    <w:p w14:paraId="22C08AC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I.A. </w:t>
      </w:r>
      <w:proofErr w:type="spellStart"/>
      <w:r w:rsidRPr="0040240C">
        <w:rPr>
          <w:lang w:val="en-US"/>
        </w:rPr>
        <w:t>Gnilozub</w:t>
      </w:r>
      <w:proofErr w:type="spellEnd"/>
      <w:r w:rsidRPr="0040240C">
        <w:rPr>
          <w:lang w:val="en-US"/>
        </w:rPr>
        <w:t xml:space="preserve">, A. Galstyan, </w:t>
      </w:r>
      <w:proofErr w:type="spellStart"/>
      <w:r w:rsidRPr="0040240C">
        <w:rPr>
          <w:lang w:val="en-US"/>
        </w:rPr>
        <w:t>Yu.V</w:t>
      </w:r>
      <w:proofErr w:type="spellEnd"/>
      <w:r w:rsidRPr="0040240C">
        <w:rPr>
          <w:lang w:val="en-US"/>
        </w:rPr>
        <w:t xml:space="preserve">. Popov, I.P. </w:t>
      </w:r>
      <w:proofErr w:type="spellStart"/>
      <w:r w:rsidRPr="0040240C">
        <w:rPr>
          <w:lang w:val="en-US"/>
        </w:rPr>
        <w:t>Volobuev</w:t>
      </w:r>
      <w:proofErr w:type="spellEnd"/>
      <w:r w:rsidRPr="0040240C">
        <w:rPr>
          <w:lang w:val="en-US"/>
        </w:rPr>
        <w:t xml:space="preserve">, “Compton scattering from hydrogen and helium atoms”, </w:t>
      </w:r>
      <w:r w:rsidRPr="0040240C">
        <w:rPr>
          <w:i/>
          <w:iCs/>
          <w:lang w:val="en-US"/>
        </w:rPr>
        <w:t>J. Phys. B</w:t>
      </w:r>
      <w:r w:rsidRPr="0040240C">
        <w:rPr>
          <w:lang w:val="en-US"/>
        </w:rPr>
        <w:t xml:space="preserve"> </w:t>
      </w:r>
      <w:r w:rsidRPr="0040240C">
        <w:rPr>
          <w:b/>
          <w:bCs/>
          <w:lang w:val="en-US"/>
        </w:rPr>
        <w:t>52</w:t>
      </w:r>
      <w:r w:rsidRPr="0040240C">
        <w:rPr>
          <w:lang w:val="en-US"/>
        </w:rPr>
        <w:t xml:space="preserve">, 035204 [9 pages] (2019) </w:t>
      </w:r>
    </w:p>
    <w:p w14:paraId="4F99C12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S. </w:t>
      </w:r>
      <w:proofErr w:type="spellStart"/>
      <w:r w:rsidRPr="0040240C">
        <w:rPr>
          <w:lang w:val="en-US"/>
        </w:rPr>
        <w:t>Shadmehri</w:t>
      </w:r>
      <w:proofErr w:type="spellEnd"/>
      <w:r w:rsidRPr="0040240C">
        <w:rPr>
          <w:lang w:val="en-US"/>
        </w:rPr>
        <w:t xml:space="preserve">, V.S. </w:t>
      </w:r>
      <w:proofErr w:type="spellStart"/>
      <w:r w:rsidRPr="0040240C">
        <w:rPr>
          <w:lang w:val="en-US"/>
        </w:rPr>
        <w:t>Melezhik</w:t>
      </w:r>
      <w:proofErr w:type="spellEnd"/>
      <w:r w:rsidRPr="0040240C">
        <w:rPr>
          <w:lang w:val="en-US"/>
        </w:rPr>
        <w:t xml:space="preserve">, “Confinement-induced resonances in two-center problem via a pseudopotential approach”, </w:t>
      </w:r>
      <w:r w:rsidRPr="0040240C">
        <w:rPr>
          <w:i/>
          <w:iCs/>
          <w:lang w:val="en-US"/>
        </w:rPr>
        <w:t>Phys. Rev. A</w:t>
      </w:r>
      <w:r w:rsidRPr="0040240C">
        <w:rPr>
          <w:lang w:val="en-US"/>
        </w:rPr>
        <w:t xml:space="preserve"> </w:t>
      </w:r>
      <w:r w:rsidRPr="0040240C">
        <w:rPr>
          <w:b/>
          <w:bCs/>
          <w:lang w:val="en-US"/>
        </w:rPr>
        <w:t>99</w:t>
      </w:r>
      <w:r w:rsidRPr="0040240C">
        <w:rPr>
          <w:lang w:val="en-US"/>
        </w:rPr>
        <w:t>, 032705 [11 pages] (2019)</w:t>
      </w:r>
    </w:p>
    <w:p w14:paraId="5892BC9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A.A. Gusev, S.I. </w:t>
      </w:r>
      <w:proofErr w:type="spellStart"/>
      <w:r w:rsidRPr="0040240C">
        <w:rPr>
          <w:lang w:val="en-US"/>
        </w:rPr>
        <w:t>Vinitsky</w:t>
      </w:r>
      <w:proofErr w:type="spellEnd"/>
      <w:r w:rsidRPr="0040240C">
        <w:rPr>
          <w:lang w:val="en-US"/>
        </w:rPr>
        <w:t xml:space="preserve">, O. </w:t>
      </w:r>
      <w:proofErr w:type="spellStart"/>
      <w:r w:rsidRPr="0040240C">
        <w:rPr>
          <w:lang w:val="en-US"/>
        </w:rPr>
        <w:t>Chuluunbaatar</w:t>
      </w:r>
      <w:proofErr w:type="spellEnd"/>
      <w:r w:rsidRPr="0040240C">
        <w:rPr>
          <w:lang w:val="en-US"/>
        </w:rPr>
        <w:t xml:space="preserve">, A. </w:t>
      </w:r>
      <w:proofErr w:type="spellStart"/>
      <w:r w:rsidRPr="0040240C">
        <w:rPr>
          <w:lang w:val="en-US"/>
        </w:rPr>
        <w:t>Gozdz</w:t>
      </w:r>
      <w:proofErr w:type="spellEnd"/>
      <w:r w:rsidRPr="0040240C">
        <w:rPr>
          <w:lang w:val="en-US"/>
        </w:rPr>
        <w:t xml:space="preserve">, A. Dobrowolski, K. Mazurek, P.M. </w:t>
      </w:r>
      <w:proofErr w:type="spellStart"/>
      <w:r w:rsidRPr="0040240C">
        <w:rPr>
          <w:lang w:val="en-US"/>
        </w:rPr>
        <w:t>Krassovitskiy</w:t>
      </w:r>
      <w:proofErr w:type="spellEnd"/>
      <w:r w:rsidRPr="0040240C">
        <w:rPr>
          <w:lang w:val="en-US"/>
        </w:rPr>
        <w:t xml:space="preserve">, “Finite element method for solving the collective nuclear model with tetrahedral symmetry”, </w:t>
      </w:r>
      <w:r w:rsidRPr="0040240C">
        <w:rPr>
          <w:i/>
          <w:iCs/>
          <w:lang w:val="en-US"/>
        </w:rPr>
        <w:t>Acta Phys. Pol. B</w:t>
      </w:r>
      <w:r w:rsidRPr="0040240C">
        <w:rPr>
          <w:lang w:val="en-US"/>
        </w:rPr>
        <w:t xml:space="preserve"> </w:t>
      </w:r>
      <w:r w:rsidRPr="0040240C">
        <w:rPr>
          <w:b/>
          <w:bCs/>
          <w:lang w:val="en-US"/>
        </w:rPr>
        <w:t>12</w:t>
      </w:r>
      <w:r w:rsidRPr="0040240C">
        <w:rPr>
          <w:lang w:val="en-US"/>
        </w:rPr>
        <w:t>, 589–594 (2019)</w:t>
      </w:r>
    </w:p>
    <w:p w14:paraId="105AEAF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V.S. </w:t>
      </w:r>
      <w:proofErr w:type="spellStart"/>
      <w:r w:rsidRPr="0040240C">
        <w:rPr>
          <w:lang w:val="en-US"/>
        </w:rPr>
        <w:t>Melezhik</w:t>
      </w:r>
      <w:proofErr w:type="spellEnd"/>
      <w:r w:rsidRPr="0040240C">
        <w:rPr>
          <w:lang w:val="en-US"/>
        </w:rPr>
        <w:t xml:space="preserve">, Z. </w:t>
      </w:r>
      <w:proofErr w:type="spellStart"/>
      <w:r w:rsidRPr="0040240C">
        <w:rPr>
          <w:lang w:val="en-US"/>
        </w:rPr>
        <w:t>Idziaszek</w:t>
      </w:r>
      <w:proofErr w:type="spellEnd"/>
      <w:r w:rsidRPr="0040240C">
        <w:rPr>
          <w:lang w:val="en-US"/>
        </w:rPr>
        <w:t xml:space="preserve">, A. </w:t>
      </w:r>
      <w:proofErr w:type="spellStart"/>
      <w:r w:rsidRPr="0040240C">
        <w:rPr>
          <w:lang w:val="en-US"/>
        </w:rPr>
        <w:t>Negretti</w:t>
      </w:r>
      <w:proofErr w:type="spellEnd"/>
      <w:r w:rsidRPr="0040240C">
        <w:rPr>
          <w:lang w:val="en-US"/>
        </w:rPr>
        <w:t xml:space="preserve">, “Impact of ion motion on atom-ion confinement-induced resonances in hybrid traps”, </w:t>
      </w:r>
      <w:r w:rsidRPr="0040240C">
        <w:rPr>
          <w:i/>
          <w:iCs/>
          <w:lang w:val="en-US"/>
        </w:rPr>
        <w:t>Phys. Rev. A</w:t>
      </w:r>
      <w:r w:rsidRPr="0040240C">
        <w:rPr>
          <w:lang w:val="en-US"/>
        </w:rPr>
        <w:t xml:space="preserve"> </w:t>
      </w:r>
      <w:r w:rsidRPr="0040240C">
        <w:rPr>
          <w:b/>
          <w:bCs/>
          <w:lang w:val="en-US"/>
        </w:rPr>
        <w:t>12</w:t>
      </w:r>
      <w:r w:rsidRPr="0040240C">
        <w:rPr>
          <w:lang w:val="en-US"/>
        </w:rPr>
        <w:t>, 063406 [12 pages] (2019)</w:t>
      </w:r>
    </w:p>
    <w:p w14:paraId="0AF5D3D7"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N. </w:t>
      </w:r>
      <w:proofErr w:type="spellStart"/>
      <w:r w:rsidRPr="0040240C">
        <w:rPr>
          <w:lang w:val="en-US"/>
        </w:rPr>
        <w:t>Burtebayev</w:t>
      </w:r>
      <w:proofErr w:type="spellEnd"/>
      <w:r w:rsidRPr="0040240C">
        <w:rPr>
          <w:lang w:val="en-US"/>
        </w:rPr>
        <w:t xml:space="preserve">, M. </w:t>
      </w:r>
      <w:proofErr w:type="spellStart"/>
      <w:r w:rsidRPr="0040240C">
        <w:rPr>
          <w:lang w:val="en-US"/>
        </w:rPr>
        <w:t>Nassurlla</w:t>
      </w:r>
      <w:proofErr w:type="spellEnd"/>
      <w:r w:rsidRPr="0040240C">
        <w:rPr>
          <w:lang w:val="en-US"/>
        </w:rPr>
        <w:t xml:space="preserve">, A. </w:t>
      </w:r>
      <w:proofErr w:type="spellStart"/>
      <w:r w:rsidRPr="0040240C">
        <w:rPr>
          <w:lang w:val="en-US"/>
        </w:rPr>
        <w:t>Sabidolda</w:t>
      </w:r>
      <w:proofErr w:type="spellEnd"/>
      <w:r w:rsidRPr="0040240C">
        <w:rPr>
          <w:lang w:val="en-US"/>
        </w:rPr>
        <w:t xml:space="preserve">, S. B. </w:t>
      </w:r>
      <w:proofErr w:type="spellStart"/>
      <w:r w:rsidRPr="0040240C">
        <w:rPr>
          <w:lang w:val="en-US"/>
        </w:rPr>
        <w:t>Sakuta</w:t>
      </w:r>
      <w:proofErr w:type="spellEnd"/>
      <w:r w:rsidRPr="0040240C">
        <w:rPr>
          <w:lang w:val="en-US"/>
        </w:rPr>
        <w:t xml:space="preserve">, A. A. </w:t>
      </w:r>
      <w:proofErr w:type="spellStart"/>
      <w:r w:rsidRPr="0040240C">
        <w:rPr>
          <w:lang w:val="en-US"/>
        </w:rPr>
        <w:t>Karakhodjaev</w:t>
      </w:r>
      <w:proofErr w:type="spellEnd"/>
      <w:r w:rsidRPr="0040240C">
        <w:rPr>
          <w:lang w:val="en-US"/>
        </w:rPr>
        <w:t xml:space="preserve">, F. X. Ergashev, K. </w:t>
      </w:r>
      <w:proofErr w:type="spellStart"/>
      <w:r w:rsidRPr="0040240C">
        <w:rPr>
          <w:lang w:val="en-US"/>
        </w:rPr>
        <w:t>Rusek</w:t>
      </w:r>
      <w:proofErr w:type="spellEnd"/>
      <w:r w:rsidRPr="0040240C">
        <w:rPr>
          <w:lang w:val="en-US"/>
        </w:rPr>
        <w:t xml:space="preserve">, E. </w:t>
      </w:r>
      <w:proofErr w:type="spellStart"/>
      <w:r w:rsidRPr="0040240C">
        <w:rPr>
          <w:lang w:val="en-US"/>
        </w:rPr>
        <w:t>Piasecki</w:t>
      </w:r>
      <w:proofErr w:type="spellEnd"/>
      <w:r w:rsidRPr="0040240C">
        <w:rPr>
          <w:lang w:val="en-US"/>
        </w:rPr>
        <w:t xml:space="preserve">, A. </w:t>
      </w:r>
      <w:proofErr w:type="spellStart"/>
      <w:r w:rsidRPr="0040240C">
        <w:rPr>
          <w:lang w:val="en-US"/>
        </w:rPr>
        <w:t>Trzciska</w:t>
      </w:r>
      <w:proofErr w:type="spellEnd"/>
      <w:r w:rsidRPr="0040240C">
        <w:rPr>
          <w:lang w:val="en-US"/>
        </w:rPr>
        <w:t xml:space="preserve">, M. </w:t>
      </w:r>
      <w:proofErr w:type="spellStart"/>
      <w:r w:rsidRPr="0040240C">
        <w:rPr>
          <w:lang w:val="en-US"/>
        </w:rPr>
        <w:t>Woliska-Cichocka</w:t>
      </w:r>
      <w:proofErr w:type="spellEnd"/>
      <w:r w:rsidRPr="0040240C">
        <w:rPr>
          <w:lang w:val="en-US"/>
        </w:rPr>
        <w:t xml:space="preserve">, Michal Kowalczyk, D. </w:t>
      </w:r>
      <w:proofErr w:type="spellStart"/>
      <w:r w:rsidRPr="0040240C">
        <w:rPr>
          <w:lang w:val="en-US"/>
        </w:rPr>
        <w:t>Janseitov</w:t>
      </w:r>
      <w:proofErr w:type="spellEnd"/>
      <w:r w:rsidRPr="0040240C">
        <w:rPr>
          <w:lang w:val="en-US"/>
        </w:rPr>
        <w:t xml:space="preserve"> et al, “Measurement and analysis of 10B+12C elastic scattering at energy of 41.3MeV”, </w:t>
      </w:r>
      <w:r w:rsidRPr="0040240C">
        <w:rPr>
          <w:i/>
          <w:iCs/>
          <w:lang w:val="en-US"/>
        </w:rPr>
        <w:t>Int. J. Mod. Phys. E</w:t>
      </w:r>
      <w:r w:rsidRPr="0040240C">
        <w:rPr>
          <w:lang w:val="en-US"/>
        </w:rPr>
        <w:t xml:space="preserve"> </w:t>
      </w:r>
      <w:r w:rsidRPr="0040240C">
        <w:rPr>
          <w:b/>
          <w:bCs/>
          <w:lang w:val="en-US"/>
        </w:rPr>
        <w:t>28</w:t>
      </w:r>
      <w:r w:rsidRPr="0040240C">
        <w:rPr>
          <w:lang w:val="en-US"/>
        </w:rPr>
        <w:t>, 1950028 [9 pages] (2019)</w:t>
      </w:r>
    </w:p>
    <w:p w14:paraId="13CC901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40240C">
        <w:rPr>
          <w:lang w:val="en-US"/>
        </w:rPr>
        <w:t>P.Vaandrager</w:t>
      </w:r>
      <w:proofErr w:type="spellEnd"/>
      <w:r w:rsidRPr="0040240C">
        <w:rPr>
          <w:lang w:val="en-US"/>
        </w:rPr>
        <w:t xml:space="preserve">, </w:t>
      </w:r>
      <w:proofErr w:type="spellStart"/>
      <w:r w:rsidRPr="0040240C">
        <w:rPr>
          <w:lang w:val="en-US"/>
        </w:rPr>
        <w:t>S.A.Rakityansky</w:t>
      </w:r>
      <w:proofErr w:type="spellEnd"/>
      <w:r w:rsidRPr="0040240C">
        <w:rPr>
          <w:lang w:val="en-US"/>
        </w:rPr>
        <w:t>, “Residues of the S-matrix for several alpha-</w:t>
      </w:r>
      <w:r w:rsidRPr="0040240C">
        <w:rPr>
          <w:vertAlign w:val="superscript"/>
          <w:lang w:val="en-US"/>
        </w:rPr>
        <w:t>12</w:t>
      </w:r>
      <w:r w:rsidRPr="0040240C">
        <w:rPr>
          <w:lang w:val="en-US"/>
        </w:rPr>
        <w:t xml:space="preserve">C resonances from the </w:t>
      </w:r>
      <w:proofErr w:type="spellStart"/>
      <w:r w:rsidRPr="0040240C">
        <w:rPr>
          <w:lang w:val="en-US"/>
        </w:rPr>
        <w:t>Jost</w:t>
      </w:r>
      <w:proofErr w:type="spellEnd"/>
      <w:r w:rsidRPr="0040240C">
        <w:rPr>
          <w:lang w:val="en-US"/>
        </w:rPr>
        <w:t xml:space="preserve"> function analysis”, </w:t>
      </w:r>
      <w:proofErr w:type="spellStart"/>
      <w:r w:rsidRPr="0040240C">
        <w:rPr>
          <w:i/>
          <w:iCs/>
          <w:lang w:val="en-US"/>
        </w:rPr>
        <w:t>Nucl</w:t>
      </w:r>
      <w:proofErr w:type="spellEnd"/>
      <w:r w:rsidRPr="0040240C">
        <w:rPr>
          <w:i/>
          <w:iCs/>
          <w:lang w:val="en-US"/>
        </w:rPr>
        <w:t>. Phys.  A</w:t>
      </w:r>
      <w:r w:rsidRPr="0040240C">
        <w:rPr>
          <w:lang w:val="en-US"/>
        </w:rPr>
        <w:t xml:space="preserve"> </w:t>
      </w:r>
      <w:r w:rsidRPr="0040240C">
        <w:rPr>
          <w:b/>
          <w:bCs/>
          <w:lang w:val="en-US"/>
        </w:rPr>
        <w:t>992</w:t>
      </w:r>
      <w:r w:rsidRPr="0040240C">
        <w:rPr>
          <w:lang w:val="en-US"/>
        </w:rPr>
        <w:t>, 121627 [15 pages] (2019)</w:t>
      </w:r>
      <w:r>
        <w:rPr>
          <w:lang w:val="en-US"/>
        </w:rPr>
        <w:t xml:space="preserve"> </w:t>
      </w:r>
    </w:p>
    <w:p w14:paraId="29C1541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O. </w:t>
      </w:r>
      <w:proofErr w:type="spellStart"/>
      <w:r w:rsidRPr="0040240C">
        <w:rPr>
          <w:lang w:val="en-US"/>
        </w:rPr>
        <w:t>Chuluunbaatar</w:t>
      </w:r>
      <w:proofErr w:type="spellEnd"/>
      <w:r w:rsidRPr="0040240C">
        <w:rPr>
          <w:lang w:val="en-US"/>
        </w:rPr>
        <w:t xml:space="preserve">, K. A. </w:t>
      </w:r>
      <w:proofErr w:type="spellStart"/>
      <w:r w:rsidRPr="0040240C">
        <w:rPr>
          <w:lang w:val="en-US"/>
        </w:rPr>
        <w:t>Kouzakov</w:t>
      </w:r>
      <w:proofErr w:type="spellEnd"/>
      <w:r w:rsidRPr="0040240C">
        <w:rPr>
          <w:lang w:val="en-US"/>
        </w:rPr>
        <w:t xml:space="preserve">, S. A. </w:t>
      </w:r>
      <w:proofErr w:type="spellStart"/>
      <w:r w:rsidRPr="0040240C">
        <w:rPr>
          <w:lang w:val="en-US"/>
        </w:rPr>
        <w:t>Zaytsev</w:t>
      </w:r>
      <w:proofErr w:type="spellEnd"/>
      <w:r w:rsidRPr="0040240C">
        <w:rPr>
          <w:lang w:val="en-US"/>
        </w:rPr>
        <w:t xml:space="preserve">, A. S. </w:t>
      </w:r>
      <w:proofErr w:type="spellStart"/>
      <w:r w:rsidRPr="0040240C">
        <w:rPr>
          <w:lang w:val="en-US"/>
        </w:rPr>
        <w:t>Zaytsev</w:t>
      </w:r>
      <w:proofErr w:type="spellEnd"/>
      <w:r w:rsidRPr="0040240C">
        <w:rPr>
          <w:lang w:val="en-US"/>
        </w:rPr>
        <w:t xml:space="preserve">, V. L. </w:t>
      </w:r>
      <w:proofErr w:type="spellStart"/>
      <w:r w:rsidRPr="0040240C">
        <w:rPr>
          <w:lang w:val="en-US"/>
        </w:rPr>
        <w:t>Shablov</w:t>
      </w:r>
      <w:proofErr w:type="spellEnd"/>
      <w:r w:rsidRPr="0040240C">
        <w:rPr>
          <w:lang w:val="en-US"/>
        </w:rPr>
        <w:t xml:space="preserve">, Yu. V. Popov, H. </w:t>
      </w:r>
      <w:proofErr w:type="spellStart"/>
      <w:r w:rsidRPr="0040240C">
        <w:rPr>
          <w:lang w:val="en-US"/>
        </w:rPr>
        <w:t>Gassert</w:t>
      </w:r>
      <w:proofErr w:type="spellEnd"/>
      <w:r w:rsidRPr="0040240C">
        <w:rPr>
          <w:lang w:val="en-US"/>
        </w:rPr>
        <w:t xml:space="preserve">, M. </w:t>
      </w:r>
      <w:proofErr w:type="spellStart"/>
      <w:r w:rsidRPr="0040240C">
        <w:rPr>
          <w:lang w:val="en-US"/>
        </w:rPr>
        <w:t>Waitz</w:t>
      </w:r>
      <w:proofErr w:type="spellEnd"/>
      <w:r w:rsidRPr="0040240C">
        <w:rPr>
          <w:lang w:val="en-US"/>
        </w:rPr>
        <w:t xml:space="preserve">, H.-K. Kim, T. Bauer, A. </w:t>
      </w:r>
      <w:proofErr w:type="spellStart"/>
      <w:r w:rsidRPr="0040240C">
        <w:rPr>
          <w:lang w:val="en-US"/>
        </w:rPr>
        <w:t>Laucke</w:t>
      </w:r>
      <w:proofErr w:type="spellEnd"/>
      <w:r w:rsidRPr="0040240C">
        <w:rPr>
          <w:lang w:val="en-US"/>
        </w:rPr>
        <w:t xml:space="preserve">, Ch. Muller, J. </w:t>
      </w:r>
      <w:proofErr w:type="spellStart"/>
      <w:r w:rsidRPr="0040240C">
        <w:rPr>
          <w:lang w:val="en-US"/>
        </w:rPr>
        <w:t>Voigtsberger</w:t>
      </w:r>
      <w:proofErr w:type="spellEnd"/>
      <w:r w:rsidRPr="0040240C">
        <w:rPr>
          <w:lang w:val="en-US"/>
        </w:rPr>
        <w:t xml:space="preserve">, M. W et al, “Single ionization of helium by fast proton impact in different kinematical regimes”, </w:t>
      </w:r>
      <w:r w:rsidRPr="0040240C">
        <w:rPr>
          <w:i/>
          <w:iCs/>
          <w:lang w:val="en-US"/>
        </w:rPr>
        <w:t xml:space="preserve">Phys. Rev. A </w:t>
      </w:r>
      <w:r w:rsidRPr="0040240C">
        <w:rPr>
          <w:b/>
          <w:bCs/>
          <w:lang w:val="en-US"/>
        </w:rPr>
        <w:t>99</w:t>
      </w:r>
      <w:r w:rsidRPr="0040240C">
        <w:rPr>
          <w:lang w:val="en-US"/>
        </w:rPr>
        <w:t>, 062711 [11 pages] (2019)</w:t>
      </w:r>
    </w:p>
    <w:p w14:paraId="78C2FE78"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A. Galstyan, V.L. </w:t>
      </w:r>
      <w:proofErr w:type="spellStart"/>
      <w:r w:rsidRPr="0040240C">
        <w:rPr>
          <w:lang w:val="en-US"/>
        </w:rPr>
        <w:t>Shablov</w:t>
      </w:r>
      <w:proofErr w:type="spellEnd"/>
      <w:r w:rsidRPr="0040240C">
        <w:rPr>
          <w:lang w:val="en-US"/>
        </w:rPr>
        <w:t xml:space="preserve">, </w:t>
      </w:r>
      <w:proofErr w:type="spellStart"/>
      <w:r w:rsidRPr="0040240C">
        <w:rPr>
          <w:lang w:val="en-US"/>
        </w:rPr>
        <w:t>Yu.V</w:t>
      </w:r>
      <w:proofErr w:type="spellEnd"/>
      <w:r w:rsidRPr="0040240C">
        <w:rPr>
          <w:lang w:val="en-US"/>
        </w:rPr>
        <w:t xml:space="preserve">. Popov, F. </w:t>
      </w:r>
      <w:proofErr w:type="spellStart"/>
      <w:r w:rsidRPr="0040240C">
        <w:rPr>
          <w:lang w:val="en-US"/>
        </w:rPr>
        <w:t>Mota</w:t>
      </w:r>
      <w:proofErr w:type="spellEnd"/>
      <w:r w:rsidRPr="0040240C">
        <w:rPr>
          <w:lang w:val="en-US"/>
        </w:rPr>
        <w:t xml:space="preserve">-Furtado, P.F. </w:t>
      </w:r>
      <w:proofErr w:type="spellStart"/>
      <w:r w:rsidRPr="0040240C">
        <w:rPr>
          <w:lang w:val="en-US"/>
        </w:rPr>
        <w:t>O'Mahony</w:t>
      </w:r>
      <w:proofErr w:type="spellEnd"/>
      <w:r w:rsidRPr="0040240C">
        <w:rPr>
          <w:lang w:val="en-US"/>
        </w:rPr>
        <w:t xml:space="preserve">, B. </w:t>
      </w:r>
      <w:proofErr w:type="spellStart"/>
      <w:r w:rsidRPr="0040240C">
        <w:rPr>
          <w:lang w:val="en-US"/>
        </w:rPr>
        <w:t>Piraux</w:t>
      </w:r>
      <w:proofErr w:type="spellEnd"/>
      <w:r w:rsidRPr="0040240C">
        <w:rPr>
          <w:lang w:val="en-US"/>
        </w:rPr>
        <w:t xml:space="preserve">, “Static field limit of excitation probabilities in laser-atom interactions”, </w:t>
      </w:r>
      <w:r w:rsidRPr="0040240C">
        <w:rPr>
          <w:i/>
          <w:iCs/>
          <w:lang w:val="en-US"/>
        </w:rPr>
        <w:t>J. Phys. B</w:t>
      </w:r>
      <w:r w:rsidRPr="0040240C">
        <w:rPr>
          <w:lang w:val="en-US"/>
        </w:rPr>
        <w:t xml:space="preserve"> </w:t>
      </w:r>
      <w:r w:rsidRPr="0040240C">
        <w:rPr>
          <w:b/>
          <w:bCs/>
          <w:lang w:val="en-US"/>
        </w:rPr>
        <w:t>52</w:t>
      </w:r>
      <w:r w:rsidRPr="0040240C">
        <w:rPr>
          <w:lang w:val="en-US"/>
        </w:rPr>
        <w:t>, 085004 [12 pages] (2019)</w:t>
      </w:r>
    </w:p>
    <w:p w14:paraId="6BA929D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lastRenderedPageBreak/>
        <w:t xml:space="preserve"> </w:t>
      </w:r>
      <w:r w:rsidRPr="0040240C">
        <w:rPr>
          <w:lang w:val="en-US"/>
        </w:rPr>
        <w:t xml:space="preserve">A. </w:t>
      </w:r>
      <w:proofErr w:type="spellStart"/>
      <w:r w:rsidRPr="0040240C">
        <w:rPr>
          <w:lang w:val="en-US"/>
        </w:rPr>
        <w:t>Deveikis</w:t>
      </w:r>
      <w:proofErr w:type="spellEnd"/>
      <w:r w:rsidRPr="0040240C">
        <w:rPr>
          <w:lang w:val="en-US"/>
        </w:rPr>
        <w:t xml:space="preserve">, A.A. Gusev, V.P. </w:t>
      </w:r>
      <w:proofErr w:type="spellStart"/>
      <w:r w:rsidRPr="0040240C">
        <w:rPr>
          <w:lang w:val="en-US"/>
        </w:rPr>
        <w:t>Gerdt</w:t>
      </w:r>
      <w:proofErr w:type="spellEnd"/>
      <w:r w:rsidRPr="0040240C">
        <w:rPr>
          <w:lang w:val="en-US"/>
        </w:rPr>
        <w:t xml:space="preserve">, S. I. </w:t>
      </w:r>
      <w:proofErr w:type="spellStart"/>
      <w:r w:rsidRPr="0040240C">
        <w:rPr>
          <w:lang w:val="en-US"/>
        </w:rPr>
        <w:t>Vinitsky</w:t>
      </w:r>
      <w:proofErr w:type="spellEnd"/>
      <w:r w:rsidRPr="0040240C">
        <w:rPr>
          <w:lang w:val="en-US"/>
        </w:rPr>
        <w:t xml:space="preserve">, A. </w:t>
      </w:r>
      <w:proofErr w:type="spellStart"/>
      <w:r w:rsidRPr="0040240C">
        <w:rPr>
          <w:lang w:val="en-US"/>
        </w:rPr>
        <w:t>Gozdz</w:t>
      </w:r>
      <w:proofErr w:type="spellEnd"/>
      <w:r w:rsidRPr="0040240C">
        <w:rPr>
          <w:lang w:val="en-US"/>
        </w:rPr>
        <w:t xml:space="preserve">, A. </w:t>
      </w:r>
      <w:proofErr w:type="spellStart"/>
      <w:r w:rsidRPr="0040240C">
        <w:rPr>
          <w:lang w:val="en-US"/>
        </w:rPr>
        <w:t>Pedrak</w:t>
      </w:r>
      <w:proofErr w:type="spellEnd"/>
      <w:r w:rsidRPr="0040240C">
        <w:rPr>
          <w:lang w:val="en-US"/>
        </w:rPr>
        <w:t xml:space="preserve">, C. </w:t>
      </w:r>
      <w:proofErr w:type="spellStart"/>
      <w:r w:rsidRPr="0040240C">
        <w:rPr>
          <w:lang w:val="en-US"/>
        </w:rPr>
        <w:t>Burdik</w:t>
      </w:r>
      <w:proofErr w:type="spellEnd"/>
      <w:r w:rsidRPr="0040240C">
        <w:rPr>
          <w:lang w:val="en-US"/>
        </w:rPr>
        <w:t xml:space="preserve">, “Symbolic-Numerical Algorithm for Large Scale Calculations the Orthonormal SU(3) BM Basis”, </w:t>
      </w:r>
      <w:r w:rsidRPr="0040240C">
        <w:rPr>
          <w:i/>
          <w:iCs/>
          <w:lang w:val="en-US"/>
        </w:rPr>
        <w:t>Lecture Notes in Computer Science</w:t>
      </w:r>
      <w:r w:rsidRPr="0040240C">
        <w:rPr>
          <w:lang w:val="en-US"/>
        </w:rPr>
        <w:t xml:space="preserve"> </w:t>
      </w:r>
      <w:r w:rsidRPr="0040240C">
        <w:rPr>
          <w:b/>
          <w:bCs/>
          <w:lang w:val="en-US"/>
        </w:rPr>
        <w:t>1166</w:t>
      </w:r>
      <w:r w:rsidRPr="0040240C">
        <w:rPr>
          <w:lang w:val="en-US"/>
        </w:rPr>
        <w:t>, 91-106 (2019)</w:t>
      </w:r>
    </w:p>
    <w:p w14:paraId="53B62A3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40240C">
        <w:rPr>
          <w:lang w:val="en-US"/>
        </w:rPr>
        <w:t>A.K.Motovilov</w:t>
      </w:r>
      <w:proofErr w:type="spellEnd"/>
      <w:r w:rsidRPr="0040240C">
        <w:rPr>
          <w:lang w:val="en-US"/>
        </w:rPr>
        <w:t>, “Unphysical energy sheets and resonances in the Friedrichs-</w:t>
      </w:r>
      <w:proofErr w:type="spellStart"/>
      <w:r w:rsidRPr="0040240C">
        <w:rPr>
          <w:lang w:val="en-US"/>
        </w:rPr>
        <w:t>Faddeev</w:t>
      </w:r>
      <w:proofErr w:type="spellEnd"/>
      <w:r w:rsidRPr="0040240C">
        <w:rPr>
          <w:lang w:val="en-US"/>
        </w:rPr>
        <w:t xml:space="preserve"> model”, </w:t>
      </w:r>
      <w:r w:rsidRPr="0040240C">
        <w:rPr>
          <w:i/>
          <w:iCs/>
          <w:lang w:val="en-US"/>
        </w:rPr>
        <w:t>Few-Body Systems</w:t>
      </w:r>
      <w:r w:rsidRPr="0040240C">
        <w:rPr>
          <w:lang w:val="en-US"/>
        </w:rPr>
        <w:t xml:space="preserve"> </w:t>
      </w:r>
      <w:r w:rsidRPr="0040240C">
        <w:rPr>
          <w:b/>
          <w:bCs/>
          <w:lang w:val="en-US"/>
        </w:rPr>
        <w:t>60</w:t>
      </w:r>
      <w:r w:rsidRPr="0040240C">
        <w:rPr>
          <w:lang w:val="en-US"/>
        </w:rPr>
        <w:t>, 21 [9 pages] (2019)</w:t>
      </w:r>
    </w:p>
    <w:p w14:paraId="0E7F54FC"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40240C">
        <w:rPr>
          <w:lang w:val="en-US"/>
        </w:rPr>
        <w:t>E.A.Kolganova</w:t>
      </w:r>
      <w:proofErr w:type="spellEnd"/>
      <w:r w:rsidRPr="0040240C">
        <w:rPr>
          <w:lang w:val="en-US"/>
        </w:rPr>
        <w:t xml:space="preserve">, V. </w:t>
      </w:r>
      <w:proofErr w:type="spellStart"/>
      <w:r w:rsidRPr="0040240C">
        <w:rPr>
          <w:lang w:val="en-US"/>
        </w:rPr>
        <w:t>Roudnev</w:t>
      </w:r>
      <w:proofErr w:type="spellEnd"/>
      <w:r w:rsidRPr="0040240C">
        <w:rPr>
          <w:lang w:val="en-US"/>
        </w:rPr>
        <w:t xml:space="preserve">, “Weakly Bound LiHe2 Molecules in the Framework of Three-Dimensional </w:t>
      </w:r>
      <w:proofErr w:type="spellStart"/>
      <w:r w:rsidRPr="0040240C">
        <w:rPr>
          <w:lang w:val="en-US"/>
        </w:rPr>
        <w:t>Faddeev</w:t>
      </w:r>
      <w:proofErr w:type="spellEnd"/>
      <w:r w:rsidRPr="0040240C">
        <w:rPr>
          <w:lang w:val="en-US"/>
        </w:rPr>
        <w:t xml:space="preserve"> Equations”, </w:t>
      </w:r>
      <w:r w:rsidRPr="0040240C">
        <w:rPr>
          <w:i/>
          <w:iCs/>
          <w:lang w:val="en-US"/>
        </w:rPr>
        <w:t>Few-Body Systems</w:t>
      </w:r>
      <w:r w:rsidRPr="0040240C">
        <w:rPr>
          <w:lang w:val="en-US"/>
        </w:rPr>
        <w:t xml:space="preserve"> </w:t>
      </w:r>
      <w:r w:rsidRPr="0040240C">
        <w:rPr>
          <w:b/>
          <w:bCs/>
          <w:lang w:val="en-US"/>
        </w:rPr>
        <w:t>60</w:t>
      </w:r>
      <w:r w:rsidRPr="0040240C">
        <w:rPr>
          <w:lang w:val="en-US"/>
        </w:rPr>
        <w:t>, 32 [7 pages] (2019)</w:t>
      </w:r>
    </w:p>
    <w:p w14:paraId="45EBED76"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V.S. </w:t>
      </w:r>
      <w:proofErr w:type="spellStart"/>
      <w:r w:rsidRPr="0040240C">
        <w:rPr>
          <w:lang w:val="en-US"/>
        </w:rPr>
        <w:t>Melezhik</w:t>
      </w:r>
      <w:proofErr w:type="spellEnd"/>
      <w:r w:rsidRPr="0040240C">
        <w:rPr>
          <w:lang w:val="en-US"/>
        </w:rPr>
        <w:t xml:space="preserve">, “Efficient computational scheme for ion dynamics in RF-field of Paul trap”, </w:t>
      </w:r>
      <w:r w:rsidRPr="0040240C">
        <w:rPr>
          <w:i/>
          <w:iCs/>
          <w:lang w:val="en-US"/>
        </w:rPr>
        <w:t>Discrete and Continuous Models and Applied Computational Science</w:t>
      </w:r>
      <w:r w:rsidRPr="0040240C">
        <w:rPr>
          <w:lang w:val="en-US"/>
        </w:rPr>
        <w:t xml:space="preserve"> </w:t>
      </w:r>
      <w:r w:rsidRPr="0040240C">
        <w:rPr>
          <w:b/>
          <w:bCs/>
          <w:lang w:val="en-US"/>
        </w:rPr>
        <w:t>27</w:t>
      </w:r>
      <w:r w:rsidRPr="0040240C">
        <w:rPr>
          <w:lang w:val="en-US"/>
        </w:rPr>
        <w:t>, 378-385 (2019)</w:t>
      </w:r>
      <w:r>
        <w:rPr>
          <w:lang w:val="en-US"/>
        </w:rPr>
        <w:t xml:space="preserve"> </w:t>
      </w:r>
    </w:p>
    <w:p w14:paraId="07019E43" w14:textId="77777777" w:rsidR="00BC46C9" w:rsidRDefault="00BC46C9" w:rsidP="00BC46C9">
      <w:pPr>
        <w:pStyle w:val="aa"/>
        <w:numPr>
          <w:ilvl w:val="0"/>
          <w:numId w:val="2"/>
        </w:numPr>
        <w:suppressAutoHyphens w:val="0"/>
        <w:spacing w:after="0" w:line="240" w:lineRule="auto"/>
        <w:ind w:left="426" w:hanging="426"/>
        <w:jc w:val="both"/>
      </w:pPr>
      <w:r w:rsidRPr="00BC46C9">
        <w:rPr>
          <w:lang w:val="en-US"/>
        </w:rPr>
        <w:t xml:space="preserve"> </w:t>
      </w:r>
      <w:r>
        <w:t xml:space="preserve">Пупышев В.В., “Двумерное движение медленной квантовой частицы в поле центрального дальнодействующего потенциала”, </w:t>
      </w:r>
      <w:r w:rsidRPr="0040240C">
        <w:rPr>
          <w:i/>
          <w:iCs/>
        </w:rPr>
        <w:t>Теоретическая и математическая физика</w:t>
      </w:r>
      <w:r>
        <w:t xml:space="preserve"> </w:t>
      </w:r>
      <w:r w:rsidRPr="0040240C">
        <w:rPr>
          <w:b/>
          <w:bCs/>
        </w:rPr>
        <w:t>199</w:t>
      </w:r>
      <w:r>
        <w:t>, 405—428 (2019)</w:t>
      </w:r>
    </w:p>
    <w:p w14:paraId="6421345F" w14:textId="77777777" w:rsidR="00BC46C9" w:rsidRDefault="00BC46C9" w:rsidP="00BC46C9">
      <w:pPr>
        <w:pStyle w:val="aa"/>
        <w:numPr>
          <w:ilvl w:val="0"/>
          <w:numId w:val="2"/>
        </w:numPr>
        <w:suppressAutoHyphens w:val="0"/>
        <w:spacing w:after="0" w:line="240" w:lineRule="auto"/>
        <w:ind w:left="426" w:hanging="426"/>
        <w:jc w:val="both"/>
      </w:pPr>
      <w:r w:rsidRPr="0040240C">
        <w:t xml:space="preserve"> </w:t>
      </w:r>
      <w:proofErr w:type="spellStart"/>
      <w:r>
        <w:t>С.Альбеверио</w:t>
      </w:r>
      <w:proofErr w:type="spellEnd"/>
      <w:r>
        <w:t xml:space="preserve">, </w:t>
      </w:r>
      <w:proofErr w:type="spellStart"/>
      <w:r>
        <w:t>А.К.Мотовилов</w:t>
      </w:r>
      <w:proofErr w:type="spellEnd"/>
      <w:r>
        <w:t xml:space="preserve">, “Разрешимость операторного уравнения </w:t>
      </w:r>
      <w:proofErr w:type="spellStart"/>
      <w:r>
        <w:t>Риккати</w:t>
      </w:r>
      <w:proofErr w:type="spellEnd"/>
      <w:r>
        <w:t xml:space="preserve"> в </w:t>
      </w:r>
      <w:proofErr w:type="spellStart"/>
      <w:r>
        <w:t>фешбаховском</w:t>
      </w:r>
      <w:proofErr w:type="spellEnd"/>
      <w:r>
        <w:t xml:space="preserve"> случае”, </w:t>
      </w:r>
      <w:r w:rsidRPr="0040240C">
        <w:rPr>
          <w:i/>
          <w:iCs/>
        </w:rPr>
        <w:t>Математические заметки</w:t>
      </w:r>
      <w:r>
        <w:t xml:space="preserve"> </w:t>
      </w:r>
      <w:r w:rsidRPr="0040240C">
        <w:rPr>
          <w:b/>
          <w:bCs/>
        </w:rPr>
        <w:t>105</w:t>
      </w:r>
      <w:r>
        <w:t>, 483–506 (2019)</w:t>
      </w:r>
      <w:r w:rsidRPr="0040240C">
        <w:t xml:space="preserve"> </w:t>
      </w:r>
    </w:p>
    <w:p w14:paraId="68E31E04" w14:textId="77777777" w:rsidR="00BC46C9" w:rsidRDefault="00BC46C9" w:rsidP="00BC46C9">
      <w:pPr>
        <w:pStyle w:val="aa"/>
        <w:numPr>
          <w:ilvl w:val="0"/>
          <w:numId w:val="2"/>
        </w:numPr>
        <w:suppressAutoHyphens w:val="0"/>
        <w:spacing w:after="0" w:line="240" w:lineRule="auto"/>
        <w:ind w:left="426" w:hanging="426"/>
        <w:jc w:val="both"/>
      </w:pPr>
      <w:r w:rsidRPr="0040240C">
        <w:t xml:space="preserve"> </w:t>
      </w:r>
      <w:r>
        <w:t xml:space="preserve">А. К. Мотовилов, А. А. Шкаликов, “Сохранение свойства безусловной </w:t>
      </w:r>
      <w:proofErr w:type="spellStart"/>
      <w:r>
        <w:t>базисности</w:t>
      </w:r>
      <w:proofErr w:type="spellEnd"/>
      <w:r>
        <w:t xml:space="preserve"> при несамосопряженных возмущениях самосопряженных операторов”, </w:t>
      </w:r>
      <w:r w:rsidRPr="0040240C">
        <w:rPr>
          <w:i/>
          <w:iCs/>
        </w:rPr>
        <w:t>Функциональный анализ и его приложения</w:t>
      </w:r>
      <w:r>
        <w:t xml:space="preserve"> </w:t>
      </w:r>
      <w:r w:rsidRPr="0040240C">
        <w:rPr>
          <w:b/>
          <w:bCs/>
        </w:rPr>
        <w:t>53</w:t>
      </w:r>
      <w:r>
        <w:t>, 45–60 (2019)</w:t>
      </w:r>
      <w:r w:rsidRPr="0040240C">
        <w:t xml:space="preserve"> </w:t>
      </w:r>
    </w:p>
    <w:p w14:paraId="6C0362CE" w14:textId="77777777" w:rsidR="00BC46C9" w:rsidRDefault="00BC46C9" w:rsidP="00BC46C9">
      <w:pPr>
        <w:pStyle w:val="aa"/>
        <w:numPr>
          <w:ilvl w:val="0"/>
          <w:numId w:val="2"/>
        </w:numPr>
        <w:suppressAutoHyphens w:val="0"/>
        <w:spacing w:after="0" w:line="240" w:lineRule="auto"/>
        <w:ind w:left="426" w:hanging="426"/>
        <w:jc w:val="both"/>
      </w:pPr>
      <w:r w:rsidRPr="0040240C">
        <w:t xml:space="preserve"> </w:t>
      </w:r>
      <w:r>
        <w:t>В.Н. Кондратьев, “</w:t>
      </w:r>
      <w:proofErr w:type="spellStart"/>
      <w:r>
        <w:t>Магнитоэмиссия</w:t>
      </w:r>
      <w:proofErr w:type="spellEnd"/>
      <w:r>
        <w:t xml:space="preserve"> магнитаров”, </w:t>
      </w:r>
      <w:r w:rsidRPr="0040240C">
        <w:rPr>
          <w:i/>
          <w:iCs/>
        </w:rPr>
        <w:t>ЭЧАЯ</w:t>
      </w:r>
      <w:r>
        <w:t xml:space="preserve">, </w:t>
      </w:r>
      <w:r w:rsidRPr="0040240C">
        <w:rPr>
          <w:b/>
          <w:bCs/>
        </w:rPr>
        <w:t>50</w:t>
      </w:r>
      <w:r>
        <w:t>, 613-615 (2019)</w:t>
      </w:r>
    </w:p>
    <w:p w14:paraId="58F2737E" w14:textId="77777777" w:rsidR="00BC46C9" w:rsidRDefault="00BC46C9" w:rsidP="00BC46C9">
      <w:pPr>
        <w:pStyle w:val="aa"/>
        <w:numPr>
          <w:ilvl w:val="0"/>
          <w:numId w:val="2"/>
        </w:numPr>
        <w:suppressAutoHyphens w:val="0"/>
        <w:spacing w:after="0" w:line="240" w:lineRule="auto"/>
        <w:ind w:left="426" w:hanging="426"/>
        <w:jc w:val="both"/>
      </w:pPr>
      <w:r w:rsidRPr="0040240C">
        <w:t xml:space="preserve"> </w:t>
      </w:r>
      <w:r>
        <w:t>В.Н. Кондратьев, “</w:t>
      </w:r>
      <w:proofErr w:type="spellStart"/>
      <w:r>
        <w:t>Нуклеосинтез</w:t>
      </w:r>
      <w:proofErr w:type="spellEnd"/>
      <w:r>
        <w:t xml:space="preserve"> при сильном намагничивании и проблема титана”, </w:t>
      </w:r>
      <w:r w:rsidRPr="0040240C">
        <w:rPr>
          <w:i/>
          <w:iCs/>
        </w:rPr>
        <w:t>ЭЧАЯ</w:t>
      </w:r>
      <w:r>
        <w:t xml:space="preserve">, </w:t>
      </w:r>
      <w:r w:rsidRPr="0040240C">
        <w:rPr>
          <w:b/>
          <w:bCs/>
        </w:rPr>
        <w:t>50</w:t>
      </w:r>
      <w:r>
        <w:t>, 576–580 (2019)</w:t>
      </w:r>
    </w:p>
    <w:p w14:paraId="68458FF3" w14:textId="77777777" w:rsidR="00BC46C9" w:rsidRDefault="00BC46C9" w:rsidP="00BC46C9">
      <w:pPr>
        <w:pStyle w:val="aa"/>
        <w:numPr>
          <w:ilvl w:val="0"/>
          <w:numId w:val="2"/>
        </w:numPr>
        <w:suppressAutoHyphens w:val="0"/>
        <w:spacing w:after="0" w:line="240" w:lineRule="auto"/>
        <w:ind w:left="426" w:hanging="426"/>
        <w:jc w:val="both"/>
        <w:rPr>
          <w:lang w:val="en-US"/>
        </w:rPr>
      </w:pPr>
      <w:r w:rsidRPr="00BC46C9">
        <w:t xml:space="preserve"> </w:t>
      </w:r>
      <w:r w:rsidRPr="0040240C">
        <w:rPr>
          <w:lang w:val="en-US"/>
        </w:rPr>
        <w:t xml:space="preserve">S. </w:t>
      </w:r>
      <w:proofErr w:type="spellStart"/>
      <w:r w:rsidRPr="0040240C">
        <w:rPr>
          <w:lang w:val="en-US"/>
        </w:rPr>
        <w:t>Shadmehri</w:t>
      </w:r>
      <w:proofErr w:type="spellEnd"/>
      <w:r w:rsidRPr="0040240C">
        <w:rPr>
          <w:lang w:val="en-US"/>
        </w:rPr>
        <w:t xml:space="preserve">, S. </w:t>
      </w:r>
      <w:proofErr w:type="spellStart"/>
      <w:r w:rsidRPr="0040240C">
        <w:rPr>
          <w:lang w:val="en-US"/>
        </w:rPr>
        <w:t>Saeidian</w:t>
      </w:r>
      <w:proofErr w:type="spellEnd"/>
      <w:r w:rsidRPr="0040240C">
        <w:rPr>
          <w:lang w:val="en-US"/>
        </w:rPr>
        <w:t xml:space="preserve">, V. S. </w:t>
      </w:r>
      <w:proofErr w:type="spellStart"/>
      <w:r w:rsidRPr="0040240C">
        <w:rPr>
          <w:lang w:val="en-US"/>
        </w:rPr>
        <w:t>Melezhik</w:t>
      </w:r>
      <w:proofErr w:type="spellEnd"/>
      <w:r w:rsidRPr="0040240C">
        <w:rPr>
          <w:lang w:val="en-US"/>
        </w:rPr>
        <w:t xml:space="preserve">, “2D </w:t>
      </w:r>
      <w:proofErr w:type="spellStart"/>
      <w:r w:rsidRPr="0040240C">
        <w:rPr>
          <w:lang w:val="en-US"/>
        </w:rPr>
        <w:t>nondirect</w:t>
      </w:r>
      <w:proofErr w:type="spellEnd"/>
      <w:r w:rsidRPr="0040240C">
        <w:rPr>
          <w:lang w:val="en-US"/>
        </w:rPr>
        <w:t xml:space="preserve"> product discrete variable representation for Schrodinger equation with </w:t>
      </w:r>
      <w:proofErr w:type="spellStart"/>
      <w:r w:rsidRPr="0040240C">
        <w:rPr>
          <w:lang w:val="en-US"/>
        </w:rPr>
        <w:t>nonseparable</w:t>
      </w:r>
      <w:proofErr w:type="spellEnd"/>
      <w:r w:rsidRPr="0040240C">
        <w:rPr>
          <w:lang w:val="en-US"/>
        </w:rPr>
        <w:t xml:space="preserve"> angular variables”, </w:t>
      </w:r>
      <w:r w:rsidRPr="0040240C">
        <w:rPr>
          <w:i/>
          <w:iCs/>
          <w:lang w:val="en-US"/>
        </w:rPr>
        <w:t>J. Phys. B</w:t>
      </w:r>
      <w:r w:rsidRPr="0040240C">
        <w:rPr>
          <w:lang w:val="en-US"/>
        </w:rPr>
        <w:t xml:space="preserve"> </w:t>
      </w:r>
      <w:r w:rsidRPr="0040240C">
        <w:rPr>
          <w:b/>
          <w:bCs/>
          <w:lang w:val="en-US"/>
        </w:rPr>
        <w:t>53</w:t>
      </w:r>
      <w:r w:rsidRPr="0040240C">
        <w:rPr>
          <w:lang w:val="en-US"/>
        </w:rPr>
        <w:t xml:space="preserve">, 085001 [7 pages] (2020) </w:t>
      </w:r>
    </w:p>
    <w:p w14:paraId="4FB03BB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S.I. </w:t>
      </w:r>
      <w:proofErr w:type="spellStart"/>
      <w:r w:rsidRPr="0040240C">
        <w:rPr>
          <w:lang w:val="en-US"/>
        </w:rPr>
        <w:t>Vinitsky</w:t>
      </w:r>
      <w:proofErr w:type="spellEnd"/>
      <w:r w:rsidRPr="0040240C">
        <w:rPr>
          <w:lang w:val="en-US"/>
        </w:rPr>
        <w:t xml:space="preserve">, P.W. Wen, A.A. Gusev, O. </w:t>
      </w:r>
      <w:proofErr w:type="spellStart"/>
      <w:r w:rsidRPr="0040240C">
        <w:rPr>
          <w:lang w:val="en-US"/>
        </w:rPr>
        <w:t>Chuluunbaatar</w:t>
      </w:r>
      <w:proofErr w:type="spellEnd"/>
      <w:r w:rsidRPr="0040240C">
        <w:rPr>
          <w:lang w:val="en-US"/>
        </w:rPr>
        <w:t xml:space="preserve">, R.G. </w:t>
      </w:r>
      <w:proofErr w:type="spellStart"/>
      <w:r w:rsidRPr="0040240C">
        <w:rPr>
          <w:lang w:val="en-US"/>
        </w:rPr>
        <w:t>Nazmitdinov</w:t>
      </w:r>
      <w:proofErr w:type="spellEnd"/>
      <w:r w:rsidRPr="0040240C">
        <w:rPr>
          <w:lang w:val="en-US"/>
        </w:rPr>
        <w:t xml:space="preserve">, A.K. Nasirov, C.J. Lin, H.M. Jia, A. </w:t>
      </w:r>
      <w:proofErr w:type="spellStart"/>
      <w:r w:rsidRPr="0040240C">
        <w:rPr>
          <w:lang w:val="en-US"/>
        </w:rPr>
        <w:t>Gozdz</w:t>
      </w:r>
      <w:proofErr w:type="spellEnd"/>
      <w:r w:rsidRPr="0040240C">
        <w:rPr>
          <w:lang w:val="en-US"/>
        </w:rPr>
        <w:t xml:space="preserve">, “Application of KANTBP Program of Finite Element Method in the Coupled-channels Calculations for Heavy-ion Fusion Reactions”, </w:t>
      </w:r>
      <w:r w:rsidRPr="0040240C">
        <w:rPr>
          <w:i/>
          <w:iCs/>
          <w:lang w:val="en-US"/>
        </w:rPr>
        <w:t>Acta Phys. Pol. B</w:t>
      </w:r>
      <w:r w:rsidRPr="0040240C">
        <w:rPr>
          <w:lang w:val="en-US"/>
        </w:rPr>
        <w:t xml:space="preserve"> </w:t>
      </w:r>
      <w:r w:rsidRPr="0040240C">
        <w:rPr>
          <w:b/>
          <w:bCs/>
          <w:lang w:val="en-US"/>
        </w:rPr>
        <w:t>13</w:t>
      </w:r>
      <w:r w:rsidRPr="0040240C">
        <w:rPr>
          <w:lang w:val="en-US"/>
        </w:rPr>
        <w:t>, 549-558 (2020)</w:t>
      </w:r>
    </w:p>
    <w:p w14:paraId="36EEA3AF"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E.A. </w:t>
      </w:r>
      <w:proofErr w:type="spellStart"/>
      <w:r w:rsidRPr="0040240C">
        <w:rPr>
          <w:lang w:val="en-US"/>
        </w:rPr>
        <w:t>Koval</w:t>
      </w:r>
      <w:proofErr w:type="spellEnd"/>
      <w:r w:rsidRPr="0040240C">
        <w:rPr>
          <w:lang w:val="en-US"/>
        </w:rPr>
        <w:t xml:space="preserve">, O.A. </w:t>
      </w:r>
      <w:proofErr w:type="spellStart"/>
      <w:r w:rsidRPr="0040240C">
        <w:rPr>
          <w:lang w:val="en-US"/>
        </w:rPr>
        <w:t>Koval</w:t>
      </w:r>
      <w:proofErr w:type="spellEnd"/>
      <w:r w:rsidRPr="0040240C">
        <w:rPr>
          <w:lang w:val="en-US"/>
        </w:rPr>
        <w:t xml:space="preserve">, “Aspects of arbitrarily oriented dipoles scattering in plane: short-range interaction influence”, </w:t>
      </w:r>
      <w:r w:rsidRPr="0040240C">
        <w:rPr>
          <w:i/>
          <w:iCs/>
          <w:lang w:val="en-US"/>
        </w:rPr>
        <w:t>Phys. Rev. A</w:t>
      </w:r>
      <w:r w:rsidRPr="0040240C">
        <w:rPr>
          <w:lang w:val="en-US"/>
        </w:rPr>
        <w:t xml:space="preserve"> </w:t>
      </w:r>
      <w:r w:rsidRPr="0040240C">
        <w:rPr>
          <w:b/>
          <w:bCs/>
          <w:lang w:val="en-US"/>
        </w:rPr>
        <w:t>102</w:t>
      </w:r>
      <w:r w:rsidRPr="0040240C">
        <w:rPr>
          <w:lang w:val="en-US"/>
        </w:rPr>
        <w:t>, 042815 [11 pages] (2020)</w:t>
      </w:r>
    </w:p>
    <w:p w14:paraId="7C0A34C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S. </w:t>
      </w:r>
      <w:proofErr w:type="spellStart"/>
      <w:r w:rsidRPr="0040240C">
        <w:rPr>
          <w:lang w:val="en-US"/>
        </w:rPr>
        <w:t>Houamer</w:t>
      </w:r>
      <w:proofErr w:type="spellEnd"/>
      <w:r w:rsidRPr="0040240C">
        <w:rPr>
          <w:lang w:val="en-US"/>
        </w:rPr>
        <w:t xml:space="preserve">, O. </w:t>
      </w:r>
      <w:proofErr w:type="spellStart"/>
      <w:r w:rsidRPr="0040240C">
        <w:rPr>
          <w:lang w:val="en-US"/>
        </w:rPr>
        <w:t>Chuluunbaatar</w:t>
      </w:r>
      <w:proofErr w:type="spellEnd"/>
      <w:r w:rsidRPr="0040240C">
        <w:rPr>
          <w:lang w:val="en-US"/>
        </w:rPr>
        <w:t xml:space="preserve">, I.P. </w:t>
      </w:r>
      <w:proofErr w:type="spellStart"/>
      <w:r w:rsidRPr="0040240C">
        <w:rPr>
          <w:lang w:val="en-US"/>
        </w:rPr>
        <w:t>Volobuev</w:t>
      </w:r>
      <w:proofErr w:type="spellEnd"/>
      <w:r w:rsidRPr="0040240C">
        <w:rPr>
          <w:lang w:val="en-US"/>
        </w:rPr>
        <w:t xml:space="preserve">, </w:t>
      </w:r>
      <w:proofErr w:type="spellStart"/>
      <w:r w:rsidRPr="0040240C">
        <w:rPr>
          <w:lang w:val="en-US"/>
        </w:rPr>
        <w:t>Yu.V</w:t>
      </w:r>
      <w:proofErr w:type="spellEnd"/>
      <w:r w:rsidRPr="0040240C">
        <w:rPr>
          <w:lang w:val="en-US"/>
        </w:rPr>
        <w:t xml:space="preserve">. Popov, “Compton ionization of hydrogen atom near threshold by photons in the energy range of a few keV: Nonrelativistic approach”, </w:t>
      </w:r>
      <w:r w:rsidRPr="0040240C">
        <w:rPr>
          <w:i/>
          <w:iCs/>
          <w:lang w:val="en-US"/>
        </w:rPr>
        <w:t>Eur. Phys. J. D</w:t>
      </w:r>
      <w:r w:rsidRPr="0040240C">
        <w:rPr>
          <w:lang w:val="en-US"/>
        </w:rPr>
        <w:t xml:space="preserve"> </w:t>
      </w:r>
      <w:r w:rsidRPr="0040240C">
        <w:rPr>
          <w:b/>
          <w:bCs/>
          <w:lang w:val="en-US"/>
        </w:rPr>
        <w:t>74</w:t>
      </w:r>
      <w:r w:rsidRPr="0040240C">
        <w:rPr>
          <w:lang w:val="en-US"/>
        </w:rPr>
        <w:t>, 81 [9 pages] (2020)</w:t>
      </w:r>
    </w:p>
    <w:p w14:paraId="2E96DB8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T. P. </w:t>
      </w:r>
      <w:proofErr w:type="spellStart"/>
      <w:r w:rsidRPr="0040240C">
        <w:rPr>
          <w:lang w:val="en-US"/>
        </w:rPr>
        <w:t>Grozdanov</w:t>
      </w:r>
      <w:proofErr w:type="spellEnd"/>
      <w:r w:rsidRPr="0040240C">
        <w:rPr>
          <w:lang w:val="en-US"/>
        </w:rPr>
        <w:t xml:space="preserve">, A. A. Gusev, E. A. </w:t>
      </w:r>
      <w:proofErr w:type="spellStart"/>
      <w:r w:rsidRPr="0040240C">
        <w:rPr>
          <w:lang w:val="en-US"/>
        </w:rPr>
        <w:t>Solov’ev</w:t>
      </w:r>
      <w:proofErr w:type="spellEnd"/>
      <w:r w:rsidRPr="0040240C">
        <w:rPr>
          <w:lang w:val="en-US"/>
        </w:rPr>
        <w:t xml:space="preserve">, S.I. </w:t>
      </w:r>
      <w:proofErr w:type="spellStart"/>
      <w:r w:rsidRPr="0040240C">
        <w:rPr>
          <w:lang w:val="en-US"/>
        </w:rPr>
        <w:t>Vinitsky</w:t>
      </w:r>
      <w:proofErr w:type="spellEnd"/>
      <w:r w:rsidRPr="0040240C">
        <w:rPr>
          <w:lang w:val="en-US"/>
        </w:rPr>
        <w:t xml:space="preserve">, “Frozen-planet resonances in doubly excited helium atom; adiabatic approach”, </w:t>
      </w:r>
      <w:r w:rsidRPr="0040240C">
        <w:rPr>
          <w:i/>
          <w:iCs/>
          <w:lang w:val="en-US"/>
        </w:rPr>
        <w:t>Eur. Phys. J. D</w:t>
      </w:r>
      <w:r w:rsidRPr="0040240C">
        <w:rPr>
          <w:lang w:val="en-US"/>
        </w:rPr>
        <w:t xml:space="preserve"> </w:t>
      </w:r>
      <w:r w:rsidRPr="0040240C">
        <w:rPr>
          <w:b/>
          <w:bCs/>
          <w:lang w:val="en-US"/>
        </w:rPr>
        <w:t>74</w:t>
      </w:r>
      <w:r w:rsidRPr="0040240C">
        <w:rPr>
          <w:lang w:val="en-US"/>
        </w:rPr>
        <w:t>, 161 [7 pages] (2020)</w:t>
      </w:r>
    </w:p>
    <w:p w14:paraId="6C71B1C5"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T. P. </w:t>
      </w:r>
      <w:proofErr w:type="spellStart"/>
      <w:r w:rsidRPr="0040240C">
        <w:rPr>
          <w:lang w:val="en-US"/>
        </w:rPr>
        <w:t>Grozdanov</w:t>
      </w:r>
      <w:proofErr w:type="spellEnd"/>
      <w:r w:rsidRPr="0040240C">
        <w:rPr>
          <w:lang w:val="en-US"/>
        </w:rPr>
        <w:t xml:space="preserve">, E. A. </w:t>
      </w:r>
      <w:proofErr w:type="spellStart"/>
      <w:r w:rsidRPr="0040240C">
        <w:rPr>
          <w:lang w:val="en-US"/>
        </w:rPr>
        <w:t>Solov’ev</w:t>
      </w:r>
      <w:proofErr w:type="spellEnd"/>
      <w:r w:rsidRPr="0040240C">
        <w:rPr>
          <w:lang w:val="en-US"/>
        </w:rPr>
        <w:t xml:space="preserve">, “Hidden-crossing explanation of frozen-planet resonances in antiprotonic helium; their positions and widths”, </w:t>
      </w:r>
      <w:r w:rsidRPr="0040240C">
        <w:rPr>
          <w:i/>
          <w:iCs/>
          <w:lang w:val="en-US"/>
        </w:rPr>
        <w:t>Eur. Phys. J. D</w:t>
      </w:r>
      <w:r w:rsidRPr="0040240C">
        <w:rPr>
          <w:lang w:val="en-US"/>
        </w:rPr>
        <w:t xml:space="preserve"> </w:t>
      </w:r>
      <w:r w:rsidRPr="0040240C">
        <w:rPr>
          <w:b/>
          <w:bCs/>
          <w:lang w:val="en-US"/>
        </w:rPr>
        <w:t>74</w:t>
      </w:r>
      <w:r w:rsidRPr="0040240C">
        <w:rPr>
          <w:lang w:val="en-US"/>
        </w:rPr>
        <w:t>, 50 [5 pages] (2020)</w:t>
      </w:r>
    </w:p>
    <w:p w14:paraId="60BDD4F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D.M. </w:t>
      </w:r>
      <w:proofErr w:type="spellStart"/>
      <w:r w:rsidRPr="0040240C">
        <w:rPr>
          <w:lang w:val="en-US"/>
        </w:rPr>
        <w:t>Janseitov</w:t>
      </w:r>
      <w:proofErr w:type="spellEnd"/>
      <w:r w:rsidRPr="0040240C">
        <w:rPr>
          <w:lang w:val="en-US"/>
        </w:rPr>
        <w:t xml:space="preserve">, N. </w:t>
      </w:r>
      <w:proofErr w:type="spellStart"/>
      <w:r w:rsidRPr="0040240C">
        <w:rPr>
          <w:lang w:val="en-US"/>
        </w:rPr>
        <w:t>Burtebayev</w:t>
      </w:r>
      <w:proofErr w:type="spellEnd"/>
      <w:r w:rsidRPr="0040240C">
        <w:rPr>
          <w:lang w:val="en-US"/>
        </w:rPr>
        <w:t xml:space="preserve">, </w:t>
      </w:r>
      <w:proofErr w:type="spellStart"/>
      <w:r w:rsidRPr="0040240C">
        <w:rPr>
          <w:lang w:val="en-US"/>
        </w:rPr>
        <w:t>Zh</w:t>
      </w:r>
      <w:proofErr w:type="spellEnd"/>
      <w:r w:rsidRPr="0040240C">
        <w:rPr>
          <w:lang w:val="en-US"/>
        </w:rPr>
        <w:t xml:space="preserve">. </w:t>
      </w:r>
      <w:proofErr w:type="spellStart"/>
      <w:r w:rsidRPr="0040240C">
        <w:rPr>
          <w:lang w:val="en-US"/>
        </w:rPr>
        <w:t>Kerimkulov</w:t>
      </w:r>
      <w:proofErr w:type="spellEnd"/>
      <w:r w:rsidRPr="0040240C">
        <w:rPr>
          <w:lang w:val="en-US"/>
        </w:rPr>
        <w:t xml:space="preserve">, D. </w:t>
      </w:r>
      <w:proofErr w:type="spellStart"/>
      <w:r w:rsidRPr="0040240C">
        <w:rPr>
          <w:lang w:val="en-US"/>
        </w:rPr>
        <w:t>Alimov</w:t>
      </w:r>
      <w:proofErr w:type="spellEnd"/>
      <w:r w:rsidRPr="0040240C">
        <w:rPr>
          <w:lang w:val="en-US"/>
        </w:rPr>
        <w:t xml:space="preserve">, M. </w:t>
      </w:r>
      <w:proofErr w:type="spellStart"/>
      <w:r w:rsidRPr="0040240C">
        <w:rPr>
          <w:lang w:val="en-US"/>
        </w:rPr>
        <w:t>Nassurlla</w:t>
      </w:r>
      <w:proofErr w:type="spellEnd"/>
      <w:r w:rsidRPr="0040240C">
        <w:rPr>
          <w:lang w:val="en-US"/>
        </w:rPr>
        <w:t xml:space="preserve">, B. </w:t>
      </w:r>
      <w:proofErr w:type="spellStart"/>
      <w:r w:rsidRPr="0040240C">
        <w:rPr>
          <w:lang w:val="en-US"/>
        </w:rPr>
        <w:t>Mauyey</w:t>
      </w:r>
      <w:proofErr w:type="spellEnd"/>
      <w:r w:rsidRPr="0040240C">
        <w:rPr>
          <w:lang w:val="en-US"/>
        </w:rPr>
        <w:t xml:space="preserve">, D.S. </w:t>
      </w:r>
      <w:proofErr w:type="spellStart"/>
      <w:r w:rsidRPr="0040240C">
        <w:rPr>
          <w:lang w:val="en-US"/>
        </w:rPr>
        <w:t>Valiolda</w:t>
      </w:r>
      <w:proofErr w:type="spellEnd"/>
      <w:r w:rsidRPr="0040240C">
        <w:rPr>
          <w:lang w:val="en-US"/>
        </w:rPr>
        <w:t xml:space="preserve">, A.S. </w:t>
      </w:r>
      <w:proofErr w:type="spellStart"/>
      <w:r w:rsidRPr="0040240C">
        <w:rPr>
          <w:lang w:val="en-US"/>
        </w:rPr>
        <w:t>Demyanova</w:t>
      </w:r>
      <w:proofErr w:type="spellEnd"/>
      <w:r w:rsidRPr="0040240C">
        <w:rPr>
          <w:lang w:val="en-US"/>
        </w:rPr>
        <w:t xml:space="preserve">, A. Danilov, Sh. Hamada, A. </w:t>
      </w:r>
      <w:proofErr w:type="spellStart"/>
      <w:r w:rsidRPr="0040240C">
        <w:rPr>
          <w:lang w:val="en-US"/>
        </w:rPr>
        <w:t>Aimaganbetov</w:t>
      </w:r>
      <w:proofErr w:type="spellEnd"/>
      <w:r w:rsidRPr="0040240C">
        <w:rPr>
          <w:lang w:val="en-US"/>
        </w:rPr>
        <w:t xml:space="preserve">, “Investigation of Deuteron Scattering from </w:t>
      </w:r>
      <w:r w:rsidRPr="0040240C">
        <w:rPr>
          <w:vertAlign w:val="superscript"/>
          <w:lang w:val="en-US"/>
        </w:rPr>
        <w:t>13</w:t>
      </w:r>
      <w:r w:rsidRPr="0040240C">
        <w:rPr>
          <w:lang w:val="en-US"/>
        </w:rPr>
        <w:t xml:space="preserve">C at Low Energy”, </w:t>
      </w:r>
      <w:r w:rsidRPr="0040240C">
        <w:rPr>
          <w:i/>
          <w:iCs/>
          <w:lang w:val="en-US"/>
        </w:rPr>
        <w:t xml:space="preserve">Acta </w:t>
      </w:r>
      <w:proofErr w:type="spellStart"/>
      <w:r w:rsidRPr="0040240C">
        <w:rPr>
          <w:i/>
          <w:iCs/>
          <w:lang w:val="en-US"/>
        </w:rPr>
        <w:t>Physica</w:t>
      </w:r>
      <w:proofErr w:type="spellEnd"/>
      <w:r w:rsidRPr="0040240C">
        <w:rPr>
          <w:i/>
          <w:iCs/>
          <w:lang w:val="en-US"/>
        </w:rPr>
        <w:t xml:space="preserve"> Polonica B</w:t>
      </w:r>
      <w:r w:rsidRPr="0040240C">
        <w:rPr>
          <w:lang w:val="en-US"/>
        </w:rPr>
        <w:t xml:space="preserve"> </w:t>
      </w:r>
      <w:r w:rsidRPr="0040240C">
        <w:rPr>
          <w:b/>
          <w:bCs/>
          <w:lang w:val="en-US"/>
        </w:rPr>
        <w:t>51</w:t>
      </w:r>
      <w:r w:rsidRPr="0040240C">
        <w:rPr>
          <w:lang w:val="en-US"/>
        </w:rPr>
        <w:t>, 745-750 (2020)</w:t>
      </w:r>
    </w:p>
    <w:p w14:paraId="6D9EFD7C"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M. Kircher, F. </w:t>
      </w:r>
      <w:proofErr w:type="spellStart"/>
      <w:r w:rsidRPr="0040240C">
        <w:rPr>
          <w:lang w:val="en-US"/>
        </w:rPr>
        <w:t>Trinter</w:t>
      </w:r>
      <w:proofErr w:type="spellEnd"/>
      <w:r w:rsidRPr="0040240C">
        <w:rPr>
          <w:lang w:val="en-US"/>
        </w:rPr>
        <w:t xml:space="preserve">, S. </w:t>
      </w:r>
      <w:proofErr w:type="spellStart"/>
      <w:r w:rsidRPr="0040240C">
        <w:rPr>
          <w:lang w:val="en-US"/>
        </w:rPr>
        <w:t>Grundmann</w:t>
      </w:r>
      <w:proofErr w:type="spellEnd"/>
      <w:r w:rsidRPr="0040240C">
        <w:rPr>
          <w:lang w:val="en-US"/>
        </w:rPr>
        <w:t xml:space="preserve">, I. Vela-Perez, S. </w:t>
      </w:r>
      <w:proofErr w:type="spellStart"/>
      <w:r w:rsidRPr="0040240C">
        <w:rPr>
          <w:lang w:val="en-US"/>
        </w:rPr>
        <w:t>Brennecke</w:t>
      </w:r>
      <w:proofErr w:type="spellEnd"/>
      <w:r w:rsidRPr="0040240C">
        <w:rPr>
          <w:lang w:val="en-US"/>
        </w:rPr>
        <w:t xml:space="preserve">, N. </w:t>
      </w:r>
      <w:proofErr w:type="spellStart"/>
      <w:r w:rsidRPr="0040240C">
        <w:rPr>
          <w:lang w:val="en-US"/>
        </w:rPr>
        <w:t>Eicke</w:t>
      </w:r>
      <w:proofErr w:type="spellEnd"/>
      <w:r w:rsidRPr="0040240C">
        <w:rPr>
          <w:lang w:val="en-US"/>
        </w:rPr>
        <w:t xml:space="preserve">, J. </w:t>
      </w:r>
      <w:proofErr w:type="spellStart"/>
      <w:r w:rsidRPr="0040240C">
        <w:rPr>
          <w:lang w:val="en-US"/>
        </w:rPr>
        <w:t>Rist</w:t>
      </w:r>
      <w:proofErr w:type="spellEnd"/>
      <w:r w:rsidRPr="0040240C">
        <w:rPr>
          <w:lang w:val="en-US"/>
        </w:rPr>
        <w:t xml:space="preserve">, S. Eckart, S. </w:t>
      </w:r>
      <w:proofErr w:type="spellStart"/>
      <w:r w:rsidRPr="0040240C">
        <w:rPr>
          <w:lang w:val="en-US"/>
        </w:rPr>
        <w:t>Houamer</w:t>
      </w:r>
      <w:proofErr w:type="spellEnd"/>
      <w:r w:rsidRPr="0040240C">
        <w:rPr>
          <w:lang w:val="en-US"/>
        </w:rPr>
        <w:t xml:space="preserve">, O. </w:t>
      </w:r>
      <w:proofErr w:type="spellStart"/>
      <w:r w:rsidRPr="0040240C">
        <w:rPr>
          <w:lang w:val="en-US"/>
        </w:rPr>
        <w:t>Chuluunbaatar</w:t>
      </w:r>
      <w:proofErr w:type="spellEnd"/>
      <w:r w:rsidRPr="0040240C">
        <w:rPr>
          <w:lang w:val="en-US"/>
        </w:rPr>
        <w:t xml:space="preserve">, Yu. V. Popov, I.P. </w:t>
      </w:r>
      <w:proofErr w:type="spellStart"/>
      <w:r w:rsidRPr="0040240C">
        <w:rPr>
          <w:lang w:val="en-US"/>
        </w:rPr>
        <w:t>Volobuev</w:t>
      </w:r>
      <w:proofErr w:type="spellEnd"/>
      <w:r w:rsidRPr="0040240C">
        <w:rPr>
          <w:lang w:val="en-US"/>
        </w:rPr>
        <w:t xml:space="preserve">, K. </w:t>
      </w:r>
      <w:proofErr w:type="spellStart"/>
      <w:r w:rsidRPr="0040240C">
        <w:rPr>
          <w:lang w:val="en-US"/>
        </w:rPr>
        <w:t>Bagschik</w:t>
      </w:r>
      <w:proofErr w:type="spellEnd"/>
      <w:r w:rsidRPr="0040240C">
        <w:rPr>
          <w:lang w:val="en-US"/>
        </w:rPr>
        <w:t xml:space="preserve">, M. N. </w:t>
      </w:r>
      <w:proofErr w:type="spellStart"/>
      <w:r w:rsidRPr="0040240C">
        <w:rPr>
          <w:lang w:val="en-US"/>
        </w:rPr>
        <w:t>Pianc</w:t>
      </w:r>
      <w:proofErr w:type="spellEnd"/>
      <w:r w:rsidRPr="0040240C">
        <w:rPr>
          <w:lang w:val="en-US"/>
        </w:rPr>
        <w:t xml:space="preserve"> et al, “Kinematically complete experimental study of Compton scattering at helium atoms near the threshold”, </w:t>
      </w:r>
      <w:r w:rsidRPr="0040240C">
        <w:rPr>
          <w:i/>
          <w:iCs/>
          <w:lang w:val="en-US"/>
        </w:rPr>
        <w:t>Nature Physics</w:t>
      </w:r>
      <w:r w:rsidRPr="0040240C">
        <w:rPr>
          <w:lang w:val="en-US"/>
        </w:rPr>
        <w:t xml:space="preserve"> </w:t>
      </w:r>
      <w:r w:rsidRPr="0040240C">
        <w:rPr>
          <w:b/>
          <w:bCs/>
          <w:lang w:val="en-US"/>
        </w:rPr>
        <w:t>16</w:t>
      </w:r>
      <w:r w:rsidRPr="0040240C">
        <w:rPr>
          <w:lang w:val="en-US"/>
        </w:rPr>
        <w:t xml:space="preserve">, 756-760 (2020) </w:t>
      </w:r>
    </w:p>
    <w:p w14:paraId="076F796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A.S. </w:t>
      </w:r>
      <w:proofErr w:type="spellStart"/>
      <w:r w:rsidRPr="0040240C">
        <w:rPr>
          <w:lang w:val="en-US"/>
        </w:rPr>
        <w:t>Demyanova</w:t>
      </w:r>
      <w:proofErr w:type="spellEnd"/>
      <w:r w:rsidRPr="0040240C">
        <w:rPr>
          <w:lang w:val="en-US"/>
        </w:rPr>
        <w:t xml:space="preserve">, V. I. </w:t>
      </w:r>
      <w:proofErr w:type="spellStart"/>
      <w:r w:rsidRPr="0040240C">
        <w:rPr>
          <w:lang w:val="en-US"/>
        </w:rPr>
        <w:t>Starastsin</w:t>
      </w:r>
      <w:proofErr w:type="spellEnd"/>
      <w:r w:rsidRPr="0040240C">
        <w:rPr>
          <w:lang w:val="en-US"/>
        </w:rPr>
        <w:t xml:space="preserve">, A. N. Danilov, A. A. </w:t>
      </w:r>
      <w:proofErr w:type="spellStart"/>
      <w:r w:rsidRPr="0040240C">
        <w:rPr>
          <w:lang w:val="en-US"/>
        </w:rPr>
        <w:t>Ogloblin</w:t>
      </w:r>
      <w:proofErr w:type="spellEnd"/>
      <w:r w:rsidRPr="0040240C">
        <w:rPr>
          <w:lang w:val="en-US"/>
        </w:rPr>
        <w:t xml:space="preserve">, S. V. Dmitriev, S. A. </w:t>
      </w:r>
      <w:proofErr w:type="spellStart"/>
      <w:r w:rsidRPr="0040240C">
        <w:rPr>
          <w:lang w:val="en-US"/>
        </w:rPr>
        <w:t>Goncharov</w:t>
      </w:r>
      <w:proofErr w:type="spellEnd"/>
      <w:r w:rsidRPr="0040240C">
        <w:rPr>
          <w:lang w:val="en-US"/>
        </w:rPr>
        <w:t xml:space="preserve">, T. L. Belyaeva, V. A. Maslov, Yu. G. Sobolev, W. </w:t>
      </w:r>
      <w:proofErr w:type="spellStart"/>
      <w:r w:rsidRPr="0040240C">
        <w:rPr>
          <w:lang w:val="en-US"/>
        </w:rPr>
        <w:t>Trzaska</w:t>
      </w:r>
      <w:proofErr w:type="spellEnd"/>
      <w:r w:rsidRPr="0040240C">
        <w:rPr>
          <w:lang w:val="en-US"/>
        </w:rPr>
        <w:t xml:space="preserve">, P. Heikkinen, G. P. Gur et al, “Possible neutron and proton halo structure in the isobaric analog states of A=12 nuclei”, </w:t>
      </w:r>
      <w:r w:rsidRPr="0040240C">
        <w:rPr>
          <w:i/>
          <w:iCs/>
          <w:lang w:val="en-US"/>
        </w:rPr>
        <w:t>Phys. Rev. C</w:t>
      </w:r>
      <w:r w:rsidRPr="0040240C">
        <w:rPr>
          <w:lang w:val="en-US"/>
        </w:rPr>
        <w:t xml:space="preserve"> </w:t>
      </w:r>
      <w:r w:rsidRPr="0040240C">
        <w:rPr>
          <w:b/>
          <w:bCs/>
          <w:lang w:val="en-US"/>
        </w:rPr>
        <w:t>102</w:t>
      </w:r>
      <w:r w:rsidRPr="0040240C">
        <w:rPr>
          <w:lang w:val="en-US"/>
        </w:rPr>
        <w:t>, 054612 [8 pages] (2020)</w:t>
      </w:r>
    </w:p>
    <w:p w14:paraId="5A90577A"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40240C">
        <w:rPr>
          <w:lang w:val="en-US"/>
        </w:rPr>
        <w:t>V.N.Kondratyev</w:t>
      </w:r>
      <w:proofErr w:type="spellEnd"/>
      <w:r w:rsidRPr="0040240C">
        <w:rPr>
          <w:lang w:val="en-US"/>
        </w:rPr>
        <w:t xml:space="preserve">, “Properties and Composition of Magnetized Nuclei”, </w:t>
      </w:r>
      <w:r w:rsidRPr="0040240C">
        <w:rPr>
          <w:i/>
          <w:iCs/>
          <w:lang w:val="en-US"/>
        </w:rPr>
        <w:t>Particles</w:t>
      </w:r>
      <w:r w:rsidRPr="0040240C">
        <w:rPr>
          <w:lang w:val="en-US"/>
        </w:rPr>
        <w:t xml:space="preserve"> </w:t>
      </w:r>
      <w:r w:rsidRPr="0040240C">
        <w:rPr>
          <w:b/>
          <w:bCs/>
          <w:lang w:val="en-US"/>
        </w:rPr>
        <w:t>3</w:t>
      </w:r>
      <w:r w:rsidRPr="0040240C">
        <w:rPr>
          <w:lang w:val="en-US"/>
        </w:rPr>
        <w:t>, 272–277 (2020)</w:t>
      </w:r>
    </w:p>
    <w:p w14:paraId="6E78C9F8"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40240C">
        <w:rPr>
          <w:lang w:val="en-US"/>
        </w:rPr>
        <w:t>E.A.Solov'ev</w:t>
      </w:r>
      <w:proofErr w:type="spellEnd"/>
      <w:r w:rsidRPr="0040240C">
        <w:rPr>
          <w:lang w:val="en-US"/>
        </w:rPr>
        <w:t xml:space="preserve">, “Semiclassical approach in classical representation”, </w:t>
      </w:r>
      <w:r w:rsidRPr="0040240C">
        <w:rPr>
          <w:i/>
          <w:iCs/>
          <w:lang w:val="en-US"/>
        </w:rPr>
        <w:t>Quantum Stud.: Math. Found</w:t>
      </w:r>
      <w:r w:rsidRPr="0040240C">
        <w:rPr>
          <w:lang w:val="en-US"/>
        </w:rPr>
        <w:t xml:space="preserve"> </w:t>
      </w:r>
      <w:r w:rsidRPr="0040240C">
        <w:rPr>
          <w:b/>
          <w:bCs/>
          <w:lang w:val="en-US"/>
        </w:rPr>
        <w:t>7</w:t>
      </w:r>
      <w:r w:rsidRPr="0040240C">
        <w:rPr>
          <w:lang w:val="en-US"/>
        </w:rPr>
        <w:t xml:space="preserve">, 1 [4 pages] (2020) </w:t>
      </w:r>
    </w:p>
    <w:p w14:paraId="2AE92974"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M. </w:t>
      </w:r>
      <w:proofErr w:type="spellStart"/>
      <w:r w:rsidRPr="0040240C">
        <w:rPr>
          <w:lang w:val="en-US"/>
        </w:rPr>
        <w:t>Nassurlla</w:t>
      </w:r>
      <w:proofErr w:type="spellEnd"/>
      <w:r w:rsidRPr="0040240C">
        <w:rPr>
          <w:lang w:val="en-US"/>
        </w:rPr>
        <w:t xml:space="preserve">, N. </w:t>
      </w:r>
      <w:proofErr w:type="spellStart"/>
      <w:r w:rsidRPr="0040240C">
        <w:rPr>
          <w:lang w:val="en-US"/>
        </w:rPr>
        <w:t>Burtebayev</w:t>
      </w:r>
      <w:proofErr w:type="spellEnd"/>
      <w:r w:rsidRPr="0040240C">
        <w:rPr>
          <w:lang w:val="en-US"/>
        </w:rPr>
        <w:t xml:space="preserve">, D.M. </w:t>
      </w:r>
      <w:proofErr w:type="spellStart"/>
      <w:r w:rsidRPr="0040240C">
        <w:rPr>
          <w:lang w:val="en-US"/>
        </w:rPr>
        <w:t>Janseitov</w:t>
      </w:r>
      <w:proofErr w:type="spellEnd"/>
      <w:r w:rsidRPr="0040240C">
        <w:rPr>
          <w:lang w:val="en-US"/>
        </w:rPr>
        <w:t xml:space="preserve">, </w:t>
      </w:r>
      <w:proofErr w:type="spellStart"/>
      <w:r w:rsidRPr="0040240C">
        <w:rPr>
          <w:lang w:val="en-US"/>
        </w:rPr>
        <w:t>Zh</w:t>
      </w:r>
      <w:proofErr w:type="spellEnd"/>
      <w:r w:rsidRPr="0040240C">
        <w:rPr>
          <w:lang w:val="en-US"/>
        </w:rPr>
        <w:t xml:space="preserve">. </w:t>
      </w:r>
      <w:proofErr w:type="spellStart"/>
      <w:r w:rsidRPr="0040240C">
        <w:rPr>
          <w:lang w:val="en-US"/>
        </w:rPr>
        <w:t>Kerimkulov</w:t>
      </w:r>
      <w:proofErr w:type="spellEnd"/>
      <w:r w:rsidRPr="0040240C">
        <w:rPr>
          <w:lang w:val="en-US"/>
        </w:rPr>
        <w:t xml:space="preserve">, D. </w:t>
      </w:r>
      <w:proofErr w:type="spellStart"/>
      <w:r w:rsidRPr="0040240C">
        <w:rPr>
          <w:lang w:val="en-US"/>
        </w:rPr>
        <w:t>Alimov</w:t>
      </w:r>
      <w:proofErr w:type="spellEnd"/>
      <w:r w:rsidRPr="0040240C">
        <w:rPr>
          <w:lang w:val="en-US"/>
        </w:rPr>
        <w:t xml:space="preserve">, A.K. </w:t>
      </w:r>
      <w:proofErr w:type="spellStart"/>
      <w:r w:rsidRPr="0040240C">
        <w:rPr>
          <w:lang w:val="en-US"/>
        </w:rPr>
        <w:t>Morzabayev</w:t>
      </w:r>
      <w:proofErr w:type="spellEnd"/>
      <w:r w:rsidRPr="0040240C">
        <w:rPr>
          <w:lang w:val="en-US"/>
        </w:rPr>
        <w:t xml:space="preserve">, K. </w:t>
      </w:r>
      <w:proofErr w:type="spellStart"/>
      <w:r w:rsidRPr="0040240C">
        <w:rPr>
          <w:lang w:val="en-US"/>
        </w:rPr>
        <w:t>Talpakova</w:t>
      </w:r>
      <w:proofErr w:type="spellEnd"/>
      <w:r w:rsidRPr="0040240C">
        <w:rPr>
          <w:lang w:val="en-US"/>
        </w:rPr>
        <w:t xml:space="preserve">, Y. </w:t>
      </w:r>
      <w:proofErr w:type="spellStart"/>
      <w:r w:rsidRPr="0040240C">
        <w:rPr>
          <w:lang w:val="en-US"/>
        </w:rPr>
        <w:t>Mukhamejanov</w:t>
      </w:r>
      <w:proofErr w:type="spellEnd"/>
      <w:r w:rsidRPr="0040240C">
        <w:rPr>
          <w:lang w:val="en-US"/>
        </w:rPr>
        <w:t xml:space="preserve">, L.I. </w:t>
      </w:r>
      <w:proofErr w:type="spellStart"/>
      <w:r w:rsidRPr="0040240C">
        <w:rPr>
          <w:lang w:val="en-US"/>
        </w:rPr>
        <w:t>Galanina</w:t>
      </w:r>
      <w:proofErr w:type="spellEnd"/>
      <w:r w:rsidRPr="0040240C">
        <w:rPr>
          <w:lang w:val="en-US"/>
        </w:rPr>
        <w:t xml:space="preserve">, A.S. </w:t>
      </w:r>
      <w:proofErr w:type="spellStart"/>
      <w:r w:rsidRPr="0040240C">
        <w:rPr>
          <w:lang w:val="en-US"/>
        </w:rPr>
        <w:t>Demyanov</w:t>
      </w:r>
      <w:proofErr w:type="spellEnd"/>
      <w:r w:rsidRPr="0040240C">
        <w:rPr>
          <w:lang w:val="en-US"/>
        </w:rPr>
        <w:t xml:space="preserve">, A.N. Danilov, V. </w:t>
      </w:r>
      <w:proofErr w:type="spellStart"/>
      <w:r w:rsidRPr="0040240C">
        <w:rPr>
          <w:lang w:val="en-US"/>
        </w:rPr>
        <w:t>Starastsin</w:t>
      </w:r>
      <w:proofErr w:type="spellEnd"/>
      <w:r w:rsidRPr="0040240C">
        <w:rPr>
          <w:lang w:val="en-US"/>
        </w:rPr>
        <w:t xml:space="preserve">, “Study </w:t>
      </w:r>
      <w:r w:rsidRPr="0040240C">
        <w:rPr>
          <w:lang w:val="en-US"/>
        </w:rPr>
        <w:lastRenderedPageBreak/>
        <w:t xml:space="preserve">of elastic and inelastic scattering of deuterons by </w:t>
      </w:r>
      <w:r w:rsidRPr="0040240C">
        <w:rPr>
          <w:vertAlign w:val="superscript"/>
          <w:lang w:val="en-US"/>
        </w:rPr>
        <w:t>9</w:t>
      </w:r>
      <w:r w:rsidRPr="0040240C">
        <w:rPr>
          <w:lang w:val="en-US"/>
        </w:rPr>
        <w:t xml:space="preserve">Be at energy E=14.5 MeV”, Acta </w:t>
      </w:r>
      <w:proofErr w:type="spellStart"/>
      <w:r w:rsidRPr="0040240C">
        <w:rPr>
          <w:lang w:val="en-US"/>
        </w:rPr>
        <w:t>Physica</w:t>
      </w:r>
      <w:proofErr w:type="spellEnd"/>
      <w:r w:rsidRPr="0040240C">
        <w:rPr>
          <w:lang w:val="en-US"/>
        </w:rPr>
        <w:t xml:space="preserve"> Polonica B 51, 751-756 (2020)</w:t>
      </w:r>
    </w:p>
    <w:p w14:paraId="4DE8127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A. </w:t>
      </w:r>
      <w:proofErr w:type="spellStart"/>
      <w:r w:rsidRPr="0040240C">
        <w:rPr>
          <w:lang w:val="en-US"/>
        </w:rPr>
        <w:t>Deveikis</w:t>
      </w:r>
      <w:proofErr w:type="spellEnd"/>
      <w:r w:rsidRPr="0040240C">
        <w:rPr>
          <w:lang w:val="en-US"/>
        </w:rPr>
        <w:t xml:space="preserve">, A.A. Gusev, V. P. </w:t>
      </w:r>
      <w:proofErr w:type="spellStart"/>
      <w:r w:rsidRPr="0040240C">
        <w:rPr>
          <w:lang w:val="en-US"/>
        </w:rPr>
        <w:t>Gerdt</w:t>
      </w:r>
      <w:proofErr w:type="spellEnd"/>
      <w:r w:rsidRPr="0040240C">
        <w:rPr>
          <w:lang w:val="en-US"/>
        </w:rPr>
        <w:t xml:space="preserve">, S.I. </w:t>
      </w:r>
      <w:proofErr w:type="spellStart"/>
      <w:r w:rsidRPr="0040240C">
        <w:rPr>
          <w:lang w:val="en-US"/>
        </w:rPr>
        <w:t>Vinitsky</w:t>
      </w:r>
      <w:proofErr w:type="spellEnd"/>
      <w:r w:rsidRPr="0040240C">
        <w:rPr>
          <w:lang w:val="en-US"/>
        </w:rPr>
        <w:t xml:space="preserve">, A. </w:t>
      </w:r>
      <w:proofErr w:type="spellStart"/>
      <w:r w:rsidRPr="0040240C">
        <w:rPr>
          <w:lang w:val="en-US"/>
        </w:rPr>
        <w:t>Gozdz</w:t>
      </w:r>
      <w:proofErr w:type="spellEnd"/>
      <w:r w:rsidRPr="0040240C">
        <w:rPr>
          <w:lang w:val="en-US"/>
        </w:rPr>
        <w:t xml:space="preserve">, A. </w:t>
      </w:r>
      <w:proofErr w:type="spellStart"/>
      <w:r w:rsidRPr="0040240C">
        <w:rPr>
          <w:lang w:val="en-US"/>
        </w:rPr>
        <w:t>Pedrak</w:t>
      </w:r>
      <w:proofErr w:type="spellEnd"/>
      <w:r w:rsidRPr="0040240C">
        <w:rPr>
          <w:lang w:val="en-US"/>
        </w:rPr>
        <w:t xml:space="preserve">, C. </w:t>
      </w:r>
      <w:proofErr w:type="spellStart"/>
      <w:r w:rsidRPr="0040240C">
        <w:rPr>
          <w:lang w:val="en-US"/>
        </w:rPr>
        <w:t>Burdik</w:t>
      </w:r>
      <w:proofErr w:type="spellEnd"/>
      <w:r w:rsidRPr="0040240C">
        <w:rPr>
          <w:lang w:val="en-US"/>
        </w:rPr>
        <w:t xml:space="preserve">, G.S. Pogosyan, “Symbolic-Numeric Algorithm for Computing Orthonormal Basis of O(5)  SU(1,1) Group”, </w:t>
      </w:r>
      <w:r w:rsidRPr="0040240C">
        <w:rPr>
          <w:i/>
          <w:iCs/>
          <w:lang w:val="en-US"/>
        </w:rPr>
        <w:t>Lecture Notes in Computer Science</w:t>
      </w:r>
      <w:r w:rsidRPr="0040240C">
        <w:rPr>
          <w:lang w:val="en-US"/>
        </w:rPr>
        <w:t xml:space="preserve"> </w:t>
      </w:r>
      <w:r w:rsidRPr="0040240C">
        <w:rPr>
          <w:b/>
          <w:bCs/>
          <w:lang w:val="en-US"/>
        </w:rPr>
        <w:t>12291</w:t>
      </w:r>
      <w:r w:rsidRPr="0040240C">
        <w:rPr>
          <w:lang w:val="en-US"/>
        </w:rPr>
        <w:t>, 206-227 (2020)</w:t>
      </w:r>
    </w:p>
    <w:p w14:paraId="5B1867F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40240C">
        <w:rPr>
          <w:lang w:val="en-US"/>
        </w:rPr>
        <w:t>Demyanova</w:t>
      </w:r>
      <w:proofErr w:type="spellEnd"/>
      <w:r w:rsidRPr="0040240C">
        <w:rPr>
          <w:lang w:val="en-US"/>
        </w:rPr>
        <w:t xml:space="preserve">, A. S., Danilov, A. N., </w:t>
      </w:r>
      <w:proofErr w:type="spellStart"/>
      <w:r w:rsidRPr="0040240C">
        <w:rPr>
          <w:lang w:val="en-US"/>
        </w:rPr>
        <w:t>Ogloblin</w:t>
      </w:r>
      <w:proofErr w:type="spellEnd"/>
      <w:r w:rsidRPr="0040240C">
        <w:rPr>
          <w:lang w:val="en-US"/>
        </w:rPr>
        <w:t xml:space="preserve">, A. A., </w:t>
      </w:r>
      <w:proofErr w:type="spellStart"/>
      <w:r w:rsidRPr="0040240C">
        <w:rPr>
          <w:lang w:val="en-US"/>
        </w:rPr>
        <w:t>Starastsin</w:t>
      </w:r>
      <w:proofErr w:type="spellEnd"/>
      <w:r w:rsidRPr="0040240C">
        <w:rPr>
          <w:lang w:val="en-US"/>
        </w:rPr>
        <w:t xml:space="preserve">, V. I., Dmitriev, S. V., </w:t>
      </w:r>
      <w:proofErr w:type="spellStart"/>
      <w:r w:rsidRPr="0040240C">
        <w:rPr>
          <w:lang w:val="en-US"/>
        </w:rPr>
        <w:t>Trzaska</w:t>
      </w:r>
      <w:proofErr w:type="spellEnd"/>
      <w:r w:rsidRPr="0040240C">
        <w:rPr>
          <w:lang w:val="en-US"/>
        </w:rPr>
        <w:t xml:space="preserve">, W. H., </w:t>
      </w:r>
      <w:proofErr w:type="spellStart"/>
      <w:r w:rsidRPr="0040240C">
        <w:rPr>
          <w:lang w:val="en-US"/>
        </w:rPr>
        <w:t>Goncharov</w:t>
      </w:r>
      <w:proofErr w:type="spellEnd"/>
      <w:r w:rsidRPr="0040240C">
        <w:rPr>
          <w:lang w:val="en-US"/>
        </w:rPr>
        <w:t xml:space="preserve">, S. A., Belyaeva, T. L., Maslov, V. A., Sobolev, Yu. G. et al., “States of </w:t>
      </w:r>
      <w:r w:rsidRPr="0040240C">
        <w:rPr>
          <w:vertAlign w:val="superscript"/>
          <w:lang w:val="en-US"/>
        </w:rPr>
        <w:t>12</w:t>
      </w:r>
      <w:r w:rsidRPr="0040240C">
        <w:rPr>
          <w:lang w:val="en-US"/>
        </w:rPr>
        <w:t xml:space="preserve">N with Enhanced Radii”, </w:t>
      </w:r>
      <w:r w:rsidRPr="0040240C">
        <w:rPr>
          <w:i/>
          <w:iCs/>
          <w:lang w:val="en-US"/>
        </w:rPr>
        <w:t>JETP Letters</w:t>
      </w:r>
      <w:r w:rsidRPr="0040240C">
        <w:rPr>
          <w:lang w:val="en-US"/>
        </w:rPr>
        <w:t xml:space="preserve"> </w:t>
      </w:r>
      <w:r w:rsidRPr="0040240C">
        <w:rPr>
          <w:b/>
          <w:bCs/>
          <w:lang w:val="en-US"/>
        </w:rPr>
        <w:t>111</w:t>
      </w:r>
      <w:r w:rsidRPr="0040240C">
        <w:rPr>
          <w:lang w:val="en-US"/>
        </w:rPr>
        <w:t>, 483-484 (2020)</w:t>
      </w:r>
    </w:p>
    <w:p w14:paraId="52588229" w14:textId="77777777" w:rsidR="00BC46C9" w:rsidRDefault="00BC46C9" w:rsidP="00BC46C9">
      <w:pPr>
        <w:pStyle w:val="aa"/>
        <w:numPr>
          <w:ilvl w:val="0"/>
          <w:numId w:val="2"/>
        </w:numPr>
        <w:suppressAutoHyphens w:val="0"/>
        <w:spacing w:after="0" w:line="240" w:lineRule="auto"/>
        <w:ind w:left="426" w:hanging="426"/>
        <w:jc w:val="both"/>
      </w:pPr>
      <w:r w:rsidRPr="00BC46C9">
        <w:rPr>
          <w:lang w:val="en-US"/>
        </w:rPr>
        <w:t xml:space="preserve"> </w:t>
      </w:r>
      <w:r>
        <w:t xml:space="preserve">Пупышев В.В., “Двумерное низкоэнергетическое рассеяние квантовой частицы в суммарном поле кулоновского и степенного потенциалов,” </w:t>
      </w:r>
      <w:r w:rsidRPr="0040240C">
        <w:rPr>
          <w:i/>
          <w:iCs/>
        </w:rPr>
        <w:t xml:space="preserve">Теоретическая и математическая физика </w:t>
      </w:r>
      <w:r w:rsidRPr="0040240C">
        <w:rPr>
          <w:b/>
          <w:bCs/>
        </w:rPr>
        <w:t>203</w:t>
      </w:r>
      <w:r>
        <w:t xml:space="preserve">, 280-299 (2020) </w:t>
      </w:r>
    </w:p>
    <w:p w14:paraId="2886312B" w14:textId="77777777" w:rsidR="00BC46C9" w:rsidRPr="0040240C" w:rsidRDefault="00BC46C9" w:rsidP="00BC46C9">
      <w:pPr>
        <w:pStyle w:val="aa"/>
        <w:numPr>
          <w:ilvl w:val="0"/>
          <w:numId w:val="2"/>
        </w:numPr>
        <w:suppressAutoHyphens w:val="0"/>
        <w:spacing w:after="0" w:line="240" w:lineRule="auto"/>
        <w:ind w:left="426" w:hanging="426"/>
        <w:jc w:val="both"/>
      </w:pPr>
      <w:r w:rsidRPr="0040240C">
        <w:t xml:space="preserve"> </w:t>
      </w:r>
      <w:r>
        <w:t xml:space="preserve">Пупышев В.В., “Правило квантования Бора-Зоммерфельда в случае двумерного движения квантовой частицы в поле убывающего степенного потенциала”, </w:t>
      </w:r>
      <w:r w:rsidRPr="0040240C">
        <w:rPr>
          <w:i/>
          <w:iCs/>
        </w:rPr>
        <w:t>ЭЧАЯ</w:t>
      </w:r>
      <w:r>
        <w:t xml:space="preserve"> </w:t>
      </w:r>
      <w:r w:rsidRPr="0040240C">
        <w:rPr>
          <w:b/>
          <w:bCs/>
        </w:rPr>
        <w:t>51</w:t>
      </w:r>
      <w:r>
        <w:t>, 494-500 (2020)</w:t>
      </w:r>
      <w:r w:rsidRPr="0040240C">
        <w:t xml:space="preserve"> </w:t>
      </w:r>
    </w:p>
    <w:p w14:paraId="3F190308" w14:textId="77777777" w:rsidR="00BC46C9" w:rsidRDefault="00BC46C9" w:rsidP="00BC46C9">
      <w:pPr>
        <w:pStyle w:val="aa"/>
        <w:numPr>
          <w:ilvl w:val="0"/>
          <w:numId w:val="2"/>
        </w:numPr>
        <w:suppressAutoHyphens w:val="0"/>
        <w:spacing w:after="0" w:line="240" w:lineRule="auto"/>
        <w:ind w:left="426" w:hanging="426"/>
        <w:jc w:val="both"/>
      </w:pPr>
      <w:r w:rsidRPr="0040240C">
        <w:t xml:space="preserve"> </w:t>
      </w:r>
      <w:proofErr w:type="spellStart"/>
      <w:r>
        <w:t>Е.А.Колганова</w:t>
      </w:r>
      <w:proofErr w:type="spellEnd"/>
      <w:r>
        <w:t xml:space="preserve">, </w:t>
      </w:r>
      <w:proofErr w:type="spellStart"/>
      <w:r>
        <w:t>В.Руднев</w:t>
      </w:r>
      <w:proofErr w:type="spellEnd"/>
      <w:r>
        <w:t xml:space="preserve">, “Слабосвязанные трехатомные LiHe2молекулы”, </w:t>
      </w:r>
      <w:r w:rsidRPr="0040240C">
        <w:rPr>
          <w:i/>
          <w:iCs/>
        </w:rPr>
        <w:t>Известия РАН серия физическая</w:t>
      </w:r>
      <w:r>
        <w:t xml:space="preserve"> </w:t>
      </w:r>
      <w:r w:rsidRPr="0040240C">
        <w:rPr>
          <w:b/>
          <w:bCs/>
        </w:rPr>
        <w:t>84</w:t>
      </w:r>
      <w:r>
        <w:t>, 607-610 (2020)</w:t>
      </w:r>
      <w:r w:rsidRPr="0040240C">
        <w:t xml:space="preserve"> </w:t>
      </w:r>
    </w:p>
    <w:p w14:paraId="3D961D87" w14:textId="77777777" w:rsidR="00BC46C9" w:rsidRDefault="00BC46C9" w:rsidP="00BC46C9">
      <w:pPr>
        <w:pStyle w:val="aa"/>
        <w:numPr>
          <w:ilvl w:val="0"/>
          <w:numId w:val="2"/>
        </w:numPr>
        <w:suppressAutoHyphens w:val="0"/>
        <w:spacing w:after="0" w:line="240" w:lineRule="auto"/>
        <w:ind w:left="426" w:hanging="426"/>
        <w:jc w:val="both"/>
        <w:rPr>
          <w:lang w:val="en-US"/>
        </w:rPr>
      </w:pPr>
      <w:r w:rsidRPr="00BC46C9">
        <w:t xml:space="preserve"> </w:t>
      </w:r>
      <w:r w:rsidRPr="0040240C">
        <w:rPr>
          <w:lang w:val="en-US"/>
        </w:rPr>
        <w:t xml:space="preserve">G. </w:t>
      </w:r>
      <w:proofErr w:type="spellStart"/>
      <w:r w:rsidRPr="0040240C">
        <w:rPr>
          <w:lang w:val="en-US"/>
        </w:rPr>
        <w:t>Chuluunbaatar</w:t>
      </w:r>
      <w:proofErr w:type="spellEnd"/>
      <w:r w:rsidRPr="0040240C">
        <w:rPr>
          <w:lang w:val="en-US"/>
        </w:rPr>
        <w:t xml:space="preserve">, A. Gusev, V. </w:t>
      </w:r>
      <w:proofErr w:type="spellStart"/>
      <w:r w:rsidRPr="0040240C">
        <w:rPr>
          <w:lang w:val="en-US"/>
        </w:rPr>
        <w:t>Derbov</w:t>
      </w:r>
      <w:proofErr w:type="spellEnd"/>
      <w:r w:rsidRPr="0040240C">
        <w:rPr>
          <w:lang w:val="en-US"/>
        </w:rPr>
        <w:t xml:space="preserve">, S. </w:t>
      </w:r>
      <w:proofErr w:type="spellStart"/>
      <w:r w:rsidRPr="0040240C">
        <w:rPr>
          <w:lang w:val="en-US"/>
        </w:rPr>
        <w:t>Vinitsky</w:t>
      </w:r>
      <w:proofErr w:type="spellEnd"/>
      <w:r w:rsidRPr="0040240C">
        <w:rPr>
          <w:lang w:val="en-US"/>
        </w:rPr>
        <w:t xml:space="preserve">, O. </w:t>
      </w:r>
      <w:proofErr w:type="spellStart"/>
      <w:r w:rsidRPr="0040240C">
        <w:rPr>
          <w:lang w:val="en-US"/>
        </w:rPr>
        <w:t>Chuluunbaatar</w:t>
      </w:r>
      <w:proofErr w:type="spellEnd"/>
      <w:r w:rsidRPr="0040240C">
        <w:rPr>
          <w:lang w:val="en-US"/>
        </w:rPr>
        <w:t xml:space="preserve">, L.L. Hai, V. </w:t>
      </w:r>
      <w:proofErr w:type="spellStart"/>
      <w:r w:rsidRPr="0040240C">
        <w:rPr>
          <w:lang w:val="en-US"/>
        </w:rPr>
        <w:t>Gerdt</w:t>
      </w:r>
      <w:proofErr w:type="spellEnd"/>
      <w:r w:rsidRPr="0040240C">
        <w:rPr>
          <w:lang w:val="en-US"/>
        </w:rPr>
        <w:t xml:space="preserve">, “A Maple implementation of the finite element method for solving boundary-value problems for systems of second-order ordinary differential equations”, Communications in Computer and Information </w:t>
      </w:r>
      <w:r w:rsidRPr="0040240C">
        <w:rPr>
          <w:i/>
          <w:iCs/>
          <w:lang w:val="en-US"/>
        </w:rPr>
        <w:t>Science</w:t>
      </w:r>
      <w:r w:rsidRPr="0040240C">
        <w:rPr>
          <w:lang w:val="en-US"/>
        </w:rPr>
        <w:t xml:space="preserve"> </w:t>
      </w:r>
      <w:r w:rsidRPr="0040240C">
        <w:rPr>
          <w:b/>
          <w:bCs/>
          <w:lang w:val="en-US"/>
        </w:rPr>
        <w:t>1414</w:t>
      </w:r>
      <w:r w:rsidRPr="0040240C">
        <w:rPr>
          <w:lang w:val="en-US"/>
        </w:rPr>
        <w:t>, 152-166 (2021)</w:t>
      </w:r>
    </w:p>
    <w:p w14:paraId="42F792CB"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O. </w:t>
      </w:r>
      <w:proofErr w:type="spellStart"/>
      <w:r w:rsidRPr="0040240C">
        <w:rPr>
          <w:lang w:val="en-US"/>
        </w:rPr>
        <w:t>Chuluunbaatar</w:t>
      </w:r>
      <w:proofErr w:type="spellEnd"/>
      <w:r w:rsidRPr="0040240C">
        <w:rPr>
          <w:lang w:val="en-US"/>
        </w:rPr>
        <w:t xml:space="preserve">, S. </w:t>
      </w:r>
      <w:proofErr w:type="spellStart"/>
      <w:r w:rsidRPr="0040240C">
        <w:rPr>
          <w:lang w:val="en-US"/>
        </w:rPr>
        <w:t>Houamer</w:t>
      </w:r>
      <w:proofErr w:type="spellEnd"/>
      <w:r w:rsidRPr="0040240C">
        <w:rPr>
          <w:lang w:val="en-US"/>
        </w:rPr>
        <w:t xml:space="preserve">, </w:t>
      </w:r>
      <w:proofErr w:type="spellStart"/>
      <w:r w:rsidRPr="0040240C">
        <w:rPr>
          <w:lang w:val="en-US"/>
        </w:rPr>
        <w:t>Yu.V</w:t>
      </w:r>
      <w:proofErr w:type="spellEnd"/>
      <w:r w:rsidRPr="0040240C">
        <w:rPr>
          <w:lang w:val="en-US"/>
        </w:rPr>
        <w:t xml:space="preserve">. Popov, I.P. </w:t>
      </w:r>
      <w:proofErr w:type="spellStart"/>
      <w:r w:rsidRPr="0040240C">
        <w:rPr>
          <w:lang w:val="en-US"/>
        </w:rPr>
        <w:t>Volobuev</w:t>
      </w:r>
      <w:proofErr w:type="spellEnd"/>
      <w:r w:rsidRPr="0040240C">
        <w:rPr>
          <w:lang w:val="en-US"/>
        </w:rPr>
        <w:t xml:space="preserve">, M. Kircher, R. </w:t>
      </w:r>
      <w:proofErr w:type="spellStart"/>
      <w:r w:rsidRPr="0040240C">
        <w:rPr>
          <w:lang w:val="en-US"/>
        </w:rPr>
        <w:t>Doerner</w:t>
      </w:r>
      <w:proofErr w:type="spellEnd"/>
      <w:r w:rsidRPr="0040240C">
        <w:rPr>
          <w:lang w:val="en-US"/>
        </w:rPr>
        <w:t xml:space="preserve">, “Compton ionization of atoms as a method of dynamical spectroscopy”, </w:t>
      </w:r>
      <w:r w:rsidRPr="0040240C">
        <w:rPr>
          <w:i/>
          <w:iCs/>
          <w:lang w:val="en-US"/>
        </w:rPr>
        <w:t>Journal of Quantitative Spectroscopy and Radiative Transfer</w:t>
      </w:r>
      <w:r w:rsidRPr="0040240C">
        <w:rPr>
          <w:lang w:val="en-US"/>
        </w:rPr>
        <w:t xml:space="preserve"> </w:t>
      </w:r>
      <w:r w:rsidRPr="0040240C">
        <w:rPr>
          <w:b/>
          <w:bCs/>
          <w:lang w:val="en-US"/>
        </w:rPr>
        <w:t>272</w:t>
      </w:r>
      <w:r w:rsidRPr="0040240C">
        <w:rPr>
          <w:lang w:val="en-US"/>
        </w:rPr>
        <w:t>, 107820 [9 pages] (2021)</w:t>
      </w:r>
    </w:p>
    <w:p w14:paraId="2EC74BEA"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V.S. </w:t>
      </w:r>
      <w:proofErr w:type="spellStart"/>
      <w:r w:rsidRPr="0040240C">
        <w:rPr>
          <w:lang w:val="en-US"/>
        </w:rPr>
        <w:t>Melezhik</w:t>
      </w:r>
      <w:proofErr w:type="spellEnd"/>
      <w:r w:rsidRPr="0040240C">
        <w:rPr>
          <w:lang w:val="en-US"/>
        </w:rPr>
        <w:t xml:space="preserve">, “Improving efficiency of sympathetic cooling in atom-ion and atom-atom confined collisions”, </w:t>
      </w:r>
      <w:r w:rsidRPr="0040240C">
        <w:rPr>
          <w:i/>
          <w:iCs/>
          <w:lang w:val="en-US"/>
        </w:rPr>
        <w:t>Phys. Rev. A</w:t>
      </w:r>
      <w:r w:rsidRPr="0040240C">
        <w:rPr>
          <w:lang w:val="en-US"/>
        </w:rPr>
        <w:t xml:space="preserve"> </w:t>
      </w:r>
      <w:r w:rsidRPr="0040240C">
        <w:rPr>
          <w:b/>
          <w:bCs/>
          <w:lang w:val="en-US"/>
        </w:rPr>
        <w:t>103</w:t>
      </w:r>
      <w:r w:rsidRPr="0040240C">
        <w:rPr>
          <w:lang w:val="en-US"/>
        </w:rPr>
        <w:t xml:space="preserve">, 053109 [13 pages] (2021) </w:t>
      </w:r>
    </w:p>
    <w:p w14:paraId="2EB8258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B. </w:t>
      </w:r>
      <w:proofErr w:type="spellStart"/>
      <w:r w:rsidRPr="0040240C">
        <w:rPr>
          <w:lang w:val="en-US"/>
        </w:rPr>
        <w:t>Piraux</w:t>
      </w:r>
      <w:proofErr w:type="spellEnd"/>
      <w:r w:rsidRPr="0040240C">
        <w:rPr>
          <w:lang w:val="en-US"/>
        </w:rPr>
        <w:t xml:space="preserve">, A. Galstyan, </w:t>
      </w:r>
      <w:proofErr w:type="spellStart"/>
      <w:r w:rsidRPr="0040240C">
        <w:rPr>
          <w:lang w:val="en-US"/>
        </w:rPr>
        <w:t>Yu.V</w:t>
      </w:r>
      <w:proofErr w:type="spellEnd"/>
      <w:r w:rsidRPr="0040240C">
        <w:rPr>
          <w:lang w:val="en-US"/>
        </w:rPr>
        <w:t xml:space="preserve">. Popov, F. </w:t>
      </w:r>
      <w:proofErr w:type="spellStart"/>
      <w:r w:rsidRPr="0040240C">
        <w:rPr>
          <w:lang w:val="en-US"/>
        </w:rPr>
        <w:t>Mota</w:t>
      </w:r>
      <w:proofErr w:type="spellEnd"/>
      <w:r w:rsidRPr="0040240C">
        <w:rPr>
          <w:lang w:val="en-US"/>
        </w:rPr>
        <w:t xml:space="preserve">-Furtado, P.F. </w:t>
      </w:r>
      <w:proofErr w:type="spellStart"/>
      <w:r w:rsidRPr="0040240C">
        <w:rPr>
          <w:lang w:val="en-US"/>
        </w:rPr>
        <w:t>O’Mahony</w:t>
      </w:r>
      <w:proofErr w:type="spellEnd"/>
      <w:r w:rsidRPr="0040240C">
        <w:rPr>
          <w:lang w:val="en-US"/>
        </w:rPr>
        <w:t xml:space="preserve">, “Perturbative treatment of the Coulomb potential in laser-atom interactions”, </w:t>
      </w:r>
      <w:r w:rsidRPr="0040240C">
        <w:rPr>
          <w:i/>
          <w:iCs/>
          <w:lang w:val="en-US"/>
        </w:rPr>
        <w:t>Eur. Phys. J. D</w:t>
      </w:r>
      <w:r w:rsidRPr="0040240C">
        <w:rPr>
          <w:lang w:val="en-US"/>
        </w:rPr>
        <w:t xml:space="preserve"> </w:t>
      </w:r>
      <w:r w:rsidRPr="0040240C">
        <w:rPr>
          <w:b/>
          <w:bCs/>
          <w:lang w:val="en-US"/>
        </w:rPr>
        <w:t>75</w:t>
      </w:r>
      <w:r w:rsidRPr="0040240C">
        <w:rPr>
          <w:lang w:val="en-US"/>
        </w:rPr>
        <w:t>, 196 [9 pages] (2021)</w:t>
      </w:r>
    </w:p>
    <w:p w14:paraId="6983830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V.N. </w:t>
      </w:r>
      <w:proofErr w:type="spellStart"/>
      <w:r w:rsidRPr="0040240C">
        <w:rPr>
          <w:lang w:val="en-US"/>
        </w:rPr>
        <w:t>Kondratyev</w:t>
      </w:r>
      <w:proofErr w:type="spellEnd"/>
      <w:r w:rsidRPr="0040240C">
        <w:rPr>
          <w:lang w:val="en-US"/>
        </w:rPr>
        <w:t xml:space="preserve">, “R-Process with Magnetized Nuclei at Dynamo-Explosive Supernovae and Neutron Star Mergers” </w:t>
      </w:r>
      <w:r w:rsidRPr="0040240C">
        <w:rPr>
          <w:i/>
          <w:iCs/>
          <w:lang w:val="en-US"/>
        </w:rPr>
        <w:t xml:space="preserve">Universe </w:t>
      </w:r>
      <w:r w:rsidRPr="0040240C">
        <w:rPr>
          <w:b/>
          <w:bCs/>
          <w:lang w:val="en-US"/>
        </w:rPr>
        <w:t>7,</w:t>
      </w:r>
      <w:r w:rsidRPr="0040240C">
        <w:rPr>
          <w:lang w:val="en-US"/>
        </w:rPr>
        <w:t xml:space="preserve"> 487-493 (2021) </w:t>
      </w:r>
    </w:p>
    <w:p w14:paraId="75459F97"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40240C">
        <w:rPr>
          <w:lang w:val="en-US"/>
        </w:rPr>
        <w:t>V.L.Derbov</w:t>
      </w:r>
      <w:proofErr w:type="spellEnd"/>
      <w:r w:rsidRPr="0040240C">
        <w:rPr>
          <w:lang w:val="en-US"/>
        </w:rPr>
        <w:t xml:space="preserve">, </w:t>
      </w:r>
      <w:proofErr w:type="spellStart"/>
      <w:r w:rsidRPr="0040240C">
        <w:rPr>
          <w:lang w:val="en-US"/>
        </w:rPr>
        <w:t>G.Chuluunbaatar</w:t>
      </w:r>
      <w:proofErr w:type="spellEnd"/>
      <w:r w:rsidRPr="0040240C">
        <w:rPr>
          <w:lang w:val="en-US"/>
        </w:rPr>
        <w:t xml:space="preserve">, </w:t>
      </w:r>
      <w:proofErr w:type="spellStart"/>
      <w:r w:rsidRPr="0040240C">
        <w:rPr>
          <w:lang w:val="en-US"/>
        </w:rPr>
        <w:t>A.A.Gusev</w:t>
      </w:r>
      <w:proofErr w:type="spellEnd"/>
      <w:r w:rsidRPr="0040240C">
        <w:rPr>
          <w:lang w:val="en-US"/>
        </w:rPr>
        <w:t xml:space="preserve">, </w:t>
      </w:r>
      <w:proofErr w:type="spellStart"/>
      <w:r w:rsidRPr="0040240C">
        <w:rPr>
          <w:lang w:val="en-US"/>
        </w:rPr>
        <w:t>O.Chuluunbaatar</w:t>
      </w:r>
      <w:proofErr w:type="spellEnd"/>
      <w:r w:rsidRPr="0040240C">
        <w:rPr>
          <w:lang w:val="en-US"/>
        </w:rPr>
        <w:t xml:space="preserve">, </w:t>
      </w:r>
      <w:proofErr w:type="spellStart"/>
      <w:r w:rsidRPr="0040240C">
        <w:rPr>
          <w:lang w:val="en-US"/>
        </w:rPr>
        <w:t>S.I.Vinitsky</w:t>
      </w:r>
      <w:proofErr w:type="spellEnd"/>
      <w:r w:rsidRPr="0040240C">
        <w:rPr>
          <w:lang w:val="en-US"/>
        </w:rPr>
        <w:t xml:space="preserve">, </w:t>
      </w:r>
      <w:proofErr w:type="spellStart"/>
      <w:r w:rsidRPr="0040240C">
        <w:rPr>
          <w:lang w:val="en-US"/>
        </w:rPr>
        <w:t>A.Gozdz</w:t>
      </w:r>
      <w:proofErr w:type="spellEnd"/>
      <w:r w:rsidRPr="0040240C">
        <w:rPr>
          <w:lang w:val="en-US"/>
        </w:rPr>
        <w:t xml:space="preserve">, </w:t>
      </w:r>
      <w:proofErr w:type="spellStart"/>
      <w:r w:rsidRPr="0040240C">
        <w:rPr>
          <w:lang w:val="en-US"/>
        </w:rPr>
        <w:t>P.M.Krassovitskiy</w:t>
      </w:r>
      <w:proofErr w:type="spellEnd"/>
      <w:r w:rsidRPr="0040240C">
        <w:rPr>
          <w:lang w:val="en-US"/>
        </w:rPr>
        <w:t xml:space="preserve">, </w:t>
      </w:r>
      <w:proofErr w:type="spellStart"/>
      <w:r w:rsidRPr="0040240C">
        <w:rPr>
          <w:lang w:val="en-US"/>
        </w:rPr>
        <w:t>I.Filikhin</w:t>
      </w:r>
      <w:proofErr w:type="spellEnd"/>
      <w:r w:rsidRPr="0040240C">
        <w:rPr>
          <w:lang w:val="en-US"/>
        </w:rPr>
        <w:t xml:space="preserve">, </w:t>
      </w:r>
      <w:proofErr w:type="spellStart"/>
      <w:r w:rsidRPr="0040240C">
        <w:rPr>
          <w:lang w:val="en-US"/>
        </w:rPr>
        <w:t>A.V.Mitin</w:t>
      </w:r>
      <w:proofErr w:type="spellEnd"/>
      <w:r w:rsidRPr="0040240C">
        <w:rPr>
          <w:lang w:val="en-US"/>
        </w:rPr>
        <w:t xml:space="preserve">, “Spectrum of beryllium dimer in ground X1 </w:t>
      </w:r>
      <w:proofErr w:type="spellStart"/>
      <w:r w:rsidRPr="0040240C">
        <w:rPr>
          <w:lang w:val="en-US"/>
        </w:rPr>
        <w:t>Sigma_g</w:t>
      </w:r>
      <w:proofErr w:type="spellEnd"/>
      <w:r w:rsidRPr="0040240C">
        <w:rPr>
          <w:lang w:val="en-US"/>
        </w:rPr>
        <w:t xml:space="preserve">+ state”, </w:t>
      </w:r>
      <w:r w:rsidRPr="0040240C">
        <w:rPr>
          <w:i/>
          <w:iCs/>
          <w:lang w:val="en-US"/>
        </w:rPr>
        <w:t>Journal of Quantitative Spectroscopy and Radiative Transfer</w:t>
      </w:r>
      <w:r w:rsidRPr="0040240C">
        <w:rPr>
          <w:lang w:val="en-US"/>
        </w:rPr>
        <w:t xml:space="preserve"> </w:t>
      </w:r>
      <w:r w:rsidRPr="0040240C">
        <w:rPr>
          <w:b/>
          <w:bCs/>
          <w:lang w:val="en-US"/>
        </w:rPr>
        <w:t>262</w:t>
      </w:r>
      <w:r w:rsidRPr="0040240C">
        <w:rPr>
          <w:lang w:val="en-US"/>
        </w:rPr>
        <w:t>, 107529 [10 pages] (2021)</w:t>
      </w:r>
    </w:p>
    <w:p w14:paraId="0B086915"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V. </w:t>
      </w:r>
      <w:proofErr w:type="spellStart"/>
      <w:r w:rsidRPr="0040240C">
        <w:rPr>
          <w:lang w:val="en-US"/>
        </w:rPr>
        <w:t>Starastsin</w:t>
      </w:r>
      <w:proofErr w:type="spellEnd"/>
      <w:r w:rsidRPr="0040240C">
        <w:rPr>
          <w:lang w:val="en-US"/>
        </w:rPr>
        <w:t xml:space="preserve">, A. </w:t>
      </w:r>
      <w:proofErr w:type="spellStart"/>
      <w:r w:rsidRPr="0040240C">
        <w:rPr>
          <w:lang w:val="en-US"/>
        </w:rPr>
        <w:t>Demyanova</w:t>
      </w:r>
      <w:proofErr w:type="spellEnd"/>
      <w:r w:rsidRPr="0040240C">
        <w:rPr>
          <w:lang w:val="en-US"/>
        </w:rPr>
        <w:t xml:space="preserve">, A. Danilov, A. </w:t>
      </w:r>
      <w:proofErr w:type="spellStart"/>
      <w:r w:rsidRPr="0040240C">
        <w:rPr>
          <w:lang w:val="en-US"/>
        </w:rPr>
        <w:t>Ogloblin</w:t>
      </w:r>
      <w:proofErr w:type="spellEnd"/>
      <w:r w:rsidRPr="0040240C">
        <w:rPr>
          <w:lang w:val="en-US"/>
        </w:rPr>
        <w:t xml:space="preserve">, S. Dmitriev, S. </w:t>
      </w:r>
      <w:proofErr w:type="spellStart"/>
      <w:r w:rsidRPr="0040240C">
        <w:rPr>
          <w:lang w:val="en-US"/>
        </w:rPr>
        <w:t>Goncharov</w:t>
      </w:r>
      <w:proofErr w:type="spellEnd"/>
      <w:r w:rsidRPr="0040240C">
        <w:rPr>
          <w:lang w:val="en-US"/>
        </w:rPr>
        <w:t>, Cheng-Jian Lin, Lei Yang, Dong-Xi Wang, Hui-Ming Jia, Fu-Peng Zhong, Feng Yang, Yong-</w:t>
      </w:r>
      <w:proofErr w:type="spellStart"/>
      <w:r w:rsidRPr="0040240C">
        <w:rPr>
          <w:lang w:val="en-US"/>
        </w:rPr>
        <w:t>Jin</w:t>
      </w:r>
      <w:proofErr w:type="spellEnd"/>
      <w:r w:rsidRPr="0040240C">
        <w:rPr>
          <w:lang w:val="en-US"/>
        </w:rPr>
        <w:t xml:space="preserve"> Yao, Shan-Hao Zhong, Pei-Wei Wen, Nan-Ru Ma, Huan-</w:t>
      </w:r>
      <w:proofErr w:type="spellStart"/>
      <w:r w:rsidRPr="0040240C">
        <w:rPr>
          <w:lang w:val="en-US"/>
        </w:rPr>
        <w:t>Qiao</w:t>
      </w:r>
      <w:proofErr w:type="spellEnd"/>
      <w:r w:rsidRPr="0040240C">
        <w:rPr>
          <w:lang w:val="en-US"/>
        </w:rPr>
        <w:t xml:space="preserve"> Zhang, D. </w:t>
      </w:r>
      <w:proofErr w:type="spellStart"/>
      <w:r w:rsidRPr="0040240C">
        <w:rPr>
          <w:lang w:val="en-US"/>
        </w:rPr>
        <w:t>Janseitov</w:t>
      </w:r>
      <w:proofErr w:type="spellEnd"/>
      <w:r w:rsidRPr="0040240C">
        <w:rPr>
          <w:lang w:val="en-US"/>
        </w:rPr>
        <w:t xml:space="preserve">, N. </w:t>
      </w:r>
      <w:proofErr w:type="spellStart"/>
      <w:r w:rsidRPr="0040240C">
        <w:rPr>
          <w:lang w:val="en-US"/>
        </w:rPr>
        <w:t>Burtebayev</w:t>
      </w:r>
      <w:proofErr w:type="spellEnd"/>
      <w:r w:rsidRPr="0040240C">
        <w:rPr>
          <w:lang w:val="en-US"/>
        </w:rPr>
        <w:t xml:space="preserve">, S. Khlebnikov, G. </w:t>
      </w:r>
      <w:proofErr w:type="spellStart"/>
      <w:r w:rsidRPr="0040240C">
        <w:rPr>
          <w:lang w:val="en-US"/>
        </w:rPr>
        <w:t>Adamian</w:t>
      </w:r>
      <w:proofErr w:type="spellEnd"/>
      <w:r w:rsidRPr="0040240C">
        <w:rPr>
          <w:lang w:val="en-US"/>
        </w:rPr>
        <w:t xml:space="preserve">, N. Antonenko, “Structures of the excited states in </w:t>
      </w:r>
      <w:r w:rsidRPr="0040240C">
        <w:rPr>
          <w:vertAlign w:val="superscript"/>
          <w:lang w:val="en-US"/>
        </w:rPr>
        <w:t>9</w:t>
      </w:r>
      <w:r w:rsidRPr="0040240C">
        <w:rPr>
          <w:lang w:val="en-US"/>
        </w:rPr>
        <w:t xml:space="preserve">Be studied by scattering of 23 MeV deuterons”, </w:t>
      </w:r>
      <w:r w:rsidRPr="0040240C">
        <w:rPr>
          <w:i/>
          <w:iCs/>
          <w:lang w:val="en-US"/>
        </w:rPr>
        <w:t>Eur. Phys. J. A</w:t>
      </w:r>
      <w:r w:rsidRPr="0040240C">
        <w:rPr>
          <w:lang w:val="en-US"/>
        </w:rPr>
        <w:t xml:space="preserve"> </w:t>
      </w:r>
      <w:r w:rsidRPr="0040240C">
        <w:rPr>
          <w:b/>
          <w:bCs/>
          <w:lang w:val="en-US"/>
        </w:rPr>
        <w:t>57</w:t>
      </w:r>
      <w:r w:rsidRPr="0040240C">
        <w:rPr>
          <w:lang w:val="en-US"/>
        </w:rPr>
        <w:t>, 334 [12 pages] (2021)</w:t>
      </w:r>
    </w:p>
    <w:p w14:paraId="5CB3FC9B"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A. </w:t>
      </w:r>
      <w:proofErr w:type="spellStart"/>
      <w:r w:rsidRPr="0040240C">
        <w:rPr>
          <w:lang w:val="en-US"/>
        </w:rPr>
        <w:t>Deveikis</w:t>
      </w:r>
      <w:proofErr w:type="spellEnd"/>
      <w:r w:rsidRPr="0040240C">
        <w:rPr>
          <w:lang w:val="en-US"/>
        </w:rPr>
        <w:t xml:space="preserve">, A. Gusev, S. </w:t>
      </w:r>
      <w:proofErr w:type="spellStart"/>
      <w:r w:rsidRPr="0040240C">
        <w:rPr>
          <w:lang w:val="en-US"/>
        </w:rPr>
        <w:t>Vinitsky</w:t>
      </w:r>
      <w:proofErr w:type="spellEnd"/>
      <w:r w:rsidRPr="0040240C">
        <w:rPr>
          <w:lang w:val="en-US"/>
        </w:rPr>
        <w:t xml:space="preserve">, A. </w:t>
      </w:r>
      <w:proofErr w:type="spellStart"/>
      <w:r w:rsidRPr="0040240C">
        <w:rPr>
          <w:lang w:val="en-US"/>
        </w:rPr>
        <w:t>Gozdz</w:t>
      </w:r>
      <w:proofErr w:type="spellEnd"/>
      <w:r w:rsidRPr="0040240C">
        <w:rPr>
          <w:lang w:val="en-US"/>
        </w:rPr>
        <w:t xml:space="preserve">, A. </w:t>
      </w:r>
      <w:proofErr w:type="spellStart"/>
      <w:r w:rsidRPr="0040240C">
        <w:rPr>
          <w:lang w:val="en-US"/>
        </w:rPr>
        <w:t>Pedrak</w:t>
      </w:r>
      <w:proofErr w:type="spellEnd"/>
      <w:r w:rsidRPr="0040240C">
        <w:rPr>
          <w:lang w:val="en-US"/>
        </w:rPr>
        <w:t xml:space="preserve">, C. </w:t>
      </w:r>
      <w:proofErr w:type="spellStart"/>
      <w:r w:rsidRPr="0040240C">
        <w:rPr>
          <w:lang w:val="en-US"/>
        </w:rPr>
        <w:t>Burdik</w:t>
      </w:r>
      <w:proofErr w:type="spellEnd"/>
      <w:r w:rsidRPr="0040240C">
        <w:rPr>
          <w:lang w:val="en-US"/>
        </w:rPr>
        <w:t xml:space="preserve">, </w:t>
      </w:r>
      <w:proofErr w:type="spellStart"/>
      <w:r w:rsidRPr="0040240C">
        <w:rPr>
          <w:lang w:val="en-US"/>
        </w:rPr>
        <w:t>G.Pogosyan</w:t>
      </w:r>
      <w:proofErr w:type="spellEnd"/>
      <w:r w:rsidRPr="0040240C">
        <w:rPr>
          <w:lang w:val="en-US"/>
        </w:rPr>
        <w:t xml:space="preserve">, “Symbolic-Numeric Algorithms for Computing Orthonormal Bases of SU(3) Group for Orbital Angular Momentum”, </w:t>
      </w:r>
      <w:r w:rsidRPr="0040240C">
        <w:rPr>
          <w:i/>
          <w:iCs/>
          <w:lang w:val="en-US"/>
        </w:rPr>
        <w:t>Lecture Notes in Computer Science</w:t>
      </w:r>
      <w:r w:rsidRPr="0040240C">
        <w:rPr>
          <w:lang w:val="en-US"/>
        </w:rPr>
        <w:t xml:space="preserve"> </w:t>
      </w:r>
      <w:r w:rsidRPr="0040240C">
        <w:rPr>
          <w:b/>
          <w:bCs/>
          <w:lang w:val="en-US"/>
        </w:rPr>
        <w:t>12865</w:t>
      </w:r>
      <w:r w:rsidRPr="0040240C">
        <w:rPr>
          <w:lang w:val="en-US"/>
        </w:rPr>
        <w:t>, 100-120 (2021)</w:t>
      </w:r>
    </w:p>
    <w:p w14:paraId="7FEEA61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A. </w:t>
      </w:r>
      <w:proofErr w:type="spellStart"/>
      <w:r w:rsidRPr="0040240C">
        <w:rPr>
          <w:lang w:val="en-US"/>
        </w:rPr>
        <w:t>Demyanova</w:t>
      </w:r>
      <w:proofErr w:type="spellEnd"/>
      <w:r w:rsidRPr="0040240C">
        <w:rPr>
          <w:lang w:val="en-US"/>
        </w:rPr>
        <w:t xml:space="preserve">, V. </w:t>
      </w:r>
      <w:proofErr w:type="spellStart"/>
      <w:r w:rsidRPr="0040240C">
        <w:rPr>
          <w:lang w:val="en-US"/>
        </w:rPr>
        <w:t>Starastsin</w:t>
      </w:r>
      <w:proofErr w:type="spellEnd"/>
      <w:r w:rsidRPr="0040240C">
        <w:rPr>
          <w:lang w:val="en-US"/>
        </w:rPr>
        <w:t xml:space="preserve">, A. </w:t>
      </w:r>
      <w:proofErr w:type="spellStart"/>
      <w:r w:rsidRPr="0040240C">
        <w:rPr>
          <w:lang w:val="en-US"/>
        </w:rPr>
        <w:t>Ogloblin</w:t>
      </w:r>
      <w:proofErr w:type="spellEnd"/>
      <w:r w:rsidRPr="0040240C">
        <w:rPr>
          <w:lang w:val="en-US"/>
        </w:rPr>
        <w:t xml:space="preserve">, A. Danilov, S. Dmitriev, W. </w:t>
      </w:r>
      <w:proofErr w:type="spellStart"/>
      <w:r w:rsidRPr="0040240C">
        <w:rPr>
          <w:lang w:val="en-US"/>
        </w:rPr>
        <w:t>Trzaska</w:t>
      </w:r>
      <w:proofErr w:type="spellEnd"/>
      <w:r w:rsidRPr="0040240C">
        <w:rPr>
          <w:lang w:val="en-US"/>
        </w:rPr>
        <w:t xml:space="preserve">, P. Heikkinen, </w:t>
      </w:r>
      <w:proofErr w:type="spellStart"/>
      <w:r w:rsidRPr="0040240C">
        <w:rPr>
          <w:lang w:val="en-US"/>
        </w:rPr>
        <w:t>T.Belyaeva</w:t>
      </w:r>
      <w:proofErr w:type="spellEnd"/>
      <w:r w:rsidRPr="0040240C">
        <w:rPr>
          <w:lang w:val="en-US"/>
        </w:rPr>
        <w:t xml:space="preserve">, S. </w:t>
      </w:r>
      <w:proofErr w:type="spellStart"/>
      <w:r w:rsidRPr="0040240C">
        <w:rPr>
          <w:lang w:val="en-US"/>
        </w:rPr>
        <w:t>Goncharov</w:t>
      </w:r>
      <w:proofErr w:type="spellEnd"/>
      <w:r w:rsidRPr="0040240C">
        <w:rPr>
          <w:lang w:val="en-US"/>
        </w:rPr>
        <w:t xml:space="preserve">, V. Maslov, Yuri S et al, “The spin-parities of the 13.35 MeV state and high-lying excited states around 20 MeV in </w:t>
      </w:r>
      <w:r w:rsidRPr="0040240C">
        <w:rPr>
          <w:vertAlign w:val="superscript"/>
          <w:lang w:val="en-US"/>
        </w:rPr>
        <w:t>12</w:t>
      </w:r>
      <w:r w:rsidRPr="0040240C">
        <w:rPr>
          <w:lang w:val="en-US"/>
        </w:rPr>
        <w:t xml:space="preserve">C nucleus”, </w:t>
      </w:r>
      <w:r w:rsidRPr="0040240C">
        <w:rPr>
          <w:i/>
          <w:iCs/>
          <w:lang w:val="en-US"/>
        </w:rPr>
        <w:t>Eur. Phys.  J. A</w:t>
      </w:r>
      <w:r w:rsidRPr="0040240C">
        <w:rPr>
          <w:lang w:val="en-US"/>
        </w:rPr>
        <w:t xml:space="preserve"> </w:t>
      </w:r>
      <w:r w:rsidRPr="0040240C">
        <w:rPr>
          <w:b/>
          <w:bCs/>
          <w:lang w:val="en-US"/>
        </w:rPr>
        <w:t>57</w:t>
      </w:r>
      <w:r w:rsidRPr="0040240C">
        <w:rPr>
          <w:lang w:val="en-US"/>
        </w:rPr>
        <w:t>, 204 [13 pages] (2021)</w:t>
      </w:r>
    </w:p>
    <w:p w14:paraId="0165B944"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40240C">
        <w:rPr>
          <w:lang w:val="en-US"/>
        </w:rPr>
        <w:t xml:space="preserve">A.S. </w:t>
      </w:r>
      <w:proofErr w:type="spellStart"/>
      <w:r w:rsidRPr="0040240C">
        <w:rPr>
          <w:lang w:val="en-US"/>
        </w:rPr>
        <w:t>Demyanova</w:t>
      </w:r>
      <w:proofErr w:type="spellEnd"/>
      <w:r w:rsidRPr="0040240C">
        <w:rPr>
          <w:lang w:val="en-US"/>
        </w:rPr>
        <w:t xml:space="preserve">, A.N. Danilov, S.V. Dmitriev, A.A. </w:t>
      </w:r>
      <w:proofErr w:type="spellStart"/>
      <w:r w:rsidRPr="0040240C">
        <w:rPr>
          <w:lang w:val="en-US"/>
        </w:rPr>
        <w:t>Ogloblin</w:t>
      </w:r>
      <w:proofErr w:type="spellEnd"/>
      <w:r w:rsidRPr="0040240C">
        <w:rPr>
          <w:lang w:val="en-US"/>
        </w:rPr>
        <w:t xml:space="preserve">, V.I. </w:t>
      </w:r>
      <w:proofErr w:type="spellStart"/>
      <w:r w:rsidRPr="0040240C">
        <w:rPr>
          <w:lang w:val="en-US"/>
        </w:rPr>
        <w:t>Starastsin</w:t>
      </w:r>
      <w:proofErr w:type="spellEnd"/>
      <w:r w:rsidRPr="0040240C">
        <w:rPr>
          <w:lang w:val="en-US"/>
        </w:rPr>
        <w:t xml:space="preserve">, S.A. </w:t>
      </w:r>
      <w:proofErr w:type="spellStart"/>
      <w:r w:rsidRPr="0040240C">
        <w:rPr>
          <w:lang w:val="en-US"/>
        </w:rPr>
        <w:t>Goncharov</w:t>
      </w:r>
      <w:proofErr w:type="spellEnd"/>
      <w:r w:rsidRPr="0040240C">
        <w:rPr>
          <w:lang w:val="en-US"/>
        </w:rPr>
        <w:t xml:space="preserve">, D.M. </w:t>
      </w:r>
      <w:proofErr w:type="spellStart"/>
      <w:r w:rsidRPr="0040240C">
        <w:rPr>
          <w:lang w:val="en-US"/>
        </w:rPr>
        <w:t>Janseitov</w:t>
      </w:r>
      <w:proofErr w:type="spellEnd"/>
      <w:r w:rsidRPr="0040240C">
        <w:rPr>
          <w:lang w:val="en-US"/>
        </w:rPr>
        <w:t xml:space="preserve">, “Search for Exotic States in </w:t>
      </w:r>
      <w:r w:rsidRPr="0040240C">
        <w:rPr>
          <w:vertAlign w:val="superscript"/>
          <w:lang w:val="en-US"/>
        </w:rPr>
        <w:t>13</w:t>
      </w:r>
      <w:r w:rsidRPr="0040240C">
        <w:rPr>
          <w:lang w:val="en-US"/>
        </w:rPr>
        <w:t xml:space="preserve">C”, </w:t>
      </w:r>
      <w:r w:rsidRPr="0040240C">
        <w:rPr>
          <w:i/>
          <w:iCs/>
          <w:lang w:val="en-US"/>
        </w:rPr>
        <w:t>JETP Letters</w:t>
      </w:r>
      <w:r w:rsidRPr="0040240C">
        <w:rPr>
          <w:lang w:val="en-US"/>
        </w:rPr>
        <w:t xml:space="preserve"> </w:t>
      </w:r>
      <w:r w:rsidRPr="0040240C">
        <w:rPr>
          <w:b/>
          <w:bCs/>
          <w:lang w:val="en-US"/>
        </w:rPr>
        <w:t>114</w:t>
      </w:r>
      <w:r w:rsidRPr="0040240C">
        <w:rPr>
          <w:lang w:val="en-US"/>
        </w:rPr>
        <w:t>, 303-308 (2021)</w:t>
      </w:r>
    </w:p>
    <w:p w14:paraId="36810626" w14:textId="77777777" w:rsidR="00BC46C9" w:rsidRPr="0040240C" w:rsidRDefault="00BC46C9" w:rsidP="00BC46C9">
      <w:pPr>
        <w:pStyle w:val="aa"/>
        <w:numPr>
          <w:ilvl w:val="0"/>
          <w:numId w:val="2"/>
        </w:numPr>
        <w:suppressAutoHyphens w:val="0"/>
        <w:spacing w:after="0" w:line="240" w:lineRule="auto"/>
        <w:ind w:left="426" w:hanging="426"/>
        <w:jc w:val="both"/>
      </w:pPr>
      <w:r w:rsidRPr="00BC46C9">
        <w:rPr>
          <w:lang w:val="en-US"/>
        </w:rPr>
        <w:t xml:space="preserve"> </w:t>
      </w:r>
      <w:r>
        <w:t xml:space="preserve">Пупышев В.В., “Низкоэнергетические асимптотики фаз двумерного рассеяния квантовой частицы центральным дальнодействующим потенциалом”, </w:t>
      </w:r>
      <w:r w:rsidRPr="0040240C">
        <w:rPr>
          <w:i/>
          <w:iCs/>
        </w:rPr>
        <w:t xml:space="preserve">Теоретическая и математическая физика </w:t>
      </w:r>
      <w:r w:rsidRPr="0040240C">
        <w:rPr>
          <w:b/>
          <w:bCs/>
        </w:rPr>
        <w:t>207</w:t>
      </w:r>
      <w:r>
        <w:t>, 72-98 (2021)</w:t>
      </w:r>
    </w:p>
    <w:p w14:paraId="0ED5AC3C" w14:textId="77777777" w:rsidR="00BC46C9" w:rsidRDefault="00BC46C9" w:rsidP="00BC46C9">
      <w:pPr>
        <w:pStyle w:val="aa"/>
        <w:numPr>
          <w:ilvl w:val="0"/>
          <w:numId w:val="2"/>
        </w:numPr>
        <w:suppressAutoHyphens w:val="0"/>
        <w:spacing w:after="0" w:line="240" w:lineRule="auto"/>
        <w:ind w:left="426" w:hanging="426"/>
        <w:jc w:val="both"/>
      </w:pPr>
      <w:r>
        <w:t xml:space="preserve"> С. И. </w:t>
      </w:r>
      <w:proofErr w:type="spellStart"/>
      <w:r>
        <w:t>Виницкий</w:t>
      </w:r>
      <w:proofErr w:type="spellEnd"/>
      <w:r>
        <w:t xml:space="preserve">, А. А. Гусев, В. Л. </w:t>
      </w:r>
      <w:proofErr w:type="spellStart"/>
      <w:r>
        <w:t>Дербов</w:t>
      </w:r>
      <w:proofErr w:type="spellEnd"/>
      <w:r>
        <w:t xml:space="preserve">, П. М. Красовицкий, Ф. М. Пеньков, Г. </w:t>
      </w:r>
      <w:proofErr w:type="spellStart"/>
      <w:r>
        <w:t>Чулуунбаатар</w:t>
      </w:r>
      <w:proofErr w:type="spellEnd"/>
      <w:r>
        <w:t xml:space="preserve">, “Редуцированная модель SIR пандемии COVID-19”, </w:t>
      </w:r>
      <w:r w:rsidRPr="0040240C">
        <w:rPr>
          <w:i/>
          <w:iCs/>
        </w:rPr>
        <w:t>Журнал вычислительной математики и математической физики</w:t>
      </w:r>
      <w:r>
        <w:t xml:space="preserve"> </w:t>
      </w:r>
      <w:r w:rsidRPr="0040240C">
        <w:rPr>
          <w:b/>
          <w:bCs/>
        </w:rPr>
        <w:t>61</w:t>
      </w:r>
      <w:r>
        <w:t>, 400-412 (2021)</w:t>
      </w:r>
    </w:p>
    <w:p w14:paraId="363D433A" w14:textId="77777777" w:rsidR="00BC46C9" w:rsidRDefault="00BC46C9" w:rsidP="00BC46C9">
      <w:pPr>
        <w:pStyle w:val="aa"/>
        <w:numPr>
          <w:ilvl w:val="0"/>
          <w:numId w:val="2"/>
        </w:numPr>
        <w:suppressAutoHyphens w:val="0"/>
        <w:spacing w:after="0" w:line="240" w:lineRule="auto"/>
        <w:ind w:left="426" w:hanging="426"/>
        <w:jc w:val="both"/>
      </w:pPr>
      <w:r w:rsidRPr="0040240C">
        <w:t xml:space="preserve"> </w:t>
      </w:r>
      <w:r>
        <w:t>В. Н. Кондратьев, “Синтез намагниченных тяжелых ядер</w:t>
      </w:r>
      <w:r w:rsidRPr="0040240C">
        <w:rPr>
          <w:i/>
          <w:iCs/>
        </w:rPr>
        <w:t>”, Известия РАН. Сер. Физ</w:t>
      </w:r>
      <w:r>
        <w:t xml:space="preserve">. </w:t>
      </w:r>
      <w:r w:rsidRPr="0040240C">
        <w:rPr>
          <w:b/>
          <w:bCs/>
        </w:rPr>
        <w:t>85</w:t>
      </w:r>
      <w:r>
        <w:t>, 673 – 677 (2021)</w:t>
      </w:r>
    </w:p>
    <w:p w14:paraId="6748E235" w14:textId="77777777" w:rsidR="00BC46C9" w:rsidRDefault="00BC46C9" w:rsidP="00BC46C9">
      <w:pPr>
        <w:pStyle w:val="aa"/>
        <w:numPr>
          <w:ilvl w:val="0"/>
          <w:numId w:val="2"/>
        </w:numPr>
        <w:suppressAutoHyphens w:val="0"/>
        <w:spacing w:after="0" w:line="240" w:lineRule="auto"/>
        <w:ind w:left="426" w:hanging="426"/>
        <w:jc w:val="both"/>
        <w:rPr>
          <w:lang w:val="en-US"/>
        </w:rPr>
      </w:pPr>
      <w:r w:rsidRPr="00BC46C9">
        <w:lastRenderedPageBreak/>
        <w:t xml:space="preserve"> </w:t>
      </w:r>
      <w:r w:rsidRPr="0040240C">
        <w:rPr>
          <w:lang w:val="en-US"/>
        </w:rPr>
        <w:t xml:space="preserve">T.P. </w:t>
      </w:r>
      <w:proofErr w:type="spellStart"/>
      <w:r w:rsidRPr="0040240C">
        <w:rPr>
          <w:lang w:val="en-US"/>
        </w:rPr>
        <w:t>Grozdanov</w:t>
      </w:r>
      <w:proofErr w:type="spellEnd"/>
      <w:r w:rsidRPr="0040240C">
        <w:rPr>
          <w:lang w:val="en-US"/>
        </w:rPr>
        <w:t xml:space="preserve">, E.A. </w:t>
      </w:r>
      <w:proofErr w:type="spellStart"/>
      <w:r w:rsidRPr="0040240C">
        <w:rPr>
          <w:lang w:val="en-US"/>
        </w:rPr>
        <w:t>Solov’ev</w:t>
      </w:r>
      <w:proofErr w:type="spellEnd"/>
      <w:r w:rsidRPr="0040240C">
        <w:rPr>
          <w:lang w:val="en-US"/>
        </w:rPr>
        <w:t xml:space="preserve">, “3D scattering by 2D periodic zero-range potentials: total reflection/transmission and threshold effects”, </w:t>
      </w:r>
      <w:r w:rsidRPr="0040240C">
        <w:rPr>
          <w:i/>
          <w:iCs/>
          <w:lang w:val="en-US"/>
        </w:rPr>
        <w:t>Eur. Phys. J. B</w:t>
      </w:r>
      <w:r w:rsidRPr="0040240C">
        <w:rPr>
          <w:lang w:val="en-US"/>
        </w:rPr>
        <w:t xml:space="preserve"> </w:t>
      </w:r>
      <w:r w:rsidRPr="0040240C">
        <w:rPr>
          <w:b/>
          <w:bCs/>
          <w:lang w:val="en-US"/>
        </w:rPr>
        <w:t>95</w:t>
      </w:r>
      <w:r w:rsidRPr="0040240C">
        <w:rPr>
          <w:lang w:val="en-US"/>
        </w:rPr>
        <w:t xml:space="preserve">, 16 [14 pages] (2022) </w:t>
      </w:r>
    </w:p>
    <w:p w14:paraId="721AF8CC"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I. S. </w:t>
      </w:r>
      <w:proofErr w:type="spellStart"/>
      <w:r w:rsidRPr="007F437C">
        <w:rPr>
          <w:lang w:val="en-US"/>
        </w:rPr>
        <w:t>Stepantsov</w:t>
      </w:r>
      <w:proofErr w:type="spellEnd"/>
      <w:r w:rsidRPr="007F437C">
        <w:rPr>
          <w:lang w:val="en-US"/>
        </w:rPr>
        <w:t xml:space="preserve">, I.P. </w:t>
      </w:r>
      <w:proofErr w:type="spellStart"/>
      <w:r w:rsidRPr="007F437C">
        <w:rPr>
          <w:lang w:val="en-US"/>
        </w:rPr>
        <w:t>Volobuev</w:t>
      </w:r>
      <w:proofErr w:type="spellEnd"/>
      <w:r w:rsidRPr="007F437C">
        <w:rPr>
          <w:lang w:val="en-US"/>
        </w:rPr>
        <w:t xml:space="preserve">, Yu. V. Popov, “Comparative analysis of the Compton ionization of hydrogen and positronium”, </w:t>
      </w:r>
      <w:r w:rsidRPr="007F437C">
        <w:rPr>
          <w:i/>
          <w:iCs/>
          <w:lang w:val="en-US"/>
        </w:rPr>
        <w:t>Eur. Phys. J. D</w:t>
      </w:r>
      <w:r w:rsidRPr="007F437C">
        <w:rPr>
          <w:lang w:val="en-US"/>
        </w:rPr>
        <w:t xml:space="preserve"> </w:t>
      </w:r>
      <w:r w:rsidRPr="007F437C">
        <w:rPr>
          <w:b/>
          <w:bCs/>
          <w:lang w:val="en-US"/>
        </w:rPr>
        <w:t>76</w:t>
      </w:r>
      <w:r w:rsidRPr="007F437C">
        <w:rPr>
          <w:lang w:val="en-US"/>
        </w:rPr>
        <w:t>, 30 [9 pages] (2022)</w:t>
      </w:r>
    </w:p>
    <w:p w14:paraId="0FC7996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O. </w:t>
      </w:r>
      <w:proofErr w:type="spellStart"/>
      <w:r w:rsidRPr="007F437C">
        <w:rPr>
          <w:lang w:val="en-US"/>
        </w:rPr>
        <w:t>Chuluunbaatar</w:t>
      </w:r>
      <w:proofErr w:type="spellEnd"/>
      <w:r w:rsidRPr="007F437C">
        <w:rPr>
          <w:lang w:val="en-US"/>
        </w:rPr>
        <w:t xml:space="preserve">, S. </w:t>
      </w:r>
      <w:proofErr w:type="spellStart"/>
      <w:r w:rsidRPr="007F437C">
        <w:rPr>
          <w:lang w:val="en-US"/>
        </w:rPr>
        <w:t>Houamer</w:t>
      </w:r>
      <w:proofErr w:type="spellEnd"/>
      <w:r w:rsidRPr="007F437C">
        <w:rPr>
          <w:lang w:val="en-US"/>
        </w:rPr>
        <w:t xml:space="preserve">, </w:t>
      </w:r>
      <w:proofErr w:type="spellStart"/>
      <w:r w:rsidRPr="007F437C">
        <w:rPr>
          <w:lang w:val="en-US"/>
        </w:rPr>
        <w:t>Yu.V</w:t>
      </w:r>
      <w:proofErr w:type="spellEnd"/>
      <w:r w:rsidRPr="007F437C">
        <w:rPr>
          <w:lang w:val="en-US"/>
        </w:rPr>
        <w:t xml:space="preserve">. Popov, I.P. </w:t>
      </w:r>
      <w:proofErr w:type="spellStart"/>
      <w:r w:rsidRPr="007F437C">
        <w:rPr>
          <w:lang w:val="en-US"/>
        </w:rPr>
        <w:t>Volobuev</w:t>
      </w:r>
      <w:proofErr w:type="spellEnd"/>
      <w:r w:rsidRPr="007F437C">
        <w:rPr>
          <w:lang w:val="en-US"/>
        </w:rPr>
        <w:t xml:space="preserve">, M. Kircher, R. </w:t>
      </w:r>
      <w:proofErr w:type="spellStart"/>
      <w:r w:rsidRPr="007F437C">
        <w:rPr>
          <w:lang w:val="en-US"/>
        </w:rPr>
        <w:t>Doerner</w:t>
      </w:r>
      <w:proofErr w:type="spellEnd"/>
      <w:r w:rsidRPr="007F437C">
        <w:rPr>
          <w:lang w:val="en-US"/>
        </w:rPr>
        <w:t xml:space="preserve">, “Compton double ionization of the helium atom: Can it be a method of dynamical spectroscopy of ground state electron correlation?”, </w:t>
      </w:r>
      <w:r w:rsidRPr="007F437C">
        <w:rPr>
          <w:i/>
          <w:iCs/>
          <w:lang w:val="en-US"/>
        </w:rPr>
        <w:t>Journal of Quantitative Spectroscopy and Radiative Transfer</w:t>
      </w:r>
      <w:r w:rsidRPr="007F437C">
        <w:rPr>
          <w:lang w:val="en-US"/>
        </w:rPr>
        <w:t xml:space="preserve"> </w:t>
      </w:r>
      <w:r w:rsidRPr="007F437C">
        <w:rPr>
          <w:b/>
          <w:bCs/>
          <w:lang w:val="en-US"/>
        </w:rPr>
        <w:t>272</w:t>
      </w:r>
      <w:r w:rsidRPr="007F437C">
        <w:rPr>
          <w:lang w:val="en-US"/>
        </w:rPr>
        <w:t>, 108020 [9 pages] (2022)</w:t>
      </w:r>
    </w:p>
    <w:p w14:paraId="7753EE09"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Yu. V. Popov, I. P. </w:t>
      </w:r>
      <w:proofErr w:type="spellStart"/>
      <w:r w:rsidRPr="007F437C">
        <w:rPr>
          <w:lang w:val="en-US"/>
        </w:rPr>
        <w:t>Volobuev</w:t>
      </w:r>
      <w:proofErr w:type="spellEnd"/>
      <w:r w:rsidRPr="007F437C">
        <w:rPr>
          <w:lang w:val="en-US"/>
        </w:rPr>
        <w:t xml:space="preserve">, O. </w:t>
      </w:r>
      <w:proofErr w:type="spellStart"/>
      <w:r w:rsidRPr="007F437C">
        <w:rPr>
          <w:lang w:val="en-US"/>
        </w:rPr>
        <w:t>Chuluunbaatar</w:t>
      </w:r>
      <w:proofErr w:type="spellEnd"/>
      <w:r w:rsidRPr="007F437C">
        <w:rPr>
          <w:lang w:val="en-US"/>
        </w:rPr>
        <w:t xml:space="preserve">, S. </w:t>
      </w:r>
      <w:proofErr w:type="spellStart"/>
      <w:r w:rsidRPr="007F437C">
        <w:rPr>
          <w:lang w:val="en-US"/>
        </w:rPr>
        <w:t>Houamer</w:t>
      </w:r>
      <w:proofErr w:type="spellEnd"/>
      <w:r w:rsidRPr="007F437C">
        <w:rPr>
          <w:lang w:val="en-US"/>
        </w:rPr>
        <w:t xml:space="preserve">, “Compton Ionization of Atoms as a New Method of Spectroscopy of Outer Shells Physics of Particles and Nuclei”, </w:t>
      </w:r>
      <w:r w:rsidRPr="007F437C">
        <w:rPr>
          <w:i/>
          <w:iCs/>
          <w:lang w:val="en-US"/>
        </w:rPr>
        <w:t>Physics of Particles and Nuclei</w:t>
      </w:r>
      <w:r w:rsidRPr="007F437C">
        <w:rPr>
          <w:lang w:val="en-US"/>
        </w:rPr>
        <w:t xml:space="preserve"> </w:t>
      </w:r>
      <w:r w:rsidRPr="007F437C">
        <w:rPr>
          <w:b/>
          <w:bCs/>
          <w:lang w:val="en-US"/>
        </w:rPr>
        <w:t>53</w:t>
      </w:r>
      <w:r w:rsidRPr="007F437C">
        <w:rPr>
          <w:lang w:val="en-US"/>
        </w:rPr>
        <w:t>, 191-196 (2022)</w:t>
      </w:r>
      <w:r>
        <w:rPr>
          <w:lang w:val="en-US"/>
        </w:rPr>
        <w:t xml:space="preserve"> </w:t>
      </w:r>
    </w:p>
    <w:p w14:paraId="69DFBA44"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7F437C">
        <w:rPr>
          <w:lang w:val="en-US"/>
        </w:rPr>
        <w:t>Kondratyev</w:t>
      </w:r>
      <w:proofErr w:type="spellEnd"/>
      <w:r w:rsidRPr="007F437C">
        <w:rPr>
          <w:lang w:val="en-US"/>
        </w:rPr>
        <w:t xml:space="preserve">, V.N., </w:t>
      </w:r>
      <w:proofErr w:type="spellStart"/>
      <w:r w:rsidRPr="007F437C">
        <w:rPr>
          <w:lang w:val="en-US"/>
        </w:rPr>
        <w:t>Lobanovskaya</w:t>
      </w:r>
      <w:proofErr w:type="spellEnd"/>
      <w:r w:rsidRPr="007F437C">
        <w:rPr>
          <w:lang w:val="en-US"/>
        </w:rPr>
        <w:t xml:space="preserve">, T.D., </w:t>
      </w:r>
      <w:proofErr w:type="spellStart"/>
      <w:r w:rsidRPr="007F437C">
        <w:rPr>
          <w:lang w:val="en-US"/>
        </w:rPr>
        <w:t>Torekhan</w:t>
      </w:r>
      <w:proofErr w:type="spellEnd"/>
      <w:r w:rsidRPr="007F437C">
        <w:rPr>
          <w:lang w:val="en-US"/>
        </w:rPr>
        <w:t xml:space="preserve">, D.B., “Effect of </w:t>
      </w:r>
      <w:proofErr w:type="spellStart"/>
      <w:r w:rsidRPr="007F437C">
        <w:rPr>
          <w:lang w:val="en-US"/>
        </w:rPr>
        <w:t>Protoneutron</w:t>
      </w:r>
      <w:proofErr w:type="spellEnd"/>
      <w:r w:rsidRPr="007F437C">
        <w:rPr>
          <w:lang w:val="en-US"/>
        </w:rPr>
        <w:t xml:space="preserve"> Star Magnetized Envelops in Neutrino Energy Spectra”, </w:t>
      </w:r>
      <w:r w:rsidRPr="007F437C">
        <w:rPr>
          <w:i/>
          <w:iCs/>
          <w:lang w:val="en-US"/>
        </w:rPr>
        <w:t>Particles</w:t>
      </w:r>
      <w:r w:rsidRPr="007F437C">
        <w:rPr>
          <w:lang w:val="en-US"/>
        </w:rPr>
        <w:t xml:space="preserve"> </w:t>
      </w:r>
      <w:r w:rsidRPr="007F437C">
        <w:rPr>
          <w:b/>
          <w:bCs/>
          <w:lang w:val="en-US"/>
        </w:rPr>
        <w:t>5</w:t>
      </w:r>
      <w:r w:rsidRPr="007F437C">
        <w:rPr>
          <w:lang w:val="en-US"/>
        </w:rPr>
        <w:t>, 128–134 (2022)</w:t>
      </w:r>
    </w:p>
    <w:p w14:paraId="46F9AB3A"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D. </w:t>
      </w:r>
      <w:proofErr w:type="spellStart"/>
      <w:r w:rsidRPr="007F437C">
        <w:rPr>
          <w:lang w:val="en-US"/>
        </w:rPr>
        <w:t>Valiolda</w:t>
      </w:r>
      <w:proofErr w:type="spellEnd"/>
      <w:r w:rsidRPr="007F437C">
        <w:rPr>
          <w:lang w:val="en-US"/>
        </w:rPr>
        <w:t xml:space="preserve">, D. </w:t>
      </w:r>
      <w:proofErr w:type="spellStart"/>
      <w:r w:rsidRPr="007F437C">
        <w:rPr>
          <w:lang w:val="en-US"/>
        </w:rPr>
        <w:t>Janseitov</w:t>
      </w:r>
      <w:proofErr w:type="spellEnd"/>
      <w:r w:rsidRPr="007F437C">
        <w:rPr>
          <w:lang w:val="en-US"/>
        </w:rPr>
        <w:t xml:space="preserve">, V. </w:t>
      </w:r>
      <w:proofErr w:type="spellStart"/>
      <w:r w:rsidRPr="007F437C">
        <w:rPr>
          <w:lang w:val="en-US"/>
        </w:rPr>
        <w:t>Melezhik</w:t>
      </w:r>
      <w:proofErr w:type="spellEnd"/>
      <w:r w:rsidRPr="007F437C">
        <w:rPr>
          <w:lang w:val="en-US"/>
        </w:rPr>
        <w:t xml:space="preserve">, “Investigation of low-lying resonances in breakup of halo nuclei within the time-dependent approach”, </w:t>
      </w:r>
      <w:r w:rsidRPr="007F437C">
        <w:rPr>
          <w:i/>
          <w:iCs/>
          <w:lang w:val="en-US"/>
        </w:rPr>
        <w:t>Eur. Phys. J. A</w:t>
      </w:r>
      <w:r w:rsidRPr="007F437C">
        <w:rPr>
          <w:lang w:val="en-US"/>
        </w:rPr>
        <w:t xml:space="preserve"> </w:t>
      </w:r>
      <w:r w:rsidRPr="007F437C">
        <w:rPr>
          <w:b/>
          <w:bCs/>
          <w:lang w:val="en-US"/>
        </w:rPr>
        <w:t>58</w:t>
      </w:r>
      <w:r w:rsidRPr="007F437C">
        <w:rPr>
          <w:lang w:val="en-US"/>
        </w:rPr>
        <w:t>, 34 [13 pages] (2022)</w:t>
      </w:r>
    </w:p>
    <w:p w14:paraId="732AB8D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M. Kircher, F. </w:t>
      </w:r>
      <w:proofErr w:type="spellStart"/>
      <w:r w:rsidRPr="007F437C">
        <w:rPr>
          <w:lang w:val="en-US"/>
        </w:rPr>
        <w:t>Trinter</w:t>
      </w:r>
      <w:proofErr w:type="spellEnd"/>
      <w:r w:rsidRPr="007F437C">
        <w:rPr>
          <w:lang w:val="en-US"/>
        </w:rPr>
        <w:t xml:space="preserve">, S. </w:t>
      </w:r>
      <w:proofErr w:type="spellStart"/>
      <w:r w:rsidRPr="007F437C">
        <w:rPr>
          <w:lang w:val="en-US"/>
        </w:rPr>
        <w:t>Grundmann</w:t>
      </w:r>
      <w:proofErr w:type="spellEnd"/>
      <w:r w:rsidRPr="007F437C">
        <w:rPr>
          <w:lang w:val="en-US"/>
        </w:rPr>
        <w:t xml:space="preserve">, G. </w:t>
      </w:r>
      <w:proofErr w:type="spellStart"/>
      <w:r w:rsidRPr="007F437C">
        <w:rPr>
          <w:lang w:val="en-US"/>
        </w:rPr>
        <w:t>Kastirke</w:t>
      </w:r>
      <w:proofErr w:type="spellEnd"/>
      <w:r w:rsidRPr="007F437C">
        <w:rPr>
          <w:lang w:val="en-US"/>
        </w:rPr>
        <w:t xml:space="preserve">, M. Weller, I. Vela-Perez, </w:t>
      </w:r>
      <w:proofErr w:type="spellStart"/>
      <w:r w:rsidRPr="007F437C">
        <w:rPr>
          <w:lang w:val="en-US"/>
        </w:rPr>
        <w:t>A.Khan</w:t>
      </w:r>
      <w:proofErr w:type="spellEnd"/>
      <w:r w:rsidRPr="007F437C">
        <w:rPr>
          <w:lang w:val="en-US"/>
        </w:rPr>
        <w:t xml:space="preserve">, C. Janke, M. </w:t>
      </w:r>
      <w:proofErr w:type="spellStart"/>
      <w:r w:rsidRPr="007F437C">
        <w:rPr>
          <w:lang w:val="en-US"/>
        </w:rPr>
        <w:t>Waitz</w:t>
      </w:r>
      <w:proofErr w:type="spellEnd"/>
      <w:r w:rsidRPr="007F437C">
        <w:rPr>
          <w:lang w:val="en-US"/>
        </w:rPr>
        <w:t xml:space="preserve">, S. Zeller, T. </w:t>
      </w:r>
      <w:proofErr w:type="spellStart"/>
      <w:r w:rsidRPr="007F437C">
        <w:rPr>
          <w:lang w:val="en-US"/>
        </w:rPr>
        <w:t>Mletzko</w:t>
      </w:r>
      <w:proofErr w:type="spellEnd"/>
      <w:r w:rsidRPr="007F437C">
        <w:rPr>
          <w:lang w:val="en-US"/>
        </w:rPr>
        <w:t xml:space="preserve">, D. Kirchner, V. </w:t>
      </w:r>
      <w:proofErr w:type="spellStart"/>
      <w:r w:rsidRPr="007F437C">
        <w:rPr>
          <w:lang w:val="en-US"/>
        </w:rPr>
        <w:t>Honkimaki</w:t>
      </w:r>
      <w:proofErr w:type="spellEnd"/>
      <w:r w:rsidRPr="007F437C">
        <w:rPr>
          <w:lang w:val="en-US"/>
        </w:rPr>
        <w:t xml:space="preserve">, </w:t>
      </w:r>
      <w:proofErr w:type="spellStart"/>
      <w:r w:rsidRPr="007F437C">
        <w:rPr>
          <w:lang w:val="en-US"/>
        </w:rPr>
        <w:t>S.Houamer</w:t>
      </w:r>
      <w:proofErr w:type="spellEnd"/>
      <w:r w:rsidRPr="007F437C">
        <w:rPr>
          <w:lang w:val="en-US"/>
        </w:rPr>
        <w:t xml:space="preserve">, O. </w:t>
      </w:r>
      <w:proofErr w:type="spellStart"/>
      <w:r w:rsidRPr="007F437C">
        <w:rPr>
          <w:lang w:val="en-US"/>
        </w:rPr>
        <w:t>Chuluunbaa</w:t>
      </w:r>
      <w:proofErr w:type="spellEnd"/>
      <w:r w:rsidRPr="007F437C">
        <w:rPr>
          <w:lang w:val="en-US"/>
        </w:rPr>
        <w:t xml:space="preserve"> et al, “Ion and electron momentum distributions from single and double ionization of helium induced by Compton scattering”,  </w:t>
      </w:r>
      <w:r w:rsidRPr="007F437C">
        <w:rPr>
          <w:i/>
          <w:iCs/>
          <w:lang w:val="en-US"/>
        </w:rPr>
        <w:t>Phys. Rev. Lett</w:t>
      </w:r>
      <w:r w:rsidRPr="007F437C">
        <w:rPr>
          <w:lang w:val="en-US"/>
        </w:rPr>
        <w:t xml:space="preserve">. </w:t>
      </w:r>
      <w:r w:rsidRPr="007F437C">
        <w:rPr>
          <w:b/>
          <w:bCs/>
          <w:lang w:val="en-US"/>
        </w:rPr>
        <w:t>128</w:t>
      </w:r>
      <w:r w:rsidRPr="007F437C">
        <w:rPr>
          <w:lang w:val="en-US"/>
        </w:rPr>
        <w:t>, 053001 [6 pages] (2022)</w:t>
      </w:r>
    </w:p>
    <w:p w14:paraId="49012795"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O. </w:t>
      </w:r>
      <w:proofErr w:type="spellStart"/>
      <w:r w:rsidRPr="007F437C">
        <w:rPr>
          <w:lang w:val="en-US"/>
        </w:rPr>
        <w:t>Chuluunbaatar</w:t>
      </w:r>
      <w:proofErr w:type="spellEnd"/>
      <w:r w:rsidRPr="007F437C">
        <w:rPr>
          <w:lang w:val="en-US"/>
        </w:rPr>
        <w:t xml:space="preserve">, A.A. Gusev, S.I. </w:t>
      </w:r>
      <w:proofErr w:type="spellStart"/>
      <w:r w:rsidRPr="007F437C">
        <w:rPr>
          <w:lang w:val="en-US"/>
        </w:rPr>
        <w:t>Vinitsky</w:t>
      </w:r>
      <w:proofErr w:type="spellEnd"/>
      <w:r w:rsidRPr="007F437C">
        <w:rPr>
          <w:lang w:val="en-US"/>
        </w:rPr>
        <w:t xml:space="preserve"> and A.G. </w:t>
      </w:r>
      <w:proofErr w:type="spellStart"/>
      <w:r w:rsidRPr="007F437C">
        <w:rPr>
          <w:lang w:val="en-US"/>
        </w:rPr>
        <w:t>Abrashkevich</w:t>
      </w:r>
      <w:proofErr w:type="spellEnd"/>
      <w:r w:rsidRPr="007F437C">
        <w:rPr>
          <w:lang w:val="en-US"/>
        </w:rPr>
        <w:t xml:space="preserve">, P.W. Wen, C.J. Lin, “KANTBP 3.1: A program for computing energy levels, reflection and transmission matrices, and corresponding wave functions in the coupled-channel and adiabatic approaches”, </w:t>
      </w:r>
      <w:r w:rsidRPr="007F437C">
        <w:rPr>
          <w:i/>
          <w:iCs/>
          <w:lang w:val="en-US"/>
        </w:rPr>
        <w:t>Computer Physics Communications</w:t>
      </w:r>
      <w:r w:rsidRPr="007F437C">
        <w:rPr>
          <w:lang w:val="en-US"/>
        </w:rPr>
        <w:t xml:space="preserve"> </w:t>
      </w:r>
      <w:r w:rsidRPr="007F437C">
        <w:rPr>
          <w:b/>
          <w:bCs/>
          <w:lang w:val="en-US"/>
        </w:rPr>
        <w:t>278</w:t>
      </w:r>
      <w:r w:rsidRPr="007F437C">
        <w:rPr>
          <w:lang w:val="en-US"/>
        </w:rPr>
        <w:t>, 108397 [14 pages] (2022)</w:t>
      </w:r>
    </w:p>
    <w:p w14:paraId="4C584A2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V.P. Tsvetkov, S.A. Mikheev, I.V. Tsvetkov, V.L. </w:t>
      </w:r>
      <w:proofErr w:type="spellStart"/>
      <w:r w:rsidRPr="007F437C">
        <w:rPr>
          <w:lang w:val="en-US"/>
        </w:rPr>
        <w:t>Derbov</w:t>
      </w:r>
      <w:proofErr w:type="spellEnd"/>
      <w:r w:rsidRPr="007F437C">
        <w:rPr>
          <w:lang w:val="en-US"/>
        </w:rPr>
        <w:t xml:space="preserve">, A.A. Gusev, S.I. </w:t>
      </w:r>
      <w:proofErr w:type="spellStart"/>
      <w:r w:rsidRPr="007F437C">
        <w:rPr>
          <w:lang w:val="en-US"/>
        </w:rPr>
        <w:t>Vinitsky</w:t>
      </w:r>
      <w:proofErr w:type="spellEnd"/>
      <w:r w:rsidRPr="007F437C">
        <w:rPr>
          <w:lang w:val="en-US"/>
        </w:rPr>
        <w:t xml:space="preserve">, “Modeling the multifractal dynamics of COVID-19 pandemic”, </w:t>
      </w:r>
      <w:r w:rsidRPr="007F437C">
        <w:rPr>
          <w:i/>
          <w:iCs/>
          <w:lang w:val="en-US"/>
        </w:rPr>
        <w:t>Chaos, Solitons and Fractals</w:t>
      </w:r>
      <w:r w:rsidRPr="007F437C">
        <w:rPr>
          <w:lang w:val="en-US"/>
        </w:rPr>
        <w:t xml:space="preserve"> </w:t>
      </w:r>
      <w:r w:rsidRPr="007F437C">
        <w:rPr>
          <w:b/>
          <w:bCs/>
          <w:lang w:val="en-US"/>
        </w:rPr>
        <w:t>161</w:t>
      </w:r>
      <w:r w:rsidRPr="007F437C">
        <w:rPr>
          <w:lang w:val="en-US"/>
        </w:rPr>
        <w:t>, 110301 [9 pages] (2022)</w:t>
      </w:r>
    </w:p>
    <w:p w14:paraId="7220CD5F"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7F437C">
        <w:rPr>
          <w:lang w:val="en-US"/>
        </w:rPr>
        <w:t>S.Albeverio</w:t>
      </w:r>
      <w:proofErr w:type="spellEnd"/>
      <w:r w:rsidRPr="007F437C">
        <w:rPr>
          <w:lang w:val="en-US"/>
        </w:rPr>
        <w:t xml:space="preserve">, </w:t>
      </w:r>
      <w:proofErr w:type="spellStart"/>
      <w:r w:rsidRPr="007F437C">
        <w:rPr>
          <w:lang w:val="en-US"/>
        </w:rPr>
        <w:t>A.K.Motovilov</w:t>
      </w:r>
      <w:proofErr w:type="spellEnd"/>
      <w:r w:rsidRPr="007F437C">
        <w:rPr>
          <w:lang w:val="en-US"/>
        </w:rPr>
        <w:t xml:space="preserve">, “Optimal bounds on the speed of subspace evolution”, </w:t>
      </w:r>
      <w:r w:rsidRPr="007F437C">
        <w:rPr>
          <w:i/>
          <w:iCs/>
          <w:lang w:val="en-US"/>
        </w:rPr>
        <w:t>J.  Physics A</w:t>
      </w:r>
      <w:r w:rsidRPr="007F437C">
        <w:rPr>
          <w:b/>
          <w:bCs/>
          <w:lang w:val="en-US"/>
        </w:rPr>
        <w:t xml:space="preserve"> 55</w:t>
      </w:r>
      <w:r w:rsidRPr="007F437C">
        <w:rPr>
          <w:lang w:val="en-US"/>
        </w:rPr>
        <w:t>, 235203 [17 pages] (2022)</w:t>
      </w:r>
    </w:p>
    <w:p w14:paraId="6F73993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7F437C">
        <w:rPr>
          <w:lang w:val="en-US"/>
        </w:rPr>
        <w:t>G.Chuluunbaatar</w:t>
      </w:r>
      <w:proofErr w:type="spellEnd"/>
      <w:r w:rsidRPr="007F437C">
        <w:rPr>
          <w:lang w:val="en-US"/>
        </w:rPr>
        <w:t xml:space="preserve">, </w:t>
      </w:r>
      <w:proofErr w:type="spellStart"/>
      <w:r w:rsidRPr="007F437C">
        <w:rPr>
          <w:lang w:val="en-US"/>
        </w:rPr>
        <w:t>O.Chuluunbaatar</w:t>
      </w:r>
      <w:proofErr w:type="spellEnd"/>
      <w:r w:rsidRPr="007F437C">
        <w:rPr>
          <w:lang w:val="en-US"/>
        </w:rPr>
        <w:t xml:space="preserve">, </w:t>
      </w:r>
      <w:proofErr w:type="spellStart"/>
      <w:r w:rsidRPr="007F437C">
        <w:rPr>
          <w:lang w:val="en-US"/>
        </w:rPr>
        <w:t>A.A.Gusev</w:t>
      </w:r>
      <w:proofErr w:type="spellEnd"/>
      <w:r w:rsidRPr="007F437C">
        <w:rPr>
          <w:lang w:val="en-US"/>
        </w:rPr>
        <w:t xml:space="preserve">, </w:t>
      </w:r>
      <w:proofErr w:type="spellStart"/>
      <w:r w:rsidRPr="007F437C">
        <w:rPr>
          <w:lang w:val="en-US"/>
        </w:rPr>
        <w:t>S.I.Vinitsky</w:t>
      </w:r>
      <w:proofErr w:type="spellEnd"/>
      <w:r w:rsidRPr="007F437C">
        <w:rPr>
          <w:lang w:val="en-US"/>
        </w:rPr>
        <w:t xml:space="preserve">, “PI-type fully symmetric quadrature rules on the 3-, …, 6-simplexes”, </w:t>
      </w:r>
      <w:r w:rsidRPr="007F437C">
        <w:rPr>
          <w:i/>
          <w:iCs/>
          <w:lang w:val="en-US"/>
        </w:rPr>
        <w:t xml:space="preserve">Computers &amp; Mathematics with Applications </w:t>
      </w:r>
      <w:r w:rsidRPr="007F437C">
        <w:rPr>
          <w:b/>
          <w:bCs/>
          <w:lang w:val="en-US"/>
        </w:rPr>
        <w:t>124</w:t>
      </w:r>
      <w:r w:rsidRPr="007F437C">
        <w:rPr>
          <w:lang w:val="en-US"/>
        </w:rPr>
        <w:t>, 89-97 (2022)</w:t>
      </w:r>
    </w:p>
    <w:p w14:paraId="40CAB05F"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 </w:t>
      </w:r>
      <w:proofErr w:type="spellStart"/>
      <w:r w:rsidRPr="007F437C">
        <w:rPr>
          <w:lang w:val="en-US"/>
        </w:rPr>
        <w:t>Deveikis</w:t>
      </w:r>
      <w:proofErr w:type="spellEnd"/>
      <w:r w:rsidRPr="007F437C">
        <w:rPr>
          <w:lang w:val="en-US"/>
        </w:rPr>
        <w:t xml:space="preserve">, A.A. Gusev, S.I. </w:t>
      </w:r>
      <w:proofErr w:type="spellStart"/>
      <w:r w:rsidRPr="007F437C">
        <w:rPr>
          <w:lang w:val="en-US"/>
        </w:rPr>
        <w:t>Vinitsky</w:t>
      </w:r>
      <w:proofErr w:type="spellEnd"/>
      <w:r w:rsidRPr="007F437C">
        <w:rPr>
          <w:lang w:val="en-US"/>
        </w:rPr>
        <w:t xml:space="preserve">, Y.A. </w:t>
      </w:r>
      <w:proofErr w:type="spellStart"/>
      <w:r w:rsidRPr="007F437C">
        <w:rPr>
          <w:lang w:val="en-US"/>
        </w:rPr>
        <w:t>Blinkov</w:t>
      </w:r>
      <w:proofErr w:type="spellEnd"/>
      <w:r w:rsidRPr="007F437C">
        <w:rPr>
          <w:lang w:val="en-US"/>
        </w:rPr>
        <w:t xml:space="preserve">, A. </w:t>
      </w:r>
      <w:proofErr w:type="spellStart"/>
      <w:r w:rsidRPr="007F437C">
        <w:rPr>
          <w:lang w:val="en-US"/>
        </w:rPr>
        <w:t>Gozdz</w:t>
      </w:r>
      <w:proofErr w:type="spellEnd"/>
      <w:r w:rsidRPr="007F437C">
        <w:rPr>
          <w:lang w:val="en-US"/>
        </w:rPr>
        <w:t xml:space="preserve">, A. </w:t>
      </w:r>
      <w:proofErr w:type="spellStart"/>
      <w:r w:rsidRPr="007F437C">
        <w:rPr>
          <w:lang w:val="en-US"/>
        </w:rPr>
        <w:t>Pedrak</w:t>
      </w:r>
      <w:proofErr w:type="spellEnd"/>
      <w:r w:rsidRPr="007F437C">
        <w:rPr>
          <w:lang w:val="en-US"/>
        </w:rPr>
        <w:t xml:space="preserve">, P.O. Hess, “Symbolic-Numeric Algorithm for Calculations in Geometric Collective Model of Atomic Nuclei”, </w:t>
      </w:r>
      <w:r w:rsidRPr="007F437C">
        <w:rPr>
          <w:i/>
          <w:iCs/>
          <w:lang w:val="en-US"/>
        </w:rPr>
        <w:t>Lecture Notes in Computer Science</w:t>
      </w:r>
      <w:r w:rsidRPr="007F437C">
        <w:rPr>
          <w:lang w:val="en-US"/>
        </w:rPr>
        <w:t xml:space="preserve"> </w:t>
      </w:r>
      <w:r w:rsidRPr="007F437C">
        <w:rPr>
          <w:b/>
          <w:bCs/>
          <w:lang w:val="en-US"/>
        </w:rPr>
        <w:t>13066</w:t>
      </w:r>
      <w:r w:rsidRPr="007F437C">
        <w:rPr>
          <w:lang w:val="en-US"/>
        </w:rPr>
        <w:t>, 103-123 (2022)</w:t>
      </w:r>
    </w:p>
    <w:p w14:paraId="3ADD060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V.S. </w:t>
      </w:r>
      <w:proofErr w:type="spellStart"/>
      <w:r w:rsidRPr="007F437C">
        <w:rPr>
          <w:lang w:val="en-US"/>
        </w:rPr>
        <w:t>Melezhik</w:t>
      </w:r>
      <w:proofErr w:type="spellEnd"/>
      <w:r w:rsidRPr="007F437C">
        <w:rPr>
          <w:lang w:val="en-US"/>
        </w:rPr>
        <w:t xml:space="preserve">, “A New Mechanism for Sympathetic Cooling of Atoms and Ions in Atomic and Ion-Atomic Traps”, </w:t>
      </w:r>
      <w:r w:rsidRPr="007F437C">
        <w:rPr>
          <w:i/>
          <w:iCs/>
          <w:lang w:val="en-US"/>
        </w:rPr>
        <w:t>Physics of Particles and Nuclei</w:t>
      </w:r>
      <w:r w:rsidRPr="007F437C">
        <w:rPr>
          <w:lang w:val="en-US"/>
        </w:rPr>
        <w:t xml:space="preserve"> </w:t>
      </w:r>
      <w:r w:rsidRPr="007F437C">
        <w:rPr>
          <w:b/>
          <w:bCs/>
          <w:lang w:val="en-US"/>
        </w:rPr>
        <w:t>53</w:t>
      </w:r>
      <w:r w:rsidRPr="007F437C">
        <w:rPr>
          <w:lang w:val="en-US"/>
        </w:rPr>
        <w:t>, 795-799 (2022)</w:t>
      </w:r>
    </w:p>
    <w:p w14:paraId="4C3DFCE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O. I. </w:t>
      </w:r>
      <w:proofErr w:type="spellStart"/>
      <w:r w:rsidRPr="007F437C">
        <w:rPr>
          <w:lang w:val="en-US"/>
        </w:rPr>
        <w:t>Kartavtsev</w:t>
      </w:r>
      <w:proofErr w:type="spellEnd"/>
      <w:r w:rsidRPr="007F437C">
        <w:rPr>
          <w:lang w:val="en-US"/>
        </w:rPr>
        <w:t xml:space="preserve"> and A. V. </w:t>
      </w:r>
      <w:proofErr w:type="spellStart"/>
      <w:r w:rsidRPr="007F437C">
        <w:rPr>
          <w:lang w:val="en-US"/>
        </w:rPr>
        <w:t>Malykh</w:t>
      </w:r>
      <w:proofErr w:type="spellEnd"/>
      <w:r w:rsidRPr="007F437C">
        <w:rPr>
          <w:lang w:val="en-US"/>
        </w:rPr>
        <w:t>, “</w:t>
      </w:r>
      <w:proofErr w:type="spellStart"/>
      <w:r w:rsidRPr="007F437C">
        <w:rPr>
          <w:lang w:val="en-US"/>
        </w:rPr>
        <w:t>Minlos-Faddeev</w:t>
      </w:r>
      <w:proofErr w:type="spellEnd"/>
      <w:r w:rsidRPr="007F437C">
        <w:rPr>
          <w:lang w:val="en-US"/>
        </w:rPr>
        <w:t xml:space="preserve"> regularization of zero-range interactions in the three-body problem”, </w:t>
      </w:r>
      <w:r w:rsidRPr="007F437C">
        <w:rPr>
          <w:i/>
          <w:iCs/>
          <w:lang w:val="en-US"/>
        </w:rPr>
        <w:t>JETP Letters</w:t>
      </w:r>
      <w:r w:rsidRPr="007F437C">
        <w:rPr>
          <w:lang w:val="en-US"/>
        </w:rPr>
        <w:t xml:space="preserve"> </w:t>
      </w:r>
      <w:r w:rsidRPr="007F437C">
        <w:rPr>
          <w:b/>
          <w:bCs/>
          <w:lang w:val="en-US"/>
        </w:rPr>
        <w:t>116</w:t>
      </w:r>
      <w:r w:rsidRPr="007F437C">
        <w:rPr>
          <w:lang w:val="en-US"/>
        </w:rPr>
        <w:t>, 179-180 (2022)</w:t>
      </w:r>
    </w:p>
    <w:p w14:paraId="011B53FB"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7F437C">
        <w:rPr>
          <w:lang w:val="en-US"/>
        </w:rPr>
        <w:t>S.Albeverio</w:t>
      </w:r>
      <w:proofErr w:type="spellEnd"/>
      <w:r w:rsidRPr="007F437C">
        <w:rPr>
          <w:lang w:val="en-US"/>
        </w:rPr>
        <w:t xml:space="preserve">, </w:t>
      </w:r>
      <w:proofErr w:type="spellStart"/>
      <w:r w:rsidRPr="007F437C">
        <w:rPr>
          <w:lang w:val="en-US"/>
        </w:rPr>
        <w:t>A.K.Motovilov</w:t>
      </w:r>
      <w:proofErr w:type="spellEnd"/>
      <w:r w:rsidRPr="007F437C">
        <w:rPr>
          <w:lang w:val="en-US"/>
        </w:rPr>
        <w:t xml:space="preserve">, “Quantum speed limits for time evolution of a system subspace”, </w:t>
      </w:r>
      <w:r w:rsidRPr="007F437C">
        <w:rPr>
          <w:i/>
          <w:iCs/>
          <w:lang w:val="en-US"/>
        </w:rPr>
        <w:t>Physics of Particles and Nuclei</w:t>
      </w:r>
      <w:r w:rsidRPr="007F437C">
        <w:rPr>
          <w:lang w:val="en-US"/>
        </w:rPr>
        <w:t xml:space="preserve"> </w:t>
      </w:r>
      <w:r w:rsidRPr="007F437C">
        <w:rPr>
          <w:b/>
          <w:bCs/>
          <w:lang w:val="en-US"/>
        </w:rPr>
        <w:t>53</w:t>
      </w:r>
      <w:r w:rsidRPr="007F437C">
        <w:rPr>
          <w:lang w:val="en-US"/>
        </w:rPr>
        <w:t xml:space="preserve">,  287-291 (2022) </w:t>
      </w:r>
    </w:p>
    <w:p w14:paraId="10716A8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S. </w:t>
      </w:r>
      <w:proofErr w:type="spellStart"/>
      <w:r w:rsidRPr="003E228F">
        <w:rPr>
          <w:lang w:val="en-US"/>
        </w:rPr>
        <w:t>Shadmehri</w:t>
      </w:r>
      <w:proofErr w:type="spellEnd"/>
      <w:r w:rsidRPr="003E228F">
        <w:rPr>
          <w:lang w:val="en-US"/>
        </w:rPr>
        <w:t xml:space="preserve">, V. S. </w:t>
      </w:r>
      <w:proofErr w:type="spellStart"/>
      <w:r w:rsidRPr="003E228F">
        <w:rPr>
          <w:lang w:val="en-US"/>
        </w:rPr>
        <w:t>Melezhik</w:t>
      </w:r>
      <w:proofErr w:type="spellEnd"/>
      <w:r w:rsidRPr="003E228F">
        <w:rPr>
          <w:lang w:val="en-US"/>
        </w:rPr>
        <w:t>,</w:t>
      </w:r>
      <w:r>
        <w:rPr>
          <w:lang w:val="en-US"/>
        </w:rPr>
        <w:t xml:space="preserve"> “</w:t>
      </w:r>
      <w:r w:rsidRPr="003E228F">
        <w:rPr>
          <w:lang w:val="en-US"/>
        </w:rPr>
        <w:t>A Hydrogen Atom in Strong Elliptically Polarized Laser Fields within Discrete-Variable Representation</w:t>
      </w:r>
      <w:r>
        <w:rPr>
          <w:lang w:val="en-US"/>
        </w:rPr>
        <w:t>”</w:t>
      </w:r>
      <w:r w:rsidRPr="003E228F">
        <w:rPr>
          <w:lang w:val="en-US"/>
        </w:rPr>
        <w:t>,</w:t>
      </w:r>
      <w:r>
        <w:rPr>
          <w:lang w:val="en-US"/>
        </w:rPr>
        <w:t xml:space="preserve"> </w:t>
      </w:r>
      <w:r w:rsidRPr="003E228F">
        <w:rPr>
          <w:i/>
          <w:iCs/>
          <w:lang w:val="en-US"/>
        </w:rPr>
        <w:t>Laser Physics</w:t>
      </w:r>
      <w:r w:rsidRPr="003E228F">
        <w:rPr>
          <w:lang w:val="en-US"/>
        </w:rPr>
        <w:t xml:space="preserve">  </w:t>
      </w:r>
      <w:r w:rsidRPr="003E228F">
        <w:rPr>
          <w:b/>
          <w:bCs/>
          <w:lang w:val="en-US"/>
        </w:rPr>
        <w:t>33</w:t>
      </w:r>
      <w:r w:rsidRPr="003E228F">
        <w:rPr>
          <w:lang w:val="en-US"/>
        </w:rPr>
        <w:t>, 026001</w:t>
      </w:r>
      <w:r>
        <w:rPr>
          <w:lang w:val="en-US"/>
        </w:rPr>
        <w:t xml:space="preserve"> [14 pages] (</w:t>
      </w:r>
      <w:r w:rsidRPr="003E228F">
        <w:rPr>
          <w:lang w:val="en-US"/>
        </w:rPr>
        <w:t>202</w:t>
      </w:r>
      <w:r>
        <w:rPr>
          <w:lang w:val="en-US"/>
        </w:rPr>
        <w:t>3)</w:t>
      </w:r>
    </w:p>
    <w:p w14:paraId="6A1156B3"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3E228F">
        <w:rPr>
          <w:lang w:val="en-US"/>
        </w:rPr>
        <w:t>A.A.Gusev</w:t>
      </w:r>
      <w:proofErr w:type="spellEnd"/>
      <w:r w:rsidRPr="003E228F">
        <w:rPr>
          <w:lang w:val="en-US"/>
        </w:rPr>
        <w:t xml:space="preserve">, </w:t>
      </w:r>
      <w:proofErr w:type="spellStart"/>
      <w:r w:rsidRPr="003E228F">
        <w:rPr>
          <w:lang w:val="en-US"/>
        </w:rPr>
        <w:t>E.A.Solovev</w:t>
      </w:r>
      <w:proofErr w:type="spellEnd"/>
      <w:r w:rsidRPr="003E228F">
        <w:rPr>
          <w:lang w:val="en-US"/>
        </w:rPr>
        <w:t xml:space="preserve">, </w:t>
      </w:r>
      <w:proofErr w:type="spellStart"/>
      <w:r w:rsidRPr="003E228F">
        <w:rPr>
          <w:lang w:val="en-US"/>
        </w:rPr>
        <w:t>S.I.Vinitsky</w:t>
      </w:r>
      <w:proofErr w:type="spellEnd"/>
      <w:r w:rsidRPr="003E228F">
        <w:rPr>
          <w:lang w:val="en-US"/>
        </w:rPr>
        <w:t>,</w:t>
      </w:r>
      <w:r>
        <w:rPr>
          <w:lang w:val="en-US"/>
        </w:rPr>
        <w:t xml:space="preserve"> “</w:t>
      </w:r>
      <w:r w:rsidRPr="003E228F">
        <w:rPr>
          <w:lang w:val="en-US"/>
        </w:rPr>
        <w:t>ARSENY: A program for computing inelastic transitions via hidden crossings in one-electron atomic ion–ion collisions with classical description of nuclear motion</w:t>
      </w:r>
      <w:r>
        <w:rPr>
          <w:lang w:val="en-US"/>
        </w:rPr>
        <w:t>”</w:t>
      </w:r>
      <w:r w:rsidRPr="003E228F">
        <w:rPr>
          <w:lang w:val="en-US"/>
        </w:rPr>
        <w:t>,</w:t>
      </w:r>
      <w:r>
        <w:rPr>
          <w:lang w:val="en-US"/>
        </w:rPr>
        <w:t xml:space="preserve"> </w:t>
      </w:r>
      <w:r w:rsidRPr="003E228F">
        <w:rPr>
          <w:i/>
          <w:iCs/>
          <w:lang w:val="en-US"/>
        </w:rPr>
        <w:t>Computer Physics Communications</w:t>
      </w:r>
      <w:r>
        <w:rPr>
          <w:lang w:val="en-US"/>
        </w:rPr>
        <w:t xml:space="preserve"> </w:t>
      </w:r>
      <w:r w:rsidRPr="003E228F">
        <w:rPr>
          <w:b/>
          <w:bCs/>
          <w:lang w:val="en-US"/>
        </w:rPr>
        <w:t>286</w:t>
      </w:r>
      <w:r w:rsidRPr="003E228F">
        <w:rPr>
          <w:lang w:val="en-US"/>
        </w:rPr>
        <w:t>, 108662</w:t>
      </w:r>
      <w:r>
        <w:rPr>
          <w:lang w:val="en-US"/>
        </w:rPr>
        <w:t xml:space="preserve"> [10 pages]</w:t>
      </w:r>
      <w:r w:rsidRPr="003E228F">
        <w:rPr>
          <w:lang w:val="en-US"/>
        </w:rPr>
        <w:t xml:space="preserve">  </w:t>
      </w:r>
      <w:r>
        <w:rPr>
          <w:lang w:val="en-US"/>
        </w:rPr>
        <w:t>(</w:t>
      </w:r>
      <w:r w:rsidRPr="003E228F">
        <w:rPr>
          <w:lang w:val="en-US"/>
        </w:rPr>
        <w:t>2023</w:t>
      </w:r>
      <w:r>
        <w:rPr>
          <w:lang w:val="en-US"/>
        </w:rPr>
        <w:t>)</w:t>
      </w:r>
    </w:p>
    <w:p w14:paraId="3637EE34"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3E228F">
        <w:rPr>
          <w:lang w:val="en-US"/>
        </w:rPr>
        <w:t>T.P.Grozdanov</w:t>
      </w:r>
      <w:proofErr w:type="spellEnd"/>
      <w:r w:rsidRPr="003E228F">
        <w:rPr>
          <w:lang w:val="en-US"/>
        </w:rPr>
        <w:t xml:space="preserve">, </w:t>
      </w:r>
      <w:proofErr w:type="spellStart"/>
      <w:r w:rsidRPr="003E228F">
        <w:rPr>
          <w:lang w:val="en-US"/>
        </w:rPr>
        <w:t>E.A.Solov</w:t>
      </w:r>
      <w:r>
        <w:rPr>
          <w:lang w:val="en-US"/>
        </w:rPr>
        <w:t>’</w:t>
      </w:r>
      <w:r w:rsidRPr="003E228F">
        <w:rPr>
          <w:lang w:val="en-US"/>
        </w:rPr>
        <w:t>ev</w:t>
      </w:r>
      <w:proofErr w:type="spellEnd"/>
      <w:r w:rsidRPr="003E228F">
        <w:rPr>
          <w:lang w:val="en-US"/>
        </w:rPr>
        <w:t>,</w:t>
      </w:r>
      <w:r>
        <w:rPr>
          <w:lang w:val="en-US"/>
        </w:rPr>
        <w:t xml:space="preserve"> “</w:t>
      </w:r>
      <w:proofErr w:type="spellStart"/>
      <w:r w:rsidRPr="003E228F">
        <w:rPr>
          <w:lang w:val="en-US"/>
        </w:rPr>
        <w:t>Bohmian</w:t>
      </w:r>
      <w:proofErr w:type="spellEnd"/>
      <w:r w:rsidRPr="003E228F">
        <w:rPr>
          <w:lang w:val="en-US"/>
        </w:rPr>
        <w:t xml:space="preserve"> tunneling times in strong </w:t>
      </w:r>
      <w:r>
        <w:rPr>
          <w:lang w:val="en-US"/>
        </w:rPr>
        <w:t>fi</w:t>
      </w:r>
      <w:r w:rsidRPr="003E228F">
        <w:rPr>
          <w:lang w:val="en-US"/>
        </w:rPr>
        <w:t>eld ionization</w:t>
      </w:r>
      <w:r>
        <w:rPr>
          <w:lang w:val="en-US"/>
        </w:rPr>
        <w:t>”</w:t>
      </w:r>
      <w:r w:rsidRPr="003E228F">
        <w:rPr>
          <w:lang w:val="en-US"/>
        </w:rPr>
        <w:t>,</w:t>
      </w:r>
      <w:r w:rsidRPr="003E228F">
        <w:rPr>
          <w:lang w:val="en-US"/>
        </w:rPr>
        <w:br/>
        <w:t xml:space="preserve">The European Physical Journal D </w:t>
      </w:r>
      <w:r w:rsidRPr="003E228F">
        <w:rPr>
          <w:b/>
          <w:bCs/>
          <w:lang w:val="en-US"/>
        </w:rPr>
        <w:t>77</w:t>
      </w:r>
      <w:r w:rsidRPr="003E228F">
        <w:rPr>
          <w:lang w:val="en-US"/>
        </w:rPr>
        <w:t>, 23</w:t>
      </w:r>
      <w:r>
        <w:rPr>
          <w:lang w:val="en-US"/>
        </w:rPr>
        <w:t xml:space="preserve"> [11 pages] (</w:t>
      </w:r>
      <w:r w:rsidRPr="003E228F">
        <w:rPr>
          <w:lang w:val="en-US"/>
        </w:rPr>
        <w:t>2023</w:t>
      </w:r>
      <w:r>
        <w:rPr>
          <w:lang w:val="en-US"/>
        </w:rPr>
        <w:t>)</w:t>
      </w:r>
    </w:p>
    <w:p w14:paraId="1ABA0288"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F6267B">
        <w:rPr>
          <w:lang w:val="en-US"/>
        </w:rPr>
        <w:t xml:space="preserve">O.I. </w:t>
      </w:r>
      <w:proofErr w:type="spellStart"/>
      <w:r w:rsidRPr="00F6267B">
        <w:rPr>
          <w:lang w:val="en-US"/>
        </w:rPr>
        <w:t>Kartavtsev</w:t>
      </w:r>
      <w:proofErr w:type="spellEnd"/>
      <w:r w:rsidRPr="00F6267B">
        <w:rPr>
          <w:lang w:val="en-US"/>
        </w:rPr>
        <w:t xml:space="preserve"> and A.V. </w:t>
      </w:r>
      <w:proofErr w:type="spellStart"/>
      <w:r w:rsidRPr="00F6267B">
        <w:rPr>
          <w:lang w:val="en-US"/>
        </w:rPr>
        <w:t>Malykh</w:t>
      </w:r>
      <w:proofErr w:type="spellEnd"/>
      <w:r w:rsidRPr="00F6267B">
        <w:rPr>
          <w:lang w:val="en-US"/>
        </w:rPr>
        <w:t>,</w:t>
      </w:r>
      <w:r>
        <w:rPr>
          <w:lang w:val="en-US"/>
        </w:rPr>
        <w:t xml:space="preserve"> “</w:t>
      </w:r>
      <w:r w:rsidRPr="00F6267B">
        <w:rPr>
          <w:lang w:val="en-US"/>
        </w:rPr>
        <w:t>Mass-ratio condition for non-binding of three two-component particles with contact interactions</w:t>
      </w:r>
      <w:r>
        <w:rPr>
          <w:lang w:val="en-US"/>
        </w:rPr>
        <w:t>”</w:t>
      </w:r>
      <w:r w:rsidRPr="00F6267B">
        <w:rPr>
          <w:lang w:val="en-US"/>
        </w:rPr>
        <w:t>,</w:t>
      </w:r>
      <w:r>
        <w:rPr>
          <w:lang w:val="en-US"/>
        </w:rPr>
        <w:t xml:space="preserve"> </w:t>
      </w:r>
      <w:r w:rsidRPr="00F6267B">
        <w:rPr>
          <w:i/>
          <w:iCs/>
          <w:lang w:val="en-US"/>
        </w:rPr>
        <w:t>The</w:t>
      </w:r>
      <w:r>
        <w:rPr>
          <w:lang w:val="en-US"/>
        </w:rPr>
        <w:t xml:space="preserve"> </w:t>
      </w:r>
      <w:r w:rsidRPr="00F6267B">
        <w:rPr>
          <w:i/>
          <w:iCs/>
          <w:lang w:val="en-US"/>
        </w:rPr>
        <w:t>European Physical Journal Plus</w:t>
      </w:r>
      <w:r>
        <w:rPr>
          <w:i/>
          <w:iCs/>
          <w:lang w:val="en-US"/>
        </w:rPr>
        <w:t xml:space="preserve"> </w:t>
      </w:r>
      <w:r w:rsidRPr="00F6267B">
        <w:rPr>
          <w:lang w:val="en-US"/>
        </w:rPr>
        <w:t xml:space="preserve"> </w:t>
      </w:r>
      <w:r w:rsidRPr="00F6267B">
        <w:rPr>
          <w:b/>
          <w:bCs/>
          <w:lang w:val="en-US"/>
        </w:rPr>
        <w:t>138</w:t>
      </w:r>
      <w:r w:rsidRPr="00F6267B">
        <w:rPr>
          <w:lang w:val="en-US"/>
        </w:rPr>
        <w:t>,  147</w:t>
      </w:r>
      <w:r>
        <w:rPr>
          <w:lang w:val="en-US"/>
        </w:rPr>
        <w:t>-158 (</w:t>
      </w:r>
      <w:r w:rsidRPr="00F6267B">
        <w:rPr>
          <w:lang w:val="en-US"/>
        </w:rPr>
        <w:t>2023</w:t>
      </w:r>
      <w:r>
        <w:rPr>
          <w:lang w:val="en-US"/>
        </w:rPr>
        <w:t>)</w:t>
      </w:r>
    </w:p>
    <w:p w14:paraId="6CFFD36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F6267B">
        <w:rPr>
          <w:lang w:val="en-US"/>
        </w:rPr>
        <w:t xml:space="preserve">V. B. Belyaev, S. A. </w:t>
      </w:r>
      <w:proofErr w:type="spellStart"/>
      <w:r w:rsidRPr="00F6267B">
        <w:rPr>
          <w:lang w:val="en-US"/>
        </w:rPr>
        <w:t>Rakityansky</w:t>
      </w:r>
      <w:proofErr w:type="spellEnd"/>
      <w:r w:rsidRPr="00F6267B">
        <w:rPr>
          <w:lang w:val="en-US"/>
        </w:rPr>
        <w:t xml:space="preserve">, I. M. </w:t>
      </w:r>
      <w:proofErr w:type="spellStart"/>
      <w:r w:rsidRPr="00F6267B">
        <w:rPr>
          <w:lang w:val="en-US"/>
        </w:rPr>
        <w:t>Gopane</w:t>
      </w:r>
      <w:proofErr w:type="spellEnd"/>
      <w:r w:rsidRPr="00F6267B">
        <w:rPr>
          <w:lang w:val="en-US"/>
        </w:rPr>
        <w:t>,</w:t>
      </w:r>
      <w:r>
        <w:rPr>
          <w:lang w:val="en-US"/>
        </w:rPr>
        <w:t xml:space="preserve"> “</w:t>
      </w:r>
      <w:r w:rsidRPr="00F6267B">
        <w:rPr>
          <w:lang w:val="en-US"/>
        </w:rPr>
        <w:t>Recovering the Two-Body Potential from a Given Three-Body Wave Function</w:t>
      </w:r>
      <w:r>
        <w:rPr>
          <w:lang w:val="en-US"/>
        </w:rPr>
        <w:t>”</w:t>
      </w:r>
      <w:r w:rsidRPr="00F6267B">
        <w:rPr>
          <w:lang w:val="en-US"/>
        </w:rPr>
        <w:t>,</w:t>
      </w:r>
      <w:r>
        <w:rPr>
          <w:lang w:val="en-US"/>
        </w:rPr>
        <w:t xml:space="preserve"> </w:t>
      </w:r>
      <w:r w:rsidRPr="00F6267B">
        <w:rPr>
          <w:i/>
          <w:iCs/>
          <w:lang w:val="en-US"/>
        </w:rPr>
        <w:t>Few-Body Systems</w:t>
      </w:r>
      <w:r>
        <w:rPr>
          <w:lang w:val="en-US"/>
        </w:rPr>
        <w:t xml:space="preserve"> </w:t>
      </w:r>
      <w:r w:rsidRPr="00F6267B">
        <w:rPr>
          <w:b/>
          <w:bCs/>
          <w:lang w:val="en-US"/>
        </w:rPr>
        <w:t>64</w:t>
      </w:r>
      <w:r w:rsidRPr="00F6267B">
        <w:rPr>
          <w:lang w:val="en-US"/>
        </w:rPr>
        <w:t>, 4</w:t>
      </w:r>
      <w:r>
        <w:rPr>
          <w:lang w:val="en-US"/>
        </w:rPr>
        <w:t xml:space="preserve"> [pages </w:t>
      </w:r>
      <w:r w:rsidRPr="00F6267B">
        <w:rPr>
          <w:lang w:val="en-US"/>
        </w:rPr>
        <w:t>12</w:t>
      </w:r>
      <w:r>
        <w:rPr>
          <w:lang w:val="en-US"/>
        </w:rPr>
        <w:t>]</w:t>
      </w:r>
      <w:r w:rsidRPr="00F6267B">
        <w:rPr>
          <w:lang w:val="en-US"/>
        </w:rPr>
        <w:t xml:space="preserve"> </w:t>
      </w:r>
      <w:r>
        <w:rPr>
          <w:lang w:val="en-US"/>
        </w:rPr>
        <w:t>(</w:t>
      </w:r>
      <w:r w:rsidRPr="00F6267B">
        <w:rPr>
          <w:lang w:val="en-US"/>
        </w:rPr>
        <w:t>2023</w:t>
      </w:r>
      <w:r>
        <w:rPr>
          <w:lang w:val="en-US"/>
        </w:rPr>
        <w:t>)</w:t>
      </w:r>
    </w:p>
    <w:p w14:paraId="2D5CFE04"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lastRenderedPageBreak/>
        <w:t xml:space="preserve"> </w:t>
      </w:r>
      <w:r w:rsidRPr="007F437C">
        <w:rPr>
          <w:lang w:val="en-US"/>
        </w:rPr>
        <w:t xml:space="preserve">L.P. </w:t>
      </w:r>
      <w:proofErr w:type="spellStart"/>
      <w:r w:rsidRPr="007F437C">
        <w:rPr>
          <w:lang w:val="en-US"/>
        </w:rPr>
        <w:t>Kaptari</w:t>
      </w:r>
      <w:proofErr w:type="spellEnd"/>
      <w:r w:rsidRPr="007F437C">
        <w:rPr>
          <w:lang w:val="en-US"/>
        </w:rPr>
        <w:t xml:space="preserve">, A.V. </w:t>
      </w:r>
      <w:proofErr w:type="spellStart"/>
      <w:r w:rsidRPr="007F437C">
        <w:rPr>
          <w:lang w:val="en-US"/>
        </w:rPr>
        <w:t>Kotikov</w:t>
      </w:r>
      <w:proofErr w:type="spellEnd"/>
      <w:r w:rsidRPr="007F437C">
        <w:rPr>
          <w:lang w:val="en-US"/>
        </w:rPr>
        <w:t xml:space="preserve">, </w:t>
      </w:r>
      <w:proofErr w:type="spellStart"/>
      <w:r w:rsidRPr="007F437C">
        <w:rPr>
          <w:lang w:val="en-US"/>
        </w:rPr>
        <w:t>N.Yu</w:t>
      </w:r>
      <w:proofErr w:type="spellEnd"/>
      <w:r w:rsidRPr="007F437C">
        <w:rPr>
          <w:lang w:val="en-US"/>
        </w:rPr>
        <w:t xml:space="preserve">. </w:t>
      </w:r>
      <w:proofErr w:type="spellStart"/>
      <w:r w:rsidRPr="007F437C">
        <w:rPr>
          <w:lang w:val="en-US"/>
        </w:rPr>
        <w:t>Chernikova</w:t>
      </w:r>
      <w:proofErr w:type="spellEnd"/>
      <w:r w:rsidRPr="007F437C">
        <w:rPr>
          <w:lang w:val="en-US"/>
        </w:rPr>
        <w:t xml:space="preserve">, P. Zhang, “Longitudinal Structure Function FL at Small x Extracted from the Berger–Block–Tan Parametrization of F2”, </w:t>
      </w:r>
      <w:r w:rsidRPr="007F437C">
        <w:rPr>
          <w:i/>
          <w:iCs/>
          <w:lang w:val="en-US"/>
        </w:rPr>
        <w:t>JETP Letters</w:t>
      </w:r>
      <w:r w:rsidRPr="007F437C">
        <w:rPr>
          <w:lang w:val="en-US"/>
        </w:rPr>
        <w:t xml:space="preserve"> </w:t>
      </w:r>
      <w:r w:rsidRPr="007F437C">
        <w:rPr>
          <w:b/>
          <w:bCs/>
          <w:lang w:val="en-US"/>
        </w:rPr>
        <w:t>109</w:t>
      </w:r>
      <w:r w:rsidRPr="007F437C">
        <w:rPr>
          <w:lang w:val="en-US"/>
        </w:rPr>
        <w:t>, 281-286 (2019)</w:t>
      </w:r>
    </w:p>
    <w:p w14:paraId="6389A7E8"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Yu. B. Ivanov, V. D. </w:t>
      </w:r>
      <w:proofErr w:type="spellStart"/>
      <w:r w:rsidRPr="007F437C">
        <w:rPr>
          <w:lang w:val="en-US"/>
        </w:rPr>
        <w:t>Toneev</w:t>
      </w:r>
      <w:proofErr w:type="spellEnd"/>
      <w:r w:rsidRPr="007F437C">
        <w:rPr>
          <w:lang w:val="en-US"/>
        </w:rPr>
        <w:t xml:space="preserve">, A. A. Soldatov, “Estimates of hyperon polarization in heavy-ion collisions at collision energies √ </w:t>
      </w:r>
      <w:proofErr w:type="spellStart"/>
      <w:r w:rsidRPr="007F437C">
        <w:rPr>
          <w:lang w:val="en-US"/>
        </w:rPr>
        <w:t>s</w:t>
      </w:r>
      <w:r w:rsidRPr="007F437C">
        <w:rPr>
          <w:vertAlign w:val="subscript"/>
          <w:lang w:val="en-US"/>
        </w:rPr>
        <w:t>NN</w:t>
      </w:r>
      <w:proofErr w:type="spellEnd"/>
      <w:r w:rsidRPr="007F437C">
        <w:rPr>
          <w:lang w:val="en-US"/>
        </w:rPr>
        <w:t xml:space="preserve"> = 4 – 40 GeV”, </w:t>
      </w:r>
      <w:r w:rsidRPr="007F437C">
        <w:rPr>
          <w:i/>
          <w:iCs/>
          <w:lang w:val="en-US"/>
        </w:rPr>
        <w:t>Phys. Rev. C</w:t>
      </w:r>
      <w:r w:rsidRPr="007F437C">
        <w:rPr>
          <w:lang w:val="en-US"/>
        </w:rPr>
        <w:t xml:space="preserve"> </w:t>
      </w:r>
      <w:r w:rsidRPr="007F437C">
        <w:rPr>
          <w:b/>
          <w:bCs/>
          <w:lang w:val="en-US"/>
        </w:rPr>
        <w:t>100</w:t>
      </w:r>
      <w:r w:rsidRPr="007F437C">
        <w:rPr>
          <w:lang w:val="en-US"/>
        </w:rPr>
        <w:t>, 014908 [7 pages] (2019)</w:t>
      </w:r>
    </w:p>
    <w:p w14:paraId="32FB61EC"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L.P. </w:t>
      </w:r>
      <w:proofErr w:type="spellStart"/>
      <w:r w:rsidRPr="007F437C">
        <w:rPr>
          <w:lang w:val="en-US"/>
        </w:rPr>
        <w:t>Kaptari</w:t>
      </w:r>
      <w:proofErr w:type="spellEnd"/>
      <w:r w:rsidRPr="007F437C">
        <w:rPr>
          <w:lang w:val="en-US"/>
        </w:rPr>
        <w:t xml:space="preserve">, A.V. </w:t>
      </w:r>
      <w:proofErr w:type="spellStart"/>
      <w:r w:rsidRPr="007F437C">
        <w:rPr>
          <w:lang w:val="en-US"/>
        </w:rPr>
        <w:t>Kotikov</w:t>
      </w:r>
      <w:proofErr w:type="spellEnd"/>
      <w:r w:rsidRPr="007F437C">
        <w:rPr>
          <w:lang w:val="en-US"/>
        </w:rPr>
        <w:t xml:space="preserve">, </w:t>
      </w:r>
      <w:proofErr w:type="spellStart"/>
      <w:r w:rsidRPr="007F437C">
        <w:rPr>
          <w:lang w:val="en-US"/>
        </w:rPr>
        <w:t>N.Yu</w:t>
      </w:r>
      <w:proofErr w:type="spellEnd"/>
      <w:r w:rsidRPr="007F437C">
        <w:rPr>
          <w:lang w:val="en-US"/>
        </w:rPr>
        <w:t xml:space="preserve">. </w:t>
      </w:r>
      <w:proofErr w:type="spellStart"/>
      <w:r w:rsidRPr="007F437C">
        <w:rPr>
          <w:lang w:val="en-US"/>
        </w:rPr>
        <w:t>Chernikova</w:t>
      </w:r>
      <w:proofErr w:type="spellEnd"/>
      <w:r w:rsidRPr="007F437C">
        <w:rPr>
          <w:lang w:val="en-US"/>
        </w:rPr>
        <w:t xml:space="preserve">, P. Zhang, “Extracting the longitudinal structure function FL(x,Q2) at small x from a Froissart-bounded parametrization of F2(x,Q2)”, </w:t>
      </w:r>
      <w:r w:rsidRPr="007F437C">
        <w:rPr>
          <w:i/>
          <w:iCs/>
          <w:lang w:val="en-US"/>
        </w:rPr>
        <w:t>Phys. Rev. D</w:t>
      </w:r>
      <w:r w:rsidRPr="007F437C">
        <w:rPr>
          <w:lang w:val="en-US"/>
        </w:rPr>
        <w:t xml:space="preserve"> </w:t>
      </w:r>
      <w:r w:rsidRPr="007F437C">
        <w:rPr>
          <w:b/>
          <w:bCs/>
          <w:lang w:val="en-US"/>
        </w:rPr>
        <w:t>99</w:t>
      </w:r>
      <w:r w:rsidRPr="007F437C">
        <w:rPr>
          <w:lang w:val="en-US"/>
        </w:rPr>
        <w:t>, 096019 [16 pages] (2019)</w:t>
      </w:r>
    </w:p>
    <w:p w14:paraId="70E8712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A.S. </w:t>
      </w:r>
      <w:proofErr w:type="spellStart"/>
      <w:r w:rsidRPr="007F437C">
        <w:rPr>
          <w:lang w:val="en-US"/>
        </w:rPr>
        <w:t>Parvan</w:t>
      </w:r>
      <w:proofErr w:type="spellEnd"/>
      <w:r w:rsidRPr="007F437C">
        <w:rPr>
          <w:lang w:val="en-US"/>
        </w:rPr>
        <w:t xml:space="preserve">, “Lorentz transformations of the thermodynamic quantities”, </w:t>
      </w:r>
      <w:r w:rsidRPr="007F437C">
        <w:rPr>
          <w:i/>
          <w:iCs/>
          <w:lang w:val="en-US"/>
        </w:rPr>
        <w:t>Annals of Physics</w:t>
      </w:r>
      <w:r w:rsidRPr="007F437C">
        <w:rPr>
          <w:lang w:val="en-US"/>
        </w:rPr>
        <w:t xml:space="preserve"> </w:t>
      </w:r>
      <w:r w:rsidRPr="007F437C">
        <w:rPr>
          <w:b/>
          <w:bCs/>
          <w:lang w:val="en-US"/>
        </w:rPr>
        <w:t>401</w:t>
      </w:r>
      <w:r w:rsidRPr="007F437C">
        <w:rPr>
          <w:lang w:val="en-US"/>
        </w:rPr>
        <w:t>, 130-138 (2019)</w:t>
      </w:r>
    </w:p>
    <w:p w14:paraId="2048C307"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7F437C">
        <w:rPr>
          <w:lang w:val="en-US"/>
        </w:rPr>
        <w:t>V.K.Lukyanov</w:t>
      </w:r>
      <w:proofErr w:type="spellEnd"/>
      <w:r w:rsidRPr="007F437C">
        <w:rPr>
          <w:lang w:val="en-US"/>
        </w:rPr>
        <w:t xml:space="preserve">, </w:t>
      </w:r>
      <w:proofErr w:type="spellStart"/>
      <w:r w:rsidRPr="007F437C">
        <w:rPr>
          <w:lang w:val="en-US"/>
        </w:rPr>
        <w:t>D.N.Kadrev</w:t>
      </w:r>
      <w:proofErr w:type="spellEnd"/>
      <w:r w:rsidRPr="007F437C">
        <w:rPr>
          <w:lang w:val="en-US"/>
        </w:rPr>
        <w:t xml:space="preserve">, </w:t>
      </w:r>
      <w:proofErr w:type="spellStart"/>
      <w:r w:rsidRPr="007F437C">
        <w:rPr>
          <w:lang w:val="en-US"/>
        </w:rPr>
        <w:t>E.V.Zemlyanaya</w:t>
      </w:r>
      <w:proofErr w:type="spellEnd"/>
      <w:r w:rsidRPr="007F437C">
        <w:rPr>
          <w:lang w:val="en-US"/>
        </w:rPr>
        <w:t xml:space="preserve">, </w:t>
      </w:r>
      <w:proofErr w:type="spellStart"/>
      <w:r w:rsidRPr="007F437C">
        <w:rPr>
          <w:lang w:val="en-US"/>
        </w:rPr>
        <w:t>K.V.Lukyanov</w:t>
      </w:r>
      <w:proofErr w:type="spellEnd"/>
      <w:r w:rsidRPr="007F437C">
        <w:rPr>
          <w:lang w:val="en-US"/>
        </w:rPr>
        <w:t xml:space="preserve">, </w:t>
      </w:r>
      <w:proofErr w:type="spellStart"/>
      <w:r w:rsidRPr="007F437C">
        <w:rPr>
          <w:lang w:val="en-US"/>
        </w:rPr>
        <w:t>A.N.Antonov</w:t>
      </w:r>
      <w:proofErr w:type="spellEnd"/>
      <w:r w:rsidRPr="007F437C">
        <w:rPr>
          <w:lang w:val="en-US"/>
        </w:rPr>
        <w:t xml:space="preserve">, </w:t>
      </w:r>
      <w:proofErr w:type="spellStart"/>
      <w:r w:rsidRPr="007F437C">
        <w:rPr>
          <w:lang w:val="en-US"/>
        </w:rPr>
        <w:t>M.K.Gaidarov</w:t>
      </w:r>
      <w:proofErr w:type="spellEnd"/>
      <w:r w:rsidRPr="007F437C">
        <w:rPr>
          <w:lang w:val="en-US"/>
        </w:rPr>
        <w:t xml:space="preserve">, “Microscopic analysis of </w:t>
      </w:r>
      <w:proofErr w:type="spellStart"/>
      <w:r w:rsidRPr="007F437C">
        <w:rPr>
          <w:lang w:val="en-US"/>
        </w:rPr>
        <w:t>quasielastic</w:t>
      </w:r>
      <w:proofErr w:type="spellEnd"/>
      <w:r w:rsidRPr="007F437C">
        <w:rPr>
          <w:lang w:val="en-US"/>
        </w:rPr>
        <w:t xml:space="preserve"> scattering and breakup reactions of the neutron-rich nuclei </w:t>
      </w:r>
      <w:r w:rsidRPr="007F437C">
        <w:rPr>
          <w:vertAlign w:val="superscript"/>
          <w:lang w:val="en-US"/>
        </w:rPr>
        <w:t>12,14</w:t>
      </w:r>
      <w:r w:rsidRPr="007F437C">
        <w:rPr>
          <w:lang w:val="en-US"/>
        </w:rPr>
        <w:t xml:space="preserve">Be”, </w:t>
      </w:r>
      <w:r w:rsidRPr="007F437C">
        <w:rPr>
          <w:i/>
          <w:iCs/>
          <w:lang w:val="en-US"/>
        </w:rPr>
        <w:t>Phys. Rev. C</w:t>
      </w:r>
      <w:r w:rsidRPr="007F437C">
        <w:rPr>
          <w:lang w:val="en-US"/>
        </w:rPr>
        <w:t xml:space="preserve"> </w:t>
      </w:r>
      <w:r w:rsidRPr="007F437C">
        <w:rPr>
          <w:b/>
          <w:bCs/>
          <w:lang w:val="en-US"/>
        </w:rPr>
        <w:t>100</w:t>
      </w:r>
      <w:r w:rsidRPr="007F437C">
        <w:rPr>
          <w:lang w:val="en-US"/>
        </w:rPr>
        <w:t>, 034602 [12 pages] (2019)</w:t>
      </w:r>
    </w:p>
    <w:p w14:paraId="226E9453"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L.P. </w:t>
      </w:r>
      <w:proofErr w:type="spellStart"/>
      <w:r w:rsidRPr="007F437C">
        <w:rPr>
          <w:lang w:val="en-US"/>
        </w:rPr>
        <w:t>Kaptari</w:t>
      </w:r>
      <w:proofErr w:type="spellEnd"/>
      <w:r w:rsidRPr="007F437C">
        <w:rPr>
          <w:lang w:val="en-US"/>
        </w:rPr>
        <w:t xml:space="preserve">, B. </w:t>
      </w:r>
      <w:proofErr w:type="spellStart"/>
      <w:r w:rsidRPr="007F437C">
        <w:rPr>
          <w:lang w:val="en-US"/>
        </w:rPr>
        <w:t>Kaempfer</w:t>
      </w:r>
      <w:proofErr w:type="spellEnd"/>
      <w:r w:rsidRPr="007F437C">
        <w:rPr>
          <w:lang w:val="en-US"/>
        </w:rPr>
        <w:t xml:space="preserve">, P. Zhang, “Modeling the gluon and ghost propagators in Landau gauge by truncated Dyson-Schwinger equations”, </w:t>
      </w:r>
      <w:r w:rsidRPr="007F437C">
        <w:rPr>
          <w:i/>
          <w:iCs/>
          <w:lang w:val="en-US"/>
        </w:rPr>
        <w:t>Eur. Phys. J. Plus</w:t>
      </w:r>
      <w:r w:rsidRPr="007F437C">
        <w:rPr>
          <w:lang w:val="en-US"/>
        </w:rPr>
        <w:t xml:space="preserve"> </w:t>
      </w:r>
      <w:r w:rsidRPr="007F437C">
        <w:rPr>
          <w:b/>
          <w:bCs/>
          <w:lang w:val="en-US"/>
        </w:rPr>
        <w:t>8</w:t>
      </w:r>
      <w:r w:rsidRPr="007F437C">
        <w:rPr>
          <w:lang w:val="en-US"/>
        </w:rPr>
        <w:t>, 383-397 (2019)</w:t>
      </w:r>
    </w:p>
    <w:p w14:paraId="073CF126"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S. </w:t>
      </w:r>
      <w:proofErr w:type="spellStart"/>
      <w:r w:rsidRPr="007F437C">
        <w:rPr>
          <w:lang w:val="en-US"/>
        </w:rPr>
        <w:t>Bondarenko</w:t>
      </w:r>
      <w:proofErr w:type="spellEnd"/>
      <w:r w:rsidRPr="007F437C">
        <w:rPr>
          <w:lang w:val="en-US"/>
        </w:rPr>
        <w:t xml:space="preserve">, Ya. </w:t>
      </w:r>
      <w:proofErr w:type="spellStart"/>
      <w:r w:rsidRPr="007F437C">
        <w:rPr>
          <w:lang w:val="en-US"/>
        </w:rPr>
        <w:t>Dydyshka</w:t>
      </w:r>
      <w:proofErr w:type="spellEnd"/>
      <w:r w:rsidRPr="007F437C">
        <w:rPr>
          <w:lang w:val="en-US"/>
        </w:rPr>
        <w:t xml:space="preserve">, L. </w:t>
      </w:r>
      <w:proofErr w:type="spellStart"/>
      <w:r w:rsidRPr="007F437C">
        <w:rPr>
          <w:lang w:val="en-US"/>
        </w:rPr>
        <w:t>Kalinovskaya</w:t>
      </w:r>
      <w:proofErr w:type="spellEnd"/>
      <w:r w:rsidRPr="007F437C">
        <w:rPr>
          <w:lang w:val="en-US"/>
        </w:rPr>
        <w:t xml:space="preserve">, L. </w:t>
      </w:r>
      <w:proofErr w:type="spellStart"/>
      <w:r w:rsidRPr="007F437C">
        <w:rPr>
          <w:lang w:val="en-US"/>
        </w:rPr>
        <w:t>Rumyantsev</w:t>
      </w:r>
      <w:proofErr w:type="spellEnd"/>
      <w:r w:rsidRPr="007F437C">
        <w:rPr>
          <w:lang w:val="en-US"/>
        </w:rPr>
        <w:t xml:space="preserve">, R. Sadykov, and V. </w:t>
      </w:r>
      <w:proofErr w:type="spellStart"/>
      <w:r w:rsidRPr="007F437C">
        <w:rPr>
          <w:lang w:val="en-US"/>
        </w:rPr>
        <w:t>Yermolchyk</w:t>
      </w:r>
      <w:proofErr w:type="spellEnd"/>
      <w:r w:rsidRPr="007F437C">
        <w:rPr>
          <w:lang w:val="en-US"/>
        </w:rPr>
        <w:t xml:space="preserve">, “One-loop electroweak radiative corrections to polarized </w:t>
      </w:r>
      <w:r w:rsidRPr="007F437C">
        <w:rPr>
          <w:i/>
          <w:iCs/>
          <w:lang w:val="en-US"/>
        </w:rPr>
        <w:t xml:space="preserve">e+ e →Z H”, Phys. Rev. D </w:t>
      </w:r>
      <w:r w:rsidRPr="007F437C">
        <w:rPr>
          <w:b/>
          <w:bCs/>
          <w:lang w:val="en-US"/>
        </w:rPr>
        <w:t>100</w:t>
      </w:r>
      <w:r w:rsidRPr="007F437C">
        <w:rPr>
          <w:lang w:val="en-US"/>
        </w:rPr>
        <w:t>, 073002 [6 pages] (2019)</w:t>
      </w:r>
    </w:p>
    <w:p w14:paraId="47FBECBC"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S.M. </w:t>
      </w:r>
      <w:proofErr w:type="spellStart"/>
      <w:r w:rsidRPr="007F437C">
        <w:rPr>
          <w:lang w:val="en-US"/>
        </w:rPr>
        <w:t>Dorkin</w:t>
      </w:r>
      <w:proofErr w:type="spellEnd"/>
      <w:r w:rsidRPr="007F437C">
        <w:rPr>
          <w:lang w:val="en-US"/>
        </w:rPr>
        <w:t xml:space="preserve">, L.P. </w:t>
      </w:r>
      <w:proofErr w:type="spellStart"/>
      <w:r w:rsidRPr="007F437C">
        <w:rPr>
          <w:lang w:val="en-US"/>
        </w:rPr>
        <w:t>Kaptari</w:t>
      </w:r>
      <w:proofErr w:type="spellEnd"/>
      <w:r w:rsidRPr="007F437C">
        <w:rPr>
          <w:lang w:val="en-US"/>
        </w:rPr>
        <w:t xml:space="preserve">, B. </w:t>
      </w:r>
      <w:proofErr w:type="spellStart"/>
      <w:r w:rsidRPr="007F437C">
        <w:rPr>
          <w:lang w:val="en-US"/>
        </w:rPr>
        <w:t>Kaempfer</w:t>
      </w:r>
      <w:proofErr w:type="spellEnd"/>
      <w:r w:rsidRPr="007F437C">
        <w:rPr>
          <w:lang w:val="en-US"/>
        </w:rPr>
        <w:t xml:space="preserve">, “Pseudo-Scalar </w:t>
      </w:r>
      <w:proofErr w:type="spellStart"/>
      <w:r w:rsidRPr="007F437C">
        <w:rPr>
          <w:i/>
          <w:iCs/>
          <w:lang w:val="en-US"/>
        </w:rPr>
        <w:t>qq</w:t>
      </w:r>
      <w:proofErr w:type="spellEnd"/>
      <w:r w:rsidRPr="007F437C">
        <w:rPr>
          <w:i/>
          <w:iCs/>
          <w:vertAlign w:val="superscript"/>
          <w:lang w:val="en-US"/>
        </w:rPr>
        <w:t>-</w:t>
      </w:r>
      <w:r w:rsidRPr="007F437C">
        <w:rPr>
          <w:lang w:val="en-US"/>
        </w:rPr>
        <w:t xml:space="preserve"> Bound States at Finite Temperatures Within a Dyson-Schwinger–Bethe-Salpeter Approach”, </w:t>
      </w:r>
      <w:r w:rsidRPr="007F437C">
        <w:rPr>
          <w:i/>
          <w:iCs/>
          <w:lang w:val="en-US"/>
        </w:rPr>
        <w:t>Few Body Systems</w:t>
      </w:r>
      <w:r w:rsidRPr="007F437C">
        <w:rPr>
          <w:lang w:val="en-US"/>
        </w:rPr>
        <w:t xml:space="preserve"> </w:t>
      </w:r>
      <w:r w:rsidRPr="007F437C">
        <w:rPr>
          <w:b/>
          <w:bCs/>
          <w:lang w:val="en-US"/>
        </w:rPr>
        <w:t>60</w:t>
      </w:r>
      <w:r w:rsidRPr="007F437C">
        <w:rPr>
          <w:lang w:val="en-US"/>
        </w:rPr>
        <w:t>, 20-39 (2019)</w:t>
      </w:r>
    </w:p>
    <w:p w14:paraId="26B5CF66"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 V. Friesen, Yu. L. </w:t>
      </w:r>
      <w:proofErr w:type="spellStart"/>
      <w:r w:rsidRPr="007F437C">
        <w:rPr>
          <w:lang w:val="en-US"/>
        </w:rPr>
        <w:t>Kalinovsky</w:t>
      </w:r>
      <w:proofErr w:type="spellEnd"/>
      <w:r w:rsidRPr="007F437C">
        <w:rPr>
          <w:lang w:val="en-US"/>
        </w:rPr>
        <w:t xml:space="preserve">, V. D. </w:t>
      </w:r>
      <w:proofErr w:type="spellStart"/>
      <w:r w:rsidRPr="007F437C">
        <w:rPr>
          <w:lang w:val="en-US"/>
        </w:rPr>
        <w:t>Toneev</w:t>
      </w:r>
      <w:proofErr w:type="spellEnd"/>
      <w:r w:rsidRPr="007F437C">
        <w:rPr>
          <w:lang w:val="en-US"/>
        </w:rPr>
        <w:t>, “Strange matter and kaon to pion ratio in the SU(3) Polyakov–Nambu–</w:t>
      </w:r>
      <w:proofErr w:type="spellStart"/>
      <w:r w:rsidRPr="007F437C">
        <w:rPr>
          <w:lang w:val="en-US"/>
        </w:rPr>
        <w:t>Jona-Lasinio</w:t>
      </w:r>
      <w:proofErr w:type="spellEnd"/>
      <w:r w:rsidRPr="007F437C">
        <w:rPr>
          <w:lang w:val="en-US"/>
        </w:rPr>
        <w:t xml:space="preserve"> model”, </w:t>
      </w:r>
      <w:r w:rsidRPr="007F437C">
        <w:rPr>
          <w:i/>
          <w:iCs/>
          <w:lang w:val="en-US"/>
        </w:rPr>
        <w:t>Phys. Rev. C</w:t>
      </w:r>
      <w:r w:rsidRPr="007F437C">
        <w:rPr>
          <w:lang w:val="en-US"/>
        </w:rPr>
        <w:t xml:space="preserve"> </w:t>
      </w:r>
      <w:r w:rsidRPr="007F437C">
        <w:rPr>
          <w:b/>
          <w:bCs/>
          <w:lang w:val="en-US"/>
        </w:rPr>
        <w:t>99</w:t>
      </w:r>
      <w:r w:rsidRPr="007F437C">
        <w:rPr>
          <w:lang w:val="en-US"/>
        </w:rPr>
        <w:t>, 045201 [7 pages] (2019)</w:t>
      </w:r>
    </w:p>
    <w:p w14:paraId="27E2537F"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 Friesen, Yu. L. </w:t>
      </w:r>
      <w:proofErr w:type="spellStart"/>
      <w:r w:rsidRPr="007F437C">
        <w:rPr>
          <w:lang w:val="en-US"/>
        </w:rPr>
        <w:t>Kalinovsky</w:t>
      </w:r>
      <w:proofErr w:type="spellEnd"/>
      <w:r>
        <w:rPr>
          <w:lang w:val="en-US"/>
        </w:rPr>
        <w:t>,</w:t>
      </w:r>
      <w:r w:rsidRPr="007F437C">
        <w:rPr>
          <w:lang w:val="en-US"/>
        </w:rPr>
        <w:t xml:space="preserve"> V. D. </w:t>
      </w:r>
      <w:proofErr w:type="spellStart"/>
      <w:r w:rsidRPr="007F437C">
        <w:rPr>
          <w:lang w:val="en-US"/>
        </w:rPr>
        <w:t>Toneev</w:t>
      </w:r>
      <w:proofErr w:type="spellEnd"/>
      <w:r w:rsidRPr="007F437C">
        <w:rPr>
          <w:lang w:val="en-US"/>
        </w:rPr>
        <w:t xml:space="preserve">, “Kaon to pion ratio in SU(3) PNJL model”, </w:t>
      </w:r>
      <w:r w:rsidRPr="007F437C">
        <w:rPr>
          <w:i/>
          <w:iCs/>
          <w:lang w:val="en-US"/>
        </w:rPr>
        <w:t>Physics of Particles and Nuclei Letters</w:t>
      </w:r>
      <w:r w:rsidRPr="007F437C">
        <w:rPr>
          <w:lang w:val="en-US"/>
        </w:rPr>
        <w:t xml:space="preserve"> </w:t>
      </w:r>
      <w:r w:rsidRPr="007F437C">
        <w:rPr>
          <w:b/>
          <w:bCs/>
          <w:lang w:val="en-US"/>
        </w:rPr>
        <w:t>16</w:t>
      </w:r>
      <w:r w:rsidRPr="007F437C">
        <w:rPr>
          <w:lang w:val="en-US"/>
        </w:rPr>
        <w:t>, 681-689 (2019)</w:t>
      </w:r>
    </w:p>
    <w:p w14:paraId="30AA080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B. M. Abramov, </w:t>
      </w:r>
      <w:proofErr w:type="spellStart"/>
      <w:r w:rsidRPr="007F437C">
        <w:rPr>
          <w:lang w:val="en-US"/>
        </w:rPr>
        <w:t>M.Baznat</w:t>
      </w:r>
      <w:proofErr w:type="spellEnd"/>
      <w:r w:rsidRPr="007F437C">
        <w:rPr>
          <w:lang w:val="en-US"/>
        </w:rPr>
        <w:t xml:space="preserve">, </w:t>
      </w:r>
      <w:proofErr w:type="spellStart"/>
      <w:r w:rsidRPr="007F437C">
        <w:rPr>
          <w:lang w:val="en-US"/>
        </w:rPr>
        <w:t>Yu.A.Borodin</w:t>
      </w:r>
      <w:proofErr w:type="spellEnd"/>
      <w:r w:rsidRPr="007F437C">
        <w:rPr>
          <w:lang w:val="en-US"/>
        </w:rPr>
        <w:t xml:space="preserve">, S. A. </w:t>
      </w:r>
      <w:proofErr w:type="spellStart"/>
      <w:r w:rsidRPr="007F437C">
        <w:rPr>
          <w:lang w:val="en-US"/>
        </w:rPr>
        <w:t>Bulychjov</w:t>
      </w:r>
      <w:proofErr w:type="spellEnd"/>
      <w:r w:rsidRPr="007F437C">
        <w:rPr>
          <w:lang w:val="en-US"/>
        </w:rPr>
        <w:t xml:space="preserve">, I. A. </w:t>
      </w:r>
      <w:proofErr w:type="spellStart"/>
      <w:r w:rsidRPr="007F437C">
        <w:rPr>
          <w:lang w:val="en-US"/>
        </w:rPr>
        <w:t>Dukhovskoy</w:t>
      </w:r>
      <w:proofErr w:type="spellEnd"/>
      <w:r w:rsidRPr="007F437C">
        <w:rPr>
          <w:lang w:val="en-US"/>
        </w:rPr>
        <w:t xml:space="preserve">, </w:t>
      </w:r>
      <w:proofErr w:type="spellStart"/>
      <w:r w:rsidRPr="007F437C">
        <w:rPr>
          <w:lang w:val="en-US"/>
        </w:rPr>
        <w:t>A.P.Krutenkova</w:t>
      </w:r>
      <w:proofErr w:type="spellEnd"/>
      <w:r w:rsidRPr="007F437C">
        <w:rPr>
          <w:lang w:val="en-US"/>
        </w:rPr>
        <w:t xml:space="preserve">, V. V. Kulikov, M. A. Martemianov1, M. A. </w:t>
      </w:r>
      <w:proofErr w:type="spellStart"/>
      <w:r w:rsidRPr="007F437C">
        <w:rPr>
          <w:lang w:val="en-US"/>
        </w:rPr>
        <w:t>Matsyuk</w:t>
      </w:r>
      <w:proofErr w:type="spellEnd"/>
      <w:r w:rsidRPr="007F437C">
        <w:rPr>
          <w:lang w:val="en-US"/>
        </w:rPr>
        <w:t xml:space="preserve">, E.N. </w:t>
      </w:r>
      <w:proofErr w:type="spellStart"/>
      <w:r w:rsidRPr="007F437C">
        <w:rPr>
          <w:lang w:val="en-US"/>
        </w:rPr>
        <w:t>Turdakina</w:t>
      </w:r>
      <w:proofErr w:type="spellEnd"/>
      <w:r w:rsidRPr="007F437C">
        <w:rPr>
          <w:lang w:val="en-US"/>
        </w:rPr>
        <w:t xml:space="preserve">, and A. I. </w:t>
      </w:r>
      <w:proofErr w:type="spellStart"/>
      <w:r w:rsidRPr="007F437C">
        <w:rPr>
          <w:lang w:val="en-US"/>
        </w:rPr>
        <w:t>Khanov</w:t>
      </w:r>
      <w:proofErr w:type="spellEnd"/>
      <w:r w:rsidRPr="007F437C">
        <w:rPr>
          <w:lang w:val="en-US"/>
        </w:rPr>
        <w:t xml:space="preserve">, “Nuclear Fragments in </w:t>
      </w:r>
      <w:r w:rsidRPr="007F437C">
        <w:rPr>
          <w:vertAlign w:val="superscript"/>
          <w:lang w:val="en-US"/>
        </w:rPr>
        <w:t>12</w:t>
      </w:r>
      <w:r w:rsidRPr="007F437C">
        <w:rPr>
          <w:lang w:val="en-US"/>
        </w:rPr>
        <w:t xml:space="preserve">C + </w:t>
      </w:r>
      <w:r w:rsidRPr="007F437C">
        <w:rPr>
          <w:vertAlign w:val="superscript"/>
          <w:lang w:val="en-US"/>
        </w:rPr>
        <w:t>9</w:t>
      </w:r>
      <w:r w:rsidRPr="007F437C">
        <w:rPr>
          <w:lang w:val="en-US"/>
        </w:rPr>
        <w:t xml:space="preserve">Be Interactions at an Energy of 2 GeV per Nucleon”, </w:t>
      </w:r>
      <w:r w:rsidRPr="007F437C">
        <w:rPr>
          <w:i/>
          <w:iCs/>
          <w:lang w:val="en-US"/>
        </w:rPr>
        <w:t>Physics of Particles and Nuclei</w:t>
      </w:r>
      <w:r w:rsidRPr="007F437C">
        <w:rPr>
          <w:lang w:val="en-US"/>
        </w:rPr>
        <w:t xml:space="preserve">  </w:t>
      </w:r>
      <w:r w:rsidRPr="007F437C">
        <w:rPr>
          <w:b/>
          <w:bCs/>
          <w:lang w:val="en-US"/>
        </w:rPr>
        <w:t>82</w:t>
      </w:r>
      <w:r w:rsidRPr="007F437C">
        <w:rPr>
          <w:lang w:val="en-US"/>
        </w:rPr>
        <w:t>, 623-629 (2019)</w:t>
      </w:r>
    </w:p>
    <w:p w14:paraId="0601D22D" w14:textId="77777777" w:rsidR="00BC46C9" w:rsidRDefault="00BC46C9" w:rsidP="00BC46C9">
      <w:pPr>
        <w:pStyle w:val="aa"/>
        <w:numPr>
          <w:ilvl w:val="0"/>
          <w:numId w:val="2"/>
        </w:numPr>
        <w:suppressAutoHyphens w:val="0"/>
        <w:spacing w:after="0" w:line="240" w:lineRule="auto"/>
        <w:ind w:left="426" w:hanging="426"/>
        <w:jc w:val="both"/>
      </w:pPr>
      <w:r w:rsidRPr="00BC46C9">
        <w:rPr>
          <w:lang w:val="en-US"/>
        </w:rPr>
        <w:t xml:space="preserve"> </w:t>
      </w:r>
      <w:r>
        <w:t>С. Г. Бондаренко, В.В. Буров, С.А. Юрьев, “О вкладе парциальных P- и D- состояний в энергию связи тритона в формализме Бете-</w:t>
      </w:r>
      <w:proofErr w:type="spellStart"/>
      <w:r>
        <w:t>Солпитера</w:t>
      </w:r>
      <w:proofErr w:type="spellEnd"/>
      <w:r>
        <w:t xml:space="preserve">-Фадеева”, </w:t>
      </w:r>
      <w:r w:rsidRPr="007F437C">
        <w:rPr>
          <w:i/>
          <w:iCs/>
        </w:rPr>
        <w:t>Ядерная Физика</w:t>
      </w:r>
      <w:r>
        <w:t xml:space="preserve"> </w:t>
      </w:r>
      <w:r w:rsidRPr="007F437C">
        <w:rPr>
          <w:b/>
          <w:bCs/>
        </w:rPr>
        <w:t>82</w:t>
      </w:r>
      <w:r>
        <w:t>, 1-7 (2019)</w:t>
      </w:r>
    </w:p>
    <w:p w14:paraId="0EE8CA96" w14:textId="77777777" w:rsidR="00BC46C9" w:rsidRDefault="00BC46C9" w:rsidP="00BC46C9">
      <w:pPr>
        <w:pStyle w:val="aa"/>
        <w:numPr>
          <w:ilvl w:val="0"/>
          <w:numId w:val="2"/>
        </w:numPr>
        <w:suppressAutoHyphens w:val="0"/>
        <w:spacing w:after="0" w:line="240" w:lineRule="auto"/>
        <w:ind w:left="426" w:hanging="426"/>
        <w:jc w:val="both"/>
      </w:pPr>
      <w:r w:rsidRPr="007F437C">
        <w:t xml:space="preserve"> </w:t>
      </w:r>
      <w:r>
        <w:t xml:space="preserve">Д.Ю. Бардин, П.Х. Христова, Л.В. Калиновская, В.A. Колесников, Л.А. Румянцев, Р.Р. Садыков, А.А. Сапронов, Е.Д. Углов, В.Б. фон </w:t>
      </w:r>
      <w:proofErr w:type="spellStart"/>
      <w:r>
        <w:t>Шлиппе</w:t>
      </w:r>
      <w:proofErr w:type="spellEnd"/>
      <w:r>
        <w:t xml:space="preserve">, А.Б. Арбузов, С.Г. Бондаренко, Г. </w:t>
      </w:r>
      <w:proofErr w:type="spellStart"/>
      <w:r>
        <w:t>Нанава</w:t>
      </w:r>
      <w:proofErr w:type="spellEnd"/>
      <w:r>
        <w:t xml:space="preserve">, А. и др., “Прецизионное описание процессов на коллайдерах в системе SANC”, </w:t>
      </w:r>
      <w:r w:rsidRPr="007F437C">
        <w:rPr>
          <w:i/>
          <w:iCs/>
        </w:rPr>
        <w:t>ЭЧАЯ</w:t>
      </w:r>
      <w:r>
        <w:t xml:space="preserve"> </w:t>
      </w:r>
      <w:r w:rsidRPr="007F437C">
        <w:rPr>
          <w:b/>
          <w:bCs/>
        </w:rPr>
        <w:t>50</w:t>
      </w:r>
      <w:r>
        <w:t>, 395–432 (2019)</w:t>
      </w:r>
    </w:p>
    <w:p w14:paraId="13B0A5DA" w14:textId="77777777" w:rsidR="00BC46C9" w:rsidRDefault="00BC46C9" w:rsidP="00BC46C9">
      <w:pPr>
        <w:pStyle w:val="aa"/>
        <w:numPr>
          <w:ilvl w:val="0"/>
          <w:numId w:val="2"/>
        </w:numPr>
        <w:suppressAutoHyphens w:val="0"/>
        <w:spacing w:after="0" w:line="240" w:lineRule="auto"/>
        <w:ind w:left="426" w:hanging="426"/>
        <w:jc w:val="both"/>
        <w:rPr>
          <w:lang w:val="en-US"/>
        </w:rPr>
      </w:pPr>
      <w:r w:rsidRPr="00BC46C9">
        <w:t xml:space="preserve"> </w:t>
      </w:r>
      <w:r w:rsidRPr="007F437C">
        <w:rPr>
          <w:lang w:val="en-US"/>
        </w:rPr>
        <w:t xml:space="preserve">A. Arbuzov, S. </w:t>
      </w:r>
      <w:proofErr w:type="spellStart"/>
      <w:r w:rsidRPr="007F437C">
        <w:rPr>
          <w:lang w:val="en-US"/>
        </w:rPr>
        <w:t>Bondarenko</w:t>
      </w:r>
      <w:proofErr w:type="spellEnd"/>
      <w:r w:rsidRPr="007F437C">
        <w:rPr>
          <w:lang w:val="en-US"/>
        </w:rPr>
        <w:t xml:space="preserve">, L. </w:t>
      </w:r>
      <w:proofErr w:type="spellStart"/>
      <w:r w:rsidRPr="007F437C">
        <w:rPr>
          <w:lang w:val="en-US"/>
        </w:rPr>
        <w:t>Kalinovskaya</w:t>
      </w:r>
      <w:proofErr w:type="spellEnd"/>
      <w:r w:rsidRPr="007F437C">
        <w:rPr>
          <w:lang w:val="en-US"/>
        </w:rPr>
        <w:t xml:space="preserve">, “Asymmetries in Processes of Electron-Positron Annihilation”, </w:t>
      </w:r>
      <w:r w:rsidRPr="007F437C">
        <w:rPr>
          <w:i/>
          <w:iCs/>
          <w:lang w:val="en-US"/>
        </w:rPr>
        <w:t>Symmetry</w:t>
      </w:r>
      <w:r w:rsidRPr="007F437C">
        <w:rPr>
          <w:lang w:val="en-US"/>
        </w:rPr>
        <w:t xml:space="preserve"> </w:t>
      </w:r>
      <w:r w:rsidRPr="007F437C">
        <w:rPr>
          <w:b/>
          <w:bCs/>
          <w:lang w:val="en-US"/>
        </w:rPr>
        <w:t>12</w:t>
      </w:r>
      <w:r w:rsidRPr="007F437C">
        <w:rPr>
          <w:lang w:val="en-US"/>
        </w:rPr>
        <w:t xml:space="preserve">, 1132 [14 pages] (2020) </w:t>
      </w:r>
    </w:p>
    <w:p w14:paraId="7AD7490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D. </w:t>
      </w:r>
      <w:proofErr w:type="spellStart"/>
      <w:r w:rsidRPr="007F437C">
        <w:rPr>
          <w:lang w:val="en-US"/>
        </w:rPr>
        <w:t>Blaschke</w:t>
      </w:r>
      <w:proofErr w:type="spellEnd"/>
      <w:r w:rsidRPr="007F437C">
        <w:rPr>
          <w:lang w:val="en-US"/>
        </w:rPr>
        <w:t xml:space="preserve">, A. V. Friesen, Yu. L. </w:t>
      </w:r>
      <w:proofErr w:type="spellStart"/>
      <w:r w:rsidRPr="007F437C">
        <w:rPr>
          <w:lang w:val="en-US"/>
        </w:rPr>
        <w:t>Kalinovsky</w:t>
      </w:r>
      <w:proofErr w:type="spellEnd"/>
      <w:r w:rsidRPr="007F437C">
        <w:rPr>
          <w:lang w:val="en-US"/>
        </w:rPr>
        <w:t xml:space="preserve">, A. </w:t>
      </w:r>
      <w:proofErr w:type="spellStart"/>
      <w:r w:rsidRPr="007F437C">
        <w:rPr>
          <w:lang w:val="en-US"/>
        </w:rPr>
        <w:t>Radzhabov</w:t>
      </w:r>
      <w:proofErr w:type="spellEnd"/>
      <w:r w:rsidRPr="007F437C">
        <w:rPr>
          <w:lang w:val="en-US"/>
        </w:rPr>
        <w:t xml:space="preserve">, “Chiral phase transition and kaon-to-pion ratios in the entanglement SU(3) PNJL model”, </w:t>
      </w:r>
      <w:r w:rsidRPr="007F437C">
        <w:rPr>
          <w:i/>
          <w:iCs/>
          <w:lang w:val="en-US"/>
        </w:rPr>
        <w:t>Eur. Phys. J. Special Topics</w:t>
      </w:r>
      <w:r w:rsidRPr="007F437C">
        <w:rPr>
          <w:lang w:val="en-US"/>
        </w:rPr>
        <w:t xml:space="preserve"> </w:t>
      </w:r>
      <w:r w:rsidRPr="007F437C">
        <w:rPr>
          <w:b/>
          <w:bCs/>
          <w:lang w:val="en-US"/>
        </w:rPr>
        <w:t>229</w:t>
      </w:r>
      <w:r w:rsidRPr="007F437C">
        <w:rPr>
          <w:lang w:val="en-US"/>
        </w:rPr>
        <w:t>, 3517 – 3536 (2020)</w:t>
      </w:r>
    </w:p>
    <w:p w14:paraId="301876AB"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I. </w:t>
      </w:r>
      <w:proofErr w:type="spellStart"/>
      <w:r w:rsidRPr="007F437C">
        <w:rPr>
          <w:lang w:val="en-US"/>
        </w:rPr>
        <w:t>Strakovsky</w:t>
      </w:r>
      <w:proofErr w:type="spellEnd"/>
      <w:r w:rsidRPr="007F437C">
        <w:rPr>
          <w:lang w:val="en-US"/>
        </w:rPr>
        <w:t xml:space="preserve">, L. </w:t>
      </w:r>
      <w:proofErr w:type="spellStart"/>
      <w:r w:rsidRPr="007F437C">
        <w:rPr>
          <w:lang w:val="en-US"/>
        </w:rPr>
        <w:t>Pentchev</w:t>
      </w:r>
      <w:proofErr w:type="spellEnd"/>
      <w:r w:rsidRPr="007F437C">
        <w:rPr>
          <w:lang w:val="en-US"/>
        </w:rPr>
        <w:t xml:space="preserve">, A.I. Titov, “Comparative analysis of ω-p, φ-p, and J/ψ-p scattering lengths from A2, CLAS, and </w:t>
      </w:r>
      <w:proofErr w:type="spellStart"/>
      <w:r w:rsidRPr="007F437C">
        <w:rPr>
          <w:lang w:val="en-US"/>
        </w:rPr>
        <w:t>GlueX</w:t>
      </w:r>
      <w:proofErr w:type="spellEnd"/>
      <w:r w:rsidRPr="007F437C">
        <w:rPr>
          <w:lang w:val="en-US"/>
        </w:rPr>
        <w:t xml:space="preserve"> threshold measurements”, </w:t>
      </w:r>
      <w:r w:rsidRPr="007F437C">
        <w:rPr>
          <w:i/>
          <w:iCs/>
          <w:lang w:val="en-US"/>
        </w:rPr>
        <w:t>Phys. Rev. C</w:t>
      </w:r>
      <w:r w:rsidRPr="007F437C">
        <w:rPr>
          <w:lang w:val="en-US"/>
        </w:rPr>
        <w:t xml:space="preserve"> </w:t>
      </w:r>
      <w:r w:rsidRPr="007F437C">
        <w:rPr>
          <w:b/>
          <w:bCs/>
          <w:lang w:val="en-US"/>
        </w:rPr>
        <w:t>101</w:t>
      </w:r>
      <w:r w:rsidRPr="007F437C">
        <w:rPr>
          <w:lang w:val="en-US"/>
        </w:rPr>
        <w:t>, 045201 [4 pages] (2020)</w:t>
      </w:r>
    </w:p>
    <w:p w14:paraId="358D46BA"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A.S. </w:t>
      </w:r>
      <w:proofErr w:type="spellStart"/>
      <w:r w:rsidRPr="007F437C">
        <w:rPr>
          <w:lang w:val="en-US"/>
        </w:rPr>
        <w:t>Parvan</w:t>
      </w:r>
      <w:proofErr w:type="spellEnd"/>
      <w:r w:rsidRPr="007F437C">
        <w:rPr>
          <w:lang w:val="en-US"/>
        </w:rPr>
        <w:t xml:space="preserve">, “Equivalence of the phenomenological </w:t>
      </w:r>
      <w:proofErr w:type="spellStart"/>
      <w:r w:rsidRPr="007F437C">
        <w:rPr>
          <w:lang w:val="en-US"/>
        </w:rPr>
        <w:t>Tsallis</w:t>
      </w:r>
      <w:proofErr w:type="spellEnd"/>
      <w:r w:rsidRPr="007F437C">
        <w:rPr>
          <w:lang w:val="en-US"/>
        </w:rPr>
        <w:t xml:space="preserve"> distribution to the transverse momentum distribution of q-dual statistics”, </w:t>
      </w:r>
      <w:r w:rsidRPr="007F437C">
        <w:rPr>
          <w:i/>
          <w:iCs/>
          <w:lang w:val="en-US"/>
        </w:rPr>
        <w:t>Eur. Phys. J. A</w:t>
      </w:r>
      <w:r w:rsidRPr="007F437C">
        <w:rPr>
          <w:lang w:val="en-US"/>
        </w:rPr>
        <w:t xml:space="preserve"> </w:t>
      </w:r>
      <w:r w:rsidRPr="007F437C">
        <w:rPr>
          <w:b/>
          <w:bCs/>
          <w:lang w:val="en-US"/>
        </w:rPr>
        <w:t>56</w:t>
      </w:r>
      <w:r w:rsidRPr="007F437C">
        <w:rPr>
          <w:lang w:val="en-US"/>
        </w:rPr>
        <w:t>, 106 [5 pages] (2020)</w:t>
      </w:r>
    </w:p>
    <w:p w14:paraId="07DF27CA"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A.S. </w:t>
      </w:r>
      <w:proofErr w:type="spellStart"/>
      <w:r w:rsidRPr="007F437C">
        <w:rPr>
          <w:lang w:val="en-US"/>
        </w:rPr>
        <w:t>Parvan</w:t>
      </w:r>
      <w:proofErr w:type="spellEnd"/>
      <w:r w:rsidRPr="007F437C">
        <w:rPr>
          <w:lang w:val="en-US"/>
        </w:rPr>
        <w:t xml:space="preserve">, T. Bhattacharyya, “Hadron transverse momentum distributions of the </w:t>
      </w:r>
      <w:proofErr w:type="spellStart"/>
      <w:r w:rsidRPr="007F437C">
        <w:rPr>
          <w:lang w:val="en-US"/>
        </w:rPr>
        <w:t>Tsallis</w:t>
      </w:r>
      <w:proofErr w:type="spellEnd"/>
      <w:r w:rsidRPr="007F437C">
        <w:rPr>
          <w:lang w:val="en-US"/>
        </w:rPr>
        <w:t xml:space="preserve"> normalized and unnormalized statistics”, </w:t>
      </w:r>
      <w:r w:rsidRPr="007F437C">
        <w:rPr>
          <w:i/>
          <w:iCs/>
          <w:lang w:val="en-US"/>
        </w:rPr>
        <w:t>Eur. Phys. J. A</w:t>
      </w:r>
      <w:r w:rsidRPr="007F437C">
        <w:rPr>
          <w:lang w:val="en-US"/>
        </w:rPr>
        <w:t xml:space="preserve"> </w:t>
      </w:r>
      <w:r w:rsidRPr="007F437C">
        <w:rPr>
          <w:b/>
          <w:bCs/>
          <w:lang w:val="en-US"/>
        </w:rPr>
        <w:t>56</w:t>
      </w:r>
      <w:r w:rsidRPr="007F437C">
        <w:rPr>
          <w:lang w:val="en-US"/>
        </w:rPr>
        <w:t>, 72 [20 pages] (2020)</w:t>
      </w:r>
    </w:p>
    <w:p w14:paraId="1706182C"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L.P. </w:t>
      </w:r>
      <w:proofErr w:type="spellStart"/>
      <w:r w:rsidRPr="007F437C">
        <w:rPr>
          <w:lang w:val="en-US"/>
        </w:rPr>
        <w:t>Kaptari</w:t>
      </w:r>
      <w:proofErr w:type="spellEnd"/>
      <w:r w:rsidRPr="007F437C">
        <w:rPr>
          <w:lang w:val="en-US"/>
        </w:rPr>
        <w:t xml:space="preserve">, B. </w:t>
      </w:r>
      <w:proofErr w:type="spellStart"/>
      <w:r w:rsidRPr="007F437C">
        <w:rPr>
          <w:lang w:val="en-US"/>
        </w:rPr>
        <w:t>Kaempfer</w:t>
      </w:r>
      <w:proofErr w:type="spellEnd"/>
      <w:r w:rsidRPr="007F437C">
        <w:rPr>
          <w:lang w:val="en-US"/>
        </w:rPr>
        <w:t xml:space="preserve">, “Mass Spectrum of Pseudo-Scalar Glueballs from a Bethe–Salpeter Approach with the Rainbow–Ladder Truncation”, </w:t>
      </w:r>
      <w:r w:rsidRPr="007F437C">
        <w:rPr>
          <w:i/>
          <w:iCs/>
          <w:lang w:val="en-US"/>
        </w:rPr>
        <w:t>Few Body Systems</w:t>
      </w:r>
      <w:r w:rsidRPr="007F437C">
        <w:rPr>
          <w:lang w:val="en-US"/>
        </w:rPr>
        <w:t xml:space="preserve"> </w:t>
      </w:r>
      <w:r w:rsidRPr="007F437C">
        <w:rPr>
          <w:b/>
          <w:bCs/>
          <w:lang w:val="en-US"/>
        </w:rPr>
        <w:t>61</w:t>
      </w:r>
      <w:r w:rsidRPr="007F437C">
        <w:rPr>
          <w:lang w:val="en-US"/>
        </w:rPr>
        <w:t>, 28 [10 pages] (2020)</w:t>
      </w:r>
    </w:p>
    <w:p w14:paraId="5FDA14C4"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A.I. Titov, A. Otto, B. </w:t>
      </w:r>
      <w:proofErr w:type="spellStart"/>
      <w:r w:rsidRPr="007F437C">
        <w:rPr>
          <w:lang w:val="en-US"/>
        </w:rPr>
        <w:t>Kaempfer</w:t>
      </w:r>
      <w:proofErr w:type="spellEnd"/>
      <w:r w:rsidRPr="007F437C">
        <w:rPr>
          <w:lang w:val="en-US"/>
        </w:rPr>
        <w:t xml:space="preserve">, “Multi-photon regime of non-linear </w:t>
      </w:r>
      <w:proofErr w:type="spellStart"/>
      <w:r w:rsidRPr="007F437C">
        <w:rPr>
          <w:lang w:val="en-US"/>
        </w:rPr>
        <w:t>Breit</w:t>
      </w:r>
      <w:proofErr w:type="spellEnd"/>
      <w:r w:rsidRPr="007F437C">
        <w:rPr>
          <w:lang w:val="en-US"/>
        </w:rPr>
        <w:t xml:space="preserve">-Wheeler and Compton processes in short linearly and circularly polarized laser pulses”, </w:t>
      </w:r>
      <w:r w:rsidRPr="007F437C">
        <w:rPr>
          <w:i/>
          <w:iCs/>
          <w:lang w:val="en-US"/>
        </w:rPr>
        <w:t>Eur. Phys. J.  D</w:t>
      </w:r>
      <w:r w:rsidRPr="007F437C">
        <w:rPr>
          <w:lang w:val="en-US"/>
        </w:rPr>
        <w:t xml:space="preserve"> </w:t>
      </w:r>
      <w:r w:rsidRPr="007F437C">
        <w:rPr>
          <w:b/>
          <w:bCs/>
          <w:lang w:val="en-US"/>
        </w:rPr>
        <w:t>74</w:t>
      </w:r>
      <w:r w:rsidRPr="007F437C">
        <w:rPr>
          <w:lang w:val="en-US"/>
        </w:rPr>
        <w:t>, 39 [13 pages] (2020)</w:t>
      </w:r>
    </w:p>
    <w:p w14:paraId="4C5B99AA"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lastRenderedPageBreak/>
        <w:t xml:space="preserve"> </w:t>
      </w:r>
      <w:r w:rsidRPr="007F437C">
        <w:rPr>
          <w:lang w:val="en-US"/>
        </w:rPr>
        <w:t xml:space="preserve">A.I. Titov and B. </w:t>
      </w:r>
      <w:proofErr w:type="spellStart"/>
      <w:r w:rsidRPr="007F437C">
        <w:rPr>
          <w:lang w:val="en-US"/>
        </w:rPr>
        <w:t>Kaempfer</w:t>
      </w:r>
      <w:proofErr w:type="spellEnd"/>
      <w:r w:rsidRPr="007F437C">
        <w:rPr>
          <w:lang w:val="en-US"/>
        </w:rPr>
        <w:t xml:space="preserve">, “Non-linear </w:t>
      </w:r>
      <w:proofErr w:type="spellStart"/>
      <w:r w:rsidRPr="007F437C">
        <w:rPr>
          <w:lang w:val="en-US"/>
        </w:rPr>
        <w:t>Breit</w:t>
      </w:r>
      <w:proofErr w:type="spellEnd"/>
      <w:r w:rsidRPr="007F437C">
        <w:rPr>
          <w:lang w:val="en-US"/>
        </w:rPr>
        <w:t xml:space="preserve">–Wheeler process with linearly polarized beams”, </w:t>
      </w:r>
      <w:r w:rsidRPr="007F437C">
        <w:rPr>
          <w:i/>
          <w:iCs/>
          <w:lang w:val="en-US"/>
        </w:rPr>
        <w:t>Eur. Phys. J. D</w:t>
      </w:r>
      <w:r w:rsidRPr="007F437C">
        <w:rPr>
          <w:lang w:val="en-US"/>
        </w:rPr>
        <w:t xml:space="preserve"> </w:t>
      </w:r>
      <w:r w:rsidRPr="007F437C">
        <w:rPr>
          <w:b/>
          <w:bCs/>
          <w:lang w:val="en-US"/>
        </w:rPr>
        <w:t>74</w:t>
      </w:r>
      <w:r w:rsidRPr="007F437C">
        <w:rPr>
          <w:lang w:val="en-US"/>
        </w:rPr>
        <w:t>, 218 [9 pages] (2020)</w:t>
      </w:r>
    </w:p>
    <w:p w14:paraId="7122EF43"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U. Hernandez Acosta, A. Otto, B. </w:t>
      </w:r>
      <w:proofErr w:type="spellStart"/>
      <w:r w:rsidRPr="007F437C">
        <w:rPr>
          <w:lang w:val="en-US"/>
        </w:rPr>
        <w:t>Kaempfer</w:t>
      </w:r>
      <w:proofErr w:type="spellEnd"/>
      <w:r w:rsidRPr="007F437C">
        <w:rPr>
          <w:lang w:val="en-US"/>
        </w:rPr>
        <w:t xml:space="preserve">, and A.I. Titov, “Nonperturbative signatures of nonlinear Compton scattering”, </w:t>
      </w:r>
      <w:r w:rsidRPr="007F437C">
        <w:rPr>
          <w:i/>
          <w:iCs/>
          <w:lang w:val="en-US"/>
        </w:rPr>
        <w:t>Phys. Rev. D</w:t>
      </w:r>
      <w:r w:rsidRPr="007F437C">
        <w:rPr>
          <w:lang w:val="en-US"/>
        </w:rPr>
        <w:t xml:space="preserve"> </w:t>
      </w:r>
      <w:r w:rsidRPr="007F437C">
        <w:rPr>
          <w:b/>
          <w:bCs/>
          <w:lang w:val="en-US"/>
        </w:rPr>
        <w:t>102</w:t>
      </w:r>
      <w:r w:rsidRPr="007F437C">
        <w:rPr>
          <w:lang w:val="en-US"/>
        </w:rPr>
        <w:t>, 116016 [11 pages] (2020)</w:t>
      </w:r>
    </w:p>
    <w:p w14:paraId="6441DBB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Yu. D. </w:t>
      </w:r>
      <w:proofErr w:type="spellStart"/>
      <w:r w:rsidRPr="007F437C">
        <w:rPr>
          <w:lang w:val="en-US"/>
        </w:rPr>
        <w:t>Chernichenko</w:t>
      </w:r>
      <w:proofErr w:type="spellEnd"/>
      <w:r w:rsidRPr="007F437C">
        <w:rPr>
          <w:lang w:val="en-US"/>
        </w:rPr>
        <w:t xml:space="preserve">, O. P. </w:t>
      </w:r>
      <w:proofErr w:type="spellStart"/>
      <w:r w:rsidRPr="007F437C">
        <w:rPr>
          <w:lang w:val="en-US"/>
        </w:rPr>
        <w:t>Solovtsova</w:t>
      </w:r>
      <w:proofErr w:type="spellEnd"/>
      <w:r w:rsidRPr="007F437C">
        <w:rPr>
          <w:lang w:val="en-US"/>
        </w:rPr>
        <w:t xml:space="preserve">, L. P. </w:t>
      </w:r>
      <w:proofErr w:type="spellStart"/>
      <w:r w:rsidRPr="007F437C">
        <w:rPr>
          <w:lang w:val="en-US"/>
        </w:rPr>
        <w:t>Kaptari</w:t>
      </w:r>
      <w:proofErr w:type="spellEnd"/>
      <w:r w:rsidRPr="007F437C">
        <w:rPr>
          <w:lang w:val="en-US"/>
        </w:rPr>
        <w:t xml:space="preserve">, “On </w:t>
      </w:r>
      <w:proofErr w:type="spellStart"/>
      <w:r w:rsidRPr="007F437C">
        <w:rPr>
          <w:lang w:val="en-US"/>
        </w:rPr>
        <w:t>resummation</w:t>
      </w:r>
      <w:proofErr w:type="spellEnd"/>
      <w:r w:rsidRPr="007F437C">
        <w:rPr>
          <w:lang w:val="en-US"/>
        </w:rPr>
        <w:t xml:space="preserve"> S-factor for a system of two relativistic spinor particles of arbitrary masses”, </w:t>
      </w:r>
      <w:r w:rsidRPr="007F437C">
        <w:rPr>
          <w:i/>
          <w:iCs/>
          <w:lang w:val="en-US"/>
        </w:rPr>
        <w:t>Nonlinear phenomena in complex systems</w:t>
      </w:r>
      <w:r w:rsidRPr="007F437C">
        <w:rPr>
          <w:lang w:val="en-US"/>
        </w:rPr>
        <w:t xml:space="preserve"> </w:t>
      </w:r>
      <w:r w:rsidRPr="007F437C">
        <w:rPr>
          <w:b/>
          <w:bCs/>
          <w:lang w:val="en-US"/>
        </w:rPr>
        <w:t>23</w:t>
      </w:r>
      <w:r w:rsidRPr="007F437C">
        <w:rPr>
          <w:lang w:val="en-US"/>
        </w:rPr>
        <w:t>, 449-457 (2020)</w:t>
      </w:r>
    </w:p>
    <w:p w14:paraId="4D97F259"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S. </w:t>
      </w:r>
      <w:proofErr w:type="spellStart"/>
      <w:r w:rsidRPr="007F437C">
        <w:rPr>
          <w:lang w:val="en-US"/>
        </w:rPr>
        <w:t>Bondarenko</w:t>
      </w:r>
      <w:proofErr w:type="spellEnd"/>
      <w:r w:rsidRPr="007F437C">
        <w:rPr>
          <w:lang w:val="en-US"/>
        </w:rPr>
        <w:t xml:space="preserve">, Ya. </w:t>
      </w:r>
      <w:proofErr w:type="spellStart"/>
      <w:r w:rsidRPr="007F437C">
        <w:rPr>
          <w:lang w:val="en-US"/>
        </w:rPr>
        <w:t>Dydyshka</w:t>
      </w:r>
      <w:proofErr w:type="spellEnd"/>
      <w:r w:rsidRPr="007F437C">
        <w:rPr>
          <w:lang w:val="en-US"/>
        </w:rPr>
        <w:t xml:space="preserve">, L. </w:t>
      </w:r>
      <w:proofErr w:type="spellStart"/>
      <w:r w:rsidRPr="007F437C">
        <w:rPr>
          <w:lang w:val="en-US"/>
        </w:rPr>
        <w:t>Kalinovskaya</w:t>
      </w:r>
      <w:proofErr w:type="spellEnd"/>
      <w:r w:rsidRPr="007F437C">
        <w:rPr>
          <w:lang w:val="en-US"/>
        </w:rPr>
        <w:t xml:space="preserve">, R. Sadykov, V. </w:t>
      </w:r>
      <w:proofErr w:type="spellStart"/>
      <w:r w:rsidRPr="007F437C">
        <w:rPr>
          <w:lang w:val="en-US"/>
        </w:rPr>
        <w:t>Yermolchyk</w:t>
      </w:r>
      <w:proofErr w:type="spellEnd"/>
      <w:r w:rsidRPr="007F437C">
        <w:rPr>
          <w:lang w:val="en-US"/>
        </w:rPr>
        <w:t xml:space="preserve">, “One-loop electroweak radiative corrections to lepton pair production in polarized electron-positron collisions”, </w:t>
      </w:r>
      <w:r w:rsidRPr="007F437C">
        <w:rPr>
          <w:i/>
          <w:iCs/>
          <w:lang w:val="en-US"/>
        </w:rPr>
        <w:t>Phys. Rev. D</w:t>
      </w:r>
      <w:r w:rsidRPr="007F437C">
        <w:rPr>
          <w:lang w:val="en-US"/>
        </w:rPr>
        <w:t xml:space="preserve"> </w:t>
      </w:r>
      <w:r w:rsidRPr="007F437C">
        <w:rPr>
          <w:b/>
          <w:bCs/>
          <w:lang w:val="en-US"/>
        </w:rPr>
        <w:t>102</w:t>
      </w:r>
      <w:r w:rsidRPr="007F437C">
        <w:rPr>
          <w:lang w:val="en-US"/>
        </w:rPr>
        <w:t>, 033004 [11 pages] (2020)</w:t>
      </w:r>
    </w:p>
    <w:p w14:paraId="5939108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S.G. </w:t>
      </w:r>
      <w:proofErr w:type="spellStart"/>
      <w:r w:rsidRPr="007F437C">
        <w:rPr>
          <w:lang w:val="en-US"/>
        </w:rPr>
        <w:t>Bondarenko</w:t>
      </w:r>
      <w:proofErr w:type="spellEnd"/>
      <w:r w:rsidRPr="007F437C">
        <w:rPr>
          <w:lang w:val="en-US"/>
        </w:rPr>
        <w:t xml:space="preserve">, V.V. Burov, S. </w:t>
      </w:r>
      <w:proofErr w:type="spellStart"/>
      <w:r w:rsidRPr="007F437C">
        <w:rPr>
          <w:lang w:val="en-US"/>
        </w:rPr>
        <w:t>Yurev</w:t>
      </w:r>
      <w:proofErr w:type="spellEnd"/>
      <w:r w:rsidRPr="007F437C">
        <w:rPr>
          <w:lang w:val="en-US"/>
        </w:rPr>
        <w:t xml:space="preserve">, “Relativistic rank-one separable kernel for helium-3 charge form factor”, </w:t>
      </w:r>
      <w:r w:rsidRPr="007F437C">
        <w:rPr>
          <w:i/>
          <w:iCs/>
          <w:lang w:val="en-US"/>
        </w:rPr>
        <w:t>Nuclear Physics A</w:t>
      </w:r>
      <w:r w:rsidRPr="007F437C">
        <w:rPr>
          <w:lang w:val="en-US"/>
        </w:rPr>
        <w:t xml:space="preserve"> </w:t>
      </w:r>
      <w:r w:rsidRPr="007F437C">
        <w:rPr>
          <w:b/>
          <w:bCs/>
          <w:lang w:val="en-US"/>
        </w:rPr>
        <w:t>1004</w:t>
      </w:r>
      <w:r w:rsidRPr="007F437C">
        <w:rPr>
          <w:lang w:val="en-US"/>
        </w:rPr>
        <w:t>, 122065 [13 pages] (2020)</w:t>
      </w:r>
    </w:p>
    <w:p w14:paraId="7D3B0C56"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A.S. </w:t>
      </w:r>
      <w:proofErr w:type="spellStart"/>
      <w:r w:rsidRPr="007F437C">
        <w:rPr>
          <w:lang w:val="en-US"/>
        </w:rPr>
        <w:t>Parvan</w:t>
      </w:r>
      <w:proofErr w:type="spellEnd"/>
      <w:r w:rsidRPr="007F437C">
        <w:rPr>
          <w:lang w:val="en-US"/>
        </w:rPr>
        <w:t xml:space="preserve">, “Scaled variables and the quark-hadron duality”, </w:t>
      </w:r>
      <w:r w:rsidRPr="007F437C">
        <w:rPr>
          <w:i/>
          <w:iCs/>
          <w:lang w:val="en-US"/>
        </w:rPr>
        <w:t>Eur. Phys. J. A</w:t>
      </w:r>
      <w:r w:rsidRPr="007F437C">
        <w:rPr>
          <w:lang w:val="en-US"/>
        </w:rPr>
        <w:t xml:space="preserve"> </w:t>
      </w:r>
      <w:r w:rsidRPr="007F437C">
        <w:rPr>
          <w:b/>
          <w:bCs/>
          <w:lang w:val="en-US"/>
        </w:rPr>
        <w:t>56</w:t>
      </w:r>
      <w:r w:rsidRPr="007F437C">
        <w:rPr>
          <w:lang w:val="en-US"/>
        </w:rPr>
        <w:t>, 192 [7 pages] (2020)</w:t>
      </w:r>
      <w:r>
        <w:rPr>
          <w:lang w:val="en-US"/>
        </w:rPr>
        <w:t xml:space="preserve"> </w:t>
      </w:r>
    </w:p>
    <w:p w14:paraId="5D553986"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7F437C">
        <w:rPr>
          <w:lang w:val="en-US"/>
        </w:rPr>
        <w:t>J.H.Khushvaktov</w:t>
      </w:r>
      <w:proofErr w:type="spellEnd"/>
      <w:r w:rsidRPr="007F437C">
        <w:rPr>
          <w:lang w:val="en-US"/>
        </w:rPr>
        <w:t xml:space="preserve">, </w:t>
      </w:r>
      <w:proofErr w:type="spellStart"/>
      <w:r w:rsidRPr="007F437C">
        <w:rPr>
          <w:lang w:val="en-US"/>
        </w:rPr>
        <w:t>P.Tich</w:t>
      </w:r>
      <w:proofErr w:type="spellEnd"/>
      <w:r w:rsidRPr="007F437C">
        <w:rPr>
          <w:lang w:val="en-US"/>
        </w:rPr>
        <w:t xml:space="preserve">, </w:t>
      </w:r>
      <w:proofErr w:type="spellStart"/>
      <w:r w:rsidRPr="007F437C">
        <w:rPr>
          <w:lang w:val="en-US"/>
        </w:rPr>
        <w:t>J.Adam</w:t>
      </w:r>
      <w:proofErr w:type="spellEnd"/>
      <w:r w:rsidRPr="007F437C">
        <w:rPr>
          <w:lang w:val="en-US"/>
        </w:rPr>
        <w:t xml:space="preserve">, </w:t>
      </w:r>
      <w:proofErr w:type="spellStart"/>
      <w:r w:rsidRPr="007F437C">
        <w:rPr>
          <w:lang w:val="en-US"/>
        </w:rPr>
        <w:t>A.A.Baldin</w:t>
      </w:r>
      <w:proofErr w:type="spellEnd"/>
      <w:r w:rsidRPr="007F437C">
        <w:rPr>
          <w:lang w:val="en-US"/>
        </w:rPr>
        <w:t xml:space="preserve">, </w:t>
      </w:r>
      <w:proofErr w:type="spellStart"/>
      <w:r w:rsidRPr="007F437C">
        <w:rPr>
          <w:lang w:val="en-US"/>
        </w:rPr>
        <w:t>M.Baznat</w:t>
      </w:r>
      <w:proofErr w:type="spellEnd"/>
      <w:r w:rsidRPr="007F437C">
        <w:rPr>
          <w:lang w:val="en-US"/>
        </w:rPr>
        <w:t xml:space="preserve">, </w:t>
      </w:r>
      <w:proofErr w:type="spellStart"/>
      <w:r w:rsidRPr="007F437C">
        <w:rPr>
          <w:lang w:val="en-US"/>
        </w:rPr>
        <w:t>M.Bruniakov</w:t>
      </w:r>
      <w:proofErr w:type="spellEnd"/>
      <w:r w:rsidRPr="007F437C">
        <w:rPr>
          <w:lang w:val="en-US"/>
        </w:rPr>
        <w:t xml:space="preserve">, </w:t>
      </w:r>
      <w:proofErr w:type="spellStart"/>
      <w:r w:rsidRPr="007F437C">
        <w:rPr>
          <w:lang w:val="en-US"/>
        </w:rPr>
        <w:t>W.I.Furman</w:t>
      </w:r>
      <w:proofErr w:type="spellEnd"/>
      <w:r w:rsidRPr="007F437C">
        <w:rPr>
          <w:lang w:val="en-US"/>
        </w:rPr>
        <w:t xml:space="preserve">, </w:t>
      </w:r>
      <w:proofErr w:type="spellStart"/>
      <w:r w:rsidRPr="007F437C">
        <w:rPr>
          <w:lang w:val="en-US"/>
        </w:rPr>
        <w:t>S.A.Gustov</w:t>
      </w:r>
      <w:proofErr w:type="spellEnd"/>
      <w:r w:rsidRPr="007F437C">
        <w:rPr>
          <w:lang w:val="en-US"/>
        </w:rPr>
        <w:t xml:space="preserve">, </w:t>
      </w:r>
      <w:proofErr w:type="spellStart"/>
      <w:r w:rsidRPr="007F437C">
        <w:rPr>
          <w:lang w:val="en-US"/>
        </w:rPr>
        <w:t>D.Krol</w:t>
      </w:r>
      <w:proofErr w:type="spellEnd"/>
      <w:r w:rsidRPr="007F437C">
        <w:rPr>
          <w:lang w:val="en-US"/>
        </w:rPr>
        <w:t xml:space="preserve">, </w:t>
      </w:r>
      <w:proofErr w:type="spellStart"/>
      <w:r w:rsidRPr="007F437C">
        <w:rPr>
          <w:lang w:val="en-US"/>
        </w:rPr>
        <w:t>A.A.Solnyshkin</w:t>
      </w:r>
      <w:proofErr w:type="spellEnd"/>
      <w:r w:rsidRPr="007F437C">
        <w:rPr>
          <w:lang w:val="en-US"/>
        </w:rPr>
        <w:t xml:space="preserve">, </w:t>
      </w:r>
      <w:proofErr w:type="spellStart"/>
      <w:r w:rsidRPr="007F437C">
        <w:rPr>
          <w:lang w:val="en-US"/>
        </w:rPr>
        <w:t>V.I.Stegailov</w:t>
      </w:r>
      <w:proofErr w:type="spellEnd"/>
      <w:r w:rsidRPr="007F437C">
        <w:rPr>
          <w:lang w:val="en-US"/>
        </w:rPr>
        <w:t xml:space="preserve">, </w:t>
      </w:r>
      <w:proofErr w:type="spellStart"/>
      <w:r w:rsidRPr="007F437C">
        <w:rPr>
          <w:lang w:val="en-US"/>
        </w:rPr>
        <w:t>J.Svoboda</w:t>
      </w:r>
      <w:proofErr w:type="spellEnd"/>
      <w:r w:rsidRPr="007F437C">
        <w:rPr>
          <w:lang w:val="en-US"/>
        </w:rPr>
        <w:t xml:space="preserve">, </w:t>
      </w:r>
      <w:proofErr w:type="spellStart"/>
      <w:r w:rsidRPr="007F437C">
        <w:rPr>
          <w:lang w:val="en-US"/>
        </w:rPr>
        <w:t>V.M.Tsoupko</w:t>
      </w:r>
      <w:proofErr w:type="spellEnd"/>
      <w:r w:rsidRPr="007F437C">
        <w:rPr>
          <w:lang w:val="en-US"/>
        </w:rPr>
        <w:t xml:space="preserve">-Sitnikov, </w:t>
      </w:r>
      <w:proofErr w:type="spellStart"/>
      <w:r w:rsidRPr="007F437C">
        <w:rPr>
          <w:lang w:val="en-US"/>
        </w:rPr>
        <w:t>S.I.Tyutyunni</w:t>
      </w:r>
      <w:proofErr w:type="spellEnd"/>
      <w:r w:rsidRPr="007F437C">
        <w:rPr>
          <w:lang w:val="en-US"/>
        </w:rPr>
        <w:t xml:space="preserve"> et al. “Study of the residual nuclei generation in a massive lead target irradiated with 660 MeV protons”, </w:t>
      </w:r>
      <w:r w:rsidRPr="007F437C">
        <w:rPr>
          <w:i/>
          <w:iCs/>
          <w:lang w:val="en-US"/>
        </w:rPr>
        <w:t>Nuclear Instruments &amp; Methods in Physics Research A</w:t>
      </w:r>
      <w:r w:rsidRPr="007F437C">
        <w:rPr>
          <w:lang w:val="en-US"/>
        </w:rPr>
        <w:t xml:space="preserve"> </w:t>
      </w:r>
      <w:r w:rsidRPr="007F437C">
        <w:rPr>
          <w:b/>
          <w:bCs/>
          <w:lang w:val="en-US"/>
        </w:rPr>
        <w:t>959,</w:t>
      </w:r>
      <w:r w:rsidRPr="007F437C">
        <w:rPr>
          <w:lang w:val="en-US"/>
        </w:rPr>
        <w:t xml:space="preserve"> 163542 [8 pages] (2020)</w:t>
      </w:r>
    </w:p>
    <w:p w14:paraId="298CB44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D. </w:t>
      </w:r>
      <w:proofErr w:type="spellStart"/>
      <w:r w:rsidRPr="007F437C">
        <w:rPr>
          <w:lang w:val="en-US"/>
        </w:rPr>
        <w:t>Blaschke</w:t>
      </w:r>
      <w:proofErr w:type="spellEnd"/>
      <w:r w:rsidRPr="007F437C">
        <w:rPr>
          <w:lang w:val="en-US"/>
        </w:rPr>
        <w:t xml:space="preserve">, A. Friesen, Y. </w:t>
      </w:r>
      <w:proofErr w:type="spellStart"/>
      <w:r w:rsidRPr="007F437C">
        <w:rPr>
          <w:lang w:val="en-US"/>
        </w:rPr>
        <w:t>Kalinovsky</w:t>
      </w:r>
      <w:proofErr w:type="spellEnd"/>
      <w:r w:rsidRPr="007F437C">
        <w:rPr>
          <w:lang w:val="en-US"/>
        </w:rPr>
        <w:t xml:space="preserve">, A. </w:t>
      </w:r>
      <w:proofErr w:type="spellStart"/>
      <w:r w:rsidRPr="007F437C">
        <w:rPr>
          <w:lang w:val="en-US"/>
        </w:rPr>
        <w:t>Radzhabov</w:t>
      </w:r>
      <w:proofErr w:type="spellEnd"/>
      <w:r w:rsidRPr="007F437C">
        <w:rPr>
          <w:lang w:val="en-US"/>
        </w:rPr>
        <w:t>, “Using the Beth–</w:t>
      </w:r>
      <w:proofErr w:type="spellStart"/>
      <w:r w:rsidRPr="007F437C">
        <w:rPr>
          <w:lang w:val="en-US"/>
        </w:rPr>
        <w:t>Uhlenbeck</w:t>
      </w:r>
      <w:proofErr w:type="spellEnd"/>
      <w:r w:rsidRPr="007F437C">
        <w:rPr>
          <w:lang w:val="en-US"/>
        </w:rPr>
        <w:t xml:space="preserve"> Approach to Describe the Kaon to Pion Ratio in a 2 + 1 Flavor PNJL Model”, </w:t>
      </w:r>
      <w:r w:rsidRPr="007F437C">
        <w:rPr>
          <w:i/>
          <w:iCs/>
          <w:lang w:val="en-US"/>
        </w:rPr>
        <w:t>Particles</w:t>
      </w:r>
      <w:r w:rsidRPr="007F437C">
        <w:rPr>
          <w:lang w:val="en-US"/>
        </w:rPr>
        <w:t xml:space="preserve"> </w:t>
      </w:r>
      <w:r w:rsidRPr="007F437C">
        <w:rPr>
          <w:b/>
          <w:bCs/>
          <w:lang w:val="en-US"/>
        </w:rPr>
        <w:t>3</w:t>
      </w:r>
      <w:r w:rsidRPr="007F437C">
        <w:rPr>
          <w:lang w:val="en-US"/>
        </w:rPr>
        <w:t>, 169-177 (2020)</w:t>
      </w:r>
    </w:p>
    <w:p w14:paraId="15EDDA06"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t>Л</w:t>
      </w:r>
      <w:r w:rsidRPr="007F437C">
        <w:rPr>
          <w:lang w:val="en-US"/>
        </w:rPr>
        <w:t>.</w:t>
      </w:r>
      <w:r>
        <w:t>И</w:t>
      </w:r>
      <w:r w:rsidRPr="007F437C">
        <w:rPr>
          <w:lang w:val="en-US"/>
        </w:rPr>
        <w:t>.</w:t>
      </w:r>
      <w:proofErr w:type="spellStart"/>
      <w:r>
        <w:t>Голяткина</w:t>
      </w:r>
      <w:proofErr w:type="spellEnd"/>
      <w:r w:rsidRPr="007F437C">
        <w:rPr>
          <w:lang w:val="en-US"/>
        </w:rPr>
        <w:t xml:space="preserve">, </w:t>
      </w:r>
      <w:r>
        <w:t>Ю</w:t>
      </w:r>
      <w:r w:rsidRPr="007F437C">
        <w:rPr>
          <w:lang w:val="en-US"/>
        </w:rPr>
        <w:t>.</w:t>
      </w:r>
      <w:r>
        <w:t>Л</w:t>
      </w:r>
      <w:r w:rsidRPr="007F437C">
        <w:rPr>
          <w:lang w:val="en-US"/>
        </w:rPr>
        <w:t>.</w:t>
      </w:r>
      <w:r>
        <w:t>Калиновский</w:t>
      </w:r>
      <w:r w:rsidRPr="007F437C">
        <w:rPr>
          <w:lang w:val="en-US"/>
        </w:rPr>
        <w:t xml:space="preserve">, </w:t>
      </w:r>
      <w:r>
        <w:t>Е</w:t>
      </w:r>
      <w:r w:rsidRPr="007F437C">
        <w:rPr>
          <w:lang w:val="en-US"/>
        </w:rPr>
        <w:t>.</w:t>
      </w:r>
      <w:r>
        <w:t>Д</w:t>
      </w:r>
      <w:r w:rsidRPr="007F437C">
        <w:rPr>
          <w:lang w:val="en-US"/>
        </w:rPr>
        <w:t>.</w:t>
      </w:r>
      <w:r>
        <w:t>Рогожина</w:t>
      </w:r>
      <w:r w:rsidRPr="007F437C">
        <w:rPr>
          <w:lang w:val="en-US"/>
        </w:rPr>
        <w:t xml:space="preserve">, </w:t>
      </w:r>
      <w:r>
        <w:t>А</w:t>
      </w:r>
      <w:r w:rsidRPr="007F437C">
        <w:rPr>
          <w:lang w:val="en-US"/>
        </w:rPr>
        <w:t>.</w:t>
      </w:r>
      <w:r>
        <w:t>В</w:t>
      </w:r>
      <w:r w:rsidRPr="007F437C">
        <w:rPr>
          <w:lang w:val="en-US"/>
        </w:rPr>
        <w:t>.</w:t>
      </w:r>
      <w:proofErr w:type="spellStart"/>
      <w:r>
        <w:t>Фризен</w:t>
      </w:r>
      <w:proofErr w:type="spellEnd"/>
      <w:r w:rsidRPr="007F437C">
        <w:rPr>
          <w:lang w:val="en-US"/>
        </w:rPr>
        <w:t xml:space="preserve">, “Application of a computer algebra systems to the calculation of the pion-pion -scattering amplitude”, </w:t>
      </w:r>
      <w:r w:rsidRPr="007F437C">
        <w:rPr>
          <w:i/>
          <w:iCs/>
          <w:lang w:val="en-US"/>
        </w:rPr>
        <w:t>Discrete and Continuous Models and Applied Computational Science</w:t>
      </w:r>
      <w:r w:rsidRPr="007F437C">
        <w:rPr>
          <w:lang w:val="en-US"/>
        </w:rPr>
        <w:t xml:space="preserve"> </w:t>
      </w:r>
      <w:r w:rsidRPr="007F437C">
        <w:rPr>
          <w:b/>
          <w:bCs/>
          <w:lang w:val="en-US"/>
        </w:rPr>
        <w:t>28</w:t>
      </w:r>
      <w:r w:rsidRPr="007F437C">
        <w:rPr>
          <w:lang w:val="en-US"/>
        </w:rPr>
        <w:t>, 216-229 (2020)</w:t>
      </w:r>
      <w:r>
        <w:rPr>
          <w:lang w:val="en-US"/>
        </w:rPr>
        <w:t xml:space="preserve"> </w:t>
      </w:r>
    </w:p>
    <w:p w14:paraId="60D1C8C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M. </w:t>
      </w:r>
      <w:proofErr w:type="spellStart"/>
      <w:r w:rsidRPr="007F437C">
        <w:rPr>
          <w:lang w:val="en-US"/>
        </w:rPr>
        <w:t>Baznat</w:t>
      </w:r>
      <w:proofErr w:type="spellEnd"/>
      <w:r w:rsidRPr="007F437C">
        <w:rPr>
          <w:lang w:val="en-US"/>
        </w:rPr>
        <w:t xml:space="preserve">, A. </w:t>
      </w:r>
      <w:proofErr w:type="spellStart"/>
      <w:r w:rsidRPr="007F437C">
        <w:rPr>
          <w:lang w:val="en-US"/>
        </w:rPr>
        <w:t>Botvina</w:t>
      </w:r>
      <w:proofErr w:type="spellEnd"/>
      <w:r w:rsidRPr="007F437C">
        <w:rPr>
          <w:lang w:val="en-US"/>
        </w:rPr>
        <w:t xml:space="preserve">, G. </w:t>
      </w:r>
      <w:proofErr w:type="spellStart"/>
      <w:r w:rsidRPr="007F437C">
        <w:rPr>
          <w:lang w:val="en-US"/>
        </w:rPr>
        <w:t>Musulmanbeko</w:t>
      </w:r>
      <w:proofErr w:type="spellEnd"/>
      <w:r w:rsidRPr="007F437C">
        <w:rPr>
          <w:lang w:val="en-US"/>
        </w:rPr>
        <w:t xml:space="preserve">, V. </w:t>
      </w:r>
      <w:proofErr w:type="spellStart"/>
      <w:r w:rsidRPr="007F437C">
        <w:rPr>
          <w:lang w:val="en-US"/>
        </w:rPr>
        <w:t>Toneev</w:t>
      </w:r>
      <w:proofErr w:type="spellEnd"/>
      <w:r w:rsidRPr="007F437C">
        <w:rPr>
          <w:lang w:val="en-US"/>
        </w:rPr>
        <w:t xml:space="preserve">, V. </w:t>
      </w:r>
      <w:proofErr w:type="spellStart"/>
      <w:r w:rsidRPr="007F437C">
        <w:rPr>
          <w:lang w:val="en-US"/>
        </w:rPr>
        <w:t>Zhezher</w:t>
      </w:r>
      <w:proofErr w:type="spellEnd"/>
      <w:r w:rsidRPr="007F437C">
        <w:rPr>
          <w:lang w:val="en-US"/>
        </w:rPr>
        <w:t xml:space="preserve">, “Monte-Carlo Generator of Heavy Ion Collisions DCM-SMM”, </w:t>
      </w:r>
      <w:r w:rsidRPr="007F437C">
        <w:rPr>
          <w:i/>
          <w:iCs/>
          <w:lang w:val="en-US"/>
        </w:rPr>
        <w:t>Physics of Particles and Nuclei Letters</w:t>
      </w:r>
      <w:r w:rsidRPr="007F437C">
        <w:rPr>
          <w:lang w:val="en-US"/>
        </w:rPr>
        <w:t xml:space="preserve"> </w:t>
      </w:r>
      <w:r w:rsidRPr="007F437C">
        <w:rPr>
          <w:b/>
          <w:bCs/>
          <w:lang w:val="en-US"/>
        </w:rPr>
        <w:t>17</w:t>
      </w:r>
      <w:r w:rsidRPr="007F437C">
        <w:rPr>
          <w:lang w:val="en-US"/>
        </w:rPr>
        <w:t>, 303–324 (2020)</w:t>
      </w:r>
    </w:p>
    <w:p w14:paraId="6B11829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t>Ю</w:t>
      </w:r>
      <w:r w:rsidRPr="007F437C">
        <w:rPr>
          <w:lang w:val="en-US"/>
        </w:rPr>
        <w:t>.</w:t>
      </w:r>
      <w:r>
        <w:t>Л</w:t>
      </w:r>
      <w:r w:rsidRPr="007F437C">
        <w:rPr>
          <w:lang w:val="en-US"/>
        </w:rPr>
        <w:t>.</w:t>
      </w:r>
      <w:r>
        <w:t>Калиновский</w:t>
      </w:r>
      <w:r w:rsidRPr="007F437C">
        <w:rPr>
          <w:lang w:val="en-US"/>
        </w:rPr>
        <w:t xml:space="preserve">, </w:t>
      </w:r>
      <w:r>
        <w:t>В</w:t>
      </w:r>
      <w:r w:rsidRPr="007F437C">
        <w:rPr>
          <w:lang w:val="en-US"/>
        </w:rPr>
        <w:t>.</w:t>
      </w:r>
      <w:r>
        <w:t>Д</w:t>
      </w:r>
      <w:r w:rsidRPr="007F437C">
        <w:rPr>
          <w:lang w:val="en-US"/>
        </w:rPr>
        <w:t>.</w:t>
      </w:r>
      <w:r>
        <w:t>Тонеев</w:t>
      </w:r>
      <w:r w:rsidRPr="007F437C">
        <w:rPr>
          <w:lang w:val="en-US"/>
        </w:rPr>
        <w:t xml:space="preserve">, </w:t>
      </w:r>
      <w:r>
        <w:t>А</w:t>
      </w:r>
      <w:r w:rsidRPr="007F437C">
        <w:rPr>
          <w:lang w:val="en-US"/>
        </w:rPr>
        <w:t>.</w:t>
      </w:r>
      <w:r>
        <w:t>В</w:t>
      </w:r>
      <w:r w:rsidRPr="007F437C">
        <w:rPr>
          <w:lang w:val="en-US"/>
        </w:rPr>
        <w:t>.</w:t>
      </w:r>
      <w:proofErr w:type="spellStart"/>
      <w:r>
        <w:t>Фризен</w:t>
      </w:r>
      <w:proofErr w:type="spellEnd"/>
      <w:r w:rsidRPr="007F437C">
        <w:rPr>
          <w:lang w:val="en-US"/>
        </w:rPr>
        <w:t xml:space="preserve">, “The role of the chiral phase transition in modelling the kaon to pion ratio”, </w:t>
      </w:r>
      <w:r w:rsidRPr="007F437C">
        <w:rPr>
          <w:i/>
          <w:iCs/>
          <w:lang w:val="en-US"/>
        </w:rPr>
        <w:t>JETP Letters</w:t>
      </w:r>
      <w:r w:rsidRPr="007F437C">
        <w:rPr>
          <w:lang w:val="en-US"/>
        </w:rPr>
        <w:t xml:space="preserve"> </w:t>
      </w:r>
      <w:r w:rsidRPr="007F437C">
        <w:rPr>
          <w:b/>
          <w:bCs/>
          <w:lang w:val="en-US"/>
        </w:rPr>
        <w:t>111</w:t>
      </w:r>
      <w:r w:rsidRPr="007F437C">
        <w:rPr>
          <w:lang w:val="en-US"/>
        </w:rPr>
        <w:t>, 147-148 (2020)</w:t>
      </w:r>
    </w:p>
    <w:p w14:paraId="19CCC3F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Yu. B. Ivanov, V. D. </w:t>
      </w:r>
      <w:proofErr w:type="spellStart"/>
      <w:r w:rsidRPr="007F437C">
        <w:rPr>
          <w:lang w:val="en-US"/>
        </w:rPr>
        <w:t>Toneev</w:t>
      </w:r>
      <w:proofErr w:type="spellEnd"/>
      <w:r w:rsidRPr="007F437C">
        <w:rPr>
          <w:lang w:val="en-US"/>
        </w:rPr>
        <w:t xml:space="preserve">, A. A. Soldatov, “Vorticity and Particle Polarization in Relativistic Heavy-Ion Collisions”, </w:t>
      </w:r>
      <w:r w:rsidRPr="007F437C">
        <w:rPr>
          <w:i/>
          <w:iCs/>
          <w:lang w:val="en-US"/>
        </w:rPr>
        <w:t>Physics of atomic nuclei</w:t>
      </w:r>
      <w:r w:rsidRPr="007F437C">
        <w:rPr>
          <w:lang w:val="en-US"/>
        </w:rPr>
        <w:t xml:space="preserve"> </w:t>
      </w:r>
      <w:r w:rsidRPr="007F437C">
        <w:rPr>
          <w:b/>
          <w:bCs/>
          <w:lang w:val="en-US"/>
        </w:rPr>
        <w:t>83</w:t>
      </w:r>
      <w:r w:rsidRPr="007F437C">
        <w:rPr>
          <w:lang w:val="en-US"/>
        </w:rPr>
        <w:t>, 179–187 (2020)</w:t>
      </w:r>
    </w:p>
    <w:p w14:paraId="5F858E4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V.K. Lukyanov, E.V. </w:t>
      </w:r>
      <w:proofErr w:type="spellStart"/>
      <w:r w:rsidRPr="007F437C">
        <w:rPr>
          <w:lang w:val="en-US"/>
        </w:rPr>
        <w:t>Zemlyanaya</w:t>
      </w:r>
      <w:proofErr w:type="spellEnd"/>
      <w:r w:rsidRPr="007F437C">
        <w:rPr>
          <w:lang w:val="en-US"/>
        </w:rPr>
        <w:t>, K.V. Lukyanov, I. Abdul-</w:t>
      </w:r>
      <w:proofErr w:type="spellStart"/>
      <w:r w:rsidRPr="007F437C">
        <w:rPr>
          <w:lang w:val="en-US"/>
        </w:rPr>
        <w:t>Magead</w:t>
      </w:r>
      <w:proofErr w:type="spellEnd"/>
      <w:r w:rsidRPr="007F437C">
        <w:rPr>
          <w:lang w:val="en-US"/>
        </w:rPr>
        <w:t xml:space="preserve">, “Analysis of the Pion-Nucleus Scattering within the Folding and the </w:t>
      </w:r>
      <w:proofErr w:type="spellStart"/>
      <w:r w:rsidRPr="007F437C">
        <w:rPr>
          <w:lang w:val="en-US"/>
        </w:rPr>
        <w:t>Kisslinger</w:t>
      </w:r>
      <w:proofErr w:type="spellEnd"/>
      <w:r w:rsidRPr="007F437C">
        <w:rPr>
          <w:lang w:val="en-US"/>
        </w:rPr>
        <w:t xml:space="preserve"> Type Potentials”, </w:t>
      </w:r>
      <w:proofErr w:type="spellStart"/>
      <w:r w:rsidRPr="007F437C">
        <w:rPr>
          <w:i/>
          <w:iCs/>
          <w:lang w:val="en-US"/>
        </w:rPr>
        <w:t>Nucl</w:t>
      </w:r>
      <w:proofErr w:type="spellEnd"/>
      <w:r w:rsidRPr="007F437C">
        <w:rPr>
          <w:i/>
          <w:iCs/>
          <w:lang w:val="en-US"/>
        </w:rPr>
        <w:t>. Phys. A</w:t>
      </w:r>
      <w:r w:rsidRPr="007F437C">
        <w:rPr>
          <w:lang w:val="en-US"/>
        </w:rPr>
        <w:t xml:space="preserve"> </w:t>
      </w:r>
      <w:r w:rsidRPr="007F437C">
        <w:rPr>
          <w:b/>
          <w:bCs/>
          <w:lang w:val="en-US"/>
        </w:rPr>
        <w:t>1010</w:t>
      </w:r>
      <w:r w:rsidRPr="007F437C">
        <w:rPr>
          <w:lang w:val="en-US"/>
        </w:rPr>
        <w:t>, 122190 [13 pages] (2021)</w:t>
      </w:r>
    </w:p>
    <w:p w14:paraId="21AF12B5"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T. Bhattacharyya, A.S. </w:t>
      </w:r>
      <w:proofErr w:type="spellStart"/>
      <w:r w:rsidRPr="007F437C">
        <w:rPr>
          <w:lang w:val="en-US"/>
        </w:rPr>
        <w:t>Parvan</w:t>
      </w:r>
      <w:proofErr w:type="spellEnd"/>
      <w:r w:rsidRPr="007F437C">
        <w:rPr>
          <w:lang w:val="en-US"/>
        </w:rPr>
        <w:t xml:space="preserve">, “Analytical Results for the Classical and Quantum </w:t>
      </w:r>
      <w:proofErr w:type="spellStart"/>
      <w:r w:rsidRPr="007F437C">
        <w:rPr>
          <w:lang w:val="en-US"/>
        </w:rPr>
        <w:t>Tsallis</w:t>
      </w:r>
      <w:proofErr w:type="spellEnd"/>
      <w:r w:rsidRPr="007F437C">
        <w:rPr>
          <w:lang w:val="en-US"/>
        </w:rPr>
        <w:t xml:space="preserve"> Hadron Transverse Momentum Spectra: the Zeroth Order Approximation and beyond”, </w:t>
      </w:r>
      <w:r w:rsidRPr="007F437C">
        <w:rPr>
          <w:i/>
          <w:iCs/>
          <w:lang w:val="en-US"/>
        </w:rPr>
        <w:t>Eur. Phys. J. A</w:t>
      </w:r>
      <w:r w:rsidRPr="007F437C">
        <w:rPr>
          <w:lang w:val="en-US"/>
        </w:rPr>
        <w:t xml:space="preserve"> </w:t>
      </w:r>
      <w:r w:rsidRPr="007F437C">
        <w:rPr>
          <w:b/>
          <w:bCs/>
          <w:lang w:val="en-US"/>
        </w:rPr>
        <w:t>57</w:t>
      </w:r>
      <w:r w:rsidRPr="007F437C">
        <w:rPr>
          <w:lang w:val="en-US"/>
        </w:rPr>
        <w:t>, 206 [11 pages] (2021)</w:t>
      </w:r>
    </w:p>
    <w:p w14:paraId="546D5AFB"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H. </w:t>
      </w:r>
      <w:proofErr w:type="spellStart"/>
      <w:r w:rsidRPr="007F437C">
        <w:rPr>
          <w:lang w:val="en-US"/>
        </w:rPr>
        <w:t>Abramowicz</w:t>
      </w:r>
      <w:proofErr w:type="spellEnd"/>
      <w:r w:rsidRPr="007F437C">
        <w:rPr>
          <w:lang w:val="en-US"/>
        </w:rPr>
        <w:t xml:space="preserve">, A.I. Titov, A. </w:t>
      </w:r>
      <w:proofErr w:type="spellStart"/>
      <w:r w:rsidRPr="007F437C">
        <w:rPr>
          <w:lang w:val="en-US"/>
        </w:rPr>
        <w:t>Zhemchukov</w:t>
      </w:r>
      <w:proofErr w:type="spellEnd"/>
      <w:r w:rsidRPr="007F437C">
        <w:rPr>
          <w:lang w:val="en-US"/>
        </w:rPr>
        <w:t xml:space="preserve">, “Conceptual design report for the LUXE experiment”, </w:t>
      </w:r>
      <w:r w:rsidRPr="007F437C">
        <w:rPr>
          <w:i/>
          <w:iCs/>
          <w:lang w:val="en-US"/>
        </w:rPr>
        <w:t>Eur. Phys. J.  Special Topic</w:t>
      </w:r>
      <w:r w:rsidRPr="007F437C">
        <w:rPr>
          <w:lang w:val="en-US"/>
        </w:rPr>
        <w:t xml:space="preserve"> </w:t>
      </w:r>
      <w:r w:rsidRPr="007F437C">
        <w:rPr>
          <w:b/>
          <w:bCs/>
          <w:lang w:val="en-US"/>
        </w:rPr>
        <w:t>230</w:t>
      </w:r>
      <w:r w:rsidRPr="007F437C">
        <w:rPr>
          <w:lang w:val="en-US"/>
        </w:rPr>
        <w:t>, 2445-2560 (2021)</w:t>
      </w:r>
    </w:p>
    <w:p w14:paraId="024835F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 Arbuzov, S. </w:t>
      </w:r>
      <w:proofErr w:type="spellStart"/>
      <w:r w:rsidRPr="007F437C">
        <w:rPr>
          <w:lang w:val="en-US"/>
        </w:rPr>
        <w:t>Bondarenko</w:t>
      </w:r>
      <w:proofErr w:type="spellEnd"/>
      <w:r w:rsidRPr="007F437C">
        <w:rPr>
          <w:lang w:val="en-US"/>
        </w:rPr>
        <w:t xml:space="preserve">, L. </w:t>
      </w:r>
      <w:proofErr w:type="spellStart"/>
      <w:r w:rsidRPr="007F437C">
        <w:rPr>
          <w:lang w:val="en-US"/>
        </w:rPr>
        <w:t>Kalinovskaya</w:t>
      </w:r>
      <w:proofErr w:type="spellEnd"/>
      <w:r w:rsidRPr="007F437C">
        <w:rPr>
          <w:lang w:val="en-US"/>
        </w:rPr>
        <w:t xml:space="preserve">, R. Sadykov, V. </w:t>
      </w:r>
      <w:proofErr w:type="spellStart"/>
      <w:r w:rsidRPr="007F437C">
        <w:rPr>
          <w:lang w:val="en-US"/>
        </w:rPr>
        <w:t>Yermolchyk</w:t>
      </w:r>
      <w:proofErr w:type="spellEnd"/>
      <w:r w:rsidRPr="007F437C">
        <w:rPr>
          <w:lang w:val="en-US"/>
        </w:rPr>
        <w:t xml:space="preserve">, “Electroweak effects in </w:t>
      </w:r>
      <w:proofErr w:type="spellStart"/>
      <w:r w:rsidRPr="007F437C">
        <w:rPr>
          <w:i/>
          <w:iCs/>
          <w:lang w:val="en-US"/>
        </w:rPr>
        <w:t>e+e</w:t>
      </w:r>
      <w:proofErr w:type="spellEnd"/>
      <w:r w:rsidRPr="007F437C">
        <w:rPr>
          <w:i/>
          <w:iCs/>
          <w:lang w:val="en-US"/>
        </w:rPr>
        <w:t>- -- &gt; Z H</w:t>
      </w:r>
      <w:r w:rsidRPr="007F437C">
        <w:rPr>
          <w:lang w:val="en-US"/>
        </w:rPr>
        <w:t xml:space="preserve"> process”, </w:t>
      </w:r>
      <w:r w:rsidRPr="007F437C">
        <w:rPr>
          <w:i/>
          <w:iCs/>
          <w:lang w:val="en-US"/>
        </w:rPr>
        <w:t>Symmetry</w:t>
      </w:r>
      <w:r w:rsidRPr="007F437C">
        <w:rPr>
          <w:lang w:val="en-US"/>
        </w:rPr>
        <w:t xml:space="preserve"> </w:t>
      </w:r>
      <w:r w:rsidRPr="007F437C">
        <w:rPr>
          <w:b/>
          <w:bCs/>
          <w:lang w:val="en-US"/>
        </w:rPr>
        <w:t>13</w:t>
      </w:r>
      <w:r w:rsidRPr="007F437C">
        <w:rPr>
          <w:lang w:val="en-US"/>
        </w:rPr>
        <w:t>, 1256 [14 pages] (2021)</w:t>
      </w:r>
    </w:p>
    <w:p w14:paraId="274BE67B"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L.P. </w:t>
      </w:r>
      <w:proofErr w:type="spellStart"/>
      <w:r w:rsidRPr="007F437C">
        <w:rPr>
          <w:lang w:val="en-US"/>
        </w:rPr>
        <w:t>Kaptari</w:t>
      </w:r>
      <w:proofErr w:type="spellEnd"/>
      <w:r w:rsidRPr="007F437C">
        <w:rPr>
          <w:lang w:val="en-US"/>
        </w:rPr>
        <w:t xml:space="preserve">, B. </w:t>
      </w:r>
      <w:proofErr w:type="spellStart"/>
      <w:r w:rsidRPr="007F437C">
        <w:rPr>
          <w:lang w:val="en-US"/>
        </w:rPr>
        <w:t>Kaempfer</w:t>
      </w:r>
      <w:proofErr w:type="spellEnd"/>
      <w:r w:rsidRPr="007F437C">
        <w:rPr>
          <w:lang w:val="en-US"/>
        </w:rPr>
        <w:t xml:space="preserve">, “Ghost and Gluon Propagators at Finite Temperatures within a Rainbow Truncation of Dyson–Schwinger Equations”, </w:t>
      </w:r>
      <w:r w:rsidRPr="007F437C">
        <w:rPr>
          <w:i/>
          <w:iCs/>
          <w:lang w:val="en-US"/>
        </w:rPr>
        <w:t>JETP Letters</w:t>
      </w:r>
      <w:r w:rsidRPr="007F437C">
        <w:rPr>
          <w:lang w:val="en-US"/>
        </w:rPr>
        <w:t xml:space="preserve"> </w:t>
      </w:r>
      <w:r w:rsidRPr="007F437C">
        <w:rPr>
          <w:b/>
          <w:bCs/>
          <w:lang w:val="en-US"/>
        </w:rPr>
        <w:t>114</w:t>
      </w:r>
      <w:r w:rsidRPr="007F437C">
        <w:rPr>
          <w:lang w:val="en-US"/>
        </w:rPr>
        <w:t>, 501-506 (2021)</w:t>
      </w:r>
    </w:p>
    <w:p w14:paraId="25D5BFAC"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 S. </w:t>
      </w:r>
      <w:proofErr w:type="spellStart"/>
      <w:r w:rsidRPr="007F437C">
        <w:rPr>
          <w:lang w:val="en-US"/>
        </w:rPr>
        <w:t>Khvorostukhin</w:t>
      </w:r>
      <w:proofErr w:type="spellEnd"/>
      <w:r w:rsidRPr="007F437C">
        <w:rPr>
          <w:lang w:val="en-US"/>
        </w:rPr>
        <w:t xml:space="preserve">, E. E. </w:t>
      </w:r>
      <w:proofErr w:type="spellStart"/>
      <w:r w:rsidRPr="007F437C">
        <w:rPr>
          <w:lang w:val="en-US"/>
        </w:rPr>
        <w:t>Kolomeitsev</w:t>
      </w:r>
      <w:proofErr w:type="spellEnd"/>
      <w:r w:rsidRPr="007F437C">
        <w:rPr>
          <w:lang w:val="en-US"/>
        </w:rPr>
        <w:t xml:space="preserve">, and V. D. </w:t>
      </w:r>
      <w:proofErr w:type="spellStart"/>
      <w:r w:rsidRPr="007F437C">
        <w:rPr>
          <w:lang w:val="en-US"/>
        </w:rPr>
        <w:t>Toneev</w:t>
      </w:r>
      <w:proofErr w:type="spellEnd"/>
      <w:r w:rsidRPr="007F437C">
        <w:rPr>
          <w:lang w:val="en-US"/>
        </w:rPr>
        <w:t xml:space="preserve">, “Hybrid model with viscous relativistic hydrodynamics: a role of constraints on the shear-stress tensor”, </w:t>
      </w:r>
      <w:r w:rsidRPr="007F437C">
        <w:rPr>
          <w:i/>
          <w:iCs/>
          <w:lang w:val="en-US"/>
        </w:rPr>
        <w:t>Eur. Phys. J. A</w:t>
      </w:r>
      <w:r w:rsidRPr="007F437C">
        <w:rPr>
          <w:lang w:val="en-US"/>
        </w:rPr>
        <w:t xml:space="preserve"> </w:t>
      </w:r>
      <w:r w:rsidRPr="007F437C">
        <w:rPr>
          <w:b/>
          <w:bCs/>
          <w:lang w:val="en-US"/>
        </w:rPr>
        <w:t>57</w:t>
      </w:r>
      <w:r w:rsidRPr="007F437C">
        <w:rPr>
          <w:lang w:val="en-US"/>
        </w:rPr>
        <w:t>, 294 [25 pages] (2021)</w:t>
      </w:r>
    </w:p>
    <w:p w14:paraId="142702C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B. </w:t>
      </w:r>
      <w:proofErr w:type="spellStart"/>
      <w:r w:rsidRPr="007F437C">
        <w:rPr>
          <w:lang w:val="en-US"/>
        </w:rPr>
        <w:t>Kampfer</w:t>
      </w:r>
      <w:proofErr w:type="spellEnd"/>
      <w:r w:rsidRPr="007F437C">
        <w:rPr>
          <w:lang w:val="en-US"/>
        </w:rPr>
        <w:t xml:space="preserve">, A.I. Titov, “Impact of laser polarization on q-exponential photon tails in nonlinear Compton scattering”, </w:t>
      </w:r>
      <w:r w:rsidRPr="007F437C">
        <w:rPr>
          <w:i/>
          <w:iCs/>
          <w:lang w:val="en-US"/>
        </w:rPr>
        <w:t>Phys. Rev. A</w:t>
      </w:r>
      <w:r w:rsidRPr="007F437C">
        <w:rPr>
          <w:lang w:val="en-US"/>
        </w:rPr>
        <w:t xml:space="preserve"> </w:t>
      </w:r>
      <w:r w:rsidRPr="007F437C">
        <w:rPr>
          <w:b/>
          <w:bCs/>
          <w:lang w:val="en-US"/>
        </w:rPr>
        <w:t>103</w:t>
      </w:r>
      <w:r w:rsidRPr="007F437C">
        <w:rPr>
          <w:lang w:val="en-US"/>
        </w:rPr>
        <w:t>, 033101 [11 pages] (2021)</w:t>
      </w:r>
    </w:p>
    <w:p w14:paraId="37A339BB"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E. Nazarova, R. </w:t>
      </w:r>
      <w:proofErr w:type="spellStart"/>
      <w:r w:rsidRPr="007F437C">
        <w:rPr>
          <w:lang w:val="en-US"/>
        </w:rPr>
        <w:t>Akhat</w:t>
      </w:r>
      <w:proofErr w:type="spellEnd"/>
      <w:r w:rsidRPr="007F437C">
        <w:rPr>
          <w:lang w:val="en-US"/>
        </w:rPr>
        <w:t xml:space="preserve">, M. </w:t>
      </w:r>
      <w:proofErr w:type="spellStart"/>
      <w:r w:rsidRPr="007F437C">
        <w:rPr>
          <w:lang w:val="en-US"/>
        </w:rPr>
        <w:t>Baznat</w:t>
      </w:r>
      <w:proofErr w:type="spellEnd"/>
      <w:r w:rsidRPr="007F437C">
        <w:rPr>
          <w:lang w:val="en-US"/>
        </w:rPr>
        <w:t xml:space="preserve">, O. </w:t>
      </w:r>
      <w:proofErr w:type="spellStart"/>
      <w:r w:rsidRPr="007F437C">
        <w:rPr>
          <w:lang w:val="en-US"/>
        </w:rPr>
        <w:t>Teryaev</w:t>
      </w:r>
      <w:proofErr w:type="spellEnd"/>
      <w:r w:rsidRPr="007F437C">
        <w:rPr>
          <w:lang w:val="en-US"/>
        </w:rPr>
        <w:t>, A. Zinchenko, “Monte Carlo Study of Lambda Polarization at MPD</w:t>
      </w:r>
      <w:r w:rsidRPr="007F437C">
        <w:rPr>
          <w:i/>
          <w:iCs/>
          <w:lang w:val="en-US"/>
        </w:rPr>
        <w:t xml:space="preserve">”, </w:t>
      </w:r>
      <w:proofErr w:type="spellStart"/>
      <w:r w:rsidRPr="007F437C">
        <w:rPr>
          <w:i/>
          <w:iCs/>
          <w:lang w:val="en-US"/>
        </w:rPr>
        <w:t>Phys.Part</w:t>
      </w:r>
      <w:proofErr w:type="spellEnd"/>
      <w:r w:rsidRPr="007F437C">
        <w:rPr>
          <w:i/>
          <w:iCs/>
          <w:lang w:val="en-US"/>
        </w:rPr>
        <w:t xml:space="preserve">. </w:t>
      </w:r>
      <w:proofErr w:type="spellStart"/>
      <w:r w:rsidRPr="007F437C">
        <w:rPr>
          <w:i/>
          <w:iCs/>
          <w:lang w:val="en-US"/>
        </w:rPr>
        <w:t>Nucl</w:t>
      </w:r>
      <w:proofErr w:type="spellEnd"/>
      <w:r w:rsidRPr="007F437C">
        <w:rPr>
          <w:i/>
          <w:iCs/>
          <w:lang w:val="en-US"/>
        </w:rPr>
        <w:t>. Lett.,</w:t>
      </w:r>
      <w:r w:rsidRPr="007F437C">
        <w:rPr>
          <w:lang w:val="en-US"/>
        </w:rPr>
        <w:t xml:space="preserve"> </w:t>
      </w:r>
      <w:r w:rsidRPr="007F437C">
        <w:rPr>
          <w:b/>
          <w:bCs/>
          <w:lang w:val="en-US"/>
        </w:rPr>
        <w:t>18</w:t>
      </w:r>
      <w:r w:rsidRPr="007F437C">
        <w:rPr>
          <w:lang w:val="en-US"/>
        </w:rPr>
        <w:t>, 429-438 (2021)</w:t>
      </w:r>
    </w:p>
    <w:p w14:paraId="0BEA8AD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7F437C">
        <w:rPr>
          <w:lang w:val="en-US"/>
        </w:rPr>
        <w:t xml:space="preserve">A. I. Titov, U. Hernandez Acosta, and B. </w:t>
      </w:r>
      <w:proofErr w:type="spellStart"/>
      <w:r w:rsidRPr="007F437C">
        <w:rPr>
          <w:lang w:val="en-US"/>
        </w:rPr>
        <w:t>Kaempfer</w:t>
      </w:r>
      <w:proofErr w:type="spellEnd"/>
      <w:r w:rsidRPr="007F437C">
        <w:rPr>
          <w:lang w:val="en-US"/>
        </w:rPr>
        <w:t xml:space="preserve">, “Positron energy distribution in a factorized trident process”, </w:t>
      </w:r>
      <w:r w:rsidRPr="007F437C">
        <w:rPr>
          <w:i/>
          <w:iCs/>
          <w:lang w:val="en-US"/>
        </w:rPr>
        <w:t xml:space="preserve">Phys. Rev. A </w:t>
      </w:r>
      <w:r w:rsidRPr="007F437C">
        <w:rPr>
          <w:b/>
          <w:bCs/>
          <w:lang w:val="en-US"/>
        </w:rPr>
        <w:t>104</w:t>
      </w:r>
      <w:r w:rsidRPr="007F437C">
        <w:rPr>
          <w:lang w:val="en-US"/>
        </w:rPr>
        <w:t xml:space="preserve"> 062811 [9 pages] (2021)</w:t>
      </w:r>
    </w:p>
    <w:p w14:paraId="3FDBF2C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proofErr w:type="spellStart"/>
      <w:r w:rsidRPr="003E228F">
        <w:rPr>
          <w:lang w:val="en-US"/>
        </w:rPr>
        <w:t>Chernichenko</w:t>
      </w:r>
      <w:proofErr w:type="spellEnd"/>
      <w:r w:rsidRPr="003E228F">
        <w:rPr>
          <w:lang w:val="en-US"/>
        </w:rPr>
        <w:t xml:space="preserve"> </w:t>
      </w:r>
      <w:proofErr w:type="spellStart"/>
      <w:r w:rsidRPr="003E228F">
        <w:rPr>
          <w:lang w:val="en-US"/>
        </w:rPr>
        <w:t>Yu.D</w:t>
      </w:r>
      <w:proofErr w:type="spellEnd"/>
      <w:r w:rsidRPr="003E228F">
        <w:rPr>
          <w:lang w:val="en-US"/>
        </w:rPr>
        <w:t xml:space="preserve">., </w:t>
      </w:r>
      <w:proofErr w:type="spellStart"/>
      <w:r w:rsidRPr="003E228F">
        <w:rPr>
          <w:lang w:val="en-US"/>
        </w:rPr>
        <w:t>Kaptari</w:t>
      </w:r>
      <w:proofErr w:type="spellEnd"/>
      <w:r w:rsidRPr="003E228F">
        <w:rPr>
          <w:lang w:val="en-US"/>
        </w:rPr>
        <w:t xml:space="preserve"> L.P. </w:t>
      </w:r>
      <w:proofErr w:type="spellStart"/>
      <w:r w:rsidRPr="003E228F">
        <w:rPr>
          <w:lang w:val="en-US"/>
        </w:rPr>
        <w:t>Solovtsova</w:t>
      </w:r>
      <w:proofErr w:type="spellEnd"/>
      <w:r w:rsidRPr="003E228F">
        <w:rPr>
          <w:lang w:val="en-US"/>
        </w:rPr>
        <w:t xml:space="preserve"> O.P., “Relativistic Coulomb S-factor of two spinor particles with arbitrary masses”, </w:t>
      </w:r>
      <w:r w:rsidRPr="003E228F">
        <w:rPr>
          <w:i/>
          <w:iCs/>
          <w:lang w:val="en-US"/>
        </w:rPr>
        <w:t>Eur. Phys. J. Plus</w:t>
      </w:r>
      <w:r w:rsidRPr="003E228F">
        <w:rPr>
          <w:lang w:val="en-US"/>
        </w:rPr>
        <w:t xml:space="preserve"> </w:t>
      </w:r>
      <w:r w:rsidRPr="003E228F">
        <w:rPr>
          <w:b/>
          <w:bCs/>
          <w:lang w:val="en-US"/>
        </w:rPr>
        <w:t>136</w:t>
      </w:r>
      <w:r w:rsidRPr="003E228F">
        <w:rPr>
          <w:lang w:val="en-US"/>
        </w:rPr>
        <w:t>, 302 [17 pages] (2021)</w:t>
      </w:r>
    </w:p>
    <w:p w14:paraId="73FE86E0"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lastRenderedPageBreak/>
        <w:t xml:space="preserve"> </w:t>
      </w:r>
      <w:r w:rsidRPr="003E228F">
        <w:rPr>
          <w:lang w:val="en-US"/>
        </w:rPr>
        <w:t xml:space="preserve">A.S. </w:t>
      </w:r>
      <w:proofErr w:type="spellStart"/>
      <w:r w:rsidRPr="003E228F">
        <w:rPr>
          <w:lang w:val="en-US"/>
        </w:rPr>
        <w:t>Parvan</w:t>
      </w:r>
      <w:proofErr w:type="spellEnd"/>
      <w:r w:rsidRPr="003E228F">
        <w:rPr>
          <w:lang w:val="en-US"/>
        </w:rPr>
        <w:t xml:space="preserve">, T. Bhattacharyya, “Remarks on the phenomenological </w:t>
      </w:r>
      <w:proofErr w:type="spellStart"/>
      <w:r w:rsidRPr="003E228F">
        <w:rPr>
          <w:lang w:val="en-US"/>
        </w:rPr>
        <w:t>Tsallis</w:t>
      </w:r>
      <w:proofErr w:type="spellEnd"/>
      <w:r w:rsidRPr="003E228F">
        <w:rPr>
          <w:lang w:val="en-US"/>
        </w:rPr>
        <w:t xml:space="preserve"> distributions and their link with the </w:t>
      </w:r>
      <w:proofErr w:type="spellStart"/>
      <w:r w:rsidRPr="003E228F">
        <w:rPr>
          <w:lang w:val="en-US"/>
        </w:rPr>
        <w:t>Tsallis</w:t>
      </w:r>
      <w:proofErr w:type="spellEnd"/>
      <w:r w:rsidRPr="003E228F">
        <w:rPr>
          <w:lang w:val="en-US"/>
        </w:rPr>
        <w:t xml:space="preserve"> statistics”, </w:t>
      </w:r>
      <w:r w:rsidRPr="003E228F">
        <w:rPr>
          <w:i/>
          <w:iCs/>
          <w:lang w:val="en-US"/>
        </w:rPr>
        <w:t>J. Phys. A</w:t>
      </w:r>
      <w:r w:rsidRPr="003E228F">
        <w:rPr>
          <w:lang w:val="en-US"/>
        </w:rPr>
        <w:t xml:space="preserve"> </w:t>
      </w:r>
      <w:r w:rsidRPr="003E228F">
        <w:rPr>
          <w:b/>
          <w:bCs/>
          <w:lang w:val="en-US"/>
        </w:rPr>
        <w:t>54</w:t>
      </w:r>
      <w:r w:rsidRPr="003E228F">
        <w:rPr>
          <w:lang w:val="en-US"/>
        </w:rPr>
        <w:t>, 325004 [16 pages] (2021)</w:t>
      </w:r>
    </w:p>
    <w:p w14:paraId="06892881"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U. Hernandez-Acosta, A.I. Titov, </w:t>
      </w:r>
      <w:proofErr w:type="spellStart"/>
      <w:r w:rsidRPr="003E228F">
        <w:rPr>
          <w:lang w:val="en-US"/>
        </w:rPr>
        <w:t>B.Kampfer</w:t>
      </w:r>
      <w:proofErr w:type="spellEnd"/>
      <w:r w:rsidRPr="003E228F">
        <w:rPr>
          <w:lang w:val="en-US"/>
        </w:rPr>
        <w:t xml:space="preserve">, “Rise and fall of laser-intensity effects in spectrally resolved Compton process”, </w:t>
      </w:r>
      <w:r w:rsidRPr="003E228F">
        <w:rPr>
          <w:i/>
          <w:iCs/>
          <w:lang w:val="en-US"/>
        </w:rPr>
        <w:t>New Journal of Physics</w:t>
      </w:r>
      <w:r w:rsidRPr="003E228F">
        <w:rPr>
          <w:lang w:val="en-US"/>
        </w:rPr>
        <w:t xml:space="preserve"> </w:t>
      </w:r>
      <w:r w:rsidRPr="003E228F">
        <w:rPr>
          <w:b/>
          <w:bCs/>
          <w:lang w:val="en-US"/>
        </w:rPr>
        <w:t>23</w:t>
      </w:r>
      <w:r w:rsidRPr="003E228F">
        <w:rPr>
          <w:lang w:val="en-US"/>
        </w:rPr>
        <w:t>, 095008 [32 pages] (2021)</w:t>
      </w:r>
    </w:p>
    <w:p w14:paraId="56E38A58"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L.P. </w:t>
      </w:r>
      <w:proofErr w:type="spellStart"/>
      <w:r w:rsidRPr="003E228F">
        <w:rPr>
          <w:lang w:val="en-US"/>
        </w:rPr>
        <w:t>Kaptari</w:t>
      </w:r>
      <w:proofErr w:type="spellEnd"/>
      <w:r w:rsidRPr="003E228F">
        <w:rPr>
          <w:lang w:val="en-US"/>
        </w:rPr>
        <w:t xml:space="preserve">, O.P. </w:t>
      </w:r>
      <w:proofErr w:type="spellStart"/>
      <w:r w:rsidRPr="003E228F">
        <w:rPr>
          <w:lang w:val="en-US"/>
        </w:rPr>
        <w:t>Solovtsova</w:t>
      </w:r>
      <w:proofErr w:type="spellEnd"/>
      <w:r w:rsidRPr="003E228F">
        <w:rPr>
          <w:lang w:val="en-US"/>
        </w:rPr>
        <w:t xml:space="preserve">, Yu. </w:t>
      </w:r>
      <w:proofErr w:type="spellStart"/>
      <w:r w:rsidRPr="003E228F">
        <w:rPr>
          <w:lang w:val="en-US"/>
        </w:rPr>
        <w:t>Chernichenko</w:t>
      </w:r>
      <w:proofErr w:type="spellEnd"/>
      <w:r w:rsidRPr="003E228F">
        <w:rPr>
          <w:lang w:val="en-US"/>
        </w:rPr>
        <w:t xml:space="preserve">, “Spin Effects in the Sommerfeld-Gamow-Sakharov Factor”, </w:t>
      </w:r>
      <w:r w:rsidRPr="003E228F">
        <w:rPr>
          <w:i/>
          <w:iCs/>
          <w:lang w:val="en-US"/>
        </w:rPr>
        <w:t>Nonlinear Dynamics and Applications</w:t>
      </w:r>
      <w:r w:rsidRPr="003E228F">
        <w:rPr>
          <w:lang w:val="en-US"/>
        </w:rPr>
        <w:t xml:space="preserve"> 27, 101-113 (2021)</w:t>
      </w:r>
    </w:p>
    <w:p w14:paraId="723F359F"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S.G. </w:t>
      </w:r>
      <w:proofErr w:type="spellStart"/>
      <w:r w:rsidRPr="003E228F">
        <w:rPr>
          <w:lang w:val="en-US"/>
        </w:rPr>
        <w:t>Bondarenko</w:t>
      </w:r>
      <w:proofErr w:type="spellEnd"/>
      <w:r w:rsidRPr="003E228F">
        <w:rPr>
          <w:lang w:val="en-US"/>
        </w:rPr>
        <w:t xml:space="preserve">, V.V. Burov, S. </w:t>
      </w:r>
      <w:proofErr w:type="spellStart"/>
      <w:r w:rsidRPr="003E228F">
        <w:rPr>
          <w:lang w:val="en-US"/>
        </w:rPr>
        <w:t>Yurev</w:t>
      </w:r>
      <w:proofErr w:type="spellEnd"/>
      <w:r w:rsidRPr="003E228F">
        <w:rPr>
          <w:lang w:val="en-US"/>
        </w:rPr>
        <w:t>, “</w:t>
      </w:r>
      <w:proofErr w:type="spellStart"/>
      <w:r w:rsidRPr="003E228F">
        <w:rPr>
          <w:lang w:val="en-US"/>
        </w:rPr>
        <w:t>Trinucleon</w:t>
      </w:r>
      <w:proofErr w:type="spellEnd"/>
      <w:r w:rsidRPr="003E228F">
        <w:rPr>
          <w:lang w:val="en-US"/>
        </w:rPr>
        <w:t xml:space="preserve"> form factors with relativistic </w:t>
      </w:r>
      <w:proofErr w:type="spellStart"/>
      <w:r w:rsidRPr="003E228F">
        <w:rPr>
          <w:lang w:val="en-US"/>
        </w:rPr>
        <w:t>multirank</w:t>
      </w:r>
      <w:proofErr w:type="spellEnd"/>
      <w:r w:rsidRPr="003E228F">
        <w:rPr>
          <w:lang w:val="en-US"/>
        </w:rPr>
        <w:t xml:space="preserve"> separable kernels”, </w:t>
      </w:r>
      <w:r w:rsidRPr="003E228F">
        <w:rPr>
          <w:i/>
          <w:iCs/>
          <w:lang w:val="en-US"/>
        </w:rPr>
        <w:t>Nuclear Physics A</w:t>
      </w:r>
      <w:r w:rsidRPr="003E228F">
        <w:rPr>
          <w:lang w:val="en-US"/>
        </w:rPr>
        <w:t xml:space="preserve"> </w:t>
      </w:r>
      <w:r w:rsidRPr="003E228F">
        <w:rPr>
          <w:b/>
          <w:bCs/>
          <w:lang w:val="en-US"/>
        </w:rPr>
        <w:t>1014</w:t>
      </w:r>
      <w:r w:rsidRPr="003E228F">
        <w:rPr>
          <w:lang w:val="en-US"/>
        </w:rPr>
        <w:t>, 122251 [13 pages] (2021)</w:t>
      </w:r>
    </w:p>
    <w:p w14:paraId="7DF904ED"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Abramov, B.M., </w:t>
      </w:r>
      <w:proofErr w:type="spellStart"/>
      <w:r w:rsidRPr="003E228F">
        <w:rPr>
          <w:lang w:val="en-US"/>
        </w:rPr>
        <w:t>Baznat</w:t>
      </w:r>
      <w:proofErr w:type="spellEnd"/>
      <w:r w:rsidRPr="003E228F">
        <w:rPr>
          <w:lang w:val="en-US"/>
        </w:rPr>
        <w:t xml:space="preserve">, M., Borodin, Y.A., </w:t>
      </w:r>
      <w:proofErr w:type="spellStart"/>
      <w:r w:rsidRPr="003E228F">
        <w:rPr>
          <w:lang w:val="en-US"/>
        </w:rPr>
        <w:t>Bulychjov</w:t>
      </w:r>
      <w:proofErr w:type="spellEnd"/>
      <w:r w:rsidRPr="003E228F">
        <w:rPr>
          <w:lang w:val="en-US"/>
        </w:rPr>
        <w:t xml:space="preserve">, S.A., </w:t>
      </w:r>
      <w:proofErr w:type="spellStart"/>
      <w:r w:rsidRPr="003E228F">
        <w:rPr>
          <w:lang w:val="en-US"/>
        </w:rPr>
        <w:t>Dukhovskoy</w:t>
      </w:r>
      <w:proofErr w:type="spellEnd"/>
      <w:r w:rsidRPr="003E228F">
        <w:rPr>
          <w:lang w:val="en-US"/>
        </w:rPr>
        <w:t xml:space="preserve">, I.A., </w:t>
      </w:r>
      <w:proofErr w:type="spellStart"/>
      <w:r w:rsidRPr="003E228F">
        <w:rPr>
          <w:lang w:val="en-US"/>
        </w:rPr>
        <w:t>Krutenkova</w:t>
      </w:r>
      <w:proofErr w:type="spellEnd"/>
      <w:r w:rsidRPr="003E228F">
        <w:rPr>
          <w:lang w:val="en-US"/>
        </w:rPr>
        <w:t xml:space="preserve">, A.P., Kulikov, V.V., </w:t>
      </w:r>
      <w:proofErr w:type="spellStart"/>
      <w:r w:rsidRPr="003E228F">
        <w:rPr>
          <w:lang w:val="en-US"/>
        </w:rPr>
        <w:t>Martemianov</w:t>
      </w:r>
      <w:proofErr w:type="spellEnd"/>
      <w:r w:rsidRPr="003E228F">
        <w:rPr>
          <w:lang w:val="en-US"/>
        </w:rPr>
        <w:t xml:space="preserve">, M.A., </w:t>
      </w:r>
      <w:proofErr w:type="spellStart"/>
      <w:r w:rsidRPr="003E228F">
        <w:rPr>
          <w:lang w:val="en-US"/>
        </w:rPr>
        <w:t>Matsyuk</w:t>
      </w:r>
      <w:proofErr w:type="spellEnd"/>
      <w:r w:rsidRPr="003E228F">
        <w:rPr>
          <w:lang w:val="en-US"/>
        </w:rPr>
        <w:t xml:space="preserve">, M.A., </w:t>
      </w:r>
      <w:proofErr w:type="spellStart"/>
      <w:r w:rsidRPr="003E228F">
        <w:rPr>
          <w:lang w:val="en-US"/>
        </w:rPr>
        <w:t>Turdakina</w:t>
      </w:r>
      <w:proofErr w:type="spellEnd"/>
      <w:r w:rsidRPr="003E228F">
        <w:rPr>
          <w:lang w:val="en-US"/>
        </w:rPr>
        <w:t xml:space="preserve">, E.N., “Cumulative pi-Mesons in 12C + 9Be-Interactions at 3.2 GeV/Nucleon”, </w:t>
      </w:r>
      <w:r w:rsidRPr="003E228F">
        <w:rPr>
          <w:i/>
          <w:iCs/>
          <w:lang w:val="en-US"/>
        </w:rPr>
        <w:t>Physics of Atomic Nuclei</w:t>
      </w:r>
      <w:r w:rsidRPr="003E228F">
        <w:rPr>
          <w:lang w:val="en-US"/>
        </w:rPr>
        <w:t xml:space="preserve"> </w:t>
      </w:r>
      <w:r w:rsidRPr="003E228F">
        <w:rPr>
          <w:b/>
          <w:bCs/>
          <w:lang w:val="en-US"/>
        </w:rPr>
        <w:t>84</w:t>
      </w:r>
      <w:r w:rsidRPr="003E228F">
        <w:rPr>
          <w:lang w:val="en-US"/>
        </w:rPr>
        <w:t>, 467-474 (2021)</w:t>
      </w:r>
    </w:p>
    <w:p w14:paraId="553EF527"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L. V. </w:t>
      </w:r>
      <w:proofErr w:type="spellStart"/>
      <w:r w:rsidRPr="003E228F">
        <w:rPr>
          <w:lang w:val="en-US"/>
        </w:rPr>
        <w:t>Bravina</w:t>
      </w:r>
      <w:proofErr w:type="spellEnd"/>
      <w:r w:rsidRPr="003E228F">
        <w:rPr>
          <w:lang w:val="en-US"/>
        </w:rPr>
        <w:t xml:space="preserve">, M. I. </w:t>
      </w:r>
      <w:proofErr w:type="spellStart"/>
      <w:r w:rsidRPr="003E228F">
        <w:rPr>
          <w:lang w:val="en-US"/>
        </w:rPr>
        <w:t>Baznat</w:t>
      </w:r>
      <w:proofErr w:type="spellEnd"/>
      <w:r w:rsidRPr="003E228F">
        <w:rPr>
          <w:lang w:val="en-US"/>
        </w:rPr>
        <w:t xml:space="preserve">, Yu. B. Ivanov, E. E. </w:t>
      </w:r>
      <w:proofErr w:type="spellStart"/>
      <w:r w:rsidRPr="003E228F">
        <w:rPr>
          <w:lang w:val="en-US"/>
        </w:rPr>
        <w:t>Zabrodin</w:t>
      </w:r>
      <w:proofErr w:type="spellEnd"/>
      <w:r w:rsidRPr="003E228F">
        <w:rPr>
          <w:lang w:val="en-US"/>
        </w:rPr>
        <w:t xml:space="preserve">, “Investigation of Vorticity, Directed Flow and Freeze-Out in A + A Collisions at Energies of the NICA Collider”, </w:t>
      </w:r>
      <w:r w:rsidRPr="003E228F">
        <w:rPr>
          <w:i/>
          <w:iCs/>
          <w:lang w:val="en-US"/>
        </w:rPr>
        <w:t>Physics of Particles and Nuclei</w:t>
      </w:r>
      <w:r w:rsidRPr="003E228F">
        <w:rPr>
          <w:lang w:val="en-US"/>
        </w:rPr>
        <w:t xml:space="preserve"> </w:t>
      </w:r>
      <w:r w:rsidRPr="003E228F">
        <w:rPr>
          <w:b/>
          <w:bCs/>
          <w:lang w:val="en-US"/>
        </w:rPr>
        <w:t>52</w:t>
      </w:r>
      <w:r w:rsidRPr="003E228F">
        <w:rPr>
          <w:lang w:val="en-US"/>
        </w:rPr>
        <w:t>, 544-548 (2021)</w:t>
      </w:r>
    </w:p>
    <w:p w14:paraId="6B4FB926" w14:textId="77777777" w:rsidR="00BC46C9" w:rsidRDefault="00BC46C9" w:rsidP="00BC46C9">
      <w:pPr>
        <w:pStyle w:val="aa"/>
        <w:numPr>
          <w:ilvl w:val="0"/>
          <w:numId w:val="2"/>
        </w:numPr>
        <w:suppressAutoHyphens w:val="0"/>
        <w:spacing w:after="0" w:line="240" w:lineRule="auto"/>
        <w:ind w:left="426" w:hanging="426"/>
        <w:jc w:val="both"/>
      </w:pPr>
      <w:r w:rsidRPr="00BC46C9">
        <w:rPr>
          <w:lang w:val="en-US"/>
        </w:rPr>
        <w:t xml:space="preserve"> </w:t>
      </w:r>
      <w:r>
        <w:t xml:space="preserve">В.В. Абрамов, А. Алешко, В.А. Басков, Э. Боос, В. </w:t>
      </w:r>
      <w:proofErr w:type="spellStart"/>
      <w:r>
        <w:t>Буничев</w:t>
      </w:r>
      <w:proofErr w:type="spellEnd"/>
      <w:r>
        <w:t xml:space="preserve">, О.Д. </w:t>
      </w:r>
      <w:proofErr w:type="spellStart"/>
      <w:r>
        <w:t>Далькаров</w:t>
      </w:r>
      <w:proofErr w:type="spellEnd"/>
      <w:r>
        <w:t xml:space="preserve">, Р. Эль-Холи, А. </w:t>
      </w:r>
      <w:proofErr w:type="spellStart"/>
      <w:r>
        <w:t>Галоян</w:t>
      </w:r>
      <w:proofErr w:type="spellEnd"/>
      <w:r>
        <w:t xml:space="preserve">, А.В. Гуськов, В.Т. Ким, Е.С. Кокоулина, И.А. </w:t>
      </w:r>
      <w:proofErr w:type="spellStart"/>
      <w:r>
        <w:t>Кооп</w:t>
      </w:r>
      <w:proofErr w:type="spellEnd"/>
      <w:r>
        <w:t xml:space="preserve">, Б.Ф. Костенко, А.Д. Коваленко, и др., “Возможные исследования на начальной стадии работы коллайдера NICA с поляризованными и неполяризованными пучками протонов и дейтронов”, ЭЧАЯ </w:t>
      </w:r>
      <w:r w:rsidRPr="003E228F">
        <w:rPr>
          <w:b/>
          <w:bCs/>
        </w:rPr>
        <w:t>52</w:t>
      </w:r>
      <w:r>
        <w:t>, 1392-1529 (2021)</w:t>
      </w:r>
    </w:p>
    <w:p w14:paraId="6C7EDACB" w14:textId="77777777" w:rsidR="00BC46C9" w:rsidRDefault="00BC46C9" w:rsidP="00BC46C9">
      <w:pPr>
        <w:pStyle w:val="aa"/>
        <w:numPr>
          <w:ilvl w:val="0"/>
          <w:numId w:val="2"/>
        </w:numPr>
        <w:suppressAutoHyphens w:val="0"/>
        <w:spacing w:after="0" w:line="240" w:lineRule="auto"/>
        <w:ind w:left="426" w:hanging="426"/>
        <w:jc w:val="both"/>
      </w:pPr>
      <w:r w:rsidRPr="003E228F">
        <w:t xml:space="preserve"> </w:t>
      </w:r>
      <w:r>
        <w:t xml:space="preserve">Л.П. </w:t>
      </w:r>
      <w:proofErr w:type="spellStart"/>
      <w:r>
        <w:t>Каптарь</w:t>
      </w:r>
      <w:proofErr w:type="spellEnd"/>
      <w:r>
        <w:t xml:space="preserve">, Б. </w:t>
      </w:r>
      <w:proofErr w:type="spellStart"/>
      <w:r>
        <w:t>Кэмпфер</w:t>
      </w:r>
      <w:proofErr w:type="spellEnd"/>
      <w:r>
        <w:t xml:space="preserve">, “Температурная зависимость </w:t>
      </w:r>
      <w:proofErr w:type="spellStart"/>
      <w:r>
        <w:t>пропагаторов</w:t>
      </w:r>
      <w:proofErr w:type="spellEnd"/>
      <w:r>
        <w:t xml:space="preserve"> </w:t>
      </w:r>
      <w:proofErr w:type="spellStart"/>
      <w:r>
        <w:t>глюонов</w:t>
      </w:r>
      <w:proofErr w:type="spellEnd"/>
      <w:r>
        <w:t xml:space="preserve"> и духов в подходе Дайсона-</w:t>
      </w:r>
      <w:proofErr w:type="spellStart"/>
      <w:r>
        <w:t>Швингенра</w:t>
      </w:r>
      <w:proofErr w:type="spellEnd"/>
      <w:r>
        <w:t xml:space="preserve"> в приближении радуги”, </w:t>
      </w:r>
      <w:r w:rsidRPr="003E228F">
        <w:rPr>
          <w:i/>
          <w:iCs/>
        </w:rPr>
        <w:t xml:space="preserve">Письма в ЖЭТФ </w:t>
      </w:r>
      <w:r w:rsidRPr="003E228F">
        <w:rPr>
          <w:b/>
          <w:bCs/>
        </w:rPr>
        <w:t>114</w:t>
      </w:r>
      <w:r>
        <w:t>, 579-585 (2021)</w:t>
      </w:r>
    </w:p>
    <w:p w14:paraId="599C7E7A" w14:textId="77777777" w:rsidR="00BC46C9" w:rsidRDefault="00BC46C9" w:rsidP="00BC46C9">
      <w:pPr>
        <w:pStyle w:val="aa"/>
        <w:numPr>
          <w:ilvl w:val="0"/>
          <w:numId w:val="2"/>
        </w:numPr>
        <w:suppressAutoHyphens w:val="0"/>
        <w:spacing w:after="0" w:line="240" w:lineRule="auto"/>
        <w:ind w:left="426" w:hanging="426"/>
        <w:jc w:val="both"/>
        <w:rPr>
          <w:lang w:val="en-US"/>
        </w:rPr>
      </w:pPr>
      <w:r w:rsidRPr="00BC46C9">
        <w:t xml:space="preserve"> </w:t>
      </w:r>
      <w:proofErr w:type="spellStart"/>
      <w:r w:rsidRPr="003E228F">
        <w:rPr>
          <w:lang w:val="en-US"/>
        </w:rPr>
        <w:t>Titarenko</w:t>
      </w:r>
      <w:proofErr w:type="spellEnd"/>
      <w:r w:rsidRPr="003E228F">
        <w:rPr>
          <w:lang w:val="en-US"/>
        </w:rPr>
        <w:t xml:space="preserve"> </w:t>
      </w:r>
      <w:proofErr w:type="spellStart"/>
      <w:r w:rsidRPr="003E228F">
        <w:rPr>
          <w:lang w:val="en-US"/>
        </w:rPr>
        <w:t>Yu.E</w:t>
      </w:r>
      <w:proofErr w:type="spellEnd"/>
      <w:r w:rsidRPr="003E228F">
        <w:rPr>
          <w:lang w:val="en-US"/>
        </w:rPr>
        <w:t xml:space="preserve">., </w:t>
      </w:r>
      <w:proofErr w:type="spellStart"/>
      <w:r w:rsidRPr="003E228F">
        <w:rPr>
          <w:lang w:val="en-US"/>
        </w:rPr>
        <w:t>Batyaev</w:t>
      </w:r>
      <w:proofErr w:type="spellEnd"/>
      <w:r w:rsidRPr="003E228F">
        <w:rPr>
          <w:lang w:val="en-US"/>
        </w:rPr>
        <w:t xml:space="preserve"> V.F., Pavlov K.V., </w:t>
      </w:r>
      <w:proofErr w:type="spellStart"/>
      <w:r w:rsidRPr="003E228F">
        <w:rPr>
          <w:lang w:val="en-US"/>
        </w:rPr>
        <w:t>Titarenko</w:t>
      </w:r>
      <w:proofErr w:type="spellEnd"/>
      <w:r w:rsidRPr="003E228F">
        <w:rPr>
          <w:lang w:val="en-US"/>
        </w:rPr>
        <w:t xml:space="preserve"> </w:t>
      </w:r>
      <w:proofErr w:type="spellStart"/>
      <w:r w:rsidRPr="003E228F">
        <w:rPr>
          <w:lang w:val="en-US"/>
        </w:rPr>
        <w:t>A.Yu</w:t>
      </w:r>
      <w:proofErr w:type="spellEnd"/>
      <w:r w:rsidRPr="003E228F">
        <w:rPr>
          <w:lang w:val="en-US"/>
        </w:rPr>
        <w:t xml:space="preserve">. et al, </w:t>
      </w:r>
      <w:r w:rsidRPr="003E228F">
        <w:rPr>
          <w:vertAlign w:val="superscript"/>
          <w:lang w:val="en-US"/>
        </w:rPr>
        <w:t>206,207,208,nat</w:t>
      </w:r>
      <w:r w:rsidRPr="003E228F">
        <w:rPr>
          <w:lang w:val="en-US"/>
        </w:rPr>
        <w:t>Pb(</w:t>
      </w:r>
      <w:proofErr w:type="spellStart"/>
      <w:r w:rsidRPr="003E228F">
        <w:rPr>
          <w:i/>
          <w:iCs/>
          <w:lang w:val="en-US"/>
        </w:rPr>
        <w:t>p,x</w:t>
      </w:r>
      <w:proofErr w:type="spellEnd"/>
      <w:r w:rsidRPr="003E228F">
        <w:rPr>
          <w:lang w:val="en-US"/>
        </w:rPr>
        <w:t>)</w:t>
      </w:r>
      <w:r w:rsidRPr="003E228F">
        <w:rPr>
          <w:vertAlign w:val="superscript"/>
          <w:lang w:val="en-US"/>
        </w:rPr>
        <w:t>194</w:t>
      </w:r>
      <w:r w:rsidRPr="003E228F">
        <w:rPr>
          <w:lang w:val="en-US"/>
        </w:rPr>
        <w:t xml:space="preserve">Hg and </w:t>
      </w:r>
      <w:r w:rsidRPr="003E228F">
        <w:rPr>
          <w:vertAlign w:val="superscript"/>
          <w:lang w:val="en-US"/>
        </w:rPr>
        <w:t>209</w:t>
      </w:r>
      <w:r w:rsidRPr="003E228F">
        <w:rPr>
          <w:lang w:val="en-US"/>
        </w:rPr>
        <w:t>Bi(</w:t>
      </w:r>
      <w:proofErr w:type="spellStart"/>
      <w:r w:rsidRPr="003E228F">
        <w:rPr>
          <w:lang w:val="en-US"/>
        </w:rPr>
        <w:t>p,x</w:t>
      </w:r>
      <w:proofErr w:type="spellEnd"/>
      <w:r w:rsidRPr="003E228F">
        <w:rPr>
          <w:lang w:val="en-US"/>
        </w:rPr>
        <w:t>)</w:t>
      </w:r>
      <w:r w:rsidRPr="003E228F">
        <w:rPr>
          <w:vertAlign w:val="superscript"/>
          <w:lang w:val="en-US"/>
        </w:rPr>
        <w:t>194</w:t>
      </w:r>
      <w:r w:rsidRPr="003E228F">
        <w:rPr>
          <w:lang w:val="en-US"/>
        </w:rPr>
        <w:t xml:space="preserve">Hg excitation functions in the energy range 0.04–2.6 GeV”, </w:t>
      </w:r>
      <w:r w:rsidRPr="003E228F">
        <w:rPr>
          <w:i/>
          <w:iCs/>
          <w:lang w:val="en-US"/>
        </w:rPr>
        <w:t>Nuclear Instruments &amp; Methods in Physics Research A</w:t>
      </w:r>
      <w:r w:rsidRPr="003E228F">
        <w:rPr>
          <w:lang w:val="en-US"/>
        </w:rPr>
        <w:t xml:space="preserve"> </w:t>
      </w:r>
      <w:r w:rsidRPr="003E228F">
        <w:rPr>
          <w:b/>
          <w:bCs/>
          <w:lang w:val="en-US"/>
        </w:rPr>
        <w:t>1026</w:t>
      </w:r>
      <w:r w:rsidRPr="003E228F">
        <w:rPr>
          <w:lang w:val="en-US"/>
        </w:rPr>
        <w:t>, 166151 [9 pages] (2022)</w:t>
      </w:r>
    </w:p>
    <w:p w14:paraId="63ACFB57"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A.B. Larionov, “Color Transparency in pbar A Reactions”, </w:t>
      </w:r>
      <w:r w:rsidRPr="003E228F">
        <w:rPr>
          <w:i/>
          <w:iCs/>
          <w:lang w:val="en-US"/>
        </w:rPr>
        <w:t>Physics</w:t>
      </w:r>
      <w:r w:rsidRPr="003E228F">
        <w:rPr>
          <w:lang w:val="en-US"/>
        </w:rPr>
        <w:t xml:space="preserve"> </w:t>
      </w:r>
      <w:r w:rsidRPr="003E228F">
        <w:rPr>
          <w:b/>
          <w:bCs/>
          <w:lang w:val="en-US"/>
        </w:rPr>
        <w:t>4</w:t>
      </w:r>
      <w:r w:rsidRPr="003E228F">
        <w:rPr>
          <w:lang w:val="en-US"/>
        </w:rPr>
        <w:t>, 294—300 (2022)</w:t>
      </w:r>
    </w:p>
    <w:p w14:paraId="7E331D75"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A.B. Arbuzov, S.G. </w:t>
      </w:r>
      <w:proofErr w:type="spellStart"/>
      <w:r w:rsidRPr="003E228F">
        <w:rPr>
          <w:lang w:val="en-US"/>
        </w:rPr>
        <w:t>Bondarenko</w:t>
      </w:r>
      <w:proofErr w:type="spellEnd"/>
      <w:r w:rsidRPr="003E228F">
        <w:rPr>
          <w:lang w:val="en-US"/>
        </w:rPr>
        <w:t xml:space="preserve">, L.V. </w:t>
      </w:r>
      <w:proofErr w:type="spellStart"/>
      <w:r w:rsidRPr="003E228F">
        <w:rPr>
          <w:lang w:val="en-US"/>
        </w:rPr>
        <w:t>Kalinovskaya</w:t>
      </w:r>
      <w:proofErr w:type="spellEnd"/>
      <w:r w:rsidRPr="003E228F">
        <w:rPr>
          <w:lang w:val="en-US"/>
        </w:rPr>
        <w:t xml:space="preserve">, L.A. </w:t>
      </w:r>
      <w:proofErr w:type="spellStart"/>
      <w:r w:rsidRPr="003E228F">
        <w:rPr>
          <w:lang w:val="en-US"/>
        </w:rPr>
        <w:t>Rumyantsev</w:t>
      </w:r>
      <w:proofErr w:type="spellEnd"/>
      <w:r w:rsidRPr="003E228F">
        <w:rPr>
          <w:lang w:val="en-US"/>
        </w:rPr>
        <w:t xml:space="preserve">, V.L. </w:t>
      </w:r>
      <w:proofErr w:type="spellStart"/>
      <w:r w:rsidRPr="003E228F">
        <w:rPr>
          <w:lang w:val="en-US"/>
        </w:rPr>
        <w:t>Yermolchyk</w:t>
      </w:r>
      <w:proofErr w:type="spellEnd"/>
      <w:r w:rsidRPr="003E228F">
        <w:rPr>
          <w:lang w:val="en-US"/>
        </w:rPr>
        <w:t xml:space="preserve">, “Electroweak effects in polarized muon-electron scattering”, </w:t>
      </w:r>
      <w:r w:rsidRPr="003E228F">
        <w:rPr>
          <w:i/>
          <w:iCs/>
          <w:lang w:val="en-US"/>
        </w:rPr>
        <w:t>Phys. Rev. D</w:t>
      </w:r>
      <w:r w:rsidRPr="003E228F">
        <w:rPr>
          <w:lang w:val="en-US"/>
        </w:rPr>
        <w:t xml:space="preserve"> </w:t>
      </w:r>
      <w:r w:rsidRPr="003E228F">
        <w:rPr>
          <w:b/>
          <w:bCs/>
          <w:lang w:val="en-US"/>
        </w:rPr>
        <w:t>105</w:t>
      </w:r>
      <w:r w:rsidRPr="003E228F">
        <w:rPr>
          <w:lang w:val="en-US"/>
        </w:rPr>
        <w:t>, 033009 [14 pages] (2022)</w:t>
      </w:r>
    </w:p>
    <w:p w14:paraId="09FDFE14"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D. </w:t>
      </w:r>
      <w:proofErr w:type="spellStart"/>
      <w:r w:rsidRPr="003E228F">
        <w:rPr>
          <w:lang w:val="en-US"/>
        </w:rPr>
        <w:t>Goderidze</w:t>
      </w:r>
      <w:proofErr w:type="spellEnd"/>
      <w:r w:rsidRPr="003E228F">
        <w:rPr>
          <w:lang w:val="en-US"/>
        </w:rPr>
        <w:t xml:space="preserve">, A. Friesen, Yu. </w:t>
      </w:r>
      <w:proofErr w:type="spellStart"/>
      <w:r w:rsidRPr="003E228F">
        <w:rPr>
          <w:lang w:val="en-US"/>
        </w:rPr>
        <w:t>Kalinovsky</w:t>
      </w:r>
      <w:proofErr w:type="spellEnd"/>
      <w:r w:rsidRPr="003E228F">
        <w:rPr>
          <w:lang w:val="en-US"/>
        </w:rPr>
        <w:t xml:space="preserve">, “Pion damping width and pion spectral function in hot pion gas”, </w:t>
      </w:r>
      <w:r w:rsidRPr="003E228F">
        <w:rPr>
          <w:i/>
          <w:iCs/>
          <w:lang w:val="en-US"/>
        </w:rPr>
        <w:t>International Journal of Modern Physics A</w:t>
      </w:r>
      <w:r w:rsidRPr="003E228F">
        <w:rPr>
          <w:lang w:val="en-US"/>
        </w:rPr>
        <w:t xml:space="preserve"> </w:t>
      </w:r>
      <w:r w:rsidRPr="003E228F">
        <w:rPr>
          <w:b/>
          <w:bCs/>
          <w:lang w:val="en-US"/>
        </w:rPr>
        <w:t>37</w:t>
      </w:r>
      <w:r w:rsidRPr="003E228F">
        <w:rPr>
          <w:lang w:val="en-US"/>
        </w:rPr>
        <w:t>, 2250135 [11 pages] (2022)</w:t>
      </w:r>
    </w:p>
    <w:p w14:paraId="7009006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A.S. </w:t>
      </w:r>
      <w:proofErr w:type="spellStart"/>
      <w:r w:rsidRPr="003E228F">
        <w:rPr>
          <w:lang w:val="en-US"/>
        </w:rPr>
        <w:t>Parvan</w:t>
      </w:r>
      <w:proofErr w:type="spellEnd"/>
      <w:r w:rsidRPr="003E228F">
        <w:rPr>
          <w:lang w:val="en-US"/>
        </w:rPr>
        <w:t xml:space="preserve">, “Study of invariance of </w:t>
      </w:r>
      <w:proofErr w:type="spellStart"/>
      <w:r w:rsidRPr="003E228F">
        <w:rPr>
          <w:lang w:val="en-US"/>
        </w:rPr>
        <w:t>nonextensive</w:t>
      </w:r>
      <w:proofErr w:type="spellEnd"/>
      <w:r w:rsidRPr="003E228F">
        <w:rPr>
          <w:lang w:val="en-US"/>
        </w:rPr>
        <w:t xml:space="preserve"> statistics under the uniform energy spectrum translation”, </w:t>
      </w:r>
      <w:proofErr w:type="spellStart"/>
      <w:r w:rsidRPr="003E228F">
        <w:rPr>
          <w:i/>
          <w:iCs/>
          <w:lang w:val="en-US"/>
        </w:rPr>
        <w:t>Physica</w:t>
      </w:r>
      <w:proofErr w:type="spellEnd"/>
      <w:r w:rsidRPr="003E228F">
        <w:rPr>
          <w:i/>
          <w:iCs/>
          <w:lang w:val="en-US"/>
        </w:rPr>
        <w:t xml:space="preserve"> A</w:t>
      </w:r>
      <w:r w:rsidRPr="003E228F">
        <w:rPr>
          <w:lang w:val="en-US"/>
        </w:rPr>
        <w:t xml:space="preserve"> </w:t>
      </w:r>
      <w:r w:rsidRPr="003E228F">
        <w:rPr>
          <w:b/>
          <w:bCs/>
          <w:lang w:val="en-US"/>
        </w:rPr>
        <w:t>588</w:t>
      </w:r>
      <w:r w:rsidRPr="003E228F">
        <w:rPr>
          <w:lang w:val="en-US"/>
        </w:rPr>
        <w:t>, 126556 [12 pages] (2022)</w:t>
      </w:r>
    </w:p>
    <w:p w14:paraId="24609582"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3E228F">
        <w:rPr>
          <w:lang w:val="en-US"/>
        </w:rPr>
        <w:t xml:space="preserve">A. B. Larionov and L. von </w:t>
      </w:r>
      <w:proofErr w:type="spellStart"/>
      <w:r w:rsidRPr="003E228F">
        <w:rPr>
          <w:lang w:val="en-US"/>
        </w:rPr>
        <w:t>Smekal</w:t>
      </w:r>
      <w:proofErr w:type="spellEnd"/>
      <w:r w:rsidRPr="003E228F">
        <w:rPr>
          <w:lang w:val="en-US"/>
        </w:rPr>
        <w:t xml:space="preserve">, “Effects of chiral symmetry restoration on meson and dilepton production in relativistic heavy-ion collisions”, </w:t>
      </w:r>
      <w:r w:rsidRPr="003E228F">
        <w:rPr>
          <w:i/>
          <w:iCs/>
          <w:lang w:val="en-US"/>
        </w:rPr>
        <w:t>Phys. Rev. C</w:t>
      </w:r>
      <w:r w:rsidRPr="003E228F">
        <w:rPr>
          <w:lang w:val="en-US"/>
        </w:rPr>
        <w:t xml:space="preserve">, </w:t>
      </w:r>
      <w:r w:rsidRPr="003E228F">
        <w:rPr>
          <w:b/>
          <w:bCs/>
          <w:lang w:val="en-US"/>
        </w:rPr>
        <w:t>105</w:t>
      </w:r>
      <w:r w:rsidRPr="003E228F">
        <w:rPr>
          <w:lang w:val="en-US"/>
        </w:rPr>
        <w:t>, 034914 [16 pages] (2022)</w:t>
      </w:r>
    </w:p>
    <w:p w14:paraId="285450E7"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F6267B">
        <w:rPr>
          <w:lang w:val="en-US"/>
        </w:rPr>
        <w:t>A. B. Larionov,</w:t>
      </w:r>
      <w:r>
        <w:rPr>
          <w:lang w:val="en-US"/>
        </w:rPr>
        <w:t xml:space="preserve"> “</w:t>
      </w:r>
      <w:r w:rsidRPr="00F6267B">
        <w:rPr>
          <w:lang w:val="en-US"/>
        </w:rPr>
        <w:t>Color coherence effects in the reaction 2H(p, 2p)n</w:t>
      </w:r>
      <w:r>
        <w:rPr>
          <w:lang w:val="en-US"/>
        </w:rPr>
        <w:t>”</w:t>
      </w:r>
      <w:r w:rsidRPr="00F6267B">
        <w:rPr>
          <w:lang w:val="en-US"/>
        </w:rPr>
        <w:t>,</w:t>
      </w:r>
      <w:r>
        <w:rPr>
          <w:lang w:val="en-US"/>
        </w:rPr>
        <w:t xml:space="preserve"> </w:t>
      </w:r>
      <w:r w:rsidRPr="00F6267B">
        <w:rPr>
          <w:i/>
          <w:iCs/>
          <w:lang w:val="en-US"/>
        </w:rPr>
        <w:t>Physical Review C</w:t>
      </w:r>
      <w:r>
        <w:rPr>
          <w:lang w:val="en-US"/>
        </w:rPr>
        <w:t xml:space="preserve"> </w:t>
      </w:r>
      <w:r w:rsidRPr="00F6267B">
        <w:rPr>
          <w:b/>
          <w:bCs/>
          <w:lang w:val="en-US"/>
        </w:rPr>
        <w:t>107</w:t>
      </w:r>
      <w:r w:rsidRPr="00F6267B">
        <w:rPr>
          <w:lang w:val="en-US"/>
        </w:rPr>
        <w:t xml:space="preserve">,  014605 </w:t>
      </w:r>
      <w:r>
        <w:rPr>
          <w:lang w:val="en-US"/>
        </w:rPr>
        <w:t>[</w:t>
      </w:r>
      <w:r w:rsidRPr="00F6267B">
        <w:rPr>
          <w:lang w:val="en-US"/>
        </w:rPr>
        <w:t>p</w:t>
      </w:r>
      <w:r>
        <w:rPr>
          <w:lang w:val="en-US"/>
        </w:rPr>
        <w:t xml:space="preserve">ages </w:t>
      </w:r>
      <w:r w:rsidRPr="00F6267B">
        <w:rPr>
          <w:lang w:val="en-US"/>
        </w:rPr>
        <w:t>19</w:t>
      </w:r>
      <w:r>
        <w:rPr>
          <w:lang w:val="en-US"/>
        </w:rPr>
        <w:t>]</w:t>
      </w:r>
      <w:r w:rsidRPr="00F6267B">
        <w:rPr>
          <w:lang w:val="en-US"/>
        </w:rPr>
        <w:t xml:space="preserve"> </w:t>
      </w:r>
      <w:r>
        <w:rPr>
          <w:lang w:val="en-US"/>
        </w:rPr>
        <w:t>(</w:t>
      </w:r>
      <w:r w:rsidRPr="00F6267B">
        <w:rPr>
          <w:lang w:val="en-US"/>
        </w:rPr>
        <w:t>2023</w:t>
      </w:r>
      <w:r>
        <w:rPr>
          <w:lang w:val="en-US"/>
        </w:rPr>
        <w:t>)</w:t>
      </w:r>
    </w:p>
    <w:p w14:paraId="45B07BFE" w14:textId="77777777" w:rsidR="00BC46C9"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F6267B">
        <w:rPr>
          <w:lang w:val="en-US"/>
        </w:rPr>
        <w:t xml:space="preserve">Serge </w:t>
      </w:r>
      <w:proofErr w:type="spellStart"/>
      <w:r w:rsidRPr="00F6267B">
        <w:rPr>
          <w:lang w:val="en-US"/>
        </w:rPr>
        <w:t>Bondarenko</w:t>
      </w:r>
      <w:proofErr w:type="spellEnd"/>
      <w:r w:rsidRPr="00F6267B">
        <w:rPr>
          <w:lang w:val="en-US"/>
        </w:rPr>
        <w:t xml:space="preserve">, </w:t>
      </w:r>
      <w:proofErr w:type="spellStart"/>
      <w:r w:rsidRPr="00F6267B">
        <w:rPr>
          <w:lang w:val="en-US"/>
        </w:rPr>
        <w:t>Yahor</w:t>
      </w:r>
      <w:proofErr w:type="spellEnd"/>
      <w:r w:rsidRPr="00F6267B">
        <w:rPr>
          <w:lang w:val="en-US"/>
        </w:rPr>
        <w:t xml:space="preserve"> </w:t>
      </w:r>
      <w:proofErr w:type="spellStart"/>
      <w:r w:rsidRPr="00F6267B">
        <w:rPr>
          <w:lang w:val="en-US"/>
        </w:rPr>
        <w:t>Dydyshka</w:t>
      </w:r>
      <w:proofErr w:type="spellEnd"/>
      <w:r w:rsidRPr="00F6267B">
        <w:rPr>
          <w:lang w:val="en-US"/>
        </w:rPr>
        <w:t xml:space="preserve">, Lidia </w:t>
      </w:r>
      <w:proofErr w:type="spellStart"/>
      <w:r w:rsidRPr="00F6267B">
        <w:rPr>
          <w:lang w:val="en-US"/>
        </w:rPr>
        <w:t>Kalinovskaya</w:t>
      </w:r>
      <w:proofErr w:type="spellEnd"/>
      <w:r w:rsidRPr="00F6267B">
        <w:rPr>
          <w:lang w:val="en-US"/>
        </w:rPr>
        <w:t xml:space="preserve">, </w:t>
      </w:r>
      <w:proofErr w:type="spellStart"/>
      <w:r w:rsidRPr="00F6267B">
        <w:rPr>
          <w:lang w:val="en-US"/>
        </w:rPr>
        <w:t>Renat</w:t>
      </w:r>
      <w:proofErr w:type="spellEnd"/>
      <w:r w:rsidRPr="00F6267B">
        <w:rPr>
          <w:lang w:val="en-US"/>
        </w:rPr>
        <w:t xml:space="preserve"> Sadykov, Vitaly </w:t>
      </w:r>
      <w:proofErr w:type="spellStart"/>
      <w:r w:rsidRPr="00F6267B">
        <w:rPr>
          <w:lang w:val="en-US"/>
        </w:rPr>
        <w:t>Yermolchyk</w:t>
      </w:r>
      <w:proofErr w:type="spellEnd"/>
      <w:r w:rsidRPr="00F6267B">
        <w:rPr>
          <w:lang w:val="en-US"/>
        </w:rPr>
        <w:t>,</w:t>
      </w:r>
      <w:r>
        <w:rPr>
          <w:lang w:val="en-US"/>
        </w:rPr>
        <w:t xml:space="preserve"> “</w:t>
      </w:r>
      <w:r w:rsidRPr="00F6267B">
        <w:rPr>
          <w:lang w:val="en-US"/>
        </w:rPr>
        <w:t>Hadron-hadron collision mode in ReneSANCe-v1.3.0</w:t>
      </w:r>
      <w:r>
        <w:rPr>
          <w:lang w:val="en-US"/>
        </w:rPr>
        <w:t>”</w:t>
      </w:r>
      <w:r w:rsidRPr="00F6267B">
        <w:rPr>
          <w:lang w:val="en-US"/>
        </w:rPr>
        <w:t>,</w:t>
      </w:r>
      <w:r>
        <w:rPr>
          <w:lang w:val="en-US"/>
        </w:rPr>
        <w:t xml:space="preserve"> </w:t>
      </w:r>
      <w:r w:rsidRPr="00F6267B">
        <w:rPr>
          <w:i/>
          <w:iCs/>
          <w:lang w:val="en-US"/>
        </w:rPr>
        <w:t>Computer Physics Communications</w:t>
      </w:r>
      <w:r w:rsidRPr="00F6267B">
        <w:rPr>
          <w:lang w:val="en-US"/>
        </w:rPr>
        <w:t xml:space="preserve"> </w:t>
      </w:r>
      <w:r w:rsidRPr="00F6267B">
        <w:rPr>
          <w:b/>
          <w:bCs/>
          <w:lang w:val="en-US"/>
        </w:rPr>
        <w:t>285</w:t>
      </w:r>
      <w:r w:rsidRPr="00F6267B">
        <w:rPr>
          <w:lang w:val="en-US"/>
        </w:rPr>
        <w:t>, 108646</w:t>
      </w:r>
      <w:r>
        <w:rPr>
          <w:lang w:val="en-US"/>
        </w:rPr>
        <w:t xml:space="preserve"> [12 pages] (2023)</w:t>
      </w:r>
    </w:p>
    <w:p w14:paraId="1E91A374" w14:textId="77777777" w:rsidR="00BC46C9" w:rsidRPr="003E228F" w:rsidRDefault="00BC46C9" w:rsidP="00BC46C9">
      <w:pPr>
        <w:pStyle w:val="aa"/>
        <w:numPr>
          <w:ilvl w:val="0"/>
          <w:numId w:val="2"/>
        </w:numPr>
        <w:suppressAutoHyphens w:val="0"/>
        <w:spacing w:after="0" w:line="240" w:lineRule="auto"/>
        <w:ind w:left="426" w:hanging="426"/>
        <w:jc w:val="both"/>
        <w:rPr>
          <w:lang w:val="en-US"/>
        </w:rPr>
      </w:pPr>
      <w:r>
        <w:rPr>
          <w:lang w:val="en-US"/>
        </w:rPr>
        <w:t xml:space="preserve"> </w:t>
      </w:r>
      <w:r w:rsidRPr="00F6267B">
        <w:rPr>
          <w:lang w:val="en-US"/>
        </w:rPr>
        <w:t xml:space="preserve">O.P. </w:t>
      </w:r>
      <w:proofErr w:type="spellStart"/>
      <w:r w:rsidRPr="00F6267B">
        <w:rPr>
          <w:lang w:val="en-US"/>
        </w:rPr>
        <w:t>Solovtsova</w:t>
      </w:r>
      <w:proofErr w:type="spellEnd"/>
      <w:r w:rsidRPr="00F6267B">
        <w:rPr>
          <w:lang w:val="en-US"/>
        </w:rPr>
        <w:t xml:space="preserve">, V.I. </w:t>
      </w:r>
      <w:proofErr w:type="spellStart"/>
      <w:r w:rsidRPr="00F6267B">
        <w:rPr>
          <w:lang w:val="en-US"/>
        </w:rPr>
        <w:t>Lashkevich</w:t>
      </w:r>
      <w:proofErr w:type="spellEnd"/>
      <w:r w:rsidRPr="00F6267B">
        <w:rPr>
          <w:lang w:val="en-US"/>
        </w:rPr>
        <w:t xml:space="preserve">, L.P. </w:t>
      </w:r>
      <w:proofErr w:type="spellStart"/>
      <w:r w:rsidRPr="00F6267B">
        <w:rPr>
          <w:lang w:val="en-US"/>
        </w:rPr>
        <w:t>Kaptari</w:t>
      </w:r>
      <w:proofErr w:type="spellEnd"/>
      <w:r w:rsidRPr="00F6267B">
        <w:rPr>
          <w:lang w:val="en-US"/>
        </w:rPr>
        <w:t>,</w:t>
      </w:r>
      <w:r>
        <w:rPr>
          <w:lang w:val="en-US"/>
        </w:rPr>
        <w:t xml:space="preserve"> “</w:t>
      </w:r>
      <w:r w:rsidRPr="00F6267B">
        <w:rPr>
          <w:lang w:val="en-US"/>
        </w:rPr>
        <w:t xml:space="preserve">Lepton anomaly from QED diagrams with vacuum polarization insertions within the </w:t>
      </w:r>
      <w:proofErr w:type="spellStart"/>
      <w:r w:rsidRPr="00F6267B">
        <w:rPr>
          <w:lang w:val="en-US"/>
        </w:rPr>
        <w:t>Mellin</w:t>
      </w:r>
      <w:proofErr w:type="spellEnd"/>
      <w:r w:rsidRPr="00F6267B">
        <w:rPr>
          <w:lang w:val="en-US"/>
        </w:rPr>
        <w:t>-Barnes representation</w:t>
      </w:r>
      <w:r>
        <w:rPr>
          <w:lang w:val="en-US"/>
        </w:rPr>
        <w:t>”</w:t>
      </w:r>
      <w:r w:rsidRPr="00F6267B">
        <w:rPr>
          <w:lang w:val="en-US"/>
        </w:rPr>
        <w:t>,</w:t>
      </w:r>
      <w:r>
        <w:rPr>
          <w:lang w:val="en-US"/>
        </w:rPr>
        <w:t xml:space="preserve"> </w:t>
      </w:r>
      <w:r w:rsidRPr="00F6267B">
        <w:rPr>
          <w:i/>
          <w:iCs/>
          <w:lang w:val="en-US"/>
        </w:rPr>
        <w:t>The European Physical Journal Plus</w:t>
      </w:r>
      <w:r>
        <w:rPr>
          <w:lang w:val="en-US"/>
        </w:rPr>
        <w:t xml:space="preserve"> </w:t>
      </w:r>
      <w:r w:rsidRPr="00F6267B">
        <w:rPr>
          <w:b/>
          <w:bCs/>
          <w:lang w:val="en-US"/>
        </w:rPr>
        <w:t>138</w:t>
      </w:r>
      <w:r w:rsidRPr="00F6267B">
        <w:rPr>
          <w:lang w:val="en-US"/>
        </w:rPr>
        <w:t>, 212-220</w:t>
      </w:r>
      <w:r>
        <w:rPr>
          <w:lang w:val="en-US"/>
        </w:rPr>
        <w:t xml:space="preserve"> (</w:t>
      </w:r>
      <w:r w:rsidRPr="00F6267B">
        <w:rPr>
          <w:lang w:val="en-US"/>
        </w:rPr>
        <w:t>2023</w:t>
      </w:r>
      <w:r>
        <w:rPr>
          <w:lang w:val="en-US"/>
        </w:rPr>
        <w:t>)</w:t>
      </w:r>
    </w:p>
    <w:p w14:paraId="542E5D76" w14:textId="5F4AD816" w:rsidR="00BC46C9" w:rsidRDefault="00BC46C9" w:rsidP="00B54296">
      <w:pPr>
        <w:pStyle w:val="aa"/>
        <w:spacing w:after="0" w:line="240" w:lineRule="auto"/>
        <w:ind w:left="567" w:hanging="567"/>
        <w:rPr>
          <w:lang w:val="en-US"/>
        </w:rPr>
      </w:pPr>
    </w:p>
    <w:p w14:paraId="5DBDF4BD" w14:textId="77777777" w:rsidR="00BC46C9" w:rsidRPr="00BC46C9" w:rsidRDefault="00BC46C9" w:rsidP="00BC46C9">
      <w:pPr>
        <w:pStyle w:val="aa"/>
        <w:ind w:left="567" w:hanging="567"/>
        <w:rPr>
          <w:lang w:val="en-US"/>
        </w:rPr>
      </w:pPr>
      <w:r w:rsidRPr="00BC46C9">
        <w:rPr>
          <w:lang w:val="en-US"/>
        </w:rPr>
        <w:t>The results of the work are presented in 102 reports at various scientific events.</w:t>
      </w:r>
    </w:p>
    <w:p w14:paraId="5B62E0AF" w14:textId="77777777" w:rsidR="00BC46C9" w:rsidRPr="00BC46C9" w:rsidRDefault="00BC46C9" w:rsidP="00BC46C9">
      <w:pPr>
        <w:pStyle w:val="aa"/>
        <w:ind w:left="567" w:hanging="567"/>
        <w:rPr>
          <w:lang w:val="en-US"/>
        </w:rPr>
      </w:pPr>
    </w:p>
    <w:p w14:paraId="7B52743C" w14:textId="67C87991" w:rsidR="00BC46C9" w:rsidRPr="00BC46C9" w:rsidRDefault="00BC46C9" w:rsidP="00BC46C9">
      <w:pPr>
        <w:pStyle w:val="aa"/>
        <w:ind w:left="567" w:hanging="567"/>
        <w:rPr>
          <w:lang w:val="en-US"/>
        </w:rPr>
      </w:pPr>
      <w:r w:rsidRPr="00BC46C9">
        <w:rPr>
          <w:lang w:val="en-US"/>
        </w:rPr>
        <w:t xml:space="preserve">4 </w:t>
      </w:r>
      <w:r>
        <w:rPr>
          <w:lang w:val="en-US"/>
        </w:rPr>
        <w:t>habilitation</w:t>
      </w:r>
      <w:r w:rsidRPr="00BC46C9">
        <w:rPr>
          <w:lang w:val="en-US"/>
        </w:rPr>
        <w:t xml:space="preserve"> and 3 </w:t>
      </w:r>
      <w:r>
        <w:rPr>
          <w:lang w:val="en-US"/>
        </w:rPr>
        <w:t>PhD</w:t>
      </w:r>
      <w:r w:rsidRPr="00BC46C9">
        <w:rPr>
          <w:lang w:val="en-US"/>
        </w:rPr>
        <w:t xml:space="preserve"> dissertations have been defended.</w:t>
      </w:r>
    </w:p>
    <w:p w14:paraId="254219C2" w14:textId="77777777" w:rsidR="00BC46C9" w:rsidRPr="00BC46C9" w:rsidRDefault="00BC46C9" w:rsidP="00BC46C9">
      <w:pPr>
        <w:pStyle w:val="aa"/>
        <w:ind w:left="567" w:hanging="567"/>
        <w:rPr>
          <w:lang w:val="en-US"/>
        </w:rPr>
      </w:pPr>
    </w:p>
    <w:p w14:paraId="73E2F9F8" w14:textId="671674F0" w:rsidR="00BC46C9" w:rsidRPr="00BC46C9" w:rsidRDefault="00BC46C9" w:rsidP="00BC46C9">
      <w:pPr>
        <w:pStyle w:val="aa"/>
        <w:ind w:left="567" w:hanging="567"/>
        <w:rPr>
          <w:lang w:val="en-US"/>
        </w:rPr>
      </w:pPr>
      <w:r w:rsidRPr="00BC46C9">
        <w:rPr>
          <w:lang w:val="en-US"/>
        </w:rPr>
        <w:t>Lectures were given at the University of Dubna</w:t>
      </w:r>
      <w:r>
        <w:rPr>
          <w:lang w:val="en-US"/>
        </w:rPr>
        <w:t>,</w:t>
      </w:r>
      <w:r w:rsidRPr="00BC46C9">
        <w:rPr>
          <w:lang w:val="en-US"/>
        </w:rPr>
        <w:t xml:space="preserve"> UC JINR</w:t>
      </w:r>
      <w:r>
        <w:rPr>
          <w:lang w:val="en-US"/>
        </w:rPr>
        <w:t>,</w:t>
      </w:r>
      <w:r w:rsidRPr="00BC46C9">
        <w:rPr>
          <w:lang w:val="en-US"/>
        </w:rPr>
        <w:t xml:space="preserve"> and Tomsk Polytechnic University.</w:t>
      </w:r>
    </w:p>
    <w:p w14:paraId="659C9EC5" w14:textId="77777777" w:rsidR="00BC46C9" w:rsidRPr="00BC46C9" w:rsidRDefault="00BC46C9" w:rsidP="00BC46C9">
      <w:pPr>
        <w:pStyle w:val="aa"/>
        <w:ind w:left="567" w:hanging="567"/>
        <w:rPr>
          <w:lang w:val="en-US"/>
        </w:rPr>
      </w:pPr>
    </w:p>
    <w:p w14:paraId="4483D930" w14:textId="07090A60" w:rsidR="00BC46C9" w:rsidRPr="00BC46C9" w:rsidRDefault="00BC46C9" w:rsidP="00BC46C9">
      <w:pPr>
        <w:pStyle w:val="aa"/>
        <w:ind w:left="567" w:hanging="567"/>
        <w:rPr>
          <w:lang w:val="en-US"/>
        </w:rPr>
      </w:pPr>
      <w:r w:rsidRPr="00BC46C9">
        <w:rPr>
          <w:lang w:val="en-US"/>
        </w:rPr>
        <w:t xml:space="preserve">3 JINR awards were </w:t>
      </w:r>
      <w:r>
        <w:rPr>
          <w:lang w:val="en-US"/>
        </w:rPr>
        <w:t>granted</w:t>
      </w:r>
      <w:r w:rsidRPr="00BC46C9">
        <w:rPr>
          <w:lang w:val="en-US"/>
        </w:rPr>
        <w:t xml:space="preserve"> for the best scientific works.</w:t>
      </w:r>
    </w:p>
    <w:p w14:paraId="112FD650" w14:textId="77777777" w:rsidR="00BC46C9" w:rsidRPr="00BC46C9" w:rsidRDefault="00BC46C9" w:rsidP="00BC46C9">
      <w:pPr>
        <w:pStyle w:val="aa"/>
        <w:ind w:left="567" w:hanging="567"/>
        <w:rPr>
          <w:lang w:val="en-US"/>
        </w:rPr>
      </w:pPr>
    </w:p>
    <w:p w14:paraId="7295492B" w14:textId="748DAEB1" w:rsidR="0071214D" w:rsidRDefault="00BC46C9" w:rsidP="00615765">
      <w:pPr>
        <w:pStyle w:val="aa"/>
        <w:spacing w:after="0" w:line="240" w:lineRule="auto"/>
        <w:ind w:left="567" w:hanging="567"/>
        <w:rPr>
          <w:b/>
          <w:bCs/>
          <w:lang w:val="en-US"/>
        </w:rPr>
      </w:pPr>
      <w:r w:rsidRPr="00BC46C9">
        <w:rPr>
          <w:lang w:val="en-US"/>
        </w:rPr>
        <w:t>1 patent was obtained (</w:t>
      </w:r>
      <w:proofErr w:type="spellStart"/>
      <w:r w:rsidRPr="00BC46C9">
        <w:rPr>
          <w:lang w:val="en-US"/>
        </w:rPr>
        <w:t>R.G.Nazmitdinov</w:t>
      </w:r>
      <w:proofErr w:type="spellEnd"/>
      <w:r w:rsidRPr="00BC46C9">
        <w:rPr>
          <w:lang w:val="en-US"/>
        </w:rPr>
        <w:t xml:space="preserve"> et al. "Solar thermal collector for heat removal from solar photovoltaic panel" RU 210191).</w:t>
      </w:r>
    </w:p>
    <w:p w14:paraId="6424E9B6" w14:textId="77777777" w:rsidR="0071214D" w:rsidRDefault="00000000">
      <w:pPr>
        <w:spacing w:line="240" w:lineRule="atLeast"/>
        <w:rPr>
          <w:lang w:val="en-US"/>
        </w:rPr>
      </w:pPr>
      <w:r>
        <w:rPr>
          <w:b/>
          <w:bCs/>
          <w:sz w:val="24"/>
          <w:szCs w:val="24"/>
          <w:lang w:val="en-US"/>
        </w:rPr>
        <w:lastRenderedPageBreak/>
        <w:t>3. International scientific and technical cooperation</w:t>
      </w:r>
    </w:p>
    <w:p w14:paraId="7726C4F4" w14:textId="22CC04F5" w:rsidR="0071214D" w:rsidRDefault="00000000">
      <w:pPr>
        <w:spacing w:line="240" w:lineRule="atLeast"/>
        <w:rPr>
          <w:bCs/>
          <w:sz w:val="24"/>
          <w:szCs w:val="24"/>
          <w:lang w:val="en-US"/>
        </w:rPr>
      </w:pPr>
      <w:r>
        <w:rPr>
          <w:bCs/>
          <w:sz w:val="24"/>
          <w:szCs w:val="24"/>
          <w:lang w:val="en-US"/>
        </w:rPr>
        <w:t xml:space="preserve">The countries, institutions and organizations actually involved. </w:t>
      </w:r>
    </w:p>
    <w:p w14:paraId="07E6FA82" w14:textId="77777777" w:rsidR="00BC46C9" w:rsidRDefault="00BC46C9">
      <w:pPr>
        <w:spacing w:line="240" w:lineRule="atLeast"/>
        <w:rPr>
          <w:bCs/>
          <w:sz w:val="24"/>
          <w:szCs w:val="24"/>
          <w:lang w:val="en-US"/>
        </w:rPr>
      </w:pPr>
    </w:p>
    <w:tbl>
      <w:tblPr>
        <w:tblW w:w="11971" w:type="pct"/>
        <w:shd w:val="clear" w:color="auto" w:fill="FFFFFF"/>
        <w:tblCellMar>
          <w:top w:w="15" w:type="dxa"/>
          <w:left w:w="15" w:type="dxa"/>
          <w:bottom w:w="15" w:type="dxa"/>
          <w:right w:w="15" w:type="dxa"/>
        </w:tblCellMar>
        <w:tblLook w:val="04A0" w:firstRow="1" w:lastRow="0" w:firstColumn="1" w:lastColumn="0" w:noHBand="0" w:noVBand="1"/>
      </w:tblPr>
      <w:tblGrid>
        <w:gridCol w:w="3307"/>
        <w:gridCol w:w="3908"/>
        <w:gridCol w:w="2707"/>
        <w:gridCol w:w="1805"/>
        <w:gridCol w:w="3008"/>
        <w:gridCol w:w="5411"/>
        <w:gridCol w:w="3162"/>
        <w:gridCol w:w="445"/>
      </w:tblGrid>
      <w:tr w:rsidR="00BC46C9" w:rsidRPr="00482199" w14:paraId="5B961DB4" w14:textId="77777777" w:rsidTr="00F93DF4">
        <w:tc>
          <w:tcPr>
            <w:tcW w:w="3118" w:type="dxa"/>
            <w:shd w:val="clear" w:color="auto" w:fill="FFFFFF"/>
            <w:vAlign w:val="center"/>
          </w:tcPr>
          <w:p w14:paraId="21E3B5CE" w14:textId="77777777" w:rsidR="00BC46C9" w:rsidRDefault="00BC46C9" w:rsidP="00F93DF4">
            <w:pPr>
              <w:rPr>
                <w:b/>
                <w:bCs/>
                <w:color w:val="333333"/>
                <w:lang w:eastAsia="ru-RU"/>
              </w:rPr>
            </w:pPr>
            <w:r w:rsidRPr="00064045">
              <w:rPr>
                <w:b/>
                <w:bCs/>
                <w:color w:val="333333"/>
                <w:lang w:eastAsia="ru-RU"/>
              </w:rPr>
              <w:t xml:space="preserve">Country </w:t>
            </w:r>
            <w:r>
              <w:rPr>
                <w:b/>
                <w:bCs/>
                <w:color w:val="333333"/>
                <w:lang w:val="en-US" w:eastAsia="ru-RU"/>
              </w:rPr>
              <w:t>or</w:t>
            </w:r>
            <w:r w:rsidRPr="00064045">
              <w:rPr>
                <w:b/>
                <w:bCs/>
                <w:color w:val="333333"/>
                <w:lang w:eastAsia="ru-RU"/>
              </w:rPr>
              <w:t xml:space="preserve"> International Organization</w:t>
            </w:r>
          </w:p>
          <w:p w14:paraId="37C27674" w14:textId="77777777" w:rsidR="00BC46C9" w:rsidRPr="00482199" w:rsidRDefault="00BC46C9" w:rsidP="00F93DF4">
            <w:pPr>
              <w:rPr>
                <w:rFonts w:ascii="Helvetica" w:hAnsi="Helvetica" w:cs="Helvetica"/>
                <w:color w:val="333333"/>
                <w:sz w:val="18"/>
                <w:szCs w:val="18"/>
                <w:lang w:val="en-US" w:eastAsia="ru-RU"/>
              </w:rPr>
            </w:pPr>
          </w:p>
        </w:tc>
        <w:tc>
          <w:tcPr>
            <w:tcW w:w="3685" w:type="dxa"/>
            <w:shd w:val="clear" w:color="auto" w:fill="FFFFFF"/>
            <w:vAlign w:val="center"/>
          </w:tcPr>
          <w:p w14:paraId="3A471915" w14:textId="77777777" w:rsidR="00BC46C9" w:rsidRPr="00482199" w:rsidRDefault="00BC46C9" w:rsidP="00F93DF4">
            <w:pPr>
              <w:rPr>
                <w:rFonts w:ascii="Helvetica" w:hAnsi="Helvetica" w:cs="Helvetica"/>
                <w:color w:val="333333"/>
                <w:sz w:val="18"/>
                <w:szCs w:val="18"/>
                <w:lang w:val="en-US" w:eastAsia="ru-RU"/>
              </w:rPr>
            </w:pPr>
            <w:r w:rsidRPr="00064045">
              <w:rPr>
                <w:b/>
                <w:bCs/>
                <w:color w:val="333333"/>
                <w:lang w:eastAsia="ru-RU"/>
              </w:rPr>
              <w:t>City</w:t>
            </w:r>
          </w:p>
        </w:tc>
        <w:tc>
          <w:tcPr>
            <w:tcW w:w="2553" w:type="dxa"/>
            <w:shd w:val="clear" w:color="auto" w:fill="FFFFFF"/>
            <w:vAlign w:val="center"/>
          </w:tcPr>
          <w:p w14:paraId="549A0568" w14:textId="77777777" w:rsidR="00BC46C9" w:rsidRPr="00482199" w:rsidRDefault="00BC46C9" w:rsidP="00F93DF4">
            <w:pPr>
              <w:rPr>
                <w:b/>
                <w:bCs/>
                <w:color w:val="333333"/>
                <w:lang w:val="en-US" w:eastAsia="ru-RU"/>
              </w:rPr>
            </w:pPr>
            <w:r w:rsidRPr="00064045">
              <w:rPr>
                <w:b/>
                <w:bCs/>
                <w:color w:val="333333"/>
                <w:lang w:eastAsia="ru-RU"/>
              </w:rPr>
              <w:t xml:space="preserve">Institute </w:t>
            </w:r>
            <w:r>
              <w:rPr>
                <w:b/>
                <w:bCs/>
                <w:color w:val="333333"/>
                <w:lang w:val="en-US" w:eastAsia="ru-RU"/>
              </w:rPr>
              <w:t>or</w:t>
            </w:r>
          </w:p>
          <w:p w14:paraId="33CE4B43" w14:textId="77777777" w:rsidR="00BC46C9" w:rsidRPr="00482199" w:rsidRDefault="00BC46C9" w:rsidP="00F93DF4">
            <w:pPr>
              <w:rPr>
                <w:rFonts w:ascii="Helvetica" w:hAnsi="Helvetica" w:cs="Helvetica"/>
                <w:color w:val="333333"/>
                <w:sz w:val="18"/>
                <w:szCs w:val="18"/>
                <w:lang w:val="en-US" w:eastAsia="ru-RU"/>
              </w:rPr>
            </w:pPr>
            <w:r w:rsidRPr="00064045">
              <w:rPr>
                <w:b/>
                <w:bCs/>
                <w:color w:val="333333"/>
                <w:lang w:eastAsia="ru-RU"/>
              </w:rPr>
              <w:t>l</w:t>
            </w:r>
            <w:proofErr w:type="spellStart"/>
            <w:r>
              <w:rPr>
                <w:b/>
                <w:bCs/>
                <w:color w:val="333333"/>
                <w:lang w:val="en-US" w:eastAsia="ru-RU"/>
              </w:rPr>
              <w:t>aboratory</w:t>
            </w:r>
            <w:proofErr w:type="spellEnd"/>
          </w:p>
        </w:tc>
        <w:tc>
          <w:tcPr>
            <w:tcW w:w="1702" w:type="dxa"/>
            <w:shd w:val="clear" w:color="auto" w:fill="FFFFFF"/>
            <w:vAlign w:val="center"/>
          </w:tcPr>
          <w:p w14:paraId="0C2A1313" w14:textId="77777777" w:rsidR="00BC46C9" w:rsidRPr="00482199" w:rsidRDefault="00BC46C9" w:rsidP="00F93DF4">
            <w:pPr>
              <w:rPr>
                <w:rFonts w:ascii="Helvetica" w:hAnsi="Helvetica" w:cs="Helvetica"/>
                <w:color w:val="333333"/>
                <w:sz w:val="18"/>
                <w:szCs w:val="18"/>
                <w:lang w:val="en-US" w:eastAsia="ru-RU"/>
              </w:rPr>
            </w:pPr>
          </w:p>
        </w:tc>
        <w:tc>
          <w:tcPr>
            <w:tcW w:w="2836" w:type="dxa"/>
            <w:shd w:val="clear" w:color="auto" w:fill="FFFFFF"/>
            <w:vAlign w:val="center"/>
          </w:tcPr>
          <w:p w14:paraId="452A6930" w14:textId="77777777" w:rsidR="00BC46C9" w:rsidRPr="00F47451" w:rsidRDefault="00BC46C9" w:rsidP="00F93DF4">
            <w:pPr>
              <w:rPr>
                <w:rFonts w:ascii="Helvetica" w:hAnsi="Helvetica" w:cs="Helvetica"/>
                <w:color w:val="333333"/>
                <w:sz w:val="18"/>
                <w:szCs w:val="18"/>
                <w:lang w:val="en-US" w:eastAsia="ru-RU"/>
              </w:rPr>
            </w:pPr>
          </w:p>
        </w:tc>
        <w:tc>
          <w:tcPr>
            <w:tcW w:w="5102" w:type="dxa"/>
            <w:shd w:val="clear" w:color="auto" w:fill="FFFFFF"/>
            <w:vAlign w:val="center"/>
          </w:tcPr>
          <w:p w14:paraId="07123381" w14:textId="77777777" w:rsidR="00BC46C9" w:rsidRPr="00F47451" w:rsidRDefault="00BC46C9" w:rsidP="00F93DF4">
            <w:pPr>
              <w:rPr>
                <w:rFonts w:ascii="Helvetica" w:hAnsi="Helvetica" w:cs="Helvetica"/>
                <w:color w:val="333333"/>
                <w:sz w:val="18"/>
                <w:szCs w:val="18"/>
                <w:lang w:val="en-US" w:eastAsia="ru-RU"/>
              </w:rPr>
            </w:pPr>
          </w:p>
        </w:tc>
        <w:tc>
          <w:tcPr>
            <w:tcW w:w="2982" w:type="dxa"/>
            <w:shd w:val="clear" w:color="auto" w:fill="FFFFFF"/>
            <w:vAlign w:val="center"/>
          </w:tcPr>
          <w:p w14:paraId="604E7FE7"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E8DA8EB"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75777EF" w14:textId="77777777" w:rsidTr="00F93DF4">
        <w:tc>
          <w:tcPr>
            <w:tcW w:w="3118" w:type="dxa"/>
            <w:shd w:val="clear" w:color="auto" w:fill="FFFFFF"/>
            <w:vAlign w:val="center"/>
          </w:tcPr>
          <w:p w14:paraId="28FE7688" w14:textId="77777777" w:rsidR="00BC46C9" w:rsidRPr="00F47451" w:rsidRDefault="00BC46C9" w:rsidP="00F93DF4">
            <w:pPr>
              <w:rPr>
                <w:color w:val="333333"/>
                <w:lang w:val="en-US" w:eastAsia="ru-RU"/>
              </w:rPr>
            </w:pPr>
            <w:proofErr w:type="spellStart"/>
            <w:r w:rsidRPr="00064045">
              <w:rPr>
                <w:color w:val="333333"/>
                <w:lang w:eastAsia="ru-RU"/>
              </w:rPr>
              <w:t>Armenia</w:t>
            </w:r>
            <w:proofErr w:type="spellEnd"/>
          </w:p>
        </w:tc>
        <w:tc>
          <w:tcPr>
            <w:tcW w:w="3685" w:type="dxa"/>
            <w:shd w:val="clear" w:color="auto" w:fill="FFFFFF"/>
            <w:vAlign w:val="center"/>
          </w:tcPr>
          <w:p w14:paraId="451607B6" w14:textId="77777777" w:rsidR="00BC46C9" w:rsidRPr="00F47451" w:rsidRDefault="00BC46C9" w:rsidP="00F93DF4">
            <w:pPr>
              <w:rPr>
                <w:color w:val="333333"/>
                <w:lang w:val="en-US" w:eastAsia="ru-RU"/>
              </w:rPr>
            </w:pPr>
            <w:proofErr w:type="spellStart"/>
            <w:r w:rsidRPr="00064045">
              <w:rPr>
                <w:color w:val="333333"/>
                <w:lang w:eastAsia="ru-RU"/>
              </w:rPr>
              <w:t>Yerevan</w:t>
            </w:r>
            <w:proofErr w:type="spellEnd"/>
          </w:p>
        </w:tc>
        <w:tc>
          <w:tcPr>
            <w:tcW w:w="2553" w:type="dxa"/>
            <w:shd w:val="clear" w:color="auto" w:fill="FFFFFF"/>
            <w:vAlign w:val="center"/>
          </w:tcPr>
          <w:p w14:paraId="7932B5D1" w14:textId="77777777" w:rsidR="00BC46C9" w:rsidRPr="00F47451" w:rsidRDefault="00BC46C9" w:rsidP="00F93DF4">
            <w:pPr>
              <w:rPr>
                <w:color w:val="333333"/>
                <w:lang w:val="en-US" w:eastAsia="ru-RU"/>
              </w:rPr>
            </w:pPr>
            <w:r w:rsidRPr="00064045">
              <w:rPr>
                <w:color w:val="333333"/>
                <w:lang w:eastAsia="ru-RU"/>
              </w:rPr>
              <w:t>RAU</w:t>
            </w:r>
          </w:p>
        </w:tc>
        <w:tc>
          <w:tcPr>
            <w:tcW w:w="1702" w:type="dxa"/>
            <w:tcBorders>
              <w:left w:val="nil"/>
            </w:tcBorders>
            <w:shd w:val="clear" w:color="auto" w:fill="FFFFFF"/>
            <w:vAlign w:val="center"/>
          </w:tcPr>
          <w:p w14:paraId="297617ED" w14:textId="77777777" w:rsidR="00BC46C9" w:rsidRPr="00F47451" w:rsidRDefault="00BC46C9" w:rsidP="00F93DF4">
            <w:pPr>
              <w:rPr>
                <w:color w:val="333333"/>
                <w:lang w:val="en-US" w:eastAsia="ru-RU"/>
              </w:rPr>
            </w:pPr>
          </w:p>
        </w:tc>
        <w:tc>
          <w:tcPr>
            <w:tcW w:w="2836" w:type="dxa"/>
            <w:shd w:val="clear" w:color="auto" w:fill="FFFFFF"/>
            <w:vAlign w:val="center"/>
          </w:tcPr>
          <w:p w14:paraId="3280A276" w14:textId="77777777" w:rsidR="00BC46C9" w:rsidRPr="00F47451" w:rsidRDefault="00BC46C9" w:rsidP="00F93DF4">
            <w:pPr>
              <w:rPr>
                <w:color w:val="333333"/>
                <w:lang w:val="en-US" w:eastAsia="ru-RU"/>
              </w:rPr>
            </w:pPr>
          </w:p>
        </w:tc>
        <w:tc>
          <w:tcPr>
            <w:tcW w:w="5102" w:type="dxa"/>
            <w:shd w:val="clear" w:color="auto" w:fill="FFFFFF"/>
            <w:vAlign w:val="center"/>
          </w:tcPr>
          <w:p w14:paraId="0BE547A9" w14:textId="77777777" w:rsidR="00BC46C9" w:rsidRPr="00F47451" w:rsidRDefault="00BC46C9" w:rsidP="00F93DF4">
            <w:pPr>
              <w:rPr>
                <w:color w:val="333333"/>
                <w:lang w:val="en-US" w:eastAsia="ru-RU"/>
              </w:rPr>
            </w:pPr>
          </w:p>
        </w:tc>
        <w:tc>
          <w:tcPr>
            <w:tcW w:w="2982" w:type="dxa"/>
            <w:shd w:val="clear" w:color="auto" w:fill="FFFFFF"/>
            <w:vAlign w:val="center"/>
          </w:tcPr>
          <w:p w14:paraId="75FADA1C"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38E5B75"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0068385D" w14:textId="77777777" w:rsidTr="00F93DF4">
        <w:tc>
          <w:tcPr>
            <w:tcW w:w="3118" w:type="dxa"/>
            <w:shd w:val="clear" w:color="auto" w:fill="FFFFFF"/>
            <w:vAlign w:val="center"/>
          </w:tcPr>
          <w:p w14:paraId="71A10342"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4906E97F"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293883FB" w14:textId="77777777" w:rsidR="00BC46C9" w:rsidRDefault="00BC46C9" w:rsidP="00F93DF4">
            <w:pPr>
              <w:rPr>
                <w:color w:val="333333"/>
                <w:lang w:eastAsia="ru-RU"/>
              </w:rPr>
            </w:pPr>
            <w:r w:rsidRPr="00064045">
              <w:rPr>
                <w:color w:val="333333"/>
                <w:lang w:eastAsia="ru-RU"/>
              </w:rPr>
              <w:t>YSU</w:t>
            </w:r>
          </w:p>
          <w:p w14:paraId="782BFBA9" w14:textId="77777777" w:rsidR="00BC46C9" w:rsidRPr="00482199" w:rsidRDefault="00BC46C9" w:rsidP="00F93DF4">
            <w:pPr>
              <w:rPr>
                <w:color w:val="333333"/>
                <w:lang w:val="en-US" w:eastAsia="ru-RU"/>
              </w:rPr>
            </w:pPr>
          </w:p>
        </w:tc>
        <w:tc>
          <w:tcPr>
            <w:tcW w:w="1702" w:type="dxa"/>
            <w:tcBorders>
              <w:left w:val="nil"/>
            </w:tcBorders>
            <w:shd w:val="clear" w:color="auto" w:fill="FFFFFF"/>
            <w:vAlign w:val="center"/>
          </w:tcPr>
          <w:p w14:paraId="4A628D89" w14:textId="77777777" w:rsidR="00BC46C9" w:rsidRPr="00482199" w:rsidRDefault="00BC46C9" w:rsidP="00F93DF4">
            <w:pPr>
              <w:rPr>
                <w:color w:val="333333"/>
                <w:lang w:val="en-US" w:eastAsia="ru-RU"/>
              </w:rPr>
            </w:pPr>
          </w:p>
        </w:tc>
        <w:tc>
          <w:tcPr>
            <w:tcW w:w="2836" w:type="dxa"/>
            <w:shd w:val="clear" w:color="auto" w:fill="FFFFFF"/>
            <w:vAlign w:val="center"/>
          </w:tcPr>
          <w:p w14:paraId="41DCA673" w14:textId="77777777" w:rsidR="00BC46C9" w:rsidRPr="00482199" w:rsidRDefault="00BC46C9" w:rsidP="00F93DF4">
            <w:pPr>
              <w:rPr>
                <w:color w:val="333333"/>
                <w:lang w:val="en-US" w:eastAsia="ru-RU"/>
              </w:rPr>
            </w:pPr>
          </w:p>
        </w:tc>
        <w:tc>
          <w:tcPr>
            <w:tcW w:w="5102" w:type="dxa"/>
            <w:shd w:val="clear" w:color="auto" w:fill="FFFFFF"/>
            <w:vAlign w:val="center"/>
          </w:tcPr>
          <w:p w14:paraId="48EA4FE9" w14:textId="77777777" w:rsidR="00BC46C9" w:rsidRPr="00F47451" w:rsidRDefault="00BC46C9" w:rsidP="00F93DF4">
            <w:pPr>
              <w:rPr>
                <w:color w:val="333333"/>
                <w:lang w:val="en-US" w:eastAsia="ru-RU"/>
              </w:rPr>
            </w:pPr>
          </w:p>
        </w:tc>
        <w:tc>
          <w:tcPr>
            <w:tcW w:w="2982" w:type="dxa"/>
            <w:shd w:val="clear" w:color="auto" w:fill="FFFFFF"/>
            <w:vAlign w:val="center"/>
          </w:tcPr>
          <w:p w14:paraId="60087815"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FF3A0AF"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20C9656F" w14:textId="77777777" w:rsidTr="00F93DF4">
        <w:tc>
          <w:tcPr>
            <w:tcW w:w="3118" w:type="dxa"/>
            <w:shd w:val="clear" w:color="auto" w:fill="FFFFFF"/>
            <w:vAlign w:val="center"/>
          </w:tcPr>
          <w:p w14:paraId="3946F2A5" w14:textId="77777777" w:rsidR="00BC46C9" w:rsidRPr="00482199" w:rsidRDefault="00BC46C9" w:rsidP="00F93DF4">
            <w:pPr>
              <w:rPr>
                <w:color w:val="333333"/>
                <w:lang w:val="en-US" w:eastAsia="ru-RU"/>
              </w:rPr>
            </w:pPr>
            <w:r w:rsidRPr="00064045">
              <w:rPr>
                <w:color w:val="333333"/>
                <w:lang w:eastAsia="ru-RU"/>
              </w:rPr>
              <w:t>Belarus</w:t>
            </w:r>
          </w:p>
        </w:tc>
        <w:tc>
          <w:tcPr>
            <w:tcW w:w="3685" w:type="dxa"/>
            <w:shd w:val="clear" w:color="auto" w:fill="FFFFFF"/>
            <w:vAlign w:val="center"/>
          </w:tcPr>
          <w:p w14:paraId="71D779E2" w14:textId="77777777" w:rsidR="00BC46C9" w:rsidRPr="00482199" w:rsidRDefault="00BC46C9" w:rsidP="00F93DF4">
            <w:pPr>
              <w:rPr>
                <w:color w:val="333333"/>
                <w:lang w:val="en-US" w:eastAsia="ru-RU"/>
              </w:rPr>
            </w:pPr>
            <w:proofErr w:type="spellStart"/>
            <w:r w:rsidRPr="00064045">
              <w:rPr>
                <w:color w:val="333333"/>
                <w:lang w:eastAsia="ru-RU"/>
              </w:rPr>
              <w:t>Gomel</w:t>
            </w:r>
            <w:proofErr w:type="spellEnd"/>
          </w:p>
        </w:tc>
        <w:tc>
          <w:tcPr>
            <w:tcW w:w="2553" w:type="dxa"/>
            <w:shd w:val="clear" w:color="auto" w:fill="FFFFFF"/>
            <w:vAlign w:val="center"/>
          </w:tcPr>
          <w:p w14:paraId="726BC870" w14:textId="77777777" w:rsidR="00BC46C9" w:rsidRPr="00482199" w:rsidRDefault="00BC46C9" w:rsidP="00F93DF4">
            <w:pPr>
              <w:rPr>
                <w:color w:val="333333"/>
                <w:lang w:val="en-US" w:eastAsia="ru-RU"/>
              </w:rPr>
            </w:pPr>
            <w:r w:rsidRPr="00064045">
              <w:rPr>
                <w:color w:val="333333"/>
                <w:lang w:eastAsia="ru-RU"/>
              </w:rPr>
              <w:t>GSU</w:t>
            </w:r>
          </w:p>
        </w:tc>
        <w:tc>
          <w:tcPr>
            <w:tcW w:w="1702" w:type="dxa"/>
            <w:tcBorders>
              <w:left w:val="nil"/>
            </w:tcBorders>
            <w:shd w:val="clear" w:color="auto" w:fill="FFFFFF"/>
            <w:vAlign w:val="center"/>
          </w:tcPr>
          <w:p w14:paraId="2BF55BE9" w14:textId="77777777" w:rsidR="00BC46C9" w:rsidRPr="00482199" w:rsidRDefault="00BC46C9" w:rsidP="00F93DF4">
            <w:pPr>
              <w:rPr>
                <w:color w:val="333333"/>
                <w:lang w:val="en-US" w:eastAsia="ru-RU"/>
              </w:rPr>
            </w:pPr>
          </w:p>
        </w:tc>
        <w:tc>
          <w:tcPr>
            <w:tcW w:w="2836" w:type="dxa"/>
            <w:shd w:val="clear" w:color="auto" w:fill="FFFFFF"/>
            <w:vAlign w:val="center"/>
          </w:tcPr>
          <w:p w14:paraId="7ED3D0C8" w14:textId="77777777" w:rsidR="00BC46C9" w:rsidRPr="00482199" w:rsidRDefault="00BC46C9" w:rsidP="00F93DF4">
            <w:pPr>
              <w:rPr>
                <w:color w:val="333333"/>
                <w:lang w:val="en-US" w:eastAsia="ru-RU"/>
              </w:rPr>
            </w:pPr>
          </w:p>
        </w:tc>
        <w:tc>
          <w:tcPr>
            <w:tcW w:w="5102" w:type="dxa"/>
            <w:shd w:val="clear" w:color="auto" w:fill="FFFFFF"/>
            <w:vAlign w:val="center"/>
          </w:tcPr>
          <w:p w14:paraId="1EFD9260" w14:textId="77777777" w:rsidR="00BC46C9" w:rsidRPr="00482199" w:rsidRDefault="00BC46C9" w:rsidP="00F93DF4">
            <w:pPr>
              <w:rPr>
                <w:color w:val="333333"/>
                <w:lang w:val="en-US" w:eastAsia="ru-RU"/>
              </w:rPr>
            </w:pPr>
          </w:p>
        </w:tc>
        <w:tc>
          <w:tcPr>
            <w:tcW w:w="2982" w:type="dxa"/>
            <w:shd w:val="clear" w:color="auto" w:fill="FFFFFF"/>
            <w:vAlign w:val="center"/>
          </w:tcPr>
          <w:p w14:paraId="00E54153"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607B576"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087075A" w14:textId="77777777" w:rsidTr="00F93DF4">
        <w:tc>
          <w:tcPr>
            <w:tcW w:w="3118" w:type="dxa"/>
            <w:shd w:val="clear" w:color="auto" w:fill="FFFFFF"/>
            <w:vAlign w:val="center"/>
          </w:tcPr>
          <w:p w14:paraId="69451230" w14:textId="77777777" w:rsidR="00BC46C9" w:rsidRPr="00F47451"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19D7A47D" w14:textId="77777777" w:rsidR="00BC46C9" w:rsidRDefault="00BC46C9" w:rsidP="00F93DF4">
            <w:pPr>
              <w:rPr>
                <w:color w:val="333333"/>
                <w:lang w:eastAsia="ru-RU"/>
              </w:rPr>
            </w:pPr>
            <w:proofErr w:type="spellStart"/>
            <w:r w:rsidRPr="00064045">
              <w:rPr>
                <w:color w:val="333333"/>
                <w:lang w:eastAsia="ru-RU"/>
              </w:rPr>
              <w:t>Minsk</w:t>
            </w:r>
            <w:proofErr w:type="spellEnd"/>
          </w:p>
          <w:p w14:paraId="00CE1C37" w14:textId="77777777" w:rsidR="00BC46C9" w:rsidRPr="00F47451" w:rsidRDefault="00BC46C9" w:rsidP="00F93DF4">
            <w:pPr>
              <w:rPr>
                <w:color w:val="333333"/>
                <w:lang w:val="en-US" w:eastAsia="ru-RU"/>
              </w:rPr>
            </w:pPr>
          </w:p>
        </w:tc>
        <w:tc>
          <w:tcPr>
            <w:tcW w:w="2553" w:type="dxa"/>
            <w:shd w:val="clear" w:color="auto" w:fill="FFFFFF"/>
            <w:vAlign w:val="center"/>
          </w:tcPr>
          <w:p w14:paraId="7E1D246C" w14:textId="77777777" w:rsidR="00BC46C9" w:rsidRDefault="00BC46C9" w:rsidP="00F93DF4">
            <w:pPr>
              <w:rPr>
                <w:color w:val="333333"/>
                <w:lang w:eastAsia="ru-RU"/>
              </w:rPr>
            </w:pPr>
            <w:r w:rsidRPr="00064045">
              <w:rPr>
                <w:color w:val="333333"/>
                <w:lang w:eastAsia="ru-RU"/>
              </w:rPr>
              <w:t>IP NASB</w:t>
            </w:r>
          </w:p>
          <w:p w14:paraId="3F0B3726" w14:textId="77777777" w:rsidR="00BC46C9" w:rsidRPr="00F47451" w:rsidRDefault="00BC46C9" w:rsidP="00F93DF4">
            <w:pPr>
              <w:rPr>
                <w:color w:val="333333"/>
                <w:lang w:val="en-US" w:eastAsia="ru-RU"/>
              </w:rPr>
            </w:pPr>
          </w:p>
        </w:tc>
        <w:tc>
          <w:tcPr>
            <w:tcW w:w="1702" w:type="dxa"/>
            <w:tcBorders>
              <w:left w:val="nil"/>
            </w:tcBorders>
            <w:shd w:val="clear" w:color="auto" w:fill="FFFFFF"/>
            <w:vAlign w:val="center"/>
          </w:tcPr>
          <w:p w14:paraId="2C4F922F" w14:textId="77777777" w:rsidR="00BC46C9" w:rsidRPr="00F47451" w:rsidRDefault="00BC46C9" w:rsidP="00F93DF4">
            <w:pPr>
              <w:rPr>
                <w:color w:val="333333"/>
                <w:lang w:val="en-US" w:eastAsia="ru-RU"/>
              </w:rPr>
            </w:pPr>
          </w:p>
        </w:tc>
        <w:tc>
          <w:tcPr>
            <w:tcW w:w="2836" w:type="dxa"/>
            <w:shd w:val="clear" w:color="auto" w:fill="FFFFFF"/>
            <w:vAlign w:val="center"/>
          </w:tcPr>
          <w:p w14:paraId="03A7E5B3" w14:textId="77777777" w:rsidR="00BC46C9" w:rsidRPr="00482199" w:rsidRDefault="00BC46C9" w:rsidP="00F93DF4">
            <w:pPr>
              <w:rPr>
                <w:color w:val="333333"/>
                <w:lang w:val="en-US" w:eastAsia="ru-RU"/>
              </w:rPr>
            </w:pPr>
          </w:p>
        </w:tc>
        <w:tc>
          <w:tcPr>
            <w:tcW w:w="5102" w:type="dxa"/>
            <w:shd w:val="clear" w:color="auto" w:fill="FFFFFF"/>
            <w:vAlign w:val="center"/>
          </w:tcPr>
          <w:p w14:paraId="5B23C896" w14:textId="77777777" w:rsidR="00BC46C9" w:rsidRPr="00482199" w:rsidRDefault="00BC46C9" w:rsidP="00F93DF4">
            <w:pPr>
              <w:rPr>
                <w:color w:val="333333"/>
                <w:lang w:val="en-US" w:eastAsia="ru-RU"/>
              </w:rPr>
            </w:pPr>
          </w:p>
        </w:tc>
        <w:tc>
          <w:tcPr>
            <w:tcW w:w="2982" w:type="dxa"/>
            <w:shd w:val="clear" w:color="auto" w:fill="FFFFFF"/>
            <w:vAlign w:val="center"/>
          </w:tcPr>
          <w:p w14:paraId="06D3040D"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84F2D3A"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9DD4EFB" w14:textId="77777777" w:rsidTr="00F93DF4">
        <w:tc>
          <w:tcPr>
            <w:tcW w:w="3118" w:type="dxa"/>
            <w:shd w:val="clear" w:color="auto" w:fill="FFFFFF"/>
            <w:vAlign w:val="center"/>
          </w:tcPr>
          <w:p w14:paraId="1731D626" w14:textId="77777777" w:rsidR="00BC46C9" w:rsidRPr="00482199" w:rsidRDefault="00BC46C9" w:rsidP="00F93DF4">
            <w:pPr>
              <w:rPr>
                <w:color w:val="333333"/>
                <w:lang w:val="en-US" w:eastAsia="ru-RU"/>
              </w:rPr>
            </w:pPr>
            <w:proofErr w:type="spellStart"/>
            <w:r w:rsidRPr="00064045">
              <w:rPr>
                <w:color w:val="333333"/>
                <w:lang w:eastAsia="ru-RU"/>
              </w:rPr>
              <w:t>Belgium</w:t>
            </w:r>
            <w:proofErr w:type="spellEnd"/>
          </w:p>
        </w:tc>
        <w:tc>
          <w:tcPr>
            <w:tcW w:w="3685" w:type="dxa"/>
            <w:shd w:val="clear" w:color="auto" w:fill="FFFFFF"/>
            <w:vAlign w:val="center"/>
          </w:tcPr>
          <w:p w14:paraId="6DF12A19" w14:textId="77777777" w:rsidR="00BC46C9" w:rsidRPr="00482199" w:rsidRDefault="00BC46C9" w:rsidP="00F93DF4">
            <w:pPr>
              <w:rPr>
                <w:color w:val="333333"/>
                <w:lang w:val="en-US" w:eastAsia="ru-RU"/>
              </w:rPr>
            </w:pPr>
            <w:proofErr w:type="spellStart"/>
            <w:r w:rsidRPr="00064045">
              <w:rPr>
                <w:color w:val="333333"/>
                <w:lang w:eastAsia="ru-RU"/>
              </w:rPr>
              <w:t>Brussels</w:t>
            </w:r>
            <w:proofErr w:type="spellEnd"/>
          </w:p>
        </w:tc>
        <w:tc>
          <w:tcPr>
            <w:tcW w:w="2553" w:type="dxa"/>
            <w:shd w:val="clear" w:color="auto" w:fill="FFFFFF"/>
            <w:vAlign w:val="center"/>
          </w:tcPr>
          <w:p w14:paraId="57E8E70F" w14:textId="77777777" w:rsidR="00BC46C9" w:rsidRPr="00482199" w:rsidRDefault="00BC46C9" w:rsidP="00F93DF4">
            <w:pPr>
              <w:rPr>
                <w:color w:val="333333"/>
                <w:lang w:val="en-US" w:eastAsia="ru-RU"/>
              </w:rPr>
            </w:pPr>
            <w:r w:rsidRPr="00064045">
              <w:rPr>
                <w:color w:val="333333"/>
                <w:lang w:eastAsia="ru-RU"/>
              </w:rPr>
              <w:t>ULB</w:t>
            </w:r>
          </w:p>
        </w:tc>
        <w:tc>
          <w:tcPr>
            <w:tcW w:w="1702" w:type="dxa"/>
            <w:tcBorders>
              <w:left w:val="nil"/>
            </w:tcBorders>
            <w:shd w:val="clear" w:color="auto" w:fill="FFFFFF"/>
            <w:vAlign w:val="center"/>
          </w:tcPr>
          <w:p w14:paraId="1CF50C88" w14:textId="77777777" w:rsidR="00BC46C9" w:rsidRPr="00482199" w:rsidRDefault="00BC46C9" w:rsidP="00F93DF4">
            <w:pPr>
              <w:rPr>
                <w:color w:val="333333"/>
                <w:lang w:val="en-US" w:eastAsia="ru-RU"/>
              </w:rPr>
            </w:pPr>
          </w:p>
        </w:tc>
        <w:tc>
          <w:tcPr>
            <w:tcW w:w="2836" w:type="dxa"/>
            <w:shd w:val="clear" w:color="auto" w:fill="FFFFFF"/>
            <w:vAlign w:val="center"/>
          </w:tcPr>
          <w:p w14:paraId="7FEE8E53" w14:textId="77777777" w:rsidR="00BC46C9" w:rsidRPr="00482199" w:rsidRDefault="00BC46C9" w:rsidP="00F93DF4">
            <w:pPr>
              <w:rPr>
                <w:color w:val="333333"/>
                <w:lang w:val="en-US" w:eastAsia="ru-RU"/>
              </w:rPr>
            </w:pPr>
          </w:p>
        </w:tc>
        <w:tc>
          <w:tcPr>
            <w:tcW w:w="5102" w:type="dxa"/>
            <w:shd w:val="clear" w:color="auto" w:fill="FFFFFF"/>
            <w:vAlign w:val="center"/>
          </w:tcPr>
          <w:p w14:paraId="7DD70CF2" w14:textId="77777777" w:rsidR="00BC46C9" w:rsidRPr="00482199" w:rsidRDefault="00BC46C9" w:rsidP="00F93DF4">
            <w:pPr>
              <w:rPr>
                <w:color w:val="333333"/>
                <w:lang w:val="en-US" w:eastAsia="ru-RU"/>
              </w:rPr>
            </w:pPr>
          </w:p>
        </w:tc>
        <w:tc>
          <w:tcPr>
            <w:tcW w:w="2982" w:type="dxa"/>
            <w:shd w:val="clear" w:color="auto" w:fill="FFFFFF"/>
            <w:vAlign w:val="center"/>
          </w:tcPr>
          <w:p w14:paraId="3E18976D"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075FFA5"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27E7E7DA" w14:textId="77777777" w:rsidTr="00F93DF4">
        <w:tc>
          <w:tcPr>
            <w:tcW w:w="3118" w:type="dxa"/>
            <w:shd w:val="clear" w:color="auto" w:fill="FFFFFF"/>
            <w:vAlign w:val="center"/>
          </w:tcPr>
          <w:p w14:paraId="1A2BDE8F"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005D297" w14:textId="77777777" w:rsidR="00BC46C9" w:rsidRDefault="00BC46C9" w:rsidP="00F93DF4">
            <w:pPr>
              <w:rPr>
                <w:color w:val="333333"/>
                <w:lang w:eastAsia="ru-RU"/>
              </w:rPr>
            </w:pPr>
            <w:proofErr w:type="spellStart"/>
            <w:r w:rsidRPr="00064045">
              <w:rPr>
                <w:color w:val="333333"/>
                <w:lang w:eastAsia="ru-RU"/>
              </w:rPr>
              <w:t>Louvain-la-Neuve</w:t>
            </w:r>
            <w:proofErr w:type="spellEnd"/>
          </w:p>
          <w:p w14:paraId="1A6CBF01" w14:textId="77777777" w:rsidR="00BC46C9" w:rsidRPr="00482199" w:rsidRDefault="00BC46C9" w:rsidP="00F93DF4">
            <w:pPr>
              <w:rPr>
                <w:color w:val="333333"/>
                <w:lang w:val="en-US" w:eastAsia="ru-RU"/>
              </w:rPr>
            </w:pPr>
          </w:p>
        </w:tc>
        <w:tc>
          <w:tcPr>
            <w:tcW w:w="2553" w:type="dxa"/>
            <w:shd w:val="clear" w:color="auto" w:fill="FFFFFF"/>
            <w:vAlign w:val="center"/>
          </w:tcPr>
          <w:p w14:paraId="58E83C2A" w14:textId="77777777" w:rsidR="00BC46C9" w:rsidRPr="00482199" w:rsidRDefault="00BC46C9" w:rsidP="00F93DF4">
            <w:pPr>
              <w:rPr>
                <w:color w:val="333333"/>
                <w:lang w:val="en-US" w:eastAsia="ru-RU"/>
              </w:rPr>
            </w:pPr>
            <w:r w:rsidRPr="00064045">
              <w:rPr>
                <w:color w:val="333333"/>
                <w:lang w:eastAsia="ru-RU"/>
              </w:rPr>
              <w:t>UCL</w:t>
            </w:r>
          </w:p>
        </w:tc>
        <w:tc>
          <w:tcPr>
            <w:tcW w:w="1702" w:type="dxa"/>
            <w:tcBorders>
              <w:left w:val="nil"/>
            </w:tcBorders>
            <w:shd w:val="clear" w:color="auto" w:fill="FFFFFF"/>
            <w:vAlign w:val="center"/>
          </w:tcPr>
          <w:p w14:paraId="6058F6F1" w14:textId="77777777" w:rsidR="00BC46C9" w:rsidRPr="00482199" w:rsidRDefault="00BC46C9" w:rsidP="00F93DF4">
            <w:pPr>
              <w:rPr>
                <w:color w:val="333333"/>
                <w:lang w:val="en-US" w:eastAsia="ru-RU"/>
              </w:rPr>
            </w:pPr>
          </w:p>
        </w:tc>
        <w:tc>
          <w:tcPr>
            <w:tcW w:w="2836" w:type="dxa"/>
            <w:shd w:val="clear" w:color="auto" w:fill="FFFFFF"/>
            <w:vAlign w:val="center"/>
          </w:tcPr>
          <w:p w14:paraId="500653AA" w14:textId="77777777" w:rsidR="00BC46C9" w:rsidRPr="00482199" w:rsidRDefault="00BC46C9" w:rsidP="00F93DF4">
            <w:pPr>
              <w:rPr>
                <w:color w:val="333333"/>
                <w:lang w:val="en-US" w:eastAsia="ru-RU"/>
              </w:rPr>
            </w:pPr>
          </w:p>
        </w:tc>
        <w:tc>
          <w:tcPr>
            <w:tcW w:w="5102" w:type="dxa"/>
            <w:shd w:val="clear" w:color="auto" w:fill="FFFFFF"/>
            <w:vAlign w:val="center"/>
          </w:tcPr>
          <w:p w14:paraId="1DC491FA" w14:textId="77777777" w:rsidR="00BC46C9" w:rsidRPr="00482199" w:rsidRDefault="00BC46C9" w:rsidP="00F93DF4">
            <w:pPr>
              <w:rPr>
                <w:color w:val="333333"/>
                <w:lang w:val="en-US" w:eastAsia="ru-RU"/>
              </w:rPr>
            </w:pPr>
          </w:p>
        </w:tc>
        <w:tc>
          <w:tcPr>
            <w:tcW w:w="2982" w:type="dxa"/>
            <w:shd w:val="clear" w:color="auto" w:fill="FFFFFF"/>
            <w:vAlign w:val="center"/>
          </w:tcPr>
          <w:p w14:paraId="1920E8E8"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E93D1E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3DFC3AE5" w14:textId="77777777" w:rsidTr="00F93DF4">
        <w:tc>
          <w:tcPr>
            <w:tcW w:w="3118" w:type="dxa"/>
            <w:shd w:val="clear" w:color="auto" w:fill="FFFFFF"/>
            <w:vAlign w:val="center"/>
          </w:tcPr>
          <w:p w14:paraId="06B66FBD" w14:textId="77777777" w:rsidR="00BC46C9" w:rsidRPr="00482199" w:rsidRDefault="00BC46C9" w:rsidP="00F93DF4">
            <w:pPr>
              <w:rPr>
                <w:color w:val="333333"/>
                <w:lang w:val="en-US" w:eastAsia="ru-RU"/>
              </w:rPr>
            </w:pPr>
            <w:proofErr w:type="spellStart"/>
            <w:r w:rsidRPr="00064045">
              <w:rPr>
                <w:color w:val="333333"/>
                <w:lang w:eastAsia="ru-RU"/>
              </w:rPr>
              <w:t>Brazil</w:t>
            </w:r>
            <w:proofErr w:type="spellEnd"/>
          </w:p>
        </w:tc>
        <w:tc>
          <w:tcPr>
            <w:tcW w:w="3685" w:type="dxa"/>
            <w:shd w:val="clear" w:color="auto" w:fill="FFFFFF"/>
            <w:vAlign w:val="center"/>
          </w:tcPr>
          <w:p w14:paraId="1FE95B76" w14:textId="77777777" w:rsidR="00BC46C9" w:rsidRPr="00482199" w:rsidRDefault="00BC46C9" w:rsidP="00F93DF4">
            <w:pPr>
              <w:rPr>
                <w:color w:val="333333"/>
                <w:lang w:val="en-US" w:eastAsia="ru-RU"/>
              </w:rPr>
            </w:pPr>
            <w:proofErr w:type="spellStart"/>
            <w:r w:rsidRPr="00064045">
              <w:rPr>
                <w:color w:val="333333"/>
                <w:lang w:eastAsia="ru-RU"/>
              </w:rPr>
              <w:t>Florianopolis</w:t>
            </w:r>
            <w:proofErr w:type="spellEnd"/>
            <w:r w:rsidRPr="00064045">
              <w:rPr>
                <w:color w:val="333333"/>
                <w:lang w:eastAsia="ru-RU"/>
              </w:rPr>
              <w:t>, SC</w:t>
            </w:r>
          </w:p>
        </w:tc>
        <w:tc>
          <w:tcPr>
            <w:tcW w:w="2553" w:type="dxa"/>
            <w:shd w:val="clear" w:color="auto" w:fill="FFFFFF"/>
            <w:vAlign w:val="center"/>
          </w:tcPr>
          <w:p w14:paraId="56668160" w14:textId="77777777" w:rsidR="00BC46C9" w:rsidRPr="00482199" w:rsidRDefault="00BC46C9" w:rsidP="00F93DF4">
            <w:pPr>
              <w:rPr>
                <w:color w:val="333333"/>
                <w:lang w:val="en-US" w:eastAsia="ru-RU"/>
              </w:rPr>
            </w:pPr>
            <w:r w:rsidRPr="00064045">
              <w:rPr>
                <w:color w:val="333333"/>
                <w:lang w:eastAsia="ru-RU"/>
              </w:rPr>
              <w:t>UFSC</w:t>
            </w:r>
          </w:p>
        </w:tc>
        <w:tc>
          <w:tcPr>
            <w:tcW w:w="1702" w:type="dxa"/>
            <w:tcBorders>
              <w:left w:val="nil"/>
            </w:tcBorders>
            <w:shd w:val="clear" w:color="auto" w:fill="FFFFFF"/>
            <w:vAlign w:val="center"/>
          </w:tcPr>
          <w:p w14:paraId="357E32F7" w14:textId="77777777" w:rsidR="00BC46C9" w:rsidRPr="00482199" w:rsidRDefault="00BC46C9" w:rsidP="00F93DF4">
            <w:pPr>
              <w:rPr>
                <w:color w:val="333333"/>
                <w:lang w:val="en-US" w:eastAsia="ru-RU"/>
              </w:rPr>
            </w:pPr>
          </w:p>
        </w:tc>
        <w:tc>
          <w:tcPr>
            <w:tcW w:w="2836" w:type="dxa"/>
            <w:shd w:val="clear" w:color="auto" w:fill="FFFFFF"/>
            <w:vAlign w:val="center"/>
          </w:tcPr>
          <w:p w14:paraId="45760792" w14:textId="77777777" w:rsidR="00BC46C9" w:rsidRPr="00482199" w:rsidRDefault="00BC46C9" w:rsidP="00F93DF4">
            <w:pPr>
              <w:rPr>
                <w:color w:val="333333"/>
                <w:lang w:val="en-US" w:eastAsia="ru-RU"/>
              </w:rPr>
            </w:pPr>
          </w:p>
        </w:tc>
        <w:tc>
          <w:tcPr>
            <w:tcW w:w="5102" w:type="dxa"/>
            <w:shd w:val="clear" w:color="auto" w:fill="FFFFFF"/>
            <w:vAlign w:val="center"/>
          </w:tcPr>
          <w:p w14:paraId="5C0D3DB6" w14:textId="77777777" w:rsidR="00BC46C9" w:rsidRPr="00482199" w:rsidRDefault="00BC46C9" w:rsidP="00F93DF4">
            <w:pPr>
              <w:rPr>
                <w:color w:val="333333"/>
                <w:lang w:val="en-US" w:eastAsia="ru-RU"/>
              </w:rPr>
            </w:pPr>
          </w:p>
        </w:tc>
        <w:tc>
          <w:tcPr>
            <w:tcW w:w="2982" w:type="dxa"/>
            <w:shd w:val="clear" w:color="auto" w:fill="FFFFFF"/>
            <w:vAlign w:val="center"/>
          </w:tcPr>
          <w:p w14:paraId="03054883"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CBB7173"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4F5BA11" w14:textId="77777777" w:rsidTr="00F93DF4">
        <w:tc>
          <w:tcPr>
            <w:tcW w:w="3118" w:type="dxa"/>
            <w:shd w:val="clear" w:color="auto" w:fill="FFFFFF"/>
            <w:vAlign w:val="center"/>
          </w:tcPr>
          <w:p w14:paraId="106C462D"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4CCDDCD" w14:textId="77777777" w:rsidR="00BC46C9" w:rsidRPr="00482199" w:rsidRDefault="00BC46C9" w:rsidP="00F93DF4">
            <w:pPr>
              <w:rPr>
                <w:color w:val="333333"/>
                <w:lang w:val="en-US" w:eastAsia="ru-RU"/>
              </w:rPr>
            </w:pPr>
            <w:proofErr w:type="spellStart"/>
            <w:r w:rsidRPr="00064045">
              <w:rPr>
                <w:color w:val="333333"/>
                <w:lang w:eastAsia="ru-RU"/>
              </w:rPr>
              <w:t>Niteroi</w:t>
            </w:r>
            <w:proofErr w:type="spellEnd"/>
            <w:r w:rsidRPr="00064045">
              <w:rPr>
                <w:color w:val="333333"/>
                <w:lang w:eastAsia="ru-RU"/>
              </w:rPr>
              <w:t>, RJ</w:t>
            </w:r>
          </w:p>
        </w:tc>
        <w:tc>
          <w:tcPr>
            <w:tcW w:w="2553" w:type="dxa"/>
            <w:shd w:val="clear" w:color="auto" w:fill="FFFFFF"/>
            <w:vAlign w:val="center"/>
          </w:tcPr>
          <w:p w14:paraId="6265D6D0" w14:textId="77777777" w:rsidR="00BC46C9" w:rsidRPr="00482199" w:rsidRDefault="00BC46C9" w:rsidP="00F93DF4">
            <w:pPr>
              <w:rPr>
                <w:color w:val="333333"/>
                <w:lang w:val="en-US" w:eastAsia="ru-RU"/>
              </w:rPr>
            </w:pPr>
            <w:r w:rsidRPr="00064045">
              <w:rPr>
                <w:color w:val="333333"/>
                <w:lang w:eastAsia="ru-RU"/>
              </w:rPr>
              <w:t>UFF</w:t>
            </w:r>
          </w:p>
        </w:tc>
        <w:tc>
          <w:tcPr>
            <w:tcW w:w="1702" w:type="dxa"/>
            <w:tcBorders>
              <w:left w:val="nil"/>
            </w:tcBorders>
            <w:shd w:val="clear" w:color="auto" w:fill="FFFFFF"/>
            <w:vAlign w:val="center"/>
          </w:tcPr>
          <w:p w14:paraId="77EEE57E" w14:textId="77777777" w:rsidR="00BC46C9" w:rsidRPr="00482199" w:rsidRDefault="00BC46C9" w:rsidP="00F93DF4">
            <w:pPr>
              <w:rPr>
                <w:color w:val="333333"/>
                <w:lang w:val="en-US" w:eastAsia="ru-RU"/>
              </w:rPr>
            </w:pPr>
          </w:p>
        </w:tc>
        <w:tc>
          <w:tcPr>
            <w:tcW w:w="2836" w:type="dxa"/>
            <w:shd w:val="clear" w:color="auto" w:fill="FFFFFF"/>
            <w:vAlign w:val="center"/>
          </w:tcPr>
          <w:p w14:paraId="22E6FD40" w14:textId="77777777" w:rsidR="00BC46C9" w:rsidRPr="00482199" w:rsidRDefault="00BC46C9" w:rsidP="00F93DF4">
            <w:pPr>
              <w:rPr>
                <w:color w:val="333333"/>
                <w:lang w:val="en-US" w:eastAsia="ru-RU"/>
              </w:rPr>
            </w:pPr>
          </w:p>
        </w:tc>
        <w:tc>
          <w:tcPr>
            <w:tcW w:w="5102" w:type="dxa"/>
            <w:shd w:val="clear" w:color="auto" w:fill="FFFFFF"/>
            <w:vAlign w:val="center"/>
          </w:tcPr>
          <w:p w14:paraId="128E3813" w14:textId="77777777" w:rsidR="00BC46C9" w:rsidRPr="00482199" w:rsidRDefault="00BC46C9" w:rsidP="00F93DF4">
            <w:pPr>
              <w:rPr>
                <w:color w:val="333333"/>
                <w:lang w:val="en-US" w:eastAsia="ru-RU"/>
              </w:rPr>
            </w:pPr>
          </w:p>
        </w:tc>
        <w:tc>
          <w:tcPr>
            <w:tcW w:w="2982" w:type="dxa"/>
            <w:shd w:val="clear" w:color="auto" w:fill="FFFFFF"/>
            <w:vAlign w:val="center"/>
          </w:tcPr>
          <w:p w14:paraId="7509F0BD"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9657993"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E4B0E99" w14:textId="77777777" w:rsidTr="00F93DF4">
        <w:tc>
          <w:tcPr>
            <w:tcW w:w="3118" w:type="dxa"/>
            <w:shd w:val="clear" w:color="auto" w:fill="FFFFFF"/>
            <w:vAlign w:val="center"/>
          </w:tcPr>
          <w:p w14:paraId="41F00AD2"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30DC02AA" w14:textId="77777777" w:rsidR="00BC46C9" w:rsidRPr="00482199" w:rsidRDefault="00BC46C9" w:rsidP="00F93DF4">
            <w:pPr>
              <w:rPr>
                <w:color w:val="333333"/>
                <w:lang w:val="en-US" w:eastAsia="ru-RU"/>
              </w:rPr>
            </w:pPr>
            <w:r w:rsidRPr="00064045">
              <w:rPr>
                <w:color w:val="333333"/>
                <w:lang w:val="en-US" w:eastAsia="ru-RU"/>
              </w:rPr>
              <w:t>Sao Jose dos Campos, SP</w:t>
            </w:r>
          </w:p>
        </w:tc>
        <w:tc>
          <w:tcPr>
            <w:tcW w:w="2553" w:type="dxa"/>
            <w:shd w:val="clear" w:color="auto" w:fill="FFFFFF"/>
            <w:vAlign w:val="center"/>
          </w:tcPr>
          <w:p w14:paraId="035F0E93" w14:textId="77777777" w:rsidR="00BC46C9" w:rsidRPr="00482199" w:rsidRDefault="00BC46C9" w:rsidP="00F93DF4">
            <w:pPr>
              <w:rPr>
                <w:color w:val="333333"/>
                <w:lang w:val="en-US" w:eastAsia="ru-RU"/>
              </w:rPr>
            </w:pPr>
            <w:r w:rsidRPr="00064045">
              <w:rPr>
                <w:color w:val="333333"/>
                <w:lang w:eastAsia="ru-RU"/>
              </w:rPr>
              <w:t>ITA</w:t>
            </w:r>
          </w:p>
        </w:tc>
        <w:tc>
          <w:tcPr>
            <w:tcW w:w="1702" w:type="dxa"/>
            <w:tcBorders>
              <w:left w:val="nil"/>
            </w:tcBorders>
            <w:shd w:val="clear" w:color="auto" w:fill="FFFFFF"/>
            <w:vAlign w:val="center"/>
          </w:tcPr>
          <w:p w14:paraId="70BED692" w14:textId="77777777" w:rsidR="00BC46C9" w:rsidRPr="00482199" w:rsidRDefault="00BC46C9" w:rsidP="00F93DF4">
            <w:pPr>
              <w:rPr>
                <w:color w:val="333333"/>
                <w:lang w:val="en-US" w:eastAsia="ru-RU"/>
              </w:rPr>
            </w:pPr>
          </w:p>
        </w:tc>
        <w:tc>
          <w:tcPr>
            <w:tcW w:w="2836" w:type="dxa"/>
            <w:shd w:val="clear" w:color="auto" w:fill="FFFFFF"/>
            <w:vAlign w:val="center"/>
          </w:tcPr>
          <w:p w14:paraId="643A8F94" w14:textId="77777777" w:rsidR="00BC46C9" w:rsidRPr="00482199" w:rsidRDefault="00BC46C9" w:rsidP="00F93DF4">
            <w:pPr>
              <w:rPr>
                <w:color w:val="333333"/>
                <w:lang w:val="en-US" w:eastAsia="ru-RU"/>
              </w:rPr>
            </w:pPr>
          </w:p>
        </w:tc>
        <w:tc>
          <w:tcPr>
            <w:tcW w:w="5102" w:type="dxa"/>
            <w:shd w:val="clear" w:color="auto" w:fill="FFFFFF"/>
            <w:vAlign w:val="center"/>
          </w:tcPr>
          <w:p w14:paraId="35A31A60" w14:textId="77777777" w:rsidR="00BC46C9" w:rsidRPr="00482199" w:rsidRDefault="00BC46C9" w:rsidP="00F93DF4">
            <w:pPr>
              <w:rPr>
                <w:color w:val="333333"/>
                <w:lang w:val="en-US" w:eastAsia="ru-RU"/>
              </w:rPr>
            </w:pPr>
          </w:p>
        </w:tc>
        <w:tc>
          <w:tcPr>
            <w:tcW w:w="2982" w:type="dxa"/>
            <w:shd w:val="clear" w:color="auto" w:fill="FFFFFF"/>
            <w:vAlign w:val="center"/>
          </w:tcPr>
          <w:p w14:paraId="4D37A725"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B142136"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ABCFA92" w14:textId="77777777" w:rsidTr="00F93DF4">
        <w:tc>
          <w:tcPr>
            <w:tcW w:w="3118" w:type="dxa"/>
            <w:shd w:val="clear" w:color="auto" w:fill="FFFFFF"/>
            <w:vAlign w:val="center"/>
          </w:tcPr>
          <w:p w14:paraId="207BF8B2"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4F009AE8" w14:textId="77777777" w:rsidR="00BC46C9" w:rsidRPr="00482199" w:rsidRDefault="00BC46C9" w:rsidP="00F93DF4">
            <w:pPr>
              <w:rPr>
                <w:color w:val="333333"/>
                <w:lang w:val="en-US" w:eastAsia="ru-RU"/>
              </w:rPr>
            </w:pPr>
            <w:proofErr w:type="spellStart"/>
            <w:r w:rsidRPr="00064045">
              <w:rPr>
                <w:color w:val="333333"/>
                <w:lang w:eastAsia="ru-RU"/>
              </w:rPr>
              <w:t>Sao</w:t>
            </w:r>
            <w:proofErr w:type="spellEnd"/>
            <w:r w:rsidRPr="00064045">
              <w:rPr>
                <w:color w:val="333333"/>
                <w:lang w:eastAsia="ru-RU"/>
              </w:rPr>
              <w:t xml:space="preserve"> </w:t>
            </w:r>
            <w:proofErr w:type="spellStart"/>
            <w:r w:rsidRPr="00064045">
              <w:rPr>
                <w:color w:val="333333"/>
                <w:lang w:eastAsia="ru-RU"/>
              </w:rPr>
              <w:t>Paulo</w:t>
            </w:r>
            <w:proofErr w:type="spellEnd"/>
            <w:r w:rsidRPr="00064045">
              <w:rPr>
                <w:color w:val="333333"/>
                <w:lang w:eastAsia="ru-RU"/>
              </w:rPr>
              <w:t>, SP</w:t>
            </w:r>
          </w:p>
        </w:tc>
        <w:tc>
          <w:tcPr>
            <w:tcW w:w="2553" w:type="dxa"/>
            <w:shd w:val="clear" w:color="auto" w:fill="FFFFFF"/>
            <w:vAlign w:val="center"/>
          </w:tcPr>
          <w:p w14:paraId="654392BE" w14:textId="77777777" w:rsidR="00BC46C9" w:rsidRPr="00482199" w:rsidRDefault="00BC46C9" w:rsidP="00F93DF4">
            <w:pPr>
              <w:rPr>
                <w:color w:val="333333"/>
                <w:lang w:val="en-US" w:eastAsia="ru-RU"/>
              </w:rPr>
            </w:pPr>
            <w:r w:rsidRPr="00064045">
              <w:rPr>
                <w:color w:val="333333"/>
                <w:lang w:eastAsia="ru-RU"/>
              </w:rPr>
              <w:t>UEP</w:t>
            </w:r>
          </w:p>
        </w:tc>
        <w:tc>
          <w:tcPr>
            <w:tcW w:w="1702" w:type="dxa"/>
            <w:tcBorders>
              <w:left w:val="nil"/>
            </w:tcBorders>
            <w:shd w:val="clear" w:color="auto" w:fill="FFFFFF"/>
            <w:vAlign w:val="center"/>
          </w:tcPr>
          <w:p w14:paraId="6C616268" w14:textId="77777777" w:rsidR="00BC46C9" w:rsidRPr="00482199" w:rsidRDefault="00BC46C9" w:rsidP="00F93DF4">
            <w:pPr>
              <w:rPr>
                <w:color w:val="333333"/>
                <w:lang w:val="en-US" w:eastAsia="ru-RU"/>
              </w:rPr>
            </w:pPr>
          </w:p>
        </w:tc>
        <w:tc>
          <w:tcPr>
            <w:tcW w:w="2836" w:type="dxa"/>
            <w:shd w:val="clear" w:color="auto" w:fill="FFFFFF"/>
            <w:vAlign w:val="center"/>
          </w:tcPr>
          <w:p w14:paraId="6F091262" w14:textId="77777777" w:rsidR="00BC46C9" w:rsidRPr="00482199" w:rsidRDefault="00BC46C9" w:rsidP="00F93DF4">
            <w:pPr>
              <w:rPr>
                <w:color w:val="333333"/>
                <w:lang w:val="en-US" w:eastAsia="ru-RU"/>
              </w:rPr>
            </w:pPr>
          </w:p>
        </w:tc>
        <w:tc>
          <w:tcPr>
            <w:tcW w:w="5102" w:type="dxa"/>
            <w:shd w:val="clear" w:color="auto" w:fill="FFFFFF"/>
            <w:vAlign w:val="center"/>
          </w:tcPr>
          <w:p w14:paraId="4A133B4D" w14:textId="77777777" w:rsidR="00BC46C9" w:rsidRPr="00482199" w:rsidRDefault="00BC46C9" w:rsidP="00F93DF4">
            <w:pPr>
              <w:rPr>
                <w:color w:val="333333"/>
                <w:lang w:val="en-US" w:eastAsia="ru-RU"/>
              </w:rPr>
            </w:pPr>
          </w:p>
        </w:tc>
        <w:tc>
          <w:tcPr>
            <w:tcW w:w="2982" w:type="dxa"/>
            <w:shd w:val="clear" w:color="auto" w:fill="FFFFFF"/>
            <w:vAlign w:val="center"/>
          </w:tcPr>
          <w:p w14:paraId="5ED6E2FF"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4CF2B4C"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22A879DB" w14:textId="77777777" w:rsidTr="00F93DF4">
        <w:tc>
          <w:tcPr>
            <w:tcW w:w="3118" w:type="dxa"/>
            <w:shd w:val="clear" w:color="auto" w:fill="FFFFFF"/>
            <w:vAlign w:val="center"/>
          </w:tcPr>
          <w:p w14:paraId="4EE58589" w14:textId="77777777" w:rsidR="00BC46C9" w:rsidRPr="00482199" w:rsidRDefault="00BC46C9" w:rsidP="00F93DF4">
            <w:pPr>
              <w:rPr>
                <w:color w:val="333333"/>
                <w:lang w:val="en-US" w:eastAsia="ru-RU"/>
              </w:rPr>
            </w:pPr>
            <w:proofErr w:type="spellStart"/>
            <w:r w:rsidRPr="00064045">
              <w:rPr>
                <w:color w:val="333333"/>
                <w:lang w:eastAsia="ru-RU"/>
              </w:rPr>
              <w:t>Bulgaria</w:t>
            </w:r>
            <w:proofErr w:type="spellEnd"/>
          </w:p>
        </w:tc>
        <w:tc>
          <w:tcPr>
            <w:tcW w:w="3685" w:type="dxa"/>
            <w:shd w:val="clear" w:color="auto" w:fill="FFFFFF"/>
            <w:vAlign w:val="center"/>
          </w:tcPr>
          <w:p w14:paraId="5640B215" w14:textId="77777777" w:rsidR="00BC46C9" w:rsidRPr="00482199" w:rsidRDefault="00BC46C9" w:rsidP="00F93DF4">
            <w:pPr>
              <w:rPr>
                <w:color w:val="333333"/>
                <w:lang w:val="en-US" w:eastAsia="ru-RU"/>
              </w:rPr>
            </w:pPr>
            <w:proofErr w:type="spellStart"/>
            <w:r w:rsidRPr="00064045">
              <w:rPr>
                <w:color w:val="333333"/>
                <w:lang w:eastAsia="ru-RU"/>
              </w:rPr>
              <w:t>Sofia</w:t>
            </w:r>
            <w:proofErr w:type="spellEnd"/>
          </w:p>
        </w:tc>
        <w:tc>
          <w:tcPr>
            <w:tcW w:w="2553" w:type="dxa"/>
            <w:shd w:val="clear" w:color="auto" w:fill="FFFFFF"/>
            <w:vAlign w:val="center"/>
          </w:tcPr>
          <w:p w14:paraId="0AFCBD41" w14:textId="77777777" w:rsidR="00BC46C9" w:rsidRPr="00482199" w:rsidRDefault="00BC46C9" w:rsidP="00F93DF4">
            <w:pPr>
              <w:rPr>
                <w:color w:val="333333"/>
                <w:lang w:val="en-US" w:eastAsia="ru-RU"/>
              </w:rPr>
            </w:pPr>
            <w:r w:rsidRPr="00064045">
              <w:rPr>
                <w:color w:val="333333"/>
                <w:lang w:eastAsia="ru-RU"/>
              </w:rPr>
              <w:t>INRNE BAS</w:t>
            </w:r>
          </w:p>
        </w:tc>
        <w:tc>
          <w:tcPr>
            <w:tcW w:w="1702" w:type="dxa"/>
            <w:tcBorders>
              <w:left w:val="nil"/>
            </w:tcBorders>
            <w:shd w:val="clear" w:color="auto" w:fill="FFFFFF"/>
            <w:vAlign w:val="center"/>
          </w:tcPr>
          <w:p w14:paraId="1CF51020" w14:textId="77777777" w:rsidR="00BC46C9" w:rsidRPr="00482199" w:rsidRDefault="00BC46C9" w:rsidP="00F93DF4">
            <w:pPr>
              <w:rPr>
                <w:color w:val="333333"/>
                <w:lang w:val="en-US" w:eastAsia="ru-RU"/>
              </w:rPr>
            </w:pPr>
          </w:p>
        </w:tc>
        <w:tc>
          <w:tcPr>
            <w:tcW w:w="2836" w:type="dxa"/>
            <w:shd w:val="clear" w:color="auto" w:fill="FFFFFF"/>
            <w:vAlign w:val="center"/>
          </w:tcPr>
          <w:p w14:paraId="0078673B" w14:textId="77777777" w:rsidR="00BC46C9" w:rsidRPr="00482199" w:rsidRDefault="00BC46C9" w:rsidP="00F93DF4">
            <w:pPr>
              <w:rPr>
                <w:color w:val="333333"/>
                <w:lang w:val="en-US" w:eastAsia="ru-RU"/>
              </w:rPr>
            </w:pPr>
          </w:p>
        </w:tc>
        <w:tc>
          <w:tcPr>
            <w:tcW w:w="5102" w:type="dxa"/>
            <w:shd w:val="clear" w:color="auto" w:fill="FFFFFF"/>
            <w:vAlign w:val="center"/>
          </w:tcPr>
          <w:p w14:paraId="261D007A" w14:textId="77777777" w:rsidR="00BC46C9" w:rsidRPr="00482199" w:rsidRDefault="00BC46C9" w:rsidP="00F93DF4">
            <w:pPr>
              <w:rPr>
                <w:color w:val="333333"/>
                <w:lang w:val="en-US" w:eastAsia="ru-RU"/>
              </w:rPr>
            </w:pPr>
          </w:p>
        </w:tc>
        <w:tc>
          <w:tcPr>
            <w:tcW w:w="2982" w:type="dxa"/>
            <w:shd w:val="clear" w:color="auto" w:fill="FFFFFF"/>
            <w:vAlign w:val="center"/>
          </w:tcPr>
          <w:p w14:paraId="41A80B15"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6BE03E6"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03C5B0F8" w14:textId="77777777" w:rsidTr="00F93DF4">
        <w:tc>
          <w:tcPr>
            <w:tcW w:w="3118" w:type="dxa"/>
            <w:shd w:val="clear" w:color="auto" w:fill="FFFFFF"/>
            <w:vAlign w:val="center"/>
          </w:tcPr>
          <w:p w14:paraId="34577E3B"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1B9275B4"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5CBA2CD1" w14:textId="77777777" w:rsidR="00BC46C9" w:rsidRPr="00482199" w:rsidRDefault="00BC46C9" w:rsidP="00F93DF4">
            <w:pPr>
              <w:rPr>
                <w:color w:val="333333"/>
                <w:lang w:val="en-US" w:eastAsia="ru-RU"/>
              </w:rPr>
            </w:pPr>
            <w:r w:rsidRPr="00064045">
              <w:rPr>
                <w:color w:val="333333"/>
                <w:lang w:eastAsia="ru-RU"/>
              </w:rPr>
              <w:t>NBU</w:t>
            </w:r>
          </w:p>
        </w:tc>
        <w:tc>
          <w:tcPr>
            <w:tcW w:w="1702" w:type="dxa"/>
            <w:tcBorders>
              <w:left w:val="nil"/>
            </w:tcBorders>
            <w:shd w:val="clear" w:color="auto" w:fill="FFFFFF"/>
            <w:vAlign w:val="center"/>
          </w:tcPr>
          <w:p w14:paraId="6D563121" w14:textId="77777777" w:rsidR="00BC46C9" w:rsidRPr="00482199" w:rsidRDefault="00BC46C9" w:rsidP="00F93DF4">
            <w:pPr>
              <w:rPr>
                <w:color w:val="333333"/>
                <w:lang w:val="en-US" w:eastAsia="ru-RU"/>
              </w:rPr>
            </w:pPr>
          </w:p>
        </w:tc>
        <w:tc>
          <w:tcPr>
            <w:tcW w:w="2836" w:type="dxa"/>
            <w:shd w:val="clear" w:color="auto" w:fill="FFFFFF"/>
            <w:vAlign w:val="center"/>
          </w:tcPr>
          <w:p w14:paraId="1EA7ABB6" w14:textId="77777777" w:rsidR="00BC46C9" w:rsidRPr="00482199" w:rsidRDefault="00BC46C9" w:rsidP="00F93DF4">
            <w:pPr>
              <w:rPr>
                <w:color w:val="333333"/>
                <w:lang w:val="en-US" w:eastAsia="ru-RU"/>
              </w:rPr>
            </w:pPr>
          </w:p>
        </w:tc>
        <w:tc>
          <w:tcPr>
            <w:tcW w:w="5102" w:type="dxa"/>
            <w:shd w:val="clear" w:color="auto" w:fill="FFFFFF"/>
            <w:vAlign w:val="center"/>
          </w:tcPr>
          <w:p w14:paraId="21732E2D" w14:textId="77777777" w:rsidR="00BC46C9" w:rsidRPr="00482199" w:rsidRDefault="00BC46C9" w:rsidP="00F93DF4">
            <w:pPr>
              <w:rPr>
                <w:color w:val="333333"/>
                <w:lang w:val="en-US" w:eastAsia="ru-RU"/>
              </w:rPr>
            </w:pPr>
          </w:p>
        </w:tc>
        <w:tc>
          <w:tcPr>
            <w:tcW w:w="2982" w:type="dxa"/>
            <w:shd w:val="clear" w:color="auto" w:fill="FFFFFF"/>
            <w:vAlign w:val="center"/>
          </w:tcPr>
          <w:p w14:paraId="5ABF2BA5"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2FA34BA"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9F9D4CE" w14:textId="77777777" w:rsidTr="00F93DF4">
        <w:tc>
          <w:tcPr>
            <w:tcW w:w="3118" w:type="dxa"/>
            <w:shd w:val="clear" w:color="auto" w:fill="FFFFFF"/>
            <w:vAlign w:val="center"/>
          </w:tcPr>
          <w:p w14:paraId="5222D510" w14:textId="77777777" w:rsidR="00BC46C9" w:rsidRPr="00482199" w:rsidRDefault="00BC46C9" w:rsidP="00F93DF4">
            <w:pPr>
              <w:rPr>
                <w:color w:val="333333"/>
                <w:lang w:val="en-US" w:eastAsia="ru-RU"/>
              </w:rPr>
            </w:pPr>
            <w:r w:rsidRPr="00064045">
              <w:rPr>
                <w:color w:val="333333"/>
                <w:lang w:eastAsia="ru-RU"/>
              </w:rPr>
              <w:t>China</w:t>
            </w:r>
          </w:p>
        </w:tc>
        <w:tc>
          <w:tcPr>
            <w:tcW w:w="3685" w:type="dxa"/>
            <w:shd w:val="clear" w:color="auto" w:fill="FFFFFF"/>
            <w:vAlign w:val="center"/>
          </w:tcPr>
          <w:p w14:paraId="1D549EC8" w14:textId="77777777" w:rsidR="00BC46C9" w:rsidRPr="00482199" w:rsidRDefault="00BC46C9" w:rsidP="00F93DF4">
            <w:pPr>
              <w:rPr>
                <w:color w:val="333333"/>
                <w:lang w:val="en-US" w:eastAsia="ru-RU"/>
              </w:rPr>
            </w:pPr>
            <w:proofErr w:type="spellStart"/>
            <w:r w:rsidRPr="00064045">
              <w:rPr>
                <w:color w:val="333333"/>
                <w:lang w:eastAsia="ru-RU"/>
              </w:rPr>
              <w:t>Beijing</w:t>
            </w:r>
            <w:proofErr w:type="spellEnd"/>
          </w:p>
        </w:tc>
        <w:tc>
          <w:tcPr>
            <w:tcW w:w="2553" w:type="dxa"/>
            <w:shd w:val="clear" w:color="auto" w:fill="FFFFFF"/>
            <w:vAlign w:val="center"/>
          </w:tcPr>
          <w:p w14:paraId="525C1B92" w14:textId="77777777" w:rsidR="00BC46C9" w:rsidRPr="00482199" w:rsidRDefault="00BC46C9" w:rsidP="00F93DF4">
            <w:pPr>
              <w:rPr>
                <w:color w:val="333333"/>
                <w:lang w:val="en-US" w:eastAsia="ru-RU"/>
              </w:rPr>
            </w:pPr>
            <w:r w:rsidRPr="00064045">
              <w:rPr>
                <w:color w:val="333333"/>
                <w:lang w:eastAsia="ru-RU"/>
              </w:rPr>
              <w:t>CIAE</w:t>
            </w:r>
          </w:p>
        </w:tc>
        <w:tc>
          <w:tcPr>
            <w:tcW w:w="1702" w:type="dxa"/>
            <w:tcBorders>
              <w:left w:val="nil"/>
            </w:tcBorders>
            <w:shd w:val="clear" w:color="auto" w:fill="FFFFFF"/>
            <w:vAlign w:val="center"/>
          </w:tcPr>
          <w:p w14:paraId="329AA3BB" w14:textId="77777777" w:rsidR="00BC46C9" w:rsidRPr="00482199" w:rsidRDefault="00BC46C9" w:rsidP="00F93DF4">
            <w:pPr>
              <w:rPr>
                <w:color w:val="333333"/>
                <w:lang w:val="en-US" w:eastAsia="ru-RU"/>
              </w:rPr>
            </w:pPr>
          </w:p>
        </w:tc>
        <w:tc>
          <w:tcPr>
            <w:tcW w:w="2836" w:type="dxa"/>
            <w:shd w:val="clear" w:color="auto" w:fill="FFFFFF"/>
            <w:vAlign w:val="center"/>
          </w:tcPr>
          <w:p w14:paraId="718801CA" w14:textId="77777777" w:rsidR="00BC46C9" w:rsidRPr="00482199" w:rsidRDefault="00BC46C9" w:rsidP="00F93DF4">
            <w:pPr>
              <w:rPr>
                <w:color w:val="333333"/>
                <w:lang w:val="en-US" w:eastAsia="ru-RU"/>
              </w:rPr>
            </w:pPr>
          </w:p>
        </w:tc>
        <w:tc>
          <w:tcPr>
            <w:tcW w:w="5102" w:type="dxa"/>
            <w:shd w:val="clear" w:color="auto" w:fill="FFFFFF"/>
            <w:vAlign w:val="center"/>
          </w:tcPr>
          <w:p w14:paraId="09B99FD1" w14:textId="77777777" w:rsidR="00BC46C9" w:rsidRPr="00482199" w:rsidRDefault="00BC46C9" w:rsidP="00F93DF4">
            <w:pPr>
              <w:rPr>
                <w:color w:val="333333"/>
                <w:lang w:val="en-US" w:eastAsia="ru-RU"/>
              </w:rPr>
            </w:pPr>
          </w:p>
        </w:tc>
        <w:tc>
          <w:tcPr>
            <w:tcW w:w="2982" w:type="dxa"/>
            <w:shd w:val="clear" w:color="auto" w:fill="FFFFFF"/>
            <w:vAlign w:val="center"/>
          </w:tcPr>
          <w:p w14:paraId="3134CB1A"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160646F"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6340696" w14:textId="77777777" w:rsidTr="00F93DF4">
        <w:tc>
          <w:tcPr>
            <w:tcW w:w="3118" w:type="dxa"/>
            <w:shd w:val="clear" w:color="auto" w:fill="FFFFFF"/>
            <w:vAlign w:val="center"/>
          </w:tcPr>
          <w:p w14:paraId="0065E4EA"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600BA512"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39C888FE" w14:textId="77777777" w:rsidR="00BC46C9" w:rsidRPr="00482199" w:rsidRDefault="00BC46C9" w:rsidP="00F93DF4">
            <w:pPr>
              <w:rPr>
                <w:color w:val="333333"/>
                <w:lang w:val="en-US" w:eastAsia="ru-RU"/>
              </w:rPr>
            </w:pPr>
            <w:r w:rsidRPr="00064045">
              <w:rPr>
                <w:color w:val="333333"/>
                <w:lang w:eastAsia="ru-RU"/>
              </w:rPr>
              <w:t>ITP CAS</w:t>
            </w:r>
          </w:p>
        </w:tc>
        <w:tc>
          <w:tcPr>
            <w:tcW w:w="1702" w:type="dxa"/>
            <w:tcBorders>
              <w:left w:val="nil"/>
            </w:tcBorders>
            <w:shd w:val="clear" w:color="auto" w:fill="FFFFFF"/>
            <w:vAlign w:val="center"/>
          </w:tcPr>
          <w:p w14:paraId="5D3C5E40" w14:textId="77777777" w:rsidR="00BC46C9" w:rsidRPr="00482199" w:rsidRDefault="00BC46C9" w:rsidP="00F93DF4">
            <w:pPr>
              <w:rPr>
                <w:color w:val="333333"/>
                <w:lang w:val="en-US" w:eastAsia="ru-RU"/>
              </w:rPr>
            </w:pPr>
          </w:p>
        </w:tc>
        <w:tc>
          <w:tcPr>
            <w:tcW w:w="2836" w:type="dxa"/>
            <w:shd w:val="clear" w:color="auto" w:fill="FFFFFF"/>
            <w:vAlign w:val="center"/>
          </w:tcPr>
          <w:p w14:paraId="6FF89F41" w14:textId="77777777" w:rsidR="00BC46C9" w:rsidRPr="00482199" w:rsidRDefault="00BC46C9" w:rsidP="00F93DF4">
            <w:pPr>
              <w:rPr>
                <w:color w:val="333333"/>
                <w:lang w:val="en-US" w:eastAsia="ru-RU"/>
              </w:rPr>
            </w:pPr>
          </w:p>
        </w:tc>
        <w:tc>
          <w:tcPr>
            <w:tcW w:w="5102" w:type="dxa"/>
            <w:shd w:val="clear" w:color="auto" w:fill="FFFFFF"/>
            <w:vAlign w:val="center"/>
          </w:tcPr>
          <w:p w14:paraId="300270EF" w14:textId="77777777" w:rsidR="00BC46C9" w:rsidRPr="00482199" w:rsidRDefault="00BC46C9" w:rsidP="00F93DF4">
            <w:pPr>
              <w:rPr>
                <w:color w:val="333333"/>
                <w:lang w:val="en-US" w:eastAsia="ru-RU"/>
              </w:rPr>
            </w:pPr>
          </w:p>
        </w:tc>
        <w:tc>
          <w:tcPr>
            <w:tcW w:w="2982" w:type="dxa"/>
            <w:shd w:val="clear" w:color="auto" w:fill="FFFFFF"/>
            <w:vAlign w:val="center"/>
          </w:tcPr>
          <w:p w14:paraId="68B33F16"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F882D06"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E3EC751" w14:textId="77777777" w:rsidTr="00F93DF4">
        <w:tc>
          <w:tcPr>
            <w:tcW w:w="3118" w:type="dxa"/>
            <w:shd w:val="clear" w:color="auto" w:fill="FFFFFF"/>
            <w:vAlign w:val="center"/>
          </w:tcPr>
          <w:p w14:paraId="74ED864D"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574621B2"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38878EE5" w14:textId="77777777" w:rsidR="00BC46C9" w:rsidRPr="00482199" w:rsidRDefault="00BC46C9" w:rsidP="00F93DF4">
            <w:pPr>
              <w:rPr>
                <w:color w:val="333333"/>
                <w:lang w:val="en-US" w:eastAsia="ru-RU"/>
              </w:rPr>
            </w:pPr>
            <w:r w:rsidRPr="00064045">
              <w:rPr>
                <w:color w:val="333333"/>
                <w:lang w:eastAsia="ru-RU"/>
              </w:rPr>
              <w:t>PKU</w:t>
            </w:r>
          </w:p>
        </w:tc>
        <w:tc>
          <w:tcPr>
            <w:tcW w:w="1702" w:type="dxa"/>
            <w:tcBorders>
              <w:left w:val="nil"/>
            </w:tcBorders>
            <w:shd w:val="clear" w:color="auto" w:fill="FFFFFF"/>
            <w:vAlign w:val="center"/>
          </w:tcPr>
          <w:p w14:paraId="4381A9E1" w14:textId="77777777" w:rsidR="00BC46C9" w:rsidRPr="00482199" w:rsidRDefault="00BC46C9" w:rsidP="00F93DF4">
            <w:pPr>
              <w:rPr>
                <w:color w:val="333333"/>
                <w:lang w:val="en-US" w:eastAsia="ru-RU"/>
              </w:rPr>
            </w:pPr>
          </w:p>
        </w:tc>
        <w:tc>
          <w:tcPr>
            <w:tcW w:w="2836" w:type="dxa"/>
            <w:shd w:val="clear" w:color="auto" w:fill="FFFFFF"/>
            <w:vAlign w:val="center"/>
          </w:tcPr>
          <w:p w14:paraId="605EE98A" w14:textId="77777777" w:rsidR="00BC46C9" w:rsidRPr="00482199" w:rsidRDefault="00BC46C9" w:rsidP="00F93DF4">
            <w:pPr>
              <w:rPr>
                <w:color w:val="333333"/>
                <w:lang w:val="en-US" w:eastAsia="ru-RU"/>
              </w:rPr>
            </w:pPr>
          </w:p>
        </w:tc>
        <w:tc>
          <w:tcPr>
            <w:tcW w:w="5102" w:type="dxa"/>
            <w:shd w:val="clear" w:color="auto" w:fill="FFFFFF"/>
            <w:vAlign w:val="center"/>
          </w:tcPr>
          <w:p w14:paraId="343233F1" w14:textId="77777777" w:rsidR="00BC46C9" w:rsidRPr="00482199" w:rsidRDefault="00BC46C9" w:rsidP="00F93DF4">
            <w:pPr>
              <w:rPr>
                <w:color w:val="333333"/>
                <w:lang w:val="en-US" w:eastAsia="ru-RU"/>
              </w:rPr>
            </w:pPr>
          </w:p>
        </w:tc>
        <w:tc>
          <w:tcPr>
            <w:tcW w:w="2982" w:type="dxa"/>
            <w:shd w:val="clear" w:color="auto" w:fill="FFFFFF"/>
            <w:vAlign w:val="center"/>
          </w:tcPr>
          <w:p w14:paraId="04FF721B"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6C92935"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27A2BC5" w14:textId="77777777" w:rsidTr="00F93DF4">
        <w:tc>
          <w:tcPr>
            <w:tcW w:w="3118" w:type="dxa"/>
            <w:shd w:val="clear" w:color="auto" w:fill="FFFFFF"/>
            <w:vAlign w:val="center"/>
          </w:tcPr>
          <w:p w14:paraId="4971724D"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03AC1D3" w14:textId="77777777" w:rsidR="00BC46C9" w:rsidRPr="00482199" w:rsidRDefault="00BC46C9" w:rsidP="00F93DF4">
            <w:pPr>
              <w:rPr>
                <w:color w:val="333333"/>
                <w:lang w:val="en-US" w:eastAsia="ru-RU"/>
              </w:rPr>
            </w:pPr>
            <w:proofErr w:type="spellStart"/>
            <w:r w:rsidRPr="00064045">
              <w:rPr>
                <w:color w:val="333333"/>
                <w:lang w:eastAsia="ru-RU"/>
              </w:rPr>
              <w:t>Lanzhou</w:t>
            </w:r>
            <w:proofErr w:type="spellEnd"/>
          </w:p>
        </w:tc>
        <w:tc>
          <w:tcPr>
            <w:tcW w:w="2553" w:type="dxa"/>
            <w:shd w:val="clear" w:color="auto" w:fill="FFFFFF"/>
            <w:vAlign w:val="center"/>
          </w:tcPr>
          <w:p w14:paraId="092A8AEE" w14:textId="77777777" w:rsidR="00BC46C9" w:rsidRPr="00482199" w:rsidRDefault="00BC46C9" w:rsidP="00F93DF4">
            <w:pPr>
              <w:rPr>
                <w:color w:val="333333"/>
                <w:lang w:val="en-US" w:eastAsia="ru-RU"/>
              </w:rPr>
            </w:pPr>
            <w:r w:rsidRPr="00064045">
              <w:rPr>
                <w:color w:val="333333"/>
                <w:lang w:eastAsia="ru-RU"/>
              </w:rPr>
              <w:t>IMP CAS</w:t>
            </w:r>
          </w:p>
        </w:tc>
        <w:tc>
          <w:tcPr>
            <w:tcW w:w="1702" w:type="dxa"/>
            <w:tcBorders>
              <w:left w:val="nil"/>
            </w:tcBorders>
            <w:shd w:val="clear" w:color="auto" w:fill="FFFFFF"/>
            <w:vAlign w:val="center"/>
          </w:tcPr>
          <w:p w14:paraId="402086AE" w14:textId="77777777" w:rsidR="00BC46C9" w:rsidRPr="00482199" w:rsidRDefault="00BC46C9" w:rsidP="00F93DF4">
            <w:pPr>
              <w:rPr>
                <w:color w:val="333333"/>
                <w:lang w:val="en-US" w:eastAsia="ru-RU"/>
              </w:rPr>
            </w:pPr>
          </w:p>
        </w:tc>
        <w:tc>
          <w:tcPr>
            <w:tcW w:w="2836" w:type="dxa"/>
            <w:shd w:val="clear" w:color="auto" w:fill="FFFFFF"/>
            <w:vAlign w:val="center"/>
          </w:tcPr>
          <w:p w14:paraId="3ADBA038" w14:textId="77777777" w:rsidR="00BC46C9" w:rsidRPr="00482199" w:rsidRDefault="00BC46C9" w:rsidP="00F93DF4">
            <w:pPr>
              <w:rPr>
                <w:color w:val="333333"/>
                <w:lang w:val="en-US" w:eastAsia="ru-RU"/>
              </w:rPr>
            </w:pPr>
          </w:p>
        </w:tc>
        <w:tc>
          <w:tcPr>
            <w:tcW w:w="5102" w:type="dxa"/>
            <w:shd w:val="clear" w:color="auto" w:fill="FFFFFF"/>
            <w:vAlign w:val="center"/>
          </w:tcPr>
          <w:p w14:paraId="169E6A79" w14:textId="77777777" w:rsidR="00BC46C9" w:rsidRPr="00482199" w:rsidRDefault="00BC46C9" w:rsidP="00F93DF4">
            <w:pPr>
              <w:rPr>
                <w:color w:val="333333"/>
                <w:lang w:val="en-US" w:eastAsia="ru-RU"/>
              </w:rPr>
            </w:pPr>
          </w:p>
        </w:tc>
        <w:tc>
          <w:tcPr>
            <w:tcW w:w="2982" w:type="dxa"/>
            <w:shd w:val="clear" w:color="auto" w:fill="FFFFFF"/>
            <w:vAlign w:val="center"/>
          </w:tcPr>
          <w:p w14:paraId="56676D89"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8E208D8"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6CD6ABA" w14:textId="77777777" w:rsidTr="00F93DF4">
        <w:tc>
          <w:tcPr>
            <w:tcW w:w="3118" w:type="dxa"/>
            <w:shd w:val="clear" w:color="auto" w:fill="FFFFFF"/>
            <w:vAlign w:val="center"/>
          </w:tcPr>
          <w:p w14:paraId="53EE1495" w14:textId="77777777" w:rsidR="00BC46C9" w:rsidRPr="00482199" w:rsidRDefault="00BC46C9" w:rsidP="00F93DF4">
            <w:pPr>
              <w:rPr>
                <w:color w:val="333333"/>
                <w:lang w:val="en-US" w:eastAsia="ru-RU"/>
              </w:rPr>
            </w:pPr>
            <w:r w:rsidRPr="00064045">
              <w:rPr>
                <w:color w:val="333333"/>
                <w:lang w:eastAsia="ru-RU"/>
              </w:rPr>
              <w:t>Czech Republic</w:t>
            </w:r>
          </w:p>
        </w:tc>
        <w:tc>
          <w:tcPr>
            <w:tcW w:w="3685" w:type="dxa"/>
            <w:shd w:val="clear" w:color="auto" w:fill="FFFFFF"/>
            <w:vAlign w:val="center"/>
          </w:tcPr>
          <w:p w14:paraId="6F98873F" w14:textId="77777777" w:rsidR="00BC46C9" w:rsidRPr="00482199" w:rsidRDefault="00BC46C9" w:rsidP="00F93DF4">
            <w:pPr>
              <w:rPr>
                <w:color w:val="333333"/>
                <w:lang w:val="en-US" w:eastAsia="ru-RU"/>
              </w:rPr>
            </w:pPr>
            <w:proofErr w:type="spellStart"/>
            <w:r w:rsidRPr="00064045">
              <w:rPr>
                <w:color w:val="333333"/>
                <w:lang w:eastAsia="ru-RU"/>
              </w:rPr>
              <w:t>Prague</w:t>
            </w:r>
            <w:proofErr w:type="spellEnd"/>
          </w:p>
        </w:tc>
        <w:tc>
          <w:tcPr>
            <w:tcW w:w="2553" w:type="dxa"/>
            <w:shd w:val="clear" w:color="auto" w:fill="FFFFFF"/>
            <w:vAlign w:val="center"/>
          </w:tcPr>
          <w:p w14:paraId="49896409" w14:textId="77777777" w:rsidR="00BC46C9" w:rsidRPr="00482199" w:rsidRDefault="00BC46C9" w:rsidP="00F93DF4">
            <w:pPr>
              <w:rPr>
                <w:color w:val="333333"/>
                <w:lang w:val="en-US" w:eastAsia="ru-RU"/>
              </w:rPr>
            </w:pPr>
            <w:r w:rsidRPr="00064045">
              <w:rPr>
                <w:color w:val="333333"/>
                <w:lang w:eastAsia="ru-RU"/>
              </w:rPr>
              <w:t>CU</w:t>
            </w:r>
          </w:p>
        </w:tc>
        <w:tc>
          <w:tcPr>
            <w:tcW w:w="1702" w:type="dxa"/>
            <w:tcBorders>
              <w:left w:val="nil"/>
            </w:tcBorders>
            <w:shd w:val="clear" w:color="auto" w:fill="FFFFFF"/>
            <w:vAlign w:val="center"/>
          </w:tcPr>
          <w:p w14:paraId="36CF99B1" w14:textId="77777777" w:rsidR="00BC46C9" w:rsidRPr="00482199" w:rsidRDefault="00BC46C9" w:rsidP="00F93DF4">
            <w:pPr>
              <w:rPr>
                <w:color w:val="333333"/>
                <w:lang w:val="en-US" w:eastAsia="ru-RU"/>
              </w:rPr>
            </w:pPr>
          </w:p>
        </w:tc>
        <w:tc>
          <w:tcPr>
            <w:tcW w:w="2836" w:type="dxa"/>
            <w:shd w:val="clear" w:color="auto" w:fill="FFFFFF"/>
            <w:vAlign w:val="center"/>
          </w:tcPr>
          <w:p w14:paraId="5547EEC5" w14:textId="77777777" w:rsidR="00BC46C9" w:rsidRPr="00482199" w:rsidRDefault="00BC46C9" w:rsidP="00F93DF4">
            <w:pPr>
              <w:rPr>
                <w:color w:val="333333"/>
                <w:lang w:val="en-US" w:eastAsia="ru-RU"/>
              </w:rPr>
            </w:pPr>
          </w:p>
        </w:tc>
        <w:tc>
          <w:tcPr>
            <w:tcW w:w="5102" w:type="dxa"/>
            <w:shd w:val="clear" w:color="auto" w:fill="FFFFFF"/>
            <w:vAlign w:val="center"/>
          </w:tcPr>
          <w:p w14:paraId="439FE2BE" w14:textId="77777777" w:rsidR="00BC46C9" w:rsidRPr="00482199" w:rsidRDefault="00BC46C9" w:rsidP="00F93DF4">
            <w:pPr>
              <w:rPr>
                <w:color w:val="333333"/>
                <w:lang w:val="en-US" w:eastAsia="ru-RU"/>
              </w:rPr>
            </w:pPr>
          </w:p>
        </w:tc>
        <w:tc>
          <w:tcPr>
            <w:tcW w:w="2982" w:type="dxa"/>
            <w:shd w:val="clear" w:color="auto" w:fill="FFFFFF"/>
            <w:vAlign w:val="center"/>
          </w:tcPr>
          <w:p w14:paraId="67CA716E"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C6E8411"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CBA7562" w14:textId="77777777" w:rsidTr="00F93DF4">
        <w:tc>
          <w:tcPr>
            <w:tcW w:w="3118" w:type="dxa"/>
            <w:shd w:val="clear" w:color="auto" w:fill="FFFFFF"/>
            <w:vAlign w:val="center"/>
          </w:tcPr>
          <w:p w14:paraId="61842049" w14:textId="77777777" w:rsidR="00BC46C9" w:rsidRPr="00482199" w:rsidRDefault="00BC46C9" w:rsidP="00F93DF4">
            <w:pPr>
              <w:rPr>
                <w:color w:val="333333"/>
                <w:lang w:val="en-US" w:eastAsia="ru-RU"/>
              </w:rPr>
            </w:pPr>
            <w:proofErr w:type="spellStart"/>
            <w:r w:rsidRPr="00064045">
              <w:rPr>
                <w:color w:val="333333"/>
                <w:lang w:eastAsia="ru-RU"/>
              </w:rPr>
              <w:t>Egypt</w:t>
            </w:r>
            <w:proofErr w:type="spellEnd"/>
          </w:p>
        </w:tc>
        <w:tc>
          <w:tcPr>
            <w:tcW w:w="3685" w:type="dxa"/>
            <w:shd w:val="clear" w:color="auto" w:fill="FFFFFF"/>
            <w:vAlign w:val="center"/>
          </w:tcPr>
          <w:p w14:paraId="24D76BA2" w14:textId="77777777" w:rsidR="00BC46C9" w:rsidRPr="00482199" w:rsidRDefault="00BC46C9" w:rsidP="00F93DF4">
            <w:pPr>
              <w:rPr>
                <w:color w:val="333333"/>
                <w:lang w:val="en-US" w:eastAsia="ru-RU"/>
              </w:rPr>
            </w:pPr>
            <w:proofErr w:type="spellStart"/>
            <w:r w:rsidRPr="00064045">
              <w:rPr>
                <w:color w:val="333333"/>
                <w:lang w:eastAsia="ru-RU"/>
              </w:rPr>
              <w:t>Giza</w:t>
            </w:r>
            <w:proofErr w:type="spellEnd"/>
          </w:p>
        </w:tc>
        <w:tc>
          <w:tcPr>
            <w:tcW w:w="2553" w:type="dxa"/>
            <w:shd w:val="clear" w:color="auto" w:fill="FFFFFF"/>
            <w:vAlign w:val="center"/>
          </w:tcPr>
          <w:p w14:paraId="7748FAE4" w14:textId="77777777" w:rsidR="00BC46C9" w:rsidRPr="00482199" w:rsidRDefault="00BC46C9" w:rsidP="00F93DF4">
            <w:pPr>
              <w:rPr>
                <w:color w:val="333333"/>
                <w:lang w:val="en-US" w:eastAsia="ru-RU"/>
              </w:rPr>
            </w:pPr>
            <w:r w:rsidRPr="00064045">
              <w:rPr>
                <w:color w:val="333333"/>
                <w:lang w:eastAsia="ru-RU"/>
              </w:rPr>
              <w:t>CU</w:t>
            </w:r>
          </w:p>
        </w:tc>
        <w:tc>
          <w:tcPr>
            <w:tcW w:w="1702" w:type="dxa"/>
            <w:tcBorders>
              <w:left w:val="nil"/>
            </w:tcBorders>
            <w:shd w:val="clear" w:color="auto" w:fill="FFFFFF"/>
            <w:vAlign w:val="center"/>
          </w:tcPr>
          <w:p w14:paraId="45CE0340" w14:textId="77777777" w:rsidR="00BC46C9" w:rsidRPr="00482199" w:rsidRDefault="00BC46C9" w:rsidP="00F93DF4">
            <w:pPr>
              <w:rPr>
                <w:color w:val="333333"/>
                <w:lang w:val="en-US" w:eastAsia="ru-RU"/>
              </w:rPr>
            </w:pPr>
          </w:p>
        </w:tc>
        <w:tc>
          <w:tcPr>
            <w:tcW w:w="2836" w:type="dxa"/>
            <w:shd w:val="clear" w:color="auto" w:fill="FFFFFF"/>
            <w:vAlign w:val="center"/>
          </w:tcPr>
          <w:p w14:paraId="0B5F82FF" w14:textId="77777777" w:rsidR="00BC46C9" w:rsidRPr="00482199" w:rsidRDefault="00BC46C9" w:rsidP="00F93DF4">
            <w:pPr>
              <w:rPr>
                <w:color w:val="333333"/>
                <w:lang w:val="en-US" w:eastAsia="ru-RU"/>
              </w:rPr>
            </w:pPr>
          </w:p>
        </w:tc>
        <w:tc>
          <w:tcPr>
            <w:tcW w:w="5102" w:type="dxa"/>
            <w:shd w:val="clear" w:color="auto" w:fill="FFFFFF"/>
            <w:vAlign w:val="center"/>
          </w:tcPr>
          <w:p w14:paraId="6A3134D2" w14:textId="77777777" w:rsidR="00BC46C9" w:rsidRPr="00482199" w:rsidRDefault="00BC46C9" w:rsidP="00F93DF4">
            <w:pPr>
              <w:rPr>
                <w:color w:val="333333"/>
                <w:lang w:val="en-US" w:eastAsia="ru-RU"/>
              </w:rPr>
            </w:pPr>
          </w:p>
        </w:tc>
        <w:tc>
          <w:tcPr>
            <w:tcW w:w="2982" w:type="dxa"/>
            <w:shd w:val="clear" w:color="auto" w:fill="FFFFFF"/>
            <w:vAlign w:val="center"/>
          </w:tcPr>
          <w:p w14:paraId="7CC4415D"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00C8E4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5849899" w14:textId="77777777" w:rsidTr="00F93DF4">
        <w:tc>
          <w:tcPr>
            <w:tcW w:w="3118" w:type="dxa"/>
            <w:shd w:val="clear" w:color="auto" w:fill="FFFFFF"/>
            <w:vAlign w:val="center"/>
          </w:tcPr>
          <w:p w14:paraId="283610A9" w14:textId="77777777" w:rsidR="00BC46C9" w:rsidRPr="00482199" w:rsidRDefault="00BC46C9" w:rsidP="00F93DF4">
            <w:pPr>
              <w:rPr>
                <w:color w:val="333333"/>
                <w:lang w:val="en-US" w:eastAsia="ru-RU"/>
              </w:rPr>
            </w:pPr>
            <w:r w:rsidRPr="00064045">
              <w:rPr>
                <w:color w:val="333333"/>
                <w:lang w:eastAsia="ru-RU"/>
              </w:rPr>
              <w:t>France</w:t>
            </w:r>
          </w:p>
        </w:tc>
        <w:tc>
          <w:tcPr>
            <w:tcW w:w="3685" w:type="dxa"/>
            <w:shd w:val="clear" w:color="auto" w:fill="FFFFFF"/>
            <w:vAlign w:val="center"/>
          </w:tcPr>
          <w:p w14:paraId="3D29F7FD" w14:textId="77777777" w:rsidR="00BC46C9" w:rsidRPr="00482199" w:rsidRDefault="00BC46C9" w:rsidP="00F93DF4">
            <w:pPr>
              <w:rPr>
                <w:color w:val="333333"/>
                <w:lang w:val="en-US" w:eastAsia="ru-RU"/>
              </w:rPr>
            </w:pPr>
            <w:proofErr w:type="spellStart"/>
            <w:r w:rsidRPr="00064045">
              <w:rPr>
                <w:color w:val="333333"/>
                <w:lang w:eastAsia="ru-RU"/>
              </w:rPr>
              <w:t>Caen</w:t>
            </w:r>
            <w:proofErr w:type="spellEnd"/>
          </w:p>
        </w:tc>
        <w:tc>
          <w:tcPr>
            <w:tcW w:w="2553" w:type="dxa"/>
            <w:shd w:val="clear" w:color="auto" w:fill="FFFFFF"/>
            <w:vAlign w:val="center"/>
          </w:tcPr>
          <w:p w14:paraId="0E1B8186" w14:textId="77777777" w:rsidR="00BC46C9" w:rsidRPr="00482199" w:rsidRDefault="00BC46C9" w:rsidP="00F93DF4">
            <w:pPr>
              <w:rPr>
                <w:color w:val="333333"/>
                <w:lang w:val="en-US" w:eastAsia="ru-RU"/>
              </w:rPr>
            </w:pPr>
            <w:r w:rsidRPr="00064045">
              <w:rPr>
                <w:color w:val="333333"/>
                <w:lang w:eastAsia="ru-RU"/>
              </w:rPr>
              <w:t>GANIL</w:t>
            </w:r>
          </w:p>
        </w:tc>
        <w:tc>
          <w:tcPr>
            <w:tcW w:w="1702" w:type="dxa"/>
            <w:tcBorders>
              <w:left w:val="nil"/>
            </w:tcBorders>
            <w:shd w:val="clear" w:color="auto" w:fill="FFFFFF"/>
            <w:vAlign w:val="center"/>
          </w:tcPr>
          <w:p w14:paraId="5044B8A3" w14:textId="77777777" w:rsidR="00BC46C9" w:rsidRPr="00482199" w:rsidRDefault="00BC46C9" w:rsidP="00F93DF4">
            <w:pPr>
              <w:rPr>
                <w:color w:val="333333"/>
                <w:lang w:val="en-US" w:eastAsia="ru-RU"/>
              </w:rPr>
            </w:pPr>
          </w:p>
        </w:tc>
        <w:tc>
          <w:tcPr>
            <w:tcW w:w="2836" w:type="dxa"/>
            <w:shd w:val="clear" w:color="auto" w:fill="FFFFFF"/>
            <w:vAlign w:val="center"/>
          </w:tcPr>
          <w:p w14:paraId="776C1F93" w14:textId="77777777" w:rsidR="00BC46C9" w:rsidRPr="00482199" w:rsidRDefault="00BC46C9" w:rsidP="00F93DF4">
            <w:pPr>
              <w:rPr>
                <w:color w:val="333333"/>
                <w:lang w:val="en-US" w:eastAsia="ru-RU"/>
              </w:rPr>
            </w:pPr>
          </w:p>
        </w:tc>
        <w:tc>
          <w:tcPr>
            <w:tcW w:w="5102" w:type="dxa"/>
            <w:shd w:val="clear" w:color="auto" w:fill="FFFFFF"/>
            <w:vAlign w:val="center"/>
          </w:tcPr>
          <w:p w14:paraId="0A044CDB" w14:textId="77777777" w:rsidR="00BC46C9" w:rsidRPr="00482199" w:rsidRDefault="00BC46C9" w:rsidP="00F93DF4">
            <w:pPr>
              <w:rPr>
                <w:color w:val="333333"/>
                <w:lang w:val="en-US" w:eastAsia="ru-RU"/>
              </w:rPr>
            </w:pPr>
          </w:p>
        </w:tc>
        <w:tc>
          <w:tcPr>
            <w:tcW w:w="2982" w:type="dxa"/>
            <w:shd w:val="clear" w:color="auto" w:fill="FFFFFF"/>
            <w:vAlign w:val="center"/>
          </w:tcPr>
          <w:p w14:paraId="62052A2D"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B2FD829"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7F6483B" w14:textId="77777777" w:rsidTr="00F93DF4">
        <w:tc>
          <w:tcPr>
            <w:tcW w:w="3118" w:type="dxa"/>
            <w:shd w:val="clear" w:color="auto" w:fill="FFFFFF"/>
            <w:vAlign w:val="center"/>
          </w:tcPr>
          <w:p w14:paraId="7ADF2196"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5D186902" w14:textId="77777777" w:rsidR="00BC46C9" w:rsidRPr="00482199" w:rsidRDefault="00BC46C9" w:rsidP="00F93DF4">
            <w:pPr>
              <w:rPr>
                <w:color w:val="333333"/>
                <w:lang w:val="en-US" w:eastAsia="ru-RU"/>
              </w:rPr>
            </w:pPr>
            <w:proofErr w:type="spellStart"/>
            <w:r w:rsidRPr="00064045">
              <w:rPr>
                <w:color w:val="333333"/>
                <w:lang w:eastAsia="ru-RU"/>
              </w:rPr>
              <w:t>Orsay</w:t>
            </w:r>
            <w:proofErr w:type="spellEnd"/>
          </w:p>
        </w:tc>
        <w:tc>
          <w:tcPr>
            <w:tcW w:w="2553" w:type="dxa"/>
            <w:shd w:val="clear" w:color="auto" w:fill="FFFFFF"/>
            <w:vAlign w:val="center"/>
          </w:tcPr>
          <w:p w14:paraId="0C8152C3" w14:textId="77777777" w:rsidR="00BC46C9" w:rsidRPr="00482199" w:rsidRDefault="00BC46C9" w:rsidP="00F93DF4">
            <w:pPr>
              <w:rPr>
                <w:color w:val="333333"/>
                <w:lang w:val="en-US" w:eastAsia="ru-RU"/>
              </w:rPr>
            </w:pPr>
            <w:proofErr w:type="spellStart"/>
            <w:r w:rsidRPr="00064045">
              <w:rPr>
                <w:color w:val="333333"/>
                <w:lang w:eastAsia="ru-RU"/>
              </w:rPr>
              <w:t>IJCLab</w:t>
            </w:r>
            <w:proofErr w:type="spellEnd"/>
          </w:p>
        </w:tc>
        <w:tc>
          <w:tcPr>
            <w:tcW w:w="1702" w:type="dxa"/>
            <w:tcBorders>
              <w:left w:val="nil"/>
            </w:tcBorders>
            <w:shd w:val="clear" w:color="auto" w:fill="FFFFFF"/>
            <w:vAlign w:val="center"/>
          </w:tcPr>
          <w:p w14:paraId="5850BEEE" w14:textId="77777777" w:rsidR="00BC46C9" w:rsidRPr="00482199" w:rsidRDefault="00BC46C9" w:rsidP="00F93DF4">
            <w:pPr>
              <w:rPr>
                <w:color w:val="333333"/>
                <w:lang w:val="en-US" w:eastAsia="ru-RU"/>
              </w:rPr>
            </w:pPr>
          </w:p>
        </w:tc>
        <w:tc>
          <w:tcPr>
            <w:tcW w:w="2836" w:type="dxa"/>
            <w:shd w:val="clear" w:color="auto" w:fill="FFFFFF"/>
            <w:vAlign w:val="center"/>
          </w:tcPr>
          <w:p w14:paraId="2CB9A43A" w14:textId="77777777" w:rsidR="00BC46C9" w:rsidRPr="00482199" w:rsidRDefault="00BC46C9" w:rsidP="00F93DF4">
            <w:pPr>
              <w:rPr>
                <w:color w:val="333333"/>
                <w:lang w:val="en-US" w:eastAsia="ru-RU"/>
              </w:rPr>
            </w:pPr>
          </w:p>
        </w:tc>
        <w:tc>
          <w:tcPr>
            <w:tcW w:w="5102" w:type="dxa"/>
            <w:shd w:val="clear" w:color="auto" w:fill="FFFFFF"/>
            <w:vAlign w:val="center"/>
          </w:tcPr>
          <w:p w14:paraId="68DE10E5" w14:textId="77777777" w:rsidR="00BC46C9" w:rsidRPr="00482199" w:rsidRDefault="00BC46C9" w:rsidP="00F93DF4">
            <w:pPr>
              <w:rPr>
                <w:color w:val="333333"/>
                <w:lang w:val="en-US" w:eastAsia="ru-RU"/>
              </w:rPr>
            </w:pPr>
          </w:p>
        </w:tc>
        <w:tc>
          <w:tcPr>
            <w:tcW w:w="2982" w:type="dxa"/>
            <w:shd w:val="clear" w:color="auto" w:fill="FFFFFF"/>
            <w:vAlign w:val="center"/>
          </w:tcPr>
          <w:p w14:paraId="2A3B1A81"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8747D43"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065AD1E" w14:textId="77777777" w:rsidTr="00F93DF4">
        <w:tc>
          <w:tcPr>
            <w:tcW w:w="3118" w:type="dxa"/>
            <w:shd w:val="clear" w:color="auto" w:fill="FFFFFF"/>
            <w:vAlign w:val="center"/>
          </w:tcPr>
          <w:p w14:paraId="6E3DF7EA" w14:textId="77777777" w:rsidR="00BC46C9" w:rsidRPr="00482199" w:rsidRDefault="00BC46C9" w:rsidP="00F93DF4">
            <w:pPr>
              <w:rPr>
                <w:color w:val="333333"/>
                <w:lang w:val="en-US" w:eastAsia="ru-RU"/>
              </w:rPr>
            </w:pPr>
            <w:proofErr w:type="spellStart"/>
            <w:r w:rsidRPr="00064045">
              <w:rPr>
                <w:color w:val="333333"/>
                <w:lang w:eastAsia="ru-RU"/>
              </w:rPr>
              <w:t>Germany</w:t>
            </w:r>
            <w:proofErr w:type="spellEnd"/>
          </w:p>
        </w:tc>
        <w:tc>
          <w:tcPr>
            <w:tcW w:w="3685" w:type="dxa"/>
            <w:shd w:val="clear" w:color="auto" w:fill="FFFFFF"/>
            <w:vAlign w:val="center"/>
          </w:tcPr>
          <w:p w14:paraId="5A5CCF35" w14:textId="77777777" w:rsidR="00BC46C9" w:rsidRPr="00482199" w:rsidRDefault="00BC46C9" w:rsidP="00F93DF4">
            <w:pPr>
              <w:rPr>
                <w:color w:val="333333"/>
                <w:lang w:val="en-US" w:eastAsia="ru-RU"/>
              </w:rPr>
            </w:pPr>
            <w:r w:rsidRPr="00064045">
              <w:rPr>
                <w:color w:val="333333"/>
                <w:lang w:eastAsia="ru-RU"/>
              </w:rPr>
              <w:t>Berlin</w:t>
            </w:r>
          </w:p>
        </w:tc>
        <w:tc>
          <w:tcPr>
            <w:tcW w:w="2553" w:type="dxa"/>
            <w:shd w:val="clear" w:color="auto" w:fill="FFFFFF"/>
            <w:vAlign w:val="center"/>
          </w:tcPr>
          <w:p w14:paraId="35860031" w14:textId="77777777" w:rsidR="00BC46C9" w:rsidRPr="00482199" w:rsidRDefault="00BC46C9" w:rsidP="00F93DF4">
            <w:pPr>
              <w:rPr>
                <w:color w:val="333333"/>
                <w:lang w:val="en-US" w:eastAsia="ru-RU"/>
              </w:rPr>
            </w:pPr>
            <w:r w:rsidRPr="00064045">
              <w:rPr>
                <w:color w:val="333333"/>
                <w:lang w:eastAsia="ru-RU"/>
              </w:rPr>
              <w:t>HZB</w:t>
            </w:r>
          </w:p>
        </w:tc>
        <w:tc>
          <w:tcPr>
            <w:tcW w:w="1702" w:type="dxa"/>
            <w:tcBorders>
              <w:left w:val="nil"/>
            </w:tcBorders>
            <w:shd w:val="clear" w:color="auto" w:fill="FFFFFF"/>
            <w:vAlign w:val="center"/>
          </w:tcPr>
          <w:p w14:paraId="70C22CC4" w14:textId="77777777" w:rsidR="00BC46C9" w:rsidRPr="00482199" w:rsidRDefault="00BC46C9" w:rsidP="00F93DF4">
            <w:pPr>
              <w:rPr>
                <w:color w:val="333333"/>
                <w:lang w:val="en-US" w:eastAsia="ru-RU"/>
              </w:rPr>
            </w:pPr>
          </w:p>
        </w:tc>
        <w:tc>
          <w:tcPr>
            <w:tcW w:w="2836" w:type="dxa"/>
            <w:shd w:val="clear" w:color="auto" w:fill="FFFFFF"/>
            <w:vAlign w:val="center"/>
          </w:tcPr>
          <w:p w14:paraId="643C5AA7" w14:textId="77777777" w:rsidR="00BC46C9" w:rsidRPr="00482199" w:rsidRDefault="00BC46C9" w:rsidP="00F93DF4">
            <w:pPr>
              <w:rPr>
                <w:color w:val="333333"/>
                <w:lang w:val="en-US" w:eastAsia="ru-RU"/>
              </w:rPr>
            </w:pPr>
          </w:p>
        </w:tc>
        <w:tc>
          <w:tcPr>
            <w:tcW w:w="5102" w:type="dxa"/>
            <w:shd w:val="clear" w:color="auto" w:fill="FFFFFF"/>
            <w:vAlign w:val="center"/>
          </w:tcPr>
          <w:p w14:paraId="7A6EB7D1" w14:textId="77777777" w:rsidR="00BC46C9" w:rsidRPr="00482199" w:rsidRDefault="00BC46C9" w:rsidP="00F93DF4">
            <w:pPr>
              <w:rPr>
                <w:color w:val="333333"/>
                <w:lang w:val="en-US" w:eastAsia="ru-RU"/>
              </w:rPr>
            </w:pPr>
          </w:p>
        </w:tc>
        <w:tc>
          <w:tcPr>
            <w:tcW w:w="2982" w:type="dxa"/>
            <w:shd w:val="clear" w:color="auto" w:fill="FFFFFF"/>
            <w:vAlign w:val="center"/>
          </w:tcPr>
          <w:p w14:paraId="048ED680"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6C78C7E"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24619C60" w14:textId="77777777" w:rsidTr="00F93DF4">
        <w:tc>
          <w:tcPr>
            <w:tcW w:w="3118" w:type="dxa"/>
            <w:shd w:val="clear" w:color="auto" w:fill="FFFFFF"/>
            <w:vAlign w:val="center"/>
          </w:tcPr>
          <w:p w14:paraId="37AF2EBE"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56A0F681" w14:textId="77777777" w:rsidR="00BC46C9" w:rsidRPr="00482199" w:rsidRDefault="00BC46C9" w:rsidP="00F93DF4">
            <w:pPr>
              <w:rPr>
                <w:color w:val="333333"/>
                <w:lang w:val="en-US" w:eastAsia="ru-RU"/>
              </w:rPr>
            </w:pPr>
            <w:proofErr w:type="spellStart"/>
            <w:r w:rsidRPr="00064045">
              <w:rPr>
                <w:color w:val="333333"/>
                <w:lang w:eastAsia="ru-RU"/>
              </w:rPr>
              <w:t>Bielefeld</w:t>
            </w:r>
            <w:proofErr w:type="spellEnd"/>
          </w:p>
        </w:tc>
        <w:tc>
          <w:tcPr>
            <w:tcW w:w="2553" w:type="dxa"/>
            <w:shd w:val="clear" w:color="auto" w:fill="FFFFFF"/>
            <w:vAlign w:val="center"/>
          </w:tcPr>
          <w:p w14:paraId="781D97A4" w14:textId="77777777" w:rsidR="00BC46C9" w:rsidRPr="00482199" w:rsidRDefault="00BC46C9" w:rsidP="00F93DF4">
            <w:pPr>
              <w:rPr>
                <w:color w:val="333333"/>
                <w:lang w:val="en-US" w:eastAsia="ru-RU"/>
              </w:rPr>
            </w:pPr>
            <w:proofErr w:type="spellStart"/>
            <w:r w:rsidRPr="00064045">
              <w:rPr>
                <w:color w:val="333333"/>
                <w:lang w:eastAsia="ru-RU"/>
              </w:rPr>
              <w:t>Univ</w:t>
            </w:r>
            <w:proofErr w:type="spellEnd"/>
            <w:r w:rsidRPr="00064045">
              <w:rPr>
                <w:color w:val="333333"/>
                <w:lang w:eastAsia="ru-RU"/>
              </w:rPr>
              <w:t>.</w:t>
            </w:r>
          </w:p>
        </w:tc>
        <w:tc>
          <w:tcPr>
            <w:tcW w:w="1702" w:type="dxa"/>
            <w:tcBorders>
              <w:left w:val="nil"/>
            </w:tcBorders>
            <w:shd w:val="clear" w:color="auto" w:fill="FFFFFF"/>
            <w:vAlign w:val="center"/>
          </w:tcPr>
          <w:p w14:paraId="224F542F" w14:textId="77777777" w:rsidR="00BC46C9" w:rsidRPr="00482199" w:rsidRDefault="00BC46C9" w:rsidP="00F93DF4">
            <w:pPr>
              <w:rPr>
                <w:color w:val="333333"/>
                <w:lang w:val="en-US" w:eastAsia="ru-RU"/>
              </w:rPr>
            </w:pPr>
          </w:p>
        </w:tc>
        <w:tc>
          <w:tcPr>
            <w:tcW w:w="2836" w:type="dxa"/>
            <w:shd w:val="clear" w:color="auto" w:fill="FFFFFF"/>
            <w:vAlign w:val="center"/>
          </w:tcPr>
          <w:p w14:paraId="585D4E3D" w14:textId="77777777" w:rsidR="00BC46C9" w:rsidRPr="00482199" w:rsidRDefault="00BC46C9" w:rsidP="00F93DF4">
            <w:pPr>
              <w:rPr>
                <w:color w:val="333333"/>
                <w:lang w:val="en-US" w:eastAsia="ru-RU"/>
              </w:rPr>
            </w:pPr>
          </w:p>
        </w:tc>
        <w:tc>
          <w:tcPr>
            <w:tcW w:w="5102" w:type="dxa"/>
            <w:shd w:val="clear" w:color="auto" w:fill="FFFFFF"/>
            <w:vAlign w:val="center"/>
          </w:tcPr>
          <w:p w14:paraId="0E8F58B9" w14:textId="77777777" w:rsidR="00BC46C9" w:rsidRPr="00482199" w:rsidRDefault="00BC46C9" w:rsidP="00F93DF4">
            <w:pPr>
              <w:rPr>
                <w:color w:val="333333"/>
                <w:lang w:val="en-US" w:eastAsia="ru-RU"/>
              </w:rPr>
            </w:pPr>
          </w:p>
        </w:tc>
        <w:tc>
          <w:tcPr>
            <w:tcW w:w="2982" w:type="dxa"/>
            <w:shd w:val="clear" w:color="auto" w:fill="FFFFFF"/>
            <w:vAlign w:val="center"/>
          </w:tcPr>
          <w:p w14:paraId="2C4B6D87"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4B58FFC"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53FAF5D" w14:textId="77777777" w:rsidTr="00F93DF4">
        <w:tc>
          <w:tcPr>
            <w:tcW w:w="3118" w:type="dxa"/>
            <w:shd w:val="clear" w:color="auto" w:fill="FFFFFF"/>
            <w:vAlign w:val="center"/>
          </w:tcPr>
          <w:p w14:paraId="4FB8E2F2"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02E7301D" w14:textId="77777777" w:rsidR="00BC46C9" w:rsidRPr="00482199" w:rsidRDefault="00BC46C9" w:rsidP="00F93DF4">
            <w:pPr>
              <w:rPr>
                <w:color w:val="333333"/>
                <w:lang w:val="en-US" w:eastAsia="ru-RU"/>
              </w:rPr>
            </w:pPr>
            <w:proofErr w:type="spellStart"/>
            <w:r w:rsidRPr="00064045">
              <w:rPr>
                <w:color w:val="333333"/>
                <w:lang w:eastAsia="ru-RU"/>
              </w:rPr>
              <w:t>Bonn</w:t>
            </w:r>
            <w:proofErr w:type="spellEnd"/>
          </w:p>
        </w:tc>
        <w:tc>
          <w:tcPr>
            <w:tcW w:w="2553" w:type="dxa"/>
            <w:shd w:val="clear" w:color="auto" w:fill="FFFFFF"/>
            <w:vAlign w:val="center"/>
          </w:tcPr>
          <w:p w14:paraId="7A2D85F9" w14:textId="77777777" w:rsidR="00BC46C9" w:rsidRPr="00482199" w:rsidRDefault="00BC46C9" w:rsidP="00F93DF4">
            <w:pPr>
              <w:rPr>
                <w:color w:val="333333"/>
                <w:lang w:val="en-US" w:eastAsia="ru-RU"/>
              </w:rPr>
            </w:pPr>
            <w:proofErr w:type="spellStart"/>
            <w:r w:rsidRPr="00064045">
              <w:rPr>
                <w:color w:val="333333"/>
                <w:lang w:eastAsia="ru-RU"/>
              </w:rPr>
              <w:t>UniBonn</w:t>
            </w:r>
            <w:proofErr w:type="spellEnd"/>
          </w:p>
        </w:tc>
        <w:tc>
          <w:tcPr>
            <w:tcW w:w="1702" w:type="dxa"/>
            <w:tcBorders>
              <w:left w:val="nil"/>
            </w:tcBorders>
            <w:shd w:val="clear" w:color="auto" w:fill="FFFFFF"/>
            <w:vAlign w:val="center"/>
          </w:tcPr>
          <w:p w14:paraId="3F799F90" w14:textId="77777777" w:rsidR="00BC46C9" w:rsidRPr="00482199" w:rsidRDefault="00BC46C9" w:rsidP="00F93DF4">
            <w:pPr>
              <w:rPr>
                <w:color w:val="333333"/>
                <w:lang w:val="en-US" w:eastAsia="ru-RU"/>
              </w:rPr>
            </w:pPr>
          </w:p>
        </w:tc>
        <w:tc>
          <w:tcPr>
            <w:tcW w:w="2836" w:type="dxa"/>
            <w:shd w:val="clear" w:color="auto" w:fill="FFFFFF"/>
            <w:vAlign w:val="center"/>
          </w:tcPr>
          <w:p w14:paraId="37EB3CB1" w14:textId="77777777" w:rsidR="00BC46C9" w:rsidRPr="00482199" w:rsidRDefault="00BC46C9" w:rsidP="00F93DF4">
            <w:pPr>
              <w:rPr>
                <w:color w:val="333333"/>
                <w:lang w:val="en-US" w:eastAsia="ru-RU"/>
              </w:rPr>
            </w:pPr>
          </w:p>
        </w:tc>
        <w:tc>
          <w:tcPr>
            <w:tcW w:w="5102" w:type="dxa"/>
            <w:shd w:val="clear" w:color="auto" w:fill="FFFFFF"/>
            <w:vAlign w:val="center"/>
          </w:tcPr>
          <w:p w14:paraId="568422EC" w14:textId="77777777" w:rsidR="00BC46C9" w:rsidRPr="00482199" w:rsidRDefault="00BC46C9" w:rsidP="00F93DF4">
            <w:pPr>
              <w:rPr>
                <w:color w:val="333333"/>
                <w:lang w:val="en-US" w:eastAsia="ru-RU"/>
              </w:rPr>
            </w:pPr>
          </w:p>
        </w:tc>
        <w:tc>
          <w:tcPr>
            <w:tcW w:w="2982" w:type="dxa"/>
            <w:shd w:val="clear" w:color="auto" w:fill="FFFFFF"/>
            <w:vAlign w:val="center"/>
          </w:tcPr>
          <w:p w14:paraId="263CA2A9"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F38E896"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11D7757" w14:textId="77777777" w:rsidTr="00F93DF4">
        <w:tc>
          <w:tcPr>
            <w:tcW w:w="3118" w:type="dxa"/>
            <w:shd w:val="clear" w:color="auto" w:fill="FFFFFF"/>
            <w:vAlign w:val="center"/>
          </w:tcPr>
          <w:p w14:paraId="373759C7"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617BFCB6" w14:textId="77777777" w:rsidR="00BC46C9" w:rsidRPr="00482199" w:rsidRDefault="00BC46C9" w:rsidP="00F93DF4">
            <w:pPr>
              <w:rPr>
                <w:color w:val="333333"/>
                <w:lang w:val="en-US" w:eastAsia="ru-RU"/>
              </w:rPr>
            </w:pPr>
            <w:proofErr w:type="spellStart"/>
            <w:r w:rsidRPr="00064045">
              <w:rPr>
                <w:color w:val="333333"/>
                <w:lang w:eastAsia="ru-RU"/>
              </w:rPr>
              <w:t>Cologne</w:t>
            </w:r>
            <w:proofErr w:type="spellEnd"/>
          </w:p>
        </w:tc>
        <w:tc>
          <w:tcPr>
            <w:tcW w:w="2553" w:type="dxa"/>
            <w:shd w:val="clear" w:color="auto" w:fill="FFFFFF"/>
            <w:vAlign w:val="center"/>
          </w:tcPr>
          <w:p w14:paraId="6C9AAEA7" w14:textId="77777777" w:rsidR="00BC46C9" w:rsidRPr="00482199" w:rsidRDefault="00BC46C9" w:rsidP="00F93DF4">
            <w:pPr>
              <w:rPr>
                <w:color w:val="333333"/>
                <w:lang w:val="en-US" w:eastAsia="ru-RU"/>
              </w:rPr>
            </w:pPr>
            <w:proofErr w:type="spellStart"/>
            <w:r w:rsidRPr="00064045">
              <w:rPr>
                <w:color w:val="333333"/>
                <w:lang w:eastAsia="ru-RU"/>
              </w:rPr>
              <w:t>Univ</w:t>
            </w:r>
            <w:proofErr w:type="spellEnd"/>
            <w:r w:rsidRPr="00064045">
              <w:rPr>
                <w:color w:val="333333"/>
                <w:lang w:eastAsia="ru-RU"/>
              </w:rPr>
              <w:t>.</w:t>
            </w:r>
          </w:p>
        </w:tc>
        <w:tc>
          <w:tcPr>
            <w:tcW w:w="1702" w:type="dxa"/>
            <w:tcBorders>
              <w:left w:val="nil"/>
            </w:tcBorders>
            <w:shd w:val="clear" w:color="auto" w:fill="FFFFFF"/>
            <w:vAlign w:val="center"/>
          </w:tcPr>
          <w:p w14:paraId="052B2306" w14:textId="77777777" w:rsidR="00BC46C9" w:rsidRPr="00482199" w:rsidRDefault="00BC46C9" w:rsidP="00F93DF4">
            <w:pPr>
              <w:rPr>
                <w:color w:val="333333"/>
                <w:lang w:val="en-US" w:eastAsia="ru-RU"/>
              </w:rPr>
            </w:pPr>
          </w:p>
        </w:tc>
        <w:tc>
          <w:tcPr>
            <w:tcW w:w="2836" w:type="dxa"/>
            <w:shd w:val="clear" w:color="auto" w:fill="FFFFFF"/>
            <w:vAlign w:val="center"/>
          </w:tcPr>
          <w:p w14:paraId="62EB5573" w14:textId="77777777" w:rsidR="00BC46C9" w:rsidRPr="00482199" w:rsidRDefault="00BC46C9" w:rsidP="00F93DF4">
            <w:pPr>
              <w:rPr>
                <w:color w:val="333333"/>
                <w:lang w:val="en-US" w:eastAsia="ru-RU"/>
              </w:rPr>
            </w:pPr>
          </w:p>
        </w:tc>
        <w:tc>
          <w:tcPr>
            <w:tcW w:w="5102" w:type="dxa"/>
            <w:shd w:val="clear" w:color="auto" w:fill="FFFFFF"/>
            <w:vAlign w:val="center"/>
          </w:tcPr>
          <w:p w14:paraId="793A066C" w14:textId="77777777" w:rsidR="00BC46C9" w:rsidRPr="00482199" w:rsidRDefault="00BC46C9" w:rsidP="00F93DF4">
            <w:pPr>
              <w:rPr>
                <w:color w:val="333333"/>
                <w:lang w:val="en-US" w:eastAsia="ru-RU"/>
              </w:rPr>
            </w:pPr>
          </w:p>
        </w:tc>
        <w:tc>
          <w:tcPr>
            <w:tcW w:w="2982" w:type="dxa"/>
            <w:shd w:val="clear" w:color="auto" w:fill="FFFFFF"/>
            <w:vAlign w:val="center"/>
          </w:tcPr>
          <w:p w14:paraId="421561C8"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49551BEF"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CAEB273" w14:textId="77777777" w:rsidTr="00F93DF4">
        <w:tc>
          <w:tcPr>
            <w:tcW w:w="3118" w:type="dxa"/>
            <w:shd w:val="clear" w:color="auto" w:fill="FFFFFF"/>
            <w:vAlign w:val="center"/>
          </w:tcPr>
          <w:p w14:paraId="42782470"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161AC2BE" w14:textId="77777777" w:rsidR="00BC46C9" w:rsidRPr="00482199" w:rsidRDefault="00BC46C9" w:rsidP="00F93DF4">
            <w:pPr>
              <w:rPr>
                <w:color w:val="333333"/>
                <w:lang w:val="en-US" w:eastAsia="ru-RU"/>
              </w:rPr>
            </w:pPr>
            <w:proofErr w:type="spellStart"/>
            <w:r w:rsidRPr="00064045">
              <w:rPr>
                <w:color w:val="333333"/>
                <w:lang w:eastAsia="ru-RU"/>
              </w:rPr>
              <w:t>Darmstadt</w:t>
            </w:r>
            <w:proofErr w:type="spellEnd"/>
          </w:p>
        </w:tc>
        <w:tc>
          <w:tcPr>
            <w:tcW w:w="2553" w:type="dxa"/>
            <w:shd w:val="clear" w:color="auto" w:fill="FFFFFF"/>
            <w:vAlign w:val="center"/>
          </w:tcPr>
          <w:p w14:paraId="1BADB5A3" w14:textId="77777777" w:rsidR="00BC46C9" w:rsidRPr="00482199" w:rsidRDefault="00BC46C9" w:rsidP="00F93DF4">
            <w:pPr>
              <w:rPr>
                <w:color w:val="333333"/>
                <w:lang w:val="en-US" w:eastAsia="ru-RU"/>
              </w:rPr>
            </w:pPr>
            <w:r w:rsidRPr="00064045">
              <w:rPr>
                <w:color w:val="333333"/>
                <w:lang w:eastAsia="ru-RU"/>
              </w:rPr>
              <w:t>GSI</w:t>
            </w:r>
          </w:p>
        </w:tc>
        <w:tc>
          <w:tcPr>
            <w:tcW w:w="1702" w:type="dxa"/>
            <w:tcBorders>
              <w:left w:val="nil"/>
            </w:tcBorders>
            <w:shd w:val="clear" w:color="auto" w:fill="FFFFFF"/>
            <w:vAlign w:val="center"/>
          </w:tcPr>
          <w:p w14:paraId="721DF40C" w14:textId="77777777" w:rsidR="00BC46C9" w:rsidRPr="00482199" w:rsidRDefault="00BC46C9" w:rsidP="00F93DF4">
            <w:pPr>
              <w:rPr>
                <w:color w:val="333333"/>
                <w:lang w:val="en-US" w:eastAsia="ru-RU"/>
              </w:rPr>
            </w:pPr>
          </w:p>
        </w:tc>
        <w:tc>
          <w:tcPr>
            <w:tcW w:w="2836" w:type="dxa"/>
            <w:shd w:val="clear" w:color="auto" w:fill="FFFFFF"/>
            <w:vAlign w:val="center"/>
          </w:tcPr>
          <w:p w14:paraId="0228554B" w14:textId="77777777" w:rsidR="00BC46C9" w:rsidRPr="00482199" w:rsidRDefault="00BC46C9" w:rsidP="00F93DF4">
            <w:pPr>
              <w:rPr>
                <w:color w:val="333333"/>
                <w:lang w:val="en-US" w:eastAsia="ru-RU"/>
              </w:rPr>
            </w:pPr>
          </w:p>
        </w:tc>
        <w:tc>
          <w:tcPr>
            <w:tcW w:w="5102" w:type="dxa"/>
            <w:shd w:val="clear" w:color="auto" w:fill="FFFFFF"/>
            <w:vAlign w:val="center"/>
          </w:tcPr>
          <w:p w14:paraId="605CC522" w14:textId="77777777" w:rsidR="00BC46C9" w:rsidRPr="00482199" w:rsidRDefault="00BC46C9" w:rsidP="00F93DF4">
            <w:pPr>
              <w:rPr>
                <w:color w:val="333333"/>
                <w:lang w:val="en-US" w:eastAsia="ru-RU"/>
              </w:rPr>
            </w:pPr>
          </w:p>
        </w:tc>
        <w:tc>
          <w:tcPr>
            <w:tcW w:w="2982" w:type="dxa"/>
            <w:shd w:val="clear" w:color="auto" w:fill="FFFFFF"/>
            <w:vAlign w:val="center"/>
          </w:tcPr>
          <w:p w14:paraId="62038D9B"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D5C6580"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FDB10C6" w14:textId="77777777" w:rsidTr="00F93DF4">
        <w:tc>
          <w:tcPr>
            <w:tcW w:w="3118" w:type="dxa"/>
            <w:shd w:val="clear" w:color="auto" w:fill="FFFFFF"/>
            <w:vAlign w:val="center"/>
          </w:tcPr>
          <w:p w14:paraId="75009C2C"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33743F3E"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0DAAFFB9" w14:textId="77777777" w:rsidR="00BC46C9" w:rsidRPr="00482199" w:rsidRDefault="00BC46C9" w:rsidP="00F93DF4">
            <w:pPr>
              <w:rPr>
                <w:color w:val="333333"/>
                <w:lang w:val="en-US" w:eastAsia="ru-RU"/>
              </w:rPr>
            </w:pPr>
            <w:r w:rsidRPr="00064045">
              <w:rPr>
                <w:color w:val="333333"/>
                <w:lang w:eastAsia="ru-RU"/>
              </w:rPr>
              <w:t xml:space="preserve">TU </w:t>
            </w:r>
            <w:proofErr w:type="spellStart"/>
            <w:r w:rsidRPr="00064045">
              <w:rPr>
                <w:color w:val="333333"/>
                <w:lang w:eastAsia="ru-RU"/>
              </w:rPr>
              <w:t>Darmstadt</w:t>
            </w:r>
            <w:proofErr w:type="spellEnd"/>
          </w:p>
        </w:tc>
        <w:tc>
          <w:tcPr>
            <w:tcW w:w="1702" w:type="dxa"/>
            <w:tcBorders>
              <w:left w:val="nil"/>
            </w:tcBorders>
            <w:shd w:val="clear" w:color="auto" w:fill="FFFFFF"/>
            <w:vAlign w:val="center"/>
          </w:tcPr>
          <w:p w14:paraId="742119A5" w14:textId="77777777" w:rsidR="00BC46C9" w:rsidRPr="00482199" w:rsidRDefault="00BC46C9" w:rsidP="00F93DF4">
            <w:pPr>
              <w:rPr>
                <w:color w:val="333333"/>
                <w:lang w:val="en-US" w:eastAsia="ru-RU"/>
              </w:rPr>
            </w:pPr>
          </w:p>
        </w:tc>
        <w:tc>
          <w:tcPr>
            <w:tcW w:w="2836" w:type="dxa"/>
            <w:shd w:val="clear" w:color="auto" w:fill="FFFFFF"/>
            <w:vAlign w:val="center"/>
          </w:tcPr>
          <w:p w14:paraId="34E1CD0C" w14:textId="77777777" w:rsidR="00BC46C9" w:rsidRPr="00482199" w:rsidRDefault="00BC46C9" w:rsidP="00F93DF4">
            <w:pPr>
              <w:rPr>
                <w:color w:val="333333"/>
                <w:lang w:val="en-US" w:eastAsia="ru-RU"/>
              </w:rPr>
            </w:pPr>
          </w:p>
        </w:tc>
        <w:tc>
          <w:tcPr>
            <w:tcW w:w="5102" w:type="dxa"/>
            <w:shd w:val="clear" w:color="auto" w:fill="FFFFFF"/>
            <w:vAlign w:val="center"/>
          </w:tcPr>
          <w:p w14:paraId="558413CF" w14:textId="77777777" w:rsidR="00BC46C9" w:rsidRPr="00482199" w:rsidRDefault="00BC46C9" w:rsidP="00F93DF4">
            <w:pPr>
              <w:rPr>
                <w:color w:val="333333"/>
                <w:lang w:val="en-US" w:eastAsia="ru-RU"/>
              </w:rPr>
            </w:pPr>
          </w:p>
        </w:tc>
        <w:tc>
          <w:tcPr>
            <w:tcW w:w="2982" w:type="dxa"/>
            <w:shd w:val="clear" w:color="auto" w:fill="FFFFFF"/>
            <w:vAlign w:val="center"/>
          </w:tcPr>
          <w:p w14:paraId="46F8CCDB"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1D7D389"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3A1B8FA" w14:textId="77777777" w:rsidTr="00F93DF4">
        <w:tc>
          <w:tcPr>
            <w:tcW w:w="3118" w:type="dxa"/>
            <w:shd w:val="clear" w:color="auto" w:fill="FFFFFF"/>
            <w:vAlign w:val="center"/>
          </w:tcPr>
          <w:p w14:paraId="721F6C3F"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3A889171" w14:textId="77777777" w:rsidR="00BC46C9" w:rsidRPr="00482199" w:rsidRDefault="00BC46C9" w:rsidP="00F93DF4">
            <w:pPr>
              <w:rPr>
                <w:color w:val="333333"/>
                <w:lang w:val="en-US" w:eastAsia="ru-RU"/>
              </w:rPr>
            </w:pPr>
            <w:proofErr w:type="spellStart"/>
            <w:r w:rsidRPr="00064045">
              <w:rPr>
                <w:color w:val="333333"/>
                <w:lang w:eastAsia="ru-RU"/>
              </w:rPr>
              <w:t>Dresden</w:t>
            </w:r>
            <w:proofErr w:type="spellEnd"/>
          </w:p>
        </w:tc>
        <w:tc>
          <w:tcPr>
            <w:tcW w:w="2553" w:type="dxa"/>
            <w:shd w:val="clear" w:color="auto" w:fill="FFFFFF"/>
            <w:vAlign w:val="center"/>
          </w:tcPr>
          <w:p w14:paraId="24406CE7" w14:textId="77777777" w:rsidR="00BC46C9" w:rsidRPr="00482199" w:rsidRDefault="00BC46C9" w:rsidP="00F93DF4">
            <w:pPr>
              <w:rPr>
                <w:color w:val="333333"/>
                <w:lang w:val="en-US" w:eastAsia="ru-RU"/>
              </w:rPr>
            </w:pPr>
            <w:r w:rsidRPr="00064045">
              <w:rPr>
                <w:color w:val="333333"/>
                <w:lang w:eastAsia="ru-RU"/>
              </w:rPr>
              <w:t>HZDR</w:t>
            </w:r>
          </w:p>
        </w:tc>
        <w:tc>
          <w:tcPr>
            <w:tcW w:w="1702" w:type="dxa"/>
            <w:tcBorders>
              <w:left w:val="nil"/>
            </w:tcBorders>
            <w:shd w:val="clear" w:color="auto" w:fill="FFFFFF"/>
            <w:vAlign w:val="center"/>
          </w:tcPr>
          <w:p w14:paraId="569E8D05" w14:textId="77777777" w:rsidR="00BC46C9" w:rsidRPr="00482199" w:rsidRDefault="00BC46C9" w:rsidP="00F93DF4">
            <w:pPr>
              <w:rPr>
                <w:color w:val="333333"/>
                <w:lang w:val="en-US" w:eastAsia="ru-RU"/>
              </w:rPr>
            </w:pPr>
          </w:p>
        </w:tc>
        <w:tc>
          <w:tcPr>
            <w:tcW w:w="2836" w:type="dxa"/>
            <w:shd w:val="clear" w:color="auto" w:fill="FFFFFF"/>
            <w:vAlign w:val="center"/>
          </w:tcPr>
          <w:p w14:paraId="1B94CE03" w14:textId="77777777" w:rsidR="00BC46C9" w:rsidRPr="00482199" w:rsidRDefault="00BC46C9" w:rsidP="00F93DF4">
            <w:pPr>
              <w:rPr>
                <w:color w:val="333333"/>
                <w:lang w:val="en-US" w:eastAsia="ru-RU"/>
              </w:rPr>
            </w:pPr>
          </w:p>
        </w:tc>
        <w:tc>
          <w:tcPr>
            <w:tcW w:w="5102" w:type="dxa"/>
            <w:shd w:val="clear" w:color="auto" w:fill="FFFFFF"/>
            <w:vAlign w:val="center"/>
          </w:tcPr>
          <w:p w14:paraId="36B010B9" w14:textId="77777777" w:rsidR="00BC46C9" w:rsidRPr="00482199" w:rsidRDefault="00BC46C9" w:rsidP="00F93DF4">
            <w:pPr>
              <w:rPr>
                <w:color w:val="333333"/>
                <w:lang w:val="en-US" w:eastAsia="ru-RU"/>
              </w:rPr>
            </w:pPr>
          </w:p>
        </w:tc>
        <w:tc>
          <w:tcPr>
            <w:tcW w:w="2982" w:type="dxa"/>
            <w:shd w:val="clear" w:color="auto" w:fill="FFFFFF"/>
            <w:vAlign w:val="center"/>
          </w:tcPr>
          <w:p w14:paraId="1B7E5590"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8A52C4F"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98ADB22" w14:textId="77777777" w:rsidTr="00F93DF4">
        <w:tc>
          <w:tcPr>
            <w:tcW w:w="3118" w:type="dxa"/>
            <w:shd w:val="clear" w:color="auto" w:fill="FFFFFF"/>
            <w:vAlign w:val="center"/>
          </w:tcPr>
          <w:p w14:paraId="7E422655"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4AC59113"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185B6C08" w14:textId="77777777" w:rsidR="00BC46C9" w:rsidRPr="00482199" w:rsidRDefault="00BC46C9" w:rsidP="00F93DF4">
            <w:pPr>
              <w:rPr>
                <w:color w:val="333333"/>
                <w:lang w:val="en-US" w:eastAsia="ru-RU"/>
              </w:rPr>
            </w:pPr>
            <w:r w:rsidRPr="00064045">
              <w:rPr>
                <w:color w:val="333333"/>
                <w:lang w:eastAsia="ru-RU"/>
              </w:rPr>
              <w:t xml:space="preserve">TU </w:t>
            </w:r>
            <w:proofErr w:type="spellStart"/>
            <w:r w:rsidRPr="00064045">
              <w:rPr>
                <w:color w:val="333333"/>
                <w:lang w:eastAsia="ru-RU"/>
              </w:rPr>
              <w:t>Dresden</w:t>
            </w:r>
            <w:proofErr w:type="spellEnd"/>
          </w:p>
        </w:tc>
        <w:tc>
          <w:tcPr>
            <w:tcW w:w="1702" w:type="dxa"/>
            <w:tcBorders>
              <w:left w:val="nil"/>
            </w:tcBorders>
            <w:shd w:val="clear" w:color="auto" w:fill="FFFFFF"/>
            <w:vAlign w:val="center"/>
          </w:tcPr>
          <w:p w14:paraId="064C387D" w14:textId="77777777" w:rsidR="00BC46C9" w:rsidRPr="00482199" w:rsidRDefault="00BC46C9" w:rsidP="00F93DF4">
            <w:pPr>
              <w:rPr>
                <w:color w:val="333333"/>
                <w:lang w:val="en-US" w:eastAsia="ru-RU"/>
              </w:rPr>
            </w:pPr>
          </w:p>
        </w:tc>
        <w:tc>
          <w:tcPr>
            <w:tcW w:w="2836" w:type="dxa"/>
            <w:shd w:val="clear" w:color="auto" w:fill="FFFFFF"/>
            <w:vAlign w:val="center"/>
          </w:tcPr>
          <w:p w14:paraId="351FD520" w14:textId="77777777" w:rsidR="00BC46C9" w:rsidRPr="00482199" w:rsidRDefault="00BC46C9" w:rsidP="00F93DF4">
            <w:pPr>
              <w:rPr>
                <w:color w:val="333333"/>
                <w:lang w:val="en-US" w:eastAsia="ru-RU"/>
              </w:rPr>
            </w:pPr>
          </w:p>
        </w:tc>
        <w:tc>
          <w:tcPr>
            <w:tcW w:w="5102" w:type="dxa"/>
            <w:shd w:val="clear" w:color="auto" w:fill="FFFFFF"/>
            <w:vAlign w:val="center"/>
          </w:tcPr>
          <w:p w14:paraId="213FEB91" w14:textId="77777777" w:rsidR="00BC46C9" w:rsidRPr="00482199" w:rsidRDefault="00BC46C9" w:rsidP="00F93DF4">
            <w:pPr>
              <w:rPr>
                <w:color w:val="333333"/>
                <w:lang w:val="en-US" w:eastAsia="ru-RU"/>
              </w:rPr>
            </w:pPr>
          </w:p>
        </w:tc>
        <w:tc>
          <w:tcPr>
            <w:tcW w:w="2982" w:type="dxa"/>
            <w:shd w:val="clear" w:color="auto" w:fill="FFFFFF"/>
            <w:vAlign w:val="center"/>
          </w:tcPr>
          <w:p w14:paraId="2C3CE355"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6E9FC8F"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250EB50E" w14:textId="77777777" w:rsidTr="00F93DF4">
        <w:tc>
          <w:tcPr>
            <w:tcW w:w="3118" w:type="dxa"/>
            <w:shd w:val="clear" w:color="auto" w:fill="FFFFFF"/>
            <w:vAlign w:val="center"/>
          </w:tcPr>
          <w:p w14:paraId="6F057161"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3EDB81C3" w14:textId="77777777" w:rsidR="00BC46C9" w:rsidRPr="00482199" w:rsidRDefault="00BC46C9" w:rsidP="00F93DF4">
            <w:pPr>
              <w:rPr>
                <w:color w:val="333333"/>
                <w:lang w:val="en-US" w:eastAsia="ru-RU"/>
              </w:rPr>
            </w:pPr>
            <w:proofErr w:type="spellStart"/>
            <w:r w:rsidRPr="00064045">
              <w:rPr>
                <w:color w:val="333333"/>
                <w:lang w:eastAsia="ru-RU"/>
              </w:rPr>
              <w:t>Erlangen</w:t>
            </w:r>
            <w:proofErr w:type="spellEnd"/>
          </w:p>
        </w:tc>
        <w:tc>
          <w:tcPr>
            <w:tcW w:w="2553" w:type="dxa"/>
            <w:shd w:val="clear" w:color="auto" w:fill="FFFFFF"/>
            <w:vAlign w:val="center"/>
          </w:tcPr>
          <w:p w14:paraId="060DE27F" w14:textId="77777777" w:rsidR="00BC46C9" w:rsidRPr="00482199" w:rsidRDefault="00BC46C9" w:rsidP="00F93DF4">
            <w:pPr>
              <w:rPr>
                <w:color w:val="333333"/>
                <w:lang w:val="en-US" w:eastAsia="ru-RU"/>
              </w:rPr>
            </w:pPr>
            <w:r w:rsidRPr="00064045">
              <w:rPr>
                <w:color w:val="333333"/>
                <w:lang w:eastAsia="ru-RU"/>
              </w:rPr>
              <w:t>FAU</w:t>
            </w:r>
          </w:p>
        </w:tc>
        <w:tc>
          <w:tcPr>
            <w:tcW w:w="1702" w:type="dxa"/>
            <w:tcBorders>
              <w:left w:val="nil"/>
            </w:tcBorders>
            <w:shd w:val="clear" w:color="auto" w:fill="FFFFFF"/>
            <w:vAlign w:val="center"/>
          </w:tcPr>
          <w:p w14:paraId="5DB6CEA5" w14:textId="77777777" w:rsidR="00BC46C9" w:rsidRPr="00482199" w:rsidRDefault="00BC46C9" w:rsidP="00F93DF4">
            <w:pPr>
              <w:rPr>
                <w:color w:val="333333"/>
                <w:lang w:val="en-US" w:eastAsia="ru-RU"/>
              </w:rPr>
            </w:pPr>
          </w:p>
        </w:tc>
        <w:tc>
          <w:tcPr>
            <w:tcW w:w="2836" w:type="dxa"/>
            <w:shd w:val="clear" w:color="auto" w:fill="FFFFFF"/>
            <w:vAlign w:val="center"/>
          </w:tcPr>
          <w:p w14:paraId="492265BC" w14:textId="77777777" w:rsidR="00BC46C9" w:rsidRPr="00482199" w:rsidRDefault="00BC46C9" w:rsidP="00F93DF4">
            <w:pPr>
              <w:rPr>
                <w:color w:val="333333"/>
                <w:lang w:val="en-US" w:eastAsia="ru-RU"/>
              </w:rPr>
            </w:pPr>
          </w:p>
        </w:tc>
        <w:tc>
          <w:tcPr>
            <w:tcW w:w="5102" w:type="dxa"/>
            <w:shd w:val="clear" w:color="auto" w:fill="FFFFFF"/>
            <w:vAlign w:val="center"/>
          </w:tcPr>
          <w:p w14:paraId="47A5B650" w14:textId="77777777" w:rsidR="00BC46C9" w:rsidRPr="00482199" w:rsidRDefault="00BC46C9" w:rsidP="00F93DF4">
            <w:pPr>
              <w:rPr>
                <w:color w:val="333333"/>
                <w:lang w:val="en-US" w:eastAsia="ru-RU"/>
              </w:rPr>
            </w:pPr>
          </w:p>
        </w:tc>
        <w:tc>
          <w:tcPr>
            <w:tcW w:w="2982" w:type="dxa"/>
            <w:shd w:val="clear" w:color="auto" w:fill="FFFFFF"/>
            <w:vAlign w:val="center"/>
          </w:tcPr>
          <w:p w14:paraId="3B4FECCF"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43CA190"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270C9F79" w14:textId="77777777" w:rsidTr="00F93DF4">
        <w:tc>
          <w:tcPr>
            <w:tcW w:w="3118" w:type="dxa"/>
            <w:shd w:val="clear" w:color="auto" w:fill="FFFFFF"/>
            <w:vAlign w:val="center"/>
          </w:tcPr>
          <w:p w14:paraId="4044A637"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4A95470" w14:textId="77777777" w:rsidR="00BC46C9" w:rsidRPr="00482199" w:rsidRDefault="00BC46C9" w:rsidP="00F93DF4">
            <w:pPr>
              <w:rPr>
                <w:color w:val="333333"/>
                <w:lang w:val="en-US" w:eastAsia="ru-RU"/>
              </w:rPr>
            </w:pPr>
            <w:r w:rsidRPr="00064045">
              <w:rPr>
                <w:color w:val="333333"/>
                <w:lang w:eastAsia="ru-RU"/>
              </w:rPr>
              <w:t>Frankfurt/</w:t>
            </w:r>
            <w:proofErr w:type="spellStart"/>
            <w:r w:rsidRPr="00064045">
              <w:rPr>
                <w:color w:val="333333"/>
                <w:lang w:eastAsia="ru-RU"/>
              </w:rPr>
              <w:t>Main</w:t>
            </w:r>
            <w:proofErr w:type="spellEnd"/>
          </w:p>
        </w:tc>
        <w:tc>
          <w:tcPr>
            <w:tcW w:w="2553" w:type="dxa"/>
            <w:shd w:val="clear" w:color="auto" w:fill="FFFFFF"/>
            <w:vAlign w:val="center"/>
          </w:tcPr>
          <w:p w14:paraId="0F1918F8" w14:textId="77777777" w:rsidR="00BC46C9" w:rsidRPr="00482199" w:rsidRDefault="00BC46C9" w:rsidP="00F93DF4">
            <w:pPr>
              <w:rPr>
                <w:color w:val="333333"/>
                <w:lang w:val="en-US" w:eastAsia="ru-RU"/>
              </w:rPr>
            </w:pPr>
            <w:proofErr w:type="spellStart"/>
            <w:r w:rsidRPr="00064045">
              <w:rPr>
                <w:color w:val="333333"/>
                <w:lang w:eastAsia="ru-RU"/>
              </w:rPr>
              <w:t>Univ</w:t>
            </w:r>
            <w:proofErr w:type="spellEnd"/>
            <w:r w:rsidRPr="00064045">
              <w:rPr>
                <w:color w:val="333333"/>
                <w:lang w:eastAsia="ru-RU"/>
              </w:rPr>
              <w:t>.</w:t>
            </w:r>
          </w:p>
        </w:tc>
        <w:tc>
          <w:tcPr>
            <w:tcW w:w="1702" w:type="dxa"/>
            <w:tcBorders>
              <w:left w:val="nil"/>
            </w:tcBorders>
            <w:shd w:val="clear" w:color="auto" w:fill="FFFFFF"/>
            <w:vAlign w:val="center"/>
          </w:tcPr>
          <w:p w14:paraId="50DF921F" w14:textId="77777777" w:rsidR="00BC46C9" w:rsidRPr="00482199" w:rsidRDefault="00BC46C9" w:rsidP="00F93DF4">
            <w:pPr>
              <w:rPr>
                <w:color w:val="333333"/>
                <w:lang w:val="en-US" w:eastAsia="ru-RU"/>
              </w:rPr>
            </w:pPr>
          </w:p>
        </w:tc>
        <w:tc>
          <w:tcPr>
            <w:tcW w:w="2836" w:type="dxa"/>
            <w:shd w:val="clear" w:color="auto" w:fill="FFFFFF"/>
            <w:vAlign w:val="center"/>
          </w:tcPr>
          <w:p w14:paraId="2BF599A9" w14:textId="77777777" w:rsidR="00BC46C9" w:rsidRPr="00482199" w:rsidRDefault="00BC46C9" w:rsidP="00F93DF4">
            <w:pPr>
              <w:rPr>
                <w:color w:val="333333"/>
                <w:lang w:val="en-US" w:eastAsia="ru-RU"/>
              </w:rPr>
            </w:pPr>
          </w:p>
        </w:tc>
        <w:tc>
          <w:tcPr>
            <w:tcW w:w="5102" w:type="dxa"/>
            <w:shd w:val="clear" w:color="auto" w:fill="FFFFFF"/>
            <w:vAlign w:val="center"/>
          </w:tcPr>
          <w:p w14:paraId="0814BF8A" w14:textId="77777777" w:rsidR="00BC46C9" w:rsidRPr="00482199" w:rsidRDefault="00BC46C9" w:rsidP="00F93DF4">
            <w:pPr>
              <w:rPr>
                <w:color w:val="333333"/>
                <w:lang w:val="en-US" w:eastAsia="ru-RU"/>
              </w:rPr>
            </w:pPr>
          </w:p>
        </w:tc>
        <w:tc>
          <w:tcPr>
            <w:tcW w:w="2982" w:type="dxa"/>
            <w:shd w:val="clear" w:color="auto" w:fill="FFFFFF"/>
            <w:vAlign w:val="center"/>
          </w:tcPr>
          <w:p w14:paraId="1F04CE20"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66475EC"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7DC2930" w14:textId="77777777" w:rsidTr="00F93DF4">
        <w:tc>
          <w:tcPr>
            <w:tcW w:w="3118" w:type="dxa"/>
            <w:shd w:val="clear" w:color="auto" w:fill="FFFFFF"/>
            <w:vAlign w:val="center"/>
          </w:tcPr>
          <w:p w14:paraId="2A4EBC66"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99E6DEC" w14:textId="77777777" w:rsidR="00BC46C9" w:rsidRPr="00482199" w:rsidRDefault="00BC46C9" w:rsidP="00F93DF4">
            <w:pPr>
              <w:rPr>
                <w:color w:val="333333"/>
                <w:lang w:val="en-US" w:eastAsia="ru-RU"/>
              </w:rPr>
            </w:pPr>
            <w:proofErr w:type="spellStart"/>
            <w:r w:rsidRPr="00064045">
              <w:rPr>
                <w:color w:val="333333"/>
                <w:lang w:eastAsia="ru-RU"/>
              </w:rPr>
              <w:t>Giessen</w:t>
            </w:r>
            <w:proofErr w:type="spellEnd"/>
          </w:p>
        </w:tc>
        <w:tc>
          <w:tcPr>
            <w:tcW w:w="2553" w:type="dxa"/>
            <w:shd w:val="clear" w:color="auto" w:fill="FFFFFF"/>
            <w:vAlign w:val="center"/>
          </w:tcPr>
          <w:p w14:paraId="3DEBBA8C" w14:textId="77777777" w:rsidR="00BC46C9" w:rsidRPr="00482199" w:rsidRDefault="00BC46C9" w:rsidP="00F93DF4">
            <w:pPr>
              <w:rPr>
                <w:color w:val="333333"/>
                <w:lang w:val="en-US" w:eastAsia="ru-RU"/>
              </w:rPr>
            </w:pPr>
            <w:r w:rsidRPr="00064045">
              <w:rPr>
                <w:color w:val="333333"/>
                <w:lang w:eastAsia="ru-RU"/>
              </w:rPr>
              <w:t>JLU</w:t>
            </w:r>
          </w:p>
        </w:tc>
        <w:tc>
          <w:tcPr>
            <w:tcW w:w="1702" w:type="dxa"/>
            <w:tcBorders>
              <w:left w:val="nil"/>
            </w:tcBorders>
            <w:shd w:val="clear" w:color="auto" w:fill="FFFFFF"/>
            <w:vAlign w:val="center"/>
          </w:tcPr>
          <w:p w14:paraId="17604F19" w14:textId="77777777" w:rsidR="00BC46C9" w:rsidRPr="00482199" w:rsidRDefault="00BC46C9" w:rsidP="00F93DF4">
            <w:pPr>
              <w:rPr>
                <w:color w:val="333333"/>
                <w:lang w:val="en-US" w:eastAsia="ru-RU"/>
              </w:rPr>
            </w:pPr>
          </w:p>
        </w:tc>
        <w:tc>
          <w:tcPr>
            <w:tcW w:w="2836" w:type="dxa"/>
            <w:shd w:val="clear" w:color="auto" w:fill="FFFFFF"/>
            <w:vAlign w:val="center"/>
          </w:tcPr>
          <w:p w14:paraId="64C73B6F" w14:textId="77777777" w:rsidR="00BC46C9" w:rsidRPr="00482199" w:rsidRDefault="00BC46C9" w:rsidP="00F93DF4">
            <w:pPr>
              <w:rPr>
                <w:color w:val="333333"/>
                <w:lang w:val="en-US" w:eastAsia="ru-RU"/>
              </w:rPr>
            </w:pPr>
          </w:p>
        </w:tc>
        <w:tc>
          <w:tcPr>
            <w:tcW w:w="5102" w:type="dxa"/>
            <w:shd w:val="clear" w:color="auto" w:fill="FFFFFF"/>
            <w:vAlign w:val="center"/>
          </w:tcPr>
          <w:p w14:paraId="4A400ADC" w14:textId="77777777" w:rsidR="00BC46C9" w:rsidRPr="00482199" w:rsidRDefault="00BC46C9" w:rsidP="00F93DF4">
            <w:pPr>
              <w:rPr>
                <w:color w:val="333333"/>
                <w:lang w:val="en-US" w:eastAsia="ru-RU"/>
              </w:rPr>
            </w:pPr>
          </w:p>
        </w:tc>
        <w:tc>
          <w:tcPr>
            <w:tcW w:w="2982" w:type="dxa"/>
            <w:shd w:val="clear" w:color="auto" w:fill="FFFFFF"/>
            <w:vAlign w:val="center"/>
          </w:tcPr>
          <w:p w14:paraId="15ED653A"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4F512A9A"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8F511E7" w14:textId="77777777" w:rsidTr="00F93DF4">
        <w:tc>
          <w:tcPr>
            <w:tcW w:w="3118" w:type="dxa"/>
            <w:shd w:val="clear" w:color="auto" w:fill="FFFFFF"/>
            <w:vAlign w:val="center"/>
          </w:tcPr>
          <w:p w14:paraId="54250F12"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CC01077" w14:textId="77777777" w:rsidR="00BC46C9" w:rsidRPr="00482199" w:rsidRDefault="00BC46C9" w:rsidP="00F93DF4">
            <w:pPr>
              <w:rPr>
                <w:color w:val="333333"/>
                <w:lang w:val="en-US" w:eastAsia="ru-RU"/>
              </w:rPr>
            </w:pPr>
            <w:proofErr w:type="spellStart"/>
            <w:r w:rsidRPr="00064045">
              <w:rPr>
                <w:color w:val="333333"/>
                <w:lang w:eastAsia="ru-RU"/>
              </w:rPr>
              <w:t>Hamburg</w:t>
            </w:r>
            <w:proofErr w:type="spellEnd"/>
          </w:p>
        </w:tc>
        <w:tc>
          <w:tcPr>
            <w:tcW w:w="2553" w:type="dxa"/>
            <w:shd w:val="clear" w:color="auto" w:fill="FFFFFF"/>
            <w:vAlign w:val="center"/>
          </w:tcPr>
          <w:p w14:paraId="5F44606C" w14:textId="77777777" w:rsidR="00BC46C9" w:rsidRPr="00482199" w:rsidRDefault="00BC46C9" w:rsidP="00F93DF4">
            <w:pPr>
              <w:rPr>
                <w:color w:val="333333"/>
                <w:lang w:val="en-US" w:eastAsia="ru-RU"/>
              </w:rPr>
            </w:pPr>
            <w:proofErr w:type="spellStart"/>
            <w:r w:rsidRPr="00064045">
              <w:rPr>
                <w:color w:val="333333"/>
                <w:lang w:eastAsia="ru-RU"/>
              </w:rPr>
              <w:t>Univ</w:t>
            </w:r>
            <w:proofErr w:type="spellEnd"/>
            <w:r w:rsidRPr="00064045">
              <w:rPr>
                <w:color w:val="333333"/>
                <w:lang w:eastAsia="ru-RU"/>
              </w:rPr>
              <w:t>.</w:t>
            </w:r>
          </w:p>
        </w:tc>
        <w:tc>
          <w:tcPr>
            <w:tcW w:w="1702" w:type="dxa"/>
            <w:tcBorders>
              <w:left w:val="nil"/>
            </w:tcBorders>
            <w:shd w:val="clear" w:color="auto" w:fill="FFFFFF"/>
            <w:vAlign w:val="center"/>
          </w:tcPr>
          <w:p w14:paraId="5D33FC1B" w14:textId="77777777" w:rsidR="00BC46C9" w:rsidRPr="00482199" w:rsidRDefault="00BC46C9" w:rsidP="00F93DF4">
            <w:pPr>
              <w:rPr>
                <w:color w:val="333333"/>
                <w:lang w:val="en-US" w:eastAsia="ru-RU"/>
              </w:rPr>
            </w:pPr>
          </w:p>
        </w:tc>
        <w:tc>
          <w:tcPr>
            <w:tcW w:w="2836" w:type="dxa"/>
            <w:shd w:val="clear" w:color="auto" w:fill="FFFFFF"/>
            <w:vAlign w:val="center"/>
          </w:tcPr>
          <w:p w14:paraId="2E5B6EBA" w14:textId="77777777" w:rsidR="00BC46C9" w:rsidRPr="00482199" w:rsidRDefault="00BC46C9" w:rsidP="00F93DF4">
            <w:pPr>
              <w:rPr>
                <w:color w:val="333333"/>
                <w:lang w:val="en-US" w:eastAsia="ru-RU"/>
              </w:rPr>
            </w:pPr>
          </w:p>
        </w:tc>
        <w:tc>
          <w:tcPr>
            <w:tcW w:w="5102" w:type="dxa"/>
            <w:shd w:val="clear" w:color="auto" w:fill="FFFFFF"/>
            <w:vAlign w:val="center"/>
          </w:tcPr>
          <w:p w14:paraId="04B3A406" w14:textId="77777777" w:rsidR="00BC46C9" w:rsidRPr="00482199" w:rsidRDefault="00BC46C9" w:rsidP="00F93DF4">
            <w:pPr>
              <w:rPr>
                <w:color w:val="333333"/>
                <w:lang w:val="en-US" w:eastAsia="ru-RU"/>
              </w:rPr>
            </w:pPr>
          </w:p>
        </w:tc>
        <w:tc>
          <w:tcPr>
            <w:tcW w:w="2982" w:type="dxa"/>
            <w:shd w:val="clear" w:color="auto" w:fill="FFFFFF"/>
            <w:vAlign w:val="center"/>
          </w:tcPr>
          <w:p w14:paraId="7AA83478"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1F1EBF0"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015408D0" w14:textId="77777777" w:rsidTr="00F93DF4">
        <w:tc>
          <w:tcPr>
            <w:tcW w:w="3118" w:type="dxa"/>
            <w:shd w:val="clear" w:color="auto" w:fill="FFFFFF"/>
            <w:vAlign w:val="center"/>
          </w:tcPr>
          <w:p w14:paraId="4CBCC234"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00732554" w14:textId="77777777" w:rsidR="00BC46C9" w:rsidRPr="00482199" w:rsidRDefault="00BC46C9" w:rsidP="00F93DF4">
            <w:pPr>
              <w:rPr>
                <w:color w:val="333333"/>
                <w:lang w:val="en-US" w:eastAsia="ru-RU"/>
              </w:rPr>
            </w:pPr>
            <w:proofErr w:type="spellStart"/>
            <w:r w:rsidRPr="00064045">
              <w:rPr>
                <w:color w:val="333333"/>
                <w:lang w:eastAsia="ru-RU"/>
              </w:rPr>
              <w:t>Leipzig</w:t>
            </w:r>
            <w:proofErr w:type="spellEnd"/>
          </w:p>
        </w:tc>
        <w:tc>
          <w:tcPr>
            <w:tcW w:w="2553" w:type="dxa"/>
            <w:shd w:val="clear" w:color="auto" w:fill="FFFFFF"/>
            <w:vAlign w:val="center"/>
          </w:tcPr>
          <w:p w14:paraId="5C6BB239" w14:textId="77777777" w:rsidR="00BC46C9" w:rsidRPr="00482199" w:rsidRDefault="00BC46C9" w:rsidP="00F93DF4">
            <w:pPr>
              <w:rPr>
                <w:color w:val="333333"/>
                <w:lang w:val="en-US" w:eastAsia="ru-RU"/>
              </w:rPr>
            </w:pPr>
            <w:proofErr w:type="spellStart"/>
            <w:r w:rsidRPr="00064045">
              <w:rPr>
                <w:color w:val="333333"/>
                <w:lang w:eastAsia="ru-RU"/>
              </w:rPr>
              <w:t>UoC</w:t>
            </w:r>
            <w:proofErr w:type="spellEnd"/>
          </w:p>
        </w:tc>
        <w:tc>
          <w:tcPr>
            <w:tcW w:w="1702" w:type="dxa"/>
            <w:tcBorders>
              <w:left w:val="nil"/>
            </w:tcBorders>
            <w:shd w:val="clear" w:color="auto" w:fill="FFFFFF"/>
            <w:vAlign w:val="center"/>
          </w:tcPr>
          <w:p w14:paraId="2AA12314" w14:textId="77777777" w:rsidR="00BC46C9" w:rsidRPr="00482199" w:rsidRDefault="00BC46C9" w:rsidP="00F93DF4">
            <w:pPr>
              <w:rPr>
                <w:color w:val="333333"/>
                <w:lang w:val="en-US" w:eastAsia="ru-RU"/>
              </w:rPr>
            </w:pPr>
          </w:p>
        </w:tc>
        <w:tc>
          <w:tcPr>
            <w:tcW w:w="2836" w:type="dxa"/>
            <w:shd w:val="clear" w:color="auto" w:fill="FFFFFF"/>
            <w:vAlign w:val="center"/>
          </w:tcPr>
          <w:p w14:paraId="02CB8A90" w14:textId="77777777" w:rsidR="00BC46C9" w:rsidRPr="00482199" w:rsidRDefault="00BC46C9" w:rsidP="00F93DF4">
            <w:pPr>
              <w:rPr>
                <w:color w:val="333333"/>
                <w:lang w:val="en-US" w:eastAsia="ru-RU"/>
              </w:rPr>
            </w:pPr>
          </w:p>
        </w:tc>
        <w:tc>
          <w:tcPr>
            <w:tcW w:w="5102" w:type="dxa"/>
            <w:shd w:val="clear" w:color="auto" w:fill="FFFFFF"/>
            <w:vAlign w:val="center"/>
          </w:tcPr>
          <w:p w14:paraId="558F770D" w14:textId="77777777" w:rsidR="00BC46C9" w:rsidRPr="00482199" w:rsidRDefault="00BC46C9" w:rsidP="00F93DF4">
            <w:pPr>
              <w:rPr>
                <w:color w:val="333333"/>
                <w:lang w:val="en-US" w:eastAsia="ru-RU"/>
              </w:rPr>
            </w:pPr>
          </w:p>
        </w:tc>
        <w:tc>
          <w:tcPr>
            <w:tcW w:w="2982" w:type="dxa"/>
            <w:shd w:val="clear" w:color="auto" w:fill="FFFFFF"/>
            <w:vAlign w:val="center"/>
          </w:tcPr>
          <w:p w14:paraId="7BD7052A"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2EE0C21"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A31874E" w14:textId="77777777" w:rsidTr="00F93DF4">
        <w:tc>
          <w:tcPr>
            <w:tcW w:w="3118" w:type="dxa"/>
            <w:shd w:val="clear" w:color="auto" w:fill="FFFFFF"/>
            <w:vAlign w:val="center"/>
          </w:tcPr>
          <w:p w14:paraId="0FE2B73C"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079C2E98" w14:textId="77777777" w:rsidR="00BC46C9" w:rsidRPr="00482199" w:rsidRDefault="00BC46C9" w:rsidP="00F93DF4">
            <w:pPr>
              <w:rPr>
                <w:color w:val="333333"/>
                <w:lang w:val="en-US" w:eastAsia="ru-RU"/>
              </w:rPr>
            </w:pPr>
            <w:proofErr w:type="spellStart"/>
            <w:r w:rsidRPr="00064045">
              <w:rPr>
                <w:color w:val="333333"/>
                <w:lang w:eastAsia="ru-RU"/>
              </w:rPr>
              <w:t>Mainz</w:t>
            </w:r>
            <w:proofErr w:type="spellEnd"/>
          </w:p>
        </w:tc>
        <w:tc>
          <w:tcPr>
            <w:tcW w:w="2553" w:type="dxa"/>
            <w:shd w:val="clear" w:color="auto" w:fill="FFFFFF"/>
            <w:vAlign w:val="center"/>
          </w:tcPr>
          <w:p w14:paraId="0DB42D9B" w14:textId="77777777" w:rsidR="00BC46C9" w:rsidRPr="00482199" w:rsidRDefault="00BC46C9" w:rsidP="00F93DF4">
            <w:pPr>
              <w:rPr>
                <w:color w:val="333333"/>
                <w:lang w:val="en-US" w:eastAsia="ru-RU"/>
              </w:rPr>
            </w:pPr>
            <w:r w:rsidRPr="00064045">
              <w:rPr>
                <w:color w:val="333333"/>
                <w:lang w:eastAsia="ru-RU"/>
              </w:rPr>
              <w:t>JGU</w:t>
            </w:r>
          </w:p>
        </w:tc>
        <w:tc>
          <w:tcPr>
            <w:tcW w:w="1702" w:type="dxa"/>
            <w:tcBorders>
              <w:left w:val="nil"/>
            </w:tcBorders>
            <w:shd w:val="clear" w:color="auto" w:fill="FFFFFF"/>
            <w:vAlign w:val="center"/>
          </w:tcPr>
          <w:p w14:paraId="54465BAB" w14:textId="77777777" w:rsidR="00BC46C9" w:rsidRPr="00482199" w:rsidRDefault="00BC46C9" w:rsidP="00F93DF4">
            <w:pPr>
              <w:rPr>
                <w:color w:val="333333"/>
                <w:lang w:val="en-US" w:eastAsia="ru-RU"/>
              </w:rPr>
            </w:pPr>
          </w:p>
        </w:tc>
        <w:tc>
          <w:tcPr>
            <w:tcW w:w="2836" w:type="dxa"/>
            <w:shd w:val="clear" w:color="auto" w:fill="FFFFFF"/>
            <w:vAlign w:val="center"/>
          </w:tcPr>
          <w:p w14:paraId="2A37A2A5" w14:textId="77777777" w:rsidR="00BC46C9" w:rsidRPr="00482199" w:rsidRDefault="00BC46C9" w:rsidP="00F93DF4">
            <w:pPr>
              <w:rPr>
                <w:color w:val="333333"/>
                <w:lang w:val="en-US" w:eastAsia="ru-RU"/>
              </w:rPr>
            </w:pPr>
          </w:p>
        </w:tc>
        <w:tc>
          <w:tcPr>
            <w:tcW w:w="5102" w:type="dxa"/>
            <w:shd w:val="clear" w:color="auto" w:fill="FFFFFF"/>
            <w:vAlign w:val="center"/>
          </w:tcPr>
          <w:p w14:paraId="336752BB" w14:textId="77777777" w:rsidR="00BC46C9" w:rsidRPr="00482199" w:rsidRDefault="00BC46C9" w:rsidP="00F93DF4">
            <w:pPr>
              <w:rPr>
                <w:color w:val="333333"/>
                <w:lang w:val="en-US" w:eastAsia="ru-RU"/>
              </w:rPr>
            </w:pPr>
          </w:p>
        </w:tc>
        <w:tc>
          <w:tcPr>
            <w:tcW w:w="2982" w:type="dxa"/>
            <w:shd w:val="clear" w:color="auto" w:fill="FFFFFF"/>
            <w:vAlign w:val="center"/>
          </w:tcPr>
          <w:p w14:paraId="1DDDB204"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D031460"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0621FF1" w14:textId="77777777" w:rsidTr="00F93DF4">
        <w:tc>
          <w:tcPr>
            <w:tcW w:w="3118" w:type="dxa"/>
            <w:shd w:val="clear" w:color="auto" w:fill="FFFFFF"/>
            <w:vAlign w:val="center"/>
          </w:tcPr>
          <w:p w14:paraId="3920B2C6"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36771DF0" w14:textId="77777777" w:rsidR="00BC46C9" w:rsidRPr="00482199" w:rsidRDefault="00BC46C9" w:rsidP="00F93DF4">
            <w:pPr>
              <w:rPr>
                <w:color w:val="333333"/>
                <w:lang w:val="en-US" w:eastAsia="ru-RU"/>
              </w:rPr>
            </w:pPr>
            <w:proofErr w:type="spellStart"/>
            <w:r w:rsidRPr="00064045">
              <w:rPr>
                <w:color w:val="333333"/>
                <w:lang w:eastAsia="ru-RU"/>
              </w:rPr>
              <w:t>Rostock</w:t>
            </w:r>
            <w:proofErr w:type="spellEnd"/>
          </w:p>
        </w:tc>
        <w:tc>
          <w:tcPr>
            <w:tcW w:w="2553" w:type="dxa"/>
            <w:shd w:val="clear" w:color="auto" w:fill="FFFFFF"/>
            <w:vAlign w:val="center"/>
          </w:tcPr>
          <w:p w14:paraId="12C44905" w14:textId="77777777" w:rsidR="00BC46C9" w:rsidRPr="00482199" w:rsidRDefault="00BC46C9" w:rsidP="00F93DF4">
            <w:pPr>
              <w:rPr>
                <w:color w:val="333333"/>
                <w:lang w:val="en-US" w:eastAsia="ru-RU"/>
              </w:rPr>
            </w:pPr>
            <w:proofErr w:type="spellStart"/>
            <w:r w:rsidRPr="00064045">
              <w:rPr>
                <w:color w:val="333333"/>
                <w:lang w:eastAsia="ru-RU"/>
              </w:rPr>
              <w:t>Univ</w:t>
            </w:r>
            <w:proofErr w:type="spellEnd"/>
            <w:r w:rsidRPr="00064045">
              <w:rPr>
                <w:color w:val="333333"/>
                <w:lang w:eastAsia="ru-RU"/>
              </w:rPr>
              <w:t>.</w:t>
            </w:r>
          </w:p>
        </w:tc>
        <w:tc>
          <w:tcPr>
            <w:tcW w:w="1702" w:type="dxa"/>
            <w:tcBorders>
              <w:left w:val="nil"/>
            </w:tcBorders>
            <w:shd w:val="clear" w:color="auto" w:fill="FFFFFF"/>
            <w:vAlign w:val="center"/>
          </w:tcPr>
          <w:p w14:paraId="0F320D93" w14:textId="77777777" w:rsidR="00BC46C9" w:rsidRPr="00482199" w:rsidRDefault="00BC46C9" w:rsidP="00F93DF4">
            <w:pPr>
              <w:rPr>
                <w:color w:val="333333"/>
                <w:lang w:val="en-US" w:eastAsia="ru-RU"/>
              </w:rPr>
            </w:pPr>
          </w:p>
        </w:tc>
        <w:tc>
          <w:tcPr>
            <w:tcW w:w="2836" w:type="dxa"/>
            <w:shd w:val="clear" w:color="auto" w:fill="FFFFFF"/>
            <w:vAlign w:val="center"/>
          </w:tcPr>
          <w:p w14:paraId="0E3F8231" w14:textId="77777777" w:rsidR="00BC46C9" w:rsidRPr="00482199" w:rsidRDefault="00BC46C9" w:rsidP="00F93DF4">
            <w:pPr>
              <w:rPr>
                <w:color w:val="333333"/>
                <w:lang w:val="en-US" w:eastAsia="ru-RU"/>
              </w:rPr>
            </w:pPr>
          </w:p>
        </w:tc>
        <w:tc>
          <w:tcPr>
            <w:tcW w:w="5102" w:type="dxa"/>
            <w:shd w:val="clear" w:color="auto" w:fill="FFFFFF"/>
            <w:vAlign w:val="center"/>
          </w:tcPr>
          <w:p w14:paraId="357257B6" w14:textId="77777777" w:rsidR="00BC46C9" w:rsidRPr="00482199" w:rsidRDefault="00BC46C9" w:rsidP="00F93DF4">
            <w:pPr>
              <w:rPr>
                <w:color w:val="333333"/>
                <w:lang w:val="en-US" w:eastAsia="ru-RU"/>
              </w:rPr>
            </w:pPr>
          </w:p>
        </w:tc>
        <w:tc>
          <w:tcPr>
            <w:tcW w:w="2982" w:type="dxa"/>
            <w:shd w:val="clear" w:color="auto" w:fill="FFFFFF"/>
            <w:vAlign w:val="center"/>
          </w:tcPr>
          <w:p w14:paraId="7E9BA6A6"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4551DB9"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0D6AF42" w14:textId="77777777" w:rsidTr="00F93DF4">
        <w:tc>
          <w:tcPr>
            <w:tcW w:w="3118" w:type="dxa"/>
            <w:shd w:val="clear" w:color="auto" w:fill="FFFFFF"/>
            <w:vAlign w:val="center"/>
          </w:tcPr>
          <w:p w14:paraId="0F70434F"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60D2F09C" w14:textId="77777777" w:rsidR="00BC46C9" w:rsidRPr="00482199" w:rsidRDefault="00BC46C9" w:rsidP="00F93DF4">
            <w:pPr>
              <w:rPr>
                <w:color w:val="333333"/>
                <w:lang w:val="en-US" w:eastAsia="ru-RU"/>
              </w:rPr>
            </w:pPr>
            <w:proofErr w:type="spellStart"/>
            <w:r w:rsidRPr="00064045">
              <w:rPr>
                <w:color w:val="333333"/>
                <w:lang w:eastAsia="ru-RU"/>
              </w:rPr>
              <w:t>Siegen</w:t>
            </w:r>
            <w:proofErr w:type="spellEnd"/>
          </w:p>
        </w:tc>
        <w:tc>
          <w:tcPr>
            <w:tcW w:w="2553" w:type="dxa"/>
            <w:shd w:val="clear" w:color="auto" w:fill="FFFFFF"/>
            <w:vAlign w:val="center"/>
          </w:tcPr>
          <w:p w14:paraId="17657262" w14:textId="77777777" w:rsidR="00BC46C9" w:rsidRPr="00482199" w:rsidRDefault="00BC46C9" w:rsidP="00F93DF4">
            <w:pPr>
              <w:rPr>
                <w:color w:val="333333"/>
                <w:lang w:val="en-US" w:eastAsia="ru-RU"/>
              </w:rPr>
            </w:pPr>
            <w:proofErr w:type="spellStart"/>
            <w:r w:rsidRPr="00064045">
              <w:rPr>
                <w:color w:val="333333"/>
                <w:lang w:eastAsia="ru-RU"/>
              </w:rPr>
              <w:t>Univ</w:t>
            </w:r>
            <w:proofErr w:type="spellEnd"/>
            <w:r w:rsidRPr="00064045">
              <w:rPr>
                <w:color w:val="333333"/>
                <w:lang w:eastAsia="ru-RU"/>
              </w:rPr>
              <w:t>.</w:t>
            </w:r>
          </w:p>
        </w:tc>
        <w:tc>
          <w:tcPr>
            <w:tcW w:w="1702" w:type="dxa"/>
            <w:tcBorders>
              <w:left w:val="nil"/>
            </w:tcBorders>
            <w:shd w:val="clear" w:color="auto" w:fill="FFFFFF"/>
            <w:vAlign w:val="center"/>
          </w:tcPr>
          <w:p w14:paraId="29E1C7AF" w14:textId="77777777" w:rsidR="00BC46C9" w:rsidRPr="00482199" w:rsidRDefault="00BC46C9" w:rsidP="00F93DF4">
            <w:pPr>
              <w:rPr>
                <w:color w:val="333333"/>
                <w:lang w:val="en-US" w:eastAsia="ru-RU"/>
              </w:rPr>
            </w:pPr>
          </w:p>
        </w:tc>
        <w:tc>
          <w:tcPr>
            <w:tcW w:w="2836" w:type="dxa"/>
            <w:shd w:val="clear" w:color="auto" w:fill="FFFFFF"/>
            <w:vAlign w:val="center"/>
          </w:tcPr>
          <w:p w14:paraId="55B6533F" w14:textId="77777777" w:rsidR="00BC46C9" w:rsidRPr="00482199" w:rsidRDefault="00BC46C9" w:rsidP="00F93DF4">
            <w:pPr>
              <w:rPr>
                <w:color w:val="333333"/>
                <w:lang w:val="en-US" w:eastAsia="ru-RU"/>
              </w:rPr>
            </w:pPr>
          </w:p>
        </w:tc>
        <w:tc>
          <w:tcPr>
            <w:tcW w:w="5102" w:type="dxa"/>
            <w:shd w:val="clear" w:color="auto" w:fill="FFFFFF"/>
            <w:vAlign w:val="center"/>
          </w:tcPr>
          <w:p w14:paraId="4EA48D73" w14:textId="77777777" w:rsidR="00BC46C9" w:rsidRPr="00482199" w:rsidRDefault="00BC46C9" w:rsidP="00F93DF4">
            <w:pPr>
              <w:rPr>
                <w:color w:val="333333"/>
                <w:lang w:val="en-US" w:eastAsia="ru-RU"/>
              </w:rPr>
            </w:pPr>
          </w:p>
        </w:tc>
        <w:tc>
          <w:tcPr>
            <w:tcW w:w="2982" w:type="dxa"/>
            <w:shd w:val="clear" w:color="auto" w:fill="FFFFFF"/>
            <w:vAlign w:val="center"/>
          </w:tcPr>
          <w:p w14:paraId="19D34E65"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A733575"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3C34563C" w14:textId="77777777" w:rsidTr="00F93DF4">
        <w:tc>
          <w:tcPr>
            <w:tcW w:w="3118" w:type="dxa"/>
            <w:shd w:val="clear" w:color="auto" w:fill="FFFFFF"/>
            <w:vAlign w:val="center"/>
          </w:tcPr>
          <w:p w14:paraId="170E4415" w14:textId="77777777" w:rsidR="00BC46C9" w:rsidRPr="00482199" w:rsidRDefault="00BC46C9" w:rsidP="00F93DF4">
            <w:pPr>
              <w:rPr>
                <w:color w:val="333333"/>
                <w:lang w:val="en-US" w:eastAsia="ru-RU"/>
              </w:rPr>
            </w:pPr>
            <w:proofErr w:type="spellStart"/>
            <w:r w:rsidRPr="00064045">
              <w:rPr>
                <w:color w:val="333333"/>
                <w:lang w:eastAsia="ru-RU"/>
              </w:rPr>
              <w:t>Greece</w:t>
            </w:r>
            <w:proofErr w:type="spellEnd"/>
          </w:p>
        </w:tc>
        <w:tc>
          <w:tcPr>
            <w:tcW w:w="3685" w:type="dxa"/>
            <w:shd w:val="clear" w:color="auto" w:fill="FFFFFF"/>
            <w:vAlign w:val="center"/>
          </w:tcPr>
          <w:p w14:paraId="19568996" w14:textId="77777777" w:rsidR="00BC46C9" w:rsidRPr="00482199" w:rsidRDefault="00BC46C9" w:rsidP="00F93DF4">
            <w:pPr>
              <w:rPr>
                <w:color w:val="333333"/>
                <w:lang w:val="en-US" w:eastAsia="ru-RU"/>
              </w:rPr>
            </w:pPr>
            <w:proofErr w:type="spellStart"/>
            <w:r w:rsidRPr="00064045">
              <w:rPr>
                <w:color w:val="333333"/>
                <w:lang w:eastAsia="ru-RU"/>
              </w:rPr>
              <w:t>Athens</w:t>
            </w:r>
            <w:proofErr w:type="spellEnd"/>
          </w:p>
        </w:tc>
        <w:tc>
          <w:tcPr>
            <w:tcW w:w="2553" w:type="dxa"/>
            <w:shd w:val="clear" w:color="auto" w:fill="FFFFFF"/>
            <w:vAlign w:val="center"/>
          </w:tcPr>
          <w:p w14:paraId="27E8FC8F" w14:textId="77777777" w:rsidR="00BC46C9" w:rsidRPr="00482199" w:rsidRDefault="00BC46C9" w:rsidP="00F93DF4">
            <w:pPr>
              <w:rPr>
                <w:color w:val="333333"/>
                <w:lang w:val="en-US" w:eastAsia="ru-RU"/>
              </w:rPr>
            </w:pPr>
            <w:r w:rsidRPr="00064045">
              <w:rPr>
                <w:color w:val="333333"/>
                <w:lang w:eastAsia="ru-RU"/>
              </w:rPr>
              <w:t>INP NCSR "</w:t>
            </w:r>
            <w:proofErr w:type="spellStart"/>
            <w:r w:rsidRPr="00064045">
              <w:rPr>
                <w:color w:val="333333"/>
                <w:lang w:eastAsia="ru-RU"/>
              </w:rPr>
              <w:t>Demokritos</w:t>
            </w:r>
            <w:proofErr w:type="spellEnd"/>
            <w:r w:rsidRPr="00064045">
              <w:rPr>
                <w:color w:val="333333"/>
                <w:lang w:eastAsia="ru-RU"/>
              </w:rPr>
              <w:t>"</w:t>
            </w:r>
          </w:p>
        </w:tc>
        <w:tc>
          <w:tcPr>
            <w:tcW w:w="1702" w:type="dxa"/>
            <w:tcBorders>
              <w:left w:val="nil"/>
            </w:tcBorders>
            <w:shd w:val="clear" w:color="auto" w:fill="FFFFFF"/>
            <w:vAlign w:val="center"/>
          </w:tcPr>
          <w:p w14:paraId="302DD537" w14:textId="77777777" w:rsidR="00BC46C9" w:rsidRPr="00482199" w:rsidRDefault="00BC46C9" w:rsidP="00F93DF4">
            <w:pPr>
              <w:rPr>
                <w:color w:val="333333"/>
                <w:lang w:val="en-US" w:eastAsia="ru-RU"/>
              </w:rPr>
            </w:pPr>
          </w:p>
        </w:tc>
        <w:tc>
          <w:tcPr>
            <w:tcW w:w="2836" w:type="dxa"/>
            <w:shd w:val="clear" w:color="auto" w:fill="FFFFFF"/>
            <w:vAlign w:val="center"/>
          </w:tcPr>
          <w:p w14:paraId="69595B98" w14:textId="77777777" w:rsidR="00BC46C9" w:rsidRPr="00482199" w:rsidRDefault="00BC46C9" w:rsidP="00F93DF4">
            <w:pPr>
              <w:rPr>
                <w:color w:val="333333"/>
                <w:lang w:val="en-US" w:eastAsia="ru-RU"/>
              </w:rPr>
            </w:pPr>
          </w:p>
        </w:tc>
        <w:tc>
          <w:tcPr>
            <w:tcW w:w="5102" w:type="dxa"/>
            <w:shd w:val="clear" w:color="auto" w:fill="FFFFFF"/>
            <w:vAlign w:val="center"/>
          </w:tcPr>
          <w:p w14:paraId="241BD466" w14:textId="77777777" w:rsidR="00BC46C9" w:rsidRPr="00482199" w:rsidRDefault="00BC46C9" w:rsidP="00F93DF4">
            <w:pPr>
              <w:rPr>
                <w:color w:val="333333"/>
                <w:lang w:val="en-US" w:eastAsia="ru-RU"/>
              </w:rPr>
            </w:pPr>
          </w:p>
        </w:tc>
        <w:tc>
          <w:tcPr>
            <w:tcW w:w="2982" w:type="dxa"/>
            <w:shd w:val="clear" w:color="auto" w:fill="FFFFFF"/>
            <w:vAlign w:val="center"/>
          </w:tcPr>
          <w:p w14:paraId="5AB02266"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22478A0"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30B1127D" w14:textId="77777777" w:rsidTr="00F93DF4">
        <w:tc>
          <w:tcPr>
            <w:tcW w:w="3118" w:type="dxa"/>
            <w:shd w:val="clear" w:color="auto" w:fill="FFFFFF"/>
            <w:vAlign w:val="center"/>
          </w:tcPr>
          <w:p w14:paraId="3EDD19E8" w14:textId="77777777" w:rsidR="00BC46C9" w:rsidRPr="00482199" w:rsidRDefault="00BC46C9" w:rsidP="00F93DF4">
            <w:pPr>
              <w:rPr>
                <w:color w:val="333333"/>
                <w:lang w:val="en-US" w:eastAsia="ru-RU"/>
              </w:rPr>
            </w:pPr>
            <w:proofErr w:type="spellStart"/>
            <w:r w:rsidRPr="00064045">
              <w:rPr>
                <w:color w:val="333333"/>
                <w:lang w:eastAsia="ru-RU"/>
              </w:rPr>
              <w:t>Hungary</w:t>
            </w:r>
            <w:proofErr w:type="spellEnd"/>
          </w:p>
        </w:tc>
        <w:tc>
          <w:tcPr>
            <w:tcW w:w="3685" w:type="dxa"/>
            <w:shd w:val="clear" w:color="auto" w:fill="FFFFFF"/>
            <w:vAlign w:val="center"/>
          </w:tcPr>
          <w:p w14:paraId="4337B884" w14:textId="77777777" w:rsidR="00BC46C9" w:rsidRPr="00482199" w:rsidRDefault="00BC46C9" w:rsidP="00F93DF4">
            <w:pPr>
              <w:rPr>
                <w:color w:val="333333"/>
                <w:lang w:val="en-US" w:eastAsia="ru-RU"/>
              </w:rPr>
            </w:pPr>
            <w:proofErr w:type="spellStart"/>
            <w:r w:rsidRPr="00064045">
              <w:rPr>
                <w:color w:val="333333"/>
                <w:lang w:eastAsia="ru-RU"/>
              </w:rPr>
              <w:t>Budapest</w:t>
            </w:r>
            <w:proofErr w:type="spellEnd"/>
          </w:p>
        </w:tc>
        <w:tc>
          <w:tcPr>
            <w:tcW w:w="2553" w:type="dxa"/>
            <w:shd w:val="clear" w:color="auto" w:fill="FFFFFF"/>
            <w:vAlign w:val="center"/>
          </w:tcPr>
          <w:p w14:paraId="4BAE749F" w14:textId="77777777" w:rsidR="00BC46C9" w:rsidRPr="00482199" w:rsidRDefault="00BC46C9" w:rsidP="00F93DF4">
            <w:pPr>
              <w:rPr>
                <w:color w:val="333333"/>
                <w:lang w:val="en-US" w:eastAsia="ru-RU"/>
              </w:rPr>
            </w:pPr>
            <w:proofErr w:type="spellStart"/>
            <w:r w:rsidRPr="00064045">
              <w:rPr>
                <w:color w:val="333333"/>
                <w:lang w:eastAsia="ru-RU"/>
              </w:rPr>
              <w:t>Wigner</w:t>
            </w:r>
            <w:proofErr w:type="spellEnd"/>
            <w:r w:rsidRPr="00064045">
              <w:rPr>
                <w:color w:val="333333"/>
                <w:lang w:eastAsia="ru-RU"/>
              </w:rPr>
              <w:t xml:space="preserve"> RCP</w:t>
            </w:r>
          </w:p>
        </w:tc>
        <w:tc>
          <w:tcPr>
            <w:tcW w:w="1702" w:type="dxa"/>
            <w:tcBorders>
              <w:left w:val="nil"/>
            </w:tcBorders>
            <w:shd w:val="clear" w:color="auto" w:fill="FFFFFF"/>
            <w:vAlign w:val="center"/>
          </w:tcPr>
          <w:p w14:paraId="7EBCDB57" w14:textId="77777777" w:rsidR="00BC46C9" w:rsidRPr="00482199" w:rsidRDefault="00BC46C9" w:rsidP="00F93DF4">
            <w:pPr>
              <w:rPr>
                <w:color w:val="333333"/>
                <w:lang w:val="en-US" w:eastAsia="ru-RU"/>
              </w:rPr>
            </w:pPr>
          </w:p>
        </w:tc>
        <w:tc>
          <w:tcPr>
            <w:tcW w:w="2836" w:type="dxa"/>
            <w:shd w:val="clear" w:color="auto" w:fill="FFFFFF"/>
            <w:vAlign w:val="center"/>
          </w:tcPr>
          <w:p w14:paraId="2E3781CE" w14:textId="77777777" w:rsidR="00BC46C9" w:rsidRPr="00482199" w:rsidRDefault="00BC46C9" w:rsidP="00F93DF4">
            <w:pPr>
              <w:rPr>
                <w:color w:val="333333"/>
                <w:lang w:val="en-US" w:eastAsia="ru-RU"/>
              </w:rPr>
            </w:pPr>
          </w:p>
        </w:tc>
        <w:tc>
          <w:tcPr>
            <w:tcW w:w="5102" w:type="dxa"/>
            <w:shd w:val="clear" w:color="auto" w:fill="FFFFFF"/>
            <w:vAlign w:val="center"/>
          </w:tcPr>
          <w:p w14:paraId="227B9694" w14:textId="77777777" w:rsidR="00BC46C9" w:rsidRPr="00482199" w:rsidRDefault="00BC46C9" w:rsidP="00F93DF4">
            <w:pPr>
              <w:rPr>
                <w:color w:val="333333"/>
                <w:lang w:val="en-US" w:eastAsia="ru-RU"/>
              </w:rPr>
            </w:pPr>
          </w:p>
        </w:tc>
        <w:tc>
          <w:tcPr>
            <w:tcW w:w="2982" w:type="dxa"/>
            <w:shd w:val="clear" w:color="auto" w:fill="FFFFFF"/>
            <w:vAlign w:val="center"/>
          </w:tcPr>
          <w:p w14:paraId="7A4C5DF7"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EBDC16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7E37777" w14:textId="77777777" w:rsidTr="00F93DF4">
        <w:tc>
          <w:tcPr>
            <w:tcW w:w="3118" w:type="dxa"/>
            <w:shd w:val="clear" w:color="auto" w:fill="FFFFFF"/>
            <w:vAlign w:val="center"/>
          </w:tcPr>
          <w:p w14:paraId="141F143D"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07581EF0" w14:textId="77777777" w:rsidR="00BC46C9" w:rsidRPr="00482199" w:rsidRDefault="00BC46C9" w:rsidP="00F93DF4">
            <w:pPr>
              <w:rPr>
                <w:color w:val="333333"/>
                <w:lang w:val="en-US" w:eastAsia="ru-RU"/>
              </w:rPr>
            </w:pPr>
            <w:proofErr w:type="spellStart"/>
            <w:r w:rsidRPr="00064045">
              <w:rPr>
                <w:color w:val="333333"/>
                <w:lang w:eastAsia="ru-RU"/>
              </w:rPr>
              <w:t>Debrecen</w:t>
            </w:r>
            <w:proofErr w:type="spellEnd"/>
          </w:p>
        </w:tc>
        <w:tc>
          <w:tcPr>
            <w:tcW w:w="2553" w:type="dxa"/>
            <w:shd w:val="clear" w:color="auto" w:fill="FFFFFF"/>
            <w:vAlign w:val="center"/>
          </w:tcPr>
          <w:p w14:paraId="5AA78832" w14:textId="77777777" w:rsidR="00BC46C9" w:rsidRPr="00482199" w:rsidRDefault="00BC46C9" w:rsidP="00F93DF4">
            <w:pPr>
              <w:rPr>
                <w:color w:val="333333"/>
                <w:lang w:val="en-US" w:eastAsia="ru-RU"/>
              </w:rPr>
            </w:pPr>
            <w:proofErr w:type="spellStart"/>
            <w:r w:rsidRPr="00064045">
              <w:rPr>
                <w:color w:val="333333"/>
                <w:lang w:eastAsia="ru-RU"/>
              </w:rPr>
              <w:t>Atomki</w:t>
            </w:r>
            <w:proofErr w:type="spellEnd"/>
          </w:p>
        </w:tc>
        <w:tc>
          <w:tcPr>
            <w:tcW w:w="1702" w:type="dxa"/>
            <w:tcBorders>
              <w:left w:val="nil"/>
            </w:tcBorders>
            <w:shd w:val="clear" w:color="auto" w:fill="FFFFFF"/>
            <w:vAlign w:val="center"/>
          </w:tcPr>
          <w:p w14:paraId="6820CA0B" w14:textId="77777777" w:rsidR="00BC46C9" w:rsidRPr="00482199" w:rsidRDefault="00BC46C9" w:rsidP="00F93DF4">
            <w:pPr>
              <w:rPr>
                <w:color w:val="333333"/>
                <w:lang w:val="en-US" w:eastAsia="ru-RU"/>
              </w:rPr>
            </w:pPr>
          </w:p>
        </w:tc>
        <w:tc>
          <w:tcPr>
            <w:tcW w:w="2836" w:type="dxa"/>
            <w:shd w:val="clear" w:color="auto" w:fill="FFFFFF"/>
            <w:vAlign w:val="center"/>
          </w:tcPr>
          <w:p w14:paraId="4CF3E6B4" w14:textId="77777777" w:rsidR="00BC46C9" w:rsidRPr="00482199" w:rsidRDefault="00BC46C9" w:rsidP="00F93DF4">
            <w:pPr>
              <w:rPr>
                <w:color w:val="333333"/>
                <w:lang w:val="en-US" w:eastAsia="ru-RU"/>
              </w:rPr>
            </w:pPr>
          </w:p>
        </w:tc>
        <w:tc>
          <w:tcPr>
            <w:tcW w:w="5102" w:type="dxa"/>
            <w:shd w:val="clear" w:color="auto" w:fill="FFFFFF"/>
            <w:vAlign w:val="center"/>
          </w:tcPr>
          <w:p w14:paraId="43E67802" w14:textId="77777777" w:rsidR="00BC46C9" w:rsidRPr="00482199" w:rsidRDefault="00BC46C9" w:rsidP="00F93DF4">
            <w:pPr>
              <w:rPr>
                <w:color w:val="333333"/>
                <w:lang w:val="en-US" w:eastAsia="ru-RU"/>
              </w:rPr>
            </w:pPr>
          </w:p>
        </w:tc>
        <w:tc>
          <w:tcPr>
            <w:tcW w:w="2982" w:type="dxa"/>
            <w:shd w:val="clear" w:color="auto" w:fill="FFFFFF"/>
            <w:vAlign w:val="center"/>
          </w:tcPr>
          <w:p w14:paraId="7B96BEC9"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12231F5"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CDE31C3" w14:textId="77777777" w:rsidTr="00F93DF4">
        <w:tc>
          <w:tcPr>
            <w:tcW w:w="3118" w:type="dxa"/>
            <w:shd w:val="clear" w:color="auto" w:fill="FFFFFF"/>
            <w:vAlign w:val="center"/>
          </w:tcPr>
          <w:p w14:paraId="6C6B0CE9" w14:textId="77777777" w:rsidR="00BC46C9" w:rsidRPr="00482199" w:rsidRDefault="00BC46C9" w:rsidP="00F93DF4">
            <w:pPr>
              <w:rPr>
                <w:color w:val="333333"/>
                <w:lang w:val="en-US" w:eastAsia="ru-RU"/>
              </w:rPr>
            </w:pPr>
            <w:r w:rsidRPr="00064045">
              <w:rPr>
                <w:color w:val="333333"/>
                <w:lang w:eastAsia="ru-RU"/>
              </w:rPr>
              <w:t>India</w:t>
            </w:r>
          </w:p>
        </w:tc>
        <w:tc>
          <w:tcPr>
            <w:tcW w:w="3685" w:type="dxa"/>
            <w:shd w:val="clear" w:color="auto" w:fill="FFFFFF"/>
            <w:vAlign w:val="center"/>
          </w:tcPr>
          <w:p w14:paraId="61DB2A13" w14:textId="77777777" w:rsidR="00BC46C9" w:rsidRPr="00482199" w:rsidRDefault="00BC46C9" w:rsidP="00F93DF4">
            <w:pPr>
              <w:rPr>
                <w:color w:val="333333"/>
                <w:lang w:val="en-US" w:eastAsia="ru-RU"/>
              </w:rPr>
            </w:pPr>
            <w:proofErr w:type="spellStart"/>
            <w:r w:rsidRPr="00064045">
              <w:rPr>
                <w:color w:val="333333"/>
                <w:lang w:eastAsia="ru-RU"/>
              </w:rPr>
              <w:t>Chandigarh</w:t>
            </w:r>
            <w:proofErr w:type="spellEnd"/>
          </w:p>
        </w:tc>
        <w:tc>
          <w:tcPr>
            <w:tcW w:w="2553" w:type="dxa"/>
            <w:shd w:val="clear" w:color="auto" w:fill="FFFFFF"/>
            <w:vAlign w:val="center"/>
          </w:tcPr>
          <w:p w14:paraId="2FE9F63E" w14:textId="77777777" w:rsidR="00BC46C9" w:rsidRPr="00482199" w:rsidRDefault="00BC46C9" w:rsidP="00F93DF4">
            <w:pPr>
              <w:rPr>
                <w:color w:val="333333"/>
                <w:lang w:val="en-US" w:eastAsia="ru-RU"/>
              </w:rPr>
            </w:pPr>
            <w:r w:rsidRPr="00064045">
              <w:rPr>
                <w:color w:val="333333"/>
                <w:lang w:eastAsia="ru-RU"/>
              </w:rPr>
              <w:t>PU</w:t>
            </w:r>
          </w:p>
        </w:tc>
        <w:tc>
          <w:tcPr>
            <w:tcW w:w="1702" w:type="dxa"/>
            <w:tcBorders>
              <w:left w:val="nil"/>
            </w:tcBorders>
            <w:shd w:val="clear" w:color="auto" w:fill="FFFFFF"/>
            <w:vAlign w:val="center"/>
          </w:tcPr>
          <w:p w14:paraId="3D986C1C" w14:textId="77777777" w:rsidR="00BC46C9" w:rsidRPr="00482199" w:rsidRDefault="00BC46C9" w:rsidP="00F93DF4">
            <w:pPr>
              <w:rPr>
                <w:color w:val="333333"/>
                <w:lang w:val="en-US" w:eastAsia="ru-RU"/>
              </w:rPr>
            </w:pPr>
          </w:p>
        </w:tc>
        <w:tc>
          <w:tcPr>
            <w:tcW w:w="2836" w:type="dxa"/>
            <w:shd w:val="clear" w:color="auto" w:fill="FFFFFF"/>
            <w:vAlign w:val="center"/>
          </w:tcPr>
          <w:p w14:paraId="1B7841DF" w14:textId="77777777" w:rsidR="00BC46C9" w:rsidRPr="00482199" w:rsidRDefault="00BC46C9" w:rsidP="00F93DF4">
            <w:pPr>
              <w:rPr>
                <w:color w:val="333333"/>
                <w:lang w:val="en-US" w:eastAsia="ru-RU"/>
              </w:rPr>
            </w:pPr>
          </w:p>
        </w:tc>
        <w:tc>
          <w:tcPr>
            <w:tcW w:w="5102" w:type="dxa"/>
            <w:shd w:val="clear" w:color="auto" w:fill="FFFFFF"/>
            <w:vAlign w:val="center"/>
          </w:tcPr>
          <w:p w14:paraId="6F83B75D" w14:textId="77777777" w:rsidR="00BC46C9" w:rsidRPr="00482199" w:rsidRDefault="00BC46C9" w:rsidP="00F93DF4">
            <w:pPr>
              <w:rPr>
                <w:color w:val="333333"/>
                <w:lang w:val="en-US" w:eastAsia="ru-RU"/>
              </w:rPr>
            </w:pPr>
          </w:p>
        </w:tc>
        <w:tc>
          <w:tcPr>
            <w:tcW w:w="2982" w:type="dxa"/>
            <w:shd w:val="clear" w:color="auto" w:fill="FFFFFF"/>
            <w:vAlign w:val="center"/>
          </w:tcPr>
          <w:p w14:paraId="2B1E6332"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47D04B1B"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DA1D3D5" w14:textId="77777777" w:rsidTr="00F93DF4">
        <w:tc>
          <w:tcPr>
            <w:tcW w:w="3118" w:type="dxa"/>
            <w:shd w:val="clear" w:color="auto" w:fill="FFFFFF"/>
            <w:vAlign w:val="center"/>
          </w:tcPr>
          <w:p w14:paraId="1327CF59"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794A4413" w14:textId="77777777" w:rsidR="00BC46C9" w:rsidRPr="00482199" w:rsidRDefault="00BC46C9" w:rsidP="00F93DF4">
            <w:pPr>
              <w:rPr>
                <w:color w:val="333333"/>
                <w:lang w:val="en-US" w:eastAsia="ru-RU"/>
              </w:rPr>
            </w:pPr>
            <w:proofErr w:type="spellStart"/>
            <w:r w:rsidRPr="00064045">
              <w:rPr>
                <w:color w:val="333333"/>
                <w:lang w:eastAsia="ru-RU"/>
              </w:rPr>
              <w:t>Kasaragod</w:t>
            </w:r>
            <w:proofErr w:type="spellEnd"/>
          </w:p>
        </w:tc>
        <w:tc>
          <w:tcPr>
            <w:tcW w:w="2553" w:type="dxa"/>
            <w:shd w:val="clear" w:color="auto" w:fill="FFFFFF"/>
            <w:vAlign w:val="center"/>
          </w:tcPr>
          <w:p w14:paraId="31227654" w14:textId="77777777" w:rsidR="00BC46C9" w:rsidRPr="00482199" w:rsidRDefault="00BC46C9" w:rsidP="00F93DF4">
            <w:pPr>
              <w:rPr>
                <w:color w:val="333333"/>
                <w:lang w:val="en-US" w:eastAsia="ru-RU"/>
              </w:rPr>
            </w:pPr>
            <w:r w:rsidRPr="00064045">
              <w:rPr>
                <w:color w:val="333333"/>
                <w:lang w:eastAsia="ru-RU"/>
              </w:rPr>
              <w:t>CUK</w:t>
            </w:r>
          </w:p>
        </w:tc>
        <w:tc>
          <w:tcPr>
            <w:tcW w:w="1702" w:type="dxa"/>
            <w:tcBorders>
              <w:left w:val="nil"/>
            </w:tcBorders>
            <w:shd w:val="clear" w:color="auto" w:fill="FFFFFF"/>
            <w:vAlign w:val="center"/>
          </w:tcPr>
          <w:p w14:paraId="12223DE0" w14:textId="77777777" w:rsidR="00BC46C9" w:rsidRPr="00482199" w:rsidRDefault="00BC46C9" w:rsidP="00F93DF4">
            <w:pPr>
              <w:rPr>
                <w:color w:val="333333"/>
                <w:lang w:val="en-US" w:eastAsia="ru-RU"/>
              </w:rPr>
            </w:pPr>
          </w:p>
        </w:tc>
        <w:tc>
          <w:tcPr>
            <w:tcW w:w="2836" w:type="dxa"/>
            <w:shd w:val="clear" w:color="auto" w:fill="FFFFFF"/>
            <w:vAlign w:val="center"/>
          </w:tcPr>
          <w:p w14:paraId="46AC672F" w14:textId="77777777" w:rsidR="00BC46C9" w:rsidRPr="00482199" w:rsidRDefault="00BC46C9" w:rsidP="00F93DF4">
            <w:pPr>
              <w:rPr>
                <w:color w:val="333333"/>
                <w:lang w:val="en-US" w:eastAsia="ru-RU"/>
              </w:rPr>
            </w:pPr>
          </w:p>
        </w:tc>
        <w:tc>
          <w:tcPr>
            <w:tcW w:w="5102" w:type="dxa"/>
            <w:shd w:val="clear" w:color="auto" w:fill="FFFFFF"/>
            <w:vAlign w:val="center"/>
          </w:tcPr>
          <w:p w14:paraId="5EFF4160" w14:textId="77777777" w:rsidR="00BC46C9" w:rsidRPr="00482199" w:rsidRDefault="00BC46C9" w:rsidP="00F93DF4">
            <w:pPr>
              <w:rPr>
                <w:color w:val="333333"/>
                <w:lang w:val="en-US" w:eastAsia="ru-RU"/>
              </w:rPr>
            </w:pPr>
          </w:p>
        </w:tc>
        <w:tc>
          <w:tcPr>
            <w:tcW w:w="2982" w:type="dxa"/>
            <w:shd w:val="clear" w:color="auto" w:fill="FFFFFF"/>
            <w:vAlign w:val="center"/>
          </w:tcPr>
          <w:p w14:paraId="017BEEC6"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A83CED1"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EF2A932" w14:textId="77777777" w:rsidTr="00F93DF4">
        <w:tc>
          <w:tcPr>
            <w:tcW w:w="3118" w:type="dxa"/>
            <w:shd w:val="clear" w:color="auto" w:fill="FFFFFF"/>
            <w:vAlign w:val="center"/>
          </w:tcPr>
          <w:p w14:paraId="444888A7"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DAF510D" w14:textId="77777777" w:rsidR="00BC46C9" w:rsidRPr="00482199" w:rsidRDefault="00BC46C9" w:rsidP="00F93DF4">
            <w:pPr>
              <w:rPr>
                <w:color w:val="333333"/>
                <w:lang w:val="en-US" w:eastAsia="ru-RU"/>
              </w:rPr>
            </w:pPr>
            <w:r w:rsidRPr="00064045">
              <w:rPr>
                <w:color w:val="333333"/>
                <w:lang w:eastAsia="ru-RU"/>
              </w:rPr>
              <w:t xml:space="preserve">New </w:t>
            </w:r>
            <w:proofErr w:type="spellStart"/>
            <w:r w:rsidRPr="00064045">
              <w:rPr>
                <w:color w:val="333333"/>
                <w:lang w:eastAsia="ru-RU"/>
              </w:rPr>
              <w:t>Delhi</w:t>
            </w:r>
            <w:proofErr w:type="spellEnd"/>
          </w:p>
        </w:tc>
        <w:tc>
          <w:tcPr>
            <w:tcW w:w="2553" w:type="dxa"/>
            <w:shd w:val="clear" w:color="auto" w:fill="FFFFFF"/>
            <w:vAlign w:val="center"/>
          </w:tcPr>
          <w:p w14:paraId="39C52628" w14:textId="77777777" w:rsidR="00BC46C9" w:rsidRPr="00482199" w:rsidRDefault="00BC46C9" w:rsidP="00F93DF4">
            <w:pPr>
              <w:rPr>
                <w:color w:val="333333"/>
                <w:lang w:val="en-US" w:eastAsia="ru-RU"/>
              </w:rPr>
            </w:pPr>
            <w:r w:rsidRPr="00064045">
              <w:rPr>
                <w:color w:val="333333"/>
                <w:lang w:eastAsia="ru-RU"/>
              </w:rPr>
              <w:t>IUAC</w:t>
            </w:r>
          </w:p>
        </w:tc>
        <w:tc>
          <w:tcPr>
            <w:tcW w:w="1702" w:type="dxa"/>
            <w:tcBorders>
              <w:left w:val="nil"/>
            </w:tcBorders>
            <w:shd w:val="clear" w:color="auto" w:fill="FFFFFF"/>
            <w:vAlign w:val="center"/>
          </w:tcPr>
          <w:p w14:paraId="5B559C7A" w14:textId="77777777" w:rsidR="00BC46C9" w:rsidRPr="00482199" w:rsidRDefault="00BC46C9" w:rsidP="00F93DF4">
            <w:pPr>
              <w:rPr>
                <w:color w:val="333333"/>
                <w:lang w:val="en-US" w:eastAsia="ru-RU"/>
              </w:rPr>
            </w:pPr>
          </w:p>
        </w:tc>
        <w:tc>
          <w:tcPr>
            <w:tcW w:w="2836" w:type="dxa"/>
            <w:shd w:val="clear" w:color="auto" w:fill="FFFFFF"/>
            <w:vAlign w:val="center"/>
          </w:tcPr>
          <w:p w14:paraId="7E60ED40" w14:textId="77777777" w:rsidR="00BC46C9" w:rsidRPr="00482199" w:rsidRDefault="00BC46C9" w:rsidP="00F93DF4">
            <w:pPr>
              <w:rPr>
                <w:color w:val="333333"/>
                <w:lang w:val="en-US" w:eastAsia="ru-RU"/>
              </w:rPr>
            </w:pPr>
          </w:p>
        </w:tc>
        <w:tc>
          <w:tcPr>
            <w:tcW w:w="5102" w:type="dxa"/>
            <w:shd w:val="clear" w:color="auto" w:fill="FFFFFF"/>
            <w:vAlign w:val="center"/>
          </w:tcPr>
          <w:p w14:paraId="677AB6E5" w14:textId="77777777" w:rsidR="00BC46C9" w:rsidRPr="00482199" w:rsidRDefault="00BC46C9" w:rsidP="00F93DF4">
            <w:pPr>
              <w:rPr>
                <w:color w:val="333333"/>
                <w:lang w:val="en-US" w:eastAsia="ru-RU"/>
              </w:rPr>
            </w:pPr>
          </w:p>
        </w:tc>
        <w:tc>
          <w:tcPr>
            <w:tcW w:w="2982" w:type="dxa"/>
            <w:shd w:val="clear" w:color="auto" w:fill="FFFFFF"/>
            <w:vAlign w:val="center"/>
          </w:tcPr>
          <w:p w14:paraId="69C758C3"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FA52E6C"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474AE22" w14:textId="77777777" w:rsidTr="00F93DF4">
        <w:tc>
          <w:tcPr>
            <w:tcW w:w="3118" w:type="dxa"/>
            <w:shd w:val="clear" w:color="auto" w:fill="FFFFFF"/>
            <w:vAlign w:val="center"/>
          </w:tcPr>
          <w:p w14:paraId="5E51B356" w14:textId="77777777" w:rsidR="00BC46C9" w:rsidRPr="00482199" w:rsidRDefault="00BC46C9" w:rsidP="00F93DF4">
            <w:pPr>
              <w:rPr>
                <w:color w:val="333333"/>
                <w:lang w:val="en-US" w:eastAsia="ru-RU"/>
              </w:rPr>
            </w:pPr>
            <w:r w:rsidRPr="00064045">
              <w:rPr>
                <w:color w:val="333333"/>
                <w:lang w:eastAsia="ru-RU"/>
              </w:rPr>
              <w:t>Iran</w:t>
            </w:r>
          </w:p>
        </w:tc>
        <w:tc>
          <w:tcPr>
            <w:tcW w:w="3685" w:type="dxa"/>
            <w:shd w:val="clear" w:color="auto" w:fill="FFFFFF"/>
            <w:vAlign w:val="center"/>
          </w:tcPr>
          <w:p w14:paraId="7F59D1B7" w14:textId="77777777" w:rsidR="00BC46C9" w:rsidRPr="00482199" w:rsidRDefault="00BC46C9" w:rsidP="00F93DF4">
            <w:pPr>
              <w:rPr>
                <w:color w:val="333333"/>
                <w:lang w:val="en-US" w:eastAsia="ru-RU"/>
              </w:rPr>
            </w:pPr>
            <w:proofErr w:type="spellStart"/>
            <w:r w:rsidRPr="00064045">
              <w:rPr>
                <w:color w:val="333333"/>
                <w:lang w:eastAsia="ru-RU"/>
              </w:rPr>
              <w:t>Zanjan</w:t>
            </w:r>
            <w:proofErr w:type="spellEnd"/>
          </w:p>
        </w:tc>
        <w:tc>
          <w:tcPr>
            <w:tcW w:w="2553" w:type="dxa"/>
            <w:shd w:val="clear" w:color="auto" w:fill="FFFFFF"/>
            <w:vAlign w:val="center"/>
          </w:tcPr>
          <w:p w14:paraId="33CF53C4" w14:textId="77777777" w:rsidR="00BC46C9" w:rsidRPr="00482199" w:rsidRDefault="00BC46C9" w:rsidP="00F93DF4">
            <w:pPr>
              <w:rPr>
                <w:color w:val="333333"/>
                <w:lang w:val="en-US" w:eastAsia="ru-RU"/>
              </w:rPr>
            </w:pPr>
            <w:r w:rsidRPr="00064045">
              <w:rPr>
                <w:color w:val="333333"/>
                <w:lang w:eastAsia="ru-RU"/>
              </w:rPr>
              <w:t>IASBS</w:t>
            </w:r>
          </w:p>
        </w:tc>
        <w:tc>
          <w:tcPr>
            <w:tcW w:w="1702" w:type="dxa"/>
            <w:tcBorders>
              <w:left w:val="nil"/>
            </w:tcBorders>
            <w:shd w:val="clear" w:color="auto" w:fill="FFFFFF"/>
            <w:vAlign w:val="center"/>
          </w:tcPr>
          <w:p w14:paraId="33CD4A77" w14:textId="77777777" w:rsidR="00BC46C9" w:rsidRPr="00482199" w:rsidRDefault="00BC46C9" w:rsidP="00F93DF4">
            <w:pPr>
              <w:rPr>
                <w:color w:val="333333"/>
                <w:lang w:val="en-US" w:eastAsia="ru-RU"/>
              </w:rPr>
            </w:pPr>
          </w:p>
        </w:tc>
        <w:tc>
          <w:tcPr>
            <w:tcW w:w="2836" w:type="dxa"/>
            <w:shd w:val="clear" w:color="auto" w:fill="FFFFFF"/>
            <w:vAlign w:val="center"/>
          </w:tcPr>
          <w:p w14:paraId="65AE7CE9" w14:textId="77777777" w:rsidR="00BC46C9" w:rsidRPr="00482199" w:rsidRDefault="00BC46C9" w:rsidP="00F93DF4">
            <w:pPr>
              <w:rPr>
                <w:color w:val="333333"/>
                <w:lang w:val="en-US" w:eastAsia="ru-RU"/>
              </w:rPr>
            </w:pPr>
          </w:p>
        </w:tc>
        <w:tc>
          <w:tcPr>
            <w:tcW w:w="5102" w:type="dxa"/>
            <w:shd w:val="clear" w:color="auto" w:fill="FFFFFF"/>
            <w:vAlign w:val="center"/>
          </w:tcPr>
          <w:p w14:paraId="71FAF3FF" w14:textId="77777777" w:rsidR="00BC46C9" w:rsidRPr="00482199" w:rsidRDefault="00BC46C9" w:rsidP="00F93DF4">
            <w:pPr>
              <w:rPr>
                <w:color w:val="333333"/>
                <w:lang w:val="en-US" w:eastAsia="ru-RU"/>
              </w:rPr>
            </w:pPr>
          </w:p>
        </w:tc>
        <w:tc>
          <w:tcPr>
            <w:tcW w:w="2982" w:type="dxa"/>
            <w:shd w:val="clear" w:color="auto" w:fill="FFFFFF"/>
            <w:vAlign w:val="center"/>
          </w:tcPr>
          <w:p w14:paraId="436F796B"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691DA69"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F7F0AB5" w14:textId="77777777" w:rsidTr="00F93DF4">
        <w:tc>
          <w:tcPr>
            <w:tcW w:w="3118" w:type="dxa"/>
            <w:shd w:val="clear" w:color="auto" w:fill="FFFFFF"/>
            <w:vAlign w:val="center"/>
          </w:tcPr>
          <w:p w14:paraId="4B492CD6" w14:textId="77777777" w:rsidR="00BC46C9" w:rsidRPr="00482199" w:rsidRDefault="00BC46C9" w:rsidP="00F93DF4">
            <w:pPr>
              <w:rPr>
                <w:color w:val="333333"/>
                <w:lang w:val="en-US" w:eastAsia="ru-RU"/>
              </w:rPr>
            </w:pPr>
            <w:proofErr w:type="spellStart"/>
            <w:r w:rsidRPr="00064045">
              <w:rPr>
                <w:color w:val="333333"/>
                <w:lang w:eastAsia="ru-RU"/>
              </w:rPr>
              <w:t>Italy</w:t>
            </w:r>
            <w:proofErr w:type="spellEnd"/>
          </w:p>
        </w:tc>
        <w:tc>
          <w:tcPr>
            <w:tcW w:w="3685" w:type="dxa"/>
            <w:shd w:val="clear" w:color="auto" w:fill="FFFFFF"/>
            <w:vAlign w:val="center"/>
          </w:tcPr>
          <w:p w14:paraId="5149E974" w14:textId="77777777" w:rsidR="00BC46C9" w:rsidRPr="00482199" w:rsidRDefault="00BC46C9" w:rsidP="00F93DF4">
            <w:pPr>
              <w:rPr>
                <w:color w:val="333333"/>
                <w:lang w:val="en-US" w:eastAsia="ru-RU"/>
              </w:rPr>
            </w:pPr>
            <w:proofErr w:type="spellStart"/>
            <w:r w:rsidRPr="00064045">
              <w:rPr>
                <w:color w:val="333333"/>
                <w:lang w:eastAsia="ru-RU"/>
              </w:rPr>
              <w:t>Catania</w:t>
            </w:r>
            <w:proofErr w:type="spellEnd"/>
          </w:p>
        </w:tc>
        <w:tc>
          <w:tcPr>
            <w:tcW w:w="2553" w:type="dxa"/>
            <w:shd w:val="clear" w:color="auto" w:fill="FFFFFF"/>
            <w:vAlign w:val="center"/>
          </w:tcPr>
          <w:p w14:paraId="1B8DED92" w14:textId="77777777" w:rsidR="00BC46C9" w:rsidRPr="00482199" w:rsidRDefault="00BC46C9" w:rsidP="00F93DF4">
            <w:pPr>
              <w:rPr>
                <w:color w:val="333333"/>
                <w:lang w:val="en-US" w:eastAsia="ru-RU"/>
              </w:rPr>
            </w:pPr>
            <w:r w:rsidRPr="00064045">
              <w:rPr>
                <w:color w:val="333333"/>
                <w:lang w:eastAsia="ru-RU"/>
              </w:rPr>
              <w:t>INFN LNS</w:t>
            </w:r>
          </w:p>
        </w:tc>
        <w:tc>
          <w:tcPr>
            <w:tcW w:w="1702" w:type="dxa"/>
            <w:tcBorders>
              <w:left w:val="nil"/>
            </w:tcBorders>
            <w:shd w:val="clear" w:color="auto" w:fill="FFFFFF"/>
            <w:vAlign w:val="center"/>
          </w:tcPr>
          <w:p w14:paraId="2EDFB921" w14:textId="77777777" w:rsidR="00BC46C9" w:rsidRPr="00482199" w:rsidRDefault="00BC46C9" w:rsidP="00F93DF4">
            <w:pPr>
              <w:rPr>
                <w:color w:val="333333"/>
                <w:lang w:val="en-US" w:eastAsia="ru-RU"/>
              </w:rPr>
            </w:pPr>
          </w:p>
        </w:tc>
        <w:tc>
          <w:tcPr>
            <w:tcW w:w="2836" w:type="dxa"/>
            <w:shd w:val="clear" w:color="auto" w:fill="FFFFFF"/>
            <w:vAlign w:val="center"/>
          </w:tcPr>
          <w:p w14:paraId="57CDFE94" w14:textId="77777777" w:rsidR="00BC46C9" w:rsidRPr="00482199" w:rsidRDefault="00BC46C9" w:rsidP="00F93DF4">
            <w:pPr>
              <w:rPr>
                <w:color w:val="333333"/>
                <w:lang w:val="en-US" w:eastAsia="ru-RU"/>
              </w:rPr>
            </w:pPr>
          </w:p>
        </w:tc>
        <w:tc>
          <w:tcPr>
            <w:tcW w:w="5102" w:type="dxa"/>
            <w:shd w:val="clear" w:color="auto" w:fill="FFFFFF"/>
            <w:vAlign w:val="center"/>
          </w:tcPr>
          <w:p w14:paraId="14AC5A92" w14:textId="77777777" w:rsidR="00BC46C9" w:rsidRPr="00482199" w:rsidRDefault="00BC46C9" w:rsidP="00F93DF4">
            <w:pPr>
              <w:rPr>
                <w:color w:val="333333"/>
                <w:lang w:val="en-US" w:eastAsia="ru-RU"/>
              </w:rPr>
            </w:pPr>
          </w:p>
        </w:tc>
        <w:tc>
          <w:tcPr>
            <w:tcW w:w="2982" w:type="dxa"/>
            <w:shd w:val="clear" w:color="auto" w:fill="FFFFFF"/>
            <w:vAlign w:val="center"/>
          </w:tcPr>
          <w:p w14:paraId="331B4E9C"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9A379A9"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0180DEB3" w14:textId="77777777" w:rsidTr="00F93DF4">
        <w:tc>
          <w:tcPr>
            <w:tcW w:w="3118" w:type="dxa"/>
            <w:shd w:val="clear" w:color="auto" w:fill="FFFFFF"/>
            <w:vAlign w:val="center"/>
          </w:tcPr>
          <w:p w14:paraId="57CA9213"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1152D851" w14:textId="77777777" w:rsidR="00BC46C9" w:rsidRPr="00482199" w:rsidRDefault="00BC46C9" w:rsidP="00F93DF4">
            <w:pPr>
              <w:rPr>
                <w:color w:val="333333"/>
                <w:lang w:val="en-US" w:eastAsia="ru-RU"/>
              </w:rPr>
            </w:pPr>
            <w:proofErr w:type="spellStart"/>
            <w:r w:rsidRPr="00064045">
              <w:rPr>
                <w:color w:val="333333"/>
                <w:lang w:eastAsia="ru-RU"/>
              </w:rPr>
              <w:t>Messina</w:t>
            </w:r>
            <w:proofErr w:type="spellEnd"/>
          </w:p>
        </w:tc>
        <w:tc>
          <w:tcPr>
            <w:tcW w:w="2553" w:type="dxa"/>
            <w:shd w:val="clear" w:color="auto" w:fill="FFFFFF"/>
            <w:vAlign w:val="center"/>
          </w:tcPr>
          <w:p w14:paraId="3241671B" w14:textId="77777777" w:rsidR="00BC46C9" w:rsidRPr="00482199" w:rsidRDefault="00BC46C9" w:rsidP="00F93DF4">
            <w:pPr>
              <w:rPr>
                <w:color w:val="333333"/>
                <w:lang w:val="en-US" w:eastAsia="ru-RU"/>
              </w:rPr>
            </w:pPr>
            <w:proofErr w:type="spellStart"/>
            <w:r w:rsidRPr="00064045">
              <w:rPr>
                <w:color w:val="333333"/>
                <w:lang w:eastAsia="ru-RU"/>
              </w:rPr>
              <w:t>UniMe</w:t>
            </w:r>
            <w:proofErr w:type="spellEnd"/>
          </w:p>
        </w:tc>
        <w:tc>
          <w:tcPr>
            <w:tcW w:w="1702" w:type="dxa"/>
            <w:tcBorders>
              <w:left w:val="nil"/>
            </w:tcBorders>
            <w:shd w:val="clear" w:color="auto" w:fill="FFFFFF"/>
            <w:vAlign w:val="center"/>
          </w:tcPr>
          <w:p w14:paraId="121D3BD2" w14:textId="77777777" w:rsidR="00BC46C9" w:rsidRPr="00482199" w:rsidRDefault="00BC46C9" w:rsidP="00F93DF4">
            <w:pPr>
              <w:rPr>
                <w:color w:val="333333"/>
                <w:lang w:val="en-US" w:eastAsia="ru-RU"/>
              </w:rPr>
            </w:pPr>
          </w:p>
        </w:tc>
        <w:tc>
          <w:tcPr>
            <w:tcW w:w="2836" w:type="dxa"/>
            <w:shd w:val="clear" w:color="auto" w:fill="FFFFFF"/>
            <w:vAlign w:val="center"/>
          </w:tcPr>
          <w:p w14:paraId="068CA5EF" w14:textId="77777777" w:rsidR="00BC46C9" w:rsidRPr="00482199" w:rsidRDefault="00BC46C9" w:rsidP="00F93DF4">
            <w:pPr>
              <w:rPr>
                <w:color w:val="333333"/>
                <w:lang w:val="en-US" w:eastAsia="ru-RU"/>
              </w:rPr>
            </w:pPr>
          </w:p>
        </w:tc>
        <w:tc>
          <w:tcPr>
            <w:tcW w:w="5102" w:type="dxa"/>
            <w:shd w:val="clear" w:color="auto" w:fill="FFFFFF"/>
            <w:vAlign w:val="center"/>
          </w:tcPr>
          <w:p w14:paraId="5CC66F9B" w14:textId="77777777" w:rsidR="00BC46C9" w:rsidRPr="00482199" w:rsidRDefault="00BC46C9" w:rsidP="00F93DF4">
            <w:pPr>
              <w:rPr>
                <w:color w:val="333333"/>
                <w:lang w:val="en-US" w:eastAsia="ru-RU"/>
              </w:rPr>
            </w:pPr>
          </w:p>
        </w:tc>
        <w:tc>
          <w:tcPr>
            <w:tcW w:w="2982" w:type="dxa"/>
            <w:shd w:val="clear" w:color="auto" w:fill="FFFFFF"/>
            <w:vAlign w:val="center"/>
          </w:tcPr>
          <w:p w14:paraId="43B46679"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ACC0FA3"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0F83B5D6" w14:textId="77777777" w:rsidTr="00F93DF4">
        <w:tc>
          <w:tcPr>
            <w:tcW w:w="3118" w:type="dxa"/>
            <w:shd w:val="clear" w:color="auto" w:fill="FFFFFF"/>
            <w:vAlign w:val="center"/>
          </w:tcPr>
          <w:p w14:paraId="47EC1D84"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48353C67" w14:textId="77777777" w:rsidR="00BC46C9" w:rsidRPr="00482199" w:rsidRDefault="00BC46C9" w:rsidP="00F93DF4">
            <w:pPr>
              <w:rPr>
                <w:color w:val="333333"/>
                <w:lang w:val="en-US" w:eastAsia="ru-RU"/>
              </w:rPr>
            </w:pPr>
            <w:proofErr w:type="spellStart"/>
            <w:r w:rsidRPr="00064045">
              <w:rPr>
                <w:color w:val="333333"/>
                <w:lang w:eastAsia="ru-RU"/>
              </w:rPr>
              <w:t>Naples</w:t>
            </w:r>
            <w:proofErr w:type="spellEnd"/>
          </w:p>
        </w:tc>
        <w:tc>
          <w:tcPr>
            <w:tcW w:w="2553" w:type="dxa"/>
            <w:shd w:val="clear" w:color="auto" w:fill="FFFFFF"/>
            <w:vAlign w:val="center"/>
          </w:tcPr>
          <w:p w14:paraId="3D5B0C7E" w14:textId="77777777" w:rsidR="00BC46C9" w:rsidRPr="00482199" w:rsidRDefault="00BC46C9" w:rsidP="00F93DF4">
            <w:pPr>
              <w:rPr>
                <w:color w:val="333333"/>
                <w:lang w:val="en-US" w:eastAsia="ru-RU"/>
              </w:rPr>
            </w:pPr>
            <w:r w:rsidRPr="00064045">
              <w:rPr>
                <w:color w:val="333333"/>
                <w:lang w:eastAsia="ru-RU"/>
              </w:rPr>
              <w:t>INFN</w:t>
            </w:r>
          </w:p>
        </w:tc>
        <w:tc>
          <w:tcPr>
            <w:tcW w:w="1702" w:type="dxa"/>
            <w:tcBorders>
              <w:left w:val="nil"/>
            </w:tcBorders>
            <w:shd w:val="clear" w:color="auto" w:fill="FFFFFF"/>
            <w:vAlign w:val="center"/>
          </w:tcPr>
          <w:p w14:paraId="68FB05C7" w14:textId="77777777" w:rsidR="00BC46C9" w:rsidRPr="00482199" w:rsidRDefault="00BC46C9" w:rsidP="00F93DF4">
            <w:pPr>
              <w:rPr>
                <w:color w:val="333333"/>
                <w:lang w:val="en-US" w:eastAsia="ru-RU"/>
              </w:rPr>
            </w:pPr>
          </w:p>
        </w:tc>
        <w:tc>
          <w:tcPr>
            <w:tcW w:w="2836" w:type="dxa"/>
            <w:shd w:val="clear" w:color="auto" w:fill="FFFFFF"/>
            <w:vAlign w:val="center"/>
          </w:tcPr>
          <w:p w14:paraId="0119927E" w14:textId="77777777" w:rsidR="00BC46C9" w:rsidRPr="00482199" w:rsidRDefault="00BC46C9" w:rsidP="00F93DF4">
            <w:pPr>
              <w:rPr>
                <w:color w:val="333333"/>
                <w:lang w:val="en-US" w:eastAsia="ru-RU"/>
              </w:rPr>
            </w:pPr>
          </w:p>
        </w:tc>
        <w:tc>
          <w:tcPr>
            <w:tcW w:w="5102" w:type="dxa"/>
            <w:shd w:val="clear" w:color="auto" w:fill="FFFFFF"/>
            <w:vAlign w:val="center"/>
          </w:tcPr>
          <w:p w14:paraId="4D158E2A" w14:textId="77777777" w:rsidR="00BC46C9" w:rsidRPr="00482199" w:rsidRDefault="00BC46C9" w:rsidP="00F93DF4">
            <w:pPr>
              <w:rPr>
                <w:color w:val="333333"/>
                <w:lang w:val="en-US" w:eastAsia="ru-RU"/>
              </w:rPr>
            </w:pPr>
          </w:p>
        </w:tc>
        <w:tc>
          <w:tcPr>
            <w:tcW w:w="2982" w:type="dxa"/>
            <w:shd w:val="clear" w:color="auto" w:fill="FFFFFF"/>
            <w:vAlign w:val="center"/>
          </w:tcPr>
          <w:p w14:paraId="4EFBC969"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C6A9285"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216FC694" w14:textId="77777777" w:rsidTr="00F93DF4">
        <w:tc>
          <w:tcPr>
            <w:tcW w:w="3118" w:type="dxa"/>
            <w:shd w:val="clear" w:color="auto" w:fill="FFFFFF"/>
            <w:vAlign w:val="center"/>
          </w:tcPr>
          <w:p w14:paraId="4AE38B17"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165BBB9D" w14:textId="77777777" w:rsidR="00BC46C9" w:rsidRPr="00482199" w:rsidRDefault="00BC46C9" w:rsidP="00F93DF4">
            <w:pPr>
              <w:rPr>
                <w:color w:val="333333"/>
                <w:lang w:val="en-US" w:eastAsia="ru-RU"/>
              </w:rPr>
            </w:pPr>
            <w:proofErr w:type="spellStart"/>
            <w:r w:rsidRPr="00064045">
              <w:rPr>
                <w:color w:val="333333"/>
                <w:lang w:eastAsia="ru-RU"/>
              </w:rPr>
              <w:t>Turin</w:t>
            </w:r>
            <w:proofErr w:type="spellEnd"/>
          </w:p>
        </w:tc>
        <w:tc>
          <w:tcPr>
            <w:tcW w:w="2553" w:type="dxa"/>
            <w:shd w:val="clear" w:color="auto" w:fill="FFFFFF"/>
            <w:vAlign w:val="center"/>
          </w:tcPr>
          <w:p w14:paraId="583929BC" w14:textId="77777777" w:rsidR="00BC46C9" w:rsidRPr="00482199" w:rsidRDefault="00BC46C9" w:rsidP="00F93DF4">
            <w:pPr>
              <w:rPr>
                <w:color w:val="333333"/>
                <w:lang w:val="en-US" w:eastAsia="ru-RU"/>
              </w:rPr>
            </w:pPr>
            <w:proofErr w:type="spellStart"/>
            <w:r w:rsidRPr="00064045">
              <w:rPr>
                <w:color w:val="333333"/>
                <w:lang w:eastAsia="ru-RU"/>
              </w:rPr>
              <w:t>UniTo</w:t>
            </w:r>
            <w:proofErr w:type="spellEnd"/>
          </w:p>
        </w:tc>
        <w:tc>
          <w:tcPr>
            <w:tcW w:w="1702" w:type="dxa"/>
            <w:tcBorders>
              <w:left w:val="nil"/>
            </w:tcBorders>
            <w:shd w:val="clear" w:color="auto" w:fill="FFFFFF"/>
            <w:vAlign w:val="center"/>
          </w:tcPr>
          <w:p w14:paraId="2402F7E0" w14:textId="77777777" w:rsidR="00BC46C9" w:rsidRPr="00482199" w:rsidRDefault="00BC46C9" w:rsidP="00F93DF4">
            <w:pPr>
              <w:rPr>
                <w:color w:val="333333"/>
                <w:lang w:val="en-US" w:eastAsia="ru-RU"/>
              </w:rPr>
            </w:pPr>
          </w:p>
        </w:tc>
        <w:tc>
          <w:tcPr>
            <w:tcW w:w="2836" w:type="dxa"/>
            <w:shd w:val="clear" w:color="auto" w:fill="FFFFFF"/>
            <w:vAlign w:val="center"/>
          </w:tcPr>
          <w:p w14:paraId="20EC1967" w14:textId="77777777" w:rsidR="00BC46C9" w:rsidRPr="00482199" w:rsidRDefault="00BC46C9" w:rsidP="00F93DF4">
            <w:pPr>
              <w:rPr>
                <w:color w:val="333333"/>
                <w:lang w:val="en-US" w:eastAsia="ru-RU"/>
              </w:rPr>
            </w:pPr>
          </w:p>
        </w:tc>
        <w:tc>
          <w:tcPr>
            <w:tcW w:w="5102" w:type="dxa"/>
            <w:shd w:val="clear" w:color="auto" w:fill="FFFFFF"/>
            <w:vAlign w:val="center"/>
          </w:tcPr>
          <w:p w14:paraId="1C9753C5" w14:textId="77777777" w:rsidR="00BC46C9" w:rsidRPr="00482199" w:rsidRDefault="00BC46C9" w:rsidP="00F93DF4">
            <w:pPr>
              <w:rPr>
                <w:color w:val="333333"/>
                <w:lang w:val="en-US" w:eastAsia="ru-RU"/>
              </w:rPr>
            </w:pPr>
          </w:p>
        </w:tc>
        <w:tc>
          <w:tcPr>
            <w:tcW w:w="2982" w:type="dxa"/>
            <w:shd w:val="clear" w:color="auto" w:fill="FFFFFF"/>
            <w:vAlign w:val="center"/>
          </w:tcPr>
          <w:p w14:paraId="74756DC0"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8006000"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4768379" w14:textId="77777777" w:rsidTr="00F93DF4">
        <w:tc>
          <w:tcPr>
            <w:tcW w:w="3118" w:type="dxa"/>
            <w:shd w:val="clear" w:color="auto" w:fill="FFFFFF"/>
            <w:vAlign w:val="center"/>
          </w:tcPr>
          <w:p w14:paraId="5821E8CA" w14:textId="77777777" w:rsidR="00BC46C9" w:rsidRPr="00482199" w:rsidRDefault="00BC46C9" w:rsidP="00F93DF4">
            <w:pPr>
              <w:rPr>
                <w:color w:val="333333"/>
                <w:lang w:val="en-US" w:eastAsia="ru-RU"/>
              </w:rPr>
            </w:pPr>
            <w:r w:rsidRPr="00064045">
              <w:rPr>
                <w:color w:val="333333"/>
                <w:lang w:eastAsia="ru-RU"/>
              </w:rPr>
              <w:lastRenderedPageBreak/>
              <w:t>Japan</w:t>
            </w:r>
          </w:p>
        </w:tc>
        <w:tc>
          <w:tcPr>
            <w:tcW w:w="3685" w:type="dxa"/>
            <w:shd w:val="clear" w:color="auto" w:fill="FFFFFF"/>
            <w:vAlign w:val="center"/>
          </w:tcPr>
          <w:p w14:paraId="27EC8319" w14:textId="77777777" w:rsidR="00BC46C9" w:rsidRPr="00482199" w:rsidRDefault="00BC46C9" w:rsidP="00F93DF4">
            <w:pPr>
              <w:rPr>
                <w:color w:val="333333"/>
                <w:lang w:val="en-US" w:eastAsia="ru-RU"/>
              </w:rPr>
            </w:pPr>
            <w:proofErr w:type="spellStart"/>
            <w:r w:rsidRPr="00064045">
              <w:rPr>
                <w:color w:val="333333"/>
                <w:lang w:eastAsia="ru-RU"/>
              </w:rPr>
              <w:t>Kobe</w:t>
            </w:r>
            <w:proofErr w:type="spellEnd"/>
          </w:p>
        </w:tc>
        <w:tc>
          <w:tcPr>
            <w:tcW w:w="2553" w:type="dxa"/>
            <w:shd w:val="clear" w:color="auto" w:fill="FFFFFF"/>
            <w:vAlign w:val="center"/>
          </w:tcPr>
          <w:p w14:paraId="376E1745" w14:textId="77777777" w:rsidR="00BC46C9" w:rsidRPr="00482199" w:rsidRDefault="00BC46C9" w:rsidP="00F93DF4">
            <w:pPr>
              <w:rPr>
                <w:color w:val="333333"/>
                <w:lang w:val="en-US" w:eastAsia="ru-RU"/>
              </w:rPr>
            </w:pPr>
            <w:proofErr w:type="spellStart"/>
            <w:r w:rsidRPr="00064045">
              <w:rPr>
                <w:color w:val="333333"/>
                <w:lang w:eastAsia="ru-RU"/>
              </w:rPr>
              <w:t>Kobe</w:t>
            </w:r>
            <w:proofErr w:type="spellEnd"/>
            <w:r w:rsidRPr="00064045">
              <w:rPr>
                <w:color w:val="333333"/>
                <w:lang w:eastAsia="ru-RU"/>
              </w:rPr>
              <w:t xml:space="preserve"> </w:t>
            </w:r>
            <w:proofErr w:type="spellStart"/>
            <w:r w:rsidRPr="00064045">
              <w:rPr>
                <w:color w:val="333333"/>
                <w:lang w:eastAsia="ru-RU"/>
              </w:rPr>
              <w:t>Univ</w:t>
            </w:r>
            <w:proofErr w:type="spellEnd"/>
            <w:r w:rsidRPr="00064045">
              <w:rPr>
                <w:color w:val="333333"/>
                <w:lang w:eastAsia="ru-RU"/>
              </w:rPr>
              <w:t>.</w:t>
            </w:r>
          </w:p>
        </w:tc>
        <w:tc>
          <w:tcPr>
            <w:tcW w:w="1702" w:type="dxa"/>
            <w:tcBorders>
              <w:left w:val="nil"/>
            </w:tcBorders>
            <w:shd w:val="clear" w:color="auto" w:fill="FFFFFF"/>
            <w:vAlign w:val="center"/>
          </w:tcPr>
          <w:p w14:paraId="157F8CF5" w14:textId="77777777" w:rsidR="00BC46C9" w:rsidRPr="00482199" w:rsidRDefault="00BC46C9" w:rsidP="00F93DF4">
            <w:pPr>
              <w:rPr>
                <w:color w:val="333333"/>
                <w:lang w:val="en-US" w:eastAsia="ru-RU"/>
              </w:rPr>
            </w:pPr>
          </w:p>
        </w:tc>
        <w:tc>
          <w:tcPr>
            <w:tcW w:w="2836" w:type="dxa"/>
            <w:shd w:val="clear" w:color="auto" w:fill="FFFFFF"/>
            <w:vAlign w:val="center"/>
          </w:tcPr>
          <w:p w14:paraId="594F5324" w14:textId="77777777" w:rsidR="00BC46C9" w:rsidRPr="00482199" w:rsidRDefault="00BC46C9" w:rsidP="00F93DF4">
            <w:pPr>
              <w:rPr>
                <w:color w:val="333333"/>
                <w:lang w:val="en-US" w:eastAsia="ru-RU"/>
              </w:rPr>
            </w:pPr>
          </w:p>
        </w:tc>
        <w:tc>
          <w:tcPr>
            <w:tcW w:w="5102" w:type="dxa"/>
            <w:shd w:val="clear" w:color="auto" w:fill="FFFFFF"/>
            <w:vAlign w:val="center"/>
          </w:tcPr>
          <w:p w14:paraId="53357880" w14:textId="77777777" w:rsidR="00BC46C9" w:rsidRPr="00482199" w:rsidRDefault="00BC46C9" w:rsidP="00F93DF4">
            <w:pPr>
              <w:rPr>
                <w:color w:val="333333"/>
                <w:lang w:val="en-US" w:eastAsia="ru-RU"/>
              </w:rPr>
            </w:pPr>
          </w:p>
        </w:tc>
        <w:tc>
          <w:tcPr>
            <w:tcW w:w="2982" w:type="dxa"/>
            <w:shd w:val="clear" w:color="auto" w:fill="FFFFFF"/>
            <w:vAlign w:val="center"/>
          </w:tcPr>
          <w:p w14:paraId="455C99F8"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C8BA646"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FF81528" w14:textId="77777777" w:rsidTr="00F93DF4">
        <w:tc>
          <w:tcPr>
            <w:tcW w:w="3118" w:type="dxa"/>
            <w:shd w:val="clear" w:color="auto" w:fill="FFFFFF"/>
            <w:vAlign w:val="center"/>
          </w:tcPr>
          <w:p w14:paraId="319EB411"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306EB45D" w14:textId="77777777" w:rsidR="00BC46C9" w:rsidRPr="00482199" w:rsidRDefault="00BC46C9" w:rsidP="00F93DF4">
            <w:pPr>
              <w:rPr>
                <w:color w:val="333333"/>
                <w:lang w:val="en-US" w:eastAsia="ru-RU"/>
              </w:rPr>
            </w:pPr>
            <w:proofErr w:type="spellStart"/>
            <w:r w:rsidRPr="00064045">
              <w:rPr>
                <w:color w:val="333333"/>
                <w:lang w:eastAsia="ru-RU"/>
              </w:rPr>
              <w:t>Morioka</w:t>
            </w:r>
            <w:proofErr w:type="spellEnd"/>
          </w:p>
        </w:tc>
        <w:tc>
          <w:tcPr>
            <w:tcW w:w="2553" w:type="dxa"/>
            <w:shd w:val="clear" w:color="auto" w:fill="FFFFFF"/>
            <w:vAlign w:val="center"/>
          </w:tcPr>
          <w:p w14:paraId="220A1281" w14:textId="77777777" w:rsidR="00BC46C9" w:rsidRPr="00482199" w:rsidRDefault="00BC46C9" w:rsidP="00F93DF4">
            <w:pPr>
              <w:rPr>
                <w:color w:val="333333"/>
                <w:lang w:val="en-US" w:eastAsia="ru-RU"/>
              </w:rPr>
            </w:pPr>
            <w:proofErr w:type="spellStart"/>
            <w:r w:rsidRPr="00064045">
              <w:rPr>
                <w:color w:val="333333"/>
                <w:lang w:eastAsia="ru-RU"/>
              </w:rPr>
              <w:t>Iwate</w:t>
            </w:r>
            <w:proofErr w:type="spellEnd"/>
            <w:r w:rsidRPr="00064045">
              <w:rPr>
                <w:color w:val="333333"/>
                <w:lang w:eastAsia="ru-RU"/>
              </w:rPr>
              <w:t xml:space="preserve"> </w:t>
            </w:r>
            <w:proofErr w:type="spellStart"/>
            <w:r w:rsidRPr="00064045">
              <w:rPr>
                <w:color w:val="333333"/>
                <w:lang w:eastAsia="ru-RU"/>
              </w:rPr>
              <w:t>Univ</w:t>
            </w:r>
            <w:proofErr w:type="spellEnd"/>
            <w:r w:rsidRPr="00064045">
              <w:rPr>
                <w:color w:val="333333"/>
                <w:lang w:eastAsia="ru-RU"/>
              </w:rPr>
              <w:t>.</w:t>
            </w:r>
          </w:p>
        </w:tc>
        <w:tc>
          <w:tcPr>
            <w:tcW w:w="1702" w:type="dxa"/>
            <w:tcBorders>
              <w:left w:val="nil"/>
            </w:tcBorders>
            <w:shd w:val="clear" w:color="auto" w:fill="FFFFFF"/>
            <w:vAlign w:val="center"/>
          </w:tcPr>
          <w:p w14:paraId="7774939C" w14:textId="77777777" w:rsidR="00BC46C9" w:rsidRPr="00482199" w:rsidRDefault="00BC46C9" w:rsidP="00F93DF4">
            <w:pPr>
              <w:rPr>
                <w:color w:val="333333"/>
                <w:lang w:val="en-US" w:eastAsia="ru-RU"/>
              </w:rPr>
            </w:pPr>
          </w:p>
        </w:tc>
        <w:tc>
          <w:tcPr>
            <w:tcW w:w="2836" w:type="dxa"/>
            <w:shd w:val="clear" w:color="auto" w:fill="FFFFFF"/>
            <w:vAlign w:val="center"/>
          </w:tcPr>
          <w:p w14:paraId="4E4FC314" w14:textId="77777777" w:rsidR="00BC46C9" w:rsidRPr="00482199" w:rsidRDefault="00BC46C9" w:rsidP="00F93DF4">
            <w:pPr>
              <w:rPr>
                <w:color w:val="333333"/>
                <w:lang w:val="en-US" w:eastAsia="ru-RU"/>
              </w:rPr>
            </w:pPr>
          </w:p>
        </w:tc>
        <w:tc>
          <w:tcPr>
            <w:tcW w:w="5102" w:type="dxa"/>
            <w:shd w:val="clear" w:color="auto" w:fill="FFFFFF"/>
            <w:vAlign w:val="center"/>
          </w:tcPr>
          <w:p w14:paraId="64FBB666" w14:textId="77777777" w:rsidR="00BC46C9" w:rsidRPr="00482199" w:rsidRDefault="00BC46C9" w:rsidP="00F93DF4">
            <w:pPr>
              <w:rPr>
                <w:color w:val="333333"/>
                <w:lang w:val="en-US" w:eastAsia="ru-RU"/>
              </w:rPr>
            </w:pPr>
          </w:p>
        </w:tc>
        <w:tc>
          <w:tcPr>
            <w:tcW w:w="2982" w:type="dxa"/>
            <w:shd w:val="clear" w:color="auto" w:fill="FFFFFF"/>
            <w:vAlign w:val="center"/>
          </w:tcPr>
          <w:p w14:paraId="2791429E"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AB57FE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02DAFBDB" w14:textId="77777777" w:rsidTr="00F93DF4">
        <w:tc>
          <w:tcPr>
            <w:tcW w:w="3118" w:type="dxa"/>
            <w:shd w:val="clear" w:color="auto" w:fill="FFFFFF"/>
            <w:vAlign w:val="center"/>
          </w:tcPr>
          <w:p w14:paraId="1B509CBD"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7E99C637" w14:textId="77777777" w:rsidR="00BC46C9" w:rsidRPr="00482199" w:rsidRDefault="00BC46C9" w:rsidP="00F93DF4">
            <w:pPr>
              <w:rPr>
                <w:color w:val="333333"/>
                <w:lang w:val="en-US" w:eastAsia="ru-RU"/>
              </w:rPr>
            </w:pPr>
            <w:proofErr w:type="spellStart"/>
            <w:r w:rsidRPr="00064045">
              <w:rPr>
                <w:color w:val="333333"/>
                <w:lang w:eastAsia="ru-RU"/>
              </w:rPr>
              <w:t>Osaka</w:t>
            </w:r>
            <w:proofErr w:type="spellEnd"/>
          </w:p>
        </w:tc>
        <w:tc>
          <w:tcPr>
            <w:tcW w:w="2553" w:type="dxa"/>
            <w:shd w:val="clear" w:color="auto" w:fill="FFFFFF"/>
            <w:vAlign w:val="center"/>
          </w:tcPr>
          <w:p w14:paraId="6C5617BA" w14:textId="77777777" w:rsidR="00BC46C9" w:rsidRPr="00482199" w:rsidRDefault="00BC46C9" w:rsidP="00F93DF4">
            <w:pPr>
              <w:rPr>
                <w:color w:val="333333"/>
                <w:lang w:val="en-US" w:eastAsia="ru-RU"/>
              </w:rPr>
            </w:pPr>
            <w:proofErr w:type="spellStart"/>
            <w:r w:rsidRPr="00064045">
              <w:rPr>
                <w:color w:val="333333"/>
                <w:lang w:eastAsia="ru-RU"/>
              </w:rPr>
              <w:t>Osaka</w:t>
            </w:r>
            <w:proofErr w:type="spellEnd"/>
            <w:r w:rsidRPr="00064045">
              <w:rPr>
                <w:color w:val="333333"/>
                <w:lang w:eastAsia="ru-RU"/>
              </w:rPr>
              <w:t xml:space="preserve"> </w:t>
            </w:r>
            <w:proofErr w:type="spellStart"/>
            <w:r w:rsidRPr="00064045">
              <w:rPr>
                <w:color w:val="333333"/>
                <w:lang w:eastAsia="ru-RU"/>
              </w:rPr>
              <w:t>Univ</w:t>
            </w:r>
            <w:proofErr w:type="spellEnd"/>
            <w:r w:rsidRPr="00064045">
              <w:rPr>
                <w:color w:val="333333"/>
                <w:lang w:eastAsia="ru-RU"/>
              </w:rPr>
              <w:t>.</w:t>
            </w:r>
          </w:p>
        </w:tc>
        <w:tc>
          <w:tcPr>
            <w:tcW w:w="1702" w:type="dxa"/>
            <w:tcBorders>
              <w:left w:val="nil"/>
            </w:tcBorders>
            <w:shd w:val="clear" w:color="auto" w:fill="FFFFFF"/>
            <w:vAlign w:val="center"/>
          </w:tcPr>
          <w:p w14:paraId="3DD91C34" w14:textId="77777777" w:rsidR="00BC46C9" w:rsidRPr="00482199" w:rsidRDefault="00BC46C9" w:rsidP="00F93DF4">
            <w:pPr>
              <w:rPr>
                <w:color w:val="333333"/>
                <w:lang w:val="en-US" w:eastAsia="ru-RU"/>
              </w:rPr>
            </w:pPr>
          </w:p>
        </w:tc>
        <w:tc>
          <w:tcPr>
            <w:tcW w:w="2836" w:type="dxa"/>
            <w:shd w:val="clear" w:color="auto" w:fill="FFFFFF"/>
            <w:vAlign w:val="center"/>
          </w:tcPr>
          <w:p w14:paraId="4D1BC471" w14:textId="77777777" w:rsidR="00BC46C9" w:rsidRPr="00482199" w:rsidRDefault="00BC46C9" w:rsidP="00F93DF4">
            <w:pPr>
              <w:rPr>
                <w:color w:val="333333"/>
                <w:lang w:val="en-US" w:eastAsia="ru-RU"/>
              </w:rPr>
            </w:pPr>
          </w:p>
        </w:tc>
        <w:tc>
          <w:tcPr>
            <w:tcW w:w="5102" w:type="dxa"/>
            <w:shd w:val="clear" w:color="auto" w:fill="FFFFFF"/>
            <w:vAlign w:val="center"/>
          </w:tcPr>
          <w:p w14:paraId="3D4BFCD1" w14:textId="77777777" w:rsidR="00BC46C9" w:rsidRPr="00482199" w:rsidRDefault="00BC46C9" w:rsidP="00F93DF4">
            <w:pPr>
              <w:rPr>
                <w:color w:val="333333"/>
                <w:lang w:val="en-US" w:eastAsia="ru-RU"/>
              </w:rPr>
            </w:pPr>
          </w:p>
        </w:tc>
        <w:tc>
          <w:tcPr>
            <w:tcW w:w="2982" w:type="dxa"/>
            <w:shd w:val="clear" w:color="auto" w:fill="FFFFFF"/>
            <w:vAlign w:val="center"/>
          </w:tcPr>
          <w:p w14:paraId="272EA8A2"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44080600"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326B1F42" w14:textId="77777777" w:rsidTr="00F93DF4">
        <w:tc>
          <w:tcPr>
            <w:tcW w:w="3118" w:type="dxa"/>
            <w:shd w:val="clear" w:color="auto" w:fill="FFFFFF"/>
            <w:vAlign w:val="center"/>
          </w:tcPr>
          <w:p w14:paraId="25FCA979"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68FE412D"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7D17515B" w14:textId="77777777" w:rsidR="00BC46C9" w:rsidRPr="00482199" w:rsidRDefault="00BC46C9" w:rsidP="00F93DF4">
            <w:pPr>
              <w:rPr>
                <w:color w:val="333333"/>
                <w:lang w:val="en-US" w:eastAsia="ru-RU"/>
              </w:rPr>
            </w:pPr>
            <w:r w:rsidRPr="00064045">
              <w:rPr>
                <w:color w:val="333333"/>
                <w:lang w:eastAsia="ru-RU"/>
              </w:rPr>
              <w:t>RCNP</w:t>
            </w:r>
          </w:p>
        </w:tc>
        <w:tc>
          <w:tcPr>
            <w:tcW w:w="1702" w:type="dxa"/>
            <w:tcBorders>
              <w:left w:val="nil"/>
            </w:tcBorders>
            <w:shd w:val="clear" w:color="auto" w:fill="FFFFFF"/>
            <w:vAlign w:val="center"/>
          </w:tcPr>
          <w:p w14:paraId="0299137D" w14:textId="77777777" w:rsidR="00BC46C9" w:rsidRPr="00482199" w:rsidRDefault="00BC46C9" w:rsidP="00F93DF4">
            <w:pPr>
              <w:rPr>
                <w:color w:val="333333"/>
                <w:lang w:val="en-US" w:eastAsia="ru-RU"/>
              </w:rPr>
            </w:pPr>
          </w:p>
        </w:tc>
        <w:tc>
          <w:tcPr>
            <w:tcW w:w="2836" w:type="dxa"/>
            <w:shd w:val="clear" w:color="auto" w:fill="FFFFFF"/>
            <w:vAlign w:val="center"/>
          </w:tcPr>
          <w:p w14:paraId="458D469A" w14:textId="77777777" w:rsidR="00BC46C9" w:rsidRPr="00482199" w:rsidRDefault="00BC46C9" w:rsidP="00F93DF4">
            <w:pPr>
              <w:rPr>
                <w:color w:val="333333"/>
                <w:lang w:val="en-US" w:eastAsia="ru-RU"/>
              </w:rPr>
            </w:pPr>
          </w:p>
        </w:tc>
        <w:tc>
          <w:tcPr>
            <w:tcW w:w="5102" w:type="dxa"/>
            <w:shd w:val="clear" w:color="auto" w:fill="FFFFFF"/>
            <w:vAlign w:val="center"/>
          </w:tcPr>
          <w:p w14:paraId="57DA5185" w14:textId="77777777" w:rsidR="00BC46C9" w:rsidRPr="00482199" w:rsidRDefault="00BC46C9" w:rsidP="00F93DF4">
            <w:pPr>
              <w:rPr>
                <w:color w:val="333333"/>
                <w:lang w:val="en-US" w:eastAsia="ru-RU"/>
              </w:rPr>
            </w:pPr>
          </w:p>
        </w:tc>
        <w:tc>
          <w:tcPr>
            <w:tcW w:w="2982" w:type="dxa"/>
            <w:shd w:val="clear" w:color="auto" w:fill="FFFFFF"/>
            <w:vAlign w:val="center"/>
          </w:tcPr>
          <w:p w14:paraId="6D764869"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DC4CFF7"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023A490A" w14:textId="77777777" w:rsidTr="00F93DF4">
        <w:tc>
          <w:tcPr>
            <w:tcW w:w="3118" w:type="dxa"/>
            <w:shd w:val="clear" w:color="auto" w:fill="FFFFFF"/>
            <w:vAlign w:val="center"/>
          </w:tcPr>
          <w:p w14:paraId="529AE970" w14:textId="77777777" w:rsidR="00BC46C9" w:rsidRPr="00482199" w:rsidRDefault="00BC46C9" w:rsidP="00F93DF4">
            <w:pPr>
              <w:rPr>
                <w:color w:val="333333"/>
                <w:lang w:val="en-US" w:eastAsia="ru-RU"/>
              </w:rPr>
            </w:pPr>
            <w:r w:rsidRPr="00064045">
              <w:rPr>
                <w:color w:val="333333"/>
                <w:lang w:eastAsia="ru-RU"/>
              </w:rPr>
              <w:t>Kazakhstan</w:t>
            </w:r>
          </w:p>
        </w:tc>
        <w:tc>
          <w:tcPr>
            <w:tcW w:w="3685" w:type="dxa"/>
            <w:shd w:val="clear" w:color="auto" w:fill="FFFFFF"/>
            <w:vAlign w:val="center"/>
          </w:tcPr>
          <w:p w14:paraId="1BFA4BF3" w14:textId="77777777" w:rsidR="00BC46C9" w:rsidRPr="00482199" w:rsidRDefault="00BC46C9" w:rsidP="00F93DF4">
            <w:pPr>
              <w:rPr>
                <w:color w:val="333333"/>
                <w:lang w:val="en-US" w:eastAsia="ru-RU"/>
              </w:rPr>
            </w:pPr>
            <w:proofErr w:type="spellStart"/>
            <w:r w:rsidRPr="00064045">
              <w:rPr>
                <w:color w:val="333333"/>
                <w:lang w:eastAsia="ru-RU"/>
              </w:rPr>
              <w:t>Almaty</w:t>
            </w:r>
            <w:proofErr w:type="spellEnd"/>
          </w:p>
        </w:tc>
        <w:tc>
          <w:tcPr>
            <w:tcW w:w="2553" w:type="dxa"/>
            <w:shd w:val="clear" w:color="auto" w:fill="FFFFFF"/>
            <w:vAlign w:val="center"/>
          </w:tcPr>
          <w:p w14:paraId="6C407015" w14:textId="77777777" w:rsidR="00BC46C9" w:rsidRPr="00482199" w:rsidRDefault="00BC46C9" w:rsidP="00F93DF4">
            <w:pPr>
              <w:rPr>
                <w:color w:val="333333"/>
                <w:lang w:val="en-US" w:eastAsia="ru-RU"/>
              </w:rPr>
            </w:pPr>
            <w:r w:rsidRPr="00064045">
              <w:rPr>
                <w:color w:val="333333"/>
                <w:lang w:eastAsia="ru-RU"/>
              </w:rPr>
              <w:t>INP</w:t>
            </w:r>
          </w:p>
        </w:tc>
        <w:tc>
          <w:tcPr>
            <w:tcW w:w="1702" w:type="dxa"/>
            <w:tcBorders>
              <w:left w:val="nil"/>
            </w:tcBorders>
            <w:shd w:val="clear" w:color="auto" w:fill="FFFFFF"/>
            <w:vAlign w:val="center"/>
          </w:tcPr>
          <w:p w14:paraId="7F18C86A" w14:textId="77777777" w:rsidR="00BC46C9" w:rsidRPr="00482199" w:rsidRDefault="00BC46C9" w:rsidP="00F93DF4">
            <w:pPr>
              <w:rPr>
                <w:color w:val="333333"/>
                <w:lang w:val="en-US" w:eastAsia="ru-RU"/>
              </w:rPr>
            </w:pPr>
          </w:p>
        </w:tc>
        <w:tc>
          <w:tcPr>
            <w:tcW w:w="2836" w:type="dxa"/>
            <w:shd w:val="clear" w:color="auto" w:fill="FFFFFF"/>
            <w:vAlign w:val="center"/>
          </w:tcPr>
          <w:p w14:paraId="74CD9532" w14:textId="77777777" w:rsidR="00BC46C9" w:rsidRPr="00482199" w:rsidRDefault="00BC46C9" w:rsidP="00F93DF4">
            <w:pPr>
              <w:rPr>
                <w:color w:val="333333"/>
                <w:lang w:val="en-US" w:eastAsia="ru-RU"/>
              </w:rPr>
            </w:pPr>
          </w:p>
        </w:tc>
        <w:tc>
          <w:tcPr>
            <w:tcW w:w="5102" w:type="dxa"/>
            <w:shd w:val="clear" w:color="auto" w:fill="FFFFFF"/>
            <w:vAlign w:val="center"/>
          </w:tcPr>
          <w:p w14:paraId="0DE1A7C3" w14:textId="77777777" w:rsidR="00BC46C9" w:rsidRPr="00482199" w:rsidRDefault="00BC46C9" w:rsidP="00F93DF4">
            <w:pPr>
              <w:rPr>
                <w:color w:val="333333"/>
                <w:lang w:val="en-US" w:eastAsia="ru-RU"/>
              </w:rPr>
            </w:pPr>
          </w:p>
        </w:tc>
        <w:tc>
          <w:tcPr>
            <w:tcW w:w="2982" w:type="dxa"/>
            <w:shd w:val="clear" w:color="auto" w:fill="FFFFFF"/>
            <w:vAlign w:val="center"/>
          </w:tcPr>
          <w:p w14:paraId="24ED9C6A"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4A96474E"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3192658" w14:textId="77777777" w:rsidTr="00F93DF4">
        <w:tc>
          <w:tcPr>
            <w:tcW w:w="3118" w:type="dxa"/>
            <w:shd w:val="clear" w:color="auto" w:fill="FFFFFF"/>
            <w:vAlign w:val="center"/>
          </w:tcPr>
          <w:p w14:paraId="1110C5F9"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4B87A3EC"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2DA863A3" w14:textId="77777777" w:rsidR="00BC46C9" w:rsidRPr="00482199" w:rsidRDefault="00BC46C9" w:rsidP="00F93DF4">
            <w:pPr>
              <w:rPr>
                <w:color w:val="333333"/>
                <w:lang w:val="en-US" w:eastAsia="ru-RU"/>
              </w:rPr>
            </w:pPr>
            <w:proofErr w:type="spellStart"/>
            <w:r w:rsidRPr="00064045">
              <w:rPr>
                <w:color w:val="333333"/>
                <w:lang w:eastAsia="ru-RU"/>
              </w:rPr>
              <w:t>KazNU</w:t>
            </w:r>
            <w:proofErr w:type="spellEnd"/>
          </w:p>
        </w:tc>
        <w:tc>
          <w:tcPr>
            <w:tcW w:w="1702" w:type="dxa"/>
            <w:tcBorders>
              <w:left w:val="nil"/>
            </w:tcBorders>
            <w:shd w:val="clear" w:color="auto" w:fill="FFFFFF"/>
            <w:vAlign w:val="center"/>
          </w:tcPr>
          <w:p w14:paraId="300321F5" w14:textId="77777777" w:rsidR="00BC46C9" w:rsidRPr="00482199" w:rsidRDefault="00BC46C9" w:rsidP="00F93DF4">
            <w:pPr>
              <w:rPr>
                <w:color w:val="333333"/>
                <w:lang w:val="en-US" w:eastAsia="ru-RU"/>
              </w:rPr>
            </w:pPr>
          </w:p>
        </w:tc>
        <w:tc>
          <w:tcPr>
            <w:tcW w:w="2836" w:type="dxa"/>
            <w:shd w:val="clear" w:color="auto" w:fill="FFFFFF"/>
            <w:vAlign w:val="center"/>
          </w:tcPr>
          <w:p w14:paraId="033A8142" w14:textId="77777777" w:rsidR="00BC46C9" w:rsidRPr="00482199" w:rsidRDefault="00BC46C9" w:rsidP="00F93DF4">
            <w:pPr>
              <w:rPr>
                <w:color w:val="333333"/>
                <w:lang w:val="en-US" w:eastAsia="ru-RU"/>
              </w:rPr>
            </w:pPr>
          </w:p>
        </w:tc>
        <w:tc>
          <w:tcPr>
            <w:tcW w:w="5102" w:type="dxa"/>
            <w:shd w:val="clear" w:color="auto" w:fill="FFFFFF"/>
            <w:vAlign w:val="center"/>
          </w:tcPr>
          <w:p w14:paraId="767D7EDD" w14:textId="77777777" w:rsidR="00BC46C9" w:rsidRPr="00482199" w:rsidRDefault="00BC46C9" w:rsidP="00F93DF4">
            <w:pPr>
              <w:rPr>
                <w:color w:val="333333"/>
                <w:lang w:val="en-US" w:eastAsia="ru-RU"/>
              </w:rPr>
            </w:pPr>
          </w:p>
        </w:tc>
        <w:tc>
          <w:tcPr>
            <w:tcW w:w="2982" w:type="dxa"/>
            <w:shd w:val="clear" w:color="auto" w:fill="FFFFFF"/>
            <w:vAlign w:val="center"/>
          </w:tcPr>
          <w:p w14:paraId="4778E5D7"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41635C3"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5B34503" w14:textId="77777777" w:rsidTr="00F93DF4">
        <w:tc>
          <w:tcPr>
            <w:tcW w:w="3118" w:type="dxa"/>
            <w:shd w:val="clear" w:color="auto" w:fill="FFFFFF"/>
            <w:vAlign w:val="center"/>
          </w:tcPr>
          <w:p w14:paraId="56E0FA20" w14:textId="77777777" w:rsidR="00BC46C9" w:rsidRPr="00482199" w:rsidRDefault="00BC46C9" w:rsidP="00F93DF4">
            <w:pPr>
              <w:rPr>
                <w:color w:val="333333"/>
                <w:lang w:val="en-US" w:eastAsia="ru-RU"/>
              </w:rPr>
            </w:pPr>
            <w:proofErr w:type="spellStart"/>
            <w:r w:rsidRPr="00064045">
              <w:rPr>
                <w:color w:val="333333"/>
                <w:lang w:eastAsia="ru-RU"/>
              </w:rPr>
              <w:t>Lithuania</w:t>
            </w:r>
            <w:proofErr w:type="spellEnd"/>
          </w:p>
        </w:tc>
        <w:tc>
          <w:tcPr>
            <w:tcW w:w="3685" w:type="dxa"/>
            <w:shd w:val="clear" w:color="auto" w:fill="FFFFFF"/>
            <w:vAlign w:val="center"/>
          </w:tcPr>
          <w:p w14:paraId="0FE876A5" w14:textId="77777777" w:rsidR="00BC46C9" w:rsidRPr="00482199" w:rsidRDefault="00BC46C9" w:rsidP="00F93DF4">
            <w:pPr>
              <w:rPr>
                <w:color w:val="333333"/>
                <w:lang w:val="en-US" w:eastAsia="ru-RU"/>
              </w:rPr>
            </w:pPr>
            <w:proofErr w:type="spellStart"/>
            <w:r w:rsidRPr="00064045">
              <w:rPr>
                <w:color w:val="333333"/>
                <w:lang w:eastAsia="ru-RU"/>
              </w:rPr>
              <w:t>Kaunas</w:t>
            </w:r>
            <w:proofErr w:type="spellEnd"/>
          </w:p>
        </w:tc>
        <w:tc>
          <w:tcPr>
            <w:tcW w:w="2553" w:type="dxa"/>
            <w:shd w:val="clear" w:color="auto" w:fill="FFFFFF"/>
            <w:vAlign w:val="center"/>
          </w:tcPr>
          <w:p w14:paraId="641C4353" w14:textId="77777777" w:rsidR="00BC46C9" w:rsidRPr="00482199" w:rsidRDefault="00BC46C9" w:rsidP="00F93DF4">
            <w:pPr>
              <w:rPr>
                <w:color w:val="333333"/>
                <w:lang w:val="en-US" w:eastAsia="ru-RU"/>
              </w:rPr>
            </w:pPr>
            <w:r w:rsidRPr="00064045">
              <w:rPr>
                <w:color w:val="333333"/>
                <w:lang w:eastAsia="ru-RU"/>
              </w:rPr>
              <w:t>VMU</w:t>
            </w:r>
          </w:p>
        </w:tc>
        <w:tc>
          <w:tcPr>
            <w:tcW w:w="1702" w:type="dxa"/>
            <w:tcBorders>
              <w:left w:val="nil"/>
            </w:tcBorders>
            <w:shd w:val="clear" w:color="auto" w:fill="FFFFFF"/>
            <w:vAlign w:val="center"/>
          </w:tcPr>
          <w:p w14:paraId="2B4FA783" w14:textId="77777777" w:rsidR="00BC46C9" w:rsidRPr="00482199" w:rsidRDefault="00BC46C9" w:rsidP="00F93DF4">
            <w:pPr>
              <w:rPr>
                <w:color w:val="333333"/>
                <w:lang w:val="en-US" w:eastAsia="ru-RU"/>
              </w:rPr>
            </w:pPr>
          </w:p>
        </w:tc>
        <w:tc>
          <w:tcPr>
            <w:tcW w:w="2836" w:type="dxa"/>
            <w:shd w:val="clear" w:color="auto" w:fill="FFFFFF"/>
            <w:vAlign w:val="center"/>
          </w:tcPr>
          <w:p w14:paraId="29DA16B2" w14:textId="77777777" w:rsidR="00BC46C9" w:rsidRPr="00482199" w:rsidRDefault="00BC46C9" w:rsidP="00F93DF4">
            <w:pPr>
              <w:rPr>
                <w:color w:val="333333"/>
                <w:lang w:val="en-US" w:eastAsia="ru-RU"/>
              </w:rPr>
            </w:pPr>
          </w:p>
        </w:tc>
        <w:tc>
          <w:tcPr>
            <w:tcW w:w="5102" w:type="dxa"/>
            <w:shd w:val="clear" w:color="auto" w:fill="FFFFFF"/>
            <w:vAlign w:val="center"/>
          </w:tcPr>
          <w:p w14:paraId="2EA576CB" w14:textId="77777777" w:rsidR="00BC46C9" w:rsidRPr="00482199" w:rsidRDefault="00BC46C9" w:rsidP="00F93DF4">
            <w:pPr>
              <w:rPr>
                <w:color w:val="333333"/>
                <w:lang w:val="en-US" w:eastAsia="ru-RU"/>
              </w:rPr>
            </w:pPr>
          </w:p>
        </w:tc>
        <w:tc>
          <w:tcPr>
            <w:tcW w:w="2982" w:type="dxa"/>
            <w:shd w:val="clear" w:color="auto" w:fill="FFFFFF"/>
            <w:vAlign w:val="center"/>
          </w:tcPr>
          <w:p w14:paraId="1CCB1234"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586212B"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D47C517" w14:textId="77777777" w:rsidTr="00F93DF4">
        <w:tc>
          <w:tcPr>
            <w:tcW w:w="3118" w:type="dxa"/>
            <w:shd w:val="clear" w:color="auto" w:fill="FFFFFF"/>
            <w:vAlign w:val="center"/>
          </w:tcPr>
          <w:p w14:paraId="796B6E7C" w14:textId="77777777" w:rsidR="00BC46C9" w:rsidRPr="00482199" w:rsidRDefault="00BC46C9" w:rsidP="00F93DF4">
            <w:pPr>
              <w:rPr>
                <w:color w:val="333333"/>
                <w:lang w:val="en-US" w:eastAsia="ru-RU"/>
              </w:rPr>
            </w:pPr>
            <w:proofErr w:type="spellStart"/>
            <w:r w:rsidRPr="00064045">
              <w:rPr>
                <w:color w:val="333333"/>
                <w:lang w:eastAsia="ru-RU"/>
              </w:rPr>
              <w:t>Mexico</w:t>
            </w:r>
            <w:proofErr w:type="spellEnd"/>
          </w:p>
        </w:tc>
        <w:tc>
          <w:tcPr>
            <w:tcW w:w="3685" w:type="dxa"/>
            <w:shd w:val="clear" w:color="auto" w:fill="FFFFFF"/>
            <w:vAlign w:val="center"/>
          </w:tcPr>
          <w:p w14:paraId="297A888E" w14:textId="77777777" w:rsidR="00BC46C9" w:rsidRPr="00482199" w:rsidRDefault="00BC46C9" w:rsidP="00F93DF4">
            <w:pPr>
              <w:rPr>
                <w:color w:val="333333"/>
                <w:lang w:val="en-US" w:eastAsia="ru-RU"/>
              </w:rPr>
            </w:pPr>
            <w:proofErr w:type="spellStart"/>
            <w:r w:rsidRPr="00064045">
              <w:rPr>
                <w:color w:val="333333"/>
                <w:lang w:eastAsia="ru-RU"/>
              </w:rPr>
              <w:t>Mexico</w:t>
            </w:r>
            <w:proofErr w:type="spellEnd"/>
            <w:r w:rsidRPr="00064045">
              <w:rPr>
                <w:color w:val="333333"/>
                <w:lang w:eastAsia="ru-RU"/>
              </w:rPr>
              <w:t xml:space="preserve"> City</w:t>
            </w:r>
          </w:p>
        </w:tc>
        <w:tc>
          <w:tcPr>
            <w:tcW w:w="2553" w:type="dxa"/>
            <w:shd w:val="clear" w:color="auto" w:fill="FFFFFF"/>
            <w:vAlign w:val="center"/>
          </w:tcPr>
          <w:p w14:paraId="5CD56CA7" w14:textId="77777777" w:rsidR="00BC46C9" w:rsidRPr="00482199" w:rsidRDefault="00BC46C9" w:rsidP="00F93DF4">
            <w:pPr>
              <w:rPr>
                <w:color w:val="333333"/>
                <w:lang w:val="en-US" w:eastAsia="ru-RU"/>
              </w:rPr>
            </w:pPr>
            <w:r w:rsidRPr="00064045">
              <w:rPr>
                <w:color w:val="333333"/>
                <w:lang w:eastAsia="ru-RU"/>
              </w:rPr>
              <w:t>UNAM</w:t>
            </w:r>
          </w:p>
        </w:tc>
        <w:tc>
          <w:tcPr>
            <w:tcW w:w="1702" w:type="dxa"/>
            <w:tcBorders>
              <w:left w:val="nil"/>
            </w:tcBorders>
            <w:shd w:val="clear" w:color="auto" w:fill="FFFFFF"/>
            <w:vAlign w:val="center"/>
          </w:tcPr>
          <w:p w14:paraId="02B61DEF" w14:textId="77777777" w:rsidR="00BC46C9" w:rsidRPr="00482199" w:rsidRDefault="00BC46C9" w:rsidP="00F93DF4">
            <w:pPr>
              <w:rPr>
                <w:color w:val="333333"/>
                <w:lang w:val="en-US" w:eastAsia="ru-RU"/>
              </w:rPr>
            </w:pPr>
          </w:p>
        </w:tc>
        <w:tc>
          <w:tcPr>
            <w:tcW w:w="2836" w:type="dxa"/>
            <w:shd w:val="clear" w:color="auto" w:fill="FFFFFF"/>
            <w:vAlign w:val="center"/>
          </w:tcPr>
          <w:p w14:paraId="1FA71672" w14:textId="77777777" w:rsidR="00BC46C9" w:rsidRPr="00482199" w:rsidRDefault="00BC46C9" w:rsidP="00F93DF4">
            <w:pPr>
              <w:rPr>
                <w:color w:val="333333"/>
                <w:lang w:val="en-US" w:eastAsia="ru-RU"/>
              </w:rPr>
            </w:pPr>
          </w:p>
        </w:tc>
        <w:tc>
          <w:tcPr>
            <w:tcW w:w="5102" w:type="dxa"/>
            <w:shd w:val="clear" w:color="auto" w:fill="FFFFFF"/>
            <w:vAlign w:val="center"/>
          </w:tcPr>
          <w:p w14:paraId="6814C4DE" w14:textId="77777777" w:rsidR="00BC46C9" w:rsidRPr="00482199" w:rsidRDefault="00BC46C9" w:rsidP="00F93DF4">
            <w:pPr>
              <w:rPr>
                <w:color w:val="333333"/>
                <w:lang w:val="en-US" w:eastAsia="ru-RU"/>
              </w:rPr>
            </w:pPr>
          </w:p>
        </w:tc>
        <w:tc>
          <w:tcPr>
            <w:tcW w:w="2982" w:type="dxa"/>
            <w:shd w:val="clear" w:color="auto" w:fill="FFFFFF"/>
            <w:vAlign w:val="center"/>
          </w:tcPr>
          <w:p w14:paraId="7FD164FE"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F1C572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3403842" w14:textId="77777777" w:rsidTr="00F93DF4">
        <w:tc>
          <w:tcPr>
            <w:tcW w:w="3118" w:type="dxa"/>
            <w:shd w:val="clear" w:color="auto" w:fill="FFFFFF"/>
            <w:vAlign w:val="center"/>
          </w:tcPr>
          <w:p w14:paraId="6560C1FE" w14:textId="77777777" w:rsidR="00BC46C9" w:rsidRPr="00482199" w:rsidRDefault="00BC46C9" w:rsidP="00F93DF4">
            <w:pPr>
              <w:rPr>
                <w:color w:val="333333"/>
                <w:lang w:val="en-US" w:eastAsia="ru-RU"/>
              </w:rPr>
            </w:pPr>
            <w:r w:rsidRPr="00064045">
              <w:rPr>
                <w:color w:val="333333"/>
                <w:lang w:eastAsia="ru-RU"/>
              </w:rPr>
              <w:t>Moldova</w:t>
            </w:r>
          </w:p>
        </w:tc>
        <w:tc>
          <w:tcPr>
            <w:tcW w:w="3685" w:type="dxa"/>
            <w:shd w:val="clear" w:color="auto" w:fill="FFFFFF"/>
            <w:vAlign w:val="center"/>
          </w:tcPr>
          <w:p w14:paraId="4BFF27C8" w14:textId="77777777" w:rsidR="00BC46C9" w:rsidRPr="00482199" w:rsidRDefault="00BC46C9" w:rsidP="00F93DF4">
            <w:pPr>
              <w:rPr>
                <w:color w:val="333333"/>
                <w:lang w:val="en-US" w:eastAsia="ru-RU"/>
              </w:rPr>
            </w:pPr>
            <w:proofErr w:type="spellStart"/>
            <w:r w:rsidRPr="00064045">
              <w:rPr>
                <w:color w:val="333333"/>
                <w:lang w:eastAsia="ru-RU"/>
              </w:rPr>
              <w:t>Chisinau</w:t>
            </w:r>
            <w:proofErr w:type="spellEnd"/>
          </w:p>
        </w:tc>
        <w:tc>
          <w:tcPr>
            <w:tcW w:w="2553" w:type="dxa"/>
            <w:shd w:val="clear" w:color="auto" w:fill="FFFFFF"/>
            <w:vAlign w:val="center"/>
          </w:tcPr>
          <w:p w14:paraId="16A5FCD3" w14:textId="77777777" w:rsidR="00BC46C9" w:rsidRPr="00482199" w:rsidRDefault="00BC46C9" w:rsidP="00F93DF4">
            <w:pPr>
              <w:rPr>
                <w:color w:val="333333"/>
                <w:lang w:val="en-US" w:eastAsia="ru-RU"/>
              </w:rPr>
            </w:pPr>
            <w:r w:rsidRPr="00064045">
              <w:rPr>
                <w:color w:val="333333"/>
                <w:lang w:eastAsia="ru-RU"/>
              </w:rPr>
              <w:t>IAP</w:t>
            </w:r>
          </w:p>
        </w:tc>
        <w:tc>
          <w:tcPr>
            <w:tcW w:w="1702" w:type="dxa"/>
            <w:tcBorders>
              <w:left w:val="nil"/>
            </w:tcBorders>
            <w:shd w:val="clear" w:color="auto" w:fill="FFFFFF"/>
            <w:vAlign w:val="center"/>
          </w:tcPr>
          <w:p w14:paraId="78E0E3F8" w14:textId="77777777" w:rsidR="00BC46C9" w:rsidRPr="00482199" w:rsidRDefault="00BC46C9" w:rsidP="00F93DF4">
            <w:pPr>
              <w:rPr>
                <w:color w:val="333333"/>
                <w:lang w:val="en-US" w:eastAsia="ru-RU"/>
              </w:rPr>
            </w:pPr>
          </w:p>
        </w:tc>
        <w:tc>
          <w:tcPr>
            <w:tcW w:w="2836" w:type="dxa"/>
            <w:shd w:val="clear" w:color="auto" w:fill="FFFFFF"/>
            <w:vAlign w:val="center"/>
          </w:tcPr>
          <w:p w14:paraId="66969F92" w14:textId="77777777" w:rsidR="00BC46C9" w:rsidRPr="00482199" w:rsidRDefault="00BC46C9" w:rsidP="00F93DF4">
            <w:pPr>
              <w:rPr>
                <w:color w:val="333333"/>
                <w:lang w:val="en-US" w:eastAsia="ru-RU"/>
              </w:rPr>
            </w:pPr>
          </w:p>
        </w:tc>
        <w:tc>
          <w:tcPr>
            <w:tcW w:w="5102" w:type="dxa"/>
            <w:shd w:val="clear" w:color="auto" w:fill="FFFFFF"/>
            <w:vAlign w:val="center"/>
          </w:tcPr>
          <w:p w14:paraId="3B749542" w14:textId="77777777" w:rsidR="00BC46C9" w:rsidRPr="00482199" w:rsidRDefault="00BC46C9" w:rsidP="00F93DF4">
            <w:pPr>
              <w:rPr>
                <w:color w:val="333333"/>
                <w:lang w:val="en-US" w:eastAsia="ru-RU"/>
              </w:rPr>
            </w:pPr>
          </w:p>
        </w:tc>
        <w:tc>
          <w:tcPr>
            <w:tcW w:w="2982" w:type="dxa"/>
            <w:shd w:val="clear" w:color="auto" w:fill="FFFFFF"/>
            <w:vAlign w:val="center"/>
          </w:tcPr>
          <w:p w14:paraId="028ECA11"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AEA8D6C"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9B8D19B" w14:textId="77777777" w:rsidTr="00F93DF4">
        <w:tc>
          <w:tcPr>
            <w:tcW w:w="3118" w:type="dxa"/>
            <w:shd w:val="clear" w:color="auto" w:fill="FFFFFF"/>
            <w:vAlign w:val="center"/>
          </w:tcPr>
          <w:p w14:paraId="61BB2C84" w14:textId="77777777" w:rsidR="00BC46C9" w:rsidRPr="00482199" w:rsidRDefault="00BC46C9" w:rsidP="00F93DF4">
            <w:pPr>
              <w:rPr>
                <w:color w:val="333333"/>
                <w:lang w:val="en-US" w:eastAsia="ru-RU"/>
              </w:rPr>
            </w:pPr>
            <w:proofErr w:type="spellStart"/>
            <w:r w:rsidRPr="00064045">
              <w:rPr>
                <w:color w:val="333333"/>
                <w:lang w:eastAsia="ru-RU"/>
              </w:rPr>
              <w:t>Norway</w:t>
            </w:r>
            <w:proofErr w:type="spellEnd"/>
          </w:p>
        </w:tc>
        <w:tc>
          <w:tcPr>
            <w:tcW w:w="3685" w:type="dxa"/>
            <w:shd w:val="clear" w:color="auto" w:fill="FFFFFF"/>
            <w:vAlign w:val="center"/>
          </w:tcPr>
          <w:p w14:paraId="64A7BD69" w14:textId="77777777" w:rsidR="00BC46C9" w:rsidRPr="00482199" w:rsidRDefault="00BC46C9" w:rsidP="00F93DF4">
            <w:pPr>
              <w:rPr>
                <w:color w:val="333333"/>
                <w:lang w:val="en-US" w:eastAsia="ru-RU"/>
              </w:rPr>
            </w:pPr>
            <w:proofErr w:type="spellStart"/>
            <w:r w:rsidRPr="00064045">
              <w:rPr>
                <w:color w:val="333333"/>
                <w:lang w:eastAsia="ru-RU"/>
              </w:rPr>
              <w:t>Bergen</w:t>
            </w:r>
            <w:proofErr w:type="spellEnd"/>
          </w:p>
        </w:tc>
        <w:tc>
          <w:tcPr>
            <w:tcW w:w="2553" w:type="dxa"/>
            <w:shd w:val="clear" w:color="auto" w:fill="FFFFFF"/>
            <w:vAlign w:val="center"/>
          </w:tcPr>
          <w:p w14:paraId="121A4FD8" w14:textId="77777777" w:rsidR="00BC46C9" w:rsidRPr="00482199" w:rsidRDefault="00BC46C9" w:rsidP="00F93DF4">
            <w:pPr>
              <w:rPr>
                <w:color w:val="333333"/>
                <w:lang w:val="en-US" w:eastAsia="ru-RU"/>
              </w:rPr>
            </w:pPr>
            <w:proofErr w:type="spellStart"/>
            <w:r w:rsidRPr="00064045">
              <w:rPr>
                <w:color w:val="333333"/>
                <w:lang w:eastAsia="ru-RU"/>
              </w:rPr>
              <w:t>UiB</w:t>
            </w:r>
            <w:proofErr w:type="spellEnd"/>
          </w:p>
        </w:tc>
        <w:tc>
          <w:tcPr>
            <w:tcW w:w="1702" w:type="dxa"/>
            <w:tcBorders>
              <w:left w:val="nil"/>
            </w:tcBorders>
            <w:shd w:val="clear" w:color="auto" w:fill="FFFFFF"/>
            <w:vAlign w:val="center"/>
          </w:tcPr>
          <w:p w14:paraId="1675DE20" w14:textId="77777777" w:rsidR="00BC46C9" w:rsidRPr="00482199" w:rsidRDefault="00BC46C9" w:rsidP="00F93DF4">
            <w:pPr>
              <w:rPr>
                <w:color w:val="333333"/>
                <w:lang w:val="en-US" w:eastAsia="ru-RU"/>
              </w:rPr>
            </w:pPr>
          </w:p>
        </w:tc>
        <w:tc>
          <w:tcPr>
            <w:tcW w:w="2836" w:type="dxa"/>
            <w:shd w:val="clear" w:color="auto" w:fill="FFFFFF"/>
            <w:vAlign w:val="center"/>
          </w:tcPr>
          <w:p w14:paraId="42D71E22" w14:textId="77777777" w:rsidR="00BC46C9" w:rsidRPr="00482199" w:rsidRDefault="00BC46C9" w:rsidP="00F93DF4">
            <w:pPr>
              <w:rPr>
                <w:color w:val="333333"/>
                <w:lang w:val="en-US" w:eastAsia="ru-RU"/>
              </w:rPr>
            </w:pPr>
          </w:p>
        </w:tc>
        <w:tc>
          <w:tcPr>
            <w:tcW w:w="5102" w:type="dxa"/>
            <w:shd w:val="clear" w:color="auto" w:fill="FFFFFF"/>
            <w:vAlign w:val="center"/>
          </w:tcPr>
          <w:p w14:paraId="51ABD425" w14:textId="77777777" w:rsidR="00BC46C9" w:rsidRPr="00482199" w:rsidRDefault="00BC46C9" w:rsidP="00F93DF4">
            <w:pPr>
              <w:rPr>
                <w:color w:val="333333"/>
                <w:lang w:val="en-US" w:eastAsia="ru-RU"/>
              </w:rPr>
            </w:pPr>
          </w:p>
        </w:tc>
        <w:tc>
          <w:tcPr>
            <w:tcW w:w="2982" w:type="dxa"/>
            <w:shd w:val="clear" w:color="auto" w:fill="FFFFFF"/>
            <w:vAlign w:val="center"/>
          </w:tcPr>
          <w:p w14:paraId="47F66875"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3122240"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AEE5130" w14:textId="77777777" w:rsidTr="00F93DF4">
        <w:tc>
          <w:tcPr>
            <w:tcW w:w="3118" w:type="dxa"/>
            <w:shd w:val="clear" w:color="auto" w:fill="FFFFFF"/>
            <w:vAlign w:val="center"/>
          </w:tcPr>
          <w:p w14:paraId="424E17C7"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48F2F97F" w14:textId="77777777" w:rsidR="00BC46C9" w:rsidRPr="00482199" w:rsidRDefault="00BC46C9" w:rsidP="00F93DF4">
            <w:pPr>
              <w:rPr>
                <w:color w:val="333333"/>
                <w:lang w:val="en-US" w:eastAsia="ru-RU"/>
              </w:rPr>
            </w:pPr>
            <w:proofErr w:type="spellStart"/>
            <w:r w:rsidRPr="00064045">
              <w:rPr>
                <w:color w:val="333333"/>
                <w:lang w:eastAsia="ru-RU"/>
              </w:rPr>
              <w:t>Oslo</w:t>
            </w:r>
            <w:proofErr w:type="spellEnd"/>
          </w:p>
        </w:tc>
        <w:tc>
          <w:tcPr>
            <w:tcW w:w="2553" w:type="dxa"/>
            <w:shd w:val="clear" w:color="auto" w:fill="FFFFFF"/>
            <w:vAlign w:val="center"/>
          </w:tcPr>
          <w:p w14:paraId="2C5A4C90" w14:textId="77777777" w:rsidR="00BC46C9" w:rsidRPr="00482199" w:rsidRDefault="00BC46C9" w:rsidP="00F93DF4">
            <w:pPr>
              <w:rPr>
                <w:color w:val="333333"/>
                <w:lang w:val="en-US" w:eastAsia="ru-RU"/>
              </w:rPr>
            </w:pPr>
            <w:proofErr w:type="spellStart"/>
            <w:r w:rsidRPr="00064045">
              <w:rPr>
                <w:color w:val="333333"/>
                <w:lang w:eastAsia="ru-RU"/>
              </w:rPr>
              <w:t>UiO</w:t>
            </w:r>
            <w:proofErr w:type="spellEnd"/>
          </w:p>
        </w:tc>
        <w:tc>
          <w:tcPr>
            <w:tcW w:w="1702" w:type="dxa"/>
            <w:tcBorders>
              <w:left w:val="nil"/>
            </w:tcBorders>
            <w:shd w:val="clear" w:color="auto" w:fill="FFFFFF"/>
            <w:vAlign w:val="center"/>
          </w:tcPr>
          <w:p w14:paraId="1F37F879" w14:textId="77777777" w:rsidR="00BC46C9" w:rsidRPr="00482199" w:rsidRDefault="00BC46C9" w:rsidP="00F93DF4">
            <w:pPr>
              <w:rPr>
                <w:color w:val="333333"/>
                <w:lang w:val="en-US" w:eastAsia="ru-RU"/>
              </w:rPr>
            </w:pPr>
          </w:p>
        </w:tc>
        <w:tc>
          <w:tcPr>
            <w:tcW w:w="2836" w:type="dxa"/>
            <w:shd w:val="clear" w:color="auto" w:fill="FFFFFF"/>
            <w:vAlign w:val="center"/>
          </w:tcPr>
          <w:p w14:paraId="4143EA5C" w14:textId="77777777" w:rsidR="00BC46C9" w:rsidRPr="00482199" w:rsidRDefault="00BC46C9" w:rsidP="00F93DF4">
            <w:pPr>
              <w:rPr>
                <w:color w:val="333333"/>
                <w:lang w:val="en-US" w:eastAsia="ru-RU"/>
              </w:rPr>
            </w:pPr>
          </w:p>
        </w:tc>
        <w:tc>
          <w:tcPr>
            <w:tcW w:w="5102" w:type="dxa"/>
            <w:shd w:val="clear" w:color="auto" w:fill="FFFFFF"/>
            <w:vAlign w:val="center"/>
          </w:tcPr>
          <w:p w14:paraId="6582B24C" w14:textId="77777777" w:rsidR="00BC46C9" w:rsidRPr="00482199" w:rsidRDefault="00BC46C9" w:rsidP="00F93DF4">
            <w:pPr>
              <w:rPr>
                <w:color w:val="333333"/>
                <w:lang w:val="en-US" w:eastAsia="ru-RU"/>
              </w:rPr>
            </w:pPr>
          </w:p>
        </w:tc>
        <w:tc>
          <w:tcPr>
            <w:tcW w:w="2982" w:type="dxa"/>
            <w:shd w:val="clear" w:color="auto" w:fill="FFFFFF"/>
            <w:vAlign w:val="center"/>
          </w:tcPr>
          <w:p w14:paraId="61FEF682"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D43BE75"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B0565BE" w14:textId="77777777" w:rsidTr="00F93DF4">
        <w:tc>
          <w:tcPr>
            <w:tcW w:w="3118" w:type="dxa"/>
            <w:shd w:val="clear" w:color="auto" w:fill="FFFFFF"/>
            <w:vAlign w:val="center"/>
          </w:tcPr>
          <w:p w14:paraId="23AD919B" w14:textId="77777777" w:rsidR="00BC46C9" w:rsidRPr="00482199" w:rsidRDefault="00BC46C9" w:rsidP="00F93DF4">
            <w:pPr>
              <w:rPr>
                <w:color w:val="333333"/>
                <w:lang w:val="en-US" w:eastAsia="ru-RU"/>
              </w:rPr>
            </w:pPr>
            <w:proofErr w:type="spellStart"/>
            <w:r w:rsidRPr="00064045">
              <w:rPr>
                <w:color w:val="333333"/>
                <w:lang w:eastAsia="ru-RU"/>
              </w:rPr>
              <w:t>Poland</w:t>
            </w:r>
            <w:proofErr w:type="spellEnd"/>
          </w:p>
        </w:tc>
        <w:tc>
          <w:tcPr>
            <w:tcW w:w="3685" w:type="dxa"/>
            <w:shd w:val="clear" w:color="auto" w:fill="FFFFFF"/>
            <w:vAlign w:val="center"/>
          </w:tcPr>
          <w:p w14:paraId="54B7A1D4" w14:textId="77777777" w:rsidR="00BC46C9" w:rsidRPr="00482199" w:rsidRDefault="00BC46C9" w:rsidP="00F93DF4">
            <w:pPr>
              <w:rPr>
                <w:color w:val="333333"/>
                <w:lang w:val="en-US" w:eastAsia="ru-RU"/>
              </w:rPr>
            </w:pPr>
            <w:proofErr w:type="spellStart"/>
            <w:r w:rsidRPr="00064045">
              <w:rPr>
                <w:color w:val="333333"/>
                <w:lang w:eastAsia="ru-RU"/>
              </w:rPr>
              <w:t>Krakow</w:t>
            </w:r>
            <w:proofErr w:type="spellEnd"/>
          </w:p>
        </w:tc>
        <w:tc>
          <w:tcPr>
            <w:tcW w:w="2553" w:type="dxa"/>
            <w:shd w:val="clear" w:color="auto" w:fill="FFFFFF"/>
            <w:vAlign w:val="center"/>
          </w:tcPr>
          <w:p w14:paraId="23C81689" w14:textId="77777777" w:rsidR="00BC46C9" w:rsidRPr="00482199" w:rsidRDefault="00BC46C9" w:rsidP="00F93DF4">
            <w:pPr>
              <w:rPr>
                <w:color w:val="333333"/>
                <w:lang w:val="en-US" w:eastAsia="ru-RU"/>
              </w:rPr>
            </w:pPr>
            <w:r w:rsidRPr="00064045">
              <w:rPr>
                <w:color w:val="333333"/>
                <w:lang w:eastAsia="ru-RU"/>
              </w:rPr>
              <w:t>INP PAS</w:t>
            </w:r>
          </w:p>
        </w:tc>
        <w:tc>
          <w:tcPr>
            <w:tcW w:w="1702" w:type="dxa"/>
            <w:tcBorders>
              <w:left w:val="nil"/>
            </w:tcBorders>
            <w:shd w:val="clear" w:color="auto" w:fill="FFFFFF"/>
            <w:vAlign w:val="center"/>
          </w:tcPr>
          <w:p w14:paraId="4E155B69" w14:textId="77777777" w:rsidR="00BC46C9" w:rsidRPr="00482199" w:rsidRDefault="00BC46C9" w:rsidP="00F93DF4">
            <w:pPr>
              <w:rPr>
                <w:color w:val="333333"/>
                <w:lang w:val="en-US" w:eastAsia="ru-RU"/>
              </w:rPr>
            </w:pPr>
          </w:p>
        </w:tc>
        <w:tc>
          <w:tcPr>
            <w:tcW w:w="2836" w:type="dxa"/>
            <w:shd w:val="clear" w:color="auto" w:fill="FFFFFF"/>
            <w:vAlign w:val="center"/>
          </w:tcPr>
          <w:p w14:paraId="2460BC97" w14:textId="77777777" w:rsidR="00BC46C9" w:rsidRPr="00482199" w:rsidRDefault="00BC46C9" w:rsidP="00F93DF4">
            <w:pPr>
              <w:rPr>
                <w:color w:val="333333"/>
                <w:lang w:val="en-US" w:eastAsia="ru-RU"/>
              </w:rPr>
            </w:pPr>
          </w:p>
        </w:tc>
        <w:tc>
          <w:tcPr>
            <w:tcW w:w="5102" w:type="dxa"/>
            <w:shd w:val="clear" w:color="auto" w:fill="FFFFFF"/>
            <w:vAlign w:val="center"/>
          </w:tcPr>
          <w:p w14:paraId="2E2FA07C" w14:textId="77777777" w:rsidR="00BC46C9" w:rsidRPr="00482199" w:rsidRDefault="00BC46C9" w:rsidP="00F93DF4">
            <w:pPr>
              <w:rPr>
                <w:color w:val="333333"/>
                <w:lang w:val="en-US" w:eastAsia="ru-RU"/>
              </w:rPr>
            </w:pPr>
          </w:p>
        </w:tc>
        <w:tc>
          <w:tcPr>
            <w:tcW w:w="2982" w:type="dxa"/>
            <w:shd w:val="clear" w:color="auto" w:fill="FFFFFF"/>
            <w:vAlign w:val="center"/>
          </w:tcPr>
          <w:p w14:paraId="742C6E4A"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790046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2CC029F" w14:textId="77777777" w:rsidTr="00F93DF4">
        <w:tc>
          <w:tcPr>
            <w:tcW w:w="3118" w:type="dxa"/>
            <w:shd w:val="clear" w:color="auto" w:fill="FFFFFF"/>
            <w:vAlign w:val="center"/>
          </w:tcPr>
          <w:p w14:paraId="391CF5B4"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70ABF67" w14:textId="77777777" w:rsidR="00BC46C9" w:rsidRPr="00482199" w:rsidRDefault="00BC46C9" w:rsidP="00F93DF4">
            <w:pPr>
              <w:rPr>
                <w:color w:val="333333"/>
                <w:lang w:val="en-US" w:eastAsia="ru-RU"/>
              </w:rPr>
            </w:pPr>
            <w:proofErr w:type="spellStart"/>
            <w:r w:rsidRPr="00064045">
              <w:rPr>
                <w:color w:val="333333"/>
                <w:lang w:eastAsia="ru-RU"/>
              </w:rPr>
              <w:t>Lublin</w:t>
            </w:r>
            <w:proofErr w:type="spellEnd"/>
          </w:p>
        </w:tc>
        <w:tc>
          <w:tcPr>
            <w:tcW w:w="2553" w:type="dxa"/>
            <w:shd w:val="clear" w:color="auto" w:fill="FFFFFF"/>
            <w:vAlign w:val="center"/>
          </w:tcPr>
          <w:p w14:paraId="625D910E" w14:textId="77777777" w:rsidR="00BC46C9" w:rsidRPr="00482199" w:rsidRDefault="00BC46C9" w:rsidP="00F93DF4">
            <w:pPr>
              <w:rPr>
                <w:color w:val="333333"/>
                <w:lang w:val="en-US" w:eastAsia="ru-RU"/>
              </w:rPr>
            </w:pPr>
            <w:r w:rsidRPr="00064045">
              <w:rPr>
                <w:color w:val="333333"/>
                <w:lang w:eastAsia="ru-RU"/>
              </w:rPr>
              <w:t>UMCS</w:t>
            </w:r>
          </w:p>
        </w:tc>
        <w:tc>
          <w:tcPr>
            <w:tcW w:w="1702" w:type="dxa"/>
            <w:tcBorders>
              <w:left w:val="nil"/>
            </w:tcBorders>
            <w:shd w:val="clear" w:color="auto" w:fill="FFFFFF"/>
            <w:vAlign w:val="center"/>
          </w:tcPr>
          <w:p w14:paraId="3A92C098" w14:textId="77777777" w:rsidR="00BC46C9" w:rsidRPr="00482199" w:rsidRDefault="00BC46C9" w:rsidP="00F93DF4">
            <w:pPr>
              <w:rPr>
                <w:color w:val="333333"/>
                <w:lang w:val="en-US" w:eastAsia="ru-RU"/>
              </w:rPr>
            </w:pPr>
          </w:p>
        </w:tc>
        <w:tc>
          <w:tcPr>
            <w:tcW w:w="2836" w:type="dxa"/>
            <w:shd w:val="clear" w:color="auto" w:fill="FFFFFF"/>
            <w:vAlign w:val="center"/>
          </w:tcPr>
          <w:p w14:paraId="2AF36063" w14:textId="77777777" w:rsidR="00BC46C9" w:rsidRPr="00482199" w:rsidRDefault="00BC46C9" w:rsidP="00F93DF4">
            <w:pPr>
              <w:rPr>
                <w:color w:val="333333"/>
                <w:lang w:val="en-US" w:eastAsia="ru-RU"/>
              </w:rPr>
            </w:pPr>
          </w:p>
        </w:tc>
        <w:tc>
          <w:tcPr>
            <w:tcW w:w="5102" w:type="dxa"/>
            <w:shd w:val="clear" w:color="auto" w:fill="FFFFFF"/>
            <w:vAlign w:val="center"/>
          </w:tcPr>
          <w:p w14:paraId="55C56F49" w14:textId="77777777" w:rsidR="00BC46C9" w:rsidRPr="00482199" w:rsidRDefault="00BC46C9" w:rsidP="00F93DF4">
            <w:pPr>
              <w:rPr>
                <w:color w:val="333333"/>
                <w:lang w:val="en-US" w:eastAsia="ru-RU"/>
              </w:rPr>
            </w:pPr>
          </w:p>
        </w:tc>
        <w:tc>
          <w:tcPr>
            <w:tcW w:w="2982" w:type="dxa"/>
            <w:shd w:val="clear" w:color="auto" w:fill="FFFFFF"/>
            <w:vAlign w:val="center"/>
          </w:tcPr>
          <w:p w14:paraId="124B1BA3"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6700711"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16C246C" w14:textId="77777777" w:rsidTr="00F93DF4">
        <w:tc>
          <w:tcPr>
            <w:tcW w:w="3118" w:type="dxa"/>
            <w:shd w:val="clear" w:color="auto" w:fill="FFFFFF"/>
            <w:vAlign w:val="center"/>
          </w:tcPr>
          <w:p w14:paraId="178D79BC"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983F166" w14:textId="77777777" w:rsidR="00BC46C9" w:rsidRPr="00482199" w:rsidRDefault="00BC46C9" w:rsidP="00F93DF4">
            <w:pPr>
              <w:rPr>
                <w:color w:val="333333"/>
                <w:lang w:val="en-US" w:eastAsia="ru-RU"/>
              </w:rPr>
            </w:pPr>
            <w:proofErr w:type="spellStart"/>
            <w:r w:rsidRPr="00064045">
              <w:rPr>
                <w:color w:val="333333"/>
                <w:lang w:eastAsia="ru-RU"/>
              </w:rPr>
              <w:t>Otwock</w:t>
            </w:r>
            <w:proofErr w:type="spellEnd"/>
            <w:r w:rsidRPr="00064045">
              <w:rPr>
                <w:color w:val="333333"/>
                <w:lang w:eastAsia="ru-RU"/>
              </w:rPr>
              <w:t xml:space="preserve"> (</w:t>
            </w:r>
            <w:proofErr w:type="spellStart"/>
            <w:r w:rsidRPr="00064045">
              <w:rPr>
                <w:color w:val="333333"/>
                <w:lang w:eastAsia="ru-RU"/>
              </w:rPr>
              <w:t>Swierk</w:t>
            </w:r>
            <w:proofErr w:type="spellEnd"/>
            <w:r w:rsidRPr="00064045">
              <w:rPr>
                <w:color w:val="333333"/>
                <w:lang w:eastAsia="ru-RU"/>
              </w:rPr>
              <w:t>)</w:t>
            </w:r>
          </w:p>
        </w:tc>
        <w:tc>
          <w:tcPr>
            <w:tcW w:w="2553" w:type="dxa"/>
            <w:shd w:val="clear" w:color="auto" w:fill="FFFFFF"/>
            <w:vAlign w:val="center"/>
          </w:tcPr>
          <w:p w14:paraId="45D09033" w14:textId="77777777" w:rsidR="00BC46C9" w:rsidRPr="00482199" w:rsidRDefault="00BC46C9" w:rsidP="00F93DF4">
            <w:pPr>
              <w:rPr>
                <w:color w:val="333333"/>
                <w:lang w:val="en-US" w:eastAsia="ru-RU"/>
              </w:rPr>
            </w:pPr>
            <w:r w:rsidRPr="00064045">
              <w:rPr>
                <w:color w:val="333333"/>
                <w:lang w:eastAsia="ru-RU"/>
              </w:rPr>
              <w:t>NCBJ</w:t>
            </w:r>
          </w:p>
        </w:tc>
        <w:tc>
          <w:tcPr>
            <w:tcW w:w="1702" w:type="dxa"/>
            <w:tcBorders>
              <w:left w:val="nil"/>
            </w:tcBorders>
            <w:shd w:val="clear" w:color="auto" w:fill="FFFFFF"/>
            <w:vAlign w:val="center"/>
          </w:tcPr>
          <w:p w14:paraId="6D38CC91" w14:textId="77777777" w:rsidR="00BC46C9" w:rsidRPr="00482199" w:rsidRDefault="00BC46C9" w:rsidP="00F93DF4">
            <w:pPr>
              <w:rPr>
                <w:color w:val="333333"/>
                <w:lang w:val="en-US" w:eastAsia="ru-RU"/>
              </w:rPr>
            </w:pPr>
          </w:p>
        </w:tc>
        <w:tc>
          <w:tcPr>
            <w:tcW w:w="2836" w:type="dxa"/>
            <w:shd w:val="clear" w:color="auto" w:fill="FFFFFF"/>
            <w:vAlign w:val="center"/>
          </w:tcPr>
          <w:p w14:paraId="370CC0ED" w14:textId="77777777" w:rsidR="00BC46C9" w:rsidRPr="00482199" w:rsidRDefault="00BC46C9" w:rsidP="00F93DF4">
            <w:pPr>
              <w:rPr>
                <w:color w:val="333333"/>
                <w:lang w:val="en-US" w:eastAsia="ru-RU"/>
              </w:rPr>
            </w:pPr>
          </w:p>
        </w:tc>
        <w:tc>
          <w:tcPr>
            <w:tcW w:w="5102" w:type="dxa"/>
            <w:shd w:val="clear" w:color="auto" w:fill="FFFFFF"/>
            <w:vAlign w:val="center"/>
          </w:tcPr>
          <w:p w14:paraId="7F520D73" w14:textId="77777777" w:rsidR="00BC46C9" w:rsidRPr="00482199" w:rsidRDefault="00BC46C9" w:rsidP="00F93DF4">
            <w:pPr>
              <w:rPr>
                <w:color w:val="333333"/>
                <w:lang w:val="en-US" w:eastAsia="ru-RU"/>
              </w:rPr>
            </w:pPr>
          </w:p>
        </w:tc>
        <w:tc>
          <w:tcPr>
            <w:tcW w:w="2982" w:type="dxa"/>
            <w:shd w:val="clear" w:color="auto" w:fill="FFFFFF"/>
            <w:vAlign w:val="center"/>
          </w:tcPr>
          <w:p w14:paraId="09DAEE51"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EF53E8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AE45967" w14:textId="77777777" w:rsidTr="00F93DF4">
        <w:tc>
          <w:tcPr>
            <w:tcW w:w="3118" w:type="dxa"/>
            <w:shd w:val="clear" w:color="auto" w:fill="FFFFFF"/>
            <w:vAlign w:val="center"/>
          </w:tcPr>
          <w:p w14:paraId="7CBE0E3C"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2350D2F" w14:textId="77777777" w:rsidR="00BC46C9" w:rsidRPr="00482199" w:rsidRDefault="00BC46C9" w:rsidP="00F93DF4">
            <w:pPr>
              <w:rPr>
                <w:color w:val="333333"/>
                <w:lang w:val="en-US" w:eastAsia="ru-RU"/>
              </w:rPr>
            </w:pPr>
            <w:proofErr w:type="spellStart"/>
            <w:r w:rsidRPr="00064045">
              <w:rPr>
                <w:color w:val="333333"/>
                <w:lang w:eastAsia="ru-RU"/>
              </w:rPr>
              <w:t>Warsaw</w:t>
            </w:r>
            <w:proofErr w:type="spellEnd"/>
          </w:p>
        </w:tc>
        <w:tc>
          <w:tcPr>
            <w:tcW w:w="2553" w:type="dxa"/>
            <w:shd w:val="clear" w:color="auto" w:fill="FFFFFF"/>
            <w:vAlign w:val="center"/>
          </w:tcPr>
          <w:p w14:paraId="68478170" w14:textId="77777777" w:rsidR="00BC46C9" w:rsidRPr="00482199" w:rsidRDefault="00BC46C9" w:rsidP="00F93DF4">
            <w:pPr>
              <w:rPr>
                <w:color w:val="333333"/>
                <w:lang w:val="en-US" w:eastAsia="ru-RU"/>
              </w:rPr>
            </w:pPr>
            <w:r w:rsidRPr="00064045">
              <w:rPr>
                <w:color w:val="333333"/>
                <w:lang w:eastAsia="ru-RU"/>
              </w:rPr>
              <w:t>UW</w:t>
            </w:r>
          </w:p>
        </w:tc>
        <w:tc>
          <w:tcPr>
            <w:tcW w:w="1702" w:type="dxa"/>
            <w:tcBorders>
              <w:left w:val="nil"/>
            </w:tcBorders>
            <w:shd w:val="clear" w:color="auto" w:fill="FFFFFF"/>
            <w:vAlign w:val="center"/>
          </w:tcPr>
          <w:p w14:paraId="1A3D9CD3" w14:textId="77777777" w:rsidR="00BC46C9" w:rsidRPr="00482199" w:rsidRDefault="00BC46C9" w:rsidP="00F93DF4">
            <w:pPr>
              <w:rPr>
                <w:color w:val="333333"/>
                <w:lang w:val="en-US" w:eastAsia="ru-RU"/>
              </w:rPr>
            </w:pPr>
          </w:p>
        </w:tc>
        <w:tc>
          <w:tcPr>
            <w:tcW w:w="2836" w:type="dxa"/>
            <w:shd w:val="clear" w:color="auto" w:fill="FFFFFF"/>
            <w:vAlign w:val="center"/>
          </w:tcPr>
          <w:p w14:paraId="48B61D26" w14:textId="77777777" w:rsidR="00BC46C9" w:rsidRPr="00482199" w:rsidRDefault="00BC46C9" w:rsidP="00F93DF4">
            <w:pPr>
              <w:rPr>
                <w:color w:val="333333"/>
                <w:lang w:val="en-US" w:eastAsia="ru-RU"/>
              </w:rPr>
            </w:pPr>
          </w:p>
        </w:tc>
        <w:tc>
          <w:tcPr>
            <w:tcW w:w="5102" w:type="dxa"/>
            <w:shd w:val="clear" w:color="auto" w:fill="FFFFFF"/>
            <w:vAlign w:val="center"/>
          </w:tcPr>
          <w:p w14:paraId="0D89141F" w14:textId="77777777" w:rsidR="00BC46C9" w:rsidRPr="00482199" w:rsidRDefault="00BC46C9" w:rsidP="00F93DF4">
            <w:pPr>
              <w:rPr>
                <w:color w:val="333333"/>
                <w:lang w:val="en-US" w:eastAsia="ru-RU"/>
              </w:rPr>
            </w:pPr>
          </w:p>
        </w:tc>
        <w:tc>
          <w:tcPr>
            <w:tcW w:w="2982" w:type="dxa"/>
            <w:shd w:val="clear" w:color="auto" w:fill="FFFFFF"/>
            <w:vAlign w:val="center"/>
          </w:tcPr>
          <w:p w14:paraId="5ED5B084"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46E1AE31"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394723E9" w14:textId="77777777" w:rsidTr="00F93DF4">
        <w:tc>
          <w:tcPr>
            <w:tcW w:w="3118" w:type="dxa"/>
            <w:shd w:val="clear" w:color="auto" w:fill="FFFFFF"/>
            <w:vAlign w:val="center"/>
          </w:tcPr>
          <w:p w14:paraId="0546A8D3" w14:textId="77777777" w:rsidR="00BC46C9" w:rsidRPr="00482199" w:rsidRDefault="00BC46C9" w:rsidP="00F93DF4">
            <w:pPr>
              <w:rPr>
                <w:color w:val="333333"/>
                <w:lang w:val="en-US" w:eastAsia="ru-RU"/>
              </w:rPr>
            </w:pPr>
            <w:r w:rsidRPr="00064045">
              <w:rPr>
                <w:color w:val="333333"/>
                <w:lang w:eastAsia="ru-RU"/>
              </w:rPr>
              <w:t xml:space="preserve">Republic </w:t>
            </w:r>
            <w:proofErr w:type="spellStart"/>
            <w:r w:rsidRPr="00064045">
              <w:rPr>
                <w:color w:val="333333"/>
                <w:lang w:eastAsia="ru-RU"/>
              </w:rPr>
              <w:t>of</w:t>
            </w:r>
            <w:proofErr w:type="spellEnd"/>
            <w:r w:rsidRPr="00064045">
              <w:rPr>
                <w:color w:val="333333"/>
                <w:lang w:eastAsia="ru-RU"/>
              </w:rPr>
              <w:t xml:space="preserve"> Korea</w:t>
            </w:r>
          </w:p>
        </w:tc>
        <w:tc>
          <w:tcPr>
            <w:tcW w:w="3685" w:type="dxa"/>
            <w:shd w:val="clear" w:color="auto" w:fill="FFFFFF"/>
            <w:vAlign w:val="center"/>
          </w:tcPr>
          <w:p w14:paraId="02C7696B" w14:textId="77777777" w:rsidR="00BC46C9" w:rsidRPr="00482199" w:rsidRDefault="00BC46C9" w:rsidP="00F93DF4">
            <w:pPr>
              <w:rPr>
                <w:color w:val="333333"/>
                <w:lang w:val="en-US" w:eastAsia="ru-RU"/>
              </w:rPr>
            </w:pPr>
            <w:proofErr w:type="spellStart"/>
            <w:r w:rsidRPr="00064045">
              <w:rPr>
                <w:color w:val="333333"/>
                <w:lang w:eastAsia="ru-RU"/>
              </w:rPr>
              <w:t>Daegu</w:t>
            </w:r>
            <w:proofErr w:type="spellEnd"/>
          </w:p>
        </w:tc>
        <w:tc>
          <w:tcPr>
            <w:tcW w:w="2553" w:type="dxa"/>
            <w:shd w:val="clear" w:color="auto" w:fill="FFFFFF"/>
            <w:vAlign w:val="center"/>
          </w:tcPr>
          <w:p w14:paraId="3723DB47" w14:textId="77777777" w:rsidR="00BC46C9" w:rsidRPr="00482199" w:rsidRDefault="00BC46C9" w:rsidP="00F93DF4">
            <w:pPr>
              <w:rPr>
                <w:color w:val="333333"/>
                <w:lang w:val="en-US" w:eastAsia="ru-RU"/>
              </w:rPr>
            </w:pPr>
            <w:r w:rsidRPr="00064045">
              <w:rPr>
                <w:color w:val="333333"/>
                <w:lang w:eastAsia="ru-RU"/>
              </w:rPr>
              <w:t>KNU</w:t>
            </w:r>
          </w:p>
        </w:tc>
        <w:tc>
          <w:tcPr>
            <w:tcW w:w="1702" w:type="dxa"/>
            <w:tcBorders>
              <w:left w:val="nil"/>
            </w:tcBorders>
            <w:shd w:val="clear" w:color="auto" w:fill="FFFFFF"/>
            <w:vAlign w:val="center"/>
          </w:tcPr>
          <w:p w14:paraId="75A00F7B" w14:textId="77777777" w:rsidR="00BC46C9" w:rsidRPr="00482199" w:rsidRDefault="00BC46C9" w:rsidP="00F93DF4">
            <w:pPr>
              <w:rPr>
                <w:color w:val="333333"/>
                <w:lang w:val="en-US" w:eastAsia="ru-RU"/>
              </w:rPr>
            </w:pPr>
          </w:p>
        </w:tc>
        <w:tc>
          <w:tcPr>
            <w:tcW w:w="2836" w:type="dxa"/>
            <w:shd w:val="clear" w:color="auto" w:fill="FFFFFF"/>
            <w:vAlign w:val="center"/>
          </w:tcPr>
          <w:p w14:paraId="187EC69D" w14:textId="77777777" w:rsidR="00BC46C9" w:rsidRPr="00482199" w:rsidRDefault="00BC46C9" w:rsidP="00F93DF4">
            <w:pPr>
              <w:rPr>
                <w:color w:val="333333"/>
                <w:lang w:val="en-US" w:eastAsia="ru-RU"/>
              </w:rPr>
            </w:pPr>
          </w:p>
        </w:tc>
        <w:tc>
          <w:tcPr>
            <w:tcW w:w="5102" w:type="dxa"/>
            <w:shd w:val="clear" w:color="auto" w:fill="FFFFFF"/>
            <w:vAlign w:val="center"/>
          </w:tcPr>
          <w:p w14:paraId="52964249" w14:textId="77777777" w:rsidR="00BC46C9" w:rsidRPr="00482199" w:rsidRDefault="00BC46C9" w:rsidP="00F93DF4">
            <w:pPr>
              <w:rPr>
                <w:color w:val="333333"/>
                <w:lang w:val="en-US" w:eastAsia="ru-RU"/>
              </w:rPr>
            </w:pPr>
          </w:p>
        </w:tc>
        <w:tc>
          <w:tcPr>
            <w:tcW w:w="2982" w:type="dxa"/>
            <w:shd w:val="clear" w:color="auto" w:fill="FFFFFF"/>
            <w:vAlign w:val="center"/>
          </w:tcPr>
          <w:p w14:paraId="6979CEC5"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0FE5D1F"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2266996B" w14:textId="77777777" w:rsidTr="00F93DF4">
        <w:tc>
          <w:tcPr>
            <w:tcW w:w="3118" w:type="dxa"/>
            <w:shd w:val="clear" w:color="auto" w:fill="FFFFFF"/>
            <w:vAlign w:val="center"/>
          </w:tcPr>
          <w:p w14:paraId="79397D94"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D939D90" w14:textId="77777777" w:rsidR="00BC46C9" w:rsidRPr="00482199" w:rsidRDefault="00BC46C9" w:rsidP="00F93DF4">
            <w:pPr>
              <w:rPr>
                <w:color w:val="333333"/>
                <w:lang w:val="en-US" w:eastAsia="ru-RU"/>
              </w:rPr>
            </w:pPr>
            <w:proofErr w:type="spellStart"/>
            <w:r w:rsidRPr="00064045">
              <w:rPr>
                <w:color w:val="333333"/>
                <w:lang w:eastAsia="ru-RU"/>
              </w:rPr>
              <w:t>Daejeon</w:t>
            </w:r>
            <w:proofErr w:type="spellEnd"/>
          </w:p>
        </w:tc>
        <w:tc>
          <w:tcPr>
            <w:tcW w:w="2553" w:type="dxa"/>
            <w:shd w:val="clear" w:color="auto" w:fill="FFFFFF"/>
            <w:vAlign w:val="center"/>
          </w:tcPr>
          <w:p w14:paraId="13106E77" w14:textId="77777777" w:rsidR="00BC46C9" w:rsidRPr="00482199" w:rsidRDefault="00BC46C9" w:rsidP="00F93DF4">
            <w:pPr>
              <w:rPr>
                <w:color w:val="333333"/>
                <w:lang w:val="en-US" w:eastAsia="ru-RU"/>
              </w:rPr>
            </w:pPr>
            <w:r w:rsidRPr="00064045">
              <w:rPr>
                <w:color w:val="333333"/>
                <w:lang w:eastAsia="ru-RU"/>
              </w:rPr>
              <w:t>IBS</w:t>
            </w:r>
          </w:p>
        </w:tc>
        <w:tc>
          <w:tcPr>
            <w:tcW w:w="1702" w:type="dxa"/>
            <w:tcBorders>
              <w:left w:val="nil"/>
            </w:tcBorders>
            <w:shd w:val="clear" w:color="auto" w:fill="FFFFFF"/>
            <w:vAlign w:val="center"/>
          </w:tcPr>
          <w:p w14:paraId="786A73D7" w14:textId="77777777" w:rsidR="00BC46C9" w:rsidRPr="00482199" w:rsidRDefault="00BC46C9" w:rsidP="00F93DF4">
            <w:pPr>
              <w:rPr>
                <w:color w:val="333333"/>
                <w:lang w:val="en-US" w:eastAsia="ru-RU"/>
              </w:rPr>
            </w:pPr>
          </w:p>
        </w:tc>
        <w:tc>
          <w:tcPr>
            <w:tcW w:w="2836" w:type="dxa"/>
            <w:shd w:val="clear" w:color="auto" w:fill="FFFFFF"/>
            <w:vAlign w:val="center"/>
          </w:tcPr>
          <w:p w14:paraId="26EAEA2E" w14:textId="77777777" w:rsidR="00BC46C9" w:rsidRPr="00482199" w:rsidRDefault="00BC46C9" w:rsidP="00F93DF4">
            <w:pPr>
              <w:rPr>
                <w:color w:val="333333"/>
                <w:lang w:val="en-US" w:eastAsia="ru-RU"/>
              </w:rPr>
            </w:pPr>
          </w:p>
        </w:tc>
        <w:tc>
          <w:tcPr>
            <w:tcW w:w="5102" w:type="dxa"/>
            <w:shd w:val="clear" w:color="auto" w:fill="FFFFFF"/>
            <w:vAlign w:val="center"/>
          </w:tcPr>
          <w:p w14:paraId="1D26AFEB" w14:textId="77777777" w:rsidR="00BC46C9" w:rsidRPr="00482199" w:rsidRDefault="00BC46C9" w:rsidP="00F93DF4">
            <w:pPr>
              <w:rPr>
                <w:color w:val="333333"/>
                <w:lang w:val="en-US" w:eastAsia="ru-RU"/>
              </w:rPr>
            </w:pPr>
          </w:p>
        </w:tc>
        <w:tc>
          <w:tcPr>
            <w:tcW w:w="2982" w:type="dxa"/>
            <w:shd w:val="clear" w:color="auto" w:fill="FFFFFF"/>
            <w:vAlign w:val="center"/>
          </w:tcPr>
          <w:p w14:paraId="70378F9A"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E8D00DB"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86F83C9" w14:textId="77777777" w:rsidTr="00F93DF4">
        <w:tc>
          <w:tcPr>
            <w:tcW w:w="3118" w:type="dxa"/>
            <w:shd w:val="clear" w:color="auto" w:fill="FFFFFF"/>
            <w:vAlign w:val="center"/>
          </w:tcPr>
          <w:p w14:paraId="551858C4"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2122834" w14:textId="77777777" w:rsidR="00BC46C9" w:rsidRPr="00482199" w:rsidRDefault="00BC46C9" w:rsidP="00F93DF4">
            <w:pPr>
              <w:rPr>
                <w:color w:val="333333"/>
                <w:lang w:val="en-US" w:eastAsia="ru-RU"/>
              </w:rPr>
            </w:pPr>
            <w:proofErr w:type="spellStart"/>
            <w:r w:rsidRPr="00064045">
              <w:rPr>
                <w:color w:val="333333"/>
                <w:lang w:eastAsia="ru-RU"/>
              </w:rPr>
              <w:t>Jeonju</w:t>
            </w:r>
            <w:proofErr w:type="spellEnd"/>
          </w:p>
        </w:tc>
        <w:tc>
          <w:tcPr>
            <w:tcW w:w="2553" w:type="dxa"/>
            <w:shd w:val="clear" w:color="auto" w:fill="FFFFFF"/>
            <w:vAlign w:val="center"/>
          </w:tcPr>
          <w:p w14:paraId="2D9D13EE" w14:textId="77777777" w:rsidR="00BC46C9" w:rsidRPr="00482199" w:rsidRDefault="00BC46C9" w:rsidP="00F93DF4">
            <w:pPr>
              <w:rPr>
                <w:color w:val="333333"/>
                <w:lang w:val="en-US" w:eastAsia="ru-RU"/>
              </w:rPr>
            </w:pPr>
            <w:r w:rsidRPr="00064045">
              <w:rPr>
                <w:color w:val="333333"/>
                <w:lang w:eastAsia="ru-RU"/>
              </w:rPr>
              <w:t>JBNU</w:t>
            </w:r>
          </w:p>
        </w:tc>
        <w:tc>
          <w:tcPr>
            <w:tcW w:w="1702" w:type="dxa"/>
            <w:tcBorders>
              <w:left w:val="nil"/>
            </w:tcBorders>
            <w:shd w:val="clear" w:color="auto" w:fill="FFFFFF"/>
            <w:vAlign w:val="center"/>
          </w:tcPr>
          <w:p w14:paraId="7E125E69" w14:textId="77777777" w:rsidR="00BC46C9" w:rsidRPr="00482199" w:rsidRDefault="00BC46C9" w:rsidP="00F93DF4">
            <w:pPr>
              <w:rPr>
                <w:color w:val="333333"/>
                <w:lang w:val="en-US" w:eastAsia="ru-RU"/>
              </w:rPr>
            </w:pPr>
          </w:p>
        </w:tc>
        <w:tc>
          <w:tcPr>
            <w:tcW w:w="2836" w:type="dxa"/>
            <w:shd w:val="clear" w:color="auto" w:fill="FFFFFF"/>
            <w:vAlign w:val="center"/>
          </w:tcPr>
          <w:p w14:paraId="21BCD0E4" w14:textId="77777777" w:rsidR="00BC46C9" w:rsidRPr="00482199" w:rsidRDefault="00BC46C9" w:rsidP="00F93DF4">
            <w:pPr>
              <w:rPr>
                <w:color w:val="333333"/>
                <w:lang w:val="en-US" w:eastAsia="ru-RU"/>
              </w:rPr>
            </w:pPr>
          </w:p>
        </w:tc>
        <w:tc>
          <w:tcPr>
            <w:tcW w:w="5102" w:type="dxa"/>
            <w:shd w:val="clear" w:color="auto" w:fill="FFFFFF"/>
            <w:vAlign w:val="center"/>
          </w:tcPr>
          <w:p w14:paraId="63A68049" w14:textId="77777777" w:rsidR="00BC46C9" w:rsidRPr="00482199" w:rsidRDefault="00BC46C9" w:rsidP="00F93DF4">
            <w:pPr>
              <w:rPr>
                <w:color w:val="333333"/>
                <w:lang w:val="en-US" w:eastAsia="ru-RU"/>
              </w:rPr>
            </w:pPr>
          </w:p>
        </w:tc>
        <w:tc>
          <w:tcPr>
            <w:tcW w:w="2982" w:type="dxa"/>
            <w:shd w:val="clear" w:color="auto" w:fill="FFFFFF"/>
            <w:vAlign w:val="center"/>
          </w:tcPr>
          <w:p w14:paraId="059458F9"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72603E1"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06064192" w14:textId="77777777" w:rsidTr="00F93DF4">
        <w:tc>
          <w:tcPr>
            <w:tcW w:w="3118" w:type="dxa"/>
            <w:shd w:val="clear" w:color="auto" w:fill="FFFFFF"/>
            <w:vAlign w:val="center"/>
          </w:tcPr>
          <w:p w14:paraId="691FA6EF"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7E5414D5" w14:textId="77777777" w:rsidR="00BC46C9" w:rsidRPr="00482199" w:rsidRDefault="00BC46C9" w:rsidP="00F93DF4">
            <w:pPr>
              <w:rPr>
                <w:color w:val="333333"/>
                <w:lang w:val="en-US" w:eastAsia="ru-RU"/>
              </w:rPr>
            </w:pPr>
            <w:proofErr w:type="spellStart"/>
            <w:r w:rsidRPr="00064045">
              <w:rPr>
                <w:color w:val="333333"/>
                <w:lang w:eastAsia="ru-RU"/>
              </w:rPr>
              <w:t>Seoul</w:t>
            </w:r>
            <w:proofErr w:type="spellEnd"/>
          </w:p>
        </w:tc>
        <w:tc>
          <w:tcPr>
            <w:tcW w:w="2553" w:type="dxa"/>
            <w:shd w:val="clear" w:color="auto" w:fill="FFFFFF"/>
            <w:vAlign w:val="center"/>
          </w:tcPr>
          <w:p w14:paraId="7AB032CD" w14:textId="77777777" w:rsidR="00BC46C9" w:rsidRPr="00482199" w:rsidRDefault="00BC46C9" w:rsidP="00F93DF4">
            <w:pPr>
              <w:rPr>
                <w:color w:val="333333"/>
                <w:lang w:val="en-US" w:eastAsia="ru-RU"/>
              </w:rPr>
            </w:pPr>
            <w:r w:rsidRPr="00064045">
              <w:rPr>
                <w:color w:val="333333"/>
                <w:lang w:eastAsia="ru-RU"/>
              </w:rPr>
              <w:t>SNU</w:t>
            </w:r>
          </w:p>
        </w:tc>
        <w:tc>
          <w:tcPr>
            <w:tcW w:w="1702" w:type="dxa"/>
            <w:tcBorders>
              <w:left w:val="nil"/>
            </w:tcBorders>
            <w:shd w:val="clear" w:color="auto" w:fill="FFFFFF"/>
            <w:vAlign w:val="center"/>
          </w:tcPr>
          <w:p w14:paraId="5499D363" w14:textId="77777777" w:rsidR="00BC46C9" w:rsidRPr="00482199" w:rsidRDefault="00BC46C9" w:rsidP="00F93DF4">
            <w:pPr>
              <w:rPr>
                <w:color w:val="333333"/>
                <w:lang w:val="en-US" w:eastAsia="ru-RU"/>
              </w:rPr>
            </w:pPr>
          </w:p>
        </w:tc>
        <w:tc>
          <w:tcPr>
            <w:tcW w:w="2836" w:type="dxa"/>
            <w:shd w:val="clear" w:color="auto" w:fill="FFFFFF"/>
            <w:vAlign w:val="center"/>
          </w:tcPr>
          <w:p w14:paraId="2C4F72FA" w14:textId="77777777" w:rsidR="00BC46C9" w:rsidRPr="00482199" w:rsidRDefault="00BC46C9" w:rsidP="00F93DF4">
            <w:pPr>
              <w:rPr>
                <w:color w:val="333333"/>
                <w:lang w:val="en-US" w:eastAsia="ru-RU"/>
              </w:rPr>
            </w:pPr>
          </w:p>
        </w:tc>
        <w:tc>
          <w:tcPr>
            <w:tcW w:w="5102" w:type="dxa"/>
            <w:shd w:val="clear" w:color="auto" w:fill="FFFFFF"/>
            <w:vAlign w:val="center"/>
          </w:tcPr>
          <w:p w14:paraId="7EFABDE1" w14:textId="77777777" w:rsidR="00BC46C9" w:rsidRPr="00482199" w:rsidRDefault="00BC46C9" w:rsidP="00F93DF4">
            <w:pPr>
              <w:rPr>
                <w:color w:val="333333"/>
                <w:lang w:val="en-US" w:eastAsia="ru-RU"/>
              </w:rPr>
            </w:pPr>
          </w:p>
        </w:tc>
        <w:tc>
          <w:tcPr>
            <w:tcW w:w="2982" w:type="dxa"/>
            <w:shd w:val="clear" w:color="auto" w:fill="FFFFFF"/>
            <w:vAlign w:val="center"/>
          </w:tcPr>
          <w:p w14:paraId="74535181"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B6AA9F0"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F660586" w14:textId="77777777" w:rsidTr="00F93DF4">
        <w:tc>
          <w:tcPr>
            <w:tcW w:w="3118" w:type="dxa"/>
            <w:shd w:val="clear" w:color="auto" w:fill="FFFFFF"/>
            <w:vAlign w:val="center"/>
          </w:tcPr>
          <w:p w14:paraId="390E284D" w14:textId="77777777" w:rsidR="00BC46C9" w:rsidRPr="00482199" w:rsidRDefault="00BC46C9" w:rsidP="00F93DF4">
            <w:pPr>
              <w:rPr>
                <w:color w:val="333333"/>
                <w:lang w:val="en-US" w:eastAsia="ru-RU"/>
              </w:rPr>
            </w:pPr>
            <w:proofErr w:type="spellStart"/>
            <w:r w:rsidRPr="00064045">
              <w:rPr>
                <w:color w:val="333333"/>
                <w:lang w:eastAsia="ru-RU"/>
              </w:rPr>
              <w:t>Romania</w:t>
            </w:r>
            <w:proofErr w:type="spellEnd"/>
          </w:p>
        </w:tc>
        <w:tc>
          <w:tcPr>
            <w:tcW w:w="3685" w:type="dxa"/>
            <w:shd w:val="clear" w:color="auto" w:fill="FFFFFF"/>
            <w:vAlign w:val="center"/>
          </w:tcPr>
          <w:p w14:paraId="6F2CD688" w14:textId="77777777" w:rsidR="00BC46C9" w:rsidRPr="00482199" w:rsidRDefault="00BC46C9" w:rsidP="00F93DF4">
            <w:pPr>
              <w:rPr>
                <w:color w:val="333333"/>
                <w:lang w:val="en-US" w:eastAsia="ru-RU"/>
              </w:rPr>
            </w:pPr>
            <w:proofErr w:type="spellStart"/>
            <w:r w:rsidRPr="00064045">
              <w:rPr>
                <w:color w:val="333333"/>
                <w:lang w:eastAsia="ru-RU"/>
              </w:rPr>
              <w:t>Bucharest</w:t>
            </w:r>
            <w:proofErr w:type="spellEnd"/>
          </w:p>
        </w:tc>
        <w:tc>
          <w:tcPr>
            <w:tcW w:w="2553" w:type="dxa"/>
            <w:shd w:val="clear" w:color="auto" w:fill="FFFFFF"/>
            <w:vAlign w:val="center"/>
          </w:tcPr>
          <w:p w14:paraId="262F00F7" w14:textId="77777777" w:rsidR="00BC46C9" w:rsidRPr="00482199" w:rsidRDefault="00BC46C9" w:rsidP="00F93DF4">
            <w:pPr>
              <w:rPr>
                <w:color w:val="333333"/>
                <w:lang w:val="en-US" w:eastAsia="ru-RU"/>
              </w:rPr>
            </w:pPr>
            <w:r w:rsidRPr="00064045">
              <w:rPr>
                <w:color w:val="333333"/>
                <w:lang w:eastAsia="ru-RU"/>
              </w:rPr>
              <w:t>IFIN-HH</w:t>
            </w:r>
          </w:p>
        </w:tc>
        <w:tc>
          <w:tcPr>
            <w:tcW w:w="1702" w:type="dxa"/>
            <w:tcBorders>
              <w:left w:val="nil"/>
            </w:tcBorders>
            <w:shd w:val="clear" w:color="auto" w:fill="FFFFFF"/>
            <w:vAlign w:val="center"/>
          </w:tcPr>
          <w:p w14:paraId="7444CA63" w14:textId="77777777" w:rsidR="00BC46C9" w:rsidRPr="00482199" w:rsidRDefault="00BC46C9" w:rsidP="00F93DF4">
            <w:pPr>
              <w:rPr>
                <w:color w:val="333333"/>
                <w:lang w:val="en-US" w:eastAsia="ru-RU"/>
              </w:rPr>
            </w:pPr>
          </w:p>
        </w:tc>
        <w:tc>
          <w:tcPr>
            <w:tcW w:w="2836" w:type="dxa"/>
            <w:shd w:val="clear" w:color="auto" w:fill="FFFFFF"/>
            <w:vAlign w:val="center"/>
          </w:tcPr>
          <w:p w14:paraId="0E151CD2" w14:textId="77777777" w:rsidR="00BC46C9" w:rsidRPr="00482199" w:rsidRDefault="00BC46C9" w:rsidP="00F93DF4">
            <w:pPr>
              <w:rPr>
                <w:color w:val="333333"/>
                <w:lang w:val="en-US" w:eastAsia="ru-RU"/>
              </w:rPr>
            </w:pPr>
          </w:p>
        </w:tc>
        <w:tc>
          <w:tcPr>
            <w:tcW w:w="5102" w:type="dxa"/>
            <w:shd w:val="clear" w:color="auto" w:fill="FFFFFF"/>
            <w:vAlign w:val="center"/>
          </w:tcPr>
          <w:p w14:paraId="5AFF6AA5" w14:textId="77777777" w:rsidR="00BC46C9" w:rsidRPr="00482199" w:rsidRDefault="00BC46C9" w:rsidP="00F93DF4">
            <w:pPr>
              <w:rPr>
                <w:color w:val="333333"/>
                <w:lang w:val="en-US" w:eastAsia="ru-RU"/>
              </w:rPr>
            </w:pPr>
          </w:p>
        </w:tc>
        <w:tc>
          <w:tcPr>
            <w:tcW w:w="2982" w:type="dxa"/>
            <w:shd w:val="clear" w:color="auto" w:fill="FFFFFF"/>
            <w:vAlign w:val="center"/>
          </w:tcPr>
          <w:p w14:paraId="13AB2B4A"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8A86637"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9EC3B50" w14:textId="77777777" w:rsidTr="00F93DF4">
        <w:tc>
          <w:tcPr>
            <w:tcW w:w="3118" w:type="dxa"/>
            <w:shd w:val="clear" w:color="auto" w:fill="FFFFFF"/>
            <w:vAlign w:val="center"/>
          </w:tcPr>
          <w:p w14:paraId="67EED2B3"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501601E1"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7753014E" w14:textId="77777777" w:rsidR="00BC46C9" w:rsidRPr="00482199" w:rsidRDefault="00BC46C9" w:rsidP="00F93DF4">
            <w:pPr>
              <w:rPr>
                <w:color w:val="333333"/>
                <w:lang w:val="en-US" w:eastAsia="ru-RU"/>
              </w:rPr>
            </w:pPr>
            <w:r w:rsidRPr="00064045">
              <w:rPr>
                <w:color w:val="333333"/>
                <w:lang w:eastAsia="ru-RU"/>
              </w:rPr>
              <w:t>UB</w:t>
            </w:r>
          </w:p>
        </w:tc>
        <w:tc>
          <w:tcPr>
            <w:tcW w:w="1702" w:type="dxa"/>
            <w:tcBorders>
              <w:left w:val="nil"/>
            </w:tcBorders>
            <w:shd w:val="clear" w:color="auto" w:fill="FFFFFF"/>
            <w:vAlign w:val="center"/>
          </w:tcPr>
          <w:p w14:paraId="4666151B" w14:textId="77777777" w:rsidR="00BC46C9" w:rsidRPr="00482199" w:rsidRDefault="00BC46C9" w:rsidP="00F93DF4">
            <w:pPr>
              <w:rPr>
                <w:color w:val="333333"/>
                <w:lang w:val="en-US" w:eastAsia="ru-RU"/>
              </w:rPr>
            </w:pPr>
          </w:p>
        </w:tc>
        <w:tc>
          <w:tcPr>
            <w:tcW w:w="2836" w:type="dxa"/>
            <w:shd w:val="clear" w:color="auto" w:fill="FFFFFF"/>
            <w:vAlign w:val="center"/>
          </w:tcPr>
          <w:p w14:paraId="55448BBE" w14:textId="77777777" w:rsidR="00BC46C9" w:rsidRPr="00482199" w:rsidRDefault="00BC46C9" w:rsidP="00F93DF4">
            <w:pPr>
              <w:rPr>
                <w:color w:val="333333"/>
                <w:lang w:val="en-US" w:eastAsia="ru-RU"/>
              </w:rPr>
            </w:pPr>
          </w:p>
        </w:tc>
        <w:tc>
          <w:tcPr>
            <w:tcW w:w="5102" w:type="dxa"/>
            <w:shd w:val="clear" w:color="auto" w:fill="FFFFFF"/>
            <w:vAlign w:val="center"/>
          </w:tcPr>
          <w:p w14:paraId="41B1D72F" w14:textId="77777777" w:rsidR="00BC46C9" w:rsidRPr="00482199" w:rsidRDefault="00BC46C9" w:rsidP="00F93DF4">
            <w:pPr>
              <w:rPr>
                <w:color w:val="333333"/>
                <w:lang w:val="en-US" w:eastAsia="ru-RU"/>
              </w:rPr>
            </w:pPr>
          </w:p>
        </w:tc>
        <w:tc>
          <w:tcPr>
            <w:tcW w:w="2982" w:type="dxa"/>
            <w:shd w:val="clear" w:color="auto" w:fill="FFFFFF"/>
            <w:vAlign w:val="center"/>
          </w:tcPr>
          <w:p w14:paraId="5E98F3C6"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CCCDAA2"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F1598C6" w14:textId="77777777" w:rsidTr="00F93DF4">
        <w:tc>
          <w:tcPr>
            <w:tcW w:w="3118" w:type="dxa"/>
            <w:shd w:val="clear" w:color="auto" w:fill="FFFFFF"/>
            <w:vAlign w:val="center"/>
          </w:tcPr>
          <w:p w14:paraId="06AC4A53"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1AAC18F6" w14:textId="77777777" w:rsidR="00BC46C9" w:rsidRPr="00482199" w:rsidRDefault="00BC46C9" w:rsidP="00F93DF4">
            <w:pPr>
              <w:rPr>
                <w:color w:val="333333"/>
                <w:lang w:val="en-US" w:eastAsia="ru-RU"/>
              </w:rPr>
            </w:pPr>
            <w:proofErr w:type="spellStart"/>
            <w:r w:rsidRPr="00064045">
              <w:rPr>
                <w:color w:val="333333"/>
                <w:lang w:eastAsia="ru-RU"/>
              </w:rPr>
              <w:t>Cluj-Napoca</w:t>
            </w:r>
            <w:proofErr w:type="spellEnd"/>
          </w:p>
        </w:tc>
        <w:tc>
          <w:tcPr>
            <w:tcW w:w="2553" w:type="dxa"/>
            <w:shd w:val="clear" w:color="auto" w:fill="FFFFFF"/>
            <w:vAlign w:val="center"/>
          </w:tcPr>
          <w:p w14:paraId="574661CB" w14:textId="77777777" w:rsidR="00BC46C9" w:rsidRPr="00482199" w:rsidRDefault="00BC46C9" w:rsidP="00F93DF4">
            <w:pPr>
              <w:rPr>
                <w:color w:val="333333"/>
                <w:lang w:val="en-US" w:eastAsia="ru-RU"/>
              </w:rPr>
            </w:pPr>
            <w:r w:rsidRPr="00064045">
              <w:rPr>
                <w:color w:val="333333"/>
                <w:lang w:eastAsia="ru-RU"/>
              </w:rPr>
              <w:t>UBB</w:t>
            </w:r>
          </w:p>
        </w:tc>
        <w:tc>
          <w:tcPr>
            <w:tcW w:w="1702" w:type="dxa"/>
            <w:tcBorders>
              <w:left w:val="nil"/>
            </w:tcBorders>
            <w:shd w:val="clear" w:color="auto" w:fill="FFFFFF"/>
            <w:vAlign w:val="center"/>
          </w:tcPr>
          <w:p w14:paraId="42228D13" w14:textId="77777777" w:rsidR="00BC46C9" w:rsidRPr="00482199" w:rsidRDefault="00BC46C9" w:rsidP="00F93DF4">
            <w:pPr>
              <w:rPr>
                <w:color w:val="333333"/>
                <w:lang w:val="en-US" w:eastAsia="ru-RU"/>
              </w:rPr>
            </w:pPr>
          </w:p>
        </w:tc>
        <w:tc>
          <w:tcPr>
            <w:tcW w:w="2836" w:type="dxa"/>
            <w:shd w:val="clear" w:color="auto" w:fill="FFFFFF"/>
            <w:vAlign w:val="center"/>
          </w:tcPr>
          <w:p w14:paraId="428AF40F" w14:textId="77777777" w:rsidR="00BC46C9" w:rsidRPr="00482199" w:rsidRDefault="00BC46C9" w:rsidP="00F93DF4">
            <w:pPr>
              <w:rPr>
                <w:color w:val="333333"/>
                <w:lang w:val="en-US" w:eastAsia="ru-RU"/>
              </w:rPr>
            </w:pPr>
          </w:p>
        </w:tc>
        <w:tc>
          <w:tcPr>
            <w:tcW w:w="5102" w:type="dxa"/>
            <w:shd w:val="clear" w:color="auto" w:fill="FFFFFF"/>
            <w:vAlign w:val="center"/>
          </w:tcPr>
          <w:p w14:paraId="67C1BB57" w14:textId="77777777" w:rsidR="00BC46C9" w:rsidRPr="00482199" w:rsidRDefault="00BC46C9" w:rsidP="00F93DF4">
            <w:pPr>
              <w:rPr>
                <w:color w:val="333333"/>
                <w:lang w:val="en-US" w:eastAsia="ru-RU"/>
              </w:rPr>
            </w:pPr>
          </w:p>
        </w:tc>
        <w:tc>
          <w:tcPr>
            <w:tcW w:w="2982" w:type="dxa"/>
            <w:shd w:val="clear" w:color="auto" w:fill="FFFFFF"/>
            <w:vAlign w:val="center"/>
          </w:tcPr>
          <w:p w14:paraId="0E3CD4EC"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4EC10CD1"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C904F4B" w14:textId="77777777" w:rsidTr="00F93DF4">
        <w:tc>
          <w:tcPr>
            <w:tcW w:w="3118" w:type="dxa"/>
            <w:shd w:val="clear" w:color="auto" w:fill="FFFFFF"/>
            <w:vAlign w:val="center"/>
          </w:tcPr>
          <w:p w14:paraId="5A92BE84" w14:textId="77777777" w:rsidR="00BC46C9" w:rsidRPr="00482199" w:rsidRDefault="00BC46C9" w:rsidP="00F93DF4">
            <w:pPr>
              <w:rPr>
                <w:color w:val="333333"/>
                <w:lang w:val="en-US" w:eastAsia="ru-RU"/>
              </w:rPr>
            </w:pPr>
            <w:r w:rsidRPr="00064045">
              <w:rPr>
                <w:color w:val="333333"/>
                <w:lang w:eastAsia="ru-RU"/>
              </w:rPr>
              <w:t>Russia</w:t>
            </w:r>
          </w:p>
        </w:tc>
        <w:tc>
          <w:tcPr>
            <w:tcW w:w="3685" w:type="dxa"/>
            <w:shd w:val="clear" w:color="auto" w:fill="FFFFFF"/>
            <w:vAlign w:val="center"/>
          </w:tcPr>
          <w:p w14:paraId="4AA3BEF2" w14:textId="77777777" w:rsidR="00BC46C9" w:rsidRPr="00482199" w:rsidRDefault="00BC46C9" w:rsidP="00F93DF4">
            <w:pPr>
              <w:rPr>
                <w:color w:val="333333"/>
                <w:lang w:val="en-US" w:eastAsia="ru-RU"/>
              </w:rPr>
            </w:pPr>
            <w:proofErr w:type="spellStart"/>
            <w:r w:rsidRPr="00064045">
              <w:rPr>
                <w:color w:val="333333"/>
                <w:lang w:eastAsia="ru-RU"/>
              </w:rPr>
              <w:t>Dolgoprudny</w:t>
            </w:r>
            <w:proofErr w:type="spellEnd"/>
          </w:p>
        </w:tc>
        <w:tc>
          <w:tcPr>
            <w:tcW w:w="2553" w:type="dxa"/>
            <w:shd w:val="clear" w:color="auto" w:fill="FFFFFF"/>
            <w:vAlign w:val="center"/>
          </w:tcPr>
          <w:p w14:paraId="06E12076" w14:textId="77777777" w:rsidR="00BC46C9" w:rsidRPr="00482199" w:rsidRDefault="00BC46C9" w:rsidP="00F93DF4">
            <w:pPr>
              <w:rPr>
                <w:color w:val="333333"/>
                <w:lang w:val="en-US" w:eastAsia="ru-RU"/>
              </w:rPr>
            </w:pPr>
            <w:r w:rsidRPr="00064045">
              <w:rPr>
                <w:color w:val="333333"/>
                <w:lang w:eastAsia="ru-RU"/>
              </w:rPr>
              <w:t>MIPT</w:t>
            </w:r>
          </w:p>
        </w:tc>
        <w:tc>
          <w:tcPr>
            <w:tcW w:w="1702" w:type="dxa"/>
            <w:tcBorders>
              <w:left w:val="nil"/>
            </w:tcBorders>
            <w:shd w:val="clear" w:color="auto" w:fill="FFFFFF"/>
            <w:vAlign w:val="center"/>
          </w:tcPr>
          <w:p w14:paraId="05A6FA7B" w14:textId="77777777" w:rsidR="00BC46C9" w:rsidRPr="00482199" w:rsidRDefault="00BC46C9" w:rsidP="00F93DF4">
            <w:pPr>
              <w:rPr>
                <w:color w:val="333333"/>
                <w:lang w:val="en-US" w:eastAsia="ru-RU"/>
              </w:rPr>
            </w:pPr>
          </w:p>
        </w:tc>
        <w:tc>
          <w:tcPr>
            <w:tcW w:w="2836" w:type="dxa"/>
            <w:shd w:val="clear" w:color="auto" w:fill="FFFFFF"/>
            <w:vAlign w:val="center"/>
          </w:tcPr>
          <w:p w14:paraId="71E3E938" w14:textId="77777777" w:rsidR="00BC46C9" w:rsidRPr="00482199" w:rsidRDefault="00BC46C9" w:rsidP="00F93DF4">
            <w:pPr>
              <w:rPr>
                <w:color w:val="333333"/>
                <w:lang w:val="en-US" w:eastAsia="ru-RU"/>
              </w:rPr>
            </w:pPr>
          </w:p>
        </w:tc>
        <w:tc>
          <w:tcPr>
            <w:tcW w:w="5102" w:type="dxa"/>
            <w:shd w:val="clear" w:color="auto" w:fill="FFFFFF"/>
            <w:vAlign w:val="center"/>
          </w:tcPr>
          <w:p w14:paraId="4F76ED73" w14:textId="77777777" w:rsidR="00BC46C9" w:rsidRPr="00482199" w:rsidRDefault="00BC46C9" w:rsidP="00F93DF4">
            <w:pPr>
              <w:rPr>
                <w:color w:val="333333"/>
                <w:lang w:val="en-US" w:eastAsia="ru-RU"/>
              </w:rPr>
            </w:pPr>
          </w:p>
        </w:tc>
        <w:tc>
          <w:tcPr>
            <w:tcW w:w="2982" w:type="dxa"/>
            <w:shd w:val="clear" w:color="auto" w:fill="FFFFFF"/>
            <w:vAlign w:val="center"/>
          </w:tcPr>
          <w:p w14:paraId="20802208"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EA64ACB"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0B5097F" w14:textId="77777777" w:rsidTr="00F93DF4">
        <w:tc>
          <w:tcPr>
            <w:tcW w:w="3118" w:type="dxa"/>
            <w:shd w:val="clear" w:color="auto" w:fill="FFFFFF"/>
            <w:vAlign w:val="center"/>
          </w:tcPr>
          <w:p w14:paraId="473EF2B2"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54F179A5" w14:textId="77777777" w:rsidR="00BC46C9" w:rsidRPr="00482199" w:rsidRDefault="00BC46C9" w:rsidP="00F93DF4">
            <w:pPr>
              <w:rPr>
                <w:color w:val="333333"/>
                <w:lang w:val="en-US" w:eastAsia="ru-RU"/>
              </w:rPr>
            </w:pPr>
            <w:proofErr w:type="spellStart"/>
            <w:r w:rsidRPr="00064045">
              <w:rPr>
                <w:color w:val="333333"/>
                <w:lang w:eastAsia="ru-RU"/>
              </w:rPr>
              <w:t>Gatchina</w:t>
            </w:r>
            <w:proofErr w:type="spellEnd"/>
          </w:p>
        </w:tc>
        <w:tc>
          <w:tcPr>
            <w:tcW w:w="2553" w:type="dxa"/>
            <w:shd w:val="clear" w:color="auto" w:fill="FFFFFF"/>
            <w:vAlign w:val="center"/>
          </w:tcPr>
          <w:p w14:paraId="4ED486C2" w14:textId="77777777" w:rsidR="00BC46C9" w:rsidRPr="00482199" w:rsidRDefault="00BC46C9" w:rsidP="00F93DF4">
            <w:pPr>
              <w:rPr>
                <w:color w:val="333333"/>
                <w:lang w:val="en-US" w:eastAsia="ru-RU"/>
              </w:rPr>
            </w:pPr>
            <w:r w:rsidRPr="00064045">
              <w:rPr>
                <w:color w:val="333333"/>
                <w:lang w:eastAsia="ru-RU"/>
              </w:rPr>
              <w:t>NRC KI PNPI</w:t>
            </w:r>
          </w:p>
        </w:tc>
        <w:tc>
          <w:tcPr>
            <w:tcW w:w="1702" w:type="dxa"/>
            <w:tcBorders>
              <w:left w:val="nil"/>
            </w:tcBorders>
            <w:shd w:val="clear" w:color="auto" w:fill="FFFFFF"/>
            <w:vAlign w:val="center"/>
          </w:tcPr>
          <w:p w14:paraId="4A4295D2" w14:textId="77777777" w:rsidR="00BC46C9" w:rsidRPr="00482199" w:rsidRDefault="00BC46C9" w:rsidP="00F93DF4">
            <w:pPr>
              <w:rPr>
                <w:color w:val="333333"/>
                <w:lang w:val="en-US" w:eastAsia="ru-RU"/>
              </w:rPr>
            </w:pPr>
          </w:p>
        </w:tc>
        <w:tc>
          <w:tcPr>
            <w:tcW w:w="2836" w:type="dxa"/>
            <w:shd w:val="clear" w:color="auto" w:fill="FFFFFF"/>
            <w:vAlign w:val="center"/>
          </w:tcPr>
          <w:p w14:paraId="777A6EDB" w14:textId="77777777" w:rsidR="00BC46C9" w:rsidRPr="00482199" w:rsidRDefault="00BC46C9" w:rsidP="00F93DF4">
            <w:pPr>
              <w:rPr>
                <w:color w:val="333333"/>
                <w:lang w:val="en-US" w:eastAsia="ru-RU"/>
              </w:rPr>
            </w:pPr>
          </w:p>
        </w:tc>
        <w:tc>
          <w:tcPr>
            <w:tcW w:w="5102" w:type="dxa"/>
            <w:shd w:val="clear" w:color="auto" w:fill="FFFFFF"/>
            <w:vAlign w:val="center"/>
          </w:tcPr>
          <w:p w14:paraId="2EFBB208" w14:textId="77777777" w:rsidR="00BC46C9" w:rsidRPr="00482199" w:rsidRDefault="00BC46C9" w:rsidP="00F93DF4">
            <w:pPr>
              <w:rPr>
                <w:color w:val="333333"/>
                <w:lang w:val="en-US" w:eastAsia="ru-RU"/>
              </w:rPr>
            </w:pPr>
          </w:p>
        </w:tc>
        <w:tc>
          <w:tcPr>
            <w:tcW w:w="2982" w:type="dxa"/>
            <w:shd w:val="clear" w:color="auto" w:fill="FFFFFF"/>
            <w:vAlign w:val="center"/>
          </w:tcPr>
          <w:p w14:paraId="08E9BB18"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9BB4790"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C9E604E" w14:textId="77777777" w:rsidTr="00F93DF4">
        <w:tc>
          <w:tcPr>
            <w:tcW w:w="3118" w:type="dxa"/>
            <w:shd w:val="clear" w:color="auto" w:fill="FFFFFF"/>
            <w:vAlign w:val="center"/>
          </w:tcPr>
          <w:p w14:paraId="6C3A3117"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0F7A2530" w14:textId="77777777" w:rsidR="00BC46C9" w:rsidRPr="00482199" w:rsidRDefault="00BC46C9" w:rsidP="00F93DF4">
            <w:pPr>
              <w:rPr>
                <w:color w:val="333333"/>
                <w:lang w:val="en-US" w:eastAsia="ru-RU"/>
              </w:rPr>
            </w:pPr>
            <w:proofErr w:type="spellStart"/>
            <w:r w:rsidRPr="00064045">
              <w:rPr>
                <w:color w:val="333333"/>
                <w:lang w:eastAsia="ru-RU"/>
              </w:rPr>
              <w:t>Khabarovsk</w:t>
            </w:r>
            <w:proofErr w:type="spellEnd"/>
          </w:p>
        </w:tc>
        <w:tc>
          <w:tcPr>
            <w:tcW w:w="2553" w:type="dxa"/>
            <w:shd w:val="clear" w:color="auto" w:fill="FFFFFF"/>
            <w:vAlign w:val="center"/>
          </w:tcPr>
          <w:p w14:paraId="5BF15038" w14:textId="77777777" w:rsidR="00BC46C9" w:rsidRPr="00482199" w:rsidRDefault="00BC46C9" w:rsidP="00F93DF4">
            <w:pPr>
              <w:rPr>
                <w:color w:val="333333"/>
                <w:lang w:val="en-US" w:eastAsia="ru-RU"/>
              </w:rPr>
            </w:pPr>
            <w:r w:rsidRPr="00064045">
              <w:rPr>
                <w:color w:val="333333"/>
                <w:lang w:eastAsia="ru-RU"/>
              </w:rPr>
              <w:t>PNU</w:t>
            </w:r>
          </w:p>
        </w:tc>
        <w:tc>
          <w:tcPr>
            <w:tcW w:w="1702" w:type="dxa"/>
            <w:tcBorders>
              <w:left w:val="nil"/>
            </w:tcBorders>
            <w:shd w:val="clear" w:color="auto" w:fill="FFFFFF"/>
            <w:vAlign w:val="center"/>
          </w:tcPr>
          <w:p w14:paraId="539F4D82" w14:textId="77777777" w:rsidR="00BC46C9" w:rsidRPr="00482199" w:rsidRDefault="00BC46C9" w:rsidP="00F93DF4">
            <w:pPr>
              <w:rPr>
                <w:color w:val="333333"/>
                <w:lang w:val="en-US" w:eastAsia="ru-RU"/>
              </w:rPr>
            </w:pPr>
          </w:p>
        </w:tc>
        <w:tc>
          <w:tcPr>
            <w:tcW w:w="2836" w:type="dxa"/>
            <w:shd w:val="clear" w:color="auto" w:fill="FFFFFF"/>
            <w:vAlign w:val="center"/>
          </w:tcPr>
          <w:p w14:paraId="216D53EA" w14:textId="77777777" w:rsidR="00BC46C9" w:rsidRPr="00482199" w:rsidRDefault="00BC46C9" w:rsidP="00F93DF4">
            <w:pPr>
              <w:rPr>
                <w:color w:val="333333"/>
                <w:lang w:val="en-US" w:eastAsia="ru-RU"/>
              </w:rPr>
            </w:pPr>
          </w:p>
        </w:tc>
        <w:tc>
          <w:tcPr>
            <w:tcW w:w="5102" w:type="dxa"/>
            <w:shd w:val="clear" w:color="auto" w:fill="FFFFFF"/>
            <w:vAlign w:val="center"/>
          </w:tcPr>
          <w:p w14:paraId="7A38E9C2" w14:textId="77777777" w:rsidR="00BC46C9" w:rsidRPr="00482199" w:rsidRDefault="00BC46C9" w:rsidP="00F93DF4">
            <w:pPr>
              <w:rPr>
                <w:color w:val="333333"/>
                <w:lang w:val="en-US" w:eastAsia="ru-RU"/>
              </w:rPr>
            </w:pPr>
          </w:p>
        </w:tc>
        <w:tc>
          <w:tcPr>
            <w:tcW w:w="2982" w:type="dxa"/>
            <w:shd w:val="clear" w:color="auto" w:fill="FFFFFF"/>
            <w:vAlign w:val="center"/>
          </w:tcPr>
          <w:p w14:paraId="746CA8B1"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79079D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D5EC7AE" w14:textId="77777777" w:rsidTr="00F93DF4">
        <w:tc>
          <w:tcPr>
            <w:tcW w:w="3118" w:type="dxa"/>
            <w:shd w:val="clear" w:color="auto" w:fill="FFFFFF"/>
            <w:vAlign w:val="center"/>
          </w:tcPr>
          <w:p w14:paraId="72E16334"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4BA7BE0C" w14:textId="77777777" w:rsidR="00BC46C9" w:rsidRPr="00482199" w:rsidRDefault="00BC46C9" w:rsidP="00F93DF4">
            <w:pPr>
              <w:rPr>
                <w:color w:val="333333"/>
                <w:lang w:val="en-US" w:eastAsia="ru-RU"/>
              </w:rPr>
            </w:pPr>
            <w:r w:rsidRPr="00064045">
              <w:rPr>
                <w:color w:val="333333"/>
                <w:lang w:eastAsia="ru-RU"/>
              </w:rPr>
              <w:t>Moscow</w:t>
            </w:r>
          </w:p>
        </w:tc>
        <w:tc>
          <w:tcPr>
            <w:tcW w:w="2553" w:type="dxa"/>
            <w:shd w:val="clear" w:color="auto" w:fill="FFFFFF"/>
            <w:vAlign w:val="center"/>
          </w:tcPr>
          <w:p w14:paraId="7D32AB72" w14:textId="77777777" w:rsidR="00BC46C9" w:rsidRPr="00482199" w:rsidRDefault="00BC46C9" w:rsidP="00F93DF4">
            <w:pPr>
              <w:rPr>
                <w:color w:val="333333"/>
                <w:lang w:val="en-US" w:eastAsia="ru-RU"/>
              </w:rPr>
            </w:pPr>
            <w:r w:rsidRPr="00064045">
              <w:rPr>
                <w:color w:val="333333"/>
                <w:lang w:eastAsia="ru-RU"/>
              </w:rPr>
              <w:t>MSU</w:t>
            </w:r>
          </w:p>
        </w:tc>
        <w:tc>
          <w:tcPr>
            <w:tcW w:w="1702" w:type="dxa"/>
            <w:tcBorders>
              <w:left w:val="nil"/>
            </w:tcBorders>
            <w:shd w:val="clear" w:color="auto" w:fill="FFFFFF"/>
            <w:vAlign w:val="center"/>
          </w:tcPr>
          <w:p w14:paraId="1BE8337F" w14:textId="77777777" w:rsidR="00BC46C9" w:rsidRPr="00482199" w:rsidRDefault="00BC46C9" w:rsidP="00F93DF4">
            <w:pPr>
              <w:rPr>
                <w:color w:val="333333"/>
                <w:lang w:val="en-US" w:eastAsia="ru-RU"/>
              </w:rPr>
            </w:pPr>
          </w:p>
        </w:tc>
        <w:tc>
          <w:tcPr>
            <w:tcW w:w="2836" w:type="dxa"/>
            <w:shd w:val="clear" w:color="auto" w:fill="FFFFFF"/>
            <w:vAlign w:val="center"/>
          </w:tcPr>
          <w:p w14:paraId="360C4503" w14:textId="77777777" w:rsidR="00BC46C9" w:rsidRPr="00482199" w:rsidRDefault="00BC46C9" w:rsidP="00F93DF4">
            <w:pPr>
              <w:rPr>
                <w:color w:val="333333"/>
                <w:lang w:val="en-US" w:eastAsia="ru-RU"/>
              </w:rPr>
            </w:pPr>
          </w:p>
        </w:tc>
        <w:tc>
          <w:tcPr>
            <w:tcW w:w="5102" w:type="dxa"/>
            <w:shd w:val="clear" w:color="auto" w:fill="FFFFFF"/>
            <w:vAlign w:val="center"/>
          </w:tcPr>
          <w:p w14:paraId="0FC04E92" w14:textId="77777777" w:rsidR="00BC46C9" w:rsidRPr="00482199" w:rsidRDefault="00BC46C9" w:rsidP="00F93DF4">
            <w:pPr>
              <w:rPr>
                <w:color w:val="333333"/>
                <w:lang w:val="en-US" w:eastAsia="ru-RU"/>
              </w:rPr>
            </w:pPr>
          </w:p>
        </w:tc>
        <w:tc>
          <w:tcPr>
            <w:tcW w:w="2982" w:type="dxa"/>
            <w:shd w:val="clear" w:color="auto" w:fill="FFFFFF"/>
            <w:vAlign w:val="center"/>
          </w:tcPr>
          <w:p w14:paraId="5F92FFA5"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5663728"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27EEE61" w14:textId="77777777" w:rsidTr="00F93DF4">
        <w:tc>
          <w:tcPr>
            <w:tcW w:w="3118" w:type="dxa"/>
            <w:shd w:val="clear" w:color="auto" w:fill="FFFFFF"/>
            <w:vAlign w:val="center"/>
          </w:tcPr>
          <w:p w14:paraId="181F495C"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034E1E86"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66F5B4D2" w14:textId="77777777" w:rsidR="00BC46C9" w:rsidRPr="00482199" w:rsidRDefault="00BC46C9" w:rsidP="00F93DF4">
            <w:pPr>
              <w:rPr>
                <w:color w:val="333333"/>
                <w:lang w:val="en-US" w:eastAsia="ru-RU"/>
              </w:rPr>
            </w:pPr>
            <w:r w:rsidRPr="00064045">
              <w:rPr>
                <w:color w:val="333333"/>
                <w:lang w:eastAsia="ru-RU"/>
              </w:rPr>
              <w:t>NNRU "</w:t>
            </w:r>
            <w:proofErr w:type="spellStart"/>
            <w:r w:rsidRPr="00064045">
              <w:rPr>
                <w:color w:val="333333"/>
                <w:lang w:eastAsia="ru-RU"/>
              </w:rPr>
              <w:t>MEPhI</w:t>
            </w:r>
            <w:proofErr w:type="spellEnd"/>
            <w:r w:rsidRPr="00064045">
              <w:rPr>
                <w:color w:val="333333"/>
                <w:lang w:eastAsia="ru-RU"/>
              </w:rPr>
              <w:t>"</w:t>
            </w:r>
          </w:p>
        </w:tc>
        <w:tc>
          <w:tcPr>
            <w:tcW w:w="1702" w:type="dxa"/>
            <w:tcBorders>
              <w:left w:val="nil"/>
            </w:tcBorders>
            <w:shd w:val="clear" w:color="auto" w:fill="FFFFFF"/>
            <w:vAlign w:val="center"/>
          </w:tcPr>
          <w:p w14:paraId="7B26DAB1" w14:textId="77777777" w:rsidR="00BC46C9" w:rsidRPr="00482199" w:rsidRDefault="00BC46C9" w:rsidP="00F93DF4">
            <w:pPr>
              <w:rPr>
                <w:color w:val="333333"/>
                <w:lang w:val="en-US" w:eastAsia="ru-RU"/>
              </w:rPr>
            </w:pPr>
          </w:p>
        </w:tc>
        <w:tc>
          <w:tcPr>
            <w:tcW w:w="2836" w:type="dxa"/>
            <w:shd w:val="clear" w:color="auto" w:fill="FFFFFF"/>
            <w:vAlign w:val="center"/>
          </w:tcPr>
          <w:p w14:paraId="1CA0B98E" w14:textId="77777777" w:rsidR="00BC46C9" w:rsidRPr="00482199" w:rsidRDefault="00BC46C9" w:rsidP="00F93DF4">
            <w:pPr>
              <w:rPr>
                <w:color w:val="333333"/>
                <w:lang w:val="en-US" w:eastAsia="ru-RU"/>
              </w:rPr>
            </w:pPr>
          </w:p>
        </w:tc>
        <w:tc>
          <w:tcPr>
            <w:tcW w:w="5102" w:type="dxa"/>
            <w:shd w:val="clear" w:color="auto" w:fill="FFFFFF"/>
            <w:vAlign w:val="center"/>
          </w:tcPr>
          <w:p w14:paraId="5CFB3CCC" w14:textId="77777777" w:rsidR="00BC46C9" w:rsidRPr="00482199" w:rsidRDefault="00BC46C9" w:rsidP="00F93DF4">
            <w:pPr>
              <w:rPr>
                <w:color w:val="333333"/>
                <w:lang w:val="en-US" w:eastAsia="ru-RU"/>
              </w:rPr>
            </w:pPr>
          </w:p>
        </w:tc>
        <w:tc>
          <w:tcPr>
            <w:tcW w:w="2982" w:type="dxa"/>
            <w:shd w:val="clear" w:color="auto" w:fill="FFFFFF"/>
            <w:vAlign w:val="center"/>
          </w:tcPr>
          <w:p w14:paraId="2D585180"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03B6ADA"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D0B0095" w14:textId="77777777" w:rsidTr="00F93DF4">
        <w:tc>
          <w:tcPr>
            <w:tcW w:w="3118" w:type="dxa"/>
            <w:shd w:val="clear" w:color="auto" w:fill="FFFFFF"/>
            <w:vAlign w:val="center"/>
          </w:tcPr>
          <w:p w14:paraId="0A8C007E"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37FBA1FD"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4B8233F0" w14:textId="77777777" w:rsidR="00BC46C9" w:rsidRPr="00482199" w:rsidRDefault="00BC46C9" w:rsidP="00F93DF4">
            <w:pPr>
              <w:rPr>
                <w:color w:val="333333"/>
                <w:lang w:val="en-US" w:eastAsia="ru-RU"/>
              </w:rPr>
            </w:pPr>
            <w:r w:rsidRPr="00064045">
              <w:rPr>
                <w:color w:val="333333"/>
                <w:lang w:eastAsia="ru-RU"/>
              </w:rPr>
              <w:t>NRC KI</w:t>
            </w:r>
          </w:p>
        </w:tc>
        <w:tc>
          <w:tcPr>
            <w:tcW w:w="1702" w:type="dxa"/>
            <w:tcBorders>
              <w:left w:val="nil"/>
            </w:tcBorders>
            <w:shd w:val="clear" w:color="auto" w:fill="FFFFFF"/>
            <w:vAlign w:val="center"/>
          </w:tcPr>
          <w:p w14:paraId="5D0F4D89" w14:textId="77777777" w:rsidR="00BC46C9" w:rsidRPr="00482199" w:rsidRDefault="00BC46C9" w:rsidP="00F93DF4">
            <w:pPr>
              <w:rPr>
                <w:color w:val="333333"/>
                <w:lang w:val="en-US" w:eastAsia="ru-RU"/>
              </w:rPr>
            </w:pPr>
          </w:p>
        </w:tc>
        <w:tc>
          <w:tcPr>
            <w:tcW w:w="2836" w:type="dxa"/>
            <w:shd w:val="clear" w:color="auto" w:fill="FFFFFF"/>
            <w:vAlign w:val="center"/>
          </w:tcPr>
          <w:p w14:paraId="2F1E6852" w14:textId="77777777" w:rsidR="00BC46C9" w:rsidRPr="00482199" w:rsidRDefault="00BC46C9" w:rsidP="00F93DF4">
            <w:pPr>
              <w:rPr>
                <w:color w:val="333333"/>
                <w:lang w:val="en-US" w:eastAsia="ru-RU"/>
              </w:rPr>
            </w:pPr>
          </w:p>
        </w:tc>
        <w:tc>
          <w:tcPr>
            <w:tcW w:w="5102" w:type="dxa"/>
            <w:shd w:val="clear" w:color="auto" w:fill="FFFFFF"/>
            <w:vAlign w:val="center"/>
          </w:tcPr>
          <w:p w14:paraId="3C94ECAD" w14:textId="77777777" w:rsidR="00BC46C9" w:rsidRPr="00482199" w:rsidRDefault="00BC46C9" w:rsidP="00F93DF4">
            <w:pPr>
              <w:rPr>
                <w:color w:val="333333"/>
                <w:lang w:val="en-US" w:eastAsia="ru-RU"/>
              </w:rPr>
            </w:pPr>
          </w:p>
        </w:tc>
        <w:tc>
          <w:tcPr>
            <w:tcW w:w="2982" w:type="dxa"/>
            <w:shd w:val="clear" w:color="auto" w:fill="FFFFFF"/>
            <w:vAlign w:val="center"/>
          </w:tcPr>
          <w:p w14:paraId="38488F5A"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2B035C1"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39B56F80" w14:textId="77777777" w:rsidTr="00F93DF4">
        <w:tc>
          <w:tcPr>
            <w:tcW w:w="3118" w:type="dxa"/>
            <w:shd w:val="clear" w:color="auto" w:fill="FFFFFF"/>
            <w:vAlign w:val="center"/>
          </w:tcPr>
          <w:p w14:paraId="3A223B4E"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4E49FDBF"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07985D22" w14:textId="77777777" w:rsidR="00BC46C9" w:rsidRPr="00482199" w:rsidRDefault="00BC46C9" w:rsidP="00F93DF4">
            <w:pPr>
              <w:rPr>
                <w:color w:val="333333"/>
                <w:lang w:val="en-US" w:eastAsia="ru-RU"/>
              </w:rPr>
            </w:pPr>
            <w:r w:rsidRPr="00064045">
              <w:rPr>
                <w:color w:val="333333"/>
                <w:lang w:eastAsia="ru-RU"/>
              </w:rPr>
              <w:t>PFUR</w:t>
            </w:r>
          </w:p>
        </w:tc>
        <w:tc>
          <w:tcPr>
            <w:tcW w:w="1702" w:type="dxa"/>
            <w:tcBorders>
              <w:left w:val="nil"/>
            </w:tcBorders>
            <w:shd w:val="clear" w:color="auto" w:fill="FFFFFF"/>
            <w:vAlign w:val="center"/>
          </w:tcPr>
          <w:p w14:paraId="7B39A588" w14:textId="77777777" w:rsidR="00BC46C9" w:rsidRPr="00482199" w:rsidRDefault="00BC46C9" w:rsidP="00F93DF4">
            <w:pPr>
              <w:rPr>
                <w:color w:val="333333"/>
                <w:lang w:val="en-US" w:eastAsia="ru-RU"/>
              </w:rPr>
            </w:pPr>
          </w:p>
        </w:tc>
        <w:tc>
          <w:tcPr>
            <w:tcW w:w="2836" w:type="dxa"/>
            <w:shd w:val="clear" w:color="auto" w:fill="FFFFFF"/>
            <w:vAlign w:val="center"/>
          </w:tcPr>
          <w:p w14:paraId="6D905DD8" w14:textId="77777777" w:rsidR="00BC46C9" w:rsidRPr="00482199" w:rsidRDefault="00BC46C9" w:rsidP="00F93DF4">
            <w:pPr>
              <w:rPr>
                <w:color w:val="333333"/>
                <w:lang w:val="en-US" w:eastAsia="ru-RU"/>
              </w:rPr>
            </w:pPr>
          </w:p>
        </w:tc>
        <w:tc>
          <w:tcPr>
            <w:tcW w:w="5102" w:type="dxa"/>
            <w:shd w:val="clear" w:color="auto" w:fill="FFFFFF"/>
            <w:vAlign w:val="center"/>
          </w:tcPr>
          <w:p w14:paraId="566D2905" w14:textId="77777777" w:rsidR="00BC46C9" w:rsidRPr="00482199" w:rsidRDefault="00BC46C9" w:rsidP="00F93DF4">
            <w:pPr>
              <w:rPr>
                <w:color w:val="333333"/>
                <w:lang w:val="en-US" w:eastAsia="ru-RU"/>
              </w:rPr>
            </w:pPr>
          </w:p>
        </w:tc>
        <w:tc>
          <w:tcPr>
            <w:tcW w:w="2982" w:type="dxa"/>
            <w:shd w:val="clear" w:color="auto" w:fill="FFFFFF"/>
            <w:vAlign w:val="center"/>
          </w:tcPr>
          <w:p w14:paraId="34CB80E7"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E1D00D2"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3A203A2" w14:textId="77777777" w:rsidTr="00F93DF4">
        <w:tc>
          <w:tcPr>
            <w:tcW w:w="3118" w:type="dxa"/>
            <w:shd w:val="clear" w:color="auto" w:fill="FFFFFF"/>
            <w:vAlign w:val="center"/>
          </w:tcPr>
          <w:p w14:paraId="00835B0B"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4A486ACB"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5735D79F" w14:textId="77777777" w:rsidR="00BC46C9" w:rsidRPr="00482199" w:rsidRDefault="00BC46C9" w:rsidP="00F93DF4">
            <w:pPr>
              <w:rPr>
                <w:color w:val="333333"/>
                <w:lang w:val="en-US" w:eastAsia="ru-RU"/>
              </w:rPr>
            </w:pPr>
            <w:r w:rsidRPr="00064045">
              <w:rPr>
                <w:color w:val="333333"/>
                <w:lang w:eastAsia="ru-RU"/>
              </w:rPr>
              <w:t>SINP MSU</w:t>
            </w:r>
          </w:p>
        </w:tc>
        <w:tc>
          <w:tcPr>
            <w:tcW w:w="1702" w:type="dxa"/>
            <w:tcBorders>
              <w:left w:val="nil"/>
            </w:tcBorders>
            <w:shd w:val="clear" w:color="auto" w:fill="FFFFFF"/>
            <w:vAlign w:val="center"/>
          </w:tcPr>
          <w:p w14:paraId="479DC6F4" w14:textId="77777777" w:rsidR="00BC46C9" w:rsidRPr="00482199" w:rsidRDefault="00BC46C9" w:rsidP="00F93DF4">
            <w:pPr>
              <w:rPr>
                <w:color w:val="333333"/>
                <w:lang w:val="en-US" w:eastAsia="ru-RU"/>
              </w:rPr>
            </w:pPr>
          </w:p>
        </w:tc>
        <w:tc>
          <w:tcPr>
            <w:tcW w:w="2836" w:type="dxa"/>
            <w:shd w:val="clear" w:color="auto" w:fill="FFFFFF"/>
            <w:vAlign w:val="center"/>
          </w:tcPr>
          <w:p w14:paraId="0AE65077" w14:textId="77777777" w:rsidR="00BC46C9" w:rsidRPr="00482199" w:rsidRDefault="00BC46C9" w:rsidP="00F93DF4">
            <w:pPr>
              <w:rPr>
                <w:color w:val="333333"/>
                <w:lang w:val="en-US" w:eastAsia="ru-RU"/>
              </w:rPr>
            </w:pPr>
          </w:p>
        </w:tc>
        <w:tc>
          <w:tcPr>
            <w:tcW w:w="5102" w:type="dxa"/>
            <w:shd w:val="clear" w:color="auto" w:fill="FFFFFF"/>
            <w:vAlign w:val="center"/>
          </w:tcPr>
          <w:p w14:paraId="40A9A632" w14:textId="77777777" w:rsidR="00BC46C9" w:rsidRPr="00482199" w:rsidRDefault="00BC46C9" w:rsidP="00F93DF4">
            <w:pPr>
              <w:rPr>
                <w:color w:val="333333"/>
                <w:lang w:val="en-US" w:eastAsia="ru-RU"/>
              </w:rPr>
            </w:pPr>
          </w:p>
        </w:tc>
        <w:tc>
          <w:tcPr>
            <w:tcW w:w="2982" w:type="dxa"/>
            <w:shd w:val="clear" w:color="auto" w:fill="FFFFFF"/>
            <w:vAlign w:val="center"/>
          </w:tcPr>
          <w:p w14:paraId="47599226"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248884E"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6246A11" w14:textId="77777777" w:rsidTr="00F93DF4">
        <w:tc>
          <w:tcPr>
            <w:tcW w:w="3118" w:type="dxa"/>
            <w:shd w:val="clear" w:color="auto" w:fill="FFFFFF"/>
            <w:vAlign w:val="center"/>
          </w:tcPr>
          <w:p w14:paraId="39723BE3"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6E704BBA" w14:textId="77777777" w:rsidR="00BC46C9" w:rsidRPr="00482199" w:rsidRDefault="00BC46C9" w:rsidP="00F93DF4">
            <w:pPr>
              <w:rPr>
                <w:color w:val="333333"/>
                <w:lang w:val="en-US" w:eastAsia="ru-RU"/>
              </w:rPr>
            </w:pPr>
            <w:r w:rsidRPr="00064045">
              <w:rPr>
                <w:color w:val="333333"/>
                <w:lang w:eastAsia="ru-RU"/>
              </w:rPr>
              <w:t xml:space="preserve">Moscow, </w:t>
            </w:r>
            <w:proofErr w:type="spellStart"/>
            <w:r w:rsidRPr="00064045">
              <w:rPr>
                <w:color w:val="333333"/>
                <w:lang w:eastAsia="ru-RU"/>
              </w:rPr>
              <w:t>Troitsk</w:t>
            </w:r>
            <w:proofErr w:type="spellEnd"/>
          </w:p>
        </w:tc>
        <w:tc>
          <w:tcPr>
            <w:tcW w:w="2553" w:type="dxa"/>
            <w:shd w:val="clear" w:color="auto" w:fill="FFFFFF"/>
            <w:vAlign w:val="center"/>
          </w:tcPr>
          <w:p w14:paraId="65161DB9" w14:textId="77777777" w:rsidR="00BC46C9" w:rsidRPr="00482199" w:rsidRDefault="00BC46C9" w:rsidP="00F93DF4">
            <w:pPr>
              <w:rPr>
                <w:color w:val="333333"/>
                <w:lang w:val="en-US" w:eastAsia="ru-RU"/>
              </w:rPr>
            </w:pPr>
            <w:r w:rsidRPr="00064045">
              <w:rPr>
                <w:color w:val="333333"/>
                <w:lang w:eastAsia="ru-RU"/>
              </w:rPr>
              <w:t>INR RAS</w:t>
            </w:r>
          </w:p>
        </w:tc>
        <w:tc>
          <w:tcPr>
            <w:tcW w:w="1702" w:type="dxa"/>
            <w:tcBorders>
              <w:left w:val="nil"/>
            </w:tcBorders>
            <w:shd w:val="clear" w:color="auto" w:fill="FFFFFF"/>
            <w:vAlign w:val="center"/>
          </w:tcPr>
          <w:p w14:paraId="1C7F257D" w14:textId="77777777" w:rsidR="00BC46C9" w:rsidRPr="00482199" w:rsidRDefault="00BC46C9" w:rsidP="00F93DF4">
            <w:pPr>
              <w:rPr>
                <w:color w:val="333333"/>
                <w:lang w:val="en-US" w:eastAsia="ru-RU"/>
              </w:rPr>
            </w:pPr>
          </w:p>
        </w:tc>
        <w:tc>
          <w:tcPr>
            <w:tcW w:w="2836" w:type="dxa"/>
            <w:shd w:val="clear" w:color="auto" w:fill="FFFFFF"/>
            <w:vAlign w:val="center"/>
          </w:tcPr>
          <w:p w14:paraId="54CDF9BC" w14:textId="77777777" w:rsidR="00BC46C9" w:rsidRPr="00482199" w:rsidRDefault="00BC46C9" w:rsidP="00F93DF4">
            <w:pPr>
              <w:rPr>
                <w:color w:val="333333"/>
                <w:lang w:val="en-US" w:eastAsia="ru-RU"/>
              </w:rPr>
            </w:pPr>
          </w:p>
        </w:tc>
        <w:tc>
          <w:tcPr>
            <w:tcW w:w="5102" w:type="dxa"/>
            <w:shd w:val="clear" w:color="auto" w:fill="FFFFFF"/>
            <w:vAlign w:val="center"/>
          </w:tcPr>
          <w:p w14:paraId="7CF28C84" w14:textId="77777777" w:rsidR="00BC46C9" w:rsidRPr="00482199" w:rsidRDefault="00BC46C9" w:rsidP="00F93DF4">
            <w:pPr>
              <w:rPr>
                <w:color w:val="333333"/>
                <w:lang w:val="en-US" w:eastAsia="ru-RU"/>
              </w:rPr>
            </w:pPr>
          </w:p>
        </w:tc>
        <w:tc>
          <w:tcPr>
            <w:tcW w:w="2982" w:type="dxa"/>
            <w:shd w:val="clear" w:color="auto" w:fill="FFFFFF"/>
            <w:vAlign w:val="center"/>
          </w:tcPr>
          <w:p w14:paraId="0005A163"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30D0923"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3E5A2519" w14:textId="77777777" w:rsidTr="00F93DF4">
        <w:tc>
          <w:tcPr>
            <w:tcW w:w="3118" w:type="dxa"/>
            <w:shd w:val="clear" w:color="auto" w:fill="FFFFFF"/>
            <w:vAlign w:val="center"/>
          </w:tcPr>
          <w:p w14:paraId="4E05FA99"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566B930D" w14:textId="77777777" w:rsidR="00BC46C9" w:rsidRPr="00482199" w:rsidRDefault="00BC46C9" w:rsidP="00F93DF4">
            <w:pPr>
              <w:rPr>
                <w:color w:val="333333"/>
                <w:lang w:val="en-US" w:eastAsia="ru-RU"/>
              </w:rPr>
            </w:pPr>
            <w:proofErr w:type="spellStart"/>
            <w:r w:rsidRPr="00064045">
              <w:rPr>
                <w:color w:val="333333"/>
                <w:lang w:eastAsia="ru-RU"/>
              </w:rPr>
              <w:t>Omsk</w:t>
            </w:r>
            <w:proofErr w:type="spellEnd"/>
          </w:p>
        </w:tc>
        <w:tc>
          <w:tcPr>
            <w:tcW w:w="2553" w:type="dxa"/>
            <w:shd w:val="clear" w:color="auto" w:fill="FFFFFF"/>
            <w:vAlign w:val="center"/>
          </w:tcPr>
          <w:p w14:paraId="77F540E5" w14:textId="77777777" w:rsidR="00BC46C9" w:rsidRPr="00482199" w:rsidRDefault="00BC46C9" w:rsidP="00F93DF4">
            <w:pPr>
              <w:rPr>
                <w:color w:val="333333"/>
                <w:lang w:val="en-US" w:eastAsia="ru-RU"/>
              </w:rPr>
            </w:pPr>
            <w:proofErr w:type="spellStart"/>
            <w:r w:rsidRPr="00064045">
              <w:rPr>
                <w:color w:val="333333"/>
                <w:lang w:eastAsia="ru-RU"/>
              </w:rPr>
              <w:t>OmSU</w:t>
            </w:r>
            <w:proofErr w:type="spellEnd"/>
          </w:p>
        </w:tc>
        <w:tc>
          <w:tcPr>
            <w:tcW w:w="1702" w:type="dxa"/>
            <w:tcBorders>
              <w:left w:val="nil"/>
            </w:tcBorders>
            <w:shd w:val="clear" w:color="auto" w:fill="FFFFFF"/>
            <w:vAlign w:val="center"/>
          </w:tcPr>
          <w:p w14:paraId="16C795F8" w14:textId="77777777" w:rsidR="00BC46C9" w:rsidRPr="00482199" w:rsidRDefault="00BC46C9" w:rsidP="00F93DF4">
            <w:pPr>
              <w:rPr>
                <w:color w:val="333333"/>
                <w:lang w:val="en-US" w:eastAsia="ru-RU"/>
              </w:rPr>
            </w:pPr>
          </w:p>
        </w:tc>
        <w:tc>
          <w:tcPr>
            <w:tcW w:w="2836" w:type="dxa"/>
            <w:shd w:val="clear" w:color="auto" w:fill="FFFFFF"/>
            <w:vAlign w:val="center"/>
          </w:tcPr>
          <w:p w14:paraId="01D0F97A" w14:textId="77777777" w:rsidR="00BC46C9" w:rsidRPr="00482199" w:rsidRDefault="00BC46C9" w:rsidP="00F93DF4">
            <w:pPr>
              <w:rPr>
                <w:color w:val="333333"/>
                <w:lang w:val="en-US" w:eastAsia="ru-RU"/>
              </w:rPr>
            </w:pPr>
          </w:p>
        </w:tc>
        <w:tc>
          <w:tcPr>
            <w:tcW w:w="5102" w:type="dxa"/>
            <w:shd w:val="clear" w:color="auto" w:fill="FFFFFF"/>
            <w:vAlign w:val="center"/>
          </w:tcPr>
          <w:p w14:paraId="48FF8181" w14:textId="77777777" w:rsidR="00BC46C9" w:rsidRPr="00482199" w:rsidRDefault="00BC46C9" w:rsidP="00F93DF4">
            <w:pPr>
              <w:rPr>
                <w:color w:val="333333"/>
                <w:lang w:val="en-US" w:eastAsia="ru-RU"/>
              </w:rPr>
            </w:pPr>
          </w:p>
        </w:tc>
        <w:tc>
          <w:tcPr>
            <w:tcW w:w="2982" w:type="dxa"/>
            <w:shd w:val="clear" w:color="auto" w:fill="FFFFFF"/>
            <w:vAlign w:val="center"/>
          </w:tcPr>
          <w:p w14:paraId="0D1816F3"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0350DAA"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27AC9EA4" w14:textId="77777777" w:rsidTr="00F93DF4">
        <w:tc>
          <w:tcPr>
            <w:tcW w:w="3118" w:type="dxa"/>
            <w:shd w:val="clear" w:color="auto" w:fill="FFFFFF"/>
            <w:vAlign w:val="center"/>
          </w:tcPr>
          <w:p w14:paraId="234E111E"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04F367FF" w14:textId="77777777" w:rsidR="00BC46C9" w:rsidRPr="00482199" w:rsidRDefault="00BC46C9" w:rsidP="00F93DF4">
            <w:pPr>
              <w:rPr>
                <w:color w:val="333333"/>
                <w:lang w:val="en-US" w:eastAsia="ru-RU"/>
              </w:rPr>
            </w:pPr>
            <w:proofErr w:type="spellStart"/>
            <w:r w:rsidRPr="00064045">
              <w:rPr>
                <w:color w:val="333333"/>
                <w:lang w:eastAsia="ru-RU"/>
              </w:rPr>
              <w:t>Saratov</w:t>
            </w:r>
            <w:proofErr w:type="spellEnd"/>
          </w:p>
        </w:tc>
        <w:tc>
          <w:tcPr>
            <w:tcW w:w="2553" w:type="dxa"/>
            <w:shd w:val="clear" w:color="auto" w:fill="FFFFFF"/>
            <w:vAlign w:val="center"/>
          </w:tcPr>
          <w:p w14:paraId="08E948AE" w14:textId="77777777" w:rsidR="00BC46C9" w:rsidRPr="00482199" w:rsidRDefault="00BC46C9" w:rsidP="00F93DF4">
            <w:pPr>
              <w:rPr>
                <w:color w:val="333333"/>
                <w:lang w:val="en-US" w:eastAsia="ru-RU"/>
              </w:rPr>
            </w:pPr>
            <w:r w:rsidRPr="00064045">
              <w:rPr>
                <w:color w:val="333333"/>
                <w:lang w:eastAsia="ru-RU"/>
              </w:rPr>
              <w:t>SSU</w:t>
            </w:r>
          </w:p>
        </w:tc>
        <w:tc>
          <w:tcPr>
            <w:tcW w:w="1702" w:type="dxa"/>
            <w:tcBorders>
              <w:left w:val="nil"/>
            </w:tcBorders>
            <w:shd w:val="clear" w:color="auto" w:fill="FFFFFF"/>
            <w:vAlign w:val="center"/>
          </w:tcPr>
          <w:p w14:paraId="7895E0AC" w14:textId="77777777" w:rsidR="00BC46C9" w:rsidRPr="00482199" w:rsidRDefault="00BC46C9" w:rsidP="00F93DF4">
            <w:pPr>
              <w:rPr>
                <w:color w:val="333333"/>
                <w:lang w:val="en-US" w:eastAsia="ru-RU"/>
              </w:rPr>
            </w:pPr>
          </w:p>
        </w:tc>
        <w:tc>
          <w:tcPr>
            <w:tcW w:w="2836" w:type="dxa"/>
            <w:shd w:val="clear" w:color="auto" w:fill="FFFFFF"/>
            <w:vAlign w:val="center"/>
          </w:tcPr>
          <w:p w14:paraId="28D91FCC" w14:textId="77777777" w:rsidR="00BC46C9" w:rsidRPr="00482199" w:rsidRDefault="00BC46C9" w:rsidP="00F93DF4">
            <w:pPr>
              <w:rPr>
                <w:color w:val="333333"/>
                <w:lang w:val="en-US" w:eastAsia="ru-RU"/>
              </w:rPr>
            </w:pPr>
          </w:p>
        </w:tc>
        <w:tc>
          <w:tcPr>
            <w:tcW w:w="5102" w:type="dxa"/>
            <w:shd w:val="clear" w:color="auto" w:fill="FFFFFF"/>
            <w:vAlign w:val="center"/>
          </w:tcPr>
          <w:p w14:paraId="2CA58B95" w14:textId="77777777" w:rsidR="00BC46C9" w:rsidRPr="00482199" w:rsidRDefault="00BC46C9" w:rsidP="00F93DF4">
            <w:pPr>
              <w:rPr>
                <w:color w:val="333333"/>
                <w:lang w:val="en-US" w:eastAsia="ru-RU"/>
              </w:rPr>
            </w:pPr>
          </w:p>
        </w:tc>
        <w:tc>
          <w:tcPr>
            <w:tcW w:w="2982" w:type="dxa"/>
            <w:shd w:val="clear" w:color="auto" w:fill="FFFFFF"/>
            <w:vAlign w:val="center"/>
          </w:tcPr>
          <w:p w14:paraId="65E8AEFD"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A8E1447"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C575D22" w14:textId="77777777" w:rsidTr="00F93DF4">
        <w:tc>
          <w:tcPr>
            <w:tcW w:w="3118" w:type="dxa"/>
            <w:shd w:val="clear" w:color="auto" w:fill="FFFFFF"/>
            <w:vAlign w:val="center"/>
          </w:tcPr>
          <w:p w14:paraId="244ED1EC"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7ED80420" w14:textId="77777777" w:rsidR="00BC46C9" w:rsidRPr="00482199" w:rsidRDefault="00BC46C9" w:rsidP="00F93DF4">
            <w:pPr>
              <w:rPr>
                <w:color w:val="333333"/>
                <w:lang w:val="en-US" w:eastAsia="ru-RU"/>
              </w:rPr>
            </w:pPr>
            <w:r w:rsidRPr="00064045">
              <w:rPr>
                <w:color w:val="333333"/>
                <w:lang w:eastAsia="ru-RU"/>
              </w:rPr>
              <w:t xml:space="preserve">St. </w:t>
            </w:r>
            <w:proofErr w:type="spellStart"/>
            <w:r w:rsidRPr="00064045">
              <w:rPr>
                <w:color w:val="333333"/>
                <w:lang w:eastAsia="ru-RU"/>
              </w:rPr>
              <w:t>Petersburg</w:t>
            </w:r>
            <w:proofErr w:type="spellEnd"/>
          </w:p>
        </w:tc>
        <w:tc>
          <w:tcPr>
            <w:tcW w:w="2553" w:type="dxa"/>
            <w:shd w:val="clear" w:color="auto" w:fill="FFFFFF"/>
            <w:vAlign w:val="center"/>
          </w:tcPr>
          <w:p w14:paraId="40234513" w14:textId="77777777" w:rsidR="00BC46C9" w:rsidRPr="00482199" w:rsidRDefault="00BC46C9" w:rsidP="00F93DF4">
            <w:pPr>
              <w:rPr>
                <w:color w:val="333333"/>
                <w:lang w:val="en-US" w:eastAsia="ru-RU"/>
              </w:rPr>
            </w:pPr>
            <w:proofErr w:type="spellStart"/>
            <w:r w:rsidRPr="00064045">
              <w:rPr>
                <w:color w:val="333333"/>
                <w:lang w:eastAsia="ru-RU"/>
              </w:rPr>
              <w:t>SPbSU</w:t>
            </w:r>
            <w:proofErr w:type="spellEnd"/>
          </w:p>
        </w:tc>
        <w:tc>
          <w:tcPr>
            <w:tcW w:w="1702" w:type="dxa"/>
            <w:tcBorders>
              <w:left w:val="nil"/>
            </w:tcBorders>
            <w:shd w:val="clear" w:color="auto" w:fill="FFFFFF"/>
            <w:vAlign w:val="center"/>
          </w:tcPr>
          <w:p w14:paraId="241DB0B6" w14:textId="77777777" w:rsidR="00BC46C9" w:rsidRPr="00482199" w:rsidRDefault="00BC46C9" w:rsidP="00F93DF4">
            <w:pPr>
              <w:rPr>
                <w:color w:val="333333"/>
                <w:lang w:val="en-US" w:eastAsia="ru-RU"/>
              </w:rPr>
            </w:pPr>
          </w:p>
        </w:tc>
        <w:tc>
          <w:tcPr>
            <w:tcW w:w="2836" w:type="dxa"/>
            <w:shd w:val="clear" w:color="auto" w:fill="FFFFFF"/>
            <w:vAlign w:val="center"/>
          </w:tcPr>
          <w:p w14:paraId="2211028C" w14:textId="77777777" w:rsidR="00BC46C9" w:rsidRPr="00482199" w:rsidRDefault="00BC46C9" w:rsidP="00F93DF4">
            <w:pPr>
              <w:rPr>
                <w:color w:val="333333"/>
                <w:lang w:val="en-US" w:eastAsia="ru-RU"/>
              </w:rPr>
            </w:pPr>
          </w:p>
        </w:tc>
        <w:tc>
          <w:tcPr>
            <w:tcW w:w="5102" w:type="dxa"/>
            <w:shd w:val="clear" w:color="auto" w:fill="FFFFFF"/>
            <w:vAlign w:val="center"/>
          </w:tcPr>
          <w:p w14:paraId="019B72D4" w14:textId="77777777" w:rsidR="00BC46C9" w:rsidRPr="00482199" w:rsidRDefault="00BC46C9" w:rsidP="00F93DF4">
            <w:pPr>
              <w:rPr>
                <w:color w:val="333333"/>
                <w:lang w:val="en-US" w:eastAsia="ru-RU"/>
              </w:rPr>
            </w:pPr>
          </w:p>
        </w:tc>
        <w:tc>
          <w:tcPr>
            <w:tcW w:w="2982" w:type="dxa"/>
            <w:shd w:val="clear" w:color="auto" w:fill="FFFFFF"/>
            <w:vAlign w:val="center"/>
          </w:tcPr>
          <w:p w14:paraId="4390EACF"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98CDF18"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81E4084" w14:textId="77777777" w:rsidTr="00F93DF4">
        <w:tc>
          <w:tcPr>
            <w:tcW w:w="3118" w:type="dxa"/>
            <w:shd w:val="clear" w:color="auto" w:fill="FFFFFF"/>
            <w:vAlign w:val="center"/>
          </w:tcPr>
          <w:p w14:paraId="5E9CAAC8"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3B5094CC" w14:textId="77777777" w:rsidR="00BC46C9" w:rsidRPr="00482199" w:rsidRDefault="00BC46C9" w:rsidP="00F93DF4">
            <w:pPr>
              <w:rPr>
                <w:color w:val="333333"/>
                <w:lang w:val="en-US" w:eastAsia="ru-RU"/>
              </w:rPr>
            </w:pPr>
            <w:proofErr w:type="spellStart"/>
            <w:r w:rsidRPr="00064045">
              <w:rPr>
                <w:color w:val="333333"/>
                <w:lang w:eastAsia="ru-RU"/>
              </w:rPr>
              <w:t>Tomsk</w:t>
            </w:r>
            <w:proofErr w:type="spellEnd"/>
          </w:p>
        </w:tc>
        <w:tc>
          <w:tcPr>
            <w:tcW w:w="2553" w:type="dxa"/>
            <w:shd w:val="clear" w:color="auto" w:fill="FFFFFF"/>
            <w:vAlign w:val="center"/>
          </w:tcPr>
          <w:p w14:paraId="1D691D4B" w14:textId="77777777" w:rsidR="00BC46C9" w:rsidRPr="00482199" w:rsidRDefault="00BC46C9" w:rsidP="00F93DF4">
            <w:pPr>
              <w:rPr>
                <w:color w:val="333333"/>
                <w:lang w:val="en-US" w:eastAsia="ru-RU"/>
              </w:rPr>
            </w:pPr>
            <w:r w:rsidRPr="00064045">
              <w:rPr>
                <w:color w:val="333333"/>
                <w:lang w:eastAsia="ru-RU"/>
              </w:rPr>
              <w:t>TPU</w:t>
            </w:r>
          </w:p>
        </w:tc>
        <w:tc>
          <w:tcPr>
            <w:tcW w:w="1702" w:type="dxa"/>
            <w:tcBorders>
              <w:left w:val="nil"/>
            </w:tcBorders>
            <w:shd w:val="clear" w:color="auto" w:fill="FFFFFF"/>
            <w:vAlign w:val="center"/>
          </w:tcPr>
          <w:p w14:paraId="64958F26" w14:textId="77777777" w:rsidR="00BC46C9" w:rsidRPr="00482199" w:rsidRDefault="00BC46C9" w:rsidP="00F93DF4">
            <w:pPr>
              <w:rPr>
                <w:color w:val="333333"/>
                <w:lang w:val="en-US" w:eastAsia="ru-RU"/>
              </w:rPr>
            </w:pPr>
          </w:p>
        </w:tc>
        <w:tc>
          <w:tcPr>
            <w:tcW w:w="2836" w:type="dxa"/>
            <w:shd w:val="clear" w:color="auto" w:fill="FFFFFF"/>
            <w:vAlign w:val="center"/>
          </w:tcPr>
          <w:p w14:paraId="58A19AE4" w14:textId="77777777" w:rsidR="00BC46C9" w:rsidRPr="00482199" w:rsidRDefault="00BC46C9" w:rsidP="00F93DF4">
            <w:pPr>
              <w:rPr>
                <w:color w:val="333333"/>
                <w:lang w:val="en-US" w:eastAsia="ru-RU"/>
              </w:rPr>
            </w:pPr>
          </w:p>
        </w:tc>
        <w:tc>
          <w:tcPr>
            <w:tcW w:w="5102" w:type="dxa"/>
            <w:shd w:val="clear" w:color="auto" w:fill="FFFFFF"/>
            <w:vAlign w:val="center"/>
          </w:tcPr>
          <w:p w14:paraId="4AC000DB" w14:textId="77777777" w:rsidR="00BC46C9" w:rsidRPr="00482199" w:rsidRDefault="00BC46C9" w:rsidP="00F93DF4">
            <w:pPr>
              <w:rPr>
                <w:color w:val="333333"/>
                <w:lang w:val="en-US" w:eastAsia="ru-RU"/>
              </w:rPr>
            </w:pPr>
          </w:p>
        </w:tc>
        <w:tc>
          <w:tcPr>
            <w:tcW w:w="2982" w:type="dxa"/>
            <w:shd w:val="clear" w:color="auto" w:fill="FFFFFF"/>
            <w:vAlign w:val="center"/>
          </w:tcPr>
          <w:p w14:paraId="42EDBE34"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5A6B94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30045BA" w14:textId="77777777" w:rsidTr="00F93DF4">
        <w:tc>
          <w:tcPr>
            <w:tcW w:w="3118" w:type="dxa"/>
            <w:shd w:val="clear" w:color="auto" w:fill="FFFFFF"/>
            <w:vAlign w:val="center"/>
          </w:tcPr>
          <w:p w14:paraId="1B9DE77D"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13C67098" w14:textId="77777777" w:rsidR="00BC46C9" w:rsidRPr="00482199" w:rsidRDefault="00BC46C9" w:rsidP="00F93DF4">
            <w:pPr>
              <w:rPr>
                <w:color w:val="333333"/>
                <w:lang w:val="en-US" w:eastAsia="ru-RU"/>
              </w:rPr>
            </w:pPr>
            <w:proofErr w:type="spellStart"/>
            <w:r w:rsidRPr="00064045">
              <w:rPr>
                <w:color w:val="333333"/>
                <w:lang w:eastAsia="ru-RU"/>
              </w:rPr>
              <w:t>Vladivostok</w:t>
            </w:r>
            <w:proofErr w:type="spellEnd"/>
          </w:p>
        </w:tc>
        <w:tc>
          <w:tcPr>
            <w:tcW w:w="2553" w:type="dxa"/>
            <w:shd w:val="clear" w:color="auto" w:fill="FFFFFF"/>
            <w:vAlign w:val="center"/>
          </w:tcPr>
          <w:p w14:paraId="3EDA23F4" w14:textId="77777777" w:rsidR="00BC46C9" w:rsidRPr="00482199" w:rsidRDefault="00BC46C9" w:rsidP="00F93DF4">
            <w:pPr>
              <w:rPr>
                <w:color w:val="333333"/>
                <w:lang w:val="en-US" w:eastAsia="ru-RU"/>
              </w:rPr>
            </w:pPr>
            <w:r w:rsidRPr="00064045">
              <w:rPr>
                <w:color w:val="333333"/>
                <w:lang w:eastAsia="ru-RU"/>
              </w:rPr>
              <w:t>FEFU</w:t>
            </w:r>
          </w:p>
        </w:tc>
        <w:tc>
          <w:tcPr>
            <w:tcW w:w="1702" w:type="dxa"/>
            <w:tcBorders>
              <w:left w:val="nil"/>
            </w:tcBorders>
            <w:shd w:val="clear" w:color="auto" w:fill="FFFFFF"/>
            <w:vAlign w:val="center"/>
          </w:tcPr>
          <w:p w14:paraId="51A20BF9" w14:textId="77777777" w:rsidR="00BC46C9" w:rsidRPr="00482199" w:rsidRDefault="00BC46C9" w:rsidP="00F93DF4">
            <w:pPr>
              <w:rPr>
                <w:color w:val="333333"/>
                <w:lang w:val="en-US" w:eastAsia="ru-RU"/>
              </w:rPr>
            </w:pPr>
          </w:p>
        </w:tc>
        <w:tc>
          <w:tcPr>
            <w:tcW w:w="2836" w:type="dxa"/>
            <w:shd w:val="clear" w:color="auto" w:fill="FFFFFF"/>
            <w:vAlign w:val="center"/>
          </w:tcPr>
          <w:p w14:paraId="50B24279" w14:textId="77777777" w:rsidR="00BC46C9" w:rsidRPr="00482199" w:rsidRDefault="00BC46C9" w:rsidP="00F93DF4">
            <w:pPr>
              <w:rPr>
                <w:color w:val="333333"/>
                <w:lang w:val="en-US" w:eastAsia="ru-RU"/>
              </w:rPr>
            </w:pPr>
          </w:p>
        </w:tc>
        <w:tc>
          <w:tcPr>
            <w:tcW w:w="5102" w:type="dxa"/>
            <w:shd w:val="clear" w:color="auto" w:fill="FFFFFF"/>
            <w:vAlign w:val="center"/>
          </w:tcPr>
          <w:p w14:paraId="61ACEED3" w14:textId="77777777" w:rsidR="00BC46C9" w:rsidRPr="00482199" w:rsidRDefault="00BC46C9" w:rsidP="00F93DF4">
            <w:pPr>
              <w:rPr>
                <w:color w:val="333333"/>
                <w:lang w:val="en-US" w:eastAsia="ru-RU"/>
              </w:rPr>
            </w:pPr>
          </w:p>
        </w:tc>
        <w:tc>
          <w:tcPr>
            <w:tcW w:w="2982" w:type="dxa"/>
            <w:shd w:val="clear" w:color="auto" w:fill="FFFFFF"/>
            <w:vAlign w:val="center"/>
          </w:tcPr>
          <w:p w14:paraId="425310CF"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7B8AE38"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3A44C0DF" w14:textId="77777777" w:rsidTr="00F93DF4">
        <w:tc>
          <w:tcPr>
            <w:tcW w:w="3118" w:type="dxa"/>
            <w:shd w:val="clear" w:color="auto" w:fill="FFFFFF"/>
            <w:vAlign w:val="center"/>
          </w:tcPr>
          <w:p w14:paraId="4C7FD0ED" w14:textId="77777777" w:rsidR="00BC46C9" w:rsidRPr="00482199" w:rsidRDefault="00BC46C9" w:rsidP="00F93DF4">
            <w:pPr>
              <w:rPr>
                <w:color w:val="333333"/>
                <w:lang w:val="en-US" w:eastAsia="ru-RU"/>
              </w:rPr>
            </w:pPr>
            <w:proofErr w:type="spellStart"/>
            <w:r w:rsidRPr="00064045">
              <w:rPr>
                <w:color w:val="333333"/>
                <w:lang w:eastAsia="ru-RU"/>
              </w:rPr>
              <w:t>Serbia</w:t>
            </w:r>
            <w:proofErr w:type="spellEnd"/>
          </w:p>
        </w:tc>
        <w:tc>
          <w:tcPr>
            <w:tcW w:w="3685" w:type="dxa"/>
            <w:shd w:val="clear" w:color="auto" w:fill="FFFFFF"/>
            <w:vAlign w:val="center"/>
          </w:tcPr>
          <w:p w14:paraId="5E7F0490" w14:textId="77777777" w:rsidR="00BC46C9" w:rsidRPr="00482199" w:rsidRDefault="00BC46C9" w:rsidP="00F93DF4">
            <w:pPr>
              <w:rPr>
                <w:color w:val="333333"/>
                <w:lang w:val="en-US" w:eastAsia="ru-RU"/>
              </w:rPr>
            </w:pPr>
            <w:proofErr w:type="spellStart"/>
            <w:r w:rsidRPr="00064045">
              <w:rPr>
                <w:color w:val="333333"/>
                <w:lang w:eastAsia="ru-RU"/>
              </w:rPr>
              <w:t>Belgrade</w:t>
            </w:r>
            <w:proofErr w:type="spellEnd"/>
          </w:p>
        </w:tc>
        <w:tc>
          <w:tcPr>
            <w:tcW w:w="2553" w:type="dxa"/>
            <w:shd w:val="clear" w:color="auto" w:fill="FFFFFF"/>
            <w:vAlign w:val="center"/>
          </w:tcPr>
          <w:p w14:paraId="49DEFACD" w14:textId="77777777" w:rsidR="00BC46C9" w:rsidRPr="00482199" w:rsidRDefault="00BC46C9" w:rsidP="00F93DF4">
            <w:pPr>
              <w:rPr>
                <w:color w:val="333333"/>
                <w:lang w:val="en-US" w:eastAsia="ru-RU"/>
              </w:rPr>
            </w:pPr>
            <w:r w:rsidRPr="00064045">
              <w:rPr>
                <w:color w:val="333333"/>
                <w:lang w:eastAsia="ru-RU"/>
              </w:rPr>
              <w:t>IPB</w:t>
            </w:r>
          </w:p>
        </w:tc>
        <w:tc>
          <w:tcPr>
            <w:tcW w:w="1702" w:type="dxa"/>
            <w:tcBorders>
              <w:left w:val="nil"/>
            </w:tcBorders>
            <w:shd w:val="clear" w:color="auto" w:fill="FFFFFF"/>
            <w:vAlign w:val="center"/>
          </w:tcPr>
          <w:p w14:paraId="0A48794C" w14:textId="77777777" w:rsidR="00BC46C9" w:rsidRPr="00482199" w:rsidRDefault="00BC46C9" w:rsidP="00F93DF4">
            <w:pPr>
              <w:rPr>
                <w:color w:val="333333"/>
                <w:lang w:val="en-US" w:eastAsia="ru-RU"/>
              </w:rPr>
            </w:pPr>
          </w:p>
        </w:tc>
        <w:tc>
          <w:tcPr>
            <w:tcW w:w="2836" w:type="dxa"/>
            <w:shd w:val="clear" w:color="auto" w:fill="FFFFFF"/>
            <w:vAlign w:val="center"/>
          </w:tcPr>
          <w:p w14:paraId="1961FE87" w14:textId="77777777" w:rsidR="00BC46C9" w:rsidRPr="00482199" w:rsidRDefault="00BC46C9" w:rsidP="00F93DF4">
            <w:pPr>
              <w:rPr>
                <w:color w:val="333333"/>
                <w:lang w:val="en-US" w:eastAsia="ru-RU"/>
              </w:rPr>
            </w:pPr>
          </w:p>
        </w:tc>
        <w:tc>
          <w:tcPr>
            <w:tcW w:w="5102" w:type="dxa"/>
            <w:shd w:val="clear" w:color="auto" w:fill="FFFFFF"/>
            <w:vAlign w:val="center"/>
          </w:tcPr>
          <w:p w14:paraId="5F6E3112" w14:textId="77777777" w:rsidR="00BC46C9" w:rsidRPr="00482199" w:rsidRDefault="00BC46C9" w:rsidP="00F93DF4">
            <w:pPr>
              <w:rPr>
                <w:color w:val="333333"/>
                <w:lang w:val="en-US" w:eastAsia="ru-RU"/>
              </w:rPr>
            </w:pPr>
          </w:p>
        </w:tc>
        <w:tc>
          <w:tcPr>
            <w:tcW w:w="2982" w:type="dxa"/>
            <w:shd w:val="clear" w:color="auto" w:fill="FFFFFF"/>
            <w:vAlign w:val="center"/>
          </w:tcPr>
          <w:p w14:paraId="215D69F0"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7B5F355"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0BD547C" w14:textId="77777777" w:rsidTr="00F93DF4">
        <w:tc>
          <w:tcPr>
            <w:tcW w:w="3118" w:type="dxa"/>
            <w:shd w:val="clear" w:color="auto" w:fill="FFFFFF"/>
            <w:vAlign w:val="center"/>
          </w:tcPr>
          <w:p w14:paraId="7AA7FF4E" w14:textId="77777777" w:rsidR="00BC46C9" w:rsidRPr="00482199" w:rsidRDefault="00BC46C9" w:rsidP="00F93DF4">
            <w:pPr>
              <w:rPr>
                <w:color w:val="333333"/>
                <w:lang w:val="en-US" w:eastAsia="ru-RU"/>
              </w:rPr>
            </w:pPr>
            <w:proofErr w:type="spellStart"/>
            <w:r w:rsidRPr="00064045">
              <w:rPr>
                <w:color w:val="333333"/>
                <w:lang w:eastAsia="ru-RU"/>
              </w:rPr>
              <w:t>Slovakia</w:t>
            </w:r>
            <w:proofErr w:type="spellEnd"/>
          </w:p>
        </w:tc>
        <w:tc>
          <w:tcPr>
            <w:tcW w:w="3685" w:type="dxa"/>
            <w:shd w:val="clear" w:color="auto" w:fill="FFFFFF"/>
            <w:vAlign w:val="center"/>
          </w:tcPr>
          <w:p w14:paraId="19FA3A71" w14:textId="77777777" w:rsidR="00BC46C9" w:rsidRPr="00482199" w:rsidRDefault="00BC46C9" w:rsidP="00F93DF4">
            <w:pPr>
              <w:rPr>
                <w:color w:val="333333"/>
                <w:lang w:val="en-US" w:eastAsia="ru-RU"/>
              </w:rPr>
            </w:pPr>
            <w:proofErr w:type="spellStart"/>
            <w:r w:rsidRPr="00064045">
              <w:rPr>
                <w:color w:val="333333"/>
                <w:lang w:eastAsia="ru-RU"/>
              </w:rPr>
              <w:t>Bratislava</w:t>
            </w:r>
            <w:proofErr w:type="spellEnd"/>
          </w:p>
        </w:tc>
        <w:tc>
          <w:tcPr>
            <w:tcW w:w="2553" w:type="dxa"/>
            <w:shd w:val="clear" w:color="auto" w:fill="FFFFFF"/>
            <w:vAlign w:val="center"/>
          </w:tcPr>
          <w:p w14:paraId="2FA0B221" w14:textId="77777777" w:rsidR="00BC46C9" w:rsidRPr="00482199" w:rsidRDefault="00BC46C9" w:rsidP="00F93DF4">
            <w:pPr>
              <w:rPr>
                <w:color w:val="333333"/>
                <w:lang w:val="en-US" w:eastAsia="ru-RU"/>
              </w:rPr>
            </w:pPr>
            <w:r w:rsidRPr="00064045">
              <w:rPr>
                <w:color w:val="333333"/>
                <w:lang w:eastAsia="ru-RU"/>
              </w:rPr>
              <w:t>CU</w:t>
            </w:r>
          </w:p>
        </w:tc>
        <w:tc>
          <w:tcPr>
            <w:tcW w:w="1702" w:type="dxa"/>
            <w:tcBorders>
              <w:left w:val="nil"/>
            </w:tcBorders>
            <w:shd w:val="clear" w:color="auto" w:fill="FFFFFF"/>
            <w:vAlign w:val="center"/>
          </w:tcPr>
          <w:p w14:paraId="42DE74DA" w14:textId="77777777" w:rsidR="00BC46C9" w:rsidRPr="00482199" w:rsidRDefault="00BC46C9" w:rsidP="00F93DF4">
            <w:pPr>
              <w:rPr>
                <w:color w:val="333333"/>
                <w:lang w:val="en-US" w:eastAsia="ru-RU"/>
              </w:rPr>
            </w:pPr>
          </w:p>
        </w:tc>
        <w:tc>
          <w:tcPr>
            <w:tcW w:w="2836" w:type="dxa"/>
            <w:shd w:val="clear" w:color="auto" w:fill="FFFFFF"/>
            <w:vAlign w:val="center"/>
          </w:tcPr>
          <w:p w14:paraId="6B35B95E" w14:textId="77777777" w:rsidR="00BC46C9" w:rsidRPr="00482199" w:rsidRDefault="00BC46C9" w:rsidP="00F93DF4">
            <w:pPr>
              <w:rPr>
                <w:color w:val="333333"/>
                <w:lang w:val="en-US" w:eastAsia="ru-RU"/>
              </w:rPr>
            </w:pPr>
          </w:p>
        </w:tc>
        <w:tc>
          <w:tcPr>
            <w:tcW w:w="5102" w:type="dxa"/>
            <w:shd w:val="clear" w:color="auto" w:fill="FFFFFF"/>
            <w:vAlign w:val="center"/>
          </w:tcPr>
          <w:p w14:paraId="071533C1" w14:textId="77777777" w:rsidR="00BC46C9" w:rsidRPr="00482199" w:rsidRDefault="00BC46C9" w:rsidP="00F93DF4">
            <w:pPr>
              <w:rPr>
                <w:color w:val="333333"/>
                <w:lang w:val="en-US" w:eastAsia="ru-RU"/>
              </w:rPr>
            </w:pPr>
          </w:p>
        </w:tc>
        <w:tc>
          <w:tcPr>
            <w:tcW w:w="2982" w:type="dxa"/>
            <w:shd w:val="clear" w:color="auto" w:fill="FFFFFF"/>
            <w:vAlign w:val="center"/>
          </w:tcPr>
          <w:p w14:paraId="536F161B"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7AFDCFA"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ADD9422" w14:textId="77777777" w:rsidTr="00F93DF4">
        <w:tc>
          <w:tcPr>
            <w:tcW w:w="3118" w:type="dxa"/>
            <w:shd w:val="clear" w:color="auto" w:fill="FFFFFF"/>
            <w:vAlign w:val="center"/>
          </w:tcPr>
          <w:p w14:paraId="5A5F07F1"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0AC07BCD"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155A1362" w14:textId="77777777" w:rsidR="00BC46C9" w:rsidRPr="00482199" w:rsidRDefault="00BC46C9" w:rsidP="00F93DF4">
            <w:pPr>
              <w:rPr>
                <w:color w:val="333333"/>
                <w:lang w:val="en-US" w:eastAsia="ru-RU"/>
              </w:rPr>
            </w:pPr>
            <w:r w:rsidRPr="00064045">
              <w:rPr>
                <w:color w:val="333333"/>
                <w:lang w:eastAsia="ru-RU"/>
              </w:rPr>
              <w:t>IP SAS</w:t>
            </w:r>
          </w:p>
        </w:tc>
        <w:tc>
          <w:tcPr>
            <w:tcW w:w="1702" w:type="dxa"/>
            <w:tcBorders>
              <w:left w:val="nil"/>
            </w:tcBorders>
            <w:shd w:val="clear" w:color="auto" w:fill="FFFFFF"/>
            <w:vAlign w:val="center"/>
          </w:tcPr>
          <w:p w14:paraId="3BA65B03" w14:textId="77777777" w:rsidR="00BC46C9" w:rsidRPr="00482199" w:rsidRDefault="00BC46C9" w:rsidP="00F93DF4">
            <w:pPr>
              <w:rPr>
                <w:color w:val="333333"/>
                <w:lang w:val="en-US" w:eastAsia="ru-RU"/>
              </w:rPr>
            </w:pPr>
          </w:p>
        </w:tc>
        <w:tc>
          <w:tcPr>
            <w:tcW w:w="2836" w:type="dxa"/>
            <w:shd w:val="clear" w:color="auto" w:fill="FFFFFF"/>
            <w:vAlign w:val="center"/>
          </w:tcPr>
          <w:p w14:paraId="77FE55B5" w14:textId="77777777" w:rsidR="00BC46C9" w:rsidRPr="00482199" w:rsidRDefault="00BC46C9" w:rsidP="00F93DF4">
            <w:pPr>
              <w:rPr>
                <w:color w:val="333333"/>
                <w:lang w:val="en-US" w:eastAsia="ru-RU"/>
              </w:rPr>
            </w:pPr>
          </w:p>
        </w:tc>
        <w:tc>
          <w:tcPr>
            <w:tcW w:w="5102" w:type="dxa"/>
            <w:shd w:val="clear" w:color="auto" w:fill="FFFFFF"/>
            <w:vAlign w:val="center"/>
          </w:tcPr>
          <w:p w14:paraId="732AF5DD" w14:textId="77777777" w:rsidR="00BC46C9" w:rsidRPr="00482199" w:rsidRDefault="00BC46C9" w:rsidP="00F93DF4">
            <w:pPr>
              <w:rPr>
                <w:color w:val="333333"/>
                <w:lang w:val="en-US" w:eastAsia="ru-RU"/>
              </w:rPr>
            </w:pPr>
          </w:p>
        </w:tc>
        <w:tc>
          <w:tcPr>
            <w:tcW w:w="2982" w:type="dxa"/>
            <w:shd w:val="clear" w:color="auto" w:fill="FFFFFF"/>
            <w:vAlign w:val="center"/>
          </w:tcPr>
          <w:p w14:paraId="52271BE4"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4165D65D"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0229E32" w14:textId="77777777" w:rsidTr="00F93DF4">
        <w:tc>
          <w:tcPr>
            <w:tcW w:w="3118" w:type="dxa"/>
            <w:shd w:val="clear" w:color="auto" w:fill="FFFFFF"/>
            <w:vAlign w:val="center"/>
          </w:tcPr>
          <w:p w14:paraId="2188E134" w14:textId="77777777" w:rsidR="00BC46C9" w:rsidRPr="00482199" w:rsidRDefault="00BC46C9" w:rsidP="00F93DF4">
            <w:pPr>
              <w:rPr>
                <w:color w:val="333333"/>
                <w:lang w:val="en-US" w:eastAsia="ru-RU"/>
              </w:rPr>
            </w:pPr>
            <w:r w:rsidRPr="00064045">
              <w:rPr>
                <w:color w:val="333333"/>
                <w:lang w:eastAsia="ru-RU"/>
              </w:rPr>
              <w:t>South Africa</w:t>
            </w:r>
          </w:p>
        </w:tc>
        <w:tc>
          <w:tcPr>
            <w:tcW w:w="3685" w:type="dxa"/>
            <w:shd w:val="clear" w:color="auto" w:fill="FFFFFF"/>
            <w:vAlign w:val="center"/>
          </w:tcPr>
          <w:p w14:paraId="1B343D51" w14:textId="77777777" w:rsidR="00BC46C9" w:rsidRPr="00482199" w:rsidRDefault="00BC46C9" w:rsidP="00F93DF4">
            <w:pPr>
              <w:rPr>
                <w:color w:val="333333"/>
                <w:lang w:val="en-US" w:eastAsia="ru-RU"/>
              </w:rPr>
            </w:pPr>
            <w:proofErr w:type="spellStart"/>
            <w:r w:rsidRPr="00064045">
              <w:rPr>
                <w:color w:val="333333"/>
                <w:lang w:eastAsia="ru-RU"/>
              </w:rPr>
              <w:t>Johannesburg</w:t>
            </w:r>
            <w:proofErr w:type="spellEnd"/>
          </w:p>
        </w:tc>
        <w:tc>
          <w:tcPr>
            <w:tcW w:w="2553" w:type="dxa"/>
            <w:shd w:val="clear" w:color="auto" w:fill="FFFFFF"/>
            <w:vAlign w:val="center"/>
          </w:tcPr>
          <w:p w14:paraId="3E211375" w14:textId="77777777" w:rsidR="00BC46C9" w:rsidRPr="00482199" w:rsidRDefault="00BC46C9" w:rsidP="00F93DF4">
            <w:pPr>
              <w:rPr>
                <w:color w:val="333333"/>
                <w:lang w:val="en-US" w:eastAsia="ru-RU"/>
              </w:rPr>
            </w:pPr>
            <w:r w:rsidRPr="00064045">
              <w:rPr>
                <w:color w:val="333333"/>
                <w:lang w:eastAsia="ru-RU"/>
              </w:rPr>
              <w:t>WITS</w:t>
            </w:r>
          </w:p>
        </w:tc>
        <w:tc>
          <w:tcPr>
            <w:tcW w:w="1702" w:type="dxa"/>
            <w:tcBorders>
              <w:left w:val="nil"/>
            </w:tcBorders>
            <w:shd w:val="clear" w:color="auto" w:fill="FFFFFF"/>
            <w:vAlign w:val="center"/>
          </w:tcPr>
          <w:p w14:paraId="15F450D7" w14:textId="77777777" w:rsidR="00BC46C9" w:rsidRPr="00482199" w:rsidRDefault="00BC46C9" w:rsidP="00F93DF4">
            <w:pPr>
              <w:rPr>
                <w:color w:val="333333"/>
                <w:lang w:val="en-US" w:eastAsia="ru-RU"/>
              </w:rPr>
            </w:pPr>
          </w:p>
        </w:tc>
        <w:tc>
          <w:tcPr>
            <w:tcW w:w="2836" w:type="dxa"/>
            <w:shd w:val="clear" w:color="auto" w:fill="FFFFFF"/>
            <w:vAlign w:val="center"/>
          </w:tcPr>
          <w:p w14:paraId="58CDF9B5" w14:textId="77777777" w:rsidR="00BC46C9" w:rsidRPr="00482199" w:rsidRDefault="00BC46C9" w:rsidP="00F93DF4">
            <w:pPr>
              <w:rPr>
                <w:color w:val="333333"/>
                <w:lang w:val="en-US" w:eastAsia="ru-RU"/>
              </w:rPr>
            </w:pPr>
          </w:p>
        </w:tc>
        <w:tc>
          <w:tcPr>
            <w:tcW w:w="5102" w:type="dxa"/>
            <w:shd w:val="clear" w:color="auto" w:fill="FFFFFF"/>
            <w:vAlign w:val="center"/>
          </w:tcPr>
          <w:p w14:paraId="70F17808" w14:textId="77777777" w:rsidR="00BC46C9" w:rsidRPr="00482199" w:rsidRDefault="00BC46C9" w:rsidP="00F93DF4">
            <w:pPr>
              <w:rPr>
                <w:color w:val="333333"/>
                <w:lang w:val="en-US" w:eastAsia="ru-RU"/>
              </w:rPr>
            </w:pPr>
          </w:p>
        </w:tc>
        <w:tc>
          <w:tcPr>
            <w:tcW w:w="2982" w:type="dxa"/>
            <w:shd w:val="clear" w:color="auto" w:fill="FFFFFF"/>
            <w:vAlign w:val="center"/>
          </w:tcPr>
          <w:p w14:paraId="7A96BE98"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41AB872"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C7182E3" w14:textId="77777777" w:rsidTr="00F93DF4">
        <w:tc>
          <w:tcPr>
            <w:tcW w:w="3118" w:type="dxa"/>
            <w:shd w:val="clear" w:color="auto" w:fill="FFFFFF"/>
            <w:vAlign w:val="center"/>
          </w:tcPr>
          <w:p w14:paraId="1B1BA129"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0E024FD4" w14:textId="77777777" w:rsidR="00BC46C9" w:rsidRPr="00482199" w:rsidRDefault="00BC46C9" w:rsidP="00F93DF4">
            <w:pPr>
              <w:rPr>
                <w:color w:val="333333"/>
                <w:lang w:val="en-US" w:eastAsia="ru-RU"/>
              </w:rPr>
            </w:pPr>
            <w:proofErr w:type="spellStart"/>
            <w:r w:rsidRPr="00064045">
              <w:rPr>
                <w:color w:val="333333"/>
                <w:lang w:eastAsia="ru-RU"/>
              </w:rPr>
              <w:t>Pretoria</w:t>
            </w:r>
            <w:proofErr w:type="spellEnd"/>
          </w:p>
        </w:tc>
        <w:tc>
          <w:tcPr>
            <w:tcW w:w="2553" w:type="dxa"/>
            <w:shd w:val="clear" w:color="auto" w:fill="FFFFFF"/>
            <w:vAlign w:val="center"/>
          </w:tcPr>
          <w:p w14:paraId="09BD38C2" w14:textId="77777777" w:rsidR="00BC46C9" w:rsidRPr="00482199" w:rsidRDefault="00BC46C9" w:rsidP="00F93DF4">
            <w:pPr>
              <w:rPr>
                <w:color w:val="333333"/>
                <w:lang w:val="en-US" w:eastAsia="ru-RU"/>
              </w:rPr>
            </w:pPr>
            <w:r w:rsidRPr="00064045">
              <w:rPr>
                <w:color w:val="333333"/>
                <w:lang w:eastAsia="ru-RU"/>
              </w:rPr>
              <w:t>UP</w:t>
            </w:r>
          </w:p>
        </w:tc>
        <w:tc>
          <w:tcPr>
            <w:tcW w:w="1702" w:type="dxa"/>
            <w:tcBorders>
              <w:left w:val="nil"/>
            </w:tcBorders>
            <w:shd w:val="clear" w:color="auto" w:fill="FFFFFF"/>
            <w:vAlign w:val="center"/>
          </w:tcPr>
          <w:p w14:paraId="3B371B8E" w14:textId="77777777" w:rsidR="00BC46C9" w:rsidRPr="00482199" w:rsidRDefault="00BC46C9" w:rsidP="00F93DF4">
            <w:pPr>
              <w:rPr>
                <w:color w:val="333333"/>
                <w:lang w:val="en-US" w:eastAsia="ru-RU"/>
              </w:rPr>
            </w:pPr>
          </w:p>
        </w:tc>
        <w:tc>
          <w:tcPr>
            <w:tcW w:w="2836" w:type="dxa"/>
            <w:shd w:val="clear" w:color="auto" w:fill="FFFFFF"/>
            <w:vAlign w:val="center"/>
          </w:tcPr>
          <w:p w14:paraId="4C28EF73" w14:textId="77777777" w:rsidR="00BC46C9" w:rsidRPr="00482199" w:rsidRDefault="00BC46C9" w:rsidP="00F93DF4">
            <w:pPr>
              <w:rPr>
                <w:color w:val="333333"/>
                <w:lang w:val="en-US" w:eastAsia="ru-RU"/>
              </w:rPr>
            </w:pPr>
          </w:p>
        </w:tc>
        <w:tc>
          <w:tcPr>
            <w:tcW w:w="5102" w:type="dxa"/>
            <w:shd w:val="clear" w:color="auto" w:fill="FFFFFF"/>
            <w:vAlign w:val="center"/>
          </w:tcPr>
          <w:p w14:paraId="5976F8F3" w14:textId="77777777" w:rsidR="00BC46C9" w:rsidRPr="00482199" w:rsidRDefault="00BC46C9" w:rsidP="00F93DF4">
            <w:pPr>
              <w:rPr>
                <w:color w:val="333333"/>
                <w:lang w:val="en-US" w:eastAsia="ru-RU"/>
              </w:rPr>
            </w:pPr>
          </w:p>
        </w:tc>
        <w:tc>
          <w:tcPr>
            <w:tcW w:w="2982" w:type="dxa"/>
            <w:shd w:val="clear" w:color="auto" w:fill="FFFFFF"/>
            <w:vAlign w:val="center"/>
          </w:tcPr>
          <w:p w14:paraId="44396AE1"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9C60317"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4A45FE1C" w14:textId="77777777" w:rsidTr="00F93DF4">
        <w:tc>
          <w:tcPr>
            <w:tcW w:w="3118" w:type="dxa"/>
            <w:shd w:val="clear" w:color="auto" w:fill="FFFFFF"/>
            <w:vAlign w:val="center"/>
          </w:tcPr>
          <w:p w14:paraId="59B73021"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63BE50F5" w14:textId="77777777" w:rsidR="00BC46C9" w:rsidRPr="00482199" w:rsidRDefault="00BC46C9" w:rsidP="00F93DF4">
            <w:pPr>
              <w:rPr>
                <w:color w:val="333333"/>
                <w:lang w:val="en-US" w:eastAsia="ru-RU"/>
              </w:rPr>
            </w:pPr>
            <w:proofErr w:type="spellStart"/>
            <w:r w:rsidRPr="00064045">
              <w:rPr>
                <w:color w:val="333333"/>
                <w:lang w:eastAsia="ru-RU"/>
              </w:rPr>
              <w:t>Somerset</w:t>
            </w:r>
            <w:proofErr w:type="spellEnd"/>
            <w:r w:rsidRPr="00064045">
              <w:rPr>
                <w:color w:val="333333"/>
                <w:lang w:eastAsia="ru-RU"/>
              </w:rPr>
              <w:t xml:space="preserve"> West</w:t>
            </w:r>
          </w:p>
        </w:tc>
        <w:tc>
          <w:tcPr>
            <w:tcW w:w="2553" w:type="dxa"/>
            <w:shd w:val="clear" w:color="auto" w:fill="FFFFFF"/>
            <w:vAlign w:val="center"/>
          </w:tcPr>
          <w:p w14:paraId="1734A138" w14:textId="77777777" w:rsidR="00BC46C9" w:rsidRPr="00482199" w:rsidRDefault="00BC46C9" w:rsidP="00F93DF4">
            <w:pPr>
              <w:rPr>
                <w:color w:val="333333"/>
                <w:lang w:val="en-US" w:eastAsia="ru-RU"/>
              </w:rPr>
            </w:pPr>
            <w:proofErr w:type="spellStart"/>
            <w:r w:rsidRPr="00064045">
              <w:rPr>
                <w:color w:val="333333"/>
                <w:lang w:eastAsia="ru-RU"/>
              </w:rPr>
              <w:t>iThemba</w:t>
            </w:r>
            <w:proofErr w:type="spellEnd"/>
            <w:r w:rsidRPr="00064045">
              <w:rPr>
                <w:color w:val="333333"/>
                <w:lang w:eastAsia="ru-RU"/>
              </w:rPr>
              <w:t xml:space="preserve"> LABS</w:t>
            </w:r>
          </w:p>
        </w:tc>
        <w:tc>
          <w:tcPr>
            <w:tcW w:w="1702" w:type="dxa"/>
            <w:tcBorders>
              <w:left w:val="nil"/>
            </w:tcBorders>
            <w:shd w:val="clear" w:color="auto" w:fill="FFFFFF"/>
            <w:vAlign w:val="center"/>
          </w:tcPr>
          <w:p w14:paraId="5919AF7E" w14:textId="77777777" w:rsidR="00BC46C9" w:rsidRPr="00482199" w:rsidRDefault="00BC46C9" w:rsidP="00F93DF4">
            <w:pPr>
              <w:rPr>
                <w:color w:val="333333"/>
                <w:lang w:val="en-US" w:eastAsia="ru-RU"/>
              </w:rPr>
            </w:pPr>
          </w:p>
        </w:tc>
        <w:tc>
          <w:tcPr>
            <w:tcW w:w="2836" w:type="dxa"/>
            <w:shd w:val="clear" w:color="auto" w:fill="FFFFFF"/>
            <w:vAlign w:val="center"/>
          </w:tcPr>
          <w:p w14:paraId="496E5FEC" w14:textId="77777777" w:rsidR="00BC46C9" w:rsidRPr="00482199" w:rsidRDefault="00BC46C9" w:rsidP="00F93DF4">
            <w:pPr>
              <w:rPr>
                <w:color w:val="333333"/>
                <w:lang w:val="en-US" w:eastAsia="ru-RU"/>
              </w:rPr>
            </w:pPr>
          </w:p>
        </w:tc>
        <w:tc>
          <w:tcPr>
            <w:tcW w:w="5102" w:type="dxa"/>
            <w:shd w:val="clear" w:color="auto" w:fill="FFFFFF"/>
            <w:vAlign w:val="center"/>
          </w:tcPr>
          <w:p w14:paraId="2A62B0D6" w14:textId="77777777" w:rsidR="00BC46C9" w:rsidRPr="00482199" w:rsidRDefault="00BC46C9" w:rsidP="00F93DF4">
            <w:pPr>
              <w:rPr>
                <w:color w:val="333333"/>
                <w:lang w:val="en-US" w:eastAsia="ru-RU"/>
              </w:rPr>
            </w:pPr>
          </w:p>
        </w:tc>
        <w:tc>
          <w:tcPr>
            <w:tcW w:w="2982" w:type="dxa"/>
            <w:shd w:val="clear" w:color="auto" w:fill="FFFFFF"/>
            <w:vAlign w:val="center"/>
          </w:tcPr>
          <w:p w14:paraId="2726BBE3"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402CB82"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3D01712C" w14:textId="77777777" w:rsidTr="00F93DF4">
        <w:tc>
          <w:tcPr>
            <w:tcW w:w="3118" w:type="dxa"/>
            <w:shd w:val="clear" w:color="auto" w:fill="FFFFFF"/>
            <w:vAlign w:val="center"/>
          </w:tcPr>
          <w:p w14:paraId="7A3267BD"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7AC2A941" w14:textId="77777777" w:rsidR="00BC46C9" w:rsidRPr="00482199" w:rsidRDefault="00BC46C9" w:rsidP="00F93DF4">
            <w:pPr>
              <w:rPr>
                <w:color w:val="333333"/>
                <w:lang w:val="en-US" w:eastAsia="ru-RU"/>
              </w:rPr>
            </w:pPr>
            <w:proofErr w:type="spellStart"/>
            <w:r w:rsidRPr="00064045">
              <w:rPr>
                <w:color w:val="333333"/>
                <w:lang w:eastAsia="ru-RU"/>
              </w:rPr>
              <w:t>Stellenbosch</w:t>
            </w:r>
            <w:proofErr w:type="spellEnd"/>
          </w:p>
        </w:tc>
        <w:tc>
          <w:tcPr>
            <w:tcW w:w="2553" w:type="dxa"/>
            <w:shd w:val="clear" w:color="auto" w:fill="FFFFFF"/>
            <w:vAlign w:val="center"/>
          </w:tcPr>
          <w:p w14:paraId="18E41C86" w14:textId="77777777" w:rsidR="00BC46C9" w:rsidRPr="00482199" w:rsidRDefault="00BC46C9" w:rsidP="00F93DF4">
            <w:pPr>
              <w:rPr>
                <w:color w:val="333333"/>
                <w:lang w:val="en-US" w:eastAsia="ru-RU"/>
              </w:rPr>
            </w:pPr>
            <w:r w:rsidRPr="00064045">
              <w:rPr>
                <w:color w:val="333333"/>
                <w:lang w:eastAsia="ru-RU"/>
              </w:rPr>
              <w:t>SU</w:t>
            </w:r>
          </w:p>
        </w:tc>
        <w:tc>
          <w:tcPr>
            <w:tcW w:w="1702" w:type="dxa"/>
            <w:tcBorders>
              <w:left w:val="nil"/>
            </w:tcBorders>
            <w:shd w:val="clear" w:color="auto" w:fill="FFFFFF"/>
            <w:vAlign w:val="center"/>
          </w:tcPr>
          <w:p w14:paraId="0227088A" w14:textId="77777777" w:rsidR="00BC46C9" w:rsidRPr="00482199" w:rsidRDefault="00BC46C9" w:rsidP="00F93DF4">
            <w:pPr>
              <w:rPr>
                <w:color w:val="333333"/>
                <w:lang w:val="en-US" w:eastAsia="ru-RU"/>
              </w:rPr>
            </w:pPr>
          </w:p>
        </w:tc>
        <w:tc>
          <w:tcPr>
            <w:tcW w:w="2836" w:type="dxa"/>
            <w:shd w:val="clear" w:color="auto" w:fill="FFFFFF"/>
            <w:vAlign w:val="center"/>
          </w:tcPr>
          <w:p w14:paraId="2E7F5107" w14:textId="77777777" w:rsidR="00BC46C9" w:rsidRPr="00482199" w:rsidRDefault="00BC46C9" w:rsidP="00F93DF4">
            <w:pPr>
              <w:rPr>
                <w:color w:val="333333"/>
                <w:lang w:val="en-US" w:eastAsia="ru-RU"/>
              </w:rPr>
            </w:pPr>
          </w:p>
        </w:tc>
        <w:tc>
          <w:tcPr>
            <w:tcW w:w="5102" w:type="dxa"/>
            <w:shd w:val="clear" w:color="auto" w:fill="FFFFFF"/>
            <w:vAlign w:val="center"/>
          </w:tcPr>
          <w:p w14:paraId="65544A8A" w14:textId="77777777" w:rsidR="00BC46C9" w:rsidRPr="00482199" w:rsidRDefault="00BC46C9" w:rsidP="00F93DF4">
            <w:pPr>
              <w:rPr>
                <w:color w:val="333333"/>
                <w:lang w:val="en-US" w:eastAsia="ru-RU"/>
              </w:rPr>
            </w:pPr>
          </w:p>
        </w:tc>
        <w:tc>
          <w:tcPr>
            <w:tcW w:w="2982" w:type="dxa"/>
            <w:shd w:val="clear" w:color="auto" w:fill="FFFFFF"/>
            <w:vAlign w:val="center"/>
          </w:tcPr>
          <w:p w14:paraId="6DBC8E89"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5B5080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2B11139" w14:textId="77777777" w:rsidTr="00F93DF4">
        <w:tc>
          <w:tcPr>
            <w:tcW w:w="3118" w:type="dxa"/>
            <w:shd w:val="clear" w:color="auto" w:fill="FFFFFF"/>
            <w:vAlign w:val="center"/>
          </w:tcPr>
          <w:p w14:paraId="7B5F783A" w14:textId="77777777" w:rsidR="00BC46C9" w:rsidRPr="00482199" w:rsidRDefault="00BC46C9" w:rsidP="00F93DF4">
            <w:pPr>
              <w:rPr>
                <w:color w:val="333333"/>
                <w:lang w:val="en-US" w:eastAsia="ru-RU"/>
              </w:rPr>
            </w:pPr>
            <w:proofErr w:type="spellStart"/>
            <w:r w:rsidRPr="00064045">
              <w:rPr>
                <w:color w:val="333333"/>
                <w:lang w:eastAsia="ru-RU"/>
              </w:rPr>
              <w:t>Spain</w:t>
            </w:r>
            <w:proofErr w:type="spellEnd"/>
          </w:p>
        </w:tc>
        <w:tc>
          <w:tcPr>
            <w:tcW w:w="3685" w:type="dxa"/>
            <w:shd w:val="clear" w:color="auto" w:fill="FFFFFF"/>
            <w:vAlign w:val="center"/>
          </w:tcPr>
          <w:p w14:paraId="189441B5" w14:textId="77777777" w:rsidR="00BC46C9" w:rsidRPr="00482199" w:rsidRDefault="00BC46C9" w:rsidP="00F93DF4">
            <w:pPr>
              <w:rPr>
                <w:color w:val="333333"/>
                <w:lang w:val="en-US" w:eastAsia="ru-RU"/>
              </w:rPr>
            </w:pPr>
            <w:proofErr w:type="spellStart"/>
            <w:r w:rsidRPr="00064045">
              <w:rPr>
                <w:color w:val="333333"/>
                <w:lang w:eastAsia="ru-RU"/>
              </w:rPr>
              <w:t>Palma</w:t>
            </w:r>
            <w:proofErr w:type="spellEnd"/>
          </w:p>
        </w:tc>
        <w:tc>
          <w:tcPr>
            <w:tcW w:w="2553" w:type="dxa"/>
            <w:shd w:val="clear" w:color="auto" w:fill="FFFFFF"/>
            <w:vAlign w:val="center"/>
          </w:tcPr>
          <w:p w14:paraId="0AA98151" w14:textId="77777777" w:rsidR="00BC46C9" w:rsidRPr="00482199" w:rsidRDefault="00BC46C9" w:rsidP="00F93DF4">
            <w:pPr>
              <w:rPr>
                <w:color w:val="333333"/>
                <w:lang w:val="en-US" w:eastAsia="ru-RU"/>
              </w:rPr>
            </w:pPr>
            <w:proofErr w:type="spellStart"/>
            <w:r w:rsidRPr="00064045">
              <w:rPr>
                <w:color w:val="333333"/>
                <w:lang w:eastAsia="ru-RU"/>
              </w:rPr>
              <w:t>UiB</w:t>
            </w:r>
            <w:proofErr w:type="spellEnd"/>
          </w:p>
        </w:tc>
        <w:tc>
          <w:tcPr>
            <w:tcW w:w="1702" w:type="dxa"/>
            <w:tcBorders>
              <w:left w:val="nil"/>
            </w:tcBorders>
            <w:shd w:val="clear" w:color="auto" w:fill="FFFFFF"/>
            <w:vAlign w:val="center"/>
          </w:tcPr>
          <w:p w14:paraId="23D2BB9F" w14:textId="77777777" w:rsidR="00BC46C9" w:rsidRPr="00482199" w:rsidRDefault="00BC46C9" w:rsidP="00F93DF4">
            <w:pPr>
              <w:rPr>
                <w:color w:val="333333"/>
                <w:lang w:val="en-US" w:eastAsia="ru-RU"/>
              </w:rPr>
            </w:pPr>
          </w:p>
        </w:tc>
        <w:tc>
          <w:tcPr>
            <w:tcW w:w="2836" w:type="dxa"/>
            <w:shd w:val="clear" w:color="auto" w:fill="FFFFFF"/>
            <w:vAlign w:val="center"/>
          </w:tcPr>
          <w:p w14:paraId="66748944" w14:textId="77777777" w:rsidR="00BC46C9" w:rsidRPr="00482199" w:rsidRDefault="00BC46C9" w:rsidP="00F93DF4">
            <w:pPr>
              <w:rPr>
                <w:color w:val="333333"/>
                <w:lang w:val="en-US" w:eastAsia="ru-RU"/>
              </w:rPr>
            </w:pPr>
          </w:p>
        </w:tc>
        <w:tc>
          <w:tcPr>
            <w:tcW w:w="5102" w:type="dxa"/>
            <w:shd w:val="clear" w:color="auto" w:fill="FFFFFF"/>
            <w:vAlign w:val="center"/>
          </w:tcPr>
          <w:p w14:paraId="1FC2F2FC" w14:textId="77777777" w:rsidR="00BC46C9" w:rsidRPr="00482199" w:rsidRDefault="00BC46C9" w:rsidP="00F93DF4">
            <w:pPr>
              <w:rPr>
                <w:color w:val="333333"/>
                <w:lang w:val="en-US" w:eastAsia="ru-RU"/>
              </w:rPr>
            </w:pPr>
          </w:p>
        </w:tc>
        <w:tc>
          <w:tcPr>
            <w:tcW w:w="2982" w:type="dxa"/>
            <w:shd w:val="clear" w:color="auto" w:fill="FFFFFF"/>
            <w:vAlign w:val="center"/>
          </w:tcPr>
          <w:p w14:paraId="14F07C00"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8D1C64B"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0C974880" w14:textId="77777777" w:rsidTr="00F93DF4">
        <w:tc>
          <w:tcPr>
            <w:tcW w:w="3118" w:type="dxa"/>
            <w:shd w:val="clear" w:color="auto" w:fill="FFFFFF"/>
            <w:vAlign w:val="center"/>
          </w:tcPr>
          <w:p w14:paraId="6DEE99B6" w14:textId="77777777" w:rsidR="00BC46C9" w:rsidRPr="00482199" w:rsidRDefault="00BC46C9" w:rsidP="00F93DF4">
            <w:pPr>
              <w:rPr>
                <w:color w:val="333333"/>
                <w:lang w:val="en-US" w:eastAsia="ru-RU"/>
              </w:rPr>
            </w:pPr>
            <w:proofErr w:type="spellStart"/>
            <w:r w:rsidRPr="00064045">
              <w:rPr>
                <w:color w:val="333333"/>
                <w:lang w:eastAsia="ru-RU"/>
              </w:rPr>
              <w:t>Sweden</w:t>
            </w:r>
            <w:proofErr w:type="spellEnd"/>
          </w:p>
        </w:tc>
        <w:tc>
          <w:tcPr>
            <w:tcW w:w="3685" w:type="dxa"/>
            <w:shd w:val="clear" w:color="auto" w:fill="FFFFFF"/>
            <w:vAlign w:val="center"/>
          </w:tcPr>
          <w:p w14:paraId="758BCB6F" w14:textId="77777777" w:rsidR="00BC46C9" w:rsidRPr="00482199" w:rsidRDefault="00BC46C9" w:rsidP="00F93DF4">
            <w:pPr>
              <w:rPr>
                <w:color w:val="333333"/>
                <w:lang w:val="en-US" w:eastAsia="ru-RU"/>
              </w:rPr>
            </w:pPr>
            <w:proofErr w:type="spellStart"/>
            <w:r w:rsidRPr="00064045">
              <w:rPr>
                <w:color w:val="333333"/>
                <w:lang w:eastAsia="ru-RU"/>
              </w:rPr>
              <w:t>Goteborg</w:t>
            </w:r>
            <w:proofErr w:type="spellEnd"/>
          </w:p>
        </w:tc>
        <w:tc>
          <w:tcPr>
            <w:tcW w:w="2553" w:type="dxa"/>
            <w:shd w:val="clear" w:color="auto" w:fill="FFFFFF"/>
            <w:vAlign w:val="center"/>
          </w:tcPr>
          <w:p w14:paraId="0F0845F5" w14:textId="77777777" w:rsidR="00BC46C9" w:rsidRPr="00482199" w:rsidRDefault="00BC46C9" w:rsidP="00F93DF4">
            <w:pPr>
              <w:rPr>
                <w:color w:val="333333"/>
                <w:lang w:val="en-US" w:eastAsia="ru-RU"/>
              </w:rPr>
            </w:pPr>
            <w:proofErr w:type="spellStart"/>
            <w:r w:rsidRPr="00064045">
              <w:rPr>
                <w:color w:val="333333"/>
                <w:lang w:eastAsia="ru-RU"/>
              </w:rPr>
              <w:t>Chalmers</w:t>
            </w:r>
            <w:proofErr w:type="spellEnd"/>
          </w:p>
        </w:tc>
        <w:tc>
          <w:tcPr>
            <w:tcW w:w="1702" w:type="dxa"/>
            <w:tcBorders>
              <w:left w:val="nil"/>
            </w:tcBorders>
            <w:shd w:val="clear" w:color="auto" w:fill="FFFFFF"/>
            <w:vAlign w:val="center"/>
          </w:tcPr>
          <w:p w14:paraId="4B707962" w14:textId="77777777" w:rsidR="00BC46C9" w:rsidRPr="00482199" w:rsidRDefault="00BC46C9" w:rsidP="00F93DF4">
            <w:pPr>
              <w:rPr>
                <w:color w:val="333333"/>
                <w:lang w:val="en-US" w:eastAsia="ru-RU"/>
              </w:rPr>
            </w:pPr>
          </w:p>
        </w:tc>
        <w:tc>
          <w:tcPr>
            <w:tcW w:w="2836" w:type="dxa"/>
            <w:shd w:val="clear" w:color="auto" w:fill="FFFFFF"/>
            <w:vAlign w:val="center"/>
          </w:tcPr>
          <w:p w14:paraId="34ED72FA" w14:textId="77777777" w:rsidR="00BC46C9" w:rsidRPr="00482199" w:rsidRDefault="00BC46C9" w:rsidP="00F93DF4">
            <w:pPr>
              <w:rPr>
                <w:color w:val="333333"/>
                <w:lang w:val="en-US" w:eastAsia="ru-RU"/>
              </w:rPr>
            </w:pPr>
          </w:p>
        </w:tc>
        <w:tc>
          <w:tcPr>
            <w:tcW w:w="5102" w:type="dxa"/>
            <w:shd w:val="clear" w:color="auto" w:fill="FFFFFF"/>
            <w:vAlign w:val="center"/>
          </w:tcPr>
          <w:p w14:paraId="1460BA83" w14:textId="77777777" w:rsidR="00BC46C9" w:rsidRPr="00482199" w:rsidRDefault="00BC46C9" w:rsidP="00F93DF4">
            <w:pPr>
              <w:rPr>
                <w:color w:val="333333"/>
                <w:lang w:val="en-US" w:eastAsia="ru-RU"/>
              </w:rPr>
            </w:pPr>
          </w:p>
        </w:tc>
        <w:tc>
          <w:tcPr>
            <w:tcW w:w="2982" w:type="dxa"/>
            <w:shd w:val="clear" w:color="auto" w:fill="FFFFFF"/>
            <w:vAlign w:val="center"/>
          </w:tcPr>
          <w:p w14:paraId="5DDFF753"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4200CC8"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15467E6" w14:textId="77777777" w:rsidTr="00F93DF4">
        <w:tc>
          <w:tcPr>
            <w:tcW w:w="3118" w:type="dxa"/>
            <w:shd w:val="clear" w:color="auto" w:fill="FFFFFF"/>
            <w:vAlign w:val="center"/>
          </w:tcPr>
          <w:p w14:paraId="22C50316"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7B141963" w14:textId="77777777" w:rsidR="00BC46C9" w:rsidRPr="00482199" w:rsidRDefault="00BC46C9" w:rsidP="00F93DF4">
            <w:pPr>
              <w:rPr>
                <w:color w:val="333333"/>
                <w:lang w:val="en-US" w:eastAsia="ru-RU"/>
              </w:rPr>
            </w:pPr>
            <w:proofErr w:type="spellStart"/>
            <w:r w:rsidRPr="00064045">
              <w:rPr>
                <w:color w:val="333333"/>
                <w:lang w:eastAsia="ru-RU"/>
              </w:rPr>
              <w:t>Lund</w:t>
            </w:r>
            <w:proofErr w:type="spellEnd"/>
          </w:p>
        </w:tc>
        <w:tc>
          <w:tcPr>
            <w:tcW w:w="2553" w:type="dxa"/>
            <w:shd w:val="clear" w:color="auto" w:fill="FFFFFF"/>
            <w:vAlign w:val="center"/>
          </w:tcPr>
          <w:p w14:paraId="4D1EE639" w14:textId="77777777" w:rsidR="00BC46C9" w:rsidRPr="00482199" w:rsidRDefault="00BC46C9" w:rsidP="00F93DF4">
            <w:pPr>
              <w:rPr>
                <w:color w:val="333333"/>
                <w:lang w:val="en-US" w:eastAsia="ru-RU"/>
              </w:rPr>
            </w:pPr>
            <w:r w:rsidRPr="00064045">
              <w:rPr>
                <w:color w:val="333333"/>
                <w:lang w:eastAsia="ru-RU"/>
              </w:rPr>
              <w:t>LU</w:t>
            </w:r>
          </w:p>
        </w:tc>
        <w:tc>
          <w:tcPr>
            <w:tcW w:w="1702" w:type="dxa"/>
            <w:tcBorders>
              <w:left w:val="nil"/>
            </w:tcBorders>
            <w:shd w:val="clear" w:color="auto" w:fill="FFFFFF"/>
            <w:vAlign w:val="center"/>
          </w:tcPr>
          <w:p w14:paraId="3572EAE8" w14:textId="77777777" w:rsidR="00BC46C9" w:rsidRPr="00482199" w:rsidRDefault="00BC46C9" w:rsidP="00F93DF4">
            <w:pPr>
              <w:rPr>
                <w:color w:val="333333"/>
                <w:lang w:val="en-US" w:eastAsia="ru-RU"/>
              </w:rPr>
            </w:pPr>
          </w:p>
        </w:tc>
        <w:tc>
          <w:tcPr>
            <w:tcW w:w="2836" w:type="dxa"/>
            <w:shd w:val="clear" w:color="auto" w:fill="FFFFFF"/>
            <w:vAlign w:val="center"/>
          </w:tcPr>
          <w:p w14:paraId="14AA83BA" w14:textId="77777777" w:rsidR="00BC46C9" w:rsidRPr="00482199" w:rsidRDefault="00BC46C9" w:rsidP="00F93DF4">
            <w:pPr>
              <w:rPr>
                <w:color w:val="333333"/>
                <w:lang w:val="en-US" w:eastAsia="ru-RU"/>
              </w:rPr>
            </w:pPr>
          </w:p>
        </w:tc>
        <w:tc>
          <w:tcPr>
            <w:tcW w:w="5102" w:type="dxa"/>
            <w:shd w:val="clear" w:color="auto" w:fill="FFFFFF"/>
            <w:vAlign w:val="center"/>
          </w:tcPr>
          <w:p w14:paraId="6C8C27F2" w14:textId="77777777" w:rsidR="00BC46C9" w:rsidRPr="00482199" w:rsidRDefault="00BC46C9" w:rsidP="00F93DF4">
            <w:pPr>
              <w:rPr>
                <w:color w:val="333333"/>
                <w:lang w:val="en-US" w:eastAsia="ru-RU"/>
              </w:rPr>
            </w:pPr>
          </w:p>
        </w:tc>
        <w:tc>
          <w:tcPr>
            <w:tcW w:w="2982" w:type="dxa"/>
            <w:shd w:val="clear" w:color="auto" w:fill="FFFFFF"/>
            <w:vAlign w:val="center"/>
          </w:tcPr>
          <w:p w14:paraId="57E563A7"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62CD783"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8C81528" w14:textId="77777777" w:rsidTr="00F93DF4">
        <w:tc>
          <w:tcPr>
            <w:tcW w:w="3118" w:type="dxa"/>
            <w:shd w:val="clear" w:color="auto" w:fill="FFFFFF"/>
            <w:vAlign w:val="center"/>
          </w:tcPr>
          <w:p w14:paraId="2E22BBF2" w14:textId="77777777" w:rsidR="00BC46C9" w:rsidRPr="00482199" w:rsidRDefault="00BC46C9" w:rsidP="00F93DF4">
            <w:pPr>
              <w:rPr>
                <w:color w:val="333333"/>
                <w:lang w:val="en-US" w:eastAsia="ru-RU"/>
              </w:rPr>
            </w:pPr>
            <w:r w:rsidRPr="00064045">
              <w:rPr>
                <w:color w:val="333333"/>
                <w:lang w:eastAsia="ru-RU"/>
              </w:rPr>
              <w:t>Ukraine</w:t>
            </w:r>
          </w:p>
        </w:tc>
        <w:tc>
          <w:tcPr>
            <w:tcW w:w="3685" w:type="dxa"/>
            <w:shd w:val="clear" w:color="auto" w:fill="FFFFFF"/>
            <w:vAlign w:val="center"/>
          </w:tcPr>
          <w:p w14:paraId="05910125" w14:textId="77777777" w:rsidR="00BC46C9" w:rsidRPr="00482199" w:rsidRDefault="00BC46C9" w:rsidP="00F93DF4">
            <w:pPr>
              <w:rPr>
                <w:color w:val="333333"/>
                <w:lang w:val="en-US" w:eastAsia="ru-RU"/>
              </w:rPr>
            </w:pPr>
            <w:proofErr w:type="spellStart"/>
            <w:r w:rsidRPr="00064045">
              <w:rPr>
                <w:color w:val="333333"/>
                <w:lang w:eastAsia="ru-RU"/>
              </w:rPr>
              <w:t>Kiev</w:t>
            </w:r>
            <w:proofErr w:type="spellEnd"/>
          </w:p>
        </w:tc>
        <w:tc>
          <w:tcPr>
            <w:tcW w:w="2553" w:type="dxa"/>
            <w:shd w:val="clear" w:color="auto" w:fill="FFFFFF"/>
            <w:vAlign w:val="center"/>
          </w:tcPr>
          <w:p w14:paraId="26E58DD5" w14:textId="77777777" w:rsidR="00BC46C9" w:rsidRPr="00482199" w:rsidRDefault="00BC46C9" w:rsidP="00F93DF4">
            <w:pPr>
              <w:rPr>
                <w:color w:val="333333"/>
                <w:lang w:val="en-US" w:eastAsia="ru-RU"/>
              </w:rPr>
            </w:pPr>
            <w:r w:rsidRPr="00064045">
              <w:rPr>
                <w:color w:val="333333"/>
                <w:lang w:eastAsia="ru-RU"/>
              </w:rPr>
              <w:t>KINR NASU</w:t>
            </w:r>
          </w:p>
        </w:tc>
        <w:tc>
          <w:tcPr>
            <w:tcW w:w="1702" w:type="dxa"/>
            <w:tcBorders>
              <w:left w:val="nil"/>
            </w:tcBorders>
            <w:shd w:val="clear" w:color="auto" w:fill="FFFFFF"/>
            <w:vAlign w:val="center"/>
          </w:tcPr>
          <w:p w14:paraId="4F7EF05B" w14:textId="77777777" w:rsidR="00BC46C9" w:rsidRPr="00482199" w:rsidRDefault="00BC46C9" w:rsidP="00F93DF4">
            <w:pPr>
              <w:rPr>
                <w:color w:val="333333"/>
                <w:lang w:val="en-US" w:eastAsia="ru-RU"/>
              </w:rPr>
            </w:pPr>
          </w:p>
        </w:tc>
        <w:tc>
          <w:tcPr>
            <w:tcW w:w="2836" w:type="dxa"/>
            <w:shd w:val="clear" w:color="auto" w:fill="FFFFFF"/>
            <w:vAlign w:val="center"/>
          </w:tcPr>
          <w:p w14:paraId="53D7B3F1" w14:textId="77777777" w:rsidR="00BC46C9" w:rsidRPr="00482199" w:rsidRDefault="00BC46C9" w:rsidP="00F93DF4">
            <w:pPr>
              <w:rPr>
                <w:color w:val="333333"/>
                <w:lang w:val="en-US" w:eastAsia="ru-RU"/>
              </w:rPr>
            </w:pPr>
          </w:p>
        </w:tc>
        <w:tc>
          <w:tcPr>
            <w:tcW w:w="5102" w:type="dxa"/>
            <w:shd w:val="clear" w:color="auto" w:fill="FFFFFF"/>
            <w:vAlign w:val="center"/>
          </w:tcPr>
          <w:p w14:paraId="151EF913" w14:textId="77777777" w:rsidR="00BC46C9" w:rsidRPr="00482199" w:rsidRDefault="00BC46C9" w:rsidP="00F93DF4">
            <w:pPr>
              <w:rPr>
                <w:color w:val="333333"/>
                <w:lang w:val="en-US" w:eastAsia="ru-RU"/>
              </w:rPr>
            </w:pPr>
          </w:p>
        </w:tc>
        <w:tc>
          <w:tcPr>
            <w:tcW w:w="2982" w:type="dxa"/>
            <w:shd w:val="clear" w:color="auto" w:fill="FFFFFF"/>
            <w:vAlign w:val="center"/>
          </w:tcPr>
          <w:p w14:paraId="6045FD2E"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80EBF26"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EF44567" w14:textId="77777777" w:rsidTr="00F93DF4">
        <w:tc>
          <w:tcPr>
            <w:tcW w:w="3118" w:type="dxa"/>
            <w:shd w:val="clear" w:color="auto" w:fill="FFFFFF"/>
            <w:vAlign w:val="center"/>
          </w:tcPr>
          <w:p w14:paraId="5EE07F37"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657D3918"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10043EF0" w14:textId="77777777" w:rsidR="00BC46C9" w:rsidRPr="00482199" w:rsidRDefault="00BC46C9" w:rsidP="00F93DF4">
            <w:pPr>
              <w:rPr>
                <w:color w:val="333333"/>
                <w:lang w:val="en-US" w:eastAsia="ru-RU"/>
              </w:rPr>
            </w:pPr>
            <w:r w:rsidRPr="00064045">
              <w:rPr>
                <w:color w:val="333333"/>
                <w:lang w:eastAsia="ru-RU"/>
              </w:rPr>
              <w:t>NUK</w:t>
            </w:r>
          </w:p>
        </w:tc>
        <w:tc>
          <w:tcPr>
            <w:tcW w:w="1702" w:type="dxa"/>
            <w:tcBorders>
              <w:left w:val="nil"/>
            </w:tcBorders>
            <w:shd w:val="clear" w:color="auto" w:fill="FFFFFF"/>
            <w:vAlign w:val="center"/>
          </w:tcPr>
          <w:p w14:paraId="0DEF4246" w14:textId="77777777" w:rsidR="00BC46C9" w:rsidRPr="00482199" w:rsidRDefault="00BC46C9" w:rsidP="00F93DF4">
            <w:pPr>
              <w:rPr>
                <w:color w:val="333333"/>
                <w:lang w:val="en-US" w:eastAsia="ru-RU"/>
              </w:rPr>
            </w:pPr>
          </w:p>
        </w:tc>
        <w:tc>
          <w:tcPr>
            <w:tcW w:w="2836" w:type="dxa"/>
            <w:shd w:val="clear" w:color="auto" w:fill="FFFFFF"/>
            <w:vAlign w:val="center"/>
          </w:tcPr>
          <w:p w14:paraId="2ECE3D0A" w14:textId="77777777" w:rsidR="00BC46C9" w:rsidRPr="00482199" w:rsidRDefault="00BC46C9" w:rsidP="00F93DF4">
            <w:pPr>
              <w:rPr>
                <w:color w:val="333333"/>
                <w:lang w:val="en-US" w:eastAsia="ru-RU"/>
              </w:rPr>
            </w:pPr>
          </w:p>
        </w:tc>
        <w:tc>
          <w:tcPr>
            <w:tcW w:w="5102" w:type="dxa"/>
            <w:shd w:val="clear" w:color="auto" w:fill="FFFFFF"/>
            <w:vAlign w:val="center"/>
          </w:tcPr>
          <w:p w14:paraId="390878A8" w14:textId="77777777" w:rsidR="00BC46C9" w:rsidRPr="00482199" w:rsidRDefault="00BC46C9" w:rsidP="00F93DF4">
            <w:pPr>
              <w:rPr>
                <w:color w:val="333333"/>
                <w:lang w:val="en-US" w:eastAsia="ru-RU"/>
              </w:rPr>
            </w:pPr>
          </w:p>
        </w:tc>
        <w:tc>
          <w:tcPr>
            <w:tcW w:w="2982" w:type="dxa"/>
            <w:shd w:val="clear" w:color="auto" w:fill="FFFFFF"/>
            <w:vAlign w:val="center"/>
          </w:tcPr>
          <w:p w14:paraId="15099E93"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2D15233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04532151" w14:textId="77777777" w:rsidTr="00F93DF4">
        <w:tc>
          <w:tcPr>
            <w:tcW w:w="3118" w:type="dxa"/>
            <w:shd w:val="clear" w:color="auto" w:fill="FFFFFF"/>
            <w:vAlign w:val="center"/>
          </w:tcPr>
          <w:p w14:paraId="1C174D26" w14:textId="77777777" w:rsidR="00BC46C9" w:rsidRPr="00482199" w:rsidRDefault="00BC46C9" w:rsidP="00F93DF4">
            <w:pPr>
              <w:rPr>
                <w:color w:val="333333"/>
                <w:lang w:val="en-US" w:eastAsia="ru-RU"/>
              </w:rPr>
            </w:pPr>
            <w:r w:rsidRPr="00064045">
              <w:rPr>
                <w:color w:val="333333"/>
                <w:lang w:eastAsia="ru-RU"/>
              </w:rPr>
              <w:t xml:space="preserve">United </w:t>
            </w:r>
            <w:proofErr w:type="spellStart"/>
            <w:r w:rsidRPr="00064045">
              <w:rPr>
                <w:color w:val="333333"/>
                <w:lang w:eastAsia="ru-RU"/>
              </w:rPr>
              <w:t>Kingdom</w:t>
            </w:r>
            <w:proofErr w:type="spellEnd"/>
          </w:p>
        </w:tc>
        <w:tc>
          <w:tcPr>
            <w:tcW w:w="3685" w:type="dxa"/>
            <w:shd w:val="clear" w:color="auto" w:fill="FFFFFF"/>
            <w:vAlign w:val="center"/>
          </w:tcPr>
          <w:p w14:paraId="44F75E48" w14:textId="77777777" w:rsidR="00BC46C9" w:rsidRPr="00482199" w:rsidRDefault="00BC46C9" w:rsidP="00F93DF4">
            <w:pPr>
              <w:rPr>
                <w:color w:val="333333"/>
                <w:lang w:val="en-US" w:eastAsia="ru-RU"/>
              </w:rPr>
            </w:pPr>
            <w:proofErr w:type="spellStart"/>
            <w:r w:rsidRPr="00064045">
              <w:rPr>
                <w:color w:val="333333"/>
                <w:lang w:eastAsia="ru-RU"/>
              </w:rPr>
              <w:t>Guildford</w:t>
            </w:r>
            <w:proofErr w:type="spellEnd"/>
          </w:p>
        </w:tc>
        <w:tc>
          <w:tcPr>
            <w:tcW w:w="2553" w:type="dxa"/>
            <w:shd w:val="clear" w:color="auto" w:fill="FFFFFF"/>
            <w:vAlign w:val="center"/>
          </w:tcPr>
          <w:p w14:paraId="60E8C1D4" w14:textId="77777777" w:rsidR="00BC46C9" w:rsidRPr="00482199" w:rsidRDefault="00BC46C9" w:rsidP="00F93DF4">
            <w:pPr>
              <w:rPr>
                <w:color w:val="333333"/>
                <w:lang w:val="en-US" w:eastAsia="ru-RU"/>
              </w:rPr>
            </w:pPr>
            <w:proofErr w:type="spellStart"/>
            <w:r w:rsidRPr="00064045">
              <w:rPr>
                <w:color w:val="333333"/>
                <w:lang w:eastAsia="ru-RU"/>
              </w:rPr>
              <w:t>Univ</w:t>
            </w:r>
            <w:proofErr w:type="spellEnd"/>
            <w:r w:rsidRPr="00064045">
              <w:rPr>
                <w:color w:val="333333"/>
                <w:lang w:eastAsia="ru-RU"/>
              </w:rPr>
              <w:t>.</w:t>
            </w:r>
          </w:p>
        </w:tc>
        <w:tc>
          <w:tcPr>
            <w:tcW w:w="1702" w:type="dxa"/>
            <w:tcBorders>
              <w:left w:val="nil"/>
            </w:tcBorders>
            <w:shd w:val="clear" w:color="auto" w:fill="FFFFFF"/>
            <w:vAlign w:val="center"/>
          </w:tcPr>
          <w:p w14:paraId="5C60BB67" w14:textId="77777777" w:rsidR="00BC46C9" w:rsidRPr="00482199" w:rsidRDefault="00BC46C9" w:rsidP="00F93DF4">
            <w:pPr>
              <w:rPr>
                <w:color w:val="333333"/>
                <w:lang w:val="en-US" w:eastAsia="ru-RU"/>
              </w:rPr>
            </w:pPr>
          </w:p>
        </w:tc>
        <w:tc>
          <w:tcPr>
            <w:tcW w:w="2836" w:type="dxa"/>
            <w:shd w:val="clear" w:color="auto" w:fill="FFFFFF"/>
            <w:vAlign w:val="center"/>
          </w:tcPr>
          <w:p w14:paraId="06025303" w14:textId="77777777" w:rsidR="00BC46C9" w:rsidRPr="00482199" w:rsidRDefault="00BC46C9" w:rsidP="00F93DF4">
            <w:pPr>
              <w:rPr>
                <w:color w:val="333333"/>
                <w:lang w:val="en-US" w:eastAsia="ru-RU"/>
              </w:rPr>
            </w:pPr>
          </w:p>
        </w:tc>
        <w:tc>
          <w:tcPr>
            <w:tcW w:w="5102" w:type="dxa"/>
            <w:shd w:val="clear" w:color="auto" w:fill="FFFFFF"/>
            <w:vAlign w:val="center"/>
          </w:tcPr>
          <w:p w14:paraId="22373F7B" w14:textId="77777777" w:rsidR="00BC46C9" w:rsidRPr="00482199" w:rsidRDefault="00BC46C9" w:rsidP="00F93DF4">
            <w:pPr>
              <w:rPr>
                <w:color w:val="333333"/>
                <w:lang w:val="en-US" w:eastAsia="ru-RU"/>
              </w:rPr>
            </w:pPr>
          </w:p>
        </w:tc>
        <w:tc>
          <w:tcPr>
            <w:tcW w:w="2982" w:type="dxa"/>
            <w:shd w:val="clear" w:color="auto" w:fill="FFFFFF"/>
            <w:vAlign w:val="center"/>
          </w:tcPr>
          <w:p w14:paraId="3C8B1DA9"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FFDBD47"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C28AC05" w14:textId="77777777" w:rsidTr="00F93DF4">
        <w:tc>
          <w:tcPr>
            <w:tcW w:w="3118" w:type="dxa"/>
            <w:shd w:val="clear" w:color="auto" w:fill="FFFFFF"/>
            <w:vAlign w:val="center"/>
          </w:tcPr>
          <w:p w14:paraId="0431CFB6" w14:textId="77777777" w:rsidR="00BC46C9" w:rsidRPr="00482199" w:rsidRDefault="00BC46C9" w:rsidP="00F93DF4">
            <w:pPr>
              <w:rPr>
                <w:color w:val="333333"/>
                <w:lang w:val="en-US" w:eastAsia="ru-RU"/>
              </w:rPr>
            </w:pPr>
            <w:r w:rsidRPr="00064045">
              <w:rPr>
                <w:color w:val="333333"/>
                <w:lang w:eastAsia="ru-RU"/>
              </w:rPr>
              <w:t>USA</w:t>
            </w:r>
          </w:p>
        </w:tc>
        <w:tc>
          <w:tcPr>
            <w:tcW w:w="3685" w:type="dxa"/>
            <w:shd w:val="clear" w:color="auto" w:fill="FFFFFF"/>
            <w:vAlign w:val="center"/>
          </w:tcPr>
          <w:p w14:paraId="05FA1DD6" w14:textId="77777777" w:rsidR="00BC46C9" w:rsidRPr="00482199" w:rsidRDefault="00BC46C9" w:rsidP="00F93DF4">
            <w:pPr>
              <w:rPr>
                <w:color w:val="333333"/>
                <w:lang w:val="en-US" w:eastAsia="ru-RU"/>
              </w:rPr>
            </w:pPr>
            <w:proofErr w:type="spellStart"/>
            <w:r w:rsidRPr="00064045">
              <w:rPr>
                <w:color w:val="333333"/>
                <w:lang w:eastAsia="ru-RU"/>
              </w:rPr>
              <w:t>Notre</w:t>
            </w:r>
            <w:proofErr w:type="spellEnd"/>
            <w:r w:rsidRPr="00064045">
              <w:rPr>
                <w:color w:val="333333"/>
                <w:lang w:eastAsia="ru-RU"/>
              </w:rPr>
              <w:t xml:space="preserve"> </w:t>
            </w:r>
            <w:proofErr w:type="spellStart"/>
            <w:r w:rsidRPr="00064045">
              <w:rPr>
                <w:color w:val="333333"/>
                <w:lang w:eastAsia="ru-RU"/>
              </w:rPr>
              <w:t>Dame</w:t>
            </w:r>
            <w:proofErr w:type="spellEnd"/>
            <w:r w:rsidRPr="00064045">
              <w:rPr>
                <w:color w:val="333333"/>
                <w:lang w:eastAsia="ru-RU"/>
              </w:rPr>
              <w:t>, IN</w:t>
            </w:r>
          </w:p>
        </w:tc>
        <w:tc>
          <w:tcPr>
            <w:tcW w:w="2553" w:type="dxa"/>
            <w:shd w:val="clear" w:color="auto" w:fill="FFFFFF"/>
            <w:vAlign w:val="center"/>
          </w:tcPr>
          <w:p w14:paraId="67574E5E" w14:textId="77777777" w:rsidR="00BC46C9" w:rsidRPr="00482199" w:rsidRDefault="00BC46C9" w:rsidP="00F93DF4">
            <w:pPr>
              <w:rPr>
                <w:color w:val="333333"/>
                <w:lang w:val="en-US" w:eastAsia="ru-RU"/>
              </w:rPr>
            </w:pPr>
            <w:r w:rsidRPr="00064045">
              <w:rPr>
                <w:color w:val="333333"/>
                <w:lang w:eastAsia="ru-RU"/>
              </w:rPr>
              <w:t>ND</w:t>
            </w:r>
          </w:p>
        </w:tc>
        <w:tc>
          <w:tcPr>
            <w:tcW w:w="1702" w:type="dxa"/>
            <w:tcBorders>
              <w:left w:val="nil"/>
            </w:tcBorders>
            <w:shd w:val="clear" w:color="auto" w:fill="FFFFFF"/>
            <w:vAlign w:val="center"/>
          </w:tcPr>
          <w:p w14:paraId="1B664BC2" w14:textId="77777777" w:rsidR="00BC46C9" w:rsidRPr="00482199" w:rsidRDefault="00BC46C9" w:rsidP="00F93DF4">
            <w:pPr>
              <w:rPr>
                <w:color w:val="333333"/>
                <w:lang w:val="en-US" w:eastAsia="ru-RU"/>
              </w:rPr>
            </w:pPr>
          </w:p>
        </w:tc>
        <w:tc>
          <w:tcPr>
            <w:tcW w:w="2836" w:type="dxa"/>
            <w:shd w:val="clear" w:color="auto" w:fill="FFFFFF"/>
            <w:vAlign w:val="center"/>
          </w:tcPr>
          <w:p w14:paraId="3E7522A0" w14:textId="77777777" w:rsidR="00BC46C9" w:rsidRPr="00482199" w:rsidRDefault="00BC46C9" w:rsidP="00F93DF4">
            <w:pPr>
              <w:rPr>
                <w:color w:val="333333"/>
                <w:lang w:val="en-US" w:eastAsia="ru-RU"/>
              </w:rPr>
            </w:pPr>
          </w:p>
        </w:tc>
        <w:tc>
          <w:tcPr>
            <w:tcW w:w="5102" w:type="dxa"/>
            <w:shd w:val="clear" w:color="auto" w:fill="FFFFFF"/>
            <w:vAlign w:val="center"/>
          </w:tcPr>
          <w:p w14:paraId="2EBE231A" w14:textId="77777777" w:rsidR="00BC46C9" w:rsidRPr="00482199" w:rsidRDefault="00BC46C9" w:rsidP="00F93DF4">
            <w:pPr>
              <w:rPr>
                <w:color w:val="333333"/>
                <w:lang w:val="en-US" w:eastAsia="ru-RU"/>
              </w:rPr>
            </w:pPr>
          </w:p>
        </w:tc>
        <w:tc>
          <w:tcPr>
            <w:tcW w:w="2982" w:type="dxa"/>
            <w:shd w:val="clear" w:color="auto" w:fill="FFFFFF"/>
            <w:vAlign w:val="center"/>
          </w:tcPr>
          <w:p w14:paraId="4F556127"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97D04AA"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111BCD70" w14:textId="77777777" w:rsidTr="00F93DF4">
        <w:tc>
          <w:tcPr>
            <w:tcW w:w="3118" w:type="dxa"/>
            <w:shd w:val="clear" w:color="auto" w:fill="FFFFFF"/>
            <w:vAlign w:val="center"/>
          </w:tcPr>
          <w:p w14:paraId="6F5C39D8"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40240164" w14:textId="77777777" w:rsidR="00BC46C9" w:rsidRPr="00482199" w:rsidRDefault="00BC46C9" w:rsidP="00F93DF4">
            <w:pPr>
              <w:rPr>
                <w:color w:val="333333"/>
                <w:lang w:val="en-US" w:eastAsia="ru-RU"/>
              </w:rPr>
            </w:pPr>
            <w:r w:rsidRPr="00064045">
              <w:rPr>
                <w:color w:val="333333"/>
                <w:lang w:eastAsia="ru-RU"/>
              </w:rPr>
              <w:t>University Park, PA</w:t>
            </w:r>
          </w:p>
        </w:tc>
        <w:tc>
          <w:tcPr>
            <w:tcW w:w="2553" w:type="dxa"/>
            <w:shd w:val="clear" w:color="auto" w:fill="FFFFFF"/>
            <w:vAlign w:val="center"/>
          </w:tcPr>
          <w:p w14:paraId="40561EC9" w14:textId="77777777" w:rsidR="00BC46C9" w:rsidRPr="00482199" w:rsidRDefault="00BC46C9" w:rsidP="00F93DF4">
            <w:pPr>
              <w:rPr>
                <w:color w:val="333333"/>
                <w:lang w:val="en-US" w:eastAsia="ru-RU"/>
              </w:rPr>
            </w:pPr>
            <w:proofErr w:type="spellStart"/>
            <w:r w:rsidRPr="00064045">
              <w:rPr>
                <w:color w:val="333333"/>
                <w:lang w:eastAsia="ru-RU"/>
              </w:rPr>
              <w:t>Penn</w:t>
            </w:r>
            <w:proofErr w:type="spellEnd"/>
            <w:r w:rsidRPr="00064045">
              <w:rPr>
                <w:color w:val="333333"/>
                <w:lang w:eastAsia="ru-RU"/>
              </w:rPr>
              <w:t xml:space="preserve"> State</w:t>
            </w:r>
          </w:p>
        </w:tc>
        <w:tc>
          <w:tcPr>
            <w:tcW w:w="1702" w:type="dxa"/>
            <w:tcBorders>
              <w:left w:val="nil"/>
            </w:tcBorders>
            <w:shd w:val="clear" w:color="auto" w:fill="FFFFFF"/>
            <w:vAlign w:val="center"/>
          </w:tcPr>
          <w:p w14:paraId="42E7ED78" w14:textId="77777777" w:rsidR="00BC46C9" w:rsidRPr="00482199" w:rsidRDefault="00BC46C9" w:rsidP="00F93DF4">
            <w:pPr>
              <w:rPr>
                <w:color w:val="333333"/>
                <w:lang w:val="en-US" w:eastAsia="ru-RU"/>
              </w:rPr>
            </w:pPr>
          </w:p>
        </w:tc>
        <w:tc>
          <w:tcPr>
            <w:tcW w:w="2836" w:type="dxa"/>
            <w:shd w:val="clear" w:color="auto" w:fill="FFFFFF"/>
            <w:vAlign w:val="center"/>
          </w:tcPr>
          <w:p w14:paraId="568DF660" w14:textId="77777777" w:rsidR="00BC46C9" w:rsidRPr="00482199" w:rsidRDefault="00BC46C9" w:rsidP="00F93DF4">
            <w:pPr>
              <w:rPr>
                <w:color w:val="333333"/>
                <w:lang w:val="en-US" w:eastAsia="ru-RU"/>
              </w:rPr>
            </w:pPr>
          </w:p>
        </w:tc>
        <w:tc>
          <w:tcPr>
            <w:tcW w:w="5102" w:type="dxa"/>
            <w:shd w:val="clear" w:color="auto" w:fill="FFFFFF"/>
            <w:vAlign w:val="center"/>
          </w:tcPr>
          <w:p w14:paraId="1F319C4A" w14:textId="77777777" w:rsidR="00BC46C9" w:rsidRPr="00482199" w:rsidRDefault="00BC46C9" w:rsidP="00F93DF4">
            <w:pPr>
              <w:rPr>
                <w:color w:val="333333"/>
                <w:lang w:val="en-US" w:eastAsia="ru-RU"/>
              </w:rPr>
            </w:pPr>
          </w:p>
        </w:tc>
        <w:tc>
          <w:tcPr>
            <w:tcW w:w="2982" w:type="dxa"/>
            <w:shd w:val="clear" w:color="auto" w:fill="FFFFFF"/>
            <w:vAlign w:val="center"/>
          </w:tcPr>
          <w:p w14:paraId="4D458D70"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004FD144"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2135CE69" w14:textId="77777777" w:rsidTr="00F93DF4">
        <w:tc>
          <w:tcPr>
            <w:tcW w:w="3118" w:type="dxa"/>
            <w:shd w:val="clear" w:color="auto" w:fill="FFFFFF"/>
            <w:vAlign w:val="center"/>
          </w:tcPr>
          <w:p w14:paraId="72A4E9D9" w14:textId="77777777" w:rsidR="00BC46C9" w:rsidRPr="00482199" w:rsidRDefault="00BC46C9" w:rsidP="00F93DF4">
            <w:pPr>
              <w:rPr>
                <w:color w:val="333333"/>
                <w:lang w:val="en-US" w:eastAsia="ru-RU"/>
              </w:rPr>
            </w:pPr>
            <w:r w:rsidRPr="00064045">
              <w:rPr>
                <w:color w:val="333333"/>
                <w:lang w:eastAsia="ru-RU"/>
              </w:rPr>
              <w:t>Uzbekistan</w:t>
            </w:r>
          </w:p>
        </w:tc>
        <w:tc>
          <w:tcPr>
            <w:tcW w:w="3685" w:type="dxa"/>
            <w:shd w:val="clear" w:color="auto" w:fill="FFFFFF"/>
            <w:vAlign w:val="center"/>
          </w:tcPr>
          <w:p w14:paraId="3BAC1FD3" w14:textId="77777777" w:rsidR="00BC46C9" w:rsidRPr="00482199" w:rsidRDefault="00BC46C9" w:rsidP="00F93DF4">
            <w:pPr>
              <w:rPr>
                <w:color w:val="333333"/>
                <w:lang w:val="en-US" w:eastAsia="ru-RU"/>
              </w:rPr>
            </w:pPr>
            <w:proofErr w:type="spellStart"/>
            <w:r w:rsidRPr="00064045">
              <w:rPr>
                <w:color w:val="333333"/>
                <w:lang w:eastAsia="ru-RU"/>
              </w:rPr>
              <w:t>Namangan</w:t>
            </w:r>
            <w:proofErr w:type="spellEnd"/>
          </w:p>
        </w:tc>
        <w:tc>
          <w:tcPr>
            <w:tcW w:w="2553" w:type="dxa"/>
            <w:shd w:val="clear" w:color="auto" w:fill="FFFFFF"/>
            <w:vAlign w:val="center"/>
          </w:tcPr>
          <w:p w14:paraId="554DC694" w14:textId="77777777" w:rsidR="00BC46C9" w:rsidRPr="00482199" w:rsidRDefault="00BC46C9" w:rsidP="00F93DF4">
            <w:pPr>
              <w:rPr>
                <w:color w:val="333333"/>
                <w:lang w:val="en-US" w:eastAsia="ru-RU"/>
              </w:rPr>
            </w:pPr>
            <w:proofErr w:type="spellStart"/>
            <w:r w:rsidRPr="00064045">
              <w:rPr>
                <w:color w:val="333333"/>
                <w:lang w:eastAsia="ru-RU"/>
              </w:rPr>
              <w:t>NamMTI</w:t>
            </w:r>
            <w:proofErr w:type="spellEnd"/>
          </w:p>
        </w:tc>
        <w:tc>
          <w:tcPr>
            <w:tcW w:w="1702" w:type="dxa"/>
            <w:tcBorders>
              <w:left w:val="nil"/>
            </w:tcBorders>
            <w:shd w:val="clear" w:color="auto" w:fill="FFFFFF"/>
            <w:vAlign w:val="center"/>
          </w:tcPr>
          <w:p w14:paraId="23C80F4F" w14:textId="77777777" w:rsidR="00BC46C9" w:rsidRPr="00482199" w:rsidRDefault="00BC46C9" w:rsidP="00F93DF4">
            <w:pPr>
              <w:rPr>
                <w:color w:val="333333"/>
                <w:lang w:val="en-US" w:eastAsia="ru-RU"/>
              </w:rPr>
            </w:pPr>
          </w:p>
        </w:tc>
        <w:tc>
          <w:tcPr>
            <w:tcW w:w="2836" w:type="dxa"/>
            <w:shd w:val="clear" w:color="auto" w:fill="FFFFFF"/>
            <w:vAlign w:val="center"/>
          </w:tcPr>
          <w:p w14:paraId="4D00009F" w14:textId="77777777" w:rsidR="00BC46C9" w:rsidRPr="00482199" w:rsidRDefault="00BC46C9" w:rsidP="00F93DF4">
            <w:pPr>
              <w:rPr>
                <w:color w:val="333333"/>
                <w:lang w:val="en-US" w:eastAsia="ru-RU"/>
              </w:rPr>
            </w:pPr>
          </w:p>
        </w:tc>
        <w:tc>
          <w:tcPr>
            <w:tcW w:w="5102" w:type="dxa"/>
            <w:shd w:val="clear" w:color="auto" w:fill="FFFFFF"/>
            <w:vAlign w:val="center"/>
          </w:tcPr>
          <w:p w14:paraId="1424B313" w14:textId="77777777" w:rsidR="00BC46C9" w:rsidRPr="00482199" w:rsidRDefault="00BC46C9" w:rsidP="00F93DF4">
            <w:pPr>
              <w:rPr>
                <w:color w:val="333333"/>
                <w:lang w:val="en-US" w:eastAsia="ru-RU"/>
              </w:rPr>
            </w:pPr>
          </w:p>
        </w:tc>
        <w:tc>
          <w:tcPr>
            <w:tcW w:w="2982" w:type="dxa"/>
            <w:shd w:val="clear" w:color="auto" w:fill="FFFFFF"/>
            <w:vAlign w:val="center"/>
          </w:tcPr>
          <w:p w14:paraId="5EF6952D"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34C5BECF"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77B39A39" w14:textId="77777777" w:rsidTr="00F93DF4">
        <w:tc>
          <w:tcPr>
            <w:tcW w:w="3118" w:type="dxa"/>
            <w:shd w:val="clear" w:color="auto" w:fill="FFFFFF"/>
            <w:vAlign w:val="center"/>
          </w:tcPr>
          <w:p w14:paraId="283C695D"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30A2D8BF" w14:textId="77777777" w:rsidR="00BC46C9" w:rsidRPr="00482199" w:rsidRDefault="00BC46C9" w:rsidP="00F93DF4">
            <w:pPr>
              <w:rPr>
                <w:color w:val="333333"/>
                <w:lang w:val="en-US" w:eastAsia="ru-RU"/>
              </w:rPr>
            </w:pPr>
            <w:proofErr w:type="spellStart"/>
            <w:r w:rsidRPr="00064045">
              <w:rPr>
                <w:color w:val="333333"/>
                <w:lang w:eastAsia="ru-RU"/>
              </w:rPr>
              <w:t>Tashkent</w:t>
            </w:r>
            <w:proofErr w:type="spellEnd"/>
          </w:p>
        </w:tc>
        <w:tc>
          <w:tcPr>
            <w:tcW w:w="2553" w:type="dxa"/>
            <w:shd w:val="clear" w:color="auto" w:fill="FFFFFF"/>
            <w:vAlign w:val="center"/>
          </w:tcPr>
          <w:p w14:paraId="7261E78F" w14:textId="77777777" w:rsidR="00BC46C9" w:rsidRPr="00482199" w:rsidRDefault="00BC46C9" w:rsidP="00F93DF4">
            <w:pPr>
              <w:rPr>
                <w:color w:val="333333"/>
                <w:lang w:val="en-US" w:eastAsia="ru-RU"/>
              </w:rPr>
            </w:pPr>
            <w:proofErr w:type="spellStart"/>
            <w:r w:rsidRPr="00064045">
              <w:rPr>
                <w:color w:val="333333"/>
                <w:lang w:eastAsia="ru-RU"/>
              </w:rPr>
              <w:t>Assoc</w:t>
            </w:r>
            <w:proofErr w:type="spellEnd"/>
            <w:r w:rsidRPr="00064045">
              <w:rPr>
                <w:color w:val="333333"/>
                <w:lang w:eastAsia="ru-RU"/>
              </w:rPr>
              <w:t>. P.-S. PTI</w:t>
            </w:r>
          </w:p>
        </w:tc>
        <w:tc>
          <w:tcPr>
            <w:tcW w:w="1702" w:type="dxa"/>
            <w:tcBorders>
              <w:left w:val="nil"/>
            </w:tcBorders>
            <w:shd w:val="clear" w:color="auto" w:fill="FFFFFF"/>
            <w:vAlign w:val="center"/>
          </w:tcPr>
          <w:p w14:paraId="30FD406D" w14:textId="77777777" w:rsidR="00BC46C9" w:rsidRPr="00482199" w:rsidRDefault="00BC46C9" w:rsidP="00F93DF4">
            <w:pPr>
              <w:rPr>
                <w:color w:val="333333"/>
                <w:lang w:val="en-US" w:eastAsia="ru-RU"/>
              </w:rPr>
            </w:pPr>
          </w:p>
        </w:tc>
        <w:tc>
          <w:tcPr>
            <w:tcW w:w="2836" w:type="dxa"/>
            <w:shd w:val="clear" w:color="auto" w:fill="FFFFFF"/>
            <w:vAlign w:val="center"/>
          </w:tcPr>
          <w:p w14:paraId="7E9D6997" w14:textId="77777777" w:rsidR="00BC46C9" w:rsidRPr="00482199" w:rsidRDefault="00BC46C9" w:rsidP="00F93DF4">
            <w:pPr>
              <w:rPr>
                <w:color w:val="333333"/>
                <w:lang w:val="en-US" w:eastAsia="ru-RU"/>
              </w:rPr>
            </w:pPr>
          </w:p>
        </w:tc>
        <w:tc>
          <w:tcPr>
            <w:tcW w:w="5102" w:type="dxa"/>
            <w:shd w:val="clear" w:color="auto" w:fill="FFFFFF"/>
            <w:vAlign w:val="center"/>
          </w:tcPr>
          <w:p w14:paraId="77E8B772" w14:textId="77777777" w:rsidR="00BC46C9" w:rsidRPr="00482199" w:rsidRDefault="00BC46C9" w:rsidP="00F93DF4">
            <w:pPr>
              <w:rPr>
                <w:color w:val="333333"/>
                <w:lang w:val="en-US" w:eastAsia="ru-RU"/>
              </w:rPr>
            </w:pPr>
          </w:p>
        </w:tc>
        <w:tc>
          <w:tcPr>
            <w:tcW w:w="2982" w:type="dxa"/>
            <w:shd w:val="clear" w:color="auto" w:fill="FFFFFF"/>
            <w:vAlign w:val="center"/>
          </w:tcPr>
          <w:p w14:paraId="35D27857"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665F790B"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30E74FBA" w14:textId="77777777" w:rsidTr="00F93DF4">
        <w:tc>
          <w:tcPr>
            <w:tcW w:w="3118" w:type="dxa"/>
            <w:shd w:val="clear" w:color="auto" w:fill="FFFFFF"/>
            <w:vAlign w:val="center"/>
          </w:tcPr>
          <w:p w14:paraId="403066E1"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1BE7AE6A"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221AE8D5" w14:textId="77777777" w:rsidR="00BC46C9" w:rsidRPr="00482199" w:rsidRDefault="00BC46C9" w:rsidP="00F93DF4">
            <w:pPr>
              <w:rPr>
                <w:color w:val="333333"/>
                <w:lang w:val="en-US" w:eastAsia="ru-RU"/>
              </w:rPr>
            </w:pPr>
            <w:r w:rsidRPr="00064045">
              <w:rPr>
                <w:color w:val="333333"/>
                <w:lang w:eastAsia="ru-RU"/>
              </w:rPr>
              <w:t>IAP NUU</w:t>
            </w:r>
          </w:p>
        </w:tc>
        <w:tc>
          <w:tcPr>
            <w:tcW w:w="1702" w:type="dxa"/>
            <w:tcBorders>
              <w:left w:val="nil"/>
            </w:tcBorders>
            <w:shd w:val="clear" w:color="auto" w:fill="FFFFFF"/>
            <w:vAlign w:val="center"/>
          </w:tcPr>
          <w:p w14:paraId="7D63026D" w14:textId="77777777" w:rsidR="00BC46C9" w:rsidRPr="00482199" w:rsidRDefault="00BC46C9" w:rsidP="00F93DF4">
            <w:pPr>
              <w:rPr>
                <w:color w:val="333333"/>
                <w:lang w:val="en-US" w:eastAsia="ru-RU"/>
              </w:rPr>
            </w:pPr>
          </w:p>
        </w:tc>
        <w:tc>
          <w:tcPr>
            <w:tcW w:w="2836" w:type="dxa"/>
            <w:shd w:val="clear" w:color="auto" w:fill="FFFFFF"/>
            <w:vAlign w:val="center"/>
          </w:tcPr>
          <w:p w14:paraId="5A6101A3" w14:textId="77777777" w:rsidR="00BC46C9" w:rsidRPr="00482199" w:rsidRDefault="00BC46C9" w:rsidP="00F93DF4">
            <w:pPr>
              <w:rPr>
                <w:color w:val="333333"/>
                <w:lang w:val="en-US" w:eastAsia="ru-RU"/>
              </w:rPr>
            </w:pPr>
          </w:p>
        </w:tc>
        <w:tc>
          <w:tcPr>
            <w:tcW w:w="5102" w:type="dxa"/>
            <w:shd w:val="clear" w:color="auto" w:fill="FFFFFF"/>
            <w:vAlign w:val="center"/>
          </w:tcPr>
          <w:p w14:paraId="5688B5BC" w14:textId="77777777" w:rsidR="00BC46C9" w:rsidRPr="00482199" w:rsidRDefault="00BC46C9" w:rsidP="00F93DF4">
            <w:pPr>
              <w:rPr>
                <w:color w:val="333333"/>
                <w:lang w:val="en-US" w:eastAsia="ru-RU"/>
              </w:rPr>
            </w:pPr>
          </w:p>
        </w:tc>
        <w:tc>
          <w:tcPr>
            <w:tcW w:w="2982" w:type="dxa"/>
            <w:shd w:val="clear" w:color="auto" w:fill="FFFFFF"/>
            <w:vAlign w:val="center"/>
          </w:tcPr>
          <w:p w14:paraId="55B0E03C"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7D97500F"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62A42DB1" w14:textId="77777777" w:rsidTr="00F93DF4">
        <w:tc>
          <w:tcPr>
            <w:tcW w:w="3118" w:type="dxa"/>
            <w:shd w:val="clear" w:color="auto" w:fill="FFFFFF"/>
            <w:vAlign w:val="center"/>
          </w:tcPr>
          <w:p w14:paraId="34EA6B36" w14:textId="77777777" w:rsidR="00BC46C9" w:rsidRPr="00482199" w:rsidRDefault="00BC46C9" w:rsidP="00F93DF4">
            <w:pPr>
              <w:rPr>
                <w:color w:val="333333"/>
                <w:lang w:val="en-US" w:eastAsia="ru-RU"/>
              </w:rPr>
            </w:pPr>
            <w:r w:rsidRPr="00064045">
              <w:rPr>
                <w:color w:val="333333"/>
                <w:lang w:eastAsia="ru-RU"/>
              </w:rPr>
              <w:t> </w:t>
            </w:r>
          </w:p>
        </w:tc>
        <w:tc>
          <w:tcPr>
            <w:tcW w:w="3685" w:type="dxa"/>
            <w:shd w:val="clear" w:color="auto" w:fill="FFFFFF"/>
            <w:vAlign w:val="center"/>
          </w:tcPr>
          <w:p w14:paraId="201FCBE3" w14:textId="77777777" w:rsidR="00BC46C9" w:rsidRPr="00482199" w:rsidRDefault="00BC46C9" w:rsidP="00F93DF4">
            <w:pPr>
              <w:rPr>
                <w:color w:val="333333"/>
                <w:lang w:val="en-US" w:eastAsia="ru-RU"/>
              </w:rPr>
            </w:pPr>
            <w:r w:rsidRPr="00064045">
              <w:rPr>
                <w:color w:val="333333"/>
                <w:lang w:eastAsia="ru-RU"/>
              </w:rPr>
              <w:t> </w:t>
            </w:r>
          </w:p>
        </w:tc>
        <w:tc>
          <w:tcPr>
            <w:tcW w:w="2553" w:type="dxa"/>
            <w:shd w:val="clear" w:color="auto" w:fill="FFFFFF"/>
            <w:vAlign w:val="center"/>
          </w:tcPr>
          <w:p w14:paraId="7EDD9210" w14:textId="77777777" w:rsidR="00BC46C9" w:rsidRPr="00482199" w:rsidRDefault="00BC46C9" w:rsidP="00F93DF4">
            <w:pPr>
              <w:rPr>
                <w:color w:val="333333"/>
                <w:lang w:val="en-US" w:eastAsia="ru-RU"/>
              </w:rPr>
            </w:pPr>
            <w:r w:rsidRPr="00064045">
              <w:rPr>
                <w:color w:val="333333"/>
                <w:lang w:eastAsia="ru-RU"/>
              </w:rPr>
              <w:t xml:space="preserve">INP AS </w:t>
            </w:r>
            <w:proofErr w:type="spellStart"/>
            <w:r w:rsidRPr="00064045">
              <w:rPr>
                <w:color w:val="333333"/>
                <w:lang w:eastAsia="ru-RU"/>
              </w:rPr>
              <w:t>RUz</w:t>
            </w:r>
            <w:proofErr w:type="spellEnd"/>
          </w:p>
        </w:tc>
        <w:tc>
          <w:tcPr>
            <w:tcW w:w="1702" w:type="dxa"/>
            <w:tcBorders>
              <w:left w:val="nil"/>
            </w:tcBorders>
            <w:shd w:val="clear" w:color="auto" w:fill="FFFFFF"/>
            <w:vAlign w:val="center"/>
          </w:tcPr>
          <w:p w14:paraId="15395E69" w14:textId="77777777" w:rsidR="00BC46C9" w:rsidRPr="00482199" w:rsidRDefault="00BC46C9" w:rsidP="00F93DF4">
            <w:pPr>
              <w:rPr>
                <w:color w:val="333333"/>
                <w:lang w:val="en-US" w:eastAsia="ru-RU"/>
              </w:rPr>
            </w:pPr>
          </w:p>
        </w:tc>
        <w:tc>
          <w:tcPr>
            <w:tcW w:w="2836" w:type="dxa"/>
            <w:shd w:val="clear" w:color="auto" w:fill="FFFFFF"/>
            <w:vAlign w:val="center"/>
          </w:tcPr>
          <w:p w14:paraId="54E79984" w14:textId="77777777" w:rsidR="00BC46C9" w:rsidRPr="00482199" w:rsidRDefault="00BC46C9" w:rsidP="00F93DF4">
            <w:pPr>
              <w:rPr>
                <w:color w:val="333333"/>
                <w:lang w:val="en-US" w:eastAsia="ru-RU"/>
              </w:rPr>
            </w:pPr>
          </w:p>
        </w:tc>
        <w:tc>
          <w:tcPr>
            <w:tcW w:w="5102" w:type="dxa"/>
            <w:shd w:val="clear" w:color="auto" w:fill="FFFFFF"/>
            <w:vAlign w:val="center"/>
          </w:tcPr>
          <w:p w14:paraId="53F93FB5" w14:textId="77777777" w:rsidR="00BC46C9" w:rsidRPr="00482199" w:rsidRDefault="00BC46C9" w:rsidP="00F93DF4">
            <w:pPr>
              <w:rPr>
                <w:color w:val="333333"/>
                <w:lang w:val="en-US" w:eastAsia="ru-RU"/>
              </w:rPr>
            </w:pPr>
          </w:p>
        </w:tc>
        <w:tc>
          <w:tcPr>
            <w:tcW w:w="2982" w:type="dxa"/>
            <w:shd w:val="clear" w:color="auto" w:fill="FFFFFF"/>
            <w:vAlign w:val="center"/>
          </w:tcPr>
          <w:p w14:paraId="1C0DEC08"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5D24AA3F" w14:textId="77777777" w:rsidR="00BC46C9" w:rsidRPr="00482199" w:rsidRDefault="00BC46C9" w:rsidP="00F93DF4">
            <w:pPr>
              <w:rPr>
                <w:rFonts w:ascii="Helvetica" w:hAnsi="Helvetica" w:cs="Helvetica"/>
                <w:color w:val="333333"/>
                <w:sz w:val="18"/>
                <w:szCs w:val="18"/>
                <w:lang w:val="en-US" w:eastAsia="ru-RU"/>
              </w:rPr>
            </w:pPr>
          </w:p>
        </w:tc>
      </w:tr>
      <w:tr w:rsidR="00BC46C9" w:rsidRPr="00482199" w14:paraId="57EE56D8" w14:textId="77777777" w:rsidTr="00F93DF4">
        <w:tc>
          <w:tcPr>
            <w:tcW w:w="3118" w:type="dxa"/>
            <w:shd w:val="clear" w:color="auto" w:fill="FFFFFF"/>
          </w:tcPr>
          <w:p w14:paraId="4F79D457" w14:textId="77777777" w:rsidR="00BC46C9" w:rsidRPr="00482199" w:rsidRDefault="00BC46C9" w:rsidP="00F93DF4">
            <w:pPr>
              <w:rPr>
                <w:color w:val="000000"/>
                <w:lang w:val="en-US" w:eastAsia="ru-RU"/>
              </w:rPr>
            </w:pPr>
          </w:p>
        </w:tc>
        <w:tc>
          <w:tcPr>
            <w:tcW w:w="3685" w:type="dxa"/>
            <w:shd w:val="clear" w:color="auto" w:fill="FFFFFF"/>
          </w:tcPr>
          <w:p w14:paraId="0FD3DCCF" w14:textId="77777777" w:rsidR="00BC46C9" w:rsidRPr="00482199" w:rsidRDefault="00BC46C9" w:rsidP="00F93DF4">
            <w:pPr>
              <w:rPr>
                <w:color w:val="000000"/>
                <w:lang w:val="en-US" w:eastAsia="ru-RU"/>
              </w:rPr>
            </w:pPr>
          </w:p>
        </w:tc>
        <w:tc>
          <w:tcPr>
            <w:tcW w:w="2553" w:type="dxa"/>
            <w:shd w:val="clear" w:color="auto" w:fill="FFFFFF"/>
          </w:tcPr>
          <w:p w14:paraId="4DCAA473" w14:textId="77777777" w:rsidR="00BC46C9" w:rsidRPr="00482199" w:rsidRDefault="00BC46C9" w:rsidP="00F93DF4">
            <w:pPr>
              <w:rPr>
                <w:color w:val="000000"/>
                <w:lang w:val="en-US" w:eastAsia="ru-RU"/>
              </w:rPr>
            </w:pPr>
          </w:p>
        </w:tc>
        <w:tc>
          <w:tcPr>
            <w:tcW w:w="1702" w:type="dxa"/>
            <w:shd w:val="clear" w:color="auto" w:fill="FFFFFF"/>
            <w:vAlign w:val="center"/>
            <w:hideMark/>
          </w:tcPr>
          <w:p w14:paraId="7213B2E8" w14:textId="77777777" w:rsidR="00BC46C9" w:rsidRPr="00482199" w:rsidRDefault="00BC46C9" w:rsidP="00F93DF4">
            <w:pPr>
              <w:rPr>
                <w:rFonts w:ascii="Helvetica" w:hAnsi="Helvetica" w:cs="Helvetica"/>
                <w:color w:val="333333"/>
                <w:sz w:val="18"/>
                <w:szCs w:val="18"/>
                <w:lang w:val="en-US" w:eastAsia="ru-RU"/>
              </w:rPr>
            </w:pPr>
            <w:r w:rsidRPr="00482199">
              <w:rPr>
                <w:color w:val="000000"/>
                <w:lang w:val="en-US" w:eastAsia="ru-RU"/>
              </w:rPr>
              <w:t> </w:t>
            </w:r>
          </w:p>
        </w:tc>
        <w:tc>
          <w:tcPr>
            <w:tcW w:w="2836" w:type="dxa"/>
            <w:shd w:val="clear" w:color="auto" w:fill="FFFFFF"/>
            <w:vAlign w:val="center"/>
            <w:hideMark/>
          </w:tcPr>
          <w:p w14:paraId="78C35408" w14:textId="77777777" w:rsidR="00BC46C9" w:rsidRPr="00482199" w:rsidRDefault="00BC46C9" w:rsidP="00F93DF4">
            <w:pPr>
              <w:rPr>
                <w:rFonts w:ascii="Helvetica" w:hAnsi="Helvetica" w:cs="Helvetica"/>
                <w:color w:val="333333"/>
                <w:sz w:val="18"/>
                <w:szCs w:val="18"/>
                <w:lang w:val="en-US" w:eastAsia="ru-RU"/>
              </w:rPr>
            </w:pPr>
            <w:r w:rsidRPr="00482199">
              <w:rPr>
                <w:color w:val="000000"/>
                <w:lang w:val="en-US" w:eastAsia="ru-RU"/>
              </w:rPr>
              <w:t> </w:t>
            </w:r>
          </w:p>
        </w:tc>
        <w:tc>
          <w:tcPr>
            <w:tcW w:w="5102" w:type="dxa"/>
            <w:shd w:val="clear" w:color="auto" w:fill="FFFFFF"/>
            <w:vAlign w:val="center"/>
            <w:hideMark/>
          </w:tcPr>
          <w:p w14:paraId="787BAA84" w14:textId="77777777" w:rsidR="00BC46C9" w:rsidRPr="00482199" w:rsidRDefault="00BC46C9" w:rsidP="00F93DF4">
            <w:pPr>
              <w:rPr>
                <w:rFonts w:ascii="Helvetica" w:hAnsi="Helvetica" w:cs="Helvetica"/>
                <w:color w:val="333333"/>
                <w:sz w:val="18"/>
                <w:szCs w:val="18"/>
                <w:lang w:val="en-US" w:eastAsia="ru-RU"/>
              </w:rPr>
            </w:pPr>
            <w:r w:rsidRPr="00482199">
              <w:rPr>
                <w:color w:val="000000"/>
                <w:lang w:val="en-US" w:eastAsia="ru-RU"/>
              </w:rPr>
              <w:t> </w:t>
            </w:r>
          </w:p>
        </w:tc>
        <w:tc>
          <w:tcPr>
            <w:tcW w:w="2982" w:type="dxa"/>
            <w:shd w:val="clear" w:color="auto" w:fill="FFFFFF"/>
            <w:vAlign w:val="center"/>
          </w:tcPr>
          <w:p w14:paraId="3B4994A5" w14:textId="77777777" w:rsidR="00BC46C9" w:rsidRPr="00482199" w:rsidRDefault="00BC46C9" w:rsidP="00F93DF4">
            <w:pPr>
              <w:rPr>
                <w:rFonts w:ascii="Helvetica" w:hAnsi="Helvetica" w:cs="Helvetica"/>
                <w:color w:val="333333"/>
                <w:sz w:val="18"/>
                <w:szCs w:val="18"/>
                <w:lang w:val="en-US" w:eastAsia="ru-RU"/>
              </w:rPr>
            </w:pPr>
          </w:p>
        </w:tc>
        <w:tc>
          <w:tcPr>
            <w:tcW w:w="420" w:type="dxa"/>
            <w:shd w:val="clear" w:color="auto" w:fill="FFFFFF"/>
            <w:vAlign w:val="center"/>
          </w:tcPr>
          <w:p w14:paraId="10D8602D" w14:textId="77777777" w:rsidR="00BC46C9" w:rsidRPr="00482199" w:rsidRDefault="00BC46C9" w:rsidP="00F93DF4">
            <w:pPr>
              <w:rPr>
                <w:rFonts w:ascii="Helvetica" w:hAnsi="Helvetica" w:cs="Helvetica"/>
                <w:color w:val="333333"/>
                <w:sz w:val="18"/>
                <w:szCs w:val="18"/>
                <w:lang w:val="en-US" w:eastAsia="ru-RU"/>
              </w:rPr>
            </w:pPr>
          </w:p>
        </w:tc>
      </w:tr>
    </w:tbl>
    <w:p w14:paraId="400FF8C2" w14:textId="77777777" w:rsidR="0071214D" w:rsidRDefault="0071214D">
      <w:pPr>
        <w:contextualSpacing/>
        <w:rPr>
          <w:sz w:val="24"/>
          <w:szCs w:val="24"/>
        </w:rPr>
      </w:pPr>
    </w:p>
    <w:p w14:paraId="3FC6F149" w14:textId="77777777" w:rsidR="0071214D" w:rsidRDefault="00000000">
      <w:pPr>
        <w:pStyle w:val="aa"/>
        <w:spacing w:after="0" w:line="240" w:lineRule="atLeast"/>
        <w:ind w:left="0"/>
        <w:rPr>
          <w:lang w:val="en-US"/>
        </w:rPr>
      </w:pPr>
      <w:r>
        <w:rPr>
          <w:b/>
          <w:bCs/>
          <w:lang w:val="en-US"/>
        </w:rPr>
        <w:t>4. Analysis of planed vs actually used resources: manpower (including associated personnel), financial, IT, infrastructure</w:t>
      </w:r>
    </w:p>
    <w:p w14:paraId="4E2349F2" w14:textId="77777777" w:rsidR="0071214D" w:rsidRDefault="00000000">
      <w:pPr>
        <w:spacing w:line="240" w:lineRule="atLeast"/>
        <w:rPr>
          <w:b/>
          <w:bCs/>
          <w:sz w:val="24"/>
          <w:szCs w:val="24"/>
          <w:lang w:val="en-US"/>
        </w:rPr>
      </w:pPr>
      <w:r>
        <w:rPr>
          <w:b/>
          <w:bCs/>
          <w:sz w:val="24"/>
          <w:szCs w:val="24"/>
          <w:lang w:val="en-US"/>
        </w:rPr>
        <w:t>4</w:t>
      </w:r>
      <w:bookmarkStart w:id="12" w:name="_Hlk125557507"/>
      <w:r>
        <w:rPr>
          <w:b/>
          <w:bCs/>
          <w:sz w:val="24"/>
          <w:szCs w:val="24"/>
          <w:lang w:val="en-US"/>
        </w:rPr>
        <w:t xml:space="preserve"> .1. Manpower (actual at the time of reporting)</w:t>
      </w:r>
    </w:p>
    <w:p w14:paraId="3AD8AD3E" w14:textId="77777777" w:rsidR="0071214D" w:rsidRDefault="0071214D">
      <w:pPr>
        <w:spacing w:line="240" w:lineRule="atLeast"/>
        <w:rPr>
          <w:b/>
          <w:bCs/>
          <w:lang w:val="en-US"/>
        </w:rPr>
      </w:pPr>
    </w:p>
    <w:tbl>
      <w:tblPr>
        <w:tblW w:w="8930" w:type="dxa"/>
        <w:tblInd w:w="250" w:type="dxa"/>
        <w:tblLayout w:type="fixed"/>
        <w:tblLook w:val="0000" w:firstRow="0" w:lastRow="0" w:firstColumn="0" w:lastColumn="0" w:noHBand="0" w:noVBand="0"/>
      </w:tblPr>
      <w:tblGrid>
        <w:gridCol w:w="710"/>
        <w:gridCol w:w="3582"/>
        <w:gridCol w:w="2027"/>
        <w:gridCol w:w="2611"/>
      </w:tblGrid>
      <w:tr w:rsidR="0071214D" w:rsidRPr="003463B4" w14:paraId="0082A381" w14:textId="77777777">
        <w:trPr>
          <w:trHeight w:val="1044"/>
        </w:trPr>
        <w:tc>
          <w:tcPr>
            <w:tcW w:w="709" w:type="dxa"/>
            <w:tcBorders>
              <w:top w:val="single" w:sz="4" w:space="0" w:color="000000"/>
              <w:left w:val="single" w:sz="4" w:space="0" w:color="000000"/>
              <w:bottom w:val="single" w:sz="4" w:space="0" w:color="000000"/>
            </w:tcBorders>
            <w:shd w:val="clear" w:color="auto" w:fill="auto"/>
            <w:vAlign w:val="center"/>
          </w:tcPr>
          <w:p w14:paraId="257B05AE" w14:textId="77777777" w:rsidR="0071214D" w:rsidRDefault="00000000">
            <w:pPr>
              <w:widowControl w:val="0"/>
              <w:jc w:val="center"/>
            </w:pPr>
            <w:r>
              <w:rPr>
                <w:b/>
                <w:sz w:val="24"/>
                <w:szCs w:val="24"/>
                <w:lang w:val="en-US"/>
              </w:rPr>
              <w:t>No.</w:t>
            </w:r>
          </w:p>
        </w:tc>
        <w:tc>
          <w:tcPr>
            <w:tcW w:w="3582" w:type="dxa"/>
            <w:tcBorders>
              <w:top w:val="single" w:sz="4" w:space="0" w:color="000000"/>
              <w:left w:val="single" w:sz="4" w:space="0" w:color="000000"/>
              <w:bottom w:val="single" w:sz="4" w:space="0" w:color="000000"/>
            </w:tcBorders>
            <w:shd w:val="clear" w:color="auto" w:fill="auto"/>
          </w:tcPr>
          <w:p w14:paraId="7B95BC19" w14:textId="77777777" w:rsidR="0071214D" w:rsidRDefault="0071214D">
            <w:pPr>
              <w:widowControl w:val="0"/>
              <w:jc w:val="center"/>
              <w:rPr>
                <w:b/>
                <w:sz w:val="24"/>
                <w:szCs w:val="24"/>
              </w:rPr>
            </w:pPr>
          </w:p>
          <w:p w14:paraId="3A5E0DC2" w14:textId="77777777" w:rsidR="0071214D" w:rsidRDefault="00000000">
            <w:pPr>
              <w:widowControl w:val="0"/>
              <w:jc w:val="center"/>
            </w:pPr>
            <w:proofErr w:type="spellStart"/>
            <w:r>
              <w:rPr>
                <w:b/>
                <w:sz w:val="24"/>
                <w:szCs w:val="24"/>
              </w:rPr>
              <w:t>Personnel</w:t>
            </w:r>
            <w:proofErr w:type="spellEnd"/>
            <w:r>
              <w:rPr>
                <w:b/>
                <w:sz w:val="24"/>
                <w:szCs w:val="24"/>
              </w:rPr>
              <w:t xml:space="preserve"> </w:t>
            </w:r>
            <w:proofErr w:type="spellStart"/>
            <w:r>
              <w:rPr>
                <w:b/>
                <w:sz w:val="24"/>
                <w:szCs w:val="24"/>
              </w:rPr>
              <w:t>category</w:t>
            </w:r>
            <w:proofErr w:type="spellEnd"/>
          </w:p>
        </w:tc>
        <w:tc>
          <w:tcPr>
            <w:tcW w:w="2027" w:type="dxa"/>
            <w:tcBorders>
              <w:top w:val="single" w:sz="4" w:space="0" w:color="000000"/>
              <w:left w:val="single" w:sz="4" w:space="0" w:color="000000"/>
              <w:bottom w:val="single" w:sz="4" w:space="0" w:color="000000"/>
            </w:tcBorders>
            <w:shd w:val="clear" w:color="auto" w:fill="auto"/>
            <w:vAlign w:val="center"/>
          </w:tcPr>
          <w:p w14:paraId="45429CEC" w14:textId="77777777" w:rsidR="0071214D" w:rsidRDefault="00000000">
            <w:pPr>
              <w:widowControl w:val="0"/>
              <w:jc w:val="center"/>
              <w:rPr>
                <w:lang w:val="en-US"/>
              </w:rPr>
            </w:pPr>
            <w:r>
              <w:rPr>
                <w:b/>
                <w:sz w:val="24"/>
                <w:szCs w:val="24"/>
              </w:rPr>
              <w:t xml:space="preserve">JINR </w:t>
            </w:r>
            <w:proofErr w:type="spellStart"/>
            <w:r>
              <w:rPr>
                <w:b/>
                <w:sz w:val="24"/>
                <w:szCs w:val="24"/>
              </w:rPr>
              <w:t>staff</w:t>
            </w:r>
            <w:proofErr w:type="spellEnd"/>
            <w:r>
              <w:rPr>
                <w:b/>
                <w:sz w:val="24"/>
                <w:szCs w:val="24"/>
                <w:lang w:val="en-US"/>
              </w:rPr>
              <w:t>,</w:t>
            </w:r>
          </w:p>
          <w:p w14:paraId="278AF495" w14:textId="77777777" w:rsidR="0071214D" w:rsidRDefault="00000000">
            <w:pPr>
              <w:widowControl w:val="0"/>
              <w:jc w:val="center"/>
            </w:pPr>
            <w:r>
              <w:rPr>
                <w:b/>
                <w:sz w:val="24"/>
                <w:szCs w:val="24"/>
              </w:rPr>
              <w:t xml:space="preserve">FTE </w:t>
            </w:r>
            <w:proofErr w:type="spellStart"/>
            <w:r>
              <w:rPr>
                <w:b/>
                <w:sz w:val="24"/>
                <w:szCs w:val="24"/>
              </w:rPr>
              <w:t>amount</w:t>
            </w:r>
            <w:proofErr w:type="spellEnd"/>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5D2B8" w14:textId="77777777" w:rsidR="0071214D" w:rsidRDefault="00000000">
            <w:pPr>
              <w:widowControl w:val="0"/>
              <w:jc w:val="center"/>
              <w:rPr>
                <w:lang w:val="en-US"/>
              </w:rPr>
            </w:pPr>
            <w:r w:rsidRPr="003E1866">
              <w:rPr>
                <w:b/>
                <w:sz w:val="24"/>
                <w:szCs w:val="24"/>
                <w:lang w:val="en-US"/>
              </w:rPr>
              <w:t>JINR associated personnel</w:t>
            </w:r>
            <w:r>
              <w:rPr>
                <w:b/>
                <w:sz w:val="24"/>
                <w:szCs w:val="24"/>
                <w:lang w:val="en-US"/>
              </w:rPr>
              <w:t>,</w:t>
            </w:r>
          </w:p>
          <w:p w14:paraId="5E01A779" w14:textId="77777777" w:rsidR="0071214D" w:rsidRPr="003E1866" w:rsidRDefault="00000000">
            <w:pPr>
              <w:widowControl w:val="0"/>
              <w:jc w:val="center"/>
              <w:rPr>
                <w:lang w:val="en-US"/>
              </w:rPr>
            </w:pPr>
            <w:r w:rsidRPr="003E1866">
              <w:rPr>
                <w:b/>
                <w:sz w:val="24"/>
                <w:szCs w:val="24"/>
                <w:lang w:val="en-US"/>
              </w:rPr>
              <w:t>FTE amount</w:t>
            </w:r>
          </w:p>
        </w:tc>
      </w:tr>
      <w:tr w:rsidR="0071214D" w14:paraId="211B2E3D" w14:textId="77777777">
        <w:trPr>
          <w:trHeight w:val="270"/>
        </w:trPr>
        <w:tc>
          <w:tcPr>
            <w:tcW w:w="709" w:type="dxa"/>
            <w:tcBorders>
              <w:top w:val="single" w:sz="4" w:space="0" w:color="000000"/>
              <w:left w:val="single" w:sz="4" w:space="0" w:color="000000"/>
              <w:bottom w:val="single" w:sz="4" w:space="0" w:color="000000"/>
            </w:tcBorders>
            <w:shd w:val="clear" w:color="auto" w:fill="auto"/>
            <w:vAlign w:val="center"/>
          </w:tcPr>
          <w:p w14:paraId="2EC73779" w14:textId="77777777" w:rsidR="0071214D" w:rsidRDefault="00000000">
            <w:pPr>
              <w:widowControl w:val="0"/>
              <w:jc w:val="center"/>
              <w:rPr>
                <w:bCs/>
                <w:color w:val="000000"/>
                <w:sz w:val="24"/>
                <w:szCs w:val="24"/>
              </w:rPr>
            </w:pPr>
            <w:r>
              <w:rPr>
                <w:bCs/>
                <w:color w:val="000000"/>
                <w:sz w:val="24"/>
                <w:szCs w:val="24"/>
              </w:rPr>
              <w:t>1.</w:t>
            </w:r>
          </w:p>
        </w:tc>
        <w:tc>
          <w:tcPr>
            <w:tcW w:w="3582" w:type="dxa"/>
            <w:tcBorders>
              <w:top w:val="single" w:sz="4" w:space="0" w:color="000000"/>
              <w:left w:val="single" w:sz="4" w:space="0" w:color="000000"/>
              <w:bottom w:val="single" w:sz="4" w:space="0" w:color="000000"/>
            </w:tcBorders>
            <w:shd w:val="clear" w:color="auto" w:fill="auto"/>
            <w:vAlign w:val="bottom"/>
          </w:tcPr>
          <w:p w14:paraId="2BA7EBDC" w14:textId="77777777" w:rsidR="0071214D" w:rsidRDefault="00000000">
            <w:pPr>
              <w:widowControl w:val="0"/>
              <w:rPr>
                <w:b/>
                <w:sz w:val="24"/>
                <w:szCs w:val="24"/>
              </w:rPr>
            </w:pPr>
            <w:proofErr w:type="spellStart"/>
            <w:r>
              <w:rPr>
                <w:bCs/>
                <w:sz w:val="24"/>
                <w:szCs w:val="24"/>
              </w:rPr>
              <w:t>research</w:t>
            </w:r>
            <w:proofErr w:type="spellEnd"/>
            <w:r>
              <w:rPr>
                <w:bCs/>
                <w:sz w:val="24"/>
                <w:szCs w:val="24"/>
              </w:rPr>
              <w:t xml:space="preserve"> </w:t>
            </w:r>
            <w:proofErr w:type="spellStart"/>
            <w:r>
              <w:rPr>
                <w:bCs/>
                <w:sz w:val="24"/>
                <w:szCs w:val="24"/>
              </w:rPr>
              <w:t>scientists</w:t>
            </w:r>
            <w:proofErr w:type="spellEnd"/>
          </w:p>
        </w:tc>
        <w:tc>
          <w:tcPr>
            <w:tcW w:w="2027" w:type="dxa"/>
            <w:tcBorders>
              <w:top w:val="single" w:sz="4" w:space="0" w:color="000000"/>
              <w:left w:val="single" w:sz="4" w:space="0" w:color="000000"/>
              <w:bottom w:val="single" w:sz="4" w:space="0" w:color="000000"/>
            </w:tcBorders>
            <w:shd w:val="clear" w:color="auto" w:fill="auto"/>
            <w:vAlign w:val="center"/>
          </w:tcPr>
          <w:p w14:paraId="6410202A" w14:textId="7BFDBD8D" w:rsidR="0071214D" w:rsidRPr="00BC46C9" w:rsidRDefault="00BC46C9">
            <w:pPr>
              <w:widowControl w:val="0"/>
              <w:jc w:val="center"/>
              <w:rPr>
                <w:b/>
                <w:sz w:val="24"/>
                <w:szCs w:val="24"/>
                <w:lang w:val="en-US"/>
              </w:rPr>
            </w:pPr>
            <w:r>
              <w:rPr>
                <w:b/>
                <w:sz w:val="24"/>
                <w:szCs w:val="24"/>
                <w:lang w:val="en-US"/>
              </w:rPr>
              <w:t>54</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EC728" w14:textId="717FBFA0" w:rsidR="0071214D" w:rsidRPr="00BC46C9" w:rsidRDefault="00BC46C9">
            <w:pPr>
              <w:widowControl w:val="0"/>
              <w:jc w:val="center"/>
              <w:rPr>
                <w:b/>
                <w:sz w:val="24"/>
                <w:szCs w:val="24"/>
                <w:lang w:val="en-US"/>
              </w:rPr>
            </w:pPr>
            <w:r>
              <w:rPr>
                <w:b/>
                <w:sz w:val="24"/>
                <w:szCs w:val="24"/>
                <w:lang w:val="en-US"/>
              </w:rPr>
              <w:t>1</w:t>
            </w:r>
          </w:p>
        </w:tc>
      </w:tr>
      <w:tr w:rsidR="0071214D" w14:paraId="1CF35D64" w14:textId="77777777">
        <w:trPr>
          <w:trHeight w:val="259"/>
        </w:trPr>
        <w:tc>
          <w:tcPr>
            <w:tcW w:w="709" w:type="dxa"/>
            <w:tcBorders>
              <w:top w:val="single" w:sz="4" w:space="0" w:color="000000"/>
              <w:left w:val="single" w:sz="4" w:space="0" w:color="000000"/>
              <w:bottom w:val="single" w:sz="4" w:space="0" w:color="000000"/>
            </w:tcBorders>
            <w:shd w:val="clear" w:color="auto" w:fill="auto"/>
            <w:vAlign w:val="center"/>
          </w:tcPr>
          <w:p w14:paraId="2AC9926F" w14:textId="77777777" w:rsidR="0071214D" w:rsidRDefault="00000000">
            <w:pPr>
              <w:widowControl w:val="0"/>
              <w:jc w:val="center"/>
              <w:rPr>
                <w:bCs/>
                <w:color w:val="000000"/>
                <w:sz w:val="24"/>
                <w:szCs w:val="24"/>
              </w:rPr>
            </w:pPr>
            <w:r>
              <w:rPr>
                <w:bCs/>
                <w:color w:val="000000"/>
                <w:sz w:val="24"/>
                <w:szCs w:val="24"/>
              </w:rPr>
              <w:t>2.</w:t>
            </w:r>
          </w:p>
        </w:tc>
        <w:tc>
          <w:tcPr>
            <w:tcW w:w="3582" w:type="dxa"/>
            <w:tcBorders>
              <w:top w:val="single" w:sz="4" w:space="0" w:color="000000"/>
              <w:left w:val="single" w:sz="4" w:space="0" w:color="000000"/>
              <w:bottom w:val="single" w:sz="4" w:space="0" w:color="000000"/>
            </w:tcBorders>
            <w:shd w:val="clear" w:color="auto" w:fill="auto"/>
            <w:vAlign w:val="bottom"/>
          </w:tcPr>
          <w:p w14:paraId="12036F9D" w14:textId="77777777" w:rsidR="0071214D" w:rsidRDefault="00000000">
            <w:pPr>
              <w:widowControl w:val="0"/>
              <w:rPr>
                <w:b/>
                <w:sz w:val="24"/>
                <w:szCs w:val="24"/>
              </w:rPr>
            </w:pPr>
            <w:proofErr w:type="spellStart"/>
            <w:r>
              <w:rPr>
                <w:bCs/>
                <w:sz w:val="24"/>
                <w:szCs w:val="24"/>
              </w:rPr>
              <w:t>engineers</w:t>
            </w:r>
            <w:proofErr w:type="spellEnd"/>
          </w:p>
        </w:tc>
        <w:tc>
          <w:tcPr>
            <w:tcW w:w="2027" w:type="dxa"/>
            <w:tcBorders>
              <w:top w:val="single" w:sz="4" w:space="0" w:color="000000"/>
              <w:left w:val="single" w:sz="4" w:space="0" w:color="000000"/>
              <w:bottom w:val="single" w:sz="4" w:space="0" w:color="000000"/>
            </w:tcBorders>
            <w:shd w:val="clear" w:color="auto" w:fill="auto"/>
            <w:vAlign w:val="center"/>
          </w:tcPr>
          <w:p w14:paraId="28DD91DC" w14:textId="77777777" w:rsidR="0071214D" w:rsidRDefault="0071214D">
            <w:pPr>
              <w:widowControl w:val="0"/>
              <w:jc w:val="center"/>
              <w:rPr>
                <w:b/>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64C2" w14:textId="77777777" w:rsidR="0071214D" w:rsidRDefault="0071214D">
            <w:pPr>
              <w:widowControl w:val="0"/>
              <w:jc w:val="center"/>
              <w:rPr>
                <w:b/>
                <w:sz w:val="24"/>
                <w:szCs w:val="24"/>
              </w:rPr>
            </w:pPr>
          </w:p>
        </w:tc>
      </w:tr>
      <w:tr w:rsidR="0071214D" w14:paraId="50D563B1" w14:textId="77777777">
        <w:trPr>
          <w:trHeight w:val="250"/>
        </w:trPr>
        <w:tc>
          <w:tcPr>
            <w:tcW w:w="709" w:type="dxa"/>
            <w:tcBorders>
              <w:top w:val="single" w:sz="4" w:space="0" w:color="000000"/>
              <w:left w:val="single" w:sz="4" w:space="0" w:color="000000"/>
              <w:bottom w:val="single" w:sz="4" w:space="0" w:color="000000"/>
            </w:tcBorders>
            <w:shd w:val="clear" w:color="auto" w:fill="auto"/>
            <w:vAlign w:val="center"/>
          </w:tcPr>
          <w:p w14:paraId="3F5282EB" w14:textId="77777777" w:rsidR="0071214D" w:rsidRDefault="00000000">
            <w:pPr>
              <w:widowControl w:val="0"/>
              <w:jc w:val="center"/>
              <w:rPr>
                <w:bCs/>
                <w:color w:val="000000"/>
                <w:sz w:val="24"/>
                <w:szCs w:val="24"/>
              </w:rPr>
            </w:pPr>
            <w:r>
              <w:rPr>
                <w:bCs/>
                <w:color w:val="000000"/>
                <w:sz w:val="24"/>
                <w:szCs w:val="24"/>
              </w:rPr>
              <w:t>3.</w:t>
            </w:r>
          </w:p>
        </w:tc>
        <w:tc>
          <w:tcPr>
            <w:tcW w:w="3582" w:type="dxa"/>
            <w:tcBorders>
              <w:top w:val="single" w:sz="4" w:space="0" w:color="000000"/>
              <w:left w:val="single" w:sz="4" w:space="0" w:color="000000"/>
              <w:bottom w:val="single" w:sz="4" w:space="0" w:color="000000"/>
            </w:tcBorders>
            <w:shd w:val="clear" w:color="auto" w:fill="auto"/>
            <w:vAlign w:val="bottom"/>
          </w:tcPr>
          <w:p w14:paraId="5B75570C" w14:textId="77777777" w:rsidR="0071214D" w:rsidRDefault="00000000">
            <w:pPr>
              <w:widowControl w:val="0"/>
              <w:rPr>
                <w:b/>
                <w:sz w:val="24"/>
                <w:szCs w:val="24"/>
              </w:rPr>
            </w:pPr>
            <w:proofErr w:type="spellStart"/>
            <w:r>
              <w:rPr>
                <w:bCs/>
                <w:sz w:val="24"/>
                <w:szCs w:val="24"/>
              </w:rPr>
              <w:t>specialists</w:t>
            </w:r>
            <w:proofErr w:type="spellEnd"/>
          </w:p>
        </w:tc>
        <w:tc>
          <w:tcPr>
            <w:tcW w:w="2027" w:type="dxa"/>
            <w:tcBorders>
              <w:top w:val="single" w:sz="4" w:space="0" w:color="000000"/>
              <w:left w:val="single" w:sz="4" w:space="0" w:color="000000"/>
              <w:bottom w:val="single" w:sz="4" w:space="0" w:color="000000"/>
            </w:tcBorders>
            <w:shd w:val="clear" w:color="auto" w:fill="auto"/>
            <w:vAlign w:val="center"/>
          </w:tcPr>
          <w:p w14:paraId="3F9953DB" w14:textId="77777777" w:rsidR="0071214D" w:rsidRDefault="0071214D">
            <w:pPr>
              <w:widowControl w:val="0"/>
              <w:jc w:val="center"/>
              <w:rPr>
                <w:b/>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D2FE" w14:textId="77777777" w:rsidR="0071214D" w:rsidRDefault="0071214D">
            <w:pPr>
              <w:widowControl w:val="0"/>
              <w:jc w:val="center"/>
              <w:rPr>
                <w:b/>
                <w:sz w:val="24"/>
                <w:szCs w:val="24"/>
              </w:rPr>
            </w:pPr>
          </w:p>
        </w:tc>
      </w:tr>
      <w:tr w:rsidR="0071214D" w14:paraId="30A2242E" w14:textId="77777777">
        <w:trPr>
          <w:trHeight w:val="239"/>
        </w:trPr>
        <w:tc>
          <w:tcPr>
            <w:tcW w:w="709" w:type="dxa"/>
            <w:tcBorders>
              <w:top w:val="single" w:sz="4" w:space="0" w:color="000000"/>
              <w:left w:val="single" w:sz="4" w:space="0" w:color="000000"/>
              <w:bottom w:val="single" w:sz="4" w:space="0" w:color="000000"/>
            </w:tcBorders>
            <w:shd w:val="clear" w:color="auto" w:fill="auto"/>
            <w:vAlign w:val="center"/>
          </w:tcPr>
          <w:p w14:paraId="255E5C3D" w14:textId="77777777" w:rsidR="0071214D" w:rsidRDefault="0071214D">
            <w:pPr>
              <w:widowControl w:val="0"/>
              <w:jc w:val="center"/>
              <w:rPr>
                <w:b/>
                <w:color w:val="000000"/>
                <w:sz w:val="24"/>
                <w:szCs w:val="24"/>
              </w:rPr>
            </w:pPr>
          </w:p>
        </w:tc>
        <w:tc>
          <w:tcPr>
            <w:tcW w:w="3582" w:type="dxa"/>
            <w:tcBorders>
              <w:top w:val="single" w:sz="4" w:space="0" w:color="000000"/>
              <w:left w:val="single" w:sz="4" w:space="0" w:color="000000"/>
              <w:bottom w:val="single" w:sz="4" w:space="0" w:color="000000"/>
            </w:tcBorders>
            <w:shd w:val="clear" w:color="auto" w:fill="auto"/>
            <w:vAlign w:val="bottom"/>
          </w:tcPr>
          <w:p w14:paraId="300548F5" w14:textId="77777777" w:rsidR="0071214D" w:rsidRDefault="00000000">
            <w:pPr>
              <w:widowControl w:val="0"/>
              <w:rPr>
                <w:b/>
                <w:sz w:val="24"/>
                <w:szCs w:val="24"/>
              </w:rPr>
            </w:pPr>
            <w:r>
              <w:rPr>
                <w:b/>
                <w:sz w:val="24"/>
                <w:szCs w:val="24"/>
              </w:rPr>
              <w:t>Total</w:t>
            </w:r>
            <w:r>
              <w:rPr>
                <w:b/>
                <w:sz w:val="24"/>
                <w:szCs w:val="24"/>
                <w:lang w:val="en-US"/>
              </w:rPr>
              <w:t>:</w:t>
            </w:r>
          </w:p>
        </w:tc>
        <w:tc>
          <w:tcPr>
            <w:tcW w:w="2027" w:type="dxa"/>
            <w:tcBorders>
              <w:top w:val="single" w:sz="4" w:space="0" w:color="000000"/>
              <w:left w:val="single" w:sz="4" w:space="0" w:color="000000"/>
              <w:bottom w:val="single" w:sz="4" w:space="0" w:color="000000"/>
            </w:tcBorders>
            <w:shd w:val="clear" w:color="auto" w:fill="auto"/>
            <w:vAlign w:val="center"/>
          </w:tcPr>
          <w:p w14:paraId="55CCACB4" w14:textId="3B2E1245" w:rsidR="0071214D" w:rsidRPr="00BC46C9" w:rsidRDefault="00BC46C9">
            <w:pPr>
              <w:widowControl w:val="0"/>
              <w:jc w:val="center"/>
              <w:rPr>
                <w:b/>
                <w:sz w:val="24"/>
                <w:szCs w:val="24"/>
                <w:lang w:val="en-US"/>
              </w:rPr>
            </w:pPr>
            <w:r>
              <w:rPr>
                <w:b/>
                <w:sz w:val="24"/>
                <w:szCs w:val="24"/>
                <w:lang w:val="en-US"/>
              </w:rPr>
              <w:t>54</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5D18" w14:textId="4CE73FCE" w:rsidR="0071214D" w:rsidRPr="00BC46C9" w:rsidRDefault="00BC46C9">
            <w:pPr>
              <w:widowControl w:val="0"/>
              <w:jc w:val="center"/>
              <w:rPr>
                <w:b/>
                <w:sz w:val="24"/>
                <w:szCs w:val="24"/>
                <w:lang w:val="en-US"/>
              </w:rPr>
            </w:pPr>
            <w:r>
              <w:rPr>
                <w:b/>
                <w:sz w:val="24"/>
                <w:szCs w:val="24"/>
                <w:lang w:val="en-US"/>
              </w:rPr>
              <w:t>1</w:t>
            </w:r>
          </w:p>
        </w:tc>
      </w:tr>
    </w:tbl>
    <w:p w14:paraId="5752D6F8" w14:textId="77777777" w:rsidR="0071214D" w:rsidRDefault="0071214D">
      <w:pPr>
        <w:spacing w:line="240" w:lineRule="atLeast"/>
        <w:rPr>
          <w:lang w:val="en-US"/>
        </w:rPr>
      </w:pPr>
    </w:p>
    <w:p w14:paraId="200DD544" w14:textId="77777777" w:rsidR="0071214D" w:rsidRDefault="00000000">
      <w:pPr>
        <w:rPr>
          <w:lang w:val="en-US"/>
        </w:rPr>
      </w:pPr>
      <w:r>
        <w:rPr>
          <w:b/>
          <w:bCs/>
          <w:sz w:val="24"/>
          <w:szCs w:val="24"/>
          <w:lang w:val="en-US"/>
        </w:rPr>
        <w:t xml:space="preserve">4.2. Actual cost of the Theme / </w:t>
      </w:r>
      <w:bookmarkEnd w:id="12"/>
      <w:r>
        <w:rPr>
          <w:b/>
          <w:sz w:val="24"/>
          <w:szCs w:val="24"/>
          <w:lang w:val="en-US"/>
        </w:rPr>
        <w:t>LRIP</w:t>
      </w:r>
    </w:p>
    <w:p w14:paraId="4DBB5E21" w14:textId="77777777" w:rsidR="0071214D" w:rsidRDefault="0071214D">
      <w:pPr>
        <w:jc w:val="both"/>
        <w:rPr>
          <w:i/>
          <w:color w:val="000000"/>
          <w:lang w:val="en-US"/>
        </w:rPr>
      </w:pPr>
    </w:p>
    <w:tbl>
      <w:tblPr>
        <w:tblW w:w="8930" w:type="dxa"/>
        <w:tblInd w:w="250" w:type="dxa"/>
        <w:tblLayout w:type="fixed"/>
        <w:tblLook w:val="0000" w:firstRow="0" w:lastRow="0" w:firstColumn="0" w:lastColumn="0" w:noHBand="0" w:noVBand="0"/>
      </w:tblPr>
      <w:tblGrid>
        <w:gridCol w:w="710"/>
        <w:gridCol w:w="3582"/>
        <w:gridCol w:w="2027"/>
        <w:gridCol w:w="2611"/>
      </w:tblGrid>
      <w:tr w:rsidR="0071214D" w14:paraId="74381BBF" w14:textId="77777777">
        <w:trPr>
          <w:trHeight w:val="1044"/>
        </w:trPr>
        <w:tc>
          <w:tcPr>
            <w:tcW w:w="709" w:type="dxa"/>
            <w:tcBorders>
              <w:top w:val="single" w:sz="4" w:space="0" w:color="000000"/>
              <w:left w:val="single" w:sz="4" w:space="0" w:color="000000"/>
              <w:bottom w:val="single" w:sz="4" w:space="0" w:color="000000"/>
            </w:tcBorders>
            <w:shd w:val="clear" w:color="auto" w:fill="auto"/>
            <w:vAlign w:val="center"/>
          </w:tcPr>
          <w:p w14:paraId="2816FC52" w14:textId="77777777" w:rsidR="0071214D" w:rsidRDefault="00000000">
            <w:pPr>
              <w:widowControl w:val="0"/>
              <w:jc w:val="center"/>
            </w:pPr>
            <w:r>
              <w:rPr>
                <w:b/>
                <w:sz w:val="24"/>
                <w:szCs w:val="24"/>
                <w:lang w:val="en-US"/>
              </w:rPr>
              <w:t>No.</w:t>
            </w:r>
          </w:p>
        </w:tc>
        <w:tc>
          <w:tcPr>
            <w:tcW w:w="3582" w:type="dxa"/>
            <w:tcBorders>
              <w:top w:val="single" w:sz="4" w:space="0" w:color="000000"/>
              <w:left w:val="single" w:sz="4" w:space="0" w:color="000000"/>
              <w:bottom w:val="single" w:sz="4" w:space="0" w:color="000000"/>
            </w:tcBorders>
            <w:shd w:val="clear" w:color="auto" w:fill="auto"/>
          </w:tcPr>
          <w:p w14:paraId="14DA9196" w14:textId="77777777" w:rsidR="0071214D" w:rsidRDefault="0071214D">
            <w:pPr>
              <w:widowControl w:val="0"/>
              <w:snapToGrid w:val="0"/>
              <w:jc w:val="center"/>
              <w:rPr>
                <w:b/>
                <w:color w:val="000000"/>
                <w:sz w:val="24"/>
                <w:szCs w:val="24"/>
                <w:lang w:val="en-US"/>
              </w:rPr>
            </w:pPr>
          </w:p>
          <w:p w14:paraId="200FD906" w14:textId="77777777" w:rsidR="0071214D" w:rsidRDefault="0071214D">
            <w:pPr>
              <w:widowControl w:val="0"/>
              <w:snapToGrid w:val="0"/>
              <w:jc w:val="center"/>
              <w:rPr>
                <w:b/>
                <w:color w:val="000000"/>
                <w:sz w:val="24"/>
                <w:szCs w:val="24"/>
                <w:lang w:val="en-US"/>
              </w:rPr>
            </w:pPr>
          </w:p>
          <w:p w14:paraId="1B057121" w14:textId="77777777" w:rsidR="0071214D" w:rsidRDefault="00000000">
            <w:pPr>
              <w:widowControl w:val="0"/>
              <w:jc w:val="center"/>
            </w:pPr>
            <w:proofErr w:type="spellStart"/>
            <w:r>
              <w:rPr>
                <w:b/>
                <w:color w:val="000000"/>
                <w:sz w:val="24"/>
                <w:szCs w:val="24"/>
              </w:rPr>
              <w:t>Items</w:t>
            </w:r>
            <w:proofErr w:type="spellEnd"/>
            <w:r>
              <w:rPr>
                <w:b/>
                <w:color w:val="000000"/>
                <w:sz w:val="24"/>
                <w:szCs w:val="24"/>
              </w:rPr>
              <w:t xml:space="preserve"> </w:t>
            </w:r>
            <w:proofErr w:type="spellStart"/>
            <w:r>
              <w:rPr>
                <w:b/>
                <w:color w:val="000000"/>
                <w:sz w:val="24"/>
                <w:szCs w:val="24"/>
              </w:rPr>
              <w:t>of</w:t>
            </w:r>
            <w:proofErr w:type="spellEnd"/>
            <w:r>
              <w:rPr>
                <w:b/>
                <w:color w:val="000000"/>
                <w:sz w:val="24"/>
                <w:szCs w:val="24"/>
              </w:rPr>
              <w:t xml:space="preserve"> </w:t>
            </w:r>
            <w:proofErr w:type="spellStart"/>
            <w:r>
              <w:rPr>
                <w:b/>
                <w:color w:val="000000"/>
                <w:sz w:val="24"/>
                <w:szCs w:val="24"/>
              </w:rPr>
              <w:t>expenditure</w:t>
            </w:r>
            <w:proofErr w:type="spellEnd"/>
          </w:p>
          <w:p w14:paraId="3AD1D070" w14:textId="77777777" w:rsidR="0071214D" w:rsidRDefault="0071214D">
            <w:pPr>
              <w:widowControl w:val="0"/>
              <w:jc w:val="center"/>
              <w:rPr>
                <w:b/>
                <w:color w:val="000000"/>
                <w:sz w:val="24"/>
                <w:szCs w:val="24"/>
                <w:lang w:val="en-US"/>
              </w:rPr>
            </w:pPr>
          </w:p>
        </w:tc>
        <w:tc>
          <w:tcPr>
            <w:tcW w:w="2027" w:type="dxa"/>
            <w:tcBorders>
              <w:top w:val="single" w:sz="4" w:space="0" w:color="000000"/>
              <w:left w:val="single" w:sz="4" w:space="0" w:color="000000"/>
              <w:bottom w:val="single" w:sz="4" w:space="0" w:color="000000"/>
            </w:tcBorders>
            <w:shd w:val="clear" w:color="auto" w:fill="auto"/>
            <w:vAlign w:val="center"/>
          </w:tcPr>
          <w:p w14:paraId="1E361D2D" w14:textId="77777777" w:rsidR="0071214D" w:rsidRPr="003E1866" w:rsidRDefault="00000000">
            <w:pPr>
              <w:widowControl w:val="0"/>
              <w:jc w:val="center"/>
              <w:rPr>
                <w:lang w:val="en-US"/>
              </w:rPr>
            </w:pPr>
            <w:r w:rsidRPr="003E1866">
              <w:rPr>
                <w:b/>
                <w:color w:val="000000"/>
                <w:sz w:val="24"/>
                <w:szCs w:val="24"/>
                <w:lang w:val="en-US"/>
              </w:rPr>
              <w:t>Full cost</w:t>
            </w:r>
          </w:p>
          <w:p w14:paraId="1D09FB93" w14:textId="77777777" w:rsidR="0071214D" w:rsidRDefault="00000000">
            <w:pPr>
              <w:widowControl w:val="0"/>
              <w:jc w:val="center"/>
              <w:rPr>
                <w:lang w:val="en-US"/>
              </w:rPr>
            </w:pPr>
            <w:r>
              <w:rPr>
                <w:b/>
                <w:color w:val="000000"/>
                <w:sz w:val="24"/>
                <w:szCs w:val="24"/>
                <w:lang w:val="en-US"/>
              </w:rPr>
              <w:t>(thousands of US</w:t>
            </w:r>
            <w:bookmarkStart w:id="13" w:name="_GoBack1"/>
            <w:bookmarkEnd w:id="13"/>
            <w:r>
              <w:rPr>
                <w:b/>
                <w:color w:val="000000"/>
                <w:sz w:val="24"/>
                <w:szCs w:val="24"/>
                <w:lang w:val="en-US"/>
              </w:rPr>
              <w:t xml:space="preserve"> dollars)</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50108" w14:textId="77777777" w:rsidR="0071214D" w:rsidRDefault="00000000">
            <w:pPr>
              <w:widowControl w:val="0"/>
              <w:jc w:val="center"/>
              <w:rPr>
                <w:lang w:val="en-US"/>
              </w:rPr>
            </w:pPr>
            <w:r>
              <w:rPr>
                <w:b/>
                <w:color w:val="000000"/>
                <w:sz w:val="24"/>
                <w:szCs w:val="24"/>
                <w:lang w:val="en-US"/>
              </w:rPr>
              <w:t>Expenditure for the last year,</w:t>
            </w:r>
          </w:p>
          <w:p w14:paraId="12056674" w14:textId="77777777" w:rsidR="0071214D" w:rsidRDefault="00000000">
            <w:pPr>
              <w:widowControl w:val="0"/>
              <w:jc w:val="center"/>
              <w:rPr>
                <w:lang w:val="en-US"/>
              </w:rPr>
            </w:pPr>
            <w:r>
              <w:rPr>
                <w:b/>
                <w:color w:val="000000"/>
                <w:sz w:val="24"/>
                <w:szCs w:val="24"/>
                <w:lang w:val="en-US"/>
              </w:rPr>
              <w:t>(thousands of US dollars)</w:t>
            </w:r>
          </w:p>
        </w:tc>
      </w:tr>
      <w:tr w:rsidR="0071214D" w14:paraId="543BD54E" w14:textId="77777777">
        <w:trPr>
          <w:trHeight w:val="521"/>
        </w:trPr>
        <w:tc>
          <w:tcPr>
            <w:tcW w:w="709" w:type="dxa"/>
            <w:tcBorders>
              <w:top w:val="single" w:sz="4" w:space="0" w:color="000000"/>
              <w:left w:val="single" w:sz="4" w:space="0" w:color="000000"/>
              <w:bottom w:val="single" w:sz="4" w:space="0" w:color="000000"/>
            </w:tcBorders>
            <w:shd w:val="clear" w:color="auto" w:fill="auto"/>
          </w:tcPr>
          <w:p w14:paraId="278D63A7" w14:textId="77777777" w:rsidR="0071214D" w:rsidRDefault="00000000">
            <w:pPr>
              <w:widowControl w:val="0"/>
              <w:jc w:val="center"/>
            </w:pPr>
            <w:r>
              <w:rPr>
                <w:color w:val="000000"/>
                <w:sz w:val="24"/>
                <w:szCs w:val="24"/>
                <w:lang w:val="en-US"/>
              </w:rPr>
              <w:t>1</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7634BB7B" w14:textId="77777777" w:rsidR="0071214D" w:rsidRDefault="00000000">
            <w:pPr>
              <w:widowControl w:val="0"/>
              <w:rPr>
                <w:bCs/>
                <w:color w:val="000000"/>
              </w:rPr>
            </w:pPr>
            <w:r>
              <w:rPr>
                <w:bCs/>
                <w:color w:val="000000"/>
              </w:rPr>
              <w:t xml:space="preserve">International </w:t>
            </w:r>
            <w:proofErr w:type="spellStart"/>
            <w:r>
              <w:rPr>
                <w:bCs/>
                <w:color w:val="000000"/>
              </w:rPr>
              <w:t>cooperation</w:t>
            </w:r>
            <w:proofErr w:type="spellEnd"/>
          </w:p>
        </w:tc>
        <w:tc>
          <w:tcPr>
            <w:tcW w:w="2027" w:type="dxa"/>
            <w:tcBorders>
              <w:top w:val="single" w:sz="4" w:space="0" w:color="000000"/>
              <w:left w:val="single" w:sz="4" w:space="0" w:color="000000"/>
              <w:bottom w:val="single" w:sz="4" w:space="0" w:color="000000"/>
            </w:tcBorders>
            <w:shd w:val="clear" w:color="auto" w:fill="auto"/>
          </w:tcPr>
          <w:p w14:paraId="60095844" w14:textId="77777777" w:rsidR="0071214D" w:rsidRDefault="0071214D">
            <w:pPr>
              <w:widowControl w:val="0"/>
              <w:snapToGrid w:val="0"/>
              <w:jc w:val="center"/>
              <w:rPr>
                <w:b/>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18C08D6" w14:textId="1B9321AC" w:rsidR="0071214D" w:rsidRPr="00426727" w:rsidRDefault="00426727">
            <w:pPr>
              <w:widowControl w:val="0"/>
              <w:snapToGrid w:val="0"/>
              <w:jc w:val="center"/>
              <w:rPr>
                <w:b/>
                <w:color w:val="000000"/>
                <w:sz w:val="24"/>
                <w:szCs w:val="24"/>
                <w:lang w:val="en-US"/>
              </w:rPr>
            </w:pPr>
            <w:r>
              <w:rPr>
                <w:b/>
                <w:color w:val="000000"/>
                <w:sz w:val="24"/>
                <w:szCs w:val="24"/>
                <w:lang w:val="en-US"/>
              </w:rPr>
              <w:t>74.8</w:t>
            </w:r>
          </w:p>
        </w:tc>
      </w:tr>
      <w:tr w:rsidR="0071214D" w14:paraId="6D9644CB" w14:textId="77777777">
        <w:trPr>
          <w:trHeight w:val="449"/>
        </w:trPr>
        <w:tc>
          <w:tcPr>
            <w:tcW w:w="709" w:type="dxa"/>
            <w:tcBorders>
              <w:top w:val="single" w:sz="4" w:space="0" w:color="000000"/>
              <w:left w:val="single" w:sz="4" w:space="0" w:color="000000"/>
              <w:bottom w:val="single" w:sz="4" w:space="0" w:color="000000"/>
            </w:tcBorders>
            <w:shd w:val="clear" w:color="auto" w:fill="auto"/>
          </w:tcPr>
          <w:p w14:paraId="1672E9D4" w14:textId="77777777" w:rsidR="0071214D" w:rsidRDefault="00000000">
            <w:pPr>
              <w:widowControl w:val="0"/>
              <w:jc w:val="center"/>
            </w:pPr>
            <w:r>
              <w:rPr>
                <w:color w:val="000000"/>
                <w:sz w:val="24"/>
                <w:szCs w:val="24"/>
                <w:lang w:val="en-US"/>
              </w:rPr>
              <w:t>2</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51813159" w14:textId="77777777" w:rsidR="0071214D" w:rsidRDefault="00000000">
            <w:pPr>
              <w:widowControl w:val="0"/>
              <w:rPr>
                <w:bCs/>
                <w:color w:val="000000"/>
              </w:rPr>
            </w:pPr>
            <w:proofErr w:type="spellStart"/>
            <w:r>
              <w:rPr>
                <w:bCs/>
                <w:color w:val="000000"/>
              </w:rPr>
              <w:t>Materials</w:t>
            </w:r>
            <w:proofErr w:type="spellEnd"/>
            <w:r>
              <w:rPr>
                <w:bCs/>
                <w:color w:val="000000"/>
              </w:rPr>
              <w:t xml:space="preserve"> </w:t>
            </w:r>
          </w:p>
        </w:tc>
        <w:tc>
          <w:tcPr>
            <w:tcW w:w="2027" w:type="dxa"/>
            <w:tcBorders>
              <w:top w:val="single" w:sz="4" w:space="0" w:color="000000"/>
              <w:left w:val="single" w:sz="4" w:space="0" w:color="000000"/>
              <w:bottom w:val="single" w:sz="4" w:space="0" w:color="000000"/>
            </w:tcBorders>
            <w:shd w:val="clear" w:color="auto" w:fill="auto"/>
          </w:tcPr>
          <w:p w14:paraId="644EFA2C" w14:textId="77777777" w:rsidR="0071214D" w:rsidRDefault="0071214D">
            <w:pPr>
              <w:widowControl w:val="0"/>
              <w:snapToGrid w:val="0"/>
              <w:jc w:val="center"/>
              <w:rPr>
                <w:b/>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4E057D4" w14:textId="77777777" w:rsidR="0071214D" w:rsidRDefault="0071214D">
            <w:pPr>
              <w:widowControl w:val="0"/>
              <w:snapToGrid w:val="0"/>
              <w:jc w:val="center"/>
              <w:rPr>
                <w:b/>
                <w:color w:val="000000"/>
                <w:sz w:val="24"/>
                <w:szCs w:val="24"/>
              </w:rPr>
            </w:pPr>
          </w:p>
        </w:tc>
      </w:tr>
      <w:tr w:rsidR="0071214D" w:rsidRPr="003463B4" w14:paraId="5C188117" w14:textId="77777777">
        <w:trPr>
          <w:trHeight w:val="521"/>
        </w:trPr>
        <w:tc>
          <w:tcPr>
            <w:tcW w:w="709" w:type="dxa"/>
            <w:tcBorders>
              <w:top w:val="single" w:sz="4" w:space="0" w:color="000000"/>
              <w:left w:val="single" w:sz="4" w:space="0" w:color="000000"/>
              <w:bottom w:val="single" w:sz="4" w:space="0" w:color="000000"/>
            </w:tcBorders>
            <w:shd w:val="clear" w:color="auto" w:fill="auto"/>
          </w:tcPr>
          <w:p w14:paraId="38DA055A" w14:textId="77777777" w:rsidR="0071214D" w:rsidRDefault="00000000">
            <w:pPr>
              <w:widowControl w:val="0"/>
              <w:jc w:val="center"/>
            </w:pPr>
            <w:r>
              <w:rPr>
                <w:color w:val="000000"/>
                <w:sz w:val="24"/>
                <w:szCs w:val="24"/>
                <w:lang w:val="en-US"/>
              </w:rPr>
              <w:t>3</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1F0C0CDD" w14:textId="77777777" w:rsidR="0071214D" w:rsidRDefault="00000000">
            <w:pPr>
              <w:widowControl w:val="0"/>
              <w:rPr>
                <w:bCs/>
                <w:color w:val="000000"/>
                <w:lang w:val="en-US"/>
              </w:rPr>
            </w:pPr>
            <w:r>
              <w:rPr>
                <w:bCs/>
                <w:color w:val="000000"/>
                <w:lang w:val="en-US"/>
              </w:rPr>
              <w:t>Equipment, Third-party company services</w:t>
            </w:r>
          </w:p>
        </w:tc>
        <w:tc>
          <w:tcPr>
            <w:tcW w:w="2027" w:type="dxa"/>
            <w:tcBorders>
              <w:top w:val="single" w:sz="4" w:space="0" w:color="000000"/>
              <w:left w:val="single" w:sz="4" w:space="0" w:color="000000"/>
              <w:bottom w:val="single" w:sz="4" w:space="0" w:color="000000"/>
            </w:tcBorders>
            <w:shd w:val="clear" w:color="auto" w:fill="auto"/>
          </w:tcPr>
          <w:p w14:paraId="2C56327C" w14:textId="77777777" w:rsidR="0071214D" w:rsidRDefault="0071214D">
            <w:pPr>
              <w:widowControl w:val="0"/>
              <w:snapToGrid w:val="0"/>
              <w:jc w:val="center"/>
              <w:rPr>
                <w:b/>
                <w:bCs/>
                <w:color w:val="000000"/>
                <w:sz w:val="24"/>
                <w:szCs w:val="24"/>
                <w:lang w:val="en-US"/>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01DB7B5E" w14:textId="77777777" w:rsidR="0071214D" w:rsidRDefault="0071214D">
            <w:pPr>
              <w:widowControl w:val="0"/>
              <w:snapToGrid w:val="0"/>
              <w:jc w:val="center"/>
              <w:rPr>
                <w:b/>
                <w:bCs/>
                <w:color w:val="000000"/>
                <w:sz w:val="24"/>
                <w:szCs w:val="24"/>
                <w:lang w:val="en-US"/>
              </w:rPr>
            </w:pPr>
          </w:p>
        </w:tc>
      </w:tr>
      <w:tr w:rsidR="0071214D" w14:paraId="1F00EED0" w14:textId="77777777">
        <w:trPr>
          <w:trHeight w:val="521"/>
        </w:trPr>
        <w:tc>
          <w:tcPr>
            <w:tcW w:w="709" w:type="dxa"/>
            <w:tcBorders>
              <w:top w:val="single" w:sz="4" w:space="0" w:color="000000"/>
              <w:left w:val="single" w:sz="4" w:space="0" w:color="000000"/>
              <w:bottom w:val="single" w:sz="4" w:space="0" w:color="000000"/>
            </w:tcBorders>
            <w:shd w:val="clear" w:color="auto" w:fill="auto"/>
          </w:tcPr>
          <w:p w14:paraId="331D3530" w14:textId="77777777" w:rsidR="0071214D" w:rsidRDefault="00000000">
            <w:pPr>
              <w:widowControl w:val="0"/>
              <w:jc w:val="center"/>
            </w:pPr>
            <w:r>
              <w:rPr>
                <w:color w:val="000000"/>
                <w:sz w:val="24"/>
                <w:szCs w:val="24"/>
              </w:rPr>
              <w:t>4.</w:t>
            </w:r>
          </w:p>
        </w:tc>
        <w:tc>
          <w:tcPr>
            <w:tcW w:w="3582" w:type="dxa"/>
            <w:tcBorders>
              <w:top w:val="single" w:sz="4" w:space="0" w:color="000000"/>
              <w:left w:val="single" w:sz="4" w:space="0" w:color="000000"/>
              <w:bottom w:val="single" w:sz="4" w:space="0" w:color="000000"/>
            </w:tcBorders>
            <w:shd w:val="clear" w:color="auto" w:fill="auto"/>
          </w:tcPr>
          <w:p w14:paraId="028E3727" w14:textId="77777777" w:rsidR="0071214D" w:rsidRDefault="00000000">
            <w:pPr>
              <w:widowControl w:val="0"/>
              <w:rPr>
                <w:bCs/>
                <w:color w:val="000000"/>
                <w:shd w:val="clear" w:color="auto" w:fill="FFFFFF"/>
              </w:rPr>
            </w:pPr>
            <w:proofErr w:type="spellStart"/>
            <w:r>
              <w:rPr>
                <w:bCs/>
                <w:color w:val="000000"/>
                <w:sz w:val="22"/>
                <w:szCs w:val="22"/>
                <w:shd w:val="clear" w:color="auto" w:fill="FFFFFF"/>
              </w:rPr>
              <w:t>Commissioning</w:t>
            </w:r>
            <w:proofErr w:type="spellEnd"/>
          </w:p>
        </w:tc>
        <w:tc>
          <w:tcPr>
            <w:tcW w:w="2027" w:type="dxa"/>
            <w:tcBorders>
              <w:top w:val="single" w:sz="4" w:space="0" w:color="000000"/>
              <w:left w:val="single" w:sz="4" w:space="0" w:color="000000"/>
              <w:bottom w:val="single" w:sz="4" w:space="0" w:color="000000"/>
            </w:tcBorders>
            <w:shd w:val="clear" w:color="auto" w:fill="auto"/>
          </w:tcPr>
          <w:p w14:paraId="24E675F0" w14:textId="77777777" w:rsidR="0071214D" w:rsidRDefault="0071214D">
            <w:pPr>
              <w:widowControl w:val="0"/>
              <w:snapToGrid w:val="0"/>
              <w:jc w:val="center"/>
              <w:rPr>
                <w:b/>
                <w:bCs/>
                <w:color w:val="000000"/>
                <w:sz w:val="24"/>
                <w:szCs w:val="24"/>
                <w:highlight w:val="gree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38473675" w14:textId="77777777" w:rsidR="0071214D" w:rsidRDefault="0071214D">
            <w:pPr>
              <w:widowControl w:val="0"/>
              <w:snapToGrid w:val="0"/>
              <w:jc w:val="center"/>
              <w:rPr>
                <w:b/>
                <w:bCs/>
                <w:color w:val="000000"/>
                <w:sz w:val="24"/>
                <w:szCs w:val="24"/>
                <w:highlight w:val="green"/>
              </w:rPr>
            </w:pPr>
          </w:p>
        </w:tc>
      </w:tr>
      <w:tr w:rsidR="0071214D" w:rsidRPr="003463B4" w14:paraId="375336AA" w14:textId="77777777">
        <w:trPr>
          <w:trHeight w:val="521"/>
        </w:trPr>
        <w:tc>
          <w:tcPr>
            <w:tcW w:w="709" w:type="dxa"/>
            <w:tcBorders>
              <w:top w:val="single" w:sz="4" w:space="0" w:color="000000"/>
              <w:left w:val="single" w:sz="4" w:space="0" w:color="000000"/>
              <w:bottom w:val="single" w:sz="4" w:space="0" w:color="000000"/>
            </w:tcBorders>
            <w:shd w:val="clear" w:color="auto" w:fill="auto"/>
          </w:tcPr>
          <w:p w14:paraId="01D65FE8" w14:textId="77777777" w:rsidR="0071214D" w:rsidRDefault="00000000">
            <w:pPr>
              <w:widowControl w:val="0"/>
              <w:jc w:val="center"/>
            </w:pPr>
            <w:r>
              <w:rPr>
                <w:color w:val="000000"/>
                <w:sz w:val="24"/>
                <w:szCs w:val="24"/>
                <w:lang w:val="en-US"/>
              </w:rPr>
              <w:t>5</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1829FF8E" w14:textId="77777777" w:rsidR="0071214D" w:rsidRPr="003E1866" w:rsidRDefault="00000000">
            <w:pPr>
              <w:widowControl w:val="0"/>
              <w:rPr>
                <w:bCs/>
                <w:color w:val="000000"/>
                <w:lang w:val="en-US"/>
              </w:rPr>
            </w:pPr>
            <w:r w:rsidRPr="003E1866">
              <w:rPr>
                <w:bCs/>
                <w:color w:val="000000"/>
                <w:lang w:val="en-US"/>
              </w:rPr>
              <w:t xml:space="preserve">R&amp;D contracts with other  research organizations </w:t>
            </w:r>
          </w:p>
        </w:tc>
        <w:tc>
          <w:tcPr>
            <w:tcW w:w="2027" w:type="dxa"/>
            <w:tcBorders>
              <w:top w:val="single" w:sz="4" w:space="0" w:color="000000"/>
              <w:left w:val="single" w:sz="4" w:space="0" w:color="000000"/>
              <w:bottom w:val="single" w:sz="4" w:space="0" w:color="000000"/>
            </w:tcBorders>
            <w:shd w:val="clear" w:color="auto" w:fill="auto"/>
          </w:tcPr>
          <w:p w14:paraId="1E3DADE0" w14:textId="77777777" w:rsidR="0071214D" w:rsidRPr="003E1866" w:rsidRDefault="0071214D">
            <w:pPr>
              <w:widowControl w:val="0"/>
              <w:snapToGrid w:val="0"/>
              <w:jc w:val="center"/>
              <w:rPr>
                <w:b/>
                <w:color w:val="000000"/>
                <w:sz w:val="24"/>
                <w:szCs w:val="24"/>
                <w:lang w:val="en-US"/>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3F443933" w14:textId="77777777" w:rsidR="0071214D" w:rsidRPr="003E1866" w:rsidRDefault="0071214D">
            <w:pPr>
              <w:widowControl w:val="0"/>
              <w:snapToGrid w:val="0"/>
              <w:jc w:val="center"/>
              <w:rPr>
                <w:b/>
                <w:color w:val="000000"/>
                <w:sz w:val="24"/>
                <w:szCs w:val="24"/>
                <w:lang w:val="en-US"/>
              </w:rPr>
            </w:pPr>
          </w:p>
        </w:tc>
      </w:tr>
      <w:tr w:rsidR="0071214D" w14:paraId="68930AE9" w14:textId="77777777">
        <w:trPr>
          <w:trHeight w:val="441"/>
        </w:trPr>
        <w:tc>
          <w:tcPr>
            <w:tcW w:w="709" w:type="dxa"/>
            <w:tcBorders>
              <w:top w:val="single" w:sz="4" w:space="0" w:color="000000"/>
              <w:left w:val="single" w:sz="4" w:space="0" w:color="000000"/>
              <w:bottom w:val="single" w:sz="4" w:space="0" w:color="000000"/>
            </w:tcBorders>
            <w:shd w:val="clear" w:color="auto" w:fill="auto"/>
          </w:tcPr>
          <w:p w14:paraId="0E64E922" w14:textId="77777777" w:rsidR="0071214D" w:rsidRDefault="00000000">
            <w:pPr>
              <w:widowControl w:val="0"/>
              <w:snapToGrid w:val="0"/>
              <w:jc w:val="center"/>
            </w:pPr>
            <w:r>
              <w:rPr>
                <w:color w:val="000000"/>
                <w:sz w:val="24"/>
                <w:szCs w:val="24"/>
                <w:lang w:val="en-US"/>
              </w:rPr>
              <w:t>6</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50507ADE" w14:textId="77777777" w:rsidR="0071214D" w:rsidRDefault="00000000">
            <w:pPr>
              <w:widowControl w:val="0"/>
              <w:rPr>
                <w:color w:val="000000"/>
              </w:rPr>
            </w:pPr>
            <w:r>
              <w:rPr>
                <w:color w:val="000000"/>
              </w:rPr>
              <w:t xml:space="preserve">Software </w:t>
            </w:r>
            <w:proofErr w:type="spellStart"/>
            <w:r>
              <w:rPr>
                <w:color w:val="000000"/>
              </w:rPr>
              <w:t>purchasing</w:t>
            </w:r>
            <w:proofErr w:type="spellEnd"/>
          </w:p>
        </w:tc>
        <w:tc>
          <w:tcPr>
            <w:tcW w:w="2027" w:type="dxa"/>
            <w:tcBorders>
              <w:top w:val="single" w:sz="4" w:space="0" w:color="000000"/>
              <w:left w:val="single" w:sz="4" w:space="0" w:color="000000"/>
              <w:bottom w:val="single" w:sz="4" w:space="0" w:color="000000"/>
            </w:tcBorders>
            <w:shd w:val="clear" w:color="auto" w:fill="auto"/>
          </w:tcPr>
          <w:p w14:paraId="3A86755C" w14:textId="77777777" w:rsidR="0071214D" w:rsidRDefault="0071214D">
            <w:pPr>
              <w:widowControl w:val="0"/>
              <w:snapToGrid w:val="0"/>
              <w:jc w:val="center"/>
              <w:rPr>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35114AD" w14:textId="77777777" w:rsidR="0071214D" w:rsidRDefault="0071214D">
            <w:pPr>
              <w:widowControl w:val="0"/>
              <w:snapToGrid w:val="0"/>
              <w:jc w:val="center"/>
              <w:rPr>
                <w:b/>
                <w:color w:val="000000"/>
                <w:sz w:val="24"/>
                <w:szCs w:val="24"/>
              </w:rPr>
            </w:pPr>
          </w:p>
        </w:tc>
      </w:tr>
      <w:tr w:rsidR="0071214D" w14:paraId="7628E2A9" w14:textId="77777777">
        <w:trPr>
          <w:trHeight w:val="420"/>
        </w:trPr>
        <w:tc>
          <w:tcPr>
            <w:tcW w:w="709" w:type="dxa"/>
            <w:tcBorders>
              <w:top w:val="single" w:sz="4" w:space="0" w:color="000000"/>
              <w:left w:val="single" w:sz="4" w:space="0" w:color="000000"/>
              <w:bottom w:val="single" w:sz="4" w:space="0" w:color="000000"/>
            </w:tcBorders>
            <w:shd w:val="clear" w:color="auto" w:fill="auto"/>
          </w:tcPr>
          <w:p w14:paraId="6C167338" w14:textId="77777777" w:rsidR="0071214D" w:rsidRDefault="00000000">
            <w:pPr>
              <w:widowControl w:val="0"/>
              <w:snapToGrid w:val="0"/>
              <w:jc w:val="center"/>
            </w:pPr>
            <w:r>
              <w:rPr>
                <w:color w:val="000000"/>
                <w:sz w:val="24"/>
                <w:szCs w:val="24"/>
                <w:lang w:val="en-US"/>
              </w:rPr>
              <w:t>7</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344F1EBC" w14:textId="77777777" w:rsidR="0071214D" w:rsidRDefault="00000000">
            <w:pPr>
              <w:widowControl w:val="0"/>
              <w:rPr>
                <w:color w:val="000000"/>
              </w:rPr>
            </w:pPr>
            <w:r>
              <w:rPr>
                <w:color w:val="000000"/>
              </w:rPr>
              <w:t>Design/</w:t>
            </w:r>
            <w:proofErr w:type="spellStart"/>
            <w:r>
              <w:rPr>
                <w:color w:val="000000"/>
              </w:rPr>
              <w:t>construction</w:t>
            </w:r>
            <w:proofErr w:type="spellEnd"/>
          </w:p>
        </w:tc>
        <w:tc>
          <w:tcPr>
            <w:tcW w:w="2027" w:type="dxa"/>
            <w:tcBorders>
              <w:top w:val="single" w:sz="4" w:space="0" w:color="000000"/>
              <w:left w:val="single" w:sz="4" w:space="0" w:color="000000"/>
              <w:bottom w:val="single" w:sz="4" w:space="0" w:color="000000"/>
            </w:tcBorders>
            <w:shd w:val="clear" w:color="auto" w:fill="auto"/>
          </w:tcPr>
          <w:p w14:paraId="5A5AE1A5" w14:textId="77777777" w:rsidR="0071214D" w:rsidRDefault="0071214D">
            <w:pPr>
              <w:widowControl w:val="0"/>
              <w:snapToGrid w:val="0"/>
              <w:jc w:val="center"/>
              <w:rPr>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B8F5E7D" w14:textId="77777777" w:rsidR="0071214D" w:rsidRDefault="0071214D">
            <w:pPr>
              <w:widowControl w:val="0"/>
              <w:snapToGrid w:val="0"/>
              <w:jc w:val="center"/>
              <w:rPr>
                <w:b/>
                <w:color w:val="000000"/>
                <w:sz w:val="24"/>
                <w:szCs w:val="24"/>
              </w:rPr>
            </w:pPr>
          </w:p>
        </w:tc>
      </w:tr>
      <w:tr w:rsidR="0071214D" w:rsidRPr="003463B4" w14:paraId="7C1EEF9D" w14:textId="77777777">
        <w:trPr>
          <w:trHeight w:val="521"/>
        </w:trPr>
        <w:tc>
          <w:tcPr>
            <w:tcW w:w="709" w:type="dxa"/>
            <w:tcBorders>
              <w:top w:val="single" w:sz="4" w:space="0" w:color="000000"/>
              <w:left w:val="single" w:sz="4" w:space="0" w:color="000000"/>
              <w:bottom w:val="single" w:sz="4" w:space="0" w:color="000000"/>
            </w:tcBorders>
            <w:shd w:val="clear" w:color="auto" w:fill="auto"/>
          </w:tcPr>
          <w:p w14:paraId="198C53F9" w14:textId="77777777" w:rsidR="0071214D" w:rsidRDefault="00000000">
            <w:pPr>
              <w:widowControl w:val="0"/>
              <w:jc w:val="center"/>
            </w:pPr>
            <w:r>
              <w:rPr>
                <w:color w:val="000000"/>
                <w:sz w:val="24"/>
                <w:szCs w:val="24"/>
                <w:lang w:val="en-US"/>
              </w:rPr>
              <w:t>8</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377E448F" w14:textId="77777777" w:rsidR="0071214D" w:rsidRDefault="00000000">
            <w:pPr>
              <w:widowControl w:val="0"/>
              <w:rPr>
                <w:lang w:val="en-US"/>
              </w:rPr>
            </w:pPr>
            <w:r>
              <w:rPr>
                <w:bCs/>
                <w:color w:val="000000"/>
                <w:lang w:val="en-US"/>
              </w:rPr>
              <w:t>Service costs (</w:t>
            </w:r>
            <w:r>
              <w:rPr>
                <w:i/>
                <w:color w:val="000000"/>
                <w:lang w:val="en-US"/>
              </w:rPr>
              <w:t>planned in case of direct project affiliation)</w:t>
            </w:r>
          </w:p>
        </w:tc>
        <w:tc>
          <w:tcPr>
            <w:tcW w:w="2027" w:type="dxa"/>
            <w:tcBorders>
              <w:top w:val="single" w:sz="4" w:space="0" w:color="000000"/>
              <w:left w:val="single" w:sz="4" w:space="0" w:color="000000"/>
              <w:bottom w:val="single" w:sz="4" w:space="0" w:color="000000"/>
            </w:tcBorders>
            <w:shd w:val="clear" w:color="auto" w:fill="auto"/>
          </w:tcPr>
          <w:p w14:paraId="0218F845" w14:textId="77777777" w:rsidR="0071214D" w:rsidRDefault="0071214D">
            <w:pPr>
              <w:widowControl w:val="0"/>
              <w:snapToGrid w:val="0"/>
              <w:jc w:val="center"/>
              <w:rPr>
                <w:b/>
                <w:color w:val="000000"/>
                <w:sz w:val="24"/>
                <w:szCs w:val="24"/>
                <w:lang w:val="en-US"/>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2F92C23" w14:textId="77777777" w:rsidR="0071214D" w:rsidRDefault="0071214D">
            <w:pPr>
              <w:widowControl w:val="0"/>
              <w:snapToGrid w:val="0"/>
              <w:jc w:val="center"/>
              <w:rPr>
                <w:b/>
                <w:color w:val="000000"/>
                <w:sz w:val="24"/>
                <w:szCs w:val="24"/>
                <w:lang w:val="en-US"/>
              </w:rPr>
            </w:pPr>
          </w:p>
        </w:tc>
      </w:tr>
      <w:tr w:rsidR="0071214D" w14:paraId="507EA61C" w14:textId="77777777">
        <w:trPr>
          <w:trHeight w:val="64"/>
        </w:trPr>
        <w:tc>
          <w:tcPr>
            <w:tcW w:w="4291" w:type="dxa"/>
            <w:gridSpan w:val="2"/>
            <w:tcBorders>
              <w:top w:val="single" w:sz="4" w:space="0" w:color="000000"/>
              <w:left w:val="single" w:sz="4" w:space="0" w:color="000000"/>
              <w:bottom w:val="single" w:sz="4" w:space="0" w:color="000000"/>
            </w:tcBorders>
            <w:shd w:val="clear" w:color="auto" w:fill="auto"/>
          </w:tcPr>
          <w:p w14:paraId="49DB5405" w14:textId="77777777" w:rsidR="0071214D" w:rsidRDefault="00000000">
            <w:pPr>
              <w:widowControl w:val="0"/>
            </w:pPr>
            <w:r>
              <w:rPr>
                <w:b/>
                <w:color w:val="000000"/>
                <w:sz w:val="24"/>
                <w:szCs w:val="24"/>
              </w:rPr>
              <w:t>TOTAL</w:t>
            </w:r>
            <w:r>
              <w:rPr>
                <w:b/>
                <w:color w:val="000000"/>
                <w:sz w:val="24"/>
                <w:szCs w:val="24"/>
                <w:lang w:val="en-US"/>
              </w:rPr>
              <w:t>:</w:t>
            </w:r>
          </w:p>
        </w:tc>
        <w:tc>
          <w:tcPr>
            <w:tcW w:w="2027" w:type="dxa"/>
            <w:tcBorders>
              <w:top w:val="single" w:sz="4" w:space="0" w:color="000000"/>
              <w:left w:val="single" w:sz="4" w:space="0" w:color="000000"/>
              <w:bottom w:val="single" w:sz="4" w:space="0" w:color="000000"/>
            </w:tcBorders>
            <w:shd w:val="clear" w:color="auto" w:fill="auto"/>
          </w:tcPr>
          <w:p w14:paraId="7E331290" w14:textId="77777777" w:rsidR="0071214D" w:rsidRDefault="0071214D">
            <w:pPr>
              <w:widowControl w:val="0"/>
              <w:snapToGrid w:val="0"/>
              <w:jc w:val="center"/>
              <w:rPr>
                <w:b/>
                <w:color w:val="000000"/>
                <w:sz w:val="24"/>
                <w:szCs w:val="24"/>
                <w:lang w:val="en-US"/>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085C1AD9" w14:textId="77777777" w:rsidR="0071214D" w:rsidRDefault="0071214D">
            <w:pPr>
              <w:widowControl w:val="0"/>
              <w:snapToGrid w:val="0"/>
              <w:jc w:val="center"/>
              <w:rPr>
                <w:b/>
                <w:color w:val="000000"/>
                <w:sz w:val="24"/>
                <w:szCs w:val="24"/>
                <w:lang w:val="en-US"/>
              </w:rPr>
            </w:pPr>
          </w:p>
        </w:tc>
      </w:tr>
    </w:tbl>
    <w:p w14:paraId="25B7719E" w14:textId="77777777" w:rsidR="0071214D" w:rsidRDefault="0071214D">
      <w:pPr>
        <w:jc w:val="both"/>
        <w:rPr>
          <w:i/>
          <w:color w:val="000000"/>
        </w:rPr>
      </w:pPr>
    </w:p>
    <w:p w14:paraId="098E6E07" w14:textId="77777777" w:rsidR="0071214D" w:rsidRDefault="00000000">
      <w:pPr>
        <w:pStyle w:val="aa"/>
        <w:spacing w:line="240" w:lineRule="atLeast"/>
        <w:ind w:left="0"/>
        <w:rPr>
          <w:b/>
          <w:bCs/>
        </w:rPr>
      </w:pPr>
      <w:r>
        <w:rPr>
          <w:b/>
          <w:bCs/>
        </w:rPr>
        <w:t xml:space="preserve">4.3. </w:t>
      </w:r>
      <w:proofErr w:type="spellStart"/>
      <w:r>
        <w:rPr>
          <w:b/>
          <w:bCs/>
        </w:rPr>
        <w:t>Other</w:t>
      </w:r>
      <w:proofErr w:type="spellEnd"/>
      <w:r>
        <w:rPr>
          <w:b/>
          <w:bCs/>
        </w:rPr>
        <w:t xml:space="preserve"> </w:t>
      </w:r>
      <w:proofErr w:type="spellStart"/>
      <w:r>
        <w:rPr>
          <w:b/>
          <w:bCs/>
        </w:rPr>
        <w:t>resources</w:t>
      </w:r>
      <w:proofErr w:type="spellEnd"/>
    </w:p>
    <w:p w14:paraId="381FBBCA" w14:textId="77777777" w:rsidR="0071214D" w:rsidRDefault="0071214D">
      <w:pPr>
        <w:pStyle w:val="aa"/>
        <w:spacing w:line="240" w:lineRule="atLeast"/>
        <w:ind w:left="0"/>
        <w:rPr>
          <w:b/>
          <w:bCs/>
        </w:rPr>
      </w:pPr>
    </w:p>
    <w:p w14:paraId="34740588" w14:textId="7159EB7F" w:rsidR="0071214D" w:rsidRDefault="00000000">
      <w:pPr>
        <w:pStyle w:val="aa"/>
        <w:spacing w:line="240" w:lineRule="atLeast"/>
        <w:ind w:left="0"/>
        <w:rPr>
          <w:b/>
          <w:bCs/>
          <w:lang w:val="en-US"/>
        </w:rPr>
      </w:pPr>
      <w:r>
        <w:rPr>
          <w:b/>
          <w:bCs/>
          <w:lang w:val="en-US"/>
        </w:rPr>
        <w:t>5. Conclusion</w:t>
      </w:r>
    </w:p>
    <w:p w14:paraId="21AC5DC0" w14:textId="77777777" w:rsidR="00BC46C9" w:rsidRDefault="00BC46C9">
      <w:pPr>
        <w:pStyle w:val="aa"/>
        <w:spacing w:line="240" w:lineRule="atLeast"/>
        <w:ind w:left="0"/>
        <w:rPr>
          <w:b/>
          <w:bCs/>
          <w:lang w:val="en-US"/>
        </w:rPr>
      </w:pPr>
    </w:p>
    <w:p w14:paraId="4EAAA83E" w14:textId="546CEA00" w:rsidR="00BC46C9" w:rsidRDefault="00BC46C9">
      <w:pPr>
        <w:pStyle w:val="aa"/>
        <w:spacing w:line="240" w:lineRule="atLeast"/>
        <w:ind w:left="0"/>
        <w:rPr>
          <w:b/>
          <w:bCs/>
          <w:lang w:val="en-US"/>
        </w:rPr>
      </w:pPr>
      <w:r w:rsidRPr="00BC46C9">
        <w:rPr>
          <w:b/>
          <w:bCs/>
          <w:lang w:val="en-US"/>
        </w:rPr>
        <w:t>The planned work has been completed.</w:t>
      </w:r>
    </w:p>
    <w:p w14:paraId="62050161" w14:textId="77777777" w:rsidR="0071214D" w:rsidRDefault="0071214D">
      <w:pPr>
        <w:pStyle w:val="aa"/>
        <w:spacing w:line="240" w:lineRule="atLeast"/>
        <w:ind w:left="0"/>
        <w:rPr>
          <w:lang w:val="en-US"/>
        </w:rPr>
      </w:pPr>
    </w:p>
    <w:p w14:paraId="6DF4B331" w14:textId="77777777" w:rsidR="0071214D" w:rsidRDefault="00000000">
      <w:pPr>
        <w:suppressAutoHyphens w:val="0"/>
        <w:rPr>
          <w:rFonts w:eastAsia="Calibri"/>
          <w:b/>
          <w:sz w:val="24"/>
          <w:szCs w:val="24"/>
          <w:lang w:val="en-US"/>
        </w:rPr>
      </w:pPr>
      <w:bookmarkStart w:id="14" w:name="_Hlk125558935"/>
      <w:r w:rsidRPr="00576927">
        <w:rPr>
          <w:lang w:val="en-US"/>
        </w:rPr>
        <w:br w:type="page"/>
      </w:r>
    </w:p>
    <w:p w14:paraId="5F8B436E" w14:textId="77777777" w:rsidR="0071214D" w:rsidRDefault="00000000">
      <w:pPr>
        <w:pStyle w:val="aa"/>
        <w:ind w:left="0"/>
        <w:rPr>
          <w:lang w:val="en-US"/>
        </w:rPr>
      </w:pPr>
      <w:r>
        <w:rPr>
          <w:b/>
          <w:lang w:val="en-US"/>
        </w:rPr>
        <w:lastRenderedPageBreak/>
        <w:t>Theme leader</w:t>
      </w:r>
    </w:p>
    <w:p w14:paraId="7CA6AAB3" w14:textId="77777777" w:rsidR="0071214D" w:rsidRDefault="00000000">
      <w:pPr>
        <w:spacing w:line="312" w:lineRule="auto"/>
        <w:rPr>
          <w:lang w:val="en-US"/>
        </w:rPr>
      </w:pPr>
      <w:r>
        <w:rPr>
          <w:b/>
          <w:sz w:val="24"/>
          <w:szCs w:val="24"/>
          <w:u w:val="single"/>
          <w:lang w:val="en-US"/>
        </w:rPr>
        <w:tab/>
      </w:r>
      <w:r>
        <w:rPr>
          <w:b/>
          <w:sz w:val="24"/>
          <w:szCs w:val="24"/>
          <w:u w:val="single"/>
          <w:lang w:val="en-US"/>
        </w:rPr>
        <w:tab/>
        <w:t>/___________</w:t>
      </w:r>
      <w:r>
        <w:rPr>
          <w:b/>
          <w:sz w:val="24"/>
          <w:szCs w:val="24"/>
          <w:u w:val="single"/>
          <w:lang w:val="en-US"/>
        </w:rPr>
        <w:tab/>
      </w:r>
      <w:r>
        <w:rPr>
          <w:b/>
          <w:sz w:val="24"/>
          <w:szCs w:val="24"/>
          <w:u w:val="single"/>
          <w:lang w:val="en-US"/>
        </w:rPr>
        <w:tab/>
        <w:t>/</w:t>
      </w:r>
    </w:p>
    <w:p w14:paraId="20EF89C5" w14:textId="77777777" w:rsidR="0071214D" w:rsidRDefault="00000000">
      <w:pPr>
        <w:spacing w:line="312" w:lineRule="auto"/>
        <w:rPr>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14:paraId="2084FE0B" w14:textId="77777777" w:rsidR="0071214D" w:rsidRDefault="0071214D">
      <w:pPr>
        <w:spacing w:line="312" w:lineRule="auto"/>
        <w:rPr>
          <w:b/>
          <w:sz w:val="24"/>
          <w:szCs w:val="24"/>
          <w:u w:val="single"/>
          <w:lang w:val="en-US"/>
        </w:rPr>
      </w:pPr>
    </w:p>
    <w:p w14:paraId="2912BDAB" w14:textId="59A050B0" w:rsidR="0071214D" w:rsidRDefault="00000000">
      <w:pPr>
        <w:spacing w:line="312" w:lineRule="auto"/>
        <w:rPr>
          <w:lang w:val="en-US"/>
        </w:rPr>
      </w:pPr>
      <w:r>
        <w:rPr>
          <w:b/>
          <w:sz w:val="24"/>
          <w:szCs w:val="24"/>
          <w:lang w:val="en-US"/>
        </w:rPr>
        <w:t xml:space="preserve">Project leader </w:t>
      </w:r>
    </w:p>
    <w:p w14:paraId="4F032283" w14:textId="77777777" w:rsidR="0071214D" w:rsidRDefault="00000000">
      <w:pPr>
        <w:spacing w:line="312" w:lineRule="auto"/>
        <w:rPr>
          <w:lang w:val="en-US"/>
        </w:rPr>
      </w:pPr>
      <w:r>
        <w:rPr>
          <w:b/>
          <w:sz w:val="24"/>
          <w:szCs w:val="24"/>
          <w:u w:val="single"/>
          <w:lang w:val="en-US"/>
        </w:rPr>
        <w:tab/>
      </w:r>
      <w:r>
        <w:rPr>
          <w:b/>
          <w:sz w:val="24"/>
          <w:szCs w:val="24"/>
          <w:u w:val="single"/>
          <w:lang w:val="en-US"/>
        </w:rPr>
        <w:tab/>
        <w:t>/__________</w:t>
      </w:r>
      <w:r>
        <w:rPr>
          <w:b/>
          <w:sz w:val="24"/>
          <w:szCs w:val="24"/>
          <w:u w:val="single"/>
          <w:lang w:val="en-US"/>
        </w:rPr>
        <w:tab/>
      </w:r>
      <w:r>
        <w:rPr>
          <w:b/>
          <w:sz w:val="24"/>
          <w:szCs w:val="24"/>
          <w:u w:val="single"/>
          <w:lang w:val="en-US"/>
        </w:rPr>
        <w:tab/>
        <w:t>_/</w:t>
      </w:r>
    </w:p>
    <w:p w14:paraId="464FC9D1" w14:textId="77777777" w:rsidR="0071214D" w:rsidRDefault="00000000">
      <w:pPr>
        <w:spacing w:line="312" w:lineRule="auto"/>
        <w:rPr>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14:paraId="7DFE22AD" w14:textId="4CAD7505" w:rsidR="0071214D" w:rsidRDefault="0071214D">
      <w:pPr>
        <w:spacing w:line="312" w:lineRule="auto"/>
        <w:rPr>
          <w:b/>
          <w:sz w:val="24"/>
          <w:szCs w:val="24"/>
          <w:lang w:val="en-US"/>
        </w:rPr>
      </w:pPr>
    </w:p>
    <w:p w14:paraId="0352C5B7" w14:textId="77777777" w:rsidR="003463B4" w:rsidRDefault="003463B4" w:rsidP="003463B4">
      <w:pPr>
        <w:spacing w:line="312" w:lineRule="auto"/>
        <w:rPr>
          <w:lang w:val="en-US"/>
        </w:rPr>
      </w:pPr>
      <w:r>
        <w:rPr>
          <w:b/>
          <w:sz w:val="24"/>
          <w:szCs w:val="24"/>
          <w:lang w:val="en-US"/>
        </w:rPr>
        <w:t xml:space="preserve">Project leader </w:t>
      </w:r>
    </w:p>
    <w:p w14:paraId="1977AB7D" w14:textId="77777777" w:rsidR="003463B4" w:rsidRDefault="003463B4" w:rsidP="003463B4">
      <w:pPr>
        <w:spacing w:line="312" w:lineRule="auto"/>
        <w:rPr>
          <w:lang w:val="en-US"/>
        </w:rPr>
      </w:pPr>
      <w:r>
        <w:rPr>
          <w:b/>
          <w:sz w:val="24"/>
          <w:szCs w:val="24"/>
          <w:u w:val="single"/>
          <w:lang w:val="en-US"/>
        </w:rPr>
        <w:tab/>
      </w:r>
      <w:r>
        <w:rPr>
          <w:b/>
          <w:sz w:val="24"/>
          <w:szCs w:val="24"/>
          <w:u w:val="single"/>
          <w:lang w:val="en-US"/>
        </w:rPr>
        <w:tab/>
        <w:t>/__________</w:t>
      </w:r>
      <w:r>
        <w:rPr>
          <w:b/>
          <w:sz w:val="24"/>
          <w:szCs w:val="24"/>
          <w:u w:val="single"/>
          <w:lang w:val="en-US"/>
        </w:rPr>
        <w:tab/>
      </w:r>
      <w:r>
        <w:rPr>
          <w:b/>
          <w:sz w:val="24"/>
          <w:szCs w:val="24"/>
          <w:u w:val="single"/>
          <w:lang w:val="en-US"/>
        </w:rPr>
        <w:tab/>
        <w:t>_/</w:t>
      </w:r>
    </w:p>
    <w:p w14:paraId="1EFAA21F" w14:textId="77777777" w:rsidR="003463B4" w:rsidRDefault="003463B4" w:rsidP="003463B4">
      <w:pPr>
        <w:spacing w:line="312" w:lineRule="auto"/>
        <w:rPr>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14:paraId="63BFF81E" w14:textId="77777777" w:rsidR="003463B4" w:rsidRDefault="003463B4">
      <w:pPr>
        <w:spacing w:line="312" w:lineRule="auto"/>
        <w:rPr>
          <w:b/>
          <w:sz w:val="24"/>
          <w:szCs w:val="24"/>
          <w:lang w:val="en-US"/>
        </w:rPr>
      </w:pPr>
    </w:p>
    <w:p w14:paraId="7191EBAF" w14:textId="34CC4918" w:rsidR="00BC46C9" w:rsidRDefault="00BC46C9" w:rsidP="00BC46C9">
      <w:pPr>
        <w:spacing w:line="312" w:lineRule="auto"/>
        <w:rPr>
          <w:lang w:val="en-US"/>
        </w:rPr>
      </w:pPr>
      <w:r>
        <w:rPr>
          <w:b/>
          <w:sz w:val="24"/>
          <w:szCs w:val="24"/>
          <w:lang w:val="en-US"/>
        </w:rPr>
        <w:t xml:space="preserve">Project leader </w:t>
      </w:r>
    </w:p>
    <w:p w14:paraId="060B9F4D" w14:textId="77777777" w:rsidR="00BC46C9" w:rsidRDefault="00BC46C9" w:rsidP="00BC46C9">
      <w:pPr>
        <w:spacing w:line="312" w:lineRule="auto"/>
        <w:rPr>
          <w:lang w:val="en-US"/>
        </w:rPr>
      </w:pPr>
      <w:r>
        <w:rPr>
          <w:b/>
          <w:sz w:val="24"/>
          <w:szCs w:val="24"/>
          <w:u w:val="single"/>
          <w:lang w:val="en-US"/>
        </w:rPr>
        <w:tab/>
      </w:r>
      <w:r>
        <w:rPr>
          <w:b/>
          <w:sz w:val="24"/>
          <w:szCs w:val="24"/>
          <w:u w:val="single"/>
          <w:lang w:val="en-US"/>
        </w:rPr>
        <w:tab/>
        <w:t>/__________</w:t>
      </w:r>
      <w:r>
        <w:rPr>
          <w:b/>
          <w:sz w:val="24"/>
          <w:szCs w:val="24"/>
          <w:u w:val="single"/>
          <w:lang w:val="en-US"/>
        </w:rPr>
        <w:tab/>
      </w:r>
      <w:r>
        <w:rPr>
          <w:b/>
          <w:sz w:val="24"/>
          <w:szCs w:val="24"/>
          <w:u w:val="single"/>
          <w:lang w:val="en-US"/>
        </w:rPr>
        <w:tab/>
        <w:t>_/</w:t>
      </w:r>
    </w:p>
    <w:p w14:paraId="06EAF0DE" w14:textId="77777777" w:rsidR="00BC46C9" w:rsidRDefault="00BC46C9" w:rsidP="00BC46C9">
      <w:pPr>
        <w:spacing w:line="312" w:lineRule="auto"/>
        <w:rPr>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14:paraId="52719F5B" w14:textId="77777777" w:rsidR="00BC46C9" w:rsidRDefault="00BC46C9">
      <w:pPr>
        <w:spacing w:line="312" w:lineRule="auto"/>
        <w:rPr>
          <w:b/>
          <w:sz w:val="24"/>
          <w:szCs w:val="24"/>
          <w:lang w:val="en-US"/>
        </w:rPr>
      </w:pPr>
    </w:p>
    <w:p w14:paraId="19853931" w14:textId="1EE1B428" w:rsidR="0071214D" w:rsidRDefault="00000000">
      <w:pPr>
        <w:spacing w:line="312" w:lineRule="auto"/>
        <w:rPr>
          <w:b/>
          <w:sz w:val="24"/>
          <w:szCs w:val="24"/>
          <w:lang w:val="en-US"/>
        </w:rPr>
      </w:pPr>
      <w:r>
        <w:rPr>
          <w:b/>
          <w:sz w:val="24"/>
          <w:szCs w:val="24"/>
          <w:lang w:val="en-US"/>
        </w:rPr>
        <w:t xml:space="preserve">Project leader </w:t>
      </w:r>
    </w:p>
    <w:p w14:paraId="57C4290C" w14:textId="77777777" w:rsidR="0071214D" w:rsidRDefault="00000000">
      <w:pPr>
        <w:spacing w:line="312" w:lineRule="auto"/>
      </w:pPr>
      <w:r>
        <w:rPr>
          <w:b/>
          <w:sz w:val="24"/>
          <w:szCs w:val="24"/>
          <w:u w:val="single"/>
          <w:lang w:val="en-US"/>
        </w:rPr>
        <w:tab/>
      </w:r>
      <w:r>
        <w:rPr>
          <w:b/>
          <w:sz w:val="24"/>
          <w:szCs w:val="24"/>
          <w:u w:val="single"/>
          <w:lang w:val="en-US"/>
        </w:rPr>
        <w:tab/>
      </w:r>
      <w:r>
        <w:rPr>
          <w:b/>
          <w:sz w:val="24"/>
          <w:szCs w:val="24"/>
          <w:u w:val="single"/>
        </w:rPr>
        <w:t>/___________</w:t>
      </w:r>
      <w:r>
        <w:rPr>
          <w:b/>
          <w:sz w:val="24"/>
          <w:szCs w:val="24"/>
          <w:u w:val="single"/>
        </w:rPr>
        <w:tab/>
      </w:r>
      <w:r>
        <w:rPr>
          <w:b/>
          <w:sz w:val="24"/>
          <w:szCs w:val="24"/>
          <w:u w:val="single"/>
        </w:rPr>
        <w:tab/>
        <w:t>/</w:t>
      </w:r>
    </w:p>
    <w:p w14:paraId="1B67A520" w14:textId="77777777" w:rsidR="0071214D" w:rsidRDefault="00000000">
      <w:pPr>
        <w:spacing w:line="312" w:lineRule="auto"/>
      </w:pPr>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r>
      <w:r>
        <w:rPr>
          <w:b/>
          <w:sz w:val="24"/>
          <w:szCs w:val="24"/>
        </w:rPr>
        <w:t xml:space="preserve"> 202_г.</w:t>
      </w:r>
    </w:p>
    <w:p w14:paraId="72368873" w14:textId="77777777" w:rsidR="0071214D" w:rsidRDefault="0071214D">
      <w:pPr>
        <w:spacing w:line="312" w:lineRule="auto"/>
        <w:rPr>
          <w:b/>
          <w:sz w:val="24"/>
          <w:szCs w:val="24"/>
        </w:rPr>
      </w:pPr>
    </w:p>
    <w:p w14:paraId="311D9D16" w14:textId="77777777" w:rsidR="0071214D" w:rsidRDefault="00000000">
      <w:pPr>
        <w:spacing w:line="312" w:lineRule="auto"/>
      </w:pPr>
      <w:r>
        <w:rPr>
          <w:b/>
          <w:sz w:val="24"/>
          <w:szCs w:val="24"/>
        </w:rPr>
        <w:t>Laboratory Economist</w:t>
      </w:r>
    </w:p>
    <w:p w14:paraId="582031D4" w14:textId="77777777" w:rsidR="0071214D" w:rsidRDefault="00000000">
      <w:pPr>
        <w:spacing w:line="312" w:lineRule="auto"/>
      </w:pPr>
      <w:r>
        <w:rPr>
          <w:b/>
          <w:sz w:val="24"/>
          <w:szCs w:val="24"/>
          <w:u w:val="single"/>
        </w:rPr>
        <w:tab/>
      </w:r>
      <w:r>
        <w:rPr>
          <w:b/>
          <w:sz w:val="24"/>
          <w:szCs w:val="24"/>
          <w:u w:val="single"/>
        </w:rPr>
        <w:tab/>
        <w:t>/__________</w:t>
      </w:r>
      <w:r>
        <w:rPr>
          <w:b/>
          <w:sz w:val="24"/>
          <w:szCs w:val="24"/>
          <w:u w:val="single"/>
        </w:rPr>
        <w:tab/>
      </w:r>
      <w:r>
        <w:rPr>
          <w:b/>
          <w:sz w:val="24"/>
          <w:szCs w:val="24"/>
          <w:u w:val="single"/>
        </w:rPr>
        <w:tab/>
        <w:t>_/</w:t>
      </w:r>
    </w:p>
    <w:p w14:paraId="66246DE0" w14:textId="77777777" w:rsidR="0071214D" w:rsidRDefault="00000000">
      <w:pPr>
        <w:spacing w:line="312" w:lineRule="auto"/>
      </w:pPr>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r>
      <w:r>
        <w:rPr>
          <w:b/>
          <w:sz w:val="24"/>
          <w:szCs w:val="24"/>
        </w:rPr>
        <w:t xml:space="preserve"> 202_ г.</w:t>
      </w:r>
      <w:bookmarkEnd w:id="14"/>
    </w:p>
    <w:sectPr w:rsidR="0071214D">
      <w:pgSz w:w="11906" w:h="16838"/>
      <w:pgMar w:top="1134" w:right="567" w:bottom="1134" w:left="141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Droid Sans Fallback">
    <w:altName w:val="Times New Roman"/>
    <w:charset w:val="00"/>
    <w:family w:val="roman"/>
    <w:pitch w:val="default"/>
  </w:font>
  <w:font w:name="Droid Sans Devanagari">
    <w:altName w:val="Times New Roman"/>
    <w:charset w:val="01"/>
    <w:family w:val="auto"/>
    <w:pitch w:val="variable"/>
  </w:font>
  <w:font w:name="Cambria Math">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Liberation Serif;Times New Roma">
    <w:altName w:val="Times New Roman"/>
    <w:panose1 w:val="00000000000000000000"/>
    <w:charset w:val="00"/>
    <w:family w:val="roman"/>
    <w:notTrueType/>
    <w:pitch w:val="default"/>
  </w:font>
  <w:font w:name="SFRM1200;Arial Unicode MS">
    <w:altName w:val="Times New Roman"/>
    <w:panose1 w:val="00000000000000000000"/>
    <w:charset w:val="00"/>
    <w:family w:val="roman"/>
    <w:notTrueType/>
    <w:pitch w:val="default"/>
  </w:font>
  <w:font w:name="DengXian">
    <w:altName w:val="Microsoft YaHei"/>
    <w:panose1 w:val="02010600030101010101"/>
    <w:charset w:val="86"/>
    <w:family w:val="modern"/>
    <w:pitch w:val="fixed"/>
    <w:sig w:usb0="A00002BF" w:usb1="38CF7CFA" w:usb2="00000016" w:usb3="00000000" w:csb0="0004000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E33"/>
    <w:multiLevelType w:val="hybridMultilevel"/>
    <w:tmpl w:val="25127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557E21"/>
    <w:multiLevelType w:val="hybridMultilevel"/>
    <w:tmpl w:val="809EA566"/>
    <w:lvl w:ilvl="0" w:tplc="58704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71CC8"/>
    <w:multiLevelType w:val="hybridMultilevel"/>
    <w:tmpl w:val="C7C6A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A8F6D6D"/>
    <w:multiLevelType w:val="multilevel"/>
    <w:tmpl w:val="7B3299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4C6ED6"/>
    <w:multiLevelType w:val="hybridMultilevel"/>
    <w:tmpl w:val="6C6A7752"/>
    <w:lvl w:ilvl="0" w:tplc="29982AD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0887F57"/>
    <w:multiLevelType w:val="hybridMultilevel"/>
    <w:tmpl w:val="6C5C90FE"/>
    <w:lvl w:ilvl="0" w:tplc="AD3C6ED6">
      <w:start w:val="1"/>
      <w:numFmt w:val="decimalZero"/>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20AE8"/>
    <w:multiLevelType w:val="hybridMultilevel"/>
    <w:tmpl w:val="4382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C2B9A"/>
    <w:multiLevelType w:val="hybridMultilevel"/>
    <w:tmpl w:val="0B401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185AC0"/>
    <w:multiLevelType w:val="hybridMultilevel"/>
    <w:tmpl w:val="ABD0C2F6"/>
    <w:lvl w:ilvl="0" w:tplc="F38246AA">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6D7321"/>
    <w:multiLevelType w:val="multilevel"/>
    <w:tmpl w:val="16D6715E"/>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0" w15:restartNumberingAfterBreak="0">
    <w:nsid w:val="49C67A79"/>
    <w:multiLevelType w:val="multilevel"/>
    <w:tmpl w:val="A746A00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A03266B"/>
    <w:multiLevelType w:val="hybridMultilevel"/>
    <w:tmpl w:val="4B3E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3E4A2B"/>
    <w:multiLevelType w:val="hybridMultilevel"/>
    <w:tmpl w:val="0F76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1E4091"/>
    <w:multiLevelType w:val="multilevel"/>
    <w:tmpl w:val="31B2F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D7C479D"/>
    <w:multiLevelType w:val="hybridMultilevel"/>
    <w:tmpl w:val="3B7E9FAA"/>
    <w:lvl w:ilvl="0" w:tplc="21924BE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6A0250"/>
    <w:multiLevelType w:val="hybridMultilevel"/>
    <w:tmpl w:val="DDA6C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A659EA"/>
    <w:multiLevelType w:val="hybridMultilevel"/>
    <w:tmpl w:val="68364B48"/>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3A39AC"/>
    <w:multiLevelType w:val="hybridMultilevel"/>
    <w:tmpl w:val="7586F814"/>
    <w:lvl w:ilvl="0" w:tplc="BDD04904">
      <w:start w:val="1"/>
      <w:numFmt w:val="decimal"/>
      <w:lvlText w:val="%1."/>
      <w:lvlJc w:val="left"/>
      <w:pPr>
        <w:ind w:left="1494" w:hanging="360"/>
      </w:pPr>
      <w:rPr>
        <w:rFonts w:asciiTheme="minorHAnsi" w:hAnsiTheme="minorHAnsi" w:cstheme="minorBidi" w:hint="default"/>
        <w:sz w:val="22"/>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7F495B3E"/>
    <w:multiLevelType w:val="hybridMultilevel"/>
    <w:tmpl w:val="2578AE14"/>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4506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815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2056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190711">
    <w:abstractNumId w:val="10"/>
    <w:lvlOverride w:ilvl="0">
      <w:startOverride w:val="1"/>
    </w:lvlOverride>
  </w:num>
  <w:num w:numId="5" w16cid:durableId="442114507">
    <w:abstractNumId w:val="10"/>
  </w:num>
  <w:num w:numId="6" w16cid:durableId="1054129">
    <w:abstractNumId w:val="3"/>
    <w:lvlOverride w:ilvl="0">
      <w:startOverride w:val="1"/>
    </w:lvlOverride>
  </w:num>
  <w:num w:numId="7" w16cid:durableId="1460146723">
    <w:abstractNumId w:val="3"/>
  </w:num>
  <w:num w:numId="8" w16cid:durableId="1938714627">
    <w:abstractNumId w:val="8"/>
  </w:num>
  <w:num w:numId="9" w16cid:durableId="1990747625">
    <w:abstractNumId w:val="1"/>
  </w:num>
  <w:num w:numId="10" w16cid:durableId="1587617051">
    <w:abstractNumId w:val="14"/>
  </w:num>
  <w:num w:numId="11" w16cid:durableId="1499661812">
    <w:abstractNumId w:val="4"/>
  </w:num>
  <w:num w:numId="12" w16cid:durableId="221252456">
    <w:abstractNumId w:val="18"/>
  </w:num>
  <w:num w:numId="13" w16cid:durableId="1425612011">
    <w:abstractNumId w:val="16"/>
  </w:num>
  <w:num w:numId="14" w16cid:durableId="653264236">
    <w:abstractNumId w:val="13"/>
  </w:num>
  <w:num w:numId="15" w16cid:durableId="1047530630">
    <w:abstractNumId w:val="7"/>
  </w:num>
  <w:num w:numId="16" w16cid:durableId="560990201">
    <w:abstractNumId w:val="2"/>
  </w:num>
  <w:num w:numId="17" w16cid:durableId="478889696">
    <w:abstractNumId w:val="12"/>
  </w:num>
  <w:num w:numId="18" w16cid:durableId="1020592243">
    <w:abstractNumId w:val="17"/>
  </w:num>
  <w:num w:numId="19" w16cid:durableId="2084525425">
    <w:abstractNumId w:val="11"/>
  </w:num>
  <w:num w:numId="20" w16cid:durableId="477309393">
    <w:abstractNumId w:val="5"/>
  </w:num>
  <w:num w:numId="21" w16cid:durableId="1830973995">
    <w:abstractNumId w:val="0"/>
  </w:num>
  <w:num w:numId="22" w16cid:durableId="502627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4D"/>
    <w:rsid w:val="00067ACF"/>
    <w:rsid w:val="00126E6B"/>
    <w:rsid w:val="00281A11"/>
    <w:rsid w:val="003463B4"/>
    <w:rsid w:val="00357046"/>
    <w:rsid w:val="00360ED5"/>
    <w:rsid w:val="00376359"/>
    <w:rsid w:val="003E1866"/>
    <w:rsid w:val="00426727"/>
    <w:rsid w:val="00576927"/>
    <w:rsid w:val="00615765"/>
    <w:rsid w:val="00662AB5"/>
    <w:rsid w:val="00664CE3"/>
    <w:rsid w:val="006D1151"/>
    <w:rsid w:val="0071214D"/>
    <w:rsid w:val="008B6D39"/>
    <w:rsid w:val="00B54296"/>
    <w:rsid w:val="00BC46C9"/>
    <w:rsid w:val="00E15146"/>
    <w:rsid w:val="00F17A36"/>
    <w:rsid w:val="00FB6D2A"/>
    <w:rsid w:val="00FC69E4"/>
    <w:rsid w:val="00FE08A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15DF"/>
  <w15:docId w15:val="{61CD19C0-6B18-413C-BC11-41762CBD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6EA"/>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шрифт абзаца5"/>
    <w:qFormat/>
  </w:style>
  <w:style w:type="character" w:customStyle="1" w:styleId="WW8Num1z0">
    <w:name w:val="WW8Num1z0"/>
    <w:qFormat/>
  </w:style>
  <w:style w:type="character" w:customStyle="1" w:styleId="WW8Num1z1">
    <w:name w:val="WW8Num1z1"/>
    <w:qFormat/>
    <w:rPr>
      <w:sz w:val="22"/>
      <w:szCs w:val="22"/>
    </w:rPr>
  </w:style>
  <w:style w:type="character" w:customStyle="1" w:styleId="WW8Num2z0">
    <w:name w:val="WW8Num2z0"/>
    <w:qFormat/>
  </w:style>
  <w:style w:type="character" w:customStyle="1" w:styleId="WW8Num3z0">
    <w:name w:val="WW8Num3z0"/>
    <w:qFormat/>
    <w:rPr>
      <w:b/>
      <w:sz w:val="22"/>
    </w:rPr>
  </w:style>
  <w:style w:type="character" w:customStyle="1" w:styleId="WW8Num3z1">
    <w:name w:val="WW8Num3z1"/>
    <w:qFormat/>
  </w:style>
  <w:style w:type="character" w:customStyle="1" w:styleId="WW8Num5z0">
    <w:name w:val="WW8Num5z0"/>
    <w:qFormat/>
  </w:style>
  <w:style w:type="character" w:customStyle="1" w:styleId="4">
    <w:name w:val="Основной шрифт абзаца4"/>
    <w:qFormat/>
  </w:style>
  <w:style w:type="character" w:customStyle="1" w:styleId="WW8Num4z0">
    <w:name w:val="WW8Num4z0"/>
    <w:qFormat/>
  </w:style>
  <w:style w:type="character" w:customStyle="1" w:styleId="WW8Num5z1">
    <w:name w:val="WW8Num5z1"/>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1">
    <w:name w:val="Основной шрифт абзаца1"/>
    <w:qFormat/>
  </w:style>
  <w:style w:type="character" w:styleId="a3">
    <w:name w:val="Strong"/>
    <w:uiPriority w:val="22"/>
    <w:qFormat/>
    <w:rPr>
      <w:b/>
      <w:bCs/>
    </w:rPr>
  </w:style>
  <w:style w:type="character" w:customStyle="1" w:styleId="Bullets">
    <w:name w:val="Bullets"/>
    <w:qFormat/>
    <w:rPr>
      <w:rFonts w:ascii="OpenSymbol" w:eastAsia="OpenSymbol" w:hAnsi="OpenSymbol" w:cs="OpenSymbol"/>
    </w:rPr>
  </w:style>
  <w:style w:type="character" w:customStyle="1" w:styleId="a4">
    <w:name w:val="Символ нумерации"/>
    <w:qFormat/>
  </w:style>
  <w:style w:type="paragraph" w:customStyle="1" w:styleId="10">
    <w:name w:val="Заголовок1"/>
    <w:basedOn w:val="a"/>
    <w:next w:val="a5"/>
    <w:qFormat/>
    <w:pPr>
      <w:keepNext/>
      <w:spacing w:before="240" w:after="120"/>
    </w:pPr>
    <w:rPr>
      <w:rFonts w:ascii="Liberation Sans" w:eastAsia="Droid Sans Fallback" w:hAnsi="Liberation Sans" w:cs="Droid Sans Devanagari"/>
      <w:sz w:val="28"/>
      <w:szCs w:val="28"/>
    </w:rPr>
  </w:style>
  <w:style w:type="paragraph" w:styleId="a5">
    <w:name w:val="Body Text"/>
    <w:basedOn w:val="a"/>
    <w:pPr>
      <w:spacing w:after="140" w:line="276" w:lineRule="auto"/>
    </w:pPr>
  </w:style>
  <w:style w:type="paragraph" w:styleId="a6">
    <w:name w:val="List"/>
    <w:basedOn w:val="a5"/>
    <w:rPr>
      <w:rFonts w:cs="Droid Sans Devanagari"/>
    </w:rPr>
  </w:style>
  <w:style w:type="paragraph" w:styleId="a7">
    <w:name w:val="caption"/>
    <w:basedOn w:val="a"/>
    <w:qFormat/>
    <w:pPr>
      <w:suppressLineNumbers/>
      <w:spacing w:before="120" w:after="120"/>
    </w:pPr>
    <w:rPr>
      <w:rFonts w:ascii="Calibri" w:hAnsi="Calibri" w:cs="Calibri"/>
      <w:i/>
      <w:iCs/>
      <w:sz w:val="24"/>
      <w:szCs w:val="24"/>
    </w:rPr>
  </w:style>
  <w:style w:type="paragraph" w:customStyle="1" w:styleId="11">
    <w:name w:val="Указатель1"/>
    <w:basedOn w:val="a"/>
    <w:qFormat/>
    <w:pPr>
      <w:suppressLineNumbers/>
    </w:pPr>
    <w:rPr>
      <w:rFonts w:cs="Droid Sans Devanagari"/>
    </w:rPr>
  </w:style>
  <w:style w:type="paragraph" w:customStyle="1" w:styleId="40">
    <w:name w:val="Название объекта4"/>
    <w:basedOn w:val="a"/>
    <w:qFormat/>
    <w:pPr>
      <w:suppressLineNumbers/>
      <w:spacing w:before="120" w:after="120"/>
    </w:pPr>
    <w:rPr>
      <w:rFonts w:ascii="Calibri" w:hAnsi="Calibri" w:cs="Calibri"/>
      <w:i/>
      <w:iCs/>
      <w:sz w:val="24"/>
      <w:szCs w:val="24"/>
    </w:rPr>
  </w:style>
  <w:style w:type="paragraph" w:customStyle="1" w:styleId="30">
    <w:name w:val="Название объекта3"/>
    <w:basedOn w:val="a"/>
    <w:qFormat/>
    <w:pPr>
      <w:suppressLineNumbers/>
      <w:spacing w:before="120" w:after="120"/>
    </w:pPr>
    <w:rPr>
      <w:rFonts w:ascii="Calibri" w:hAnsi="Calibri" w:cs="Calibri"/>
      <w:i/>
      <w:iCs/>
      <w:sz w:val="24"/>
      <w:szCs w:val="24"/>
    </w:rPr>
  </w:style>
  <w:style w:type="paragraph" w:customStyle="1" w:styleId="20">
    <w:name w:val="Название объекта2"/>
    <w:basedOn w:val="a"/>
    <w:qFormat/>
    <w:pPr>
      <w:suppressLineNumbers/>
      <w:spacing w:before="120" w:after="120"/>
    </w:pPr>
    <w:rPr>
      <w:rFonts w:ascii="Calibri" w:hAnsi="Calibri" w:cs="Calibri"/>
      <w:i/>
      <w:iCs/>
      <w:sz w:val="24"/>
      <w:szCs w:val="24"/>
    </w:rPr>
  </w:style>
  <w:style w:type="paragraph" w:customStyle="1" w:styleId="12">
    <w:name w:val="Название объекта1"/>
    <w:basedOn w:val="a"/>
    <w:qFormat/>
    <w:pPr>
      <w:suppressLineNumbers/>
      <w:spacing w:before="120" w:after="120"/>
    </w:pPr>
    <w:rPr>
      <w:rFonts w:cs="Droid Sans Devanagari"/>
      <w:i/>
      <w:iCs/>
      <w:sz w:val="24"/>
      <w:szCs w:val="24"/>
    </w:rPr>
  </w:style>
  <w:style w:type="paragraph" w:customStyle="1" w:styleId="13">
    <w:name w:val="Обычный (Интернет)1"/>
    <w:basedOn w:val="a"/>
    <w:qFormat/>
    <w:pPr>
      <w:spacing w:before="100" w:after="100"/>
    </w:pPr>
    <w:rPr>
      <w:sz w:val="24"/>
      <w:szCs w:val="24"/>
    </w:r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styleId="aa">
    <w:name w:val="List Paragraph"/>
    <w:basedOn w:val="a"/>
    <w:uiPriority w:val="34"/>
    <w:qFormat/>
    <w:pPr>
      <w:spacing w:after="160" w:line="247" w:lineRule="auto"/>
      <w:ind w:left="720"/>
      <w:contextualSpacing/>
    </w:pPr>
    <w:rPr>
      <w:rFonts w:eastAsia="Calibri"/>
      <w:sz w:val="24"/>
      <w:szCs w:val="24"/>
    </w:rPr>
  </w:style>
  <w:style w:type="character" w:customStyle="1" w:styleId="markedcontent">
    <w:name w:val="markedcontent"/>
    <w:basedOn w:val="a0"/>
    <w:qFormat/>
    <w:rsid w:val="00FE08AD"/>
  </w:style>
  <w:style w:type="character" w:customStyle="1" w:styleId="tlid-translation">
    <w:name w:val="tlid-translation"/>
    <w:qFormat/>
    <w:rsid w:val="00662AB5"/>
  </w:style>
  <w:style w:type="paragraph" w:customStyle="1" w:styleId="14">
    <w:name w:val="Обычный (веб)1"/>
    <w:basedOn w:val="a"/>
    <w:qFormat/>
    <w:rsid w:val="00BC46C9"/>
    <w:pPr>
      <w:spacing w:before="100" w:after="100"/>
    </w:pPr>
    <w:rPr>
      <w:sz w:val="24"/>
      <w:szCs w:val="24"/>
    </w:rPr>
  </w:style>
  <w:style w:type="character" w:styleId="ab">
    <w:name w:val="Hyperlink"/>
    <w:basedOn w:val="a0"/>
    <w:uiPriority w:val="99"/>
    <w:unhideWhenUsed/>
    <w:rsid w:val="00BC46C9"/>
    <w:rPr>
      <w:color w:val="0000FF"/>
      <w:u w:val="single"/>
    </w:rPr>
  </w:style>
  <w:style w:type="paragraph" w:styleId="21">
    <w:name w:val="toc 2"/>
    <w:basedOn w:val="a"/>
    <w:next w:val="a"/>
    <w:autoRedefine/>
    <w:uiPriority w:val="39"/>
    <w:unhideWhenUsed/>
    <w:rsid w:val="00BC46C9"/>
    <w:pPr>
      <w:tabs>
        <w:tab w:val="right" w:leader="dot" w:pos="10024"/>
      </w:tabs>
      <w:suppressAutoHyphens w:val="0"/>
      <w:ind w:left="57" w:firstLine="652"/>
    </w:pPr>
    <w:rPr>
      <w:rFonts w:asciiTheme="minorHAnsi" w:eastAsiaTheme="minorEastAsia" w:hAnsiTheme="minorHAnsi" w:cstheme="minorBidi"/>
      <w:sz w:val="22"/>
      <w:szCs w:val="22"/>
      <w:lang w:eastAsia="en-US"/>
    </w:rPr>
  </w:style>
  <w:style w:type="paragraph" w:styleId="ac">
    <w:name w:val="footnote text"/>
    <w:basedOn w:val="a"/>
    <w:link w:val="ad"/>
    <w:uiPriority w:val="99"/>
    <w:semiHidden/>
    <w:unhideWhenUsed/>
    <w:rsid w:val="00BC46C9"/>
    <w:pPr>
      <w:suppressAutoHyphens w:val="0"/>
    </w:pPr>
    <w:rPr>
      <w:rFonts w:eastAsiaTheme="minorHAnsi"/>
      <w:lang w:eastAsia="en-US"/>
    </w:rPr>
  </w:style>
  <w:style w:type="character" w:customStyle="1" w:styleId="ad">
    <w:name w:val="Текст сноски Знак"/>
    <w:basedOn w:val="a0"/>
    <w:link w:val="ac"/>
    <w:uiPriority w:val="99"/>
    <w:semiHidden/>
    <w:rsid w:val="00BC46C9"/>
    <w:rPr>
      <w:rFonts w:eastAsiaTheme="minorHAnsi"/>
      <w:lang w:eastAsia="en-US"/>
    </w:rPr>
  </w:style>
  <w:style w:type="character" w:styleId="ae">
    <w:name w:val="footnote reference"/>
    <w:basedOn w:val="a0"/>
    <w:uiPriority w:val="99"/>
    <w:semiHidden/>
    <w:unhideWhenUsed/>
    <w:rsid w:val="00BC46C9"/>
    <w:rPr>
      <w:vertAlign w:val="superscript"/>
    </w:rPr>
  </w:style>
  <w:style w:type="table" w:styleId="af">
    <w:name w:val="Table Grid"/>
    <w:basedOn w:val="a1"/>
    <w:uiPriority w:val="39"/>
    <w:rsid w:val="00BC46C9"/>
    <w:pPr>
      <w:suppressAutoHyphens w:val="0"/>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
    <w:next w:val="a"/>
    <w:autoRedefine/>
    <w:uiPriority w:val="39"/>
    <w:unhideWhenUsed/>
    <w:rsid w:val="00BC46C9"/>
    <w:pPr>
      <w:suppressAutoHyphens w:val="0"/>
      <w:spacing w:after="100" w:line="259" w:lineRule="auto"/>
      <w:jc w:val="center"/>
    </w:pPr>
    <w:rPr>
      <w:rFonts w:eastAsiaTheme="minorHAnsi"/>
      <w:b/>
      <w:bCs/>
      <w:sz w:val="28"/>
      <w:szCs w:val="28"/>
      <w:lang w:eastAsia="en-US"/>
    </w:rPr>
  </w:style>
  <w:style w:type="character" w:styleId="af0">
    <w:name w:val="Unresolved Mention"/>
    <w:basedOn w:val="a0"/>
    <w:uiPriority w:val="99"/>
    <w:semiHidden/>
    <w:unhideWhenUsed/>
    <w:rsid w:val="00BC46C9"/>
    <w:rPr>
      <w:color w:val="605E5C"/>
      <w:shd w:val="clear" w:color="auto" w:fill="E1DFDD"/>
    </w:rPr>
  </w:style>
  <w:style w:type="paragraph" w:styleId="af1">
    <w:name w:val="Normal (Web)"/>
    <w:basedOn w:val="a"/>
    <w:uiPriority w:val="99"/>
    <w:semiHidden/>
    <w:unhideWhenUsed/>
    <w:rsid w:val="00BC46C9"/>
    <w:pPr>
      <w:suppressAutoHyphens w:val="0"/>
      <w:spacing w:before="100" w:beforeAutospacing="1" w:after="100" w:afterAutospacing="1"/>
    </w:pPr>
    <w:rPr>
      <w:sz w:val="24"/>
      <w:szCs w:val="24"/>
      <w:lang w:eastAsia="ru-RU"/>
    </w:rPr>
  </w:style>
  <w:style w:type="character" w:styleId="af2">
    <w:name w:val="FollowedHyperlink"/>
    <w:basedOn w:val="a0"/>
    <w:uiPriority w:val="99"/>
    <w:semiHidden/>
    <w:unhideWhenUsed/>
    <w:rsid w:val="00BC46C9"/>
    <w:rPr>
      <w:color w:val="954F72" w:themeColor="followedHyperlink"/>
      <w:u w:val="single"/>
    </w:rPr>
  </w:style>
  <w:style w:type="paragraph" w:customStyle="1" w:styleId="msonormal0">
    <w:name w:val="msonormal"/>
    <w:basedOn w:val="a"/>
    <w:uiPriority w:val="99"/>
    <w:semiHidden/>
    <w:rsid w:val="00BC46C9"/>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7640">
      <w:bodyDiv w:val="1"/>
      <w:marLeft w:val="0"/>
      <w:marRight w:val="0"/>
      <w:marTop w:val="0"/>
      <w:marBottom w:val="0"/>
      <w:divBdr>
        <w:top w:val="none" w:sz="0" w:space="0" w:color="auto"/>
        <w:left w:val="none" w:sz="0" w:space="0" w:color="auto"/>
        <w:bottom w:val="none" w:sz="0" w:space="0" w:color="auto"/>
        <w:right w:val="none" w:sz="0" w:space="0" w:color="auto"/>
      </w:divBdr>
    </w:div>
    <w:div w:id="853957048">
      <w:bodyDiv w:val="1"/>
      <w:marLeft w:val="0"/>
      <w:marRight w:val="0"/>
      <w:marTop w:val="0"/>
      <w:marBottom w:val="0"/>
      <w:divBdr>
        <w:top w:val="none" w:sz="0" w:space="0" w:color="auto"/>
        <w:left w:val="none" w:sz="0" w:space="0" w:color="auto"/>
        <w:bottom w:val="none" w:sz="0" w:space="0" w:color="auto"/>
        <w:right w:val="none" w:sz="0" w:space="0" w:color="auto"/>
      </w:divBdr>
    </w:div>
    <w:div w:id="1752001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B00E-40AC-481E-A999-E9FC02B9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13223</Words>
  <Characters>75375</Characters>
  <Application>Microsoft Office Word</Application>
  <DocSecurity>0</DocSecurity>
  <Lines>628</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Форма № 21</vt:lpstr>
      <vt:lpstr>Форма № 21</vt:lpstr>
    </vt:vector>
  </TitlesOfParts>
  <Company/>
  <LinksUpToDate>false</LinksUpToDate>
  <CharactersWithSpaces>88422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21</dc:title>
  <dc:subject/>
  <dc:creator>Галя Афанасьева</dc:creator>
  <cp:keywords>docId docId docId 165D0E81BAC2EB77C3ADBAE8473AC5BD</cp:keywords>
  <dc:description/>
  <cp:lastModifiedBy>Nikolai Antonenko</cp:lastModifiedBy>
  <cp:revision>3</cp:revision>
  <cp:lastPrinted>2023-04-18T14:08:00Z</cp:lastPrinted>
  <dcterms:created xsi:type="dcterms:W3CDTF">2023-04-18T15:21:00Z</dcterms:created>
  <dcterms:modified xsi:type="dcterms:W3CDTF">2023-04-20T15:14:00Z</dcterms:modified>
  <dc:language>en-US</dc:language>
</cp:coreProperties>
</file>