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09A517" w14:textId="77777777" w:rsidR="00994961" w:rsidRDefault="00994961">
      <w:pPr>
        <w:spacing w:line="240" w:lineRule="atLeast"/>
        <w:jc w:val="right"/>
      </w:pPr>
    </w:p>
    <w:p w14:paraId="600F486F" w14:textId="77777777" w:rsidR="00994961" w:rsidRDefault="00000000">
      <w:pPr>
        <w:spacing w:line="360" w:lineRule="auto"/>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УТВЕРЖДАЮ</w:t>
      </w:r>
    </w:p>
    <w:p w14:paraId="455AA583" w14:textId="77777777" w:rsidR="00994961" w:rsidRDefault="00000000">
      <w:pPr>
        <w:spacing w:line="360" w:lineRule="auto"/>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Директор Лаборатории </w:t>
      </w:r>
    </w:p>
    <w:p w14:paraId="418C6E9A" w14:textId="77777777" w:rsidR="00994961" w:rsidRDefault="00000000">
      <w:pPr>
        <w:spacing w:line="360" w:lineRule="auto"/>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u w:val="single"/>
        </w:rPr>
        <w:tab/>
      </w:r>
      <w:r>
        <w:rPr>
          <w:b/>
          <w:sz w:val="24"/>
          <w:szCs w:val="24"/>
          <w:u w:val="single"/>
        </w:rPr>
        <w:tab/>
        <w:t>/</w:t>
      </w:r>
      <w:r>
        <w:rPr>
          <w:b/>
          <w:sz w:val="24"/>
          <w:szCs w:val="24"/>
          <w:u w:val="single"/>
        </w:rPr>
        <w:tab/>
      </w:r>
      <w:r>
        <w:rPr>
          <w:b/>
          <w:sz w:val="24"/>
          <w:szCs w:val="24"/>
          <w:u w:val="single"/>
        </w:rPr>
        <w:tab/>
      </w:r>
      <w:r>
        <w:rPr>
          <w:b/>
          <w:sz w:val="24"/>
          <w:szCs w:val="24"/>
          <w:u w:val="single"/>
        </w:rPr>
        <w:tab/>
        <w:t>/</w:t>
      </w:r>
    </w:p>
    <w:p w14:paraId="437BE5E2" w14:textId="77777777" w:rsidR="00994961" w:rsidRDefault="00000000">
      <w:pPr>
        <w:spacing w:line="360" w:lineRule="auto"/>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w:t>
      </w:r>
      <w:r>
        <w:rPr>
          <w:b/>
          <w:sz w:val="24"/>
          <w:szCs w:val="24"/>
          <w:u w:val="single"/>
        </w:rPr>
        <w:tab/>
      </w:r>
      <w:r>
        <w:rPr>
          <w:b/>
          <w:sz w:val="24"/>
          <w:szCs w:val="24"/>
        </w:rPr>
        <w:t>“</w:t>
      </w:r>
      <w:r>
        <w:rPr>
          <w:b/>
          <w:sz w:val="24"/>
          <w:szCs w:val="24"/>
          <w:u w:val="single"/>
        </w:rPr>
        <w:tab/>
      </w:r>
      <w:r>
        <w:rPr>
          <w:b/>
          <w:sz w:val="24"/>
          <w:szCs w:val="24"/>
          <w:u w:val="single"/>
        </w:rPr>
        <w:tab/>
      </w:r>
      <w:r>
        <w:rPr>
          <w:b/>
          <w:sz w:val="24"/>
          <w:szCs w:val="24"/>
          <w:u w:val="single"/>
        </w:rPr>
        <w:tab/>
      </w:r>
      <w:r>
        <w:rPr>
          <w:b/>
          <w:sz w:val="24"/>
          <w:szCs w:val="24"/>
        </w:rPr>
        <w:t xml:space="preserve"> 202</w:t>
      </w:r>
      <w:r w:rsidRPr="00A60832">
        <w:rPr>
          <w:b/>
          <w:sz w:val="24"/>
          <w:szCs w:val="24"/>
          <w:u w:val="single"/>
        </w:rPr>
        <w:t xml:space="preserve">      </w:t>
      </w:r>
      <w:r>
        <w:rPr>
          <w:b/>
          <w:sz w:val="24"/>
          <w:szCs w:val="24"/>
        </w:rPr>
        <w:t xml:space="preserve"> г.</w:t>
      </w:r>
    </w:p>
    <w:p w14:paraId="032EE413" w14:textId="77777777" w:rsidR="00994961" w:rsidRDefault="00994961">
      <w:pPr>
        <w:spacing w:line="360" w:lineRule="auto"/>
        <w:rPr>
          <w:b/>
          <w:sz w:val="24"/>
          <w:szCs w:val="24"/>
        </w:rPr>
      </w:pPr>
    </w:p>
    <w:p w14:paraId="38F05FA1" w14:textId="77777777" w:rsidR="00994961" w:rsidRDefault="00994961">
      <w:pPr>
        <w:spacing w:line="360" w:lineRule="auto"/>
        <w:rPr>
          <w:b/>
          <w:sz w:val="24"/>
          <w:szCs w:val="24"/>
        </w:rPr>
      </w:pPr>
    </w:p>
    <w:p w14:paraId="78917C34" w14:textId="37EA920A" w:rsidR="00994961" w:rsidRDefault="00000000">
      <w:pPr>
        <w:spacing w:line="360" w:lineRule="auto"/>
        <w:ind w:left="720"/>
        <w:jc w:val="center"/>
      </w:pPr>
      <w:r>
        <w:rPr>
          <w:b/>
          <w:sz w:val="24"/>
          <w:szCs w:val="24"/>
        </w:rPr>
        <w:t xml:space="preserve">ОТЧЕТ ПО ТЕМЕ </w:t>
      </w:r>
    </w:p>
    <w:p w14:paraId="0056CA22" w14:textId="77777777" w:rsidR="00994961" w:rsidRDefault="00000000">
      <w:pPr>
        <w:spacing w:line="360" w:lineRule="auto"/>
        <w:ind w:left="720"/>
        <w:jc w:val="center"/>
      </w:pPr>
      <w:r>
        <w:rPr>
          <w:b/>
          <w:sz w:val="24"/>
          <w:szCs w:val="24"/>
        </w:rPr>
        <w:t>ПО НАПРАВЛЕНИЮ ИССЛЕДОВАНИЙ</w:t>
      </w:r>
    </w:p>
    <w:p w14:paraId="1C953BEB" w14:textId="77777777" w:rsidR="00994961" w:rsidRDefault="00000000">
      <w:pPr>
        <w:spacing w:line="360" w:lineRule="auto"/>
        <w:ind w:firstLine="708"/>
        <w:jc w:val="center"/>
      </w:pPr>
      <w:r>
        <w:rPr>
          <w:b/>
          <w:sz w:val="24"/>
          <w:szCs w:val="24"/>
        </w:rPr>
        <w:t>В ПРОБЛЕМНО-ТЕМАТИЧЕСКОМ ПЛАНЕ ОИЯИ</w:t>
      </w:r>
    </w:p>
    <w:p w14:paraId="24285761" w14:textId="77777777" w:rsidR="00994961" w:rsidRDefault="00994961">
      <w:pPr>
        <w:spacing w:line="360" w:lineRule="auto"/>
        <w:ind w:left="720"/>
        <w:jc w:val="center"/>
        <w:rPr>
          <w:b/>
          <w:sz w:val="24"/>
          <w:szCs w:val="24"/>
        </w:rPr>
      </w:pPr>
    </w:p>
    <w:p w14:paraId="3AACDE29" w14:textId="1C5B97F4" w:rsidR="00994961" w:rsidRDefault="00000000">
      <w:pPr>
        <w:spacing w:line="240" w:lineRule="atLeast"/>
      </w:pPr>
      <w:r>
        <w:rPr>
          <w:b/>
          <w:sz w:val="24"/>
          <w:szCs w:val="24"/>
        </w:rPr>
        <w:t xml:space="preserve">1. Общие сведения о теме </w:t>
      </w:r>
    </w:p>
    <w:p w14:paraId="14D38E09" w14:textId="75037126" w:rsidR="00994961" w:rsidRPr="00A60832" w:rsidRDefault="00000000">
      <w:pPr>
        <w:spacing w:line="240" w:lineRule="atLeast"/>
        <w:jc w:val="both"/>
      </w:pPr>
      <w:r>
        <w:rPr>
          <w:b/>
          <w:sz w:val="24"/>
          <w:szCs w:val="24"/>
        </w:rPr>
        <w:t xml:space="preserve">1.1. Шифр темы </w:t>
      </w:r>
      <w:r w:rsidR="00A60832" w:rsidRPr="00A60832">
        <w:rPr>
          <w:b/>
          <w:sz w:val="24"/>
          <w:szCs w:val="24"/>
        </w:rPr>
        <w:t xml:space="preserve">        </w:t>
      </w:r>
      <w:bookmarkStart w:id="0" w:name="_Hlk132902225"/>
      <w:r w:rsidR="00875840" w:rsidRPr="00875840">
        <w:rPr>
          <w:b/>
          <w:bCs/>
          <w:sz w:val="24"/>
          <w:szCs w:val="24"/>
        </w:rPr>
        <w:t>01-3-1136-2019</w:t>
      </w:r>
      <w:bookmarkEnd w:id="0"/>
    </w:p>
    <w:p w14:paraId="12FC9928" w14:textId="77777777" w:rsidR="00994961" w:rsidRDefault="00994961">
      <w:pPr>
        <w:spacing w:line="240" w:lineRule="atLeast"/>
        <w:jc w:val="both"/>
        <w:rPr>
          <w:sz w:val="24"/>
          <w:szCs w:val="24"/>
        </w:rPr>
      </w:pPr>
    </w:p>
    <w:p w14:paraId="7F8C5B9C" w14:textId="44CA9D1E" w:rsidR="00994961" w:rsidRPr="00A60832" w:rsidRDefault="00000000">
      <w:pPr>
        <w:spacing w:line="240" w:lineRule="atLeast"/>
        <w:jc w:val="both"/>
      </w:pPr>
      <w:r>
        <w:rPr>
          <w:b/>
          <w:sz w:val="24"/>
          <w:szCs w:val="24"/>
        </w:rPr>
        <w:t>1.2. Лаборатория</w:t>
      </w:r>
      <w:r>
        <w:rPr>
          <w:sz w:val="24"/>
          <w:szCs w:val="24"/>
        </w:rPr>
        <w:t xml:space="preserve"> </w:t>
      </w:r>
      <w:r w:rsidR="00A60832" w:rsidRPr="00A60832">
        <w:rPr>
          <w:sz w:val="24"/>
          <w:szCs w:val="24"/>
        </w:rPr>
        <w:t xml:space="preserve">     </w:t>
      </w:r>
      <w:r w:rsidR="00A60832">
        <w:rPr>
          <w:sz w:val="24"/>
          <w:szCs w:val="24"/>
        </w:rPr>
        <w:t>ЛТФ</w:t>
      </w:r>
    </w:p>
    <w:p w14:paraId="46A365D5" w14:textId="77777777" w:rsidR="00994961" w:rsidRDefault="00994961">
      <w:pPr>
        <w:spacing w:line="240" w:lineRule="atLeast"/>
        <w:jc w:val="both"/>
      </w:pPr>
    </w:p>
    <w:p w14:paraId="05868775" w14:textId="0FE1C8EE" w:rsidR="00994961" w:rsidRDefault="00000000">
      <w:pPr>
        <w:spacing w:line="240" w:lineRule="atLeast"/>
        <w:jc w:val="both"/>
      </w:pPr>
      <w:r>
        <w:rPr>
          <w:b/>
          <w:sz w:val="24"/>
          <w:szCs w:val="24"/>
        </w:rPr>
        <w:t xml:space="preserve">1.3. Научное направление </w:t>
      </w:r>
      <w:r w:rsidR="00A60832">
        <w:rPr>
          <w:b/>
          <w:sz w:val="24"/>
          <w:szCs w:val="24"/>
        </w:rPr>
        <w:t xml:space="preserve">  </w:t>
      </w:r>
      <w:r w:rsidR="00A60832" w:rsidRPr="00A60832">
        <w:rPr>
          <w:b/>
          <w:sz w:val="24"/>
          <w:szCs w:val="24"/>
        </w:rPr>
        <w:t>Теоретическая физика</w:t>
      </w:r>
    </w:p>
    <w:p w14:paraId="15073646" w14:textId="77777777" w:rsidR="00994961" w:rsidRDefault="00994961">
      <w:pPr>
        <w:spacing w:line="240" w:lineRule="atLeast"/>
        <w:jc w:val="both"/>
        <w:rPr>
          <w:b/>
          <w:sz w:val="24"/>
          <w:szCs w:val="24"/>
          <w:u w:val="single"/>
        </w:rPr>
      </w:pPr>
    </w:p>
    <w:p w14:paraId="50B9D9B2" w14:textId="1DBCD927" w:rsidR="00994961" w:rsidRPr="00A60832" w:rsidRDefault="00000000">
      <w:pPr>
        <w:spacing w:line="240" w:lineRule="atLeast"/>
        <w:jc w:val="both"/>
        <w:rPr>
          <w:sz w:val="24"/>
          <w:szCs w:val="24"/>
        </w:rPr>
      </w:pPr>
      <w:r>
        <w:rPr>
          <w:b/>
          <w:sz w:val="24"/>
          <w:szCs w:val="24"/>
        </w:rPr>
        <w:t xml:space="preserve">1.4. Наименование темы </w:t>
      </w:r>
      <w:r w:rsidR="00A60832">
        <w:rPr>
          <w:b/>
          <w:sz w:val="24"/>
          <w:szCs w:val="24"/>
        </w:rPr>
        <w:t xml:space="preserve">  </w:t>
      </w:r>
      <w:r w:rsidR="00A60832" w:rsidRPr="00A60832">
        <w:rPr>
          <w:b/>
          <w:sz w:val="24"/>
          <w:szCs w:val="24"/>
        </w:rPr>
        <w:t>Теория ядерных систем</w:t>
      </w:r>
    </w:p>
    <w:p w14:paraId="04E15956" w14:textId="77777777" w:rsidR="00994961" w:rsidRDefault="00994961">
      <w:pPr>
        <w:spacing w:line="240" w:lineRule="atLeast"/>
        <w:jc w:val="both"/>
        <w:rPr>
          <w:sz w:val="24"/>
          <w:szCs w:val="24"/>
        </w:rPr>
      </w:pPr>
    </w:p>
    <w:p w14:paraId="542CD949" w14:textId="5FCE782E" w:rsidR="00994961" w:rsidRDefault="00000000">
      <w:pPr>
        <w:spacing w:line="240" w:lineRule="atLeast"/>
        <w:jc w:val="both"/>
      </w:pPr>
      <w:r>
        <w:rPr>
          <w:b/>
          <w:sz w:val="24"/>
          <w:szCs w:val="24"/>
        </w:rPr>
        <w:t>1.5. Руководител</w:t>
      </w:r>
      <w:r w:rsidR="00A60832">
        <w:rPr>
          <w:b/>
          <w:sz w:val="24"/>
          <w:szCs w:val="24"/>
        </w:rPr>
        <w:t>и</w:t>
      </w:r>
      <w:r>
        <w:rPr>
          <w:b/>
          <w:sz w:val="24"/>
          <w:szCs w:val="24"/>
        </w:rPr>
        <w:t xml:space="preserve"> темы </w:t>
      </w:r>
      <w:r w:rsidR="00A60832">
        <w:rPr>
          <w:b/>
          <w:sz w:val="24"/>
          <w:szCs w:val="24"/>
        </w:rPr>
        <w:t xml:space="preserve">      </w:t>
      </w:r>
      <w:r w:rsidR="00A60832">
        <w:rPr>
          <w:b/>
          <w:sz w:val="22"/>
          <w:u w:val="single"/>
        </w:rPr>
        <w:t>Антоненко Н. В., Джиоев А.А., Ершов С.Н.</w:t>
      </w:r>
    </w:p>
    <w:p w14:paraId="5798A354" w14:textId="77777777" w:rsidR="00994961" w:rsidRDefault="00994961">
      <w:pPr>
        <w:spacing w:line="240" w:lineRule="atLeast"/>
        <w:jc w:val="both"/>
        <w:rPr>
          <w:sz w:val="24"/>
          <w:szCs w:val="24"/>
        </w:rPr>
      </w:pPr>
    </w:p>
    <w:p w14:paraId="15BEB73E" w14:textId="4344D0CD" w:rsidR="00994961" w:rsidRDefault="00000000">
      <w:pPr>
        <w:spacing w:line="240" w:lineRule="atLeast"/>
        <w:jc w:val="both"/>
        <w:rPr>
          <w:b/>
          <w:sz w:val="24"/>
          <w:szCs w:val="24"/>
        </w:rPr>
      </w:pPr>
      <w:r>
        <w:rPr>
          <w:b/>
          <w:sz w:val="24"/>
          <w:szCs w:val="24"/>
        </w:rPr>
        <w:t xml:space="preserve">1.6. Проекты в теме </w:t>
      </w:r>
    </w:p>
    <w:p w14:paraId="420B108E" w14:textId="77777777" w:rsidR="00A60832" w:rsidRDefault="00A60832">
      <w:pPr>
        <w:spacing w:line="240" w:lineRule="atLeast"/>
        <w:jc w:val="both"/>
        <w:rPr>
          <w:b/>
          <w:sz w:val="24"/>
          <w:szCs w:val="24"/>
        </w:rPr>
      </w:pPr>
    </w:p>
    <w:p w14:paraId="5E0B13AC" w14:textId="77777777" w:rsidR="00A60832" w:rsidRPr="00A60832" w:rsidRDefault="00A60832" w:rsidP="00A60832">
      <w:pPr>
        <w:spacing w:line="360" w:lineRule="auto"/>
        <w:jc w:val="both"/>
        <w:rPr>
          <w:rStyle w:val="markedcontent"/>
          <w:bCs/>
          <w:sz w:val="24"/>
          <w:szCs w:val="24"/>
        </w:rPr>
      </w:pPr>
      <w:r w:rsidRPr="00A60832">
        <w:rPr>
          <w:bCs/>
          <w:sz w:val="24"/>
          <w:szCs w:val="24"/>
        </w:rPr>
        <w:t xml:space="preserve">1. </w:t>
      </w:r>
      <w:r w:rsidRPr="00A60832">
        <w:rPr>
          <w:rStyle w:val="markedcontent"/>
          <w:bCs/>
          <w:sz w:val="24"/>
          <w:szCs w:val="24"/>
        </w:rPr>
        <w:t>Микроскопические модели для экзотических ядер и ядерной астрофизики</w:t>
      </w:r>
    </w:p>
    <w:p w14:paraId="69FE8DB1" w14:textId="77777777" w:rsidR="00A60832" w:rsidRPr="00A60832" w:rsidRDefault="00A60832" w:rsidP="00A60832">
      <w:pPr>
        <w:spacing w:line="360" w:lineRule="auto"/>
        <w:jc w:val="both"/>
        <w:rPr>
          <w:rStyle w:val="markedcontent"/>
          <w:bCs/>
          <w:sz w:val="24"/>
          <w:szCs w:val="24"/>
        </w:rPr>
      </w:pPr>
      <w:r w:rsidRPr="00A60832">
        <w:rPr>
          <w:rStyle w:val="markedcontent"/>
          <w:bCs/>
          <w:sz w:val="24"/>
          <w:szCs w:val="24"/>
        </w:rPr>
        <w:t>Воронов В.В., Джиоев А.А.</w:t>
      </w:r>
    </w:p>
    <w:p w14:paraId="658EA1D4" w14:textId="77777777" w:rsidR="00A60832" w:rsidRPr="00A60832" w:rsidRDefault="00A60832" w:rsidP="00A60832">
      <w:pPr>
        <w:spacing w:line="360" w:lineRule="auto"/>
        <w:jc w:val="both"/>
        <w:rPr>
          <w:rStyle w:val="markedcontent"/>
          <w:bCs/>
          <w:sz w:val="24"/>
          <w:szCs w:val="24"/>
        </w:rPr>
      </w:pPr>
      <w:r w:rsidRPr="00A60832">
        <w:rPr>
          <w:rStyle w:val="markedcontent"/>
          <w:bCs/>
          <w:sz w:val="24"/>
          <w:szCs w:val="24"/>
        </w:rPr>
        <w:t>2. Низкоэнергетическая ядерная динамика и свойства ядерных систем</w:t>
      </w:r>
    </w:p>
    <w:p w14:paraId="2BE33CC0" w14:textId="77777777" w:rsidR="00A60832" w:rsidRPr="00A60832" w:rsidRDefault="00A60832" w:rsidP="00A60832">
      <w:pPr>
        <w:spacing w:line="360" w:lineRule="auto"/>
        <w:jc w:val="both"/>
        <w:rPr>
          <w:rStyle w:val="markedcontent"/>
          <w:bCs/>
          <w:sz w:val="24"/>
          <w:szCs w:val="24"/>
        </w:rPr>
      </w:pPr>
      <w:r w:rsidRPr="00A60832">
        <w:rPr>
          <w:rStyle w:val="markedcontent"/>
          <w:bCs/>
          <w:sz w:val="24"/>
          <w:szCs w:val="24"/>
        </w:rPr>
        <w:t>Ершов С.Н., Антоненко Н.В.</w:t>
      </w:r>
    </w:p>
    <w:p w14:paraId="479E5975" w14:textId="77777777" w:rsidR="00A60832" w:rsidRPr="00A60832" w:rsidRDefault="00A60832" w:rsidP="00A60832">
      <w:pPr>
        <w:spacing w:line="360" w:lineRule="auto"/>
        <w:jc w:val="both"/>
        <w:rPr>
          <w:rStyle w:val="markedcontent"/>
          <w:bCs/>
          <w:sz w:val="24"/>
          <w:szCs w:val="24"/>
        </w:rPr>
      </w:pPr>
      <w:r w:rsidRPr="00A60832">
        <w:rPr>
          <w:rStyle w:val="markedcontent"/>
          <w:bCs/>
          <w:sz w:val="24"/>
          <w:szCs w:val="24"/>
        </w:rPr>
        <w:t xml:space="preserve">3.  Квантовые системы нескольких частиц </w:t>
      </w:r>
    </w:p>
    <w:p w14:paraId="20DAB0D4" w14:textId="77777777" w:rsidR="00A60832" w:rsidRPr="00A60832" w:rsidRDefault="00A60832" w:rsidP="00A60832">
      <w:pPr>
        <w:spacing w:line="360" w:lineRule="auto"/>
        <w:jc w:val="both"/>
        <w:rPr>
          <w:rStyle w:val="markedcontent"/>
          <w:bCs/>
          <w:sz w:val="24"/>
          <w:szCs w:val="24"/>
        </w:rPr>
      </w:pPr>
      <w:r w:rsidRPr="00A60832">
        <w:rPr>
          <w:rStyle w:val="markedcontent"/>
          <w:bCs/>
          <w:sz w:val="24"/>
          <w:szCs w:val="24"/>
        </w:rPr>
        <w:t xml:space="preserve">Мотовилов А.К., </w:t>
      </w:r>
      <w:proofErr w:type="spellStart"/>
      <w:r w:rsidRPr="00A60832">
        <w:rPr>
          <w:rStyle w:val="markedcontent"/>
          <w:bCs/>
          <w:sz w:val="24"/>
          <w:szCs w:val="24"/>
        </w:rPr>
        <w:t>Мележик</w:t>
      </w:r>
      <w:proofErr w:type="spellEnd"/>
      <w:r w:rsidRPr="00A60832">
        <w:rPr>
          <w:rStyle w:val="markedcontent"/>
          <w:bCs/>
          <w:sz w:val="24"/>
          <w:szCs w:val="24"/>
        </w:rPr>
        <w:t xml:space="preserve"> В.С.</w:t>
      </w:r>
    </w:p>
    <w:p w14:paraId="00BE67E5" w14:textId="77777777" w:rsidR="00A60832" w:rsidRPr="00A60832" w:rsidRDefault="00A60832" w:rsidP="00A60832">
      <w:pPr>
        <w:spacing w:line="360" w:lineRule="auto"/>
        <w:jc w:val="both"/>
        <w:rPr>
          <w:rStyle w:val="markedcontent"/>
          <w:bCs/>
          <w:sz w:val="24"/>
          <w:szCs w:val="24"/>
        </w:rPr>
      </w:pPr>
      <w:r w:rsidRPr="00A60832">
        <w:rPr>
          <w:rStyle w:val="markedcontent"/>
          <w:bCs/>
          <w:sz w:val="24"/>
          <w:szCs w:val="24"/>
        </w:rPr>
        <w:t>4. Релятивистская ядерная динамика и нелинейные квантовые процессы</w:t>
      </w:r>
    </w:p>
    <w:p w14:paraId="23A47C7B" w14:textId="3239E766" w:rsidR="00A60832" w:rsidRPr="00A60832" w:rsidRDefault="00A60832" w:rsidP="00A60832">
      <w:pPr>
        <w:spacing w:line="360" w:lineRule="auto"/>
        <w:jc w:val="both"/>
        <w:rPr>
          <w:rStyle w:val="markedcontent"/>
          <w:bCs/>
          <w:sz w:val="24"/>
          <w:szCs w:val="24"/>
        </w:rPr>
      </w:pPr>
      <w:r w:rsidRPr="00A60832">
        <w:rPr>
          <w:rStyle w:val="markedcontent"/>
          <w:bCs/>
          <w:sz w:val="24"/>
          <w:szCs w:val="24"/>
        </w:rPr>
        <w:t>Бондаренко С.Г.</w:t>
      </w:r>
    </w:p>
    <w:p w14:paraId="50888450" w14:textId="77777777" w:rsidR="00994961" w:rsidRDefault="00994961">
      <w:pPr>
        <w:spacing w:line="240" w:lineRule="atLeast"/>
        <w:jc w:val="both"/>
        <w:rPr>
          <w:b/>
          <w:bCs/>
          <w:sz w:val="24"/>
          <w:szCs w:val="24"/>
        </w:rPr>
      </w:pPr>
    </w:p>
    <w:p w14:paraId="2048D325" w14:textId="7AEF0E39" w:rsidR="00994961" w:rsidRDefault="00000000">
      <w:pPr>
        <w:spacing w:line="240" w:lineRule="atLeast"/>
        <w:jc w:val="both"/>
      </w:pPr>
      <w:r>
        <w:rPr>
          <w:b/>
          <w:bCs/>
          <w:sz w:val="24"/>
          <w:szCs w:val="24"/>
        </w:rPr>
        <w:t>2. Научный отчет об исполнении темы</w:t>
      </w:r>
    </w:p>
    <w:p w14:paraId="24D9035E" w14:textId="2262EFF8" w:rsidR="00994961" w:rsidRDefault="00000000">
      <w:pPr>
        <w:spacing w:line="240" w:lineRule="atLeast"/>
        <w:jc w:val="both"/>
        <w:rPr>
          <w:b/>
          <w:sz w:val="24"/>
          <w:szCs w:val="24"/>
        </w:rPr>
      </w:pPr>
      <w:r>
        <w:rPr>
          <w:b/>
          <w:sz w:val="24"/>
          <w:szCs w:val="24"/>
        </w:rPr>
        <w:t>2.1. Аннотация</w:t>
      </w:r>
    </w:p>
    <w:p w14:paraId="489CC3C0" w14:textId="664E5668" w:rsidR="00E82FE9" w:rsidRDefault="00E82FE9" w:rsidP="00221F44">
      <w:pPr>
        <w:spacing w:after="120"/>
        <w:jc w:val="both"/>
      </w:pPr>
      <w:r w:rsidRPr="00E82FE9">
        <w:rPr>
          <w:sz w:val="24"/>
          <w:szCs w:val="24"/>
        </w:rPr>
        <w:t>В рамках темы «Теория ядерных систем» реш</w:t>
      </w:r>
      <w:r>
        <w:rPr>
          <w:sz w:val="24"/>
          <w:szCs w:val="24"/>
        </w:rPr>
        <w:t xml:space="preserve">ались </w:t>
      </w:r>
      <w:r w:rsidRPr="00E82FE9">
        <w:rPr>
          <w:sz w:val="24"/>
          <w:szCs w:val="24"/>
        </w:rPr>
        <w:t>актуальны</w:t>
      </w:r>
      <w:r>
        <w:rPr>
          <w:sz w:val="24"/>
          <w:szCs w:val="24"/>
        </w:rPr>
        <w:t>е</w:t>
      </w:r>
      <w:r w:rsidRPr="00E82FE9">
        <w:rPr>
          <w:sz w:val="24"/>
          <w:szCs w:val="24"/>
        </w:rPr>
        <w:t xml:space="preserve"> проблем</w:t>
      </w:r>
      <w:r>
        <w:rPr>
          <w:sz w:val="24"/>
          <w:szCs w:val="24"/>
        </w:rPr>
        <w:t>ы</w:t>
      </w:r>
      <w:r w:rsidRPr="00E82FE9">
        <w:rPr>
          <w:sz w:val="24"/>
          <w:szCs w:val="24"/>
        </w:rPr>
        <w:t xml:space="preserve"> физики ядра, </w:t>
      </w:r>
      <w:r w:rsidR="00DB1A0B">
        <w:rPr>
          <w:sz w:val="24"/>
          <w:szCs w:val="24"/>
        </w:rPr>
        <w:t xml:space="preserve">ядерной астрофизики, </w:t>
      </w:r>
      <w:r w:rsidRPr="00E82FE9">
        <w:rPr>
          <w:sz w:val="24"/>
          <w:szCs w:val="24"/>
        </w:rPr>
        <w:t>систем малого числа тел</w:t>
      </w:r>
      <w:r w:rsidR="00DB1A0B">
        <w:rPr>
          <w:sz w:val="24"/>
          <w:szCs w:val="24"/>
        </w:rPr>
        <w:t xml:space="preserve"> и</w:t>
      </w:r>
      <w:r w:rsidRPr="00E82FE9">
        <w:rPr>
          <w:sz w:val="24"/>
          <w:szCs w:val="24"/>
        </w:rPr>
        <w:t xml:space="preserve"> релятивистской ядерной физики. </w:t>
      </w:r>
      <w:r>
        <w:rPr>
          <w:sz w:val="24"/>
          <w:szCs w:val="24"/>
        </w:rPr>
        <w:t xml:space="preserve">Исследовались свойства </w:t>
      </w:r>
      <w:r w:rsidR="0099688E">
        <w:rPr>
          <w:sz w:val="24"/>
          <w:szCs w:val="24"/>
        </w:rPr>
        <w:t>и способы образования сверхтяжелых ядер, механизмы ядерных реакций для получения определенных изотопов и состояний ядер, ядерные процессы</w:t>
      </w:r>
      <w:r w:rsidR="00DB1A0B">
        <w:rPr>
          <w:sz w:val="24"/>
          <w:szCs w:val="24"/>
        </w:rPr>
        <w:t xml:space="preserve"> в астрофизических условиях</w:t>
      </w:r>
      <w:r w:rsidR="0099688E">
        <w:rPr>
          <w:sz w:val="24"/>
          <w:szCs w:val="24"/>
        </w:rPr>
        <w:t xml:space="preserve">, экзотические распады ядер, связь распределения нуклонов в ядре и его состояния, свойства ядер при больших плотностях и температурах, </w:t>
      </w:r>
      <w:r w:rsidR="008905CF">
        <w:rPr>
          <w:sz w:val="24"/>
          <w:szCs w:val="24"/>
        </w:rPr>
        <w:t xml:space="preserve">состояния систем нескольких частиц, неравновесные процессы в открытых квантовых системах. Предложены новые теоретические методы для рассмотрения деления ядер, </w:t>
      </w:r>
      <w:proofErr w:type="spellStart"/>
      <w:r w:rsidR="008905CF">
        <w:rPr>
          <w:sz w:val="24"/>
          <w:szCs w:val="24"/>
        </w:rPr>
        <w:t>подбарьерных</w:t>
      </w:r>
      <w:proofErr w:type="spellEnd"/>
      <w:r w:rsidR="008905CF">
        <w:rPr>
          <w:sz w:val="24"/>
          <w:szCs w:val="24"/>
        </w:rPr>
        <w:t xml:space="preserve"> процессов, тепловых эффектов в астрофизических реакциях, рассеяния легких ядер, атомных состояний</w:t>
      </w:r>
      <w:r w:rsidR="00221F44">
        <w:rPr>
          <w:sz w:val="24"/>
          <w:szCs w:val="24"/>
        </w:rPr>
        <w:t>.</w:t>
      </w:r>
      <w:r w:rsidR="00822A12">
        <w:rPr>
          <w:sz w:val="24"/>
          <w:szCs w:val="24"/>
        </w:rPr>
        <w:t xml:space="preserve"> </w:t>
      </w:r>
      <w:r w:rsidR="00221F44">
        <w:rPr>
          <w:sz w:val="24"/>
          <w:szCs w:val="24"/>
        </w:rPr>
        <w:t xml:space="preserve">Проведен сравнительный анализ длины </w:t>
      </w:r>
      <w:r w:rsidR="00221F44">
        <w:rPr>
          <w:sz w:val="24"/>
          <w:szCs w:val="24"/>
        </w:rPr>
        <w:lastRenderedPageBreak/>
        <w:t>рассеяния векторного мезона на протоне, р</w:t>
      </w:r>
      <w:r w:rsidR="00822A12">
        <w:rPr>
          <w:sz w:val="24"/>
          <w:szCs w:val="24"/>
        </w:rPr>
        <w:t>азвита теория нелинейных квантовых процессов в сильных электромагнитных полях, п</w:t>
      </w:r>
      <w:r w:rsidR="008905CF">
        <w:rPr>
          <w:sz w:val="24"/>
          <w:szCs w:val="24"/>
        </w:rPr>
        <w:t>редложен новый эффективный способ симпатического охлаждения ионов</w:t>
      </w:r>
      <w:r w:rsidR="00221F44">
        <w:rPr>
          <w:sz w:val="24"/>
          <w:szCs w:val="24"/>
        </w:rPr>
        <w:t>.</w:t>
      </w:r>
      <w:r w:rsidR="008905CF" w:rsidRPr="00E82FE9">
        <w:rPr>
          <w:sz w:val="24"/>
          <w:szCs w:val="24"/>
        </w:rPr>
        <w:t xml:space="preserve"> </w:t>
      </w:r>
      <w:r w:rsidRPr="00E82FE9">
        <w:rPr>
          <w:sz w:val="24"/>
          <w:szCs w:val="24"/>
        </w:rPr>
        <w:t>Исследования в рамках темы б</w:t>
      </w:r>
      <w:r w:rsidR="00221F44">
        <w:rPr>
          <w:sz w:val="24"/>
          <w:szCs w:val="24"/>
        </w:rPr>
        <w:t>ыли</w:t>
      </w:r>
      <w:r w:rsidRPr="00E82FE9">
        <w:rPr>
          <w:sz w:val="24"/>
          <w:szCs w:val="24"/>
        </w:rPr>
        <w:t xml:space="preserve"> скоординированы с программами работ на экспериментальных установках, использующих высокоинтенсивные пучки стабильных и/или радиоактивных ядер в ОИЯИ и в мире. Исследования столкновений тяжелых ионов высоких энергий связаны с проектом NICA.</w:t>
      </w:r>
    </w:p>
    <w:p w14:paraId="3462E738" w14:textId="77777777" w:rsidR="00994961" w:rsidRDefault="00994961">
      <w:pPr>
        <w:spacing w:line="240" w:lineRule="atLeast"/>
        <w:jc w:val="both"/>
        <w:rPr>
          <w:b/>
          <w:sz w:val="24"/>
          <w:szCs w:val="24"/>
        </w:rPr>
      </w:pPr>
    </w:p>
    <w:p w14:paraId="514D206A" w14:textId="1798EA53" w:rsidR="00994961" w:rsidRDefault="00000000">
      <w:pPr>
        <w:spacing w:line="240" w:lineRule="atLeast"/>
        <w:jc w:val="both"/>
        <w:rPr>
          <w:b/>
          <w:sz w:val="24"/>
          <w:szCs w:val="24"/>
        </w:rPr>
      </w:pPr>
      <w:r>
        <w:rPr>
          <w:b/>
          <w:sz w:val="24"/>
          <w:szCs w:val="24"/>
        </w:rPr>
        <w:t>2.2. Развернутый научный отчет</w:t>
      </w:r>
    </w:p>
    <w:p w14:paraId="60622062" w14:textId="2F812C37" w:rsidR="00E82FE9" w:rsidRDefault="00E82FE9">
      <w:pPr>
        <w:spacing w:line="240" w:lineRule="atLeast"/>
        <w:jc w:val="both"/>
        <w:rPr>
          <w:b/>
          <w:sz w:val="24"/>
          <w:szCs w:val="24"/>
        </w:rPr>
      </w:pPr>
    </w:p>
    <w:p w14:paraId="0E52D18E" w14:textId="50F071DA" w:rsidR="00E82FE9" w:rsidRDefault="00E82FE9" w:rsidP="00E82FE9">
      <w:pPr>
        <w:jc w:val="both"/>
        <w:rPr>
          <w:sz w:val="24"/>
          <w:szCs w:val="24"/>
        </w:rPr>
      </w:pPr>
      <w:r>
        <w:rPr>
          <w:sz w:val="24"/>
          <w:szCs w:val="24"/>
        </w:rPr>
        <w:t xml:space="preserve">Показано, что в </w:t>
      </w:r>
      <w:r w:rsidR="00DB1A0B">
        <w:rPr>
          <w:sz w:val="24"/>
          <w:szCs w:val="24"/>
        </w:rPr>
        <w:t xml:space="preserve">условиях коллапсирующих </w:t>
      </w:r>
      <w:r>
        <w:rPr>
          <w:sz w:val="24"/>
          <w:szCs w:val="24"/>
        </w:rPr>
        <w:t xml:space="preserve">сверхновых нейтрино рассеиваются экзо- и </w:t>
      </w:r>
      <w:proofErr w:type="spellStart"/>
      <w:r>
        <w:rPr>
          <w:sz w:val="24"/>
          <w:szCs w:val="24"/>
        </w:rPr>
        <w:t>эндоэнергетически</w:t>
      </w:r>
      <w:proofErr w:type="spellEnd"/>
      <w:r>
        <w:rPr>
          <w:sz w:val="24"/>
          <w:szCs w:val="24"/>
        </w:rPr>
        <w:t xml:space="preserve"> на горячей ядерной материи.</w:t>
      </w:r>
      <w:r w:rsidR="00DB1A0B">
        <w:rPr>
          <w:sz w:val="24"/>
          <w:szCs w:val="24"/>
        </w:rPr>
        <w:t xml:space="preserve"> Путем</w:t>
      </w:r>
      <w:r>
        <w:rPr>
          <w:sz w:val="24"/>
          <w:szCs w:val="24"/>
        </w:rPr>
        <w:t xml:space="preserve"> анализа </w:t>
      </w:r>
      <w:r w:rsidR="00DB1A0B">
        <w:rPr>
          <w:sz w:val="24"/>
          <w:szCs w:val="24"/>
        </w:rPr>
        <w:t xml:space="preserve">процесса </w:t>
      </w:r>
      <w:r>
        <w:rPr>
          <w:sz w:val="24"/>
          <w:szCs w:val="24"/>
        </w:rPr>
        <w:t>пере</w:t>
      </w:r>
      <w:r w:rsidR="00DB1A0B">
        <w:rPr>
          <w:sz w:val="24"/>
          <w:szCs w:val="24"/>
        </w:rPr>
        <w:t>дачи</w:t>
      </w:r>
      <w:r>
        <w:rPr>
          <w:sz w:val="24"/>
          <w:szCs w:val="24"/>
        </w:rPr>
        <w:t xml:space="preserve"> энергии </w:t>
      </w:r>
      <w:r w:rsidR="00DB1A0B">
        <w:rPr>
          <w:sz w:val="24"/>
          <w:szCs w:val="24"/>
        </w:rPr>
        <w:t>при</w:t>
      </w:r>
      <w:r>
        <w:rPr>
          <w:sz w:val="24"/>
          <w:szCs w:val="24"/>
        </w:rPr>
        <w:t xml:space="preserve"> нейтрино-ядерном рассеяни</w:t>
      </w:r>
      <w:r w:rsidR="00DB1A0B">
        <w:rPr>
          <w:sz w:val="24"/>
          <w:szCs w:val="24"/>
        </w:rPr>
        <w:t>и</w:t>
      </w:r>
      <w:r>
        <w:rPr>
          <w:sz w:val="24"/>
          <w:szCs w:val="24"/>
        </w:rPr>
        <w:t xml:space="preserve"> было продемонстрировано, что средн</w:t>
      </w:r>
      <w:r w:rsidR="00DB1A0B">
        <w:rPr>
          <w:sz w:val="24"/>
          <w:szCs w:val="24"/>
        </w:rPr>
        <w:t xml:space="preserve">яя передача </w:t>
      </w:r>
      <w:r>
        <w:rPr>
          <w:sz w:val="24"/>
          <w:szCs w:val="24"/>
        </w:rPr>
        <w:t>энергии изменяется от положительных до отрицательных значений</w:t>
      </w:r>
      <w:r w:rsidR="00DB1A0B">
        <w:rPr>
          <w:sz w:val="24"/>
          <w:szCs w:val="24"/>
        </w:rPr>
        <w:t xml:space="preserve"> при э</w:t>
      </w:r>
      <w:r>
        <w:rPr>
          <w:sz w:val="24"/>
          <w:szCs w:val="24"/>
        </w:rPr>
        <w:t>нерги</w:t>
      </w:r>
      <w:r w:rsidR="00DB1A0B">
        <w:rPr>
          <w:sz w:val="24"/>
          <w:szCs w:val="24"/>
        </w:rPr>
        <w:t>и</w:t>
      </w:r>
      <w:r>
        <w:rPr>
          <w:sz w:val="24"/>
          <w:szCs w:val="24"/>
        </w:rPr>
        <w:t xml:space="preserve"> нейтрино примерно в четыре раза превыша</w:t>
      </w:r>
      <w:r w:rsidR="00DB1A0B">
        <w:rPr>
          <w:sz w:val="24"/>
          <w:szCs w:val="24"/>
        </w:rPr>
        <w:t>ющей</w:t>
      </w:r>
      <w:r>
        <w:rPr>
          <w:sz w:val="24"/>
          <w:szCs w:val="24"/>
        </w:rPr>
        <w:t xml:space="preserve"> температуру</w:t>
      </w:r>
      <w:r w:rsidR="00DB1A0B">
        <w:rPr>
          <w:sz w:val="24"/>
          <w:szCs w:val="24"/>
        </w:rPr>
        <w:t xml:space="preserve"> ядра</w:t>
      </w:r>
      <w:r>
        <w:rPr>
          <w:sz w:val="24"/>
          <w:szCs w:val="24"/>
        </w:rPr>
        <w:t>. Аналогичные особенности были обнаружены для рассеяния нейтрино на намагниченном нуклонном газе.</w:t>
      </w:r>
    </w:p>
    <w:p w14:paraId="1A3DEA50" w14:textId="77777777" w:rsidR="00E82FE9" w:rsidRDefault="00E82FE9" w:rsidP="00E82FE9">
      <w:pPr>
        <w:jc w:val="both"/>
        <w:rPr>
          <w:sz w:val="24"/>
          <w:szCs w:val="24"/>
        </w:rPr>
      </w:pPr>
    </w:p>
    <w:p w14:paraId="5452BB9B" w14:textId="71BD81E0" w:rsidR="00E82FE9" w:rsidRDefault="00E82FE9" w:rsidP="00E82FE9">
      <w:pPr>
        <w:jc w:val="both"/>
        <w:rPr>
          <w:sz w:val="24"/>
          <w:szCs w:val="24"/>
        </w:rPr>
      </w:pPr>
      <w:r>
        <w:rPr>
          <w:sz w:val="24"/>
          <w:szCs w:val="24"/>
        </w:rPr>
        <w:t xml:space="preserve">Рассчитаны скорости электронного захвата </w:t>
      </w:r>
      <w:r w:rsidR="00DB1A0B">
        <w:rPr>
          <w:sz w:val="24"/>
          <w:szCs w:val="24"/>
        </w:rPr>
        <w:t xml:space="preserve">на </w:t>
      </w:r>
      <w:proofErr w:type="spellStart"/>
      <w:r w:rsidR="00DB1A0B">
        <w:rPr>
          <w:sz w:val="24"/>
          <w:szCs w:val="24"/>
        </w:rPr>
        <w:t>полумагических</w:t>
      </w:r>
      <w:proofErr w:type="spellEnd"/>
      <w:r>
        <w:rPr>
          <w:sz w:val="24"/>
          <w:szCs w:val="24"/>
        </w:rPr>
        <w:t xml:space="preserve"> нейтронно</w:t>
      </w:r>
      <w:r w:rsidR="00253289">
        <w:rPr>
          <w:sz w:val="24"/>
          <w:szCs w:val="24"/>
        </w:rPr>
        <w:t>-</w:t>
      </w:r>
      <w:r>
        <w:rPr>
          <w:sz w:val="24"/>
          <w:szCs w:val="24"/>
        </w:rPr>
        <w:t>избыточных ядрах с N=50 (</w:t>
      </w:r>
      <w:r>
        <w:rPr>
          <w:sz w:val="24"/>
          <w:szCs w:val="24"/>
          <w:vertAlign w:val="superscript"/>
        </w:rPr>
        <w:t>78</w:t>
      </w:r>
      <w:r>
        <w:rPr>
          <w:sz w:val="24"/>
          <w:szCs w:val="24"/>
        </w:rPr>
        <w:t xml:space="preserve">Ni, </w:t>
      </w:r>
      <w:r>
        <w:rPr>
          <w:sz w:val="24"/>
          <w:szCs w:val="24"/>
          <w:vertAlign w:val="superscript"/>
        </w:rPr>
        <w:t>82</w:t>
      </w:r>
      <w:r>
        <w:rPr>
          <w:sz w:val="24"/>
          <w:szCs w:val="24"/>
        </w:rPr>
        <w:t xml:space="preserve">Ge, </w:t>
      </w:r>
      <w:r>
        <w:rPr>
          <w:sz w:val="24"/>
          <w:szCs w:val="24"/>
          <w:vertAlign w:val="superscript"/>
        </w:rPr>
        <w:t>86</w:t>
      </w:r>
      <w:r>
        <w:rPr>
          <w:sz w:val="24"/>
          <w:szCs w:val="24"/>
        </w:rPr>
        <w:t xml:space="preserve">Kr, </w:t>
      </w:r>
      <w:r>
        <w:rPr>
          <w:sz w:val="24"/>
          <w:szCs w:val="24"/>
          <w:vertAlign w:val="superscript"/>
        </w:rPr>
        <w:t>88</w:t>
      </w:r>
      <w:r>
        <w:rPr>
          <w:sz w:val="24"/>
          <w:szCs w:val="24"/>
        </w:rPr>
        <w:t xml:space="preserve">Sr) при температурах </w:t>
      </w:r>
      <w:r>
        <w:rPr>
          <w:i/>
          <w:sz w:val="24"/>
          <w:szCs w:val="24"/>
        </w:rPr>
        <w:t>T</w:t>
      </w:r>
      <w:r>
        <w:rPr>
          <w:sz w:val="24"/>
          <w:szCs w:val="24"/>
        </w:rPr>
        <w:t xml:space="preserve">=0, соответствующих захвату </w:t>
      </w:r>
      <w:r w:rsidR="00253289">
        <w:rPr>
          <w:sz w:val="24"/>
          <w:szCs w:val="24"/>
        </w:rPr>
        <w:t>на</w:t>
      </w:r>
      <w:r>
        <w:rPr>
          <w:sz w:val="24"/>
          <w:szCs w:val="24"/>
        </w:rPr>
        <w:t xml:space="preserve"> основно</w:t>
      </w:r>
      <w:r w:rsidR="00253289">
        <w:rPr>
          <w:sz w:val="24"/>
          <w:szCs w:val="24"/>
        </w:rPr>
        <w:t>м</w:t>
      </w:r>
      <w:r>
        <w:rPr>
          <w:sz w:val="24"/>
          <w:szCs w:val="24"/>
        </w:rPr>
        <w:t xml:space="preserve"> состояни</w:t>
      </w:r>
      <w:r w:rsidR="00253289">
        <w:rPr>
          <w:sz w:val="24"/>
          <w:szCs w:val="24"/>
        </w:rPr>
        <w:t>и,</w:t>
      </w:r>
      <w:r>
        <w:rPr>
          <w:sz w:val="24"/>
          <w:szCs w:val="24"/>
        </w:rPr>
        <w:t xml:space="preserve"> и при </w:t>
      </w:r>
      <w:r>
        <w:rPr>
          <w:i/>
          <w:sz w:val="24"/>
          <w:szCs w:val="24"/>
        </w:rPr>
        <w:t>T</w:t>
      </w:r>
      <w:r>
        <w:rPr>
          <w:sz w:val="24"/>
          <w:szCs w:val="24"/>
        </w:rPr>
        <w:t xml:space="preserve"> = 10</w:t>
      </w:r>
      <w:r>
        <w:rPr>
          <w:sz w:val="24"/>
          <w:szCs w:val="24"/>
          <w:vertAlign w:val="superscript"/>
        </w:rPr>
        <w:t>10</w:t>
      </w:r>
      <w:r>
        <w:rPr>
          <w:sz w:val="24"/>
          <w:szCs w:val="24"/>
        </w:rPr>
        <w:t xml:space="preserve"> K (0.86 МэВ), т.е. типичной температуре, при которой во время коллапса сверхновой </w:t>
      </w:r>
      <w:r w:rsidR="00253289">
        <w:rPr>
          <w:sz w:val="24"/>
          <w:szCs w:val="24"/>
        </w:rPr>
        <w:t>доминируют</w:t>
      </w:r>
      <w:r>
        <w:rPr>
          <w:sz w:val="24"/>
          <w:szCs w:val="24"/>
        </w:rPr>
        <w:t xml:space="preserve"> ядр</w:t>
      </w:r>
      <w:r w:rsidR="00253289">
        <w:rPr>
          <w:sz w:val="24"/>
          <w:szCs w:val="24"/>
        </w:rPr>
        <w:t>а</w:t>
      </w:r>
      <w:r>
        <w:rPr>
          <w:sz w:val="24"/>
          <w:szCs w:val="24"/>
        </w:rPr>
        <w:t xml:space="preserve"> с N=50. Было показано, что при астрофизических температурах, эффект блокировки силы</w:t>
      </w:r>
      <w:r w:rsidR="00253289">
        <w:rPr>
          <w:sz w:val="24"/>
          <w:szCs w:val="24"/>
        </w:rPr>
        <w:t xml:space="preserve"> переходов</w:t>
      </w:r>
      <w:r>
        <w:rPr>
          <w:sz w:val="24"/>
          <w:szCs w:val="24"/>
        </w:rPr>
        <w:t xml:space="preserve"> </w:t>
      </w:r>
      <w:r w:rsidR="00221F44">
        <w:rPr>
          <w:sz w:val="24"/>
          <w:szCs w:val="24"/>
        </w:rPr>
        <w:t xml:space="preserve">Гамова-Теллера (ГТ) </w:t>
      </w:r>
      <w:r>
        <w:rPr>
          <w:sz w:val="24"/>
          <w:szCs w:val="24"/>
        </w:rPr>
        <w:t xml:space="preserve"> преодолевается тепловыми возбуждениями, что приводит к значительному вкладу ГТ</w:t>
      </w:r>
      <w:r w:rsidR="00253289">
        <w:rPr>
          <w:sz w:val="24"/>
          <w:szCs w:val="24"/>
        </w:rPr>
        <w:t xml:space="preserve"> переходов</w:t>
      </w:r>
      <w:r>
        <w:rPr>
          <w:sz w:val="24"/>
          <w:szCs w:val="24"/>
        </w:rPr>
        <w:t xml:space="preserve"> в захват электронов. </w:t>
      </w:r>
      <w:r w:rsidR="00253289">
        <w:rPr>
          <w:sz w:val="24"/>
          <w:szCs w:val="24"/>
        </w:rPr>
        <w:t xml:space="preserve">В результате тепловой разблокировки </w:t>
      </w:r>
      <w:r>
        <w:rPr>
          <w:sz w:val="24"/>
          <w:szCs w:val="24"/>
        </w:rPr>
        <w:t>нейтро</w:t>
      </w:r>
      <w:r w:rsidR="00253289">
        <w:rPr>
          <w:sz w:val="24"/>
          <w:szCs w:val="24"/>
        </w:rPr>
        <w:t>н</w:t>
      </w:r>
      <w:r>
        <w:rPr>
          <w:sz w:val="24"/>
          <w:szCs w:val="24"/>
        </w:rPr>
        <w:t>но</w:t>
      </w:r>
      <w:r w:rsidR="00253289">
        <w:rPr>
          <w:sz w:val="24"/>
          <w:szCs w:val="24"/>
        </w:rPr>
        <w:t>-</w:t>
      </w:r>
      <w:r>
        <w:rPr>
          <w:sz w:val="24"/>
          <w:szCs w:val="24"/>
        </w:rPr>
        <w:t xml:space="preserve">избыточные ядра с </w:t>
      </w:r>
      <w:r>
        <w:rPr>
          <w:i/>
          <w:sz w:val="24"/>
          <w:szCs w:val="24"/>
        </w:rPr>
        <w:t>N</w:t>
      </w:r>
      <w:r>
        <w:rPr>
          <w:sz w:val="24"/>
          <w:szCs w:val="24"/>
        </w:rPr>
        <w:t>=50 не препятств</w:t>
      </w:r>
      <w:r w:rsidR="00221F44">
        <w:rPr>
          <w:sz w:val="24"/>
          <w:szCs w:val="24"/>
        </w:rPr>
        <w:t>уют</w:t>
      </w:r>
      <w:r>
        <w:rPr>
          <w:sz w:val="24"/>
          <w:szCs w:val="24"/>
        </w:rPr>
        <w:t xml:space="preserve"> захват</w:t>
      </w:r>
      <w:r w:rsidR="00221F44">
        <w:rPr>
          <w:sz w:val="24"/>
          <w:szCs w:val="24"/>
        </w:rPr>
        <w:t>у</w:t>
      </w:r>
      <w:r>
        <w:rPr>
          <w:sz w:val="24"/>
          <w:szCs w:val="24"/>
        </w:rPr>
        <w:t xml:space="preserve"> электронов при коллапсе сверхновой.</w:t>
      </w:r>
    </w:p>
    <w:p w14:paraId="04F3FA29" w14:textId="77777777" w:rsidR="00E82FE9" w:rsidRDefault="00E82FE9" w:rsidP="00E82FE9">
      <w:pPr>
        <w:jc w:val="both"/>
        <w:rPr>
          <w:sz w:val="24"/>
          <w:szCs w:val="24"/>
        </w:rPr>
      </w:pPr>
    </w:p>
    <w:p w14:paraId="1ED0A9FF" w14:textId="65776F10" w:rsidR="00E82FE9" w:rsidRDefault="00253289" w:rsidP="00E82FE9">
      <w:pPr>
        <w:jc w:val="both"/>
        <w:rPr>
          <w:sz w:val="24"/>
          <w:szCs w:val="24"/>
        </w:rPr>
      </w:pPr>
      <w:proofErr w:type="spellStart"/>
      <w:r>
        <w:rPr>
          <w:sz w:val="24"/>
          <w:szCs w:val="24"/>
        </w:rPr>
        <w:t>Квазичастичное</w:t>
      </w:r>
      <w:proofErr w:type="spellEnd"/>
      <w:r>
        <w:rPr>
          <w:sz w:val="24"/>
          <w:szCs w:val="24"/>
        </w:rPr>
        <w:t xml:space="preserve"> п</w:t>
      </w:r>
      <w:r w:rsidR="00E82FE9">
        <w:rPr>
          <w:sz w:val="24"/>
          <w:szCs w:val="24"/>
        </w:rPr>
        <w:t>риближение случайных фаз</w:t>
      </w:r>
      <w:r>
        <w:rPr>
          <w:sz w:val="24"/>
          <w:szCs w:val="24"/>
        </w:rPr>
        <w:t xml:space="preserve"> </w:t>
      </w:r>
      <w:r w:rsidR="00E82FE9">
        <w:rPr>
          <w:sz w:val="24"/>
          <w:szCs w:val="24"/>
        </w:rPr>
        <w:t xml:space="preserve">и кластерная модель были применены для объяснения загадки резкого снижения на два порядка </w:t>
      </w:r>
      <w:r>
        <w:rPr>
          <w:sz w:val="24"/>
          <w:szCs w:val="24"/>
        </w:rPr>
        <w:t>силы перехода</w:t>
      </w:r>
      <w:r w:rsidR="00E82FE9">
        <w:rPr>
          <w:sz w:val="24"/>
          <w:szCs w:val="24"/>
        </w:rPr>
        <w:t xml:space="preserve"> </w:t>
      </w:r>
      <w:r w:rsidR="00E82FE9">
        <w:rPr>
          <w:i/>
          <w:sz w:val="24"/>
          <w:szCs w:val="24"/>
        </w:rPr>
        <w:t>B</w:t>
      </w:r>
      <w:r w:rsidR="00E82FE9">
        <w:rPr>
          <w:sz w:val="24"/>
          <w:szCs w:val="24"/>
        </w:rPr>
        <w:t>(</w:t>
      </w:r>
      <w:r w:rsidR="00E82FE9">
        <w:rPr>
          <w:i/>
          <w:sz w:val="24"/>
          <w:szCs w:val="24"/>
        </w:rPr>
        <w:t>E</w:t>
      </w:r>
      <w:r w:rsidR="00E82FE9">
        <w:rPr>
          <w:sz w:val="24"/>
          <w:szCs w:val="24"/>
        </w:rPr>
        <w:t>1;3</w:t>
      </w:r>
      <w:r w:rsidR="00E82FE9">
        <w:rPr>
          <w:sz w:val="24"/>
          <w:szCs w:val="24"/>
          <w:vertAlign w:val="subscript"/>
        </w:rPr>
        <w:t>1</w:t>
      </w:r>
      <w:r w:rsidR="00E82FE9">
        <w:rPr>
          <w:sz w:val="24"/>
          <w:szCs w:val="24"/>
          <w:vertAlign w:val="superscript"/>
        </w:rPr>
        <w:t>-</w:t>
      </w:r>
      <w:r w:rsidR="00E82FE9">
        <w:rPr>
          <w:rFonts w:ascii="Cardo" w:eastAsia="Cardo" w:hAnsi="Cardo" w:cs="Cardo"/>
          <w:sz w:val="24"/>
          <w:szCs w:val="24"/>
        </w:rPr>
        <w:t>→2</w:t>
      </w:r>
      <w:r w:rsidR="00E82FE9">
        <w:rPr>
          <w:sz w:val="24"/>
          <w:szCs w:val="24"/>
          <w:vertAlign w:val="subscript"/>
        </w:rPr>
        <w:t>1</w:t>
      </w:r>
      <w:r w:rsidR="00E82FE9">
        <w:rPr>
          <w:sz w:val="24"/>
          <w:szCs w:val="24"/>
          <w:vertAlign w:val="superscript"/>
        </w:rPr>
        <w:t>+</w:t>
      </w:r>
      <w:r w:rsidR="00E82FE9">
        <w:rPr>
          <w:sz w:val="24"/>
          <w:szCs w:val="24"/>
        </w:rPr>
        <w:t xml:space="preserve">) вдоль </w:t>
      </w:r>
      <w:r>
        <w:rPr>
          <w:sz w:val="24"/>
          <w:szCs w:val="24"/>
        </w:rPr>
        <w:t xml:space="preserve">цепочки </w:t>
      </w:r>
      <w:r w:rsidR="00E82FE9">
        <w:rPr>
          <w:sz w:val="24"/>
          <w:szCs w:val="24"/>
        </w:rPr>
        <w:t>изотоп</w:t>
      </w:r>
      <w:r>
        <w:rPr>
          <w:sz w:val="24"/>
          <w:szCs w:val="24"/>
        </w:rPr>
        <w:t xml:space="preserve">ов </w:t>
      </w:r>
      <w:proofErr w:type="spellStart"/>
      <w:r w:rsidR="00E82FE9">
        <w:rPr>
          <w:sz w:val="24"/>
          <w:szCs w:val="24"/>
        </w:rPr>
        <w:t>Mo</w:t>
      </w:r>
      <w:proofErr w:type="spellEnd"/>
      <w:r w:rsidR="00E82FE9">
        <w:rPr>
          <w:sz w:val="24"/>
          <w:szCs w:val="24"/>
        </w:rPr>
        <w:t>. Обе модели воспроизводят тенденцию и предсказывают, что это резкое</w:t>
      </w:r>
      <w:r>
        <w:rPr>
          <w:sz w:val="24"/>
          <w:szCs w:val="24"/>
        </w:rPr>
        <w:t xml:space="preserve"> снижение</w:t>
      </w:r>
      <w:r w:rsidR="00E82FE9">
        <w:rPr>
          <w:sz w:val="24"/>
          <w:szCs w:val="24"/>
        </w:rPr>
        <w:t xml:space="preserve"> связано с эффектом интерференции между вкладами нейтронов и протонов в матричный элемент перехода</w:t>
      </w:r>
      <w:r w:rsidR="00E82FE9">
        <w:rPr>
          <w:i/>
          <w:sz w:val="24"/>
          <w:szCs w:val="24"/>
        </w:rPr>
        <w:t xml:space="preserve"> E</w:t>
      </w:r>
      <w:r w:rsidR="00E82FE9">
        <w:rPr>
          <w:sz w:val="24"/>
          <w:szCs w:val="24"/>
        </w:rPr>
        <w:t>1.</w:t>
      </w:r>
    </w:p>
    <w:p w14:paraId="461670D5" w14:textId="77777777" w:rsidR="00E82FE9" w:rsidRDefault="00E82FE9" w:rsidP="00E82FE9">
      <w:pPr>
        <w:jc w:val="both"/>
        <w:rPr>
          <w:sz w:val="24"/>
          <w:szCs w:val="24"/>
        </w:rPr>
      </w:pPr>
    </w:p>
    <w:p w14:paraId="65F36302" w14:textId="5FBC9BCC" w:rsidR="00E82FE9" w:rsidRDefault="00E82FE9" w:rsidP="00E82FE9">
      <w:pPr>
        <w:jc w:val="both"/>
        <w:rPr>
          <w:sz w:val="24"/>
          <w:szCs w:val="24"/>
        </w:rPr>
      </w:pPr>
      <w:r>
        <w:rPr>
          <w:sz w:val="24"/>
          <w:szCs w:val="24"/>
        </w:rPr>
        <w:t>Исследован</w:t>
      </w:r>
      <w:r>
        <w:rPr>
          <w:sz w:val="24"/>
          <w:szCs w:val="24"/>
          <w:vertAlign w:val="superscript"/>
        </w:rPr>
        <w:t xml:space="preserve"> </w:t>
      </w:r>
      <w:r>
        <w:rPr>
          <w:sz w:val="24"/>
          <w:szCs w:val="24"/>
        </w:rPr>
        <w:t>спектр 1</w:t>
      </w:r>
      <w:r>
        <w:rPr>
          <w:sz w:val="24"/>
          <w:szCs w:val="24"/>
          <w:vertAlign w:val="superscript"/>
        </w:rPr>
        <w:t>+</w:t>
      </w:r>
      <w:r>
        <w:rPr>
          <w:sz w:val="24"/>
          <w:szCs w:val="24"/>
        </w:rPr>
        <w:t xml:space="preserve"> состояний в </w:t>
      </w:r>
      <w:r>
        <w:rPr>
          <w:sz w:val="24"/>
          <w:szCs w:val="24"/>
          <w:vertAlign w:val="superscript"/>
        </w:rPr>
        <w:t>130</w:t>
      </w:r>
      <w:r>
        <w:rPr>
          <w:sz w:val="24"/>
          <w:szCs w:val="24"/>
        </w:rPr>
        <w:t xml:space="preserve">In, заселяемых </w:t>
      </w:r>
      <w:r w:rsidR="00253289">
        <w:rPr>
          <w:sz w:val="24"/>
          <w:szCs w:val="24"/>
        </w:rPr>
        <w:t>при</w:t>
      </w:r>
      <w:r>
        <w:rPr>
          <w:sz w:val="24"/>
          <w:szCs w:val="24"/>
        </w:rPr>
        <w:t xml:space="preserve"> </w:t>
      </w:r>
      <w:r>
        <w:rPr>
          <w:i/>
          <w:sz w:val="24"/>
          <w:szCs w:val="24"/>
        </w:rPr>
        <w:t>β</w:t>
      </w:r>
      <w:r>
        <w:rPr>
          <w:sz w:val="24"/>
          <w:szCs w:val="24"/>
        </w:rPr>
        <w:t xml:space="preserve">-распаде </w:t>
      </w:r>
      <w:r>
        <w:rPr>
          <w:sz w:val="24"/>
          <w:szCs w:val="24"/>
          <w:vertAlign w:val="superscript"/>
        </w:rPr>
        <w:t>130</w:t>
      </w:r>
      <w:r>
        <w:rPr>
          <w:sz w:val="24"/>
          <w:szCs w:val="24"/>
        </w:rPr>
        <w:t xml:space="preserve">Cd. Связь между одно- и </w:t>
      </w:r>
      <w:proofErr w:type="spellStart"/>
      <w:r>
        <w:rPr>
          <w:sz w:val="24"/>
          <w:szCs w:val="24"/>
        </w:rPr>
        <w:t>двухфононными</w:t>
      </w:r>
      <w:proofErr w:type="spellEnd"/>
      <w:r>
        <w:rPr>
          <w:sz w:val="24"/>
          <w:szCs w:val="24"/>
        </w:rPr>
        <w:t xml:space="preserve"> компонентами в волновых функциях состояний 1</w:t>
      </w:r>
      <w:r>
        <w:rPr>
          <w:sz w:val="24"/>
          <w:szCs w:val="24"/>
          <w:vertAlign w:val="superscript"/>
        </w:rPr>
        <w:t>+</w:t>
      </w:r>
      <w:r>
        <w:rPr>
          <w:sz w:val="24"/>
          <w:szCs w:val="24"/>
        </w:rPr>
        <w:t xml:space="preserve"> учитывалась в рамках микроскопической модели, основанной на взаимодействии </w:t>
      </w:r>
      <w:proofErr w:type="spellStart"/>
      <w:r>
        <w:rPr>
          <w:sz w:val="24"/>
          <w:szCs w:val="24"/>
        </w:rPr>
        <w:t>Скирма</w:t>
      </w:r>
      <w:proofErr w:type="spellEnd"/>
      <w:r>
        <w:rPr>
          <w:sz w:val="24"/>
          <w:szCs w:val="24"/>
        </w:rPr>
        <w:t xml:space="preserve">. </w:t>
      </w:r>
      <w:r w:rsidR="006F2889">
        <w:rPr>
          <w:sz w:val="24"/>
          <w:szCs w:val="24"/>
        </w:rPr>
        <w:t>Показано, что д</w:t>
      </w:r>
      <w:r>
        <w:rPr>
          <w:sz w:val="24"/>
          <w:szCs w:val="24"/>
        </w:rPr>
        <w:t>оминирующий вклад в дополнительные 1</w:t>
      </w:r>
      <w:r>
        <w:rPr>
          <w:sz w:val="24"/>
          <w:szCs w:val="24"/>
          <w:vertAlign w:val="superscript"/>
        </w:rPr>
        <w:t>+</w:t>
      </w:r>
      <w:r>
        <w:rPr>
          <w:sz w:val="24"/>
          <w:szCs w:val="24"/>
        </w:rPr>
        <w:t xml:space="preserve"> состояния вносят </w:t>
      </w:r>
      <w:proofErr w:type="spellStart"/>
      <w:r>
        <w:rPr>
          <w:sz w:val="24"/>
          <w:szCs w:val="24"/>
        </w:rPr>
        <w:t>двухфононные</w:t>
      </w:r>
      <w:proofErr w:type="spellEnd"/>
      <w:r>
        <w:rPr>
          <w:sz w:val="24"/>
          <w:szCs w:val="24"/>
        </w:rPr>
        <w:t xml:space="preserve"> конфигурации [3</w:t>
      </w:r>
      <w:r>
        <w:rPr>
          <w:sz w:val="24"/>
          <w:szCs w:val="24"/>
          <w:vertAlign w:val="superscript"/>
        </w:rPr>
        <w:t xml:space="preserve">+ </w:t>
      </w:r>
      <w:r>
        <w:rPr>
          <w:rFonts w:ascii="Gungsuh" w:eastAsia="Gungsuh" w:hAnsi="Gungsuh" w:cs="Gungsuh"/>
          <w:sz w:val="24"/>
          <w:szCs w:val="24"/>
        </w:rPr>
        <w:t xml:space="preserve">⊗ </w:t>
      </w:r>
      <w:r>
        <w:rPr>
          <w:sz w:val="24"/>
          <w:szCs w:val="24"/>
        </w:rPr>
        <w:t>2</w:t>
      </w:r>
      <w:r>
        <w:rPr>
          <w:sz w:val="24"/>
          <w:szCs w:val="24"/>
          <w:vertAlign w:val="superscript"/>
        </w:rPr>
        <w:t>+</w:t>
      </w:r>
      <w:r>
        <w:rPr>
          <w:sz w:val="24"/>
          <w:szCs w:val="24"/>
        </w:rPr>
        <w:t xml:space="preserve">], построенные из </w:t>
      </w:r>
      <w:r w:rsidR="006F2889">
        <w:rPr>
          <w:sz w:val="24"/>
          <w:szCs w:val="24"/>
        </w:rPr>
        <w:t xml:space="preserve">зарядово-обменных </w:t>
      </w:r>
      <w:r w:rsidR="00221F44">
        <w:rPr>
          <w:sz w:val="24"/>
          <w:szCs w:val="24"/>
        </w:rPr>
        <w:t>3</w:t>
      </w:r>
      <w:r w:rsidR="00221F44">
        <w:rPr>
          <w:sz w:val="24"/>
          <w:szCs w:val="24"/>
          <w:vertAlign w:val="superscript"/>
        </w:rPr>
        <w:t xml:space="preserve">+ </w:t>
      </w:r>
      <w:r>
        <w:rPr>
          <w:sz w:val="24"/>
          <w:szCs w:val="24"/>
        </w:rPr>
        <w:t xml:space="preserve">фононов. Была обнаружена корреляция между </w:t>
      </w:r>
      <w:r w:rsidR="006F2889">
        <w:rPr>
          <w:sz w:val="24"/>
          <w:szCs w:val="24"/>
        </w:rPr>
        <w:t xml:space="preserve">силой </w:t>
      </w:r>
      <w:r>
        <w:rPr>
          <w:sz w:val="24"/>
          <w:szCs w:val="24"/>
        </w:rPr>
        <w:t>низколежащи</w:t>
      </w:r>
      <w:r w:rsidR="006F2889">
        <w:rPr>
          <w:sz w:val="24"/>
          <w:szCs w:val="24"/>
        </w:rPr>
        <w:t xml:space="preserve">х </w:t>
      </w:r>
      <w:r>
        <w:rPr>
          <w:i/>
          <w:sz w:val="24"/>
          <w:szCs w:val="24"/>
        </w:rPr>
        <w:t>E</w:t>
      </w:r>
      <w:r>
        <w:rPr>
          <w:sz w:val="24"/>
          <w:szCs w:val="24"/>
        </w:rPr>
        <w:t>2 переходов в</w:t>
      </w:r>
      <w:r>
        <w:rPr>
          <w:i/>
          <w:sz w:val="24"/>
          <w:szCs w:val="24"/>
        </w:rPr>
        <w:t xml:space="preserve"> </w:t>
      </w:r>
      <w:r>
        <w:rPr>
          <w:sz w:val="24"/>
          <w:szCs w:val="24"/>
        </w:rPr>
        <w:t xml:space="preserve">родительских </w:t>
      </w:r>
      <w:r>
        <w:rPr>
          <w:sz w:val="24"/>
          <w:szCs w:val="24"/>
          <w:vertAlign w:val="superscript"/>
        </w:rPr>
        <w:t>126,128,130</w:t>
      </w:r>
      <w:r>
        <w:rPr>
          <w:sz w:val="24"/>
          <w:szCs w:val="24"/>
        </w:rPr>
        <w:t xml:space="preserve">In и дочерних </w:t>
      </w:r>
      <w:r>
        <w:rPr>
          <w:sz w:val="24"/>
          <w:szCs w:val="24"/>
          <w:vertAlign w:val="superscript"/>
        </w:rPr>
        <w:t>126,128,130</w:t>
      </w:r>
      <w:r>
        <w:rPr>
          <w:sz w:val="24"/>
          <w:szCs w:val="24"/>
        </w:rPr>
        <w:t>Cd ядрах.</w:t>
      </w:r>
    </w:p>
    <w:p w14:paraId="452A3671" w14:textId="77777777" w:rsidR="00E82FE9" w:rsidRDefault="00E82FE9" w:rsidP="00E82FE9">
      <w:pPr>
        <w:jc w:val="both"/>
        <w:rPr>
          <w:sz w:val="24"/>
          <w:szCs w:val="24"/>
        </w:rPr>
      </w:pPr>
    </w:p>
    <w:p w14:paraId="7F776A68" w14:textId="2D9F5782" w:rsidR="00E82FE9" w:rsidRPr="006D31D1" w:rsidRDefault="00E82FE9" w:rsidP="00E82FE9">
      <w:pPr>
        <w:jc w:val="both"/>
        <w:rPr>
          <w:sz w:val="24"/>
          <w:szCs w:val="24"/>
        </w:rPr>
      </w:pPr>
      <w:r>
        <w:rPr>
          <w:sz w:val="24"/>
          <w:szCs w:val="24"/>
        </w:rPr>
        <w:t>Для описания ширин дипольных распадов разработана модель, в</w:t>
      </w:r>
      <w:r w:rsidR="00734BDA">
        <w:rPr>
          <w:sz w:val="24"/>
          <w:szCs w:val="24"/>
        </w:rPr>
        <w:t xml:space="preserve"> рамках</w:t>
      </w:r>
      <w:r>
        <w:rPr>
          <w:sz w:val="24"/>
          <w:szCs w:val="24"/>
        </w:rPr>
        <w:t xml:space="preserve"> которой можно аналитически оценить зависящий от энергии сдвиг </w:t>
      </w:r>
      <w:proofErr w:type="spellStart"/>
      <w:r>
        <w:rPr>
          <w:sz w:val="24"/>
          <w:szCs w:val="24"/>
        </w:rPr>
        <w:t>однофононных</w:t>
      </w:r>
      <w:proofErr w:type="spellEnd"/>
      <w:r>
        <w:rPr>
          <w:sz w:val="24"/>
          <w:szCs w:val="24"/>
        </w:rPr>
        <w:t xml:space="preserve"> состояний, возникающий </w:t>
      </w:r>
      <w:r w:rsidR="00734BDA">
        <w:rPr>
          <w:sz w:val="24"/>
          <w:szCs w:val="24"/>
        </w:rPr>
        <w:t>благодаря</w:t>
      </w:r>
      <w:r>
        <w:rPr>
          <w:sz w:val="24"/>
          <w:szCs w:val="24"/>
        </w:rPr>
        <w:t xml:space="preserve"> связи этих состояний со сложными конфигурациями. </w:t>
      </w:r>
      <w:r w:rsidR="00734BDA">
        <w:rPr>
          <w:sz w:val="24"/>
          <w:szCs w:val="24"/>
        </w:rPr>
        <w:t>Полученные результаты хорошо согласуются с результатами микроскопических расч</w:t>
      </w:r>
      <w:r w:rsidR="006D31D1">
        <w:rPr>
          <w:sz w:val="24"/>
          <w:szCs w:val="24"/>
        </w:rPr>
        <w:t xml:space="preserve">ётов для ядер вблизи </w:t>
      </w:r>
      <w:r w:rsidR="006D31D1" w:rsidRPr="006D31D1">
        <w:rPr>
          <w:sz w:val="24"/>
          <w:szCs w:val="24"/>
          <w:vertAlign w:val="superscript"/>
        </w:rPr>
        <w:t>208</w:t>
      </w:r>
      <w:r w:rsidR="006D31D1">
        <w:rPr>
          <w:sz w:val="24"/>
          <w:szCs w:val="24"/>
          <w:lang w:val="en-US"/>
        </w:rPr>
        <w:t>Pb</w:t>
      </w:r>
      <w:r w:rsidR="006D31D1" w:rsidRPr="006D31D1">
        <w:rPr>
          <w:sz w:val="24"/>
          <w:szCs w:val="24"/>
        </w:rPr>
        <w:t>.</w:t>
      </w:r>
    </w:p>
    <w:p w14:paraId="233A246C" w14:textId="77777777" w:rsidR="00E82FE9" w:rsidRDefault="00E82FE9" w:rsidP="00E82FE9">
      <w:pPr>
        <w:jc w:val="both"/>
        <w:rPr>
          <w:sz w:val="24"/>
          <w:szCs w:val="24"/>
        </w:rPr>
      </w:pPr>
    </w:p>
    <w:p w14:paraId="08941AD4" w14:textId="45188BEE" w:rsidR="00E82FE9" w:rsidRDefault="006D31D1" w:rsidP="00E82FE9">
      <w:pPr>
        <w:jc w:val="both"/>
        <w:rPr>
          <w:sz w:val="24"/>
          <w:szCs w:val="24"/>
        </w:rPr>
      </w:pPr>
      <w:r>
        <w:rPr>
          <w:sz w:val="24"/>
          <w:szCs w:val="24"/>
        </w:rPr>
        <w:t>С</w:t>
      </w:r>
      <w:r w:rsidR="00E82FE9">
        <w:rPr>
          <w:sz w:val="24"/>
          <w:szCs w:val="24"/>
        </w:rPr>
        <w:t xml:space="preserve">амосогласованный подход, основанный на </w:t>
      </w:r>
      <w:proofErr w:type="spellStart"/>
      <w:r w:rsidR="00E82FE9">
        <w:rPr>
          <w:sz w:val="24"/>
          <w:szCs w:val="24"/>
        </w:rPr>
        <w:t>квазичастичном</w:t>
      </w:r>
      <w:proofErr w:type="spellEnd"/>
      <w:r w:rsidR="00E82FE9">
        <w:rPr>
          <w:sz w:val="24"/>
          <w:szCs w:val="24"/>
        </w:rPr>
        <w:t xml:space="preserve"> приближении </w:t>
      </w:r>
      <w:r>
        <w:rPr>
          <w:sz w:val="24"/>
          <w:szCs w:val="24"/>
        </w:rPr>
        <w:t>случайных</w:t>
      </w:r>
      <w:r w:rsidR="00E82FE9">
        <w:rPr>
          <w:sz w:val="24"/>
          <w:szCs w:val="24"/>
        </w:rPr>
        <w:t xml:space="preserve"> фаз</w:t>
      </w:r>
      <w:r>
        <w:rPr>
          <w:sz w:val="24"/>
          <w:szCs w:val="24"/>
        </w:rPr>
        <w:t xml:space="preserve"> для </w:t>
      </w:r>
      <w:r w:rsidR="00E82FE9">
        <w:rPr>
          <w:sz w:val="24"/>
          <w:szCs w:val="24"/>
        </w:rPr>
        <w:t>взаимодействи</w:t>
      </w:r>
      <w:r>
        <w:rPr>
          <w:sz w:val="24"/>
          <w:szCs w:val="24"/>
        </w:rPr>
        <w:t>я</w:t>
      </w:r>
      <w:r w:rsidR="00E82FE9">
        <w:rPr>
          <w:sz w:val="24"/>
          <w:szCs w:val="24"/>
        </w:rPr>
        <w:t xml:space="preserve"> </w:t>
      </w:r>
      <w:proofErr w:type="spellStart"/>
      <w:r w:rsidR="00E82FE9">
        <w:rPr>
          <w:sz w:val="24"/>
          <w:szCs w:val="24"/>
        </w:rPr>
        <w:t>Скирма</w:t>
      </w:r>
      <w:proofErr w:type="spellEnd"/>
      <w:r w:rsidR="00E82FE9">
        <w:rPr>
          <w:sz w:val="24"/>
          <w:szCs w:val="24"/>
        </w:rPr>
        <w:t xml:space="preserve"> и учитывающий связь со сложными конфигурациями</w:t>
      </w:r>
      <w:r>
        <w:rPr>
          <w:sz w:val="24"/>
          <w:szCs w:val="24"/>
        </w:rPr>
        <w:t>,</w:t>
      </w:r>
      <w:r w:rsidR="00E82FE9">
        <w:rPr>
          <w:sz w:val="24"/>
          <w:szCs w:val="24"/>
        </w:rPr>
        <w:t xml:space="preserve"> </w:t>
      </w:r>
      <w:r>
        <w:rPr>
          <w:sz w:val="24"/>
          <w:szCs w:val="24"/>
        </w:rPr>
        <w:t>был обобщен</w:t>
      </w:r>
      <w:r w:rsidRPr="006D31D1">
        <w:rPr>
          <w:sz w:val="24"/>
          <w:szCs w:val="24"/>
        </w:rPr>
        <w:t xml:space="preserve"> </w:t>
      </w:r>
      <w:r>
        <w:rPr>
          <w:sz w:val="24"/>
          <w:szCs w:val="24"/>
        </w:rPr>
        <w:t xml:space="preserve">для описания процесса двойного </w:t>
      </w:r>
      <w:r>
        <w:rPr>
          <w:i/>
          <w:sz w:val="24"/>
          <w:szCs w:val="24"/>
        </w:rPr>
        <w:t>γ</w:t>
      </w:r>
      <w:r>
        <w:rPr>
          <w:sz w:val="24"/>
          <w:szCs w:val="24"/>
        </w:rPr>
        <w:t xml:space="preserve">-распада четно-четных ядер. </w:t>
      </w:r>
      <w:r w:rsidR="00E82FE9">
        <w:rPr>
          <w:sz w:val="24"/>
          <w:szCs w:val="24"/>
        </w:rPr>
        <w:t xml:space="preserve">Впервые изучен </w:t>
      </w:r>
      <w:r>
        <w:rPr>
          <w:sz w:val="24"/>
          <w:szCs w:val="24"/>
        </w:rPr>
        <w:t xml:space="preserve">двойной </w:t>
      </w:r>
      <w:r w:rsidR="00E82FE9">
        <w:rPr>
          <w:i/>
          <w:sz w:val="24"/>
          <w:szCs w:val="24"/>
        </w:rPr>
        <w:t>γ</w:t>
      </w:r>
      <w:r w:rsidR="00E82FE9">
        <w:rPr>
          <w:sz w:val="24"/>
          <w:szCs w:val="24"/>
        </w:rPr>
        <w:t xml:space="preserve">-распад первого квадрупольного состояния дважды магического ядра </w:t>
      </w:r>
      <w:r w:rsidR="00E82FE9">
        <w:rPr>
          <w:sz w:val="24"/>
          <w:szCs w:val="24"/>
          <w:vertAlign w:val="superscript"/>
        </w:rPr>
        <w:t>48</w:t>
      </w:r>
      <w:r w:rsidR="00E82FE9">
        <w:rPr>
          <w:sz w:val="24"/>
          <w:szCs w:val="24"/>
        </w:rPr>
        <w:t>Ca, который мо</w:t>
      </w:r>
      <w:r>
        <w:rPr>
          <w:sz w:val="24"/>
          <w:szCs w:val="24"/>
        </w:rPr>
        <w:t>жет</w:t>
      </w:r>
      <w:r w:rsidR="00E82FE9">
        <w:rPr>
          <w:sz w:val="24"/>
          <w:szCs w:val="24"/>
        </w:rPr>
        <w:t xml:space="preserve"> протекать в конкуренции с один</w:t>
      </w:r>
      <w:r>
        <w:rPr>
          <w:sz w:val="24"/>
          <w:szCs w:val="24"/>
        </w:rPr>
        <w:t>арным</w:t>
      </w:r>
      <w:r w:rsidR="00E82FE9">
        <w:rPr>
          <w:sz w:val="24"/>
          <w:szCs w:val="24"/>
        </w:rPr>
        <w:t xml:space="preserve"> </w:t>
      </w:r>
      <w:r w:rsidR="00E82FE9">
        <w:rPr>
          <w:i/>
          <w:sz w:val="24"/>
          <w:szCs w:val="24"/>
        </w:rPr>
        <w:t>γ</w:t>
      </w:r>
      <w:r w:rsidR="00E82FE9">
        <w:rPr>
          <w:sz w:val="24"/>
          <w:szCs w:val="24"/>
        </w:rPr>
        <w:t>-распадом. Показано, что ширина</w:t>
      </w:r>
      <w:r>
        <w:rPr>
          <w:sz w:val="24"/>
          <w:szCs w:val="24"/>
        </w:rPr>
        <w:t xml:space="preserve"> двойного</w:t>
      </w:r>
      <w:r w:rsidR="00E82FE9">
        <w:rPr>
          <w:sz w:val="24"/>
          <w:szCs w:val="24"/>
        </w:rPr>
        <w:t xml:space="preserve"> </w:t>
      </w:r>
      <w:r w:rsidR="00E82FE9">
        <w:rPr>
          <w:i/>
          <w:sz w:val="24"/>
          <w:szCs w:val="24"/>
        </w:rPr>
        <w:t>γ</w:t>
      </w:r>
      <w:r w:rsidR="00E82FE9">
        <w:rPr>
          <w:sz w:val="24"/>
          <w:szCs w:val="24"/>
        </w:rPr>
        <w:t xml:space="preserve">-распада чувствительна к </w:t>
      </w:r>
      <w:r>
        <w:rPr>
          <w:sz w:val="24"/>
          <w:szCs w:val="24"/>
        </w:rPr>
        <w:t>смешиванию</w:t>
      </w:r>
      <w:r w:rsidR="00E82FE9">
        <w:rPr>
          <w:sz w:val="24"/>
          <w:szCs w:val="24"/>
        </w:rPr>
        <w:t xml:space="preserve"> простых и сложных конфигураций в области гигантского дипольного резонанса. Полученная оценка вероятности </w:t>
      </w:r>
      <w:r>
        <w:rPr>
          <w:sz w:val="24"/>
          <w:szCs w:val="24"/>
        </w:rPr>
        <w:t xml:space="preserve">двойного </w:t>
      </w:r>
      <w:r w:rsidR="00E82FE9">
        <w:rPr>
          <w:i/>
          <w:sz w:val="24"/>
          <w:szCs w:val="24"/>
        </w:rPr>
        <w:t>γ</w:t>
      </w:r>
      <w:r w:rsidR="00E82FE9">
        <w:rPr>
          <w:sz w:val="24"/>
          <w:szCs w:val="24"/>
        </w:rPr>
        <w:t>-распада 3×10</w:t>
      </w:r>
      <w:r w:rsidR="00E82FE9">
        <w:rPr>
          <w:sz w:val="24"/>
          <w:szCs w:val="24"/>
          <w:vertAlign w:val="superscript"/>
        </w:rPr>
        <w:t>-8</w:t>
      </w:r>
      <w:r w:rsidR="00E82FE9">
        <w:rPr>
          <w:sz w:val="24"/>
          <w:szCs w:val="24"/>
        </w:rPr>
        <w:t xml:space="preserve"> может быть проверена экспериментально.</w:t>
      </w:r>
    </w:p>
    <w:p w14:paraId="34D5F774" w14:textId="77777777" w:rsidR="00E82FE9" w:rsidRDefault="00E82FE9" w:rsidP="00E82FE9">
      <w:pPr>
        <w:jc w:val="both"/>
        <w:rPr>
          <w:sz w:val="24"/>
          <w:szCs w:val="24"/>
        </w:rPr>
      </w:pPr>
    </w:p>
    <w:p w14:paraId="0F82FF13" w14:textId="3273073D" w:rsidR="00E82FE9" w:rsidRDefault="00E82FE9" w:rsidP="00E82FE9">
      <w:pPr>
        <w:jc w:val="both"/>
        <w:rPr>
          <w:sz w:val="24"/>
          <w:szCs w:val="24"/>
        </w:rPr>
      </w:pPr>
      <w:r>
        <w:rPr>
          <w:sz w:val="24"/>
          <w:szCs w:val="24"/>
        </w:rPr>
        <w:lastRenderedPageBreak/>
        <w:t>Недавн</w:t>
      </w:r>
      <w:r w:rsidR="00CD0CC7">
        <w:rPr>
          <w:sz w:val="24"/>
          <w:szCs w:val="24"/>
        </w:rPr>
        <w:t xml:space="preserve">ие </w:t>
      </w:r>
      <w:r>
        <w:rPr>
          <w:sz w:val="24"/>
          <w:szCs w:val="24"/>
        </w:rPr>
        <w:t>(</w:t>
      </w:r>
      <w:r>
        <w:rPr>
          <w:i/>
          <w:sz w:val="24"/>
          <w:szCs w:val="24"/>
        </w:rPr>
        <w:t>α,α′</w:t>
      </w:r>
      <w:r>
        <w:rPr>
          <w:sz w:val="24"/>
          <w:szCs w:val="24"/>
        </w:rPr>
        <w:t>) данные о</w:t>
      </w:r>
      <w:r w:rsidR="00CD0CC7">
        <w:rPr>
          <w:sz w:val="24"/>
          <w:szCs w:val="24"/>
        </w:rPr>
        <w:t xml:space="preserve"> свойствах</w:t>
      </w:r>
      <w:r>
        <w:rPr>
          <w:sz w:val="24"/>
          <w:szCs w:val="24"/>
        </w:rPr>
        <w:t xml:space="preserve"> </w:t>
      </w:r>
      <w:proofErr w:type="spellStart"/>
      <w:r>
        <w:rPr>
          <w:sz w:val="24"/>
          <w:szCs w:val="24"/>
        </w:rPr>
        <w:t>изоскалярно</w:t>
      </w:r>
      <w:r w:rsidR="00CD0CC7">
        <w:rPr>
          <w:sz w:val="24"/>
          <w:szCs w:val="24"/>
        </w:rPr>
        <w:t>го</w:t>
      </w:r>
      <w:proofErr w:type="spellEnd"/>
      <w:r>
        <w:rPr>
          <w:sz w:val="24"/>
          <w:szCs w:val="24"/>
        </w:rPr>
        <w:t xml:space="preserve"> гигантско</w:t>
      </w:r>
      <w:r w:rsidR="00CD0CC7">
        <w:rPr>
          <w:sz w:val="24"/>
          <w:szCs w:val="24"/>
        </w:rPr>
        <w:t>го</w:t>
      </w:r>
      <w:r>
        <w:rPr>
          <w:sz w:val="24"/>
          <w:szCs w:val="24"/>
        </w:rPr>
        <w:t xml:space="preserve"> монопольно</w:t>
      </w:r>
      <w:r w:rsidR="00CD0CC7">
        <w:rPr>
          <w:sz w:val="24"/>
          <w:szCs w:val="24"/>
        </w:rPr>
        <w:t>го</w:t>
      </w:r>
      <w:r>
        <w:rPr>
          <w:sz w:val="24"/>
          <w:szCs w:val="24"/>
        </w:rPr>
        <w:t xml:space="preserve"> резонанс</w:t>
      </w:r>
      <w:r w:rsidR="00CD0CC7">
        <w:rPr>
          <w:sz w:val="24"/>
          <w:szCs w:val="24"/>
        </w:rPr>
        <w:t>а</w:t>
      </w:r>
      <w:r>
        <w:rPr>
          <w:sz w:val="24"/>
          <w:szCs w:val="24"/>
        </w:rPr>
        <w:t xml:space="preserve"> </w:t>
      </w:r>
      <w:r w:rsidR="00CD0CC7">
        <w:rPr>
          <w:sz w:val="24"/>
          <w:szCs w:val="24"/>
        </w:rPr>
        <w:t>(</w:t>
      </w:r>
      <w:r w:rsidR="00C30747">
        <w:rPr>
          <w:sz w:val="24"/>
          <w:szCs w:val="24"/>
        </w:rPr>
        <w:t>ИСГМР</w:t>
      </w:r>
      <w:r w:rsidR="00CD0CC7" w:rsidRPr="00CD0CC7">
        <w:rPr>
          <w:sz w:val="24"/>
          <w:szCs w:val="24"/>
        </w:rPr>
        <w:t xml:space="preserve">) </w:t>
      </w:r>
      <w:r>
        <w:rPr>
          <w:sz w:val="24"/>
          <w:szCs w:val="24"/>
        </w:rPr>
        <w:t xml:space="preserve">и </w:t>
      </w:r>
      <w:proofErr w:type="spellStart"/>
      <w:r>
        <w:rPr>
          <w:sz w:val="24"/>
          <w:szCs w:val="24"/>
        </w:rPr>
        <w:t>изоскалярно</w:t>
      </w:r>
      <w:r w:rsidR="00CD0CC7">
        <w:rPr>
          <w:sz w:val="24"/>
          <w:szCs w:val="24"/>
        </w:rPr>
        <w:t>го</w:t>
      </w:r>
      <w:proofErr w:type="spellEnd"/>
      <w:r>
        <w:rPr>
          <w:sz w:val="24"/>
          <w:szCs w:val="24"/>
        </w:rPr>
        <w:t xml:space="preserve"> гигантско</w:t>
      </w:r>
      <w:r w:rsidR="00CD0CC7">
        <w:rPr>
          <w:sz w:val="24"/>
          <w:szCs w:val="24"/>
        </w:rPr>
        <w:t>го</w:t>
      </w:r>
      <w:r>
        <w:rPr>
          <w:sz w:val="24"/>
          <w:szCs w:val="24"/>
        </w:rPr>
        <w:t xml:space="preserve"> квадрупольно</w:t>
      </w:r>
      <w:r w:rsidR="00CD0CC7">
        <w:rPr>
          <w:sz w:val="24"/>
          <w:szCs w:val="24"/>
        </w:rPr>
        <w:t>го</w:t>
      </w:r>
      <w:r>
        <w:rPr>
          <w:sz w:val="24"/>
          <w:szCs w:val="24"/>
        </w:rPr>
        <w:t xml:space="preserve"> резонанс</w:t>
      </w:r>
      <w:r w:rsidR="00CD0CC7">
        <w:rPr>
          <w:sz w:val="24"/>
          <w:szCs w:val="24"/>
        </w:rPr>
        <w:t xml:space="preserve">а </w:t>
      </w:r>
      <w:r w:rsidR="00CD0CC7" w:rsidRPr="00CD0CC7">
        <w:rPr>
          <w:sz w:val="24"/>
          <w:szCs w:val="24"/>
        </w:rPr>
        <w:t>(</w:t>
      </w:r>
      <w:r w:rsidR="00CD0CC7">
        <w:rPr>
          <w:sz w:val="24"/>
          <w:szCs w:val="24"/>
        </w:rPr>
        <w:t>ИСГ</w:t>
      </w:r>
      <w:r w:rsidR="00C30747">
        <w:rPr>
          <w:sz w:val="24"/>
          <w:szCs w:val="24"/>
        </w:rPr>
        <w:t>К</w:t>
      </w:r>
      <w:r w:rsidR="00CD0CC7">
        <w:rPr>
          <w:sz w:val="24"/>
          <w:szCs w:val="24"/>
        </w:rPr>
        <w:t>Р)</w:t>
      </w:r>
      <w:r>
        <w:rPr>
          <w:sz w:val="24"/>
          <w:szCs w:val="24"/>
        </w:rPr>
        <w:t xml:space="preserve"> в </w:t>
      </w:r>
      <w:r>
        <w:rPr>
          <w:sz w:val="24"/>
          <w:szCs w:val="24"/>
          <w:vertAlign w:val="superscript"/>
        </w:rPr>
        <w:t>92,94,96,98,100</w:t>
      </w:r>
      <w:r>
        <w:rPr>
          <w:sz w:val="24"/>
          <w:szCs w:val="24"/>
        </w:rPr>
        <w:t xml:space="preserve">Mo проанализированы </w:t>
      </w:r>
      <w:r w:rsidR="00CD0CC7">
        <w:rPr>
          <w:sz w:val="24"/>
          <w:szCs w:val="24"/>
        </w:rPr>
        <w:t>с помощью п</w:t>
      </w:r>
      <w:r>
        <w:rPr>
          <w:sz w:val="24"/>
          <w:szCs w:val="24"/>
        </w:rPr>
        <w:t>олностью самосогласованн</w:t>
      </w:r>
      <w:r w:rsidR="00CD0CC7">
        <w:rPr>
          <w:sz w:val="24"/>
          <w:szCs w:val="24"/>
        </w:rPr>
        <w:t xml:space="preserve">ых расчётов на основе </w:t>
      </w:r>
      <w:proofErr w:type="spellStart"/>
      <w:r>
        <w:rPr>
          <w:sz w:val="24"/>
          <w:szCs w:val="24"/>
        </w:rPr>
        <w:t>квазичастичного</w:t>
      </w:r>
      <w:proofErr w:type="spellEnd"/>
      <w:r>
        <w:rPr>
          <w:sz w:val="24"/>
          <w:szCs w:val="24"/>
        </w:rPr>
        <w:t xml:space="preserve"> </w:t>
      </w:r>
      <w:r w:rsidR="00CD0CC7">
        <w:rPr>
          <w:sz w:val="24"/>
          <w:szCs w:val="24"/>
        </w:rPr>
        <w:t xml:space="preserve">приближения </w:t>
      </w:r>
      <w:r>
        <w:rPr>
          <w:sz w:val="24"/>
          <w:szCs w:val="24"/>
        </w:rPr>
        <w:t>случайн</w:t>
      </w:r>
      <w:r w:rsidR="00CD0CC7">
        <w:rPr>
          <w:sz w:val="24"/>
          <w:szCs w:val="24"/>
        </w:rPr>
        <w:t>ых</w:t>
      </w:r>
      <w:r>
        <w:rPr>
          <w:sz w:val="24"/>
          <w:szCs w:val="24"/>
        </w:rPr>
        <w:t xml:space="preserve"> фаз</w:t>
      </w:r>
      <w:r w:rsidR="00CD0CC7">
        <w:rPr>
          <w:sz w:val="24"/>
          <w:szCs w:val="24"/>
        </w:rPr>
        <w:t xml:space="preserve"> </w:t>
      </w:r>
      <w:r>
        <w:rPr>
          <w:sz w:val="24"/>
          <w:szCs w:val="24"/>
        </w:rPr>
        <w:t>(</w:t>
      </w:r>
      <w:r w:rsidR="00CD0CC7">
        <w:rPr>
          <w:sz w:val="24"/>
          <w:szCs w:val="24"/>
        </w:rPr>
        <w:t>КПСФ</w:t>
      </w:r>
      <w:r>
        <w:rPr>
          <w:sz w:val="24"/>
          <w:szCs w:val="24"/>
        </w:rPr>
        <w:t>)</w:t>
      </w:r>
      <w:r w:rsidR="00CD0CC7">
        <w:rPr>
          <w:sz w:val="24"/>
          <w:szCs w:val="24"/>
        </w:rPr>
        <w:t xml:space="preserve"> с силами </w:t>
      </w:r>
      <w:proofErr w:type="spellStart"/>
      <w:r w:rsidR="00CD0CC7">
        <w:rPr>
          <w:sz w:val="24"/>
          <w:szCs w:val="24"/>
        </w:rPr>
        <w:t>Скирма</w:t>
      </w:r>
      <w:proofErr w:type="spellEnd"/>
      <w:r>
        <w:rPr>
          <w:sz w:val="24"/>
          <w:szCs w:val="24"/>
        </w:rPr>
        <w:t xml:space="preserve">. Установлено, что в основном состоянии важную роль играют учет парных корреляций и аксиальных деформаций. Сравнение </w:t>
      </w:r>
      <w:r w:rsidR="00C30747">
        <w:rPr>
          <w:sz w:val="24"/>
          <w:szCs w:val="24"/>
        </w:rPr>
        <w:t>ИСГМР</w:t>
      </w:r>
      <w:r>
        <w:rPr>
          <w:sz w:val="24"/>
          <w:szCs w:val="24"/>
        </w:rPr>
        <w:t xml:space="preserve"> и </w:t>
      </w:r>
      <w:r w:rsidR="00C30747">
        <w:rPr>
          <w:sz w:val="24"/>
          <w:szCs w:val="24"/>
        </w:rPr>
        <w:t>ИСГКР</w:t>
      </w:r>
      <w:r>
        <w:rPr>
          <w:sz w:val="24"/>
          <w:szCs w:val="24"/>
        </w:rPr>
        <w:t xml:space="preserve"> </w:t>
      </w:r>
      <w:r w:rsidR="00C30747">
        <w:rPr>
          <w:sz w:val="24"/>
          <w:szCs w:val="24"/>
        </w:rPr>
        <w:t xml:space="preserve">распределений </w:t>
      </w:r>
      <w:r>
        <w:rPr>
          <w:sz w:val="24"/>
          <w:szCs w:val="24"/>
        </w:rPr>
        <w:t>подтвердило, что даже при умеренных деформациях существует</w:t>
      </w:r>
      <w:r w:rsidR="00744D8E">
        <w:rPr>
          <w:sz w:val="24"/>
          <w:szCs w:val="24"/>
        </w:rPr>
        <w:t xml:space="preserve"> </w:t>
      </w:r>
      <w:r>
        <w:rPr>
          <w:sz w:val="24"/>
          <w:szCs w:val="24"/>
        </w:rPr>
        <w:t>связь монопольной и квадрупольной мод.</w:t>
      </w:r>
    </w:p>
    <w:p w14:paraId="2F803EE4" w14:textId="77777777" w:rsidR="00E82FE9" w:rsidRDefault="00E82FE9" w:rsidP="00E82FE9">
      <w:pPr>
        <w:jc w:val="both"/>
        <w:rPr>
          <w:sz w:val="24"/>
          <w:szCs w:val="24"/>
        </w:rPr>
      </w:pPr>
    </w:p>
    <w:p w14:paraId="65F97323" w14:textId="68CD37E8" w:rsidR="00E82FE9" w:rsidRDefault="00E82FE9" w:rsidP="00E82FE9">
      <w:pPr>
        <w:jc w:val="both"/>
        <w:rPr>
          <w:sz w:val="24"/>
          <w:szCs w:val="24"/>
        </w:rPr>
      </w:pPr>
      <w:r>
        <w:rPr>
          <w:sz w:val="24"/>
          <w:szCs w:val="24"/>
        </w:rPr>
        <w:t>Предложена двухэтапная схема поиска вихревых тороидальных состояний в реакции (</w:t>
      </w:r>
      <w:proofErr w:type="spellStart"/>
      <w:r>
        <w:rPr>
          <w:i/>
          <w:sz w:val="24"/>
          <w:szCs w:val="24"/>
        </w:rPr>
        <w:t>e,e</w:t>
      </w:r>
      <w:proofErr w:type="spellEnd"/>
      <w:r>
        <w:rPr>
          <w:i/>
          <w:sz w:val="24"/>
          <w:szCs w:val="24"/>
        </w:rPr>
        <w:t>’</w:t>
      </w:r>
      <w:r>
        <w:rPr>
          <w:sz w:val="24"/>
          <w:szCs w:val="24"/>
        </w:rPr>
        <w:t xml:space="preserve">). На первом этапе </w:t>
      </w:r>
      <w:r w:rsidR="00C30747">
        <w:rPr>
          <w:sz w:val="24"/>
          <w:szCs w:val="24"/>
        </w:rPr>
        <w:t xml:space="preserve">КПСФ </w:t>
      </w:r>
      <w:r>
        <w:rPr>
          <w:sz w:val="24"/>
          <w:szCs w:val="24"/>
        </w:rPr>
        <w:t>расчеты используются для определения перспективных кандидатов</w:t>
      </w:r>
      <w:r w:rsidR="00890C99" w:rsidRPr="00890C99">
        <w:rPr>
          <w:sz w:val="24"/>
          <w:szCs w:val="24"/>
        </w:rPr>
        <w:t xml:space="preserve"> </w:t>
      </w:r>
      <w:r w:rsidR="00890C99">
        <w:rPr>
          <w:sz w:val="24"/>
          <w:szCs w:val="24"/>
        </w:rPr>
        <w:t>на роль</w:t>
      </w:r>
      <w:r>
        <w:rPr>
          <w:sz w:val="24"/>
          <w:szCs w:val="24"/>
        </w:rPr>
        <w:t xml:space="preserve"> тороидальны</w:t>
      </w:r>
      <w:r w:rsidR="00C30747">
        <w:rPr>
          <w:sz w:val="24"/>
          <w:szCs w:val="24"/>
        </w:rPr>
        <w:t>х</w:t>
      </w:r>
      <w:r>
        <w:rPr>
          <w:sz w:val="24"/>
          <w:szCs w:val="24"/>
        </w:rPr>
        <w:t xml:space="preserve"> состояни</w:t>
      </w:r>
      <w:r w:rsidR="00C30747">
        <w:rPr>
          <w:sz w:val="24"/>
          <w:szCs w:val="24"/>
        </w:rPr>
        <w:t>й</w:t>
      </w:r>
      <w:r>
        <w:rPr>
          <w:sz w:val="24"/>
          <w:szCs w:val="24"/>
        </w:rPr>
        <w:t xml:space="preserve">. Эти состояния должны иметь характерное тороидальное распределение конвективного ядерного тока и существенные значения </w:t>
      </w:r>
      <w:r>
        <w:rPr>
          <w:i/>
          <w:sz w:val="24"/>
          <w:szCs w:val="24"/>
        </w:rPr>
        <w:t>B</w:t>
      </w:r>
      <w:r>
        <w:rPr>
          <w:sz w:val="24"/>
          <w:szCs w:val="24"/>
        </w:rPr>
        <w:t>(</w:t>
      </w:r>
      <w:r>
        <w:rPr>
          <w:i/>
          <w:sz w:val="24"/>
          <w:szCs w:val="24"/>
        </w:rPr>
        <w:t>M</w:t>
      </w:r>
      <w:r>
        <w:rPr>
          <w:sz w:val="24"/>
          <w:szCs w:val="24"/>
        </w:rPr>
        <w:t xml:space="preserve">2) и </w:t>
      </w:r>
      <w:r>
        <w:rPr>
          <w:i/>
          <w:sz w:val="24"/>
          <w:szCs w:val="24"/>
        </w:rPr>
        <w:t>B</w:t>
      </w:r>
      <w:r>
        <w:rPr>
          <w:sz w:val="24"/>
          <w:szCs w:val="24"/>
        </w:rPr>
        <w:t>(</w:t>
      </w:r>
      <w:r>
        <w:rPr>
          <w:i/>
          <w:sz w:val="24"/>
          <w:szCs w:val="24"/>
        </w:rPr>
        <w:t>E</w:t>
      </w:r>
      <w:r>
        <w:rPr>
          <w:sz w:val="24"/>
          <w:szCs w:val="24"/>
        </w:rPr>
        <w:t>1). На втором этапе эти состояния анализируются</w:t>
      </w:r>
      <w:r w:rsidR="00C94816">
        <w:rPr>
          <w:sz w:val="24"/>
          <w:szCs w:val="24"/>
        </w:rPr>
        <w:t xml:space="preserve"> на предмет</w:t>
      </w:r>
      <w:r>
        <w:rPr>
          <w:sz w:val="24"/>
          <w:szCs w:val="24"/>
        </w:rPr>
        <w:t xml:space="preserve"> воспроизве</w:t>
      </w:r>
      <w:r w:rsidR="00C94816">
        <w:rPr>
          <w:sz w:val="24"/>
          <w:szCs w:val="24"/>
        </w:rPr>
        <w:t>дения</w:t>
      </w:r>
      <w:r>
        <w:rPr>
          <w:sz w:val="24"/>
          <w:szCs w:val="24"/>
        </w:rPr>
        <w:t xml:space="preserve"> </w:t>
      </w:r>
      <w:r w:rsidR="00C94816">
        <w:rPr>
          <w:sz w:val="24"/>
          <w:szCs w:val="24"/>
        </w:rPr>
        <w:t xml:space="preserve">поведения поперечных </w:t>
      </w:r>
      <w:r w:rsidR="00C30747">
        <w:rPr>
          <w:i/>
          <w:sz w:val="24"/>
          <w:szCs w:val="24"/>
        </w:rPr>
        <w:t>E</w:t>
      </w:r>
      <w:r w:rsidR="00C30747">
        <w:rPr>
          <w:sz w:val="24"/>
          <w:szCs w:val="24"/>
        </w:rPr>
        <w:t xml:space="preserve">1 и </w:t>
      </w:r>
      <w:r w:rsidR="00C30747">
        <w:rPr>
          <w:i/>
          <w:sz w:val="24"/>
          <w:szCs w:val="24"/>
        </w:rPr>
        <w:t>M</w:t>
      </w:r>
      <w:r w:rsidR="00C30747">
        <w:rPr>
          <w:sz w:val="24"/>
          <w:szCs w:val="24"/>
        </w:rPr>
        <w:t xml:space="preserve">2 </w:t>
      </w:r>
      <w:r>
        <w:rPr>
          <w:sz w:val="24"/>
          <w:szCs w:val="24"/>
        </w:rPr>
        <w:t>формфакторов</w:t>
      </w:r>
      <w:r w:rsidR="00C94816">
        <w:rPr>
          <w:sz w:val="24"/>
          <w:szCs w:val="24"/>
        </w:rPr>
        <w:t xml:space="preserve">, наблюдаемого в экспериментах по </w:t>
      </w:r>
      <w:r>
        <w:rPr>
          <w:sz w:val="24"/>
          <w:szCs w:val="24"/>
        </w:rPr>
        <w:t>рассеяни</w:t>
      </w:r>
      <w:r w:rsidR="00C94816">
        <w:rPr>
          <w:sz w:val="24"/>
          <w:szCs w:val="24"/>
        </w:rPr>
        <w:t>ю</w:t>
      </w:r>
      <w:r>
        <w:rPr>
          <w:sz w:val="24"/>
          <w:szCs w:val="24"/>
        </w:rPr>
        <w:t xml:space="preserve"> электронов на </w:t>
      </w:r>
      <w:r w:rsidR="00C94816">
        <w:rPr>
          <w:sz w:val="24"/>
          <w:szCs w:val="24"/>
        </w:rPr>
        <w:t>большие углы</w:t>
      </w:r>
      <w:r>
        <w:rPr>
          <w:sz w:val="24"/>
          <w:szCs w:val="24"/>
        </w:rPr>
        <w:t>. Описание интерференции спинового и орбитального токов свидетельствует о том, что вихревое тороидальное течение в выбранном состоянии действительно имеет место.</w:t>
      </w:r>
    </w:p>
    <w:p w14:paraId="2DC2FC67" w14:textId="77777777" w:rsidR="00E82FE9" w:rsidRDefault="00E82FE9" w:rsidP="00E82FE9">
      <w:pPr>
        <w:jc w:val="both"/>
        <w:rPr>
          <w:sz w:val="24"/>
          <w:szCs w:val="24"/>
        </w:rPr>
      </w:pPr>
    </w:p>
    <w:p w14:paraId="2C59CA78" w14:textId="77777777" w:rsidR="00E82FE9" w:rsidRDefault="00E82FE9" w:rsidP="00E82FE9">
      <w:pPr>
        <w:jc w:val="both"/>
        <w:rPr>
          <w:sz w:val="24"/>
          <w:szCs w:val="24"/>
        </w:rPr>
      </w:pPr>
      <w:r>
        <w:rPr>
          <w:sz w:val="24"/>
          <w:szCs w:val="24"/>
        </w:rPr>
        <w:t xml:space="preserve">Как показано, структура </w:t>
      </w:r>
      <w:r>
        <w:rPr>
          <w:sz w:val="24"/>
          <w:szCs w:val="24"/>
          <w:vertAlign w:val="superscript"/>
        </w:rPr>
        <w:t>96</w:t>
      </w:r>
      <w:r>
        <w:rPr>
          <w:sz w:val="24"/>
          <w:szCs w:val="24"/>
        </w:rPr>
        <w:t xml:space="preserve">Zr указывает на то, что форма этого ядра может резко меняться с увеличением энергии возбуждения. Рассмотрение </w:t>
      </w:r>
      <w:r>
        <w:rPr>
          <w:sz w:val="24"/>
          <w:szCs w:val="24"/>
          <w:vertAlign w:val="superscript"/>
        </w:rPr>
        <w:t>96</w:t>
      </w:r>
      <w:r>
        <w:rPr>
          <w:sz w:val="24"/>
          <w:szCs w:val="24"/>
        </w:rPr>
        <w:t xml:space="preserve">Zr проведено на основе коллективного квадрупольного боровского гамильтониана. Такой подход позволяет описать все особенности строения </w:t>
      </w:r>
      <w:r>
        <w:rPr>
          <w:sz w:val="24"/>
          <w:szCs w:val="24"/>
          <w:vertAlign w:val="superscript"/>
        </w:rPr>
        <w:t>96</w:t>
      </w:r>
      <w:r>
        <w:rPr>
          <w:sz w:val="24"/>
          <w:szCs w:val="24"/>
        </w:rPr>
        <w:t xml:space="preserve">Zr при низких энергиях возбуждения. Ядро </w:t>
      </w:r>
      <w:r>
        <w:rPr>
          <w:sz w:val="24"/>
          <w:szCs w:val="24"/>
          <w:vertAlign w:val="superscript"/>
        </w:rPr>
        <w:t>96</w:t>
      </w:r>
      <w:r>
        <w:rPr>
          <w:sz w:val="24"/>
          <w:szCs w:val="24"/>
        </w:rPr>
        <w:t>Zr имеет сферическую форму в основном состоянии со 100% вероятностью, но деформируется, если энергия возбуждения достигает 1.6 МэВ. Этот результат указывает на возможность радикального изменения формы ядра при его возбуждении.</w:t>
      </w:r>
    </w:p>
    <w:p w14:paraId="0BB92946" w14:textId="23505EE3" w:rsidR="00E82FE9" w:rsidRDefault="00E82FE9" w:rsidP="00E82FE9">
      <w:pPr>
        <w:jc w:val="both"/>
        <w:rPr>
          <w:sz w:val="24"/>
          <w:szCs w:val="24"/>
        </w:rPr>
      </w:pPr>
    </w:p>
    <w:p w14:paraId="6DAEA83E" w14:textId="137D6747" w:rsidR="002A5F1B" w:rsidRDefault="002A5F1B" w:rsidP="002A5F1B">
      <w:pPr>
        <w:jc w:val="both"/>
        <w:rPr>
          <w:sz w:val="24"/>
          <w:szCs w:val="24"/>
        </w:rPr>
      </w:pPr>
      <w:r>
        <w:rPr>
          <w:sz w:val="24"/>
          <w:szCs w:val="24"/>
        </w:rPr>
        <w:t>В</w:t>
      </w:r>
      <w:r w:rsidRPr="00FD798B">
        <w:rPr>
          <w:sz w:val="24"/>
          <w:szCs w:val="24"/>
        </w:rPr>
        <w:t xml:space="preserve"> рамках протонно-нейтронной </w:t>
      </w:r>
      <w:proofErr w:type="spellStart"/>
      <w:r w:rsidRPr="00FD798B">
        <w:rPr>
          <w:sz w:val="24"/>
          <w:szCs w:val="24"/>
        </w:rPr>
        <w:t>симплектической</w:t>
      </w:r>
      <w:proofErr w:type="spellEnd"/>
      <w:r w:rsidRPr="00FD798B">
        <w:rPr>
          <w:sz w:val="24"/>
          <w:szCs w:val="24"/>
        </w:rPr>
        <w:t xml:space="preserve"> модели</w:t>
      </w:r>
      <w:r>
        <w:rPr>
          <w:sz w:val="24"/>
          <w:szCs w:val="24"/>
        </w:rPr>
        <w:t xml:space="preserve"> д</w:t>
      </w:r>
      <w:r w:rsidRPr="00FD798B">
        <w:rPr>
          <w:sz w:val="24"/>
          <w:szCs w:val="24"/>
        </w:rPr>
        <w:t>ана микроскопическая интерпретация</w:t>
      </w:r>
    </w:p>
    <w:p w14:paraId="5D54EE46" w14:textId="3512BD64" w:rsidR="00FD798B" w:rsidRDefault="002A5F1B" w:rsidP="00E82FE9">
      <w:pPr>
        <w:jc w:val="both"/>
        <w:rPr>
          <w:sz w:val="24"/>
          <w:szCs w:val="24"/>
        </w:rPr>
      </w:pPr>
      <w:r>
        <w:rPr>
          <w:sz w:val="24"/>
          <w:szCs w:val="24"/>
        </w:rPr>
        <w:t>б</w:t>
      </w:r>
      <w:r w:rsidR="00FD798B" w:rsidRPr="00FD798B">
        <w:rPr>
          <w:sz w:val="24"/>
          <w:szCs w:val="24"/>
        </w:rPr>
        <w:t>езвихревой</w:t>
      </w:r>
      <w:r>
        <w:rPr>
          <w:sz w:val="24"/>
          <w:szCs w:val="24"/>
        </w:rPr>
        <w:t xml:space="preserve"> ядерной</w:t>
      </w:r>
      <w:r w:rsidR="00FD798B" w:rsidRPr="00FD798B">
        <w:rPr>
          <w:sz w:val="24"/>
          <w:szCs w:val="24"/>
        </w:rPr>
        <w:t xml:space="preserve"> динамик</w:t>
      </w:r>
      <w:r>
        <w:rPr>
          <w:sz w:val="24"/>
          <w:szCs w:val="24"/>
        </w:rPr>
        <w:t>и.</w:t>
      </w:r>
      <w:r w:rsidR="00FD798B" w:rsidRPr="00FD798B">
        <w:rPr>
          <w:sz w:val="24"/>
          <w:szCs w:val="24"/>
        </w:rPr>
        <w:t xml:space="preserve"> </w:t>
      </w:r>
    </w:p>
    <w:p w14:paraId="6B80DE0A" w14:textId="77777777" w:rsidR="00FD798B" w:rsidRDefault="00FD798B" w:rsidP="00E82FE9">
      <w:pPr>
        <w:jc w:val="both"/>
        <w:rPr>
          <w:sz w:val="24"/>
          <w:szCs w:val="24"/>
        </w:rPr>
      </w:pPr>
    </w:p>
    <w:p w14:paraId="59712770" w14:textId="048F8769" w:rsidR="00E82FE9" w:rsidRDefault="00E82FE9" w:rsidP="00E82FE9">
      <w:pPr>
        <w:jc w:val="both"/>
        <w:rPr>
          <w:sz w:val="24"/>
          <w:szCs w:val="24"/>
        </w:rPr>
      </w:pPr>
      <w:r>
        <w:rPr>
          <w:sz w:val="24"/>
          <w:szCs w:val="24"/>
        </w:rPr>
        <w:t xml:space="preserve">На основе коллективного ядерного гамильтониана и микроскопического подхода к описанию структуры низколежащих </w:t>
      </w:r>
      <w:r w:rsidR="0030725E">
        <w:rPr>
          <w:sz w:val="24"/>
          <w:szCs w:val="24"/>
        </w:rPr>
        <w:t xml:space="preserve">ядерных </w:t>
      </w:r>
      <w:r>
        <w:rPr>
          <w:sz w:val="24"/>
          <w:szCs w:val="24"/>
        </w:rPr>
        <w:t>состояний</w:t>
      </w:r>
      <w:r w:rsidR="0030725E">
        <w:rPr>
          <w:sz w:val="24"/>
          <w:szCs w:val="24"/>
        </w:rPr>
        <w:t xml:space="preserve"> </w:t>
      </w:r>
      <w:r>
        <w:rPr>
          <w:sz w:val="24"/>
          <w:szCs w:val="24"/>
        </w:rPr>
        <w:t xml:space="preserve">теоретически выведена связь между энергией возбуждения и вероятностью </w:t>
      </w:r>
      <w:r w:rsidR="0030725E">
        <w:rPr>
          <w:i/>
          <w:sz w:val="24"/>
          <w:szCs w:val="24"/>
        </w:rPr>
        <w:t>E</w:t>
      </w:r>
      <w:r w:rsidR="0030725E">
        <w:rPr>
          <w:sz w:val="24"/>
          <w:szCs w:val="24"/>
        </w:rPr>
        <w:t xml:space="preserve">2 </w:t>
      </w:r>
      <w:r>
        <w:rPr>
          <w:sz w:val="24"/>
          <w:szCs w:val="24"/>
        </w:rPr>
        <w:t>перехода в первое 2</w:t>
      </w:r>
      <w:r>
        <w:rPr>
          <w:sz w:val="24"/>
          <w:szCs w:val="24"/>
          <w:vertAlign w:val="superscript"/>
        </w:rPr>
        <w:t>+</w:t>
      </w:r>
      <w:r w:rsidR="0030725E" w:rsidRPr="0030725E">
        <w:rPr>
          <w:sz w:val="24"/>
          <w:szCs w:val="24"/>
        </w:rPr>
        <w:t xml:space="preserve"> </w:t>
      </w:r>
      <w:r w:rsidR="0030725E">
        <w:rPr>
          <w:sz w:val="24"/>
          <w:szCs w:val="24"/>
        </w:rPr>
        <w:t>состояние.</w:t>
      </w:r>
    </w:p>
    <w:p w14:paraId="6502D8B0" w14:textId="77777777" w:rsidR="00E82FE9" w:rsidRDefault="00E82FE9" w:rsidP="00E82FE9">
      <w:pPr>
        <w:jc w:val="both"/>
        <w:rPr>
          <w:sz w:val="24"/>
          <w:szCs w:val="24"/>
        </w:rPr>
      </w:pPr>
    </w:p>
    <w:p w14:paraId="393FD272" w14:textId="52A2070C" w:rsidR="00E82FE9" w:rsidRPr="009C015F" w:rsidRDefault="0030725E" w:rsidP="00E82FE9">
      <w:pPr>
        <w:jc w:val="both"/>
        <w:rPr>
          <w:sz w:val="24"/>
          <w:szCs w:val="24"/>
        </w:rPr>
      </w:pPr>
      <w:r>
        <w:rPr>
          <w:sz w:val="24"/>
          <w:szCs w:val="24"/>
        </w:rPr>
        <w:t xml:space="preserve">На основе </w:t>
      </w:r>
      <w:r w:rsidR="00E82FE9">
        <w:rPr>
          <w:sz w:val="24"/>
          <w:szCs w:val="24"/>
        </w:rPr>
        <w:t>усовершенствованн</w:t>
      </w:r>
      <w:r>
        <w:rPr>
          <w:sz w:val="24"/>
          <w:szCs w:val="24"/>
        </w:rPr>
        <w:t>ой</w:t>
      </w:r>
      <w:r w:rsidR="00E82FE9">
        <w:rPr>
          <w:sz w:val="24"/>
          <w:szCs w:val="24"/>
        </w:rPr>
        <w:t xml:space="preserve"> модел</w:t>
      </w:r>
      <w:r>
        <w:rPr>
          <w:sz w:val="24"/>
          <w:szCs w:val="24"/>
        </w:rPr>
        <w:t>и</w:t>
      </w:r>
      <w:r w:rsidR="00E82FE9">
        <w:rPr>
          <w:sz w:val="24"/>
          <w:szCs w:val="24"/>
        </w:rPr>
        <w:t xml:space="preserve"> точки</w:t>
      </w:r>
      <w:r>
        <w:rPr>
          <w:sz w:val="24"/>
          <w:szCs w:val="24"/>
        </w:rPr>
        <w:t xml:space="preserve"> разделения</w:t>
      </w:r>
      <w:r w:rsidR="00E82FE9">
        <w:rPr>
          <w:sz w:val="24"/>
          <w:szCs w:val="24"/>
        </w:rPr>
        <w:t xml:space="preserve"> были рассчитаны и сопоставлены с имеющимися экспериментальными данными </w:t>
      </w:r>
      <w:r>
        <w:rPr>
          <w:sz w:val="24"/>
          <w:szCs w:val="24"/>
        </w:rPr>
        <w:t xml:space="preserve">массовые и зарядовые </w:t>
      </w:r>
      <w:r w:rsidR="00E82FE9">
        <w:rPr>
          <w:sz w:val="24"/>
          <w:szCs w:val="24"/>
        </w:rPr>
        <w:t xml:space="preserve">распределения </w:t>
      </w:r>
      <w:r>
        <w:rPr>
          <w:sz w:val="24"/>
          <w:szCs w:val="24"/>
        </w:rPr>
        <w:t>о</w:t>
      </w:r>
      <w:r w:rsidR="00E82FE9">
        <w:rPr>
          <w:sz w:val="24"/>
          <w:szCs w:val="24"/>
        </w:rPr>
        <w:t xml:space="preserve">сколков, образующихся в результате деления изотопов </w:t>
      </w:r>
      <w:proofErr w:type="spellStart"/>
      <w:r w:rsidR="00E82FE9">
        <w:rPr>
          <w:sz w:val="24"/>
          <w:szCs w:val="24"/>
        </w:rPr>
        <w:t>Cf</w:t>
      </w:r>
      <w:proofErr w:type="spellEnd"/>
      <w:r w:rsidR="00E82FE9">
        <w:rPr>
          <w:sz w:val="24"/>
          <w:szCs w:val="24"/>
        </w:rPr>
        <w:t xml:space="preserve">. Изменение формы массовых и зарядовых распределений с увеличением энергии возбуждения было предсказано для будущих экспериментов. Было исследовано сосуществование симметричного </w:t>
      </w:r>
      <w:r>
        <w:rPr>
          <w:sz w:val="24"/>
          <w:szCs w:val="24"/>
        </w:rPr>
        <w:t xml:space="preserve">массового </w:t>
      </w:r>
      <w:r w:rsidR="00E82FE9">
        <w:rPr>
          <w:sz w:val="24"/>
          <w:szCs w:val="24"/>
        </w:rPr>
        <w:t>распределения и асимметричного заряд</w:t>
      </w:r>
      <w:r>
        <w:rPr>
          <w:sz w:val="24"/>
          <w:szCs w:val="24"/>
        </w:rPr>
        <w:t xml:space="preserve">ового распределения </w:t>
      </w:r>
      <w:r w:rsidR="00E82FE9">
        <w:rPr>
          <w:sz w:val="24"/>
          <w:szCs w:val="24"/>
        </w:rPr>
        <w:t>осколков деления. Сделаны первые предсказания для сверхтяжелых ядер.</w:t>
      </w:r>
    </w:p>
    <w:p w14:paraId="60793894" w14:textId="77777777" w:rsidR="00E82FE9" w:rsidRDefault="00E82FE9" w:rsidP="00E82FE9">
      <w:pPr>
        <w:jc w:val="both"/>
        <w:rPr>
          <w:sz w:val="24"/>
          <w:szCs w:val="24"/>
        </w:rPr>
      </w:pPr>
    </w:p>
    <w:p w14:paraId="257C6573" w14:textId="77777777" w:rsidR="00E82FE9" w:rsidRDefault="00E82FE9" w:rsidP="00E82FE9">
      <w:pPr>
        <w:jc w:val="both"/>
        <w:rPr>
          <w:sz w:val="24"/>
          <w:szCs w:val="24"/>
        </w:rPr>
      </w:pPr>
      <w:r>
        <w:rPr>
          <w:sz w:val="24"/>
          <w:szCs w:val="24"/>
        </w:rPr>
        <w:t xml:space="preserve">Исследована возможность применения модели двойной ядерной системы для одновременного описания </w:t>
      </w:r>
      <w:r>
        <w:rPr>
          <w:i/>
          <w:sz w:val="24"/>
          <w:szCs w:val="24"/>
        </w:rPr>
        <w:t>α</w:t>
      </w:r>
      <w:r>
        <w:rPr>
          <w:sz w:val="24"/>
          <w:szCs w:val="24"/>
        </w:rPr>
        <w:t xml:space="preserve">-распада, кластерной радиоактивности и спонтанного деления. Периоды полураспада кластерного распада и спонтанного деления ядер </w:t>
      </w:r>
      <w:r>
        <w:rPr>
          <w:sz w:val="24"/>
          <w:szCs w:val="24"/>
          <w:vertAlign w:val="superscript"/>
        </w:rPr>
        <w:t>232,234,236</w:t>
      </w:r>
      <w:r>
        <w:rPr>
          <w:sz w:val="24"/>
          <w:szCs w:val="24"/>
        </w:rPr>
        <w:t xml:space="preserve">U, </w:t>
      </w:r>
      <w:r>
        <w:rPr>
          <w:sz w:val="24"/>
          <w:szCs w:val="24"/>
          <w:vertAlign w:val="superscript"/>
        </w:rPr>
        <w:t>236,238</w:t>
      </w:r>
      <w:r>
        <w:rPr>
          <w:sz w:val="24"/>
          <w:szCs w:val="24"/>
        </w:rPr>
        <w:t xml:space="preserve">Pu, </w:t>
      </w:r>
      <w:r>
        <w:rPr>
          <w:sz w:val="24"/>
          <w:szCs w:val="24"/>
          <w:vertAlign w:val="superscript"/>
        </w:rPr>
        <w:t>242</w:t>
      </w:r>
      <w:r>
        <w:rPr>
          <w:sz w:val="24"/>
          <w:szCs w:val="24"/>
        </w:rPr>
        <w:t xml:space="preserve">Cm и </w:t>
      </w:r>
      <w:r>
        <w:rPr>
          <w:sz w:val="24"/>
          <w:szCs w:val="24"/>
          <w:vertAlign w:val="superscript"/>
        </w:rPr>
        <w:t>248</w:t>
      </w:r>
      <w:r>
        <w:rPr>
          <w:sz w:val="24"/>
          <w:szCs w:val="24"/>
        </w:rPr>
        <w:t xml:space="preserve">Cf рассчитаны в рамках единого подхода и сопоставлены с имеющимися экспериментальными данными. Предсказана кластерная радиоактивность в ядре </w:t>
      </w:r>
      <w:r>
        <w:rPr>
          <w:sz w:val="24"/>
          <w:szCs w:val="24"/>
          <w:vertAlign w:val="superscript"/>
        </w:rPr>
        <w:t>248</w:t>
      </w:r>
      <w:r>
        <w:rPr>
          <w:sz w:val="24"/>
          <w:szCs w:val="24"/>
        </w:rPr>
        <w:t>Cf.</w:t>
      </w:r>
    </w:p>
    <w:p w14:paraId="304CC4E5" w14:textId="77777777" w:rsidR="00E82FE9" w:rsidRDefault="00E82FE9" w:rsidP="00E82FE9">
      <w:pPr>
        <w:jc w:val="both"/>
        <w:rPr>
          <w:sz w:val="24"/>
          <w:szCs w:val="24"/>
        </w:rPr>
      </w:pPr>
    </w:p>
    <w:p w14:paraId="0C2A500C" w14:textId="7E0BD267" w:rsidR="00E82FE9" w:rsidRDefault="00397689" w:rsidP="00E82FE9">
      <w:pPr>
        <w:jc w:val="both"/>
        <w:rPr>
          <w:sz w:val="24"/>
          <w:szCs w:val="24"/>
        </w:rPr>
      </w:pPr>
      <w:r>
        <w:rPr>
          <w:sz w:val="24"/>
          <w:szCs w:val="24"/>
        </w:rPr>
        <w:t>Обнаружено</w:t>
      </w:r>
      <w:r w:rsidR="00E82FE9">
        <w:rPr>
          <w:sz w:val="24"/>
          <w:szCs w:val="24"/>
        </w:rPr>
        <w:t>, что учет недиагональных матричных элементов, которыми обычно пренебрегают в традиционн</w:t>
      </w:r>
      <w:r>
        <w:rPr>
          <w:sz w:val="24"/>
          <w:szCs w:val="24"/>
        </w:rPr>
        <w:t>ом</w:t>
      </w:r>
      <w:r w:rsidR="00E82FE9">
        <w:rPr>
          <w:sz w:val="24"/>
          <w:szCs w:val="24"/>
        </w:rPr>
        <w:t xml:space="preserve"> метод</w:t>
      </w:r>
      <w:r>
        <w:rPr>
          <w:sz w:val="24"/>
          <w:szCs w:val="24"/>
        </w:rPr>
        <w:t>е</w:t>
      </w:r>
      <w:r w:rsidR="00E82FE9">
        <w:rPr>
          <w:sz w:val="24"/>
          <w:szCs w:val="24"/>
        </w:rPr>
        <w:t xml:space="preserve"> связанных каналов, позволяет объяснить трудности, возникающие в различных моделях при интерпретации экспериментальных данных для </w:t>
      </w:r>
      <w:r w:rsidR="00E82FE9">
        <w:rPr>
          <w:i/>
          <w:sz w:val="24"/>
          <w:szCs w:val="24"/>
        </w:rPr>
        <w:t>S</w:t>
      </w:r>
      <w:r w:rsidR="00E82FE9">
        <w:rPr>
          <w:sz w:val="24"/>
          <w:szCs w:val="24"/>
        </w:rPr>
        <w:t>-фактора реакций слияния двух сталкивающихся тяжелых ядер.</w:t>
      </w:r>
    </w:p>
    <w:p w14:paraId="4E4DA171" w14:textId="77777777" w:rsidR="00E82FE9" w:rsidRPr="00875840" w:rsidRDefault="00E82FE9" w:rsidP="00E82FE9">
      <w:pPr>
        <w:jc w:val="both"/>
        <w:rPr>
          <w:sz w:val="24"/>
          <w:szCs w:val="24"/>
        </w:rPr>
      </w:pPr>
    </w:p>
    <w:p w14:paraId="13375807" w14:textId="0782E48C" w:rsidR="00E82FE9" w:rsidRDefault="00E82FE9" w:rsidP="00E82FE9">
      <w:pPr>
        <w:jc w:val="both"/>
        <w:rPr>
          <w:sz w:val="24"/>
          <w:szCs w:val="24"/>
        </w:rPr>
      </w:pPr>
      <w:r>
        <w:rPr>
          <w:sz w:val="24"/>
          <w:szCs w:val="24"/>
        </w:rPr>
        <w:lastRenderedPageBreak/>
        <w:t>На основ</w:t>
      </w:r>
      <w:r w:rsidR="00397689">
        <w:rPr>
          <w:sz w:val="24"/>
          <w:szCs w:val="24"/>
        </w:rPr>
        <w:t xml:space="preserve">е </w:t>
      </w:r>
      <w:r w:rsidR="005B0FFF">
        <w:rPr>
          <w:sz w:val="24"/>
          <w:szCs w:val="24"/>
        </w:rPr>
        <w:t>теории</w:t>
      </w:r>
      <w:r w:rsidR="00397689">
        <w:rPr>
          <w:sz w:val="24"/>
          <w:szCs w:val="24"/>
        </w:rPr>
        <w:t xml:space="preserve"> </w:t>
      </w:r>
      <w:r>
        <w:rPr>
          <w:sz w:val="24"/>
          <w:szCs w:val="24"/>
        </w:rPr>
        <w:t>функционала плотности энергии было предсказано</w:t>
      </w:r>
      <w:r w:rsidR="00397689">
        <w:rPr>
          <w:sz w:val="24"/>
          <w:szCs w:val="24"/>
        </w:rPr>
        <w:t>, что ядро ​</w:t>
      </w:r>
      <w:r w:rsidR="00397689">
        <w:rPr>
          <w:sz w:val="24"/>
          <w:szCs w:val="24"/>
          <w:vertAlign w:val="superscript"/>
        </w:rPr>
        <w:t>​288</w:t>
      </w:r>
      <w:r w:rsidR="00397689">
        <w:rPr>
          <w:sz w:val="24"/>
          <w:szCs w:val="24"/>
        </w:rPr>
        <w:t xml:space="preserve">Fl является </w:t>
      </w:r>
      <w:r>
        <w:rPr>
          <w:sz w:val="24"/>
          <w:szCs w:val="24"/>
        </w:rPr>
        <w:t>следующ</w:t>
      </w:r>
      <w:r w:rsidR="00397689">
        <w:rPr>
          <w:sz w:val="24"/>
          <w:szCs w:val="24"/>
        </w:rPr>
        <w:t>им</w:t>
      </w:r>
      <w:r>
        <w:rPr>
          <w:sz w:val="24"/>
          <w:szCs w:val="24"/>
        </w:rPr>
        <w:t xml:space="preserve"> дважды магическ</w:t>
      </w:r>
      <w:r w:rsidR="00397689">
        <w:rPr>
          <w:sz w:val="24"/>
          <w:szCs w:val="24"/>
        </w:rPr>
        <w:t>им</w:t>
      </w:r>
      <w:r>
        <w:rPr>
          <w:sz w:val="24"/>
          <w:szCs w:val="24"/>
        </w:rPr>
        <w:t xml:space="preserve"> ядро</w:t>
      </w:r>
      <w:r w:rsidR="00397689">
        <w:rPr>
          <w:sz w:val="24"/>
          <w:szCs w:val="24"/>
        </w:rPr>
        <w:t>м</w:t>
      </w:r>
      <w:r>
        <w:rPr>
          <w:sz w:val="24"/>
          <w:szCs w:val="24"/>
        </w:rPr>
        <w:t xml:space="preserve"> ​​после </w:t>
      </w:r>
      <w:r>
        <w:rPr>
          <w:sz w:val="24"/>
          <w:szCs w:val="24"/>
          <w:vertAlign w:val="superscript"/>
        </w:rPr>
        <w:t>208</w:t>
      </w:r>
      <w:r>
        <w:rPr>
          <w:sz w:val="24"/>
          <w:szCs w:val="24"/>
        </w:rPr>
        <w:t xml:space="preserve">Pb, а </w:t>
      </w:r>
      <w:r>
        <w:rPr>
          <w:sz w:val="24"/>
          <w:szCs w:val="24"/>
          <w:vertAlign w:val="superscript"/>
        </w:rPr>
        <w:t>304</w:t>
      </w:r>
      <w:r>
        <w:rPr>
          <w:sz w:val="24"/>
          <w:szCs w:val="24"/>
        </w:rPr>
        <w:t xml:space="preserve">120 ожидается в качестве наиболее вероятного кандидата на </w:t>
      </w:r>
      <w:r w:rsidR="002E3624">
        <w:rPr>
          <w:sz w:val="24"/>
          <w:szCs w:val="24"/>
        </w:rPr>
        <w:t>по</w:t>
      </w:r>
      <w:r w:rsidR="00744D8E">
        <w:rPr>
          <w:sz w:val="24"/>
          <w:szCs w:val="24"/>
        </w:rPr>
        <w:t>следующее</w:t>
      </w:r>
      <w:r>
        <w:rPr>
          <w:sz w:val="24"/>
          <w:szCs w:val="24"/>
        </w:rPr>
        <w:t xml:space="preserve"> </w:t>
      </w:r>
      <w:r w:rsidR="002E3624">
        <w:rPr>
          <w:sz w:val="24"/>
          <w:szCs w:val="24"/>
        </w:rPr>
        <w:t xml:space="preserve">за </w:t>
      </w:r>
      <w:r w:rsidR="002E3624">
        <w:rPr>
          <w:sz w:val="24"/>
          <w:szCs w:val="24"/>
          <w:vertAlign w:val="superscript"/>
        </w:rPr>
        <w:t>288</w:t>
      </w:r>
      <w:r w:rsidR="002E3624">
        <w:rPr>
          <w:sz w:val="24"/>
          <w:szCs w:val="24"/>
        </w:rPr>
        <w:t xml:space="preserve">Fl дважды </w:t>
      </w:r>
      <w:r>
        <w:rPr>
          <w:sz w:val="24"/>
          <w:szCs w:val="24"/>
        </w:rPr>
        <w:t>магическое ядро.</w:t>
      </w:r>
    </w:p>
    <w:p w14:paraId="4D38AE34" w14:textId="77777777" w:rsidR="00E82FE9" w:rsidRDefault="00E82FE9" w:rsidP="00E82FE9">
      <w:pPr>
        <w:jc w:val="both"/>
        <w:rPr>
          <w:sz w:val="24"/>
          <w:szCs w:val="24"/>
        </w:rPr>
      </w:pPr>
    </w:p>
    <w:p w14:paraId="127FDA6F" w14:textId="7475719A" w:rsidR="00E82FE9" w:rsidRDefault="002E3624" w:rsidP="00E82FE9">
      <w:pPr>
        <w:jc w:val="both"/>
        <w:rPr>
          <w:sz w:val="24"/>
          <w:szCs w:val="24"/>
        </w:rPr>
      </w:pPr>
      <w:r>
        <w:rPr>
          <w:sz w:val="24"/>
          <w:szCs w:val="24"/>
        </w:rPr>
        <w:t>Исследовалась в</w:t>
      </w:r>
      <w:r w:rsidR="00E82FE9">
        <w:rPr>
          <w:sz w:val="24"/>
          <w:szCs w:val="24"/>
        </w:rPr>
        <w:t>озможности получения еще неизвестных нейтрон</w:t>
      </w:r>
      <w:r>
        <w:rPr>
          <w:sz w:val="24"/>
          <w:szCs w:val="24"/>
        </w:rPr>
        <w:t>н</w:t>
      </w:r>
      <w:r w:rsidR="00E82FE9">
        <w:rPr>
          <w:sz w:val="24"/>
          <w:szCs w:val="24"/>
        </w:rPr>
        <w:t>о</w:t>
      </w:r>
      <w:r>
        <w:rPr>
          <w:sz w:val="24"/>
          <w:szCs w:val="24"/>
        </w:rPr>
        <w:t>-</w:t>
      </w:r>
      <w:r w:rsidR="00E82FE9">
        <w:rPr>
          <w:sz w:val="24"/>
          <w:szCs w:val="24"/>
        </w:rPr>
        <w:t xml:space="preserve">избыточных изотопов </w:t>
      </w:r>
      <w:r w:rsidR="00E82FE9">
        <w:rPr>
          <w:sz w:val="24"/>
          <w:szCs w:val="24"/>
          <w:vertAlign w:val="superscript"/>
        </w:rPr>
        <w:t>261–265</w:t>
      </w:r>
      <w:r w:rsidR="00E82FE9">
        <w:rPr>
          <w:sz w:val="24"/>
          <w:szCs w:val="24"/>
        </w:rPr>
        <w:t xml:space="preserve">Md в реакциях </w:t>
      </w:r>
      <w:proofErr w:type="spellStart"/>
      <w:r w:rsidR="00E82FE9">
        <w:rPr>
          <w:sz w:val="24"/>
          <w:szCs w:val="24"/>
        </w:rPr>
        <w:t>многонуклонной</w:t>
      </w:r>
      <w:proofErr w:type="spellEnd"/>
      <w:r w:rsidR="00E82FE9">
        <w:rPr>
          <w:sz w:val="24"/>
          <w:szCs w:val="24"/>
        </w:rPr>
        <w:t xml:space="preserve"> передачи при бомбардировке мишеней </w:t>
      </w:r>
      <w:proofErr w:type="spellStart"/>
      <w:r w:rsidR="00E82FE9">
        <w:rPr>
          <w:sz w:val="24"/>
          <w:szCs w:val="24"/>
        </w:rPr>
        <w:t>Cf</w:t>
      </w:r>
      <w:proofErr w:type="spellEnd"/>
      <w:r w:rsidR="00E82FE9">
        <w:rPr>
          <w:sz w:val="24"/>
          <w:szCs w:val="24"/>
        </w:rPr>
        <w:t xml:space="preserve"> и </w:t>
      </w:r>
      <w:proofErr w:type="spellStart"/>
      <w:r w:rsidR="00E82FE9">
        <w:rPr>
          <w:sz w:val="24"/>
          <w:szCs w:val="24"/>
        </w:rPr>
        <w:t>Es</w:t>
      </w:r>
      <w:proofErr w:type="spellEnd"/>
      <w:r w:rsidR="00E82FE9">
        <w:rPr>
          <w:sz w:val="24"/>
          <w:szCs w:val="24"/>
        </w:rPr>
        <w:t xml:space="preserve"> пучками стабильных ядер. Получение данного </w:t>
      </w:r>
      <w:r>
        <w:rPr>
          <w:sz w:val="24"/>
          <w:szCs w:val="24"/>
        </w:rPr>
        <w:t xml:space="preserve">нейтронно-избыточного </w:t>
      </w:r>
      <w:r w:rsidR="00E82FE9">
        <w:rPr>
          <w:sz w:val="24"/>
          <w:szCs w:val="24"/>
        </w:rPr>
        <w:t xml:space="preserve">изотопа </w:t>
      </w:r>
      <w:proofErr w:type="spellStart"/>
      <w:r w:rsidR="00E82FE9">
        <w:rPr>
          <w:sz w:val="24"/>
          <w:szCs w:val="24"/>
        </w:rPr>
        <w:t>Md</w:t>
      </w:r>
      <w:proofErr w:type="spellEnd"/>
      <w:r w:rsidR="00E82FE9">
        <w:rPr>
          <w:sz w:val="24"/>
          <w:szCs w:val="24"/>
        </w:rPr>
        <w:t xml:space="preserve"> было оптимизировано за счет </w:t>
      </w:r>
      <w:r>
        <w:rPr>
          <w:sz w:val="24"/>
          <w:szCs w:val="24"/>
        </w:rPr>
        <w:t>подходящего</w:t>
      </w:r>
      <w:r w:rsidR="00E82FE9">
        <w:rPr>
          <w:sz w:val="24"/>
          <w:szCs w:val="24"/>
        </w:rPr>
        <w:t xml:space="preserve"> выбора комбинаци</w:t>
      </w:r>
      <w:r>
        <w:rPr>
          <w:sz w:val="24"/>
          <w:szCs w:val="24"/>
        </w:rPr>
        <w:t>и</w:t>
      </w:r>
      <w:r w:rsidR="00E82FE9">
        <w:rPr>
          <w:sz w:val="24"/>
          <w:szCs w:val="24"/>
        </w:rPr>
        <w:t xml:space="preserve"> снаряд-мишень и энергии столкновен</w:t>
      </w:r>
      <w:r>
        <w:rPr>
          <w:sz w:val="24"/>
          <w:szCs w:val="24"/>
        </w:rPr>
        <w:t>и</w:t>
      </w:r>
      <w:r w:rsidR="00E82FE9">
        <w:rPr>
          <w:sz w:val="24"/>
          <w:szCs w:val="24"/>
        </w:rPr>
        <w:t>я. Сопоставлены сечения образования нейтрон</w:t>
      </w:r>
      <w:r>
        <w:rPr>
          <w:sz w:val="24"/>
          <w:szCs w:val="24"/>
        </w:rPr>
        <w:t>н</w:t>
      </w:r>
      <w:r w:rsidR="00E82FE9">
        <w:rPr>
          <w:sz w:val="24"/>
          <w:szCs w:val="24"/>
        </w:rPr>
        <w:t>о</w:t>
      </w:r>
      <w:r>
        <w:rPr>
          <w:sz w:val="24"/>
          <w:szCs w:val="24"/>
        </w:rPr>
        <w:t>-</w:t>
      </w:r>
      <w:r w:rsidR="00E82FE9">
        <w:rPr>
          <w:sz w:val="24"/>
          <w:szCs w:val="24"/>
        </w:rPr>
        <w:t xml:space="preserve">избыточных изотопов </w:t>
      </w:r>
      <w:proofErr w:type="spellStart"/>
      <w:r w:rsidR="00E82FE9">
        <w:rPr>
          <w:sz w:val="24"/>
          <w:szCs w:val="24"/>
        </w:rPr>
        <w:t>Md</w:t>
      </w:r>
      <w:proofErr w:type="spellEnd"/>
      <w:r w:rsidR="00E82FE9">
        <w:rPr>
          <w:sz w:val="24"/>
          <w:szCs w:val="24"/>
        </w:rPr>
        <w:t xml:space="preserve"> в </w:t>
      </w:r>
      <w:r>
        <w:rPr>
          <w:sz w:val="24"/>
          <w:szCs w:val="24"/>
        </w:rPr>
        <w:t>0</w:t>
      </w:r>
      <w:r>
        <w:rPr>
          <w:i/>
          <w:sz w:val="24"/>
          <w:szCs w:val="24"/>
        </w:rPr>
        <w:t>n-</w:t>
      </w:r>
      <w:r>
        <w:rPr>
          <w:sz w:val="24"/>
          <w:szCs w:val="24"/>
        </w:rPr>
        <w:t xml:space="preserve"> и 1</w:t>
      </w:r>
      <w:r>
        <w:rPr>
          <w:i/>
          <w:sz w:val="24"/>
          <w:szCs w:val="24"/>
        </w:rPr>
        <w:t>n-</w:t>
      </w:r>
      <w:r w:rsidR="00E82FE9">
        <w:rPr>
          <w:sz w:val="24"/>
          <w:szCs w:val="24"/>
        </w:rPr>
        <w:t xml:space="preserve">каналах испарения реакций </w:t>
      </w:r>
      <w:proofErr w:type="spellStart"/>
      <w:r w:rsidR="00E82FE9">
        <w:rPr>
          <w:sz w:val="24"/>
          <w:szCs w:val="24"/>
        </w:rPr>
        <w:t>многонуклонной</w:t>
      </w:r>
      <w:proofErr w:type="spellEnd"/>
      <w:r w:rsidR="00E82FE9">
        <w:rPr>
          <w:sz w:val="24"/>
          <w:szCs w:val="24"/>
        </w:rPr>
        <w:t xml:space="preserve"> передачи. Обсуждены перспективы использования радиоактивных пучков для получения новых изотопов </w:t>
      </w:r>
      <w:proofErr w:type="spellStart"/>
      <w:r w:rsidR="00E82FE9">
        <w:rPr>
          <w:sz w:val="24"/>
          <w:szCs w:val="24"/>
        </w:rPr>
        <w:t>Md</w:t>
      </w:r>
      <w:proofErr w:type="spellEnd"/>
      <w:r w:rsidR="00E82FE9">
        <w:rPr>
          <w:sz w:val="24"/>
          <w:szCs w:val="24"/>
        </w:rPr>
        <w:t>.</w:t>
      </w:r>
    </w:p>
    <w:p w14:paraId="4DEB8A1F" w14:textId="77777777" w:rsidR="00E82FE9" w:rsidRDefault="00E82FE9" w:rsidP="00E82FE9">
      <w:pPr>
        <w:jc w:val="both"/>
        <w:rPr>
          <w:sz w:val="24"/>
          <w:szCs w:val="24"/>
        </w:rPr>
      </w:pPr>
    </w:p>
    <w:p w14:paraId="601EB122" w14:textId="09DD3A1B" w:rsidR="00E82FE9" w:rsidRDefault="0008274B" w:rsidP="0008274B">
      <w:pPr>
        <w:jc w:val="both"/>
        <w:rPr>
          <w:sz w:val="24"/>
          <w:szCs w:val="24"/>
        </w:rPr>
      </w:pPr>
      <w:r>
        <w:rPr>
          <w:sz w:val="24"/>
          <w:szCs w:val="24"/>
        </w:rPr>
        <w:t>Для будущих экспериментов б</w:t>
      </w:r>
      <w:r w:rsidR="00E82FE9">
        <w:rPr>
          <w:sz w:val="24"/>
          <w:szCs w:val="24"/>
        </w:rPr>
        <w:t xml:space="preserve">ыли предсказаны сечения образования наиболее тяжелых </w:t>
      </w:r>
      <w:r>
        <w:rPr>
          <w:sz w:val="24"/>
          <w:szCs w:val="24"/>
        </w:rPr>
        <w:t>и</w:t>
      </w:r>
      <w:r w:rsidR="00E82FE9">
        <w:rPr>
          <w:sz w:val="24"/>
          <w:szCs w:val="24"/>
        </w:rPr>
        <w:t xml:space="preserve">зотопов сверхтяжелых ядер с зарядовыми числами 112–118 в </w:t>
      </w:r>
      <w:proofErr w:type="spellStart"/>
      <w:r w:rsidR="00E82FE9">
        <w:rPr>
          <w:i/>
          <w:sz w:val="24"/>
          <w:szCs w:val="24"/>
        </w:rPr>
        <w:t>xn</w:t>
      </w:r>
      <w:proofErr w:type="spellEnd"/>
      <w:r w:rsidR="00E82FE9">
        <w:rPr>
          <w:sz w:val="24"/>
          <w:szCs w:val="24"/>
        </w:rPr>
        <w:t xml:space="preserve">–, </w:t>
      </w:r>
      <w:proofErr w:type="spellStart"/>
      <w:r w:rsidR="00E82FE9">
        <w:rPr>
          <w:i/>
          <w:sz w:val="24"/>
          <w:szCs w:val="24"/>
        </w:rPr>
        <w:t>pxn</w:t>
      </w:r>
      <w:proofErr w:type="spellEnd"/>
      <w:r w:rsidR="00E82FE9">
        <w:rPr>
          <w:sz w:val="24"/>
          <w:szCs w:val="24"/>
        </w:rPr>
        <w:t xml:space="preserve">– и </w:t>
      </w:r>
      <w:r w:rsidR="00E82FE9">
        <w:rPr>
          <w:i/>
          <w:sz w:val="24"/>
          <w:szCs w:val="24"/>
        </w:rPr>
        <w:t>α</w:t>
      </w:r>
      <w:proofErr w:type="spellStart"/>
      <w:r w:rsidR="00E82FE9">
        <w:rPr>
          <w:i/>
          <w:sz w:val="24"/>
          <w:szCs w:val="24"/>
        </w:rPr>
        <w:t>xn</w:t>
      </w:r>
      <w:proofErr w:type="spellEnd"/>
      <w:r w:rsidR="00E82FE9">
        <w:rPr>
          <w:sz w:val="24"/>
          <w:szCs w:val="24"/>
        </w:rPr>
        <w:t>–каналах испарения реакци</w:t>
      </w:r>
      <w:r>
        <w:rPr>
          <w:sz w:val="24"/>
          <w:szCs w:val="24"/>
        </w:rPr>
        <w:t>й</w:t>
      </w:r>
      <w:r w:rsidR="00E82FE9">
        <w:rPr>
          <w:sz w:val="24"/>
          <w:szCs w:val="24"/>
        </w:rPr>
        <w:t xml:space="preserve"> полного </w:t>
      </w:r>
      <w:r>
        <w:rPr>
          <w:sz w:val="24"/>
          <w:szCs w:val="24"/>
        </w:rPr>
        <w:t>слияния</w:t>
      </w:r>
      <w:r w:rsidR="00E82FE9">
        <w:rPr>
          <w:sz w:val="24"/>
          <w:szCs w:val="24"/>
        </w:rPr>
        <w:t xml:space="preserve">, индуцированных </w:t>
      </w:r>
      <w:r w:rsidR="00E82FE9">
        <w:rPr>
          <w:sz w:val="24"/>
          <w:szCs w:val="24"/>
          <w:vertAlign w:val="superscript"/>
        </w:rPr>
        <w:t>48</w:t>
      </w:r>
      <w:r w:rsidR="00E82FE9">
        <w:rPr>
          <w:sz w:val="24"/>
          <w:szCs w:val="24"/>
        </w:rPr>
        <w:t>Ca. Предсказан способ получения еще неизвестных изотопов в 1</w:t>
      </w:r>
      <w:r w:rsidR="00E82FE9">
        <w:rPr>
          <w:i/>
          <w:sz w:val="24"/>
          <w:szCs w:val="24"/>
        </w:rPr>
        <w:t>n</w:t>
      </w:r>
      <w:r w:rsidR="00E82FE9">
        <w:rPr>
          <w:sz w:val="24"/>
          <w:szCs w:val="24"/>
        </w:rPr>
        <w:t>- или 2</w:t>
      </w:r>
      <w:r w:rsidR="00E82FE9">
        <w:rPr>
          <w:i/>
          <w:sz w:val="24"/>
          <w:szCs w:val="24"/>
        </w:rPr>
        <w:t>n</w:t>
      </w:r>
      <w:r w:rsidR="00E82FE9">
        <w:rPr>
          <w:sz w:val="24"/>
          <w:szCs w:val="24"/>
        </w:rPr>
        <w:t>-каналах испарения.</w:t>
      </w:r>
    </w:p>
    <w:p w14:paraId="147E5872" w14:textId="77777777" w:rsidR="00E82FE9" w:rsidRDefault="00E82FE9" w:rsidP="00E82FE9">
      <w:pPr>
        <w:jc w:val="both"/>
        <w:rPr>
          <w:sz w:val="24"/>
          <w:szCs w:val="24"/>
        </w:rPr>
      </w:pPr>
    </w:p>
    <w:p w14:paraId="4E13C0E4" w14:textId="42990B62" w:rsidR="00E82FE9" w:rsidRPr="009457F1" w:rsidRDefault="00E82FE9" w:rsidP="00E82FE9">
      <w:pPr>
        <w:jc w:val="both"/>
        <w:rPr>
          <w:sz w:val="24"/>
          <w:szCs w:val="24"/>
        </w:rPr>
      </w:pPr>
      <w:r>
        <w:rPr>
          <w:sz w:val="24"/>
          <w:szCs w:val="24"/>
        </w:rPr>
        <w:t>Для будущих экспериментов были предсказаны сечения образования сверхтяжелых ядер с зарядовыми номерами 114–117 в (5–9)</w:t>
      </w:r>
      <w:r>
        <w:rPr>
          <w:i/>
          <w:sz w:val="24"/>
          <w:szCs w:val="24"/>
        </w:rPr>
        <w:t>n</w:t>
      </w:r>
      <w:r w:rsidR="0008274B">
        <w:rPr>
          <w:sz w:val="24"/>
          <w:szCs w:val="24"/>
        </w:rPr>
        <w:t>-</w:t>
      </w:r>
      <w:r>
        <w:rPr>
          <w:sz w:val="24"/>
          <w:szCs w:val="24"/>
        </w:rPr>
        <w:t xml:space="preserve">каналах испарения реакций полного синтеза, индуцированных </w:t>
      </w:r>
      <w:r>
        <w:rPr>
          <w:sz w:val="24"/>
          <w:szCs w:val="24"/>
          <w:vertAlign w:val="superscript"/>
        </w:rPr>
        <w:t>48</w:t>
      </w:r>
      <w:r>
        <w:rPr>
          <w:sz w:val="24"/>
          <w:szCs w:val="24"/>
        </w:rPr>
        <w:t>Ca. Изучены особенности структуры  сверхтяжелых ядер и спектры альфа-распадов.</w:t>
      </w:r>
    </w:p>
    <w:p w14:paraId="66DBBC7F" w14:textId="77777777" w:rsidR="00E82FE9" w:rsidRDefault="00E82FE9" w:rsidP="00E82FE9">
      <w:pPr>
        <w:jc w:val="both"/>
        <w:rPr>
          <w:sz w:val="24"/>
          <w:szCs w:val="24"/>
        </w:rPr>
      </w:pPr>
    </w:p>
    <w:p w14:paraId="16DB53E4" w14:textId="77777777" w:rsidR="00E82FE9" w:rsidRDefault="00E82FE9" w:rsidP="00E82FE9">
      <w:pPr>
        <w:jc w:val="both"/>
        <w:rPr>
          <w:sz w:val="24"/>
          <w:szCs w:val="24"/>
        </w:rPr>
      </w:pPr>
      <w:r>
        <w:rPr>
          <w:sz w:val="24"/>
          <w:szCs w:val="24"/>
        </w:rPr>
        <w:t xml:space="preserve">Парциальные сечения </w:t>
      </w:r>
      <w:r>
        <w:rPr>
          <w:i/>
          <w:sz w:val="24"/>
          <w:szCs w:val="24"/>
        </w:rPr>
        <w:t>nα</w:t>
      </w:r>
      <w:r>
        <w:rPr>
          <w:sz w:val="24"/>
          <w:szCs w:val="24"/>
        </w:rPr>
        <w:t xml:space="preserve">- и </w:t>
      </w:r>
      <w:proofErr w:type="spellStart"/>
      <w:r>
        <w:rPr>
          <w:i/>
          <w:sz w:val="24"/>
          <w:szCs w:val="24"/>
        </w:rPr>
        <w:t>dt</w:t>
      </w:r>
      <w:proofErr w:type="spellEnd"/>
      <w:r>
        <w:rPr>
          <w:sz w:val="24"/>
          <w:szCs w:val="24"/>
        </w:rPr>
        <w:t xml:space="preserve">-столкновений в квантовом состоянии </w:t>
      </w:r>
      <w:r>
        <w:rPr>
          <w:i/>
          <w:sz w:val="24"/>
          <w:szCs w:val="24"/>
        </w:rPr>
        <w:t>J</w:t>
      </w:r>
      <w:r>
        <w:rPr>
          <w:i/>
          <w:sz w:val="24"/>
          <w:szCs w:val="24"/>
          <w:vertAlign w:val="superscript"/>
        </w:rPr>
        <w:t>π</w:t>
      </w:r>
      <w:r>
        <w:rPr>
          <w:sz w:val="24"/>
          <w:szCs w:val="24"/>
        </w:rPr>
        <w:t xml:space="preserve"> = 3/2</w:t>
      </w:r>
      <w:r>
        <w:rPr>
          <w:sz w:val="24"/>
          <w:szCs w:val="24"/>
          <w:vertAlign w:val="superscript"/>
        </w:rPr>
        <w:t>+</w:t>
      </w:r>
      <w:r>
        <w:rPr>
          <w:sz w:val="24"/>
          <w:szCs w:val="24"/>
        </w:rPr>
        <w:t xml:space="preserve"> вблизи </w:t>
      </w:r>
      <w:proofErr w:type="spellStart"/>
      <w:r>
        <w:rPr>
          <w:i/>
          <w:sz w:val="24"/>
          <w:szCs w:val="24"/>
        </w:rPr>
        <w:t>dt</w:t>
      </w:r>
      <w:proofErr w:type="spellEnd"/>
      <w:r>
        <w:rPr>
          <w:sz w:val="24"/>
          <w:szCs w:val="24"/>
        </w:rPr>
        <w:t xml:space="preserve">-порога, взятые из доступного </w:t>
      </w:r>
      <w:r>
        <w:rPr>
          <w:i/>
          <w:sz w:val="24"/>
          <w:szCs w:val="24"/>
        </w:rPr>
        <w:t>R</w:t>
      </w:r>
      <w:r>
        <w:rPr>
          <w:sz w:val="24"/>
          <w:szCs w:val="24"/>
        </w:rPr>
        <w:t>-матричного анализа, аппроксимировались полуаналитической многоканальной матрицей Йоста с соответствующей аналитической структурой и некоторыми регулируемыми параметрами. В результате такого аналитического продолжения установленный ранее резонанс 3/2</w:t>
      </w:r>
      <w:r>
        <w:rPr>
          <w:sz w:val="24"/>
          <w:szCs w:val="24"/>
          <w:vertAlign w:val="superscript"/>
        </w:rPr>
        <w:t>+</w:t>
      </w:r>
      <w:r>
        <w:rPr>
          <w:sz w:val="24"/>
          <w:szCs w:val="24"/>
        </w:rPr>
        <w:t xml:space="preserve"> (при 47 кэВ) и его теневой полюс (при 80 кэВ) были расщеплены на перекрывающиеся пары. Помимо изучения свойств конкретного ядерного состояния, для общей многоканальной задачи также было доказано, что кулоновские силы изменяют топологию римановой поверхности, а также нарушают так называемую зеркальную симметрию </w:t>
      </w:r>
      <w:r>
        <w:rPr>
          <w:i/>
          <w:sz w:val="24"/>
          <w:szCs w:val="24"/>
        </w:rPr>
        <w:t>S</w:t>
      </w:r>
      <w:r>
        <w:rPr>
          <w:sz w:val="24"/>
          <w:szCs w:val="24"/>
        </w:rPr>
        <w:t>-матрицы.</w:t>
      </w:r>
    </w:p>
    <w:p w14:paraId="772E200D" w14:textId="77777777" w:rsidR="00E82FE9" w:rsidRDefault="00E82FE9" w:rsidP="00E82FE9">
      <w:pPr>
        <w:jc w:val="both"/>
        <w:rPr>
          <w:sz w:val="24"/>
          <w:szCs w:val="24"/>
        </w:rPr>
      </w:pPr>
    </w:p>
    <w:p w14:paraId="3F9084D7" w14:textId="77777777" w:rsidR="00E82FE9" w:rsidRDefault="00E82FE9" w:rsidP="00E82FE9">
      <w:pPr>
        <w:jc w:val="both"/>
        <w:rPr>
          <w:sz w:val="24"/>
          <w:szCs w:val="24"/>
        </w:rPr>
      </w:pPr>
      <w:r>
        <w:rPr>
          <w:sz w:val="24"/>
          <w:szCs w:val="24"/>
        </w:rPr>
        <w:t xml:space="preserve">В рамках матричного подхода Йоста рассмотрено семейство аналитически решаемых потенциальных моделей для одноканальной и двухканальной задач. Исследована миграция полюсов </w:t>
      </w:r>
      <w:r>
        <w:rPr>
          <w:i/>
          <w:sz w:val="24"/>
          <w:szCs w:val="24"/>
        </w:rPr>
        <w:t>S</w:t>
      </w:r>
      <w:r>
        <w:rPr>
          <w:sz w:val="24"/>
          <w:szCs w:val="24"/>
        </w:rPr>
        <w:t>-матрицы на римановой энергетической поверхности, вызванная вариациями напряженности потенциала. Показано, что дальнодействующие (~1/</w:t>
      </w:r>
      <w:r>
        <w:rPr>
          <w:i/>
          <w:sz w:val="24"/>
          <w:szCs w:val="24"/>
        </w:rPr>
        <w:t>r</w:t>
      </w:r>
      <w:r>
        <w:rPr>
          <w:i/>
          <w:sz w:val="24"/>
          <w:szCs w:val="24"/>
          <w:vertAlign w:val="superscript"/>
        </w:rPr>
        <w:t>2</w:t>
      </w:r>
      <w:r>
        <w:rPr>
          <w:sz w:val="24"/>
          <w:szCs w:val="24"/>
        </w:rPr>
        <w:t>) хвосты и кулоновский потенциал (1/</w:t>
      </w:r>
      <w:r>
        <w:rPr>
          <w:i/>
          <w:sz w:val="24"/>
          <w:szCs w:val="24"/>
        </w:rPr>
        <w:t>r</w:t>
      </w:r>
      <w:r>
        <w:rPr>
          <w:sz w:val="24"/>
          <w:szCs w:val="24"/>
        </w:rPr>
        <w:t xml:space="preserve">) вызывают необычное поведение полюсов </w:t>
      </w:r>
      <w:r>
        <w:rPr>
          <w:i/>
          <w:sz w:val="24"/>
          <w:szCs w:val="24"/>
        </w:rPr>
        <w:t>S</w:t>
      </w:r>
      <w:r>
        <w:rPr>
          <w:sz w:val="24"/>
          <w:szCs w:val="24"/>
        </w:rPr>
        <w:t>-матрицы. Кулоновский хвост не только изменяет топологию римановой поверхности, но и нарушает так называемую зеркальную симметрию полюсов как в одноканальной, так и в двухканальной задачах.</w:t>
      </w:r>
    </w:p>
    <w:p w14:paraId="2644F829" w14:textId="77777777" w:rsidR="00E82FE9" w:rsidRDefault="00E82FE9" w:rsidP="00E82FE9">
      <w:pPr>
        <w:jc w:val="both"/>
        <w:rPr>
          <w:sz w:val="24"/>
          <w:szCs w:val="24"/>
        </w:rPr>
      </w:pPr>
    </w:p>
    <w:p w14:paraId="3EF0FE62" w14:textId="3CB452D9" w:rsidR="00E82FE9" w:rsidRDefault="00E82FE9" w:rsidP="00E82FE9">
      <w:pPr>
        <w:jc w:val="both"/>
        <w:rPr>
          <w:sz w:val="24"/>
          <w:szCs w:val="24"/>
        </w:rPr>
      </w:pPr>
      <w:r>
        <w:rPr>
          <w:sz w:val="24"/>
          <w:szCs w:val="24"/>
        </w:rPr>
        <w:t xml:space="preserve">Для </w:t>
      </w:r>
      <w:proofErr w:type="spellStart"/>
      <w:r>
        <w:rPr>
          <w:sz w:val="24"/>
          <w:szCs w:val="24"/>
        </w:rPr>
        <w:t>фермионного</w:t>
      </w:r>
      <w:proofErr w:type="spellEnd"/>
      <w:r>
        <w:rPr>
          <w:sz w:val="24"/>
          <w:szCs w:val="24"/>
        </w:rPr>
        <w:t xml:space="preserve"> или бозонного осциллятора, полностью связанного с несколькими термостатами со смешанной статистикой, были получены аналитические выражения для чисел заполнения в рамках </w:t>
      </w:r>
      <w:proofErr w:type="spellStart"/>
      <w:r>
        <w:rPr>
          <w:sz w:val="24"/>
          <w:szCs w:val="24"/>
        </w:rPr>
        <w:t>немарковского</w:t>
      </w:r>
      <w:proofErr w:type="spellEnd"/>
      <w:r>
        <w:rPr>
          <w:sz w:val="24"/>
          <w:szCs w:val="24"/>
        </w:rPr>
        <w:t xml:space="preserve"> квантового подхода Ланжевена. Исследована роль статистики системы и термостатов в динамике системы. Полная связь квантовой системы с термостатом обычно приводит к ее эволюции к асимптотическому равновесию. Было показано, что такое равновесие никогда не может быть достигнуто, </w:t>
      </w:r>
      <w:r w:rsidR="00C45F71">
        <w:rPr>
          <w:sz w:val="24"/>
          <w:szCs w:val="24"/>
        </w:rPr>
        <w:t>если</w:t>
      </w:r>
      <w:r>
        <w:rPr>
          <w:sz w:val="24"/>
          <w:szCs w:val="24"/>
        </w:rPr>
        <w:t xml:space="preserve"> система связана одновременно с бозонными и </w:t>
      </w:r>
      <w:proofErr w:type="spellStart"/>
      <w:r>
        <w:rPr>
          <w:sz w:val="24"/>
          <w:szCs w:val="24"/>
        </w:rPr>
        <w:t>фермионными</w:t>
      </w:r>
      <w:proofErr w:type="spellEnd"/>
      <w:r>
        <w:rPr>
          <w:sz w:val="24"/>
          <w:szCs w:val="24"/>
        </w:rPr>
        <w:t xml:space="preserve"> термостатами, если только они не связаны друг с другом. Обсуждены условия, при которых может быть достигнуто асимптотическое равновесие.</w:t>
      </w:r>
    </w:p>
    <w:p w14:paraId="3E5BC600" w14:textId="77777777" w:rsidR="00E82FE9" w:rsidRDefault="00E82FE9" w:rsidP="00E82FE9">
      <w:pPr>
        <w:jc w:val="both"/>
        <w:rPr>
          <w:sz w:val="24"/>
          <w:szCs w:val="24"/>
        </w:rPr>
      </w:pPr>
    </w:p>
    <w:p w14:paraId="61C7C404" w14:textId="1395E66A" w:rsidR="00E82FE9" w:rsidRDefault="00E82FE9" w:rsidP="00E82FE9">
      <w:pPr>
        <w:jc w:val="both"/>
        <w:rPr>
          <w:sz w:val="24"/>
          <w:szCs w:val="24"/>
        </w:rPr>
      </w:pPr>
      <w:r>
        <w:rPr>
          <w:sz w:val="24"/>
          <w:szCs w:val="24"/>
        </w:rPr>
        <w:t>Резонансы, вызванные конфайнментом (</w:t>
      </w:r>
      <w:proofErr w:type="spellStart"/>
      <w:r>
        <w:rPr>
          <w:sz w:val="24"/>
          <w:szCs w:val="24"/>
        </w:rPr>
        <w:t>CIRs</w:t>
      </w:r>
      <w:proofErr w:type="spellEnd"/>
      <w:r>
        <w:rPr>
          <w:sz w:val="24"/>
          <w:szCs w:val="24"/>
        </w:rPr>
        <w:t>), в атомно-ионных квантовых смесях в гибридных ловушках изучались при малых отношениях масс атомов и ионов. В частности, был рассмотрен ион, заключенный в зависящую от времени радиочастотную ловушку Паул</w:t>
      </w:r>
      <w:r w:rsidR="001E7FAF">
        <w:rPr>
          <w:sz w:val="24"/>
          <w:szCs w:val="24"/>
        </w:rPr>
        <w:t>я</w:t>
      </w:r>
      <w:r>
        <w:rPr>
          <w:sz w:val="24"/>
          <w:szCs w:val="24"/>
        </w:rPr>
        <w:t xml:space="preserve"> с линейной геометрией, в то время как атом вынужден двигаться в </w:t>
      </w:r>
      <w:proofErr w:type="spellStart"/>
      <w:r>
        <w:rPr>
          <w:sz w:val="24"/>
          <w:szCs w:val="24"/>
        </w:rPr>
        <w:t>квазиодномерном</w:t>
      </w:r>
      <w:proofErr w:type="spellEnd"/>
      <w:r>
        <w:rPr>
          <w:sz w:val="24"/>
          <w:szCs w:val="24"/>
        </w:rPr>
        <w:t xml:space="preserve"> оптическом волноводе </w:t>
      </w:r>
      <w:r>
        <w:rPr>
          <w:sz w:val="24"/>
          <w:szCs w:val="24"/>
        </w:rPr>
        <w:lastRenderedPageBreak/>
        <w:t xml:space="preserve">внутри ионной ловушки. </w:t>
      </w:r>
      <w:r w:rsidR="001E7FAF" w:rsidRPr="001E7FAF">
        <w:rPr>
          <w:sz w:val="24"/>
          <w:szCs w:val="24"/>
        </w:rPr>
        <w:t>Мы оценили влияние собственного микродвижения ионов на положение резонанса.</w:t>
      </w:r>
      <w:r w:rsidR="001E7FAF">
        <w:rPr>
          <w:sz w:val="24"/>
          <w:szCs w:val="24"/>
        </w:rPr>
        <w:t xml:space="preserve"> </w:t>
      </w:r>
      <w:r>
        <w:rPr>
          <w:sz w:val="24"/>
          <w:szCs w:val="24"/>
        </w:rPr>
        <w:t>Обнаружено, что энергия иона,</w:t>
      </w:r>
      <w:r w:rsidR="00AA4E20" w:rsidRPr="00AA4E20">
        <w:rPr>
          <w:sz w:val="24"/>
          <w:szCs w:val="24"/>
        </w:rPr>
        <w:t xml:space="preserve"> </w:t>
      </w:r>
      <w:r w:rsidR="00AA4E20">
        <w:rPr>
          <w:sz w:val="24"/>
          <w:szCs w:val="24"/>
        </w:rPr>
        <w:t>обеспечиваемая</w:t>
      </w:r>
      <w:r>
        <w:rPr>
          <w:sz w:val="24"/>
          <w:szCs w:val="24"/>
        </w:rPr>
        <w:t xml:space="preserve"> осциллирующими радиочастотными полями, может существенно влиять на положение резонанса. Тем не менее, специфическая феноменология этих резонансов, касающ</w:t>
      </w:r>
      <w:r w:rsidR="00AA4E20">
        <w:rPr>
          <w:sz w:val="24"/>
          <w:szCs w:val="24"/>
        </w:rPr>
        <w:t>ая</w:t>
      </w:r>
      <w:r>
        <w:rPr>
          <w:sz w:val="24"/>
          <w:szCs w:val="24"/>
        </w:rPr>
        <w:t xml:space="preserve">ся идеального прохождения и отражения, все еще поддается наблюдению. </w:t>
      </w:r>
      <w:r w:rsidR="0056061D">
        <w:rPr>
          <w:sz w:val="24"/>
          <w:szCs w:val="24"/>
        </w:rPr>
        <w:t>Д</w:t>
      </w:r>
      <w:r>
        <w:rPr>
          <w:sz w:val="24"/>
          <w:szCs w:val="24"/>
        </w:rPr>
        <w:t>анн</w:t>
      </w:r>
      <w:r w:rsidR="00AA4E20">
        <w:rPr>
          <w:sz w:val="24"/>
          <w:szCs w:val="24"/>
        </w:rPr>
        <w:t>ый результат</w:t>
      </w:r>
      <w:r>
        <w:rPr>
          <w:sz w:val="24"/>
          <w:szCs w:val="24"/>
        </w:rPr>
        <w:t xml:space="preserve"> показыва</w:t>
      </w:r>
      <w:r w:rsidR="00AA4E20">
        <w:rPr>
          <w:sz w:val="24"/>
          <w:szCs w:val="24"/>
        </w:rPr>
        <w:t>е</w:t>
      </w:r>
      <w:r>
        <w:rPr>
          <w:sz w:val="24"/>
          <w:szCs w:val="24"/>
        </w:rPr>
        <w:t>т, что собственное микродвижение иона не препятствует возникновению резонанса и что его положением можно управлять с помощью радиочастотных полей. Это дает дополнительные средства для настройки атомно-ионных взаимодействий в малых пространственных измерениях.</w:t>
      </w:r>
    </w:p>
    <w:p w14:paraId="47B7BB5F" w14:textId="77777777" w:rsidR="00E82FE9" w:rsidRDefault="00E82FE9" w:rsidP="00E82FE9">
      <w:pPr>
        <w:jc w:val="both"/>
        <w:rPr>
          <w:sz w:val="24"/>
          <w:szCs w:val="24"/>
        </w:rPr>
      </w:pPr>
    </w:p>
    <w:p w14:paraId="6E9C1742" w14:textId="1321EE81" w:rsidR="00E82FE9" w:rsidRDefault="00E82FE9" w:rsidP="00E82FE9">
      <w:pPr>
        <w:jc w:val="both"/>
        <w:rPr>
          <w:sz w:val="24"/>
          <w:szCs w:val="24"/>
        </w:rPr>
      </w:pPr>
      <w:r>
        <w:rPr>
          <w:sz w:val="24"/>
          <w:szCs w:val="24"/>
        </w:rPr>
        <w:t>Предложен новый эффективный способ симпатического охлаждения ионов</w:t>
      </w:r>
      <w:r w:rsidR="00BD4E36" w:rsidRPr="00BD4E36">
        <w:rPr>
          <w:sz w:val="24"/>
          <w:szCs w:val="24"/>
        </w:rPr>
        <w:t xml:space="preserve"> </w:t>
      </w:r>
      <w:r w:rsidR="00BD4E36">
        <w:rPr>
          <w:sz w:val="24"/>
          <w:szCs w:val="24"/>
        </w:rPr>
        <w:t>–</w:t>
      </w:r>
      <w:r w:rsidR="00BD4E36" w:rsidRPr="00BD4E36">
        <w:rPr>
          <w:sz w:val="24"/>
          <w:szCs w:val="24"/>
        </w:rPr>
        <w:t xml:space="preserve"> </w:t>
      </w:r>
      <w:r>
        <w:rPr>
          <w:sz w:val="24"/>
          <w:szCs w:val="24"/>
        </w:rPr>
        <w:t>использование</w:t>
      </w:r>
      <w:r w:rsidR="00BD4E36" w:rsidRPr="00BD4E36">
        <w:rPr>
          <w:sz w:val="24"/>
          <w:szCs w:val="24"/>
        </w:rPr>
        <w:t xml:space="preserve"> </w:t>
      </w:r>
      <w:r>
        <w:rPr>
          <w:sz w:val="24"/>
          <w:szCs w:val="24"/>
        </w:rPr>
        <w:t xml:space="preserve">холодных буферных атомов в области атомно-ионных резонансов </w:t>
      </w:r>
      <w:proofErr w:type="spellStart"/>
      <w:r>
        <w:rPr>
          <w:sz w:val="24"/>
          <w:szCs w:val="24"/>
        </w:rPr>
        <w:t>CIRs</w:t>
      </w:r>
      <w:proofErr w:type="spellEnd"/>
      <w:r>
        <w:rPr>
          <w:sz w:val="24"/>
          <w:szCs w:val="24"/>
        </w:rPr>
        <w:t>. Показано, что деструктивное влияние микродвижения ионов на его симпатическое охлаждение может быть подавлено вблизи атомно-ионного CIR. Эффект симпатического охлаждения вокруг CIR в атом-ионных и атом-атомных ограниченных столкновениях был исследован в рамках квантово-квазиклассического подхода на примере ограниченных систем Li-</w:t>
      </w:r>
      <w:proofErr w:type="spellStart"/>
      <w:r>
        <w:rPr>
          <w:sz w:val="24"/>
          <w:szCs w:val="24"/>
        </w:rPr>
        <w:t>Yb</w:t>
      </w:r>
      <w:proofErr w:type="spellEnd"/>
      <w:r>
        <w:rPr>
          <w:sz w:val="24"/>
          <w:szCs w:val="24"/>
          <w:vertAlign w:val="superscript"/>
        </w:rPr>
        <w:t>+</w:t>
      </w:r>
      <w:r>
        <w:rPr>
          <w:sz w:val="24"/>
          <w:szCs w:val="24"/>
        </w:rPr>
        <w:t xml:space="preserve"> и Li-</w:t>
      </w:r>
      <w:proofErr w:type="spellStart"/>
      <w:r>
        <w:rPr>
          <w:sz w:val="24"/>
          <w:szCs w:val="24"/>
        </w:rPr>
        <w:t>Yb</w:t>
      </w:r>
      <w:proofErr w:type="spellEnd"/>
      <w:r>
        <w:rPr>
          <w:sz w:val="24"/>
          <w:szCs w:val="24"/>
        </w:rPr>
        <w:t xml:space="preserve">. Обнаружена область вблизи атомно-ионного CIR, где возможно симпатическое охлаждение иона холодными атомами в гибридной атомно-ионной ловушке. </w:t>
      </w:r>
      <w:r w:rsidR="00BD4E36" w:rsidRPr="00BD4E36">
        <w:rPr>
          <w:sz w:val="24"/>
          <w:szCs w:val="24"/>
        </w:rPr>
        <w:t>Было показано, что можно повысить эффективность симпатического охлаждения в атомных ловушках, используя атомные CIR.</w:t>
      </w:r>
    </w:p>
    <w:p w14:paraId="75352075" w14:textId="77777777" w:rsidR="00E82FE9" w:rsidRDefault="00E82FE9" w:rsidP="00E82FE9">
      <w:pPr>
        <w:jc w:val="both"/>
        <w:rPr>
          <w:sz w:val="24"/>
          <w:szCs w:val="24"/>
        </w:rPr>
      </w:pPr>
    </w:p>
    <w:p w14:paraId="122B0E7C" w14:textId="0B32E414" w:rsidR="00E82FE9" w:rsidRDefault="00E82FE9" w:rsidP="00E82FE9">
      <w:pPr>
        <w:jc w:val="both"/>
        <w:rPr>
          <w:sz w:val="24"/>
          <w:szCs w:val="24"/>
        </w:rPr>
      </w:pPr>
      <w:r>
        <w:rPr>
          <w:sz w:val="24"/>
          <w:szCs w:val="24"/>
        </w:rPr>
        <w:t>Среди различных трактовок термина «резонанс» в квантовой механике наиболее распространены следующие две интерпретации. (1) Резонанс – это комплексное значение энергии, образующее полюс матрицы рассеяния, аналитически продолженной до так называемого нефизического энергетического слоя (слоев).</w:t>
      </w:r>
      <w:r w:rsidR="0056061D">
        <w:rPr>
          <w:sz w:val="24"/>
          <w:szCs w:val="24"/>
        </w:rPr>
        <w:t xml:space="preserve"> </w:t>
      </w:r>
      <w:r>
        <w:rPr>
          <w:sz w:val="24"/>
          <w:szCs w:val="24"/>
        </w:rPr>
        <w:t xml:space="preserve">(2) Резонанс есть комплексное собственное значение рассматриваемого трудно деформированного гамильтониана. В случае модели </w:t>
      </w:r>
      <w:proofErr w:type="spellStart"/>
      <w:r>
        <w:rPr>
          <w:sz w:val="24"/>
          <w:szCs w:val="24"/>
        </w:rPr>
        <w:t>Фридрихса</w:t>
      </w:r>
      <w:proofErr w:type="spellEnd"/>
      <w:r>
        <w:rPr>
          <w:sz w:val="24"/>
          <w:szCs w:val="24"/>
        </w:rPr>
        <w:t>-Фаддеева доказана эквивалентность резонансов, понимаемых в смысле (1) и (2).</w:t>
      </w:r>
      <w:r w:rsidR="001E7FAF">
        <w:rPr>
          <w:sz w:val="24"/>
          <w:szCs w:val="24"/>
        </w:rPr>
        <w:t xml:space="preserve"> Отметим, </w:t>
      </w:r>
      <w:r w:rsidR="001E7FAF" w:rsidRPr="001E7FAF">
        <w:rPr>
          <w:sz w:val="24"/>
          <w:szCs w:val="24"/>
        </w:rPr>
        <w:t xml:space="preserve">что модель </w:t>
      </w:r>
      <w:proofErr w:type="spellStart"/>
      <w:r w:rsidR="001E7FAF" w:rsidRPr="001E7FAF">
        <w:rPr>
          <w:sz w:val="24"/>
          <w:szCs w:val="24"/>
        </w:rPr>
        <w:t>Фридрихса</w:t>
      </w:r>
      <w:proofErr w:type="spellEnd"/>
      <w:r w:rsidR="001E7FAF" w:rsidRPr="001E7FAF">
        <w:rPr>
          <w:sz w:val="24"/>
          <w:szCs w:val="24"/>
        </w:rPr>
        <w:t>-Фаддеева является достаточно универсальной.</w:t>
      </w:r>
      <w:r>
        <w:rPr>
          <w:sz w:val="24"/>
          <w:szCs w:val="24"/>
        </w:rPr>
        <w:t xml:space="preserve"> Различные квантово-механические гамильтонианы, в частности </w:t>
      </w:r>
      <w:proofErr w:type="spellStart"/>
      <w:r>
        <w:rPr>
          <w:sz w:val="24"/>
          <w:szCs w:val="24"/>
        </w:rPr>
        <w:t>двухчастичные</w:t>
      </w:r>
      <w:proofErr w:type="spellEnd"/>
      <w:r>
        <w:rPr>
          <w:sz w:val="24"/>
          <w:szCs w:val="24"/>
        </w:rPr>
        <w:t xml:space="preserve"> с короткодействующим взаимодействием, допускают сведение именно к модели </w:t>
      </w:r>
      <w:proofErr w:type="spellStart"/>
      <w:r>
        <w:rPr>
          <w:sz w:val="24"/>
          <w:szCs w:val="24"/>
        </w:rPr>
        <w:t>Фридрихса</w:t>
      </w:r>
      <w:proofErr w:type="spellEnd"/>
      <w:r>
        <w:rPr>
          <w:sz w:val="24"/>
          <w:szCs w:val="24"/>
        </w:rPr>
        <w:t>-Фаддеева.</w:t>
      </w:r>
    </w:p>
    <w:p w14:paraId="18D766C4" w14:textId="77777777" w:rsidR="00E82FE9" w:rsidRDefault="00E82FE9" w:rsidP="00E82FE9">
      <w:pPr>
        <w:jc w:val="both"/>
        <w:rPr>
          <w:sz w:val="24"/>
          <w:szCs w:val="24"/>
        </w:rPr>
      </w:pPr>
    </w:p>
    <w:p w14:paraId="1A8E3E21" w14:textId="45AAB54D" w:rsidR="00E82FE9" w:rsidRDefault="00E82FE9" w:rsidP="00E82FE9">
      <w:pPr>
        <w:jc w:val="both"/>
        <w:rPr>
          <w:sz w:val="24"/>
          <w:szCs w:val="24"/>
        </w:rPr>
      </w:pPr>
      <w:r>
        <w:rPr>
          <w:sz w:val="24"/>
          <w:szCs w:val="24"/>
        </w:rPr>
        <w:t>Впервые получены аналитические формулы для расчета амплитуд заселенности атомных уровней в результате взаимодействия атома с ЭМ полем лазера.</w:t>
      </w:r>
      <w:r w:rsidR="00BD4E36" w:rsidRPr="00BD4E36">
        <w:rPr>
          <w:sz w:val="24"/>
          <w:szCs w:val="24"/>
        </w:rPr>
        <w:t xml:space="preserve"> </w:t>
      </w:r>
      <w:r w:rsidR="00077122">
        <w:rPr>
          <w:sz w:val="24"/>
          <w:szCs w:val="24"/>
        </w:rPr>
        <w:t>Потенциал в</w:t>
      </w:r>
      <w:r w:rsidR="00BD4E36">
        <w:rPr>
          <w:sz w:val="24"/>
          <w:szCs w:val="24"/>
        </w:rPr>
        <w:t>заимодействие атом</w:t>
      </w:r>
      <w:r w:rsidR="00077122">
        <w:rPr>
          <w:sz w:val="24"/>
          <w:szCs w:val="24"/>
        </w:rPr>
        <w:t>а</w:t>
      </w:r>
      <w:r w:rsidR="00BD4E36">
        <w:rPr>
          <w:sz w:val="24"/>
          <w:szCs w:val="24"/>
        </w:rPr>
        <w:t xml:space="preserve"> с ЭМ полем </w:t>
      </w:r>
      <w:r w:rsidR="00077122">
        <w:rPr>
          <w:sz w:val="24"/>
          <w:szCs w:val="24"/>
        </w:rPr>
        <w:t xml:space="preserve">записан в дипольном приближении. </w:t>
      </w:r>
      <w:r>
        <w:rPr>
          <w:sz w:val="24"/>
          <w:szCs w:val="24"/>
        </w:rPr>
        <w:t xml:space="preserve"> Математический аппарат модели был основан на сложном масштабировании гамильтониана Штарка и на ряде математических теорем, сопровождающих такое описание. Впервые было предложено разложение, хорошо описывающее амплитуду вероятности заселения атомного уровня.</w:t>
      </w:r>
    </w:p>
    <w:p w14:paraId="5DF2320E" w14:textId="77777777" w:rsidR="00E82FE9" w:rsidRDefault="00E82FE9" w:rsidP="00E82FE9">
      <w:pPr>
        <w:jc w:val="both"/>
        <w:rPr>
          <w:sz w:val="24"/>
          <w:szCs w:val="24"/>
        </w:rPr>
      </w:pPr>
    </w:p>
    <w:p w14:paraId="2F773A86" w14:textId="179372F7" w:rsidR="00E82FE9" w:rsidRDefault="00E82FE9" w:rsidP="00E82FE9">
      <w:pPr>
        <w:jc w:val="both"/>
        <w:rPr>
          <w:sz w:val="24"/>
          <w:szCs w:val="24"/>
        </w:rPr>
      </w:pPr>
      <w:r>
        <w:rPr>
          <w:sz w:val="24"/>
          <w:szCs w:val="24"/>
        </w:rPr>
        <w:t>Двумерное движение медленной квантовой частицы изучалось в поле центрального дальнодействующего потенциала, убывающего как степенная функция</w:t>
      </w:r>
      <w:r>
        <w:rPr>
          <w:i/>
          <w:sz w:val="24"/>
          <w:szCs w:val="24"/>
        </w:rPr>
        <w:t xml:space="preserve"> r</w:t>
      </w:r>
      <w:r>
        <w:rPr>
          <w:i/>
          <w:sz w:val="24"/>
          <w:szCs w:val="24"/>
          <w:vertAlign w:val="superscript"/>
        </w:rPr>
        <w:t>-β</w:t>
      </w:r>
      <w:r>
        <w:rPr>
          <w:sz w:val="24"/>
          <w:szCs w:val="24"/>
        </w:rPr>
        <w:t xml:space="preserve"> с показателем </w:t>
      </w:r>
      <w:r>
        <w:rPr>
          <w:i/>
          <w:sz w:val="24"/>
          <w:szCs w:val="24"/>
        </w:rPr>
        <w:t xml:space="preserve">β </w:t>
      </w:r>
      <w:r>
        <w:rPr>
          <w:rFonts w:ascii="Gungsuh" w:eastAsia="Gungsuh" w:hAnsi="Gungsuh" w:cs="Gungsuh"/>
          <w:sz w:val="24"/>
          <w:szCs w:val="24"/>
        </w:rPr>
        <w:t xml:space="preserve">∈ </w:t>
      </w:r>
      <w:r w:rsidR="00077122">
        <w:rPr>
          <w:rFonts w:eastAsia="Gungsuh"/>
          <w:sz w:val="24"/>
          <w:szCs w:val="24"/>
        </w:rPr>
        <w:t>(1,2) и</w:t>
      </w:r>
      <w:r>
        <w:rPr>
          <w:rFonts w:ascii="Gungsuh" w:eastAsia="Gungsuh" w:hAnsi="Gungsuh" w:cs="Gungsuh"/>
          <w:sz w:val="24"/>
          <w:szCs w:val="24"/>
        </w:rPr>
        <w:t xml:space="preserve"> </w:t>
      </w:r>
      <w:r>
        <w:rPr>
          <w:i/>
          <w:sz w:val="24"/>
          <w:szCs w:val="24"/>
        </w:rPr>
        <w:t>β</w:t>
      </w:r>
      <w:r>
        <w:rPr>
          <w:sz w:val="24"/>
          <w:szCs w:val="24"/>
        </w:rPr>
        <w:t xml:space="preserve">&gt;2. Для этой частицы найдены низкоэнергетические асимптотики фазовых сдвигов рассеяния и дифференциального сечения. </w:t>
      </w:r>
      <w:r w:rsidR="0056061D">
        <w:rPr>
          <w:sz w:val="24"/>
          <w:szCs w:val="24"/>
        </w:rPr>
        <w:t>Получ</w:t>
      </w:r>
      <w:r>
        <w:rPr>
          <w:sz w:val="24"/>
          <w:szCs w:val="24"/>
        </w:rPr>
        <w:t>ено простое приближение для энергий слабосвязанных состояний.</w:t>
      </w:r>
    </w:p>
    <w:p w14:paraId="6C54386E" w14:textId="7605B4B1" w:rsidR="002A5F1B" w:rsidRDefault="002A5F1B" w:rsidP="00E82FE9">
      <w:pPr>
        <w:jc w:val="both"/>
        <w:rPr>
          <w:sz w:val="24"/>
          <w:szCs w:val="24"/>
        </w:rPr>
      </w:pPr>
    </w:p>
    <w:p w14:paraId="53F1D752" w14:textId="533E527A" w:rsidR="002A5F1B" w:rsidRDefault="002A5F1B" w:rsidP="00E82FE9">
      <w:pPr>
        <w:jc w:val="both"/>
        <w:rPr>
          <w:sz w:val="24"/>
          <w:szCs w:val="24"/>
        </w:rPr>
      </w:pPr>
      <w:r>
        <w:rPr>
          <w:sz w:val="24"/>
          <w:szCs w:val="24"/>
        </w:rPr>
        <w:t>Показано, что с</w:t>
      </w:r>
      <w:r w:rsidRPr="002A5F1B">
        <w:rPr>
          <w:sz w:val="24"/>
          <w:szCs w:val="24"/>
        </w:rPr>
        <w:t>вязывание двух тяжелых фермионов, взаимодействующих с легкой частицей посредством контактного взаимодействия, возможно только при достаточно большом соотношении масс тяжелых и легких частиц.</w:t>
      </w:r>
    </w:p>
    <w:p w14:paraId="0C0CEEB0" w14:textId="77777777" w:rsidR="00E82FE9" w:rsidRDefault="00E82FE9" w:rsidP="00E82FE9">
      <w:pPr>
        <w:jc w:val="both"/>
        <w:rPr>
          <w:sz w:val="24"/>
          <w:szCs w:val="24"/>
        </w:rPr>
      </w:pPr>
    </w:p>
    <w:p w14:paraId="672D9EC4" w14:textId="27F786CB" w:rsidR="00E82FE9" w:rsidRDefault="00E82FE9" w:rsidP="00E82FE9">
      <w:pPr>
        <w:jc w:val="both"/>
        <w:rPr>
          <w:sz w:val="24"/>
          <w:szCs w:val="24"/>
        </w:rPr>
      </w:pPr>
      <w:r>
        <w:rPr>
          <w:sz w:val="24"/>
          <w:szCs w:val="24"/>
        </w:rPr>
        <w:t xml:space="preserve">Представление дискретных переменных </w:t>
      </w:r>
      <w:r w:rsidR="00077122">
        <w:rPr>
          <w:sz w:val="24"/>
          <w:szCs w:val="24"/>
        </w:rPr>
        <w:t>в виде</w:t>
      </w:r>
      <w:r>
        <w:rPr>
          <w:sz w:val="24"/>
          <w:szCs w:val="24"/>
        </w:rPr>
        <w:t xml:space="preserve"> непрям</w:t>
      </w:r>
      <w:r w:rsidR="00077122">
        <w:rPr>
          <w:sz w:val="24"/>
          <w:szCs w:val="24"/>
        </w:rPr>
        <w:t>ого</w:t>
      </w:r>
      <w:r>
        <w:rPr>
          <w:sz w:val="24"/>
          <w:szCs w:val="24"/>
        </w:rPr>
        <w:t xml:space="preserve"> произведени</w:t>
      </w:r>
      <w:r w:rsidR="00077122">
        <w:rPr>
          <w:sz w:val="24"/>
          <w:szCs w:val="24"/>
        </w:rPr>
        <w:t>я</w:t>
      </w:r>
      <w:r>
        <w:rPr>
          <w:sz w:val="24"/>
          <w:szCs w:val="24"/>
        </w:rPr>
        <w:t xml:space="preserve"> (</w:t>
      </w:r>
      <w:proofErr w:type="spellStart"/>
      <w:r>
        <w:rPr>
          <w:sz w:val="24"/>
          <w:szCs w:val="24"/>
        </w:rPr>
        <w:t>npDVR</w:t>
      </w:r>
      <w:proofErr w:type="spellEnd"/>
      <w:r>
        <w:rPr>
          <w:sz w:val="24"/>
          <w:szCs w:val="24"/>
        </w:rPr>
        <w:t xml:space="preserve">) было разработано для решения задач квантовой динамики, которые включают неразделимые угловые переменные. Базис </w:t>
      </w:r>
      <w:proofErr w:type="spellStart"/>
      <w:r>
        <w:rPr>
          <w:sz w:val="24"/>
          <w:szCs w:val="24"/>
        </w:rPr>
        <w:t>npDVR</w:t>
      </w:r>
      <w:proofErr w:type="spellEnd"/>
      <w:r>
        <w:rPr>
          <w:sz w:val="24"/>
          <w:szCs w:val="24"/>
        </w:rPr>
        <w:t xml:space="preserve"> был построен на сферических функциях, ортогональных на сетках двумерных 2D квадратур Лебедева или Попова для единичной сферы вместо прямого произведения одномерных 1D квадратур. Использование </w:t>
      </w:r>
      <w:proofErr w:type="spellStart"/>
      <w:r>
        <w:rPr>
          <w:sz w:val="24"/>
          <w:szCs w:val="24"/>
        </w:rPr>
        <w:t>npDVR</w:t>
      </w:r>
      <w:proofErr w:type="spellEnd"/>
      <w:r>
        <w:rPr>
          <w:sz w:val="24"/>
          <w:szCs w:val="24"/>
        </w:rPr>
        <w:t xml:space="preserve"> на основе двумерных 2D квадратур Лебедева или Попова существенно ускоряет сходимость расчетной схемы.</w:t>
      </w:r>
    </w:p>
    <w:p w14:paraId="5C30B452" w14:textId="77777777" w:rsidR="00E82FE9" w:rsidRDefault="00E82FE9" w:rsidP="00E82FE9">
      <w:pPr>
        <w:jc w:val="both"/>
        <w:rPr>
          <w:sz w:val="24"/>
          <w:szCs w:val="24"/>
        </w:rPr>
      </w:pPr>
    </w:p>
    <w:p w14:paraId="538295F0" w14:textId="0C61D937" w:rsidR="00E82FE9" w:rsidRDefault="00E82FE9" w:rsidP="00E82FE9">
      <w:pPr>
        <w:jc w:val="both"/>
        <w:rPr>
          <w:sz w:val="24"/>
          <w:szCs w:val="24"/>
        </w:rPr>
      </w:pPr>
      <w:r>
        <w:rPr>
          <w:sz w:val="24"/>
          <w:szCs w:val="24"/>
        </w:rPr>
        <w:t>В рамках кинетических моделей типа Монте-Карло</w:t>
      </w:r>
      <w:r w:rsidR="00077122">
        <w:rPr>
          <w:sz w:val="24"/>
          <w:szCs w:val="24"/>
        </w:rPr>
        <w:t xml:space="preserve"> модели к</w:t>
      </w:r>
      <w:r>
        <w:rPr>
          <w:sz w:val="24"/>
          <w:szCs w:val="24"/>
        </w:rPr>
        <w:t>варк-</w:t>
      </w:r>
      <w:proofErr w:type="spellStart"/>
      <w:r w:rsidR="00077122">
        <w:rPr>
          <w:sz w:val="24"/>
          <w:szCs w:val="24"/>
        </w:rPr>
        <w:t>г</w:t>
      </w:r>
      <w:r>
        <w:rPr>
          <w:sz w:val="24"/>
          <w:szCs w:val="24"/>
        </w:rPr>
        <w:t>люон</w:t>
      </w:r>
      <w:r w:rsidR="00077122">
        <w:rPr>
          <w:sz w:val="24"/>
          <w:szCs w:val="24"/>
        </w:rPr>
        <w:t>н</w:t>
      </w:r>
      <w:r w:rsidR="00667A32">
        <w:rPr>
          <w:sz w:val="24"/>
          <w:szCs w:val="24"/>
        </w:rPr>
        <w:t>ой</w:t>
      </w:r>
      <w:proofErr w:type="spellEnd"/>
      <w:r w:rsidR="00077122">
        <w:rPr>
          <w:sz w:val="24"/>
          <w:szCs w:val="24"/>
        </w:rPr>
        <w:t xml:space="preserve"> с</w:t>
      </w:r>
      <w:r>
        <w:rPr>
          <w:sz w:val="24"/>
          <w:szCs w:val="24"/>
        </w:rPr>
        <w:t>трун</w:t>
      </w:r>
      <w:r w:rsidR="00667A32">
        <w:rPr>
          <w:sz w:val="24"/>
          <w:szCs w:val="24"/>
        </w:rPr>
        <w:t>ы</w:t>
      </w:r>
      <w:r>
        <w:rPr>
          <w:sz w:val="24"/>
          <w:szCs w:val="24"/>
        </w:rPr>
        <w:t xml:space="preserve"> (КГСМ) и </w:t>
      </w:r>
      <w:r w:rsidR="00667A32">
        <w:rPr>
          <w:sz w:val="24"/>
          <w:szCs w:val="24"/>
        </w:rPr>
        <w:t>п</w:t>
      </w:r>
      <w:r>
        <w:rPr>
          <w:sz w:val="24"/>
          <w:szCs w:val="24"/>
        </w:rPr>
        <w:t>артон-</w:t>
      </w:r>
      <w:r w:rsidR="00667A32">
        <w:rPr>
          <w:sz w:val="24"/>
          <w:szCs w:val="24"/>
        </w:rPr>
        <w:t>а</w:t>
      </w:r>
      <w:r>
        <w:rPr>
          <w:sz w:val="24"/>
          <w:szCs w:val="24"/>
        </w:rPr>
        <w:t>дрон</w:t>
      </w:r>
      <w:r w:rsidR="00667A32">
        <w:rPr>
          <w:sz w:val="24"/>
          <w:szCs w:val="24"/>
        </w:rPr>
        <w:t>ной с</w:t>
      </w:r>
      <w:r>
        <w:rPr>
          <w:sz w:val="24"/>
          <w:szCs w:val="24"/>
        </w:rPr>
        <w:t>трунн</w:t>
      </w:r>
      <w:r w:rsidR="00667A32">
        <w:rPr>
          <w:sz w:val="24"/>
          <w:szCs w:val="24"/>
        </w:rPr>
        <w:t>ой д</w:t>
      </w:r>
      <w:r>
        <w:rPr>
          <w:sz w:val="24"/>
          <w:szCs w:val="24"/>
        </w:rPr>
        <w:t>инамик</w:t>
      </w:r>
      <w:r w:rsidR="00667A32">
        <w:rPr>
          <w:sz w:val="24"/>
          <w:szCs w:val="24"/>
        </w:rPr>
        <w:t>и</w:t>
      </w:r>
      <w:r>
        <w:rPr>
          <w:sz w:val="24"/>
          <w:szCs w:val="24"/>
        </w:rPr>
        <w:t xml:space="preserve"> (PHSD)</w:t>
      </w:r>
      <w:r w:rsidR="0056061D">
        <w:rPr>
          <w:sz w:val="24"/>
          <w:szCs w:val="24"/>
        </w:rPr>
        <w:t xml:space="preserve"> исследовалась</w:t>
      </w:r>
      <w:r>
        <w:rPr>
          <w:sz w:val="24"/>
          <w:szCs w:val="24"/>
        </w:rPr>
        <w:t xml:space="preserve"> поперечная и глобальная поляризация </w:t>
      </w:r>
      <w:r>
        <w:rPr>
          <w:i/>
          <w:sz w:val="24"/>
          <w:szCs w:val="24"/>
        </w:rPr>
        <w:t>Λ</w:t>
      </w:r>
      <w:r>
        <w:rPr>
          <w:sz w:val="24"/>
          <w:szCs w:val="24"/>
        </w:rPr>
        <w:t>-гиперонов во взаимодействиях тяжелых ионов в диапазоне энергий коллайдера NICA.</w:t>
      </w:r>
      <w:r w:rsidR="0056061D">
        <w:rPr>
          <w:sz w:val="24"/>
          <w:szCs w:val="24"/>
        </w:rPr>
        <w:t xml:space="preserve"> </w:t>
      </w:r>
      <w:r w:rsidR="00527A00" w:rsidRPr="00527A00">
        <w:rPr>
          <w:sz w:val="24"/>
          <w:szCs w:val="24"/>
        </w:rPr>
        <w:t>Проведен анализ пространственной структуры поперечной и диагональной вихрев</w:t>
      </w:r>
      <w:r w:rsidR="00527A00">
        <w:rPr>
          <w:sz w:val="24"/>
          <w:szCs w:val="24"/>
        </w:rPr>
        <w:t>ой компонент</w:t>
      </w:r>
      <w:r w:rsidR="00527A00" w:rsidRPr="00527A00">
        <w:rPr>
          <w:sz w:val="24"/>
          <w:szCs w:val="24"/>
        </w:rPr>
        <w:t xml:space="preserve"> относительно плоскости реакции</w:t>
      </w:r>
      <w:r w:rsidR="00527A00">
        <w:rPr>
          <w:sz w:val="24"/>
          <w:szCs w:val="24"/>
        </w:rPr>
        <w:t xml:space="preserve"> и </w:t>
      </w:r>
      <w:r w:rsidR="00527A00" w:rsidRPr="00527A00">
        <w:rPr>
          <w:sz w:val="24"/>
          <w:szCs w:val="24"/>
        </w:rPr>
        <w:t>выявлено пространственное разделение гидродинамической спиральности.</w:t>
      </w:r>
      <w:r w:rsidR="00527A00">
        <w:rPr>
          <w:sz w:val="24"/>
          <w:szCs w:val="24"/>
        </w:rPr>
        <w:t xml:space="preserve"> </w:t>
      </w:r>
      <w:r w:rsidR="0056061D">
        <w:rPr>
          <w:sz w:val="24"/>
          <w:szCs w:val="24"/>
        </w:rPr>
        <w:t>Теоретические р</w:t>
      </w:r>
      <w:r>
        <w:rPr>
          <w:sz w:val="24"/>
          <w:szCs w:val="24"/>
        </w:rPr>
        <w:t xml:space="preserve">езультаты удовлетворительно согласуются с экспериментальными </w:t>
      </w:r>
      <w:r w:rsidR="0056061D">
        <w:rPr>
          <w:sz w:val="24"/>
          <w:szCs w:val="24"/>
        </w:rPr>
        <w:t>данными</w:t>
      </w:r>
      <w:r>
        <w:rPr>
          <w:sz w:val="24"/>
          <w:szCs w:val="24"/>
        </w:rPr>
        <w:t xml:space="preserve"> коллаборации STAR. В эксперименте MPD, выполненном с использованием моделирования Монте-Карло, изучена поперечная поляризация </w:t>
      </w:r>
      <w:r>
        <w:rPr>
          <w:i/>
          <w:sz w:val="24"/>
          <w:szCs w:val="24"/>
        </w:rPr>
        <w:t>Λ</w:t>
      </w:r>
      <w:r>
        <w:rPr>
          <w:sz w:val="24"/>
          <w:szCs w:val="24"/>
        </w:rPr>
        <w:t>-гиперонов для анализа чувствительности детектора к этой наблюдаемой.</w:t>
      </w:r>
    </w:p>
    <w:p w14:paraId="53BF0475" w14:textId="77777777" w:rsidR="00E82FE9" w:rsidRDefault="00E82FE9" w:rsidP="00E82FE9">
      <w:pPr>
        <w:jc w:val="both"/>
        <w:rPr>
          <w:sz w:val="24"/>
          <w:szCs w:val="24"/>
        </w:rPr>
      </w:pPr>
    </w:p>
    <w:p w14:paraId="621AE866" w14:textId="52A3003B" w:rsidR="00E82FE9" w:rsidRPr="00046E9B" w:rsidRDefault="00E82FE9" w:rsidP="00E82FE9">
      <w:pPr>
        <w:jc w:val="both"/>
        <w:rPr>
          <w:sz w:val="24"/>
          <w:szCs w:val="24"/>
        </w:rPr>
      </w:pPr>
      <w:r w:rsidRPr="00046E9B">
        <w:rPr>
          <w:rFonts w:eastAsia="Gungsuh"/>
          <w:sz w:val="24"/>
          <w:szCs w:val="24"/>
        </w:rPr>
        <w:t>Исследована структура в отношении K+/π+, возникающая при столкновениях тяжелых ионов (</w:t>
      </w:r>
      <w:proofErr w:type="spellStart"/>
      <w:r w:rsidRPr="00046E9B">
        <w:rPr>
          <w:rFonts w:eastAsia="Gungsuh"/>
          <w:sz w:val="24"/>
          <w:szCs w:val="24"/>
        </w:rPr>
        <w:t>Au+Au</w:t>
      </w:r>
      <w:proofErr w:type="spellEnd"/>
      <w:r w:rsidRPr="00046E9B">
        <w:rPr>
          <w:rFonts w:eastAsia="Gungsuh"/>
          <w:sz w:val="24"/>
          <w:szCs w:val="24"/>
        </w:rPr>
        <w:t xml:space="preserve"> и </w:t>
      </w:r>
      <w:proofErr w:type="spellStart"/>
      <w:r w:rsidRPr="00046E9B">
        <w:rPr>
          <w:rFonts w:eastAsia="Gungsuh"/>
          <w:sz w:val="24"/>
          <w:szCs w:val="24"/>
        </w:rPr>
        <w:t>Pb+Pb</w:t>
      </w:r>
      <w:proofErr w:type="spellEnd"/>
      <w:r w:rsidRPr="00046E9B">
        <w:rPr>
          <w:rFonts w:eastAsia="Gungsuh"/>
          <w:sz w:val="24"/>
          <w:szCs w:val="24"/>
        </w:rPr>
        <w:t>) при энергиях √</w:t>
      </w:r>
      <w:proofErr w:type="spellStart"/>
      <w:r w:rsidRPr="00046E9B">
        <w:rPr>
          <w:rFonts w:eastAsia="Gungsuh"/>
          <w:sz w:val="24"/>
          <w:szCs w:val="24"/>
        </w:rPr>
        <w:t>sNN</w:t>
      </w:r>
      <w:proofErr w:type="spellEnd"/>
      <w:r w:rsidRPr="00046E9B">
        <w:rPr>
          <w:rFonts w:eastAsia="Gungsuh"/>
          <w:sz w:val="24"/>
          <w:szCs w:val="24"/>
        </w:rPr>
        <w:t xml:space="preserve"> </w:t>
      </w:r>
      <w:r w:rsidRPr="00046E9B">
        <w:rPr>
          <w:rFonts w:ascii="Cambria Math" w:eastAsia="Gungsuh" w:hAnsi="Cambria Math" w:cs="Cambria Math"/>
          <w:sz w:val="24"/>
          <w:szCs w:val="24"/>
        </w:rPr>
        <w:t>∼</w:t>
      </w:r>
      <w:r w:rsidRPr="00046E9B">
        <w:rPr>
          <w:rFonts w:eastAsia="Gungsuh"/>
          <w:sz w:val="24"/>
          <w:szCs w:val="24"/>
        </w:rPr>
        <w:t xml:space="preserve"> 7-10 ГэВ. </w:t>
      </w:r>
      <w:r w:rsidR="0056061D">
        <w:rPr>
          <w:rFonts w:eastAsia="Gungsuh"/>
          <w:sz w:val="24"/>
          <w:szCs w:val="24"/>
        </w:rPr>
        <w:t>И</w:t>
      </w:r>
      <w:r w:rsidRPr="00046E9B">
        <w:rPr>
          <w:rFonts w:eastAsia="Gungsuh"/>
          <w:sz w:val="24"/>
          <w:szCs w:val="24"/>
        </w:rPr>
        <w:t xml:space="preserve">спользована расширенная модель петли Полякова </w:t>
      </w:r>
      <w:proofErr w:type="spellStart"/>
      <w:r w:rsidRPr="00046E9B">
        <w:rPr>
          <w:rFonts w:eastAsia="Gungsuh"/>
          <w:sz w:val="24"/>
          <w:szCs w:val="24"/>
        </w:rPr>
        <w:t>Намбу</w:t>
      </w:r>
      <w:proofErr w:type="spellEnd"/>
      <w:r w:rsidRPr="00046E9B">
        <w:rPr>
          <w:rFonts w:eastAsia="Gungsuh"/>
          <w:sz w:val="24"/>
          <w:szCs w:val="24"/>
        </w:rPr>
        <w:t>-Йона-</w:t>
      </w:r>
      <w:proofErr w:type="spellStart"/>
      <w:r w:rsidRPr="00046E9B">
        <w:rPr>
          <w:rFonts w:eastAsia="Gungsuh"/>
          <w:sz w:val="24"/>
          <w:szCs w:val="24"/>
        </w:rPr>
        <w:t>Лазинио</w:t>
      </w:r>
      <w:proofErr w:type="spellEnd"/>
      <w:r w:rsidRPr="00046E9B">
        <w:rPr>
          <w:rFonts w:eastAsia="Gungsuh"/>
          <w:sz w:val="24"/>
          <w:szCs w:val="24"/>
        </w:rPr>
        <w:t xml:space="preserve">, поскольку она описывает как </w:t>
      </w:r>
      <w:proofErr w:type="spellStart"/>
      <w:r w:rsidRPr="00046E9B">
        <w:rPr>
          <w:rFonts w:eastAsia="Gungsuh"/>
          <w:sz w:val="24"/>
          <w:szCs w:val="24"/>
        </w:rPr>
        <w:t>киральный</w:t>
      </w:r>
      <w:proofErr w:type="spellEnd"/>
      <w:r w:rsidRPr="00046E9B">
        <w:rPr>
          <w:rFonts w:eastAsia="Gungsuh"/>
          <w:sz w:val="24"/>
          <w:szCs w:val="24"/>
        </w:rPr>
        <w:t xml:space="preserve"> фазовый переход, так и </w:t>
      </w:r>
      <w:proofErr w:type="spellStart"/>
      <w:r w:rsidRPr="00046E9B">
        <w:rPr>
          <w:rFonts w:eastAsia="Gungsuh"/>
          <w:sz w:val="24"/>
          <w:szCs w:val="24"/>
        </w:rPr>
        <w:t>деконфайнмент</w:t>
      </w:r>
      <w:proofErr w:type="spellEnd"/>
      <w:r w:rsidRPr="00046E9B">
        <w:rPr>
          <w:rFonts w:eastAsia="Gungsuh"/>
          <w:sz w:val="24"/>
          <w:szCs w:val="24"/>
        </w:rPr>
        <w:t xml:space="preserve">. Показано, что расщепление </w:t>
      </w:r>
      <w:proofErr w:type="spellStart"/>
      <w:r w:rsidRPr="00046E9B">
        <w:rPr>
          <w:rFonts w:eastAsia="Gungsuh"/>
          <w:sz w:val="24"/>
          <w:szCs w:val="24"/>
        </w:rPr>
        <w:t>мультиплетной</w:t>
      </w:r>
      <w:proofErr w:type="spellEnd"/>
      <w:r w:rsidRPr="00046E9B">
        <w:rPr>
          <w:rFonts w:eastAsia="Gungsuh"/>
          <w:sz w:val="24"/>
          <w:szCs w:val="24"/>
        </w:rPr>
        <w:t xml:space="preserve"> массы в плотном веществе ответственно за различие в поведении отношений K+/π+ и K-/π-</w:t>
      </w:r>
      <w:r w:rsidR="00527A00">
        <w:rPr>
          <w:rFonts w:eastAsia="Gungsuh"/>
          <w:sz w:val="24"/>
          <w:szCs w:val="24"/>
        </w:rPr>
        <w:t>;</w:t>
      </w:r>
      <w:r w:rsidRPr="00046E9B">
        <w:rPr>
          <w:rFonts w:eastAsia="Gungsuh"/>
          <w:sz w:val="24"/>
          <w:szCs w:val="24"/>
        </w:rPr>
        <w:t xml:space="preserve"> </w:t>
      </w:r>
      <w:r w:rsidR="00527A00">
        <w:rPr>
          <w:rFonts w:eastAsia="Gungsuh"/>
          <w:sz w:val="24"/>
          <w:szCs w:val="24"/>
        </w:rPr>
        <w:t>с</w:t>
      </w:r>
      <w:r w:rsidR="00FF39A6">
        <w:rPr>
          <w:rFonts w:eastAsia="Gungsuh"/>
          <w:sz w:val="24"/>
          <w:szCs w:val="24"/>
        </w:rPr>
        <w:t>т</w:t>
      </w:r>
      <w:r w:rsidRPr="00046E9B">
        <w:rPr>
          <w:rFonts w:eastAsia="Gungsuh"/>
          <w:sz w:val="24"/>
          <w:szCs w:val="24"/>
        </w:rPr>
        <w:t>руктура</w:t>
      </w:r>
      <w:r w:rsidR="00527A00">
        <w:rPr>
          <w:rFonts w:eastAsia="Gungsuh"/>
          <w:sz w:val="24"/>
          <w:szCs w:val="24"/>
        </w:rPr>
        <w:t xml:space="preserve"> в форме</w:t>
      </w:r>
      <w:r w:rsidRPr="00046E9B">
        <w:rPr>
          <w:rFonts w:eastAsia="Gungsuh"/>
          <w:sz w:val="24"/>
          <w:szCs w:val="24"/>
        </w:rPr>
        <w:t xml:space="preserve"> «пика» интерпретировалась как последовательность восстановления </w:t>
      </w:r>
      <w:proofErr w:type="spellStart"/>
      <w:r w:rsidRPr="00046E9B">
        <w:rPr>
          <w:rFonts w:eastAsia="Gungsuh"/>
          <w:sz w:val="24"/>
          <w:szCs w:val="24"/>
        </w:rPr>
        <w:t>киральной</w:t>
      </w:r>
      <w:proofErr w:type="spellEnd"/>
      <w:r w:rsidRPr="00046E9B">
        <w:rPr>
          <w:rFonts w:eastAsia="Gungsuh"/>
          <w:sz w:val="24"/>
          <w:szCs w:val="24"/>
        </w:rPr>
        <w:t xml:space="preserve"> симметрии и последующего эффекта </w:t>
      </w:r>
      <w:proofErr w:type="spellStart"/>
      <w:r w:rsidRPr="00046E9B">
        <w:rPr>
          <w:rFonts w:eastAsia="Gungsuh"/>
          <w:sz w:val="24"/>
          <w:szCs w:val="24"/>
        </w:rPr>
        <w:t>деконфайнмента</w:t>
      </w:r>
      <w:proofErr w:type="spellEnd"/>
      <w:r w:rsidRPr="00046E9B">
        <w:rPr>
          <w:rFonts w:eastAsia="Gungsuh"/>
          <w:sz w:val="24"/>
          <w:szCs w:val="24"/>
        </w:rPr>
        <w:t>;</w:t>
      </w:r>
      <w:r w:rsidR="00527A00">
        <w:rPr>
          <w:rFonts w:eastAsia="Gungsuh"/>
          <w:sz w:val="24"/>
          <w:szCs w:val="24"/>
        </w:rPr>
        <w:t xml:space="preserve"> </w:t>
      </w:r>
      <w:r w:rsidRPr="00046E9B">
        <w:rPr>
          <w:rFonts w:eastAsia="Gungsuh"/>
          <w:sz w:val="24"/>
          <w:szCs w:val="24"/>
        </w:rPr>
        <w:t xml:space="preserve"> «рог» более чувствителен к кривизне фазовой диаграммы при больших </w:t>
      </w:r>
      <w:r w:rsidRPr="00046E9B">
        <w:rPr>
          <w:i/>
          <w:sz w:val="24"/>
          <w:szCs w:val="24"/>
        </w:rPr>
        <w:t>µ</w:t>
      </w:r>
      <w:r w:rsidRPr="00046E9B">
        <w:rPr>
          <w:i/>
          <w:sz w:val="24"/>
          <w:szCs w:val="24"/>
          <w:vertAlign w:val="subscript"/>
        </w:rPr>
        <w:t>B</w:t>
      </w:r>
      <w:r w:rsidRPr="00046E9B">
        <w:rPr>
          <w:sz w:val="24"/>
          <w:szCs w:val="24"/>
        </w:rPr>
        <w:t xml:space="preserve">, чем к порядку </w:t>
      </w:r>
      <w:proofErr w:type="spellStart"/>
      <w:r w:rsidRPr="00046E9B">
        <w:rPr>
          <w:sz w:val="24"/>
          <w:szCs w:val="24"/>
        </w:rPr>
        <w:t>кирального</w:t>
      </w:r>
      <w:proofErr w:type="spellEnd"/>
      <w:r w:rsidRPr="00046E9B">
        <w:rPr>
          <w:sz w:val="24"/>
          <w:szCs w:val="24"/>
        </w:rPr>
        <w:t xml:space="preserve"> фазового перехода; пик зависит от нейтральности странности или химического барионного потенциала странного кварка.</w:t>
      </w:r>
    </w:p>
    <w:p w14:paraId="3D528079" w14:textId="77777777" w:rsidR="00E82FE9" w:rsidRDefault="00E82FE9" w:rsidP="00E82FE9">
      <w:pPr>
        <w:jc w:val="both"/>
        <w:rPr>
          <w:sz w:val="24"/>
          <w:szCs w:val="24"/>
        </w:rPr>
      </w:pPr>
    </w:p>
    <w:p w14:paraId="21177F9F" w14:textId="61A72E35" w:rsidR="00E82FE9" w:rsidRDefault="00E82FE9" w:rsidP="00E82FE9">
      <w:pPr>
        <w:jc w:val="both"/>
        <w:rPr>
          <w:sz w:val="24"/>
          <w:szCs w:val="24"/>
        </w:rPr>
      </w:pPr>
      <w:r>
        <w:rPr>
          <w:sz w:val="24"/>
          <w:szCs w:val="24"/>
        </w:rPr>
        <w:t>При ненулевой температуре использован комбинированный подход, основанный на решении уравнений Дайсона-</w:t>
      </w:r>
      <w:proofErr w:type="spellStart"/>
      <w:r>
        <w:rPr>
          <w:sz w:val="24"/>
          <w:szCs w:val="24"/>
        </w:rPr>
        <w:t>Швингера</w:t>
      </w:r>
      <w:proofErr w:type="spellEnd"/>
      <w:r>
        <w:rPr>
          <w:sz w:val="24"/>
          <w:szCs w:val="24"/>
        </w:rPr>
        <w:t xml:space="preserve"> для </w:t>
      </w:r>
      <w:proofErr w:type="spellStart"/>
      <w:r>
        <w:rPr>
          <w:sz w:val="24"/>
          <w:szCs w:val="24"/>
        </w:rPr>
        <w:t>пропагаторов</w:t>
      </w:r>
      <w:proofErr w:type="spellEnd"/>
      <w:r>
        <w:rPr>
          <w:sz w:val="24"/>
          <w:szCs w:val="24"/>
        </w:rPr>
        <w:t xml:space="preserve"> кварков и уравнени</w:t>
      </w:r>
      <w:r w:rsidR="00FF39A6">
        <w:rPr>
          <w:sz w:val="24"/>
          <w:szCs w:val="24"/>
        </w:rPr>
        <w:t>я</w:t>
      </w:r>
      <w:r>
        <w:rPr>
          <w:sz w:val="24"/>
          <w:szCs w:val="24"/>
        </w:rPr>
        <w:t xml:space="preserve"> Бете-</w:t>
      </w:r>
      <w:proofErr w:type="spellStart"/>
      <w:r>
        <w:rPr>
          <w:sz w:val="24"/>
          <w:szCs w:val="24"/>
        </w:rPr>
        <w:t>Солпитера</w:t>
      </w:r>
      <w:proofErr w:type="spellEnd"/>
      <w:r>
        <w:rPr>
          <w:sz w:val="24"/>
          <w:szCs w:val="24"/>
        </w:rPr>
        <w:t xml:space="preserve"> для связанных состояний. Обнаружена конкуренция связанных состояний и </w:t>
      </w:r>
      <w:proofErr w:type="spellStart"/>
      <w:r>
        <w:rPr>
          <w:sz w:val="24"/>
          <w:szCs w:val="24"/>
        </w:rPr>
        <w:t>квазисвободных</w:t>
      </w:r>
      <w:proofErr w:type="spellEnd"/>
      <w:r>
        <w:rPr>
          <w:sz w:val="24"/>
          <w:szCs w:val="24"/>
        </w:rPr>
        <w:t xml:space="preserve"> </w:t>
      </w:r>
      <w:proofErr w:type="spellStart"/>
      <w:r>
        <w:rPr>
          <w:sz w:val="24"/>
          <w:szCs w:val="24"/>
        </w:rPr>
        <w:t>двухкварковых</w:t>
      </w:r>
      <w:proofErr w:type="spellEnd"/>
      <w:r>
        <w:rPr>
          <w:sz w:val="24"/>
          <w:szCs w:val="24"/>
        </w:rPr>
        <w:t xml:space="preserve"> состояний при </w:t>
      </w:r>
      <w:r w:rsidRPr="0056061D">
        <w:rPr>
          <w:i/>
          <w:iCs/>
          <w:sz w:val="24"/>
          <w:szCs w:val="24"/>
        </w:rPr>
        <w:t>T</w:t>
      </w:r>
      <w:r>
        <w:rPr>
          <w:sz w:val="24"/>
          <w:szCs w:val="24"/>
        </w:rPr>
        <w:t>~100 МэВ.</w:t>
      </w:r>
    </w:p>
    <w:p w14:paraId="1D87AC30" w14:textId="77777777" w:rsidR="00E82FE9" w:rsidRDefault="00E82FE9" w:rsidP="00E82FE9">
      <w:pPr>
        <w:jc w:val="both"/>
        <w:rPr>
          <w:sz w:val="24"/>
          <w:szCs w:val="24"/>
        </w:rPr>
      </w:pPr>
    </w:p>
    <w:p w14:paraId="78E57477" w14:textId="326D93B7" w:rsidR="00E82FE9" w:rsidRDefault="00E82FE9" w:rsidP="00E82FE9">
      <w:pPr>
        <w:jc w:val="both"/>
        <w:rPr>
          <w:sz w:val="24"/>
          <w:szCs w:val="24"/>
        </w:rPr>
      </w:pPr>
      <w:r>
        <w:rPr>
          <w:sz w:val="24"/>
          <w:szCs w:val="24"/>
        </w:rPr>
        <w:t>Формализм Бете-</w:t>
      </w:r>
      <w:proofErr w:type="spellStart"/>
      <w:r>
        <w:rPr>
          <w:sz w:val="24"/>
          <w:szCs w:val="24"/>
        </w:rPr>
        <w:t>Солпитера</w:t>
      </w:r>
      <w:proofErr w:type="spellEnd"/>
      <w:r>
        <w:rPr>
          <w:sz w:val="24"/>
          <w:szCs w:val="24"/>
        </w:rPr>
        <w:t>-Фаддеева</w:t>
      </w:r>
      <w:r w:rsidR="0056061D">
        <w:rPr>
          <w:sz w:val="24"/>
          <w:szCs w:val="24"/>
        </w:rPr>
        <w:t xml:space="preserve"> </w:t>
      </w:r>
      <w:r>
        <w:rPr>
          <w:sz w:val="24"/>
          <w:szCs w:val="24"/>
        </w:rPr>
        <w:t>обобщен на случай отличного от нуля орбитального момента частиц в нуклонной паре. Рассчитаны энергия связи тритона и амплитуды состояний 1S0, 3S1, 3D1, 3P0, 1P1 и 3P1. Оценен вклад релятивистских состояний P и D в энергию связи тритона.</w:t>
      </w:r>
    </w:p>
    <w:p w14:paraId="15B200EE" w14:textId="77777777" w:rsidR="00E82FE9" w:rsidRDefault="00E82FE9" w:rsidP="00E82FE9">
      <w:pPr>
        <w:jc w:val="both"/>
        <w:rPr>
          <w:sz w:val="24"/>
          <w:szCs w:val="24"/>
        </w:rPr>
      </w:pPr>
    </w:p>
    <w:p w14:paraId="68DA5C23" w14:textId="69CF6825" w:rsidR="00E82FE9" w:rsidRDefault="00E82FE9" w:rsidP="00E82FE9">
      <w:pPr>
        <w:jc w:val="both"/>
        <w:rPr>
          <w:sz w:val="24"/>
          <w:szCs w:val="24"/>
        </w:rPr>
      </w:pPr>
      <w:r>
        <w:rPr>
          <w:sz w:val="24"/>
          <w:szCs w:val="24"/>
        </w:rPr>
        <w:t xml:space="preserve">Массы основного и возбужденного состояний псевдоскалярных </w:t>
      </w:r>
      <w:proofErr w:type="spellStart"/>
      <w:r>
        <w:rPr>
          <w:sz w:val="24"/>
          <w:szCs w:val="24"/>
        </w:rPr>
        <w:t>глюболов</w:t>
      </w:r>
      <w:proofErr w:type="spellEnd"/>
      <w:r>
        <w:rPr>
          <w:sz w:val="24"/>
          <w:szCs w:val="24"/>
        </w:rPr>
        <w:t xml:space="preserve"> рассчитаны на основе радужного приближения </w:t>
      </w:r>
      <w:r w:rsidR="00FF39A6">
        <w:rPr>
          <w:sz w:val="24"/>
          <w:szCs w:val="24"/>
        </w:rPr>
        <w:t xml:space="preserve">к </w:t>
      </w:r>
      <w:proofErr w:type="spellStart"/>
      <w:r>
        <w:rPr>
          <w:sz w:val="24"/>
          <w:szCs w:val="24"/>
        </w:rPr>
        <w:t>уравнени</w:t>
      </w:r>
      <w:r w:rsidR="00FF39A6">
        <w:rPr>
          <w:sz w:val="24"/>
          <w:szCs w:val="24"/>
        </w:rPr>
        <w:t>иям</w:t>
      </w:r>
      <w:proofErr w:type="spellEnd"/>
      <w:r>
        <w:rPr>
          <w:sz w:val="24"/>
          <w:szCs w:val="24"/>
        </w:rPr>
        <w:t xml:space="preserve"> Дайсона-</w:t>
      </w:r>
      <w:proofErr w:type="spellStart"/>
      <w:r>
        <w:rPr>
          <w:sz w:val="24"/>
          <w:szCs w:val="24"/>
        </w:rPr>
        <w:t>Швингера</w:t>
      </w:r>
      <w:proofErr w:type="spellEnd"/>
      <w:r>
        <w:rPr>
          <w:sz w:val="24"/>
          <w:szCs w:val="24"/>
        </w:rPr>
        <w:t xml:space="preserve"> и Бете-</w:t>
      </w:r>
      <w:proofErr w:type="spellStart"/>
      <w:r>
        <w:rPr>
          <w:sz w:val="24"/>
          <w:szCs w:val="24"/>
        </w:rPr>
        <w:t>Солпитера</w:t>
      </w:r>
      <w:proofErr w:type="spellEnd"/>
      <w:r>
        <w:rPr>
          <w:sz w:val="24"/>
          <w:szCs w:val="24"/>
        </w:rPr>
        <w:t xml:space="preserve"> с эффективными параметрами, адаптированными к данным решеточной КХД. </w:t>
      </w:r>
      <w:r w:rsidR="00356355">
        <w:rPr>
          <w:sz w:val="24"/>
          <w:szCs w:val="24"/>
        </w:rPr>
        <w:t>Как</w:t>
      </w:r>
      <w:r w:rsidR="00356355" w:rsidRPr="00356355">
        <w:rPr>
          <w:sz w:val="24"/>
          <w:szCs w:val="24"/>
        </w:rPr>
        <w:t xml:space="preserve"> уравнени</w:t>
      </w:r>
      <w:r w:rsidR="00356355">
        <w:rPr>
          <w:sz w:val="24"/>
          <w:szCs w:val="24"/>
        </w:rPr>
        <w:t>е</w:t>
      </w:r>
      <w:r w:rsidR="00356355" w:rsidRPr="00356355">
        <w:rPr>
          <w:sz w:val="24"/>
          <w:szCs w:val="24"/>
        </w:rPr>
        <w:t xml:space="preserve"> Бете-</w:t>
      </w:r>
      <w:proofErr w:type="spellStart"/>
      <w:r w:rsidR="00356355" w:rsidRPr="00356355">
        <w:rPr>
          <w:sz w:val="24"/>
          <w:szCs w:val="24"/>
        </w:rPr>
        <w:t>Сальпетера</w:t>
      </w:r>
      <w:proofErr w:type="spellEnd"/>
      <w:r w:rsidR="00356355">
        <w:rPr>
          <w:sz w:val="24"/>
          <w:szCs w:val="24"/>
        </w:rPr>
        <w:t xml:space="preserve">, так и уравнение </w:t>
      </w:r>
      <w:r w:rsidR="00356355" w:rsidRPr="00356355">
        <w:rPr>
          <w:sz w:val="24"/>
          <w:szCs w:val="24"/>
        </w:rPr>
        <w:t>Дайсона-</w:t>
      </w:r>
      <w:proofErr w:type="spellStart"/>
      <w:r w:rsidR="00356355" w:rsidRPr="00356355">
        <w:rPr>
          <w:sz w:val="24"/>
          <w:szCs w:val="24"/>
        </w:rPr>
        <w:t>Швингера</w:t>
      </w:r>
      <w:proofErr w:type="spellEnd"/>
      <w:r w:rsidR="00356355" w:rsidRPr="00356355">
        <w:rPr>
          <w:sz w:val="24"/>
          <w:szCs w:val="24"/>
        </w:rPr>
        <w:t xml:space="preserve"> были решены численно в рамках одного и того же радужно-лестничного </w:t>
      </w:r>
      <w:r w:rsidR="00356355">
        <w:rPr>
          <w:sz w:val="24"/>
          <w:szCs w:val="24"/>
        </w:rPr>
        <w:t>обрезания</w:t>
      </w:r>
      <w:r w:rsidR="00356355" w:rsidRPr="00356355">
        <w:rPr>
          <w:sz w:val="24"/>
          <w:szCs w:val="24"/>
        </w:rPr>
        <w:t xml:space="preserve"> с одними и теми же эффективными параметрами, что обеспечивает согласованность подхода.</w:t>
      </w:r>
      <w:r w:rsidR="00356355">
        <w:rPr>
          <w:sz w:val="24"/>
          <w:szCs w:val="24"/>
        </w:rPr>
        <w:t xml:space="preserve"> </w:t>
      </w:r>
      <w:r>
        <w:rPr>
          <w:sz w:val="24"/>
          <w:szCs w:val="24"/>
        </w:rPr>
        <w:t>С набором параметров, который обеспечивает хорошее описание решеточных данных в рамках подхода Дайсона-</w:t>
      </w:r>
      <w:proofErr w:type="spellStart"/>
      <w:r>
        <w:rPr>
          <w:sz w:val="24"/>
          <w:szCs w:val="24"/>
        </w:rPr>
        <w:t>Швингера</w:t>
      </w:r>
      <w:proofErr w:type="spellEnd"/>
      <w:r>
        <w:rPr>
          <w:sz w:val="24"/>
          <w:szCs w:val="24"/>
        </w:rPr>
        <w:t>, решения уравнения Бете-</w:t>
      </w:r>
      <w:proofErr w:type="spellStart"/>
      <w:r>
        <w:rPr>
          <w:sz w:val="24"/>
          <w:szCs w:val="24"/>
        </w:rPr>
        <w:t>Солпитера</w:t>
      </w:r>
      <w:proofErr w:type="spellEnd"/>
      <w:r>
        <w:rPr>
          <w:sz w:val="24"/>
          <w:szCs w:val="24"/>
        </w:rPr>
        <w:t xml:space="preserve"> для псевдоскалярных </w:t>
      </w:r>
      <w:proofErr w:type="spellStart"/>
      <w:r>
        <w:rPr>
          <w:sz w:val="24"/>
          <w:szCs w:val="24"/>
        </w:rPr>
        <w:t>глюболов</w:t>
      </w:r>
      <w:proofErr w:type="spellEnd"/>
      <w:r>
        <w:rPr>
          <w:sz w:val="24"/>
          <w:szCs w:val="24"/>
        </w:rPr>
        <w:t xml:space="preserve"> демонстрируют богатый спектр масс, который также включает основное и возбужденное состояния, предсказанные решеточными расчетами.</w:t>
      </w:r>
    </w:p>
    <w:p w14:paraId="1C0D94F7" w14:textId="77777777" w:rsidR="00E82FE9" w:rsidRDefault="00E82FE9" w:rsidP="00E82FE9">
      <w:pPr>
        <w:jc w:val="both"/>
        <w:rPr>
          <w:sz w:val="24"/>
          <w:szCs w:val="24"/>
        </w:rPr>
      </w:pPr>
    </w:p>
    <w:p w14:paraId="501890EF" w14:textId="79E5F7FC" w:rsidR="00E82FE9" w:rsidRDefault="00E82FE9" w:rsidP="00E82FE9">
      <w:pPr>
        <w:jc w:val="both"/>
        <w:rPr>
          <w:sz w:val="24"/>
          <w:szCs w:val="24"/>
        </w:rPr>
      </w:pPr>
      <w:r>
        <w:rPr>
          <w:sz w:val="24"/>
          <w:szCs w:val="24"/>
        </w:rPr>
        <w:t xml:space="preserve">Было обнаружено, что в случае, когда импульс является независимой переменной в гамильтониане, преобразования Лоренца термодинамических величин принадлежат </w:t>
      </w:r>
      <w:proofErr w:type="spellStart"/>
      <w:r>
        <w:rPr>
          <w:sz w:val="24"/>
          <w:szCs w:val="24"/>
        </w:rPr>
        <w:t>планковскому</w:t>
      </w:r>
      <w:proofErr w:type="spellEnd"/>
      <w:r>
        <w:rPr>
          <w:sz w:val="24"/>
          <w:szCs w:val="24"/>
        </w:rPr>
        <w:t xml:space="preserve"> формализму. Однако если считать независимой переменной в гамильтониане скорость (хотя это и неверно с точки зрения релятивистской динамики), то преобразования Лоренца термодинамических величин принадлежат формализму Отта. Это показывает, что формализм Отта неприемлем. Кроме того, было доказано, что в описании Планка первый закон термодинамики был ковариантным и сохранялось преобразование Лежандра </w:t>
      </w:r>
      <w:r w:rsidR="00356355">
        <w:rPr>
          <w:sz w:val="24"/>
          <w:szCs w:val="24"/>
        </w:rPr>
        <w:t>л</w:t>
      </w:r>
      <w:r>
        <w:rPr>
          <w:sz w:val="24"/>
          <w:szCs w:val="24"/>
        </w:rPr>
        <w:t xml:space="preserve">агранжиана. Таким образом, было показано, что правильно определена лишь </w:t>
      </w:r>
      <w:proofErr w:type="spellStart"/>
      <w:r>
        <w:rPr>
          <w:sz w:val="24"/>
          <w:szCs w:val="24"/>
        </w:rPr>
        <w:t>планковская</w:t>
      </w:r>
      <w:proofErr w:type="spellEnd"/>
      <w:r>
        <w:rPr>
          <w:sz w:val="24"/>
          <w:szCs w:val="24"/>
        </w:rPr>
        <w:t xml:space="preserve"> формулировка релятивистской термодинамики движущегося тела, а от формализма Отта следует отказаться.</w:t>
      </w:r>
    </w:p>
    <w:p w14:paraId="597D0C6C" w14:textId="77777777" w:rsidR="00E82FE9" w:rsidRDefault="00E82FE9" w:rsidP="00E82FE9">
      <w:pPr>
        <w:jc w:val="both"/>
        <w:rPr>
          <w:sz w:val="24"/>
          <w:szCs w:val="24"/>
        </w:rPr>
      </w:pPr>
    </w:p>
    <w:p w14:paraId="2D525EC8" w14:textId="77777777" w:rsidR="00E82FE9" w:rsidRDefault="00E82FE9" w:rsidP="00E82FE9">
      <w:pPr>
        <w:jc w:val="both"/>
        <w:rPr>
          <w:sz w:val="24"/>
          <w:szCs w:val="24"/>
        </w:rPr>
      </w:pPr>
      <w:r>
        <w:rPr>
          <w:sz w:val="24"/>
          <w:szCs w:val="24"/>
        </w:rPr>
        <w:lastRenderedPageBreak/>
        <w:t xml:space="preserve">Проведен теоретический анализ упругого рассеяния и импульсных распределений кластеров в реакциях распада экзотических гало-ядер </w:t>
      </w:r>
      <w:r>
        <w:rPr>
          <w:sz w:val="24"/>
          <w:szCs w:val="24"/>
          <w:vertAlign w:val="superscript"/>
        </w:rPr>
        <w:t>8</w:t>
      </w:r>
      <w:r>
        <w:rPr>
          <w:sz w:val="24"/>
          <w:szCs w:val="24"/>
        </w:rPr>
        <w:t xml:space="preserve">Be, </w:t>
      </w:r>
      <w:r>
        <w:rPr>
          <w:sz w:val="24"/>
          <w:szCs w:val="24"/>
          <w:vertAlign w:val="superscript"/>
        </w:rPr>
        <w:t>8,12,14</w:t>
      </w:r>
      <w:r>
        <w:rPr>
          <w:sz w:val="24"/>
          <w:szCs w:val="24"/>
        </w:rPr>
        <w:t>Be. Выявлена ​​определяющая роль периферии этих ядер в описании их рассеяния и распада на кластеры. Было обнаружено, что параметры пион-нуклонной амплитуды существенно отличаются от параметров рассеяния пиона на свободных нуклонах («эффект в среде»).</w:t>
      </w:r>
    </w:p>
    <w:p w14:paraId="4C0AE670" w14:textId="77777777" w:rsidR="00E82FE9" w:rsidRDefault="00E82FE9" w:rsidP="00E82FE9">
      <w:pPr>
        <w:jc w:val="both"/>
        <w:rPr>
          <w:sz w:val="24"/>
          <w:szCs w:val="24"/>
        </w:rPr>
      </w:pPr>
    </w:p>
    <w:p w14:paraId="593730FA" w14:textId="77777777" w:rsidR="00E82FE9" w:rsidRDefault="00E82FE9" w:rsidP="00E82FE9">
      <w:pPr>
        <w:jc w:val="both"/>
        <w:rPr>
          <w:sz w:val="24"/>
          <w:szCs w:val="24"/>
        </w:rPr>
      </w:pPr>
      <w:r>
        <w:rPr>
          <w:sz w:val="24"/>
          <w:szCs w:val="24"/>
        </w:rPr>
        <w:t xml:space="preserve">Электромагнитные формфакторы </w:t>
      </w:r>
      <w:proofErr w:type="spellStart"/>
      <w:r>
        <w:rPr>
          <w:sz w:val="24"/>
          <w:szCs w:val="24"/>
        </w:rPr>
        <w:t>трехнуклонных</w:t>
      </w:r>
      <w:proofErr w:type="spellEnd"/>
      <w:r>
        <w:rPr>
          <w:sz w:val="24"/>
          <w:szCs w:val="24"/>
        </w:rPr>
        <w:t xml:space="preserve"> систем в статическом приближении рассчитаны для различных моделей электромагнитных формфакторов нуклонов при квадрате переданного импульса до 10 ГэВ</w:t>
      </w:r>
      <w:r>
        <w:rPr>
          <w:sz w:val="24"/>
          <w:szCs w:val="24"/>
          <w:vertAlign w:val="superscript"/>
        </w:rPr>
        <w:t>2</w:t>
      </w:r>
      <w:r>
        <w:rPr>
          <w:sz w:val="24"/>
          <w:szCs w:val="24"/>
        </w:rPr>
        <w:t xml:space="preserve">. Выполнен также расчет релятивистских поправок к формфакторам </w:t>
      </w:r>
      <w:proofErr w:type="spellStart"/>
      <w:r>
        <w:rPr>
          <w:sz w:val="24"/>
          <w:szCs w:val="24"/>
        </w:rPr>
        <w:t>трехнуклонных</w:t>
      </w:r>
      <w:proofErr w:type="spellEnd"/>
      <w:r>
        <w:rPr>
          <w:sz w:val="24"/>
          <w:szCs w:val="24"/>
        </w:rPr>
        <w:t xml:space="preserve"> ядер, связанных с преобразованиями Лоренца.</w:t>
      </w:r>
    </w:p>
    <w:p w14:paraId="355EBBF1" w14:textId="77777777" w:rsidR="00E82FE9" w:rsidRDefault="00E82FE9" w:rsidP="00E82FE9">
      <w:pPr>
        <w:jc w:val="both"/>
        <w:rPr>
          <w:sz w:val="24"/>
          <w:szCs w:val="24"/>
        </w:rPr>
      </w:pPr>
    </w:p>
    <w:p w14:paraId="0E5CCD38" w14:textId="62019A39" w:rsidR="00E82FE9" w:rsidRDefault="00E82FE9" w:rsidP="00E82FE9">
      <w:pPr>
        <w:jc w:val="both"/>
        <w:rPr>
          <w:sz w:val="24"/>
          <w:szCs w:val="24"/>
        </w:rPr>
      </w:pPr>
      <w:r>
        <w:rPr>
          <w:sz w:val="24"/>
          <w:szCs w:val="24"/>
        </w:rPr>
        <w:t>Было обнаружено, что в терминах масштаб</w:t>
      </w:r>
      <w:r w:rsidR="008905CF">
        <w:rPr>
          <w:sz w:val="24"/>
          <w:szCs w:val="24"/>
        </w:rPr>
        <w:t>ирова</w:t>
      </w:r>
      <w:r w:rsidR="00822A12">
        <w:rPr>
          <w:sz w:val="24"/>
          <w:szCs w:val="24"/>
        </w:rPr>
        <w:t>н</w:t>
      </w:r>
      <w:r>
        <w:rPr>
          <w:sz w:val="24"/>
          <w:szCs w:val="24"/>
        </w:rPr>
        <w:t xml:space="preserve">ных переменных </w:t>
      </w:r>
      <w:r w:rsidR="00810E52">
        <w:rPr>
          <w:sz w:val="24"/>
          <w:szCs w:val="24"/>
        </w:rPr>
        <w:t xml:space="preserve">исчезает </w:t>
      </w:r>
      <w:r>
        <w:rPr>
          <w:sz w:val="24"/>
          <w:szCs w:val="24"/>
        </w:rPr>
        <w:t xml:space="preserve">кварк-адронный дуализм решеточной КХД и модели адронного резонансного газа. Однако масштабированные переменные приводят к кварк-адронной </w:t>
      </w:r>
      <w:proofErr w:type="spellStart"/>
      <w:r>
        <w:rPr>
          <w:sz w:val="24"/>
          <w:szCs w:val="24"/>
        </w:rPr>
        <w:t>дуальности</w:t>
      </w:r>
      <w:proofErr w:type="spellEnd"/>
      <w:r>
        <w:rPr>
          <w:sz w:val="24"/>
          <w:szCs w:val="24"/>
        </w:rPr>
        <w:t xml:space="preserve"> решеточной КХД и квантового идеального газа каонов и </w:t>
      </w:r>
      <w:proofErr w:type="spellStart"/>
      <w:r>
        <w:rPr>
          <w:sz w:val="24"/>
          <w:szCs w:val="24"/>
        </w:rPr>
        <w:t>антикаонов</w:t>
      </w:r>
      <w:proofErr w:type="spellEnd"/>
      <w:r>
        <w:rPr>
          <w:sz w:val="24"/>
          <w:szCs w:val="24"/>
        </w:rPr>
        <w:t>, а именно идеального газа тех адронов, которые содержат все три кварка u, d, s и их антикварки. Несмотря на то, что в идеальном газе каонов нет фазового перехода, в настоящих расчетах масштабированные термодинамические величины идеального газа и решеточной КХД следуют одинаковому качественному поведению и согласуются друг с другом.</w:t>
      </w:r>
    </w:p>
    <w:p w14:paraId="19398775" w14:textId="7C39C2AA" w:rsidR="00E82FE9" w:rsidRDefault="00E82FE9" w:rsidP="00E82FE9">
      <w:pPr>
        <w:jc w:val="both"/>
        <w:rPr>
          <w:sz w:val="24"/>
          <w:szCs w:val="24"/>
        </w:rPr>
      </w:pPr>
    </w:p>
    <w:p w14:paraId="4EEDEBCB" w14:textId="047FB22B" w:rsidR="002A5F1B" w:rsidRDefault="002A5F1B" w:rsidP="00E82FE9">
      <w:pPr>
        <w:jc w:val="both"/>
        <w:rPr>
          <w:sz w:val="24"/>
          <w:szCs w:val="24"/>
        </w:rPr>
      </w:pPr>
      <w:r w:rsidRPr="002A5F1B">
        <w:rPr>
          <w:sz w:val="24"/>
          <w:szCs w:val="24"/>
        </w:rPr>
        <w:t>Жесткий выброс протона из дейтрона при релятивистских энергиях рассматрива</w:t>
      </w:r>
      <w:r>
        <w:rPr>
          <w:sz w:val="24"/>
          <w:szCs w:val="24"/>
        </w:rPr>
        <w:t>л</w:t>
      </w:r>
      <w:r w:rsidRPr="002A5F1B">
        <w:rPr>
          <w:sz w:val="24"/>
          <w:szCs w:val="24"/>
        </w:rPr>
        <w:t>ся с акцентом на эффекте цветовой прозрачности (CT), который влияет на взаимодействия в начальном и конечном состояниях</w:t>
      </w:r>
      <w:r>
        <w:rPr>
          <w:sz w:val="24"/>
          <w:szCs w:val="24"/>
        </w:rPr>
        <w:t>.</w:t>
      </w:r>
      <w:r w:rsidRPr="002A5F1B">
        <w:rPr>
          <w:sz w:val="24"/>
          <w:szCs w:val="24"/>
        </w:rPr>
        <w:t xml:space="preserve"> </w:t>
      </w:r>
      <w:r>
        <w:rPr>
          <w:sz w:val="24"/>
          <w:szCs w:val="24"/>
        </w:rPr>
        <w:t xml:space="preserve">Известное </w:t>
      </w:r>
      <w:r w:rsidRPr="002A5F1B">
        <w:rPr>
          <w:sz w:val="24"/>
          <w:szCs w:val="24"/>
        </w:rPr>
        <w:t xml:space="preserve">поведение прозрачности в основном сохраняется до </w:t>
      </w:r>
      <w:proofErr w:type="spellStart"/>
      <w:r w:rsidRPr="002A5F1B">
        <w:rPr>
          <w:sz w:val="24"/>
          <w:szCs w:val="24"/>
        </w:rPr>
        <w:t>p</w:t>
      </w:r>
      <w:r w:rsidRPr="002A5F1B">
        <w:rPr>
          <w:sz w:val="24"/>
          <w:szCs w:val="24"/>
          <w:vertAlign w:val="subscript"/>
        </w:rPr>
        <w:t>lab</w:t>
      </w:r>
      <w:proofErr w:type="spellEnd"/>
      <w:r w:rsidRPr="002A5F1B">
        <w:rPr>
          <w:sz w:val="24"/>
          <w:szCs w:val="24"/>
        </w:rPr>
        <w:t xml:space="preserve"> ~ 50 ГэВ/c, но значительно изменяется при более высоких импульсах из-за интерференции конфигураций валентных кварков малого и большого размеров. В результате прозрачность проявляет колебания в зависимости от импульса пучка (эффект ядерной фильтрации). Оценена частота </w:t>
      </w:r>
      <w:r w:rsidR="001421A0">
        <w:rPr>
          <w:sz w:val="24"/>
          <w:szCs w:val="24"/>
        </w:rPr>
        <w:t xml:space="preserve">таких </w:t>
      </w:r>
      <w:r w:rsidRPr="002A5F1B">
        <w:rPr>
          <w:sz w:val="24"/>
          <w:szCs w:val="24"/>
        </w:rPr>
        <w:t xml:space="preserve">событий на ионном коллайдере на базе </w:t>
      </w:r>
      <w:proofErr w:type="spellStart"/>
      <w:r w:rsidRPr="002A5F1B">
        <w:rPr>
          <w:sz w:val="24"/>
          <w:szCs w:val="24"/>
        </w:rPr>
        <w:t>нуклотрона</w:t>
      </w:r>
      <w:proofErr w:type="spellEnd"/>
      <w:r w:rsidRPr="002A5F1B">
        <w:rPr>
          <w:sz w:val="24"/>
          <w:szCs w:val="24"/>
        </w:rPr>
        <w:t xml:space="preserve"> (NICA).</w:t>
      </w:r>
    </w:p>
    <w:p w14:paraId="234DD6E5" w14:textId="77777777" w:rsidR="002A5F1B" w:rsidRDefault="002A5F1B" w:rsidP="00E82FE9">
      <w:pPr>
        <w:jc w:val="both"/>
        <w:rPr>
          <w:sz w:val="24"/>
          <w:szCs w:val="24"/>
        </w:rPr>
      </w:pPr>
    </w:p>
    <w:p w14:paraId="4F0E4A20" w14:textId="77777777" w:rsidR="00E82FE9" w:rsidRDefault="00E82FE9" w:rsidP="00E82FE9">
      <w:pPr>
        <w:jc w:val="both"/>
        <w:rPr>
          <w:sz w:val="24"/>
          <w:szCs w:val="24"/>
        </w:rPr>
      </w:pPr>
      <w:r>
        <w:rPr>
          <w:sz w:val="24"/>
          <w:szCs w:val="24"/>
        </w:rPr>
        <w:t>Исследовано влияние температуры на связанные состояния кварк-</w:t>
      </w:r>
      <w:proofErr w:type="spellStart"/>
      <w:r>
        <w:rPr>
          <w:sz w:val="24"/>
          <w:szCs w:val="24"/>
        </w:rPr>
        <w:t>антикварковых</w:t>
      </w:r>
      <w:proofErr w:type="spellEnd"/>
      <w:r>
        <w:rPr>
          <w:sz w:val="24"/>
          <w:szCs w:val="24"/>
        </w:rPr>
        <w:t xml:space="preserve"> пар. Показано наличие фазового перехода. Впервые проведен сравнительный анализ длины рассеяния векторного мезона (</w:t>
      </w:r>
      <w:r>
        <w:rPr>
          <w:i/>
          <w:sz w:val="24"/>
          <w:szCs w:val="24"/>
        </w:rPr>
        <w:t>ω, φ, J/ψ</w:t>
      </w:r>
      <w:r>
        <w:rPr>
          <w:sz w:val="24"/>
          <w:szCs w:val="24"/>
        </w:rPr>
        <w:t>) на протоне. Обнаружена нетривиальная экспоненциально сильная зависимость длины рассеяния от кваркового состава взаимодействующих адронов.</w:t>
      </w:r>
    </w:p>
    <w:p w14:paraId="723E976C" w14:textId="77777777" w:rsidR="00E82FE9" w:rsidRDefault="00E82FE9" w:rsidP="00E82FE9">
      <w:pPr>
        <w:jc w:val="both"/>
        <w:rPr>
          <w:sz w:val="24"/>
          <w:szCs w:val="24"/>
        </w:rPr>
      </w:pPr>
    </w:p>
    <w:p w14:paraId="6643F65B" w14:textId="77777777" w:rsidR="00E82FE9" w:rsidRDefault="00E82FE9" w:rsidP="00E82FE9">
      <w:pPr>
        <w:jc w:val="both"/>
        <w:rPr>
          <w:sz w:val="24"/>
          <w:szCs w:val="24"/>
        </w:rPr>
      </w:pPr>
      <w:r>
        <w:rPr>
          <w:sz w:val="24"/>
          <w:szCs w:val="24"/>
        </w:rPr>
        <w:t>Развита теория нелинейных квантовых процессов в сильных электромагнитных полях. Впервые этим методом предсказаны вероятности рождения жестких комптоновских фотонов и электрон-позитронных пар при взаимодействии ультрарелятивистских электронов с интенсивными лазерными импульсами в широком диапазоне энергий электронов и интенсивностей лазерного излучения на крупнейшем европейском лазерном проекте (XFEL, DESY), который находится в стадии разработки.</w:t>
      </w:r>
    </w:p>
    <w:p w14:paraId="098A00F1" w14:textId="77777777" w:rsidR="00E82FE9" w:rsidRDefault="00E82FE9">
      <w:pPr>
        <w:spacing w:line="240" w:lineRule="atLeast"/>
        <w:jc w:val="both"/>
      </w:pPr>
    </w:p>
    <w:p w14:paraId="61B43091" w14:textId="557B3D79" w:rsidR="00994961" w:rsidRDefault="00000000" w:rsidP="00615E61">
      <w:pPr>
        <w:pStyle w:val="aa"/>
        <w:suppressAutoHyphens/>
        <w:spacing w:after="0" w:line="240" w:lineRule="auto"/>
        <w:ind w:left="567" w:hanging="567"/>
      </w:pPr>
      <w:r>
        <w:t xml:space="preserve">2.2.1. </w:t>
      </w:r>
      <w:r w:rsidR="00615E61">
        <w:t>П</w:t>
      </w:r>
      <w:r>
        <w:t>убликации (список библиографических ссылок).</w:t>
      </w:r>
    </w:p>
    <w:p w14:paraId="747B81C7" w14:textId="2469E99A" w:rsidR="009F417D" w:rsidRDefault="009F417D">
      <w:pPr>
        <w:pStyle w:val="aa"/>
        <w:ind w:left="0"/>
      </w:pPr>
    </w:p>
    <w:p w14:paraId="6649179A" w14:textId="77777777" w:rsidR="00C3196D" w:rsidRPr="00EA2B10" w:rsidRDefault="00C3196D" w:rsidP="00C3196D">
      <w:pPr>
        <w:jc w:val="center"/>
        <w:rPr>
          <w:b/>
          <w:bCs/>
          <w:sz w:val="24"/>
          <w:szCs w:val="24"/>
        </w:rPr>
      </w:pPr>
      <w:r w:rsidRPr="00EA2B10">
        <w:rPr>
          <w:b/>
          <w:bCs/>
          <w:sz w:val="24"/>
          <w:szCs w:val="24"/>
        </w:rPr>
        <w:t>МОНОГРАФИИ</w:t>
      </w:r>
    </w:p>
    <w:p w14:paraId="1D1B5F31" w14:textId="77777777" w:rsidR="00C3196D" w:rsidRDefault="00C3196D" w:rsidP="00C3196D"/>
    <w:p w14:paraId="3E1F9206" w14:textId="77777777" w:rsidR="00C3196D" w:rsidRPr="00EA2B10" w:rsidRDefault="00C3196D" w:rsidP="00C3196D">
      <w:pPr>
        <w:jc w:val="both"/>
        <w:rPr>
          <w:sz w:val="24"/>
          <w:szCs w:val="24"/>
        </w:rPr>
      </w:pPr>
      <w:r w:rsidRPr="00EA2B10">
        <w:rPr>
          <w:sz w:val="24"/>
          <w:szCs w:val="24"/>
        </w:rPr>
        <w:t xml:space="preserve">“Новые подходы в квантовой физике”, Соловьёв Е.А., </w:t>
      </w:r>
      <w:proofErr w:type="spellStart"/>
      <w:r w:rsidRPr="00EA2B10">
        <w:rPr>
          <w:sz w:val="24"/>
          <w:szCs w:val="24"/>
        </w:rPr>
        <w:t>Физматлит</w:t>
      </w:r>
      <w:proofErr w:type="spellEnd"/>
      <w:r w:rsidRPr="00EA2B10">
        <w:rPr>
          <w:sz w:val="24"/>
          <w:szCs w:val="24"/>
        </w:rPr>
        <w:t xml:space="preserve"> (2019)</w:t>
      </w:r>
    </w:p>
    <w:p w14:paraId="5C31C4FF" w14:textId="77777777" w:rsidR="00C3196D" w:rsidRPr="00EA2B10" w:rsidRDefault="00C3196D" w:rsidP="00C3196D">
      <w:pPr>
        <w:jc w:val="both"/>
        <w:rPr>
          <w:sz w:val="24"/>
          <w:szCs w:val="24"/>
        </w:rPr>
      </w:pPr>
    </w:p>
    <w:p w14:paraId="7C5F5C26" w14:textId="11F80217" w:rsidR="00C3196D" w:rsidRDefault="00C3196D" w:rsidP="00C3196D">
      <w:pPr>
        <w:jc w:val="both"/>
        <w:rPr>
          <w:rStyle w:val="markedcontent"/>
          <w:sz w:val="24"/>
          <w:szCs w:val="24"/>
          <w:lang w:val="en-US"/>
        </w:rPr>
      </w:pPr>
      <w:r w:rsidRPr="00EA2B10">
        <w:rPr>
          <w:rStyle w:val="markedcontent"/>
          <w:sz w:val="24"/>
          <w:szCs w:val="24"/>
          <w:lang w:val="en-US"/>
        </w:rPr>
        <w:t>“</w:t>
      </w:r>
      <w:proofErr w:type="spellStart"/>
      <w:r w:rsidRPr="00EA2B10">
        <w:rPr>
          <w:rStyle w:val="markedcontent"/>
          <w:sz w:val="24"/>
          <w:szCs w:val="24"/>
          <w:lang w:val="en-US"/>
        </w:rPr>
        <w:t>Jost</w:t>
      </w:r>
      <w:proofErr w:type="spellEnd"/>
      <w:r w:rsidRPr="00EA2B10">
        <w:rPr>
          <w:rStyle w:val="markedcontent"/>
          <w:sz w:val="24"/>
          <w:szCs w:val="24"/>
          <w:lang w:val="en-US"/>
        </w:rPr>
        <w:t xml:space="preserve"> Functions in Quantum Mechanics. A Unified Approach to Scattering, Bound, and Resonant State Problems”, Sergei A. </w:t>
      </w:r>
      <w:proofErr w:type="spellStart"/>
      <w:r w:rsidRPr="00EA2B10">
        <w:rPr>
          <w:rStyle w:val="markedcontent"/>
          <w:sz w:val="24"/>
          <w:szCs w:val="24"/>
          <w:lang w:val="en-US"/>
        </w:rPr>
        <w:t>Rakityansky</w:t>
      </w:r>
      <w:proofErr w:type="spellEnd"/>
      <w:r w:rsidRPr="00EA2B10">
        <w:rPr>
          <w:rStyle w:val="markedcontent"/>
          <w:sz w:val="24"/>
          <w:szCs w:val="24"/>
          <w:lang w:val="en-US"/>
        </w:rPr>
        <w:t>, Springer (2022)</w:t>
      </w:r>
    </w:p>
    <w:p w14:paraId="0E336F7F" w14:textId="77777777" w:rsidR="00C3196D" w:rsidRPr="00C3196D" w:rsidRDefault="00C3196D">
      <w:pPr>
        <w:pStyle w:val="aa"/>
        <w:ind w:left="0"/>
        <w:rPr>
          <w:lang w:val="en-US"/>
        </w:rPr>
      </w:pPr>
    </w:p>
    <w:p w14:paraId="1DC3B0BF" w14:textId="2B0E030E" w:rsidR="009F417D" w:rsidRPr="00EA2B10" w:rsidRDefault="00EA2B10" w:rsidP="00EA2B10">
      <w:pPr>
        <w:pStyle w:val="aa"/>
        <w:spacing w:line="240" w:lineRule="auto"/>
        <w:jc w:val="center"/>
        <w:rPr>
          <w:b/>
          <w:bCs/>
        </w:rPr>
      </w:pPr>
      <w:r>
        <w:rPr>
          <w:b/>
          <w:bCs/>
        </w:rPr>
        <w:t>СТАТЬИ В ЖУРНАЛАХ</w:t>
      </w:r>
    </w:p>
    <w:p w14:paraId="776062EE" w14:textId="77777777" w:rsidR="009F417D" w:rsidRDefault="009F417D" w:rsidP="009F417D">
      <w:pPr>
        <w:pStyle w:val="aa"/>
        <w:numPr>
          <w:ilvl w:val="0"/>
          <w:numId w:val="1"/>
        </w:numPr>
        <w:spacing w:line="256" w:lineRule="auto"/>
        <w:ind w:left="426" w:hanging="436"/>
        <w:jc w:val="both"/>
        <w:rPr>
          <w:lang w:val="en-US"/>
        </w:rPr>
      </w:pPr>
      <w:bookmarkStart w:id="1" w:name="_Hlk132624608"/>
      <w:r>
        <w:rPr>
          <w:lang w:val="en-US"/>
        </w:rPr>
        <w:lastRenderedPageBreak/>
        <w:t xml:space="preserve">E.T. Gregor, N.N. Arsenyev, M. Scheck, T.M. </w:t>
      </w:r>
      <w:proofErr w:type="spellStart"/>
      <w:r>
        <w:rPr>
          <w:lang w:val="en-US"/>
        </w:rPr>
        <w:t>Shneidman</w:t>
      </w:r>
      <w:proofErr w:type="spellEnd"/>
      <w:r>
        <w:rPr>
          <w:lang w:val="en-US"/>
        </w:rPr>
        <w:t xml:space="preserve">, M. </w:t>
      </w:r>
      <w:proofErr w:type="spellStart"/>
      <w:r>
        <w:rPr>
          <w:lang w:val="en-US"/>
        </w:rPr>
        <w:t>Thurauf</w:t>
      </w:r>
      <w:proofErr w:type="spellEnd"/>
      <w:r>
        <w:rPr>
          <w:lang w:val="en-US"/>
        </w:rPr>
        <w:t xml:space="preserve">, C. </w:t>
      </w:r>
      <w:proofErr w:type="spellStart"/>
      <w:r>
        <w:rPr>
          <w:lang w:val="en-US"/>
        </w:rPr>
        <w:t>Bernards</w:t>
      </w:r>
      <w:proofErr w:type="spellEnd"/>
      <w:r>
        <w:rPr>
          <w:lang w:val="en-US"/>
        </w:rPr>
        <w:t xml:space="preserve">, A. Blanc, R. Chapman, F. </w:t>
      </w:r>
      <w:proofErr w:type="spellStart"/>
      <w:r>
        <w:rPr>
          <w:lang w:val="en-US"/>
        </w:rPr>
        <w:t>Drouet</w:t>
      </w:r>
      <w:proofErr w:type="spellEnd"/>
      <w:r>
        <w:rPr>
          <w:lang w:val="en-US"/>
        </w:rPr>
        <w:t xml:space="preserve">, A.A. </w:t>
      </w:r>
      <w:proofErr w:type="spellStart"/>
      <w:r>
        <w:rPr>
          <w:lang w:val="en-US"/>
        </w:rPr>
        <w:t>Dzhioev</w:t>
      </w:r>
      <w:proofErr w:type="spellEnd"/>
      <w:r>
        <w:rPr>
          <w:lang w:val="en-US"/>
        </w:rPr>
        <w:t xml:space="preserve">, G. de France, M. </w:t>
      </w:r>
      <w:proofErr w:type="spellStart"/>
      <w:r>
        <w:rPr>
          <w:lang w:val="en-US"/>
        </w:rPr>
        <w:t>Jentschel</w:t>
      </w:r>
      <w:proofErr w:type="spellEnd"/>
      <w:r>
        <w:rPr>
          <w:lang w:val="en-US"/>
        </w:rPr>
        <w:t>, J. Jolie, J.M. Keatings, “Decay properties of the 3</w:t>
      </w:r>
      <w:r>
        <w:rPr>
          <w:vertAlign w:val="superscript"/>
          <w:lang w:val="en-US"/>
        </w:rPr>
        <w:t>-</w:t>
      </w:r>
      <w:r>
        <w:rPr>
          <w:vertAlign w:val="subscript"/>
          <w:lang w:val="en-US"/>
        </w:rPr>
        <w:t>1</w:t>
      </w:r>
      <w:r>
        <w:rPr>
          <w:lang w:val="en-US"/>
        </w:rPr>
        <w:t xml:space="preserve"> level in </w:t>
      </w:r>
      <w:r>
        <w:rPr>
          <w:vertAlign w:val="superscript"/>
          <w:lang w:val="en-US"/>
        </w:rPr>
        <w:t>96</w:t>
      </w:r>
      <w:r>
        <w:rPr>
          <w:lang w:val="en-US"/>
        </w:rPr>
        <w:t>Mo</w:t>
      </w:r>
      <w:r>
        <w:rPr>
          <w:i/>
          <w:iCs/>
          <w:lang w:val="en-US"/>
        </w:rPr>
        <w:t xml:space="preserve">”, J. Phys. G: </w:t>
      </w:r>
      <w:proofErr w:type="spellStart"/>
      <w:r>
        <w:rPr>
          <w:i/>
          <w:iCs/>
          <w:lang w:val="en-US"/>
        </w:rPr>
        <w:t>Nucl</w:t>
      </w:r>
      <w:proofErr w:type="spellEnd"/>
      <w:r>
        <w:rPr>
          <w:i/>
          <w:iCs/>
          <w:lang w:val="en-US"/>
        </w:rPr>
        <w:t>. Part. Phys.</w:t>
      </w:r>
      <w:r>
        <w:rPr>
          <w:lang w:val="en-US"/>
        </w:rPr>
        <w:t xml:space="preserve"> </w:t>
      </w:r>
      <w:r>
        <w:rPr>
          <w:b/>
          <w:bCs/>
          <w:lang w:val="en-US"/>
        </w:rPr>
        <w:t>49</w:t>
      </w:r>
      <w:r>
        <w:rPr>
          <w:lang w:val="en-US"/>
        </w:rPr>
        <w:t xml:space="preserve">, 075101 (2019). </w:t>
      </w:r>
    </w:p>
    <w:p w14:paraId="47C0329B" w14:textId="77777777" w:rsidR="009F417D" w:rsidRDefault="009F417D" w:rsidP="009F417D">
      <w:pPr>
        <w:pStyle w:val="aa"/>
        <w:numPr>
          <w:ilvl w:val="0"/>
          <w:numId w:val="1"/>
        </w:numPr>
        <w:spacing w:after="0" w:line="256" w:lineRule="auto"/>
        <w:ind w:left="426" w:hanging="436"/>
        <w:jc w:val="both"/>
      </w:pPr>
      <w:r>
        <w:rPr>
          <w:lang w:val="en-US"/>
        </w:rPr>
        <w:t xml:space="preserve">H. G. Ganev, “E1 transitions in the extended proton-neutron </w:t>
      </w:r>
      <w:proofErr w:type="spellStart"/>
      <w:r>
        <w:rPr>
          <w:lang w:val="en-US"/>
        </w:rPr>
        <w:t>symplectic</w:t>
      </w:r>
      <w:proofErr w:type="spellEnd"/>
      <w:r>
        <w:rPr>
          <w:lang w:val="en-US"/>
        </w:rPr>
        <w:t xml:space="preserve"> model”, </w:t>
      </w:r>
      <w:r>
        <w:rPr>
          <w:i/>
          <w:iCs/>
          <w:lang w:val="en-US"/>
        </w:rPr>
        <w:t xml:space="preserve">Phys. </w:t>
      </w:r>
      <w:proofErr w:type="spellStart"/>
      <w:r>
        <w:rPr>
          <w:i/>
          <w:iCs/>
        </w:rPr>
        <w:t>Rev</w:t>
      </w:r>
      <w:proofErr w:type="spellEnd"/>
      <w:r>
        <w:rPr>
          <w:i/>
          <w:iCs/>
        </w:rPr>
        <w:t>. C</w:t>
      </w:r>
      <w:r>
        <w:t xml:space="preserve"> </w:t>
      </w:r>
      <w:r>
        <w:rPr>
          <w:b/>
          <w:bCs/>
        </w:rPr>
        <w:t>99</w:t>
      </w:r>
      <w:r>
        <w:t xml:space="preserve">, 054304 [10 </w:t>
      </w:r>
      <w:proofErr w:type="spellStart"/>
      <w:r>
        <w:t>pages</w:t>
      </w:r>
      <w:proofErr w:type="spellEnd"/>
      <w:r>
        <w:t>] (2019).</w:t>
      </w:r>
    </w:p>
    <w:p w14:paraId="33623EC0" w14:textId="77777777" w:rsidR="009F417D" w:rsidRDefault="009F417D" w:rsidP="009F417D">
      <w:pPr>
        <w:pStyle w:val="aa"/>
        <w:numPr>
          <w:ilvl w:val="0"/>
          <w:numId w:val="1"/>
        </w:numPr>
        <w:spacing w:after="0" w:line="256" w:lineRule="auto"/>
        <w:ind w:left="426" w:hanging="436"/>
        <w:jc w:val="both"/>
        <w:rPr>
          <w:lang w:val="en-US"/>
        </w:rPr>
      </w:pPr>
      <w:r>
        <w:rPr>
          <w:lang w:val="en-US"/>
        </w:rPr>
        <w:t xml:space="preserve">E.O. </w:t>
      </w:r>
      <w:proofErr w:type="spellStart"/>
      <w:r>
        <w:rPr>
          <w:lang w:val="en-US"/>
        </w:rPr>
        <w:t>Sushenok</w:t>
      </w:r>
      <w:proofErr w:type="spellEnd"/>
      <w:r>
        <w:rPr>
          <w:lang w:val="en-US"/>
        </w:rPr>
        <w:t xml:space="preserve">, A.P. </w:t>
      </w:r>
      <w:proofErr w:type="spellStart"/>
      <w:r>
        <w:rPr>
          <w:lang w:val="en-US"/>
        </w:rPr>
        <w:t>Severyukhin</w:t>
      </w:r>
      <w:proofErr w:type="spellEnd"/>
      <w:r>
        <w:rPr>
          <w:lang w:val="en-US"/>
        </w:rPr>
        <w:t xml:space="preserve">, N.N. Arsenyev, I.N. </w:t>
      </w:r>
      <w:proofErr w:type="spellStart"/>
      <w:r>
        <w:rPr>
          <w:lang w:val="en-US"/>
        </w:rPr>
        <w:t>Borzov</w:t>
      </w:r>
      <w:proofErr w:type="spellEnd"/>
      <w:r>
        <w:rPr>
          <w:lang w:val="en-US"/>
        </w:rPr>
        <w:t xml:space="preserve">, “Effects of tensor interaction and neutron-proton pairing on beta-decay characteristics of </w:t>
      </w:r>
      <w:r>
        <w:rPr>
          <w:vertAlign w:val="superscript"/>
          <w:lang w:val="en-US"/>
        </w:rPr>
        <w:t>130,132</w:t>
      </w:r>
      <w:r>
        <w:rPr>
          <w:lang w:val="en-US"/>
        </w:rPr>
        <w:t xml:space="preserve">Cd”, </w:t>
      </w:r>
      <w:r>
        <w:rPr>
          <w:i/>
          <w:iCs/>
          <w:lang w:val="en-US"/>
        </w:rPr>
        <w:t xml:space="preserve">Acta </w:t>
      </w:r>
      <w:proofErr w:type="spellStart"/>
      <w:r>
        <w:rPr>
          <w:i/>
          <w:iCs/>
          <w:lang w:val="en-US"/>
        </w:rPr>
        <w:t>Physica</w:t>
      </w:r>
      <w:proofErr w:type="spellEnd"/>
      <w:r>
        <w:rPr>
          <w:i/>
          <w:iCs/>
          <w:lang w:val="en-US"/>
        </w:rPr>
        <w:t xml:space="preserve"> Polonica B</w:t>
      </w:r>
      <w:r>
        <w:rPr>
          <w:lang w:val="en-US"/>
        </w:rPr>
        <w:t xml:space="preserve"> </w:t>
      </w:r>
      <w:r>
        <w:rPr>
          <w:b/>
          <w:bCs/>
          <w:lang w:val="en-US"/>
        </w:rPr>
        <w:t>50</w:t>
      </w:r>
      <w:r>
        <w:rPr>
          <w:lang w:val="en-US"/>
        </w:rPr>
        <w:t>, 261-267 (2019).</w:t>
      </w:r>
    </w:p>
    <w:p w14:paraId="5B0E0871" w14:textId="77777777" w:rsidR="009F417D" w:rsidRDefault="009F417D" w:rsidP="009F417D">
      <w:pPr>
        <w:pStyle w:val="aa"/>
        <w:numPr>
          <w:ilvl w:val="0"/>
          <w:numId w:val="1"/>
        </w:numPr>
        <w:spacing w:after="0" w:line="256" w:lineRule="auto"/>
        <w:ind w:left="426" w:hanging="436"/>
        <w:jc w:val="both"/>
      </w:pPr>
      <w:r>
        <w:rPr>
          <w:lang w:val="en-US"/>
        </w:rPr>
        <w:t xml:space="preserve">J. </w:t>
      </w:r>
      <w:proofErr w:type="spellStart"/>
      <w:r>
        <w:rPr>
          <w:lang w:val="en-US"/>
        </w:rPr>
        <w:t>Kvasil</w:t>
      </w:r>
      <w:proofErr w:type="spellEnd"/>
      <w:r>
        <w:rPr>
          <w:lang w:val="en-US"/>
        </w:rPr>
        <w:t xml:space="preserve">, A. Repko, V.O. </w:t>
      </w:r>
      <w:proofErr w:type="spellStart"/>
      <w:r>
        <w:rPr>
          <w:lang w:val="en-US"/>
        </w:rPr>
        <w:t>Nesterenko</w:t>
      </w:r>
      <w:proofErr w:type="spellEnd"/>
      <w:r>
        <w:rPr>
          <w:lang w:val="en-US"/>
        </w:rPr>
        <w:t xml:space="preserve">, “Elimination of spurious modes before the solution of quasiparticle random-phase-approximation equations”, </w:t>
      </w:r>
      <w:r>
        <w:rPr>
          <w:i/>
          <w:iCs/>
          <w:lang w:val="en-US"/>
        </w:rPr>
        <w:t xml:space="preserve">Eur. </w:t>
      </w:r>
      <w:proofErr w:type="spellStart"/>
      <w:r>
        <w:rPr>
          <w:i/>
          <w:iCs/>
        </w:rPr>
        <w:t>Phys</w:t>
      </w:r>
      <w:proofErr w:type="spellEnd"/>
      <w:r>
        <w:rPr>
          <w:i/>
          <w:iCs/>
        </w:rPr>
        <w:t>. J. A</w:t>
      </w:r>
      <w:r>
        <w:t xml:space="preserve"> </w:t>
      </w:r>
      <w:r>
        <w:rPr>
          <w:b/>
          <w:bCs/>
        </w:rPr>
        <w:t>55</w:t>
      </w:r>
      <w:r>
        <w:t xml:space="preserve">, 213 </w:t>
      </w:r>
      <w:r>
        <w:rPr>
          <w:lang w:val="en-US"/>
        </w:rPr>
        <w:t xml:space="preserve">[15 pages] </w:t>
      </w:r>
      <w:r>
        <w:t xml:space="preserve">(2019). </w:t>
      </w:r>
    </w:p>
    <w:p w14:paraId="4466B5D6" w14:textId="77777777" w:rsidR="009F417D" w:rsidRDefault="009F417D" w:rsidP="009F417D">
      <w:pPr>
        <w:pStyle w:val="aa"/>
        <w:numPr>
          <w:ilvl w:val="0"/>
          <w:numId w:val="1"/>
        </w:numPr>
        <w:spacing w:after="0" w:line="256" w:lineRule="auto"/>
        <w:ind w:left="426" w:hanging="436"/>
        <w:rPr>
          <w:lang w:val="en-US"/>
        </w:rPr>
      </w:pPr>
      <w:r>
        <w:rPr>
          <w:lang w:val="en-US"/>
        </w:rPr>
        <w:t xml:space="preserve">A. Repko, J. </w:t>
      </w:r>
      <w:proofErr w:type="spellStart"/>
      <w:r>
        <w:rPr>
          <w:lang w:val="en-US"/>
        </w:rPr>
        <w:t>Kvasil</w:t>
      </w:r>
      <w:proofErr w:type="spellEnd"/>
      <w:r>
        <w:rPr>
          <w:lang w:val="en-US"/>
        </w:rPr>
        <w:t xml:space="preserve">, V.O. </w:t>
      </w:r>
      <w:proofErr w:type="spellStart"/>
      <w:r>
        <w:rPr>
          <w:lang w:val="en-US"/>
        </w:rPr>
        <w:t>Nesterenko</w:t>
      </w:r>
      <w:proofErr w:type="spellEnd"/>
      <w:r>
        <w:rPr>
          <w:lang w:val="en-US"/>
        </w:rPr>
        <w:t>,”Elimination of spurious modes within quasiparticle random-phase approximation</w:t>
      </w:r>
      <w:r>
        <w:rPr>
          <w:i/>
          <w:iCs/>
          <w:lang w:val="en-US"/>
        </w:rPr>
        <w:t>”, Phys. Rev. C</w:t>
      </w:r>
      <w:r>
        <w:rPr>
          <w:lang w:val="en-US"/>
        </w:rPr>
        <w:t xml:space="preserve"> </w:t>
      </w:r>
      <w:r>
        <w:rPr>
          <w:b/>
          <w:bCs/>
          <w:lang w:val="en-US"/>
        </w:rPr>
        <w:t>99</w:t>
      </w:r>
      <w:r>
        <w:rPr>
          <w:lang w:val="en-US"/>
        </w:rPr>
        <w:t xml:space="preserve">, 044307 [14 pages]  (2019) </w:t>
      </w:r>
    </w:p>
    <w:p w14:paraId="335AA3F7" w14:textId="77777777" w:rsidR="009F417D" w:rsidRDefault="009F417D" w:rsidP="009F417D">
      <w:pPr>
        <w:pStyle w:val="aa"/>
        <w:numPr>
          <w:ilvl w:val="0"/>
          <w:numId w:val="1"/>
        </w:numPr>
        <w:spacing w:after="0" w:line="256" w:lineRule="auto"/>
        <w:ind w:left="426" w:hanging="436"/>
      </w:pPr>
      <w:r>
        <w:rPr>
          <w:lang w:val="en-US"/>
        </w:rPr>
        <w:t xml:space="preserve">V. N. </w:t>
      </w:r>
      <w:proofErr w:type="spellStart"/>
      <w:r>
        <w:rPr>
          <w:lang w:val="en-US"/>
        </w:rPr>
        <w:t>Kondratyev</w:t>
      </w:r>
      <w:proofErr w:type="spellEnd"/>
      <w:r>
        <w:rPr>
          <w:lang w:val="en-US"/>
        </w:rPr>
        <w:t xml:space="preserve">, Alan A. Dzhioev, A. I. </w:t>
      </w:r>
      <w:proofErr w:type="spellStart"/>
      <w:r>
        <w:rPr>
          <w:lang w:val="en-US"/>
        </w:rPr>
        <w:t>Vdovin</w:t>
      </w:r>
      <w:proofErr w:type="spellEnd"/>
      <w:r>
        <w:rPr>
          <w:lang w:val="en-US"/>
        </w:rPr>
        <w:t xml:space="preserve">, S. Cherubini, M. </w:t>
      </w:r>
      <w:proofErr w:type="spellStart"/>
      <w:r>
        <w:rPr>
          <w:lang w:val="en-US"/>
        </w:rPr>
        <w:t>Baldo</w:t>
      </w:r>
      <w:proofErr w:type="spellEnd"/>
      <w:r>
        <w:rPr>
          <w:lang w:val="en-US"/>
        </w:rPr>
        <w:t xml:space="preserve">, “Energy exchange in neutrino nuclear scattering”, </w:t>
      </w:r>
      <w:r>
        <w:rPr>
          <w:i/>
          <w:iCs/>
          <w:lang w:val="en-US"/>
        </w:rPr>
        <w:t xml:space="preserve">Phys. </w:t>
      </w:r>
      <w:proofErr w:type="spellStart"/>
      <w:r>
        <w:rPr>
          <w:i/>
          <w:iCs/>
        </w:rPr>
        <w:t>Rev</w:t>
      </w:r>
      <w:proofErr w:type="spellEnd"/>
      <w:r>
        <w:rPr>
          <w:i/>
          <w:iCs/>
        </w:rPr>
        <w:t>. C</w:t>
      </w:r>
      <w:r>
        <w:t xml:space="preserve"> </w:t>
      </w:r>
      <w:r>
        <w:rPr>
          <w:b/>
          <w:bCs/>
        </w:rPr>
        <w:t>100</w:t>
      </w:r>
      <w:r>
        <w:t xml:space="preserve">, </w:t>
      </w:r>
      <w:r>
        <w:rPr>
          <w:lang w:val="en-US"/>
        </w:rPr>
        <w:t xml:space="preserve">[5 pages] </w:t>
      </w:r>
      <w:r>
        <w:t>045802 (2019)</w:t>
      </w:r>
    </w:p>
    <w:p w14:paraId="375110AD" w14:textId="77777777" w:rsidR="009F417D" w:rsidRDefault="009F417D" w:rsidP="009F417D">
      <w:pPr>
        <w:pStyle w:val="aa"/>
        <w:numPr>
          <w:ilvl w:val="0"/>
          <w:numId w:val="1"/>
        </w:numPr>
        <w:spacing w:after="0" w:line="256" w:lineRule="auto"/>
        <w:ind w:left="426" w:hanging="436"/>
      </w:pPr>
      <w:r>
        <w:rPr>
          <w:lang w:val="en-US"/>
        </w:rPr>
        <w:t xml:space="preserve"> V.O. </w:t>
      </w:r>
      <w:proofErr w:type="spellStart"/>
      <w:r>
        <w:rPr>
          <w:lang w:val="en-US"/>
        </w:rPr>
        <w:t>Nesterenko</w:t>
      </w:r>
      <w:proofErr w:type="spellEnd"/>
      <w:r>
        <w:rPr>
          <w:lang w:val="en-US"/>
        </w:rPr>
        <w:t xml:space="preserve">, A. Repko, J. </w:t>
      </w:r>
      <w:proofErr w:type="spellStart"/>
      <w:r>
        <w:rPr>
          <w:lang w:val="en-US"/>
        </w:rPr>
        <w:t>Kvasil</w:t>
      </w:r>
      <w:proofErr w:type="spellEnd"/>
      <w:r>
        <w:rPr>
          <w:lang w:val="en-US"/>
        </w:rPr>
        <w:t>, P.-G. Reinhard, “Individual dipole toroidal states: main features and search in (</w:t>
      </w:r>
      <w:proofErr w:type="spellStart"/>
      <w:r>
        <w:rPr>
          <w:lang w:val="en-US"/>
        </w:rPr>
        <w:t>e,e</w:t>
      </w:r>
      <w:proofErr w:type="spellEnd"/>
      <w:r>
        <w:rPr>
          <w:lang w:val="en-US"/>
        </w:rPr>
        <w:t xml:space="preserve">’) reaction”, </w:t>
      </w:r>
      <w:r>
        <w:rPr>
          <w:i/>
          <w:iCs/>
          <w:lang w:val="en-US"/>
        </w:rPr>
        <w:t xml:space="preserve">Phys. </w:t>
      </w:r>
      <w:proofErr w:type="spellStart"/>
      <w:r>
        <w:rPr>
          <w:i/>
          <w:iCs/>
        </w:rPr>
        <w:t>Rev</w:t>
      </w:r>
      <w:proofErr w:type="spellEnd"/>
      <w:r>
        <w:rPr>
          <w:i/>
          <w:iCs/>
        </w:rPr>
        <w:t>. C</w:t>
      </w:r>
      <w:r>
        <w:t xml:space="preserve"> </w:t>
      </w:r>
      <w:r>
        <w:rPr>
          <w:b/>
          <w:bCs/>
        </w:rPr>
        <w:t>100</w:t>
      </w:r>
      <w:r>
        <w:t>, 064302</w:t>
      </w:r>
      <w:r>
        <w:rPr>
          <w:lang w:val="en-US"/>
        </w:rPr>
        <w:t xml:space="preserve"> [11 pages]</w:t>
      </w:r>
      <w:r>
        <w:t xml:space="preserve"> (2019)</w:t>
      </w:r>
    </w:p>
    <w:p w14:paraId="3BF97D70" w14:textId="77777777" w:rsidR="009F417D" w:rsidRDefault="009F417D" w:rsidP="009F417D">
      <w:pPr>
        <w:pStyle w:val="aa"/>
        <w:numPr>
          <w:ilvl w:val="0"/>
          <w:numId w:val="1"/>
        </w:numPr>
        <w:spacing w:after="0" w:line="256" w:lineRule="auto"/>
        <w:ind w:left="426" w:hanging="436"/>
        <w:rPr>
          <w:lang w:val="en-US"/>
        </w:rPr>
      </w:pPr>
      <w:r>
        <w:rPr>
          <w:lang w:val="en-US"/>
        </w:rPr>
        <w:t xml:space="preserve">H. G. Ganev, “Microscopic structure of the low-lying negative-parity states in </w:t>
      </w:r>
      <w:r>
        <w:rPr>
          <w:vertAlign w:val="superscript"/>
          <w:lang w:val="en-US"/>
        </w:rPr>
        <w:t>154</w:t>
      </w:r>
      <w:r>
        <w:rPr>
          <w:lang w:val="en-US"/>
        </w:rPr>
        <w:t xml:space="preserve">Sm”, </w:t>
      </w:r>
      <w:r>
        <w:rPr>
          <w:i/>
          <w:iCs/>
          <w:lang w:val="en-US"/>
        </w:rPr>
        <w:t>Phys.  Rev. C</w:t>
      </w:r>
      <w:r>
        <w:rPr>
          <w:lang w:val="en-US"/>
        </w:rPr>
        <w:t xml:space="preserve"> </w:t>
      </w:r>
      <w:r>
        <w:rPr>
          <w:b/>
          <w:bCs/>
          <w:lang w:val="en-US"/>
        </w:rPr>
        <w:t>99</w:t>
      </w:r>
      <w:r>
        <w:rPr>
          <w:lang w:val="en-US"/>
        </w:rPr>
        <w:t>, 054305 [9 pages] (2019)</w:t>
      </w:r>
    </w:p>
    <w:p w14:paraId="6D4DFB31" w14:textId="77777777" w:rsidR="009F417D" w:rsidRDefault="009F417D" w:rsidP="009F417D">
      <w:pPr>
        <w:pStyle w:val="aa"/>
        <w:numPr>
          <w:ilvl w:val="0"/>
          <w:numId w:val="1"/>
        </w:numPr>
        <w:spacing w:after="0" w:line="256" w:lineRule="auto"/>
        <w:ind w:left="426" w:hanging="436"/>
      </w:pPr>
      <w:r>
        <w:rPr>
          <w:lang w:val="en-US"/>
        </w:rPr>
        <w:t xml:space="preserve">H. G. Ganev, “Some U(d1+d2) &gt; U(d1) x U(d2) </w:t>
      </w:r>
      <w:proofErr w:type="spellStart"/>
      <w:r>
        <w:rPr>
          <w:lang w:val="en-US"/>
        </w:rPr>
        <w:t>isoscalar</w:t>
      </w:r>
      <w:proofErr w:type="spellEnd"/>
      <w:r>
        <w:rPr>
          <w:lang w:val="en-US"/>
        </w:rPr>
        <w:t xml:space="preserve"> factors involving two-rowed initial and final representations”, </w:t>
      </w:r>
      <w:r>
        <w:rPr>
          <w:i/>
          <w:iCs/>
          <w:lang w:val="en-US"/>
        </w:rPr>
        <w:t xml:space="preserve">Int. J. Mod. </w:t>
      </w:r>
      <w:proofErr w:type="spellStart"/>
      <w:r>
        <w:rPr>
          <w:i/>
          <w:iCs/>
        </w:rPr>
        <w:t>Phys</w:t>
      </w:r>
      <w:proofErr w:type="spellEnd"/>
      <w:r>
        <w:rPr>
          <w:i/>
          <w:iCs/>
        </w:rPr>
        <w:t>. E</w:t>
      </w:r>
      <w:r>
        <w:t xml:space="preserve"> </w:t>
      </w:r>
      <w:r>
        <w:rPr>
          <w:b/>
          <w:bCs/>
        </w:rPr>
        <w:t>28</w:t>
      </w:r>
      <w:r>
        <w:t>, 1950071</w:t>
      </w:r>
      <w:r>
        <w:rPr>
          <w:lang w:val="en-US"/>
        </w:rPr>
        <w:t xml:space="preserve"> [10 pages]</w:t>
      </w:r>
      <w:r>
        <w:t xml:space="preserve"> (2019)</w:t>
      </w:r>
    </w:p>
    <w:p w14:paraId="63AA67E8" w14:textId="77777777" w:rsidR="009F417D" w:rsidRDefault="009F417D" w:rsidP="009F417D">
      <w:pPr>
        <w:pStyle w:val="aa"/>
        <w:numPr>
          <w:ilvl w:val="0"/>
          <w:numId w:val="1"/>
        </w:numPr>
        <w:spacing w:after="0" w:line="256" w:lineRule="auto"/>
        <w:ind w:left="426" w:hanging="436"/>
      </w:pPr>
      <w:r>
        <w:rPr>
          <w:lang w:val="en-US"/>
        </w:rPr>
        <w:t xml:space="preserve">A. Repko, V.O. </w:t>
      </w:r>
      <w:proofErr w:type="spellStart"/>
      <w:r>
        <w:rPr>
          <w:lang w:val="en-US"/>
        </w:rPr>
        <w:t>Nesterenko</w:t>
      </w:r>
      <w:proofErr w:type="spellEnd"/>
      <w:r>
        <w:rPr>
          <w:lang w:val="en-US"/>
        </w:rPr>
        <w:t xml:space="preserve">, J. </w:t>
      </w:r>
      <w:proofErr w:type="spellStart"/>
      <w:r>
        <w:rPr>
          <w:lang w:val="en-US"/>
        </w:rPr>
        <w:t>Kvasil</w:t>
      </w:r>
      <w:proofErr w:type="spellEnd"/>
      <w:r>
        <w:rPr>
          <w:lang w:val="en-US"/>
        </w:rPr>
        <w:t xml:space="preserve">,  P.-G. Reinhard, “Systematics of toroidal dipole modes in Ca, Ni, Zr, and Sn isotopes”, </w:t>
      </w:r>
      <w:r>
        <w:rPr>
          <w:i/>
          <w:iCs/>
          <w:lang w:val="en-US"/>
        </w:rPr>
        <w:t xml:space="preserve">Eur. </w:t>
      </w:r>
      <w:proofErr w:type="spellStart"/>
      <w:r>
        <w:rPr>
          <w:i/>
          <w:iCs/>
        </w:rPr>
        <w:t>Phys</w:t>
      </w:r>
      <w:proofErr w:type="spellEnd"/>
      <w:r>
        <w:rPr>
          <w:i/>
          <w:iCs/>
        </w:rPr>
        <w:t>. J.  A</w:t>
      </w:r>
      <w:r>
        <w:t xml:space="preserve"> </w:t>
      </w:r>
      <w:r>
        <w:rPr>
          <w:b/>
          <w:bCs/>
        </w:rPr>
        <w:t>55</w:t>
      </w:r>
      <w:r>
        <w:t>, 242</w:t>
      </w:r>
      <w:r>
        <w:rPr>
          <w:lang w:val="en-US"/>
        </w:rPr>
        <w:t xml:space="preserve"> [15 pages]</w:t>
      </w:r>
      <w:r>
        <w:t xml:space="preserve"> (2019)</w:t>
      </w:r>
    </w:p>
    <w:p w14:paraId="1B6118B5" w14:textId="77777777" w:rsidR="009F417D" w:rsidRDefault="009F417D" w:rsidP="009F417D">
      <w:pPr>
        <w:pStyle w:val="aa"/>
        <w:numPr>
          <w:ilvl w:val="0"/>
          <w:numId w:val="1"/>
        </w:numPr>
        <w:spacing w:after="0" w:line="256" w:lineRule="auto"/>
        <w:ind w:left="426" w:hanging="436"/>
        <w:rPr>
          <w:lang w:val="en-US"/>
        </w:rPr>
      </w:pPr>
      <w:r>
        <w:rPr>
          <w:lang w:val="en-US"/>
        </w:rPr>
        <w:t xml:space="preserve">E. B. </w:t>
      </w:r>
      <w:proofErr w:type="spellStart"/>
      <w:r>
        <w:rPr>
          <w:lang w:val="en-US"/>
        </w:rPr>
        <w:t>Balbutsev</w:t>
      </w:r>
      <w:proofErr w:type="spellEnd"/>
      <w:r>
        <w:rPr>
          <w:lang w:val="en-US"/>
        </w:rPr>
        <w:t xml:space="preserve">, I.V. </w:t>
      </w:r>
      <w:proofErr w:type="spellStart"/>
      <w:r>
        <w:rPr>
          <w:lang w:val="en-US"/>
        </w:rPr>
        <w:t>Molodtsova</w:t>
      </w:r>
      <w:proofErr w:type="spellEnd"/>
      <w:r>
        <w:rPr>
          <w:lang w:val="en-US"/>
        </w:rPr>
        <w:t xml:space="preserve">, P. Schuck, “The nuclear spin scissors mode – theory and experiment”, </w:t>
      </w:r>
      <w:r>
        <w:rPr>
          <w:i/>
          <w:iCs/>
          <w:lang w:val="en-US"/>
        </w:rPr>
        <w:t>Acta Phys. Pol. B</w:t>
      </w:r>
      <w:r>
        <w:rPr>
          <w:lang w:val="en-US"/>
        </w:rPr>
        <w:t xml:space="preserve"> </w:t>
      </w:r>
      <w:r>
        <w:rPr>
          <w:b/>
          <w:bCs/>
          <w:lang w:val="en-US"/>
        </w:rPr>
        <w:t>12</w:t>
      </w:r>
      <w:r>
        <w:rPr>
          <w:lang w:val="en-US"/>
        </w:rPr>
        <w:t>, 637-648 (2019)</w:t>
      </w:r>
    </w:p>
    <w:p w14:paraId="76FDA108" w14:textId="77777777" w:rsidR="009F417D" w:rsidRDefault="009F417D" w:rsidP="009F417D">
      <w:pPr>
        <w:pStyle w:val="aa"/>
        <w:numPr>
          <w:ilvl w:val="0"/>
          <w:numId w:val="1"/>
        </w:numPr>
        <w:spacing w:after="0" w:line="256" w:lineRule="auto"/>
        <w:ind w:left="426" w:hanging="436"/>
        <w:jc w:val="both"/>
      </w:pPr>
      <w:r>
        <w:rPr>
          <w:lang w:val="en-US"/>
        </w:rPr>
        <w:t xml:space="preserve">A.A. Dzhioev, A. I. </w:t>
      </w:r>
      <w:proofErr w:type="spellStart"/>
      <w:r>
        <w:rPr>
          <w:lang w:val="en-US"/>
        </w:rPr>
        <w:t>Vdovin</w:t>
      </w:r>
      <w:proofErr w:type="spellEnd"/>
      <w:r>
        <w:rPr>
          <w:lang w:val="en-US"/>
        </w:rPr>
        <w:t xml:space="preserve">, Ch. </w:t>
      </w:r>
      <w:proofErr w:type="spellStart"/>
      <w:r>
        <w:rPr>
          <w:lang w:val="en-US"/>
        </w:rPr>
        <w:t>Stoyanov</w:t>
      </w:r>
      <w:proofErr w:type="spellEnd"/>
      <w:r>
        <w:rPr>
          <w:lang w:val="en-US"/>
        </w:rPr>
        <w:t xml:space="preserve">, “Thermal quasiparticle random-phase approximation calculations of stellar electron capture rates with the </w:t>
      </w:r>
      <w:proofErr w:type="spellStart"/>
      <w:r>
        <w:rPr>
          <w:lang w:val="en-US"/>
        </w:rPr>
        <w:t>Skyrme</w:t>
      </w:r>
      <w:proofErr w:type="spellEnd"/>
      <w:r>
        <w:rPr>
          <w:lang w:val="en-US"/>
        </w:rPr>
        <w:t xml:space="preserve"> effective interaction”, </w:t>
      </w:r>
      <w:r>
        <w:rPr>
          <w:i/>
          <w:iCs/>
          <w:lang w:val="en-US"/>
        </w:rPr>
        <w:t xml:space="preserve">Phys. </w:t>
      </w:r>
      <w:proofErr w:type="spellStart"/>
      <w:r>
        <w:rPr>
          <w:i/>
          <w:iCs/>
        </w:rPr>
        <w:t>Rev</w:t>
      </w:r>
      <w:proofErr w:type="spellEnd"/>
      <w:r>
        <w:rPr>
          <w:i/>
          <w:iCs/>
        </w:rPr>
        <w:t>. C</w:t>
      </w:r>
      <w:r>
        <w:t xml:space="preserve"> </w:t>
      </w:r>
      <w:r>
        <w:rPr>
          <w:b/>
          <w:bCs/>
        </w:rPr>
        <w:t>100</w:t>
      </w:r>
      <w:r>
        <w:t>, 025801</w:t>
      </w:r>
      <w:r>
        <w:rPr>
          <w:lang w:val="en-US"/>
        </w:rPr>
        <w:t xml:space="preserve"> [16 pages]</w:t>
      </w:r>
      <w:r>
        <w:t xml:space="preserve"> (2019)</w:t>
      </w:r>
    </w:p>
    <w:p w14:paraId="7B17A278" w14:textId="77777777" w:rsidR="009F417D" w:rsidRDefault="009F417D" w:rsidP="009F417D">
      <w:pPr>
        <w:pStyle w:val="aa"/>
        <w:numPr>
          <w:ilvl w:val="0"/>
          <w:numId w:val="1"/>
        </w:numPr>
        <w:spacing w:after="0" w:line="256" w:lineRule="auto"/>
        <w:ind w:left="426" w:hanging="436"/>
        <w:rPr>
          <w:lang w:val="en-US"/>
        </w:rPr>
      </w:pPr>
      <w:r>
        <w:rPr>
          <w:lang w:val="en-US"/>
        </w:rPr>
        <w:t xml:space="preserve">H. G. Ganev, “U(6) quasi-dynamical symmetry in </w:t>
      </w:r>
      <w:r>
        <w:rPr>
          <w:vertAlign w:val="superscript"/>
          <w:lang w:val="en-US"/>
        </w:rPr>
        <w:t>238</w:t>
      </w:r>
      <w:r>
        <w:rPr>
          <w:lang w:val="en-US"/>
        </w:rPr>
        <w:t xml:space="preserve">U”, </w:t>
      </w:r>
      <w:proofErr w:type="spellStart"/>
      <w:r>
        <w:rPr>
          <w:i/>
          <w:iCs/>
          <w:lang w:val="en-US"/>
        </w:rPr>
        <w:t>Nucl</w:t>
      </w:r>
      <w:proofErr w:type="spellEnd"/>
      <w:r>
        <w:rPr>
          <w:i/>
          <w:iCs/>
          <w:lang w:val="en-US"/>
        </w:rPr>
        <w:t>. Phys. A</w:t>
      </w:r>
      <w:r>
        <w:rPr>
          <w:lang w:val="en-US"/>
        </w:rPr>
        <w:t xml:space="preserve"> </w:t>
      </w:r>
      <w:r>
        <w:rPr>
          <w:b/>
          <w:bCs/>
          <w:lang w:val="en-US"/>
        </w:rPr>
        <w:t>987</w:t>
      </w:r>
      <w:r>
        <w:rPr>
          <w:lang w:val="en-US"/>
        </w:rPr>
        <w:t>, 112-127 (2019)</w:t>
      </w:r>
    </w:p>
    <w:p w14:paraId="54C0CB74" w14:textId="77777777" w:rsidR="009F417D" w:rsidRDefault="009F417D" w:rsidP="009F417D">
      <w:pPr>
        <w:pStyle w:val="aa"/>
        <w:numPr>
          <w:ilvl w:val="0"/>
          <w:numId w:val="1"/>
        </w:numPr>
        <w:spacing w:after="0" w:line="256" w:lineRule="auto"/>
        <w:ind w:left="426" w:hanging="436"/>
        <w:jc w:val="both"/>
      </w:pPr>
      <w:r>
        <w:t xml:space="preserve">Е. О. </w:t>
      </w:r>
      <w:proofErr w:type="spellStart"/>
      <w:r>
        <w:t>Сушенок</w:t>
      </w:r>
      <w:proofErr w:type="spellEnd"/>
      <w:r>
        <w:t>, А. П. Северюхин, Н. Н. Арсеньев, И.Н. Борзов, “Влияние динамического спаривания на бета-</w:t>
      </w:r>
      <w:proofErr w:type="spellStart"/>
      <w:r>
        <w:t>распадные</w:t>
      </w:r>
      <w:proofErr w:type="spellEnd"/>
      <w:r>
        <w:t xml:space="preserve"> характеристики нейтронно-избыточных ядер”, </w:t>
      </w:r>
      <w:r>
        <w:rPr>
          <w:i/>
          <w:iCs/>
        </w:rPr>
        <w:t>Ядерная физика</w:t>
      </w:r>
      <w:r>
        <w:t xml:space="preserve"> </w:t>
      </w:r>
      <w:r>
        <w:rPr>
          <w:b/>
          <w:bCs/>
        </w:rPr>
        <w:t>82</w:t>
      </w:r>
      <w:r>
        <w:t>, 132–140 (2019)</w:t>
      </w:r>
    </w:p>
    <w:p w14:paraId="034A16B5" w14:textId="77777777" w:rsidR="009F417D" w:rsidRDefault="009F417D" w:rsidP="009F417D">
      <w:pPr>
        <w:pStyle w:val="aa"/>
        <w:numPr>
          <w:ilvl w:val="0"/>
          <w:numId w:val="1"/>
        </w:numPr>
        <w:spacing w:after="0" w:line="256" w:lineRule="auto"/>
        <w:ind w:left="426" w:hanging="436"/>
        <w:jc w:val="both"/>
      </w:pPr>
      <w:r>
        <w:t xml:space="preserve">И.Н. Борзов, C.В. Толоконников, “Самосогласованное описание изобар-аналоговых резонансов в нейтронно-избыточных ядрах со спариванием”, </w:t>
      </w:r>
      <w:r>
        <w:rPr>
          <w:i/>
          <w:iCs/>
        </w:rPr>
        <w:t>Ядерная Физика</w:t>
      </w:r>
      <w:r>
        <w:t xml:space="preserve"> </w:t>
      </w:r>
      <w:r>
        <w:rPr>
          <w:b/>
          <w:bCs/>
        </w:rPr>
        <w:t>82</w:t>
      </w:r>
      <w:r>
        <w:t xml:space="preserve">, 471-483 (2019) </w:t>
      </w:r>
    </w:p>
    <w:p w14:paraId="4C55D101" w14:textId="77777777" w:rsidR="009F417D" w:rsidRDefault="009F417D" w:rsidP="009F417D">
      <w:pPr>
        <w:pStyle w:val="aa"/>
        <w:numPr>
          <w:ilvl w:val="0"/>
          <w:numId w:val="1"/>
        </w:numPr>
        <w:spacing w:after="0" w:line="256" w:lineRule="auto"/>
        <w:ind w:left="426" w:hanging="436"/>
        <w:jc w:val="both"/>
      </w:pPr>
      <w:r>
        <w:t xml:space="preserve">П. Н. Усманов, А. И. Вдовин, Э. К. Юсупов, У. С. </w:t>
      </w:r>
      <w:proofErr w:type="spellStart"/>
      <w:r>
        <w:t>Салихбаев</w:t>
      </w:r>
      <w:proofErr w:type="spellEnd"/>
      <w:r>
        <w:t xml:space="preserve">, “Феноменологический анализ характеристик ротационных полос изотопов </w:t>
      </w:r>
      <w:r>
        <w:rPr>
          <w:vertAlign w:val="superscript"/>
        </w:rPr>
        <w:t>158,160</w:t>
      </w:r>
      <w:r>
        <w:t xml:space="preserve">Gd”, </w:t>
      </w:r>
      <w:r>
        <w:rPr>
          <w:i/>
          <w:iCs/>
        </w:rPr>
        <w:t>Письма в ЭЧАЯ</w:t>
      </w:r>
      <w:r>
        <w:t xml:space="preserve"> </w:t>
      </w:r>
      <w:r>
        <w:rPr>
          <w:b/>
          <w:bCs/>
        </w:rPr>
        <w:t>16</w:t>
      </w:r>
      <w:r>
        <w:t>, 509-519 (2019)</w:t>
      </w:r>
    </w:p>
    <w:p w14:paraId="133FF680" w14:textId="77777777" w:rsidR="009F417D" w:rsidRDefault="009F417D" w:rsidP="009F417D">
      <w:pPr>
        <w:pStyle w:val="aa"/>
        <w:numPr>
          <w:ilvl w:val="0"/>
          <w:numId w:val="1"/>
        </w:numPr>
        <w:spacing w:after="0" w:line="256" w:lineRule="auto"/>
        <w:ind w:left="426" w:hanging="436"/>
        <w:jc w:val="both"/>
        <w:rPr>
          <w:lang w:val="en-US"/>
        </w:rPr>
      </w:pPr>
      <w:r>
        <w:rPr>
          <w:lang w:val="en-US"/>
        </w:rPr>
        <w:t>L. M. Donaldson, J. Carter, P. von Neumann-</w:t>
      </w:r>
      <w:proofErr w:type="spellStart"/>
      <w:r>
        <w:rPr>
          <w:lang w:val="en-US"/>
        </w:rPr>
        <w:t>Cosel</w:t>
      </w:r>
      <w:proofErr w:type="spellEnd"/>
      <w:r>
        <w:rPr>
          <w:lang w:val="en-US"/>
        </w:rPr>
        <w:t xml:space="preserve">, V. O. </w:t>
      </w:r>
      <w:proofErr w:type="spellStart"/>
      <w:r>
        <w:rPr>
          <w:lang w:val="en-US"/>
        </w:rPr>
        <w:t>Nesterenko</w:t>
      </w:r>
      <w:proofErr w:type="spellEnd"/>
      <w:r>
        <w:rPr>
          <w:lang w:val="en-US"/>
        </w:rPr>
        <w:t xml:space="preserve">, R. </w:t>
      </w:r>
      <w:proofErr w:type="spellStart"/>
      <w:r>
        <w:rPr>
          <w:lang w:val="en-US"/>
        </w:rPr>
        <w:t>Neveling</w:t>
      </w:r>
      <w:proofErr w:type="spellEnd"/>
      <w:r>
        <w:rPr>
          <w:lang w:val="en-US"/>
        </w:rPr>
        <w:t xml:space="preserve">, P.-G. Reinhard, I. T. Usman, P. </w:t>
      </w:r>
      <w:proofErr w:type="spellStart"/>
      <w:r>
        <w:rPr>
          <w:lang w:val="en-US"/>
        </w:rPr>
        <w:t>Adsley</w:t>
      </w:r>
      <w:proofErr w:type="spellEnd"/>
      <w:r>
        <w:rPr>
          <w:lang w:val="en-US"/>
        </w:rPr>
        <w:t xml:space="preserve">, C. A. </w:t>
      </w:r>
      <w:proofErr w:type="spellStart"/>
      <w:r>
        <w:rPr>
          <w:lang w:val="en-US"/>
        </w:rPr>
        <w:t>Bertulani</w:t>
      </w:r>
      <w:proofErr w:type="spellEnd"/>
      <w:r>
        <w:rPr>
          <w:lang w:val="en-US"/>
        </w:rPr>
        <w:t xml:space="preserve">, J. W. Brummer, E. Z. Buthelezi, G. R. J. Cooper, R. W. </w:t>
      </w:r>
      <w:proofErr w:type="spellStart"/>
      <w:r>
        <w:rPr>
          <w:lang w:val="en-US"/>
        </w:rPr>
        <w:t>Fearick</w:t>
      </w:r>
      <w:proofErr w:type="spellEnd"/>
      <w:r>
        <w:rPr>
          <w:lang w:val="en-US"/>
        </w:rPr>
        <w:t xml:space="preserve">, S. V. </w:t>
      </w:r>
      <w:proofErr w:type="spellStart"/>
      <w:r>
        <w:rPr>
          <w:lang w:val="en-US"/>
        </w:rPr>
        <w:t>Fortsch</w:t>
      </w:r>
      <w:proofErr w:type="spellEnd"/>
      <w:r>
        <w:rPr>
          <w:lang w:val="en-US"/>
        </w:rPr>
        <w:t xml:space="preserve">, H. Fujita, Y. Fujita, M. Jingo, N. Y. </w:t>
      </w:r>
      <w:proofErr w:type="spellStart"/>
      <w:r>
        <w:rPr>
          <w:lang w:val="en-US"/>
        </w:rPr>
        <w:t>Kheswa</w:t>
      </w:r>
      <w:proofErr w:type="spellEnd"/>
      <w:r>
        <w:rPr>
          <w:lang w:val="en-US"/>
        </w:rPr>
        <w:t xml:space="preserve">, W. Kleinig, C. O. </w:t>
      </w:r>
      <w:proofErr w:type="spellStart"/>
      <w:r>
        <w:rPr>
          <w:lang w:val="en-US"/>
        </w:rPr>
        <w:t>Kureba</w:t>
      </w:r>
      <w:proofErr w:type="spellEnd"/>
      <w:r>
        <w:rPr>
          <w:lang w:val="en-US"/>
        </w:rPr>
        <w:t xml:space="preserve">, J. </w:t>
      </w:r>
      <w:proofErr w:type="spellStart"/>
      <w:r>
        <w:rPr>
          <w:lang w:val="en-US"/>
        </w:rPr>
        <w:t>Kvasil</w:t>
      </w:r>
      <w:proofErr w:type="spellEnd"/>
      <w:r>
        <w:rPr>
          <w:lang w:val="en-US"/>
        </w:rPr>
        <w:t xml:space="preserve">, M. Latif, K. C. W. Li, J. P. Mira, F. </w:t>
      </w:r>
      <w:proofErr w:type="spellStart"/>
      <w:r>
        <w:rPr>
          <w:lang w:val="en-US"/>
        </w:rPr>
        <w:t>Nemulodi</w:t>
      </w:r>
      <w:proofErr w:type="spellEnd"/>
      <w:r>
        <w:rPr>
          <w:lang w:val="en-US"/>
        </w:rPr>
        <w:t xml:space="preserve">, P. </w:t>
      </w:r>
      <w:proofErr w:type="spellStart"/>
      <w:r>
        <w:rPr>
          <w:lang w:val="en-US"/>
        </w:rPr>
        <w:t>Papka</w:t>
      </w:r>
      <w:proofErr w:type="spellEnd"/>
      <w:r>
        <w:rPr>
          <w:lang w:val="en-US"/>
        </w:rPr>
        <w:t xml:space="preserve">, L. </w:t>
      </w:r>
      <w:proofErr w:type="spellStart"/>
      <w:r>
        <w:rPr>
          <w:lang w:val="en-US"/>
        </w:rPr>
        <w:t>Pellegri</w:t>
      </w:r>
      <w:proofErr w:type="spellEnd"/>
      <w:r>
        <w:rPr>
          <w:lang w:val="en-US"/>
        </w:rPr>
        <w:t xml:space="preserve">, </w:t>
      </w:r>
      <w:proofErr w:type="spellStart"/>
      <w:r>
        <w:rPr>
          <w:lang w:val="en-US"/>
        </w:rPr>
        <w:t>N.Pietralla</w:t>
      </w:r>
      <w:proofErr w:type="spellEnd"/>
      <w:r>
        <w:rPr>
          <w:lang w:val="en-US"/>
        </w:rPr>
        <w:t xml:space="preserve">, V. Yu. Ponomarev, B. </w:t>
      </w:r>
      <w:proofErr w:type="spellStart"/>
      <w:r>
        <w:rPr>
          <w:lang w:val="en-US"/>
        </w:rPr>
        <w:t>Rebeiro</w:t>
      </w:r>
      <w:proofErr w:type="spellEnd"/>
      <w:r>
        <w:rPr>
          <w:lang w:val="en-US"/>
        </w:rPr>
        <w:t xml:space="preserve">, A. Richter, N. Yu. </w:t>
      </w:r>
      <w:proofErr w:type="spellStart"/>
      <w:r>
        <w:rPr>
          <w:lang w:val="en-US"/>
        </w:rPr>
        <w:t>Shirikova</w:t>
      </w:r>
      <w:proofErr w:type="spellEnd"/>
      <w:r>
        <w:rPr>
          <w:lang w:val="en-US"/>
        </w:rPr>
        <w:t xml:space="preserve">, E. </w:t>
      </w:r>
      <w:proofErr w:type="spellStart"/>
      <w:r>
        <w:rPr>
          <w:lang w:val="en-US"/>
        </w:rPr>
        <w:t>Sideras</w:t>
      </w:r>
      <w:proofErr w:type="spellEnd"/>
      <w:r>
        <w:rPr>
          <w:lang w:val="en-US"/>
        </w:rPr>
        <w:t xml:space="preserve">-Haddad, A. V. </w:t>
      </w:r>
      <w:proofErr w:type="spellStart"/>
      <w:r>
        <w:rPr>
          <w:lang w:val="en-US"/>
        </w:rPr>
        <w:t>Sushkov</w:t>
      </w:r>
      <w:proofErr w:type="spellEnd"/>
      <w:r>
        <w:rPr>
          <w:lang w:val="en-US"/>
        </w:rPr>
        <w:t xml:space="preserve">, F. D. Smit, G. F. Steyn, J. A. Swartz, A. </w:t>
      </w:r>
      <w:proofErr w:type="spellStart"/>
      <w:r>
        <w:rPr>
          <w:lang w:val="en-US"/>
        </w:rPr>
        <w:t>Tamii</w:t>
      </w:r>
      <w:proofErr w:type="spellEnd"/>
      <w:r>
        <w:rPr>
          <w:lang w:val="en-US"/>
        </w:rPr>
        <w:t xml:space="preserve">, “Fine structure of the </w:t>
      </w:r>
      <w:proofErr w:type="spellStart"/>
      <w:r>
        <w:rPr>
          <w:lang w:val="en-US"/>
        </w:rPr>
        <w:t>isovector</w:t>
      </w:r>
      <w:proofErr w:type="spellEnd"/>
      <w:r>
        <w:rPr>
          <w:lang w:val="en-US"/>
        </w:rPr>
        <w:t xml:space="preserve"> giant dipole resonance in </w:t>
      </w:r>
      <w:r>
        <w:rPr>
          <w:vertAlign w:val="superscript"/>
          <w:lang w:val="en-US"/>
        </w:rPr>
        <w:t>142–150</w:t>
      </w:r>
      <w:r>
        <w:rPr>
          <w:lang w:val="en-US"/>
        </w:rPr>
        <w:t xml:space="preserve">Nd and </w:t>
      </w:r>
      <w:r>
        <w:rPr>
          <w:vertAlign w:val="superscript"/>
          <w:lang w:val="en-US"/>
        </w:rPr>
        <w:t>152</w:t>
      </w:r>
      <w:r>
        <w:rPr>
          <w:lang w:val="en-US"/>
        </w:rPr>
        <w:t xml:space="preserve">Sm”, </w:t>
      </w:r>
      <w:r>
        <w:rPr>
          <w:i/>
          <w:iCs/>
          <w:lang w:val="en-US"/>
        </w:rPr>
        <w:t>Phys. Rev. C</w:t>
      </w:r>
      <w:r>
        <w:rPr>
          <w:lang w:val="en-US"/>
        </w:rPr>
        <w:t xml:space="preserve"> </w:t>
      </w:r>
      <w:r>
        <w:rPr>
          <w:b/>
          <w:bCs/>
          <w:lang w:val="en-US"/>
        </w:rPr>
        <w:t>102</w:t>
      </w:r>
      <w:r>
        <w:rPr>
          <w:lang w:val="en-US"/>
        </w:rPr>
        <w:t>, 064327 [17 pages] (2020)</w:t>
      </w:r>
    </w:p>
    <w:p w14:paraId="17E03C88" w14:textId="77777777" w:rsidR="009F417D" w:rsidRDefault="009F417D" w:rsidP="009F417D">
      <w:pPr>
        <w:pStyle w:val="aa"/>
        <w:numPr>
          <w:ilvl w:val="0"/>
          <w:numId w:val="1"/>
        </w:numPr>
        <w:spacing w:after="0" w:line="256" w:lineRule="auto"/>
        <w:ind w:left="426" w:hanging="436"/>
        <w:jc w:val="both"/>
      </w:pPr>
      <w:r>
        <w:rPr>
          <w:lang w:val="en-US"/>
        </w:rPr>
        <w:t xml:space="preserve">G. Colo, D. </w:t>
      </w:r>
      <w:proofErr w:type="spellStart"/>
      <w:r>
        <w:rPr>
          <w:lang w:val="en-US"/>
        </w:rPr>
        <w:t>Gambacurta</w:t>
      </w:r>
      <w:proofErr w:type="spellEnd"/>
      <w:r>
        <w:rPr>
          <w:lang w:val="en-US"/>
        </w:rPr>
        <w:t xml:space="preserve">, W. Kleinig, J. </w:t>
      </w:r>
      <w:proofErr w:type="spellStart"/>
      <w:r>
        <w:rPr>
          <w:lang w:val="en-US"/>
        </w:rPr>
        <w:t>Kvasil</w:t>
      </w:r>
      <w:proofErr w:type="spellEnd"/>
      <w:r>
        <w:rPr>
          <w:lang w:val="en-US"/>
        </w:rPr>
        <w:t xml:space="preserve">, V. </w:t>
      </w:r>
      <w:proofErr w:type="spellStart"/>
      <w:r>
        <w:rPr>
          <w:lang w:val="en-US"/>
        </w:rPr>
        <w:t>O.Nesterenko</w:t>
      </w:r>
      <w:proofErr w:type="spellEnd"/>
      <w:r>
        <w:rPr>
          <w:lang w:val="en-US"/>
        </w:rPr>
        <w:t>, A. Pastore, ”</w:t>
      </w:r>
      <w:proofErr w:type="spellStart"/>
      <w:r>
        <w:rPr>
          <w:lang w:val="en-US"/>
        </w:rPr>
        <w:t>Isoscalar</w:t>
      </w:r>
      <w:proofErr w:type="spellEnd"/>
      <w:r>
        <w:rPr>
          <w:lang w:val="en-US"/>
        </w:rPr>
        <w:t xml:space="preserve"> monopole and quadrupole modes in Mo isotopes: Microscopic analysis”,  </w:t>
      </w:r>
      <w:r>
        <w:rPr>
          <w:i/>
          <w:iCs/>
          <w:lang w:val="en-US"/>
        </w:rPr>
        <w:t>Phys. Lett. B</w:t>
      </w:r>
      <w:r>
        <w:rPr>
          <w:lang w:val="en-US"/>
        </w:rPr>
        <w:t xml:space="preserve"> </w:t>
      </w:r>
      <w:r>
        <w:rPr>
          <w:b/>
          <w:bCs/>
          <w:lang w:val="en-US"/>
        </w:rPr>
        <w:t>811</w:t>
      </w:r>
      <w:r>
        <w:rPr>
          <w:lang w:val="en-US"/>
        </w:rPr>
        <w:t>, 135940 [6 pages] (2020</w:t>
      </w:r>
      <w:r>
        <w:t>)</w:t>
      </w:r>
    </w:p>
    <w:p w14:paraId="107EF172" w14:textId="77777777" w:rsidR="009F417D" w:rsidRDefault="009F417D" w:rsidP="009F417D">
      <w:pPr>
        <w:pStyle w:val="aa"/>
        <w:numPr>
          <w:ilvl w:val="0"/>
          <w:numId w:val="1"/>
        </w:numPr>
        <w:spacing w:after="0" w:line="256" w:lineRule="auto"/>
        <w:ind w:left="426" w:hanging="436"/>
        <w:jc w:val="both"/>
      </w:pPr>
      <w:r>
        <w:rPr>
          <w:lang w:val="en-US"/>
        </w:rPr>
        <w:t xml:space="preserve">V.N. </w:t>
      </w:r>
      <w:proofErr w:type="spellStart"/>
      <w:r>
        <w:rPr>
          <w:lang w:val="en-US"/>
        </w:rPr>
        <w:t>Kondratyev</w:t>
      </w:r>
      <w:proofErr w:type="spellEnd"/>
      <w:r>
        <w:rPr>
          <w:lang w:val="en-US"/>
        </w:rPr>
        <w:t xml:space="preserve">, A.A. </w:t>
      </w:r>
      <w:proofErr w:type="spellStart"/>
      <w:r>
        <w:rPr>
          <w:lang w:val="en-US"/>
        </w:rPr>
        <w:t>Dzhioev</w:t>
      </w:r>
      <w:proofErr w:type="spellEnd"/>
      <w:r>
        <w:rPr>
          <w:lang w:val="en-US"/>
        </w:rPr>
        <w:t xml:space="preserve">, A.A., </w:t>
      </w:r>
      <w:proofErr w:type="spellStart"/>
      <w:r>
        <w:rPr>
          <w:lang w:val="en-US"/>
        </w:rPr>
        <w:t>Vdovin</w:t>
      </w:r>
      <w:proofErr w:type="spellEnd"/>
      <w:r>
        <w:rPr>
          <w:lang w:val="en-US"/>
        </w:rPr>
        <w:t xml:space="preserve">, “Magnetic and thermal effects in neutrino scattering in hot and dense nuclear matter”, </w:t>
      </w:r>
      <w:r>
        <w:rPr>
          <w:i/>
          <w:iCs/>
          <w:lang w:val="en-US"/>
        </w:rPr>
        <w:t>Bull. Russ</w:t>
      </w:r>
      <w:r>
        <w:rPr>
          <w:i/>
          <w:iCs/>
        </w:rPr>
        <w:t>.</w:t>
      </w:r>
      <w:r>
        <w:rPr>
          <w:i/>
          <w:iCs/>
          <w:lang w:val="en-US"/>
        </w:rPr>
        <w:t xml:space="preserve"> Ac</w:t>
      </w:r>
      <w:r>
        <w:rPr>
          <w:i/>
          <w:iCs/>
        </w:rPr>
        <w:t>.</w:t>
      </w:r>
      <w:r>
        <w:rPr>
          <w:i/>
          <w:iCs/>
          <w:lang w:val="en-US"/>
        </w:rPr>
        <w:t xml:space="preserve"> Sc</w:t>
      </w:r>
      <w:r>
        <w:rPr>
          <w:i/>
          <w:iCs/>
        </w:rPr>
        <w:t>.</w:t>
      </w:r>
      <w:r>
        <w:t xml:space="preserve"> </w:t>
      </w:r>
      <w:r>
        <w:rPr>
          <w:lang w:val="en-US"/>
        </w:rPr>
        <w:t xml:space="preserve"> </w:t>
      </w:r>
      <w:r>
        <w:rPr>
          <w:b/>
          <w:bCs/>
          <w:lang w:val="en-US"/>
        </w:rPr>
        <w:t>84</w:t>
      </w:r>
      <w:r>
        <w:rPr>
          <w:lang w:val="en-US"/>
        </w:rPr>
        <w:t>, 962–967</w:t>
      </w:r>
      <w:r>
        <w:t xml:space="preserve"> (</w:t>
      </w:r>
      <w:r>
        <w:rPr>
          <w:lang w:val="en-US"/>
        </w:rPr>
        <w:t>2020</w:t>
      </w:r>
      <w:r>
        <w:t>)</w:t>
      </w:r>
    </w:p>
    <w:p w14:paraId="71015331" w14:textId="77777777" w:rsidR="009F417D" w:rsidRDefault="009F417D" w:rsidP="009F417D">
      <w:pPr>
        <w:pStyle w:val="aa"/>
        <w:numPr>
          <w:ilvl w:val="0"/>
          <w:numId w:val="1"/>
        </w:numPr>
        <w:spacing w:after="0" w:line="256" w:lineRule="auto"/>
        <w:ind w:left="426" w:hanging="436"/>
        <w:jc w:val="both"/>
        <w:rPr>
          <w:lang w:val="en-US"/>
        </w:rPr>
      </w:pPr>
      <w:r>
        <w:rPr>
          <w:lang w:val="en-US"/>
        </w:rPr>
        <w:lastRenderedPageBreak/>
        <w:t>T. Fischer, G. Guo, A.A. Dzhioev, G. Martinez-</w:t>
      </w:r>
      <w:proofErr w:type="spellStart"/>
      <w:r>
        <w:rPr>
          <w:lang w:val="en-US"/>
        </w:rPr>
        <w:t>Pinedo</w:t>
      </w:r>
      <w:proofErr w:type="spellEnd"/>
      <w:r>
        <w:rPr>
          <w:lang w:val="en-US"/>
        </w:rPr>
        <w:t xml:space="preserve">, Meng-Ru Wu, A. </w:t>
      </w:r>
      <w:proofErr w:type="spellStart"/>
      <w:r>
        <w:rPr>
          <w:lang w:val="en-US"/>
        </w:rPr>
        <w:t>Lohs</w:t>
      </w:r>
      <w:proofErr w:type="spellEnd"/>
      <w:r>
        <w:rPr>
          <w:lang w:val="en-US"/>
        </w:rPr>
        <w:t xml:space="preserve">, Yong-Zhong Qian, “Neutrino signal from proto-neutron star evolution: Effects of opacities from charged-current–neutrino interactions and inverse neutron decay”, </w:t>
      </w:r>
      <w:r>
        <w:rPr>
          <w:i/>
          <w:iCs/>
          <w:lang w:val="en-US"/>
        </w:rPr>
        <w:t>Phys.  Rev. C</w:t>
      </w:r>
      <w:r>
        <w:rPr>
          <w:lang w:val="en-US"/>
        </w:rPr>
        <w:t xml:space="preserve"> </w:t>
      </w:r>
      <w:r>
        <w:rPr>
          <w:b/>
          <w:bCs/>
          <w:lang w:val="en-US"/>
        </w:rPr>
        <w:t>101</w:t>
      </w:r>
      <w:r>
        <w:rPr>
          <w:lang w:val="en-US"/>
        </w:rPr>
        <w:t>, 025804 [15 pages] (2020)</w:t>
      </w:r>
    </w:p>
    <w:p w14:paraId="5AE16228" w14:textId="77777777" w:rsidR="009F417D" w:rsidRDefault="009F417D" w:rsidP="009F417D">
      <w:pPr>
        <w:pStyle w:val="aa"/>
        <w:numPr>
          <w:ilvl w:val="0"/>
          <w:numId w:val="1"/>
        </w:numPr>
        <w:spacing w:after="0" w:line="256" w:lineRule="auto"/>
        <w:ind w:left="426" w:hanging="436"/>
        <w:jc w:val="both"/>
        <w:rPr>
          <w:lang w:val="en-US"/>
        </w:rPr>
      </w:pPr>
      <w:r>
        <w:rPr>
          <w:lang w:val="en-US"/>
        </w:rPr>
        <w:t xml:space="preserve">A.P. </w:t>
      </w:r>
      <w:proofErr w:type="spellStart"/>
      <w:r>
        <w:rPr>
          <w:lang w:val="en-US"/>
        </w:rPr>
        <w:t>Severyukhin</w:t>
      </w:r>
      <w:proofErr w:type="spellEnd"/>
      <w:r>
        <w:rPr>
          <w:lang w:val="en-US"/>
        </w:rPr>
        <w:t xml:space="preserve">, N.N. Arsenyev, I.N. </w:t>
      </w:r>
      <w:proofErr w:type="spellStart"/>
      <w:r>
        <w:rPr>
          <w:lang w:val="en-US"/>
        </w:rPr>
        <w:t>Borzov</w:t>
      </w:r>
      <w:proofErr w:type="spellEnd"/>
      <w:r>
        <w:rPr>
          <w:lang w:val="en-US"/>
        </w:rPr>
        <w:t xml:space="preserve">, E.O. </w:t>
      </w:r>
      <w:proofErr w:type="spellStart"/>
      <w:r>
        <w:rPr>
          <w:lang w:val="en-US"/>
        </w:rPr>
        <w:t>Sushenok</w:t>
      </w:r>
      <w:proofErr w:type="spellEnd"/>
      <w:r>
        <w:rPr>
          <w:lang w:val="en-US"/>
        </w:rPr>
        <w:t xml:space="preserve">, D. </w:t>
      </w:r>
      <w:proofErr w:type="spellStart"/>
      <w:r>
        <w:rPr>
          <w:lang w:val="en-US"/>
        </w:rPr>
        <w:t>Testov</w:t>
      </w:r>
      <w:proofErr w:type="spellEnd"/>
      <w:r>
        <w:rPr>
          <w:lang w:val="en-US"/>
        </w:rPr>
        <w:t xml:space="preserve">, D. Verney, “Two-phonon structure of low-energy 1+ excitations of </w:t>
      </w:r>
      <w:r>
        <w:rPr>
          <w:vertAlign w:val="superscript"/>
          <w:lang w:val="en-US"/>
        </w:rPr>
        <w:t>130</w:t>
      </w:r>
      <w:r>
        <w:rPr>
          <w:lang w:val="en-US"/>
        </w:rPr>
        <w:t xml:space="preserve">In”, </w:t>
      </w:r>
      <w:r>
        <w:rPr>
          <w:i/>
          <w:iCs/>
          <w:lang w:val="en-US"/>
        </w:rPr>
        <w:t>Phys. Rev. C</w:t>
      </w:r>
      <w:r>
        <w:rPr>
          <w:lang w:val="en-US"/>
        </w:rPr>
        <w:t xml:space="preserve"> </w:t>
      </w:r>
      <w:r>
        <w:rPr>
          <w:b/>
          <w:bCs/>
          <w:lang w:val="en-US"/>
        </w:rPr>
        <w:t>101</w:t>
      </w:r>
      <w:r>
        <w:rPr>
          <w:lang w:val="en-US"/>
        </w:rPr>
        <w:t>, 054309 [7 pages] (2020)</w:t>
      </w:r>
    </w:p>
    <w:p w14:paraId="137F6CFA" w14:textId="77777777" w:rsidR="009F417D" w:rsidRDefault="009F417D" w:rsidP="009F417D">
      <w:pPr>
        <w:pStyle w:val="aa"/>
        <w:numPr>
          <w:ilvl w:val="0"/>
          <w:numId w:val="1"/>
        </w:numPr>
        <w:spacing w:after="0" w:line="256" w:lineRule="auto"/>
        <w:ind w:left="426" w:hanging="436"/>
        <w:jc w:val="both"/>
      </w:pPr>
      <w:r>
        <w:rPr>
          <w:lang w:val="en-US"/>
        </w:rPr>
        <w:t xml:space="preserve">A.A. Dzhioev, K. </w:t>
      </w:r>
      <w:proofErr w:type="spellStart"/>
      <w:r>
        <w:rPr>
          <w:lang w:val="en-US"/>
        </w:rPr>
        <w:t>Langanke</w:t>
      </w:r>
      <w:proofErr w:type="spellEnd"/>
      <w:r>
        <w:rPr>
          <w:lang w:val="en-US"/>
        </w:rPr>
        <w:t>, G. Martinez-</w:t>
      </w:r>
      <w:proofErr w:type="spellStart"/>
      <w:r>
        <w:rPr>
          <w:lang w:val="en-US"/>
        </w:rPr>
        <w:t>Pinedo</w:t>
      </w:r>
      <w:proofErr w:type="spellEnd"/>
      <w:r>
        <w:rPr>
          <w:lang w:val="en-US"/>
        </w:rPr>
        <w:t xml:space="preserve">, A.I. </w:t>
      </w:r>
      <w:proofErr w:type="spellStart"/>
      <w:r>
        <w:rPr>
          <w:lang w:val="en-US"/>
        </w:rPr>
        <w:t>Vdovin</w:t>
      </w:r>
      <w:proofErr w:type="spellEnd"/>
      <w:r>
        <w:rPr>
          <w:lang w:val="en-US"/>
        </w:rPr>
        <w:t xml:space="preserve">, Ch. </w:t>
      </w:r>
      <w:proofErr w:type="spellStart"/>
      <w:r>
        <w:rPr>
          <w:lang w:val="en-US"/>
        </w:rPr>
        <w:t>Stoyanov</w:t>
      </w:r>
      <w:proofErr w:type="spellEnd"/>
      <w:r>
        <w:rPr>
          <w:lang w:val="en-US"/>
        </w:rPr>
        <w:t xml:space="preserve">, “Unblocking of stellar electron capture for neutron-rich N=50 nuclei at finite temperature”, </w:t>
      </w:r>
      <w:r>
        <w:rPr>
          <w:i/>
          <w:iCs/>
          <w:lang w:val="en-US"/>
        </w:rPr>
        <w:t>Phys. Rev</w:t>
      </w:r>
      <w:r>
        <w:rPr>
          <w:i/>
          <w:iCs/>
        </w:rPr>
        <w:t xml:space="preserve">. </w:t>
      </w:r>
      <w:r>
        <w:rPr>
          <w:i/>
          <w:iCs/>
          <w:lang w:val="en-US"/>
        </w:rPr>
        <w:t>C</w:t>
      </w:r>
      <w:r>
        <w:rPr>
          <w:lang w:val="en-US"/>
        </w:rPr>
        <w:t xml:space="preserve"> </w:t>
      </w:r>
      <w:r>
        <w:rPr>
          <w:b/>
          <w:bCs/>
          <w:lang w:val="en-US"/>
        </w:rPr>
        <w:t>101</w:t>
      </w:r>
      <w:r>
        <w:rPr>
          <w:lang w:val="en-US"/>
        </w:rPr>
        <w:t>, 025805 [9 pages] (2020</w:t>
      </w:r>
      <w:r>
        <w:t>)</w:t>
      </w:r>
    </w:p>
    <w:p w14:paraId="1A84817F" w14:textId="77777777" w:rsidR="009F417D" w:rsidRDefault="009F417D" w:rsidP="009F417D">
      <w:pPr>
        <w:pStyle w:val="aa"/>
        <w:numPr>
          <w:ilvl w:val="0"/>
          <w:numId w:val="1"/>
        </w:numPr>
        <w:spacing w:after="0" w:line="256" w:lineRule="auto"/>
        <w:ind w:left="426" w:hanging="436"/>
        <w:jc w:val="both"/>
      </w:pPr>
      <w:r>
        <w:rPr>
          <w:lang w:val="en-US"/>
        </w:rPr>
        <w:t xml:space="preserve">I.N. </w:t>
      </w:r>
      <w:proofErr w:type="spellStart"/>
      <w:r>
        <w:rPr>
          <w:lang w:val="en-US"/>
        </w:rPr>
        <w:t>Borzov</w:t>
      </w:r>
      <w:proofErr w:type="spellEnd"/>
      <w:r>
        <w:rPr>
          <w:lang w:val="en-US"/>
        </w:rPr>
        <w:t xml:space="preserve">, S.V. </w:t>
      </w:r>
      <w:proofErr w:type="spellStart"/>
      <w:r>
        <w:rPr>
          <w:lang w:val="en-US"/>
        </w:rPr>
        <w:t>Tolokonnikov</w:t>
      </w:r>
      <w:proofErr w:type="spellEnd"/>
      <w:r>
        <w:rPr>
          <w:lang w:val="en-US"/>
        </w:rPr>
        <w:t xml:space="preserve">, “Fully self-consistent study of isobaric analog resonances”, </w:t>
      </w:r>
      <w:r>
        <w:rPr>
          <w:i/>
          <w:iCs/>
          <w:lang w:val="en-US"/>
        </w:rPr>
        <w:t xml:space="preserve">Phys. At. </w:t>
      </w:r>
      <w:proofErr w:type="spellStart"/>
      <w:r>
        <w:rPr>
          <w:i/>
          <w:iCs/>
        </w:rPr>
        <w:t>Nucl</w:t>
      </w:r>
      <w:proofErr w:type="spellEnd"/>
      <w:r>
        <w:rPr>
          <w:i/>
          <w:iCs/>
        </w:rPr>
        <w:t>.</w:t>
      </w:r>
      <w:r>
        <w:t xml:space="preserve"> </w:t>
      </w:r>
      <w:r>
        <w:rPr>
          <w:b/>
          <w:bCs/>
        </w:rPr>
        <w:t>83</w:t>
      </w:r>
      <w:r>
        <w:t>, 567-576 (2020)</w:t>
      </w:r>
    </w:p>
    <w:p w14:paraId="6868B455" w14:textId="77777777" w:rsidR="009F417D" w:rsidRDefault="009F417D" w:rsidP="009F417D">
      <w:pPr>
        <w:pStyle w:val="aa"/>
        <w:numPr>
          <w:ilvl w:val="0"/>
          <w:numId w:val="1"/>
        </w:numPr>
        <w:spacing w:after="0" w:line="256" w:lineRule="auto"/>
        <w:ind w:left="426" w:hanging="436"/>
        <w:jc w:val="both"/>
      </w:pPr>
      <w:r>
        <w:rPr>
          <w:lang w:val="en-US"/>
        </w:rPr>
        <w:t xml:space="preserve"> I.N. </w:t>
      </w:r>
      <w:proofErr w:type="spellStart"/>
      <w:r>
        <w:rPr>
          <w:lang w:val="en-US"/>
        </w:rPr>
        <w:t>Borzov</w:t>
      </w:r>
      <w:proofErr w:type="spellEnd"/>
      <w:r>
        <w:rPr>
          <w:lang w:val="en-US"/>
        </w:rPr>
        <w:t xml:space="preserve">, “Global calculations of beta-decay properties based on the </w:t>
      </w:r>
      <w:proofErr w:type="spellStart"/>
      <w:r>
        <w:rPr>
          <w:lang w:val="en-US"/>
        </w:rPr>
        <w:t>Fayans</w:t>
      </w:r>
      <w:proofErr w:type="spellEnd"/>
      <w:r>
        <w:rPr>
          <w:lang w:val="en-US"/>
        </w:rPr>
        <w:t xml:space="preserve"> functional”, </w:t>
      </w:r>
      <w:r>
        <w:rPr>
          <w:i/>
          <w:iCs/>
          <w:lang w:val="en-US"/>
        </w:rPr>
        <w:t xml:space="preserve">Phys. At. </w:t>
      </w:r>
      <w:proofErr w:type="spellStart"/>
      <w:r>
        <w:rPr>
          <w:i/>
          <w:iCs/>
        </w:rPr>
        <w:t>Nucl</w:t>
      </w:r>
      <w:proofErr w:type="spellEnd"/>
      <w:r>
        <w:rPr>
          <w:i/>
          <w:iCs/>
        </w:rPr>
        <w:t>.</w:t>
      </w:r>
      <w:r>
        <w:t xml:space="preserve">  </w:t>
      </w:r>
      <w:r>
        <w:rPr>
          <w:b/>
          <w:bCs/>
        </w:rPr>
        <w:t>83</w:t>
      </w:r>
      <w:r>
        <w:t xml:space="preserve">, 413–426 (2020) </w:t>
      </w:r>
    </w:p>
    <w:p w14:paraId="13DB20DC" w14:textId="77777777" w:rsidR="009F417D" w:rsidRDefault="009F417D" w:rsidP="009F417D">
      <w:pPr>
        <w:pStyle w:val="aa"/>
        <w:numPr>
          <w:ilvl w:val="0"/>
          <w:numId w:val="1"/>
        </w:numPr>
        <w:spacing w:after="0" w:line="256" w:lineRule="auto"/>
        <w:ind w:left="426" w:hanging="436"/>
        <w:jc w:val="both"/>
      </w:pPr>
      <w:r>
        <w:rPr>
          <w:lang w:val="en-US"/>
        </w:rPr>
        <w:t xml:space="preserve">S. </w:t>
      </w:r>
      <w:proofErr w:type="spellStart"/>
      <w:r>
        <w:rPr>
          <w:lang w:val="en-US"/>
        </w:rPr>
        <w:t>Mishev</w:t>
      </w:r>
      <w:proofErr w:type="spellEnd"/>
      <w:r>
        <w:rPr>
          <w:lang w:val="en-US"/>
        </w:rPr>
        <w:t xml:space="preserve">, V.V. Voronov, “Matter density in a simple core-plus-particle model”, </w:t>
      </w:r>
      <w:r>
        <w:rPr>
          <w:i/>
          <w:iCs/>
          <w:lang w:val="en-US"/>
        </w:rPr>
        <w:t xml:space="preserve">Bull. </w:t>
      </w:r>
      <w:proofErr w:type="spellStart"/>
      <w:r>
        <w:rPr>
          <w:i/>
          <w:iCs/>
        </w:rPr>
        <w:t>Russ</w:t>
      </w:r>
      <w:proofErr w:type="spellEnd"/>
      <w:r>
        <w:rPr>
          <w:i/>
          <w:iCs/>
        </w:rPr>
        <w:t xml:space="preserve">. </w:t>
      </w:r>
      <w:proofErr w:type="spellStart"/>
      <w:r>
        <w:rPr>
          <w:i/>
          <w:iCs/>
        </w:rPr>
        <w:t>Ac</w:t>
      </w:r>
      <w:proofErr w:type="spellEnd"/>
      <w:r>
        <w:rPr>
          <w:i/>
          <w:iCs/>
        </w:rPr>
        <w:t xml:space="preserve">. </w:t>
      </w:r>
      <w:proofErr w:type="spellStart"/>
      <w:r>
        <w:rPr>
          <w:i/>
          <w:iCs/>
        </w:rPr>
        <w:t>Sc</w:t>
      </w:r>
      <w:proofErr w:type="spellEnd"/>
      <w:r>
        <w:rPr>
          <w:i/>
          <w:iCs/>
        </w:rPr>
        <w:t>.</w:t>
      </w:r>
      <w:r>
        <w:t xml:space="preserve"> </w:t>
      </w:r>
      <w:r>
        <w:rPr>
          <w:b/>
          <w:bCs/>
        </w:rPr>
        <w:t>84</w:t>
      </w:r>
      <w:r>
        <w:t>, 1534-1536 (2020)</w:t>
      </w:r>
    </w:p>
    <w:p w14:paraId="588854B0" w14:textId="77777777" w:rsidR="009F417D" w:rsidRDefault="009F417D" w:rsidP="009F417D">
      <w:pPr>
        <w:pStyle w:val="aa"/>
        <w:numPr>
          <w:ilvl w:val="0"/>
          <w:numId w:val="1"/>
        </w:numPr>
        <w:spacing w:after="0" w:line="256" w:lineRule="auto"/>
        <w:ind w:left="426" w:hanging="436"/>
        <w:jc w:val="both"/>
        <w:rPr>
          <w:lang w:val="en-US"/>
        </w:rPr>
      </w:pPr>
      <w:r>
        <w:rPr>
          <w:lang w:val="en-US"/>
        </w:rPr>
        <w:t xml:space="preserve">A.P. </w:t>
      </w:r>
      <w:proofErr w:type="spellStart"/>
      <w:r>
        <w:rPr>
          <w:lang w:val="en-US"/>
        </w:rPr>
        <w:t>Severyukhin</w:t>
      </w:r>
      <w:proofErr w:type="spellEnd"/>
      <w:r>
        <w:rPr>
          <w:lang w:val="en-US"/>
        </w:rPr>
        <w:t xml:space="preserve">, N.N. Arsenyev, I.N. </w:t>
      </w:r>
      <w:proofErr w:type="spellStart"/>
      <w:r>
        <w:rPr>
          <w:lang w:val="en-US"/>
        </w:rPr>
        <w:t>Borzov</w:t>
      </w:r>
      <w:proofErr w:type="spellEnd"/>
      <w:r>
        <w:rPr>
          <w:lang w:val="en-US"/>
        </w:rPr>
        <w:t xml:space="preserve">, R.G. </w:t>
      </w:r>
      <w:proofErr w:type="spellStart"/>
      <w:r>
        <w:rPr>
          <w:lang w:val="en-US"/>
        </w:rPr>
        <w:t>Nazmitdinov</w:t>
      </w:r>
      <w:proofErr w:type="spellEnd"/>
      <w:r>
        <w:rPr>
          <w:lang w:val="en-US"/>
        </w:rPr>
        <w:t xml:space="preserve">, S. </w:t>
      </w:r>
      <w:proofErr w:type="spellStart"/>
      <w:r>
        <w:rPr>
          <w:lang w:val="en-US"/>
        </w:rPr>
        <w:t>Åberg</w:t>
      </w:r>
      <w:proofErr w:type="spellEnd"/>
      <w:r>
        <w:rPr>
          <w:lang w:val="en-US"/>
        </w:rPr>
        <w:t xml:space="preserve">, “On statistical properties of the Gamow-Teller strength distribution in </w:t>
      </w:r>
      <w:r>
        <w:rPr>
          <w:vertAlign w:val="superscript"/>
          <w:lang w:val="en-US"/>
        </w:rPr>
        <w:t>60</w:t>
      </w:r>
      <w:r>
        <w:rPr>
          <w:lang w:val="en-US"/>
        </w:rPr>
        <w:t xml:space="preserve">Ca”, </w:t>
      </w:r>
      <w:r>
        <w:rPr>
          <w:i/>
          <w:iCs/>
          <w:lang w:val="en-US"/>
        </w:rPr>
        <w:t xml:space="preserve">Phys. At. </w:t>
      </w:r>
      <w:proofErr w:type="spellStart"/>
      <w:r>
        <w:rPr>
          <w:i/>
          <w:iCs/>
          <w:lang w:val="en-US"/>
        </w:rPr>
        <w:t>Nucl</w:t>
      </w:r>
      <w:proofErr w:type="spellEnd"/>
      <w:r>
        <w:rPr>
          <w:lang w:val="en-US"/>
        </w:rPr>
        <w:t xml:space="preserve">. </w:t>
      </w:r>
      <w:r>
        <w:rPr>
          <w:b/>
          <w:bCs/>
          <w:lang w:val="en-US"/>
        </w:rPr>
        <w:t>83</w:t>
      </w:r>
      <w:r>
        <w:rPr>
          <w:lang w:val="en-US"/>
        </w:rPr>
        <w:t>, 171–178 (2020)</w:t>
      </w:r>
    </w:p>
    <w:p w14:paraId="0125C9B2" w14:textId="77777777" w:rsidR="009F417D" w:rsidRDefault="009F417D" w:rsidP="009F417D">
      <w:pPr>
        <w:pStyle w:val="aa"/>
        <w:numPr>
          <w:ilvl w:val="0"/>
          <w:numId w:val="1"/>
        </w:numPr>
        <w:spacing w:after="0" w:line="256" w:lineRule="auto"/>
        <w:ind w:left="426" w:hanging="436"/>
        <w:jc w:val="both"/>
        <w:rPr>
          <w:lang w:val="en-US"/>
        </w:rPr>
      </w:pPr>
      <w:r>
        <w:rPr>
          <w:lang w:val="en-US"/>
        </w:rPr>
        <w:t xml:space="preserve">I.N. </w:t>
      </w:r>
      <w:proofErr w:type="spellStart"/>
      <w:r>
        <w:rPr>
          <w:lang w:val="en-US"/>
        </w:rPr>
        <w:t>Borzov</w:t>
      </w:r>
      <w:proofErr w:type="spellEnd"/>
      <w:r>
        <w:rPr>
          <w:lang w:val="en-US"/>
        </w:rPr>
        <w:t xml:space="preserve">, S.V. </w:t>
      </w:r>
      <w:proofErr w:type="spellStart"/>
      <w:r>
        <w:rPr>
          <w:lang w:val="en-US"/>
        </w:rPr>
        <w:t>Tolokonnikov</w:t>
      </w:r>
      <w:proofErr w:type="spellEnd"/>
      <w:r>
        <w:rPr>
          <w:lang w:val="en-US"/>
        </w:rPr>
        <w:t xml:space="preserve">, “Self-consistent calculation of the charge radii in the </w:t>
      </w:r>
      <w:r>
        <w:rPr>
          <w:vertAlign w:val="superscript"/>
          <w:lang w:val="en-US"/>
        </w:rPr>
        <w:t>58-82</w:t>
      </w:r>
      <w:r>
        <w:rPr>
          <w:lang w:val="en-US"/>
        </w:rPr>
        <w:t xml:space="preserve">Cu isotopic chain”, </w:t>
      </w:r>
      <w:r>
        <w:rPr>
          <w:i/>
          <w:iCs/>
          <w:lang w:val="en-US"/>
        </w:rPr>
        <w:t xml:space="preserve">Phys. At. </w:t>
      </w:r>
      <w:proofErr w:type="spellStart"/>
      <w:r>
        <w:rPr>
          <w:i/>
          <w:iCs/>
          <w:lang w:val="en-US"/>
        </w:rPr>
        <w:t>Nucl</w:t>
      </w:r>
      <w:proofErr w:type="spellEnd"/>
      <w:r>
        <w:rPr>
          <w:i/>
          <w:iCs/>
          <w:lang w:val="en-US"/>
        </w:rPr>
        <w:t>.</w:t>
      </w:r>
      <w:r>
        <w:rPr>
          <w:lang w:val="en-US"/>
        </w:rPr>
        <w:t xml:space="preserve">  </w:t>
      </w:r>
      <w:r>
        <w:rPr>
          <w:b/>
          <w:bCs/>
          <w:lang w:val="en-US"/>
        </w:rPr>
        <w:t>83</w:t>
      </w:r>
      <w:r>
        <w:rPr>
          <w:lang w:val="en-US"/>
        </w:rPr>
        <w:t>, 482-494 (2020)</w:t>
      </w:r>
    </w:p>
    <w:p w14:paraId="21B75867" w14:textId="77777777" w:rsidR="009F417D" w:rsidRDefault="009F417D" w:rsidP="009F417D">
      <w:pPr>
        <w:pStyle w:val="aa"/>
        <w:numPr>
          <w:ilvl w:val="0"/>
          <w:numId w:val="1"/>
        </w:numPr>
        <w:spacing w:after="0" w:line="256" w:lineRule="auto"/>
        <w:ind w:left="426" w:hanging="436"/>
        <w:jc w:val="both"/>
        <w:rPr>
          <w:lang w:val="en-US"/>
        </w:rPr>
      </w:pPr>
      <w:r>
        <w:rPr>
          <w:lang w:val="en-US"/>
        </w:rPr>
        <w:t xml:space="preserve">A. A. Dzhioev, S. V. Sidorov, A. I. </w:t>
      </w:r>
      <w:proofErr w:type="spellStart"/>
      <w:r>
        <w:rPr>
          <w:lang w:val="en-US"/>
        </w:rPr>
        <w:t>Vdovin</w:t>
      </w:r>
      <w:proofErr w:type="spellEnd"/>
      <w:r>
        <w:rPr>
          <w:lang w:val="en-US"/>
        </w:rPr>
        <w:t xml:space="preserve">, T. Yu. Tretyakova, “Tensor interaction effects on stellar electron capture and beta-decay Rates”, </w:t>
      </w:r>
      <w:r>
        <w:rPr>
          <w:i/>
          <w:iCs/>
          <w:lang w:val="en-US"/>
        </w:rPr>
        <w:t xml:space="preserve">Phys. At. </w:t>
      </w:r>
      <w:proofErr w:type="spellStart"/>
      <w:r>
        <w:rPr>
          <w:i/>
          <w:iCs/>
          <w:lang w:val="en-US"/>
        </w:rPr>
        <w:t>Nucl</w:t>
      </w:r>
      <w:proofErr w:type="spellEnd"/>
      <w:r>
        <w:rPr>
          <w:i/>
          <w:iCs/>
          <w:lang w:val="en-US"/>
        </w:rPr>
        <w:t>.</w:t>
      </w:r>
      <w:r>
        <w:rPr>
          <w:lang w:val="en-US"/>
        </w:rPr>
        <w:t xml:space="preserve"> </w:t>
      </w:r>
      <w:r>
        <w:rPr>
          <w:b/>
          <w:bCs/>
          <w:lang w:val="en-US"/>
        </w:rPr>
        <w:t>83</w:t>
      </w:r>
      <w:r>
        <w:rPr>
          <w:lang w:val="en-US"/>
        </w:rPr>
        <w:t>, 143-160 (2020)</w:t>
      </w:r>
    </w:p>
    <w:p w14:paraId="11C73DBD" w14:textId="77777777" w:rsidR="009F417D" w:rsidRDefault="009F417D" w:rsidP="009F417D">
      <w:pPr>
        <w:pStyle w:val="aa"/>
        <w:numPr>
          <w:ilvl w:val="0"/>
          <w:numId w:val="1"/>
        </w:numPr>
        <w:spacing w:after="0" w:line="256" w:lineRule="auto"/>
        <w:ind w:left="426" w:hanging="436"/>
        <w:jc w:val="both"/>
      </w:pPr>
      <w:r>
        <w:rPr>
          <w:lang w:val="en-US"/>
        </w:rPr>
        <w:t xml:space="preserve">E. B. </w:t>
      </w:r>
      <w:proofErr w:type="spellStart"/>
      <w:r>
        <w:rPr>
          <w:lang w:val="en-US"/>
        </w:rPr>
        <w:t>Balbutsev</w:t>
      </w:r>
      <w:proofErr w:type="spellEnd"/>
      <w:r>
        <w:rPr>
          <w:lang w:val="en-US"/>
        </w:rPr>
        <w:t xml:space="preserve">, I. V. </w:t>
      </w:r>
      <w:proofErr w:type="spellStart"/>
      <w:r>
        <w:rPr>
          <w:lang w:val="en-US"/>
        </w:rPr>
        <w:t>Molodtsova</w:t>
      </w:r>
      <w:proofErr w:type="spellEnd"/>
      <w:r>
        <w:rPr>
          <w:lang w:val="en-US"/>
        </w:rPr>
        <w:t xml:space="preserve">, P. Schuck, “Triplet of nuclear scissors modes”, </w:t>
      </w:r>
      <w:r>
        <w:rPr>
          <w:i/>
          <w:iCs/>
          <w:lang w:val="en-US"/>
        </w:rPr>
        <w:t xml:space="preserve">Phys. At. </w:t>
      </w:r>
      <w:proofErr w:type="spellStart"/>
      <w:r>
        <w:rPr>
          <w:i/>
          <w:iCs/>
        </w:rPr>
        <w:t>Nucl</w:t>
      </w:r>
      <w:proofErr w:type="spellEnd"/>
      <w:r>
        <w:rPr>
          <w:i/>
          <w:iCs/>
        </w:rPr>
        <w:t>.</w:t>
      </w:r>
      <w:r>
        <w:t xml:space="preserve"> </w:t>
      </w:r>
      <w:r>
        <w:rPr>
          <w:b/>
          <w:bCs/>
        </w:rPr>
        <w:t>83</w:t>
      </w:r>
      <w:r>
        <w:t>, 212-218 (2020)</w:t>
      </w:r>
    </w:p>
    <w:p w14:paraId="2398443B" w14:textId="77777777" w:rsidR="009F417D" w:rsidRDefault="009F417D" w:rsidP="009F417D">
      <w:pPr>
        <w:pStyle w:val="aa"/>
        <w:numPr>
          <w:ilvl w:val="0"/>
          <w:numId w:val="1"/>
        </w:numPr>
        <w:spacing w:after="0" w:line="256" w:lineRule="auto"/>
        <w:ind w:left="426" w:hanging="436"/>
        <w:jc w:val="both"/>
      </w:pPr>
      <w:r>
        <w:t xml:space="preserve">П. Н. Усманов, А. И. Вдовин, Э. К. Юсупов, “Анализ магнитных характеристик состояний </w:t>
      </w:r>
      <w:r>
        <w:rPr>
          <w:vertAlign w:val="superscript"/>
        </w:rPr>
        <w:t>158,160</w:t>
      </w:r>
      <w:r>
        <w:t xml:space="preserve">Gd в рамках феноменологической модели”, </w:t>
      </w:r>
      <w:r>
        <w:rPr>
          <w:i/>
          <w:iCs/>
        </w:rPr>
        <w:t>Известия РАН. Сер. Физ.</w:t>
      </w:r>
      <w:r>
        <w:t xml:space="preserve"> </w:t>
      </w:r>
      <w:r>
        <w:rPr>
          <w:b/>
          <w:bCs/>
        </w:rPr>
        <w:t>84</w:t>
      </w:r>
      <w:r>
        <w:t>, 1174 (2020)</w:t>
      </w:r>
    </w:p>
    <w:p w14:paraId="237E4EFC" w14:textId="77777777" w:rsidR="009F417D" w:rsidRDefault="009F417D" w:rsidP="009F417D">
      <w:pPr>
        <w:pStyle w:val="aa"/>
        <w:numPr>
          <w:ilvl w:val="0"/>
          <w:numId w:val="1"/>
        </w:numPr>
        <w:spacing w:after="0" w:line="256" w:lineRule="auto"/>
        <w:ind w:left="426" w:hanging="436"/>
        <w:jc w:val="both"/>
      </w:pPr>
      <w:r>
        <w:t xml:space="preserve">И.Н. Борзов, С.В. Толоконников, “Функционал Фаянса: самосогласованное описание </w:t>
      </w:r>
      <w:proofErr w:type="spellStart"/>
      <w:r>
        <w:t>изоспиновых</w:t>
      </w:r>
      <w:proofErr w:type="spellEnd"/>
      <w:r>
        <w:t xml:space="preserve"> возбуждений”, Ядерная Физика, 83, 25-33 (2020)</w:t>
      </w:r>
    </w:p>
    <w:p w14:paraId="3FA8D694" w14:textId="77777777" w:rsidR="009F417D" w:rsidRDefault="009F417D" w:rsidP="009F417D">
      <w:pPr>
        <w:pStyle w:val="aa"/>
        <w:numPr>
          <w:ilvl w:val="0"/>
          <w:numId w:val="1"/>
        </w:numPr>
        <w:spacing w:after="0" w:line="256" w:lineRule="auto"/>
        <w:ind w:left="426" w:hanging="436"/>
        <w:jc w:val="both"/>
      </w:pPr>
      <w:r>
        <w:rPr>
          <w:lang w:val="en-US"/>
        </w:rPr>
        <w:t xml:space="preserve">P. </w:t>
      </w:r>
      <w:proofErr w:type="spellStart"/>
      <w:r>
        <w:rPr>
          <w:lang w:val="en-US"/>
        </w:rPr>
        <w:t>Dimitriou</w:t>
      </w:r>
      <w:proofErr w:type="spellEnd"/>
      <w:r>
        <w:rPr>
          <w:lang w:val="en-US"/>
        </w:rPr>
        <w:t xml:space="preserve">, </w:t>
      </w:r>
      <w:proofErr w:type="spellStart"/>
      <w:r>
        <w:rPr>
          <w:lang w:val="en-US"/>
        </w:rPr>
        <w:t>I.Dillmann</w:t>
      </w:r>
      <w:proofErr w:type="spellEnd"/>
      <w:r>
        <w:rPr>
          <w:lang w:val="en-US"/>
        </w:rPr>
        <w:t xml:space="preserve">, </w:t>
      </w:r>
      <w:proofErr w:type="spellStart"/>
      <w:r>
        <w:rPr>
          <w:lang w:val="en-US"/>
        </w:rPr>
        <w:t>B.Singh</w:t>
      </w:r>
      <w:proofErr w:type="spellEnd"/>
      <w:r>
        <w:rPr>
          <w:lang w:val="en-US"/>
        </w:rPr>
        <w:t xml:space="preserve">, </w:t>
      </w:r>
      <w:proofErr w:type="spellStart"/>
      <w:r>
        <w:rPr>
          <w:lang w:val="en-US"/>
        </w:rPr>
        <w:t>V.Piksaikin.P.Rykaczewski</w:t>
      </w:r>
      <w:proofErr w:type="spellEnd"/>
      <w:r>
        <w:rPr>
          <w:lang w:val="en-US"/>
        </w:rPr>
        <w:t xml:space="preserve">, </w:t>
      </w:r>
      <w:proofErr w:type="spellStart"/>
      <w:r>
        <w:rPr>
          <w:lang w:val="en-US"/>
        </w:rPr>
        <w:t>J.L.Taing</w:t>
      </w:r>
      <w:proofErr w:type="spellEnd"/>
      <w:r>
        <w:rPr>
          <w:lang w:val="en-US"/>
        </w:rPr>
        <w:t xml:space="preserve">, </w:t>
      </w:r>
      <w:proofErr w:type="spellStart"/>
      <w:r>
        <w:rPr>
          <w:lang w:val="en-US"/>
        </w:rPr>
        <w:t>A.Algora</w:t>
      </w:r>
      <w:proofErr w:type="spellEnd"/>
      <w:r>
        <w:rPr>
          <w:lang w:val="en-US"/>
        </w:rPr>
        <w:t xml:space="preserve">, </w:t>
      </w:r>
      <w:proofErr w:type="spellStart"/>
      <w:r>
        <w:rPr>
          <w:lang w:val="en-US"/>
        </w:rPr>
        <w:t>K.Banerjee</w:t>
      </w:r>
      <w:proofErr w:type="spellEnd"/>
      <w:r>
        <w:rPr>
          <w:lang w:val="en-US"/>
        </w:rPr>
        <w:t xml:space="preserve">, I.N. </w:t>
      </w:r>
      <w:proofErr w:type="spellStart"/>
      <w:r>
        <w:rPr>
          <w:lang w:val="en-US"/>
        </w:rPr>
        <w:t>Borzov</w:t>
      </w:r>
      <w:proofErr w:type="spellEnd"/>
      <w:r>
        <w:rPr>
          <w:lang w:val="en-US"/>
        </w:rPr>
        <w:t xml:space="preserve">, D. Cano-Ott, T. Chiba, M. Fallot, </w:t>
      </w:r>
      <w:proofErr w:type="spellStart"/>
      <w:r>
        <w:rPr>
          <w:lang w:val="en-US"/>
        </w:rPr>
        <w:t>D.Foligno</w:t>
      </w:r>
      <w:proofErr w:type="spellEnd"/>
      <w:r>
        <w:rPr>
          <w:lang w:val="en-US"/>
        </w:rPr>
        <w:t xml:space="preserve">, R. </w:t>
      </w:r>
      <w:proofErr w:type="spellStart"/>
      <w:r>
        <w:rPr>
          <w:lang w:val="en-US"/>
        </w:rPr>
        <w:t>Grzywacz</w:t>
      </w:r>
      <w:proofErr w:type="spellEnd"/>
      <w:r>
        <w:rPr>
          <w:lang w:val="en-US"/>
        </w:rPr>
        <w:t xml:space="preserve">, </w:t>
      </w:r>
      <w:proofErr w:type="spellStart"/>
      <w:r>
        <w:rPr>
          <w:lang w:val="en-US"/>
        </w:rPr>
        <w:t>X.Huang</w:t>
      </w:r>
      <w:proofErr w:type="spellEnd"/>
      <w:r>
        <w:rPr>
          <w:lang w:val="en-US"/>
        </w:rPr>
        <w:t xml:space="preserve">, “Development of a reference database for beta-delayed neutron emission”,  </w:t>
      </w:r>
      <w:proofErr w:type="spellStart"/>
      <w:r>
        <w:rPr>
          <w:i/>
          <w:iCs/>
          <w:lang w:val="en-US"/>
        </w:rPr>
        <w:t>Nucl</w:t>
      </w:r>
      <w:proofErr w:type="spellEnd"/>
      <w:r>
        <w:rPr>
          <w:i/>
          <w:iCs/>
          <w:lang w:val="en-US"/>
        </w:rPr>
        <w:t>. Data Sheets</w:t>
      </w:r>
      <w:r>
        <w:rPr>
          <w:lang w:val="en-US"/>
        </w:rPr>
        <w:t xml:space="preserve"> </w:t>
      </w:r>
      <w:r>
        <w:rPr>
          <w:b/>
          <w:bCs/>
          <w:lang w:val="en-US"/>
        </w:rPr>
        <w:t>173</w:t>
      </w:r>
      <w:r>
        <w:rPr>
          <w:lang w:val="en-US"/>
        </w:rPr>
        <w:t>, 144-238</w:t>
      </w:r>
      <w:r>
        <w:t xml:space="preserve"> (2021)</w:t>
      </w:r>
    </w:p>
    <w:p w14:paraId="4B3CB05D" w14:textId="77777777" w:rsidR="009F417D" w:rsidRDefault="009F417D" w:rsidP="009F417D">
      <w:pPr>
        <w:pStyle w:val="aa"/>
        <w:numPr>
          <w:ilvl w:val="0"/>
          <w:numId w:val="1"/>
        </w:numPr>
        <w:spacing w:after="0" w:line="256" w:lineRule="auto"/>
        <w:ind w:left="426" w:hanging="436"/>
        <w:jc w:val="both"/>
      </w:pPr>
      <w:r>
        <w:rPr>
          <w:lang w:val="en-US"/>
        </w:rPr>
        <w:t xml:space="preserve">A. P. </w:t>
      </w:r>
      <w:proofErr w:type="spellStart"/>
      <w:r>
        <w:rPr>
          <w:lang w:val="en-US"/>
        </w:rPr>
        <w:t>Severyukhin</w:t>
      </w:r>
      <w:proofErr w:type="spellEnd"/>
      <w:r>
        <w:rPr>
          <w:lang w:val="en-US"/>
        </w:rPr>
        <w:t xml:space="preserve">, N. N. Arsenyev, N. </w:t>
      </w:r>
      <w:proofErr w:type="spellStart"/>
      <w:r>
        <w:rPr>
          <w:lang w:val="en-US"/>
        </w:rPr>
        <w:t>Pietralla</w:t>
      </w:r>
      <w:proofErr w:type="spellEnd"/>
      <w:r>
        <w:rPr>
          <w:lang w:val="en-US"/>
        </w:rPr>
        <w:t xml:space="preserve">, “First calculation of the </w:t>
      </w:r>
      <w:r>
        <w:sym w:font="Symbol" w:char="F067"/>
      </w:r>
      <w:r>
        <w:sym w:font="Symbol" w:char="F067"/>
      </w:r>
      <w:r>
        <w:rPr>
          <w:lang w:val="en-US"/>
        </w:rPr>
        <w:t>-decay width of a nuclear 2</w:t>
      </w:r>
      <w:r>
        <w:rPr>
          <w:vertAlign w:val="subscript"/>
          <w:lang w:val="en-US"/>
        </w:rPr>
        <w:t>1</w:t>
      </w:r>
      <w:r>
        <w:rPr>
          <w:vertAlign w:val="superscript"/>
          <w:lang w:val="en-US"/>
        </w:rPr>
        <w:t>+</w:t>
      </w:r>
      <w:r>
        <w:rPr>
          <w:lang w:val="en-US"/>
        </w:rPr>
        <w:t xml:space="preserve"> state: The case of </w:t>
      </w:r>
      <w:r>
        <w:rPr>
          <w:vertAlign w:val="superscript"/>
          <w:lang w:val="en-US"/>
        </w:rPr>
        <w:t>48</w:t>
      </w:r>
      <w:r>
        <w:rPr>
          <w:lang w:val="en-US"/>
        </w:rPr>
        <w:t xml:space="preserve">Ca”, </w:t>
      </w:r>
      <w:r>
        <w:rPr>
          <w:i/>
          <w:iCs/>
          <w:lang w:val="en-US"/>
        </w:rPr>
        <w:t>Phys. Rev</w:t>
      </w:r>
      <w:r>
        <w:rPr>
          <w:i/>
          <w:iCs/>
        </w:rPr>
        <w:t xml:space="preserve">. </w:t>
      </w:r>
      <w:r>
        <w:rPr>
          <w:i/>
          <w:iCs/>
          <w:lang w:val="en-US"/>
        </w:rPr>
        <w:t>C</w:t>
      </w:r>
      <w:r>
        <w:rPr>
          <w:lang w:val="en-US"/>
        </w:rPr>
        <w:t xml:space="preserve"> </w:t>
      </w:r>
      <w:r>
        <w:rPr>
          <w:b/>
          <w:bCs/>
        </w:rPr>
        <w:t>1</w:t>
      </w:r>
      <w:r>
        <w:rPr>
          <w:b/>
          <w:bCs/>
          <w:lang w:val="en-US"/>
        </w:rPr>
        <w:t>04</w:t>
      </w:r>
      <w:r>
        <w:rPr>
          <w:lang w:val="en-US"/>
        </w:rPr>
        <w:t>, 024310 [6 pages]</w:t>
      </w:r>
      <w:r>
        <w:t xml:space="preserve"> (</w:t>
      </w:r>
      <w:r>
        <w:rPr>
          <w:lang w:val="en-US"/>
        </w:rPr>
        <w:t>2021</w:t>
      </w:r>
      <w:r>
        <w:t>)</w:t>
      </w:r>
    </w:p>
    <w:p w14:paraId="7246B19B" w14:textId="77777777" w:rsidR="009F417D" w:rsidRDefault="009F417D" w:rsidP="009F417D">
      <w:pPr>
        <w:pStyle w:val="aa"/>
        <w:numPr>
          <w:ilvl w:val="0"/>
          <w:numId w:val="1"/>
        </w:numPr>
        <w:spacing w:after="0" w:line="256" w:lineRule="auto"/>
        <w:ind w:left="426" w:hanging="436"/>
        <w:jc w:val="both"/>
        <w:rPr>
          <w:lang w:val="en-US"/>
        </w:rPr>
      </w:pPr>
      <w:r>
        <w:rPr>
          <w:lang w:val="en-US"/>
        </w:rPr>
        <w:t xml:space="preserve">A.P. </w:t>
      </w:r>
      <w:proofErr w:type="spellStart"/>
      <w:r>
        <w:rPr>
          <w:lang w:val="en-US"/>
        </w:rPr>
        <w:t>Severyukhin</w:t>
      </w:r>
      <w:proofErr w:type="spellEnd"/>
      <w:r>
        <w:rPr>
          <w:lang w:val="en-US"/>
        </w:rPr>
        <w:t xml:space="preserve">, S. </w:t>
      </w:r>
      <w:proofErr w:type="spellStart"/>
      <w:r>
        <w:rPr>
          <w:lang w:val="en-US"/>
        </w:rPr>
        <w:t>Åberg</w:t>
      </w:r>
      <w:proofErr w:type="spellEnd"/>
      <w:r>
        <w:rPr>
          <w:lang w:val="en-US"/>
        </w:rPr>
        <w:t xml:space="preserve">, N.N. Arsenyev, R.G. </w:t>
      </w:r>
      <w:proofErr w:type="spellStart"/>
      <w:r>
        <w:rPr>
          <w:lang w:val="en-US"/>
        </w:rPr>
        <w:t>Nazmitdinov</w:t>
      </w:r>
      <w:proofErr w:type="spellEnd"/>
      <w:r>
        <w:rPr>
          <w:lang w:val="en-US"/>
        </w:rPr>
        <w:t xml:space="preserve">, “Hybrid model for the damped transient response of giant dipole resonances”, </w:t>
      </w:r>
      <w:r>
        <w:rPr>
          <w:i/>
          <w:iCs/>
          <w:lang w:val="en-US"/>
        </w:rPr>
        <w:t>Phys. Rev. C</w:t>
      </w:r>
      <w:r>
        <w:rPr>
          <w:lang w:val="en-US"/>
        </w:rPr>
        <w:t xml:space="preserve"> </w:t>
      </w:r>
      <w:r>
        <w:rPr>
          <w:b/>
          <w:bCs/>
          <w:lang w:val="en-US"/>
        </w:rPr>
        <w:t>104</w:t>
      </w:r>
      <w:r>
        <w:rPr>
          <w:lang w:val="en-US"/>
        </w:rPr>
        <w:t xml:space="preserve">, 044327 [9 pages] (2021) </w:t>
      </w:r>
    </w:p>
    <w:p w14:paraId="1D186EA3" w14:textId="77777777" w:rsidR="009F417D" w:rsidRDefault="009F417D" w:rsidP="009F417D">
      <w:pPr>
        <w:pStyle w:val="aa"/>
        <w:numPr>
          <w:ilvl w:val="0"/>
          <w:numId w:val="1"/>
        </w:numPr>
        <w:spacing w:after="0" w:line="256" w:lineRule="auto"/>
        <w:ind w:left="426" w:hanging="436"/>
        <w:jc w:val="both"/>
        <w:rPr>
          <w:lang w:val="en-US"/>
        </w:rPr>
      </w:pPr>
      <w:r>
        <w:rPr>
          <w:lang w:val="en-US"/>
        </w:rPr>
        <w:t xml:space="preserve">P. </w:t>
      </w:r>
      <w:proofErr w:type="spellStart"/>
      <w:r>
        <w:rPr>
          <w:lang w:val="en-US"/>
        </w:rPr>
        <w:t>Adsley</w:t>
      </w:r>
      <w:proofErr w:type="spellEnd"/>
      <w:r>
        <w:rPr>
          <w:lang w:val="en-US"/>
        </w:rPr>
        <w:t xml:space="preserve">, V.O. </w:t>
      </w:r>
      <w:proofErr w:type="spellStart"/>
      <w:r>
        <w:rPr>
          <w:lang w:val="en-US"/>
        </w:rPr>
        <w:t>Nesterenko</w:t>
      </w:r>
      <w:proofErr w:type="spellEnd"/>
      <w:r>
        <w:rPr>
          <w:lang w:val="en-US"/>
        </w:rPr>
        <w:t xml:space="preserve">, M. Kimura, L.M. Donaldson, R. </w:t>
      </w:r>
      <w:proofErr w:type="spellStart"/>
      <w:r>
        <w:rPr>
          <w:lang w:val="en-US"/>
        </w:rPr>
        <w:t>Neveling</w:t>
      </w:r>
      <w:proofErr w:type="spellEnd"/>
      <w:r>
        <w:rPr>
          <w:lang w:val="en-US"/>
        </w:rPr>
        <w:t xml:space="preserve">, J.W. Brummer, D.G. Jenkins, N.Y. </w:t>
      </w:r>
      <w:proofErr w:type="spellStart"/>
      <w:r>
        <w:rPr>
          <w:lang w:val="en-US"/>
        </w:rPr>
        <w:t>Kheswa</w:t>
      </w:r>
      <w:proofErr w:type="spellEnd"/>
      <w:r>
        <w:rPr>
          <w:lang w:val="en-US"/>
        </w:rPr>
        <w:t xml:space="preserve">, J. </w:t>
      </w:r>
      <w:proofErr w:type="spellStart"/>
      <w:r>
        <w:rPr>
          <w:lang w:val="en-US"/>
        </w:rPr>
        <w:t>Kvasil</w:t>
      </w:r>
      <w:proofErr w:type="spellEnd"/>
      <w:r>
        <w:rPr>
          <w:lang w:val="en-US"/>
        </w:rPr>
        <w:t>, K.C.W. Li, D.J. Marin-</w:t>
      </w:r>
      <w:proofErr w:type="spellStart"/>
      <w:r>
        <w:rPr>
          <w:lang w:val="en-US"/>
        </w:rPr>
        <w:t>Lambarri</w:t>
      </w:r>
      <w:proofErr w:type="spellEnd"/>
      <w:r>
        <w:rPr>
          <w:lang w:val="en-US"/>
        </w:rPr>
        <w:t xml:space="preserve">, Z. Mabika, P. </w:t>
      </w:r>
      <w:proofErr w:type="spellStart"/>
      <w:r>
        <w:rPr>
          <w:lang w:val="en-US"/>
        </w:rPr>
        <w:t>Papka</w:t>
      </w:r>
      <w:proofErr w:type="spellEnd"/>
      <w:r>
        <w:rPr>
          <w:lang w:val="en-US"/>
        </w:rPr>
        <w:t>, “</w:t>
      </w:r>
      <w:proofErr w:type="spellStart"/>
      <w:r>
        <w:rPr>
          <w:lang w:val="en-US"/>
        </w:rPr>
        <w:t>Isoscalar</w:t>
      </w:r>
      <w:proofErr w:type="spellEnd"/>
      <w:r>
        <w:rPr>
          <w:lang w:val="en-US"/>
        </w:rPr>
        <w:t xml:space="preserve"> monopole and dipole transitions in </w:t>
      </w:r>
      <w:r>
        <w:rPr>
          <w:vertAlign w:val="superscript"/>
          <w:lang w:val="en-US"/>
        </w:rPr>
        <w:t>24</w:t>
      </w:r>
      <w:r>
        <w:rPr>
          <w:lang w:val="en-US"/>
        </w:rPr>
        <w:t xml:space="preserve">Mg, </w:t>
      </w:r>
      <w:r>
        <w:rPr>
          <w:vertAlign w:val="superscript"/>
          <w:lang w:val="en-US"/>
        </w:rPr>
        <w:t>26</w:t>
      </w:r>
      <w:r>
        <w:rPr>
          <w:lang w:val="en-US"/>
        </w:rPr>
        <w:t xml:space="preserve">Mg, and </w:t>
      </w:r>
      <w:r>
        <w:rPr>
          <w:vertAlign w:val="superscript"/>
          <w:lang w:val="en-US"/>
        </w:rPr>
        <w:t>28</w:t>
      </w:r>
      <w:r>
        <w:rPr>
          <w:lang w:val="en-US"/>
        </w:rPr>
        <w:t xml:space="preserve">Si”, </w:t>
      </w:r>
      <w:r>
        <w:rPr>
          <w:i/>
          <w:iCs/>
          <w:lang w:val="en-US"/>
        </w:rPr>
        <w:t>Phys. Rev. C</w:t>
      </w:r>
      <w:r>
        <w:rPr>
          <w:lang w:val="en-US"/>
        </w:rPr>
        <w:t xml:space="preserve"> </w:t>
      </w:r>
      <w:r>
        <w:rPr>
          <w:b/>
          <w:bCs/>
          <w:lang w:val="en-US"/>
        </w:rPr>
        <w:t>103</w:t>
      </w:r>
      <w:r>
        <w:rPr>
          <w:lang w:val="en-US"/>
        </w:rPr>
        <w:t>, 044315 [18 pages] (2021)</w:t>
      </w:r>
    </w:p>
    <w:p w14:paraId="4D592946" w14:textId="77777777" w:rsidR="009F417D" w:rsidRDefault="009F417D" w:rsidP="009F417D">
      <w:pPr>
        <w:pStyle w:val="aa"/>
        <w:numPr>
          <w:ilvl w:val="0"/>
          <w:numId w:val="1"/>
        </w:numPr>
        <w:spacing w:after="0" w:line="256" w:lineRule="auto"/>
        <w:ind w:left="426" w:hanging="436"/>
        <w:jc w:val="both"/>
        <w:rPr>
          <w:lang w:val="en-US"/>
        </w:rPr>
      </w:pPr>
      <w:r>
        <w:rPr>
          <w:lang w:val="en-US"/>
        </w:rPr>
        <w:t xml:space="preserve">H.G. Ganev, “Matrix elements in the SU(1,1) x SO(6) limit of the proton-neutron </w:t>
      </w:r>
      <w:proofErr w:type="spellStart"/>
      <w:r>
        <w:rPr>
          <w:lang w:val="en-US"/>
        </w:rPr>
        <w:t>symplectic</w:t>
      </w:r>
      <w:proofErr w:type="spellEnd"/>
      <w:r>
        <w:rPr>
          <w:lang w:val="en-US"/>
        </w:rPr>
        <w:t xml:space="preserve"> model”, </w:t>
      </w:r>
      <w:r>
        <w:rPr>
          <w:i/>
          <w:iCs/>
          <w:lang w:val="en-US"/>
        </w:rPr>
        <w:t>Chinese Phys. C</w:t>
      </w:r>
      <w:r>
        <w:rPr>
          <w:lang w:val="en-US"/>
        </w:rPr>
        <w:t xml:space="preserve"> </w:t>
      </w:r>
      <w:r>
        <w:rPr>
          <w:b/>
          <w:bCs/>
          <w:lang w:val="en-US"/>
        </w:rPr>
        <w:t>45</w:t>
      </w:r>
      <w:r>
        <w:rPr>
          <w:lang w:val="en-US"/>
        </w:rPr>
        <w:t>, 114101 [9 pages] (2021)</w:t>
      </w:r>
    </w:p>
    <w:p w14:paraId="709135E6" w14:textId="77777777" w:rsidR="009F417D" w:rsidRDefault="009F417D" w:rsidP="009F417D">
      <w:pPr>
        <w:pStyle w:val="aa"/>
        <w:numPr>
          <w:ilvl w:val="0"/>
          <w:numId w:val="1"/>
        </w:numPr>
        <w:spacing w:after="0" w:line="256" w:lineRule="auto"/>
        <w:ind w:left="426" w:hanging="436"/>
        <w:jc w:val="both"/>
        <w:rPr>
          <w:lang w:val="en-US"/>
        </w:rPr>
      </w:pPr>
      <w:r>
        <w:rPr>
          <w:lang w:val="en-US"/>
        </w:rPr>
        <w:t xml:space="preserve">V. O. </w:t>
      </w:r>
      <w:proofErr w:type="spellStart"/>
      <w:r>
        <w:rPr>
          <w:lang w:val="en-US"/>
        </w:rPr>
        <w:t>Nesterenko</w:t>
      </w:r>
      <w:proofErr w:type="spellEnd"/>
      <w:r>
        <w:rPr>
          <w:lang w:val="en-US"/>
        </w:rPr>
        <w:t xml:space="preserve">, P. I. </w:t>
      </w:r>
      <w:proofErr w:type="spellStart"/>
      <w:r>
        <w:rPr>
          <w:lang w:val="en-US"/>
        </w:rPr>
        <w:t>Vishnevskiy</w:t>
      </w:r>
      <w:proofErr w:type="spellEnd"/>
      <w:r>
        <w:rPr>
          <w:lang w:val="en-US"/>
        </w:rPr>
        <w:t xml:space="preserve">, J. </w:t>
      </w:r>
      <w:proofErr w:type="spellStart"/>
      <w:r>
        <w:rPr>
          <w:lang w:val="en-US"/>
        </w:rPr>
        <w:t>Kvasil</w:t>
      </w:r>
      <w:proofErr w:type="spellEnd"/>
      <w:r>
        <w:rPr>
          <w:lang w:val="en-US"/>
        </w:rPr>
        <w:t xml:space="preserve">, A. Repko, W. Kleinig, “Microscopic analysis of low-energy spin and orbital magnetic dipole excitations in deformed nuclei”, </w:t>
      </w:r>
      <w:r>
        <w:rPr>
          <w:i/>
          <w:iCs/>
          <w:lang w:val="en-US"/>
        </w:rPr>
        <w:t>Phys. Rev. C</w:t>
      </w:r>
      <w:r>
        <w:rPr>
          <w:lang w:val="en-US"/>
        </w:rPr>
        <w:t xml:space="preserve"> </w:t>
      </w:r>
      <w:r>
        <w:rPr>
          <w:b/>
          <w:bCs/>
          <w:lang w:val="en-US"/>
        </w:rPr>
        <w:t>103</w:t>
      </w:r>
      <w:r>
        <w:rPr>
          <w:lang w:val="en-US"/>
        </w:rPr>
        <w:t xml:space="preserve">, 064313 [14 pages] (2021) </w:t>
      </w:r>
    </w:p>
    <w:p w14:paraId="0DCD9FBC" w14:textId="77777777" w:rsidR="009F417D" w:rsidRDefault="009F417D" w:rsidP="009F417D">
      <w:pPr>
        <w:pStyle w:val="aa"/>
        <w:numPr>
          <w:ilvl w:val="0"/>
          <w:numId w:val="1"/>
        </w:numPr>
        <w:spacing w:after="0" w:line="256" w:lineRule="auto"/>
        <w:ind w:left="426" w:hanging="436"/>
        <w:jc w:val="both"/>
        <w:rPr>
          <w:lang w:val="en-US"/>
        </w:rPr>
      </w:pPr>
      <w:r>
        <w:rPr>
          <w:lang w:val="en-US"/>
        </w:rPr>
        <w:t xml:space="preserve">H. G. Ganev, “Microscopic shell-model counterpart of the Bohr–Mottelson model”, </w:t>
      </w:r>
      <w:r>
        <w:rPr>
          <w:i/>
          <w:iCs/>
          <w:lang w:val="en-US"/>
        </w:rPr>
        <w:t>Eur. Phys. J. A</w:t>
      </w:r>
      <w:r>
        <w:rPr>
          <w:lang w:val="en-US"/>
        </w:rPr>
        <w:t xml:space="preserve"> </w:t>
      </w:r>
      <w:r>
        <w:rPr>
          <w:b/>
          <w:bCs/>
          <w:lang w:val="en-US"/>
        </w:rPr>
        <w:t>57</w:t>
      </w:r>
      <w:r>
        <w:rPr>
          <w:lang w:val="en-US"/>
        </w:rPr>
        <w:t>, 181 [14 pages] (2021)</w:t>
      </w:r>
    </w:p>
    <w:p w14:paraId="2475A76C" w14:textId="77777777" w:rsidR="009F417D" w:rsidRDefault="009F417D" w:rsidP="009F417D">
      <w:pPr>
        <w:pStyle w:val="aa"/>
        <w:numPr>
          <w:ilvl w:val="0"/>
          <w:numId w:val="1"/>
        </w:numPr>
        <w:spacing w:after="0" w:line="256" w:lineRule="auto"/>
        <w:ind w:left="426" w:hanging="436"/>
        <w:jc w:val="both"/>
        <w:rPr>
          <w:lang w:val="en-US"/>
        </w:rPr>
      </w:pPr>
      <w:r>
        <w:rPr>
          <w:lang w:val="en-US"/>
        </w:rPr>
        <w:t xml:space="preserve">N.N. Arsenyev, A.P. </w:t>
      </w:r>
      <w:proofErr w:type="spellStart"/>
      <w:r>
        <w:rPr>
          <w:lang w:val="en-US"/>
        </w:rPr>
        <w:t>Severyukhin</w:t>
      </w:r>
      <w:proofErr w:type="spellEnd"/>
      <w:r>
        <w:rPr>
          <w:lang w:val="en-US"/>
        </w:rPr>
        <w:t xml:space="preserve">, “Origin of low- and high-energy monopole collectivity in 132 Sn”, </w:t>
      </w:r>
      <w:r>
        <w:rPr>
          <w:i/>
          <w:iCs/>
          <w:lang w:val="en-US"/>
        </w:rPr>
        <w:t>Universe</w:t>
      </w:r>
      <w:r>
        <w:rPr>
          <w:lang w:val="en-US"/>
        </w:rPr>
        <w:t xml:space="preserve"> </w:t>
      </w:r>
      <w:r>
        <w:rPr>
          <w:b/>
          <w:bCs/>
          <w:lang w:val="en-US"/>
        </w:rPr>
        <w:t>7</w:t>
      </w:r>
      <w:r>
        <w:rPr>
          <w:lang w:val="en-US"/>
        </w:rPr>
        <w:t>, 145 [13 pages] (2021)</w:t>
      </w:r>
    </w:p>
    <w:p w14:paraId="50A48F95" w14:textId="77777777" w:rsidR="009F417D" w:rsidRDefault="009F417D" w:rsidP="009F417D">
      <w:pPr>
        <w:pStyle w:val="aa"/>
        <w:numPr>
          <w:ilvl w:val="0"/>
          <w:numId w:val="1"/>
        </w:numPr>
        <w:spacing w:after="0" w:line="256" w:lineRule="auto"/>
        <w:ind w:left="360"/>
        <w:jc w:val="both"/>
        <w:rPr>
          <w:lang w:val="en-US"/>
        </w:rPr>
      </w:pPr>
      <w:r>
        <w:rPr>
          <w:lang w:val="en-US"/>
        </w:rPr>
        <w:t xml:space="preserve">D. A. </w:t>
      </w:r>
      <w:proofErr w:type="spellStart"/>
      <w:r>
        <w:rPr>
          <w:lang w:val="en-US"/>
        </w:rPr>
        <w:t>Testov</w:t>
      </w:r>
      <w:proofErr w:type="spellEnd"/>
      <w:r>
        <w:rPr>
          <w:lang w:val="en-US"/>
        </w:rPr>
        <w:t xml:space="preserve">, A. P. </w:t>
      </w:r>
      <w:proofErr w:type="spellStart"/>
      <w:r>
        <w:rPr>
          <w:lang w:val="en-US"/>
        </w:rPr>
        <w:t>Severyukhin</w:t>
      </w:r>
      <w:proofErr w:type="spellEnd"/>
      <w:r>
        <w:rPr>
          <w:lang w:val="en-US"/>
        </w:rPr>
        <w:t xml:space="preserve">, B. </w:t>
      </w:r>
      <w:proofErr w:type="spellStart"/>
      <w:r>
        <w:rPr>
          <w:lang w:val="en-US"/>
        </w:rPr>
        <w:t>Roussiere</w:t>
      </w:r>
      <w:proofErr w:type="spellEnd"/>
      <w:r>
        <w:rPr>
          <w:lang w:val="en-US"/>
        </w:rPr>
        <w:t xml:space="preserve">, N. Arsenyev, F. Ibrahim, M. </w:t>
      </w:r>
      <w:proofErr w:type="spellStart"/>
      <w:r>
        <w:rPr>
          <w:lang w:val="en-US"/>
        </w:rPr>
        <w:t>Lebois</w:t>
      </w:r>
      <w:proofErr w:type="spellEnd"/>
      <w:r>
        <w:rPr>
          <w:lang w:val="en-US"/>
        </w:rPr>
        <w:t xml:space="preserve">, I. </w:t>
      </w:r>
      <w:proofErr w:type="spellStart"/>
      <w:r>
        <w:rPr>
          <w:lang w:val="en-US"/>
        </w:rPr>
        <w:t>Matea</w:t>
      </w:r>
      <w:proofErr w:type="spellEnd"/>
      <w:r>
        <w:rPr>
          <w:lang w:val="en-US"/>
        </w:rPr>
        <w:t xml:space="preserve">, Yu. </w:t>
      </w:r>
      <w:proofErr w:type="spellStart"/>
      <w:r>
        <w:rPr>
          <w:lang w:val="en-US"/>
        </w:rPr>
        <w:t>Penionzhkevich</w:t>
      </w:r>
      <w:proofErr w:type="spellEnd"/>
      <w:r>
        <w:rPr>
          <w:lang w:val="en-US"/>
        </w:rPr>
        <w:t xml:space="preserve">, V. Smirnov, E. Sokol, I. Stefan, D. </w:t>
      </w:r>
      <w:proofErr w:type="spellStart"/>
      <w:r>
        <w:rPr>
          <w:lang w:val="en-US"/>
        </w:rPr>
        <w:t>Susuki</w:t>
      </w:r>
      <w:proofErr w:type="spellEnd"/>
      <w:r>
        <w:rPr>
          <w:lang w:val="en-US"/>
        </w:rPr>
        <w:t xml:space="preserve">, D. Verney, </w:t>
      </w:r>
      <w:proofErr w:type="spellStart"/>
      <w:r>
        <w:rPr>
          <w:lang w:val="en-US"/>
        </w:rPr>
        <w:t>Jh</w:t>
      </w:r>
      <w:proofErr w:type="spellEnd"/>
      <w:r>
        <w:rPr>
          <w:lang w:val="en-US"/>
        </w:rPr>
        <w:t xml:space="preserve">. </w:t>
      </w:r>
      <w:proofErr w:type="spellStart"/>
      <w:r>
        <w:rPr>
          <w:lang w:val="en-US"/>
        </w:rPr>
        <w:t>Wilson,”Study</w:t>
      </w:r>
      <w:proofErr w:type="spellEnd"/>
      <w:r>
        <w:rPr>
          <w:lang w:val="en-US"/>
        </w:rPr>
        <w:t xml:space="preserve"> of </w:t>
      </w:r>
      <w:r>
        <w:rPr>
          <w:vertAlign w:val="superscript"/>
          <w:lang w:val="en-US"/>
        </w:rPr>
        <w:t>123</w:t>
      </w:r>
      <w:r>
        <w:rPr>
          <w:lang w:val="en-US"/>
        </w:rPr>
        <w:t xml:space="preserve">Ag beta-decay at ALTO”, </w:t>
      </w:r>
      <w:r>
        <w:rPr>
          <w:i/>
          <w:iCs/>
          <w:lang w:val="en-US"/>
        </w:rPr>
        <w:t>Eur. Phys.  J. A</w:t>
      </w:r>
      <w:r>
        <w:rPr>
          <w:lang w:val="en-US"/>
        </w:rPr>
        <w:t xml:space="preserve"> </w:t>
      </w:r>
      <w:r>
        <w:rPr>
          <w:b/>
          <w:bCs/>
          <w:lang w:val="en-US"/>
        </w:rPr>
        <w:t>57</w:t>
      </w:r>
      <w:r>
        <w:rPr>
          <w:lang w:val="en-US"/>
        </w:rPr>
        <w:t>, 59 [6 pages] (2021)</w:t>
      </w:r>
    </w:p>
    <w:p w14:paraId="54252D8E" w14:textId="77777777" w:rsidR="009F417D" w:rsidRDefault="009F417D" w:rsidP="009F417D">
      <w:pPr>
        <w:pStyle w:val="aa"/>
        <w:numPr>
          <w:ilvl w:val="0"/>
          <w:numId w:val="1"/>
        </w:numPr>
        <w:spacing w:after="0" w:line="256" w:lineRule="auto"/>
        <w:ind w:left="360"/>
        <w:jc w:val="both"/>
      </w:pPr>
      <w:r>
        <w:lastRenderedPageBreak/>
        <w:t xml:space="preserve">П.Н. Усманов, А.И. Вдовин, Э.К. Юсупов, “Электрические свойства ротационных состояний ядра </w:t>
      </w:r>
      <w:r>
        <w:rPr>
          <w:vertAlign w:val="superscript"/>
        </w:rPr>
        <w:t>156</w:t>
      </w:r>
      <w:r>
        <w:t>Gd</w:t>
      </w:r>
      <w:r>
        <w:rPr>
          <w:i/>
          <w:iCs/>
        </w:rPr>
        <w:t xml:space="preserve">”, Известия РАН, </w:t>
      </w:r>
      <w:proofErr w:type="spellStart"/>
      <w:r>
        <w:rPr>
          <w:i/>
          <w:iCs/>
        </w:rPr>
        <w:t>Cер</w:t>
      </w:r>
      <w:proofErr w:type="spellEnd"/>
      <w:r>
        <w:rPr>
          <w:i/>
          <w:iCs/>
        </w:rPr>
        <w:t>. Физ.</w:t>
      </w:r>
      <w:r>
        <w:rPr>
          <w:b/>
          <w:bCs/>
        </w:rPr>
        <w:t>85</w:t>
      </w:r>
      <w:r>
        <w:t>, 1423-1429 (2021)</w:t>
      </w:r>
    </w:p>
    <w:p w14:paraId="3151860A" w14:textId="77777777" w:rsidR="009F417D" w:rsidRDefault="009F417D" w:rsidP="009F417D">
      <w:pPr>
        <w:pStyle w:val="aa"/>
        <w:numPr>
          <w:ilvl w:val="0"/>
          <w:numId w:val="1"/>
        </w:numPr>
        <w:spacing w:after="0" w:line="256" w:lineRule="auto"/>
        <w:ind w:left="360"/>
        <w:jc w:val="both"/>
        <w:rPr>
          <w:lang w:val="en-US"/>
        </w:rPr>
      </w:pPr>
      <w:r>
        <w:rPr>
          <w:lang w:val="en-US"/>
        </w:rPr>
        <w:t xml:space="preserve">A. </w:t>
      </w:r>
      <w:proofErr w:type="spellStart"/>
      <w:r>
        <w:rPr>
          <w:lang w:val="en-US"/>
        </w:rPr>
        <w:t>Bahini</w:t>
      </w:r>
      <w:proofErr w:type="spellEnd"/>
      <w:r>
        <w:rPr>
          <w:lang w:val="en-US"/>
        </w:rPr>
        <w:t xml:space="preserve">, V.O. </w:t>
      </w:r>
      <w:proofErr w:type="spellStart"/>
      <w:r>
        <w:rPr>
          <w:lang w:val="en-US"/>
        </w:rPr>
        <w:t>Nesterenko</w:t>
      </w:r>
      <w:proofErr w:type="spellEnd"/>
      <w:r>
        <w:rPr>
          <w:lang w:val="en-US"/>
        </w:rPr>
        <w:t>, I.T. Usman, P. von Neumann-</w:t>
      </w:r>
      <w:proofErr w:type="spellStart"/>
      <w:r>
        <w:rPr>
          <w:lang w:val="en-US"/>
        </w:rPr>
        <w:t>Cosel</w:t>
      </w:r>
      <w:proofErr w:type="spellEnd"/>
      <w:r>
        <w:rPr>
          <w:lang w:val="en-US"/>
        </w:rPr>
        <w:t xml:space="preserve">, R. </w:t>
      </w:r>
      <w:proofErr w:type="spellStart"/>
      <w:r>
        <w:rPr>
          <w:lang w:val="en-US"/>
        </w:rPr>
        <w:t>Neveling</w:t>
      </w:r>
      <w:proofErr w:type="spellEnd"/>
      <w:r>
        <w:rPr>
          <w:lang w:val="en-US"/>
        </w:rPr>
        <w:t xml:space="preserve">, J. Carter, J. </w:t>
      </w:r>
      <w:proofErr w:type="spellStart"/>
      <w:r>
        <w:rPr>
          <w:lang w:val="en-US"/>
        </w:rPr>
        <w:t>Kvasil</w:t>
      </w:r>
      <w:proofErr w:type="spellEnd"/>
      <w:r>
        <w:rPr>
          <w:lang w:val="en-US"/>
        </w:rPr>
        <w:t xml:space="preserve">, A. Repko, P. </w:t>
      </w:r>
      <w:proofErr w:type="spellStart"/>
      <w:r>
        <w:rPr>
          <w:lang w:val="en-US"/>
        </w:rPr>
        <w:t>Adsley</w:t>
      </w:r>
      <w:proofErr w:type="spellEnd"/>
      <w:r>
        <w:rPr>
          <w:lang w:val="en-US"/>
        </w:rPr>
        <w:t xml:space="preserve">, N. Botha, J. W. Brummer, L.M. Donaldson, S. </w:t>
      </w:r>
      <w:proofErr w:type="spellStart"/>
      <w:r>
        <w:rPr>
          <w:lang w:val="en-US"/>
        </w:rPr>
        <w:t>Jongile</w:t>
      </w:r>
      <w:proofErr w:type="spellEnd"/>
      <w:r>
        <w:rPr>
          <w:lang w:val="en-US"/>
        </w:rPr>
        <w:t>, “</w:t>
      </w:r>
      <w:proofErr w:type="spellStart"/>
      <w:r>
        <w:rPr>
          <w:lang w:val="en-US"/>
        </w:rPr>
        <w:t>Isoscalar</w:t>
      </w:r>
      <w:proofErr w:type="spellEnd"/>
      <w:r>
        <w:rPr>
          <w:lang w:val="en-US"/>
        </w:rPr>
        <w:t xml:space="preserve"> giant monopole resonance in </w:t>
      </w:r>
      <w:r>
        <w:rPr>
          <w:vertAlign w:val="superscript"/>
          <w:lang w:val="en-US"/>
        </w:rPr>
        <w:t>24</w:t>
      </w:r>
      <w:r>
        <w:rPr>
          <w:lang w:val="en-US"/>
        </w:rPr>
        <w:t xml:space="preserve">Mg and </w:t>
      </w:r>
      <w:r>
        <w:rPr>
          <w:vertAlign w:val="superscript"/>
          <w:lang w:val="en-US"/>
        </w:rPr>
        <w:t>28</w:t>
      </w:r>
      <w:r>
        <w:rPr>
          <w:lang w:val="en-US"/>
        </w:rPr>
        <w:t xml:space="preserve">Si: effect of coupling between the </w:t>
      </w:r>
      <w:proofErr w:type="spellStart"/>
      <w:r>
        <w:rPr>
          <w:lang w:val="en-US"/>
        </w:rPr>
        <w:t>isoscalar</w:t>
      </w:r>
      <w:proofErr w:type="spellEnd"/>
      <w:r>
        <w:rPr>
          <w:lang w:val="en-US"/>
        </w:rPr>
        <w:t xml:space="preserve"> monopole and quadrupole strength”, </w:t>
      </w:r>
      <w:r>
        <w:rPr>
          <w:i/>
          <w:iCs/>
          <w:lang w:val="en-US"/>
        </w:rPr>
        <w:t xml:space="preserve">Phys. Rev. C </w:t>
      </w:r>
      <w:r>
        <w:rPr>
          <w:b/>
          <w:bCs/>
          <w:lang w:val="en-US"/>
        </w:rPr>
        <w:t>105</w:t>
      </w:r>
      <w:r>
        <w:rPr>
          <w:lang w:val="en-US"/>
        </w:rPr>
        <w:t>, 024311 [15 pages] (2022)</w:t>
      </w:r>
    </w:p>
    <w:p w14:paraId="1F90053A" w14:textId="77777777" w:rsidR="009F417D" w:rsidRDefault="009F417D" w:rsidP="009F417D">
      <w:pPr>
        <w:pStyle w:val="aa"/>
        <w:numPr>
          <w:ilvl w:val="0"/>
          <w:numId w:val="1"/>
        </w:numPr>
        <w:spacing w:after="0" w:line="256" w:lineRule="auto"/>
        <w:ind w:left="360"/>
        <w:jc w:val="both"/>
        <w:rPr>
          <w:lang w:val="en-US"/>
        </w:rPr>
      </w:pPr>
      <w:r>
        <w:rPr>
          <w:lang w:val="en-US"/>
        </w:rPr>
        <w:t xml:space="preserve">H. G. Ganev, “Microscopic shell-model description of strongly deformed nuclei: </w:t>
      </w:r>
      <w:r>
        <w:rPr>
          <w:vertAlign w:val="superscript"/>
          <w:lang w:val="en-US"/>
        </w:rPr>
        <w:t>158</w:t>
      </w:r>
      <w:r>
        <w:rPr>
          <w:lang w:val="en-US"/>
        </w:rPr>
        <w:t xml:space="preserve">Gd”, </w:t>
      </w:r>
      <w:r>
        <w:rPr>
          <w:i/>
          <w:iCs/>
          <w:lang w:val="en-US"/>
        </w:rPr>
        <w:t>Int. J. Mod.  Phys. E</w:t>
      </w:r>
      <w:r>
        <w:rPr>
          <w:lang w:val="en-US"/>
        </w:rPr>
        <w:t xml:space="preserve"> </w:t>
      </w:r>
      <w:r>
        <w:rPr>
          <w:b/>
          <w:bCs/>
          <w:lang w:val="en-US"/>
        </w:rPr>
        <w:t>31</w:t>
      </w:r>
      <w:r>
        <w:rPr>
          <w:lang w:val="en-US"/>
        </w:rPr>
        <w:t xml:space="preserve">, 2250047 [14 pages] (2022) </w:t>
      </w:r>
    </w:p>
    <w:p w14:paraId="73254281" w14:textId="77777777" w:rsidR="009F417D" w:rsidRDefault="009F417D" w:rsidP="009F417D">
      <w:pPr>
        <w:pStyle w:val="aa"/>
        <w:numPr>
          <w:ilvl w:val="0"/>
          <w:numId w:val="1"/>
        </w:numPr>
        <w:spacing w:after="0" w:line="256" w:lineRule="auto"/>
        <w:ind w:left="360"/>
        <w:jc w:val="both"/>
        <w:rPr>
          <w:lang w:val="en-US"/>
        </w:rPr>
      </w:pPr>
      <w:r>
        <w:rPr>
          <w:lang w:val="en-US"/>
        </w:rPr>
        <w:t xml:space="preserve">H. G. Ganev, “Microscopic shell-model description of transitional nuclei”, </w:t>
      </w:r>
      <w:r>
        <w:rPr>
          <w:i/>
          <w:iCs/>
          <w:lang w:val="en-US"/>
        </w:rPr>
        <w:t>Eur. Phys</w:t>
      </w:r>
      <w:r>
        <w:rPr>
          <w:i/>
          <w:iCs/>
        </w:rPr>
        <w:t xml:space="preserve">. </w:t>
      </w:r>
      <w:r>
        <w:rPr>
          <w:i/>
          <w:iCs/>
          <w:lang w:val="en-US"/>
        </w:rPr>
        <w:t>J</w:t>
      </w:r>
      <w:r>
        <w:rPr>
          <w:i/>
          <w:iCs/>
        </w:rPr>
        <w:t>.</w:t>
      </w:r>
      <w:r>
        <w:rPr>
          <w:i/>
          <w:iCs/>
          <w:lang w:val="en-US"/>
        </w:rPr>
        <w:t xml:space="preserve"> A</w:t>
      </w:r>
      <w:r>
        <w:rPr>
          <w:lang w:val="en-US"/>
        </w:rPr>
        <w:t xml:space="preserve"> </w:t>
      </w:r>
      <w:r>
        <w:rPr>
          <w:b/>
          <w:bCs/>
          <w:lang w:val="en-US"/>
        </w:rPr>
        <w:t>58</w:t>
      </w:r>
      <w:r>
        <w:rPr>
          <w:lang w:val="en-US"/>
        </w:rPr>
        <w:t>, 182 [10 pages] (2022</w:t>
      </w:r>
      <w:r>
        <w:t xml:space="preserve">) </w:t>
      </w:r>
    </w:p>
    <w:p w14:paraId="77755728" w14:textId="77777777" w:rsidR="009F417D" w:rsidRDefault="009F417D" w:rsidP="009F417D">
      <w:pPr>
        <w:pStyle w:val="aa"/>
        <w:numPr>
          <w:ilvl w:val="0"/>
          <w:numId w:val="1"/>
        </w:numPr>
        <w:spacing w:after="0" w:line="256" w:lineRule="auto"/>
        <w:ind w:left="360"/>
        <w:jc w:val="both"/>
        <w:rPr>
          <w:lang w:val="en-US"/>
        </w:rPr>
      </w:pPr>
      <w:bookmarkStart w:id="2" w:name="_Hlk121157399"/>
      <w:proofErr w:type="spellStart"/>
      <w:r>
        <w:rPr>
          <w:lang w:val="en-US"/>
        </w:rPr>
        <w:t>N.Yu</w:t>
      </w:r>
      <w:proofErr w:type="spellEnd"/>
      <w:r>
        <w:rPr>
          <w:lang w:val="en-US"/>
        </w:rPr>
        <w:t xml:space="preserve">. </w:t>
      </w:r>
      <w:proofErr w:type="spellStart"/>
      <w:r>
        <w:rPr>
          <w:lang w:val="en-US"/>
        </w:rPr>
        <w:t>Shirikova</w:t>
      </w:r>
      <w:proofErr w:type="spellEnd"/>
      <w:r>
        <w:rPr>
          <w:lang w:val="en-US"/>
        </w:rPr>
        <w:t xml:space="preserve">, </w:t>
      </w:r>
      <w:proofErr w:type="spellStart"/>
      <w:r>
        <w:rPr>
          <w:lang w:val="en-US"/>
        </w:rPr>
        <w:t>A.V.Sushkov</w:t>
      </w:r>
      <w:proofErr w:type="spellEnd"/>
      <w:r>
        <w:rPr>
          <w:lang w:val="en-US"/>
        </w:rPr>
        <w:t xml:space="preserve">, </w:t>
      </w:r>
      <w:proofErr w:type="spellStart"/>
      <w:r>
        <w:rPr>
          <w:lang w:val="en-US"/>
        </w:rPr>
        <w:t>R.V.Jolos</w:t>
      </w:r>
      <w:proofErr w:type="spellEnd"/>
      <w:r>
        <w:rPr>
          <w:lang w:val="en-US"/>
        </w:rPr>
        <w:t xml:space="preserve">, “Coriolis mixing of the K=1 and K=0 mixed symmetry states in the well deformed even-even nuclei”, </w:t>
      </w:r>
      <w:r>
        <w:rPr>
          <w:i/>
          <w:iCs/>
          <w:lang w:val="en-US"/>
        </w:rPr>
        <w:t>Eur. Phys. J. A</w:t>
      </w:r>
      <w:r>
        <w:rPr>
          <w:lang w:val="en-US"/>
        </w:rPr>
        <w:t xml:space="preserve"> </w:t>
      </w:r>
      <w:r>
        <w:rPr>
          <w:b/>
          <w:bCs/>
          <w:lang w:val="en-US"/>
        </w:rPr>
        <w:t>58</w:t>
      </w:r>
      <w:r>
        <w:rPr>
          <w:lang w:val="en-US"/>
        </w:rPr>
        <w:t>, 98 [6 pages] (2022)</w:t>
      </w:r>
    </w:p>
    <w:p w14:paraId="6B9D82F4" w14:textId="77777777" w:rsidR="009F417D" w:rsidRDefault="009F417D" w:rsidP="009F417D">
      <w:pPr>
        <w:pStyle w:val="aa"/>
        <w:numPr>
          <w:ilvl w:val="0"/>
          <w:numId w:val="1"/>
        </w:numPr>
        <w:spacing w:after="0" w:line="256" w:lineRule="auto"/>
        <w:ind w:left="360"/>
        <w:jc w:val="both"/>
        <w:rPr>
          <w:lang w:val="en-US"/>
        </w:rPr>
      </w:pPr>
      <w:bookmarkStart w:id="3" w:name="_Hlk121157346"/>
      <w:bookmarkEnd w:id="2"/>
      <w:proofErr w:type="spellStart"/>
      <w:r>
        <w:rPr>
          <w:lang w:val="en-US"/>
        </w:rPr>
        <w:t>N.Yu.Shirikova</w:t>
      </w:r>
      <w:proofErr w:type="spellEnd"/>
      <w:r>
        <w:rPr>
          <w:lang w:val="en-US"/>
        </w:rPr>
        <w:t xml:space="preserve">, </w:t>
      </w:r>
      <w:proofErr w:type="spellStart"/>
      <w:r>
        <w:rPr>
          <w:lang w:val="en-US"/>
        </w:rPr>
        <w:t>A.V.Sushkov</w:t>
      </w:r>
      <w:proofErr w:type="spellEnd"/>
      <w:r>
        <w:rPr>
          <w:lang w:val="en-US"/>
        </w:rPr>
        <w:t xml:space="preserve">, </w:t>
      </w:r>
      <w:proofErr w:type="spellStart"/>
      <w:r>
        <w:rPr>
          <w:lang w:val="en-US"/>
        </w:rPr>
        <w:t>L.A.Malov</w:t>
      </w:r>
      <w:proofErr w:type="spellEnd"/>
      <w:r>
        <w:rPr>
          <w:lang w:val="en-US"/>
        </w:rPr>
        <w:t xml:space="preserve">, </w:t>
      </w:r>
      <w:proofErr w:type="spellStart"/>
      <w:r>
        <w:rPr>
          <w:lang w:val="en-US"/>
        </w:rPr>
        <w:t>E.A.Kolganova</w:t>
      </w:r>
      <w:proofErr w:type="spellEnd"/>
      <w:r>
        <w:rPr>
          <w:lang w:val="en-US"/>
        </w:rPr>
        <w:t xml:space="preserve">, </w:t>
      </w:r>
      <w:proofErr w:type="spellStart"/>
      <w:r>
        <w:rPr>
          <w:lang w:val="en-US"/>
        </w:rPr>
        <w:t>R.V.Jolos</w:t>
      </w:r>
      <w:proofErr w:type="spellEnd"/>
      <w:r>
        <w:rPr>
          <w:lang w:val="en-US"/>
        </w:rPr>
        <w:t>, “Prediction of the excitation energies of the 2</w:t>
      </w:r>
      <w:r>
        <w:rPr>
          <w:vertAlign w:val="superscript"/>
          <w:lang w:val="en-US"/>
        </w:rPr>
        <w:t>+</w:t>
      </w:r>
      <w:r>
        <w:rPr>
          <w:vertAlign w:val="subscript"/>
          <w:lang w:val="en-US"/>
        </w:rPr>
        <w:t>1</w:t>
      </w:r>
      <w:r>
        <w:rPr>
          <w:lang w:val="en-US"/>
        </w:rPr>
        <w:t xml:space="preserve"> states for superheavy nuclei based on the microscopically derived </w:t>
      </w:r>
      <w:proofErr w:type="spellStart"/>
      <w:r>
        <w:rPr>
          <w:lang w:val="en-US"/>
        </w:rPr>
        <w:t>Grodzins</w:t>
      </w:r>
      <w:proofErr w:type="spellEnd"/>
      <w:r>
        <w:rPr>
          <w:lang w:val="en-US"/>
        </w:rPr>
        <w:t xml:space="preserve"> relation”, </w:t>
      </w:r>
      <w:r>
        <w:rPr>
          <w:i/>
          <w:iCs/>
          <w:lang w:val="en-US"/>
        </w:rPr>
        <w:t>Phys. Rev. C</w:t>
      </w:r>
      <w:r>
        <w:rPr>
          <w:lang w:val="en-US"/>
        </w:rPr>
        <w:t xml:space="preserve"> </w:t>
      </w:r>
      <w:r>
        <w:rPr>
          <w:b/>
          <w:bCs/>
          <w:lang w:val="en-US"/>
        </w:rPr>
        <w:t>105</w:t>
      </w:r>
      <w:r>
        <w:rPr>
          <w:lang w:val="en-US"/>
        </w:rPr>
        <w:t>, 024309 [6 pages] (2022)</w:t>
      </w:r>
    </w:p>
    <w:bookmarkEnd w:id="3"/>
    <w:p w14:paraId="14B5BA5D" w14:textId="77777777" w:rsidR="009F417D" w:rsidRDefault="009F417D" w:rsidP="009F417D">
      <w:pPr>
        <w:pStyle w:val="aa"/>
        <w:numPr>
          <w:ilvl w:val="0"/>
          <w:numId w:val="1"/>
        </w:numPr>
        <w:spacing w:after="0" w:line="256" w:lineRule="auto"/>
        <w:ind w:left="360"/>
        <w:jc w:val="both"/>
        <w:rPr>
          <w:lang w:val="en-US"/>
        </w:rPr>
      </w:pPr>
      <w:r>
        <w:rPr>
          <w:lang w:val="en-US"/>
        </w:rPr>
        <w:t xml:space="preserve">H. G. Ganev, “Proton-neutron </w:t>
      </w:r>
      <w:proofErr w:type="spellStart"/>
      <w:r>
        <w:rPr>
          <w:lang w:val="en-US"/>
        </w:rPr>
        <w:t>symplectic</w:t>
      </w:r>
      <w:proofErr w:type="spellEnd"/>
      <w:r>
        <w:rPr>
          <w:lang w:val="en-US"/>
        </w:rPr>
        <w:t xml:space="preserve"> model description of </w:t>
      </w:r>
      <w:r>
        <w:rPr>
          <w:vertAlign w:val="superscript"/>
          <w:lang w:val="en-US"/>
        </w:rPr>
        <w:t>20</w:t>
      </w:r>
      <w:r>
        <w:rPr>
          <w:lang w:val="en-US"/>
        </w:rPr>
        <w:t xml:space="preserve">Ne”, </w:t>
      </w:r>
      <w:r>
        <w:rPr>
          <w:i/>
          <w:iCs/>
          <w:lang w:val="en-US"/>
        </w:rPr>
        <w:t>Chinese Phys.  C</w:t>
      </w:r>
      <w:r>
        <w:rPr>
          <w:lang w:val="en-US"/>
        </w:rPr>
        <w:t xml:space="preserve"> </w:t>
      </w:r>
      <w:r>
        <w:rPr>
          <w:b/>
          <w:bCs/>
          <w:lang w:val="en-US"/>
        </w:rPr>
        <w:t>46</w:t>
      </w:r>
      <w:r>
        <w:rPr>
          <w:lang w:val="en-US"/>
        </w:rPr>
        <w:t>, 044105 [9 pages] (2022)</w:t>
      </w:r>
    </w:p>
    <w:p w14:paraId="1ABB2EAB" w14:textId="77777777" w:rsidR="009F417D" w:rsidRDefault="009F417D" w:rsidP="009F417D">
      <w:pPr>
        <w:pStyle w:val="aa"/>
        <w:numPr>
          <w:ilvl w:val="0"/>
          <w:numId w:val="1"/>
        </w:numPr>
        <w:spacing w:after="0" w:line="256" w:lineRule="auto"/>
        <w:ind w:left="360"/>
        <w:jc w:val="both"/>
        <w:rPr>
          <w:lang w:val="en-US"/>
        </w:rPr>
      </w:pPr>
      <w:r>
        <w:rPr>
          <w:lang w:val="en-US"/>
        </w:rPr>
        <w:t xml:space="preserve">E. B. </w:t>
      </w:r>
      <w:proofErr w:type="spellStart"/>
      <w:r>
        <w:rPr>
          <w:lang w:val="en-US"/>
        </w:rPr>
        <w:t>Balbutsev</w:t>
      </w:r>
      <w:proofErr w:type="spellEnd"/>
      <w:r>
        <w:rPr>
          <w:lang w:val="en-US"/>
        </w:rPr>
        <w:t xml:space="preserve">, I. V. </w:t>
      </w:r>
      <w:proofErr w:type="spellStart"/>
      <w:r>
        <w:rPr>
          <w:lang w:val="en-US"/>
        </w:rPr>
        <w:t>Molodtsova</w:t>
      </w:r>
      <w:proofErr w:type="spellEnd"/>
      <w:r>
        <w:rPr>
          <w:lang w:val="en-US"/>
        </w:rPr>
        <w:t xml:space="preserve">, A. V. </w:t>
      </w:r>
      <w:proofErr w:type="spellStart"/>
      <w:r>
        <w:rPr>
          <w:lang w:val="en-US"/>
        </w:rPr>
        <w:t>Sushkov</w:t>
      </w:r>
      <w:proofErr w:type="spellEnd"/>
      <w:r>
        <w:rPr>
          <w:lang w:val="en-US"/>
        </w:rPr>
        <w:t xml:space="preserve">, N. Yu. </w:t>
      </w:r>
      <w:proofErr w:type="spellStart"/>
      <w:r>
        <w:rPr>
          <w:lang w:val="en-US"/>
        </w:rPr>
        <w:t>Shirikova</w:t>
      </w:r>
      <w:proofErr w:type="spellEnd"/>
      <w:r>
        <w:rPr>
          <w:lang w:val="en-US"/>
        </w:rPr>
        <w:t xml:space="preserve">, P. Schuck, “Spin-isospin structure of the nuclear scissors mode”, </w:t>
      </w:r>
      <w:r>
        <w:rPr>
          <w:i/>
          <w:iCs/>
          <w:lang w:val="en-US"/>
        </w:rPr>
        <w:t>Phys. Rev. C</w:t>
      </w:r>
      <w:r>
        <w:rPr>
          <w:lang w:val="en-US"/>
        </w:rPr>
        <w:t xml:space="preserve"> </w:t>
      </w:r>
      <w:r>
        <w:rPr>
          <w:b/>
          <w:bCs/>
          <w:lang w:val="en-US"/>
        </w:rPr>
        <w:t>105</w:t>
      </w:r>
      <w:r>
        <w:rPr>
          <w:lang w:val="en-US"/>
        </w:rPr>
        <w:t>, 044323 [20 pages] (2022)</w:t>
      </w:r>
    </w:p>
    <w:p w14:paraId="19FA2865" w14:textId="77777777" w:rsidR="009F417D" w:rsidRDefault="009F417D" w:rsidP="009F417D">
      <w:pPr>
        <w:pStyle w:val="aa"/>
        <w:numPr>
          <w:ilvl w:val="0"/>
          <w:numId w:val="1"/>
        </w:numPr>
        <w:spacing w:after="0" w:line="256" w:lineRule="auto"/>
        <w:ind w:left="360"/>
        <w:jc w:val="both"/>
        <w:rPr>
          <w:lang w:val="en-US"/>
        </w:rPr>
      </w:pPr>
      <w:r>
        <w:rPr>
          <w:lang w:val="en-US"/>
        </w:rPr>
        <w:t xml:space="preserve"> N.N. Arsenyev, A.P. </w:t>
      </w:r>
      <w:proofErr w:type="spellStart"/>
      <w:r>
        <w:rPr>
          <w:lang w:val="en-US"/>
        </w:rPr>
        <w:t>Severyukhin</w:t>
      </w:r>
      <w:proofErr w:type="spellEnd"/>
      <w:r>
        <w:rPr>
          <w:lang w:val="en-US"/>
        </w:rPr>
        <w:t xml:space="preserve">, “Microscopic description of </w:t>
      </w:r>
      <w:proofErr w:type="spellStart"/>
      <w:r>
        <w:rPr>
          <w:lang w:val="en-US"/>
        </w:rPr>
        <w:t>isoscalar</w:t>
      </w:r>
      <w:proofErr w:type="spellEnd"/>
      <w:r>
        <w:rPr>
          <w:lang w:val="en-US"/>
        </w:rPr>
        <w:t xml:space="preserve"> giant monopole resonance in </w:t>
      </w:r>
      <w:r>
        <w:rPr>
          <w:vertAlign w:val="superscript"/>
          <w:lang w:val="en-US"/>
        </w:rPr>
        <w:t>48</w:t>
      </w:r>
      <w:r>
        <w:rPr>
          <w:lang w:val="en-US"/>
        </w:rPr>
        <w:t xml:space="preserve">Ca”, </w:t>
      </w:r>
      <w:r>
        <w:rPr>
          <w:i/>
          <w:iCs/>
          <w:lang w:val="en-US"/>
        </w:rPr>
        <w:t xml:space="preserve">Phys. At. </w:t>
      </w:r>
      <w:proofErr w:type="spellStart"/>
      <w:r>
        <w:rPr>
          <w:i/>
          <w:iCs/>
          <w:lang w:val="en-US"/>
        </w:rPr>
        <w:t>Nucl</w:t>
      </w:r>
      <w:proofErr w:type="spellEnd"/>
      <w:r>
        <w:rPr>
          <w:i/>
          <w:iCs/>
          <w:lang w:val="en-US"/>
        </w:rPr>
        <w:t>.</w:t>
      </w:r>
      <w:r>
        <w:rPr>
          <w:lang w:val="en-US"/>
        </w:rPr>
        <w:t xml:space="preserve"> </w:t>
      </w:r>
      <w:r>
        <w:rPr>
          <w:b/>
          <w:bCs/>
          <w:lang w:val="en-US"/>
        </w:rPr>
        <w:t>85</w:t>
      </w:r>
      <w:r>
        <w:rPr>
          <w:lang w:val="en-US"/>
        </w:rPr>
        <w:t>, 6, 581-586 (2022)</w:t>
      </w:r>
    </w:p>
    <w:p w14:paraId="2CEC6F1A" w14:textId="77777777" w:rsidR="009F417D" w:rsidRDefault="009F417D" w:rsidP="009F417D">
      <w:pPr>
        <w:pStyle w:val="aa"/>
        <w:numPr>
          <w:ilvl w:val="0"/>
          <w:numId w:val="1"/>
        </w:numPr>
        <w:spacing w:after="0" w:line="256" w:lineRule="auto"/>
        <w:ind w:left="360"/>
        <w:jc w:val="both"/>
        <w:rPr>
          <w:lang w:val="en-US"/>
        </w:rPr>
      </w:pPr>
      <w:r>
        <w:rPr>
          <w:lang w:val="en-US"/>
        </w:rPr>
        <w:t xml:space="preserve">A. P. </w:t>
      </w:r>
      <w:proofErr w:type="spellStart"/>
      <w:r>
        <w:rPr>
          <w:lang w:val="en-US"/>
        </w:rPr>
        <w:t>Severyukhin</w:t>
      </w:r>
      <w:proofErr w:type="spellEnd"/>
      <w:r>
        <w:rPr>
          <w:lang w:val="en-US"/>
        </w:rPr>
        <w:t xml:space="preserve">, N. N. Arsenyev, “On the double </w:t>
      </w:r>
      <w:r>
        <w:sym w:font="Symbol" w:char="F067"/>
      </w:r>
      <w:r>
        <w:rPr>
          <w:lang w:val="en-US"/>
        </w:rPr>
        <w:t xml:space="preserve">-decay width of the quadrupole state: the case of </w:t>
      </w:r>
      <w:r>
        <w:rPr>
          <w:vertAlign w:val="superscript"/>
          <w:lang w:val="en-US"/>
        </w:rPr>
        <w:t>132</w:t>
      </w:r>
      <w:r>
        <w:rPr>
          <w:lang w:val="en-US"/>
        </w:rPr>
        <w:t xml:space="preserve">Sn”, </w:t>
      </w:r>
      <w:r>
        <w:t>Яд</w:t>
      </w:r>
      <w:r>
        <w:rPr>
          <w:lang w:val="en-US"/>
        </w:rPr>
        <w:t xml:space="preserve">. </w:t>
      </w:r>
      <w:proofErr w:type="spellStart"/>
      <w:r>
        <w:t>Физ</w:t>
      </w:r>
      <w:proofErr w:type="spellEnd"/>
      <w:r>
        <w:rPr>
          <w:lang w:val="en-US"/>
        </w:rPr>
        <w:t xml:space="preserve">. </w:t>
      </w:r>
      <w:r>
        <w:rPr>
          <w:b/>
          <w:bCs/>
          <w:lang w:val="en-US"/>
        </w:rPr>
        <w:t>85</w:t>
      </w:r>
      <w:r>
        <w:rPr>
          <w:lang w:val="en-US"/>
        </w:rPr>
        <w:t>, 573-580 (2022)</w:t>
      </w:r>
    </w:p>
    <w:p w14:paraId="056F0C12" w14:textId="77777777" w:rsidR="009F417D" w:rsidRDefault="009F417D" w:rsidP="009F417D">
      <w:pPr>
        <w:pStyle w:val="aa"/>
        <w:numPr>
          <w:ilvl w:val="0"/>
          <w:numId w:val="1"/>
        </w:numPr>
        <w:spacing w:after="0" w:line="256" w:lineRule="auto"/>
        <w:ind w:left="360"/>
        <w:jc w:val="both"/>
      </w:pPr>
      <w:r>
        <w:rPr>
          <w:lang w:val="en-US"/>
        </w:rPr>
        <w:t xml:space="preserve">N.E. </w:t>
      </w:r>
      <w:proofErr w:type="spellStart"/>
      <w:r>
        <w:rPr>
          <w:lang w:val="en-US"/>
        </w:rPr>
        <w:t>Solonovich</w:t>
      </w:r>
      <w:proofErr w:type="spellEnd"/>
      <w:r>
        <w:rPr>
          <w:lang w:val="en-US"/>
        </w:rPr>
        <w:t xml:space="preserve">, N.N. Arsenyev, A.P. </w:t>
      </w:r>
      <w:proofErr w:type="spellStart"/>
      <w:r>
        <w:rPr>
          <w:lang w:val="en-US"/>
        </w:rPr>
        <w:t>Severyukhin</w:t>
      </w:r>
      <w:proofErr w:type="spellEnd"/>
      <w:r>
        <w:rPr>
          <w:lang w:val="en-US"/>
        </w:rPr>
        <w:t xml:space="preserve">, “The dipole polarizability of the doubly magic nuclei”, Phys. </w:t>
      </w:r>
      <w:proofErr w:type="spellStart"/>
      <w:r>
        <w:rPr>
          <w:i/>
          <w:iCs/>
        </w:rPr>
        <w:t>Part</w:t>
      </w:r>
      <w:proofErr w:type="spellEnd"/>
      <w:r>
        <w:rPr>
          <w:i/>
          <w:iCs/>
        </w:rPr>
        <w:t xml:space="preserve">. </w:t>
      </w:r>
      <w:proofErr w:type="spellStart"/>
      <w:r>
        <w:rPr>
          <w:i/>
          <w:iCs/>
        </w:rPr>
        <w:t>Nucl</w:t>
      </w:r>
      <w:proofErr w:type="spellEnd"/>
      <w:r>
        <w:rPr>
          <w:i/>
          <w:iCs/>
        </w:rPr>
        <w:t>. Lett</w:t>
      </w:r>
      <w:r>
        <w:t>.,</w:t>
      </w:r>
      <w:r>
        <w:rPr>
          <w:b/>
          <w:bCs/>
        </w:rPr>
        <w:t>19</w:t>
      </w:r>
      <w:r>
        <w:t>, 473-476 (2022)</w:t>
      </w:r>
    </w:p>
    <w:p w14:paraId="102EB6EE" w14:textId="77777777" w:rsidR="009F417D" w:rsidRDefault="009F417D" w:rsidP="009F417D">
      <w:pPr>
        <w:pStyle w:val="aa"/>
        <w:numPr>
          <w:ilvl w:val="0"/>
          <w:numId w:val="1"/>
        </w:numPr>
        <w:spacing w:after="0" w:line="256" w:lineRule="auto"/>
        <w:ind w:left="360"/>
        <w:jc w:val="both"/>
      </w:pPr>
      <w:r>
        <w:t xml:space="preserve">П.Н. Усманов, А.И. Вдовин, А.Н. </w:t>
      </w:r>
      <w:proofErr w:type="spellStart"/>
      <w:r>
        <w:t>Нишонов</w:t>
      </w:r>
      <w:proofErr w:type="spellEnd"/>
      <w:r>
        <w:t xml:space="preserve">, “Исследование энергий и электромагнитных характеристик состояний отрицательной четности ядра </w:t>
      </w:r>
      <w:r>
        <w:rPr>
          <w:vertAlign w:val="superscript"/>
        </w:rPr>
        <w:t>156</w:t>
      </w:r>
      <w:r>
        <w:t xml:space="preserve">Gd”, </w:t>
      </w:r>
      <w:r>
        <w:rPr>
          <w:i/>
          <w:iCs/>
        </w:rPr>
        <w:t xml:space="preserve">Известия РАН, </w:t>
      </w:r>
      <w:proofErr w:type="spellStart"/>
      <w:r>
        <w:rPr>
          <w:i/>
          <w:iCs/>
        </w:rPr>
        <w:t>Cер</w:t>
      </w:r>
      <w:proofErr w:type="spellEnd"/>
      <w:r>
        <w:rPr>
          <w:i/>
          <w:iCs/>
        </w:rPr>
        <w:t>. Физ.</w:t>
      </w:r>
      <w:r>
        <w:t xml:space="preserve"> </w:t>
      </w:r>
      <w:r>
        <w:rPr>
          <w:b/>
          <w:bCs/>
        </w:rPr>
        <w:t>86</w:t>
      </w:r>
      <w:r>
        <w:t>, 1112-1118 (2022)</w:t>
      </w:r>
    </w:p>
    <w:p w14:paraId="6B2C7843" w14:textId="77777777" w:rsidR="009F417D" w:rsidRDefault="009F417D" w:rsidP="009F417D">
      <w:pPr>
        <w:pStyle w:val="aa"/>
        <w:numPr>
          <w:ilvl w:val="0"/>
          <w:numId w:val="1"/>
        </w:numPr>
        <w:spacing w:after="0" w:line="256" w:lineRule="auto"/>
        <w:ind w:left="360"/>
        <w:jc w:val="both"/>
      </w:pPr>
      <w:r>
        <w:t xml:space="preserve">Джиоев А. A., Вдовин А. И., “Метод супероператоров в теории нагретых ядер и астрофизические приложения. I. Спектральные характеристики нагретых ядер”, </w:t>
      </w:r>
      <w:r>
        <w:rPr>
          <w:i/>
          <w:iCs/>
        </w:rPr>
        <w:t xml:space="preserve">ЭЧАЯ </w:t>
      </w:r>
      <w:r>
        <w:rPr>
          <w:b/>
          <w:bCs/>
        </w:rPr>
        <w:t>53</w:t>
      </w:r>
      <w:r>
        <w:t>, 1007-1110 (2022)</w:t>
      </w:r>
    </w:p>
    <w:p w14:paraId="240E9E33" w14:textId="77777777" w:rsidR="009F417D" w:rsidRDefault="009F417D" w:rsidP="009F417D">
      <w:pPr>
        <w:pStyle w:val="aa"/>
        <w:numPr>
          <w:ilvl w:val="0"/>
          <w:numId w:val="1"/>
        </w:numPr>
        <w:spacing w:after="0" w:line="256" w:lineRule="auto"/>
        <w:ind w:left="360"/>
        <w:jc w:val="both"/>
      </w:pPr>
      <w:r>
        <w:t xml:space="preserve">Джиоев А. A., Вдовин А. И., “Метод супероператоров в теории нагретых ядер и астрофизические приложения. II. Захват электронов в звездах”, </w:t>
      </w:r>
      <w:r>
        <w:rPr>
          <w:i/>
          <w:iCs/>
        </w:rPr>
        <w:t xml:space="preserve">ЭЧАЯ </w:t>
      </w:r>
      <w:r>
        <w:rPr>
          <w:b/>
          <w:bCs/>
        </w:rPr>
        <w:t>53</w:t>
      </w:r>
      <w:r>
        <w:t>, 1111-1218 (2022)</w:t>
      </w:r>
    </w:p>
    <w:p w14:paraId="5FD7C7BE" w14:textId="2B96E772" w:rsidR="009F417D" w:rsidRDefault="009F417D" w:rsidP="009F417D">
      <w:pPr>
        <w:pStyle w:val="aa"/>
        <w:numPr>
          <w:ilvl w:val="0"/>
          <w:numId w:val="1"/>
        </w:numPr>
        <w:spacing w:after="0" w:line="256" w:lineRule="auto"/>
        <w:ind w:left="360"/>
        <w:jc w:val="both"/>
      </w:pPr>
      <w:r>
        <w:t xml:space="preserve">Джиоев А. A., Вдовин А. И., “Метод супероператоров в теории нагретых ядер и астрофизические приложения. III.   Нейтрино-ядерные реакции в звездах”, </w:t>
      </w:r>
      <w:r>
        <w:rPr>
          <w:i/>
          <w:iCs/>
        </w:rPr>
        <w:t xml:space="preserve">ЭЧАЯ </w:t>
      </w:r>
      <w:r>
        <w:rPr>
          <w:b/>
          <w:bCs/>
        </w:rPr>
        <w:t>53</w:t>
      </w:r>
      <w:r>
        <w:t xml:space="preserve">, </w:t>
      </w:r>
      <w:r>
        <w:rPr>
          <w:rFonts w:eastAsia="DengXian"/>
        </w:rPr>
        <w:t xml:space="preserve">1281-1338 </w:t>
      </w:r>
      <w:r>
        <w:t>(2022)</w:t>
      </w:r>
    </w:p>
    <w:p w14:paraId="5739CA11" w14:textId="2F8DBF0E" w:rsidR="00EA2B10" w:rsidRPr="00EA2B10" w:rsidRDefault="00EA2B10" w:rsidP="009F417D">
      <w:pPr>
        <w:pStyle w:val="aa"/>
        <w:numPr>
          <w:ilvl w:val="0"/>
          <w:numId w:val="1"/>
        </w:numPr>
        <w:spacing w:after="0" w:line="256" w:lineRule="auto"/>
        <w:ind w:left="360"/>
        <w:jc w:val="both"/>
        <w:rPr>
          <w:lang w:val="en-US"/>
        </w:rPr>
      </w:pPr>
      <w:r>
        <w:rPr>
          <w:lang w:val="en-US"/>
        </w:rPr>
        <w:t xml:space="preserve"> </w:t>
      </w:r>
      <w:r w:rsidRPr="00EA2B10">
        <w:rPr>
          <w:lang w:val="en-US"/>
        </w:rPr>
        <w:t>H. G. Ganev,</w:t>
      </w:r>
      <w:r>
        <w:rPr>
          <w:lang w:val="en-US"/>
        </w:rPr>
        <w:t xml:space="preserve"> “</w:t>
      </w:r>
      <w:r w:rsidRPr="00EA2B10">
        <w:rPr>
          <w:lang w:val="en-US"/>
        </w:rPr>
        <w:t>Microscopic shell-model description of the irrotational-flow dynamics</w:t>
      </w:r>
      <w:r>
        <w:rPr>
          <w:lang w:val="en-US"/>
        </w:rPr>
        <w:t>”</w:t>
      </w:r>
      <w:r w:rsidRPr="00EA2B10">
        <w:rPr>
          <w:lang w:val="en-US"/>
        </w:rPr>
        <w:t>,</w:t>
      </w:r>
      <w:r w:rsidRPr="00EA2B10">
        <w:rPr>
          <w:lang w:val="en-US"/>
        </w:rPr>
        <w:br/>
      </w:r>
      <w:r w:rsidRPr="00EA2B10">
        <w:rPr>
          <w:i/>
          <w:iCs/>
          <w:lang w:val="en-US"/>
        </w:rPr>
        <w:t>The European Physical Journal A</w:t>
      </w:r>
      <w:r w:rsidRPr="00EA2B10">
        <w:rPr>
          <w:lang w:val="en-US"/>
        </w:rPr>
        <w:t xml:space="preserve"> </w:t>
      </w:r>
      <w:r w:rsidRPr="00EA2B10">
        <w:rPr>
          <w:b/>
          <w:bCs/>
          <w:lang w:val="en-US"/>
        </w:rPr>
        <w:t>59</w:t>
      </w:r>
      <w:r w:rsidRPr="00EA2B10">
        <w:rPr>
          <w:lang w:val="en-US"/>
        </w:rPr>
        <w:t>, 9</w:t>
      </w:r>
      <w:r>
        <w:rPr>
          <w:lang w:val="en-US"/>
        </w:rPr>
        <w:t xml:space="preserve"> [pages </w:t>
      </w:r>
      <w:r w:rsidRPr="00EA2B10">
        <w:rPr>
          <w:lang w:val="en-US"/>
        </w:rPr>
        <w:t>11</w:t>
      </w:r>
      <w:r>
        <w:rPr>
          <w:lang w:val="en-US"/>
        </w:rPr>
        <w:t>]</w:t>
      </w:r>
      <w:r w:rsidRPr="00EA2B10">
        <w:rPr>
          <w:lang w:val="en-US"/>
        </w:rPr>
        <w:t xml:space="preserve"> </w:t>
      </w:r>
      <w:r>
        <w:rPr>
          <w:lang w:val="en-US"/>
        </w:rPr>
        <w:t>(</w:t>
      </w:r>
      <w:r w:rsidRPr="00EA2B10">
        <w:rPr>
          <w:lang w:val="en-US"/>
        </w:rPr>
        <w:t>2023</w:t>
      </w:r>
      <w:r>
        <w:rPr>
          <w:lang w:val="en-US"/>
        </w:rPr>
        <w:t>)</w:t>
      </w:r>
    </w:p>
    <w:p w14:paraId="57ABB8B7" w14:textId="1DE4C6F0" w:rsidR="009F417D" w:rsidRPr="0090022B" w:rsidRDefault="009F417D" w:rsidP="009F417D">
      <w:pPr>
        <w:pStyle w:val="aa"/>
        <w:numPr>
          <w:ilvl w:val="0"/>
          <w:numId w:val="1"/>
        </w:numPr>
        <w:spacing w:line="256" w:lineRule="auto"/>
        <w:ind w:left="426" w:hanging="426"/>
        <w:jc w:val="both"/>
        <w:rPr>
          <w:lang w:val="en-US"/>
        </w:rPr>
      </w:pPr>
      <w:proofErr w:type="spellStart"/>
      <w:r>
        <w:rPr>
          <w:lang w:val="en-US"/>
        </w:rPr>
        <w:t>Sh.A</w:t>
      </w:r>
      <w:proofErr w:type="spellEnd"/>
      <w:r>
        <w:rPr>
          <w:lang w:val="en-US"/>
        </w:rPr>
        <w:t xml:space="preserve">. </w:t>
      </w:r>
      <w:proofErr w:type="spellStart"/>
      <w:r>
        <w:rPr>
          <w:lang w:val="en-US"/>
        </w:rPr>
        <w:t>Kalandarov</w:t>
      </w:r>
      <w:proofErr w:type="spellEnd"/>
      <w:r>
        <w:rPr>
          <w:lang w:val="en-US"/>
        </w:rPr>
        <w:t xml:space="preserve">, I.B. </w:t>
      </w:r>
      <w:proofErr w:type="spellStart"/>
      <w:r>
        <w:rPr>
          <w:lang w:val="en-US"/>
        </w:rPr>
        <w:t>Abdurakhmanov</w:t>
      </w:r>
      <w:proofErr w:type="spellEnd"/>
      <w:r>
        <w:rPr>
          <w:lang w:val="en-US"/>
        </w:rPr>
        <w:t xml:space="preserve">, </w:t>
      </w:r>
      <w:proofErr w:type="spellStart"/>
      <w:r>
        <w:rPr>
          <w:lang w:val="en-US"/>
        </w:rPr>
        <w:t>Z.Kanokov</w:t>
      </w:r>
      <w:proofErr w:type="spellEnd"/>
      <w:r>
        <w:rPr>
          <w:lang w:val="en-US"/>
        </w:rPr>
        <w:t xml:space="preserve">, G.G. </w:t>
      </w:r>
      <w:proofErr w:type="spellStart"/>
      <w:r>
        <w:rPr>
          <w:lang w:val="en-US"/>
        </w:rPr>
        <w:t>Adamian</w:t>
      </w:r>
      <w:proofErr w:type="spellEnd"/>
      <w:r>
        <w:rPr>
          <w:lang w:val="en-US"/>
        </w:rPr>
        <w:t xml:space="preserve">, N.V. Antonenko, “Angular momentum of open quantum systems in external magnetic field”, </w:t>
      </w:r>
      <w:r>
        <w:rPr>
          <w:i/>
          <w:iCs/>
          <w:lang w:val="en-US"/>
        </w:rPr>
        <w:t xml:space="preserve">Phys. </w:t>
      </w:r>
      <w:r w:rsidRPr="0090022B">
        <w:rPr>
          <w:i/>
          <w:iCs/>
          <w:lang w:val="en-US"/>
        </w:rPr>
        <w:t>Rev. A</w:t>
      </w:r>
      <w:r w:rsidRPr="0090022B">
        <w:rPr>
          <w:lang w:val="en-US"/>
        </w:rPr>
        <w:t xml:space="preserve"> </w:t>
      </w:r>
      <w:r w:rsidRPr="0090022B">
        <w:rPr>
          <w:b/>
          <w:bCs/>
          <w:lang w:val="en-US"/>
        </w:rPr>
        <w:t>99</w:t>
      </w:r>
      <w:r w:rsidRPr="0090022B">
        <w:rPr>
          <w:lang w:val="en-US"/>
        </w:rPr>
        <w:t xml:space="preserve">, 062109 </w:t>
      </w:r>
      <w:r>
        <w:rPr>
          <w:lang w:val="en-US"/>
        </w:rPr>
        <w:t xml:space="preserve">[6 pages] </w:t>
      </w:r>
      <w:r w:rsidRPr="0090022B">
        <w:rPr>
          <w:lang w:val="en-US"/>
        </w:rPr>
        <w:t>(2019)</w:t>
      </w:r>
    </w:p>
    <w:p w14:paraId="71DA255C" w14:textId="77777777" w:rsidR="009F417D" w:rsidRPr="009F417D" w:rsidRDefault="009F417D" w:rsidP="009F417D">
      <w:pPr>
        <w:pStyle w:val="aa"/>
        <w:numPr>
          <w:ilvl w:val="0"/>
          <w:numId w:val="1"/>
        </w:numPr>
        <w:spacing w:after="0" w:line="256" w:lineRule="auto"/>
        <w:ind w:left="426" w:hanging="426"/>
        <w:jc w:val="both"/>
        <w:rPr>
          <w:lang w:val="en-US"/>
        </w:rPr>
      </w:pPr>
      <w:r>
        <w:rPr>
          <w:lang w:val="en-US"/>
        </w:rPr>
        <w:t xml:space="preserve">H. </w:t>
      </w:r>
      <w:proofErr w:type="spellStart"/>
      <w:r>
        <w:rPr>
          <w:lang w:val="en-US"/>
        </w:rPr>
        <w:t>Pasca</w:t>
      </w:r>
      <w:proofErr w:type="spellEnd"/>
      <w:r>
        <w:rPr>
          <w:lang w:val="en-US"/>
        </w:rPr>
        <w:t xml:space="preserve">, A.V. Andreev, G.G. </w:t>
      </w:r>
      <w:proofErr w:type="spellStart"/>
      <w:r>
        <w:rPr>
          <w:lang w:val="en-US"/>
        </w:rPr>
        <w:t>Adamian</w:t>
      </w:r>
      <w:proofErr w:type="spellEnd"/>
      <w:r>
        <w:rPr>
          <w:lang w:val="en-US"/>
        </w:rPr>
        <w:t xml:space="preserve">, N.V. Antonenko, “Change of the shape of mass and charge distributions in fission of Cf isotopes with excitation energy”, </w:t>
      </w:r>
      <w:r>
        <w:rPr>
          <w:i/>
          <w:iCs/>
          <w:lang w:val="en-US"/>
        </w:rPr>
        <w:t xml:space="preserve">Phys. </w:t>
      </w:r>
      <w:r w:rsidRPr="009F417D">
        <w:rPr>
          <w:i/>
          <w:iCs/>
          <w:lang w:val="en-US"/>
        </w:rPr>
        <w:t>Rev. C</w:t>
      </w:r>
      <w:r w:rsidRPr="009F417D">
        <w:rPr>
          <w:lang w:val="en-US"/>
        </w:rPr>
        <w:t xml:space="preserve"> </w:t>
      </w:r>
      <w:r w:rsidRPr="009F417D">
        <w:rPr>
          <w:b/>
          <w:bCs/>
          <w:lang w:val="en-US"/>
        </w:rPr>
        <w:t>99</w:t>
      </w:r>
      <w:r w:rsidRPr="009F417D">
        <w:rPr>
          <w:lang w:val="en-US"/>
        </w:rPr>
        <w:t xml:space="preserve">, 064611 </w:t>
      </w:r>
      <w:r>
        <w:rPr>
          <w:lang w:val="en-US"/>
        </w:rPr>
        <w:t xml:space="preserve">[10 pages] </w:t>
      </w:r>
      <w:r w:rsidRPr="009F417D">
        <w:rPr>
          <w:lang w:val="en-US"/>
        </w:rPr>
        <w:t>(2019)</w:t>
      </w:r>
    </w:p>
    <w:p w14:paraId="58D8354E" w14:textId="77777777" w:rsidR="009F417D" w:rsidRDefault="009F417D" w:rsidP="009F417D">
      <w:pPr>
        <w:pStyle w:val="aa"/>
        <w:numPr>
          <w:ilvl w:val="0"/>
          <w:numId w:val="1"/>
        </w:numPr>
        <w:spacing w:after="0" w:line="256" w:lineRule="auto"/>
        <w:ind w:left="426" w:hanging="426"/>
        <w:jc w:val="both"/>
        <w:rPr>
          <w:lang w:val="en-US"/>
        </w:rPr>
      </w:pPr>
      <w:r>
        <w:rPr>
          <w:lang w:val="en-US"/>
        </w:rPr>
        <w:t xml:space="preserve">V.V. Sargsyan, H. </w:t>
      </w:r>
      <w:proofErr w:type="spellStart"/>
      <w:r>
        <w:rPr>
          <w:lang w:val="en-US"/>
        </w:rPr>
        <w:t>Lenske</w:t>
      </w:r>
      <w:proofErr w:type="spellEnd"/>
      <w:r>
        <w:rPr>
          <w:lang w:val="en-US"/>
        </w:rPr>
        <w:t xml:space="preserve">, G. G. </w:t>
      </w:r>
      <w:proofErr w:type="spellStart"/>
      <w:r>
        <w:rPr>
          <w:lang w:val="en-US"/>
        </w:rPr>
        <w:t>Adamian</w:t>
      </w:r>
      <w:proofErr w:type="spellEnd"/>
      <w:r>
        <w:rPr>
          <w:lang w:val="en-US"/>
        </w:rPr>
        <w:t>, N. V. Antonenko, “Close Binary Galaxies: Application to Source of Energy and Expansion in Universe</w:t>
      </w:r>
      <w:r>
        <w:rPr>
          <w:i/>
          <w:iCs/>
          <w:lang w:val="en-US"/>
        </w:rPr>
        <w:t>”, Int. J. Mod. Phys. E</w:t>
      </w:r>
      <w:r>
        <w:rPr>
          <w:lang w:val="en-US"/>
        </w:rPr>
        <w:t xml:space="preserve"> </w:t>
      </w:r>
      <w:r>
        <w:rPr>
          <w:b/>
          <w:bCs/>
          <w:lang w:val="en-US"/>
        </w:rPr>
        <w:t>28</w:t>
      </w:r>
      <w:r>
        <w:rPr>
          <w:lang w:val="en-US"/>
        </w:rPr>
        <w:t>, 1950031 [14 pages] (2019)</w:t>
      </w:r>
    </w:p>
    <w:p w14:paraId="7981C6FA" w14:textId="77777777" w:rsidR="009F417D" w:rsidRDefault="009F417D" w:rsidP="009F417D">
      <w:pPr>
        <w:pStyle w:val="aa"/>
        <w:numPr>
          <w:ilvl w:val="0"/>
          <w:numId w:val="1"/>
        </w:numPr>
        <w:spacing w:after="0" w:line="256" w:lineRule="auto"/>
        <w:ind w:left="426" w:hanging="426"/>
        <w:jc w:val="both"/>
        <w:rPr>
          <w:lang w:val="en-US"/>
        </w:rPr>
      </w:pPr>
      <w:r>
        <w:rPr>
          <w:lang w:val="en-US"/>
        </w:rPr>
        <w:t xml:space="preserve">B. A. </w:t>
      </w:r>
      <w:proofErr w:type="spellStart"/>
      <w:r>
        <w:rPr>
          <w:lang w:val="en-US"/>
        </w:rPr>
        <w:t>Urazbekov</w:t>
      </w:r>
      <w:proofErr w:type="spellEnd"/>
      <w:r>
        <w:rPr>
          <w:lang w:val="en-US"/>
        </w:rPr>
        <w:t xml:space="preserve">, A. S. </w:t>
      </w:r>
      <w:proofErr w:type="spellStart"/>
      <w:r>
        <w:rPr>
          <w:lang w:val="en-US"/>
        </w:rPr>
        <w:t>Denikin</w:t>
      </w:r>
      <w:proofErr w:type="spellEnd"/>
      <w:r>
        <w:rPr>
          <w:lang w:val="en-US"/>
        </w:rPr>
        <w:t xml:space="preserve">, S. M. Lukyanov, N. </w:t>
      </w:r>
      <w:proofErr w:type="spellStart"/>
      <w:r>
        <w:rPr>
          <w:lang w:val="en-US"/>
        </w:rPr>
        <w:t>Itaco</w:t>
      </w:r>
      <w:proofErr w:type="spellEnd"/>
      <w:r>
        <w:rPr>
          <w:lang w:val="en-US"/>
        </w:rPr>
        <w:t xml:space="preserve">, D. M. </w:t>
      </w:r>
      <w:proofErr w:type="spellStart"/>
      <w:r>
        <w:rPr>
          <w:lang w:val="en-US"/>
        </w:rPr>
        <w:t>Janseitov</w:t>
      </w:r>
      <w:proofErr w:type="spellEnd"/>
      <w:r>
        <w:rPr>
          <w:lang w:val="en-US"/>
        </w:rPr>
        <w:t xml:space="preserve">, K. </w:t>
      </w:r>
      <w:proofErr w:type="spellStart"/>
      <w:r>
        <w:rPr>
          <w:lang w:val="en-US"/>
        </w:rPr>
        <w:t>Mendibayev</w:t>
      </w:r>
      <w:proofErr w:type="spellEnd"/>
      <w:r>
        <w:rPr>
          <w:lang w:val="en-US"/>
        </w:rPr>
        <w:t xml:space="preserve">, V. </w:t>
      </w:r>
      <w:proofErr w:type="spellStart"/>
      <w:r>
        <w:rPr>
          <w:lang w:val="en-US"/>
        </w:rPr>
        <w:t>Burjan</w:t>
      </w:r>
      <w:proofErr w:type="spellEnd"/>
      <w:r>
        <w:rPr>
          <w:lang w:val="en-US"/>
        </w:rPr>
        <w:t xml:space="preserve">, V. </w:t>
      </w:r>
      <w:proofErr w:type="spellStart"/>
      <w:r>
        <w:rPr>
          <w:lang w:val="en-US"/>
        </w:rPr>
        <w:t>Kroha</w:t>
      </w:r>
      <w:proofErr w:type="spellEnd"/>
      <w:r>
        <w:rPr>
          <w:lang w:val="en-US"/>
        </w:rPr>
        <w:t xml:space="preserve">, J. Mrazek, W. H. </w:t>
      </w:r>
      <w:proofErr w:type="spellStart"/>
      <w:r>
        <w:rPr>
          <w:lang w:val="en-US"/>
        </w:rPr>
        <w:t>Trzaska</w:t>
      </w:r>
      <w:proofErr w:type="spellEnd"/>
      <w:r>
        <w:rPr>
          <w:lang w:val="en-US"/>
        </w:rPr>
        <w:t xml:space="preserve">, M. N. </w:t>
      </w:r>
      <w:proofErr w:type="spellStart"/>
      <w:r>
        <w:rPr>
          <w:lang w:val="en-US"/>
        </w:rPr>
        <w:t>Harakeh</w:t>
      </w:r>
      <w:proofErr w:type="spellEnd"/>
      <w:r>
        <w:rPr>
          <w:lang w:val="en-US"/>
        </w:rPr>
        <w:t xml:space="preserve">, D. </w:t>
      </w:r>
      <w:proofErr w:type="spellStart"/>
      <w:r>
        <w:rPr>
          <w:lang w:val="en-US"/>
        </w:rPr>
        <w:t>Etasse</w:t>
      </w:r>
      <w:proofErr w:type="spellEnd"/>
      <w:r>
        <w:rPr>
          <w:lang w:val="en-US"/>
        </w:rPr>
        <w:t xml:space="preserve">, I. Stefan, D. Verney, T. </w:t>
      </w:r>
      <w:proofErr w:type="spellStart"/>
      <w:r>
        <w:rPr>
          <w:lang w:val="en-US"/>
        </w:rPr>
        <w:t>Issatayev</w:t>
      </w:r>
      <w:proofErr w:type="spellEnd"/>
      <w:r>
        <w:rPr>
          <w:lang w:val="en-US"/>
        </w:rPr>
        <w:t xml:space="preserve">, Yu. E. </w:t>
      </w:r>
      <w:proofErr w:type="spellStart"/>
      <w:r>
        <w:rPr>
          <w:lang w:val="en-US"/>
        </w:rPr>
        <w:t>Penionzhkevich</w:t>
      </w:r>
      <w:proofErr w:type="spellEnd"/>
      <w:r>
        <w:rPr>
          <w:lang w:val="en-US"/>
        </w:rPr>
        <w:t xml:space="preserve">, K. A. </w:t>
      </w:r>
      <w:proofErr w:type="spellStart"/>
      <w:r>
        <w:rPr>
          <w:lang w:val="en-US"/>
        </w:rPr>
        <w:t>Kuterbekov,T</w:t>
      </w:r>
      <w:proofErr w:type="spellEnd"/>
      <w:r>
        <w:rPr>
          <w:lang w:val="en-US"/>
        </w:rPr>
        <w:t xml:space="preserve">. </w:t>
      </w:r>
      <w:proofErr w:type="spellStart"/>
      <w:r>
        <w:rPr>
          <w:lang w:val="en-US"/>
        </w:rPr>
        <w:t>Zholdybayev</w:t>
      </w:r>
      <w:proofErr w:type="spellEnd"/>
      <w:r>
        <w:rPr>
          <w:lang w:val="en-US"/>
        </w:rPr>
        <w:t>, “</w:t>
      </w:r>
      <w:proofErr w:type="spellStart"/>
      <w:r>
        <w:rPr>
          <w:lang w:val="en-US"/>
        </w:rPr>
        <w:t>Clusterization</w:t>
      </w:r>
      <w:proofErr w:type="spellEnd"/>
      <w:r>
        <w:rPr>
          <w:lang w:val="en-US"/>
        </w:rPr>
        <w:t xml:space="preserve"> and strong </w:t>
      </w:r>
      <w:r>
        <w:rPr>
          <w:lang w:val="en-US"/>
        </w:rPr>
        <w:lastRenderedPageBreak/>
        <w:t xml:space="preserve">coupled-channels effects in deuteron interaction with </w:t>
      </w:r>
      <w:r>
        <w:rPr>
          <w:vertAlign w:val="superscript"/>
          <w:lang w:val="en-US"/>
        </w:rPr>
        <w:t>9</w:t>
      </w:r>
      <w:r>
        <w:rPr>
          <w:lang w:val="en-US"/>
        </w:rPr>
        <w:t xml:space="preserve">Be nuclei”, </w:t>
      </w:r>
      <w:r>
        <w:rPr>
          <w:i/>
          <w:iCs/>
          <w:lang w:val="en-US"/>
        </w:rPr>
        <w:t xml:space="preserve">J. Phys. G: </w:t>
      </w:r>
      <w:proofErr w:type="spellStart"/>
      <w:r>
        <w:rPr>
          <w:i/>
          <w:iCs/>
          <w:lang w:val="en-US"/>
        </w:rPr>
        <w:t>Nucl</w:t>
      </w:r>
      <w:proofErr w:type="spellEnd"/>
      <w:r>
        <w:rPr>
          <w:i/>
          <w:iCs/>
          <w:lang w:val="en-US"/>
        </w:rPr>
        <w:t>. Part. Phys.</w:t>
      </w:r>
      <w:r>
        <w:rPr>
          <w:lang w:val="en-US"/>
        </w:rPr>
        <w:t xml:space="preserve"> </w:t>
      </w:r>
      <w:r>
        <w:rPr>
          <w:b/>
          <w:bCs/>
          <w:lang w:val="en-US"/>
        </w:rPr>
        <w:t>46</w:t>
      </w:r>
      <w:r>
        <w:rPr>
          <w:lang w:val="en-US"/>
        </w:rPr>
        <w:t>, 105110 [17 pages] (2019)</w:t>
      </w:r>
    </w:p>
    <w:p w14:paraId="02BB5644" w14:textId="77777777" w:rsidR="009F417D" w:rsidRDefault="009F417D" w:rsidP="009F417D">
      <w:pPr>
        <w:pStyle w:val="aa"/>
        <w:numPr>
          <w:ilvl w:val="0"/>
          <w:numId w:val="1"/>
        </w:numPr>
        <w:spacing w:after="0" w:line="256" w:lineRule="auto"/>
        <w:ind w:left="426" w:hanging="426"/>
        <w:jc w:val="both"/>
        <w:rPr>
          <w:lang w:val="en-US"/>
        </w:rPr>
      </w:pPr>
      <w:r>
        <w:rPr>
          <w:lang w:val="en-US"/>
        </w:rPr>
        <w:t xml:space="preserve">G. </w:t>
      </w:r>
      <w:proofErr w:type="spellStart"/>
      <w:r>
        <w:rPr>
          <w:lang w:val="en-US"/>
        </w:rPr>
        <w:t>Nikoghosyan</w:t>
      </w:r>
      <w:proofErr w:type="spellEnd"/>
      <w:r>
        <w:rPr>
          <w:lang w:val="en-US"/>
        </w:rPr>
        <w:t xml:space="preserve">, E.A. </w:t>
      </w:r>
      <w:proofErr w:type="spellStart"/>
      <w:r>
        <w:rPr>
          <w:lang w:val="en-US"/>
        </w:rPr>
        <w:t>Kolganova</w:t>
      </w:r>
      <w:proofErr w:type="spellEnd"/>
      <w:r>
        <w:rPr>
          <w:lang w:val="en-US"/>
        </w:rPr>
        <w:t xml:space="preserve">, D.A. Sazonov and R.V. </w:t>
      </w:r>
      <w:proofErr w:type="spellStart"/>
      <w:r>
        <w:rPr>
          <w:lang w:val="en-US"/>
        </w:rPr>
        <w:t>Jolos</w:t>
      </w:r>
      <w:proofErr w:type="spellEnd"/>
      <w:r>
        <w:rPr>
          <w:lang w:val="en-US"/>
        </w:rPr>
        <w:t xml:space="preserve">, “Collective treatment of the </w:t>
      </w:r>
      <w:proofErr w:type="spellStart"/>
      <w:r>
        <w:rPr>
          <w:lang w:val="en-US"/>
        </w:rPr>
        <w:t>isovector</w:t>
      </w:r>
      <w:proofErr w:type="spellEnd"/>
      <w:r>
        <w:rPr>
          <w:lang w:val="en-US"/>
        </w:rPr>
        <w:t xml:space="preserve"> pair correlations: Boson representation”, </w:t>
      </w:r>
      <w:r>
        <w:rPr>
          <w:i/>
          <w:iCs/>
          <w:lang w:val="en-US"/>
        </w:rPr>
        <w:t>Eur. Phys. J. A</w:t>
      </w:r>
      <w:r>
        <w:rPr>
          <w:lang w:val="en-US"/>
        </w:rPr>
        <w:t xml:space="preserve"> </w:t>
      </w:r>
      <w:r>
        <w:rPr>
          <w:b/>
          <w:bCs/>
          <w:lang w:val="en-US"/>
        </w:rPr>
        <w:t>55</w:t>
      </w:r>
      <w:r>
        <w:rPr>
          <w:lang w:val="en-US"/>
        </w:rPr>
        <w:t>, 189 [10 pages] (2019)</w:t>
      </w:r>
    </w:p>
    <w:p w14:paraId="67E9227A" w14:textId="77777777" w:rsidR="009F417D" w:rsidRDefault="009F417D" w:rsidP="009F417D">
      <w:pPr>
        <w:pStyle w:val="aa"/>
        <w:numPr>
          <w:ilvl w:val="0"/>
          <w:numId w:val="1"/>
        </w:numPr>
        <w:spacing w:after="0" w:line="256" w:lineRule="auto"/>
        <w:ind w:left="426" w:hanging="426"/>
        <w:jc w:val="both"/>
        <w:rPr>
          <w:lang w:val="en-US"/>
        </w:rPr>
      </w:pPr>
      <w:r>
        <w:rPr>
          <w:lang w:val="en-US"/>
        </w:rPr>
        <w:t xml:space="preserve">D.A. Sazonov, E.A. </w:t>
      </w:r>
      <w:proofErr w:type="spellStart"/>
      <w:r>
        <w:rPr>
          <w:lang w:val="en-US"/>
        </w:rPr>
        <w:t>Kolganova</w:t>
      </w:r>
      <w:proofErr w:type="spellEnd"/>
      <w:r>
        <w:rPr>
          <w:lang w:val="en-US"/>
        </w:rPr>
        <w:t xml:space="preserve">, T.M. </w:t>
      </w:r>
      <w:proofErr w:type="spellStart"/>
      <w:r>
        <w:rPr>
          <w:lang w:val="en-US"/>
        </w:rPr>
        <w:t>Shneidman</w:t>
      </w:r>
      <w:proofErr w:type="spellEnd"/>
      <w:r>
        <w:rPr>
          <w:lang w:val="en-US"/>
        </w:rPr>
        <w:t xml:space="preserve">, R.V. </w:t>
      </w:r>
      <w:proofErr w:type="spellStart"/>
      <w:r>
        <w:rPr>
          <w:lang w:val="en-US"/>
        </w:rPr>
        <w:t>Jolos</w:t>
      </w:r>
      <w:proofErr w:type="spellEnd"/>
      <w:r>
        <w:rPr>
          <w:lang w:val="en-US"/>
        </w:rPr>
        <w:t xml:space="preserve">, N. </w:t>
      </w:r>
      <w:proofErr w:type="spellStart"/>
      <w:r>
        <w:rPr>
          <w:lang w:val="en-US"/>
        </w:rPr>
        <w:t>Pietralla</w:t>
      </w:r>
      <w:proofErr w:type="spellEnd"/>
      <w:r>
        <w:rPr>
          <w:lang w:val="en-US"/>
        </w:rPr>
        <w:t xml:space="preserve">, W. Witt, “Description of shape coexistence in </w:t>
      </w:r>
      <w:r>
        <w:rPr>
          <w:vertAlign w:val="superscript"/>
          <w:lang w:val="en-US"/>
        </w:rPr>
        <w:t>96Z</w:t>
      </w:r>
      <w:r>
        <w:rPr>
          <w:lang w:val="en-US"/>
        </w:rPr>
        <w:t xml:space="preserve">r based on the quadrupole-collective Bohr Hamiltonian”, </w:t>
      </w:r>
      <w:r>
        <w:rPr>
          <w:i/>
          <w:iCs/>
          <w:lang w:val="en-US"/>
        </w:rPr>
        <w:t>Phys. Rev.  C</w:t>
      </w:r>
      <w:r>
        <w:rPr>
          <w:lang w:val="en-US"/>
        </w:rPr>
        <w:t xml:space="preserve"> </w:t>
      </w:r>
      <w:r>
        <w:rPr>
          <w:b/>
          <w:bCs/>
          <w:lang w:val="en-US"/>
        </w:rPr>
        <w:t>99</w:t>
      </w:r>
      <w:r>
        <w:rPr>
          <w:lang w:val="en-US"/>
        </w:rPr>
        <w:t>, 031304 [6 pages] (2019)</w:t>
      </w:r>
    </w:p>
    <w:p w14:paraId="75DC8FDD" w14:textId="77777777" w:rsidR="009F417D" w:rsidRDefault="009F417D" w:rsidP="009F417D">
      <w:pPr>
        <w:pStyle w:val="aa"/>
        <w:numPr>
          <w:ilvl w:val="0"/>
          <w:numId w:val="1"/>
        </w:numPr>
        <w:spacing w:after="0" w:line="256" w:lineRule="auto"/>
        <w:ind w:left="426" w:hanging="426"/>
        <w:jc w:val="both"/>
      </w:pPr>
      <w:r>
        <w:rPr>
          <w:lang w:val="en-US"/>
        </w:rPr>
        <w:t xml:space="preserve">A. Heusler, </w:t>
      </w:r>
      <w:proofErr w:type="spellStart"/>
      <w:r>
        <w:rPr>
          <w:lang w:val="en-US"/>
        </w:rPr>
        <w:t>R.V.Jolos</w:t>
      </w:r>
      <w:proofErr w:type="spellEnd"/>
      <w:r>
        <w:rPr>
          <w:lang w:val="en-US"/>
        </w:rPr>
        <w:t>, P. von Brentano, “Description of the one particle-one hole configurations coupled to the 3</w:t>
      </w:r>
      <w:r>
        <w:rPr>
          <w:vertAlign w:val="superscript"/>
          <w:lang w:val="en-US"/>
        </w:rPr>
        <w:t>-</w:t>
      </w:r>
      <w:r>
        <w:rPr>
          <w:lang w:val="en-US"/>
        </w:rPr>
        <w:t xml:space="preserve">- </w:t>
      </w:r>
      <w:proofErr w:type="spellStart"/>
      <w:r>
        <w:rPr>
          <w:lang w:val="en-US"/>
        </w:rPr>
        <w:t>yrast</w:t>
      </w:r>
      <w:proofErr w:type="spellEnd"/>
      <w:r>
        <w:rPr>
          <w:lang w:val="en-US"/>
        </w:rPr>
        <w:t xml:space="preserve"> state in the double magic nucleus </w:t>
      </w:r>
      <w:r>
        <w:rPr>
          <w:vertAlign w:val="superscript"/>
          <w:lang w:val="en-US"/>
        </w:rPr>
        <w:t>208</w:t>
      </w:r>
      <w:r>
        <w:rPr>
          <w:lang w:val="en-US"/>
        </w:rPr>
        <w:t xml:space="preserve">Pb”, </w:t>
      </w:r>
      <w:r>
        <w:rPr>
          <w:i/>
          <w:iCs/>
          <w:lang w:val="en-US"/>
        </w:rPr>
        <w:t xml:space="preserve">Phys. </w:t>
      </w:r>
      <w:proofErr w:type="spellStart"/>
      <w:r>
        <w:rPr>
          <w:i/>
          <w:iCs/>
        </w:rPr>
        <w:t>Rev</w:t>
      </w:r>
      <w:proofErr w:type="spellEnd"/>
      <w:r>
        <w:rPr>
          <w:i/>
          <w:iCs/>
        </w:rPr>
        <w:t>. C</w:t>
      </w:r>
      <w:r>
        <w:t xml:space="preserve"> </w:t>
      </w:r>
      <w:r>
        <w:rPr>
          <w:b/>
          <w:bCs/>
        </w:rPr>
        <w:t>99</w:t>
      </w:r>
      <w:r>
        <w:t>, 034323</w:t>
      </w:r>
      <w:r>
        <w:rPr>
          <w:lang w:val="en-US"/>
        </w:rPr>
        <w:t xml:space="preserve"> [10 pages]</w:t>
      </w:r>
      <w:r>
        <w:t xml:space="preserve"> (2019) </w:t>
      </w:r>
    </w:p>
    <w:p w14:paraId="2988178F" w14:textId="77777777" w:rsidR="009F417D" w:rsidRDefault="009F417D" w:rsidP="009F417D">
      <w:pPr>
        <w:pStyle w:val="aa"/>
        <w:numPr>
          <w:ilvl w:val="0"/>
          <w:numId w:val="1"/>
        </w:numPr>
        <w:spacing w:after="0" w:line="256" w:lineRule="auto"/>
        <w:ind w:left="426" w:hanging="426"/>
        <w:jc w:val="both"/>
      </w:pPr>
      <w:r>
        <w:rPr>
          <w:lang w:val="en-US"/>
        </w:rPr>
        <w:t xml:space="preserve"> N. Hernandez-</w:t>
      </w:r>
      <w:proofErr w:type="spellStart"/>
      <w:r>
        <w:rPr>
          <w:lang w:val="en-US"/>
        </w:rPr>
        <w:t>Haro</w:t>
      </w:r>
      <w:proofErr w:type="spellEnd"/>
      <w:r>
        <w:rPr>
          <w:lang w:val="en-US"/>
        </w:rPr>
        <w:t xml:space="preserve">, </w:t>
      </w:r>
      <w:proofErr w:type="spellStart"/>
      <w:r>
        <w:rPr>
          <w:lang w:val="en-US"/>
        </w:rPr>
        <w:t>J.Ortega</w:t>
      </w:r>
      <w:proofErr w:type="spellEnd"/>
      <w:r>
        <w:rPr>
          <w:lang w:val="en-US"/>
        </w:rPr>
        <w:t xml:space="preserve">-Castro, </w:t>
      </w:r>
      <w:proofErr w:type="spellStart"/>
      <w:r>
        <w:rPr>
          <w:lang w:val="en-US"/>
        </w:rPr>
        <w:t>Ya.B.Martynov</w:t>
      </w:r>
      <w:proofErr w:type="spellEnd"/>
      <w:r>
        <w:rPr>
          <w:lang w:val="en-US"/>
        </w:rPr>
        <w:t xml:space="preserve">, </w:t>
      </w:r>
      <w:proofErr w:type="spellStart"/>
      <w:r>
        <w:rPr>
          <w:lang w:val="en-US"/>
        </w:rPr>
        <w:t>R.G.Nazmitdinov</w:t>
      </w:r>
      <w:proofErr w:type="spellEnd"/>
      <w:r>
        <w:rPr>
          <w:lang w:val="en-US"/>
        </w:rPr>
        <w:t>, A. Frontera, “DFT prediction of band gap in organic-inorganic metal halide perovskites: An exchange-correlation functional benchmark study</w:t>
      </w:r>
      <w:r>
        <w:rPr>
          <w:i/>
          <w:iCs/>
          <w:lang w:val="en-US"/>
        </w:rPr>
        <w:t xml:space="preserve">”, Chem. </w:t>
      </w:r>
      <w:proofErr w:type="spellStart"/>
      <w:r>
        <w:rPr>
          <w:i/>
          <w:iCs/>
        </w:rPr>
        <w:t>Phys</w:t>
      </w:r>
      <w:proofErr w:type="spellEnd"/>
      <w:r>
        <w:rPr>
          <w:i/>
          <w:iCs/>
        </w:rPr>
        <w:t>.</w:t>
      </w:r>
      <w:r>
        <w:t xml:space="preserve"> </w:t>
      </w:r>
      <w:r>
        <w:rPr>
          <w:b/>
          <w:bCs/>
        </w:rPr>
        <w:t>516</w:t>
      </w:r>
      <w:r>
        <w:t xml:space="preserve">, 225-231 (2019) </w:t>
      </w:r>
    </w:p>
    <w:p w14:paraId="64FC8F9B" w14:textId="77777777" w:rsidR="009F417D" w:rsidRDefault="009F417D" w:rsidP="009F417D">
      <w:pPr>
        <w:pStyle w:val="aa"/>
        <w:numPr>
          <w:ilvl w:val="0"/>
          <w:numId w:val="1"/>
        </w:numPr>
        <w:spacing w:after="0" w:line="256" w:lineRule="auto"/>
        <w:ind w:left="426" w:hanging="426"/>
        <w:jc w:val="both"/>
      </w:pPr>
      <w:r>
        <w:rPr>
          <w:lang w:val="en-US"/>
        </w:rPr>
        <w:t xml:space="preserve">I. S. Rogov, G. G. </w:t>
      </w:r>
      <w:proofErr w:type="spellStart"/>
      <w:r>
        <w:rPr>
          <w:lang w:val="en-US"/>
        </w:rPr>
        <w:t>Adamian</w:t>
      </w:r>
      <w:proofErr w:type="spellEnd"/>
      <w:r>
        <w:rPr>
          <w:lang w:val="en-US"/>
        </w:rPr>
        <w:t xml:space="preserve">, N. V. Antonenko, “Dynamics of a </w:t>
      </w:r>
      <w:proofErr w:type="spellStart"/>
      <w:r>
        <w:rPr>
          <w:lang w:val="en-US"/>
        </w:rPr>
        <w:t>dinuclear</w:t>
      </w:r>
      <w:proofErr w:type="spellEnd"/>
      <w:r>
        <w:rPr>
          <w:lang w:val="en-US"/>
        </w:rPr>
        <w:t xml:space="preserve"> system in charge-asymmetry coordinates: alpha decay, cluster radioactivity, and spontaneous fission”, </w:t>
      </w:r>
      <w:r>
        <w:rPr>
          <w:i/>
          <w:iCs/>
          <w:lang w:val="en-US"/>
        </w:rPr>
        <w:t xml:space="preserve">Phys.  </w:t>
      </w:r>
      <w:proofErr w:type="spellStart"/>
      <w:r>
        <w:rPr>
          <w:i/>
          <w:iCs/>
        </w:rPr>
        <w:t>Rev</w:t>
      </w:r>
      <w:proofErr w:type="spellEnd"/>
      <w:r>
        <w:rPr>
          <w:i/>
          <w:iCs/>
        </w:rPr>
        <w:t>. C</w:t>
      </w:r>
      <w:r>
        <w:t xml:space="preserve">, </w:t>
      </w:r>
      <w:r>
        <w:rPr>
          <w:b/>
          <w:bCs/>
        </w:rPr>
        <w:t>100</w:t>
      </w:r>
      <w:r>
        <w:t xml:space="preserve">, 024606 </w:t>
      </w:r>
      <w:r>
        <w:rPr>
          <w:lang w:val="en-US"/>
        </w:rPr>
        <w:t xml:space="preserve">[8 pages] </w:t>
      </w:r>
      <w:r>
        <w:t>(2019)</w:t>
      </w:r>
    </w:p>
    <w:p w14:paraId="481E1229" w14:textId="77777777" w:rsidR="009F417D" w:rsidRDefault="009F417D" w:rsidP="009F417D">
      <w:pPr>
        <w:pStyle w:val="aa"/>
        <w:numPr>
          <w:ilvl w:val="0"/>
          <w:numId w:val="1"/>
        </w:numPr>
        <w:spacing w:after="0" w:line="256" w:lineRule="auto"/>
        <w:ind w:left="426" w:hanging="426"/>
        <w:jc w:val="both"/>
      </w:pPr>
      <w:r>
        <w:rPr>
          <w:lang w:val="en-US"/>
        </w:rPr>
        <w:t xml:space="preserve">N.S. Simonovic, R.G. </w:t>
      </w:r>
      <w:proofErr w:type="spellStart"/>
      <w:r>
        <w:rPr>
          <w:lang w:val="en-US"/>
        </w:rPr>
        <w:t>Nazmitdinov</w:t>
      </w:r>
      <w:proofErr w:type="spellEnd"/>
      <w:r>
        <w:rPr>
          <w:lang w:val="en-US"/>
        </w:rPr>
        <w:t>, “Effect of the magnetic field on electron density distributions in two-electron quantum dots</w:t>
      </w:r>
      <w:r>
        <w:rPr>
          <w:i/>
          <w:iCs/>
          <w:lang w:val="en-US"/>
        </w:rPr>
        <w:t xml:space="preserve">”, J. Phys. </w:t>
      </w:r>
      <w:r>
        <w:rPr>
          <w:i/>
          <w:iCs/>
        </w:rPr>
        <w:t xml:space="preserve">A: </w:t>
      </w:r>
      <w:proofErr w:type="spellStart"/>
      <w:r>
        <w:rPr>
          <w:i/>
          <w:iCs/>
        </w:rPr>
        <w:t>Math</w:t>
      </w:r>
      <w:proofErr w:type="spellEnd"/>
      <w:r>
        <w:rPr>
          <w:i/>
          <w:iCs/>
        </w:rPr>
        <w:t>.</w:t>
      </w:r>
      <w:r>
        <w:rPr>
          <w:i/>
          <w:iCs/>
          <w:lang w:val="en-US"/>
        </w:rPr>
        <w:t xml:space="preserve"> </w:t>
      </w:r>
      <w:proofErr w:type="spellStart"/>
      <w:r>
        <w:rPr>
          <w:i/>
          <w:iCs/>
        </w:rPr>
        <w:t>Theor</w:t>
      </w:r>
      <w:proofErr w:type="spellEnd"/>
      <w:r>
        <w:rPr>
          <w:i/>
          <w:iCs/>
        </w:rPr>
        <w:t>.</w:t>
      </w:r>
      <w:r>
        <w:t xml:space="preserve"> </w:t>
      </w:r>
      <w:r>
        <w:rPr>
          <w:b/>
          <w:bCs/>
        </w:rPr>
        <w:t>52</w:t>
      </w:r>
      <w:r>
        <w:t>, 435303</w:t>
      </w:r>
      <w:r>
        <w:rPr>
          <w:lang w:val="en-US"/>
        </w:rPr>
        <w:t xml:space="preserve"> [21 pages]</w:t>
      </w:r>
      <w:r>
        <w:t xml:space="preserve"> (2019)</w:t>
      </w:r>
    </w:p>
    <w:p w14:paraId="44AB9B77" w14:textId="77777777" w:rsidR="009F417D" w:rsidRDefault="009F417D" w:rsidP="009F417D">
      <w:pPr>
        <w:pStyle w:val="aa"/>
        <w:numPr>
          <w:ilvl w:val="0"/>
          <w:numId w:val="1"/>
        </w:numPr>
        <w:spacing w:after="0" w:line="256" w:lineRule="auto"/>
        <w:ind w:left="426" w:hanging="426"/>
        <w:jc w:val="both"/>
        <w:rPr>
          <w:lang w:val="en-US"/>
        </w:rPr>
      </w:pPr>
      <w:r>
        <w:rPr>
          <w:lang w:val="en-US"/>
        </w:rPr>
        <w:t xml:space="preserve"> </w:t>
      </w:r>
      <w:proofErr w:type="spellStart"/>
      <w:r>
        <w:rPr>
          <w:lang w:val="en-US"/>
        </w:rPr>
        <w:t>N.Yu</w:t>
      </w:r>
      <w:proofErr w:type="spellEnd"/>
      <w:r>
        <w:rPr>
          <w:lang w:val="en-US"/>
        </w:rPr>
        <w:t xml:space="preserve">. </w:t>
      </w:r>
      <w:proofErr w:type="spellStart"/>
      <w:r>
        <w:rPr>
          <w:lang w:val="en-US"/>
        </w:rPr>
        <w:t>Shirikova</w:t>
      </w:r>
      <w:proofErr w:type="spellEnd"/>
      <w:r>
        <w:rPr>
          <w:lang w:val="en-US"/>
        </w:rPr>
        <w:t xml:space="preserve">, A.V. </w:t>
      </w:r>
      <w:proofErr w:type="spellStart"/>
      <w:r>
        <w:rPr>
          <w:lang w:val="en-US"/>
        </w:rPr>
        <w:t>Sushkov</w:t>
      </w:r>
      <w:proofErr w:type="spellEnd"/>
      <w:r>
        <w:rPr>
          <w:lang w:val="en-US"/>
        </w:rPr>
        <w:t xml:space="preserve">, R.V. </w:t>
      </w:r>
      <w:proofErr w:type="spellStart"/>
      <w:r>
        <w:rPr>
          <w:lang w:val="en-US"/>
        </w:rPr>
        <w:t>Jolos</w:t>
      </w:r>
      <w:proofErr w:type="spellEnd"/>
      <w:r>
        <w:rPr>
          <w:lang w:val="en-US"/>
        </w:rPr>
        <w:t xml:space="preserve">, N. </w:t>
      </w:r>
      <w:proofErr w:type="spellStart"/>
      <w:r>
        <w:rPr>
          <w:lang w:val="en-US"/>
        </w:rPr>
        <w:t>Pietralla</w:t>
      </w:r>
      <w:proofErr w:type="spellEnd"/>
      <w:r>
        <w:rPr>
          <w:lang w:val="en-US"/>
        </w:rPr>
        <w:t xml:space="preserve">, T. Beck, “Excitation energy dependence of the moments of inertia of well deformed nuclei”, </w:t>
      </w:r>
      <w:r>
        <w:rPr>
          <w:i/>
          <w:iCs/>
          <w:lang w:val="en-US"/>
        </w:rPr>
        <w:t>Phys. Rev. C</w:t>
      </w:r>
      <w:r>
        <w:rPr>
          <w:lang w:val="en-US"/>
        </w:rPr>
        <w:t xml:space="preserve"> </w:t>
      </w:r>
      <w:r>
        <w:rPr>
          <w:b/>
          <w:bCs/>
          <w:lang w:val="en-US"/>
        </w:rPr>
        <w:t>99</w:t>
      </w:r>
      <w:r>
        <w:rPr>
          <w:lang w:val="en-US"/>
        </w:rPr>
        <w:t>, 044319 [6 pages] (2019)</w:t>
      </w:r>
    </w:p>
    <w:p w14:paraId="067805A4" w14:textId="77777777" w:rsidR="009F417D" w:rsidRDefault="009F417D" w:rsidP="009F417D">
      <w:pPr>
        <w:pStyle w:val="aa"/>
        <w:numPr>
          <w:ilvl w:val="0"/>
          <w:numId w:val="1"/>
        </w:numPr>
        <w:spacing w:after="0" w:line="256" w:lineRule="auto"/>
        <w:ind w:left="426" w:hanging="426"/>
        <w:jc w:val="both"/>
      </w:pPr>
      <w:r>
        <w:rPr>
          <w:lang w:val="en-US"/>
        </w:rPr>
        <w:t xml:space="preserve">Sargsyan, V.V., </w:t>
      </w:r>
      <w:proofErr w:type="spellStart"/>
      <w:r>
        <w:rPr>
          <w:lang w:val="en-US"/>
        </w:rPr>
        <w:t>Lenske</w:t>
      </w:r>
      <w:proofErr w:type="spellEnd"/>
      <w:r>
        <w:rPr>
          <w:lang w:val="en-US"/>
        </w:rPr>
        <w:t xml:space="preserve">, H., </w:t>
      </w:r>
      <w:proofErr w:type="spellStart"/>
      <w:r>
        <w:rPr>
          <w:lang w:val="en-US"/>
        </w:rPr>
        <w:t>Adamian</w:t>
      </w:r>
      <w:proofErr w:type="spellEnd"/>
      <w:r>
        <w:rPr>
          <w:lang w:val="en-US"/>
        </w:rPr>
        <w:t xml:space="preserve">, G.G., Antonenko, N.V., “From </w:t>
      </w:r>
      <w:proofErr w:type="spellStart"/>
      <w:r>
        <w:rPr>
          <w:lang w:val="en-US"/>
        </w:rPr>
        <w:t>dinuclear</w:t>
      </w:r>
      <w:proofErr w:type="spellEnd"/>
      <w:r>
        <w:rPr>
          <w:lang w:val="en-US"/>
        </w:rPr>
        <w:t xml:space="preserve"> systems to close binary stars: Application to mass transfer”, </w:t>
      </w:r>
      <w:r>
        <w:rPr>
          <w:i/>
          <w:iCs/>
          <w:lang w:val="en-US"/>
        </w:rPr>
        <w:t xml:space="preserve">Acta Phys. Pol. </w:t>
      </w:r>
      <w:r>
        <w:rPr>
          <w:i/>
          <w:iCs/>
        </w:rPr>
        <w:t>B</w:t>
      </w:r>
      <w:r>
        <w:t xml:space="preserve"> </w:t>
      </w:r>
      <w:r>
        <w:rPr>
          <w:b/>
          <w:bCs/>
        </w:rPr>
        <w:t>50</w:t>
      </w:r>
      <w:r>
        <w:t xml:space="preserve">, 507-516 (2019) </w:t>
      </w:r>
    </w:p>
    <w:p w14:paraId="457D1D26" w14:textId="77777777" w:rsidR="009F417D" w:rsidRDefault="009F417D" w:rsidP="009F417D">
      <w:pPr>
        <w:pStyle w:val="aa"/>
        <w:numPr>
          <w:ilvl w:val="0"/>
          <w:numId w:val="1"/>
        </w:numPr>
        <w:spacing w:after="0" w:line="256" w:lineRule="auto"/>
        <w:ind w:left="426" w:hanging="426"/>
        <w:jc w:val="both"/>
        <w:rPr>
          <w:lang w:val="en-US"/>
        </w:rPr>
      </w:pPr>
      <w:r>
        <w:rPr>
          <w:lang w:val="en-US"/>
        </w:rPr>
        <w:t xml:space="preserve">S. </w:t>
      </w:r>
      <w:proofErr w:type="spellStart"/>
      <w:r>
        <w:rPr>
          <w:lang w:val="en-US"/>
        </w:rPr>
        <w:t>Pirrone</w:t>
      </w:r>
      <w:proofErr w:type="spellEnd"/>
      <w:r>
        <w:rPr>
          <w:lang w:val="en-US"/>
        </w:rPr>
        <w:t xml:space="preserve">, G. </w:t>
      </w:r>
      <w:proofErr w:type="spellStart"/>
      <w:r>
        <w:rPr>
          <w:lang w:val="en-US"/>
        </w:rPr>
        <w:t>Politi</w:t>
      </w:r>
      <w:proofErr w:type="spellEnd"/>
      <w:r>
        <w:rPr>
          <w:lang w:val="en-US"/>
        </w:rPr>
        <w:t xml:space="preserve">, B. Gnoffo, M. La </w:t>
      </w:r>
      <w:proofErr w:type="spellStart"/>
      <w:r>
        <w:rPr>
          <w:lang w:val="en-US"/>
        </w:rPr>
        <w:t>Commara</w:t>
      </w:r>
      <w:proofErr w:type="spellEnd"/>
      <w:r>
        <w:rPr>
          <w:lang w:val="en-US"/>
        </w:rPr>
        <w:t xml:space="preserve">, E. De Filippo, P. Russotto, M. </w:t>
      </w:r>
      <w:proofErr w:type="spellStart"/>
      <w:r>
        <w:rPr>
          <w:lang w:val="en-US"/>
        </w:rPr>
        <w:t>Trimarchi</w:t>
      </w:r>
      <w:proofErr w:type="spellEnd"/>
      <w:r>
        <w:rPr>
          <w:lang w:val="en-US"/>
        </w:rPr>
        <w:t xml:space="preserve">, M. Vigilante, M. Colonna, Sh. A. </w:t>
      </w:r>
      <w:proofErr w:type="spellStart"/>
      <w:r>
        <w:rPr>
          <w:lang w:val="en-US"/>
        </w:rPr>
        <w:t>Kalandarov</w:t>
      </w:r>
      <w:proofErr w:type="spellEnd"/>
      <w:r>
        <w:rPr>
          <w:lang w:val="en-US"/>
        </w:rPr>
        <w:t xml:space="preserve">, F. </w:t>
      </w:r>
      <w:proofErr w:type="spellStart"/>
      <w:r>
        <w:rPr>
          <w:lang w:val="en-US"/>
        </w:rPr>
        <w:t>Amorini</w:t>
      </w:r>
      <w:proofErr w:type="spellEnd"/>
      <w:r>
        <w:rPr>
          <w:lang w:val="en-US"/>
        </w:rPr>
        <w:t xml:space="preserve">, L. </w:t>
      </w:r>
      <w:proofErr w:type="spellStart"/>
      <w:r>
        <w:rPr>
          <w:lang w:val="en-US"/>
        </w:rPr>
        <w:t>Auditore</w:t>
      </w:r>
      <w:proofErr w:type="spellEnd"/>
      <w:r>
        <w:rPr>
          <w:lang w:val="en-US"/>
        </w:rPr>
        <w:t xml:space="preserve">, C. Beck, “Isospin influence on fragments production in </w:t>
      </w:r>
      <w:r>
        <w:rPr>
          <w:vertAlign w:val="superscript"/>
          <w:lang w:val="en-US"/>
        </w:rPr>
        <w:t>78</w:t>
      </w:r>
      <w:r>
        <w:rPr>
          <w:lang w:val="en-US"/>
        </w:rPr>
        <w:t xml:space="preserve">Kr + </w:t>
      </w:r>
      <w:r>
        <w:rPr>
          <w:vertAlign w:val="superscript"/>
          <w:lang w:val="en-US"/>
        </w:rPr>
        <w:t>40</w:t>
      </w:r>
      <w:r>
        <w:rPr>
          <w:lang w:val="en-US"/>
        </w:rPr>
        <w:t xml:space="preserve">Ca and </w:t>
      </w:r>
      <w:r>
        <w:rPr>
          <w:vertAlign w:val="superscript"/>
          <w:lang w:val="en-US"/>
        </w:rPr>
        <w:t>86</w:t>
      </w:r>
      <w:r>
        <w:rPr>
          <w:lang w:val="en-US"/>
        </w:rPr>
        <w:t xml:space="preserve">Kr + </w:t>
      </w:r>
      <w:r>
        <w:rPr>
          <w:vertAlign w:val="superscript"/>
          <w:lang w:val="en-US"/>
        </w:rPr>
        <w:t>48</w:t>
      </w:r>
      <w:r>
        <w:rPr>
          <w:lang w:val="en-US"/>
        </w:rPr>
        <w:t xml:space="preserve">Ca collisions at 10 MeV/nucleon”, </w:t>
      </w:r>
      <w:r>
        <w:rPr>
          <w:i/>
          <w:iCs/>
          <w:lang w:val="en-US"/>
        </w:rPr>
        <w:t>Eur. Phys.  J.  A</w:t>
      </w:r>
      <w:r>
        <w:rPr>
          <w:lang w:val="en-US"/>
        </w:rPr>
        <w:t xml:space="preserve"> </w:t>
      </w:r>
      <w:r>
        <w:rPr>
          <w:b/>
          <w:bCs/>
          <w:lang w:val="en-US"/>
        </w:rPr>
        <w:t>55</w:t>
      </w:r>
      <w:r>
        <w:rPr>
          <w:lang w:val="en-US"/>
        </w:rPr>
        <w:t>, 22[13 pages] (2019)</w:t>
      </w:r>
    </w:p>
    <w:p w14:paraId="6BD419F6" w14:textId="77777777" w:rsidR="009F417D" w:rsidRDefault="009F417D" w:rsidP="009F417D">
      <w:pPr>
        <w:pStyle w:val="aa"/>
        <w:numPr>
          <w:ilvl w:val="0"/>
          <w:numId w:val="1"/>
        </w:numPr>
        <w:spacing w:after="0" w:line="256" w:lineRule="auto"/>
        <w:ind w:left="426" w:hanging="426"/>
        <w:jc w:val="both"/>
      </w:pPr>
      <w:r>
        <w:rPr>
          <w:lang w:val="en-US"/>
        </w:rPr>
        <w:t xml:space="preserve"> S. A. </w:t>
      </w:r>
      <w:proofErr w:type="spellStart"/>
      <w:r>
        <w:rPr>
          <w:lang w:val="en-US"/>
        </w:rPr>
        <w:t>Rakityansky</w:t>
      </w:r>
      <w:proofErr w:type="spellEnd"/>
      <w:r>
        <w:rPr>
          <w:lang w:val="en-US"/>
        </w:rPr>
        <w:t>, S. N. Ershov, “</w:t>
      </w:r>
      <w:proofErr w:type="spellStart"/>
      <w:r>
        <w:rPr>
          <w:lang w:val="en-US"/>
        </w:rPr>
        <w:t>Jost</w:t>
      </w:r>
      <w:proofErr w:type="spellEnd"/>
      <w:r>
        <w:rPr>
          <w:lang w:val="en-US"/>
        </w:rPr>
        <w:t xml:space="preserve">-matrix analysis of the resonance </w:t>
      </w:r>
      <w:r>
        <w:rPr>
          <w:vertAlign w:val="superscript"/>
          <w:lang w:val="en-US"/>
        </w:rPr>
        <w:t>5</w:t>
      </w:r>
      <w:r>
        <w:rPr>
          <w:lang w:val="en-US"/>
        </w:rPr>
        <w:t xml:space="preserve">He*(3/2+) near the dt-threshold”, </w:t>
      </w:r>
      <w:r>
        <w:rPr>
          <w:i/>
          <w:iCs/>
          <w:lang w:val="en-US"/>
        </w:rPr>
        <w:t xml:space="preserve">Int. J. Mod. </w:t>
      </w:r>
      <w:proofErr w:type="spellStart"/>
      <w:r>
        <w:rPr>
          <w:i/>
          <w:iCs/>
        </w:rPr>
        <w:t>Phys</w:t>
      </w:r>
      <w:proofErr w:type="spellEnd"/>
      <w:r>
        <w:rPr>
          <w:i/>
          <w:iCs/>
        </w:rPr>
        <w:t>. E</w:t>
      </w:r>
      <w:r>
        <w:t xml:space="preserve"> </w:t>
      </w:r>
      <w:r>
        <w:rPr>
          <w:b/>
          <w:bCs/>
        </w:rPr>
        <w:t>28</w:t>
      </w:r>
      <w:r>
        <w:t>,1950064</w:t>
      </w:r>
      <w:r>
        <w:rPr>
          <w:lang w:val="en-US"/>
        </w:rPr>
        <w:t xml:space="preserve"> [37 pages]</w:t>
      </w:r>
      <w:r>
        <w:t xml:space="preserve"> (2019)</w:t>
      </w:r>
    </w:p>
    <w:p w14:paraId="42F4E66E" w14:textId="77777777" w:rsidR="009F417D" w:rsidRDefault="009F417D" w:rsidP="009F417D">
      <w:pPr>
        <w:pStyle w:val="aa"/>
        <w:numPr>
          <w:ilvl w:val="0"/>
          <w:numId w:val="1"/>
        </w:numPr>
        <w:spacing w:after="0" w:line="256" w:lineRule="auto"/>
        <w:ind w:left="426" w:hanging="426"/>
        <w:jc w:val="both"/>
      </w:pPr>
      <w:r>
        <w:rPr>
          <w:lang w:val="en-US"/>
        </w:rPr>
        <w:t xml:space="preserve">M. </w:t>
      </w:r>
      <w:proofErr w:type="spellStart"/>
      <w:r>
        <w:rPr>
          <w:lang w:val="en-US"/>
        </w:rPr>
        <w:t>Pudlak</w:t>
      </w:r>
      <w:proofErr w:type="spellEnd"/>
      <w:r>
        <w:rPr>
          <w:lang w:val="en-US"/>
        </w:rPr>
        <w:t xml:space="preserve">, R.G. </w:t>
      </w:r>
      <w:proofErr w:type="spellStart"/>
      <w:r>
        <w:rPr>
          <w:lang w:val="en-US"/>
        </w:rPr>
        <w:t>Nazmitdinov</w:t>
      </w:r>
      <w:proofErr w:type="spellEnd"/>
      <w:r>
        <w:rPr>
          <w:lang w:val="en-US"/>
        </w:rPr>
        <w:t xml:space="preserve">, “Klein collimation by rippled graphene superlattice”, </w:t>
      </w:r>
      <w:r>
        <w:rPr>
          <w:i/>
          <w:iCs/>
          <w:lang w:val="en-US"/>
        </w:rPr>
        <w:t xml:space="preserve">J. Phys.: Cond. </w:t>
      </w:r>
      <w:proofErr w:type="spellStart"/>
      <w:r>
        <w:rPr>
          <w:i/>
          <w:iCs/>
        </w:rPr>
        <w:t>Matt</w:t>
      </w:r>
      <w:proofErr w:type="spellEnd"/>
      <w:r>
        <w:rPr>
          <w:i/>
          <w:iCs/>
        </w:rPr>
        <w:t>.</w:t>
      </w:r>
      <w:r>
        <w:t xml:space="preserve"> </w:t>
      </w:r>
      <w:r>
        <w:rPr>
          <w:b/>
          <w:bCs/>
        </w:rPr>
        <w:t>31</w:t>
      </w:r>
      <w:r>
        <w:t>, 495301</w:t>
      </w:r>
      <w:r>
        <w:rPr>
          <w:lang w:val="en-US"/>
        </w:rPr>
        <w:t xml:space="preserve"> [8 pages]</w:t>
      </w:r>
      <w:r>
        <w:t xml:space="preserve"> (2019) </w:t>
      </w:r>
    </w:p>
    <w:p w14:paraId="4838F1BD" w14:textId="77777777" w:rsidR="009F417D" w:rsidRDefault="009F417D" w:rsidP="009F417D">
      <w:pPr>
        <w:pStyle w:val="aa"/>
        <w:numPr>
          <w:ilvl w:val="0"/>
          <w:numId w:val="1"/>
        </w:numPr>
        <w:spacing w:after="0" w:line="256" w:lineRule="auto"/>
        <w:ind w:left="426" w:hanging="426"/>
        <w:jc w:val="both"/>
      </w:pPr>
      <w:r>
        <w:rPr>
          <w:lang w:val="en-US"/>
        </w:rPr>
        <w:t xml:space="preserve">I.B. </w:t>
      </w:r>
      <w:proofErr w:type="spellStart"/>
      <w:r>
        <w:rPr>
          <w:lang w:val="en-US"/>
        </w:rPr>
        <w:t>Abdurakhmanov</w:t>
      </w:r>
      <w:proofErr w:type="spellEnd"/>
      <w:r>
        <w:rPr>
          <w:lang w:val="en-US"/>
        </w:rPr>
        <w:t xml:space="preserve">, G.G. </w:t>
      </w:r>
      <w:proofErr w:type="spellStart"/>
      <w:r>
        <w:rPr>
          <w:lang w:val="en-US"/>
        </w:rPr>
        <w:t>Adamian</w:t>
      </w:r>
      <w:proofErr w:type="spellEnd"/>
      <w:r>
        <w:rPr>
          <w:lang w:val="en-US"/>
        </w:rPr>
        <w:t xml:space="preserve">, N.V. Antonenko, Z. </w:t>
      </w:r>
      <w:proofErr w:type="spellStart"/>
      <w:r>
        <w:rPr>
          <w:lang w:val="en-US"/>
        </w:rPr>
        <w:t>Kanokov</w:t>
      </w:r>
      <w:proofErr w:type="spellEnd"/>
      <w:r>
        <w:rPr>
          <w:lang w:val="en-US"/>
        </w:rPr>
        <w:t xml:space="preserve">, “Open quantum system in external magnetic field within non-Markovian quantum Langevin approach”, </w:t>
      </w:r>
      <w:proofErr w:type="spellStart"/>
      <w:r>
        <w:rPr>
          <w:i/>
          <w:iCs/>
          <w:lang w:val="en-US"/>
        </w:rPr>
        <w:t>Physica</w:t>
      </w:r>
      <w:proofErr w:type="spellEnd"/>
      <w:r>
        <w:rPr>
          <w:i/>
          <w:iCs/>
          <w:lang w:val="en-US"/>
        </w:rPr>
        <w:t xml:space="preserve"> A: Stat.  </w:t>
      </w:r>
      <w:proofErr w:type="spellStart"/>
      <w:r>
        <w:rPr>
          <w:i/>
          <w:iCs/>
        </w:rPr>
        <w:t>Mech</w:t>
      </w:r>
      <w:proofErr w:type="spellEnd"/>
      <w:r>
        <w:rPr>
          <w:i/>
          <w:iCs/>
        </w:rPr>
        <w:t xml:space="preserve">. </w:t>
      </w:r>
      <w:proofErr w:type="spellStart"/>
      <w:r>
        <w:rPr>
          <w:i/>
          <w:iCs/>
        </w:rPr>
        <w:t>Appl</w:t>
      </w:r>
      <w:proofErr w:type="spellEnd"/>
      <w:r>
        <w:t xml:space="preserve">. </w:t>
      </w:r>
      <w:r>
        <w:rPr>
          <w:b/>
          <w:bCs/>
        </w:rPr>
        <w:t>514</w:t>
      </w:r>
      <w:r>
        <w:t>, 957–973 (2019)</w:t>
      </w:r>
    </w:p>
    <w:p w14:paraId="4B9EA917" w14:textId="77777777" w:rsidR="009F417D" w:rsidRDefault="009F417D" w:rsidP="009F417D">
      <w:pPr>
        <w:pStyle w:val="aa"/>
        <w:numPr>
          <w:ilvl w:val="0"/>
          <w:numId w:val="1"/>
        </w:numPr>
        <w:spacing w:after="0" w:line="256" w:lineRule="auto"/>
        <w:ind w:left="426" w:hanging="426"/>
        <w:jc w:val="both"/>
        <w:rPr>
          <w:lang w:val="en-US"/>
        </w:rPr>
      </w:pPr>
      <w:r>
        <w:rPr>
          <w:lang w:val="en-US"/>
        </w:rPr>
        <w:t xml:space="preserve">V.V. Sargsyan, H. </w:t>
      </w:r>
      <w:proofErr w:type="spellStart"/>
      <w:r>
        <w:rPr>
          <w:lang w:val="en-US"/>
        </w:rPr>
        <w:t>Lenske</w:t>
      </w:r>
      <w:proofErr w:type="spellEnd"/>
      <w:r>
        <w:rPr>
          <w:lang w:val="en-US"/>
        </w:rPr>
        <w:t xml:space="preserve">, G.G. </w:t>
      </w:r>
      <w:proofErr w:type="spellStart"/>
      <w:r>
        <w:rPr>
          <w:lang w:val="en-US"/>
        </w:rPr>
        <w:t>Adamian</w:t>
      </w:r>
      <w:proofErr w:type="spellEnd"/>
      <w:r>
        <w:rPr>
          <w:lang w:val="en-US"/>
        </w:rPr>
        <w:t xml:space="preserve">, N.V. Antonenko, “Origin of the orbital period change in contact binary stars”, </w:t>
      </w:r>
      <w:r>
        <w:rPr>
          <w:i/>
          <w:iCs/>
          <w:lang w:val="en-US"/>
        </w:rPr>
        <w:t>Int. J. Mod. Phys</w:t>
      </w:r>
      <w:r>
        <w:rPr>
          <w:lang w:val="en-US"/>
        </w:rPr>
        <w:t xml:space="preserve">. E </w:t>
      </w:r>
      <w:r>
        <w:rPr>
          <w:b/>
          <w:bCs/>
          <w:lang w:val="en-US"/>
        </w:rPr>
        <w:t>28</w:t>
      </w:r>
      <w:r>
        <w:rPr>
          <w:lang w:val="en-US"/>
        </w:rPr>
        <w:t>, 1950044 [11 pages] (2019)</w:t>
      </w:r>
    </w:p>
    <w:p w14:paraId="20C9B17F" w14:textId="77777777" w:rsidR="009F417D" w:rsidRDefault="009F417D" w:rsidP="009F417D">
      <w:pPr>
        <w:pStyle w:val="aa"/>
        <w:numPr>
          <w:ilvl w:val="0"/>
          <w:numId w:val="1"/>
        </w:numPr>
        <w:spacing w:after="0" w:line="256" w:lineRule="auto"/>
        <w:ind w:left="426" w:hanging="426"/>
        <w:jc w:val="both"/>
      </w:pPr>
      <w:proofErr w:type="spellStart"/>
      <w:r>
        <w:rPr>
          <w:lang w:val="en-US"/>
        </w:rPr>
        <w:t>Myeong</w:t>
      </w:r>
      <w:proofErr w:type="spellEnd"/>
      <w:r>
        <w:rPr>
          <w:lang w:val="en-US"/>
        </w:rPr>
        <w:t xml:space="preserve">-Hwan Mun, </w:t>
      </w:r>
      <w:proofErr w:type="spellStart"/>
      <w:r>
        <w:rPr>
          <w:lang w:val="en-US"/>
        </w:rPr>
        <w:t>Kyujin</w:t>
      </w:r>
      <w:proofErr w:type="spellEnd"/>
      <w:r>
        <w:rPr>
          <w:lang w:val="en-US"/>
        </w:rPr>
        <w:t xml:space="preserve"> Kwak, G.G. </w:t>
      </w:r>
      <w:proofErr w:type="spellStart"/>
      <w:r>
        <w:rPr>
          <w:lang w:val="en-US"/>
        </w:rPr>
        <w:t>Adamian</w:t>
      </w:r>
      <w:proofErr w:type="spellEnd"/>
      <w:r>
        <w:rPr>
          <w:lang w:val="en-US"/>
        </w:rPr>
        <w:t xml:space="preserve">, N.V. Antonenko, “Possible production of neutron-rich Md isotopes in multinucleon transfer reactions with Cf and Es targets”, </w:t>
      </w:r>
      <w:r>
        <w:rPr>
          <w:i/>
          <w:iCs/>
          <w:lang w:val="en-US"/>
        </w:rPr>
        <w:t xml:space="preserve">Phys. </w:t>
      </w:r>
      <w:proofErr w:type="spellStart"/>
      <w:r>
        <w:rPr>
          <w:i/>
          <w:iCs/>
        </w:rPr>
        <w:t>Rev</w:t>
      </w:r>
      <w:proofErr w:type="spellEnd"/>
      <w:r>
        <w:rPr>
          <w:i/>
          <w:iCs/>
        </w:rPr>
        <w:t>. C</w:t>
      </w:r>
      <w:r>
        <w:t xml:space="preserve"> </w:t>
      </w:r>
      <w:r>
        <w:rPr>
          <w:b/>
          <w:bCs/>
        </w:rPr>
        <w:t>99</w:t>
      </w:r>
      <w:r>
        <w:t>, 054627</w:t>
      </w:r>
      <w:r>
        <w:rPr>
          <w:lang w:val="en-US"/>
        </w:rPr>
        <w:t xml:space="preserve"> [8 pages]</w:t>
      </w:r>
      <w:r>
        <w:t xml:space="preserve"> (2019)</w:t>
      </w:r>
    </w:p>
    <w:p w14:paraId="74AB1C51" w14:textId="77777777" w:rsidR="009F417D" w:rsidRDefault="009F417D" w:rsidP="009F417D">
      <w:pPr>
        <w:pStyle w:val="aa"/>
        <w:numPr>
          <w:ilvl w:val="0"/>
          <w:numId w:val="1"/>
        </w:numPr>
        <w:spacing w:after="0" w:line="256" w:lineRule="auto"/>
        <w:ind w:left="426" w:hanging="426"/>
        <w:jc w:val="both"/>
      </w:pPr>
      <w:r>
        <w:rPr>
          <w:lang w:val="en-US"/>
        </w:rPr>
        <w:t xml:space="preserve">S. A. </w:t>
      </w:r>
      <w:proofErr w:type="spellStart"/>
      <w:r>
        <w:rPr>
          <w:lang w:val="en-US"/>
        </w:rPr>
        <w:t>Rakityansky</w:t>
      </w:r>
      <w:proofErr w:type="spellEnd"/>
      <w:r>
        <w:rPr>
          <w:lang w:val="en-US"/>
        </w:rPr>
        <w:t xml:space="preserve">, S. N. Ershov, and T. J. </w:t>
      </w:r>
      <w:proofErr w:type="spellStart"/>
      <w:r>
        <w:rPr>
          <w:lang w:val="en-US"/>
        </w:rPr>
        <w:t>Tshipi</w:t>
      </w:r>
      <w:proofErr w:type="spellEnd"/>
      <w:r>
        <w:rPr>
          <w:lang w:val="en-US"/>
        </w:rPr>
        <w:t>, “Resonant states 0</w:t>
      </w:r>
      <w:r>
        <w:rPr>
          <w:vertAlign w:val="superscript"/>
          <w:lang w:val="en-US"/>
        </w:rPr>
        <w:t>+</w:t>
      </w:r>
      <w:r>
        <w:rPr>
          <w:lang w:val="en-US"/>
        </w:rPr>
        <w:t xml:space="preserve"> of the Boron isotope </w:t>
      </w:r>
      <w:r>
        <w:rPr>
          <w:vertAlign w:val="superscript"/>
          <w:lang w:val="en-US"/>
        </w:rPr>
        <w:t>8</w:t>
      </w:r>
      <w:r>
        <w:rPr>
          <w:lang w:val="en-US"/>
        </w:rPr>
        <w:t xml:space="preserve">B from the </w:t>
      </w:r>
      <w:proofErr w:type="spellStart"/>
      <w:r>
        <w:rPr>
          <w:lang w:val="en-US"/>
        </w:rPr>
        <w:t>Jost</w:t>
      </w:r>
      <w:proofErr w:type="spellEnd"/>
      <w:r>
        <w:rPr>
          <w:lang w:val="en-US"/>
        </w:rPr>
        <w:t xml:space="preserve">-matrix analysis of the partial cross-sections”, </w:t>
      </w:r>
      <w:r>
        <w:rPr>
          <w:i/>
          <w:iCs/>
          <w:lang w:val="en-US"/>
        </w:rPr>
        <w:t xml:space="preserve">Int. J. Mod. </w:t>
      </w:r>
      <w:proofErr w:type="spellStart"/>
      <w:r>
        <w:rPr>
          <w:i/>
          <w:iCs/>
        </w:rPr>
        <w:t>Phys</w:t>
      </w:r>
      <w:proofErr w:type="spellEnd"/>
      <w:r>
        <w:rPr>
          <w:i/>
          <w:iCs/>
        </w:rPr>
        <w:t>. E</w:t>
      </w:r>
      <w:r>
        <w:t xml:space="preserve"> </w:t>
      </w:r>
      <w:r>
        <w:rPr>
          <w:b/>
          <w:bCs/>
        </w:rPr>
        <w:t>28</w:t>
      </w:r>
      <w:r>
        <w:t>, 1950083</w:t>
      </w:r>
      <w:r>
        <w:rPr>
          <w:lang w:val="en-US"/>
        </w:rPr>
        <w:t xml:space="preserve"> [21 pages]</w:t>
      </w:r>
      <w:r>
        <w:t xml:space="preserve"> (2019)</w:t>
      </w:r>
    </w:p>
    <w:p w14:paraId="636A3EB1" w14:textId="77777777" w:rsidR="009F417D" w:rsidRDefault="009F417D" w:rsidP="009F417D">
      <w:pPr>
        <w:pStyle w:val="aa"/>
        <w:numPr>
          <w:ilvl w:val="0"/>
          <w:numId w:val="1"/>
        </w:numPr>
        <w:spacing w:after="0" w:line="256" w:lineRule="auto"/>
        <w:ind w:left="426" w:hanging="426"/>
        <w:rPr>
          <w:lang w:val="en-US"/>
        </w:rPr>
      </w:pPr>
      <w:r>
        <w:rPr>
          <w:lang w:val="en-US"/>
        </w:rPr>
        <w:t xml:space="preserve">F. </w:t>
      </w:r>
      <w:proofErr w:type="spellStart"/>
      <w:r>
        <w:rPr>
          <w:lang w:val="en-US"/>
        </w:rPr>
        <w:t>Bonnin</w:t>
      </w:r>
      <w:proofErr w:type="spellEnd"/>
      <w:r>
        <w:rPr>
          <w:lang w:val="en-US"/>
        </w:rPr>
        <w:t xml:space="preserve">-Ripoll, Y.B. Martynov, G. Cardona, R.G. </w:t>
      </w:r>
      <w:proofErr w:type="spellStart"/>
      <w:r>
        <w:rPr>
          <w:lang w:val="en-US"/>
        </w:rPr>
        <w:t>Nazmitdinov</w:t>
      </w:r>
      <w:proofErr w:type="spellEnd"/>
      <w:r>
        <w:rPr>
          <w:lang w:val="en-US"/>
        </w:rPr>
        <w:t xml:space="preserve">, </w:t>
      </w:r>
      <w:proofErr w:type="spellStart"/>
      <w:r>
        <w:rPr>
          <w:lang w:val="en-US"/>
        </w:rPr>
        <w:t>R.Pujol</w:t>
      </w:r>
      <w:proofErr w:type="spellEnd"/>
      <w:r>
        <w:rPr>
          <w:lang w:val="en-US"/>
        </w:rPr>
        <w:t xml:space="preserve">-Nadal, “Synergy of the ray </w:t>
      </w:r>
      <w:proofErr w:type="spellStart"/>
      <w:r>
        <w:rPr>
          <w:lang w:val="en-US"/>
        </w:rPr>
        <w:t>tracing+carrier</w:t>
      </w:r>
      <w:proofErr w:type="spellEnd"/>
      <w:r>
        <w:rPr>
          <w:lang w:val="en-US"/>
        </w:rPr>
        <w:t xml:space="preserve"> transport approach: On efficiency of perovskite solar cells with a back reflector”, </w:t>
      </w:r>
      <w:r>
        <w:rPr>
          <w:i/>
          <w:iCs/>
          <w:lang w:val="en-US"/>
        </w:rPr>
        <w:t>Solar Energy Materials and Solar Cells</w:t>
      </w:r>
      <w:r>
        <w:rPr>
          <w:lang w:val="en-US"/>
        </w:rPr>
        <w:t xml:space="preserve">  </w:t>
      </w:r>
      <w:r>
        <w:rPr>
          <w:b/>
          <w:bCs/>
          <w:lang w:val="en-US"/>
        </w:rPr>
        <w:t>200</w:t>
      </w:r>
      <w:r>
        <w:rPr>
          <w:lang w:val="en-US"/>
        </w:rPr>
        <w:t>, 110050 [10 pages] (2019)</w:t>
      </w:r>
    </w:p>
    <w:p w14:paraId="7DF40276" w14:textId="77777777" w:rsidR="009F417D" w:rsidRDefault="009F417D" w:rsidP="009F417D">
      <w:pPr>
        <w:pStyle w:val="aa"/>
        <w:numPr>
          <w:ilvl w:val="0"/>
          <w:numId w:val="1"/>
        </w:numPr>
        <w:spacing w:after="0" w:line="240" w:lineRule="auto"/>
        <w:ind w:left="426" w:hanging="426"/>
        <w:rPr>
          <w:lang w:val="en-US"/>
        </w:rPr>
      </w:pPr>
      <w:r>
        <w:rPr>
          <w:lang w:val="en-US"/>
        </w:rPr>
        <w:t xml:space="preserve">A. K. Nasirov, B. M. </w:t>
      </w:r>
      <w:proofErr w:type="spellStart"/>
      <w:r>
        <w:rPr>
          <w:lang w:val="en-US"/>
        </w:rPr>
        <w:t>Kayumov</w:t>
      </w:r>
      <w:proofErr w:type="spellEnd"/>
      <w:r>
        <w:rPr>
          <w:lang w:val="en-US"/>
        </w:rPr>
        <w:t xml:space="preserve">, G. </w:t>
      </w:r>
      <w:proofErr w:type="spellStart"/>
      <w:r>
        <w:rPr>
          <w:lang w:val="en-US"/>
        </w:rPr>
        <w:t>Mandaglio</w:t>
      </w:r>
      <w:proofErr w:type="spellEnd"/>
      <w:r>
        <w:rPr>
          <w:lang w:val="en-US"/>
        </w:rPr>
        <w:t xml:space="preserve">, G. </w:t>
      </w:r>
      <w:proofErr w:type="spellStart"/>
      <w:r>
        <w:rPr>
          <w:lang w:val="en-US"/>
        </w:rPr>
        <w:t>Giardina</w:t>
      </w:r>
      <w:proofErr w:type="spellEnd"/>
      <w:r>
        <w:rPr>
          <w:lang w:val="en-US"/>
        </w:rPr>
        <w:t xml:space="preserve">, K. Kim, Y. Kim, “The effect of the neutron and proton numbers ratio in colliding nuclei on the formation of the evaporation residues in the </w:t>
      </w:r>
      <w:r>
        <w:rPr>
          <w:vertAlign w:val="superscript"/>
          <w:lang w:val="en-US"/>
        </w:rPr>
        <w:t>34</w:t>
      </w:r>
      <w:r>
        <w:rPr>
          <w:lang w:val="en-US"/>
        </w:rPr>
        <w:t xml:space="preserve">S + </w:t>
      </w:r>
      <w:r>
        <w:rPr>
          <w:vertAlign w:val="superscript"/>
          <w:lang w:val="en-US"/>
        </w:rPr>
        <w:t>208</w:t>
      </w:r>
      <w:r>
        <w:rPr>
          <w:lang w:val="en-US"/>
        </w:rPr>
        <w:t xml:space="preserve">Pb and </w:t>
      </w:r>
      <w:r>
        <w:rPr>
          <w:vertAlign w:val="superscript"/>
          <w:lang w:val="en-US"/>
        </w:rPr>
        <w:t>36</w:t>
      </w:r>
      <w:r>
        <w:rPr>
          <w:lang w:val="en-US"/>
        </w:rPr>
        <w:t xml:space="preserve">S + </w:t>
      </w:r>
      <w:r>
        <w:rPr>
          <w:vertAlign w:val="superscript"/>
          <w:lang w:val="en-US"/>
        </w:rPr>
        <w:t>206</w:t>
      </w:r>
      <w:r>
        <w:rPr>
          <w:lang w:val="en-US"/>
        </w:rPr>
        <w:t xml:space="preserve">Pb reactions”, </w:t>
      </w:r>
      <w:r>
        <w:rPr>
          <w:i/>
          <w:iCs/>
          <w:lang w:val="en-US"/>
        </w:rPr>
        <w:t>Eur. Phys. J. A</w:t>
      </w:r>
      <w:r>
        <w:rPr>
          <w:lang w:val="en-US"/>
        </w:rPr>
        <w:t xml:space="preserve"> </w:t>
      </w:r>
      <w:r>
        <w:rPr>
          <w:b/>
          <w:bCs/>
          <w:lang w:val="en-US"/>
        </w:rPr>
        <w:t>55</w:t>
      </w:r>
      <w:r>
        <w:rPr>
          <w:lang w:val="en-US"/>
        </w:rPr>
        <w:t>, 29 [14 pages] (2019)</w:t>
      </w:r>
    </w:p>
    <w:p w14:paraId="150F53DE" w14:textId="77777777" w:rsidR="009F417D" w:rsidRDefault="009F417D" w:rsidP="009F417D">
      <w:pPr>
        <w:pStyle w:val="aa"/>
        <w:numPr>
          <w:ilvl w:val="0"/>
          <w:numId w:val="1"/>
        </w:numPr>
        <w:spacing w:after="0" w:line="240" w:lineRule="auto"/>
        <w:ind w:left="426" w:hanging="426"/>
        <w:jc w:val="both"/>
        <w:rPr>
          <w:lang w:val="en-US"/>
        </w:rPr>
      </w:pPr>
      <w:r>
        <w:rPr>
          <w:rFonts w:eastAsia="Times New Roman"/>
          <w:color w:val="000000"/>
          <w:lang w:val="en-US"/>
        </w:rPr>
        <w:t xml:space="preserve">Butler, P.A., Gaffney, L.P., </w:t>
      </w:r>
      <w:proofErr w:type="spellStart"/>
      <w:r>
        <w:rPr>
          <w:rFonts w:eastAsia="Times New Roman"/>
          <w:color w:val="000000"/>
          <w:lang w:val="en-US"/>
        </w:rPr>
        <w:t>Spagnoletti</w:t>
      </w:r>
      <w:proofErr w:type="spellEnd"/>
      <w:r>
        <w:rPr>
          <w:rFonts w:eastAsia="Times New Roman"/>
          <w:color w:val="000000"/>
          <w:lang w:val="en-US"/>
        </w:rPr>
        <w:t xml:space="preserve">, P., </w:t>
      </w:r>
      <w:proofErr w:type="spellStart"/>
      <w:r>
        <w:rPr>
          <w:rFonts w:eastAsia="Times New Roman"/>
          <w:color w:val="000000"/>
          <w:lang w:val="en-US"/>
        </w:rPr>
        <w:t>Konki</w:t>
      </w:r>
      <w:proofErr w:type="spellEnd"/>
      <w:r>
        <w:rPr>
          <w:rFonts w:eastAsia="Times New Roman"/>
          <w:color w:val="000000"/>
          <w:lang w:val="en-US"/>
        </w:rPr>
        <w:t xml:space="preserve">, J., Scheck, M., Smith, J.F., Abrahams, K., </w:t>
      </w:r>
      <w:proofErr w:type="spellStart"/>
      <w:r>
        <w:rPr>
          <w:rFonts w:eastAsia="Times New Roman"/>
          <w:color w:val="000000"/>
          <w:lang w:val="en-US"/>
        </w:rPr>
        <w:t>Bowry</w:t>
      </w:r>
      <w:proofErr w:type="spellEnd"/>
      <w:r>
        <w:rPr>
          <w:rFonts w:eastAsia="Times New Roman"/>
          <w:color w:val="000000"/>
          <w:lang w:val="en-US"/>
        </w:rPr>
        <w:t xml:space="preserve">, M., </w:t>
      </w:r>
      <w:proofErr w:type="spellStart"/>
      <w:r>
        <w:rPr>
          <w:rFonts w:eastAsia="Times New Roman"/>
          <w:color w:val="000000"/>
          <w:lang w:val="en-US"/>
        </w:rPr>
        <w:t>Cederkall</w:t>
      </w:r>
      <w:proofErr w:type="spellEnd"/>
      <w:r>
        <w:rPr>
          <w:rFonts w:eastAsia="Times New Roman"/>
          <w:color w:val="000000"/>
          <w:lang w:val="en-US"/>
        </w:rPr>
        <w:t xml:space="preserve">, J., </w:t>
      </w:r>
      <w:proofErr w:type="spellStart"/>
      <w:r>
        <w:rPr>
          <w:rFonts w:eastAsia="Times New Roman"/>
          <w:color w:val="000000"/>
          <w:lang w:val="en-US"/>
        </w:rPr>
        <w:t>Chupp</w:t>
      </w:r>
      <w:proofErr w:type="spellEnd"/>
      <w:r>
        <w:rPr>
          <w:rFonts w:eastAsia="Times New Roman"/>
          <w:color w:val="000000"/>
          <w:lang w:val="en-US"/>
        </w:rPr>
        <w:t xml:space="preserve">, T., de Angelis, G., De Witte, H., Garrett, P.E., </w:t>
      </w:r>
      <w:proofErr w:type="spellStart"/>
      <w:r>
        <w:rPr>
          <w:rFonts w:eastAsia="Times New Roman"/>
          <w:color w:val="000000"/>
          <w:lang w:val="en-US"/>
        </w:rPr>
        <w:t>Goldkuhle</w:t>
      </w:r>
      <w:proofErr w:type="spellEnd"/>
      <w:r>
        <w:rPr>
          <w:rFonts w:eastAsia="Times New Roman"/>
          <w:color w:val="000000"/>
          <w:lang w:val="en-US"/>
        </w:rPr>
        <w:t xml:space="preserve">, A., </w:t>
      </w:r>
      <w:r>
        <w:rPr>
          <w:rFonts w:eastAsia="Times New Roman"/>
          <w:color w:val="000000"/>
          <w:lang w:val="en-US"/>
        </w:rPr>
        <w:lastRenderedPageBreak/>
        <w:t xml:space="preserve">Henrich, C., </w:t>
      </w:r>
      <w:proofErr w:type="spellStart"/>
      <w:r>
        <w:rPr>
          <w:rFonts w:eastAsia="Times New Roman"/>
          <w:color w:val="000000"/>
          <w:lang w:val="en-US"/>
        </w:rPr>
        <w:t>Illana</w:t>
      </w:r>
      <w:proofErr w:type="spellEnd"/>
      <w:r>
        <w:rPr>
          <w:rFonts w:eastAsia="Times New Roman"/>
          <w:color w:val="000000"/>
          <w:lang w:val="en-US"/>
        </w:rPr>
        <w:t xml:space="preserve">, A., Johnston, K., Joss, D.T., Keatings, J.M., Kelly, N.A., Komorowska, M., Krell, T., Lozano, M., Nara Singh, B.S., O’Donnell, D., </w:t>
      </w:r>
      <w:proofErr w:type="spellStart"/>
      <w:r>
        <w:rPr>
          <w:rFonts w:eastAsia="Times New Roman"/>
          <w:color w:val="000000"/>
          <w:lang w:val="en-US"/>
        </w:rPr>
        <w:t>Ojala</w:t>
      </w:r>
      <w:proofErr w:type="spellEnd"/>
      <w:r>
        <w:rPr>
          <w:rFonts w:eastAsia="Times New Roman"/>
          <w:color w:val="000000"/>
          <w:lang w:val="en-US"/>
        </w:rPr>
        <w:t xml:space="preserve">, J., Page, R.D., Pedersen, L.G., Raison, C., Reiter, P., Rodriguez, J.A., </w:t>
      </w:r>
      <w:proofErr w:type="spellStart"/>
      <w:r>
        <w:rPr>
          <w:rFonts w:eastAsia="Times New Roman"/>
          <w:color w:val="000000"/>
          <w:lang w:val="en-US"/>
        </w:rPr>
        <w:t>Rosiak</w:t>
      </w:r>
      <w:proofErr w:type="spellEnd"/>
      <w:r>
        <w:rPr>
          <w:rFonts w:eastAsia="Times New Roman"/>
          <w:color w:val="000000"/>
          <w:lang w:val="en-US"/>
        </w:rPr>
        <w:t xml:space="preserve">, D., </w:t>
      </w:r>
      <w:proofErr w:type="spellStart"/>
      <w:r>
        <w:rPr>
          <w:rFonts w:eastAsia="Times New Roman"/>
          <w:color w:val="000000"/>
          <w:lang w:val="en-US"/>
        </w:rPr>
        <w:t>Rothe</w:t>
      </w:r>
      <w:proofErr w:type="spellEnd"/>
      <w:r>
        <w:rPr>
          <w:rFonts w:eastAsia="Times New Roman"/>
          <w:color w:val="000000"/>
          <w:lang w:val="en-US"/>
        </w:rPr>
        <w:t xml:space="preserve">, S., </w:t>
      </w:r>
      <w:proofErr w:type="spellStart"/>
      <w:r>
        <w:rPr>
          <w:rFonts w:eastAsia="Times New Roman"/>
          <w:color w:val="000000"/>
          <w:lang w:val="en-US"/>
        </w:rPr>
        <w:t>Shneidman</w:t>
      </w:r>
      <w:proofErr w:type="spellEnd"/>
      <w:r>
        <w:rPr>
          <w:rFonts w:eastAsia="Times New Roman"/>
          <w:color w:val="000000"/>
          <w:lang w:val="en-US"/>
        </w:rPr>
        <w:t xml:space="preserve">, T.M., </w:t>
      </w:r>
      <w:proofErr w:type="spellStart"/>
      <w:r>
        <w:rPr>
          <w:rFonts w:eastAsia="Times New Roman"/>
          <w:color w:val="000000"/>
          <w:lang w:val="en-US"/>
        </w:rPr>
        <w:t>Siebeck</w:t>
      </w:r>
      <w:proofErr w:type="spellEnd"/>
      <w:r>
        <w:rPr>
          <w:rFonts w:eastAsia="Times New Roman"/>
          <w:color w:val="000000"/>
          <w:lang w:val="en-US"/>
        </w:rPr>
        <w:t xml:space="preserve">, B., Seidlitz, M., Sinclair, J., </w:t>
      </w:r>
      <w:proofErr w:type="spellStart"/>
      <w:r>
        <w:rPr>
          <w:rFonts w:eastAsia="Times New Roman"/>
          <w:color w:val="000000"/>
          <w:lang w:val="en-US"/>
        </w:rPr>
        <w:t>Stryjczyk</w:t>
      </w:r>
      <w:proofErr w:type="spellEnd"/>
      <w:r>
        <w:rPr>
          <w:rFonts w:eastAsia="Times New Roman"/>
          <w:color w:val="000000"/>
          <w:lang w:val="en-US"/>
        </w:rPr>
        <w:t xml:space="preserve">, M., Van </w:t>
      </w:r>
      <w:proofErr w:type="spellStart"/>
      <w:r>
        <w:rPr>
          <w:rFonts w:eastAsia="Times New Roman"/>
          <w:color w:val="000000"/>
          <w:lang w:val="en-US"/>
        </w:rPr>
        <w:t>Duppen</w:t>
      </w:r>
      <w:proofErr w:type="spellEnd"/>
      <w:r>
        <w:rPr>
          <w:rFonts w:eastAsia="Times New Roman"/>
          <w:color w:val="000000"/>
          <w:lang w:val="en-US"/>
        </w:rPr>
        <w:t xml:space="preserve">, P., Vinals, S., Virtanen, V., Warr, N., </w:t>
      </w:r>
      <w:proofErr w:type="spellStart"/>
      <w:r>
        <w:rPr>
          <w:rFonts w:eastAsia="Times New Roman"/>
          <w:color w:val="000000"/>
          <w:lang w:val="en-US"/>
        </w:rPr>
        <w:t>Wrzosek-Lipska</w:t>
      </w:r>
      <w:proofErr w:type="spellEnd"/>
      <w:r>
        <w:rPr>
          <w:rFonts w:eastAsia="Times New Roman"/>
          <w:color w:val="000000"/>
          <w:lang w:val="en-US"/>
        </w:rPr>
        <w:t xml:space="preserve">, K., </w:t>
      </w:r>
      <w:proofErr w:type="spellStart"/>
      <w:r>
        <w:rPr>
          <w:rFonts w:eastAsia="Times New Roman"/>
          <w:color w:val="000000"/>
          <w:lang w:val="en-US"/>
        </w:rPr>
        <w:t>Zielinska</w:t>
      </w:r>
      <w:proofErr w:type="spellEnd"/>
      <w:r>
        <w:rPr>
          <w:rFonts w:eastAsia="Times New Roman"/>
          <w:color w:val="000000"/>
          <w:lang w:val="en-US"/>
        </w:rPr>
        <w:t>, M. “</w:t>
      </w:r>
      <w:r>
        <w:rPr>
          <w:lang w:val="en-US"/>
        </w:rPr>
        <w:t xml:space="preserve">The observation of vibrating pear-shapes in radon nuclei”, </w:t>
      </w:r>
      <w:r>
        <w:rPr>
          <w:i/>
          <w:iCs/>
          <w:lang w:val="en-US"/>
        </w:rPr>
        <w:t>Nature Communications</w:t>
      </w:r>
      <w:r>
        <w:rPr>
          <w:lang w:val="en-US"/>
        </w:rPr>
        <w:t xml:space="preserve"> </w:t>
      </w:r>
      <w:r>
        <w:rPr>
          <w:b/>
          <w:bCs/>
          <w:lang w:val="en-US"/>
        </w:rPr>
        <w:t>10</w:t>
      </w:r>
      <w:r>
        <w:rPr>
          <w:lang w:val="en-US"/>
        </w:rPr>
        <w:t>, 2473 [5 pages] (2019)</w:t>
      </w:r>
    </w:p>
    <w:p w14:paraId="08112DD0" w14:textId="77777777" w:rsidR="009F417D" w:rsidRDefault="009F417D" w:rsidP="009F417D">
      <w:pPr>
        <w:pStyle w:val="aa"/>
        <w:numPr>
          <w:ilvl w:val="0"/>
          <w:numId w:val="1"/>
        </w:numPr>
        <w:spacing w:after="0" w:line="240" w:lineRule="auto"/>
        <w:ind w:left="426" w:hanging="426"/>
      </w:pPr>
      <w:r>
        <w:rPr>
          <w:lang w:val="en-US"/>
        </w:rPr>
        <w:t xml:space="preserve">S. N. Ershov, “B-Splines and Bernstein Basis Polynomials”, </w:t>
      </w:r>
      <w:r>
        <w:rPr>
          <w:i/>
          <w:iCs/>
          <w:lang w:val="en-US"/>
        </w:rPr>
        <w:t xml:space="preserve">Phys. </w:t>
      </w:r>
      <w:proofErr w:type="spellStart"/>
      <w:r>
        <w:rPr>
          <w:i/>
          <w:iCs/>
        </w:rPr>
        <w:t>Part</w:t>
      </w:r>
      <w:proofErr w:type="spellEnd"/>
      <w:r>
        <w:rPr>
          <w:i/>
          <w:iCs/>
        </w:rPr>
        <w:t xml:space="preserve">. </w:t>
      </w:r>
      <w:proofErr w:type="spellStart"/>
      <w:r>
        <w:rPr>
          <w:i/>
          <w:iCs/>
        </w:rPr>
        <w:t>Nucl</w:t>
      </w:r>
      <w:proofErr w:type="spellEnd"/>
      <w:r>
        <w:rPr>
          <w:i/>
          <w:iCs/>
        </w:rPr>
        <w:t xml:space="preserve">. </w:t>
      </w:r>
      <w:proofErr w:type="spellStart"/>
      <w:r>
        <w:rPr>
          <w:i/>
          <w:iCs/>
        </w:rPr>
        <w:t>Lett</w:t>
      </w:r>
      <w:proofErr w:type="spellEnd"/>
      <w:r>
        <w:rPr>
          <w:i/>
          <w:iCs/>
        </w:rPr>
        <w:t>.</w:t>
      </w:r>
      <w:r>
        <w:t xml:space="preserve"> </w:t>
      </w:r>
      <w:r>
        <w:rPr>
          <w:b/>
          <w:bCs/>
        </w:rPr>
        <w:t>16</w:t>
      </w:r>
      <w:r>
        <w:t>, 593-601 (2019)</w:t>
      </w:r>
    </w:p>
    <w:p w14:paraId="161746F4" w14:textId="77777777" w:rsidR="009F417D" w:rsidRDefault="009F417D" w:rsidP="009F417D">
      <w:pPr>
        <w:pStyle w:val="aa"/>
        <w:numPr>
          <w:ilvl w:val="0"/>
          <w:numId w:val="1"/>
        </w:numPr>
        <w:spacing w:after="0" w:line="240" w:lineRule="auto"/>
        <w:ind w:left="426" w:hanging="426"/>
      </w:pPr>
      <w:r>
        <w:rPr>
          <w:lang w:val="en-US"/>
        </w:rPr>
        <w:t xml:space="preserve">R. G. </w:t>
      </w:r>
      <w:proofErr w:type="spellStart"/>
      <w:r>
        <w:rPr>
          <w:lang w:val="en-US"/>
        </w:rPr>
        <w:t>Nazmitdinov</w:t>
      </w:r>
      <w:proofErr w:type="spellEnd"/>
      <w:r>
        <w:rPr>
          <w:lang w:val="en-US"/>
        </w:rPr>
        <w:t xml:space="preserve">, “From Chaos to Order in Mesoscopic Systems”, </w:t>
      </w:r>
      <w:r>
        <w:rPr>
          <w:i/>
          <w:iCs/>
          <w:lang w:val="en-US"/>
        </w:rPr>
        <w:t xml:space="preserve">Phys. </w:t>
      </w:r>
      <w:proofErr w:type="spellStart"/>
      <w:r>
        <w:rPr>
          <w:i/>
          <w:iCs/>
        </w:rPr>
        <w:t>Part</w:t>
      </w:r>
      <w:proofErr w:type="spellEnd"/>
      <w:r>
        <w:rPr>
          <w:i/>
          <w:iCs/>
        </w:rPr>
        <w:t xml:space="preserve">. </w:t>
      </w:r>
      <w:proofErr w:type="spellStart"/>
      <w:r>
        <w:rPr>
          <w:i/>
          <w:iCs/>
        </w:rPr>
        <w:t>Nucl</w:t>
      </w:r>
      <w:proofErr w:type="spellEnd"/>
      <w:r>
        <w:rPr>
          <w:i/>
          <w:iCs/>
        </w:rPr>
        <w:t xml:space="preserve">. </w:t>
      </w:r>
      <w:proofErr w:type="spellStart"/>
      <w:r>
        <w:rPr>
          <w:i/>
          <w:iCs/>
        </w:rPr>
        <w:t>Lett</w:t>
      </w:r>
      <w:proofErr w:type="spellEnd"/>
      <w:r>
        <w:rPr>
          <w:i/>
          <w:iCs/>
        </w:rPr>
        <w:t>.</w:t>
      </w:r>
      <w:r>
        <w:t xml:space="preserve"> </w:t>
      </w:r>
      <w:r>
        <w:rPr>
          <w:b/>
          <w:bCs/>
        </w:rPr>
        <w:t>16</w:t>
      </w:r>
      <w:r>
        <w:t xml:space="preserve">, 159-169 (2019) </w:t>
      </w:r>
    </w:p>
    <w:p w14:paraId="1609AF92" w14:textId="77777777" w:rsidR="009F417D" w:rsidRDefault="009F417D" w:rsidP="009F417D">
      <w:pPr>
        <w:pStyle w:val="aa"/>
        <w:numPr>
          <w:ilvl w:val="0"/>
          <w:numId w:val="1"/>
        </w:numPr>
        <w:spacing w:after="0" w:line="240" w:lineRule="auto"/>
        <w:ind w:left="426" w:hanging="426"/>
      </w:pPr>
      <w:r>
        <w:rPr>
          <w:lang w:val="en-US"/>
        </w:rPr>
        <w:t xml:space="preserve"> J. </w:t>
      </w:r>
      <w:proofErr w:type="spellStart"/>
      <w:r>
        <w:rPr>
          <w:lang w:val="en-US"/>
        </w:rPr>
        <w:t>Busa</w:t>
      </w:r>
      <w:proofErr w:type="spellEnd"/>
      <w:r>
        <w:rPr>
          <w:lang w:val="en-US"/>
        </w:rPr>
        <w:t xml:space="preserve">, M. </w:t>
      </w:r>
      <w:proofErr w:type="spellStart"/>
      <w:r>
        <w:rPr>
          <w:lang w:val="en-US"/>
        </w:rPr>
        <w:t>Pudlak</w:t>
      </w:r>
      <w:proofErr w:type="spellEnd"/>
      <w:r>
        <w:rPr>
          <w:lang w:val="en-US"/>
        </w:rPr>
        <w:t xml:space="preserve">, R. G. </w:t>
      </w:r>
      <w:proofErr w:type="spellStart"/>
      <w:r>
        <w:rPr>
          <w:lang w:val="en-US"/>
        </w:rPr>
        <w:t>Nazmitdinov</w:t>
      </w:r>
      <w:proofErr w:type="spellEnd"/>
      <w:r>
        <w:rPr>
          <w:lang w:val="en-US"/>
        </w:rPr>
        <w:t xml:space="preserve">, “On Electron Scattering through a Single Corrugated Graphene </w:t>
      </w:r>
      <w:proofErr w:type="spellStart"/>
      <w:r>
        <w:rPr>
          <w:lang w:val="en-US"/>
        </w:rPr>
        <w:t>Sructure</w:t>
      </w:r>
      <w:proofErr w:type="spellEnd"/>
      <w:r>
        <w:rPr>
          <w:lang w:val="en-US"/>
        </w:rPr>
        <w:t xml:space="preserve">”, </w:t>
      </w:r>
      <w:r>
        <w:rPr>
          <w:i/>
          <w:iCs/>
          <w:lang w:val="en-US"/>
        </w:rPr>
        <w:t xml:space="preserve">Phys. </w:t>
      </w:r>
      <w:proofErr w:type="spellStart"/>
      <w:r>
        <w:rPr>
          <w:i/>
          <w:iCs/>
        </w:rPr>
        <w:t>Part</w:t>
      </w:r>
      <w:proofErr w:type="spellEnd"/>
      <w:r>
        <w:rPr>
          <w:i/>
          <w:iCs/>
        </w:rPr>
        <w:t xml:space="preserve">. </w:t>
      </w:r>
      <w:proofErr w:type="spellStart"/>
      <w:r>
        <w:rPr>
          <w:i/>
          <w:iCs/>
        </w:rPr>
        <w:t>Nucl</w:t>
      </w:r>
      <w:proofErr w:type="spellEnd"/>
      <w:r>
        <w:rPr>
          <w:i/>
          <w:iCs/>
        </w:rPr>
        <w:t xml:space="preserve">. </w:t>
      </w:r>
      <w:proofErr w:type="spellStart"/>
      <w:r>
        <w:rPr>
          <w:i/>
          <w:iCs/>
        </w:rPr>
        <w:t>Lett</w:t>
      </w:r>
      <w:proofErr w:type="spellEnd"/>
      <w:r>
        <w:rPr>
          <w:i/>
          <w:iCs/>
        </w:rPr>
        <w:t>.</w:t>
      </w:r>
      <w:r>
        <w:t xml:space="preserve"> </w:t>
      </w:r>
      <w:r>
        <w:rPr>
          <w:b/>
          <w:bCs/>
        </w:rPr>
        <w:t>16</w:t>
      </w:r>
      <w:r>
        <w:t>, 729–733 (2019)</w:t>
      </w:r>
    </w:p>
    <w:p w14:paraId="0CA13EF9" w14:textId="77777777" w:rsidR="009F417D" w:rsidRDefault="009F417D" w:rsidP="009F417D">
      <w:pPr>
        <w:pStyle w:val="aa"/>
        <w:numPr>
          <w:ilvl w:val="0"/>
          <w:numId w:val="1"/>
        </w:numPr>
        <w:spacing w:after="0" w:line="240" w:lineRule="auto"/>
        <w:ind w:left="426" w:hanging="426"/>
        <w:jc w:val="both"/>
      </w:pPr>
      <w:r>
        <w:t xml:space="preserve">A.I. </w:t>
      </w:r>
      <w:proofErr w:type="spellStart"/>
      <w:r>
        <w:t>Svirikhin</w:t>
      </w:r>
      <w:proofErr w:type="spellEnd"/>
      <w:r>
        <w:t xml:space="preserve">, A.V. </w:t>
      </w:r>
      <w:proofErr w:type="spellStart"/>
      <w:r>
        <w:t>Andreev</w:t>
      </w:r>
      <w:proofErr w:type="spellEnd"/>
      <w:r>
        <w:t xml:space="preserve">, A.V. </w:t>
      </w:r>
      <w:proofErr w:type="spellStart"/>
      <w:r>
        <w:t>Yeremin</w:t>
      </w:r>
      <w:proofErr w:type="spellEnd"/>
      <w:r>
        <w:t xml:space="preserve">, Н.И. </w:t>
      </w:r>
      <w:proofErr w:type="spellStart"/>
      <w:r>
        <w:t>Zamyatin</w:t>
      </w:r>
      <w:proofErr w:type="spellEnd"/>
      <w:r>
        <w:t xml:space="preserve">, I.N. </w:t>
      </w:r>
      <w:proofErr w:type="spellStart"/>
      <w:r>
        <w:t>Izosimov</w:t>
      </w:r>
      <w:proofErr w:type="spellEnd"/>
      <w:r>
        <w:t xml:space="preserve">, A.V. </w:t>
      </w:r>
      <w:proofErr w:type="spellStart"/>
      <w:r>
        <w:t>Isaev</w:t>
      </w:r>
      <w:proofErr w:type="spellEnd"/>
      <w:r>
        <w:t xml:space="preserve">, A.N. </w:t>
      </w:r>
      <w:proofErr w:type="spellStart"/>
      <w:r>
        <w:t>Kuznetsov</w:t>
      </w:r>
      <w:proofErr w:type="spellEnd"/>
      <w:r>
        <w:t xml:space="preserve">, A.A. </w:t>
      </w:r>
      <w:proofErr w:type="spellStart"/>
      <w:r>
        <w:t>Kuznetsova</w:t>
      </w:r>
      <w:proofErr w:type="spellEnd"/>
      <w:r>
        <w:t xml:space="preserve">, O.N. </w:t>
      </w:r>
      <w:proofErr w:type="spellStart"/>
      <w:r>
        <w:t>Malyshev</w:t>
      </w:r>
      <w:proofErr w:type="spellEnd"/>
      <w:r>
        <w:t xml:space="preserve">, A.G. </w:t>
      </w:r>
      <w:proofErr w:type="spellStart"/>
      <w:r>
        <w:t>Popeko</w:t>
      </w:r>
      <w:proofErr w:type="spellEnd"/>
      <w:r>
        <w:t xml:space="preserve">, Y.A. </w:t>
      </w:r>
      <w:proofErr w:type="spellStart"/>
      <w:r>
        <w:t>Popov</w:t>
      </w:r>
      <w:proofErr w:type="spellEnd"/>
      <w:r>
        <w:t xml:space="preserve">, E.A. </w:t>
      </w:r>
      <w:proofErr w:type="spellStart"/>
      <w:r>
        <w:t>Sokol</w:t>
      </w:r>
      <w:proofErr w:type="spellEnd"/>
      <w:r>
        <w:t xml:space="preserve">, M.S. </w:t>
      </w:r>
      <w:proofErr w:type="spellStart"/>
      <w:r>
        <w:t>Tezekbayeva</w:t>
      </w:r>
      <w:proofErr w:type="spellEnd"/>
      <w:r>
        <w:t xml:space="preserve">, M.L. </w:t>
      </w:r>
      <w:proofErr w:type="spellStart"/>
      <w:r>
        <w:t>Chelnokov</w:t>
      </w:r>
      <w:proofErr w:type="spellEnd"/>
      <w:r>
        <w:t xml:space="preserve">, V.I. </w:t>
      </w:r>
      <w:proofErr w:type="spellStart"/>
      <w:r>
        <w:t>Chepigin</w:t>
      </w:r>
      <w:proofErr w:type="spellEnd"/>
      <w:r>
        <w:t xml:space="preserve">, T.M. </w:t>
      </w:r>
      <w:proofErr w:type="spellStart"/>
      <w:r>
        <w:t>Schneidman</w:t>
      </w:r>
      <w:proofErr w:type="spellEnd"/>
      <w:r>
        <w:t xml:space="preserve">, B. </w:t>
      </w:r>
      <w:proofErr w:type="spellStart"/>
      <w:r>
        <w:t>Andel</w:t>
      </w:r>
      <w:proofErr w:type="spellEnd"/>
      <w:r>
        <w:t xml:space="preserve">, S. </w:t>
      </w:r>
      <w:proofErr w:type="spellStart"/>
      <w:r>
        <w:t>Antalic</w:t>
      </w:r>
      <w:proofErr w:type="spellEnd"/>
      <w:r>
        <w:t xml:space="preserve">, A. </w:t>
      </w:r>
      <w:proofErr w:type="spellStart"/>
      <w:r>
        <w:t>Bronis</w:t>
      </w:r>
      <w:proofErr w:type="spellEnd"/>
      <w:r>
        <w:t xml:space="preserve">, P. </w:t>
      </w:r>
      <w:proofErr w:type="spellStart"/>
      <w:r>
        <w:t>Mosat</w:t>
      </w:r>
      <w:proofErr w:type="spellEnd"/>
      <w:r>
        <w:t xml:space="preserve">, B. </w:t>
      </w:r>
      <w:proofErr w:type="spellStart"/>
      <w:r>
        <w:t>Gall</w:t>
      </w:r>
      <w:proofErr w:type="spellEnd"/>
      <w:r>
        <w:t xml:space="preserve">, O. </w:t>
      </w:r>
      <w:proofErr w:type="spellStart"/>
      <w:r>
        <w:t>Dorvaux</w:t>
      </w:r>
      <w:proofErr w:type="spellEnd"/>
      <w:r>
        <w:t xml:space="preserve">, B. M. </w:t>
      </w:r>
      <w:proofErr w:type="spellStart"/>
      <w:r>
        <w:t>Retailleau</w:t>
      </w:r>
      <w:proofErr w:type="spellEnd"/>
      <w:r>
        <w:t xml:space="preserve">, K. </w:t>
      </w:r>
      <w:proofErr w:type="spellStart"/>
      <w:r>
        <w:t>Hauschild</w:t>
      </w:r>
      <w:proofErr w:type="spellEnd"/>
      <w:r>
        <w:t xml:space="preserve">, A. </w:t>
      </w:r>
      <w:proofErr w:type="spellStart"/>
      <w:r>
        <w:t>Lopez-Martenz</w:t>
      </w:r>
      <w:proofErr w:type="spellEnd"/>
      <w:r>
        <w:t xml:space="preserve">, P. </w:t>
      </w:r>
      <w:proofErr w:type="spellStart"/>
      <w:r>
        <w:t>Chauveau</w:t>
      </w:r>
      <w:proofErr w:type="spellEnd"/>
      <w:r>
        <w:t xml:space="preserve">, E. </w:t>
      </w:r>
      <w:proofErr w:type="spellStart"/>
      <w:r>
        <w:t>Stefanova</w:t>
      </w:r>
      <w:proofErr w:type="spellEnd"/>
      <w:r>
        <w:t xml:space="preserve">, D. </w:t>
      </w:r>
      <w:proofErr w:type="spellStart"/>
      <w:r>
        <w:t>Tonev</w:t>
      </w:r>
      <w:proofErr w:type="spellEnd"/>
      <w:r>
        <w:t xml:space="preserve"> , “</w:t>
      </w:r>
      <w:proofErr w:type="spellStart"/>
      <w:r>
        <w:t>Prompt</w:t>
      </w:r>
      <w:proofErr w:type="spellEnd"/>
      <w:r>
        <w:t xml:space="preserve"> </w:t>
      </w:r>
      <w:proofErr w:type="spellStart"/>
      <w:r>
        <w:t>neutrons</w:t>
      </w:r>
      <w:proofErr w:type="spellEnd"/>
      <w:r>
        <w:t xml:space="preserve"> </w:t>
      </w:r>
      <w:proofErr w:type="spellStart"/>
      <w:r>
        <w:t>of</w:t>
      </w:r>
      <w:proofErr w:type="spellEnd"/>
      <w:r>
        <w:t xml:space="preserve"> </w:t>
      </w:r>
      <w:r>
        <w:rPr>
          <w:vertAlign w:val="superscript"/>
        </w:rPr>
        <w:t>254</w:t>
      </w:r>
      <w:r>
        <w:t>R</w:t>
      </w:r>
      <w:r>
        <w:rPr>
          <w:lang w:val="en-US"/>
        </w:rPr>
        <w:t>f</w:t>
      </w:r>
      <w:r>
        <w:t xml:space="preserve"> </w:t>
      </w:r>
      <w:proofErr w:type="spellStart"/>
      <w:r>
        <w:t>spontaneous</w:t>
      </w:r>
      <w:proofErr w:type="spellEnd"/>
      <w:r>
        <w:t xml:space="preserve"> </w:t>
      </w:r>
      <w:proofErr w:type="spellStart"/>
      <w:r>
        <w:t>fission</w:t>
      </w:r>
      <w:proofErr w:type="spellEnd"/>
      <w:r>
        <w:t xml:space="preserve">”, </w:t>
      </w:r>
      <w:proofErr w:type="spellStart"/>
      <w:r>
        <w:rPr>
          <w:i/>
          <w:iCs/>
        </w:rPr>
        <w:t>Phys</w:t>
      </w:r>
      <w:proofErr w:type="spellEnd"/>
      <w:r>
        <w:rPr>
          <w:i/>
          <w:iCs/>
        </w:rPr>
        <w:t xml:space="preserve">. </w:t>
      </w:r>
      <w:proofErr w:type="spellStart"/>
      <w:r>
        <w:rPr>
          <w:i/>
          <w:iCs/>
        </w:rPr>
        <w:t>Part</w:t>
      </w:r>
      <w:proofErr w:type="spellEnd"/>
      <w:r>
        <w:rPr>
          <w:i/>
          <w:iCs/>
        </w:rPr>
        <w:t xml:space="preserve">. </w:t>
      </w:r>
      <w:proofErr w:type="spellStart"/>
      <w:r>
        <w:rPr>
          <w:i/>
          <w:iCs/>
        </w:rPr>
        <w:t>Nucl</w:t>
      </w:r>
      <w:proofErr w:type="spellEnd"/>
      <w:r>
        <w:rPr>
          <w:i/>
          <w:iCs/>
        </w:rPr>
        <w:t xml:space="preserve">. </w:t>
      </w:r>
      <w:proofErr w:type="spellStart"/>
      <w:r>
        <w:rPr>
          <w:i/>
          <w:iCs/>
        </w:rPr>
        <w:t>Lett</w:t>
      </w:r>
      <w:proofErr w:type="spellEnd"/>
      <w:r>
        <w:rPr>
          <w:i/>
          <w:iCs/>
        </w:rPr>
        <w:t>.</w:t>
      </w:r>
      <w:r>
        <w:t xml:space="preserve"> </w:t>
      </w:r>
      <w:r>
        <w:rPr>
          <w:b/>
          <w:bCs/>
        </w:rPr>
        <w:t>16</w:t>
      </w:r>
      <w:r>
        <w:t>, 768–771 (2019)</w:t>
      </w:r>
    </w:p>
    <w:p w14:paraId="20F97C26" w14:textId="77777777" w:rsidR="009F417D" w:rsidRDefault="009F417D" w:rsidP="009F417D">
      <w:pPr>
        <w:pStyle w:val="aa"/>
        <w:numPr>
          <w:ilvl w:val="0"/>
          <w:numId w:val="1"/>
        </w:numPr>
        <w:spacing w:after="0" w:line="240" w:lineRule="auto"/>
        <w:ind w:left="426" w:hanging="426"/>
        <w:jc w:val="both"/>
      </w:pPr>
      <w:r>
        <w:t xml:space="preserve">Худоба В., Григоренко Л.В., Фомичев А.С., </w:t>
      </w:r>
      <w:proofErr w:type="spellStart"/>
      <w:r>
        <w:t>Безбах</w:t>
      </w:r>
      <w:proofErr w:type="spellEnd"/>
      <w:r>
        <w:t xml:space="preserve"> А.А., Егорова И.А., Ершов С.Н., Горшков А.В., Горшков В.А., </w:t>
      </w:r>
      <w:proofErr w:type="spellStart"/>
      <w:r>
        <w:t>Каминьски</w:t>
      </w:r>
      <w:proofErr w:type="spellEnd"/>
      <w:r>
        <w:t xml:space="preserve"> Г., Крупко С.А., Муха И., Никольский Е.Ю., Парфенова Ю.Л., “Детальное изучение внешних корреляций в низкоэнергетическом спектре бериллия-6”, </w:t>
      </w:r>
      <w:r>
        <w:rPr>
          <w:i/>
          <w:iCs/>
        </w:rPr>
        <w:t>Известия РАН, сер. Физ.</w:t>
      </w:r>
      <w:r>
        <w:t xml:space="preserve"> </w:t>
      </w:r>
      <w:r>
        <w:rPr>
          <w:b/>
          <w:bCs/>
        </w:rPr>
        <w:t>83</w:t>
      </w:r>
      <w:r>
        <w:t>, 443-450 (2019)</w:t>
      </w:r>
    </w:p>
    <w:p w14:paraId="1E1C7F4B" w14:textId="77777777" w:rsidR="009F417D" w:rsidRDefault="009F417D" w:rsidP="009F417D">
      <w:pPr>
        <w:pStyle w:val="aa"/>
        <w:numPr>
          <w:ilvl w:val="0"/>
          <w:numId w:val="1"/>
        </w:numPr>
        <w:spacing w:after="0" w:line="240" w:lineRule="auto"/>
        <w:ind w:left="426" w:hanging="426"/>
        <w:jc w:val="both"/>
      </w:pPr>
      <w:r>
        <w:t xml:space="preserve"> </w:t>
      </w:r>
      <w:proofErr w:type="spellStart"/>
      <w:r>
        <w:t>Р.В.Джолос</w:t>
      </w:r>
      <w:proofErr w:type="spellEnd"/>
      <w:r>
        <w:t xml:space="preserve">, </w:t>
      </w:r>
      <w:proofErr w:type="spellStart"/>
      <w:r>
        <w:t>Е.А.Колганова</w:t>
      </w:r>
      <w:proofErr w:type="spellEnd"/>
      <w:r>
        <w:t xml:space="preserve">, </w:t>
      </w:r>
      <w:proofErr w:type="spellStart"/>
      <w:r>
        <w:t>Д.А.Сазонов</w:t>
      </w:r>
      <w:proofErr w:type="spellEnd"/>
      <w:r>
        <w:t xml:space="preserve">, “Параметр развязывания для ротационных полос, основанных на состояниях со смешанной симметрией”, </w:t>
      </w:r>
      <w:r>
        <w:rPr>
          <w:i/>
          <w:iCs/>
        </w:rPr>
        <w:t>Ядерная Физика</w:t>
      </w:r>
      <w:r>
        <w:t xml:space="preserve"> </w:t>
      </w:r>
      <w:r>
        <w:rPr>
          <w:b/>
          <w:bCs/>
        </w:rPr>
        <w:t>82</w:t>
      </w:r>
      <w:r>
        <w:t>, 129-131 (2019)</w:t>
      </w:r>
    </w:p>
    <w:p w14:paraId="464C30A5" w14:textId="77777777" w:rsidR="009F417D" w:rsidRDefault="009F417D" w:rsidP="009F417D">
      <w:pPr>
        <w:pStyle w:val="aa"/>
        <w:numPr>
          <w:ilvl w:val="0"/>
          <w:numId w:val="1"/>
        </w:numPr>
        <w:spacing w:after="0" w:line="240" w:lineRule="auto"/>
        <w:ind w:left="426" w:hanging="426"/>
        <w:jc w:val="both"/>
        <w:rPr>
          <w:lang w:val="en-US"/>
        </w:rPr>
      </w:pPr>
      <w:r>
        <w:rPr>
          <w:lang w:val="en-US"/>
        </w:rPr>
        <w:t xml:space="preserve">T. Beck, V. Werner, N. </w:t>
      </w:r>
      <w:proofErr w:type="spellStart"/>
      <w:r>
        <w:rPr>
          <w:lang w:val="en-US"/>
        </w:rPr>
        <w:t>Pietralla</w:t>
      </w:r>
      <w:proofErr w:type="spellEnd"/>
      <w:r>
        <w:rPr>
          <w:lang w:val="en-US"/>
        </w:rPr>
        <w:t xml:space="preserve">, M. </w:t>
      </w:r>
      <w:proofErr w:type="spellStart"/>
      <w:r>
        <w:rPr>
          <w:lang w:val="en-US"/>
        </w:rPr>
        <w:t>Bhike</w:t>
      </w:r>
      <w:proofErr w:type="spellEnd"/>
      <w:r>
        <w:rPr>
          <w:lang w:val="en-US"/>
        </w:rPr>
        <w:t xml:space="preserve">, N. Cooper, U. </w:t>
      </w:r>
      <w:proofErr w:type="spellStart"/>
      <w:r>
        <w:rPr>
          <w:lang w:val="en-US"/>
        </w:rPr>
        <w:t>Friman</w:t>
      </w:r>
      <w:proofErr w:type="spellEnd"/>
      <w:r>
        <w:rPr>
          <w:lang w:val="en-US"/>
        </w:rPr>
        <w:t xml:space="preserve">-Gayer, J. Isaak, R.V. </w:t>
      </w:r>
      <w:proofErr w:type="spellStart"/>
      <w:r>
        <w:rPr>
          <w:lang w:val="en-US"/>
        </w:rPr>
        <w:t>Jolos</w:t>
      </w:r>
      <w:proofErr w:type="spellEnd"/>
      <w:r>
        <w:rPr>
          <w:lang w:val="en-US"/>
        </w:rPr>
        <w:t xml:space="preserve">, J. </w:t>
      </w:r>
      <w:proofErr w:type="spellStart"/>
      <w:r>
        <w:rPr>
          <w:lang w:val="en-US"/>
        </w:rPr>
        <w:t>Kleemann</w:t>
      </w:r>
      <w:proofErr w:type="spellEnd"/>
      <w:r>
        <w:rPr>
          <w:lang w:val="en-US"/>
        </w:rPr>
        <w:t xml:space="preserve">, </w:t>
      </w:r>
      <w:proofErr w:type="spellStart"/>
      <w:r>
        <w:rPr>
          <w:lang w:val="en-US"/>
        </w:rPr>
        <w:t>Krishichayan</w:t>
      </w:r>
      <w:proofErr w:type="spellEnd"/>
      <w:r>
        <w:rPr>
          <w:lang w:val="en-US"/>
        </w:rPr>
        <w:t xml:space="preserve">, O. </w:t>
      </w:r>
      <w:proofErr w:type="spellStart"/>
      <w:r>
        <w:rPr>
          <w:lang w:val="en-US"/>
        </w:rPr>
        <w:t>Papst</w:t>
      </w:r>
      <w:proofErr w:type="spellEnd"/>
      <w:r>
        <w:rPr>
          <w:lang w:val="en-US"/>
        </w:rPr>
        <w:t xml:space="preserve">, W. </w:t>
      </w:r>
      <w:proofErr w:type="spellStart"/>
      <w:r>
        <w:rPr>
          <w:lang w:val="en-US"/>
        </w:rPr>
        <w:t>Tornow</w:t>
      </w:r>
      <w:proofErr w:type="spellEnd"/>
      <w:r>
        <w:rPr>
          <w:lang w:val="en-US"/>
        </w:rPr>
        <w:t xml:space="preserve">, C. </w:t>
      </w:r>
      <w:proofErr w:type="spellStart"/>
      <w:r>
        <w:rPr>
          <w:lang w:val="en-US"/>
        </w:rPr>
        <w:t>Bernards</w:t>
      </w:r>
      <w:proofErr w:type="spellEnd"/>
      <w:r>
        <w:rPr>
          <w:lang w:val="en-US"/>
        </w:rPr>
        <w:t>, B.P. Crider, “</w:t>
      </w:r>
      <w:r>
        <w:rPr>
          <w:i/>
          <w:iCs/>
          <w:lang w:val="en-US"/>
        </w:rPr>
        <w:t>∆K</w:t>
      </w:r>
      <w:r>
        <w:rPr>
          <w:lang w:val="en-US"/>
        </w:rPr>
        <w:t xml:space="preserve">=0 M1 Excitation Strength of the Well-Deformed Nucleus </w:t>
      </w:r>
      <w:r>
        <w:rPr>
          <w:vertAlign w:val="superscript"/>
          <w:lang w:val="en-US"/>
        </w:rPr>
        <w:t>164</w:t>
      </w:r>
      <w:r>
        <w:rPr>
          <w:lang w:val="en-US"/>
        </w:rPr>
        <w:t xml:space="preserve">Dy from K Mixing”, </w:t>
      </w:r>
      <w:r>
        <w:rPr>
          <w:i/>
          <w:iCs/>
          <w:lang w:val="en-US"/>
        </w:rPr>
        <w:t>Phys. Rev. Lett.</w:t>
      </w:r>
      <w:r>
        <w:rPr>
          <w:lang w:val="en-US"/>
        </w:rPr>
        <w:t xml:space="preserve"> </w:t>
      </w:r>
      <w:r>
        <w:rPr>
          <w:b/>
          <w:bCs/>
          <w:lang w:val="en-US"/>
        </w:rPr>
        <w:t>125</w:t>
      </w:r>
      <w:r>
        <w:rPr>
          <w:lang w:val="en-US"/>
        </w:rPr>
        <w:t>, 092501 [6 pages] (2020)</w:t>
      </w:r>
    </w:p>
    <w:p w14:paraId="73F2FFF5" w14:textId="77777777" w:rsidR="009F417D" w:rsidRDefault="009F417D" w:rsidP="009F417D">
      <w:pPr>
        <w:pStyle w:val="aa"/>
        <w:numPr>
          <w:ilvl w:val="0"/>
          <w:numId w:val="1"/>
        </w:numPr>
        <w:spacing w:after="0" w:line="240" w:lineRule="auto"/>
        <w:ind w:left="426" w:hanging="426"/>
        <w:jc w:val="both"/>
      </w:pPr>
      <w:r>
        <w:rPr>
          <w:lang w:val="en-US"/>
        </w:rPr>
        <w:t xml:space="preserve">W. von </w:t>
      </w:r>
      <w:proofErr w:type="spellStart"/>
      <w:r>
        <w:rPr>
          <w:lang w:val="en-US"/>
        </w:rPr>
        <w:t>Oertzen</w:t>
      </w:r>
      <w:proofErr w:type="spellEnd"/>
      <w:r>
        <w:rPr>
          <w:lang w:val="en-US"/>
        </w:rPr>
        <w:t xml:space="preserve">, A. K. Nasirov, “A new radioactive decay mode, true ternary fission, the decay of heavy nuclei into three comparable fragments”, </w:t>
      </w:r>
      <w:r>
        <w:rPr>
          <w:i/>
          <w:iCs/>
          <w:lang w:val="en-US"/>
        </w:rPr>
        <w:t xml:space="preserve">Eur. </w:t>
      </w:r>
      <w:proofErr w:type="spellStart"/>
      <w:r>
        <w:rPr>
          <w:i/>
          <w:iCs/>
        </w:rPr>
        <w:t>Phys</w:t>
      </w:r>
      <w:proofErr w:type="spellEnd"/>
      <w:r>
        <w:rPr>
          <w:i/>
          <w:iCs/>
        </w:rPr>
        <w:t>. J.  A</w:t>
      </w:r>
      <w:r>
        <w:t xml:space="preserve"> </w:t>
      </w:r>
      <w:r>
        <w:rPr>
          <w:b/>
          <w:bCs/>
        </w:rPr>
        <w:t>56</w:t>
      </w:r>
      <w:r>
        <w:t>, 299</w:t>
      </w:r>
      <w:r>
        <w:rPr>
          <w:lang w:val="en-US"/>
        </w:rPr>
        <w:t xml:space="preserve"> [24 pages]</w:t>
      </w:r>
      <w:r>
        <w:t xml:space="preserve"> (2020)</w:t>
      </w:r>
    </w:p>
    <w:p w14:paraId="4C5247EC" w14:textId="77777777" w:rsidR="009F417D" w:rsidRDefault="009F417D" w:rsidP="009F417D">
      <w:pPr>
        <w:pStyle w:val="aa"/>
        <w:numPr>
          <w:ilvl w:val="0"/>
          <w:numId w:val="1"/>
        </w:numPr>
        <w:spacing w:after="0" w:line="240" w:lineRule="auto"/>
        <w:ind w:left="426" w:hanging="426"/>
        <w:jc w:val="both"/>
        <w:rPr>
          <w:lang w:val="en-US"/>
        </w:rPr>
      </w:pPr>
      <w:proofErr w:type="spellStart"/>
      <w:r>
        <w:rPr>
          <w:lang w:val="en-US"/>
        </w:rPr>
        <w:t>A.A.Hovhannisyan</w:t>
      </w:r>
      <w:proofErr w:type="spellEnd"/>
      <w:r>
        <w:rPr>
          <w:lang w:val="en-US"/>
        </w:rPr>
        <w:t xml:space="preserve">, </w:t>
      </w:r>
      <w:proofErr w:type="spellStart"/>
      <w:r>
        <w:rPr>
          <w:lang w:val="en-US"/>
        </w:rPr>
        <w:t>V.V.Sargsyan</w:t>
      </w:r>
      <w:proofErr w:type="spellEnd"/>
      <w:r>
        <w:rPr>
          <w:lang w:val="en-US"/>
        </w:rPr>
        <w:t xml:space="preserve">, </w:t>
      </w:r>
      <w:proofErr w:type="spellStart"/>
      <w:r>
        <w:rPr>
          <w:lang w:val="en-US"/>
        </w:rPr>
        <w:t>G.G.Adamian</w:t>
      </w:r>
      <w:proofErr w:type="spellEnd"/>
      <w:r>
        <w:rPr>
          <w:lang w:val="en-US"/>
        </w:rPr>
        <w:t xml:space="preserve">, </w:t>
      </w:r>
      <w:proofErr w:type="spellStart"/>
      <w:r>
        <w:rPr>
          <w:lang w:val="en-US"/>
        </w:rPr>
        <w:t>N.V.Antonenko</w:t>
      </w:r>
      <w:proofErr w:type="spellEnd"/>
      <w:r>
        <w:rPr>
          <w:lang w:val="en-US"/>
        </w:rPr>
        <w:t xml:space="preserve">, </w:t>
      </w:r>
      <w:proofErr w:type="spellStart"/>
      <w:r>
        <w:rPr>
          <w:lang w:val="en-US"/>
        </w:rPr>
        <w:t>D.Lacroix</w:t>
      </w:r>
      <w:proofErr w:type="spellEnd"/>
      <w:r>
        <w:rPr>
          <w:lang w:val="en-US"/>
        </w:rPr>
        <w:t xml:space="preserve">, “Asymptotic equilibrium in quantum system fully coupled simultaneously to mixed fermionic–bosonic heat baths”, </w:t>
      </w:r>
      <w:proofErr w:type="spellStart"/>
      <w:r>
        <w:rPr>
          <w:i/>
          <w:iCs/>
          <w:lang w:val="en-US"/>
        </w:rPr>
        <w:t>Physica</w:t>
      </w:r>
      <w:proofErr w:type="spellEnd"/>
      <w:r>
        <w:rPr>
          <w:i/>
          <w:iCs/>
          <w:lang w:val="en-US"/>
        </w:rPr>
        <w:t xml:space="preserve"> A: Statistical Mechanics and its Applications</w:t>
      </w:r>
      <w:r>
        <w:rPr>
          <w:lang w:val="en-US"/>
        </w:rPr>
        <w:t xml:space="preserve">  </w:t>
      </w:r>
      <w:r>
        <w:rPr>
          <w:b/>
          <w:bCs/>
          <w:lang w:val="en-US"/>
        </w:rPr>
        <w:t>545</w:t>
      </w:r>
      <w:r>
        <w:rPr>
          <w:lang w:val="en-US"/>
        </w:rPr>
        <w:t>, 123653 [9 pages] (2020)</w:t>
      </w:r>
    </w:p>
    <w:p w14:paraId="0B9E148F" w14:textId="77777777" w:rsidR="009F417D" w:rsidRDefault="009F417D" w:rsidP="009F417D">
      <w:pPr>
        <w:pStyle w:val="aa"/>
        <w:numPr>
          <w:ilvl w:val="0"/>
          <w:numId w:val="1"/>
        </w:numPr>
        <w:spacing w:after="0" w:line="240" w:lineRule="auto"/>
        <w:ind w:left="426" w:hanging="426"/>
        <w:jc w:val="both"/>
      </w:pPr>
      <w:proofErr w:type="spellStart"/>
      <w:r>
        <w:rPr>
          <w:lang w:val="en-US"/>
        </w:rPr>
        <w:t>L.V.Grigorenko</w:t>
      </w:r>
      <w:proofErr w:type="spellEnd"/>
      <w:r>
        <w:rPr>
          <w:lang w:val="en-US"/>
        </w:rPr>
        <w:t xml:space="preserve">, </w:t>
      </w:r>
      <w:proofErr w:type="spellStart"/>
      <w:r>
        <w:rPr>
          <w:lang w:val="en-US"/>
        </w:rPr>
        <w:t>Yu.L</w:t>
      </w:r>
      <w:proofErr w:type="spellEnd"/>
      <w:r>
        <w:rPr>
          <w:lang w:val="en-US"/>
        </w:rPr>
        <w:t xml:space="preserve">. </w:t>
      </w:r>
      <w:proofErr w:type="spellStart"/>
      <w:r>
        <w:rPr>
          <w:lang w:val="en-US"/>
        </w:rPr>
        <w:t>Parfenova</w:t>
      </w:r>
      <w:proofErr w:type="spellEnd"/>
      <w:r>
        <w:rPr>
          <w:lang w:val="en-US"/>
        </w:rPr>
        <w:t xml:space="preserve">, </w:t>
      </w:r>
      <w:proofErr w:type="spellStart"/>
      <w:r>
        <w:rPr>
          <w:lang w:val="en-US"/>
        </w:rPr>
        <w:t>N.B.Shulgina</w:t>
      </w:r>
      <w:proofErr w:type="spellEnd"/>
      <w:r>
        <w:rPr>
          <w:lang w:val="en-US"/>
        </w:rPr>
        <w:t xml:space="preserve">, </w:t>
      </w:r>
      <w:proofErr w:type="spellStart"/>
      <w:r>
        <w:rPr>
          <w:lang w:val="en-US"/>
        </w:rPr>
        <w:t>M.V.Zhukov</w:t>
      </w:r>
      <w:proofErr w:type="spellEnd"/>
      <w:r>
        <w:rPr>
          <w:lang w:val="en-US"/>
        </w:rPr>
        <w:t xml:space="preserve">, “Asymptotic normalization coefficient method for two-proton radiative capture”, </w:t>
      </w:r>
      <w:r>
        <w:rPr>
          <w:i/>
          <w:iCs/>
          <w:lang w:val="en-US"/>
        </w:rPr>
        <w:t xml:space="preserve">Phys. </w:t>
      </w:r>
      <w:proofErr w:type="spellStart"/>
      <w:r>
        <w:rPr>
          <w:i/>
          <w:iCs/>
        </w:rPr>
        <w:t>Lett</w:t>
      </w:r>
      <w:proofErr w:type="spellEnd"/>
      <w:r>
        <w:rPr>
          <w:i/>
          <w:iCs/>
        </w:rPr>
        <w:t>. B</w:t>
      </w:r>
      <w:r>
        <w:t xml:space="preserve"> </w:t>
      </w:r>
      <w:r>
        <w:rPr>
          <w:b/>
          <w:bCs/>
        </w:rPr>
        <w:t>811</w:t>
      </w:r>
      <w:r>
        <w:t>, 135852</w:t>
      </w:r>
      <w:r>
        <w:rPr>
          <w:lang w:val="en-US"/>
        </w:rPr>
        <w:t xml:space="preserve"> [8 pages]</w:t>
      </w:r>
      <w:r>
        <w:t xml:space="preserve"> (2020)</w:t>
      </w:r>
    </w:p>
    <w:p w14:paraId="4A877409" w14:textId="77777777" w:rsidR="009F417D" w:rsidRDefault="009F417D" w:rsidP="009F417D">
      <w:pPr>
        <w:pStyle w:val="aa"/>
        <w:numPr>
          <w:ilvl w:val="0"/>
          <w:numId w:val="1"/>
        </w:numPr>
        <w:spacing w:after="0" w:line="240" w:lineRule="auto"/>
        <w:ind w:left="426" w:hanging="426"/>
        <w:jc w:val="both"/>
      </w:pPr>
      <w:r>
        <w:rPr>
          <w:lang w:val="en-US"/>
        </w:rPr>
        <w:t xml:space="preserve">A. </w:t>
      </w:r>
      <w:proofErr w:type="spellStart"/>
      <w:r>
        <w:rPr>
          <w:lang w:val="en-US"/>
        </w:rPr>
        <w:t>Rahmatinejad</w:t>
      </w:r>
      <w:proofErr w:type="spellEnd"/>
      <w:r>
        <w:rPr>
          <w:lang w:val="en-US"/>
        </w:rPr>
        <w:t xml:space="preserve">, T. M. </w:t>
      </w:r>
      <w:proofErr w:type="spellStart"/>
      <w:r>
        <w:rPr>
          <w:lang w:val="en-US"/>
        </w:rPr>
        <w:t>Shneidman</w:t>
      </w:r>
      <w:proofErr w:type="spellEnd"/>
      <w:r>
        <w:rPr>
          <w:lang w:val="en-US"/>
        </w:rPr>
        <w:t xml:space="preserve">, N. V. Antonenko, A. N. </w:t>
      </w:r>
      <w:proofErr w:type="spellStart"/>
      <w:r>
        <w:rPr>
          <w:lang w:val="en-US"/>
        </w:rPr>
        <w:t>Bezbakh</w:t>
      </w:r>
      <w:proofErr w:type="spellEnd"/>
      <w:r>
        <w:rPr>
          <w:lang w:val="en-US"/>
        </w:rPr>
        <w:t xml:space="preserve">, G. G. </w:t>
      </w:r>
      <w:proofErr w:type="spellStart"/>
      <w:r>
        <w:rPr>
          <w:lang w:val="en-US"/>
        </w:rPr>
        <w:t>Adamian</w:t>
      </w:r>
      <w:proofErr w:type="spellEnd"/>
      <w:r>
        <w:rPr>
          <w:lang w:val="en-US"/>
        </w:rPr>
        <w:t xml:space="preserve">, L. A. </w:t>
      </w:r>
      <w:proofErr w:type="spellStart"/>
      <w:r>
        <w:rPr>
          <w:lang w:val="en-US"/>
        </w:rPr>
        <w:t>Malov</w:t>
      </w:r>
      <w:proofErr w:type="spellEnd"/>
      <w:r>
        <w:rPr>
          <w:lang w:val="en-US"/>
        </w:rPr>
        <w:t xml:space="preserve">, “Collective enhancements in the level densities of Dy and Mo isotopes”, Phys. </w:t>
      </w:r>
      <w:proofErr w:type="spellStart"/>
      <w:r>
        <w:t>Rev</w:t>
      </w:r>
      <w:proofErr w:type="spellEnd"/>
      <w:r>
        <w:t>. C 101, 054315 (2020)</w:t>
      </w:r>
    </w:p>
    <w:p w14:paraId="497B5F0D" w14:textId="77777777" w:rsidR="009F417D" w:rsidRDefault="009F417D" w:rsidP="009F417D">
      <w:pPr>
        <w:pStyle w:val="aa"/>
        <w:numPr>
          <w:ilvl w:val="0"/>
          <w:numId w:val="1"/>
        </w:numPr>
        <w:spacing w:after="0" w:line="240" w:lineRule="auto"/>
        <w:ind w:left="426" w:hanging="426"/>
        <w:rPr>
          <w:lang w:val="en-US"/>
        </w:rPr>
      </w:pPr>
      <w:r>
        <w:rPr>
          <w:lang w:val="en-US"/>
        </w:rPr>
        <w:t xml:space="preserve"> O. K. </w:t>
      </w:r>
      <w:proofErr w:type="spellStart"/>
      <w:r>
        <w:rPr>
          <w:lang w:val="en-US"/>
        </w:rPr>
        <w:t>Ganiev</w:t>
      </w:r>
      <w:proofErr w:type="spellEnd"/>
      <w:r>
        <w:rPr>
          <w:lang w:val="en-US"/>
        </w:rPr>
        <w:t xml:space="preserve"> and A. K. Nasirov, “Comparative analysis of the Coulomb barrier in heavy-ion collisions by the double-folding method</w:t>
      </w:r>
      <w:r>
        <w:rPr>
          <w:i/>
          <w:iCs/>
          <w:lang w:val="en-US"/>
        </w:rPr>
        <w:t xml:space="preserve">”, J. Phys. G: </w:t>
      </w:r>
      <w:proofErr w:type="spellStart"/>
      <w:r>
        <w:rPr>
          <w:i/>
          <w:iCs/>
          <w:lang w:val="en-US"/>
        </w:rPr>
        <w:t>Nucl</w:t>
      </w:r>
      <w:proofErr w:type="spellEnd"/>
      <w:r>
        <w:rPr>
          <w:i/>
          <w:iCs/>
          <w:lang w:val="en-US"/>
        </w:rPr>
        <w:t>. Part. Phys</w:t>
      </w:r>
      <w:r>
        <w:rPr>
          <w:lang w:val="en-US"/>
        </w:rPr>
        <w:t xml:space="preserve">. </w:t>
      </w:r>
      <w:r>
        <w:rPr>
          <w:b/>
          <w:bCs/>
          <w:lang w:val="en-US"/>
        </w:rPr>
        <w:t>47</w:t>
      </w:r>
      <w:r>
        <w:rPr>
          <w:lang w:val="en-US"/>
        </w:rPr>
        <w:t>, 045115 [26 pages] (2020)</w:t>
      </w:r>
    </w:p>
    <w:p w14:paraId="1CFA5123" w14:textId="77777777" w:rsidR="009F417D" w:rsidRDefault="009F417D" w:rsidP="009F417D">
      <w:pPr>
        <w:pStyle w:val="aa"/>
        <w:numPr>
          <w:ilvl w:val="0"/>
          <w:numId w:val="1"/>
        </w:numPr>
        <w:spacing w:after="0" w:line="240" w:lineRule="auto"/>
        <w:ind w:left="426" w:hanging="426"/>
        <w:jc w:val="both"/>
        <w:rPr>
          <w:lang w:val="en-US"/>
        </w:rPr>
      </w:pPr>
      <w:r>
        <w:rPr>
          <w:lang w:val="en-US"/>
        </w:rPr>
        <w:t xml:space="preserve">Shilpi Gupta, </w:t>
      </w:r>
      <w:proofErr w:type="spellStart"/>
      <w:r>
        <w:rPr>
          <w:lang w:val="en-US"/>
        </w:rPr>
        <w:t>K.Mahata</w:t>
      </w:r>
      <w:proofErr w:type="spellEnd"/>
      <w:r>
        <w:rPr>
          <w:lang w:val="en-US"/>
        </w:rPr>
        <w:t xml:space="preserve">, </w:t>
      </w:r>
      <w:proofErr w:type="spellStart"/>
      <w:r>
        <w:rPr>
          <w:lang w:val="en-US"/>
        </w:rPr>
        <w:t>A.Shrivastava</w:t>
      </w:r>
      <w:proofErr w:type="spellEnd"/>
      <w:r>
        <w:rPr>
          <w:lang w:val="en-US"/>
        </w:rPr>
        <w:t xml:space="preserve">, </w:t>
      </w:r>
      <w:proofErr w:type="spellStart"/>
      <w:r>
        <w:rPr>
          <w:lang w:val="en-US"/>
        </w:rPr>
        <w:t>K.Ramachandran</w:t>
      </w:r>
      <w:proofErr w:type="spellEnd"/>
      <w:r>
        <w:rPr>
          <w:lang w:val="en-US"/>
        </w:rPr>
        <w:t xml:space="preserve">, </w:t>
      </w:r>
      <w:proofErr w:type="spellStart"/>
      <w:r>
        <w:rPr>
          <w:lang w:val="en-US"/>
        </w:rPr>
        <w:t>S.K.Pandit</w:t>
      </w:r>
      <w:proofErr w:type="spellEnd"/>
      <w:r>
        <w:rPr>
          <w:lang w:val="en-US"/>
        </w:rPr>
        <w:t xml:space="preserve">, </w:t>
      </w:r>
      <w:proofErr w:type="spellStart"/>
      <w:r>
        <w:rPr>
          <w:lang w:val="en-US"/>
        </w:rPr>
        <w:t>P.C.Rout</w:t>
      </w:r>
      <w:proofErr w:type="spellEnd"/>
      <w:r>
        <w:rPr>
          <w:lang w:val="en-US"/>
        </w:rPr>
        <w:t xml:space="preserve">, </w:t>
      </w:r>
      <w:proofErr w:type="spellStart"/>
      <w:r>
        <w:rPr>
          <w:lang w:val="en-US"/>
        </w:rPr>
        <w:t>V.V.Parkar</w:t>
      </w:r>
      <w:proofErr w:type="spellEnd"/>
      <w:r>
        <w:rPr>
          <w:lang w:val="en-US"/>
        </w:rPr>
        <w:t xml:space="preserve">, </w:t>
      </w:r>
      <w:proofErr w:type="spellStart"/>
      <w:r>
        <w:rPr>
          <w:lang w:val="en-US"/>
        </w:rPr>
        <w:t>R.Tripathi</w:t>
      </w:r>
      <w:proofErr w:type="spellEnd"/>
      <w:r>
        <w:rPr>
          <w:lang w:val="en-US"/>
        </w:rPr>
        <w:t xml:space="preserve">, </w:t>
      </w:r>
      <w:r>
        <w:rPr>
          <w:rFonts w:eastAsia="Times New Roman"/>
          <w:color w:val="000000"/>
          <w:lang w:val="en-US"/>
        </w:rPr>
        <w:t xml:space="preserve">Shilpi Gupta, </w:t>
      </w:r>
      <w:proofErr w:type="spellStart"/>
      <w:r>
        <w:rPr>
          <w:rFonts w:eastAsia="Times New Roman"/>
          <w:color w:val="000000"/>
          <w:lang w:val="en-US"/>
        </w:rPr>
        <w:t>K.Mahata</w:t>
      </w:r>
      <w:proofErr w:type="spellEnd"/>
      <w:r>
        <w:rPr>
          <w:rFonts w:eastAsia="Times New Roman"/>
          <w:color w:val="000000"/>
          <w:lang w:val="en-US"/>
        </w:rPr>
        <w:t xml:space="preserve">, </w:t>
      </w:r>
      <w:proofErr w:type="spellStart"/>
      <w:r>
        <w:rPr>
          <w:rFonts w:eastAsia="Times New Roman"/>
          <w:color w:val="000000"/>
          <w:lang w:val="en-US"/>
        </w:rPr>
        <w:t>A.Shrivastava</w:t>
      </w:r>
      <w:proofErr w:type="spellEnd"/>
      <w:r>
        <w:rPr>
          <w:rFonts w:eastAsia="Times New Roman"/>
          <w:color w:val="000000"/>
          <w:lang w:val="en-US"/>
        </w:rPr>
        <w:t xml:space="preserve">, </w:t>
      </w:r>
      <w:proofErr w:type="spellStart"/>
      <w:r>
        <w:rPr>
          <w:rFonts w:eastAsia="Times New Roman"/>
          <w:color w:val="000000"/>
          <w:lang w:val="en-US"/>
        </w:rPr>
        <w:t>K.Ramachandran</w:t>
      </w:r>
      <w:proofErr w:type="spellEnd"/>
      <w:r>
        <w:rPr>
          <w:rFonts w:eastAsia="Times New Roman"/>
          <w:color w:val="000000"/>
          <w:lang w:val="en-US"/>
        </w:rPr>
        <w:t xml:space="preserve">, </w:t>
      </w:r>
      <w:proofErr w:type="spellStart"/>
      <w:r>
        <w:rPr>
          <w:rFonts w:eastAsia="Times New Roman"/>
          <w:color w:val="000000"/>
          <w:lang w:val="en-US"/>
        </w:rPr>
        <w:t>S.K.Pandit</w:t>
      </w:r>
      <w:proofErr w:type="spellEnd"/>
      <w:r>
        <w:rPr>
          <w:rFonts w:eastAsia="Times New Roman"/>
          <w:color w:val="000000"/>
          <w:lang w:val="en-US"/>
        </w:rPr>
        <w:t xml:space="preserve">, </w:t>
      </w:r>
      <w:proofErr w:type="spellStart"/>
      <w:r>
        <w:rPr>
          <w:rFonts w:eastAsia="Times New Roman"/>
          <w:color w:val="000000"/>
          <w:lang w:val="en-US"/>
        </w:rPr>
        <w:t>P.C.Rout</w:t>
      </w:r>
      <w:proofErr w:type="spellEnd"/>
      <w:r>
        <w:rPr>
          <w:rFonts w:eastAsia="Times New Roman"/>
          <w:color w:val="000000"/>
          <w:lang w:val="en-US"/>
        </w:rPr>
        <w:t xml:space="preserve">, </w:t>
      </w:r>
      <w:proofErr w:type="spellStart"/>
      <w:r>
        <w:rPr>
          <w:rFonts w:eastAsia="Times New Roman"/>
          <w:color w:val="000000"/>
          <w:lang w:val="en-US"/>
        </w:rPr>
        <w:t>V.V.Parkar</w:t>
      </w:r>
      <w:proofErr w:type="spellEnd"/>
      <w:r>
        <w:rPr>
          <w:rFonts w:eastAsia="Times New Roman"/>
          <w:color w:val="000000"/>
          <w:lang w:val="en-US"/>
        </w:rPr>
        <w:t xml:space="preserve">, </w:t>
      </w:r>
      <w:proofErr w:type="spellStart"/>
      <w:r>
        <w:rPr>
          <w:rFonts w:eastAsia="Times New Roman"/>
          <w:color w:val="000000"/>
          <w:lang w:val="en-US"/>
        </w:rPr>
        <w:t>R.Tripathi</w:t>
      </w:r>
      <w:proofErr w:type="spellEnd"/>
      <w:r>
        <w:rPr>
          <w:rFonts w:eastAsia="Times New Roman"/>
          <w:color w:val="000000"/>
          <w:lang w:val="en-US"/>
        </w:rPr>
        <w:t xml:space="preserve">, </w:t>
      </w:r>
      <w:proofErr w:type="spellStart"/>
      <w:r>
        <w:rPr>
          <w:rFonts w:eastAsia="Times New Roman"/>
          <w:color w:val="000000"/>
          <w:lang w:val="en-US"/>
        </w:rPr>
        <w:t>A.Kumar</w:t>
      </w:r>
      <w:proofErr w:type="spellEnd"/>
      <w:r>
        <w:rPr>
          <w:rFonts w:eastAsia="Times New Roman"/>
          <w:color w:val="000000"/>
          <w:lang w:val="en-US"/>
        </w:rPr>
        <w:t xml:space="preserve">, </w:t>
      </w:r>
      <w:proofErr w:type="spellStart"/>
      <w:r>
        <w:rPr>
          <w:rFonts w:eastAsia="Times New Roman"/>
          <w:color w:val="000000"/>
          <w:lang w:val="en-US"/>
        </w:rPr>
        <w:t>B.K.Nayak</w:t>
      </w:r>
      <w:proofErr w:type="spellEnd"/>
      <w:r>
        <w:rPr>
          <w:rFonts w:eastAsia="Times New Roman"/>
          <w:color w:val="000000"/>
          <w:lang w:val="en-US"/>
        </w:rPr>
        <w:t xml:space="preserve">, </w:t>
      </w:r>
      <w:proofErr w:type="spellStart"/>
      <w:r>
        <w:rPr>
          <w:rFonts w:eastAsia="Times New Roman"/>
          <w:color w:val="000000"/>
          <w:lang w:val="en-US"/>
        </w:rPr>
        <w:t>E.T.Mirgule</w:t>
      </w:r>
      <w:proofErr w:type="spellEnd"/>
      <w:r>
        <w:rPr>
          <w:rFonts w:eastAsia="Times New Roman"/>
          <w:color w:val="000000"/>
          <w:lang w:val="en-US"/>
        </w:rPr>
        <w:t xml:space="preserve">, </w:t>
      </w:r>
      <w:proofErr w:type="spellStart"/>
      <w:r>
        <w:rPr>
          <w:rFonts w:eastAsia="Times New Roman"/>
          <w:color w:val="000000"/>
          <w:lang w:val="en-US"/>
        </w:rPr>
        <w:t>A.Saxena</w:t>
      </w:r>
      <w:proofErr w:type="spellEnd"/>
      <w:r>
        <w:rPr>
          <w:rFonts w:eastAsia="Times New Roman"/>
          <w:color w:val="000000"/>
          <w:lang w:val="en-US"/>
        </w:rPr>
        <w:t xml:space="preserve">, </w:t>
      </w:r>
      <w:proofErr w:type="spellStart"/>
      <w:r>
        <w:rPr>
          <w:rFonts w:eastAsia="Times New Roman"/>
          <w:color w:val="000000"/>
          <w:lang w:val="en-US"/>
        </w:rPr>
        <w:t>S.Kailas</w:t>
      </w:r>
      <w:proofErr w:type="spellEnd"/>
      <w:r>
        <w:rPr>
          <w:rFonts w:eastAsia="Times New Roman"/>
          <w:color w:val="000000"/>
          <w:lang w:val="en-US"/>
        </w:rPr>
        <w:t xml:space="preserve">, </w:t>
      </w:r>
      <w:proofErr w:type="spellStart"/>
      <w:r>
        <w:rPr>
          <w:rFonts w:eastAsia="Times New Roman"/>
          <w:color w:val="000000"/>
          <w:lang w:val="en-US"/>
        </w:rPr>
        <w:t>A.Jhingan</w:t>
      </w:r>
      <w:proofErr w:type="spellEnd"/>
      <w:r>
        <w:rPr>
          <w:rFonts w:eastAsia="Times New Roman"/>
          <w:color w:val="000000"/>
          <w:lang w:val="en-US"/>
        </w:rPr>
        <w:t xml:space="preserve">, </w:t>
      </w:r>
      <w:proofErr w:type="spellStart"/>
      <w:r>
        <w:rPr>
          <w:rFonts w:eastAsia="Times New Roman"/>
          <w:color w:val="000000"/>
          <w:lang w:val="en-US"/>
        </w:rPr>
        <w:t>A.K.Nasirov</w:t>
      </w:r>
      <w:proofErr w:type="spellEnd"/>
      <w:r>
        <w:rPr>
          <w:rFonts w:eastAsia="Times New Roman"/>
          <w:color w:val="000000"/>
          <w:lang w:val="en-US"/>
        </w:rPr>
        <w:t xml:space="preserve">, </w:t>
      </w:r>
      <w:proofErr w:type="spellStart"/>
      <w:r>
        <w:rPr>
          <w:rFonts w:eastAsia="Times New Roman"/>
          <w:color w:val="000000"/>
          <w:lang w:val="en-US"/>
        </w:rPr>
        <w:t>G.A.Yuldasheva</w:t>
      </w:r>
      <w:proofErr w:type="spellEnd"/>
      <w:r>
        <w:rPr>
          <w:rFonts w:eastAsia="Times New Roman"/>
          <w:color w:val="000000"/>
          <w:lang w:val="en-US"/>
        </w:rPr>
        <w:t xml:space="preserve">, </w:t>
      </w:r>
      <w:proofErr w:type="spellStart"/>
      <w:r>
        <w:rPr>
          <w:rFonts w:eastAsia="Times New Roman"/>
          <w:color w:val="000000"/>
          <w:lang w:val="en-US"/>
        </w:rPr>
        <w:t>P.N.Nadtochy</w:t>
      </w:r>
      <w:proofErr w:type="spellEnd"/>
      <w:r>
        <w:rPr>
          <w:rFonts w:eastAsia="Times New Roman"/>
          <w:color w:val="000000"/>
          <w:lang w:val="en-US"/>
        </w:rPr>
        <w:t xml:space="preserve">, </w:t>
      </w:r>
      <w:proofErr w:type="spellStart"/>
      <w:r>
        <w:rPr>
          <w:rFonts w:eastAsia="Times New Roman"/>
          <w:color w:val="000000"/>
          <w:lang w:val="en-US"/>
        </w:rPr>
        <w:t>C.Schmitt</w:t>
      </w:r>
      <w:proofErr w:type="spellEnd"/>
      <w:r>
        <w:rPr>
          <w:rFonts w:eastAsia="Times New Roman"/>
          <w:color w:val="000000"/>
          <w:lang w:val="en-US"/>
        </w:rPr>
        <w:t>, “</w:t>
      </w:r>
      <w:r>
        <w:rPr>
          <w:lang w:val="en-US"/>
        </w:rPr>
        <w:t xml:space="preserve">Competing asymmetric fusion-fission and </w:t>
      </w:r>
      <w:proofErr w:type="spellStart"/>
      <w:r>
        <w:rPr>
          <w:lang w:val="en-US"/>
        </w:rPr>
        <w:t>quasifission</w:t>
      </w:r>
      <w:proofErr w:type="spellEnd"/>
      <w:r>
        <w:rPr>
          <w:lang w:val="en-US"/>
        </w:rPr>
        <w:t xml:space="preserve"> in neutron-deficient sub-lead nuclei”, </w:t>
      </w:r>
      <w:r>
        <w:rPr>
          <w:i/>
          <w:iCs/>
          <w:lang w:val="en-US"/>
        </w:rPr>
        <w:t>Phys. Lett. B</w:t>
      </w:r>
      <w:r>
        <w:rPr>
          <w:lang w:val="en-US"/>
        </w:rPr>
        <w:t xml:space="preserve"> </w:t>
      </w:r>
      <w:r>
        <w:rPr>
          <w:b/>
          <w:bCs/>
          <w:lang w:val="en-US"/>
        </w:rPr>
        <w:t>803</w:t>
      </w:r>
      <w:r>
        <w:rPr>
          <w:lang w:val="en-US"/>
        </w:rPr>
        <w:t>, 135297 [5 pages] (2020)</w:t>
      </w:r>
    </w:p>
    <w:p w14:paraId="4A077645" w14:textId="77777777" w:rsidR="009F417D" w:rsidRDefault="009F417D" w:rsidP="009F417D">
      <w:pPr>
        <w:pStyle w:val="aa"/>
        <w:numPr>
          <w:ilvl w:val="0"/>
          <w:numId w:val="1"/>
        </w:numPr>
        <w:spacing w:after="0" w:line="240" w:lineRule="auto"/>
        <w:ind w:left="426" w:hanging="426"/>
        <w:jc w:val="both"/>
      </w:pPr>
      <w:proofErr w:type="spellStart"/>
      <w:r>
        <w:rPr>
          <w:lang w:val="en-US"/>
        </w:rPr>
        <w:t>Juhee</w:t>
      </w:r>
      <w:proofErr w:type="spellEnd"/>
      <w:r>
        <w:rPr>
          <w:lang w:val="en-US"/>
        </w:rPr>
        <w:t xml:space="preserve"> Hong, G.G. </w:t>
      </w:r>
      <w:proofErr w:type="spellStart"/>
      <w:r>
        <w:rPr>
          <w:lang w:val="en-US"/>
        </w:rPr>
        <w:t>Adamian</w:t>
      </w:r>
      <w:proofErr w:type="spellEnd"/>
      <w:r>
        <w:rPr>
          <w:lang w:val="en-US"/>
        </w:rPr>
        <w:t xml:space="preserve">, N.V. Antonenko, “Could new isotopes of </w:t>
      </w:r>
      <w:proofErr w:type="spellStart"/>
      <w:r>
        <w:rPr>
          <w:lang w:val="en-US"/>
        </w:rPr>
        <w:t>superheavies</w:t>
      </w:r>
      <w:proofErr w:type="spellEnd"/>
      <w:r>
        <w:rPr>
          <w:lang w:val="en-US"/>
        </w:rPr>
        <w:t xml:space="preserve"> with Z=112–118 be produced in </w:t>
      </w:r>
      <w:r>
        <w:rPr>
          <w:vertAlign w:val="superscript"/>
          <w:lang w:val="en-US"/>
        </w:rPr>
        <w:t>48</w:t>
      </w:r>
      <w:r>
        <w:rPr>
          <w:lang w:val="en-US"/>
        </w:rPr>
        <w:t xml:space="preserve">Ca-induced cold fusion reactions?”, </w:t>
      </w:r>
      <w:r>
        <w:rPr>
          <w:i/>
          <w:iCs/>
          <w:lang w:val="en-US"/>
        </w:rPr>
        <w:t xml:space="preserve">Phys. </w:t>
      </w:r>
      <w:proofErr w:type="spellStart"/>
      <w:r>
        <w:rPr>
          <w:i/>
          <w:iCs/>
        </w:rPr>
        <w:t>Lett</w:t>
      </w:r>
      <w:proofErr w:type="spellEnd"/>
      <w:r>
        <w:rPr>
          <w:i/>
          <w:iCs/>
        </w:rPr>
        <w:t>. B</w:t>
      </w:r>
      <w:r>
        <w:t xml:space="preserve"> </w:t>
      </w:r>
      <w:r>
        <w:rPr>
          <w:b/>
          <w:bCs/>
        </w:rPr>
        <w:t>805</w:t>
      </w:r>
      <w:r>
        <w:t xml:space="preserve">, 135438 </w:t>
      </w:r>
      <w:r>
        <w:rPr>
          <w:lang w:val="en-US"/>
        </w:rPr>
        <w:t xml:space="preserve">[5 pages] </w:t>
      </w:r>
      <w:r>
        <w:t>(2020)</w:t>
      </w:r>
    </w:p>
    <w:p w14:paraId="1B5104A5" w14:textId="77777777" w:rsidR="009F417D" w:rsidRDefault="009F417D" w:rsidP="009F417D">
      <w:pPr>
        <w:pStyle w:val="aa"/>
        <w:numPr>
          <w:ilvl w:val="0"/>
          <w:numId w:val="1"/>
        </w:numPr>
        <w:spacing w:after="0" w:line="240" w:lineRule="auto"/>
        <w:ind w:left="426" w:hanging="426"/>
        <w:jc w:val="both"/>
        <w:rPr>
          <w:lang w:val="en-US"/>
        </w:rPr>
      </w:pPr>
      <w:r>
        <w:rPr>
          <w:lang w:val="en-US"/>
        </w:rPr>
        <w:t xml:space="preserve">E. V. </w:t>
      </w:r>
      <w:proofErr w:type="spellStart"/>
      <w:r>
        <w:rPr>
          <w:lang w:val="en-US"/>
        </w:rPr>
        <w:t>Mardyban</w:t>
      </w:r>
      <w:proofErr w:type="spellEnd"/>
      <w:r>
        <w:rPr>
          <w:lang w:val="en-US"/>
        </w:rPr>
        <w:t xml:space="preserve">, E. A. </w:t>
      </w:r>
      <w:proofErr w:type="spellStart"/>
      <w:r>
        <w:rPr>
          <w:lang w:val="en-US"/>
        </w:rPr>
        <w:t>Kolganova</w:t>
      </w:r>
      <w:proofErr w:type="spellEnd"/>
      <w:r>
        <w:rPr>
          <w:lang w:val="en-US"/>
        </w:rPr>
        <w:t xml:space="preserve">, T. M. </w:t>
      </w:r>
      <w:proofErr w:type="spellStart"/>
      <w:r>
        <w:rPr>
          <w:lang w:val="en-US"/>
        </w:rPr>
        <w:t>Shneidman</w:t>
      </w:r>
      <w:proofErr w:type="spellEnd"/>
      <w:r>
        <w:rPr>
          <w:lang w:val="en-US"/>
        </w:rPr>
        <w:t xml:space="preserve">, R. V. </w:t>
      </w:r>
      <w:proofErr w:type="spellStart"/>
      <w:r>
        <w:rPr>
          <w:lang w:val="en-US"/>
        </w:rPr>
        <w:t>Jolos</w:t>
      </w:r>
      <w:proofErr w:type="spellEnd"/>
      <w:r>
        <w:rPr>
          <w:lang w:val="en-US"/>
        </w:rPr>
        <w:t xml:space="preserve">, and N. </w:t>
      </w:r>
      <w:proofErr w:type="spellStart"/>
      <w:r>
        <w:rPr>
          <w:lang w:val="en-US"/>
        </w:rPr>
        <w:t>Pietralla</w:t>
      </w:r>
      <w:proofErr w:type="spellEnd"/>
      <w:r>
        <w:rPr>
          <w:lang w:val="en-US"/>
        </w:rPr>
        <w:t xml:space="preserve">, “Description of the low-lying collective states of </w:t>
      </w:r>
      <w:r>
        <w:rPr>
          <w:vertAlign w:val="superscript"/>
          <w:lang w:val="en-US"/>
        </w:rPr>
        <w:t>96</w:t>
      </w:r>
      <w:r>
        <w:rPr>
          <w:lang w:val="en-US"/>
        </w:rPr>
        <w:t xml:space="preserve">Zr based on the collective Bohr Hamiltonian including the triaxiality degree of freedom”, </w:t>
      </w:r>
      <w:r>
        <w:rPr>
          <w:i/>
          <w:iCs/>
          <w:lang w:val="en-US"/>
        </w:rPr>
        <w:t>Phys. Rev.  C</w:t>
      </w:r>
      <w:r>
        <w:rPr>
          <w:lang w:val="en-US"/>
        </w:rPr>
        <w:t xml:space="preserve"> </w:t>
      </w:r>
      <w:r>
        <w:rPr>
          <w:b/>
          <w:bCs/>
          <w:lang w:val="en-US"/>
        </w:rPr>
        <w:t>102</w:t>
      </w:r>
      <w:r>
        <w:rPr>
          <w:lang w:val="en-US"/>
        </w:rPr>
        <w:t>, 034308 [10 pages] (2020)</w:t>
      </w:r>
    </w:p>
    <w:p w14:paraId="0E2BDDAD" w14:textId="77777777" w:rsidR="009F417D" w:rsidRDefault="009F417D" w:rsidP="009F417D">
      <w:pPr>
        <w:pStyle w:val="aa"/>
        <w:numPr>
          <w:ilvl w:val="0"/>
          <w:numId w:val="1"/>
        </w:numPr>
        <w:spacing w:after="0" w:line="240" w:lineRule="auto"/>
        <w:ind w:left="426" w:hanging="426"/>
        <w:jc w:val="both"/>
        <w:rPr>
          <w:lang w:val="en-US"/>
        </w:rPr>
      </w:pPr>
      <w:r>
        <w:rPr>
          <w:lang w:val="en-US"/>
        </w:rPr>
        <w:t xml:space="preserve">Butler, P.A., Gaffney, L.P., </w:t>
      </w:r>
      <w:proofErr w:type="spellStart"/>
      <w:r>
        <w:rPr>
          <w:lang w:val="en-US"/>
        </w:rPr>
        <w:t>Spagnoletti</w:t>
      </w:r>
      <w:proofErr w:type="spellEnd"/>
      <w:r>
        <w:rPr>
          <w:lang w:val="en-US"/>
        </w:rPr>
        <w:t xml:space="preserve">, P., </w:t>
      </w:r>
      <w:proofErr w:type="spellStart"/>
      <w:r>
        <w:rPr>
          <w:lang w:val="en-US"/>
        </w:rPr>
        <w:t>Konki</w:t>
      </w:r>
      <w:proofErr w:type="spellEnd"/>
      <w:r>
        <w:rPr>
          <w:lang w:val="en-US"/>
        </w:rPr>
        <w:t xml:space="preserve">, J., Scheck, M., Smith, J.F., Abrahams, K., </w:t>
      </w:r>
      <w:proofErr w:type="spellStart"/>
      <w:r>
        <w:rPr>
          <w:lang w:val="en-US"/>
        </w:rPr>
        <w:t>Bowry</w:t>
      </w:r>
      <w:proofErr w:type="spellEnd"/>
      <w:r>
        <w:rPr>
          <w:lang w:val="en-US"/>
        </w:rPr>
        <w:t xml:space="preserve">, M., </w:t>
      </w:r>
      <w:proofErr w:type="spellStart"/>
      <w:r>
        <w:rPr>
          <w:lang w:val="en-US"/>
        </w:rPr>
        <w:t>Cederkall</w:t>
      </w:r>
      <w:proofErr w:type="spellEnd"/>
      <w:r>
        <w:rPr>
          <w:lang w:val="en-US"/>
        </w:rPr>
        <w:t xml:space="preserve">, J., </w:t>
      </w:r>
      <w:proofErr w:type="spellStart"/>
      <w:r>
        <w:rPr>
          <w:lang w:val="en-US"/>
        </w:rPr>
        <w:t>Chupp</w:t>
      </w:r>
      <w:proofErr w:type="spellEnd"/>
      <w:r>
        <w:rPr>
          <w:lang w:val="en-US"/>
        </w:rPr>
        <w:t xml:space="preserve">, T., de Angelis, G., De Witte, H., Garrett, P.E., </w:t>
      </w:r>
      <w:proofErr w:type="spellStart"/>
      <w:r>
        <w:rPr>
          <w:lang w:val="en-US"/>
        </w:rPr>
        <w:t>Goldkuhle</w:t>
      </w:r>
      <w:proofErr w:type="spellEnd"/>
      <w:r>
        <w:rPr>
          <w:lang w:val="en-US"/>
        </w:rPr>
        <w:t xml:space="preserve">, A., </w:t>
      </w:r>
      <w:r>
        <w:rPr>
          <w:lang w:val="en-US"/>
        </w:rPr>
        <w:lastRenderedPageBreak/>
        <w:t xml:space="preserve">Henrich, C., </w:t>
      </w:r>
      <w:proofErr w:type="spellStart"/>
      <w:r>
        <w:rPr>
          <w:lang w:val="en-US"/>
        </w:rPr>
        <w:t>Illana</w:t>
      </w:r>
      <w:proofErr w:type="spellEnd"/>
      <w:r>
        <w:rPr>
          <w:lang w:val="en-US"/>
        </w:rPr>
        <w:t xml:space="preserve">, A., Johnston, K., Joss, D.T., Keatings, J.M., Kelly, N.A., Komorowska, M., Krell, T., Lozano, M., Nara Singh, B.S., O’Donnell, D., </w:t>
      </w:r>
      <w:proofErr w:type="spellStart"/>
      <w:r>
        <w:rPr>
          <w:lang w:val="en-US"/>
        </w:rPr>
        <w:t>Ojala</w:t>
      </w:r>
      <w:proofErr w:type="spellEnd"/>
      <w:r>
        <w:rPr>
          <w:lang w:val="en-US"/>
        </w:rPr>
        <w:t xml:space="preserve">, J., Page, R.D., Pedersen, L.G., Raison, C., Reiter, P., Rodriguez, J.A., </w:t>
      </w:r>
      <w:proofErr w:type="spellStart"/>
      <w:r>
        <w:rPr>
          <w:lang w:val="en-US"/>
        </w:rPr>
        <w:t>Rosiak</w:t>
      </w:r>
      <w:proofErr w:type="spellEnd"/>
      <w:r>
        <w:rPr>
          <w:lang w:val="en-US"/>
        </w:rPr>
        <w:t xml:space="preserve">, D., </w:t>
      </w:r>
      <w:proofErr w:type="spellStart"/>
      <w:r>
        <w:rPr>
          <w:lang w:val="en-US"/>
        </w:rPr>
        <w:t>Rothe</w:t>
      </w:r>
      <w:proofErr w:type="spellEnd"/>
      <w:r>
        <w:rPr>
          <w:lang w:val="en-US"/>
        </w:rPr>
        <w:t xml:space="preserve">, S., </w:t>
      </w:r>
      <w:proofErr w:type="spellStart"/>
      <w:r>
        <w:rPr>
          <w:lang w:val="en-US"/>
        </w:rPr>
        <w:t>Shneidman</w:t>
      </w:r>
      <w:proofErr w:type="spellEnd"/>
      <w:r>
        <w:rPr>
          <w:lang w:val="en-US"/>
        </w:rPr>
        <w:t xml:space="preserve">, T.M., </w:t>
      </w:r>
      <w:proofErr w:type="spellStart"/>
      <w:r>
        <w:rPr>
          <w:lang w:val="en-US"/>
        </w:rPr>
        <w:t>Siebeck</w:t>
      </w:r>
      <w:proofErr w:type="spellEnd"/>
      <w:r>
        <w:rPr>
          <w:lang w:val="en-US"/>
        </w:rPr>
        <w:t xml:space="preserve">, B., Seidlitz, M., Sinclair, J., </w:t>
      </w:r>
      <w:proofErr w:type="spellStart"/>
      <w:r>
        <w:rPr>
          <w:lang w:val="en-US"/>
        </w:rPr>
        <w:t>Stryjczyk</w:t>
      </w:r>
      <w:proofErr w:type="spellEnd"/>
      <w:r>
        <w:rPr>
          <w:lang w:val="en-US"/>
        </w:rPr>
        <w:t xml:space="preserve">, M., Van </w:t>
      </w:r>
      <w:proofErr w:type="spellStart"/>
      <w:r>
        <w:rPr>
          <w:lang w:val="en-US"/>
        </w:rPr>
        <w:t>Duppen</w:t>
      </w:r>
      <w:proofErr w:type="spellEnd"/>
      <w:r>
        <w:rPr>
          <w:lang w:val="en-US"/>
        </w:rPr>
        <w:t xml:space="preserve">, P., Vinals, S., Virtanen, V., Warr, N., </w:t>
      </w:r>
      <w:proofErr w:type="spellStart"/>
      <w:r>
        <w:rPr>
          <w:lang w:val="en-US"/>
        </w:rPr>
        <w:t>Wrzosek-Lipska</w:t>
      </w:r>
      <w:proofErr w:type="spellEnd"/>
      <w:r>
        <w:rPr>
          <w:lang w:val="en-US"/>
        </w:rPr>
        <w:t xml:space="preserve">, K., </w:t>
      </w:r>
      <w:proofErr w:type="spellStart"/>
      <w:r>
        <w:rPr>
          <w:lang w:val="en-US"/>
        </w:rPr>
        <w:t>Zielinska</w:t>
      </w:r>
      <w:proofErr w:type="spellEnd"/>
      <w:r>
        <w:rPr>
          <w:lang w:val="en-US"/>
        </w:rPr>
        <w:t xml:space="preserve">, M. “Evolution of Octupole Deformation in Radium Nuclei from Coulomb Excitation of Radioactive </w:t>
      </w:r>
      <w:r>
        <w:rPr>
          <w:vertAlign w:val="superscript"/>
          <w:lang w:val="en-US"/>
        </w:rPr>
        <w:t>222</w:t>
      </w:r>
      <w:r>
        <w:rPr>
          <w:lang w:val="en-US"/>
        </w:rPr>
        <w:t xml:space="preserve">Ra and </w:t>
      </w:r>
      <w:r>
        <w:rPr>
          <w:vertAlign w:val="superscript"/>
          <w:lang w:val="en-US"/>
        </w:rPr>
        <w:t>228</w:t>
      </w:r>
      <w:r>
        <w:rPr>
          <w:lang w:val="en-US"/>
        </w:rPr>
        <w:t xml:space="preserve">Ra Beams”, </w:t>
      </w:r>
      <w:r>
        <w:rPr>
          <w:i/>
          <w:iCs/>
          <w:lang w:val="en-US"/>
        </w:rPr>
        <w:t>Phys. Rev. Lett.</w:t>
      </w:r>
      <w:r>
        <w:rPr>
          <w:lang w:val="en-US"/>
        </w:rPr>
        <w:t xml:space="preserve"> </w:t>
      </w:r>
      <w:r>
        <w:rPr>
          <w:b/>
          <w:bCs/>
          <w:lang w:val="en-US"/>
        </w:rPr>
        <w:t>124</w:t>
      </w:r>
      <w:r>
        <w:rPr>
          <w:lang w:val="en-US"/>
        </w:rPr>
        <w:t>, 042503 [6 pages] (2020)</w:t>
      </w:r>
    </w:p>
    <w:p w14:paraId="43E3DE02" w14:textId="77777777" w:rsidR="009F417D" w:rsidRDefault="009F417D" w:rsidP="009F417D">
      <w:pPr>
        <w:pStyle w:val="aa"/>
        <w:numPr>
          <w:ilvl w:val="0"/>
          <w:numId w:val="1"/>
        </w:numPr>
        <w:spacing w:after="0" w:line="240" w:lineRule="auto"/>
        <w:ind w:left="426" w:hanging="426"/>
        <w:jc w:val="both"/>
      </w:pPr>
      <w:r>
        <w:rPr>
          <w:lang w:val="en-US"/>
        </w:rPr>
        <w:t xml:space="preserve"> H. </w:t>
      </w:r>
      <w:proofErr w:type="spellStart"/>
      <w:r>
        <w:rPr>
          <w:lang w:val="en-US"/>
        </w:rPr>
        <w:t>Pasca</w:t>
      </w:r>
      <w:proofErr w:type="spellEnd"/>
      <w:r>
        <w:rPr>
          <w:lang w:val="en-US"/>
        </w:rPr>
        <w:t xml:space="preserve">, A. V. Andreev, G. G. </w:t>
      </w:r>
      <w:proofErr w:type="spellStart"/>
      <w:r>
        <w:rPr>
          <w:lang w:val="en-US"/>
        </w:rPr>
        <w:t>Adamian</w:t>
      </w:r>
      <w:proofErr w:type="spellEnd"/>
      <w:r>
        <w:rPr>
          <w:lang w:val="en-US"/>
        </w:rPr>
        <w:t>, N. V. Antonenko, “Examination of coexistence of symmetric mass and asymmetric charge distributions of fission fragments</w:t>
      </w:r>
      <w:r>
        <w:rPr>
          <w:i/>
          <w:iCs/>
          <w:lang w:val="en-US"/>
        </w:rPr>
        <w:t xml:space="preserve">”, Phys. </w:t>
      </w:r>
      <w:proofErr w:type="spellStart"/>
      <w:r>
        <w:rPr>
          <w:i/>
          <w:iCs/>
        </w:rPr>
        <w:t>Rev</w:t>
      </w:r>
      <w:proofErr w:type="spellEnd"/>
      <w:r>
        <w:rPr>
          <w:i/>
          <w:iCs/>
        </w:rPr>
        <w:t>. C</w:t>
      </w:r>
      <w:r>
        <w:t xml:space="preserve"> </w:t>
      </w:r>
      <w:r>
        <w:rPr>
          <w:b/>
          <w:bCs/>
        </w:rPr>
        <w:t>101</w:t>
      </w:r>
      <w:r>
        <w:t>, 064604</w:t>
      </w:r>
      <w:r>
        <w:rPr>
          <w:lang w:val="en-US"/>
        </w:rPr>
        <w:t xml:space="preserve"> [11 pages]</w:t>
      </w:r>
      <w:r>
        <w:t xml:space="preserve"> (2020)</w:t>
      </w:r>
    </w:p>
    <w:p w14:paraId="17C8DA5B" w14:textId="77777777" w:rsidR="009F417D" w:rsidRDefault="009F417D" w:rsidP="009F417D">
      <w:pPr>
        <w:pStyle w:val="aa"/>
        <w:numPr>
          <w:ilvl w:val="0"/>
          <w:numId w:val="1"/>
        </w:numPr>
        <w:spacing w:after="0" w:line="240" w:lineRule="auto"/>
        <w:ind w:left="426" w:hanging="426"/>
        <w:jc w:val="both"/>
        <w:rPr>
          <w:lang w:val="en-US"/>
        </w:rPr>
      </w:pPr>
      <w:r>
        <w:rPr>
          <w:lang w:val="en-US"/>
        </w:rPr>
        <w:t xml:space="preserve">V. V. Sargsyan, </w:t>
      </w:r>
      <w:proofErr w:type="spellStart"/>
      <w:r>
        <w:rPr>
          <w:lang w:val="en-US"/>
        </w:rPr>
        <w:t>G.G.Adamian</w:t>
      </w:r>
      <w:proofErr w:type="spellEnd"/>
      <w:r>
        <w:rPr>
          <w:lang w:val="en-US"/>
        </w:rPr>
        <w:t xml:space="preserve">, N. V. Antonenko, H. </w:t>
      </w:r>
      <w:proofErr w:type="spellStart"/>
      <w:r>
        <w:rPr>
          <w:lang w:val="en-US"/>
        </w:rPr>
        <w:t>Lenske</w:t>
      </w:r>
      <w:proofErr w:type="spellEnd"/>
      <w:r>
        <w:rPr>
          <w:lang w:val="en-US"/>
        </w:rPr>
        <w:t xml:space="preserve">, “Extended quantum diffusion approach to reactions of astrophysical interests”, </w:t>
      </w:r>
      <w:r>
        <w:rPr>
          <w:i/>
          <w:iCs/>
          <w:lang w:val="en-US"/>
        </w:rPr>
        <w:t>Eur. Phys. J. A</w:t>
      </w:r>
      <w:r>
        <w:rPr>
          <w:lang w:val="en-US"/>
        </w:rPr>
        <w:t xml:space="preserve"> </w:t>
      </w:r>
      <w:r>
        <w:rPr>
          <w:b/>
          <w:bCs/>
          <w:lang w:val="en-US"/>
        </w:rPr>
        <w:t>56</w:t>
      </w:r>
      <w:r>
        <w:rPr>
          <w:lang w:val="en-US"/>
        </w:rPr>
        <w:t>, 19 [9 pages] (2020)</w:t>
      </w:r>
    </w:p>
    <w:p w14:paraId="0F6D908E" w14:textId="77777777" w:rsidR="009F417D" w:rsidRDefault="009F417D" w:rsidP="009F417D">
      <w:pPr>
        <w:pStyle w:val="aa"/>
        <w:numPr>
          <w:ilvl w:val="0"/>
          <w:numId w:val="1"/>
        </w:numPr>
        <w:spacing w:after="0" w:line="240" w:lineRule="auto"/>
        <w:ind w:left="426" w:hanging="426"/>
        <w:jc w:val="both"/>
        <w:rPr>
          <w:lang w:val="en-US"/>
        </w:rPr>
      </w:pPr>
      <w:r>
        <w:rPr>
          <w:lang w:val="en-US"/>
        </w:rPr>
        <w:t xml:space="preserve">P. V. Laveen, E. Prasad, N. Madhavan, A. K. Nasirov, J. Gehlot, S. Nath, G. </w:t>
      </w:r>
      <w:proofErr w:type="spellStart"/>
      <w:r>
        <w:rPr>
          <w:lang w:val="en-US"/>
        </w:rPr>
        <w:t>Mandaglio</w:t>
      </w:r>
      <w:proofErr w:type="spellEnd"/>
      <w:r>
        <w:rPr>
          <w:lang w:val="en-US"/>
        </w:rPr>
        <w:t xml:space="preserve">, G. </w:t>
      </w:r>
      <w:proofErr w:type="spellStart"/>
      <w:r>
        <w:rPr>
          <w:lang w:val="en-US"/>
        </w:rPr>
        <w:t>Giardina</w:t>
      </w:r>
      <w:proofErr w:type="spellEnd"/>
      <w:r>
        <w:rPr>
          <w:lang w:val="en-US"/>
        </w:rPr>
        <w:t xml:space="preserve">, A. M. </w:t>
      </w:r>
      <w:proofErr w:type="spellStart"/>
      <w:r>
        <w:rPr>
          <w:lang w:val="en-US"/>
        </w:rPr>
        <w:t>Vinodkumar</w:t>
      </w:r>
      <w:proofErr w:type="spellEnd"/>
      <w:r>
        <w:rPr>
          <w:lang w:val="en-US"/>
        </w:rPr>
        <w:t xml:space="preserve">, M. Shareef, A. </w:t>
      </w:r>
      <w:proofErr w:type="spellStart"/>
      <w:r>
        <w:rPr>
          <w:lang w:val="en-US"/>
        </w:rPr>
        <w:t>Shamlath</w:t>
      </w:r>
      <w:proofErr w:type="spellEnd"/>
      <w:r>
        <w:rPr>
          <w:lang w:val="en-US"/>
        </w:rPr>
        <w:t xml:space="preserve">, S. K. </w:t>
      </w:r>
      <w:proofErr w:type="spellStart"/>
      <w:r>
        <w:rPr>
          <w:lang w:val="en-US"/>
        </w:rPr>
        <w:t>Duggi</w:t>
      </w:r>
      <w:proofErr w:type="spellEnd"/>
      <w:r>
        <w:rPr>
          <w:lang w:val="en-US"/>
        </w:rPr>
        <w:t xml:space="preserve">, P. Sandya Devi, Tathagata Banerjee, M. M. </w:t>
      </w:r>
      <w:proofErr w:type="spellStart"/>
      <w:r>
        <w:rPr>
          <w:lang w:val="en-US"/>
        </w:rPr>
        <w:t>Hosamani</w:t>
      </w:r>
      <w:proofErr w:type="spellEnd"/>
      <w:r>
        <w:rPr>
          <w:lang w:val="en-US"/>
        </w:rPr>
        <w:t xml:space="preserve">, Khushboo, P. </w:t>
      </w:r>
      <w:proofErr w:type="spellStart"/>
      <w:r>
        <w:rPr>
          <w:lang w:val="en-US"/>
        </w:rPr>
        <w:t>Jisha</w:t>
      </w:r>
      <w:proofErr w:type="spellEnd"/>
      <w:r>
        <w:rPr>
          <w:lang w:val="en-US"/>
        </w:rPr>
        <w:t xml:space="preserve">, Neeraj Kumar, Priya Sharma, and T. Varughese, “Fusion studies in </w:t>
      </w:r>
      <w:r>
        <w:rPr>
          <w:vertAlign w:val="superscript"/>
          <w:lang w:val="en-US"/>
        </w:rPr>
        <w:t>35,37</w:t>
      </w:r>
      <w:r>
        <w:rPr>
          <w:lang w:val="en-US"/>
        </w:rPr>
        <w:t>Cl+</w:t>
      </w:r>
      <w:r>
        <w:rPr>
          <w:vertAlign w:val="superscript"/>
          <w:lang w:val="en-US"/>
        </w:rPr>
        <w:t>181</w:t>
      </w:r>
      <w:r>
        <w:rPr>
          <w:lang w:val="en-US"/>
        </w:rPr>
        <w:t xml:space="preserve">Ta reactions via evaporation residue cross section measurements”, </w:t>
      </w:r>
      <w:r>
        <w:rPr>
          <w:i/>
          <w:iCs/>
          <w:lang w:val="en-US"/>
        </w:rPr>
        <w:t>Phys. Rev. C</w:t>
      </w:r>
      <w:r>
        <w:rPr>
          <w:lang w:val="en-US"/>
        </w:rPr>
        <w:t xml:space="preserve"> </w:t>
      </w:r>
      <w:r>
        <w:rPr>
          <w:b/>
          <w:bCs/>
          <w:lang w:val="en-US"/>
        </w:rPr>
        <w:t>102</w:t>
      </w:r>
      <w:r>
        <w:rPr>
          <w:lang w:val="en-US"/>
        </w:rPr>
        <w:t>, 034613 [11 pages] (2020)</w:t>
      </w:r>
    </w:p>
    <w:p w14:paraId="794F539A" w14:textId="77777777" w:rsidR="009F417D" w:rsidRDefault="009F417D" w:rsidP="009F417D">
      <w:pPr>
        <w:pStyle w:val="aa"/>
        <w:numPr>
          <w:ilvl w:val="0"/>
          <w:numId w:val="1"/>
        </w:numPr>
        <w:spacing w:after="0" w:line="240" w:lineRule="auto"/>
        <w:ind w:left="426" w:hanging="426"/>
        <w:jc w:val="both"/>
        <w:rPr>
          <w:lang w:val="en-US"/>
        </w:rPr>
      </w:pPr>
      <w:r>
        <w:rPr>
          <w:lang w:val="en-US"/>
        </w:rPr>
        <w:t xml:space="preserve"> L.V. Grigorenko, N.B. </w:t>
      </w:r>
      <w:proofErr w:type="spellStart"/>
      <w:r>
        <w:rPr>
          <w:lang w:val="en-US"/>
        </w:rPr>
        <w:t>Shulgina</w:t>
      </w:r>
      <w:proofErr w:type="spellEnd"/>
      <w:r>
        <w:rPr>
          <w:lang w:val="en-US"/>
        </w:rPr>
        <w:t xml:space="preserve"> , M.V. Zhukov, “High-precision studies of the soft dipole mode in two-neutron halo nuclei: The </w:t>
      </w:r>
      <w:r>
        <w:rPr>
          <w:vertAlign w:val="superscript"/>
          <w:lang w:val="en-US"/>
        </w:rPr>
        <w:t>6</w:t>
      </w:r>
      <w:r>
        <w:rPr>
          <w:lang w:val="en-US"/>
        </w:rPr>
        <w:t xml:space="preserve">He case”,  </w:t>
      </w:r>
      <w:r>
        <w:rPr>
          <w:i/>
          <w:iCs/>
          <w:lang w:val="en-US"/>
        </w:rPr>
        <w:t>Phys. Rev. C</w:t>
      </w:r>
      <w:r>
        <w:rPr>
          <w:lang w:val="en-US"/>
        </w:rPr>
        <w:t xml:space="preserve"> </w:t>
      </w:r>
      <w:r>
        <w:rPr>
          <w:b/>
          <w:bCs/>
          <w:lang w:val="en-US"/>
        </w:rPr>
        <w:t>102</w:t>
      </w:r>
      <w:r>
        <w:rPr>
          <w:lang w:val="en-US"/>
        </w:rPr>
        <w:t>, 014611 [15 pages] (2020)</w:t>
      </w:r>
    </w:p>
    <w:p w14:paraId="734727BD" w14:textId="77777777" w:rsidR="009F417D" w:rsidRDefault="009F417D" w:rsidP="009F417D">
      <w:pPr>
        <w:pStyle w:val="aa"/>
        <w:numPr>
          <w:ilvl w:val="0"/>
          <w:numId w:val="1"/>
        </w:numPr>
        <w:spacing w:after="0" w:line="240" w:lineRule="auto"/>
        <w:ind w:left="426" w:hanging="426"/>
        <w:jc w:val="both"/>
        <w:rPr>
          <w:lang w:val="en-US"/>
        </w:rPr>
      </w:pPr>
      <w:r>
        <w:rPr>
          <w:lang w:val="en-US"/>
        </w:rPr>
        <w:t xml:space="preserve"> G. </w:t>
      </w:r>
      <w:proofErr w:type="spellStart"/>
      <w:r>
        <w:rPr>
          <w:lang w:val="en-US"/>
        </w:rPr>
        <w:t>Adamian</w:t>
      </w:r>
      <w:proofErr w:type="spellEnd"/>
      <w:r>
        <w:rPr>
          <w:lang w:val="en-US"/>
        </w:rPr>
        <w:t xml:space="preserve">, N. Antonenko, A. Diaz-Torres, S. Heinz, “How Does One Extend the Chart of Nuclides?”, </w:t>
      </w:r>
      <w:r>
        <w:rPr>
          <w:i/>
          <w:iCs/>
          <w:lang w:val="en-US"/>
        </w:rPr>
        <w:t>Nuclear Physics News</w:t>
      </w:r>
      <w:r>
        <w:rPr>
          <w:lang w:val="en-US"/>
        </w:rPr>
        <w:t xml:space="preserve"> </w:t>
      </w:r>
      <w:r>
        <w:rPr>
          <w:b/>
          <w:bCs/>
          <w:lang w:val="en-US"/>
        </w:rPr>
        <w:t>30</w:t>
      </w:r>
      <w:r>
        <w:rPr>
          <w:lang w:val="en-US"/>
        </w:rPr>
        <w:t xml:space="preserve">, 22-26 (2020) </w:t>
      </w:r>
    </w:p>
    <w:p w14:paraId="0BCC73FA" w14:textId="77777777" w:rsidR="009F417D" w:rsidRDefault="009F417D" w:rsidP="009F417D">
      <w:pPr>
        <w:pStyle w:val="aa"/>
        <w:numPr>
          <w:ilvl w:val="0"/>
          <w:numId w:val="1"/>
        </w:numPr>
        <w:spacing w:after="0" w:line="240" w:lineRule="auto"/>
        <w:ind w:left="426" w:hanging="426"/>
        <w:jc w:val="both"/>
      </w:pPr>
      <w:r>
        <w:rPr>
          <w:lang w:val="en-US"/>
        </w:rPr>
        <w:t xml:space="preserve">G. G. </w:t>
      </w:r>
      <w:proofErr w:type="spellStart"/>
      <w:r>
        <w:rPr>
          <w:lang w:val="en-US"/>
        </w:rPr>
        <w:t>Adamian</w:t>
      </w:r>
      <w:proofErr w:type="spellEnd"/>
      <w:r>
        <w:rPr>
          <w:lang w:val="en-US"/>
        </w:rPr>
        <w:t xml:space="preserve">, N. V. Antonenko, A. Diaz-Torres, S. Heinz, “How to extend the chart of nuclides?”, </w:t>
      </w:r>
      <w:r>
        <w:rPr>
          <w:i/>
          <w:iCs/>
          <w:lang w:val="en-US"/>
        </w:rPr>
        <w:t xml:space="preserve">Eur. </w:t>
      </w:r>
      <w:proofErr w:type="spellStart"/>
      <w:r>
        <w:rPr>
          <w:i/>
          <w:iCs/>
        </w:rPr>
        <w:t>Phys</w:t>
      </w:r>
      <w:proofErr w:type="spellEnd"/>
      <w:r>
        <w:rPr>
          <w:i/>
          <w:iCs/>
        </w:rPr>
        <w:t>. J. A</w:t>
      </w:r>
      <w:r>
        <w:t xml:space="preserve"> </w:t>
      </w:r>
      <w:r>
        <w:rPr>
          <w:b/>
          <w:bCs/>
        </w:rPr>
        <w:t>56</w:t>
      </w:r>
      <w:r>
        <w:t>, 47</w:t>
      </w:r>
      <w:r>
        <w:rPr>
          <w:lang w:val="en-US"/>
        </w:rPr>
        <w:t xml:space="preserve"> [51 pages]</w:t>
      </w:r>
      <w:r>
        <w:t xml:space="preserve"> (2020) </w:t>
      </w:r>
    </w:p>
    <w:p w14:paraId="3D89EA1A" w14:textId="77777777" w:rsidR="009F417D" w:rsidRDefault="009F417D" w:rsidP="009F417D">
      <w:pPr>
        <w:pStyle w:val="aa"/>
        <w:numPr>
          <w:ilvl w:val="0"/>
          <w:numId w:val="1"/>
        </w:numPr>
        <w:spacing w:after="0" w:line="240" w:lineRule="auto"/>
        <w:ind w:left="426" w:hanging="426"/>
        <w:jc w:val="both"/>
        <w:rPr>
          <w:lang w:val="en-US"/>
        </w:rPr>
      </w:pPr>
      <w:r>
        <w:rPr>
          <w:lang w:val="en-US"/>
        </w:rPr>
        <w:t xml:space="preserve">G. </w:t>
      </w:r>
      <w:proofErr w:type="spellStart"/>
      <w:r>
        <w:rPr>
          <w:lang w:val="en-US"/>
        </w:rPr>
        <w:t>Nikoghosyan</w:t>
      </w:r>
      <w:proofErr w:type="spellEnd"/>
      <w:r>
        <w:rPr>
          <w:lang w:val="en-US"/>
        </w:rPr>
        <w:t xml:space="preserve">, A. </w:t>
      </w:r>
      <w:proofErr w:type="spellStart"/>
      <w:r>
        <w:rPr>
          <w:lang w:val="en-US"/>
        </w:rPr>
        <w:t>Balabekyan</w:t>
      </w:r>
      <w:proofErr w:type="spellEnd"/>
      <w:r>
        <w:rPr>
          <w:lang w:val="en-US"/>
        </w:rPr>
        <w:t xml:space="preserve">, E.A. </w:t>
      </w:r>
      <w:proofErr w:type="spellStart"/>
      <w:r>
        <w:rPr>
          <w:lang w:val="en-US"/>
        </w:rPr>
        <w:t>Kolganova</w:t>
      </w:r>
      <w:proofErr w:type="spellEnd"/>
      <w:r>
        <w:rPr>
          <w:lang w:val="en-US"/>
        </w:rPr>
        <w:t xml:space="preserve">, R.V. </w:t>
      </w:r>
      <w:proofErr w:type="spellStart"/>
      <w:r>
        <w:rPr>
          <w:lang w:val="en-US"/>
        </w:rPr>
        <w:t>Jolos</w:t>
      </w:r>
      <w:proofErr w:type="spellEnd"/>
      <w:r>
        <w:rPr>
          <w:lang w:val="en-US"/>
        </w:rPr>
        <w:t>, D. A. Sazonov, “</w:t>
      </w:r>
      <w:proofErr w:type="spellStart"/>
      <w:r>
        <w:rPr>
          <w:lang w:val="en-US"/>
        </w:rPr>
        <w:t>Isovector</w:t>
      </w:r>
      <w:proofErr w:type="spellEnd"/>
      <w:r>
        <w:rPr>
          <w:lang w:val="en-US"/>
        </w:rPr>
        <w:t xml:space="preserve"> pair correlations in analytically solvable models”, </w:t>
      </w:r>
      <w:r>
        <w:rPr>
          <w:i/>
          <w:iCs/>
          <w:lang w:val="en-US"/>
        </w:rPr>
        <w:t>Int. J. Mod. Phys. E</w:t>
      </w:r>
      <w:r>
        <w:rPr>
          <w:lang w:val="en-US"/>
        </w:rPr>
        <w:t xml:space="preserve"> </w:t>
      </w:r>
      <w:r>
        <w:rPr>
          <w:b/>
          <w:bCs/>
          <w:lang w:val="en-US"/>
        </w:rPr>
        <w:t>29</w:t>
      </w:r>
      <w:r>
        <w:rPr>
          <w:lang w:val="en-US"/>
        </w:rPr>
        <w:t>, 2050091 [13 pages] (2020)</w:t>
      </w:r>
    </w:p>
    <w:p w14:paraId="6EE6CEB2" w14:textId="77777777" w:rsidR="009F417D" w:rsidRDefault="009F417D" w:rsidP="009F417D">
      <w:pPr>
        <w:pStyle w:val="aa"/>
        <w:numPr>
          <w:ilvl w:val="0"/>
          <w:numId w:val="1"/>
        </w:numPr>
        <w:spacing w:after="0" w:line="240" w:lineRule="auto"/>
        <w:ind w:left="426" w:hanging="426"/>
        <w:jc w:val="both"/>
        <w:rPr>
          <w:lang w:val="en-US"/>
        </w:rPr>
      </w:pPr>
      <w:r>
        <w:rPr>
          <w:lang w:val="en-US"/>
        </w:rPr>
        <w:t xml:space="preserve">K. </w:t>
      </w:r>
      <w:proofErr w:type="spellStart"/>
      <w:r>
        <w:rPr>
          <w:lang w:val="en-US"/>
        </w:rPr>
        <w:t>Pichugin</w:t>
      </w:r>
      <w:proofErr w:type="spellEnd"/>
      <w:r>
        <w:rPr>
          <w:lang w:val="en-US"/>
        </w:rPr>
        <w:t xml:space="preserve">, A. Puente, R. </w:t>
      </w:r>
      <w:proofErr w:type="spellStart"/>
      <w:r>
        <w:rPr>
          <w:lang w:val="en-US"/>
        </w:rPr>
        <w:t>Nazmitdinov</w:t>
      </w:r>
      <w:proofErr w:type="spellEnd"/>
      <w:r>
        <w:rPr>
          <w:lang w:val="en-US"/>
        </w:rPr>
        <w:t>, “</w:t>
      </w:r>
      <w:proofErr w:type="spellStart"/>
      <w:r>
        <w:rPr>
          <w:lang w:val="en-US"/>
        </w:rPr>
        <w:t>Kramers</w:t>
      </w:r>
      <w:proofErr w:type="spellEnd"/>
      <w:r>
        <w:rPr>
          <w:lang w:val="en-US"/>
        </w:rPr>
        <w:t xml:space="preserve"> Degeneracy and Spin Inversion in a Lateral Quantum Dot”, </w:t>
      </w:r>
      <w:r>
        <w:rPr>
          <w:i/>
          <w:iCs/>
          <w:lang w:val="en-US"/>
        </w:rPr>
        <w:t>Symmetry</w:t>
      </w:r>
      <w:r>
        <w:rPr>
          <w:lang w:val="en-US"/>
        </w:rPr>
        <w:t xml:space="preserve"> </w:t>
      </w:r>
      <w:r>
        <w:rPr>
          <w:b/>
          <w:bCs/>
          <w:lang w:val="en-US"/>
        </w:rPr>
        <w:t>12,</w:t>
      </w:r>
      <w:r>
        <w:rPr>
          <w:lang w:val="en-US"/>
        </w:rPr>
        <w:t xml:space="preserve"> 2043 (2020) </w:t>
      </w:r>
    </w:p>
    <w:p w14:paraId="2794680B" w14:textId="77777777" w:rsidR="009F417D" w:rsidRDefault="009F417D" w:rsidP="009F417D">
      <w:pPr>
        <w:pStyle w:val="aa"/>
        <w:numPr>
          <w:ilvl w:val="0"/>
          <w:numId w:val="1"/>
        </w:numPr>
        <w:spacing w:after="0" w:line="240" w:lineRule="auto"/>
        <w:ind w:left="426" w:hanging="426"/>
        <w:jc w:val="both"/>
        <w:rPr>
          <w:lang w:val="en-US"/>
        </w:rPr>
      </w:pPr>
      <w:r>
        <w:rPr>
          <w:lang w:val="en-US"/>
        </w:rPr>
        <w:t xml:space="preserve">P.W. Wen, A.K. Nasirov, C.J. Lin and H.M. Jia, “Multinucleon transfer reaction from view point of dynamical </w:t>
      </w:r>
      <w:proofErr w:type="spellStart"/>
      <w:r>
        <w:rPr>
          <w:lang w:val="en-US"/>
        </w:rPr>
        <w:t>dinuclear</w:t>
      </w:r>
      <w:proofErr w:type="spellEnd"/>
      <w:r>
        <w:rPr>
          <w:lang w:val="en-US"/>
        </w:rPr>
        <w:t xml:space="preserve"> system method”, </w:t>
      </w:r>
      <w:r>
        <w:rPr>
          <w:i/>
          <w:iCs/>
          <w:lang w:val="en-US"/>
        </w:rPr>
        <w:t xml:space="preserve">J. Phys. G: </w:t>
      </w:r>
      <w:proofErr w:type="spellStart"/>
      <w:r>
        <w:rPr>
          <w:i/>
          <w:iCs/>
          <w:lang w:val="en-US"/>
        </w:rPr>
        <w:t>Nucl</w:t>
      </w:r>
      <w:proofErr w:type="spellEnd"/>
      <w:r>
        <w:rPr>
          <w:i/>
          <w:iCs/>
          <w:lang w:val="en-US"/>
        </w:rPr>
        <w:t>. Part. Phys.</w:t>
      </w:r>
      <w:r>
        <w:rPr>
          <w:lang w:val="en-US"/>
        </w:rPr>
        <w:t xml:space="preserve"> </w:t>
      </w:r>
      <w:r>
        <w:rPr>
          <w:b/>
          <w:bCs/>
          <w:lang w:val="en-US"/>
        </w:rPr>
        <w:t>47</w:t>
      </w:r>
      <w:r>
        <w:rPr>
          <w:lang w:val="en-US"/>
        </w:rPr>
        <w:t xml:space="preserve">, 075106 [12 pages] (2020) </w:t>
      </w:r>
    </w:p>
    <w:p w14:paraId="03683EB3" w14:textId="77777777" w:rsidR="009F417D" w:rsidRDefault="009F417D" w:rsidP="009F417D">
      <w:pPr>
        <w:pStyle w:val="aa"/>
        <w:numPr>
          <w:ilvl w:val="0"/>
          <w:numId w:val="1"/>
        </w:numPr>
        <w:spacing w:after="0" w:line="240" w:lineRule="auto"/>
        <w:ind w:left="426" w:hanging="426"/>
        <w:jc w:val="both"/>
      </w:pPr>
      <w:r>
        <w:rPr>
          <w:lang w:val="en-US"/>
        </w:rPr>
        <w:t xml:space="preserve">P. W. Wen, O. </w:t>
      </w:r>
      <w:proofErr w:type="spellStart"/>
      <w:r>
        <w:rPr>
          <w:lang w:val="en-US"/>
        </w:rPr>
        <w:t>Chuluunbaatar</w:t>
      </w:r>
      <w:proofErr w:type="spellEnd"/>
      <w:r>
        <w:rPr>
          <w:lang w:val="en-US"/>
        </w:rPr>
        <w:t xml:space="preserve">, A. A. Gusev, R. G. </w:t>
      </w:r>
      <w:proofErr w:type="spellStart"/>
      <w:r>
        <w:rPr>
          <w:lang w:val="en-US"/>
        </w:rPr>
        <w:t>Nazmitdinov</w:t>
      </w:r>
      <w:proofErr w:type="spellEnd"/>
      <w:r>
        <w:rPr>
          <w:lang w:val="en-US"/>
        </w:rPr>
        <w:t xml:space="preserve">, A. K. Nasirov, S. I. </w:t>
      </w:r>
      <w:proofErr w:type="spellStart"/>
      <w:r>
        <w:rPr>
          <w:lang w:val="en-US"/>
        </w:rPr>
        <w:t>Vinitsky</w:t>
      </w:r>
      <w:proofErr w:type="spellEnd"/>
      <w:r>
        <w:rPr>
          <w:lang w:val="en-US"/>
        </w:rPr>
        <w:t xml:space="preserve">, C. J. Lin, and H. M. Jia, “Near-barrier heavy-ion fusion: Role of boundary conditions in coupling of channels”, </w:t>
      </w:r>
      <w:r>
        <w:rPr>
          <w:i/>
          <w:iCs/>
          <w:lang w:val="en-US"/>
        </w:rPr>
        <w:t xml:space="preserve">Phys. </w:t>
      </w:r>
      <w:proofErr w:type="spellStart"/>
      <w:r>
        <w:rPr>
          <w:i/>
          <w:iCs/>
        </w:rPr>
        <w:t>Rev</w:t>
      </w:r>
      <w:proofErr w:type="spellEnd"/>
      <w:r>
        <w:rPr>
          <w:i/>
          <w:iCs/>
        </w:rPr>
        <w:t>. C</w:t>
      </w:r>
      <w:r>
        <w:t xml:space="preserve"> </w:t>
      </w:r>
      <w:r>
        <w:rPr>
          <w:b/>
          <w:bCs/>
        </w:rPr>
        <w:t>101</w:t>
      </w:r>
      <w:r>
        <w:t>, 014618</w:t>
      </w:r>
      <w:r>
        <w:rPr>
          <w:lang w:val="en-US"/>
        </w:rPr>
        <w:t xml:space="preserve"> [10 pages]</w:t>
      </w:r>
      <w:r>
        <w:t xml:space="preserve"> (2020)</w:t>
      </w:r>
    </w:p>
    <w:p w14:paraId="5139FE31" w14:textId="77777777" w:rsidR="009F417D" w:rsidRDefault="009F417D" w:rsidP="009F417D">
      <w:pPr>
        <w:pStyle w:val="aa"/>
        <w:numPr>
          <w:ilvl w:val="0"/>
          <w:numId w:val="1"/>
        </w:numPr>
        <w:spacing w:after="0" w:line="240" w:lineRule="auto"/>
        <w:ind w:left="426" w:hanging="426"/>
        <w:jc w:val="both"/>
      </w:pPr>
      <w:r>
        <w:rPr>
          <w:lang w:val="en-US"/>
        </w:rPr>
        <w:t xml:space="preserve">A.A. Hovhannisyan, V.V. Sargsyan, G.G. </w:t>
      </w:r>
      <w:proofErr w:type="spellStart"/>
      <w:r>
        <w:rPr>
          <w:lang w:val="en-US"/>
        </w:rPr>
        <w:t>Adamian</w:t>
      </w:r>
      <w:proofErr w:type="spellEnd"/>
      <w:r>
        <w:rPr>
          <w:lang w:val="en-US"/>
        </w:rPr>
        <w:t xml:space="preserve">, N.V. Antonenko, D. Lacroix, “Non-Markovian dynamics of quantum systems coupled with several mixed fermionic-bosonic heat baths”, </w:t>
      </w:r>
      <w:r>
        <w:rPr>
          <w:i/>
          <w:iCs/>
          <w:lang w:val="en-US"/>
        </w:rPr>
        <w:t xml:space="preserve">Phys. </w:t>
      </w:r>
      <w:proofErr w:type="spellStart"/>
      <w:r>
        <w:rPr>
          <w:i/>
          <w:iCs/>
        </w:rPr>
        <w:t>Rev</w:t>
      </w:r>
      <w:proofErr w:type="spellEnd"/>
      <w:r>
        <w:rPr>
          <w:i/>
          <w:iCs/>
        </w:rPr>
        <w:t>. E</w:t>
      </w:r>
      <w:r>
        <w:t xml:space="preserve"> </w:t>
      </w:r>
      <w:r>
        <w:rPr>
          <w:b/>
          <w:bCs/>
        </w:rPr>
        <w:t>101</w:t>
      </w:r>
      <w:r>
        <w:t>, 062115</w:t>
      </w:r>
      <w:r>
        <w:rPr>
          <w:lang w:val="en-US"/>
        </w:rPr>
        <w:t xml:space="preserve"> [13 pages]</w:t>
      </w:r>
      <w:r>
        <w:t xml:space="preserve"> (2020)</w:t>
      </w:r>
    </w:p>
    <w:p w14:paraId="38D97B3D" w14:textId="77777777" w:rsidR="009F417D" w:rsidRDefault="009F417D" w:rsidP="009F417D">
      <w:pPr>
        <w:pStyle w:val="aa"/>
        <w:numPr>
          <w:ilvl w:val="0"/>
          <w:numId w:val="1"/>
        </w:numPr>
        <w:spacing w:after="0" w:line="240" w:lineRule="auto"/>
        <w:ind w:left="426" w:hanging="426"/>
        <w:jc w:val="both"/>
      </w:pPr>
      <w:r>
        <w:rPr>
          <w:lang w:val="en-US"/>
        </w:rPr>
        <w:t xml:space="preserve">D. Lacroix, V.V. Sargsyan, G.G. </w:t>
      </w:r>
      <w:proofErr w:type="spellStart"/>
      <w:r>
        <w:rPr>
          <w:lang w:val="en-US"/>
        </w:rPr>
        <w:t>Adamian</w:t>
      </w:r>
      <w:proofErr w:type="spellEnd"/>
      <w:r>
        <w:rPr>
          <w:lang w:val="en-US"/>
        </w:rPr>
        <w:t xml:space="preserve">, N.V. Antonenko, A.A. Hovhannisyan, “Non-Markovian modeling of Fermi-Bose systems coupled to one or several Fermi-Bose thermal baths”, </w:t>
      </w:r>
      <w:r>
        <w:rPr>
          <w:i/>
          <w:iCs/>
          <w:lang w:val="en-US"/>
        </w:rPr>
        <w:t xml:space="preserve">Phys. </w:t>
      </w:r>
      <w:proofErr w:type="spellStart"/>
      <w:r>
        <w:rPr>
          <w:i/>
          <w:iCs/>
        </w:rPr>
        <w:t>Rev</w:t>
      </w:r>
      <w:proofErr w:type="spellEnd"/>
      <w:r>
        <w:rPr>
          <w:i/>
          <w:iCs/>
        </w:rPr>
        <w:t>. A</w:t>
      </w:r>
      <w:r>
        <w:t xml:space="preserve"> </w:t>
      </w:r>
      <w:r>
        <w:rPr>
          <w:b/>
          <w:bCs/>
        </w:rPr>
        <w:t>102</w:t>
      </w:r>
      <w:r>
        <w:t xml:space="preserve">, 022209 </w:t>
      </w:r>
      <w:r>
        <w:rPr>
          <w:lang w:val="en-US"/>
        </w:rPr>
        <w:t xml:space="preserve">[12 pages] </w:t>
      </w:r>
      <w:r>
        <w:t>(2020)</w:t>
      </w:r>
    </w:p>
    <w:p w14:paraId="0A599A0C" w14:textId="77777777" w:rsidR="009F417D" w:rsidRDefault="009F417D" w:rsidP="009F417D">
      <w:pPr>
        <w:pStyle w:val="aa"/>
        <w:numPr>
          <w:ilvl w:val="0"/>
          <w:numId w:val="1"/>
        </w:numPr>
        <w:spacing w:after="0" w:line="240" w:lineRule="auto"/>
        <w:ind w:left="426" w:hanging="426"/>
        <w:jc w:val="both"/>
      </w:pPr>
      <w:proofErr w:type="spellStart"/>
      <w:r>
        <w:rPr>
          <w:lang w:val="en-US"/>
        </w:rPr>
        <w:t>I.S.Rogov</w:t>
      </w:r>
      <w:proofErr w:type="spellEnd"/>
      <w:r>
        <w:rPr>
          <w:lang w:val="en-US"/>
        </w:rPr>
        <w:t xml:space="preserve">, </w:t>
      </w:r>
      <w:proofErr w:type="spellStart"/>
      <w:r>
        <w:rPr>
          <w:lang w:val="en-US"/>
        </w:rPr>
        <w:t>G.G.Adamian</w:t>
      </w:r>
      <w:proofErr w:type="spellEnd"/>
      <w:r>
        <w:rPr>
          <w:lang w:val="en-US"/>
        </w:rPr>
        <w:t xml:space="preserve">, </w:t>
      </w:r>
      <w:proofErr w:type="spellStart"/>
      <w:r>
        <w:rPr>
          <w:lang w:val="en-US"/>
        </w:rPr>
        <w:t>N.V.Antonenko</w:t>
      </w:r>
      <w:proofErr w:type="spellEnd"/>
      <w:r>
        <w:rPr>
          <w:lang w:val="en-US"/>
        </w:rPr>
        <w:t xml:space="preserve">, </w:t>
      </w:r>
      <w:proofErr w:type="spellStart"/>
      <w:r>
        <w:rPr>
          <w:lang w:val="en-US"/>
        </w:rPr>
        <w:t>T.M.Shneidman</w:t>
      </w:r>
      <w:proofErr w:type="spellEnd"/>
      <w:r>
        <w:rPr>
          <w:lang w:val="en-US"/>
        </w:rPr>
        <w:t xml:space="preserve">, </w:t>
      </w:r>
      <w:proofErr w:type="spellStart"/>
      <w:r>
        <w:rPr>
          <w:lang w:val="en-US"/>
        </w:rPr>
        <w:t>H.Lenske</w:t>
      </w:r>
      <w:proofErr w:type="spellEnd"/>
      <w:r>
        <w:rPr>
          <w:lang w:val="en-US"/>
        </w:rPr>
        <w:t xml:space="preserve">, “Nucleon density distribution in description of nuclear decays”, </w:t>
      </w:r>
      <w:proofErr w:type="spellStart"/>
      <w:r>
        <w:rPr>
          <w:i/>
          <w:iCs/>
          <w:lang w:val="en-US"/>
        </w:rPr>
        <w:t>Nucl</w:t>
      </w:r>
      <w:proofErr w:type="spellEnd"/>
      <w:r>
        <w:rPr>
          <w:i/>
          <w:iCs/>
          <w:lang w:val="en-US"/>
        </w:rPr>
        <w:t xml:space="preserve">. </w:t>
      </w:r>
      <w:proofErr w:type="spellStart"/>
      <w:r>
        <w:rPr>
          <w:i/>
          <w:iCs/>
        </w:rPr>
        <w:t>Phys</w:t>
      </w:r>
      <w:proofErr w:type="spellEnd"/>
      <w:r>
        <w:rPr>
          <w:i/>
          <w:iCs/>
        </w:rPr>
        <w:t>. A</w:t>
      </w:r>
      <w:r>
        <w:t xml:space="preserve"> </w:t>
      </w:r>
      <w:r>
        <w:rPr>
          <w:b/>
          <w:bCs/>
        </w:rPr>
        <w:t>1002</w:t>
      </w:r>
      <w:r>
        <w:t>, 121995</w:t>
      </w:r>
      <w:r>
        <w:rPr>
          <w:lang w:val="en-US"/>
        </w:rPr>
        <w:t xml:space="preserve"> [15 pages]</w:t>
      </w:r>
      <w:r>
        <w:t xml:space="preserve"> (2020)</w:t>
      </w:r>
    </w:p>
    <w:p w14:paraId="2A776B65" w14:textId="77777777" w:rsidR="009F417D" w:rsidRDefault="009F417D" w:rsidP="009F417D">
      <w:pPr>
        <w:pStyle w:val="aa"/>
        <w:numPr>
          <w:ilvl w:val="0"/>
          <w:numId w:val="1"/>
        </w:numPr>
        <w:spacing w:after="0" w:line="240" w:lineRule="auto"/>
        <w:ind w:left="426" w:hanging="426"/>
        <w:jc w:val="both"/>
        <w:rPr>
          <w:lang w:val="en-US"/>
        </w:rPr>
      </w:pPr>
      <w:r>
        <w:rPr>
          <w:lang w:val="en-US"/>
        </w:rPr>
        <w:t xml:space="preserve">M. </w:t>
      </w:r>
      <w:proofErr w:type="spellStart"/>
      <w:r>
        <w:rPr>
          <w:lang w:val="en-US"/>
        </w:rPr>
        <w:t>Pudlak</w:t>
      </w:r>
      <w:proofErr w:type="spellEnd"/>
      <w:r>
        <w:rPr>
          <w:lang w:val="en-US"/>
        </w:rPr>
        <w:t xml:space="preserve">, J. </w:t>
      </w:r>
      <w:proofErr w:type="spellStart"/>
      <w:r>
        <w:rPr>
          <w:lang w:val="en-US"/>
        </w:rPr>
        <w:t>Smotlacha</w:t>
      </w:r>
      <w:proofErr w:type="spellEnd"/>
      <w:r>
        <w:rPr>
          <w:lang w:val="en-US"/>
        </w:rPr>
        <w:t xml:space="preserve">, R. </w:t>
      </w:r>
      <w:proofErr w:type="spellStart"/>
      <w:r>
        <w:rPr>
          <w:lang w:val="en-US"/>
        </w:rPr>
        <w:t>Nazmitdinov</w:t>
      </w:r>
      <w:proofErr w:type="spellEnd"/>
      <w:r>
        <w:rPr>
          <w:lang w:val="en-US"/>
        </w:rPr>
        <w:t xml:space="preserve">, “On Symmetry Properties of The Corrugated Graphene System”, </w:t>
      </w:r>
      <w:r>
        <w:rPr>
          <w:i/>
          <w:iCs/>
          <w:lang w:val="en-US"/>
        </w:rPr>
        <w:t>Symmetry</w:t>
      </w:r>
      <w:r>
        <w:rPr>
          <w:lang w:val="en-US"/>
        </w:rPr>
        <w:t xml:space="preserve"> </w:t>
      </w:r>
      <w:r>
        <w:rPr>
          <w:b/>
          <w:bCs/>
          <w:lang w:val="en-US"/>
        </w:rPr>
        <w:t>12</w:t>
      </w:r>
      <w:r>
        <w:rPr>
          <w:lang w:val="en-US"/>
        </w:rPr>
        <w:t xml:space="preserve">, 533 (2020) </w:t>
      </w:r>
    </w:p>
    <w:p w14:paraId="425FBB89" w14:textId="77777777" w:rsidR="009F417D" w:rsidRDefault="009F417D" w:rsidP="009F417D">
      <w:pPr>
        <w:pStyle w:val="aa"/>
        <w:numPr>
          <w:ilvl w:val="0"/>
          <w:numId w:val="1"/>
        </w:numPr>
        <w:spacing w:after="0" w:line="240" w:lineRule="auto"/>
        <w:ind w:left="426" w:hanging="426"/>
        <w:jc w:val="both"/>
      </w:pPr>
      <w:r>
        <w:rPr>
          <w:lang w:val="en-US"/>
        </w:rPr>
        <w:t xml:space="preserve">G. G. </w:t>
      </w:r>
      <w:proofErr w:type="spellStart"/>
      <w:r>
        <w:rPr>
          <w:lang w:val="en-US"/>
        </w:rPr>
        <w:t>Adamian</w:t>
      </w:r>
      <w:proofErr w:type="spellEnd"/>
      <w:r>
        <w:rPr>
          <w:lang w:val="en-US"/>
        </w:rPr>
        <w:t xml:space="preserve">, N. V. Antonenko, H. </w:t>
      </w:r>
      <w:proofErr w:type="spellStart"/>
      <w:r>
        <w:rPr>
          <w:lang w:val="en-US"/>
        </w:rPr>
        <w:t>Lenske</w:t>
      </w:r>
      <w:proofErr w:type="spellEnd"/>
      <w:r>
        <w:rPr>
          <w:lang w:val="en-US"/>
        </w:rPr>
        <w:t xml:space="preserve">, V. V. Sargsyan, “On the evolution of compact binary black holes”, </w:t>
      </w:r>
      <w:r>
        <w:rPr>
          <w:i/>
          <w:iCs/>
          <w:lang w:val="en-US"/>
        </w:rPr>
        <w:t xml:space="preserve">Int. J. Mod. </w:t>
      </w:r>
      <w:proofErr w:type="spellStart"/>
      <w:r>
        <w:rPr>
          <w:i/>
          <w:iCs/>
        </w:rPr>
        <w:t>Phys</w:t>
      </w:r>
      <w:proofErr w:type="spellEnd"/>
      <w:r>
        <w:rPr>
          <w:i/>
          <w:iCs/>
        </w:rPr>
        <w:t>. E</w:t>
      </w:r>
      <w:r>
        <w:t xml:space="preserve"> </w:t>
      </w:r>
      <w:r>
        <w:rPr>
          <w:b/>
          <w:bCs/>
        </w:rPr>
        <w:t>29</w:t>
      </w:r>
      <w:r>
        <w:t>, 2050094</w:t>
      </w:r>
      <w:r>
        <w:rPr>
          <w:lang w:val="en-US"/>
        </w:rPr>
        <w:t xml:space="preserve"> [7 pages]</w:t>
      </w:r>
      <w:r>
        <w:t xml:space="preserve"> (2020) </w:t>
      </w:r>
    </w:p>
    <w:p w14:paraId="6DAA594C" w14:textId="77777777" w:rsidR="009F417D" w:rsidRDefault="009F417D" w:rsidP="009F417D">
      <w:pPr>
        <w:pStyle w:val="aa"/>
        <w:numPr>
          <w:ilvl w:val="0"/>
          <w:numId w:val="1"/>
        </w:numPr>
        <w:spacing w:after="0" w:line="240" w:lineRule="auto"/>
        <w:ind w:left="426" w:hanging="426"/>
        <w:jc w:val="both"/>
        <w:rPr>
          <w:lang w:val="en-US"/>
        </w:rPr>
      </w:pPr>
      <w:r>
        <w:rPr>
          <w:lang w:val="en-US"/>
        </w:rPr>
        <w:t xml:space="preserve">J. Hong, G.G. </w:t>
      </w:r>
      <w:proofErr w:type="spellStart"/>
      <w:r>
        <w:rPr>
          <w:lang w:val="en-US"/>
        </w:rPr>
        <w:t>Adamian</w:t>
      </w:r>
      <w:proofErr w:type="spellEnd"/>
      <w:r>
        <w:rPr>
          <w:lang w:val="en-US"/>
        </w:rPr>
        <w:t xml:space="preserve">, N.V. Antonenko, P. </w:t>
      </w:r>
      <w:proofErr w:type="spellStart"/>
      <w:r>
        <w:rPr>
          <w:lang w:val="en-US"/>
        </w:rPr>
        <w:t>Jachimowicz</w:t>
      </w:r>
      <w:proofErr w:type="spellEnd"/>
      <w:r>
        <w:rPr>
          <w:lang w:val="en-US"/>
        </w:rPr>
        <w:t>, M. Kowal, “Possibilities of direct production of superheavy nuclei with Z=112–118 in different evaporation channels</w:t>
      </w:r>
      <w:r>
        <w:rPr>
          <w:i/>
          <w:iCs/>
          <w:lang w:val="en-US"/>
        </w:rPr>
        <w:t>”, Phys. Lett. B</w:t>
      </w:r>
      <w:r>
        <w:rPr>
          <w:lang w:val="en-US"/>
        </w:rPr>
        <w:t xml:space="preserve"> </w:t>
      </w:r>
      <w:r>
        <w:rPr>
          <w:b/>
          <w:bCs/>
          <w:lang w:val="en-US"/>
        </w:rPr>
        <w:t>809</w:t>
      </w:r>
      <w:r>
        <w:rPr>
          <w:lang w:val="en-US"/>
        </w:rPr>
        <w:t xml:space="preserve">, 135760 [8 pages] (2020) </w:t>
      </w:r>
    </w:p>
    <w:p w14:paraId="3B30B358" w14:textId="77777777" w:rsidR="009F417D" w:rsidRDefault="009F417D" w:rsidP="009F417D">
      <w:pPr>
        <w:pStyle w:val="aa"/>
        <w:numPr>
          <w:ilvl w:val="0"/>
          <w:numId w:val="1"/>
        </w:numPr>
        <w:spacing w:after="0" w:line="240" w:lineRule="auto"/>
        <w:ind w:left="426" w:hanging="426"/>
        <w:jc w:val="both"/>
        <w:rPr>
          <w:lang w:val="en-US"/>
        </w:rPr>
      </w:pPr>
      <w:r>
        <w:rPr>
          <w:lang w:val="en-US"/>
        </w:rPr>
        <w:t xml:space="preserve">Mun </w:t>
      </w:r>
      <w:proofErr w:type="spellStart"/>
      <w:r>
        <w:rPr>
          <w:lang w:val="en-US"/>
        </w:rPr>
        <w:t>Myeong</w:t>
      </w:r>
      <w:proofErr w:type="spellEnd"/>
      <w:r>
        <w:rPr>
          <w:lang w:val="en-US"/>
        </w:rPr>
        <w:t xml:space="preserve">-Hwan, </w:t>
      </w:r>
      <w:proofErr w:type="spellStart"/>
      <w:r>
        <w:rPr>
          <w:lang w:val="en-US"/>
        </w:rPr>
        <w:t>Kyujin</w:t>
      </w:r>
      <w:proofErr w:type="spellEnd"/>
      <w:r>
        <w:rPr>
          <w:lang w:val="en-US"/>
        </w:rPr>
        <w:t xml:space="preserve"> Kwak, </w:t>
      </w:r>
      <w:proofErr w:type="spellStart"/>
      <w:r>
        <w:rPr>
          <w:lang w:val="en-US"/>
        </w:rPr>
        <w:t>Adamian</w:t>
      </w:r>
      <w:proofErr w:type="spellEnd"/>
      <w:r>
        <w:rPr>
          <w:lang w:val="en-US"/>
        </w:rPr>
        <w:t xml:space="preserve"> G.G., Antonenko N.V., “Possible production of neutron-rich No isotopes”, </w:t>
      </w:r>
      <w:r>
        <w:rPr>
          <w:i/>
          <w:iCs/>
          <w:lang w:val="en-US"/>
        </w:rPr>
        <w:t>Phys. Rev. C</w:t>
      </w:r>
      <w:r>
        <w:rPr>
          <w:lang w:val="en-US"/>
        </w:rPr>
        <w:t xml:space="preserve"> </w:t>
      </w:r>
      <w:r>
        <w:rPr>
          <w:b/>
          <w:bCs/>
          <w:lang w:val="en-US"/>
        </w:rPr>
        <w:t>101</w:t>
      </w:r>
      <w:r>
        <w:rPr>
          <w:lang w:val="en-US"/>
        </w:rPr>
        <w:t>, 044602 [8 pages] (2020)</w:t>
      </w:r>
    </w:p>
    <w:p w14:paraId="565CFED3" w14:textId="77777777" w:rsidR="009F417D" w:rsidRDefault="009F417D" w:rsidP="009F417D">
      <w:pPr>
        <w:pStyle w:val="aa"/>
        <w:numPr>
          <w:ilvl w:val="0"/>
          <w:numId w:val="1"/>
        </w:numPr>
        <w:spacing w:after="0" w:line="240" w:lineRule="auto"/>
        <w:ind w:left="426" w:hanging="426"/>
        <w:jc w:val="both"/>
        <w:rPr>
          <w:lang w:val="en-US"/>
        </w:rPr>
      </w:pPr>
      <w:r>
        <w:rPr>
          <w:lang w:val="en-US"/>
        </w:rPr>
        <w:t xml:space="preserve">G. G. </w:t>
      </w:r>
      <w:proofErr w:type="spellStart"/>
      <w:r>
        <w:rPr>
          <w:lang w:val="en-US"/>
        </w:rPr>
        <w:t>Adamian</w:t>
      </w:r>
      <w:proofErr w:type="spellEnd"/>
      <w:r>
        <w:rPr>
          <w:lang w:val="en-US"/>
        </w:rPr>
        <w:t xml:space="preserve">, N. V. Antonenko, H. </w:t>
      </w:r>
      <w:proofErr w:type="spellStart"/>
      <w:r>
        <w:rPr>
          <w:lang w:val="en-US"/>
        </w:rPr>
        <w:t>Lenske</w:t>
      </w:r>
      <w:proofErr w:type="spellEnd"/>
      <w:r>
        <w:rPr>
          <w:lang w:val="en-US"/>
        </w:rPr>
        <w:t xml:space="preserve">, L. A. </w:t>
      </w:r>
      <w:proofErr w:type="spellStart"/>
      <w:r>
        <w:rPr>
          <w:lang w:val="en-US"/>
        </w:rPr>
        <w:t>Malov</w:t>
      </w:r>
      <w:proofErr w:type="spellEnd"/>
      <w:r>
        <w:rPr>
          <w:lang w:val="en-US"/>
        </w:rPr>
        <w:t>,”Predictions of identification and production of new superheavy nuclei with Z=119 and 120”,  Phys. Rev. C 101, 034301 (2020)</w:t>
      </w:r>
    </w:p>
    <w:p w14:paraId="48A8C5E9" w14:textId="77777777" w:rsidR="009F417D" w:rsidRDefault="009F417D" w:rsidP="009F417D">
      <w:pPr>
        <w:pStyle w:val="aa"/>
        <w:numPr>
          <w:ilvl w:val="0"/>
          <w:numId w:val="1"/>
        </w:numPr>
        <w:spacing w:after="0" w:line="240" w:lineRule="auto"/>
        <w:ind w:left="426" w:hanging="426"/>
        <w:jc w:val="both"/>
        <w:rPr>
          <w:lang w:val="en-US"/>
        </w:rPr>
      </w:pPr>
      <w:proofErr w:type="spellStart"/>
      <w:r>
        <w:rPr>
          <w:lang w:val="en-US"/>
        </w:rPr>
        <w:lastRenderedPageBreak/>
        <w:t>Sh.A</w:t>
      </w:r>
      <w:proofErr w:type="spellEnd"/>
      <w:r>
        <w:rPr>
          <w:lang w:val="en-US"/>
        </w:rPr>
        <w:t xml:space="preserve">. </w:t>
      </w:r>
      <w:proofErr w:type="spellStart"/>
      <w:r>
        <w:rPr>
          <w:lang w:val="en-US"/>
        </w:rPr>
        <w:t>Kalandarov</w:t>
      </w:r>
      <w:proofErr w:type="spellEnd"/>
      <w:r>
        <w:rPr>
          <w:lang w:val="en-US"/>
        </w:rPr>
        <w:t xml:space="preserve">, G.G. </w:t>
      </w:r>
      <w:proofErr w:type="spellStart"/>
      <w:r>
        <w:rPr>
          <w:lang w:val="en-US"/>
        </w:rPr>
        <w:t>Adamian</w:t>
      </w:r>
      <w:proofErr w:type="spellEnd"/>
      <w:r>
        <w:rPr>
          <w:lang w:val="en-US"/>
        </w:rPr>
        <w:t xml:space="preserve">, N.V. Antonenko, H.M. </w:t>
      </w:r>
      <w:proofErr w:type="spellStart"/>
      <w:r>
        <w:rPr>
          <w:lang w:val="en-US"/>
        </w:rPr>
        <w:t>Devaraja</w:t>
      </w:r>
      <w:proofErr w:type="spellEnd"/>
      <w:r>
        <w:rPr>
          <w:lang w:val="en-US"/>
        </w:rPr>
        <w:t xml:space="preserve">, S. Heinz, “Production of neutron deficient isotopes in the multinucleon transfer reaction </w:t>
      </w:r>
      <w:r>
        <w:rPr>
          <w:vertAlign w:val="superscript"/>
          <w:lang w:val="en-US"/>
        </w:rPr>
        <w:t>48</w:t>
      </w:r>
      <w:r>
        <w:rPr>
          <w:lang w:val="en-US"/>
        </w:rPr>
        <w:t>Ca (</w:t>
      </w:r>
      <w:proofErr w:type="spellStart"/>
      <w:r>
        <w:rPr>
          <w:lang w:val="en-US"/>
        </w:rPr>
        <w:t>E</w:t>
      </w:r>
      <w:r>
        <w:rPr>
          <w:vertAlign w:val="subscript"/>
          <w:lang w:val="en-US"/>
        </w:rPr>
        <w:t>lab</w:t>
      </w:r>
      <w:proofErr w:type="spellEnd"/>
      <w:r>
        <w:rPr>
          <w:lang w:val="en-US"/>
        </w:rPr>
        <w:t>=5.63 MeV/nucleon) +</w:t>
      </w:r>
      <w:r>
        <w:rPr>
          <w:vertAlign w:val="superscript"/>
          <w:lang w:val="en-US"/>
        </w:rPr>
        <w:t>248</w:t>
      </w:r>
      <w:r>
        <w:rPr>
          <w:lang w:val="en-US"/>
        </w:rPr>
        <w:t xml:space="preserve">Cm”, </w:t>
      </w:r>
      <w:r>
        <w:rPr>
          <w:i/>
          <w:iCs/>
          <w:lang w:val="en-US"/>
        </w:rPr>
        <w:t>Phys. Rev. C</w:t>
      </w:r>
      <w:r>
        <w:rPr>
          <w:lang w:val="en-US"/>
        </w:rPr>
        <w:t xml:space="preserve"> </w:t>
      </w:r>
      <w:r>
        <w:rPr>
          <w:b/>
          <w:bCs/>
          <w:lang w:val="en-US"/>
        </w:rPr>
        <w:t>102</w:t>
      </w:r>
      <w:r>
        <w:rPr>
          <w:lang w:val="en-US"/>
        </w:rPr>
        <w:t>, 024612 [6 pages] (2020)</w:t>
      </w:r>
    </w:p>
    <w:p w14:paraId="0DBD4CA5" w14:textId="77777777" w:rsidR="009F417D" w:rsidRDefault="009F417D" w:rsidP="009F417D">
      <w:pPr>
        <w:pStyle w:val="aa"/>
        <w:numPr>
          <w:ilvl w:val="0"/>
          <w:numId w:val="1"/>
        </w:numPr>
        <w:spacing w:after="0" w:line="240" w:lineRule="auto"/>
        <w:ind w:left="426" w:hanging="426"/>
        <w:jc w:val="both"/>
        <w:rPr>
          <w:lang w:val="en-US"/>
        </w:rPr>
      </w:pPr>
      <w:proofErr w:type="spellStart"/>
      <w:r>
        <w:rPr>
          <w:lang w:val="en-US"/>
        </w:rPr>
        <w:t>M.Pudlak</w:t>
      </w:r>
      <w:proofErr w:type="spellEnd"/>
      <w:r>
        <w:rPr>
          <w:lang w:val="en-US"/>
        </w:rPr>
        <w:t xml:space="preserve">, R.G. </w:t>
      </w:r>
      <w:proofErr w:type="spellStart"/>
      <w:r>
        <w:rPr>
          <w:lang w:val="en-US"/>
        </w:rPr>
        <w:t>Nazmitdinov</w:t>
      </w:r>
      <w:proofErr w:type="spellEnd"/>
      <w:r>
        <w:rPr>
          <w:lang w:val="en-US"/>
        </w:rPr>
        <w:t xml:space="preserve">, “Spin-dependent electron transmission across the corrugated graphene”, </w:t>
      </w:r>
      <w:proofErr w:type="spellStart"/>
      <w:r>
        <w:rPr>
          <w:i/>
          <w:iCs/>
          <w:lang w:val="en-US"/>
        </w:rPr>
        <w:t>Physica</w:t>
      </w:r>
      <w:proofErr w:type="spellEnd"/>
      <w:r>
        <w:rPr>
          <w:i/>
          <w:iCs/>
          <w:lang w:val="en-US"/>
        </w:rPr>
        <w:t xml:space="preserve"> E</w:t>
      </w:r>
      <w:r>
        <w:rPr>
          <w:lang w:val="en-US"/>
        </w:rPr>
        <w:t xml:space="preserve"> </w:t>
      </w:r>
      <w:r>
        <w:rPr>
          <w:b/>
          <w:bCs/>
          <w:lang w:val="en-US"/>
        </w:rPr>
        <w:t>118</w:t>
      </w:r>
      <w:r>
        <w:rPr>
          <w:lang w:val="en-US"/>
        </w:rPr>
        <w:t>, 113846 [6 pages] (2020)</w:t>
      </w:r>
    </w:p>
    <w:p w14:paraId="323216FB" w14:textId="77777777" w:rsidR="009F417D" w:rsidRDefault="009F417D" w:rsidP="009F417D">
      <w:pPr>
        <w:pStyle w:val="aa"/>
        <w:numPr>
          <w:ilvl w:val="0"/>
          <w:numId w:val="1"/>
        </w:numPr>
        <w:spacing w:after="0" w:line="240" w:lineRule="auto"/>
        <w:ind w:left="426" w:hanging="426"/>
        <w:jc w:val="both"/>
        <w:rPr>
          <w:lang w:val="en-US"/>
        </w:rPr>
      </w:pPr>
      <w:proofErr w:type="spellStart"/>
      <w:r>
        <w:rPr>
          <w:lang w:val="en-US"/>
        </w:rPr>
        <w:t>L.V.Grigorenko</w:t>
      </w:r>
      <w:proofErr w:type="spellEnd"/>
      <w:r>
        <w:rPr>
          <w:lang w:val="en-US"/>
        </w:rPr>
        <w:t xml:space="preserve">, </w:t>
      </w:r>
      <w:proofErr w:type="spellStart"/>
      <w:r>
        <w:rPr>
          <w:lang w:val="en-US"/>
        </w:rPr>
        <w:t>N.B.Shulgina</w:t>
      </w:r>
      <w:proofErr w:type="spellEnd"/>
      <w:r>
        <w:rPr>
          <w:lang w:val="en-US"/>
        </w:rPr>
        <w:t xml:space="preserve">, </w:t>
      </w:r>
      <w:proofErr w:type="spellStart"/>
      <w:r>
        <w:rPr>
          <w:lang w:val="en-US"/>
        </w:rPr>
        <w:t>M.V.Zhukov</w:t>
      </w:r>
      <w:proofErr w:type="spellEnd"/>
      <w:r>
        <w:rPr>
          <w:lang w:val="en-US"/>
        </w:rPr>
        <w:t xml:space="preserve">, “Three-body vs. dineutron approach to two-neutron radiative capture in </w:t>
      </w:r>
      <w:r>
        <w:rPr>
          <w:vertAlign w:val="superscript"/>
          <w:lang w:val="en-US"/>
        </w:rPr>
        <w:t>6</w:t>
      </w:r>
      <w:r>
        <w:rPr>
          <w:lang w:val="en-US"/>
        </w:rPr>
        <w:t xml:space="preserve">He”, </w:t>
      </w:r>
      <w:r>
        <w:rPr>
          <w:i/>
          <w:iCs/>
          <w:lang w:val="en-US"/>
        </w:rPr>
        <w:t>Phys. Lett. B</w:t>
      </w:r>
      <w:r>
        <w:rPr>
          <w:lang w:val="en-US"/>
        </w:rPr>
        <w:t xml:space="preserve"> </w:t>
      </w:r>
      <w:r>
        <w:rPr>
          <w:b/>
          <w:bCs/>
          <w:lang w:val="en-US"/>
        </w:rPr>
        <w:t>807</w:t>
      </w:r>
      <w:r>
        <w:rPr>
          <w:lang w:val="en-US"/>
        </w:rPr>
        <w:t>, 135557 [6 pages] (2020)</w:t>
      </w:r>
    </w:p>
    <w:p w14:paraId="46A86823" w14:textId="77777777" w:rsidR="009F417D" w:rsidRDefault="009F417D" w:rsidP="009F417D">
      <w:pPr>
        <w:pStyle w:val="aa"/>
        <w:numPr>
          <w:ilvl w:val="0"/>
          <w:numId w:val="1"/>
        </w:numPr>
        <w:spacing w:after="0" w:line="240" w:lineRule="auto"/>
        <w:ind w:left="426" w:hanging="426"/>
        <w:jc w:val="both"/>
      </w:pPr>
      <w:r w:rsidRPr="00EF6C59">
        <w:t xml:space="preserve"> </w:t>
      </w:r>
      <w:r>
        <w:t xml:space="preserve">Рогов И.С., Антоненко Н.В., Адамян Г.Г., </w:t>
      </w:r>
      <w:proofErr w:type="spellStart"/>
      <w:r>
        <w:t>Шнейдман</w:t>
      </w:r>
      <w:proofErr w:type="spellEnd"/>
      <w:r>
        <w:t xml:space="preserve"> Т.М., “Влияние распределения нуклонной плотности на описание распада ядра”, </w:t>
      </w:r>
      <w:r>
        <w:rPr>
          <w:i/>
          <w:iCs/>
        </w:rPr>
        <w:t>Ядерная Физика</w:t>
      </w:r>
      <w:r>
        <w:t xml:space="preserve"> </w:t>
      </w:r>
      <w:r>
        <w:rPr>
          <w:b/>
          <w:bCs/>
        </w:rPr>
        <w:t>83</w:t>
      </w:r>
      <w:r>
        <w:t>, 16-24 (2020)</w:t>
      </w:r>
    </w:p>
    <w:p w14:paraId="45AFCF18" w14:textId="77777777" w:rsidR="009F417D" w:rsidRDefault="009F417D" w:rsidP="009F417D">
      <w:pPr>
        <w:pStyle w:val="aa"/>
        <w:numPr>
          <w:ilvl w:val="0"/>
          <w:numId w:val="1"/>
        </w:numPr>
        <w:spacing w:after="0" w:line="240" w:lineRule="auto"/>
        <w:ind w:left="426" w:hanging="426"/>
        <w:jc w:val="both"/>
      </w:pPr>
      <w:r>
        <w:t xml:space="preserve">Е. В. </w:t>
      </w:r>
      <w:proofErr w:type="spellStart"/>
      <w:r>
        <w:t>Мардыбан</w:t>
      </w:r>
      <w:proofErr w:type="spellEnd"/>
      <w:r>
        <w:t xml:space="preserve">, Т. М. </w:t>
      </w:r>
      <w:proofErr w:type="spellStart"/>
      <w:r>
        <w:t>Шнейдман</w:t>
      </w:r>
      <w:proofErr w:type="spellEnd"/>
      <w:r>
        <w:t xml:space="preserve">, Е. А. Колганова, Р. В. </w:t>
      </w:r>
      <w:proofErr w:type="spellStart"/>
      <w:r>
        <w:t>Джолос</w:t>
      </w:r>
      <w:proofErr w:type="spellEnd"/>
      <w:r>
        <w:t xml:space="preserve">, “Описание стабилизации </w:t>
      </w:r>
      <w:proofErr w:type="spellStart"/>
      <w:r>
        <w:t>октупольной</w:t>
      </w:r>
      <w:proofErr w:type="spellEnd"/>
      <w:r>
        <w:t xml:space="preserve"> деформации в полосах переменной четности тяжелых ядер”, </w:t>
      </w:r>
      <w:r>
        <w:rPr>
          <w:i/>
          <w:iCs/>
        </w:rPr>
        <w:t>Ядерная Физика</w:t>
      </w:r>
      <w:r>
        <w:t xml:space="preserve"> </w:t>
      </w:r>
      <w:r>
        <w:rPr>
          <w:b/>
          <w:bCs/>
        </w:rPr>
        <w:t>83</w:t>
      </w:r>
      <w:r>
        <w:t>, 53-59 (2020)</w:t>
      </w:r>
    </w:p>
    <w:p w14:paraId="04A8B765" w14:textId="77777777" w:rsidR="009F417D" w:rsidRDefault="009F417D" w:rsidP="009F417D">
      <w:pPr>
        <w:pStyle w:val="aa"/>
        <w:numPr>
          <w:ilvl w:val="0"/>
          <w:numId w:val="1"/>
        </w:numPr>
        <w:spacing w:after="0" w:line="240" w:lineRule="auto"/>
        <w:ind w:left="426" w:hanging="426"/>
        <w:jc w:val="both"/>
      </w:pPr>
      <w:r>
        <w:t xml:space="preserve">В. В. Саргсян, Х. Ленске, Г. Г. Адамян, Н. В. Антоненко, “От двойной ядерной системы к тесным двойным звездам и галактикам”,  </w:t>
      </w:r>
      <w:r>
        <w:rPr>
          <w:i/>
          <w:iCs/>
        </w:rPr>
        <w:t>Ядерная физика</w:t>
      </w:r>
      <w:r>
        <w:t xml:space="preserve"> </w:t>
      </w:r>
      <w:r>
        <w:rPr>
          <w:b/>
          <w:bCs/>
        </w:rPr>
        <w:t>83</w:t>
      </w:r>
      <w:r>
        <w:t>, 61-69 (2020)</w:t>
      </w:r>
    </w:p>
    <w:p w14:paraId="579051D7" w14:textId="77777777" w:rsidR="009F417D" w:rsidRDefault="009F417D" w:rsidP="009F417D">
      <w:pPr>
        <w:pStyle w:val="aa"/>
        <w:numPr>
          <w:ilvl w:val="0"/>
          <w:numId w:val="1"/>
        </w:numPr>
        <w:spacing w:after="0" w:line="240" w:lineRule="auto"/>
        <w:ind w:left="426" w:hanging="426"/>
        <w:jc w:val="both"/>
        <w:rPr>
          <w:lang w:val="en-US"/>
        </w:rPr>
      </w:pPr>
      <w:proofErr w:type="spellStart"/>
      <w:r>
        <w:t>Безбах</w:t>
      </w:r>
      <w:proofErr w:type="spellEnd"/>
      <w:r>
        <w:t xml:space="preserve"> А. Н., </w:t>
      </w:r>
      <w:proofErr w:type="spellStart"/>
      <w:r>
        <w:t>Неджад</w:t>
      </w:r>
      <w:proofErr w:type="spellEnd"/>
      <w:r>
        <w:t xml:space="preserve"> А. </w:t>
      </w:r>
      <w:proofErr w:type="spellStart"/>
      <w:r>
        <w:t>Рахмати</w:t>
      </w:r>
      <w:proofErr w:type="spellEnd"/>
      <w:r>
        <w:t xml:space="preserve">, </w:t>
      </w:r>
      <w:proofErr w:type="spellStart"/>
      <w:r>
        <w:t>Шнейдман</w:t>
      </w:r>
      <w:proofErr w:type="spellEnd"/>
      <w:r>
        <w:t xml:space="preserve"> Т. М., Антоненко Н. В., “Плотность уровней ядер с Z = 112–120”, </w:t>
      </w:r>
      <w:proofErr w:type="spellStart"/>
      <w:r>
        <w:rPr>
          <w:i/>
          <w:iCs/>
        </w:rPr>
        <w:t>Изв</w:t>
      </w:r>
      <w:proofErr w:type="spellEnd"/>
      <w:r>
        <w:rPr>
          <w:i/>
          <w:iCs/>
        </w:rPr>
        <w:t>.  РАН. Сер. Физ</w:t>
      </w:r>
      <w:r>
        <w:t xml:space="preserve">. </w:t>
      </w:r>
      <w:r>
        <w:rPr>
          <w:b/>
          <w:bCs/>
        </w:rPr>
        <w:t>84</w:t>
      </w:r>
      <w:r>
        <w:t>, 1147-1151 (2020)</w:t>
      </w:r>
    </w:p>
    <w:p w14:paraId="56A08F21" w14:textId="77777777" w:rsidR="009F417D" w:rsidRPr="00163EAF" w:rsidRDefault="009F417D" w:rsidP="009F417D">
      <w:pPr>
        <w:pStyle w:val="aa"/>
        <w:numPr>
          <w:ilvl w:val="0"/>
          <w:numId w:val="1"/>
        </w:numPr>
        <w:spacing w:after="0" w:line="240" w:lineRule="auto"/>
        <w:ind w:left="426" w:hanging="426"/>
        <w:jc w:val="both"/>
        <w:rPr>
          <w:lang w:val="en-US"/>
        </w:rPr>
      </w:pPr>
      <w:r>
        <w:rPr>
          <w:lang w:val="en-US"/>
        </w:rPr>
        <w:t xml:space="preserve">V.V. Sargsyan, A.A. Hovhannisyan, G.G. </w:t>
      </w:r>
      <w:proofErr w:type="spellStart"/>
      <w:r>
        <w:rPr>
          <w:lang w:val="en-US"/>
        </w:rPr>
        <w:t>Adamian</w:t>
      </w:r>
      <w:proofErr w:type="spellEnd"/>
      <w:r>
        <w:rPr>
          <w:lang w:val="en-US"/>
        </w:rPr>
        <w:t>, N.V. Antonenko, D. Lacroix,</w:t>
      </w:r>
      <w:r w:rsidRPr="00163EAF">
        <w:rPr>
          <w:lang w:val="en-US"/>
        </w:rPr>
        <w:t xml:space="preserve"> </w:t>
      </w:r>
      <w:r>
        <w:rPr>
          <w:lang w:val="en-US"/>
        </w:rPr>
        <w:t xml:space="preserve">“Applicability of the absence of equilibrium in quantum system fully coupled to several fermionic and bosonic heat baths”, </w:t>
      </w:r>
      <w:r>
        <w:rPr>
          <w:i/>
          <w:iCs/>
          <w:lang w:val="en-US"/>
        </w:rPr>
        <w:t>Phys. Rev</w:t>
      </w:r>
      <w:r w:rsidRPr="00163EAF">
        <w:rPr>
          <w:i/>
          <w:iCs/>
          <w:lang w:val="en-US"/>
        </w:rPr>
        <w:t xml:space="preserve">. </w:t>
      </w:r>
      <w:r>
        <w:rPr>
          <w:i/>
          <w:iCs/>
          <w:lang w:val="en-US"/>
        </w:rPr>
        <w:t>E</w:t>
      </w:r>
      <w:r>
        <w:rPr>
          <w:lang w:val="en-US"/>
        </w:rPr>
        <w:t xml:space="preserve"> </w:t>
      </w:r>
      <w:r>
        <w:rPr>
          <w:b/>
          <w:bCs/>
          <w:lang w:val="en-US"/>
        </w:rPr>
        <w:t>103</w:t>
      </w:r>
      <w:r>
        <w:rPr>
          <w:lang w:val="en-US"/>
        </w:rPr>
        <w:t>, 012137 [7 pages]</w:t>
      </w:r>
      <w:r w:rsidRPr="00163EAF">
        <w:rPr>
          <w:lang w:val="en-US"/>
        </w:rPr>
        <w:t xml:space="preserve"> (</w:t>
      </w:r>
      <w:r>
        <w:rPr>
          <w:lang w:val="en-US"/>
        </w:rPr>
        <w:t>2021</w:t>
      </w:r>
      <w:r w:rsidRPr="00163EAF">
        <w:rPr>
          <w:lang w:val="en-US"/>
        </w:rPr>
        <w:t>)</w:t>
      </w:r>
    </w:p>
    <w:p w14:paraId="689FBFA6" w14:textId="77777777" w:rsidR="009F417D" w:rsidRDefault="009F417D" w:rsidP="009F417D">
      <w:pPr>
        <w:pStyle w:val="aa"/>
        <w:numPr>
          <w:ilvl w:val="0"/>
          <w:numId w:val="1"/>
        </w:numPr>
        <w:spacing w:after="0" w:line="240" w:lineRule="auto"/>
        <w:ind w:left="426" w:hanging="426"/>
        <w:jc w:val="both"/>
        <w:rPr>
          <w:lang w:val="en-US"/>
        </w:rPr>
      </w:pPr>
      <w:r>
        <w:rPr>
          <w:lang w:val="en-US"/>
        </w:rPr>
        <w:t xml:space="preserve">G. G. </w:t>
      </w:r>
      <w:proofErr w:type="spellStart"/>
      <w:r>
        <w:rPr>
          <w:lang w:val="en-US"/>
        </w:rPr>
        <w:t>Adamian</w:t>
      </w:r>
      <w:proofErr w:type="spellEnd"/>
      <w:r>
        <w:rPr>
          <w:lang w:val="en-US"/>
        </w:rPr>
        <w:t xml:space="preserve">, N. V. Antonenko, H. </w:t>
      </w:r>
      <w:proofErr w:type="spellStart"/>
      <w:r>
        <w:rPr>
          <w:lang w:val="en-US"/>
        </w:rPr>
        <w:t>Lenske</w:t>
      </w:r>
      <w:proofErr w:type="spellEnd"/>
      <w:r>
        <w:rPr>
          <w:lang w:val="en-US"/>
        </w:rPr>
        <w:t xml:space="preserve">, V. V. Sargsyan, “Application of </w:t>
      </w:r>
      <w:proofErr w:type="spellStart"/>
      <w:r>
        <w:rPr>
          <w:lang w:val="en-US"/>
        </w:rPr>
        <w:t>Regge</w:t>
      </w:r>
      <w:proofErr w:type="spellEnd"/>
      <w:r>
        <w:rPr>
          <w:lang w:val="en-US"/>
        </w:rPr>
        <w:t xml:space="preserve"> Theory to Astronomical Objects”, </w:t>
      </w:r>
      <w:r>
        <w:rPr>
          <w:i/>
          <w:iCs/>
          <w:lang w:val="en-US"/>
        </w:rPr>
        <w:t>Physics</w:t>
      </w:r>
      <w:r>
        <w:rPr>
          <w:lang w:val="en-US"/>
        </w:rPr>
        <w:t xml:space="preserve"> </w:t>
      </w:r>
      <w:r>
        <w:rPr>
          <w:b/>
          <w:bCs/>
          <w:lang w:val="en-US"/>
        </w:rPr>
        <w:t>3</w:t>
      </w:r>
      <w:r>
        <w:rPr>
          <w:lang w:val="en-US"/>
        </w:rPr>
        <w:t>, 669–677 (2021)</w:t>
      </w:r>
    </w:p>
    <w:p w14:paraId="53883B44" w14:textId="77777777" w:rsidR="009F417D" w:rsidRDefault="009F417D" w:rsidP="009F417D">
      <w:pPr>
        <w:pStyle w:val="aa"/>
        <w:numPr>
          <w:ilvl w:val="0"/>
          <w:numId w:val="1"/>
        </w:numPr>
        <w:spacing w:after="0" w:line="240" w:lineRule="auto"/>
        <w:ind w:left="426" w:hanging="426"/>
        <w:jc w:val="both"/>
        <w:rPr>
          <w:lang w:val="en-US"/>
        </w:rPr>
      </w:pPr>
      <w:r>
        <w:rPr>
          <w:lang w:val="en-US"/>
        </w:rPr>
        <w:t xml:space="preserve">I.S. Rogov, G.G. </w:t>
      </w:r>
      <w:proofErr w:type="spellStart"/>
      <w:r>
        <w:rPr>
          <w:lang w:val="en-US"/>
        </w:rPr>
        <w:t>Adamian</w:t>
      </w:r>
      <w:proofErr w:type="spellEnd"/>
      <w:r>
        <w:rPr>
          <w:lang w:val="en-US"/>
        </w:rPr>
        <w:t xml:space="preserve">, N.V. Antonenko, “Cluster approach to spontaneous fission of even-even isotopes of U, Pu, Cm, Cf, Fm, No, Rf, Sg, and Hs”, </w:t>
      </w:r>
      <w:r>
        <w:rPr>
          <w:i/>
          <w:iCs/>
          <w:lang w:val="en-US"/>
        </w:rPr>
        <w:t xml:space="preserve">Phys. Rev. C </w:t>
      </w:r>
      <w:r>
        <w:rPr>
          <w:b/>
          <w:bCs/>
          <w:lang w:val="en-US"/>
        </w:rPr>
        <w:t>104</w:t>
      </w:r>
      <w:r>
        <w:rPr>
          <w:lang w:val="en-US"/>
        </w:rPr>
        <w:t>,034618 [9 pages] (2021)</w:t>
      </w:r>
    </w:p>
    <w:p w14:paraId="2C567220" w14:textId="77777777" w:rsidR="009F417D" w:rsidRDefault="009F417D" w:rsidP="009F417D">
      <w:pPr>
        <w:pStyle w:val="aa"/>
        <w:numPr>
          <w:ilvl w:val="0"/>
          <w:numId w:val="1"/>
        </w:numPr>
        <w:spacing w:after="0" w:line="240" w:lineRule="auto"/>
        <w:ind w:left="426" w:hanging="426"/>
        <w:jc w:val="both"/>
      </w:pPr>
      <w:r>
        <w:rPr>
          <w:lang w:val="en-US"/>
        </w:rPr>
        <w:t xml:space="preserve">R. V. </w:t>
      </w:r>
      <w:proofErr w:type="spellStart"/>
      <w:r>
        <w:rPr>
          <w:lang w:val="en-US"/>
        </w:rPr>
        <w:t>Jolos</w:t>
      </w:r>
      <w:proofErr w:type="spellEnd"/>
      <w:r>
        <w:rPr>
          <w:lang w:val="en-US"/>
        </w:rPr>
        <w:t xml:space="preserve">, E. A. </w:t>
      </w:r>
      <w:proofErr w:type="spellStart"/>
      <w:r>
        <w:rPr>
          <w:lang w:val="en-US"/>
        </w:rPr>
        <w:t>Kolganova</w:t>
      </w:r>
      <w:proofErr w:type="spellEnd"/>
      <w:r>
        <w:rPr>
          <w:lang w:val="en-US"/>
        </w:rPr>
        <w:t xml:space="preserve">, D. A. Sazonov, “Collective model with </w:t>
      </w:r>
      <w:proofErr w:type="spellStart"/>
      <w:r>
        <w:rPr>
          <w:lang w:val="en-US"/>
        </w:rPr>
        <w:t>isovector</w:t>
      </w:r>
      <w:proofErr w:type="spellEnd"/>
      <w:r>
        <w:rPr>
          <w:lang w:val="en-US"/>
        </w:rPr>
        <w:t xml:space="preserve"> pair and alpha-particle type correlations”, </w:t>
      </w:r>
      <w:r>
        <w:rPr>
          <w:i/>
          <w:iCs/>
          <w:lang w:val="en-US"/>
        </w:rPr>
        <w:t>Int. J. Mod. Phys</w:t>
      </w:r>
      <w:r>
        <w:rPr>
          <w:i/>
          <w:iCs/>
        </w:rPr>
        <w:t xml:space="preserve">. </w:t>
      </w:r>
      <w:r>
        <w:rPr>
          <w:i/>
          <w:iCs/>
          <w:lang w:val="en-US"/>
        </w:rPr>
        <w:t>E</w:t>
      </w:r>
      <w:r>
        <w:rPr>
          <w:lang w:val="en-US"/>
        </w:rPr>
        <w:t xml:space="preserve"> </w:t>
      </w:r>
      <w:r>
        <w:rPr>
          <w:b/>
          <w:bCs/>
          <w:lang w:val="en-US"/>
        </w:rPr>
        <w:t>30</w:t>
      </w:r>
      <w:r>
        <w:rPr>
          <w:lang w:val="en-US"/>
        </w:rPr>
        <w:t>, 2150083 [16 pages]</w:t>
      </w:r>
      <w:r>
        <w:t xml:space="preserve"> (</w:t>
      </w:r>
      <w:r>
        <w:rPr>
          <w:lang w:val="en-US"/>
        </w:rPr>
        <w:t>2021</w:t>
      </w:r>
      <w:r>
        <w:t>)</w:t>
      </w:r>
    </w:p>
    <w:p w14:paraId="0B6507FA" w14:textId="77777777" w:rsidR="009F417D" w:rsidRDefault="009F417D" w:rsidP="009F417D">
      <w:pPr>
        <w:pStyle w:val="aa"/>
        <w:numPr>
          <w:ilvl w:val="0"/>
          <w:numId w:val="1"/>
        </w:numPr>
        <w:spacing w:after="0" w:line="240" w:lineRule="auto"/>
        <w:ind w:left="426" w:hanging="426"/>
        <w:jc w:val="both"/>
        <w:rPr>
          <w:lang w:val="en-US"/>
        </w:rPr>
      </w:pPr>
      <w:r>
        <w:rPr>
          <w:lang w:val="en-US"/>
        </w:rPr>
        <w:t xml:space="preserve">A. V. Isaev, A. V. Andreev, M. L. </w:t>
      </w:r>
      <w:proofErr w:type="spellStart"/>
      <w:r>
        <w:rPr>
          <w:lang w:val="en-US"/>
        </w:rPr>
        <w:t>Chelnokov</w:t>
      </w:r>
      <w:proofErr w:type="spellEnd"/>
      <w:r>
        <w:rPr>
          <w:lang w:val="en-US"/>
        </w:rPr>
        <w:t xml:space="preserve">, V. I. </w:t>
      </w:r>
      <w:proofErr w:type="spellStart"/>
      <w:r>
        <w:rPr>
          <w:lang w:val="en-US"/>
        </w:rPr>
        <w:t>Chepigin</w:t>
      </w:r>
      <w:proofErr w:type="spellEnd"/>
      <w:r>
        <w:rPr>
          <w:lang w:val="en-US"/>
        </w:rPr>
        <w:t xml:space="preserve">, I. N. </w:t>
      </w:r>
      <w:proofErr w:type="spellStart"/>
      <w:r>
        <w:rPr>
          <w:lang w:val="en-US"/>
        </w:rPr>
        <w:t>Izosimov</w:t>
      </w:r>
      <w:proofErr w:type="spellEnd"/>
      <w:r>
        <w:rPr>
          <w:lang w:val="en-US"/>
        </w:rPr>
        <w:t xml:space="preserve">, A. A. Kuznetsova, O. N. Malyshev, R. S. Mukhin, A. G. </w:t>
      </w:r>
      <w:proofErr w:type="spellStart"/>
      <w:r>
        <w:rPr>
          <w:lang w:val="en-US"/>
        </w:rPr>
        <w:t>Popeko</w:t>
      </w:r>
      <w:proofErr w:type="spellEnd"/>
      <w:r>
        <w:rPr>
          <w:lang w:val="en-US"/>
        </w:rPr>
        <w:t xml:space="preserve">, Y. A. Popov, T. M. </w:t>
      </w:r>
      <w:proofErr w:type="spellStart"/>
      <w:r>
        <w:rPr>
          <w:lang w:val="en-US"/>
        </w:rPr>
        <w:t>Shneidman</w:t>
      </w:r>
      <w:proofErr w:type="spellEnd"/>
      <w:r>
        <w:rPr>
          <w:lang w:val="en-US"/>
        </w:rPr>
        <w:t xml:space="preserve">, E. A. Sokol, A. I. </w:t>
      </w:r>
      <w:proofErr w:type="spellStart"/>
      <w:r>
        <w:rPr>
          <w:lang w:val="en-US"/>
        </w:rPr>
        <w:t>Svirikhin</w:t>
      </w:r>
      <w:proofErr w:type="spellEnd"/>
      <w:r>
        <w:rPr>
          <w:lang w:val="en-US"/>
        </w:rPr>
        <w:t xml:space="preserve">, M. S. </w:t>
      </w:r>
      <w:proofErr w:type="spellStart"/>
      <w:r>
        <w:rPr>
          <w:lang w:val="en-US"/>
        </w:rPr>
        <w:t>Tezekbayeva</w:t>
      </w:r>
      <w:proofErr w:type="spellEnd"/>
      <w:r>
        <w:rPr>
          <w:lang w:val="en-US"/>
        </w:rPr>
        <w:t xml:space="preserve">, A. V. </w:t>
      </w:r>
      <w:proofErr w:type="spellStart"/>
      <w:r>
        <w:rPr>
          <w:lang w:val="en-US"/>
        </w:rPr>
        <w:t>Yeremin</w:t>
      </w:r>
      <w:proofErr w:type="spellEnd"/>
      <w:r>
        <w:rPr>
          <w:lang w:val="en-US"/>
        </w:rPr>
        <w:t xml:space="preserve">, N. I. Zamyatin, P. </w:t>
      </w:r>
      <w:proofErr w:type="spellStart"/>
      <w:r>
        <w:rPr>
          <w:lang w:val="en-US"/>
        </w:rPr>
        <w:t>Brionnet</w:t>
      </w:r>
      <w:proofErr w:type="spellEnd"/>
      <w:r>
        <w:rPr>
          <w:lang w:val="en-US"/>
        </w:rPr>
        <w:t xml:space="preserve">, O. </w:t>
      </w:r>
      <w:proofErr w:type="spellStart"/>
      <w:r>
        <w:rPr>
          <w:lang w:val="en-US"/>
        </w:rPr>
        <w:t>Dorvaux</w:t>
      </w:r>
      <w:proofErr w:type="spellEnd"/>
      <w:r>
        <w:rPr>
          <w:lang w:val="en-US"/>
        </w:rPr>
        <w:t xml:space="preserve">, B. Gall, K. </w:t>
      </w:r>
      <w:proofErr w:type="spellStart"/>
      <w:r>
        <w:rPr>
          <w:lang w:val="en-US"/>
        </w:rPr>
        <w:t>Kessaci</w:t>
      </w:r>
      <w:proofErr w:type="spellEnd"/>
      <w:r>
        <w:rPr>
          <w:lang w:val="en-US"/>
        </w:rPr>
        <w:t xml:space="preserve">, A. </w:t>
      </w:r>
      <w:proofErr w:type="spellStart"/>
      <w:r>
        <w:rPr>
          <w:lang w:val="en-US"/>
        </w:rPr>
        <w:t>Sellam</w:t>
      </w:r>
      <w:proofErr w:type="spellEnd"/>
      <w:r>
        <w:rPr>
          <w:lang w:val="en-US"/>
        </w:rPr>
        <w:t xml:space="preserve">, K. </w:t>
      </w:r>
      <w:proofErr w:type="spellStart"/>
      <w:r>
        <w:rPr>
          <w:lang w:val="en-US"/>
        </w:rPr>
        <w:t>Hauschild</w:t>
      </w:r>
      <w:proofErr w:type="spellEnd"/>
      <w:r>
        <w:rPr>
          <w:lang w:val="en-US"/>
        </w:rPr>
        <w:t xml:space="preserve">, A. Lopez-Martens, S. </w:t>
      </w:r>
      <w:proofErr w:type="spellStart"/>
      <w:r>
        <w:rPr>
          <w:lang w:val="en-US"/>
        </w:rPr>
        <w:t>Antalic</w:t>
      </w:r>
      <w:proofErr w:type="spellEnd"/>
      <w:r>
        <w:rPr>
          <w:lang w:val="en-US"/>
        </w:rPr>
        <w:t xml:space="preserve">, P. </w:t>
      </w:r>
      <w:proofErr w:type="spellStart"/>
      <w:r>
        <w:rPr>
          <w:lang w:val="en-US"/>
        </w:rPr>
        <w:t>Mosat</w:t>
      </w:r>
      <w:proofErr w:type="spellEnd"/>
      <w:r>
        <w:rPr>
          <w:lang w:val="en-US"/>
        </w:rPr>
        <w:t xml:space="preserve">, “Comparative Study of Spontaneous-Fission Characteristics of </w:t>
      </w:r>
      <w:r>
        <w:rPr>
          <w:vertAlign w:val="superscript"/>
          <w:lang w:val="en-US"/>
        </w:rPr>
        <w:t>252</w:t>
      </w:r>
      <w:r>
        <w:rPr>
          <w:lang w:val="en-US"/>
        </w:rPr>
        <w:t xml:space="preserve">No and </w:t>
      </w:r>
      <w:r>
        <w:rPr>
          <w:vertAlign w:val="superscript"/>
          <w:lang w:val="en-US"/>
        </w:rPr>
        <w:t>254</w:t>
      </w:r>
      <w:r>
        <w:rPr>
          <w:lang w:val="en-US"/>
        </w:rPr>
        <w:t xml:space="preserve">No Isotopes”, </w:t>
      </w:r>
      <w:r>
        <w:rPr>
          <w:i/>
          <w:iCs/>
          <w:lang w:val="en-US"/>
        </w:rPr>
        <w:t>Physics of Particles and Nuclei Letters</w:t>
      </w:r>
      <w:r>
        <w:rPr>
          <w:lang w:val="en-US"/>
        </w:rPr>
        <w:t xml:space="preserve">  </w:t>
      </w:r>
      <w:r>
        <w:rPr>
          <w:b/>
          <w:bCs/>
          <w:lang w:val="en-US"/>
        </w:rPr>
        <w:t>18</w:t>
      </w:r>
      <w:r>
        <w:rPr>
          <w:lang w:val="en-US"/>
        </w:rPr>
        <w:t>, 449–456 (2021)</w:t>
      </w:r>
    </w:p>
    <w:p w14:paraId="3DEFA6D6" w14:textId="77777777" w:rsidR="009F417D" w:rsidRDefault="009F417D" w:rsidP="009F417D">
      <w:pPr>
        <w:pStyle w:val="aa"/>
        <w:numPr>
          <w:ilvl w:val="0"/>
          <w:numId w:val="1"/>
        </w:numPr>
        <w:spacing w:after="0" w:line="240" w:lineRule="auto"/>
        <w:ind w:left="426" w:hanging="426"/>
        <w:jc w:val="both"/>
      </w:pPr>
      <w:r>
        <w:rPr>
          <w:lang w:val="en-US"/>
        </w:rPr>
        <w:t xml:space="preserve">W.M. Seif, G.G. </w:t>
      </w:r>
      <w:proofErr w:type="spellStart"/>
      <w:r>
        <w:rPr>
          <w:lang w:val="en-US"/>
        </w:rPr>
        <w:t>Adamian</w:t>
      </w:r>
      <w:proofErr w:type="spellEnd"/>
      <w:r>
        <w:rPr>
          <w:lang w:val="en-US"/>
        </w:rPr>
        <w:t>, N.V. Antonenko, A.S. Hashem, “Correlations of alpha-decay properties and isospin-asymmetry”, Phys. Rev</w:t>
      </w:r>
      <w:r>
        <w:t xml:space="preserve">. </w:t>
      </w:r>
      <w:r>
        <w:rPr>
          <w:lang w:val="en-US"/>
        </w:rPr>
        <w:t>C 104, 014317</w:t>
      </w:r>
      <w:r>
        <w:t xml:space="preserve"> (</w:t>
      </w:r>
      <w:r>
        <w:rPr>
          <w:lang w:val="en-US"/>
        </w:rPr>
        <w:t>2021</w:t>
      </w:r>
      <w:r>
        <w:t>)</w:t>
      </w:r>
    </w:p>
    <w:p w14:paraId="2DE02F3E" w14:textId="77777777" w:rsidR="009F417D" w:rsidRDefault="009F417D" w:rsidP="009F417D">
      <w:pPr>
        <w:pStyle w:val="aa"/>
        <w:numPr>
          <w:ilvl w:val="0"/>
          <w:numId w:val="1"/>
        </w:numPr>
        <w:spacing w:after="0" w:line="240" w:lineRule="auto"/>
        <w:ind w:left="426" w:hanging="426"/>
        <w:jc w:val="both"/>
      </w:pPr>
      <w:proofErr w:type="spellStart"/>
      <w:r>
        <w:rPr>
          <w:lang w:val="en-US"/>
        </w:rPr>
        <w:t>R.V.Jolos</w:t>
      </w:r>
      <w:proofErr w:type="spellEnd"/>
      <w:r>
        <w:rPr>
          <w:lang w:val="en-US"/>
        </w:rPr>
        <w:t xml:space="preserve">, </w:t>
      </w:r>
      <w:proofErr w:type="spellStart"/>
      <w:r>
        <w:rPr>
          <w:lang w:val="en-US"/>
        </w:rPr>
        <w:t>E.A.Kolganova</w:t>
      </w:r>
      <w:proofErr w:type="spellEnd"/>
      <w:r>
        <w:rPr>
          <w:lang w:val="en-US"/>
        </w:rPr>
        <w:t xml:space="preserve">, “Derivation of the </w:t>
      </w:r>
      <w:proofErr w:type="spellStart"/>
      <w:r>
        <w:rPr>
          <w:lang w:val="en-US"/>
        </w:rPr>
        <w:t>Grodzins</w:t>
      </w:r>
      <w:proofErr w:type="spellEnd"/>
      <w:r>
        <w:rPr>
          <w:lang w:val="en-US"/>
        </w:rPr>
        <w:t xml:space="preserve"> relation in collective nuclear model”, </w:t>
      </w:r>
      <w:r>
        <w:rPr>
          <w:i/>
          <w:iCs/>
          <w:lang w:val="en-US"/>
        </w:rPr>
        <w:t>Phys. Lett</w:t>
      </w:r>
      <w:r>
        <w:rPr>
          <w:i/>
          <w:iCs/>
        </w:rPr>
        <w:t>.</w:t>
      </w:r>
      <w:r>
        <w:rPr>
          <w:i/>
          <w:iCs/>
          <w:lang w:val="en-US"/>
        </w:rPr>
        <w:t xml:space="preserve"> B</w:t>
      </w:r>
      <w:r>
        <w:rPr>
          <w:lang w:val="en-US"/>
        </w:rPr>
        <w:t xml:space="preserve"> </w:t>
      </w:r>
      <w:r>
        <w:rPr>
          <w:b/>
          <w:bCs/>
          <w:lang w:val="en-US"/>
        </w:rPr>
        <w:t>820</w:t>
      </w:r>
      <w:r>
        <w:rPr>
          <w:lang w:val="en-US"/>
        </w:rPr>
        <w:t xml:space="preserve">, 136581 [4 pages] </w:t>
      </w:r>
      <w:r>
        <w:t>(</w:t>
      </w:r>
      <w:r>
        <w:rPr>
          <w:lang w:val="en-US"/>
        </w:rPr>
        <w:t>2021</w:t>
      </w:r>
      <w:r>
        <w:t>)</w:t>
      </w:r>
    </w:p>
    <w:p w14:paraId="0C812CA7" w14:textId="77777777" w:rsidR="009F417D" w:rsidRDefault="009F417D" w:rsidP="009F417D">
      <w:pPr>
        <w:pStyle w:val="aa"/>
        <w:numPr>
          <w:ilvl w:val="0"/>
          <w:numId w:val="1"/>
        </w:numPr>
        <w:spacing w:after="0" w:line="240" w:lineRule="auto"/>
        <w:ind w:left="426" w:hanging="426"/>
        <w:jc w:val="both"/>
        <w:rPr>
          <w:lang w:val="en-US"/>
        </w:rPr>
      </w:pPr>
      <w:r>
        <w:rPr>
          <w:lang w:val="en-US"/>
        </w:rPr>
        <w:t xml:space="preserve">A. </w:t>
      </w:r>
      <w:proofErr w:type="spellStart"/>
      <w:r>
        <w:rPr>
          <w:lang w:val="en-US"/>
        </w:rPr>
        <w:t>Rahmatinejad</w:t>
      </w:r>
      <w:proofErr w:type="spellEnd"/>
      <w:r>
        <w:rPr>
          <w:lang w:val="en-US"/>
        </w:rPr>
        <w:t xml:space="preserve">, R. </w:t>
      </w:r>
      <w:proofErr w:type="spellStart"/>
      <w:r>
        <w:rPr>
          <w:lang w:val="en-US"/>
        </w:rPr>
        <w:t>Razavi</w:t>
      </w:r>
      <w:proofErr w:type="spellEnd"/>
      <w:r>
        <w:rPr>
          <w:lang w:val="en-US"/>
        </w:rPr>
        <w:t xml:space="preserve">, and L. </w:t>
      </w:r>
      <w:proofErr w:type="spellStart"/>
      <w:r>
        <w:rPr>
          <w:lang w:val="en-US"/>
        </w:rPr>
        <w:t>Elahizadeh</w:t>
      </w:r>
      <w:proofErr w:type="spellEnd"/>
      <w:r>
        <w:rPr>
          <w:lang w:val="en-US"/>
        </w:rPr>
        <w:t xml:space="preserve">, “First-order phase transition in </w:t>
      </w:r>
      <w:r>
        <w:rPr>
          <w:vertAlign w:val="superscript"/>
          <w:lang w:val="en-US"/>
        </w:rPr>
        <w:t>97,98</w:t>
      </w:r>
      <w:r>
        <w:rPr>
          <w:lang w:val="en-US"/>
        </w:rPr>
        <w:t xml:space="preserve">Mo isotopes”, </w:t>
      </w:r>
      <w:r>
        <w:rPr>
          <w:i/>
          <w:iCs/>
          <w:lang w:val="en-US"/>
        </w:rPr>
        <w:t>Mod. Phys.  Lett. A</w:t>
      </w:r>
      <w:r>
        <w:rPr>
          <w:lang w:val="en-US"/>
        </w:rPr>
        <w:t xml:space="preserve"> </w:t>
      </w:r>
      <w:r>
        <w:rPr>
          <w:b/>
          <w:bCs/>
          <w:lang w:val="en-US"/>
        </w:rPr>
        <w:t>36</w:t>
      </w:r>
      <w:r>
        <w:rPr>
          <w:lang w:val="en-US"/>
        </w:rPr>
        <w:t>, 2150133 [8 pages] (2021)</w:t>
      </w:r>
    </w:p>
    <w:p w14:paraId="529AAEF3" w14:textId="77777777" w:rsidR="009F417D" w:rsidRDefault="009F417D" w:rsidP="009F417D">
      <w:pPr>
        <w:pStyle w:val="aa"/>
        <w:numPr>
          <w:ilvl w:val="0"/>
          <w:numId w:val="1"/>
        </w:numPr>
        <w:spacing w:after="0" w:line="240" w:lineRule="auto"/>
        <w:ind w:left="426" w:hanging="426"/>
        <w:jc w:val="both"/>
      </w:pPr>
      <w:r>
        <w:rPr>
          <w:lang w:val="en-US"/>
        </w:rPr>
        <w:t xml:space="preserve">S. N. Ershov, S. A. </w:t>
      </w:r>
      <w:proofErr w:type="spellStart"/>
      <w:r>
        <w:rPr>
          <w:lang w:val="en-US"/>
        </w:rPr>
        <w:t>Rakityansky</w:t>
      </w:r>
      <w:proofErr w:type="spellEnd"/>
      <w:r>
        <w:rPr>
          <w:lang w:val="en-US"/>
        </w:rPr>
        <w:t>, “</w:t>
      </w:r>
      <w:proofErr w:type="spellStart"/>
      <w:r>
        <w:rPr>
          <w:lang w:val="en-US"/>
        </w:rPr>
        <w:t>Jost</w:t>
      </w:r>
      <w:proofErr w:type="spellEnd"/>
      <w:r>
        <w:rPr>
          <w:lang w:val="en-US"/>
        </w:rPr>
        <w:t xml:space="preserve"> matrices for some analytically solvable potential models”, </w:t>
      </w:r>
      <w:r>
        <w:rPr>
          <w:i/>
          <w:iCs/>
          <w:lang w:val="en-US"/>
        </w:rPr>
        <w:t>Phys. Rev</w:t>
      </w:r>
      <w:r>
        <w:rPr>
          <w:i/>
          <w:iCs/>
        </w:rPr>
        <w:t xml:space="preserve">. </w:t>
      </w:r>
      <w:r>
        <w:rPr>
          <w:i/>
          <w:iCs/>
          <w:lang w:val="en-US"/>
        </w:rPr>
        <w:t>C</w:t>
      </w:r>
      <w:r>
        <w:rPr>
          <w:lang w:val="en-US"/>
        </w:rPr>
        <w:t xml:space="preserve"> </w:t>
      </w:r>
      <w:r>
        <w:rPr>
          <w:b/>
          <w:bCs/>
          <w:lang w:val="en-US"/>
        </w:rPr>
        <w:t>103</w:t>
      </w:r>
      <w:r>
        <w:rPr>
          <w:lang w:val="en-US"/>
        </w:rPr>
        <w:t>, 024612 [16 pages]</w:t>
      </w:r>
      <w:r>
        <w:t xml:space="preserve"> (</w:t>
      </w:r>
      <w:r>
        <w:rPr>
          <w:lang w:val="en-US"/>
        </w:rPr>
        <w:t>2021</w:t>
      </w:r>
      <w:r>
        <w:t xml:space="preserve">) </w:t>
      </w:r>
    </w:p>
    <w:p w14:paraId="13368788" w14:textId="77777777" w:rsidR="009F417D" w:rsidRDefault="009F417D" w:rsidP="009F417D">
      <w:pPr>
        <w:pStyle w:val="aa"/>
        <w:numPr>
          <w:ilvl w:val="0"/>
          <w:numId w:val="1"/>
        </w:numPr>
        <w:spacing w:after="0" w:line="240" w:lineRule="auto"/>
        <w:ind w:left="426" w:hanging="426"/>
        <w:jc w:val="both"/>
        <w:rPr>
          <w:lang w:val="en-US"/>
        </w:rPr>
      </w:pPr>
      <w:r>
        <w:rPr>
          <w:lang w:val="en-US"/>
        </w:rPr>
        <w:t xml:space="preserve">L. A. </w:t>
      </w:r>
      <w:proofErr w:type="spellStart"/>
      <w:r>
        <w:rPr>
          <w:lang w:val="en-US"/>
        </w:rPr>
        <w:t>Malov</w:t>
      </w:r>
      <w:proofErr w:type="spellEnd"/>
      <w:r>
        <w:rPr>
          <w:lang w:val="en-US"/>
        </w:rPr>
        <w:t xml:space="preserve">, G. G. </w:t>
      </w:r>
      <w:proofErr w:type="spellStart"/>
      <w:r>
        <w:rPr>
          <w:lang w:val="en-US"/>
        </w:rPr>
        <w:t>Adamian</w:t>
      </w:r>
      <w:proofErr w:type="spellEnd"/>
      <w:r>
        <w:rPr>
          <w:lang w:val="en-US"/>
        </w:rPr>
        <w:t xml:space="preserve">, N. V. Antonenko, H. </w:t>
      </w:r>
      <w:proofErr w:type="spellStart"/>
      <w:r>
        <w:rPr>
          <w:lang w:val="en-US"/>
        </w:rPr>
        <w:t>Lenske</w:t>
      </w:r>
      <w:proofErr w:type="spellEnd"/>
      <w:r>
        <w:rPr>
          <w:lang w:val="en-US"/>
        </w:rPr>
        <w:t xml:space="preserve">, “Landscape of the island of stability with self-consistent mean-field potentials”, </w:t>
      </w:r>
      <w:r>
        <w:rPr>
          <w:i/>
          <w:iCs/>
          <w:lang w:val="en-US"/>
        </w:rPr>
        <w:t>Phys.  Rev. C</w:t>
      </w:r>
      <w:r>
        <w:rPr>
          <w:lang w:val="en-US"/>
        </w:rPr>
        <w:t xml:space="preserve"> </w:t>
      </w:r>
      <w:r>
        <w:rPr>
          <w:b/>
          <w:bCs/>
          <w:lang w:val="en-US"/>
        </w:rPr>
        <w:t>104</w:t>
      </w:r>
      <w:r>
        <w:rPr>
          <w:lang w:val="en-US"/>
        </w:rPr>
        <w:t xml:space="preserve">, 064303 [12 pages] (2021) </w:t>
      </w:r>
    </w:p>
    <w:p w14:paraId="2DFA2B6C" w14:textId="77777777" w:rsidR="009F417D" w:rsidRDefault="009F417D" w:rsidP="009F417D">
      <w:pPr>
        <w:pStyle w:val="aa"/>
        <w:numPr>
          <w:ilvl w:val="0"/>
          <w:numId w:val="1"/>
        </w:numPr>
        <w:spacing w:after="0" w:line="240" w:lineRule="auto"/>
        <w:ind w:left="426" w:hanging="426"/>
        <w:jc w:val="both"/>
        <w:rPr>
          <w:lang w:val="en-US"/>
        </w:rPr>
      </w:pPr>
      <w:r>
        <w:rPr>
          <w:lang w:val="en-US"/>
        </w:rPr>
        <w:t xml:space="preserve">A. </w:t>
      </w:r>
      <w:proofErr w:type="spellStart"/>
      <w:r>
        <w:rPr>
          <w:lang w:val="en-US"/>
        </w:rPr>
        <w:t>Rahmatinejad</w:t>
      </w:r>
      <w:proofErr w:type="spellEnd"/>
      <w:r>
        <w:rPr>
          <w:lang w:val="en-US"/>
        </w:rPr>
        <w:t xml:space="preserve">, T. </w:t>
      </w:r>
      <w:proofErr w:type="spellStart"/>
      <w:r>
        <w:rPr>
          <w:lang w:val="en-US"/>
        </w:rPr>
        <w:t>Shneidman</w:t>
      </w:r>
      <w:proofErr w:type="spellEnd"/>
      <w:r>
        <w:rPr>
          <w:lang w:val="en-US"/>
        </w:rPr>
        <w:t xml:space="preserve">, G. </w:t>
      </w:r>
      <w:proofErr w:type="spellStart"/>
      <w:r>
        <w:rPr>
          <w:lang w:val="en-US"/>
        </w:rPr>
        <w:t>Adamian</w:t>
      </w:r>
      <w:proofErr w:type="spellEnd"/>
      <w:r>
        <w:rPr>
          <w:lang w:val="en-US"/>
        </w:rPr>
        <w:t xml:space="preserve">, N.V. Antonenko, P. </w:t>
      </w:r>
      <w:proofErr w:type="spellStart"/>
      <w:r>
        <w:rPr>
          <w:lang w:val="en-US"/>
        </w:rPr>
        <w:t>Jachimowicz</w:t>
      </w:r>
      <w:proofErr w:type="spellEnd"/>
      <w:r>
        <w:rPr>
          <w:lang w:val="en-US"/>
        </w:rPr>
        <w:t xml:space="preserve">, M. Kowal, “Level Densities of Heavy Nuclei and Fission Dynamics”, </w:t>
      </w:r>
      <w:r>
        <w:rPr>
          <w:i/>
          <w:iCs/>
          <w:lang w:val="en-US"/>
        </w:rPr>
        <w:t>Bulg. J. Phys</w:t>
      </w:r>
      <w:r>
        <w:rPr>
          <w:lang w:val="en-US"/>
        </w:rPr>
        <w:t xml:space="preserve">. </w:t>
      </w:r>
      <w:r>
        <w:rPr>
          <w:b/>
          <w:bCs/>
          <w:lang w:val="en-US"/>
        </w:rPr>
        <w:t>48</w:t>
      </w:r>
      <w:r>
        <w:rPr>
          <w:lang w:val="en-US"/>
        </w:rPr>
        <w:t xml:space="preserve">, 485-494 (2021) </w:t>
      </w:r>
    </w:p>
    <w:p w14:paraId="71609EDB" w14:textId="77777777" w:rsidR="009F417D" w:rsidRDefault="009F417D" w:rsidP="009F417D">
      <w:pPr>
        <w:pStyle w:val="aa"/>
        <w:numPr>
          <w:ilvl w:val="0"/>
          <w:numId w:val="1"/>
        </w:numPr>
        <w:spacing w:after="0" w:line="240" w:lineRule="auto"/>
        <w:ind w:left="426" w:hanging="426"/>
        <w:jc w:val="both"/>
      </w:pPr>
      <w:proofErr w:type="spellStart"/>
      <w:r>
        <w:rPr>
          <w:lang w:val="en-US"/>
        </w:rPr>
        <w:t>Rahmatinejad</w:t>
      </w:r>
      <w:proofErr w:type="spellEnd"/>
      <w:r>
        <w:rPr>
          <w:lang w:val="en-US"/>
        </w:rPr>
        <w:t xml:space="preserve"> A., </w:t>
      </w:r>
      <w:proofErr w:type="spellStart"/>
      <w:r>
        <w:rPr>
          <w:lang w:val="en-US"/>
        </w:rPr>
        <w:t>Bezbakh</w:t>
      </w:r>
      <w:proofErr w:type="spellEnd"/>
      <w:r>
        <w:rPr>
          <w:lang w:val="en-US"/>
        </w:rPr>
        <w:t xml:space="preserve"> A.N., </w:t>
      </w:r>
      <w:proofErr w:type="spellStart"/>
      <w:r>
        <w:rPr>
          <w:lang w:val="en-US"/>
        </w:rPr>
        <w:t>Shneidman</w:t>
      </w:r>
      <w:proofErr w:type="spellEnd"/>
      <w:r>
        <w:rPr>
          <w:lang w:val="en-US"/>
        </w:rPr>
        <w:t xml:space="preserve"> T.M., </w:t>
      </w:r>
      <w:proofErr w:type="spellStart"/>
      <w:r>
        <w:rPr>
          <w:lang w:val="en-US"/>
        </w:rPr>
        <w:t>Adamian</w:t>
      </w:r>
      <w:proofErr w:type="spellEnd"/>
      <w:r>
        <w:rPr>
          <w:lang w:val="en-US"/>
        </w:rPr>
        <w:t xml:space="preserve"> G.G., Antonenko N.V., </w:t>
      </w:r>
      <w:proofErr w:type="spellStart"/>
      <w:r>
        <w:rPr>
          <w:lang w:val="en-US"/>
        </w:rPr>
        <w:t>Jachimowicz</w:t>
      </w:r>
      <w:proofErr w:type="spellEnd"/>
      <w:r>
        <w:rPr>
          <w:lang w:val="en-US"/>
        </w:rPr>
        <w:t xml:space="preserve"> P., Kowal M., “Level-density parameters in superheavy nuclei”, </w:t>
      </w:r>
      <w:r>
        <w:rPr>
          <w:i/>
          <w:iCs/>
          <w:lang w:val="en-US"/>
        </w:rPr>
        <w:t>Phys. Rev</w:t>
      </w:r>
      <w:r>
        <w:rPr>
          <w:i/>
          <w:iCs/>
        </w:rPr>
        <w:t>. C</w:t>
      </w:r>
      <w:r>
        <w:t xml:space="preserve"> </w:t>
      </w:r>
      <w:r>
        <w:rPr>
          <w:b/>
          <w:bCs/>
          <w:lang w:val="en-US"/>
        </w:rPr>
        <w:t>103</w:t>
      </w:r>
      <w:r>
        <w:rPr>
          <w:lang w:val="en-US"/>
        </w:rPr>
        <w:t>, 034309 [10 pages]</w:t>
      </w:r>
      <w:r>
        <w:t xml:space="preserve"> (2021) </w:t>
      </w:r>
    </w:p>
    <w:p w14:paraId="22BB227C" w14:textId="77777777" w:rsidR="009F417D" w:rsidRDefault="009F417D" w:rsidP="009F417D">
      <w:pPr>
        <w:pStyle w:val="aa"/>
        <w:numPr>
          <w:ilvl w:val="0"/>
          <w:numId w:val="1"/>
        </w:numPr>
        <w:spacing w:after="0" w:line="240" w:lineRule="auto"/>
        <w:ind w:left="426" w:hanging="426"/>
        <w:jc w:val="both"/>
        <w:rPr>
          <w:lang w:val="en-US"/>
        </w:rPr>
      </w:pPr>
      <w:proofErr w:type="spellStart"/>
      <w:r>
        <w:rPr>
          <w:lang w:val="en-US"/>
        </w:rPr>
        <w:t>Ma.von</w:t>
      </w:r>
      <w:proofErr w:type="spellEnd"/>
      <w:r>
        <w:rPr>
          <w:lang w:val="en-US"/>
        </w:rPr>
        <w:t xml:space="preserve"> </w:t>
      </w:r>
      <w:proofErr w:type="spellStart"/>
      <w:r>
        <w:rPr>
          <w:lang w:val="en-US"/>
        </w:rPr>
        <w:t>Tresckow</w:t>
      </w:r>
      <w:proofErr w:type="spellEnd"/>
      <w:r>
        <w:rPr>
          <w:lang w:val="en-US"/>
        </w:rPr>
        <w:t xml:space="preserve">, </w:t>
      </w:r>
      <w:proofErr w:type="spellStart"/>
      <w:r>
        <w:rPr>
          <w:lang w:val="en-US"/>
        </w:rPr>
        <w:t>M.Rudigier</w:t>
      </w:r>
      <w:proofErr w:type="spellEnd"/>
      <w:r>
        <w:rPr>
          <w:lang w:val="en-US"/>
        </w:rPr>
        <w:t xml:space="preserve">, </w:t>
      </w:r>
      <w:proofErr w:type="spellStart"/>
      <w:r>
        <w:rPr>
          <w:lang w:val="en-US"/>
        </w:rPr>
        <w:t>T.M.Shneidman</w:t>
      </w:r>
      <w:proofErr w:type="spellEnd"/>
      <w:r>
        <w:rPr>
          <w:lang w:val="en-US"/>
        </w:rPr>
        <w:t xml:space="preserve">, </w:t>
      </w:r>
      <w:proofErr w:type="spellStart"/>
      <w:r>
        <w:rPr>
          <w:lang w:val="en-US"/>
        </w:rPr>
        <w:t>Th.Kroll</w:t>
      </w:r>
      <w:proofErr w:type="spellEnd"/>
      <w:r>
        <w:rPr>
          <w:lang w:val="en-US"/>
        </w:rPr>
        <w:t xml:space="preserve"> </w:t>
      </w:r>
      <w:r>
        <w:rPr>
          <w:i/>
          <w:iCs/>
          <w:lang w:val="en-US"/>
        </w:rPr>
        <w:t>et al</w:t>
      </w:r>
      <w:r>
        <w:rPr>
          <w:lang w:val="en-US"/>
        </w:rPr>
        <w:t xml:space="preserve">, “New evidence for alpha clustering structure in the ground state band of </w:t>
      </w:r>
      <w:r>
        <w:rPr>
          <w:vertAlign w:val="superscript"/>
          <w:lang w:val="en-US"/>
        </w:rPr>
        <w:t>212</w:t>
      </w:r>
      <w:r>
        <w:rPr>
          <w:lang w:val="en-US"/>
        </w:rPr>
        <w:t xml:space="preserve">Po”, </w:t>
      </w:r>
      <w:r>
        <w:rPr>
          <w:i/>
          <w:iCs/>
          <w:lang w:val="en-US"/>
        </w:rPr>
        <w:t>Phys. Lett B</w:t>
      </w:r>
      <w:r>
        <w:rPr>
          <w:lang w:val="en-US"/>
        </w:rPr>
        <w:t xml:space="preserve"> </w:t>
      </w:r>
      <w:r>
        <w:rPr>
          <w:b/>
          <w:bCs/>
          <w:lang w:val="en-US"/>
        </w:rPr>
        <w:t>821</w:t>
      </w:r>
      <w:r>
        <w:rPr>
          <w:lang w:val="en-US"/>
        </w:rPr>
        <w:t xml:space="preserve">, 136624 [7 pages] (2021) </w:t>
      </w:r>
    </w:p>
    <w:p w14:paraId="0026AA52" w14:textId="77777777" w:rsidR="009F417D" w:rsidRDefault="009F417D" w:rsidP="009F417D">
      <w:pPr>
        <w:pStyle w:val="aa"/>
        <w:numPr>
          <w:ilvl w:val="0"/>
          <w:numId w:val="1"/>
        </w:numPr>
        <w:spacing w:after="0" w:line="240" w:lineRule="auto"/>
        <w:ind w:left="426" w:hanging="426"/>
        <w:jc w:val="both"/>
      </w:pPr>
      <w:r>
        <w:rPr>
          <w:lang w:val="en-US"/>
        </w:rPr>
        <w:t xml:space="preserve">F. </w:t>
      </w:r>
      <w:proofErr w:type="spellStart"/>
      <w:r>
        <w:rPr>
          <w:lang w:val="en-US"/>
        </w:rPr>
        <w:t>Bonnin</w:t>
      </w:r>
      <w:proofErr w:type="spellEnd"/>
      <w:r>
        <w:rPr>
          <w:lang w:val="en-US"/>
        </w:rPr>
        <w:t xml:space="preserve">-Ripoll, Ya. B. Martynov, R. G. </w:t>
      </w:r>
      <w:proofErr w:type="spellStart"/>
      <w:r>
        <w:rPr>
          <w:lang w:val="en-US"/>
        </w:rPr>
        <w:t>Nazmitdinov</w:t>
      </w:r>
      <w:proofErr w:type="spellEnd"/>
      <w:r>
        <w:rPr>
          <w:lang w:val="en-US"/>
        </w:rPr>
        <w:t xml:space="preserve">, G. Cardona, R. Pujol-Nadal, “On the efficiency of perovskite solar cells with a back reflector: effect of a hole transport material”, </w:t>
      </w:r>
      <w:r>
        <w:rPr>
          <w:i/>
          <w:iCs/>
          <w:lang w:val="en-US"/>
        </w:rPr>
        <w:t>Phys. Chem</w:t>
      </w:r>
      <w:r>
        <w:rPr>
          <w:i/>
          <w:iCs/>
        </w:rPr>
        <w:t>.</w:t>
      </w:r>
      <w:r>
        <w:rPr>
          <w:i/>
          <w:iCs/>
          <w:lang w:val="en-US"/>
        </w:rPr>
        <w:t xml:space="preserve"> Chem</w:t>
      </w:r>
      <w:r>
        <w:rPr>
          <w:i/>
          <w:iCs/>
        </w:rPr>
        <w:t xml:space="preserve">. </w:t>
      </w:r>
      <w:r>
        <w:rPr>
          <w:i/>
          <w:iCs/>
          <w:lang w:val="en-US"/>
        </w:rPr>
        <w:t>Phys</w:t>
      </w:r>
      <w:r>
        <w:rPr>
          <w:i/>
          <w:iCs/>
        </w:rPr>
        <w:t>.</w:t>
      </w:r>
      <w:r>
        <w:t xml:space="preserve"> </w:t>
      </w:r>
      <w:r>
        <w:rPr>
          <w:b/>
          <w:bCs/>
          <w:lang w:val="en-US"/>
        </w:rPr>
        <w:t>23</w:t>
      </w:r>
      <w:r>
        <w:rPr>
          <w:lang w:val="en-US"/>
        </w:rPr>
        <w:t>, 26250-26262</w:t>
      </w:r>
      <w:r>
        <w:t xml:space="preserve"> (</w:t>
      </w:r>
      <w:r>
        <w:rPr>
          <w:lang w:val="en-US"/>
        </w:rPr>
        <w:t>2021</w:t>
      </w:r>
      <w:r>
        <w:t>)</w:t>
      </w:r>
    </w:p>
    <w:p w14:paraId="6660B2E6" w14:textId="77777777" w:rsidR="009F417D" w:rsidRDefault="009F417D" w:rsidP="009F417D">
      <w:pPr>
        <w:pStyle w:val="aa"/>
        <w:numPr>
          <w:ilvl w:val="0"/>
          <w:numId w:val="1"/>
        </w:numPr>
        <w:spacing w:after="0" w:line="240" w:lineRule="auto"/>
        <w:ind w:left="426" w:hanging="426"/>
        <w:jc w:val="both"/>
        <w:rPr>
          <w:lang w:val="en-US"/>
        </w:rPr>
      </w:pPr>
      <w:proofErr w:type="spellStart"/>
      <w:r>
        <w:rPr>
          <w:lang w:val="en-US"/>
        </w:rPr>
        <w:lastRenderedPageBreak/>
        <w:t>E.Kh</w:t>
      </w:r>
      <w:proofErr w:type="spellEnd"/>
      <w:r>
        <w:rPr>
          <w:lang w:val="en-US"/>
        </w:rPr>
        <w:t xml:space="preserve">. </w:t>
      </w:r>
      <w:proofErr w:type="spellStart"/>
      <w:r>
        <w:rPr>
          <w:lang w:val="en-US"/>
        </w:rPr>
        <w:t>Alpomishev</w:t>
      </w:r>
      <w:proofErr w:type="spellEnd"/>
      <w:r>
        <w:rPr>
          <w:lang w:val="en-US"/>
        </w:rPr>
        <w:t xml:space="preserve">, G.G. </w:t>
      </w:r>
      <w:proofErr w:type="spellStart"/>
      <w:r>
        <w:rPr>
          <w:lang w:val="en-US"/>
        </w:rPr>
        <w:t>Adamian</w:t>
      </w:r>
      <w:proofErr w:type="spellEnd"/>
      <w:r>
        <w:rPr>
          <w:lang w:val="en-US"/>
        </w:rPr>
        <w:t xml:space="preserve">, N.V. Antonenko, “Orbital diamagnetism of two-dimensional quantum systems in a dissipative environment: Non-Markovian effect and application to graphene”, </w:t>
      </w:r>
      <w:r>
        <w:rPr>
          <w:i/>
          <w:iCs/>
          <w:lang w:val="en-US"/>
        </w:rPr>
        <w:t>Phys. Rev. E</w:t>
      </w:r>
      <w:r>
        <w:rPr>
          <w:lang w:val="en-US"/>
        </w:rPr>
        <w:t xml:space="preserve"> </w:t>
      </w:r>
      <w:r>
        <w:rPr>
          <w:b/>
          <w:bCs/>
          <w:lang w:val="en-US"/>
        </w:rPr>
        <w:t>104</w:t>
      </w:r>
      <w:r>
        <w:rPr>
          <w:lang w:val="en-US"/>
        </w:rPr>
        <w:t xml:space="preserve">, 054120 [13 pages] (2021) </w:t>
      </w:r>
    </w:p>
    <w:p w14:paraId="26BC1AB8" w14:textId="77777777" w:rsidR="009F417D" w:rsidRDefault="009F417D" w:rsidP="009F417D">
      <w:pPr>
        <w:pStyle w:val="aa"/>
        <w:numPr>
          <w:ilvl w:val="0"/>
          <w:numId w:val="1"/>
        </w:numPr>
        <w:spacing w:after="0" w:line="240" w:lineRule="auto"/>
        <w:ind w:left="426" w:hanging="426"/>
        <w:jc w:val="both"/>
        <w:rPr>
          <w:lang w:val="en-US"/>
        </w:rPr>
      </w:pPr>
      <w:r>
        <w:rPr>
          <w:lang w:val="en-US"/>
        </w:rPr>
        <w:t xml:space="preserve">P. W. Wen, C. J. Lin, R. G. </w:t>
      </w:r>
      <w:proofErr w:type="spellStart"/>
      <w:r>
        <w:rPr>
          <w:lang w:val="en-US"/>
        </w:rPr>
        <w:t>Nazmitdinov</w:t>
      </w:r>
      <w:proofErr w:type="spellEnd"/>
      <w:r>
        <w:rPr>
          <w:lang w:val="en-US"/>
        </w:rPr>
        <w:t xml:space="preserve">, S. I. </w:t>
      </w:r>
      <w:proofErr w:type="spellStart"/>
      <w:r>
        <w:rPr>
          <w:lang w:val="en-US"/>
        </w:rPr>
        <w:t>Vinitsky</w:t>
      </w:r>
      <w:proofErr w:type="spellEnd"/>
      <w:r>
        <w:rPr>
          <w:lang w:val="en-US"/>
        </w:rPr>
        <w:t xml:space="preserve">, O. </w:t>
      </w:r>
      <w:proofErr w:type="spellStart"/>
      <w:r>
        <w:rPr>
          <w:lang w:val="en-US"/>
        </w:rPr>
        <w:t>Chuluunbaatar</w:t>
      </w:r>
      <w:proofErr w:type="spellEnd"/>
      <w:r>
        <w:rPr>
          <w:lang w:val="en-US"/>
        </w:rPr>
        <w:t xml:space="preserve">, A. A. Gusev, A. K. Nasirov, H. M. Jia, A. </w:t>
      </w:r>
      <w:proofErr w:type="spellStart"/>
      <w:r>
        <w:rPr>
          <w:lang w:val="en-US"/>
        </w:rPr>
        <w:t>Gozdz</w:t>
      </w:r>
      <w:proofErr w:type="spellEnd"/>
      <w:r>
        <w:rPr>
          <w:lang w:val="en-US"/>
        </w:rPr>
        <w:t xml:space="preserve">, “Potential roots of the deep sub-barrier heavy-ion fusion hindrance phenomenon within the sudden approximation approach”, </w:t>
      </w:r>
      <w:r>
        <w:rPr>
          <w:i/>
          <w:iCs/>
          <w:lang w:val="en-US"/>
        </w:rPr>
        <w:t>Phys.  Rev. C</w:t>
      </w:r>
      <w:r>
        <w:rPr>
          <w:lang w:val="en-US"/>
        </w:rPr>
        <w:t xml:space="preserve"> </w:t>
      </w:r>
      <w:r>
        <w:rPr>
          <w:b/>
          <w:bCs/>
          <w:lang w:val="en-US"/>
        </w:rPr>
        <w:t>103</w:t>
      </w:r>
      <w:r>
        <w:rPr>
          <w:lang w:val="en-US"/>
        </w:rPr>
        <w:t>, 054601 [6 pages] (2021)</w:t>
      </w:r>
    </w:p>
    <w:p w14:paraId="1959BBB2" w14:textId="77777777" w:rsidR="009F417D" w:rsidRDefault="009F417D" w:rsidP="009F417D">
      <w:pPr>
        <w:pStyle w:val="aa"/>
        <w:numPr>
          <w:ilvl w:val="0"/>
          <w:numId w:val="1"/>
        </w:numPr>
        <w:spacing w:after="0" w:line="240" w:lineRule="auto"/>
        <w:ind w:left="426" w:hanging="426"/>
        <w:jc w:val="both"/>
      </w:pPr>
      <w:r>
        <w:rPr>
          <w:lang w:val="en-US"/>
        </w:rPr>
        <w:t xml:space="preserve">J. Hong, G.G. </w:t>
      </w:r>
      <w:proofErr w:type="spellStart"/>
      <w:r>
        <w:rPr>
          <w:lang w:val="en-US"/>
        </w:rPr>
        <w:t>Adamian</w:t>
      </w:r>
      <w:proofErr w:type="spellEnd"/>
      <w:r>
        <w:rPr>
          <w:lang w:val="en-US"/>
        </w:rPr>
        <w:t xml:space="preserve">, N.V. Antonenko, P. </w:t>
      </w:r>
      <w:proofErr w:type="spellStart"/>
      <w:r>
        <w:rPr>
          <w:lang w:val="en-US"/>
        </w:rPr>
        <w:t>Jachimowicz</w:t>
      </w:r>
      <w:proofErr w:type="spellEnd"/>
      <w:r>
        <w:rPr>
          <w:lang w:val="en-US"/>
        </w:rPr>
        <w:t xml:space="preserve">, M. Kowal, “Rate of decline of the production cross section of superheavy nuclei with Z=114--117 at high excitation energies”, </w:t>
      </w:r>
      <w:r>
        <w:rPr>
          <w:i/>
          <w:iCs/>
          <w:lang w:val="en-US"/>
        </w:rPr>
        <w:t>Phys.  Rev</w:t>
      </w:r>
      <w:r>
        <w:rPr>
          <w:i/>
          <w:iCs/>
        </w:rPr>
        <w:t xml:space="preserve">. </w:t>
      </w:r>
      <w:r>
        <w:rPr>
          <w:i/>
          <w:iCs/>
          <w:lang w:val="en-US"/>
        </w:rPr>
        <w:t>C</w:t>
      </w:r>
      <w:r>
        <w:rPr>
          <w:lang w:val="en-US"/>
        </w:rPr>
        <w:t xml:space="preserve"> </w:t>
      </w:r>
      <w:r>
        <w:rPr>
          <w:b/>
          <w:bCs/>
          <w:lang w:val="en-US"/>
        </w:rPr>
        <w:t>103</w:t>
      </w:r>
      <w:r>
        <w:rPr>
          <w:lang w:val="en-US"/>
        </w:rPr>
        <w:t>, L041601 [5 pages]</w:t>
      </w:r>
      <w:r>
        <w:t xml:space="preserve"> (2021)</w:t>
      </w:r>
    </w:p>
    <w:p w14:paraId="22824DA5" w14:textId="77777777" w:rsidR="009F417D" w:rsidRDefault="009F417D" w:rsidP="009F417D">
      <w:pPr>
        <w:pStyle w:val="aa"/>
        <w:numPr>
          <w:ilvl w:val="0"/>
          <w:numId w:val="1"/>
        </w:numPr>
        <w:spacing w:after="0" w:line="240" w:lineRule="auto"/>
        <w:ind w:left="426" w:hanging="426"/>
        <w:jc w:val="both"/>
        <w:rPr>
          <w:lang w:val="en-US"/>
        </w:rPr>
      </w:pPr>
      <w:r>
        <w:rPr>
          <w:rFonts w:eastAsia="Times New Roman"/>
          <w:color w:val="000000"/>
          <w:lang w:val="en-US"/>
        </w:rPr>
        <w:t>I</w:t>
      </w:r>
      <w:r>
        <w:rPr>
          <w:rFonts w:eastAsia="Times New Roman"/>
          <w:color w:val="000000"/>
        </w:rPr>
        <w:t xml:space="preserve">. </w:t>
      </w:r>
      <w:r>
        <w:rPr>
          <w:rFonts w:eastAsia="Times New Roman"/>
          <w:color w:val="000000"/>
          <w:lang w:val="en-US"/>
        </w:rPr>
        <w:t>A</w:t>
      </w:r>
      <w:r>
        <w:rPr>
          <w:rFonts w:eastAsia="Times New Roman"/>
          <w:color w:val="000000"/>
        </w:rPr>
        <w:t xml:space="preserve">. </w:t>
      </w:r>
      <w:proofErr w:type="spellStart"/>
      <w:r>
        <w:rPr>
          <w:rFonts w:eastAsia="Times New Roman"/>
          <w:color w:val="000000"/>
          <w:lang w:val="en-US"/>
        </w:rPr>
        <w:t>Muzalevskii</w:t>
      </w:r>
      <w:proofErr w:type="spellEnd"/>
      <w:r>
        <w:rPr>
          <w:rFonts w:eastAsia="Times New Roman"/>
          <w:color w:val="000000"/>
        </w:rPr>
        <w:t xml:space="preserve">, </w:t>
      </w:r>
      <w:r>
        <w:rPr>
          <w:rFonts w:eastAsia="Times New Roman"/>
          <w:color w:val="000000"/>
          <w:lang w:val="en-US"/>
        </w:rPr>
        <w:t>A</w:t>
      </w:r>
      <w:r>
        <w:rPr>
          <w:rFonts w:eastAsia="Times New Roman"/>
          <w:color w:val="000000"/>
        </w:rPr>
        <w:t xml:space="preserve">. </w:t>
      </w:r>
      <w:r>
        <w:rPr>
          <w:rFonts w:eastAsia="Times New Roman"/>
          <w:color w:val="000000"/>
          <w:lang w:val="en-US"/>
        </w:rPr>
        <w:t>A</w:t>
      </w:r>
      <w:r>
        <w:rPr>
          <w:rFonts w:eastAsia="Times New Roman"/>
          <w:color w:val="000000"/>
        </w:rPr>
        <w:t xml:space="preserve">. </w:t>
      </w:r>
      <w:proofErr w:type="spellStart"/>
      <w:r>
        <w:rPr>
          <w:rFonts w:eastAsia="Times New Roman"/>
          <w:color w:val="000000"/>
          <w:lang w:val="en-US"/>
        </w:rPr>
        <w:t>Bezbakh</w:t>
      </w:r>
      <w:proofErr w:type="spellEnd"/>
      <w:r>
        <w:rPr>
          <w:rFonts w:eastAsia="Times New Roman"/>
          <w:color w:val="000000"/>
        </w:rPr>
        <w:t xml:space="preserve">, </w:t>
      </w:r>
      <w:r>
        <w:rPr>
          <w:rFonts w:eastAsia="Times New Roman"/>
          <w:color w:val="000000"/>
          <w:lang w:val="en-US"/>
        </w:rPr>
        <w:t>E</w:t>
      </w:r>
      <w:r>
        <w:rPr>
          <w:rFonts w:eastAsia="Times New Roman"/>
          <w:color w:val="000000"/>
        </w:rPr>
        <w:t xml:space="preserve">. </w:t>
      </w:r>
      <w:r>
        <w:rPr>
          <w:rFonts w:eastAsia="Times New Roman"/>
          <w:color w:val="000000"/>
          <w:lang w:val="en-US"/>
        </w:rPr>
        <w:t>Yu</w:t>
      </w:r>
      <w:r>
        <w:rPr>
          <w:rFonts w:eastAsia="Times New Roman"/>
          <w:color w:val="000000"/>
        </w:rPr>
        <w:t xml:space="preserve">. </w:t>
      </w:r>
      <w:proofErr w:type="spellStart"/>
      <w:r>
        <w:rPr>
          <w:rFonts w:eastAsia="Times New Roman"/>
          <w:color w:val="000000"/>
          <w:lang w:val="en-US"/>
        </w:rPr>
        <w:t>Nikolskii</w:t>
      </w:r>
      <w:proofErr w:type="spellEnd"/>
      <w:r w:rsidRPr="00EF6C59">
        <w:rPr>
          <w:rFonts w:eastAsia="Times New Roman"/>
          <w:color w:val="000000"/>
        </w:rPr>
        <w:t xml:space="preserve">, </w:t>
      </w:r>
      <w:r>
        <w:rPr>
          <w:rFonts w:eastAsia="Times New Roman"/>
          <w:color w:val="000000"/>
          <w:lang w:val="en-US"/>
        </w:rPr>
        <w:t>V</w:t>
      </w:r>
      <w:r w:rsidRPr="00EF6C59">
        <w:rPr>
          <w:rFonts w:eastAsia="Times New Roman"/>
          <w:color w:val="000000"/>
        </w:rPr>
        <w:t xml:space="preserve">. </w:t>
      </w:r>
      <w:proofErr w:type="spellStart"/>
      <w:r>
        <w:rPr>
          <w:rFonts w:eastAsia="Times New Roman"/>
          <w:color w:val="000000"/>
          <w:lang w:val="en-US"/>
        </w:rPr>
        <w:t>Chudoba</w:t>
      </w:r>
      <w:proofErr w:type="spellEnd"/>
      <w:r w:rsidRPr="00EF6C59">
        <w:rPr>
          <w:rFonts w:eastAsia="Times New Roman"/>
          <w:color w:val="000000"/>
        </w:rPr>
        <w:t xml:space="preserve">, </w:t>
      </w:r>
      <w:r>
        <w:rPr>
          <w:rFonts w:eastAsia="Times New Roman"/>
          <w:color w:val="000000"/>
          <w:lang w:val="en-US"/>
        </w:rPr>
        <w:t>S</w:t>
      </w:r>
      <w:r w:rsidRPr="00EF6C59">
        <w:rPr>
          <w:rFonts w:eastAsia="Times New Roman"/>
          <w:color w:val="000000"/>
        </w:rPr>
        <w:t xml:space="preserve">. </w:t>
      </w:r>
      <w:r>
        <w:rPr>
          <w:rFonts w:eastAsia="Times New Roman"/>
          <w:color w:val="000000"/>
          <w:lang w:val="en-US"/>
        </w:rPr>
        <w:t>A</w:t>
      </w:r>
      <w:r w:rsidRPr="00EF6C59">
        <w:rPr>
          <w:rFonts w:eastAsia="Times New Roman"/>
          <w:color w:val="000000"/>
        </w:rPr>
        <w:t xml:space="preserve">. </w:t>
      </w:r>
      <w:proofErr w:type="spellStart"/>
      <w:r>
        <w:rPr>
          <w:rFonts w:eastAsia="Times New Roman"/>
          <w:color w:val="000000"/>
          <w:lang w:val="en-US"/>
        </w:rPr>
        <w:t>Krupko</w:t>
      </w:r>
      <w:proofErr w:type="spellEnd"/>
      <w:r w:rsidRPr="00EF6C59">
        <w:rPr>
          <w:rFonts w:eastAsia="Times New Roman"/>
          <w:color w:val="000000"/>
        </w:rPr>
        <w:t xml:space="preserve">, </w:t>
      </w:r>
      <w:r>
        <w:rPr>
          <w:rFonts w:eastAsia="Times New Roman"/>
          <w:color w:val="000000"/>
          <w:lang w:val="en-US"/>
        </w:rPr>
        <w:t>S</w:t>
      </w:r>
      <w:r w:rsidRPr="00EF6C59">
        <w:rPr>
          <w:rFonts w:eastAsia="Times New Roman"/>
          <w:color w:val="000000"/>
        </w:rPr>
        <w:t xml:space="preserve">. </w:t>
      </w:r>
      <w:r>
        <w:rPr>
          <w:rFonts w:eastAsia="Times New Roman"/>
          <w:color w:val="000000"/>
          <w:lang w:val="en-US"/>
        </w:rPr>
        <w:t>G</w:t>
      </w:r>
      <w:r w:rsidRPr="00EF6C59">
        <w:rPr>
          <w:rFonts w:eastAsia="Times New Roman"/>
          <w:color w:val="000000"/>
        </w:rPr>
        <w:t xml:space="preserve">. </w:t>
      </w:r>
      <w:proofErr w:type="spellStart"/>
      <w:r>
        <w:rPr>
          <w:rFonts w:eastAsia="Times New Roman"/>
          <w:color w:val="000000"/>
          <w:lang w:val="en-US"/>
        </w:rPr>
        <w:t>Belogurov</w:t>
      </w:r>
      <w:proofErr w:type="spellEnd"/>
      <w:r w:rsidRPr="00EF6C59">
        <w:rPr>
          <w:rFonts w:eastAsia="Times New Roman"/>
          <w:color w:val="000000"/>
        </w:rPr>
        <w:t xml:space="preserve">, </w:t>
      </w:r>
      <w:r>
        <w:rPr>
          <w:rFonts w:eastAsia="Times New Roman"/>
          <w:color w:val="000000"/>
          <w:lang w:val="en-US"/>
        </w:rPr>
        <w:t>D</w:t>
      </w:r>
      <w:r w:rsidRPr="00EF6C59">
        <w:rPr>
          <w:rFonts w:eastAsia="Times New Roman"/>
          <w:color w:val="000000"/>
        </w:rPr>
        <w:t xml:space="preserve">. </w:t>
      </w:r>
      <w:proofErr w:type="spellStart"/>
      <w:r>
        <w:rPr>
          <w:rFonts w:eastAsia="Times New Roman"/>
          <w:color w:val="000000"/>
          <w:lang w:val="en-US"/>
        </w:rPr>
        <w:t>Biare</w:t>
      </w:r>
      <w:proofErr w:type="spellEnd"/>
      <w:r w:rsidRPr="00EF6C59">
        <w:rPr>
          <w:rFonts w:eastAsia="Times New Roman"/>
          <w:color w:val="000000"/>
        </w:rPr>
        <w:t xml:space="preserve">, </w:t>
      </w:r>
      <w:r>
        <w:rPr>
          <w:rFonts w:eastAsia="Times New Roman"/>
          <w:color w:val="000000"/>
          <w:lang w:val="en-US"/>
        </w:rPr>
        <w:t>A</w:t>
      </w:r>
      <w:r w:rsidRPr="00EF6C59">
        <w:rPr>
          <w:rFonts w:eastAsia="Times New Roman"/>
          <w:color w:val="000000"/>
        </w:rPr>
        <w:t xml:space="preserve">. </w:t>
      </w:r>
      <w:r>
        <w:rPr>
          <w:rFonts w:eastAsia="Times New Roman"/>
          <w:color w:val="000000"/>
          <w:lang w:val="en-US"/>
        </w:rPr>
        <w:t>S</w:t>
      </w:r>
      <w:r w:rsidRPr="00EF6C59">
        <w:rPr>
          <w:rFonts w:eastAsia="Times New Roman"/>
          <w:color w:val="000000"/>
        </w:rPr>
        <w:t xml:space="preserve">. </w:t>
      </w:r>
      <w:r>
        <w:rPr>
          <w:rFonts w:eastAsia="Times New Roman"/>
          <w:color w:val="000000"/>
          <w:lang w:val="en-US"/>
        </w:rPr>
        <w:t>Fomichev</w:t>
      </w:r>
      <w:r w:rsidRPr="00EF6C59">
        <w:rPr>
          <w:rFonts w:eastAsia="Times New Roman"/>
          <w:color w:val="000000"/>
        </w:rPr>
        <w:t xml:space="preserve">, </w:t>
      </w:r>
      <w:r>
        <w:rPr>
          <w:rFonts w:eastAsia="Times New Roman"/>
          <w:color w:val="000000"/>
          <w:lang w:val="en-US"/>
        </w:rPr>
        <w:t>E</w:t>
      </w:r>
      <w:r w:rsidRPr="00EF6C59">
        <w:rPr>
          <w:rFonts w:eastAsia="Times New Roman"/>
          <w:color w:val="000000"/>
        </w:rPr>
        <w:t xml:space="preserve">. </w:t>
      </w:r>
      <w:r>
        <w:rPr>
          <w:rFonts w:eastAsia="Times New Roman"/>
          <w:color w:val="000000"/>
          <w:lang w:val="en-US"/>
        </w:rPr>
        <w:t>M</w:t>
      </w:r>
      <w:r w:rsidRPr="00EF6C59">
        <w:rPr>
          <w:rFonts w:eastAsia="Times New Roman"/>
          <w:color w:val="000000"/>
        </w:rPr>
        <w:t xml:space="preserve">. </w:t>
      </w:r>
      <w:proofErr w:type="spellStart"/>
      <w:r>
        <w:rPr>
          <w:rFonts w:eastAsia="Times New Roman"/>
          <w:color w:val="000000"/>
          <w:lang w:val="en-US"/>
        </w:rPr>
        <w:t>Gazeeva</w:t>
      </w:r>
      <w:proofErr w:type="spellEnd"/>
      <w:r w:rsidRPr="00EF6C59">
        <w:rPr>
          <w:rFonts w:eastAsia="Times New Roman"/>
          <w:color w:val="000000"/>
        </w:rPr>
        <w:t xml:space="preserve">, </w:t>
      </w:r>
      <w:r>
        <w:rPr>
          <w:rFonts w:eastAsia="Times New Roman"/>
          <w:color w:val="000000"/>
          <w:lang w:val="en-US"/>
        </w:rPr>
        <w:t>A</w:t>
      </w:r>
      <w:r w:rsidRPr="00EF6C59">
        <w:rPr>
          <w:rFonts w:eastAsia="Times New Roman"/>
          <w:color w:val="000000"/>
        </w:rPr>
        <w:t xml:space="preserve">. </w:t>
      </w:r>
      <w:r>
        <w:rPr>
          <w:rFonts w:eastAsia="Times New Roman"/>
          <w:color w:val="000000"/>
          <w:lang w:val="en-US"/>
        </w:rPr>
        <w:t>V</w:t>
      </w:r>
      <w:r w:rsidRPr="00EF6C59">
        <w:rPr>
          <w:rFonts w:eastAsia="Times New Roman"/>
          <w:color w:val="000000"/>
        </w:rPr>
        <w:t xml:space="preserve">. </w:t>
      </w:r>
      <w:r>
        <w:rPr>
          <w:rFonts w:eastAsia="Times New Roman"/>
          <w:color w:val="000000"/>
          <w:lang w:val="en-US"/>
        </w:rPr>
        <w:t>Gorshkov</w:t>
      </w:r>
      <w:r w:rsidRPr="00EF6C59">
        <w:rPr>
          <w:rFonts w:eastAsia="Times New Roman"/>
          <w:color w:val="000000"/>
        </w:rPr>
        <w:t xml:space="preserve">, </w:t>
      </w:r>
      <w:r>
        <w:rPr>
          <w:rFonts w:eastAsia="Times New Roman"/>
          <w:color w:val="000000"/>
          <w:lang w:val="en-US"/>
        </w:rPr>
        <w:t>L</w:t>
      </w:r>
      <w:r w:rsidRPr="00EF6C59">
        <w:rPr>
          <w:rFonts w:eastAsia="Times New Roman"/>
          <w:color w:val="000000"/>
        </w:rPr>
        <w:t xml:space="preserve">. </w:t>
      </w:r>
      <w:r>
        <w:rPr>
          <w:rFonts w:eastAsia="Times New Roman"/>
          <w:color w:val="000000"/>
          <w:lang w:val="en-US"/>
        </w:rPr>
        <w:t>V</w:t>
      </w:r>
      <w:r w:rsidRPr="00EF6C59">
        <w:rPr>
          <w:rFonts w:eastAsia="Times New Roman"/>
          <w:color w:val="000000"/>
        </w:rPr>
        <w:t xml:space="preserve">. </w:t>
      </w:r>
      <w:r>
        <w:rPr>
          <w:rFonts w:eastAsia="Times New Roman"/>
          <w:color w:val="000000"/>
          <w:lang w:val="en-US"/>
        </w:rPr>
        <w:t>Grigorenko</w:t>
      </w:r>
      <w:r w:rsidRPr="00EF6C59">
        <w:rPr>
          <w:rFonts w:eastAsia="Times New Roman"/>
          <w:color w:val="000000"/>
        </w:rPr>
        <w:t xml:space="preserve">, </w:t>
      </w:r>
      <w:r>
        <w:rPr>
          <w:rFonts w:eastAsia="Times New Roman"/>
          <w:color w:val="000000"/>
          <w:lang w:val="en-US"/>
        </w:rPr>
        <w:t>G</w:t>
      </w:r>
      <w:r w:rsidRPr="00EF6C59">
        <w:rPr>
          <w:rFonts w:eastAsia="Times New Roman"/>
          <w:color w:val="000000"/>
        </w:rPr>
        <w:t xml:space="preserve">. </w:t>
      </w:r>
      <w:r>
        <w:rPr>
          <w:rFonts w:eastAsia="Times New Roman"/>
          <w:color w:val="000000"/>
          <w:lang w:val="en-US"/>
        </w:rPr>
        <w:t>Kaminski</w:t>
      </w:r>
      <w:r w:rsidRPr="00EF6C59">
        <w:rPr>
          <w:rFonts w:eastAsia="Times New Roman"/>
          <w:color w:val="000000"/>
        </w:rPr>
        <w:t xml:space="preserve">, </w:t>
      </w:r>
      <w:r>
        <w:rPr>
          <w:rFonts w:eastAsia="Times New Roman"/>
          <w:color w:val="000000"/>
          <w:lang w:val="en-US"/>
        </w:rPr>
        <w:t>O</w:t>
      </w:r>
      <w:r w:rsidRPr="00EF6C59">
        <w:rPr>
          <w:rFonts w:eastAsia="Times New Roman"/>
          <w:color w:val="000000"/>
        </w:rPr>
        <w:t xml:space="preserve">. </w:t>
      </w:r>
      <w:r>
        <w:rPr>
          <w:rFonts w:eastAsia="Times New Roman"/>
          <w:color w:val="000000"/>
          <w:lang w:val="en-US"/>
        </w:rPr>
        <w:t>Kiselev</w:t>
      </w:r>
      <w:r w:rsidRPr="00EF6C59">
        <w:rPr>
          <w:rFonts w:eastAsia="Times New Roman"/>
          <w:color w:val="000000"/>
        </w:rPr>
        <w:t xml:space="preserve">, </w:t>
      </w:r>
      <w:r>
        <w:rPr>
          <w:rFonts w:eastAsia="Times New Roman"/>
          <w:color w:val="000000"/>
          <w:lang w:val="en-US"/>
        </w:rPr>
        <w:t>D</w:t>
      </w:r>
      <w:r w:rsidRPr="00EF6C59">
        <w:rPr>
          <w:rFonts w:eastAsia="Times New Roman"/>
          <w:color w:val="000000"/>
        </w:rPr>
        <w:t xml:space="preserve">. </w:t>
      </w:r>
      <w:r>
        <w:rPr>
          <w:rFonts w:eastAsia="Times New Roman"/>
          <w:color w:val="000000"/>
          <w:lang w:val="en-US"/>
        </w:rPr>
        <w:t>A</w:t>
      </w:r>
      <w:r w:rsidRPr="00EF6C59">
        <w:rPr>
          <w:rFonts w:eastAsia="Times New Roman"/>
          <w:color w:val="000000"/>
        </w:rPr>
        <w:t xml:space="preserve">. </w:t>
      </w:r>
      <w:proofErr w:type="spellStart"/>
      <w:r>
        <w:rPr>
          <w:rFonts w:eastAsia="Times New Roman"/>
          <w:color w:val="000000"/>
          <w:lang w:val="en-US"/>
        </w:rPr>
        <w:t>Kostyleva</w:t>
      </w:r>
      <w:proofErr w:type="spellEnd"/>
      <w:r w:rsidRPr="00EF6C59">
        <w:rPr>
          <w:rFonts w:eastAsia="Times New Roman"/>
          <w:color w:val="000000"/>
        </w:rPr>
        <w:t xml:space="preserve">, </w:t>
      </w:r>
      <w:r>
        <w:rPr>
          <w:rFonts w:eastAsia="Times New Roman"/>
          <w:color w:val="000000"/>
          <w:lang w:val="en-US"/>
        </w:rPr>
        <w:t>M</w:t>
      </w:r>
      <w:r w:rsidRPr="00EF6C59">
        <w:rPr>
          <w:rFonts w:eastAsia="Times New Roman"/>
          <w:color w:val="000000"/>
        </w:rPr>
        <w:t xml:space="preserve">. </w:t>
      </w:r>
      <w:r>
        <w:rPr>
          <w:rFonts w:eastAsia="Times New Roman"/>
          <w:color w:val="000000"/>
          <w:lang w:val="en-US"/>
        </w:rPr>
        <w:t>Yu</w:t>
      </w:r>
      <w:r w:rsidRPr="00EF6C59">
        <w:rPr>
          <w:rFonts w:eastAsia="Times New Roman"/>
          <w:color w:val="000000"/>
        </w:rPr>
        <w:t xml:space="preserve">. </w:t>
      </w:r>
      <w:r>
        <w:rPr>
          <w:rFonts w:eastAsia="Times New Roman"/>
          <w:color w:val="000000"/>
          <w:lang w:val="en-US"/>
        </w:rPr>
        <w:t xml:space="preserve">Kozlov, B. </w:t>
      </w:r>
      <w:proofErr w:type="spellStart"/>
      <w:r>
        <w:rPr>
          <w:rFonts w:eastAsia="Times New Roman"/>
          <w:color w:val="000000"/>
          <w:lang w:val="en-US"/>
        </w:rPr>
        <w:t>Mauyey</w:t>
      </w:r>
      <w:proofErr w:type="spellEnd"/>
      <w:r>
        <w:rPr>
          <w:rFonts w:eastAsia="Times New Roman"/>
          <w:color w:val="000000"/>
          <w:lang w:val="en-US"/>
        </w:rPr>
        <w:t xml:space="preserve">, I. </w:t>
      </w:r>
      <w:proofErr w:type="spellStart"/>
      <w:r>
        <w:rPr>
          <w:rFonts w:eastAsia="Times New Roman"/>
          <w:color w:val="000000"/>
          <w:lang w:val="en-US"/>
        </w:rPr>
        <w:t>Mukha</w:t>
      </w:r>
      <w:proofErr w:type="spellEnd"/>
      <w:r>
        <w:rPr>
          <w:rFonts w:eastAsia="Times New Roman"/>
          <w:color w:val="000000"/>
          <w:lang w:val="en-US"/>
        </w:rPr>
        <w:t xml:space="preserve">, Yu. L. </w:t>
      </w:r>
      <w:proofErr w:type="spellStart"/>
      <w:r>
        <w:rPr>
          <w:rFonts w:eastAsia="Times New Roman"/>
          <w:color w:val="000000"/>
          <w:lang w:val="en-US"/>
        </w:rPr>
        <w:t>Parfenova</w:t>
      </w:r>
      <w:proofErr w:type="spellEnd"/>
      <w:r>
        <w:rPr>
          <w:rFonts w:eastAsia="Times New Roman"/>
          <w:color w:val="000000"/>
          <w:lang w:val="en-US"/>
        </w:rPr>
        <w:t xml:space="preserve">, W. </w:t>
      </w:r>
      <w:proofErr w:type="spellStart"/>
      <w:r>
        <w:rPr>
          <w:rFonts w:eastAsia="Times New Roman"/>
          <w:color w:val="000000"/>
          <w:lang w:val="en-US"/>
        </w:rPr>
        <w:t>Piatek</w:t>
      </w:r>
      <w:proofErr w:type="spellEnd"/>
      <w:r>
        <w:rPr>
          <w:rFonts w:eastAsia="Times New Roman"/>
          <w:color w:val="000000"/>
          <w:lang w:val="en-US"/>
        </w:rPr>
        <w:t xml:space="preserve">, A. M. Quynh, V. N. </w:t>
      </w:r>
      <w:proofErr w:type="spellStart"/>
      <w:r>
        <w:rPr>
          <w:rFonts w:eastAsia="Times New Roman"/>
          <w:color w:val="000000"/>
          <w:lang w:val="en-US"/>
        </w:rPr>
        <w:t>Schetinin</w:t>
      </w:r>
      <w:proofErr w:type="spellEnd"/>
      <w:r>
        <w:rPr>
          <w:rFonts w:eastAsia="Times New Roman"/>
          <w:color w:val="000000"/>
          <w:lang w:val="en-US"/>
        </w:rPr>
        <w:t xml:space="preserve">, A. </w:t>
      </w:r>
      <w:proofErr w:type="spellStart"/>
      <w:r>
        <w:rPr>
          <w:rFonts w:eastAsia="Times New Roman"/>
          <w:color w:val="000000"/>
          <w:lang w:val="en-US"/>
        </w:rPr>
        <w:t>Serikov</w:t>
      </w:r>
      <w:proofErr w:type="spellEnd"/>
      <w:r>
        <w:rPr>
          <w:rFonts w:eastAsia="Times New Roman"/>
          <w:color w:val="000000"/>
          <w:lang w:val="en-US"/>
        </w:rPr>
        <w:t xml:space="preserve">, S. I. </w:t>
      </w:r>
      <w:proofErr w:type="spellStart"/>
      <w:r>
        <w:rPr>
          <w:rFonts w:eastAsia="Times New Roman"/>
          <w:color w:val="000000"/>
          <w:lang w:val="en-US"/>
        </w:rPr>
        <w:t>Sidorchuk</w:t>
      </w:r>
      <w:proofErr w:type="spellEnd"/>
      <w:r>
        <w:rPr>
          <w:rFonts w:eastAsia="Times New Roman"/>
          <w:color w:val="000000"/>
          <w:lang w:val="en-US"/>
        </w:rPr>
        <w:t xml:space="preserve">, P. G. Sharov, N. B. </w:t>
      </w:r>
      <w:proofErr w:type="spellStart"/>
      <w:r>
        <w:rPr>
          <w:rFonts w:eastAsia="Times New Roman"/>
          <w:color w:val="000000"/>
          <w:lang w:val="en-US"/>
        </w:rPr>
        <w:t>Shulgina</w:t>
      </w:r>
      <w:proofErr w:type="spellEnd"/>
      <w:r>
        <w:rPr>
          <w:rFonts w:eastAsia="Times New Roman"/>
          <w:color w:val="000000"/>
          <w:lang w:val="en-US"/>
        </w:rPr>
        <w:t xml:space="preserve">, R. S. </w:t>
      </w:r>
      <w:proofErr w:type="spellStart"/>
      <w:r>
        <w:rPr>
          <w:rFonts w:eastAsia="Times New Roman"/>
          <w:color w:val="000000"/>
          <w:lang w:val="en-US"/>
        </w:rPr>
        <w:t>Slepnev</w:t>
      </w:r>
      <w:proofErr w:type="spellEnd"/>
      <w:r>
        <w:rPr>
          <w:rFonts w:eastAsia="Times New Roman"/>
          <w:color w:val="000000"/>
          <w:lang w:val="en-US"/>
        </w:rPr>
        <w:t xml:space="preserve">, S. V. </w:t>
      </w:r>
      <w:proofErr w:type="spellStart"/>
      <w:r>
        <w:rPr>
          <w:rFonts w:eastAsia="Times New Roman"/>
          <w:color w:val="000000"/>
          <w:lang w:val="en-US"/>
        </w:rPr>
        <w:t>Stepantsov</w:t>
      </w:r>
      <w:proofErr w:type="spellEnd"/>
      <w:r>
        <w:rPr>
          <w:rFonts w:eastAsia="Times New Roman"/>
          <w:color w:val="000000"/>
          <w:lang w:val="en-US"/>
        </w:rPr>
        <w:t xml:space="preserve">, A. </w:t>
      </w:r>
      <w:proofErr w:type="spellStart"/>
      <w:r>
        <w:rPr>
          <w:rFonts w:eastAsia="Times New Roman"/>
          <w:color w:val="000000"/>
          <w:lang w:val="en-US"/>
        </w:rPr>
        <w:t>Swiercz</w:t>
      </w:r>
      <w:proofErr w:type="spellEnd"/>
      <w:r>
        <w:rPr>
          <w:rFonts w:eastAsia="Times New Roman"/>
          <w:color w:val="000000"/>
          <w:lang w:val="en-US"/>
        </w:rPr>
        <w:t xml:space="preserve">, P. </w:t>
      </w:r>
      <w:proofErr w:type="spellStart"/>
      <w:r>
        <w:rPr>
          <w:rFonts w:eastAsia="Times New Roman"/>
          <w:color w:val="000000"/>
          <w:lang w:val="en-US"/>
        </w:rPr>
        <w:t>Szymkiewicz</w:t>
      </w:r>
      <w:proofErr w:type="spellEnd"/>
      <w:r>
        <w:rPr>
          <w:rFonts w:eastAsia="Times New Roman"/>
          <w:color w:val="000000"/>
          <w:lang w:val="en-US"/>
        </w:rPr>
        <w:t>, G. M. Ter-</w:t>
      </w:r>
      <w:proofErr w:type="spellStart"/>
      <w:r>
        <w:rPr>
          <w:rFonts w:eastAsia="Times New Roman"/>
          <w:color w:val="000000"/>
          <w:lang w:val="en-US"/>
        </w:rPr>
        <w:t>Akopian</w:t>
      </w:r>
      <w:proofErr w:type="spellEnd"/>
      <w:r>
        <w:rPr>
          <w:rFonts w:eastAsia="Times New Roman"/>
          <w:color w:val="000000"/>
          <w:lang w:val="en-US"/>
        </w:rPr>
        <w:t xml:space="preserve">, R. Wolski, B. </w:t>
      </w:r>
      <w:proofErr w:type="spellStart"/>
      <w:r>
        <w:rPr>
          <w:rFonts w:eastAsia="Times New Roman"/>
          <w:color w:val="000000"/>
          <w:lang w:val="en-US"/>
        </w:rPr>
        <w:t>Zalewski</w:t>
      </w:r>
      <w:proofErr w:type="spellEnd"/>
      <w:r>
        <w:rPr>
          <w:rFonts w:eastAsia="Times New Roman"/>
          <w:color w:val="000000"/>
          <w:lang w:val="en-US"/>
        </w:rPr>
        <w:t>, M.V. Zhukov, “</w:t>
      </w:r>
      <w:r>
        <w:rPr>
          <w:lang w:val="en-US"/>
        </w:rPr>
        <w:t xml:space="preserve">Resonant states in </w:t>
      </w:r>
      <w:r>
        <w:rPr>
          <w:vertAlign w:val="superscript"/>
          <w:lang w:val="en-US"/>
        </w:rPr>
        <w:t>7</w:t>
      </w:r>
      <w:r>
        <w:rPr>
          <w:lang w:val="en-US"/>
        </w:rPr>
        <w:t xml:space="preserve">H: Experimental studies of the </w:t>
      </w:r>
      <w:r>
        <w:rPr>
          <w:vertAlign w:val="superscript"/>
          <w:lang w:val="en-US"/>
        </w:rPr>
        <w:t>2</w:t>
      </w:r>
      <w:r>
        <w:rPr>
          <w:lang w:val="en-US"/>
        </w:rPr>
        <w:t>H(</w:t>
      </w:r>
      <w:r>
        <w:rPr>
          <w:vertAlign w:val="superscript"/>
          <w:lang w:val="en-US"/>
        </w:rPr>
        <w:t>8</w:t>
      </w:r>
      <w:r>
        <w:rPr>
          <w:lang w:val="en-US"/>
        </w:rPr>
        <w:t>He,</w:t>
      </w:r>
      <w:r>
        <w:rPr>
          <w:vertAlign w:val="superscript"/>
          <w:lang w:val="en-US"/>
        </w:rPr>
        <w:t>3</w:t>
      </w:r>
      <w:r>
        <w:rPr>
          <w:lang w:val="en-US"/>
        </w:rPr>
        <w:t xml:space="preserve">He) reaction”, Phys.  Rev. C </w:t>
      </w:r>
      <w:r>
        <w:rPr>
          <w:b/>
          <w:bCs/>
          <w:lang w:val="en-US"/>
        </w:rPr>
        <w:t>103</w:t>
      </w:r>
      <w:r>
        <w:rPr>
          <w:lang w:val="en-US"/>
        </w:rPr>
        <w:t xml:space="preserve">, 044313 (2021) </w:t>
      </w:r>
    </w:p>
    <w:p w14:paraId="7BE96C55" w14:textId="77777777" w:rsidR="009F417D" w:rsidRDefault="009F417D" w:rsidP="009F417D">
      <w:pPr>
        <w:pStyle w:val="aa"/>
        <w:numPr>
          <w:ilvl w:val="0"/>
          <w:numId w:val="1"/>
        </w:numPr>
        <w:spacing w:after="0" w:line="240" w:lineRule="auto"/>
        <w:ind w:left="426" w:hanging="426"/>
        <w:jc w:val="both"/>
      </w:pPr>
      <w:proofErr w:type="spellStart"/>
      <w:r>
        <w:rPr>
          <w:lang w:val="en-US"/>
        </w:rPr>
        <w:t>Adamian</w:t>
      </w:r>
      <w:proofErr w:type="spellEnd"/>
      <w:r>
        <w:rPr>
          <w:lang w:val="en-US"/>
        </w:rPr>
        <w:t xml:space="preserve"> G.G., Antonenko N.V., </w:t>
      </w:r>
      <w:proofErr w:type="spellStart"/>
      <w:r>
        <w:rPr>
          <w:lang w:val="en-US"/>
        </w:rPr>
        <w:t>Lenske</w:t>
      </w:r>
      <w:proofErr w:type="spellEnd"/>
      <w:r>
        <w:rPr>
          <w:lang w:val="en-US"/>
        </w:rPr>
        <w:t xml:space="preserve"> H., </w:t>
      </w:r>
      <w:proofErr w:type="spellStart"/>
      <w:r>
        <w:rPr>
          <w:lang w:val="en-US"/>
        </w:rPr>
        <w:t>Malov</w:t>
      </w:r>
      <w:proofErr w:type="spellEnd"/>
      <w:r>
        <w:rPr>
          <w:lang w:val="en-US"/>
        </w:rPr>
        <w:t xml:space="preserve"> L.A., Zhou S.-G., “Self-consistent methods for structure and production of heavy and superheavy Nuclei”, </w:t>
      </w:r>
      <w:r>
        <w:rPr>
          <w:i/>
          <w:iCs/>
          <w:lang w:val="en-US"/>
        </w:rPr>
        <w:t xml:space="preserve">Eur. </w:t>
      </w:r>
      <w:proofErr w:type="spellStart"/>
      <w:r>
        <w:rPr>
          <w:i/>
          <w:iCs/>
        </w:rPr>
        <w:t>Phys</w:t>
      </w:r>
      <w:proofErr w:type="spellEnd"/>
      <w:r>
        <w:rPr>
          <w:i/>
          <w:iCs/>
          <w:lang w:val="en-US"/>
        </w:rPr>
        <w:t xml:space="preserve">. </w:t>
      </w:r>
      <w:r>
        <w:rPr>
          <w:i/>
          <w:iCs/>
        </w:rPr>
        <w:t>J</w:t>
      </w:r>
      <w:r>
        <w:rPr>
          <w:i/>
          <w:iCs/>
          <w:lang w:val="en-US"/>
        </w:rPr>
        <w:t xml:space="preserve">. </w:t>
      </w:r>
      <w:r>
        <w:rPr>
          <w:i/>
          <w:iCs/>
        </w:rPr>
        <w:t>A</w:t>
      </w:r>
      <w:r>
        <w:rPr>
          <w:lang w:val="en-US"/>
        </w:rPr>
        <w:t xml:space="preserve"> </w:t>
      </w:r>
      <w:r>
        <w:rPr>
          <w:b/>
          <w:bCs/>
        </w:rPr>
        <w:t>57</w:t>
      </w:r>
      <w:r>
        <w:t>, 89</w:t>
      </w:r>
      <w:r>
        <w:rPr>
          <w:lang w:val="en-US"/>
        </w:rPr>
        <w:t xml:space="preserve"> [62 pages] (</w:t>
      </w:r>
      <w:r>
        <w:t>2021</w:t>
      </w:r>
      <w:r>
        <w:rPr>
          <w:lang w:val="en-US"/>
        </w:rPr>
        <w:t>)</w:t>
      </w:r>
    </w:p>
    <w:p w14:paraId="44EDFE54" w14:textId="77777777" w:rsidR="009F417D" w:rsidRDefault="009F417D" w:rsidP="009F417D">
      <w:pPr>
        <w:pStyle w:val="aa"/>
        <w:numPr>
          <w:ilvl w:val="0"/>
          <w:numId w:val="1"/>
        </w:numPr>
        <w:spacing w:after="0" w:line="240" w:lineRule="auto"/>
        <w:ind w:left="426" w:hanging="426"/>
        <w:jc w:val="both"/>
      </w:pPr>
      <w:r>
        <w:rPr>
          <w:lang w:val="en-US"/>
        </w:rPr>
        <w:t xml:space="preserve">L.A. </w:t>
      </w:r>
      <w:proofErr w:type="spellStart"/>
      <w:r>
        <w:rPr>
          <w:lang w:val="en-US"/>
        </w:rPr>
        <w:t>Malov</w:t>
      </w:r>
      <w:proofErr w:type="spellEnd"/>
      <w:r>
        <w:rPr>
          <w:lang w:val="en-US"/>
        </w:rPr>
        <w:t xml:space="preserve">, G.G. </w:t>
      </w:r>
      <w:proofErr w:type="spellStart"/>
      <w:r>
        <w:rPr>
          <w:lang w:val="en-US"/>
        </w:rPr>
        <w:t>Adamian</w:t>
      </w:r>
      <w:proofErr w:type="spellEnd"/>
      <w:r>
        <w:rPr>
          <w:lang w:val="en-US"/>
        </w:rPr>
        <w:t xml:space="preserve">, N.V. Antonenko, H. </w:t>
      </w:r>
      <w:proofErr w:type="spellStart"/>
      <w:r>
        <w:rPr>
          <w:lang w:val="en-US"/>
        </w:rPr>
        <w:t>Lenske</w:t>
      </w:r>
      <w:proofErr w:type="spellEnd"/>
      <w:r>
        <w:rPr>
          <w:lang w:val="en-US"/>
        </w:rPr>
        <w:t xml:space="preserve">, “Shaping the archipelago of stability by the competition of proton and neutron shell closures”, </w:t>
      </w:r>
      <w:r>
        <w:rPr>
          <w:i/>
          <w:iCs/>
          <w:lang w:val="en-US"/>
        </w:rPr>
        <w:t xml:space="preserve">Phys. </w:t>
      </w:r>
      <w:proofErr w:type="spellStart"/>
      <w:r>
        <w:rPr>
          <w:i/>
          <w:iCs/>
        </w:rPr>
        <w:t>Rev</w:t>
      </w:r>
      <w:proofErr w:type="spellEnd"/>
      <w:r>
        <w:rPr>
          <w:i/>
          <w:iCs/>
        </w:rPr>
        <w:t>. C</w:t>
      </w:r>
      <w:r>
        <w:t xml:space="preserve"> </w:t>
      </w:r>
      <w:r>
        <w:rPr>
          <w:b/>
          <w:bCs/>
        </w:rPr>
        <w:t>104</w:t>
      </w:r>
      <w:r>
        <w:t>, L011304</w:t>
      </w:r>
      <w:r>
        <w:rPr>
          <w:lang w:val="en-US"/>
        </w:rPr>
        <w:t xml:space="preserve"> [5 pages]</w:t>
      </w:r>
      <w:r>
        <w:t xml:space="preserve"> (2021)</w:t>
      </w:r>
    </w:p>
    <w:p w14:paraId="7942A352" w14:textId="77777777" w:rsidR="009F417D" w:rsidRDefault="009F417D" w:rsidP="009F417D">
      <w:pPr>
        <w:pStyle w:val="aa"/>
        <w:numPr>
          <w:ilvl w:val="0"/>
          <w:numId w:val="1"/>
        </w:numPr>
        <w:spacing w:after="0" w:line="240" w:lineRule="auto"/>
        <w:ind w:left="426" w:hanging="426"/>
        <w:jc w:val="both"/>
      </w:pPr>
      <w:r>
        <w:rPr>
          <w:lang w:val="en-US"/>
        </w:rPr>
        <w:t xml:space="preserve">H. </w:t>
      </w:r>
      <w:proofErr w:type="spellStart"/>
      <w:r>
        <w:rPr>
          <w:lang w:val="en-US"/>
        </w:rPr>
        <w:t>Pasca</w:t>
      </w:r>
      <w:proofErr w:type="spellEnd"/>
      <w:r>
        <w:rPr>
          <w:lang w:val="en-US"/>
        </w:rPr>
        <w:t xml:space="preserve">, A. V. Andreev, G. G. </w:t>
      </w:r>
      <w:proofErr w:type="spellStart"/>
      <w:r>
        <w:rPr>
          <w:lang w:val="en-US"/>
        </w:rPr>
        <w:t>Adamian</w:t>
      </w:r>
      <w:proofErr w:type="spellEnd"/>
      <w:r>
        <w:rPr>
          <w:lang w:val="en-US"/>
        </w:rPr>
        <w:t xml:space="preserve">, N. V. Antonenko, “Simultaneous description of charge, mass, total kinetic energy, and neutron multiplicity distributions in fission of Th and U isotopes”, </w:t>
      </w:r>
      <w:r>
        <w:rPr>
          <w:i/>
          <w:iCs/>
          <w:lang w:val="en-US"/>
        </w:rPr>
        <w:t>Phys. Rev</w:t>
      </w:r>
      <w:r>
        <w:rPr>
          <w:i/>
          <w:iCs/>
        </w:rPr>
        <w:t xml:space="preserve">. </w:t>
      </w:r>
      <w:r>
        <w:rPr>
          <w:i/>
          <w:iCs/>
          <w:lang w:val="en-US"/>
        </w:rPr>
        <w:t>C</w:t>
      </w:r>
      <w:r>
        <w:rPr>
          <w:lang w:val="en-US"/>
        </w:rPr>
        <w:t xml:space="preserve"> </w:t>
      </w:r>
      <w:r>
        <w:rPr>
          <w:b/>
          <w:bCs/>
          <w:lang w:val="en-US"/>
        </w:rPr>
        <w:t>104</w:t>
      </w:r>
      <w:r>
        <w:rPr>
          <w:lang w:val="en-US"/>
        </w:rPr>
        <w:t>, 014604 [8 pages]</w:t>
      </w:r>
      <w:r>
        <w:t xml:space="preserve"> (</w:t>
      </w:r>
      <w:r>
        <w:rPr>
          <w:lang w:val="en-US"/>
        </w:rPr>
        <w:t>2021</w:t>
      </w:r>
      <w:r>
        <w:t>)</w:t>
      </w:r>
    </w:p>
    <w:p w14:paraId="0C807395" w14:textId="77777777" w:rsidR="009F417D" w:rsidRDefault="009F417D" w:rsidP="009F417D">
      <w:pPr>
        <w:pStyle w:val="aa"/>
        <w:numPr>
          <w:ilvl w:val="0"/>
          <w:numId w:val="1"/>
        </w:numPr>
        <w:spacing w:after="0" w:line="240" w:lineRule="auto"/>
        <w:ind w:left="426" w:hanging="426"/>
        <w:jc w:val="both"/>
      </w:pPr>
      <w:r>
        <w:t xml:space="preserve">Б.А. </w:t>
      </w:r>
      <w:proofErr w:type="spellStart"/>
      <w:r>
        <w:t>Уразбеков</w:t>
      </w:r>
      <w:proofErr w:type="spellEnd"/>
      <w:r>
        <w:t xml:space="preserve">, А.С. Деникин, Н. </w:t>
      </w:r>
      <w:proofErr w:type="spellStart"/>
      <w:r>
        <w:t>Итако</w:t>
      </w:r>
      <w:proofErr w:type="spellEnd"/>
      <w:r>
        <w:t xml:space="preserve">, Д. </w:t>
      </w:r>
      <w:proofErr w:type="spellStart"/>
      <w:r>
        <w:t>Джансейтов</w:t>
      </w:r>
      <w:proofErr w:type="spellEnd"/>
      <w:r>
        <w:t xml:space="preserve">, “Применение 2a+n </w:t>
      </w:r>
      <w:proofErr w:type="spellStart"/>
      <w:r>
        <w:t>трехтельной</w:t>
      </w:r>
      <w:proofErr w:type="spellEnd"/>
      <w:r>
        <w:t xml:space="preserve"> кластерной модели ядра </w:t>
      </w:r>
      <w:r>
        <w:rPr>
          <w:vertAlign w:val="superscript"/>
        </w:rPr>
        <w:t>9</w:t>
      </w:r>
      <w:r>
        <w:t xml:space="preserve">Be в реакции </w:t>
      </w:r>
      <w:r>
        <w:rPr>
          <w:vertAlign w:val="superscript"/>
        </w:rPr>
        <w:t>9</w:t>
      </w:r>
      <w:r>
        <w:t>Be(</w:t>
      </w:r>
      <w:r>
        <w:rPr>
          <w:vertAlign w:val="superscript"/>
        </w:rPr>
        <w:t>3</w:t>
      </w:r>
      <w:r>
        <w:t xml:space="preserve">He, </w:t>
      </w:r>
      <w:r>
        <w:rPr>
          <w:vertAlign w:val="superscript"/>
        </w:rPr>
        <w:t>3</w:t>
      </w:r>
      <w:r>
        <w:t>He)</w:t>
      </w:r>
      <w:r>
        <w:rPr>
          <w:vertAlign w:val="superscript"/>
        </w:rPr>
        <w:t>9</w:t>
      </w:r>
      <w:r>
        <w:t xml:space="preserve">Be”, </w:t>
      </w:r>
      <w:r>
        <w:rPr>
          <w:i/>
          <w:iCs/>
        </w:rPr>
        <w:t>Ядерная Физика</w:t>
      </w:r>
      <w:r>
        <w:t xml:space="preserve"> </w:t>
      </w:r>
      <w:r>
        <w:rPr>
          <w:b/>
          <w:bCs/>
        </w:rPr>
        <w:t>84</w:t>
      </w:r>
      <w:r>
        <w:t>, 200-207 (2021)</w:t>
      </w:r>
    </w:p>
    <w:p w14:paraId="36DED918" w14:textId="77777777" w:rsidR="009F417D" w:rsidRDefault="009F417D" w:rsidP="009F417D">
      <w:pPr>
        <w:pStyle w:val="aa"/>
        <w:numPr>
          <w:ilvl w:val="0"/>
          <w:numId w:val="1"/>
        </w:numPr>
        <w:spacing w:after="0" w:line="240" w:lineRule="auto"/>
        <w:ind w:left="426" w:hanging="426"/>
        <w:jc w:val="both"/>
      </w:pPr>
      <w:r>
        <w:t xml:space="preserve">А.В. Исаев, А.В. Андреев, А.В. Ерёмин, Н.И. Замятин, И.Н. Изосимов, А.А. Кузнецова, О.Н. Малышев, Р.С. Мухин, А.Г. </w:t>
      </w:r>
      <w:proofErr w:type="spellStart"/>
      <w:r>
        <w:t>Попеко</w:t>
      </w:r>
      <w:proofErr w:type="spellEnd"/>
      <w:r>
        <w:t xml:space="preserve">, Ю.А. Попов, А.И. </w:t>
      </w:r>
      <w:proofErr w:type="spellStart"/>
      <w:r>
        <w:t>Свирихин</w:t>
      </w:r>
      <w:proofErr w:type="spellEnd"/>
      <w:r>
        <w:t xml:space="preserve">, Е.А. Сокол, М.С. Тезекбаева, М.Л. Челноков, В.И. </w:t>
      </w:r>
      <w:proofErr w:type="spellStart"/>
      <w:r>
        <w:t>Чепигин</w:t>
      </w:r>
      <w:proofErr w:type="spellEnd"/>
      <w:r>
        <w:t xml:space="preserve">, Т.М. </w:t>
      </w:r>
      <w:proofErr w:type="spellStart"/>
      <w:r>
        <w:t>Шнейдман</w:t>
      </w:r>
      <w:proofErr w:type="spellEnd"/>
      <w:r>
        <w:t xml:space="preserve">, П. </w:t>
      </w:r>
      <w:proofErr w:type="spellStart"/>
      <w:r>
        <w:t>Брионе</w:t>
      </w:r>
      <w:proofErr w:type="spellEnd"/>
      <w:r>
        <w:t xml:space="preserve">, Б. Галл, К. </w:t>
      </w:r>
      <w:proofErr w:type="spellStart"/>
      <w:r>
        <w:t>Кессаси</w:t>
      </w:r>
      <w:proofErr w:type="spellEnd"/>
      <w:r>
        <w:t xml:space="preserve">, А. </w:t>
      </w:r>
      <w:proofErr w:type="spellStart"/>
      <w:r>
        <w:t>Селлам</w:t>
      </w:r>
      <w:proofErr w:type="spellEnd"/>
      <w:r>
        <w:t xml:space="preserve">, О. </w:t>
      </w:r>
      <w:proofErr w:type="spellStart"/>
      <w:r>
        <w:t>Дорво</w:t>
      </w:r>
      <w:proofErr w:type="spellEnd"/>
      <w:r>
        <w:t xml:space="preserve">, А. Лопез-Мартенс, К. </w:t>
      </w:r>
      <w:proofErr w:type="spellStart"/>
      <w:r>
        <w:t>Хошилд</w:t>
      </w:r>
      <w:proofErr w:type="spellEnd"/>
      <w:r>
        <w:t xml:space="preserve">, С. </w:t>
      </w:r>
      <w:proofErr w:type="spellStart"/>
      <w:r>
        <w:t>Анталик</w:t>
      </w:r>
      <w:proofErr w:type="spellEnd"/>
      <w:r>
        <w:t xml:space="preserve">, П. </w:t>
      </w:r>
      <w:proofErr w:type="spellStart"/>
      <w:r>
        <w:t>Мошать</w:t>
      </w:r>
      <w:proofErr w:type="spellEnd"/>
      <w:r>
        <w:t xml:space="preserve">, “Сравнение характеристик спонтанного деления изотопов </w:t>
      </w:r>
      <w:r>
        <w:rPr>
          <w:vertAlign w:val="superscript"/>
        </w:rPr>
        <w:t>252,254</w:t>
      </w:r>
      <w:r>
        <w:t xml:space="preserve">No”, </w:t>
      </w:r>
      <w:r>
        <w:rPr>
          <w:i/>
          <w:iCs/>
        </w:rPr>
        <w:t>Письма в ЭЧАЯ</w:t>
      </w:r>
      <w:r>
        <w:t xml:space="preserve"> </w:t>
      </w:r>
      <w:r>
        <w:rPr>
          <w:b/>
          <w:bCs/>
        </w:rPr>
        <w:t>18</w:t>
      </w:r>
      <w:r>
        <w:t>, 362–372 (2021)</w:t>
      </w:r>
    </w:p>
    <w:p w14:paraId="1E3B4FE1" w14:textId="77777777" w:rsidR="009F417D" w:rsidRDefault="009F417D" w:rsidP="009F417D">
      <w:pPr>
        <w:pStyle w:val="aa"/>
        <w:numPr>
          <w:ilvl w:val="0"/>
          <w:numId w:val="1"/>
        </w:numPr>
        <w:spacing w:after="0" w:line="240" w:lineRule="auto"/>
        <w:ind w:left="426" w:hanging="426"/>
        <w:jc w:val="both"/>
      </w:pPr>
      <w:proofErr w:type="spellStart"/>
      <w:r>
        <w:t>Р.В.Джолос</w:t>
      </w:r>
      <w:proofErr w:type="spellEnd"/>
      <w:r>
        <w:t xml:space="preserve">, </w:t>
      </w:r>
      <w:proofErr w:type="spellStart"/>
      <w:r>
        <w:t>Е.А.Колганова</w:t>
      </w:r>
      <w:proofErr w:type="spellEnd"/>
      <w:r>
        <w:t xml:space="preserve">, “Фазовые переходы в атомных ядрах”, </w:t>
      </w:r>
      <w:r>
        <w:rPr>
          <w:i/>
          <w:iCs/>
        </w:rPr>
        <w:t>Успехи физических наук</w:t>
      </w:r>
      <w:r>
        <w:t xml:space="preserve"> </w:t>
      </w:r>
      <w:r>
        <w:rPr>
          <w:b/>
          <w:bCs/>
        </w:rPr>
        <w:t>191</w:t>
      </w:r>
      <w:r>
        <w:t xml:space="preserve">, 337-357 (2021) </w:t>
      </w:r>
    </w:p>
    <w:p w14:paraId="64741C44" w14:textId="77777777" w:rsidR="009F417D" w:rsidRDefault="009F417D" w:rsidP="009F417D">
      <w:pPr>
        <w:pStyle w:val="aa"/>
        <w:numPr>
          <w:ilvl w:val="0"/>
          <w:numId w:val="1"/>
        </w:numPr>
        <w:spacing w:after="0" w:line="240" w:lineRule="auto"/>
        <w:ind w:left="426" w:hanging="426"/>
        <w:jc w:val="both"/>
        <w:rPr>
          <w:lang w:val="en-US"/>
        </w:rPr>
      </w:pPr>
      <w:r>
        <w:rPr>
          <w:lang w:val="en-US"/>
        </w:rPr>
        <w:t xml:space="preserve">B. M. </w:t>
      </w:r>
      <w:proofErr w:type="spellStart"/>
      <w:r>
        <w:rPr>
          <w:lang w:val="en-US"/>
        </w:rPr>
        <w:t>Kayumov</w:t>
      </w:r>
      <w:proofErr w:type="spellEnd"/>
      <w:r>
        <w:rPr>
          <w:lang w:val="en-US"/>
        </w:rPr>
        <w:t xml:space="preserve">, O. K. </w:t>
      </w:r>
      <w:proofErr w:type="spellStart"/>
      <w:r>
        <w:rPr>
          <w:lang w:val="en-US"/>
        </w:rPr>
        <w:t>Ganiev</w:t>
      </w:r>
      <w:proofErr w:type="spellEnd"/>
      <w:r>
        <w:rPr>
          <w:lang w:val="en-US"/>
        </w:rPr>
        <w:t xml:space="preserve">, A. K. Nasirov, and G. A. </w:t>
      </w:r>
      <w:proofErr w:type="spellStart"/>
      <w:r>
        <w:rPr>
          <w:lang w:val="en-US"/>
        </w:rPr>
        <w:t>Yuldasheva</w:t>
      </w:r>
      <w:proofErr w:type="spellEnd"/>
      <w:r>
        <w:rPr>
          <w:lang w:val="en-US"/>
        </w:rPr>
        <w:t xml:space="preserve">, “Analysis of the fusion mechanism in the synthesis of superheavy element 119 via the </w:t>
      </w:r>
      <w:r>
        <w:rPr>
          <w:vertAlign w:val="superscript"/>
          <w:lang w:val="en-US"/>
        </w:rPr>
        <w:t>54</w:t>
      </w:r>
      <w:r>
        <w:rPr>
          <w:lang w:val="en-US"/>
        </w:rPr>
        <w:t xml:space="preserve">Cr + </w:t>
      </w:r>
      <w:r>
        <w:rPr>
          <w:vertAlign w:val="superscript"/>
          <w:lang w:val="en-US"/>
        </w:rPr>
        <w:t>243</w:t>
      </w:r>
      <w:r>
        <w:rPr>
          <w:lang w:val="en-US"/>
        </w:rPr>
        <w:t xml:space="preserve">Am reaction”, </w:t>
      </w:r>
      <w:r>
        <w:rPr>
          <w:i/>
          <w:iCs/>
          <w:lang w:val="en-US"/>
        </w:rPr>
        <w:t>Phys. Rev. C</w:t>
      </w:r>
      <w:r>
        <w:rPr>
          <w:lang w:val="en-US"/>
        </w:rPr>
        <w:t xml:space="preserve"> </w:t>
      </w:r>
      <w:r>
        <w:rPr>
          <w:b/>
          <w:bCs/>
          <w:lang w:val="en-US"/>
        </w:rPr>
        <w:t>105</w:t>
      </w:r>
      <w:r>
        <w:rPr>
          <w:lang w:val="en-US"/>
        </w:rPr>
        <w:t>, 014618 [15 pages] (2022)</w:t>
      </w:r>
    </w:p>
    <w:p w14:paraId="556D3904" w14:textId="77777777" w:rsidR="009F417D" w:rsidRDefault="009F417D" w:rsidP="009F417D">
      <w:pPr>
        <w:pStyle w:val="aa"/>
        <w:numPr>
          <w:ilvl w:val="0"/>
          <w:numId w:val="1"/>
        </w:numPr>
        <w:spacing w:after="0" w:line="240" w:lineRule="auto"/>
        <w:ind w:left="426" w:hanging="426"/>
        <w:jc w:val="both"/>
        <w:rPr>
          <w:lang w:val="en-US"/>
        </w:rPr>
      </w:pPr>
      <w:r>
        <w:rPr>
          <w:lang w:val="en-US"/>
        </w:rPr>
        <w:t xml:space="preserve">M. R. </w:t>
      </w:r>
      <w:proofErr w:type="spellStart"/>
      <w:r>
        <w:rPr>
          <w:lang w:val="en-US"/>
        </w:rPr>
        <w:t>Piatek</w:t>
      </w:r>
      <w:proofErr w:type="spellEnd"/>
      <w:r>
        <w:rPr>
          <w:lang w:val="en-US"/>
        </w:rPr>
        <w:t xml:space="preserve">, R. G. </w:t>
      </w:r>
      <w:proofErr w:type="spellStart"/>
      <w:r>
        <w:rPr>
          <w:lang w:val="en-US"/>
        </w:rPr>
        <w:t>Nazmitdinov</w:t>
      </w:r>
      <w:proofErr w:type="spellEnd"/>
      <w:r>
        <w:rPr>
          <w:lang w:val="en-US"/>
        </w:rPr>
        <w:t xml:space="preserve">, A. Puente, A. R. </w:t>
      </w:r>
      <w:proofErr w:type="spellStart"/>
      <w:r>
        <w:rPr>
          <w:lang w:val="en-US"/>
        </w:rPr>
        <w:t>Pietrykowski</w:t>
      </w:r>
      <w:proofErr w:type="spellEnd"/>
      <w:r>
        <w:rPr>
          <w:lang w:val="en-US"/>
        </w:rPr>
        <w:t xml:space="preserve">, “Classical conformal blocks, Coulomb gas integrals and Richardson–Gaudin models”, </w:t>
      </w:r>
      <w:r>
        <w:rPr>
          <w:i/>
          <w:iCs/>
          <w:lang w:val="en-US"/>
        </w:rPr>
        <w:t>J. High Energy Physics</w:t>
      </w:r>
      <w:r>
        <w:rPr>
          <w:lang w:val="en-US"/>
        </w:rPr>
        <w:t xml:space="preserve"> </w:t>
      </w:r>
      <w:r>
        <w:rPr>
          <w:b/>
          <w:bCs/>
          <w:lang w:val="en-US"/>
        </w:rPr>
        <w:t>2022</w:t>
      </w:r>
      <w:r>
        <w:rPr>
          <w:lang w:val="en-US"/>
        </w:rPr>
        <w:t>, 098 [48 pages] (2022)</w:t>
      </w:r>
    </w:p>
    <w:p w14:paraId="5A311FE6" w14:textId="77777777" w:rsidR="009F417D" w:rsidRDefault="009F417D" w:rsidP="009F417D">
      <w:pPr>
        <w:pStyle w:val="aa"/>
        <w:numPr>
          <w:ilvl w:val="0"/>
          <w:numId w:val="1"/>
        </w:numPr>
        <w:spacing w:after="0" w:line="240" w:lineRule="auto"/>
        <w:ind w:left="426" w:hanging="426"/>
        <w:jc w:val="both"/>
      </w:pPr>
      <w:r>
        <w:rPr>
          <w:lang w:val="en-US"/>
        </w:rPr>
        <w:t xml:space="preserve">V.V. Sargsyan, G.G. </w:t>
      </w:r>
      <w:proofErr w:type="spellStart"/>
      <w:r>
        <w:rPr>
          <w:lang w:val="en-US"/>
        </w:rPr>
        <w:t>Adamian</w:t>
      </w:r>
      <w:proofErr w:type="spellEnd"/>
      <w:r>
        <w:rPr>
          <w:lang w:val="en-US"/>
        </w:rPr>
        <w:t xml:space="preserve">, N.V. Antonenko, H. </w:t>
      </w:r>
      <w:proofErr w:type="spellStart"/>
      <w:r>
        <w:rPr>
          <w:lang w:val="en-US"/>
        </w:rPr>
        <w:t>Lenske</w:t>
      </w:r>
      <w:proofErr w:type="spellEnd"/>
      <w:r>
        <w:rPr>
          <w:lang w:val="en-US"/>
        </w:rPr>
        <w:t xml:space="preserve">, “Constraints on the appearance of a maximum in astrophysical S -factor”, </w:t>
      </w:r>
      <w:r>
        <w:rPr>
          <w:i/>
          <w:iCs/>
          <w:lang w:val="en-US"/>
        </w:rPr>
        <w:t>Phys. Lett</w:t>
      </w:r>
      <w:r>
        <w:rPr>
          <w:i/>
          <w:iCs/>
        </w:rPr>
        <w:t>.</w:t>
      </w:r>
      <w:r>
        <w:rPr>
          <w:i/>
          <w:iCs/>
          <w:lang w:val="en-US"/>
        </w:rPr>
        <w:t xml:space="preserve"> B</w:t>
      </w:r>
      <w:r>
        <w:rPr>
          <w:lang w:val="en-US"/>
        </w:rPr>
        <w:t xml:space="preserve"> </w:t>
      </w:r>
      <w:r>
        <w:rPr>
          <w:b/>
          <w:bCs/>
          <w:lang w:val="en-US"/>
        </w:rPr>
        <w:t>824</w:t>
      </w:r>
      <w:r>
        <w:rPr>
          <w:lang w:val="en-US"/>
        </w:rPr>
        <w:t>, 136792 [5 pages]</w:t>
      </w:r>
      <w:r>
        <w:t xml:space="preserve"> (</w:t>
      </w:r>
      <w:r>
        <w:rPr>
          <w:lang w:val="en-US"/>
        </w:rPr>
        <w:t>2022</w:t>
      </w:r>
      <w:r>
        <w:t>)</w:t>
      </w:r>
      <w:bookmarkStart w:id="4" w:name="_Hlk119660736"/>
    </w:p>
    <w:bookmarkEnd w:id="4"/>
    <w:p w14:paraId="29A1A567" w14:textId="77777777" w:rsidR="009F417D" w:rsidRDefault="009F417D" w:rsidP="009F417D">
      <w:pPr>
        <w:pStyle w:val="aa"/>
        <w:numPr>
          <w:ilvl w:val="0"/>
          <w:numId w:val="1"/>
        </w:numPr>
        <w:spacing w:after="0" w:line="240" w:lineRule="auto"/>
        <w:ind w:left="426" w:hanging="426"/>
        <w:jc w:val="both"/>
        <w:rPr>
          <w:lang w:val="en-US"/>
        </w:rPr>
      </w:pPr>
      <w:r>
        <w:rPr>
          <w:lang w:val="en-US"/>
        </w:rPr>
        <w:t xml:space="preserve">P. </w:t>
      </w:r>
      <w:proofErr w:type="spellStart"/>
      <w:r>
        <w:rPr>
          <w:lang w:val="en-US"/>
        </w:rPr>
        <w:t>Spagnoletti</w:t>
      </w:r>
      <w:proofErr w:type="spellEnd"/>
      <w:r>
        <w:rPr>
          <w:lang w:val="en-US"/>
        </w:rPr>
        <w:t xml:space="preserve">, P. A. Butler, L. P. Gaffney, K. Abrahams, M. </w:t>
      </w:r>
      <w:proofErr w:type="spellStart"/>
      <w:r>
        <w:rPr>
          <w:lang w:val="en-US"/>
        </w:rPr>
        <w:t>Bowry</w:t>
      </w:r>
      <w:proofErr w:type="spellEnd"/>
      <w:r>
        <w:rPr>
          <w:lang w:val="en-US"/>
        </w:rPr>
        <w:t xml:space="preserve">, J. </w:t>
      </w:r>
      <w:proofErr w:type="spellStart"/>
      <w:r>
        <w:rPr>
          <w:lang w:val="en-US"/>
        </w:rPr>
        <w:t>Cederkӓll</w:t>
      </w:r>
      <w:proofErr w:type="spellEnd"/>
      <w:r>
        <w:rPr>
          <w:lang w:val="en-US"/>
        </w:rPr>
        <w:t xml:space="preserve">, T. </w:t>
      </w:r>
      <w:proofErr w:type="spellStart"/>
      <w:r>
        <w:rPr>
          <w:lang w:val="en-US"/>
        </w:rPr>
        <w:t>Chupp</w:t>
      </w:r>
      <w:proofErr w:type="spellEnd"/>
      <w:r>
        <w:rPr>
          <w:lang w:val="en-US"/>
        </w:rPr>
        <w:t xml:space="preserve">, G. de Angelis, H. De Witte, P. E. Garrett, A. </w:t>
      </w:r>
      <w:proofErr w:type="spellStart"/>
      <w:r>
        <w:rPr>
          <w:lang w:val="en-US"/>
        </w:rPr>
        <w:t>Goldkuhle</w:t>
      </w:r>
      <w:proofErr w:type="spellEnd"/>
      <w:r>
        <w:rPr>
          <w:lang w:val="en-US"/>
        </w:rPr>
        <w:t xml:space="preserve">, C. Henrich, A. </w:t>
      </w:r>
      <w:proofErr w:type="spellStart"/>
      <w:r>
        <w:rPr>
          <w:lang w:val="en-US"/>
        </w:rPr>
        <w:t>Illana</w:t>
      </w:r>
      <w:proofErr w:type="spellEnd"/>
      <w:r>
        <w:rPr>
          <w:lang w:val="en-US"/>
        </w:rPr>
        <w:t xml:space="preserve">, K. Johnston, D. T. Joss, J. M. Keatings, N. A. Kelly, M. Komorowska, J. </w:t>
      </w:r>
      <w:proofErr w:type="spellStart"/>
      <w:r>
        <w:rPr>
          <w:lang w:val="en-US"/>
        </w:rPr>
        <w:t>Konki</w:t>
      </w:r>
      <w:proofErr w:type="spellEnd"/>
      <w:r>
        <w:rPr>
          <w:lang w:val="en-US"/>
        </w:rPr>
        <w:t xml:space="preserve">, T. Kroll, M. Lozano, B. S. Nara Singh, D. O’Donnell, J. </w:t>
      </w:r>
      <w:proofErr w:type="spellStart"/>
      <w:r>
        <w:rPr>
          <w:lang w:val="en-US"/>
        </w:rPr>
        <w:t>Ojala</w:t>
      </w:r>
      <w:proofErr w:type="spellEnd"/>
      <w:r>
        <w:rPr>
          <w:lang w:val="en-US"/>
        </w:rPr>
        <w:t xml:space="preserve">, R. D. Page, L. G. Pedersen, C. Raison, P. Reiter, J. A. Rodriguez, D. </w:t>
      </w:r>
      <w:proofErr w:type="spellStart"/>
      <w:r>
        <w:rPr>
          <w:lang w:val="en-US"/>
        </w:rPr>
        <w:t>Rosiak</w:t>
      </w:r>
      <w:proofErr w:type="spellEnd"/>
      <w:r>
        <w:rPr>
          <w:lang w:val="en-US"/>
        </w:rPr>
        <w:t xml:space="preserve">, S. </w:t>
      </w:r>
      <w:proofErr w:type="spellStart"/>
      <w:r>
        <w:rPr>
          <w:lang w:val="en-US"/>
        </w:rPr>
        <w:t>Rothe</w:t>
      </w:r>
      <w:proofErr w:type="spellEnd"/>
      <w:r>
        <w:rPr>
          <w:lang w:val="en-US"/>
        </w:rPr>
        <w:t xml:space="preserve">, M. Scheck, M. Seidlitz, T. M. </w:t>
      </w:r>
      <w:proofErr w:type="spellStart"/>
      <w:r>
        <w:rPr>
          <w:lang w:val="en-US"/>
        </w:rPr>
        <w:t>Shneidman</w:t>
      </w:r>
      <w:proofErr w:type="spellEnd"/>
      <w:r>
        <w:rPr>
          <w:lang w:val="en-US"/>
        </w:rPr>
        <w:t xml:space="preserve"> </w:t>
      </w:r>
      <w:r>
        <w:rPr>
          <w:i/>
          <w:iCs/>
          <w:lang w:val="en-US"/>
        </w:rPr>
        <w:t>et al</w:t>
      </w:r>
      <w:r>
        <w:rPr>
          <w:lang w:val="en-US"/>
        </w:rPr>
        <w:t xml:space="preserve">, “Coulomb excitation of </w:t>
      </w:r>
      <w:r>
        <w:rPr>
          <w:vertAlign w:val="superscript"/>
          <w:lang w:val="en-US"/>
        </w:rPr>
        <w:t>222</w:t>
      </w:r>
      <w:r>
        <w:rPr>
          <w:lang w:val="en-US"/>
        </w:rPr>
        <w:t xml:space="preserve">Rn”, </w:t>
      </w:r>
      <w:r>
        <w:rPr>
          <w:i/>
          <w:iCs/>
          <w:lang w:val="en-US"/>
        </w:rPr>
        <w:t>Phys. Rev. C</w:t>
      </w:r>
      <w:r>
        <w:rPr>
          <w:lang w:val="en-US"/>
        </w:rPr>
        <w:t xml:space="preserve"> </w:t>
      </w:r>
      <w:r>
        <w:rPr>
          <w:b/>
          <w:bCs/>
          <w:lang w:val="en-US"/>
        </w:rPr>
        <w:t>105</w:t>
      </w:r>
      <w:r>
        <w:rPr>
          <w:lang w:val="en-US"/>
        </w:rPr>
        <w:t>, 024323 [10 pages] (2022)</w:t>
      </w:r>
    </w:p>
    <w:p w14:paraId="39533B02" w14:textId="77777777" w:rsidR="009F417D" w:rsidRDefault="009F417D" w:rsidP="009F417D">
      <w:pPr>
        <w:pStyle w:val="aa"/>
        <w:numPr>
          <w:ilvl w:val="0"/>
          <w:numId w:val="1"/>
        </w:numPr>
        <w:spacing w:after="0" w:line="240" w:lineRule="auto"/>
        <w:ind w:left="426" w:hanging="426"/>
        <w:jc w:val="both"/>
        <w:rPr>
          <w:lang w:val="en-US"/>
        </w:rPr>
      </w:pPr>
      <w:r>
        <w:rPr>
          <w:lang w:val="en-US"/>
        </w:rPr>
        <w:t xml:space="preserve">N. V. Antonenko, G. G. </w:t>
      </w:r>
      <w:proofErr w:type="spellStart"/>
      <w:r>
        <w:rPr>
          <w:lang w:val="en-US"/>
        </w:rPr>
        <w:t>Adamian</w:t>
      </w:r>
      <w:proofErr w:type="spellEnd"/>
      <w:r>
        <w:rPr>
          <w:lang w:val="en-US"/>
        </w:rPr>
        <w:t xml:space="preserve">, V. V. Sargsyan, H. </w:t>
      </w:r>
      <w:proofErr w:type="spellStart"/>
      <w:r>
        <w:rPr>
          <w:lang w:val="en-US"/>
        </w:rPr>
        <w:t>Lenske</w:t>
      </w:r>
      <w:proofErr w:type="spellEnd"/>
      <w:r>
        <w:rPr>
          <w:lang w:val="en-US"/>
        </w:rPr>
        <w:t xml:space="preserve">, “Double-folding nucleus–nucleus interaction potential based on the self-consistent calculations”, </w:t>
      </w:r>
      <w:r>
        <w:rPr>
          <w:i/>
          <w:iCs/>
          <w:lang w:val="en-US"/>
        </w:rPr>
        <w:t>Eur. Phys. J.  A</w:t>
      </w:r>
      <w:r>
        <w:rPr>
          <w:lang w:val="en-US"/>
        </w:rPr>
        <w:t xml:space="preserve"> </w:t>
      </w:r>
      <w:r>
        <w:rPr>
          <w:b/>
          <w:bCs/>
          <w:lang w:val="en-US"/>
        </w:rPr>
        <w:t>58</w:t>
      </w:r>
      <w:r>
        <w:rPr>
          <w:lang w:val="en-US"/>
        </w:rPr>
        <w:t>, 211 [10 pages] (2022)</w:t>
      </w:r>
    </w:p>
    <w:p w14:paraId="490B865B" w14:textId="77777777" w:rsidR="009F417D" w:rsidRDefault="009F417D" w:rsidP="009F417D">
      <w:pPr>
        <w:pStyle w:val="aa"/>
        <w:numPr>
          <w:ilvl w:val="0"/>
          <w:numId w:val="1"/>
        </w:numPr>
        <w:spacing w:after="0" w:line="240" w:lineRule="auto"/>
        <w:ind w:left="426" w:hanging="426"/>
        <w:jc w:val="both"/>
        <w:rPr>
          <w:lang w:val="en-US"/>
        </w:rPr>
      </w:pPr>
      <w:bookmarkStart w:id="5" w:name="_Hlk121157124"/>
      <w:r>
        <w:rPr>
          <w:lang w:val="en-US"/>
        </w:rPr>
        <w:t xml:space="preserve">T. M. </w:t>
      </w:r>
      <w:proofErr w:type="spellStart"/>
      <w:r>
        <w:rPr>
          <w:lang w:val="en-US"/>
        </w:rPr>
        <w:t>Shneidman</w:t>
      </w:r>
      <w:proofErr w:type="spellEnd"/>
      <w:r>
        <w:rPr>
          <w:lang w:val="en-US"/>
        </w:rPr>
        <w:t xml:space="preserve">, N. </w:t>
      </w:r>
      <w:proofErr w:type="spellStart"/>
      <w:r>
        <w:rPr>
          <w:lang w:val="en-US"/>
        </w:rPr>
        <w:t>Minkov</w:t>
      </w:r>
      <w:proofErr w:type="spellEnd"/>
      <w:r>
        <w:rPr>
          <w:lang w:val="en-US"/>
        </w:rPr>
        <w:t xml:space="preserve"> , G.G. </w:t>
      </w:r>
      <w:proofErr w:type="spellStart"/>
      <w:r>
        <w:rPr>
          <w:lang w:val="en-US"/>
        </w:rPr>
        <w:t>Adamian</w:t>
      </w:r>
      <w:proofErr w:type="spellEnd"/>
      <w:r>
        <w:rPr>
          <w:lang w:val="en-US"/>
        </w:rPr>
        <w:t xml:space="preserve">, N.V. Antonenko, “Effect of Coriolis mixing on lifetime of isomeric states in heavy nuclei”, </w:t>
      </w:r>
      <w:r>
        <w:rPr>
          <w:i/>
          <w:iCs/>
          <w:lang w:val="en-US"/>
        </w:rPr>
        <w:t>Phys. Rev. C</w:t>
      </w:r>
      <w:r>
        <w:rPr>
          <w:lang w:val="en-US"/>
        </w:rPr>
        <w:t xml:space="preserve"> </w:t>
      </w:r>
      <w:r>
        <w:rPr>
          <w:b/>
          <w:bCs/>
          <w:lang w:val="en-US"/>
        </w:rPr>
        <w:t>106</w:t>
      </w:r>
      <w:r>
        <w:rPr>
          <w:lang w:val="en-US"/>
        </w:rPr>
        <w:t xml:space="preserve">, 014310  [8 pages] (2022) </w:t>
      </w:r>
    </w:p>
    <w:p w14:paraId="5A2E2799" w14:textId="77777777" w:rsidR="009F417D" w:rsidRDefault="009F417D" w:rsidP="009F417D">
      <w:pPr>
        <w:pStyle w:val="aa"/>
        <w:numPr>
          <w:ilvl w:val="0"/>
          <w:numId w:val="1"/>
        </w:numPr>
        <w:spacing w:after="0" w:line="240" w:lineRule="auto"/>
        <w:ind w:left="426" w:hanging="426"/>
        <w:jc w:val="both"/>
        <w:rPr>
          <w:lang w:val="en-US"/>
        </w:rPr>
      </w:pPr>
      <w:bookmarkStart w:id="6" w:name="_Hlk121157145"/>
      <w:bookmarkEnd w:id="5"/>
      <w:r>
        <w:rPr>
          <w:lang w:val="en-US"/>
        </w:rPr>
        <w:lastRenderedPageBreak/>
        <w:t xml:space="preserve">L.A. </w:t>
      </w:r>
      <w:proofErr w:type="spellStart"/>
      <w:r>
        <w:rPr>
          <w:lang w:val="en-US"/>
        </w:rPr>
        <w:t>Malov</w:t>
      </w:r>
      <w:proofErr w:type="spellEnd"/>
      <w:r>
        <w:rPr>
          <w:lang w:val="en-US"/>
        </w:rPr>
        <w:t xml:space="preserve">, A.N. </w:t>
      </w:r>
      <w:proofErr w:type="spellStart"/>
      <w:r>
        <w:rPr>
          <w:lang w:val="en-US"/>
        </w:rPr>
        <w:t>Bezbach</w:t>
      </w:r>
      <w:proofErr w:type="spellEnd"/>
      <w:r>
        <w:rPr>
          <w:lang w:val="en-US"/>
        </w:rPr>
        <w:t xml:space="preserve">, G.G. </w:t>
      </w:r>
      <w:proofErr w:type="spellStart"/>
      <w:r>
        <w:rPr>
          <w:lang w:val="en-US"/>
        </w:rPr>
        <w:t>Adamian</w:t>
      </w:r>
      <w:proofErr w:type="spellEnd"/>
      <w:r>
        <w:rPr>
          <w:lang w:val="en-US"/>
        </w:rPr>
        <w:t xml:space="preserve">, N.V. Antonenko, R.V. </w:t>
      </w:r>
      <w:proofErr w:type="spellStart"/>
      <w:r>
        <w:rPr>
          <w:lang w:val="en-US"/>
        </w:rPr>
        <w:t>Jolos</w:t>
      </w:r>
      <w:proofErr w:type="spellEnd"/>
      <w:r>
        <w:rPr>
          <w:lang w:val="en-US"/>
        </w:rPr>
        <w:t xml:space="preserve">, “Electromagnetic transitions between low-lying nonrotational states of odd-neutron nuclei in alpha-decay chains starting from </w:t>
      </w:r>
      <w:r>
        <w:rPr>
          <w:vertAlign w:val="superscript"/>
          <w:lang w:val="en-US"/>
        </w:rPr>
        <w:t>265,267,269</w:t>
      </w:r>
      <w:r>
        <w:rPr>
          <w:lang w:val="en-US"/>
        </w:rPr>
        <w:t xml:space="preserve">Hs”, </w:t>
      </w:r>
      <w:r>
        <w:rPr>
          <w:i/>
          <w:iCs/>
          <w:lang w:val="en-US"/>
        </w:rPr>
        <w:t>Phys. Rev. C</w:t>
      </w:r>
      <w:r>
        <w:rPr>
          <w:lang w:val="en-US"/>
        </w:rPr>
        <w:t xml:space="preserve"> </w:t>
      </w:r>
      <w:r>
        <w:rPr>
          <w:b/>
          <w:bCs/>
          <w:lang w:val="en-US"/>
        </w:rPr>
        <w:t>106</w:t>
      </w:r>
      <w:r>
        <w:rPr>
          <w:lang w:val="en-US"/>
        </w:rPr>
        <w:t>, 034302 [9 pages] (2022)</w:t>
      </w:r>
    </w:p>
    <w:bookmarkEnd w:id="6"/>
    <w:p w14:paraId="37B210EB" w14:textId="77777777" w:rsidR="009F417D" w:rsidRDefault="009F417D" w:rsidP="009F417D">
      <w:pPr>
        <w:pStyle w:val="aa"/>
        <w:numPr>
          <w:ilvl w:val="0"/>
          <w:numId w:val="1"/>
        </w:numPr>
        <w:spacing w:after="0" w:line="240" w:lineRule="auto"/>
        <w:ind w:left="426" w:hanging="426"/>
        <w:jc w:val="both"/>
      </w:pPr>
      <w:r>
        <w:rPr>
          <w:lang w:val="en-US"/>
        </w:rPr>
        <w:t xml:space="preserve"> </w:t>
      </w:r>
      <w:bookmarkStart w:id="7" w:name="_Hlk121157156"/>
      <w:r>
        <w:rPr>
          <w:lang w:val="en-US"/>
        </w:rPr>
        <w:t xml:space="preserve">A. </w:t>
      </w:r>
      <w:proofErr w:type="spellStart"/>
      <w:r>
        <w:rPr>
          <w:lang w:val="en-US"/>
        </w:rPr>
        <w:t>Rahmatinejad</w:t>
      </w:r>
      <w:proofErr w:type="spellEnd"/>
      <w:r>
        <w:rPr>
          <w:lang w:val="en-US"/>
        </w:rPr>
        <w:t xml:space="preserve">, T.M. </w:t>
      </w:r>
      <w:proofErr w:type="spellStart"/>
      <w:r>
        <w:rPr>
          <w:lang w:val="en-US"/>
        </w:rPr>
        <w:t>Shneidman</w:t>
      </w:r>
      <w:proofErr w:type="spellEnd"/>
      <w:r>
        <w:rPr>
          <w:lang w:val="en-US"/>
        </w:rPr>
        <w:t xml:space="preserve">, G.G. </w:t>
      </w:r>
      <w:proofErr w:type="spellStart"/>
      <w:r>
        <w:rPr>
          <w:lang w:val="en-US"/>
        </w:rPr>
        <w:t>Adamian</w:t>
      </w:r>
      <w:proofErr w:type="spellEnd"/>
      <w:r>
        <w:rPr>
          <w:lang w:val="en-US"/>
        </w:rPr>
        <w:t xml:space="preserve">, N.V. Antonenko, P. </w:t>
      </w:r>
      <w:proofErr w:type="spellStart"/>
      <w:r>
        <w:rPr>
          <w:lang w:val="en-US"/>
        </w:rPr>
        <w:t>Jachimowicz</w:t>
      </w:r>
      <w:proofErr w:type="spellEnd"/>
      <w:r>
        <w:rPr>
          <w:lang w:val="en-US"/>
        </w:rPr>
        <w:t xml:space="preserve">, M. Kowal, “Energy dependent ratios of level-density parameters in superheavy nuclei”, </w:t>
      </w:r>
      <w:r>
        <w:rPr>
          <w:i/>
          <w:iCs/>
          <w:lang w:val="en-US"/>
        </w:rPr>
        <w:t>Phys. Rev</w:t>
      </w:r>
      <w:r>
        <w:rPr>
          <w:i/>
          <w:iCs/>
        </w:rPr>
        <w:t xml:space="preserve">. </w:t>
      </w:r>
      <w:r>
        <w:rPr>
          <w:i/>
          <w:iCs/>
          <w:lang w:val="en-US"/>
        </w:rPr>
        <w:t>C</w:t>
      </w:r>
      <w:r>
        <w:rPr>
          <w:lang w:val="en-US"/>
        </w:rPr>
        <w:t xml:space="preserve"> </w:t>
      </w:r>
      <w:r>
        <w:rPr>
          <w:b/>
          <w:bCs/>
          <w:lang w:val="en-US"/>
        </w:rPr>
        <w:t>105</w:t>
      </w:r>
      <w:r>
        <w:rPr>
          <w:lang w:val="en-US"/>
        </w:rPr>
        <w:t>, 044328 [9 pages]</w:t>
      </w:r>
      <w:r>
        <w:t xml:space="preserve"> (2022)</w:t>
      </w:r>
    </w:p>
    <w:bookmarkEnd w:id="7"/>
    <w:p w14:paraId="453FD645" w14:textId="77777777" w:rsidR="009F417D" w:rsidRDefault="009F417D" w:rsidP="009F417D">
      <w:pPr>
        <w:pStyle w:val="aa"/>
        <w:numPr>
          <w:ilvl w:val="0"/>
          <w:numId w:val="1"/>
        </w:numPr>
        <w:spacing w:after="0" w:line="240" w:lineRule="auto"/>
        <w:ind w:left="426" w:hanging="426"/>
        <w:jc w:val="both"/>
        <w:rPr>
          <w:lang w:val="en-US"/>
        </w:rPr>
      </w:pPr>
      <w:r>
        <w:rPr>
          <w:lang w:val="en-US"/>
        </w:rPr>
        <w:t xml:space="preserve">E.V. </w:t>
      </w:r>
      <w:proofErr w:type="spellStart"/>
      <w:r>
        <w:rPr>
          <w:lang w:val="en-US"/>
        </w:rPr>
        <w:t>Mardyban</w:t>
      </w:r>
      <w:proofErr w:type="spellEnd"/>
      <w:r>
        <w:rPr>
          <w:lang w:val="en-US"/>
        </w:rPr>
        <w:t xml:space="preserve">, E.A. </w:t>
      </w:r>
      <w:proofErr w:type="spellStart"/>
      <w:r>
        <w:rPr>
          <w:lang w:val="en-US"/>
        </w:rPr>
        <w:t>Kolganova</w:t>
      </w:r>
      <w:proofErr w:type="spellEnd"/>
      <w:r>
        <w:rPr>
          <w:lang w:val="en-US"/>
        </w:rPr>
        <w:t xml:space="preserve">, T.M. </w:t>
      </w:r>
      <w:proofErr w:type="spellStart"/>
      <w:r>
        <w:rPr>
          <w:lang w:val="en-US"/>
        </w:rPr>
        <w:t>Shneidman</w:t>
      </w:r>
      <w:proofErr w:type="spellEnd"/>
      <w:r>
        <w:rPr>
          <w:lang w:val="en-US"/>
        </w:rPr>
        <w:t xml:space="preserve">, and R.V. </w:t>
      </w:r>
      <w:proofErr w:type="spellStart"/>
      <w:r>
        <w:rPr>
          <w:lang w:val="en-US"/>
        </w:rPr>
        <w:t>Jolos</w:t>
      </w:r>
      <w:proofErr w:type="spellEnd"/>
      <w:r>
        <w:rPr>
          <w:lang w:val="en-US"/>
        </w:rPr>
        <w:t xml:space="preserve">, “Evolution of the phenomenologically determined collective potential along the chain of Zr isotopes”, </w:t>
      </w:r>
      <w:r>
        <w:rPr>
          <w:i/>
          <w:iCs/>
          <w:lang w:val="en-US"/>
        </w:rPr>
        <w:t>Phys. Rev. C</w:t>
      </w:r>
      <w:r>
        <w:rPr>
          <w:lang w:val="en-US"/>
        </w:rPr>
        <w:t xml:space="preserve"> </w:t>
      </w:r>
      <w:r>
        <w:rPr>
          <w:b/>
          <w:bCs/>
          <w:lang w:val="en-US"/>
        </w:rPr>
        <w:t>105</w:t>
      </w:r>
      <w:r>
        <w:rPr>
          <w:lang w:val="en-US"/>
        </w:rPr>
        <w:t>, 024321 [10 pages] (2022)</w:t>
      </w:r>
    </w:p>
    <w:p w14:paraId="3D0BF92C" w14:textId="77777777" w:rsidR="009F417D" w:rsidRDefault="009F417D" w:rsidP="009F417D">
      <w:pPr>
        <w:pStyle w:val="aa"/>
        <w:numPr>
          <w:ilvl w:val="0"/>
          <w:numId w:val="1"/>
        </w:numPr>
        <w:spacing w:after="0" w:line="240" w:lineRule="auto"/>
        <w:ind w:left="426" w:hanging="426"/>
        <w:jc w:val="both"/>
        <w:rPr>
          <w:lang w:val="en-US"/>
        </w:rPr>
      </w:pPr>
      <w:r>
        <w:rPr>
          <w:lang w:val="en-US"/>
        </w:rPr>
        <w:t xml:space="preserve">C.G. Wang, R. Han, C. Xu, H. Hua, R.A. Bark, S.Q. Zhang, S.Y. Wang, T.M. </w:t>
      </w:r>
      <w:proofErr w:type="spellStart"/>
      <w:r>
        <w:rPr>
          <w:lang w:val="en-US"/>
        </w:rPr>
        <w:t>Shneidman</w:t>
      </w:r>
      <w:proofErr w:type="spellEnd"/>
      <w:r>
        <w:rPr>
          <w:lang w:val="en-US"/>
        </w:rPr>
        <w:t xml:space="preserve">, S.G. Zhou et al, “First evidence of an octupole rotational band in Ge isotopes”, </w:t>
      </w:r>
      <w:r>
        <w:rPr>
          <w:i/>
          <w:iCs/>
          <w:lang w:val="en-US"/>
        </w:rPr>
        <w:t xml:space="preserve">Phys. Rev. C </w:t>
      </w:r>
      <w:r>
        <w:rPr>
          <w:b/>
          <w:bCs/>
          <w:lang w:val="en-US"/>
        </w:rPr>
        <w:t>106</w:t>
      </w:r>
      <w:r>
        <w:rPr>
          <w:lang w:val="en-US"/>
        </w:rPr>
        <w:t xml:space="preserve">, L011303 [6 pages] (2022) </w:t>
      </w:r>
    </w:p>
    <w:p w14:paraId="0F62DA3D" w14:textId="77777777" w:rsidR="009F417D" w:rsidRDefault="009F417D" w:rsidP="009F417D">
      <w:pPr>
        <w:pStyle w:val="aa"/>
        <w:numPr>
          <w:ilvl w:val="0"/>
          <w:numId w:val="1"/>
        </w:numPr>
        <w:spacing w:after="0" w:line="240" w:lineRule="auto"/>
        <w:ind w:left="426" w:hanging="426"/>
        <w:jc w:val="both"/>
        <w:rPr>
          <w:lang w:val="en-US"/>
        </w:rPr>
      </w:pPr>
      <w:bookmarkStart w:id="8" w:name="_Hlk121157179"/>
      <w:proofErr w:type="spellStart"/>
      <w:r>
        <w:rPr>
          <w:lang w:val="en-US"/>
        </w:rPr>
        <w:t>Juhee</w:t>
      </w:r>
      <w:proofErr w:type="spellEnd"/>
      <w:r>
        <w:rPr>
          <w:lang w:val="en-US"/>
        </w:rPr>
        <w:t xml:space="preserve"> Hong, G.G. </w:t>
      </w:r>
      <w:proofErr w:type="spellStart"/>
      <w:r>
        <w:rPr>
          <w:lang w:val="en-US"/>
        </w:rPr>
        <w:t>Adamian</w:t>
      </w:r>
      <w:proofErr w:type="spellEnd"/>
      <w:r>
        <w:rPr>
          <w:lang w:val="en-US"/>
        </w:rPr>
        <w:t xml:space="preserve">, N.V. Antonenko, M. Kowal, P. </w:t>
      </w:r>
      <w:proofErr w:type="spellStart"/>
      <w:r>
        <w:rPr>
          <w:lang w:val="en-US"/>
        </w:rPr>
        <w:t>Jachimowicz</w:t>
      </w:r>
      <w:proofErr w:type="spellEnd"/>
      <w:r>
        <w:rPr>
          <w:lang w:val="en-US"/>
        </w:rPr>
        <w:t xml:space="preserve">, “Hot and cold fusion reactions leading to the same superheavy evaporation residue”, </w:t>
      </w:r>
      <w:r>
        <w:rPr>
          <w:i/>
          <w:iCs/>
          <w:lang w:val="en-US"/>
        </w:rPr>
        <w:t>Eur. Phys.  J. A</w:t>
      </w:r>
      <w:r>
        <w:rPr>
          <w:lang w:val="en-US"/>
        </w:rPr>
        <w:t xml:space="preserve"> </w:t>
      </w:r>
      <w:r>
        <w:rPr>
          <w:b/>
          <w:bCs/>
          <w:lang w:val="en-US"/>
        </w:rPr>
        <w:t>58</w:t>
      </w:r>
      <w:r>
        <w:rPr>
          <w:lang w:val="en-US"/>
        </w:rPr>
        <w:t xml:space="preserve">, 180 [4 pages] (2022) </w:t>
      </w:r>
    </w:p>
    <w:p w14:paraId="5E5B140D" w14:textId="77777777" w:rsidR="009F417D" w:rsidRDefault="009F417D" w:rsidP="009F417D">
      <w:pPr>
        <w:pStyle w:val="aa"/>
        <w:numPr>
          <w:ilvl w:val="0"/>
          <w:numId w:val="1"/>
        </w:numPr>
        <w:spacing w:after="0" w:line="240" w:lineRule="auto"/>
        <w:ind w:left="426" w:hanging="426"/>
        <w:jc w:val="both"/>
      </w:pPr>
      <w:proofErr w:type="spellStart"/>
      <w:r>
        <w:rPr>
          <w:lang w:val="en-US"/>
        </w:rPr>
        <w:t>Juhee</w:t>
      </w:r>
      <w:proofErr w:type="spellEnd"/>
      <w:r>
        <w:rPr>
          <w:lang w:val="en-US"/>
        </w:rPr>
        <w:t xml:space="preserve"> Hong, G.G. </w:t>
      </w:r>
      <w:proofErr w:type="spellStart"/>
      <w:r>
        <w:rPr>
          <w:lang w:val="en-US"/>
        </w:rPr>
        <w:t>Adamian</w:t>
      </w:r>
      <w:proofErr w:type="spellEnd"/>
      <w:r>
        <w:rPr>
          <w:lang w:val="en-US"/>
        </w:rPr>
        <w:t xml:space="preserve">, N.V. Antonenko, P. </w:t>
      </w:r>
      <w:proofErr w:type="spellStart"/>
      <w:r>
        <w:rPr>
          <w:lang w:val="en-US"/>
        </w:rPr>
        <w:t>Jachimowicz</w:t>
      </w:r>
      <w:proofErr w:type="spellEnd"/>
      <w:r>
        <w:rPr>
          <w:lang w:val="en-US"/>
        </w:rPr>
        <w:t xml:space="preserve">, M. Kowal, “Isthmus connecting mainland and island of stability of superheavy nuclei”, </w:t>
      </w:r>
      <w:r>
        <w:rPr>
          <w:i/>
          <w:iCs/>
          <w:lang w:val="en-US"/>
        </w:rPr>
        <w:t>Phys. Rev</w:t>
      </w:r>
      <w:r>
        <w:rPr>
          <w:i/>
          <w:iCs/>
        </w:rPr>
        <w:t>. C</w:t>
      </w:r>
      <w:r>
        <w:rPr>
          <w:lang w:val="en-US"/>
        </w:rPr>
        <w:t xml:space="preserve"> </w:t>
      </w:r>
      <w:r>
        <w:rPr>
          <w:b/>
          <w:bCs/>
          <w:lang w:val="en-US"/>
        </w:rPr>
        <w:t>106</w:t>
      </w:r>
      <w:r>
        <w:rPr>
          <w:lang w:val="en-US"/>
        </w:rPr>
        <w:t>, 014614 [5 pages]</w:t>
      </w:r>
      <w:r>
        <w:t xml:space="preserve"> (2022) </w:t>
      </w:r>
    </w:p>
    <w:bookmarkEnd w:id="8"/>
    <w:p w14:paraId="671D11E9" w14:textId="77777777" w:rsidR="009F417D" w:rsidRDefault="009F417D" w:rsidP="009F417D">
      <w:pPr>
        <w:pStyle w:val="aa"/>
        <w:numPr>
          <w:ilvl w:val="0"/>
          <w:numId w:val="1"/>
        </w:numPr>
        <w:spacing w:after="0" w:line="240" w:lineRule="auto"/>
        <w:ind w:left="426" w:hanging="426"/>
        <w:jc w:val="both"/>
        <w:rPr>
          <w:lang w:val="en-US"/>
        </w:rPr>
      </w:pPr>
      <w:r>
        <w:rPr>
          <w:lang w:val="en-US"/>
        </w:rPr>
        <w:t xml:space="preserve">G.G. </w:t>
      </w:r>
      <w:proofErr w:type="spellStart"/>
      <w:r>
        <w:rPr>
          <w:lang w:val="en-US"/>
        </w:rPr>
        <w:t>Adamian</w:t>
      </w:r>
      <w:proofErr w:type="spellEnd"/>
      <w:r>
        <w:rPr>
          <w:lang w:val="en-US"/>
        </w:rPr>
        <w:t xml:space="preserve">, N.V. Antonenko, H. </w:t>
      </w:r>
      <w:proofErr w:type="spellStart"/>
      <w:r>
        <w:rPr>
          <w:lang w:val="en-US"/>
        </w:rPr>
        <w:t>Lenske</w:t>
      </w:r>
      <w:proofErr w:type="spellEnd"/>
      <w:r>
        <w:rPr>
          <w:lang w:val="en-US"/>
        </w:rPr>
        <w:t xml:space="preserve">, V.V. Sargsyan, “On the possibility of formation of binary cosmic systems from the single cosmic objects”, </w:t>
      </w:r>
      <w:r>
        <w:rPr>
          <w:i/>
          <w:iCs/>
          <w:lang w:val="en-US"/>
        </w:rPr>
        <w:t>Int. J.  Mod. Phys. E</w:t>
      </w:r>
      <w:r>
        <w:rPr>
          <w:lang w:val="en-US"/>
        </w:rPr>
        <w:t xml:space="preserve"> </w:t>
      </w:r>
      <w:r>
        <w:rPr>
          <w:b/>
          <w:bCs/>
          <w:lang w:val="en-US"/>
        </w:rPr>
        <w:t>31</w:t>
      </w:r>
      <w:r>
        <w:rPr>
          <w:lang w:val="en-US"/>
        </w:rPr>
        <w:t>, 2250071 [14 pages] (2022)</w:t>
      </w:r>
    </w:p>
    <w:p w14:paraId="6144F3A8" w14:textId="77777777" w:rsidR="009F417D" w:rsidRDefault="009F417D" w:rsidP="009F417D">
      <w:pPr>
        <w:pStyle w:val="aa"/>
        <w:numPr>
          <w:ilvl w:val="0"/>
          <w:numId w:val="1"/>
        </w:numPr>
        <w:spacing w:after="0" w:line="240" w:lineRule="auto"/>
        <w:ind w:left="426" w:hanging="426"/>
        <w:jc w:val="both"/>
      </w:pPr>
      <w:bookmarkStart w:id="9" w:name="_Hlk121157192"/>
      <w:r>
        <w:rPr>
          <w:lang w:val="en-US"/>
        </w:rPr>
        <w:t xml:space="preserve">G.G. </w:t>
      </w:r>
      <w:proofErr w:type="spellStart"/>
      <w:r>
        <w:rPr>
          <w:lang w:val="en-US"/>
        </w:rPr>
        <w:t>Adamian</w:t>
      </w:r>
      <w:proofErr w:type="spellEnd"/>
      <w:r>
        <w:rPr>
          <w:lang w:val="en-US"/>
        </w:rPr>
        <w:t xml:space="preserve">, N.V. Antonenko, “Optimal ways to produce heavy and superheavy nuclei”, </w:t>
      </w:r>
      <w:r>
        <w:rPr>
          <w:i/>
          <w:iCs/>
          <w:lang w:val="en-US"/>
        </w:rPr>
        <w:t xml:space="preserve">Eur. </w:t>
      </w:r>
      <w:r>
        <w:rPr>
          <w:i/>
          <w:iCs/>
        </w:rPr>
        <w:t>P</w:t>
      </w:r>
      <w:proofErr w:type="spellStart"/>
      <w:r>
        <w:rPr>
          <w:i/>
          <w:iCs/>
          <w:lang w:val="en-US"/>
        </w:rPr>
        <w:t>hys</w:t>
      </w:r>
      <w:proofErr w:type="spellEnd"/>
      <w:r>
        <w:rPr>
          <w:i/>
          <w:iCs/>
        </w:rPr>
        <w:t xml:space="preserve">. </w:t>
      </w:r>
      <w:r>
        <w:rPr>
          <w:i/>
          <w:iCs/>
          <w:lang w:val="en-US"/>
        </w:rPr>
        <w:t>J</w:t>
      </w:r>
      <w:r>
        <w:rPr>
          <w:i/>
          <w:iCs/>
        </w:rPr>
        <w:t xml:space="preserve">. </w:t>
      </w:r>
      <w:r>
        <w:rPr>
          <w:i/>
          <w:iCs/>
          <w:lang w:val="en-US"/>
        </w:rPr>
        <w:t>A</w:t>
      </w:r>
      <w:r>
        <w:rPr>
          <w:lang w:val="en-US"/>
        </w:rPr>
        <w:t xml:space="preserve"> </w:t>
      </w:r>
      <w:r>
        <w:rPr>
          <w:b/>
          <w:bCs/>
          <w:lang w:val="en-US"/>
        </w:rPr>
        <w:t>58</w:t>
      </w:r>
      <w:r>
        <w:rPr>
          <w:lang w:val="en-US"/>
        </w:rPr>
        <w:t>, 111 [34 pages]</w:t>
      </w:r>
      <w:r>
        <w:t xml:space="preserve"> (2022)</w:t>
      </w:r>
    </w:p>
    <w:bookmarkEnd w:id="9"/>
    <w:p w14:paraId="2D444FF8" w14:textId="77777777" w:rsidR="009F417D" w:rsidRDefault="009F417D" w:rsidP="009F417D">
      <w:pPr>
        <w:pStyle w:val="aa"/>
        <w:numPr>
          <w:ilvl w:val="0"/>
          <w:numId w:val="1"/>
        </w:numPr>
        <w:spacing w:after="0" w:line="240" w:lineRule="auto"/>
        <w:ind w:left="426" w:hanging="426"/>
        <w:jc w:val="both"/>
      </w:pPr>
      <w:r>
        <w:rPr>
          <w:lang w:val="en-US"/>
        </w:rPr>
        <w:t>A</w:t>
      </w:r>
      <w:r>
        <w:t xml:space="preserve">. </w:t>
      </w:r>
      <w:r>
        <w:rPr>
          <w:lang w:val="en-US"/>
        </w:rPr>
        <w:t>V</w:t>
      </w:r>
      <w:r>
        <w:t xml:space="preserve">. </w:t>
      </w:r>
      <w:r>
        <w:rPr>
          <w:lang w:val="en-US"/>
        </w:rPr>
        <w:t>Isaev</w:t>
      </w:r>
      <w:r>
        <w:t xml:space="preserve">, </w:t>
      </w:r>
      <w:r>
        <w:rPr>
          <w:lang w:val="en-US"/>
        </w:rPr>
        <w:t>R</w:t>
      </w:r>
      <w:r>
        <w:t xml:space="preserve">. </w:t>
      </w:r>
      <w:r>
        <w:rPr>
          <w:lang w:val="en-US"/>
        </w:rPr>
        <w:t>S</w:t>
      </w:r>
      <w:r>
        <w:t xml:space="preserve">. </w:t>
      </w:r>
      <w:r>
        <w:rPr>
          <w:lang w:val="en-US"/>
        </w:rPr>
        <w:t>Mukhin</w:t>
      </w:r>
      <w:r>
        <w:t xml:space="preserve">, </w:t>
      </w:r>
      <w:r>
        <w:rPr>
          <w:lang w:val="en-US"/>
        </w:rPr>
        <w:t>A</w:t>
      </w:r>
      <w:r>
        <w:t xml:space="preserve">. </w:t>
      </w:r>
      <w:r>
        <w:rPr>
          <w:lang w:val="en-US"/>
        </w:rPr>
        <w:t>V</w:t>
      </w:r>
      <w:r>
        <w:t xml:space="preserve">. </w:t>
      </w:r>
      <w:r>
        <w:rPr>
          <w:lang w:val="en-US"/>
        </w:rPr>
        <w:t>Andreev</w:t>
      </w:r>
      <w:r>
        <w:t xml:space="preserve">, </w:t>
      </w:r>
      <w:r>
        <w:rPr>
          <w:lang w:val="en-US"/>
        </w:rPr>
        <w:t>M</w:t>
      </w:r>
      <w:r>
        <w:t xml:space="preserve">. </w:t>
      </w:r>
      <w:r>
        <w:rPr>
          <w:lang w:val="en-US"/>
        </w:rPr>
        <w:t>A</w:t>
      </w:r>
      <w:r>
        <w:t xml:space="preserve">. </w:t>
      </w:r>
      <w:proofErr w:type="spellStart"/>
      <w:r>
        <w:rPr>
          <w:lang w:val="en-US"/>
        </w:rPr>
        <w:t>Bychkov</w:t>
      </w:r>
      <w:proofErr w:type="spellEnd"/>
      <w:r>
        <w:t xml:space="preserve">, </w:t>
      </w:r>
      <w:r>
        <w:rPr>
          <w:lang w:val="en-US"/>
        </w:rPr>
        <w:t>M</w:t>
      </w:r>
      <w:r>
        <w:t xml:space="preserve">. </w:t>
      </w:r>
      <w:r>
        <w:rPr>
          <w:lang w:val="en-US"/>
        </w:rPr>
        <w:t>L</w:t>
      </w:r>
      <w:r>
        <w:t xml:space="preserve">. </w:t>
      </w:r>
      <w:proofErr w:type="spellStart"/>
      <w:r>
        <w:rPr>
          <w:lang w:val="en-US"/>
        </w:rPr>
        <w:t>Chelnokov</w:t>
      </w:r>
      <w:proofErr w:type="spellEnd"/>
      <w:r>
        <w:t xml:space="preserve">, </w:t>
      </w:r>
      <w:r>
        <w:rPr>
          <w:lang w:val="en-US"/>
        </w:rPr>
        <w:t>V</w:t>
      </w:r>
      <w:r>
        <w:t xml:space="preserve">. </w:t>
      </w:r>
      <w:r>
        <w:rPr>
          <w:lang w:val="en-US"/>
        </w:rPr>
        <w:t>I</w:t>
      </w:r>
      <w:r>
        <w:t xml:space="preserve">. </w:t>
      </w:r>
      <w:proofErr w:type="spellStart"/>
      <w:r>
        <w:rPr>
          <w:lang w:val="en-US"/>
        </w:rPr>
        <w:t>Chepigin</w:t>
      </w:r>
      <w:proofErr w:type="spellEnd"/>
      <w:r>
        <w:t xml:space="preserve">, </w:t>
      </w:r>
      <w:r>
        <w:rPr>
          <w:lang w:val="en-US"/>
        </w:rPr>
        <w:t>H</w:t>
      </w:r>
      <w:r>
        <w:t xml:space="preserve">. </w:t>
      </w:r>
      <w:r>
        <w:rPr>
          <w:lang w:val="en-US"/>
        </w:rPr>
        <w:t>M</w:t>
      </w:r>
      <w:r>
        <w:t xml:space="preserve">. </w:t>
      </w:r>
      <w:proofErr w:type="spellStart"/>
      <w:r>
        <w:rPr>
          <w:lang w:val="en-US"/>
        </w:rPr>
        <w:t>Devaraja</w:t>
      </w:r>
      <w:proofErr w:type="spellEnd"/>
      <w:r>
        <w:t xml:space="preserve">, </w:t>
      </w:r>
      <w:r>
        <w:rPr>
          <w:lang w:val="en-US"/>
        </w:rPr>
        <w:t>O</w:t>
      </w:r>
      <w:r>
        <w:t xml:space="preserve">. </w:t>
      </w:r>
      <w:proofErr w:type="spellStart"/>
      <w:r>
        <w:rPr>
          <w:lang w:val="en-US"/>
        </w:rPr>
        <w:t>Dorvaux</w:t>
      </w:r>
      <w:proofErr w:type="spellEnd"/>
      <w:r>
        <w:t xml:space="preserve">, </w:t>
      </w:r>
      <w:r>
        <w:rPr>
          <w:lang w:val="en-US"/>
        </w:rPr>
        <w:t>M</w:t>
      </w:r>
      <w:r>
        <w:t xml:space="preserve">. </w:t>
      </w:r>
      <w:r>
        <w:rPr>
          <w:lang w:val="en-US"/>
        </w:rPr>
        <w:t>Forge</w:t>
      </w:r>
      <w:r>
        <w:t xml:space="preserve">, </w:t>
      </w:r>
      <w:r>
        <w:rPr>
          <w:lang w:val="en-US"/>
        </w:rPr>
        <w:t>B</w:t>
      </w:r>
      <w:r>
        <w:t xml:space="preserve">. </w:t>
      </w:r>
      <w:r>
        <w:rPr>
          <w:lang w:val="en-US"/>
        </w:rPr>
        <w:t>Gall</w:t>
      </w:r>
      <w:r>
        <w:t xml:space="preserve">, </w:t>
      </w:r>
      <w:r>
        <w:rPr>
          <w:lang w:val="en-US"/>
        </w:rPr>
        <w:t>K</w:t>
      </w:r>
      <w:r>
        <w:t xml:space="preserve">. </w:t>
      </w:r>
      <w:proofErr w:type="spellStart"/>
      <w:r>
        <w:rPr>
          <w:lang w:val="en-US"/>
        </w:rPr>
        <w:t>Hauschild</w:t>
      </w:r>
      <w:proofErr w:type="spellEnd"/>
      <w:r>
        <w:t xml:space="preserve">, </w:t>
      </w:r>
      <w:r>
        <w:rPr>
          <w:lang w:val="en-US"/>
        </w:rPr>
        <w:t>I</w:t>
      </w:r>
      <w:r>
        <w:t xml:space="preserve">. </w:t>
      </w:r>
      <w:r>
        <w:rPr>
          <w:lang w:val="en-US"/>
        </w:rPr>
        <w:t>N</w:t>
      </w:r>
      <w:r>
        <w:t xml:space="preserve">. </w:t>
      </w:r>
      <w:proofErr w:type="spellStart"/>
      <w:r>
        <w:rPr>
          <w:lang w:val="en-US"/>
        </w:rPr>
        <w:t>Izosimov</w:t>
      </w:r>
      <w:proofErr w:type="spellEnd"/>
      <w:r>
        <w:t xml:space="preserve">, </w:t>
      </w:r>
      <w:r>
        <w:rPr>
          <w:lang w:val="en-US"/>
        </w:rPr>
        <w:t>K</w:t>
      </w:r>
      <w:r>
        <w:t xml:space="preserve">. </w:t>
      </w:r>
      <w:proofErr w:type="spellStart"/>
      <w:r>
        <w:rPr>
          <w:lang w:val="en-US"/>
        </w:rPr>
        <w:t>Kessaci</w:t>
      </w:r>
      <w:proofErr w:type="spellEnd"/>
      <w:r>
        <w:t xml:space="preserve">, </w:t>
      </w:r>
      <w:r>
        <w:rPr>
          <w:lang w:val="en-US"/>
        </w:rPr>
        <w:t>A</w:t>
      </w:r>
      <w:r>
        <w:t xml:space="preserve">. </w:t>
      </w:r>
      <w:r>
        <w:rPr>
          <w:lang w:val="en-US"/>
        </w:rPr>
        <w:t>A</w:t>
      </w:r>
      <w:r>
        <w:t xml:space="preserve">. </w:t>
      </w:r>
      <w:r>
        <w:rPr>
          <w:lang w:val="en-US"/>
        </w:rPr>
        <w:t>Kuznetsova</w:t>
      </w:r>
      <w:r>
        <w:t xml:space="preserve">, </w:t>
      </w:r>
      <w:r>
        <w:rPr>
          <w:lang w:val="en-US"/>
        </w:rPr>
        <w:t>A</w:t>
      </w:r>
      <w:r>
        <w:t xml:space="preserve">. </w:t>
      </w:r>
      <w:r>
        <w:rPr>
          <w:lang w:val="en-US"/>
        </w:rPr>
        <w:t>Lopez</w:t>
      </w:r>
      <w:r>
        <w:t>-</w:t>
      </w:r>
      <w:r>
        <w:rPr>
          <w:lang w:val="en-US"/>
        </w:rPr>
        <w:t>Martens</w:t>
      </w:r>
      <w:r>
        <w:t xml:space="preserve">, </w:t>
      </w:r>
      <w:r>
        <w:rPr>
          <w:lang w:val="en-US"/>
        </w:rPr>
        <w:t>O</w:t>
      </w:r>
      <w:r>
        <w:t xml:space="preserve">. </w:t>
      </w:r>
      <w:r>
        <w:rPr>
          <w:lang w:val="en-US"/>
        </w:rPr>
        <w:t>N</w:t>
      </w:r>
      <w:r>
        <w:t xml:space="preserve">. </w:t>
      </w:r>
      <w:r>
        <w:rPr>
          <w:lang w:val="en-US"/>
        </w:rPr>
        <w:t>Malyshev</w:t>
      </w:r>
      <w:r>
        <w:t xml:space="preserve">, </w:t>
      </w:r>
      <w:r>
        <w:rPr>
          <w:lang w:val="en-US"/>
        </w:rPr>
        <w:t>A</w:t>
      </w:r>
      <w:r>
        <w:t xml:space="preserve">. </w:t>
      </w:r>
      <w:r>
        <w:rPr>
          <w:lang w:val="en-US"/>
        </w:rPr>
        <w:t>G</w:t>
      </w:r>
      <w:r>
        <w:t xml:space="preserve">. </w:t>
      </w:r>
      <w:proofErr w:type="spellStart"/>
      <w:r>
        <w:rPr>
          <w:lang w:val="en-US"/>
        </w:rPr>
        <w:t>Popeko</w:t>
      </w:r>
      <w:proofErr w:type="spellEnd"/>
      <w:r>
        <w:t xml:space="preserve">, </w:t>
      </w:r>
      <w:r>
        <w:rPr>
          <w:lang w:val="en-US"/>
        </w:rPr>
        <w:t>Yu</w:t>
      </w:r>
      <w:r>
        <w:t xml:space="preserve">. </w:t>
      </w:r>
      <w:r>
        <w:rPr>
          <w:lang w:val="en-US"/>
        </w:rPr>
        <w:t>A</w:t>
      </w:r>
      <w:r>
        <w:t xml:space="preserve">. </w:t>
      </w:r>
      <w:r>
        <w:rPr>
          <w:lang w:val="en-US"/>
        </w:rPr>
        <w:t>Popov</w:t>
      </w:r>
      <w:r>
        <w:t xml:space="preserve">, </w:t>
      </w:r>
      <w:r>
        <w:rPr>
          <w:lang w:val="en-US"/>
        </w:rPr>
        <w:t>A</w:t>
      </w:r>
      <w:r>
        <w:t xml:space="preserve">. </w:t>
      </w:r>
      <w:proofErr w:type="spellStart"/>
      <w:r>
        <w:rPr>
          <w:lang w:val="en-US"/>
        </w:rPr>
        <w:t>Rahmatinejad</w:t>
      </w:r>
      <w:proofErr w:type="spellEnd"/>
      <w:r>
        <w:t xml:space="preserve">, </w:t>
      </w:r>
      <w:r>
        <w:rPr>
          <w:lang w:val="en-US"/>
        </w:rPr>
        <w:t>B</w:t>
      </w:r>
      <w:r>
        <w:t xml:space="preserve">. </w:t>
      </w:r>
      <w:proofErr w:type="spellStart"/>
      <w:r>
        <w:rPr>
          <w:lang w:val="en-US"/>
        </w:rPr>
        <w:t>Sailaubekov</w:t>
      </w:r>
      <w:proofErr w:type="spellEnd"/>
      <w:r>
        <w:t xml:space="preserve">, </w:t>
      </w:r>
      <w:r>
        <w:rPr>
          <w:lang w:val="en-US"/>
        </w:rPr>
        <w:t>T</w:t>
      </w:r>
      <w:r>
        <w:t xml:space="preserve">. </w:t>
      </w:r>
      <w:r>
        <w:rPr>
          <w:lang w:val="en-US"/>
        </w:rPr>
        <w:t>M</w:t>
      </w:r>
      <w:r>
        <w:t xml:space="preserve">. </w:t>
      </w:r>
      <w:proofErr w:type="spellStart"/>
      <w:r>
        <w:rPr>
          <w:lang w:val="en-US"/>
        </w:rPr>
        <w:t>Shneidman</w:t>
      </w:r>
      <w:proofErr w:type="spellEnd"/>
      <w:r>
        <w:t xml:space="preserve">, </w:t>
      </w:r>
      <w:r>
        <w:rPr>
          <w:lang w:val="en-US"/>
        </w:rPr>
        <w:t>E</w:t>
      </w:r>
      <w:r>
        <w:t xml:space="preserve">. </w:t>
      </w:r>
      <w:r>
        <w:rPr>
          <w:lang w:val="en-US"/>
        </w:rPr>
        <w:t>A</w:t>
      </w:r>
      <w:r>
        <w:t xml:space="preserve">. </w:t>
      </w:r>
      <w:r>
        <w:rPr>
          <w:lang w:val="en-US"/>
        </w:rPr>
        <w:t>Sokol</w:t>
      </w:r>
      <w:r>
        <w:t xml:space="preserve">, </w:t>
      </w:r>
      <w:r>
        <w:rPr>
          <w:lang w:val="en-US"/>
        </w:rPr>
        <w:t>A</w:t>
      </w:r>
      <w:r>
        <w:t xml:space="preserve">. </w:t>
      </w:r>
      <w:r>
        <w:rPr>
          <w:lang w:val="en-US"/>
        </w:rPr>
        <w:t>I</w:t>
      </w:r>
      <w:r>
        <w:t xml:space="preserve">. </w:t>
      </w:r>
      <w:proofErr w:type="spellStart"/>
      <w:r>
        <w:rPr>
          <w:lang w:val="en-US"/>
        </w:rPr>
        <w:t>Svirikhin</w:t>
      </w:r>
      <w:proofErr w:type="spellEnd"/>
      <w:r>
        <w:t xml:space="preserve">, </w:t>
      </w:r>
      <w:r>
        <w:rPr>
          <w:lang w:val="en-US"/>
        </w:rPr>
        <w:t>D</w:t>
      </w:r>
      <w:r>
        <w:t xml:space="preserve">. </w:t>
      </w:r>
      <w:r>
        <w:rPr>
          <w:lang w:val="en-US"/>
        </w:rPr>
        <w:t>A</w:t>
      </w:r>
      <w:r>
        <w:t xml:space="preserve">. </w:t>
      </w:r>
      <w:proofErr w:type="spellStart"/>
      <w:r>
        <w:rPr>
          <w:lang w:val="en-US"/>
        </w:rPr>
        <w:t>Testov</w:t>
      </w:r>
      <w:proofErr w:type="spellEnd"/>
      <w:r>
        <w:t xml:space="preserve">, </w:t>
      </w:r>
      <w:r>
        <w:rPr>
          <w:lang w:val="en-US"/>
        </w:rPr>
        <w:t>M</w:t>
      </w:r>
      <w:r>
        <w:t xml:space="preserve">. </w:t>
      </w:r>
      <w:r>
        <w:rPr>
          <w:lang w:val="en-US"/>
        </w:rPr>
        <w:t>S</w:t>
      </w:r>
      <w:r>
        <w:t xml:space="preserve">. </w:t>
      </w:r>
      <w:proofErr w:type="spellStart"/>
      <w:r>
        <w:rPr>
          <w:lang w:val="en-US"/>
        </w:rPr>
        <w:t>Tezekbayeva</w:t>
      </w:r>
      <w:proofErr w:type="spellEnd"/>
      <w:r>
        <w:t xml:space="preserve">, </w:t>
      </w:r>
      <w:r>
        <w:rPr>
          <w:lang w:val="en-US"/>
        </w:rPr>
        <w:t>A</w:t>
      </w:r>
      <w:r>
        <w:t xml:space="preserve">. </w:t>
      </w:r>
      <w:r>
        <w:rPr>
          <w:lang w:val="en-US"/>
        </w:rPr>
        <w:t>V</w:t>
      </w:r>
      <w:r>
        <w:t xml:space="preserve">. </w:t>
      </w:r>
      <w:proofErr w:type="spellStart"/>
      <w:r>
        <w:rPr>
          <w:lang w:val="en-US"/>
        </w:rPr>
        <w:t>Yeremin</w:t>
      </w:r>
      <w:proofErr w:type="spellEnd"/>
      <w:r>
        <w:t xml:space="preserve">, </w:t>
      </w:r>
      <w:r>
        <w:rPr>
          <w:lang w:val="en-US"/>
        </w:rPr>
        <w:t>N</w:t>
      </w:r>
      <w:r>
        <w:t xml:space="preserve">. </w:t>
      </w:r>
      <w:r>
        <w:rPr>
          <w:lang w:val="en-US"/>
        </w:rPr>
        <w:t>I</w:t>
      </w:r>
      <w:r>
        <w:t xml:space="preserve">. </w:t>
      </w:r>
      <w:r>
        <w:rPr>
          <w:lang w:val="en-US"/>
        </w:rPr>
        <w:t>Zamyatin</w:t>
      </w:r>
      <w:r>
        <w:t xml:space="preserve">, </w:t>
      </w:r>
      <w:r>
        <w:rPr>
          <w:lang w:val="en-US"/>
        </w:rPr>
        <w:t>K</w:t>
      </w:r>
      <w:r>
        <w:t xml:space="preserve">. </w:t>
      </w:r>
      <w:proofErr w:type="spellStart"/>
      <w:r>
        <w:rPr>
          <w:lang w:val="en-US"/>
        </w:rPr>
        <w:t>Sh</w:t>
      </w:r>
      <w:proofErr w:type="spellEnd"/>
      <w:r>
        <w:t xml:space="preserve">. </w:t>
      </w:r>
      <w:proofErr w:type="spellStart"/>
      <w:r>
        <w:rPr>
          <w:lang w:val="en-US"/>
        </w:rPr>
        <w:t>Zhumadilov</w:t>
      </w:r>
      <w:proofErr w:type="spellEnd"/>
      <w:r>
        <w:rPr>
          <w:lang w:val="en-US"/>
        </w:rPr>
        <w:t xml:space="preserve">, “Prompt neutron emission in the spontaneous fission of </w:t>
      </w:r>
      <w:r>
        <w:rPr>
          <w:vertAlign w:val="superscript"/>
          <w:lang w:val="en-US"/>
        </w:rPr>
        <w:t>246</w:t>
      </w:r>
      <w:r>
        <w:rPr>
          <w:lang w:val="en-US"/>
        </w:rPr>
        <w:t xml:space="preserve">Fm”, </w:t>
      </w:r>
      <w:r>
        <w:rPr>
          <w:i/>
          <w:iCs/>
          <w:lang w:val="en-US"/>
        </w:rPr>
        <w:t>Eur. Phys</w:t>
      </w:r>
      <w:r>
        <w:rPr>
          <w:i/>
          <w:iCs/>
        </w:rPr>
        <w:t xml:space="preserve">. </w:t>
      </w:r>
      <w:r>
        <w:rPr>
          <w:i/>
          <w:iCs/>
          <w:lang w:val="en-US"/>
        </w:rPr>
        <w:t xml:space="preserve"> J</w:t>
      </w:r>
      <w:r>
        <w:rPr>
          <w:i/>
          <w:iCs/>
        </w:rPr>
        <w:t>.</w:t>
      </w:r>
      <w:r>
        <w:rPr>
          <w:i/>
          <w:iCs/>
          <w:lang w:val="en-US"/>
        </w:rPr>
        <w:t xml:space="preserve"> A</w:t>
      </w:r>
      <w:r>
        <w:rPr>
          <w:lang w:val="en-US"/>
        </w:rPr>
        <w:t xml:space="preserve"> </w:t>
      </w:r>
      <w:r>
        <w:rPr>
          <w:b/>
          <w:bCs/>
          <w:lang w:val="en-US"/>
        </w:rPr>
        <w:t>58</w:t>
      </w:r>
      <w:r>
        <w:rPr>
          <w:lang w:val="en-US"/>
        </w:rPr>
        <w:t>, 108 [7 pages]</w:t>
      </w:r>
      <w:r>
        <w:t xml:space="preserve"> (</w:t>
      </w:r>
      <w:r>
        <w:rPr>
          <w:lang w:val="en-US"/>
        </w:rPr>
        <w:t>2022</w:t>
      </w:r>
      <w:r>
        <w:t>)</w:t>
      </w:r>
    </w:p>
    <w:p w14:paraId="30BCB210" w14:textId="77777777" w:rsidR="009F417D" w:rsidRDefault="009F417D" w:rsidP="009F417D">
      <w:pPr>
        <w:pStyle w:val="aa"/>
        <w:numPr>
          <w:ilvl w:val="0"/>
          <w:numId w:val="1"/>
        </w:numPr>
        <w:spacing w:after="0" w:line="240" w:lineRule="auto"/>
        <w:ind w:left="426" w:hanging="426"/>
        <w:jc w:val="both"/>
        <w:rPr>
          <w:lang w:val="en-US"/>
        </w:rPr>
      </w:pPr>
      <w:r>
        <w:rPr>
          <w:lang w:val="en-US"/>
        </w:rPr>
        <w:t xml:space="preserve">E.V. </w:t>
      </w:r>
      <w:proofErr w:type="spellStart"/>
      <w:r>
        <w:rPr>
          <w:lang w:val="en-US"/>
        </w:rPr>
        <w:t>Mardyban</w:t>
      </w:r>
      <w:proofErr w:type="spellEnd"/>
      <w:r>
        <w:rPr>
          <w:lang w:val="en-US"/>
        </w:rPr>
        <w:t xml:space="preserve">, T.M. </w:t>
      </w:r>
      <w:proofErr w:type="spellStart"/>
      <w:r>
        <w:rPr>
          <w:lang w:val="en-US"/>
        </w:rPr>
        <w:t>Shneidman</w:t>
      </w:r>
      <w:proofErr w:type="spellEnd"/>
      <w:r>
        <w:rPr>
          <w:lang w:val="en-US"/>
        </w:rPr>
        <w:t xml:space="preserve">, N.V. Antonenko, G.G. </w:t>
      </w:r>
      <w:proofErr w:type="spellStart"/>
      <w:r>
        <w:rPr>
          <w:lang w:val="en-US"/>
        </w:rPr>
        <w:t>Adamian</w:t>
      </w:r>
      <w:proofErr w:type="spellEnd"/>
      <w:r>
        <w:rPr>
          <w:lang w:val="en-US"/>
        </w:rPr>
        <w:t xml:space="preserve">, “Reflection Asymmetry in Ra Isotopes”, </w:t>
      </w:r>
      <w:r>
        <w:rPr>
          <w:i/>
          <w:iCs/>
          <w:lang w:val="en-US"/>
        </w:rPr>
        <w:t>Bulgarian Journal of Physics</w:t>
      </w:r>
      <w:r>
        <w:rPr>
          <w:lang w:val="en-US"/>
        </w:rPr>
        <w:t xml:space="preserve"> </w:t>
      </w:r>
      <w:r>
        <w:rPr>
          <w:b/>
          <w:bCs/>
          <w:lang w:val="en-US"/>
        </w:rPr>
        <w:t>49</w:t>
      </w:r>
      <w:r>
        <w:rPr>
          <w:lang w:val="en-US"/>
        </w:rPr>
        <w:t>, 78-88 (2022)</w:t>
      </w:r>
    </w:p>
    <w:p w14:paraId="5207E8E7" w14:textId="77777777" w:rsidR="009F417D" w:rsidRDefault="009F417D" w:rsidP="009F417D">
      <w:pPr>
        <w:pStyle w:val="aa"/>
        <w:numPr>
          <w:ilvl w:val="0"/>
          <w:numId w:val="1"/>
        </w:numPr>
        <w:spacing w:after="0" w:line="240" w:lineRule="auto"/>
        <w:ind w:left="426" w:hanging="426"/>
        <w:jc w:val="both"/>
        <w:rPr>
          <w:lang w:val="en-US"/>
        </w:rPr>
      </w:pPr>
      <w:r>
        <w:rPr>
          <w:lang w:val="en-US"/>
        </w:rPr>
        <w:t xml:space="preserve">T. J. </w:t>
      </w:r>
      <w:proofErr w:type="spellStart"/>
      <w:r>
        <w:rPr>
          <w:lang w:val="en-US"/>
        </w:rPr>
        <w:t>Tshipi</w:t>
      </w:r>
      <w:proofErr w:type="spellEnd"/>
      <w:r>
        <w:rPr>
          <w:lang w:val="en-US"/>
        </w:rPr>
        <w:t xml:space="preserve">, S. A. </w:t>
      </w:r>
      <w:proofErr w:type="spellStart"/>
      <w:r>
        <w:rPr>
          <w:lang w:val="en-US"/>
        </w:rPr>
        <w:t>Rakityansky</w:t>
      </w:r>
      <w:proofErr w:type="spellEnd"/>
      <w:r>
        <w:rPr>
          <w:lang w:val="en-US"/>
        </w:rPr>
        <w:t>, S. N. Ershov, “Resonant states 3</w:t>
      </w:r>
      <w:r>
        <w:rPr>
          <w:vertAlign w:val="superscript"/>
          <w:lang w:val="en-US"/>
        </w:rPr>
        <w:t>+</w:t>
      </w:r>
      <w:r>
        <w:rPr>
          <w:lang w:val="en-US"/>
        </w:rPr>
        <w:t xml:space="preserve"> and 2</w:t>
      </w:r>
      <w:r>
        <w:rPr>
          <w:vertAlign w:val="superscript"/>
          <w:lang w:val="en-US"/>
        </w:rPr>
        <w:t>-</w:t>
      </w:r>
      <w:r>
        <w:rPr>
          <w:lang w:val="en-US"/>
        </w:rPr>
        <w:t xml:space="preserve"> of the Boron isotope </w:t>
      </w:r>
      <w:r>
        <w:rPr>
          <w:vertAlign w:val="superscript"/>
          <w:lang w:val="en-US"/>
        </w:rPr>
        <w:t>8</w:t>
      </w:r>
      <w:r>
        <w:rPr>
          <w:lang w:val="en-US"/>
        </w:rPr>
        <w:t xml:space="preserve">B”, </w:t>
      </w:r>
      <w:r>
        <w:rPr>
          <w:i/>
          <w:iCs/>
          <w:lang w:val="en-US"/>
        </w:rPr>
        <w:t>Int. J. Mod. Phys. E</w:t>
      </w:r>
      <w:r>
        <w:rPr>
          <w:lang w:val="en-US"/>
        </w:rPr>
        <w:t xml:space="preserve"> </w:t>
      </w:r>
      <w:r>
        <w:rPr>
          <w:b/>
          <w:bCs/>
          <w:lang w:val="en-US"/>
        </w:rPr>
        <w:t>31</w:t>
      </w:r>
      <w:r>
        <w:rPr>
          <w:lang w:val="en-US"/>
        </w:rPr>
        <w:t xml:space="preserve">, 2250067 [11 pages] (2022) </w:t>
      </w:r>
    </w:p>
    <w:p w14:paraId="147EBEA3" w14:textId="77777777" w:rsidR="009F417D" w:rsidRDefault="009F417D" w:rsidP="009F417D">
      <w:pPr>
        <w:pStyle w:val="aa"/>
        <w:numPr>
          <w:ilvl w:val="0"/>
          <w:numId w:val="1"/>
        </w:numPr>
        <w:spacing w:after="0" w:line="240" w:lineRule="auto"/>
        <w:ind w:left="426" w:hanging="426"/>
        <w:jc w:val="both"/>
      </w:pPr>
      <w:bookmarkStart w:id="10" w:name="_Hlk121157210"/>
      <w:r>
        <w:rPr>
          <w:lang w:val="en-US"/>
        </w:rPr>
        <w:t xml:space="preserve">A. N. </w:t>
      </w:r>
      <w:proofErr w:type="spellStart"/>
      <w:r>
        <w:rPr>
          <w:lang w:val="en-US"/>
        </w:rPr>
        <w:t>Bezbakh</w:t>
      </w:r>
      <w:proofErr w:type="spellEnd"/>
      <w:r>
        <w:rPr>
          <w:lang w:val="en-US"/>
        </w:rPr>
        <w:t xml:space="preserve">, G. G. </w:t>
      </w:r>
      <w:proofErr w:type="spellStart"/>
      <w:r>
        <w:rPr>
          <w:lang w:val="en-US"/>
        </w:rPr>
        <w:t>Adamian</w:t>
      </w:r>
      <w:proofErr w:type="spellEnd"/>
      <w:r>
        <w:rPr>
          <w:lang w:val="en-US"/>
        </w:rPr>
        <w:t xml:space="preserve">, and N. V. Antonenko, “Role of spin-orbit strength in the prediction of closed shells in superheavy nuclei”, </w:t>
      </w:r>
      <w:r>
        <w:rPr>
          <w:i/>
          <w:iCs/>
          <w:lang w:val="en-US"/>
        </w:rPr>
        <w:t>Phys. Rev</w:t>
      </w:r>
      <w:r>
        <w:rPr>
          <w:i/>
          <w:iCs/>
        </w:rPr>
        <w:t>.</w:t>
      </w:r>
      <w:r>
        <w:rPr>
          <w:i/>
          <w:iCs/>
          <w:lang w:val="en-US"/>
        </w:rPr>
        <w:t xml:space="preserve"> C</w:t>
      </w:r>
      <w:r>
        <w:rPr>
          <w:lang w:val="en-US"/>
        </w:rPr>
        <w:t xml:space="preserve"> </w:t>
      </w:r>
      <w:r>
        <w:rPr>
          <w:b/>
          <w:bCs/>
          <w:lang w:val="en-US"/>
        </w:rPr>
        <w:t>105</w:t>
      </w:r>
      <w:r>
        <w:rPr>
          <w:lang w:val="en-US"/>
        </w:rPr>
        <w:t xml:space="preserve">, 054305 [6 pages] </w:t>
      </w:r>
      <w:r>
        <w:t>(</w:t>
      </w:r>
      <w:r>
        <w:rPr>
          <w:lang w:val="en-US"/>
        </w:rPr>
        <w:t>2022</w:t>
      </w:r>
      <w:r>
        <w:t xml:space="preserve">) </w:t>
      </w:r>
    </w:p>
    <w:bookmarkEnd w:id="10"/>
    <w:p w14:paraId="5D642916" w14:textId="77777777" w:rsidR="009F417D" w:rsidRDefault="009F417D" w:rsidP="009F417D">
      <w:pPr>
        <w:pStyle w:val="aa"/>
        <w:numPr>
          <w:ilvl w:val="0"/>
          <w:numId w:val="1"/>
        </w:numPr>
        <w:spacing w:after="0" w:line="240" w:lineRule="auto"/>
        <w:ind w:left="426" w:hanging="426"/>
        <w:jc w:val="both"/>
        <w:rPr>
          <w:lang w:val="en-US"/>
        </w:rPr>
      </w:pPr>
      <w:r>
        <w:rPr>
          <w:lang w:val="en-US"/>
        </w:rPr>
        <w:t xml:space="preserve">B. A. </w:t>
      </w:r>
      <w:proofErr w:type="spellStart"/>
      <w:r>
        <w:rPr>
          <w:lang w:val="en-US"/>
        </w:rPr>
        <w:t>Urazbekov</w:t>
      </w:r>
      <w:proofErr w:type="spellEnd"/>
      <w:r>
        <w:rPr>
          <w:lang w:val="en-US"/>
        </w:rPr>
        <w:t xml:space="preserve">, B. K. </w:t>
      </w:r>
      <w:proofErr w:type="spellStart"/>
      <w:r>
        <w:rPr>
          <w:lang w:val="en-US"/>
        </w:rPr>
        <w:t>Karakozov</w:t>
      </w:r>
      <w:proofErr w:type="spellEnd"/>
      <w:r>
        <w:rPr>
          <w:lang w:val="en-US"/>
        </w:rPr>
        <w:t xml:space="preserve">, N. T. </w:t>
      </w:r>
      <w:proofErr w:type="spellStart"/>
      <w:r>
        <w:rPr>
          <w:lang w:val="en-US"/>
        </w:rPr>
        <w:t>Burtebayev</w:t>
      </w:r>
      <w:proofErr w:type="spellEnd"/>
      <w:r>
        <w:rPr>
          <w:lang w:val="en-US"/>
        </w:rPr>
        <w:t xml:space="preserve">, D. M. </w:t>
      </w:r>
      <w:proofErr w:type="spellStart"/>
      <w:r>
        <w:rPr>
          <w:lang w:val="en-US"/>
        </w:rPr>
        <w:t>Janseitov</w:t>
      </w:r>
      <w:proofErr w:type="spellEnd"/>
      <w:r>
        <w:rPr>
          <w:lang w:val="en-US"/>
        </w:rPr>
        <w:t xml:space="preserve">, M. </w:t>
      </w:r>
      <w:proofErr w:type="spellStart"/>
      <w:r>
        <w:rPr>
          <w:lang w:val="en-US"/>
        </w:rPr>
        <w:t>Nasrulla</w:t>
      </w:r>
      <w:proofErr w:type="spellEnd"/>
      <w:r>
        <w:rPr>
          <w:lang w:val="en-US"/>
        </w:rPr>
        <w:t xml:space="preserve">, D. </w:t>
      </w:r>
      <w:proofErr w:type="spellStart"/>
      <w:r>
        <w:rPr>
          <w:lang w:val="en-US"/>
        </w:rPr>
        <w:t>Alimov</w:t>
      </w:r>
      <w:proofErr w:type="spellEnd"/>
      <w:r>
        <w:rPr>
          <w:lang w:val="en-US"/>
        </w:rPr>
        <w:t xml:space="preserve">, D. S. </w:t>
      </w:r>
      <w:proofErr w:type="spellStart"/>
      <w:r>
        <w:rPr>
          <w:lang w:val="en-US"/>
        </w:rPr>
        <w:t>Valiolda</w:t>
      </w:r>
      <w:proofErr w:type="spellEnd"/>
      <w:r>
        <w:rPr>
          <w:lang w:val="en-US"/>
        </w:rPr>
        <w:t xml:space="preserve">, S. H. </w:t>
      </w:r>
      <w:proofErr w:type="spellStart"/>
      <w:r>
        <w:rPr>
          <w:lang w:val="en-US"/>
        </w:rPr>
        <w:t>Kazhykenov</w:t>
      </w:r>
      <w:proofErr w:type="spellEnd"/>
      <w:r>
        <w:rPr>
          <w:lang w:val="en-US"/>
        </w:rPr>
        <w:t xml:space="preserve">, A. S. </w:t>
      </w:r>
      <w:proofErr w:type="spellStart"/>
      <w:r>
        <w:rPr>
          <w:lang w:val="en-US"/>
        </w:rPr>
        <w:t>Denikin</w:t>
      </w:r>
      <w:proofErr w:type="spellEnd"/>
      <w:r>
        <w:rPr>
          <w:lang w:val="en-US"/>
        </w:rPr>
        <w:t xml:space="preserve">, A. S. </w:t>
      </w:r>
      <w:proofErr w:type="spellStart"/>
      <w:r>
        <w:rPr>
          <w:lang w:val="en-US"/>
        </w:rPr>
        <w:t>Demyanova</w:t>
      </w:r>
      <w:proofErr w:type="spellEnd"/>
      <w:r>
        <w:rPr>
          <w:lang w:val="en-US"/>
        </w:rPr>
        <w:t xml:space="preserve">, A. N. Danilov and V. A. </w:t>
      </w:r>
      <w:proofErr w:type="spellStart"/>
      <w:r>
        <w:rPr>
          <w:lang w:val="en-US"/>
        </w:rPr>
        <w:t>Starastcin</w:t>
      </w:r>
      <w:proofErr w:type="spellEnd"/>
      <w:r>
        <w:rPr>
          <w:lang w:val="en-US"/>
        </w:rPr>
        <w:t xml:space="preserve">, “Single-particle and cluster modes of </w:t>
      </w:r>
      <w:r>
        <w:rPr>
          <w:vertAlign w:val="superscript"/>
          <w:lang w:val="en-US"/>
        </w:rPr>
        <w:t>13</w:t>
      </w:r>
      <w:r>
        <w:rPr>
          <w:lang w:val="en-US"/>
        </w:rPr>
        <w:t xml:space="preserve">C excited states of 3.09, 8.86 and 9.89Mev”, </w:t>
      </w:r>
      <w:r>
        <w:rPr>
          <w:i/>
          <w:iCs/>
          <w:lang w:val="en-US"/>
        </w:rPr>
        <w:t>Int. J. Mod. Phys. E</w:t>
      </w:r>
      <w:r>
        <w:rPr>
          <w:lang w:val="en-US"/>
        </w:rPr>
        <w:t xml:space="preserve"> </w:t>
      </w:r>
      <w:r>
        <w:rPr>
          <w:b/>
          <w:bCs/>
          <w:lang w:val="en-US"/>
        </w:rPr>
        <w:t>31</w:t>
      </w:r>
      <w:r>
        <w:rPr>
          <w:lang w:val="en-US"/>
        </w:rPr>
        <w:t>, 2250031 [11 pages] (2022)</w:t>
      </w:r>
    </w:p>
    <w:p w14:paraId="668921D5" w14:textId="77777777" w:rsidR="009F417D" w:rsidRDefault="009F417D" w:rsidP="009F417D">
      <w:pPr>
        <w:pStyle w:val="aa"/>
        <w:numPr>
          <w:ilvl w:val="0"/>
          <w:numId w:val="1"/>
        </w:numPr>
        <w:spacing w:after="0" w:line="240" w:lineRule="auto"/>
        <w:ind w:left="426" w:hanging="426"/>
        <w:jc w:val="both"/>
        <w:rPr>
          <w:lang w:val="en-US"/>
        </w:rPr>
      </w:pPr>
      <w:r>
        <w:rPr>
          <w:lang w:val="en-US"/>
        </w:rPr>
        <w:t xml:space="preserve">M. </w:t>
      </w:r>
      <w:proofErr w:type="spellStart"/>
      <w:r>
        <w:rPr>
          <w:lang w:val="en-US"/>
        </w:rPr>
        <w:t>Pudlak</w:t>
      </w:r>
      <w:proofErr w:type="spellEnd"/>
      <w:r>
        <w:rPr>
          <w:lang w:val="en-US"/>
        </w:rPr>
        <w:t xml:space="preserve">, R. </w:t>
      </w:r>
      <w:proofErr w:type="spellStart"/>
      <w:r>
        <w:rPr>
          <w:lang w:val="en-US"/>
        </w:rPr>
        <w:t>Nazmitdinov</w:t>
      </w:r>
      <w:proofErr w:type="spellEnd"/>
      <w:r>
        <w:rPr>
          <w:lang w:val="en-US"/>
        </w:rPr>
        <w:t xml:space="preserve">, “Spin Interference Effects in a Ring with </w:t>
      </w:r>
      <w:proofErr w:type="spellStart"/>
      <w:r>
        <w:rPr>
          <w:lang w:val="en-US"/>
        </w:rPr>
        <w:t>Rashba</w:t>
      </w:r>
      <w:proofErr w:type="spellEnd"/>
      <w:r>
        <w:rPr>
          <w:lang w:val="en-US"/>
        </w:rPr>
        <w:t xml:space="preserve"> Spin-Orbit Interaction Subject to Strong Light–Matter Coupling in Magnetic Field”, </w:t>
      </w:r>
      <w:r>
        <w:rPr>
          <w:i/>
          <w:iCs/>
          <w:lang w:val="en-US"/>
        </w:rPr>
        <w:t>Symmetry</w:t>
      </w:r>
      <w:r>
        <w:rPr>
          <w:lang w:val="en-US"/>
        </w:rPr>
        <w:t xml:space="preserve"> </w:t>
      </w:r>
      <w:r>
        <w:rPr>
          <w:b/>
          <w:bCs/>
          <w:lang w:val="en-US"/>
        </w:rPr>
        <w:t>14,</w:t>
      </w:r>
      <w:r>
        <w:rPr>
          <w:lang w:val="en-US"/>
        </w:rPr>
        <w:t xml:space="preserve"> 1194 [11 pages] (2022)</w:t>
      </w:r>
    </w:p>
    <w:p w14:paraId="35E3D759" w14:textId="77777777" w:rsidR="009F417D" w:rsidRDefault="009F417D" w:rsidP="009F417D">
      <w:pPr>
        <w:pStyle w:val="aa"/>
        <w:numPr>
          <w:ilvl w:val="0"/>
          <w:numId w:val="1"/>
        </w:numPr>
        <w:spacing w:after="0" w:line="240" w:lineRule="auto"/>
        <w:ind w:left="426" w:hanging="426"/>
        <w:jc w:val="both"/>
      </w:pPr>
      <w:bookmarkStart w:id="11" w:name="_Hlk121157231"/>
      <w:r>
        <w:rPr>
          <w:lang w:val="en-US"/>
        </w:rPr>
        <w:t xml:space="preserve">I. S. Rogov, G. G. </w:t>
      </w:r>
      <w:proofErr w:type="spellStart"/>
      <w:r>
        <w:rPr>
          <w:lang w:val="en-US"/>
        </w:rPr>
        <w:t>Adamian</w:t>
      </w:r>
      <w:proofErr w:type="spellEnd"/>
      <w:r>
        <w:rPr>
          <w:lang w:val="en-US"/>
        </w:rPr>
        <w:t xml:space="preserve">, N. V. Antonenko, “Spontaneous fission hindrance in even-odd nuclei within a cluster approach”, </w:t>
      </w:r>
      <w:r>
        <w:rPr>
          <w:i/>
          <w:iCs/>
          <w:lang w:val="en-US"/>
        </w:rPr>
        <w:t>Phys. Rev</w:t>
      </w:r>
      <w:r>
        <w:rPr>
          <w:i/>
          <w:iCs/>
        </w:rPr>
        <w:t>. C</w:t>
      </w:r>
      <w:r>
        <w:rPr>
          <w:lang w:val="en-US"/>
        </w:rPr>
        <w:t xml:space="preserve"> </w:t>
      </w:r>
      <w:r>
        <w:rPr>
          <w:b/>
          <w:bCs/>
          <w:lang w:val="en-US"/>
        </w:rPr>
        <w:t>105</w:t>
      </w:r>
      <w:r>
        <w:rPr>
          <w:lang w:val="en-US"/>
        </w:rPr>
        <w:t>, 034619 [7 pages]</w:t>
      </w:r>
      <w:r>
        <w:t xml:space="preserve"> (2022) </w:t>
      </w:r>
    </w:p>
    <w:bookmarkEnd w:id="11"/>
    <w:p w14:paraId="00C94B8D" w14:textId="77777777" w:rsidR="009F417D" w:rsidRDefault="009F417D" w:rsidP="009F417D">
      <w:pPr>
        <w:pStyle w:val="aa"/>
        <w:numPr>
          <w:ilvl w:val="0"/>
          <w:numId w:val="1"/>
        </w:numPr>
        <w:spacing w:after="0" w:line="240" w:lineRule="auto"/>
        <w:ind w:left="426" w:hanging="426"/>
        <w:jc w:val="both"/>
        <w:rPr>
          <w:lang w:val="en-US"/>
        </w:rPr>
      </w:pPr>
      <w:r>
        <w:rPr>
          <w:lang w:val="en-US"/>
        </w:rPr>
        <w:t xml:space="preserve">E. V. </w:t>
      </w:r>
      <w:proofErr w:type="spellStart"/>
      <w:r>
        <w:rPr>
          <w:lang w:val="en-US"/>
        </w:rPr>
        <w:t>Mardyban</w:t>
      </w:r>
      <w:proofErr w:type="spellEnd"/>
      <w:r>
        <w:rPr>
          <w:lang w:val="en-US"/>
        </w:rPr>
        <w:t xml:space="preserve">, T. M. </w:t>
      </w:r>
      <w:proofErr w:type="spellStart"/>
      <w:r>
        <w:rPr>
          <w:lang w:val="en-US"/>
        </w:rPr>
        <w:t>Shneidman</w:t>
      </w:r>
      <w:proofErr w:type="spellEnd"/>
      <w:r>
        <w:rPr>
          <w:lang w:val="en-US"/>
        </w:rPr>
        <w:t xml:space="preserve">, E. A. </w:t>
      </w:r>
      <w:proofErr w:type="spellStart"/>
      <w:r>
        <w:rPr>
          <w:lang w:val="en-US"/>
        </w:rPr>
        <w:t>Kolganova</w:t>
      </w:r>
      <w:proofErr w:type="spellEnd"/>
      <w:r>
        <w:rPr>
          <w:lang w:val="en-US"/>
        </w:rPr>
        <w:t xml:space="preserve">, R. V. </w:t>
      </w:r>
      <w:proofErr w:type="spellStart"/>
      <w:r>
        <w:rPr>
          <w:lang w:val="en-US"/>
        </w:rPr>
        <w:t>Jolos</w:t>
      </w:r>
      <w:proofErr w:type="spellEnd"/>
      <w:r>
        <w:rPr>
          <w:lang w:val="en-US"/>
        </w:rPr>
        <w:t xml:space="preserve">, “Influence of Triaxiality on the Description of Low-Energy Excitation Spectrum of </w:t>
      </w:r>
      <w:r>
        <w:rPr>
          <w:vertAlign w:val="superscript"/>
          <w:lang w:val="en-US"/>
        </w:rPr>
        <w:t>96</w:t>
      </w:r>
      <w:r>
        <w:rPr>
          <w:lang w:val="en-US"/>
        </w:rPr>
        <w:t>Zr</w:t>
      </w:r>
      <w:r>
        <w:rPr>
          <w:i/>
          <w:iCs/>
          <w:lang w:val="en-US"/>
        </w:rPr>
        <w:t>”, Physics of Particles and Nuclei Letters</w:t>
      </w:r>
      <w:r>
        <w:rPr>
          <w:lang w:val="en-US"/>
        </w:rPr>
        <w:t xml:space="preserve"> </w:t>
      </w:r>
      <w:r>
        <w:rPr>
          <w:b/>
          <w:bCs/>
          <w:lang w:val="en-US"/>
        </w:rPr>
        <w:t>19</w:t>
      </w:r>
      <w:r>
        <w:rPr>
          <w:lang w:val="en-US"/>
        </w:rPr>
        <w:t>, 463-466 (2022)</w:t>
      </w:r>
    </w:p>
    <w:p w14:paraId="10275A9B" w14:textId="42860570" w:rsidR="0040240C" w:rsidRDefault="009F417D" w:rsidP="0040240C">
      <w:pPr>
        <w:pStyle w:val="aa"/>
        <w:numPr>
          <w:ilvl w:val="0"/>
          <w:numId w:val="1"/>
        </w:numPr>
        <w:spacing w:after="0" w:line="240" w:lineRule="auto"/>
        <w:ind w:left="426" w:hanging="426"/>
        <w:jc w:val="both"/>
        <w:rPr>
          <w:lang w:val="en-US"/>
        </w:rPr>
      </w:pPr>
      <w:r>
        <w:rPr>
          <w:lang w:val="en-US"/>
        </w:rPr>
        <w:t xml:space="preserve">A. </w:t>
      </w:r>
      <w:proofErr w:type="spellStart"/>
      <w:r>
        <w:rPr>
          <w:lang w:val="en-US"/>
        </w:rPr>
        <w:t>Rahmatinejad</w:t>
      </w:r>
      <w:proofErr w:type="spellEnd"/>
      <w:r>
        <w:rPr>
          <w:lang w:val="en-US"/>
        </w:rPr>
        <w:t xml:space="preserve">, T. M. </w:t>
      </w:r>
      <w:proofErr w:type="spellStart"/>
      <w:r>
        <w:rPr>
          <w:lang w:val="en-US"/>
        </w:rPr>
        <w:t>Shneidman</w:t>
      </w:r>
      <w:proofErr w:type="spellEnd"/>
      <w:r>
        <w:rPr>
          <w:lang w:val="en-US"/>
        </w:rPr>
        <w:t xml:space="preserve">, “Kinetic Energy Distribution in Multi-Step Neutron Emission from Superheavy Nuclei”, </w:t>
      </w:r>
      <w:r>
        <w:rPr>
          <w:i/>
          <w:iCs/>
          <w:lang w:val="en-US"/>
        </w:rPr>
        <w:t>Physics Particles and Nuclei Letters</w:t>
      </w:r>
      <w:r>
        <w:rPr>
          <w:lang w:val="en-US"/>
        </w:rPr>
        <w:t xml:space="preserve"> </w:t>
      </w:r>
      <w:r>
        <w:rPr>
          <w:b/>
          <w:bCs/>
          <w:lang w:val="en-US"/>
        </w:rPr>
        <w:t>19</w:t>
      </w:r>
      <w:r>
        <w:rPr>
          <w:lang w:val="en-US"/>
        </w:rPr>
        <w:t>, 470-472 (2022)</w:t>
      </w:r>
      <w:r w:rsidR="0040240C">
        <w:rPr>
          <w:lang w:val="en-US"/>
        </w:rPr>
        <w:t xml:space="preserve"> </w:t>
      </w:r>
    </w:p>
    <w:p w14:paraId="57AE4648" w14:textId="77777777" w:rsidR="000912AE" w:rsidRDefault="000912AE" w:rsidP="0040240C">
      <w:pPr>
        <w:pStyle w:val="aa"/>
        <w:numPr>
          <w:ilvl w:val="0"/>
          <w:numId w:val="1"/>
        </w:numPr>
        <w:spacing w:after="0" w:line="240" w:lineRule="auto"/>
        <w:ind w:left="426" w:hanging="426"/>
        <w:jc w:val="both"/>
        <w:rPr>
          <w:lang w:val="en-US"/>
        </w:rPr>
      </w:pPr>
      <w:r>
        <w:rPr>
          <w:lang w:val="en-US"/>
        </w:rPr>
        <w:t xml:space="preserve"> </w:t>
      </w:r>
      <w:r w:rsidRPr="000912AE">
        <w:rPr>
          <w:lang w:val="en-US"/>
        </w:rPr>
        <w:t xml:space="preserve">W. M. Seif, A. Adel, N. V. Antonenko, G. G. </w:t>
      </w:r>
      <w:proofErr w:type="spellStart"/>
      <w:r w:rsidRPr="000912AE">
        <w:rPr>
          <w:lang w:val="en-US"/>
        </w:rPr>
        <w:t>Adamian</w:t>
      </w:r>
      <w:proofErr w:type="spellEnd"/>
      <w:r w:rsidRPr="000912AE">
        <w:rPr>
          <w:lang w:val="en-US"/>
        </w:rPr>
        <w:t>,</w:t>
      </w:r>
      <w:r>
        <w:rPr>
          <w:lang w:val="en-US"/>
        </w:rPr>
        <w:t xml:space="preserve"> “</w:t>
      </w:r>
      <w:r w:rsidRPr="000912AE">
        <w:rPr>
          <w:lang w:val="en-US"/>
        </w:rPr>
        <w:t>Enhanced alpha-decays to negative-parity states in even-even nuclei with octupole deformation</w:t>
      </w:r>
      <w:r>
        <w:rPr>
          <w:lang w:val="en-US"/>
        </w:rPr>
        <w:t>”</w:t>
      </w:r>
      <w:r w:rsidRPr="000912AE">
        <w:rPr>
          <w:lang w:val="en-US"/>
        </w:rPr>
        <w:t>,</w:t>
      </w:r>
      <w:r>
        <w:rPr>
          <w:lang w:val="en-US"/>
        </w:rPr>
        <w:t xml:space="preserve"> </w:t>
      </w:r>
      <w:r w:rsidRPr="000912AE">
        <w:rPr>
          <w:i/>
          <w:iCs/>
          <w:lang w:val="en-US"/>
        </w:rPr>
        <w:t>Physical Review C</w:t>
      </w:r>
      <w:r w:rsidRPr="000912AE">
        <w:rPr>
          <w:lang w:val="en-US"/>
        </w:rPr>
        <w:t xml:space="preserve"> </w:t>
      </w:r>
      <w:r w:rsidRPr="000912AE">
        <w:rPr>
          <w:b/>
          <w:bCs/>
          <w:lang w:val="en-US"/>
        </w:rPr>
        <w:t>107</w:t>
      </w:r>
      <w:r w:rsidRPr="000912AE">
        <w:rPr>
          <w:lang w:val="en-US"/>
        </w:rPr>
        <w:t>,  044601</w:t>
      </w:r>
      <w:r>
        <w:rPr>
          <w:lang w:val="en-US"/>
        </w:rPr>
        <w:t xml:space="preserve"> [pages </w:t>
      </w:r>
      <w:r w:rsidRPr="000912AE">
        <w:rPr>
          <w:lang w:val="en-US"/>
        </w:rPr>
        <w:t>9</w:t>
      </w:r>
      <w:r>
        <w:rPr>
          <w:lang w:val="en-US"/>
        </w:rPr>
        <w:t>] (</w:t>
      </w:r>
      <w:r w:rsidRPr="000912AE">
        <w:rPr>
          <w:lang w:val="en-US"/>
        </w:rPr>
        <w:t>2023</w:t>
      </w:r>
      <w:r>
        <w:rPr>
          <w:lang w:val="en-US"/>
        </w:rPr>
        <w:t>)</w:t>
      </w:r>
    </w:p>
    <w:p w14:paraId="113274D4" w14:textId="77777777" w:rsidR="000912AE" w:rsidRDefault="000912AE" w:rsidP="0040240C">
      <w:pPr>
        <w:pStyle w:val="aa"/>
        <w:numPr>
          <w:ilvl w:val="0"/>
          <w:numId w:val="1"/>
        </w:numPr>
        <w:spacing w:after="0" w:line="240" w:lineRule="auto"/>
        <w:ind w:left="426" w:hanging="426"/>
        <w:jc w:val="both"/>
        <w:rPr>
          <w:lang w:val="en-US"/>
        </w:rPr>
      </w:pPr>
      <w:r w:rsidRPr="000912AE">
        <w:rPr>
          <w:lang w:val="en-US"/>
        </w:rPr>
        <w:t xml:space="preserve">  H. </w:t>
      </w:r>
      <w:proofErr w:type="spellStart"/>
      <w:r w:rsidRPr="000912AE">
        <w:rPr>
          <w:lang w:val="en-US"/>
        </w:rPr>
        <w:t>Pasca</w:t>
      </w:r>
      <w:proofErr w:type="spellEnd"/>
      <w:r w:rsidRPr="000912AE">
        <w:rPr>
          <w:lang w:val="en-US"/>
        </w:rPr>
        <w:t xml:space="preserve">, A. V. Andreev, G. G. </w:t>
      </w:r>
      <w:proofErr w:type="spellStart"/>
      <w:r w:rsidRPr="000912AE">
        <w:rPr>
          <w:lang w:val="en-US"/>
        </w:rPr>
        <w:t>Adamian</w:t>
      </w:r>
      <w:proofErr w:type="spellEnd"/>
      <w:r w:rsidRPr="000912AE">
        <w:rPr>
          <w:lang w:val="en-US"/>
        </w:rPr>
        <w:t>, N. V. Antonenko,</w:t>
      </w:r>
      <w:r>
        <w:rPr>
          <w:lang w:val="en-US"/>
        </w:rPr>
        <w:t xml:space="preserve"> “</w:t>
      </w:r>
      <w:r w:rsidRPr="000912AE">
        <w:rPr>
          <w:lang w:val="en-US"/>
        </w:rPr>
        <w:t>Excitation-energy dependence of the fission-fragment neutron-excess ratio</w:t>
      </w:r>
      <w:r>
        <w:rPr>
          <w:lang w:val="en-US"/>
        </w:rPr>
        <w:t>”</w:t>
      </w:r>
      <w:r w:rsidRPr="000912AE">
        <w:rPr>
          <w:lang w:val="en-US"/>
        </w:rPr>
        <w:t>,</w:t>
      </w:r>
      <w:r>
        <w:rPr>
          <w:lang w:val="en-US"/>
        </w:rPr>
        <w:t xml:space="preserve"> </w:t>
      </w:r>
      <w:r w:rsidRPr="000912AE">
        <w:rPr>
          <w:i/>
          <w:iCs/>
          <w:lang w:val="en-US"/>
        </w:rPr>
        <w:t>Physical Review C</w:t>
      </w:r>
      <w:r>
        <w:rPr>
          <w:lang w:val="en-US"/>
        </w:rPr>
        <w:t xml:space="preserve"> </w:t>
      </w:r>
      <w:r w:rsidRPr="000912AE">
        <w:rPr>
          <w:b/>
          <w:bCs/>
          <w:lang w:val="en-US"/>
        </w:rPr>
        <w:t>107</w:t>
      </w:r>
      <w:r w:rsidRPr="000912AE">
        <w:rPr>
          <w:lang w:val="en-US"/>
        </w:rPr>
        <w:t>, 024603</w:t>
      </w:r>
      <w:r>
        <w:rPr>
          <w:lang w:val="en-US"/>
        </w:rPr>
        <w:t xml:space="preserve"> [pages </w:t>
      </w:r>
      <w:r w:rsidRPr="000912AE">
        <w:rPr>
          <w:lang w:val="en-US"/>
        </w:rPr>
        <w:t>5</w:t>
      </w:r>
      <w:r>
        <w:rPr>
          <w:lang w:val="en-US"/>
        </w:rPr>
        <w:t>]</w:t>
      </w:r>
      <w:r w:rsidRPr="000912AE">
        <w:rPr>
          <w:lang w:val="en-US"/>
        </w:rPr>
        <w:t xml:space="preserve"> </w:t>
      </w:r>
      <w:r>
        <w:rPr>
          <w:lang w:val="en-US"/>
        </w:rPr>
        <w:t>(</w:t>
      </w:r>
      <w:r w:rsidRPr="000912AE">
        <w:rPr>
          <w:lang w:val="en-US"/>
        </w:rPr>
        <w:t>2023</w:t>
      </w:r>
      <w:r>
        <w:rPr>
          <w:lang w:val="en-US"/>
        </w:rPr>
        <w:t>)</w:t>
      </w:r>
    </w:p>
    <w:p w14:paraId="649FBEE7" w14:textId="77777777" w:rsidR="000912AE" w:rsidRDefault="000912AE" w:rsidP="0040240C">
      <w:pPr>
        <w:pStyle w:val="aa"/>
        <w:numPr>
          <w:ilvl w:val="0"/>
          <w:numId w:val="1"/>
        </w:numPr>
        <w:spacing w:after="0" w:line="240" w:lineRule="auto"/>
        <w:ind w:left="426" w:hanging="426"/>
        <w:jc w:val="both"/>
        <w:rPr>
          <w:lang w:val="en-US"/>
        </w:rPr>
      </w:pPr>
      <w:r>
        <w:rPr>
          <w:lang w:val="en-US"/>
        </w:rPr>
        <w:lastRenderedPageBreak/>
        <w:t xml:space="preserve"> </w:t>
      </w:r>
      <w:proofErr w:type="spellStart"/>
      <w:r w:rsidRPr="000912AE">
        <w:rPr>
          <w:lang w:val="en-US"/>
        </w:rPr>
        <w:t>R.V.Jolos</w:t>
      </w:r>
      <w:proofErr w:type="spellEnd"/>
      <w:r w:rsidRPr="000912AE">
        <w:rPr>
          <w:lang w:val="en-US"/>
        </w:rPr>
        <w:t xml:space="preserve">, </w:t>
      </w:r>
      <w:proofErr w:type="spellStart"/>
      <w:r w:rsidRPr="000912AE">
        <w:rPr>
          <w:lang w:val="en-US"/>
        </w:rPr>
        <w:t>E.A.Kolganova</w:t>
      </w:r>
      <w:proofErr w:type="spellEnd"/>
      <w:r w:rsidRPr="000912AE">
        <w:rPr>
          <w:lang w:val="en-US"/>
        </w:rPr>
        <w:t xml:space="preserve">, </w:t>
      </w:r>
      <w:proofErr w:type="spellStart"/>
      <w:r w:rsidRPr="000912AE">
        <w:rPr>
          <w:lang w:val="en-US"/>
        </w:rPr>
        <w:t>E.V.Mardyban</w:t>
      </w:r>
      <w:proofErr w:type="spellEnd"/>
      <w:r w:rsidRPr="000912AE">
        <w:rPr>
          <w:lang w:val="en-US"/>
        </w:rPr>
        <w:t xml:space="preserve">, </w:t>
      </w:r>
      <w:proofErr w:type="spellStart"/>
      <w:r w:rsidRPr="000912AE">
        <w:rPr>
          <w:lang w:val="en-US"/>
        </w:rPr>
        <w:t>T.M.Shneidman</w:t>
      </w:r>
      <w:proofErr w:type="spellEnd"/>
      <w:r w:rsidRPr="000912AE">
        <w:rPr>
          <w:lang w:val="en-US"/>
        </w:rPr>
        <w:t>,</w:t>
      </w:r>
      <w:r>
        <w:rPr>
          <w:lang w:val="en-US"/>
        </w:rPr>
        <w:t xml:space="preserve"> “</w:t>
      </w:r>
      <w:r w:rsidRPr="000912AE">
        <w:rPr>
          <w:lang w:val="en-US"/>
        </w:rPr>
        <w:t>Reflection-asymmetric mode in the structure of heavy nuclei</w:t>
      </w:r>
      <w:r>
        <w:rPr>
          <w:lang w:val="en-US"/>
        </w:rPr>
        <w:t>”</w:t>
      </w:r>
      <w:r w:rsidRPr="000912AE">
        <w:rPr>
          <w:lang w:val="en-US"/>
        </w:rPr>
        <w:t>,</w:t>
      </w:r>
      <w:r>
        <w:rPr>
          <w:lang w:val="en-US"/>
        </w:rPr>
        <w:t xml:space="preserve"> </w:t>
      </w:r>
      <w:r w:rsidRPr="000912AE">
        <w:rPr>
          <w:i/>
          <w:iCs/>
          <w:lang w:val="en-US"/>
        </w:rPr>
        <w:t>International Journal of Modern Physics E</w:t>
      </w:r>
      <w:r>
        <w:rPr>
          <w:lang w:val="en-US"/>
        </w:rPr>
        <w:t xml:space="preserve"> </w:t>
      </w:r>
      <w:r w:rsidRPr="000912AE">
        <w:rPr>
          <w:b/>
          <w:bCs/>
          <w:lang w:val="en-US"/>
        </w:rPr>
        <w:t>32</w:t>
      </w:r>
      <w:r>
        <w:rPr>
          <w:lang w:val="en-US"/>
        </w:rPr>
        <w:t>,</w:t>
      </w:r>
      <w:r w:rsidRPr="000912AE">
        <w:rPr>
          <w:lang w:val="en-US"/>
        </w:rPr>
        <w:t xml:space="preserve"> 2340002</w:t>
      </w:r>
      <w:r>
        <w:rPr>
          <w:lang w:val="en-US"/>
        </w:rPr>
        <w:t xml:space="preserve"> [pages 23]</w:t>
      </w:r>
      <w:r w:rsidRPr="000912AE">
        <w:rPr>
          <w:lang w:val="en-US"/>
        </w:rPr>
        <w:t xml:space="preserve"> </w:t>
      </w:r>
      <w:r>
        <w:rPr>
          <w:lang w:val="en-US"/>
        </w:rPr>
        <w:t xml:space="preserve"> (</w:t>
      </w:r>
      <w:r w:rsidRPr="000912AE">
        <w:rPr>
          <w:lang w:val="en-US"/>
        </w:rPr>
        <w:t>2023</w:t>
      </w:r>
      <w:r>
        <w:rPr>
          <w:lang w:val="en-US"/>
        </w:rPr>
        <w:t>)</w:t>
      </w:r>
    </w:p>
    <w:p w14:paraId="2A8B82F7" w14:textId="72FA9B2A" w:rsidR="000912AE" w:rsidRDefault="000912AE" w:rsidP="0040240C">
      <w:pPr>
        <w:pStyle w:val="aa"/>
        <w:numPr>
          <w:ilvl w:val="0"/>
          <w:numId w:val="1"/>
        </w:numPr>
        <w:spacing w:after="0" w:line="240" w:lineRule="auto"/>
        <w:ind w:left="426" w:hanging="426"/>
        <w:jc w:val="both"/>
        <w:rPr>
          <w:lang w:val="en-US"/>
        </w:rPr>
      </w:pPr>
      <w:r w:rsidRPr="000912AE">
        <w:rPr>
          <w:lang w:val="en-US"/>
        </w:rPr>
        <w:t xml:space="preserve">  V.S. </w:t>
      </w:r>
      <w:proofErr w:type="spellStart"/>
      <w:r w:rsidRPr="000912AE">
        <w:rPr>
          <w:lang w:val="en-US"/>
        </w:rPr>
        <w:t>Bagnato</w:t>
      </w:r>
      <w:proofErr w:type="spellEnd"/>
      <w:r w:rsidRPr="000912AE">
        <w:rPr>
          <w:lang w:val="en-US"/>
        </w:rPr>
        <w:t xml:space="preserve">, R.G. </w:t>
      </w:r>
      <w:proofErr w:type="spellStart"/>
      <w:r w:rsidRPr="000912AE">
        <w:rPr>
          <w:lang w:val="en-US"/>
        </w:rPr>
        <w:t>Nazmitdinov</w:t>
      </w:r>
      <w:proofErr w:type="spellEnd"/>
      <w:r w:rsidRPr="000912AE">
        <w:rPr>
          <w:lang w:val="en-US"/>
        </w:rPr>
        <w:t xml:space="preserve">, V.I. </w:t>
      </w:r>
      <w:proofErr w:type="spellStart"/>
      <w:r w:rsidRPr="000912AE">
        <w:rPr>
          <w:lang w:val="en-US"/>
        </w:rPr>
        <w:t>Yukalov</w:t>
      </w:r>
      <w:proofErr w:type="spellEnd"/>
      <w:r w:rsidRPr="000912AE">
        <w:rPr>
          <w:lang w:val="en-US"/>
        </w:rPr>
        <w:t>,</w:t>
      </w:r>
      <w:r>
        <w:rPr>
          <w:lang w:val="en-US"/>
        </w:rPr>
        <w:t xml:space="preserve"> “</w:t>
      </w:r>
      <w:r w:rsidRPr="000912AE">
        <w:rPr>
          <w:lang w:val="en-US"/>
        </w:rPr>
        <w:t>Symmetry in Many-Body Physics</w:t>
      </w:r>
      <w:r>
        <w:rPr>
          <w:lang w:val="en-US"/>
        </w:rPr>
        <w:t>”</w:t>
      </w:r>
      <w:r w:rsidRPr="000912AE">
        <w:rPr>
          <w:lang w:val="en-US"/>
        </w:rPr>
        <w:t>,</w:t>
      </w:r>
      <w:r w:rsidRPr="000912AE">
        <w:rPr>
          <w:lang w:val="en-US"/>
        </w:rPr>
        <w:br/>
      </w:r>
      <w:r w:rsidRPr="000912AE">
        <w:rPr>
          <w:i/>
          <w:iCs/>
          <w:lang w:val="en-US"/>
        </w:rPr>
        <w:t>Symmetry</w:t>
      </w:r>
      <w:r>
        <w:rPr>
          <w:i/>
          <w:iCs/>
          <w:lang w:val="en-US"/>
        </w:rPr>
        <w:t xml:space="preserve"> </w:t>
      </w:r>
      <w:r w:rsidRPr="000912AE">
        <w:rPr>
          <w:b/>
          <w:bCs/>
          <w:lang w:val="en-US"/>
        </w:rPr>
        <w:t>15</w:t>
      </w:r>
      <w:r w:rsidRPr="000912AE">
        <w:rPr>
          <w:lang w:val="en-US"/>
        </w:rPr>
        <w:t>, 72</w:t>
      </w:r>
      <w:r>
        <w:rPr>
          <w:lang w:val="en-US"/>
        </w:rPr>
        <w:t xml:space="preserve"> [pages 5] </w:t>
      </w:r>
      <w:r w:rsidRPr="000912AE">
        <w:rPr>
          <w:lang w:val="en-US"/>
        </w:rPr>
        <w:t xml:space="preserve"> </w:t>
      </w:r>
      <w:r>
        <w:rPr>
          <w:lang w:val="en-US"/>
        </w:rPr>
        <w:t>(</w:t>
      </w:r>
      <w:r w:rsidRPr="000912AE">
        <w:rPr>
          <w:lang w:val="en-US"/>
        </w:rPr>
        <w:t>2023</w:t>
      </w:r>
      <w:r>
        <w:rPr>
          <w:lang w:val="en-US"/>
        </w:rPr>
        <w:t xml:space="preserve">) </w:t>
      </w:r>
    </w:p>
    <w:p w14:paraId="2303CC69" w14:textId="138B3100" w:rsidR="0040240C" w:rsidRDefault="0040240C" w:rsidP="0040240C">
      <w:pPr>
        <w:pStyle w:val="aa"/>
        <w:numPr>
          <w:ilvl w:val="0"/>
          <w:numId w:val="1"/>
        </w:numPr>
        <w:spacing w:after="0" w:line="240" w:lineRule="auto"/>
        <w:ind w:left="426" w:hanging="426"/>
        <w:jc w:val="both"/>
        <w:rPr>
          <w:lang w:val="en-US"/>
        </w:rPr>
      </w:pPr>
      <w:r>
        <w:rPr>
          <w:lang w:val="en-US"/>
        </w:rPr>
        <w:t xml:space="preserve"> </w:t>
      </w:r>
      <w:r w:rsidRPr="0040240C">
        <w:rPr>
          <w:lang w:val="en-US"/>
        </w:rPr>
        <w:t xml:space="preserve">T. P. </w:t>
      </w:r>
      <w:proofErr w:type="spellStart"/>
      <w:r w:rsidRPr="0040240C">
        <w:rPr>
          <w:lang w:val="en-US"/>
        </w:rPr>
        <w:t>Grozdanov</w:t>
      </w:r>
      <w:proofErr w:type="spellEnd"/>
      <w:r w:rsidRPr="0040240C">
        <w:rPr>
          <w:lang w:val="en-US"/>
        </w:rPr>
        <w:t xml:space="preserve">, E. A. </w:t>
      </w:r>
      <w:proofErr w:type="spellStart"/>
      <w:r w:rsidRPr="0040240C">
        <w:rPr>
          <w:lang w:val="en-US"/>
        </w:rPr>
        <w:t>Solov’ev</w:t>
      </w:r>
      <w:proofErr w:type="spellEnd"/>
      <w:r w:rsidRPr="0040240C">
        <w:rPr>
          <w:lang w:val="en-US"/>
        </w:rPr>
        <w:t xml:space="preserve">, “Classical representation for hydrogen atom in s-states”, </w:t>
      </w:r>
      <w:r w:rsidRPr="0040240C">
        <w:rPr>
          <w:i/>
          <w:iCs/>
          <w:lang w:val="en-US"/>
        </w:rPr>
        <w:t>Quantum Stud.: Math. Found</w:t>
      </w:r>
      <w:r w:rsidRPr="0040240C">
        <w:rPr>
          <w:lang w:val="en-US"/>
        </w:rPr>
        <w:t xml:space="preserve">, </w:t>
      </w:r>
      <w:r w:rsidRPr="0040240C">
        <w:rPr>
          <w:b/>
          <w:bCs/>
          <w:lang w:val="en-US"/>
        </w:rPr>
        <w:t>6</w:t>
      </w:r>
      <w:r w:rsidRPr="0040240C">
        <w:rPr>
          <w:lang w:val="en-US"/>
        </w:rPr>
        <w:t xml:space="preserve">, 225–233 (2019) </w:t>
      </w:r>
      <w:r>
        <w:rPr>
          <w:lang w:val="en-US"/>
        </w:rPr>
        <w:t xml:space="preserve"> </w:t>
      </w:r>
    </w:p>
    <w:p w14:paraId="63C59DC0" w14:textId="0C6C852C" w:rsidR="0040240C" w:rsidRDefault="0040240C" w:rsidP="0040240C">
      <w:pPr>
        <w:pStyle w:val="aa"/>
        <w:numPr>
          <w:ilvl w:val="0"/>
          <w:numId w:val="1"/>
        </w:numPr>
        <w:spacing w:after="0" w:line="240" w:lineRule="auto"/>
        <w:ind w:left="426" w:hanging="426"/>
        <w:jc w:val="both"/>
        <w:rPr>
          <w:lang w:val="en-US"/>
        </w:rPr>
      </w:pPr>
      <w:r>
        <w:rPr>
          <w:lang w:val="en-US"/>
        </w:rPr>
        <w:t xml:space="preserve"> </w:t>
      </w:r>
      <w:r w:rsidRPr="0040240C">
        <w:rPr>
          <w:lang w:val="en-US"/>
        </w:rPr>
        <w:t xml:space="preserve">I.A. </w:t>
      </w:r>
      <w:proofErr w:type="spellStart"/>
      <w:r w:rsidRPr="0040240C">
        <w:rPr>
          <w:lang w:val="en-US"/>
        </w:rPr>
        <w:t>Gnilozub</w:t>
      </w:r>
      <w:proofErr w:type="spellEnd"/>
      <w:r w:rsidRPr="0040240C">
        <w:rPr>
          <w:lang w:val="en-US"/>
        </w:rPr>
        <w:t xml:space="preserve">, A. Galstyan, </w:t>
      </w:r>
      <w:proofErr w:type="spellStart"/>
      <w:r w:rsidRPr="0040240C">
        <w:rPr>
          <w:lang w:val="en-US"/>
        </w:rPr>
        <w:t>Yu.V</w:t>
      </w:r>
      <w:proofErr w:type="spellEnd"/>
      <w:r w:rsidRPr="0040240C">
        <w:rPr>
          <w:lang w:val="en-US"/>
        </w:rPr>
        <w:t xml:space="preserve">. Popov, I.P. </w:t>
      </w:r>
      <w:proofErr w:type="spellStart"/>
      <w:r w:rsidRPr="0040240C">
        <w:rPr>
          <w:lang w:val="en-US"/>
        </w:rPr>
        <w:t>Volobuev</w:t>
      </w:r>
      <w:proofErr w:type="spellEnd"/>
      <w:r w:rsidRPr="0040240C">
        <w:rPr>
          <w:lang w:val="en-US"/>
        </w:rPr>
        <w:t xml:space="preserve">, “Compton scattering from hydrogen and helium atoms”, </w:t>
      </w:r>
      <w:r w:rsidRPr="0040240C">
        <w:rPr>
          <w:i/>
          <w:iCs/>
          <w:lang w:val="en-US"/>
        </w:rPr>
        <w:t>J. Phys. B</w:t>
      </w:r>
      <w:r w:rsidRPr="0040240C">
        <w:rPr>
          <w:lang w:val="en-US"/>
        </w:rPr>
        <w:t xml:space="preserve"> </w:t>
      </w:r>
      <w:r w:rsidRPr="0040240C">
        <w:rPr>
          <w:b/>
          <w:bCs/>
          <w:lang w:val="en-US"/>
        </w:rPr>
        <w:t>52</w:t>
      </w:r>
      <w:r w:rsidRPr="0040240C">
        <w:rPr>
          <w:lang w:val="en-US"/>
        </w:rPr>
        <w:t xml:space="preserve">, 035204 [9 pages] (2019) </w:t>
      </w:r>
    </w:p>
    <w:p w14:paraId="2F41C523" w14:textId="1C5D80C0" w:rsidR="0040240C" w:rsidRDefault="0040240C" w:rsidP="0040240C">
      <w:pPr>
        <w:pStyle w:val="aa"/>
        <w:numPr>
          <w:ilvl w:val="0"/>
          <w:numId w:val="1"/>
        </w:numPr>
        <w:spacing w:after="0" w:line="240" w:lineRule="auto"/>
        <w:ind w:left="426" w:hanging="426"/>
        <w:jc w:val="both"/>
        <w:rPr>
          <w:lang w:val="en-US"/>
        </w:rPr>
      </w:pPr>
      <w:r>
        <w:rPr>
          <w:lang w:val="en-US"/>
        </w:rPr>
        <w:t xml:space="preserve"> </w:t>
      </w:r>
      <w:r w:rsidRPr="0040240C">
        <w:rPr>
          <w:lang w:val="en-US"/>
        </w:rPr>
        <w:t xml:space="preserve">S. </w:t>
      </w:r>
      <w:proofErr w:type="spellStart"/>
      <w:r w:rsidRPr="0040240C">
        <w:rPr>
          <w:lang w:val="en-US"/>
        </w:rPr>
        <w:t>Shadmehri</w:t>
      </w:r>
      <w:proofErr w:type="spellEnd"/>
      <w:r w:rsidRPr="0040240C">
        <w:rPr>
          <w:lang w:val="en-US"/>
        </w:rPr>
        <w:t xml:space="preserve">, V.S. </w:t>
      </w:r>
      <w:proofErr w:type="spellStart"/>
      <w:r w:rsidRPr="0040240C">
        <w:rPr>
          <w:lang w:val="en-US"/>
        </w:rPr>
        <w:t>Melezhik</w:t>
      </w:r>
      <w:proofErr w:type="spellEnd"/>
      <w:r w:rsidRPr="0040240C">
        <w:rPr>
          <w:lang w:val="en-US"/>
        </w:rPr>
        <w:t xml:space="preserve">, “Confinement-induced resonances in two-center problem via a pseudopotential approach”, </w:t>
      </w:r>
      <w:r w:rsidRPr="0040240C">
        <w:rPr>
          <w:i/>
          <w:iCs/>
          <w:lang w:val="en-US"/>
        </w:rPr>
        <w:t>Phys. Rev. A</w:t>
      </w:r>
      <w:r w:rsidRPr="0040240C">
        <w:rPr>
          <w:lang w:val="en-US"/>
        </w:rPr>
        <w:t xml:space="preserve"> </w:t>
      </w:r>
      <w:r w:rsidRPr="0040240C">
        <w:rPr>
          <w:b/>
          <w:bCs/>
          <w:lang w:val="en-US"/>
        </w:rPr>
        <w:t>99</w:t>
      </w:r>
      <w:r w:rsidRPr="0040240C">
        <w:rPr>
          <w:lang w:val="en-US"/>
        </w:rPr>
        <w:t>, 032705 [11 pages] (2019)</w:t>
      </w:r>
    </w:p>
    <w:p w14:paraId="0934A942" w14:textId="3B3E2C4D" w:rsidR="0040240C" w:rsidRDefault="0040240C" w:rsidP="0040240C">
      <w:pPr>
        <w:pStyle w:val="aa"/>
        <w:numPr>
          <w:ilvl w:val="0"/>
          <w:numId w:val="1"/>
        </w:numPr>
        <w:spacing w:after="0" w:line="240" w:lineRule="auto"/>
        <w:ind w:left="426" w:hanging="426"/>
        <w:jc w:val="both"/>
        <w:rPr>
          <w:lang w:val="en-US"/>
        </w:rPr>
      </w:pPr>
      <w:r>
        <w:rPr>
          <w:lang w:val="en-US"/>
        </w:rPr>
        <w:t xml:space="preserve"> </w:t>
      </w:r>
      <w:r w:rsidRPr="0040240C">
        <w:rPr>
          <w:lang w:val="en-US"/>
        </w:rPr>
        <w:t xml:space="preserve">A.A. Gusev, S.I. </w:t>
      </w:r>
      <w:proofErr w:type="spellStart"/>
      <w:r w:rsidRPr="0040240C">
        <w:rPr>
          <w:lang w:val="en-US"/>
        </w:rPr>
        <w:t>Vinitsky</w:t>
      </w:r>
      <w:proofErr w:type="spellEnd"/>
      <w:r w:rsidRPr="0040240C">
        <w:rPr>
          <w:lang w:val="en-US"/>
        </w:rPr>
        <w:t xml:space="preserve">, O. </w:t>
      </w:r>
      <w:proofErr w:type="spellStart"/>
      <w:r w:rsidRPr="0040240C">
        <w:rPr>
          <w:lang w:val="en-US"/>
        </w:rPr>
        <w:t>Chuluunbaatar</w:t>
      </w:r>
      <w:proofErr w:type="spellEnd"/>
      <w:r w:rsidRPr="0040240C">
        <w:rPr>
          <w:lang w:val="en-US"/>
        </w:rPr>
        <w:t xml:space="preserve">, A. </w:t>
      </w:r>
      <w:proofErr w:type="spellStart"/>
      <w:r w:rsidRPr="0040240C">
        <w:rPr>
          <w:lang w:val="en-US"/>
        </w:rPr>
        <w:t>Gozdz</w:t>
      </w:r>
      <w:proofErr w:type="spellEnd"/>
      <w:r w:rsidRPr="0040240C">
        <w:rPr>
          <w:lang w:val="en-US"/>
        </w:rPr>
        <w:t xml:space="preserve">, A. Dobrowolski, K. Mazurek, P.M. </w:t>
      </w:r>
      <w:proofErr w:type="spellStart"/>
      <w:r w:rsidRPr="0040240C">
        <w:rPr>
          <w:lang w:val="en-US"/>
        </w:rPr>
        <w:t>Krassovitskiy</w:t>
      </w:r>
      <w:proofErr w:type="spellEnd"/>
      <w:r w:rsidRPr="0040240C">
        <w:rPr>
          <w:lang w:val="en-US"/>
        </w:rPr>
        <w:t xml:space="preserve">, “Finite element method for solving the collective nuclear model with tetrahedral symmetry”, </w:t>
      </w:r>
      <w:r w:rsidRPr="0040240C">
        <w:rPr>
          <w:i/>
          <w:iCs/>
          <w:lang w:val="en-US"/>
        </w:rPr>
        <w:t>Acta Phys. Pol. B</w:t>
      </w:r>
      <w:r w:rsidRPr="0040240C">
        <w:rPr>
          <w:lang w:val="en-US"/>
        </w:rPr>
        <w:t xml:space="preserve"> </w:t>
      </w:r>
      <w:r w:rsidRPr="0040240C">
        <w:rPr>
          <w:b/>
          <w:bCs/>
          <w:lang w:val="en-US"/>
        </w:rPr>
        <w:t>12</w:t>
      </w:r>
      <w:r w:rsidRPr="0040240C">
        <w:rPr>
          <w:lang w:val="en-US"/>
        </w:rPr>
        <w:t>, 589–594 (2019)</w:t>
      </w:r>
    </w:p>
    <w:p w14:paraId="444DFEC6" w14:textId="62C2ADC6" w:rsidR="0040240C" w:rsidRDefault="0040240C" w:rsidP="0040240C">
      <w:pPr>
        <w:pStyle w:val="aa"/>
        <w:numPr>
          <w:ilvl w:val="0"/>
          <w:numId w:val="1"/>
        </w:numPr>
        <w:spacing w:after="0" w:line="240" w:lineRule="auto"/>
        <w:ind w:left="426" w:hanging="426"/>
        <w:jc w:val="both"/>
        <w:rPr>
          <w:lang w:val="en-US"/>
        </w:rPr>
      </w:pPr>
      <w:r>
        <w:rPr>
          <w:lang w:val="en-US"/>
        </w:rPr>
        <w:t xml:space="preserve"> </w:t>
      </w:r>
      <w:r w:rsidRPr="0040240C">
        <w:rPr>
          <w:lang w:val="en-US"/>
        </w:rPr>
        <w:t xml:space="preserve">V.S. </w:t>
      </w:r>
      <w:proofErr w:type="spellStart"/>
      <w:r w:rsidRPr="0040240C">
        <w:rPr>
          <w:lang w:val="en-US"/>
        </w:rPr>
        <w:t>Melezhik</w:t>
      </w:r>
      <w:proofErr w:type="spellEnd"/>
      <w:r w:rsidRPr="0040240C">
        <w:rPr>
          <w:lang w:val="en-US"/>
        </w:rPr>
        <w:t xml:space="preserve">, Z. </w:t>
      </w:r>
      <w:proofErr w:type="spellStart"/>
      <w:r w:rsidRPr="0040240C">
        <w:rPr>
          <w:lang w:val="en-US"/>
        </w:rPr>
        <w:t>Idziaszek</w:t>
      </w:r>
      <w:proofErr w:type="spellEnd"/>
      <w:r w:rsidRPr="0040240C">
        <w:rPr>
          <w:lang w:val="en-US"/>
        </w:rPr>
        <w:t xml:space="preserve">, A. </w:t>
      </w:r>
      <w:proofErr w:type="spellStart"/>
      <w:r w:rsidRPr="0040240C">
        <w:rPr>
          <w:lang w:val="en-US"/>
        </w:rPr>
        <w:t>Negretti</w:t>
      </w:r>
      <w:proofErr w:type="spellEnd"/>
      <w:r w:rsidRPr="0040240C">
        <w:rPr>
          <w:lang w:val="en-US"/>
        </w:rPr>
        <w:t xml:space="preserve">, “Impact of ion motion on atom-ion confinement-induced resonances in hybrid traps”, </w:t>
      </w:r>
      <w:r w:rsidRPr="0040240C">
        <w:rPr>
          <w:i/>
          <w:iCs/>
          <w:lang w:val="en-US"/>
        </w:rPr>
        <w:t>Phys. Rev. A</w:t>
      </w:r>
      <w:r w:rsidRPr="0040240C">
        <w:rPr>
          <w:lang w:val="en-US"/>
        </w:rPr>
        <w:t xml:space="preserve"> </w:t>
      </w:r>
      <w:r w:rsidRPr="0040240C">
        <w:rPr>
          <w:b/>
          <w:bCs/>
          <w:lang w:val="en-US"/>
        </w:rPr>
        <w:t>12</w:t>
      </w:r>
      <w:r w:rsidRPr="0040240C">
        <w:rPr>
          <w:lang w:val="en-US"/>
        </w:rPr>
        <w:t>, 063406 [12 pages] (2019)</w:t>
      </w:r>
    </w:p>
    <w:p w14:paraId="7F33DBCD" w14:textId="340DCA0A" w:rsidR="0040240C" w:rsidRDefault="0040240C" w:rsidP="0040240C">
      <w:pPr>
        <w:pStyle w:val="aa"/>
        <w:numPr>
          <w:ilvl w:val="0"/>
          <w:numId w:val="1"/>
        </w:numPr>
        <w:spacing w:after="0" w:line="240" w:lineRule="auto"/>
        <w:ind w:left="426" w:hanging="426"/>
        <w:jc w:val="both"/>
        <w:rPr>
          <w:lang w:val="en-US"/>
        </w:rPr>
      </w:pPr>
      <w:r>
        <w:rPr>
          <w:lang w:val="en-US"/>
        </w:rPr>
        <w:t xml:space="preserve"> </w:t>
      </w:r>
      <w:r w:rsidRPr="0040240C">
        <w:rPr>
          <w:lang w:val="en-US"/>
        </w:rPr>
        <w:t xml:space="preserve">N. </w:t>
      </w:r>
      <w:proofErr w:type="spellStart"/>
      <w:r w:rsidRPr="0040240C">
        <w:rPr>
          <w:lang w:val="en-US"/>
        </w:rPr>
        <w:t>Burtebayev</w:t>
      </w:r>
      <w:proofErr w:type="spellEnd"/>
      <w:r w:rsidRPr="0040240C">
        <w:rPr>
          <w:lang w:val="en-US"/>
        </w:rPr>
        <w:t xml:space="preserve">, M. </w:t>
      </w:r>
      <w:proofErr w:type="spellStart"/>
      <w:r w:rsidRPr="0040240C">
        <w:rPr>
          <w:lang w:val="en-US"/>
        </w:rPr>
        <w:t>Nassurlla</w:t>
      </w:r>
      <w:proofErr w:type="spellEnd"/>
      <w:r w:rsidRPr="0040240C">
        <w:rPr>
          <w:lang w:val="en-US"/>
        </w:rPr>
        <w:t xml:space="preserve">, A. </w:t>
      </w:r>
      <w:proofErr w:type="spellStart"/>
      <w:r w:rsidRPr="0040240C">
        <w:rPr>
          <w:lang w:val="en-US"/>
        </w:rPr>
        <w:t>Sabidolda</w:t>
      </w:r>
      <w:proofErr w:type="spellEnd"/>
      <w:r w:rsidRPr="0040240C">
        <w:rPr>
          <w:lang w:val="en-US"/>
        </w:rPr>
        <w:t xml:space="preserve">, S. B. </w:t>
      </w:r>
      <w:proofErr w:type="spellStart"/>
      <w:r w:rsidRPr="0040240C">
        <w:rPr>
          <w:lang w:val="en-US"/>
        </w:rPr>
        <w:t>Sakuta</w:t>
      </w:r>
      <w:proofErr w:type="spellEnd"/>
      <w:r w:rsidRPr="0040240C">
        <w:rPr>
          <w:lang w:val="en-US"/>
        </w:rPr>
        <w:t xml:space="preserve">, A. A. </w:t>
      </w:r>
      <w:proofErr w:type="spellStart"/>
      <w:r w:rsidRPr="0040240C">
        <w:rPr>
          <w:lang w:val="en-US"/>
        </w:rPr>
        <w:t>Karakhodjaev</w:t>
      </w:r>
      <w:proofErr w:type="spellEnd"/>
      <w:r w:rsidRPr="0040240C">
        <w:rPr>
          <w:lang w:val="en-US"/>
        </w:rPr>
        <w:t xml:space="preserve">, F. X. Ergashev, K. </w:t>
      </w:r>
      <w:proofErr w:type="spellStart"/>
      <w:r w:rsidRPr="0040240C">
        <w:rPr>
          <w:lang w:val="en-US"/>
        </w:rPr>
        <w:t>Rusek</w:t>
      </w:r>
      <w:proofErr w:type="spellEnd"/>
      <w:r w:rsidRPr="0040240C">
        <w:rPr>
          <w:lang w:val="en-US"/>
        </w:rPr>
        <w:t xml:space="preserve">, E. </w:t>
      </w:r>
      <w:proofErr w:type="spellStart"/>
      <w:r w:rsidRPr="0040240C">
        <w:rPr>
          <w:lang w:val="en-US"/>
        </w:rPr>
        <w:t>Piasecki</w:t>
      </w:r>
      <w:proofErr w:type="spellEnd"/>
      <w:r w:rsidRPr="0040240C">
        <w:rPr>
          <w:lang w:val="en-US"/>
        </w:rPr>
        <w:t xml:space="preserve">, A. </w:t>
      </w:r>
      <w:proofErr w:type="spellStart"/>
      <w:r w:rsidRPr="0040240C">
        <w:rPr>
          <w:lang w:val="en-US"/>
        </w:rPr>
        <w:t>Trzciska</w:t>
      </w:r>
      <w:proofErr w:type="spellEnd"/>
      <w:r w:rsidRPr="0040240C">
        <w:rPr>
          <w:lang w:val="en-US"/>
        </w:rPr>
        <w:t xml:space="preserve">, M. </w:t>
      </w:r>
      <w:proofErr w:type="spellStart"/>
      <w:r w:rsidRPr="0040240C">
        <w:rPr>
          <w:lang w:val="en-US"/>
        </w:rPr>
        <w:t>Woliska-Cichocka</w:t>
      </w:r>
      <w:proofErr w:type="spellEnd"/>
      <w:r w:rsidRPr="0040240C">
        <w:rPr>
          <w:lang w:val="en-US"/>
        </w:rPr>
        <w:t xml:space="preserve">, Michal Kowalczyk, D. </w:t>
      </w:r>
      <w:proofErr w:type="spellStart"/>
      <w:r w:rsidRPr="0040240C">
        <w:rPr>
          <w:lang w:val="en-US"/>
        </w:rPr>
        <w:t>Janseitov</w:t>
      </w:r>
      <w:proofErr w:type="spellEnd"/>
      <w:r w:rsidRPr="0040240C">
        <w:rPr>
          <w:lang w:val="en-US"/>
        </w:rPr>
        <w:t xml:space="preserve"> et al, “Measurement and analysis of 10B+12C elastic scattering at energy of 41.3MeV”, </w:t>
      </w:r>
      <w:r w:rsidRPr="0040240C">
        <w:rPr>
          <w:i/>
          <w:iCs/>
          <w:lang w:val="en-US"/>
        </w:rPr>
        <w:t>Int. J. Mod. Phys. E</w:t>
      </w:r>
      <w:r w:rsidRPr="0040240C">
        <w:rPr>
          <w:lang w:val="en-US"/>
        </w:rPr>
        <w:t xml:space="preserve"> </w:t>
      </w:r>
      <w:r w:rsidRPr="0040240C">
        <w:rPr>
          <w:b/>
          <w:bCs/>
          <w:lang w:val="en-US"/>
        </w:rPr>
        <w:t>28</w:t>
      </w:r>
      <w:r w:rsidRPr="0040240C">
        <w:rPr>
          <w:lang w:val="en-US"/>
        </w:rPr>
        <w:t>, 1950028 [9 pages] (2019)</w:t>
      </w:r>
    </w:p>
    <w:p w14:paraId="03843A91" w14:textId="2C747E1D" w:rsidR="0040240C" w:rsidRDefault="0040240C" w:rsidP="0040240C">
      <w:pPr>
        <w:pStyle w:val="aa"/>
        <w:numPr>
          <w:ilvl w:val="0"/>
          <w:numId w:val="1"/>
        </w:numPr>
        <w:spacing w:after="0" w:line="240" w:lineRule="auto"/>
        <w:ind w:left="426" w:hanging="426"/>
        <w:jc w:val="both"/>
        <w:rPr>
          <w:lang w:val="en-US"/>
        </w:rPr>
      </w:pPr>
      <w:r>
        <w:rPr>
          <w:lang w:val="en-US"/>
        </w:rPr>
        <w:t xml:space="preserve"> </w:t>
      </w:r>
      <w:proofErr w:type="spellStart"/>
      <w:r w:rsidRPr="0040240C">
        <w:rPr>
          <w:lang w:val="en-US"/>
        </w:rPr>
        <w:t>P.Vaandrager</w:t>
      </w:r>
      <w:proofErr w:type="spellEnd"/>
      <w:r w:rsidRPr="0040240C">
        <w:rPr>
          <w:lang w:val="en-US"/>
        </w:rPr>
        <w:t xml:space="preserve">, </w:t>
      </w:r>
      <w:proofErr w:type="spellStart"/>
      <w:r w:rsidRPr="0040240C">
        <w:rPr>
          <w:lang w:val="en-US"/>
        </w:rPr>
        <w:t>S.A.Rakityansky</w:t>
      </w:r>
      <w:proofErr w:type="spellEnd"/>
      <w:r w:rsidRPr="0040240C">
        <w:rPr>
          <w:lang w:val="en-US"/>
        </w:rPr>
        <w:t>, “Residues of the S-matrix for several alpha-</w:t>
      </w:r>
      <w:r w:rsidRPr="0040240C">
        <w:rPr>
          <w:vertAlign w:val="superscript"/>
          <w:lang w:val="en-US"/>
        </w:rPr>
        <w:t>12</w:t>
      </w:r>
      <w:r w:rsidRPr="0040240C">
        <w:rPr>
          <w:lang w:val="en-US"/>
        </w:rPr>
        <w:t xml:space="preserve">C resonances from the </w:t>
      </w:r>
      <w:proofErr w:type="spellStart"/>
      <w:r w:rsidRPr="0040240C">
        <w:rPr>
          <w:lang w:val="en-US"/>
        </w:rPr>
        <w:t>Jost</w:t>
      </w:r>
      <w:proofErr w:type="spellEnd"/>
      <w:r w:rsidRPr="0040240C">
        <w:rPr>
          <w:lang w:val="en-US"/>
        </w:rPr>
        <w:t xml:space="preserve"> function analysis”, </w:t>
      </w:r>
      <w:proofErr w:type="spellStart"/>
      <w:r w:rsidRPr="0040240C">
        <w:rPr>
          <w:i/>
          <w:iCs/>
          <w:lang w:val="en-US"/>
        </w:rPr>
        <w:t>Nucl</w:t>
      </w:r>
      <w:proofErr w:type="spellEnd"/>
      <w:r w:rsidRPr="0040240C">
        <w:rPr>
          <w:i/>
          <w:iCs/>
          <w:lang w:val="en-US"/>
        </w:rPr>
        <w:t>. Phys.  A</w:t>
      </w:r>
      <w:r w:rsidRPr="0040240C">
        <w:rPr>
          <w:lang w:val="en-US"/>
        </w:rPr>
        <w:t xml:space="preserve"> </w:t>
      </w:r>
      <w:r w:rsidRPr="0040240C">
        <w:rPr>
          <w:b/>
          <w:bCs/>
          <w:lang w:val="en-US"/>
        </w:rPr>
        <w:t>992</w:t>
      </w:r>
      <w:r w:rsidRPr="0040240C">
        <w:rPr>
          <w:lang w:val="en-US"/>
        </w:rPr>
        <w:t>, 121627 [15 pages] (2019)</w:t>
      </w:r>
      <w:r>
        <w:rPr>
          <w:lang w:val="en-US"/>
        </w:rPr>
        <w:t xml:space="preserve"> </w:t>
      </w:r>
    </w:p>
    <w:p w14:paraId="02C78028" w14:textId="050AE7F3" w:rsidR="0040240C" w:rsidRDefault="0040240C" w:rsidP="0040240C">
      <w:pPr>
        <w:pStyle w:val="aa"/>
        <w:numPr>
          <w:ilvl w:val="0"/>
          <w:numId w:val="1"/>
        </w:numPr>
        <w:spacing w:after="0" w:line="240" w:lineRule="auto"/>
        <w:ind w:left="426" w:hanging="426"/>
        <w:jc w:val="both"/>
        <w:rPr>
          <w:lang w:val="en-US"/>
        </w:rPr>
      </w:pPr>
      <w:r>
        <w:rPr>
          <w:lang w:val="en-US"/>
        </w:rPr>
        <w:t xml:space="preserve"> </w:t>
      </w:r>
      <w:r w:rsidRPr="0040240C">
        <w:rPr>
          <w:lang w:val="en-US"/>
        </w:rPr>
        <w:t xml:space="preserve">O. </w:t>
      </w:r>
      <w:proofErr w:type="spellStart"/>
      <w:r w:rsidRPr="0040240C">
        <w:rPr>
          <w:lang w:val="en-US"/>
        </w:rPr>
        <w:t>Chuluunbaatar</w:t>
      </w:r>
      <w:proofErr w:type="spellEnd"/>
      <w:r w:rsidRPr="0040240C">
        <w:rPr>
          <w:lang w:val="en-US"/>
        </w:rPr>
        <w:t xml:space="preserve">, K. A. </w:t>
      </w:r>
      <w:proofErr w:type="spellStart"/>
      <w:r w:rsidRPr="0040240C">
        <w:rPr>
          <w:lang w:val="en-US"/>
        </w:rPr>
        <w:t>Kouzakov</w:t>
      </w:r>
      <w:proofErr w:type="spellEnd"/>
      <w:r w:rsidRPr="0040240C">
        <w:rPr>
          <w:lang w:val="en-US"/>
        </w:rPr>
        <w:t xml:space="preserve">, S. A. </w:t>
      </w:r>
      <w:proofErr w:type="spellStart"/>
      <w:r w:rsidRPr="0040240C">
        <w:rPr>
          <w:lang w:val="en-US"/>
        </w:rPr>
        <w:t>Zaytsev</w:t>
      </w:r>
      <w:proofErr w:type="spellEnd"/>
      <w:r w:rsidRPr="0040240C">
        <w:rPr>
          <w:lang w:val="en-US"/>
        </w:rPr>
        <w:t xml:space="preserve">, A. S. </w:t>
      </w:r>
      <w:proofErr w:type="spellStart"/>
      <w:r w:rsidRPr="0040240C">
        <w:rPr>
          <w:lang w:val="en-US"/>
        </w:rPr>
        <w:t>Zaytsev</w:t>
      </w:r>
      <w:proofErr w:type="spellEnd"/>
      <w:r w:rsidRPr="0040240C">
        <w:rPr>
          <w:lang w:val="en-US"/>
        </w:rPr>
        <w:t xml:space="preserve">, V. L. </w:t>
      </w:r>
      <w:proofErr w:type="spellStart"/>
      <w:r w:rsidRPr="0040240C">
        <w:rPr>
          <w:lang w:val="en-US"/>
        </w:rPr>
        <w:t>Shablov</w:t>
      </w:r>
      <w:proofErr w:type="spellEnd"/>
      <w:r w:rsidRPr="0040240C">
        <w:rPr>
          <w:lang w:val="en-US"/>
        </w:rPr>
        <w:t xml:space="preserve">, Yu. V. Popov, H. </w:t>
      </w:r>
      <w:proofErr w:type="spellStart"/>
      <w:r w:rsidRPr="0040240C">
        <w:rPr>
          <w:lang w:val="en-US"/>
        </w:rPr>
        <w:t>Gassert</w:t>
      </w:r>
      <w:proofErr w:type="spellEnd"/>
      <w:r w:rsidRPr="0040240C">
        <w:rPr>
          <w:lang w:val="en-US"/>
        </w:rPr>
        <w:t xml:space="preserve">, M. </w:t>
      </w:r>
      <w:proofErr w:type="spellStart"/>
      <w:r w:rsidRPr="0040240C">
        <w:rPr>
          <w:lang w:val="en-US"/>
        </w:rPr>
        <w:t>Waitz</w:t>
      </w:r>
      <w:proofErr w:type="spellEnd"/>
      <w:r w:rsidRPr="0040240C">
        <w:rPr>
          <w:lang w:val="en-US"/>
        </w:rPr>
        <w:t xml:space="preserve">, H.-K. Kim, T. Bauer, A. </w:t>
      </w:r>
      <w:proofErr w:type="spellStart"/>
      <w:r w:rsidRPr="0040240C">
        <w:rPr>
          <w:lang w:val="en-US"/>
        </w:rPr>
        <w:t>Laucke</w:t>
      </w:r>
      <w:proofErr w:type="spellEnd"/>
      <w:r w:rsidRPr="0040240C">
        <w:rPr>
          <w:lang w:val="en-US"/>
        </w:rPr>
        <w:t xml:space="preserve">, Ch. Muller, J. </w:t>
      </w:r>
      <w:proofErr w:type="spellStart"/>
      <w:r w:rsidRPr="0040240C">
        <w:rPr>
          <w:lang w:val="en-US"/>
        </w:rPr>
        <w:t>Voigtsberger</w:t>
      </w:r>
      <w:proofErr w:type="spellEnd"/>
      <w:r w:rsidRPr="0040240C">
        <w:rPr>
          <w:lang w:val="en-US"/>
        </w:rPr>
        <w:t xml:space="preserve">, M. W et al, “Single ionization of helium by fast proton impact in different kinematical regimes”, </w:t>
      </w:r>
      <w:r w:rsidRPr="0040240C">
        <w:rPr>
          <w:i/>
          <w:iCs/>
          <w:lang w:val="en-US"/>
        </w:rPr>
        <w:t xml:space="preserve">Phys. Rev. A </w:t>
      </w:r>
      <w:r w:rsidRPr="0040240C">
        <w:rPr>
          <w:b/>
          <w:bCs/>
          <w:lang w:val="en-US"/>
        </w:rPr>
        <w:t>99</w:t>
      </w:r>
      <w:r w:rsidRPr="0040240C">
        <w:rPr>
          <w:lang w:val="en-US"/>
        </w:rPr>
        <w:t>, 062711 [11 pages] (2019)</w:t>
      </w:r>
    </w:p>
    <w:p w14:paraId="3A8C29D7" w14:textId="2D1C63D1" w:rsidR="0040240C" w:rsidRDefault="0040240C" w:rsidP="0040240C">
      <w:pPr>
        <w:pStyle w:val="aa"/>
        <w:numPr>
          <w:ilvl w:val="0"/>
          <w:numId w:val="1"/>
        </w:numPr>
        <w:spacing w:after="0" w:line="240" w:lineRule="auto"/>
        <w:ind w:left="426" w:hanging="426"/>
        <w:jc w:val="both"/>
        <w:rPr>
          <w:lang w:val="en-US"/>
        </w:rPr>
      </w:pPr>
      <w:r>
        <w:rPr>
          <w:lang w:val="en-US"/>
        </w:rPr>
        <w:t xml:space="preserve"> </w:t>
      </w:r>
      <w:r w:rsidRPr="0040240C">
        <w:rPr>
          <w:lang w:val="en-US"/>
        </w:rPr>
        <w:t xml:space="preserve">A. Galstyan, V.L. </w:t>
      </w:r>
      <w:proofErr w:type="spellStart"/>
      <w:r w:rsidRPr="0040240C">
        <w:rPr>
          <w:lang w:val="en-US"/>
        </w:rPr>
        <w:t>Shablov</w:t>
      </w:r>
      <w:proofErr w:type="spellEnd"/>
      <w:r w:rsidRPr="0040240C">
        <w:rPr>
          <w:lang w:val="en-US"/>
        </w:rPr>
        <w:t xml:space="preserve">, </w:t>
      </w:r>
      <w:proofErr w:type="spellStart"/>
      <w:r w:rsidRPr="0040240C">
        <w:rPr>
          <w:lang w:val="en-US"/>
        </w:rPr>
        <w:t>Yu.V</w:t>
      </w:r>
      <w:proofErr w:type="spellEnd"/>
      <w:r w:rsidRPr="0040240C">
        <w:rPr>
          <w:lang w:val="en-US"/>
        </w:rPr>
        <w:t xml:space="preserve">. Popov, F. </w:t>
      </w:r>
      <w:proofErr w:type="spellStart"/>
      <w:r w:rsidRPr="0040240C">
        <w:rPr>
          <w:lang w:val="en-US"/>
        </w:rPr>
        <w:t>Mota</w:t>
      </w:r>
      <w:proofErr w:type="spellEnd"/>
      <w:r w:rsidRPr="0040240C">
        <w:rPr>
          <w:lang w:val="en-US"/>
        </w:rPr>
        <w:t xml:space="preserve">-Furtado, P.F. </w:t>
      </w:r>
      <w:proofErr w:type="spellStart"/>
      <w:r w:rsidRPr="0040240C">
        <w:rPr>
          <w:lang w:val="en-US"/>
        </w:rPr>
        <w:t>O'Mahony</w:t>
      </w:r>
      <w:proofErr w:type="spellEnd"/>
      <w:r w:rsidRPr="0040240C">
        <w:rPr>
          <w:lang w:val="en-US"/>
        </w:rPr>
        <w:t xml:space="preserve">, B. </w:t>
      </w:r>
      <w:proofErr w:type="spellStart"/>
      <w:r w:rsidRPr="0040240C">
        <w:rPr>
          <w:lang w:val="en-US"/>
        </w:rPr>
        <w:t>Piraux</w:t>
      </w:r>
      <w:proofErr w:type="spellEnd"/>
      <w:r w:rsidRPr="0040240C">
        <w:rPr>
          <w:lang w:val="en-US"/>
        </w:rPr>
        <w:t xml:space="preserve">, “Static field limit of excitation probabilities in laser-atom interactions”, </w:t>
      </w:r>
      <w:r w:rsidRPr="0040240C">
        <w:rPr>
          <w:i/>
          <w:iCs/>
          <w:lang w:val="en-US"/>
        </w:rPr>
        <w:t>J. Phys. B</w:t>
      </w:r>
      <w:r w:rsidRPr="0040240C">
        <w:rPr>
          <w:lang w:val="en-US"/>
        </w:rPr>
        <w:t xml:space="preserve"> </w:t>
      </w:r>
      <w:r w:rsidRPr="0040240C">
        <w:rPr>
          <w:b/>
          <w:bCs/>
          <w:lang w:val="en-US"/>
        </w:rPr>
        <w:t>52</w:t>
      </w:r>
      <w:r w:rsidRPr="0040240C">
        <w:rPr>
          <w:lang w:val="en-US"/>
        </w:rPr>
        <w:t>, 085004 [12 pages] (2019)</w:t>
      </w:r>
    </w:p>
    <w:p w14:paraId="2E2DF680" w14:textId="4C8006B2" w:rsidR="0040240C" w:rsidRDefault="0040240C" w:rsidP="0040240C">
      <w:pPr>
        <w:pStyle w:val="aa"/>
        <w:numPr>
          <w:ilvl w:val="0"/>
          <w:numId w:val="1"/>
        </w:numPr>
        <w:spacing w:after="0" w:line="240" w:lineRule="auto"/>
        <w:ind w:left="426" w:hanging="426"/>
        <w:jc w:val="both"/>
        <w:rPr>
          <w:lang w:val="en-US"/>
        </w:rPr>
      </w:pPr>
      <w:r>
        <w:rPr>
          <w:lang w:val="en-US"/>
        </w:rPr>
        <w:t xml:space="preserve"> </w:t>
      </w:r>
      <w:r w:rsidRPr="0040240C">
        <w:rPr>
          <w:lang w:val="en-US"/>
        </w:rPr>
        <w:t xml:space="preserve">A. </w:t>
      </w:r>
      <w:proofErr w:type="spellStart"/>
      <w:r w:rsidRPr="0040240C">
        <w:rPr>
          <w:lang w:val="en-US"/>
        </w:rPr>
        <w:t>Deveikis</w:t>
      </w:r>
      <w:proofErr w:type="spellEnd"/>
      <w:r w:rsidRPr="0040240C">
        <w:rPr>
          <w:lang w:val="en-US"/>
        </w:rPr>
        <w:t xml:space="preserve">, A.A. Gusev, V.P. </w:t>
      </w:r>
      <w:proofErr w:type="spellStart"/>
      <w:r w:rsidRPr="0040240C">
        <w:rPr>
          <w:lang w:val="en-US"/>
        </w:rPr>
        <w:t>Gerdt</w:t>
      </w:r>
      <w:proofErr w:type="spellEnd"/>
      <w:r w:rsidRPr="0040240C">
        <w:rPr>
          <w:lang w:val="en-US"/>
        </w:rPr>
        <w:t xml:space="preserve">, S. I. </w:t>
      </w:r>
      <w:proofErr w:type="spellStart"/>
      <w:r w:rsidRPr="0040240C">
        <w:rPr>
          <w:lang w:val="en-US"/>
        </w:rPr>
        <w:t>Vinitsky</w:t>
      </w:r>
      <w:proofErr w:type="spellEnd"/>
      <w:r w:rsidRPr="0040240C">
        <w:rPr>
          <w:lang w:val="en-US"/>
        </w:rPr>
        <w:t xml:space="preserve">, A. </w:t>
      </w:r>
      <w:proofErr w:type="spellStart"/>
      <w:r w:rsidRPr="0040240C">
        <w:rPr>
          <w:lang w:val="en-US"/>
        </w:rPr>
        <w:t>Gozdz</w:t>
      </w:r>
      <w:proofErr w:type="spellEnd"/>
      <w:r w:rsidRPr="0040240C">
        <w:rPr>
          <w:lang w:val="en-US"/>
        </w:rPr>
        <w:t xml:space="preserve">, A. </w:t>
      </w:r>
      <w:proofErr w:type="spellStart"/>
      <w:r w:rsidRPr="0040240C">
        <w:rPr>
          <w:lang w:val="en-US"/>
        </w:rPr>
        <w:t>Pedrak</w:t>
      </w:r>
      <w:proofErr w:type="spellEnd"/>
      <w:r w:rsidRPr="0040240C">
        <w:rPr>
          <w:lang w:val="en-US"/>
        </w:rPr>
        <w:t xml:space="preserve">, C. </w:t>
      </w:r>
      <w:proofErr w:type="spellStart"/>
      <w:r w:rsidRPr="0040240C">
        <w:rPr>
          <w:lang w:val="en-US"/>
        </w:rPr>
        <w:t>Burdik</w:t>
      </w:r>
      <w:proofErr w:type="spellEnd"/>
      <w:r w:rsidRPr="0040240C">
        <w:rPr>
          <w:lang w:val="en-US"/>
        </w:rPr>
        <w:t xml:space="preserve">, “Symbolic-Numerical Algorithm for Large Scale Calculations the Orthonormal SU(3) BM Basis”, </w:t>
      </w:r>
      <w:r w:rsidRPr="0040240C">
        <w:rPr>
          <w:i/>
          <w:iCs/>
          <w:lang w:val="en-US"/>
        </w:rPr>
        <w:t>Lecture Notes in Computer Science</w:t>
      </w:r>
      <w:r w:rsidRPr="0040240C">
        <w:rPr>
          <w:lang w:val="en-US"/>
        </w:rPr>
        <w:t xml:space="preserve"> </w:t>
      </w:r>
      <w:r w:rsidRPr="0040240C">
        <w:rPr>
          <w:b/>
          <w:bCs/>
          <w:lang w:val="en-US"/>
        </w:rPr>
        <w:t>1166</w:t>
      </w:r>
      <w:r w:rsidRPr="0040240C">
        <w:rPr>
          <w:lang w:val="en-US"/>
        </w:rPr>
        <w:t>, 91-106 (2019)</w:t>
      </w:r>
    </w:p>
    <w:p w14:paraId="34564B5E" w14:textId="120B54F8" w:rsidR="0040240C" w:rsidRDefault="0040240C" w:rsidP="0040240C">
      <w:pPr>
        <w:pStyle w:val="aa"/>
        <w:numPr>
          <w:ilvl w:val="0"/>
          <w:numId w:val="1"/>
        </w:numPr>
        <w:spacing w:after="0" w:line="240" w:lineRule="auto"/>
        <w:ind w:left="426" w:hanging="426"/>
        <w:jc w:val="both"/>
        <w:rPr>
          <w:lang w:val="en-US"/>
        </w:rPr>
      </w:pPr>
      <w:r>
        <w:rPr>
          <w:lang w:val="en-US"/>
        </w:rPr>
        <w:t xml:space="preserve"> </w:t>
      </w:r>
      <w:proofErr w:type="spellStart"/>
      <w:r w:rsidRPr="0040240C">
        <w:rPr>
          <w:lang w:val="en-US"/>
        </w:rPr>
        <w:t>A.K.Motovilov</w:t>
      </w:r>
      <w:proofErr w:type="spellEnd"/>
      <w:r w:rsidRPr="0040240C">
        <w:rPr>
          <w:lang w:val="en-US"/>
        </w:rPr>
        <w:t>, “Unphysical energy sheets and resonances in the Friedrichs-</w:t>
      </w:r>
      <w:proofErr w:type="spellStart"/>
      <w:r w:rsidRPr="0040240C">
        <w:rPr>
          <w:lang w:val="en-US"/>
        </w:rPr>
        <w:t>Faddeev</w:t>
      </w:r>
      <w:proofErr w:type="spellEnd"/>
      <w:r w:rsidRPr="0040240C">
        <w:rPr>
          <w:lang w:val="en-US"/>
        </w:rPr>
        <w:t xml:space="preserve"> model”, </w:t>
      </w:r>
      <w:r w:rsidRPr="0040240C">
        <w:rPr>
          <w:i/>
          <w:iCs/>
          <w:lang w:val="en-US"/>
        </w:rPr>
        <w:t>Few-Body Systems</w:t>
      </w:r>
      <w:r w:rsidRPr="0040240C">
        <w:rPr>
          <w:lang w:val="en-US"/>
        </w:rPr>
        <w:t xml:space="preserve"> </w:t>
      </w:r>
      <w:r w:rsidRPr="0040240C">
        <w:rPr>
          <w:b/>
          <w:bCs/>
          <w:lang w:val="en-US"/>
        </w:rPr>
        <w:t>60</w:t>
      </w:r>
      <w:r w:rsidRPr="0040240C">
        <w:rPr>
          <w:lang w:val="en-US"/>
        </w:rPr>
        <w:t>, 21 [9 pages] (2019)</w:t>
      </w:r>
    </w:p>
    <w:p w14:paraId="6D9617D5" w14:textId="79D9E750" w:rsidR="0040240C" w:rsidRDefault="0040240C" w:rsidP="0040240C">
      <w:pPr>
        <w:pStyle w:val="aa"/>
        <w:numPr>
          <w:ilvl w:val="0"/>
          <w:numId w:val="1"/>
        </w:numPr>
        <w:spacing w:after="0" w:line="240" w:lineRule="auto"/>
        <w:ind w:left="426" w:hanging="426"/>
        <w:jc w:val="both"/>
        <w:rPr>
          <w:lang w:val="en-US"/>
        </w:rPr>
      </w:pPr>
      <w:r>
        <w:rPr>
          <w:lang w:val="en-US"/>
        </w:rPr>
        <w:t xml:space="preserve"> </w:t>
      </w:r>
      <w:proofErr w:type="spellStart"/>
      <w:r w:rsidRPr="0040240C">
        <w:rPr>
          <w:lang w:val="en-US"/>
        </w:rPr>
        <w:t>E.A.Kolganova</w:t>
      </w:r>
      <w:proofErr w:type="spellEnd"/>
      <w:r w:rsidRPr="0040240C">
        <w:rPr>
          <w:lang w:val="en-US"/>
        </w:rPr>
        <w:t xml:space="preserve">, V. </w:t>
      </w:r>
      <w:proofErr w:type="spellStart"/>
      <w:r w:rsidRPr="0040240C">
        <w:rPr>
          <w:lang w:val="en-US"/>
        </w:rPr>
        <w:t>Roudnev</w:t>
      </w:r>
      <w:proofErr w:type="spellEnd"/>
      <w:r w:rsidRPr="0040240C">
        <w:rPr>
          <w:lang w:val="en-US"/>
        </w:rPr>
        <w:t xml:space="preserve">, “Weakly Bound LiHe2 Molecules in the Framework of Three-Dimensional </w:t>
      </w:r>
      <w:proofErr w:type="spellStart"/>
      <w:r w:rsidRPr="0040240C">
        <w:rPr>
          <w:lang w:val="en-US"/>
        </w:rPr>
        <w:t>Faddeev</w:t>
      </w:r>
      <w:proofErr w:type="spellEnd"/>
      <w:r w:rsidRPr="0040240C">
        <w:rPr>
          <w:lang w:val="en-US"/>
        </w:rPr>
        <w:t xml:space="preserve"> Equations”, </w:t>
      </w:r>
      <w:r w:rsidRPr="0040240C">
        <w:rPr>
          <w:i/>
          <w:iCs/>
          <w:lang w:val="en-US"/>
        </w:rPr>
        <w:t>Few-Body Systems</w:t>
      </w:r>
      <w:r w:rsidRPr="0040240C">
        <w:rPr>
          <w:lang w:val="en-US"/>
        </w:rPr>
        <w:t xml:space="preserve"> </w:t>
      </w:r>
      <w:r w:rsidRPr="0040240C">
        <w:rPr>
          <w:b/>
          <w:bCs/>
          <w:lang w:val="en-US"/>
        </w:rPr>
        <w:t>60</w:t>
      </w:r>
      <w:r w:rsidRPr="0040240C">
        <w:rPr>
          <w:lang w:val="en-US"/>
        </w:rPr>
        <w:t>, 32 [7 pages] (2019)</w:t>
      </w:r>
    </w:p>
    <w:p w14:paraId="321D398B" w14:textId="0C82A066" w:rsidR="0040240C" w:rsidRDefault="0040240C" w:rsidP="0040240C">
      <w:pPr>
        <w:pStyle w:val="aa"/>
        <w:numPr>
          <w:ilvl w:val="0"/>
          <w:numId w:val="1"/>
        </w:numPr>
        <w:spacing w:after="0" w:line="240" w:lineRule="auto"/>
        <w:ind w:left="426" w:hanging="426"/>
        <w:jc w:val="both"/>
        <w:rPr>
          <w:lang w:val="en-US"/>
        </w:rPr>
      </w:pPr>
      <w:r>
        <w:rPr>
          <w:lang w:val="en-US"/>
        </w:rPr>
        <w:t xml:space="preserve"> </w:t>
      </w:r>
      <w:r w:rsidRPr="0040240C">
        <w:rPr>
          <w:lang w:val="en-US"/>
        </w:rPr>
        <w:t xml:space="preserve">V.S. </w:t>
      </w:r>
      <w:proofErr w:type="spellStart"/>
      <w:r w:rsidRPr="0040240C">
        <w:rPr>
          <w:lang w:val="en-US"/>
        </w:rPr>
        <w:t>Melezhik</w:t>
      </w:r>
      <w:proofErr w:type="spellEnd"/>
      <w:r w:rsidRPr="0040240C">
        <w:rPr>
          <w:lang w:val="en-US"/>
        </w:rPr>
        <w:t xml:space="preserve">, “Efficient computational scheme for ion dynamics in RF-field of Paul trap”, </w:t>
      </w:r>
      <w:r w:rsidRPr="0040240C">
        <w:rPr>
          <w:i/>
          <w:iCs/>
          <w:lang w:val="en-US"/>
        </w:rPr>
        <w:t>Discrete and Continuous Models and Applied Computational Science</w:t>
      </w:r>
      <w:r w:rsidRPr="0040240C">
        <w:rPr>
          <w:lang w:val="en-US"/>
        </w:rPr>
        <w:t xml:space="preserve"> </w:t>
      </w:r>
      <w:r w:rsidRPr="0040240C">
        <w:rPr>
          <w:b/>
          <w:bCs/>
          <w:lang w:val="en-US"/>
        </w:rPr>
        <w:t>27</w:t>
      </w:r>
      <w:r w:rsidRPr="0040240C">
        <w:rPr>
          <w:lang w:val="en-US"/>
        </w:rPr>
        <w:t>, 378-385 (2019)</w:t>
      </w:r>
      <w:r>
        <w:rPr>
          <w:lang w:val="en-US"/>
        </w:rPr>
        <w:t xml:space="preserve"> </w:t>
      </w:r>
    </w:p>
    <w:p w14:paraId="26356A61" w14:textId="4F525D5A" w:rsidR="0040240C" w:rsidRDefault="0040240C" w:rsidP="0040240C">
      <w:pPr>
        <w:pStyle w:val="aa"/>
        <w:numPr>
          <w:ilvl w:val="0"/>
          <w:numId w:val="1"/>
        </w:numPr>
        <w:spacing w:after="0" w:line="240" w:lineRule="auto"/>
        <w:ind w:left="426" w:hanging="426"/>
        <w:jc w:val="both"/>
      </w:pPr>
      <w:r w:rsidRPr="00DB1A0B">
        <w:rPr>
          <w:lang w:val="en-US"/>
        </w:rPr>
        <w:t xml:space="preserve"> </w:t>
      </w:r>
      <w:r>
        <w:t xml:space="preserve">Пупышев В.В., “Двумерное движение медленной квантовой частицы в поле центрального дальнодействующего потенциала”, </w:t>
      </w:r>
      <w:r w:rsidRPr="0040240C">
        <w:rPr>
          <w:i/>
          <w:iCs/>
        </w:rPr>
        <w:t>Теоретическая и математическая физика</w:t>
      </w:r>
      <w:r>
        <w:t xml:space="preserve"> </w:t>
      </w:r>
      <w:r w:rsidRPr="0040240C">
        <w:rPr>
          <w:b/>
          <w:bCs/>
        </w:rPr>
        <w:t>199</w:t>
      </w:r>
      <w:r>
        <w:t>, 405—428 (2019)</w:t>
      </w:r>
    </w:p>
    <w:p w14:paraId="6A3EDFC1" w14:textId="3112D016" w:rsidR="0040240C" w:rsidRDefault="0040240C" w:rsidP="0040240C">
      <w:pPr>
        <w:pStyle w:val="aa"/>
        <w:numPr>
          <w:ilvl w:val="0"/>
          <w:numId w:val="1"/>
        </w:numPr>
        <w:spacing w:after="0" w:line="240" w:lineRule="auto"/>
        <w:ind w:left="426" w:hanging="426"/>
        <w:jc w:val="both"/>
      </w:pPr>
      <w:r w:rsidRPr="0040240C">
        <w:t xml:space="preserve"> </w:t>
      </w:r>
      <w:proofErr w:type="spellStart"/>
      <w:r>
        <w:t>С.Альбеверио</w:t>
      </w:r>
      <w:proofErr w:type="spellEnd"/>
      <w:r>
        <w:t xml:space="preserve">, </w:t>
      </w:r>
      <w:proofErr w:type="spellStart"/>
      <w:r>
        <w:t>А.К.Мотовилов</w:t>
      </w:r>
      <w:proofErr w:type="spellEnd"/>
      <w:r>
        <w:t xml:space="preserve">, “Разрешимость операторного уравнения </w:t>
      </w:r>
      <w:proofErr w:type="spellStart"/>
      <w:r>
        <w:t>Риккати</w:t>
      </w:r>
      <w:proofErr w:type="spellEnd"/>
      <w:r>
        <w:t xml:space="preserve"> в </w:t>
      </w:r>
      <w:proofErr w:type="spellStart"/>
      <w:r>
        <w:t>фешбаховском</w:t>
      </w:r>
      <w:proofErr w:type="spellEnd"/>
      <w:r>
        <w:t xml:space="preserve"> случае”, </w:t>
      </w:r>
      <w:r w:rsidRPr="0040240C">
        <w:rPr>
          <w:i/>
          <w:iCs/>
        </w:rPr>
        <w:t>Математические заметки</w:t>
      </w:r>
      <w:r>
        <w:t xml:space="preserve"> </w:t>
      </w:r>
      <w:r w:rsidRPr="0040240C">
        <w:rPr>
          <w:b/>
          <w:bCs/>
        </w:rPr>
        <w:t>105</w:t>
      </w:r>
      <w:r>
        <w:t>, 483–506 (2019)</w:t>
      </w:r>
      <w:r w:rsidRPr="0040240C">
        <w:t xml:space="preserve"> </w:t>
      </w:r>
    </w:p>
    <w:p w14:paraId="091AEB20" w14:textId="6C3493B8" w:rsidR="0040240C" w:rsidRDefault="0040240C" w:rsidP="0040240C">
      <w:pPr>
        <w:pStyle w:val="aa"/>
        <w:numPr>
          <w:ilvl w:val="0"/>
          <w:numId w:val="1"/>
        </w:numPr>
        <w:spacing w:after="0" w:line="240" w:lineRule="auto"/>
        <w:ind w:left="426" w:hanging="426"/>
        <w:jc w:val="both"/>
      </w:pPr>
      <w:r w:rsidRPr="0040240C">
        <w:t xml:space="preserve"> </w:t>
      </w:r>
      <w:r>
        <w:t xml:space="preserve">А. К. Мотовилов, А. А. Шкаликов, “Сохранение свойства безусловной </w:t>
      </w:r>
      <w:proofErr w:type="spellStart"/>
      <w:r>
        <w:t>базисности</w:t>
      </w:r>
      <w:proofErr w:type="spellEnd"/>
      <w:r>
        <w:t xml:space="preserve"> при несамосопряженных возмущениях самосопряженных операторов”, </w:t>
      </w:r>
      <w:r w:rsidRPr="0040240C">
        <w:rPr>
          <w:i/>
          <w:iCs/>
        </w:rPr>
        <w:t>Функциональный анализ и его приложения</w:t>
      </w:r>
      <w:r>
        <w:t xml:space="preserve"> </w:t>
      </w:r>
      <w:r w:rsidRPr="0040240C">
        <w:rPr>
          <w:b/>
          <w:bCs/>
        </w:rPr>
        <w:t>53</w:t>
      </w:r>
      <w:r>
        <w:t>, 45–60 (2019)</w:t>
      </w:r>
      <w:r w:rsidRPr="0040240C">
        <w:t xml:space="preserve"> </w:t>
      </w:r>
    </w:p>
    <w:p w14:paraId="68BACF56" w14:textId="05245C6D" w:rsidR="0040240C" w:rsidRDefault="0040240C" w:rsidP="0040240C">
      <w:pPr>
        <w:pStyle w:val="aa"/>
        <w:numPr>
          <w:ilvl w:val="0"/>
          <w:numId w:val="1"/>
        </w:numPr>
        <w:spacing w:after="0" w:line="240" w:lineRule="auto"/>
        <w:ind w:left="426" w:hanging="426"/>
        <w:jc w:val="both"/>
      </w:pPr>
      <w:r w:rsidRPr="0040240C">
        <w:t xml:space="preserve"> </w:t>
      </w:r>
      <w:r>
        <w:t>В.Н. Кондратьев, “</w:t>
      </w:r>
      <w:proofErr w:type="spellStart"/>
      <w:r>
        <w:t>Магнитоэмиссия</w:t>
      </w:r>
      <w:proofErr w:type="spellEnd"/>
      <w:r>
        <w:t xml:space="preserve"> магнитаров”, </w:t>
      </w:r>
      <w:r w:rsidRPr="0040240C">
        <w:rPr>
          <w:i/>
          <w:iCs/>
        </w:rPr>
        <w:t>ЭЧАЯ</w:t>
      </w:r>
      <w:r>
        <w:t xml:space="preserve">, </w:t>
      </w:r>
      <w:r w:rsidRPr="0040240C">
        <w:rPr>
          <w:b/>
          <w:bCs/>
        </w:rPr>
        <w:t>50</w:t>
      </w:r>
      <w:r>
        <w:t>, 613-615 (2019)</w:t>
      </w:r>
    </w:p>
    <w:p w14:paraId="61B11698" w14:textId="3E030EDF" w:rsidR="0040240C" w:rsidRDefault="0040240C" w:rsidP="0040240C">
      <w:pPr>
        <w:pStyle w:val="aa"/>
        <w:numPr>
          <w:ilvl w:val="0"/>
          <w:numId w:val="1"/>
        </w:numPr>
        <w:spacing w:after="0" w:line="240" w:lineRule="auto"/>
        <w:ind w:left="426" w:hanging="426"/>
        <w:jc w:val="both"/>
      </w:pPr>
      <w:r w:rsidRPr="0040240C">
        <w:t xml:space="preserve"> </w:t>
      </w:r>
      <w:r>
        <w:t>В.Н. Кондратьев, “</w:t>
      </w:r>
      <w:proofErr w:type="spellStart"/>
      <w:r>
        <w:t>Нуклеосинтез</w:t>
      </w:r>
      <w:proofErr w:type="spellEnd"/>
      <w:r>
        <w:t xml:space="preserve"> при сильном намагничивании и проблема титана”, </w:t>
      </w:r>
      <w:r w:rsidRPr="0040240C">
        <w:rPr>
          <w:i/>
          <w:iCs/>
        </w:rPr>
        <w:t>ЭЧАЯ</w:t>
      </w:r>
      <w:r>
        <w:t xml:space="preserve">, </w:t>
      </w:r>
      <w:r w:rsidRPr="0040240C">
        <w:rPr>
          <w:b/>
          <w:bCs/>
        </w:rPr>
        <w:t>50</w:t>
      </w:r>
      <w:r>
        <w:t>, 576–580 (2019)</w:t>
      </w:r>
    </w:p>
    <w:p w14:paraId="61BCA4D3" w14:textId="1FC1952B" w:rsidR="0040240C" w:rsidRDefault="0040240C" w:rsidP="0040240C">
      <w:pPr>
        <w:pStyle w:val="aa"/>
        <w:numPr>
          <w:ilvl w:val="0"/>
          <w:numId w:val="1"/>
        </w:numPr>
        <w:spacing w:after="0" w:line="240" w:lineRule="auto"/>
        <w:ind w:left="426" w:hanging="426"/>
        <w:jc w:val="both"/>
        <w:rPr>
          <w:lang w:val="en-US"/>
        </w:rPr>
      </w:pPr>
      <w:r w:rsidRPr="00DB1A0B">
        <w:t xml:space="preserve"> </w:t>
      </w:r>
      <w:r w:rsidRPr="0040240C">
        <w:rPr>
          <w:lang w:val="en-US"/>
        </w:rPr>
        <w:t xml:space="preserve">S. </w:t>
      </w:r>
      <w:proofErr w:type="spellStart"/>
      <w:r w:rsidRPr="0040240C">
        <w:rPr>
          <w:lang w:val="en-US"/>
        </w:rPr>
        <w:t>Shadmehri</w:t>
      </w:r>
      <w:proofErr w:type="spellEnd"/>
      <w:r w:rsidRPr="0040240C">
        <w:rPr>
          <w:lang w:val="en-US"/>
        </w:rPr>
        <w:t xml:space="preserve">, S. </w:t>
      </w:r>
      <w:proofErr w:type="spellStart"/>
      <w:r w:rsidRPr="0040240C">
        <w:rPr>
          <w:lang w:val="en-US"/>
        </w:rPr>
        <w:t>Saeidian</w:t>
      </w:r>
      <w:proofErr w:type="spellEnd"/>
      <w:r w:rsidRPr="0040240C">
        <w:rPr>
          <w:lang w:val="en-US"/>
        </w:rPr>
        <w:t xml:space="preserve">, V. S. </w:t>
      </w:r>
      <w:proofErr w:type="spellStart"/>
      <w:r w:rsidRPr="0040240C">
        <w:rPr>
          <w:lang w:val="en-US"/>
        </w:rPr>
        <w:t>Melezhik</w:t>
      </w:r>
      <w:proofErr w:type="spellEnd"/>
      <w:r w:rsidRPr="0040240C">
        <w:rPr>
          <w:lang w:val="en-US"/>
        </w:rPr>
        <w:t xml:space="preserve">, “2D </w:t>
      </w:r>
      <w:proofErr w:type="spellStart"/>
      <w:r w:rsidRPr="0040240C">
        <w:rPr>
          <w:lang w:val="en-US"/>
        </w:rPr>
        <w:t>nondirect</w:t>
      </w:r>
      <w:proofErr w:type="spellEnd"/>
      <w:r w:rsidRPr="0040240C">
        <w:rPr>
          <w:lang w:val="en-US"/>
        </w:rPr>
        <w:t xml:space="preserve"> product discrete variable representation for Schrodinger equation with </w:t>
      </w:r>
      <w:proofErr w:type="spellStart"/>
      <w:r w:rsidRPr="0040240C">
        <w:rPr>
          <w:lang w:val="en-US"/>
        </w:rPr>
        <w:t>nonseparable</w:t>
      </w:r>
      <w:proofErr w:type="spellEnd"/>
      <w:r w:rsidRPr="0040240C">
        <w:rPr>
          <w:lang w:val="en-US"/>
        </w:rPr>
        <w:t xml:space="preserve"> angular variables”, </w:t>
      </w:r>
      <w:r w:rsidRPr="0040240C">
        <w:rPr>
          <w:i/>
          <w:iCs/>
          <w:lang w:val="en-US"/>
        </w:rPr>
        <w:t>J. Phys. B</w:t>
      </w:r>
      <w:r w:rsidRPr="0040240C">
        <w:rPr>
          <w:lang w:val="en-US"/>
        </w:rPr>
        <w:t xml:space="preserve"> </w:t>
      </w:r>
      <w:r w:rsidRPr="0040240C">
        <w:rPr>
          <w:b/>
          <w:bCs/>
          <w:lang w:val="en-US"/>
        </w:rPr>
        <w:t>53</w:t>
      </w:r>
      <w:r w:rsidRPr="0040240C">
        <w:rPr>
          <w:lang w:val="en-US"/>
        </w:rPr>
        <w:t xml:space="preserve">, 085001 [7 pages] (2020) </w:t>
      </w:r>
    </w:p>
    <w:p w14:paraId="1D0C2A2A" w14:textId="45913769" w:rsidR="0040240C" w:rsidRDefault="0040240C" w:rsidP="0040240C">
      <w:pPr>
        <w:pStyle w:val="aa"/>
        <w:numPr>
          <w:ilvl w:val="0"/>
          <w:numId w:val="1"/>
        </w:numPr>
        <w:spacing w:after="0" w:line="240" w:lineRule="auto"/>
        <w:ind w:left="426" w:hanging="426"/>
        <w:jc w:val="both"/>
        <w:rPr>
          <w:lang w:val="en-US"/>
        </w:rPr>
      </w:pPr>
      <w:r>
        <w:rPr>
          <w:lang w:val="en-US"/>
        </w:rPr>
        <w:lastRenderedPageBreak/>
        <w:t xml:space="preserve"> </w:t>
      </w:r>
      <w:r w:rsidRPr="0040240C">
        <w:rPr>
          <w:lang w:val="en-US"/>
        </w:rPr>
        <w:t xml:space="preserve">S.I. </w:t>
      </w:r>
      <w:proofErr w:type="spellStart"/>
      <w:r w:rsidRPr="0040240C">
        <w:rPr>
          <w:lang w:val="en-US"/>
        </w:rPr>
        <w:t>Vinitsky</w:t>
      </w:r>
      <w:proofErr w:type="spellEnd"/>
      <w:r w:rsidRPr="0040240C">
        <w:rPr>
          <w:lang w:val="en-US"/>
        </w:rPr>
        <w:t xml:space="preserve">, P.W. Wen, A.A. Gusev, O. </w:t>
      </w:r>
      <w:proofErr w:type="spellStart"/>
      <w:r w:rsidRPr="0040240C">
        <w:rPr>
          <w:lang w:val="en-US"/>
        </w:rPr>
        <w:t>Chuluunbaatar</w:t>
      </w:r>
      <w:proofErr w:type="spellEnd"/>
      <w:r w:rsidRPr="0040240C">
        <w:rPr>
          <w:lang w:val="en-US"/>
        </w:rPr>
        <w:t xml:space="preserve">, R.G. </w:t>
      </w:r>
      <w:proofErr w:type="spellStart"/>
      <w:r w:rsidRPr="0040240C">
        <w:rPr>
          <w:lang w:val="en-US"/>
        </w:rPr>
        <w:t>Nazmitdinov</w:t>
      </w:r>
      <w:proofErr w:type="spellEnd"/>
      <w:r w:rsidRPr="0040240C">
        <w:rPr>
          <w:lang w:val="en-US"/>
        </w:rPr>
        <w:t xml:space="preserve">, A.K. Nasirov, C.J. Lin, H.M. Jia, A. </w:t>
      </w:r>
      <w:proofErr w:type="spellStart"/>
      <w:r w:rsidRPr="0040240C">
        <w:rPr>
          <w:lang w:val="en-US"/>
        </w:rPr>
        <w:t>Gozdz</w:t>
      </w:r>
      <w:proofErr w:type="spellEnd"/>
      <w:r w:rsidRPr="0040240C">
        <w:rPr>
          <w:lang w:val="en-US"/>
        </w:rPr>
        <w:t xml:space="preserve">, “Application of KANTBP Program of Finite Element Method in the Coupled-channels Calculations for Heavy-ion Fusion Reactions”, </w:t>
      </w:r>
      <w:r w:rsidRPr="0040240C">
        <w:rPr>
          <w:i/>
          <w:iCs/>
          <w:lang w:val="en-US"/>
        </w:rPr>
        <w:t>Acta Phys. Pol. B</w:t>
      </w:r>
      <w:r w:rsidRPr="0040240C">
        <w:rPr>
          <w:lang w:val="en-US"/>
        </w:rPr>
        <w:t xml:space="preserve"> </w:t>
      </w:r>
      <w:r w:rsidRPr="0040240C">
        <w:rPr>
          <w:b/>
          <w:bCs/>
          <w:lang w:val="en-US"/>
        </w:rPr>
        <w:t>13</w:t>
      </w:r>
      <w:r w:rsidRPr="0040240C">
        <w:rPr>
          <w:lang w:val="en-US"/>
        </w:rPr>
        <w:t>, 549-558 (2020)</w:t>
      </w:r>
    </w:p>
    <w:p w14:paraId="76BA5C3B" w14:textId="2A8E957C" w:rsidR="0040240C" w:rsidRDefault="0040240C" w:rsidP="0040240C">
      <w:pPr>
        <w:pStyle w:val="aa"/>
        <w:numPr>
          <w:ilvl w:val="0"/>
          <w:numId w:val="1"/>
        </w:numPr>
        <w:spacing w:after="0" w:line="240" w:lineRule="auto"/>
        <w:ind w:left="426" w:hanging="426"/>
        <w:jc w:val="both"/>
        <w:rPr>
          <w:lang w:val="en-US"/>
        </w:rPr>
      </w:pPr>
      <w:r>
        <w:rPr>
          <w:lang w:val="en-US"/>
        </w:rPr>
        <w:t xml:space="preserve"> </w:t>
      </w:r>
      <w:r w:rsidRPr="0040240C">
        <w:rPr>
          <w:lang w:val="en-US"/>
        </w:rPr>
        <w:t xml:space="preserve">E.A. </w:t>
      </w:r>
      <w:proofErr w:type="spellStart"/>
      <w:r w:rsidRPr="0040240C">
        <w:rPr>
          <w:lang w:val="en-US"/>
        </w:rPr>
        <w:t>Koval</w:t>
      </w:r>
      <w:proofErr w:type="spellEnd"/>
      <w:r w:rsidRPr="0040240C">
        <w:rPr>
          <w:lang w:val="en-US"/>
        </w:rPr>
        <w:t xml:space="preserve">, O.A. </w:t>
      </w:r>
      <w:proofErr w:type="spellStart"/>
      <w:r w:rsidRPr="0040240C">
        <w:rPr>
          <w:lang w:val="en-US"/>
        </w:rPr>
        <w:t>Koval</w:t>
      </w:r>
      <w:proofErr w:type="spellEnd"/>
      <w:r w:rsidRPr="0040240C">
        <w:rPr>
          <w:lang w:val="en-US"/>
        </w:rPr>
        <w:t xml:space="preserve">, “Aspects of arbitrarily oriented dipoles scattering in plane: short-range interaction influence”, </w:t>
      </w:r>
      <w:r w:rsidRPr="0040240C">
        <w:rPr>
          <w:i/>
          <w:iCs/>
          <w:lang w:val="en-US"/>
        </w:rPr>
        <w:t>Phys. Rev. A</w:t>
      </w:r>
      <w:r w:rsidRPr="0040240C">
        <w:rPr>
          <w:lang w:val="en-US"/>
        </w:rPr>
        <w:t xml:space="preserve"> </w:t>
      </w:r>
      <w:r w:rsidRPr="0040240C">
        <w:rPr>
          <w:b/>
          <w:bCs/>
          <w:lang w:val="en-US"/>
        </w:rPr>
        <w:t>102</w:t>
      </w:r>
      <w:r w:rsidRPr="0040240C">
        <w:rPr>
          <w:lang w:val="en-US"/>
        </w:rPr>
        <w:t>, 042815 [11 pages] (2020)</w:t>
      </w:r>
    </w:p>
    <w:p w14:paraId="66712E81" w14:textId="61A18380" w:rsidR="0040240C" w:rsidRDefault="0040240C" w:rsidP="0040240C">
      <w:pPr>
        <w:pStyle w:val="aa"/>
        <w:numPr>
          <w:ilvl w:val="0"/>
          <w:numId w:val="1"/>
        </w:numPr>
        <w:spacing w:after="0" w:line="240" w:lineRule="auto"/>
        <w:ind w:left="426" w:hanging="426"/>
        <w:jc w:val="both"/>
        <w:rPr>
          <w:lang w:val="en-US"/>
        </w:rPr>
      </w:pPr>
      <w:r>
        <w:rPr>
          <w:lang w:val="en-US"/>
        </w:rPr>
        <w:t xml:space="preserve"> </w:t>
      </w:r>
      <w:r w:rsidRPr="0040240C">
        <w:rPr>
          <w:lang w:val="en-US"/>
        </w:rPr>
        <w:t xml:space="preserve">S. </w:t>
      </w:r>
      <w:proofErr w:type="spellStart"/>
      <w:r w:rsidRPr="0040240C">
        <w:rPr>
          <w:lang w:val="en-US"/>
        </w:rPr>
        <w:t>Houamer</w:t>
      </w:r>
      <w:proofErr w:type="spellEnd"/>
      <w:r w:rsidRPr="0040240C">
        <w:rPr>
          <w:lang w:val="en-US"/>
        </w:rPr>
        <w:t xml:space="preserve">, O. </w:t>
      </w:r>
      <w:proofErr w:type="spellStart"/>
      <w:r w:rsidRPr="0040240C">
        <w:rPr>
          <w:lang w:val="en-US"/>
        </w:rPr>
        <w:t>Chuluunbaatar</w:t>
      </w:r>
      <w:proofErr w:type="spellEnd"/>
      <w:r w:rsidRPr="0040240C">
        <w:rPr>
          <w:lang w:val="en-US"/>
        </w:rPr>
        <w:t xml:space="preserve">, I.P. </w:t>
      </w:r>
      <w:proofErr w:type="spellStart"/>
      <w:r w:rsidRPr="0040240C">
        <w:rPr>
          <w:lang w:val="en-US"/>
        </w:rPr>
        <w:t>Volobuev</w:t>
      </w:r>
      <w:proofErr w:type="spellEnd"/>
      <w:r w:rsidRPr="0040240C">
        <w:rPr>
          <w:lang w:val="en-US"/>
        </w:rPr>
        <w:t xml:space="preserve">, </w:t>
      </w:r>
      <w:proofErr w:type="spellStart"/>
      <w:r w:rsidRPr="0040240C">
        <w:rPr>
          <w:lang w:val="en-US"/>
        </w:rPr>
        <w:t>Yu.V</w:t>
      </w:r>
      <w:proofErr w:type="spellEnd"/>
      <w:r w:rsidRPr="0040240C">
        <w:rPr>
          <w:lang w:val="en-US"/>
        </w:rPr>
        <w:t xml:space="preserve">. Popov, “Compton ionization of hydrogen atom near threshold by photons in the energy range of a few keV: Nonrelativistic approach”, </w:t>
      </w:r>
      <w:r w:rsidRPr="0040240C">
        <w:rPr>
          <w:i/>
          <w:iCs/>
          <w:lang w:val="en-US"/>
        </w:rPr>
        <w:t>Eur. Phys. J. D</w:t>
      </w:r>
      <w:r w:rsidRPr="0040240C">
        <w:rPr>
          <w:lang w:val="en-US"/>
        </w:rPr>
        <w:t xml:space="preserve"> </w:t>
      </w:r>
      <w:r w:rsidRPr="0040240C">
        <w:rPr>
          <w:b/>
          <w:bCs/>
          <w:lang w:val="en-US"/>
        </w:rPr>
        <w:t>74</w:t>
      </w:r>
      <w:r w:rsidRPr="0040240C">
        <w:rPr>
          <w:lang w:val="en-US"/>
        </w:rPr>
        <w:t>, 81 [9 pages] (2020)</w:t>
      </w:r>
    </w:p>
    <w:p w14:paraId="1F11FA6F" w14:textId="4A29CAA3" w:rsidR="0040240C" w:rsidRDefault="0040240C" w:rsidP="0040240C">
      <w:pPr>
        <w:pStyle w:val="aa"/>
        <w:numPr>
          <w:ilvl w:val="0"/>
          <w:numId w:val="1"/>
        </w:numPr>
        <w:spacing w:after="0" w:line="240" w:lineRule="auto"/>
        <w:ind w:left="426" w:hanging="426"/>
        <w:jc w:val="both"/>
        <w:rPr>
          <w:lang w:val="en-US"/>
        </w:rPr>
      </w:pPr>
      <w:r>
        <w:rPr>
          <w:lang w:val="en-US"/>
        </w:rPr>
        <w:t xml:space="preserve"> </w:t>
      </w:r>
      <w:r w:rsidRPr="0040240C">
        <w:rPr>
          <w:lang w:val="en-US"/>
        </w:rPr>
        <w:t xml:space="preserve">T. P. </w:t>
      </w:r>
      <w:proofErr w:type="spellStart"/>
      <w:r w:rsidRPr="0040240C">
        <w:rPr>
          <w:lang w:val="en-US"/>
        </w:rPr>
        <w:t>Grozdanov</w:t>
      </w:r>
      <w:proofErr w:type="spellEnd"/>
      <w:r w:rsidRPr="0040240C">
        <w:rPr>
          <w:lang w:val="en-US"/>
        </w:rPr>
        <w:t xml:space="preserve">, A. A. Gusev, E. A. </w:t>
      </w:r>
      <w:proofErr w:type="spellStart"/>
      <w:r w:rsidRPr="0040240C">
        <w:rPr>
          <w:lang w:val="en-US"/>
        </w:rPr>
        <w:t>Solov’ev</w:t>
      </w:r>
      <w:proofErr w:type="spellEnd"/>
      <w:r w:rsidRPr="0040240C">
        <w:rPr>
          <w:lang w:val="en-US"/>
        </w:rPr>
        <w:t xml:space="preserve">, S.I. </w:t>
      </w:r>
      <w:proofErr w:type="spellStart"/>
      <w:r w:rsidRPr="0040240C">
        <w:rPr>
          <w:lang w:val="en-US"/>
        </w:rPr>
        <w:t>Vinitsky</w:t>
      </w:r>
      <w:proofErr w:type="spellEnd"/>
      <w:r w:rsidRPr="0040240C">
        <w:rPr>
          <w:lang w:val="en-US"/>
        </w:rPr>
        <w:t xml:space="preserve">, “Frozen-planet resonances in doubly excited helium atom; adiabatic approach”, </w:t>
      </w:r>
      <w:r w:rsidRPr="0040240C">
        <w:rPr>
          <w:i/>
          <w:iCs/>
          <w:lang w:val="en-US"/>
        </w:rPr>
        <w:t>Eur. Phys. J. D</w:t>
      </w:r>
      <w:r w:rsidRPr="0040240C">
        <w:rPr>
          <w:lang w:val="en-US"/>
        </w:rPr>
        <w:t xml:space="preserve"> </w:t>
      </w:r>
      <w:r w:rsidRPr="0040240C">
        <w:rPr>
          <w:b/>
          <w:bCs/>
          <w:lang w:val="en-US"/>
        </w:rPr>
        <w:t>74</w:t>
      </w:r>
      <w:r w:rsidRPr="0040240C">
        <w:rPr>
          <w:lang w:val="en-US"/>
        </w:rPr>
        <w:t>, 161 [7 pages] (2020)</w:t>
      </w:r>
    </w:p>
    <w:p w14:paraId="0FC13990" w14:textId="0D4B47CE" w:rsidR="0040240C" w:rsidRDefault="0040240C" w:rsidP="0040240C">
      <w:pPr>
        <w:pStyle w:val="aa"/>
        <w:numPr>
          <w:ilvl w:val="0"/>
          <w:numId w:val="1"/>
        </w:numPr>
        <w:spacing w:after="0" w:line="240" w:lineRule="auto"/>
        <w:ind w:left="426" w:hanging="426"/>
        <w:jc w:val="both"/>
        <w:rPr>
          <w:lang w:val="en-US"/>
        </w:rPr>
      </w:pPr>
      <w:r>
        <w:rPr>
          <w:lang w:val="en-US"/>
        </w:rPr>
        <w:t xml:space="preserve"> </w:t>
      </w:r>
      <w:r w:rsidRPr="0040240C">
        <w:rPr>
          <w:lang w:val="en-US"/>
        </w:rPr>
        <w:t xml:space="preserve">T. P. </w:t>
      </w:r>
      <w:proofErr w:type="spellStart"/>
      <w:r w:rsidRPr="0040240C">
        <w:rPr>
          <w:lang w:val="en-US"/>
        </w:rPr>
        <w:t>Grozdanov</w:t>
      </w:r>
      <w:proofErr w:type="spellEnd"/>
      <w:r w:rsidRPr="0040240C">
        <w:rPr>
          <w:lang w:val="en-US"/>
        </w:rPr>
        <w:t xml:space="preserve">, E. A. </w:t>
      </w:r>
      <w:proofErr w:type="spellStart"/>
      <w:r w:rsidRPr="0040240C">
        <w:rPr>
          <w:lang w:val="en-US"/>
        </w:rPr>
        <w:t>Solov’ev</w:t>
      </w:r>
      <w:proofErr w:type="spellEnd"/>
      <w:r w:rsidRPr="0040240C">
        <w:rPr>
          <w:lang w:val="en-US"/>
        </w:rPr>
        <w:t xml:space="preserve">, “Hidden-crossing explanation of frozen-planet resonances in antiprotonic helium; their positions and widths”, </w:t>
      </w:r>
      <w:r w:rsidRPr="0040240C">
        <w:rPr>
          <w:i/>
          <w:iCs/>
          <w:lang w:val="en-US"/>
        </w:rPr>
        <w:t>Eur. Phys. J. D</w:t>
      </w:r>
      <w:r w:rsidRPr="0040240C">
        <w:rPr>
          <w:lang w:val="en-US"/>
        </w:rPr>
        <w:t xml:space="preserve"> </w:t>
      </w:r>
      <w:r w:rsidRPr="0040240C">
        <w:rPr>
          <w:b/>
          <w:bCs/>
          <w:lang w:val="en-US"/>
        </w:rPr>
        <w:t>74</w:t>
      </w:r>
      <w:r w:rsidRPr="0040240C">
        <w:rPr>
          <w:lang w:val="en-US"/>
        </w:rPr>
        <w:t>, 50 [5 pages] (2020)</w:t>
      </w:r>
    </w:p>
    <w:p w14:paraId="02C9F680" w14:textId="5CD8D23E" w:rsidR="0040240C" w:rsidRDefault="0040240C" w:rsidP="0040240C">
      <w:pPr>
        <w:pStyle w:val="aa"/>
        <w:numPr>
          <w:ilvl w:val="0"/>
          <w:numId w:val="1"/>
        </w:numPr>
        <w:spacing w:after="0" w:line="240" w:lineRule="auto"/>
        <w:ind w:left="426" w:hanging="426"/>
        <w:jc w:val="both"/>
        <w:rPr>
          <w:lang w:val="en-US"/>
        </w:rPr>
      </w:pPr>
      <w:r>
        <w:rPr>
          <w:lang w:val="en-US"/>
        </w:rPr>
        <w:t xml:space="preserve"> </w:t>
      </w:r>
      <w:r w:rsidRPr="0040240C">
        <w:rPr>
          <w:lang w:val="en-US"/>
        </w:rPr>
        <w:t xml:space="preserve">D.M. </w:t>
      </w:r>
      <w:proofErr w:type="spellStart"/>
      <w:r w:rsidRPr="0040240C">
        <w:rPr>
          <w:lang w:val="en-US"/>
        </w:rPr>
        <w:t>Janseitov</w:t>
      </w:r>
      <w:proofErr w:type="spellEnd"/>
      <w:r w:rsidRPr="0040240C">
        <w:rPr>
          <w:lang w:val="en-US"/>
        </w:rPr>
        <w:t xml:space="preserve">, N. </w:t>
      </w:r>
      <w:proofErr w:type="spellStart"/>
      <w:r w:rsidRPr="0040240C">
        <w:rPr>
          <w:lang w:val="en-US"/>
        </w:rPr>
        <w:t>Burtebayev</w:t>
      </w:r>
      <w:proofErr w:type="spellEnd"/>
      <w:r w:rsidRPr="0040240C">
        <w:rPr>
          <w:lang w:val="en-US"/>
        </w:rPr>
        <w:t xml:space="preserve">, </w:t>
      </w:r>
      <w:proofErr w:type="spellStart"/>
      <w:r w:rsidRPr="0040240C">
        <w:rPr>
          <w:lang w:val="en-US"/>
        </w:rPr>
        <w:t>Zh</w:t>
      </w:r>
      <w:proofErr w:type="spellEnd"/>
      <w:r w:rsidRPr="0040240C">
        <w:rPr>
          <w:lang w:val="en-US"/>
        </w:rPr>
        <w:t xml:space="preserve">. </w:t>
      </w:r>
      <w:proofErr w:type="spellStart"/>
      <w:r w:rsidRPr="0040240C">
        <w:rPr>
          <w:lang w:val="en-US"/>
        </w:rPr>
        <w:t>Kerimkulov</w:t>
      </w:r>
      <w:proofErr w:type="spellEnd"/>
      <w:r w:rsidRPr="0040240C">
        <w:rPr>
          <w:lang w:val="en-US"/>
        </w:rPr>
        <w:t xml:space="preserve">, D. </w:t>
      </w:r>
      <w:proofErr w:type="spellStart"/>
      <w:r w:rsidRPr="0040240C">
        <w:rPr>
          <w:lang w:val="en-US"/>
        </w:rPr>
        <w:t>Alimov</w:t>
      </w:r>
      <w:proofErr w:type="spellEnd"/>
      <w:r w:rsidRPr="0040240C">
        <w:rPr>
          <w:lang w:val="en-US"/>
        </w:rPr>
        <w:t xml:space="preserve">, M. </w:t>
      </w:r>
      <w:proofErr w:type="spellStart"/>
      <w:r w:rsidRPr="0040240C">
        <w:rPr>
          <w:lang w:val="en-US"/>
        </w:rPr>
        <w:t>Nassurlla</w:t>
      </w:r>
      <w:proofErr w:type="spellEnd"/>
      <w:r w:rsidRPr="0040240C">
        <w:rPr>
          <w:lang w:val="en-US"/>
        </w:rPr>
        <w:t xml:space="preserve">, B. </w:t>
      </w:r>
      <w:proofErr w:type="spellStart"/>
      <w:r w:rsidRPr="0040240C">
        <w:rPr>
          <w:lang w:val="en-US"/>
        </w:rPr>
        <w:t>Mauyey</w:t>
      </w:r>
      <w:proofErr w:type="spellEnd"/>
      <w:r w:rsidRPr="0040240C">
        <w:rPr>
          <w:lang w:val="en-US"/>
        </w:rPr>
        <w:t xml:space="preserve">, D.S. </w:t>
      </w:r>
      <w:proofErr w:type="spellStart"/>
      <w:r w:rsidRPr="0040240C">
        <w:rPr>
          <w:lang w:val="en-US"/>
        </w:rPr>
        <w:t>Valiolda</w:t>
      </w:r>
      <w:proofErr w:type="spellEnd"/>
      <w:r w:rsidRPr="0040240C">
        <w:rPr>
          <w:lang w:val="en-US"/>
        </w:rPr>
        <w:t xml:space="preserve">, A.S. </w:t>
      </w:r>
      <w:proofErr w:type="spellStart"/>
      <w:r w:rsidRPr="0040240C">
        <w:rPr>
          <w:lang w:val="en-US"/>
        </w:rPr>
        <w:t>Demyanova</w:t>
      </w:r>
      <w:proofErr w:type="spellEnd"/>
      <w:r w:rsidRPr="0040240C">
        <w:rPr>
          <w:lang w:val="en-US"/>
        </w:rPr>
        <w:t xml:space="preserve">, A. Danilov, Sh. Hamada, A. </w:t>
      </w:r>
      <w:proofErr w:type="spellStart"/>
      <w:r w:rsidRPr="0040240C">
        <w:rPr>
          <w:lang w:val="en-US"/>
        </w:rPr>
        <w:t>Aimaganbetov</w:t>
      </w:r>
      <w:proofErr w:type="spellEnd"/>
      <w:r w:rsidRPr="0040240C">
        <w:rPr>
          <w:lang w:val="en-US"/>
        </w:rPr>
        <w:t xml:space="preserve">, “Investigation of Deuteron Scattering from </w:t>
      </w:r>
      <w:r w:rsidRPr="0040240C">
        <w:rPr>
          <w:vertAlign w:val="superscript"/>
          <w:lang w:val="en-US"/>
        </w:rPr>
        <w:t>13</w:t>
      </w:r>
      <w:r w:rsidRPr="0040240C">
        <w:rPr>
          <w:lang w:val="en-US"/>
        </w:rPr>
        <w:t xml:space="preserve">C at Low Energy”, </w:t>
      </w:r>
      <w:r w:rsidRPr="0040240C">
        <w:rPr>
          <w:i/>
          <w:iCs/>
          <w:lang w:val="en-US"/>
        </w:rPr>
        <w:t xml:space="preserve">Acta </w:t>
      </w:r>
      <w:proofErr w:type="spellStart"/>
      <w:r w:rsidRPr="0040240C">
        <w:rPr>
          <w:i/>
          <w:iCs/>
          <w:lang w:val="en-US"/>
        </w:rPr>
        <w:t>Physica</w:t>
      </w:r>
      <w:proofErr w:type="spellEnd"/>
      <w:r w:rsidRPr="0040240C">
        <w:rPr>
          <w:i/>
          <w:iCs/>
          <w:lang w:val="en-US"/>
        </w:rPr>
        <w:t xml:space="preserve"> Polonica B</w:t>
      </w:r>
      <w:r w:rsidRPr="0040240C">
        <w:rPr>
          <w:lang w:val="en-US"/>
        </w:rPr>
        <w:t xml:space="preserve"> </w:t>
      </w:r>
      <w:r w:rsidRPr="0040240C">
        <w:rPr>
          <w:b/>
          <w:bCs/>
          <w:lang w:val="en-US"/>
        </w:rPr>
        <w:t>51</w:t>
      </w:r>
      <w:r w:rsidRPr="0040240C">
        <w:rPr>
          <w:lang w:val="en-US"/>
        </w:rPr>
        <w:t>, 745-750 (2020)</w:t>
      </w:r>
    </w:p>
    <w:p w14:paraId="19022DEC" w14:textId="64BC617F" w:rsidR="0040240C" w:rsidRDefault="0040240C" w:rsidP="0040240C">
      <w:pPr>
        <w:pStyle w:val="aa"/>
        <w:numPr>
          <w:ilvl w:val="0"/>
          <w:numId w:val="1"/>
        </w:numPr>
        <w:spacing w:after="0" w:line="240" w:lineRule="auto"/>
        <w:ind w:left="426" w:hanging="426"/>
        <w:jc w:val="both"/>
        <w:rPr>
          <w:lang w:val="en-US"/>
        </w:rPr>
      </w:pPr>
      <w:r>
        <w:rPr>
          <w:lang w:val="en-US"/>
        </w:rPr>
        <w:t xml:space="preserve"> </w:t>
      </w:r>
      <w:r w:rsidRPr="0040240C">
        <w:rPr>
          <w:lang w:val="en-US"/>
        </w:rPr>
        <w:t xml:space="preserve">M. Kircher, F. </w:t>
      </w:r>
      <w:proofErr w:type="spellStart"/>
      <w:r w:rsidRPr="0040240C">
        <w:rPr>
          <w:lang w:val="en-US"/>
        </w:rPr>
        <w:t>Trinter</w:t>
      </w:r>
      <w:proofErr w:type="spellEnd"/>
      <w:r w:rsidRPr="0040240C">
        <w:rPr>
          <w:lang w:val="en-US"/>
        </w:rPr>
        <w:t xml:space="preserve">, S. </w:t>
      </w:r>
      <w:proofErr w:type="spellStart"/>
      <w:r w:rsidRPr="0040240C">
        <w:rPr>
          <w:lang w:val="en-US"/>
        </w:rPr>
        <w:t>Grundmann</w:t>
      </w:r>
      <w:proofErr w:type="spellEnd"/>
      <w:r w:rsidRPr="0040240C">
        <w:rPr>
          <w:lang w:val="en-US"/>
        </w:rPr>
        <w:t xml:space="preserve">, I. Vela-Perez, S. </w:t>
      </w:r>
      <w:proofErr w:type="spellStart"/>
      <w:r w:rsidRPr="0040240C">
        <w:rPr>
          <w:lang w:val="en-US"/>
        </w:rPr>
        <w:t>Brennecke</w:t>
      </w:r>
      <w:proofErr w:type="spellEnd"/>
      <w:r w:rsidRPr="0040240C">
        <w:rPr>
          <w:lang w:val="en-US"/>
        </w:rPr>
        <w:t xml:space="preserve">, N. </w:t>
      </w:r>
      <w:proofErr w:type="spellStart"/>
      <w:r w:rsidRPr="0040240C">
        <w:rPr>
          <w:lang w:val="en-US"/>
        </w:rPr>
        <w:t>Eicke</w:t>
      </w:r>
      <w:proofErr w:type="spellEnd"/>
      <w:r w:rsidRPr="0040240C">
        <w:rPr>
          <w:lang w:val="en-US"/>
        </w:rPr>
        <w:t xml:space="preserve">, J. </w:t>
      </w:r>
      <w:proofErr w:type="spellStart"/>
      <w:r w:rsidRPr="0040240C">
        <w:rPr>
          <w:lang w:val="en-US"/>
        </w:rPr>
        <w:t>Rist</w:t>
      </w:r>
      <w:proofErr w:type="spellEnd"/>
      <w:r w:rsidRPr="0040240C">
        <w:rPr>
          <w:lang w:val="en-US"/>
        </w:rPr>
        <w:t xml:space="preserve">, S. Eckart, S. </w:t>
      </w:r>
      <w:proofErr w:type="spellStart"/>
      <w:r w:rsidRPr="0040240C">
        <w:rPr>
          <w:lang w:val="en-US"/>
        </w:rPr>
        <w:t>Houamer</w:t>
      </w:r>
      <w:proofErr w:type="spellEnd"/>
      <w:r w:rsidRPr="0040240C">
        <w:rPr>
          <w:lang w:val="en-US"/>
        </w:rPr>
        <w:t xml:space="preserve">, O. </w:t>
      </w:r>
      <w:proofErr w:type="spellStart"/>
      <w:r w:rsidRPr="0040240C">
        <w:rPr>
          <w:lang w:val="en-US"/>
        </w:rPr>
        <w:t>Chuluunbaatar</w:t>
      </w:r>
      <w:proofErr w:type="spellEnd"/>
      <w:r w:rsidRPr="0040240C">
        <w:rPr>
          <w:lang w:val="en-US"/>
        </w:rPr>
        <w:t xml:space="preserve">, Yu. V. Popov, I.P. </w:t>
      </w:r>
      <w:proofErr w:type="spellStart"/>
      <w:r w:rsidRPr="0040240C">
        <w:rPr>
          <w:lang w:val="en-US"/>
        </w:rPr>
        <w:t>Volobuev</w:t>
      </w:r>
      <w:proofErr w:type="spellEnd"/>
      <w:r w:rsidRPr="0040240C">
        <w:rPr>
          <w:lang w:val="en-US"/>
        </w:rPr>
        <w:t xml:space="preserve">, K. </w:t>
      </w:r>
      <w:proofErr w:type="spellStart"/>
      <w:r w:rsidRPr="0040240C">
        <w:rPr>
          <w:lang w:val="en-US"/>
        </w:rPr>
        <w:t>Bagschik</w:t>
      </w:r>
      <w:proofErr w:type="spellEnd"/>
      <w:r w:rsidRPr="0040240C">
        <w:rPr>
          <w:lang w:val="en-US"/>
        </w:rPr>
        <w:t xml:space="preserve">, M. N. </w:t>
      </w:r>
      <w:proofErr w:type="spellStart"/>
      <w:r w:rsidRPr="0040240C">
        <w:rPr>
          <w:lang w:val="en-US"/>
        </w:rPr>
        <w:t>Pianc</w:t>
      </w:r>
      <w:proofErr w:type="spellEnd"/>
      <w:r w:rsidRPr="0040240C">
        <w:rPr>
          <w:lang w:val="en-US"/>
        </w:rPr>
        <w:t xml:space="preserve"> et al, “Kinematically complete experimental study of Compton scattering at helium atoms near the threshold”, </w:t>
      </w:r>
      <w:r w:rsidRPr="0040240C">
        <w:rPr>
          <w:i/>
          <w:iCs/>
          <w:lang w:val="en-US"/>
        </w:rPr>
        <w:t>Nature Physics</w:t>
      </w:r>
      <w:r w:rsidRPr="0040240C">
        <w:rPr>
          <w:lang w:val="en-US"/>
        </w:rPr>
        <w:t xml:space="preserve"> </w:t>
      </w:r>
      <w:r w:rsidRPr="0040240C">
        <w:rPr>
          <w:b/>
          <w:bCs/>
          <w:lang w:val="en-US"/>
        </w:rPr>
        <w:t>16</w:t>
      </w:r>
      <w:r w:rsidRPr="0040240C">
        <w:rPr>
          <w:lang w:val="en-US"/>
        </w:rPr>
        <w:t xml:space="preserve">, 756-760 (2020) </w:t>
      </w:r>
    </w:p>
    <w:p w14:paraId="03A86AAB" w14:textId="090439E9" w:rsidR="0040240C" w:rsidRDefault="0040240C" w:rsidP="0040240C">
      <w:pPr>
        <w:pStyle w:val="aa"/>
        <w:numPr>
          <w:ilvl w:val="0"/>
          <w:numId w:val="1"/>
        </w:numPr>
        <w:spacing w:after="0" w:line="240" w:lineRule="auto"/>
        <w:ind w:left="426" w:hanging="426"/>
        <w:jc w:val="both"/>
        <w:rPr>
          <w:lang w:val="en-US"/>
        </w:rPr>
      </w:pPr>
      <w:r>
        <w:rPr>
          <w:lang w:val="en-US"/>
        </w:rPr>
        <w:t xml:space="preserve"> </w:t>
      </w:r>
      <w:r w:rsidRPr="0040240C">
        <w:rPr>
          <w:lang w:val="en-US"/>
        </w:rPr>
        <w:t xml:space="preserve">A.S. </w:t>
      </w:r>
      <w:proofErr w:type="spellStart"/>
      <w:r w:rsidRPr="0040240C">
        <w:rPr>
          <w:lang w:val="en-US"/>
        </w:rPr>
        <w:t>Demyanova</w:t>
      </w:r>
      <w:proofErr w:type="spellEnd"/>
      <w:r w:rsidRPr="0040240C">
        <w:rPr>
          <w:lang w:val="en-US"/>
        </w:rPr>
        <w:t xml:space="preserve">, V. I. </w:t>
      </w:r>
      <w:proofErr w:type="spellStart"/>
      <w:r w:rsidRPr="0040240C">
        <w:rPr>
          <w:lang w:val="en-US"/>
        </w:rPr>
        <w:t>Starastsin</w:t>
      </w:r>
      <w:proofErr w:type="spellEnd"/>
      <w:r w:rsidRPr="0040240C">
        <w:rPr>
          <w:lang w:val="en-US"/>
        </w:rPr>
        <w:t xml:space="preserve">, A. N. Danilov, A. A. </w:t>
      </w:r>
      <w:proofErr w:type="spellStart"/>
      <w:r w:rsidRPr="0040240C">
        <w:rPr>
          <w:lang w:val="en-US"/>
        </w:rPr>
        <w:t>Ogloblin</w:t>
      </w:r>
      <w:proofErr w:type="spellEnd"/>
      <w:r w:rsidRPr="0040240C">
        <w:rPr>
          <w:lang w:val="en-US"/>
        </w:rPr>
        <w:t xml:space="preserve">, S. V. Dmitriev, S. A. </w:t>
      </w:r>
      <w:proofErr w:type="spellStart"/>
      <w:r w:rsidRPr="0040240C">
        <w:rPr>
          <w:lang w:val="en-US"/>
        </w:rPr>
        <w:t>Goncharov</w:t>
      </w:r>
      <w:proofErr w:type="spellEnd"/>
      <w:r w:rsidRPr="0040240C">
        <w:rPr>
          <w:lang w:val="en-US"/>
        </w:rPr>
        <w:t xml:space="preserve">, T. L. Belyaeva, V. A. Maslov, Yu. G. Sobolev, W. </w:t>
      </w:r>
      <w:proofErr w:type="spellStart"/>
      <w:r w:rsidRPr="0040240C">
        <w:rPr>
          <w:lang w:val="en-US"/>
        </w:rPr>
        <w:t>Trzaska</w:t>
      </w:r>
      <w:proofErr w:type="spellEnd"/>
      <w:r w:rsidRPr="0040240C">
        <w:rPr>
          <w:lang w:val="en-US"/>
        </w:rPr>
        <w:t xml:space="preserve">, P. Heikkinen, G. P. Gur et al, “Possible neutron and proton halo structure in the isobaric analog states of A=12 nuclei”, </w:t>
      </w:r>
      <w:r w:rsidRPr="0040240C">
        <w:rPr>
          <w:i/>
          <w:iCs/>
          <w:lang w:val="en-US"/>
        </w:rPr>
        <w:t>Phys. Rev. C</w:t>
      </w:r>
      <w:r w:rsidRPr="0040240C">
        <w:rPr>
          <w:lang w:val="en-US"/>
        </w:rPr>
        <w:t xml:space="preserve"> </w:t>
      </w:r>
      <w:r w:rsidRPr="0040240C">
        <w:rPr>
          <w:b/>
          <w:bCs/>
          <w:lang w:val="en-US"/>
        </w:rPr>
        <w:t>102</w:t>
      </w:r>
      <w:r w:rsidRPr="0040240C">
        <w:rPr>
          <w:lang w:val="en-US"/>
        </w:rPr>
        <w:t>, 054612 [8 pages] (2020)</w:t>
      </w:r>
    </w:p>
    <w:p w14:paraId="6F10C183" w14:textId="6FCB5694" w:rsidR="0040240C" w:rsidRDefault="0040240C" w:rsidP="0040240C">
      <w:pPr>
        <w:pStyle w:val="aa"/>
        <w:numPr>
          <w:ilvl w:val="0"/>
          <w:numId w:val="1"/>
        </w:numPr>
        <w:spacing w:after="0" w:line="240" w:lineRule="auto"/>
        <w:ind w:left="426" w:hanging="426"/>
        <w:jc w:val="both"/>
        <w:rPr>
          <w:lang w:val="en-US"/>
        </w:rPr>
      </w:pPr>
      <w:r>
        <w:rPr>
          <w:lang w:val="en-US"/>
        </w:rPr>
        <w:t xml:space="preserve"> </w:t>
      </w:r>
      <w:proofErr w:type="spellStart"/>
      <w:r w:rsidRPr="0040240C">
        <w:rPr>
          <w:lang w:val="en-US"/>
        </w:rPr>
        <w:t>V.N.Kondratyev</w:t>
      </w:r>
      <w:proofErr w:type="spellEnd"/>
      <w:r w:rsidRPr="0040240C">
        <w:rPr>
          <w:lang w:val="en-US"/>
        </w:rPr>
        <w:t xml:space="preserve">, “Properties and Composition of Magnetized Nuclei”, </w:t>
      </w:r>
      <w:r w:rsidRPr="0040240C">
        <w:rPr>
          <w:i/>
          <w:iCs/>
          <w:lang w:val="en-US"/>
        </w:rPr>
        <w:t>Particles</w:t>
      </w:r>
      <w:r w:rsidRPr="0040240C">
        <w:rPr>
          <w:lang w:val="en-US"/>
        </w:rPr>
        <w:t xml:space="preserve"> </w:t>
      </w:r>
      <w:r w:rsidRPr="0040240C">
        <w:rPr>
          <w:b/>
          <w:bCs/>
          <w:lang w:val="en-US"/>
        </w:rPr>
        <w:t>3</w:t>
      </w:r>
      <w:r w:rsidRPr="0040240C">
        <w:rPr>
          <w:lang w:val="en-US"/>
        </w:rPr>
        <w:t>, 272–277 (2020)</w:t>
      </w:r>
    </w:p>
    <w:p w14:paraId="70DCC2E9" w14:textId="08CB1D5B" w:rsidR="0040240C" w:rsidRDefault="0040240C" w:rsidP="0040240C">
      <w:pPr>
        <w:pStyle w:val="aa"/>
        <w:numPr>
          <w:ilvl w:val="0"/>
          <w:numId w:val="1"/>
        </w:numPr>
        <w:spacing w:after="0" w:line="240" w:lineRule="auto"/>
        <w:ind w:left="426" w:hanging="426"/>
        <w:jc w:val="both"/>
        <w:rPr>
          <w:lang w:val="en-US"/>
        </w:rPr>
      </w:pPr>
      <w:r>
        <w:rPr>
          <w:lang w:val="en-US"/>
        </w:rPr>
        <w:t xml:space="preserve"> </w:t>
      </w:r>
      <w:proofErr w:type="spellStart"/>
      <w:r w:rsidRPr="0040240C">
        <w:rPr>
          <w:lang w:val="en-US"/>
        </w:rPr>
        <w:t>E.A.Solov'ev</w:t>
      </w:r>
      <w:proofErr w:type="spellEnd"/>
      <w:r w:rsidRPr="0040240C">
        <w:rPr>
          <w:lang w:val="en-US"/>
        </w:rPr>
        <w:t xml:space="preserve">, “Semiclassical approach in classical representation”, </w:t>
      </w:r>
      <w:r w:rsidRPr="0040240C">
        <w:rPr>
          <w:i/>
          <w:iCs/>
          <w:lang w:val="en-US"/>
        </w:rPr>
        <w:t>Quantum Stud.: Math. Found</w:t>
      </w:r>
      <w:r w:rsidRPr="0040240C">
        <w:rPr>
          <w:lang w:val="en-US"/>
        </w:rPr>
        <w:t xml:space="preserve"> </w:t>
      </w:r>
      <w:r w:rsidRPr="0040240C">
        <w:rPr>
          <w:b/>
          <w:bCs/>
          <w:lang w:val="en-US"/>
        </w:rPr>
        <w:t>7</w:t>
      </w:r>
      <w:r w:rsidRPr="0040240C">
        <w:rPr>
          <w:lang w:val="en-US"/>
        </w:rPr>
        <w:t xml:space="preserve">, 1 [4 pages] (2020) </w:t>
      </w:r>
    </w:p>
    <w:p w14:paraId="602E5C74" w14:textId="2060CB4C" w:rsidR="0040240C" w:rsidRDefault="0040240C" w:rsidP="0040240C">
      <w:pPr>
        <w:pStyle w:val="aa"/>
        <w:numPr>
          <w:ilvl w:val="0"/>
          <w:numId w:val="1"/>
        </w:numPr>
        <w:spacing w:after="0" w:line="240" w:lineRule="auto"/>
        <w:ind w:left="426" w:hanging="426"/>
        <w:jc w:val="both"/>
        <w:rPr>
          <w:lang w:val="en-US"/>
        </w:rPr>
      </w:pPr>
      <w:r>
        <w:rPr>
          <w:lang w:val="en-US"/>
        </w:rPr>
        <w:t xml:space="preserve"> </w:t>
      </w:r>
      <w:r w:rsidRPr="0040240C">
        <w:rPr>
          <w:lang w:val="en-US"/>
        </w:rPr>
        <w:t xml:space="preserve">M. </w:t>
      </w:r>
      <w:proofErr w:type="spellStart"/>
      <w:r w:rsidRPr="0040240C">
        <w:rPr>
          <w:lang w:val="en-US"/>
        </w:rPr>
        <w:t>Nassurlla</w:t>
      </w:r>
      <w:proofErr w:type="spellEnd"/>
      <w:r w:rsidRPr="0040240C">
        <w:rPr>
          <w:lang w:val="en-US"/>
        </w:rPr>
        <w:t xml:space="preserve">, N. </w:t>
      </w:r>
      <w:proofErr w:type="spellStart"/>
      <w:r w:rsidRPr="0040240C">
        <w:rPr>
          <w:lang w:val="en-US"/>
        </w:rPr>
        <w:t>Burtebayev</w:t>
      </w:r>
      <w:proofErr w:type="spellEnd"/>
      <w:r w:rsidRPr="0040240C">
        <w:rPr>
          <w:lang w:val="en-US"/>
        </w:rPr>
        <w:t xml:space="preserve">, D.M. </w:t>
      </w:r>
      <w:proofErr w:type="spellStart"/>
      <w:r w:rsidRPr="0040240C">
        <w:rPr>
          <w:lang w:val="en-US"/>
        </w:rPr>
        <w:t>Janseitov</w:t>
      </w:r>
      <w:proofErr w:type="spellEnd"/>
      <w:r w:rsidRPr="0040240C">
        <w:rPr>
          <w:lang w:val="en-US"/>
        </w:rPr>
        <w:t xml:space="preserve">, </w:t>
      </w:r>
      <w:proofErr w:type="spellStart"/>
      <w:r w:rsidRPr="0040240C">
        <w:rPr>
          <w:lang w:val="en-US"/>
        </w:rPr>
        <w:t>Zh</w:t>
      </w:r>
      <w:proofErr w:type="spellEnd"/>
      <w:r w:rsidRPr="0040240C">
        <w:rPr>
          <w:lang w:val="en-US"/>
        </w:rPr>
        <w:t xml:space="preserve">. </w:t>
      </w:r>
      <w:proofErr w:type="spellStart"/>
      <w:r w:rsidRPr="0040240C">
        <w:rPr>
          <w:lang w:val="en-US"/>
        </w:rPr>
        <w:t>Kerimkulov</w:t>
      </w:r>
      <w:proofErr w:type="spellEnd"/>
      <w:r w:rsidRPr="0040240C">
        <w:rPr>
          <w:lang w:val="en-US"/>
        </w:rPr>
        <w:t xml:space="preserve">, D. </w:t>
      </w:r>
      <w:proofErr w:type="spellStart"/>
      <w:r w:rsidRPr="0040240C">
        <w:rPr>
          <w:lang w:val="en-US"/>
        </w:rPr>
        <w:t>Alimov</w:t>
      </w:r>
      <w:proofErr w:type="spellEnd"/>
      <w:r w:rsidRPr="0040240C">
        <w:rPr>
          <w:lang w:val="en-US"/>
        </w:rPr>
        <w:t xml:space="preserve">, A.K. </w:t>
      </w:r>
      <w:proofErr w:type="spellStart"/>
      <w:r w:rsidRPr="0040240C">
        <w:rPr>
          <w:lang w:val="en-US"/>
        </w:rPr>
        <w:t>Morzabayev</w:t>
      </w:r>
      <w:proofErr w:type="spellEnd"/>
      <w:r w:rsidRPr="0040240C">
        <w:rPr>
          <w:lang w:val="en-US"/>
        </w:rPr>
        <w:t xml:space="preserve">, K. </w:t>
      </w:r>
      <w:proofErr w:type="spellStart"/>
      <w:r w:rsidRPr="0040240C">
        <w:rPr>
          <w:lang w:val="en-US"/>
        </w:rPr>
        <w:t>Talpakova</w:t>
      </w:r>
      <w:proofErr w:type="spellEnd"/>
      <w:r w:rsidRPr="0040240C">
        <w:rPr>
          <w:lang w:val="en-US"/>
        </w:rPr>
        <w:t xml:space="preserve">, Y. </w:t>
      </w:r>
      <w:proofErr w:type="spellStart"/>
      <w:r w:rsidRPr="0040240C">
        <w:rPr>
          <w:lang w:val="en-US"/>
        </w:rPr>
        <w:t>Mukhamejanov</w:t>
      </w:r>
      <w:proofErr w:type="spellEnd"/>
      <w:r w:rsidRPr="0040240C">
        <w:rPr>
          <w:lang w:val="en-US"/>
        </w:rPr>
        <w:t xml:space="preserve">, L.I. </w:t>
      </w:r>
      <w:proofErr w:type="spellStart"/>
      <w:r w:rsidRPr="0040240C">
        <w:rPr>
          <w:lang w:val="en-US"/>
        </w:rPr>
        <w:t>Galanina</w:t>
      </w:r>
      <w:proofErr w:type="spellEnd"/>
      <w:r w:rsidRPr="0040240C">
        <w:rPr>
          <w:lang w:val="en-US"/>
        </w:rPr>
        <w:t xml:space="preserve">, A.S. </w:t>
      </w:r>
      <w:proofErr w:type="spellStart"/>
      <w:r w:rsidRPr="0040240C">
        <w:rPr>
          <w:lang w:val="en-US"/>
        </w:rPr>
        <w:t>Demyanov</w:t>
      </w:r>
      <w:proofErr w:type="spellEnd"/>
      <w:r w:rsidRPr="0040240C">
        <w:rPr>
          <w:lang w:val="en-US"/>
        </w:rPr>
        <w:t xml:space="preserve">, A.N. Danilov, V. </w:t>
      </w:r>
      <w:proofErr w:type="spellStart"/>
      <w:r w:rsidRPr="0040240C">
        <w:rPr>
          <w:lang w:val="en-US"/>
        </w:rPr>
        <w:t>Starastsin</w:t>
      </w:r>
      <w:proofErr w:type="spellEnd"/>
      <w:r w:rsidRPr="0040240C">
        <w:rPr>
          <w:lang w:val="en-US"/>
        </w:rPr>
        <w:t xml:space="preserve">, “Study of elastic and inelastic scattering of deuterons by </w:t>
      </w:r>
      <w:r w:rsidRPr="0040240C">
        <w:rPr>
          <w:vertAlign w:val="superscript"/>
          <w:lang w:val="en-US"/>
        </w:rPr>
        <w:t>9</w:t>
      </w:r>
      <w:r w:rsidRPr="0040240C">
        <w:rPr>
          <w:lang w:val="en-US"/>
        </w:rPr>
        <w:t xml:space="preserve">Be at energy E=14.5 MeV”, Acta </w:t>
      </w:r>
      <w:proofErr w:type="spellStart"/>
      <w:r w:rsidRPr="0040240C">
        <w:rPr>
          <w:lang w:val="en-US"/>
        </w:rPr>
        <w:t>Physica</w:t>
      </w:r>
      <w:proofErr w:type="spellEnd"/>
      <w:r w:rsidRPr="0040240C">
        <w:rPr>
          <w:lang w:val="en-US"/>
        </w:rPr>
        <w:t xml:space="preserve"> Polonica B 51, 751-756 (2020)</w:t>
      </w:r>
    </w:p>
    <w:p w14:paraId="6D9DB910" w14:textId="31A1D8AB" w:rsidR="0040240C" w:rsidRDefault="0040240C" w:rsidP="0040240C">
      <w:pPr>
        <w:pStyle w:val="aa"/>
        <w:numPr>
          <w:ilvl w:val="0"/>
          <w:numId w:val="1"/>
        </w:numPr>
        <w:spacing w:after="0" w:line="240" w:lineRule="auto"/>
        <w:ind w:left="426" w:hanging="426"/>
        <w:jc w:val="both"/>
        <w:rPr>
          <w:lang w:val="en-US"/>
        </w:rPr>
      </w:pPr>
      <w:r>
        <w:rPr>
          <w:lang w:val="en-US"/>
        </w:rPr>
        <w:t xml:space="preserve"> </w:t>
      </w:r>
      <w:r w:rsidRPr="0040240C">
        <w:rPr>
          <w:lang w:val="en-US"/>
        </w:rPr>
        <w:t xml:space="preserve">A. </w:t>
      </w:r>
      <w:proofErr w:type="spellStart"/>
      <w:r w:rsidRPr="0040240C">
        <w:rPr>
          <w:lang w:val="en-US"/>
        </w:rPr>
        <w:t>Deveikis</w:t>
      </w:r>
      <w:proofErr w:type="spellEnd"/>
      <w:r w:rsidRPr="0040240C">
        <w:rPr>
          <w:lang w:val="en-US"/>
        </w:rPr>
        <w:t xml:space="preserve">, A.A. Gusev, V. P. </w:t>
      </w:r>
      <w:proofErr w:type="spellStart"/>
      <w:r w:rsidRPr="0040240C">
        <w:rPr>
          <w:lang w:val="en-US"/>
        </w:rPr>
        <w:t>Gerdt</w:t>
      </w:r>
      <w:proofErr w:type="spellEnd"/>
      <w:r w:rsidRPr="0040240C">
        <w:rPr>
          <w:lang w:val="en-US"/>
        </w:rPr>
        <w:t xml:space="preserve">, S.I. </w:t>
      </w:r>
      <w:proofErr w:type="spellStart"/>
      <w:r w:rsidRPr="0040240C">
        <w:rPr>
          <w:lang w:val="en-US"/>
        </w:rPr>
        <w:t>Vinitsky</w:t>
      </w:r>
      <w:proofErr w:type="spellEnd"/>
      <w:r w:rsidRPr="0040240C">
        <w:rPr>
          <w:lang w:val="en-US"/>
        </w:rPr>
        <w:t xml:space="preserve">, A. </w:t>
      </w:r>
      <w:proofErr w:type="spellStart"/>
      <w:r w:rsidRPr="0040240C">
        <w:rPr>
          <w:lang w:val="en-US"/>
        </w:rPr>
        <w:t>Gozdz</w:t>
      </w:r>
      <w:proofErr w:type="spellEnd"/>
      <w:r w:rsidRPr="0040240C">
        <w:rPr>
          <w:lang w:val="en-US"/>
        </w:rPr>
        <w:t xml:space="preserve">, A. </w:t>
      </w:r>
      <w:proofErr w:type="spellStart"/>
      <w:r w:rsidRPr="0040240C">
        <w:rPr>
          <w:lang w:val="en-US"/>
        </w:rPr>
        <w:t>Pedrak</w:t>
      </w:r>
      <w:proofErr w:type="spellEnd"/>
      <w:r w:rsidRPr="0040240C">
        <w:rPr>
          <w:lang w:val="en-US"/>
        </w:rPr>
        <w:t xml:space="preserve">, C. </w:t>
      </w:r>
      <w:proofErr w:type="spellStart"/>
      <w:r w:rsidRPr="0040240C">
        <w:rPr>
          <w:lang w:val="en-US"/>
        </w:rPr>
        <w:t>Burdik</w:t>
      </w:r>
      <w:proofErr w:type="spellEnd"/>
      <w:r w:rsidRPr="0040240C">
        <w:rPr>
          <w:lang w:val="en-US"/>
        </w:rPr>
        <w:t xml:space="preserve">, G.S. Pogosyan, “Symbolic-Numeric Algorithm for Computing Orthonormal Basis of O(5)  SU(1,1) Group”, </w:t>
      </w:r>
      <w:r w:rsidRPr="0040240C">
        <w:rPr>
          <w:i/>
          <w:iCs/>
          <w:lang w:val="en-US"/>
        </w:rPr>
        <w:t>Lecture Notes in Computer Science</w:t>
      </w:r>
      <w:r w:rsidRPr="0040240C">
        <w:rPr>
          <w:lang w:val="en-US"/>
        </w:rPr>
        <w:t xml:space="preserve"> </w:t>
      </w:r>
      <w:r w:rsidRPr="0040240C">
        <w:rPr>
          <w:b/>
          <w:bCs/>
          <w:lang w:val="en-US"/>
        </w:rPr>
        <w:t>12291</w:t>
      </w:r>
      <w:r w:rsidRPr="0040240C">
        <w:rPr>
          <w:lang w:val="en-US"/>
        </w:rPr>
        <w:t>, 206-227 (2020)</w:t>
      </w:r>
    </w:p>
    <w:p w14:paraId="56D17C5E" w14:textId="4AE52B86" w:rsidR="0040240C" w:rsidRDefault="0040240C" w:rsidP="0040240C">
      <w:pPr>
        <w:pStyle w:val="aa"/>
        <w:numPr>
          <w:ilvl w:val="0"/>
          <w:numId w:val="1"/>
        </w:numPr>
        <w:spacing w:after="0" w:line="240" w:lineRule="auto"/>
        <w:ind w:left="426" w:hanging="426"/>
        <w:jc w:val="both"/>
        <w:rPr>
          <w:lang w:val="en-US"/>
        </w:rPr>
      </w:pPr>
      <w:r>
        <w:rPr>
          <w:lang w:val="en-US"/>
        </w:rPr>
        <w:t xml:space="preserve"> </w:t>
      </w:r>
      <w:proofErr w:type="spellStart"/>
      <w:r w:rsidRPr="0040240C">
        <w:rPr>
          <w:lang w:val="en-US"/>
        </w:rPr>
        <w:t>Demyanova</w:t>
      </w:r>
      <w:proofErr w:type="spellEnd"/>
      <w:r w:rsidRPr="0040240C">
        <w:rPr>
          <w:lang w:val="en-US"/>
        </w:rPr>
        <w:t xml:space="preserve">, A. S., Danilov, A. N., </w:t>
      </w:r>
      <w:proofErr w:type="spellStart"/>
      <w:r w:rsidRPr="0040240C">
        <w:rPr>
          <w:lang w:val="en-US"/>
        </w:rPr>
        <w:t>Ogloblin</w:t>
      </w:r>
      <w:proofErr w:type="spellEnd"/>
      <w:r w:rsidRPr="0040240C">
        <w:rPr>
          <w:lang w:val="en-US"/>
        </w:rPr>
        <w:t xml:space="preserve">, A. A., </w:t>
      </w:r>
      <w:proofErr w:type="spellStart"/>
      <w:r w:rsidRPr="0040240C">
        <w:rPr>
          <w:lang w:val="en-US"/>
        </w:rPr>
        <w:t>Starastsin</w:t>
      </w:r>
      <w:proofErr w:type="spellEnd"/>
      <w:r w:rsidRPr="0040240C">
        <w:rPr>
          <w:lang w:val="en-US"/>
        </w:rPr>
        <w:t xml:space="preserve">, V. I., Dmitriev, S. V., </w:t>
      </w:r>
      <w:proofErr w:type="spellStart"/>
      <w:r w:rsidRPr="0040240C">
        <w:rPr>
          <w:lang w:val="en-US"/>
        </w:rPr>
        <w:t>Trzaska</w:t>
      </w:r>
      <w:proofErr w:type="spellEnd"/>
      <w:r w:rsidRPr="0040240C">
        <w:rPr>
          <w:lang w:val="en-US"/>
        </w:rPr>
        <w:t xml:space="preserve">, W. H., </w:t>
      </w:r>
      <w:proofErr w:type="spellStart"/>
      <w:r w:rsidRPr="0040240C">
        <w:rPr>
          <w:lang w:val="en-US"/>
        </w:rPr>
        <w:t>Goncharov</w:t>
      </w:r>
      <w:proofErr w:type="spellEnd"/>
      <w:r w:rsidRPr="0040240C">
        <w:rPr>
          <w:lang w:val="en-US"/>
        </w:rPr>
        <w:t xml:space="preserve">, S. A., Belyaeva, T. L., Maslov, V. A., Sobolev, Yu. G. et al., “States of </w:t>
      </w:r>
      <w:r w:rsidRPr="0040240C">
        <w:rPr>
          <w:vertAlign w:val="superscript"/>
          <w:lang w:val="en-US"/>
        </w:rPr>
        <w:t>12</w:t>
      </w:r>
      <w:r w:rsidRPr="0040240C">
        <w:rPr>
          <w:lang w:val="en-US"/>
        </w:rPr>
        <w:t xml:space="preserve">N with Enhanced Radii”, </w:t>
      </w:r>
      <w:r w:rsidRPr="0040240C">
        <w:rPr>
          <w:i/>
          <w:iCs/>
          <w:lang w:val="en-US"/>
        </w:rPr>
        <w:t>JETP Letters</w:t>
      </w:r>
      <w:r w:rsidRPr="0040240C">
        <w:rPr>
          <w:lang w:val="en-US"/>
        </w:rPr>
        <w:t xml:space="preserve"> </w:t>
      </w:r>
      <w:r w:rsidRPr="0040240C">
        <w:rPr>
          <w:b/>
          <w:bCs/>
          <w:lang w:val="en-US"/>
        </w:rPr>
        <w:t>111</w:t>
      </w:r>
      <w:r w:rsidRPr="0040240C">
        <w:rPr>
          <w:lang w:val="en-US"/>
        </w:rPr>
        <w:t>, 483-484 (2020)</w:t>
      </w:r>
    </w:p>
    <w:p w14:paraId="3D9D0F2B" w14:textId="73CFE8E6" w:rsidR="0040240C" w:rsidRDefault="0040240C" w:rsidP="0040240C">
      <w:pPr>
        <w:pStyle w:val="aa"/>
        <w:numPr>
          <w:ilvl w:val="0"/>
          <w:numId w:val="1"/>
        </w:numPr>
        <w:spacing w:after="0" w:line="240" w:lineRule="auto"/>
        <w:ind w:left="426" w:hanging="426"/>
        <w:jc w:val="both"/>
      </w:pPr>
      <w:r w:rsidRPr="00DB1A0B">
        <w:rPr>
          <w:lang w:val="en-US"/>
        </w:rPr>
        <w:t xml:space="preserve"> </w:t>
      </w:r>
      <w:r>
        <w:t xml:space="preserve">Пупышев В.В., “Двумерное низкоэнергетическое рассеяние квантовой частицы в суммарном поле кулоновского и степенного потенциалов,” </w:t>
      </w:r>
      <w:r w:rsidRPr="0040240C">
        <w:rPr>
          <w:i/>
          <w:iCs/>
        </w:rPr>
        <w:t xml:space="preserve">Теоретическая и математическая физика </w:t>
      </w:r>
      <w:r w:rsidRPr="0040240C">
        <w:rPr>
          <w:b/>
          <w:bCs/>
        </w:rPr>
        <w:t>203</w:t>
      </w:r>
      <w:r>
        <w:t xml:space="preserve">, 280-299 (2020) </w:t>
      </w:r>
    </w:p>
    <w:p w14:paraId="4D5BC979" w14:textId="3223BD4C" w:rsidR="0040240C" w:rsidRPr="0040240C" w:rsidRDefault="0040240C" w:rsidP="0040240C">
      <w:pPr>
        <w:pStyle w:val="aa"/>
        <w:numPr>
          <w:ilvl w:val="0"/>
          <w:numId w:val="1"/>
        </w:numPr>
        <w:spacing w:after="0" w:line="240" w:lineRule="auto"/>
        <w:ind w:left="426" w:hanging="426"/>
        <w:jc w:val="both"/>
      </w:pPr>
      <w:r w:rsidRPr="0040240C">
        <w:t xml:space="preserve"> </w:t>
      </w:r>
      <w:r>
        <w:t xml:space="preserve">Пупышев В.В., “Правило квантования Бора-Зоммерфельда в случае двумерного движения квантовой частицы в поле убывающего степенного потенциала”, </w:t>
      </w:r>
      <w:r w:rsidRPr="0040240C">
        <w:rPr>
          <w:i/>
          <w:iCs/>
        </w:rPr>
        <w:t>ЭЧАЯ</w:t>
      </w:r>
      <w:r>
        <w:t xml:space="preserve"> </w:t>
      </w:r>
      <w:r w:rsidRPr="0040240C">
        <w:rPr>
          <w:b/>
          <w:bCs/>
        </w:rPr>
        <w:t>51</w:t>
      </w:r>
      <w:r>
        <w:t>, 494-500 (2020)</w:t>
      </w:r>
      <w:r w:rsidRPr="0040240C">
        <w:t xml:space="preserve"> </w:t>
      </w:r>
    </w:p>
    <w:p w14:paraId="554D1387" w14:textId="4A68F3B2" w:rsidR="0040240C" w:rsidRDefault="0040240C" w:rsidP="0040240C">
      <w:pPr>
        <w:pStyle w:val="aa"/>
        <w:numPr>
          <w:ilvl w:val="0"/>
          <w:numId w:val="1"/>
        </w:numPr>
        <w:spacing w:after="0" w:line="240" w:lineRule="auto"/>
        <w:ind w:left="426" w:hanging="426"/>
        <w:jc w:val="both"/>
      </w:pPr>
      <w:r w:rsidRPr="0040240C">
        <w:t xml:space="preserve"> </w:t>
      </w:r>
      <w:proofErr w:type="spellStart"/>
      <w:r>
        <w:t>Е.А.Колганова</w:t>
      </w:r>
      <w:proofErr w:type="spellEnd"/>
      <w:r>
        <w:t xml:space="preserve">, </w:t>
      </w:r>
      <w:proofErr w:type="spellStart"/>
      <w:r>
        <w:t>В.Руднев</w:t>
      </w:r>
      <w:proofErr w:type="spellEnd"/>
      <w:r>
        <w:t xml:space="preserve">, “Слабосвязанные трехатомные LiHe2молекулы”, </w:t>
      </w:r>
      <w:r w:rsidRPr="0040240C">
        <w:rPr>
          <w:i/>
          <w:iCs/>
        </w:rPr>
        <w:t>Известия РАН серия физическая</w:t>
      </w:r>
      <w:r>
        <w:t xml:space="preserve"> </w:t>
      </w:r>
      <w:r w:rsidRPr="0040240C">
        <w:rPr>
          <w:b/>
          <w:bCs/>
        </w:rPr>
        <w:t>84</w:t>
      </w:r>
      <w:r>
        <w:t>, 607-610 (2020)</w:t>
      </w:r>
      <w:r w:rsidRPr="0040240C">
        <w:t xml:space="preserve"> </w:t>
      </w:r>
    </w:p>
    <w:p w14:paraId="08F30374" w14:textId="5AFB1E61" w:rsidR="0040240C" w:rsidRDefault="0040240C" w:rsidP="0040240C">
      <w:pPr>
        <w:pStyle w:val="aa"/>
        <w:numPr>
          <w:ilvl w:val="0"/>
          <w:numId w:val="1"/>
        </w:numPr>
        <w:spacing w:after="0" w:line="240" w:lineRule="auto"/>
        <w:ind w:left="426" w:hanging="426"/>
        <w:jc w:val="both"/>
        <w:rPr>
          <w:lang w:val="en-US"/>
        </w:rPr>
      </w:pPr>
      <w:r w:rsidRPr="00DB1A0B">
        <w:t xml:space="preserve"> </w:t>
      </w:r>
      <w:r w:rsidRPr="0040240C">
        <w:rPr>
          <w:lang w:val="en-US"/>
        </w:rPr>
        <w:t xml:space="preserve">G. </w:t>
      </w:r>
      <w:proofErr w:type="spellStart"/>
      <w:r w:rsidRPr="0040240C">
        <w:rPr>
          <w:lang w:val="en-US"/>
        </w:rPr>
        <w:t>Chuluunbaatar</w:t>
      </w:r>
      <w:proofErr w:type="spellEnd"/>
      <w:r w:rsidRPr="0040240C">
        <w:rPr>
          <w:lang w:val="en-US"/>
        </w:rPr>
        <w:t xml:space="preserve">, A. Gusev, V. </w:t>
      </w:r>
      <w:proofErr w:type="spellStart"/>
      <w:r w:rsidRPr="0040240C">
        <w:rPr>
          <w:lang w:val="en-US"/>
        </w:rPr>
        <w:t>Derbov</w:t>
      </w:r>
      <w:proofErr w:type="spellEnd"/>
      <w:r w:rsidRPr="0040240C">
        <w:rPr>
          <w:lang w:val="en-US"/>
        </w:rPr>
        <w:t xml:space="preserve">, S. </w:t>
      </w:r>
      <w:proofErr w:type="spellStart"/>
      <w:r w:rsidRPr="0040240C">
        <w:rPr>
          <w:lang w:val="en-US"/>
        </w:rPr>
        <w:t>Vinitsky</w:t>
      </w:r>
      <w:proofErr w:type="spellEnd"/>
      <w:r w:rsidRPr="0040240C">
        <w:rPr>
          <w:lang w:val="en-US"/>
        </w:rPr>
        <w:t xml:space="preserve">, O. </w:t>
      </w:r>
      <w:proofErr w:type="spellStart"/>
      <w:r w:rsidRPr="0040240C">
        <w:rPr>
          <w:lang w:val="en-US"/>
        </w:rPr>
        <w:t>Chuluunbaatar</w:t>
      </w:r>
      <w:proofErr w:type="spellEnd"/>
      <w:r w:rsidRPr="0040240C">
        <w:rPr>
          <w:lang w:val="en-US"/>
        </w:rPr>
        <w:t xml:space="preserve">, L.L. Hai, V. </w:t>
      </w:r>
      <w:proofErr w:type="spellStart"/>
      <w:r w:rsidRPr="0040240C">
        <w:rPr>
          <w:lang w:val="en-US"/>
        </w:rPr>
        <w:t>Gerdt</w:t>
      </w:r>
      <w:proofErr w:type="spellEnd"/>
      <w:r w:rsidRPr="0040240C">
        <w:rPr>
          <w:lang w:val="en-US"/>
        </w:rPr>
        <w:t xml:space="preserve">, “A Maple implementation of the finite element method for solving boundary-value problems for systems of second-order ordinary differential equations”, Communications in Computer and Information </w:t>
      </w:r>
      <w:r w:rsidRPr="0040240C">
        <w:rPr>
          <w:i/>
          <w:iCs/>
          <w:lang w:val="en-US"/>
        </w:rPr>
        <w:t>Science</w:t>
      </w:r>
      <w:r w:rsidRPr="0040240C">
        <w:rPr>
          <w:lang w:val="en-US"/>
        </w:rPr>
        <w:t xml:space="preserve"> </w:t>
      </w:r>
      <w:r w:rsidRPr="0040240C">
        <w:rPr>
          <w:b/>
          <w:bCs/>
          <w:lang w:val="en-US"/>
        </w:rPr>
        <w:t>1414</w:t>
      </w:r>
      <w:r w:rsidRPr="0040240C">
        <w:rPr>
          <w:lang w:val="en-US"/>
        </w:rPr>
        <w:t>, 152-166 (2021)</w:t>
      </w:r>
    </w:p>
    <w:p w14:paraId="6DD831B6" w14:textId="118B3198" w:rsidR="0040240C" w:rsidRDefault="0040240C" w:rsidP="0040240C">
      <w:pPr>
        <w:pStyle w:val="aa"/>
        <w:numPr>
          <w:ilvl w:val="0"/>
          <w:numId w:val="1"/>
        </w:numPr>
        <w:spacing w:after="0" w:line="240" w:lineRule="auto"/>
        <w:ind w:left="426" w:hanging="426"/>
        <w:jc w:val="both"/>
        <w:rPr>
          <w:lang w:val="en-US"/>
        </w:rPr>
      </w:pPr>
      <w:r>
        <w:rPr>
          <w:lang w:val="en-US"/>
        </w:rPr>
        <w:t xml:space="preserve"> </w:t>
      </w:r>
      <w:r w:rsidRPr="0040240C">
        <w:rPr>
          <w:lang w:val="en-US"/>
        </w:rPr>
        <w:t xml:space="preserve">O. </w:t>
      </w:r>
      <w:proofErr w:type="spellStart"/>
      <w:r w:rsidRPr="0040240C">
        <w:rPr>
          <w:lang w:val="en-US"/>
        </w:rPr>
        <w:t>Chuluunbaatar</w:t>
      </w:r>
      <w:proofErr w:type="spellEnd"/>
      <w:r w:rsidRPr="0040240C">
        <w:rPr>
          <w:lang w:val="en-US"/>
        </w:rPr>
        <w:t xml:space="preserve">, S. </w:t>
      </w:r>
      <w:proofErr w:type="spellStart"/>
      <w:r w:rsidRPr="0040240C">
        <w:rPr>
          <w:lang w:val="en-US"/>
        </w:rPr>
        <w:t>Houamer</w:t>
      </w:r>
      <w:proofErr w:type="spellEnd"/>
      <w:r w:rsidRPr="0040240C">
        <w:rPr>
          <w:lang w:val="en-US"/>
        </w:rPr>
        <w:t xml:space="preserve">, </w:t>
      </w:r>
      <w:proofErr w:type="spellStart"/>
      <w:r w:rsidRPr="0040240C">
        <w:rPr>
          <w:lang w:val="en-US"/>
        </w:rPr>
        <w:t>Yu.V</w:t>
      </w:r>
      <w:proofErr w:type="spellEnd"/>
      <w:r w:rsidRPr="0040240C">
        <w:rPr>
          <w:lang w:val="en-US"/>
        </w:rPr>
        <w:t xml:space="preserve">. Popov, I.P. </w:t>
      </w:r>
      <w:proofErr w:type="spellStart"/>
      <w:r w:rsidRPr="0040240C">
        <w:rPr>
          <w:lang w:val="en-US"/>
        </w:rPr>
        <w:t>Volobuev</w:t>
      </w:r>
      <w:proofErr w:type="spellEnd"/>
      <w:r w:rsidRPr="0040240C">
        <w:rPr>
          <w:lang w:val="en-US"/>
        </w:rPr>
        <w:t xml:space="preserve">, M. Kircher, R. </w:t>
      </w:r>
      <w:proofErr w:type="spellStart"/>
      <w:r w:rsidRPr="0040240C">
        <w:rPr>
          <w:lang w:val="en-US"/>
        </w:rPr>
        <w:t>Doerner</w:t>
      </w:r>
      <w:proofErr w:type="spellEnd"/>
      <w:r w:rsidRPr="0040240C">
        <w:rPr>
          <w:lang w:val="en-US"/>
        </w:rPr>
        <w:t xml:space="preserve">, “Compton ionization of atoms as a method of dynamical spectroscopy”, </w:t>
      </w:r>
      <w:r w:rsidRPr="0040240C">
        <w:rPr>
          <w:i/>
          <w:iCs/>
          <w:lang w:val="en-US"/>
        </w:rPr>
        <w:t>Journal of Quantitative Spectroscopy and Radiative Transfer</w:t>
      </w:r>
      <w:r w:rsidRPr="0040240C">
        <w:rPr>
          <w:lang w:val="en-US"/>
        </w:rPr>
        <w:t xml:space="preserve"> </w:t>
      </w:r>
      <w:r w:rsidRPr="0040240C">
        <w:rPr>
          <w:b/>
          <w:bCs/>
          <w:lang w:val="en-US"/>
        </w:rPr>
        <w:t>272</w:t>
      </w:r>
      <w:r w:rsidRPr="0040240C">
        <w:rPr>
          <w:lang w:val="en-US"/>
        </w:rPr>
        <w:t>, 107820 [9 pages] (2021)</w:t>
      </w:r>
    </w:p>
    <w:p w14:paraId="19F7F247" w14:textId="5758EFDA" w:rsidR="0040240C" w:rsidRDefault="0040240C" w:rsidP="0040240C">
      <w:pPr>
        <w:pStyle w:val="aa"/>
        <w:numPr>
          <w:ilvl w:val="0"/>
          <w:numId w:val="1"/>
        </w:numPr>
        <w:spacing w:after="0" w:line="240" w:lineRule="auto"/>
        <w:ind w:left="426" w:hanging="426"/>
        <w:jc w:val="both"/>
        <w:rPr>
          <w:lang w:val="en-US"/>
        </w:rPr>
      </w:pPr>
      <w:r>
        <w:rPr>
          <w:lang w:val="en-US"/>
        </w:rPr>
        <w:lastRenderedPageBreak/>
        <w:t xml:space="preserve"> </w:t>
      </w:r>
      <w:r w:rsidRPr="0040240C">
        <w:rPr>
          <w:lang w:val="en-US"/>
        </w:rPr>
        <w:t xml:space="preserve">V.S. </w:t>
      </w:r>
      <w:proofErr w:type="spellStart"/>
      <w:r w:rsidRPr="0040240C">
        <w:rPr>
          <w:lang w:val="en-US"/>
        </w:rPr>
        <w:t>Melezhik</w:t>
      </w:r>
      <w:proofErr w:type="spellEnd"/>
      <w:r w:rsidRPr="0040240C">
        <w:rPr>
          <w:lang w:val="en-US"/>
        </w:rPr>
        <w:t xml:space="preserve">, “Improving efficiency of sympathetic cooling in atom-ion and atom-atom confined collisions”, </w:t>
      </w:r>
      <w:r w:rsidRPr="0040240C">
        <w:rPr>
          <w:i/>
          <w:iCs/>
          <w:lang w:val="en-US"/>
        </w:rPr>
        <w:t>Phys. Rev. A</w:t>
      </w:r>
      <w:r w:rsidRPr="0040240C">
        <w:rPr>
          <w:lang w:val="en-US"/>
        </w:rPr>
        <w:t xml:space="preserve"> </w:t>
      </w:r>
      <w:r w:rsidRPr="0040240C">
        <w:rPr>
          <w:b/>
          <w:bCs/>
          <w:lang w:val="en-US"/>
        </w:rPr>
        <w:t>103</w:t>
      </w:r>
      <w:r w:rsidRPr="0040240C">
        <w:rPr>
          <w:lang w:val="en-US"/>
        </w:rPr>
        <w:t xml:space="preserve">, 053109 [13 pages] (2021) </w:t>
      </w:r>
    </w:p>
    <w:p w14:paraId="58165BA4" w14:textId="67A6C57B" w:rsidR="0040240C" w:rsidRDefault="0040240C" w:rsidP="0040240C">
      <w:pPr>
        <w:pStyle w:val="aa"/>
        <w:numPr>
          <w:ilvl w:val="0"/>
          <w:numId w:val="1"/>
        </w:numPr>
        <w:spacing w:after="0" w:line="240" w:lineRule="auto"/>
        <w:ind w:left="426" w:hanging="426"/>
        <w:jc w:val="both"/>
        <w:rPr>
          <w:lang w:val="en-US"/>
        </w:rPr>
      </w:pPr>
      <w:r>
        <w:rPr>
          <w:lang w:val="en-US"/>
        </w:rPr>
        <w:t xml:space="preserve"> </w:t>
      </w:r>
      <w:r w:rsidRPr="0040240C">
        <w:rPr>
          <w:lang w:val="en-US"/>
        </w:rPr>
        <w:t xml:space="preserve">B. </w:t>
      </w:r>
      <w:proofErr w:type="spellStart"/>
      <w:r w:rsidRPr="0040240C">
        <w:rPr>
          <w:lang w:val="en-US"/>
        </w:rPr>
        <w:t>Piraux</w:t>
      </w:r>
      <w:proofErr w:type="spellEnd"/>
      <w:r w:rsidRPr="0040240C">
        <w:rPr>
          <w:lang w:val="en-US"/>
        </w:rPr>
        <w:t xml:space="preserve">, A. Galstyan, </w:t>
      </w:r>
      <w:proofErr w:type="spellStart"/>
      <w:r w:rsidRPr="0040240C">
        <w:rPr>
          <w:lang w:val="en-US"/>
        </w:rPr>
        <w:t>Yu.V</w:t>
      </w:r>
      <w:proofErr w:type="spellEnd"/>
      <w:r w:rsidRPr="0040240C">
        <w:rPr>
          <w:lang w:val="en-US"/>
        </w:rPr>
        <w:t xml:space="preserve">. Popov, F. </w:t>
      </w:r>
      <w:proofErr w:type="spellStart"/>
      <w:r w:rsidRPr="0040240C">
        <w:rPr>
          <w:lang w:val="en-US"/>
        </w:rPr>
        <w:t>Mota</w:t>
      </w:r>
      <w:proofErr w:type="spellEnd"/>
      <w:r w:rsidRPr="0040240C">
        <w:rPr>
          <w:lang w:val="en-US"/>
        </w:rPr>
        <w:t xml:space="preserve">-Furtado, P.F. </w:t>
      </w:r>
      <w:proofErr w:type="spellStart"/>
      <w:r w:rsidRPr="0040240C">
        <w:rPr>
          <w:lang w:val="en-US"/>
        </w:rPr>
        <w:t>O’Mahony</w:t>
      </w:r>
      <w:proofErr w:type="spellEnd"/>
      <w:r w:rsidRPr="0040240C">
        <w:rPr>
          <w:lang w:val="en-US"/>
        </w:rPr>
        <w:t xml:space="preserve">, “Perturbative treatment of the Coulomb potential in laser-atom interactions”, </w:t>
      </w:r>
      <w:r w:rsidRPr="0040240C">
        <w:rPr>
          <w:i/>
          <w:iCs/>
          <w:lang w:val="en-US"/>
        </w:rPr>
        <w:t>Eur. Phys. J. D</w:t>
      </w:r>
      <w:r w:rsidRPr="0040240C">
        <w:rPr>
          <w:lang w:val="en-US"/>
        </w:rPr>
        <w:t xml:space="preserve"> </w:t>
      </w:r>
      <w:r w:rsidRPr="0040240C">
        <w:rPr>
          <w:b/>
          <w:bCs/>
          <w:lang w:val="en-US"/>
        </w:rPr>
        <w:t>75</w:t>
      </w:r>
      <w:r w:rsidRPr="0040240C">
        <w:rPr>
          <w:lang w:val="en-US"/>
        </w:rPr>
        <w:t>, 196 [9 pages] (2021)</w:t>
      </w:r>
    </w:p>
    <w:p w14:paraId="6CC69837" w14:textId="0A04EF75" w:rsidR="0040240C" w:rsidRDefault="0040240C" w:rsidP="0040240C">
      <w:pPr>
        <w:pStyle w:val="aa"/>
        <w:numPr>
          <w:ilvl w:val="0"/>
          <w:numId w:val="1"/>
        </w:numPr>
        <w:spacing w:after="0" w:line="240" w:lineRule="auto"/>
        <w:ind w:left="426" w:hanging="426"/>
        <w:jc w:val="both"/>
        <w:rPr>
          <w:lang w:val="en-US"/>
        </w:rPr>
      </w:pPr>
      <w:r>
        <w:rPr>
          <w:lang w:val="en-US"/>
        </w:rPr>
        <w:t xml:space="preserve"> </w:t>
      </w:r>
      <w:r w:rsidRPr="0040240C">
        <w:rPr>
          <w:lang w:val="en-US"/>
        </w:rPr>
        <w:t xml:space="preserve">V.N. </w:t>
      </w:r>
      <w:proofErr w:type="spellStart"/>
      <w:r w:rsidRPr="0040240C">
        <w:rPr>
          <w:lang w:val="en-US"/>
        </w:rPr>
        <w:t>Kondratyev</w:t>
      </w:r>
      <w:proofErr w:type="spellEnd"/>
      <w:r w:rsidRPr="0040240C">
        <w:rPr>
          <w:lang w:val="en-US"/>
        </w:rPr>
        <w:t xml:space="preserve">, “R-Process with Magnetized Nuclei at Dynamo-Explosive Supernovae and Neutron Star Mergers” </w:t>
      </w:r>
      <w:r w:rsidRPr="0040240C">
        <w:rPr>
          <w:i/>
          <w:iCs/>
          <w:lang w:val="en-US"/>
        </w:rPr>
        <w:t xml:space="preserve">Universe </w:t>
      </w:r>
      <w:r w:rsidRPr="0040240C">
        <w:rPr>
          <w:b/>
          <w:bCs/>
          <w:lang w:val="en-US"/>
        </w:rPr>
        <w:t>7,</w:t>
      </w:r>
      <w:r w:rsidRPr="0040240C">
        <w:rPr>
          <w:lang w:val="en-US"/>
        </w:rPr>
        <w:t xml:space="preserve"> 487-493 (2021) </w:t>
      </w:r>
    </w:p>
    <w:p w14:paraId="19CA5691" w14:textId="42A08D2B" w:rsidR="0040240C" w:rsidRDefault="0040240C" w:rsidP="0040240C">
      <w:pPr>
        <w:pStyle w:val="aa"/>
        <w:numPr>
          <w:ilvl w:val="0"/>
          <w:numId w:val="1"/>
        </w:numPr>
        <w:spacing w:after="0" w:line="240" w:lineRule="auto"/>
        <w:ind w:left="426" w:hanging="426"/>
        <w:jc w:val="both"/>
        <w:rPr>
          <w:lang w:val="en-US"/>
        </w:rPr>
      </w:pPr>
      <w:r>
        <w:rPr>
          <w:lang w:val="en-US"/>
        </w:rPr>
        <w:t xml:space="preserve"> </w:t>
      </w:r>
      <w:proofErr w:type="spellStart"/>
      <w:r w:rsidRPr="0040240C">
        <w:rPr>
          <w:lang w:val="en-US"/>
        </w:rPr>
        <w:t>V.L.Derbov</w:t>
      </w:r>
      <w:proofErr w:type="spellEnd"/>
      <w:r w:rsidRPr="0040240C">
        <w:rPr>
          <w:lang w:val="en-US"/>
        </w:rPr>
        <w:t xml:space="preserve">, </w:t>
      </w:r>
      <w:proofErr w:type="spellStart"/>
      <w:r w:rsidRPr="0040240C">
        <w:rPr>
          <w:lang w:val="en-US"/>
        </w:rPr>
        <w:t>G.Chuluunbaatar</w:t>
      </w:r>
      <w:proofErr w:type="spellEnd"/>
      <w:r w:rsidRPr="0040240C">
        <w:rPr>
          <w:lang w:val="en-US"/>
        </w:rPr>
        <w:t xml:space="preserve">, </w:t>
      </w:r>
      <w:proofErr w:type="spellStart"/>
      <w:r w:rsidRPr="0040240C">
        <w:rPr>
          <w:lang w:val="en-US"/>
        </w:rPr>
        <w:t>A.A.Gusev</w:t>
      </w:r>
      <w:proofErr w:type="spellEnd"/>
      <w:r w:rsidRPr="0040240C">
        <w:rPr>
          <w:lang w:val="en-US"/>
        </w:rPr>
        <w:t xml:space="preserve">, </w:t>
      </w:r>
      <w:proofErr w:type="spellStart"/>
      <w:r w:rsidRPr="0040240C">
        <w:rPr>
          <w:lang w:val="en-US"/>
        </w:rPr>
        <w:t>O.Chuluunbaatar</w:t>
      </w:r>
      <w:proofErr w:type="spellEnd"/>
      <w:r w:rsidRPr="0040240C">
        <w:rPr>
          <w:lang w:val="en-US"/>
        </w:rPr>
        <w:t xml:space="preserve">, </w:t>
      </w:r>
      <w:proofErr w:type="spellStart"/>
      <w:r w:rsidRPr="0040240C">
        <w:rPr>
          <w:lang w:val="en-US"/>
        </w:rPr>
        <w:t>S.I.Vinitsky</w:t>
      </w:r>
      <w:proofErr w:type="spellEnd"/>
      <w:r w:rsidRPr="0040240C">
        <w:rPr>
          <w:lang w:val="en-US"/>
        </w:rPr>
        <w:t xml:space="preserve">, </w:t>
      </w:r>
      <w:proofErr w:type="spellStart"/>
      <w:r w:rsidRPr="0040240C">
        <w:rPr>
          <w:lang w:val="en-US"/>
        </w:rPr>
        <w:t>A.Gozdz</w:t>
      </w:r>
      <w:proofErr w:type="spellEnd"/>
      <w:r w:rsidRPr="0040240C">
        <w:rPr>
          <w:lang w:val="en-US"/>
        </w:rPr>
        <w:t xml:space="preserve">, </w:t>
      </w:r>
      <w:proofErr w:type="spellStart"/>
      <w:r w:rsidRPr="0040240C">
        <w:rPr>
          <w:lang w:val="en-US"/>
        </w:rPr>
        <w:t>P.M.Krassovitskiy</w:t>
      </w:r>
      <w:proofErr w:type="spellEnd"/>
      <w:r w:rsidRPr="0040240C">
        <w:rPr>
          <w:lang w:val="en-US"/>
        </w:rPr>
        <w:t xml:space="preserve">, </w:t>
      </w:r>
      <w:proofErr w:type="spellStart"/>
      <w:r w:rsidRPr="0040240C">
        <w:rPr>
          <w:lang w:val="en-US"/>
        </w:rPr>
        <w:t>I.Filikhin</w:t>
      </w:r>
      <w:proofErr w:type="spellEnd"/>
      <w:r w:rsidRPr="0040240C">
        <w:rPr>
          <w:lang w:val="en-US"/>
        </w:rPr>
        <w:t xml:space="preserve">, </w:t>
      </w:r>
      <w:proofErr w:type="spellStart"/>
      <w:r w:rsidRPr="0040240C">
        <w:rPr>
          <w:lang w:val="en-US"/>
        </w:rPr>
        <w:t>A.V.Mitin</w:t>
      </w:r>
      <w:proofErr w:type="spellEnd"/>
      <w:r w:rsidRPr="0040240C">
        <w:rPr>
          <w:lang w:val="en-US"/>
        </w:rPr>
        <w:t xml:space="preserve">, “Spectrum of beryllium dimer in ground X1 </w:t>
      </w:r>
      <w:proofErr w:type="spellStart"/>
      <w:r w:rsidRPr="0040240C">
        <w:rPr>
          <w:lang w:val="en-US"/>
        </w:rPr>
        <w:t>Sigma_g</w:t>
      </w:r>
      <w:proofErr w:type="spellEnd"/>
      <w:r w:rsidRPr="0040240C">
        <w:rPr>
          <w:lang w:val="en-US"/>
        </w:rPr>
        <w:t xml:space="preserve">+ state”, </w:t>
      </w:r>
      <w:r w:rsidRPr="0040240C">
        <w:rPr>
          <w:i/>
          <w:iCs/>
          <w:lang w:val="en-US"/>
        </w:rPr>
        <w:t>Journal of Quantitative Spectroscopy and Radiative Transfer</w:t>
      </w:r>
      <w:r w:rsidRPr="0040240C">
        <w:rPr>
          <w:lang w:val="en-US"/>
        </w:rPr>
        <w:t xml:space="preserve"> </w:t>
      </w:r>
      <w:r w:rsidRPr="0040240C">
        <w:rPr>
          <w:b/>
          <w:bCs/>
          <w:lang w:val="en-US"/>
        </w:rPr>
        <w:t>262</w:t>
      </w:r>
      <w:r w:rsidRPr="0040240C">
        <w:rPr>
          <w:lang w:val="en-US"/>
        </w:rPr>
        <w:t>, 107529 [10 pages] (2021)</w:t>
      </w:r>
    </w:p>
    <w:p w14:paraId="0267B167" w14:textId="0614E498" w:rsidR="0040240C" w:rsidRDefault="0040240C" w:rsidP="0040240C">
      <w:pPr>
        <w:pStyle w:val="aa"/>
        <w:numPr>
          <w:ilvl w:val="0"/>
          <w:numId w:val="1"/>
        </w:numPr>
        <w:spacing w:after="0" w:line="240" w:lineRule="auto"/>
        <w:ind w:left="426" w:hanging="426"/>
        <w:jc w:val="both"/>
        <w:rPr>
          <w:lang w:val="en-US"/>
        </w:rPr>
      </w:pPr>
      <w:r>
        <w:rPr>
          <w:lang w:val="en-US"/>
        </w:rPr>
        <w:t xml:space="preserve"> </w:t>
      </w:r>
      <w:r w:rsidRPr="0040240C">
        <w:rPr>
          <w:lang w:val="en-US"/>
        </w:rPr>
        <w:t xml:space="preserve">V. </w:t>
      </w:r>
      <w:proofErr w:type="spellStart"/>
      <w:r w:rsidRPr="0040240C">
        <w:rPr>
          <w:lang w:val="en-US"/>
        </w:rPr>
        <w:t>Starastsin</w:t>
      </w:r>
      <w:proofErr w:type="spellEnd"/>
      <w:r w:rsidRPr="0040240C">
        <w:rPr>
          <w:lang w:val="en-US"/>
        </w:rPr>
        <w:t xml:space="preserve">, A. </w:t>
      </w:r>
      <w:proofErr w:type="spellStart"/>
      <w:r w:rsidRPr="0040240C">
        <w:rPr>
          <w:lang w:val="en-US"/>
        </w:rPr>
        <w:t>Demyanova</w:t>
      </w:r>
      <w:proofErr w:type="spellEnd"/>
      <w:r w:rsidRPr="0040240C">
        <w:rPr>
          <w:lang w:val="en-US"/>
        </w:rPr>
        <w:t xml:space="preserve">, A. Danilov, A. </w:t>
      </w:r>
      <w:proofErr w:type="spellStart"/>
      <w:r w:rsidRPr="0040240C">
        <w:rPr>
          <w:lang w:val="en-US"/>
        </w:rPr>
        <w:t>Ogloblin</w:t>
      </w:r>
      <w:proofErr w:type="spellEnd"/>
      <w:r w:rsidRPr="0040240C">
        <w:rPr>
          <w:lang w:val="en-US"/>
        </w:rPr>
        <w:t xml:space="preserve">, S. Dmitriev, S. </w:t>
      </w:r>
      <w:proofErr w:type="spellStart"/>
      <w:r w:rsidRPr="0040240C">
        <w:rPr>
          <w:lang w:val="en-US"/>
        </w:rPr>
        <w:t>Goncharov</w:t>
      </w:r>
      <w:proofErr w:type="spellEnd"/>
      <w:r w:rsidRPr="0040240C">
        <w:rPr>
          <w:lang w:val="en-US"/>
        </w:rPr>
        <w:t>, Cheng-Jian Lin, Lei Yang, Dong-Xi Wang, Hui-Ming Jia, Fu-Peng Zhong, Feng Yang, Yong-</w:t>
      </w:r>
      <w:proofErr w:type="spellStart"/>
      <w:r w:rsidRPr="0040240C">
        <w:rPr>
          <w:lang w:val="en-US"/>
        </w:rPr>
        <w:t>Jin</w:t>
      </w:r>
      <w:proofErr w:type="spellEnd"/>
      <w:r w:rsidRPr="0040240C">
        <w:rPr>
          <w:lang w:val="en-US"/>
        </w:rPr>
        <w:t xml:space="preserve"> Yao, Shan-Hao Zhong, Pei-Wei Wen, Nan-Ru Ma, Huan-</w:t>
      </w:r>
      <w:proofErr w:type="spellStart"/>
      <w:r w:rsidRPr="0040240C">
        <w:rPr>
          <w:lang w:val="en-US"/>
        </w:rPr>
        <w:t>Qiao</w:t>
      </w:r>
      <w:proofErr w:type="spellEnd"/>
      <w:r w:rsidRPr="0040240C">
        <w:rPr>
          <w:lang w:val="en-US"/>
        </w:rPr>
        <w:t xml:space="preserve"> Zhang, D. </w:t>
      </w:r>
      <w:proofErr w:type="spellStart"/>
      <w:r w:rsidRPr="0040240C">
        <w:rPr>
          <w:lang w:val="en-US"/>
        </w:rPr>
        <w:t>Janseitov</w:t>
      </w:r>
      <w:proofErr w:type="spellEnd"/>
      <w:r w:rsidRPr="0040240C">
        <w:rPr>
          <w:lang w:val="en-US"/>
        </w:rPr>
        <w:t xml:space="preserve">, N. </w:t>
      </w:r>
      <w:proofErr w:type="spellStart"/>
      <w:r w:rsidRPr="0040240C">
        <w:rPr>
          <w:lang w:val="en-US"/>
        </w:rPr>
        <w:t>Burtebayev</w:t>
      </w:r>
      <w:proofErr w:type="spellEnd"/>
      <w:r w:rsidRPr="0040240C">
        <w:rPr>
          <w:lang w:val="en-US"/>
        </w:rPr>
        <w:t xml:space="preserve">, S. Khlebnikov, G. </w:t>
      </w:r>
      <w:proofErr w:type="spellStart"/>
      <w:r w:rsidRPr="0040240C">
        <w:rPr>
          <w:lang w:val="en-US"/>
        </w:rPr>
        <w:t>Adamian</w:t>
      </w:r>
      <w:proofErr w:type="spellEnd"/>
      <w:r w:rsidRPr="0040240C">
        <w:rPr>
          <w:lang w:val="en-US"/>
        </w:rPr>
        <w:t xml:space="preserve">, N. Antonenko, “Structures of the excited states in </w:t>
      </w:r>
      <w:r w:rsidRPr="0040240C">
        <w:rPr>
          <w:vertAlign w:val="superscript"/>
          <w:lang w:val="en-US"/>
        </w:rPr>
        <w:t>9</w:t>
      </w:r>
      <w:r w:rsidRPr="0040240C">
        <w:rPr>
          <w:lang w:val="en-US"/>
        </w:rPr>
        <w:t xml:space="preserve">Be studied by scattering of 23 MeV deuterons”, </w:t>
      </w:r>
      <w:r w:rsidRPr="0040240C">
        <w:rPr>
          <w:i/>
          <w:iCs/>
          <w:lang w:val="en-US"/>
        </w:rPr>
        <w:t>Eur. Phys. J. A</w:t>
      </w:r>
      <w:r w:rsidRPr="0040240C">
        <w:rPr>
          <w:lang w:val="en-US"/>
        </w:rPr>
        <w:t xml:space="preserve"> </w:t>
      </w:r>
      <w:r w:rsidRPr="0040240C">
        <w:rPr>
          <w:b/>
          <w:bCs/>
          <w:lang w:val="en-US"/>
        </w:rPr>
        <w:t>57</w:t>
      </w:r>
      <w:r w:rsidRPr="0040240C">
        <w:rPr>
          <w:lang w:val="en-US"/>
        </w:rPr>
        <w:t>, 334 [12 pages] (2021)</w:t>
      </w:r>
    </w:p>
    <w:p w14:paraId="5F0D5CC9" w14:textId="184A8153" w:rsidR="0040240C" w:rsidRDefault="0040240C" w:rsidP="0040240C">
      <w:pPr>
        <w:pStyle w:val="aa"/>
        <w:numPr>
          <w:ilvl w:val="0"/>
          <w:numId w:val="1"/>
        </w:numPr>
        <w:spacing w:after="0" w:line="240" w:lineRule="auto"/>
        <w:ind w:left="426" w:hanging="426"/>
        <w:jc w:val="both"/>
        <w:rPr>
          <w:lang w:val="en-US"/>
        </w:rPr>
      </w:pPr>
      <w:r>
        <w:rPr>
          <w:lang w:val="en-US"/>
        </w:rPr>
        <w:t xml:space="preserve"> </w:t>
      </w:r>
      <w:r w:rsidRPr="0040240C">
        <w:rPr>
          <w:lang w:val="en-US"/>
        </w:rPr>
        <w:t xml:space="preserve">A. </w:t>
      </w:r>
      <w:proofErr w:type="spellStart"/>
      <w:r w:rsidRPr="0040240C">
        <w:rPr>
          <w:lang w:val="en-US"/>
        </w:rPr>
        <w:t>Deveikis</w:t>
      </w:r>
      <w:proofErr w:type="spellEnd"/>
      <w:r w:rsidRPr="0040240C">
        <w:rPr>
          <w:lang w:val="en-US"/>
        </w:rPr>
        <w:t xml:space="preserve">, A. Gusev, S. </w:t>
      </w:r>
      <w:proofErr w:type="spellStart"/>
      <w:r w:rsidRPr="0040240C">
        <w:rPr>
          <w:lang w:val="en-US"/>
        </w:rPr>
        <w:t>Vinitsky</w:t>
      </w:r>
      <w:proofErr w:type="spellEnd"/>
      <w:r w:rsidRPr="0040240C">
        <w:rPr>
          <w:lang w:val="en-US"/>
        </w:rPr>
        <w:t xml:space="preserve">, A. </w:t>
      </w:r>
      <w:proofErr w:type="spellStart"/>
      <w:r w:rsidRPr="0040240C">
        <w:rPr>
          <w:lang w:val="en-US"/>
        </w:rPr>
        <w:t>Gozdz</w:t>
      </w:r>
      <w:proofErr w:type="spellEnd"/>
      <w:r w:rsidRPr="0040240C">
        <w:rPr>
          <w:lang w:val="en-US"/>
        </w:rPr>
        <w:t xml:space="preserve">, A. </w:t>
      </w:r>
      <w:proofErr w:type="spellStart"/>
      <w:r w:rsidRPr="0040240C">
        <w:rPr>
          <w:lang w:val="en-US"/>
        </w:rPr>
        <w:t>Pedrak</w:t>
      </w:r>
      <w:proofErr w:type="spellEnd"/>
      <w:r w:rsidRPr="0040240C">
        <w:rPr>
          <w:lang w:val="en-US"/>
        </w:rPr>
        <w:t xml:space="preserve">, C. </w:t>
      </w:r>
      <w:proofErr w:type="spellStart"/>
      <w:r w:rsidRPr="0040240C">
        <w:rPr>
          <w:lang w:val="en-US"/>
        </w:rPr>
        <w:t>Burdik</w:t>
      </w:r>
      <w:proofErr w:type="spellEnd"/>
      <w:r w:rsidRPr="0040240C">
        <w:rPr>
          <w:lang w:val="en-US"/>
        </w:rPr>
        <w:t xml:space="preserve">, </w:t>
      </w:r>
      <w:proofErr w:type="spellStart"/>
      <w:r w:rsidRPr="0040240C">
        <w:rPr>
          <w:lang w:val="en-US"/>
        </w:rPr>
        <w:t>G.Pogosyan</w:t>
      </w:r>
      <w:proofErr w:type="spellEnd"/>
      <w:r w:rsidRPr="0040240C">
        <w:rPr>
          <w:lang w:val="en-US"/>
        </w:rPr>
        <w:t xml:space="preserve">, “Symbolic-Numeric Algorithms for Computing Orthonormal Bases of SU(3) Group for Orbital Angular Momentum”, </w:t>
      </w:r>
      <w:r w:rsidRPr="0040240C">
        <w:rPr>
          <w:i/>
          <w:iCs/>
          <w:lang w:val="en-US"/>
        </w:rPr>
        <w:t>Lecture Notes in Computer Science</w:t>
      </w:r>
      <w:r w:rsidRPr="0040240C">
        <w:rPr>
          <w:lang w:val="en-US"/>
        </w:rPr>
        <w:t xml:space="preserve"> </w:t>
      </w:r>
      <w:r w:rsidRPr="0040240C">
        <w:rPr>
          <w:b/>
          <w:bCs/>
          <w:lang w:val="en-US"/>
        </w:rPr>
        <w:t>12865</w:t>
      </w:r>
      <w:r w:rsidRPr="0040240C">
        <w:rPr>
          <w:lang w:val="en-US"/>
        </w:rPr>
        <w:t>, 100-120 (2021)</w:t>
      </w:r>
    </w:p>
    <w:p w14:paraId="1EAD76D9" w14:textId="77A1519B" w:rsidR="0040240C" w:rsidRDefault="0040240C" w:rsidP="0040240C">
      <w:pPr>
        <w:pStyle w:val="aa"/>
        <w:numPr>
          <w:ilvl w:val="0"/>
          <w:numId w:val="1"/>
        </w:numPr>
        <w:spacing w:after="0" w:line="240" w:lineRule="auto"/>
        <w:ind w:left="426" w:hanging="426"/>
        <w:jc w:val="both"/>
        <w:rPr>
          <w:lang w:val="en-US"/>
        </w:rPr>
      </w:pPr>
      <w:r>
        <w:rPr>
          <w:lang w:val="en-US"/>
        </w:rPr>
        <w:t xml:space="preserve"> </w:t>
      </w:r>
      <w:r w:rsidRPr="0040240C">
        <w:rPr>
          <w:lang w:val="en-US"/>
        </w:rPr>
        <w:t xml:space="preserve">A. </w:t>
      </w:r>
      <w:proofErr w:type="spellStart"/>
      <w:r w:rsidRPr="0040240C">
        <w:rPr>
          <w:lang w:val="en-US"/>
        </w:rPr>
        <w:t>Demyanova</w:t>
      </w:r>
      <w:proofErr w:type="spellEnd"/>
      <w:r w:rsidRPr="0040240C">
        <w:rPr>
          <w:lang w:val="en-US"/>
        </w:rPr>
        <w:t xml:space="preserve">, V. </w:t>
      </w:r>
      <w:proofErr w:type="spellStart"/>
      <w:r w:rsidRPr="0040240C">
        <w:rPr>
          <w:lang w:val="en-US"/>
        </w:rPr>
        <w:t>Starastsin</w:t>
      </w:r>
      <w:proofErr w:type="spellEnd"/>
      <w:r w:rsidRPr="0040240C">
        <w:rPr>
          <w:lang w:val="en-US"/>
        </w:rPr>
        <w:t xml:space="preserve">, A. </w:t>
      </w:r>
      <w:proofErr w:type="spellStart"/>
      <w:r w:rsidRPr="0040240C">
        <w:rPr>
          <w:lang w:val="en-US"/>
        </w:rPr>
        <w:t>Ogloblin</w:t>
      </w:r>
      <w:proofErr w:type="spellEnd"/>
      <w:r w:rsidRPr="0040240C">
        <w:rPr>
          <w:lang w:val="en-US"/>
        </w:rPr>
        <w:t xml:space="preserve">, A. Danilov, S. Dmitriev, W. </w:t>
      </w:r>
      <w:proofErr w:type="spellStart"/>
      <w:r w:rsidRPr="0040240C">
        <w:rPr>
          <w:lang w:val="en-US"/>
        </w:rPr>
        <w:t>Trzaska</w:t>
      </w:r>
      <w:proofErr w:type="spellEnd"/>
      <w:r w:rsidRPr="0040240C">
        <w:rPr>
          <w:lang w:val="en-US"/>
        </w:rPr>
        <w:t xml:space="preserve">, P. Heikkinen, </w:t>
      </w:r>
      <w:proofErr w:type="spellStart"/>
      <w:r w:rsidRPr="0040240C">
        <w:rPr>
          <w:lang w:val="en-US"/>
        </w:rPr>
        <w:t>T.Belyaeva</w:t>
      </w:r>
      <w:proofErr w:type="spellEnd"/>
      <w:r w:rsidRPr="0040240C">
        <w:rPr>
          <w:lang w:val="en-US"/>
        </w:rPr>
        <w:t xml:space="preserve">, S. </w:t>
      </w:r>
      <w:proofErr w:type="spellStart"/>
      <w:r w:rsidRPr="0040240C">
        <w:rPr>
          <w:lang w:val="en-US"/>
        </w:rPr>
        <w:t>Goncharov</w:t>
      </w:r>
      <w:proofErr w:type="spellEnd"/>
      <w:r w:rsidRPr="0040240C">
        <w:rPr>
          <w:lang w:val="en-US"/>
        </w:rPr>
        <w:t xml:space="preserve">, V. Maslov, Yuri S et al, “The spin-parities of the 13.35 MeV state and high-lying excited states around 20 MeV in </w:t>
      </w:r>
      <w:r w:rsidRPr="0040240C">
        <w:rPr>
          <w:vertAlign w:val="superscript"/>
          <w:lang w:val="en-US"/>
        </w:rPr>
        <w:t>12</w:t>
      </w:r>
      <w:r w:rsidRPr="0040240C">
        <w:rPr>
          <w:lang w:val="en-US"/>
        </w:rPr>
        <w:t xml:space="preserve">C nucleus”, </w:t>
      </w:r>
      <w:r w:rsidRPr="0040240C">
        <w:rPr>
          <w:i/>
          <w:iCs/>
          <w:lang w:val="en-US"/>
        </w:rPr>
        <w:t>Eur. Phys.  J. A</w:t>
      </w:r>
      <w:r w:rsidRPr="0040240C">
        <w:rPr>
          <w:lang w:val="en-US"/>
        </w:rPr>
        <w:t xml:space="preserve"> </w:t>
      </w:r>
      <w:r w:rsidRPr="0040240C">
        <w:rPr>
          <w:b/>
          <w:bCs/>
          <w:lang w:val="en-US"/>
        </w:rPr>
        <w:t>57</w:t>
      </w:r>
      <w:r w:rsidRPr="0040240C">
        <w:rPr>
          <w:lang w:val="en-US"/>
        </w:rPr>
        <w:t>, 204 [13 pages] (2021)</w:t>
      </w:r>
    </w:p>
    <w:p w14:paraId="7FB5158E" w14:textId="54BD0C45" w:rsidR="0040240C" w:rsidRDefault="0040240C" w:rsidP="0040240C">
      <w:pPr>
        <w:pStyle w:val="aa"/>
        <w:numPr>
          <w:ilvl w:val="0"/>
          <w:numId w:val="1"/>
        </w:numPr>
        <w:spacing w:after="0" w:line="240" w:lineRule="auto"/>
        <w:ind w:left="426" w:hanging="426"/>
        <w:jc w:val="both"/>
        <w:rPr>
          <w:lang w:val="en-US"/>
        </w:rPr>
      </w:pPr>
      <w:r>
        <w:rPr>
          <w:lang w:val="en-US"/>
        </w:rPr>
        <w:t xml:space="preserve"> </w:t>
      </w:r>
      <w:r w:rsidRPr="0040240C">
        <w:rPr>
          <w:lang w:val="en-US"/>
        </w:rPr>
        <w:t xml:space="preserve">A.S. </w:t>
      </w:r>
      <w:proofErr w:type="spellStart"/>
      <w:r w:rsidRPr="0040240C">
        <w:rPr>
          <w:lang w:val="en-US"/>
        </w:rPr>
        <w:t>Demyanova</w:t>
      </w:r>
      <w:proofErr w:type="spellEnd"/>
      <w:r w:rsidRPr="0040240C">
        <w:rPr>
          <w:lang w:val="en-US"/>
        </w:rPr>
        <w:t xml:space="preserve">, A.N. Danilov, S.V. Dmitriev, A.A. </w:t>
      </w:r>
      <w:proofErr w:type="spellStart"/>
      <w:r w:rsidRPr="0040240C">
        <w:rPr>
          <w:lang w:val="en-US"/>
        </w:rPr>
        <w:t>Ogloblin</w:t>
      </w:r>
      <w:proofErr w:type="spellEnd"/>
      <w:r w:rsidRPr="0040240C">
        <w:rPr>
          <w:lang w:val="en-US"/>
        </w:rPr>
        <w:t xml:space="preserve">, V.I. </w:t>
      </w:r>
      <w:proofErr w:type="spellStart"/>
      <w:r w:rsidRPr="0040240C">
        <w:rPr>
          <w:lang w:val="en-US"/>
        </w:rPr>
        <w:t>Starastsin</w:t>
      </w:r>
      <w:proofErr w:type="spellEnd"/>
      <w:r w:rsidRPr="0040240C">
        <w:rPr>
          <w:lang w:val="en-US"/>
        </w:rPr>
        <w:t xml:space="preserve">, S.A. </w:t>
      </w:r>
      <w:proofErr w:type="spellStart"/>
      <w:r w:rsidRPr="0040240C">
        <w:rPr>
          <w:lang w:val="en-US"/>
        </w:rPr>
        <w:t>Goncharov</w:t>
      </w:r>
      <w:proofErr w:type="spellEnd"/>
      <w:r w:rsidRPr="0040240C">
        <w:rPr>
          <w:lang w:val="en-US"/>
        </w:rPr>
        <w:t xml:space="preserve">, D.M. </w:t>
      </w:r>
      <w:proofErr w:type="spellStart"/>
      <w:r w:rsidRPr="0040240C">
        <w:rPr>
          <w:lang w:val="en-US"/>
        </w:rPr>
        <w:t>Janseitov</w:t>
      </w:r>
      <w:proofErr w:type="spellEnd"/>
      <w:r w:rsidRPr="0040240C">
        <w:rPr>
          <w:lang w:val="en-US"/>
        </w:rPr>
        <w:t xml:space="preserve">, “Search for Exotic States in </w:t>
      </w:r>
      <w:r w:rsidRPr="0040240C">
        <w:rPr>
          <w:vertAlign w:val="superscript"/>
          <w:lang w:val="en-US"/>
        </w:rPr>
        <w:t>13</w:t>
      </w:r>
      <w:r w:rsidRPr="0040240C">
        <w:rPr>
          <w:lang w:val="en-US"/>
        </w:rPr>
        <w:t xml:space="preserve">C”, </w:t>
      </w:r>
      <w:r w:rsidRPr="0040240C">
        <w:rPr>
          <w:i/>
          <w:iCs/>
          <w:lang w:val="en-US"/>
        </w:rPr>
        <w:t>JETP Letters</w:t>
      </w:r>
      <w:r w:rsidRPr="0040240C">
        <w:rPr>
          <w:lang w:val="en-US"/>
        </w:rPr>
        <w:t xml:space="preserve"> </w:t>
      </w:r>
      <w:r w:rsidRPr="0040240C">
        <w:rPr>
          <w:b/>
          <w:bCs/>
          <w:lang w:val="en-US"/>
        </w:rPr>
        <w:t>114</w:t>
      </w:r>
      <w:r w:rsidRPr="0040240C">
        <w:rPr>
          <w:lang w:val="en-US"/>
        </w:rPr>
        <w:t>, 303-308 (2021)</w:t>
      </w:r>
    </w:p>
    <w:p w14:paraId="6108E7AA" w14:textId="58FCA672" w:rsidR="0040240C" w:rsidRPr="0040240C" w:rsidRDefault="0040240C" w:rsidP="0040240C">
      <w:pPr>
        <w:pStyle w:val="aa"/>
        <w:numPr>
          <w:ilvl w:val="0"/>
          <w:numId w:val="1"/>
        </w:numPr>
        <w:spacing w:after="0" w:line="240" w:lineRule="auto"/>
        <w:ind w:left="426" w:hanging="426"/>
        <w:jc w:val="both"/>
      </w:pPr>
      <w:r w:rsidRPr="00DB1A0B">
        <w:rPr>
          <w:lang w:val="en-US"/>
        </w:rPr>
        <w:t xml:space="preserve"> </w:t>
      </w:r>
      <w:r>
        <w:t xml:space="preserve">Пупышев В.В., “Низкоэнергетические асимптотики фаз двумерного рассеяния квантовой частицы центральным дальнодействующим потенциалом”, </w:t>
      </w:r>
      <w:r w:rsidRPr="0040240C">
        <w:rPr>
          <w:i/>
          <w:iCs/>
        </w:rPr>
        <w:t xml:space="preserve">Теоретическая и математическая физика </w:t>
      </w:r>
      <w:r w:rsidRPr="0040240C">
        <w:rPr>
          <w:b/>
          <w:bCs/>
        </w:rPr>
        <w:t>207</w:t>
      </w:r>
      <w:r>
        <w:t>, 72-98 (2021)</w:t>
      </w:r>
    </w:p>
    <w:p w14:paraId="2DAC40FF" w14:textId="5F1F23DB" w:rsidR="0040240C" w:rsidRDefault="0040240C" w:rsidP="0040240C">
      <w:pPr>
        <w:pStyle w:val="aa"/>
        <w:numPr>
          <w:ilvl w:val="0"/>
          <w:numId w:val="1"/>
        </w:numPr>
        <w:spacing w:after="0" w:line="240" w:lineRule="auto"/>
        <w:ind w:left="426" w:hanging="426"/>
        <w:jc w:val="both"/>
      </w:pPr>
      <w:r>
        <w:t xml:space="preserve"> С. И. </w:t>
      </w:r>
      <w:proofErr w:type="spellStart"/>
      <w:r>
        <w:t>Виницкий</w:t>
      </w:r>
      <w:proofErr w:type="spellEnd"/>
      <w:r>
        <w:t xml:space="preserve">, А. А. Гусев, В. Л. </w:t>
      </w:r>
      <w:proofErr w:type="spellStart"/>
      <w:r>
        <w:t>Дербов</w:t>
      </w:r>
      <w:proofErr w:type="spellEnd"/>
      <w:r>
        <w:t xml:space="preserve">, П. М. Красовицкий, Ф. М. Пеньков, Г. </w:t>
      </w:r>
      <w:proofErr w:type="spellStart"/>
      <w:r>
        <w:t>Чулуунбаатар</w:t>
      </w:r>
      <w:proofErr w:type="spellEnd"/>
      <w:r>
        <w:t xml:space="preserve">, “Редуцированная модель SIR пандемии COVID-19”, </w:t>
      </w:r>
      <w:r w:rsidRPr="0040240C">
        <w:rPr>
          <w:i/>
          <w:iCs/>
        </w:rPr>
        <w:t>Журнал вычислительной математики и математической физики</w:t>
      </w:r>
      <w:r>
        <w:t xml:space="preserve"> </w:t>
      </w:r>
      <w:r w:rsidRPr="0040240C">
        <w:rPr>
          <w:b/>
          <w:bCs/>
        </w:rPr>
        <w:t>61</w:t>
      </w:r>
      <w:r>
        <w:t>, 400-412 (2021)</w:t>
      </w:r>
    </w:p>
    <w:p w14:paraId="4446411E" w14:textId="61102A16" w:rsidR="0040240C" w:rsidRDefault="0040240C" w:rsidP="0040240C">
      <w:pPr>
        <w:pStyle w:val="aa"/>
        <w:numPr>
          <w:ilvl w:val="0"/>
          <w:numId w:val="1"/>
        </w:numPr>
        <w:spacing w:after="0" w:line="240" w:lineRule="auto"/>
        <w:ind w:left="426" w:hanging="426"/>
        <w:jc w:val="both"/>
      </w:pPr>
      <w:r w:rsidRPr="0040240C">
        <w:t xml:space="preserve"> </w:t>
      </w:r>
      <w:r>
        <w:t>В. Н. Кондратьев, “Синтез намагниченных тяжелых ядер</w:t>
      </w:r>
      <w:r w:rsidRPr="0040240C">
        <w:rPr>
          <w:i/>
          <w:iCs/>
        </w:rPr>
        <w:t>”, Известия РАН. Сер. Физ</w:t>
      </w:r>
      <w:r>
        <w:t xml:space="preserve">. </w:t>
      </w:r>
      <w:r w:rsidRPr="0040240C">
        <w:rPr>
          <w:b/>
          <w:bCs/>
        </w:rPr>
        <w:t>85</w:t>
      </w:r>
      <w:r>
        <w:t>, 673 – 677 (2021)</w:t>
      </w:r>
    </w:p>
    <w:p w14:paraId="563CE481" w14:textId="24BC4CA5" w:rsidR="0040240C" w:rsidRDefault="0040240C" w:rsidP="0040240C">
      <w:pPr>
        <w:pStyle w:val="aa"/>
        <w:numPr>
          <w:ilvl w:val="0"/>
          <w:numId w:val="1"/>
        </w:numPr>
        <w:spacing w:after="0" w:line="240" w:lineRule="auto"/>
        <w:ind w:left="426" w:hanging="426"/>
        <w:jc w:val="both"/>
        <w:rPr>
          <w:lang w:val="en-US"/>
        </w:rPr>
      </w:pPr>
      <w:r w:rsidRPr="00DB1A0B">
        <w:t xml:space="preserve"> </w:t>
      </w:r>
      <w:r w:rsidRPr="0040240C">
        <w:rPr>
          <w:lang w:val="en-US"/>
        </w:rPr>
        <w:t xml:space="preserve">T.P. </w:t>
      </w:r>
      <w:proofErr w:type="spellStart"/>
      <w:r w:rsidRPr="0040240C">
        <w:rPr>
          <w:lang w:val="en-US"/>
        </w:rPr>
        <w:t>Grozdanov</w:t>
      </w:r>
      <w:proofErr w:type="spellEnd"/>
      <w:r w:rsidRPr="0040240C">
        <w:rPr>
          <w:lang w:val="en-US"/>
        </w:rPr>
        <w:t xml:space="preserve">, E.A. </w:t>
      </w:r>
      <w:proofErr w:type="spellStart"/>
      <w:r w:rsidRPr="0040240C">
        <w:rPr>
          <w:lang w:val="en-US"/>
        </w:rPr>
        <w:t>Solov’ev</w:t>
      </w:r>
      <w:proofErr w:type="spellEnd"/>
      <w:r w:rsidRPr="0040240C">
        <w:rPr>
          <w:lang w:val="en-US"/>
        </w:rPr>
        <w:t xml:space="preserve">, “3D scattering by 2D periodic zero-range potentials: total reflection/transmission and threshold effects”, </w:t>
      </w:r>
      <w:r w:rsidRPr="0040240C">
        <w:rPr>
          <w:i/>
          <w:iCs/>
          <w:lang w:val="en-US"/>
        </w:rPr>
        <w:t>Eur. Phys. J. B</w:t>
      </w:r>
      <w:r w:rsidRPr="0040240C">
        <w:rPr>
          <w:lang w:val="en-US"/>
        </w:rPr>
        <w:t xml:space="preserve"> </w:t>
      </w:r>
      <w:r w:rsidRPr="0040240C">
        <w:rPr>
          <w:b/>
          <w:bCs/>
          <w:lang w:val="en-US"/>
        </w:rPr>
        <w:t>95</w:t>
      </w:r>
      <w:r w:rsidRPr="0040240C">
        <w:rPr>
          <w:lang w:val="en-US"/>
        </w:rPr>
        <w:t xml:space="preserve">, 16 [14 pages] (2022) </w:t>
      </w:r>
    </w:p>
    <w:p w14:paraId="79170313" w14:textId="02FDFD40" w:rsidR="0040240C" w:rsidRDefault="007F437C" w:rsidP="007F437C">
      <w:pPr>
        <w:pStyle w:val="aa"/>
        <w:numPr>
          <w:ilvl w:val="0"/>
          <w:numId w:val="1"/>
        </w:numPr>
        <w:spacing w:after="0" w:line="240" w:lineRule="auto"/>
        <w:ind w:left="426" w:hanging="426"/>
        <w:jc w:val="both"/>
        <w:rPr>
          <w:lang w:val="en-US"/>
        </w:rPr>
      </w:pPr>
      <w:r>
        <w:rPr>
          <w:lang w:val="en-US"/>
        </w:rPr>
        <w:t xml:space="preserve"> </w:t>
      </w:r>
      <w:r w:rsidR="0040240C" w:rsidRPr="007F437C">
        <w:rPr>
          <w:lang w:val="en-US"/>
        </w:rPr>
        <w:t xml:space="preserve">I. S. </w:t>
      </w:r>
      <w:proofErr w:type="spellStart"/>
      <w:r w:rsidR="0040240C" w:rsidRPr="007F437C">
        <w:rPr>
          <w:lang w:val="en-US"/>
        </w:rPr>
        <w:t>Stepantsov</w:t>
      </w:r>
      <w:proofErr w:type="spellEnd"/>
      <w:r w:rsidR="0040240C" w:rsidRPr="007F437C">
        <w:rPr>
          <w:lang w:val="en-US"/>
        </w:rPr>
        <w:t xml:space="preserve">, I.P. </w:t>
      </w:r>
      <w:proofErr w:type="spellStart"/>
      <w:r w:rsidR="0040240C" w:rsidRPr="007F437C">
        <w:rPr>
          <w:lang w:val="en-US"/>
        </w:rPr>
        <w:t>Volobuev</w:t>
      </w:r>
      <w:proofErr w:type="spellEnd"/>
      <w:r w:rsidR="0040240C" w:rsidRPr="007F437C">
        <w:rPr>
          <w:lang w:val="en-US"/>
        </w:rPr>
        <w:t xml:space="preserve">, Yu. V. Popov, “Comparative analysis of the Compton ionization of hydrogen and positronium”, </w:t>
      </w:r>
      <w:r w:rsidR="0040240C" w:rsidRPr="007F437C">
        <w:rPr>
          <w:i/>
          <w:iCs/>
          <w:lang w:val="en-US"/>
        </w:rPr>
        <w:t>Eur. Phys. J. D</w:t>
      </w:r>
      <w:r w:rsidR="0040240C" w:rsidRPr="007F437C">
        <w:rPr>
          <w:lang w:val="en-US"/>
        </w:rPr>
        <w:t xml:space="preserve"> </w:t>
      </w:r>
      <w:r w:rsidR="0040240C" w:rsidRPr="007F437C">
        <w:rPr>
          <w:b/>
          <w:bCs/>
          <w:lang w:val="en-US"/>
        </w:rPr>
        <w:t>76</w:t>
      </w:r>
      <w:r w:rsidR="0040240C" w:rsidRPr="007F437C">
        <w:rPr>
          <w:lang w:val="en-US"/>
        </w:rPr>
        <w:t>, 30 [9 pages] (2022)</w:t>
      </w:r>
    </w:p>
    <w:p w14:paraId="02DDE46B" w14:textId="1A21C313" w:rsidR="0040240C" w:rsidRDefault="007F437C" w:rsidP="007F437C">
      <w:pPr>
        <w:pStyle w:val="aa"/>
        <w:numPr>
          <w:ilvl w:val="0"/>
          <w:numId w:val="1"/>
        </w:numPr>
        <w:spacing w:after="0" w:line="240" w:lineRule="auto"/>
        <w:ind w:left="426" w:hanging="426"/>
        <w:jc w:val="both"/>
        <w:rPr>
          <w:lang w:val="en-US"/>
        </w:rPr>
      </w:pPr>
      <w:r>
        <w:rPr>
          <w:lang w:val="en-US"/>
        </w:rPr>
        <w:t xml:space="preserve"> </w:t>
      </w:r>
      <w:r w:rsidR="0040240C" w:rsidRPr="007F437C">
        <w:rPr>
          <w:lang w:val="en-US"/>
        </w:rPr>
        <w:t xml:space="preserve">O. </w:t>
      </w:r>
      <w:proofErr w:type="spellStart"/>
      <w:r w:rsidR="0040240C" w:rsidRPr="007F437C">
        <w:rPr>
          <w:lang w:val="en-US"/>
        </w:rPr>
        <w:t>Chuluunbaatar</w:t>
      </w:r>
      <w:proofErr w:type="spellEnd"/>
      <w:r w:rsidR="0040240C" w:rsidRPr="007F437C">
        <w:rPr>
          <w:lang w:val="en-US"/>
        </w:rPr>
        <w:t xml:space="preserve">, S. </w:t>
      </w:r>
      <w:proofErr w:type="spellStart"/>
      <w:r w:rsidR="0040240C" w:rsidRPr="007F437C">
        <w:rPr>
          <w:lang w:val="en-US"/>
        </w:rPr>
        <w:t>Houamer</w:t>
      </w:r>
      <w:proofErr w:type="spellEnd"/>
      <w:r w:rsidR="0040240C" w:rsidRPr="007F437C">
        <w:rPr>
          <w:lang w:val="en-US"/>
        </w:rPr>
        <w:t xml:space="preserve">, </w:t>
      </w:r>
      <w:proofErr w:type="spellStart"/>
      <w:r w:rsidR="0040240C" w:rsidRPr="007F437C">
        <w:rPr>
          <w:lang w:val="en-US"/>
        </w:rPr>
        <w:t>Yu.V</w:t>
      </w:r>
      <w:proofErr w:type="spellEnd"/>
      <w:r w:rsidR="0040240C" w:rsidRPr="007F437C">
        <w:rPr>
          <w:lang w:val="en-US"/>
        </w:rPr>
        <w:t xml:space="preserve">. Popov, I.P. </w:t>
      </w:r>
      <w:proofErr w:type="spellStart"/>
      <w:r w:rsidR="0040240C" w:rsidRPr="007F437C">
        <w:rPr>
          <w:lang w:val="en-US"/>
        </w:rPr>
        <w:t>Volobuev</w:t>
      </w:r>
      <w:proofErr w:type="spellEnd"/>
      <w:r w:rsidR="0040240C" w:rsidRPr="007F437C">
        <w:rPr>
          <w:lang w:val="en-US"/>
        </w:rPr>
        <w:t xml:space="preserve">, M. Kircher, R. </w:t>
      </w:r>
      <w:proofErr w:type="spellStart"/>
      <w:r w:rsidR="0040240C" w:rsidRPr="007F437C">
        <w:rPr>
          <w:lang w:val="en-US"/>
        </w:rPr>
        <w:t>Doerner</w:t>
      </w:r>
      <w:proofErr w:type="spellEnd"/>
      <w:r w:rsidR="0040240C" w:rsidRPr="007F437C">
        <w:rPr>
          <w:lang w:val="en-US"/>
        </w:rPr>
        <w:t xml:space="preserve">, “Compton double ionization of the helium atom: Can it be a method of dynamical spectroscopy of ground state electron correlation?”, </w:t>
      </w:r>
      <w:r w:rsidR="0040240C" w:rsidRPr="007F437C">
        <w:rPr>
          <w:i/>
          <w:iCs/>
          <w:lang w:val="en-US"/>
        </w:rPr>
        <w:t>Journal of Quantitative Spectroscopy and Radiative Transfer</w:t>
      </w:r>
      <w:r w:rsidR="0040240C" w:rsidRPr="007F437C">
        <w:rPr>
          <w:lang w:val="en-US"/>
        </w:rPr>
        <w:t xml:space="preserve"> </w:t>
      </w:r>
      <w:r w:rsidR="0040240C" w:rsidRPr="007F437C">
        <w:rPr>
          <w:b/>
          <w:bCs/>
          <w:lang w:val="en-US"/>
        </w:rPr>
        <w:t>272</w:t>
      </w:r>
      <w:r w:rsidR="0040240C" w:rsidRPr="007F437C">
        <w:rPr>
          <w:lang w:val="en-US"/>
        </w:rPr>
        <w:t>, 108020 [9 pages] (2022)</w:t>
      </w:r>
    </w:p>
    <w:p w14:paraId="1590A1BC" w14:textId="678090E0" w:rsidR="0040240C" w:rsidRDefault="007F437C" w:rsidP="007F437C">
      <w:pPr>
        <w:pStyle w:val="aa"/>
        <w:numPr>
          <w:ilvl w:val="0"/>
          <w:numId w:val="1"/>
        </w:numPr>
        <w:spacing w:after="0" w:line="240" w:lineRule="auto"/>
        <w:ind w:left="426" w:hanging="426"/>
        <w:jc w:val="both"/>
        <w:rPr>
          <w:lang w:val="en-US"/>
        </w:rPr>
      </w:pPr>
      <w:r>
        <w:rPr>
          <w:lang w:val="en-US"/>
        </w:rPr>
        <w:t xml:space="preserve"> </w:t>
      </w:r>
      <w:r w:rsidR="0040240C" w:rsidRPr="007F437C">
        <w:rPr>
          <w:lang w:val="en-US"/>
        </w:rPr>
        <w:t xml:space="preserve">Yu. V. Popov, I. P. </w:t>
      </w:r>
      <w:proofErr w:type="spellStart"/>
      <w:r w:rsidR="0040240C" w:rsidRPr="007F437C">
        <w:rPr>
          <w:lang w:val="en-US"/>
        </w:rPr>
        <w:t>Volobuev</w:t>
      </w:r>
      <w:proofErr w:type="spellEnd"/>
      <w:r w:rsidR="0040240C" w:rsidRPr="007F437C">
        <w:rPr>
          <w:lang w:val="en-US"/>
        </w:rPr>
        <w:t xml:space="preserve">, O. </w:t>
      </w:r>
      <w:proofErr w:type="spellStart"/>
      <w:r w:rsidR="0040240C" w:rsidRPr="007F437C">
        <w:rPr>
          <w:lang w:val="en-US"/>
        </w:rPr>
        <w:t>Chuluunbaatar</w:t>
      </w:r>
      <w:proofErr w:type="spellEnd"/>
      <w:r w:rsidR="0040240C" w:rsidRPr="007F437C">
        <w:rPr>
          <w:lang w:val="en-US"/>
        </w:rPr>
        <w:t xml:space="preserve">, S. </w:t>
      </w:r>
      <w:proofErr w:type="spellStart"/>
      <w:r w:rsidR="0040240C" w:rsidRPr="007F437C">
        <w:rPr>
          <w:lang w:val="en-US"/>
        </w:rPr>
        <w:t>Houamer</w:t>
      </w:r>
      <w:proofErr w:type="spellEnd"/>
      <w:r w:rsidR="0040240C" w:rsidRPr="007F437C">
        <w:rPr>
          <w:lang w:val="en-US"/>
        </w:rPr>
        <w:t xml:space="preserve">, “Compton Ionization of Atoms as a New Method of Spectroscopy of Outer Shells Physics of Particles and Nuclei”, </w:t>
      </w:r>
      <w:r w:rsidR="0040240C" w:rsidRPr="007F437C">
        <w:rPr>
          <w:i/>
          <w:iCs/>
          <w:lang w:val="en-US"/>
        </w:rPr>
        <w:t>Physics of Particles and Nuclei</w:t>
      </w:r>
      <w:r w:rsidR="0040240C" w:rsidRPr="007F437C">
        <w:rPr>
          <w:lang w:val="en-US"/>
        </w:rPr>
        <w:t xml:space="preserve"> </w:t>
      </w:r>
      <w:r w:rsidR="0040240C" w:rsidRPr="007F437C">
        <w:rPr>
          <w:b/>
          <w:bCs/>
          <w:lang w:val="en-US"/>
        </w:rPr>
        <w:t>53</w:t>
      </w:r>
      <w:r w:rsidR="0040240C" w:rsidRPr="007F437C">
        <w:rPr>
          <w:lang w:val="en-US"/>
        </w:rPr>
        <w:t>, 191-196 (2022)</w:t>
      </w:r>
      <w:r>
        <w:rPr>
          <w:lang w:val="en-US"/>
        </w:rPr>
        <w:t xml:space="preserve"> </w:t>
      </w:r>
    </w:p>
    <w:p w14:paraId="68995A00" w14:textId="652D32C4" w:rsidR="0040240C" w:rsidRDefault="007F437C" w:rsidP="007F437C">
      <w:pPr>
        <w:pStyle w:val="aa"/>
        <w:numPr>
          <w:ilvl w:val="0"/>
          <w:numId w:val="1"/>
        </w:numPr>
        <w:spacing w:after="0" w:line="240" w:lineRule="auto"/>
        <w:ind w:left="426" w:hanging="426"/>
        <w:jc w:val="both"/>
        <w:rPr>
          <w:lang w:val="en-US"/>
        </w:rPr>
      </w:pPr>
      <w:r>
        <w:rPr>
          <w:lang w:val="en-US"/>
        </w:rPr>
        <w:t xml:space="preserve"> </w:t>
      </w:r>
      <w:proofErr w:type="spellStart"/>
      <w:r w:rsidR="0040240C" w:rsidRPr="007F437C">
        <w:rPr>
          <w:lang w:val="en-US"/>
        </w:rPr>
        <w:t>Kondratyev</w:t>
      </w:r>
      <w:proofErr w:type="spellEnd"/>
      <w:r w:rsidR="0040240C" w:rsidRPr="007F437C">
        <w:rPr>
          <w:lang w:val="en-US"/>
        </w:rPr>
        <w:t xml:space="preserve">, V.N., </w:t>
      </w:r>
      <w:proofErr w:type="spellStart"/>
      <w:r w:rsidR="0040240C" w:rsidRPr="007F437C">
        <w:rPr>
          <w:lang w:val="en-US"/>
        </w:rPr>
        <w:t>Lobanovskaya</w:t>
      </w:r>
      <w:proofErr w:type="spellEnd"/>
      <w:r w:rsidR="0040240C" w:rsidRPr="007F437C">
        <w:rPr>
          <w:lang w:val="en-US"/>
        </w:rPr>
        <w:t xml:space="preserve">, T.D., </w:t>
      </w:r>
      <w:proofErr w:type="spellStart"/>
      <w:r w:rsidR="0040240C" w:rsidRPr="007F437C">
        <w:rPr>
          <w:lang w:val="en-US"/>
        </w:rPr>
        <w:t>Torekhan</w:t>
      </w:r>
      <w:proofErr w:type="spellEnd"/>
      <w:r w:rsidR="0040240C" w:rsidRPr="007F437C">
        <w:rPr>
          <w:lang w:val="en-US"/>
        </w:rPr>
        <w:t xml:space="preserve">, D.B., “Effect of </w:t>
      </w:r>
      <w:proofErr w:type="spellStart"/>
      <w:r w:rsidR="0040240C" w:rsidRPr="007F437C">
        <w:rPr>
          <w:lang w:val="en-US"/>
        </w:rPr>
        <w:t>Protoneutron</w:t>
      </w:r>
      <w:proofErr w:type="spellEnd"/>
      <w:r w:rsidR="0040240C" w:rsidRPr="007F437C">
        <w:rPr>
          <w:lang w:val="en-US"/>
        </w:rPr>
        <w:t xml:space="preserve"> Star Magnetized Envelops in Neutrino Energy Spectra”, </w:t>
      </w:r>
      <w:r w:rsidR="0040240C" w:rsidRPr="007F437C">
        <w:rPr>
          <w:i/>
          <w:iCs/>
          <w:lang w:val="en-US"/>
        </w:rPr>
        <w:t>Particles</w:t>
      </w:r>
      <w:r w:rsidR="0040240C" w:rsidRPr="007F437C">
        <w:rPr>
          <w:lang w:val="en-US"/>
        </w:rPr>
        <w:t xml:space="preserve"> </w:t>
      </w:r>
      <w:r w:rsidR="0040240C" w:rsidRPr="007F437C">
        <w:rPr>
          <w:b/>
          <w:bCs/>
          <w:lang w:val="en-US"/>
        </w:rPr>
        <w:t>5</w:t>
      </w:r>
      <w:r w:rsidR="0040240C" w:rsidRPr="007F437C">
        <w:rPr>
          <w:lang w:val="en-US"/>
        </w:rPr>
        <w:t>, 128–134 (2022)</w:t>
      </w:r>
    </w:p>
    <w:p w14:paraId="5E1EA563" w14:textId="62E832DA" w:rsidR="0040240C" w:rsidRDefault="007F437C" w:rsidP="007F437C">
      <w:pPr>
        <w:pStyle w:val="aa"/>
        <w:numPr>
          <w:ilvl w:val="0"/>
          <w:numId w:val="1"/>
        </w:numPr>
        <w:spacing w:after="0" w:line="240" w:lineRule="auto"/>
        <w:ind w:left="426" w:hanging="426"/>
        <w:jc w:val="both"/>
        <w:rPr>
          <w:lang w:val="en-US"/>
        </w:rPr>
      </w:pPr>
      <w:r>
        <w:rPr>
          <w:lang w:val="en-US"/>
        </w:rPr>
        <w:t xml:space="preserve"> </w:t>
      </w:r>
      <w:r w:rsidR="0040240C" w:rsidRPr="007F437C">
        <w:rPr>
          <w:lang w:val="en-US"/>
        </w:rPr>
        <w:t xml:space="preserve">D. </w:t>
      </w:r>
      <w:proofErr w:type="spellStart"/>
      <w:r w:rsidR="0040240C" w:rsidRPr="007F437C">
        <w:rPr>
          <w:lang w:val="en-US"/>
        </w:rPr>
        <w:t>Valiolda</w:t>
      </w:r>
      <w:proofErr w:type="spellEnd"/>
      <w:r w:rsidR="0040240C" w:rsidRPr="007F437C">
        <w:rPr>
          <w:lang w:val="en-US"/>
        </w:rPr>
        <w:t xml:space="preserve">, D. </w:t>
      </w:r>
      <w:proofErr w:type="spellStart"/>
      <w:r w:rsidR="0040240C" w:rsidRPr="007F437C">
        <w:rPr>
          <w:lang w:val="en-US"/>
        </w:rPr>
        <w:t>Janseitov</w:t>
      </w:r>
      <w:proofErr w:type="spellEnd"/>
      <w:r w:rsidR="0040240C" w:rsidRPr="007F437C">
        <w:rPr>
          <w:lang w:val="en-US"/>
        </w:rPr>
        <w:t xml:space="preserve">, V. </w:t>
      </w:r>
      <w:proofErr w:type="spellStart"/>
      <w:r w:rsidR="0040240C" w:rsidRPr="007F437C">
        <w:rPr>
          <w:lang w:val="en-US"/>
        </w:rPr>
        <w:t>Melezhik</w:t>
      </w:r>
      <w:proofErr w:type="spellEnd"/>
      <w:r w:rsidR="0040240C" w:rsidRPr="007F437C">
        <w:rPr>
          <w:lang w:val="en-US"/>
        </w:rPr>
        <w:t xml:space="preserve">, “Investigation of low-lying resonances in breakup of halo nuclei within the time-dependent approach”, </w:t>
      </w:r>
      <w:r w:rsidR="0040240C" w:rsidRPr="007F437C">
        <w:rPr>
          <w:i/>
          <w:iCs/>
          <w:lang w:val="en-US"/>
        </w:rPr>
        <w:t>Eur. Phys. J. A</w:t>
      </w:r>
      <w:r w:rsidR="0040240C" w:rsidRPr="007F437C">
        <w:rPr>
          <w:lang w:val="en-US"/>
        </w:rPr>
        <w:t xml:space="preserve"> </w:t>
      </w:r>
      <w:r w:rsidR="0040240C" w:rsidRPr="007F437C">
        <w:rPr>
          <w:b/>
          <w:bCs/>
          <w:lang w:val="en-US"/>
        </w:rPr>
        <w:t>58</w:t>
      </w:r>
      <w:r w:rsidR="0040240C" w:rsidRPr="007F437C">
        <w:rPr>
          <w:lang w:val="en-US"/>
        </w:rPr>
        <w:t>, 34 [13 pages] (2022)</w:t>
      </w:r>
    </w:p>
    <w:p w14:paraId="58BBBCAD" w14:textId="7A36CBDC" w:rsidR="0040240C" w:rsidRDefault="007F437C" w:rsidP="007F437C">
      <w:pPr>
        <w:pStyle w:val="aa"/>
        <w:numPr>
          <w:ilvl w:val="0"/>
          <w:numId w:val="1"/>
        </w:numPr>
        <w:spacing w:after="0" w:line="240" w:lineRule="auto"/>
        <w:ind w:left="426" w:hanging="426"/>
        <w:jc w:val="both"/>
        <w:rPr>
          <w:lang w:val="en-US"/>
        </w:rPr>
      </w:pPr>
      <w:r>
        <w:rPr>
          <w:lang w:val="en-US"/>
        </w:rPr>
        <w:t xml:space="preserve"> </w:t>
      </w:r>
      <w:r w:rsidR="0040240C" w:rsidRPr="007F437C">
        <w:rPr>
          <w:lang w:val="en-US"/>
        </w:rPr>
        <w:t xml:space="preserve">M. Kircher, F. </w:t>
      </w:r>
      <w:proofErr w:type="spellStart"/>
      <w:r w:rsidR="0040240C" w:rsidRPr="007F437C">
        <w:rPr>
          <w:lang w:val="en-US"/>
        </w:rPr>
        <w:t>Trinter</w:t>
      </w:r>
      <w:proofErr w:type="spellEnd"/>
      <w:r w:rsidR="0040240C" w:rsidRPr="007F437C">
        <w:rPr>
          <w:lang w:val="en-US"/>
        </w:rPr>
        <w:t xml:space="preserve">, S. </w:t>
      </w:r>
      <w:proofErr w:type="spellStart"/>
      <w:r w:rsidR="0040240C" w:rsidRPr="007F437C">
        <w:rPr>
          <w:lang w:val="en-US"/>
        </w:rPr>
        <w:t>Grundmann</w:t>
      </w:r>
      <w:proofErr w:type="spellEnd"/>
      <w:r w:rsidR="0040240C" w:rsidRPr="007F437C">
        <w:rPr>
          <w:lang w:val="en-US"/>
        </w:rPr>
        <w:t xml:space="preserve">, G. </w:t>
      </w:r>
      <w:proofErr w:type="spellStart"/>
      <w:r w:rsidR="0040240C" w:rsidRPr="007F437C">
        <w:rPr>
          <w:lang w:val="en-US"/>
        </w:rPr>
        <w:t>Kastirke</w:t>
      </w:r>
      <w:proofErr w:type="spellEnd"/>
      <w:r w:rsidR="0040240C" w:rsidRPr="007F437C">
        <w:rPr>
          <w:lang w:val="en-US"/>
        </w:rPr>
        <w:t xml:space="preserve">, M. Weller, I. Vela-Perez, </w:t>
      </w:r>
      <w:proofErr w:type="spellStart"/>
      <w:r w:rsidR="0040240C" w:rsidRPr="007F437C">
        <w:rPr>
          <w:lang w:val="en-US"/>
        </w:rPr>
        <w:t>A.Khan</w:t>
      </w:r>
      <w:proofErr w:type="spellEnd"/>
      <w:r w:rsidR="0040240C" w:rsidRPr="007F437C">
        <w:rPr>
          <w:lang w:val="en-US"/>
        </w:rPr>
        <w:t xml:space="preserve">, C. Janke, M. </w:t>
      </w:r>
      <w:proofErr w:type="spellStart"/>
      <w:r w:rsidR="0040240C" w:rsidRPr="007F437C">
        <w:rPr>
          <w:lang w:val="en-US"/>
        </w:rPr>
        <w:t>Waitz</w:t>
      </w:r>
      <w:proofErr w:type="spellEnd"/>
      <w:r w:rsidR="0040240C" w:rsidRPr="007F437C">
        <w:rPr>
          <w:lang w:val="en-US"/>
        </w:rPr>
        <w:t xml:space="preserve">, S. Zeller, T. </w:t>
      </w:r>
      <w:proofErr w:type="spellStart"/>
      <w:r w:rsidR="0040240C" w:rsidRPr="007F437C">
        <w:rPr>
          <w:lang w:val="en-US"/>
        </w:rPr>
        <w:t>Mletzko</w:t>
      </w:r>
      <w:proofErr w:type="spellEnd"/>
      <w:r w:rsidR="0040240C" w:rsidRPr="007F437C">
        <w:rPr>
          <w:lang w:val="en-US"/>
        </w:rPr>
        <w:t xml:space="preserve">, D. Kirchner, V. </w:t>
      </w:r>
      <w:proofErr w:type="spellStart"/>
      <w:r w:rsidR="0040240C" w:rsidRPr="007F437C">
        <w:rPr>
          <w:lang w:val="en-US"/>
        </w:rPr>
        <w:t>Honkimaki</w:t>
      </w:r>
      <w:proofErr w:type="spellEnd"/>
      <w:r w:rsidR="0040240C" w:rsidRPr="007F437C">
        <w:rPr>
          <w:lang w:val="en-US"/>
        </w:rPr>
        <w:t xml:space="preserve">, </w:t>
      </w:r>
      <w:proofErr w:type="spellStart"/>
      <w:r w:rsidR="0040240C" w:rsidRPr="007F437C">
        <w:rPr>
          <w:lang w:val="en-US"/>
        </w:rPr>
        <w:t>S.Houamer</w:t>
      </w:r>
      <w:proofErr w:type="spellEnd"/>
      <w:r w:rsidR="0040240C" w:rsidRPr="007F437C">
        <w:rPr>
          <w:lang w:val="en-US"/>
        </w:rPr>
        <w:t xml:space="preserve">, O. </w:t>
      </w:r>
      <w:proofErr w:type="spellStart"/>
      <w:r w:rsidR="0040240C" w:rsidRPr="007F437C">
        <w:rPr>
          <w:lang w:val="en-US"/>
        </w:rPr>
        <w:t>Chuluunbaa</w:t>
      </w:r>
      <w:proofErr w:type="spellEnd"/>
      <w:r w:rsidR="0040240C" w:rsidRPr="007F437C">
        <w:rPr>
          <w:lang w:val="en-US"/>
        </w:rPr>
        <w:t xml:space="preserve"> et al, “Ion and electron momentum distributions from single and double ionization of helium induced by Compton scattering”,  </w:t>
      </w:r>
      <w:r w:rsidR="0040240C" w:rsidRPr="007F437C">
        <w:rPr>
          <w:i/>
          <w:iCs/>
          <w:lang w:val="en-US"/>
        </w:rPr>
        <w:t>Phys. Rev. Lett</w:t>
      </w:r>
      <w:r w:rsidR="0040240C" w:rsidRPr="007F437C">
        <w:rPr>
          <w:lang w:val="en-US"/>
        </w:rPr>
        <w:t xml:space="preserve">. </w:t>
      </w:r>
      <w:r w:rsidR="0040240C" w:rsidRPr="007F437C">
        <w:rPr>
          <w:b/>
          <w:bCs/>
          <w:lang w:val="en-US"/>
        </w:rPr>
        <w:t>128</w:t>
      </w:r>
      <w:r w:rsidR="0040240C" w:rsidRPr="007F437C">
        <w:rPr>
          <w:lang w:val="en-US"/>
        </w:rPr>
        <w:t>, 053001 [6 pages] (2022)</w:t>
      </w:r>
    </w:p>
    <w:p w14:paraId="35422066" w14:textId="0BF5BEAA" w:rsidR="0040240C" w:rsidRDefault="007F437C" w:rsidP="007F437C">
      <w:pPr>
        <w:pStyle w:val="aa"/>
        <w:numPr>
          <w:ilvl w:val="0"/>
          <w:numId w:val="1"/>
        </w:numPr>
        <w:spacing w:after="0" w:line="240" w:lineRule="auto"/>
        <w:ind w:left="426" w:hanging="426"/>
        <w:jc w:val="both"/>
        <w:rPr>
          <w:lang w:val="en-US"/>
        </w:rPr>
      </w:pPr>
      <w:r>
        <w:rPr>
          <w:lang w:val="en-US"/>
        </w:rPr>
        <w:t xml:space="preserve"> </w:t>
      </w:r>
      <w:r w:rsidR="0040240C" w:rsidRPr="007F437C">
        <w:rPr>
          <w:lang w:val="en-US"/>
        </w:rPr>
        <w:t xml:space="preserve">O. </w:t>
      </w:r>
      <w:proofErr w:type="spellStart"/>
      <w:r w:rsidR="0040240C" w:rsidRPr="007F437C">
        <w:rPr>
          <w:lang w:val="en-US"/>
        </w:rPr>
        <w:t>Chuluunbaatar</w:t>
      </w:r>
      <w:proofErr w:type="spellEnd"/>
      <w:r w:rsidR="0040240C" w:rsidRPr="007F437C">
        <w:rPr>
          <w:lang w:val="en-US"/>
        </w:rPr>
        <w:t xml:space="preserve">, A.A. Gusev, S.I. </w:t>
      </w:r>
      <w:proofErr w:type="spellStart"/>
      <w:r w:rsidR="0040240C" w:rsidRPr="007F437C">
        <w:rPr>
          <w:lang w:val="en-US"/>
        </w:rPr>
        <w:t>Vinitsky</w:t>
      </w:r>
      <w:proofErr w:type="spellEnd"/>
      <w:r w:rsidR="0040240C" w:rsidRPr="007F437C">
        <w:rPr>
          <w:lang w:val="en-US"/>
        </w:rPr>
        <w:t xml:space="preserve"> and A.G. </w:t>
      </w:r>
      <w:proofErr w:type="spellStart"/>
      <w:r w:rsidR="0040240C" w:rsidRPr="007F437C">
        <w:rPr>
          <w:lang w:val="en-US"/>
        </w:rPr>
        <w:t>Abrashkevich</w:t>
      </w:r>
      <w:proofErr w:type="spellEnd"/>
      <w:r w:rsidR="0040240C" w:rsidRPr="007F437C">
        <w:rPr>
          <w:lang w:val="en-US"/>
        </w:rPr>
        <w:t xml:space="preserve">, P.W. Wen, C.J. Lin, “KANTBP 3.1: A program for computing energy levels, reflection and transmission matrices, and </w:t>
      </w:r>
      <w:r w:rsidR="0040240C" w:rsidRPr="007F437C">
        <w:rPr>
          <w:lang w:val="en-US"/>
        </w:rPr>
        <w:lastRenderedPageBreak/>
        <w:t xml:space="preserve">corresponding wave functions in the coupled-channel and adiabatic approaches”, </w:t>
      </w:r>
      <w:r w:rsidR="0040240C" w:rsidRPr="007F437C">
        <w:rPr>
          <w:i/>
          <w:iCs/>
          <w:lang w:val="en-US"/>
        </w:rPr>
        <w:t>Computer Physics Communications</w:t>
      </w:r>
      <w:r w:rsidR="0040240C" w:rsidRPr="007F437C">
        <w:rPr>
          <w:lang w:val="en-US"/>
        </w:rPr>
        <w:t xml:space="preserve"> </w:t>
      </w:r>
      <w:r w:rsidR="0040240C" w:rsidRPr="007F437C">
        <w:rPr>
          <w:b/>
          <w:bCs/>
          <w:lang w:val="en-US"/>
        </w:rPr>
        <w:t>278</w:t>
      </w:r>
      <w:r w:rsidR="0040240C" w:rsidRPr="007F437C">
        <w:rPr>
          <w:lang w:val="en-US"/>
        </w:rPr>
        <w:t>, 108397 [14 pages] (2022)</w:t>
      </w:r>
    </w:p>
    <w:p w14:paraId="44E1C3F1" w14:textId="79512F91" w:rsidR="0040240C" w:rsidRDefault="007F437C" w:rsidP="007F437C">
      <w:pPr>
        <w:pStyle w:val="aa"/>
        <w:numPr>
          <w:ilvl w:val="0"/>
          <w:numId w:val="1"/>
        </w:numPr>
        <w:spacing w:after="0" w:line="240" w:lineRule="auto"/>
        <w:ind w:left="426" w:hanging="426"/>
        <w:jc w:val="both"/>
        <w:rPr>
          <w:lang w:val="en-US"/>
        </w:rPr>
      </w:pPr>
      <w:r>
        <w:rPr>
          <w:lang w:val="en-US"/>
        </w:rPr>
        <w:t xml:space="preserve"> </w:t>
      </w:r>
      <w:r w:rsidR="0040240C" w:rsidRPr="007F437C">
        <w:rPr>
          <w:lang w:val="en-US"/>
        </w:rPr>
        <w:t xml:space="preserve">V.P. Tsvetkov, S.A. Mikheev, I.V. Tsvetkov, V.L. </w:t>
      </w:r>
      <w:proofErr w:type="spellStart"/>
      <w:r w:rsidR="0040240C" w:rsidRPr="007F437C">
        <w:rPr>
          <w:lang w:val="en-US"/>
        </w:rPr>
        <w:t>Derbov</w:t>
      </w:r>
      <w:proofErr w:type="spellEnd"/>
      <w:r w:rsidR="0040240C" w:rsidRPr="007F437C">
        <w:rPr>
          <w:lang w:val="en-US"/>
        </w:rPr>
        <w:t xml:space="preserve">, A.A. Gusev, S.I. </w:t>
      </w:r>
      <w:proofErr w:type="spellStart"/>
      <w:r w:rsidR="0040240C" w:rsidRPr="007F437C">
        <w:rPr>
          <w:lang w:val="en-US"/>
        </w:rPr>
        <w:t>Vinitsky</w:t>
      </w:r>
      <w:proofErr w:type="spellEnd"/>
      <w:r w:rsidR="0040240C" w:rsidRPr="007F437C">
        <w:rPr>
          <w:lang w:val="en-US"/>
        </w:rPr>
        <w:t xml:space="preserve">, “Modeling the multifractal dynamics of COVID-19 pandemic”, </w:t>
      </w:r>
      <w:r w:rsidR="0040240C" w:rsidRPr="007F437C">
        <w:rPr>
          <w:i/>
          <w:iCs/>
          <w:lang w:val="en-US"/>
        </w:rPr>
        <w:t>Chaos, Solitons and Fractals</w:t>
      </w:r>
      <w:r w:rsidR="0040240C" w:rsidRPr="007F437C">
        <w:rPr>
          <w:lang w:val="en-US"/>
        </w:rPr>
        <w:t xml:space="preserve"> </w:t>
      </w:r>
      <w:r w:rsidR="0040240C" w:rsidRPr="007F437C">
        <w:rPr>
          <w:b/>
          <w:bCs/>
          <w:lang w:val="en-US"/>
        </w:rPr>
        <w:t>161</w:t>
      </w:r>
      <w:r w:rsidR="0040240C" w:rsidRPr="007F437C">
        <w:rPr>
          <w:lang w:val="en-US"/>
        </w:rPr>
        <w:t>, 110301 [9 pages] (2022)</w:t>
      </w:r>
    </w:p>
    <w:p w14:paraId="2426DB0E" w14:textId="4FCA278A" w:rsidR="0040240C" w:rsidRDefault="007F437C" w:rsidP="007F437C">
      <w:pPr>
        <w:pStyle w:val="aa"/>
        <w:numPr>
          <w:ilvl w:val="0"/>
          <w:numId w:val="1"/>
        </w:numPr>
        <w:spacing w:after="0" w:line="240" w:lineRule="auto"/>
        <w:ind w:left="426" w:hanging="426"/>
        <w:jc w:val="both"/>
        <w:rPr>
          <w:lang w:val="en-US"/>
        </w:rPr>
      </w:pPr>
      <w:r>
        <w:rPr>
          <w:lang w:val="en-US"/>
        </w:rPr>
        <w:t xml:space="preserve"> </w:t>
      </w:r>
      <w:proofErr w:type="spellStart"/>
      <w:r w:rsidR="0040240C" w:rsidRPr="007F437C">
        <w:rPr>
          <w:lang w:val="en-US"/>
        </w:rPr>
        <w:t>S.Albeverio</w:t>
      </w:r>
      <w:proofErr w:type="spellEnd"/>
      <w:r w:rsidR="0040240C" w:rsidRPr="007F437C">
        <w:rPr>
          <w:lang w:val="en-US"/>
        </w:rPr>
        <w:t xml:space="preserve">, </w:t>
      </w:r>
      <w:proofErr w:type="spellStart"/>
      <w:r w:rsidR="0040240C" w:rsidRPr="007F437C">
        <w:rPr>
          <w:lang w:val="en-US"/>
        </w:rPr>
        <w:t>A.K.Motovilov</w:t>
      </w:r>
      <w:proofErr w:type="spellEnd"/>
      <w:r w:rsidR="0040240C" w:rsidRPr="007F437C">
        <w:rPr>
          <w:lang w:val="en-US"/>
        </w:rPr>
        <w:t xml:space="preserve">, “Optimal bounds on the speed of subspace evolution”, </w:t>
      </w:r>
      <w:r w:rsidR="0040240C" w:rsidRPr="007F437C">
        <w:rPr>
          <w:i/>
          <w:iCs/>
          <w:lang w:val="en-US"/>
        </w:rPr>
        <w:t>J.  Physics A</w:t>
      </w:r>
      <w:r w:rsidR="0040240C" w:rsidRPr="007F437C">
        <w:rPr>
          <w:b/>
          <w:bCs/>
          <w:lang w:val="en-US"/>
        </w:rPr>
        <w:t xml:space="preserve"> 55</w:t>
      </w:r>
      <w:r w:rsidR="0040240C" w:rsidRPr="007F437C">
        <w:rPr>
          <w:lang w:val="en-US"/>
        </w:rPr>
        <w:t>, 235203 [17 pages] (2022)</w:t>
      </w:r>
    </w:p>
    <w:p w14:paraId="01AE6E26" w14:textId="22E26E8A" w:rsidR="0040240C" w:rsidRDefault="007F437C" w:rsidP="007F437C">
      <w:pPr>
        <w:pStyle w:val="aa"/>
        <w:numPr>
          <w:ilvl w:val="0"/>
          <w:numId w:val="1"/>
        </w:numPr>
        <w:spacing w:after="0" w:line="240" w:lineRule="auto"/>
        <w:ind w:left="426" w:hanging="426"/>
        <w:jc w:val="both"/>
        <w:rPr>
          <w:lang w:val="en-US"/>
        </w:rPr>
      </w:pPr>
      <w:r>
        <w:rPr>
          <w:lang w:val="en-US"/>
        </w:rPr>
        <w:t xml:space="preserve"> </w:t>
      </w:r>
      <w:proofErr w:type="spellStart"/>
      <w:r w:rsidR="0040240C" w:rsidRPr="007F437C">
        <w:rPr>
          <w:lang w:val="en-US"/>
        </w:rPr>
        <w:t>G.Chuluunbaatar</w:t>
      </w:r>
      <w:proofErr w:type="spellEnd"/>
      <w:r w:rsidR="0040240C" w:rsidRPr="007F437C">
        <w:rPr>
          <w:lang w:val="en-US"/>
        </w:rPr>
        <w:t xml:space="preserve">, </w:t>
      </w:r>
      <w:proofErr w:type="spellStart"/>
      <w:r w:rsidR="0040240C" w:rsidRPr="007F437C">
        <w:rPr>
          <w:lang w:val="en-US"/>
        </w:rPr>
        <w:t>O.Chuluunbaatar</w:t>
      </w:r>
      <w:proofErr w:type="spellEnd"/>
      <w:r w:rsidR="0040240C" w:rsidRPr="007F437C">
        <w:rPr>
          <w:lang w:val="en-US"/>
        </w:rPr>
        <w:t xml:space="preserve">, </w:t>
      </w:r>
      <w:proofErr w:type="spellStart"/>
      <w:r w:rsidR="0040240C" w:rsidRPr="007F437C">
        <w:rPr>
          <w:lang w:val="en-US"/>
        </w:rPr>
        <w:t>A.A.Gusev</w:t>
      </w:r>
      <w:proofErr w:type="spellEnd"/>
      <w:r w:rsidR="0040240C" w:rsidRPr="007F437C">
        <w:rPr>
          <w:lang w:val="en-US"/>
        </w:rPr>
        <w:t xml:space="preserve">, </w:t>
      </w:r>
      <w:proofErr w:type="spellStart"/>
      <w:r w:rsidR="0040240C" w:rsidRPr="007F437C">
        <w:rPr>
          <w:lang w:val="en-US"/>
        </w:rPr>
        <w:t>S.I.Vinitsky</w:t>
      </w:r>
      <w:proofErr w:type="spellEnd"/>
      <w:r w:rsidR="0040240C" w:rsidRPr="007F437C">
        <w:rPr>
          <w:lang w:val="en-US"/>
        </w:rPr>
        <w:t xml:space="preserve">, “PI-type fully symmetric quadrature rules on the 3-, …, 6-simplexes”, </w:t>
      </w:r>
      <w:r w:rsidR="0040240C" w:rsidRPr="007F437C">
        <w:rPr>
          <w:i/>
          <w:iCs/>
          <w:lang w:val="en-US"/>
        </w:rPr>
        <w:t xml:space="preserve">Computers &amp; Mathematics with Applications </w:t>
      </w:r>
      <w:r w:rsidR="0040240C" w:rsidRPr="007F437C">
        <w:rPr>
          <w:b/>
          <w:bCs/>
          <w:lang w:val="en-US"/>
        </w:rPr>
        <w:t>124</w:t>
      </w:r>
      <w:r w:rsidR="0040240C" w:rsidRPr="007F437C">
        <w:rPr>
          <w:lang w:val="en-US"/>
        </w:rPr>
        <w:t>, 89-97 (2022)</w:t>
      </w:r>
    </w:p>
    <w:p w14:paraId="1BC454EA" w14:textId="15E05E4C" w:rsidR="0040240C" w:rsidRDefault="007F437C" w:rsidP="007F437C">
      <w:pPr>
        <w:pStyle w:val="aa"/>
        <w:numPr>
          <w:ilvl w:val="0"/>
          <w:numId w:val="1"/>
        </w:numPr>
        <w:spacing w:after="0" w:line="240" w:lineRule="auto"/>
        <w:ind w:left="426" w:hanging="426"/>
        <w:jc w:val="both"/>
        <w:rPr>
          <w:lang w:val="en-US"/>
        </w:rPr>
      </w:pPr>
      <w:r>
        <w:rPr>
          <w:lang w:val="en-US"/>
        </w:rPr>
        <w:t xml:space="preserve"> </w:t>
      </w:r>
      <w:r w:rsidR="0040240C" w:rsidRPr="007F437C">
        <w:rPr>
          <w:lang w:val="en-US"/>
        </w:rPr>
        <w:t xml:space="preserve">A. </w:t>
      </w:r>
      <w:proofErr w:type="spellStart"/>
      <w:r w:rsidR="0040240C" w:rsidRPr="007F437C">
        <w:rPr>
          <w:lang w:val="en-US"/>
        </w:rPr>
        <w:t>Deveikis</w:t>
      </w:r>
      <w:proofErr w:type="spellEnd"/>
      <w:r w:rsidR="0040240C" w:rsidRPr="007F437C">
        <w:rPr>
          <w:lang w:val="en-US"/>
        </w:rPr>
        <w:t xml:space="preserve">, A.A. Gusev, S.I. </w:t>
      </w:r>
      <w:proofErr w:type="spellStart"/>
      <w:r w:rsidR="0040240C" w:rsidRPr="007F437C">
        <w:rPr>
          <w:lang w:val="en-US"/>
        </w:rPr>
        <w:t>Vinitsky</w:t>
      </w:r>
      <w:proofErr w:type="spellEnd"/>
      <w:r w:rsidR="0040240C" w:rsidRPr="007F437C">
        <w:rPr>
          <w:lang w:val="en-US"/>
        </w:rPr>
        <w:t xml:space="preserve">, Y.A. </w:t>
      </w:r>
      <w:proofErr w:type="spellStart"/>
      <w:r w:rsidR="0040240C" w:rsidRPr="007F437C">
        <w:rPr>
          <w:lang w:val="en-US"/>
        </w:rPr>
        <w:t>Blinkov</w:t>
      </w:r>
      <w:proofErr w:type="spellEnd"/>
      <w:r w:rsidR="0040240C" w:rsidRPr="007F437C">
        <w:rPr>
          <w:lang w:val="en-US"/>
        </w:rPr>
        <w:t xml:space="preserve">, A. </w:t>
      </w:r>
      <w:proofErr w:type="spellStart"/>
      <w:r w:rsidR="0040240C" w:rsidRPr="007F437C">
        <w:rPr>
          <w:lang w:val="en-US"/>
        </w:rPr>
        <w:t>Gozdz</w:t>
      </w:r>
      <w:proofErr w:type="spellEnd"/>
      <w:r w:rsidR="0040240C" w:rsidRPr="007F437C">
        <w:rPr>
          <w:lang w:val="en-US"/>
        </w:rPr>
        <w:t xml:space="preserve">, A. </w:t>
      </w:r>
      <w:proofErr w:type="spellStart"/>
      <w:r w:rsidR="0040240C" w:rsidRPr="007F437C">
        <w:rPr>
          <w:lang w:val="en-US"/>
        </w:rPr>
        <w:t>Pedrak</w:t>
      </w:r>
      <w:proofErr w:type="spellEnd"/>
      <w:r w:rsidR="0040240C" w:rsidRPr="007F437C">
        <w:rPr>
          <w:lang w:val="en-US"/>
        </w:rPr>
        <w:t xml:space="preserve">, P.O. Hess, “Symbolic-Numeric Algorithm for Calculations in Geometric Collective Model of Atomic Nuclei”, </w:t>
      </w:r>
      <w:r w:rsidR="0040240C" w:rsidRPr="007F437C">
        <w:rPr>
          <w:i/>
          <w:iCs/>
          <w:lang w:val="en-US"/>
        </w:rPr>
        <w:t>Lecture Notes in Computer Science</w:t>
      </w:r>
      <w:r w:rsidR="0040240C" w:rsidRPr="007F437C">
        <w:rPr>
          <w:lang w:val="en-US"/>
        </w:rPr>
        <w:t xml:space="preserve"> </w:t>
      </w:r>
      <w:r w:rsidR="0040240C" w:rsidRPr="007F437C">
        <w:rPr>
          <w:b/>
          <w:bCs/>
          <w:lang w:val="en-US"/>
        </w:rPr>
        <w:t>13066</w:t>
      </w:r>
      <w:r w:rsidR="0040240C" w:rsidRPr="007F437C">
        <w:rPr>
          <w:lang w:val="en-US"/>
        </w:rPr>
        <w:t>, 103-123 (2022)</w:t>
      </w:r>
    </w:p>
    <w:p w14:paraId="55FA55D2" w14:textId="54E628DB" w:rsidR="0040240C" w:rsidRDefault="007F437C" w:rsidP="007F437C">
      <w:pPr>
        <w:pStyle w:val="aa"/>
        <w:numPr>
          <w:ilvl w:val="0"/>
          <w:numId w:val="1"/>
        </w:numPr>
        <w:spacing w:after="0" w:line="240" w:lineRule="auto"/>
        <w:ind w:left="426" w:hanging="426"/>
        <w:jc w:val="both"/>
        <w:rPr>
          <w:lang w:val="en-US"/>
        </w:rPr>
      </w:pPr>
      <w:r>
        <w:rPr>
          <w:lang w:val="en-US"/>
        </w:rPr>
        <w:t xml:space="preserve"> </w:t>
      </w:r>
      <w:r w:rsidR="0040240C" w:rsidRPr="007F437C">
        <w:rPr>
          <w:lang w:val="en-US"/>
        </w:rPr>
        <w:t xml:space="preserve">V.S. </w:t>
      </w:r>
      <w:proofErr w:type="spellStart"/>
      <w:r w:rsidR="0040240C" w:rsidRPr="007F437C">
        <w:rPr>
          <w:lang w:val="en-US"/>
        </w:rPr>
        <w:t>Melezhik</w:t>
      </w:r>
      <w:proofErr w:type="spellEnd"/>
      <w:r w:rsidR="0040240C" w:rsidRPr="007F437C">
        <w:rPr>
          <w:lang w:val="en-US"/>
        </w:rPr>
        <w:t xml:space="preserve">, “A New Mechanism for Sympathetic Cooling of Atoms and Ions in Atomic and Ion-Atomic Traps”, </w:t>
      </w:r>
      <w:r w:rsidR="0040240C" w:rsidRPr="007F437C">
        <w:rPr>
          <w:i/>
          <w:iCs/>
          <w:lang w:val="en-US"/>
        </w:rPr>
        <w:t>Physics of Particles and Nuclei</w:t>
      </w:r>
      <w:r w:rsidR="0040240C" w:rsidRPr="007F437C">
        <w:rPr>
          <w:lang w:val="en-US"/>
        </w:rPr>
        <w:t xml:space="preserve"> </w:t>
      </w:r>
      <w:r w:rsidR="0040240C" w:rsidRPr="007F437C">
        <w:rPr>
          <w:b/>
          <w:bCs/>
          <w:lang w:val="en-US"/>
        </w:rPr>
        <w:t>53</w:t>
      </w:r>
      <w:r w:rsidR="0040240C" w:rsidRPr="007F437C">
        <w:rPr>
          <w:lang w:val="en-US"/>
        </w:rPr>
        <w:t>, 795-799 (2022)</w:t>
      </w:r>
    </w:p>
    <w:p w14:paraId="7FBB4EB3" w14:textId="5B4D4392" w:rsidR="0040240C" w:rsidRDefault="007F437C" w:rsidP="007F437C">
      <w:pPr>
        <w:pStyle w:val="aa"/>
        <w:numPr>
          <w:ilvl w:val="0"/>
          <w:numId w:val="1"/>
        </w:numPr>
        <w:spacing w:after="0" w:line="240" w:lineRule="auto"/>
        <w:ind w:left="426" w:hanging="426"/>
        <w:jc w:val="both"/>
        <w:rPr>
          <w:lang w:val="en-US"/>
        </w:rPr>
      </w:pPr>
      <w:r>
        <w:rPr>
          <w:lang w:val="en-US"/>
        </w:rPr>
        <w:t xml:space="preserve"> </w:t>
      </w:r>
      <w:r w:rsidR="0040240C" w:rsidRPr="007F437C">
        <w:rPr>
          <w:lang w:val="en-US"/>
        </w:rPr>
        <w:t xml:space="preserve">O. I. </w:t>
      </w:r>
      <w:proofErr w:type="spellStart"/>
      <w:r w:rsidR="0040240C" w:rsidRPr="007F437C">
        <w:rPr>
          <w:lang w:val="en-US"/>
        </w:rPr>
        <w:t>Kartavtsev</w:t>
      </w:r>
      <w:proofErr w:type="spellEnd"/>
      <w:r w:rsidR="0040240C" w:rsidRPr="007F437C">
        <w:rPr>
          <w:lang w:val="en-US"/>
        </w:rPr>
        <w:t xml:space="preserve"> and A. V. </w:t>
      </w:r>
      <w:proofErr w:type="spellStart"/>
      <w:r w:rsidR="0040240C" w:rsidRPr="007F437C">
        <w:rPr>
          <w:lang w:val="en-US"/>
        </w:rPr>
        <w:t>Malykh</w:t>
      </w:r>
      <w:proofErr w:type="spellEnd"/>
      <w:r w:rsidR="0040240C" w:rsidRPr="007F437C">
        <w:rPr>
          <w:lang w:val="en-US"/>
        </w:rPr>
        <w:t>, “</w:t>
      </w:r>
      <w:proofErr w:type="spellStart"/>
      <w:r w:rsidR="0040240C" w:rsidRPr="007F437C">
        <w:rPr>
          <w:lang w:val="en-US"/>
        </w:rPr>
        <w:t>Minlos-Faddeev</w:t>
      </w:r>
      <w:proofErr w:type="spellEnd"/>
      <w:r w:rsidR="0040240C" w:rsidRPr="007F437C">
        <w:rPr>
          <w:lang w:val="en-US"/>
        </w:rPr>
        <w:t xml:space="preserve"> regularization of zero-range interactions in the three-body problem”, </w:t>
      </w:r>
      <w:r w:rsidR="0040240C" w:rsidRPr="007F437C">
        <w:rPr>
          <w:i/>
          <w:iCs/>
          <w:lang w:val="en-US"/>
        </w:rPr>
        <w:t>JETP Letters</w:t>
      </w:r>
      <w:r w:rsidR="0040240C" w:rsidRPr="007F437C">
        <w:rPr>
          <w:lang w:val="en-US"/>
        </w:rPr>
        <w:t xml:space="preserve"> </w:t>
      </w:r>
      <w:r w:rsidR="0040240C" w:rsidRPr="007F437C">
        <w:rPr>
          <w:b/>
          <w:bCs/>
          <w:lang w:val="en-US"/>
        </w:rPr>
        <w:t>116</w:t>
      </w:r>
      <w:r w:rsidR="0040240C" w:rsidRPr="007F437C">
        <w:rPr>
          <w:lang w:val="en-US"/>
        </w:rPr>
        <w:t>, 179-180 (2022)</w:t>
      </w:r>
    </w:p>
    <w:p w14:paraId="7DCEF84E" w14:textId="47DEB948" w:rsidR="0040240C" w:rsidRDefault="007F437C" w:rsidP="007F437C">
      <w:pPr>
        <w:pStyle w:val="aa"/>
        <w:numPr>
          <w:ilvl w:val="0"/>
          <w:numId w:val="1"/>
        </w:numPr>
        <w:spacing w:after="0" w:line="240" w:lineRule="auto"/>
        <w:ind w:left="426" w:hanging="426"/>
        <w:jc w:val="both"/>
        <w:rPr>
          <w:lang w:val="en-US"/>
        </w:rPr>
      </w:pPr>
      <w:r>
        <w:rPr>
          <w:lang w:val="en-US"/>
        </w:rPr>
        <w:t xml:space="preserve"> </w:t>
      </w:r>
      <w:proofErr w:type="spellStart"/>
      <w:r w:rsidR="0040240C" w:rsidRPr="007F437C">
        <w:rPr>
          <w:lang w:val="en-US"/>
        </w:rPr>
        <w:t>S.Albeverio</w:t>
      </w:r>
      <w:proofErr w:type="spellEnd"/>
      <w:r w:rsidR="0040240C" w:rsidRPr="007F437C">
        <w:rPr>
          <w:lang w:val="en-US"/>
        </w:rPr>
        <w:t xml:space="preserve">, </w:t>
      </w:r>
      <w:proofErr w:type="spellStart"/>
      <w:r w:rsidR="0040240C" w:rsidRPr="007F437C">
        <w:rPr>
          <w:lang w:val="en-US"/>
        </w:rPr>
        <w:t>A.K.Motovilov</w:t>
      </w:r>
      <w:proofErr w:type="spellEnd"/>
      <w:r w:rsidR="0040240C" w:rsidRPr="007F437C">
        <w:rPr>
          <w:lang w:val="en-US"/>
        </w:rPr>
        <w:t xml:space="preserve">, “Quantum speed limits for time evolution of a system subspace”, </w:t>
      </w:r>
      <w:r w:rsidR="0040240C" w:rsidRPr="007F437C">
        <w:rPr>
          <w:i/>
          <w:iCs/>
          <w:lang w:val="en-US"/>
        </w:rPr>
        <w:t>Physics of Particles and Nuclei</w:t>
      </w:r>
      <w:r w:rsidR="0040240C" w:rsidRPr="007F437C">
        <w:rPr>
          <w:lang w:val="en-US"/>
        </w:rPr>
        <w:t xml:space="preserve"> </w:t>
      </w:r>
      <w:r w:rsidR="0040240C" w:rsidRPr="007F437C">
        <w:rPr>
          <w:b/>
          <w:bCs/>
          <w:lang w:val="en-US"/>
        </w:rPr>
        <w:t>53</w:t>
      </w:r>
      <w:r w:rsidR="0040240C" w:rsidRPr="007F437C">
        <w:rPr>
          <w:lang w:val="en-US"/>
        </w:rPr>
        <w:t xml:space="preserve">,  287-291 (2022) </w:t>
      </w:r>
    </w:p>
    <w:p w14:paraId="4676E788" w14:textId="1F0A9004" w:rsidR="003E228F" w:rsidRDefault="003E228F" w:rsidP="007F437C">
      <w:pPr>
        <w:pStyle w:val="aa"/>
        <w:numPr>
          <w:ilvl w:val="0"/>
          <w:numId w:val="1"/>
        </w:numPr>
        <w:spacing w:after="0" w:line="240" w:lineRule="auto"/>
        <w:ind w:left="426" w:hanging="426"/>
        <w:jc w:val="both"/>
        <w:rPr>
          <w:lang w:val="en-US"/>
        </w:rPr>
      </w:pPr>
      <w:r>
        <w:rPr>
          <w:lang w:val="en-US"/>
        </w:rPr>
        <w:t xml:space="preserve"> </w:t>
      </w:r>
      <w:r w:rsidRPr="003E228F">
        <w:rPr>
          <w:lang w:val="en-US"/>
        </w:rPr>
        <w:t xml:space="preserve">S. </w:t>
      </w:r>
      <w:proofErr w:type="spellStart"/>
      <w:r w:rsidRPr="003E228F">
        <w:rPr>
          <w:lang w:val="en-US"/>
        </w:rPr>
        <w:t>Shadmehri</w:t>
      </w:r>
      <w:proofErr w:type="spellEnd"/>
      <w:r w:rsidRPr="003E228F">
        <w:rPr>
          <w:lang w:val="en-US"/>
        </w:rPr>
        <w:t xml:space="preserve">, V. S. </w:t>
      </w:r>
      <w:proofErr w:type="spellStart"/>
      <w:r w:rsidRPr="003E228F">
        <w:rPr>
          <w:lang w:val="en-US"/>
        </w:rPr>
        <w:t>Melezhik</w:t>
      </w:r>
      <w:proofErr w:type="spellEnd"/>
      <w:r w:rsidRPr="003E228F">
        <w:rPr>
          <w:lang w:val="en-US"/>
        </w:rPr>
        <w:t>,</w:t>
      </w:r>
      <w:r>
        <w:rPr>
          <w:lang w:val="en-US"/>
        </w:rPr>
        <w:t xml:space="preserve"> “</w:t>
      </w:r>
      <w:r w:rsidRPr="003E228F">
        <w:rPr>
          <w:lang w:val="en-US"/>
        </w:rPr>
        <w:t>A Hydrogen Atom in Strong Elliptically Polarized Laser Fields within Discrete-Variable Representation</w:t>
      </w:r>
      <w:r>
        <w:rPr>
          <w:lang w:val="en-US"/>
        </w:rPr>
        <w:t>”</w:t>
      </w:r>
      <w:r w:rsidRPr="003E228F">
        <w:rPr>
          <w:lang w:val="en-US"/>
        </w:rPr>
        <w:t>,</w:t>
      </w:r>
      <w:r>
        <w:rPr>
          <w:lang w:val="en-US"/>
        </w:rPr>
        <w:t xml:space="preserve"> </w:t>
      </w:r>
      <w:r w:rsidRPr="003E228F">
        <w:rPr>
          <w:i/>
          <w:iCs/>
          <w:lang w:val="en-US"/>
        </w:rPr>
        <w:t>Laser Physics</w:t>
      </w:r>
      <w:r w:rsidRPr="003E228F">
        <w:rPr>
          <w:lang w:val="en-US"/>
        </w:rPr>
        <w:t xml:space="preserve">  </w:t>
      </w:r>
      <w:r w:rsidRPr="003E228F">
        <w:rPr>
          <w:b/>
          <w:bCs/>
          <w:lang w:val="en-US"/>
        </w:rPr>
        <w:t>33</w:t>
      </w:r>
      <w:r w:rsidRPr="003E228F">
        <w:rPr>
          <w:lang w:val="en-US"/>
        </w:rPr>
        <w:t>, 026001</w:t>
      </w:r>
      <w:r>
        <w:rPr>
          <w:lang w:val="en-US"/>
        </w:rPr>
        <w:t xml:space="preserve"> [14 pages] (</w:t>
      </w:r>
      <w:r w:rsidRPr="003E228F">
        <w:rPr>
          <w:lang w:val="en-US"/>
        </w:rPr>
        <w:t>202</w:t>
      </w:r>
      <w:r>
        <w:rPr>
          <w:lang w:val="en-US"/>
        </w:rPr>
        <w:t>3)</w:t>
      </w:r>
    </w:p>
    <w:p w14:paraId="7343A94A" w14:textId="4DA1506C" w:rsidR="003E228F" w:rsidRDefault="003E228F" w:rsidP="007F437C">
      <w:pPr>
        <w:pStyle w:val="aa"/>
        <w:numPr>
          <w:ilvl w:val="0"/>
          <w:numId w:val="1"/>
        </w:numPr>
        <w:spacing w:after="0" w:line="240" w:lineRule="auto"/>
        <w:ind w:left="426" w:hanging="426"/>
        <w:jc w:val="both"/>
        <w:rPr>
          <w:lang w:val="en-US"/>
        </w:rPr>
      </w:pPr>
      <w:r>
        <w:rPr>
          <w:lang w:val="en-US"/>
        </w:rPr>
        <w:t xml:space="preserve"> </w:t>
      </w:r>
      <w:proofErr w:type="spellStart"/>
      <w:r w:rsidRPr="003E228F">
        <w:rPr>
          <w:lang w:val="en-US"/>
        </w:rPr>
        <w:t>A.A.Gusev</w:t>
      </w:r>
      <w:proofErr w:type="spellEnd"/>
      <w:r w:rsidRPr="003E228F">
        <w:rPr>
          <w:lang w:val="en-US"/>
        </w:rPr>
        <w:t xml:space="preserve">, </w:t>
      </w:r>
      <w:proofErr w:type="spellStart"/>
      <w:r w:rsidRPr="003E228F">
        <w:rPr>
          <w:lang w:val="en-US"/>
        </w:rPr>
        <w:t>E.A.Solovev</w:t>
      </w:r>
      <w:proofErr w:type="spellEnd"/>
      <w:r w:rsidRPr="003E228F">
        <w:rPr>
          <w:lang w:val="en-US"/>
        </w:rPr>
        <w:t xml:space="preserve">, </w:t>
      </w:r>
      <w:proofErr w:type="spellStart"/>
      <w:r w:rsidRPr="003E228F">
        <w:rPr>
          <w:lang w:val="en-US"/>
        </w:rPr>
        <w:t>S.I.Vinitsky</w:t>
      </w:r>
      <w:proofErr w:type="spellEnd"/>
      <w:r w:rsidRPr="003E228F">
        <w:rPr>
          <w:lang w:val="en-US"/>
        </w:rPr>
        <w:t>,</w:t>
      </w:r>
      <w:r>
        <w:rPr>
          <w:lang w:val="en-US"/>
        </w:rPr>
        <w:t xml:space="preserve"> “</w:t>
      </w:r>
      <w:r w:rsidRPr="003E228F">
        <w:rPr>
          <w:lang w:val="en-US"/>
        </w:rPr>
        <w:t>ARSENY: A program for computing inelastic transitions via hidden crossings in one-electron atomic ion–ion collisions with classical description of nuclear motion</w:t>
      </w:r>
      <w:r>
        <w:rPr>
          <w:lang w:val="en-US"/>
        </w:rPr>
        <w:t>”</w:t>
      </w:r>
      <w:r w:rsidRPr="003E228F">
        <w:rPr>
          <w:lang w:val="en-US"/>
        </w:rPr>
        <w:t>,</w:t>
      </w:r>
      <w:r>
        <w:rPr>
          <w:lang w:val="en-US"/>
        </w:rPr>
        <w:t xml:space="preserve"> </w:t>
      </w:r>
      <w:r w:rsidRPr="003E228F">
        <w:rPr>
          <w:i/>
          <w:iCs/>
          <w:lang w:val="en-US"/>
        </w:rPr>
        <w:t>Computer Physics Communications</w:t>
      </w:r>
      <w:r>
        <w:rPr>
          <w:lang w:val="en-US"/>
        </w:rPr>
        <w:t xml:space="preserve"> </w:t>
      </w:r>
      <w:r w:rsidRPr="003E228F">
        <w:rPr>
          <w:b/>
          <w:bCs/>
          <w:lang w:val="en-US"/>
        </w:rPr>
        <w:t>286</w:t>
      </w:r>
      <w:r w:rsidRPr="003E228F">
        <w:rPr>
          <w:lang w:val="en-US"/>
        </w:rPr>
        <w:t>, 108662</w:t>
      </w:r>
      <w:r>
        <w:rPr>
          <w:lang w:val="en-US"/>
        </w:rPr>
        <w:t xml:space="preserve"> [10 pages]</w:t>
      </w:r>
      <w:r w:rsidRPr="003E228F">
        <w:rPr>
          <w:lang w:val="en-US"/>
        </w:rPr>
        <w:t xml:space="preserve">  </w:t>
      </w:r>
      <w:r>
        <w:rPr>
          <w:lang w:val="en-US"/>
        </w:rPr>
        <w:t>(</w:t>
      </w:r>
      <w:r w:rsidRPr="003E228F">
        <w:rPr>
          <w:lang w:val="en-US"/>
        </w:rPr>
        <w:t>2023</w:t>
      </w:r>
      <w:r>
        <w:rPr>
          <w:lang w:val="en-US"/>
        </w:rPr>
        <w:t>)</w:t>
      </w:r>
    </w:p>
    <w:p w14:paraId="40971C5F" w14:textId="58745A52" w:rsidR="003E228F" w:rsidRDefault="003E228F" w:rsidP="007F437C">
      <w:pPr>
        <w:pStyle w:val="aa"/>
        <w:numPr>
          <w:ilvl w:val="0"/>
          <w:numId w:val="1"/>
        </w:numPr>
        <w:spacing w:after="0" w:line="240" w:lineRule="auto"/>
        <w:ind w:left="426" w:hanging="426"/>
        <w:jc w:val="both"/>
        <w:rPr>
          <w:lang w:val="en-US"/>
        </w:rPr>
      </w:pPr>
      <w:r>
        <w:rPr>
          <w:lang w:val="en-US"/>
        </w:rPr>
        <w:t xml:space="preserve"> </w:t>
      </w:r>
      <w:proofErr w:type="spellStart"/>
      <w:r w:rsidRPr="003E228F">
        <w:rPr>
          <w:lang w:val="en-US"/>
        </w:rPr>
        <w:t>T.P.Grozdanov</w:t>
      </w:r>
      <w:proofErr w:type="spellEnd"/>
      <w:r w:rsidRPr="003E228F">
        <w:rPr>
          <w:lang w:val="en-US"/>
        </w:rPr>
        <w:t xml:space="preserve">, </w:t>
      </w:r>
      <w:proofErr w:type="spellStart"/>
      <w:r w:rsidRPr="003E228F">
        <w:rPr>
          <w:lang w:val="en-US"/>
        </w:rPr>
        <w:t>E.A.Solov</w:t>
      </w:r>
      <w:r>
        <w:rPr>
          <w:lang w:val="en-US"/>
        </w:rPr>
        <w:t>’</w:t>
      </w:r>
      <w:r w:rsidRPr="003E228F">
        <w:rPr>
          <w:lang w:val="en-US"/>
        </w:rPr>
        <w:t>ev</w:t>
      </w:r>
      <w:proofErr w:type="spellEnd"/>
      <w:r w:rsidRPr="003E228F">
        <w:rPr>
          <w:lang w:val="en-US"/>
        </w:rPr>
        <w:t>,</w:t>
      </w:r>
      <w:r>
        <w:rPr>
          <w:lang w:val="en-US"/>
        </w:rPr>
        <w:t xml:space="preserve"> “</w:t>
      </w:r>
      <w:proofErr w:type="spellStart"/>
      <w:r w:rsidRPr="003E228F">
        <w:rPr>
          <w:lang w:val="en-US"/>
        </w:rPr>
        <w:t>Bohmian</w:t>
      </w:r>
      <w:proofErr w:type="spellEnd"/>
      <w:r w:rsidRPr="003E228F">
        <w:rPr>
          <w:lang w:val="en-US"/>
        </w:rPr>
        <w:t xml:space="preserve"> tunneling times in strong </w:t>
      </w:r>
      <w:r>
        <w:rPr>
          <w:lang w:val="en-US"/>
        </w:rPr>
        <w:t>fi</w:t>
      </w:r>
      <w:r w:rsidRPr="003E228F">
        <w:rPr>
          <w:lang w:val="en-US"/>
        </w:rPr>
        <w:t>eld ionization</w:t>
      </w:r>
      <w:r>
        <w:rPr>
          <w:lang w:val="en-US"/>
        </w:rPr>
        <w:t>”</w:t>
      </w:r>
      <w:r w:rsidRPr="003E228F">
        <w:rPr>
          <w:lang w:val="en-US"/>
        </w:rPr>
        <w:t>,</w:t>
      </w:r>
      <w:r w:rsidRPr="003E228F">
        <w:rPr>
          <w:lang w:val="en-US"/>
        </w:rPr>
        <w:br/>
        <w:t xml:space="preserve">The European Physical Journal D </w:t>
      </w:r>
      <w:r w:rsidRPr="003E228F">
        <w:rPr>
          <w:b/>
          <w:bCs/>
          <w:lang w:val="en-US"/>
        </w:rPr>
        <w:t>77</w:t>
      </w:r>
      <w:r w:rsidRPr="003E228F">
        <w:rPr>
          <w:lang w:val="en-US"/>
        </w:rPr>
        <w:t>, 23</w:t>
      </w:r>
      <w:r>
        <w:rPr>
          <w:lang w:val="en-US"/>
        </w:rPr>
        <w:t xml:space="preserve"> [11 pages] (</w:t>
      </w:r>
      <w:r w:rsidRPr="003E228F">
        <w:rPr>
          <w:lang w:val="en-US"/>
        </w:rPr>
        <w:t>2023</w:t>
      </w:r>
      <w:r>
        <w:rPr>
          <w:lang w:val="en-US"/>
        </w:rPr>
        <w:t>)</w:t>
      </w:r>
    </w:p>
    <w:p w14:paraId="02B9DD20" w14:textId="2751276C" w:rsidR="00F6267B" w:rsidRDefault="00F6267B" w:rsidP="007F437C">
      <w:pPr>
        <w:pStyle w:val="aa"/>
        <w:numPr>
          <w:ilvl w:val="0"/>
          <w:numId w:val="1"/>
        </w:numPr>
        <w:spacing w:after="0" w:line="240" w:lineRule="auto"/>
        <w:ind w:left="426" w:hanging="426"/>
        <w:jc w:val="both"/>
        <w:rPr>
          <w:lang w:val="en-US"/>
        </w:rPr>
      </w:pPr>
      <w:r>
        <w:rPr>
          <w:lang w:val="en-US"/>
        </w:rPr>
        <w:t xml:space="preserve"> </w:t>
      </w:r>
      <w:r w:rsidRPr="00F6267B">
        <w:rPr>
          <w:lang w:val="en-US"/>
        </w:rPr>
        <w:t xml:space="preserve">O.I. </w:t>
      </w:r>
      <w:proofErr w:type="spellStart"/>
      <w:r w:rsidRPr="00F6267B">
        <w:rPr>
          <w:lang w:val="en-US"/>
        </w:rPr>
        <w:t>Kartavtsev</w:t>
      </w:r>
      <w:proofErr w:type="spellEnd"/>
      <w:r w:rsidRPr="00F6267B">
        <w:rPr>
          <w:lang w:val="en-US"/>
        </w:rPr>
        <w:t xml:space="preserve"> and A.V. </w:t>
      </w:r>
      <w:proofErr w:type="spellStart"/>
      <w:r w:rsidRPr="00F6267B">
        <w:rPr>
          <w:lang w:val="en-US"/>
        </w:rPr>
        <w:t>Malykh</w:t>
      </w:r>
      <w:proofErr w:type="spellEnd"/>
      <w:r w:rsidRPr="00F6267B">
        <w:rPr>
          <w:lang w:val="en-US"/>
        </w:rPr>
        <w:t>,</w:t>
      </w:r>
      <w:r>
        <w:rPr>
          <w:lang w:val="en-US"/>
        </w:rPr>
        <w:t xml:space="preserve"> “</w:t>
      </w:r>
      <w:r w:rsidRPr="00F6267B">
        <w:rPr>
          <w:lang w:val="en-US"/>
        </w:rPr>
        <w:t>Mass-ratio condition for non-binding of three two-component particles with contact interactions</w:t>
      </w:r>
      <w:r>
        <w:rPr>
          <w:lang w:val="en-US"/>
        </w:rPr>
        <w:t>”</w:t>
      </w:r>
      <w:r w:rsidRPr="00F6267B">
        <w:rPr>
          <w:lang w:val="en-US"/>
        </w:rPr>
        <w:t>,</w:t>
      </w:r>
      <w:r>
        <w:rPr>
          <w:lang w:val="en-US"/>
        </w:rPr>
        <w:t xml:space="preserve"> </w:t>
      </w:r>
      <w:r w:rsidRPr="00F6267B">
        <w:rPr>
          <w:i/>
          <w:iCs/>
          <w:lang w:val="en-US"/>
        </w:rPr>
        <w:t>The</w:t>
      </w:r>
      <w:r>
        <w:rPr>
          <w:lang w:val="en-US"/>
        </w:rPr>
        <w:t xml:space="preserve"> </w:t>
      </w:r>
      <w:r w:rsidRPr="00F6267B">
        <w:rPr>
          <w:i/>
          <w:iCs/>
          <w:lang w:val="en-US"/>
        </w:rPr>
        <w:t>European Physical Journal Plus</w:t>
      </w:r>
      <w:r>
        <w:rPr>
          <w:i/>
          <w:iCs/>
          <w:lang w:val="en-US"/>
        </w:rPr>
        <w:t xml:space="preserve"> </w:t>
      </w:r>
      <w:r w:rsidRPr="00F6267B">
        <w:rPr>
          <w:lang w:val="en-US"/>
        </w:rPr>
        <w:t xml:space="preserve"> </w:t>
      </w:r>
      <w:r w:rsidRPr="00F6267B">
        <w:rPr>
          <w:b/>
          <w:bCs/>
          <w:lang w:val="en-US"/>
        </w:rPr>
        <w:t>138</w:t>
      </w:r>
      <w:r w:rsidRPr="00F6267B">
        <w:rPr>
          <w:lang w:val="en-US"/>
        </w:rPr>
        <w:t>,  147</w:t>
      </w:r>
      <w:r>
        <w:rPr>
          <w:lang w:val="en-US"/>
        </w:rPr>
        <w:t>-158 (</w:t>
      </w:r>
      <w:r w:rsidRPr="00F6267B">
        <w:rPr>
          <w:lang w:val="en-US"/>
        </w:rPr>
        <w:t>2023</w:t>
      </w:r>
      <w:r>
        <w:rPr>
          <w:lang w:val="en-US"/>
        </w:rPr>
        <w:t>)</w:t>
      </w:r>
    </w:p>
    <w:p w14:paraId="6F621D38" w14:textId="484F709E" w:rsidR="00F6267B" w:rsidRDefault="00F6267B" w:rsidP="007F437C">
      <w:pPr>
        <w:pStyle w:val="aa"/>
        <w:numPr>
          <w:ilvl w:val="0"/>
          <w:numId w:val="1"/>
        </w:numPr>
        <w:spacing w:after="0" w:line="240" w:lineRule="auto"/>
        <w:ind w:left="426" w:hanging="426"/>
        <w:jc w:val="both"/>
        <w:rPr>
          <w:lang w:val="en-US"/>
        </w:rPr>
      </w:pPr>
      <w:r>
        <w:rPr>
          <w:lang w:val="en-US"/>
        </w:rPr>
        <w:t xml:space="preserve"> </w:t>
      </w:r>
      <w:r w:rsidRPr="00F6267B">
        <w:rPr>
          <w:lang w:val="en-US"/>
        </w:rPr>
        <w:t xml:space="preserve">V. B. Belyaev, S. A. </w:t>
      </w:r>
      <w:proofErr w:type="spellStart"/>
      <w:r w:rsidRPr="00F6267B">
        <w:rPr>
          <w:lang w:val="en-US"/>
        </w:rPr>
        <w:t>Rakityansky</w:t>
      </w:r>
      <w:proofErr w:type="spellEnd"/>
      <w:r w:rsidRPr="00F6267B">
        <w:rPr>
          <w:lang w:val="en-US"/>
        </w:rPr>
        <w:t xml:space="preserve">, I. M. </w:t>
      </w:r>
      <w:proofErr w:type="spellStart"/>
      <w:r w:rsidRPr="00F6267B">
        <w:rPr>
          <w:lang w:val="en-US"/>
        </w:rPr>
        <w:t>Gopane</w:t>
      </w:r>
      <w:proofErr w:type="spellEnd"/>
      <w:r w:rsidRPr="00F6267B">
        <w:rPr>
          <w:lang w:val="en-US"/>
        </w:rPr>
        <w:t>,</w:t>
      </w:r>
      <w:r>
        <w:rPr>
          <w:lang w:val="en-US"/>
        </w:rPr>
        <w:t xml:space="preserve"> “</w:t>
      </w:r>
      <w:r w:rsidRPr="00F6267B">
        <w:rPr>
          <w:lang w:val="en-US"/>
        </w:rPr>
        <w:t>Recovering the Two-Body Potential from a Given Three-Body Wave Function</w:t>
      </w:r>
      <w:r>
        <w:rPr>
          <w:lang w:val="en-US"/>
        </w:rPr>
        <w:t>”</w:t>
      </w:r>
      <w:r w:rsidRPr="00F6267B">
        <w:rPr>
          <w:lang w:val="en-US"/>
        </w:rPr>
        <w:t>,</w:t>
      </w:r>
      <w:r>
        <w:rPr>
          <w:lang w:val="en-US"/>
        </w:rPr>
        <w:t xml:space="preserve"> </w:t>
      </w:r>
      <w:r w:rsidRPr="00F6267B">
        <w:rPr>
          <w:i/>
          <w:iCs/>
          <w:lang w:val="en-US"/>
        </w:rPr>
        <w:t>Few-Body Systems</w:t>
      </w:r>
      <w:r>
        <w:rPr>
          <w:lang w:val="en-US"/>
        </w:rPr>
        <w:t xml:space="preserve"> </w:t>
      </w:r>
      <w:r w:rsidRPr="00F6267B">
        <w:rPr>
          <w:b/>
          <w:bCs/>
          <w:lang w:val="en-US"/>
        </w:rPr>
        <w:t>64</w:t>
      </w:r>
      <w:r w:rsidRPr="00F6267B">
        <w:rPr>
          <w:lang w:val="en-US"/>
        </w:rPr>
        <w:t>, 4</w:t>
      </w:r>
      <w:r>
        <w:rPr>
          <w:lang w:val="en-US"/>
        </w:rPr>
        <w:t xml:space="preserve"> [pages </w:t>
      </w:r>
      <w:r w:rsidRPr="00F6267B">
        <w:rPr>
          <w:lang w:val="en-US"/>
        </w:rPr>
        <w:t>12</w:t>
      </w:r>
      <w:r>
        <w:rPr>
          <w:lang w:val="en-US"/>
        </w:rPr>
        <w:t>]</w:t>
      </w:r>
      <w:r w:rsidRPr="00F6267B">
        <w:rPr>
          <w:lang w:val="en-US"/>
        </w:rPr>
        <w:t xml:space="preserve"> </w:t>
      </w:r>
      <w:r>
        <w:rPr>
          <w:lang w:val="en-US"/>
        </w:rPr>
        <w:t>(</w:t>
      </w:r>
      <w:r w:rsidRPr="00F6267B">
        <w:rPr>
          <w:lang w:val="en-US"/>
        </w:rPr>
        <w:t>2023</w:t>
      </w:r>
      <w:r>
        <w:rPr>
          <w:lang w:val="en-US"/>
        </w:rPr>
        <w:t>)</w:t>
      </w:r>
    </w:p>
    <w:p w14:paraId="77036B6D" w14:textId="22AEF523" w:rsidR="007F437C" w:rsidRDefault="007F437C" w:rsidP="007F437C">
      <w:pPr>
        <w:pStyle w:val="aa"/>
        <w:numPr>
          <w:ilvl w:val="0"/>
          <w:numId w:val="1"/>
        </w:numPr>
        <w:spacing w:after="0" w:line="240" w:lineRule="auto"/>
        <w:ind w:left="426" w:hanging="426"/>
        <w:jc w:val="both"/>
        <w:rPr>
          <w:lang w:val="en-US"/>
        </w:rPr>
      </w:pPr>
      <w:r>
        <w:rPr>
          <w:lang w:val="en-US"/>
        </w:rPr>
        <w:t xml:space="preserve"> </w:t>
      </w:r>
      <w:r w:rsidRPr="007F437C">
        <w:rPr>
          <w:lang w:val="en-US"/>
        </w:rPr>
        <w:t xml:space="preserve">L.P. </w:t>
      </w:r>
      <w:proofErr w:type="spellStart"/>
      <w:r w:rsidRPr="007F437C">
        <w:rPr>
          <w:lang w:val="en-US"/>
        </w:rPr>
        <w:t>Kaptari</w:t>
      </w:r>
      <w:proofErr w:type="spellEnd"/>
      <w:r w:rsidRPr="007F437C">
        <w:rPr>
          <w:lang w:val="en-US"/>
        </w:rPr>
        <w:t xml:space="preserve">, A.V. </w:t>
      </w:r>
      <w:proofErr w:type="spellStart"/>
      <w:r w:rsidRPr="007F437C">
        <w:rPr>
          <w:lang w:val="en-US"/>
        </w:rPr>
        <w:t>Kotikov</w:t>
      </w:r>
      <w:proofErr w:type="spellEnd"/>
      <w:r w:rsidRPr="007F437C">
        <w:rPr>
          <w:lang w:val="en-US"/>
        </w:rPr>
        <w:t xml:space="preserve">, </w:t>
      </w:r>
      <w:proofErr w:type="spellStart"/>
      <w:r w:rsidRPr="007F437C">
        <w:rPr>
          <w:lang w:val="en-US"/>
        </w:rPr>
        <w:t>N.Yu</w:t>
      </w:r>
      <w:proofErr w:type="spellEnd"/>
      <w:r w:rsidRPr="007F437C">
        <w:rPr>
          <w:lang w:val="en-US"/>
        </w:rPr>
        <w:t xml:space="preserve">. </w:t>
      </w:r>
      <w:proofErr w:type="spellStart"/>
      <w:r w:rsidRPr="007F437C">
        <w:rPr>
          <w:lang w:val="en-US"/>
        </w:rPr>
        <w:t>Chernikova</w:t>
      </w:r>
      <w:proofErr w:type="spellEnd"/>
      <w:r w:rsidRPr="007F437C">
        <w:rPr>
          <w:lang w:val="en-US"/>
        </w:rPr>
        <w:t xml:space="preserve">, P. Zhang, “Longitudinal Structure Function FL at Small x Extracted from the Berger–Block–Tan Parametrization of F2”, </w:t>
      </w:r>
      <w:r w:rsidRPr="007F437C">
        <w:rPr>
          <w:i/>
          <w:iCs/>
          <w:lang w:val="en-US"/>
        </w:rPr>
        <w:t>JETP Letters</w:t>
      </w:r>
      <w:r w:rsidRPr="007F437C">
        <w:rPr>
          <w:lang w:val="en-US"/>
        </w:rPr>
        <w:t xml:space="preserve"> </w:t>
      </w:r>
      <w:r w:rsidRPr="007F437C">
        <w:rPr>
          <w:b/>
          <w:bCs/>
          <w:lang w:val="en-US"/>
        </w:rPr>
        <w:t>109</w:t>
      </w:r>
      <w:r w:rsidRPr="007F437C">
        <w:rPr>
          <w:lang w:val="en-US"/>
        </w:rPr>
        <w:t>, 281-286 (2019)</w:t>
      </w:r>
    </w:p>
    <w:p w14:paraId="593D25F7" w14:textId="1725A1AC" w:rsidR="007F437C" w:rsidRDefault="007F437C" w:rsidP="007F437C">
      <w:pPr>
        <w:pStyle w:val="aa"/>
        <w:numPr>
          <w:ilvl w:val="0"/>
          <w:numId w:val="1"/>
        </w:numPr>
        <w:spacing w:after="0" w:line="240" w:lineRule="auto"/>
        <w:ind w:left="426" w:hanging="426"/>
        <w:jc w:val="both"/>
        <w:rPr>
          <w:lang w:val="en-US"/>
        </w:rPr>
      </w:pPr>
      <w:r>
        <w:rPr>
          <w:lang w:val="en-US"/>
        </w:rPr>
        <w:t xml:space="preserve"> </w:t>
      </w:r>
      <w:r w:rsidRPr="007F437C">
        <w:rPr>
          <w:lang w:val="en-US"/>
        </w:rPr>
        <w:t xml:space="preserve">Yu. B. Ivanov, V. D. </w:t>
      </w:r>
      <w:proofErr w:type="spellStart"/>
      <w:r w:rsidRPr="007F437C">
        <w:rPr>
          <w:lang w:val="en-US"/>
        </w:rPr>
        <w:t>Toneev</w:t>
      </w:r>
      <w:proofErr w:type="spellEnd"/>
      <w:r w:rsidRPr="007F437C">
        <w:rPr>
          <w:lang w:val="en-US"/>
        </w:rPr>
        <w:t xml:space="preserve">, A. A. Soldatov, “Estimates of hyperon polarization in heavy-ion collisions at collision energies √ </w:t>
      </w:r>
      <w:proofErr w:type="spellStart"/>
      <w:r w:rsidRPr="007F437C">
        <w:rPr>
          <w:lang w:val="en-US"/>
        </w:rPr>
        <w:t>s</w:t>
      </w:r>
      <w:r w:rsidRPr="007F437C">
        <w:rPr>
          <w:vertAlign w:val="subscript"/>
          <w:lang w:val="en-US"/>
        </w:rPr>
        <w:t>NN</w:t>
      </w:r>
      <w:proofErr w:type="spellEnd"/>
      <w:r w:rsidRPr="007F437C">
        <w:rPr>
          <w:lang w:val="en-US"/>
        </w:rPr>
        <w:t xml:space="preserve"> = 4 – 40 GeV”, </w:t>
      </w:r>
      <w:r w:rsidRPr="007F437C">
        <w:rPr>
          <w:i/>
          <w:iCs/>
          <w:lang w:val="en-US"/>
        </w:rPr>
        <w:t>Phys. Rev. C</w:t>
      </w:r>
      <w:r w:rsidRPr="007F437C">
        <w:rPr>
          <w:lang w:val="en-US"/>
        </w:rPr>
        <w:t xml:space="preserve"> </w:t>
      </w:r>
      <w:r w:rsidRPr="007F437C">
        <w:rPr>
          <w:b/>
          <w:bCs/>
          <w:lang w:val="en-US"/>
        </w:rPr>
        <w:t>100</w:t>
      </w:r>
      <w:r w:rsidRPr="007F437C">
        <w:rPr>
          <w:lang w:val="en-US"/>
        </w:rPr>
        <w:t>, 014908 [7 pages] (2019)</w:t>
      </w:r>
    </w:p>
    <w:p w14:paraId="19E647D4" w14:textId="42893153" w:rsidR="007F437C" w:rsidRDefault="007F437C" w:rsidP="007F437C">
      <w:pPr>
        <w:pStyle w:val="aa"/>
        <w:numPr>
          <w:ilvl w:val="0"/>
          <w:numId w:val="1"/>
        </w:numPr>
        <w:spacing w:after="0" w:line="240" w:lineRule="auto"/>
        <w:ind w:left="426" w:hanging="426"/>
        <w:jc w:val="both"/>
        <w:rPr>
          <w:lang w:val="en-US"/>
        </w:rPr>
      </w:pPr>
      <w:r>
        <w:rPr>
          <w:lang w:val="en-US"/>
        </w:rPr>
        <w:t xml:space="preserve"> </w:t>
      </w:r>
      <w:r w:rsidRPr="007F437C">
        <w:rPr>
          <w:lang w:val="en-US"/>
        </w:rPr>
        <w:t xml:space="preserve">L.P. </w:t>
      </w:r>
      <w:proofErr w:type="spellStart"/>
      <w:r w:rsidRPr="007F437C">
        <w:rPr>
          <w:lang w:val="en-US"/>
        </w:rPr>
        <w:t>Kaptari</w:t>
      </w:r>
      <w:proofErr w:type="spellEnd"/>
      <w:r w:rsidRPr="007F437C">
        <w:rPr>
          <w:lang w:val="en-US"/>
        </w:rPr>
        <w:t xml:space="preserve">, A.V. </w:t>
      </w:r>
      <w:proofErr w:type="spellStart"/>
      <w:r w:rsidRPr="007F437C">
        <w:rPr>
          <w:lang w:val="en-US"/>
        </w:rPr>
        <w:t>Kotikov</w:t>
      </w:r>
      <w:proofErr w:type="spellEnd"/>
      <w:r w:rsidRPr="007F437C">
        <w:rPr>
          <w:lang w:val="en-US"/>
        </w:rPr>
        <w:t xml:space="preserve">, </w:t>
      </w:r>
      <w:proofErr w:type="spellStart"/>
      <w:r w:rsidRPr="007F437C">
        <w:rPr>
          <w:lang w:val="en-US"/>
        </w:rPr>
        <w:t>N.Yu</w:t>
      </w:r>
      <w:proofErr w:type="spellEnd"/>
      <w:r w:rsidRPr="007F437C">
        <w:rPr>
          <w:lang w:val="en-US"/>
        </w:rPr>
        <w:t xml:space="preserve">. </w:t>
      </w:r>
      <w:proofErr w:type="spellStart"/>
      <w:r w:rsidRPr="007F437C">
        <w:rPr>
          <w:lang w:val="en-US"/>
        </w:rPr>
        <w:t>Chernikova</w:t>
      </w:r>
      <w:proofErr w:type="spellEnd"/>
      <w:r w:rsidRPr="007F437C">
        <w:rPr>
          <w:lang w:val="en-US"/>
        </w:rPr>
        <w:t xml:space="preserve">, P. Zhang, “Extracting the longitudinal structure function FL(x,Q2) at small x from a Froissart-bounded parametrization of F2(x,Q2)”, </w:t>
      </w:r>
      <w:r w:rsidRPr="007F437C">
        <w:rPr>
          <w:i/>
          <w:iCs/>
          <w:lang w:val="en-US"/>
        </w:rPr>
        <w:t>Phys. Rev. D</w:t>
      </w:r>
      <w:r w:rsidRPr="007F437C">
        <w:rPr>
          <w:lang w:val="en-US"/>
        </w:rPr>
        <w:t xml:space="preserve"> </w:t>
      </w:r>
      <w:r w:rsidRPr="007F437C">
        <w:rPr>
          <w:b/>
          <w:bCs/>
          <w:lang w:val="en-US"/>
        </w:rPr>
        <w:t>99</w:t>
      </w:r>
      <w:r w:rsidRPr="007F437C">
        <w:rPr>
          <w:lang w:val="en-US"/>
        </w:rPr>
        <w:t>, 096019 [16 pages] (2019)</w:t>
      </w:r>
    </w:p>
    <w:p w14:paraId="325E545A" w14:textId="77CB1512" w:rsidR="007F437C" w:rsidRDefault="007F437C" w:rsidP="007F437C">
      <w:pPr>
        <w:pStyle w:val="aa"/>
        <w:numPr>
          <w:ilvl w:val="0"/>
          <w:numId w:val="1"/>
        </w:numPr>
        <w:spacing w:after="0" w:line="240" w:lineRule="auto"/>
        <w:ind w:left="426" w:hanging="426"/>
        <w:jc w:val="both"/>
        <w:rPr>
          <w:lang w:val="en-US"/>
        </w:rPr>
      </w:pPr>
      <w:r>
        <w:rPr>
          <w:lang w:val="en-US"/>
        </w:rPr>
        <w:t xml:space="preserve"> </w:t>
      </w:r>
      <w:r w:rsidRPr="007F437C">
        <w:rPr>
          <w:lang w:val="en-US"/>
        </w:rPr>
        <w:t xml:space="preserve">A.S. </w:t>
      </w:r>
      <w:proofErr w:type="spellStart"/>
      <w:r w:rsidRPr="007F437C">
        <w:rPr>
          <w:lang w:val="en-US"/>
        </w:rPr>
        <w:t>Parvan</w:t>
      </w:r>
      <w:proofErr w:type="spellEnd"/>
      <w:r w:rsidRPr="007F437C">
        <w:rPr>
          <w:lang w:val="en-US"/>
        </w:rPr>
        <w:t xml:space="preserve">, “Lorentz transformations of the thermodynamic quantities”, </w:t>
      </w:r>
      <w:r w:rsidRPr="007F437C">
        <w:rPr>
          <w:i/>
          <w:iCs/>
          <w:lang w:val="en-US"/>
        </w:rPr>
        <w:t>Annals of Physics</w:t>
      </w:r>
      <w:r w:rsidRPr="007F437C">
        <w:rPr>
          <w:lang w:val="en-US"/>
        </w:rPr>
        <w:t xml:space="preserve"> </w:t>
      </w:r>
      <w:r w:rsidRPr="007F437C">
        <w:rPr>
          <w:b/>
          <w:bCs/>
          <w:lang w:val="en-US"/>
        </w:rPr>
        <w:t>401</w:t>
      </w:r>
      <w:r w:rsidRPr="007F437C">
        <w:rPr>
          <w:lang w:val="en-US"/>
        </w:rPr>
        <w:t>, 130-138 (2019)</w:t>
      </w:r>
    </w:p>
    <w:p w14:paraId="67D6CD58" w14:textId="14846DBE" w:rsidR="007F437C" w:rsidRDefault="007F437C" w:rsidP="007F437C">
      <w:pPr>
        <w:pStyle w:val="aa"/>
        <w:numPr>
          <w:ilvl w:val="0"/>
          <w:numId w:val="1"/>
        </w:numPr>
        <w:spacing w:after="0" w:line="240" w:lineRule="auto"/>
        <w:ind w:left="426" w:hanging="426"/>
        <w:jc w:val="both"/>
        <w:rPr>
          <w:lang w:val="en-US"/>
        </w:rPr>
      </w:pPr>
      <w:r>
        <w:rPr>
          <w:lang w:val="en-US"/>
        </w:rPr>
        <w:t xml:space="preserve"> </w:t>
      </w:r>
      <w:proofErr w:type="spellStart"/>
      <w:r w:rsidRPr="007F437C">
        <w:rPr>
          <w:lang w:val="en-US"/>
        </w:rPr>
        <w:t>V.K.Lukyanov</w:t>
      </w:r>
      <w:proofErr w:type="spellEnd"/>
      <w:r w:rsidRPr="007F437C">
        <w:rPr>
          <w:lang w:val="en-US"/>
        </w:rPr>
        <w:t xml:space="preserve">, </w:t>
      </w:r>
      <w:proofErr w:type="spellStart"/>
      <w:r w:rsidRPr="007F437C">
        <w:rPr>
          <w:lang w:val="en-US"/>
        </w:rPr>
        <w:t>D.N.Kadrev</w:t>
      </w:r>
      <w:proofErr w:type="spellEnd"/>
      <w:r w:rsidRPr="007F437C">
        <w:rPr>
          <w:lang w:val="en-US"/>
        </w:rPr>
        <w:t xml:space="preserve">, </w:t>
      </w:r>
      <w:proofErr w:type="spellStart"/>
      <w:r w:rsidRPr="007F437C">
        <w:rPr>
          <w:lang w:val="en-US"/>
        </w:rPr>
        <w:t>E.V.Zemlyanaya</w:t>
      </w:r>
      <w:proofErr w:type="spellEnd"/>
      <w:r w:rsidRPr="007F437C">
        <w:rPr>
          <w:lang w:val="en-US"/>
        </w:rPr>
        <w:t xml:space="preserve">, </w:t>
      </w:r>
      <w:proofErr w:type="spellStart"/>
      <w:r w:rsidRPr="007F437C">
        <w:rPr>
          <w:lang w:val="en-US"/>
        </w:rPr>
        <w:t>K.V.Lukyanov</w:t>
      </w:r>
      <w:proofErr w:type="spellEnd"/>
      <w:r w:rsidRPr="007F437C">
        <w:rPr>
          <w:lang w:val="en-US"/>
        </w:rPr>
        <w:t xml:space="preserve">, </w:t>
      </w:r>
      <w:proofErr w:type="spellStart"/>
      <w:r w:rsidRPr="007F437C">
        <w:rPr>
          <w:lang w:val="en-US"/>
        </w:rPr>
        <w:t>A.N.Antonov</w:t>
      </w:r>
      <w:proofErr w:type="spellEnd"/>
      <w:r w:rsidRPr="007F437C">
        <w:rPr>
          <w:lang w:val="en-US"/>
        </w:rPr>
        <w:t xml:space="preserve">, </w:t>
      </w:r>
      <w:proofErr w:type="spellStart"/>
      <w:r w:rsidRPr="007F437C">
        <w:rPr>
          <w:lang w:val="en-US"/>
        </w:rPr>
        <w:t>M.K.Gaidarov</w:t>
      </w:r>
      <w:proofErr w:type="spellEnd"/>
      <w:r w:rsidRPr="007F437C">
        <w:rPr>
          <w:lang w:val="en-US"/>
        </w:rPr>
        <w:t xml:space="preserve">, “Microscopic analysis of </w:t>
      </w:r>
      <w:proofErr w:type="spellStart"/>
      <w:r w:rsidRPr="007F437C">
        <w:rPr>
          <w:lang w:val="en-US"/>
        </w:rPr>
        <w:t>quasielastic</w:t>
      </w:r>
      <w:proofErr w:type="spellEnd"/>
      <w:r w:rsidRPr="007F437C">
        <w:rPr>
          <w:lang w:val="en-US"/>
        </w:rPr>
        <w:t xml:space="preserve"> scattering and breakup reactions of the neutron-rich nuclei </w:t>
      </w:r>
      <w:r w:rsidRPr="007F437C">
        <w:rPr>
          <w:vertAlign w:val="superscript"/>
          <w:lang w:val="en-US"/>
        </w:rPr>
        <w:t>12,14</w:t>
      </w:r>
      <w:r w:rsidRPr="007F437C">
        <w:rPr>
          <w:lang w:val="en-US"/>
        </w:rPr>
        <w:t xml:space="preserve">Be”, </w:t>
      </w:r>
      <w:r w:rsidRPr="007F437C">
        <w:rPr>
          <w:i/>
          <w:iCs/>
          <w:lang w:val="en-US"/>
        </w:rPr>
        <w:t>Phys. Rev. C</w:t>
      </w:r>
      <w:r w:rsidRPr="007F437C">
        <w:rPr>
          <w:lang w:val="en-US"/>
        </w:rPr>
        <w:t xml:space="preserve"> </w:t>
      </w:r>
      <w:r w:rsidRPr="007F437C">
        <w:rPr>
          <w:b/>
          <w:bCs/>
          <w:lang w:val="en-US"/>
        </w:rPr>
        <w:t>100</w:t>
      </w:r>
      <w:r w:rsidRPr="007F437C">
        <w:rPr>
          <w:lang w:val="en-US"/>
        </w:rPr>
        <w:t>, 034602 [12 pages] (2019)</w:t>
      </w:r>
    </w:p>
    <w:p w14:paraId="3690A234" w14:textId="324461AE" w:rsidR="007F437C" w:rsidRDefault="007F437C" w:rsidP="007F437C">
      <w:pPr>
        <w:pStyle w:val="aa"/>
        <w:numPr>
          <w:ilvl w:val="0"/>
          <w:numId w:val="1"/>
        </w:numPr>
        <w:spacing w:after="0" w:line="240" w:lineRule="auto"/>
        <w:ind w:left="426" w:hanging="426"/>
        <w:jc w:val="both"/>
        <w:rPr>
          <w:lang w:val="en-US"/>
        </w:rPr>
      </w:pPr>
      <w:r>
        <w:rPr>
          <w:lang w:val="en-US"/>
        </w:rPr>
        <w:t xml:space="preserve"> </w:t>
      </w:r>
      <w:r w:rsidRPr="007F437C">
        <w:rPr>
          <w:lang w:val="en-US"/>
        </w:rPr>
        <w:t xml:space="preserve">L.P. </w:t>
      </w:r>
      <w:proofErr w:type="spellStart"/>
      <w:r w:rsidRPr="007F437C">
        <w:rPr>
          <w:lang w:val="en-US"/>
        </w:rPr>
        <w:t>Kaptari</w:t>
      </w:r>
      <w:proofErr w:type="spellEnd"/>
      <w:r w:rsidRPr="007F437C">
        <w:rPr>
          <w:lang w:val="en-US"/>
        </w:rPr>
        <w:t xml:space="preserve">, B. </w:t>
      </w:r>
      <w:proofErr w:type="spellStart"/>
      <w:r w:rsidRPr="007F437C">
        <w:rPr>
          <w:lang w:val="en-US"/>
        </w:rPr>
        <w:t>Kaempfer</w:t>
      </w:r>
      <w:proofErr w:type="spellEnd"/>
      <w:r w:rsidRPr="007F437C">
        <w:rPr>
          <w:lang w:val="en-US"/>
        </w:rPr>
        <w:t xml:space="preserve">, P. Zhang, “Modeling the gluon and ghost propagators in Landau gauge by truncated Dyson-Schwinger equations”, </w:t>
      </w:r>
      <w:r w:rsidRPr="007F437C">
        <w:rPr>
          <w:i/>
          <w:iCs/>
          <w:lang w:val="en-US"/>
        </w:rPr>
        <w:t>Eur. Phys. J. Plus</w:t>
      </w:r>
      <w:r w:rsidRPr="007F437C">
        <w:rPr>
          <w:lang w:val="en-US"/>
        </w:rPr>
        <w:t xml:space="preserve"> </w:t>
      </w:r>
      <w:r w:rsidRPr="007F437C">
        <w:rPr>
          <w:b/>
          <w:bCs/>
          <w:lang w:val="en-US"/>
        </w:rPr>
        <w:t>8</w:t>
      </w:r>
      <w:r w:rsidRPr="007F437C">
        <w:rPr>
          <w:lang w:val="en-US"/>
        </w:rPr>
        <w:t>, 383-397 (2019)</w:t>
      </w:r>
    </w:p>
    <w:p w14:paraId="65AB7AAE" w14:textId="2F4C92BF" w:rsidR="007F437C" w:rsidRDefault="007F437C" w:rsidP="007F437C">
      <w:pPr>
        <w:pStyle w:val="aa"/>
        <w:numPr>
          <w:ilvl w:val="0"/>
          <w:numId w:val="1"/>
        </w:numPr>
        <w:spacing w:after="0" w:line="240" w:lineRule="auto"/>
        <w:ind w:left="426" w:hanging="426"/>
        <w:jc w:val="both"/>
        <w:rPr>
          <w:lang w:val="en-US"/>
        </w:rPr>
      </w:pPr>
      <w:r>
        <w:rPr>
          <w:lang w:val="en-US"/>
        </w:rPr>
        <w:t xml:space="preserve"> </w:t>
      </w:r>
      <w:r w:rsidRPr="007F437C">
        <w:rPr>
          <w:lang w:val="en-US"/>
        </w:rPr>
        <w:t xml:space="preserve">S. </w:t>
      </w:r>
      <w:proofErr w:type="spellStart"/>
      <w:r w:rsidRPr="007F437C">
        <w:rPr>
          <w:lang w:val="en-US"/>
        </w:rPr>
        <w:t>Bondarenko</w:t>
      </w:r>
      <w:proofErr w:type="spellEnd"/>
      <w:r w:rsidRPr="007F437C">
        <w:rPr>
          <w:lang w:val="en-US"/>
        </w:rPr>
        <w:t xml:space="preserve">, Ya. </w:t>
      </w:r>
      <w:proofErr w:type="spellStart"/>
      <w:r w:rsidRPr="007F437C">
        <w:rPr>
          <w:lang w:val="en-US"/>
        </w:rPr>
        <w:t>Dydyshka</w:t>
      </w:r>
      <w:proofErr w:type="spellEnd"/>
      <w:r w:rsidRPr="007F437C">
        <w:rPr>
          <w:lang w:val="en-US"/>
        </w:rPr>
        <w:t xml:space="preserve">, L. </w:t>
      </w:r>
      <w:proofErr w:type="spellStart"/>
      <w:r w:rsidRPr="007F437C">
        <w:rPr>
          <w:lang w:val="en-US"/>
        </w:rPr>
        <w:t>Kalinovskaya</w:t>
      </w:r>
      <w:proofErr w:type="spellEnd"/>
      <w:r w:rsidRPr="007F437C">
        <w:rPr>
          <w:lang w:val="en-US"/>
        </w:rPr>
        <w:t xml:space="preserve">, L. </w:t>
      </w:r>
      <w:proofErr w:type="spellStart"/>
      <w:r w:rsidRPr="007F437C">
        <w:rPr>
          <w:lang w:val="en-US"/>
        </w:rPr>
        <w:t>Rumyantsev</w:t>
      </w:r>
      <w:proofErr w:type="spellEnd"/>
      <w:r w:rsidRPr="007F437C">
        <w:rPr>
          <w:lang w:val="en-US"/>
        </w:rPr>
        <w:t xml:space="preserve">, R. Sadykov, and V. </w:t>
      </w:r>
      <w:proofErr w:type="spellStart"/>
      <w:r w:rsidRPr="007F437C">
        <w:rPr>
          <w:lang w:val="en-US"/>
        </w:rPr>
        <w:t>Yermolchyk</w:t>
      </w:r>
      <w:proofErr w:type="spellEnd"/>
      <w:r w:rsidRPr="007F437C">
        <w:rPr>
          <w:lang w:val="en-US"/>
        </w:rPr>
        <w:t xml:space="preserve">, “One-loop electroweak radiative corrections to polarized </w:t>
      </w:r>
      <w:r w:rsidRPr="007F437C">
        <w:rPr>
          <w:i/>
          <w:iCs/>
          <w:lang w:val="en-US"/>
        </w:rPr>
        <w:t xml:space="preserve">e+ e →Z H”, Phys. Rev. D </w:t>
      </w:r>
      <w:r w:rsidRPr="007F437C">
        <w:rPr>
          <w:b/>
          <w:bCs/>
          <w:lang w:val="en-US"/>
        </w:rPr>
        <w:t>100</w:t>
      </w:r>
      <w:r w:rsidRPr="007F437C">
        <w:rPr>
          <w:lang w:val="en-US"/>
        </w:rPr>
        <w:t>, 073002 [6 pages] (2019)</w:t>
      </w:r>
    </w:p>
    <w:p w14:paraId="7E8E6496" w14:textId="1B33D782" w:rsidR="007F437C" w:rsidRDefault="007F437C" w:rsidP="007F437C">
      <w:pPr>
        <w:pStyle w:val="aa"/>
        <w:numPr>
          <w:ilvl w:val="0"/>
          <w:numId w:val="1"/>
        </w:numPr>
        <w:spacing w:after="0" w:line="240" w:lineRule="auto"/>
        <w:ind w:left="426" w:hanging="426"/>
        <w:jc w:val="both"/>
        <w:rPr>
          <w:lang w:val="en-US"/>
        </w:rPr>
      </w:pPr>
      <w:r>
        <w:rPr>
          <w:lang w:val="en-US"/>
        </w:rPr>
        <w:t xml:space="preserve"> </w:t>
      </w:r>
      <w:r w:rsidRPr="007F437C">
        <w:rPr>
          <w:lang w:val="en-US"/>
        </w:rPr>
        <w:t xml:space="preserve">S.M. </w:t>
      </w:r>
      <w:proofErr w:type="spellStart"/>
      <w:r w:rsidRPr="007F437C">
        <w:rPr>
          <w:lang w:val="en-US"/>
        </w:rPr>
        <w:t>Dorkin</w:t>
      </w:r>
      <w:proofErr w:type="spellEnd"/>
      <w:r w:rsidRPr="007F437C">
        <w:rPr>
          <w:lang w:val="en-US"/>
        </w:rPr>
        <w:t xml:space="preserve">, L.P. </w:t>
      </w:r>
      <w:proofErr w:type="spellStart"/>
      <w:r w:rsidRPr="007F437C">
        <w:rPr>
          <w:lang w:val="en-US"/>
        </w:rPr>
        <w:t>Kaptari</w:t>
      </w:r>
      <w:proofErr w:type="spellEnd"/>
      <w:r w:rsidRPr="007F437C">
        <w:rPr>
          <w:lang w:val="en-US"/>
        </w:rPr>
        <w:t xml:space="preserve">, B. </w:t>
      </w:r>
      <w:proofErr w:type="spellStart"/>
      <w:r w:rsidRPr="007F437C">
        <w:rPr>
          <w:lang w:val="en-US"/>
        </w:rPr>
        <w:t>Kaempfer</w:t>
      </w:r>
      <w:proofErr w:type="spellEnd"/>
      <w:r w:rsidRPr="007F437C">
        <w:rPr>
          <w:lang w:val="en-US"/>
        </w:rPr>
        <w:t xml:space="preserve">, “Pseudo-Scalar </w:t>
      </w:r>
      <w:proofErr w:type="spellStart"/>
      <w:r w:rsidRPr="007F437C">
        <w:rPr>
          <w:i/>
          <w:iCs/>
          <w:lang w:val="en-US"/>
        </w:rPr>
        <w:t>qq</w:t>
      </w:r>
      <w:proofErr w:type="spellEnd"/>
      <w:r w:rsidRPr="007F437C">
        <w:rPr>
          <w:i/>
          <w:iCs/>
          <w:vertAlign w:val="superscript"/>
          <w:lang w:val="en-US"/>
        </w:rPr>
        <w:t>-</w:t>
      </w:r>
      <w:r w:rsidRPr="007F437C">
        <w:rPr>
          <w:lang w:val="en-US"/>
        </w:rPr>
        <w:t xml:space="preserve"> Bound States at Finite Temperatures Within a Dyson-Schwinger–Bethe-Salpeter Approach”, </w:t>
      </w:r>
      <w:r w:rsidRPr="007F437C">
        <w:rPr>
          <w:i/>
          <w:iCs/>
          <w:lang w:val="en-US"/>
        </w:rPr>
        <w:t>Few Body Systems</w:t>
      </w:r>
      <w:r w:rsidRPr="007F437C">
        <w:rPr>
          <w:lang w:val="en-US"/>
        </w:rPr>
        <w:t xml:space="preserve"> </w:t>
      </w:r>
      <w:r w:rsidRPr="007F437C">
        <w:rPr>
          <w:b/>
          <w:bCs/>
          <w:lang w:val="en-US"/>
        </w:rPr>
        <w:t>60</w:t>
      </w:r>
      <w:r w:rsidRPr="007F437C">
        <w:rPr>
          <w:lang w:val="en-US"/>
        </w:rPr>
        <w:t>, 20-39 (2019)</w:t>
      </w:r>
    </w:p>
    <w:p w14:paraId="37B5C69A" w14:textId="475C1617" w:rsidR="007F437C" w:rsidRDefault="007F437C" w:rsidP="007F437C">
      <w:pPr>
        <w:pStyle w:val="aa"/>
        <w:numPr>
          <w:ilvl w:val="0"/>
          <w:numId w:val="1"/>
        </w:numPr>
        <w:spacing w:after="0" w:line="240" w:lineRule="auto"/>
        <w:ind w:left="426" w:hanging="426"/>
        <w:jc w:val="both"/>
        <w:rPr>
          <w:lang w:val="en-US"/>
        </w:rPr>
      </w:pPr>
      <w:r>
        <w:rPr>
          <w:lang w:val="en-US"/>
        </w:rPr>
        <w:t xml:space="preserve"> </w:t>
      </w:r>
      <w:r w:rsidRPr="007F437C">
        <w:rPr>
          <w:lang w:val="en-US"/>
        </w:rPr>
        <w:t xml:space="preserve">A. V. Friesen, Yu. L. </w:t>
      </w:r>
      <w:proofErr w:type="spellStart"/>
      <w:r w:rsidRPr="007F437C">
        <w:rPr>
          <w:lang w:val="en-US"/>
        </w:rPr>
        <w:t>Kalinovsky</w:t>
      </w:r>
      <w:proofErr w:type="spellEnd"/>
      <w:r w:rsidRPr="007F437C">
        <w:rPr>
          <w:lang w:val="en-US"/>
        </w:rPr>
        <w:t xml:space="preserve">, V. D. </w:t>
      </w:r>
      <w:proofErr w:type="spellStart"/>
      <w:r w:rsidRPr="007F437C">
        <w:rPr>
          <w:lang w:val="en-US"/>
        </w:rPr>
        <w:t>Toneev</w:t>
      </w:r>
      <w:proofErr w:type="spellEnd"/>
      <w:r w:rsidRPr="007F437C">
        <w:rPr>
          <w:lang w:val="en-US"/>
        </w:rPr>
        <w:t>, “Strange matter and kaon to pion ratio in the SU(3) Polyakov–Nambu–</w:t>
      </w:r>
      <w:proofErr w:type="spellStart"/>
      <w:r w:rsidRPr="007F437C">
        <w:rPr>
          <w:lang w:val="en-US"/>
        </w:rPr>
        <w:t>Jona-Lasinio</w:t>
      </w:r>
      <w:proofErr w:type="spellEnd"/>
      <w:r w:rsidRPr="007F437C">
        <w:rPr>
          <w:lang w:val="en-US"/>
        </w:rPr>
        <w:t xml:space="preserve"> model”, </w:t>
      </w:r>
      <w:r w:rsidRPr="007F437C">
        <w:rPr>
          <w:i/>
          <w:iCs/>
          <w:lang w:val="en-US"/>
        </w:rPr>
        <w:t>Phys. Rev. C</w:t>
      </w:r>
      <w:r w:rsidRPr="007F437C">
        <w:rPr>
          <w:lang w:val="en-US"/>
        </w:rPr>
        <w:t xml:space="preserve"> </w:t>
      </w:r>
      <w:r w:rsidRPr="007F437C">
        <w:rPr>
          <w:b/>
          <w:bCs/>
          <w:lang w:val="en-US"/>
        </w:rPr>
        <w:t>99</w:t>
      </w:r>
      <w:r w:rsidRPr="007F437C">
        <w:rPr>
          <w:lang w:val="en-US"/>
        </w:rPr>
        <w:t>, 045201 [7 pages] (2019)</w:t>
      </w:r>
    </w:p>
    <w:p w14:paraId="5390E261" w14:textId="6895EC08" w:rsidR="007F437C" w:rsidRDefault="007F437C" w:rsidP="007F437C">
      <w:pPr>
        <w:pStyle w:val="aa"/>
        <w:numPr>
          <w:ilvl w:val="0"/>
          <w:numId w:val="1"/>
        </w:numPr>
        <w:spacing w:after="0" w:line="240" w:lineRule="auto"/>
        <w:ind w:left="426" w:hanging="426"/>
        <w:jc w:val="both"/>
        <w:rPr>
          <w:lang w:val="en-US"/>
        </w:rPr>
      </w:pPr>
      <w:r>
        <w:rPr>
          <w:lang w:val="en-US"/>
        </w:rPr>
        <w:lastRenderedPageBreak/>
        <w:t xml:space="preserve"> </w:t>
      </w:r>
      <w:r w:rsidRPr="007F437C">
        <w:rPr>
          <w:lang w:val="en-US"/>
        </w:rPr>
        <w:t xml:space="preserve">A. Friesen, Yu. L. </w:t>
      </w:r>
      <w:proofErr w:type="spellStart"/>
      <w:r w:rsidRPr="007F437C">
        <w:rPr>
          <w:lang w:val="en-US"/>
        </w:rPr>
        <w:t>Kalinovsky</w:t>
      </w:r>
      <w:proofErr w:type="spellEnd"/>
      <w:r>
        <w:rPr>
          <w:lang w:val="en-US"/>
        </w:rPr>
        <w:t>,</w:t>
      </w:r>
      <w:r w:rsidRPr="007F437C">
        <w:rPr>
          <w:lang w:val="en-US"/>
        </w:rPr>
        <w:t xml:space="preserve"> V. D. </w:t>
      </w:r>
      <w:proofErr w:type="spellStart"/>
      <w:r w:rsidRPr="007F437C">
        <w:rPr>
          <w:lang w:val="en-US"/>
        </w:rPr>
        <w:t>Toneev</w:t>
      </w:r>
      <w:proofErr w:type="spellEnd"/>
      <w:r w:rsidRPr="007F437C">
        <w:rPr>
          <w:lang w:val="en-US"/>
        </w:rPr>
        <w:t xml:space="preserve">, “Kaon to pion ratio in SU(3) PNJL model”, </w:t>
      </w:r>
      <w:r w:rsidRPr="007F437C">
        <w:rPr>
          <w:i/>
          <w:iCs/>
          <w:lang w:val="en-US"/>
        </w:rPr>
        <w:t>Physics of Particles and Nuclei Letters</w:t>
      </w:r>
      <w:r w:rsidRPr="007F437C">
        <w:rPr>
          <w:lang w:val="en-US"/>
        </w:rPr>
        <w:t xml:space="preserve"> </w:t>
      </w:r>
      <w:r w:rsidRPr="007F437C">
        <w:rPr>
          <w:b/>
          <w:bCs/>
          <w:lang w:val="en-US"/>
        </w:rPr>
        <w:t>16</w:t>
      </w:r>
      <w:r w:rsidRPr="007F437C">
        <w:rPr>
          <w:lang w:val="en-US"/>
        </w:rPr>
        <w:t>, 681-689 (2019)</w:t>
      </w:r>
    </w:p>
    <w:p w14:paraId="7849744F" w14:textId="6D7CA215" w:rsidR="007F437C" w:rsidRDefault="007F437C" w:rsidP="007F437C">
      <w:pPr>
        <w:pStyle w:val="aa"/>
        <w:numPr>
          <w:ilvl w:val="0"/>
          <w:numId w:val="1"/>
        </w:numPr>
        <w:spacing w:after="0" w:line="240" w:lineRule="auto"/>
        <w:ind w:left="426" w:hanging="426"/>
        <w:jc w:val="both"/>
        <w:rPr>
          <w:lang w:val="en-US"/>
        </w:rPr>
      </w:pPr>
      <w:r>
        <w:rPr>
          <w:lang w:val="en-US"/>
        </w:rPr>
        <w:t xml:space="preserve"> </w:t>
      </w:r>
      <w:r w:rsidRPr="007F437C">
        <w:rPr>
          <w:lang w:val="en-US"/>
        </w:rPr>
        <w:t xml:space="preserve">B. M. Abramov, </w:t>
      </w:r>
      <w:proofErr w:type="spellStart"/>
      <w:r w:rsidRPr="007F437C">
        <w:rPr>
          <w:lang w:val="en-US"/>
        </w:rPr>
        <w:t>M.Baznat</w:t>
      </w:r>
      <w:proofErr w:type="spellEnd"/>
      <w:r w:rsidRPr="007F437C">
        <w:rPr>
          <w:lang w:val="en-US"/>
        </w:rPr>
        <w:t xml:space="preserve">, </w:t>
      </w:r>
      <w:proofErr w:type="spellStart"/>
      <w:r w:rsidRPr="007F437C">
        <w:rPr>
          <w:lang w:val="en-US"/>
        </w:rPr>
        <w:t>Yu.A.Borodin</w:t>
      </w:r>
      <w:proofErr w:type="spellEnd"/>
      <w:r w:rsidRPr="007F437C">
        <w:rPr>
          <w:lang w:val="en-US"/>
        </w:rPr>
        <w:t xml:space="preserve">, S. A. </w:t>
      </w:r>
      <w:proofErr w:type="spellStart"/>
      <w:r w:rsidRPr="007F437C">
        <w:rPr>
          <w:lang w:val="en-US"/>
        </w:rPr>
        <w:t>Bulychjov</w:t>
      </w:r>
      <w:proofErr w:type="spellEnd"/>
      <w:r w:rsidRPr="007F437C">
        <w:rPr>
          <w:lang w:val="en-US"/>
        </w:rPr>
        <w:t xml:space="preserve">, I. A. </w:t>
      </w:r>
      <w:proofErr w:type="spellStart"/>
      <w:r w:rsidRPr="007F437C">
        <w:rPr>
          <w:lang w:val="en-US"/>
        </w:rPr>
        <w:t>Dukhovskoy</w:t>
      </w:r>
      <w:proofErr w:type="spellEnd"/>
      <w:r w:rsidRPr="007F437C">
        <w:rPr>
          <w:lang w:val="en-US"/>
        </w:rPr>
        <w:t xml:space="preserve">, </w:t>
      </w:r>
      <w:proofErr w:type="spellStart"/>
      <w:r w:rsidRPr="007F437C">
        <w:rPr>
          <w:lang w:val="en-US"/>
        </w:rPr>
        <w:t>A.P.Krutenkova</w:t>
      </w:r>
      <w:proofErr w:type="spellEnd"/>
      <w:r w:rsidRPr="007F437C">
        <w:rPr>
          <w:lang w:val="en-US"/>
        </w:rPr>
        <w:t xml:space="preserve">, V. V. Kulikov, M. A. Martemianov1, M. A. </w:t>
      </w:r>
      <w:proofErr w:type="spellStart"/>
      <w:r w:rsidRPr="007F437C">
        <w:rPr>
          <w:lang w:val="en-US"/>
        </w:rPr>
        <w:t>Matsyuk</w:t>
      </w:r>
      <w:proofErr w:type="spellEnd"/>
      <w:r w:rsidRPr="007F437C">
        <w:rPr>
          <w:lang w:val="en-US"/>
        </w:rPr>
        <w:t xml:space="preserve">, E.N. </w:t>
      </w:r>
      <w:proofErr w:type="spellStart"/>
      <w:r w:rsidRPr="007F437C">
        <w:rPr>
          <w:lang w:val="en-US"/>
        </w:rPr>
        <w:t>Turdakina</w:t>
      </w:r>
      <w:proofErr w:type="spellEnd"/>
      <w:r w:rsidRPr="007F437C">
        <w:rPr>
          <w:lang w:val="en-US"/>
        </w:rPr>
        <w:t xml:space="preserve">, and A. I. </w:t>
      </w:r>
      <w:proofErr w:type="spellStart"/>
      <w:r w:rsidRPr="007F437C">
        <w:rPr>
          <w:lang w:val="en-US"/>
        </w:rPr>
        <w:t>Khanov</w:t>
      </w:r>
      <w:proofErr w:type="spellEnd"/>
      <w:r w:rsidRPr="007F437C">
        <w:rPr>
          <w:lang w:val="en-US"/>
        </w:rPr>
        <w:t xml:space="preserve">, “Nuclear Fragments in </w:t>
      </w:r>
      <w:r w:rsidRPr="007F437C">
        <w:rPr>
          <w:vertAlign w:val="superscript"/>
          <w:lang w:val="en-US"/>
        </w:rPr>
        <w:t>12</w:t>
      </w:r>
      <w:r w:rsidRPr="007F437C">
        <w:rPr>
          <w:lang w:val="en-US"/>
        </w:rPr>
        <w:t xml:space="preserve">C + </w:t>
      </w:r>
      <w:r w:rsidRPr="007F437C">
        <w:rPr>
          <w:vertAlign w:val="superscript"/>
          <w:lang w:val="en-US"/>
        </w:rPr>
        <w:t>9</w:t>
      </w:r>
      <w:r w:rsidRPr="007F437C">
        <w:rPr>
          <w:lang w:val="en-US"/>
        </w:rPr>
        <w:t xml:space="preserve">Be Interactions at an Energy of 2 GeV per Nucleon”, </w:t>
      </w:r>
      <w:r w:rsidRPr="007F437C">
        <w:rPr>
          <w:i/>
          <w:iCs/>
          <w:lang w:val="en-US"/>
        </w:rPr>
        <w:t>Physics of Particles and Nuclei</w:t>
      </w:r>
      <w:r w:rsidRPr="007F437C">
        <w:rPr>
          <w:lang w:val="en-US"/>
        </w:rPr>
        <w:t xml:space="preserve">  </w:t>
      </w:r>
      <w:r w:rsidRPr="007F437C">
        <w:rPr>
          <w:b/>
          <w:bCs/>
          <w:lang w:val="en-US"/>
        </w:rPr>
        <w:t>82</w:t>
      </w:r>
      <w:r w:rsidRPr="007F437C">
        <w:rPr>
          <w:lang w:val="en-US"/>
        </w:rPr>
        <w:t>, 623-629 (2019)</w:t>
      </w:r>
    </w:p>
    <w:p w14:paraId="34FFE912" w14:textId="250445DD" w:rsidR="007F437C" w:rsidRDefault="007F437C" w:rsidP="007F437C">
      <w:pPr>
        <w:pStyle w:val="aa"/>
        <w:numPr>
          <w:ilvl w:val="0"/>
          <w:numId w:val="1"/>
        </w:numPr>
        <w:spacing w:after="0" w:line="240" w:lineRule="auto"/>
        <w:ind w:left="426" w:hanging="426"/>
        <w:jc w:val="both"/>
      </w:pPr>
      <w:r w:rsidRPr="00DB1A0B">
        <w:rPr>
          <w:lang w:val="en-US"/>
        </w:rPr>
        <w:t xml:space="preserve"> </w:t>
      </w:r>
      <w:r>
        <w:t>С. Г. Бондаренко, В.В. Буров, С.А. Юрьев, “О вкладе парциальных P- и D- состояний в энергию связи тритона в формализме Бете-</w:t>
      </w:r>
      <w:proofErr w:type="spellStart"/>
      <w:r>
        <w:t>Солпитера</w:t>
      </w:r>
      <w:proofErr w:type="spellEnd"/>
      <w:r>
        <w:t xml:space="preserve">-Фадеева”, </w:t>
      </w:r>
      <w:r w:rsidRPr="007F437C">
        <w:rPr>
          <w:i/>
          <w:iCs/>
        </w:rPr>
        <w:t>Ядерная Физика</w:t>
      </w:r>
      <w:r>
        <w:t xml:space="preserve"> </w:t>
      </w:r>
      <w:r w:rsidRPr="007F437C">
        <w:rPr>
          <w:b/>
          <w:bCs/>
        </w:rPr>
        <w:t>82</w:t>
      </w:r>
      <w:r>
        <w:t>, 1-7 (2019)</w:t>
      </w:r>
    </w:p>
    <w:p w14:paraId="589D2071" w14:textId="73E4D149" w:rsidR="007F437C" w:rsidRDefault="007F437C" w:rsidP="007F437C">
      <w:pPr>
        <w:pStyle w:val="aa"/>
        <w:numPr>
          <w:ilvl w:val="0"/>
          <w:numId w:val="1"/>
        </w:numPr>
        <w:spacing w:after="0" w:line="240" w:lineRule="auto"/>
        <w:ind w:left="426" w:hanging="426"/>
        <w:jc w:val="both"/>
      </w:pPr>
      <w:r w:rsidRPr="007F437C">
        <w:t xml:space="preserve"> </w:t>
      </w:r>
      <w:r>
        <w:t xml:space="preserve">Д.Ю. Бардин, П.Х. Христова, Л.В. Калиновская, В.A. Колесников, Л.А. Румянцев, Р.Р. Садыков, А.А. Сапронов, Е.Д. Углов, В.Б. фон </w:t>
      </w:r>
      <w:proofErr w:type="spellStart"/>
      <w:r>
        <w:t>Шлиппе</w:t>
      </w:r>
      <w:proofErr w:type="spellEnd"/>
      <w:r>
        <w:t xml:space="preserve">, А.Б. Арбузов, С.Г. Бондаренко, Г. </w:t>
      </w:r>
      <w:proofErr w:type="spellStart"/>
      <w:r>
        <w:t>Нанава</w:t>
      </w:r>
      <w:proofErr w:type="spellEnd"/>
      <w:r>
        <w:t xml:space="preserve">, А. и др., “Прецизионное описание процессов на коллайдерах в системе SANC”, </w:t>
      </w:r>
      <w:r w:rsidRPr="007F437C">
        <w:rPr>
          <w:i/>
          <w:iCs/>
        </w:rPr>
        <w:t>ЭЧАЯ</w:t>
      </w:r>
      <w:r>
        <w:t xml:space="preserve"> </w:t>
      </w:r>
      <w:r w:rsidRPr="007F437C">
        <w:rPr>
          <w:b/>
          <w:bCs/>
        </w:rPr>
        <w:t>50</w:t>
      </w:r>
      <w:r>
        <w:t>, 395–432 (2019)</w:t>
      </w:r>
    </w:p>
    <w:p w14:paraId="1EF28524" w14:textId="3F03FC66" w:rsidR="007F437C" w:rsidRDefault="007F437C" w:rsidP="007F437C">
      <w:pPr>
        <w:pStyle w:val="aa"/>
        <w:numPr>
          <w:ilvl w:val="0"/>
          <w:numId w:val="1"/>
        </w:numPr>
        <w:spacing w:after="0" w:line="240" w:lineRule="auto"/>
        <w:ind w:left="426" w:hanging="426"/>
        <w:jc w:val="both"/>
        <w:rPr>
          <w:lang w:val="en-US"/>
        </w:rPr>
      </w:pPr>
      <w:r w:rsidRPr="00DB1A0B">
        <w:t xml:space="preserve"> </w:t>
      </w:r>
      <w:r w:rsidRPr="007F437C">
        <w:rPr>
          <w:lang w:val="en-US"/>
        </w:rPr>
        <w:t xml:space="preserve">A. Arbuzov, S. </w:t>
      </w:r>
      <w:proofErr w:type="spellStart"/>
      <w:r w:rsidRPr="007F437C">
        <w:rPr>
          <w:lang w:val="en-US"/>
        </w:rPr>
        <w:t>Bondarenko</w:t>
      </w:r>
      <w:proofErr w:type="spellEnd"/>
      <w:r w:rsidRPr="007F437C">
        <w:rPr>
          <w:lang w:val="en-US"/>
        </w:rPr>
        <w:t xml:space="preserve">, L. </w:t>
      </w:r>
      <w:proofErr w:type="spellStart"/>
      <w:r w:rsidRPr="007F437C">
        <w:rPr>
          <w:lang w:val="en-US"/>
        </w:rPr>
        <w:t>Kalinovskaya</w:t>
      </w:r>
      <w:proofErr w:type="spellEnd"/>
      <w:r w:rsidRPr="007F437C">
        <w:rPr>
          <w:lang w:val="en-US"/>
        </w:rPr>
        <w:t xml:space="preserve">, “Asymmetries in Processes of Electron-Positron Annihilation”, </w:t>
      </w:r>
      <w:r w:rsidRPr="007F437C">
        <w:rPr>
          <w:i/>
          <w:iCs/>
          <w:lang w:val="en-US"/>
        </w:rPr>
        <w:t>Symmetry</w:t>
      </w:r>
      <w:r w:rsidRPr="007F437C">
        <w:rPr>
          <w:lang w:val="en-US"/>
        </w:rPr>
        <w:t xml:space="preserve"> </w:t>
      </w:r>
      <w:r w:rsidRPr="007F437C">
        <w:rPr>
          <w:b/>
          <w:bCs/>
          <w:lang w:val="en-US"/>
        </w:rPr>
        <w:t>12</w:t>
      </w:r>
      <w:r w:rsidRPr="007F437C">
        <w:rPr>
          <w:lang w:val="en-US"/>
        </w:rPr>
        <w:t xml:space="preserve">, 1132 [14 pages] (2020) </w:t>
      </w:r>
    </w:p>
    <w:p w14:paraId="58EA73BE" w14:textId="056F4F14" w:rsidR="007F437C" w:rsidRDefault="007F437C" w:rsidP="007F437C">
      <w:pPr>
        <w:pStyle w:val="aa"/>
        <w:numPr>
          <w:ilvl w:val="0"/>
          <w:numId w:val="1"/>
        </w:numPr>
        <w:spacing w:after="0" w:line="240" w:lineRule="auto"/>
        <w:ind w:left="426" w:hanging="426"/>
        <w:jc w:val="both"/>
        <w:rPr>
          <w:lang w:val="en-US"/>
        </w:rPr>
      </w:pPr>
      <w:r>
        <w:rPr>
          <w:lang w:val="en-US"/>
        </w:rPr>
        <w:t xml:space="preserve"> </w:t>
      </w:r>
      <w:r w:rsidRPr="007F437C">
        <w:rPr>
          <w:lang w:val="en-US"/>
        </w:rPr>
        <w:t xml:space="preserve">D. </w:t>
      </w:r>
      <w:proofErr w:type="spellStart"/>
      <w:r w:rsidRPr="007F437C">
        <w:rPr>
          <w:lang w:val="en-US"/>
        </w:rPr>
        <w:t>Blaschke</w:t>
      </w:r>
      <w:proofErr w:type="spellEnd"/>
      <w:r w:rsidRPr="007F437C">
        <w:rPr>
          <w:lang w:val="en-US"/>
        </w:rPr>
        <w:t xml:space="preserve">, A. V. Friesen, Yu. L. </w:t>
      </w:r>
      <w:proofErr w:type="spellStart"/>
      <w:r w:rsidRPr="007F437C">
        <w:rPr>
          <w:lang w:val="en-US"/>
        </w:rPr>
        <w:t>Kalinovsky</w:t>
      </w:r>
      <w:proofErr w:type="spellEnd"/>
      <w:r w:rsidRPr="007F437C">
        <w:rPr>
          <w:lang w:val="en-US"/>
        </w:rPr>
        <w:t xml:space="preserve">, A. </w:t>
      </w:r>
      <w:proofErr w:type="spellStart"/>
      <w:r w:rsidRPr="007F437C">
        <w:rPr>
          <w:lang w:val="en-US"/>
        </w:rPr>
        <w:t>Radzhabov</w:t>
      </w:r>
      <w:proofErr w:type="spellEnd"/>
      <w:r w:rsidRPr="007F437C">
        <w:rPr>
          <w:lang w:val="en-US"/>
        </w:rPr>
        <w:t xml:space="preserve">, “Chiral phase transition and kaon-to-pion ratios in the entanglement SU(3) PNJL model”, </w:t>
      </w:r>
      <w:r w:rsidRPr="007F437C">
        <w:rPr>
          <w:i/>
          <w:iCs/>
          <w:lang w:val="en-US"/>
        </w:rPr>
        <w:t>Eur. Phys. J. Special Topics</w:t>
      </w:r>
      <w:r w:rsidRPr="007F437C">
        <w:rPr>
          <w:lang w:val="en-US"/>
        </w:rPr>
        <w:t xml:space="preserve"> </w:t>
      </w:r>
      <w:r w:rsidRPr="007F437C">
        <w:rPr>
          <w:b/>
          <w:bCs/>
          <w:lang w:val="en-US"/>
        </w:rPr>
        <w:t>229</w:t>
      </w:r>
      <w:r w:rsidRPr="007F437C">
        <w:rPr>
          <w:lang w:val="en-US"/>
        </w:rPr>
        <w:t>, 3517 – 3536 (2020)</w:t>
      </w:r>
    </w:p>
    <w:p w14:paraId="35672CAC" w14:textId="4694CEC0" w:rsidR="007F437C" w:rsidRDefault="007F437C" w:rsidP="007F437C">
      <w:pPr>
        <w:pStyle w:val="aa"/>
        <w:numPr>
          <w:ilvl w:val="0"/>
          <w:numId w:val="1"/>
        </w:numPr>
        <w:spacing w:after="0" w:line="240" w:lineRule="auto"/>
        <w:ind w:left="426" w:hanging="426"/>
        <w:jc w:val="both"/>
        <w:rPr>
          <w:lang w:val="en-US"/>
        </w:rPr>
      </w:pPr>
      <w:r>
        <w:rPr>
          <w:lang w:val="en-US"/>
        </w:rPr>
        <w:t xml:space="preserve"> </w:t>
      </w:r>
      <w:r w:rsidRPr="007F437C">
        <w:rPr>
          <w:lang w:val="en-US"/>
        </w:rPr>
        <w:t xml:space="preserve">I. </w:t>
      </w:r>
      <w:proofErr w:type="spellStart"/>
      <w:r w:rsidRPr="007F437C">
        <w:rPr>
          <w:lang w:val="en-US"/>
        </w:rPr>
        <w:t>Strakovsky</w:t>
      </w:r>
      <w:proofErr w:type="spellEnd"/>
      <w:r w:rsidRPr="007F437C">
        <w:rPr>
          <w:lang w:val="en-US"/>
        </w:rPr>
        <w:t xml:space="preserve">, L. </w:t>
      </w:r>
      <w:proofErr w:type="spellStart"/>
      <w:r w:rsidRPr="007F437C">
        <w:rPr>
          <w:lang w:val="en-US"/>
        </w:rPr>
        <w:t>Pentchev</w:t>
      </w:r>
      <w:proofErr w:type="spellEnd"/>
      <w:r w:rsidRPr="007F437C">
        <w:rPr>
          <w:lang w:val="en-US"/>
        </w:rPr>
        <w:t xml:space="preserve">, A.I. Titov, “Comparative analysis of ω-p, φ-p, and J/ψ-p scattering lengths from A2, CLAS, and </w:t>
      </w:r>
      <w:proofErr w:type="spellStart"/>
      <w:r w:rsidRPr="007F437C">
        <w:rPr>
          <w:lang w:val="en-US"/>
        </w:rPr>
        <w:t>GlueX</w:t>
      </w:r>
      <w:proofErr w:type="spellEnd"/>
      <w:r w:rsidRPr="007F437C">
        <w:rPr>
          <w:lang w:val="en-US"/>
        </w:rPr>
        <w:t xml:space="preserve"> threshold measurements”, </w:t>
      </w:r>
      <w:r w:rsidRPr="007F437C">
        <w:rPr>
          <w:i/>
          <w:iCs/>
          <w:lang w:val="en-US"/>
        </w:rPr>
        <w:t>Phys. Rev. C</w:t>
      </w:r>
      <w:r w:rsidRPr="007F437C">
        <w:rPr>
          <w:lang w:val="en-US"/>
        </w:rPr>
        <w:t xml:space="preserve"> </w:t>
      </w:r>
      <w:r w:rsidRPr="007F437C">
        <w:rPr>
          <w:b/>
          <w:bCs/>
          <w:lang w:val="en-US"/>
        </w:rPr>
        <w:t>101</w:t>
      </w:r>
      <w:r w:rsidRPr="007F437C">
        <w:rPr>
          <w:lang w:val="en-US"/>
        </w:rPr>
        <w:t>, 045201 [4 pages] (2020)</w:t>
      </w:r>
    </w:p>
    <w:p w14:paraId="5229847F" w14:textId="33EA2274" w:rsidR="007F437C" w:rsidRDefault="007F437C" w:rsidP="007F437C">
      <w:pPr>
        <w:pStyle w:val="aa"/>
        <w:numPr>
          <w:ilvl w:val="0"/>
          <w:numId w:val="1"/>
        </w:numPr>
        <w:spacing w:after="0" w:line="240" w:lineRule="auto"/>
        <w:ind w:left="426" w:hanging="426"/>
        <w:jc w:val="both"/>
        <w:rPr>
          <w:lang w:val="en-US"/>
        </w:rPr>
      </w:pPr>
      <w:r>
        <w:rPr>
          <w:lang w:val="en-US"/>
        </w:rPr>
        <w:t xml:space="preserve"> </w:t>
      </w:r>
      <w:r w:rsidRPr="007F437C">
        <w:rPr>
          <w:lang w:val="en-US"/>
        </w:rPr>
        <w:t xml:space="preserve">A.S. </w:t>
      </w:r>
      <w:proofErr w:type="spellStart"/>
      <w:r w:rsidRPr="007F437C">
        <w:rPr>
          <w:lang w:val="en-US"/>
        </w:rPr>
        <w:t>Parvan</w:t>
      </w:r>
      <w:proofErr w:type="spellEnd"/>
      <w:r w:rsidRPr="007F437C">
        <w:rPr>
          <w:lang w:val="en-US"/>
        </w:rPr>
        <w:t xml:space="preserve">, “Equivalence of the phenomenological </w:t>
      </w:r>
      <w:proofErr w:type="spellStart"/>
      <w:r w:rsidRPr="007F437C">
        <w:rPr>
          <w:lang w:val="en-US"/>
        </w:rPr>
        <w:t>Tsallis</w:t>
      </w:r>
      <w:proofErr w:type="spellEnd"/>
      <w:r w:rsidRPr="007F437C">
        <w:rPr>
          <w:lang w:val="en-US"/>
        </w:rPr>
        <w:t xml:space="preserve"> distribution to the transverse momentum distribution of q-dual statistics”, </w:t>
      </w:r>
      <w:r w:rsidRPr="007F437C">
        <w:rPr>
          <w:i/>
          <w:iCs/>
          <w:lang w:val="en-US"/>
        </w:rPr>
        <w:t>Eur. Phys. J. A</w:t>
      </w:r>
      <w:r w:rsidRPr="007F437C">
        <w:rPr>
          <w:lang w:val="en-US"/>
        </w:rPr>
        <w:t xml:space="preserve"> </w:t>
      </w:r>
      <w:r w:rsidRPr="007F437C">
        <w:rPr>
          <w:b/>
          <w:bCs/>
          <w:lang w:val="en-US"/>
        </w:rPr>
        <w:t>56</w:t>
      </w:r>
      <w:r w:rsidRPr="007F437C">
        <w:rPr>
          <w:lang w:val="en-US"/>
        </w:rPr>
        <w:t>, 106 [5 pages] (2020)</w:t>
      </w:r>
    </w:p>
    <w:p w14:paraId="1DCCD6F4" w14:textId="5E4C00FA" w:rsidR="007F437C" w:rsidRDefault="007F437C" w:rsidP="007F437C">
      <w:pPr>
        <w:pStyle w:val="aa"/>
        <w:numPr>
          <w:ilvl w:val="0"/>
          <w:numId w:val="1"/>
        </w:numPr>
        <w:spacing w:after="0" w:line="240" w:lineRule="auto"/>
        <w:ind w:left="426" w:hanging="426"/>
        <w:jc w:val="both"/>
        <w:rPr>
          <w:lang w:val="en-US"/>
        </w:rPr>
      </w:pPr>
      <w:r>
        <w:rPr>
          <w:lang w:val="en-US"/>
        </w:rPr>
        <w:t xml:space="preserve"> </w:t>
      </w:r>
      <w:r w:rsidRPr="007F437C">
        <w:rPr>
          <w:lang w:val="en-US"/>
        </w:rPr>
        <w:t xml:space="preserve">A.S. </w:t>
      </w:r>
      <w:proofErr w:type="spellStart"/>
      <w:r w:rsidRPr="007F437C">
        <w:rPr>
          <w:lang w:val="en-US"/>
        </w:rPr>
        <w:t>Parvan</w:t>
      </w:r>
      <w:proofErr w:type="spellEnd"/>
      <w:r w:rsidRPr="007F437C">
        <w:rPr>
          <w:lang w:val="en-US"/>
        </w:rPr>
        <w:t xml:space="preserve">, T. Bhattacharyya, “Hadron transverse momentum distributions of the </w:t>
      </w:r>
      <w:proofErr w:type="spellStart"/>
      <w:r w:rsidRPr="007F437C">
        <w:rPr>
          <w:lang w:val="en-US"/>
        </w:rPr>
        <w:t>Tsallis</w:t>
      </w:r>
      <w:proofErr w:type="spellEnd"/>
      <w:r w:rsidRPr="007F437C">
        <w:rPr>
          <w:lang w:val="en-US"/>
        </w:rPr>
        <w:t xml:space="preserve"> normalized and unnormalized statistics”, </w:t>
      </w:r>
      <w:r w:rsidRPr="007F437C">
        <w:rPr>
          <w:i/>
          <w:iCs/>
          <w:lang w:val="en-US"/>
        </w:rPr>
        <w:t>Eur. Phys. J. A</w:t>
      </w:r>
      <w:r w:rsidRPr="007F437C">
        <w:rPr>
          <w:lang w:val="en-US"/>
        </w:rPr>
        <w:t xml:space="preserve"> </w:t>
      </w:r>
      <w:r w:rsidRPr="007F437C">
        <w:rPr>
          <w:b/>
          <w:bCs/>
          <w:lang w:val="en-US"/>
        </w:rPr>
        <w:t>56</w:t>
      </w:r>
      <w:r w:rsidRPr="007F437C">
        <w:rPr>
          <w:lang w:val="en-US"/>
        </w:rPr>
        <w:t>, 72 [20 pages] (2020)</w:t>
      </w:r>
    </w:p>
    <w:p w14:paraId="565F07CF" w14:textId="142F7E81" w:rsidR="007F437C" w:rsidRDefault="007F437C" w:rsidP="007F437C">
      <w:pPr>
        <w:pStyle w:val="aa"/>
        <w:numPr>
          <w:ilvl w:val="0"/>
          <w:numId w:val="1"/>
        </w:numPr>
        <w:spacing w:after="0" w:line="240" w:lineRule="auto"/>
        <w:ind w:left="426" w:hanging="426"/>
        <w:jc w:val="both"/>
        <w:rPr>
          <w:lang w:val="en-US"/>
        </w:rPr>
      </w:pPr>
      <w:r>
        <w:rPr>
          <w:lang w:val="en-US"/>
        </w:rPr>
        <w:t xml:space="preserve"> </w:t>
      </w:r>
      <w:r w:rsidRPr="007F437C">
        <w:rPr>
          <w:lang w:val="en-US"/>
        </w:rPr>
        <w:t xml:space="preserve">L.P. </w:t>
      </w:r>
      <w:proofErr w:type="spellStart"/>
      <w:r w:rsidRPr="007F437C">
        <w:rPr>
          <w:lang w:val="en-US"/>
        </w:rPr>
        <w:t>Kaptari</w:t>
      </w:r>
      <w:proofErr w:type="spellEnd"/>
      <w:r w:rsidRPr="007F437C">
        <w:rPr>
          <w:lang w:val="en-US"/>
        </w:rPr>
        <w:t xml:space="preserve">, B. </w:t>
      </w:r>
      <w:proofErr w:type="spellStart"/>
      <w:r w:rsidRPr="007F437C">
        <w:rPr>
          <w:lang w:val="en-US"/>
        </w:rPr>
        <w:t>Kaempfer</w:t>
      </w:r>
      <w:proofErr w:type="spellEnd"/>
      <w:r w:rsidRPr="007F437C">
        <w:rPr>
          <w:lang w:val="en-US"/>
        </w:rPr>
        <w:t xml:space="preserve">, “Mass Spectrum of Pseudo-Scalar Glueballs from a Bethe–Salpeter Approach with the Rainbow–Ladder Truncation”, </w:t>
      </w:r>
      <w:r w:rsidRPr="007F437C">
        <w:rPr>
          <w:i/>
          <w:iCs/>
          <w:lang w:val="en-US"/>
        </w:rPr>
        <w:t>Few Body Systems</w:t>
      </w:r>
      <w:r w:rsidRPr="007F437C">
        <w:rPr>
          <w:lang w:val="en-US"/>
        </w:rPr>
        <w:t xml:space="preserve"> </w:t>
      </w:r>
      <w:r w:rsidRPr="007F437C">
        <w:rPr>
          <w:b/>
          <w:bCs/>
          <w:lang w:val="en-US"/>
        </w:rPr>
        <w:t>61</w:t>
      </w:r>
      <w:r w:rsidRPr="007F437C">
        <w:rPr>
          <w:lang w:val="en-US"/>
        </w:rPr>
        <w:t>, 28 [10 pages] (2020)</w:t>
      </w:r>
    </w:p>
    <w:p w14:paraId="16BB80BF" w14:textId="21DFC650" w:rsidR="007F437C" w:rsidRDefault="007F437C" w:rsidP="007F437C">
      <w:pPr>
        <w:pStyle w:val="aa"/>
        <w:numPr>
          <w:ilvl w:val="0"/>
          <w:numId w:val="1"/>
        </w:numPr>
        <w:spacing w:after="0" w:line="240" w:lineRule="auto"/>
        <w:ind w:left="426" w:hanging="426"/>
        <w:jc w:val="both"/>
        <w:rPr>
          <w:lang w:val="en-US"/>
        </w:rPr>
      </w:pPr>
      <w:r>
        <w:rPr>
          <w:lang w:val="en-US"/>
        </w:rPr>
        <w:t xml:space="preserve"> </w:t>
      </w:r>
      <w:r w:rsidRPr="007F437C">
        <w:rPr>
          <w:lang w:val="en-US"/>
        </w:rPr>
        <w:t xml:space="preserve">A.I. Titov, A. Otto, B. </w:t>
      </w:r>
      <w:proofErr w:type="spellStart"/>
      <w:r w:rsidRPr="007F437C">
        <w:rPr>
          <w:lang w:val="en-US"/>
        </w:rPr>
        <w:t>Kaempfer</w:t>
      </w:r>
      <w:proofErr w:type="spellEnd"/>
      <w:r w:rsidRPr="007F437C">
        <w:rPr>
          <w:lang w:val="en-US"/>
        </w:rPr>
        <w:t xml:space="preserve">, “Multi-photon regime of non-linear </w:t>
      </w:r>
      <w:proofErr w:type="spellStart"/>
      <w:r w:rsidRPr="007F437C">
        <w:rPr>
          <w:lang w:val="en-US"/>
        </w:rPr>
        <w:t>Breit</w:t>
      </w:r>
      <w:proofErr w:type="spellEnd"/>
      <w:r w:rsidRPr="007F437C">
        <w:rPr>
          <w:lang w:val="en-US"/>
        </w:rPr>
        <w:t xml:space="preserve">-Wheeler and Compton processes in short linearly and circularly polarized laser pulses”, </w:t>
      </w:r>
      <w:r w:rsidRPr="007F437C">
        <w:rPr>
          <w:i/>
          <w:iCs/>
          <w:lang w:val="en-US"/>
        </w:rPr>
        <w:t>Eur. Phys. J.  D</w:t>
      </w:r>
      <w:r w:rsidRPr="007F437C">
        <w:rPr>
          <w:lang w:val="en-US"/>
        </w:rPr>
        <w:t xml:space="preserve"> </w:t>
      </w:r>
      <w:r w:rsidRPr="007F437C">
        <w:rPr>
          <w:b/>
          <w:bCs/>
          <w:lang w:val="en-US"/>
        </w:rPr>
        <w:t>74</w:t>
      </w:r>
      <w:r w:rsidRPr="007F437C">
        <w:rPr>
          <w:lang w:val="en-US"/>
        </w:rPr>
        <w:t>, 39 [13 pages] (2020)</w:t>
      </w:r>
    </w:p>
    <w:p w14:paraId="3246CC1F" w14:textId="08412B83" w:rsidR="007F437C" w:rsidRDefault="007F437C" w:rsidP="007F437C">
      <w:pPr>
        <w:pStyle w:val="aa"/>
        <w:numPr>
          <w:ilvl w:val="0"/>
          <w:numId w:val="1"/>
        </w:numPr>
        <w:spacing w:after="0" w:line="240" w:lineRule="auto"/>
        <w:ind w:left="426" w:hanging="426"/>
        <w:jc w:val="both"/>
        <w:rPr>
          <w:lang w:val="en-US"/>
        </w:rPr>
      </w:pPr>
      <w:r>
        <w:rPr>
          <w:lang w:val="en-US"/>
        </w:rPr>
        <w:t xml:space="preserve"> </w:t>
      </w:r>
      <w:r w:rsidRPr="007F437C">
        <w:rPr>
          <w:lang w:val="en-US"/>
        </w:rPr>
        <w:t xml:space="preserve">A.I. Titov and B. </w:t>
      </w:r>
      <w:proofErr w:type="spellStart"/>
      <w:r w:rsidRPr="007F437C">
        <w:rPr>
          <w:lang w:val="en-US"/>
        </w:rPr>
        <w:t>Kaempfer</w:t>
      </w:r>
      <w:proofErr w:type="spellEnd"/>
      <w:r w:rsidRPr="007F437C">
        <w:rPr>
          <w:lang w:val="en-US"/>
        </w:rPr>
        <w:t xml:space="preserve">, “Non-linear </w:t>
      </w:r>
      <w:proofErr w:type="spellStart"/>
      <w:r w:rsidRPr="007F437C">
        <w:rPr>
          <w:lang w:val="en-US"/>
        </w:rPr>
        <w:t>Breit</w:t>
      </w:r>
      <w:proofErr w:type="spellEnd"/>
      <w:r w:rsidRPr="007F437C">
        <w:rPr>
          <w:lang w:val="en-US"/>
        </w:rPr>
        <w:t xml:space="preserve">–Wheeler process with linearly polarized beams”, </w:t>
      </w:r>
      <w:r w:rsidRPr="007F437C">
        <w:rPr>
          <w:i/>
          <w:iCs/>
          <w:lang w:val="en-US"/>
        </w:rPr>
        <w:t>Eur. Phys. J. D</w:t>
      </w:r>
      <w:r w:rsidRPr="007F437C">
        <w:rPr>
          <w:lang w:val="en-US"/>
        </w:rPr>
        <w:t xml:space="preserve"> </w:t>
      </w:r>
      <w:r w:rsidRPr="007F437C">
        <w:rPr>
          <w:b/>
          <w:bCs/>
          <w:lang w:val="en-US"/>
        </w:rPr>
        <w:t>74</w:t>
      </w:r>
      <w:r w:rsidRPr="007F437C">
        <w:rPr>
          <w:lang w:val="en-US"/>
        </w:rPr>
        <w:t>, 218 [9 pages] (2020)</w:t>
      </w:r>
    </w:p>
    <w:p w14:paraId="61118598" w14:textId="1967183B" w:rsidR="007F437C" w:rsidRDefault="007F437C" w:rsidP="007F437C">
      <w:pPr>
        <w:pStyle w:val="aa"/>
        <w:numPr>
          <w:ilvl w:val="0"/>
          <w:numId w:val="1"/>
        </w:numPr>
        <w:spacing w:after="0" w:line="240" w:lineRule="auto"/>
        <w:ind w:left="426" w:hanging="426"/>
        <w:jc w:val="both"/>
        <w:rPr>
          <w:lang w:val="en-US"/>
        </w:rPr>
      </w:pPr>
      <w:r>
        <w:rPr>
          <w:lang w:val="en-US"/>
        </w:rPr>
        <w:t xml:space="preserve"> </w:t>
      </w:r>
      <w:r w:rsidRPr="007F437C">
        <w:rPr>
          <w:lang w:val="en-US"/>
        </w:rPr>
        <w:t xml:space="preserve">U. Hernandez Acosta, A. Otto, B. </w:t>
      </w:r>
      <w:proofErr w:type="spellStart"/>
      <w:r w:rsidRPr="007F437C">
        <w:rPr>
          <w:lang w:val="en-US"/>
        </w:rPr>
        <w:t>Kaempfer</w:t>
      </w:r>
      <w:proofErr w:type="spellEnd"/>
      <w:r w:rsidRPr="007F437C">
        <w:rPr>
          <w:lang w:val="en-US"/>
        </w:rPr>
        <w:t xml:space="preserve">, and A.I. Titov, “Nonperturbative signatures of nonlinear Compton scattering”, </w:t>
      </w:r>
      <w:r w:rsidRPr="007F437C">
        <w:rPr>
          <w:i/>
          <w:iCs/>
          <w:lang w:val="en-US"/>
        </w:rPr>
        <w:t>Phys. Rev. D</w:t>
      </w:r>
      <w:r w:rsidRPr="007F437C">
        <w:rPr>
          <w:lang w:val="en-US"/>
        </w:rPr>
        <w:t xml:space="preserve"> </w:t>
      </w:r>
      <w:r w:rsidRPr="007F437C">
        <w:rPr>
          <w:b/>
          <w:bCs/>
          <w:lang w:val="en-US"/>
        </w:rPr>
        <w:t>102</w:t>
      </w:r>
      <w:r w:rsidRPr="007F437C">
        <w:rPr>
          <w:lang w:val="en-US"/>
        </w:rPr>
        <w:t>, 116016 [11 pages] (2020)</w:t>
      </w:r>
    </w:p>
    <w:p w14:paraId="783F0B3B" w14:textId="4D6C0958" w:rsidR="007F437C" w:rsidRDefault="007F437C" w:rsidP="007F437C">
      <w:pPr>
        <w:pStyle w:val="aa"/>
        <w:numPr>
          <w:ilvl w:val="0"/>
          <w:numId w:val="1"/>
        </w:numPr>
        <w:spacing w:after="0" w:line="240" w:lineRule="auto"/>
        <w:ind w:left="426" w:hanging="426"/>
        <w:jc w:val="both"/>
        <w:rPr>
          <w:lang w:val="en-US"/>
        </w:rPr>
      </w:pPr>
      <w:r>
        <w:rPr>
          <w:lang w:val="en-US"/>
        </w:rPr>
        <w:t xml:space="preserve"> </w:t>
      </w:r>
      <w:r w:rsidRPr="007F437C">
        <w:rPr>
          <w:lang w:val="en-US"/>
        </w:rPr>
        <w:t xml:space="preserve">Yu. D. </w:t>
      </w:r>
      <w:proofErr w:type="spellStart"/>
      <w:r w:rsidRPr="007F437C">
        <w:rPr>
          <w:lang w:val="en-US"/>
        </w:rPr>
        <w:t>Chernichenko</w:t>
      </w:r>
      <w:proofErr w:type="spellEnd"/>
      <w:r w:rsidRPr="007F437C">
        <w:rPr>
          <w:lang w:val="en-US"/>
        </w:rPr>
        <w:t xml:space="preserve">, O. P. </w:t>
      </w:r>
      <w:proofErr w:type="spellStart"/>
      <w:r w:rsidRPr="007F437C">
        <w:rPr>
          <w:lang w:val="en-US"/>
        </w:rPr>
        <w:t>Solovtsova</w:t>
      </w:r>
      <w:proofErr w:type="spellEnd"/>
      <w:r w:rsidRPr="007F437C">
        <w:rPr>
          <w:lang w:val="en-US"/>
        </w:rPr>
        <w:t xml:space="preserve">, L. P. </w:t>
      </w:r>
      <w:proofErr w:type="spellStart"/>
      <w:r w:rsidRPr="007F437C">
        <w:rPr>
          <w:lang w:val="en-US"/>
        </w:rPr>
        <w:t>Kaptari</w:t>
      </w:r>
      <w:proofErr w:type="spellEnd"/>
      <w:r w:rsidRPr="007F437C">
        <w:rPr>
          <w:lang w:val="en-US"/>
        </w:rPr>
        <w:t xml:space="preserve">, “On </w:t>
      </w:r>
      <w:proofErr w:type="spellStart"/>
      <w:r w:rsidRPr="007F437C">
        <w:rPr>
          <w:lang w:val="en-US"/>
        </w:rPr>
        <w:t>resummation</w:t>
      </w:r>
      <w:proofErr w:type="spellEnd"/>
      <w:r w:rsidRPr="007F437C">
        <w:rPr>
          <w:lang w:val="en-US"/>
        </w:rPr>
        <w:t xml:space="preserve"> S-factor for a system of two relativistic spinor particles of arbitrary masses”, </w:t>
      </w:r>
      <w:r w:rsidRPr="007F437C">
        <w:rPr>
          <w:i/>
          <w:iCs/>
          <w:lang w:val="en-US"/>
        </w:rPr>
        <w:t>Nonlinear phenomena in complex systems</w:t>
      </w:r>
      <w:r w:rsidRPr="007F437C">
        <w:rPr>
          <w:lang w:val="en-US"/>
        </w:rPr>
        <w:t xml:space="preserve"> </w:t>
      </w:r>
      <w:r w:rsidRPr="007F437C">
        <w:rPr>
          <w:b/>
          <w:bCs/>
          <w:lang w:val="en-US"/>
        </w:rPr>
        <w:t>23</w:t>
      </w:r>
      <w:r w:rsidRPr="007F437C">
        <w:rPr>
          <w:lang w:val="en-US"/>
        </w:rPr>
        <w:t>, 449-457 (2020)</w:t>
      </w:r>
    </w:p>
    <w:p w14:paraId="259ECFAB" w14:textId="0A2E3ACB" w:rsidR="007F437C" w:rsidRDefault="007F437C" w:rsidP="007F437C">
      <w:pPr>
        <w:pStyle w:val="aa"/>
        <w:numPr>
          <w:ilvl w:val="0"/>
          <w:numId w:val="1"/>
        </w:numPr>
        <w:spacing w:after="0" w:line="240" w:lineRule="auto"/>
        <w:ind w:left="426" w:hanging="426"/>
        <w:jc w:val="both"/>
        <w:rPr>
          <w:lang w:val="en-US"/>
        </w:rPr>
      </w:pPr>
      <w:r>
        <w:rPr>
          <w:lang w:val="en-US"/>
        </w:rPr>
        <w:t xml:space="preserve"> </w:t>
      </w:r>
      <w:r w:rsidRPr="007F437C">
        <w:rPr>
          <w:lang w:val="en-US"/>
        </w:rPr>
        <w:t xml:space="preserve">S. </w:t>
      </w:r>
      <w:proofErr w:type="spellStart"/>
      <w:r w:rsidRPr="007F437C">
        <w:rPr>
          <w:lang w:val="en-US"/>
        </w:rPr>
        <w:t>Bondarenko</w:t>
      </w:r>
      <w:proofErr w:type="spellEnd"/>
      <w:r w:rsidRPr="007F437C">
        <w:rPr>
          <w:lang w:val="en-US"/>
        </w:rPr>
        <w:t xml:space="preserve">, Ya. </w:t>
      </w:r>
      <w:proofErr w:type="spellStart"/>
      <w:r w:rsidRPr="007F437C">
        <w:rPr>
          <w:lang w:val="en-US"/>
        </w:rPr>
        <w:t>Dydyshka</w:t>
      </w:r>
      <w:proofErr w:type="spellEnd"/>
      <w:r w:rsidRPr="007F437C">
        <w:rPr>
          <w:lang w:val="en-US"/>
        </w:rPr>
        <w:t xml:space="preserve">, L. </w:t>
      </w:r>
      <w:proofErr w:type="spellStart"/>
      <w:r w:rsidRPr="007F437C">
        <w:rPr>
          <w:lang w:val="en-US"/>
        </w:rPr>
        <w:t>Kalinovskaya</w:t>
      </w:r>
      <w:proofErr w:type="spellEnd"/>
      <w:r w:rsidRPr="007F437C">
        <w:rPr>
          <w:lang w:val="en-US"/>
        </w:rPr>
        <w:t xml:space="preserve">, R. Sadykov, V. </w:t>
      </w:r>
      <w:proofErr w:type="spellStart"/>
      <w:r w:rsidRPr="007F437C">
        <w:rPr>
          <w:lang w:val="en-US"/>
        </w:rPr>
        <w:t>Yermolchyk</w:t>
      </w:r>
      <w:proofErr w:type="spellEnd"/>
      <w:r w:rsidRPr="007F437C">
        <w:rPr>
          <w:lang w:val="en-US"/>
        </w:rPr>
        <w:t xml:space="preserve">, “One-loop electroweak radiative corrections to lepton pair production in polarized electron-positron collisions”, </w:t>
      </w:r>
      <w:r w:rsidRPr="007F437C">
        <w:rPr>
          <w:i/>
          <w:iCs/>
          <w:lang w:val="en-US"/>
        </w:rPr>
        <w:t>Phys. Rev. D</w:t>
      </w:r>
      <w:r w:rsidRPr="007F437C">
        <w:rPr>
          <w:lang w:val="en-US"/>
        </w:rPr>
        <w:t xml:space="preserve"> </w:t>
      </w:r>
      <w:r w:rsidRPr="007F437C">
        <w:rPr>
          <w:b/>
          <w:bCs/>
          <w:lang w:val="en-US"/>
        </w:rPr>
        <w:t>102</w:t>
      </w:r>
      <w:r w:rsidRPr="007F437C">
        <w:rPr>
          <w:lang w:val="en-US"/>
        </w:rPr>
        <w:t>, 033004 [11 pages] (2020)</w:t>
      </w:r>
    </w:p>
    <w:p w14:paraId="5891A910" w14:textId="56C0A034" w:rsidR="007F437C" w:rsidRDefault="007F437C" w:rsidP="007F437C">
      <w:pPr>
        <w:pStyle w:val="aa"/>
        <w:numPr>
          <w:ilvl w:val="0"/>
          <w:numId w:val="1"/>
        </w:numPr>
        <w:spacing w:after="0" w:line="240" w:lineRule="auto"/>
        <w:ind w:left="426" w:hanging="426"/>
        <w:jc w:val="both"/>
        <w:rPr>
          <w:lang w:val="en-US"/>
        </w:rPr>
      </w:pPr>
      <w:r>
        <w:rPr>
          <w:lang w:val="en-US"/>
        </w:rPr>
        <w:t xml:space="preserve"> </w:t>
      </w:r>
      <w:r w:rsidRPr="007F437C">
        <w:rPr>
          <w:lang w:val="en-US"/>
        </w:rPr>
        <w:t xml:space="preserve">S.G. </w:t>
      </w:r>
      <w:proofErr w:type="spellStart"/>
      <w:r w:rsidRPr="007F437C">
        <w:rPr>
          <w:lang w:val="en-US"/>
        </w:rPr>
        <w:t>Bondarenko</w:t>
      </w:r>
      <w:proofErr w:type="spellEnd"/>
      <w:r w:rsidRPr="007F437C">
        <w:rPr>
          <w:lang w:val="en-US"/>
        </w:rPr>
        <w:t xml:space="preserve">, V.V. Burov, S. </w:t>
      </w:r>
      <w:proofErr w:type="spellStart"/>
      <w:r w:rsidRPr="007F437C">
        <w:rPr>
          <w:lang w:val="en-US"/>
        </w:rPr>
        <w:t>Yurev</w:t>
      </w:r>
      <w:proofErr w:type="spellEnd"/>
      <w:r w:rsidRPr="007F437C">
        <w:rPr>
          <w:lang w:val="en-US"/>
        </w:rPr>
        <w:t xml:space="preserve">, “Relativistic rank-one separable kernel for helium-3 charge form factor”, </w:t>
      </w:r>
      <w:r w:rsidRPr="007F437C">
        <w:rPr>
          <w:i/>
          <w:iCs/>
          <w:lang w:val="en-US"/>
        </w:rPr>
        <w:t>Nuclear Physics A</w:t>
      </w:r>
      <w:r w:rsidRPr="007F437C">
        <w:rPr>
          <w:lang w:val="en-US"/>
        </w:rPr>
        <w:t xml:space="preserve"> </w:t>
      </w:r>
      <w:r w:rsidRPr="007F437C">
        <w:rPr>
          <w:b/>
          <w:bCs/>
          <w:lang w:val="en-US"/>
        </w:rPr>
        <w:t>1004</w:t>
      </w:r>
      <w:r w:rsidRPr="007F437C">
        <w:rPr>
          <w:lang w:val="en-US"/>
        </w:rPr>
        <w:t>, 122065 [13 pages] (2020)</w:t>
      </w:r>
    </w:p>
    <w:p w14:paraId="670FB1C3" w14:textId="5657AF67" w:rsidR="007F437C" w:rsidRDefault="007F437C" w:rsidP="007F437C">
      <w:pPr>
        <w:pStyle w:val="aa"/>
        <w:numPr>
          <w:ilvl w:val="0"/>
          <w:numId w:val="1"/>
        </w:numPr>
        <w:spacing w:after="0" w:line="240" w:lineRule="auto"/>
        <w:ind w:left="426" w:hanging="426"/>
        <w:jc w:val="both"/>
        <w:rPr>
          <w:lang w:val="en-US"/>
        </w:rPr>
      </w:pPr>
      <w:r>
        <w:rPr>
          <w:lang w:val="en-US"/>
        </w:rPr>
        <w:t xml:space="preserve"> </w:t>
      </w:r>
      <w:r w:rsidRPr="007F437C">
        <w:rPr>
          <w:lang w:val="en-US"/>
        </w:rPr>
        <w:t xml:space="preserve">A.S. </w:t>
      </w:r>
      <w:proofErr w:type="spellStart"/>
      <w:r w:rsidRPr="007F437C">
        <w:rPr>
          <w:lang w:val="en-US"/>
        </w:rPr>
        <w:t>Parvan</w:t>
      </w:r>
      <w:proofErr w:type="spellEnd"/>
      <w:r w:rsidRPr="007F437C">
        <w:rPr>
          <w:lang w:val="en-US"/>
        </w:rPr>
        <w:t xml:space="preserve">, “Scaled variables and the quark-hadron duality”, </w:t>
      </w:r>
      <w:r w:rsidRPr="007F437C">
        <w:rPr>
          <w:i/>
          <w:iCs/>
          <w:lang w:val="en-US"/>
        </w:rPr>
        <w:t>Eur. Phys. J. A</w:t>
      </w:r>
      <w:r w:rsidRPr="007F437C">
        <w:rPr>
          <w:lang w:val="en-US"/>
        </w:rPr>
        <w:t xml:space="preserve"> </w:t>
      </w:r>
      <w:r w:rsidRPr="007F437C">
        <w:rPr>
          <w:b/>
          <w:bCs/>
          <w:lang w:val="en-US"/>
        </w:rPr>
        <w:t>56</w:t>
      </w:r>
      <w:r w:rsidRPr="007F437C">
        <w:rPr>
          <w:lang w:val="en-US"/>
        </w:rPr>
        <w:t>, 192 [7 pages] (2020)</w:t>
      </w:r>
      <w:r>
        <w:rPr>
          <w:lang w:val="en-US"/>
        </w:rPr>
        <w:t xml:space="preserve"> </w:t>
      </w:r>
    </w:p>
    <w:p w14:paraId="602375B5" w14:textId="25417E80" w:rsidR="007F437C" w:rsidRDefault="007F437C" w:rsidP="007F437C">
      <w:pPr>
        <w:pStyle w:val="aa"/>
        <w:numPr>
          <w:ilvl w:val="0"/>
          <w:numId w:val="1"/>
        </w:numPr>
        <w:spacing w:after="0" w:line="240" w:lineRule="auto"/>
        <w:ind w:left="426" w:hanging="426"/>
        <w:jc w:val="both"/>
        <w:rPr>
          <w:lang w:val="en-US"/>
        </w:rPr>
      </w:pPr>
      <w:r>
        <w:rPr>
          <w:lang w:val="en-US"/>
        </w:rPr>
        <w:t xml:space="preserve"> </w:t>
      </w:r>
      <w:proofErr w:type="spellStart"/>
      <w:r w:rsidRPr="007F437C">
        <w:rPr>
          <w:lang w:val="en-US"/>
        </w:rPr>
        <w:t>J.H.Khushvaktov</w:t>
      </w:r>
      <w:proofErr w:type="spellEnd"/>
      <w:r w:rsidRPr="007F437C">
        <w:rPr>
          <w:lang w:val="en-US"/>
        </w:rPr>
        <w:t xml:space="preserve">, </w:t>
      </w:r>
      <w:proofErr w:type="spellStart"/>
      <w:r w:rsidRPr="007F437C">
        <w:rPr>
          <w:lang w:val="en-US"/>
        </w:rPr>
        <w:t>P.Tich</w:t>
      </w:r>
      <w:proofErr w:type="spellEnd"/>
      <w:r w:rsidRPr="007F437C">
        <w:rPr>
          <w:lang w:val="en-US"/>
        </w:rPr>
        <w:t xml:space="preserve">, </w:t>
      </w:r>
      <w:proofErr w:type="spellStart"/>
      <w:r w:rsidRPr="007F437C">
        <w:rPr>
          <w:lang w:val="en-US"/>
        </w:rPr>
        <w:t>J.Adam</w:t>
      </w:r>
      <w:proofErr w:type="spellEnd"/>
      <w:r w:rsidRPr="007F437C">
        <w:rPr>
          <w:lang w:val="en-US"/>
        </w:rPr>
        <w:t xml:space="preserve">, </w:t>
      </w:r>
      <w:proofErr w:type="spellStart"/>
      <w:r w:rsidRPr="007F437C">
        <w:rPr>
          <w:lang w:val="en-US"/>
        </w:rPr>
        <w:t>A.A.Baldin</w:t>
      </w:r>
      <w:proofErr w:type="spellEnd"/>
      <w:r w:rsidRPr="007F437C">
        <w:rPr>
          <w:lang w:val="en-US"/>
        </w:rPr>
        <w:t xml:space="preserve">, </w:t>
      </w:r>
      <w:proofErr w:type="spellStart"/>
      <w:r w:rsidRPr="007F437C">
        <w:rPr>
          <w:lang w:val="en-US"/>
        </w:rPr>
        <w:t>M.Baznat</w:t>
      </w:r>
      <w:proofErr w:type="spellEnd"/>
      <w:r w:rsidRPr="007F437C">
        <w:rPr>
          <w:lang w:val="en-US"/>
        </w:rPr>
        <w:t xml:space="preserve">, </w:t>
      </w:r>
      <w:proofErr w:type="spellStart"/>
      <w:r w:rsidRPr="007F437C">
        <w:rPr>
          <w:lang w:val="en-US"/>
        </w:rPr>
        <w:t>M.Bruniakov</w:t>
      </w:r>
      <w:proofErr w:type="spellEnd"/>
      <w:r w:rsidRPr="007F437C">
        <w:rPr>
          <w:lang w:val="en-US"/>
        </w:rPr>
        <w:t xml:space="preserve">, </w:t>
      </w:r>
      <w:proofErr w:type="spellStart"/>
      <w:r w:rsidRPr="007F437C">
        <w:rPr>
          <w:lang w:val="en-US"/>
        </w:rPr>
        <w:t>W.I.Furman</w:t>
      </w:r>
      <w:proofErr w:type="spellEnd"/>
      <w:r w:rsidRPr="007F437C">
        <w:rPr>
          <w:lang w:val="en-US"/>
        </w:rPr>
        <w:t xml:space="preserve">, </w:t>
      </w:r>
      <w:proofErr w:type="spellStart"/>
      <w:r w:rsidRPr="007F437C">
        <w:rPr>
          <w:lang w:val="en-US"/>
        </w:rPr>
        <w:t>S.A.Gustov</w:t>
      </w:r>
      <w:proofErr w:type="spellEnd"/>
      <w:r w:rsidRPr="007F437C">
        <w:rPr>
          <w:lang w:val="en-US"/>
        </w:rPr>
        <w:t xml:space="preserve">, </w:t>
      </w:r>
      <w:proofErr w:type="spellStart"/>
      <w:r w:rsidRPr="007F437C">
        <w:rPr>
          <w:lang w:val="en-US"/>
        </w:rPr>
        <w:t>D.Krol</w:t>
      </w:r>
      <w:proofErr w:type="spellEnd"/>
      <w:r w:rsidRPr="007F437C">
        <w:rPr>
          <w:lang w:val="en-US"/>
        </w:rPr>
        <w:t xml:space="preserve">, </w:t>
      </w:r>
      <w:proofErr w:type="spellStart"/>
      <w:r w:rsidRPr="007F437C">
        <w:rPr>
          <w:lang w:val="en-US"/>
        </w:rPr>
        <w:t>A.A.Solnyshkin</w:t>
      </w:r>
      <w:proofErr w:type="spellEnd"/>
      <w:r w:rsidRPr="007F437C">
        <w:rPr>
          <w:lang w:val="en-US"/>
        </w:rPr>
        <w:t xml:space="preserve">, </w:t>
      </w:r>
      <w:proofErr w:type="spellStart"/>
      <w:r w:rsidRPr="007F437C">
        <w:rPr>
          <w:lang w:val="en-US"/>
        </w:rPr>
        <w:t>V.I.Stegailov</w:t>
      </w:r>
      <w:proofErr w:type="spellEnd"/>
      <w:r w:rsidRPr="007F437C">
        <w:rPr>
          <w:lang w:val="en-US"/>
        </w:rPr>
        <w:t xml:space="preserve">, </w:t>
      </w:r>
      <w:proofErr w:type="spellStart"/>
      <w:r w:rsidRPr="007F437C">
        <w:rPr>
          <w:lang w:val="en-US"/>
        </w:rPr>
        <w:t>J.Svoboda</w:t>
      </w:r>
      <w:proofErr w:type="spellEnd"/>
      <w:r w:rsidRPr="007F437C">
        <w:rPr>
          <w:lang w:val="en-US"/>
        </w:rPr>
        <w:t xml:space="preserve">, </w:t>
      </w:r>
      <w:proofErr w:type="spellStart"/>
      <w:r w:rsidRPr="007F437C">
        <w:rPr>
          <w:lang w:val="en-US"/>
        </w:rPr>
        <w:t>V.M.Tsoupko</w:t>
      </w:r>
      <w:proofErr w:type="spellEnd"/>
      <w:r w:rsidRPr="007F437C">
        <w:rPr>
          <w:lang w:val="en-US"/>
        </w:rPr>
        <w:t xml:space="preserve">-Sitnikov, </w:t>
      </w:r>
      <w:proofErr w:type="spellStart"/>
      <w:r w:rsidRPr="007F437C">
        <w:rPr>
          <w:lang w:val="en-US"/>
        </w:rPr>
        <w:t>S.I.Tyutyunni</w:t>
      </w:r>
      <w:proofErr w:type="spellEnd"/>
      <w:r w:rsidRPr="007F437C">
        <w:rPr>
          <w:lang w:val="en-US"/>
        </w:rPr>
        <w:t xml:space="preserve"> et al. “Study of the residual nuclei generation in a massive lead target irradiated with 660 MeV protons”, </w:t>
      </w:r>
      <w:r w:rsidRPr="007F437C">
        <w:rPr>
          <w:i/>
          <w:iCs/>
          <w:lang w:val="en-US"/>
        </w:rPr>
        <w:t>Nuclear Instruments &amp; Methods in Physics Research A</w:t>
      </w:r>
      <w:r w:rsidRPr="007F437C">
        <w:rPr>
          <w:lang w:val="en-US"/>
        </w:rPr>
        <w:t xml:space="preserve"> </w:t>
      </w:r>
      <w:r w:rsidRPr="007F437C">
        <w:rPr>
          <w:b/>
          <w:bCs/>
          <w:lang w:val="en-US"/>
        </w:rPr>
        <w:t>959,</w:t>
      </w:r>
      <w:r w:rsidRPr="007F437C">
        <w:rPr>
          <w:lang w:val="en-US"/>
        </w:rPr>
        <w:t xml:space="preserve"> 163542 [8 pages] (2020)</w:t>
      </w:r>
    </w:p>
    <w:p w14:paraId="4B6781DC" w14:textId="6437CFDF" w:rsidR="007F437C" w:rsidRDefault="007F437C" w:rsidP="007F437C">
      <w:pPr>
        <w:pStyle w:val="aa"/>
        <w:numPr>
          <w:ilvl w:val="0"/>
          <w:numId w:val="1"/>
        </w:numPr>
        <w:spacing w:after="0" w:line="240" w:lineRule="auto"/>
        <w:ind w:left="426" w:hanging="426"/>
        <w:jc w:val="both"/>
        <w:rPr>
          <w:lang w:val="en-US"/>
        </w:rPr>
      </w:pPr>
      <w:r>
        <w:rPr>
          <w:lang w:val="en-US"/>
        </w:rPr>
        <w:t xml:space="preserve"> </w:t>
      </w:r>
      <w:r w:rsidRPr="007F437C">
        <w:rPr>
          <w:lang w:val="en-US"/>
        </w:rPr>
        <w:t xml:space="preserve">D. </w:t>
      </w:r>
      <w:proofErr w:type="spellStart"/>
      <w:r w:rsidRPr="007F437C">
        <w:rPr>
          <w:lang w:val="en-US"/>
        </w:rPr>
        <w:t>Blaschke</w:t>
      </w:r>
      <w:proofErr w:type="spellEnd"/>
      <w:r w:rsidRPr="007F437C">
        <w:rPr>
          <w:lang w:val="en-US"/>
        </w:rPr>
        <w:t xml:space="preserve">, A. Friesen, Y. </w:t>
      </w:r>
      <w:proofErr w:type="spellStart"/>
      <w:r w:rsidRPr="007F437C">
        <w:rPr>
          <w:lang w:val="en-US"/>
        </w:rPr>
        <w:t>Kalinovsky</w:t>
      </w:r>
      <w:proofErr w:type="spellEnd"/>
      <w:r w:rsidRPr="007F437C">
        <w:rPr>
          <w:lang w:val="en-US"/>
        </w:rPr>
        <w:t xml:space="preserve">, A. </w:t>
      </w:r>
      <w:proofErr w:type="spellStart"/>
      <w:r w:rsidRPr="007F437C">
        <w:rPr>
          <w:lang w:val="en-US"/>
        </w:rPr>
        <w:t>Radzhabov</w:t>
      </w:r>
      <w:proofErr w:type="spellEnd"/>
      <w:r w:rsidRPr="007F437C">
        <w:rPr>
          <w:lang w:val="en-US"/>
        </w:rPr>
        <w:t>, “Using the Beth–</w:t>
      </w:r>
      <w:proofErr w:type="spellStart"/>
      <w:r w:rsidRPr="007F437C">
        <w:rPr>
          <w:lang w:val="en-US"/>
        </w:rPr>
        <w:t>Uhlenbeck</w:t>
      </w:r>
      <w:proofErr w:type="spellEnd"/>
      <w:r w:rsidRPr="007F437C">
        <w:rPr>
          <w:lang w:val="en-US"/>
        </w:rPr>
        <w:t xml:space="preserve"> Approach to Describe the Kaon to Pion Ratio in a 2 + 1 Flavor PNJL Model”, </w:t>
      </w:r>
      <w:r w:rsidRPr="007F437C">
        <w:rPr>
          <w:i/>
          <w:iCs/>
          <w:lang w:val="en-US"/>
        </w:rPr>
        <w:t>Particles</w:t>
      </w:r>
      <w:r w:rsidRPr="007F437C">
        <w:rPr>
          <w:lang w:val="en-US"/>
        </w:rPr>
        <w:t xml:space="preserve"> </w:t>
      </w:r>
      <w:r w:rsidRPr="007F437C">
        <w:rPr>
          <w:b/>
          <w:bCs/>
          <w:lang w:val="en-US"/>
        </w:rPr>
        <w:t>3</w:t>
      </w:r>
      <w:r w:rsidRPr="007F437C">
        <w:rPr>
          <w:lang w:val="en-US"/>
        </w:rPr>
        <w:t>, 169-177 (2020)</w:t>
      </w:r>
    </w:p>
    <w:p w14:paraId="5CEDBE58" w14:textId="487B7453" w:rsidR="007F437C" w:rsidRDefault="007F437C" w:rsidP="007F437C">
      <w:pPr>
        <w:pStyle w:val="aa"/>
        <w:numPr>
          <w:ilvl w:val="0"/>
          <w:numId w:val="1"/>
        </w:numPr>
        <w:spacing w:after="0" w:line="240" w:lineRule="auto"/>
        <w:ind w:left="426" w:hanging="426"/>
        <w:jc w:val="both"/>
        <w:rPr>
          <w:lang w:val="en-US"/>
        </w:rPr>
      </w:pPr>
      <w:r>
        <w:rPr>
          <w:lang w:val="en-US"/>
        </w:rPr>
        <w:t xml:space="preserve"> </w:t>
      </w:r>
      <w:r>
        <w:t>Л</w:t>
      </w:r>
      <w:r w:rsidRPr="007F437C">
        <w:rPr>
          <w:lang w:val="en-US"/>
        </w:rPr>
        <w:t>.</w:t>
      </w:r>
      <w:r>
        <w:t>И</w:t>
      </w:r>
      <w:r w:rsidRPr="007F437C">
        <w:rPr>
          <w:lang w:val="en-US"/>
        </w:rPr>
        <w:t>.</w:t>
      </w:r>
      <w:proofErr w:type="spellStart"/>
      <w:r>
        <w:t>Голяткина</w:t>
      </w:r>
      <w:proofErr w:type="spellEnd"/>
      <w:r w:rsidRPr="007F437C">
        <w:rPr>
          <w:lang w:val="en-US"/>
        </w:rPr>
        <w:t xml:space="preserve">, </w:t>
      </w:r>
      <w:r>
        <w:t>Ю</w:t>
      </w:r>
      <w:r w:rsidRPr="007F437C">
        <w:rPr>
          <w:lang w:val="en-US"/>
        </w:rPr>
        <w:t>.</w:t>
      </w:r>
      <w:r>
        <w:t>Л</w:t>
      </w:r>
      <w:r w:rsidRPr="007F437C">
        <w:rPr>
          <w:lang w:val="en-US"/>
        </w:rPr>
        <w:t>.</w:t>
      </w:r>
      <w:r>
        <w:t>Калиновский</w:t>
      </w:r>
      <w:r w:rsidRPr="007F437C">
        <w:rPr>
          <w:lang w:val="en-US"/>
        </w:rPr>
        <w:t xml:space="preserve">, </w:t>
      </w:r>
      <w:r>
        <w:t>Е</w:t>
      </w:r>
      <w:r w:rsidRPr="007F437C">
        <w:rPr>
          <w:lang w:val="en-US"/>
        </w:rPr>
        <w:t>.</w:t>
      </w:r>
      <w:r>
        <w:t>Д</w:t>
      </w:r>
      <w:r w:rsidRPr="007F437C">
        <w:rPr>
          <w:lang w:val="en-US"/>
        </w:rPr>
        <w:t>.</w:t>
      </w:r>
      <w:r>
        <w:t>Рогожина</w:t>
      </w:r>
      <w:r w:rsidRPr="007F437C">
        <w:rPr>
          <w:lang w:val="en-US"/>
        </w:rPr>
        <w:t xml:space="preserve">, </w:t>
      </w:r>
      <w:r>
        <w:t>А</w:t>
      </w:r>
      <w:r w:rsidRPr="007F437C">
        <w:rPr>
          <w:lang w:val="en-US"/>
        </w:rPr>
        <w:t>.</w:t>
      </w:r>
      <w:r>
        <w:t>В</w:t>
      </w:r>
      <w:r w:rsidRPr="007F437C">
        <w:rPr>
          <w:lang w:val="en-US"/>
        </w:rPr>
        <w:t>.</w:t>
      </w:r>
      <w:proofErr w:type="spellStart"/>
      <w:r>
        <w:t>Фризен</w:t>
      </w:r>
      <w:proofErr w:type="spellEnd"/>
      <w:r w:rsidRPr="007F437C">
        <w:rPr>
          <w:lang w:val="en-US"/>
        </w:rPr>
        <w:t xml:space="preserve">, “Application of a computer algebra systems to the calculation of the pion-pion -scattering amplitude”, </w:t>
      </w:r>
      <w:r w:rsidRPr="007F437C">
        <w:rPr>
          <w:i/>
          <w:iCs/>
          <w:lang w:val="en-US"/>
        </w:rPr>
        <w:t>Discrete and Continuous Models and Applied Computational Science</w:t>
      </w:r>
      <w:r w:rsidRPr="007F437C">
        <w:rPr>
          <w:lang w:val="en-US"/>
        </w:rPr>
        <w:t xml:space="preserve"> </w:t>
      </w:r>
      <w:r w:rsidRPr="007F437C">
        <w:rPr>
          <w:b/>
          <w:bCs/>
          <w:lang w:val="en-US"/>
        </w:rPr>
        <w:t>28</w:t>
      </w:r>
      <w:r w:rsidRPr="007F437C">
        <w:rPr>
          <w:lang w:val="en-US"/>
        </w:rPr>
        <w:t>, 216-229 (2020)</w:t>
      </w:r>
      <w:r>
        <w:rPr>
          <w:lang w:val="en-US"/>
        </w:rPr>
        <w:t xml:space="preserve"> </w:t>
      </w:r>
    </w:p>
    <w:p w14:paraId="27AC259D" w14:textId="17B2F991" w:rsidR="007F437C" w:rsidRDefault="007F437C" w:rsidP="007F437C">
      <w:pPr>
        <w:pStyle w:val="aa"/>
        <w:numPr>
          <w:ilvl w:val="0"/>
          <w:numId w:val="1"/>
        </w:numPr>
        <w:spacing w:after="0" w:line="240" w:lineRule="auto"/>
        <w:ind w:left="426" w:hanging="426"/>
        <w:jc w:val="both"/>
        <w:rPr>
          <w:lang w:val="en-US"/>
        </w:rPr>
      </w:pPr>
      <w:r>
        <w:rPr>
          <w:lang w:val="en-US"/>
        </w:rPr>
        <w:lastRenderedPageBreak/>
        <w:t xml:space="preserve"> </w:t>
      </w:r>
      <w:r w:rsidRPr="007F437C">
        <w:rPr>
          <w:lang w:val="en-US"/>
        </w:rPr>
        <w:t xml:space="preserve">M. </w:t>
      </w:r>
      <w:proofErr w:type="spellStart"/>
      <w:r w:rsidRPr="007F437C">
        <w:rPr>
          <w:lang w:val="en-US"/>
        </w:rPr>
        <w:t>Baznat</w:t>
      </w:r>
      <w:proofErr w:type="spellEnd"/>
      <w:r w:rsidRPr="007F437C">
        <w:rPr>
          <w:lang w:val="en-US"/>
        </w:rPr>
        <w:t xml:space="preserve">, A. </w:t>
      </w:r>
      <w:proofErr w:type="spellStart"/>
      <w:r w:rsidRPr="007F437C">
        <w:rPr>
          <w:lang w:val="en-US"/>
        </w:rPr>
        <w:t>Botvina</w:t>
      </w:r>
      <w:proofErr w:type="spellEnd"/>
      <w:r w:rsidRPr="007F437C">
        <w:rPr>
          <w:lang w:val="en-US"/>
        </w:rPr>
        <w:t xml:space="preserve">, G. </w:t>
      </w:r>
      <w:proofErr w:type="spellStart"/>
      <w:r w:rsidRPr="007F437C">
        <w:rPr>
          <w:lang w:val="en-US"/>
        </w:rPr>
        <w:t>Musulmanbeko</w:t>
      </w:r>
      <w:proofErr w:type="spellEnd"/>
      <w:r w:rsidRPr="007F437C">
        <w:rPr>
          <w:lang w:val="en-US"/>
        </w:rPr>
        <w:t xml:space="preserve">, V. </w:t>
      </w:r>
      <w:proofErr w:type="spellStart"/>
      <w:r w:rsidRPr="007F437C">
        <w:rPr>
          <w:lang w:val="en-US"/>
        </w:rPr>
        <w:t>Toneev</w:t>
      </w:r>
      <w:proofErr w:type="spellEnd"/>
      <w:r w:rsidRPr="007F437C">
        <w:rPr>
          <w:lang w:val="en-US"/>
        </w:rPr>
        <w:t xml:space="preserve">, V. </w:t>
      </w:r>
      <w:proofErr w:type="spellStart"/>
      <w:r w:rsidRPr="007F437C">
        <w:rPr>
          <w:lang w:val="en-US"/>
        </w:rPr>
        <w:t>Zhezher</w:t>
      </w:r>
      <w:proofErr w:type="spellEnd"/>
      <w:r w:rsidRPr="007F437C">
        <w:rPr>
          <w:lang w:val="en-US"/>
        </w:rPr>
        <w:t xml:space="preserve">, “Monte-Carlo Generator of Heavy Ion Collisions DCM-SMM”, </w:t>
      </w:r>
      <w:r w:rsidRPr="007F437C">
        <w:rPr>
          <w:i/>
          <w:iCs/>
          <w:lang w:val="en-US"/>
        </w:rPr>
        <w:t>Physics of Particles and Nuclei Letters</w:t>
      </w:r>
      <w:r w:rsidRPr="007F437C">
        <w:rPr>
          <w:lang w:val="en-US"/>
        </w:rPr>
        <w:t xml:space="preserve"> </w:t>
      </w:r>
      <w:r w:rsidRPr="007F437C">
        <w:rPr>
          <w:b/>
          <w:bCs/>
          <w:lang w:val="en-US"/>
        </w:rPr>
        <w:t>17</w:t>
      </w:r>
      <w:r w:rsidRPr="007F437C">
        <w:rPr>
          <w:lang w:val="en-US"/>
        </w:rPr>
        <w:t>, 303–324 (2020)</w:t>
      </w:r>
    </w:p>
    <w:p w14:paraId="122BC43E" w14:textId="246A77B8" w:rsidR="007F437C" w:rsidRDefault="007F437C" w:rsidP="007F437C">
      <w:pPr>
        <w:pStyle w:val="aa"/>
        <w:numPr>
          <w:ilvl w:val="0"/>
          <w:numId w:val="1"/>
        </w:numPr>
        <w:spacing w:after="0" w:line="240" w:lineRule="auto"/>
        <w:ind w:left="426" w:hanging="426"/>
        <w:jc w:val="both"/>
        <w:rPr>
          <w:lang w:val="en-US"/>
        </w:rPr>
      </w:pPr>
      <w:r>
        <w:rPr>
          <w:lang w:val="en-US"/>
        </w:rPr>
        <w:t xml:space="preserve"> </w:t>
      </w:r>
      <w:r>
        <w:t>Ю</w:t>
      </w:r>
      <w:r w:rsidRPr="007F437C">
        <w:rPr>
          <w:lang w:val="en-US"/>
        </w:rPr>
        <w:t>.</w:t>
      </w:r>
      <w:r>
        <w:t>Л</w:t>
      </w:r>
      <w:r w:rsidRPr="007F437C">
        <w:rPr>
          <w:lang w:val="en-US"/>
        </w:rPr>
        <w:t>.</w:t>
      </w:r>
      <w:r>
        <w:t>Калиновский</w:t>
      </w:r>
      <w:r w:rsidRPr="007F437C">
        <w:rPr>
          <w:lang w:val="en-US"/>
        </w:rPr>
        <w:t xml:space="preserve">, </w:t>
      </w:r>
      <w:r>
        <w:t>В</w:t>
      </w:r>
      <w:r w:rsidRPr="007F437C">
        <w:rPr>
          <w:lang w:val="en-US"/>
        </w:rPr>
        <w:t>.</w:t>
      </w:r>
      <w:r>
        <w:t>Д</w:t>
      </w:r>
      <w:r w:rsidRPr="007F437C">
        <w:rPr>
          <w:lang w:val="en-US"/>
        </w:rPr>
        <w:t>.</w:t>
      </w:r>
      <w:r>
        <w:t>Тонеев</w:t>
      </w:r>
      <w:r w:rsidRPr="007F437C">
        <w:rPr>
          <w:lang w:val="en-US"/>
        </w:rPr>
        <w:t xml:space="preserve">, </w:t>
      </w:r>
      <w:r>
        <w:t>А</w:t>
      </w:r>
      <w:r w:rsidRPr="007F437C">
        <w:rPr>
          <w:lang w:val="en-US"/>
        </w:rPr>
        <w:t>.</w:t>
      </w:r>
      <w:r>
        <w:t>В</w:t>
      </w:r>
      <w:r w:rsidRPr="007F437C">
        <w:rPr>
          <w:lang w:val="en-US"/>
        </w:rPr>
        <w:t>.</w:t>
      </w:r>
      <w:proofErr w:type="spellStart"/>
      <w:r>
        <w:t>Фризен</w:t>
      </w:r>
      <w:proofErr w:type="spellEnd"/>
      <w:r w:rsidRPr="007F437C">
        <w:rPr>
          <w:lang w:val="en-US"/>
        </w:rPr>
        <w:t xml:space="preserve">, “The role of the chiral phase transition in modelling the kaon to pion ratio”, </w:t>
      </w:r>
      <w:r w:rsidRPr="007F437C">
        <w:rPr>
          <w:i/>
          <w:iCs/>
          <w:lang w:val="en-US"/>
        </w:rPr>
        <w:t>JETP Letters</w:t>
      </w:r>
      <w:r w:rsidRPr="007F437C">
        <w:rPr>
          <w:lang w:val="en-US"/>
        </w:rPr>
        <w:t xml:space="preserve"> </w:t>
      </w:r>
      <w:r w:rsidRPr="007F437C">
        <w:rPr>
          <w:b/>
          <w:bCs/>
          <w:lang w:val="en-US"/>
        </w:rPr>
        <w:t>111</w:t>
      </w:r>
      <w:r w:rsidRPr="007F437C">
        <w:rPr>
          <w:lang w:val="en-US"/>
        </w:rPr>
        <w:t>, 147-148 (2020)</w:t>
      </w:r>
    </w:p>
    <w:p w14:paraId="34142796" w14:textId="4AB6D023" w:rsidR="007F437C" w:rsidRDefault="007F437C" w:rsidP="007F437C">
      <w:pPr>
        <w:pStyle w:val="aa"/>
        <w:numPr>
          <w:ilvl w:val="0"/>
          <w:numId w:val="1"/>
        </w:numPr>
        <w:spacing w:after="0" w:line="240" w:lineRule="auto"/>
        <w:ind w:left="426" w:hanging="426"/>
        <w:jc w:val="both"/>
        <w:rPr>
          <w:lang w:val="en-US"/>
        </w:rPr>
      </w:pPr>
      <w:r>
        <w:rPr>
          <w:lang w:val="en-US"/>
        </w:rPr>
        <w:t xml:space="preserve"> </w:t>
      </w:r>
      <w:r w:rsidRPr="007F437C">
        <w:rPr>
          <w:lang w:val="en-US"/>
        </w:rPr>
        <w:t xml:space="preserve">Yu. B. Ivanov, V. D. </w:t>
      </w:r>
      <w:proofErr w:type="spellStart"/>
      <w:r w:rsidRPr="007F437C">
        <w:rPr>
          <w:lang w:val="en-US"/>
        </w:rPr>
        <w:t>Toneev</w:t>
      </w:r>
      <w:proofErr w:type="spellEnd"/>
      <w:r w:rsidRPr="007F437C">
        <w:rPr>
          <w:lang w:val="en-US"/>
        </w:rPr>
        <w:t xml:space="preserve">, A. A. Soldatov, “Vorticity and Particle Polarization in Relativistic Heavy-Ion Collisions”, </w:t>
      </w:r>
      <w:r w:rsidRPr="007F437C">
        <w:rPr>
          <w:i/>
          <w:iCs/>
          <w:lang w:val="en-US"/>
        </w:rPr>
        <w:t>Physics of atomic nuclei</w:t>
      </w:r>
      <w:r w:rsidRPr="007F437C">
        <w:rPr>
          <w:lang w:val="en-US"/>
        </w:rPr>
        <w:t xml:space="preserve"> </w:t>
      </w:r>
      <w:r w:rsidRPr="007F437C">
        <w:rPr>
          <w:b/>
          <w:bCs/>
          <w:lang w:val="en-US"/>
        </w:rPr>
        <w:t>83</w:t>
      </w:r>
      <w:r w:rsidRPr="007F437C">
        <w:rPr>
          <w:lang w:val="en-US"/>
        </w:rPr>
        <w:t>, 179–187 (2020)</w:t>
      </w:r>
    </w:p>
    <w:p w14:paraId="043F6DA7" w14:textId="3957774D" w:rsidR="007F437C" w:rsidRDefault="007F437C" w:rsidP="007F437C">
      <w:pPr>
        <w:pStyle w:val="aa"/>
        <w:numPr>
          <w:ilvl w:val="0"/>
          <w:numId w:val="1"/>
        </w:numPr>
        <w:spacing w:after="0" w:line="240" w:lineRule="auto"/>
        <w:ind w:left="426" w:hanging="426"/>
        <w:jc w:val="both"/>
        <w:rPr>
          <w:lang w:val="en-US"/>
        </w:rPr>
      </w:pPr>
      <w:r>
        <w:rPr>
          <w:lang w:val="en-US"/>
        </w:rPr>
        <w:t xml:space="preserve"> </w:t>
      </w:r>
      <w:r w:rsidRPr="007F437C">
        <w:rPr>
          <w:lang w:val="en-US"/>
        </w:rPr>
        <w:t xml:space="preserve">V.K. Lukyanov, E.V. </w:t>
      </w:r>
      <w:proofErr w:type="spellStart"/>
      <w:r w:rsidRPr="007F437C">
        <w:rPr>
          <w:lang w:val="en-US"/>
        </w:rPr>
        <w:t>Zemlyanaya</w:t>
      </w:r>
      <w:proofErr w:type="spellEnd"/>
      <w:r w:rsidRPr="007F437C">
        <w:rPr>
          <w:lang w:val="en-US"/>
        </w:rPr>
        <w:t>, K.V. Lukyanov, I. Abdul-</w:t>
      </w:r>
      <w:proofErr w:type="spellStart"/>
      <w:r w:rsidRPr="007F437C">
        <w:rPr>
          <w:lang w:val="en-US"/>
        </w:rPr>
        <w:t>Magead</w:t>
      </w:r>
      <w:proofErr w:type="spellEnd"/>
      <w:r w:rsidRPr="007F437C">
        <w:rPr>
          <w:lang w:val="en-US"/>
        </w:rPr>
        <w:t xml:space="preserve">, “Analysis of the Pion-Nucleus Scattering within the Folding and the </w:t>
      </w:r>
      <w:proofErr w:type="spellStart"/>
      <w:r w:rsidRPr="007F437C">
        <w:rPr>
          <w:lang w:val="en-US"/>
        </w:rPr>
        <w:t>Kisslinger</w:t>
      </w:r>
      <w:proofErr w:type="spellEnd"/>
      <w:r w:rsidRPr="007F437C">
        <w:rPr>
          <w:lang w:val="en-US"/>
        </w:rPr>
        <w:t xml:space="preserve"> Type Potentials”, </w:t>
      </w:r>
      <w:proofErr w:type="spellStart"/>
      <w:r w:rsidRPr="007F437C">
        <w:rPr>
          <w:i/>
          <w:iCs/>
          <w:lang w:val="en-US"/>
        </w:rPr>
        <w:t>Nucl</w:t>
      </w:r>
      <w:proofErr w:type="spellEnd"/>
      <w:r w:rsidRPr="007F437C">
        <w:rPr>
          <w:i/>
          <w:iCs/>
          <w:lang w:val="en-US"/>
        </w:rPr>
        <w:t>. Phys. A</w:t>
      </w:r>
      <w:r w:rsidRPr="007F437C">
        <w:rPr>
          <w:lang w:val="en-US"/>
        </w:rPr>
        <w:t xml:space="preserve"> </w:t>
      </w:r>
      <w:r w:rsidRPr="007F437C">
        <w:rPr>
          <w:b/>
          <w:bCs/>
          <w:lang w:val="en-US"/>
        </w:rPr>
        <w:t>1010</w:t>
      </w:r>
      <w:r w:rsidRPr="007F437C">
        <w:rPr>
          <w:lang w:val="en-US"/>
        </w:rPr>
        <w:t>, 122190 [13 pages] (2021)</w:t>
      </w:r>
    </w:p>
    <w:p w14:paraId="105E5013" w14:textId="5CA846FD" w:rsidR="007F437C" w:rsidRDefault="007F437C" w:rsidP="007F437C">
      <w:pPr>
        <w:pStyle w:val="aa"/>
        <w:numPr>
          <w:ilvl w:val="0"/>
          <w:numId w:val="1"/>
        </w:numPr>
        <w:spacing w:after="0" w:line="240" w:lineRule="auto"/>
        <w:ind w:left="426" w:hanging="426"/>
        <w:jc w:val="both"/>
        <w:rPr>
          <w:lang w:val="en-US"/>
        </w:rPr>
      </w:pPr>
      <w:r>
        <w:rPr>
          <w:lang w:val="en-US"/>
        </w:rPr>
        <w:t xml:space="preserve"> </w:t>
      </w:r>
      <w:r w:rsidRPr="007F437C">
        <w:rPr>
          <w:lang w:val="en-US"/>
        </w:rPr>
        <w:t xml:space="preserve">T. Bhattacharyya, A.S. </w:t>
      </w:r>
      <w:proofErr w:type="spellStart"/>
      <w:r w:rsidRPr="007F437C">
        <w:rPr>
          <w:lang w:val="en-US"/>
        </w:rPr>
        <w:t>Parvan</w:t>
      </w:r>
      <w:proofErr w:type="spellEnd"/>
      <w:r w:rsidRPr="007F437C">
        <w:rPr>
          <w:lang w:val="en-US"/>
        </w:rPr>
        <w:t xml:space="preserve">, “Analytical Results for the Classical and Quantum </w:t>
      </w:r>
      <w:proofErr w:type="spellStart"/>
      <w:r w:rsidRPr="007F437C">
        <w:rPr>
          <w:lang w:val="en-US"/>
        </w:rPr>
        <w:t>Tsallis</w:t>
      </w:r>
      <w:proofErr w:type="spellEnd"/>
      <w:r w:rsidRPr="007F437C">
        <w:rPr>
          <w:lang w:val="en-US"/>
        </w:rPr>
        <w:t xml:space="preserve"> Hadron Transverse Momentum Spectra: the Zeroth Order Approximation and beyond”, </w:t>
      </w:r>
      <w:r w:rsidRPr="007F437C">
        <w:rPr>
          <w:i/>
          <w:iCs/>
          <w:lang w:val="en-US"/>
        </w:rPr>
        <w:t>Eur. Phys. J. A</w:t>
      </w:r>
      <w:r w:rsidRPr="007F437C">
        <w:rPr>
          <w:lang w:val="en-US"/>
        </w:rPr>
        <w:t xml:space="preserve"> </w:t>
      </w:r>
      <w:r w:rsidRPr="007F437C">
        <w:rPr>
          <w:b/>
          <w:bCs/>
          <w:lang w:val="en-US"/>
        </w:rPr>
        <w:t>57</w:t>
      </w:r>
      <w:r w:rsidRPr="007F437C">
        <w:rPr>
          <w:lang w:val="en-US"/>
        </w:rPr>
        <w:t>, 206 [11 pages] (2021)</w:t>
      </w:r>
    </w:p>
    <w:p w14:paraId="0D32A96B" w14:textId="763604DC" w:rsidR="007F437C" w:rsidRDefault="007F437C" w:rsidP="007F437C">
      <w:pPr>
        <w:pStyle w:val="aa"/>
        <w:numPr>
          <w:ilvl w:val="0"/>
          <w:numId w:val="1"/>
        </w:numPr>
        <w:spacing w:after="0" w:line="240" w:lineRule="auto"/>
        <w:ind w:left="426" w:hanging="426"/>
        <w:jc w:val="both"/>
        <w:rPr>
          <w:lang w:val="en-US"/>
        </w:rPr>
      </w:pPr>
      <w:r>
        <w:rPr>
          <w:lang w:val="en-US"/>
        </w:rPr>
        <w:t xml:space="preserve"> </w:t>
      </w:r>
      <w:r w:rsidRPr="007F437C">
        <w:rPr>
          <w:lang w:val="en-US"/>
        </w:rPr>
        <w:t xml:space="preserve">H. </w:t>
      </w:r>
      <w:proofErr w:type="spellStart"/>
      <w:r w:rsidRPr="007F437C">
        <w:rPr>
          <w:lang w:val="en-US"/>
        </w:rPr>
        <w:t>Abramowicz</w:t>
      </w:r>
      <w:proofErr w:type="spellEnd"/>
      <w:r w:rsidRPr="007F437C">
        <w:rPr>
          <w:lang w:val="en-US"/>
        </w:rPr>
        <w:t xml:space="preserve">, A.I. Titov, A. </w:t>
      </w:r>
      <w:proofErr w:type="spellStart"/>
      <w:r w:rsidRPr="007F437C">
        <w:rPr>
          <w:lang w:val="en-US"/>
        </w:rPr>
        <w:t>Zhemchukov</w:t>
      </w:r>
      <w:proofErr w:type="spellEnd"/>
      <w:r w:rsidRPr="007F437C">
        <w:rPr>
          <w:lang w:val="en-US"/>
        </w:rPr>
        <w:t xml:space="preserve">, “Conceptual design report for the LUXE experiment”, </w:t>
      </w:r>
      <w:r w:rsidRPr="007F437C">
        <w:rPr>
          <w:i/>
          <w:iCs/>
          <w:lang w:val="en-US"/>
        </w:rPr>
        <w:t>Eur. Phys. J.  Special Topic</w:t>
      </w:r>
      <w:r w:rsidRPr="007F437C">
        <w:rPr>
          <w:lang w:val="en-US"/>
        </w:rPr>
        <w:t xml:space="preserve"> </w:t>
      </w:r>
      <w:r w:rsidRPr="007F437C">
        <w:rPr>
          <w:b/>
          <w:bCs/>
          <w:lang w:val="en-US"/>
        </w:rPr>
        <w:t>230</w:t>
      </w:r>
      <w:r w:rsidRPr="007F437C">
        <w:rPr>
          <w:lang w:val="en-US"/>
        </w:rPr>
        <w:t>, 2445-2560 (2021)</w:t>
      </w:r>
    </w:p>
    <w:p w14:paraId="6B9A3068" w14:textId="1953FE3B" w:rsidR="007F437C" w:rsidRDefault="007F437C" w:rsidP="007F437C">
      <w:pPr>
        <w:pStyle w:val="aa"/>
        <w:numPr>
          <w:ilvl w:val="0"/>
          <w:numId w:val="1"/>
        </w:numPr>
        <w:spacing w:after="0" w:line="240" w:lineRule="auto"/>
        <w:ind w:left="426" w:hanging="426"/>
        <w:jc w:val="both"/>
        <w:rPr>
          <w:lang w:val="en-US"/>
        </w:rPr>
      </w:pPr>
      <w:r>
        <w:rPr>
          <w:lang w:val="en-US"/>
        </w:rPr>
        <w:t xml:space="preserve"> </w:t>
      </w:r>
      <w:r w:rsidRPr="007F437C">
        <w:rPr>
          <w:lang w:val="en-US"/>
        </w:rPr>
        <w:t xml:space="preserve">A. Arbuzov, S. </w:t>
      </w:r>
      <w:proofErr w:type="spellStart"/>
      <w:r w:rsidRPr="007F437C">
        <w:rPr>
          <w:lang w:val="en-US"/>
        </w:rPr>
        <w:t>Bondarenko</w:t>
      </w:r>
      <w:proofErr w:type="spellEnd"/>
      <w:r w:rsidRPr="007F437C">
        <w:rPr>
          <w:lang w:val="en-US"/>
        </w:rPr>
        <w:t xml:space="preserve">, L. </w:t>
      </w:r>
      <w:proofErr w:type="spellStart"/>
      <w:r w:rsidRPr="007F437C">
        <w:rPr>
          <w:lang w:val="en-US"/>
        </w:rPr>
        <w:t>Kalinovskaya</w:t>
      </w:r>
      <w:proofErr w:type="spellEnd"/>
      <w:r w:rsidRPr="007F437C">
        <w:rPr>
          <w:lang w:val="en-US"/>
        </w:rPr>
        <w:t xml:space="preserve">, R. Sadykov, V. </w:t>
      </w:r>
      <w:proofErr w:type="spellStart"/>
      <w:r w:rsidRPr="007F437C">
        <w:rPr>
          <w:lang w:val="en-US"/>
        </w:rPr>
        <w:t>Yermolchyk</w:t>
      </w:r>
      <w:proofErr w:type="spellEnd"/>
      <w:r w:rsidRPr="007F437C">
        <w:rPr>
          <w:lang w:val="en-US"/>
        </w:rPr>
        <w:t xml:space="preserve">, “Electroweak effects in </w:t>
      </w:r>
      <w:proofErr w:type="spellStart"/>
      <w:r w:rsidRPr="007F437C">
        <w:rPr>
          <w:i/>
          <w:iCs/>
          <w:lang w:val="en-US"/>
        </w:rPr>
        <w:t>e+e</w:t>
      </w:r>
      <w:proofErr w:type="spellEnd"/>
      <w:r w:rsidRPr="007F437C">
        <w:rPr>
          <w:i/>
          <w:iCs/>
          <w:lang w:val="en-US"/>
        </w:rPr>
        <w:t>- -- &gt; Z H</w:t>
      </w:r>
      <w:r w:rsidRPr="007F437C">
        <w:rPr>
          <w:lang w:val="en-US"/>
        </w:rPr>
        <w:t xml:space="preserve"> process”, </w:t>
      </w:r>
      <w:r w:rsidRPr="007F437C">
        <w:rPr>
          <w:i/>
          <w:iCs/>
          <w:lang w:val="en-US"/>
        </w:rPr>
        <w:t>Symmetry</w:t>
      </w:r>
      <w:r w:rsidRPr="007F437C">
        <w:rPr>
          <w:lang w:val="en-US"/>
        </w:rPr>
        <w:t xml:space="preserve"> </w:t>
      </w:r>
      <w:r w:rsidRPr="007F437C">
        <w:rPr>
          <w:b/>
          <w:bCs/>
          <w:lang w:val="en-US"/>
        </w:rPr>
        <w:t>13</w:t>
      </w:r>
      <w:r w:rsidRPr="007F437C">
        <w:rPr>
          <w:lang w:val="en-US"/>
        </w:rPr>
        <w:t>, 1256 [14 pages] (2021)</w:t>
      </w:r>
    </w:p>
    <w:p w14:paraId="153FEB03" w14:textId="040176B3" w:rsidR="007F437C" w:rsidRDefault="007F437C" w:rsidP="007F437C">
      <w:pPr>
        <w:pStyle w:val="aa"/>
        <w:numPr>
          <w:ilvl w:val="0"/>
          <w:numId w:val="1"/>
        </w:numPr>
        <w:spacing w:after="0" w:line="240" w:lineRule="auto"/>
        <w:ind w:left="426" w:hanging="426"/>
        <w:jc w:val="both"/>
        <w:rPr>
          <w:lang w:val="en-US"/>
        </w:rPr>
      </w:pPr>
      <w:r>
        <w:rPr>
          <w:lang w:val="en-US"/>
        </w:rPr>
        <w:t xml:space="preserve"> </w:t>
      </w:r>
      <w:r w:rsidRPr="007F437C">
        <w:rPr>
          <w:lang w:val="en-US"/>
        </w:rPr>
        <w:t xml:space="preserve">L.P. </w:t>
      </w:r>
      <w:proofErr w:type="spellStart"/>
      <w:r w:rsidRPr="007F437C">
        <w:rPr>
          <w:lang w:val="en-US"/>
        </w:rPr>
        <w:t>Kaptari</w:t>
      </w:r>
      <w:proofErr w:type="spellEnd"/>
      <w:r w:rsidRPr="007F437C">
        <w:rPr>
          <w:lang w:val="en-US"/>
        </w:rPr>
        <w:t xml:space="preserve">, B. </w:t>
      </w:r>
      <w:proofErr w:type="spellStart"/>
      <w:r w:rsidRPr="007F437C">
        <w:rPr>
          <w:lang w:val="en-US"/>
        </w:rPr>
        <w:t>Kaempfer</w:t>
      </w:r>
      <w:proofErr w:type="spellEnd"/>
      <w:r w:rsidRPr="007F437C">
        <w:rPr>
          <w:lang w:val="en-US"/>
        </w:rPr>
        <w:t xml:space="preserve">, “Ghost and Gluon Propagators at Finite Temperatures within a Rainbow Truncation of Dyson–Schwinger Equations”, </w:t>
      </w:r>
      <w:r w:rsidRPr="007F437C">
        <w:rPr>
          <w:i/>
          <w:iCs/>
          <w:lang w:val="en-US"/>
        </w:rPr>
        <w:t>JETP Letters</w:t>
      </w:r>
      <w:r w:rsidRPr="007F437C">
        <w:rPr>
          <w:lang w:val="en-US"/>
        </w:rPr>
        <w:t xml:space="preserve"> </w:t>
      </w:r>
      <w:r w:rsidRPr="007F437C">
        <w:rPr>
          <w:b/>
          <w:bCs/>
          <w:lang w:val="en-US"/>
        </w:rPr>
        <w:t>114</w:t>
      </w:r>
      <w:r w:rsidRPr="007F437C">
        <w:rPr>
          <w:lang w:val="en-US"/>
        </w:rPr>
        <w:t>, 501-506 (2021)</w:t>
      </w:r>
    </w:p>
    <w:p w14:paraId="502794DA" w14:textId="42049B7C" w:rsidR="007F437C" w:rsidRDefault="007F437C" w:rsidP="007F437C">
      <w:pPr>
        <w:pStyle w:val="aa"/>
        <w:numPr>
          <w:ilvl w:val="0"/>
          <w:numId w:val="1"/>
        </w:numPr>
        <w:spacing w:after="0" w:line="240" w:lineRule="auto"/>
        <w:ind w:left="426" w:hanging="426"/>
        <w:jc w:val="both"/>
        <w:rPr>
          <w:lang w:val="en-US"/>
        </w:rPr>
      </w:pPr>
      <w:r>
        <w:rPr>
          <w:lang w:val="en-US"/>
        </w:rPr>
        <w:t xml:space="preserve"> </w:t>
      </w:r>
      <w:r w:rsidRPr="007F437C">
        <w:rPr>
          <w:lang w:val="en-US"/>
        </w:rPr>
        <w:t xml:space="preserve">A. S. </w:t>
      </w:r>
      <w:proofErr w:type="spellStart"/>
      <w:r w:rsidRPr="007F437C">
        <w:rPr>
          <w:lang w:val="en-US"/>
        </w:rPr>
        <w:t>Khvorostukhin</w:t>
      </w:r>
      <w:proofErr w:type="spellEnd"/>
      <w:r w:rsidRPr="007F437C">
        <w:rPr>
          <w:lang w:val="en-US"/>
        </w:rPr>
        <w:t xml:space="preserve">, E. E. </w:t>
      </w:r>
      <w:proofErr w:type="spellStart"/>
      <w:r w:rsidRPr="007F437C">
        <w:rPr>
          <w:lang w:val="en-US"/>
        </w:rPr>
        <w:t>Kolomeitsev</w:t>
      </w:r>
      <w:proofErr w:type="spellEnd"/>
      <w:r w:rsidRPr="007F437C">
        <w:rPr>
          <w:lang w:val="en-US"/>
        </w:rPr>
        <w:t xml:space="preserve">, and V. D. </w:t>
      </w:r>
      <w:proofErr w:type="spellStart"/>
      <w:r w:rsidRPr="007F437C">
        <w:rPr>
          <w:lang w:val="en-US"/>
        </w:rPr>
        <w:t>Toneev</w:t>
      </w:r>
      <w:proofErr w:type="spellEnd"/>
      <w:r w:rsidRPr="007F437C">
        <w:rPr>
          <w:lang w:val="en-US"/>
        </w:rPr>
        <w:t xml:space="preserve">, “Hybrid model with viscous relativistic hydrodynamics: a role of constraints on the shear-stress tensor”, </w:t>
      </w:r>
      <w:r w:rsidRPr="007F437C">
        <w:rPr>
          <w:i/>
          <w:iCs/>
          <w:lang w:val="en-US"/>
        </w:rPr>
        <w:t>Eur. Phys. J. A</w:t>
      </w:r>
      <w:r w:rsidRPr="007F437C">
        <w:rPr>
          <w:lang w:val="en-US"/>
        </w:rPr>
        <w:t xml:space="preserve"> </w:t>
      </w:r>
      <w:r w:rsidRPr="007F437C">
        <w:rPr>
          <w:b/>
          <w:bCs/>
          <w:lang w:val="en-US"/>
        </w:rPr>
        <w:t>57</w:t>
      </w:r>
      <w:r w:rsidRPr="007F437C">
        <w:rPr>
          <w:lang w:val="en-US"/>
        </w:rPr>
        <w:t>, 294 [25 pages] (2021)</w:t>
      </w:r>
    </w:p>
    <w:p w14:paraId="198642F8" w14:textId="63BED2ED" w:rsidR="007F437C" w:rsidRDefault="007F437C" w:rsidP="007F437C">
      <w:pPr>
        <w:pStyle w:val="aa"/>
        <w:numPr>
          <w:ilvl w:val="0"/>
          <w:numId w:val="1"/>
        </w:numPr>
        <w:spacing w:after="0" w:line="240" w:lineRule="auto"/>
        <w:ind w:left="426" w:hanging="426"/>
        <w:jc w:val="both"/>
        <w:rPr>
          <w:lang w:val="en-US"/>
        </w:rPr>
      </w:pPr>
      <w:r>
        <w:rPr>
          <w:lang w:val="en-US"/>
        </w:rPr>
        <w:t xml:space="preserve"> </w:t>
      </w:r>
      <w:r w:rsidRPr="007F437C">
        <w:rPr>
          <w:lang w:val="en-US"/>
        </w:rPr>
        <w:t xml:space="preserve">B. </w:t>
      </w:r>
      <w:proofErr w:type="spellStart"/>
      <w:r w:rsidRPr="007F437C">
        <w:rPr>
          <w:lang w:val="en-US"/>
        </w:rPr>
        <w:t>Kampfer</w:t>
      </w:r>
      <w:proofErr w:type="spellEnd"/>
      <w:r w:rsidRPr="007F437C">
        <w:rPr>
          <w:lang w:val="en-US"/>
        </w:rPr>
        <w:t xml:space="preserve">, A.I. Titov, “Impact of laser polarization on q-exponential photon tails in nonlinear Compton scattering”, </w:t>
      </w:r>
      <w:r w:rsidRPr="007F437C">
        <w:rPr>
          <w:i/>
          <w:iCs/>
          <w:lang w:val="en-US"/>
        </w:rPr>
        <w:t>Phys. Rev. A</w:t>
      </w:r>
      <w:r w:rsidRPr="007F437C">
        <w:rPr>
          <w:lang w:val="en-US"/>
        </w:rPr>
        <w:t xml:space="preserve"> </w:t>
      </w:r>
      <w:r w:rsidRPr="007F437C">
        <w:rPr>
          <w:b/>
          <w:bCs/>
          <w:lang w:val="en-US"/>
        </w:rPr>
        <w:t>103</w:t>
      </w:r>
      <w:r w:rsidRPr="007F437C">
        <w:rPr>
          <w:lang w:val="en-US"/>
        </w:rPr>
        <w:t>, 033101 [11 pages] (2021)</w:t>
      </w:r>
    </w:p>
    <w:p w14:paraId="4EC3DA6B" w14:textId="785A81AE" w:rsidR="007F437C" w:rsidRDefault="007F437C" w:rsidP="007F437C">
      <w:pPr>
        <w:pStyle w:val="aa"/>
        <w:numPr>
          <w:ilvl w:val="0"/>
          <w:numId w:val="1"/>
        </w:numPr>
        <w:spacing w:after="0" w:line="240" w:lineRule="auto"/>
        <w:ind w:left="426" w:hanging="426"/>
        <w:jc w:val="both"/>
        <w:rPr>
          <w:lang w:val="en-US"/>
        </w:rPr>
      </w:pPr>
      <w:r>
        <w:rPr>
          <w:lang w:val="en-US"/>
        </w:rPr>
        <w:t xml:space="preserve"> </w:t>
      </w:r>
      <w:r w:rsidRPr="007F437C">
        <w:rPr>
          <w:lang w:val="en-US"/>
        </w:rPr>
        <w:t xml:space="preserve">E. Nazarova, R. </w:t>
      </w:r>
      <w:proofErr w:type="spellStart"/>
      <w:r w:rsidRPr="007F437C">
        <w:rPr>
          <w:lang w:val="en-US"/>
        </w:rPr>
        <w:t>Akhat</w:t>
      </w:r>
      <w:proofErr w:type="spellEnd"/>
      <w:r w:rsidRPr="007F437C">
        <w:rPr>
          <w:lang w:val="en-US"/>
        </w:rPr>
        <w:t xml:space="preserve">, M. </w:t>
      </w:r>
      <w:proofErr w:type="spellStart"/>
      <w:r w:rsidRPr="007F437C">
        <w:rPr>
          <w:lang w:val="en-US"/>
        </w:rPr>
        <w:t>Baznat</w:t>
      </w:r>
      <w:proofErr w:type="spellEnd"/>
      <w:r w:rsidRPr="007F437C">
        <w:rPr>
          <w:lang w:val="en-US"/>
        </w:rPr>
        <w:t xml:space="preserve">, O. </w:t>
      </w:r>
      <w:proofErr w:type="spellStart"/>
      <w:r w:rsidRPr="007F437C">
        <w:rPr>
          <w:lang w:val="en-US"/>
        </w:rPr>
        <w:t>Teryaev</w:t>
      </w:r>
      <w:proofErr w:type="spellEnd"/>
      <w:r w:rsidRPr="007F437C">
        <w:rPr>
          <w:lang w:val="en-US"/>
        </w:rPr>
        <w:t>, A. Zinchenko, “Monte Carlo Study of Lambda Polarization at MPD</w:t>
      </w:r>
      <w:r w:rsidRPr="007F437C">
        <w:rPr>
          <w:i/>
          <w:iCs/>
          <w:lang w:val="en-US"/>
        </w:rPr>
        <w:t xml:space="preserve">”, </w:t>
      </w:r>
      <w:proofErr w:type="spellStart"/>
      <w:r w:rsidRPr="007F437C">
        <w:rPr>
          <w:i/>
          <w:iCs/>
          <w:lang w:val="en-US"/>
        </w:rPr>
        <w:t>Phys.Part</w:t>
      </w:r>
      <w:proofErr w:type="spellEnd"/>
      <w:r w:rsidRPr="007F437C">
        <w:rPr>
          <w:i/>
          <w:iCs/>
          <w:lang w:val="en-US"/>
        </w:rPr>
        <w:t xml:space="preserve">. </w:t>
      </w:r>
      <w:proofErr w:type="spellStart"/>
      <w:r w:rsidRPr="007F437C">
        <w:rPr>
          <w:i/>
          <w:iCs/>
          <w:lang w:val="en-US"/>
        </w:rPr>
        <w:t>Nucl</w:t>
      </w:r>
      <w:proofErr w:type="spellEnd"/>
      <w:r w:rsidRPr="007F437C">
        <w:rPr>
          <w:i/>
          <w:iCs/>
          <w:lang w:val="en-US"/>
        </w:rPr>
        <w:t>. Lett.,</w:t>
      </w:r>
      <w:r w:rsidRPr="007F437C">
        <w:rPr>
          <w:lang w:val="en-US"/>
        </w:rPr>
        <w:t xml:space="preserve"> </w:t>
      </w:r>
      <w:r w:rsidRPr="007F437C">
        <w:rPr>
          <w:b/>
          <w:bCs/>
          <w:lang w:val="en-US"/>
        </w:rPr>
        <w:t>18</w:t>
      </w:r>
      <w:r w:rsidRPr="007F437C">
        <w:rPr>
          <w:lang w:val="en-US"/>
        </w:rPr>
        <w:t>, 429-438 (2021)</w:t>
      </w:r>
    </w:p>
    <w:p w14:paraId="4A9F08CC" w14:textId="7776A43F" w:rsidR="007F437C" w:rsidRDefault="007F437C" w:rsidP="007F437C">
      <w:pPr>
        <w:pStyle w:val="aa"/>
        <w:numPr>
          <w:ilvl w:val="0"/>
          <w:numId w:val="1"/>
        </w:numPr>
        <w:spacing w:after="0" w:line="240" w:lineRule="auto"/>
        <w:ind w:left="426" w:hanging="426"/>
        <w:jc w:val="both"/>
        <w:rPr>
          <w:lang w:val="en-US"/>
        </w:rPr>
      </w:pPr>
      <w:r>
        <w:rPr>
          <w:lang w:val="en-US"/>
        </w:rPr>
        <w:t xml:space="preserve"> </w:t>
      </w:r>
      <w:r w:rsidRPr="007F437C">
        <w:rPr>
          <w:lang w:val="en-US"/>
        </w:rPr>
        <w:t xml:space="preserve">A. I. Titov, U. Hernandez Acosta, and B. </w:t>
      </w:r>
      <w:proofErr w:type="spellStart"/>
      <w:r w:rsidRPr="007F437C">
        <w:rPr>
          <w:lang w:val="en-US"/>
        </w:rPr>
        <w:t>Kaempfer</w:t>
      </w:r>
      <w:proofErr w:type="spellEnd"/>
      <w:r w:rsidRPr="007F437C">
        <w:rPr>
          <w:lang w:val="en-US"/>
        </w:rPr>
        <w:t xml:space="preserve">, “Positron energy distribution in a factorized trident process”, </w:t>
      </w:r>
      <w:r w:rsidRPr="007F437C">
        <w:rPr>
          <w:i/>
          <w:iCs/>
          <w:lang w:val="en-US"/>
        </w:rPr>
        <w:t xml:space="preserve">Phys. Rev. A </w:t>
      </w:r>
      <w:r w:rsidRPr="007F437C">
        <w:rPr>
          <w:b/>
          <w:bCs/>
          <w:lang w:val="en-US"/>
        </w:rPr>
        <w:t>104</w:t>
      </w:r>
      <w:r w:rsidRPr="007F437C">
        <w:rPr>
          <w:lang w:val="en-US"/>
        </w:rPr>
        <w:t xml:space="preserve"> 062811 [9 pages] (2021)</w:t>
      </w:r>
    </w:p>
    <w:p w14:paraId="5221505A" w14:textId="2BBD46A6" w:rsidR="007F437C" w:rsidRDefault="003E228F" w:rsidP="003E228F">
      <w:pPr>
        <w:pStyle w:val="aa"/>
        <w:numPr>
          <w:ilvl w:val="0"/>
          <w:numId w:val="1"/>
        </w:numPr>
        <w:spacing w:after="0" w:line="240" w:lineRule="auto"/>
        <w:ind w:left="426" w:hanging="426"/>
        <w:jc w:val="both"/>
        <w:rPr>
          <w:lang w:val="en-US"/>
        </w:rPr>
      </w:pPr>
      <w:r>
        <w:rPr>
          <w:lang w:val="en-US"/>
        </w:rPr>
        <w:t xml:space="preserve"> </w:t>
      </w:r>
      <w:proofErr w:type="spellStart"/>
      <w:r w:rsidR="007F437C" w:rsidRPr="003E228F">
        <w:rPr>
          <w:lang w:val="en-US"/>
        </w:rPr>
        <w:t>Chernichenko</w:t>
      </w:r>
      <w:proofErr w:type="spellEnd"/>
      <w:r w:rsidR="007F437C" w:rsidRPr="003E228F">
        <w:rPr>
          <w:lang w:val="en-US"/>
        </w:rPr>
        <w:t xml:space="preserve"> </w:t>
      </w:r>
      <w:proofErr w:type="spellStart"/>
      <w:r w:rsidR="007F437C" w:rsidRPr="003E228F">
        <w:rPr>
          <w:lang w:val="en-US"/>
        </w:rPr>
        <w:t>Yu.D</w:t>
      </w:r>
      <w:proofErr w:type="spellEnd"/>
      <w:r w:rsidR="007F437C" w:rsidRPr="003E228F">
        <w:rPr>
          <w:lang w:val="en-US"/>
        </w:rPr>
        <w:t xml:space="preserve">., </w:t>
      </w:r>
      <w:proofErr w:type="spellStart"/>
      <w:r w:rsidR="007F437C" w:rsidRPr="003E228F">
        <w:rPr>
          <w:lang w:val="en-US"/>
        </w:rPr>
        <w:t>Kaptari</w:t>
      </w:r>
      <w:proofErr w:type="spellEnd"/>
      <w:r w:rsidR="007F437C" w:rsidRPr="003E228F">
        <w:rPr>
          <w:lang w:val="en-US"/>
        </w:rPr>
        <w:t xml:space="preserve"> L.P. </w:t>
      </w:r>
      <w:proofErr w:type="spellStart"/>
      <w:r w:rsidR="007F437C" w:rsidRPr="003E228F">
        <w:rPr>
          <w:lang w:val="en-US"/>
        </w:rPr>
        <w:t>Solovtsova</w:t>
      </w:r>
      <w:proofErr w:type="spellEnd"/>
      <w:r w:rsidR="007F437C" w:rsidRPr="003E228F">
        <w:rPr>
          <w:lang w:val="en-US"/>
        </w:rPr>
        <w:t xml:space="preserve"> O.P., “Relativistic Coulomb S-factor of two spinor particles with arbitrary masses”, </w:t>
      </w:r>
      <w:r w:rsidR="007F437C" w:rsidRPr="003E228F">
        <w:rPr>
          <w:i/>
          <w:iCs/>
          <w:lang w:val="en-US"/>
        </w:rPr>
        <w:t>Eur. Phys. J. Plus</w:t>
      </w:r>
      <w:r w:rsidR="007F437C" w:rsidRPr="003E228F">
        <w:rPr>
          <w:lang w:val="en-US"/>
        </w:rPr>
        <w:t xml:space="preserve"> </w:t>
      </w:r>
      <w:r w:rsidR="007F437C" w:rsidRPr="003E228F">
        <w:rPr>
          <w:b/>
          <w:bCs/>
          <w:lang w:val="en-US"/>
        </w:rPr>
        <w:t>136</w:t>
      </w:r>
      <w:r w:rsidR="007F437C" w:rsidRPr="003E228F">
        <w:rPr>
          <w:lang w:val="en-US"/>
        </w:rPr>
        <w:t>, 302 [17 pages] (2021)</w:t>
      </w:r>
    </w:p>
    <w:p w14:paraId="63146928" w14:textId="33CB35F0" w:rsidR="007F437C" w:rsidRDefault="003E228F" w:rsidP="003E228F">
      <w:pPr>
        <w:pStyle w:val="aa"/>
        <w:numPr>
          <w:ilvl w:val="0"/>
          <w:numId w:val="1"/>
        </w:numPr>
        <w:spacing w:after="0" w:line="240" w:lineRule="auto"/>
        <w:ind w:left="426" w:hanging="426"/>
        <w:jc w:val="both"/>
        <w:rPr>
          <w:lang w:val="en-US"/>
        </w:rPr>
      </w:pPr>
      <w:r>
        <w:rPr>
          <w:lang w:val="en-US"/>
        </w:rPr>
        <w:t xml:space="preserve"> </w:t>
      </w:r>
      <w:r w:rsidR="007F437C" w:rsidRPr="003E228F">
        <w:rPr>
          <w:lang w:val="en-US"/>
        </w:rPr>
        <w:t xml:space="preserve">A.S. </w:t>
      </w:r>
      <w:proofErr w:type="spellStart"/>
      <w:r w:rsidR="007F437C" w:rsidRPr="003E228F">
        <w:rPr>
          <w:lang w:val="en-US"/>
        </w:rPr>
        <w:t>Parvan</w:t>
      </w:r>
      <w:proofErr w:type="spellEnd"/>
      <w:r w:rsidR="007F437C" w:rsidRPr="003E228F">
        <w:rPr>
          <w:lang w:val="en-US"/>
        </w:rPr>
        <w:t xml:space="preserve">, T. Bhattacharyya, “Remarks on the phenomenological </w:t>
      </w:r>
      <w:proofErr w:type="spellStart"/>
      <w:r w:rsidR="007F437C" w:rsidRPr="003E228F">
        <w:rPr>
          <w:lang w:val="en-US"/>
        </w:rPr>
        <w:t>Tsallis</w:t>
      </w:r>
      <w:proofErr w:type="spellEnd"/>
      <w:r w:rsidR="007F437C" w:rsidRPr="003E228F">
        <w:rPr>
          <w:lang w:val="en-US"/>
        </w:rPr>
        <w:t xml:space="preserve"> distributions and their link with the </w:t>
      </w:r>
      <w:proofErr w:type="spellStart"/>
      <w:r w:rsidR="007F437C" w:rsidRPr="003E228F">
        <w:rPr>
          <w:lang w:val="en-US"/>
        </w:rPr>
        <w:t>Tsallis</w:t>
      </w:r>
      <w:proofErr w:type="spellEnd"/>
      <w:r w:rsidR="007F437C" w:rsidRPr="003E228F">
        <w:rPr>
          <w:lang w:val="en-US"/>
        </w:rPr>
        <w:t xml:space="preserve"> statistics”, </w:t>
      </w:r>
      <w:r w:rsidR="007F437C" w:rsidRPr="003E228F">
        <w:rPr>
          <w:i/>
          <w:iCs/>
          <w:lang w:val="en-US"/>
        </w:rPr>
        <w:t>J. Phys. A</w:t>
      </w:r>
      <w:r w:rsidR="007F437C" w:rsidRPr="003E228F">
        <w:rPr>
          <w:lang w:val="en-US"/>
        </w:rPr>
        <w:t xml:space="preserve"> </w:t>
      </w:r>
      <w:r w:rsidR="007F437C" w:rsidRPr="003E228F">
        <w:rPr>
          <w:b/>
          <w:bCs/>
          <w:lang w:val="en-US"/>
        </w:rPr>
        <w:t>54</w:t>
      </w:r>
      <w:r w:rsidR="007F437C" w:rsidRPr="003E228F">
        <w:rPr>
          <w:lang w:val="en-US"/>
        </w:rPr>
        <w:t>, 325004 [16 pages] (2021)</w:t>
      </w:r>
    </w:p>
    <w:p w14:paraId="211302EB" w14:textId="73DED4E8" w:rsidR="007F437C" w:rsidRDefault="003E228F" w:rsidP="003E228F">
      <w:pPr>
        <w:pStyle w:val="aa"/>
        <w:numPr>
          <w:ilvl w:val="0"/>
          <w:numId w:val="1"/>
        </w:numPr>
        <w:spacing w:after="0" w:line="240" w:lineRule="auto"/>
        <w:ind w:left="426" w:hanging="426"/>
        <w:jc w:val="both"/>
        <w:rPr>
          <w:lang w:val="en-US"/>
        </w:rPr>
      </w:pPr>
      <w:r>
        <w:rPr>
          <w:lang w:val="en-US"/>
        </w:rPr>
        <w:t xml:space="preserve"> </w:t>
      </w:r>
      <w:r w:rsidR="007F437C" w:rsidRPr="003E228F">
        <w:rPr>
          <w:lang w:val="en-US"/>
        </w:rPr>
        <w:t xml:space="preserve">U. Hernandez-Acosta, A.I. Titov, </w:t>
      </w:r>
      <w:proofErr w:type="spellStart"/>
      <w:r w:rsidR="007F437C" w:rsidRPr="003E228F">
        <w:rPr>
          <w:lang w:val="en-US"/>
        </w:rPr>
        <w:t>B.Kampfer</w:t>
      </w:r>
      <w:proofErr w:type="spellEnd"/>
      <w:r w:rsidR="007F437C" w:rsidRPr="003E228F">
        <w:rPr>
          <w:lang w:val="en-US"/>
        </w:rPr>
        <w:t xml:space="preserve">, “Rise and fall of laser-intensity effects in spectrally resolved Compton process”, </w:t>
      </w:r>
      <w:r w:rsidR="007F437C" w:rsidRPr="003E228F">
        <w:rPr>
          <w:i/>
          <w:iCs/>
          <w:lang w:val="en-US"/>
        </w:rPr>
        <w:t>New Journal of Physics</w:t>
      </w:r>
      <w:r w:rsidR="007F437C" w:rsidRPr="003E228F">
        <w:rPr>
          <w:lang w:val="en-US"/>
        </w:rPr>
        <w:t xml:space="preserve"> </w:t>
      </w:r>
      <w:r w:rsidR="007F437C" w:rsidRPr="003E228F">
        <w:rPr>
          <w:b/>
          <w:bCs/>
          <w:lang w:val="en-US"/>
        </w:rPr>
        <w:t>23</w:t>
      </w:r>
      <w:r w:rsidR="007F437C" w:rsidRPr="003E228F">
        <w:rPr>
          <w:lang w:val="en-US"/>
        </w:rPr>
        <w:t>, 095008 [32 pages] (2021)</w:t>
      </w:r>
    </w:p>
    <w:p w14:paraId="7163AD9C" w14:textId="63B777F9" w:rsidR="007F437C" w:rsidRDefault="003E228F" w:rsidP="003E228F">
      <w:pPr>
        <w:pStyle w:val="aa"/>
        <w:numPr>
          <w:ilvl w:val="0"/>
          <w:numId w:val="1"/>
        </w:numPr>
        <w:spacing w:after="0" w:line="240" w:lineRule="auto"/>
        <w:ind w:left="426" w:hanging="426"/>
        <w:jc w:val="both"/>
        <w:rPr>
          <w:lang w:val="en-US"/>
        </w:rPr>
      </w:pPr>
      <w:r>
        <w:rPr>
          <w:lang w:val="en-US"/>
        </w:rPr>
        <w:t xml:space="preserve"> </w:t>
      </w:r>
      <w:r w:rsidR="007F437C" w:rsidRPr="003E228F">
        <w:rPr>
          <w:lang w:val="en-US"/>
        </w:rPr>
        <w:t xml:space="preserve">L.P. </w:t>
      </w:r>
      <w:proofErr w:type="spellStart"/>
      <w:r w:rsidR="007F437C" w:rsidRPr="003E228F">
        <w:rPr>
          <w:lang w:val="en-US"/>
        </w:rPr>
        <w:t>Kaptari</w:t>
      </w:r>
      <w:proofErr w:type="spellEnd"/>
      <w:r w:rsidR="007F437C" w:rsidRPr="003E228F">
        <w:rPr>
          <w:lang w:val="en-US"/>
        </w:rPr>
        <w:t xml:space="preserve">, O.P. </w:t>
      </w:r>
      <w:proofErr w:type="spellStart"/>
      <w:r w:rsidR="007F437C" w:rsidRPr="003E228F">
        <w:rPr>
          <w:lang w:val="en-US"/>
        </w:rPr>
        <w:t>Solovtsova</w:t>
      </w:r>
      <w:proofErr w:type="spellEnd"/>
      <w:r w:rsidR="007F437C" w:rsidRPr="003E228F">
        <w:rPr>
          <w:lang w:val="en-US"/>
        </w:rPr>
        <w:t xml:space="preserve">, Yu. </w:t>
      </w:r>
      <w:proofErr w:type="spellStart"/>
      <w:r w:rsidR="007F437C" w:rsidRPr="003E228F">
        <w:rPr>
          <w:lang w:val="en-US"/>
        </w:rPr>
        <w:t>Chernichenko</w:t>
      </w:r>
      <w:proofErr w:type="spellEnd"/>
      <w:r w:rsidR="007F437C" w:rsidRPr="003E228F">
        <w:rPr>
          <w:lang w:val="en-US"/>
        </w:rPr>
        <w:t xml:space="preserve">, “Spin Effects in the Sommerfeld-Gamow-Sakharov Factor”, </w:t>
      </w:r>
      <w:r w:rsidR="007F437C" w:rsidRPr="003E228F">
        <w:rPr>
          <w:i/>
          <w:iCs/>
          <w:lang w:val="en-US"/>
        </w:rPr>
        <w:t>Nonlinear Dynamics and Applications</w:t>
      </w:r>
      <w:r w:rsidR="007F437C" w:rsidRPr="003E228F">
        <w:rPr>
          <w:lang w:val="en-US"/>
        </w:rPr>
        <w:t xml:space="preserve"> 27, 101-113 (2021)</w:t>
      </w:r>
    </w:p>
    <w:p w14:paraId="18083B60" w14:textId="10266E03" w:rsidR="007F437C" w:rsidRDefault="003E228F" w:rsidP="003E228F">
      <w:pPr>
        <w:pStyle w:val="aa"/>
        <w:numPr>
          <w:ilvl w:val="0"/>
          <w:numId w:val="1"/>
        </w:numPr>
        <w:spacing w:after="0" w:line="240" w:lineRule="auto"/>
        <w:ind w:left="426" w:hanging="426"/>
        <w:jc w:val="both"/>
        <w:rPr>
          <w:lang w:val="en-US"/>
        </w:rPr>
      </w:pPr>
      <w:r>
        <w:rPr>
          <w:lang w:val="en-US"/>
        </w:rPr>
        <w:t xml:space="preserve"> </w:t>
      </w:r>
      <w:r w:rsidR="007F437C" w:rsidRPr="003E228F">
        <w:rPr>
          <w:lang w:val="en-US"/>
        </w:rPr>
        <w:t xml:space="preserve">S.G. </w:t>
      </w:r>
      <w:proofErr w:type="spellStart"/>
      <w:r w:rsidR="007F437C" w:rsidRPr="003E228F">
        <w:rPr>
          <w:lang w:val="en-US"/>
        </w:rPr>
        <w:t>Bondarenko</w:t>
      </w:r>
      <w:proofErr w:type="spellEnd"/>
      <w:r w:rsidR="007F437C" w:rsidRPr="003E228F">
        <w:rPr>
          <w:lang w:val="en-US"/>
        </w:rPr>
        <w:t xml:space="preserve">, V.V. Burov, S. </w:t>
      </w:r>
      <w:proofErr w:type="spellStart"/>
      <w:r w:rsidR="007F437C" w:rsidRPr="003E228F">
        <w:rPr>
          <w:lang w:val="en-US"/>
        </w:rPr>
        <w:t>Yurev</w:t>
      </w:r>
      <w:proofErr w:type="spellEnd"/>
      <w:r w:rsidR="007F437C" w:rsidRPr="003E228F">
        <w:rPr>
          <w:lang w:val="en-US"/>
        </w:rPr>
        <w:t>, “</w:t>
      </w:r>
      <w:proofErr w:type="spellStart"/>
      <w:r w:rsidR="007F437C" w:rsidRPr="003E228F">
        <w:rPr>
          <w:lang w:val="en-US"/>
        </w:rPr>
        <w:t>Trinucleon</w:t>
      </w:r>
      <w:proofErr w:type="spellEnd"/>
      <w:r w:rsidR="007F437C" w:rsidRPr="003E228F">
        <w:rPr>
          <w:lang w:val="en-US"/>
        </w:rPr>
        <w:t xml:space="preserve"> form factors with relativistic </w:t>
      </w:r>
      <w:proofErr w:type="spellStart"/>
      <w:r w:rsidR="007F437C" w:rsidRPr="003E228F">
        <w:rPr>
          <w:lang w:val="en-US"/>
        </w:rPr>
        <w:t>multirank</w:t>
      </w:r>
      <w:proofErr w:type="spellEnd"/>
      <w:r w:rsidR="007F437C" w:rsidRPr="003E228F">
        <w:rPr>
          <w:lang w:val="en-US"/>
        </w:rPr>
        <w:t xml:space="preserve"> separable kernels”, </w:t>
      </w:r>
      <w:r w:rsidR="007F437C" w:rsidRPr="003E228F">
        <w:rPr>
          <w:i/>
          <w:iCs/>
          <w:lang w:val="en-US"/>
        </w:rPr>
        <w:t>Nuclear Physics A</w:t>
      </w:r>
      <w:r w:rsidR="007F437C" w:rsidRPr="003E228F">
        <w:rPr>
          <w:lang w:val="en-US"/>
        </w:rPr>
        <w:t xml:space="preserve"> </w:t>
      </w:r>
      <w:r w:rsidR="007F437C" w:rsidRPr="003E228F">
        <w:rPr>
          <w:b/>
          <w:bCs/>
          <w:lang w:val="en-US"/>
        </w:rPr>
        <w:t>1014</w:t>
      </w:r>
      <w:r w:rsidR="007F437C" w:rsidRPr="003E228F">
        <w:rPr>
          <w:lang w:val="en-US"/>
        </w:rPr>
        <w:t>, 122251 [13 pages] (2021)</w:t>
      </w:r>
    </w:p>
    <w:p w14:paraId="0EDA958A" w14:textId="4E549E7F" w:rsidR="007F437C" w:rsidRDefault="003E228F" w:rsidP="003E228F">
      <w:pPr>
        <w:pStyle w:val="aa"/>
        <w:numPr>
          <w:ilvl w:val="0"/>
          <w:numId w:val="1"/>
        </w:numPr>
        <w:spacing w:after="0" w:line="240" w:lineRule="auto"/>
        <w:ind w:left="426" w:hanging="426"/>
        <w:jc w:val="both"/>
        <w:rPr>
          <w:lang w:val="en-US"/>
        </w:rPr>
      </w:pPr>
      <w:r>
        <w:rPr>
          <w:lang w:val="en-US"/>
        </w:rPr>
        <w:t xml:space="preserve"> </w:t>
      </w:r>
      <w:r w:rsidR="007F437C" w:rsidRPr="003E228F">
        <w:rPr>
          <w:lang w:val="en-US"/>
        </w:rPr>
        <w:t xml:space="preserve">Abramov, B.M., </w:t>
      </w:r>
      <w:proofErr w:type="spellStart"/>
      <w:r w:rsidR="007F437C" w:rsidRPr="003E228F">
        <w:rPr>
          <w:lang w:val="en-US"/>
        </w:rPr>
        <w:t>Baznat</w:t>
      </w:r>
      <w:proofErr w:type="spellEnd"/>
      <w:r w:rsidR="007F437C" w:rsidRPr="003E228F">
        <w:rPr>
          <w:lang w:val="en-US"/>
        </w:rPr>
        <w:t xml:space="preserve">, M., Borodin, Y.A., </w:t>
      </w:r>
      <w:proofErr w:type="spellStart"/>
      <w:r w:rsidR="007F437C" w:rsidRPr="003E228F">
        <w:rPr>
          <w:lang w:val="en-US"/>
        </w:rPr>
        <w:t>Bulychjov</w:t>
      </w:r>
      <w:proofErr w:type="spellEnd"/>
      <w:r w:rsidR="007F437C" w:rsidRPr="003E228F">
        <w:rPr>
          <w:lang w:val="en-US"/>
        </w:rPr>
        <w:t xml:space="preserve">, S.A., </w:t>
      </w:r>
      <w:proofErr w:type="spellStart"/>
      <w:r w:rsidR="007F437C" w:rsidRPr="003E228F">
        <w:rPr>
          <w:lang w:val="en-US"/>
        </w:rPr>
        <w:t>Dukhovskoy</w:t>
      </w:r>
      <w:proofErr w:type="spellEnd"/>
      <w:r w:rsidR="007F437C" w:rsidRPr="003E228F">
        <w:rPr>
          <w:lang w:val="en-US"/>
        </w:rPr>
        <w:t xml:space="preserve">, I.A., </w:t>
      </w:r>
      <w:proofErr w:type="spellStart"/>
      <w:r w:rsidR="007F437C" w:rsidRPr="003E228F">
        <w:rPr>
          <w:lang w:val="en-US"/>
        </w:rPr>
        <w:t>Krutenkova</w:t>
      </w:r>
      <w:proofErr w:type="spellEnd"/>
      <w:r w:rsidR="007F437C" w:rsidRPr="003E228F">
        <w:rPr>
          <w:lang w:val="en-US"/>
        </w:rPr>
        <w:t xml:space="preserve">, A.P., Kulikov, V.V., </w:t>
      </w:r>
      <w:proofErr w:type="spellStart"/>
      <w:r w:rsidR="007F437C" w:rsidRPr="003E228F">
        <w:rPr>
          <w:lang w:val="en-US"/>
        </w:rPr>
        <w:t>Martemianov</w:t>
      </w:r>
      <w:proofErr w:type="spellEnd"/>
      <w:r w:rsidR="007F437C" w:rsidRPr="003E228F">
        <w:rPr>
          <w:lang w:val="en-US"/>
        </w:rPr>
        <w:t xml:space="preserve">, M.A., </w:t>
      </w:r>
      <w:proofErr w:type="spellStart"/>
      <w:r w:rsidR="007F437C" w:rsidRPr="003E228F">
        <w:rPr>
          <w:lang w:val="en-US"/>
        </w:rPr>
        <w:t>Matsyuk</w:t>
      </w:r>
      <w:proofErr w:type="spellEnd"/>
      <w:r w:rsidR="007F437C" w:rsidRPr="003E228F">
        <w:rPr>
          <w:lang w:val="en-US"/>
        </w:rPr>
        <w:t xml:space="preserve">, M.A., </w:t>
      </w:r>
      <w:proofErr w:type="spellStart"/>
      <w:r w:rsidR="007F437C" w:rsidRPr="003E228F">
        <w:rPr>
          <w:lang w:val="en-US"/>
        </w:rPr>
        <w:t>Turdakina</w:t>
      </w:r>
      <w:proofErr w:type="spellEnd"/>
      <w:r w:rsidR="007F437C" w:rsidRPr="003E228F">
        <w:rPr>
          <w:lang w:val="en-US"/>
        </w:rPr>
        <w:t xml:space="preserve">, E.N., “Cumulative pi-Mesons in 12C + 9Be-Interactions at 3.2 GeV/Nucleon”, </w:t>
      </w:r>
      <w:r w:rsidR="007F437C" w:rsidRPr="003E228F">
        <w:rPr>
          <w:i/>
          <w:iCs/>
          <w:lang w:val="en-US"/>
        </w:rPr>
        <w:t>Physics of Atomic Nuclei</w:t>
      </w:r>
      <w:r w:rsidR="007F437C" w:rsidRPr="003E228F">
        <w:rPr>
          <w:lang w:val="en-US"/>
        </w:rPr>
        <w:t xml:space="preserve"> </w:t>
      </w:r>
      <w:r w:rsidR="007F437C" w:rsidRPr="003E228F">
        <w:rPr>
          <w:b/>
          <w:bCs/>
          <w:lang w:val="en-US"/>
        </w:rPr>
        <w:t>84</w:t>
      </w:r>
      <w:r w:rsidR="007F437C" w:rsidRPr="003E228F">
        <w:rPr>
          <w:lang w:val="en-US"/>
        </w:rPr>
        <w:t>, 467-474 (2021)</w:t>
      </w:r>
    </w:p>
    <w:p w14:paraId="72A7836E" w14:textId="0C1E5B3B" w:rsidR="007F437C" w:rsidRDefault="003E228F" w:rsidP="003E228F">
      <w:pPr>
        <w:pStyle w:val="aa"/>
        <w:numPr>
          <w:ilvl w:val="0"/>
          <w:numId w:val="1"/>
        </w:numPr>
        <w:spacing w:after="0" w:line="240" w:lineRule="auto"/>
        <w:ind w:left="426" w:hanging="426"/>
        <w:jc w:val="both"/>
        <w:rPr>
          <w:lang w:val="en-US"/>
        </w:rPr>
      </w:pPr>
      <w:r>
        <w:rPr>
          <w:lang w:val="en-US"/>
        </w:rPr>
        <w:t xml:space="preserve"> </w:t>
      </w:r>
      <w:r w:rsidR="007F437C" w:rsidRPr="003E228F">
        <w:rPr>
          <w:lang w:val="en-US"/>
        </w:rPr>
        <w:t xml:space="preserve">L. V. </w:t>
      </w:r>
      <w:proofErr w:type="spellStart"/>
      <w:r w:rsidR="007F437C" w:rsidRPr="003E228F">
        <w:rPr>
          <w:lang w:val="en-US"/>
        </w:rPr>
        <w:t>Bravina</w:t>
      </w:r>
      <w:proofErr w:type="spellEnd"/>
      <w:r w:rsidR="007F437C" w:rsidRPr="003E228F">
        <w:rPr>
          <w:lang w:val="en-US"/>
        </w:rPr>
        <w:t xml:space="preserve">, M. I. </w:t>
      </w:r>
      <w:proofErr w:type="spellStart"/>
      <w:r w:rsidR="007F437C" w:rsidRPr="003E228F">
        <w:rPr>
          <w:lang w:val="en-US"/>
        </w:rPr>
        <w:t>Baznat</w:t>
      </w:r>
      <w:proofErr w:type="spellEnd"/>
      <w:r w:rsidR="007F437C" w:rsidRPr="003E228F">
        <w:rPr>
          <w:lang w:val="en-US"/>
        </w:rPr>
        <w:t xml:space="preserve">, Yu. B. Ivanov, E. E. </w:t>
      </w:r>
      <w:proofErr w:type="spellStart"/>
      <w:r w:rsidR="007F437C" w:rsidRPr="003E228F">
        <w:rPr>
          <w:lang w:val="en-US"/>
        </w:rPr>
        <w:t>Zabrodin</w:t>
      </w:r>
      <w:proofErr w:type="spellEnd"/>
      <w:r w:rsidR="007F437C" w:rsidRPr="003E228F">
        <w:rPr>
          <w:lang w:val="en-US"/>
        </w:rPr>
        <w:t xml:space="preserve">, “Investigation of Vorticity, Directed Flow and Freeze-Out in A + A Collisions at Energies of the NICA Collider”, </w:t>
      </w:r>
      <w:r w:rsidR="007F437C" w:rsidRPr="003E228F">
        <w:rPr>
          <w:i/>
          <w:iCs/>
          <w:lang w:val="en-US"/>
        </w:rPr>
        <w:t>Physics of Particles and Nuclei</w:t>
      </w:r>
      <w:r w:rsidR="007F437C" w:rsidRPr="003E228F">
        <w:rPr>
          <w:lang w:val="en-US"/>
        </w:rPr>
        <w:t xml:space="preserve"> </w:t>
      </w:r>
      <w:r w:rsidR="007F437C" w:rsidRPr="003E228F">
        <w:rPr>
          <w:b/>
          <w:bCs/>
          <w:lang w:val="en-US"/>
        </w:rPr>
        <w:t>52</w:t>
      </w:r>
      <w:r w:rsidR="007F437C" w:rsidRPr="003E228F">
        <w:rPr>
          <w:lang w:val="en-US"/>
        </w:rPr>
        <w:t>, 544-548 (2021)</w:t>
      </w:r>
    </w:p>
    <w:p w14:paraId="1F6A0AEC" w14:textId="4D89F719" w:rsidR="007F437C" w:rsidRDefault="003E228F" w:rsidP="003E228F">
      <w:pPr>
        <w:pStyle w:val="aa"/>
        <w:numPr>
          <w:ilvl w:val="0"/>
          <w:numId w:val="1"/>
        </w:numPr>
        <w:spacing w:after="0" w:line="240" w:lineRule="auto"/>
        <w:ind w:left="426" w:hanging="426"/>
        <w:jc w:val="both"/>
      </w:pPr>
      <w:r w:rsidRPr="00DB1A0B">
        <w:rPr>
          <w:lang w:val="en-US"/>
        </w:rPr>
        <w:t xml:space="preserve"> </w:t>
      </w:r>
      <w:r w:rsidR="007F437C">
        <w:t xml:space="preserve">В.В. Абрамов, А. Алешко, В.А. Басков, Э. Боос, В. </w:t>
      </w:r>
      <w:proofErr w:type="spellStart"/>
      <w:r w:rsidR="007F437C">
        <w:t>Буничев</w:t>
      </w:r>
      <w:proofErr w:type="spellEnd"/>
      <w:r w:rsidR="007F437C">
        <w:t xml:space="preserve">, О.Д. </w:t>
      </w:r>
      <w:proofErr w:type="spellStart"/>
      <w:r w:rsidR="007F437C">
        <w:t>Далькаров</w:t>
      </w:r>
      <w:proofErr w:type="spellEnd"/>
      <w:r w:rsidR="007F437C">
        <w:t xml:space="preserve">, Р. Эль-Холи, А. </w:t>
      </w:r>
      <w:proofErr w:type="spellStart"/>
      <w:r w:rsidR="007F437C">
        <w:t>Галоян</w:t>
      </w:r>
      <w:proofErr w:type="spellEnd"/>
      <w:r w:rsidR="007F437C">
        <w:t xml:space="preserve">, А.В. Гуськов, В.Т. Ким, Е.С. Кокоулина, И.А. </w:t>
      </w:r>
      <w:proofErr w:type="spellStart"/>
      <w:r w:rsidR="007F437C">
        <w:t>Кооп</w:t>
      </w:r>
      <w:proofErr w:type="spellEnd"/>
      <w:r w:rsidR="007F437C">
        <w:t xml:space="preserve">, Б.Ф. Костенко, А.Д. Коваленко, и др., “Возможные исследования на начальной стадии работы коллайдера NICA с поляризованными и неполяризованными пучками протонов и дейтронов”, ЭЧАЯ </w:t>
      </w:r>
      <w:r w:rsidR="007F437C" w:rsidRPr="003E228F">
        <w:rPr>
          <w:b/>
          <w:bCs/>
        </w:rPr>
        <w:t>52</w:t>
      </w:r>
      <w:r w:rsidR="007F437C">
        <w:t>, 1392-1529 (2021)</w:t>
      </w:r>
    </w:p>
    <w:p w14:paraId="4231D23B" w14:textId="16B5A2BD" w:rsidR="007F437C" w:rsidRDefault="003E228F" w:rsidP="003E228F">
      <w:pPr>
        <w:pStyle w:val="aa"/>
        <w:numPr>
          <w:ilvl w:val="0"/>
          <w:numId w:val="1"/>
        </w:numPr>
        <w:spacing w:after="0" w:line="240" w:lineRule="auto"/>
        <w:ind w:left="426" w:hanging="426"/>
        <w:jc w:val="both"/>
      </w:pPr>
      <w:r w:rsidRPr="003E228F">
        <w:t xml:space="preserve"> </w:t>
      </w:r>
      <w:r w:rsidR="007F437C">
        <w:t xml:space="preserve">Л.П. </w:t>
      </w:r>
      <w:proofErr w:type="spellStart"/>
      <w:r w:rsidR="007F437C">
        <w:t>Каптарь</w:t>
      </w:r>
      <w:proofErr w:type="spellEnd"/>
      <w:r w:rsidR="007F437C">
        <w:t xml:space="preserve">, Б. </w:t>
      </w:r>
      <w:proofErr w:type="spellStart"/>
      <w:r w:rsidR="007F437C">
        <w:t>Кэмпфер</w:t>
      </w:r>
      <w:proofErr w:type="spellEnd"/>
      <w:r w:rsidR="007F437C">
        <w:t xml:space="preserve">, “Температурная зависимость </w:t>
      </w:r>
      <w:proofErr w:type="spellStart"/>
      <w:r w:rsidR="007F437C">
        <w:t>пропагаторов</w:t>
      </w:r>
      <w:proofErr w:type="spellEnd"/>
      <w:r w:rsidR="007F437C">
        <w:t xml:space="preserve"> </w:t>
      </w:r>
      <w:proofErr w:type="spellStart"/>
      <w:r w:rsidR="007F437C">
        <w:t>глюонов</w:t>
      </w:r>
      <w:proofErr w:type="spellEnd"/>
      <w:r w:rsidR="007F437C">
        <w:t xml:space="preserve"> и духов в подходе Дайсона-</w:t>
      </w:r>
      <w:proofErr w:type="spellStart"/>
      <w:r w:rsidR="007F437C">
        <w:t>Швингенра</w:t>
      </w:r>
      <w:proofErr w:type="spellEnd"/>
      <w:r w:rsidR="007F437C">
        <w:t xml:space="preserve"> в приближении радуги”, </w:t>
      </w:r>
      <w:r w:rsidR="007F437C" w:rsidRPr="003E228F">
        <w:rPr>
          <w:i/>
          <w:iCs/>
        </w:rPr>
        <w:t xml:space="preserve">Письма в ЖЭТФ </w:t>
      </w:r>
      <w:r w:rsidR="007F437C" w:rsidRPr="003E228F">
        <w:rPr>
          <w:b/>
          <w:bCs/>
        </w:rPr>
        <w:t>114</w:t>
      </w:r>
      <w:r w:rsidR="007F437C">
        <w:t>, 579-585 (2021)</w:t>
      </w:r>
    </w:p>
    <w:p w14:paraId="0C5AFAC0" w14:textId="7E4AF8F6" w:rsidR="007F437C" w:rsidRDefault="003E228F" w:rsidP="003E228F">
      <w:pPr>
        <w:pStyle w:val="aa"/>
        <w:numPr>
          <w:ilvl w:val="0"/>
          <w:numId w:val="1"/>
        </w:numPr>
        <w:spacing w:after="0" w:line="240" w:lineRule="auto"/>
        <w:ind w:left="426" w:hanging="426"/>
        <w:jc w:val="both"/>
        <w:rPr>
          <w:lang w:val="en-US"/>
        </w:rPr>
      </w:pPr>
      <w:r w:rsidRPr="00DB1A0B">
        <w:lastRenderedPageBreak/>
        <w:t xml:space="preserve"> </w:t>
      </w:r>
      <w:proofErr w:type="spellStart"/>
      <w:r w:rsidR="007F437C" w:rsidRPr="003E228F">
        <w:rPr>
          <w:lang w:val="en-US"/>
        </w:rPr>
        <w:t>Titarenko</w:t>
      </w:r>
      <w:proofErr w:type="spellEnd"/>
      <w:r w:rsidR="007F437C" w:rsidRPr="003E228F">
        <w:rPr>
          <w:lang w:val="en-US"/>
        </w:rPr>
        <w:t xml:space="preserve"> </w:t>
      </w:r>
      <w:proofErr w:type="spellStart"/>
      <w:r w:rsidR="007F437C" w:rsidRPr="003E228F">
        <w:rPr>
          <w:lang w:val="en-US"/>
        </w:rPr>
        <w:t>Yu.E</w:t>
      </w:r>
      <w:proofErr w:type="spellEnd"/>
      <w:r w:rsidR="007F437C" w:rsidRPr="003E228F">
        <w:rPr>
          <w:lang w:val="en-US"/>
        </w:rPr>
        <w:t xml:space="preserve">., </w:t>
      </w:r>
      <w:proofErr w:type="spellStart"/>
      <w:r w:rsidR="007F437C" w:rsidRPr="003E228F">
        <w:rPr>
          <w:lang w:val="en-US"/>
        </w:rPr>
        <w:t>Batyaev</w:t>
      </w:r>
      <w:proofErr w:type="spellEnd"/>
      <w:r w:rsidR="007F437C" w:rsidRPr="003E228F">
        <w:rPr>
          <w:lang w:val="en-US"/>
        </w:rPr>
        <w:t xml:space="preserve"> V.F., Pavlov K.V., </w:t>
      </w:r>
      <w:proofErr w:type="spellStart"/>
      <w:r w:rsidR="007F437C" w:rsidRPr="003E228F">
        <w:rPr>
          <w:lang w:val="en-US"/>
        </w:rPr>
        <w:t>Titarenko</w:t>
      </w:r>
      <w:proofErr w:type="spellEnd"/>
      <w:r w:rsidR="007F437C" w:rsidRPr="003E228F">
        <w:rPr>
          <w:lang w:val="en-US"/>
        </w:rPr>
        <w:t xml:space="preserve"> </w:t>
      </w:r>
      <w:proofErr w:type="spellStart"/>
      <w:r w:rsidR="007F437C" w:rsidRPr="003E228F">
        <w:rPr>
          <w:lang w:val="en-US"/>
        </w:rPr>
        <w:t>A.Yu</w:t>
      </w:r>
      <w:proofErr w:type="spellEnd"/>
      <w:r w:rsidR="007F437C" w:rsidRPr="003E228F">
        <w:rPr>
          <w:lang w:val="en-US"/>
        </w:rPr>
        <w:t xml:space="preserve">. et al, </w:t>
      </w:r>
      <w:r w:rsidR="007F437C" w:rsidRPr="003E228F">
        <w:rPr>
          <w:vertAlign w:val="superscript"/>
          <w:lang w:val="en-US"/>
        </w:rPr>
        <w:t>206,207,208,nat</w:t>
      </w:r>
      <w:r w:rsidR="007F437C" w:rsidRPr="003E228F">
        <w:rPr>
          <w:lang w:val="en-US"/>
        </w:rPr>
        <w:t>Pb(</w:t>
      </w:r>
      <w:proofErr w:type="spellStart"/>
      <w:r w:rsidR="007F437C" w:rsidRPr="003E228F">
        <w:rPr>
          <w:i/>
          <w:iCs/>
          <w:lang w:val="en-US"/>
        </w:rPr>
        <w:t>p,x</w:t>
      </w:r>
      <w:proofErr w:type="spellEnd"/>
      <w:r w:rsidR="007F437C" w:rsidRPr="003E228F">
        <w:rPr>
          <w:lang w:val="en-US"/>
        </w:rPr>
        <w:t>)</w:t>
      </w:r>
      <w:r w:rsidR="007F437C" w:rsidRPr="003E228F">
        <w:rPr>
          <w:vertAlign w:val="superscript"/>
          <w:lang w:val="en-US"/>
        </w:rPr>
        <w:t>194</w:t>
      </w:r>
      <w:r w:rsidR="007F437C" w:rsidRPr="003E228F">
        <w:rPr>
          <w:lang w:val="en-US"/>
        </w:rPr>
        <w:t xml:space="preserve">Hg and </w:t>
      </w:r>
      <w:r w:rsidR="007F437C" w:rsidRPr="003E228F">
        <w:rPr>
          <w:vertAlign w:val="superscript"/>
          <w:lang w:val="en-US"/>
        </w:rPr>
        <w:t>209</w:t>
      </w:r>
      <w:r w:rsidR="007F437C" w:rsidRPr="003E228F">
        <w:rPr>
          <w:lang w:val="en-US"/>
        </w:rPr>
        <w:t>Bi(</w:t>
      </w:r>
      <w:proofErr w:type="spellStart"/>
      <w:r w:rsidR="007F437C" w:rsidRPr="003E228F">
        <w:rPr>
          <w:lang w:val="en-US"/>
        </w:rPr>
        <w:t>p,x</w:t>
      </w:r>
      <w:proofErr w:type="spellEnd"/>
      <w:r w:rsidR="007F437C" w:rsidRPr="003E228F">
        <w:rPr>
          <w:lang w:val="en-US"/>
        </w:rPr>
        <w:t>)</w:t>
      </w:r>
      <w:r w:rsidR="007F437C" w:rsidRPr="003E228F">
        <w:rPr>
          <w:vertAlign w:val="superscript"/>
          <w:lang w:val="en-US"/>
        </w:rPr>
        <w:t>194</w:t>
      </w:r>
      <w:r w:rsidR="007F437C" w:rsidRPr="003E228F">
        <w:rPr>
          <w:lang w:val="en-US"/>
        </w:rPr>
        <w:t xml:space="preserve">Hg excitation functions in the energy range 0.04–2.6 GeV”, </w:t>
      </w:r>
      <w:r w:rsidR="007F437C" w:rsidRPr="003E228F">
        <w:rPr>
          <w:i/>
          <w:iCs/>
          <w:lang w:val="en-US"/>
        </w:rPr>
        <w:t>Nuclear Instruments &amp; Methods in Physics Research A</w:t>
      </w:r>
      <w:r w:rsidR="007F437C" w:rsidRPr="003E228F">
        <w:rPr>
          <w:lang w:val="en-US"/>
        </w:rPr>
        <w:t xml:space="preserve"> </w:t>
      </w:r>
      <w:r w:rsidR="007F437C" w:rsidRPr="003E228F">
        <w:rPr>
          <w:b/>
          <w:bCs/>
          <w:lang w:val="en-US"/>
        </w:rPr>
        <w:t>1026</w:t>
      </w:r>
      <w:r w:rsidR="007F437C" w:rsidRPr="003E228F">
        <w:rPr>
          <w:lang w:val="en-US"/>
        </w:rPr>
        <w:t>, 166151 [9 pages] (2022)</w:t>
      </w:r>
    </w:p>
    <w:p w14:paraId="19525F02" w14:textId="25E04279" w:rsidR="007F437C" w:rsidRDefault="003E228F" w:rsidP="003E228F">
      <w:pPr>
        <w:pStyle w:val="aa"/>
        <w:numPr>
          <w:ilvl w:val="0"/>
          <w:numId w:val="1"/>
        </w:numPr>
        <w:spacing w:after="0" w:line="240" w:lineRule="auto"/>
        <w:ind w:left="426" w:hanging="426"/>
        <w:jc w:val="both"/>
        <w:rPr>
          <w:lang w:val="en-US"/>
        </w:rPr>
      </w:pPr>
      <w:r>
        <w:rPr>
          <w:lang w:val="en-US"/>
        </w:rPr>
        <w:t xml:space="preserve"> </w:t>
      </w:r>
      <w:r w:rsidR="007F437C" w:rsidRPr="003E228F">
        <w:rPr>
          <w:lang w:val="en-US"/>
        </w:rPr>
        <w:t xml:space="preserve">A.B. Larionov, “Color Transparency in pbar A Reactions”, </w:t>
      </w:r>
      <w:r w:rsidR="007F437C" w:rsidRPr="003E228F">
        <w:rPr>
          <w:i/>
          <w:iCs/>
          <w:lang w:val="en-US"/>
        </w:rPr>
        <w:t>Physics</w:t>
      </w:r>
      <w:r w:rsidR="007F437C" w:rsidRPr="003E228F">
        <w:rPr>
          <w:lang w:val="en-US"/>
        </w:rPr>
        <w:t xml:space="preserve"> </w:t>
      </w:r>
      <w:r w:rsidR="007F437C" w:rsidRPr="003E228F">
        <w:rPr>
          <w:b/>
          <w:bCs/>
          <w:lang w:val="en-US"/>
        </w:rPr>
        <w:t>4</w:t>
      </w:r>
      <w:r w:rsidR="007F437C" w:rsidRPr="003E228F">
        <w:rPr>
          <w:lang w:val="en-US"/>
        </w:rPr>
        <w:t>, 294—300 (2022)</w:t>
      </w:r>
    </w:p>
    <w:p w14:paraId="08139F9B" w14:textId="675CEC25" w:rsidR="007F437C" w:rsidRDefault="003E228F" w:rsidP="003E228F">
      <w:pPr>
        <w:pStyle w:val="aa"/>
        <w:numPr>
          <w:ilvl w:val="0"/>
          <w:numId w:val="1"/>
        </w:numPr>
        <w:spacing w:after="0" w:line="240" w:lineRule="auto"/>
        <w:ind w:left="426" w:hanging="426"/>
        <w:jc w:val="both"/>
        <w:rPr>
          <w:lang w:val="en-US"/>
        </w:rPr>
      </w:pPr>
      <w:r>
        <w:rPr>
          <w:lang w:val="en-US"/>
        </w:rPr>
        <w:t xml:space="preserve"> </w:t>
      </w:r>
      <w:r w:rsidR="007F437C" w:rsidRPr="003E228F">
        <w:rPr>
          <w:lang w:val="en-US"/>
        </w:rPr>
        <w:t xml:space="preserve">A.B. Arbuzov, S.G. </w:t>
      </w:r>
      <w:proofErr w:type="spellStart"/>
      <w:r w:rsidR="007F437C" w:rsidRPr="003E228F">
        <w:rPr>
          <w:lang w:val="en-US"/>
        </w:rPr>
        <w:t>Bondarenko</w:t>
      </w:r>
      <w:proofErr w:type="spellEnd"/>
      <w:r w:rsidR="007F437C" w:rsidRPr="003E228F">
        <w:rPr>
          <w:lang w:val="en-US"/>
        </w:rPr>
        <w:t xml:space="preserve">, L.V. </w:t>
      </w:r>
      <w:proofErr w:type="spellStart"/>
      <w:r w:rsidR="007F437C" w:rsidRPr="003E228F">
        <w:rPr>
          <w:lang w:val="en-US"/>
        </w:rPr>
        <w:t>Kalinovskaya</w:t>
      </w:r>
      <w:proofErr w:type="spellEnd"/>
      <w:r w:rsidR="007F437C" w:rsidRPr="003E228F">
        <w:rPr>
          <w:lang w:val="en-US"/>
        </w:rPr>
        <w:t xml:space="preserve">, L.A. </w:t>
      </w:r>
      <w:proofErr w:type="spellStart"/>
      <w:r w:rsidR="007F437C" w:rsidRPr="003E228F">
        <w:rPr>
          <w:lang w:val="en-US"/>
        </w:rPr>
        <w:t>Rumyantsev</w:t>
      </w:r>
      <w:proofErr w:type="spellEnd"/>
      <w:r w:rsidR="007F437C" w:rsidRPr="003E228F">
        <w:rPr>
          <w:lang w:val="en-US"/>
        </w:rPr>
        <w:t xml:space="preserve">, V.L. </w:t>
      </w:r>
      <w:proofErr w:type="spellStart"/>
      <w:r w:rsidR="007F437C" w:rsidRPr="003E228F">
        <w:rPr>
          <w:lang w:val="en-US"/>
        </w:rPr>
        <w:t>Yermolchyk</w:t>
      </w:r>
      <w:proofErr w:type="spellEnd"/>
      <w:r w:rsidR="007F437C" w:rsidRPr="003E228F">
        <w:rPr>
          <w:lang w:val="en-US"/>
        </w:rPr>
        <w:t xml:space="preserve">, “Electroweak effects in polarized muon-electron scattering”, </w:t>
      </w:r>
      <w:r w:rsidR="007F437C" w:rsidRPr="003E228F">
        <w:rPr>
          <w:i/>
          <w:iCs/>
          <w:lang w:val="en-US"/>
        </w:rPr>
        <w:t>Phys. Rev. D</w:t>
      </w:r>
      <w:r w:rsidR="007F437C" w:rsidRPr="003E228F">
        <w:rPr>
          <w:lang w:val="en-US"/>
        </w:rPr>
        <w:t xml:space="preserve"> </w:t>
      </w:r>
      <w:r w:rsidR="007F437C" w:rsidRPr="003E228F">
        <w:rPr>
          <w:b/>
          <w:bCs/>
          <w:lang w:val="en-US"/>
        </w:rPr>
        <w:t>105</w:t>
      </w:r>
      <w:r w:rsidR="007F437C" w:rsidRPr="003E228F">
        <w:rPr>
          <w:lang w:val="en-US"/>
        </w:rPr>
        <w:t>, 033009 [14 pages] (2022)</w:t>
      </w:r>
    </w:p>
    <w:p w14:paraId="73DEA28C" w14:textId="67B36454" w:rsidR="007F437C" w:rsidRDefault="003E228F" w:rsidP="003E228F">
      <w:pPr>
        <w:pStyle w:val="aa"/>
        <w:numPr>
          <w:ilvl w:val="0"/>
          <w:numId w:val="1"/>
        </w:numPr>
        <w:spacing w:after="0" w:line="240" w:lineRule="auto"/>
        <w:ind w:left="426" w:hanging="426"/>
        <w:jc w:val="both"/>
        <w:rPr>
          <w:lang w:val="en-US"/>
        </w:rPr>
      </w:pPr>
      <w:r>
        <w:rPr>
          <w:lang w:val="en-US"/>
        </w:rPr>
        <w:t xml:space="preserve"> </w:t>
      </w:r>
      <w:r w:rsidR="007F437C" w:rsidRPr="003E228F">
        <w:rPr>
          <w:lang w:val="en-US"/>
        </w:rPr>
        <w:t xml:space="preserve">D. </w:t>
      </w:r>
      <w:proofErr w:type="spellStart"/>
      <w:r w:rsidR="007F437C" w:rsidRPr="003E228F">
        <w:rPr>
          <w:lang w:val="en-US"/>
        </w:rPr>
        <w:t>Goderidze</w:t>
      </w:r>
      <w:proofErr w:type="spellEnd"/>
      <w:r w:rsidR="007F437C" w:rsidRPr="003E228F">
        <w:rPr>
          <w:lang w:val="en-US"/>
        </w:rPr>
        <w:t xml:space="preserve">, A. Friesen, Yu. </w:t>
      </w:r>
      <w:proofErr w:type="spellStart"/>
      <w:r w:rsidR="007F437C" w:rsidRPr="003E228F">
        <w:rPr>
          <w:lang w:val="en-US"/>
        </w:rPr>
        <w:t>Kalinovsky</w:t>
      </w:r>
      <w:proofErr w:type="spellEnd"/>
      <w:r w:rsidR="007F437C" w:rsidRPr="003E228F">
        <w:rPr>
          <w:lang w:val="en-US"/>
        </w:rPr>
        <w:t xml:space="preserve">, “Pion damping width and pion spectral function in hot pion gas”, </w:t>
      </w:r>
      <w:r w:rsidR="007F437C" w:rsidRPr="003E228F">
        <w:rPr>
          <w:i/>
          <w:iCs/>
          <w:lang w:val="en-US"/>
        </w:rPr>
        <w:t>International Journal of Modern Physics A</w:t>
      </w:r>
      <w:r w:rsidR="007F437C" w:rsidRPr="003E228F">
        <w:rPr>
          <w:lang w:val="en-US"/>
        </w:rPr>
        <w:t xml:space="preserve"> </w:t>
      </w:r>
      <w:r w:rsidR="007F437C" w:rsidRPr="003E228F">
        <w:rPr>
          <w:b/>
          <w:bCs/>
          <w:lang w:val="en-US"/>
        </w:rPr>
        <w:t>37</w:t>
      </w:r>
      <w:r w:rsidR="007F437C" w:rsidRPr="003E228F">
        <w:rPr>
          <w:lang w:val="en-US"/>
        </w:rPr>
        <w:t>, 2250135 [11 pages] (2022)</w:t>
      </w:r>
    </w:p>
    <w:p w14:paraId="3F0EB943" w14:textId="34F03083" w:rsidR="007F437C" w:rsidRDefault="003E228F" w:rsidP="003E228F">
      <w:pPr>
        <w:pStyle w:val="aa"/>
        <w:numPr>
          <w:ilvl w:val="0"/>
          <w:numId w:val="1"/>
        </w:numPr>
        <w:spacing w:after="0" w:line="240" w:lineRule="auto"/>
        <w:ind w:left="426" w:hanging="426"/>
        <w:jc w:val="both"/>
        <w:rPr>
          <w:lang w:val="en-US"/>
        </w:rPr>
      </w:pPr>
      <w:r>
        <w:rPr>
          <w:lang w:val="en-US"/>
        </w:rPr>
        <w:t xml:space="preserve"> </w:t>
      </w:r>
      <w:r w:rsidR="007F437C" w:rsidRPr="003E228F">
        <w:rPr>
          <w:lang w:val="en-US"/>
        </w:rPr>
        <w:t xml:space="preserve">A.S. </w:t>
      </w:r>
      <w:proofErr w:type="spellStart"/>
      <w:r w:rsidR="007F437C" w:rsidRPr="003E228F">
        <w:rPr>
          <w:lang w:val="en-US"/>
        </w:rPr>
        <w:t>Parvan</w:t>
      </w:r>
      <w:proofErr w:type="spellEnd"/>
      <w:r w:rsidR="007F437C" w:rsidRPr="003E228F">
        <w:rPr>
          <w:lang w:val="en-US"/>
        </w:rPr>
        <w:t xml:space="preserve">, “Study of invariance of </w:t>
      </w:r>
      <w:proofErr w:type="spellStart"/>
      <w:r w:rsidR="007F437C" w:rsidRPr="003E228F">
        <w:rPr>
          <w:lang w:val="en-US"/>
        </w:rPr>
        <w:t>nonextensive</w:t>
      </w:r>
      <w:proofErr w:type="spellEnd"/>
      <w:r w:rsidR="007F437C" w:rsidRPr="003E228F">
        <w:rPr>
          <w:lang w:val="en-US"/>
        </w:rPr>
        <w:t xml:space="preserve"> statistics under the uniform energy spectrum translation”, </w:t>
      </w:r>
      <w:proofErr w:type="spellStart"/>
      <w:r w:rsidR="007F437C" w:rsidRPr="003E228F">
        <w:rPr>
          <w:i/>
          <w:iCs/>
          <w:lang w:val="en-US"/>
        </w:rPr>
        <w:t>Physica</w:t>
      </w:r>
      <w:proofErr w:type="spellEnd"/>
      <w:r w:rsidR="007F437C" w:rsidRPr="003E228F">
        <w:rPr>
          <w:i/>
          <w:iCs/>
          <w:lang w:val="en-US"/>
        </w:rPr>
        <w:t xml:space="preserve"> A</w:t>
      </w:r>
      <w:r w:rsidR="007F437C" w:rsidRPr="003E228F">
        <w:rPr>
          <w:lang w:val="en-US"/>
        </w:rPr>
        <w:t xml:space="preserve"> </w:t>
      </w:r>
      <w:r w:rsidR="007F437C" w:rsidRPr="003E228F">
        <w:rPr>
          <w:b/>
          <w:bCs/>
          <w:lang w:val="en-US"/>
        </w:rPr>
        <w:t>588</w:t>
      </w:r>
      <w:r w:rsidR="007F437C" w:rsidRPr="003E228F">
        <w:rPr>
          <w:lang w:val="en-US"/>
        </w:rPr>
        <w:t>, 126556 [12 pages] (2022)</w:t>
      </w:r>
    </w:p>
    <w:p w14:paraId="32E62877" w14:textId="6571282A" w:rsidR="007F437C" w:rsidRDefault="003E228F" w:rsidP="003E228F">
      <w:pPr>
        <w:pStyle w:val="aa"/>
        <w:numPr>
          <w:ilvl w:val="0"/>
          <w:numId w:val="1"/>
        </w:numPr>
        <w:spacing w:after="0" w:line="240" w:lineRule="auto"/>
        <w:ind w:left="426" w:hanging="426"/>
        <w:jc w:val="both"/>
        <w:rPr>
          <w:lang w:val="en-US"/>
        </w:rPr>
      </w:pPr>
      <w:r>
        <w:rPr>
          <w:lang w:val="en-US"/>
        </w:rPr>
        <w:t xml:space="preserve"> </w:t>
      </w:r>
      <w:r w:rsidR="007F437C" w:rsidRPr="003E228F">
        <w:rPr>
          <w:lang w:val="en-US"/>
        </w:rPr>
        <w:t xml:space="preserve">A. B. Larionov and L. von </w:t>
      </w:r>
      <w:proofErr w:type="spellStart"/>
      <w:r w:rsidR="007F437C" w:rsidRPr="003E228F">
        <w:rPr>
          <w:lang w:val="en-US"/>
        </w:rPr>
        <w:t>Smekal</w:t>
      </w:r>
      <w:proofErr w:type="spellEnd"/>
      <w:r w:rsidR="007F437C" w:rsidRPr="003E228F">
        <w:rPr>
          <w:lang w:val="en-US"/>
        </w:rPr>
        <w:t xml:space="preserve">, “Effects of chiral symmetry restoration on meson and dilepton production in relativistic heavy-ion collisions”, </w:t>
      </w:r>
      <w:r w:rsidR="007F437C" w:rsidRPr="003E228F">
        <w:rPr>
          <w:i/>
          <w:iCs/>
          <w:lang w:val="en-US"/>
        </w:rPr>
        <w:t>Phys. Rev. C</w:t>
      </w:r>
      <w:r w:rsidR="007F437C" w:rsidRPr="003E228F">
        <w:rPr>
          <w:lang w:val="en-US"/>
        </w:rPr>
        <w:t xml:space="preserve">, </w:t>
      </w:r>
      <w:r w:rsidR="007F437C" w:rsidRPr="003E228F">
        <w:rPr>
          <w:b/>
          <w:bCs/>
          <w:lang w:val="en-US"/>
        </w:rPr>
        <w:t>105</w:t>
      </w:r>
      <w:r w:rsidR="007F437C" w:rsidRPr="003E228F">
        <w:rPr>
          <w:lang w:val="en-US"/>
        </w:rPr>
        <w:t>, 034914 [16 pages] (2022)</w:t>
      </w:r>
    </w:p>
    <w:p w14:paraId="411ED316" w14:textId="6895EF8A" w:rsidR="00F6267B" w:rsidRDefault="00F6267B" w:rsidP="003E228F">
      <w:pPr>
        <w:pStyle w:val="aa"/>
        <w:numPr>
          <w:ilvl w:val="0"/>
          <w:numId w:val="1"/>
        </w:numPr>
        <w:spacing w:after="0" w:line="240" w:lineRule="auto"/>
        <w:ind w:left="426" w:hanging="426"/>
        <w:jc w:val="both"/>
        <w:rPr>
          <w:lang w:val="en-US"/>
        </w:rPr>
      </w:pPr>
      <w:r>
        <w:rPr>
          <w:lang w:val="en-US"/>
        </w:rPr>
        <w:t xml:space="preserve"> </w:t>
      </w:r>
      <w:r w:rsidRPr="00F6267B">
        <w:rPr>
          <w:lang w:val="en-US"/>
        </w:rPr>
        <w:t>A. B. Larionov,</w:t>
      </w:r>
      <w:r>
        <w:rPr>
          <w:lang w:val="en-US"/>
        </w:rPr>
        <w:t xml:space="preserve"> “</w:t>
      </w:r>
      <w:r w:rsidRPr="00F6267B">
        <w:rPr>
          <w:lang w:val="en-US"/>
        </w:rPr>
        <w:t>Color coherence effects in the reaction 2H(p, 2p)n</w:t>
      </w:r>
      <w:r>
        <w:rPr>
          <w:lang w:val="en-US"/>
        </w:rPr>
        <w:t>”</w:t>
      </w:r>
      <w:r w:rsidRPr="00F6267B">
        <w:rPr>
          <w:lang w:val="en-US"/>
        </w:rPr>
        <w:t>,</w:t>
      </w:r>
      <w:r>
        <w:rPr>
          <w:lang w:val="en-US"/>
        </w:rPr>
        <w:t xml:space="preserve"> </w:t>
      </w:r>
      <w:r w:rsidRPr="00F6267B">
        <w:rPr>
          <w:i/>
          <w:iCs/>
          <w:lang w:val="en-US"/>
        </w:rPr>
        <w:t>Physical Review C</w:t>
      </w:r>
      <w:r>
        <w:rPr>
          <w:lang w:val="en-US"/>
        </w:rPr>
        <w:t xml:space="preserve"> </w:t>
      </w:r>
      <w:r w:rsidRPr="00F6267B">
        <w:rPr>
          <w:b/>
          <w:bCs/>
          <w:lang w:val="en-US"/>
        </w:rPr>
        <w:t>107</w:t>
      </w:r>
      <w:r w:rsidRPr="00F6267B">
        <w:rPr>
          <w:lang w:val="en-US"/>
        </w:rPr>
        <w:t xml:space="preserve">,  014605 </w:t>
      </w:r>
      <w:r>
        <w:rPr>
          <w:lang w:val="en-US"/>
        </w:rPr>
        <w:t>[</w:t>
      </w:r>
      <w:r w:rsidRPr="00F6267B">
        <w:rPr>
          <w:lang w:val="en-US"/>
        </w:rPr>
        <w:t>p</w:t>
      </w:r>
      <w:r>
        <w:rPr>
          <w:lang w:val="en-US"/>
        </w:rPr>
        <w:t xml:space="preserve">ages </w:t>
      </w:r>
      <w:r w:rsidRPr="00F6267B">
        <w:rPr>
          <w:lang w:val="en-US"/>
        </w:rPr>
        <w:t>19</w:t>
      </w:r>
      <w:r>
        <w:rPr>
          <w:lang w:val="en-US"/>
        </w:rPr>
        <w:t>]</w:t>
      </w:r>
      <w:r w:rsidRPr="00F6267B">
        <w:rPr>
          <w:lang w:val="en-US"/>
        </w:rPr>
        <w:t xml:space="preserve"> </w:t>
      </w:r>
      <w:r>
        <w:rPr>
          <w:lang w:val="en-US"/>
        </w:rPr>
        <w:t>(</w:t>
      </w:r>
      <w:r w:rsidRPr="00F6267B">
        <w:rPr>
          <w:lang w:val="en-US"/>
        </w:rPr>
        <w:t>2023</w:t>
      </w:r>
      <w:r>
        <w:rPr>
          <w:lang w:val="en-US"/>
        </w:rPr>
        <w:t>)</w:t>
      </w:r>
    </w:p>
    <w:p w14:paraId="33BCD54F" w14:textId="77777777" w:rsidR="00F6267B" w:rsidRDefault="00F6267B" w:rsidP="003E228F">
      <w:pPr>
        <w:pStyle w:val="aa"/>
        <w:numPr>
          <w:ilvl w:val="0"/>
          <w:numId w:val="1"/>
        </w:numPr>
        <w:spacing w:after="0" w:line="240" w:lineRule="auto"/>
        <w:ind w:left="426" w:hanging="426"/>
        <w:jc w:val="both"/>
        <w:rPr>
          <w:lang w:val="en-US"/>
        </w:rPr>
      </w:pPr>
      <w:r>
        <w:rPr>
          <w:lang w:val="en-US"/>
        </w:rPr>
        <w:t xml:space="preserve"> </w:t>
      </w:r>
      <w:r w:rsidRPr="00F6267B">
        <w:rPr>
          <w:lang w:val="en-US"/>
        </w:rPr>
        <w:t xml:space="preserve">Serge </w:t>
      </w:r>
      <w:proofErr w:type="spellStart"/>
      <w:r w:rsidRPr="00F6267B">
        <w:rPr>
          <w:lang w:val="en-US"/>
        </w:rPr>
        <w:t>Bondarenko</w:t>
      </w:r>
      <w:proofErr w:type="spellEnd"/>
      <w:r w:rsidRPr="00F6267B">
        <w:rPr>
          <w:lang w:val="en-US"/>
        </w:rPr>
        <w:t xml:space="preserve">, </w:t>
      </w:r>
      <w:proofErr w:type="spellStart"/>
      <w:r w:rsidRPr="00F6267B">
        <w:rPr>
          <w:lang w:val="en-US"/>
        </w:rPr>
        <w:t>Yahor</w:t>
      </w:r>
      <w:proofErr w:type="spellEnd"/>
      <w:r w:rsidRPr="00F6267B">
        <w:rPr>
          <w:lang w:val="en-US"/>
        </w:rPr>
        <w:t xml:space="preserve"> </w:t>
      </w:r>
      <w:proofErr w:type="spellStart"/>
      <w:r w:rsidRPr="00F6267B">
        <w:rPr>
          <w:lang w:val="en-US"/>
        </w:rPr>
        <w:t>Dydyshka</w:t>
      </w:r>
      <w:proofErr w:type="spellEnd"/>
      <w:r w:rsidRPr="00F6267B">
        <w:rPr>
          <w:lang w:val="en-US"/>
        </w:rPr>
        <w:t xml:space="preserve">, Lidia </w:t>
      </w:r>
      <w:proofErr w:type="spellStart"/>
      <w:r w:rsidRPr="00F6267B">
        <w:rPr>
          <w:lang w:val="en-US"/>
        </w:rPr>
        <w:t>Kalinovskaya</w:t>
      </w:r>
      <w:proofErr w:type="spellEnd"/>
      <w:r w:rsidRPr="00F6267B">
        <w:rPr>
          <w:lang w:val="en-US"/>
        </w:rPr>
        <w:t xml:space="preserve">, </w:t>
      </w:r>
      <w:proofErr w:type="spellStart"/>
      <w:r w:rsidRPr="00F6267B">
        <w:rPr>
          <w:lang w:val="en-US"/>
        </w:rPr>
        <w:t>Renat</w:t>
      </w:r>
      <w:proofErr w:type="spellEnd"/>
      <w:r w:rsidRPr="00F6267B">
        <w:rPr>
          <w:lang w:val="en-US"/>
        </w:rPr>
        <w:t xml:space="preserve"> Sadykov, Vitaly </w:t>
      </w:r>
      <w:proofErr w:type="spellStart"/>
      <w:r w:rsidRPr="00F6267B">
        <w:rPr>
          <w:lang w:val="en-US"/>
        </w:rPr>
        <w:t>Yermolchyk</w:t>
      </w:r>
      <w:proofErr w:type="spellEnd"/>
      <w:r w:rsidRPr="00F6267B">
        <w:rPr>
          <w:lang w:val="en-US"/>
        </w:rPr>
        <w:t>,</w:t>
      </w:r>
      <w:r>
        <w:rPr>
          <w:lang w:val="en-US"/>
        </w:rPr>
        <w:t xml:space="preserve"> “</w:t>
      </w:r>
      <w:r w:rsidRPr="00F6267B">
        <w:rPr>
          <w:lang w:val="en-US"/>
        </w:rPr>
        <w:t>Hadron-hadron collision mode in ReneSANCe-v1.3.0</w:t>
      </w:r>
      <w:r>
        <w:rPr>
          <w:lang w:val="en-US"/>
        </w:rPr>
        <w:t>”</w:t>
      </w:r>
      <w:r w:rsidRPr="00F6267B">
        <w:rPr>
          <w:lang w:val="en-US"/>
        </w:rPr>
        <w:t>,</w:t>
      </w:r>
      <w:r>
        <w:rPr>
          <w:lang w:val="en-US"/>
        </w:rPr>
        <w:t xml:space="preserve"> </w:t>
      </w:r>
      <w:r w:rsidRPr="00F6267B">
        <w:rPr>
          <w:i/>
          <w:iCs/>
          <w:lang w:val="en-US"/>
        </w:rPr>
        <w:t>Computer Physics Communications</w:t>
      </w:r>
      <w:r w:rsidRPr="00F6267B">
        <w:rPr>
          <w:lang w:val="en-US"/>
        </w:rPr>
        <w:t xml:space="preserve"> </w:t>
      </w:r>
      <w:r w:rsidRPr="00F6267B">
        <w:rPr>
          <w:b/>
          <w:bCs/>
          <w:lang w:val="en-US"/>
        </w:rPr>
        <w:t>285</w:t>
      </w:r>
      <w:r w:rsidRPr="00F6267B">
        <w:rPr>
          <w:lang w:val="en-US"/>
        </w:rPr>
        <w:t>, 108646</w:t>
      </w:r>
      <w:r>
        <w:rPr>
          <w:lang w:val="en-US"/>
        </w:rPr>
        <w:t xml:space="preserve"> [12 pages] (2023)</w:t>
      </w:r>
    </w:p>
    <w:p w14:paraId="5B1373C6" w14:textId="7D26E6E2" w:rsidR="00F6267B" w:rsidRPr="003E228F" w:rsidRDefault="00F6267B" w:rsidP="003E228F">
      <w:pPr>
        <w:pStyle w:val="aa"/>
        <w:numPr>
          <w:ilvl w:val="0"/>
          <w:numId w:val="1"/>
        </w:numPr>
        <w:spacing w:after="0" w:line="240" w:lineRule="auto"/>
        <w:ind w:left="426" w:hanging="426"/>
        <w:jc w:val="both"/>
        <w:rPr>
          <w:lang w:val="en-US"/>
        </w:rPr>
      </w:pPr>
      <w:r>
        <w:rPr>
          <w:lang w:val="en-US"/>
        </w:rPr>
        <w:t xml:space="preserve"> </w:t>
      </w:r>
      <w:r w:rsidRPr="00F6267B">
        <w:rPr>
          <w:lang w:val="en-US"/>
        </w:rPr>
        <w:t xml:space="preserve">O.P. </w:t>
      </w:r>
      <w:proofErr w:type="spellStart"/>
      <w:r w:rsidRPr="00F6267B">
        <w:rPr>
          <w:lang w:val="en-US"/>
        </w:rPr>
        <w:t>Solovtsova</w:t>
      </w:r>
      <w:proofErr w:type="spellEnd"/>
      <w:r w:rsidRPr="00F6267B">
        <w:rPr>
          <w:lang w:val="en-US"/>
        </w:rPr>
        <w:t xml:space="preserve">, V.I. </w:t>
      </w:r>
      <w:proofErr w:type="spellStart"/>
      <w:r w:rsidRPr="00F6267B">
        <w:rPr>
          <w:lang w:val="en-US"/>
        </w:rPr>
        <w:t>Lashkevich</w:t>
      </w:r>
      <w:proofErr w:type="spellEnd"/>
      <w:r w:rsidRPr="00F6267B">
        <w:rPr>
          <w:lang w:val="en-US"/>
        </w:rPr>
        <w:t xml:space="preserve">, L.P. </w:t>
      </w:r>
      <w:proofErr w:type="spellStart"/>
      <w:r w:rsidRPr="00F6267B">
        <w:rPr>
          <w:lang w:val="en-US"/>
        </w:rPr>
        <w:t>Kaptari</w:t>
      </w:r>
      <w:proofErr w:type="spellEnd"/>
      <w:r w:rsidRPr="00F6267B">
        <w:rPr>
          <w:lang w:val="en-US"/>
        </w:rPr>
        <w:t>,</w:t>
      </w:r>
      <w:r>
        <w:rPr>
          <w:lang w:val="en-US"/>
        </w:rPr>
        <w:t xml:space="preserve"> “</w:t>
      </w:r>
      <w:r w:rsidRPr="00F6267B">
        <w:rPr>
          <w:lang w:val="en-US"/>
        </w:rPr>
        <w:t xml:space="preserve">Lepton anomaly from QED diagrams with vacuum polarization insertions within the </w:t>
      </w:r>
      <w:proofErr w:type="spellStart"/>
      <w:r w:rsidRPr="00F6267B">
        <w:rPr>
          <w:lang w:val="en-US"/>
        </w:rPr>
        <w:t>Mellin</w:t>
      </w:r>
      <w:proofErr w:type="spellEnd"/>
      <w:r w:rsidRPr="00F6267B">
        <w:rPr>
          <w:lang w:val="en-US"/>
        </w:rPr>
        <w:t>-Barnes representation</w:t>
      </w:r>
      <w:r>
        <w:rPr>
          <w:lang w:val="en-US"/>
        </w:rPr>
        <w:t>”</w:t>
      </w:r>
      <w:r w:rsidRPr="00F6267B">
        <w:rPr>
          <w:lang w:val="en-US"/>
        </w:rPr>
        <w:t>,</w:t>
      </w:r>
      <w:r>
        <w:rPr>
          <w:lang w:val="en-US"/>
        </w:rPr>
        <w:t xml:space="preserve"> </w:t>
      </w:r>
      <w:r w:rsidRPr="00F6267B">
        <w:rPr>
          <w:i/>
          <w:iCs/>
          <w:lang w:val="en-US"/>
        </w:rPr>
        <w:t>The European Physical Journal Plus</w:t>
      </w:r>
      <w:r>
        <w:rPr>
          <w:lang w:val="en-US"/>
        </w:rPr>
        <w:t xml:space="preserve"> </w:t>
      </w:r>
      <w:r w:rsidRPr="00F6267B">
        <w:rPr>
          <w:b/>
          <w:bCs/>
          <w:lang w:val="en-US"/>
        </w:rPr>
        <w:t>138</w:t>
      </w:r>
      <w:r w:rsidRPr="00F6267B">
        <w:rPr>
          <w:lang w:val="en-US"/>
        </w:rPr>
        <w:t>, 212-220</w:t>
      </w:r>
      <w:r>
        <w:rPr>
          <w:lang w:val="en-US"/>
        </w:rPr>
        <w:t xml:space="preserve"> (</w:t>
      </w:r>
      <w:r w:rsidRPr="00F6267B">
        <w:rPr>
          <w:lang w:val="en-US"/>
        </w:rPr>
        <w:t>2023</w:t>
      </w:r>
      <w:r>
        <w:rPr>
          <w:lang w:val="en-US"/>
        </w:rPr>
        <w:t>)</w:t>
      </w:r>
    </w:p>
    <w:bookmarkEnd w:id="1"/>
    <w:p w14:paraId="0C93CA64" w14:textId="77777777" w:rsidR="009F417D" w:rsidRPr="009F417D" w:rsidRDefault="009F417D" w:rsidP="009F417D">
      <w:pPr>
        <w:spacing w:line="256" w:lineRule="auto"/>
        <w:ind w:left="426" w:hanging="426"/>
        <w:jc w:val="both"/>
        <w:rPr>
          <w:lang w:val="en-US"/>
        </w:rPr>
      </w:pPr>
    </w:p>
    <w:p w14:paraId="52230EDF" w14:textId="77777777" w:rsidR="009F417D" w:rsidRPr="009F417D" w:rsidRDefault="009F417D" w:rsidP="009F417D">
      <w:pPr>
        <w:pStyle w:val="aa"/>
        <w:spacing w:after="0" w:line="256" w:lineRule="auto"/>
        <w:ind w:left="360"/>
        <w:jc w:val="both"/>
        <w:rPr>
          <w:lang w:val="en-US"/>
        </w:rPr>
      </w:pPr>
    </w:p>
    <w:p w14:paraId="79827B5E" w14:textId="2B5D37FC" w:rsidR="009F417D" w:rsidRDefault="00EA2B10">
      <w:pPr>
        <w:pStyle w:val="aa"/>
        <w:ind w:left="0"/>
      </w:pPr>
      <w:r>
        <w:t>Результаты работ представлены в 102 докладах на различных научных мероприятиях.</w:t>
      </w:r>
    </w:p>
    <w:p w14:paraId="32397F83" w14:textId="62DD8A92" w:rsidR="007B684B" w:rsidRDefault="007B684B">
      <w:pPr>
        <w:pStyle w:val="aa"/>
        <w:ind w:left="0"/>
      </w:pPr>
    </w:p>
    <w:p w14:paraId="6819F5E7" w14:textId="788F25EC" w:rsidR="007B684B" w:rsidRDefault="007B684B">
      <w:pPr>
        <w:pStyle w:val="aa"/>
        <w:ind w:left="0"/>
      </w:pPr>
      <w:r>
        <w:t>Защищены  4 докторских и 3 кандидатских диссертации.</w:t>
      </w:r>
    </w:p>
    <w:p w14:paraId="26AEC5B9" w14:textId="19E40EC5" w:rsidR="007B684B" w:rsidRDefault="007B684B">
      <w:pPr>
        <w:pStyle w:val="aa"/>
        <w:ind w:left="0"/>
      </w:pPr>
    </w:p>
    <w:p w14:paraId="5D1756C2" w14:textId="151DBF02" w:rsidR="007B684B" w:rsidRDefault="007B684B">
      <w:pPr>
        <w:pStyle w:val="aa"/>
        <w:ind w:left="0"/>
      </w:pPr>
      <w:r>
        <w:t>Прочитаны курсы лекций в Университете Дубна. УНЦ ОИЯИ</w:t>
      </w:r>
      <w:r w:rsidR="000971B5">
        <w:t xml:space="preserve"> и Томском политехническом университете.</w:t>
      </w:r>
    </w:p>
    <w:p w14:paraId="3135600E" w14:textId="67B2D8FE" w:rsidR="000971B5" w:rsidRDefault="000971B5">
      <w:pPr>
        <w:pStyle w:val="aa"/>
        <w:ind w:left="0"/>
      </w:pPr>
    </w:p>
    <w:p w14:paraId="533B754B" w14:textId="748E02C7" w:rsidR="000971B5" w:rsidRDefault="000971B5">
      <w:pPr>
        <w:pStyle w:val="aa"/>
        <w:ind w:left="0"/>
      </w:pPr>
      <w:r>
        <w:t>Получены 3 премии ОИЯИ за лучшие научные работы.</w:t>
      </w:r>
    </w:p>
    <w:p w14:paraId="070D70A0" w14:textId="29A665FF" w:rsidR="000971B5" w:rsidRDefault="000971B5">
      <w:pPr>
        <w:pStyle w:val="aa"/>
        <w:ind w:left="0"/>
      </w:pPr>
    </w:p>
    <w:p w14:paraId="6FA3A021" w14:textId="02247F0A" w:rsidR="000971B5" w:rsidRPr="00EA2B10" w:rsidRDefault="000971B5">
      <w:pPr>
        <w:pStyle w:val="aa"/>
        <w:ind w:left="0"/>
      </w:pPr>
      <w:r>
        <w:t>Получен 1 патент (</w:t>
      </w:r>
      <w:proofErr w:type="spellStart"/>
      <w:r>
        <w:t>Р.Г.Назмитдинов</w:t>
      </w:r>
      <w:proofErr w:type="spellEnd"/>
      <w:r>
        <w:t xml:space="preserve"> и др. «Солнечный тепловой коллектор для отвода тепла от солнечной </w:t>
      </w:r>
      <w:proofErr w:type="spellStart"/>
      <w:r>
        <w:t>фотовольтаической</w:t>
      </w:r>
      <w:proofErr w:type="spellEnd"/>
      <w:r>
        <w:t xml:space="preserve">  панели» </w:t>
      </w:r>
      <w:r>
        <w:rPr>
          <w:lang w:val="en-US"/>
        </w:rPr>
        <w:t>RU</w:t>
      </w:r>
      <w:r w:rsidRPr="000971B5">
        <w:t xml:space="preserve"> 210191)</w:t>
      </w:r>
      <w:r>
        <w:t>.</w:t>
      </w:r>
    </w:p>
    <w:p w14:paraId="66C16BC3" w14:textId="77777777" w:rsidR="00994961" w:rsidRDefault="00994961">
      <w:pPr>
        <w:pStyle w:val="aa"/>
        <w:suppressAutoHyphens/>
        <w:ind w:left="0"/>
      </w:pPr>
    </w:p>
    <w:p w14:paraId="0329C026" w14:textId="77777777" w:rsidR="00994961" w:rsidRDefault="00000000">
      <w:pPr>
        <w:spacing w:line="240" w:lineRule="atLeast"/>
      </w:pPr>
      <w:r>
        <w:rPr>
          <w:b/>
          <w:bCs/>
          <w:sz w:val="24"/>
          <w:szCs w:val="24"/>
        </w:rPr>
        <w:t>3. Международное научно-техническое сотрудничество</w:t>
      </w:r>
    </w:p>
    <w:p w14:paraId="73BD2EB8" w14:textId="3EEAD704" w:rsidR="00994961" w:rsidRDefault="00000000">
      <w:pPr>
        <w:spacing w:line="240" w:lineRule="atLeast"/>
        <w:ind w:left="284"/>
        <w:rPr>
          <w:bCs/>
          <w:sz w:val="24"/>
          <w:szCs w:val="24"/>
        </w:rPr>
      </w:pPr>
      <w:r>
        <w:rPr>
          <w:bCs/>
          <w:sz w:val="24"/>
          <w:szCs w:val="24"/>
        </w:rPr>
        <w:t xml:space="preserve">Фактически участвующие страны, институты и организации. </w:t>
      </w:r>
    </w:p>
    <w:p w14:paraId="524799E8" w14:textId="1FE830E0" w:rsidR="007B684B" w:rsidRDefault="007B684B">
      <w:pPr>
        <w:spacing w:line="240" w:lineRule="atLeast"/>
        <w:ind w:left="284"/>
        <w:rPr>
          <w:bCs/>
          <w:sz w:val="24"/>
          <w:szCs w:val="24"/>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814"/>
        <w:gridCol w:w="2189"/>
        <w:gridCol w:w="1860"/>
        <w:gridCol w:w="2376"/>
        <w:gridCol w:w="1682"/>
      </w:tblGrid>
      <w:tr w:rsidR="007B684B" w:rsidRPr="00663E81" w14:paraId="5A6CAC41" w14:textId="77777777" w:rsidTr="00F93DF4">
        <w:tc>
          <w:tcPr>
            <w:tcW w:w="2130" w:type="dxa"/>
            <w:shd w:val="clear" w:color="auto" w:fill="FFFFFF"/>
            <w:vAlign w:val="center"/>
            <w:hideMark/>
          </w:tcPr>
          <w:p w14:paraId="23C32A7F" w14:textId="77777777" w:rsidR="007B684B" w:rsidRPr="00663E81" w:rsidRDefault="007B684B" w:rsidP="00F93DF4">
            <w:pPr>
              <w:rPr>
                <w:rFonts w:ascii="Helvetica" w:hAnsi="Helvetica" w:cs="Helvetica"/>
                <w:color w:val="333333"/>
                <w:sz w:val="18"/>
                <w:szCs w:val="18"/>
                <w:lang w:eastAsia="ru-RU"/>
              </w:rPr>
            </w:pPr>
            <w:r w:rsidRPr="00663E81">
              <w:rPr>
                <w:b/>
                <w:bCs/>
                <w:color w:val="000000"/>
                <w:lang w:eastAsia="ru-RU"/>
              </w:rPr>
              <w:t>Страна или международная организация</w:t>
            </w:r>
          </w:p>
        </w:tc>
        <w:tc>
          <w:tcPr>
            <w:tcW w:w="2880" w:type="dxa"/>
            <w:shd w:val="clear" w:color="auto" w:fill="FFFFFF"/>
            <w:vAlign w:val="center"/>
            <w:hideMark/>
          </w:tcPr>
          <w:p w14:paraId="11420D20" w14:textId="77777777" w:rsidR="007B684B" w:rsidRPr="00663E81" w:rsidRDefault="007B684B" w:rsidP="00F93DF4">
            <w:pPr>
              <w:rPr>
                <w:rFonts w:ascii="Helvetica" w:hAnsi="Helvetica" w:cs="Helvetica"/>
                <w:color w:val="333333"/>
                <w:sz w:val="18"/>
                <w:szCs w:val="18"/>
                <w:lang w:eastAsia="ru-RU"/>
              </w:rPr>
            </w:pPr>
            <w:r w:rsidRPr="00663E81">
              <w:rPr>
                <w:b/>
                <w:bCs/>
                <w:color w:val="000000"/>
                <w:lang w:eastAsia="ru-RU"/>
              </w:rPr>
              <w:t>Город</w:t>
            </w:r>
          </w:p>
        </w:tc>
        <w:tc>
          <w:tcPr>
            <w:tcW w:w="2445" w:type="dxa"/>
            <w:shd w:val="clear" w:color="auto" w:fill="FFFFFF"/>
            <w:vAlign w:val="center"/>
            <w:hideMark/>
          </w:tcPr>
          <w:p w14:paraId="2DFE46F0" w14:textId="77777777" w:rsidR="007B684B" w:rsidRPr="00663E81" w:rsidRDefault="007B684B" w:rsidP="00F93DF4">
            <w:pPr>
              <w:rPr>
                <w:rFonts w:ascii="Helvetica" w:hAnsi="Helvetica" w:cs="Helvetica"/>
                <w:color w:val="333333"/>
                <w:sz w:val="18"/>
                <w:szCs w:val="18"/>
                <w:lang w:eastAsia="ru-RU"/>
              </w:rPr>
            </w:pPr>
            <w:r w:rsidRPr="00663E81">
              <w:rPr>
                <w:b/>
                <w:bCs/>
                <w:color w:val="000000"/>
                <w:lang w:eastAsia="ru-RU"/>
              </w:rPr>
              <w:t>Институт или лаборатория</w:t>
            </w:r>
          </w:p>
        </w:tc>
        <w:tc>
          <w:tcPr>
            <w:tcW w:w="3345" w:type="dxa"/>
            <w:shd w:val="clear" w:color="auto" w:fill="FFFFFF"/>
            <w:vAlign w:val="center"/>
            <w:hideMark/>
          </w:tcPr>
          <w:p w14:paraId="0EF43584" w14:textId="77777777" w:rsidR="007B684B" w:rsidRPr="00663E81" w:rsidRDefault="007B684B" w:rsidP="00F93DF4">
            <w:pPr>
              <w:rPr>
                <w:rFonts w:ascii="Helvetica" w:hAnsi="Helvetica" w:cs="Helvetica"/>
                <w:color w:val="333333"/>
                <w:sz w:val="18"/>
                <w:szCs w:val="18"/>
                <w:lang w:eastAsia="ru-RU"/>
              </w:rPr>
            </w:pPr>
            <w:r w:rsidRPr="00663E81">
              <w:rPr>
                <w:b/>
                <w:bCs/>
                <w:color w:val="000000"/>
                <w:lang w:eastAsia="ru-RU"/>
              </w:rPr>
              <w:t>Участники</w:t>
            </w:r>
          </w:p>
        </w:tc>
        <w:tc>
          <w:tcPr>
            <w:tcW w:w="2205" w:type="dxa"/>
            <w:shd w:val="clear" w:color="auto" w:fill="FFFFFF"/>
            <w:vAlign w:val="center"/>
            <w:hideMark/>
          </w:tcPr>
          <w:p w14:paraId="49B5B1A4" w14:textId="77777777" w:rsidR="007B684B" w:rsidRPr="00663E81" w:rsidRDefault="007B684B" w:rsidP="00F93DF4">
            <w:pPr>
              <w:rPr>
                <w:rFonts w:ascii="Helvetica" w:hAnsi="Helvetica" w:cs="Helvetica"/>
                <w:color w:val="333333"/>
                <w:sz w:val="18"/>
                <w:szCs w:val="18"/>
                <w:lang w:eastAsia="ru-RU"/>
              </w:rPr>
            </w:pPr>
            <w:r w:rsidRPr="00663E81">
              <w:rPr>
                <w:b/>
                <w:bCs/>
                <w:color w:val="000000"/>
                <w:lang w:eastAsia="ru-RU"/>
              </w:rPr>
              <w:t>Статус</w:t>
            </w:r>
          </w:p>
        </w:tc>
      </w:tr>
      <w:tr w:rsidR="007B684B" w:rsidRPr="00663E81" w14:paraId="172D4F81" w14:textId="77777777" w:rsidTr="00F93DF4">
        <w:tc>
          <w:tcPr>
            <w:tcW w:w="2130" w:type="dxa"/>
            <w:shd w:val="clear" w:color="auto" w:fill="FFFFFF"/>
            <w:vAlign w:val="center"/>
            <w:hideMark/>
          </w:tcPr>
          <w:p w14:paraId="161924F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Армения</w:t>
            </w:r>
          </w:p>
        </w:tc>
        <w:tc>
          <w:tcPr>
            <w:tcW w:w="2880" w:type="dxa"/>
            <w:shd w:val="clear" w:color="auto" w:fill="FFFFFF"/>
            <w:vAlign w:val="center"/>
            <w:hideMark/>
          </w:tcPr>
          <w:p w14:paraId="5DACBC8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Ереван</w:t>
            </w:r>
          </w:p>
        </w:tc>
        <w:tc>
          <w:tcPr>
            <w:tcW w:w="2445" w:type="dxa"/>
            <w:shd w:val="clear" w:color="auto" w:fill="FFFFFF"/>
            <w:vAlign w:val="center"/>
            <w:hideMark/>
          </w:tcPr>
          <w:p w14:paraId="46CA415E"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ЕГУ</w:t>
            </w:r>
          </w:p>
        </w:tc>
        <w:tc>
          <w:tcPr>
            <w:tcW w:w="3345" w:type="dxa"/>
            <w:shd w:val="clear" w:color="auto" w:fill="FFFFFF"/>
            <w:vAlign w:val="center"/>
            <w:hideMark/>
          </w:tcPr>
          <w:p w14:paraId="583A8C50"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Балбекян</w:t>
            </w:r>
            <w:proofErr w:type="spellEnd"/>
            <w:r w:rsidRPr="00663E81">
              <w:rPr>
                <w:color w:val="000000"/>
                <w:lang w:eastAsia="ru-RU"/>
              </w:rPr>
              <w:t xml:space="preserve"> А. + 1 чел.</w:t>
            </w:r>
          </w:p>
        </w:tc>
        <w:tc>
          <w:tcPr>
            <w:tcW w:w="2205" w:type="dxa"/>
            <w:shd w:val="clear" w:color="auto" w:fill="FFFFFF"/>
            <w:vAlign w:val="center"/>
            <w:hideMark/>
          </w:tcPr>
          <w:p w14:paraId="5925B8BF"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1D83D35C" w14:textId="77777777" w:rsidTr="00F93DF4">
        <w:tc>
          <w:tcPr>
            <w:tcW w:w="0" w:type="auto"/>
            <w:shd w:val="clear" w:color="auto" w:fill="FFFFFF"/>
            <w:vAlign w:val="center"/>
            <w:hideMark/>
          </w:tcPr>
          <w:p w14:paraId="404FD2B8"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Армения</w:t>
            </w:r>
          </w:p>
        </w:tc>
        <w:tc>
          <w:tcPr>
            <w:tcW w:w="0" w:type="auto"/>
            <w:shd w:val="clear" w:color="auto" w:fill="FFFFFF"/>
            <w:vAlign w:val="center"/>
            <w:hideMark/>
          </w:tcPr>
          <w:p w14:paraId="5153A1E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Ереван</w:t>
            </w:r>
          </w:p>
        </w:tc>
        <w:tc>
          <w:tcPr>
            <w:tcW w:w="0" w:type="auto"/>
            <w:shd w:val="clear" w:color="auto" w:fill="FFFFFF"/>
            <w:vAlign w:val="center"/>
            <w:hideMark/>
          </w:tcPr>
          <w:p w14:paraId="1077ED1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РАУ</w:t>
            </w:r>
          </w:p>
        </w:tc>
        <w:tc>
          <w:tcPr>
            <w:tcW w:w="0" w:type="auto"/>
            <w:shd w:val="clear" w:color="auto" w:fill="FFFFFF"/>
            <w:vAlign w:val="center"/>
            <w:hideMark/>
          </w:tcPr>
          <w:p w14:paraId="63CE9B9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Казарян Э.М.</w:t>
            </w:r>
          </w:p>
        </w:tc>
        <w:tc>
          <w:tcPr>
            <w:tcW w:w="0" w:type="auto"/>
            <w:shd w:val="clear" w:color="auto" w:fill="FFFFFF"/>
            <w:vAlign w:val="center"/>
            <w:hideMark/>
          </w:tcPr>
          <w:p w14:paraId="0832BCD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54BA1DE8" w14:textId="77777777" w:rsidTr="00F93DF4">
        <w:tc>
          <w:tcPr>
            <w:tcW w:w="0" w:type="auto"/>
            <w:shd w:val="clear" w:color="auto" w:fill="FFFFFF"/>
            <w:vAlign w:val="center"/>
            <w:hideMark/>
          </w:tcPr>
          <w:p w14:paraId="655033EE"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50E5248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01B80F1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0D26AA7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Саркисян А.А. + 1 чел.</w:t>
            </w:r>
          </w:p>
        </w:tc>
        <w:tc>
          <w:tcPr>
            <w:tcW w:w="0" w:type="auto"/>
            <w:shd w:val="clear" w:color="auto" w:fill="FFFFFF"/>
            <w:vAlign w:val="center"/>
            <w:hideMark/>
          </w:tcPr>
          <w:p w14:paraId="1F67307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04ED375F" w14:textId="77777777" w:rsidTr="00F93DF4">
        <w:tc>
          <w:tcPr>
            <w:tcW w:w="0" w:type="auto"/>
            <w:shd w:val="clear" w:color="auto" w:fill="FFFFFF"/>
            <w:vAlign w:val="center"/>
            <w:hideMark/>
          </w:tcPr>
          <w:p w14:paraId="031A271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Беларусь</w:t>
            </w:r>
          </w:p>
        </w:tc>
        <w:tc>
          <w:tcPr>
            <w:tcW w:w="0" w:type="auto"/>
            <w:shd w:val="clear" w:color="auto" w:fill="FFFFFF"/>
            <w:vAlign w:val="center"/>
            <w:hideMark/>
          </w:tcPr>
          <w:p w14:paraId="1D5A320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Гомель</w:t>
            </w:r>
          </w:p>
        </w:tc>
        <w:tc>
          <w:tcPr>
            <w:tcW w:w="0" w:type="auto"/>
            <w:shd w:val="clear" w:color="auto" w:fill="FFFFFF"/>
            <w:vAlign w:val="center"/>
            <w:hideMark/>
          </w:tcPr>
          <w:p w14:paraId="283E623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ГГУ</w:t>
            </w:r>
          </w:p>
        </w:tc>
        <w:tc>
          <w:tcPr>
            <w:tcW w:w="0" w:type="auto"/>
            <w:shd w:val="clear" w:color="auto" w:fill="FFFFFF"/>
            <w:vAlign w:val="center"/>
            <w:hideMark/>
          </w:tcPr>
          <w:p w14:paraId="7C4A5B0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Черниченко Ю.Д. + 1 чел.</w:t>
            </w:r>
          </w:p>
        </w:tc>
        <w:tc>
          <w:tcPr>
            <w:tcW w:w="0" w:type="auto"/>
            <w:shd w:val="clear" w:color="auto" w:fill="FFFFFF"/>
            <w:vAlign w:val="center"/>
            <w:hideMark/>
          </w:tcPr>
          <w:p w14:paraId="4B93ECB8"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2ADB2F8E" w14:textId="77777777" w:rsidTr="00F93DF4">
        <w:tc>
          <w:tcPr>
            <w:tcW w:w="0" w:type="auto"/>
            <w:shd w:val="clear" w:color="auto" w:fill="FFFFFF"/>
            <w:vAlign w:val="center"/>
            <w:hideMark/>
          </w:tcPr>
          <w:p w14:paraId="1B71F9E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7E8CC3D8"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Минск</w:t>
            </w:r>
          </w:p>
        </w:tc>
        <w:tc>
          <w:tcPr>
            <w:tcW w:w="0" w:type="auto"/>
            <w:shd w:val="clear" w:color="auto" w:fill="FFFFFF"/>
            <w:vAlign w:val="center"/>
            <w:hideMark/>
          </w:tcPr>
          <w:p w14:paraId="794226C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ИФ НАНБ</w:t>
            </w:r>
          </w:p>
        </w:tc>
        <w:tc>
          <w:tcPr>
            <w:tcW w:w="0" w:type="auto"/>
            <w:shd w:val="clear" w:color="auto" w:fill="FFFFFF"/>
            <w:vAlign w:val="center"/>
            <w:hideMark/>
          </w:tcPr>
          <w:p w14:paraId="79D5D2E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Левчук М.И. + 1 чел.</w:t>
            </w:r>
          </w:p>
        </w:tc>
        <w:tc>
          <w:tcPr>
            <w:tcW w:w="0" w:type="auto"/>
            <w:shd w:val="clear" w:color="auto" w:fill="FFFFFF"/>
            <w:vAlign w:val="center"/>
            <w:hideMark/>
          </w:tcPr>
          <w:p w14:paraId="1B085CC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74FD2421" w14:textId="77777777" w:rsidTr="00F93DF4">
        <w:tc>
          <w:tcPr>
            <w:tcW w:w="0" w:type="auto"/>
            <w:shd w:val="clear" w:color="auto" w:fill="FFFFFF"/>
            <w:vAlign w:val="center"/>
            <w:hideMark/>
          </w:tcPr>
          <w:p w14:paraId="35BC337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Бельгия</w:t>
            </w:r>
          </w:p>
        </w:tc>
        <w:tc>
          <w:tcPr>
            <w:tcW w:w="0" w:type="auto"/>
            <w:shd w:val="clear" w:color="auto" w:fill="FFFFFF"/>
            <w:vAlign w:val="center"/>
            <w:hideMark/>
          </w:tcPr>
          <w:p w14:paraId="100EACF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Брюссель</w:t>
            </w:r>
          </w:p>
        </w:tc>
        <w:tc>
          <w:tcPr>
            <w:tcW w:w="0" w:type="auto"/>
            <w:shd w:val="clear" w:color="auto" w:fill="FFFFFF"/>
            <w:vAlign w:val="center"/>
            <w:hideMark/>
          </w:tcPr>
          <w:p w14:paraId="1E0DCEE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ULB</w:t>
            </w:r>
          </w:p>
        </w:tc>
        <w:tc>
          <w:tcPr>
            <w:tcW w:w="0" w:type="auto"/>
            <w:shd w:val="clear" w:color="auto" w:fill="FFFFFF"/>
            <w:vAlign w:val="center"/>
            <w:hideMark/>
          </w:tcPr>
          <w:p w14:paraId="12C6571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Байе Д.</w:t>
            </w:r>
          </w:p>
        </w:tc>
        <w:tc>
          <w:tcPr>
            <w:tcW w:w="0" w:type="auto"/>
            <w:shd w:val="clear" w:color="auto" w:fill="FFFFFF"/>
            <w:vAlign w:val="center"/>
            <w:hideMark/>
          </w:tcPr>
          <w:p w14:paraId="5E0806E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22D54CFB" w14:textId="77777777" w:rsidTr="00F93DF4">
        <w:tc>
          <w:tcPr>
            <w:tcW w:w="0" w:type="auto"/>
            <w:shd w:val="clear" w:color="auto" w:fill="FFFFFF"/>
            <w:vAlign w:val="center"/>
            <w:hideMark/>
          </w:tcPr>
          <w:p w14:paraId="2E5FF4E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lastRenderedPageBreak/>
              <w:t> </w:t>
            </w:r>
          </w:p>
        </w:tc>
        <w:tc>
          <w:tcPr>
            <w:tcW w:w="0" w:type="auto"/>
            <w:shd w:val="clear" w:color="auto" w:fill="FFFFFF"/>
            <w:vAlign w:val="center"/>
            <w:hideMark/>
          </w:tcPr>
          <w:p w14:paraId="3242555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35D1099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F6A43B8"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Спаренберг</w:t>
            </w:r>
            <w:proofErr w:type="spellEnd"/>
            <w:r w:rsidRPr="00663E81">
              <w:rPr>
                <w:color w:val="000000"/>
                <w:lang w:eastAsia="ru-RU"/>
              </w:rPr>
              <w:t xml:space="preserve"> Ж.-М.</w:t>
            </w:r>
          </w:p>
        </w:tc>
        <w:tc>
          <w:tcPr>
            <w:tcW w:w="0" w:type="auto"/>
            <w:shd w:val="clear" w:color="auto" w:fill="FFFFFF"/>
            <w:vAlign w:val="center"/>
            <w:hideMark/>
          </w:tcPr>
          <w:p w14:paraId="1AB4BD7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60E9A3CF" w14:textId="77777777" w:rsidTr="00F93DF4">
        <w:tc>
          <w:tcPr>
            <w:tcW w:w="0" w:type="auto"/>
            <w:shd w:val="clear" w:color="auto" w:fill="FFFFFF"/>
            <w:vAlign w:val="center"/>
            <w:hideMark/>
          </w:tcPr>
          <w:p w14:paraId="6BF70F5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0014C531"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Лувен</w:t>
            </w:r>
            <w:proofErr w:type="spellEnd"/>
            <w:r w:rsidRPr="00663E81">
              <w:rPr>
                <w:color w:val="000000"/>
                <w:lang w:eastAsia="ru-RU"/>
              </w:rPr>
              <w:t>-ля-</w:t>
            </w:r>
            <w:proofErr w:type="spellStart"/>
            <w:r w:rsidRPr="00663E81">
              <w:rPr>
                <w:color w:val="000000"/>
                <w:lang w:eastAsia="ru-RU"/>
              </w:rPr>
              <w:t>Нёв</w:t>
            </w:r>
            <w:proofErr w:type="spellEnd"/>
          </w:p>
        </w:tc>
        <w:tc>
          <w:tcPr>
            <w:tcW w:w="0" w:type="auto"/>
            <w:shd w:val="clear" w:color="auto" w:fill="FFFFFF"/>
            <w:vAlign w:val="center"/>
            <w:hideMark/>
          </w:tcPr>
          <w:p w14:paraId="37DDA60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UCL</w:t>
            </w:r>
          </w:p>
        </w:tc>
        <w:tc>
          <w:tcPr>
            <w:tcW w:w="0" w:type="auto"/>
            <w:shd w:val="clear" w:color="auto" w:fill="FFFFFF"/>
            <w:vAlign w:val="center"/>
            <w:hideMark/>
          </w:tcPr>
          <w:p w14:paraId="4D36D0A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Пиро Б.</w:t>
            </w:r>
          </w:p>
        </w:tc>
        <w:tc>
          <w:tcPr>
            <w:tcW w:w="0" w:type="auto"/>
            <w:shd w:val="clear" w:color="auto" w:fill="FFFFFF"/>
            <w:vAlign w:val="center"/>
            <w:hideMark/>
          </w:tcPr>
          <w:p w14:paraId="4AEF7F0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5EC631A1" w14:textId="77777777" w:rsidTr="00F93DF4">
        <w:tc>
          <w:tcPr>
            <w:tcW w:w="0" w:type="auto"/>
            <w:shd w:val="clear" w:color="auto" w:fill="FFFFFF"/>
            <w:vAlign w:val="center"/>
            <w:hideMark/>
          </w:tcPr>
          <w:p w14:paraId="7E3E1BB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Болгария</w:t>
            </w:r>
          </w:p>
        </w:tc>
        <w:tc>
          <w:tcPr>
            <w:tcW w:w="0" w:type="auto"/>
            <w:shd w:val="clear" w:color="auto" w:fill="FFFFFF"/>
            <w:vAlign w:val="center"/>
            <w:hideMark/>
          </w:tcPr>
          <w:p w14:paraId="2FBAC57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София</w:t>
            </w:r>
          </w:p>
        </w:tc>
        <w:tc>
          <w:tcPr>
            <w:tcW w:w="0" w:type="auto"/>
            <w:shd w:val="clear" w:color="auto" w:fill="FFFFFF"/>
            <w:vAlign w:val="center"/>
            <w:hideMark/>
          </w:tcPr>
          <w:p w14:paraId="2B36AC9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INRNE BAS</w:t>
            </w:r>
          </w:p>
        </w:tc>
        <w:tc>
          <w:tcPr>
            <w:tcW w:w="0" w:type="auto"/>
            <w:shd w:val="clear" w:color="auto" w:fill="FFFFFF"/>
            <w:vAlign w:val="center"/>
            <w:hideMark/>
          </w:tcPr>
          <w:p w14:paraId="6B8708F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Антонов А.А.</w:t>
            </w:r>
          </w:p>
        </w:tc>
        <w:tc>
          <w:tcPr>
            <w:tcW w:w="0" w:type="auto"/>
            <w:shd w:val="clear" w:color="auto" w:fill="FFFFFF"/>
            <w:vAlign w:val="center"/>
            <w:hideMark/>
          </w:tcPr>
          <w:p w14:paraId="366F16B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1F89EE38" w14:textId="77777777" w:rsidTr="00F93DF4">
        <w:tc>
          <w:tcPr>
            <w:tcW w:w="0" w:type="auto"/>
            <w:shd w:val="clear" w:color="auto" w:fill="FFFFFF"/>
            <w:vAlign w:val="center"/>
            <w:hideMark/>
          </w:tcPr>
          <w:p w14:paraId="746AE99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448F581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4A3319EF"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576CCC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Гайдаров М.К.</w:t>
            </w:r>
          </w:p>
        </w:tc>
        <w:tc>
          <w:tcPr>
            <w:tcW w:w="0" w:type="auto"/>
            <w:shd w:val="clear" w:color="auto" w:fill="FFFFFF"/>
            <w:vAlign w:val="center"/>
            <w:hideMark/>
          </w:tcPr>
          <w:p w14:paraId="599AB7C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0F0BD509" w14:textId="77777777" w:rsidTr="00F93DF4">
        <w:tc>
          <w:tcPr>
            <w:tcW w:w="0" w:type="auto"/>
            <w:shd w:val="clear" w:color="auto" w:fill="FFFFFF"/>
            <w:vAlign w:val="center"/>
            <w:hideMark/>
          </w:tcPr>
          <w:p w14:paraId="09849D6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3F97681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E7FFA0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7EA73AE0"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Кадрев</w:t>
            </w:r>
            <w:proofErr w:type="spellEnd"/>
            <w:r w:rsidRPr="00663E81">
              <w:rPr>
                <w:color w:val="000000"/>
                <w:lang w:eastAsia="ru-RU"/>
              </w:rPr>
              <w:t xml:space="preserve"> Д.</w:t>
            </w:r>
          </w:p>
        </w:tc>
        <w:tc>
          <w:tcPr>
            <w:tcW w:w="0" w:type="auto"/>
            <w:shd w:val="clear" w:color="auto" w:fill="FFFFFF"/>
            <w:vAlign w:val="center"/>
            <w:hideMark/>
          </w:tcPr>
          <w:p w14:paraId="708A91E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5B1847A5" w14:textId="77777777" w:rsidTr="00F93DF4">
        <w:tc>
          <w:tcPr>
            <w:tcW w:w="0" w:type="auto"/>
            <w:shd w:val="clear" w:color="auto" w:fill="FFFFFF"/>
            <w:vAlign w:val="center"/>
            <w:hideMark/>
          </w:tcPr>
          <w:p w14:paraId="53F881D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7F99676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3B20958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6C158EBF"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Минков Н.</w:t>
            </w:r>
          </w:p>
        </w:tc>
        <w:tc>
          <w:tcPr>
            <w:tcW w:w="0" w:type="auto"/>
            <w:shd w:val="clear" w:color="auto" w:fill="FFFFFF"/>
            <w:vAlign w:val="center"/>
            <w:hideMark/>
          </w:tcPr>
          <w:p w14:paraId="1212176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44CDD3A7" w14:textId="77777777" w:rsidTr="00F93DF4">
        <w:tc>
          <w:tcPr>
            <w:tcW w:w="0" w:type="auto"/>
            <w:shd w:val="clear" w:color="auto" w:fill="FFFFFF"/>
            <w:vAlign w:val="center"/>
            <w:hideMark/>
          </w:tcPr>
          <w:p w14:paraId="4D81697F"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78B8FDD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6BEEC64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4239228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Стоянов Ч. + 1 чел.</w:t>
            </w:r>
          </w:p>
        </w:tc>
        <w:tc>
          <w:tcPr>
            <w:tcW w:w="0" w:type="auto"/>
            <w:shd w:val="clear" w:color="auto" w:fill="FFFFFF"/>
            <w:vAlign w:val="center"/>
            <w:hideMark/>
          </w:tcPr>
          <w:p w14:paraId="24ED75D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67742170" w14:textId="77777777" w:rsidTr="00F93DF4">
        <w:tc>
          <w:tcPr>
            <w:tcW w:w="0" w:type="auto"/>
            <w:shd w:val="clear" w:color="auto" w:fill="FFFFFF"/>
            <w:vAlign w:val="center"/>
            <w:hideMark/>
          </w:tcPr>
          <w:p w14:paraId="273D89C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7EDA940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26D54A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NBU</w:t>
            </w:r>
          </w:p>
        </w:tc>
        <w:tc>
          <w:tcPr>
            <w:tcW w:w="0" w:type="auto"/>
            <w:shd w:val="clear" w:color="auto" w:fill="FFFFFF"/>
            <w:vAlign w:val="center"/>
            <w:hideMark/>
          </w:tcPr>
          <w:p w14:paraId="5755D74C"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Мишев</w:t>
            </w:r>
            <w:proofErr w:type="spellEnd"/>
            <w:r w:rsidRPr="00663E81">
              <w:rPr>
                <w:color w:val="000000"/>
                <w:lang w:eastAsia="ru-RU"/>
              </w:rPr>
              <w:t xml:space="preserve"> С.</w:t>
            </w:r>
          </w:p>
        </w:tc>
        <w:tc>
          <w:tcPr>
            <w:tcW w:w="0" w:type="auto"/>
            <w:shd w:val="clear" w:color="auto" w:fill="FFFFFF"/>
            <w:vAlign w:val="center"/>
            <w:hideMark/>
          </w:tcPr>
          <w:p w14:paraId="13315AC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544096B3" w14:textId="77777777" w:rsidTr="00F93DF4">
        <w:tc>
          <w:tcPr>
            <w:tcW w:w="0" w:type="auto"/>
            <w:shd w:val="clear" w:color="auto" w:fill="FFFFFF"/>
            <w:vAlign w:val="center"/>
            <w:hideMark/>
          </w:tcPr>
          <w:p w14:paraId="6D33B8C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Бразилия</w:t>
            </w:r>
          </w:p>
        </w:tc>
        <w:tc>
          <w:tcPr>
            <w:tcW w:w="0" w:type="auto"/>
            <w:shd w:val="clear" w:color="auto" w:fill="FFFFFF"/>
            <w:vAlign w:val="center"/>
            <w:hideMark/>
          </w:tcPr>
          <w:p w14:paraId="74448421"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Нитерой</w:t>
            </w:r>
            <w:proofErr w:type="spellEnd"/>
          </w:p>
        </w:tc>
        <w:tc>
          <w:tcPr>
            <w:tcW w:w="0" w:type="auto"/>
            <w:shd w:val="clear" w:color="auto" w:fill="FFFFFF"/>
            <w:vAlign w:val="center"/>
            <w:hideMark/>
          </w:tcPr>
          <w:p w14:paraId="038DDE1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UFF</w:t>
            </w:r>
          </w:p>
        </w:tc>
        <w:tc>
          <w:tcPr>
            <w:tcW w:w="0" w:type="auto"/>
            <w:shd w:val="clear" w:color="auto" w:fill="FFFFFF"/>
            <w:vAlign w:val="center"/>
            <w:hideMark/>
          </w:tcPr>
          <w:p w14:paraId="748E4583"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Любян</w:t>
            </w:r>
            <w:proofErr w:type="spellEnd"/>
            <w:r w:rsidRPr="00663E81">
              <w:rPr>
                <w:color w:val="000000"/>
                <w:lang w:eastAsia="ru-RU"/>
              </w:rPr>
              <w:t xml:space="preserve"> Е.</w:t>
            </w:r>
          </w:p>
        </w:tc>
        <w:tc>
          <w:tcPr>
            <w:tcW w:w="0" w:type="auto"/>
            <w:shd w:val="clear" w:color="auto" w:fill="FFFFFF"/>
            <w:vAlign w:val="center"/>
            <w:hideMark/>
          </w:tcPr>
          <w:p w14:paraId="110DAA0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0ABBF55E" w14:textId="77777777" w:rsidTr="00F93DF4">
        <w:tc>
          <w:tcPr>
            <w:tcW w:w="0" w:type="auto"/>
            <w:shd w:val="clear" w:color="auto" w:fill="FFFFFF"/>
            <w:vAlign w:val="center"/>
            <w:hideMark/>
          </w:tcPr>
          <w:p w14:paraId="4CE227C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1B1D7DA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Сан-Жозе-</w:t>
            </w:r>
            <w:proofErr w:type="spellStart"/>
            <w:r w:rsidRPr="00663E81">
              <w:rPr>
                <w:color w:val="000000"/>
                <w:lang w:eastAsia="ru-RU"/>
              </w:rPr>
              <w:t>дус</w:t>
            </w:r>
            <w:proofErr w:type="spellEnd"/>
            <w:r w:rsidRPr="00663E81">
              <w:rPr>
                <w:color w:val="000000"/>
                <w:lang w:eastAsia="ru-RU"/>
              </w:rPr>
              <w:t>-Кампус</w:t>
            </w:r>
          </w:p>
        </w:tc>
        <w:tc>
          <w:tcPr>
            <w:tcW w:w="0" w:type="auto"/>
            <w:shd w:val="clear" w:color="auto" w:fill="FFFFFF"/>
            <w:vAlign w:val="center"/>
            <w:hideMark/>
          </w:tcPr>
          <w:p w14:paraId="556925A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ITA</w:t>
            </w:r>
          </w:p>
        </w:tc>
        <w:tc>
          <w:tcPr>
            <w:tcW w:w="0" w:type="auto"/>
            <w:shd w:val="clear" w:color="auto" w:fill="FFFFFF"/>
            <w:vAlign w:val="center"/>
            <w:hideMark/>
          </w:tcPr>
          <w:p w14:paraId="3DD6A9A0"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Фредерико</w:t>
            </w:r>
            <w:proofErr w:type="spellEnd"/>
            <w:r w:rsidRPr="00663E81">
              <w:rPr>
                <w:color w:val="000000"/>
                <w:lang w:eastAsia="ru-RU"/>
              </w:rPr>
              <w:t xml:space="preserve"> Т.</w:t>
            </w:r>
          </w:p>
        </w:tc>
        <w:tc>
          <w:tcPr>
            <w:tcW w:w="0" w:type="auto"/>
            <w:shd w:val="clear" w:color="auto" w:fill="FFFFFF"/>
            <w:vAlign w:val="center"/>
            <w:hideMark/>
          </w:tcPr>
          <w:p w14:paraId="6F3621CF"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5C3AE618" w14:textId="77777777" w:rsidTr="00F93DF4">
        <w:tc>
          <w:tcPr>
            <w:tcW w:w="0" w:type="auto"/>
            <w:shd w:val="clear" w:color="auto" w:fill="FFFFFF"/>
            <w:vAlign w:val="center"/>
            <w:hideMark/>
          </w:tcPr>
          <w:p w14:paraId="67C0D1A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6B3861A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Сан-Паулу</w:t>
            </w:r>
          </w:p>
        </w:tc>
        <w:tc>
          <w:tcPr>
            <w:tcW w:w="0" w:type="auto"/>
            <w:shd w:val="clear" w:color="auto" w:fill="FFFFFF"/>
            <w:vAlign w:val="center"/>
            <w:hideMark/>
          </w:tcPr>
          <w:p w14:paraId="6D06A638"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UEP</w:t>
            </w:r>
          </w:p>
        </w:tc>
        <w:tc>
          <w:tcPr>
            <w:tcW w:w="0" w:type="auto"/>
            <w:shd w:val="clear" w:color="auto" w:fill="FFFFFF"/>
            <w:vAlign w:val="center"/>
            <w:hideMark/>
          </w:tcPr>
          <w:p w14:paraId="3323A3DC"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Томио</w:t>
            </w:r>
            <w:proofErr w:type="spellEnd"/>
            <w:r w:rsidRPr="00663E81">
              <w:rPr>
                <w:color w:val="000000"/>
                <w:lang w:eastAsia="ru-RU"/>
              </w:rPr>
              <w:t xml:space="preserve"> Л.</w:t>
            </w:r>
          </w:p>
        </w:tc>
        <w:tc>
          <w:tcPr>
            <w:tcW w:w="0" w:type="auto"/>
            <w:shd w:val="clear" w:color="auto" w:fill="FFFFFF"/>
            <w:vAlign w:val="center"/>
            <w:hideMark/>
          </w:tcPr>
          <w:p w14:paraId="79520FF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718C70D4" w14:textId="77777777" w:rsidTr="00F93DF4">
        <w:tc>
          <w:tcPr>
            <w:tcW w:w="0" w:type="auto"/>
            <w:shd w:val="clear" w:color="auto" w:fill="FFFFFF"/>
            <w:vAlign w:val="center"/>
            <w:hideMark/>
          </w:tcPr>
          <w:p w14:paraId="5A9A1AA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64FC929D"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Флорианополис</w:t>
            </w:r>
            <w:proofErr w:type="spellEnd"/>
          </w:p>
        </w:tc>
        <w:tc>
          <w:tcPr>
            <w:tcW w:w="0" w:type="auto"/>
            <w:shd w:val="clear" w:color="auto" w:fill="FFFFFF"/>
            <w:vAlign w:val="center"/>
            <w:hideMark/>
          </w:tcPr>
          <w:p w14:paraId="4891821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UFSC</w:t>
            </w:r>
          </w:p>
        </w:tc>
        <w:tc>
          <w:tcPr>
            <w:tcW w:w="0" w:type="auto"/>
            <w:shd w:val="clear" w:color="auto" w:fill="FFFFFF"/>
            <w:vAlign w:val="center"/>
            <w:hideMark/>
          </w:tcPr>
          <w:p w14:paraId="1138FCF6"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Соуза</w:t>
            </w:r>
            <w:proofErr w:type="spellEnd"/>
            <w:r w:rsidRPr="00663E81">
              <w:rPr>
                <w:color w:val="000000"/>
                <w:lang w:eastAsia="ru-RU"/>
              </w:rPr>
              <w:t xml:space="preserve"> Круз Ф.</w:t>
            </w:r>
          </w:p>
        </w:tc>
        <w:tc>
          <w:tcPr>
            <w:tcW w:w="0" w:type="auto"/>
            <w:shd w:val="clear" w:color="auto" w:fill="FFFFFF"/>
            <w:vAlign w:val="center"/>
            <w:hideMark/>
          </w:tcPr>
          <w:p w14:paraId="524D10D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0701D6AC" w14:textId="77777777" w:rsidTr="00F93DF4">
        <w:tc>
          <w:tcPr>
            <w:tcW w:w="0" w:type="auto"/>
            <w:shd w:val="clear" w:color="auto" w:fill="FFFFFF"/>
            <w:vAlign w:val="center"/>
            <w:hideMark/>
          </w:tcPr>
          <w:p w14:paraId="33D17BF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Великобритания</w:t>
            </w:r>
          </w:p>
        </w:tc>
        <w:tc>
          <w:tcPr>
            <w:tcW w:w="0" w:type="auto"/>
            <w:shd w:val="clear" w:color="auto" w:fill="FFFFFF"/>
            <w:vAlign w:val="center"/>
            <w:hideMark/>
          </w:tcPr>
          <w:p w14:paraId="068D6B74"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Гилфорд</w:t>
            </w:r>
            <w:proofErr w:type="spellEnd"/>
          </w:p>
        </w:tc>
        <w:tc>
          <w:tcPr>
            <w:tcW w:w="0" w:type="auto"/>
            <w:shd w:val="clear" w:color="auto" w:fill="FFFFFF"/>
            <w:vAlign w:val="center"/>
            <w:hideMark/>
          </w:tcPr>
          <w:p w14:paraId="7A6007DF"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Ун-т</w:t>
            </w:r>
          </w:p>
        </w:tc>
        <w:tc>
          <w:tcPr>
            <w:tcW w:w="0" w:type="auto"/>
            <w:shd w:val="clear" w:color="auto" w:fill="FFFFFF"/>
            <w:vAlign w:val="center"/>
            <w:hideMark/>
          </w:tcPr>
          <w:p w14:paraId="511AE1D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Диаз-Торрес А. + 1 чел.</w:t>
            </w:r>
          </w:p>
        </w:tc>
        <w:tc>
          <w:tcPr>
            <w:tcW w:w="0" w:type="auto"/>
            <w:shd w:val="clear" w:color="auto" w:fill="FFFFFF"/>
            <w:vAlign w:val="center"/>
            <w:hideMark/>
          </w:tcPr>
          <w:p w14:paraId="0F5690E8"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5A3888ED" w14:textId="77777777" w:rsidTr="00F93DF4">
        <w:tc>
          <w:tcPr>
            <w:tcW w:w="0" w:type="auto"/>
            <w:shd w:val="clear" w:color="auto" w:fill="FFFFFF"/>
            <w:vAlign w:val="center"/>
            <w:hideMark/>
          </w:tcPr>
          <w:p w14:paraId="6C95356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Венгрия</w:t>
            </w:r>
          </w:p>
        </w:tc>
        <w:tc>
          <w:tcPr>
            <w:tcW w:w="0" w:type="auto"/>
            <w:shd w:val="clear" w:color="auto" w:fill="FFFFFF"/>
            <w:vAlign w:val="center"/>
            <w:hideMark/>
          </w:tcPr>
          <w:p w14:paraId="332EEE7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Будапешт</w:t>
            </w:r>
          </w:p>
        </w:tc>
        <w:tc>
          <w:tcPr>
            <w:tcW w:w="0" w:type="auto"/>
            <w:shd w:val="clear" w:color="auto" w:fill="FFFFFF"/>
            <w:vAlign w:val="center"/>
            <w:hideMark/>
          </w:tcPr>
          <w:p w14:paraId="2A7E0ABE"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Wigner</w:t>
            </w:r>
            <w:proofErr w:type="spellEnd"/>
            <w:r w:rsidRPr="00663E81">
              <w:rPr>
                <w:color w:val="000000"/>
                <w:lang w:eastAsia="ru-RU"/>
              </w:rPr>
              <w:t xml:space="preserve"> RCP</w:t>
            </w:r>
          </w:p>
        </w:tc>
        <w:tc>
          <w:tcPr>
            <w:tcW w:w="0" w:type="auto"/>
            <w:shd w:val="clear" w:color="auto" w:fill="FFFFFF"/>
            <w:vAlign w:val="center"/>
            <w:hideMark/>
          </w:tcPr>
          <w:p w14:paraId="406EDC8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Зек Й.</w:t>
            </w:r>
          </w:p>
        </w:tc>
        <w:tc>
          <w:tcPr>
            <w:tcW w:w="0" w:type="auto"/>
            <w:shd w:val="clear" w:color="auto" w:fill="FFFFFF"/>
            <w:vAlign w:val="center"/>
            <w:hideMark/>
          </w:tcPr>
          <w:p w14:paraId="780E5DF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08527F1F" w14:textId="77777777" w:rsidTr="00F93DF4">
        <w:tc>
          <w:tcPr>
            <w:tcW w:w="0" w:type="auto"/>
            <w:shd w:val="clear" w:color="auto" w:fill="FFFFFF"/>
            <w:vAlign w:val="center"/>
            <w:hideMark/>
          </w:tcPr>
          <w:p w14:paraId="45E9DA0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375DB73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Дебрецен</w:t>
            </w:r>
          </w:p>
        </w:tc>
        <w:tc>
          <w:tcPr>
            <w:tcW w:w="0" w:type="auto"/>
            <w:shd w:val="clear" w:color="auto" w:fill="FFFFFF"/>
            <w:vAlign w:val="center"/>
            <w:hideMark/>
          </w:tcPr>
          <w:p w14:paraId="214A0103"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Atomki</w:t>
            </w:r>
            <w:proofErr w:type="spellEnd"/>
          </w:p>
        </w:tc>
        <w:tc>
          <w:tcPr>
            <w:tcW w:w="0" w:type="auto"/>
            <w:shd w:val="clear" w:color="auto" w:fill="FFFFFF"/>
            <w:vAlign w:val="center"/>
            <w:hideMark/>
          </w:tcPr>
          <w:p w14:paraId="2F158FA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Че Й.</w:t>
            </w:r>
          </w:p>
        </w:tc>
        <w:tc>
          <w:tcPr>
            <w:tcW w:w="0" w:type="auto"/>
            <w:shd w:val="clear" w:color="auto" w:fill="FFFFFF"/>
            <w:vAlign w:val="center"/>
            <w:hideMark/>
          </w:tcPr>
          <w:p w14:paraId="6933EE8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506A6011" w14:textId="77777777" w:rsidTr="00F93DF4">
        <w:tc>
          <w:tcPr>
            <w:tcW w:w="0" w:type="auto"/>
            <w:shd w:val="clear" w:color="auto" w:fill="FFFFFF"/>
            <w:vAlign w:val="center"/>
            <w:hideMark/>
          </w:tcPr>
          <w:p w14:paraId="5FE3861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Германия</w:t>
            </w:r>
          </w:p>
        </w:tc>
        <w:tc>
          <w:tcPr>
            <w:tcW w:w="0" w:type="auto"/>
            <w:shd w:val="clear" w:color="auto" w:fill="FFFFFF"/>
            <w:vAlign w:val="center"/>
            <w:hideMark/>
          </w:tcPr>
          <w:p w14:paraId="369B817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Берлин</w:t>
            </w:r>
          </w:p>
        </w:tc>
        <w:tc>
          <w:tcPr>
            <w:tcW w:w="0" w:type="auto"/>
            <w:shd w:val="clear" w:color="auto" w:fill="FFFFFF"/>
            <w:vAlign w:val="center"/>
            <w:hideMark/>
          </w:tcPr>
          <w:p w14:paraId="06C3522F"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HZB</w:t>
            </w:r>
          </w:p>
        </w:tc>
        <w:tc>
          <w:tcPr>
            <w:tcW w:w="0" w:type="auto"/>
            <w:shd w:val="clear" w:color="auto" w:fill="FFFFFF"/>
            <w:vAlign w:val="center"/>
            <w:hideMark/>
          </w:tcPr>
          <w:p w14:paraId="0E348A4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xml:space="preserve">фон </w:t>
            </w:r>
            <w:proofErr w:type="spellStart"/>
            <w:r w:rsidRPr="00663E81">
              <w:rPr>
                <w:color w:val="000000"/>
                <w:lang w:eastAsia="ru-RU"/>
              </w:rPr>
              <w:t>Эрцен</w:t>
            </w:r>
            <w:proofErr w:type="spellEnd"/>
            <w:r w:rsidRPr="00663E81">
              <w:rPr>
                <w:color w:val="000000"/>
                <w:lang w:eastAsia="ru-RU"/>
              </w:rPr>
              <w:t xml:space="preserve"> В.</w:t>
            </w:r>
          </w:p>
        </w:tc>
        <w:tc>
          <w:tcPr>
            <w:tcW w:w="0" w:type="auto"/>
            <w:shd w:val="clear" w:color="auto" w:fill="FFFFFF"/>
            <w:vAlign w:val="center"/>
            <w:hideMark/>
          </w:tcPr>
          <w:p w14:paraId="10A977E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6CA94273" w14:textId="77777777" w:rsidTr="00F93DF4">
        <w:tc>
          <w:tcPr>
            <w:tcW w:w="0" w:type="auto"/>
            <w:shd w:val="clear" w:color="auto" w:fill="FFFFFF"/>
            <w:vAlign w:val="center"/>
            <w:hideMark/>
          </w:tcPr>
          <w:p w14:paraId="1BF4430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04BBDE4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Билефельд</w:t>
            </w:r>
          </w:p>
        </w:tc>
        <w:tc>
          <w:tcPr>
            <w:tcW w:w="0" w:type="auto"/>
            <w:shd w:val="clear" w:color="auto" w:fill="FFFFFF"/>
            <w:vAlign w:val="center"/>
            <w:hideMark/>
          </w:tcPr>
          <w:p w14:paraId="364BEE6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Ун-т</w:t>
            </w:r>
          </w:p>
        </w:tc>
        <w:tc>
          <w:tcPr>
            <w:tcW w:w="0" w:type="auto"/>
            <w:shd w:val="clear" w:color="auto" w:fill="FFFFFF"/>
            <w:vAlign w:val="center"/>
            <w:hideMark/>
          </w:tcPr>
          <w:p w14:paraId="1A053192"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Бланшар</w:t>
            </w:r>
            <w:proofErr w:type="spellEnd"/>
            <w:r w:rsidRPr="00663E81">
              <w:rPr>
                <w:color w:val="000000"/>
                <w:lang w:eastAsia="ru-RU"/>
              </w:rPr>
              <w:t xml:space="preserve"> Ф.</w:t>
            </w:r>
          </w:p>
        </w:tc>
        <w:tc>
          <w:tcPr>
            <w:tcW w:w="0" w:type="auto"/>
            <w:shd w:val="clear" w:color="auto" w:fill="FFFFFF"/>
            <w:vAlign w:val="center"/>
            <w:hideMark/>
          </w:tcPr>
          <w:p w14:paraId="544B6D3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3165209C" w14:textId="77777777" w:rsidTr="00F93DF4">
        <w:tc>
          <w:tcPr>
            <w:tcW w:w="0" w:type="auto"/>
            <w:shd w:val="clear" w:color="auto" w:fill="FFFFFF"/>
            <w:vAlign w:val="center"/>
            <w:hideMark/>
          </w:tcPr>
          <w:p w14:paraId="3467187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722222E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Бонн</w:t>
            </w:r>
          </w:p>
        </w:tc>
        <w:tc>
          <w:tcPr>
            <w:tcW w:w="0" w:type="auto"/>
            <w:shd w:val="clear" w:color="auto" w:fill="FFFFFF"/>
            <w:vAlign w:val="center"/>
            <w:hideMark/>
          </w:tcPr>
          <w:p w14:paraId="22A124E6"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UniBonn</w:t>
            </w:r>
            <w:proofErr w:type="spellEnd"/>
          </w:p>
        </w:tc>
        <w:tc>
          <w:tcPr>
            <w:tcW w:w="0" w:type="auto"/>
            <w:shd w:val="clear" w:color="auto" w:fill="FFFFFF"/>
            <w:vAlign w:val="center"/>
            <w:hideMark/>
          </w:tcPr>
          <w:p w14:paraId="1B115B81"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Альбеверио</w:t>
            </w:r>
            <w:proofErr w:type="spellEnd"/>
            <w:r w:rsidRPr="00663E81">
              <w:rPr>
                <w:color w:val="000000"/>
                <w:lang w:eastAsia="ru-RU"/>
              </w:rPr>
              <w:t xml:space="preserve"> С. + 1 чел.</w:t>
            </w:r>
          </w:p>
        </w:tc>
        <w:tc>
          <w:tcPr>
            <w:tcW w:w="0" w:type="auto"/>
            <w:shd w:val="clear" w:color="auto" w:fill="FFFFFF"/>
            <w:vAlign w:val="center"/>
            <w:hideMark/>
          </w:tcPr>
          <w:p w14:paraId="03F0367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Соглашение</w:t>
            </w:r>
          </w:p>
        </w:tc>
      </w:tr>
      <w:tr w:rsidR="007B684B" w:rsidRPr="00663E81" w14:paraId="0CC22381" w14:textId="77777777" w:rsidTr="00F93DF4">
        <w:tc>
          <w:tcPr>
            <w:tcW w:w="0" w:type="auto"/>
            <w:shd w:val="clear" w:color="auto" w:fill="FFFFFF"/>
            <w:vAlign w:val="center"/>
            <w:hideMark/>
          </w:tcPr>
          <w:p w14:paraId="0FA0C3D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584AC7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Гамбург</w:t>
            </w:r>
          </w:p>
        </w:tc>
        <w:tc>
          <w:tcPr>
            <w:tcW w:w="0" w:type="auto"/>
            <w:shd w:val="clear" w:color="auto" w:fill="FFFFFF"/>
            <w:vAlign w:val="center"/>
            <w:hideMark/>
          </w:tcPr>
          <w:p w14:paraId="6DD87FD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Ун-т</w:t>
            </w:r>
          </w:p>
        </w:tc>
        <w:tc>
          <w:tcPr>
            <w:tcW w:w="0" w:type="auto"/>
            <w:shd w:val="clear" w:color="auto" w:fill="FFFFFF"/>
            <w:vAlign w:val="center"/>
            <w:hideMark/>
          </w:tcPr>
          <w:p w14:paraId="25ADEAB9"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Шмельхер</w:t>
            </w:r>
            <w:proofErr w:type="spellEnd"/>
            <w:r w:rsidRPr="00663E81">
              <w:rPr>
                <w:color w:val="000000"/>
                <w:lang w:eastAsia="ru-RU"/>
              </w:rPr>
              <w:t xml:space="preserve"> П. + 1 чел.</w:t>
            </w:r>
          </w:p>
        </w:tc>
        <w:tc>
          <w:tcPr>
            <w:tcW w:w="0" w:type="auto"/>
            <w:shd w:val="clear" w:color="auto" w:fill="FFFFFF"/>
            <w:vAlign w:val="center"/>
            <w:hideMark/>
          </w:tcPr>
          <w:p w14:paraId="1C127FE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Соглашение</w:t>
            </w:r>
          </w:p>
        </w:tc>
      </w:tr>
      <w:tr w:rsidR="007B684B" w:rsidRPr="00663E81" w14:paraId="26309F14" w14:textId="77777777" w:rsidTr="00F93DF4">
        <w:tc>
          <w:tcPr>
            <w:tcW w:w="0" w:type="auto"/>
            <w:shd w:val="clear" w:color="auto" w:fill="FFFFFF"/>
            <w:vAlign w:val="center"/>
            <w:hideMark/>
          </w:tcPr>
          <w:p w14:paraId="0ED8CA2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DCF2BA8"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Гисен</w:t>
            </w:r>
            <w:proofErr w:type="spellEnd"/>
          </w:p>
        </w:tc>
        <w:tc>
          <w:tcPr>
            <w:tcW w:w="0" w:type="auto"/>
            <w:shd w:val="clear" w:color="auto" w:fill="FFFFFF"/>
            <w:vAlign w:val="center"/>
            <w:hideMark/>
          </w:tcPr>
          <w:p w14:paraId="7FCA936F"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JLU</w:t>
            </w:r>
          </w:p>
        </w:tc>
        <w:tc>
          <w:tcPr>
            <w:tcW w:w="0" w:type="auto"/>
            <w:shd w:val="clear" w:color="auto" w:fill="FFFFFF"/>
            <w:vAlign w:val="center"/>
            <w:hideMark/>
          </w:tcPr>
          <w:p w14:paraId="19870D8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Ленске Х. + 1 чел.</w:t>
            </w:r>
          </w:p>
        </w:tc>
        <w:tc>
          <w:tcPr>
            <w:tcW w:w="0" w:type="auto"/>
            <w:shd w:val="clear" w:color="auto" w:fill="FFFFFF"/>
            <w:vAlign w:val="center"/>
            <w:hideMark/>
          </w:tcPr>
          <w:p w14:paraId="6D1DAAD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Соглашение</w:t>
            </w:r>
          </w:p>
        </w:tc>
      </w:tr>
      <w:tr w:rsidR="007B684B" w:rsidRPr="00663E81" w14:paraId="30F8C380" w14:textId="77777777" w:rsidTr="00F93DF4">
        <w:tc>
          <w:tcPr>
            <w:tcW w:w="0" w:type="auto"/>
            <w:shd w:val="clear" w:color="auto" w:fill="FFFFFF"/>
            <w:vAlign w:val="center"/>
            <w:hideMark/>
          </w:tcPr>
          <w:p w14:paraId="32537E2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481ABD3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44D998CF"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6AC80F0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фон Смекал Л.</w:t>
            </w:r>
          </w:p>
        </w:tc>
        <w:tc>
          <w:tcPr>
            <w:tcW w:w="0" w:type="auto"/>
            <w:shd w:val="clear" w:color="auto" w:fill="FFFFFF"/>
            <w:vAlign w:val="center"/>
            <w:hideMark/>
          </w:tcPr>
          <w:p w14:paraId="17F51A2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Соглашение</w:t>
            </w:r>
          </w:p>
        </w:tc>
      </w:tr>
      <w:tr w:rsidR="007B684B" w:rsidRPr="00663E81" w14:paraId="6E0C657F" w14:textId="77777777" w:rsidTr="00F93DF4">
        <w:tc>
          <w:tcPr>
            <w:tcW w:w="0" w:type="auto"/>
            <w:shd w:val="clear" w:color="auto" w:fill="FFFFFF"/>
            <w:vAlign w:val="center"/>
            <w:hideMark/>
          </w:tcPr>
          <w:p w14:paraId="5270D8F8"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4E40894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1CDEFA7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313BEF11"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Шайд</w:t>
            </w:r>
            <w:proofErr w:type="spellEnd"/>
            <w:r w:rsidRPr="00663E81">
              <w:rPr>
                <w:color w:val="000000"/>
                <w:lang w:eastAsia="ru-RU"/>
              </w:rPr>
              <w:t xml:space="preserve"> В.</w:t>
            </w:r>
          </w:p>
        </w:tc>
        <w:tc>
          <w:tcPr>
            <w:tcW w:w="0" w:type="auto"/>
            <w:shd w:val="clear" w:color="auto" w:fill="FFFFFF"/>
            <w:vAlign w:val="center"/>
            <w:hideMark/>
          </w:tcPr>
          <w:p w14:paraId="634F235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Соглашение</w:t>
            </w:r>
          </w:p>
        </w:tc>
      </w:tr>
      <w:tr w:rsidR="007B684B" w:rsidRPr="00663E81" w14:paraId="5EA23029" w14:textId="77777777" w:rsidTr="00F93DF4">
        <w:tc>
          <w:tcPr>
            <w:tcW w:w="0" w:type="auto"/>
            <w:shd w:val="clear" w:color="auto" w:fill="FFFFFF"/>
            <w:vAlign w:val="center"/>
            <w:hideMark/>
          </w:tcPr>
          <w:p w14:paraId="6C9EBA9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069EE1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Дармштадт</w:t>
            </w:r>
          </w:p>
        </w:tc>
        <w:tc>
          <w:tcPr>
            <w:tcW w:w="0" w:type="auto"/>
            <w:shd w:val="clear" w:color="auto" w:fill="FFFFFF"/>
            <w:vAlign w:val="center"/>
            <w:hideMark/>
          </w:tcPr>
          <w:p w14:paraId="1ADF556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GSI</w:t>
            </w:r>
          </w:p>
        </w:tc>
        <w:tc>
          <w:tcPr>
            <w:tcW w:w="0" w:type="auto"/>
            <w:shd w:val="clear" w:color="auto" w:fill="FFFFFF"/>
            <w:vAlign w:val="center"/>
            <w:hideMark/>
          </w:tcPr>
          <w:p w14:paraId="04DC059F"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Ланганке</w:t>
            </w:r>
            <w:proofErr w:type="spellEnd"/>
            <w:r w:rsidRPr="00663E81">
              <w:rPr>
                <w:color w:val="000000"/>
                <w:lang w:eastAsia="ru-RU"/>
              </w:rPr>
              <w:t xml:space="preserve"> К.-Х.</w:t>
            </w:r>
          </w:p>
        </w:tc>
        <w:tc>
          <w:tcPr>
            <w:tcW w:w="0" w:type="auto"/>
            <w:shd w:val="clear" w:color="auto" w:fill="FFFFFF"/>
            <w:vAlign w:val="center"/>
            <w:hideMark/>
          </w:tcPr>
          <w:p w14:paraId="07D056E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Соглашение</w:t>
            </w:r>
          </w:p>
        </w:tc>
      </w:tr>
      <w:tr w:rsidR="007B684B" w:rsidRPr="00663E81" w14:paraId="65A814DE" w14:textId="77777777" w:rsidTr="00F93DF4">
        <w:tc>
          <w:tcPr>
            <w:tcW w:w="0" w:type="auto"/>
            <w:shd w:val="clear" w:color="auto" w:fill="FFFFFF"/>
            <w:vAlign w:val="center"/>
            <w:hideMark/>
          </w:tcPr>
          <w:p w14:paraId="0F1E6BB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1D17F92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3BBDBED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794FBD28"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xml:space="preserve">Мартинес </w:t>
            </w:r>
            <w:proofErr w:type="spellStart"/>
            <w:r w:rsidRPr="00663E81">
              <w:rPr>
                <w:color w:val="000000"/>
                <w:lang w:eastAsia="ru-RU"/>
              </w:rPr>
              <w:t>Пинедо</w:t>
            </w:r>
            <w:proofErr w:type="spellEnd"/>
            <w:r w:rsidRPr="00663E81">
              <w:rPr>
                <w:color w:val="000000"/>
                <w:lang w:eastAsia="ru-RU"/>
              </w:rPr>
              <w:t xml:space="preserve"> Г.</w:t>
            </w:r>
          </w:p>
        </w:tc>
        <w:tc>
          <w:tcPr>
            <w:tcW w:w="0" w:type="auto"/>
            <w:shd w:val="clear" w:color="auto" w:fill="FFFFFF"/>
            <w:vAlign w:val="center"/>
            <w:hideMark/>
          </w:tcPr>
          <w:p w14:paraId="0318B36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Соглашение</w:t>
            </w:r>
          </w:p>
        </w:tc>
      </w:tr>
      <w:tr w:rsidR="007B684B" w:rsidRPr="00663E81" w14:paraId="5C3D5A57" w14:textId="77777777" w:rsidTr="00F93DF4">
        <w:tc>
          <w:tcPr>
            <w:tcW w:w="0" w:type="auto"/>
            <w:shd w:val="clear" w:color="auto" w:fill="FFFFFF"/>
            <w:vAlign w:val="center"/>
            <w:hideMark/>
          </w:tcPr>
          <w:p w14:paraId="7C35724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96EC2C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1933E93F"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7787E74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Хайнц С.</w:t>
            </w:r>
          </w:p>
        </w:tc>
        <w:tc>
          <w:tcPr>
            <w:tcW w:w="0" w:type="auto"/>
            <w:shd w:val="clear" w:color="auto" w:fill="FFFFFF"/>
            <w:vAlign w:val="center"/>
            <w:hideMark/>
          </w:tcPr>
          <w:p w14:paraId="33BFB2D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Соглашение</w:t>
            </w:r>
          </w:p>
        </w:tc>
      </w:tr>
      <w:tr w:rsidR="007B684B" w:rsidRPr="00663E81" w14:paraId="648AC966" w14:textId="77777777" w:rsidTr="00F93DF4">
        <w:tc>
          <w:tcPr>
            <w:tcW w:w="0" w:type="auto"/>
            <w:shd w:val="clear" w:color="auto" w:fill="FFFFFF"/>
            <w:vAlign w:val="center"/>
            <w:hideMark/>
          </w:tcPr>
          <w:p w14:paraId="38BFB33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D4A34BF"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12D643F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xml:space="preserve">TU </w:t>
            </w:r>
            <w:proofErr w:type="spellStart"/>
            <w:r w:rsidRPr="00663E81">
              <w:rPr>
                <w:color w:val="000000"/>
                <w:lang w:eastAsia="ru-RU"/>
              </w:rPr>
              <w:t>Darmstadt</w:t>
            </w:r>
            <w:proofErr w:type="spellEnd"/>
          </w:p>
        </w:tc>
        <w:tc>
          <w:tcPr>
            <w:tcW w:w="0" w:type="auto"/>
            <w:shd w:val="clear" w:color="auto" w:fill="FFFFFF"/>
            <w:vAlign w:val="center"/>
            <w:hideMark/>
          </w:tcPr>
          <w:p w14:paraId="40FA975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Нойман-Козел П.</w:t>
            </w:r>
          </w:p>
        </w:tc>
        <w:tc>
          <w:tcPr>
            <w:tcW w:w="0" w:type="auto"/>
            <w:shd w:val="clear" w:color="auto" w:fill="FFFFFF"/>
            <w:vAlign w:val="center"/>
            <w:hideMark/>
          </w:tcPr>
          <w:p w14:paraId="688C2C4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Соглашение</w:t>
            </w:r>
          </w:p>
        </w:tc>
      </w:tr>
      <w:tr w:rsidR="007B684B" w:rsidRPr="00663E81" w14:paraId="4E3C9614" w14:textId="77777777" w:rsidTr="00F93DF4">
        <w:tc>
          <w:tcPr>
            <w:tcW w:w="0" w:type="auto"/>
            <w:shd w:val="clear" w:color="auto" w:fill="FFFFFF"/>
            <w:vAlign w:val="center"/>
            <w:hideMark/>
          </w:tcPr>
          <w:p w14:paraId="3B5D3DB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0314C83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4F524ED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3A81615"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Пиетралла</w:t>
            </w:r>
            <w:proofErr w:type="spellEnd"/>
            <w:r w:rsidRPr="00663E81">
              <w:rPr>
                <w:color w:val="000000"/>
                <w:lang w:eastAsia="ru-RU"/>
              </w:rPr>
              <w:t xml:space="preserve"> Н.</w:t>
            </w:r>
          </w:p>
        </w:tc>
        <w:tc>
          <w:tcPr>
            <w:tcW w:w="0" w:type="auto"/>
            <w:shd w:val="clear" w:color="auto" w:fill="FFFFFF"/>
            <w:vAlign w:val="center"/>
            <w:hideMark/>
          </w:tcPr>
          <w:p w14:paraId="0263EB0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Соглашение</w:t>
            </w:r>
          </w:p>
        </w:tc>
      </w:tr>
      <w:tr w:rsidR="007B684B" w:rsidRPr="00663E81" w14:paraId="2D2E1B99" w14:textId="77777777" w:rsidTr="00F93DF4">
        <w:tc>
          <w:tcPr>
            <w:tcW w:w="0" w:type="auto"/>
            <w:shd w:val="clear" w:color="auto" w:fill="FFFFFF"/>
            <w:vAlign w:val="center"/>
            <w:hideMark/>
          </w:tcPr>
          <w:p w14:paraId="055666FF"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5EB9F41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Дрезден</w:t>
            </w:r>
          </w:p>
        </w:tc>
        <w:tc>
          <w:tcPr>
            <w:tcW w:w="0" w:type="auto"/>
            <w:shd w:val="clear" w:color="auto" w:fill="FFFFFF"/>
            <w:vAlign w:val="center"/>
            <w:hideMark/>
          </w:tcPr>
          <w:p w14:paraId="1ED5093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HZDR</w:t>
            </w:r>
          </w:p>
        </w:tc>
        <w:tc>
          <w:tcPr>
            <w:tcW w:w="0" w:type="auto"/>
            <w:shd w:val="clear" w:color="auto" w:fill="FFFFFF"/>
            <w:vAlign w:val="center"/>
            <w:hideMark/>
          </w:tcPr>
          <w:p w14:paraId="6DCE6E8C"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Грайфенхаген</w:t>
            </w:r>
            <w:proofErr w:type="spellEnd"/>
            <w:r w:rsidRPr="00663E81">
              <w:rPr>
                <w:color w:val="000000"/>
                <w:lang w:eastAsia="ru-RU"/>
              </w:rPr>
              <w:t xml:space="preserve"> Р.</w:t>
            </w:r>
          </w:p>
        </w:tc>
        <w:tc>
          <w:tcPr>
            <w:tcW w:w="0" w:type="auto"/>
            <w:shd w:val="clear" w:color="auto" w:fill="FFFFFF"/>
            <w:vAlign w:val="center"/>
            <w:hideMark/>
          </w:tcPr>
          <w:p w14:paraId="2373D138"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Соглашение</w:t>
            </w:r>
          </w:p>
        </w:tc>
      </w:tr>
      <w:tr w:rsidR="007B684B" w:rsidRPr="00663E81" w14:paraId="7AFA4FB4" w14:textId="77777777" w:rsidTr="00F93DF4">
        <w:tc>
          <w:tcPr>
            <w:tcW w:w="0" w:type="auto"/>
            <w:shd w:val="clear" w:color="auto" w:fill="FFFFFF"/>
            <w:vAlign w:val="center"/>
            <w:hideMark/>
          </w:tcPr>
          <w:p w14:paraId="5CE596A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6ED11E8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678CA15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xml:space="preserve">TU </w:t>
            </w:r>
            <w:proofErr w:type="spellStart"/>
            <w:r w:rsidRPr="00663E81">
              <w:rPr>
                <w:color w:val="000000"/>
                <w:lang w:eastAsia="ru-RU"/>
              </w:rPr>
              <w:t>Dresden</w:t>
            </w:r>
            <w:proofErr w:type="spellEnd"/>
          </w:p>
        </w:tc>
        <w:tc>
          <w:tcPr>
            <w:tcW w:w="0" w:type="auto"/>
            <w:shd w:val="clear" w:color="auto" w:fill="FFFFFF"/>
            <w:vAlign w:val="center"/>
            <w:hideMark/>
          </w:tcPr>
          <w:p w14:paraId="19167C5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roofErr w:type="spellStart"/>
            <w:r w:rsidRPr="00663E81">
              <w:rPr>
                <w:color w:val="000000"/>
                <w:lang w:eastAsia="ru-RU"/>
              </w:rPr>
              <w:t>Кэмпфер</w:t>
            </w:r>
            <w:proofErr w:type="spellEnd"/>
            <w:r w:rsidRPr="00663E81">
              <w:rPr>
                <w:color w:val="000000"/>
                <w:lang w:eastAsia="ru-RU"/>
              </w:rPr>
              <w:t xml:space="preserve"> Б. + 1 чел.</w:t>
            </w:r>
          </w:p>
        </w:tc>
        <w:tc>
          <w:tcPr>
            <w:tcW w:w="0" w:type="auto"/>
            <w:shd w:val="clear" w:color="auto" w:fill="FFFFFF"/>
            <w:vAlign w:val="center"/>
            <w:hideMark/>
          </w:tcPr>
          <w:p w14:paraId="0EAC16F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Соглашение</w:t>
            </w:r>
          </w:p>
        </w:tc>
      </w:tr>
      <w:tr w:rsidR="007B684B" w:rsidRPr="00663E81" w14:paraId="5669D91D" w14:textId="77777777" w:rsidTr="00F93DF4">
        <w:tc>
          <w:tcPr>
            <w:tcW w:w="0" w:type="auto"/>
            <w:shd w:val="clear" w:color="auto" w:fill="FFFFFF"/>
            <w:vAlign w:val="center"/>
            <w:hideMark/>
          </w:tcPr>
          <w:p w14:paraId="6FD0B94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355FDF0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Зиген</w:t>
            </w:r>
          </w:p>
        </w:tc>
        <w:tc>
          <w:tcPr>
            <w:tcW w:w="0" w:type="auto"/>
            <w:shd w:val="clear" w:color="auto" w:fill="FFFFFF"/>
            <w:vAlign w:val="center"/>
            <w:hideMark/>
          </w:tcPr>
          <w:p w14:paraId="39FC2FD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Ун-т</w:t>
            </w:r>
          </w:p>
        </w:tc>
        <w:tc>
          <w:tcPr>
            <w:tcW w:w="0" w:type="auto"/>
            <w:shd w:val="clear" w:color="auto" w:fill="FFFFFF"/>
            <w:vAlign w:val="center"/>
            <w:hideMark/>
          </w:tcPr>
          <w:p w14:paraId="1AC32CB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Брандт С.</w:t>
            </w:r>
          </w:p>
        </w:tc>
        <w:tc>
          <w:tcPr>
            <w:tcW w:w="0" w:type="auto"/>
            <w:shd w:val="clear" w:color="auto" w:fill="FFFFFF"/>
            <w:vAlign w:val="center"/>
            <w:hideMark/>
          </w:tcPr>
          <w:p w14:paraId="4C96F60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Соглашение</w:t>
            </w:r>
          </w:p>
        </w:tc>
      </w:tr>
      <w:tr w:rsidR="007B684B" w:rsidRPr="00663E81" w14:paraId="1E7A486A" w14:textId="77777777" w:rsidTr="00F93DF4">
        <w:tc>
          <w:tcPr>
            <w:tcW w:w="0" w:type="auto"/>
            <w:shd w:val="clear" w:color="auto" w:fill="FFFFFF"/>
            <w:vAlign w:val="center"/>
            <w:hideMark/>
          </w:tcPr>
          <w:p w14:paraId="35BB149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6510A8C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4B28040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592E8429"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Дамен</w:t>
            </w:r>
            <w:proofErr w:type="spellEnd"/>
            <w:r w:rsidRPr="00663E81">
              <w:rPr>
                <w:color w:val="000000"/>
                <w:lang w:eastAsia="ru-RU"/>
              </w:rPr>
              <w:t xml:space="preserve"> Х.</w:t>
            </w:r>
          </w:p>
        </w:tc>
        <w:tc>
          <w:tcPr>
            <w:tcW w:w="0" w:type="auto"/>
            <w:shd w:val="clear" w:color="auto" w:fill="FFFFFF"/>
            <w:vAlign w:val="center"/>
            <w:hideMark/>
          </w:tcPr>
          <w:p w14:paraId="6891050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Соглашение</w:t>
            </w:r>
          </w:p>
        </w:tc>
      </w:tr>
      <w:tr w:rsidR="007B684B" w:rsidRPr="00663E81" w14:paraId="2DB2ABCF" w14:textId="77777777" w:rsidTr="00F93DF4">
        <w:tc>
          <w:tcPr>
            <w:tcW w:w="0" w:type="auto"/>
            <w:shd w:val="clear" w:color="auto" w:fill="FFFFFF"/>
            <w:vAlign w:val="center"/>
            <w:hideMark/>
          </w:tcPr>
          <w:p w14:paraId="5438DBCE"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4554AC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7721643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570E8239"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Штро</w:t>
            </w:r>
            <w:proofErr w:type="spellEnd"/>
            <w:r w:rsidRPr="00663E81">
              <w:rPr>
                <w:color w:val="000000"/>
                <w:lang w:eastAsia="ru-RU"/>
              </w:rPr>
              <w:t xml:space="preserve"> Т.</w:t>
            </w:r>
          </w:p>
        </w:tc>
        <w:tc>
          <w:tcPr>
            <w:tcW w:w="0" w:type="auto"/>
            <w:shd w:val="clear" w:color="auto" w:fill="FFFFFF"/>
            <w:vAlign w:val="center"/>
            <w:hideMark/>
          </w:tcPr>
          <w:p w14:paraId="62A6A27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Соглашение</w:t>
            </w:r>
          </w:p>
        </w:tc>
      </w:tr>
      <w:tr w:rsidR="007B684B" w:rsidRPr="00663E81" w14:paraId="4DB782E4" w14:textId="77777777" w:rsidTr="00F93DF4">
        <w:tc>
          <w:tcPr>
            <w:tcW w:w="0" w:type="auto"/>
            <w:shd w:val="clear" w:color="auto" w:fill="FFFFFF"/>
            <w:vAlign w:val="center"/>
            <w:hideMark/>
          </w:tcPr>
          <w:p w14:paraId="3A75E71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582FFEE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Кёльн</w:t>
            </w:r>
          </w:p>
        </w:tc>
        <w:tc>
          <w:tcPr>
            <w:tcW w:w="0" w:type="auto"/>
            <w:shd w:val="clear" w:color="auto" w:fill="FFFFFF"/>
            <w:vAlign w:val="center"/>
            <w:hideMark/>
          </w:tcPr>
          <w:p w14:paraId="4451D22F"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Ун-т</w:t>
            </w:r>
          </w:p>
        </w:tc>
        <w:tc>
          <w:tcPr>
            <w:tcW w:w="0" w:type="auto"/>
            <w:shd w:val="clear" w:color="auto" w:fill="FFFFFF"/>
            <w:vAlign w:val="center"/>
            <w:hideMark/>
          </w:tcPr>
          <w:p w14:paraId="11F923C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Жоли Ж.</w:t>
            </w:r>
          </w:p>
        </w:tc>
        <w:tc>
          <w:tcPr>
            <w:tcW w:w="0" w:type="auto"/>
            <w:shd w:val="clear" w:color="auto" w:fill="FFFFFF"/>
            <w:vAlign w:val="center"/>
            <w:hideMark/>
          </w:tcPr>
          <w:p w14:paraId="1DDD4BF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60E55F9A" w14:textId="77777777" w:rsidTr="00F93DF4">
        <w:tc>
          <w:tcPr>
            <w:tcW w:w="0" w:type="auto"/>
            <w:shd w:val="clear" w:color="auto" w:fill="FFFFFF"/>
            <w:vAlign w:val="center"/>
            <w:hideMark/>
          </w:tcPr>
          <w:p w14:paraId="142547F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754667C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Лейпциг</w:t>
            </w:r>
          </w:p>
        </w:tc>
        <w:tc>
          <w:tcPr>
            <w:tcW w:w="0" w:type="auto"/>
            <w:shd w:val="clear" w:color="auto" w:fill="FFFFFF"/>
            <w:vAlign w:val="center"/>
            <w:hideMark/>
          </w:tcPr>
          <w:p w14:paraId="29074A94"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UoC</w:t>
            </w:r>
            <w:proofErr w:type="spellEnd"/>
          </w:p>
        </w:tc>
        <w:tc>
          <w:tcPr>
            <w:tcW w:w="0" w:type="auto"/>
            <w:shd w:val="clear" w:color="auto" w:fill="FFFFFF"/>
            <w:vAlign w:val="center"/>
            <w:hideMark/>
          </w:tcPr>
          <w:p w14:paraId="17C4E629"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Бордаг</w:t>
            </w:r>
            <w:proofErr w:type="spellEnd"/>
            <w:r w:rsidRPr="00663E81">
              <w:rPr>
                <w:color w:val="000000"/>
                <w:lang w:eastAsia="ru-RU"/>
              </w:rPr>
              <w:t xml:space="preserve"> М.</w:t>
            </w:r>
          </w:p>
        </w:tc>
        <w:tc>
          <w:tcPr>
            <w:tcW w:w="0" w:type="auto"/>
            <w:shd w:val="clear" w:color="auto" w:fill="FFFFFF"/>
            <w:vAlign w:val="center"/>
            <w:hideMark/>
          </w:tcPr>
          <w:p w14:paraId="77BE76E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Соглашение</w:t>
            </w:r>
          </w:p>
        </w:tc>
      </w:tr>
      <w:tr w:rsidR="007B684B" w:rsidRPr="00663E81" w14:paraId="69946F1C" w14:textId="77777777" w:rsidTr="00F93DF4">
        <w:tc>
          <w:tcPr>
            <w:tcW w:w="0" w:type="auto"/>
            <w:shd w:val="clear" w:color="auto" w:fill="FFFFFF"/>
            <w:vAlign w:val="center"/>
            <w:hideMark/>
          </w:tcPr>
          <w:p w14:paraId="5A917A6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1A10902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Майнц</w:t>
            </w:r>
          </w:p>
        </w:tc>
        <w:tc>
          <w:tcPr>
            <w:tcW w:w="0" w:type="auto"/>
            <w:shd w:val="clear" w:color="auto" w:fill="FFFFFF"/>
            <w:vAlign w:val="center"/>
            <w:hideMark/>
          </w:tcPr>
          <w:p w14:paraId="087671B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JGU</w:t>
            </w:r>
          </w:p>
        </w:tc>
        <w:tc>
          <w:tcPr>
            <w:tcW w:w="0" w:type="auto"/>
            <w:shd w:val="clear" w:color="auto" w:fill="FFFFFF"/>
            <w:vAlign w:val="center"/>
            <w:hideMark/>
          </w:tcPr>
          <w:p w14:paraId="42F4917B"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Острик</w:t>
            </w:r>
            <w:proofErr w:type="spellEnd"/>
            <w:r w:rsidRPr="00663E81">
              <w:rPr>
                <w:color w:val="000000"/>
                <w:lang w:eastAsia="ru-RU"/>
              </w:rPr>
              <w:t xml:space="preserve"> М.</w:t>
            </w:r>
          </w:p>
        </w:tc>
        <w:tc>
          <w:tcPr>
            <w:tcW w:w="0" w:type="auto"/>
            <w:shd w:val="clear" w:color="auto" w:fill="FFFFFF"/>
            <w:vAlign w:val="center"/>
            <w:hideMark/>
          </w:tcPr>
          <w:p w14:paraId="3B7DF10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Соглашение</w:t>
            </w:r>
          </w:p>
        </w:tc>
      </w:tr>
      <w:tr w:rsidR="007B684B" w:rsidRPr="00663E81" w14:paraId="3B5D2403" w14:textId="77777777" w:rsidTr="00F93DF4">
        <w:tc>
          <w:tcPr>
            <w:tcW w:w="0" w:type="auto"/>
            <w:shd w:val="clear" w:color="auto" w:fill="FFFFFF"/>
            <w:vAlign w:val="center"/>
            <w:hideMark/>
          </w:tcPr>
          <w:p w14:paraId="7E776FA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4702EB0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560030F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6062FBAC"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Тиатор</w:t>
            </w:r>
            <w:proofErr w:type="spellEnd"/>
            <w:r w:rsidRPr="00663E81">
              <w:rPr>
                <w:color w:val="000000"/>
                <w:lang w:eastAsia="ru-RU"/>
              </w:rPr>
              <w:t xml:space="preserve"> Л.</w:t>
            </w:r>
          </w:p>
        </w:tc>
        <w:tc>
          <w:tcPr>
            <w:tcW w:w="0" w:type="auto"/>
            <w:shd w:val="clear" w:color="auto" w:fill="FFFFFF"/>
            <w:vAlign w:val="center"/>
            <w:hideMark/>
          </w:tcPr>
          <w:p w14:paraId="505DD91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Соглашение</w:t>
            </w:r>
          </w:p>
        </w:tc>
      </w:tr>
      <w:tr w:rsidR="007B684B" w:rsidRPr="00663E81" w14:paraId="7DAB3C9F" w14:textId="77777777" w:rsidTr="00F93DF4">
        <w:tc>
          <w:tcPr>
            <w:tcW w:w="0" w:type="auto"/>
            <w:shd w:val="clear" w:color="auto" w:fill="FFFFFF"/>
            <w:vAlign w:val="center"/>
            <w:hideMark/>
          </w:tcPr>
          <w:p w14:paraId="7F3B61D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424DA9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34E2549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69D3926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Томас А.</w:t>
            </w:r>
          </w:p>
        </w:tc>
        <w:tc>
          <w:tcPr>
            <w:tcW w:w="0" w:type="auto"/>
            <w:shd w:val="clear" w:color="auto" w:fill="FFFFFF"/>
            <w:vAlign w:val="center"/>
            <w:hideMark/>
          </w:tcPr>
          <w:p w14:paraId="74A51F3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Соглашение</w:t>
            </w:r>
          </w:p>
        </w:tc>
      </w:tr>
      <w:tr w:rsidR="007B684B" w:rsidRPr="00663E81" w14:paraId="7769DFE0" w14:textId="77777777" w:rsidTr="00F93DF4">
        <w:tc>
          <w:tcPr>
            <w:tcW w:w="0" w:type="auto"/>
            <w:shd w:val="clear" w:color="auto" w:fill="FFFFFF"/>
            <w:vAlign w:val="center"/>
            <w:hideMark/>
          </w:tcPr>
          <w:p w14:paraId="2D41901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474133E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Росток</w:t>
            </w:r>
          </w:p>
        </w:tc>
        <w:tc>
          <w:tcPr>
            <w:tcW w:w="0" w:type="auto"/>
            <w:shd w:val="clear" w:color="auto" w:fill="FFFFFF"/>
            <w:vAlign w:val="center"/>
            <w:hideMark/>
          </w:tcPr>
          <w:p w14:paraId="2B70AFD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Ун-т</w:t>
            </w:r>
          </w:p>
        </w:tc>
        <w:tc>
          <w:tcPr>
            <w:tcW w:w="0" w:type="auto"/>
            <w:shd w:val="clear" w:color="auto" w:fill="FFFFFF"/>
            <w:vAlign w:val="center"/>
            <w:hideMark/>
          </w:tcPr>
          <w:p w14:paraId="1D17525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Байер М.</w:t>
            </w:r>
          </w:p>
        </w:tc>
        <w:tc>
          <w:tcPr>
            <w:tcW w:w="0" w:type="auto"/>
            <w:shd w:val="clear" w:color="auto" w:fill="FFFFFF"/>
            <w:vAlign w:val="center"/>
            <w:hideMark/>
          </w:tcPr>
          <w:p w14:paraId="22BE3E5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Соглашение</w:t>
            </w:r>
          </w:p>
        </w:tc>
      </w:tr>
      <w:tr w:rsidR="007B684B" w:rsidRPr="00663E81" w14:paraId="3F8D8789" w14:textId="77777777" w:rsidTr="00F93DF4">
        <w:tc>
          <w:tcPr>
            <w:tcW w:w="0" w:type="auto"/>
            <w:shd w:val="clear" w:color="auto" w:fill="FFFFFF"/>
            <w:vAlign w:val="center"/>
            <w:hideMark/>
          </w:tcPr>
          <w:p w14:paraId="33BE798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D49124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674EE64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58E57D12"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Моравец</w:t>
            </w:r>
            <w:proofErr w:type="spellEnd"/>
            <w:r w:rsidRPr="00663E81">
              <w:rPr>
                <w:color w:val="000000"/>
                <w:lang w:eastAsia="ru-RU"/>
              </w:rPr>
              <w:t xml:space="preserve"> К. + 1 чел.</w:t>
            </w:r>
          </w:p>
        </w:tc>
        <w:tc>
          <w:tcPr>
            <w:tcW w:w="0" w:type="auto"/>
            <w:shd w:val="clear" w:color="auto" w:fill="FFFFFF"/>
            <w:vAlign w:val="center"/>
            <w:hideMark/>
          </w:tcPr>
          <w:p w14:paraId="76FC13B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Соглашение</w:t>
            </w:r>
          </w:p>
        </w:tc>
      </w:tr>
      <w:tr w:rsidR="007B684B" w:rsidRPr="00663E81" w14:paraId="1F072920" w14:textId="77777777" w:rsidTr="00F93DF4">
        <w:tc>
          <w:tcPr>
            <w:tcW w:w="0" w:type="auto"/>
            <w:shd w:val="clear" w:color="auto" w:fill="FFFFFF"/>
            <w:vAlign w:val="center"/>
            <w:hideMark/>
          </w:tcPr>
          <w:p w14:paraId="339558D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037D907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Франкфурт/М</w:t>
            </w:r>
          </w:p>
        </w:tc>
        <w:tc>
          <w:tcPr>
            <w:tcW w:w="0" w:type="auto"/>
            <w:shd w:val="clear" w:color="auto" w:fill="FFFFFF"/>
            <w:vAlign w:val="center"/>
            <w:hideMark/>
          </w:tcPr>
          <w:p w14:paraId="031CCC3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Ун-т</w:t>
            </w:r>
          </w:p>
        </w:tc>
        <w:tc>
          <w:tcPr>
            <w:tcW w:w="0" w:type="auto"/>
            <w:shd w:val="clear" w:color="auto" w:fill="FFFFFF"/>
            <w:vAlign w:val="center"/>
            <w:hideMark/>
          </w:tcPr>
          <w:p w14:paraId="02D3851F"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Братковская</w:t>
            </w:r>
            <w:proofErr w:type="spellEnd"/>
            <w:r w:rsidRPr="00663E81">
              <w:rPr>
                <w:color w:val="000000"/>
                <w:lang w:eastAsia="ru-RU"/>
              </w:rPr>
              <w:t xml:space="preserve"> Е.</w:t>
            </w:r>
          </w:p>
        </w:tc>
        <w:tc>
          <w:tcPr>
            <w:tcW w:w="0" w:type="auto"/>
            <w:shd w:val="clear" w:color="auto" w:fill="FFFFFF"/>
            <w:vAlign w:val="center"/>
            <w:hideMark/>
          </w:tcPr>
          <w:p w14:paraId="07A6A4A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Соглашение</w:t>
            </w:r>
          </w:p>
        </w:tc>
      </w:tr>
      <w:tr w:rsidR="007B684B" w:rsidRPr="00663E81" w14:paraId="2162CFE4" w14:textId="77777777" w:rsidTr="00F93DF4">
        <w:tc>
          <w:tcPr>
            <w:tcW w:w="0" w:type="auto"/>
            <w:shd w:val="clear" w:color="auto" w:fill="FFFFFF"/>
            <w:vAlign w:val="center"/>
            <w:hideMark/>
          </w:tcPr>
          <w:p w14:paraId="70C1850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lastRenderedPageBreak/>
              <w:t> </w:t>
            </w:r>
          </w:p>
        </w:tc>
        <w:tc>
          <w:tcPr>
            <w:tcW w:w="0" w:type="auto"/>
            <w:shd w:val="clear" w:color="auto" w:fill="FFFFFF"/>
            <w:vAlign w:val="center"/>
            <w:hideMark/>
          </w:tcPr>
          <w:p w14:paraId="4B18AA4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0C49CFC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06B582B4"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Дернер</w:t>
            </w:r>
            <w:proofErr w:type="spellEnd"/>
            <w:r w:rsidRPr="00663E81">
              <w:rPr>
                <w:color w:val="000000"/>
                <w:lang w:eastAsia="ru-RU"/>
              </w:rPr>
              <w:t xml:space="preserve"> Р.</w:t>
            </w:r>
          </w:p>
        </w:tc>
        <w:tc>
          <w:tcPr>
            <w:tcW w:w="0" w:type="auto"/>
            <w:shd w:val="clear" w:color="auto" w:fill="FFFFFF"/>
            <w:vAlign w:val="center"/>
            <w:hideMark/>
          </w:tcPr>
          <w:p w14:paraId="7C63F2B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Соглашение</w:t>
            </w:r>
          </w:p>
        </w:tc>
      </w:tr>
      <w:tr w:rsidR="007B684B" w:rsidRPr="00663E81" w14:paraId="330D5978" w14:textId="77777777" w:rsidTr="00F93DF4">
        <w:tc>
          <w:tcPr>
            <w:tcW w:w="0" w:type="auto"/>
            <w:shd w:val="clear" w:color="auto" w:fill="FFFFFF"/>
            <w:vAlign w:val="center"/>
            <w:hideMark/>
          </w:tcPr>
          <w:p w14:paraId="66CE11E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0A91ADF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11CC083F"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5B6503BF"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Шефлер М.</w:t>
            </w:r>
          </w:p>
        </w:tc>
        <w:tc>
          <w:tcPr>
            <w:tcW w:w="0" w:type="auto"/>
            <w:shd w:val="clear" w:color="auto" w:fill="FFFFFF"/>
            <w:vAlign w:val="center"/>
            <w:hideMark/>
          </w:tcPr>
          <w:p w14:paraId="4D4D8C5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Соглашение</w:t>
            </w:r>
          </w:p>
        </w:tc>
      </w:tr>
      <w:tr w:rsidR="007B684B" w:rsidRPr="00663E81" w14:paraId="489FC83D" w14:textId="77777777" w:rsidTr="00F93DF4">
        <w:tc>
          <w:tcPr>
            <w:tcW w:w="0" w:type="auto"/>
            <w:shd w:val="clear" w:color="auto" w:fill="FFFFFF"/>
            <w:vAlign w:val="center"/>
            <w:hideMark/>
          </w:tcPr>
          <w:p w14:paraId="222E1A1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5DAC123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Эрланген</w:t>
            </w:r>
          </w:p>
        </w:tc>
        <w:tc>
          <w:tcPr>
            <w:tcW w:w="0" w:type="auto"/>
            <w:shd w:val="clear" w:color="auto" w:fill="FFFFFF"/>
            <w:vAlign w:val="center"/>
            <w:hideMark/>
          </w:tcPr>
          <w:p w14:paraId="2D42A4D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FAU</w:t>
            </w:r>
          </w:p>
        </w:tc>
        <w:tc>
          <w:tcPr>
            <w:tcW w:w="0" w:type="auto"/>
            <w:shd w:val="clear" w:color="auto" w:fill="FFFFFF"/>
            <w:vAlign w:val="center"/>
            <w:hideMark/>
          </w:tcPr>
          <w:p w14:paraId="70BB7B9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Райнхард П.-Г.</w:t>
            </w:r>
          </w:p>
        </w:tc>
        <w:tc>
          <w:tcPr>
            <w:tcW w:w="0" w:type="auto"/>
            <w:shd w:val="clear" w:color="auto" w:fill="FFFFFF"/>
            <w:vAlign w:val="center"/>
            <w:hideMark/>
          </w:tcPr>
          <w:p w14:paraId="638035E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Соглашение</w:t>
            </w:r>
          </w:p>
        </w:tc>
      </w:tr>
      <w:tr w:rsidR="007B684B" w:rsidRPr="00663E81" w14:paraId="1C3B4363" w14:textId="77777777" w:rsidTr="00F93DF4">
        <w:tc>
          <w:tcPr>
            <w:tcW w:w="0" w:type="auto"/>
            <w:shd w:val="clear" w:color="auto" w:fill="FFFFFF"/>
            <w:vAlign w:val="center"/>
            <w:hideMark/>
          </w:tcPr>
          <w:p w14:paraId="34D19B4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Греция</w:t>
            </w:r>
          </w:p>
        </w:tc>
        <w:tc>
          <w:tcPr>
            <w:tcW w:w="0" w:type="auto"/>
            <w:shd w:val="clear" w:color="auto" w:fill="FFFFFF"/>
            <w:vAlign w:val="center"/>
            <w:hideMark/>
          </w:tcPr>
          <w:p w14:paraId="683F122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Афины</w:t>
            </w:r>
          </w:p>
        </w:tc>
        <w:tc>
          <w:tcPr>
            <w:tcW w:w="0" w:type="auto"/>
            <w:shd w:val="clear" w:color="auto" w:fill="FFFFFF"/>
            <w:vAlign w:val="center"/>
            <w:hideMark/>
          </w:tcPr>
          <w:p w14:paraId="56A8BC8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INP NCSR "</w:t>
            </w:r>
            <w:proofErr w:type="spellStart"/>
            <w:r w:rsidRPr="00663E81">
              <w:rPr>
                <w:color w:val="000000"/>
                <w:lang w:eastAsia="ru-RU"/>
              </w:rPr>
              <w:t>Demokritos</w:t>
            </w:r>
            <w:proofErr w:type="spellEnd"/>
            <w:r w:rsidRPr="00663E81">
              <w:rPr>
                <w:color w:val="000000"/>
                <w:lang w:eastAsia="ru-RU"/>
              </w:rPr>
              <w:t>"</w:t>
            </w:r>
          </w:p>
        </w:tc>
        <w:tc>
          <w:tcPr>
            <w:tcW w:w="0" w:type="auto"/>
            <w:shd w:val="clear" w:color="auto" w:fill="FFFFFF"/>
            <w:vAlign w:val="center"/>
            <w:hideMark/>
          </w:tcPr>
          <w:p w14:paraId="2254AC9B"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Бонатсос</w:t>
            </w:r>
            <w:proofErr w:type="spellEnd"/>
            <w:r w:rsidRPr="00663E81">
              <w:rPr>
                <w:color w:val="000000"/>
                <w:lang w:eastAsia="ru-RU"/>
              </w:rPr>
              <w:t xml:space="preserve"> Д. + 2 чел.</w:t>
            </w:r>
          </w:p>
        </w:tc>
        <w:tc>
          <w:tcPr>
            <w:tcW w:w="0" w:type="auto"/>
            <w:shd w:val="clear" w:color="auto" w:fill="FFFFFF"/>
            <w:vAlign w:val="center"/>
            <w:hideMark/>
          </w:tcPr>
          <w:p w14:paraId="256E86EF"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22F5A4FC" w14:textId="77777777" w:rsidTr="00F93DF4">
        <w:tc>
          <w:tcPr>
            <w:tcW w:w="0" w:type="auto"/>
            <w:shd w:val="clear" w:color="auto" w:fill="FFFFFF"/>
            <w:vAlign w:val="center"/>
            <w:hideMark/>
          </w:tcPr>
          <w:p w14:paraId="2894E82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Египет</w:t>
            </w:r>
          </w:p>
        </w:tc>
        <w:tc>
          <w:tcPr>
            <w:tcW w:w="0" w:type="auto"/>
            <w:shd w:val="clear" w:color="auto" w:fill="FFFFFF"/>
            <w:vAlign w:val="center"/>
            <w:hideMark/>
          </w:tcPr>
          <w:p w14:paraId="739B336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Гиза</w:t>
            </w:r>
          </w:p>
        </w:tc>
        <w:tc>
          <w:tcPr>
            <w:tcW w:w="0" w:type="auto"/>
            <w:shd w:val="clear" w:color="auto" w:fill="FFFFFF"/>
            <w:vAlign w:val="center"/>
            <w:hideMark/>
          </w:tcPr>
          <w:p w14:paraId="240FCD5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CU</w:t>
            </w:r>
          </w:p>
        </w:tc>
        <w:tc>
          <w:tcPr>
            <w:tcW w:w="0" w:type="auto"/>
            <w:shd w:val="clear" w:color="auto" w:fill="FFFFFF"/>
            <w:vAlign w:val="center"/>
            <w:hideMark/>
          </w:tcPr>
          <w:p w14:paraId="0D452AB2"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Абдулмагеад</w:t>
            </w:r>
            <w:proofErr w:type="spellEnd"/>
            <w:r w:rsidRPr="00663E81">
              <w:rPr>
                <w:color w:val="000000"/>
                <w:lang w:eastAsia="ru-RU"/>
              </w:rPr>
              <w:t xml:space="preserve"> И.</w:t>
            </w:r>
          </w:p>
        </w:tc>
        <w:tc>
          <w:tcPr>
            <w:tcW w:w="0" w:type="auto"/>
            <w:shd w:val="clear" w:color="auto" w:fill="FFFFFF"/>
            <w:vAlign w:val="center"/>
            <w:hideMark/>
          </w:tcPr>
          <w:p w14:paraId="3183A8F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0D580E5D" w14:textId="77777777" w:rsidTr="00F93DF4">
        <w:tc>
          <w:tcPr>
            <w:tcW w:w="0" w:type="auto"/>
            <w:shd w:val="clear" w:color="auto" w:fill="FFFFFF"/>
            <w:vAlign w:val="center"/>
            <w:hideMark/>
          </w:tcPr>
          <w:p w14:paraId="44C7133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43808C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14B4B8A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741D48D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Сейф В.</w:t>
            </w:r>
          </w:p>
        </w:tc>
        <w:tc>
          <w:tcPr>
            <w:tcW w:w="0" w:type="auto"/>
            <w:shd w:val="clear" w:color="auto" w:fill="FFFFFF"/>
            <w:vAlign w:val="center"/>
            <w:hideMark/>
          </w:tcPr>
          <w:p w14:paraId="227F6BD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5DE35CCC" w14:textId="77777777" w:rsidTr="00F93DF4">
        <w:tc>
          <w:tcPr>
            <w:tcW w:w="0" w:type="auto"/>
            <w:shd w:val="clear" w:color="auto" w:fill="FFFFFF"/>
            <w:vAlign w:val="center"/>
            <w:hideMark/>
          </w:tcPr>
          <w:p w14:paraId="062BCCA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Индия</w:t>
            </w:r>
          </w:p>
        </w:tc>
        <w:tc>
          <w:tcPr>
            <w:tcW w:w="0" w:type="auto"/>
            <w:shd w:val="clear" w:color="auto" w:fill="FFFFFF"/>
            <w:vAlign w:val="center"/>
            <w:hideMark/>
          </w:tcPr>
          <w:p w14:paraId="59578F84"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Касарагод</w:t>
            </w:r>
            <w:proofErr w:type="spellEnd"/>
          </w:p>
        </w:tc>
        <w:tc>
          <w:tcPr>
            <w:tcW w:w="0" w:type="auto"/>
            <w:shd w:val="clear" w:color="auto" w:fill="FFFFFF"/>
            <w:vAlign w:val="center"/>
            <w:hideMark/>
          </w:tcPr>
          <w:p w14:paraId="0F299B2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CUK</w:t>
            </w:r>
          </w:p>
        </w:tc>
        <w:tc>
          <w:tcPr>
            <w:tcW w:w="0" w:type="auto"/>
            <w:shd w:val="clear" w:color="auto" w:fill="FFFFFF"/>
            <w:vAlign w:val="center"/>
            <w:hideMark/>
          </w:tcPr>
          <w:p w14:paraId="4A32566D"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Лавеен</w:t>
            </w:r>
            <w:proofErr w:type="spellEnd"/>
            <w:r w:rsidRPr="00663E81">
              <w:rPr>
                <w:color w:val="000000"/>
                <w:lang w:eastAsia="ru-RU"/>
              </w:rPr>
              <w:t xml:space="preserve"> П.В.</w:t>
            </w:r>
          </w:p>
        </w:tc>
        <w:tc>
          <w:tcPr>
            <w:tcW w:w="0" w:type="auto"/>
            <w:shd w:val="clear" w:color="auto" w:fill="FFFFFF"/>
            <w:vAlign w:val="center"/>
            <w:hideMark/>
          </w:tcPr>
          <w:p w14:paraId="082A67F8"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6104B868" w14:textId="77777777" w:rsidTr="00F93DF4">
        <w:tc>
          <w:tcPr>
            <w:tcW w:w="0" w:type="auto"/>
            <w:shd w:val="clear" w:color="auto" w:fill="FFFFFF"/>
            <w:vAlign w:val="center"/>
            <w:hideMark/>
          </w:tcPr>
          <w:p w14:paraId="766BF7C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70DFFF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5F224D4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41FB516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Прасад Е.</w:t>
            </w:r>
          </w:p>
        </w:tc>
        <w:tc>
          <w:tcPr>
            <w:tcW w:w="0" w:type="auto"/>
            <w:shd w:val="clear" w:color="auto" w:fill="FFFFFF"/>
            <w:vAlign w:val="center"/>
            <w:hideMark/>
          </w:tcPr>
          <w:p w14:paraId="616E56C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2940EECA" w14:textId="77777777" w:rsidTr="00F93DF4">
        <w:tc>
          <w:tcPr>
            <w:tcW w:w="0" w:type="auto"/>
            <w:shd w:val="clear" w:color="auto" w:fill="FFFFFF"/>
            <w:vAlign w:val="center"/>
            <w:hideMark/>
          </w:tcPr>
          <w:p w14:paraId="0D2367FE"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259389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53DBDC7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34A6314D"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Шамлат</w:t>
            </w:r>
            <w:proofErr w:type="spellEnd"/>
            <w:r w:rsidRPr="00663E81">
              <w:rPr>
                <w:color w:val="000000"/>
                <w:lang w:eastAsia="ru-RU"/>
              </w:rPr>
              <w:t xml:space="preserve"> А.</w:t>
            </w:r>
          </w:p>
        </w:tc>
        <w:tc>
          <w:tcPr>
            <w:tcW w:w="0" w:type="auto"/>
            <w:shd w:val="clear" w:color="auto" w:fill="FFFFFF"/>
            <w:vAlign w:val="center"/>
            <w:hideMark/>
          </w:tcPr>
          <w:p w14:paraId="66BE2FE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2BDE4365" w14:textId="77777777" w:rsidTr="00F93DF4">
        <w:tc>
          <w:tcPr>
            <w:tcW w:w="0" w:type="auto"/>
            <w:shd w:val="clear" w:color="auto" w:fill="FFFFFF"/>
            <w:vAlign w:val="center"/>
            <w:hideMark/>
          </w:tcPr>
          <w:p w14:paraId="3B15798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41E2ED3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39B3C01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3FDCC2B1"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Шарееф</w:t>
            </w:r>
            <w:proofErr w:type="spellEnd"/>
            <w:r w:rsidRPr="00663E81">
              <w:rPr>
                <w:color w:val="000000"/>
                <w:lang w:eastAsia="ru-RU"/>
              </w:rPr>
              <w:t xml:space="preserve"> М.</w:t>
            </w:r>
          </w:p>
        </w:tc>
        <w:tc>
          <w:tcPr>
            <w:tcW w:w="0" w:type="auto"/>
            <w:shd w:val="clear" w:color="auto" w:fill="FFFFFF"/>
            <w:vAlign w:val="center"/>
            <w:hideMark/>
          </w:tcPr>
          <w:p w14:paraId="1325CAB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09BF0834" w14:textId="77777777" w:rsidTr="00F93DF4">
        <w:tc>
          <w:tcPr>
            <w:tcW w:w="0" w:type="auto"/>
            <w:shd w:val="clear" w:color="auto" w:fill="FFFFFF"/>
            <w:vAlign w:val="center"/>
            <w:hideMark/>
          </w:tcPr>
          <w:p w14:paraId="08CC31A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1C9A148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Нью-Дели</w:t>
            </w:r>
          </w:p>
        </w:tc>
        <w:tc>
          <w:tcPr>
            <w:tcW w:w="0" w:type="auto"/>
            <w:shd w:val="clear" w:color="auto" w:fill="FFFFFF"/>
            <w:vAlign w:val="center"/>
            <w:hideMark/>
          </w:tcPr>
          <w:p w14:paraId="5E12941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IUAC</w:t>
            </w:r>
          </w:p>
        </w:tc>
        <w:tc>
          <w:tcPr>
            <w:tcW w:w="0" w:type="auto"/>
            <w:shd w:val="clear" w:color="auto" w:fill="FFFFFF"/>
            <w:vAlign w:val="center"/>
            <w:hideMark/>
          </w:tcPr>
          <w:p w14:paraId="09C7819C"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Мадхаван</w:t>
            </w:r>
            <w:proofErr w:type="spellEnd"/>
            <w:r w:rsidRPr="00663E81">
              <w:rPr>
                <w:color w:val="000000"/>
                <w:lang w:eastAsia="ru-RU"/>
              </w:rPr>
              <w:t xml:space="preserve"> Н.</w:t>
            </w:r>
          </w:p>
        </w:tc>
        <w:tc>
          <w:tcPr>
            <w:tcW w:w="0" w:type="auto"/>
            <w:shd w:val="clear" w:color="auto" w:fill="FFFFFF"/>
            <w:vAlign w:val="center"/>
            <w:hideMark/>
          </w:tcPr>
          <w:p w14:paraId="45C3F5F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168FF8E3" w14:textId="77777777" w:rsidTr="00F93DF4">
        <w:tc>
          <w:tcPr>
            <w:tcW w:w="0" w:type="auto"/>
            <w:shd w:val="clear" w:color="auto" w:fill="FFFFFF"/>
            <w:vAlign w:val="center"/>
            <w:hideMark/>
          </w:tcPr>
          <w:p w14:paraId="00AA6AB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4CCAE52"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Чандигарх</w:t>
            </w:r>
            <w:proofErr w:type="spellEnd"/>
          </w:p>
        </w:tc>
        <w:tc>
          <w:tcPr>
            <w:tcW w:w="0" w:type="auto"/>
            <w:shd w:val="clear" w:color="auto" w:fill="FFFFFF"/>
            <w:vAlign w:val="center"/>
            <w:hideMark/>
          </w:tcPr>
          <w:p w14:paraId="5B48505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PU</w:t>
            </w:r>
          </w:p>
        </w:tc>
        <w:tc>
          <w:tcPr>
            <w:tcW w:w="0" w:type="auto"/>
            <w:shd w:val="clear" w:color="auto" w:fill="FFFFFF"/>
            <w:vAlign w:val="center"/>
            <w:hideMark/>
          </w:tcPr>
          <w:p w14:paraId="003EE2B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Токур М.</w:t>
            </w:r>
          </w:p>
        </w:tc>
        <w:tc>
          <w:tcPr>
            <w:tcW w:w="0" w:type="auto"/>
            <w:shd w:val="clear" w:color="auto" w:fill="FFFFFF"/>
            <w:vAlign w:val="center"/>
            <w:hideMark/>
          </w:tcPr>
          <w:p w14:paraId="078BBAF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22ECB847" w14:textId="77777777" w:rsidTr="00F93DF4">
        <w:tc>
          <w:tcPr>
            <w:tcW w:w="0" w:type="auto"/>
            <w:shd w:val="clear" w:color="auto" w:fill="FFFFFF"/>
            <w:vAlign w:val="center"/>
            <w:hideMark/>
          </w:tcPr>
          <w:p w14:paraId="2C4BE0F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Иран</w:t>
            </w:r>
          </w:p>
        </w:tc>
        <w:tc>
          <w:tcPr>
            <w:tcW w:w="0" w:type="auto"/>
            <w:shd w:val="clear" w:color="auto" w:fill="FFFFFF"/>
            <w:vAlign w:val="center"/>
            <w:hideMark/>
          </w:tcPr>
          <w:p w14:paraId="760148E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Зенджан</w:t>
            </w:r>
          </w:p>
        </w:tc>
        <w:tc>
          <w:tcPr>
            <w:tcW w:w="0" w:type="auto"/>
            <w:shd w:val="clear" w:color="auto" w:fill="FFFFFF"/>
            <w:vAlign w:val="center"/>
            <w:hideMark/>
          </w:tcPr>
          <w:p w14:paraId="2A56320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IASBS</w:t>
            </w:r>
          </w:p>
        </w:tc>
        <w:tc>
          <w:tcPr>
            <w:tcW w:w="0" w:type="auto"/>
            <w:shd w:val="clear" w:color="auto" w:fill="FFFFFF"/>
            <w:vAlign w:val="center"/>
            <w:hideMark/>
          </w:tcPr>
          <w:p w14:paraId="47C9F4A9"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Саедиан</w:t>
            </w:r>
            <w:proofErr w:type="spellEnd"/>
            <w:r w:rsidRPr="00663E81">
              <w:rPr>
                <w:color w:val="000000"/>
                <w:lang w:eastAsia="ru-RU"/>
              </w:rPr>
              <w:t xml:space="preserve"> Ш.</w:t>
            </w:r>
          </w:p>
        </w:tc>
        <w:tc>
          <w:tcPr>
            <w:tcW w:w="0" w:type="auto"/>
            <w:shd w:val="clear" w:color="auto" w:fill="FFFFFF"/>
            <w:vAlign w:val="center"/>
            <w:hideMark/>
          </w:tcPr>
          <w:p w14:paraId="29BBC12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6F0BF110" w14:textId="77777777" w:rsidTr="00F93DF4">
        <w:tc>
          <w:tcPr>
            <w:tcW w:w="0" w:type="auto"/>
            <w:shd w:val="clear" w:color="auto" w:fill="FFFFFF"/>
            <w:vAlign w:val="center"/>
            <w:hideMark/>
          </w:tcPr>
          <w:p w14:paraId="6E66327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Испания</w:t>
            </w:r>
          </w:p>
        </w:tc>
        <w:tc>
          <w:tcPr>
            <w:tcW w:w="0" w:type="auto"/>
            <w:shd w:val="clear" w:color="auto" w:fill="FFFFFF"/>
            <w:vAlign w:val="center"/>
            <w:hideMark/>
          </w:tcPr>
          <w:p w14:paraId="61ABD62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Пальма</w:t>
            </w:r>
          </w:p>
        </w:tc>
        <w:tc>
          <w:tcPr>
            <w:tcW w:w="0" w:type="auto"/>
            <w:shd w:val="clear" w:color="auto" w:fill="FFFFFF"/>
            <w:vAlign w:val="center"/>
            <w:hideMark/>
          </w:tcPr>
          <w:p w14:paraId="1844646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UIB</w:t>
            </w:r>
          </w:p>
        </w:tc>
        <w:tc>
          <w:tcPr>
            <w:tcW w:w="0" w:type="auto"/>
            <w:shd w:val="clear" w:color="auto" w:fill="FFFFFF"/>
            <w:vAlign w:val="center"/>
            <w:hideMark/>
          </w:tcPr>
          <w:p w14:paraId="12CD688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Серра Л.</w:t>
            </w:r>
          </w:p>
        </w:tc>
        <w:tc>
          <w:tcPr>
            <w:tcW w:w="0" w:type="auto"/>
            <w:shd w:val="clear" w:color="auto" w:fill="FFFFFF"/>
            <w:vAlign w:val="center"/>
            <w:hideMark/>
          </w:tcPr>
          <w:p w14:paraId="6D303FC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5748099F" w14:textId="77777777" w:rsidTr="00F93DF4">
        <w:tc>
          <w:tcPr>
            <w:tcW w:w="0" w:type="auto"/>
            <w:shd w:val="clear" w:color="auto" w:fill="FFFFFF"/>
            <w:vAlign w:val="center"/>
            <w:hideMark/>
          </w:tcPr>
          <w:p w14:paraId="382BD42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Италия</w:t>
            </w:r>
          </w:p>
        </w:tc>
        <w:tc>
          <w:tcPr>
            <w:tcW w:w="0" w:type="auto"/>
            <w:shd w:val="clear" w:color="auto" w:fill="FFFFFF"/>
            <w:vAlign w:val="center"/>
            <w:hideMark/>
          </w:tcPr>
          <w:p w14:paraId="0476677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Катания</w:t>
            </w:r>
          </w:p>
        </w:tc>
        <w:tc>
          <w:tcPr>
            <w:tcW w:w="0" w:type="auto"/>
            <w:shd w:val="clear" w:color="auto" w:fill="FFFFFF"/>
            <w:vAlign w:val="center"/>
            <w:hideMark/>
          </w:tcPr>
          <w:p w14:paraId="4D6CC3EE"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INFN LNS</w:t>
            </w:r>
          </w:p>
        </w:tc>
        <w:tc>
          <w:tcPr>
            <w:tcW w:w="0" w:type="auto"/>
            <w:shd w:val="clear" w:color="auto" w:fill="FFFFFF"/>
            <w:vAlign w:val="center"/>
            <w:hideMark/>
          </w:tcPr>
          <w:p w14:paraId="60A57107"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Спиталери</w:t>
            </w:r>
            <w:proofErr w:type="spellEnd"/>
            <w:r w:rsidRPr="00663E81">
              <w:rPr>
                <w:color w:val="000000"/>
                <w:lang w:eastAsia="ru-RU"/>
              </w:rPr>
              <w:t xml:space="preserve"> С.</w:t>
            </w:r>
          </w:p>
        </w:tc>
        <w:tc>
          <w:tcPr>
            <w:tcW w:w="0" w:type="auto"/>
            <w:shd w:val="clear" w:color="auto" w:fill="FFFFFF"/>
            <w:vAlign w:val="center"/>
            <w:hideMark/>
          </w:tcPr>
          <w:p w14:paraId="45EE052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4D28C27E" w14:textId="77777777" w:rsidTr="00F93DF4">
        <w:tc>
          <w:tcPr>
            <w:tcW w:w="0" w:type="auto"/>
            <w:shd w:val="clear" w:color="auto" w:fill="FFFFFF"/>
            <w:vAlign w:val="center"/>
            <w:hideMark/>
          </w:tcPr>
          <w:p w14:paraId="01A606E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5963CC9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64ABD228"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EAA3B06"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Черубини</w:t>
            </w:r>
            <w:proofErr w:type="spellEnd"/>
            <w:r w:rsidRPr="00663E81">
              <w:rPr>
                <w:color w:val="000000"/>
                <w:lang w:eastAsia="ru-RU"/>
              </w:rPr>
              <w:t xml:space="preserve"> С.</w:t>
            </w:r>
          </w:p>
        </w:tc>
        <w:tc>
          <w:tcPr>
            <w:tcW w:w="0" w:type="auto"/>
            <w:shd w:val="clear" w:color="auto" w:fill="FFFFFF"/>
            <w:vAlign w:val="center"/>
            <w:hideMark/>
          </w:tcPr>
          <w:p w14:paraId="53A71DA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1774DDA9" w14:textId="77777777" w:rsidTr="00F93DF4">
        <w:tc>
          <w:tcPr>
            <w:tcW w:w="0" w:type="auto"/>
            <w:shd w:val="clear" w:color="auto" w:fill="FFFFFF"/>
            <w:vAlign w:val="center"/>
            <w:hideMark/>
          </w:tcPr>
          <w:p w14:paraId="2FBA322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15235FA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Мессина</w:t>
            </w:r>
          </w:p>
        </w:tc>
        <w:tc>
          <w:tcPr>
            <w:tcW w:w="0" w:type="auto"/>
            <w:shd w:val="clear" w:color="auto" w:fill="FFFFFF"/>
            <w:vAlign w:val="center"/>
            <w:hideMark/>
          </w:tcPr>
          <w:p w14:paraId="0919872D"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UniMe</w:t>
            </w:r>
            <w:proofErr w:type="spellEnd"/>
          </w:p>
        </w:tc>
        <w:tc>
          <w:tcPr>
            <w:tcW w:w="0" w:type="auto"/>
            <w:shd w:val="clear" w:color="auto" w:fill="FFFFFF"/>
            <w:vAlign w:val="center"/>
            <w:hideMark/>
          </w:tcPr>
          <w:p w14:paraId="33638657"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Джиордина</w:t>
            </w:r>
            <w:proofErr w:type="spellEnd"/>
            <w:r w:rsidRPr="00663E81">
              <w:rPr>
                <w:color w:val="000000"/>
                <w:lang w:eastAsia="ru-RU"/>
              </w:rPr>
              <w:t xml:space="preserve"> Дж. + 2 чел.</w:t>
            </w:r>
          </w:p>
        </w:tc>
        <w:tc>
          <w:tcPr>
            <w:tcW w:w="0" w:type="auto"/>
            <w:shd w:val="clear" w:color="auto" w:fill="FFFFFF"/>
            <w:vAlign w:val="center"/>
            <w:hideMark/>
          </w:tcPr>
          <w:p w14:paraId="0C258BE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3FF7EDDB" w14:textId="77777777" w:rsidTr="00F93DF4">
        <w:tc>
          <w:tcPr>
            <w:tcW w:w="0" w:type="auto"/>
            <w:shd w:val="clear" w:color="auto" w:fill="FFFFFF"/>
            <w:vAlign w:val="center"/>
            <w:hideMark/>
          </w:tcPr>
          <w:p w14:paraId="79684D78"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3170F3D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Неаполь</w:t>
            </w:r>
          </w:p>
        </w:tc>
        <w:tc>
          <w:tcPr>
            <w:tcW w:w="0" w:type="auto"/>
            <w:shd w:val="clear" w:color="auto" w:fill="FFFFFF"/>
            <w:vAlign w:val="center"/>
            <w:hideMark/>
          </w:tcPr>
          <w:p w14:paraId="5546A99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INFN</w:t>
            </w:r>
          </w:p>
        </w:tc>
        <w:tc>
          <w:tcPr>
            <w:tcW w:w="0" w:type="auto"/>
            <w:shd w:val="clear" w:color="auto" w:fill="FFFFFF"/>
            <w:vAlign w:val="center"/>
            <w:hideMark/>
          </w:tcPr>
          <w:p w14:paraId="12E5BC36"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Гаргано</w:t>
            </w:r>
            <w:proofErr w:type="spellEnd"/>
            <w:r w:rsidRPr="00663E81">
              <w:rPr>
                <w:color w:val="000000"/>
                <w:lang w:eastAsia="ru-RU"/>
              </w:rPr>
              <w:t xml:space="preserve"> А.</w:t>
            </w:r>
          </w:p>
        </w:tc>
        <w:tc>
          <w:tcPr>
            <w:tcW w:w="0" w:type="auto"/>
            <w:shd w:val="clear" w:color="auto" w:fill="FFFFFF"/>
            <w:vAlign w:val="center"/>
            <w:hideMark/>
          </w:tcPr>
          <w:p w14:paraId="127224B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53916A74" w14:textId="77777777" w:rsidTr="00F93DF4">
        <w:tc>
          <w:tcPr>
            <w:tcW w:w="0" w:type="auto"/>
            <w:shd w:val="clear" w:color="auto" w:fill="FFFFFF"/>
            <w:vAlign w:val="center"/>
            <w:hideMark/>
          </w:tcPr>
          <w:p w14:paraId="256CAED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557B73F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Турин</w:t>
            </w:r>
          </w:p>
        </w:tc>
        <w:tc>
          <w:tcPr>
            <w:tcW w:w="0" w:type="auto"/>
            <w:shd w:val="clear" w:color="auto" w:fill="FFFFFF"/>
            <w:vAlign w:val="center"/>
            <w:hideMark/>
          </w:tcPr>
          <w:p w14:paraId="7C1CEE72"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UniTo</w:t>
            </w:r>
            <w:proofErr w:type="spellEnd"/>
          </w:p>
        </w:tc>
        <w:tc>
          <w:tcPr>
            <w:tcW w:w="0" w:type="auto"/>
            <w:shd w:val="clear" w:color="auto" w:fill="FFFFFF"/>
            <w:vAlign w:val="center"/>
            <w:hideMark/>
          </w:tcPr>
          <w:p w14:paraId="7CF4873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Де Паче А.</w:t>
            </w:r>
          </w:p>
        </w:tc>
        <w:tc>
          <w:tcPr>
            <w:tcW w:w="0" w:type="auto"/>
            <w:shd w:val="clear" w:color="auto" w:fill="FFFFFF"/>
            <w:vAlign w:val="center"/>
            <w:hideMark/>
          </w:tcPr>
          <w:p w14:paraId="4BF365B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66B0252B" w14:textId="77777777" w:rsidTr="00F93DF4">
        <w:tc>
          <w:tcPr>
            <w:tcW w:w="0" w:type="auto"/>
            <w:shd w:val="clear" w:color="auto" w:fill="FFFFFF"/>
            <w:vAlign w:val="center"/>
            <w:hideMark/>
          </w:tcPr>
          <w:p w14:paraId="0CADC99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Казахстан</w:t>
            </w:r>
          </w:p>
        </w:tc>
        <w:tc>
          <w:tcPr>
            <w:tcW w:w="0" w:type="auto"/>
            <w:shd w:val="clear" w:color="auto" w:fill="FFFFFF"/>
            <w:vAlign w:val="center"/>
            <w:hideMark/>
          </w:tcPr>
          <w:p w14:paraId="021BA3D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Алма-Ата</w:t>
            </w:r>
          </w:p>
        </w:tc>
        <w:tc>
          <w:tcPr>
            <w:tcW w:w="0" w:type="auto"/>
            <w:shd w:val="clear" w:color="auto" w:fill="FFFFFF"/>
            <w:vAlign w:val="center"/>
            <w:hideMark/>
          </w:tcPr>
          <w:p w14:paraId="796822FF"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ИЯФ</w:t>
            </w:r>
          </w:p>
        </w:tc>
        <w:tc>
          <w:tcPr>
            <w:tcW w:w="0" w:type="auto"/>
            <w:shd w:val="clear" w:color="auto" w:fill="FFFFFF"/>
            <w:vAlign w:val="center"/>
            <w:hideMark/>
          </w:tcPr>
          <w:p w14:paraId="2B1398EF"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Красовицкий П.М.</w:t>
            </w:r>
          </w:p>
        </w:tc>
        <w:tc>
          <w:tcPr>
            <w:tcW w:w="0" w:type="auto"/>
            <w:shd w:val="clear" w:color="auto" w:fill="FFFFFF"/>
            <w:vAlign w:val="center"/>
            <w:hideMark/>
          </w:tcPr>
          <w:p w14:paraId="29DEE2D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364A9533" w14:textId="77777777" w:rsidTr="00F93DF4">
        <w:tc>
          <w:tcPr>
            <w:tcW w:w="0" w:type="auto"/>
            <w:shd w:val="clear" w:color="auto" w:fill="FFFFFF"/>
            <w:vAlign w:val="center"/>
            <w:hideMark/>
          </w:tcPr>
          <w:p w14:paraId="0E8EDA2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1953195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3FF703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19812A3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Пеньков Ф.М.</w:t>
            </w:r>
          </w:p>
        </w:tc>
        <w:tc>
          <w:tcPr>
            <w:tcW w:w="0" w:type="auto"/>
            <w:shd w:val="clear" w:color="auto" w:fill="FFFFFF"/>
            <w:vAlign w:val="center"/>
            <w:hideMark/>
          </w:tcPr>
          <w:p w14:paraId="0B3CCB2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7B1A3C0A" w14:textId="77777777" w:rsidTr="00F93DF4">
        <w:tc>
          <w:tcPr>
            <w:tcW w:w="0" w:type="auto"/>
            <w:shd w:val="clear" w:color="auto" w:fill="FFFFFF"/>
            <w:vAlign w:val="center"/>
            <w:hideMark/>
          </w:tcPr>
          <w:p w14:paraId="664A8CEF"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550D8AA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038C5294"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КазНУ</w:t>
            </w:r>
            <w:proofErr w:type="spellEnd"/>
          </w:p>
        </w:tc>
        <w:tc>
          <w:tcPr>
            <w:tcW w:w="0" w:type="auto"/>
            <w:shd w:val="clear" w:color="auto" w:fill="FFFFFF"/>
            <w:vAlign w:val="center"/>
            <w:hideMark/>
          </w:tcPr>
          <w:p w14:paraId="3948B68E"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Жаугашева</w:t>
            </w:r>
            <w:proofErr w:type="spellEnd"/>
            <w:r w:rsidRPr="00663E81">
              <w:rPr>
                <w:color w:val="000000"/>
                <w:lang w:eastAsia="ru-RU"/>
              </w:rPr>
              <w:t xml:space="preserve"> С.А.</w:t>
            </w:r>
          </w:p>
        </w:tc>
        <w:tc>
          <w:tcPr>
            <w:tcW w:w="0" w:type="auto"/>
            <w:shd w:val="clear" w:color="auto" w:fill="FFFFFF"/>
            <w:vAlign w:val="center"/>
            <w:hideMark/>
          </w:tcPr>
          <w:p w14:paraId="359047A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35352942" w14:textId="77777777" w:rsidTr="00F93DF4">
        <w:tc>
          <w:tcPr>
            <w:tcW w:w="0" w:type="auto"/>
            <w:shd w:val="clear" w:color="auto" w:fill="FFFFFF"/>
            <w:vAlign w:val="center"/>
            <w:hideMark/>
          </w:tcPr>
          <w:p w14:paraId="387E526E"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Китай</w:t>
            </w:r>
          </w:p>
        </w:tc>
        <w:tc>
          <w:tcPr>
            <w:tcW w:w="0" w:type="auto"/>
            <w:shd w:val="clear" w:color="auto" w:fill="FFFFFF"/>
            <w:vAlign w:val="center"/>
            <w:hideMark/>
          </w:tcPr>
          <w:p w14:paraId="612D171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Ланьчжоу</w:t>
            </w:r>
          </w:p>
        </w:tc>
        <w:tc>
          <w:tcPr>
            <w:tcW w:w="0" w:type="auto"/>
            <w:shd w:val="clear" w:color="auto" w:fill="FFFFFF"/>
            <w:vAlign w:val="center"/>
            <w:hideMark/>
          </w:tcPr>
          <w:p w14:paraId="19DC5C2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IMP CAS</w:t>
            </w:r>
          </w:p>
        </w:tc>
        <w:tc>
          <w:tcPr>
            <w:tcW w:w="0" w:type="auto"/>
            <w:shd w:val="clear" w:color="auto" w:fill="FFFFFF"/>
            <w:vAlign w:val="center"/>
            <w:hideMark/>
          </w:tcPr>
          <w:p w14:paraId="35C7E28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Ган Ц.</w:t>
            </w:r>
          </w:p>
        </w:tc>
        <w:tc>
          <w:tcPr>
            <w:tcW w:w="0" w:type="auto"/>
            <w:shd w:val="clear" w:color="auto" w:fill="FFFFFF"/>
            <w:vAlign w:val="center"/>
            <w:hideMark/>
          </w:tcPr>
          <w:p w14:paraId="5049AB1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36CB7827" w14:textId="77777777" w:rsidTr="00F93DF4">
        <w:tc>
          <w:tcPr>
            <w:tcW w:w="0" w:type="auto"/>
            <w:shd w:val="clear" w:color="auto" w:fill="FFFFFF"/>
            <w:vAlign w:val="center"/>
            <w:hideMark/>
          </w:tcPr>
          <w:p w14:paraId="537CA0A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6F2BA158"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77D9B12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756D9BCD"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Цуо</w:t>
            </w:r>
            <w:proofErr w:type="spellEnd"/>
            <w:r w:rsidRPr="00663E81">
              <w:rPr>
                <w:color w:val="000000"/>
                <w:lang w:eastAsia="ru-RU"/>
              </w:rPr>
              <w:t xml:space="preserve"> В.</w:t>
            </w:r>
          </w:p>
        </w:tc>
        <w:tc>
          <w:tcPr>
            <w:tcW w:w="0" w:type="auto"/>
            <w:shd w:val="clear" w:color="auto" w:fill="FFFFFF"/>
            <w:vAlign w:val="center"/>
            <w:hideMark/>
          </w:tcPr>
          <w:p w14:paraId="08FEECB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42C3C56F" w14:textId="77777777" w:rsidTr="00F93DF4">
        <w:tc>
          <w:tcPr>
            <w:tcW w:w="0" w:type="auto"/>
            <w:shd w:val="clear" w:color="auto" w:fill="FFFFFF"/>
            <w:vAlign w:val="center"/>
            <w:hideMark/>
          </w:tcPr>
          <w:p w14:paraId="36CD43F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7BB42ADF"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Пекин</w:t>
            </w:r>
          </w:p>
        </w:tc>
        <w:tc>
          <w:tcPr>
            <w:tcW w:w="0" w:type="auto"/>
            <w:shd w:val="clear" w:color="auto" w:fill="FFFFFF"/>
            <w:vAlign w:val="center"/>
            <w:hideMark/>
          </w:tcPr>
          <w:p w14:paraId="49DDA14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CIAE</w:t>
            </w:r>
          </w:p>
        </w:tc>
        <w:tc>
          <w:tcPr>
            <w:tcW w:w="0" w:type="auto"/>
            <w:shd w:val="clear" w:color="auto" w:fill="FFFFFF"/>
            <w:vAlign w:val="center"/>
            <w:hideMark/>
          </w:tcPr>
          <w:p w14:paraId="5681DD3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Вэн П.</w:t>
            </w:r>
          </w:p>
        </w:tc>
        <w:tc>
          <w:tcPr>
            <w:tcW w:w="0" w:type="auto"/>
            <w:shd w:val="clear" w:color="auto" w:fill="FFFFFF"/>
            <w:vAlign w:val="center"/>
            <w:hideMark/>
          </w:tcPr>
          <w:p w14:paraId="4F10637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3599E125" w14:textId="77777777" w:rsidTr="00F93DF4">
        <w:tc>
          <w:tcPr>
            <w:tcW w:w="0" w:type="auto"/>
            <w:shd w:val="clear" w:color="auto" w:fill="FFFFFF"/>
            <w:vAlign w:val="center"/>
            <w:hideMark/>
          </w:tcPr>
          <w:p w14:paraId="6B7A15E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45A826C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5EE54A2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1D59D504"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Жиа</w:t>
            </w:r>
            <w:proofErr w:type="spellEnd"/>
            <w:r w:rsidRPr="00663E81">
              <w:rPr>
                <w:color w:val="000000"/>
                <w:lang w:eastAsia="ru-RU"/>
              </w:rPr>
              <w:t xml:space="preserve"> Х.М.</w:t>
            </w:r>
          </w:p>
        </w:tc>
        <w:tc>
          <w:tcPr>
            <w:tcW w:w="0" w:type="auto"/>
            <w:shd w:val="clear" w:color="auto" w:fill="FFFFFF"/>
            <w:vAlign w:val="center"/>
            <w:hideMark/>
          </w:tcPr>
          <w:p w14:paraId="1A4DCC0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75320F6B" w14:textId="77777777" w:rsidTr="00F93DF4">
        <w:tc>
          <w:tcPr>
            <w:tcW w:w="0" w:type="auto"/>
            <w:shd w:val="clear" w:color="auto" w:fill="FFFFFF"/>
            <w:vAlign w:val="center"/>
            <w:hideMark/>
          </w:tcPr>
          <w:p w14:paraId="6B5F1AC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3A9382C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480C427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195F927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Лин Ц.Ж.</w:t>
            </w:r>
          </w:p>
        </w:tc>
        <w:tc>
          <w:tcPr>
            <w:tcW w:w="0" w:type="auto"/>
            <w:shd w:val="clear" w:color="auto" w:fill="FFFFFF"/>
            <w:vAlign w:val="center"/>
            <w:hideMark/>
          </w:tcPr>
          <w:p w14:paraId="0282F65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1BBEBB44" w14:textId="77777777" w:rsidTr="00F93DF4">
        <w:tc>
          <w:tcPr>
            <w:tcW w:w="0" w:type="auto"/>
            <w:shd w:val="clear" w:color="auto" w:fill="FFFFFF"/>
            <w:vAlign w:val="center"/>
            <w:hideMark/>
          </w:tcPr>
          <w:p w14:paraId="1C86809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6EFF45D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5226488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1B94893"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Чжанг</w:t>
            </w:r>
            <w:proofErr w:type="spellEnd"/>
            <w:r w:rsidRPr="00663E81">
              <w:rPr>
                <w:color w:val="000000"/>
                <w:lang w:eastAsia="ru-RU"/>
              </w:rPr>
              <w:t xml:space="preserve"> Х.К.</w:t>
            </w:r>
          </w:p>
        </w:tc>
        <w:tc>
          <w:tcPr>
            <w:tcW w:w="0" w:type="auto"/>
            <w:shd w:val="clear" w:color="auto" w:fill="FFFFFF"/>
            <w:vAlign w:val="center"/>
            <w:hideMark/>
          </w:tcPr>
          <w:p w14:paraId="5C21E79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41A98C9D" w14:textId="77777777" w:rsidTr="00F93DF4">
        <w:tc>
          <w:tcPr>
            <w:tcW w:w="0" w:type="auto"/>
            <w:shd w:val="clear" w:color="auto" w:fill="FFFFFF"/>
            <w:vAlign w:val="center"/>
            <w:hideMark/>
          </w:tcPr>
          <w:p w14:paraId="7F22DBA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77512EC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007C0FB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ITP CAS</w:t>
            </w:r>
          </w:p>
        </w:tc>
        <w:tc>
          <w:tcPr>
            <w:tcW w:w="0" w:type="auto"/>
            <w:shd w:val="clear" w:color="auto" w:fill="FFFFFF"/>
            <w:vAlign w:val="center"/>
            <w:hideMark/>
          </w:tcPr>
          <w:p w14:paraId="3273925C"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Шангуй</w:t>
            </w:r>
            <w:proofErr w:type="spellEnd"/>
            <w:r w:rsidRPr="00663E81">
              <w:rPr>
                <w:color w:val="000000"/>
                <w:lang w:eastAsia="ru-RU"/>
              </w:rPr>
              <w:t xml:space="preserve"> Чжоу</w:t>
            </w:r>
          </w:p>
        </w:tc>
        <w:tc>
          <w:tcPr>
            <w:tcW w:w="0" w:type="auto"/>
            <w:shd w:val="clear" w:color="auto" w:fill="FFFFFF"/>
            <w:vAlign w:val="center"/>
            <w:hideMark/>
          </w:tcPr>
          <w:p w14:paraId="16C293B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759F91C2" w14:textId="77777777" w:rsidTr="00F93DF4">
        <w:tc>
          <w:tcPr>
            <w:tcW w:w="0" w:type="auto"/>
            <w:shd w:val="clear" w:color="auto" w:fill="FFFFFF"/>
            <w:vAlign w:val="center"/>
            <w:hideMark/>
          </w:tcPr>
          <w:p w14:paraId="20843CE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0C219EF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00DB7DC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PKU</w:t>
            </w:r>
          </w:p>
        </w:tc>
        <w:tc>
          <w:tcPr>
            <w:tcW w:w="0" w:type="auto"/>
            <w:shd w:val="clear" w:color="auto" w:fill="FFFFFF"/>
            <w:vAlign w:val="center"/>
            <w:hideMark/>
          </w:tcPr>
          <w:p w14:paraId="7F745F21"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Жи</w:t>
            </w:r>
            <w:proofErr w:type="spellEnd"/>
            <w:r w:rsidRPr="00663E81">
              <w:rPr>
                <w:color w:val="000000"/>
                <w:lang w:eastAsia="ru-RU"/>
              </w:rPr>
              <w:t xml:space="preserve"> </w:t>
            </w:r>
            <w:proofErr w:type="spellStart"/>
            <w:r w:rsidRPr="00663E81">
              <w:rPr>
                <w:color w:val="000000"/>
                <w:lang w:eastAsia="ru-RU"/>
              </w:rPr>
              <w:t>Менг</w:t>
            </w:r>
            <w:proofErr w:type="spellEnd"/>
            <w:r w:rsidRPr="00663E81">
              <w:rPr>
                <w:color w:val="000000"/>
                <w:lang w:eastAsia="ru-RU"/>
              </w:rPr>
              <w:t xml:space="preserve"> + 1 чел.</w:t>
            </w:r>
          </w:p>
        </w:tc>
        <w:tc>
          <w:tcPr>
            <w:tcW w:w="0" w:type="auto"/>
            <w:shd w:val="clear" w:color="auto" w:fill="FFFFFF"/>
            <w:vAlign w:val="center"/>
            <w:hideMark/>
          </w:tcPr>
          <w:p w14:paraId="2E72652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40B5628F" w14:textId="77777777" w:rsidTr="00F93DF4">
        <w:tc>
          <w:tcPr>
            <w:tcW w:w="0" w:type="auto"/>
            <w:shd w:val="clear" w:color="auto" w:fill="FFFFFF"/>
            <w:vAlign w:val="center"/>
            <w:hideMark/>
          </w:tcPr>
          <w:p w14:paraId="05A7C4B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Литва</w:t>
            </w:r>
          </w:p>
        </w:tc>
        <w:tc>
          <w:tcPr>
            <w:tcW w:w="0" w:type="auto"/>
            <w:shd w:val="clear" w:color="auto" w:fill="FFFFFF"/>
            <w:vAlign w:val="center"/>
            <w:hideMark/>
          </w:tcPr>
          <w:p w14:paraId="1031DF5F"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Каунас</w:t>
            </w:r>
          </w:p>
        </w:tc>
        <w:tc>
          <w:tcPr>
            <w:tcW w:w="0" w:type="auto"/>
            <w:shd w:val="clear" w:color="auto" w:fill="FFFFFF"/>
            <w:vAlign w:val="center"/>
            <w:hideMark/>
          </w:tcPr>
          <w:p w14:paraId="6452F8E8"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VMU</w:t>
            </w:r>
          </w:p>
        </w:tc>
        <w:tc>
          <w:tcPr>
            <w:tcW w:w="0" w:type="auto"/>
            <w:shd w:val="clear" w:color="auto" w:fill="FFFFFF"/>
            <w:vAlign w:val="center"/>
            <w:hideMark/>
          </w:tcPr>
          <w:p w14:paraId="5E23BB5D"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Девейкис</w:t>
            </w:r>
            <w:proofErr w:type="spellEnd"/>
            <w:r w:rsidRPr="00663E81">
              <w:rPr>
                <w:color w:val="000000"/>
                <w:lang w:eastAsia="ru-RU"/>
              </w:rPr>
              <w:t xml:space="preserve"> А.</w:t>
            </w:r>
          </w:p>
        </w:tc>
        <w:tc>
          <w:tcPr>
            <w:tcW w:w="0" w:type="auto"/>
            <w:shd w:val="clear" w:color="auto" w:fill="FFFFFF"/>
            <w:vAlign w:val="center"/>
            <w:hideMark/>
          </w:tcPr>
          <w:p w14:paraId="1BD7CBE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7F584BC4" w14:textId="77777777" w:rsidTr="00F93DF4">
        <w:tc>
          <w:tcPr>
            <w:tcW w:w="0" w:type="auto"/>
            <w:shd w:val="clear" w:color="auto" w:fill="FFFFFF"/>
            <w:vAlign w:val="center"/>
            <w:hideMark/>
          </w:tcPr>
          <w:p w14:paraId="0992F06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lastRenderedPageBreak/>
              <w:t>Мексика</w:t>
            </w:r>
          </w:p>
        </w:tc>
        <w:tc>
          <w:tcPr>
            <w:tcW w:w="0" w:type="auto"/>
            <w:shd w:val="clear" w:color="auto" w:fill="FFFFFF"/>
            <w:vAlign w:val="center"/>
            <w:hideMark/>
          </w:tcPr>
          <w:p w14:paraId="651D5AD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Мехико</w:t>
            </w:r>
          </w:p>
        </w:tc>
        <w:tc>
          <w:tcPr>
            <w:tcW w:w="0" w:type="auto"/>
            <w:shd w:val="clear" w:color="auto" w:fill="FFFFFF"/>
            <w:vAlign w:val="center"/>
            <w:hideMark/>
          </w:tcPr>
          <w:p w14:paraId="32329F28"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UNAM</w:t>
            </w:r>
          </w:p>
        </w:tc>
        <w:tc>
          <w:tcPr>
            <w:tcW w:w="0" w:type="auto"/>
            <w:shd w:val="clear" w:color="auto" w:fill="FFFFFF"/>
            <w:vAlign w:val="center"/>
            <w:hideMark/>
          </w:tcPr>
          <w:p w14:paraId="5B108C1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Хесс П.О.</w:t>
            </w:r>
          </w:p>
        </w:tc>
        <w:tc>
          <w:tcPr>
            <w:tcW w:w="0" w:type="auto"/>
            <w:shd w:val="clear" w:color="auto" w:fill="FFFFFF"/>
            <w:vAlign w:val="center"/>
            <w:hideMark/>
          </w:tcPr>
          <w:p w14:paraId="24DAF79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54E0D49D" w14:textId="77777777" w:rsidTr="00F93DF4">
        <w:tc>
          <w:tcPr>
            <w:tcW w:w="0" w:type="auto"/>
            <w:shd w:val="clear" w:color="auto" w:fill="FFFFFF"/>
            <w:vAlign w:val="center"/>
            <w:hideMark/>
          </w:tcPr>
          <w:p w14:paraId="795F931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Молдова</w:t>
            </w:r>
          </w:p>
        </w:tc>
        <w:tc>
          <w:tcPr>
            <w:tcW w:w="0" w:type="auto"/>
            <w:shd w:val="clear" w:color="auto" w:fill="FFFFFF"/>
            <w:vAlign w:val="center"/>
            <w:hideMark/>
          </w:tcPr>
          <w:p w14:paraId="629AC0F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Кишинев</w:t>
            </w:r>
          </w:p>
        </w:tc>
        <w:tc>
          <w:tcPr>
            <w:tcW w:w="0" w:type="auto"/>
            <w:shd w:val="clear" w:color="auto" w:fill="FFFFFF"/>
            <w:vAlign w:val="center"/>
            <w:hideMark/>
          </w:tcPr>
          <w:p w14:paraId="65EA3F1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ИПФ</w:t>
            </w:r>
          </w:p>
        </w:tc>
        <w:tc>
          <w:tcPr>
            <w:tcW w:w="0" w:type="auto"/>
            <w:shd w:val="clear" w:color="auto" w:fill="FFFFFF"/>
            <w:vAlign w:val="center"/>
            <w:hideMark/>
          </w:tcPr>
          <w:p w14:paraId="668424E2"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Базнат</w:t>
            </w:r>
            <w:proofErr w:type="spellEnd"/>
            <w:r w:rsidRPr="00663E81">
              <w:rPr>
                <w:color w:val="000000"/>
                <w:lang w:eastAsia="ru-RU"/>
              </w:rPr>
              <w:t xml:space="preserve"> М. + 1 чел.</w:t>
            </w:r>
          </w:p>
        </w:tc>
        <w:tc>
          <w:tcPr>
            <w:tcW w:w="0" w:type="auto"/>
            <w:shd w:val="clear" w:color="auto" w:fill="FFFFFF"/>
            <w:vAlign w:val="center"/>
            <w:hideMark/>
          </w:tcPr>
          <w:p w14:paraId="7687DAC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1AA305F4" w14:textId="77777777" w:rsidTr="00F93DF4">
        <w:tc>
          <w:tcPr>
            <w:tcW w:w="0" w:type="auto"/>
            <w:shd w:val="clear" w:color="auto" w:fill="FFFFFF"/>
            <w:vAlign w:val="center"/>
            <w:hideMark/>
          </w:tcPr>
          <w:p w14:paraId="5049807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Норвегия</w:t>
            </w:r>
          </w:p>
        </w:tc>
        <w:tc>
          <w:tcPr>
            <w:tcW w:w="0" w:type="auto"/>
            <w:shd w:val="clear" w:color="auto" w:fill="FFFFFF"/>
            <w:vAlign w:val="center"/>
            <w:hideMark/>
          </w:tcPr>
          <w:p w14:paraId="2ED1877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Берген</w:t>
            </w:r>
          </w:p>
        </w:tc>
        <w:tc>
          <w:tcPr>
            <w:tcW w:w="0" w:type="auto"/>
            <w:shd w:val="clear" w:color="auto" w:fill="FFFFFF"/>
            <w:vAlign w:val="center"/>
            <w:hideMark/>
          </w:tcPr>
          <w:p w14:paraId="3746588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UIB</w:t>
            </w:r>
          </w:p>
        </w:tc>
        <w:tc>
          <w:tcPr>
            <w:tcW w:w="0" w:type="auto"/>
            <w:shd w:val="clear" w:color="auto" w:fill="FFFFFF"/>
            <w:vAlign w:val="center"/>
            <w:hideMark/>
          </w:tcPr>
          <w:p w14:paraId="20BE7E98"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Вааген</w:t>
            </w:r>
            <w:proofErr w:type="spellEnd"/>
            <w:r w:rsidRPr="00663E81">
              <w:rPr>
                <w:color w:val="000000"/>
                <w:lang w:eastAsia="ru-RU"/>
              </w:rPr>
              <w:t xml:space="preserve"> Я.</w:t>
            </w:r>
          </w:p>
        </w:tc>
        <w:tc>
          <w:tcPr>
            <w:tcW w:w="0" w:type="auto"/>
            <w:shd w:val="clear" w:color="auto" w:fill="FFFFFF"/>
            <w:vAlign w:val="center"/>
            <w:hideMark/>
          </w:tcPr>
          <w:p w14:paraId="470B615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5885EC7B" w14:textId="77777777" w:rsidTr="00F93DF4">
        <w:tc>
          <w:tcPr>
            <w:tcW w:w="0" w:type="auto"/>
            <w:shd w:val="clear" w:color="auto" w:fill="FFFFFF"/>
            <w:vAlign w:val="center"/>
            <w:hideMark/>
          </w:tcPr>
          <w:p w14:paraId="7B281AF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4C9F277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Осло</w:t>
            </w:r>
          </w:p>
        </w:tc>
        <w:tc>
          <w:tcPr>
            <w:tcW w:w="0" w:type="auto"/>
            <w:shd w:val="clear" w:color="auto" w:fill="FFFFFF"/>
            <w:vAlign w:val="center"/>
            <w:hideMark/>
          </w:tcPr>
          <w:p w14:paraId="10BA8AE7"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UiO</w:t>
            </w:r>
            <w:proofErr w:type="spellEnd"/>
          </w:p>
        </w:tc>
        <w:tc>
          <w:tcPr>
            <w:tcW w:w="0" w:type="auto"/>
            <w:shd w:val="clear" w:color="auto" w:fill="FFFFFF"/>
            <w:vAlign w:val="center"/>
            <w:hideMark/>
          </w:tcPr>
          <w:p w14:paraId="5F6F8500"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Бергхольт</w:t>
            </w:r>
            <w:proofErr w:type="spellEnd"/>
            <w:r w:rsidRPr="00663E81">
              <w:rPr>
                <w:color w:val="000000"/>
                <w:lang w:eastAsia="ru-RU"/>
              </w:rPr>
              <w:t xml:space="preserve"> А.</w:t>
            </w:r>
          </w:p>
        </w:tc>
        <w:tc>
          <w:tcPr>
            <w:tcW w:w="0" w:type="auto"/>
            <w:shd w:val="clear" w:color="auto" w:fill="FFFFFF"/>
            <w:vAlign w:val="center"/>
            <w:hideMark/>
          </w:tcPr>
          <w:p w14:paraId="544E3CF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Обмен визитами</w:t>
            </w:r>
          </w:p>
        </w:tc>
      </w:tr>
      <w:tr w:rsidR="007B684B" w:rsidRPr="00663E81" w14:paraId="32E38182" w14:textId="77777777" w:rsidTr="00F93DF4">
        <w:tc>
          <w:tcPr>
            <w:tcW w:w="0" w:type="auto"/>
            <w:shd w:val="clear" w:color="auto" w:fill="FFFFFF"/>
            <w:vAlign w:val="center"/>
            <w:hideMark/>
          </w:tcPr>
          <w:p w14:paraId="24CE043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0E84DADF"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19CD608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76FCC167"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Рекстад</w:t>
            </w:r>
            <w:proofErr w:type="spellEnd"/>
            <w:r w:rsidRPr="00663E81">
              <w:rPr>
                <w:color w:val="000000"/>
                <w:lang w:eastAsia="ru-RU"/>
              </w:rPr>
              <w:t xml:space="preserve"> Дж.</w:t>
            </w:r>
          </w:p>
        </w:tc>
        <w:tc>
          <w:tcPr>
            <w:tcW w:w="0" w:type="auto"/>
            <w:shd w:val="clear" w:color="auto" w:fill="FFFFFF"/>
            <w:vAlign w:val="center"/>
            <w:hideMark/>
          </w:tcPr>
          <w:p w14:paraId="59948C9E"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Обмен визитами</w:t>
            </w:r>
          </w:p>
        </w:tc>
      </w:tr>
      <w:tr w:rsidR="007B684B" w:rsidRPr="00663E81" w14:paraId="4C19879A" w14:textId="77777777" w:rsidTr="00F93DF4">
        <w:tc>
          <w:tcPr>
            <w:tcW w:w="0" w:type="auto"/>
            <w:shd w:val="clear" w:color="auto" w:fill="FFFFFF"/>
            <w:vAlign w:val="center"/>
            <w:hideMark/>
          </w:tcPr>
          <w:p w14:paraId="5CEC389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Польша</w:t>
            </w:r>
          </w:p>
        </w:tc>
        <w:tc>
          <w:tcPr>
            <w:tcW w:w="0" w:type="auto"/>
            <w:shd w:val="clear" w:color="auto" w:fill="FFFFFF"/>
            <w:vAlign w:val="center"/>
            <w:hideMark/>
          </w:tcPr>
          <w:p w14:paraId="6D439C98"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Варшава</w:t>
            </w:r>
          </w:p>
        </w:tc>
        <w:tc>
          <w:tcPr>
            <w:tcW w:w="0" w:type="auto"/>
            <w:shd w:val="clear" w:color="auto" w:fill="FFFFFF"/>
            <w:vAlign w:val="center"/>
            <w:hideMark/>
          </w:tcPr>
          <w:p w14:paraId="55DB65B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UW</w:t>
            </w:r>
          </w:p>
        </w:tc>
        <w:tc>
          <w:tcPr>
            <w:tcW w:w="0" w:type="auto"/>
            <w:shd w:val="clear" w:color="auto" w:fill="FFFFFF"/>
            <w:vAlign w:val="center"/>
            <w:hideMark/>
          </w:tcPr>
          <w:p w14:paraId="5CD9BF92"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Идзиашек</w:t>
            </w:r>
            <w:proofErr w:type="spellEnd"/>
            <w:r w:rsidRPr="00663E81">
              <w:rPr>
                <w:color w:val="000000"/>
                <w:lang w:eastAsia="ru-RU"/>
              </w:rPr>
              <w:t xml:space="preserve"> З.</w:t>
            </w:r>
          </w:p>
        </w:tc>
        <w:tc>
          <w:tcPr>
            <w:tcW w:w="0" w:type="auto"/>
            <w:shd w:val="clear" w:color="auto" w:fill="FFFFFF"/>
            <w:vAlign w:val="center"/>
            <w:hideMark/>
          </w:tcPr>
          <w:p w14:paraId="289736AE"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5752A569" w14:textId="77777777" w:rsidTr="00F93DF4">
        <w:tc>
          <w:tcPr>
            <w:tcW w:w="0" w:type="auto"/>
            <w:shd w:val="clear" w:color="auto" w:fill="FFFFFF"/>
            <w:vAlign w:val="center"/>
            <w:hideMark/>
          </w:tcPr>
          <w:p w14:paraId="0A74095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0974C1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Краков</w:t>
            </w:r>
          </w:p>
        </w:tc>
        <w:tc>
          <w:tcPr>
            <w:tcW w:w="0" w:type="auto"/>
            <w:shd w:val="clear" w:color="auto" w:fill="FFFFFF"/>
            <w:vAlign w:val="center"/>
            <w:hideMark/>
          </w:tcPr>
          <w:p w14:paraId="674FB18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INP PAS</w:t>
            </w:r>
          </w:p>
        </w:tc>
        <w:tc>
          <w:tcPr>
            <w:tcW w:w="0" w:type="auto"/>
            <w:shd w:val="clear" w:color="auto" w:fill="FFFFFF"/>
            <w:vAlign w:val="center"/>
            <w:hideMark/>
          </w:tcPr>
          <w:p w14:paraId="775A5C56"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Адамчак</w:t>
            </w:r>
            <w:proofErr w:type="spellEnd"/>
            <w:r w:rsidRPr="00663E81">
              <w:rPr>
                <w:color w:val="000000"/>
                <w:lang w:eastAsia="ru-RU"/>
              </w:rPr>
              <w:t xml:space="preserve"> А.</w:t>
            </w:r>
          </w:p>
        </w:tc>
        <w:tc>
          <w:tcPr>
            <w:tcW w:w="0" w:type="auto"/>
            <w:shd w:val="clear" w:color="auto" w:fill="FFFFFF"/>
            <w:vAlign w:val="center"/>
            <w:hideMark/>
          </w:tcPr>
          <w:p w14:paraId="60953658"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1B309685" w14:textId="77777777" w:rsidTr="00F93DF4">
        <w:tc>
          <w:tcPr>
            <w:tcW w:w="0" w:type="auto"/>
            <w:shd w:val="clear" w:color="auto" w:fill="FFFFFF"/>
            <w:vAlign w:val="center"/>
            <w:hideMark/>
          </w:tcPr>
          <w:p w14:paraId="18A0860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6141E4E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37F73428"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198ABE3"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Беднарчик</w:t>
            </w:r>
            <w:proofErr w:type="spellEnd"/>
            <w:r w:rsidRPr="00663E81">
              <w:rPr>
                <w:color w:val="000000"/>
                <w:lang w:eastAsia="ru-RU"/>
              </w:rPr>
              <w:t xml:space="preserve"> П.</w:t>
            </w:r>
          </w:p>
        </w:tc>
        <w:tc>
          <w:tcPr>
            <w:tcW w:w="0" w:type="auto"/>
            <w:shd w:val="clear" w:color="auto" w:fill="FFFFFF"/>
            <w:vAlign w:val="center"/>
            <w:hideMark/>
          </w:tcPr>
          <w:p w14:paraId="7906F6A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32E7A315" w14:textId="77777777" w:rsidTr="00F93DF4">
        <w:tc>
          <w:tcPr>
            <w:tcW w:w="0" w:type="auto"/>
            <w:shd w:val="clear" w:color="auto" w:fill="FFFFFF"/>
            <w:vAlign w:val="center"/>
            <w:hideMark/>
          </w:tcPr>
          <w:p w14:paraId="320B34E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72FA1BF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Люблин</w:t>
            </w:r>
          </w:p>
        </w:tc>
        <w:tc>
          <w:tcPr>
            <w:tcW w:w="0" w:type="auto"/>
            <w:shd w:val="clear" w:color="auto" w:fill="FFFFFF"/>
            <w:vAlign w:val="center"/>
            <w:hideMark/>
          </w:tcPr>
          <w:p w14:paraId="000F076F"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UMCS</w:t>
            </w:r>
          </w:p>
        </w:tc>
        <w:tc>
          <w:tcPr>
            <w:tcW w:w="0" w:type="auto"/>
            <w:shd w:val="clear" w:color="auto" w:fill="FFFFFF"/>
            <w:vAlign w:val="center"/>
            <w:hideMark/>
          </w:tcPr>
          <w:p w14:paraId="5B9CCBD2"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Гоздз</w:t>
            </w:r>
            <w:proofErr w:type="spellEnd"/>
            <w:r w:rsidRPr="00663E81">
              <w:rPr>
                <w:color w:val="000000"/>
                <w:lang w:eastAsia="ru-RU"/>
              </w:rPr>
              <w:t xml:space="preserve"> А.</w:t>
            </w:r>
          </w:p>
        </w:tc>
        <w:tc>
          <w:tcPr>
            <w:tcW w:w="0" w:type="auto"/>
            <w:shd w:val="clear" w:color="auto" w:fill="FFFFFF"/>
            <w:vAlign w:val="center"/>
            <w:hideMark/>
          </w:tcPr>
          <w:p w14:paraId="29440E5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4217B246" w14:textId="77777777" w:rsidTr="00F93DF4">
        <w:tc>
          <w:tcPr>
            <w:tcW w:w="0" w:type="auto"/>
            <w:shd w:val="clear" w:color="auto" w:fill="FFFFFF"/>
            <w:vAlign w:val="center"/>
            <w:hideMark/>
          </w:tcPr>
          <w:p w14:paraId="7B68374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681E09D7"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Отвоцк</w:t>
            </w:r>
            <w:proofErr w:type="spellEnd"/>
            <w:r w:rsidRPr="00663E81">
              <w:rPr>
                <w:color w:val="000000"/>
                <w:lang w:eastAsia="ru-RU"/>
              </w:rPr>
              <w:t xml:space="preserve"> (</w:t>
            </w:r>
            <w:proofErr w:type="spellStart"/>
            <w:r w:rsidRPr="00663E81">
              <w:rPr>
                <w:color w:val="000000"/>
                <w:lang w:eastAsia="ru-RU"/>
              </w:rPr>
              <w:t>Сверк</w:t>
            </w:r>
            <w:proofErr w:type="spellEnd"/>
            <w:r w:rsidRPr="00663E81">
              <w:rPr>
                <w:color w:val="000000"/>
                <w:lang w:eastAsia="ru-RU"/>
              </w:rPr>
              <w:t>)</w:t>
            </w:r>
          </w:p>
        </w:tc>
        <w:tc>
          <w:tcPr>
            <w:tcW w:w="0" w:type="auto"/>
            <w:shd w:val="clear" w:color="auto" w:fill="FFFFFF"/>
            <w:vAlign w:val="center"/>
            <w:hideMark/>
          </w:tcPr>
          <w:p w14:paraId="636C75F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NCBJ</w:t>
            </w:r>
          </w:p>
        </w:tc>
        <w:tc>
          <w:tcPr>
            <w:tcW w:w="0" w:type="auto"/>
            <w:shd w:val="clear" w:color="auto" w:fill="FFFFFF"/>
            <w:vAlign w:val="center"/>
            <w:hideMark/>
          </w:tcPr>
          <w:p w14:paraId="52F65E0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Коваль М. + 2 чел.</w:t>
            </w:r>
          </w:p>
        </w:tc>
        <w:tc>
          <w:tcPr>
            <w:tcW w:w="0" w:type="auto"/>
            <w:shd w:val="clear" w:color="auto" w:fill="FFFFFF"/>
            <w:vAlign w:val="center"/>
            <w:hideMark/>
          </w:tcPr>
          <w:p w14:paraId="5082B99E"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5F04E566" w14:textId="77777777" w:rsidTr="00F93DF4">
        <w:tc>
          <w:tcPr>
            <w:tcW w:w="0" w:type="auto"/>
            <w:shd w:val="clear" w:color="auto" w:fill="FFFFFF"/>
            <w:vAlign w:val="center"/>
            <w:hideMark/>
          </w:tcPr>
          <w:p w14:paraId="221EF30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Республика Корея</w:t>
            </w:r>
          </w:p>
        </w:tc>
        <w:tc>
          <w:tcPr>
            <w:tcW w:w="0" w:type="auto"/>
            <w:shd w:val="clear" w:color="auto" w:fill="FFFFFF"/>
            <w:vAlign w:val="center"/>
            <w:hideMark/>
          </w:tcPr>
          <w:p w14:paraId="185E5E5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Сеул</w:t>
            </w:r>
          </w:p>
        </w:tc>
        <w:tc>
          <w:tcPr>
            <w:tcW w:w="0" w:type="auto"/>
            <w:shd w:val="clear" w:color="auto" w:fill="FFFFFF"/>
            <w:vAlign w:val="center"/>
            <w:hideMark/>
          </w:tcPr>
          <w:p w14:paraId="7754E5D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SNU</w:t>
            </w:r>
          </w:p>
        </w:tc>
        <w:tc>
          <w:tcPr>
            <w:tcW w:w="0" w:type="auto"/>
            <w:shd w:val="clear" w:color="auto" w:fill="FFFFFF"/>
            <w:vAlign w:val="center"/>
            <w:hideMark/>
          </w:tcPr>
          <w:p w14:paraId="0F01A36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О И.С.</w:t>
            </w:r>
          </w:p>
        </w:tc>
        <w:tc>
          <w:tcPr>
            <w:tcW w:w="0" w:type="auto"/>
            <w:shd w:val="clear" w:color="auto" w:fill="FFFFFF"/>
            <w:vAlign w:val="center"/>
            <w:hideMark/>
          </w:tcPr>
          <w:p w14:paraId="4CE7431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54A150E3" w14:textId="77777777" w:rsidTr="00F93DF4">
        <w:tc>
          <w:tcPr>
            <w:tcW w:w="0" w:type="auto"/>
            <w:shd w:val="clear" w:color="auto" w:fill="FFFFFF"/>
            <w:vAlign w:val="center"/>
            <w:hideMark/>
          </w:tcPr>
          <w:p w14:paraId="59E16E6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3855DC1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Тэгу</w:t>
            </w:r>
          </w:p>
        </w:tc>
        <w:tc>
          <w:tcPr>
            <w:tcW w:w="0" w:type="auto"/>
            <w:shd w:val="clear" w:color="auto" w:fill="FFFFFF"/>
            <w:vAlign w:val="center"/>
            <w:hideMark/>
          </w:tcPr>
          <w:p w14:paraId="50E8E9F8"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KNU</w:t>
            </w:r>
          </w:p>
        </w:tc>
        <w:tc>
          <w:tcPr>
            <w:tcW w:w="0" w:type="auto"/>
            <w:shd w:val="clear" w:color="auto" w:fill="FFFFFF"/>
            <w:vAlign w:val="center"/>
            <w:hideMark/>
          </w:tcPr>
          <w:p w14:paraId="1264AED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Ох И.</w:t>
            </w:r>
          </w:p>
        </w:tc>
        <w:tc>
          <w:tcPr>
            <w:tcW w:w="0" w:type="auto"/>
            <w:shd w:val="clear" w:color="auto" w:fill="FFFFFF"/>
            <w:vAlign w:val="center"/>
            <w:hideMark/>
          </w:tcPr>
          <w:p w14:paraId="3B94C048"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Обмен визитами</w:t>
            </w:r>
          </w:p>
        </w:tc>
      </w:tr>
      <w:tr w:rsidR="007B684B" w:rsidRPr="00663E81" w14:paraId="1EA494D7" w14:textId="77777777" w:rsidTr="00F93DF4">
        <w:tc>
          <w:tcPr>
            <w:tcW w:w="0" w:type="auto"/>
            <w:shd w:val="clear" w:color="auto" w:fill="FFFFFF"/>
            <w:vAlign w:val="center"/>
            <w:hideMark/>
          </w:tcPr>
          <w:p w14:paraId="4BA9004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D7CD8F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Тэджон</w:t>
            </w:r>
          </w:p>
        </w:tc>
        <w:tc>
          <w:tcPr>
            <w:tcW w:w="0" w:type="auto"/>
            <w:shd w:val="clear" w:color="auto" w:fill="FFFFFF"/>
            <w:vAlign w:val="center"/>
            <w:hideMark/>
          </w:tcPr>
          <w:p w14:paraId="299C83E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IBS</w:t>
            </w:r>
          </w:p>
        </w:tc>
        <w:tc>
          <w:tcPr>
            <w:tcW w:w="0" w:type="auto"/>
            <w:shd w:val="clear" w:color="auto" w:fill="FFFFFF"/>
            <w:vAlign w:val="center"/>
            <w:hideMark/>
          </w:tcPr>
          <w:p w14:paraId="747C03C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Ким К.</w:t>
            </w:r>
          </w:p>
        </w:tc>
        <w:tc>
          <w:tcPr>
            <w:tcW w:w="0" w:type="auto"/>
            <w:shd w:val="clear" w:color="auto" w:fill="FFFFFF"/>
            <w:vAlign w:val="center"/>
            <w:hideMark/>
          </w:tcPr>
          <w:p w14:paraId="54AA26EF"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3AB92AEC" w14:textId="77777777" w:rsidTr="00F93DF4">
        <w:tc>
          <w:tcPr>
            <w:tcW w:w="0" w:type="auto"/>
            <w:shd w:val="clear" w:color="auto" w:fill="FFFFFF"/>
            <w:vAlign w:val="center"/>
            <w:hideMark/>
          </w:tcPr>
          <w:p w14:paraId="2AEEB2CE"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24E533E"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31DC332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67A38A3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Ким Я.</w:t>
            </w:r>
          </w:p>
        </w:tc>
        <w:tc>
          <w:tcPr>
            <w:tcW w:w="0" w:type="auto"/>
            <w:shd w:val="clear" w:color="auto" w:fill="FFFFFF"/>
            <w:vAlign w:val="center"/>
            <w:hideMark/>
          </w:tcPr>
          <w:p w14:paraId="07FAC73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102C6B7A" w14:textId="77777777" w:rsidTr="00F93DF4">
        <w:tc>
          <w:tcPr>
            <w:tcW w:w="0" w:type="auto"/>
            <w:shd w:val="clear" w:color="auto" w:fill="FFFFFF"/>
            <w:vAlign w:val="center"/>
            <w:hideMark/>
          </w:tcPr>
          <w:p w14:paraId="6CB0847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4AD59B52"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Чонджу</w:t>
            </w:r>
            <w:proofErr w:type="spellEnd"/>
          </w:p>
        </w:tc>
        <w:tc>
          <w:tcPr>
            <w:tcW w:w="0" w:type="auto"/>
            <w:shd w:val="clear" w:color="auto" w:fill="FFFFFF"/>
            <w:vAlign w:val="center"/>
            <w:hideMark/>
          </w:tcPr>
          <w:p w14:paraId="7FB4828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JBNU</w:t>
            </w:r>
          </w:p>
        </w:tc>
        <w:tc>
          <w:tcPr>
            <w:tcW w:w="0" w:type="auto"/>
            <w:shd w:val="clear" w:color="auto" w:fill="FFFFFF"/>
            <w:vAlign w:val="center"/>
            <w:hideMark/>
          </w:tcPr>
          <w:p w14:paraId="4AFFC0BE"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Ли Х.-Ж.</w:t>
            </w:r>
          </w:p>
        </w:tc>
        <w:tc>
          <w:tcPr>
            <w:tcW w:w="0" w:type="auto"/>
            <w:shd w:val="clear" w:color="auto" w:fill="FFFFFF"/>
            <w:vAlign w:val="center"/>
            <w:hideMark/>
          </w:tcPr>
          <w:p w14:paraId="50921B4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341993EC" w14:textId="77777777" w:rsidTr="00F93DF4">
        <w:tc>
          <w:tcPr>
            <w:tcW w:w="0" w:type="auto"/>
            <w:shd w:val="clear" w:color="auto" w:fill="FFFFFF"/>
            <w:vAlign w:val="center"/>
            <w:hideMark/>
          </w:tcPr>
          <w:p w14:paraId="1323D92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Россия</w:t>
            </w:r>
          </w:p>
        </w:tc>
        <w:tc>
          <w:tcPr>
            <w:tcW w:w="0" w:type="auto"/>
            <w:shd w:val="clear" w:color="auto" w:fill="FFFFFF"/>
            <w:vAlign w:val="center"/>
            <w:hideMark/>
          </w:tcPr>
          <w:p w14:paraId="614E58A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Владивосток</w:t>
            </w:r>
          </w:p>
        </w:tc>
        <w:tc>
          <w:tcPr>
            <w:tcW w:w="0" w:type="auto"/>
            <w:shd w:val="clear" w:color="auto" w:fill="FFFFFF"/>
            <w:vAlign w:val="center"/>
            <w:hideMark/>
          </w:tcPr>
          <w:p w14:paraId="15AAD97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ДВФУ</w:t>
            </w:r>
          </w:p>
        </w:tc>
        <w:tc>
          <w:tcPr>
            <w:tcW w:w="0" w:type="auto"/>
            <w:shd w:val="clear" w:color="auto" w:fill="FFFFFF"/>
            <w:vAlign w:val="center"/>
            <w:hideMark/>
          </w:tcPr>
          <w:p w14:paraId="5664FD1F"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Гой А.А. + 3 чел.</w:t>
            </w:r>
          </w:p>
        </w:tc>
        <w:tc>
          <w:tcPr>
            <w:tcW w:w="0" w:type="auto"/>
            <w:shd w:val="clear" w:color="auto" w:fill="FFFFFF"/>
            <w:vAlign w:val="center"/>
            <w:hideMark/>
          </w:tcPr>
          <w:p w14:paraId="7B4F812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1E0759DC" w14:textId="77777777" w:rsidTr="00F93DF4">
        <w:tc>
          <w:tcPr>
            <w:tcW w:w="0" w:type="auto"/>
            <w:shd w:val="clear" w:color="auto" w:fill="FFFFFF"/>
            <w:vAlign w:val="center"/>
            <w:hideMark/>
          </w:tcPr>
          <w:p w14:paraId="544CA2C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1B0D37D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6523BF2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769B7D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Гой В.А.</w:t>
            </w:r>
          </w:p>
        </w:tc>
        <w:tc>
          <w:tcPr>
            <w:tcW w:w="0" w:type="auto"/>
            <w:shd w:val="clear" w:color="auto" w:fill="FFFFFF"/>
            <w:vAlign w:val="center"/>
            <w:hideMark/>
          </w:tcPr>
          <w:p w14:paraId="1DBE066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3917415D" w14:textId="77777777" w:rsidTr="00F93DF4">
        <w:tc>
          <w:tcPr>
            <w:tcW w:w="0" w:type="auto"/>
            <w:shd w:val="clear" w:color="auto" w:fill="FFFFFF"/>
            <w:vAlign w:val="center"/>
            <w:hideMark/>
          </w:tcPr>
          <w:p w14:paraId="1B0EFD4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916602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5A73CB8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754C51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Молочков А.В.</w:t>
            </w:r>
          </w:p>
        </w:tc>
        <w:tc>
          <w:tcPr>
            <w:tcW w:w="0" w:type="auto"/>
            <w:shd w:val="clear" w:color="auto" w:fill="FFFFFF"/>
            <w:vAlign w:val="center"/>
            <w:hideMark/>
          </w:tcPr>
          <w:p w14:paraId="7A195678"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327FA6A9" w14:textId="77777777" w:rsidTr="00F93DF4">
        <w:tc>
          <w:tcPr>
            <w:tcW w:w="0" w:type="auto"/>
            <w:shd w:val="clear" w:color="auto" w:fill="FFFFFF"/>
            <w:vAlign w:val="center"/>
            <w:hideMark/>
          </w:tcPr>
          <w:p w14:paraId="4C336BB8"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6BB8510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1908611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71808A9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Резник Б.Л. + 3 чел.</w:t>
            </w:r>
          </w:p>
        </w:tc>
        <w:tc>
          <w:tcPr>
            <w:tcW w:w="0" w:type="auto"/>
            <w:shd w:val="clear" w:color="auto" w:fill="FFFFFF"/>
            <w:vAlign w:val="center"/>
            <w:hideMark/>
          </w:tcPr>
          <w:p w14:paraId="6B518C48"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43FA4AD4" w14:textId="77777777" w:rsidTr="00F93DF4">
        <w:tc>
          <w:tcPr>
            <w:tcW w:w="0" w:type="auto"/>
            <w:shd w:val="clear" w:color="auto" w:fill="FFFFFF"/>
            <w:vAlign w:val="center"/>
            <w:hideMark/>
          </w:tcPr>
          <w:p w14:paraId="662968A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5DA09E8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75EF061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6DC9D17C"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Суськов</w:t>
            </w:r>
            <w:proofErr w:type="spellEnd"/>
            <w:r w:rsidRPr="00663E81">
              <w:rPr>
                <w:color w:val="000000"/>
                <w:lang w:eastAsia="ru-RU"/>
              </w:rPr>
              <w:t xml:space="preserve"> С.Е.</w:t>
            </w:r>
          </w:p>
        </w:tc>
        <w:tc>
          <w:tcPr>
            <w:tcW w:w="0" w:type="auto"/>
            <w:shd w:val="clear" w:color="auto" w:fill="FFFFFF"/>
            <w:vAlign w:val="center"/>
            <w:hideMark/>
          </w:tcPr>
          <w:p w14:paraId="72766B2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19589DB3" w14:textId="77777777" w:rsidTr="00F93DF4">
        <w:tc>
          <w:tcPr>
            <w:tcW w:w="0" w:type="auto"/>
            <w:shd w:val="clear" w:color="auto" w:fill="FFFFFF"/>
            <w:vAlign w:val="center"/>
            <w:hideMark/>
          </w:tcPr>
          <w:p w14:paraId="74158ABE"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79789228"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Гатчина</w:t>
            </w:r>
          </w:p>
        </w:tc>
        <w:tc>
          <w:tcPr>
            <w:tcW w:w="0" w:type="auto"/>
            <w:shd w:val="clear" w:color="auto" w:fill="FFFFFF"/>
            <w:vAlign w:val="center"/>
            <w:hideMark/>
          </w:tcPr>
          <w:p w14:paraId="218C018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НИЦ КИ ПИЯФ</w:t>
            </w:r>
          </w:p>
        </w:tc>
        <w:tc>
          <w:tcPr>
            <w:tcW w:w="0" w:type="auto"/>
            <w:shd w:val="clear" w:color="auto" w:fill="FFFFFF"/>
            <w:vAlign w:val="center"/>
            <w:hideMark/>
          </w:tcPr>
          <w:p w14:paraId="1323F27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Исаков В.И</w:t>
            </w:r>
          </w:p>
        </w:tc>
        <w:tc>
          <w:tcPr>
            <w:tcW w:w="0" w:type="auto"/>
            <w:shd w:val="clear" w:color="auto" w:fill="FFFFFF"/>
            <w:vAlign w:val="center"/>
            <w:hideMark/>
          </w:tcPr>
          <w:p w14:paraId="65195ED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Обмен визитами</w:t>
            </w:r>
          </w:p>
        </w:tc>
      </w:tr>
      <w:tr w:rsidR="007B684B" w:rsidRPr="00663E81" w14:paraId="26FEC0D6" w14:textId="77777777" w:rsidTr="00F93DF4">
        <w:tc>
          <w:tcPr>
            <w:tcW w:w="0" w:type="auto"/>
            <w:shd w:val="clear" w:color="auto" w:fill="FFFFFF"/>
            <w:vAlign w:val="center"/>
            <w:hideMark/>
          </w:tcPr>
          <w:p w14:paraId="77A6A0F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4E79DB6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Долгопрудный</w:t>
            </w:r>
          </w:p>
        </w:tc>
        <w:tc>
          <w:tcPr>
            <w:tcW w:w="0" w:type="auto"/>
            <w:shd w:val="clear" w:color="auto" w:fill="FFFFFF"/>
            <w:vAlign w:val="center"/>
            <w:hideMark/>
          </w:tcPr>
          <w:p w14:paraId="33E2D6C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МФТИ</w:t>
            </w:r>
          </w:p>
        </w:tc>
        <w:tc>
          <w:tcPr>
            <w:tcW w:w="0" w:type="auto"/>
            <w:shd w:val="clear" w:color="auto" w:fill="FFFFFF"/>
            <w:vAlign w:val="center"/>
            <w:hideMark/>
          </w:tcPr>
          <w:p w14:paraId="2055B03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Митин А.В.</w:t>
            </w:r>
          </w:p>
        </w:tc>
        <w:tc>
          <w:tcPr>
            <w:tcW w:w="0" w:type="auto"/>
            <w:shd w:val="clear" w:color="auto" w:fill="FFFFFF"/>
            <w:vAlign w:val="center"/>
            <w:hideMark/>
          </w:tcPr>
          <w:p w14:paraId="1256CCE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15732379" w14:textId="77777777" w:rsidTr="00F93DF4">
        <w:tc>
          <w:tcPr>
            <w:tcW w:w="0" w:type="auto"/>
            <w:shd w:val="clear" w:color="auto" w:fill="FFFFFF"/>
            <w:vAlign w:val="center"/>
            <w:hideMark/>
          </w:tcPr>
          <w:p w14:paraId="1638973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140D67F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Москва</w:t>
            </w:r>
          </w:p>
        </w:tc>
        <w:tc>
          <w:tcPr>
            <w:tcW w:w="0" w:type="auto"/>
            <w:shd w:val="clear" w:color="auto" w:fill="FFFFFF"/>
            <w:vAlign w:val="center"/>
            <w:hideMark/>
          </w:tcPr>
          <w:p w14:paraId="615AC39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МГУ</w:t>
            </w:r>
          </w:p>
        </w:tc>
        <w:tc>
          <w:tcPr>
            <w:tcW w:w="0" w:type="auto"/>
            <w:shd w:val="clear" w:color="auto" w:fill="FFFFFF"/>
            <w:vAlign w:val="center"/>
            <w:hideMark/>
          </w:tcPr>
          <w:p w14:paraId="720EC65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Шкаликов А.А.</w:t>
            </w:r>
          </w:p>
        </w:tc>
        <w:tc>
          <w:tcPr>
            <w:tcW w:w="0" w:type="auto"/>
            <w:shd w:val="clear" w:color="auto" w:fill="FFFFFF"/>
            <w:vAlign w:val="center"/>
            <w:hideMark/>
          </w:tcPr>
          <w:p w14:paraId="3BDC81F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4C8572D6" w14:textId="77777777" w:rsidTr="00F93DF4">
        <w:tc>
          <w:tcPr>
            <w:tcW w:w="0" w:type="auto"/>
            <w:shd w:val="clear" w:color="auto" w:fill="FFFFFF"/>
            <w:vAlign w:val="center"/>
            <w:hideMark/>
          </w:tcPr>
          <w:p w14:paraId="7D248FA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7EA7EA6E"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0AD98C6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НИИЯФ МГУ</w:t>
            </w:r>
          </w:p>
        </w:tc>
        <w:tc>
          <w:tcPr>
            <w:tcW w:w="0" w:type="auto"/>
            <w:shd w:val="clear" w:color="auto" w:fill="FFFFFF"/>
            <w:vAlign w:val="center"/>
            <w:hideMark/>
          </w:tcPr>
          <w:p w14:paraId="56EC0A6E"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Тетерева Т.В.</w:t>
            </w:r>
          </w:p>
        </w:tc>
        <w:tc>
          <w:tcPr>
            <w:tcW w:w="0" w:type="auto"/>
            <w:shd w:val="clear" w:color="auto" w:fill="FFFFFF"/>
            <w:vAlign w:val="center"/>
            <w:hideMark/>
          </w:tcPr>
          <w:p w14:paraId="385914F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3806874F" w14:textId="77777777" w:rsidTr="00F93DF4">
        <w:tc>
          <w:tcPr>
            <w:tcW w:w="0" w:type="auto"/>
            <w:shd w:val="clear" w:color="auto" w:fill="FFFFFF"/>
            <w:vAlign w:val="center"/>
            <w:hideMark/>
          </w:tcPr>
          <w:p w14:paraId="36935D4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4E6F197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17315A9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5B6D946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Гончаров С.А.</w:t>
            </w:r>
          </w:p>
        </w:tc>
        <w:tc>
          <w:tcPr>
            <w:tcW w:w="0" w:type="auto"/>
            <w:shd w:val="clear" w:color="auto" w:fill="FFFFFF"/>
            <w:vAlign w:val="center"/>
            <w:hideMark/>
          </w:tcPr>
          <w:p w14:paraId="15E2C75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5CD2B8C4" w14:textId="77777777" w:rsidTr="00F93DF4">
        <w:tc>
          <w:tcPr>
            <w:tcW w:w="0" w:type="auto"/>
            <w:shd w:val="clear" w:color="auto" w:fill="FFFFFF"/>
            <w:vAlign w:val="center"/>
            <w:hideMark/>
          </w:tcPr>
          <w:p w14:paraId="6D81C3B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63DC0B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A16C46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4678BB4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Третьякова Т.Ю.</w:t>
            </w:r>
          </w:p>
        </w:tc>
        <w:tc>
          <w:tcPr>
            <w:tcW w:w="0" w:type="auto"/>
            <w:shd w:val="clear" w:color="auto" w:fill="FFFFFF"/>
            <w:vAlign w:val="center"/>
            <w:hideMark/>
          </w:tcPr>
          <w:p w14:paraId="20B50D7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56DAA23E" w14:textId="77777777" w:rsidTr="00F93DF4">
        <w:tc>
          <w:tcPr>
            <w:tcW w:w="0" w:type="auto"/>
            <w:shd w:val="clear" w:color="auto" w:fill="FFFFFF"/>
            <w:vAlign w:val="center"/>
            <w:hideMark/>
          </w:tcPr>
          <w:p w14:paraId="1B0720EE"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7B87093F"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067ABE5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DE493E1"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Чувильский</w:t>
            </w:r>
            <w:proofErr w:type="spellEnd"/>
            <w:r w:rsidRPr="00663E81">
              <w:rPr>
                <w:color w:val="000000"/>
                <w:lang w:eastAsia="ru-RU"/>
              </w:rPr>
              <w:t xml:space="preserve"> Ю.М.</w:t>
            </w:r>
          </w:p>
        </w:tc>
        <w:tc>
          <w:tcPr>
            <w:tcW w:w="0" w:type="auto"/>
            <w:shd w:val="clear" w:color="auto" w:fill="FFFFFF"/>
            <w:vAlign w:val="center"/>
            <w:hideMark/>
          </w:tcPr>
          <w:p w14:paraId="3509DFC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3832A800" w14:textId="77777777" w:rsidTr="00F93DF4">
        <w:tc>
          <w:tcPr>
            <w:tcW w:w="0" w:type="auto"/>
            <w:shd w:val="clear" w:color="auto" w:fill="FFFFFF"/>
            <w:vAlign w:val="center"/>
            <w:hideMark/>
          </w:tcPr>
          <w:p w14:paraId="1C8F134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37E3036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1B05546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НИЦ КИ</w:t>
            </w:r>
          </w:p>
        </w:tc>
        <w:tc>
          <w:tcPr>
            <w:tcW w:w="0" w:type="auto"/>
            <w:shd w:val="clear" w:color="auto" w:fill="FFFFFF"/>
            <w:vAlign w:val="center"/>
            <w:hideMark/>
          </w:tcPr>
          <w:p w14:paraId="368343F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Борзов И.Н.</w:t>
            </w:r>
          </w:p>
        </w:tc>
        <w:tc>
          <w:tcPr>
            <w:tcW w:w="0" w:type="auto"/>
            <w:shd w:val="clear" w:color="auto" w:fill="FFFFFF"/>
            <w:vAlign w:val="center"/>
            <w:hideMark/>
          </w:tcPr>
          <w:p w14:paraId="64D41B9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Обмен визитами</w:t>
            </w:r>
          </w:p>
        </w:tc>
      </w:tr>
      <w:tr w:rsidR="007B684B" w:rsidRPr="00663E81" w14:paraId="6D440D4F" w14:textId="77777777" w:rsidTr="00F93DF4">
        <w:tc>
          <w:tcPr>
            <w:tcW w:w="0" w:type="auto"/>
            <w:shd w:val="clear" w:color="auto" w:fill="FFFFFF"/>
            <w:vAlign w:val="center"/>
            <w:hideMark/>
          </w:tcPr>
          <w:p w14:paraId="0A63DA6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33BF339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492AA68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044298BB"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Камерджиев</w:t>
            </w:r>
            <w:proofErr w:type="spellEnd"/>
            <w:r w:rsidRPr="00663E81">
              <w:rPr>
                <w:color w:val="000000"/>
                <w:lang w:eastAsia="ru-RU"/>
              </w:rPr>
              <w:t xml:space="preserve"> С.П. + 2 чел.</w:t>
            </w:r>
          </w:p>
        </w:tc>
        <w:tc>
          <w:tcPr>
            <w:tcW w:w="0" w:type="auto"/>
            <w:shd w:val="clear" w:color="auto" w:fill="FFFFFF"/>
            <w:vAlign w:val="center"/>
            <w:hideMark/>
          </w:tcPr>
          <w:p w14:paraId="09E9E6B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Обмен визитами</w:t>
            </w:r>
          </w:p>
        </w:tc>
      </w:tr>
      <w:tr w:rsidR="007B684B" w:rsidRPr="00663E81" w14:paraId="00A078C3" w14:textId="77777777" w:rsidTr="00F93DF4">
        <w:tc>
          <w:tcPr>
            <w:tcW w:w="0" w:type="auto"/>
            <w:shd w:val="clear" w:color="auto" w:fill="FFFFFF"/>
            <w:vAlign w:val="center"/>
            <w:hideMark/>
          </w:tcPr>
          <w:p w14:paraId="66BF76F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5A432DCE"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5E41166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0205036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Толоконников С.</w:t>
            </w:r>
          </w:p>
        </w:tc>
        <w:tc>
          <w:tcPr>
            <w:tcW w:w="0" w:type="auto"/>
            <w:shd w:val="clear" w:color="auto" w:fill="FFFFFF"/>
            <w:vAlign w:val="center"/>
            <w:hideMark/>
          </w:tcPr>
          <w:p w14:paraId="155F35D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3F8BE391" w14:textId="77777777" w:rsidTr="00F93DF4">
        <w:tc>
          <w:tcPr>
            <w:tcW w:w="0" w:type="auto"/>
            <w:shd w:val="clear" w:color="auto" w:fill="FFFFFF"/>
            <w:vAlign w:val="center"/>
            <w:hideMark/>
          </w:tcPr>
          <w:p w14:paraId="27456F3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DC74D9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51F7A3CE"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453FC2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Шульгина Н.Б.</w:t>
            </w:r>
          </w:p>
        </w:tc>
        <w:tc>
          <w:tcPr>
            <w:tcW w:w="0" w:type="auto"/>
            <w:shd w:val="clear" w:color="auto" w:fill="FFFFFF"/>
            <w:vAlign w:val="center"/>
            <w:hideMark/>
          </w:tcPr>
          <w:p w14:paraId="44FD2BF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5563674E" w14:textId="77777777" w:rsidTr="00F93DF4">
        <w:tc>
          <w:tcPr>
            <w:tcW w:w="0" w:type="auto"/>
            <w:shd w:val="clear" w:color="auto" w:fill="FFFFFF"/>
            <w:vAlign w:val="center"/>
            <w:hideMark/>
          </w:tcPr>
          <w:p w14:paraId="74A606C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05F80C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0ADBFC7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НИЯУ "МИФИ"</w:t>
            </w:r>
          </w:p>
        </w:tc>
        <w:tc>
          <w:tcPr>
            <w:tcW w:w="0" w:type="auto"/>
            <w:shd w:val="clear" w:color="auto" w:fill="FFFFFF"/>
            <w:vAlign w:val="center"/>
            <w:hideMark/>
          </w:tcPr>
          <w:p w14:paraId="3471B84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Пятков Ю.В.</w:t>
            </w:r>
          </w:p>
        </w:tc>
        <w:tc>
          <w:tcPr>
            <w:tcW w:w="0" w:type="auto"/>
            <w:shd w:val="clear" w:color="auto" w:fill="FFFFFF"/>
            <w:vAlign w:val="center"/>
            <w:hideMark/>
          </w:tcPr>
          <w:p w14:paraId="09B73B1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30BA12EB" w14:textId="77777777" w:rsidTr="00F93DF4">
        <w:tc>
          <w:tcPr>
            <w:tcW w:w="0" w:type="auto"/>
            <w:shd w:val="clear" w:color="auto" w:fill="FFFFFF"/>
            <w:vAlign w:val="center"/>
            <w:hideMark/>
          </w:tcPr>
          <w:p w14:paraId="617EF5C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5EA78FF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5D4B955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37ACAF1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Федотов А.М.</w:t>
            </w:r>
          </w:p>
        </w:tc>
        <w:tc>
          <w:tcPr>
            <w:tcW w:w="0" w:type="auto"/>
            <w:shd w:val="clear" w:color="auto" w:fill="FFFFFF"/>
            <w:vAlign w:val="center"/>
            <w:hideMark/>
          </w:tcPr>
          <w:p w14:paraId="76C64E6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Обмен визитами</w:t>
            </w:r>
          </w:p>
        </w:tc>
      </w:tr>
      <w:tr w:rsidR="007B684B" w:rsidRPr="00663E81" w14:paraId="794F7A9C" w14:textId="77777777" w:rsidTr="00F93DF4">
        <w:tc>
          <w:tcPr>
            <w:tcW w:w="0" w:type="auto"/>
            <w:shd w:val="clear" w:color="auto" w:fill="FFFFFF"/>
            <w:vAlign w:val="center"/>
            <w:hideMark/>
          </w:tcPr>
          <w:p w14:paraId="6D748B0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lastRenderedPageBreak/>
              <w:t> </w:t>
            </w:r>
          </w:p>
        </w:tc>
        <w:tc>
          <w:tcPr>
            <w:tcW w:w="0" w:type="auto"/>
            <w:shd w:val="clear" w:color="auto" w:fill="FFFFFF"/>
            <w:vAlign w:val="center"/>
            <w:hideMark/>
          </w:tcPr>
          <w:p w14:paraId="2B06543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CD9F00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РУДН</w:t>
            </w:r>
          </w:p>
        </w:tc>
        <w:tc>
          <w:tcPr>
            <w:tcW w:w="0" w:type="auto"/>
            <w:shd w:val="clear" w:color="auto" w:fill="FFFFFF"/>
            <w:vAlign w:val="center"/>
            <w:hideMark/>
          </w:tcPr>
          <w:p w14:paraId="3FDA879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Севастьянов Л.А.</w:t>
            </w:r>
          </w:p>
        </w:tc>
        <w:tc>
          <w:tcPr>
            <w:tcW w:w="0" w:type="auto"/>
            <w:shd w:val="clear" w:color="auto" w:fill="FFFFFF"/>
            <w:vAlign w:val="center"/>
            <w:hideMark/>
          </w:tcPr>
          <w:p w14:paraId="3D90DBD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15650827" w14:textId="77777777" w:rsidTr="00F93DF4">
        <w:tc>
          <w:tcPr>
            <w:tcW w:w="0" w:type="auto"/>
            <w:shd w:val="clear" w:color="auto" w:fill="FFFFFF"/>
            <w:vAlign w:val="center"/>
            <w:hideMark/>
          </w:tcPr>
          <w:p w14:paraId="791F9DE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4CF9315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Москва, Троицк</w:t>
            </w:r>
          </w:p>
        </w:tc>
        <w:tc>
          <w:tcPr>
            <w:tcW w:w="0" w:type="auto"/>
            <w:shd w:val="clear" w:color="auto" w:fill="FFFFFF"/>
            <w:vAlign w:val="center"/>
            <w:hideMark/>
          </w:tcPr>
          <w:p w14:paraId="0EE66D5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ИЯИ РАН</w:t>
            </w:r>
          </w:p>
        </w:tc>
        <w:tc>
          <w:tcPr>
            <w:tcW w:w="0" w:type="auto"/>
            <w:shd w:val="clear" w:color="auto" w:fill="FFFFFF"/>
            <w:vAlign w:val="center"/>
            <w:hideMark/>
          </w:tcPr>
          <w:p w14:paraId="38FC4AF6"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Ваградов</w:t>
            </w:r>
            <w:proofErr w:type="spellEnd"/>
            <w:r w:rsidRPr="00663E81">
              <w:rPr>
                <w:color w:val="000000"/>
                <w:lang w:eastAsia="ru-RU"/>
              </w:rPr>
              <w:t xml:space="preserve"> Г.М.</w:t>
            </w:r>
          </w:p>
        </w:tc>
        <w:tc>
          <w:tcPr>
            <w:tcW w:w="0" w:type="auto"/>
            <w:shd w:val="clear" w:color="auto" w:fill="FFFFFF"/>
            <w:vAlign w:val="center"/>
            <w:hideMark/>
          </w:tcPr>
          <w:p w14:paraId="41D4A25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Обмен визитами</w:t>
            </w:r>
          </w:p>
        </w:tc>
      </w:tr>
      <w:tr w:rsidR="007B684B" w:rsidRPr="00663E81" w14:paraId="38A0825F" w14:textId="77777777" w:rsidTr="00F93DF4">
        <w:tc>
          <w:tcPr>
            <w:tcW w:w="0" w:type="auto"/>
            <w:shd w:val="clear" w:color="auto" w:fill="FFFFFF"/>
            <w:vAlign w:val="center"/>
            <w:hideMark/>
          </w:tcPr>
          <w:p w14:paraId="5FF66F2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0C12DA6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Омск</w:t>
            </w:r>
          </w:p>
        </w:tc>
        <w:tc>
          <w:tcPr>
            <w:tcW w:w="0" w:type="auto"/>
            <w:shd w:val="clear" w:color="auto" w:fill="FFFFFF"/>
            <w:vAlign w:val="center"/>
            <w:hideMark/>
          </w:tcPr>
          <w:p w14:paraId="4A5058F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ОмГУ</w:t>
            </w:r>
          </w:p>
        </w:tc>
        <w:tc>
          <w:tcPr>
            <w:tcW w:w="0" w:type="auto"/>
            <w:shd w:val="clear" w:color="auto" w:fill="FFFFFF"/>
            <w:vAlign w:val="center"/>
            <w:hideMark/>
          </w:tcPr>
          <w:p w14:paraId="077299A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Косенко Г.И. + 2 чел.</w:t>
            </w:r>
          </w:p>
        </w:tc>
        <w:tc>
          <w:tcPr>
            <w:tcW w:w="0" w:type="auto"/>
            <w:shd w:val="clear" w:color="auto" w:fill="FFFFFF"/>
            <w:vAlign w:val="center"/>
            <w:hideMark/>
          </w:tcPr>
          <w:p w14:paraId="527DA14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68E28736" w14:textId="77777777" w:rsidTr="00F93DF4">
        <w:tc>
          <w:tcPr>
            <w:tcW w:w="0" w:type="auto"/>
            <w:shd w:val="clear" w:color="auto" w:fill="FFFFFF"/>
            <w:vAlign w:val="center"/>
            <w:hideMark/>
          </w:tcPr>
          <w:p w14:paraId="00B65A18"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6EAB0D8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С.-Петербург</w:t>
            </w:r>
          </w:p>
        </w:tc>
        <w:tc>
          <w:tcPr>
            <w:tcW w:w="0" w:type="auto"/>
            <w:shd w:val="clear" w:color="auto" w:fill="FFFFFF"/>
            <w:vAlign w:val="center"/>
            <w:hideMark/>
          </w:tcPr>
          <w:p w14:paraId="3333DB5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СПбГУ</w:t>
            </w:r>
          </w:p>
        </w:tc>
        <w:tc>
          <w:tcPr>
            <w:tcW w:w="0" w:type="auto"/>
            <w:shd w:val="clear" w:color="auto" w:fill="FFFFFF"/>
            <w:vAlign w:val="center"/>
            <w:hideMark/>
          </w:tcPr>
          <w:p w14:paraId="6771E35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Яковлев С.Л. + 2 чел.</w:t>
            </w:r>
          </w:p>
        </w:tc>
        <w:tc>
          <w:tcPr>
            <w:tcW w:w="0" w:type="auto"/>
            <w:shd w:val="clear" w:color="auto" w:fill="FFFFFF"/>
            <w:vAlign w:val="center"/>
            <w:hideMark/>
          </w:tcPr>
          <w:p w14:paraId="172B081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601C6C44" w14:textId="77777777" w:rsidTr="00F93DF4">
        <w:tc>
          <w:tcPr>
            <w:tcW w:w="0" w:type="auto"/>
            <w:shd w:val="clear" w:color="auto" w:fill="FFFFFF"/>
            <w:vAlign w:val="center"/>
            <w:hideMark/>
          </w:tcPr>
          <w:p w14:paraId="556A248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6408C0F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Саратов</w:t>
            </w:r>
          </w:p>
        </w:tc>
        <w:tc>
          <w:tcPr>
            <w:tcW w:w="0" w:type="auto"/>
            <w:shd w:val="clear" w:color="auto" w:fill="FFFFFF"/>
            <w:vAlign w:val="center"/>
            <w:hideMark/>
          </w:tcPr>
          <w:p w14:paraId="3EE0713E"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СГУ</w:t>
            </w:r>
          </w:p>
        </w:tc>
        <w:tc>
          <w:tcPr>
            <w:tcW w:w="0" w:type="auto"/>
            <w:shd w:val="clear" w:color="auto" w:fill="FFFFFF"/>
            <w:vAlign w:val="center"/>
            <w:hideMark/>
          </w:tcPr>
          <w:p w14:paraId="43652E5E"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Смолянский С.А. + 2 чел.</w:t>
            </w:r>
          </w:p>
        </w:tc>
        <w:tc>
          <w:tcPr>
            <w:tcW w:w="0" w:type="auto"/>
            <w:shd w:val="clear" w:color="auto" w:fill="FFFFFF"/>
            <w:vAlign w:val="center"/>
            <w:hideMark/>
          </w:tcPr>
          <w:p w14:paraId="1BB093A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50293FF2" w14:textId="77777777" w:rsidTr="00F93DF4">
        <w:tc>
          <w:tcPr>
            <w:tcW w:w="0" w:type="auto"/>
            <w:shd w:val="clear" w:color="auto" w:fill="FFFFFF"/>
            <w:vAlign w:val="center"/>
            <w:hideMark/>
          </w:tcPr>
          <w:p w14:paraId="3D72524E"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65CC5FD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Томск</w:t>
            </w:r>
          </w:p>
        </w:tc>
        <w:tc>
          <w:tcPr>
            <w:tcW w:w="0" w:type="auto"/>
            <w:shd w:val="clear" w:color="auto" w:fill="FFFFFF"/>
            <w:vAlign w:val="center"/>
            <w:hideMark/>
          </w:tcPr>
          <w:p w14:paraId="6C867FD8"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ТПУ</w:t>
            </w:r>
          </w:p>
        </w:tc>
        <w:tc>
          <w:tcPr>
            <w:tcW w:w="0" w:type="auto"/>
            <w:shd w:val="clear" w:color="auto" w:fill="FFFFFF"/>
            <w:vAlign w:val="center"/>
            <w:hideMark/>
          </w:tcPr>
          <w:p w14:paraId="7EE3642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Лидер А.М.</w:t>
            </w:r>
          </w:p>
        </w:tc>
        <w:tc>
          <w:tcPr>
            <w:tcW w:w="0" w:type="auto"/>
            <w:shd w:val="clear" w:color="auto" w:fill="FFFFFF"/>
            <w:vAlign w:val="center"/>
            <w:hideMark/>
          </w:tcPr>
          <w:p w14:paraId="7485E82F"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Соглашение</w:t>
            </w:r>
          </w:p>
        </w:tc>
      </w:tr>
      <w:tr w:rsidR="007B684B" w:rsidRPr="00663E81" w14:paraId="28E5753D" w14:textId="77777777" w:rsidTr="00F93DF4">
        <w:tc>
          <w:tcPr>
            <w:tcW w:w="0" w:type="auto"/>
            <w:shd w:val="clear" w:color="auto" w:fill="FFFFFF"/>
            <w:vAlign w:val="center"/>
            <w:hideMark/>
          </w:tcPr>
          <w:p w14:paraId="5986FDE8"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AC782B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Хабаровск</w:t>
            </w:r>
          </w:p>
        </w:tc>
        <w:tc>
          <w:tcPr>
            <w:tcW w:w="0" w:type="auto"/>
            <w:shd w:val="clear" w:color="auto" w:fill="FFFFFF"/>
            <w:vAlign w:val="center"/>
            <w:hideMark/>
          </w:tcPr>
          <w:p w14:paraId="42EDE99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ТОГУ</w:t>
            </w:r>
          </w:p>
        </w:tc>
        <w:tc>
          <w:tcPr>
            <w:tcW w:w="0" w:type="auto"/>
            <w:shd w:val="clear" w:color="auto" w:fill="FFFFFF"/>
            <w:vAlign w:val="center"/>
            <w:hideMark/>
          </w:tcPr>
          <w:p w14:paraId="3C261FA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Мазур А.И.</w:t>
            </w:r>
          </w:p>
        </w:tc>
        <w:tc>
          <w:tcPr>
            <w:tcW w:w="0" w:type="auto"/>
            <w:shd w:val="clear" w:color="auto" w:fill="FFFFFF"/>
            <w:vAlign w:val="center"/>
            <w:hideMark/>
          </w:tcPr>
          <w:p w14:paraId="1D999B3F"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2A07DC60" w14:textId="77777777" w:rsidTr="00F93DF4">
        <w:tc>
          <w:tcPr>
            <w:tcW w:w="0" w:type="auto"/>
            <w:shd w:val="clear" w:color="auto" w:fill="FFFFFF"/>
            <w:vAlign w:val="center"/>
            <w:hideMark/>
          </w:tcPr>
          <w:p w14:paraId="05CF653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Румыния</w:t>
            </w:r>
          </w:p>
        </w:tc>
        <w:tc>
          <w:tcPr>
            <w:tcW w:w="0" w:type="auto"/>
            <w:shd w:val="clear" w:color="auto" w:fill="FFFFFF"/>
            <w:vAlign w:val="center"/>
            <w:hideMark/>
          </w:tcPr>
          <w:p w14:paraId="006B212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Бухарест</w:t>
            </w:r>
          </w:p>
        </w:tc>
        <w:tc>
          <w:tcPr>
            <w:tcW w:w="0" w:type="auto"/>
            <w:shd w:val="clear" w:color="auto" w:fill="FFFFFF"/>
            <w:vAlign w:val="center"/>
            <w:hideMark/>
          </w:tcPr>
          <w:p w14:paraId="28E3F97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IFIN-HH</w:t>
            </w:r>
          </w:p>
        </w:tc>
        <w:tc>
          <w:tcPr>
            <w:tcW w:w="0" w:type="auto"/>
            <w:shd w:val="clear" w:color="auto" w:fill="FFFFFF"/>
            <w:vAlign w:val="center"/>
            <w:hideMark/>
          </w:tcPr>
          <w:p w14:paraId="4CE6F0D9"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Делион</w:t>
            </w:r>
            <w:proofErr w:type="spellEnd"/>
            <w:r w:rsidRPr="00663E81">
              <w:rPr>
                <w:color w:val="000000"/>
                <w:lang w:eastAsia="ru-RU"/>
              </w:rPr>
              <w:t xml:space="preserve"> Д.</w:t>
            </w:r>
          </w:p>
        </w:tc>
        <w:tc>
          <w:tcPr>
            <w:tcW w:w="0" w:type="auto"/>
            <w:shd w:val="clear" w:color="auto" w:fill="FFFFFF"/>
            <w:vAlign w:val="center"/>
            <w:hideMark/>
          </w:tcPr>
          <w:p w14:paraId="52B2A24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36F0E2E0" w14:textId="77777777" w:rsidTr="00F93DF4">
        <w:tc>
          <w:tcPr>
            <w:tcW w:w="0" w:type="auto"/>
            <w:shd w:val="clear" w:color="auto" w:fill="FFFFFF"/>
            <w:vAlign w:val="center"/>
            <w:hideMark/>
          </w:tcPr>
          <w:p w14:paraId="0A9E284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707B86E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4DF4243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A1E1E0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Исар А.</w:t>
            </w:r>
          </w:p>
        </w:tc>
        <w:tc>
          <w:tcPr>
            <w:tcW w:w="0" w:type="auto"/>
            <w:shd w:val="clear" w:color="auto" w:fill="FFFFFF"/>
            <w:vAlign w:val="center"/>
            <w:hideMark/>
          </w:tcPr>
          <w:p w14:paraId="607300C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63C72CA0" w14:textId="77777777" w:rsidTr="00F93DF4">
        <w:tc>
          <w:tcPr>
            <w:tcW w:w="0" w:type="auto"/>
            <w:shd w:val="clear" w:color="auto" w:fill="FFFFFF"/>
            <w:vAlign w:val="center"/>
            <w:hideMark/>
          </w:tcPr>
          <w:p w14:paraId="523C816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763CC73F"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14B4A7A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UB</w:t>
            </w:r>
          </w:p>
        </w:tc>
        <w:tc>
          <w:tcPr>
            <w:tcW w:w="0" w:type="auto"/>
            <w:shd w:val="clear" w:color="auto" w:fill="FFFFFF"/>
            <w:vAlign w:val="center"/>
            <w:hideMark/>
          </w:tcPr>
          <w:p w14:paraId="718FD37B"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Немнес</w:t>
            </w:r>
            <w:proofErr w:type="spellEnd"/>
            <w:r w:rsidRPr="00663E81">
              <w:rPr>
                <w:color w:val="000000"/>
                <w:lang w:eastAsia="ru-RU"/>
              </w:rPr>
              <w:t xml:space="preserve"> Г.А.</w:t>
            </w:r>
          </w:p>
        </w:tc>
        <w:tc>
          <w:tcPr>
            <w:tcW w:w="0" w:type="auto"/>
            <w:shd w:val="clear" w:color="auto" w:fill="FFFFFF"/>
            <w:vAlign w:val="center"/>
            <w:hideMark/>
          </w:tcPr>
          <w:p w14:paraId="35B1098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4C13623A" w14:textId="77777777" w:rsidTr="00F93DF4">
        <w:tc>
          <w:tcPr>
            <w:tcW w:w="0" w:type="auto"/>
            <w:shd w:val="clear" w:color="auto" w:fill="FFFFFF"/>
            <w:vAlign w:val="center"/>
            <w:hideMark/>
          </w:tcPr>
          <w:p w14:paraId="6B07D2E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632235C"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Клуж-Напока</w:t>
            </w:r>
            <w:proofErr w:type="spellEnd"/>
          </w:p>
        </w:tc>
        <w:tc>
          <w:tcPr>
            <w:tcW w:w="0" w:type="auto"/>
            <w:shd w:val="clear" w:color="auto" w:fill="FFFFFF"/>
            <w:vAlign w:val="center"/>
            <w:hideMark/>
          </w:tcPr>
          <w:p w14:paraId="6C83529E"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UBB</w:t>
            </w:r>
          </w:p>
        </w:tc>
        <w:tc>
          <w:tcPr>
            <w:tcW w:w="0" w:type="auto"/>
            <w:shd w:val="clear" w:color="auto" w:fill="FFFFFF"/>
            <w:vAlign w:val="center"/>
            <w:hideMark/>
          </w:tcPr>
          <w:p w14:paraId="05055B3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Пашка Х. + 2 чел.</w:t>
            </w:r>
          </w:p>
        </w:tc>
        <w:tc>
          <w:tcPr>
            <w:tcW w:w="0" w:type="auto"/>
            <w:shd w:val="clear" w:color="auto" w:fill="FFFFFF"/>
            <w:vAlign w:val="center"/>
            <w:hideMark/>
          </w:tcPr>
          <w:p w14:paraId="3988B1A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5C66B6E6" w14:textId="77777777" w:rsidTr="00F93DF4">
        <w:tc>
          <w:tcPr>
            <w:tcW w:w="0" w:type="auto"/>
            <w:shd w:val="clear" w:color="auto" w:fill="FFFFFF"/>
            <w:vAlign w:val="center"/>
            <w:hideMark/>
          </w:tcPr>
          <w:p w14:paraId="1EAC24C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Сербия</w:t>
            </w:r>
          </w:p>
        </w:tc>
        <w:tc>
          <w:tcPr>
            <w:tcW w:w="0" w:type="auto"/>
            <w:shd w:val="clear" w:color="auto" w:fill="FFFFFF"/>
            <w:vAlign w:val="center"/>
            <w:hideMark/>
          </w:tcPr>
          <w:p w14:paraId="4D0B109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Белград</w:t>
            </w:r>
          </w:p>
        </w:tc>
        <w:tc>
          <w:tcPr>
            <w:tcW w:w="0" w:type="auto"/>
            <w:shd w:val="clear" w:color="auto" w:fill="FFFFFF"/>
            <w:vAlign w:val="center"/>
            <w:hideMark/>
          </w:tcPr>
          <w:p w14:paraId="3C87B90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IPB</w:t>
            </w:r>
          </w:p>
        </w:tc>
        <w:tc>
          <w:tcPr>
            <w:tcW w:w="0" w:type="auto"/>
            <w:shd w:val="clear" w:color="auto" w:fill="FFFFFF"/>
            <w:vAlign w:val="center"/>
            <w:hideMark/>
          </w:tcPr>
          <w:p w14:paraId="3DD25BBF"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Грозданов</w:t>
            </w:r>
            <w:proofErr w:type="spellEnd"/>
            <w:r w:rsidRPr="00663E81">
              <w:rPr>
                <w:color w:val="000000"/>
                <w:lang w:eastAsia="ru-RU"/>
              </w:rPr>
              <w:t xml:space="preserve"> Т.</w:t>
            </w:r>
          </w:p>
        </w:tc>
        <w:tc>
          <w:tcPr>
            <w:tcW w:w="0" w:type="auto"/>
            <w:shd w:val="clear" w:color="auto" w:fill="FFFFFF"/>
            <w:vAlign w:val="center"/>
            <w:hideMark/>
          </w:tcPr>
          <w:p w14:paraId="4A16812F"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3FAA61CC" w14:textId="77777777" w:rsidTr="00F93DF4">
        <w:tc>
          <w:tcPr>
            <w:tcW w:w="0" w:type="auto"/>
            <w:shd w:val="clear" w:color="auto" w:fill="FFFFFF"/>
            <w:vAlign w:val="center"/>
            <w:hideMark/>
          </w:tcPr>
          <w:p w14:paraId="6B8372B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Словакия</w:t>
            </w:r>
          </w:p>
        </w:tc>
        <w:tc>
          <w:tcPr>
            <w:tcW w:w="0" w:type="auto"/>
            <w:shd w:val="clear" w:color="auto" w:fill="FFFFFF"/>
            <w:vAlign w:val="center"/>
            <w:hideMark/>
          </w:tcPr>
          <w:p w14:paraId="2CD3C1A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Братислава</w:t>
            </w:r>
          </w:p>
        </w:tc>
        <w:tc>
          <w:tcPr>
            <w:tcW w:w="0" w:type="auto"/>
            <w:shd w:val="clear" w:color="auto" w:fill="FFFFFF"/>
            <w:vAlign w:val="center"/>
            <w:hideMark/>
          </w:tcPr>
          <w:p w14:paraId="52B9C78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CU</w:t>
            </w:r>
          </w:p>
        </w:tc>
        <w:tc>
          <w:tcPr>
            <w:tcW w:w="0" w:type="auto"/>
            <w:shd w:val="clear" w:color="auto" w:fill="FFFFFF"/>
            <w:vAlign w:val="center"/>
            <w:hideMark/>
          </w:tcPr>
          <w:p w14:paraId="3C27D93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Ружичка Я.</w:t>
            </w:r>
          </w:p>
        </w:tc>
        <w:tc>
          <w:tcPr>
            <w:tcW w:w="0" w:type="auto"/>
            <w:shd w:val="clear" w:color="auto" w:fill="FFFFFF"/>
            <w:vAlign w:val="center"/>
            <w:hideMark/>
          </w:tcPr>
          <w:p w14:paraId="5FC5BB2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03CEAEDD" w14:textId="77777777" w:rsidTr="00F93DF4">
        <w:tc>
          <w:tcPr>
            <w:tcW w:w="0" w:type="auto"/>
            <w:shd w:val="clear" w:color="auto" w:fill="FFFFFF"/>
            <w:vAlign w:val="center"/>
            <w:hideMark/>
          </w:tcPr>
          <w:p w14:paraId="0676AEA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1216BA2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0CEF0A5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IP SAS</w:t>
            </w:r>
          </w:p>
        </w:tc>
        <w:tc>
          <w:tcPr>
            <w:tcW w:w="0" w:type="auto"/>
            <w:shd w:val="clear" w:color="auto" w:fill="FFFFFF"/>
            <w:vAlign w:val="center"/>
            <w:hideMark/>
          </w:tcPr>
          <w:p w14:paraId="496D2FC2"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Бетак</w:t>
            </w:r>
            <w:proofErr w:type="spellEnd"/>
            <w:r w:rsidRPr="00663E81">
              <w:rPr>
                <w:color w:val="000000"/>
                <w:lang w:eastAsia="ru-RU"/>
              </w:rPr>
              <w:t xml:space="preserve"> Е.</w:t>
            </w:r>
          </w:p>
        </w:tc>
        <w:tc>
          <w:tcPr>
            <w:tcW w:w="0" w:type="auto"/>
            <w:shd w:val="clear" w:color="auto" w:fill="FFFFFF"/>
            <w:vAlign w:val="center"/>
            <w:hideMark/>
          </w:tcPr>
          <w:p w14:paraId="7CCDF22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4025C166" w14:textId="77777777" w:rsidTr="00F93DF4">
        <w:tc>
          <w:tcPr>
            <w:tcW w:w="0" w:type="auto"/>
            <w:shd w:val="clear" w:color="auto" w:fill="FFFFFF"/>
            <w:vAlign w:val="center"/>
            <w:hideMark/>
          </w:tcPr>
          <w:p w14:paraId="2B1703DE"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США</w:t>
            </w:r>
          </w:p>
        </w:tc>
        <w:tc>
          <w:tcPr>
            <w:tcW w:w="0" w:type="auto"/>
            <w:shd w:val="clear" w:color="auto" w:fill="FFFFFF"/>
            <w:vAlign w:val="center"/>
            <w:hideMark/>
          </w:tcPr>
          <w:p w14:paraId="2CFC1C3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Нотр-Дам</w:t>
            </w:r>
          </w:p>
        </w:tc>
        <w:tc>
          <w:tcPr>
            <w:tcW w:w="0" w:type="auto"/>
            <w:shd w:val="clear" w:color="auto" w:fill="FFFFFF"/>
            <w:vAlign w:val="center"/>
            <w:hideMark/>
          </w:tcPr>
          <w:p w14:paraId="5ED419A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ND</w:t>
            </w:r>
          </w:p>
        </w:tc>
        <w:tc>
          <w:tcPr>
            <w:tcW w:w="0" w:type="auto"/>
            <w:shd w:val="clear" w:color="auto" w:fill="FFFFFF"/>
            <w:vAlign w:val="center"/>
            <w:hideMark/>
          </w:tcPr>
          <w:p w14:paraId="09E96FDE"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Апрахамян</w:t>
            </w:r>
            <w:proofErr w:type="spellEnd"/>
            <w:r w:rsidRPr="00663E81">
              <w:rPr>
                <w:color w:val="000000"/>
                <w:lang w:eastAsia="ru-RU"/>
              </w:rPr>
              <w:t xml:space="preserve"> А.</w:t>
            </w:r>
          </w:p>
        </w:tc>
        <w:tc>
          <w:tcPr>
            <w:tcW w:w="0" w:type="auto"/>
            <w:shd w:val="clear" w:color="auto" w:fill="FFFFFF"/>
            <w:vAlign w:val="center"/>
            <w:hideMark/>
          </w:tcPr>
          <w:p w14:paraId="5B755AB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397AB709" w14:textId="77777777" w:rsidTr="00F93DF4">
        <w:tc>
          <w:tcPr>
            <w:tcW w:w="0" w:type="auto"/>
            <w:shd w:val="clear" w:color="auto" w:fill="FFFFFF"/>
            <w:vAlign w:val="center"/>
            <w:hideMark/>
          </w:tcPr>
          <w:p w14:paraId="0379324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5B89DD6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52FF809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EF45E2C"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Гарг</w:t>
            </w:r>
            <w:proofErr w:type="spellEnd"/>
            <w:r w:rsidRPr="00663E81">
              <w:rPr>
                <w:color w:val="000000"/>
                <w:lang w:eastAsia="ru-RU"/>
              </w:rPr>
              <w:t xml:space="preserve"> У.</w:t>
            </w:r>
          </w:p>
        </w:tc>
        <w:tc>
          <w:tcPr>
            <w:tcW w:w="0" w:type="auto"/>
            <w:shd w:val="clear" w:color="auto" w:fill="FFFFFF"/>
            <w:vAlign w:val="center"/>
            <w:hideMark/>
          </w:tcPr>
          <w:p w14:paraId="6FCD7E7F"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11756EB5" w14:textId="77777777" w:rsidTr="00F93DF4">
        <w:tc>
          <w:tcPr>
            <w:tcW w:w="0" w:type="auto"/>
            <w:shd w:val="clear" w:color="auto" w:fill="FFFFFF"/>
            <w:vAlign w:val="center"/>
            <w:hideMark/>
          </w:tcPr>
          <w:p w14:paraId="33CCB98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4FF5262F"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Юниверсити</w:t>
            </w:r>
            <w:proofErr w:type="spellEnd"/>
            <w:r w:rsidRPr="00663E81">
              <w:rPr>
                <w:color w:val="000000"/>
                <w:lang w:eastAsia="ru-RU"/>
              </w:rPr>
              <w:t>-Парк</w:t>
            </w:r>
          </w:p>
        </w:tc>
        <w:tc>
          <w:tcPr>
            <w:tcW w:w="0" w:type="auto"/>
            <w:shd w:val="clear" w:color="auto" w:fill="FFFFFF"/>
            <w:vAlign w:val="center"/>
            <w:hideMark/>
          </w:tcPr>
          <w:p w14:paraId="0AC6CC3E"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Penn</w:t>
            </w:r>
            <w:proofErr w:type="spellEnd"/>
            <w:r w:rsidRPr="00663E81">
              <w:rPr>
                <w:color w:val="000000"/>
                <w:lang w:eastAsia="ru-RU"/>
              </w:rPr>
              <w:t xml:space="preserve"> State</w:t>
            </w:r>
          </w:p>
        </w:tc>
        <w:tc>
          <w:tcPr>
            <w:tcW w:w="0" w:type="auto"/>
            <w:shd w:val="clear" w:color="auto" w:fill="FFFFFF"/>
            <w:vAlign w:val="center"/>
            <w:hideMark/>
          </w:tcPr>
          <w:p w14:paraId="079620F9"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Стрикман</w:t>
            </w:r>
            <w:proofErr w:type="spellEnd"/>
            <w:r w:rsidRPr="00663E81">
              <w:rPr>
                <w:color w:val="000000"/>
                <w:lang w:eastAsia="ru-RU"/>
              </w:rPr>
              <w:t xml:space="preserve"> М.И.</w:t>
            </w:r>
          </w:p>
        </w:tc>
        <w:tc>
          <w:tcPr>
            <w:tcW w:w="0" w:type="auto"/>
            <w:shd w:val="clear" w:color="auto" w:fill="FFFFFF"/>
            <w:vAlign w:val="center"/>
            <w:hideMark/>
          </w:tcPr>
          <w:p w14:paraId="257B97A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3D20999F" w14:textId="77777777" w:rsidTr="00F93DF4">
        <w:tc>
          <w:tcPr>
            <w:tcW w:w="0" w:type="auto"/>
            <w:shd w:val="clear" w:color="auto" w:fill="FFFFFF"/>
            <w:vAlign w:val="center"/>
            <w:hideMark/>
          </w:tcPr>
          <w:p w14:paraId="6124E07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Узбекистан</w:t>
            </w:r>
          </w:p>
        </w:tc>
        <w:tc>
          <w:tcPr>
            <w:tcW w:w="0" w:type="auto"/>
            <w:shd w:val="clear" w:color="auto" w:fill="FFFFFF"/>
            <w:vAlign w:val="center"/>
            <w:hideMark/>
          </w:tcPr>
          <w:p w14:paraId="5EC3C60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Наманган</w:t>
            </w:r>
          </w:p>
        </w:tc>
        <w:tc>
          <w:tcPr>
            <w:tcW w:w="0" w:type="auto"/>
            <w:shd w:val="clear" w:color="auto" w:fill="FFFFFF"/>
            <w:vAlign w:val="center"/>
            <w:hideMark/>
          </w:tcPr>
          <w:p w14:paraId="1790554E"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НамИТИ</w:t>
            </w:r>
            <w:proofErr w:type="spellEnd"/>
          </w:p>
        </w:tc>
        <w:tc>
          <w:tcPr>
            <w:tcW w:w="0" w:type="auto"/>
            <w:shd w:val="clear" w:color="auto" w:fill="FFFFFF"/>
            <w:vAlign w:val="center"/>
            <w:hideMark/>
          </w:tcPr>
          <w:p w14:paraId="1725609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Усманов П.Н. + 2 чел.</w:t>
            </w:r>
          </w:p>
        </w:tc>
        <w:tc>
          <w:tcPr>
            <w:tcW w:w="0" w:type="auto"/>
            <w:shd w:val="clear" w:color="auto" w:fill="FFFFFF"/>
            <w:vAlign w:val="center"/>
            <w:hideMark/>
          </w:tcPr>
          <w:p w14:paraId="0FF8214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597B923B" w14:textId="77777777" w:rsidTr="00F93DF4">
        <w:tc>
          <w:tcPr>
            <w:tcW w:w="0" w:type="auto"/>
            <w:shd w:val="clear" w:color="auto" w:fill="FFFFFF"/>
            <w:vAlign w:val="center"/>
            <w:hideMark/>
          </w:tcPr>
          <w:p w14:paraId="26B24EE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1894A6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Ташкент</w:t>
            </w:r>
          </w:p>
        </w:tc>
        <w:tc>
          <w:tcPr>
            <w:tcW w:w="0" w:type="auto"/>
            <w:shd w:val="clear" w:color="auto" w:fill="FFFFFF"/>
            <w:vAlign w:val="center"/>
            <w:hideMark/>
          </w:tcPr>
          <w:p w14:paraId="2AF85FD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xml:space="preserve">ИЯФ АН </w:t>
            </w:r>
            <w:proofErr w:type="spellStart"/>
            <w:r w:rsidRPr="00663E81">
              <w:rPr>
                <w:color w:val="000000"/>
                <w:lang w:eastAsia="ru-RU"/>
              </w:rPr>
              <w:t>РУз</w:t>
            </w:r>
            <w:proofErr w:type="spellEnd"/>
          </w:p>
        </w:tc>
        <w:tc>
          <w:tcPr>
            <w:tcW w:w="0" w:type="auto"/>
            <w:shd w:val="clear" w:color="auto" w:fill="FFFFFF"/>
            <w:vAlign w:val="center"/>
            <w:hideMark/>
          </w:tcPr>
          <w:p w14:paraId="158239DD"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Алпомешев</w:t>
            </w:r>
            <w:proofErr w:type="spellEnd"/>
            <w:r w:rsidRPr="00663E81">
              <w:rPr>
                <w:color w:val="000000"/>
                <w:lang w:eastAsia="ru-RU"/>
              </w:rPr>
              <w:t xml:space="preserve"> Е.Х.</w:t>
            </w:r>
          </w:p>
        </w:tc>
        <w:tc>
          <w:tcPr>
            <w:tcW w:w="0" w:type="auto"/>
            <w:shd w:val="clear" w:color="auto" w:fill="FFFFFF"/>
            <w:vAlign w:val="center"/>
            <w:hideMark/>
          </w:tcPr>
          <w:p w14:paraId="3FF29CF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570B59B7" w14:textId="77777777" w:rsidTr="00F93DF4">
        <w:tc>
          <w:tcPr>
            <w:tcW w:w="0" w:type="auto"/>
            <w:shd w:val="clear" w:color="auto" w:fill="FFFFFF"/>
            <w:vAlign w:val="center"/>
            <w:hideMark/>
          </w:tcPr>
          <w:p w14:paraId="74A5C29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1627F16E"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1565CE1F"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7DA147D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Ганиев О.К.</w:t>
            </w:r>
          </w:p>
        </w:tc>
        <w:tc>
          <w:tcPr>
            <w:tcW w:w="0" w:type="auto"/>
            <w:shd w:val="clear" w:color="auto" w:fill="FFFFFF"/>
            <w:vAlign w:val="center"/>
            <w:hideMark/>
          </w:tcPr>
          <w:p w14:paraId="2F4DCF0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6F3317B6" w14:textId="77777777" w:rsidTr="00F93DF4">
        <w:tc>
          <w:tcPr>
            <w:tcW w:w="0" w:type="auto"/>
            <w:shd w:val="clear" w:color="auto" w:fill="FFFFFF"/>
            <w:vAlign w:val="center"/>
            <w:hideMark/>
          </w:tcPr>
          <w:p w14:paraId="697DA11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1399C08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0C7AE3D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618373D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Каюмов В.М.</w:t>
            </w:r>
          </w:p>
        </w:tc>
        <w:tc>
          <w:tcPr>
            <w:tcW w:w="0" w:type="auto"/>
            <w:shd w:val="clear" w:color="auto" w:fill="FFFFFF"/>
            <w:vAlign w:val="center"/>
            <w:hideMark/>
          </w:tcPr>
          <w:p w14:paraId="0AFEE20F"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5E5EB75F" w14:textId="77777777" w:rsidTr="00F93DF4">
        <w:tc>
          <w:tcPr>
            <w:tcW w:w="0" w:type="auto"/>
            <w:shd w:val="clear" w:color="auto" w:fill="FFFFFF"/>
            <w:vAlign w:val="center"/>
            <w:hideMark/>
          </w:tcPr>
          <w:p w14:paraId="16219F2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2E33C5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028F812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565B301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Муминов А.И.</w:t>
            </w:r>
          </w:p>
        </w:tc>
        <w:tc>
          <w:tcPr>
            <w:tcW w:w="0" w:type="auto"/>
            <w:shd w:val="clear" w:color="auto" w:fill="FFFFFF"/>
            <w:vAlign w:val="center"/>
            <w:hideMark/>
          </w:tcPr>
          <w:p w14:paraId="03513B5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479D5BFE" w14:textId="77777777" w:rsidTr="00F93DF4">
        <w:tc>
          <w:tcPr>
            <w:tcW w:w="0" w:type="auto"/>
            <w:shd w:val="clear" w:color="auto" w:fill="FFFFFF"/>
            <w:vAlign w:val="center"/>
            <w:hideMark/>
          </w:tcPr>
          <w:p w14:paraId="72ADA2E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0A4EB41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0860615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74828E1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Юлдашева Г.А.</w:t>
            </w:r>
          </w:p>
        </w:tc>
        <w:tc>
          <w:tcPr>
            <w:tcW w:w="0" w:type="auto"/>
            <w:shd w:val="clear" w:color="auto" w:fill="FFFFFF"/>
            <w:vAlign w:val="center"/>
            <w:hideMark/>
          </w:tcPr>
          <w:p w14:paraId="4F92A3A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0F305152" w14:textId="77777777" w:rsidTr="00F93DF4">
        <w:tc>
          <w:tcPr>
            <w:tcW w:w="0" w:type="auto"/>
            <w:shd w:val="clear" w:color="auto" w:fill="FFFFFF"/>
            <w:vAlign w:val="center"/>
            <w:hideMark/>
          </w:tcPr>
          <w:p w14:paraId="7ADEF1B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55EB0C0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35389A8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xml:space="preserve">НИИПФ </w:t>
            </w:r>
            <w:proofErr w:type="spellStart"/>
            <w:r w:rsidRPr="00663E81">
              <w:rPr>
                <w:color w:val="000000"/>
                <w:lang w:eastAsia="ru-RU"/>
              </w:rPr>
              <w:t>НУУз</w:t>
            </w:r>
            <w:proofErr w:type="spellEnd"/>
          </w:p>
        </w:tc>
        <w:tc>
          <w:tcPr>
            <w:tcW w:w="0" w:type="auto"/>
            <w:shd w:val="clear" w:color="auto" w:fill="FFFFFF"/>
            <w:vAlign w:val="center"/>
            <w:hideMark/>
          </w:tcPr>
          <w:p w14:paraId="578D9CF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Муминов Т.М.</w:t>
            </w:r>
          </w:p>
        </w:tc>
        <w:tc>
          <w:tcPr>
            <w:tcW w:w="0" w:type="auto"/>
            <w:shd w:val="clear" w:color="auto" w:fill="FFFFFF"/>
            <w:vAlign w:val="center"/>
            <w:hideMark/>
          </w:tcPr>
          <w:p w14:paraId="6ECB7AB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5CF6C5AE" w14:textId="77777777" w:rsidTr="00F93DF4">
        <w:tc>
          <w:tcPr>
            <w:tcW w:w="0" w:type="auto"/>
            <w:shd w:val="clear" w:color="auto" w:fill="FFFFFF"/>
            <w:vAlign w:val="center"/>
            <w:hideMark/>
          </w:tcPr>
          <w:p w14:paraId="4BAC7428"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31F0F34E"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03B2C9D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xml:space="preserve">ФТИ НПО "Ф.-С." АН </w:t>
            </w:r>
            <w:proofErr w:type="spellStart"/>
            <w:r w:rsidRPr="00663E81">
              <w:rPr>
                <w:color w:val="000000"/>
                <w:lang w:eastAsia="ru-RU"/>
              </w:rPr>
              <w:t>РУз</w:t>
            </w:r>
            <w:proofErr w:type="spellEnd"/>
          </w:p>
        </w:tc>
        <w:tc>
          <w:tcPr>
            <w:tcW w:w="0" w:type="auto"/>
            <w:shd w:val="clear" w:color="auto" w:fill="FFFFFF"/>
            <w:vAlign w:val="center"/>
            <w:hideMark/>
          </w:tcPr>
          <w:p w14:paraId="7CF5C9B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Ишмуратов А.Н.</w:t>
            </w:r>
          </w:p>
        </w:tc>
        <w:tc>
          <w:tcPr>
            <w:tcW w:w="0" w:type="auto"/>
            <w:shd w:val="clear" w:color="auto" w:fill="FFFFFF"/>
            <w:vAlign w:val="center"/>
            <w:hideMark/>
          </w:tcPr>
          <w:p w14:paraId="7C4778E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5417E8B4" w14:textId="77777777" w:rsidTr="00F93DF4">
        <w:tc>
          <w:tcPr>
            <w:tcW w:w="0" w:type="auto"/>
            <w:shd w:val="clear" w:color="auto" w:fill="FFFFFF"/>
            <w:vAlign w:val="center"/>
            <w:hideMark/>
          </w:tcPr>
          <w:p w14:paraId="020A9D3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Украина</w:t>
            </w:r>
          </w:p>
        </w:tc>
        <w:tc>
          <w:tcPr>
            <w:tcW w:w="0" w:type="auto"/>
            <w:shd w:val="clear" w:color="auto" w:fill="FFFFFF"/>
            <w:vAlign w:val="center"/>
            <w:hideMark/>
          </w:tcPr>
          <w:p w14:paraId="6C3E5498"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Киев</w:t>
            </w:r>
          </w:p>
        </w:tc>
        <w:tc>
          <w:tcPr>
            <w:tcW w:w="0" w:type="auto"/>
            <w:shd w:val="clear" w:color="auto" w:fill="FFFFFF"/>
            <w:vAlign w:val="center"/>
            <w:hideMark/>
          </w:tcPr>
          <w:p w14:paraId="2E40309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ИЯИ НАНУ</w:t>
            </w:r>
          </w:p>
        </w:tc>
        <w:tc>
          <w:tcPr>
            <w:tcW w:w="0" w:type="auto"/>
            <w:shd w:val="clear" w:color="auto" w:fill="FFFFFF"/>
            <w:vAlign w:val="center"/>
            <w:hideMark/>
          </w:tcPr>
          <w:p w14:paraId="6F95453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Иванюк Ф.</w:t>
            </w:r>
          </w:p>
        </w:tc>
        <w:tc>
          <w:tcPr>
            <w:tcW w:w="0" w:type="auto"/>
            <w:shd w:val="clear" w:color="auto" w:fill="FFFFFF"/>
            <w:vAlign w:val="center"/>
            <w:hideMark/>
          </w:tcPr>
          <w:p w14:paraId="4C8CE41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Обмен визитами</w:t>
            </w:r>
          </w:p>
        </w:tc>
      </w:tr>
      <w:tr w:rsidR="007B684B" w:rsidRPr="00663E81" w14:paraId="53206A74" w14:textId="77777777" w:rsidTr="00F93DF4">
        <w:tc>
          <w:tcPr>
            <w:tcW w:w="0" w:type="auto"/>
            <w:shd w:val="clear" w:color="auto" w:fill="FFFFFF"/>
            <w:vAlign w:val="center"/>
            <w:hideMark/>
          </w:tcPr>
          <w:p w14:paraId="344715C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61AA18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66B44B2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DB4FCF4"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Магнер</w:t>
            </w:r>
            <w:proofErr w:type="spellEnd"/>
            <w:r w:rsidRPr="00663E81">
              <w:rPr>
                <w:color w:val="000000"/>
                <w:lang w:eastAsia="ru-RU"/>
              </w:rPr>
              <w:t xml:space="preserve"> А. + 2 чел.</w:t>
            </w:r>
          </w:p>
        </w:tc>
        <w:tc>
          <w:tcPr>
            <w:tcW w:w="0" w:type="auto"/>
            <w:shd w:val="clear" w:color="auto" w:fill="FFFFFF"/>
            <w:vAlign w:val="center"/>
            <w:hideMark/>
          </w:tcPr>
          <w:p w14:paraId="1358DCEF"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Обмен визитами</w:t>
            </w:r>
          </w:p>
        </w:tc>
      </w:tr>
      <w:tr w:rsidR="007B684B" w:rsidRPr="00663E81" w14:paraId="58EDE3A9" w14:textId="77777777" w:rsidTr="00F93DF4">
        <w:tc>
          <w:tcPr>
            <w:tcW w:w="0" w:type="auto"/>
            <w:shd w:val="clear" w:color="auto" w:fill="FFFFFF"/>
            <w:vAlign w:val="center"/>
            <w:hideMark/>
          </w:tcPr>
          <w:p w14:paraId="1DA0D5B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3E344ED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77C2254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КНУ</w:t>
            </w:r>
          </w:p>
        </w:tc>
        <w:tc>
          <w:tcPr>
            <w:tcW w:w="0" w:type="auto"/>
            <w:shd w:val="clear" w:color="auto" w:fill="FFFFFF"/>
            <w:vAlign w:val="center"/>
            <w:hideMark/>
          </w:tcPr>
          <w:p w14:paraId="6E1D59C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Каденко И.М.</w:t>
            </w:r>
          </w:p>
        </w:tc>
        <w:tc>
          <w:tcPr>
            <w:tcW w:w="0" w:type="auto"/>
            <w:shd w:val="clear" w:color="auto" w:fill="FFFFFF"/>
            <w:vAlign w:val="center"/>
            <w:hideMark/>
          </w:tcPr>
          <w:p w14:paraId="770A15A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3FA44514" w14:textId="77777777" w:rsidTr="00F93DF4">
        <w:tc>
          <w:tcPr>
            <w:tcW w:w="0" w:type="auto"/>
            <w:shd w:val="clear" w:color="auto" w:fill="FFFFFF"/>
            <w:vAlign w:val="center"/>
            <w:hideMark/>
          </w:tcPr>
          <w:p w14:paraId="3943C08F"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773EF29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44ED26A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58F0BD7E"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Крес</w:t>
            </w:r>
            <w:proofErr w:type="spellEnd"/>
            <w:r w:rsidRPr="00663E81">
              <w:rPr>
                <w:color w:val="000000"/>
                <w:lang w:eastAsia="ru-RU"/>
              </w:rPr>
              <w:t xml:space="preserve"> И.В.</w:t>
            </w:r>
          </w:p>
        </w:tc>
        <w:tc>
          <w:tcPr>
            <w:tcW w:w="0" w:type="auto"/>
            <w:shd w:val="clear" w:color="auto" w:fill="FFFFFF"/>
            <w:vAlign w:val="center"/>
            <w:hideMark/>
          </w:tcPr>
          <w:p w14:paraId="26A2690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65DE340B" w14:textId="77777777" w:rsidTr="00F93DF4">
        <w:tc>
          <w:tcPr>
            <w:tcW w:w="0" w:type="auto"/>
            <w:shd w:val="clear" w:color="auto" w:fill="FFFFFF"/>
            <w:vAlign w:val="center"/>
            <w:hideMark/>
          </w:tcPr>
          <w:p w14:paraId="1BFADCB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Франция</w:t>
            </w:r>
          </w:p>
        </w:tc>
        <w:tc>
          <w:tcPr>
            <w:tcW w:w="0" w:type="auto"/>
            <w:shd w:val="clear" w:color="auto" w:fill="FFFFFF"/>
            <w:vAlign w:val="center"/>
            <w:hideMark/>
          </w:tcPr>
          <w:p w14:paraId="01F156A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Кан</w:t>
            </w:r>
          </w:p>
        </w:tc>
        <w:tc>
          <w:tcPr>
            <w:tcW w:w="0" w:type="auto"/>
            <w:shd w:val="clear" w:color="auto" w:fill="FFFFFF"/>
            <w:vAlign w:val="center"/>
            <w:hideMark/>
          </w:tcPr>
          <w:p w14:paraId="229540A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GANIL</w:t>
            </w:r>
          </w:p>
        </w:tc>
        <w:tc>
          <w:tcPr>
            <w:tcW w:w="0" w:type="auto"/>
            <w:shd w:val="clear" w:color="auto" w:fill="FFFFFF"/>
            <w:vAlign w:val="center"/>
            <w:hideMark/>
          </w:tcPr>
          <w:p w14:paraId="52DDD1D5"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Плошайчак</w:t>
            </w:r>
            <w:proofErr w:type="spellEnd"/>
            <w:r w:rsidRPr="00663E81">
              <w:rPr>
                <w:color w:val="000000"/>
                <w:lang w:eastAsia="ru-RU"/>
              </w:rPr>
              <w:t xml:space="preserve"> М.</w:t>
            </w:r>
          </w:p>
        </w:tc>
        <w:tc>
          <w:tcPr>
            <w:tcW w:w="0" w:type="auto"/>
            <w:shd w:val="clear" w:color="auto" w:fill="FFFFFF"/>
            <w:vAlign w:val="center"/>
            <w:hideMark/>
          </w:tcPr>
          <w:p w14:paraId="22C7CBB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Соглашение</w:t>
            </w:r>
          </w:p>
        </w:tc>
      </w:tr>
      <w:tr w:rsidR="007B684B" w:rsidRPr="00663E81" w14:paraId="076927C0" w14:textId="77777777" w:rsidTr="00F93DF4">
        <w:tc>
          <w:tcPr>
            <w:tcW w:w="0" w:type="auto"/>
            <w:shd w:val="clear" w:color="auto" w:fill="FFFFFF"/>
            <w:vAlign w:val="center"/>
            <w:hideMark/>
          </w:tcPr>
          <w:p w14:paraId="187F75A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6CD1FBA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Орсе</w:t>
            </w:r>
          </w:p>
        </w:tc>
        <w:tc>
          <w:tcPr>
            <w:tcW w:w="0" w:type="auto"/>
            <w:shd w:val="clear" w:color="auto" w:fill="FFFFFF"/>
            <w:vAlign w:val="center"/>
            <w:hideMark/>
          </w:tcPr>
          <w:p w14:paraId="4EAF5FE0"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IJCLab</w:t>
            </w:r>
            <w:proofErr w:type="spellEnd"/>
          </w:p>
        </w:tc>
        <w:tc>
          <w:tcPr>
            <w:tcW w:w="0" w:type="auto"/>
            <w:shd w:val="clear" w:color="auto" w:fill="FFFFFF"/>
            <w:vAlign w:val="center"/>
            <w:hideMark/>
          </w:tcPr>
          <w:p w14:paraId="38FDEF1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Лакруа Д.</w:t>
            </w:r>
          </w:p>
        </w:tc>
        <w:tc>
          <w:tcPr>
            <w:tcW w:w="0" w:type="auto"/>
            <w:shd w:val="clear" w:color="auto" w:fill="FFFFFF"/>
            <w:vAlign w:val="center"/>
            <w:hideMark/>
          </w:tcPr>
          <w:p w14:paraId="00CB041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Соглашение</w:t>
            </w:r>
          </w:p>
        </w:tc>
      </w:tr>
      <w:tr w:rsidR="007B684B" w:rsidRPr="00663E81" w14:paraId="604D0DD4" w14:textId="77777777" w:rsidTr="00F93DF4">
        <w:tc>
          <w:tcPr>
            <w:tcW w:w="0" w:type="auto"/>
            <w:shd w:val="clear" w:color="auto" w:fill="FFFFFF"/>
            <w:vAlign w:val="center"/>
            <w:hideMark/>
          </w:tcPr>
          <w:p w14:paraId="68269D1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C660E88"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624840F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08F1EBA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Нгуен Ван Джай</w:t>
            </w:r>
          </w:p>
        </w:tc>
        <w:tc>
          <w:tcPr>
            <w:tcW w:w="0" w:type="auto"/>
            <w:shd w:val="clear" w:color="auto" w:fill="FFFFFF"/>
            <w:vAlign w:val="center"/>
            <w:hideMark/>
          </w:tcPr>
          <w:p w14:paraId="43E9181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Соглашение</w:t>
            </w:r>
          </w:p>
        </w:tc>
      </w:tr>
      <w:tr w:rsidR="007B684B" w:rsidRPr="00663E81" w14:paraId="2A501546" w14:textId="77777777" w:rsidTr="00F93DF4">
        <w:tc>
          <w:tcPr>
            <w:tcW w:w="0" w:type="auto"/>
            <w:shd w:val="clear" w:color="auto" w:fill="FFFFFF"/>
            <w:vAlign w:val="center"/>
            <w:hideMark/>
          </w:tcPr>
          <w:p w14:paraId="07186D1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4F1CB9A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1C0A45E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5127B44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Шук П.</w:t>
            </w:r>
          </w:p>
        </w:tc>
        <w:tc>
          <w:tcPr>
            <w:tcW w:w="0" w:type="auto"/>
            <w:shd w:val="clear" w:color="auto" w:fill="FFFFFF"/>
            <w:vAlign w:val="center"/>
            <w:hideMark/>
          </w:tcPr>
          <w:p w14:paraId="7B3B3AE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Соглашение</w:t>
            </w:r>
          </w:p>
        </w:tc>
      </w:tr>
      <w:tr w:rsidR="007B684B" w:rsidRPr="00663E81" w14:paraId="06E96897" w14:textId="77777777" w:rsidTr="00F93DF4">
        <w:tc>
          <w:tcPr>
            <w:tcW w:w="0" w:type="auto"/>
            <w:shd w:val="clear" w:color="auto" w:fill="FFFFFF"/>
            <w:vAlign w:val="center"/>
            <w:hideMark/>
          </w:tcPr>
          <w:p w14:paraId="5D4CF86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lastRenderedPageBreak/>
              <w:t> </w:t>
            </w:r>
          </w:p>
        </w:tc>
        <w:tc>
          <w:tcPr>
            <w:tcW w:w="0" w:type="auto"/>
            <w:shd w:val="clear" w:color="auto" w:fill="FFFFFF"/>
            <w:vAlign w:val="center"/>
            <w:hideMark/>
          </w:tcPr>
          <w:p w14:paraId="6CE3007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5B963FD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2E1B9D6E"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Верне Д.</w:t>
            </w:r>
          </w:p>
        </w:tc>
        <w:tc>
          <w:tcPr>
            <w:tcW w:w="0" w:type="auto"/>
            <w:shd w:val="clear" w:color="auto" w:fill="FFFFFF"/>
            <w:vAlign w:val="center"/>
            <w:hideMark/>
          </w:tcPr>
          <w:p w14:paraId="747350A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Соглашение</w:t>
            </w:r>
          </w:p>
        </w:tc>
      </w:tr>
      <w:tr w:rsidR="007B684B" w:rsidRPr="00663E81" w14:paraId="1AFBCFBD" w14:textId="77777777" w:rsidTr="00F93DF4">
        <w:tc>
          <w:tcPr>
            <w:tcW w:w="0" w:type="auto"/>
            <w:shd w:val="clear" w:color="auto" w:fill="FFFFFF"/>
            <w:vAlign w:val="center"/>
            <w:hideMark/>
          </w:tcPr>
          <w:p w14:paraId="435E279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Чехия</w:t>
            </w:r>
          </w:p>
        </w:tc>
        <w:tc>
          <w:tcPr>
            <w:tcW w:w="0" w:type="auto"/>
            <w:shd w:val="clear" w:color="auto" w:fill="FFFFFF"/>
            <w:vAlign w:val="center"/>
            <w:hideMark/>
          </w:tcPr>
          <w:p w14:paraId="0E20E728"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Прага</w:t>
            </w:r>
          </w:p>
        </w:tc>
        <w:tc>
          <w:tcPr>
            <w:tcW w:w="0" w:type="auto"/>
            <w:shd w:val="clear" w:color="auto" w:fill="FFFFFF"/>
            <w:vAlign w:val="center"/>
            <w:hideMark/>
          </w:tcPr>
          <w:p w14:paraId="1F50983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CU</w:t>
            </w:r>
          </w:p>
        </w:tc>
        <w:tc>
          <w:tcPr>
            <w:tcW w:w="0" w:type="auto"/>
            <w:shd w:val="clear" w:color="auto" w:fill="FFFFFF"/>
            <w:vAlign w:val="center"/>
            <w:hideMark/>
          </w:tcPr>
          <w:p w14:paraId="71EC2FA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Квасил Я. + 1 чел.</w:t>
            </w:r>
          </w:p>
        </w:tc>
        <w:tc>
          <w:tcPr>
            <w:tcW w:w="0" w:type="auto"/>
            <w:shd w:val="clear" w:color="auto" w:fill="FFFFFF"/>
            <w:vAlign w:val="center"/>
            <w:hideMark/>
          </w:tcPr>
          <w:p w14:paraId="0CEDD47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4C6BD061" w14:textId="77777777" w:rsidTr="00F93DF4">
        <w:tc>
          <w:tcPr>
            <w:tcW w:w="0" w:type="auto"/>
            <w:shd w:val="clear" w:color="auto" w:fill="FFFFFF"/>
            <w:vAlign w:val="center"/>
            <w:hideMark/>
          </w:tcPr>
          <w:p w14:paraId="495D539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Швеция</w:t>
            </w:r>
          </w:p>
        </w:tc>
        <w:tc>
          <w:tcPr>
            <w:tcW w:w="0" w:type="auto"/>
            <w:shd w:val="clear" w:color="auto" w:fill="FFFFFF"/>
            <w:vAlign w:val="center"/>
            <w:hideMark/>
          </w:tcPr>
          <w:p w14:paraId="1C5C77B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Гётеборг</w:t>
            </w:r>
          </w:p>
        </w:tc>
        <w:tc>
          <w:tcPr>
            <w:tcW w:w="0" w:type="auto"/>
            <w:shd w:val="clear" w:color="auto" w:fill="FFFFFF"/>
            <w:vAlign w:val="center"/>
            <w:hideMark/>
          </w:tcPr>
          <w:p w14:paraId="226A43C3"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Chalmers</w:t>
            </w:r>
            <w:proofErr w:type="spellEnd"/>
          </w:p>
        </w:tc>
        <w:tc>
          <w:tcPr>
            <w:tcW w:w="0" w:type="auto"/>
            <w:shd w:val="clear" w:color="auto" w:fill="FFFFFF"/>
            <w:vAlign w:val="center"/>
            <w:hideMark/>
          </w:tcPr>
          <w:p w14:paraId="61B648D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Жуков М.В.</w:t>
            </w:r>
          </w:p>
        </w:tc>
        <w:tc>
          <w:tcPr>
            <w:tcW w:w="0" w:type="auto"/>
            <w:shd w:val="clear" w:color="auto" w:fill="FFFFFF"/>
            <w:vAlign w:val="center"/>
            <w:hideMark/>
          </w:tcPr>
          <w:p w14:paraId="2916028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6B7DBF46" w14:textId="77777777" w:rsidTr="00F93DF4">
        <w:tc>
          <w:tcPr>
            <w:tcW w:w="0" w:type="auto"/>
            <w:shd w:val="clear" w:color="auto" w:fill="FFFFFF"/>
            <w:vAlign w:val="center"/>
            <w:hideMark/>
          </w:tcPr>
          <w:p w14:paraId="5F26032F"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50551C2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Лунд</w:t>
            </w:r>
          </w:p>
        </w:tc>
        <w:tc>
          <w:tcPr>
            <w:tcW w:w="0" w:type="auto"/>
            <w:shd w:val="clear" w:color="auto" w:fill="FFFFFF"/>
            <w:vAlign w:val="center"/>
            <w:hideMark/>
          </w:tcPr>
          <w:p w14:paraId="6C251A1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LU</w:t>
            </w:r>
          </w:p>
        </w:tc>
        <w:tc>
          <w:tcPr>
            <w:tcW w:w="0" w:type="auto"/>
            <w:shd w:val="clear" w:color="auto" w:fill="FFFFFF"/>
            <w:vAlign w:val="center"/>
            <w:hideMark/>
          </w:tcPr>
          <w:p w14:paraId="6665F695"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Оберг</w:t>
            </w:r>
            <w:proofErr w:type="spellEnd"/>
            <w:r w:rsidRPr="00663E81">
              <w:rPr>
                <w:color w:val="000000"/>
                <w:lang w:eastAsia="ru-RU"/>
              </w:rPr>
              <w:t xml:space="preserve"> С.</w:t>
            </w:r>
          </w:p>
        </w:tc>
        <w:tc>
          <w:tcPr>
            <w:tcW w:w="0" w:type="auto"/>
            <w:shd w:val="clear" w:color="auto" w:fill="FFFFFF"/>
            <w:vAlign w:val="center"/>
            <w:hideMark/>
          </w:tcPr>
          <w:p w14:paraId="70B1AE6F"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0E4A4690" w14:textId="77777777" w:rsidTr="00F93DF4">
        <w:tc>
          <w:tcPr>
            <w:tcW w:w="0" w:type="auto"/>
            <w:shd w:val="clear" w:color="auto" w:fill="FFFFFF"/>
            <w:vAlign w:val="center"/>
            <w:hideMark/>
          </w:tcPr>
          <w:p w14:paraId="521FD07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ЮАР</w:t>
            </w:r>
          </w:p>
        </w:tc>
        <w:tc>
          <w:tcPr>
            <w:tcW w:w="0" w:type="auto"/>
            <w:shd w:val="clear" w:color="auto" w:fill="FFFFFF"/>
            <w:vAlign w:val="center"/>
            <w:hideMark/>
          </w:tcPr>
          <w:p w14:paraId="298C948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Йоханнесбург</w:t>
            </w:r>
          </w:p>
        </w:tc>
        <w:tc>
          <w:tcPr>
            <w:tcW w:w="0" w:type="auto"/>
            <w:shd w:val="clear" w:color="auto" w:fill="FFFFFF"/>
            <w:vAlign w:val="center"/>
            <w:hideMark/>
          </w:tcPr>
          <w:p w14:paraId="112B0D8F"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WITS</w:t>
            </w:r>
          </w:p>
        </w:tc>
        <w:tc>
          <w:tcPr>
            <w:tcW w:w="0" w:type="auto"/>
            <w:shd w:val="clear" w:color="auto" w:fill="FFFFFF"/>
            <w:vAlign w:val="center"/>
            <w:hideMark/>
          </w:tcPr>
          <w:p w14:paraId="3BB3ECD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Дональдсон Л.</w:t>
            </w:r>
          </w:p>
        </w:tc>
        <w:tc>
          <w:tcPr>
            <w:tcW w:w="0" w:type="auto"/>
            <w:shd w:val="clear" w:color="auto" w:fill="FFFFFF"/>
            <w:vAlign w:val="center"/>
            <w:hideMark/>
          </w:tcPr>
          <w:p w14:paraId="0092797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Соглашение</w:t>
            </w:r>
          </w:p>
        </w:tc>
      </w:tr>
      <w:tr w:rsidR="007B684B" w:rsidRPr="00663E81" w14:paraId="01B7185C" w14:textId="77777777" w:rsidTr="00F93DF4">
        <w:tc>
          <w:tcPr>
            <w:tcW w:w="0" w:type="auto"/>
            <w:shd w:val="clear" w:color="auto" w:fill="FFFFFF"/>
            <w:vAlign w:val="center"/>
            <w:hideMark/>
          </w:tcPr>
          <w:p w14:paraId="5281B99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55BA7CF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6E58BF1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5DA7810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Усман И.</w:t>
            </w:r>
          </w:p>
        </w:tc>
        <w:tc>
          <w:tcPr>
            <w:tcW w:w="0" w:type="auto"/>
            <w:shd w:val="clear" w:color="auto" w:fill="FFFFFF"/>
            <w:vAlign w:val="center"/>
            <w:hideMark/>
          </w:tcPr>
          <w:p w14:paraId="7E0E329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Соглашение</w:t>
            </w:r>
          </w:p>
        </w:tc>
      </w:tr>
      <w:tr w:rsidR="007B684B" w:rsidRPr="00663E81" w14:paraId="778B9064" w14:textId="77777777" w:rsidTr="00F93DF4">
        <w:tc>
          <w:tcPr>
            <w:tcW w:w="0" w:type="auto"/>
            <w:shd w:val="clear" w:color="auto" w:fill="FFFFFF"/>
            <w:vAlign w:val="center"/>
            <w:hideMark/>
          </w:tcPr>
          <w:p w14:paraId="682E24B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4D43492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Претория</w:t>
            </w:r>
          </w:p>
        </w:tc>
        <w:tc>
          <w:tcPr>
            <w:tcW w:w="0" w:type="auto"/>
            <w:shd w:val="clear" w:color="auto" w:fill="FFFFFF"/>
            <w:vAlign w:val="center"/>
            <w:hideMark/>
          </w:tcPr>
          <w:p w14:paraId="295AA21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UP</w:t>
            </w:r>
          </w:p>
        </w:tc>
        <w:tc>
          <w:tcPr>
            <w:tcW w:w="0" w:type="auto"/>
            <w:shd w:val="clear" w:color="auto" w:fill="FFFFFF"/>
            <w:vAlign w:val="center"/>
            <w:hideMark/>
          </w:tcPr>
          <w:p w14:paraId="1508C098"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Гопане</w:t>
            </w:r>
            <w:proofErr w:type="spellEnd"/>
            <w:r w:rsidRPr="00663E81">
              <w:rPr>
                <w:color w:val="000000"/>
                <w:lang w:eastAsia="ru-RU"/>
              </w:rPr>
              <w:t xml:space="preserve"> М.</w:t>
            </w:r>
          </w:p>
        </w:tc>
        <w:tc>
          <w:tcPr>
            <w:tcW w:w="0" w:type="auto"/>
            <w:shd w:val="clear" w:color="auto" w:fill="FFFFFF"/>
            <w:vAlign w:val="center"/>
            <w:hideMark/>
          </w:tcPr>
          <w:p w14:paraId="0BD14D3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06E397CD" w14:textId="77777777" w:rsidTr="00F93DF4">
        <w:tc>
          <w:tcPr>
            <w:tcW w:w="0" w:type="auto"/>
            <w:shd w:val="clear" w:color="auto" w:fill="FFFFFF"/>
            <w:vAlign w:val="center"/>
            <w:hideMark/>
          </w:tcPr>
          <w:p w14:paraId="402F37A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6E75D328"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3932A42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66D091D5"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Тшипи</w:t>
            </w:r>
            <w:proofErr w:type="spellEnd"/>
            <w:r w:rsidRPr="00663E81">
              <w:rPr>
                <w:color w:val="000000"/>
                <w:lang w:eastAsia="ru-RU"/>
              </w:rPr>
              <w:t xml:space="preserve"> Т.</w:t>
            </w:r>
          </w:p>
        </w:tc>
        <w:tc>
          <w:tcPr>
            <w:tcW w:w="0" w:type="auto"/>
            <w:shd w:val="clear" w:color="auto" w:fill="FFFFFF"/>
            <w:vAlign w:val="center"/>
            <w:hideMark/>
          </w:tcPr>
          <w:p w14:paraId="6A77898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37BEB360" w14:textId="77777777" w:rsidTr="00F93DF4">
        <w:tc>
          <w:tcPr>
            <w:tcW w:w="0" w:type="auto"/>
            <w:shd w:val="clear" w:color="auto" w:fill="FFFFFF"/>
            <w:vAlign w:val="center"/>
            <w:hideMark/>
          </w:tcPr>
          <w:p w14:paraId="644336D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019BA5C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Сомерсет-Уэст</w:t>
            </w:r>
          </w:p>
        </w:tc>
        <w:tc>
          <w:tcPr>
            <w:tcW w:w="0" w:type="auto"/>
            <w:shd w:val="clear" w:color="auto" w:fill="FFFFFF"/>
            <w:vAlign w:val="center"/>
            <w:hideMark/>
          </w:tcPr>
          <w:p w14:paraId="4B32BA2D"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iThemba</w:t>
            </w:r>
            <w:proofErr w:type="spellEnd"/>
            <w:r w:rsidRPr="00663E81">
              <w:rPr>
                <w:color w:val="000000"/>
                <w:lang w:eastAsia="ru-RU"/>
              </w:rPr>
              <w:t xml:space="preserve"> LABS</w:t>
            </w:r>
          </w:p>
        </w:tc>
        <w:tc>
          <w:tcPr>
            <w:tcW w:w="0" w:type="auto"/>
            <w:shd w:val="clear" w:color="auto" w:fill="FFFFFF"/>
            <w:vAlign w:val="center"/>
            <w:hideMark/>
          </w:tcPr>
          <w:p w14:paraId="741D1AC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Смит Ф.Д.</w:t>
            </w:r>
          </w:p>
        </w:tc>
        <w:tc>
          <w:tcPr>
            <w:tcW w:w="0" w:type="auto"/>
            <w:shd w:val="clear" w:color="auto" w:fill="FFFFFF"/>
            <w:vAlign w:val="center"/>
            <w:hideMark/>
          </w:tcPr>
          <w:p w14:paraId="1B982B38"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Соглашение</w:t>
            </w:r>
          </w:p>
        </w:tc>
      </w:tr>
      <w:tr w:rsidR="007B684B" w:rsidRPr="00663E81" w14:paraId="475CFBA6" w14:textId="77777777" w:rsidTr="00F93DF4">
        <w:tc>
          <w:tcPr>
            <w:tcW w:w="0" w:type="auto"/>
            <w:shd w:val="clear" w:color="auto" w:fill="FFFFFF"/>
            <w:vAlign w:val="center"/>
            <w:hideMark/>
          </w:tcPr>
          <w:p w14:paraId="29F42DE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17921ACA"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Стелленбос</w:t>
            </w:r>
            <w:proofErr w:type="spellEnd"/>
          </w:p>
        </w:tc>
        <w:tc>
          <w:tcPr>
            <w:tcW w:w="0" w:type="auto"/>
            <w:shd w:val="clear" w:color="auto" w:fill="FFFFFF"/>
            <w:vAlign w:val="center"/>
            <w:hideMark/>
          </w:tcPr>
          <w:p w14:paraId="5B1A746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SU</w:t>
            </w:r>
          </w:p>
        </w:tc>
        <w:tc>
          <w:tcPr>
            <w:tcW w:w="0" w:type="auto"/>
            <w:shd w:val="clear" w:color="auto" w:fill="FFFFFF"/>
            <w:vAlign w:val="center"/>
            <w:hideMark/>
          </w:tcPr>
          <w:p w14:paraId="20EF5B2C"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Хайс</w:t>
            </w:r>
            <w:proofErr w:type="spellEnd"/>
            <w:r w:rsidRPr="00663E81">
              <w:rPr>
                <w:color w:val="000000"/>
                <w:lang w:eastAsia="ru-RU"/>
              </w:rPr>
              <w:t xml:space="preserve"> В.Д.</w:t>
            </w:r>
          </w:p>
        </w:tc>
        <w:tc>
          <w:tcPr>
            <w:tcW w:w="0" w:type="auto"/>
            <w:shd w:val="clear" w:color="auto" w:fill="FFFFFF"/>
            <w:vAlign w:val="center"/>
            <w:hideMark/>
          </w:tcPr>
          <w:p w14:paraId="198967BA"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Соглашение</w:t>
            </w:r>
          </w:p>
        </w:tc>
      </w:tr>
      <w:tr w:rsidR="007B684B" w:rsidRPr="00663E81" w14:paraId="5BF87258" w14:textId="77777777" w:rsidTr="00F93DF4">
        <w:tc>
          <w:tcPr>
            <w:tcW w:w="0" w:type="auto"/>
            <w:shd w:val="clear" w:color="auto" w:fill="FFFFFF"/>
            <w:vAlign w:val="center"/>
            <w:hideMark/>
          </w:tcPr>
          <w:p w14:paraId="552EE82B"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Япония</w:t>
            </w:r>
          </w:p>
        </w:tc>
        <w:tc>
          <w:tcPr>
            <w:tcW w:w="0" w:type="auto"/>
            <w:shd w:val="clear" w:color="auto" w:fill="FFFFFF"/>
            <w:vAlign w:val="center"/>
            <w:hideMark/>
          </w:tcPr>
          <w:p w14:paraId="038DA3C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Кобе</w:t>
            </w:r>
          </w:p>
        </w:tc>
        <w:tc>
          <w:tcPr>
            <w:tcW w:w="0" w:type="auto"/>
            <w:shd w:val="clear" w:color="auto" w:fill="FFFFFF"/>
            <w:vAlign w:val="center"/>
            <w:hideMark/>
          </w:tcPr>
          <w:p w14:paraId="6BD18B58"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Kobe</w:t>
            </w:r>
            <w:proofErr w:type="spellEnd"/>
            <w:r w:rsidRPr="00663E81">
              <w:rPr>
                <w:color w:val="000000"/>
                <w:lang w:eastAsia="ru-RU"/>
              </w:rPr>
              <w:t xml:space="preserve"> </w:t>
            </w:r>
            <w:proofErr w:type="spellStart"/>
            <w:r w:rsidRPr="00663E81">
              <w:rPr>
                <w:color w:val="000000"/>
                <w:lang w:eastAsia="ru-RU"/>
              </w:rPr>
              <w:t>Univ</w:t>
            </w:r>
            <w:proofErr w:type="spellEnd"/>
            <w:r w:rsidRPr="00663E81">
              <w:rPr>
                <w:color w:val="000000"/>
                <w:lang w:eastAsia="ru-RU"/>
              </w:rPr>
              <w:t>.</w:t>
            </w:r>
          </w:p>
        </w:tc>
        <w:tc>
          <w:tcPr>
            <w:tcW w:w="0" w:type="auto"/>
            <w:shd w:val="clear" w:color="auto" w:fill="FFFFFF"/>
            <w:vAlign w:val="center"/>
            <w:hideMark/>
          </w:tcPr>
          <w:p w14:paraId="60DB9EAF"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Мории</w:t>
            </w:r>
            <w:proofErr w:type="spellEnd"/>
            <w:r w:rsidRPr="00663E81">
              <w:rPr>
                <w:color w:val="000000"/>
                <w:lang w:eastAsia="ru-RU"/>
              </w:rPr>
              <w:t xml:space="preserve"> Т.</w:t>
            </w:r>
          </w:p>
        </w:tc>
        <w:tc>
          <w:tcPr>
            <w:tcW w:w="0" w:type="auto"/>
            <w:shd w:val="clear" w:color="auto" w:fill="FFFFFF"/>
            <w:vAlign w:val="center"/>
            <w:hideMark/>
          </w:tcPr>
          <w:p w14:paraId="6463992E"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4987407F" w14:textId="77777777" w:rsidTr="00F93DF4">
        <w:tc>
          <w:tcPr>
            <w:tcW w:w="0" w:type="auto"/>
            <w:shd w:val="clear" w:color="auto" w:fill="FFFFFF"/>
            <w:vAlign w:val="center"/>
            <w:hideMark/>
          </w:tcPr>
          <w:p w14:paraId="654784B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03BC40A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Мориока</w:t>
            </w:r>
          </w:p>
        </w:tc>
        <w:tc>
          <w:tcPr>
            <w:tcW w:w="0" w:type="auto"/>
            <w:shd w:val="clear" w:color="auto" w:fill="FFFFFF"/>
            <w:vAlign w:val="center"/>
            <w:hideMark/>
          </w:tcPr>
          <w:p w14:paraId="6808C8B0"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Iwate</w:t>
            </w:r>
            <w:proofErr w:type="spellEnd"/>
            <w:r w:rsidRPr="00663E81">
              <w:rPr>
                <w:color w:val="000000"/>
                <w:lang w:eastAsia="ru-RU"/>
              </w:rPr>
              <w:t xml:space="preserve"> </w:t>
            </w:r>
            <w:proofErr w:type="spellStart"/>
            <w:r w:rsidRPr="00663E81">
              <w:rPr>
                <w:color w:val="000000"/>
                <w:lang w:eastAsia="ru-RU"/>
              </w:rPr>
              <w:t>Univ</w:t>
            </w:r>
            <w:proofErr w:type="spellEnd"/>
            <w:r w:rsidRPr="00663E81">
              <w:rPr>
                <w:color w:val="000000"/>
                <w:lang w:eastAsia="ru-RU"/>
              </w:rPr>
              <w:t>.</w:t>
            </w:r>
          </w:p>
        </w:tc>
        <w:tc>
          <w:tcPr>
            <w:tcW w:w="0" w:type="auto"/>
            <w:shd w:val="clear" w:color="auto" w:fill="FFFFFF"/>
            <w:vAlign w:val="center"/>
            <w:hideMark/>
          </w:tcPr>
          <w:p w14:paraId="34080478"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Нишизаки</w:t>
            </w:r>
            <w:proofErr w:type="spellEnd"/>
            <w:r w:rsidRPr="00663E81">
              <w:rPr>
                <w:color w:val="000000"/>
                <w:lang w:eastAsia="ru-RU"/>
              </w:rPr>
              <w:t xml:space="preserve"> С.</w:t>
            </w:r>
          </w:p>
        </w:tc>
        <w:tc>
          <w:tcPr>
            <w:tcW w:w="0" w:type="auto"/>
            <w:shd w:val="clear" w:color="auto" w:fill="FFFFFF"/>
            <w:vAlign w:val="center"/>
            <w:hideMark/>
          </w:tcPr>
          <w:p w14:paraId="32A0451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74B246F8" w14:textId="77777777" w:rsidTr="00F93DF4">
        <w:tc>
          <w:tcPr>
            <w:tcW w:w="0" w:type="auto"/>
            <w:shd w:val="clear" w:color="auto" w:fill="FFFFFF"/>
            <w:vAlign w:val="center"/>
            <w:hideMark/>
          </w:tcPr>
          <w:p w14:paraId="64C22A5E"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07E03703"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Осака</w:t>
            </w:r>
          </w:p>
        </w:tc>
        <w:tc>
          <w:tcPr>
            <w:tcW w:w="0" w:type="auto"/>
            <w:shd w:val="clear" w:color="auto" w:fill="FFFFFF"/>
            <w:vAlign w:val="center"/>
            <w:hideMark/>
          </w:tcPr>
          <w:p w14:paraId="3FAB1FEB"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Osaka</w:t>
            </w:r>
            <w:proofErr w:type="spellEnd"/>
            <w:r w:rsidRPr="00663E81">
              <w:rPr>
                <w:color w:val="000000"/>
                <w:lang w:eastAsia="ru-RU"/>
              </w:rPr>
              <w:t xml:space="preserve"> </w:t>
            </w:r>
            <w:proofErr w:type="spellStart"/>
            <w:r w:rsidRPr="00663E81">
              <w:rPr>
                <w:color w:val="000000"/>
                <w:lang w:eastAsia="ru-RU"/>
              </w:rPr>
              <w:t>Univ</w:t>
            </w:r>
            <w:proofErr w:type="spellEnd"/>
            <w:r w:rsidRPr="00663E81">
              <w:rPr>
                <w:color w:val="000000"/>
                <w:lang w:eastAsia="ru-RU"/>
              </w:rPr>
              <w:t>.</w:t>
            </w:r>
          </w:p>
        </w:tc>
        <w:tc>
          <w:tcPr>
            <w:tcW w:w="0" w:type="auto"/>
            <w:shd w:val="clear" w:color="auto" w:fill="FFFFFF"/>
            <w:vAlign w:val="center"/>
            <w:hideMark/>
          </w:tcPr>
          <w:p w14:paraId="22F44C32"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Такабе</w:t>
            </w:r>
            <w:proofErr w:type="spellEnd"/>
            <w:r w:rsidRPr="00663E81">
              <w:rPr>
                <w:color w:val="000000"/>
                <w:lang w:eastAsia="ru-RU"/>
              </w:rPr>
              <w:t xml:space="preserve"> Н.</w:t>
            </w:r>
          </w:p>
        </w:tc>
        <w:tc>
          <w:tcPr>
            <w:tcW w:w="0" w:type="auto"/>
            <w:shd w:val="clear" w:color="auto" w:fill="FFFFFF"/>
            <w:vAlign w:val="center"/>
            <w:hideMark/>
          </w:tcPr>
          <w:p w14:paraId="111BDB21"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3CA06597" w14:textId="77777777" w:rsidTr="00F93DF4">
        <w:tc>
          <w:tcPr>
            <w:tcW w:w="0" w:type="auto"/>
            <w:shd w:val="clear" w:color="auto" w:fill="FFFFFF"/>
            <w:vAlign w:val="center"/>
            <w:hideMark/>
          </w:tcPr>
          <w:p w14:paraId="76598AF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6434C460"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575E7BF4"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RCNP</w:t>
            </w:r>
          </w:p>
        </w:tc>
        <w:tc>
          <w:tcPr>
            <w:tcW w:w="0" w:type="auto"/>
            <w:shd w:val="clear" w:color="auto" w:fill="FFFFFF"/>
            <w:vAlign w:val="center"/>
            <w:hideMark/>
          </w:tcPr>
          <w:p w14:paraId="5EC61AC0" w14:textId="77777777" w:rsidR="007B684B" w:rsidRPr="00663E81" w:rsidRDefault="007B684B" w:rsidP="00F93DF4">
            <w:pPr>
              <w:rPr>
                <w:rFonts w:ascii="Helvetica" w:hAnsi="Helvetica" w:cs="Helvetica"/>
                <w:color w:val="333333"/>
                <w:sz w:val="18"/>
                <w:szCs w:val="18"/>
                <w:lang w:eastAsia="ru-RU"/>
              </w:rPr>
            </w:pPr>
            <w:proofErr w:type="spellStart"/>
            <w:r w:rsidRPr="00663E81">
              <w:rPr>
                <w:color w:val="000000"/>
                <w:lang w:eastAsia="ru-RU"/>
              </w:rPr>
              <w:t>Ейджири</w:t>
            </w:r>
            <w:proofErr w:type="spellEnd"/>
            <w:r w:rsidRPr="00663E81">
              <w:rPr>
                <w:color w:val="000000"/>
                <w:lang w:eastAsia="ru-RU"/>
              </w:rPr>
              <w:t xml:space="preserve"> Х.</w:t>
            </w:r>
          </w:p>
        </w:tc>
        <w:tc>
          <w:tcPr>
            <w:tcW w:w="0" w:type="auto"/>
            <w:shd w:val="clear" w:color="auto" w:fill="FFFFFF"/>
            <w:vAlign w:val="center"/>
            <w:hideMark/>
          </w:tcPr>
          <w:p w14:paraId="70FD332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2473FB90" w14:textId="77777777" w:rsidTr="00F93DF4">
        <w:tc>
          <w:tcPr>
            <w:tcW w:w="0" w:type="auto"/>
            <w:shd w:val="clear" w:color="auto" w:fill="FFFFFF"/>
            <w:vAlign w:val="center"/>
            <w:hideMark/>
          </w:tcPr>
          <w:p w14:paraId="70662699"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19E3A622"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4D69253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55C59807"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Мицуи Х.</w:t>
            </w:r>
          </w:p>
        </w:tc>
        <w:tc>
          <w:tcPr>
            <w:tcW w:w="0" w:type="auto"/>
            <w:shd w:val="clear" w:color="auto" w:fill="FFFFFF"/>
            <w:vAlign w:val="center"/>
            <w:hideMark/>
          </w:tcPr>
          <w:p w14:paraId="186637B6"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r w:rsidR="007B684B" w:rsidRPr="00663E81" w14:paraId="5B633974" w14:textId="77777777" w:rsidTr="00F93DF4">
        <w:tc>
          <w:tcPr>
            <w:tcW w:w="0" w:type="auto"/>
            <w:shd w:val="clear" w:color="auto" w:fill="FFFFFF"/>
            <w:vAlign w:val="center"/>
            <w:hideMark/>
          </w:tcPr>
          <w:p w14:paraId="108690DE"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1570480D"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0F88E56E"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 </w:t>
            </w:r>
          </w:p>
        </w:tc>
        <w:tc>
          <w:tcPr>
            <w:tcW w:w="0" w:type="auto"/>
            <w:shd w:val="clear" w:color="auto" w:fill="FFFFFF"/>
            <w:vAlign w:val="center"/>
            <w:hideMark/>
          </w:tcPr>
          <w:p w14:paraId="11D6641C"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Токи Х. + 1 чел.</w:t>
            </w:r>
          </w:p>
        </w:tc>
        <w:tc>
          <w:tcPr>
            <w:tcW w:w="0" w:type="auto"/>
            <w:shd w:val="clear" w:color="auto" w:fill="FFFFFF"/>
            <w:vAlign w:val="center"/>
            <w:hideMark/>
          </w:tcPr>
          <w:p w14:paraId="68CB5405" w14:textId="77777777" w:rsidR="007B684B" w:rsidRPr="00663E81" w:rsidRDefault="007B684B" w:rsidP="00F93DF4">
            <w:pPr>
              <w:rPr>
                <w:rFonts w:ascii="Helvetica" w:hAnsi="Helvetica" w:cs="Helvetica"/>
                <w:color w:val="333333"/>
                <w:sz w:val="18"/>
                <w:szCs w:val="18"/>
                <w:lang w:eastAsia="ru-RU"/>
              </w:rPr>
            </w:pPr>
            <w:r w:rsidRPr="00663E81">
              <w:rPr>
                <w:color w:val="000000"/>
                <w:lang w:eastAsia="ru-RU"/>
              </w:rPr>
              <w:t>Совместные работы</w:t>
            </w:r>
          </w:p>
        </w:tc>
      </w:tr>
    </w:tbl>
    <w:p w14:paraId="29A7C1D1" w14:textId="77777777" w:rsidR="007B684B" w:rsidRDefault="007B684B">
      <w:pPr>
        <w:spacing w:line="240" w:lineRule="atLeast"/>
        <w:ind w:left="284"/>
      </w:pPr>
    </w:p>
    <w:p w14:paraId="3BB63C89" w14:textId="77777777" w:rsidR="00994961" w:rsidRDefault="00994961">
      <w:pPr>
        <w:ind w:left="709"/>
      </w:pPr>
    </w:p>
    <w:p w14:paraId="4E7EA715" w14:textId="77777777" w:rsidR="00994961" w:rsidRDefault="00994961">
      <w:pPr>
        <w:contextualSpacing/>
        <w:rPr>
          <w:sz w:val="24"/>
          <w:szCs w:val="24"/>
        </w:rPr>
      </w:pPr>
    </w:p>
    <w:p w14:paraId="6BDCAA04" w14:textId="77777777" w:rsidR="00994961" w:rsidRDefault="00000000">
      <w:pPr>
        <w:pStyle w:val="aa"/>
        <w:suppressAutoHyphens/>
        <w:spacing w:after="0" w:line="240" w:lineRule="atLeast"/>
        <w:ind w:left="284" w:hanging="284"/>
      </w:pPr>
      <w:r>
        <w:rPr>
          <w:b/>
          <w:bCs/>
        </w:rPr>
        <w:t>4. План/факт анализ использованных ресурсов: кадровых (в т.ч. ассоциированный персонал), финансовых, информационно-вычислительных, инфраструктурных</w:t>
      </w:r>
    </w:p>
    <w:p w14:paraId="0B73500C" w14:textId="77777777" w:rsidR="00994961" w:rsidRDefault="00000000">
      <w:pPr>
        <w:spacing w:line="240" w:lineRule="atLeast"/>
        <w:rPr>
          <w:b/>
          <w:bCs/>
          <w:sz w:val="24"/>
          <w:szCs w:val="24"/>
        </w:rPr>
      </w:pPr>
      <w:r>
        <w:rPr>
          <w:b/>
          <w:bCs/>
          <w:sz w:val="24"/>
          <w:szCs w:val="24"/>
        </w:rPr>
        <w:t>4.1. Кадровые ресурсы (фактически на время подачи отчета)</w:t>
      </w:r>
    </w:p>
    <w:p w14:paraId="61D281BF" w14:textId="77777777" w:rsidR="00994961" w:rsidRDefault="00994961">
      <w:pPr>
        <w:spacing w:line="240" w:lineRule="atLeast"/>
      </w:pPr>
    </w:p>
    <w:tbl>
      <w:tblPr>
        <w:tblW w:w="8930" w:type="dxa"/>
        <w:tblInd w:w="250" w:type="dxa"/>
        <w:tblLayout w:type="fixed"/>
        <w:tblLook w:val="0000" w:firstRow="0" w:lastRow="0" w:firstColumn="0" w:lastColumn="0" w:noHBand="0" w:noVBand="0"/>
      </w:tblPr>
      <w:tblGrid>
        <w:gridCol w:w="710"/>
        <w:gridCol w:w="3582"/>
        <w:gridCol w:w="2027"/>
        <w:gridCol w:w="2611"/>
      </w:tblGrid>
      <w:tr w:rsidR="00994961" w14:paraId="752F5EA8" w14:textId="77777777">
        <w:trPr>
          <w:trHeight w:val="1044"/>
        </w:trPr>
        <w:tc>
          <w:tcPr>
            <w:tcW w:w="709" w:type="dxa"/>
            <w:tcBorders>
              <w:top w:val="single" w:sz="4" w:space="0" w:color="000000"/>
              <w:left w:val="single" w:sz="4" w:space="0" w:color="000000"/>
              <w:bottom w:val="single" w:sz="4" w:space="0" w:color="000000"/>
            </w:tcBorders>
            <w:shd w:val="clear" w:color="auto" w:fill="auto"/>
            <w:vAlign w:val="center"/>
          </w:tcPr>
          <w:p w14:paraId="63C86EBA" w14:textId="77777777" w:rsidR="00994961" w:rsidRDefault="00000000">
            <w:pPr>
              <w:widowControl w:val="0"/>
              <w:jc w:val="center"/>
            </w:pPr>
            <w:r>
              <w:rPr>
                <w:b/>
                <w:color w:val="000000"/>
                <w:sz w:val="24"/>
                <w:szCs w:val="24"/>
              </w:rPr>
              <w:t>№№</w:t>
            </w:r>
          </w:p>
          <w:p w14:paraId="1B4CB675" w14:textId="77777777" w:rsidR="00994961" w:rsidRDefault="00000000">
            <w:pPr>
              <w:widowControl w:val="0"/>
              <w:jc w:val="center"/>
            </w:pPr>
            <w:r>
              <w:rPr>
                <w:b/>
                <w:color w:val="000000"/>
                <w:sz w:val="24"/>
                <w:szCs w:val="24"/>
              </w:rPr>
              <w:t xml:space="preserve">п/п </w:t>
            </w:r>
          </w:p>
        </w:tc>
        <w:tc>
          <w:tcPr>
            <w:tcW w:w="3582" w:type="dxa"/>
            <w:tcBorders>
              <w:top w:val="single" w:sz="4" w:space="0" w:color="000000"/>
              <w:left w:val="single" w:sz="4" w:space="0" w:color="000000"/>
              <w:bottom w:val="single" w:sz="4" w:space="0" w:color="000000"/>
            </w:tcBorders>
            <w:shd w:val="clear" w:color="auto" w:fill="auto"/>
          </w:tcPr>
          <w:p w14:paraId="690054A8" w14:textId="77777777" w:rsidR="00994961" w:rsidRDefault="00000000">
            <w:pPr>
              <w:widowControl w:val="0"/>
              <w:jc w:val="center"/>
            </w:pPr>
            <w:r>
              <w:rPr>
                <w:b/>
                <w:sz w:val="24"/>
                <w:szCs w:val="24"/>
              </w:rPr>
              <w:t>Категория</w:t>
            </w:r>
          </w:p>
          <w:p w14:paraId="4CBCAD0A" w14:textId="77777777" w:rsidR="00994961" w:rsidRDefault="00000000">
            <w:pPr>
              <w:widowControl w:val="0"/>
              <w:snapToGrid w:val="0"/>
              <w:jc w:val="center"/>
              <w:rPr>
                <w:b/>
                <w:color w:val="000000"/>
                <w:sz w:val="24"/>
                <w:szCs w:val="24"/>
                <w:lang w:val="en-US"/>
              </w:rPr>
            </w:pPr>
            <w:r>
              <w:rPr>
                <w:b/>
                <w:sz w:val="24"/>
                <w:szCs w:val="24"/>
              </w:rPr>
              <w:t>работника</w:t>
            </w:r>
          </w:p>
          <w:p w14:paraId="7D4723B5" w14:textId="77777777" w:rsidR="00994961" w:rsidRDefault="00994961">
            <w:pPr>
              <w:widowControl w:val="0"/>
              <w:jc w:val="center"/>
              <w:rPr>
                <w:b/>
                <w:color w:val="000000"/>
                <w:sz w:val="24"/>
                <w:szCs w:val="24"/>
                <w:lang w:val="en-US"/>
              </w:rPr>
            </w:pPr>
          </w:p>
        </w:tc>
        <w:tc>
          <w:tcPr>
            <w:tcW w:w="2027" w:type="dxa"/>
            <w:tcBorders>
              <w:top w:val="single" w:sz="4" w:space="0" w:color="000000"/>
              <w:left w:val="single" w:sz="4" w:space="0" w:color="000000"/>
              <w:bottom w:val="single" w:sz="4" w:space="0" w:color="000000"/>
            </w:tcBorders>
            <w:shd w:val="clear" w:color="auto" w:fill="auto"/>
            <w:vAlign w:val="center"/>
          </w:tcPr>
          <w:p w14:paraId="2D31D71C" w14:textId="77777777" w:rsidR="00994961" w:rsidRDefault="00000000">
            <w:pPr>
              <w:widowControl w:val="0"/>
              <w:jc w:val="center"/>
              <w:rPr>
                <w:lang w:val="en-US"/>
              </w:rPr>
            </w:pPr>
            <w:r>
              <w:rPr>
                <w:b/>
                <w:sz w:val="24"/>
                <w:szCs w:val="24"/>
              </w:rPr>
              <w:t>Основной персонал</w:t>
            </w:r>
            <w:r>
              <w:rPr>
                <w:b/>
                <w:sz w:val="24"/>
                <w:szCs w:val="24"/>
                <w:lang w:val="en-US"/>
              </w:rPr>
              <w:t>,</w:t>
            </w:r>
          </w:p>
          <w:p w14:paraId="6C16067D" w14:textId="77777777" w:rsidR="00994961" w:rsidRDefault="00000000">
            <w:pPr>
              <w:widowControl w:val="0"/>
              <w:jc w:val="center"/>
            </w:pPr>
            <w:r>
              <w:rPr>
                <w:b/>
                <w:sz w:val="24"/>
                <w:szCs w:val="24"/>
              </w:rPr>
              <w:t>сумма FTE</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3E7E4" w14:textId="77777777" w:rsidR="00994961" w:rsidRDefault="00000000">
            <w:pPr>
              <w:widowControl w:val="0"/>
              <w:jc w:val="center"/>
              <w:rPr>
                <w:lang w:val="en-US"/>
              </w:rPr>
            </w:pPr>
            <w:r>
              <w:rPr>
                <w:b/>
                <w:sz w:val="24"/>
                <w:szCs w:val="24"/>
              </w:rPr>
              <w:t>Ассоциированный персонал</w:t>
            </w:r>
            <w:r>
              <w:rPr>
                <w:b/>
                <w:sz w:val="24"/>
                <w:szCs w:val="24"/>
                <w:lang w:val="en-US"/>
              </w:rPr>
              <w:t>,</w:t>
            </w:r>
          </w:p>
          <w:p w14:paraId="44E3E0AE" w14:textId="77777777" w:rsidR="00994961" w:rsidRDefault="00000000">
            <w:pPr>
              <w:widowControl w:val="0"/>
              <w:jc w:val="center"/>
            </w:pPr>
            <w:r>
              <w:rPr>
                <w:b/>
                <w:sz w:val="24"/>
                <w:szCs w:val="24"/>
              </w:rPr>
              <w:t>сумма FTE</w:t>
            </w:r>
          </w:p>
        </w:tc>
      </w:tr>
      <w:tr w:rsidR="00994961" w14:paraId="3BBD9142" w14:textId="77777777">
        <w:trPr>
          <w:trHeight w:val="270"/>
        </w:trPr>
        <w:tc>
          <w:tcPr>
            <w:tcW w:w="709" w:type="dxa"/>
            <w:tcBorders>
              <w:top w:val="single" w:sz="4" w:space="0" w:color="000000"/>
              <w:left w:val="single" w:sz="4" w:space="0" w:color="000000"/>
              <w:bottom w:val="single" w:sz="4" w:space="0" w:color="000000"/>
            </w:tcBorders>
            <w:shd w:val="clear" w:color="auto" w:fill="auto"/>
            <w:vAlign w:val="center"/>
          </w:tcPr>
          <w:p w14:paraId="354F3F01" w14:textId="77777777" w:rsidR="00994961" w:rsidRDefault="00000000">
            <w:pPr>
              <w:widowControl w:val="0"/>
              <w:jc w:val="center"/>
              <w:rPr>
                <w:bCs/>
                <w:color w:val="000000"/>
                <w:sz w:val="24"/>
                <w:szCs w:val="24"/>
              </w:rPr>
            </w:pPr>
            <w:r>
              <w:rPr>
                <w:bCs/>
                <w:color w:val="000000"/>
                <w:sz w:val="24"/>
                <w:szCs w:val="24"/>
              </w:rPr>
              <w:t>1.</w:t>
            </w:r>
          </w:p>
        </w:tc>
        <w:tc>
          <w:tcPr>
            <w:tcW w:w="3582" w:type="dxa"/>
            <w:tcBorders>
              <w:top w:val="single" w:sz="4" w:space="0" w:color="000000"/>
              <w:left w:val="single" w:sz="4" w:space="0" w:color="000000"/>
              <w:bottom w:val="single" w:sz="4" w:space="0" w:color="000000"/>
            </w:tcBorders>
            <w:shd w:val="clear" w:color="auto" w:fill="auto"/>
            <w:vAlign w:val="bottom"/>
          </w:tcPr>
          <w:p w14:paraId="3C30D976" w14:textId="77777777" w:rsidR="00994961" w:rsidRDefault="00000000">
            <w:pPr>
              <w:widowControl w:val="0"/>
              <w:rPr>
                <w:b/>
                <w:sz w:val="24"/>
                <w:szCs w:val="24"/>
              </w:rPr>
            </w:pPr>
            <w:r>
              <w:rPr>
                <w:bCs/>
                <w:sz w:val="24"/>
                <w:szCs w:val="24"/>
              </w:rPr>
              <w:t>научные работники</w:t>
            </w:r>
          </w:p>
        </w:tc>
        <w:tc>
          <w:tcPr>
            <w:tcW w:w="2027" w:type="dxa"/>
            <w:tcBorders>
              <w:top w:val="single" w:sz="4" w:space="0" w:color="000000"/>
              <w:left w:val="single" w:sz="4" w:space="0" w:color="000000"/>
              <w:bottom w:val="single" w:sz="4" w:space="0" w:color="000000"/>
            </w:tcBorders>
            <w:shd w:val="clear" w:color="auto" w:fill="auto"/>
            <w:vAlign w:val="center"/>
          </w:tcPr>
          <w:p w14:paraId="39136460" w14:textId="7FB10229" w:rsidR="00994961" w:rsidRDefault="007B684B">
            <w:pPr>
              <w:widowControl w:val="0"/>
              <w:jc w:val="center"/>
              <w:rPr>
                <w:b/>
                <w:sz w:val="24"/>
                <w:szCs w:val="24"/>
              </w:rPr>
            </w:pPr>
            <w:r>
              <w:rPr>
                <w:b/>
                <w:sz w:val="24"/>
                <w:szCs w:val="24"/>
              </w:rPr>
              <w:t>54</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E8EEB" w14:textId="57BAB36A" w:rsidR="00994961" w:rsidRDefault="007B684B">
            <w:pPr>
              <w:widowControl w:val="0"/>
              <w:jc w:val="center"/>
              <w:rPr>
                <w:b/>
                <w:sz w:val="24"/>
                <w:szCs w:val="24"/>
              </w:rPr>
            </w:pPr>
            <w:r>
              <w:rPr>
                <w:b/>
                <w:sz w:val="24"/>
                <w:szCs w:val="24"/>
              </w:rPr>
              <w:t>1</w:t>
            </w:r>
          </w:p>
        </w:tc>
      </w:tr>
      <w:tr w:rsidR="00994961" w14:paraId="7264D668" w14:textId="77777777">
        <w:trPr>
          <w:trHeight w:val="259"/>
        </w:trPr>
        <w:tc>
          <w:tcPr>
            <w:tcW w:w="709" w:type="dxa"/>
            <w:tcBorders>
              <w:top w:val="single" w:sz="4" w:space="0" w:color="000000"/>
              <w:left w:val="single" w:sz="4" w:space="0" w:color="000000"/>
              <w:bottom w:val="single" w:sz="4" w:space="0" w:color="000000"/>
            </w:tcBorders>
            <w:shd w:val="clear" w:color="auto" w:fill="auto"/>
            <w:vAlign w:val="center"/>
          </w:tcPr>
          <w:p w14:paraId="727A5A2E" w14:textId="77777777" w:rsidR="00994961" w:rsidRDefault="00000000">
            <w:pPr>
              <w:widowControl w:val="0"/>
              <w:jc w:val="center"/>
              <w:rPr>
                <w:bCs/>
                <w:color w:val="000000"/>
                <w:sz w:val="24"/>
                <w:szCs w:val="24"/>
              </w:rPr>
            </w:pPr>
            <w:r>
              <w:rPr>
                <w:bCs/>
                <w:color w:val="000000"/>
                <w:sz w:val="24"/>
                <w:szCs w:val="24"/>
              </w:rPr>
              <w:t>2.</w:t>
            </w:r>
          </w:p>
        </w:tc>
        <w:tc>
          <w:tcPr>
            <w:tcW w:w="3582" w:type="dxa"/>
            <w:tcBorders>
              <w:top w:val="single" w:sz="4" w:space="0" w:color="000000"/>
              <w:left w:val="single" w:sz="4" w:space="0" w:color="000000"/>
              <w:bottom w:val="single" w:sz="4" w:space="0" w:color="000000"/>
            </w:tcBorders>
            <w:shd w:val="clear" w:color="auto" w:fill="auto"/>
            <w:vAlign w:val="bottom"/>
          </w:tcPr>
          <w:p w14:paraId="5AE2824F" w14:textId="77777777" w:rsidR="00994961" w:rsidRDefault="00000000">
            <w:pPr>
              <w:widowControl w:val="0"/>
              <w:rPr>
                <w:b/>
                <w:sz w:val="24"/>
                <w:szCs w:val="24"/>
              </w:rPr>
            </w:pPr>
            <w:r>
              <w:rPr>
                <w:bCs/>
                <w:sz w:val="24"/>
                <w:szCs w:val="24"/>
              </w:rPr>
              <w:t>инженеры</w:t>
            </w:r>
          </w:p>
        </w:tc>
        <w:tc>
          <w:tcPr>
            <w:tcW w:w="2027" w:type="dxa"/>
            <w:tcBorders>
              <w:top w:val="single" w:sz="4" w:space="0" w:color="000000"/>
              <w:left w:val="single" w:sz="4" w:space="0" w:color="000000"/>
              <w:bottom w:val="single" w:sz="4" w:space="0" w:color="000000"/>
            </w:tcBorders>
            <w:shd w:val="clear" w:color="auto" w:fill="auto"/>
            <w:vAlign w:val="center"/>
          </w:tcPr>
          <w:p w14:paraId="3EADE43F" w14:textId="77777777" w:rsidR="00994961" w:rsidRDefault="00994961">
            <w:pPr>
              <w:widowControl w:val="0"/>
              <w:jc w:val="center"/>
              <w:rPr>
                <w:b/>
                <w:sz w:val="24"/>
                <w:szCs w:val="24"/>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A0CAB" w14:textId="77777777" w:rsidR="00994961" w:rsidRDefault="00994961">
            <w:pPr>
              <w:widowControl w:val="0"/>
              <w:jc w:val="center"/>
              <w:rPr>
                <w:b/>
                <w:sz w:val="24"/>
                <w:szCs w:val="24"/>
              </w:rPr>
            </w:pPr>
          </w:p>
        </w:tc>
      </w:tr>
      <w:tr w:rsidR="00994961" w14:paraId="6770432F" w14:textId="77777777">
        <w:trPr>
          <w:trHeight w:val="250"/>
        </w:trPr>
        <w:tc>
          <w:tcPr>
            <w:tcW w:w="709" w:type="dxa"/>
            <w:tcBorders>
              <w:top w:val="single" w:sz="4" w:space="0" w:color="000000"/>
              <w:left w:val="single" w:sz="4" w:space="0" w:color="000000"/>
              <w:bottom w:val="single" w:sz="4" w:space="0" w:color="000000"/>
            </w:tcBorders>
            <w:shd w:val="clear" w:color="auto" w:fill="auto"/>
            <w:vAlign w:val="center"/>
          </w:tcPr>
          <w:p w14:paraId="21824F44" w14:textId="77777777" w:rsidR="00994961" w:rsidRDefault="00000000">
            <w:pPr>
              <w:widowControl w:val="0"/>
              <w:jc w:val="center"/>
              <w:rPr>
                <w:bCs/>
                <w:color w:val="000000"/>
                <w:sz w:val="24"/>
                <w:szCs w:val="24"/>
              </w:rPr>
            </w:pPr>
            <w:r>
              <w:rPr>
                <w:bCs/>
                <w:color w:val="000000"/>
                <w:sz w:val="24"/>
                <w:szCs w:val="24"/>
              </w:rPr>
              <w:t>3.</w:t>
            </w:r>
          </w:p>
        </w:tc>
        <w:tc>
          <w:tcPr>
            <w:tcW w:w="3582" w:type="dxa"/>
            <w:tcBorders>
              <w:top w:val="single" w:sz="4" w:space="0" w:color="000000"/>
              <w:left w:val="single" w:sz="4" w:space="0" w:color="000000"/>
              <w:bottom w:val="single" w:sz="4" w:space="0" w:color="000000"/>
            </w:tcBorders>
            <w:shd w:val="clear" w:color="auto" w:fill="auto"/>
            <w:vAlign w:val="bottom"/>
          </w:tcPr>
          <w:p w14:paraId="1F27A45E" w14:textId="77777777" w:rsidR="00994961" w:rsidRDefault="00000000">
            <w:pPr>
              <w:widowControl w:val="0"/>
              <w:rPr>
                <w:b/>
                <w:sz w:val="24"/>
                <w:szCs w:val="24"/>
              </w:rPr>
            </w:pPr>
            <w:r>
              <w:rPr>
                <w:bCs/>
                <w:sz w:val="24"/>
                <w:szCs w:val="24"/>
              </w:rPr>
              <w:t>специалисты</w:t>
            </w:r>
          </w:p>
        </w:tc>
        <w:tc>
          <w:tcPr>
            <w:tcW w:w="2027" w:type="dxa"/>
            <w:tcBorders>
              <w:top w:val="single" w:sz="4" w:space="0" w:color="000000"/>
              <w:left w:val="single" w:sz="4" w:space="0" w:color="000000"/>
              <w:bottom w:val="single" w:sz="4" w:space="0" w:color="000000"/>
            </w:tcBorders>
            <w:shd w:val="clear" w:color="auto" w:fill="auto"/>
            <w:vAlign w:val="center"/>
          </w:tcPr>
          <w:p w14:paraId="4ED97A9F" w14:textId="77777777" w:rsidR="00994961" w:rsidRDefault="00994961">
            <w:pPr>
              <w:widowControl w:val="0"/>
              <w:jc w:val="center"/>
              <w:rPr>
                <w:b/>
                <w:sz w:val="24"/>
                <w:szCs w:val="24"/>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202C0" w14:textId="77777777" w:rsidR="00994961" w:rsidRDefault="00994961">
            <w:pPr>
              <w:widowControl w:val="0"/>
              <w:jc w:val="center"/>
              <w:rPr>
                <w:b/>
                <w:sz w:val="24"/>
                <w:szCs w:val="24"/>
              </w:rPr>
            </w:pPr>
          </w:p>
        </w:tc>
      </w:tr>
      <w:tr w:rsidR="00994961" w14:paraId="4E5E84A4" w14:textId="77777777">
        <w:trPr>
          <w:trHeight w:val="239"/>
        </w:trPr>
        <w:tc>
          <w:tcPr>
            <w:tcW w:w="709" w:type="dxa"/>
            <w:tcBorders>
              <w:top w:val="single" w:sz="4" w:space="0" w:color="000000"/>
              <w:left w:val="single" w:sz="4" w:space="0" w:color="000000"/>
              <w:bottom w:val="single" w:sz="4" w:space="0" w:color="000000"/>
            </w:tcBorders>
            <w:shd w:val="clear" w:color="auto" w:fill="auto"/>
            <w:vAlign w:val="center"/>
          </w:tcPr>
          <w:p w14:paraId="58CE4E32" w14:textId="77777777" w:rsidR="00994961" w:rsidRDefault="00994961">
            <w:pPr>
              <w:widowControl w:val="0"/>
              <w:jc w:val="center"/>
              <w:rPr>
                <w:b/>
                <w:color w:val="000000"/>
                <w:sz w:val="24"/>
                <w:szCs w:val="24"/>
              </w:rPr>
            </w:pPr>
          </w:p>
        </w:tc>
        <w:tc>
          <w:tcPr>
            <w:tcW w:w="3582" w:type="dxa"/>
            <w:tcBorders>
              <w:top w:val="single" w:sz="4" w:space="0" w:color="000000"/>
              <w:left w:val="single" w:sz="4" w:space="0" w:color="000000"/>
              <w:bottom w:val="single" w:sz="4" w:space="0" w:color="000000"/>
            </w:tcBorders>
            <w:shd w:val="clear" w:color="auto" w:fill="auto"/>
            <w:vAlign w:val="bottom"/>
          </w:tcPr>
          <w:p w14:paraId="7D9AB21F" w14:textId="77777777" w:rsidR="00994961" w:rsidRDefault="00000000">
            <w:pPr>
              <w:widowControl w:val="0"/>
              <w:rPr>
                <w:b/>
                <w:sz w:val="24"/>
                <w:szCs w:val="24"/>
              </w:rPr>
            </w:pPr>
            <w:r>
              <w:rPr>
                <w:b/>
                <w:sz w:val="24"/>
                <w:szCs w:val="24"/>
              </w:rPr>
              <w:t>Итого</w:t>
            </w:r>
            <w:r>
              <w:rPr>
                <w:b/>
                <w:sz w:val="24"/>
                <w:szCs w:val="24"/>
                <w:lang w:val="en-US"/>
              </w:rPr>
              <w:t>:</w:t>
            </w:r>
          </w:p>
        </w:tc>
        <w:tc>
          <w:tcPr>
            <w:tcW w:w="2027" w:type="dxa"/>
            <w:tcBorders>
              <w:top w:val="single" w:sz="4" w:space="0" w:color="000000"/>
              <w:left w:val="single" w:sz="4" w:space="0" w:color="000000"/>
              <w:bottom w:val="single" w:sz="4" w:space="0" w:color="000000"/>
            </w:tcBorders>
            <w:shd w:val="clear" w:color="auto" w:fill="auto"/>
            <w:vAlign w:val="center"/>
          </w:tcPr>
          <w:p w14:paraId="32B046EC" w14:textId="1AE32DE0" w:rsidR="00994961" w:rsidRPr="002D0523" w:rsidRDefault="002D0523">
            <w:pPr>
              <w:widowControl w:val="0"/>
              <w:jc w:val="center"/>
              <w:rPr>
                <w:b/>
                <w:sz w:val="24"/>
                <w:szCs w:val="24"/>
                <w:lang w:val="en-US"/>
              </w:rPr>
            </w:pPr>
            <w:r>
              <w:rPr>
                <w:b/>
                <w:sz w:val="24"/>
                <w:szCs w:val="24"/>
                <w:lang w:val="en-US"/>
              </w:rPr>
              <w:t>54</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DA8B9" w14:textId="1863B408" w:rsidR="00994961" w:rsidRPr="002D0523" w:rsidRDefault="002D0523">
            <w:pPr>
              <w:widowControl w:val="0"/>
              <w:jc w:val="center"/>
              <w:rPr>
                <w:b/>
                <w:sz w:val="24"/>
                <w:szCs w:val="24"/>
                <w:lang w:val="en-US"/>
              </w:rPr>
            </w:pPr>
            <w:bookmarkStart w:id="12" w:name="_Hlk126576101"/>
            <w:bookmarkEnd w:id="12"/>
            <w:r>
              <w:rPr>
                <w:b/>
                <w:sz w:val="24"/>
                <w:szCs w:val="24"/>
                <w:lang w:val="en-US"/>
              </w:rPr>
              <w:t>1</w:t>
            </w:r>
          </w:p>
        </w:tc>
      </w:tr>
    </w:tbl>
    <w:p w14:paraId="1B1373B4" w14:textId="77777777" w:rsidR="00994961" w:rsidRDefault="00994961">
      <w:pPr>
        <w:rPr>
          <w:b/>
          <w:bCs/>
          <w:sz w:val="24"/>
          <w:szCs w:val="24"/>
        </w:rPr>
      </w:pPr>
    </w:p>
    <w:p w14:paraId="544A77FD" w14:textId="2A9D63D4" w:rsidR="00994961" w:rsidRDefault="00000000">
      <w:r>
        <w:rPr>
          <w:b/>
          <w:bCs/>
          <w:sz w:val="24"/>
          <w:szCs w:val="24"/>
        </w:rPr>
        <w:t xml:space="preserve">4.2. Фактическая сметная стоимость темы </w:t>
      </w:r>
    </w:p>
    <w:p w14:paraId="47E9F635" w14:textId="77777777" w:rsidR="00994961" w:rsidRDefault="00994961">
      <w:pPr>
        <w:rPr>
          <w:sz w:val="16"/>
          <w:szCs w:val="16"/>
        </w:rPr>
      </w:pPr>
    </w:p>
    <w:tbl>
      <w:tblPr>
        <w:tblW w:w="8930" w:type="dxa"/>
        <w:tblInd w:w="250" w:type="dxa"/>
        <w:tblLayout w:type="fixed"/>
        <w:tblLook w:val="0000" w:firstRow="0" w:lastRow="0" w:firstColumn="0" w:lastColumn="0" w:noHBand="0" w:noVBand="0"/>
      </w:tblPr>
      <w:tblGrid>
        <w:gridCol w:w="710"/>
        <w:gridCol w:w="3582"/>
        <w:gridCol w:w="2027"/>
        <w:gridCol w:w="2611"/>
      </w:tblGrid>
      <w:tr w:rsidR="00994961" w14:paraId="509F11CF" w14:textId="77777777">
        <w:trPr>
          <w:trHeight w:val="1044"/>
        </w:trPr>
        <w:tc>
          <w:tcPr>
            <w:tcW w:w="709" w:type="dxa"/>
            <w:tcBorders>
              <w:top w:val="single" w:sz="4" w:space="0" w:color="000000"/>
              <w:left w:val="single" w:sz="4" w:space="0" w:color="000000"/>
              <w:bottom w:val="single" w:sz="4" w:space="0" w:color="000000"/>
            </w:tcBorders>
            <w:shd w:val="clear" w:color="auto" w:fill="auto"/>
            <w:vAlign w:val="center"/>
          </w:tcPr>
          <w:p w14:paraId="75972C29" w14:textId="77777777" w:rsidR="00994961" w:rsidRDefault="00000000">
            <w:pPr>
              <w:widowControl w:val="0"/>
              <w:jc w:val="center"/>
            </w:pPr>
            <w:r>
              <w:rPr>
                <w:b/>
                <w:color w:val="000000"/>
                <w:sz w:val="24"/>
                <w:szCs w:val="24"/>
              </w:rPr>
              <w:t>№№</w:t>
            </w:r>
          </w:p>
          <w:p w14:paraId="43862A17" w14:textId="77777777" w:rsidR="00994961" w:rsidRDefault="00000000">
            <w:pPr>
              <w:widowControl w:val="0"/>
              <w:jc w:val="center"/>
            </w:pPr>
            <w:r>
              <w:rPr>
                <w:b/>
                <w:color w:val="000000"/>
                <w:sz w:val="24"/>
                <w:szCs w:val="24"/>
              </w:rPr>
              <w:t xml:space="preserve">п/п </w:t>
            </w:r>
          </w:p>
        </w:tc>
        <w:tc>
          <w:tcPr>
            <w:tcW w:w="3582" w:type="dxa"/>
            <w:tcBorders>
              <w:top w:val="single" w:sz="4" w:space="0" w:color="000000"/>
              <w:left w:val="single" w:sz="4" w:space="0" w:color="000000"/>
              <w:bottom w:val="single" w:sz="4" w:space="0" w:color="000000"/>
            </w:tcBorders>
            <w:shd w:val="clear" w:color="auto" w:fill="auto"/>
          </w:tcPr>
          <w:p w14:paraId="0D097E50" w14:textId="77777777" w:rsidR="00994961" w:rsidRDefault="00994961">
            <w:pPr>
              <w:widowControl w:val="0"/>
              <w:snapToGrid w:val="0"/>
              <w:jc w:val="center"/>
              <w:rPr>
                <w:b/>
                <w:color w:val="000000"/>
                <w:sz w:val="24"/>
                <w:szCs w:val="24"/>
                <w:lang w:val="en-US"/>
              </w:rPr>
            </w:pPr>
          </w:p>
          <w:p w14:paraId="403F8141" w14:textId="77777777" w:rsidR="00994961" w:rsidRDefault="00000000">
            <w:pPr>
              <w:widowControl w:val="0"/>
              <w:jc w:val="center"/>
            </w:pPr>
            <w:r>
              <w:rPr>
                <w:b/>
                <w:color w:val="000000"/>
                <w:sz w:val="24"/>
                <w:szCs w:val="24"/>
              </w:rPr>
              <w:t>Наименование</w:t>
            </w:r>
            <w:r>
              <w:rPr>
                <w:b/>
                <w:color w:val="000000"/>
                <w:sz w:val="24"/>
                <w:szCs w:val="24"/>
                <w:lang w:val="en-US"/>
              </w:rPr>
              <w:t xml:space="preserve"> </w:t>
            </w:r>
            <w:r>
              <w:rPr>
                <w:b/>
                <w:color w:val="000000"/>
                <w:sz w:val="24"/>
                <w:szCs w:val="24"/>
              </w:rPr>
              <w:t>работ</w:t>
            </w:r>
          </w:p>
          <w:p w14:paraId="5F4E6B4F" w14:textId="77777777" w:rsidR="00994961" w:rsidRDefault="00994961">
            <w:pPr>
              <w:widowControl w:val="0"/>
              <w:jc w:val="center"/>
              <w:rPr>
                <w:b/>
                <w:color w:val="000000"/>
                <w:sz w:val="24"/>
                <w:szCs w:val="24"/>
                <w:lang w:val="en-US"/>
              </w:rPr>
            </w:pPr>
          </w:p>
        </w:tc>
        <w:tc>
          <w:tcPr>
            <w:tcW w:w="2027" w:type="dxa"/>
            <w:tcBorders>
              <w:top w:val="single" w:sz="4" w:space="0" w:color="000000"/>
              <w:left w:val="single" w:sz="4" w:space="0" w:color="000000"/>
              <w:bottom w:val="single" w:sz="4" w:space="0" w:color="000000"/>
            </w:tcBorders>
            <w:shd w:val="clear" w:color="auto" w:fill="auto"/>
            <w:vAlign w:val="center"/>
          </w:tcPr>
          <w:p w14:paraId="5E77A797" w14:textId="77777777" w:rsidR="00994961" w:rsidRDefault="00000000">
            <w:pPr>
              <w:widowControl w:val="0"/>
              <w:jc w:val="center"/>
            </w:pPr>
            <w:r>
              <w:rPr>
                <w:b/>
                <w:color w:val="000000"/>
                <w:sz w:val="24"/>
                <w:szCs w:val="24"/>
              </w:rPr>
              <w:t>Полная стоимость</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5294B" w14:textId="77777777" w:rsidR="00994961" w:rsidRDefault="00000000">
            <w:pPr>
              <w:widowControl w:val="0"/>
              <w:jc w:val="center"/>
            </w:pPr>
            <w:r>
              <w:rPr>
                <w:b/>
                <w:color w:val="000000"/>
                <w:sz w:val="24"/>
                <w:szCs w:val="24"/>
              </w:rPr>
              <w:t>Расходы за год,</w:t>
            </w:r>
          </w:p>
          <w:p w14:paraId="56EDE921" w14:textId="77777777" w:rsidR="00994961" w:rsidRDefault="00000000">
            <w:pPr>
              <w:widowControl w:val="0"/>
              <w:jc w:val="center"/>
            </w:pPr>
            <w:r>
              <w:rPr>
                <w:b/>
                <w:color w:val="000000"/>
                <w:sz w:val="24"/>
                <w:szCs w:val="24"/>
              </w:rPr>
              <w:t>предшествующий отчетному</w:t>
            </w:r>
          </w:p>
          <w:p w14:paraId="00156A63" w14:textId="77777777" w:rsidR="00994961" w:rsidRDefault="00000000">
            <w:pPr>
              <w:widowControl w:val="0"/>
              <w:jc w:val="center"/>
            </w:pPr>
            <w:r>
              <w:rPr>
                <w:b/>
                <w:color w:val="000000"/>
                <w:sz w:val="24"/>
                <w:szCs w:val="24"/>
              </w:rPr>
              <w:t>(тыс. долл. США)</w:t>
            </w:r>
          </w:p>
        </w:tc>
      </w:tr>
      <w:tr w:rsidR="00994961" w14:paraId="28BB90DC" w14:textId="77777777">
        <w:trPr>
          <w:trHeight w:val="521"/>
        </w:trPr>
        <w:tc>
          <w:tcPr>
            <w:tcW w:w="709" w:type="dxa"/>
            <w:tcBorders>
              <w:top w:val="single" w:sz="4" w:space="0" w:color="000000"/>
              <w:left w:val="single" w:sz="4" w:space="0" w:color="000000"/>
              <w:bottom w:val="single" w:sz="4" w:space="0" w:color="000000"/>
            </w:tcBorders>
            <w:shd w:val="clear" w:color="auto" w:fill="auto"/>
          </w:tcPr>
          <w:p w14:paraId="017B14BC" w14:textId="77777777" w:rsidR="00994961" w:rsidRDefault="00000000">
            <w:pPr>
              <w:widowControl w:val="0"/>
              <w:jc w:val="center"/>
            </w:pPr>
            <w:r>
              <w:rPr>
                <w:color w:val="000000"/>
                <w:sz w:val="24"/>
                <w:szCs w:val="24"/>
                <w:lang w:val="en-US"/>
              </w:rPr>
              <w:t>1</w:t>
            </w:r>
            <w:r>
              <w:rPr>
                <w:color w:val="000000"/>
                <w:sz w:val="24"/>
                <w:szCs w:val="24"/>
              </w:rPr>
              <w:t>.</w:t>
            </w:r>
          </w:p>
        </w:tc>
        <w:tc>
          <w:tcPr>
            <w:tcW w:w="3582" w:type="dxa"/>
            <w:tcBorders>
              <w:top w:val="single" w:sz="4" w:space="0" w:color="000000"/>
              <w:left w:val="single" w:sz="4" w:space="0" w:color="000000"/>
              <w:bottom w:val="single" w:sz="4" w:space="0" w:color="000000"/>
            </w:tcBorders>
            <w:shd w:val="clear" w:color="auto" w:fill="auto"/>
          </w:tcPr>
          <w:p w14:paraId="69D72BF0" w14:textId="77777777" w:rsidR="00994961" w:rsidRDefault="00000000">
            <w:pPr>
              <w:widowControl w:val="0"/>
            </w:pPr>
            <w:r>
              <w:rPr>
                <w:bCs/>
                <w:color w:val="000000"/>
                <w:sz w:val="24"/>
                <w:szCs w:val="24"/>
              </w:rPr>
              <w:t xml:space="preserve">Международное сотрудничество (МНТС) </w:t>
            </w:r>
          </w:p>
        </w:tc>
        <w:tc>
          <w:tcPr>
            <w:tcW w:w="2027" w:type="dxa"/>
            <w:tcBorders>
              <w:top w:val="single" w:sz="4" w:space="0" w:color="000000"/>
              <w:left w:val="single" w:sz="4" w:space="0" w:color="000000"/>
              <w:bottom w:val="single" w:sz="4" w:space="0" w:color="000000"/>
            </w:tcBorders>
            <w:shd w:val="clear" w:color="auto" w:fill="auto"/>
          </w:tcPr>
          <w:p w14:paraId="7EBD8681" w14:textId="77777777" w:rsidR="00994961" w:rsidRDefault="00994961">
            <w:pPr>
              <w:widowControl w:val="0"/>
              <w:snapToGrid w:val="0"/>
              <w:jc w:val="center"/>
              <w:rPr>
                <w:b/>
                <w:color w:val="000000"/>
                <w:sz w:val="24"/>
                <w:szCs w:val="24"/>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47DDF2E2" w14:textId="0CAA6D41" w:rsidR="00994961" w:rsidRPr="00875840" w:rsidRDefault="00875840">
            <w:pPr>
              <w:widowControl w:val="0"/>
              <w:snapToGrid w:val="0"/>
              <w:jc w:val="center"/>
              <w:rPr>
                <w:b/>
                <w:color w:val="000000"/>
                <w:sz w:val="24"/>
                <w:szCs w:val="24"/>
                <w:lang w:val="en-US"/>
              </w:rPr>
            </w:pPr>
            <w:r>
              <w:rPr>
                <w:b/>
                <w:color w:val="000000"/>
                <w:sz w:val="24"/>
                <w:szCs w:val="24"/>
                <w:lang w:val="en-US"/>
              </w:rPr>
              <w:t>74.8</w:t>
            </w:r>
          </w:p>
        </w:tc>
      </w:tr>
      <w:tr w:rsidR="00994961" w14:paraId="25B84674" w14:textId="77777777">
        <w:trPr>
          <w:trHeight w:val="449"/>
        </w:trPr>
        <w:tc>
          <w:tcPr>
            <w:tcW w:w="709" w:type="dxa"/>
            <w:tcBorders>
              <w:top w:val="single" w:sz="4" w:space="0" w:color="000000"/>
              <w:left w:val="single" w:sz="4" w:space="0" w:color="000000"/>
              <w:bottom w:val="single" w:sz="4" w:space="0" w:color="000000"/>
            </w:tcBorders>
            <w:shd w:val="clear" w:color="auto" w:fill="auto"/>
          </w:tcPr>
          <w:p w14:paraId="3EB109B6" w14:textId="77777777" w:rsidR="00994961" w:rsidRDefault="00000000">
            <w:pPr>
              <w:widowControl w:val="0"/>
              <w:jc w:val="center"/>
            </w:pPr>
            <w:r>
              <w:rPr>
                <w:color w:val="000000"/>
                <w:sz w:val="24"/>
                <w:szCs w:val="24"/>
                <w:lang w:val="en-US"/>
              </w:rPr>
              <w:t>2</w:t>
            </w:r>
            <w:r>
              <w:rPr>
                <w:color w:val="000000"/>
                <w:sz w:val="24"/>
                <w:szCs w:val="24"/>
              </w:rPr>
              <w:t>.</w:t>
            </w:r>
          </w:p>
        </w:tc>
        <w:tc>
          <w:tcPr>
            <w:tcW w:w="3582" w:type="dxa"/>
            <w:tcBorders>
              <w:top w:val="single" w:sz="4" w:space="0" w:color="000000"/>
              <w:left w:val="single" w:sz="4" w:space="0" w:color="000000"/>
              <w:bottom w:val="single" w:sz="4" w:space="0" w:color="000000"/>
            </w:tcBorders>
            <w:shd w:val="clear" w:color="auto" w:fill="auto"/>
          </w:tcPr>
          <w:p w14:paraId="28CE5107" w14:textId="77777777" w:rsidR="00994961" w:rsidRDefault="00000000">
            <w:pPr>
              <w:widowControl w:val="0"/>
            </w:pPr>
            <w:r>
              <w:rPr>
                <w:bCs/>
                <w:color w:val="000000"/>
                <w:sz w:val="24"/>
                <w:szCs w:val="24"/>
              </w:rPr>
              <w:t>Материалы</w:t>
            </w:r>
          </w:p>
        </w:tc>
        <w:tc>
          <w:tcPr>
            <w:tcW w:w="2027" w:type="dxa"/>
            <w:tcBorders>
              <w:top w:val="single" w:sz="4" w:space="0" w:color="000000"/>
              <w:left w:val="single" w:sz="4" w:space="0" w:color="000000"/>
              <w:bottom w:val="single" w:sz="4" w:space="0" w:color="000000"/>
            </w:tcBorders>
            <w:shd w:val="clear" w:color="auto" w:fill="auto"/>
          </w:tcPr>
          <w:p w14:paraId="0E073F14" w14:textId="77777777" w:rsidR="00994961" w:rsidRDefault="00994961">
            <w:pPr>
              <w:widowControl w:val="0"/>
              <w:snapToGrid w:val="0"/>
              <w:jc w:val="center"/>
              <w:rPr>
                <w:b/>
                <w:color w:val="000000"/>
                <w:sz w:val="24"/>
                <w:szCs w:val="24"/>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470BAB52" w14:textId="77777777" w:rsidR="00994961" w:rsidRDefault="00994961">
            <w:pPr>
              <w:widowControl w:val="0"/>
              <w:snapToGrid w:val="0"/>
              <w:jc w:val="center"/>
              <w:rPr>
                <w:b/>
                <w:color w:val="000000"/>
                <w:sz w:val="24"/>
                <w:szCs w:val="24"/>
              </w:rPr>
            </w:pPr>
          </w:p>
        </w:tc>
      </w:tr>
      <w:tr w:rsidR="00994961" w14:paraId="30AD3449" w14:textId="77777777">
        <w:trPr>
          <w:trHeight w:val="521"/>
        </w:trPr>
        <w:tc>
          <w:tcPr>
            <w:tcW w:w="709" w:type="dxa"/>
            <w:tcBorders>
              <w:top w:val="single" w:sz="4" w:space="0" w:color="000000"/>
              <w:left w:val="single" w:sz="4" w:space="0" w:color="000000"/>
              <w:bottom w:val="single" w:sz="4" w:space="0" w:color="000000"/>
            </w:tcBorders>
            <w:shd w:val="clear" w:color="auto" w:fill="auto"/>
          </w:tcPr>
          <w:p w14:paraId="29738591" w14:textId="77777777" w:rsidR="00994961" w:rsidRDefault="00000000">
            <w:pPr>
              <w:widowControl w:val="0"/>
              <w:jc w:val="center"/>
            </w:pPr>
            <w:r>
              <w:rPr>
                <w:color w:val="000000"/>
                <w:sz w:val="24"/>
                <w:szCs w:val="24"/>
                <w:lang w:val="en-US"/>
              </w:rPr>
              <w:t>3</w:t>
            </w:r>
            <w:r>
              <w:rPr>
                <w:color w:val="000000"/>
                <w:sz w:val="24"/>
                <w:szCs w:val="24"/>
              </w:rPr>
              <w:t>.</w:t>
            </w:r>
          </w:p>
        </w:tc>
        <w:tc>
          <w:tcPr>
            <w:tcW w:w="3582" w:type="dxa"/>
            <w:tcBorders>
              <w:top w:val="single" w:sz="4" w:space="0" w:color="000000"/>
              <w:left w:val="single" w:sz="4" w:space="0" w:color="000000"/>
              <w:bottom w:val="single" w:sz="4" w:space="0" w:color="000000"/>
            </w:tcBorders>
            <w:shd w:val="clear" w:color="auto" w:fill="auto"/>
          </w:tcPr>
          <w:p w14:paraId="4FD7D2B5" w14:textId="77777777" w:rsidR="00994961" w:rsidRDefault="00000000">
            <w:pPr>
              <w:widowControl w:val="0"/>
            </w:pPr>
            <w:r>
              <w:rPr>
                <w:bCs/>
                <w:color w:val="000000"/>
                <w:sz w:val="24"/>
                <w:szCs w:val="24"/>
              </w:rPr>
              <w:t xml:space="preserve">Оборудование и услуги сторонних организаций </w:t>
            </w:r>
          </w:p>
        </w:tc>
        <w:tc>
          <w:tcPr>
            <w:tcW w:w="2027" w:type="dxa"/>
            <w:tcBorders>
              <w:top w:val="single" w:sz="4" w:space="0" w:color="000000"/>
              <w:left w:val="single" w:sz="4" w:space="0" w:color="000000"/>
              <w:bottom w:val="single" w:sz="4" w:space="0" w:color="000000"/>
            </w:tcBorders>
            <w:shd w:val="clear" w:color="auto" w:fill="auto"/>
          </w:tcPr>
          <w:p w14:paraId="25BB4B16" w14:textId="77777777" w:rsidR="00994961" w:rsidRDefault="00994961">
            <w:pPr>
              <w:widowControl w:val="0"/>
              <w:snapToGrid w:val="0"/>
              <w:jc w:val="center"/>
              <w:rPr>
                <w:b/>
                <w:bCs/>
                <w:color w:val="000000"/>
                <w:sz w:val="24"/>
                <w:szCs w:val="24"/>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1D3C62F6" w14:textId="77777777" w:rsidR="00994961" w:rsidRDefault="00994961">
            <w:pPr>
              <w:widowControl w:val="0"/>
              <w:snapToGrid w:val="0"/>
              <w:jc w:val="center"/>
              <w:rPr>
                <w:b/>
                <w:bCs/>
                <w:color w:val="000000"/>
                <w:sz w:val="24"/>
                <w:szCs w:val="24"/>
              </w:rPr>
            </w:pPr>
          </w:p>
        </w:tc>
      </w:tr>
      <w:tr w:rsidR="00994961" w14:paraId="208E9714" w14:textId="77777777">
        <w:trPr>
          <w:trHeight w:val="521"/>
        </w:trPr>
        <w:tc>
          <w:tcPr>
            <w:tcW w:w="709" w:type="dxa"/>
            <w:tcBorders>
              <w:top w:val="single" w:sz="4" w:space="0" w:color="000000"/>
              <w:left w:val="single" w:sz="4" w:space="0" w:color="000000"/>
              <w:bottom w:val="single" w:sz="4" w:space="0" w:color="000000"/>
            </w:tcBorders>
            <w:shd w:val="clear" w:color="auto" w:fill="auto"/>
          </w:tcPr>
          <w:p w14:paraId="7FBBA1D8" w14:textId="77777777" w:rsidR="00994961" w:rsidRDefault="00000000">
            <w:pPr>
              <w:widowControl w:val="0"/>
              <w:jc w:val="center"/>
            </w:pPr>
            <w:r>
              <w:rPr>
                <w:color w:val="000000"/>
                <w:sz w:val="24"/>
                <w:szCs w:val="24"/>
              </w:rPr>
              <w:lastRenderedPageBreak/>
              <w:t>4.</w:t>
            </w:r>
          </w:p>
        </w:tc>
        <w:tc>
          <w:tcPr>
            <w:tcW w:w="3582" w:type="dxa"/>
            <w:tcBorders>
              <w:top w:val="single" w:sz="4" w:space="0" w:color="000000"/>
              <w:left w:val="single" w:sz="4" w:space="0" w:color="000000"/>
              <w:bottom w:val="single" w:sz="4" w:space="0" w:color="000000"/>
            </w:tcBorders>
            <w:shd w:val="clear" w:color="auto" w:fill="auto"/>
          </w:tcPr>
          <w:p w14:paraId="5C3CC6B1" w14:textId="77777777" w:rsidR="00994961" w:rsidRDefault="00000000">
            <w:pPr>
              <w:widowControl w:val="0"/>
            </w:pPr>
            <w:r>
              <w:rPr>
                <w:bCs/>
                <w:color w:val="000000"/>
                <w:sz w:val="24"/>
                <w:szCs w:val="24"/>
              </w:rPr>
              <w:t>Пуско-наладочные работы</w:t>
            </w:r>
          </w:p>
        </w:tc>
        <w:tc>
          <w:tcPr>
            <w:tcW w:w="2027" w:type="dxa"/>
            <w:tcBorders>
              <w:top w:val="single" w:sz="4" w:space="0" w:color="000000"/>
              <w:left w:val="single" w:sz="4" w:space="0" w:color="000000"/>
              <w:bottom w:val="single" w:sz="4" w:space="0" w:color="000000"/>
            </w:tcBorders>
            <w:shd w:val="clear" w:color="auto" w:fill="auto"/>
          </w:tcPr>
          <w:p w14:paraId="229F4B72" w14:textId="77777777" w:rsidR="00994961" w:rsidRDefault="00994961">
            <w:pPr>
              <w:widowControl w:val="0"/>
              <w:snapToGrid w:val="0"/>
              <w:jc w:val="center"/>
              <w:rPr>
                <w:b/>
                <w:bCs/>
                <w:color w:val="000000"/>
                <w:sz w:val="24"/>
                <w:szCs w:val="24"/>
                <w:highlight w:val="gree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541E1168" w14:textId="77777777" w:rsidR="00994961" w:rsidRDefault="00994961">
            <w:pPr>
              <w:widowControl w:val="0"/>
              <w:snapToGrid w:val="0"/>
              <w:jc w:val="center"/>
              <w:rPr>
                <w:b/>
                <w:bCs/>
                <w:color w:val="000000"/>
                <w:sz w:val="24"/>
                <w:szCs w:val="24"/>
                <w:highlight w:val="green"/>
              </w:rPr>
            </w:pPr>
          </w:p>
        </w:tc>
      </w:tr>
      <w:tr w:rsidR="00994961" w14:paraId="21EA6134" w14:textId="77777777">
        <w:trPr>
          <w:trHeight w:val="521"/>
        </w:trPr>
        <w:tc>
          <w:tcPr>
            <w:tcW w:w="709" w:type="dxa"/>
            <w:tcBorders>
              <w:top w:val="single" w:sz="4" w:space="0" w:color="000000"/>
              <w:left w:val="single" w:sz="4" w:space="0" w:color="000000"/>
              <w:bottom w:val="single" w:sz="4" w:space="0" w:color="000000"/>
            </w:tcBorders>
            <w:shd w:val="clear" w:color="auto" w:fill="auto"/>
          </w:tcPr>
          <w:p w14:paraId="19469B02" w14:textId="77777777" w:rsidR="00994961" w:rsidRDefault="00000000">
            <w:pPr>
              <w:widowControl w:val="0"/>
              <w:jc w:val="center"/>
            </w:pPr>
            <w:r>
              <w:rPr>
                <w:color w:val="000000"/>
                <w:sz w:val="24"/>
                <w:szCs w:val="24"/>
                <w:lang w:val="en-US"/>
              </w:rPr>
              <w:t>5</w:t>
            </w:r>
            <w:r>
              <w:rPr>
                <w:color w:val="000000"/>
                <w:sz w:val="24"/>
                <w:szCs w:val="24"/>
              </w:rPr>
              <w:t>.</w:t>
            </w:r>
          </w:p>
        </w:tc>
        <w:tc>
          <w:tcPr>
            <w:tcW w:w="3582" w:type="dxa"/>
            <w:tcBorders>
              <w:top w:val="single" w:sz="4" w:space="0" w:color="000000"/>
              <w:left w:val="single" w:sz="4" w:space="0" w:color="000000"/>
              <w:bottom w:val="single" w:sz="4" w:space="0" w:color="000000"/>
            </w:tcBorders>
            <w:shd w:val="clear" w:color="auto" w:fill="auto"/>
          </w:tcPr>
          <w:p w14:paraId="44B54CCE" w14:textId="77777777" w:rsidR="00994961" w:rsidRDefault="00000000">
            <w:pPr>
              <w:widowControl w:val="0"/>
            </w:pPr>
            <w:r>
              <w:rPr>
                <w:bCs/>
                <w:color w:val="000000"/>
                <w:sz w:val="24"/>
                <w:szCs w:val="24"/>
              </w:rPr>
              <w:t xml:space="preserve">Услуги научно-исследовательских организаций </w:t>
            </w:r>
          </w:p>
        </w:tc>
        <w:tc>
          <w:tcPr>
            <w:tcW w:w="2027" w:type="dxa"/>
            <w:tcBorders>
              <w:top w:val="single" w:sz="4" w:space="0" w:color="000000"/>
              <w:left w:val="single" w:sz="4" w:space="0" w:color="000000"/>
              <w:bottom w:val="single" w:sz="4" w:space="0" w:color="000000"/>
            </w:tcBorders>
            <w:shd w:val="clear" w:color="auto" w:fill="auto"/>
          </w:tcPr>
          <w:p w14:paraId="7A5053B3" w14:textId="77777777" w:rsidR="00994961" w:rsidRDefault="00994961">
            <w:pPr>
              <w:widowControl w:val="0"/>
              <w:snapToGrid w:val="0"/>
              <w:jc w:val="center"/>
              <w:rPr>
                <w:b/>
                <w:color w:val="000000"/>
                <w:sz w:val="24"/>
                <w:szCs w:val="24"/>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76A7E433" w14:textId="77777777" w:rsidR="00994961" w:rsidRDefault="00994961">
            <w:pPr>
              <w:widowControl w:val="0"/>
              <w:snapToGrid w:val="0"/>
              <w:jc w:val="center"/>
              <w:rPr>
                <w:b/>
                <w:color w:val="000000"/>
                <w:sz w:val="24"/>
                <w:szCs w:val="24"/>
              </w:rPr>
            </w:pPr>
          </w:p>
        </w:tc>
      </w:tr>
      <w:tr w:rsidR="00994961" w14:paraId="3763D4E0" w14:textId="77777777">
        <w:trPr>
          <w:trHeight w:val="441"/>
        </w:trPr>
        <w:tc>
          <w:tcPr>
            <w:tcW w:w="709" w:type="dxa"/>
            <w:tcBorders>
              <w:top w:val="single" w:sz="4" w:space="0" w:color="000000"/>
              <w:left w:val="single" w:sz="4" w:space="0" w:color="000000"/>
              <w:bottom w:val="single" w:sz="4" w:space="0" w:color="000000"/>
            </w:tcBorders>
            <w:shd w:val="clear" w:color="auto" w:fill="auto"/>
          </w:tcPr>
          <w:p w14:paraId="379FD84A" w14:textId="77777777" w:rsidR="00994961" w:rsidRDefault="00000000">
            <w:pPr>
              <w:widowControl w:val="0"/>
              <w:snapToGrid w:val="0"/>
              <w:jc w:val="center"/>
            </w:pPr>
            <w:r>
              <w:rPr>
                <w:color w:val="000000"/>
                <w:sz w:val="24"/>
                <w:szCs w:val="24"/>
                <w:lang w:val="en-US"/>
              </w:rPr>
              <w:t>6</w:t>
            </w:r>
            <w:r>
              <w:rPr>
                <w:color w:val="000000"/>
                <w:sz w:val="24"/>
                <w:szCs w:val="24"/>
              </w:rPr>
              <w:t>.</w:t>
            </w:r>
          </w:p>
        </w:tc>
        <w:tc>
          <w:tcPr>
            <w:tcW w:w="3582" w:type="dxa"/>
            <w:tcBorders>
              <w:top w:val="single" w:sz="4" w:space="0" w:color="000000"/>
              <w:left w:val="single" w:sz="4" w:space="0" w:color="000000"/>
              <w:bottom w:val="single" w:sz="4" w:space="0" w:color="000000"/>
            </w:tcBorders>
            <w:shd w:val="clear" w:color="auto" w:fill="auto"/>
          </w:tcPr>
          <w:p w14:paraId="0A3964E7" w14:textId="77777777" w:rsidR="00994961" w:rsidRDefault="00000000">
            <w:pPr>
              <w:widowControl w:val="0"/>
            </w:pPr>
            <w:r>
              <w:rPr>
                <w:rFonts w:eastAsia="Calibri"/>
                <w:color w:val="000000"/>
                <w:sz w:val="24"/>
                <w:szCs w:val="24"/>
              </w:rPr>
              <w:t>Приобретение программного обеспечения</w:t>
            </w:r>
          </w:p>
        </w:tc>
        <w:tc>
          <w:tcPr>
            <w:tcW w:w="2027" w:type="dxa"/>
            <w:tcBorders>
              <w:top w:val="single" w:sz="4" w:space="0" w:color="000000"/>
              <w:left w:val="single" w:sz="4" w:space="0" w:color="000000"/>
              <w:bottom w:val="single" w:sz="4" w:space="0" w:color="000000"/>
            </w:tcBorders>
            <w:shd w:val="clear" w:color="auto" w:fill="auto"/>
          </w:tcPr>
          <w:p w14:paraId="56E0B979" w14:textId="77777777" w:rsidR="00994961" w:rsidRDefault="00994961">
            <w:pPr>
              <w:widowControl w:val="0"/>
              <w:snapToGrid w:val="0"/>
              <w:jc w:val="center"/>
              <w:rPr>
                <w:color w:val="000000"/>
                <w:sz w:val="24"/>
                <w:szCs w:val="24"/>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063842B5" w14:textId="77777777" w:rsidR="00994961" w:rsidRDefault="00994961">
            <w:pPr>
              <w:widowControl w:val="0"/>
              <w:snapToGrid w:val="0"/>
              <w:jc w:val="center"/>
              <w:rPr>
                <w:b/>
                <w:color w:val="000000"/>
                <w:sz w:val="24"/>
                <w:szCs w:val="24"/>
              </w:rPr>
            </w:pPr>
          </w:p>
        </w:tc>
      </w:tr>
      <w:tr w:rsidR="00994961" w14:paraId="4150F115" w14:textId="77777777">
        <w:trPr>
          <w:trHeight w:val="420"/>
        </w:trPr>
        <w:tc>
          <w:tcPr>
            <w:tcW w:w="709" w:type="dxa"/>
            <w:tcBorders>
              <w:top w:val="single" w:sz="4" w:space="0" w:color="000000"/>
              <w:left w:val="single" w:sz="4" w:space="0" w:color="000000"/>
              <w:bottom w:val="single" w:sz="4" w:space="0" w:color="000000"/>
            </w:tcBorders>
            <w:shd w:val="clear" w:color="auto" w:fill="auto"/>
          </w:tcPr>
          <w:p w14:paraId="0BEA54EB" w14:textId="77777777" w:rsidR="00994961" w:rsidRDefault="00000000">
            <w:pPr>
              <w:widowControl w:val="0"/>
              <w:snapToGrid w:val="0"/>
              <w:jc w:val="center"/>
            </w:pPr>
            <w:r>
              <w:rPr>
                <w:color w:val="000000"/>
                <w:sz w:val="24"/>
                <w:szCs w:val="24"/>
                <w:lang w:val="en-US"/>
              </w:rPr>
              <w:t>7</w:t>
            </w:r>
            <w:r>
              <w:rPr>
                <w:color w:val="000000"/>
                <w:sz w:val="24"/>
                <w:szCs w:val="24"/>
              </w:rPr>
              <w:t>.</w:t>
            </w:r>
          </w:p>
        </w:tc>
        <w:tc>
          <w:tcPr>
            <w:tcW w:w="3582" w:type="dxa"/>
            <w:tcBorders>
              <w:top w:val="single" w:sz="4" w:space="0" w:color="000000"/>
              <w:left w:val="single" w:sz="4" w:space="0" w:color="000000"/>
              <w:bottom w:val="single" w:sz="4" w:space="0" w:color="000000"/>
            </w:tcBorders>
            <w:shd w:val="clear" w:color="auto" w:fill="auto"/>
          </w:tcPr>
          <w:p w14:paraId="37C8700C" w14:textId="77777777" w:rsidR="00994961" w:rsidRDefault="00000000">
            <w:pPr>
              <w:widowControl w:val="0"/>
            </w:pPr>
            <w:r>
              <w:rPr>
                <w:rFonts w:eastAsia="Calibri"/>
                <w:color w:val="000000"/>
                <w:sz w:val="24"/>
                <w:szCs w:val="24"/>
              </w:rPr>
              <w:t>Проектирование/строительство</w:t>
            </w:r>
          </w:p>
        </w:tc>
        <w:tc>
          <w:tcPr>
            <w:tcW w:w="2027" w:type="dxa"/>
            <w:tcBorders>
              <w:top w:val="single" w:sz="4" w:space="0" w:color="000000"/>
              <w:left w:val="single" w:sz="4" w:space="0" w:color="000000"/>
              <w:bottom w:val="single" w:sz="4" w:space="0" w:color="000000"/>
            </w:tcBorders>
            <w:shd w:val="clear" w:color="auto" w:fill="auto"/>
          </w:tcPr>
          <w:p w14:paraId="1F7F4A70" w14:textId="77777777" w:rsidR="00994961" w:rsidRDefault="00994961">
            <w:pPr>
              <w:widowControl w:val="0"/>
              <w:snapToGrid w:val="0"/>
              <w:jc w:val="center"/>
              <w:rPr>
                <w:color w:val="000000"/>
                <w:sz w:val="24"/>
                <w:szCs w:val="24"/>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71576880" w14:textId="77777777" w:rsidR="00994961" w:rsidRDefault="00994961">
            <w:pPr>
              <w:widowControl w:val="0"/>
              <w:snapToGrid w:val="0"/>
              <w:jc w:val="center"/>
              <w:rPr>
                <w:b/>
                <w:color w:val="000000"/>
                <w:sz w:val="24"/>
                <w:szCs w:val="24"/>
              </w:rPr>
            </w:pPr>
          </w:p>
        </w:tc>
      </w:tr>
      <w:tr w:rsidR="00994961" w14:paraId="76DEEFA9" w14:textId="77777777">
        <w:trPr>
          <w:trHeight w:val="521"/>
        </w:trPr>
        <w:tc>
          <w:tcPr>
            <w:tcW w:w="709" w:type="dxa"/>
            <w:tcBorders>
              <w:top w:val="single" w:sz="4" w:space="0" w:color="000000"/>
              <w:left w:val="single" w:sz="4" w:space="0" w:color="000000"/>
              <w:bottom w:val="single" w:sz="4" w:space="0" w:color="000000"/>
            </w:tcBorders>
            <w:shd w:val="clear" w:color="auto" w:fill="auto"/>
          </w:tcPr>
          <w:p w14:paraId="593D92C3" w14:textId="77777777" w:rsidR="00994961" w:rsidRDefault="00000000">
            <w:pPr>
              <w:widowControl w:val="0"/>
              <w:jc w:val="center"/>
            </w:pPr>
            <w:r>
              <w:rPr>
                <w:color w:val="000000"/>
                <w:sz w:val="24"/>
                <w:szCs w:val="24"/>
                <w:lang w:val="en-US"/>
              </w:rPr>
              <w:t>8</w:t>
            </w:r>
            <w:r>
              <w:rPr>
                <w:color w:val="000000"/>
                <w:sz w:val="24"/>
                <w:szCs w:val="24"/>
              </w:rPr>
              <w:t>.</w:t>
            </w:r>
          </w:p>
        </w:tc>
        <w:tc>
          <w:tcPr>
            <w:tcW w:w="3582" w:type="dxa"/>
            <w:tcBorders>
              <w:top w:val="single" w:sz="4" w:space="0" w:color="000000"/>
              <w:left w:val="single" w:sz="4" w:space="0" w:color="000000"/>
              <w:bottom w:val="single" w:sz="4" w:space="0" w:color="000000"/>
            </w:tcBorders>
            <w:shd w:val="clear" w:color="auto" w:fill="auto"/>
          </w:tcPr>
          <w:p w14:paraId="2A341E67" w14:textId="77777777" w:rsidR="00994961" w:rsidRDefault="00000000">
            <w:pPr>
              <w:widowControl w:val="0"/>
            </w:pPr>
            <w:r>
              <w:rPr>
                <w:bCs/>
                <w:color w:val="000000"/>
                <w:sz w:val="24"/>
                <w:szCs w:val="24"/>
              </w:rPr>
              <w:t>Сервисные расходы (</w:t>
            </w:r>
            <w:r>
              <w:rPr>
                <w:rFonts w:eastAsia="Calibri"/>
                <w:i/>
                <w:color w:val="000000"/>
                <w:sz w:val="24"/>
                <w:szCs w:val="24"/>
              </w:rPr>
              <w:t>планируются в случае прямой принадлежности к проекту)</w:t>
            </w:r>
          </w:p>
        </w:tc>
        <w:tc>
          <w:tcPr>
            <w:tcW w:w="2027" w:type="dxa"/>
            <w:tcBorders>
              <w:top w:val="single" w:sz="4" w:space="0" w:color="000000"/>
              <w:left w:val="single" w:sz="4" w:space="0" w:color="000000"/>
              <w:bottom w:val="single" w:sz="4" w:space="0" w:color="000000"/>
            </w:tcBorders>
            <w:shd w:val="clear" w:color="auto" w:fill="auto"/>
          </w:tcPr>
          <w:p w14:paraId="2C7F2DE9" w14:textId="77777777" w:rsidR="00994961" w:rsidRDefault="00994961">
            <w:pPr>
              <w:widowControl w:val="0"/>
              <w:snapToGrid w:val="0"/>
              <w:jc w:val="center"/>
              <w:rPr>
                <w:b/>
                <w:color w:val="000000"/>
                <w:sz w:val="24"/>
                <w:szCs w:val="24"/>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26110AFA" w14:textId="77777777" w:rsidR="00994961" w:rsidRDefault="00994961">
            <w:pPr>
              <w:widowControl w:val="0"/>
              <w:snapToGrid w:val="0"/>
              <w:jc w:val="center"/>
              <w:rPr>
                <w:b/>
                <w:color w:val="000000"/>
                <w:sz w:val="24"/>
                <w:szCs w:val="24"/>
              </w:rPr>
            </w:pPr>
          </w:p>
        </w:tc>
      </w:tr>
      <w:tr w:rsidR="00994961" w14:paraId="350596B1" w14:textId="77777777">
        <w:trPr>
          <w:trHeight w:val="64"/>
        </w:trPr>
        <w:tc>
          <w:tcPr>
            <w:tcW w:w="4291" w:type="dxa"/>
            <w:gridSpan w:val="2"/>
            <w:tcBorders>
              <w:top w:val="single" w:sz="4" w:space="0" w:color="000000"/>
              <w:left w:val="single" w:sz="4" w:space="0" w:color="000000"/>
              <w:bottom w:val="single" w:sz="4" w:space="0" w:color="000000"/>
            </w:tcBorders>
            <w:shd w:val="clear" w:color="auto" w:fill="auto"/>
          </w:tcPr>
          <w:p w14:paraId="619D143D" w14:textId="77777777" w:rsidR="00994961" w:rsidRDefault="00000000">
            <w:pPr>
              <w:widowControl w:val="0"/>
            </w:pPr>
            <w:r>
              <w:rPr>
                <w:b/>
                <w:color w:val="000000"/>
                <w:sz w:val="24"/>
                <w:szCs w:val="24"/>
              </w:rPr>
              <w:t>ВСЕГО</w:t>
            </w:r>
            <w:r>
              <w:rPr>
                <w:b/>
                <w:color w:val="000000"/>
                <w:sz w:val="24"/>
                <w:szCs w:val="24"/>
                <w:lang w:val="en-US"/>
              </w:rPr>
              <w:t>:</w:t>
            </w:r>
          </w:p>
        </w:tc>
        <w:tc>
          <w:tcPr>
            <w:tcW w:w="2027" w:type="dxa"/>
            <w:tcBorders>
              <w:top w:val="single" w:sz="4" w:space="0" w:color="000000"/>
              <w:left w:val="single" w:sz="4" w:space="0" w:color="000000"/>
              <w:bottom w:val="single" w:sz="4" w:space="0" w:color="000000"/>
            </w:tcBorders>
            <w:shd w:val="clear" w:color="auto" w:fill="auto"/>
          </w:tcPr>
          <w:p w14:paraId="621E4D16" w14:textId="77777777" w:rsidR="00994961" w:rsidRDefault="00994961">
            <w:pPr>
              <w:widowControl w:val="0"/>
              <w:snapToGrid w:val="0"/>
              <w:jc w:val="center"/>
              <w:rPr>
                <w:b/>
                <w:color w:val="000000"/>
                <w:sz w:val="24"/>
                <w:szCs w:val="24"/>
                <w:lang w:val="en-US"/>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3F803888" w14:textId="77777777" w:rsidR="00994961" w:rsidRDefault="00994961">
            <w:pPr>
              <w:widowControl w:val="0"/>
              <w:snapToGrid w:val="0"/>
              <w:jc w:val="center"/>
              <w:rPr>
                <w:b/>
                <w:color w:val="000000"/>
                <w:sz w:val="24"/>
                <w:szCs w:val="24"/>
                <w:lang w:val="en-US"/>
              </w:rPr>
            </w:pPr>
            <w:bookmarkStart w:id="13" w:name="_Hlk125557507"/>
            <w:bookmarkEnd w:id="13"/>
          </w:p>
        </w:tc>
      </w:tr>
    </w:tbl>
    <w:p w14:paraId="3272E39C" w14:textId="77777777" w:rsidR="00994961" w:rsidRDefault="00994961">
      <w:pPr>
        <w:jc w:val="both"/>
        <w:rPr>
          <w:i/>
          <w:color w:val="000000"/>
        </w:rPr>
      </w:pPr>
      <w:bookmarkStart w:id="14" w:name="_Hlk126576235"/>
      <w:bookmarkEnd w:id="14"/>
    </w:p>
    <w:p w14:paraId="22F5BD29" w14:textId="77777777" w:rsidR="00994961" w:rsidRDefault="00994961">
      <w:pPr>
        <w:pStyle w:val="aa"/>
        <w:suppressAutoHyphens/>
        <w:spacing w:line="240" w:lineRule="atLeast"/>
        <w:ind w:left="0"/>
        <w:rPr>
          <w:b/>
          <w:bCs/>
        </w:rPr>
      </w:pPr>
    </w:p>
    <w:p w14:paraId="48669141" w14:textId="6F23021E" w:rsidR="00994961" w:rsidRDefault="00000000">
      <w:pPr>
        <w:pStyle w:val="aa"/>
        <w:suppressAutoHyphens/>
        <w:spacing w:line="240" w:lineRule="atLeast"/>
        <w:ind w:left="0"/>
        <w:rPr>
          <w:b/>
          <w:bCs/>
        </w:rPr>
      </w:pPr>
      <w:r>
        <w:rPr>
          <w:b/>
          <w:bCs/>
        </w:rPr>
        <w:t>5. Заключение</w:t>
      </w:r>
    </w:p>
    <w:p w14:paraId="2D1522A0" w14:textId="77777777" w:rsidR="00450C2D" w:rsidRDefault="00450C2D">
      <w:pPr>
        <w:pStyle w:val="aa"/>
        <w:suppressAutoHyphens/>
        <w:spacing w:line="240" w:lineRule="atLeast"/>
        <w:ind w:left="0"/>
        <w:rPr>
          <w:b/>
          <w:bCs/>
        </w:rPr>
      </w:pPr>
    </w:p>
    <w:p w14:paraId="0185728A" w14:textId="7702394D" w:rsidR="007B684B" w:rsidRDefault="007B684B">
      <w:pPr>
        <w:pStyle w:val="aa"/>
        <w:suppressAutoHyphens/>
        <w:spacing w:line="240" w:lineRule="atLeast"/>
        <w:ind w:left="0"/>
        <w:rPr>
          <w:b/>
          <w:bCs/>
        </w:rPr>
      </w:pPr>
      <w:r>
        <w:rPr>
          <w:b/>
          <w:bCs/>
        </w:rPr>
        <w:t>Запланированные работы выполнены.</w:t>
      </w:r>
    </w:p>
    <w:p w14:paraId="3728718E" w14:textId="77777777" w:rsidR="007B684B" w:rsidRDefault="007B684B">
      <w:pPr>
        <w:pStyle w:val="aa"/>
        <w:suppressAutoHyphens/>
        <w:spacing w:line="240" w:lineRule="atLeast"/>
        <w:ind w:left="0"/>
        <w:rPr>
          <w:b/>
          <w:bCs/>
        </w:rPr>
      </w:pPr>
    </w:p>
    <w:p w14:paraId="0F03F44A" w14:textId="77777777" w:rsidR="00994961" w:rsidRDefault="00994961">
      <w:pPr>
        <w:pStyle w:val="aa"/>
        <w:suppressAutoHyphens/>
        <w:spacing w:line="240" w:lineRule="atLeast"/>
        <w:ind w:left="0"/>
        <w:rPr>
          <w:b/>
          <w:bCs/>
        </w:rPr>
      </w:pPr>
    </w:p>
    <w:p w14:paraId="25BF6572" w14:textId="77777777" w:rsidR="00994961" w:rsidRDefault="00994961">
      <w:pPr>
        <w:pStyle w:val="aa"/>
        <w:suppressAutoHyphens/>
        <w:spacing w:line="240" w:lineRule="atLeast"/>
        <w:ind w:left="0"/>
        <w:rPr>
          <w:b/>
          <w:bCs/>
        </w:rPr>
      </w:pPr>
    </w:p>
    <w:p w14:paraId="3AA3807C" w14:textId="77777777" w:rsidR="00994961" w:rsidRDefault="00000000">
      <w:pPr>
        <w:pStyle w:val="aa"/>
        <w:suppressAutoHyphens/>
        <w:ind w:left="0"/>
      </w:pPr>
      <w:bookmarkStart w:id="15" w:name="_Hlk125558935"/>
      <w:r>
        <w:rPr>
          <w:b/>
        </w:rPr>
        <w:t>Руководитель темы</w:t>
      </w:r>
    </w:p>
    <w:p w14:paraId="2D84E61F" w14:textId="77777777" w:rsidR="00994961" w:rsidRDefault="00000000">
      <w:pPr>
        <w:spacing w:line="312" w:lineRule="auto"/>
      </w:pPr>
      <w:r>
        <w:rPr>
          <w:b/>
          <w:sz w:val="24"/>
          <w:szCs w:val="24"/>
          <w:u w:val="single"/>
        </w:rPr>
        <w:tab/>
      </w:r>
      <w:r>
        <w:rPr>
          <w:b/>
          <w:sz w:val="24"/>
          <w:szCs w:val="24"/>
          <w:u w:val="single"/>
        </w:rPr>
        <w:tab/>
        <w:t>/</w:t>
      </w:r>
      <w:r>
        <w:rPr>
          <w:b/>
          <w:sz w:val="24"/>
          <w:szCs w:val="24"/>
          <w:u w:val="single"/>
        </w:rPr>
        <w:tab/>
        <w:t>___________/</w:t>
      </w:r>
    </w:p>
    <w:p w14:paraId="5E7CFB44" w14:textId="77777777" w:rsidR="00994961" w:rsidRDefault="00000000">
      <w:pPr>
        <w:spacing w:line="312" w:lineRule="auto"/>
      </w:pPr>
      <w:r>
        <w:rPr>
          <w:b/>
          <w:sz w:val="24"/>
          <w:szCs w:val="24"/>
        </w:rPr>
        <w:t>“</w:t>
      </w:r>
      <w:r>
        <w:rPr>
          <w:b/>
          <w:sz w:val="24"/>
          <w:szCs w:val="24"/>
          <w:u w:val="single"/>
        </w:rPr>
        <w:tab/>
      </w:r>
      <w:r>
        <w:rPr>
          <w:b/>
          <w:sz w:val="24"/>
          <w:szCs w:val="24"/>
        </w:rPr>
        <w:t>“</w:t>
      </w:r>
      <w:r>
        <w:rPr>
          <w:b/>
          <w:sz w:val="24"/>
          <w:szCs w:val="24"/>
          <w:u w:val="single"/>
        </w:rPr>
        <w:tab/>
      </w:r>
      <w:r>
        <w:rPr>
          <w:b/>
          <w:sz w:val="24"/>
          <w:szCs w:val="24"/>
          <w:u w:val="single"/>
        </w:rPr>
        <w:tab/>
      </w:r>
      <w:r>
        <w:rPr>
          <w:b/>
          <w:sz w:val="24"/>
          <w:szCs w:val="24"/>
          <w:u w:val="single"/>
        </w:rPr>
        <w:tab/>
        <w:t xml:space="preserve"> </w:t>
      </w:r>
      <w:r>
        <w:rPr>
          <w:b/>
          <w:sz w:val="24"/>
          <w:szCs w:val="24"/>
        </w:rPr>
        <w:t>202_г.</w:t>
      </w:r>
    </w:p>
    <w:p w14:paraId="7BC04EE5" w14:textId="77777777" w:rsidR="00994961" w:rsidRDefault="00994961">
      <w:pPr>
        <w:spacing w:line="312" w:lineRule="auto"/>
        <w:rPr>
          <w:b/>
          <w:sz w:val="24"/>
          <w:szCs w:val="24"/>
          <w:u w:val="single"/>
        </w:rPr>
      </w:pPr>
    </w:p>
    <w:p w14:paraId="1B9F9650" w14:textId="46764892" w:rsidR="00994961" w:rsidRDefault="00000000">
      <w:pPr>
        <w:spacing w:line="312" w:lineRule="auto"/>
      </w:pPr>
      <w:r>
        <w:rPr>
          <w:b/>
          <w:sz w:val="24"/>
          <w:szCs w:val="24"/>
        </w:rPr>
        <w:t>Руководитель проекта</w:t>
      </w:r>
    </w:p>
    <w:p w14:paraId="54563CEC" w14:textId="77777777" w:rsidR="00994961" w:rsidRDefault="00000000">
      <w:pPr>
        <w:spacing w:line="312" w:lineRule="auto"/>
      </w:pPr>
      <w:r>
        <w:rPr>
          <w:b/>
          <w:sz w:val="24"/>
          <w:szCs w:val="24"/>
          <w:u w:val="single"/>
        </w:rPr>
        <w:tab/>
      </w:r>
      <w:r>
        <w:rPr>
          <w:b/>
          <w:sz w:val="24"/>
          <w:szCs w:val="24"/>
          <w:u w:val="single"/>
        </w:rPr>
        <w:tab/>
        <w:t>/</w:t>
      </w:r>
      <w:r>
        <w:rPr>
          <w:b/>
          <w:sz w:val="24"/>
          <w:szCs w:val="24"/>
          <w:u w:val="single"/>
        </w:rPr>
        <w:tab/>
        <w:t>___________/</w:t>
      </w:r>
    </w:p>
    <w:p w14:paraId="0B6C1CFA" w14:textId="61394AEC" w:rsidR="00994961" w:rsidRDefault="00000000">
      <w:pPr>
        <w:spacing w:line="312" w:lineRule="auto"/>
        <w:rPr>
          <w:b/>
          <w:sz w:val="24"/>
          <w:szCs w:val="24"/>
        </w:rPr>
      </w:pPr>
      <w:r>
        <w:rPr>
          <w:b/>
          <w:sz w:val="24"/>
          <w:szCs w:val="24"/>
        </w:rPr>
        <w:t>“</w:t>
      </w:r>
      <w:r>
        <w:rPr>
          <w:b/>
          <w:sz w:val="24"/>
          <w:szCs w:val="24"/>
          <w:u w:val="single"/>
        </w:rPr>
        <w:tab/>
      </w:r>
      <w:r>
        <w:rPr>
          <w:b/>
          <w:sz w:val="24"/>
          <w:szCs w:val="24"/>
        </w:rPr>
        <w:t>“</w:t>
      </w:r>
      <w:r>
        <w:rPr>
          <w:b/>
          <w:sz w:val="24"/>
          <w:szCs w:val="24"/>
          <w:u w:val="single"/>
        </w:rPr>
        <w:tab/>
      </w:r>
      <w:r>
        <w:rPr>
          <w:b/>
          <w:sz w:val="24"/>
          <w:szCs w:val="24"/>
          <w:u w:val="single"/>
        </w:rPr>
        <w:tab/>
      </w:r>
      <w:r>
        <w:rPr>
          <w:b/>
          <w:sz w:val="24"/>
          <w:szCs w:val="24"/>
          <w:u w:val="single"/>
        </w:rPr>
        <w:tab/>
        <w:t xml:space="preserve"> </w:t>
      </w:r>
      <w:r>
        <w:rPr>
          <w:b/>
          <w:sz w:val="24"/>
          <w:szCs w:val="24"/>
        </w:rPr>
        <w:t>202_г.</w:t>
      </w:r>
    </w:p>
    <w:p w14:paraId="6DFC19F2" w14:textId="78BE046D" w:rsidR="00875840" w:rsidRDefault="00875840">
      <w:pPr>
        <w:spacing w:line="312" w:lineRule="auto"/>
        <w:rPr>
          <w:b/>
          <w:sz w:val="24"/>
          <w:szCs w:val="24"/>
        </w:rPr>
      </w:pPr>
    </w:p>
    <w:p w14:paraId="63039EDE" w14:textId="77777777" w:rsidR="00875840" w:rsidRDefault="00875840" w:rsidP="00875840">
      <w:pPr>
        <w:spacing w:line="312" w:lineRule="auto"/>
      </w:pPr>
      <w:r>
        <w:rPr>
          <w:b/>
          <w:sz w:val="24"/>
          <w:szCs w:val="24"/>
        </w:rPr>
        <w:t>Руководитель проекта</w:t>
      </w:r>
    </w:p>
    <w:p w14:paraId="1CF29FB0" w14:textId="77777777" w:rsidR="00875840" w:rsidRDefault="00875840" w:rsidP="00875840">
      <w:pPr>
        <w:spacing w:line="312" w:lineRule="auto"/>
      </w:pPr>
      <w:r>
        <w:rPr>
          <w:b/>
          <w:sz w:val="24"/>
          <w:szCs w:val="24"/>
          <w:u w:val="single"/>
        </w:rPr>
        <w:tab/>
      </w:r>
      <w:r>
        <w:rPr>
          <w:b/>
          <w:sz w:val="24"/>
          <w:szCs w:val="24"/>
          <w:u w:val="single"/>
        </w:rPr>
        <w:tab/>
        <w:t>/</w:t>
      </w:r>
      <w:r>
        <w:rPr>
          <w:b/>
          <w:sz w:val="24"/>
          <w:szCs w:val="24"/>
          <w:u w:val="single"/>
        </w:rPr>
        <w:tab/>
        <w:t>___________/</w:t>
      </w:r>
    </w:p>
    <w:p w14:paraId="22E4F224" w14:textId="77777777" w:rsidR="00875840" w:rsidRDefault="00875840" w:rsidP="00875840">
      <w:pPr>
        <w:spacing w:line="312" w:lineRule="auto"/>
      </w:pPr>
      <w:r>
        <w:rPr>
          <w:b/>
          <w:sz w:val="24"/>
          <w:szCs w:val="24"/>
        </w:rPr>
        <w:t>“</w:t>
      </w:r>
      <w:r>
        <w:rPr>
          <w:b/>
          <w:sz w:val="24"/>
          <w:szCs w:val="24"/>
          <w:u w:val="single"/>
        </w:rPr>
        <w:tab/>
      </w:r>
      <w:r>
        <w:rPr>
          <w:b/>
          <w:sz w:val="24"/>
          <w:szCs w:val="24"/>
        </w:rPr>
        <w:t>“</w:t>
      </w:r>
      <w:r>
        <w:rPr>
          <w:b/>
          <w:sz w:val="24"/>
          <w:szCs w:val="24"/>
          <w:u w:val="single"/>
        </w:rPr>
        <w:tab/>
      </w:r>
      <w:r>
        <w:rPr>
          <w:b/>
          <w:sz w:val="24"/>
          <w:szCs w:val="24"/>
          <w:u w:val="single"/>
        </w:rPr>
        <w:tab/>
      </w:r>
      <w:r>
        <w:rPr>
          <w:b/>
          <w:sz w:val="24"/>
          <w:szCs w:val="24"/>
          <w:u w:val="single"/>
        </w:rPr>
        <w:tab/>
        <w:t xml:space="preserve"> </w:t>
      </w:r>
      <w:r>
        <w:rPr>
          <w:b/>
          <w:sz w:val="24"/>
          <w:szCs w:val="24"/>
        </w:rPr>
        <w:t>202_г.</w:t>
      </w:r>
    </w:p>
    <w:p w14:paraId="4DA0643B" w14:textId="77777777" w:rsidR="00994961" w:rsidRDefault="00994961">
      <w:pPr>
        <w:spacing w:line="312" w:lineRule="auto"/>
        <w:rPr>
          <w:b/>
          <w:sz w:val="24"/>
          <w:szCs w:val="24"/>
        </w:rPr>
      </w:pPr>
    </w:p>
    <w:p w14:paraId="1D321B3B" w14:textId="42CAD158" w:rsidR="00994961" w:rsidRDefault="00000000">
      <w:pPr>
        <w:spacing w:line="312" w:lineRule="auto"/>
        <w:rPr>
          <w:b/>
          <w:sz w:val="24"/>
          <w:szCs w:val="24"/>
        </w:rPr>
      </w:pPr>
      <w:r>
        <w:rPr>
          <w:b/>
          <w:sz w:val="24"/>
          <w:szCs w:val="24"/>
        </w:rPr>
        <w:t xml:space="preserve">Руководитель проекта </w:t>
      </w:r>
    </w:p>
    <w:p w14:paraId="33D090CD" w14:textId="77777777" w:rsidR="00994961" w:rsidRDefault="00000000">
      <w:pPr>
        <w:spacing w:line="312" w:lineRule="auto"/>
      </w:pPr>
      <w:r>
        <w:rPr>
          <w:b/>
          <w:sz w:val="24"/>
          <w:szCs w:val="24"/>
          <w:u w:val="single"/>
        </w:rPr>
        <w:tab/>
      </w:r>
      <w:r>
        <w:rPr>
          <w:b/>
          <w:sz w:val="24"/>
          <w:szCs w:val="24"/>
          <w:u w:val="single"/>
        </w:rPr>
        <w:tab/>
        <w:t>/</w:t>
      </w:r>
      <w:r>
        <w:rPr>
          <w:b/>
          <w:sz w:val="24"/>
          <w:szCs w:val="24"/>
          <w:u w:val="single"/>
        </w:rPr>
        <w:tab/>
        <w:t>___________/</w:t>
      </w:r>
    </w:p>
    <w:p w14:paraId="634FD160" w14:textId="4E848C5F" w:rsidR="00994961" w:rsidRDefault="00000000">
      <w:pPr>
        <w:spacing w:line="312" w:lineRule="auto"/>
        <w:rPr>
          <w:b/>
          <w:sz w:val="24"/>
          <w:szCs w:val="24"/>
        </w:rPr>
      </w:pPr>
      <w:r>
        <w:rPr>
          <w:b/>
          <w:sz w:val="24"/>
          <w:szCs w:val="24"/>
        </w:rPr>
        <w:t>“</w:t>
      </w:r>
      <w:r>
        <w:rPr>
          <w:b/>
          <w:sz w:val="24"/>
          <w:szCs w:val="24"/>
          <w:u w:val="single"/>
        </w:rPr>
        <w:tab/>
      </w:r>
      <w:r>
        <w:rPr>
          <w:b/>
          <w:sz w:val="24"/>
          <w:szCs w:val="24"/>
        </w:rPr>
        <w:t>“</w:t>
      </w:r>
      <w:r>
        <w:rPr>
          <w:b/>
          <w:sz w:val="24"/>
          <w:szCs w:val="24"/>
          <w:u w:val="single"/>
        </w:rPr>
        <w:tab/>
      </w:r>
      <w:r>
        <w:rPr>
          <w:b/>
          <w:sz w:val="24"/>
          <w:szCs w:val="24"/>
          <w:u w:val="single"/>
        </w:rPr>
        <w:tab/>
      </w:r>
      <w:r>
        <w:rPr>
          <w:b/>
          <w:sz w:val="24"/>
          <w:szCs w:val="24"/>
          <w:u w:val="single"/>
        </w:rPr>
        <w:tab/>
        <w:t xml:space="preserve"> </w:t>
      </w:r>
      <w:r>
        <w:rPr>
          <w:b/>
          <w:sz w:val="24"/>
          <w:szCs w:val="24"/>
        </w:rPr>
        <w:t>202_г.</w:t>
      </w:r>
    </w:p>
    <w:p w14:paraId="4E0A0A7A" w14:textId="7240CEB9" w:rsidR="00450C2D" w:rsidRDefault="00450C2D">
      <w:pPr>
        <w:spacing w:line="312" w:lineRule="auto"/>
        <w:rPr>
          <w:b/>
          <w:sz w:val="24"/>
          <w:szCs w:val="24"/>
        </w:rPr>
      </w:pPr>
    </w:p>
    <w:p w14:paraId="3FE028B9" w14:textId="79CE01AB" w:rsidR="00450C2D" w:rsidRDefault="00450C2D" w:rsidP="00450C2D">
      <w:pPr>
        <w:spacing w:line="312" w:lineRule="auto"/>
        <w:rPr>
          <w:b/>
          <w:sz w:val="24"/>
          <w:szCs w:val="24"/>
        </w:rPr>
      </w:pPr>
      <w:r>
        <w:rPr>
          <w:b/>
          <w:sz w:val="24"/>
          <w:szCs w:val="24"/>
        </w:rPr>
        <w:t xml:space="preserve">Руководитель проекта </w:t>
      </w:r>
    </w:p>
    <w:p w14:paraId="7C9DFC16" w14:textId="77777777" w:rsidR="00450C2D" w:rsidRDefault="00450C2D" w:rsidP="00450C2D">
      <w:pPr>
        <w:spacing w:line="312" w:lineRule="auto"/>
      </w:pPr>
      <w:r>
        <w:rPr>
          <w:b/>
          <w:sz w:val="24"/>
          <w:szCs w:val="24"/>
          <w:u w:val="single"/>
        </w:rPr>
        <w:tab/>
      </w:r>
      <w:r>
        <w:rPr>
          <w:b/>
          <w:sz w:val="24"/>
          <w:szCs w:val="24"/>
          <w:u w:val="single"/>
        </w:rPr>
        <w:tab/>
        <w:t>/</w:t>
      </w:r>
      <w:r>
        <w:rPr>
          <w:b/>
          <w:sz w:val="24"/>
          <w:szCs w:val="24"/>
          <w:u w:val="single"/>
        </w:rPr>
        <w:tab/>
        <w:t>___________/</w:t>
      </w:r>
    </w:p>
    <w:p w14:paraId="53DCD4F9" w14:textId="77777777" w:rsidR="00450C2D" w:rsidRDefault="00450C2D" w:rsidP="00450C2D">
      <w:pPr>
        <w:spacing w:line="312" w:lineRule="auto"/>
      </w:pPr>
      <w:r>
        <w:rPr>
          <w:b/>
          <w:sz w:val="24"/>
          <w:szCs w:val="24"/>
        </w:rPr>
        <w:t>“</w:t>
      </w:r>
      <w:r>
        <w:rPr>
          <w:b/>
          <w:sz w:val="24"/>
          <w:szCs w:val="24"/>
          <w:u w:val="single"/>
        </w:rPr>
        <w:tab/>
      </w:r>
      <w:r>
        <w:rPr>
          <w:b/>
          <w:sz w:val="24"/>
          <w:szCs w:val="24"/>
        </w:rPr>
        <w:t>“</w:t>
      </w:r>
      <w:r>
        <w:rPr>
          <w:b/>
          <w:sz w:val="24"/>
          <w:szCs w:val="24"/>
          <w:u w:val="single"/>
        </w:rPr>
        <w:tab/>
      </w:r>
      <w:r>
        <w:rPr>
          <w:b/>
          <w:sz w:val="24"/>
          <w:szCs w:val="24"/>
          <w:u w:val="single"/>
        </w:rPr>
        <w:tab/>
      </w:r>
      <w:r>
        <w:rPr>
          <w:b/>
          <w:sz w:val="24"/>
          <w:szCs w:val="24"/>
          <w:u w:val="single"/>
        </w:rPr>
        <w:tab/>
        <w:t xml:space="preserve"> </w:t>
      </w:r>
      <w:r>
        <w:rPr>
          <w:b/>
          <w:sz w:val="24"/>
          <w:szCs w:val="24"/>
        </w:rPr>
        <w:t>202_г.</w:t>
      </w:r>
    </w:p>
    <w:p w14:paraId="3B477855" w14:textId="77777777" w:rsidR="00450C2D" w:rsidRDefault="00450C2D">
      <w:pPr>
        <w:spacing w:line="312" w:lineRule="auto"/>
      </w:pPr>
    </w:p>
    <w:p w14:paraId="082045F7" w14:textId="77777777" w:rsidR="00994961" w:rsidRDefault="00994961">
      <w:pPr>
        <w:spacing w:line="312" w:lineRule="auto"/>
        <w:rPr>
          <w:b/>
          <w:sz w:val="24"/>
          <w:szCs w:val="24"/>
        </w:rPr>
      </w:pPr>
    </w:p>
    <w:p w14:paraId="5928D265" w14:textId="77777777" w:rsidR="00994961" w:rsidRDefault="00000000">
      <w:pPr>
        <w:spacing w:line="312" w:lineRule="auto"/>
      </w:pPr>
      <w:r>
        <w:rPr>
          <w:b/>
          <w:sz w:val="24"/>
          <w:szCs w:val="24"/>
        </w:rPr>
        <w:t>Экономист лаборатории</w:t>
      </w:r>
    </w:p>
    <w:p w14:paraId="0E1C5957" w14:textId="77777777" w:rsidR="00994961" w:rsidRDefault="00000000">
      <w:pPr>
        <w:spacing w:line="312" w:lineRule="auto"/>
      </w:pPr>
      <w:r>
        <w:rPr>
          <w:b/>
          <w:sz w:val="24"/>
          <w:szCs w:val="24"/>
          <w:u w:val="single"/>
        </w:rPr>
        <w:tab/>
      </w:r>
      <w:r>
        <w:rPr>
          <w:b/>
          <w:sz w:val="24"/>
          <w:szCs w:val="24"/>
          <w:u w:val="single"/>
        </w:rPr>
        <w:tab/>
        <w:t>/</w:t>
      </w:r>
      <w:r>
        <w:rPr>
          <w:b/>
          <w:sz w:val="24"/>
          <w:szCs w:val="24"/>
          <w:u w:val="single"/>
        </w:rPr>
        <w:tab/>
        <w:t>___________/</w:t>
      </w:r>
    </w:p>
    <w:p w14:paraId="709C209D" w14:textId="77777777" w:rsidR="00994961" w:rsidRDefault="00000000">
      <w:pPr>
        <w:spacing w:line="312" w:lineRule="auto"/>
      </w:pPr>
      <w:r>
        <w:rPr>
          <w:b/>
          <w:sz w:val="24"/>
          <w:szCs w:val="24"/>
        </w:rPr>
        <w:t>“</w:t>
      </w:r>
      <w:r>
        <w:rPr>
          <w:b/>
          <w:sz w:val="24"/>
          <w:szCs w:val="24"/>
          <w:u w:val="single"/>
        </w:rPr>
        <w:tab/>
      </w:r>
      <w:r>
        <w:rPr>
          <w:b/>
          <w:sz w:val="24"/>
          <w:szCs w:val="24"/>
        </w:rPr>
        <w:t>“</w:t>
      </w:r>
      <w:r>
        <w:rPr>
          <w:b/>
          <w:sz w:val="24"/>
          <w:szCs w:val="24"/>
          <w:u w:val="single"/>
        </w:rPr>
        <w:tab/>
      </w:r>
      <w:r>
        <w:rPr>
          <w:b/>
          <w:sz w:val="24"/>
          <w:szCs w:val="24"/>
          <w:u w:val="single"/>
        </w:rPr>
        <w:tab/>
      </w:r>
      <w:r>
        <w:rPr>
          <w:b/>
          <w:sz w:val="24"/>
          <w:szCs w:val="24"/>
          <w:u w:val="single"/>
        </w:rPr>
        <w:tab/>
        <w:t xml:space="preserve"> </w:t>
      </w:r>
      <w:r>
        <w:rPr>
          <w:b/>
          <w:sz w:val="24"/>
          <w:szCs w:val="24"/>
        </w:rPr>
        <w:t>202_ г.</w:t>
      </w:r>
      <w:bookmarkEnd w:id="15"/>
    </w:p>
    <w:sectPr w:rsidR="00994961">
      <w:pgSz w:w="11906" w:h="16838"/>
      <w:pgMar w:top="1134" w:right="567" w:bottom="1134" w:left="1418"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Droid Sans Fallback">
    <w:altName w:val="Times New Roman"/>
    <w:charset w:val="00"/>
    <w:family w:val="roman"/>
    <w:pitch w:val="default"/>
  </w:font>
  <w:font w:name="Droid Sans Devanagari">
    <w:altName w:val="Times New Roman"/>
    <w:charset w:val="01"/>
    <w:family w:val="auto"/>
    <w:pitch w:val="variable"/>
  </w:font>
  <w:font w:name="Cardo">
    <w:altName w:val="Calibri"/>
    <w:charset w:val="00"/>
    <w:family w:val="auto"/>
    <w:pitch w:val="default"/>
  </w:font>
  <w:font w:name="Gungsuh">
    <w:altName w:val="Malgun Gothic"/>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 w:name="DengXian">
    <w:altName w:val="Microsoft YaHei"/>
    <w:panose1 w:val="02010600030101010101"/>
    <w:charset w:val="86"/>
    <w:family w:val="modern"/>
    <w:pitch w:val="fixed"/>
    <w:sig w:usb0="A00002BF" w:usb1="38CF7CFA" w:usb2="00000016" w:usb3="00000000" w:csb0="0004000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5E33"/>
    <w:multiLevelType w:val="hybridMultilevel"/>
    <w:tmpl w:val="25127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557E21"/>
    <w:multiLevelType w:val="hybridMultilevel"/>
    <w:tmpl w:val="809EA566"/>
    <w:lvl w:ilvl="0" w:tplc="58704A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071CC8"/>
    <w:multiLevelType w:val="hybridMultilevel"/>
    <w:tmpl w:val="C7C6A2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A8F6D6D"/>
    <w:multiLevelType w:val="multilevel"/>
    <w:tmpl w:val="7B3299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D4C6ED6"/>
    <w:multiLevelType w:val="hybridMultilevel"/>
    <w:tmpl w:val="6C6A7752"/>
    <w:lvl w:ilvl="0" w:tplc="29982AD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0887F57"/>
    <w:multiLevelType w:val="hybridMultilevel"/>
    <w:tmpl w:val="6C5C90FE"/>
    <w:lvl w:ilvl="0" w:tplc="AD3C6ED6">
      <w:start w:val="1"/>
      <w:numFmt w:val="decimalZero"/>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EC2B9A"/>
    <w:multiLevelType w:val="hybridMultilevel"/>
    <w:tmpl w:val="0B401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185AC0"/>
    <w:multiLevelType w:val="hybridMultilevel"/>
    <w:tmpl w:val="ABD0C2F6"/>
    <w:lvl w:ilvl="0" w:tplc="F38246AA">
      <w:start w:val="1"/>
      <w:numFmt w:val="decimal"/>
      <w:lvlText w:val="%1."/>
      <w:lvlJc w:val="left"/>
      <w:pPr>
        <w:ind w:left="644"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C67A79"/>
    <w:multiLevelType w:val="multilevel"/>
    <w:tmpl w:val="A746A008"/>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A03266B"/>
    <w:multiLevelType w:val="hybridMultilevel"/>
    <w:tmpl w:val="4B3E1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3E4A2B"/>
    <w:multiLevelType w:val="hybridMultilevel"/>
    <w:tmpl w:val="0F768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1E4091"/>
    <w:multiLevelType w:val="multilevel"/>
    <w:tmpl w:val="31B2F1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D7C479D"/>
    <w:multiLevelType w:val="hybridMultilevel"/>
    <w:tmpl w:val="3B7E9FAA"/>
    <w:lvl w:ilvl="0" w:tplc="21924BE8">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6A0250"/>
    <w:multiLevelType w:val="hybridMultilevel"/>
    <w:tmpl w:val="DDA6C1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BA659EA"/>
    <w:multiLevelType w:val="hybridMultilevel"/>
    <w:tmpl w:val="68364B48"/>
    <w:lvl w:ilvl="0" w:tplc="29982A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F3A39AC"/>
    <w:multiLevelType w:val="hybridMultilevel"/>
    <w:tmpl w:val="7586F814"/>
    <w:lvl w:ilvl="0" w:tplc="BDD04904">
      <w:start w:val="1"/>
      <w:numFmt w:val="decimal"/>
      <w:lvlText w:val="%1."/>
      <w:lvlJc w:val="left"/>
      <w:pPr>
        <w:ind w:left="1494" w:hanging="360"/>
      </w:pPr>
      <w:rPr>
        <w:rFonts w:asciiTheme="minorHAnsi" w:hAnsiTheme="minorHAnsi" w:cstheme="minorBidi" w:hint="default"/>
        <w:sz w:val="22"/>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 w15:restartNumberingAfterBreak="0">
    <w:nsid w:val="7F495B3E"/>
    <w:multiLevelType w:val="hybridMultilevel"/>
    <w:tmpl w:val="2578AE14"/>
    <w:lvl w:ilvl="0" w:tplc="29982A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981578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20567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0190711">
    <w:abstractNumId w:val="8"/>
    <w:lvlOverride w:ilvl="0">
      <w:startOverride w:val="1"/>
    </w:lvlOverride>
  </w:num>
  <w:num w:numId="4" w16cid:durableId="2076589805">
    <w:abstractNumId w:val="8"/>
  </w:num>
  <w:num w:numId="5" w16cid:durableId="1054129">
    <w:abstractNumId w:val="3"/>
    <w:lvlOverride w:ilvl="0">
      <w:startOverride w:val="1"/>
    </w:lvlOverride>
  </w:num>
  <w:num w:numId="6" w16cid:durableId="33890747">
    <w:abstractNumId w:val="3"/>
  </w:num>
  <w:num w:numId="7" w16cid:durableId="949314682">
    <w:abstractNumId w:val="7"/>
  </w:num>
  <w:num w:numId="8" w16cid:durableId="1900047394">
    <w:abstractNumId w:val="1"/>
  </w:num>
  <w:num w:numId="9" w16cid:durableId="862597582">
    <w:abstractNumId w:val="12"/>
  </w:num>
  <w:num w:numId="10" w16cid:durableId="2008440281">
    <w:abstractNumId w:val="4"/>
  </w:num>
  <w:num w:numId="11" w16cid:durableId="620772578">
    <w:abstractNumId w:val="16"/>
  </w:num>
  <w:num w:numId="12" w16cid:durableId="1866673941">
    <w:abstractNumId w:val="14"/>
  </w:num>
  <w:num w:numId="13" w16cid:durableId="1675915419">
    <w:abstractNumId w:val="11"/>
  </w:num>
  <w:num w:numId="14" w16cid:durableId="994070191">
    <w:abstractNumId w:val="6"/>
  </w:num>
  <w:num w:numId="15" w16cid:durableId="1673877501">
    <w:abstractNumId w:val="2"/>
  </w:num>
  <w:num w:numId="16" w16cid:durableId="1183743654">
    <w:abstractNumId w:val="10"/>
  </w:num>
  <w:num w:numId="17" w16cid:durableId="1954900296">
    <w:abstractNumId w:val="15"/>
  </w:num>
  <w:num w:numId="18" w16cid:durableId="947079759">
    <w:abstractNumId w:val="9"/>
  </w:num>
  <w:num w:numId="19" w16cid:durableId="20768501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961"/>
    <w:rsid w:val="00077122"/>
    <w:rsid w:val="0008274B"/>
    <w:rsid w:val="000912AE"/>
    <w:rsid w:val="000971B5"/>
    <w:rsid w:val="001421A0"/>
    <w:rsid w:val="001E7FAF"/>
    <w:rsid w:val="00221F44"/>
    <w:rsid w:val="00253289"/>
    <w:rsid w:val="002A5F1B"/>
    <w:rsid w:val="002D0523"/>
    <w:rsid w:val="002E3624"/>
    <w:rsid w:val="0030725E"/>
    <w:rsid w:val="00315BFF"/>
    <w:rsid w:val="00356355"/>
    <w:rsid w:val="00397689"/>
    <w:rsid w:val="003E228F"/>
    <w:rsid w:val="0040240C"/>
    <w:rsid w:val="00450C2D"/>
    <w:rsid w:val="00527A00"/>
    <w:rsid w:val="0056061D"/>
    <w:rsid w:val="005B0FFF"/>
    <w:rsid w:val="00615E61"/>
    <w:rsid w:val="00667A32"/>
    <w:rsid w:val="006D31D1"/>
    <w:rsid w:val="006F2889"/>
    <w:rsid w:val="00734BDA"/>
    <w:rsid w:val="00744D8E"/>
    <w:rsid w:val="007B684B"/>
    <w:rsid w:val="007F437C"/>
    <w:rsid w:val="00810E52"/>
    <w:rsid w:val="00822A12"/>
    <w:rsid w:val="00875840"/>
    <w:rsid w:val="008905CF"/>
    <w:rsid w:val="00890C99"/>
    <w:rsid w:val="0097601D"/>
    <w:rsid w:val="00994961"/>
    <w:rsid w:val="0099688E"/>
    <w:rsid w:val="009F417D"/>
    <w:rsid w:val="00A60832"/>
    <w:rsid w:val="00AA4E20"/>
    <w:rsid w:val="00AE1D22"/>
    <w:rsid w:val="00BD4E36"/>
    <w:rsid w:val="00C30747"/>
    <w:rsid w:val="00C3196D"/>
    <w:rsid w:val="00C45F71"/>
    <w:rsid w:val="00C94816"/>
    <w:rsid w:val="00CD0CC7"/>
    <w:rsid w:val="00D13A13"/>
    <w:rsid w:val="00DB1A0B"/>
    <w:rsid w:val="00E82FE9"/>
    <w:rsid w:val="00EA2B10"/>
    <w:rsid w:val="00F6267B"/>
    <w:rsid w:val="00FD798B"/>
    <w:rsid w:val="00FF39A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F7F26"/>
  <w15:docId w15:val="{61CD19C0-6B18-413C-BC11-41762CBD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6A1"/>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шрифт абзаца5"/>
    <w:qFormat/>
  </w:style>
  <w:style w:type="character" w:customStyle="1" w:styleId="WW8Num1z0">
    <w:name w:val="WW8Num1z0"/>
    <w:qFormat/>
  </w:style>
  <w:style w:type="character" w:customStyle="1" w:styleId="WW8Num1z1">
    <w:name w:val="WW8Num1z1"/>
    <w:qFormat/>
    <w:rPr>
      <w:sz w:val="22"/>
      <w:szCs w:val="22"/>
    </w:rPr>
  </w:style>
  <w:style w:type="character" w:customStyle="1" w:styleId="WW8Num2z0">
    <w:name w:val="WW8Num2z0"/>
    <w:qFormat/>
  </w:style>
  <w:style w:type="character" w:customStyle="1" w:styleId="WW8Num3z0">
    <w:name w:val="WW8Num3z0"/>
    <w:qFormat/>
    <w:rPr>
      <w:b/>
      <w:sz w:val="22"/>
    </w:rPr>
  </w:style>
  <w:style w:type="character" w:customStyle="1" w:styleId="WW8Num3z1">
    <w:name w:val="WW8Num3z1"/>
    <w:qFormat/>
  </w:style>
  <w:style w:type="character" w:customStyle="1" w:styleId="WW8Num5z0">
    <w:name w:val="WW8Num5z0"/>
    <w:qFormat/>
  </w:style>
  <w:style w:type="character" w:customStyle="1" w:styleId="4">
    <w:name w:val="Основной шрифт абзаца4"/>
    <w:qFormat/>
  </w:style>
  <w:style w:type="character" w:customStyle="1" w:styleId="WW8Num4z0">
    <w:name w:val="WW8Num4z0"/>
    <w:qFormat/>
  </w:style>
  <w:style w:type="character" w:customStyle="1" w:styleId="WW8Num5z1">
    <w:name w:val="WW8Num5z1"/>
    <w:qFormat/>
  </w:style>
  <w:style w:type="character" w:customStyle="1" w:styleId="3">
    <w:name w:val="Основной шрифт абзаца3"/>
    <w:qFormat/>
  </w:style>
  <w:style w:type="character" w:customStyle="1" w:styleId="2">
    <w:name w:val="Основной шрифт абзаца2"/>
    <w:qFormat/>
  </w:style>
  <w:style w:type="character" w:customStyle="1" w:styleId="1">
    <w:name w:val="Основной шрифт абзаца1"/>
    <w:qFormat/>
  </w:style>
  <w:style w:type="character" w:styleId="a3">
    <w:name w:val="Strong"/>
    <w:uiPriority w:val="22"/>
    <w:qFormat/>
    <w:rPr>
      <w:b/>
      <w:bCs/>
    </w:rPr>
  </w:style>
  <w:style w:type="character" w:customStyle="1" w:styleId="Bullets">
    <w:name w:val="Bullets"/>
    <w:qFormat/>
    <w:rPr>
      <w:rFonts w:ascii="OpenSymbol" w:eastAsia="OpenSymbol" w:hAnsi="OpenSymbol" w:cs="OpenSymbol"/>
    </w:rPr>
  </w:style>
  <w:style w:type="character" w:customStyle="1" w:styleId="a4">
    <w:name w:val="Символ нумерации"/>
    <w:qFormat/>
  </w:style>
  <w:style w:type="paragraph" w:customStyle="1" w:styleId="10">
    <w:name w:val="Заголовок1"/>
    <w:basedOn w:val="a"/>
    <w:next w:val="a5"/>
    <w:qFormat/>
    <w:pPr>
      <w:keepNext/>
      <w:spacing w:before="240" w:after="120"/>
    </w:pPr>
    <w:rPr>
      <w:rFonts w:ascii="Liberation Sans" w:eastAsia="Droid Sans Fallback" w:hAnsi="Liberation Sans" w:cs="Droid Sans Devanagari"/>
      <w:sz w:val="28"/>
      <w:szCs w:val="28"/>
    </w:rPr>
  </w:style>
  <w:style w:type="paragraph" w:styleId="a5">
    <w:name w:val="Body Text"/>
    <w:basedOn w:val="a"/>
    <w:pPr>
      <w:spacing w:after="140" w:line="276" w:lineRule="auto"/>
    </w:pPr>
  </w:style>
  <w:style w:type="paragraph" w:styleId="a6">
    <w:name w:val="List"/>
    <w:basedOn w:val="a5"/>
    <w:rPr>
      <w:rFonts w:cs="Droid Sans Devanagari"/>
    </w:rPr>
  </w:style>
  <w:style w:type="paragraph" w:styleId="a7">
    <w:name w:val="caption"/>
    <w:basedOn w:val="a"/>
    <w:qFormat/>
    <w:pPr>
      <w:suppressLineNumbers/>
      <w:spacing w:before="120" w:after="120"/>
    </w:pPr>
    <w:rPr>
      <w:rFonts w:ascii="Calibri" w:hAnsi="Calibri" w:cs="Calibri"/>
      <w:i/>
      <w:iCs/>
      <w:sz w:val="24"/>
      <w:szCs w:val="24"/>
    </w:rPr>
  </w:style>
  <w:style w:type="paragraph" w:customStyle="1" w:styleId="11">
    <w:name w:val="Указатель1"/>
    <w:basedOn w:val="a"/>
    <w:qFormat/>
    <w:pPr>
      <w:suppressLineNumbers/>
    </w:pPr>
    <w:rPr>
      <w:rFonts w:cs="Droid Sans Devanagari"/>
    </w:rPr>
  </w:style>
  <w:style w:type="paragraph" w:customStyle="1" w:styleId="40">
    <w:name w:val="Название объекта4"/>
    <w:basedOn w:val="a"/>
    <w:qFormat/>
    <w:pPr>
      <w:suppressLineNumbers/>
      <w:spacing w:before="120" w:after="120"/>
    </w:pPr>
    <w:rPr>
      <w:rFonts w:ascii="Calibri" w:hAnsi="Calibri" w:cs="Calibri"/>
      <w:i/>
      <w:iCs/>
      <w:sz w:val="24"/>
      <w:szCs w:val="24"/>
    </w:rPr>
  </w:style>
  <w:style w:type="paragraph" w:customStyle="1" w:styleId="30">
    <w:name w:val="Название объекта3"/>
    <w:basedOn w:val="a"/>
    <w:qFormat/>
    <w:pPr>
      <w:suppressLineNumbers/>
      <w:spacing w:before="120" w:after="120"/>
    </w:pPr>
    <w:rPr>
      <w:rFonts w:ascii="Calibri" w:hAnsi="Calibri" w:cs="Calibri"/>
      <w:i/>
      <w:iCs/>
      <w:sz w:val="24"/>
      <w:szCs w:val="24"/>
    </w:rPr>
  </w:style>
  <w:style w:type="paragraph" w:customStyle="1" w:styleId="20">
    <w:name w:val="Название объекта2"/>
    <w:basedOn w:val="a"/>
    <w:qFormat/>
    <w:pPr>
      <w:suppressLineNumbers/>
      <w:spacing w:before="120" w:after="120"/>
    </w:pPr>
    <w:rPr>
      <w:rFonts w:ascii="Calibri" w:hAnsi="Calibri" w:cs="Calibri"/>
      <w:i/>
      <w:iCs/>
      <w:sz w:val="24"/>
      <w:szCs w:val="24"/>
    </w:rPr>
  </w:style>
  <w:style w:type="paragraph" w:customStyle="1" w:styleId="12">
    <w:name w:val="Название объекта1"/>
    <w:basedOn w:val="a"/>
    <w:qFormat/>
    <w:pPr>
      <w:suppressLineNumbers/>
      <w:spacing w:before="120" w:after="120"/>
    </w:pPr>
    <w:rPr>
      <w:rFonts w:cs="Droid Sans Devanagari"/>
      <w:i/>
      <w:iCs/>
      <w:sz w:val="24"/>
      <w:szCs w:val="24"/>
    </w:rPr>
  </w:style>
  <w:style w:type="paragraph" w:customStyle="1" w:styleId="13">
    <w:name w:val="Обычный (веб)1"/>
    <w:basedOn w:val="a"/>
    <w:qFormat/>
    <w:pPr>
      <w:spacing w:before="100" w:after="100"/>
    </w:pPr>
    <w:rPr>
      <w:sz w:val="24"/>
      <w:szCs w:val="24"/>
    </w:rPr>
  </w:style>
  <w:style w:type="paragraph" w:customStyle="1" w:styleId="a8">
    <w:name w:val="Содержимое таблицы"/>
    <w:basedOn w:val="a"/>
    <w:qFormat/>
    <w:pPr>
      <w:suppressLineNumbers/>
    </w:pPr>
  </w:style>
  <w:style w:type="paragraph" w:customStyle="1" w:styleId="a9">
    <w:name w:val="Заголовок таблицы"/>
    <w:basedOn w:val="a8"/>
    <w:qFormat/>
    <w:pPr>
      <w:jc w:val="center"/>
    </w:pPr>
    <w:rPr>
      <w:b/>
      <w:bCs/>
    </w:rPr>
  </w:style>
  <w:style w:type="paragraph" w:styleId="aa">
    <w:name w:val="List Paragraph"/>
    <w:basedOn w:val="a"/>
    <w:uiPriority w:val="34"/>
    <w:qFormat/>
    <w:pPr>
      <w:suppressAutoHyphens w:val="0"/>
      <w:spacing w:after="160" w:line="252" w:lineRule="auto"/>
      <w:ind w:left="720"/>
      <w:contextualSpacing/>
    </w:pPr>
    <w:rPr>
      <w:rFonts w:eastAsia="Calibri"/>
      <w:sz w:val="24"/>
      <w:szCs w:val="24"/>
    </w:rPr>
  </w:style>
  <w:style w:type="character" w:customStyle="1" w:styleId="markedcontent">
    <w:name w:val="markedcontent"/>
    <w:basedOn w:val="a0"/>
    <w:qFormat/>
    <w:rsid w:val="00A60832"/>
  </w:style>
  <w:style w:type="character" w:styleId="ab">
    <w:name w:val="Hyperlink"/>
    <w:basedOn w:val="a0"/>
    <w:uiPriority w:val="99"/>
    <w:unhideWhenUsed/>
    <w:rsid w:val="00F6267B"/>
    <w:rPr>
      <w:color w:val="0000FF"/>
      <w:u w:val="single"/>
    </w:rPr>
  </w:style>
  <w:style w:type="paragraph" w:styleId="21">
    <w:name w:val="toc 2"/>
    <w:basedOn w:val="a"/>
    <w:next w:val="a"/>
    <w:autoRedefine/>
    <w:uiPriority w:val="39"/>
    <w:unhideWhenUsed/>
    <w:rsid w:val="007B684B"/>
    <w:pPr>
      <w:tabs>
        <w:tab w:val="right" w:leader="dot" w:pos="10024"/>
      </w:tabs>
      <w:suppressAutoHyphens w:val="0"/>
      <w:ind w:left="57" w:firstLine="652"/>
    </w:pPr>
    <w:rPr>
      <w:rFonts w:asciiTheme="minorHAnsi" w:eastAsiaTheme="minorEastAsia" w:hAnsiTheme="minorHAnsi" w:cstheme="minorBidi"/>
      <w:sz w:val="22"/>
      <w:szCs w:val="22"/>
      <w:lang w:eastAsia="en-US"/>
    </w:rPr>
  </w:style>
  <w:style w:type="paragraph" w:styleId="ac">
    <w:name w:val="footnote text"/>
    <w:basedOn w:val="a"/>
    <w:link w:val="ad"/>
    <w:uiPriority w:val="99"/>
    <w:semiHidden/>
    <w:unhideWhenUsed/>
    <w:rsid w:val="007B684B"/>
    <w:pPr>
      <w:suppressAutoHyphens w:val="0"/>
    </w:pPr>
    <w:rPr>
      <w:rFonts w:eastAsiaTheme="minorHAnsi"/>
      <w:lang w:eastAsia="en-US"/>
    </w:rPr>
  </w:style>
  <w:style w:type="character" w:customStyle="1" w:styleId="ad">
    <w:name w:val="Текст сноски Знак"/>
    <w:basedOn w:val="a0"/>
    <w:link w:val="ac"/>
    <w:uiPriority w:val="99"/>
    <w:semiHidden/>
    <w:rsid w:val="007B684B"/>
    <w:rPr>
      <w:rFonts w:eastAsiaTheme="minorHAnsi"/>
      <w:lang w:eastAsia="en-US"/>
    </w:rPr>
  </w:style>
  <w:style w:type="character" w:styleId="ae">
    <w:name w:val="footnote reference"/>
    <w:basedOn w:val="a0"/>
    <w:uiPriority w:val="99"/>
    <w:semiHidden/>
    <w:unhideWhenUsed/>
    <w:rsid w:val="007B684B"/>
    <w:rPr>
      <w:vertAlign w:val="superscript"/>
    </w:rPr>
  </w:style>
  <w:style w:type="table" w:styleId="af">
    <w:name w:val="Table Grid"/>
    <w:basedOn w:val="a1"/>
    <w:uiPriority w:val="39"/>
    <w:rsid w:val="007B684B"/>
    <w:pPr>
      <w:suppressAutoHyphens w:val="0"/>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4">
    <w:name w:val="toc 1"/>
    <w:basedOn w:val="a"/>
    <w:next w:val="a"/>
    <w:autoRedefine/>
    <w:uiPriority w:val="39"/>
    <w:unhideWhenUsed/>
    <w:rsid w:val="007B684B"/>
    <w:pPr>
      <w:suppressAutoHyphens w:val="0"/>
      <w:spacing w:after="100" w:line="259" w:lineRule="auto"/>
      <w:jc w:val="center"/>
    </w:pPr>
    <w:rPr>
      <w:rFonts w:eastAsiaTheme="minorHAnsi"/>
      <w:b/>
      <w:bCs/>
      <w:sz w:val="28"/>
      <w:szCs w:val="28"/>
      <w:lang w:eastAsia="en-US"/>
    </w:rPr>
  </w:style>
  <w:style w:type="character" w:styleId="af0">
    <w:name w:val="Unresolved Mention"/>
    <w:basedOn w:val="a0"/>
    <w:uiPriority w:val="99"/>
    <w:semiHidden/>
    <w:unhideWhenUsed/>
    <w:rsid w:val="007B684B"/>
    <w:rPr>
      <w:color w:val="605E5C"/>
      <w:shd w:val="clear" w:color="auto" w:fill="E1DFDD"/>
    </w:rPr>
  </w:style>
  <w:style w:type="paragraph" w:styleId="af1">
    <w:name w:val="Normal (Web)"/>
    <w:basedOn w:val="a"/>
    <w:uiPriority w:val="99"/>
    <w:semiHidden/>
    <w:unhideWhenUsed/>
    <w:rsid w:val="007B684B"/>
    <w:pPr>
      <w:suppressAutoHyphens w:val="0"/>
      <w:spacing w:before="100" w:beforeAutospacing="1" w:after="100" w:afterAutospacing="1"/>
    </w:pPr>
    <w:rPr>
      <w:sz w:val="24"/>
      <w:szCs w:val="24"/>
      <w:lang w:eastAsia="ru-RU"/>
    </w:rPr>
  </w:style>
  <w:style w:type="character" w:styleId="af2">
    <w:name w:val="FollowedHyperlink"/>
    <w:basedOn w:val="a0"/>
    <w:uiPriority w:val="99"/>
    <w:semiHidden/>
    <w:unhideWhenUsed/>
    <w:rsid w:val="007B684B"/>
    <w:rPr>
      <w:color w:val="954F72" w:themeColor="followedHyperlink"/>
      <w:u w:val="single"/>
    </w:rPr>
  </w:style>
  <w:style w:type="paragraph" w:customStyle="1" w:styleId="msonormal0">
    <w:name w:val="msonormal"/>
    <w:basedOn w:val="a"/>
    <w:uiPriority w:val="99"/>
    <w:semiHidden/>
    <w:rsid w:val="007B684B"/>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29</Pages>
  <Words>13756</Words>
  <Characters>78410</Characters>
  <Application>Microsoft Office Word</Application>
  <DocSecurity>0</DocSecurity>
  <Lines>653</Lines>
  <Paragraphs>183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Форма № 21</vt:lpstr>
      <vt:lpstr>Форма № 21</vt:lpstr>
    </vt:vector>
  </TitlesOfParts>
  <Company/>
  <LinksUpToDate>false</LinksUpToDate>
  <CharactersWithSpaces>91983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 21</dc:title>
  <dc:subject/>
  <dc:creator>Галя Афанасьева</dc:creator>
  <dc:description/>
  <cp:lastModifiedBy>Nikolai Antonenko</cp:lastModifiedBy>
  <cp:revision>3</cp:revision>
  <cp:lastPrinted>2023-04-18T14:08:00Z</cp:lastPrinted>
  <dcterms:created xsi:type="dcterms:W3CDTF">2023-04-18T15:20:00Z</dcterms:created>
  <dcterms:modified xsi:type="dcterms:W3CDTF">2023-04-20T15:13:00Z</dcterms:modified>
  <dc:language>ru-RU</dc:language>
</cp:coreProperties>
</file>