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59A58" w14:textId="3F129437" w:rsidR="008108BD" w:rsidRPr="00BE1134" w:rsidRDefault="008108BD" w:rsidP="007011DD">
      <w:pPr>
        <w:spacing w:line="360" w:lineRule="auto"/>
        <w:ind w:right="424"/>
        <w:jc w:val="right"/>
        <w:rPr>
          <w:b/>
          <w:i/>
          <w:iCs/>
          <w:sz w:val="22"/>
        </w:rPr>
      </w:pPr>
      <w:r w:rsidRPr="00B72737">
        <w:rPr>
          <w:b/>
          <w:i/>
          <w:iCs/>
          <w:sz w:val="22"/>
        </w:rPr>
        <w:tab/>
      </w:r>
      <w:r w:rsidRPr="00B72737">
        <w:rPr>
          <w:b/>
          <w:i/>
          <w:iCs/>
          <w:sz w:val="22"/>
        </w:rPr>
        <w:tab/>
      </w:r>
      <w:r w:rsidRPr="00B72737">
        <w:rPr>
          <w:b/>
          <w:i/>
          <w:iCs/>
          <w:sz w:val="22"/>
        </w:rPr>
        <w:tab/>
      </w:r>
      <w:r w:rsidRPr="00B72737">
        <w:rPr>
          <w:b/>
          <w:i/>
          <w:iCs/>
          <w:sz w:val="22"/>
        </w:rPr>
        <w:tab/>
        <w:t xml:space="preserve">Приложение 1. Форма открытия (продления) Темы </w:t>
      </w:r>
      <w:r w:rsidR="00BE1134" w:rsidRPr="00BE1134">
        <w:rPr>
          <w:b/>
          <w:i/>
          <w:iCs/>
          <w:sz w:val="22"/>
        </w:rPr>
        <w:t>(</w:t>
      </w:r>
      <w:r w:rsidR="00BE1134">
        <w:rPr>
          <w:b/>
          <w:i/>
          <w:iCs/>
          <w:sz w:val="22"/>
        </w:rPr>
        <w:t>Ф21)</w:t>
      </w:r>
    </w:p>
    <w:p w14:paraId="28871BEC" w14:textId="77777777" w:rsidR="008108BD" w:rsidRPr="00B72737" w:rsidRDefault="008108BD" w:rsidP="007011DD">
      <w:pPr>
        <w:spacing w:line="360" w:lineRule="auto"/>
        <w:ind w:right="424"/>
        <w:rPr>
          <w:b/>
          <w:sz w:val="22"/>
        </w:rPr>
      </w:pPr>
    </w:p>
    <w:p w14:paraId="782F11D3" w14:textId="77777777" w:rsidR="008108BD" w:rsidRPr="00B72737" w:rsidRDefault="008108BD" w:rsidP="007011DD">
      <w:pPr>
        <w:spacing w:line="360" w:lineRule="auto"/>
      </w:pPr>
      <w:r w:rsidRPr="00B72737">
        <w:rPr>
          <w:b/>
          <w:sz w:val="22"/>
        </w:rPr>
        <w:tab/>
      </w:r>
      <w:r w:rsidRPr="00B72737">
        <w:rPr>
          <w:b/>
          <w:sz w:val="22"/>
        </w:rPr>
        <w:tab/>
      </w:r>
      <w:r w:rsidRPr="00B72737">
        <w:rPr>
          <w:b/>
          <w:sz w:val="22"/>
        </w:rPr>
        <w:tab/>
      </w:r>
      <w:r w:rsidRPr="00B72737">
        <w:rPr>
          <w:b/>
          <w:sz w:val="22"/>
        </w:rPr>
        <w:tab/>
      </w:r>
      <w:r w:rsidRPr="00B72737">
        <w:rPr>
          <w:b/>
          <w:sz w:val="22"/>
        </w:rPr>
        <w:tab/>
      </w:r>
      <w:r w:rsidRPr="00B72737">
        <w:rPr>
          <w:b/>
          <w:sz w:val="22"/>
        </w:rPr>
        <w:tab/>
      </w:r>
      <w:r w:rsidRPr="00B72737">
        <w:rPr>
          <w:b/>
          <w:sz w:val="22"/>
        </w:rPr>
        <w:tab/>
      </w:r>
      <w:r w:rsidRPr="00B72737">
        <w:rPr>
          <w:b/>
          <w:sz w:val="22"/>
        </w:rPr>
        <w:tab/>
      </w:r>
      <w:r w:rsidRPr="00B72737">
        <w:rPr>
          <w:b/>
          <w:sz w:val="22"/>
        </w:rPr>
        <w:tab/>
        <w:t>УТВЕРЖДАЮ</w:t>
      </w:r>
    </w:p>
    <w:p w14:paraId="40CBC3D6" w14:textId="77777777" w:rsidR="008108BD" w:rsidRPr="00B72737" w:rsidRDefault="008108BD" w:rsidP="007011DD">
      <w:pPr>
        <w:spacing w:line="360" w:lineRule="auto"/>
      </w:pPr>
      <w:r w:rsidRPr="00B72737">
        <w:rPr>
          <w:b/>
          <w:sz w:val="22"/>
        </w:rPr>
        <w:tab/>
      </w:r>
      <w:r w:rsidRPr="00B72737">
        <w:rPr>
          <w:b/>
          <w:sz w:val="22"/>
        </w:rPr>
        <w:tab/>
      </w:r>
      <w:r w:rsidRPr="00B72737">
        <w:rPr>
          <w:b/>
          <w:sz w:val="22"/>
        </w:rPr>
        <w:tab/>
      </w:r>
      <w:r w:rsidRPr="00B72737">
        <w:rPr>
          <w:b/>
          <w:sz w:val="22"/>
        </w:rPr>
        <w:tab/>
      </w:r>
      <w:r w:rsidRPr="00B72737">
        <w:rPr>
          <w:b/>
          <w:sz w:val="22"/>
        </w:rPr>
        <w:tab/>
      </w:r>
      <w:r w:rsidRPr="00B72737">
        <w:rPr>
          <w:b/>
          <w:sz w:val="22"/>
        </w:rPr>
        <w:tab/>
      </w:r>
      <w:r w:rsidRPr="00B72737">
        <w:rPr>
          <w:b/>
          <w:sz w:val="22"/>
        </w:rPr>
        <w:tab/>
      </w:r>
      <w:r w:rsidRPr="00B72737">
        <w:rPr>
          <w:b/>
          <w:sz w:val="22"/>
        </w:rPr>
        <w:tab/>
      </w:r>
      <w:r w:rsidRPr="00B72737">
        <w:rPr>
          <w:b/>
          <w:sz w:val="22"/>
        </w:rPr>
        <w:tab/>
        <w:t>Вице-директор ОИЯИ</w:t>
      </w:r>
    </w:p>
    <w:p w14:paraId="6424D011" w14:textId="77777777" w:rsidR="008108BD" w:rsidRPr="00B72737" w:rsidRDefault="008108BD" w:rsidP="007011DD">
      <w:pPr>
        <w:spacing w:line="360" w:lineRule="auto"/>
      </w:pPr>
      <w:r w:rsidRPr="00B72737">
        <w:rPr>
          <w:b/>
          <w:sz w:val="22"/>
        </w:rPr>
        <w:tab/>
      </w:r>
      <w:r w:rsidRPr="00B72737">
        <w:rPr>
          <w:b/>
          <w:sz w:val="22"/>
        </w:rPr>
        <w:tab/>
      </w:r>
      <w:r w:rsidRPr="00B72737">
        <w:rPr>
          <w:b/>
          <w:sz w:val="22"/>
        </w:rPr>
        <w:tab/>
      </w:r>
      <w:r w:rsidRPr="00B72737">
        <w:rPr>
          <w:b/>
          <w:sz w:val="22"/>
        </w:rPr>
        <w:tab/>
      </w:r>
      <w:r w:rsidRPr="00B72737">
        <w:rPr>
          <w:b/>
          <w:sz w:val="22"/>
        </w:rPr>
        <w:tab/>
      </w:r>
      <w:r w:rsidRPr="00B72737">
        <w:rPr>
          <w:b/>
          <w:sz w:val="22"/>
        </w:rPr>
        <w:tab/>
      </w:r>
      <w:r w:rsidRPr="00B72737">
        <w:rPr>
          <w:b/>
          <w:sz w:val="22"/>
        </w:rPr>
        <w:tab/>
      </w:r>
      <w:r w:rsidRPr="00B72737">
        <w:rPr>
          <w:b/>
          <w:sz w:val="22"/>
        </w:rPr>
        <w:tab/>
      </w:r>
      <w:r w:rsidRPr="00B72737">
        <w:rPr>
          <w:b/>
          <w:sz w:val="22"/>
        </w:rPr>
        <w:tab/>
      </w:r>
      <w:r w:rsidRPr="00B72737">
        <w:rPr>
          <w:b/>
          <w:sz w:val="22"/>
          <w:u w:val="single"/>
        </w:rPr>
        <w:tab/>
      </w:r>
      <w:r w:rsidRPr="00B72737">
        <w:rPr>
          <w:b/>
          <w:sz w:val="22"/>
          <w:u w:val="single"/>
        </w:rPr>
        <w:tab/>
      </w:r>
      <w:r w:rsidRPr="00B72737">
        <w:rPr>
          <w:b/>
          <w:sz w:val="22"/>
          <w:u w:val="single"/>
        </w:rPr>
        <w:tab/>
      </w:r>
      <w:r w:rsidRPr="00B72737">
        <w:rPr>
          <w:b/>
          <w:sz w:val="22"/>
          <w:u w:val="single"/>
        </w:rPr>
        <w:tab/>
      </w:r>
    </w:p>
    <w:p w14:paraId="734F0885" w14:textId="771647C9" w:rsidR="008108BD" w:rsidRPr="00B72737" w:rsidRDefault="008108BD" w:rsidP="007011DD">
      <w:pPr>
        <w:spacing w:line="360" w:lineRule="auto"/>
      </w:pPr>
      <w:r w:rsidRPr="00B72737">
        <w:rPr>
          <w:b/>
          <w:sz w:val="22"/>
        </w:rPr>
        <w:tab/>
      </w:r>
      <w:r w:rsidRPr="00B72737">
        <w:rPr>
          <w:b/>
          <w:sz w:val="22"/>
        </w:rPr>
        <w:tab/>
      </w:r>
      <w:r w:rsidRPr="00B72737">
        <w:rPr>
          <w:b/>
          <w:sz w:val="22"/>
        </w:rPr>
        <w:tab/>
      </w:r>
      <w:r w:rsidRPr="00B72737">
        <w:rPr>
          <w:b/>
          <w:sz w:val="22"/>
        </w:rPr>
        <w:tab/>
      </w:r>
      <w:r w:rsidRPr="00B72737">
        <w:rPr>
          <w:b/>
          <w:sz w:val="22"/>
        </w:rPr>
        <w:tab/>
      </w:r>
      <w:r w:rsidRPr="00B72737">
        <w:rPr>
          <w:b/>
          <w:sz w:val="22"/>
        </w:rPr>
        <w:tab/>
      </w:r>
      <w:r w:rsidRPr="00B72737">
        <w:rPr>
          <w:b/>
          <w:sz w:val="22"/>
        </w:rPr>
        <w:tab/>
      </w:r>
      <w:r w:rsidRPr="00B72737">
        <w:rPr>
          <w:b/>
          <w:sz w:val="22"/>
        </w:rPr>
        <w:tab/>
      </w:r>
      <w:r w:rsidRPr="00B72737">
        <w:rPr>
          <w:b/>
          <w:sz w:val="22"/>
        </w:rPr>
        <w:tab/>
        <w:t>“</w:t>
      </w:r>
      <w:r w:rsidRPr="00B72737">
        <w:rPr>
          <w:b/>
          <w:sz w:val="22"/>
          <w:u w:val="single"/>
        </w:rPr>
        <w:tab/>
      </w:r>
      <w:r w:rsidRPr="00B72737">
        <w:rPr>
          <w:b/>
          <w:sz w:val="22"/>
        </w:rPr>
        <w:t>“</w:t>
      </w:r>
      <w:r w:rsidRPr="00B72737">
        <w:rPr>
          <w:b/>
          <w:sz w:val="22"/>
          <w:u w:val="single"/>
        </w:rPr>
        <w:tab/>
        <w:t>__</w:t>
      </w:r>
      <w:r w:rsidRPr="00B72737">
        <w:rPr>
          <w:b/>
          <w:sz w:val="22"/>
        </w:rPr>
        <w:t xml:space="preserve">   202</w:t>
      </w:r>
      <w:r w:rsidR="00E03108">
        <w:rPr>
          <w:b/>
          <w:sz w:val="22"/>
          <w:u w:val="single"/>
        </w:rPr>
        <w:t>3</w:t>
      </w:r>
      <w:r w:rsidRPr="00B72737">
        <w:rPr>
          <w:b/>
          <w:sz w:val="22"/>
        </w:rPr>
        <w:t xml:space="preserve"> г.</w:t>
      </w:r>
    </w:p>
    <w:p w14:paraId="3160D516" w14:textId="77777777" w:rsidR="008108BD" w:rsidRPr="00B72737" w:rsidRDefault="008108BD" w:rsidP="007011DD">
      <w:pPr>
        <w:spacing w:line="360" w:lineRule="auto"/>
        <w:jc w:val="center"/>
        <w:rPr>
          <w:b/>
          <w:sz w:val="22"/>
        </w:rPr>
      </w:pPr>
    </w:p>
    <w:p w14:paraId="6ADB6BA1" w14:textId="711B1C32" w:rsidR="008108BD" w:rsidRPr="00B72737" w:rsidRDefault="008108BD" w:rsidP="007011DD">
      <w:pPr>
        <w:spacing w:line="360" w:lineRule="auto"/>
        <w:jc w:val="center"/>
      </w:pPr>
      <w:r w:rsidRPr="00B72737">
        <w:rPr>
          <w:b/>
          <w:sz w:val="22"/>
        </w:rPr>
        <w:t xml:space="preserve">НАУЧНО-ТЕХНИЧЕСКОЕ ОБОСНОВАНИЕ ПРОДЛЕНИЯ </w:t>
      </w:r>
    </w:p>
    <w:p w14:paraId="7EBCF9FE" w14:textId="317DC08F" w:rsidR="008108BD" w:rsidRDefault="008108BD" w:rsidP="007011DD">
      <w:pPr>
        <w:spacing w:line="360" w:lineRule="auto"/>
        <w:jc w:val="center"/>
        <w:rPr>
          <w:b/>
          <w:sz w:val="22"/>
        </w:rPr>
      </w:pPr>
      <w:r w:rsidRPr="00B72737">
        <w:rPr>
          <w:b/>
          <w:sz w:val="22"/>
        </w:rPr>
        <w:t>ТЕМЫ ПО НАПРАВЛЕНИЮ ИССЛЕДОВАНИЙ</w:t>
      </w:r>
    </w:p>
    <w:p w14:paraId="405104B7" w14:textId="2985CFD8" w:rsidR="00BF31BF" w:rsidRPr="00BF31BF" w:rsidRDefault="00BF31BF" w:rsidP="007011DD">
      <w:pPr>
        <w:spacing w:line="360" w:lineRule="auto"/>
        <w:jc w:val="center"/>
      </w:pPr>
      <w:r w:rsidRPr="00BF31BF">
        <w:rPr>
          <w:b/>
        </w:rPr>
        <w:t>«Теоретическая физика»</w:t>
      </w:r>
    </w:p>
    <w:p w14:paraId="32CF84E1" w14:textId="77777777" w:rsidR="008108BD" w:rsidRPr="00B72737" w:rsidRDefault="008108BD" w:rsidP="007011DD">
      <w:pPr>
        <w:spacing w:line="360" w:lineRule="auto"/>
        <w:jc w:val="center"/>
      </w:pPr>
      <w:r w:rsidRPr="00B72737">
        <w:rPr>
          <w:b/>
          <w:sz w:val="22"/>
        </w:rPr>
        <w:t xml:space="preserve">В ПРОБЛЕМНО-ТЕМАТИЧЕСКОМ ПЛАНЕ ОИЯИ </w:t>
      </w:r>
    </w:p>
    <w:p w14:paraId="5E296C1A" w14:textId="77777777" w:rsidR="008108BD" w:rsidRPr="00B72737" w:rsidRDefault="008108BD" w:rsidP="007011DD">
      <w:pPr>
        <w:spacing w:line="360" w:lineRule="auto"/>
        <w:jc w:val="both"/>
        <w:rPr>
          <w:b/>
          <w:sz w:val="22"/>
        </w:rPr>
      </w:pPr>
    </w:p>
    <w:p w14:paraId="7624FC68" w14:textId="77777777" w:rsidR="008108BD" w:rsidRPr="00B72737" w:rsidRDefault="008108BD" w:rsidP="007011DD">
      <w:pPr>
        <w:spacing w:line="360" w:lineRule="auto"/>
        <w:jc w:val="both"/>
      </w:pPr>
    </w:p>
    <w:p w14:paraId="03F40F41" w14:textId="77777777" w:rsidR="008108BD" w:rsidRPr="00B72737" w:rsidRDefault="008108BD" w:rsidP="007011DD">
      <w:pPr>
        <w:spacing w:line="360" w:lineRule="auto"/>
        <w:jc w:val="both"/>
      </w:pPr>
      <w:r w:rsidRPr="00B72737">
        <w:rPr>
          <w:b/>
          <w:sz w:val="22"/>
        </w:rPr>
        <w:t>1.  Общие данные о теме</w:t>
      </w:r>
    </w:p>
    <w:p w14:paraId="44F9F2A0" w14:textId="1CC3335E" w:rsidR="008108BD" w:rsidRPr="007C6A88" w:rsidRDefault="008108BD" w:rsidP="007011DD">
      <w:pPr>
        <w:spacing w:line="360" w:lineRule="auto"/>
        <w:jc w:val="both"/>
        <w:rPr>
          <w:lang w:val="en-US"/>
        </w:rPr>
      </w:pPr>
      <w:r w:rsidRPr="00B72737">
        <w:rPr>
          <w:b/>
          <w:sz w:val="22"/>
        </w:rPr>
        <w:t>1.1. Шифр темы</w:t>
      </w:r>
      <w:r w:rsidR="007C6A88" w:rsidRPr="007C6A88">
        <w:rPr>
          <w:b/>
          <w:sz w:val="22"/>
        </w:rPr>
        <w:t xml:space="preserve">  </w:t>
      </w:r>
      <w:r w:rsidR="007C6A88">
        <w:rPr>
          <w:b/>
          <w:sz w:val="22"/>
          <w:lang w:val="en-US"/>
        </w:rPr>
        <w:t xml:space="preserve">      01-3-1136-2019</w:t>
      </w:r>
    </w:p>
    <w:p w14:paraId="2CF2DCB9" w14:textId="703EB725" w:rsidR="008108BD" w:rsidRPr="00B72737" w:rsidRDefault="008108BD" w:rsidP="007011DD">
      <w:pPr>
        <w:spacing w:line="360" w:lineRule="auto"/>
        <w:jc w:val="both"/>
      </w:pPr>
      <w:r w:rsidRPr="00B72737">
        <w:rPr>
          <w:b/>
          <w:sz w:val="22"/>
        </w:rPr>
        <w:t xml:space="preserve">1.2. </w:t>
      </w:r>
      <w:proofErr w:type="gramStart"/>
      <w:r w:rsidRPr="00B72737">
        <w:rPr>
          <w:b/>
          <w:sz w:val="22"/>
        </w:rPr>
        <w:t>Лаборатория</w:t>
      </w:r>
      <w:r w:rsidRPr="00B72737">
        <w:rPr>
          <w:sz w:val="22"/>
        </w:rPr>
        <w:t xml:space="preserve"> </w:t>
      </w:r>
      <w:r w:rsidR="00BF31BF">
        <w:rPr>
          <w:sz w:val="22"/>
        </w:rPr>
        <w:t xml:space="preserve"> </w:t>
      </w:r>
      <w:r w:rsidR="00BF31BF" w:rsidRPr="00BF31BF">
        <w:rPr>
          <w:sz w:val="22"/>
          <w:u w:val="single"/>
        </w:rPr>
        <w:t>ЛТФ</w:t>
      </w:r>
      <w:proofErr w:type="gramEnd"/>
    </w:p>
    <w:p w14:paraId="375FFC10" w14:textId="612ED7AE" w:rsidR="008108BD" w:rsidRPr="00BF31BF" w:rsidRDefault="008108BD" w:rsidP="007011DD">
      <w:pPr>
        <w:spacing w:line="360" w:lineRule="auto"/>
        <w:jc w:val="both"/>
        <w:rPr>
          <w:bCs/>
        </w:rPr>
      </w:pPr>
      <w:r w:rsidRPr="00B72737">
        <w:rPr>
          <w:b/>
          <w:sz w:val="22"/>
        </w:rPr>
        <w:t>1.3. Блок (</w:t>
      </w:r>
      <w:proofErr w:type="gramStart"/>
      <w:r w:rsidRPr="00B72737">
        <w:rPr>
          <w:b/>
          <w:sz w:val="22"/>
        </w:rPr>
        <w:t xml:space="preserve">направление) </w:t>
      </w:r>
      <w:r w:rsidR="00BF31BF">
        <w:rPr>
          <w:b/>
          <w:sz w:val="22"/>
        </w:rPr>
        <w:t xml:space="preserve"> </w:t>
      </w:r>
      <w:r w:rsidR="00D61F7A" w:rsidRPr="00BF31BF">
        <w:rPr>
          <w:b/>
        </w:rPr>
        <w:t>Теоретическая</w:t>
      </w:r>
      <w:proofErr w:type="gramEnd"/>
      <w:r w:rsidR="00D61F7A" w:rsidRPr="00BF31BF">
        <w:rPr>
          <w:b/>
        </w:rPr>
        <w:t xml:space="preserve"> физика</w:t>
      </w:r>
    </w:p>
    <w:p w14:paraId="0B3C7C55" w14:textId="617AB549" w:rsidR="008108BD" w:rsidRPr="00B72737" w:rsidRDefault="008108BD" w:rsidP="007011DD">
      <w:pPr>
        <w:spacing w:line="360" w:lineRule="auto"/>
        <w:jc w:val="both"/>
      </w:pPr>
      <w:r w:rsidRPr="00B72737">
        <w:rPr>
          <w:b/>
          <w:sz w:val="22"/>
        </w:rPr>
        <w:t xml:space="preserve">1.4. Наименование </w:t>
      </w:r>
      <w:proofErr w:type="gramStart"/>
      <w:r w:rsidRPr="00B72737">
        <w:rPr>
          <w:b/>
          <w:sz w:val="22"/>
        </w:rPr>
        <w:t>темы</w:t>
      </w:r>
      <w:r w:rsidR="00BF31BF">
        <w:rPr>
          <w:b/>
          <w:sz w:val="22"/>
        </w:rPr>
        <w:t xml:space="preserve">  </w:t>
      </w:r>
      <w:r w:rsidR="00BF31BF" w:rsidRPr="00B01707">
        <w:rPr>
          <w:b/>
          <w:sz w:val="28"/>
          <w:szCs w:val="28"/>
          <w:u w:val="single"/>
        </w:rPr>
        <w:t>Теория</w:t>
      </w:r>
      <w:proofErr w:type="gramEnd"/>
      <w:r w:rsidR="00BF31BF" w:rsidRPr="00B01707">
        <w:rPr>
          <w:b/>
          <w:sz w:val="28"/>
          <w:szCs w:val="28"/>
          <w:u w:val="single"/>
        </w:rPr>
        <w:t xml:space="preserve"> ядерных систем</w:t>
      </w:r>
    </w:p>
    <w:p w14:paraId="6BFF2781" w14:textId="1CC93C22" w:rsidR="008108BD" w:rsidRPr="00D61F7A" w:rsidRDefault="008108BD" w:rsidP="007011DD">
      <w:pPr>
        <w:spacing w:line="360" w:lineRule="auto"/>
        <w:jc w:val="both"/>
      </w:pPr>
      <w:r w:rsidRPr="00B72737">
        <w:rPr>
          <w:b/>
          <w:sz w:val="22"/>
        </w:rPr>
        <w:t>1.</w:t>
      </w:r>
      <w:r w:rsidR="00D61F7A">
        <w:rPr>
          <w:b/>
          <w:sz w:val="22"/>
        </w:rPr>
        <w:t>5</w:t>
      </w:r>
      <w:r w:rsidRPr="00B72737">
        <w:rPr>
          <w:b/>
          <w:sz w:val="22"/>
        </w:rPr>
        <w:t>. Руководитель темы</w:t>
      </w:r>
      <w:r w:rsidR="00BF31BF">
        <w:rPr>
          <w:b/>
          <w:sz w:val="22"/>
        </w:rPr>
        <w:t xml:space="preserve">    </w:t>
      </w:r>
      <w:r w:rsidR="00BF31BF">
        <w:rPr>
          <w:b/>
          <w:sz w:val="22"/>
          <w:u w:val="single"/>
        </w:rPr>
        <w:t>Антоненко Н. В.</w:t>
      </w:r>
      <w:r w:rsidR="00D61F7A">
        <w:rPr>
          <w:b/>
          <w:sz w:val="22"/>
          <w:u w:val="single"/>
        </w:rPr>
        <w:t>, Джиоев А.А., Ершов С.Н.</w:t>
      </w:r>
    </w:p>
    <w:p w14:paraId="369B635E" w14:textId="2DA1784C" w:rsidR="008108BD" w:rsidRPr="00D61F7A" w:rsidRDefault="00D61F7A" w:rsidP="007011DD">
      <w:pPr>
        <w:spacing w:line="360" w:lineRule="auto"/>
        <w:jc w:val="both"/>
        <w:rPr>
          <w:b/>
          <w:bCs/>
          <w:sz w:val="16"/>
          <w:szCs w:val="16"/>
          <w:u w:val="single"/>
        </w:rPr>
      </w:pPr>
      <w:r w:rsidRPr="00D61F7A">
        <w:rPr>
          <w:rStyle w:val="markedcontent"/>
          <w:b/>
          <w:bCs/>
        </w:rPr>
        <w:t>2. Научное обоснование и организационная структура</w:t>
      </w:r>
    </w:p>
    <w:p w14:paraId="023FEF62" w14:textId="2703CBD9" w:rsidR="008108BD" w:rsidRDefault="00D61F7A" w:rsidP="007011DD">
      <w:pPr>
        <w:spacing w:line="360" w:lineRule="auto"/>
        <w:jc w:val="both"/>
        <w:rPr>
          <w:b/>
          <w:sz w:val="22"/>
        </w:rPr>
      </w:pPr>
      <w:r>
        <w:rPr>
          <w:b/>
          <w:sz w:val="22"/>
        </w:rPr>
        <w:t>2</w:t>
      </w:r>
      <w:r w:rsidR="008108BD" w:rsidRPr="00B72737">
        <w:rPr>
          <w:b/>
          <w:sz w:val="22"/>
        </w:rPr>
        <w:t>.</w:t>
      </w:r>
      <w:r>
        <w:rPr>
          <w:b/>
          <w:sz w:val="22"/>
        </w:rPr>
        <w:t>1</w:t>
      </w:r>
      <w:r w:rsidR="008108BD" w:rsidRPr="00B72737">
        <w:rPr>
          <w:b/>
          <w:sz w:val="22"/>
        </w:rPr>
        <w:t xml:space="preserve">. Краткая аннотация </w:t>
      </w:r>
    </w:p>
    <w:p w14:paraId="42D2E394" w14:textId="0D98AC26" w:rsidR="00D61F7A" w:rsidRDefault="00BF31BF" w:rsidP="00D61F7A">
      <w:pPr>
        <w:spacing w:after="120"/>
        <w:jc w:val="both"/>
      </w:pPr>
      <w:r w:rsidRPr="0037794D">
        <w:t xml:space="preserve">В рамках темы «Теория ядерных систем» предполагается исследование и решение </w:t>
      </w:r>
      <w:r w:rsidR="00FB07CF">
        <w:t>актуальных</w:t>
      </w:r>
      <w:r w:rsidRPr="0037794D">
        <w:t xml:space="preserve"> проблем физики ядра, систем малого числа тел, релятивистской ядерной физики.</w:t>
      </w:r>
      <w:r w:rsidR="00D61F7A">
        <w:t xml:space="preserve"> </w:t>
      </w:r>
      <w:r w:rsidR="00D61F7A" w:rsidRPr="0037794D">
        <w:t>Исследования в рамках</w:t>
      </w:r>
      <w:r w:rsidR="00D61F7A">
        <w:t xml:space="preserve"> </w:t>
      </w:r>
      <w:r w:rsidR="00D61F7A" w:rsidRPr="0037794D">
        <w:t xml:space="preserve">темы </w:t>
      </w:r>
      <w:r w:rsidR="00D61F7A">
        <w:t>«</w:t>
      </w:r>
      <w:r w:rsidR="00D61F7A" w:rsidRPr="0037794D">
        <w:t>Теория ядерных систем</w:t>
      </w:r>
      <w:r w:rsidR="00D61F7A">
        <w:t>»</w:t>
      </w:r>
      <w:r w:rsidR="00D61F7A" w:rsidRPr="0037794D">
        <w:t xml:space="preserve"> будут скоординированы с программами работ на экспериментальных установках, использующих высокоинтенсивные пучки стабильных и/или радиоактивных ядер прежде всего в ОИЯИ (SHE-фабрика, ACCULINA-2), но также и в мире (FAIR, ISOL установки HIE-ISOLDE, SPES, SPIRAL2, FRIB</w:t>
      </w:r>
      <w:r w:rsidR="00D61F7A" w:rsidRPr="001F5250">
        <w:t xml:space="preserve">, </w:t>
      </w:r>
      <w:r w:rsidR="00D61F7A">
        <w:rPr>
          <w:lang w:val="en-US"/>
        </w:rPr>
        <w:t>RAON</w:t>
      </w:r>
      <w:r w:rsidR="00D61F7A" w:rsidRPr="001F5250">
        <w:t xml:space="preserve">, </w:t>
      </w:r>
      <w:r w:rsidR="00D61F7A">
        <w:rPr>
          <w:lang w:val="en-US"/>
        </w:rPr>
        <w:t>HIAF</w:t>
      </w:r>
      <w:r w:rsidR="00D61F7A" w:rsidRPr="001F5250">
        <w:t xml:space="preserve">, </w:t>
      </w:r>
      <w:proofErr w:type="spellStart"/>
      <w:r w:rsidR="00D61F7A">
        <w:rPr>
          <w:lang w:val="en-US"/>
        </w:rPr>
        <w:t>iThemba</w:t>
      </w:r>
      <w:proofErr w:type="spellEnd"/>
      <w:r w:rsidR="00D61F7A" w:rsidRPr="001F5250">
        <w:t xml:space="preserve"> </w:t>
      </w:r>
      <w:r w:rsidR="00D61F7A">
        <w:rPr>
          <w:lang w:val="en-US"/>
        </w:rPr>
        <w:t>LABS</w:t>
      </w:r>
      <w:r w:rsidR="00D61F7A">
        <w:t xml:space="preserve">, </w:t>
      </w:r>
      <w:r w:rsidR="00D61F7A">
        <w:rPr>
          <w:rFonts w:eastAsia="Times New Roman"/>
        </w:rPr>
        <w:t>ELI-NP</w:t>
      </w:r>
      <w:r w:rsidR="00D61F7A" w:rsidRPr="0037794D">
        <w:t>).</w:t>
      </w:r>
      <w:r w:rsidR="00D61F7A">
        <w:t xml:space="preserve"> </w:t>
      </w:r>
      <w:r w:rsidR="00D61F7A" w:rsidRPr="0037794D">
        <w:t xml:space="preserve">Исследования столкновений тяжелых ионов высоких энергий будут </w:t>
      </w:r>
      <w:r w:rsidR="00D61F7A">
        <w:t>связаны с</w:t>
      </w:r>
      <w:r w:rsidR="00D61F7A" w:rsidRPr="0037794D">
        <w:t xml:space="preserve"> проект</w:t>
      </w:r>
      <w:r w:rsidR="00D61F7A">
        <w:t>ом</w:t>
      </w:r>
      <w:r w:rsidR="00D61F7A" w:rsidRPr="0037794D">
        <w:t xml:space="preserve"> NICA.</w:t>
      </w:r>
      <w:r w:rsidR="00D61F7A">
        <w:t xml:space="preserve"> Теоретические предсказания полез</w:t>
      </w:r>
      <w:r w:rsidR="00D61F7A" w:rsidRPr="0037794D">
        <w:t>н</w:t>
      </w:r>
      <w:r w:rsidR="00D61F7A">
        <w:t>ы</w:t>
      </w:r>
      <w:r w:rsidR="00D61F7A" w:rsidRPr="0037794D">
        <w:t xml:space="preserve"> при планировании экспериментальных программ, </w:t>
      </w:r>
      <w:r w:rsidR="00D61F7A">
        <w:t>и</w:t>
      </w:r>
      <w:r w:rsidR="00D61F7A" w:rsidRPr="0037794D">
        <w:t xml:space="preserve"> объяснении экспериментальных данных.</w:t>
      </w:r>
      <w:r w:rsidR="00D61F7A">
        <w:t xml:space="preserve"> Планируются ш</w:t>
      </w:r>
      <w:r w:rsidR="00D61F7A" w:rsidRPr="0037794D">
        <w:t>ирокомасштабные исследова</w:t>
      </w:r>
      <w:r w:rsidR="00D61F7A">
        <w:t xml:space="preserve">ния </w:t>
      </w:r>
      <w:r w:rsidR="00D61F7A" w:rsidRPr="0037794D">
        <w:t>структур</w:t>
      </w:r>
      <w:r w:rsidR="00D61F7A">
        <w:t>ы</w:t>
      </w:r>
      <w:r w:rsidR="00D61F7A" w:rsidRPr="0037794D">
        <w:t xml:space="preserve"> экзотических ядер, динамик</w:t>
      </w:r>
      <w:r w:rsidR="00D61F7A">
        <w:t>и</w:t>
      </w:r>
      <w:r w:rsidR="00D61F7A" w:rsidRPr="0037794D">
        <w:t xml:space="preserve"> ядерных реакций, астрофизи</w:t>
      </w:r>
      <w:r w:rsidR="00514A5E">
        <w:t xml:space="preserve">ческих </w:t>
      </w:r>
      <w:r w:rsidR="00D61F7A" w:rsidRPr="0037794D">
        <w:t>про</w:t>
      </w:r>
      <w:r w:rsidR="00514A5E">
        <w:t xml:space="preserve">цессов. </w:t>
      </w:r>
    </w:p>
    <w:p w14:paraId="3510D7EA" w14:textId="77777777" w:rsidR="00514A5E" w:rsidRDefault="00514A5E" w:rsidP="00D61F7A">
      <w:pPr>
        <w:spacing w:after="120"/>
        <w:jc w:val="both"/>
      </w:pPr>
    </w:p>
    <w:p w14:paraId="2522925F" w14:textId="2F718E6A" w:rsidR="00BF31BF" w:rsidRDefault="00BF31BF" w:rsidP="00BF31BF">
      <w:pPr>
        <w:spacing w:after="120"/>
        <w:jc w:val="both"/>
      </w:pPr>
    </w:p>
    <w:p w14:paraId="084ADB56" w14:textId="1DC140DD" w:rsidR="008108BD" w:rsidRDefault="00D61F7A" w:rsidP="007011DD">
      <w:pPr>
        <w:spacing w:line="360" w:lineRule="auto"/>
        <w:jc w:val="both"/>
        <w:rPr>
          <w:b/>
          <w:sz w:val="22"/>
          <w:szCs w:val="22"/>
        </w:rPr>
      </w:pPr>
      <w:r>
        <w:rPr>
          <w:b/>
          <w:sz w:val="22"/>
          <w:szCs w:val="22"/>
        </w:rPr>
        <w:lastRenderedPageBreak/>
        <w:t>2</w:t>
      </w:r>
      <w:r w:rsidR="008108BD" w:rsidRPr="00B72737">
        <w:rPr>
          <w:b/>
          <w:sz w:val="22"/>
          <w:szCs w:val="22"/>
        </w:rPr>
        <w:t>.</w:t>
      </w:r>
      <w:r>
        <w:rPr>
          <w:b/>
          <w:sz w:val="22"/>
          <w:szCs w:val="22"/>
        </w:rPr>
        <w:t>2</w:t>
      </w:r>
      <w:r w:rsidR="008108BD" w:rsidRPr="00B72737">
        <w:rPr>
          <w:b/>
          <w:sz w:val="22"/>
          <w:szCs w:val="22"/>
        </w:rPr>
        <w:t>. Проекты в теме</w:t>
      </w:r>
    </w:p>
    <w:p w14:paraId="7AEA18FC" w14:textId="13E26DF7" w:rsidR="00FC6220" w:rsidRPr="00FC6220" w:rsidRDefault="00FC6220" w:rsidP="007011DD">
      <w:pPr>
        <w:spacing w:line="360" w:lineRule="auto"/>
        <w:jc w:val="both"/>
        <w:rPr>
          <w:rStyle w:val="markedcontent"/>
          <w:bCs/>
        </w:rPr>
      </w:pPr>
      <w:r w:rsidRPr="00FC6220">
        <w:rPr>
          <w:bCs/>
        </w:rPr>
        <w:t xml:space="preserve">1. </w:t>
      </w:r>
      <w:r w:rsidRPr="00FC6220">
        <w:rPr>
          <w:rStyle w:val="markedcontent"/>
          <w:bCs/>
        </w:rPr>
        <w:t>Микроскопические модели для экзотических ядер и ядерной астрофизики</w:t>
      </w:r>
    </w:p>
    <w:p w14:paraId="70A15214" w14:textId="00DF5555" w:rsidR="00FC6220" w:rsidRPr="00FC6220" w:rsidRDefault="00FC6220" w:rsidP="007011DD">
      <w:pPr>
        <w:spacing w:line="360" w:lineRule="auto"/>
        <w:jc w:val="both"/>
        <w:rPr>
          <w:rStyle w:val="markedcontent"/>
          <w:bCs/>
        </w:rPr>
      </w:pPr>
      <w:r w:rsidRPr="00FC6220">
        <w:rPr>
          <w:rStyle w:val="markedcontent"/>
          <w:bCs/>
        </w:rPr>
        <w:t>Воронов В.В., Джиоев А.А.</w:t>
      </w:r>
    </w:p>
    <w:p w14:paraId="54E0D414" w14:textId="7F115B04" w:rsidR="00FC6220" w:rsidRPr="00FC6220" w:rsidRDefault="00FC6220" w:rsidP="007011DD">
      <w:pPr>
        <w:spacing w:line="360" w:lineRule="auto"/>
        <w:jc w:val="both"/>
        <w:rPr>
          <w:rStyle w:val="markedcontent"/>
          <w:bCs/>
        </w:rPr>
      </w:pPr>
      <w:r w:rsidRPr="00FC6220">
        <w:rPr>
          <w:rStyle w:val="markedcontent"/>
          <w:bCs/>
        </w:rPr>
        <w:t>2. Низкоэнергетическая ядерная динамика и свойства ядерных систем</w:t>
      </w:r>
    </w:p>
    <w:p w14:paraId="57DDB6AA" w14:textId="161484D3" w:rsidR="00FC6220" w:rsidRPr="00FC6220" w:rsidRDefault="00FC6220" w:rsidP="007011DD">
      <w:pPr>
        <w:spacing w:line="360" w:lineRule="auto"/>
        <w:jc w:val="both"/>
        <w:rPr>
          <w:rStyle w:val="markedcontent"/>
          <w:bCs/>
        </w:rPr>
      </w:pPr>
      <w:r w:rsidRPr="00FC6220">
        <w:rPr>
          <w:rStyle w:val="markedcontent"/>
          <w:bCs/>
        </w:rPr>
        <w:t>Ершов С.Н., Антоненко Н.В.</w:t>
      </w:r>
    </w:p>
    <w:p w14:paraId="2C3857AA" w14:textId="2A655DF7" w:rsidR="00FC6220" w:rsidRPr="00FC6220" w:rsidRDefault="00FC6220" w:rsidP="007011DD">
      <w:pPr>
        <w:spacing w:line="360" w:lineRule="auto"/>
        <w:jc w:val="both"/>
        <w:rPr>
          <w:rStyle w:val="markedcontent"/>
          <w:bCs/>
        </w:rPr>
      </w:pPr>
      <w:r w:rsidRPr="00FC6220">
        <w:rPr>
          <w:rStyle w:val="markedcontent"/>
          <w:bCs/>
        </w:rPr>
        <w:t xml:space="preserve">3.  Квантовые системы нескольких частиц </w:t>
      </w:r>
    </w:p>
    <w:p w14:paraId="0DD29736" w14:textId="57CED3C1" w:rsidR="00FC6220" w:rsidRPr="00FC6220" w:rsidRDefault="00FC6220" w:rsidP="007011DD">
      <w:pPr>
        <w:spacing w:line="360" w:lineRule="auto"/>
        <w:jc w:val="both"/>
        <w:rPr>
          <w:rStyle w:val="markedcontent"/>
          <w:bCs/>
        </w:rPr>
      </w:pPr>
      <w:r w:rsidRPr="00FC6220">
        <w:rPr>
          <w:rStyle w:val="markedcontent"/>
          <w:bCs/>
        </w:rPr>
        <w:t xml:space="preserve">Мотовилов А.К., </w:t>
      </w:r>
      <w:proofErr w:type="spellStart"/>
      <w:r w:rsidRPr="00FC6220">
        <w:rPr>
          <w:rStyle w:val="markedcontent"/>
          <w:bCs/>
        </w:rPr>
        <w:t>Мележик</w:t>
      </w:r>
      <w:proofErr w:type="spellEnd"/>
      <w:r w:rsidRPr="00FC6220">
        <w:rPr>
          <w:rStyle w:val="markedcontent"/>
          <w:bCs/>
        </w:rPr>
        <w:t xml:space="preserve"> В.С.</w:t>
      </w:r>
    </w:p>
    <w:p w14:paraId="349E8395" w14:textId="56782D9F" w:rsidR="00FC6220" w:rsidRPr="00FC6220" w:rsidRDefault="00FC6220" w:rsidP="007011DD">
      <w:pPr>
        <w:spacing w:line="360" w:lineRule="auto"/>
        <w:jc w:val="both"/>
        <w:rPr>
          <w:rStyle w:val="markedcontent"/>
          <w:bCs/>
        </w:rPr>
      </w:pPr>
      <w:r w:rsidRPr="00FC6220">
        <w:rPr>
          <w:rStyle w:val="markedcontent"/>
          <w:bCs/>
        </w:rPr>
        <w:t>4. Релятивистская ядерная динамика и нелинейные квантовые процессы</w:t>
      </w:r>
    </w:p>
    <w:p w14:paraId="5B7B14E9" w14:textId="2D5939E7" w:rsidR="00FC6220" w:rsidRDefault="00FC6220" w:rsidP="007011DD">
      <w:pPr>
        <w:spacing w:line="360" w:lineRule="auto"/>
        <w:jc w:val="both"/>
        <w:rPr>
          <w:rStyle w:val="markedcontent"/>
          <w:bCs/>
        </w:rPr>
      </w:pPr>
      <w:r w:rsidRPr="00FC6220">
        <w:rPr>
          <w:rStyle w:val="markedcontent"/>
          <w:bCs/>
        </w:rPr>
        <w:t>Бондаренко С.Г., Ларионов А.Б.</w:t>
      </w:r>
    </w:p>
    <w:p w14:paraId="20A8AB2F" w14:textId="4B20D77A" w:rsidR="00D61F7A" w:rsidRPr="00D61F7A" w:rsidRDefault="00D61F7A" w:rsidP="007011DD">
      <w:pPr>
        <w:spacing w:line="360" w:lineRule="auto"/>
        <w:jc w:val="both"/>
        <w:rPr>
          <w:rStyle w:val="markedcontent"/>
          <w:b/>
        </w:rPr>
      </w:pPr>
      <w:r w:rsidRPr="00D61F7A">
        <w:rPr>
          <w:rStyle w:val="markedcontent"/>
          <w:b/>
        </w:rPr>
        <w:t>2.3. Научное обоснование</w:t>
      </w:r>
    </w:p>
    <w:p w14:paraId="37A4AE92" w14:textId="77777777" w:rsidR="00D61F7A" w:rsidRPr="0037794D" w:rsidRDefault="00D61F7A" w:rsidP="00D61F7A">
      <w:pPr>
        <w:spacing w:after="120"/>
        <w:jc w:val="both"/>
      </w:pPr>
      <w:r>
        <w:t>З</w:t>
      </w:r>
      <w:r w:rsidRPr="0037794D">
        <w:t xml:space="preserve">адача ядерной теории состоит в том, чтобы объяснить, как «возникают» свойства атомных ядер или — более широко — ядерных систем, в результате </w:t>
      </w:r>
      <w:r>
        <w:t xml:space="preserve">сильного </w:t>
      </w:r>
      <w:r w:rsidRPr="0037794D">
        <w:t xml:space="preserve">взаимодействия протонов и нейтронов, </w:t>
      </w:r>
      <w:r>
        <w:t xml:space="preserve">определить пределы ядерной стабильности, понять образование элементов в природе, </w:t>
      </w:r>
      <w:r w:rsidRPr="0037794D">
        <w:t>выявить сложную динамику ядро-ядерных соударений.</w:t>
      </w:r>
    </w:p>
    <w:p w14:paraId="43C9DBC0" w14:textId="77777777" w:rsidR="00D61F7A" w:rsidRPr="0037794D" w:rsidRDefault="00D61F7A" w:rsidP="00D61F7A">
      <w:pPr>
        <w:spacing w:after="120"/>
        <w:jc w:val="both"/>
      </w:pPr>
      <w:r w:rsidRPr="0037794D">
        <w:t>Широкомасштабные исследова</w:t>
      </w:r>
      <w:r>
        <w:t xml:space="preserve">ния </w:t>
      </w:r>
      <w:r w:rsidRPr="0037794D">
        <w:t>структур</w:t>
      </w:r>
      <w:r>
        <w:t>ы</w:t>
      </w:r>
      <w:r w:rsidRPr="0037794D">
        <w:t xml:space="preserve"> экзотических ядер, динамик</w:t>
      </w:r>
      <w:r>
        <w:t>и</w:t>
      </w:r>
      <w:r w:rsidRPr="0037794D">
        <w:t xml:space="preserve"> ядерных реакций, ядерной астрофизике и проч., </w:t>
      </w:r>
      <w:r>
        <w:t>проводятся</w:t>
      </w:r>
      <w:r w:rsidRPr="0037794D">
        <w:t xml:space="preserve"> на многих крупных экспериментальных установках по всему миру.</w:t>
      </w:r>
      <w:r>
        <w:t xml:space="preserve"> </w:t>
      </w:r>
      <w:r w:rsidRPr="0037794D">
        <w:t>Ядерная теория</w:t>
      </w:r>
      <w:r>
        <w:t xml:space="preserve"> </w:t>
      </w:r>
      <w:r w:rsidRPr="0037794D">
        <w:t xml:space="preserve">присутствует и в разнообразных исследованиях в смежных областях </w:t>
      </w:r>
      <w:r>
        <w:t>—</w:t>
      </w:r>
      <w:r w:rsidRPr="0037794D">
        <w:t xml:space="preserve"> физике частиц, атомной физике, статистической физике.</w:t>
      </w:r>
    </w:p>
    <w:p w14:paraId="32001DE2" w14:textId="77777777" w:rsidR="00D61F7A" w:rsidRDefault="00D61F7A" w:rsidP="00D61F7A">
      <w:pPr>
        <w:jc w:val="both"/>
        <w:rPr>
          <w:rFonts w:eastAsia="Times New Roman"/>
        </w:rPr>
      </w:pPr>
      <w:r>
        <w:rPr>
          <w:rFonts w:eastAsia="Times New Roman"/>
        </w:rPr>
        <w:t xml:space="preserve">Чтобы понять стабильность самых тяжелых ядер с Z&gt;118, нужно изучить их оболочечную структуру. Как показано, параметры модели, соответствующие наилучшему описанию структуры тяжелых ядер, приводят к протонному магическому числу Z=120-126. Систематическое изучение свойств тяжелых ядер в рамках </w:t>
      </w:r>
      <w:proofErr w:type="spellStart"/>
      <w:r>
        <w:rPr>
          <w:rFonts w:eastAsia="Times New Roman"/>
        </w:rPr>
        <w:t>квазичастичной</w:t>
      </w:r>
      <w:proofErr w:type="spellEnd"/>
      <w:r>
        <w:rPr>
          <w:rFonts w:eastAsia="Times New Roman"/>
        </w:rPr>
        <w:t xml:space="preserve"> фононной модели и </w:t>
      </w:r>
      <w:proofErr w:type="spellStart"/>
      <w:r>
        <w:rPr>
          <w:rFonts w:eastAsia="Times New Roman"/>
        </w:rPr>
        <w:t>двухцентровой</w:t>
      </w:r>
      <w:proofErr w:type="spellEnd"/>
      <w:r>
        <w:rPr>
          <w:rFonts w:eastAsia="Times New Roman"/>
        </w:rPr>
        <w:t xml:space="preserve"> оболочечной модели позволит нам предсказать спектры </w:t>
      </w:r>
      <w:r w:rsidRPr="008357DF">
        <w:rPr>
          <w:rFonts w:eastAsia="Times New Roman"/>
          <w:i/>
          <w:iCs/>
        </w:rPr>
        <w:t>α</w:t>
      </w:r>
      <w:r>
        <w:rPr>
          <w:rFonts w:eastAsia="Times New Roman"/>
        </w:rPr>
        <w:t xml:space="preserve">-распада этих ядер для будущих экспериментов. Альфа-распады и деление из изомерных состояний ядер должны быть проанализированы. </w:t>
      </w:r>
    </w:p>
    <w:p w14:paraId="4987255E" w14:textId="77777777" w:rsidR="00D61F7A" w:rsidRDefault="00D61F7A" w:rsidP="00D61F7A">
      <w:pPr>
        <w:jc w:val="both"/>
        <w:rPr>
          <w:rFonts w:eastAsia="Times New Roman"/>
        </w:rPr>
      </w:pPr>
      <w:r>
        <w:rPr>
          <w:rFonts w:eastAsia="Times New Roman"/>
        </w:rPr>
        <w:t xml:space="preserve">Микроскопические расчеты на основе современных ядерных моделей, которые исходят из реалистичных эффективных взаимодействий между нуклонами (теория функционала плотности энергии (ФПЭ)) предоставляют нам ценный инструмент для описания экспериментов и разработки нового подхода к построению ФПЭ. Для обеспечения надежных предсказаний форма и параметры ФПЭ будут проверены для ядер далеко за пределами долины стабильности. Особое внимание будет уделено </w:t>
      </w:r>
      <w:proofErr w:type="spellStart"/>
      <w:r>
        <w:rPr>
          <w:rFonts w:eastAsia="Times New Roman"/>
        </w:rPr>
        <w:t>изовекторным</w:t>
      </w:r>
      <w:proofErr w:type="spellEnd"/>
      <w:r>
        <w:rPr>
          <w:rFonts w:eastAsia="Times New Roman"/>
        </w:rPr>
        <w:t xml:space="preserve"> свойствам, играющим решающую роль в ядрах с большой нейтрон-протонной асимметрией. Разработанные самосогласованные методы ФПЭ будут применяться в области </w:t>
      </w:r>
      <w:r w:rsidRPr="008357DF">
        <w:rPr>
          <w:rFonts w:eastAsia="Times New Roman"/>
          <w:i/>
          <w:iCs/>
        </w:rPr>
        <w:t>β</w:t>
      </w:r>
      <w:r>
        <w:rPr>
          <w:rFonts w:eastAsia="Times New Roman"/>
        </w:rPr>
        <w:t xml:space="preserve">-распада (особенно в контексте астрофизического </w:t>
      </w:r>
      <w:r w:rsidRPr="008357DF">
        <w:rPr>
          <w:rFonts w:eastAsia="Times New Roman"/>
          <w:i/>
          <w:iCs/>
        </w:rPr>
        <w:t>r</w:t>
      </w:r>
      <w:r>
        <w:rPr>
          <w:rFonts w:eastAsia="Times New Roman"/>
        </w:rPr>
        <w:t xml:space="preserve">-процесса) и ядерной материи в различных астрофизических сценариях (взрывы сверхновых, связанный с ними </w:t>
      </w:r>
      <w:proofErr w:type="spellStart"/>
      <w:r>
        <w:rPr>
          <w:rFonts w:eastAsia="Times New Roman"/>
        </w:rPr>
        <w:t>нуклеосинтез</w:t>
      </w:r>
      <w:proofErr w:type="spellEnd"/>
      <w:r>
        <w:rPr>
          <w:rFonts w:eastAsia="Times New Roman"/>
        </w:rPr>
        <w:t xml:space="preserve"> и образование нейтрино). Исследовать влияние взаимодействия простых и сложных конфигураций, как на свойства перезарядных возбуждений с учетом резонансной структуры, так и на характеристики </w:t>
      </w:r>
      <w:r w:rsidRPr="008357DF">
        <w:rPr>
          <w:rFonts w:eastAsia="Times New Roman"/>
          <w:i/>
          <w:iCs/>
        </w:rPr>
        <w:t>β</w:t>
      </w:r>
      <w:r>
        <w:rPr>
          <w:rFonts w:eastAsia="Times New Roman"/>
        </w:rPr>
        <w:t>-распада ядер на границе стабильности, следует с использованием единого набора параметров ФПЭ. Взаимодействие нейтрино с веществом — важная проблема в различных астрофизических явлениях, например, сверхновых, слиянии нейтронных звезд, образовании их коры. Актуальные вопросы: роль тензорного взаимодействия в описании фрагментации гамов-</w:t>
      </w:r>
      <w:proofErr w:type="spellStart"/>
      <w:r>
        <w:rPr>
          <w:rFonts w:eastAsia="Times New Roman"/>
        </w:rPr>
        <w:t>теллеровского</w:t>
      </w:r>
      <w:proofErr w:type="spellEnd"/>
      <w:r>
        <w:rPr>
          <w:rFonts w:eastAsia="Times New Roman"/>
        </w:rPr>
        <w:t xml:space="preserve"> резонанса; </w:t>
      </w:r>
      <w:r w:rsidRPr="008357DF">
        <w:rPr>
          <w:rFonts w:eastAsia="Times New Roman"/>
          <w:i/>
          <w:iCs/>
        </w:rPr>
        <w:t>β</w:t>
      </w:r>
      <w:r>
        <w:rPr>
          <w:rFonts w:eastAsia="Times New Roman"/>
        </w:rPr>
        <w:t xml:space="preserve"> -распад </w:t>
      </w:r>
      <w:r>
        <w:rPr>
          <w:rFonts w:eastAsia="Times New Roman"/>
        </w:rPr>
        <w:lastRenderedPageBreak/>
        <w:t xml:space="preserve">нейтроноизбыточных ядер; эмиссия нескольких нейтронов; γ-спектроскопия с задержкой из-за </w:t>
      </w:r>
      <w:r w:rsidRPr="008357DF">
        <w:rPr>
          <w:rFonts w:eastAsia="Times New Roman"/>
          <w:i/>
          <w:iCs/>
        </w:rPr>
        <w:t>β</w:t>
      </w:r>
      <w:r>
        <w:rPr>
          <w:rFonts w:eastAsia="Times New Roman"/>
        </w:rPr>
        <w:t xml:space="preserve"> -распада; роль неупругого рассеяния нейтрино на ядрах и магнитного поля в процессе </w:t>
      </w:r>
      <w:proofErr w:type="spellStart"/>
      <w:r>
        <w:rPr>
          <w:rFonts w:eastAsia="Times New Roman"/>
        </w:rPr>
        <w:t>термализации</w:t>
      </w:r>
      <w:proofErr w:type="spellEnd"/>
      <w:r>
        <w:rPr>
          <w:rFonts w:eastAsia="Times New Roman"/>
        </w:rPr>
        <w:t xml:space="preserve"> нейтрино.</w:t>
      </w:r>
    </w:p>
    <w:p w14:paraId="60B15ED0" w14:textId="77777777" w:rsidR="00D61F7A" w:rsidRDefault="00D61F7A" w:rsidP="00D61F7A">
      <w:pPr>
        <w:jc w:val="both"/>
        <w:rPr>
          <w:rFonts w:eastAsia="Times New Roman"/>
        </w:rPr>
      </w:pPr>
      <w:r>
        <w:rPr>
          <w:rFonts w:eastAsia="Times New Roman"/>
        </w:rPr>
        <w:t xml:space="preserve">Исследования </w:t>
      </w:r>
      <w:proofErr w:type="spellStart"/>
      <w:r>
        <w:rPr>
          <w:rFonts w:eastAsia="Times New Roman"/>
        </w:rPr>
        <w:t>околопороговых</w:t>
      </w:r>
      <w:proofErr w:type="spellEnd"/>
      <w:r>
        <w:rPr>
          <w:rFonts w:eastAsia="Times New Roman"/>
        </w:rPr>
        <w:t xml:space="preserve"> эффектов требуют единого описания ядерной структуры и реакций. Приоритетом будет разработка кластерных моделей, которые позволят нам понять особенности ядерной структуры в крайних точках нейтронно-протонной карты. Структуры легких ядер на границах стабильности и за их пределами будут основной целью наших теоретических усилий. Планируется дальнейшее развитие полностью квантовой модели распада гало ядер и исследование кулоновского распада протонного гало в легких ядрах с учетом влияния внешнего поля. Системы нескольких тел предоставляют нам важные наблюдаемые данные для проверки и описания ядерных сил. Было бы желательно: улучшить эффективные ядро-ядерные потенциалы за счет использования микроскопических входных данных, и точно рассмотреть реакции распада за счет определения спектроскопических факторов для каждой распадающейся конфигурации. Необходимо провести полностью микроскопический анализ реакций </w:t>
      </w:r>
      <w:proofErr w:type="spellStart"/>
      <w:r>
        <w:rPr>
          <w:rFonts w:eastAsia="Times New Roman"/>
        </w:rPr>
        <w:t>квазиупругого</w:t>
      </w:r>
      <w:proofErr w:type="spellEnd"/>
      <w:r>
        <w:rPr>
          <w:rFonts w:eastAsia="Times New Roman"/>
        </w:rPr>
        <w:t xml:space="preserve"> рассеяния и распада нейтроноизбыточных ядер; определить влияние структуры гало на взаимодействие ядер.</w:t>
      </w:r>
    </w:p>
    <w:p w14:paraId="0F8F3F56" w14:textId="77777777" w:rsidR="00D61F7A" w:rsidRDefault="00D61F7A" w:rsidP="00D61F7A">
      <w:pPr>
        <w:jc w:val="both"/>
        <w:rPr>
          <w:rFonts w:eastAsia="Times New Roman"/>
        </w:rPr>
      </w:pPr>
      <w:r>
        <w:rPr>
          <w:rFonts w:eastAsia="Times New Roman"/>
        </w:rPr>
        <w:t>Изучение ядерных свойств в зависимости от энергии возбуждения имеет решающее значение для выявления эффектов, выходящих за рамки описания среднего поля. С ростом энергии возбуждения поверхность потенциальной энергии изменяется таким образом, что высота барьера деления для сверхтяжелых ядер уменьшается. Поэтому изучение затухания оболочечных эффектов при возбуждении важно для оценки стабильности возбужденных тяжелых ядер.</w:t>
      </w:r>
    </w:p>
    <w:p w14:paraId="057D7DB1" w14:textId="77777777" w:rsidR="00D61F7A" w:rsidRDefault="00D61F7A" w:rsidP="00D61F7A">
      <w:pPr>
        <w:jc w:val="both"/>
        <w:rPr>
          <w:rFonts w:eastAsia="Times New Roman"/>
        </w:rPr>
      </w:pPr>
      <w:r>
        <w:rPr>
          <w:rFonts w:eastAsia="Times New Roman"/>
        </w:rPr>
        <w:t xml:space="preserve">В ядерных реакциях следует выявить важные динамические особенности, такие как слияние, </w:t>
      </w:r>
      <w:proofErr w:type="spellStart"/>
      <w:r>
        <w:rPr>
          <w:rFonts w:eastAsia="Times New Roman"/>
        </w:rPr>
        <w:t>квазиделение</w:t>
      </w:r>
      <w:proofErr w:type="spellEnd"/>
      <w:r>
        <w:rPr>
          <w:rFonts w:eastAsia="Times New Roman"/>
        </w:rPr>
        <w:t xml:space="preserve">, </w:t>
      </w:r>
      <w:proofErr w:type="spellStart"/>
      <w:r>
        <w:rPr>
          <w:rFonts w:eastAsia="Times New Roman"/>
        </w:rPr>
        <w:t>многонуклонные</w:t>
      </w:r>
      <w:proofErr w:type="spellEnd"/>
      <w:r>
        <w:rPr>
          <w:rFonts w:eastAsia="Times New Roman"/>
        </w:rPr>
        <w:t xml:space="preserve"> переходы, захват и развал. При исследовании столкновений со слабосвязанными ядрами можно применять формализм Фаддеева, континуальные методы связанных каналов и формализмы реакций нескольких тел. Желательно улучшить функционал плотности энергии, чтобы сделать его пригодным также и для описания ядро-ядерного взаимодействия.</w:t>
      </w:r>
    </w:p>
    <w:p w14:paraId="3A4BB2A9" w14:textId="77777777" w:rsidR="00D61F7A" w:rsidRDefault="00D61F7A" w:rsidP="00D61F7A">
      <w:pPr>
        <w:jc w:val="both"/>
        <w:rPr>
          <w:rFonts w:eastAsia="Times New Roman"/>
        </w:rPr>
      </w:pPr>
      <w:r>
        <w:rPr>
          <w:rFonts w:eastAsia="Times New Roman"/>
        </w:rPr>
        <w:t xml:space="preserve">Слияние ядер включает столкновение двух квантовых систем многих тел, которые образуют горячее составное ядро ​​после диссипации их относительной кинетической энергии. Задача теории состоит в том, чтобы включить диссипацию и диффузию в модель и сохранить сущность квантовой </w:t>
      </w:r>
      <w:proofErr w:type="spellStart"/>
      <w:r>
        <w:rPr>
          <w:rFonts w:eastAsia="Times New Roman"/>
        </w:rPr>
        <w:t>многочастичной</w:t>
      </w:r>
      <w:proofErr w:type="spellEnd"/>
      <w:r>
        <w:rPr>
          <w:rFonts w:eastAsia="Times New Roman"/>
        </w:rPr>
        <w:t xml:space="preserve"> природы сталкивающихся ядер. Поскольку многие каналы реакции связаны и перекрываются друг с другом, модель слияния должна учитывать эволюцию от конфигурации двойной ядерной системы к составному ядру и описывать вклад каждого канала реакции. Для этого полезны методы теории открытых квантовых систем. Квантовый диффузионный подход, разработанный для рассмотрения захвата сталкивающихся ядер, должен быть расширен для учета других степеней свободы помимо межъядерного расстояния. Следует детально изучить влияние среды на скорость астрофизических реакций. Для этого требуется дальнейшее развитие теории открытых квантовых систем. Необходима разработка метода описания реакций </w:t>
      </w:r>
      <w:proofErr w:type="spellStart"/>
      <w:r>
        <w:rPr>
          <w:rFonts w:eastAsia="Times New Roman"/>
        </w:rPr>
        <w:t>подбарьерного</w:t>
      </w:r>
      <w:proofErr w:type="spellEnd"/>
      <w:r>
        <w:rPr>
          <w:rFonts w:eastAsia="Times New Roman"/>
        </w:rPr>
        <w:t xml:space="preserve"> слияния с учетом низкоэнергетических дипольных возбуждений, предположительно играющих заметную роль в звездном </w:t>
      </w:r>
      <w:proofErr w:type="spellStart"/>
      <w:r>
        <w:rPr>
          <w:rFonts w:eastAsia="Times New Roman"/>
        </w:rPr>
        <w:t>нуклеосинтезе</w:t>
      </w:r>
      <w:proofErr w:type="spellEnd"/>
      <w:r>
        <w:rPr>
          <w:rFonts w:eastAsia="Times New Roman"/>
        </w:rPr>
        <w:t>.</w:t>
      </w:r>
    </w:p>
    <w:p w14:paraId="0511E28D" w14:textId="77777777" w:rsidR="00D61F7A" w:rsidRDefault="00D61F7A" w:rsidP="00D61F7A">
      <w:pPr>
        <w:jc w:val="both"/>
        <w:rPr>
          <w:rFonts w:eastAsia="Times New Roman"/>
        </w:rPr>
      </w:pPr>
      <w:r>
        <w:rPr>
          <w:rFonts w:eastAsia="Times New Roman"/>
        </w:rPr>
        <w:t xml:space="preserve">Рассчитанные микроскопически транспортные коэффициенты и ядро-ядерный потенциал будут использованы в модели двойной ядерной системы для слияния двух ядер. Изучение образования сверхтяжелых соединений с </w:t>
      </w:r>
      <w:r>
        <w:rPr>
          <w:rFonts w:eastAsia="Times New Roman"/>
          <w:i/>
          <w:iCs/>
        </w:rPr>
        <w:t>Z</w:t>
      </w:r>
      <w:r>
        <w:rPr>
          <w:rFonts w:eastAsia="Times New Roman"/>
        </w:rPr>
        <w:t xml:space="preserve">=119 и 120 должно быть продолжено на микроскопической основе.  Распределения по массе и TKE продуктов </w:t>
      </w:r>
      <w:proofErr w:type="spellStart"/>
      <w:r>
        <w:rPr>
          <w:rFonts w:eastAsia="Times New Roman"/>
        </w:rPr>
        <w:t>квазиделения</w:t>
      </w:r>
      <w:proofErr w:type="spellEnd"/>
      <w:r>
        <w:rPr>
          <w:rFonts w:eastAsia="Times New Roman"/>
        </w:rPr>
        <w:t xml:space="preserve"> будут изучены и сравнены с распределениями продуктов деления. Задача состоит в том, чтобы найти надежные критерии для отделения продуктов деления от продуктов </w:t>
      </w:r>
      <w:proofErr w:type="spellStart"/>
      <w:r>
        <w:rPr>
          <w:rFonts w:eastAsia="Times New Roman"/>
        </w:rPr>
        <w:t>квазиделения</w:t>
      </w:r>
      <w:proofErr w:type="spellEnd"/>
      <w:r>
        <w:rPr>
          <w:rFonts w:eastAsia="Times New Roman"/>
        </w:rPr>
        <w:t xml:space="preserve">. Новые изотопы тяжелых ядер, недостижимые в реакциях полного слияния, могут быть </w:t>
      </w:r>
      <w:r>
        <w:rPr>
          <w:rFonts w:eastAsia="Times New Roman"/>
        </w:rPr>
        <w:lastRenderedPageBreak/>
        <w:t>получены в реакциях передачи, что требует дальнейшего теоретического анализа. Кластерные передачи должны быть включены в модель. Изучение образования новых изотопов сверхтяжелых ядер в каналах испарения заряженных частиц должно быть продолжено, чтобы найти подходящие реакции для будущих экспериментов.</w:t>
      </w:r>
    </w:p>
    <w:p w14:paraId="1A2CF6F1" w14:textId="77777777" w:rsidR="00D61F7A" w:rsidRDefault="00D61F7A" w:rsidP="00D61F7A">
      <w:pPr>
        <w:jc w:val="both"/>
        <w:rPr>
          <w:rFonts w:eastAsia="Times New Roman"/>
        </w:rPr>
      </w:pPr>
      <w:r>
        <w:rPr>
          <w:rFonts w:eastAsia="Times New Roman"/>
        </w:rPr>
        <w:t>Преимуществом кластерного подхода является одновременное описание α-распада и спонтанного деления из основного состояния как четно-четных, так и четно-нечетных ядер с одним и тем же набором параметров. Следует изучать деление из изомерных состояний и вынужденное деление. Успех в описании экспериментальных данных приведет к новому взгляду на процесс деления.</w:t>
      </w:r>
    </w:p>
    <w:p w14:paraId="4A0A4C79" w14:textId="77777777" w:rsidR="00D61F7A" w:rsidRDefault="00D61F7A" w:rsidP="00D61F7A">
      <w:pPr>
        <w:jc w:val="both"/>
        <w:rPr>
          <w:rFonts w:eastAsia="Times New Roman"/>
        </w:rPr>
      </w:pPr>
      <w:r>
        <w:rPr>
          <w:rFonts w:eastAsia="Times New Roman"/>
        </w:rPr>
        <w:t xml:space="preserve">Мы собираемся рассмотреть особенности нарушения симметрии и преобразования симметрии, а также связанные с ними физические эффекты в конечных квантовых системах. Особым видом преобразования симметрии, характерным только для конечных систем, является изменение симметрии формы. Все вышеперечисленные явления имеют место в </w:t>
      </w:r>
      <w:proofErr w:type="spellStart"/>
      <w:r>
        <w:rPr>
          <w:rFonts w:eastAsia="Times New Roman"/>
        </w:rPr>
        <w:t>мезоскопических</w:t>
      </w:r>
      <w:proofErr w:type="spellEnd"/>
      <w:r>
        <w:rPr>
          <w:rFonts w:eastAsia="Times New Roman"/>
        </w:rPr>
        <w:t xml:space="preserve"> системах, таких как атомы в ловушках, квантовые точки, атомные ядра. Анализ этих систем также сочетает в себе классические и квантовые идеи и методы. Одним из направлений исследований является применение развитой в ядерной физике теории случайных матриц для освещения роли статистических (случайных) составляющих в свойствах различных </w:t>
      </w:r>
      <w:proofErr w:type="spellStart"/>
      <w:r>
        <w:rPr>
          <w:rFonts w:eastAsia="Times New Roman"/>
        </w:rPr>
        <w:t>многочастичных</w:t>
      </w:r>
      <w:proofErr w:type="spellEnd"/>
      <w:r>
        <w:rPr>
          <w:rFonts w:eastAsia="Times New Roman"/>
        </w:rPr>
        <w:t xml:space="preserve"> </w:t>
      </w:r>
      <w:proofErr w:type="spellStart"/>
      <w:r>
        <w:rPr>
          <w:rFonts w:eastAsia="Times New Roman"/>
        </w:rPr>
        <w:t>мезоскопических</w:t>
      </w:r>
      <w:proofErr w:type="spellEnd"/>
      <w:r>
        <w:rPr>
          <w:rFonts w:eastAsia="Times New Roman"/>
        </w:rPr>
        <w:t xml:space="preserve"> систем при различных энергиях возбуждения. Применение методов ядерной физики для развития нанотехнологий является еще одним важным аспектом наших исследований.</w:t>
      </w:r>
    </w:p>
    <w:p w14:paraId="08249E65" w14:textId="77777777" w:rsidR="00D61F7A" w:rsidRDefault="00D61F7A" w:rsidP="00D61F7A">
      <w:pPr>
        <w:jc w:val="both"/>
        <w:rPr>
          <w:rFonts w:eastAsia="Times New Roman"/>
        </w:rPr>
      </w:pPr>
      <w:r>
        <w:rPr>
          <w:rFonts w:eastAsia="Times New Roman"/>
        </w:rPr>
        <w:t xml:space="preserve">Большой интерес представляет изучение универсальных закономерностей поведения систем нескольких частиц при сверхнизких энергиях и численные расчеты характеристик </w:t>
      </w:r>
      <w:proofErr w:type="spellStart"/>
      <w:r>
        <w:rPr>
          <w:rFonts w:eastAsia="Times New Roman"/>
        </w:rPr>
        <w:t>ультрахолодных</w:t>
      </w:r>
      <w:proofErr w:type="spellEnd"/>
      <w:r>
        <w:rPr>
          <w:rFonts w:eastAsia="Times New Roman"/>
        </w:rPr>
        <w:t xml:space="preserve"> трехатомных систем в </w:t>
      </w:r>
      <w:proofErr w:type="spellStart"/>
      <w:r>
        <w:rPr>
          <w:rFonts w:eastAsia="Times New Roman"/>
        </w:rPr>
        <w:t>ефимовских</w:t>
      </w:r>
      <w:proofErr w:type="spellEnd"/>
      <w:r>
        <w:rPr>
          <w:rFonts w:eastAsia="Times New Roman"/>
        </w:rPr>
        <w:t xml:space="preserve"> или </w:t>
      </w:r>
      <w:proofErr w:type="spellStart"/>
      <w:r>
        <w:rPr>
          <w:rFonts w:eastAsia="Times New Roman"/>
        </w:rPr>
        <w:t>доефимовских</w:t>
      </w:r>
      <w:proofErr w:type="spellEnd"/>
      <w:r>
        <w:rPr>
          <w:rFonts w:eastAsia="Times New Roman"/>
        </w:rPr>
        <w:t xml:space="preserve"> состояниях. Универсальные черты </w:t>
      </w:r>
      <w:proofErr w:type="spellStart"/>
      <w:r>
        <w:rPr>
          <w:rFonts w:eastAsia="Times New Roman"/>
        </w:rPr>
        <w:t>ультрахолодных</w:t>
      </w:r>
      <w:proofErr w:type="spellEnd"/>
      <w:r>
        <w:rPr>
          <w:rFonts w:eastAsia="Times New Roman"/>
        </w:rPr>
        <w:t xml:space="preserve"> систем с малым числом тел проявляются и в меньших измерениях. Изучение систем с малым числом частиц необходимо также с целью описания резонансных процессов и моделирования критических явлений в ядерной физике и физике высоких энергий. Для разработки формальных теоретических инструментов мы будем изучать изменение инвариантных подпространств квантово-механических гамильтонианов при различных возмущениях, которые не обязательно должны быть малыми. Мы будем искать оптимальные ограничения на скорость эволюции подпространства, описываемые не зависящими от времени и некоторыми зависящими от времени гамильтонианами.</w:t>
      </w:r>
    </w:p>
    <w:p w14:paraId="7FDD3366" w14:textId="77777777" w:rsidR="00D61F7A" w:rsidRPr="008B6944" w:rsidRDefault="00D61F7A" w:rsidP="00D61F7A">
      <w:pPr>
        <w:spacing w:line="240" w:lineRule="auto"/>
        <w:jc w:val="both"/>
      </w:pPr>
      <w:r w:rsidRPr="007C156A">
        <w:t xml:space="preserve">В настоящее время ядерные возбуждения выше различных порогов, когда несколько ядерных фрагментов находятся в непрерывных спектрах атомных ядер, привлекают широкий интерес в ядерном сообществе. Эти исследования приводят к </w:t>
      </w:r>
      <w:r>
        <w:t>рассмотре</w:t>
      </w:r>
      <w:r w:rsidRPr="007C156A">
        <w:t xml:space="preserve">ниям в области спектроскопии континуума с несколькими телами, что требует проведения совпадающих экспериментов и разработки методов их теоретического анализа. Они распространяются на теоретические исследования континуальных ядерных систем за пределами капельных линий, включая проблемы одно- и </w:t>
      </w:r>
      <w:proofErr w:type="spellStart"/>
      <w:r w:rsidRPr="007C156A">
        <w:t>многонейтронной</w:t>
      </w:r>
      <w:proofErr w:type="spellEnd"/>
      <w:r w:rsidRPr="007C156A">
        <w:t xml:space="preserve"> радиоактивности, систем тяжелого водорода и гелия и т.д.</w:t>
      </w:r>
    </w:p>
    <w:p w14:paraId="6409BE6C" w14:textId="77777777" w:rsidR="00D61F7A" w:rsidRDefault="00D61F7A" w:rsidP="00D61F7A">
      <w:pPr>
        <w:jc w:val="both"/>
        <w:rPr>
          <w:rFonts w:eastAsia="Times New Roman"/>
        </w:rPr>
      </w:pPr>
      <w:r>
        <w:rPr>
          <w:rFonts w:eastAsia="Times New Roman"/>
        </w:rPr>
        <w:t xml:space="preserve">Для установления связи между атомной и ядерной физикой воспользуемся анализом комптоновской ионизации сильным лазерным полем как методом динамической спектроскопии атомов и молекул. </w:t>
      </w:r>
      <w:proofErr w:type="spellStart"/>
      <w:r>
        <w:rPr>
          <w:rFonts w:eastAsia="Times New Roman"/>
        </w:rPr>
        <w:t>Динамическо</w:t>
      </w:r>
      <w:proofErr w:type="spellEnd"/>
      <w:r>
        <w:rPr>
          <w:rFonts w:eastAsia="Times New Roman"/>
        </w:rPr>
        <w:t xml:space="preserve">-адиабатическая теория и теория скрытых пересечений уровней потенциальной энергии будут применяться для изучения неупругих переходов при атомных столкновениях. </w:t>
      </w:r>
    </w:p>
    <w:p w14:paraId="64DB2480" w14:textId="77777777" w:rsidR="00D61F7A" w:rsidRDefault="00D61F7A" w:rsidP="00D61F7A">
      <w:pPr>
        <w:jc w:val="both"/>
        <w:rPr>
          <w:rFonts w:eastAsia="Times New Roman"/>
        </w:rPr>
      </w:pPr>
      <w:r>
        <w:rPr>
          <w:rFonts w:eastAsia="Gungsuh"/>
        </w:rPr>
        <w:t xml:space="preserve">Явление цветовой прозрачности (ЦП) представляет собой уменьшенное взаимодействие синглетных по цвету кварковых конфигураций, входящих или выходящих из точки жесткого взаимодействия, с окружающей ядерной средой. Поиск ЦП включен в исследовательские программы </w:t>
      </w:r>
      <w:proofErr w:type="spellStart"/>
      <w:r>
        <w:rPr>
          <w:rFonts w:eastAsia="Gungsuh"/>
        </w:rPr>
        <w:t>JLab</w:t>
      </w:r>
      <w:proofErr w:type="spellEnd"/>
      <w:r>
        <w:rPr>
          <w:rFonts w:eastAsia="Gungsuh"/>
        </w:rPr>
        <w:t xml:space="preserve">, PANDA@FAIR и NICA SPD. Чувствительной к ЦП наблюдаемой является ядерная прозрачность, т.е. отношение измеренного сечения </w:t>
      </w:r>
      <w:r>
        <w:rPr>
          <w:rFonts w:eastAsia="Gungsuh"/>
        </w:rPr>
        <w:lastRenderedPageBreak/>
        <w:t xml:space="preserve">рождения на ядре к тому же сечению, но рассчитанному в импульсном приближении. Таким образом, большая ядерная прозрачность по сравнению с предсказаниями </w:t>
      </w:r>
      <w:proofErr w:type="spellStart"/>
      <w:r>
        <w:rPr>
          <w:rFonts w:eastAsia="Gungsuh"/>
        </w:rPr>
        <w:t>глаубероподобных</w:t>
      </w:r>
      <w:proofErr w:type="spellEnd"/>
      <w:r>
        <w:rPr>
          <w:rFonts w:eastAsia="Gungsuh"/>
        </w:rPr>
        <w:t xml:space="preserve"> моделей может свидетельствовать о наличии ЦП. На основе обобщенного </w:t>
      </w:r>
      <w:proofErr w:type="spellStart"/>
      <w:r>
        <w:rPr>
          <w:rFonts w:eastAsia="Gungsuh"/>
        </w:rPr>
        <w:t>эйконального</w:t>
      </w:r>
      <w:proofErr w:type="spellEnd"/>
      <w:r>
        <w:rPr>
          <w:rFonts w:eastAsia="Gungsuh"/>
        </w:rPr>
        <w:t xml:space="preserve"> приближения с учетом эффектов ЦП будут рассчитаны ядерные прозрачности в </w:t>
      </w:r>
      <w:proofErr w:type="spellStart"/>
      <w:r>
        <w:rPr>
          <w:rFonts w:eastAsia="Gungsuh"/>
          <w:i/>
          <w:iCs/>
        </w:rPr>
        <w:t>dd</w:t>
      </w:r>
      <w:proofErr w:type="spellEnd"/>
      <w:r>
        <w:rPr>
          <w:rFonts w:eastAsia="Gungsuh"/>
        </w:rPr>
        <w:t>-столкновениях, которые доступны на NICA SPD, и жесткое выбивание протона A(</w:t>
      </w:r>
      <w:proofErr w:type="spellStart"/>
      <w:r>
        <w:rPr>
          <w:rFonts w:eastAsia="Gungsuh"/>
          <w:i/>
          <w:iCs/>
        </w:rPr>
        <w:t>p,pp</w:t>
      </w:r>
      <w:proofErr w:type="spellEnd"/>
      <w:r>
        <w:rPr>
          <w:rFonts w:eastAsia="Gungsuh"/>
        </w:rPr>
        <w:t xml:space="preserve">) с более тяжелыми ядерными мишенями, где эффекты ЦП должны быть более выраженными. </w:t>
      </w:r>
    </w:p>
    <w:p w14:paraId="46143896" w14:textId="77777777" w:rsidR="00D61F7A" w:rsidRDefault="00D61F7A" w:rsidP="00D61F7A">
      <w:pPr>
        <w:jc w:val="both"/>
        <w:rPr>
          <w:rFonts w:eastAsia="Times New Roman"/>
        </w:rPr>
      </w:pPr>
      <w:r>
        <w:rPr>
          <w:rFonts w:eastAsia="Times New Roman"/>
        </w:rPr>
        <w:t xml:space="preserve">Реакции </w:t>
      </w:r>
      <w:r>
        <w:rPr>
          <w:rFonts w:eastAsia="Times New Roman"/>
          <w:vertAlign w:val="superscript"/>
        </w:rPr>
        <w:t>12</w:t>
      </w:r>
      <w:r>
        <w:rPr>
          <w:rFonts w:eastAsia="Times New Roman"/>
        </w:rPr>
        <w:t>C+</w:t>
      </w:r>
      <w:r>
        <w:rPr>
          <w:rFonts w:eastAsia="Times New Roman"/>
          <w:i/>
          <w:iCs/>
        </w:rPr>
        <w:t>p→</w:t>
      </w:r>
      <w:r>
        <w:rPr>
          <w:rFonts w:eastAsia="Times New Roman"/>
          <w:vertAlign w:val="superscript"/>
        </w:rPr>
        <w:t>10</w:t>
      </w:r>
      <w:r>
        <w:rPr>
          <w:rFonts w:eastAsia="Times New Roman"/>
        </w:rPr>
        <w:t>B</w:t>
      </w:r>
      <w:r>
        <w:rPr>
          <w:rFonts w:eastAsia="Times New Roman"/>
          <w:i/>
          <w:iCs/>
        </w:rPr>
        <w:t>+pp+</w:t>
      </w:r>
      <w:r>
        <w:rPr>
          <w:rFonts w:eastAsia="Times New Roman"/>
          <w:i/>
          <w:iCs/>
          <w:lang w:val="en-US"/>
        </w:rPr>
        <w:t>n</w:t>
      </w:r>
      <w:r>
        <w:rPr>
          <w:rFonts w:eastAsia="Times New Roman"/>
        </w:rPr>
        <w:t xml:space="preserve"> и </w:t>
      </w:r>
      <w:r>
        <w:rPr>
          <w:rFonts w:eastAsia="Times New Roman"/>
          <w:vertAlign w:val="superscript"/>
        </w:rPr>
        <w:t>12</w:t>
      </w:r>
      <w:r>
        <w:rPr>
          <w:rFonts w:eastAsia="Times New Roman"/>
        </w:rPr>
        <w:t>C+</w:t>
      </w:r>
      <w:r>
        <w:rPr>
          <w:rFonts w:eastAsia="Times New Roman"/>
          <w:i/>
          <w:iCs/>
        </w:rPr>
        <w:t>p→</w:t>
      </w:r>
      <w:r>
        <w:rPr>
          <w:rFonts w:eastAsia="Times New Roman"/>
          <w:vertAlign w:val="superscript"/>
        </w:rPr>
        <w:t>10</w:t>
      </w:r>
      <w:r>
        <w:rPr>
          <w:rFonts w:eastAsia="Times New Roman"/>
        </w:rPr>
        <w:t>Be</w:t>
      </w:r>
      <w:r>
        <w:rPr>
          <w:rFonts w:eastAsia="Times New Roman"/>
          <w:i/>
          <w:iCs/>
        </w:rPr>
        <w:t>+pp+p</w:t>
      </w:r>
      <w:r>
        <w:rPr>
          <w:rFonts w:eastAsia="Times New Roman"/>
        </w:rPr>
        <w:t xml:space="preserve"> были изучены коллаборацией BM@N в ОИЯИ в обратной кинематике с пучком </w:t>
      </w:r>
      <w:r>
        <w:rPr>
          <w:rFonts w:eastAsia="Times New Roman"/>
          <w:vertAlign w:val="superscript"/>
        </w:rPr>
        <w:t>12</w:t>
      </w:r>
      <w:r>
        <w:rPr>
          <w:rFonts w:eastAsia="Times New Roman"/>
        </w:rPr>
        <w:t xml:space="preserve">C при 48 ГэВ/с. В этих реакциях протон взаимодействует с короткодействующими корреляциями </w:t>
      </w:r>
      <w:proofErr w:type="spellStart"/>
      <w:r>
        <w:rPr>
          <w:rFonts w:eastAsia="Times New Roman"/>
          <w:i/>
        </w:rPr>
        <w:t>pn</w:t>
      </w:r>
      <w:proofErr w:type="spellEnd"/>
      <w:r>
        <w:rPr>
          <w:rFonts w:eastAsia="Times New Roman"/>
          <w:i/>
        </w:rPr>
        <w:t xml:space="preserve"> </w:t>
      </w:r>
      <w:r>
        <w:rPr>
          <w:rFonts w:eastAsia="Times New Roman"/>
        </w:rPr>
        <w:t xml:space="preserve">и </w:t>
      </w:r>
      <w:proofErr w:type="spellStart"/>
      <w:r>
        <w:rPr>
          <w:rFonts w:eastAsia="Times New Roman"/>
          <w:i/>
        </w:rPr>
        <w:t>pp</w:t>
      </w:r>
      <w:proofErr w:type="spellEnd"/>
      <w:r>
        <w:rPr>
          <w:rFonts w:eastAsia="Times New Roman"/>
          <w:i/>
        </w:rPr>
        <w:t xml:space="preserve"> </w:t>
      </w:r>
      <w:r>
        <w:rPr>
          <w:rFonts w:eastAsia="Times New Roman"/>
        </w:rPr>
        <w:t xml:space="preserve">соответственно, тогда как выделение ядра </w:t>
      </w:r>
      <w:r>
        <w:rPr>
          <w:rFonts w:eastAsia="Times New Roman"/>
          <w:vertAlign w:val="superscript"/>
        </w:rPr>
        <w:t>10</w:t>
      </w:r>
      <w:r>
        <w:rPr>
          <w:rFonts w:eastAsia="Times New Roman"/>
        </w:rPr>
        <w:t>A в основном состоянии направлено на уменьшение взаимодействий начального и конечного состояний. Исходя из известных относительных волновых функций NN-пары в спин-триплетном (</w:t>
      </w:r>
      <w:proofErr w:type="spellStart"/>
      <w:r>
        <w:rPr>
          <w:rFonts w:eastAsia="Times New Roman"/>
        </w:rPr>
        <w:t>дейтронном</w:t>
      </w:r>
      <w:proofErr w:type="spellEnd"/>
      <w:r>
        <w:rPr>
          <w:rFonts w:eastAsia="Times New Roman"/>
        </w:rPr>
        <w:t>) и спин-синглетном (</w:t>
      </w:r>
      <w:proofErr w:type="spellStart"/>
      <w:r>
        <w:rPr>
          <w:rFonts w:eastAsia="Times New Roman"/>
          <w:i/>
          <w:iCs/>
        </w:rPr>
        <w:t>рр</w:t>
      </w:r>
      <w:proofErr w:type="spellEnd"/>
      <w:r>
        <w:rPr>
          <w:rFonts w:eastAsia="Times New Roman"/>
        </w:rPr>
        <w:t xml:space="preserve">-рассеяние при нулевой энергии столкновения) состояниях и расчета в трансляционно-инвариантной оболочечной модели волновых функций </w:t>
      </w:r>
      <w:proofErr w:type="spellStart"/>
      <w:r>
        <w:rPr>
          <w:rFonts w:eastAsia="Times New Roman"/>
        </w:rPr>
        <w:t>ц.м</w:t>
      </w:r>
      <w:proofErr w:type="spellEnd"/>
      <w:r>
        <w:rPr>
          <w:rFonts w:eastAsia="Times New Roman"/>
        </w:rPr>
        <w:t xml:space="preserve">. пары и спектроскопических факторов для </w:t>
      </w:r>
      <w:proofErr w:type="spellStart"/>
      <w:r>
        <w:rPr>
          <w:rFonts w:eastAsia="Times New Roman"/>
          <w:i/>
        </w:rPr>
        <w:t>pn</w:t>
      </w:r>
      <w:proofErr w:type="spellEnd"/>
      <w:r>
        <w:rPr>
          <w:rFonts w:eastAsia="Times New Roman"/>
        </w:rPr>
        <w:t xml:space="preserve">- и </w:t>
      </w:r>
      <w:proofErr w:type="spellStart"/>
      <w:r>
        <w:rPr>
          <w:rFonts w:eastAsia="Times New Roman"/>
          <w:i/>
        </w:rPr>
        <w:t>pp</w:t>
      </w:r>
      <w:proofErr w:type="spellEnd"/>
      <w:r>
        <w:rPr>
          <w:rFonts w:eastAsia="Times New Roman"/>
        </w:rPr>
        <w:t xml:space="preserve">-пар, мы оценим влияние </w:t>
      </w:r>
      <w:proofErr w:type="spellStart"/>
      <w:r>
        <w:rPr>
          <w:rFonts w:eastAsia="Times New Roman"/>
        </w:rPr>
        <w:t>перерассеяния</w:t>
      </w:r>
      <w:proofErr w:type="spellEnd"/>
      <w:r>
        <w:rPr>
          <w:rFonts w:eastAsia="Times New Roman"/>
        </w:rPr>
        <w:t xml:space="preserve"> протонов на </w:t>
      </w:r>
      <w:proofErr w:type="spellStart"/>
      <w:r>
        <w:rPr>
          <w:rFonts w:eastAsia="Times New Roman"/>
        </w:rPr>
        <w:t>спектаторе</w:t>
      </w:r>
      <w:proofErr w:type="spellEnd"/>
      <w:r>
        <w:rPr>
          <w:rFonts w:eastAsia="Times New Roman"/>
        </w:rPr>
        <w:t xml:space="preserve"> коррелированной пары и на нуклонах остаточного ядра </w:t>
      </w:r>
      <w:r>
        <w:rPr>
          <w:rFonts w:eastAsia="Times New Roman"/>
          <w:vertAlign w:val="superscript"/>
        </w:rPr>
        <w:t>10</w:t>
      </w:r>
      <w:r>
        <w:rPr>
          <w:rFonts w:eastAsia="Times New Roman"/>
        </w:rPr>
        <w:t>A.</w:t>
      </w:r>
    </w:p>
    <w:p w14:paraId="10CBB686" w14:textId="77777777" w:rsidR="00D61F7A" w:rsidRDefault="00D61F7A" w:rsidP="00D61F7A">
      <w:pPr>
        <w:jc w:val="both"/>
        <w:rPr>
          <w:rFonts w:eastAsia="Times New Roman"/>
        </w:rPr>
      </w:pPr>
      <w:r>
        <w:rPr>
          <w:rFonts w:eastAsia="Times New Roman"/>
        </w:rPr>
        <w:t xml:space="preserve">Мы применим модель с короткодействующими </w:t>
      </w:r>
      <w:proofErr w:type="spellStart"/>
      <w:r>
        <w:rPr>
          <w:rFonts w:eastAsia="Times New Roman"/>
        </w:rPr>
        <w:t>квазидейтронными</w:t>
      </w:r>
      <w:proofErr w:type="spellEnd"/>
      <w:r>
        <w:rPr>
          <w:rFonts w:eastAsia="Times New Roman"/>
        </w:rPr>
        <w:t xml:space="preserve"> корреляциями к кумулятивному выходу на более тяжелых ядерных мишенях и сравним ее предсказания с расчетами стандартной кинетической транспортной модели (</w:t>
      </w:r>
      <w:proofErr w:type="spellStart"/>
      <w:r>
        <w:rPr>
          <w:rFonts w:eastAsia="Times New Roman"/>
        </w:rPr>
        <w:t>GiBUU</w:t>
      </w:r>
      <w:proofErr w:type="spellEnd"/>
      <w:r>
        <w:rPr>
          <w:rFonts w:eastAsia="Times New Roman"/>
        </w:rPr>
        <w:t>). Будет установлена роль теплового равновесия на кумулятивные выходы.</w:t>
      </w:r>
    </w:p>
    <w:p w14:paraId="7225F8F6" w14:textId="77777777" w:rsidR="00D61F7A" w:rsidRDefault="00D61F7A" w:rsidP="00D61F7A">
      <w:pPr>
        <w:jc w:val="both"/>
        <w:rPr>
          <w:rFonts w:eastAsia="Times New Roman"/>
        </w:rPr>
      </w:pPr>
      <w:r>
        <w:rPr>
          <w:rFonts w:eastAsia="Times New Roman"/>
        </w:rPr>
        <w:t>В связи с развитием Европейского исследовательского центра ELI представляет интерес исследования нелинейных квантовых процессов в очень сильных поляризованных электромагнитных полях, которые достигаются в коротких высокочастотных лазерных импульсах. В частности, будет изучаться рождение частиц в результате взаимодействия фотонов с такими лазерными импульсами.</w:t>
      </w:r>
    </w:p>
    <w:p w14:paraId="35CCDDBE" w14:textId="77777777" w:rsidR="00D61F7A" w:rsidRDefault="00D61F7A" w:rsidP="00D61F7A">
      <w:pPr>
        <w:jc w:val="both"/>
        <w:rPr>
          <w:rFonts w:eastAsia="Times New Roman"/>
        </w:rPr>
      </w:pPr>
      <w:r>
        <w:rPr>
          <w:rFonts w:eastAsia="Times New Roman"/>
        </w:rPr>
        <w:t xml:space="preserve">Кроме того, планируется исследовать </w:t>
      </w:r>
      <w:proofErr w:type="spellStart"/>
      <w:r>
        <w:rPr>
          <w:rFonts w:eastAsia="Times New Roman"/>
        </w:rPr>
        <w:t>трехнуклонные</w:t>
      </w:r>
      <w:proofErr w:type="spellEnd"/>
      <w:r>
        <w:rPr>
          <w:rFonts w:eastAsia="Times New Roman"/>
        </w:rPr>
        <w:t xml:space="preserve"> системы в формализме Бете-</w:t>
      </w:r>
      <w:proofErr w:type="spellStart"/>
      <w:r>
        <w:rPr>
          <w:rFonts w:eastAsia="Times New Roman"/>
        </w:rPr>
        <w:t>Солпитера</w:t>
      </w:r>
      <w:proofErr w:type="spellEnd"/>
      <w:r>
        <w:rPr>
          <w:rFonts w:eastAsia="Times New Roman"/>
        </w:rPr>
        <w:t>-Фаддеева. Будут рассчитаны их энергии связи, электромагнитные форм-факторы и наблюдаемые поляризации. Также будет изучен аномальный магнитный момент кварка.</w:t>
      </w:r>
    </w:p>
    <w:p w14:paraId="6B40F49C" w14:textId="763751D4" w:rsidR="008108BD" w:rsidRPr="00D61F7A" w:rsidRDefault="00D61F7A" w:rsidP="007011DD">
      <w:pPr>
        <w:spacing w:line="360" w:lineRule="auto"/>
        <w:jc w:val="both"/>
        <w:rPr>
          <w:b/>
          <w:sz w:val="22"/>
        </w:rPr>
      </w:pPr>
      <w:r>
        <w:rPr>
          <w:b/>
          <w:sz w:val="22"/>
        </w:rPr>
        <w:t>2</w:t>
      </w:r>
      <w:r w:rsidR="008108BD" w:rsidRPr="00B72737">
        <w:rPr>
          <w:b/>
          <w:sz w:val="22"/>
        </w:rPr>
        <w:t>.</w:t>
      </w:r>
      <w:r>
        <w:rPr>
          <w:b/>
          <w:sz w:val="22"/>
        </w:rPr>
        <w:t>4</w:t>
      </w:r>
      <w:r w:rsidR="008108BD" w:rsidRPr="00B72737">
        <w:rPr>
          <w:b/>
          <w:sz w:val="22"/>
        </w:rPr>
        <w:t>. Участвующие лаборатории ОИЯИ</w:t>
      </w:r>
      <w:r w:rsidR="008B6944" w:rsidRPr="00D61F7A">
        <w:rPr>
          <w:b/>
          <w:sz w:val="22"/>
        </w:rPr>
        <w:t xml:space="preserve"> </w:t>
      </w:r>
    </w:p>
    <w:p w14:paraId="1646C276" w14:textId="5978D0AC" w:rsidR="008B6944" w:rsidRPr="00CF19B8" w:rsidRDefault="008B6944" w:rsidP="007011DD">
      <w:pPr>
        <w:spacing w:line="360" w:lineRule="auto"/>
        <w:jc w:val="both"/>
      </w:pPr>
      <w:r>
        <w:rPr>
          <w:b/>
          <w:sz w:val="22"/>
        </w:rPr>
        <w:t>ЛТФ</w:t>
      </w:r>
      <w:r w:rsidR="00CF19B8" w:rsidRPr="00CF19B8">
        <w:rPr>
          <w:b/>
          <w:sz w:val="22"/>
        </w:rPr>
        <w:t xml:space="preserve"> </w:t>
      </w:r>
      <w:r w:rsidR="00CF19B8">
        <w:rPr>
          <w:b/>
          <w:sz w:val="22"/>
        </w:rPr>
        <w:t>в сотрудничестве с ЛЯР, ЛЯП, ЛНФ, ЛИТ и ЛФВЭ</w:t>
      </w:r>
    </w:p>
    <w:p w14:paraId="64C7E1A8" w14:textId="2939446E" w:rsidR="00D61F7A" w:rsidRPr="00CF19B8" w:rsidRDefault="00D61F7A" w:rsidP="00D61F7A">
      <w:pPr>
        <w:spacing w:line="360" w:lineRule="auto"/>
        <w:rPr>
          <w:b/>
          <w:sz w:val="22"/>
          <w:szCs w:val="22"/>
        </w:rPr>
      </w:pPr>
      <w:r>
        <w:rPr>
          <w:b/>
          <w:sz w:val="22"/>
          <w:szCs w:val="22"/>
        </w:rPr>
        <w:t xml:space="preserve">2.5. </w:t>
      </w:r>
      <w:r w:rsidRPr="00B72737">
        <w:rPr>
          <w:b/>
          <w:sz w:val="22"/>
          <w:szCs w:val="22"/>
        </w:rPr>
        <w:t>Участвующие страны, институты и организации</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856"/>
        <w:gridCol w:w="2034"/>
        <w:gridCol w:w="1833"/>
        <w:gridCol w:w="2065"/>
        <w:gridCol w:w="1567"/>
      </w:tblGrid>
      <w:tr w:rsidR="00D61F7A" w:rsidRPr="00663E81" w14:paraId="5C6EF3E3" w14:textId="77777777" w:rsidTr="00B0713F">
        <w:tc>
          <w:tcPr>
            <w:tcW w:w="2130" w:type="dxa"/>
            <w:shd w:val="clear" w:color="auto" w:fill="FFFFFF"/>
            <w:vAlign w:val="center"/>
            <w:hideMark/>
          </w:tcPr>
          <w:p w14:paraId="6328CEBC"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b/>
                <w:bCs/>
                <w:color w:val="000000"/>
                <w:lang w:eastAsia="ru-RU"/>
              </w:rPr>
              <w:t>Страна или международная организация</w:t>
            </w:r>
          </w:p>
        </w:tc>
        <w:tc>
          <w:tcPr>
            <w:tcW w:w="2880" w:type="dxa"/>
            <w:shd w:val="clear" w:color="auto" w:fill="FFFFFF"/>
            <w:vAlign w:val="center"/>
            <w:hideMark/>
          </w:tcPr>
          <w:p w14:paraId="2F8FE0EF"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b/>
                <w:bCs/>
                <w:color w:val="000000"/>
                <w:lang w:eastAsia="ru-RU"/>
              </w:rPr>
              <w:t>Город</w:t>
            </w:r>
          </w:p>
        </w:tc>
        <w:tc>
          <w:tcPr>
            <w:tcW w:w="2445" w:type="dxa"/>
            <w:shd w:val="clear" w:color="auto" w:fill="FFFFFF"/>
            <w:vAlign w:val="center"/>
            <w:hideMark/>
          </w:tcPr>
          <w:p w14:paraId="3DB4F41C"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b/>
                <w:bCs/>
                <w:color w:val="000000"/>
                <w:lang w:eastAsia="ru-RU"/>
              </w:rPr>
              <w:t>Институт или лаборатория</w:t>
            </w:r>
          </w:p>
        </w:tc>
        <w:tc>
          <w:tcPr>
            <w:tcW w:w="3345" w:type="dxa"/>
            <w:shd w:val="clear" w:color="auto" w:fill="FFFFFF"/>
            <w:vAlign w:val="center"/>
            <w:hideMark/>
          </w:tcPr>
          <w:p w14:paraId="6205B45B"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b/>
                <w:bCs/>
                <w:color w:val="000000"/>
                <w:lang w:eastAsia="ru-RU"/>
              </w:rPr>
              <w:t>Участники</w:t>
            </w:r>
          </w:p>
        </w:tc>
        <w:tc>
          <w:tcPr>
            <w:tcW w:w="2205" w:type="dxa"/>
            <w:shd w:val="clear" w:color="auto" w:fill="FFFFFF"/>
            <w:vAlign w:val="center"/>
            <w:hideMark/>
          </w:tcPr>
          <w:p w14:paraId="0FE4ED44"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b/>
                <w:bCs/>
                <w:color w:val="000000"/>
                <w:lang w:eastAsia="ru-RU"/>
              </w:rPr>
              <w:t>Статус</w:t>
            </w:r>
          </w:p>
        </w:tc>
      </w:tr>
      <w:tr w:rsidR="00D61F7A" w:rsidRPr="00663E81" w14:paraId="73380E95" w14:textId="77777777" w:rsidTr="00B0713F">
        <w:tc>
          <w:tcPr>
            <w:tcW w:w="2130" w:type="dxa"/>
            <w:shd w:val="clear" w:color="auto" w:fill="FFFFFF"/>
            <w:vAlign w:val="center"/>
            <w:hideMark/>
          </w:tcPr>
          <w:p w14:paraId="278F2F6C"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Армения</w:t>
            </w:r>
          </w:p>
        </w:tc>
        <w:tc>
          <w:tcPr>
            <w:tcW w:w="2880" w:type="dxa"/>
            <w:shd w:val="clear" w:color="auto" w:fill="FFFFFF"/>
            <w:vAlign w:val="center"/>
            <w:hideMark/>
          </w:tcPr>
          <w:p w14:paraId="3B1B018D"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Ереван</w:t>
            </w:r>
          </w:p>
        </w:tc>
        <w:tc>
          <w:tcPr>
            <w:tcW w:w="2445" w:type="dxa"/>
            <w:shd w:val="clear" w:color="auto" w:fill="FFFFFF"/>
            <w:vAlign w:val="center"/>
            <w:hideMark/>
          </w:tcPr>
          <w:p w14:paraId="1617445C"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ЕГУ</w:t>
            </w:r>
          </w:p>
        </w:tc>
        <w:tc>
          <w:tcPr>
            <w:tcW w:w="3345" w:type="dxa"/>
            <w:shd w:val="clear" w:color="auto" w:fill="FFFFFF"/>
            <w:vAlign w:val="center"/>
            <w:hideMark/>
          </w:tcPr>
          <w:p w14:paraId="15A63180"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Балбекян</w:t>
            </w:r>
            <w:proofErr w:type="spellEnd"/>
            <w:r w:rsidRPr="00663E81">
              <w:rPr>
                <w:rFonts w:eastAsia="Times New Roman"/>
                <w:color w:val="000000"/>
                <w:lang w:eastAsia="ru-RU"/>
              </w:rPr>
              <w:t xml:space="preserve"> А. + 1 чел.</w:t>
            </w:r>
          </w:p>
        </w:tc>
        <w:tc>
          <w:tcPr>
            <w:tcW w:w="2205" w:type="dxa"/>
            <w:shd w:val="clear" w:color="auto" w:fill="FFFFFF"/>
            <w:vAlign w:val="center"/>
            <w:hideMark/>
          </w:tcPr>
          <w:p w14:paraId="23C5B832"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3E3B973D" w14:textId="77777777" w:rsidTr="00B0713F">
        <w:tc>
          <w:tcPr>
            <w:tcW w:w="0" w:type="auto"/>
            <w:shd w:val="clear" w:color="auto" w:fill="FFFFFF"/>
            <w:vAlign w:val="center"/>
            <w:hideMark/>
          </w:tcPr>
          <w:p w14:paraId="489461B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Армения</w:t>
            </w:r>
          </w:p>
        </w:tc>
        <w:tc>
          <w:tcPr>
            <w:tcW w:w="0" w:type="auto"/>
            <w:shd w:val="clear" w:color="auto" w:fill="FFFFFF"/>
            <w:vAlign w:val="center"/>
            <w:hideMark/>
          </w:tcPr>
          <w:p w14:paraId="7F757F6B"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Ереван</w:t>
            </w:r>
          </w:p>
        </w:tc>
        <w:tc>
          <w:tcPr>
            <w:tcW w:w="0" w:type="auto"/>
            <w:shd w:val="clear" w:color="auto" w:fill="FFFFFF"/>
            <w:vAlign w:val="center"/>
            <w:hideMark/>
          </w:tcPr>
          <w:p w14:paraId="59A6392F"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РАУ</w:t>
            </w:r>
          </w:p>
        </w:tc>
        <w:tc>
          <w:tcPr>
            <w:tcW w:w="0" w:type="auto"/>
            <w:shd w:val="clear" w:color="auto" w:fill="FFFFFF"/>
            <w:vAlign w:val="center"/>
            <w:hideMark/>
          </w:tcPr>
          <w:p w14:paraId="58ECB01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Казарян Э.М.</w:t>
            </w:r>
          </w:p>
        </w:tc>
        <w:tc>
          <w:tcPr>
            <w:tcW w:w="0" w:type="auto"/>
            <w:shd w:val="clear" w:color="auto" w:fill="FFFFFF"/>
            <w:vAlign w:val="center"/>
            <w:hideMark/>
          </w:tcPr>
          <w:p w14:paraId="0B2C516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0078B4C0" w14:textId="77777777" w:rsidTr="00B0713F">
        <w:tc>
          <w:tcPr>
            <w:tcW w:w="0" w:type="auto"/>
            <w:shd w:val="clear" w:color="auto" w:fill="FFFFFF"/>
            <w:vAlign w:val="center"/>
            <w:hideMark/>
          </w:tcPr>
          <w:p w14:paraId="0F25C93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37A421F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2EB7A6F2"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568C5DD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Саркисян А.А. + 1 чел.</w:t>
            </w:r>
          </w:p>
        </w:tc>
        <w:tc>
          <w:tcPr>
            <w:tcW w:w="0" w:type="auto"/>
            <w:shd w:val="clear" w:color="auto" w:fill="FFFFFF"/>
            <w:vAlign w:val="center"/>
            <w:hideMark/>
          </w:tcPr>
          <w:p w14:paraId="61F7F4D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7BFE4C95" w14:textId="77777777" w:rsidTr="00B0713F">
        <w:tc>
          <w:tcPr>
            <w:tcW w:w="0" w:type="auto"/>
            <w:shd w:val="clear" w:color="auto" w:fill="FFFFFF"/>
            <w:vAlign w:val="center"/>
            <w:hideMark/>
          </w:tcPr>
          <w:p w14:paraId="31BAD8A8"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Беларусь</w:t>
            </w:r>
          </w:p>
        </w:tc>
        <w:tc>
          <w:tcPr>
            <w:tcW w:w="0" w:type="auto"/>
            <w:shd w:val="clear" w:color="auto" w:fill="FFFFFF"/>
            <w:vAlign w:val="center"/>
            <w:hideMark/>
          </w:tcPr>
          <w:p w14:paraId="681673A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Гомель</w:t>
            </w:r>
          </w:p>
        </w:tc>
        <w:tc>
          <w:tcPr>
            <w:tcW w:w="0" w:type="auto"/>
            <w:shd w:val="clear" w:color="auto" w:fill="FFFFFF"/>
            <w:vAlign w:val="center"/>
            <w:hideMark/>
          </w:tcPr>
          <w:p w14:paraId="405EE19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ГГУ</w:t>
            </w:r>
          </w:p>
        </w:tc>
        <w:tc>
          <w:tcPr>
            <w:tcW w:w="0" w:type="auto"/>
            <w:shd w:val="clear" w:color="auto" w:fill="FFFFFF"/>
            <w:vAlign w:val="center"/>
            <w:hideMark/>
          </w:tcPr>
          <w:p w14:paraId="1300FD7A"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Черниченко Ю.Д. + 1 чел.</w:t>
            </w:r>
          </w:p>
        </w:tc>
        <w:tc>
          <w:tcPr>
            <w:tcW w:w="0" w:type="auto"/>
            <w:shd w:val="clear" w:color="auto" w:fill="FFFFFF"/>
            <w:vAlign w:val="center"/>
            <w:hideMark/>
          </w:tcPr>
          <w:p w14:paraId="2808FDD3"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6BCCD21F" w14:textId="77777777" w:rsidTr="00B0713F">
        <w:tc>
          <w:tcPr>
            <w:tcW w:w="0" w:type="auto"/>
            <w:shd w:val="clear" w:color="auto" w:fill="FFFFFF"/>
            <w:vAlign w:val="center"/>
            <w:hideMark/>
          </w:tcPr>
          <w:p w14:paraId="65CCF48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02CDB763"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Минск</w:t>
            </w:r>
          </w:p>
        </w:tc>
        <w:tc>
          <w:tcPr>
            <w:tcW w:w="0" w:type="auto"/>
            <w:shd w:val="clear" w:color="auto" w:fill="FFFFFF"/>
            <w:vAlign w:val="center"/>
            <w:hideMark/>
          </w:tcPr>
          <w:p w14:paraId="29010A5D"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ИФ НАНБ</w:t>
            </w:r>
          </w:p>
        </w:tc>
        <w:tc>
          <w:tcPr>
            <w:tcW w:w="0" w:type="auto"/>
            <w:shd w:val="clear" w:color="auto" w:fill="FFFFFF"/>
            <w:vAlign w:val="center"/>
            <w:hideMark/>
          </w:tcPr>
          <w:p w14:paraId="27F74A83"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Левчук М.И. + 1 чел.</w:t>
            </w:r>
          </w:p>
        </w:tc>
        <w:tc>
          <w:tcPr>
            <w:tcW w:w="0" w:type="auto"/>
            <w:shd w:val="clear" w:color="auto" w:fill="FFFFFF"/>
            <w:vAlign w:val="center"/>
            <w:hideMark/>
          </w:tcPr>
          <w:p w14:paraId="54F23AF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181CE82C" w14:textId="77777777" w:rsidTr="00B0713F">
        <w:tc>
          <w:tcPr>
            <w:tcW w:w="0" w:type="auto"/>
            <w:shd w:val="clear" w:color="auto" w:fill="FFFFFF"/>
            <w:vAlign w:val="center"/>
            <w:hideMark/>
          </w:tcPr>
          <w:p w14:paraId="2BA5D88A"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Бельгия</w:t>
            </w:r>
          </w:p>
        </w:tc>
        <w:tc>
          <w:tcPr>
            <w:tcW w:w="0" w:type="auto"/>
            <w:shd w:val="clear" w:color="auto" w:fill="FFFFFF"/>
            <w:vAlign w:val="center"/>
            <w:hideMark/>
          </w:tcPr>
          <w:p w14:paraId="1470E18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Брюссель</w:t>
            </w:r>
          </w:p>
        </w:tc>
        <w:tc>
          <w:tcPr>
            <w:tcW w:w="0" w:type="auto"/>
            <w:shd w:val="clear" w:color="auto" w:fill="FFFFFF"/>
            <w:vAlign w:val="center"/>
            <w:hideMark/>
          </w:tcPr>
          <w:p w14:paraId="4989B9A3"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ULB</w:t>
            </w:r>
          </w:p>
        </w:tc>
        <w:tc>
          <w:tcPr>
            <w:tcW w:w="0" w:type="auto"/>
            <w:shd w:val="clear" w:color="auto" w:fill="FFFFFF"/>
            <w:vAlign w:val="center"/>
            <w:hideMark/>
          </w:tcPr>
          <w:p w14:paraId="43A36CC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Байе Д.</w:t>
            </w:r>
          </w:p>
        </w:tc>
        <w:tc>
          <w:tcPr>
            <w:tcW w:w="0" w:type="auto"/>
            <w:shd w:val="clear" w:color="auto" w:fill="FFFFFF"/>
            <w:vAlign w:val="center"/>
            <w:hideMark/>
          </w:tcPr>
          <w:p w14:paraId="6F909123"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19C4BD62" w14:textId="77777777" w:rsidTr="00B0713F">
        <w:tc>
          <w:tcPr>
            <w:tcW w:w="0" w:type="auto"/>
            <w:shd w:val="clear" w:color="auto" w:fill="FFFFFF"/>
            <w:vAlign w:val="center"/>
            <w:hideMark/>
          </w:tcPr>
          <w:p w14:paraId="2803AE9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lastRenderedPageBreak/>
              <w:t> </w:t>
            </w:r>
          </w:p>
        </w:tc>
        <w:tc>
          <w:tcPr>
            <w:tcW w:w="0" w:type="auto"/>
            <w:shd w:val="clear" w:color="auto" w:fill="FFFFFF"/>
            <w:vAlign w:val="center"/>
            <w:hideMark/>
          </w:tcPr>
          <w:p w14:paraId="304D78B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271D2EF2"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259EB64F"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Спаренберг</w:t>
            </w:r>
            <w:proofErr w:type="spellEnd"/>
            <w:r w:rsidRPr="00663E81">
              <w:rPr>
                <w:rFonts w:eastAsia="Times New Roman"/>
                <w:color w:val="000000"/>
                <w:lang w:eastAsia="ru-RU"/>
              </w:rPr>
              <w:t xml:space="preserve"> Ж.-М.</w:t>
            </w:r>
          </w:p>
        </w:tc>
        <w:tc>
          <w:tcPr>
            <w:tcW w:w="0" w:type="auto"/>
            <w:shd w:val="clear" w:color="auto" w:fill="FFFFFF"/>
            <w:vAlign w:val="center"/>
            <w:hideMark/>
          </w:tcPr>
          <w:p w14:paraId="54C4B79C"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33877A8E" w14:textId="77777777" w:rsidTr="00B0713F">
        <w:tc>
          <w:tcPr>
            <w:tcW w:w="0" w:type="auto"/>
            <w:shd w:val="clear" w:color="auto" w:fill="FFFFFF"/>
            <w:vAlign w:val="center"/>
            <w:hideMark/>
          </w:tcPr>
          <w:p w14:paraId="2BA206AF"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01E7364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Лувен</w:t>
            </w:r>
            <w:proofErr w:type="spellEnd"/>
            <w:r w:rsidRPr="00663E81">
              <w:rPr>
                <w:rFonts w:eastAsia="Times New Roman"/>
                <w:color w:val="000000"/>
                <w:lang w:eastAsia="ru-RU"/>
              </w:rPr>
              <w:t>-ля-</w:t>
            </w:r>
            <w:proofErr w:type="spellStart"/>
            <w:r w:rsidRPr="00663E81">
              <w:rPr>
                <w:rFonts w:eastAsia="Times New Roman"/>
                <w:color w:val="000000"/>
                <w:lang w:eastAsia="ru-RU"/>
              </w:rPr>
              <w:t>Нёв</w:t>
            </w:r>
            <w:proofErr w:type="spellEnd"/>
          </w:p>
        </w:tc>
        <w:tc>
          <w:tcPr>
            <w:tcW w:w="0" w:type="auto"/>
            <w:shd w:val="clear" w:color="auto" w:fill="FFFFFF"/>
            <w:vAlign w:val="center"/>
            <w:hideMark/>
          </w:tcPr>
          <w:p w14:paraId="1E190474"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UCL</w:t>
            </w:r>
          </w:p>
        </w:tc>
        <w:tc>
          <w:tcPr>
            <w:tcW w:w="0" w:type="auto"/>
            <w:shd w:val="clear" w:color="auto" w:fill="FFFFFF"/>
            <w:vAlign w:val="center"/>
            <w:hideMark/>
          </w:tcPr>
          <w:p w14:paraId="40CC896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Пиро Б.</w:t>
            </w:r>
          </w:p>
        </w:tc>
        <w:tc>
          <w:tcPr>
            <w:tcW w:w="0" w:type="auto"/>
            <w:shd w:val="clear" w:color="auto" w:fill="FFFFFF"/>
            <w:vAlign w:val="center"/>
            <w:hideMark/>
          </w:tcPr>
          <w:p w14:paraId="01BFBB7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70E9357A" w14:textId="77777777" w:rsidTr="00B0713F">
        <w:tc>
          <w:tcPr>
            <w:tcW w:w="0" w:type="auto"/>
            <w:shd w:val="clear" w:color="auto" w:fill="FFFFFF"/>
            <w:vAlign w:val="center"/>
            <w:hideMark/>
          </w:tcPr>
          <w:p w14:paraId="6F756783"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Болгария</w:t>
            </w:r>
          </w:p>
        </w:tc>
        <w:tc>
          <w:tcPr>
            <w:tcW w:w="0" w:type="auto"/>
            <w:shd w:val="clear" w:color="auto" w:fill="FFFFFF"/>
            <w:vAlign w:val="center"/>
            <w:hideMark/>
          </w:tcPr>
          <w:p w14:paraId="0610F9D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София</w:t>
            </w:r>
          </w:p>
        </w:tc>
        <w:tc>
          <w:tcPr>
            <w:tcW w:w="0" w:type="auto"/>
            <w:shd w:val="clear" w:color="auto" w:fill="FFFFFF"/>
            <w:vAlign w:val="center"/>
            <w:hideMark/>
          </w:tcPr>
          <w:p w14:paraId="544D5A4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INRNE BAS</w:t>
            </w:r>
          </w:p>
        </w:tc>
        <w:tc>
          <w:tcPr>
            <w:tcW w:w="0" w:type="auto"/>
            <w:shd w:val="clear" w:color="auto" w:fill="FFFFFF"/>
            <w:vAlign w:val="center"/>
            <w:hideMark/>
          </w:tcPr>
          <w:p w14:paraId="368D90AA"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Антонов А.А.</w:t>
            </w:r>
          </w:p>
        </w:tc>
        <w:tc>
          <w:tcPr>
            <w:tcW w:w="0" w:type="auto"/>
            <w:shd w:val="clear" w:color="auto" w:fill="FFFFFF"/>
            <w:vAlign w:val="center"/>
            <w:hideMark/>
          </w:tcPr>
          <w:p w14:paraId="6FF3A40B"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2B7488A6" w14:textId="77777777" w:rsidTr="00B0713F">
        <w:tc>
          <w:tcPr>
            <w:tcW w:w="0" w:type="auto"/>
            <w:shd w:val="clear" w:color="auto" w:fill="FFFFFF"/>
            <w:vAlign w:val="center"/>
            <w:hideMark/>
          </w:tcPr>
          <w:p w14:paraId="3DB5705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74A3D6E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4C7759B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19B8C122"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Гайдаров М.К.</w:t>
            </w:r>
          </w:p>
        </w:tc>
        <w:tc>
          <w:tcPr>
            <w:tcW w:w="0" w:type="auto"/>
            <w:shd w:val="clear" w:color="auto" w:fill="FFFFFF"/>
            <w:vAlign w:val="center"/>
            <w:hideMark/>
          </w:tcPr>
          <w:p w14:paraId="5FD5E30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039EAFB9" w14:textId="77777777" w:rsidTr="00B0713F">
        <w:tc>
          <w:tcPr>
            <w:tcW w:w="0" w:type="auto"/>
            <w:shd w:val="clear" w:color="auto" w:fill="FFFFFF"/>
            <w:vAlign w:val="center"/>
            <w:hideMark/>
          </w:tcPr>
          <w:p w14:paraId="30AB05BF"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2C08482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54C3E85D"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7AB6117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Кадрев</w:t>
            </w:r>
            <w:proofErr w:type="spellEnd"/>
            <w:r w:rsidRPr="00663E81">
              <w:rPr>
                <w:rFonts w:eastAsia="Times New Roman"/>
                <w:color w:val="000000"/>
                <w:lang w:eastAsia="ru-RU"/>
              </w:rPr>
              <w:t xml:space="preserve"> Д.</w:t>
            </w:r>
          </w:p>
        </w:tc>
        <w:tc>
          <w:tcPr>
            <w:tcW w:w="0" w:type="auto"/>
            <w:shd w:val="clear" w:color="auto" w:fill="FFFFFF"/>
            <w:vAlign w:val="center"/>
            <w:hideMark/>
          </w:tcPr>
          <w:p w14:paraId="35C9390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0C9D5EA9" w14:textId="77777777" w:rsidTr="00B0713F">
        <w:tc>
          <w:tcPr>
            <w:tcW w:w="0" w:type="auto"/>
            <w:shd w:val="clear" w:color="auto" w:fill="FFFFFF"/>
            <w:vAlign w:val="center"/>
            <w:hideMark/>
          </w:tcPr>
          <w:p w14:paraId="79C7F35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06CE639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36CF4064"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47E6206F"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Минков Н.</w:t>
            </w:r>
          </w:p>
        </w:tc>
        <w:tc>
          <w:tcPr>
            <w:tcW w:w="0" w:type="auto"/>
            <w:shd w:val="clear" w:color="auto" w:fill="FFFFFF"/>
            <w:vAlign w:val="center"/>
            <w:hideMark/>
          </w:tcPr>
          <w:p w14:paraId="62770F93"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3C1CF7C5" w14:textId="77777777" w:rsidTr="00B0713F">
        <w:tc>
          <w:tcPr>
            <w:tcW w:w="0" w:type="auto"/>
            <w:shd w:val="clear" w:color="auto" w:fill="FFFFFF"/>
            <w:vAlign w:val="center"/>
            <w:hideMark/>
          </w:tcPr>
          <w:p w14:paraId="0C452E3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550AF65B"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2099DCFF"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49BFF79B"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Стоянов Ч. + 1 чел.</w:t>
            </w:r>
          </w:p>
        </w:tc>
        <w:tc>
          <w:tcPr>
            <w:tcW w:w="0" w:type="auto"/>
            <w:shd w:val="clear" w:color="auto" w:fill="FFFFFF"/>
            <w:vAlign w:val="center"/>
            <w:hideMark/>
          </w:tcPr>
          <w:p w14:paraId="648ACE6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29A3245E" w14:textId="77777777" w:rsidTr="00B0713F">
        <w:tc>
          <w:tcPr>
            <w:tcW w:w="0" w:type="auto"/>
            <w:shd w:val="clear" w:color="auto" w:fill="FFFFFF"/>
            <w:vAlign w:val="center"/>
            <w:hideMark/>
          </w:tcPr>
          <w:p w14:paraId="3E5A1CC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220FD55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54774D08"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NBU</w:t>
            </w:r>
          </w:p>
        </w:tc>
        <w:tc>
          <w:tcPr>
            <w:tcW w:w="0" w:type="auto"/>
            <w:shd w:val="clear" w:color="auto" w:fill="FFFFFF"/>
            <w:vAlign w:val="center"/>
            <w:hideMark/>
          </w:tcPr>
          <w:p w14:paraId="7FD3061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Мишев</w:t>
            </w:r>
            <w:proofErr w:type="spellEnd"/>
            <w:r w:rsidRPr="00663E81">
              <w:rPr>
                <w:rFonts w:eastAsia="Times New Roman"/>
                <w:color w:val="000000"/>
                <w:lang w:eastAsia="ru-RU"/>
              </w:rPr>
              <w:t xml:space="preserve"> С.</w:t>
            </w:r>
          </w:p>
        </w:tc>
        <w:tc>
          <w:tcPr>
            <w:tcW w:w="0" w:type="auto"/>
            <w:shd w:val="clear" w:color="auto" w:fill="FFFFFF"/>
            <w:vAlign w:val="center"/>
            <w:hideMark/>
          </w:tcPr>
          <w:p w14:paraId="5D9EA16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65798E6B" w14:textId="77777777" w:rsidTr="00B0713F">
        <w:tc>
          <w:tcPr>
            <w:tcW w:w="0" w:type="auto"/>
            <w:shd w:val="clear" w:color="auto" w:fill="FFFFFF"/>
            <w:vAlign w:val="center"/>
            <w:hideMark/>
          </w:tcPr>
          <w:p w14:paraId="72B7013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Бразилия</w:t>
            </w:r>
          </w:p>
        </w:tc>
        <w:tc>
          <w:tcPr>
            <w:tcW w:w="0" w:type="auto"/>
            <w:shd w:val="clear" w:color="auto" w:fill="FFFFFF"/>
            <w:vAlign w:val="center"/>
            <w:hideMark/>
          </w:tcPr>
          <w:p w14:paraId="71B6775D"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Нитерой</w:t>
            </w:r>
            <w:proofErr w:type="spellEnd"/>
          </w:p>
        </w:tc>
        <w:tc>
          <w:tcPr>
            <w:tcW w:w="0" w:type="auto"/>
            <w:shd w:val="clear" w:color="auto" w:fill="FFFFFF"/>
            <w:vAlign w:val="center"/>
            <w:hideMark/>
          </w:tcPr>
          <w:p w14:paraId="000E29A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UFF</w:t>
            </w:r>
          </w:p>
        </w:tc>
        <w:tc>
          <w:tcPr>
            <w:tcW w:w="0" w:type="auto"/>
            <w:shd w:val="clear" w:color="auto" w:fill="FFFFFF"/>
            <w:vAlign w:val="center"/>
            <w:hideMark/>
          </w:tcPr>
          <w:p w14:paraId="3A603FFC"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Любян</w:t>
            </w:r>
            <w:proofErr w:type="spellEnd"/>
            <w:r w:rsidRPr="00663E81">
              <w:rPr>
                <w:rFonts w:eastAsia="Times New Roman"/>
                <w:color w:val="000000"/>
                <w:lang w:eastAsia="ru-RU"/>
              </w:rPr>
              <w:t xml:space="preserve"> Е.</w:t>
            </w:r>
          </w:p>
        </w:tc>
        <w:tc>
          <w:tcPr>
            <w:tcW w:w="0" w:type="auto"/>
            <w:shd w:val="clear" w:color="auto" w:fill="FFFFFF"/>
            <w:vAlign w:val="center"/>
            <w:hideMark/>
          </w:tcPr>
          <w:p w14:paraId="1983845C"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1DD7AB91" w14:textId="77777777" w:rsidTr="00B0713F">
        <w:tc>
          <w:tcPr>
            <w:tcW w:w="0" w:type="auto"/>
            <w:shd w:val="clear" w:color="auto" w:fill="FFFFFF"/>
            <w:vAlign w:val="center"/>
            <w:hideMark/>
          </w:tcPr>
          <w:p w14:paraId="0359864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1C80F862"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Сан-Жозе-</w:t>
            </w:r>
            <w:proofErr w:type="spellStart"/>
            <w:r w:rsidRPr="00663E81">
              <w:rPr>
                <w:rFonts w:eastAsia="Times New Roman"/>
                <w:color w:val="000000"/>
                <w:lang w:eastAsia="ru-RU"/>
              </w:rPr>
              <w:t>дус</w:t>
            </w:r>
            <w:proofErr w:type="spellEnd"/>
            <w:r w:rsidRPr="00663E81">
              <w:rPr>
                <w:rFonts w:eastAsia="Times New Roman"/>
                <w:color w:val="000000"/>
                <w:lang w:eastAsia="ru-RU"/>
              </w:rPr>
              <w:t>-Кампус</w:t>
            </w:r>
          </w:p>
        </w:tc>
        <w:tc>
          <w:tcPr>
            <w:tcW w:w="0" w:type="auto"/>
            <w:shd w:val="clear" w:color="auto" w:fill="FFFFFF"/>
            <w:vAlign w:val="center"/>
            <w:hideMark/>
          </w:tcPr>
          <w:p w14:paraId="1AC58FFC"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ITA</w:t>
            </w:r>
          </w:p>
        </w:tc>
        <w:tc>
          <w:tcPr>
            <w:tcW w:w="0" w:type="auto"/>
            <w:shd w:val="clear" w:color="auto" w:fill="FFFFFF"/>
            <w:vAlign w:val="center"/>
            <w:hideMark/>
          </w:tcPr>
          <w:p w14:paraId="28317BDB"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Фредерико</w:t>
            </w:r>
            <w:proofErr w:type="spellEnd"/>
            <w:r w:rsidRPr="00663E81">
              <w:rPr>
                <w:rFonts w:eastAsia="Times New Roman"/>
                <w:color w:val="000000"/>
                <w:lang w:eastAsia="ru-RU"/>
              </w:rPr>
              <w:t xml:space="preserve"> Т.</w:t>
            </w:r>
          </w:p>
        </w:tc>
        <w:tc>
          <w:tcPr>
            <w:tcW w:w="0" w:type="auto"/>
            <w:shd w:val="clear" w:color="auto" w:fill="FFFFFF"/>
            <w:vAlign w:val="center"/>
            <w:hideMark/>
          </w:tcPr>
          <w:p w14:paraId="0D695B13"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26537649" w14:textId="77777777" w:rsidTr="00B0713F">
        <w:tc>
          <w:tcPr>
            <w:tcW w:w="0" w:type="auto"/>
            <w:shd w:val="clear" w:color="auto" w:fill="FFFFFF"/>
            <w:vAlign w:val="center"/>
            <w:hideMark/>
          </w:tcPr>
          <w:p w14:paraId="75DD8DF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4F9C816B"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Сан-Паулу</w:t>
            </w:r>
          </w:p>
        </w:tc>
        <w:tc>
          <w:tcPr>
            <w:tcW w:w="0" w:type="auto"/>
            <w:shd w:val="clear" w:color="auto" w:fill="FFFFFF"/>
            <w:vAlign w:val="center"/>
            <w:hideMark/>
          </w:tcPr>
          <w:p w14:paraId="421DB85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UEP</w:t>
            </w:r>
          </w:p>
        </w:tc>
        <w:tc>
          <w:tcPr>
            <w:tcW w:w="0" w:type="auto"/>
            <w:shd w:val="clear" w:color="auto" w:fill="FFFFFF"/>
            <w:vAlign w:val="center"/>
            <w:hideMark/>
          </w:tcPr>
          <w:p w14:paraId="0936C77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Томио</w:t>
            </w:r>
            <w:proofErr w:type="spellEnd"/>
            <w:r w:rsidRPr="00663E81">
              <w:rPr>
                <w:rFonts w:eastAsia="Times New Roman"/>
                <w:color w:val="000000"/>
                <w:lang w:eastAsia="ru-RU"/>
              </w:rPr>
              <w:t xml:space="preserve"> Л.</w:t>
            </w:r>
          </w:p>
        </w:tc>
        <w:tc>
          <w:tcPr>
            <w:tcW w:w="0" w:type="auto"/>
            <w:shd w:val="clear" w:color="auto" w:fill="FFFFFF"/>
            <w:vAlign w:val="center"/>
            <w:hideMark/>
          </w:tcPr>
          <w:p w14:paraId="158EE77D"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71A6B9F3" w14:textId="77777777" w:rsidTr="00B0713F">
        <w:tc>
          <w:tcPr>
            <w:tcW w:w="0" w:type="auto"/>
            <w:shd w:val="clear" w:color="auto" w:fill="FFFFFF"/>
            <w:vAlign w:val="center"/>
            <w:hideMark/>
          </w:tcPr>
          <w:p w14:paraId="6AED9A1F"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383E7BAB"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Флорианополис</w:t>
            </w:r>
            <w:proofErr w:type="spellEnd"/>
          </w:p>
        </w:tc>
        <w:tc>
          <w:tcPr>
            <w:tcW w:w="0" w:type="auto"/>
            <w:shd w:val="clear" w:color="auto" w:fill="FFFFFF"/>
            <w:vAlign w:val="center"/>
            <w:hideMark/>
          </w:tcPr>
          <w:p w14:paraId="501B11E2"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UFSC</w:t>
            </w:r>
          </w:p>
        </w:tc>
        <w:tc>
          <w:tcPr>
            <w:tcW w:w="0" w:type="auto"/>
            <w:shd w:val="clear" w:color="auto" w:fill="FFFFFF"/>
            <w:vAlign w:val="center"/>
            <w:hideMark/>
          </w:tcPr>
          <w:p w14:paraId="3989DEDF"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Соуза</w:t>
            </w:r>
            <w:proofErr w:type="spellEnd"/>
            <w:r w:rsidRPr="00663E81">
              <w:rPr>
                <w:rFonts w:eastAsia="Times New Roman"/>
                <w:color w:val="000000"/>
                <w:lang w:eastAsia="ru-RU"/>
              </w:rPr>
              <w:t xml:space="preserve"> Круз Ф.</w:t>
            </w:r>
          </w:p>
        </w:tc>
        <w:tc>
          <w:tcPr>
            <w:tcW w:w="0" w:type="auto"/>
            <w:shd w:val="clear" w:color="auto" w:fill="FFFFFF"/>
            <w:vAlign w:val="center"/>
            <w:hideMark/>
          </w:tcPr>
          <w:p w14:paraId="7937EDB2"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0EF439BD" w14:textId="77777777" w:rsidTr="00B0713F">
        <w:tc>
          <w:tcPr>
            <w:tcW w:w="0" w:type="auto"/>
            <w:shd w:val="clear" w:color="auto" w:fill="FFFFFF"/>
            <w:vAlign w:val="center"/>
            <w:hideMark/>
          </w:tcPr>
          <w:p w14:paraId="24389BE3"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Великобритания</w:t>
            </w:r>
          </w:p>
        </w:tc>
        <w:tc>
          <w:tcPr>
            <w:tcW w:w="0" w:type="auto"/>
            <w:shd w:val="clear" w:color="auto" w:fill="FFFFFF"/>
            <w:vAlign w:val="center"/>
            <w:hideMark/>
          </w:tcPr>
          <w:p w14:paraId="2AC109A4"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Гилфорд</w:t>
            </w:r>
            <w:proofErr w:type="spellEnd"/>
          </w:p>
        </w:tc>
        <w:tc>
          <w:tcPr>
            <w:tcW w:w="0" w:type="auto"/>
            <w:shd w:val="clear" w:color="auto" w:fill="FFFFFF"/>
            <w:vAlign w:val="center"/>
            <w:hideMark/>
          </w:tcPr>
          <w:p w14:paraId="4A9B989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Ун-т</w:t>
            </w:r>
          </w:p>
        </w:tc>
        <w:tc>
          <w:tcPr>
            <w:tcW w:w="0" w:type="auto"/>
            <w:shd w:val="clear" w:color="auto" w:fill="FFFFFF"/>
            <w:vAlign w:val="center"/>
            <w:hideMark/>
          </w:tcPr>
          <w:p w14:paraId="4E38D12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Диаз-Торрес А. + 1 чел.</w:t>
            </w:r>
          </w:p>
        </w:tc>
        <w:tc>
          <w:tcPr>
            <w:tcW w:w="0" w:type="auto"/>
            <w:shd w:val="clear" w:color="auto" w:fill="FFFFFF"/>
            <w:vAlign w:val="center"/>
            <w:hideMark/>
          </w:tcPr>
          <w:p w14:paraId="74BCED9B"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511CADD0" w14:textId="77777777" w:rsidTr="00B0713F">
        <w:tc>
          <w:tcPr>
            <w:tcW w:w="0" w:type="auto"/>
            <w:shd w:val="clear" w:color="auto" w:fill="FFFFFF"/>
            <w:vAlign w:val="center"/>
            <w:hideMark/>
          </w:tcPr>
          <w:p w14:paraId="4A57C6D3"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Венгрия</w:t>
            </w:r>
          </w:p>
        </w:tc>
        <w:tc>
          <w:tcPr>
            <w:tcW w:w="0" w:type="auto"/>
            <w:shd w:val="clear" w:color="auto" w:fill="FFFFFF"/>
            <w:vAlign w:val="center"/>
            <w:hideMark/>
          </w:tcPr>
          <w:p w14:paraId="24736B3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Будапешт</w:t>
            </w:r>
          </w:p>
        </w:tc>
        <w:tc>
          <w:tcPr>
            <w:tcW w:w="0" w:type="auto"/>
            <w:shd w:val="clear" w:color="auto" w:fill="FFFFFF"/>
            <w:vAlign w:val="center"/>
            <w:hideMark/>
          </w:tcPr>
          <w:p w14:paraId="7AE4D94B"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Wigner</w:t>
            </w:r>
            <w:proofErr w:type="spellEnd"/>
            <w:r w:rsidRPr="00663E81">
              <w:rPr>
                <w:rFonts w:eastAsia="Times New Roman"/>
                <w:color w:val="000000"/>
                <w:lang w:eastAsia="ru-RU"/>
              </w:rPr>
              <w:t xml:space="preserve"> RCP</w:t>
            </w:r>
          </w:p>
        </w:tc>
        <w:tc>
          <w:tcPr>
            <w:tcW w:w="0" w:type="auto"/>
            <w:shd w:val="clear" w:color="auto" w:fill="FFFFFF"/>
            <w:vAlign w:val="center"/>
            <w:hideMark/>
          </w:tcPr>
          <w:p w14:paraId="38711AEB"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Зек Й.</w:t>
            </w:r>
          </w:p>
        </w:tc>
        <w:tc>
          <w:tcPr>
            <w:tcW w:w="0" w:type="auto"/>
            <w:shd w:val="clear" w:color="auto" w:fill="FFFFFF"/>
            <w:vAlign w:val="center"/>
            <w:hideMark/>
          </w:tcPr>
          <w:p w14:paraId="662268D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5AFB3FCB" w14:textId="77777777" w:rsidTr="00B0713F">
        <w:tc>
          <w:tcPr>
            <w:tcW w:w="0" w:type="auto"/>
            <w:shd w:val="clear" w:color="auto" w:fill="FFFFFF"/>
            <w:vAlign w:val="center"/>
            <w:hideMark/>
          </w:tcPr>
          <w:p w14:paraId="5444D6C2"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6FEFB44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Дебрецен</w:t>
            </w:r>
          </w:p>
        </w:tc>
        <w:tc>
          <w:tcPr>
            <w:tcW w:w="0" w:type="auto"/>
            <w:shd w:val="clear" w:color="auto" w:fill="FFFFFF"/>
            <w:vAlign w:val="center"/>
            <w:hideMark/>
          </w:tcPr>
          <w:p w14:paraId="59E405E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Atomki</w:t>
            </w:r>
            <w:proofErr w:type="spellEnd"/>
          </w:p>
        </w:tc>
        <w:tc>
          <w:tcPr>
            <w:tcW w:w="0" w:type="auto"/>
            <w:shd w:val="clear" w:color="auto" w:fill="FFFFFF"/>
            <w:vAlign w:val="center"/>
            <w:hideMark/>
          </w:tcPr>
          <w:p w14:paraId="1BC31702"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Че Й.</w:t>
            </w:r>
          </w:p>
        </w:tc>
        <w:tc>
          <w:tcPr>
            <w:tcW w:w="0" w:type="auto"/>
            <w:shd w:val="clear" w:color="auto" w:fill="FFFFFF"/>
            <w:vAlign w:val="center"/>
            <w:hideMark/>
          </w:tcPr>
          <w:p w14:paraId="2656620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45097CE0" w14:textId="77777777" w:rsidTr="00B0713F">
        <w:tc>
          <w:tcPr>
            <w:tcW w:w="0" w:type="auto"/>
            <w:shd w:val="clear" w:color="auto" w:fill="FFFFFF"/>
            <w:vAlign w:val="center"/>
            <w:hideMark/>
          </w:tcPr>
          <w:p w14:paraId="73CB30C0"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Германия</w:t>
            </w:r>
          </w:p>
        </w:tc>
        <w:tc>
          <w:tcPr>
            <w:tcW w:w="0" w:type="auto"/>
            <w:shd w:val="clear" w:color="auto" w:fill="FFFFFF"/>
            <w:vAlign w:val="center"/>
            <w:hideMark/>
          </w:tcPr>
          <w:p w14:paraId="551A261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Берлин</w:t>
            </w:r>
          </w:p>
        </w:tc>
        <w:tc>
          <w:tcPr>
            <w:tcW w:w="0" w:type="auto"/>
            <w:shd w:val="clear" w:color="auto" w:fill="FFFFFF"/>
            <w:vAlign w:val="center"/>
            <w:hideMark/>
          </w:tcPr>
          <w:p w14:paraId="67333ECD"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HZB</w:t>
            </w:r>
          </w:p>
        </w:tc>
        <w:tc>
          <w:tcPr>
            <w:tcW w:w="0" w:type="auto"/>
            <w:shd w:val="clear" w:color="auto" w:fill="FFFFFF"/>
            <w:vAlign w:val="center"/>
            <w:hideMark/>
          </w:tcPr>
          <w:p w14:paraId="33FD3C8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xml:space="preserve">фон </w:t>
            </w:r>
            <w:proofErr w:type="spellStart"/>
            <w:r w:rsidRPr="00663E81">
              <w:rPr>
                <w:rFonts w:eastAsia="Times New Roman"/>
                <w:color w:val="000000"/>
                <w:lang w:eastAsia="ru-RU"/>
              </w:rPr>
              <w:t>Эрцен</w:t>
            </w:r>
            <w:proofErr w:type="spellEnd"/>
            <w:r w:rsidRPr="00663E81">
              <w:rPr>
                <w:rFonts w:eastAsia="Times New Roman"/>
                <w:color w:val="000000"/>
                <w:lang w:eastAsia="ru-RU"/>
              </w:rPr>
              <w:t xml:space="preserve"> В.</w:t>
            </w:r>
          </w:p>
        </w:tc>
        <w:tc>
          <w:tcPr>
            <w:tcW w:w="0" w:type="auto"/>
            <w:shd w:val="clear" w:color="auto" w:fill="FFFFFF"/>
            <w:vAlign w:val="center"/>
            <w:hideMark/>
          </w:tcPr>
          <w:p w14:paraId="1506E84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47D01F2A" w14:textId="77777777" w:rsidTr="00B0713F">
        <w:tc>
          <w:tcPr>
            <w:tcW w:w="0" w:type="auto"/>
            <w:shd w:val="clear" w:color="auto" w:fill="FFFFFF"/>
            <w:vAlign w:val="center"/>
            <w:hideMark/>
          </w:tcPr>
          <w:p w14:paraId="1808871A"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1A33AF3D"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Билефельд</w:t>
            </w:r>
          </w:p>
        </w:tc>
        <w:tc>
          <w:tcPr>
            <w:tcW w:w="0" w:type="auto"/>
            <w:shd w:val="clear" w:color="auto" w:fill="FFFFFF"/>
            <w:vAlign w:val="center"/>
            <w:hideMark/>
          </w:tcPr>
          <w:p w14:paraId="4BD672E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Ун-т</w:t>
            </w:r>
          </w:p>
        </w:tc>
        <w:tc>
          <w:tcPr>
            <w:tcW w:w="0" w:type="auto"/>
            <w:shd w:val="clear" w:color="auto" w:fill="FFFFFF"/>
            <w:vAlign w:val="center"/>
            <w:hideMark/>
          </w:tcPr>
          <w:p w14:paraId="7D01F2A8"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Бланшар</w:t>
            </w:r>
            <w:proofErr w:type="spellEnd"/>
            <w:r w:rsidRPr="00663E81">
              <w:rPr>
                <w:rFonts w:eastAsia="Times New Roman"/>
                <w:color w:val="000000"/>
                <w:lang w:eastAsia="ru-RU"/>
              </w:rPr>
              <w:t xml:space="preserve"> Ф.</w:t>
            </w:r>
          </w:p>
        </w:tc>
        <w:tc>
          <w:tcPr>
            <w:tcW w:w="0" w:type="auto"/>
            <w:shd w:val="clear" w:color="auto" w:fill="FFFFFF"/>
            <w:vAlign w:val="center"/>
            <w:hideMark/>
          </w:tcPr>
          <w:p w14:paraId="4EC71DD4"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42EBAAA9" w14:textId="77777777" w:rsidTr="00B0713F">
        <w:tc>
          <w:tcPr>
            <w:tcW w:w="0" w:type="auto"/>
            <w:shd w:val="clear" w:color="auto" w:fill="FFFFFF"/>
            <w:vAlign w:val="center"/>
            <w:hideMark/>
          </w:tcPr>
          <w:p w14:paraId="16485D3C"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712D8B8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Бонн</w:t>
            </w:r>
          </w:p>
        </w:tc>
        <w:tc>
          <w:tcPr>
            <w:tcW w:w="0" w:type="auto"/>
            <w:shd w:val="clear" w:color="auto" w:fill="FFFFFF"/>
            <w:vAlign w:val="center"/>
            <w:hideMark/>
          </w:tcPr>
          <w:p w14:paraId="7B4DC35A"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UniBonn</w:t>
            </w:r>
            <w:proofErr w:type="spellEnd"/>
          </w:p>
        </w:tc>
        <w:tc>
          <w:tcPr>
            <w:tcW w:w="0" w:type="auto"/>
            <w:shd w:val="clear" w:color="auto" w:fill="FFFFFF"/>
            <w:vAlign w:val="center"/>
            <w:hideMark/>
          </w:tcPr>
          <w:p w14:paraId="714C5EAF"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Альбеверио</w:t>
            </w:r>
            <w:proofErr w:type="spellEnd"/>
            <w:r w:rsidRPr="00663E81">
              <w:rPr>
                <w:rFonts w:eastAsia="Times New Roman"/>
                <w:color w:val="000000"/>
                <w:lang w:eastAsia="ru-RU"/>
              </w:rPr>
              <w:t xml:space="preserve"> С. + 1 чел.</w:t>
            </w:r>
          </w:p>
        </w:tc>
        <w:tc>
          <w:tcPr>
            <w:tcW w:w="0" w:type="auto"/>
            <w:shd w:val="clear" w:color="auto" w:fill="FFFFFF"/>
            <w:vAlign w:val="center"/>
            <w:hideMark/>
          </w:tcPr>
          <w:p w14:paraId="19D95DA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Соглашение</w:t>
            </w:r>
          </w:p>
        </w:tc>
      </w:tr>
      <w:tr w:rsidR="00D61F7A" w:rsidRPr="00663E81" w14:paraId="16EED3FF" w14:textId="77777777" w:rsidTr="00B0713F">
        <w:tc>
          <w:tcPr>
            <w:tcW w:w="0" w:type="auto"/>
            <w:shd w:val="clear" w:color="auto" w:fill="FFFFFF"/>
            <w:vAlign w:val="center"/>
            <w:hideMark/>
          </w:tcPr>
          <w:p w14:paraId="65FEF60D"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013236B4"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Гамбург</w:t>
            </w:r>
          </w:p>
        </w:tc>
        <w:tc>
          <w:tcPr>
            <w:tcW w:w="0" w:type="auto"/>
            <w:shd w:val="clear" w:color="auto" w:fill="FFFFFF"/>
            <w:vAlign w:val="center"/>
            <w:hideMark/>
          </w:tcPr>
          <w:p w14:paraId="7E695308"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Ун-т</w:t>
            </w:r>
          </w:p>
        </w:tc>
        <w:tc>
          <w:tcPr>
            <w:tcW w:w="0" w:type="auto"/>
            <w:shd w:val="clear" w:color="auto" w:fill="FFFFFF"/>
            <w:vAlign w:val="center"/>
            <w:hideMark/>
          </w:tcPr>
          <w:p w14:paraId="29A34A3A"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Шмельхер</w:t>
            </w:r>
            <w:proofErr w:type="spellEnd"/>
            <w:r w:rsidRPr="00663E81">
              <w:rPr>
                <w:rFonts w:eastAsia="Times New Roman"/>
                <w:color w:val="000000"/>
                <w:lang w:eastAsia="ru-RU"/>
              </w:rPr>
              <w:t xml:space="preserve"> П. + 1 чел.</w:t>
            </w:r>
          </w:p>
        </w:tc>
        <w:tc>
          <w:tcPr>
            <w:tcW w:w="0" w:type="auto"/>
            <w:shd w:val="clear" w:color="auto" w:fill="FFFFFF"/>
            <w:vAlign w:val="center"/>
            <w:hideMark/>
          </w:tcPr>
          <w:p w14:paraId="78635CDF"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Соглашение</w:t>
            </w:r>
          </w:p>
        </w:tc>
      </w:tr>
      <w:tr w:rsidR="00D61F7A" w:rsidRPr="00663E81" w14:paraId="6F19760C" w14:textId="77777777" w:rsidTr="00B0713F">
        <w:tc>
          <w:tcPr>
            <w:tcW w:w="0" w:type="auto"/>
            <w:shd w:val="clear" w:color="auto" w:fill="FFFFFF"/>
            <w:vAlign w:val="center"/>
            <w:hideMark/>
          </w:tcPr>
          <w:p w14:paraId="6347903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4B7458C2"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Гисен</w:t>
            </w:r>
            <w:proofErr w:type="spellEnd"/>
          </w:p>
        </w:tc>
        <w:tc>
          <w:tcPr>
            <w:tcW w:w="0" w:type="auto"/>
            <w:shd w:val="clear" w:color="auto" w:fill="FFFFFF"/>
            <w:vAlign w:val="center"/>
            <w:hideMark/>
          </w:tcPr>
          <w:p w14:paraId="497DEEF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JLU</w:t>
            </w:r>
          </w:p>
        </w:tc>
        <w:tc>
          <w:tcPr>
            <w:tcW w:w="0" w:type="auto"/>
            <w:shd w:val="clear" w:color="auto" w:fill="FFFFFF"/>
            <w:vAlign w:val="center"/>
            <w:hideMark/>
          </w:tcPr>
          <w:p w14:paraId="7F44F6BB"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Ленске Х. + 1 чел.</w:t>
            </w:r>
          </w:p>
        </w:tc>
        <w:tc>
          <w:tcPr>
            <w:tcW w:w="0" w:type="auto"/>
            <w:shd w:val="clear" w:color="auto" w:fill="FFFFFF"/>
            <w:vAlign w:val="center"/>
            <w:hideMark/>
          </w:tcPr>
          <w:p w14:paraId="13BA59F3"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Соглашение</w:t>
            </w:r>
          </w:p>
        </w:tc>
      </w:tr>
      <w:tr w:rsidR="00D61F7A" w:rsidRPr="00663E81" w14:paraId="51A3C2A0" w14:textId="77777777" w:rsidTr="00B0713F">
        <w:tc>
          <w:tcPr>
            <w:tcW w:w="0" w:type="auto"/>
            <w:shd w:val="clear" w:color="auto" w:fill="FFFFFF"/>
            <w:vAlign w:val="center"/>
            <w:hideMark/>
          </w:tcPr>
          <w:p w14:paraId="3ED2A218"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31A156C0"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1589CA0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62187D48"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фон Смекал Л.</w:t>
            </w:r>
          </w:p>
        </w:tc>
        <w:tc>
          <w:tcPr>
            <w:tcW w:w="0" w:type="auto"/>
            <w:shd w:val="clear" w:color="auto" w:fill="FFFFFF"/>
            <w:vAlign w:val="center"/>
            <w:hideMark/>
          </w:tcPr>
          <w:p w14:paraId="608B0DF8"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Соглашение</w:t>
            </w:r>
          </w:p>
        </w:tc>
      </w:tr>
      <w:tr w:rsidR="00D61F7A" w:rsidRPr="00663E81" w14:paraId="54A6B753" w14:textId="77777777" w:rsidTr="00B0713F">
        <w:tc>
          <w:tcPr>
            <w:tcW w:w="0" w:type="auto"/>
            <w:shd w:val="clear" w:color="auto" w:fill="FFFFFF"/>
            <w:vAlign w:val="center"/>
            <w:hideMark/>
          </w:tcPr>
          <w:p w14:paraId="126E64AC"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3018C738"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419F73A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1D25A6DD"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Шайд</w:t>
            </w:r>
            <w:proofErr w:type="spellEnd"/>
            <w:r w:rsidRPr="00663E81">
              <w:rPr>
                <w:rFonts w:eastAsia="Times New Roman"/>
                <w:color w:val="000000"/>
                <w:lang w:eastAsia="ru-RU"/>
              </w:rPr>
              <w:t xml:space="preserve"> В.</w:t>
            </w:r>
          </w:p>
        </w:tc>
        <w:tc>
          <w:tcPr>
            <w:tcW w:w="0" w:type="auto"/>
            <w:shd w:val="clear" w:color="auto" w:fill="FFFFFF"/>
            <w:vAlign w:val="center"/>
            <w:hideMark/>
          </w:tcPr>
          <w:p w14:paraId="487F3F28"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Соглашение</w:t>
            </w:r>
          </w:p>
        </w:tc>
      </w:tr>
      <w:tr w:rsidR="00D61F7A" w:rsidRPr="00663E81" w14:paraId="7E55DC20" w14:textId="77777777" w:rsidTr="00B0713F">
        <w:tc>
          <w:tcPr>
            <w:tcW w:w="0" w:type="auto"/>
            <w:shd w:val="clear" w:color="auto" w:fill="FFFFFF"/>
            <w:vAlign w:val="center"/>
            <w:hideMark/>
          </w:tcPr>
          <w:p w14:paraId="1AD3C42B"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4919775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Дармштадт</w:t>
            </w:r>
          </w:p>
        </w:tc>
        <w:tc>
          <w:tcPr>
            <w:tcW w:w="0" w:type="auto"/>
            <w:shd w:val="clear" w:color="auto" w:fill="FFFFFF"/>
            <w:vAlign w:val="center"/>
            <w:hideMark/>
          </w:tcPr>
          <w:p w14:paraId="7105318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GSI</w:t>
            </w:r>
          </w:p>
        </w:tc>
        <w:tc>
          <w:tcPr>
            <w:tcW w:w="0" w:type="auto"/>
            <w:shd w:val="clear" w:color="auto" w:fill="FFFFFF"/>
            <w:vAlign w:val="center"/>
            <w:hideMark/>
          </w:tcPr>
          <w:p w14:paraId="6F491254"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Ланганке</w:t>
            </w:r>
            <w:proofErr w:type="spellEnd"/>
            <w:r w:rsidRPr="00663E81">
              <w:rPr>
                <w:rFonts w:eastAsia="Times New Roman"/>
                <w:color w:val="000000"/>
                <w:lang w:eastAsia="ru-RU"/>
              </w:rPr>
              <w:t xml:space="preserve"> К.-Х.</w:t>
            </w:r>
          </w:p>
        </w:tc>
        <w:tc>
          <w:tcPr>
            <w:tcW w:w="0" w:type="auto"/>
            <w:shd w:val="clear" w:color="auto" w:fill="FFFFFF"/>
            <w:vAlign w:val="center"/>
            <w:hideMark/>
          </w:tcPr>
          <w:p w14:paraId="61511314"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Соглашение</w:t>
            </w:r>
          </w:p>
        </w:tc>
      </w:tr>
      <w:tr w:rsidR="00D61F7A" w:rsidRPr="00663E81" w14:paraId="50A074A6" w14:textId="77777777" w:rsidTr="00B0713F">
        <w:tc>
          <w:tcPr>
            <w:tcW w:w="0" w:type="auto"/>
            <w:shd w:val="clear" w:color="auto" w:fill="FFFFFF"/>
            <w:vAlign w:val="center"/>
            <w:hideMark/>
          </w:tcPr>
          <w:p w14:paraId="3EEAAD1D"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4C00042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37AD3FF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0C7BA5C0"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xml:space="preserve">Мартинес </w:t>
            </w:r>
            <w:proofErr w:type="spellStart"/>
            <w:r w:rsidRPr="00663E81">
              <w:rPr>
                <w:rFonts w:eastAsia="Times New Roman"/>
                <w:color w:val="000000"/>
                <w:lang w:eastAsia="ru-RU"/>
              </w:rPr>
              <w:t>Пинедо</w:t>
            </w:r>
            <w:proofErr w:type="spellEnd"/>
            <w:r w:rsidRPr="00663E81">
              <w:rPr>
                <w:rFonts w:eastAsia="Times New Roman"/>
                <w:color w:val="000000"/>
                <w:lang w:eastAsia="ru-RU"/>
              </w:rPr>
              <w:t xml:space="preserve"> Г.</w:t>
            </w:r>
          </w:p>
        </w:tc>
        <w:tc>
          <w:tcPr>
            <w:tcW w:w="0" w:type="auto"/>
            <w:shd w:val="clear" w:color="auto" w:fill="FFFFFF"/>
            <w:vAlign w:val="center"/>
            <w:hideMark/>
          </w:tcPr>
          <w:p w14:paraId="7E926102"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Соглашение</w:t>
            </w:r>
          </w:p>
        </w:tc>
      </w:tr>
      <w:tr w:rsidR="00D61F7A" w:rsidRPr="00663E81" w14:paraId="0998F788" w14:textId="77777777" w:rsidTr="00B0713F">
        <w:tc>
          <w:tcPr>
            <w:tcW w:w="0" w:type="auto"/>
            <w:shd w:val="clear" w:color="auto" w:fill="FFFFFF"/>
            <w:vAlign w:val="center"/>
            <w:hideMark/>
          </w:tcPr>
          <w:p w14:paraId="36A7E5F0"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622CF5A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71D94D8D"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38810F6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Хайнц С.</w:t>
            </w:r>
          </w:p>
        </w:tc>
        <w:tc>
          <w:tcPr>
            <w:tcW w:w="0" w:type="auto"/>
            <w:shd w:val="clear" w:color="auto" w:fill="FFFFFF"/>
            <w:vAlign w:val="center"/>
            <w:hideMark/>
          </w:tcPr>
          <w:p w14:paraId="4A390C48"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Соглашение</w:t>
            </w:r>
          </w:p>
        </w:tc>
      </w:tr>
      <w:tr w:rsidR="00D61F7A" w:rsidRPr="00663E81" w14:paraId="4B1566C5" w14:textId="77777777" w:rsidTr="00B0713F">
        <w:tc>
          <w:tcPr>
            <w:tcW w:w="0" w:type="auto"/>
            <w:shd w:val="clear" w:color="auto" w:fill="FFFFFF"/>
            <w:vAlign w:val="center"/>
            <w:hideMark/>
          </w:tcPr>
          <w:p w14:paraId="4C5CD9EC"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21211172"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0CA70CAC"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xml:space="preserve">TU </w:t>
            </w:r>
            <w:proofErr w:type="spellStart"/>
            <w:r w:rsidRPr="00663E81">
              <w:rPr>
                <w:rFonts w:eastAsia="Times New Roman"/>
                <w:color w:val="000000"/>
                <w:lang w:eastAsia="ru-RU"/>
              </w:rPr>
              <w:t>Darmstadt</w:t>
            </w:r>
            <w:proofErr w:type="spellEnd"/>
          </w:p>
        </w:tc>
        <w:tc>
          <w:tcPr>
            <w:tcW w:w="0" w:type="auto"/>
            <w:shd w:val="clear" w:color="auto" w:fill="FFFFFF"/>
            <w:vAlign w:val="center"/>
            <w:hideMark/>
          </w:tcPr>
          <w:p w14:paraId="7F9DD62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Нойман-Козел П.</w:t>
            </w:r>
          </w:p>
        </w:tc>
        <w:tc>
          <w:tcPr>
            <w:tcW w:w="0" w:type="auto"/>
            <w:shd w:val="clear" w:color="auto" w:fill="FFFFFF"/>
            <w:vAlign w:val="center"/>
            <w:hideMark/>
          </w:tcPr>
          <w:p w14:paraId="652EAFA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Соглашение</w:t>
            </w:r>
          </w:p>
        </w:tc>
      </w:tr>
      <w:tr w:rsidR="00D61F7A" w:rsidRPr="00663E81" w14:paraId="4D8755AF" w14:textId="77777777" w:rsidTr="00B0713F">
        <w:tc>
          <w:tcPr>
            <w:tcW w:w="0" w:type="auto"/>
            <w:shd w:val="clear" w:color="auto" w:fill="FFFFFF"/>
            <w:vAlign w:val="center"/>
            <w:hideMark/>
          </w:tcPr>
          <w:p w14:paraId="0F1469E3"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1D2EE68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2B4ECAAC"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08C1E51B"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Пиетралла</w:t>
            </w:r>
            <w:proofErr w:type="spellEnd"/>
            <w:r w:rsidRPr="00663E81">
              <w:rPr>
                <w:rFonts w:eastAsia="Times New Roman"/>
                <w:color w:val="000000"/>
                <w:lang w:eastAsia="ru-RU"/>
              </w:rPr>
              <w:t xml:space="preserve"> Н.</w:t>
            </w:r>
          </w:p>
        </w:tc>
        <w:tc>
          <w:tcPr>
            <w:tcW w:w="0" w:type="auto"/>
            <w:shd w:val="clear" w:color="auto" w:fill="FFFFFF"/>
            <w:vAlign w:val="center"/>
            <w:hideMark/>
          </w:tcPr>
          <w:p w14:paraId="117EEE44"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Соглашение</w:t>
            </w:r>
          </w:p>
        </w:tc>
      </w:tr>
      <w:tr w:rsidR="00D61F7A" w:rsidRPr="00663E81" w14:paraId="60592D78" w14:textId="77777777" w:rsidTr="00B0713F">
        <w:tc>
          <w:tcPr>
            <w:tcW w:w="0" w:type="auto"/>
            <w:shd w:val="clear" w:color="auto" w:fill="FFFFFF"/>
            <w:vAlign w:val="center"/>
            <w:hideMark/>
          </w:tcPr>
          <w:p w14:paraId="5BEEF024"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787F7F8C"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Дрезден</w:t>
            </w:r>
          </w:p>
        </w:tc>
        <w:tc>
          <w:tcPr>
            <w:tcW w:w="0" w:type="auto"/>
            <w:shd w:val="clear" w:color="auto" w:fill="FFFFFF"/>
            <w:vAlign w:val="center"/>
            <w:hideMark/>
          </w:tcPr>
          <w:p w14:paraId="4E4D225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HZDR</w:t>
            </w:r>
          </w:p>
        </w:tc>
        <w:tc>
          <w:tcPr>
            <w:tcW w:w="0" w:type="auto"/>
            <w:shd w:val="clear" w:color="auto" w:fill="FFFFFF"/>
            <w:vAlign w:val="center"/>
            <w:hideMark/>
          </w:tcPr>
          <w:p w14:paraId="002AF61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Грайфенхаген</w:t>
            </w:r>
            <w:proofErr w:type="spellEnd"/>
            <w:r w:rsidRPr="00663E81">
              <w:rPr>
                <w:rFonts w:eastAsia="Times New Roman"/>
                <w:color w:val="000000"/>
                <w:lang w:eastAsia="ru-RU"/>
              </w:rPr>
              <w:t xml:space="preserve"> Р.</w:t>
            </w:r>
          </w:p>
        </w:tc>
        <w:tc>
          <w:tcPr>
            <w:tcW w:w="0" w:type="auto"/>
            <w:shd w:val="clear" w:color="auto" w:fill="FFFFFF"/>
            <w:vAlign w:val="center"/>
            <w:hideMark/>
          </w:tcPr>
          <w:p w14:paraId="0B308B3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Соглашение</w:t>
            </w:r>
          </w:p>
        </w:tc>
      </w:tr>
      <w:tr w:rsidR="00D61F7A" w:rsidRPr="00663E81" w14:paraId="17691E80" w14:textId="77777777" w:rsidTr="00B0713F">
        <w:tc>
          <w:tcPr>
            <w:tcW w:w="0" w:type="auto"/>
            <w:shd w:val="clear" w:color="auto" w:fill="FFFFFF"/>
            <w:vAlign w:val="center"/>
            <w:hideMark/>
          </w:tcPr>
          <w:p w14:paraId="58324C2B"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1CA0FAA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66BC4A6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xml:space="preserve">TU </w:t>
            </w:r>
            <w:proofErr w:type="spellStart"/>
            <w:r w:rsidRPr="00663E81">
              <w:rPr>
                <w:rFonts w:eastAsia="Times New Roman"/>
                <w:color w:val="000000"/>
                <w:lang w:eastAsia="ru-RU"/>
              </w:rPr>
              <w:t>Dresden</w:t>
            </w:r>
            <w:proofErr w:type="spellEnd"/>
          </w:p>
        </w:tc>
        <w:tc>
          <w:tcPr>
            <w:tcW w:w="0" w:type="auto"/>
            <w:shd w:val="clear" w:color="auto" w:fill="FFFFFF"/>
            <w:vAlign w:val="center"/>
            <w:hideMark/>
          </w:tcPr>
          <w:p w14:paraId="60804A88"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roofErr w:type="spellStart"/>
            <w:r w:rsidRPr="00663E81">
              <w:rPr>
                <w:rFonts w:eastAsia="Times New Roman"/>
                <w:color w:val="000000"/>
                <w:lang w:eastAsia="ru-RU"/>
              </w:rPr>
              <w:t>Кэмпфер</w:t>
            </w:r>
            <w:proofErr w:type="spellEnd"/>
            <w:r w:rsidRPr="00663E81">
              <w:rPr>
                <w:rFonts w:eastAsia="Times New Roman"/>
                <w:color w:val="000000"/>
                <w:lang w:eastAsia="ru-RU"/>
              </w:rPr>
              <w:t xml:space="preserve"> Б. + 1 чел.</w:t>
            </w:r>
          </w:p>
        </w:tc>
        <w:tc>
          <w:tcPr>
            <w:tcW w:w="0" w:type="auto"/>
            <w:shd w:val="clear" w:color="auto" w:fill="FFFFFF"/>
            <w:vAlign w:val="center"/>
            <w:hideMark/>
          </w:tcPr>
          <w:p w14:paraId="34B824D0"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Соглашение</w:t>
            </w:r>
          </w:p>
        </w:tc>
      </w:tr>
      <w:tr w:rsidR="00D61F7A" w:rsidRPr="00663E81" w14:paraId="51C03DCE" w14:textId="77777777" w:rsidTr="00B0713F">
        <w:tc>
          <w:tcPr>
            <w:tcW w:w="0" w:type="auto"/>
            <w:shd w:val="clear" w:color="auto" w:fill="FFFFFF"/>
            <w:vAlign w:val="center"/>
            <w:hideMark/>
          </w:tcPr>
          <w:p w14:paraId="36C3CD4C"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10A7AA50"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Зиген</w:t>
            </w:r>
          </w:p>
        </w:tc>
        <w:tc>
          <w:tcPr>
            <w:tcW w:w="0" w:type="auto"/>
            <w:shd w:val="clear" w:color="auto" w:fill="FFFFFF"/>
            <w:vAlign w:val="center"/>
            <w:hideMark/>
          </w:tcPr>
          <w:p w14:paraId="0B3D806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Ун-т</w:t>
            </w:r>
          </w:p>
        </w:tc>
        <w:tc>
          <w:tcPr>
            <w:tcW w:w="0" w:type="auto"/>
            <w:shd w:val="clear" w:color="auto" w:fill="FFFFFF"/>
            <w:vAlign w:val="center"/>
            <w:hideMark/>
          </w:tcPr>
          <w:p w14:paraId="5173B1E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Брандт С.</w:t>
            </w:r>
          </w:p>
        </w:tc>
        <w:tc>
          <w:tcPr>
            <w:tcW w:w="0" w:type="auto"/>
            <w:shd w:val="clear" w:color="auto" w:fill="FFFFFF"/>
            <w:vAlign w:val="center"/>
            <w:hideMark/>
          </w:tcPr>
          <w:p w14:paraId="5E7BE2FF"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Соглашение</w:t>
            </w:r>
          </w:p>
        </w:tc>
      </w:tr>
      <w:tr w:rsidR="00D61F7A" w:rsidRPr="00663E81" w14:paraId="1E65F603" w14:textId="77777777" w:rsidTr="00B0713F">
        <w:tc>
          <w:tcPr>
            <w:tcW w:w="0" w:type="auto"/>
            <w:shd w:val="clear" w:color="auto" w:fill="FFFFFF"/>
            <w:vAlign w:val="center"/>
            <w:hideMark/>
          </w:tcPr>
          <w:p w14:paraId="570FFAA0"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1B0EB07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1D94344D"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59A71F80"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Дамен</w:t>
            </w:r>
            <w:proofErr w:type="spellEnd"/>
            <w:r w:rsidRPr="00663E81">
              <w:rPr>
                <w:rFonts w:eastAsia="Times New Roman"/>
                <w:color w:val="000000"/>
                <w:lang w:eastAsia="ru-RU"/>
              </w:rPr>
              <w:t xml:space="preserve"> Х.</w:t>
            </w:r>
          </w:p>
        </w:tc>
        <w:tc>
          <w:tcPr>
            <w:tcW w:w="0" w:type="auto"/>
            <w:shd w:val="clear" w:color="auto" w:fill="FFFFFF"/>
            <w:vAlign w:val="center"/>
            <w:hideMark/>
          </w:tcPr>
          <w:p w14:paraId="7B704DCF"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Соглашение</w:t>
            </w:r>
          </w:p>
        </w:tc>
      </w:tr>
      <w:tr w:rsidR="00D61F7A" w:rsidRPr="00663E81" w14:paraId="3151C1EA" w14:textId="77777777" w:rsidTr="00B0713F">
        <w:tc>
          <w:tcPr>
            <w:tcW w:w="0" w:type="auto"/>
            <w:shd w:val="clear" w:color="auto" w:fill="FFFFFF"/>
            <w:vAlign w:val="center"/>
            <w:hideMark/>
          </w:tcPr>
          <w:p w14:paraId="489B95A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13C8E2DD"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1CB3FECC"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404288AA"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Штро</w:t>
            </w:r>
            <w:proofErr w:type="spellEnd"/>
            <w:r w:rsidRPr="00663E81">
              <w:rPr>
                <w:rFonts w:eastAsia="Times New Roman"/>
                <w:color w:val="000000"/>
                <w:lang w:eastAsia="ru-RU"/>
              </w:rPr>
              <w:t xml:space="preserve"> Т.</w:t>
            </w:r>
          </w:p>
        </w:tc>
        <w:tc>
          <w:tcPr>
            <w:tcW w:w="0" w:type="auto"/>
            <w:shd w:val="clear" w:color="auto" w:fill="FFFFFF"/>
            <w:vAlign w:val="center"/>
            <w:hideMark/>
          </w:tcPr>
          <w:p w14:paraId="5381B03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Соглашение</w:t>
            </w:r>
          </w:p>
        </w:tc>
      </w:tr>
      <w:tr w:rsidR="00D61F7A" w:rsidRPr="00663E81" w14:paraId="78AA1BA4" w14:textId="77777777" w:rsidTr="00B0713F">
        <w:tc>
          <w:tcPr>
            <w:tcW w:w="0" w:type="auto"/>
            <w:shd w:val="clear" w:color="auto" w:fill="FFFFFF"/>
            <w:vAlign w:val="center"/>
            <w:hideMark/>
          </w:tcPr>
          <w:p w14:paraId="2888EDA0"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lastRenderedPageBreak/>
              <w:t> </w:t>
            </w:r>
          </w:p>
        </w:tc>
        <w:tc>
          <w:tcPr>
            <w:tcW w:w="0" w:type="auto"/>
            <w:shd w:val="clear" w:color="auto" w:fill="FFFFFF"/>
            <w:vAlign w:val="center"/>
            <w:hideMark/>
          </w:tcPr>
          <w:p w14:paraId="2810CEC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Кёльн</w:t>
            </w:r>
          </w:p>
        </w:tc>
        <w:tc>
          <w:tcPr>
            <w:tcW w:w="0" w:type="auto"/>
            <w:shd w:val="clear" w:color="auto" w:fill="FFFFFF"/>
            <w:vAlign w:val="center"/>
            <w:hideMark/>
          </w:tcPr>
          <w:p w14:paraId="27D9258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Ун-т</w:t>
            </w:r>
          </w:p>
        </w:tc>
        <w:tc>
          <w:tcPr>
            <w:tcW w:w="0" w:type="auto"/>
            <w:shd w:val="clear" w:color="auto" w:fill="FFFFFF"/>
            <w:vAlign w:val="center"/>
            <w:hideMark/>
          </w:tcPr>
          <w:p w14:paraId="508143DF"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Жоли Ж.</w:t>
            </w:r>
          </w:p>
        </w:tc>
        <w:tc>
          <w:tcPr>
            <w:tcW w:w="0" w:type="auto"/>
            <w:shd w:val="clear" w:color="auto" w:fill="FFFFFF"/>
            <w:vAlign w:val="center"/>
            <w:hideMark/>
          </w:tcPr>
          <w:p w14:paraId="0A1592B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70F6AB09" w14:textId="77777777" w:rsidTr="00B0713F">
        <w:tc>
          <w:tcPr>
            <w:tcW w:w="0" w:type="auto"/>
            <w:shd w:val="clear" w:color="auto" w:fill="FFFFFF"/>
            <w:vAlign w:val="center"/>
            <w:hideMark/>
          </w:tcPr>
          <w:p w14:paraId="30F3666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04AB5E33"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Лейпциг</w:t>
            </w:r>
          </w:p>
        </w:tc>
        <w:tc>
          <w:tcPr>
            <w:tcW w:w="0" w:type="auto"/>
            <w:shd w:val="clear" w:color="auto" w:fill="FFFFFF"/>
            <w:vAlign w:val="center"/>
            <w:hideMark/>
          </w:tcPr>
          <w:p w14:paraId="3D497E8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UoC</w:t>
            </w:r>
            <w:proofErr w:type="spellEnd"/>
          </w:p>
        </w:tc>
        <w:tc>
          <w:tcPr>
            <w:tcW w:w="0" w:type="auto"/>
            <w:shd w:val="clear" w:color="auto" w:fill="FFFFFF"/>
            <w:vAlign w:val="center"/>
            <w:hideMark/>
          </w:tcPr>
          <w:p w14:paraId="4787DD2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Бордаг</w:t>
            </w:r>
            <w:proofErr w:type="spellEnd"/>
            <w:r w:rsidRPr="00663E81">
              <w:rPr>
                <w:rFonts w:eastAsia="Times New Roman"/>
                <w:color w:val="000000"/>
                <w:lang w:eastAsia="ru-RU"/>
              </w:rPr>
              <w:t xml:space="preserve"> М.</w:t>
            </w:r>
          </w:p>
        </w:tc>
        <w:tc>
          <w:tcPr>
            <w:tcW w:w="0" w:type="auto"/>
            <w:shd w:val="clear" w:color="auto" w:fill="FFFFFF"/>
            <w:vAlign w:val="center"/>
            <w:hideMark/>
          </w:tcPr>
          <w:p w14:paraId="423B1DE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Соглашение</w:t>
            </w:r>
          </w:p>
        </w:tc>
      </w:tr>
      <w:tr w:rsidR="00D61F7A" w:rsidRPr="00663E81" w14:paraId="46706CE2" w14:textId="77777777" w:rsidTr="00B0713F">
        <w:tc>
          <w:tcPr>
            <w:tcW w:w="0" w:type="auto"/>
            <w:shd w:val="clear" w:color="auto" w:fill="FFFFFF"/>
            <w:vAlign w:val="center"/>
            <w:hideMark/>
          </w:tcPr>
          <w:p w14:paraId="420C781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73682C6C"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Майнц</w:t>
            </w:r>
          </w:p>
        </w:tc>
        <w:tc>
          <w:tcPr>
            <w:tcW w:w="0" w:type="auto"/>
            <w:shd w:val="clear" w:color="auto" w:fill="FFFFFF"/>
            <w:vAlign w:val="center"/>
            <w:hideMark/>
          </w:tcPr>
          <w:p w14:paraId="7E7D272A"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JGU</w:t>
            </w:r>
          </w:p>
        </w:tc>
        <w:tc>
          <w:tcPr>
            <w:tcW w:w="0" w:type="auto"/>
            <w:shd w:val="clear" w:color="auto" w:fill="FFFFFF"/>
            <w:vAlign w:val="center"/>
            <w:hideMark/>
          </w:tcPr>
          <w:p w14:paraId="225460E2"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Острик</w:t>
            </w:r>
            <w:proofErr w:type="spellEnd"/>
            <w:r w:rsidRPr="00663E81">
              <w:rPr>
                <w:rFonts w:eastAsia="Times New Roman"/>
                <w:color w:val="000000"/>
                <w:lang w:eastAsia="ru-RU"/>
              </w:rPr>
              <w:t xml:space="preserve"> М.</w:t>
            </w:r>
          </w:p>
        </w:tc>
        <w:tc>
          <w:tcPr>
            <w:tcW w:w="0" w:type="auto"/>
            <w:shd w:val="clear" w:color="auto" w:fill="FFFFFF"/>
            <w:vAlign w:val="center"/>
            <w:hideMark/>
          </w:tcPr>
          <w:p w14:paraId="1A1583DD"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Соглашение</w:t>
            </w:r>
          </w:p>
        </w:tc>
      </w:tr>
      <w:tr w:rsidR="00D61F7A" w:rsidRPr="00663E81" w14:paraId="24AFFBC9" w14:textId="77777777" w:rsidTr="00B0713F">
        <w:tc>
          <w:tcPr>
            <w:tcW w:w="0" w:type="auto"/>
            <w:shd w:val="clear" w:color="auto" w:fill="FFFFFF"/>
            <w:vAlign w:val="center"/>
            <w:hideMark/>
          </w:tcPr>
          <w:p w14:paraId="620DEB6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4B0C84F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3A55DA90"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0AAE9032"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Тиатор</w:t>
            </w:r>
            <w:proofErr w:type="spellEnd"/>
            <w:r w:rsidRPr="00663E81">
              <w:rPr>
                <w:rFonts w:eastAsia="Times New Roman"/>
                <w:color w:val="000000"/>
                <w:lang w:eastAsia="ru-RU"/>
              </w:rPr>
              <w:t xml:space="preserve"> Л.</w:t>
            </w:r>
          </w:p>
        </w:tc>
        <w:tc>
          <w:tcPr>
            <w:tcW w:w="0" w:type="auto"/>
            <w:shd w:val="clear" w:color="auto" w:fill="FFFFFF"/>
            <w:vAlign w:val="center"/>
            <w:hideMark/>
          </w:tcPr>
          <w:p w14:paraId="65DE8562"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Соглашение</w:t>
            </w:r>
          </w:p>
        </w:tc>
      </w:tr>
      <w:tr w:rsidR="00D61F7A" w:rsidRPr="00663E81" w14:paraId="1E424905" w14:textId="77777777" w:rsidTr="00B0713F">
        <w:tc>
          <w:tcPr>
            <w:tcW w:w="0" w:type="auto"/>
            <w:shd w:val="clear" w:color="auto" w:fill="FFFFFF"/>
            <w:vAlign w:val="center"/>
            <w:hideMark/>
          </w:tcPr>
          <w:p w14:paraId="0E5B192D"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57E18DF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030F320B"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78FF7B2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Томас А.</w:t>
            </w:r>
          </w:p>
        </w:tc>
        <w:tc>
          <w:tcPr>
            <w:tcW w:w="0" w:type="auto"/>
            <w:shd w:val="clear" w:color="auto" w:fill="FFFFFF"/>
            <w:vAlign w:val="center"/>
            <w:hideMark/>
          </w:tcPr>
          <w:p w14:paraId="7C2478FC"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Соглашение</w:t>
            </w:r>
          </w:p>
        </w:tc>
      </w:tr>
      <w:tr w:rsidR="00D61F7A" w:rsidRPr="00663E81" w14:paraId="4BBC9A4A" w14:textId="77777777" w:rsidTr="00B0713F">
        <w:tc>
          <w:tcPr>
            <w:tcW w:w="0" w:type="auto"/>
            <w:shd w:val="clear" w:color="auto" w:fill="FFFFFF"/>
            <w:vAlign w:val="center"/>
            <w:hideMark/>
          </w:tcPr>
          <w:p w14:paraId="6FF806D3"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192ACDD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Росток</w:t>
            </w:r>
          </w:p>
        </w:tc>
        <w:tc>
          <w:tcPr>
            <w:tcW w:w="0" w:type="auto"/>
            <w:shd w:val="clear" w:color="auto" w:fill="FFFFFF"/>
            <w:vAlign w:val="center"/>
            <w:hideMark/>
          </w:tcPr>
          <w:p w14:paraId="1A271D8D"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Ун-т</w:t>
            </w:r>
          </w:p>
        </w:tc>
        <w:tc>
          <w:tcPr>
            <w:tcW w:w="0" w:type="auto"/>
            <w:shd w:val="clear" w:color="auto" w:fill="FFFFFF"/>
            <w:vAlign w:val="center"/>
            <w:hideMark/>
          </w:tcPr>
          <w:p w14:paraId="69A5746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Байер М.</w:t>
            </w:r>
          </w:p>
        </w:tc>
        <w:tc>
          <w:tcPr>
            <w:tcW w:w="0" w:type="auto"/>
            <w:shd w:val="clear" w:color="auto" w:fill="FFFFFF"/>
            <w:vAlign w:val="center"/>
            <w:hideMark/>
          </w:tcPr>
          <w:p w14:paraId="0B6F6684"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Соглашение</w:t>
            </w:r>
          </w:p>
        </w:tc>
      </w:tr>
      <w:tr w:rsidR="00D61F7A" w:rsidRPr="00663E81" w14:paraId="7C48B6BD" w14:textId="77777777" w:rsidTr="00B0713F">
        <w:tc>
          <w:tcPr>
            <w:tcW w:w="0" w:type="auto"/>
            <w:shd w:val="clear" w:color="auto" w:fill="FFFFFF"/>
            <w:vAlign w:val="center"/>
            <w:hideMark/>
          </w:tcPr>
          <w:p w14:paraId="1D77D58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1947BBA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6FF6585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58A90D8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Моравец</w:t>
            </w:r>
            <w:proofErr w:type="spellEnd"/>
            <w:r w:rsidRPr="00663E81">
              <w:rPr>
                <w:rFonts w:eastAsia="Times New Roman"/>
                <w:color w:val="000000"/>
                <w:lang w:eastAsia="ru-RU"/>
              </w:rPr>
              <w:t xml:space="preserve"> К. + 1 чел.</w:t>
            </w:r>
          </w:p>
        </w:tc>
        <w:tc>
          <w:tcPr>
            <w:tcW w:w="0" w:type="auto"/>
            <w:shd w:val="clear" w:color="auto" w:fill="FFFFFF"/>
            <w:vAlign w:val="center"/>
            <w:hideMark/>
          </w:tcPr>
          <w:p w14:paraId="6878C5CA"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Соглашение</w:t>
            </w:r>
          </w:p>
        </w:tc>
      </w:tr>
      <w:tr w:rsidR="00D61F7A" w:rsidRPr="00663E81" w14:paraId="3265B29F" w14:textId="77777777" w:rsidTr="00B0713F">
        <w:tc>
          <w:tcPr>
            <w:tcW w:w="0" w:type="auto"/>
            <w:shd w:val="clear" w:color="auto" w:fill="FFFFFF"/>
            <w:vAlign w:val="center"/>
            <w:hideMark/>
          </w:tcPr>
          <w:p w14:paraId="0C976122"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2675FB3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Франкфурт/М</w:t>
            </w:r>
          </w:p>
        </w:tc>
        <w:tc>
          <w:tcPr>
            <w:tcW w:w="0" w:type="auto"/>
            <w:shd w:val="clear" w:color="auto" w:fill="FFFFFF"/>
            <w:vAlign w:val="center"/>
            <w:hideMark/>
          </w:tcPr>
          <w:p w14:paraId="1732563A"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Ун-т</w:t>
            </w:r>
          </w:p>
        </w:tc>
        <w:tc>
          <w:tcPr>
            <w:tcW w:w="0" w:type="auto"/>
            <w:shd w:val="clear" w:color="auto" w:fill="FFFFFF"/>
            <w:vAlign w:val="center"/>
            <w:hideMark/>
          </w:tcPr>
          <w:p w14:paraId="0122B73B"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Братковская</w:t>
            </w:r>
            <w:proofErr w:type="spellEnd"/>
            <w:r w:rsidRPr="00663E81">
              <w:rPr>
                <w:rFonts w:eastAsia="Times New Roman"/>
                <w:color w:val="000000"/>
                <w:lang w:eastAsia="ru-RU"/>
              </w:rPr>
              <w:t xml:space="preserve"> Е.</w:t>
            </w:r>
          </w:p>
        </w:tc>
        <w:tc>
          <w:tcPr>
            <w:tcW w:w="0" w:type="auto"/>
            <w:shd w:val="clear" w:color="auto" w:fill="FFFFFF"/>
            <w:vAlign w:val="center"/>
            <w:hideMark/>
          </w:tcPr>
          <w:p w14:paraId="2BDC02D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Соглашение</w:t>
            </w:r>
          </w:p>
        </w:tc>
      </w:tr>
      <w:tr w:rsidR="00D61F7A" w:rsidRPr="00663E81" w14:paraId="096BC44D" w14:textId="77777777" w:rsidTr="00B0713F">
        <w:tc>
          <w:tcPr>
            <w:tcW w:w="0" w:type="auto"/>
            <w:shd w:val="clear" w:color="auto" w:fill="FFFFFF"/>
            <w:vAlign w:val="center"/>
            <w:hideMark/>
          </w:tcPr>
          <w:p w14:paraId="02824BC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5BA2C4FC"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0E6BE104"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5BA400A3"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Дернер</w:t>
            </w:r>
            <w:proofErr w:type="spellEnd"/>
            <w:r w:rsidRPr="00663E81">
              <w:rPr>
                <w:rFonts w:eastAsia="Times New Roman"/>
                <w:color w:val="000000"/>
                <w:lang w:eastAsia="ru-RU"/>
              </w:rPr>
              <w:t xml:space="preserve"> Р.</w:t>
            </w:r>
          </w:p>
        </w:tc>
        <w:tc>
          <w:tcPr>
            <w:tcW w:w="0" w:type="auto"/>
            <w:shd w:val="clear" w:color="auto" w:fill="FFFFFF"/>
            <w:vAlign w:val="center"/>
            <w:hideMark/>
          </w:tcPr>
          <w:p w14:paraId="3DB9512B"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Соглашение</w:t>
            </w:r>
          </w:p>
        </w:tc>
      </w:tr>
      <w:tr w:rsidR="00D61F7A" w:rsidRPr="00663E81" w14:paraId="7154842C" w14:textId="77777777" w:rsidTr="00B0713F">
        <w:tc>
          <w:tcPr>
            <w:tcW w:w="0" w:type="auto"/>
            <w:shd w:val="clear" w:color="auto" w:fill="FFFFFF"/>
            <w:vAlign w:val="center"/>
            <w:hideMark/>
          </w:tcPr>
          <w:p w14:paraId="0656841C"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4016DA3F"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47BF85F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19824D5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Шефлер М.</w:t>
            </w:r>
          </w:p>
        </w:tc>
        <w:tc>
          <w:tcPr>
            <w:tcW w:w="0" w:type="auto"/>
            <w:shd w:val="clear" w:color="auto" w:fill="FFFFFF"/>
            <w:vAlign w:val="center"/>
            <w:hideMark/>
          </w:tcPr>
          <w:p w14:paraId="36DDAD7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Соглашение</w:t>
            </w:r>
          </w:p>
        </w:tc>
      </w:tr>
      <w:tr w:rsidR="00D61F7A" w:rsidRPr="00663E81" w14:paraId="020798B7" w14:textId="77777777" w:rsidTr="00B0713F">
        <w:tc>
          <w:tcPr>
            <w:tcW w:w="0" w:type="auto"/>
            <w:shd w:val="clear" w:color="auto" w:fill="FFFFFF"/>
            <w:vAlign w:val="center"/>
            <w:hideMark/>
          </w:tcPr>
          <w:p w14:paraId="525F72EF"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32C92AD8"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Эрланген</w:t>
            </w:r>
          </w:p>
        </w:tc>
        <w:tc>
          <w:tcPr>
            <w:tcW w:w="0" w:type="auto"/>
            <w:shd w:val="clear" w:color="auto" w:fill="FFFFFF"/>
            <w:vAlign w:val="center"/>
            <w:hideMark/>
          </w:tcPr>
          <w:p w14:paraId="6A7D692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FAU</w:t>
            </w:r>
          </w:p>
        </w:tc>
        <w:tc>
          <w:tcPr>
            <w:tcW w:w="0" w:type="auto"/>
            <w:shd w:val="clear" w:color="auto" w:fill="FFFFFF"/>
            <w:vAlign w:val="center"/>
            <w:hideMark/>
          </w:tcPr>
          <w:p w14:paraId="6837B7FC"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Райнхард П.-Г.</w:t>
            </w:r>
          </w:p>
        </w:tc>
        <w:tc>
          <w:tcPr>
            <w:tcW w:w="0" w:type="auto"/>
            <w:shd w:val="clear" w:color="auto" w:fill="FFFFFF"/>
            <w:vAlign w:val="center"/>
            <w:hideMark/>
          </w:tcPr>
          <w:p w14:paraId="3C9A2EF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Соглашение</w:t>
            </w:r>
          </w:p>
        </w:tc>
      </w:tr>
      <w:tr w:rsidR="00D61F7A" w:rsidRPr="00663E81" w14:paraId="2292FA73" w14:textId="77777777" w:rsidTr="00B0713F">
        <w:tc>
          <w:tcPr>
            <w:tcW w:w="0" w:type="auto"/>
            <w:shd w:val="clear" w:color="auto" w:fill="FFFFFF"/>
            <w:vAlign w:val="center"/>
            <w:hideMark/>
          </w:tcPr>
          <w:p w14:paraId="787A4AB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Греция</w:t>
            </w:r>
          </w:p>
        </w:tc>
        <w:tc>
          <w:tcPr>
            <w:tcW w:w="0" w:type="auto"/>
            <w:shd w:val="clear" w:color="auto" w:fill="FFFFFF"/>
            <w:vAlign w:val="center"/>
            <w:hideMark/>
          </w:tcPr>
          <w:p w14:paraId="06905A93"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Афины</w:t>
            </w:r>
          </w:p>
        </w:tc>
        <w:tc>
          <w:tcPr>
            <w:tcW w:w="0" w:type="auto"/>
            <w:shd w:val="clear" w:color="auto" w:fill="FFFFFF"/>
            <w:vAlign w:val="center"/>
            <w:hideMark/>
          </w:tcPr>
          <w:p w14:paraId="6AEF5D9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INP NCSR "</w:t>
            </w:r>
            <w:proofErr w:type="spellStart"/>
            <w:r w:rsidRPr="00663E81">
              <w:rPr>
                <w:rFonts w:eastAsia="Times New Roman"/>
                <w:color w:val="000000"/>
                <w:lang w:eastAsia="ru-RU"/>
              </w:rPr>
              <w:t>Demokritos</w:t>
            </w:r>
            <w:proofErr w:type="spellEnd"/>
            <w:r w:rsidRPr="00663E81">
              <w:rPr>
                <w:rFonts w:eastAsia="Times New Roman"/>
                <w:color w:val="000000"/>
                <w:lang w:eastAsia="ru-RU"/>
              </w:rPr>
              <w:t>"</w:t>
            </w:r>
          </w:p>
        </w:tc>
        <w:tc>
          <w:tcPr>
            <w:tcW w:w="0" w:type="auto"/>
            <w:shd w:val="clear" w:color="auto" w:fill="FFFFFF"/>
            <w:vAlign w:val="center"/>
            <w:hideMark/>
          </w:tcPr>
          <w:p w14:paraId="7BE65FCA"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Бонатсос</w:t>
            </w:r>
            <w:proofErr w:type="spellEnd"/>
            <w:r w:rsidRPr="00663E81">
              <w:rPr>
                <w:rFonts w:eastAsia="Times New Roman"/>
                <w:color w:val="000000"/>
                <w:lang w:eastAsia="ru-RU"/>
              </w:rPr>
              <w:t xml:space="preserve"> Д. + 2 чел.</w:t>
            </w:r>
          </w:p>
        </w:tc>
        <w:tc>
          <w:tcPr>
            <w:tcW w:w="0" w:type="auto"/>
            <w:shd w:val="clear" w:color="auto" w:fill="FFFFFF"/>
            <w:vAlign w:val="center"/>
            <w:hideMark/>
          </w:tcPr>
          <w:p w14:paraId="4FF5C4FD"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7E708FC1" w14:textId="77777777" w:rsidTr="00B0713F">
        <w:tc>
          <w:tcPr>
            <w:tcW w:w="0" w:type="auto"/>
            <w:shd w:val="clear" w:color="auto" w:fill="FFFFFF"/>
            <w:vAlign w:val="center"/>
            <w:hideMark/>
          </w:tcPr>
          <w:p w14:paraId="7B9ECDC3"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Египет</w:t>
            </w:r>
          </w:p>
        </w:tc>
        <w:tc>
          <w:tcPr>
            <w:tcW w:w="0" w:type="auto"/>
            <w:shd w:val="clear" w:color="auto" w:fill="FFFFFF"/>
            <w:vAlign w:val="center"/>
            <w:hideMark/>
          </w:tcPr>
          <w:p w14:paraId="1648B6B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Гиза</w:t>
            </w:r>
          </w:p>
        </w:tc>
        <w:tc>
          <w:tcPr>
            <w:tcW w:w="0" w:type="auto"/>
            <w:shd w:val="clear" w:color="auto" w:fill="FFFFFF"/>
            <w:vAlign w:val="center"/>
            <w:hideMark/>
          </w:tcPr>
          <w:p w14:paraId="7E9559B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CU</w:t>
            </w:r>
          </w:p>
        </w:tc>
        <w:tc>
          <w:tcPr>
            <w:tcW w:w="0" w:type="auto"/>
            <w:shd w:val="clear" w:color="auto" w:fill="FFFFFF"/>
            <w:vAlign w:val="center"/>
            <w:hideMark/>
          </w:tcPr>
          <w:p w14:paraId="429FFB9A"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Абдулмагеад</w:t>
            </w:r>
            <w:proofErr w:type="spellEnd"/>
            <w:r w:rsidRPr="00663E81">
              <w:rPr>
                <w:rFonts w:eastAsia="Times New Roman"/>
                <w:color w:val="000000"/>
                <w:lang w:eastAsia="ru-RU"/>
              </w:rPr>
              <w:t xml:space="preserve"> И.</w:t>
            </w:r>
          </w:p>
        </w:tc>
        <w:tc>
          <w:tcPr>
            <w:tcW w:w="0" w:type="auto"/>
            <w:shd w:val="clear" w:color="auto" w:fill="FFFFFF"/>
            <w:vAlign w:val="center"/>
            <w:hideMark/>
          </w:tcPr>
          <w:p w14:paraId="0E842448"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3DE8F493" w14:textId="77777777" w:rsidTr="00B0713F">
        <w:tc>
          <w:tcPr>
            <w:tcW w:w="0" w:type="auto"/>
            <w:shd w:val="clear" w:color="auto" w:fill="FFFFFF"/>
            <w:vAlign w:val="center"/>
            <w:hideMark/>
          </w:tcPr>
          <w:p w14:paraId="3F47E8C2"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44B927E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0E3BAE92"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22A4C3A0"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Сейф В.</w:t>
            </w:r>
          </w:p>
        </w:tc>
        <w:tc>
          <w:tcPr>
            <w:tcW w:w="0" w:type="auto"/>
            <w:shd w:val="clear" w:color="auto" w:fill="FFFFFF"/>
            <w:vAlign w:val="center"/>
            <w:hideMark/>
          </w:tcPr>
          <w:p w14:paraId="25F1878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650EEC0A" w14:textId="77777777" w:rsidTr="00B0713F">
        <w:tc>
          <w:tcPr>
            <w:tcW w:w="0" w:type="auto"/>
            <w:shd w:val="clear" w:color="auto" w:fill="FFFFFF"/>
            <w:vAlign w:val="center"/>
            <w:hideMark/>
          </w:tcPr>
          <w:p w14:paraId="2CFB7D8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Индия</w:t>
            </w:r>
          </w:p>
        </w:tc>
        <w:tc>
          <w:tcPr>
            <w:tcW w:w="0" w:type="auto"/>
            <w:shd w:val="clear" w:color="auto" w:fill="FFFFFF"/>
            <w:vAlign w:val="center"/>
            <w:hideMark/>
          </w:tcPr>
          <w:p w14:paraId="470B5A84"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Касарагод</w:t>
            </w:r>
            <w:proofErr w:type="spellEnd"/>
          </w:p>
        </w:tc>
        <w:tc>
          <w:tcPr>
            <w:tcW w:w="0" w:type="auto"/>
            <w:shd w:val="clear" w:color="auto" w:fill="FFFFFF"/>
            <w:vAlign w:val="center"/>
            <w:hideMark/>
          </w:tcPr>
          <w:p w14:paraId="199C55D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CUK</w:t>
            </w:r>
          </w:p>
        </w:tc>
        <w:tc>
          <w:tcPr>
            <w:tcW w:w="0" w:type="auto"/>
            <w:shd w:val="clear" w:color="auto" w:fill="FFFFFF"/>
            <w:vAlign w:val="center"/>
            <w:hideMark/>
          </w:tcPr>
          <w:p w14:paraId="1D9500E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Лавеен</w:t>
            </w:r>
            <w:proofErr w:type="spellEnd"/>
            <w:r w:rsidRPr="00663E81">
              <w:rPr>
                <w:rFonts w:eastAsia="Times New Roman"/>
                <w:color w:val="000000"/>
                <w:lang w:eastAsia="ru-RU"/>
              </w:rPr>
              <w:t xml:space="preserve"> П.В.</w:t>
            </w:r>
          </w:p>
        </w:tc>
        <w:tc>
          <w:tcPr>
            <w:tcW w:w="0" w:type="auto"/>
            <w:shd w:val="clear" w:color="auto" w:fill="FFFFFF"/>
            <w:vAlign w:val="center"/>
            <w:hideMark/>
          </w:tcPr>
          <w:p w14:paraId="7851614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3A3412D6" w14:textId="77777777" w:rsidTr="00B0713F">
        <w:tc>
          <w:tcPr>
            <w:tcW w:w="0" w:type="auto"/>
            <w:shd w:val="clear" w:color="auto" w:fill="FFFFFF"/>
            <w:vAlign w:val="center"/>
            <w:hideMark/>
          </w:tcPr>
          <w:p w14:paraId="08821B78"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02648A4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6619D52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08123F3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Прасад Е.</w:t>
            </w:r>
          </w:p>
        </w:tc>
        <w:tc>
          <w:tcPr>
            <w:tcW w:w="0" w:type="auto"/>
            <w:shd w:val="clear" w:color="auto" w:fill="FFFFFF"/>
            <w:vAlign w:val="center"/>
            <w:hideMark/>
          </w:tcPr>
          <w:p w14:paraId="3F0EEA02"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710071D0" w14:textId="77777777" w:rsidTr="00B0713F">
        <w:tc>
          <w:tcPr>
            <w:tcW w:w="0" w:type="auto"/>
            <w:shd w:val="clear" w:color="auto" w:fill="FFFFFF"/>
            <w:vAlign w:val="center"/>
            <w:hideMark/>
          </w:tcPr>
          <w:p w14:paraId="7AC379D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38267F6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37F373B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11AAAAF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Шамлат</w:t>
            </w:r>
            <w:proofErr w:type="spellEnd"/>
            <w:r w:rsidRPr="00663E81">
              <w:rPr>
                <w:rFonts w:eastAsia="Times New Roman"/>
                <w:color w:val="000000"/>
                <w:lang w:eastAsia="ru-RU"/>
              </w:rPr>
              <w:t xml:space="preserve"> А.</w:t>
            </w:r>
          </w:p>
        </w:tc>
        <w:tc>
          <w:tcPr>
            <w:tcW w:w="0" w:type="auto"/>
            <w:shd w:val="clear" w:color="auto" w:fill="FFFFFF"/>
            <w:vAlign w:val="center"/>
            <w:hideMark/>
          </w:tcPr>
          <w:p w14:paraId="5B6C9E44"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7F878FD0" w14:textId="77777777" w:rsidTr="00B0713F">
        <w:tc>
          <w:tcPr>
            <w:tcW w:w="0" w:type="auto"/>
            <w:shd w:val="clear" w:color="auto" w:fill="FFFFFF"/>
            <w:vAlign w:val="center"/>
            <w:hideMark/>
          </w:tcPr>
          <w:p w14:paraId="391B33F8"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63A5913A"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61C139A2"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4CCCD45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Шарееф</w:t>
            </w:r>
            <w:proofErr w:type="spellEnd"/>
            <w:r w:rsidRPr="00663E81">
              <w:rPr>
                <w:rFonts w:eastAsia="Times New Roman"/>
                <w:color w:val="000000"/>
                <w:lang w:eastAsia="ru-RU"/>
              </w:rPr>
              <w:t xml:space="preserve"> М.</w:t>
            </w:r>
          </w:p>
        </w:tc>
        <w:tc>
          <w:tcPr>
            <w:tcW w:w="0" w:type="auto"/>
            <w:shd w:val="clear" w:color="auto" w:fill="FFFFFF"/>
            <w:vAlign w:val="center"/>
            <w:hideMark/>
          </w:tcPr>
          <w:p w14:paraId="68FAFB4C"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7BFCBAC4" w14:textId="77777777" w:rsidTr="00B0713F">
        <w:tc>
          <w:tcPr>
            <w:tcW w:w="0" w:type="auto"/>
            <w:shd w:val="clear" w:color="auto" w:fill="FFFFFF"/>
            <w:vAlign w:val="center"/>
            <w:hideMark/>
          </w:tcPr>
          <w:p w14:paraId="0EA50C6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6CD9D6B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Нью-Дели</w:t>
            </w:r>
          </w:p>
        </w:tc>
        <w:tc>
          <w:tcPr>
            <w:tcW w:w="0" w:type="auto"/>
            <w:shd w:val="clear" w:color="auto" w:fill="FFFFFF"/>
            <w:vAlign w:val="center"/>
            <w:hideMark/>
          </w:tcPr>
          <w:p w14:paraId="7C0ED14A"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IUAC</w:t>
            </w:r>
          </w:p>
        </w:tc>
        <w:tc>
          <w:tcPr>
            <w:tcW w:w="0" w:type="auto"/>
            <w:shd w:val="clear" w:color="auto" w:fill="FFFFFF"/>
            <w:vAlign w:val="center"/>
            <w:hideMark/>
          </w:tcPr>
          <w:p w14:paraId="5F8007A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Мадхаван</w:t>
            </w:r>
            <w:proofErr w:type="spellEnd"/>
            <w:r w:rsidRPr="00663E81">
              <w:rPr>
                <w:rFonts w:eastAsia="Times New Roman"/>
                <w:color w:val="000000"/>
                <w:lang w:eastAsia="ru-RU"/>
              </w:rPr>
              <w:t xml:space="preserve"> Н.</w:t>
            </w:r>
          </w:p>
        </w:tc>
        <w:tc>
          <w:tcPr>
            <w:tcW w:w="0" w:type="auto"/>
            <w:shd w:val="clear" w:color="auto" w:fill="FFFFFF"/>
            <w:vAlign w:val="center"/>
            <w:hideMark/>
          </w:tcPr>
          <w:p w14:paraId="4DB38B88"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79C180FF" w14:textId="77777777" w:rsidTr="00B0713F">
        <w:tc>
          <w:tcPr>
            <w:tcW w:w="0" w:type="auto"/>
            <w:shd w:val="clear" w:color="auto" w:fill="FFFFFF"/>
            <w:vAlign w:val="center"/>
            <w:hideMark/>
          </w:tcPr>
          <w:p w14:paraId="2995F3A8"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78B130A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Чандигарх</w:t>
            </w:r>
            <w:proofErr w:type="spellEnd"/>
          </w:p>
        </w:tc>
        <w:tc>
          <w:tcPr>
            <w:tcW w:w="0" w:type="auto"/>
            <w:shd w:val="clear" w:color="auto" w:fill="FFFFFF"/>
            <w:vAlign w:val="center"/>
            <w:hideMark/>
          </w:tcPr>
          <w:p w14:paraId="40A4281F"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PU</w:t>
            </w:r>
          </w:p>
        </w:tc>
        <w:tc>
          <w:tcPr>
            <w:tcW w:w="0" w:type="auto"/>
            <w:shd w:val="clear" w:color="auto" w:fill="FFFFFF"/>
            <w:vAlign w:val="center"/>
            <w:hideMark/>
          </w:tcPr>
          <w:p w14:paraId="74A4029A"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Токур М.</w:t>
            </w:r>
          </w:p>
        </w:tc>
        <w:tc>
          <w:tcPr>
            <w:tcW w:w="0" w:type="auto"/>
            <w:shd w:val="clear" w:color="auto" w:fill="FFFFFF"/>
            <w:vAlign w:val="center"/>
            <w:hideMark/>
          </w:tcPr>
          <w:p w14:paraId="5304C9E0"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1AE07EF5" w14:textId="77777777" w:rsidTr="00B0713F">
        <w:tc>
          <w:tcPr>
            <w:tcW w:w="0" w:type="auto"/>
            <w:shd w:val="clear" w:color="auto" w:fill="FFFFFF"/>
            <w:vAlign w:val="center"/>
            <w:hideMark/>
          </w:tcPr>
          <w:p w14:paraId="0F7EA2B0"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Иран</w:t>
            </w:r>
          </w:p>
        </w:tc>
        <w:tc>
          <w:tcPr>
            <w:tcW w:w="0" w:type="auto"/>
            <w:shd w:val="clear" w:color="auto" w:fill="FFFFFF"/>
            <w:vAlign w:val="center"/>
            <w:hideMark/>
          </w:tcPr>
          <w:p w14:paraId="0833EAB8"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Зенджан</w:t>
            </w:r>
          </w:p>
        </w:tc>
        <w:tc>
          <w:tcPr>
            <w:tcW w:w="0" w:type="auto"/>
            <w:shd w:val="clear" w:color="auto" w:fill="FFFFFF"/>
            <w:vAlign w:val="center"/>
            <w:hideMark/>
          </w:tcPr>
          <w:p w14:paraId="4AC051D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IASBS</w:t>
            </w:r>
          </w:p>
        </w:tc>
        <w:tc>
          <w:tcPr>
            <w:tcW w:w="0" w:type="auto"/>
            <w:shd w:val="clear" w:color="auto" w:fill="FFFFFF"/>
            <w:vAlign w:val="center"/>
            <w:hideMark/>
          </w:tcPr>
          <w:p w14:paraId="4F10530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Саедиан</w:t>
            </w:r>
            <w:proofErr w:type="spellEnd"/>
            <w:r w:rsidRPr="00663E81">
              <w:rPr>
                <w:rFonts w:eastAsia="Times New Roman"/>
                <w:color w:val="000000"/>
                <w:lang w:eastAsia="ru-RU"/>
              </w:rPr>
              <w:t xml:space="preserve"> Ш.</w:t>
            </w:r>
          </w:p>
        </w:tc>
        <w:tc>
          <w:tcPr>
            <w:tcW w:w="0" w:type="auto"/>
            <w:shd w:val="clear" w:color="auto" w:fill="FFFFFF"/>
            <w:vAlign w:val="center"/>
            <w:hideMark/>
          </w:tcPr>
          <w:p w14:paraId="404E675F"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3E02C518" w14:textId="77777777" w:rsidTr="00B0713F">
        <w:tc>
          <w:tcPr>
            <w:tcW w:w="0" w:type="auto"/>
            <w:shd w:val="clear" w:color="auto" w:fill="FFFFFF"/>
            <w:vAlign w:val="center"/>
            <w:hideMark/>
          </w:tcPr>
          <w:p w14:paraId="31732F82"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Испания</w:t>
            </w:r>
          </w:p>
        </w:tc>
        <w:tc>
          <w:tcPr>
            <w:tcW w:w="0" w:type="auto"/>
            <w:shd w:val="clear" w:color="auto" w:fill="FFFFFF"/>
            <w:vAlign w:val="center"/>
            <w:hideMark/>
          </w:tcPr>
          <w:p w14:paraId="2AF2520A"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Пальма</w:t>
            </w:r>
          </w:p>
        </w:tc>
        <w:tc>
          <w:tcPr>
            <w:tcW w:w="0" w:type="auto"/>
            <w:shd w:val="clear" w:color="auto" w:fill="FFFFFF"/>
            <w:vAlign w:val="center"/>
            <w:hideMark/>
          </w:tcPr>
          <w:p w14:paraId="2D420BDF"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UIB</w:t>
            </w:r>
          </w:p>
        </w:tc>
        <w:tc>
          <w:tcPr>
            <w:tcW w:w="0" w:type="auto"/>
            <w:shd w:val="clear" w:color="auto" w:fill="FFFFFF"/>
            <w:vAlign w:val="center"/>
            <w:hideMark/>
          </w:tcPr>
          <w:p w14:paraId="59CE335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Серра Л.</w:t>
            </w:r>
          </w:p>
        </w:tc>
        <w:tc>
          <w:tcPr>
            <w:tcW w:w="0" w:type="auto"/>
            <w:shd w:val="clear" w:color="auto" w:fill="FFFFFF"/>
            <w:vAlign w:val="center"/>
            <w:hideMark/>
          </w:tcPr>
          <w:p w14:paraId="5695705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7EF7E500" w14:textId="77777777" w:rsidTr="00B0713F">
        <w:tc>
          <w:tcPr>
            <w:tcW w:w="0" w:type="auto"/>
            <w:shd w:val="clear" w:color="auto" w:fill="FFFFFF"/>
            <w:vAlign w:val="center"/>
            <w:hideMark/>
          </w:tcPr>
          <w:p w14:paraId="0B4FF24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Италия</w:t>
            </w:r>
          </w:p>
        </w:tc>
        <w:tc>
          <w:tcPr>
            <w:tcW w:w="0" w:type="auto"/>
            <w:shd w:val="clear" w:color="auto" w:fill="FFFFFF"/>
            <w:vAlign w:val="center"/>
            <w:hideMark/>
          </w:tcPr>
          <w:p w14:paraId="150D5480"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Катания</w:t>
            </w:r>
          </w:p>
        </w:tc>
        <w:tc>
          <w:tcPr>
            <w:tcW w:w="0" w:type="auto"/>
            <w:shd w:val="clear" w:color="auto" w:fill="FFFFFF"/>
            <w:vAlign w:val="center"/>
            <w:hideMark/>
          </w:tcPr>
          <w:p w14:paraId="3B6F5E6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INFN LNS</w:t>
            </w:r>
          </w:p>
        </w:tc>
        <w:tc>
          <w:tcPr>
            <w:tcW w:w="0" w:type="auto"/>
            <w:shd w:val="clear" w:color="auto" w:fill="FFFFFF"/>
            <w:vAlign w:val="center"/>
            <w:hideMark/>
          </w:tcPr>
          <w:p w14:paraId="3A85A68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Спиталери</w:t>
            </w:r>
            <w:proofErr w:type="spellEnd"/>
            <w:r w:rsidRPr="00663E81">
              <w:rPr>
                <w:rFonts w:eastAsia="Times New Roman"/>
                <w:color w:val="000000"/>
                <w:lang w:eastAsia="ru-RU"/>
              </w:rPr>
              <w:t xml:space="preserve"> С.</w:t>
            </w:r>
          </w:p>
        </w:tc>
        <w:tc>
          <w:tcPr>
            <w:tcW w:w="0" w:type="auto"/>
            <w:shd w:val="clear" w:color="auto" w:fill="FFFFFF"/>
            <w:vAlign w:val="center"/>
            <w:hideMark/>
          </w:tcPr>
          <w:p w14:paraId="3453693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23646640" w14:textId="77777777" w:rsidTr="00B0713F">
        <w:tc>
          <w:tcPr>
            <w:tcW w:w="0" w:type="auto"/>
            <w:shd w:val="clear" w:color="auto" w:fill="FFFFFF"/>
            <w:vAlign w:val="center"/>
            <w:hideMark/>
          </w:tcPr>
          <w:p w14:paraId="07192D8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6BF4900C"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20470DC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60E94B9C"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Черубини</w:t>
            </w:r>
            <w:proofErr w:type="spellEnd"/>
            <w:r w:rsidRPr="00663E81">
              <w:rPr>
                <w:rFonts w:eastAsia="Times New Roman"/>
                <w:color w:val="000000"/>
                <w:lang w:eastAsia="ru-RU"/>
              </w:rPr>
              <w:t xml:space="preserve"> С.</w:t>
            </w:r>
          </w:p>
        </w:tc>
        <w:tc>
          <w:tcPr>
            <w:tcW w:w="0" w:type="auto"/>
            <w:shd w:val="clear" w:color="auto" w:fill="FFFFFF"/>
            <w:vAlign w:val="center"/>
            <w:hideMark/>
          </w:tcPr>
          <w:p w14:paraId="71068D3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40FE3BA7" w14:textId="77777777" w:rsidTr="00B0713F">
        <w:tc>
          <w:tcPr>
            <w:tcW w:w="0" w:type="auto"/>
            <w:shd w:val="clear" w:color="auto" w:fill="FFFFFF"/>
            <w:vAlign w:val="center"/>
            <w:hideMark/>
          </w:tcPr>
          <w:p w14:paraId="5DB3750C"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489E385B"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Мессина</w:t>
            </w:r>
          </w:p>
        </w:tc>
        <w:tc>
          <w:tcPr>
            <w:tcW w:w="0" w:type="auto"/>
            <w:shd w:val="clear" w:color="auto" w:fill="FFFFFF"/>
            <w:vAlign w:val="center"/>
            <w:hideMark/>
          </w:tcPr>
          <w:p w14:paraId="78E4E39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UniMe</w:t>
            </w:r>
            <w:proofErr w:type="spellEnd"/>
          </w:p>
        </w:tc>
        <w:tc>
          <w:tcPr>
            <w:tcW w:w="0" w:type="auto"/>
            <w:shd w:val="clear" w:color="auto" w:fill="FFFFFF"/>
            <w:vAlign w:val="center"/>
            <w:hideMark/>
          </w:tcPr>
          <w:p w14:paraId="7FFBB3E0"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Джиордина</w:t>
            </w:r>
            <w:proofErr w:type="spellEnd"/>
            <w:r w:rsidRPr="00663E81">
              <w:rPr>
                <w:rFonts w:eastAsia="Times New Roman"/>
                <w:color w:val="000000"/>
                <w:lang w:eastAsia="ru-RU"/>
              </w:rPr>
              <w:t xml:space="preserve"> Дж. + 2 чел.</w:t>
            </w:r>
          </w:p>
        </w:tc>
        <w:tc>
          <w:tcPr>
            <w:tcW w:w="0" w:type="auto"/>
            <w:shd w:val="clear" w:color="auto" w:fill="FFFFFF"/>
            <w:vAlign w:val="center"/>
            <w:hideMark/>
          </w:tcPr>
          <w:p w14:paraId="7630962D"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71206379" w14:textId="77777777" w:rsidTr="00B0713F">
        <w:tc>
          <w:tcPr>
            <w:tcW w:w="0" w:type="auto"/>
            <w:shd w:val="clear" w:color="auto" w:fill="FFFFFF"/>
            <w:vAlign w:val="center"/>
            <w:hideMark/>
          </w:tcPr>
          <w:p w14:paraId="7443408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530F19C3"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Неаполь</w:t>
            </w:r>
          </w:p>
        </w:tc>
        <w:tc>
          <w:tcPr>
            <w:tcW w:w="0" w:type="auto"/>
            <w:shd w:val="clear" w:color="auto" w:fill="FFFFFF"/>
            <w:vAlign w:val="center"/>
            <w:hideMark/>
          </w:tcPr>
          <w:p w14:paraId="055C39F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INFN</w:t>
            </w:r>
          </w:p>
        </w:tc>
        <w:tc>
          <w:tcPr>
            <w:tcW w:w="0" w:type="auto"/>
            <w:shd w:val="clear" w:color="auto" w:fill="FFFFFF"/>
            <w:vAlign w:val="center"/>
            <w:hideMark/>
          </w:tcPr>
          <w:p w14:paraId="3E287054"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Гаргано</w:t>
            </w:r>
            <w:proofErr w:type="spellEnd"/>
            <w:r w:rsidRPr="00663E81">
              <w:rPr>
                <w:rFonts w:eastAsia="Times New Roman"/>
                <w:color w:val="000000"/>
                <w:lang w:eastAsia="ru-RU"/>
              </w:rPr>
              <w:t xml:space="preserve"> А.</w:t>
            </w:r>
          </w:p>
        </w:tc>
        <w:tc>
          <w:tcPr>
            <w:tcW w:w="0" w:type="auto"/>
            <w:shd w:val="clear" w:color="auto" w:fill="FFFFFF"/>
            <w:vAlign w:val="center"/>
            <w:hideMark/>
          </w:tcPr>
          <w:p w14:paraId="306A17D0"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2B37BC71" w14:textId="77777777" w:rsidTr="00B0713F">
        <w:tc>
          <w:tcPr>
            <w:tcW w:w="0" w:type="auto"/>
            <w:shd w:val="clear" w:color="auto" w:fill="FFFFFF"/>
            <w:vAlign w:val="center"/>
            <w:hideMark/>
          </w:tcPr>
          <w:p w14:paraId="0294FBCB"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288C3E5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Турин</w:t>
            </w:r>
          </w:p>
        </w:tc>
        <w:tc>
          <w:tcPr>
            <w:tcW w:w="0" w:type="auto"/>
            <w:shd w:val="clear" w:color="auto" w:fill="FFFFFF"/>
            <w:vAlign w:val="center"/>
            <w:hideMark/>
          </w:tcPr>
          <w:p w14:paraId="27404DCD"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UniTo</w:t>
            </w:r>
            <w:proofErr w:type="spellEnd"/>
          </w:p>
        </w:tc>
        <w:tc>
          <w:tcPr>
            <w:tcW w:w="0" w:type="auto"/>
            <w:shd w:val="clear" w:color="auto" w:fill="FFFFFF"/>
            <w:vAlign w:val="center"/>
            <w:hideMark/>
          </w:tcPr>
          <w:p w14:paraId="68F572CF"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Де Паче А.</w:t>
            </w:r>
          </w:p>
        </w:tc>
        <w:tc>
          <w:tcPr>
            <w:tcW w:w="0" w:type="auto"/>
            <w:shd w:val="clear" w:color="auto" w:fill="FFFFFF"/>
            <w:vAlign w:val="center"/>
            <w:hideMark/>
          </w:tcPr>
          <w:p w14:paraId="2B42580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1E2959D9" w14:textId="77777777" w:rsidTr="00B0713F">
        <w:tc>
          <w:tcPr>
            <w:tcW w:w="0" w:type="auto"/>
            <w:shd w:val="clear" w:color="auto" w:fill="FFFFFF"/>
            <w:vAlign w:val="center"/>
            <w:hideMark/>
          </w:tcPr>
          <w:p w14:paraId="144501DC"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Казахстан</w:t>
            </w:r>
          </w:p>
        </w:tc>
        <w:tc>
          <w:tcPr>
            <w:tcW w:w="0" w:type="auto"/>
            <w:shd w:val="clear" w:color="auto" w:fill="FFFFFF"/>
            <w:vAlign w:val="center"/>
            <w:hideMark/>
          </w:tcPr>
          <w:p w14:paraId="3665215A"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Алма-Ата</w:t>
            </w:r>
          </w:p>
        </w:tc>
        <w:tc>
          <w:tcPr>
            <w:tcW w:w="0" w:type="auto"/>
            <w:shd w:val="clear" w:color="auto" w:fill="FFFFFF"/>
            <w:vAlign w:val="center"/>
            <w:hideMark/>
          </w:tcPr>
          <w:p w14:paraId="60BD37A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ИЯФ</w:t>
            </w:r>
          </w:p>
        </w:tc>
        <w:tc>
          <w:tcPr>
            <w:tcW w:w="0" w:type="auto"/>
            <w:shd w:val="clear" w:color="auto" w:fill="FFFFFF"/>
            <w:vAlign w:val="center"/>
            <w:hideMark/>
          </w:tcPr>
          <w:p w14:paraId="560D308D"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Красовицкий П.М.</w:t>
            </w:r>
          </w:p>
        </w:tc>
        <w:tc>
          <w:tcPr>
            <w:tcW w:w="0" w:type="auto"/>
            <w:shd w:val="clear" w:color="auto" w:fill="FFFFFF"/>
            <w:vAlign w:val="center"/>
            <w:hideMark/>
          </w:tcPr>
          <w:p w14:paraId="530C691D"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776755B7" w14:textId="77777777" w:rsidTr="00B0713F">
        <w:tc>
          <w:tcPr>
            <w:tcW w:w="0" w:type="auto"/>
            <w:shd w:val="clear" w:color="auto" w:fill="FFFFFF"/>
            <w:vAlign w:val="center"/>
            <w:hideMark/>
          </w:tcPr>
          <w:p w14:paraId="3368AB48"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517FADA4"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2A35472B"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58F80740"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Пеньков Ф.М.</w:t>
            </w:r>
          </w:p>
        </w:tc>
        <w:tc>
          <w:tcPr>
            <w:tcW w:w="0" w:type="auto"/>
            <w:shd w:val="clear" w:color="auto" w:fill="FFFFFF"/>
            <w:vAlign w:val="center"/>
            <w:hideMark/>
          </w:tcPr>
          <w:p w14:paraId="3E3AF8CB"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03011333" w14:textId="77777777" w:rsidTr="00B0713F">
        <w:tc>
          <w:tcPr>
            <w:tcW w:w="0" w:type="auto"/>
            <w:shd w:val="clear" w:color="auto" w:fill="FFFFFF"/>
            <w:vAlign w:val="center"/>
            <w:hideMark/>
          </w:tcPr>
          <w:p w14:paraId="525042B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6C1D5733"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3CA73A1C"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КазНУ</w:t>
            </w:r>
            <w:proofErr w:type="spellEnd"/>
          </w:p>
        </w:tc>
        <w:tc>
          <w:tcPr>
            <w:tcW w:w="0" w:type="auto"/>
            <w:shd w:val="clear" w:color="auto" w:fill="FFFFFF"/>
            <w:vAlign w:val="center"/>
            <w:hideMark/>
          </w:tcPr>
          <w:p w14:paraId="766D244D"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Жаугашева</w:t>
            </w:r>
            <w:proofErr w:type="spellEnd"/>
            <w:r w:rsidRPr="00663E81">
              <w:rPr>
                <w:rFonts w:eastAsia="Times New Roman"/>
                <w:color w:val="000000"/>
                <w:lang w:eastAsia="ru-RU"/>
              </w:rPr>
              <w:t xml:space="preserve"> С.А.</w:t>
            </w:r>
          </w:p>
        </w:tc>
        <w:tc>
          <w:tcPr>
            <w:tcW w:w="0" w:type="auto"/>
            <w:shd w:val="clear" w:color="auto" w:fill="FFFFFF"/>
            <w:vAlign w:val="center"/>
            <w:hideMark/>
          </w:tcPr>
          <w:p w14:paraId="54169FE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2F3141E3" w14:textId="77777777" w:rsidTr="00B0713F">
        <w:tc>
          <w:tcPr>
            <w:tcW w:w="0" w:type="auto"/>
            <w:shd w:val="clear" w:color="auto" w:fill="FFFFFF"/>
            <w:vAlign w:val="center"/>
            <w:hideMark/>
          </w:tcPr>
          <w:p w14:paraId="5B4A3A6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Китай</w:t>
            </w:r>
          </w:p>
        </w:tc>
        <w:tc>
          <w:tcPr>
            <w:tcW w:w="0" w:type="auto"/>
            <w:shd w:val="clear" w:color="auto" w:fill="FFFFFF"/>
            <w:vAlign w:val="center"/>
            <w:hideMark/>
          </w:tcPr>
          <w:p w14:paraId="49B082ED"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Ланьчжоу</w:t>
            </w:r>
          </w:p>
        </w:tc>
        <w:tc>
          <w:tcPr>
            <w:tcW w:w="0" w:type="auto"/>
            <w:shd w:val="clear" w:color="auto" w:fill="FFFFFF"/>
            <w:vAlign w:val="center"/>
            <w:hideMark/>
          </w:tcPr>
          <w:p w14:paraId="139B9D5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IMP CAS</w:t>
            </w:r>
          </w:p>
        </w:tc>
        <w:tc>
          <w:tcPr>
            <w:tcW w:w="0" w:type="auto"/>
            <w:shd w:val="clear" w:color="auto" w:fill="FFFFFF"/>
            <w:vAlign w:val="center"/>
            <w:hideMark/>
          </w:tcPr>
          <w:p w14:paraId="53EF9A8C"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Ган Ц.</w:t>
            </w:r>
          </w:p>
        </w:tc>
        <w:tc>
          <w:tcPr>
            <w:tcW w:w="0" w:type="auto"/>
            <w:shd w:val="clear" w:color="auto" w:fill="FFFFFF"/>
            <w:vAlign w:val="center"/>
            <w:hideMark/>
          </w:tcPr>
          <w:p w14:paraId="2A08D07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246F872B" w14:textId="77777777" w:rsidTr="00B0713F">
        <w:tc>
          <w:tcPr>
            <w:tcW w:w="0" w:type="auto"/>
            <w:shd w:val="clear" w:color="auto" w:fill="FFFFFF"/>
            <w:vAlign w:val="center"/>
            <w:hideMark/>
          </w:tcPr>
          <w:p w14:paraId="0FB97C3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lastRenderedPageBreak/>
              <w:t> </w:t>
            </w:r>
          </w:p>
        </w:tc>
        <w:tc>
          <w:tcPr>
            <w:tcW w:w="0" w:type="auto"/>
            <w:shd w:val="clear" w:color="auto" w:fill="FFFFFF"/>
            <w:vAlign w:val="center"/>
            <w:hideMark/>
          </w:tcPr>
          <w:p w14:paraId="59DEAF74"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4EFDE9C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7DFF568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Цуо</w:t>
            </w:r>
            <w:proofErr w:type="spellEnd"/>
            <w:r w:rsidRPr="00663E81">
              <w:rPr>
                <w:rFonts w:eastAsia="Times New Roman"/>
                <w:color w:val="000000"/>
                <w:lang w:eastAsia="ru-RU"/>
              </w:rPr>
              <w:t xml:space="preserve"> В.</w:t>
            </w:r>
          </w:p>
        </w:tc>
        <w:tc>
          <w:tcPr>
            <w:tcW w:w="0" w:type="auto"/>
            <w:shd w:val="clear" w:color="auto" w:fill="FFFFFF"/>
            <w:vAlign w:val="center"/>
            <w:hideMark/>
          </w:tcPr>
          <w:p w14:paraId="47A873C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176F1F97" w14:textId="77777777" w:rsidTr="00B0713F">
        <w:tc>
          <w:tcPr>
            <w:tcW w:w="0" w:type="auto"/>
            <w:shd w:val="clear" w:color="auto" w:fill="FFFFFF"/>
            <w:vAlign w:val="center"/>
            <w:hideMark/>
          </w:tcPr>
          <w:p w14:paraId="65A1549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7936E1C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Пекин</w:t>
            </w:r>
          </w:p>
        </w:tc>
        <w:tc>
          <w:tcPr>
            <w:tcW w:w="0" w:type="auto"/>
            <w:shd w:val="clear" w:color="auto" w:fill="FFFFFF"/>
            <w:vAlign w:val="center"/>
            <w:hideMark/>
          </w:tcPr>
          <w:p w14:paraId="4980364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CIAE</w:t>
            </w:r>
          </w:p>
        </w:tc>
        <w:tc>
          <w:tcPr>
            <w:tcW w:w="0" w:type="auto"/>
            <w:shd w:val="clear" w:color="auto" w:fill="FFFFFF"/>
            <w:vAlign w:val="center"/>
            <w:hideMark/>
          </w:tcPr>
          <w:p w14:paraId="56AE46D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Вэн П.</w:t>
            </w:r>
          </w:p>
        </w:tc>
        <w:tc>
          <w:tcPr>
            <w:tcW w:w="0" w:type="auto"/>
            <w:shd w:val="clear" w:color="auto" w:fill="FFFFFF"/>
            <w:vAlign w:val="center"/>
            <w:hideMark/>
          </w:tcPr>
          <w:p w14:paraId="76E056C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6C9EC674" w14:textId="77777777" w:rsidTr="00B0713F">
        <w:tc>
          <w:tcPr>
            <w:tcW w:w="0" w:type="auto"/>
            <w:shd w:val="clear" w:color="auto" w:fill="FFFFFF"/>
            <w:vAlign w:val="center"/>
            <w:hideMark/>
          </w:tcPr>
          <w:p w14:paraId="1D1B95FC"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4655ABE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5FAFAD94"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71A2F49C"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Жиа</w:t>
            </w:r>
            <w:proofErr w:type="spellEnd"/>
            <w:r w:rsidRPr="00663E81">
              <w:rPr>
                <w:rFonts w:eastAsia="Times New Roman"/>
                <w:color w:val="000000"/>
                <w:lang w:eastAsia="ru-RU"/>
              </w:rPr>
              <w:t xml:space="preserve"> Х.М.</w:t>
            </w:r>
          </w:p>
        </w:tc>
        <w:tc>
          <w:tcPr>
            <w:tcW w:w="0" w:type="auto"/>
            <w:shd w:val="clear" w:color="auto" w:fill="FFFFFF"/>
            <w:vAlign w:val="center"/>
            <w:hideMark/>
          </w:tcPr>
          <w:p w14:paraId="138EE974"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11D83A15" w14:textId="77777777" w:rsidTr="00B0713F">
        <w:tc>
          <w:tcPr>
            <w:tcW w:w="0" w:type="auto"/>
            <w:shd w:val="clear" w:color="auto" w:fill="FFFFFF"/>
            <w:vAlign w:val="center"/>
            <w:hideMark/>
          </w:tcPr>
          <w:p w14:paraId="22303CA4"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2F9313A8"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3865D0B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350527F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Лин Ц.Ж.</w:t>
            </w:r>
          </w:p>
        </w:tc>
        <w:tc>
          <w:tcPr>
            <w:tcW w:w="0" w:type="auto"/>
            <w:shd w:val="clear" w:color="auto" w:fill="FFFFFF"/>
            <w:vAlign w:val="center"/>
            <w:hideMark/>
          </w:tcPr>
          <w:p w14:paraId="21DC0C7F"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06F72DA2" w14:textId="77777777" w:rsidTr="00B0713F">
        <w:tc>
          <w:tcPr>
            <w:tcW w:w="0" w:type="auto"/>
            <w:shd w:val="clear" w:color="auto" w:fill="FFFFFF"/>
            <w:vAlign w:val="center"/>
            <w:hideMark/>
          </w:tcPr>
          <w:p w14:paraId="2F38F838"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379745D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415F76F0"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0662BE9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Чжанг</w:t>
            </w:r>
            <w:proofErr w:type="spellEnd"/>
            <w:r w:rsidRPr="00663E81">
              <w:rPr>
                <w:rFonts w:eastAsia="Times New Roman"/>
                <w:color w:val="000000"/>
                <w:lang w:eastAsia="ru-RU"/>
              </w:rPr>
              <w:t xml:space="preserve"> Х.К.</w:t>
            </w:r>
          </w:p>
        </w:tc>
        <w:tc>
          <w:tcPr>
            <w:tcW w:w="0" w:type="auto"/>
            <w:shd w:val="clear" w:color="auto" w:fill="FFFFFF"/>
            <w:vAlign w:val="center"/>
            <w:hideMark/>
          </w:tcPr>
          <w:p w14:paraId="1537565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103F49B6" w14:textId="77777777" w:rsidTr="00B0713F">
        <w:tc>
          <w:tcPr>
            <w:tcW w:w="0" w:type="auto"/>
            <w:shd w:val="clear" w:color="auto" w:fill="FFFFFF"/>
            <w:vAlign w:val="center"/>
            <w:hideMark/>
          </w:tcPr>
          <w:p w14:paraId="539E48E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7A60012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50197F0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ITP CAS</w:t>
            </w:r>
          </w:p>
        </w:tc>
        <w:tc>
          <w:tcPr>
            <w:tcW w:w="0" w:type="auto"/>
            <w:shd w:val="clear" w:color="auto" w:fill="FFFFFF"/>
            <w:vAlign w:val="center"/>
            <w:hideMark/>
          </w:tcPr>
          <w:p w14:paraId="7D2AF034"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Шангуй</w:t>
            </w:r>
            <w:proofErr w:type="spellEnd"/>
            <w:r w:rsidRPr="00663E81">
              <w:rPr>
                <w:rFonts w:eastAsia="Times New Roman"/>
                <w:color w:val="000000"/>
                <w:lang w:eastAsia="ru-RU"/>
              </w:rPr>
              <w:t xml:space="preserve"> Чжоу</w:t>
            </w:r>
          </w:p>
        </w:tc>
        <w:tc>
          <w:tcPr>
            <w:tcW w:w="0" w:type="auto"/>
            <w:shd w:val="clear" w:color="auto" w:fill="FFFFFF"/>
            <w:vAlign w:val="center"/>
            <w:hideMark/>
          </w:tcPr>
          <w:p w14:paraId="734DF1B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5BBA8233" w14:textId="77777777" w:rsidTr="00B0713F">
        <w:tc>
          <w:tcPr>
            <w:tcW w:w="0" w:type="auto"/>
            <w:shd w:val="clear" w:color="auto" w:fill="FFFFFF"/>
            <w:vAlign w:val="center"/>
            <w:hideMark/>
          </w:tcPr>
          <w:p w14:paraId="66FB7633"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57F26D60"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0A5AD678"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PKU</w:t>
            </w:r>
          </w:p>
        </w:tc>
        <w:tc>
          <w:tcPr>
            <w:tcW w:w="0" w:type="auto"/>
            <w:shd w:val="clear" w:color="auto" w:fill="FFFFFF"/>
            <w:vAlign w:val="center"/>
            <w:hideMark/>
          </w:tcPr>
          <w:p w14:paraId="59E25DDC"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Жи</w:t>
            </w:r>
            <w:proofErr w:type="spellEnd"/>
            <w:r w:rsidRPr="00663E81">
              <w:rPr>
                <w:rFonts w:eastAsia="Times New Roman"/>
                <w:color w:val="000000"/>
                <w:lang w:eastAsia="ru-RU"/>
              </w:rPr>
              <w:t xml:space="preserve"> </w:t>
            </w:r>
            <w:proofErr w:type="spellStart"/>
            <w:r w:rsidRPr="00663E81">
              <w:rPr>
                <w:rFonts w:eastAsia="Times New Roman"/>
                <w:color w:val="000000"/>
                <w:lang w:eastAsia="ru-RU"/>
              </w:rPr>
              <w:t>Менг</w:t>
            </w:r>
            <w:proofErr w:type="spellEnd"/>
            <w:r w:rsidRPr="00663E81">
              <w:rPr>
                <w:rFonts w:eastAsia="Times New Roman"/>
                <w:color w:val="000000"/>
                <w:lang w:eastAsia="ru-RU"/>
              </w:rPr>
              <w:t xml:space="preserve"> + 1 чел.</w:t>
            </w:r>
          </w:p>
        </w:tc>
        <w:tc>
          <w:tcPr>
            <w:tcW w:w="0" w:type="auto"/>
            <w:shd w:val="clear" w:color="auto" w:fill="FFFFFF"/>
            <w:vAlign w:val="center"/>
            <w:hideMark/>
          </w:tcPr>
          <w:p w14:paraId="5C37977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491053C9" w14:textId="77777777" w:rsidTr="00B0713F">
        <w:tc>
          <w:tcPr>
            <w:tcW w:w="0" w:type="auto"/>
            <w:shd w:val="clear" w:color="auto" w:fill="FFFFFF"/>
            <w:vAlign w:val="center"/>
            <w:hideMark/>
          </w:tcPr>
          <w:p w14:paraId="1D21D3CB"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Литва</w:t>
            </w:r>
          </w:p>
        </w:tc>
        <w:tc>
          <w:tcPr>
            <w:tcW w:w="0" w:type="auto"/>
            <w:shd w:val="clear" w:color="auto" w:fill="FFFFFF"/>
            <w:vAlign w:val="center"/>
            <w:hideMark/>
          </w:tcPr>
          <w:p w14:paraId="35C6D07D"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Каунас</w:t>
            </w:r>
          </w:p>
        </w:tc>
        <w:tc>
          <w:tcPr>
            <w:tcW w:w="0" w:type="auto"/>
            <w:shd w:val="clear" w:color="auto" w:fill="FFFFFF"/>
            <w:vAlign w:val="center"/>
            <w:hideMark/>
          </w:tcPr>
          <w:p w14:paraId="273918AA"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VMU</w:t>
            </w:r>
          </w:p>
        </w:tc>
        <w:tc>
          <w:tcPr>
            <w:tcW w:w="0" w:type="auto"/>
            <w:shd w:val="clear" w:color="auto" w:fill="FFFFFF"/>
            <w:vAlign w:val="center"/>
            <w:hideMark/>
          </w:tcPr>
          <w:p w14:paraId="5473EFA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Девейкис</w:t>
            </w:r>
            <w:proofErr w:type="spellEnd"/>
            <w:r w:rsidRPr="00663E81">
              <w:rPr>
                <w:rFonts w:eastAsia="Times New Roman"/>
                <w:color w:val="000000"/>
                <w:lang w:eastAsia="ru-RU"/>
              </w:rPr>
              <w:t xml:space="preserve"> А.</w:t>
            </w:r>
          </w:p>
        </w:tc>
        <w:tc>
          <w:tcPr>
            <w:tcW w:w="0" w:type="auto"/>
            <w:shd w:val="clear" w:color="auto" w:fill="FFFFFF"/>
            <w:vAlign w:val="center"/>
            <w:hideMark/>
          </w:tcPr>
          <w:p w14:paraId="7EBD8E7D"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04A56C10" w14:textId="77777777" w:rsidTr="00B0713F">
        <w:tc>
          <w:tcPr>
            <w:tcW w:w="0" w:type="auto"/>
            <w:shd w:val="clear" w:color="auto" w:fill="FFFFFF"/>
            <w:vAlign w:val="center"/>
            <w:hideMark/>
          </w:tcPr>
          <w:p w14:paraId="126B21F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Мексика</w:t>
            </w:r>
          </w:p>
        </w:tc>
        <w:tc>
          <w:tcPr>
            <w:tcW w:w="0" w:type="auto"/>
            <w:shd w:val="clear" w:color="auto" w:fill="FFFFFF"/>
            <w:vAlign w:val="center"/>
            <w:hideMark/>
          </w:tcPr>
          <w:p w14:paraId="330288F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Мехико</w:t>
            </w:r>
          </w:p>
        </w:tc>
        <w:tc>
          <w:tcPr>
            <w:tcW w:w="0" w:type="auto"/>
            <w:shd w:val="clear" w:color="auto" w:fill="FFFFFF"/>
            <w:vAlign w:val="center"/>
            <w:hideMark/>
          </w:tcPr>
          <w:p w14:paraId="034D918D"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UNAM</w:t>
            </w:r>
          </w:p>
        </w:tc>
        <w:tc>
          <w:tcPr>
            <w:tcW w:w="0" w:type="auto"/>
            <w:shd w:val="clear" w:color="auto" w:fill="FFFFFF"/>
            <w:vAlign w:val="center"/>
            <w:hideMark/>
          </w:tcPr>
          <w:p w14:paraId="51D58093"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Хесс П.О.</w:t>
            </w:r>
          </w:p>
        </w:tc>
        <w:tc>
          <w:tcPr>
            <w:tcW w:w="0" w:type="auto"/>
            <w:shd w:val="clear" w:color="auto" w:fill="FFFFFF"/>
            <w:vAlign w:val="center"/>
            <w:hideMark/>
          </w:tcPr>
          <w:p w14:paraId="06B263A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7B6C5672" w14:textId="77777777" w:rsidTr="00B0713F">
        <w:tc>
          <w:tcPr>
            <w:tcW w:w="0" w:type="auto"/>
            <w:shd w:val="clear" w:color="auto" w:fill="FFFFFF"/>
            <w:vAlign w:val="center"/>
            <w:hideMark/>
          </w:tcPr>
          <w:p w14:paraId="592F615A"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Молдова</w:t>
            </w:r>
          </w:p>
        </w:tc>
        <w:tc>
          <w:tcPr>
            <w:tcW w:w="0" w:type="auto"/>
            <w:shd w:val="clear" w:color="auto" w:fill="FFFFFF"/>
            <w:vAlign w:val="center"/>
            <w:hideMark/>
          </w:tcPr>
          <w:p w14:paraId="09B694BD"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Кишинев</w:t>
            </w:r>
          </w:p>
        </w:tc>
        <w:tc>
          <w:tcPr>
            <w:tcW w:w="0" w:type="auto"/>
            <w:shd w:val="clear" w:color="auto" w:fill="FFFFFF"/>
            <w:vAlign w:val="center"/>
            <w:hideMark/>
          </w:tcPr>
          <w:p w14:paraId="3C74BE5F"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ИПФ</w:t>
            </w:r>
          </w:p>
        </w:tc>
        <w:tc>
          <w:tcPr>
            <w:tcW w:w="0" w:type="auto"/>
            <w:shd w:val="clear" w:color="auto" w:fill="FFFFFF"/>
            <w:vAlign w:val="center"/>
            <w:hideMark/>
          </w:tcPr>
          <w:p w14:paraId="65B826B0"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Базнат</w:t>
            </w:r>
            <w:proofErr w:type="spellEnd"/>
            <w:r w:rsidRPr="00663E81">
              <w:rPr>
                <w:rFonts w:eastAsia="Times New Roman"/>
                <w:color w:val="000000"/>
                <w:lang w:eastAsia="ru-RU"/>
              </w:rPr>
              <w:t xml:space="preserve"> М. + 1 чел.</w:t>
            </w:r>
          </w:p>
        </w:tc>
        <w:tc>
          <w:tcPr>
            <w:tcW w:w="0" w:type="auto"/>
            <w:shd w:val="clear" w:color="auto" w:fill="FFFFFF"/>
            <w:vAlign w:val="center"/>
            <w:hideMark/>
          </w:tcPr>
          <w:p w14:paraId="64B1288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0BECEBA6" w14:textId="77777777" w:rsidTr="00B0713F">
        <w:tc>
          <w:tcPr>
            <w:tcW w:w="0" w:type="auto"/>
            <w:shd w:val="clear" w:color="auto" w:fill="FFFFFF"/>
            <w:vAlign w:val="center"/>
            <w:hideMark/>
          </w:tcPr>
          <w:p w14:paraId="063D5558"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Норвегия</w:t>
            </w:r>
          </w:p>
        </w:tc>
        <w:tc>
          <w:tcPr>
            <w:tcW w:w="0" w:type="auto"/>
            <w:shd w:val="clear" w:color="auto" w:fill="FFFFFF"/>
            <w:vAlign w:val="center"/>
            <w:hideMark/>
          </w:tcPr>
          <w:p w14:paraId="79FFC33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Берген</w:t>
            </w:r>
          </w:p>
        </w:tc>
        <w:tc>
          <w:tcPr>
            <w:tcW w:w="0" w:type="auto"/>
            <w:shd w:val="clear" w:color="auto" w:fill="FFFFFF"/>
            <w:vAlign w:val="center"/>
            <w:hideMark/>
          </w:tcPr>
          <w:p w14:paraId="63F21D2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UIB</w:t>
            </w:r>
          </w:p>
        </w:tc>
        <w:tc>
          <w:tcPr>
            <w:tcW w:w="0" w:type="auto"/>
            <w:shd w:val="clear" w:color="auto" w:fill="FFFFFF"/>
            <w:vAlign w:val="center"/>
            <w:hideMark/>
          </w:tcPr>
          <w:p w14:paraId="5A555648"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Вааген</w:t>
            </w:r>
            <w:proofErr w:type="spellEnd"/>
            <w:r w:rsidRPr="00663E81">
              <w:rPr>
                <w:rFonts w:eastAsia="Times New Roman"/>
                <w:color w:val="000000"/>
                <w:lang w:eastAsia="ru-RU"/>
              </w:rPr>
              <w:t xml:space="preserve"> Я.</w:t>
            </w:r>
          </w:p>
        </w:tc>
        <w:tc>
          <w:tcPr>
            <w:tcW w:w="0" w:type="auto"/>
            <w:shd w:val="clear" w:color="auto" w:fill="FFFFFF"/>
            <w:vAlign w:val="center"/>
            <w:hideMark/>
          </w:tcPr>
          <w:p w14:paraId="16DBDE54"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0D374F18" w14:textId="77777777" w:rsidTr="00B0713F">
        <w:tc>
          <w:tcPr>
            <w:tcW w:w="0" w:type="auto"/>
            <w:shd w:val="clear" w:color="auto" w:fill="FFFFFF"/>
            <w:vAlign w:val="center"/>
            <w:hideMark/>
          </w:tcPr>
          <w:p w14:paraId="1B18FC73"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289983A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Осло</w:t>
            </w:r>
          </w:p>
        </w:tc>
        <w:tc>
          <w:tcPr>
            <w:tcW w:w="0" w:type="auto"/>
            <w:shd w:val="clear" w:color="auto" w:fill="FFFFFF"/>
            <w:vAlign w:val="center"/>
            <w:hideMark/>
          </w:tcPr>
          <w:p w14:paraId="245C2FCD"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UiO</w:t>
            </w:r>
            <w:proofErr w:type="spellEnd"/>
          </w:p>
        </w:tc>
        <w:tc>
          <w:tcPr>
            <w:tcW w:w="0" w:type="auto"/>
            <w:shd w:val="clear" w:color="auto" w:fill="FFFFFF"/>
            <w:vAlign w:val="center"/>
            <w:hideMark/>
          </w:tcPr>
          <w:p w14:paraId="7FA2A3A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Бергхольт</w:t>
            </w:r>
            <w:proofErr w:type="spellEnd"/>
            <w:r w:rsidRPr="00663E81">
              <w:rPr>
                <w:rFonts w:eastAsia="Times New Roman"/>
                <w:color w:val="000000"/>
                <w:lang w:eastAsia="ru-RU"/>
              </w:rPr>
              <w:t xml:space="preserve"> А.</w:t>
            </w:r>
          </w:p>
        </w:tc>
        <w:tc>
          <w:tcPr>
            <w:tcW w:w="0" w:type="auto"/>
            <w:shd w:val="clear" w:color="auto" w:fill="FFFFFF"/>
            <w:vAlign w:val="center"/>
            <w:hideMark/>
          </w:tcPr>
          <w:p w14:paraId="1D6D829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Обмен визитами</w:t>
            </w:r>
          </w:p>
        </w:tc>
      </w:tr>
      <w:tr w:rsidR="00D61F7A" w:rsidRPr="00663E81" w14:paraId="7FA75C0D" w14:textId="77777777" w:rsidTr="00B0713F">
        <w:tc>
          <w:tcPr>
            <w:tcW w:w="0" w:type="auto"/>
            <w:shd w:val="clear" w:color="auto" w:fill="FFFFFF"/>
            <w:vAlign w:val="center"/>
            <w:hideMark/>
          </w:tcPr>
          <w:p w14:paraId="1DE211B4"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04CDF2E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6BEC0020"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57CDA9A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Рекстад</w:t>
            </w:r>
            <w:proofErr w:type="spellEnd"/>
            <w:r w:rsidRPr="00663E81">
              <w:rPr>
                <w:rFonts w:eastAsia="Times New Roman"/>
                <w:color w:val="000000"/>
                <w:lang w:eastAsia="ru-RU"/>
              </w:rPr>
              <w:t xml:space="preserve"> Дж.</w:t>
            </w:r>
          </w:p>
        </w:tc>
        <w:tc>
          <w:tcPr>
            <w:tcW w:w="0" w:type="auto"/>
            <w:shd w:val="clear" w:color="auto" w:fill="FFFFFF"/>
            <w:vAlign w:val="center"/>
            <w:hideMark/>
          </w:tcPr>
          <w:p w14:paraId="07F290BD"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Обмен визитами</w:t>
            </w:r>
          </w:p>
        </w:tc>
      </w:tr>
      <w:tr w:rsidR="00D61F7A" w:rsidRPr="00663E81" w14:paraId="3F5E053C" w14:textId="77777777" w:rsidTr="00B0713F">
        <w:tc>
          <w:tcPr>
            <w:tcW w:w="0" w:type="auto"/>
            <w:shd w:val="clear" w:color="auto" w:fill="FFFFFF"/>
            <w:vAlign w:val="center"/>
            <w:hideMark/>
          </w:tcPr>
          <w:p w14:paraId="5283642B"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Польша</w:t>
            </w:r>
          </w:p>
        </w:tc>
        <w:tc>
          <w:tcPr>
            <w:tcW w:w="0" w:type="auto"/>
            <w:shd w:val="clear" w:color="auto" w:fill="FFFFFF"/>
            <w:vAlign w:val="center"/>
            <w:hideMark/>
          </w:tcPr>
          <w:p w14:paraId="15A6B2CB"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Варшава</w:t>
            </w:r>
          </w:p>
        </w:tc>
        <w:tc>
          <w:tcPr>
            <w:tcW w:w="0" w:type="auto"/>
            <w:shd w:val="clear" w:color="auto" w:fill="FFFFFF"/>
            <w:vAlign w:val="center"/>
            <w:hideMark/>
          </w:tcPr>
          <w:p w14:paraId="3725E22C"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UW</w:t>
            </w:r>
          </w:p>
        </w:tc>
        <w:tc>
          <w:tcPr>
            <w:tcW w:w="0" w:type="auto"/>
            <w:shd w:val="clear" w:color="auto" w:fill="FFFFFF"/>
            <w:vAlign w:val="center"/>
            <w:hideMark/>
          </w:tcPr>
          <w:p w14:paraId="43629650"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Идзиашек</w:t>
            </w:r>
            <w:proofErr w:type="spellEnd"/>
            <w:r w:rsidRPr="00663E81">
              <w:rPr>
                <w:rFonts w:eastAsia="Times New Roman"/>
                <w:color w:val="000000"/>
                <w:lang w:eastAsia="ru-RU"/>
              </w:rPr>
              <w:t xml:space="preserve"> З.</w:t>
            </w:r>
          </w:p>
        </w:tc>
        <w:tc>
          <w:tcPr>
            <w:tcW w:w="0" w:type="auto"/>
            <w:shd w:val="clear" w:color="auto" w:fill="FFFFFF"/>
            <w:vAlign w:val="center"/>
            <w:hideMark/>
          </w:tcPr>
          <w:p w14:paraId="382D5D38"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712767D1" w14:textId="77777777" w:rsidTr="00B0713F">
        <w:tc>
          <w:tcPr>
            <w:tcW w:w="0" w:type="auto"/>
            <w:shd w:val="clear" w:color="auto" w:fill="FFFFFF"/>
            <w:vAlign w:val="center"/>
            <w:hideMark/>
          </w:tcPr>
          <w:p w14:paraId="14FBAB1D"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15E0229F"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Краков</w:t>
            </w:r>
          </w:p>
        </w:tc>
        <w:tc>
          <w:tcPr>
            <w:tcW w:w="0" w:type="auto"/>
            <w:shd w:val="clear" w:color="auto" w:fill="FFFFFF"/>
            <w:vAlign w:val="center"/>
            <w:hideMark/>
          </w:tcPr>
          <w:p w14:paraId="529CF23F"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INP PAS</w:t>
            </w:r>
          </w:p>
        </w:tc>
        <w:tc>
          <w:tcPr>
            <w:tcW w:w="0" w:type="auto"/>
            <w:shd w:val="clear" w:color="auto" w:fill="FFFFFF"/>
            <w:vAlign w:val="center"/>
            <w:hideMark/>
          </w:tcPr>
          <w:p w14:paraId="6A06357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Адамчак</w:t>
            </w:r>
            <w:proofErr w:type="spellEnd"/>
            <w:r w:rsidRPr="00663E81">
              <w:rPr>
                <w:rFonts w:eastAsia="Times New Roman"/>
                <w:color w:val="000000"/>
                <w:lang w:eastAsia="ru-RU"/>
              </w:rPr>
              <w:t xml:space="preserve"> А.</w:t>
            </w:r>
          </w:p>
        </w:tc>
        <w:tc>
          <w:tcPr>
            <w:tcW w:w="0" w:type="auto"/>
            <w:shd w:val="clear" w:color="auto" w:fill="FFFFFF"/>
            <w:vAlign w:val="center"/>
            <w:hideMark/>
          </w:tcPr>
          <w:p w14:paraId="0B3E53F4"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33FE65FD" w14:textId="77777777" w:rsidTr="00B0713F">
        <w:tc>
          <w:tcPr>
            <w:tcW w:w="0" w:type="auto"/>
            <w:shd w:val="clear" w:color="auto" w:fill="FFFFFF"/>
            <w:vAlign w:val="center"/>
            <w:hideMark/>
          </w:tcPr>
          <w:p w14:paraId="0FC6B544"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55249A63"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7843BA0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5943A3BC"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Беднарчик</w:t>
            </w:r>
            <w:proofErr w:type="spellEnd"/>
            <w:r w:rsidRPr="00663E81">
              <w:rPr>
                <w:rFonts w:eastAsia="Times New Roman"/>
                <w:color w:val="000000"/>
                <w:lang w:eastAsia="ru-RU"/>
              </w:rPr>
              <w:t xml:space="preserve"> П.</w:t>
            </w:r>
          </w:p>
        </w:tc>
        <w:tc>
          <w:tcPr>
            <w:tcW w:w="0" w:type="auto"/>
            <w:shd w:val="clear" w:color="auto" w:fill="FFFFFF"/>
            <w:vAlign w:val="center"/>
            <w:hideMark/>
          </w:tcPr>
          <w:p w14:paraId="12ED486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4865C930" w14:textId="77777777" w:rsidTr="00B0713F">
        <w:tc>
          <w:tcPr>
            <w:tcW w:w="0" w:type="auto"/>
            <w:shd w:val="clear" w:color="auto" w:fill="FFFFFF"/>
            <w:vAlign w:val="center"/>
            <w:hideMark/>
          </w:tcPr>
          <w:p w14:paraId="419B6FF4"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0322C3B4"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Люблин</w:t>
            </w:r>
          </w:p>
        </w:tc>
        <w:tc>
          <w:tcPr>
            <w:tcW w:w="0" w:type="auto"/>
            <w:shd w:val="clear" w:color="auto" w:fill="FFFFFF"/>
            <w:vAlign w:val="center"/>
            <w:hideMark/>
          </w:tcPr>
          <w:p w14:paraId="67BA7E9F"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UMCS</w:t>
            </w:r>
          </w:p>
        </w:tc>
        <w:tc>
          <w:tcPr>
            <w:tcW w:w="0" w:type="auto"/>
            <w:shd w:val="clear" w:color="auto" w:fill="FFFFFF"/>
            <w:vAlign w:val="center"/>
            <w:hideMark/>
          </w:tcPr>
          <w:p w14:paraId="7898765F"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Гоздз</w:t>
            </w:r>
            <w:proofErr w:type="spellEnd"/>
            <w:r w:rsidRPr="00663E81">
              <w:rPr>
                <w:rFonts w:eastAsia="Times New Roman"/>
                <w:color w:val="000000"/>
                <w:lang w:eastAsia="ru-RU"/>
              </w:rPr>
              <w:t xml:space="preserve"> А.</w:t>
            </w:r>
          </w:p>
        </w:tc>
        <w:tc>
          <w:tcPr>
            <w:tcW w:w="0" w:type="auto"/>
            <w:shd w:val="clear" w:color="auto" w:fill="FFFFFF"/>
            <w:vAlign w:val="center"/>
            <w:hideMark/>
          </w:tcPr>
          <w:p w14:paraId="0C021ED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3D627E7F" w14:textId="77777777" w:rsidTr="00B0713F">
        <w:tc>
          <w:tcPr>
            <w:tcW w:w="0" w:type="auto"/>
            <w:shd w:val="clear" w:color="auto" w:fill="FFFFFF"/>
            <w:vAlign w:val="center"/>
            <w:hideMark/>
          </w:tcPr>
          <w:p w14:paraId="03E4214A"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61DDC81B"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Отвоцк</w:t>
            </w:r>
            <w:proofErr w:type="spellEnd"/>
            <w:r w:rsidRPr="00663E81">
              <w:rPr>
                <w:rFonts w:eastAsia="Times New Roman"/>
                <w:color w:val="000000"/>
                <w:lang w:eastAsia="ru-RU"/>
              </w:rPr>
              <w:t xml:space="preserve"> (</w:t>
            </w:r>
            <w:proofErr w:type="spellStart"/>
            <w:r w:rsidRPr="00663E81">
              <w:rPr>
                <w:rFonts w:eastAsia="Times New Roman"/>
                <w:color w:val="000000"/>
                <w:lang w:eastAsia="ru-RU"/>
              </w:rPr>
              <w:t>Сверк</w:t>
            </w:r>
            <w:proofErr w:type="spellEnd"/>
            <w:r w:rsidRPr="00663E81">
              <w:rPr>
                <w:rFonts w:eastAsia="Times New Roman"/>
                <w:color w:val="000000"/>
                <w:lang w:eastAsia="ru-RU"/>
              </w:rPr>
              <w:t>)</w:t>
            </w:r>
          </w:p>
        </w:tc>
        <w:tc>
          <w:tcPr>
            <w:tcW w:w="0" w:type="auto"/>
            <w:shd w:val="clear" w:color="auto" w:fill="FFFFFF"/>
            <w:vAlign w:val="center"/>
            <w:hideMark/>
          </w:tcPr>
          <w:p w14:paraId="1452A4C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NCBJ</w:t>
            </w:r>
          </w:p>
        </w:tc>
        <w:tc>
          <w:tcPr>
            <w:tcW w:w="0" w:type="auto"/>
            <w:shd w:val="clear" w:color="auto" w:fill="FFFFFF"/>
            <w:vAlign w:val="center"/>
            <w:hideMark/>
          </w:tcPr>
          <w:p w14:paraId="41892304"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Коваль М. + 2 чел.</w:t>
            </w:r>
          </w:p>
        </w:tc>
        <w:tc>
          <w:tcPr>
            <w:tcW w:w="0" w:type="auto"/>
            <w:shd w:val="clear" w:color="auto" w:fill="FFFFFF"/>
            <w:vAlign w:val="center"/>
            <w:hideMark/>
          </w:tcPr>
          <w:p w14:paraId="4511226D"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2F77DDA3" w14:textId="77777777" w:rsidTr="00B0713F">
        <w:tc>
          <w:tcPr>
            <w:tcW w:w="0" w:type="auto"/>
            <w:shd w:val="clear" w:color="auto" w:fill="FFFFFF"/>
            <w:vAlign w:val="center"/>
            <w:hideMark/>
          </w:tcPr>
          <w:p w14:paraId="069BB23F"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Республика Корея</w:t>
            </w:r>
          </w:p>
        </w:tc>
        <w:tc>
          <w:tcPr>
            <w:tcW w:w="0" w:type="auto"/>
            <w:shd w:val="clear" w:color="auto" w:fill="FFFFFF"/>
            <w:vAlign w:val="center"/>
            <w:hideMark/>
          </w:tcPr>
          <w:p w14:paraId="1E11C1C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Сеул</w:t>
            </w:r>
          </w:p>
        </w:tc>
        <w:tc>
          <w:tcPr>
            <w:tcW w:w="0" w:type="auto"/>
            <w:shd w:val="clear" w:color="auto" w:fill="FFFFFF"/>
            <w:vAlign w:val="center"/>
            <w:hideMark/>
          </w:tcPr>
          <w:p w14:paraId="2A43AD2F"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SNU</w:t>
            </w:r>
          </w:p>
        </w:tc>
        <w:tc>
          <w:tcPr>
            <w:tcW w:w="0" w:type="auto"/>
            <w:shd w:val="clear" w:color="auto" w:fill="FFFFFF"/>
            <w:vAlign w:val="center"/>
            <w:hideMark/>
          </w:tcPr>
          <w:p w14:paraId="0157BF44"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О И.С.</w:t>
            </w:r>
          </w:p>
        </w:tc>
        <w:tc>
          <w:tcPr>
            <w:tcW w:w="0" w:type="auto"/>
            <w:shd w:val="clear" w:color="auto" w:fill="FFFFFF"/>
            <w:vAlign w:val="center"/>
            <w:hideMark/>
          </w:tcPr>
          <w:p w14:paraId="1E51495B"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4AAB5B06" w14:textId="77777777" w:rsidTr="00B0713F">
        <w:tc>
          <w:tcPr>
            <w:tcW w:w="0" w:type="auto"/>
            <w:shd w:val="clear" w:color="auto" w:fill="FFFFFF"/>
            <w:vAlign w:val="center"/>
            <w:hideMark/>
          </w:tcPr>
          <w:p w14:paraId="247E7053"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21A7E188"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Тэгу</w:t>
            </w:r>
          </w:p>
        </w:tc>
        <w:tc>
          <w:tcPr>
            <w:tcW w:w="0" w:type="auto"/>
            <w:shd w:val="clear" w:color="auto" w:fill="FFFFFF"/>
            <w:vAlign w:val="center"/>
            <w:hideMark/>
          </w:tcPr>
          <w:p w14:paraId="4083D12C"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KNU</w:t>
            </w:r>
          </w:p>
        </w:tc>
        <w:tc>
          <w:tcPr>
            <w:tcW w:w="0" w:type="auto"/>
            <w:shd w:val="clear" w:color="auto" w:fill="FFFFFF"/>
            <w:vAlign w:val="center"/>
            <w:hideMark/>
          </w:tcPr>
          <w:p w14:paraId="1BFC4E0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Ох И.</w:t>
            </w:r>
          </w:p>
        </w:tc>
        <w:tc>
          <w:tcPr>
            <w:tcW w:w="0" w:type="auto"/>
            <w:shd w:val="clear" w:color="auto" w:fill="FFFFFF"/>
            <w:vAlign w:val="center"/>
            <w:hideMark/>
          </w:tcPr>
          <w:p w14:paraId="3949436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Обмен визитами</w:t>
            </w:r>
          </w:p>
        </w:tc>
      </w:tr>
      <w:tr w:rsidR="00D61F7A" w:rsidRPr="00663E81" w14:paraId="05E8FC20" w14:textId="77777777" w:rsidTr="00B0713F">
        <w:tc>
          <w:tcPr>
            <w:tcW w:w="0" w:type="auto"/>
            <w:shd w:val="clear" w:color="auto" w:fill="FFFFFF"/>
            <w:vAlign w:val="center"/>
            <w:hideMark/>
          </w:tcPr>
          <w:p w14:paraId="2ACFCD2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00FDE7BA"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Тэджон</w:t>
            </w:r>
          </w:p>
        </w:tc>
        <w:tc>
          <w:tcPr>
            <w:tcW w:w="0" w:type="auto"/>
            <w:shd w:val="clear" w:color="auto" w:fill="FFFFFF"/>
            <w:vAlign w:val="center"/>
            <w:hideMark/>
          </w:tcPr>
          <w:p w14:paraId="27AF718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IBS</w:t>
            </w:r>
          </w:p>
        </w:tc>
        <w:tc>
          <w:tcPr>
            <w:tcW w:w="0" w:type="auto"/>
            <w:shd w:val="clear" w:color="auto" w:fill="FFFFFF"/>
            <w:vAlign w:val="center"/>
            <w:hideMark/>
          </w:tcPr>
          <w:p w14:paraId="10A359A2"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Ким К.</w:t>
            </w:r>
          </w:p>
        </w:tc>
        <w:tc>
          <w:tcPr>
            <w:tcW w:w="0" w:type="auto"/>
            <w:shd w:val="clear" w:color="auto" w:fill="FFFFFF"/>
            <w:vAlign w:val="center"/>
            <w:hideMark/>
          </w:tcPr>
          <w:p w14:paraId="65B2580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62E0EE4A" w14:textId="77777777" w:rsidTr="00B0713F">
        <w:tc>
          <w:tcPr>
            <w:tcW w:w="0" w:type="auto"/>
            <w:shd w:val="clear" w:color="auto" w:fill="FFFFFF"/>
            <w:vAlign w:val="center"/>
            <w:hideMark/>
          </w:tcPr>
          <w:p w14:paraId="561D0A20"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331A57CD"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14A715B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68F8B078"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Ким Я.</w:t>
            </w:r>
          </w:p>
        </w:tc>
        <w:tc>
          <w:tcPr>
            <w:tcW w:w="0" w:type="auto"/>
            <w:shd w:val="clear" w:color="auto" w:fill="FFFFFF"/>
            <w:vAlign w:val="center"/>
            <w:hideMark/>
          </w:tcPr>
          <w:p w14:paraId="2796E52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25A25AFC" w14:textId="77777777" w:rsidTr="00B0713F">
        <w:tc>
          <w:tcPr>
            <w:tcW w:w="0" w:type="auto"/>
            <w:shd w:val="clear" w:color="auto" w:fill="FFFFFF"/>
            <w:vAlign w:val="center"/>
            <w:hideMark/>
          </w:tcPr>
          <w:p w14:paraId="6A227BC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47F3548A"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Чонджу</w:t>
            </w:r>
            <w:proofErr w:type="spellEnd"/>
          </w:p>
        </w:tc>
        <w:tc>
          <w:tcPr>
            <w:tcW w:w="0" w:type="auto"/>
            <w:shd w:val="clear" w:color="auto" w:fill="FFFFFF"/>
            <w:vAlign w:val="center"/>
            <w:hideMark/>
          </w:tcPr>
          <w:p w14:paraId="5CFF046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JBNU</w:t>
            </w:r>
          </w:p>
        </w:tc>
        <w:tc>
          <w:tcPr>
            <w:tcW w:w="0" w:type="auto"/>
            <w:shd w:val="clear" w:color="auto" w:fill="FFFFFF"/>
            <w:vAlign w:val="center"/>
            <w:hideMark/>
          </w:tcPr>
          <w:p w14:paraId="3E58CE3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Ли Х.-Ж.</w:t>
            </w:r>
          </w:p>
        </w:tc>
        <w:tc>
          <w:tcPr>
            <w:tcW w:w="0" w:type="auto"/>
            <w:shd w:val="clear" w:color="auto" w:fill="FFFFFF"/>
            <w:vAlign w:val="center"/>
            <w:hideMark/>
          </w:tcPr>
          <w:p w14:paraId="6FEB016B"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17E49C3A" w14:textId="77777777" w:rsidTr="00B0713F">
        <w:tc>
          <w:tcPr>
            <w:tcW w:w="0" w:type="auto"/>
            <w:shd w:val="clear" w:color="auto" w:fill="FFFFFF"/>
            <w:vAlign w:val="center"/>
            <w:hideMark/>
          </w:tcPr>
          <w:p w14:paraId="60894BCA"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Россия</w:t>
            </w:r>
          </w:p>
        </w:tc>
        <w:tc>
          <w:tcPr>
            <w:tcW w:w="0" w:type="auto"/>
            <w:shd w:val="clear" w:color="auto" w:fill="FFFFFF"/>
            <w:vAlign w:val="center"/>
            <w:hideMark/>
          </w:tcPr>
          <w:p w14:paraId="0E2D60D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Владивосток</w:t>
            </w:r>
          </w:p>
        </w:tc>
        <w:tc>
          <w:tcPr>
            <w:tcW w:w="0" w:type="auto"/>
            <w:shd w:val="clear" w:color="auto" w:fill="FFFFFF"/>
            <w:vAlign w:val="center"/>
            <w:hideMark/>
          </w:tcPr>
          <w:p w14:paraId="7DE91DD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ДВФУ</w:t>
            </w:r>
          </w:p>
        </w:tc>
        <w:tc>
          <w:tcPr>
            <w:tcW w:w="0" w:type="auto"/>
            <w:shd w:val="clear" w:color="auto" w:fill="FFFFFF"/>
            <w:vAlign w:val="center"/>
            <w:hideMark/>
          </w:tcPr>
          <w:p w14:paraId="732B16CC"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Гой А.А. + 3 чел.</w:t>
            </w:r>
          </w:p>
        </w:tc>
        <w:tc>
          <w:tcPr>
            <w:tcW w:w="0" w:type="auto"/>
            <w:shd w:val="clear" w:color="auto" w:fill="FFFFFF"/>
            <w:vAlign w:val="center"/>
            <w:hideMark/>
          </w:tcPr>
          <w:p w14:paraId="571691CF"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45A0F696" w14:textId="77777777" w:rsidTr="00B0713F">
        <w:tc>
          <w:tcPr>
            <w:tcW w:w="0" w:type="auto"/>
            <w:shd w:val="clear" w:color="auto" w:fill="FFFFFF"/>
            <w:vAlign w:val="center"/>
            <w:hideMark/>
          </w:tcPr>
          <w:p w14:paraId="384A115F"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0C893B1D"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07AD739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2438609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Гой В.А.</w:t>
            </w:r>
          </w:p>
        </w:tc>
        <w:tc>
          <w:tcPr>
            <w:tcW w:w="0" w:type="auto"/>
            <w:shd w:val="clear" w:color="auto" w:fill="FFFFFF"/>
            <w:vAlign w:val="center"/>
            <w:hideMark/>
          </w:tcPr>
          <w:p w14:paraId="21DD660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473E1A13" w14:textId="77777777" w:rsidTr="00B0713F">
        <w:tc>
          <w:tcPr>
            <w:tcW w:w="0" w:type="auto"/>
            <w:shd w:val="clear" w:color="auto" w:fill="FFFFFF"/>
            <w:vAlign w:val="center"/>
            <w:hideMark/>
          </w:tcPr>
          <w:p w14:paraId="4B20A79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3ECB2B0B"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133F2C40"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79915243"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Молочков А.В.</w:t>
            </w:r>
          </w:p>
        </w:tc>
        <w:tc>
          <w:tcPr>
            <w:tcW w:w="0" w:type="auto"/>
            <w:shd w:val="clear" w:color="auto" w:fill="FFFFFF"/>
            <w:vAlign w:val="center"/>
            <w:hideMark/>
          </w:tcPr>
          <w:p w14:paraId="570DCB53"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3AA44C23" w14:textId="77777777" w:rsidTr="00B0713F">
        <w:tc>
          <w:tcPr>
            <w:tcW w:w="0" w:type="auto"/>
            <w:shd w:val="clear" w:color="auto" w:fill="FFFFFF"/>
            <w:vAlign w:val="center"/>
            <w:hideMark/>
          </w:tcPr>
          <w:p w14:paraId="347B2C7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lastRenderedPageBreak/>
              <w:t> </w:t>
            </w:r>
          </w:p>
        </w:tc>
        <w:tc>
          <w:tcPr>
            <w:tcW w:w="0" w:type="auto"/>
            <w:shd w:val="clear" w:color="auto" w:fill="FFFFFF"/>
            <w:vAlign w:val="center"/>
            <w:hideMark/>
          </w:tcPr>
          <w:p w14:paraId="7465715F"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72BB46CA"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1597A833"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Резник Б.Л. + 3 чел.</w:t>
            </w:r>
          </w:p>
        </w:tc>
        <w:tc>
          <w:tcPr>
            <w:tcW w:w="0" w:type="auto"/>
            <w:shd w:val="clear" w:color="auto" w:fill="FFFFFF"/>
            <w:vAlign w:val="center"/>
            <w:hideMark/>
          </w:tcPr>
          <w:p w14:paraId="761C66E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7FD30739" w14:textId="77777777" w:rsidTr="00B0713F">
        <w:tc>
          <w:tcPr>
            <w:tcW w:w="0" w:type="auto"/>
            <w:shd w:val="clear" w:color="auto" w:fill="FFFFFF"/>
            <w:vAlign w:val="center"/>
            <w:hideMark/>
          </w:tcPr>
          <w:p w14:paraId="4C09B8C0"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2C017604"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4F19503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19283DBB"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Суськов</w:t>
            </w:r>
            <w:proofErr w:type="spellEnd"/>
            <w:r w:rsidRPr="00663E81">
              <w:rPr>
                <w:rFonts w:eastAsia="Times New Roman"/>
                <w:color w:val="000000"/>
                <w:lang w:eastAsia="ru-RU"/>
              </w:rPr>
              <w:t xml:space="preserve"> С.Е.</w:t>
            </w:r>
          </w:p>
        </w:tc>
        <w:tc>
          <w:tcPr>
            <w:tcW w:w="0" w:type="auto"/>
            <w:shd w:val="clear" w:color="auto" w:fill="FFFFFF"/>
            <w:vAlign w:val="center"/>
            <w:hideMark/>
          </w:tcPr>
          <w:p w14:paraId="37D4F54B"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0FD43703" w14:textId="77777777" w:rsidTr="00B0713F">
        <w:tc>
          <w:tcPr>
            <w:tcW w:w="0" w:type="auto"/>
            <w:shd w:val="clear" w:color="auto" w:fill="FFFFFF"/>
            <w:vAlign w:val="center"/>
            <w:hideMark/>
          </w:tcPr>
          <w:p w14:paraId="5DC912C3"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05E1A2D4"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Гатчина</w:t>
            </w:r>
          </w:p>
        </w:tc>
        <w:tc>
          <w:tcPr>
            <w:tcW w:w="0" w:type="auto"/>
            <w:shd w:val="clear" w:color="auto" w:fill="FFFFFF"/>
            <w:vAlign w:val="center"/>
            <w:hideMark/>
          </w:tcPr>
          <w:p w14:paraId="3C30464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НИЦ КИ ПИЯФ</w:t>
            </w:r>
          </w:p>
        </w:tc>
        <w:tc>
          <w:tcPr>
            <w:tcW w:w="0" w:type="auto"/>
            <w:shd w:val="clear" w:color="auto" w:fill="FFFFFF"/>
            <w:vAlign w:val="center"/>
            <w:hideMark/>
          </w:tcPr>
          <w:p w14:paraId="2304F28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xml:space="preserve">Исаков </w:t>
            </w:r>
            <w:proofErr w:type="gramStart"/>
            <w:r w:rsidRPr="00663E81">
              <w:rPr>
                <w:rFonts w:eastAsia="Times New Roman"/>
                <w:color w:val="000000"/>
                <w:lang w:eastAsia="ru-RU"/>
              </w:rPr>
              <w:t>В.И</w:t>
            </w:r>
            <w:proofErr w:type="gramEnd"/>
          </w:p>
        </w:tc>
        <w:tc>
          <w:tcPr>
            <w:tcW w:w="0" w:type="auto"/>
            <w:shd w:val="clear" w:color="auto" w:fill="FFFFFF"/>
            <w:vAlign w:val="center"/>
            <w:hideMark/>
          </w:tcPr>
          <w:p w14:paraId="0FD8EBA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Обмен визитами</w:t>
            </w:r>
          </w:p>
        </w:tc>
      </w:tr>
      <w:tr w:rsidR="00D61F7A" w:rsidRPr="00663E81" w14:paraId="65A83AB5" w14:textId="77777777" w:rsidTr="00B0713F">
        <w:tc>
          <w:tcPr>
            <w:tcW w:w="0" w:type="auto"/>
            <w:shd w:val="clear" w:color="auto" w:fill="FFFFFF"/>
            <w:vAlign w:val="center"/>
            <w:hideMark/>
          </w:tcPr>
          <w:p w14:paraId="5B4F386B"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093441E8"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Долгопрудный</w:t>
            </w:r>
          </w:p>
        </w:tc>
        <w:tc>
          <w:tcPr>
            <w:tcW w:w="0" w:type="auto"/>
            <w:shd w:val="clear" w:color="auto" w:fill="FFFFFF"/>
            <w:vAlign w:val="center"/>
            <w:hideMark/>
          </w:tcPr>
          <w:p w14:paraId="34D11D60"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МФТИ</w:t>
            </w:r>
          </w:p>
        </w:tc>
        <w:tc>
          <w:tcPr>
            <w:tcW w:w="0" w:type="auto"/>
            <w:shd w:val="clear" w:color="auto" w:fill="FFFFFF"/>
            <w:vAlign w:val="center"/>
            <w:hideMark/>
          </w:tcPr>
          <w:p w14:paraId="5560B94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Митин А.В.</w:t>
            </w:r>
          </w:p>
        </w:tc>
        <w:tc>
          <w:tcPr>
            <w:tcW w:w="0" w:type="auto"/>
            <w:shd w:val="clear" w:color="auto" w:fill="FFFFFF"/>
            <w:vAlign w:val="center"/>
            <w:hideMark/>
          </w:tcPr>
          <w:p w14:paraId="7AB0A49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66F2C16A" w14:textId="77777777" w:rsidTr="00B0713F">
        <w:tc>
          <w:tcPr>
            <w:tcW w:w="0" w:type="auto"/>
            <w:shd w:val="clear" w:color="auto" w:fill="FFFFFF"/>
            <w:vAlign w:val="center"/>
            <w:hideMark/>
          </w:tcPr>
          <w:p w14:paraId="01E10E98"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31F992B8"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Москва</w:t>
            </w:r>
          </w:p>
        </w:tc>
        <w:tc>
          <w:tcPr>
            <w:tcW w:w="0" w:type="auto"/>
            <w:shd w:val="clear" w:color="auto" w:fill="FFFFFF"/>
            <w:vAlign w:val="center"/>
            <w:hideMark/>
          </w:tcPr>
          <w:p w14:paraId="4E7E6AD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МГУ</w:t>
            </w:r>
          </w:p>
        </w:tc>
        <w:tc>
          <w:tcPr>
            <w:tcW w:w="0" w:type="auto"/>
            <w:shd w:val="clear" w:color="auto" w:fill="FFFFFF"/>
            <w:vAlign w:val="center"/>
            <w:hideMark/>
          </w:tcPr>
          <w:p w14:paraId="62D5D4A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Шкаликов А.А.</w:t>
            </w:r>
          </w:p>
        </w:tc>
        <w:tc>
          <w:tcPr>
            <w:tcW w:w="0" w:type="auto"/>
            <w:shd w:val="clear" w:color="auto" w:fill="FFFFFF"/>
            <w:vAlign w:val="center"/>
            <w:hideMark/>
          </w:tcPr>
          <w:p w14:paraId="404D0CD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41DA90F2" w14:textId="77777777" w:rsidTr="00B0713F">
        <w:tc>
          <w:tcPr>
            <w:tcW w:w="0" w:type="auto"/>
            <w:shd w:val="clear" w:color="auto" w:fill="FFFFFF"/>
            <w:vAlign w:val="center"/>
            <w:hideMark/>
          </w:tcPr>
          <w:p w14:paraId="09F2DE8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454F541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0F59733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НИИЯФ МГУ</w:t>
            </w:r>
          </w:p>
        </w:tc>
        <w:tc>
          <w:tcPr>
            <w:tcW w:w="0" w:type="auto"/>
            <w:shd w:val="clear" w:color="auto" w:fill="FFFFFF"/>
            <w:vAlign w:val="center"/>
            <w:hideMark/>
          </w:tcPr>
          <w:p w14:paraId="75A5A054"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Тетерева Т.В.</w:t>
            </w:r>
          </w:p>
        </w:tc>
        <w:tc>
          <w:tcPr>
            <w:tcW w:w="0" w:type="auto"/>
            <w:shd w:val="clear" w:color="auto" w:fill="FFFFFF"/>
            <w:vAlign w:val="center"/>
            <w:hideMark/>
          </w:tcPr>
          <w:p w14:paraId="6E049BD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34BF1629" w14:textId="77777777" w:rsidTr="00B0713F">
        <w:tc>
          <w:tcPr>
            <w:tcW w:w="0" w:type="auto"/>
            <w:shd w:val="clear" w:color="auto" w:fill="FFFFFF"/>
            <w:vAlign w:val="center"/>
            <w:hideMark/>
          </w:tcPr>
          <w:p w14:paraId="78F75CAB"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44AAF44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6D69E77C"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12E279E2"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Гончаров С.А.</w:t>
            </w:r>
          </w:p>
        </w:tc>
        <w:tc>
          <w:tcPr>
            <w:tcW w:w="0" w:type="auto"/>
            <w:shd w:val="clear" w:color="auto" w:fill="FFFFFF"/>
            <w:vAlign w:val="center"/>
            <w:hideMark/>
          </w:tcPr>
          <w:p w14:paraId="156A941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403A79B5" w14:textId="77777777" w:rsidTr="00B0713F">
        <w:tc>
          <w:tcPr>
            <w:tcW w:w="0" w:type="auto"/>
            <w:shd w:val="clear" w:color="auto" w:fill="FFFFFF"/>
            <w:vAlign w:val="center"/>
            <w:hideMark/>
          </w:tcPr>
          <w:p w14:paraId="21C1EF6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2809E0F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1E0927F3"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604E472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Третьякова Т.Ю.</w:t>
            </w:r>
          </w:p>
        </w:tc>
        <w:tc>
          <w:tcPr>
            <w:tcW w:w="0" w:type="auto"/>
            <w:shd w:val="clear" w:color="auto" w:fill="FFFFFF"/>
            <w:vAlign w:val="center"/>
            <w:hideMark/>
          </w:tcPr>
          <w:p w14:paraId="360D8880"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3723840D" w14:textId="77777777" w:rsidTr="00B0713F">
        <w:tc>
          <w:tcPr>
            <w:tcW w:w="0" w:type="auto"/>
            <w:shd w:val="clear" w:color="auto" w:fill="FFFFFF"/>
            <w:vAlign w:val="center"/>
            <w:hideMark/>
          </w:tcPr>
          <w:p w14:paraId="1E5BDB1D"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44F1B084"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070D8EA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2E262FDA"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Чувильский</w:t>
            </w:r>
            <w:proofErr w:type="spellEnd"/>
            <w:r w:rsidRPr="00663E81">
              <w:rPr>
                <w:rFonts w:eastAsia="Times New Roman"/>
                <w:color w:val="000000"/>
                <w:lang w:eastAsia="ru-RU"/>
              </w:rPr>
              <w:t xml:space="preserve"> Ю.М.</w:t>
            </w:r>
          </w:p>
        </w:tc>
        <w:tc>
          <w:tcPr>
            <w:tcW w:w="0" w:type="auto"/>
            <w:shd w:val="clear" w:color="auto" w:fill="FFFFFF"/>
            <w:vAlign w:val="center"/>
            <w:hideMark/>
          </w:tcPr>
          <w:p w14:paraId="0A0684DB"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1B3880D5" w14:textId="77777777" w:rsidTr="00B0713F">
        <w:tc>
          <w:tcPr>
            <w:tcW w:w="0" w:type="auto"/>
            <w:shd w:val="clear" w:color="auto" w:fill="FFFFFF"/>
            <w:vAlign w:val="center"/>
            <w:hideMark/>
          </w:tcPr>
          <w:p w14:paraId="688DACE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1E3007DF"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33AAAE9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НИЦ КИ</w:t>
            </w:r>
          </w:p>
        </w:tc>
        <w:tc>
          <w:tcPr>
            <w:tcW w:w="0" w:type="auto"/>
            <w:shd w:val="clear" w:color="auto" w:fill="FFFFFF"/>
            <w:vAlign w:val="center"/>
            <w:hideMark/>
          </w:tcPr>
          <w:p w14:paraId="35F8694A"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Борзов И.Н.</w:t>
            </w:r>
          </w:p>
        </w:tc>
        <w:tc>
          <w:tcPr>
            <w:tcW w:w="0" w:type="auto"/>
            <w:shd w:val="clear" w:color="auto" w:fill="FFFFFF"/>
            <w:vAlign w:val="center"/>
            <w:hideMark/>
          </w:tcPr>
          <w:p w14:paraId="15EC099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Обмен визитами</w:t>
            </w:r>
          </w:p>
        </w:tc>
      </w:tr>
      <w:tr w:rsidR="00D61F7A" w:rsidRPr="00663E81" w14:paraId="7E969F1C" w14:textId="77777777" w:rsidTr="00B0713F">
        <w:tc>
          <w:tcPr>
            <w:tcW w:w="0" w:type="auto"/>
            <w:shd w:val="clear" w:color="auto" w:fill="FFFFFF"/>
            <w:vAlign w:val="center"/>
            <w:hideMark/>
          </w:tcPr>
          <w:p w14:paraId="61B32DD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31F26F5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3CA72FF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74E7966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Камерджиев</w:t>
            </w:r>
            <w:proofErr w:type="spellEnd"/>
            <w:r w:rsidRPr="00663E81">
              <w:rPr>
                <w:rFonts w:eastAsia="Times New Roman"/>
                <w:color w:val="000000"/>
                <w:lang w:eastAsia="ru-RU"/>
              </w:rPr>
              <w:t xml:space="preserve"> С.П. + 2 чел.</w:t>
            </w:r>
          </w:p>
        </w:tc>
        <w:tc>
          <w:tcPr>
            <w:tcW w:w="0" w:type="auto"/>
            <w:shd w:val="clear" w:color="auto" w:fill="FFFFFF"/>
            <w:vAlign w:val="center"/>
            <w:hideMark/>
          </w:tcPr>
          <w:p w14:paraId="7382DE4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Обмен визитами</w:t>
            </w:r>
          </w:p>
        </w:tc>
      </w:tr>
      <w:tr w:rsidR="00D61F7A" w:rsidRPr="00663E81" w14:paraId="48828C2A" w14:textId="77777777" w:rsidTr="00B0713F">
        <w:tc>
          <w:tcPr>
            <w:tcW w:w="0" w:type="auto"/>
            <w:shd w:val="clear" w:color="auto" w:fill="FFFFFF"/>
            <w:vAlign w:val="center"/>
            <w:hideMark/>
          </w:tcPr>
          <w:p w14:paraId="7362FA7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372FACD4"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3B0615C3"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737D9E0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Толоконников С.</w:t>
            </w:r>
          </w:p>
        </w:tc>
        <w:tc>
          <w:tcPr>
            <w:tcW w:w="0" w:type="auto"/>
            <w:shd w:val="clear" w:color="auto" w:fill="FFFFFF"/>
            <w:vAlign w:val="center"/>
            <w:hideMark/>
          </w:tcPr>
          <w:p w14:paraId="35243142"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2366E970" w14:textId="77777777" w:rsidTr="00B0713F">
        <w:tc>
          <w:tcPr>
            <w:tcW w:w="0" w:type="auto"/>
            <w:shd w:val="clear" w:color="auto" w:fill="FFFFFF"/>
            <w:vAlign w:val="center"/>
            <w:hideMark/>
          </w:tcPr>
          <w:p w14:paraId="5348034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0CB24A02"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2ECDDD5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2AB0DEF8"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Шульгина Н.Б.</w:t>
            </w:r>
          </w:p>
        </w:tc>
        <w:tc>
          <w:tcPr>
            <w:tcW w:w="0" w:type="auto"/>
            <w:shd w:val="clear" w:color="auto" w:fill="FFFFFF"/>
            <w:vAlign w:val="center"/>
            <w:hideMark/>
          </w:tcPr>
          <w:p w14:paraId="5E66A8CF"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1F61BD2B" w14:textId="77777777" w:rsidTr="00B0713F">
        <w:tc>
          <w:tcPr>
            <w:tcW w:w="0" w:type="auto"/>
            <w:shd w:val="clear" w:color="auto" w:fill="FFFFFF"/>
            <w:vAlign w:val="center"/>
            <w:hideMark/>
          </w:tcPr>
          <w:p w14:paraId="3E16382B"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7575923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3A77954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НИЯУ "МИФИ"</w:t>
            </w:r>
          </w:p>
        </w:tc>
        <w:tc>
          <w:tcPr>
            <w:tcW w:w="0" w:type="auto"/>
            <w:shd w:val="clear" w:color="auto" w:fill="FFFFFF"/>
            <w:vAlign w:val="center"/>
            <w:hideMark/>
          </w:tcPr>
          <w:p w14:paraId="18A6DFAC"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Пятков Ю.В.</w:t>
            </w:r>
          </w:p>
        </w:tc>
        <w:tc>
          <w:tcPr>
            <w:tcW w:w="0" w:type="auto"/>
            <w:shd w:val="clear" w:color="auto" w:fill="FFFFFF"/>
            <w:vAlign w:val="center"/>
            <w:hideMark/>
          </w:tcPr>
          <w:p w14:paraId="54DF8E4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63FD40B1" w14:textId="77777777" w:rsidTr="00B0713F">
        <w:tc>
          <w:tcPr>
            <w:tcW w:w="0" w:type="auto"/>
            <w:shd w:val="clear" w:color="auto" w:fill="FFFFFF"/>
            <w:vAlign w:val="center"/>
            <w:hideMark/>
          </w:tcPr>
          <w:p w14:paraId="03A2D4C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18C93B3F"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7AF2A3C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4981AC22"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Федотов А.М.</w:t>
            </w:r>
          </w:p>
        </w:tc>
        <w:tc>
          <w:tcPr>
            <w:tcW w:w="0" w:type="auto"/>
            <w:shd w:val="clear" w:color="auto" w:fill="FFFFFF"/>
            <w:vAlign w:val="center"/>
            <w:hideMark/>
          </w:tcPr>
          <w:p w14:paraId="0EB5800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Обмен визитами</w:t>
            </w:r>
          </w:p>
        </w:tc>
      </w:tr>
      <w:tr w:rsidR="00D61F7A" w:rsidRPr="00663E81" w14:paraId="45E61A20" w14:textId="77777777" w:rsidTr="00B0713F">
        <w:tc>
          <w:tcPr>
            <w:tcW w:w="0" w:type="auto"/>
            <w:shd w:val="clear" w:color="auto" w:fill="FFFFFF"/>
            <w:vAlign w:val="center"/>
            <w:hideMark/>
          </w:tcPr>
          <w:p w14:paraId="05A7B054"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0D243AD2"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41F1358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РУДН</w:t>
            </w:r>
          </w:p>
        </w:tc>
        <w:tc>
          <w:tcPr>
            <w:tcW w:w="0" w:type="auto"/>
            <w:shd w:val="clear" w:color="auto" w:fill="FFFFFF"/>
            <w:vAlign w:val="center"/>
            <w:hideMark/>
          </w:tcPr>
          <w:p w14:paraId="5D9F281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Севастьянов Л.А.</w:t>
            </w:r>
          </w:p>
        </w:tc>
        <w:tc>
          <w:tcPr>
            <w:tcW w:w="0" w:type="auto"/>
            <w:shd w:val="clear" w:color="auto" w:fill="FFFFFF"/>
            <w:vAlign w:val="center"/>
            <w:hideMark/>
          </w:tcPr>
          <w:p w14:paraId="3DD23FCB"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53901816" w14:textId="77777777" w:rsidTr="00B0713F">
        <w:tc>
          <w:tcPr>
            <w:tcW w:w="0" w:type="auto"/>
            <w:shd w:val="clear" w:color="auto" w:fill="FFFFFF"/>
            <w:vAlign w:val="center"/>
            <w:hideMark/>
          </w:tcPr>
          <w:p w14:paraId="27850D20"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365553C0"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Москва, Троицк</w:t>
            </w:r>
          </w:p>
        </w:tc>
        <w:tc>
          <w:tcPr>
            <w:tcW w:w="0" w:type="auto"/>
            <w:shd w:val="clear" w:color="auto" w:fill="FFFFFF"/>
            <w:vAlign w:val="center"/>
            <w:hideMark/>
          </w:tcPr>
          <w:p w14:paraId="027ABF6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ИЯИ РАН</w:t>
            </w:r>
          </w:p>
        </w:tc>
        <w:tc>
          <w:tcPr>
            <w:tcW w:w="0" w:type="auto"/>
            <w:shd w:val="clear" w:color="auto" w:fill="FFFFFF"/>
            <w:vAlign w:val="center"/>
            <w:hideMark/>
          </w:tcPr>
          <w:p w14:paraId="3A0D6CF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Ваградов</w:t>
            </w:r>
            <w:proofErr w:type="spellEnd"/>
            <w:r w:rsidRPr="00663E81">
              <w:rPr>
                <w:rFonts w:eastAsia="Times New Roman"/>
                <w:color w:val="000000"/>
                <w:lang w:eastAsia="ru-RU"/>
              </w:rPr>
              <w:t xml:space="preserve"> Г.М.</w:t>
            </w:r>
          </w:p>
        </w:tc>
        <w:tc>
          <w:tcPr>
            <w:tcW w:w="0" w:type="auto"/>
            <w:shd w:val="clear" w:color="auto" w:fill="FFFFFF"/>
            <w:vAlign w:val="center"/>
            <w:hideMark/>
          </w:tcPr>
          <w:p w14:paraId="30193EEF"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Обмен визитами</w:t>
            </w:r>
          </w:p>
        </w:tc>
      </w:tr>
      <w:tr w:rsidR="00D61F7A" w:rsidRPr="00663E81" w14:paraId="0A30960F" w14:textId="77777777" w:rsidTr="00B0713F">
        <w:tc>
          <w:tcPr>
            <w:tcW w:w="0" w:type="auto"/>
            <w:shd w:val="clear" w:color="auto" w:fill="FFFFFF"/>
            <w:vAlign w:val="center"/>
            <w:hideMark/>
          </w:tcPr>
          <w:p w14:paraId="59F8E5D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3C96983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Омск</w:t>
            </w:r>
          </w:p>
        </w:tc>
        <w:tc>
          <w:tcPr>
            <w:tcW w:w="0" w:type="auto"/>
            <w:shd w:val="clear" w:color="auto" w:fill="FFFFFF"/>
            <w:vAlign w:val="center"/>
            <w:hideMark/>
          </w:tcPr>
          <w:p w14:paraId="785A3C6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ОмГУ</w:t>
            </w:r>
          </w:p>
        </w:tc>
        <w:tc>
          <w:tcPr>
            <w:tcW w:w="0" w:type="auto"/>
            <w:shd w:val="clear" w:color="auto" w:fill="FFFFFF"/>
            <w:vAlign w:val="center"/>
            <w:hideMark/>
          </w:tcPr>
          <w:p w14:paraId="38CC7E7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Косенко Г.И. + 2 чел.</w:t>
            </w:r>
          </w:p>
        </w:tc>
        <w:tc>
          <w:tcPr>
            <w:tcW w:w="0" w:type="auto"/>
            <w:shd w:val="clear" w:color="auto" w:fill="FFFFFF"/>
            <w:vAlign w:val="center"/>
            <w:hideMark/>
          </w:tcPr>
          <w:p w14:paraId="181C212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1118360D" w14:textId="77777777" w:rsidTr="00B0713F">
        <w:tc>
          <w:tcPr>
            <w:tcW w:w="0" w:type="auto"/>
            <w:shd w:val="clear" w:color="auto" w:fill="FFFFFF"/>
            <w:vAlign w:val="center"/>
            <w:hideMark/>
          </w:tcPr>
          <w:p w14:paraId="04F97C78"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7228B1DA"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С.-Петербург</w:t>
            </w:r>
          </w:p>
        </w:tc>
        <w:tc>
          <w:tcPr>
            <w:tcW w:w="0" w:type="auto"/>
            <w:shd w:val="clear" w:color="auto" w:fill="FFFFFF"/>
            <w:vAlign w:val="center"/>
            <w:hideMark/>
          </w:tcPr>
          <w:p w14:paraId="1E3BE31F"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СПбГУ</w:t>
            </w:r>
          </w:p>
        </w:tc>
        <w:tc>
          <w:tcPr>
            <w:tcW w:w="0" w:type="auto"/>
            <w:shd w:val="clear" w:color="auto" w:fill="FFFFFF"/>
            <w:vAlign w:val="center"/>
            <w:hideMark/>
          </w:tcPr>
          <w:p w14:paraId="7A84D78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Яковлев С.Л. + 2 чел.</w:t>
            </w:r>
          </w:p>
        </w:tc>
        <w:tc>
          <w:tcPr>
            <w:tcW w:w="0" w:type="auto"/>
            <w:shd w:val="clear" w:color="auto" w:fill="FFFFFF"/>
            <w:vAlign w:val="center"/>
            <w:hideMark/>
          </w:tcPr>
          <w:p w14:paraId="554D49E2"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02779D72" w14:textId="77777777" w:rsidTr="00B0713F">
        <w:tc>
          <w:tcPr>
            <w:tcW w:w="0" w:type="auto"/>
            <w:shd w:val="clear" w:color="auto" w:fill="FFFFFF"/>
            <w:vAlign w:val="center"/>
            <w:hideMark/>
          </w:tcPr>
          <w:p w14:paraId="68DE471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325B4528"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Саратов</w:t>
            </w:r>
          </w:p>
        </w:tc>
        <w:tc>
          <w:tcPr>
            <w:tcW w:w="0" w:type="auto"/>
            <w:shd w:val="clear" w:color="auto" w:fill="FFFFFF"/>
            <w:vAlign w:val="center"/>
            <w:hideMark/>
          </w:tcPr>
          <w:p w14:paraId="7278E1A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СГУ</w:t>
            </w:r>
          </w:p>
        </w:tc>
        <w:tc>
          <w:tcPr>
            <w:tcW w:w="0" w:type="auto"/>
            <w:shd w:val="clear" w:color="auto" w:fill="FFFFFF"/>
            <w:vAlign w:val="center"/>
            <w:hideMark/>
          </w:tcPr>
          <w:p w14:paraId="2275A082"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Смолянский С.А. + 2 чел.</w:t>
            </w:r>
          </w:p>
        </w:tc>
        <w:tc>
          <w:tcPr>
            <w:tcW w:w="0" w:type="auto"/>
            <w:shd w:val="clear" w:color="auto" w:fill="FFFFFF"/>
            <w:vAlign w:val="center"/>
            <w:hideMark/>
          </w:tcPr>
          <w:p w14:paraId="159B50C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65324644" w14:textId="77777777" w:rsidTr="00B0713F">
        <w:tc>
          <w:tcPr>
            <w:tcW w:w="0" w:type="auto"/>
            <w:shd w:val="clear" w:color="auto" w:fill="FFFFFF"/>
            <w:vAlign w:val="center"/>
            <w:hideMark/>
          </w:tcPr>
          <w:p w14:paraId="41DFD124"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42672ACC"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Томск</w:t>
            </w:r>
          </w:p>
        </w:tc>
        <w:tc>
          <w:tcPr>
            <w:tcW w:w="0" w:type="auto"/>
            <w:shd w:val="clear" w:color="auto" w:fill="FFFFFF"/>
            <w:vAlign w:val="center"/>
            <w:hideMark/>
          </w:tcPr>
          <w:p w14:paraId="0AE1A0FD"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ТПУ</w:t>
            </w:r>
          </w:p>
        </w:tc>
        <w:tc>
          <w:tcPr>
            <w:tcW w:w="0" w:type="auto"/>
            <w:shd w:val="clear" w:color="auto" w:fill="FFFFFF"/>
            <w:vAlign w:val="center"/>
            <w:hideMark/>
          </w:tcPr>
          <w:p w14:paraId="0CE9CB53"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Лидер А.М.</w:t>
            </w:r>
          </w:p>
        </w:tc>
        <w:tc>
          <w:tcPr>
            <w:tcW w:w="0" w:type="auto"/>
            <w:shd w:val="clear" w:color="auto" w:fill="FFFFFF"/>
            <w:vAlign w:val="center"/>
            <w:hideMark/>
          </w:tcPr>
          <w:p w14:paraId="0029F89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Соглашение</w:t>
            </w:r>
          </w:p>
        </w:tc>
      </w:tr>
      <w:tr w:rsidR="00D61F7A" w:rsidRPr="00663E81" w14:paraId="4564C4CD" w14:textId="77777777" w:rsidTr="00B0713F">
        <w:tc>
          <w:tcPr>
            <w:tcW w:w="0" w:type="auto"/>
            <w:shd w:val="clear" w:color="auto" w:fill="FFFFFF"/>
            <w:vAlign w:val="center"/>
            <w:hideMark/>
          </w:tcPr>
          <w:p w14:paraId="54BE8C40"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2D174A8B"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Хабаровск</w:t>
            </w:r>
          </w:p>
        </w:tc>
        <w:tc>
          <w:tcPr>
            <w:tcW w:w="0" w:type="auto"/>
            <w:shd w:val="clear" w:color="auto" w:fill="FFFFFF"/>
            <w:vAlign w:val="center"/>
            <w:hideMark/>
          </w:tcPr>
          <w:p w14:paraId="7193816C"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ТОГУ</w:t>
            </w:r>
          </w:p>
        </w:tc>
        <w:tc>
          <w:tcPr>
            <w:tcW w:w="0" w:type="auto"/>
            <w:shd w:val="clear" w:color="auto" w:fill="FFFFFF"/>
            <w:vAlign w:val="center"/>
            <w:hideMark/>
          </w:tcPr>
          <w:p w14:paraId="42D8FEA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Мазур А.И.</w:t>
            </w:r>
          </w:p>
        </w:tc>
        <w:tc>
          <w:tcPr>
            <w:tcW w:w="0" w:type="auto"/>
            <w:shd w:val="clear" w:color="auto" w:fill="FFFFFF"/>
            <w:vAlign w:val="center"/>
            <w:hideMark/>
          </w:tcPr>
          <w:p w14:paraId="19AE0E3C"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464498FC" w14:textId="77777777" w:rsidTr="00B0713F">
        <w:tc>
          <w:tcPr>
            <w:tcW w:w="0" w:type="auto"/>
            <w:shd w:val="clear" w:color="auto" w:fill="FFFFFF"/>
            <w:vAlign w:val="center"/>
            <w:hideMark/>
          </w:tcPr>
          <w:p w14:paraId="45DEBE5F"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Румыния</w:t>
            </w:r>
          </w:p>
        </w:tc>
        <w:tc>
          <w:tcPr>
            <w:tcW w:w="0" w:type="auto"/>
            <w:shd w:val="clear" w:color="auto" w:fill="FFFFFF"/>
            <w:vAlign w:val="center"/>
            <w:hideMark/>
          </w:tcPr>
          <w:p w14:paraId="0D3A0A72"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Бухарест</w:t>
            </w:r>
          </w:p>
        </w:tc>
        <w:tc>
          <w:tcPr>
            <w:tcW w:w="0" w:type="auto"/>
            <w:shd w:val="clear" w:color="auto" w:fill="FFFFFF"/>
            <w:vAlign w:val="center"/>
            <w:hideMark/>
          </w:tcPr>
          <w:p w14:paraId="06AF7948"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IFIN-HH</w:t>
            </w:r>
          </w:p>
        </w:tc>
        <w:tc>
          <w:tcPr>
            <w:tcW w:w="0" w:type="auto"/>
            <w:shd w:val="clear" w:color="auto" w:fill="FFFFFF"/>
            <w:vAlign w:val="center"/>
            <w:hideMark/>
          </w:tcPr>
          <w:p w14:paraId="14CC65AC"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Делион</w:t>
            </w:r>
            <w:proofErr w:type="spellEnd"/>
            <w:r w:rsidRPr="00663E81">
              <w:rPr>
                <w:rFonts w:eastAsia="Times New Roman"/>
                <w:color w:val="000000"/>
                <w:lang w:eastAsia="ru-RU"/>
              </w:rPr>
              <w:t xml:space="preserve"> Д.</w:t>
            </w:r>
          </w:p>
        </w:tc>
        <w:tc>
          <w:tcPr>
            <w:tcW w:w="0" w:type="auto"/>
            <w:shd w:val="clear" w:color="auto" w:fill="FFFFFF"/>
            <w:vAlign w:val="center"/>
            <w:hideMark/>
          </w:tcPr>
          <w:p w14:paraId="006538E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7D83C834" w14:textId="77777777" w:rsidTr="00B0713F">
        <w:tc>
          <w:tcPr>
            <w:tcW w:w="0" w:type="auto"/>
            <w:shd w:val="clear" w:color="auto" w:fill="FFFFFF"/>
            <w:vAlign w:val="center"/>
            <w:hideMark/>
          </w:tcPr>
          <w:p w14:paraId="50ADD5B0"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37EB9682"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63F9BD5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7EE16A5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Исар А.</w:t>
            </w:r>
          </w:p>
        </w:tc>
        <w:tc>
          <w:tcPr>
            <w:tcW w:w="0" w:type="auto"/>
            <w:shd w:val="clear" w:color="auto" w:fill="FFFFFF"/>
            <w:vAlign w:val="center"/>
            <w:hideMark/>
          </w:tcPr>
          <w:p w14:paraId="28B9DDE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65404900" w14:textId="77777777" w:rsidTr="00B0713F">
        <w:tc>
          <w:tcPr>
            <w:tcW w:w="0" w:type="auto"/>
            <w:shd w:val="clear" w:color="auto" w:fill="FFFFFF"/>
            <w:vAlign w:val="center"/>
            <w:hideMark/>
          </w:tcPr>
          <w:p w14:paraId="43A45D70"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13A176EB"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345BD80F"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UB</w:t>
            </w:r>
          </w:p>
        </w:tc>
        <w:tc>
          <w:tcPr>
            <w:tcW w:w="0" w:type="auto"/>
            <w:shd w:val="clear" w:color="auto" w:fill="FFFFFF"/>
            <w:vAlign w:val="center"/>
            <w:hideMark/>
          </w:tcPr>
          <w:p w14:paraId="427C8440"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Немнес</w:t>
            </w:r>
            <w:proofErr w:type="spellEnd"/>
            <w:r w:rsidRPr="00663E81">
              <w:rPr>
                <w:rFonts w:eastAsia="Times New Roman"/>
                <w:color w:val="000000"/>
                <w:lang w:eastAsia="ru-RU"/>
              </w:rPr>
              <w:t xml:space="preserve"> Г.А.</w:t>
            </w:r>
          </w:p>
        </w:tc>
        <w:tc>
          <w:tcPr>
            <w:tcW w:w="0" w:type="auto"/>
            <w:shd w:val="clear" w:color="auto" w:fill="FFFFFF"/>
            <w:vAlign w:val="center"/>
            <w:hideMark/>
          </w:tcPr>
          <w:p w14:paraId="3DEA6C0F"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45DAB358" w14:textId="77777777" w:rsidTr="00B0713F">
        <w:tc>
          <w:tcPr>
            <w:tcW w:w="0" w:type="auto"/>
            <w:shd w:val="clear" w:color="auto" w:fill="FFFFFF"/>
            <w:vAlign w:val="center"/>
            <w:hideMark/>
          </w:tcPr>
          <w:p w14:paraId="6E3D5EC3"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43694FE8"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Клуж-Напока</w:t>
            </w:r>
            <w:proofErr w:type="spellEnd"/>
          </w:p>
        </w:tc>
        <w:tc>
          <w:tcPr>
            <w:tcW w:w="0" w:type="auto"/>
            <w:shd w:val="clear" w:color="auto" w:fill="FFFFFF"/>
            <w:vAlign w:val="center"/>
            <w:hideMark/>
          </w:tcPr>
          <w:p w14:paraId="3A2B54D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UBB</w:t>
            </w:r>
          </w:p>
        </w:tc>
        <w:tc>
          <w:tcPr>
            <w:tcW w:w="0" w:type="auto"/>
            <w:shd w:val="clear" w:color="auto" w:fill="FFFFFF"/>
            <w:vAlign w:val="center"/>
            <w:hideMark/>
          </w:tcPr>
          <w:p w14:paraId="2B639D78"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Пашка Х. + 2 чел.</w:t>
            </w:r>
          </w:p>
        </w:tc>
        <w:tc>
          <w:tcPr>
            <w:tcW w:w="0" w:type="auto"/>
            <w:shd w:val="clear" w:color="auto" w:fill="FFFFFF"/>
            <w:vAlign w:val="center"/>
            <w:hideMark/>
          </w:tcPr>
          <w:p w14:paraId="279CCFC0"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08F80854" w14:textId="77777777" w:rsidTr="00B0713F">
        <w:tc>
          <w:tcPr>
            <w:tcW w:w="0" w:type="auto"/>
            <w:shd w:val="clear" w:color="auto" w:fill="FFFFFF"/>
            <w:vAlign w:val="center"/>
            <w:hideMark/>
          </w:tcPr>
          <w:p w14:paraId="721F1274"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Сербия</w:t>
            </w:r>
          </w:p>
        </w:tc>
        <w:tc>
          <w:tcPr>
            <w:tcW w:w="0" w:type="auto"/>
            <w:shd w:val="clear" w:color="auto" w:fill="FFFFFF"/>
            <w:vAlign w:val="center"/>
            <w:hideMark/>
          </w:tcPr>
          <w:p w14:paraId="2D13E40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Белград</w:t>
            </w:r>
          </w:p>
        </w:tc>
        <w:tc>
          <w:tcPr>
            <w:tcW w:w="0" w:type="auto"/>
            <w:shd w:val="clear" w:color="auto" w:fill="FFFFFF"/>
            <w:vAlign w:val="center"/>
            <w:hideMark/>
          </w:tcPr>
          <w:p w14:paraId="6F1FABF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IPB</w:t>
            </w:r>
          </w:p>
        </w:tc>
        <w:tc>
          <w:tcPr>
            <w:tcW w:w="0" w:type="auto"/>
            <w:shd w:val="clear" w:color="auto" w:fill="FFFFFF"/>
            <w:vAlign w:val="center"/>
            <w:hideMark/>
          </w:tcPr>
          <w:p w14:paraId="2D162C1B"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Грозданов</w:t>
            </w:r>
            <w:proofErr w:type="spellEnd"/>
            <w:r w:rsidRPr="00663E81">
              <w:rPr>
                <w:rFonts w:eastAsia="Times New Roman"/>
                <w:color w:val="000000"/>
                <w:lang w:eastAsia="ru-RU"/>
              </w:rPr>
              <w:t xml:space="preserve"> Т.</w:t>
            </w:r>
          </w:p>
        </w:tc>
        <w:tc>
          <w:tcPr>
            <w:tcW w:w="0" w:type="auto"/>
            <w:shd w:val="clear" w:color="auto" w:fill="FFFFFF"/>
            <w:vAlign w:val="center"/>
            <w:hideMark/>
          </w:tcPr>
          <w:p w14:paraId="46A6D2F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164844D7" w14:textId="77777777" w:rsidTr="00B0713F">
        <w:tc>
          <w:tcPr>
            <w:tcW w:w="0" w:type="auto"/>
            <w:shd w:val="clear" w:color="auto" w:fill="FFFFFF"/>
            <w:vAlign w:val="center"/>
            <w:hideMark/>
          </w:tcPr>
          <w:p w14:paraId="2E6433A4"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lastRenderedPageBreak/>
              <w:t>Словакия</w:t>
            </w:r>
          </w:p>
        </w:tc>
        <w:tc>
          <w:tcPr>
            <w:tcW w:w="0" w:type="auto"/>
            <w:shd w:val="clear" w:color="auto" w:fill="FFFFFF"/>
            <w:vAlign w:val="center"/>
            <w:hideMark/>
          </w:tcPr>
          <w:p w14:paraId="551DEC1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Братислава</w:t>
            </w:r>
          </w:p>
        </w:tc>
        <w:tc>
          <w:tcPr>
            <w:tcW w:w="0" w:type="auto"/>
            <w:shd w:val="clear" w:color="auto" w:fill="FFFFFF"/>
            <w:vAlign w:val="center"/>
            <w:hideMark/>
          </w:tcPr>
          <w:p w14:paraId="77F76CE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CU</w:t>
            </w:r>
          </w:p>
        </w:tc>
        <w:tc>
          <w:tcPr>
            <w:tcW w:w="0" w:type="auto"/>
            <w:shd w:val="clear" w:color="auto" w:fill="FFFFFF"/>
            <w:vAlign w:val="center"/>
            <w:hideMark/>
          </w:tcPr>
          <w:p w14:paraId="6A198A0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Ружичка Я.</w:t>
            </w:r>
          </w:p>
        </w:tc>
        <w:tc>
          <w:tcPr>
            <w:tcW w:w="0" w:type="auto"/>
            <w:shd w:val="clear" w:color="auto" w:fill="FFFFFF"/>
            <w:vAlign w:val="center"/>
            <w:hideMark/>
          </w:tcPr>
          <w:p w14:paraId="70D0D35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7FB7041A" w14:textId="77777777" w:rsidTr="00B0713F">
        <w:tc>
          <w:tcPr>
            <w:tcW w:w="0" w:type="auto"/>
            <w:shd w:val="clear" w:color="auto" w:fill="FFFFFF"/>
            <w:vAlign w:val="center"/>
            <w:hideMark/>
          </w:tcPr>
          <w:p w14:paraId="6D85A16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3A8CE5B3"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4A54C763"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IP SAS</w:t>
            </w:r>
          </w:p>
        </w:tc>
        <w:tc>
          <w:tcPr>
            <w:tcW w:w="0" w:type="auto"/>
            <w:shd w:val="clear" w:color="auto" w:fill="FFFFFF"/>
            <w:vAlign w:val="center"/>
            <w:hideMark/>
          </w:tcPr>
          <w:p w14:paraId="3172061F"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Бетак</w:t>
            </w:r>
            <w:proofErr w:type="spellEnd"/>
            <w:r w:rsidRPr="00663E81">
              <w:rPr>
                <w:rFonts w:eastAsia="Times New Roman"/>
                <w:color w:val="000000"/>
                <w:lang w:eastAsia="ru-RU"/>
              </w:rPr>
              <w:t xml:space="preserve"> Е.</w:t>
            </w:r>
          </w:p>
        </w:tc>
        <w:tc>
          <w:tcPr>
            <w:tcW w:w="0" w:type="auto"/>
            <w:shd w:val="clear" w:color="auto" w:fill="FFFFFF"/>
            <w:vAlign w:val="center"/>
            <w:hideMark/>
          </w:tcPr>
          <w:p w14:paraId="7E618EFA"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3B61B2D2" w14:textId="77777777" w:rsidTr="00B0713F">
        <w:tc>
          <w:tcPr>
            <w:tcW w:w="0" w:type="auto"/>
            <w:shd w:val="clear" w:color="auto" w:fill="FFFFFF"/>
            <w:vAlign w:val="center"/>
            <w:hideMark/>
          </w:tcPr>
          <w:p w14:paraId="2B25603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США</w:t>
            </w:r>
          </w:p>
        </w:tc>
        <w:tc>
          <w:tcPr>
            <w:tcW w:w="0" w:type="auto"/>
            <w:shd w:val="clear" w:color="auto" w:fill="FFFFFF"/>
            <w:vAlign w:val="center"/>
            <w:hideMark/>
          </w:tcPr>
          <w:p w14:paraId="53E9FBAB"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Нотр-Дам</w:t>
            </w:r>
          </w:p>
        </w:tc>
        <w:tc>
          <w:tcPr>
            <w:tcW w:w="0" w:type="auto"/>
            <w:shd w:val="clear" w:color="auto" w:fill="FFFFFF"/>
            <w:vAlign w:val="center"/>
            <w:hideMark/>
          </w:tcPr>
          <w:p w14:paraId="5268C47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ND</w:t>
            </w:r>
          </w:p>
        </w:tc>
        <w:tc>
          <w:tcPr>
            <w:tcW w:w="0" w:type="auto"/>
            <w:shd w:val="clear" w:color="auto" w:fill="FFFFFF"/>
            <w:vAlign w:val="center"/>
            <w:hideMark/>
          </w:tcPr>
          <w:p w14:paraId="1845A794"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Апрахамян</w:t>
            </w:r>
            <w:proofErr w:type="spellEnd"/>
            <w:r w:rsidRPr="00663E81">
              <w:rPr>
                <w:rFonts w:eastAsia="Times New Roman"/>
                <w:color w:val="000000"/>
                <w:lang w:eastAsia="ru-RU"/>
              </w:rPr>
              <w:t xml:space="preserve"> А.</w:t>
            </w:r>
          </w:p>
        </w:tc>
        <w:tc>
          <w:tcPr>
            <w:tcW w:w="0" w:type="auto"/>
            <w:shd w:val="clear" w:color="auto" w:fill="FFFFFF"/>
            <w:vAlign w:val="center"/>
            <w:hideMark/>
          </w:tcPr>
          <w:p w14:paraId="433AA1E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38B70745" w14:textId="77777777" w:rsidTr="00B0713F">
        <w:tc>
          <w:tcPr>
            <w:tcW w:w="0" w:type="auto"/>
            <w:shd w:val="clear" w:color="auto" w:fill="FFFFFF"/>
            <w:vAlign w:val="center"/>
            <w:hideMark/>
          </w:tcPr>
          <w:p w14:paraId="2E15F9F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1C22F36A"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03E0E0F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6522DA5D"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Гарг</w:t>
            </w:r>
            <w:proofErr w:type="spellEnd"/>
            <w:r w:rsidRPr="00663E81">
              <w:rPr>
                <w:rFonts w:eastAsia="Times New Roman"/>
                <w:color w:val="000000"/>
                <w:lang w:eastAsia="ru-RU"/>
              </w:rPr>
              <w:t xml:space="preserve"> У.</w:t>
            </w:r>
          </w:p>
        </w:tc>
        <w:tc>
          <w:tcPr>
            <w:tcW w:w="0" w:type="auto"/>
            <w:shd w:val="clear" w:color="auto" w:fill="FFFFFF"/>
            <w:vAlign w:val="center"/>
            <w:hideMark/>
          </w:tcPr>
          <w:p w14:paraId="052006F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5A7530EB" w14:textId="77777777" w:rsidTr="00B0713F">
        <w:tc>
          <w:tcPr>
            <w:tcW w:w="0" w:type="auto"/>
            <w:shd w:val="clear" w:color="auto" w:fill="FFFFFF"/>
            <w:vAlign w:val="center"/>
            <w:hideMark/>
          </w:tcPr>
          <w:p w14:paraId="609EB2FD"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43457458"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Юниверсити</w:t>
            </w:r>
            <w:proofErr w:type="spellEnd"/>
            <w:r w:rsidRPr="00663E81">
              <w:rPr>
                <w:rFonts w:eastAsia="Times New Roman"/>
                <w:color w:val="000000"/>
                <w:lang w:eastAsia="ru-RU"/>
              </w:rPr>
              <w:t>-Парк</w:t>
            </w:r>
          </w:p>
        </w:tc>
        <w:tc>
          <w:tcPr>
            <w:tcW w:w="0" w:type="auto"/>
            <w:shd w:val="clear" w:color="auto" w:fill="FFFFFF"/>
            <w:vAlign w:val="center"/>
            <w:hideMark/>
          </w:tcPr>
          <w:p w14:paraId="5A8D250A"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Penn</w:t>
            </w:r>
            <w:proofErr w:type="spellEnd"/>
            <w:r w:rsidRPr="00663E81">
              <w:rPr>
                <w:rFonts w:eastAsia="Times New Roman"/>
                <w:color w:val="000000"/>
                <w:lang w:eastAsia="ru-RU"/>
              </w:rPr>
              <w:t xml:space="preserve"> State</w:t>
            </w:r>
          </w:p>
        </w:tc>
        <w:tc>
          <w:tcPr>
            <w:tcW w:w="0" w:type="auto"/>
            <w:shd w:val="clear" w:color="auto" w:fill="FFFFFF"/>
            <w:vAlign w:val="center"/>
            <w:hideMark/>
          </w:tcPr>
          <w:p w14:paraId="73D2DF00"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Стрикман</w:t>
            </w:r>
            <w:proofErr w:type="spellEnd"/>
            <w:r w:rsidRPr="00663E81">
              <w:rPr>
                <w:rFonts w:eastAsia="Times New Roman"/>
                <w:color w:val="000000"/>
                <w:lang w:eastAsia="ru-RU"/>
              </w:rPr>
              <w:t xml:space="preserve"> М.И.</w:t>
            </w:r>
          </w:p>
        </w:tc>
        <w:tc>
          <w:tcPr>
            <w:tcW w:w="0" w:type="auto"/>
            <w:shd w:val="clear" w:color="auto" w:fill="FFFFFF"/>
            <w:vAlign w:val="center"/>
            <w:hideMark/>
          </w:tcPr>
          <w:p w14:paraId="7BC1F23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759DD3EC" w14:textId="77777777" w:rsidTr="00B0713F">
        <w:tc>
          <w:tcPr>
            <w:tcW w:w="0" w:type="auto"/>
            <w:shd w:val="clear" w:color="auto" w:fill="FFFFFF"/>
            <w:vAlign w:val="center"/>
            <w:hideMark/>
          </w:tcPr>
          <w:p w14:paraId="5CE28F98"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Узбекистан</w:t>
            </w:r>
          </w:p>
        </w:tc>
        <w:tc>
          <w:tcPr>
            <w:tcW w:w="0" w:type="auto"/>
            <w:shd w:val="clear" w:color="auto" w:fill="FFFFFF"/>
            <w:vAlign w:val="center"/>
            <w:hideMark/>
          </w:tcPr>
          <w:p w14:paraId="7AABAD7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Наманган</w:t>
            </w:r>
          </w:p>
        </w:tc>
        <w:tc>
          <w:tcPr>
            <w:tcW w:w="0" w:type="auto"/>
            <w:shd w:val="clear" w:color="auto" w:fill="FFFFFF"/>
            <w:vAlign w:val="center"/>
            <w:hideMark/>
          </w:tcPr>
          <w:p w14:paraId="272A4948"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НамИТИ</w:t>
            </w:r>
            <w:proofErr w:type="spellEnd"/>
          </w:p>
        </w:tc>
        <w:tc>
          <w:tcPr>
            <w:tcW w:w="0" w:type="auto"/>
            <w:shd w:val="clear" w:color="auto" w:fill="FFFFFF"/>
            <w:vAlign w:val="center"/>
            <w:hideMark/>
          </w:tcPr>
          <w:p w14:paraId="1C4A18AA"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Усманов П.Н. + 2 чел.</w:t>
            </w:r>
          </w:p>
        </w:tc>
        <w:tc>
          <w:tcPr>
            <w:tcW w:w="0" w:type="auto"/>
            <w:shd w:val="clear" w:color="auto" w:fill="FFFFFF"/>
            <w:vAlign w:val="center"/>
            <w:hideMark/>
          </w:tcPr>
          <w:p w14:paraId="61A0EC80"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17A26743" w14:textId="77777777" w:rsidTr="00B0713F">
        <w:tc>
          <w:tcPr>
            <w:tcW w:w="0" w:type="auto"/>
            <w:shd w:val="clear" w:color="auto" w:fill="FFFFFF"/>
            <w:vAlign w:val="center"/>
            <w:hideMark/>
          </w:tcPr>
          <w:p w14:paraId="42D7F46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71C6F99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Ташкент</w:t>
            </w:r>
          </w:p>
        </w:tc>
        <w:tc>
          <w:tcPr>
            <w:tcW w:w="0" w:type="auto"/>
            <w:shd w:val="clear" w:color="auto" w:fill="FFFFFF"/>
            <w:vAlign w:val="center"/>
            <w:hideMark/>
          </w:tcPr>
          <w:p w14:paraId="7961F33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xml:space="preserve">ИЯФ АН </w:t>
            </w:r>
            <w:proofErr w:type="spellStart"/>
            <w:r w:rsidRPr="00663E81">
              <w:rPr>
                <w:rFonts w:eastAsia="Times New Roman"/>
                <w:color w:val="000000"/>
                <w:lang w:eastAsia="ru-RU"/>
              </w:rPr>
              <w:t>РУз</w:t>
            </w:r>
            <w:proofErr w:type="spellEnd"/>
          </w:p>
        </w:tc>
        <w:tc>
          <w:tcPr>
            <w:tcW w:w="0" w:type="auto"/>
            <w:shd w:val="clear" w:color="auto" w:fill="FFFFFF"/>
            <w:vAlign w:val="center"/>
            <w:hideMark/>
          </w:tcPr>
          <w:p w14:paraId="3DBC6B68"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Алпомешев</w:t>
            </w:r>
            <w:proofErr w:type="spellEnd"/>
            <w:r w:rsidRPr="00663E81">
              <w:rPr>
                <w:rFonts w:eastAsia="Times New Roman"/>
                <w:color w:val="000000"/>
                <w:lang w:eastAsia="ru-RU"/>
              </w:rPr>
              <w:t xml:space="preserve"> Е.Х.</w:t>
            </w:r>
          </w:p>
        </w:tc>
        <w:tc>
          <w:tcPr>
            <w:tcW w:w="0" w:type="auto"/>
            <w:shd w:val="clear" w:color="auto" w:fill="FFFFFF"/>
            <w:vAlign w:val="center"/>
            <w:hideMark/>
          </w:tcPr>
          <w:p w14:paraId="00715A50"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16570C7F" w14:textId="77777777" w:rsidTr="00B0713F">
        <w:tc>
          <w:tcPr>
            <w:tcW w:w="0" w:type="auto"/>
            <w:shd w:val="clear" w:color="auto" w:fill="FFFFFF"/>
            <w:vAlign w:val="center"/>
            <w:hideMark/>
          </w:tcPr>
          <w:p w14:paraId="4C6031A8"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215DE7D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2A93F12F"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089855E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Ганиев О.К.</w:t>
            </w:r>
          </w:p>
        </w:tc>
        <w:tc>
          <w:tcPr>
            <w:tcW w:w="0" w:type="auto"/>
            <w:shd w:val="clear" w:color="auto" w:fill="FFFFFF"/>
            <w:vAlign w:val="center"/>
            <w:hideMark/>
          </w:tcPr>
          <w:p w14:paraId="5723E00C"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4EAA2033" w14:textId="77777777" w:rsidTr="00B0713F">
        <w:tc>
          <w:tcPr>
            <w:tcW w:w="0" w:type="auto"/>
            <w:shd w:val="clear" w:color="auto" w:fill="FFFFFF"/>
            <w:vAlign w:val="center"/>
            <w:hideMark/>
          </w:tcPr>
          <w:p w14:paraId="2487195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6DE3D0BB"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57CB83A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35858E5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Каюмов В.М.</w:t>
            </w:r>
          </w:p>
        </w:tc>
        <w:tc>
          <w:tcPr>
            <w:tcW w:w="0" w:type="auto"/>
            <w:shd w:val="clear" w:color="auto" w:fill="FFFFFF"/>
            <w:vAlign w:val="center"/>
            <w:hideMark/>
          </w:tcPr>
          <w:p w14:paraId="5FB21A5C"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30A6728B" w14:textId="77777777" w:rsidTr="00B0713F">
        <w:tc>
          <w:tcPr>
            <w:tcW w:w="0" w:type="auto"/>
            <w:shd w:val="clear" w:color="auto" w:fill="FFFFFF"/>
            <w:vAlign w:val="center"/>
            <w:hideMark/>
          </w:tcPr>
          <w:p w14:paraId="6FA22A2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3B371984"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4BDABB9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215B532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Муминов А.И.</w:t>
            </w:r>
          </w:p>
        </w:tc>
        <w:tc>
          <w:tcPr>
            <w:tcW w:w="0" w:type="auto"/>
            <w:shd w:val="clear" w:color="auto" w:fill="FFFFFF"/>
            <w:vAlign w:val="center"/>
            <w:hideMark/>
          </w:tcPr>
          <w:p w14:paraId="47916A43"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37F6DCA1" w14:textId="77777777" w:rsidTr="00B0713F">
        <w:tc>
          <w:tcPr>
            <w:tcW w:w="0" w:type="auto"/>
            <w:shd w:val="clear" w:color="auto" w:fill="FFFFFF"/>
            <w:vAlign w:val="center"/>
            <w:hideMark/>
          </w:tcPr>
          <w:p w14:paraId="7C850F0A"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179EFCF4"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495ADC1B"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3DBACBE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Юлдашева Г.А.</w:t>
            </w:r>
          </w:p>
        </w:tc>
        <w:tc>
          <w:tcPr>
            <w:tcW w:w="0" w:type="auto"/>
            <w:shd w:val="clear" w:color="auto" w:fill="FFFFFF"/>
            <w:vAlign w:val="center"/>
            <w:hideMark/>
          </w:tcPr>
          <w:p w14:paraId="422C48EF"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0A318F65" w14:textId="77777777" w:rsidTr="00B0713F">
        <w:tc>
          <w:tcPr>
            <w:tcW w:w="0" w:type="auto"/>
            <w:shd w:val="clear" w:color="auto" w:fill="FFFFFF"/>
            <w:vAlign w:val="center"/>
            <w:hideMark/>
          </w:tcPr>
          <w:p w14:paraId="147AE43B"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499279CF"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1357D3E4"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xml:space="preserve">НИИПФ </w:t>
            </w:r>
            <w:proofErr w:type="spellStart"/>
            <w:r w:rsidRPr="00663E81">
              <w:rPr>
                <w:rFonts w:eastAsia="Times New Roman"/>
                <w:color w:val="000000"/>
                <w:lang w:eastAsia="ru-RU"/>
              </w:rPr>
              <w:t>НУУз</w:t>
            </w:r>
            <w:proofErr w:type="spellEnd"/>
          </w:p>
        </w:tc>
        <w:tc>
          <w:tcPr>
            <w:tcW w:w="0" w:type="auto"/>
            <w:shd w:val="clear" w:color="auto" w:fill="FFFFFF"/>
            <w:vAlign w:val="center"/>
            <w:hideMark/>
          </w:tcPr>
          <w:p w14:paraId="2B68959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Муминов Т.М.</w:t>
            </w:r>
          </w:p>
        </w:tc>
        <w:tc>
          <w:tcPr>
            <w:tcW w:w="0" w:type="auto"/>
            <w:shd w:val="clear" w:color="auto" w:fill="FFFFFF"/>
            <w:vAlign w:val="center"/>
            <w:hideMark/>
          </w:tcPr>
          <w:p w14:paraId="663E96F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5C1D349B" w14:textId="77777777" w:rsidTr="00B0713F">
        <w:tc>
          <w:tcPr>
            <w:tcW w:w="0" w:type="auto"/>
            <w:shd w:val="clear" w:color="auto" w:fill="FFFFFF"/>
            <w:vAlign w:val="center"/>
            <w:hideMark/>
          </w:tcPr>
          <w:p w14:paraId="2A56C220"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5D621473"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16B75CEB"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xml:space="preserve">ФТИ НПО "Ф.-С." АН </w:t>
            </w:r>
            <w:proofErr w:type="spellStart"/>
            <w:r w:rsidRPr="00663E81">
              <w:rPr>
                <w:rFonts w:eastAsia="Times New Roman"/>
                <w:color w:val="000000"/>
                <w:lang w:eastAsia="ru-RU"/>
              </w:rPr>
              <w:t>РУз</w:t>
            </w:r>
            <w:proofErr w:type="spellEnd"/>
          </w:p>
        </w:tc>
        <w:tc>
          <w:tcPr>
            <w:tcW w:w="0" w:type="auto"/>
            <w:shd w:val="clear" w:color="auto" w:fill="FFFFFF"/>
            <w:vAlign w:val="center"/>
            <w:hideMark/>
          </w:tcPr>
          <w:p w14:paraId="13744E62"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Ишмуратов А.Н.</w:t>
            </w:r>
          </w:p>
        </w:tc>
        <w:tc>
          <w:tcPr>
            <w:tcW w:w="0" w:type="auto"/>
            <w:shd w:val="clear" w:color="auto" w:fill="FFFFFF"/>
            <w:vAlign w:val="center"/>
            <w:hideMark/>
          </w:tcPr>
          <w:p w14:paraId="6FEFC31D"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0AEC0BBF" w14:textId="77777777" w:rsidTr="00B0713F">
        <w:tc>
          <w:tcPr>
            <w:tcW w:w="0" w:type="auto"/>
            <w:shd w:val="clear" w:color="auto" w:fill="FFFFFF"/>
            <w:vAlign w:val="center"/>
            <w:hideMark/>
          </w:tcPr>
          <w:p w14:paraId="67780EEC"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Украина</w:t>
            </w:r>
          </w:p>
        </w:tc>
        <w:tc>
          <w:tcPr>
            <w:tcW w:w="0" w:type="auto"/>
            <w:shd w:val="clear" w:color="auto" w:fill="FFFFFF"/>
            <w:vAlign w:val="center"/>
            <w:hideMark/>
          </w:tcPr>
          <w:p w14:paraId="03E1742A"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Киев</w:t>
            </w:r>
          </w:p>
        </w:tc>
        <w:tc>
          <w:tcPr>
            <w:tcW w:w="0" w:type="auto"/>
            <w:shd w:val="clear" w:color="auto" w:fill="FFFFFF"/>
            <w:vAlign w:val="center"/>
            <w:hideMark/>
          </w:tcPr>
          <w:p w14:paraId="7B322F78"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ИЯИ НАНУ</w:t>
            </w:r>
          </w:p>
        </w:tc>
        <w:tc>
          <w:tcPr>
            <w:tcW w:w="0" w:type="auto"/>
            <w:shd w:val="clear" w:color="auto" w:fill="FFFFFF"/>
            <w:vAlign w:val="center"/>
            <w:hideMark/>
          </w:tcPr>
          <w:p w14:paraId="4F5401FC"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Иванюк Ф.</w:t>
            </w:r>
          </w:p>
        </w:tc>
        <w:tc>
          <w:tcPr>
            <w:tcW w:w="0" w:type="auto"/>
            <w:shd w:val="clear" w:color="auto" w:fill="FFFFFF"/>
            <w:vAlign w:val="center"/>
            <w:hideMark/>
          </w:tcPr>
          <w:p w14:paraId="64DCEFE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Обмен визитами</w:t>
            </w:r>
          </w:p>
        </w:tc>
      </w:tr>
      <w:tr w:rsidR="00D61F7A" w:rsidRPr="00663E81" w14:paraId="5142B34B" w14:textId="77777777" w:rsidTr="00B0713F">
        <w:tc>
          <w:tcPr>
            <w:tcW w:w="0" w:type="auto"/>
            <w:shd w:val="clear" w:color="auto" w:fill="FFFFFF"/>
            <w:vAlign w:val="center"/>
            <w:hideMark/>
          </w:tcPr>
          <w:p w14:paraId="1C8B52EA"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27F89B2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0764C6D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402DDFC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Магнер</w:t>
            </w:r>
            <w:proofErr w:type="spellEnd"/>
            <w:r w:rsidRPr="00663E81">
              <w:rPr>
                <w:rFonts w:eastAsia="Times New Roman"/>
                <w:color w:val="000000"/>
                <w:lang w:eastAsia="ru-RU"/>
              </w:rPr>
              <w:t xml:space="preserve"> А. + 2 чел.</w:t>
            </w:r>
          </w:p>
        </w:tc>
        <w:tc>
          <w:tcPr>
            <w:tcW w:w="0" w:type="auto"/>
            <w:shd w:val="clear" w:color="auto" w:fill="FFFFFF"/>
            <w:vAlign w:val="center"/>
            <w:hideMark/>
          </w:tcPr>
          <w:p w14:paraId="3AEDD64A"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Обмен визитами</w:t>
            </w:r>
          </w:p>
        </w:tc>
      </w:tr>
      <w:tr w:rsidR="00D61F7A" w:rsidRPr="00663E81" w14:paraId="4F5B31CF" w14:textId="77777777" w:rsidTr="00B0713F">
        <w:tc>
          <w:tcPr>
            <w:tcW w:w="0" w:type="auto"/>
            <w:shd w:val="clear" w:color="auto" w:fill="FFFFFF"/>
            <w:vAlign w:val="center"/>
            <w:hideMark/>
          </w:tcPr>
          <w:p w14:paraId="06E518F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1DFC8C7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7CA54994"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КНУ</w:t>
            </w:r>
          </w:p>
        </w:tc>
        <w:tc>
          <w:tcPr>
            <w:tcW w:w="0" w:type="auto"/>
            <w:shd w:val="clear" w:color="auto" w:fill="FFFFFF"/>
            <w:vAlign w:val="center"/>
            <w:hideMark/>
          </w:tcPr>
          <w:p w14:paraId="6C04B43D"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Каденко И.М.</w:t>
            </w:r>
          </w:p>
        </w:tc>
        <w:tc>
          <w:tcPr>
            <w:tcW w:w="0" w:type="auto"/>
            <w:shd w:val="clear" w:color="auto" w:fill="FFFFFF"/>
            <w:vAlign w:val="center"/>
            <w:hideMark/>
          </w:tcPr>
          <w:p w14:paraId="0B838392"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30C4E551" w14:textId="77777777" w:rsidTr="00B0713F">
        <w:tc>
          <w:tcPr>
            <w:tcW w:w="0" w:type="auto"/>
            <w:shd w:val="clear" w:color="auto" w:fill="FFFFFF"/>
            <w:vAlign w:val="center"/>
            <w:hideMark/>
          </w:tcPr>
          <w:p w14:paraId="7892ADC2"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2E20EA5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3FCA864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578E7C54"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Крес</w:t>
            </w:r>
            <w:proofErr w:type="spellEnd"/>
            <w:r w:rsidRPr="00663E81">
              <w:rPr>
                <w:rFonts w:eastAsia="Times New Roman"/>
                <w:color w:val="000000"/>
                <w:lang w:eastAsia="ru-RU"/>
              </w:rPr>
              <w:t xml:space="preserve"> И.В.</w:t>
            </w:r>
          </w:p>
        </w:tc>
        <w:tc>
          <w:tcPr>
            <w:tcW w:w="0" w:type="auto"/>
            <w:shd w:val="clear" w:color="auto" w:fill="FFFFFF"/>
            <w:vAlign w:val="center"/>
            <w:hideMark/>
          </w:tcPr>
          <w:p w14:paraId="10448C3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3B69A992" w14:textId="77777777" w:rsidTr="00B0713F">
        <w:tc>
          <w:tcPr>
            <w:tcW w:w="0" w:type="auto"/>
            <w:shd w:val="clear" w:color="auto" w:fill="FFFFFF"/>
            <w:vAlign w:val="center"/>
            <w:hideMark/>
          </w:tcPr>
          <w:p w14:paraId="0C9E102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Франция</w:t>
            </w:r>
          </w:p>
        </w:tc>
        <w:tc>
          <w:tcPr>
            <w:tcW w:w="0" w:type="auto"/>
            <w:shd w:val="clear" w:color="auto" w:fill="FFFFFF"/>
            <w:vAlign w:val="center"/>
            <w:hideMark/>
          </w:tcPr>
          <w:p w14:paraId="26DE2C5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Кан</w:t>
            </w:r>
          </w:p>
        </w:tc>
        <w:tc>
          <w:tcPr>
            <w:tcW w:w="0" w:type="auto"/>
            <w:shd w:val="clear" w:color="auto" w:fill="FFFFFF"/>
            <w:vAlign w:val="center"/>
            <w:hideMark/>
          </w:tcPr>
          <w:p w14:paraId="3458CC38"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GANIL</w:t>
            </w:r>
          </w:p>
        </w:tc>
        <w:tc>
          <w:tcPr>
            <w:tcW w:w="0" w:type="auto"/>
            <w:shd w:val="clear" w:color="auto" w:fill="FFFFFF"/>
            <w:vAlign w:val="center"/>
            <w:hideMark/>
          </w:tcPr>
          <w:p w14:paraId="4D9F516A"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Плошайчак</w:t>
            </w:r>
            <w:proofErr w:type="spellEnd"/>
            <w:r w:rsidRPr="00663E81">
              <w:rPr>
                <w:rFonts w:eastAsia="Times New Roman"/>
                <w:color w:val="000000"/>
                <w:lang w:eastAsia="ru-RU"/>
              </w:rPr>
              <w:t xml:space="preserve"> М.</w:t>
            </w:r>
          </w:p>
        </w:tc>
        <w:tc>
          <w:tcPr>
            <w:tcW w:w="0" w:type="auto"/>
            <w:shd w:val="clear" w:color="auto" w:fill="FFFFFF"/>
            <w:vAlign w:val="center"/>
            <w:hideMark/>
          </w:tcPr>
          <w:p w14:paraId="74033DE0"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Соглашение</w:t>
            </w:r>
          </w:p>
        </w:tc>
      </w:tr>
      <w:tr w:rsidR="00D61F7A" w:rsidRPr="00663E81" w14:paraId="1C3C1DA4" w14:textId="77777777" w:rsidTr="00B0713F">
        <w:tc>
          <w:tcPr>
            <w:tcW w:w="0" w:type="auto"/>
            <w:shd w:val="clear" w:color="auto" w:fill="FFFFFF"/>
            <w:vAlign w:val="center"/>
            <w:hideMark/>
          </w:tcPr>
          <w:p w14:paraId="5F9B0ECB"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5A9369E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Орсе</w:t>
            </w:r>
          </w:p>
        </w:tc>
        <w:tc>
          <w:tcPr>
            <w:tcW w:w="0" w:type="auto"/>
            <w:shd w:val="clear" w:color="auto" w:fill="FFFFFF"/>
            <w:vAlign w:val="center"/>
            <w:hideMark/>
          </w:tcPr>
          <w:p w14:paraId="6452627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IJCLab</w:t>
            </w:r>
            <w:proofErr w:type="spellEnd"/>
          </w:p>
        </w:tc>
        <w:tc>
          <w:tcPr>
            <w:tcW w:w="0" w:type="auto"/>
            <w:shd w:val="clear" w:color="auto" w:fill="FFFFFF"/>
            <w:vAlign w:val="center"/>
            <w:hideMark/>
          </w:tcPr>
          <w:p w14:paraId="479834C4"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Лакруа Д.</w:t>
            </w:r>
          </w:p>
        </w:tc>
        <w:tc>
          <w:tcPr>
            <w:tcW w:w="0" w:type="auto"/>
            <w:shd w:val="clear" w:color="auto" w:fill="FFFFFF"/>
            <w:vAlign w:val="center"/>
            <w:hideMark/>
          </w:tcPr>
          <w:p w14:paraId="352D0C42"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Соглашение</w:t>
            </w:r>
          </w:p>
        </w:tc>
      </w:tr>
      <w:tr w:rsidR="00D61F7A" w:rsidRPr="00663E81" w14:paraId="3D62A589" w14:textId="77777777" w:rsidTr="00B0713F">
        <w:tc>
          <w:tcPr>
            <w:tcW w:w="0" w:type="auto"/>
            <w:shd w:val="clear" w:color="auto" w:fill="FFFFFF"/>
            <w:vAlign w:val="center"/>
            <w:hideMark/>
          </w:tcPr>
          <w:p w14:paraId="4949D200"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300A376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12FBFF0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6873612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Нгуен Ван Джай</w:t>
            </w:r>
          </w:p>
        </w:tc>
        <w:tc>
          <w:tcPr>
            <w:tcW w:w="0" w:type="auto"/>
            <w:shd w:val="clear" w:color="auto" w:fill="FFFFFF"/>
            <w:vAlign w:val="center"/>
            <w:hideMark/>
          </w:tcPr>
          <w:p w14:paraId="2D62ABB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Соглашение</w:t>
            </w:r>
          </w:p>
        </w:tc>
      </w:tr>
      <w:tr w:rsidR="00D61F7A" w:rsidRPr="00663E81" w14:paraId="20D2D1A0" w14:textId="77777777" w:rsidTr="00B0713F">
        <w:tc>
          <w:tcPr>
            <w:tcW w:w="0" w:type="auto"/>
            <w:shd w:val="clear" w:color="auto" w:fill="FFFFFF"/>
            <w:vAlign w:val="center"/>
            <w:hideMark/>
          </w:tcPr>
          <w:p w14:paraId="0C753DA2"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08CA208F"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4D4FC3F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081DFFE0"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Шук П.</w:t>
            </w:r>
          </w:p>
        </w:tc>
        <w:tc>
          <w:tcPr>
            <w:tcW w:w="0" w:type="auto"/>
            <w:shd w:val="clear" w:color="auto" w:fill="FFFFFF"/>
            <w:vAlign w:val="center"/>
            <w:hideMark/>
          </w:tcPr>
          <w:p w14:paraId="01EDF4B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Соглашение</w:t>
            </w:r>
          </w:p>
        </w:tc>
      </w:tr>
      <w:tr w:rsidR="00D61F7A" w:rsidRPr="00663E81" w14:paraId="256AED59" w14:textId="77777777" w:rsidTr="00B0713F">
        <w:tc>
          <w:tcPr>
            <w:tcW w:w="0" w:type="auto"/>
            <w:shd w:val="clear" w:color="auto" w:fill="FFFFFF"/>
            <w:vAlign w:val="center"/>
            <w:hideMark/>
          </w:tcPr>
          <w:p w14:paraId="52C0AE3C"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44E90CBD"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3B9A7970"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3031A22B"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Верне Д.</w:t>
            </w:r>
          </w:p>
        </w:tc>
        <w:tc>
          <w:tcPr>
            <w:tcW w:w="0" w:type="auto"/>
            <w:shd w:val="clear" w:color="auto" w:fill="FFFFFF"/>
            <w:vAlign w:val="center"/>
            <w:hideMark/>
          </w:tcPr>
          <w:p w14:paraId="7B27155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Соглашение</w:t>
            </w:r>
          </w:p>
        </w:tc>
      </w:tr>
      <w:tr w:rsidR="00D61F7A" w:rsidRPr="00663E81" w14:paraId="56381C6A" w14:textId="77777777" w:rsidTr="00B0713F">
        <w:tc>
          <w:tcPr>
            <w:tcW w:w="0" w:type="auto"/>
            <w:shd w:val="clear" w:color="auto" w:fill="FFFFFF"/>
            <w:vAlign w:val="center"/>
            <w:hideMark/>
          </w:tcPr>
          <w:p w14:paraId="1220261C"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Чехия</w:t>
            </w:r>
          </w:p>
        </w:tc>
        <w:tc>
          <w:tcPr>
            <w:tcW w:w="0" w:type="auto"/>
            <w:shd w:val="clear" w:color="auto" w:fill="FFFFFF"/>
            <w:vAlign w:val="center"/>
            <w:hideMark/>
          </w:tcPr>
          <w:p w14:paraId="7662AB2D"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Прага</w:t>
            </w:r>
          </w:p>
        </w:tc>
        <w:tc>
          <w:tcPr>
            <w:tcW w:w="0" w:type="auto"/>
            <w:shd w:val="clear" w:color="auto" w:fill="FFFFFF"/>
            <w:vAlign w:val="center"/>
            <w:hideMark/>
          </w:tcPr>
          <w:p w14:paraId="424DE79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CU</w:t>
            </w:r>
          </w:p>
        </w:tc>
        <w:tc>
          <w:tcPr>
            <w:tcW w:w="0" w:type="auto"/>
            <w:shd w:val="clear" w:color="auto" w:fill="FFFFFF"/>
            <w:vAlign w:val="center"/>
            <w:hideMark/>
          </w:tcPr>
          <w:p w14:paraId="41BA6AA4"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Квасил Я. + 1 чел.</w:t>
            </w:r>
          </w:p>
        </w:tc>
        <w:tc>
          <w:tcPr>
            <w:tcW w:w="0" w:type="auto"/>
            <w:shd w:val="clear" w:color="auto" w:fill="FFFFFF"/>
            <w:vAlign w:val="center"/>
            <w:hideMark/>
          </w:tcPr>
          <w:p w14:paraId="2799E6CD"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3AE8282D" w14:textId="77777777" w:rsidTr="00B0713F">
        <w:tc>
          <w:tcPr>
            <w:tcW w:w="0" w:type="auto"/>
            <w:shd w:val="clear" w:color="auto" w:fill="FFFFFF"/>
            <w:vAlign w:val="center"/>
            <w:hideMark/>
          </w:tcPr>
          <w:p w14:paraId="41A6F57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Швеция</w:t>
            </w:r>
          </w:p>
        </w:tc>
        <w:tc>
          <w:tcPr>
            <w:tcW w:w="0" w:type="auto"/>
            <w:shd w:val="clear" w:color="auto" w:fill="FFFFFF"/>
            <w:vAlign w:val="center"/>
            <w:hideMark/>
          </w:tcPr>
          <w:p w14:paraId="3D23795F"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Гётеборг</w:t>
            </w:r>
          </w:p>
        </w:tc>
        <w:tc>
          <w:tcPr>
            <w:tcW w:w="0" w:type="auto"/>
            <w:shd w:val="clear" w:color="auto" w:fill="FFFFFF"/>
            <w:vAlign w:val="center"/>
            <w:hideMark/>
          </w:tcPr>
          <w:p w14:paraId="14F4129F"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Chalmers</w:t>
            </w:r>
            <w:proofErr w:type="spellEnd"/>
          </w:p>
        </w:tc>
        <w:tc>
          <w:tcPr>
            <w:tcW w:w="0" w:type="auto"/>
            <w:shd w:val="clear" w:color="auto" w:fill="FFFFFF"/>
            <w:vAlign w:val="center"/>
            <w:hideMark/>
          </w:tcPr>
          <w:p w14:paraId="727B20D2"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Жуков М.В.</w:t>
            </w:r>
          </w:p>
        </w:tc>
        <w:tc>
          <w:tcPr>
            <w:tcW w:w="0" w:type="auto"/>
            <w:shd w:val="clear" w:color="auto" w:fill="FFFFFF"/>
            <w:vAlign w:val="center"/>
            <w:hideMark/>
          </w:tcPr>
          <w:p w14:paraId="78A707E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35D42D6F" w14:textId="77777777" w:rsidTr="00B0713F">
        <w:tc>
          <w:tcPr>
            <w:tcW w:w="0" w:type="auto"/>
            <w:shd w:val="clear" w:color="auto" w:fill="FFFFFF"/>
            <w:vAlign w:val="center"/>
            <w:hideMark/>
          </w:tcPr>
          <w:p w14:paraId="775A23C8"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581B9CE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Лунд</w:t>
            </w:r>
          </w:p>
        </w:tc>
        <w:tc>
          <w:tcPr>
            <w:tcW w:w="0" w:type="auto"/>
            <w:shd w:val="clear" w:color="auto" w:fill="FFFFFF"/>
            <w:vAlign w:val="center"/>
            <w:hideMark/>
          </w:tcPr>
          <w:p w14:paraId="365F1D7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LU</w:t>
            </w:r>
          </w:p>
        </w:tc>
        <w:tc>
          <w:tcPr>
            <w:tcW w:w="0" w:type="auto"/>
            <w:shd w:val="clear" w:color="auto" w:fill="FFFFFF"/>
            <w:vAlign w:val="center"/>
            <w:hideMark/>
          </w:tcPr>
          <w:p w14:paraId="79FA2602"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Оберг</w:t>
            </w:r>
            <w:proofErr w:type="spellEnd"/>
            <w:r w:rsidRPr="00663E81">
              <w:rPr>
                <w:rFonts w:eastAsia="Times New Roman"/>
                <w:color w:val="000000"/>
                <w:lang w:eastAsia="ru-RU"/>
              </w:rPr>
              <w:t xml:space="preserve"> С.</w:t>
            </w:r>
          </w:p>
        </w:tc>
        <w:tc>
          <w:tcPr>
            <w:tcW w:w="0" w:type="auto"/>
            <w:shd w:val="clear" w:color="auto" w:fill="FFFFFF"/>
            <w:vAlign w:val="center"/>
            <w:hideMark/>
          </w:tcPr>
          <w:p w14:paraId="0C911B62"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7B99A29E" w14:textId="77777777" w:rsidTr="00B0713F">
        <w:tc>
          <w:tcPr>
            <w:tcW w:w="0" w:type="auto"/>
            <w:shd w:val="clear" w:color="auto" w:fill="FFFFFF"/>
            <w:vAlign w:val="center"/>
            <w:hideMark/>
          </w:tcPr>
          <w:p w14:paraId="27DFC2F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ЮАР</w:t>
            </w:r>
          </w:p>
        </w:tc>
        <w:tc>
          <w:tcPr>
            <w:tcW w:w="0" w:type="auto"/>
            <w:shd w:val="clear" w:color="auto" w:fill="FFFFFF"/>
            <w:vAlign w:val="center"/>
            <w:hideMark/>
          </w:tcPr>
          <w:p w14:paraId="4E46FD5B"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Йоханнесбург</w:t>
            </w:r>
          </w:p>
        </w:tc>
        <w:tc>
          <w:tcPr>
            <w:tcW w:w="0" w:type="auto"/>
            <w:shd w:val="clear" w:color="auto" w:fill="FFFFFF"/>
            <w:vAlign w:val="center"/>
            <w:hideMark/>
          </w:tcPr>
          <w:p w14:paraId="1472696C"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WITS</w:t>
            </w:r>
          </w:p>
        </w:tc>
        <w:tc>
          <w:tcPr>
            <w:tcW w:w="0" w:type="auto"/>
            <w:shd w:val="clear" w:color="auto" w:fill="FFFFFF"/>
            <w:vAlign w:val="center"/>
            <w:hideMark/>
          </w:tcPr>
          <w:p w14:paraId="0443142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Дональдсон Л.</w:t>
            </w:r>
          </w:p>
        </w:tc>
        <w:tc>
          <w:tcPr>
            <w:tcW w:w="0" w:type="auto"/>
            <w:shd w:val="clear" w:color="auto" w:fill="FFFFFF"/>
            <w:vAlign w:val="center"/>
            <w:hideMark/>
          </w:tcPr>
          <w:p w14:paraId="1C68CD53"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Соглашение</w:t>
            </w:r>
          </w:p>
        </w:tc>
      </w:tr>
      <w:tr w:rsidR="00D61F7A" w:rsidRPr="00663E81" w14:paraId="3C7BBEEF" w14:textId="77777777" w:rsidTr="00B0713F">
        <w:tc>
          <w:tcPr>
            <w:tcW w:w="0" w:type="auto"/>
            <w:shd w:val="clear" w:color="auto" w:fill="FFFFFF"/>
            <w:vAlign w:val="center"/>
            <w:hideMark/>
          </w:tcPr>
          <w:p w14:paraId="500093D0"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41337BB0"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6F1CE2B4"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4232167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Усман И.</w:t>
            </w:r>
          </w:p>
        </w:tc>
        <w:tc>
          <w:tcPr>
            <w:tcW w:w="0" w:type="auto"/>
            <w:shd w:val="clear" w:color="auto" w:fill="FFFFFF"/>
            <w:vAlign w:val="center"/>
            <w:hideMark/>
          </w:tcPr>
          <w:p w14:paraId="1693BB0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Соглашение</w:t>
            </w:r>
          </w:p>
        </w:tc>
      </w:tr>
      <w:tr w:rsidR="00D61F7A" w:rsidRPr="00663E81" w14:paraId="775BC0A9" w14:textId="77777777" w:rsidTr="00B0713F">
        <w:tc>
          <w:tcPr>
            <w:tcW w:w="0" w:type="auto"/>
            <w:shd w:val="clear" w:color="auto" w:fill="FFFFFF"/>
            <w:vAlign w:val="center"/>
            <w:hideMark/>
          </w:tcPr>
          <w:p w14:paraId="7258AF2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4F44BE04"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Претория</w:t>
            </w:r>
          </w:p>
        </w:tc>
        <w:tc>
          <w:tcPr>
            <w:tcW w:w="0" w:type="auto"/>
            <w:shd w:val="clear" w:color="auto" w:fill="FFFFFF"/>
            <w:vAlign w:val="center"/>
            <w:hideMark/>
          </w:tcPr>
          <w:p w14:paraId="1B3A7EB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UP</w:t>
            </w:r>
          </w:p>
        </w:tc>
        <w:tc>
          <w:tcPr>
            <w:tcW w:w="0" w:type="auto"/>
            <w:shd w:val="clear" w:color="auto" w:fill="FFFFFF"/>
            <w:vAlign w:val="center"/>
            <w:hideMark/>
          </w:tcPr>
          <w:p w14:paraId="2E1AFA9C"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Гопане</w:t>
            </w:r>
            <w:proofErr w:type="spellEnd"/>
            <w:r w:rsidRPr="00663E81">
              <w:rPr>
                <w:rFonts w:eastAsia="Times New Roman"/>
                <w:color w:val="000000"/>
                <w:lang w:eastAsia="ru-RU"/>
              </w:rPr>
              <w:t xml:space="preserve"> М.</w:t>
            </w:r>
          </w:p>
        </w:tc>
        <w:tc>
          <w:tcPr>
            <w:tcW w:w="0" w:type="auto"/>
            <w:shd w:val="clear" w:color="auto" w:fill="FFFFFF"/>
            <w:vAlign w:val="center"/>
            <w:hideMark/>
          </w:tcPr>
          <w:p w14:paraId="5C0CEFE3"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2F9B6FE6" w14:textId="77777777" w:rsidTr="00B0713F">
        <w:tc>
          <w:tcPr>
            <w:tcW w:w="0" w:type="auto"/>
            <w:shd w:val="clear" w:color="auto" w:fill="FFFFFF"/>
            <w:vAlign w:val="center"/>
            <w:hideMark/>
          </w:tcPr>
          <w:p w14:paraId="15FB1480"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5C4E24C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3CE5BB90"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545951E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Тшипи</w:t>
            </w:r>
            <w:proofErr w:type="spellEnd"/>
            <w:r w:rsidRPr="00663E81">
              <w:rPr>
                <w:rFonts w:eastAsia="Times New Roman"/>
                <w:color w:val="000000"/>
                <w:lang w:eastAsia="ru-RU"/>
              </w:rPr>
              <w:t xml:space="preserve"> Т.</w:t>
            </w:r>
          </w:p>
        </w:tc>
        <w:tc>
          <w:tcPr>
            <w:tcW w:w="0" w:type="auto"/>
            <w:shd w:val="clear" w:color="auto" w:fill="FFFFFF"/>
            <w:vAlign w:val="center"/>
            <w:hideMark/>
          </w:tcPr>
          <w:p w14:paraId="01A8463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62A1A19C" w14:textId="77777777" w:rsidTr="00B0713F">
        <w:tc>
          <w:tcPr>
            <w:tcW w:w="0" w:type="auto"/>
            <w:shd w:val="clear" w:color="auto" w:fill="FFFFFF"/>
            <w:vAlign w:val="center"/>
            <w:hideMark/>
          </w:tcPr>
          <w:p w14:paraId="792086F2"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6FE5E6B0"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Сомерсет-Уэст</w:t>
            </w:r>
          </w:p>
        </w:tc>
        <w:tc>
          <w:tcPr>
            <w:tcW w:w="0" w:type="auto"/>
            <w:shd w:val="clear" w:color="auto" w:fill="FFFFFF"/>
            <w:vAlign w:val="center"/>
            <w:hideMark/>
          </w:tcPr>
          <w:p w14:paraId="61CFDE6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iThemba</w:t>
            </w:r>
            <w:proofErr w:type="spellEnd"/>
            <w:r w:rsidRPr="00663E81">
              <w:rPr>
                <w:rFonts w:eastAsia="Times New Roman"/>
                <w:color w:val="000000"/>
                <w:lang w:eastAsia="ru-RU"/>
              </w:rPr>
              <w:t xml:space="preserve"> LABS</w:t>
            </w:r>
          </w:p>
        </w:tc>
        <w:tc>
          <w:tcPr>
            <w:tcW w:w="0" w:type="auto"/>
            <w:shd w:val="clear" w:color="auto" w:fill="FFFFFF"/>
            <w:vAlign w:val="center"/>
            <w:hideMark/>
          </w:tcPr>
          <w:p w14:paraId="7E9407FB"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Смит Ф.Д.</w:t>
            </w:r>
          </w:p>
        </w:tc>
        <w:tc>
          <w:tcPr>
            <w:tcW w:w="0" w:type="auto"/>
            <w:shd w:val="clear" w:color="auto" w:fill="FFFFFF"/>
            <w:vAlign w:val="center"/>
            <w:hideMark/>
          </w:tcPr>
          <w:p w14:paraId="10031DF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Соглашение</w:t>
            </w:r>
          </w:p>
        </w:tc>
      </w:tr>
      <w:tr w:rsidR="00D61F7A" w:rsidRPr="00663E81" w14:paraId="71F2766A" w14:textId="77777777" w:rsidTr="00B0713F">
        <w:tc>
          <w:tcPr>
            <w:tcW w:w="0" w:type="auto"/>
            <w:shd w:val="clear" w:color="auto" w:fill="FFFFFF"/>
            <w:vAlign w:val="center"/>
            <w:hideMark/>
          </w:tcPr>
          <w:p w14:paraId="6DC1DACD"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40F3D15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Стелленбос</w:t>
            </w:r>
            <w:proofErr w:type="spellEnd"/>
          </w:p>
        </w:tc>
        <w:tc>
          <w:tcPr>
            <w:tcW w:w="0" w:type="auto"/>
            <w:shd w:val="clear" w:color="auto" w:fill="FFFFFF"/>
            <w:vAlign w:val="center"/>
            <w:hideMark/>
          </w:tcPr>
          <w:p w14:paraId="64B32C4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SU</w:t>
            </w:r>
          </w:p>
        </w:tc>
        <w:tc>
          <w:tcPr>
            <w:tcW w:w="0" w:type="auto"/>
            <w:shd w:val="clear" w:color="auto" w:fill="FFFFFF"/>
            <w:vAlign w:val="center"/>
            <w:hideMark/>
          </w:tcPr>
          <w:p w14:paraId="48B79888"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Хайс</w:t>
            </w:r>
            <w:proofErr w:type="spellEnd"/>
            <w:r w:rsidRPr="00663E81">
              <w:rPr>
                <w:rFonts w:eastAsia="Times New Roman"/>
                <w:color w:val="000000"/>
                <w:lang w:eastAsia="ru-RU"/>
              </w:rPr>
              <w:t xml:space="preserve"> В.Д.</w:t>
            </w:r>
          </w:p>
        </w:tc>
        <w:tc>
          <w:tcPr>
            <w:tcW w:w="0" w:type="auto"/>
            <w:shd w:val="clear" w:color="auto" w:fill="FFFFFF"/>
            <w:vAlign w:val="center"/>
            <w:hideMark/>
          </w:tcPr>
          <w:p w14:paraId="46637E5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Соглашение</w:t>
            </w:r>
          </w:p>
        </w:tc>
      </w:tr>
      <w:tr w:rsidR="00D61F7A" w:rsidRPr="00663E81" w14:paraId="762632C3" w14:textId="77777777" w:rsidTr="00B0713F">
        <w:tc>
          <w:tcPr>
            <w:tcW w:w="0" w:type="auto"/>
            <w:shd w:val="clear" w:color="auto" w:fill="FFFFFF"/>
            <w:vAlign w:val="center"/>
            <w:hideMark/>
          </w:tcPr>
          <w:p w14:paraId="7DB5C42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lastRenderedPageBreak/>
              <w:t>Япония</w:t>
            </w:r>
          </w:p>
        </w:tc>
        <w:tc>
          <w:tcPr>
            <w:tcW w:w="0" w:type="auto"/>
            <w:shd w:val="clear" w:color="auto" w:fill="FFFFFF"/>
            <w:vAlign w:val="center"/>
            <w:hideMark/>
          </w:tcPr>
          <w:p w14:paraId="413311EA"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Кобе</w:t>
            </w:r>
          </w:p>
        </w:tc>
        <w:tc>
          <w:tcPr>
            <w:tcW w:w="0" w:type="auto"/>
            <w:shd w:val="clear" w:color="auto" w:fill="FFFFFF"/>
            <w:vAlign w:val="center"/>
            <w:hideMark/>
          </w:tcPr>
          <w:p w14:paraId="5F4320B0"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Kobe</w:t>
            </w:r>
            <w:proofErr w:type="spellEnd"/>
            <w:r w:rsidRPr="00663E81">
              <w:rPr>
                <w:rFonts w:eastAsia="Times New Roman"/>
                <w:color w:val="000000"/>
                <w:lang w:eastAsia="ru-RU"/>
              </w:rPr>
              <w:t xml:space="preserve"> </w:t>
            </w:r>
            <w:proofErr w:type="spellStart"/>
            <w:r w:rsidRPr="00663E81">
              <w:rPr>
                <w:rFonts w:eastAsia="Times New Roman"/>
                <w:color w:val="000000"/>
                <w:lang w:eastAsia="ru-RU"/>
              </w:rPr>
              <w:t>Univ</w:t>
            </w:r>
            <w:proofErr w:type="spellEnd"/>
            <w:r w:rsidRPr="00663E81">
              <w:rPr>
                <w:rFonts w:eastAsia="Times New Roman"/>
                <w:color w:val="000000"/>
                <w:lang w:eastAsia="ru-RU"/>
              </w:rPr>
              <w:t>.</w:t>
            </w:r>
          </w:p>
        </w:tc>
        <w:tc>
          <w:tcPr>
            <w:tcW w:w="0" w:type="auto"/>
            <w:shd w:val="clear" w:color="auto" w:fill="FFFFFF"/>
            <w:vAlign w:val="center"/>
            <w:hideMark/>
          </w:tcPr>
          <w:p w14:paraId="2D49E23F"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Мории</w:t>
            </w:r>
            <w:proofErr w:type="spellEnd"/>
            <w:r w:rsidRPr="00663E81">
              <w:rPr>
                <w:rFonts w:eastAsia="Times New Roman"/>
                <w:color w:val="000000"/>
                <w:lang w:eastAsia="ru-RU"/>
              </w:rPr>
              <w:t xml:space="preserve"> Т.</w:t>
            </w:r>
          </w:p>
        </w:tc>
        <w:tc>
          <w:tcPr>
            <w:tcW w:w="0" w:type="auto"/>
            <w:shd w:val="clear" w:color="auto" w:fill="FFFFFF"/>
            <w:vAlign w:val="center"/>
            <w:hideMark/>
          </w:tcPr>
          <w:p w14:paraId="06794A5B"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51C7253F" w14:textId="77777777" w:rsidTr="00B0713F">
        <w:tc>
          <w:tcPr>
            <w:tcW w:w="0" w:type="auto"/>
            <w:shd w:val="clear" w:color="auto" w:fill="FFFFFF"/>
            <w:vAlign w:val="center"/>
            <w:hideMark/>
          </w:tcPr>
          <w:p w14:paraId="32765B6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019D3BF0"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Мориока</w:t>
            </w:r>
          </w:p>
        </w:tc>
        <w:tc>
          <w:tcPr>
            <w:tcW w:w="0" w:type="auto"/>
            <w:shd w:val="clear" w:color="auto" w:fill="FFFFFF"/>
            <w:vAlign w:val="center"/>
            <w:hideMark/>
          </w:tcPr>
          <w:p w14:paraId="08111E8A"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Iwate</w:t>
            </w:r>
            <w:proofErr w:type="spellEnd"/>
            <w:r w:rsidRPr="00663E81">
              <w:rPr>
                <w:rFonts w:eastAsia="Times New Roman"/>
                <w:color w:val="000000"/>
                <w:lang w:eastAsia="ru-RU"/>
              </w:rPr>
              <w:t xml:space="preserve"> </w:t>
            </w:r>
            <w:proofErr w:type="spellStart"/>
            <w:r w:rsidRPr="00663E81">
              <w:rPr>
                <w:rFonts w:eastAsia="Times New Roman"/>
                <w:color w:val="000000"/>
                <w:lang w:eastAsia="ru-RU"/>
              </w:rPr>
              <w:t>Univ</w:t>
            </w:r>
            <w:proofErr w:type="spellEnd"/>
            <w:r w:rsidRPr="00663E81">
              <w:rPr>
                <w:rFonts w:eastAsia="Times New Roman"/>
                <w:color w:val="000000"/>
                <w:lang w:eastAsia="ru-RU"/>
              </w:rPr>
              <w:t>.</w:t>
            </w:r>
          </w:p>
        </w:tc>
        <w:tc>
          <w:tcPr>
            <w:tcW w:w="0" w:type="auto"/>
            <w:shd w:val="clear" w:color="auto" w:fill="FFFFFF"/>
            <w:vAlign w:val="center"/>
            <w:hideMark/>
          </w:tcPr>
          <w:p w14:paraId="13CD380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Нишизаки</w:t>
            </w:r>
            <w:proofErr w:type="spellEnd"/>
            <w:r w:rsidRPr="00663E81">
              <w:rPr>
                <w:rFonts w:eastAsia="Times New Roman"/>
                <w:color w:val="000000"/>
                <w:lang w:eastAsia="ru-RU"/>
              </w:rPr>
              <w:t xml:space="preserve"> С.</w:t>
            </w:r>
          </w:p>
        </w:tc>
        <w:tc>
          <w:tcPr>
            <w:tcW w:w="0" w:type="auto"/>
            <w:shd w:val="clear" w:color="auto" w:fill="FFFFFF"/>
            <w:vAlign w:val="center"/>
            <w:hideMark/>
          </w:tcPr>
          <w:p w14:paraId="42EB23BF"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7A6B08BB" w14:textId="77777777" w:rsidTr="00B0713F">
        <w:tc>
          <w:tcPr>
            <w:tcW w:w="0" w:type="auto"/>
            <w:shd w:val="clear" w:color="auto" w:fill="FFFFFF"/>
            <w:vAlign w:val="center"/>
            <w:hideMark/>
          </w:tcPr>
          <w:p w14:paraId="5FECD5B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1BD0135E"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Осака</w:t>
            </w:r>
          </w:p>
        </w:tc>
        <w:tc>
          <w:tcPr>
            <w:tcW w:w="0" w:type="auto"/>
            <w:shd w:val="clear" w:color="auto" w:fill="FFFFFF"/>
            <w:vAlign w:val="center"/>
            <w:hideMark/>
          </w:tcPr>
          <w:p w14:paraId="1883CBFA"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Osaka</w:t>
            </w:r>
            <w:proofErr w:type="spellEnd"/>
            <w:r w:rsidRPr="00663E81">
              <w:rPr>
                <w:rFonts w:eastAsia="Times New Roman"/>
                <w:color w:val="000000"/>
                <w:lang w:eastAsia="ru-RU"/>
              </w:rPr>
              <w:t xml:space="preserve"> </w:t>
            </w:r>
            <w:proofErr w:type="spellStart"/>
            <w:r w:rsidRPr="00663E81">
              <w:rPr>
                <w:rFonts w:eastAsia="Times New Roman"/>
                <w:color w:val="000000"/>
                <w:lang w:eastAsia="ru-RU"/>
              </w:rPr>
              <w:t>Univ</w:t>
            </w:r>
            <w:proofErr w:type="spellEnd"/>
            <w:r w:rsidRPr="00663E81">
              <w:rPr>
                <w:rFonts w:eastAsia="Times New Roman"/>
                <w:color w:val="000000"/>
                <w:lang w:eastAsia="ru-RU"/>
              </w:rPr>
              <w:t>.</w:t>
            </w:r>
          </w:p>
        </w:tc>
        <w:tc>
          <w:tcPr>
            <w:tcW w:w="0" w:type="auto"/>
            <w:shd w:val="clear" w:color="auto" w:fill="FFFFFF"/>
            <w:vAlign w:val="center"/>
            <w:hideMark/>
          </w:tcPr>
          <w:p w14:paraId="1334EC99"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Такабе</w:t>
            </w:r>
            <w:proofErr w:type="spellEnd"/>
            <w:r w:rsidRPr="00663E81">
              <w:rPr>
                <w:rFonts w:eastAsia="Times New Roman"/>
                <w:color w:val="000000"/>
                <w:lang w:eastAsia="ru-RU"/>
              </w:rPr>
              <w:t xml:space="preserve"> Н.</w:t>
            </w:r>
          </w:p>
        </w:tc>
        <w:tc>
          <w:tcPr>
            <w:tcW w:w="0" w:type="auto"/>
            <w:shd w:val="clear" w:color="auto" w:fill="FFFFFF"/>
            <w:vAlign w:val="center"/>
            <w:hideMark/>
          </w:tcPr>
          <w:p w14:paraId="7065549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78E086CD" w14:textId="77777777" w:rsidTr="00B0713F">
        <w:tc>
          <w:tcPr>
            <w:tcW w:w="0" w:type="auto"/>
            <w:shd w:val="clear" w:color="auto" w:fill="FFFFFF"/>
            <w:vAlign w:val="center"/>
            <w:hideMark/>
          </w:tcPr>
          <w:p w14:paraId="773AF314"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2B8C3DED"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3E308A16"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RCNP</w:t>
            </w:r>
          </w:p>
        </w:tc>
        <w:tc>
          <w:tcPr>
            <w:tcW w:w="0" w:type="auto"/>
            <w:shd w:val="clear" w:color="auto" w:fill="FFFFFF"/>
            <w:vAlign w:val="center"/>
            <w:hideMark/>
          </w:tcPr>
          <w:p w14:paraId="672E316D"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proofErr w:type="spellStart"/>
            <w:r w:rsidRPr="00663E81">
              <w:rPr>
                <w:rFonts w:eastAsia="Times New Roman"/>
                <w:color w:val="000000"/>
                <w:lang w:eastAsia="ru-RU"/>
              </w:rPr>
              <w:t>Ейджири</w:t>
            </w:r>
            <w:proofErr w:type="spellEnd"/>
            <w:r w:rsidRPr="00663E81">
              <w:rPr>
                <w:rFonts w:eastAsia="Times New Roman"/>
                <w:color w:val="000000"/>
                <w:lang w:eastAsia="ru-RU"/>
              </w:rPr>
              <w:t xml:space="preserve"> Х.</w:t>
            </w:r>
          </w:p>
        </w:tc>
        <w:tc>
          <w:tcPr>
            <w:tcW w:w="0" w:type="auto"/>
            <w:shd w:val="clear" w:color="auto" w:fill="FFFFFF"/>
            <w:vAlign w:val="center"/>
            <w:hideMark/>
          </w:tcPr>
          <w:p w14:paraId="722B0EB7"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45BBA103" w14:textId="77777777" w:rsidTr="00B0713F">
        <w:tc>
          <w:tcPr>
            <w:tcW w:w="0" w:type="auto"/>
            <w:shd w:val="clear" w:color="auto" w:fill="FFFFFF"/>
            <w:vAlign w:val="center"/>
            <w:hideMark/>
          </w:tcPr>
          <w:p w14:paraId="58A05E48"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1B4DDB1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14DA6FD3"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1B00B82A"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Мицуи Х.</w:t>
            </w:r>
          </w:p>
        </w:tc>
        <w:tc>
          <w:tcPr>
            <w:tcW w:w="0" w:type="auto"/>
            <w:shd w:val="clear" w:color="auto" w:fill="FFFFFF"/>
            <w:vAlign w:val="center"/>
            <w:hideMark/>
          </w:tcPr>
          <w:p w14:paraId="05A5D3D1"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r w:rsidR="00D61F7A" w:rsidRPr="00663E81" w14:paraId="086B76D5" w14:textId="77777777" w:rsidTr="00B0713F">
        <w:tc>
          <w:tcPr>
            <w:tcW w:w="0" w:type="auto"/>
            <w:shd w:val="clear" w:color="auto" w:fill="FFFFFF"/>
            <w:vAlign w:val="center"/>
            <w:hideMark/>
          </w:tcPr>
          <w:p w14:paraId="4A1CD0BF"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4E81155D"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491D72CB"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 </w:t>
            </w:r>
          </w:p>
        </w:tc>
        <w:tc>
          <w:tcPr>
            <w:tcW w:w="0" w:type="auto"/>
            <w:shd w:val="clear" w:color="auto" w:fill="FFFFFF"/>
            <w:vAlign w:val="center"/>
            <w:hideMark/>
          </w:tcPr>
          <w:p w14:paraId="09C99FB4"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Токи Х. + 1 чел.</w:t>
            </w:r>
          </w:p>
        </w:tc>
        <w:tc>
          <w:tcPr>
            <w:tcW w:w="0" w:type="auto"/>
            <w:shd w:val="clear" w:color="auto" w:fill="FFFFFF"/>
            <w:vAlign w:val="center"/>
            <w:hideMark/>
          </w:tcPr>
          <w:p w14:paraId="17007A95" w14:textId="77777777" w:rsidR="00D61F7A" w:rsidRPr="00663E81" w:rsidRDefault="00D61F7A" w:rsidP="00B0713F">
            <w:pPr>
              <w:spacing w:after="0" w:line="240" w:lineRule="auto"/>
              <w:rPr>
                <w:rFonts w:ascii="Helvetica" w:eastAsia="Times New Roman" w:hAnsi="Helvetica" w:cs="Helvetica"/>
                <w:color w:val="333333"/>
                <w:sz w:val="18"/>
                <w:szCs w:val="18"/>
                <w:lang w:eastAsia="ru-RU"/>
              </w:rPr>
            </w:pPr>
            <w:r w:rsidRPr="00663E81">
              <w:rPr>
                <w:rFonts w:eastAsia="Times New Roman"/>
                <w:color w:val="000000"/>
                <w:lang w:eastAsia="ru-RU"/>
              </w:rPr>
              <w:t>Совместные работы</w:t>
            </w:r>
          </w:p>
        </w:tc>
      </w:tr>
    </w:tbl>
    <w:p w14:paraId="7A916829" w14:textId="1ABDE213" w:rsidR="008108BD" w:rsidRPr="00B72737" w:rsidRDefault="00514A5E" w:rsidP="007011DD">
      <w:pPr>
        <w:spacing w:line="360" w:lineRule="auto"/>
        <w:jc w:val="both"/>
      </w:pPr>
      <w:r>
        <w:rPr>
          <w:b/>
          <w:sz w:val="22"/>
          <w:szCs w:val="22"/>
        </w:rPr>
        <w:t>3</w:t>
      </w:r>
      <w:r w:rsidR="008108BD" w:rsidRPr="00B72737">
        <w:rPr>
          <w:b/>
          <w:sz w:val="22"/>
          <w:szCs w:val="22"/>
        </w:rPr>
        <w:t>. Кадровое обеспечение</w:t>
      </w:r>
    </w:p>
    <w:p w14:paraId="3755F950" w14:textId="4B4B9F89" w:rsidR="008108BD" w:rsidRPr="00B72737" w:rsidRDefault="00514A5E" w:rsidP="007011DD">
      <w:pPr>
        <w:spacing w:line="360" w:lineRule="auto"/>
        <w:jc w:val="both"/>
        <w:rPr>
          <w:b/>
          <w:sz w:val="22"/>
          <w:szCs w:val="22"/>
        </w:rPr>
      </w:pPr>
      <w:r>
        <w:rPr>
          <w:b/>
          <w:sz w:val="22"/>
          <w:szCs w:val="22"/>
        </w:rPr>
        <w:t>3</w:t>
      </w:r>
      <w:r w:rsidR="008108BD" w:rsidRPr="00B72737">
        <w:rPr>
          <w:b/>
          <w:sz w:val="22"/>
          <w:szCs w:val="22"/>
        </w:rPr>
        <w:t>.1.  Кадровые потребности темы в течение первого года реализации</w:t>
      </w:r>
    </w:p>
    <w:tbl>
      <w:tblPr>
        <w:tblW w:w="9048" w:type="dxa"/>
        <w:tblInd w:w="-5" w:type="dxa"/>
        <w:tblLayout w:type="fixed"/>
        <w:tblLook w:val="0000" w:firstRow="0" w:lastRow="0" w:firstColumn="0" w:lastColumn="0" w:noHBand="0" w:noVBand="0"/>
      </w:tblPr>
      <w:tblGrid>
        <w:gridCol w:w="739"/>
        <w:gridCol w:w="1837"/>
        <w:gridCol w:w="3236"/>
        <w:gridCol w:w="3236"/>
      </w:tblGrid>
      <w:tr w:rsidR="002F5804" w:rsidRPr="00B72737" w14:paraId="0F656E70" w14:textId="0206BFF1" w:rsidTr="002F5804">
        <w:tc>
          <w:tcPr>
            <w:tcW w:w="739" w:type="dxa"/>
            <w:tcBorders>
              <w:top w:val="single" w:sz="4" w:space="0" w:color="000000"/>
              <w:left w:val="single" w:sz="4" w:space="0" w:color="000000"/>
              <w:bottom w:val="single" w:sz="4" w:space="0" w:color="000000"/>
            </w:tcBorders>
            <w:shd w:val="clear" w:color="auto" w:fill="auto"/>
            <w:vAlign w:val="center"/>
          </w:tcPr>
          <w:p w14:paraId="6A8416B5" w14:textId="77777777" w:rsidR="002F5804" w:rsidRPr="00B72737" w:rsidRDefault="002F5804" w:rsidP="00B0713F">
            <w:pPr>
              <w:widowControl w:val="0"/>
              <w:autoSpaceDE w:val="0"/>
              <w:jc w:val="center"/>
              <w:rPr>
                <w:b/>
                <w:sz w:val="22"/>
              </w:rPr>
            </w:pPr>
            <w:r w:rsidRPr="00B72737">
              <w:rPr>
                <w:b/>
                <w:sz w:val="22"/>
              </w:rPr>
              <w:t>№№</w:t>
            </w:r>
          </w:p>
          <w:p w14:paraId="68680A06" w14:textId="77777777" w:rsidR="002F5804" w:rsidRPr="00B72737" w:rsidRDefault="002F5804" w:rsidP="00B0713F">
            <w:pPr>
              <w:widowControl w:val="0"/>
              <w:autoSpaceDE w:val="0"/>
              <w:jc w:val="center"/>
              <w:rPr>
                <w:b/>
                <w:sz w:val="22"/>
              </w:rPr>
            </w:pPr>
            <w:r w:rsidRPr="00B72737">
              <w:rPr>
                <w:b/>
                <w:sz w:val="22"/>
              </w:rPr>
              <w:t>п/п</w:t>
            </w:r>
          </w:p>
        </w:tc>
        <w:tc>
          <w:tcPr>
            <w:tcW w:w="1837" w:type="dxa"/>
            <w:tcBorders>
              <w:top w:val="single" w:sz="4" w:space="0" w:color="000000"/>
              <w:left w:val="single" w:sz="4" w:space="0" w:color="000000"/>
              <w:bottom w:val="single" w:sz="4" w:space="0" w:color="000000"/>
            </w:tcBorders>
            <w:shd w:val="clear" w:color="auto" w:fill="auto"/>
          </w:tcPr>
          <w:p w14:paraId="7A557413" w14:textId="77777777" w:rsidR="002F5804" w:rsidRPr="00B72737" w:rsidRDefault="002F5804" w:rsidP="00B0713F">
            <w:pPr>
              <w:widowControl w:val="0"/>
              <w:autoSpaceDE w:val="0"/>
              <w:jc w:val="center"/>
              <w:rPr>
                <w:b/>
                <w:sz w:val="22"/>
              </w:rPr>
            </w:pPr>
            <w:r w:rsidRPr="00B72737">
              <w:rPr>
                <w:b/>
                <w:sz w:val="22"/>
              </w:rPr>
              <w:t>Категория</w:t>
            </w:r>
          </w:p>
          <w:p w14:paraId="3B52EC52" w14:textId="77777777" w:rsidR="002F5804" w:rsidRPr="00B72737" w:rsidRDefault="002F5804" w:rsidP="00B0713F">
            <w:pPr>
              <w:widowControl w:val="0"/>
              <w:autoSpaceDE w:val="0"/>
              <w:jc w:val="center"/>
              <w:rPr>
                <w:b/>
                <w:sz w:val="22"/>
              </w:rPr>
            </w:pPr>
            <w:r w:rsidRPr="00B72737">
              <w:rPr>
                <w:b/>
                <w:sz w:val="22"/>
              </w:rPr>
              <w:t>работника</w:t>
            </w:r>
          </w:p>
        </w:tc>
        <w:tc>
          <w:tcPr>
            <w:tcW w:w="3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0E385" w14:textId="20FC6D13" w:rsidR="002F5804" w:rsidRPr="002F5804" w:rsidRDefault="002F5804" w:rsidP="00B0713F">
            <w:pPr>
              <w:widowControl w:val="0"/>
              <w:autoSpaceDE w:val="0"/>
              <w:jc w:val="center"/>
              <w:rPr>
                <w:b/>
                <w:bCs/>
                <w:sz w:val="22"/>
              </w:rPr>
            </w:pPr>
            <w:r w:rsidRPr="002F5804">
              <w:rPr>
                <w:rStyle w:val="markedcontent"/>
                <w:b/>
                <w:bCs/>
              </w:rPr>
              <w:t>Основной персонал,</w:t>
            </w:r>
            <w:r w:rsidRPr="002F5804">
              <w:rPr>
                <w:b/>
                <w:bCs/>
              </w:rPr>
              <w:br/>
            </w:r>
            <w:r w:rsidRPr="002F5804">
              <w:rPr>
                <w:rStyle w:val="markedcontent"/>
                <w:b/>
                <w:bCs/>
              </w:rPr>
              <w:t>сумма FTE</w:t>
            </w:r>
          </w:p>
        </w:tc>
        <w:tc>
          <w:tcPr>
            <w:tcW w:w="3236" w:type="dxa"/>
            <w:tcBorders>
              <w:top w:val="single" w:sz="4" w:space="0" w:color="000000"/>
              <w:left w:val="single" w:sz="4" w:space="0" w:color="000000"/>
              <w:bottom w:val="single" w:sz="4" w:space="0" w:color="000000"/>
              <w:right w:val="single" w:sz="4" w:space="0" w:color="000000"/>
            </w:tcBorders>
          </w:tcPr>
          <w:p w14:paraId="57FE3CCB" w14:textId="6C35C234" w:rsidR="002F5804" w:rsidRPr="002F5804" w:rsidRDefault="002F5804" w:rsidP="00B0713F">
            <w:pPr>
              <w:widowControl w:val="0"/>
              <w:autoSpaceDE w:val="0"/>
              <w:jc w:val="center"/>
              <w:rPr>
                <w:b/>
                <w:bCs/>
                <w:sz w:val="22"/>
              </w:rPr>
            </w:pPr>
            <w:r w:rsidRPr="002F5804">
              <w:rPr>
                <w:rStyle w:val="markedcontent"/>
                <w:b/>
                <w:bCs/>
              </w:rPr>
              <w:t>Ассоциированный</w:t>
            </w:r>
            <w:r w:rsidRPr="002F5804">
              <w:rPr>
                <w:b/>
                <w:bCs/>
              </w:rPr>
              <w:br/>
            </w:r>
            <w:r w:rsidRPr="002F5804">
              <w:rPr>
                <w:rStyle w:val="markedcontent"/>
                <w:b/>
                <w:bCs/>
              </w:rPr>
              <w:t>персонал,</w:t>
            </w:r>
            <w:r w:rsidRPr="002F5804">
              <w:rPr>
                <w:b/>
                <w:bCs/>
              </w:rPr>
              <w:br/>
            </w:r>
            <w:r w:rsidRPr="002F5804">
              <w:rPr>
                <w:rStyle w:val="markedcontent"/>
                <w:b/>
                <w:bCs/>
              </w:rPr>
              <w:t>сумма FTE</w:t>
            </w:r>
          </w:p>
        </w:tc>
      </w:tr>
      <w:tr w:rsidR="002F5804" w:rsidRPr="00B72737" w14:paraId="0471709A" w14:textId="61E1D7C1" w:rsidTr="002F5804">
        <w:tc>
          <w:tcPr>
            <w:tcW w:w="739" w:type="dxa"/>
            <w:tcBorders>
              <w:top w:val="single" w:sz="4" w:space="0" w:color="000000"/>
              <w:left w:val="single" w:sz="4" w:space="0" w:color="000000"/>
              <w:bottom w:val="single" w:sz="4" w:space="0" w:color="000000"/>
            </w:tcBorders>
            <w:shd w:val="clear" w:color="auto" w:fill="auto"/>
          </w:tcPr>
          <w:p w14:paraId="414A81C0" w14:textId="77777777" w:rsidR="002F5804" w:rsidRPr="00B72737" w:rsidRDefault="002F5804" w:rsidP="00B0713F">
            <w:pPr>
              <w:widowControl w:val="0"/>
              <w:autoSpaceDE w:val="0"/>
              <w:snapToGrid w:val="0"/>
              <w:jc w:val="center"/>
              <w:rPr>
                <w:bCs/>
                <w:sz w:val="22"/>
              </w:rPr>
            </w:pPr>
            <w:r w:rsidRPr="00B72737">
              <w:rPr>
                <w:bCs/>
                <w:sz w:val="22"/>
              </w:rPr>
              <w:t>1.</w:t>
            </w:r>
          </w:p>
        </w:tc>
        <w:tc>
          <w:tcPr>
            <w:tcW w:w="1837" w:type="dxa"/>
            <w:tcBorders>
              <w:top w:val="single" w:sz="4" w:space="0" w:color="000000"/>
              <w:left w:val="single" w:sz="4" w:space="0" w:color="000000"/>
              <w:bottom w:val="single" w:sz="4" w:space="0" w:color="000000"/>
            </w:tcBorders>
            <w:shd w:val="clear" w:color="auto" w:fill="auto"/>
            <w:vAlign w:val="bottom"/>
          </w:tcPr>
          <w:p w14:paraId="62606C07" w14:textId="77777777" w:rsidR="002F5804" w:rsidRPr="00B72737" w:rsidRDefault="002F5804" w:rsidP="00B0713F">
            <w:pPr>
              <w:widowControl w:val="0"/>
              <w:autoSpaceDE w:val="0"/>
              <w:snapToGrid w:val="0"/>
              <w:jc w:val="center"/>
              <w:rPr>
                <w:bCs/>
                <w:sz w:val="22"/>
              </w:rPr>
            </w:pPr>
            <w:r w:rsidRPr="00B72737">
              <w:rPr>
                <w:bCs/>
                <w:sz w:val="22"/>
              </w:rPr>
              <w:t>научные работники</w:t>
            </w:r>
          </w:p>
        </w:tc>
        <w:tc>
          <w:tcPr>
            <w:tcW w:w="3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1D3B1C" w14:textId="6032F8BD" w:rsidR="002F5804" w:rsidRPr="00B72737" w:rsidRDefault="002F5804" w:rsidP="00B0713F">
            <w:pPr>
              <w:widowControl w:val="0"/>
              <w:autoSpaceDE w:val="0"/>
              <w:snapToGrid w:val="0"/>
              <w:jc w:val="center"/>
              <w:rPr>
                <w:bCs/>
                <w:sz w:val="22"/>
              </w:rPr>
            </w:pPr>
            <w:r>
              <w:rPr>
                <w:bCs/>
                <w:sz w:val="22"/>
              </w:rPr>
              <w:t>62</w:t>
            </w:r>
          </w:p>
        </w:tc>
        <w:tc>
          <w:tcPr>
            <w:tcW w:w="3236" w:type="dxa"/>
            <w:tcBorders>
              <w:top w:val="single" w:sz="4" w:space="0" w:color="000000"/>
              <w:left w:val="single" w:sz="4" w:space="0" w:color="000000"/>
              <w:bottom w:val="single" w:sz="4" w:space="0" w:color="000000"/>
              <w:right w:val="single" w:sz="4" w:space="0" w:color="000000"/>
            </w:tcBorders>
          </w:tcPr>
          <w:p w14:paraId="301F0405" w14:textId="7C6D3611" w:rsidR="002F5804" w:rsidRDefault="002F5804" w:rsidP="00B0713F">
            <w:pPr>
              <w:widowControl w:val="0"/>
              <w:autoSpaceDE w:val="0"/>
              <w:snapToGrid w:val="0"/>
              <w:jc w:val="center"/>
              <w:rPr>
                <w:bCs/>
                <w:sz w:val="22"/>
              </w:rPr>
            </w:pPr>
            <w:r>
              <w:rPr>
                <w:bCs/>
                <w:sz w:val="22"/>
              </w:rPr>
              <w:t>3</w:t>
            </w:r>
          </w:p>
        </w:tc>
      </w:tr>
      <w:tr w:rsidR="002F5804" w:rsidRPr="00B72737" w14:paraId="7A0300DA" w14:textId="4724DF43" w:rsidTr="002F5804">
        <w:tc>
          <w:tcPr>
            <w:tcW w:w="739" w:type="dxa"/>
            <w:tcBorders>
              <w:top w:val="single" w:sz="4" w:space="0" w:color="000000"/>
              <w:left w:val="single" w:sz="4" w:space="0" w:color="000000"/>
              <w:bottom w:val="single" w:sz="4" w:space="0" w:color="000000"/>
            </w:tcBorders>
            <w:shd w:val="clear" w:color="auto" w:fill="auto"/>
          </w:tcPr>
          <w:p w14:paraId="0EF965BE" w14:textId="77777777" w:rsidR="002F5804" w:rsidRPr="00B72737" w:rsidRDefault="002F5804" w:rsidP="00B0713F">
            <w:pPr>
              <w:widowControl w:val="0"/>
              <w:autoSpaceDE w:val="0"/>
              <w:snapToGrid w:val="0"/>
              <w:jc w:val="center"/>
              <w:rPr>
                <w:bCs/>
                <w:sz w:val="22"/>
              </w:rPr>
            </w:pPr>
            <w:r w:rsidRPr="00B72737">
              <w:rPr>
                <w:bCs/>
                <w:sz w:val="22"/>
              </w:rPr>
              <w:t>2.</w:t>
            </w:r>
          </w:p>
        </w:tc>
        <w:tc>
          <w:tcPr>
            <w:tcW w:w="1837" w:type="dxa"/>
            <w:tcBorders>
              <w:top w:val="single" w:sz="4" w:space="0" w:color="000000"/>
              <w:left w:val="single" w:sz="4" w:space="0" w:color="000000"/>
              <w:bottom w:val="single" w:sz="4" w:space="0" w:color="000000"/>
            </w:tcBorders>
            <w:shd w:val="clear" w:color="auto" w:fill="auto"/>
            <w:vAlign w:val="bottom"/>
          </w:tcPr>
          <w:p w14:paraId="10C0DA6E" w14:textId="77777777" w:rsidR="002F5804" w:rsidRPr="00B72737" w:rsidRDefault="002F5804" w:rsidP="00B0713F">
            <w:pPr>
              <w:widowControl w:val="0"/>
              <w:autoSpaceDE w:val="0"/>
              <w:snapToGrid w:val="0"/>
              <w:jc w:val="center"/>
              <w:rPr>
                <w:bCs/>
                <w:sz w:val="22"/>
              </w:rPr>
            </w:pPr>
            <w:r w:rsidRPr="00B72737">
              <w:rPr>
                <w:bCs/>
                <w:sz w:val="22"/>
              </w:rPr>
              <w:t>инженеры</w:t>
            </w:r>
          </w:p>
        </w:tc>
        <w:tc>
          <w:tcPr>
            <w:tcW w:w="3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886E79" w14:textId="67B94442" w:rsidR="002F5804" w:rsidRPr="00B72737" w:rsidRDefault="002F5804" w:rsidP="00B0713F">
            <w:pPr>
              <w:widowControl w:val="0"/>
              <w:autoSpaceDE w:val="0"/>
              <w:snapToGrid w:val="0"/>
              <w:jc w:val="center"/>
              <w:rPr>
                <w:bCs/>
                <w:sz w:val="22"/>
              </w:rPr>
            </w:pPr>
            <w:r>
              <w:rPr>
                <w:bCs/>
                <w:sz w:val="22"/>
              </w:rPr>
              <w:t>0</w:t>
            </w:r>
          </w:p>
        </w:tc>
        <w:tc>
          <w:tcPr>
            <w:tcW w:w="3236" w:type="dxa"/>
            <w:tcBorders>
              <w:top w:val="single" w:sz="4" w:space="0" w:color="000000"/>
              <w:left w:val="single" w:sz="4" w:space="0" w:color="000000"/>
              <w:bottom w:val="single" w:sz="4" w:space="0" w:color="000000"/>
              <w:right w:val="single" w:sz="4" w:space="0" w:color="000000"/>
            </w:tcBorders>
          </w:tcPr>
          <w:p w14:paraId="6C95DA97" w14:textId="04C023B7" w:rsidR="002F5804" w:rsidRDefault="002F5804" w:rsidP="00B0713F">
            <w:pPr>
              <w:widowControl w:val="0"/>
              <w:autoSpaceDE w:val="0"/>
              <w:snapToGrid w:val="0"/>
              <w:jc w:val="center"/>
              <w:rPr>
                <w:bCs/>
                <w:sz w:val="22"/>
              </w:rPr>
            </w:pPr>
            <w:r>
              <w:rPr>
                <w:bCs/>
                <w:sz w:val="22"/>
              </w:rPr>
              <w:t>0</w:t>
            </w:r>
          </w:p>
        </w:tc>
      </w:tr>
      <w:tr w:rsidR="002F5804" w:rsidRPr="00B72737" w14:paraId="4E144D4E" w14:textId="1A91CD2E" w:rsidTr="002F5804">
        <w:tc>
          <w:tcPr>
            <w:tcW w:w="739" w:type="dxa"/>
            <w:tcBorders>
              <w:top w:val="single" w:sz="4" w:space="0" w:color="000000"/>
              <w:left w:val="single" w:sz="4" w:space="0" w:color="000000"/>
              <w:bottom w:val="single" w:sz="4" w:space="0" w:color="000000"/>
            </w:tcBorders>
            <w:shd w:val="clear" w:color="auto" w:fill="auto"/>
          </w:tcPr>
          <w:p w14:paraId="6044B6C9" w14:textId="77777777" w:rsidR="002F5804" w:rsidRPr="00B72737" w:rsidRDefault="002F5804" w:rsidP="00B0713F">
            <w:pPr>
              <w:widowControl w:val="0"/>
              <w:autoSpaceDE w:val="0"/>
              <w:snapToGrid w:val="0"/>
              <w:jc w:val="center"/>
              <w:rPr>
                <w:bCs/>
                <w:sz w:val="22"/>
              </w:rPr>
            </w:pPr>
            <w:r w:rsidRPr="00B72737">
              <w:rPr>
                <w:bCs/>
                <w:sz w:val="22"/>
              </w:rPr>
              <w:t>3.</w:t>
            </w:r>
          </w:p>
        </w:tc>
        <w:tc>
          <w:tcPr>
            <w:tcW w:w="1837" w:type="dxa"/>
            <w:tcBorders>
              <w:top w:val="single" w:sz="4" w:space="0" w:color="000000"/>
              <w:left w:val="single" w:sz="4" w:space="0" w:color="000000"/>
              <w:bottom w:val="single" w:sz="4" w:space="0" w:color="000000"/>
            </w:tcBorders>
            <w:shd w:val="clear" w:color="auto" w:fill="auto"/>
            <w:vAlign w:val="bottom"/>
          </w:tcPr>
          <w:p w14:paraId="47252625" w14:textId="77777777" w:rsidR="002F5804" w:rsidRPr="00B72737" w:rsidRDefault="002F5804" w:rsidP="00B0713F">
            <w:pPr>
              <w:widowControl w:val="0"/>
              <w:autoSpaceDE w:val="0"/>
              <w:snapToGrid w:val="0"/>
              <w:jc w:val="center"/>
              <w:rPr>
                <w:bCs/>
                <w:sz w:val="22"/>
              </w:rPr>
            </w:pPr>
            <w:r w:rsidRPr="00B72737">
              <w:rPr>
                <w:bCs/>
                <w:sz w:val="22"/>
              </w:rPr>
              <w:t>специалисты</w:t>
            </w:r>
          </w:p>
        </w:tc>
        <w:tc>
          <w:tcPr>
            <w:tcW w:w="3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352D35" w14:textId="0DBB2A27" w:rsidR="002F5804" w:rsidRPr="00514A5E" w:rsidRDefault="002F5804" w:rsidP="00B0713F">
            <w:pPr>
              <w:widowControl w:val="0"/>
              <w:autoSpaceDE w:val="0"/>
              <w:snapToGrid w:val="0"/>
              <w:jc w:val="center"/>
              <w:rPr>
                <w:bCs/>
                <w:sz w:val="22"/>
              </w:rPr>
            </w:pPr>
            <w:r>
              <w:rPr>
                <w:bCs/>
                <w:sz w:val="22"/>
              </w:rPr>
              <w:t>5</w:t>
            </w:r>
          </w:p>
        </w:tc>
        <w:tc>
          <w:tcPr>
            <w:tcW w:w="3236" w:type="dxa"/>
            <w:tcBorders>
              <w:top w:val="single" w:sz="4" w:space="0" w:color="000000"/>
              <w:left w:val="single" w:sz="4" w:space="0" w:color="000000"/>
              <w:bottom w:val="single" w:sz="4" w:space="0" w:color="000000"/>
              <w:right w:val="single" w:sz="4" w:space="0" w:color="000000"/>
            </w:tcBorders>
          </w:tcPr>
          <w:p w14:paraId="66790B0A" w14:textId="5A26C892" w:rsidR="002F5804" w:rsidRDefault="002F5804" w:rsidP="00B0713F">
            <w:pPr>
              <w:widowControl w:val="0"/>
              <w:autoSpaceDE w:val="0"/>
              <w:snapToGrid w:val="0"/>
              <w:jc w:val="center"/>
              <w:rPr>
                <w:bCs/>
                <w:sz w:val="22"/>
              </w:rPr>
            </w:pPr>
            <w:r>
              <w:rPr>
                <w:bCs/>
                <w:sz w:val="22"/>
              </w:rPr>
              <w:t>0</w:t>
            </w:r>
          </w:p>
        </w:tc>
      </w:tr>
      <w:tr w:rsidR="002F5804" w:rsidRPr="00B72737" w14:paraId="09267372" w14:textId="481660E9" w:rsidTr="002F5804">
        <w:tc>
          <w:tcPr>
            <w:tcW w:w="739" w:type="dxa"/>
            <w:tcBorders>
              <w:top w:val="single" w:sz="4" w:space="0" w:color="000000"/>
              <w:left w:val="single" w:sz="4" w:space="0" w:color="000000"/>
              <w:bottom w:val="single" w:sz="4" w:space="0" w:color="000000"/>
            </w:tcBorders>
            <w:shd w:val="clear" w:color="auto" w:fill="auto"/>
          </w:tcPr>
          <w:p w14:paraId="7BE67755" w14:textId="77777777" w:rsidR="002F5804" w:rsidRPr="00B72737" w:rsidRDefault="002F5804" w:rsidP="00B0713F">
            <w:pPr>
              <w:widowControl w:val="0"/>
              <w:autoSpaceDE w:val="0"/>
              <w:snapToGrid w:val="0"/>
              <w:jc w:val="center"/>
              <w:rPr>
                <w:bCs/>
                <w:sz w:val="22"/>
              </w:rPr>
            </w:pPr>
            <w:r w:rsidRPr="00B72737">
              <w:rPr>
                <w:bCs/>
                <w:sz w:val="22"/>
              </w:rPr>
              <w:t>4.</w:t>
            </w:r>
          </w:p>
        </w:tc>
        <w:tc>
          <w:tcPr>
            <w:tcW w:w="1837" w:type="dxa"/>
            <w:tcBorders>
              <w:top w:val="single" w:sz="4" w:space="0" w:color="000000"/>
              <w:left w:val="single" w:sz="4" w:space="0" w:color="000000"/>
              <w:bottom w:val="single" w:sz="4" w:space="0" w:color="000000"/>
            </w:tcBorders>
            <w:shd w:val="clear" w:color="auto" w:fill="auto"/>
            <w:vAlign w:val="bottom"/>
          </w:tcPr>
          <w:p w14:paraId="537CFB74" w14:textId="77777777" w:rsidR="002F5804" w:rsidRPr="00B72737" w:rsidRDefault="002F5804" w:rsidP="00B0713F">
            <w:pPr>
              <w:widowControl w:val="0"/>
              <w:autoSpaceDE w:val="0"/>
              <w:snapToGrid w:val="0"/>
              <w:jc w:val="center"/>
              <w:rPr>
                <w:bCs/>
                <w:sz w:val="22"/>
              </w:rPr>
            </w:pPr>
            <w:r w:rsidRPr="00B72737">
              <w:rPr>
                <w:bCs/>
                <w:sz w:val="22"/>
              </w:rPr>
              <w:t>служащие</w:t>
            </w:r>
          </w:p>
        </w:tc>
        <w:tc>
          <w:tcPr>
            <w:tcW w:w="3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C7697A" w14:textId="7B8B9ADB" w:rsidR="002F5804" w:rsidRPr="00514A5E" w:rsidRDefault="002F5804" w:rsidP="00B0713F">
            <w:pPr>
              <w:widowControl w:val="0"/>
              <w:autoSpaceDE w:val="0"/>
              <w:snapToGrid w:val="0"/>
              <w:jc w:val="center"/>
              <w:rPr>
                <w:bCs/>
                <w:sz w:val="22"/>
              </w:rPr>
            </w:pPr>
            <w:r>
              <w:rPr>
                <w:bCs/>
                <w:sz w:val="22"/>
              </w:rPr>
              <w:t>0</w:t>
            </w:r>
          </w:p>
        </w:tc>
        <w:tc>
          <w:tcPr>
            <w:tcW w:w="3236" w:type="dxa"/>
            <w:tcBorders>
              <w:top w:val="single" w:sz="4" w:space="0" w:color="000000"/>
              <w:left w:val="single" w:sz="4" w:space="0" w:color="000000"/>
              <w:bottom w:val="single" w:sz="4" w:space="0" w:color="000000"/>
              <w:right w:val="single" w:sz="4" w:space="0" w:color="000000"/>
            </w:tcBorders>
          </w:tcPr>
          <w:p w14:paraId="1D90AAA1" w14:textId="1CE95F82" w:rsidR="002F5804" w:rsidRDefault="002F5804" w:rsidP="00B0713F">
            <w:pPr>
              <w:widowControl w:val="0"/>
              <w:autoSpaceDE w:val="0"/>
              <w:snapToGrid w:val="0"/>
              <w:jc w:val="center"/>
              <w:rPr>
                <w:bCs/>
                <w:sz w:val="22"/>
              </w:rPr>
            </w:pPr>
            <w:r>
              <w:rPr>
                <w:bCs/>
                <w:sz w:val="22"/>
              </w:rPr>
              <w:t>0</w:t>
            </w:r>
          </w:p>
        </w:tc>
      </w:tr>
      <w:tr w:rsidR="002F5804" w:rsidRPr="00B72737" w14:paraId="24BFB9A8" w14:textId="5B2702A6" w:rsidTr="002F5804">
        <w:tc>
          <w:tcPr>
            <w:tcW w:w="739" w:type="dxa"/>
            <w:tcBorders>
              <w:top w:val="single" w:sz="4" w:space="0" w:color="000000"/>
              <w:left w:val="single" w:sz="4" w:space="0" w:color="000000"/>
              <w:bottom w:val="single" w:sz="4" w:space="0" w:color="000000"/>
            </w:tcBorders>
            <w:shd w:val="clear" w:color="auto" w:fill="auto"/>
          </w:tcPr>
          <w:p w14:paraId="23279549" w14:textId="77777777" w:rsidR="002F5804" w:rsidRPr="00B72737" w:rsidRDefault="002F5804" w:rsidP="00B0713F">
            <w:pPr>
              <w:widowControl w:val="0"/>
              <w:autoSpaceDE w:val="0"/>
              <w:snapToGrid w:val="0"/>
              <w:jc w:val="center"/>
              <w:rPr>
                <w:bCs/>
                <w:sz w:val="22"/>
              </w:rPr>
            </w:pPr>
            <w:r w:rsidRPr="00B72737">
              <w:rPr>
                <w:bCs/>
                <w:sz w:val="22"/>
              </w:rPr>
              <w:t>5.</w:t>
            </w:r>
          </w:p>
        </w:tc>
        <w:tc>
          <w:tcPr>
            <w:tcW w:w="1837" w:type="dxa"/>
            <w:tcBorders>
              <w:top w:val="single" w:sz="4" w:space="0" w:color="000000"/>
              <w:left w:val="single" w:sz="4" w:space="0" w:color="000000"/>
              <w:bottom w:val="single" w:sz="4" w:space="0" w:color="000000"/>
            </w:tcBorders>
            <w:shd w:val="clear" w:color="auto" w:fill="auto"/>
            <w:vAlign w:val="bottom"/>
          </w:tcPr>
          <w:p w14:paraId="4096E630" w14:textId="77777777" w:rsidR="002F5804" w:rsidRPr="00B72737" w:rsidRDefault="002F5804" w:rsidP="00B0713F">
            <w:pPr>
              <w:widowControl w:val="0"/>
              <w:autoSpaceDE w:val="0"/>
              <w:snapToGrid w:val="0"/>
              <w:jc w:val="center"/>
              <w:rPr>
                <w:bCs/>
                <w:sz w:val="22"/>
              </w:rPr>
            </w:pPr>
            <w:r w:rsidRPr="00B72737">
              <w:rPr>
                <w:bCs/>
                <w:sz w:val="22"/>
              </w:rPr>
              <w:t>рабочие</w:t>
            </w:r>
          </w:p>
        </w:tc>
        <w:tc>
          <w:tcPr>
            <w:tcW w:w="3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09A304" w14:textId="604CC0C1" w:rsidR="002F5804" w:rsidRPr="00514A5E" w:rsidRDefault="002F5804" w:rsidP="00B0713F">
            <w:pPr>
              <w:widowControl w:val="0"/>
              <w:autoSpaceDE w:val="0"/>
              <w:snapToGrid w:val="0"/>
              <w:jc w:val="center"/>
              <w:rPr>
                <w:bCs/>
                <w:sz w:val="22"/>
              </w:rPr>
            </w:pPr>
            <w:r>
              <w:rPr>
                <w:bCs/>
                <w:sz w:val="22"/>
              </w:rPr>
              <w:t>0</w:t>
            </w:r>
          </w:p>
        </w:tc>
        <w:tc>
          <w:tcPr>
            <w:tcW w:w="3236" w:type="dxa"/>
            <w:tcBorders>
              <w:top w:val="single" w:sz="4" w:space="0" w:color="000000"/>
              <w:left w:val="single" w:sz="4" w:space="0" w:color="000000"/>
              <w:bottom w:val="single" w:sz="4" w:space="0" w:color="000000"/>
              <w:right w:val="single" w:sz="4" w:space="0" w:color="000000"/>
            </w:tcBorders>
          </w:tcPr>
          <w:p w14:paraId="029D7832" w14:textId="4001C93B" w:rsidR="002F5804" w:rsidRDefault="002F5804" w:rsidP="00B0713F">
            <w:pPr>
              <w:widowControl w:val="0"/>
              <w:autoSpaceDE w:val="0"/>
              <w:snapToGrid w:val="0"/>
              <w:jc w:val="center"/>
              <w:rPr>
                <w:bCs/>
                <w:sz w:val="22"/>
              </w:rPr>
            </w:pPr>
            <w:r>
              <w:rPr>
                <w:bCs/>
                <w:sz w:val="22"/>
              </w:rPr>
              <w:t>0</w:t>
            </w:r>
          </w:p>
        </w:tc>
      </w:tr>
      <w:tr w:rsidR="002F5804" w:rsidRPr="00B72737" w14:paraId="03FEF994" w14:textId="0E956A47" w:rsidTr="002F5804">
        <w:tc>
          <w:tcPr>
            <w:tcW w:w="739" w:type="dxa"/>
            <w:tcBorders>
              <w:top w:val="single" w:sz="4" w:space="0" w:color="000000"/>
              <w:left w:val="single" w:sz="4" w:space="0" w:color="000000"/>
              <w:bottom w:val="single" w:sz="4" w:space="0" w:color="000000"/>
            </w:tcBorders>
            <w:shd w:val="clear" w:color="auto" w:fill="auto"/>
          </w:tcPr>
          <w:p w14:paraId="6A421667" w14:textId="77777777" w:rsidR="002F5804" w:rsidRPr="00B72737" w:rsidRDefault="002F5804" w:rsidP="00B0713F">
            <w:pPr>
              <w:widowControl w:val="0"/>
              <w:autoSpaceDE w:val="0"/>
              <w:snapToGrid w:val="0"/>
              <w:jc w:val="center"/>
              <w:rPr>
                <w:bCs/>
                <w:sz w:val="22"/>
              </w:rPr>
            </w:pPr>
          </w:p>
        </w:tc>
        <w:tc>
          <w:tcPr>
            <w:tcW w:w="1837" w:type="dxa"/>
            <w:tcBorders>
              <w:top w:val="single" w:sz="4" w:space="0" w:color="000000"/>
              <w:left w:val="single" w:sz="4" w:space="0" w:color="000000"/>
              <w:bottom w:val="single" w:sz="4" w:space="0" w:color="000000"/>
            </w:tcBorders>
            <w:shd w:val="clear" w:color="auto" w:fill="auto"/>
            <w:vAlign w:val="bottom"/>
          </w:tcPr>
          <w:p w14:paraId="04626C5A" w14:textId="77777777" w:rsidR="002F5804" w:rsidRPr="00B72737" w:rsidRDefault="002F5804" w:rsidP="00B0713F">
            <w:pPr>
              <w:widowControl w:val="0"/>
              <w:autoSpaceDE w:val="0"/>
              <w:snapToGrid w:val="0"/>
              <w:jc w:val="center"/>
              <w:rPr>
                <w:bCs/>
                <w:sz w:val="22"/>
              </w:rPr>
            </w:pPr>
          </w:p>
        </w:tc>
        <w:tc>
          <w:tcPr>
            <w:tcW w:w="3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E360A2" w14:textId="44DF2261" w:rsidR="002F5804" w:rsidRPr="00514A5E" w:rsidRDefault="002F5804" w:rsidP="00B0713F">
            <w:pPr>
              <w:widowControl w:val="0"/>
              <w:autoSpaceDE w:val="0"/>
              <w:snapToGrid w:val="0"/>
              <w:jc w:val="center"/>
              <w:rPr>
                <w:b/>
                <w:sz w:val="22"/>
              </w:rPr>
            </w:pPr>
            <w:r>
              <w:rPr>
                <w:b/>
                <w:sz w:val="22"/>
              </w:rPr>
              <w:t>Итого</w:t>
            </w:r>
            <w:r>
              <w:rPr>
                <w:b/>
                <w:sz w:val="22"/>
                <w:lang w:val="en-US"/>
              </w:rPr>
              <w:t>:</w:t>
            </w:r>
            <w:r>
              <w:rPr>
                <w:b/>
                <w:sz w:val="22"/>
              </w:rPr>
              <w:t xml:space="preserve"> 67</w:t>
            </w:r>
          </w:p>
        </w:tc>
        <w:tc>
          <w:tcPr>
            <w:tcW w:w="3236" w:type="dxa"/>
            <w:tcBorders>
              <w:top w:val="single" w:sz="4" w:space="0" w:color="000000"/>
              <w:left w:val="single" w:sz="4" w:space="0" w:color="000000"/>
              <w:bottom w:val="single" w:sz="4" w:space="0" w:color="000000"/>
              <w:right w:val="single" w:sz="4" w:space="0" w:color="000000"/>
            </w:tcBorders>
          </w:tcPr>
          <w:p w14:paraId="151AEA21" w14:textId="5C00B3C8" w:rsidR="002F5804" w:rsidRDefault="002F5804" w:rsidP="00B0713F">
            <w:pPr>
              <w:widowControl w:val="0"/>
              <w:autoSpaceDE w:val="0"/>
              <w:snapToGrid w:val="0"/>
              <w:jc w:val="center"/>
              <w:rPr>
                <w:b/>
                <w:sz w:val="22"/>
              </w:rPr>
            </w:pPr>
            <w:r>
              <w:rPr>
                <w:b/>
                <w:sz w:val="22"/>
              </w:rPr>
              <w:t>3</w:t>
            </w:r>
          </w:p>
        </w:tc>
      </w:tr>
    </w:tbl>
    <w:p w14:paraId="784A34D2" w14:textId="3F36BE94" w:rsidR="008108BD" w:rsidRDefault="008108BD" w:rsidP="007011DD">
      <w:pPr>
        <w:spacing w:line="360" w:lineRule="auto"/>
        <w:jc w:val="both"/>
      </w:pPr>
    </w:p>
    <w:p w14:paraId="3239F75A" w14:textId="125AE203" w:rsidR="00514A5E" w:rsidRDefault="00514A5E" w:rsidP="007011DD">
      <w:pPr>
        <w:spacing w:line="360" w:lineRule="auto"/>
        <w:jc w:val="both"/>
        <w:rPr>
          <w:b/>
          <w:bCs/>
        </w:rPr>
      </w:pPr>
      <w:r w:rsidRPr="00514A5E">
        <w:rPr>
          <w:b/>
          <w:bCs/>
        </w:rPr>
        <w:t>3.2. Доступные кадровые ресурсы</w:t>
      </w:r>
    </w:p>
    <w:p w14:paraId="439D5373" w14:textId="53D7D83B" w:rsidR="00514A5E" w:rsidRPr="00514A5E" w:rsidRDefault="00514A5E" w:rsidP="007011DD">
      <w:pPr>
        <w:spacing w:line="360" w:lineRule="auto"/>
        <w:jc w:val="both"/>
        <w:rPr>
          <w:b/>
          <w:bCs/>
        </w:rPr>
      </w:pPr>
      <w:r>
        <w:rPr>
          <w:b/>
          <w:bCs/>
        </w:rPr>
        <w:t>3.2.1. Основной персонал ОИЯИ</w:t>
      </w:r>
      <w:r w:rsidR="002F5804">
        <w:rPr>
          <w:b/>
          <w:bCs/>
        </w:rPr>
        <w:t>, ЛТФ</w:t>
      </w:r>
    </w:p>
    <w:tbl>
      <w:tblPr>
        <w:tblW w:w="8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1575"/>
        <w:gridCol w:w="3544"/>
        <w:gridCol w:w="1559"/>
        <w:gridCol w:w="801"/>
      </w:tblGrid>
      <w:tr w:rsidR="002F5804" w:rsidRPr="00B72737" w14:paraId="2D82DF14" w14:textId="77777777" w:rsidTr="002F5804">
        <w:trPr>
          <w:jc w:val="center"/>
        </w:trPr>
        <w:tc>
          <w:tcPr>
            <w:tcW w:w="688" w:type="dxa"/>
          </w:tcPr>
          <w:p w14:paraId="69C9C6D8" w14:textId="76CAB285" w:rsidR="002F5804" w:rsidRPr="002F5804" w:rsidRDefault="002F5804" w:rsidP="003713E3">
            <w:pPr>
              <w:jc w:val="both"/>
              <w:rPr>
                <w:b/>
                <w:bCs/>
                <w:szCs w:val="18"/>
              </w:rPr>
            </w:pPr>
            <w:r w:rsidRPr="002F5804">
              <w:rPr>
                <w:b/>
                <w:bCs/>
              </w:rPr>
              <w:t>№</w:t>
            </w:r>
            <w:r w:rsidRPr="002F5804">
              <w:t>№</w:t>
            </w:r>
            <w:r w:rsidRPr="002F5804">
              <w:rPr>
                <w:b/>
                <w:bCs/>
              </w:rPr>
              <w:br/>
            </w:r>
            <w:r w:rsidRPr="002F5804">
              <w:rPr>
                <w:rStyle w:val="markedcontent"/>
                <w:b/>
                <w:bCs/>
              </w:rPr>
              <w:t>п/п</w:t>
            </w:r>
          </w:p>
        </w:tc>
        <w:tc>
          <w:tcPr>
            <w:tcW w:w="1575" w:type="dxa"/>
            <w:shd w:val="clear" w:color="auto" w:fill="auto"/>
          </w:tcPr>
          <w:p w14:paraId="1680D4BF" w14:textId="12914326" w:rsidR="002F5804" w:rsidRPr="00B72737" w:rsidRDefault="002F5804" w:rsidP="003713E3">
            <w:pPr>
              <w:jc w:val="both"/>
              <w:rPr>
                <w:b/>
                <w:szCs w:val="18"/>
              </w:rPr>
            </w:pPr>
            <w:r>
              <w:rPr>
                <w:b/>
                <w:szCs w:val="18"/>
              </w:rPr>
              <w:t>К</w:t>
            </w:r>
            <w:r w:rsidRPr="00B72737">
              <w:rPr>
                <w:b/>
                <w:szCs w:val="18"/>
              </w:rPr>
              <w:t xml:space="preserve">атегория работников    </w:t>
            </w:r>
          </w:p>
        </w:tc>
        <w:tc>
          <w:tcPr>
            <w:tcW w:w="3544" w:type="dxa"/>
          </w:tcPr>
          <w:p w14:paraId="676E5776" w14:textId="77777777" w:rsidR="002F5804" w:rsidRPr="00B72737" w:rsidRDefault="002F5804" w:rsidP="003713E3">
            <w:pPr>
              <w:jc w:val="both"/>
              <w:rPr>
                <w:b/>
                <w:szCs w:val="18"/>
              </w:rPr>
            </w:pPr>
            <w:r>
              <w:rPr>
                <w:b/>
                <w:szCs w:val="18"/>
              </w:rPr>
              <w:t>ФИО</w:t>
            </w:r>
          </w:p>
        </w:tc>
        <w:tc>
          <w:tcPr>
            <w:tcW w:w="1559" w:type="dxa"/>
            <w:shd w:val="clear" w:color="auto" w:fill="auto"/>
          </w:tcPr>
          <w:p w14:paraId="0F1E2CED" w14:textId="77777777" w:rsidR="002F5804" w:rsidRPr="00B72737" w:rsidRDefault="002F5804" w:rsidP="003713E3">
            <w:pPr>
              <w:jc w:val="both"/>
              <w:rPr>
                <w:b/>
                <w:szCs w:val="18"/>
              </w:rPr>
            </w:pPr>
            <w:r>
              <w:rPr>
                <w:b/>
                <w:szCs w:val="18"/>
              </w:rPr>
              <w:t>Должность</w:t>
            </w:r>
            <w:r w:rsidRPr="00B72737">
              <w:rPr>
                <w:b/>
                <w:szCs w:val="18"/>
              </w:rPr>
              <w:t xml:space="preserve">        </w:t>
            </w:r>
          </w:p>
        </w:tc>
        <w:tc>
          <w:tcPr>
            <w:tcW w:w="801" w:type="dxa"/>
            <w:shd w:val="clear" w:color="auto" w:fill="auto"/>
          </w:tcPr>
          <w:p w14:paraId="13AE3886" w14:textId="77777777" w:rsidR="002F5804" w:rsidRPr="00B72737" w:rsidRDefault="002F5804" w:rsidP="003713E3">
            <w:pPr>
              <w:jc w:val="both"/>
              <w:rPr>
                <w:b/>
                <w:szCs w:val="18"/>
              </w:rPr>
            </w:pPr>
            <w:r w:rsidRPr="00B72737">
              <w:rPr>
                <w:b/>
                <w:szCs w:val="18"/>
              </w:rPr>
              <w:t>FTE</w:t>
            </w:r>
          </w:p>
          <w:p w14:paraId="1DBB178B" w14:textId="77777777" w:rsidR="002F5804" w:rsidRPr="00B72737" w:rsidRDefault="002F5804" w:rsidP="003713E3">
            <w:pPr>
              <w:jc w:val="both"/>
              <w:rPr>
                <w:b/>
                <w:szCs w:val="18"/>
              </w:rPr>
            </w:pPr>
            <w:r w:rsidRPr="00B72737">
              <w:rPr>
                <w:b/>
                <w:szCs w:val="18"/>
              </w:rPr>
              <w:t xml:space="preserve"> </w:t>
            </w:r>
          </w:p>
        </w:tc>
      </w:tr>
      <w:tr w:rsidR="002F5804" w:rsidRPr="00B72737" w14:paraId="67AF65E3" w14:textId="77777777" w:rsidTr="002F5804">
        <w:trPr>
          <w:jc w:val="center"/>
        </w:trPr>
        <w:tc>
          <w:tcPr>
            <w:tcW w:w="688" w:type="dxa"/>
          </w:tcPr>
          <w:p w14:paraId="7136B11E" w14:textId="016011E8" w:rsidR="002F5804" w:rsidRPr="00B72737" w:rsidRDefault="002F5804" w:rsidP="003713E3">
            <w:pPr>
              <w:spacing w:after="0" w:line="240" w:lineRule="auto"/>
              <w:jc w:val="both"/>
              <w:rPr>
                <w:bCs/>
                <w:sz w:val="22"/>
              </w:rPr>
            </w:pPr>
            <w:r>
              <w:rPr>
                <w:bCs/>
                <w:sz w:val="22"/>
              </w:rPr>
              <w:t>1</w:t>
            </w:r>
            <w:r>
              <w:rPr>
                <w:sz w:val="22"/>
              </w:rPr>
              <w:t>.</w:t>
            </w:r>
          </w:p>
        </w:tc>
        <w:tc>
          <w:tcPr>
            <w:tcW w:w="1575" w:type="dxa"/>
            <w:shd w:val="clear" w:color="auto" w:fill="auto"/>
          </w:tcPr>
          <w:p w14:paraId="10B4C2DB" w14:textId="3C645C53" w:rsidR="002F5804" w:rsidRPr="00B72737" w:rsidRDefault="002F5804" w:rsidP="003713E3">
            <w:pPr>
              <w:spacing w:after="0" w:line="240" w:lineRule="auto"/>
              <w:jc w:val="both"/>
              <w:rPr>
                <w:bCs/>
                <w:sz w:val="22"/>
              </w:rPr>
            </w:pPr>
            <w:r w:rsidRPr="00B72737">
              <w:rPr>
                <w:bCs/>
                <w:sz w:val="22"/>
              </w:rPr>
              <w:t>научные работники</w:t>
            </w:r>
          </w:p>
        </w:tc>
        <w:tc>
          <w:tcPr>
            <w:tcW w:w="3544" w:type="dxa"/>
          </w:tcPr>
          <w:p w14:paraId="01A41511" w14:textId="77777777" w:rsidR="002F5804" w:rsidRPr="00B72737" w:rsidRDefault="002F5804" w:rsidP="003713E3">
            <w:pPr>
              <w:rPr>
                <w:bCs/>
                <w:sz w:val="22"/>
              </w:rPr>
            </w:pPr>
            <w:proofErr w:type="spellStart"/>
            <w:r>
              <w:rPr>
                <w:rFonts w:ascii="NTTimes/Cyrillic" w:hAnsi="NTTimes/Cyrillic"/>
                <w:sz w:val="22"/>
                <w:szCs w:val="22"/>
              </w:rPr>
              <w:t>Мардыбан</w:t>
            </w:r>
            <w:proofErr w:type="spellEnd"/>
            <w:r>
              <w:rPr>
                <w:rFonts w:ascii="NTTimes/Cyrillic" w:hAnsi="NTTimes/Cyrillic"/>
                <w:sz w:val="22"/>
                <w:szCs w:val="22"/>
              </w:rPr>
              <w:t xml:space="preserve"> Евгений Васильевич </w:t>
            </w:r>
          </w:p>
        </w:tc>
        <w:tc>
          <w:tcPr>
            <w:tcW w:w="1559" w:type="dxa"/>
            <w:shd w:val="clear" w:color="auto" w:fill="auto"/>
          </w:tcPr>
          <w:p w14:paraId="0EC8E7EC" w14:textId="77777777" w:rsidR="002F5804" w:rsidRPr="00B72737" w:rsidRDefault="002F5804" w:rsidP="003713E3">
            <w:pPr>
              <w:spacing w:line="360" w:lineRule="auto"/>
              <w:jc w:val="both"/>
              <w:rPr>
                <w:bCs/>
                <w:sz w:val="22"/>
              </w:rPr>
            </w:pPr>
            <w:proofErr w:type="spellStart"/>
            <w:r w:rsidRPr="00B72737">
              <w:rPr>
                <w:bCs/>
                <w:sz w:val="22"/>
              </w:rPr>
              <w:t>м.н.с</w:t>
            </w:r>
            <w:proofErr w:type="spellEnd"/>
            <w:r w:rsidRPr="00B72737">
              <w:rPr>
                <w:bCs/>
                <w:sz w:val="22"/>
              </w:rPr>
              <w:t>.</w:t>
            </w:r>
          </w:p>
        </w:tc>
        <w:tc>
          <w:tcPr>
            <w:tcW w:w="801" w:type="dxa"/>
            <w:shd w:val="clear" w:color="auto" w:fill="auto"/>
          </w:tcPr>
          <w:p w14:paraId="4C760BCC" w14:textId="77777777" w:rsidR="002F5804" w:rsidRPr="00B72737" w:rsidRDefault="002F5804" w:rsidP="003713E3">
            <w:pPr>
              <w:spacing w:line="360" w:lineRule="auto"/>
              <w:jc w:val="both"/>
              <w:rPr>
                <w:bCs/>
                <w:sz w:val="22"/>
                <w:lang w:val="en-US"/>
              </w:rPr>
            </w:pPr>
            <w:r>
              <w:rPr>
                <w:bCs/>
                <w:sz w:val="22"/>
                <w:lang w:val="en-US"/>
              </w:rPr>
              <w:t>100%</w:t>
            </w:r>
          </w:p>
        </w:tc>
      </w:tr>
      <w:tr w:rsidR="002F5804" w:rsidRPr="00B72737" w14:paraId="772F5C19" w14:textId="77777777" w:rsidTr="002F5804">
        <w:trPr>
          <w:jc w:val="center"/>
        </w:trPr>
        <w:tc>
          <w:tcPr>
            <w:tcW w:w="688" w:type="dxa"/>
          </w:tcPr>
          <w:p w14:paraId="2CA24C70" w14:textId="37FB0D6B" w:rsidR="002F5804" w:rsidRPr="00B72737" w:rsidRDefault="002F5804" w:rsidP="003713E3">
            <w:pPr>
              <w:spacing w:after="0" w:line="240" w:lineRule="auto"/>
              <w:jc w:val="both"/>
              <w:rPr>
                <w:bCs/>
                <w:sz w:val="22"/>
              </w:rPr>
            </w:pPr>
            <w:r>
              <w:rPr>
                <w:bCs/>
                <w:sz w:val="22"/>
              </w:rPr>
              <w:t>2</w:t>
            </w:r>
            <w:r>
              <w:rPr>
                <w:sz w:val="22"/>
              </w:rPr>
              <w:t>.</w:t>
            </w:r>
          </w:p>
        </w:tc>
        <w:tc>
          <w:tcPr>
            <w:tcW w:w="1575" w:type="dxa"/>
            <w:shd w:val="clear" w:color="auto" w:fill="auto"/>
          </w:tcPr>
          <w:p w14:paraId="4EE4B6A4" w14:textId="5F67CFF8" w:rsidR="002F5804" w:rsidRPr="00B72737" w:rsidRDefault="002F5804" w:rsidP="003713E3">
            <w:pPr>
              <w:spacing w:after="0" w:line="240" w:lineRule="auto"/>
              <w:jc w:val="both"/>
              <w:rPr>
                <w:bCs/>
                <w:sz w:val="22"/>
              </w:rPr>
            </w:pPr>
          </w:p>
        </w:tc>
        <w:tc>
          <w:tcPr>
            <w:tcW w:w="3544" w:type="dxa"/>
          </w:tcPr>
          <w:p w14:paraId="373F911D" w14:textId="77777777" w:rsidR="002F5804" w:rsidRPr="00B72737" w:rsidRDefault="002F5804" w:rsidP="003713E3">
            <w:pPr>
              <w:jc w:val="both"/>
              <w:rPr>
                <w:bCs/>
                <w:sz w:val="22"/>
              </w:rPr>
            </w:pPr>
            <w:r>
              <w:rPr>
                <w:rFonts w:ascii="NTTimes/Cyrillic" w:hAnsi="NTTimes/Cyrillic"/>
                <w:sz w:val="22"/>
                <w:szCs w:val="22"/>
              </w:rPr>
              <w:t xml:space="preserve">Рогов Иван Сергеевич </w:t>
            </w:r>
          </w:p>
        </w:tc>
        <w:tc>
          <w:tcPr>
            <w:tcW w:w="1559" w:type="dxa"/>
            <w:shd w:val="clear" w:color="auto" w:fill="auto"/>
          </w:tcPr>
          <w:p w14:paraId="1CAECFB7" w14:textId="77777777" w:rsidR="002F5804" w:rsidRPr="00B72737" w:rsidRDefault="002F5804" w:rsidP="003713E3">
            <w:pPr>
              <w:spacing w:line="360" w:lineRule="auto"/>
              <w:jc w:val="both"/>
              <w:rPr>
                <w:bCs/>
                <w:sz w:val="22"/>
              </w:rPr>
            </w:pPr>
            <w:proofErr w:type="spellStart"/>
            <w:r w:rsidRPr="00B72737">
              <w:rPr>
                <w:bCs/>
                <w:sz w:val="22"/>
              </w:rPr>
              <w:t>м.н.с</w:t>
            </w:r>
            <w:proofErr w:type="spellEnd"/>
            <w:r w:rsidRPr="00B72737">
              <w:rPr>
                <w:bCs/>
                <w:sz w:val="22"/>
              </w:rPr>
              <w:t>.</w:t>
            </w:r>
          </w:p>
        </w:tc>
        <w:tc>
          <w:tcPr>
            <w:tcW w:w="801" w:type="dxa"/>
            <w:shd w:val="clear" w:color="auto" w:fill="auto"/>
          </w:tcPr>
          <w:p w14:paraId="79637293" w14:textId="77777777" w:rsidR="002F5804" w:rsidRPr="00B72737" w:rsidRDefault="002F5804" w:rsidP="003713E3">
            <w:pPr>
              <w:spacing w:line="360" w:lineRule="auto"/>
              <w:jc w:val="both"/>
              <w:rPr>
                <w:bCs/>
                <w:sz w:val="22"/>
                <w:lang w:val="en-US"/>
              </w:rPr>
            </w:pPr>
            <w:r>
              <w:rPr>
                <w:bCs/>
                <w:sz w:val="22"/>
                <w:lang w:val="en-US"/>
              </w:rPr>
              <w:t>100%</w:t>
            </w:r>
          </w:p>
        </w:tc>
      </w:tr>
      <w:tr w:rsidR="002F5804" w:rsidRPr="00B72737" w14:paraId="64FDAD98" w14:textId="77777777" w:rsidTr="002F5804">
        <w:trPr>
          <w:jc w:val="center"/>
        </w:trPr>
        <w:tc>
          <w:tcPr>
            <w:tcW w:w="688" w:type="dxa"/>
          </w:tcPr>
          <w:p w14:paraId="7FFA3648" w14:textId="3A4AD06F" w:rsidR="002F5804" w:rsidRPr="00B72737" w:rsidRDefault="002F5804" w:rsidP="003713E3">
            <w:pPr>
              <w:spacing w:after="0" w:line="240" w:lineRule="auto"/>
              <w:jc w:val="both"/>
              <w:rPr>
                <w:bCs/>
                <w:sz w:val="22"/>
              </w:rPr>
            </w:pPr>
            <w:r>
              <w:rPr>
                <w:bCs/>
                <w:sz w:val="22"/>
              </w:rPr>
              <w:t>3</w:t>
            </w:r>
            <w:r>
              <w:rPr>
                <w:sz w:val="22"/>
              </w:rPr>
              <w:t>.</w:t>
            </w:r>
          </w:p>
        </w:tc>
        <w:tc>
          <w:tcPr>
            <w:tcW w:w="1575" w:type="dxa"/>
            <w:shd w:val="clear" w:color="auto" w:fill="auto"/>
          </w:tcPr>
          <w:p w14:paraId="6EED1E18" w14:textId="008EC3CD" w:rsidR="002F5804" w:rsidRPr="00B72737" w:rsidRDefault="002F5804" w:rsidP="003713E3">
            <w:pPr>
              <w:spacing w:after="0" w:line="240" w:lineRule="auto"/>
              <w:jc w:val="both"/>
              <w:rPr>
                <w:bCs/>
                <w:sz w:val="22"/>
              </w:rPr>
            </w:pPr>
          </w:p>
        </w:tc>
        <w:tc>
          <w:tcPr>
            <w:tcW w:w="3544" w:type="dxa"/>
          </w:tcPr>
          <w:p w14:paraId="19A87808" w14:textId="77777777" w:rsidR="002F5804" w:rsidRPr="00B72737" w:rsidRDefault="002F5804" w:rsidP="003713E3">
            <w:pPr>
              <w:jc w:val="both"/>
              <w:rPr>
                <w:bCs/>
                <w:sz w:val="22"/>
              </w:rPr>
            </w:pPr>
            <w:proofErr w:type="spellStart"/>
            <w:r>
              <w:rPr>
                <w:rFonts w:ascii="CyrillicHelvet" w:hAnsi="CyrillicHelvet"/>
                <w:sz w:val="22"/>
                <w:szCs w:val="22"/>
              </w:rPr>
              <w:t>Валиолда</w:t>
            </w:r>
            <w:proofErr w:type="spellEnd"/>
            <w:r>
              <w:rPr>
                <w:rFonts w:ascii="CyrillicHelvet" w:hAnsi="CyrillicHelvet"/>
                <w:sz w:val="22"/>
                <w:szCs w:val="22"/>
              </w:rPr>
              <w:t xml:space="preserve"> Динара  </w:t>
            </w:r>
          </w:p>
        </w:tc>
        <w:tc>
          <w:tcPr>
            <w:tcW w:w="1559" w:type="dxa"/>
            <w:shd w:val="clear" w:color="auto" w:fill="auto"/>
          </w:tcPr>
          <w:p w14:paraId="6F118160" w14:textId="77777777" w:rsidR="002F5804" w:rsidRPr="00B72737" w:rsidRDefault="002F5804" w:rsidP="003713E3">
            <w:pPr>
              <w:spacing w:line="360" w:lineRule="auto"/>
              <w:jc w:val="both"/>
              <w:rPr>
                <w:bCs/>
                <w:sz w:val="22"/>
              </w:rPr>
            </w:pPr>
            <w:proofErr w:type="spellStart"/>
            <w:r w:rsidRPr="00B72737">
              <w:rPr>
                <w:bCs/>
                <w:sz w:val="22"/>
              </w:rPr>
              <w:t>м.н.с</w:t>
            </w:r>
            <w:proofErr w:type="spellEnd"/>
            <w:r w:rsidRPr="00B72737">
              <w:rPr>
                <w:bCs/>
                <w:sz w:val="22"/>
              </w:rPr>
              <w:t>.</w:t>
            </w:r>
          </w:p>
        </w:tc>
        <w:tc>
          <w:tcPr>
            <w:tcW w:w="801" w:type="dxa"/>
            <w:shd w:val="clear" w:color="auto" w:fill="auto"/>
          </w:tcPr>
          <w:p w14:paraId="0D9D421B" w14:textId="77777777" w:rsidR="002F5804" w:rsidRPr="00B72737" w:rsidRDefault="002F5804" w:rsidP="003713E3">
            <w:pPr>
              <w:spacing w:line="360" w:lineRule="auto"/>
              <w:jc w:val="both"/>
              <w:rPr>
                <w:bCs/>
                <w:sz w:val="22"/>
                <w:lang w:val="en-US"/>
              </w:rPr>
            </w:pPr>
            <w:r>
              <w:rPr>
                <w:bCs/>
                <w:sz w:val="22"/>
                <w:lang w:val="en-US"/>
              </w:rPr>
              <w:t>100%</w:t>
            </w:r>
          </w:p>
        </w:tc>
      </w:tr>
      <w:tr w:rsidR="002F5804" w:rsidRPr="00B72737" w14:paraId="78E5BE12" w14:textId="77777777" w:rsidTr="002F5804">
        <w:trPr>
          <w:jc w:val="center"/>
        </w:trPr>
        <w:tc>
          <w:tcPr>
            <w:tcW w:w="688" w:type="dxa"/>
          </w:tcPr>
          <w:p w14:paraId="091887F4" w14:textId="031194DE" w:rsidR="002F5804" w:rsidRPr="00B72737" w:rsidRDefault="002F5804" w:rsidP="003713E3">
            <w:pPr>
              <w:spacing w:line="360" w:lineRule="auto"/>
              <w:jc w:val="both"/>
              <w:rPr>
                <w:bCs/>
                <w:sz w:val="22"/>
              </w:rPr>
            </w:pPr>
            <w:r>
              <w:rPr>
                <w:bCs/>
                <w:sz w:val="22"/>
              </w:rPr>
              <w:t>4</w:t>
            </w:r>
            <w:r>
              <w:rPr>
                <w:sz w:val="22"/>
              </w:rPr>
              <w:t>.</w:t>
            </w:r>
          </w:p>
        </w:tc>
        <w:tc>
          <w:tcPr>
            <w:tcW w:w="1575" w:type="dxa"/>
            <w:shd w:val="clear" w:color="auto" w:fill="auto"/>
          </w:tcPr>
          <w:p w14:paraId="72F98B5D" w14:textId="50E8ABED" w:rsidR="002F5804" w:rsidRPr="00B72737" w:rsidRDefault="002F5804" w:rsidP="003713E3">
            <w:pPr>
              <w:spacing w:line="360" w:lineRule="auto"/>
              <w:jc w:val="both"/>
              <w:rPr>
                <w:bCs/>
                <w:sz w:val="22"/>
              </w:rPr>
            </w:pPr>
          </w:p>
        </w:tc>
        <w:tc>
          <w:tcPr>
            <w:tcW w:w="3544" w:type="dxa"/>
            <w:vAlign w:val="bottom"/>
          </w:tcPr>
          <w:p w14:paraId="6A64653F" w14:textId="77777777" w:rsidR="002F5804" w:rsidRPr="00B72737" w:rsidRDefault="002F5804" w:rsidP="003713E3">
            <w:pPr>
              <w:spacing w:line="360" w:lineRule="auto"/>
              <w:jc w:val="both"/>
              <w:rPr>
                <w:bCs/>
                <w:sz w:val="22"/>
              </w:rPr>
            </w:pPr>
            <w:proofErr w:type="spellStart"/>
            <w:r>
              <w:rPr>
                <w:rFonts w:ascii="NTTimes/Cyrillic" w:hAnsi="NTTimes/Cyrillic"/>
              </w:rPr>
              <w:t>Безбах</w:t>
            </w:r>
            <w:proofErr w:type="spellEnd"/>
            <w:r>
              <w:rPr>
                <w:rFonts w:ascii="NTTimes/Cyrillic" w:hAnsi="NTTimes/Cyrillic"/>
              </w:rPr>
              <w:t xml:space="preserve"> Анна Николаевна </w:t>
            </w:r>
          </w:p>
        </w:tc>
        <w:tc>
          <w:tcPr>
            <w:tcW w:w="1559" w:type="dxa"/>
            <w:shd w:val="clear" w:color="auto" w:fill="auto"/>
          </w:tcPr>
          <w:p w14:paraId="288D0279" w14:textId="77777777" w:rsidR="002F5804" w:rsidRPr="00B72737" w:rsidRDefault="002F5804" w:rsidP="003713E3">
            <w:pPr>
              <w:spacing w:line="360" w:lineRule="auto"/>
              <w:jc w:val="both"/>
              <w:rPr>
                <w:bCs/>
                <w:sz w:val="22"/>
              </w:rPr>
            </w:pPr>
            <w:proofErr w:type="spellStart"/>
            <w:r w:rsidRPr="00B72737">
              <w:rPr>
                <w:bCs/>
                <w:sz w:val="22"/>
              </w:rPr>
              <w:t>н.с</w:t>
            </w:r>
            <w:proofErr w:type="spellEnd"/>
            <w:r w:rsidRPr="00B72737">
              <w:rPr>
                <w:bCs/>
                <w:sz w:val="22"/>
              </w:rPr>
              <w:t>.</w:t>
            </w:r>
          </w:p>
        </w:tc>
        <w:tc>
          <w:tcPr>
            <w:tcW w:w="801" w:type="dxa"/>
            <w:shd w:val="clear" w:color="auto" w:fill="auto"/>
          </w:tcPr>
          <w:p w14:paraId="44A4949A"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404AA526" w14:textId="77777777" w:rsidTr="002F5804">
        <w:trPr>
          <w:jc w:val="center"/>
        </w:trPr>
        <w:tc>
          <w:tcPr>
            <w:tcW w:w="688" w:type="dxa"/>
          </w:tcPr>
          <w:p w14:paraId="32A04A71" w14:textId="54367CCC" w:rsidR="002F5804" w:rsidRPr="00B72737" w:rsidRDefault="002F5804" w:rsidP="003713E3">
            <w:pPr>
              <w:spacing w:line="360" w:lineRule="auto"/>
              <w:jc w:val="both"/>
              <w:rPr>
                <w:bCs/>
                <w:sz w:val="22"/>
              </w:rPr>
            </w:pPr>
            <w:r>
              <w:rPr>
                <w:bCs/>
                <w:sz w:val="22"/>
              </w:rPr>
              <w:t>5</w:t>
            </w:r>
            <w:r>
              <w:rPr>
                <w:sz w:val="22"/>
              </w:rPr>
              <w:t>.</w:t>
            </w:r>
          </w:p>
        </w:tc>
        <w:tc>
          <w:tcPr>
            <w:tcW w:w="1575" w:type="dxa"/>
            <w:shd w:val="clear" w:color="auto" w:fill="auto"/>
          </w:tcPr>
          <w:p w14:paraId="20B9A87C" w14:textId="4BF289E1" w:rsidR="002F5804" w:rsidRPr="00B72737" w:rsidRDefault="002F5804" w:rsidP="003713E3">
            <w:pPr>
              <w:spacing w:line="360" w:lineRule="auto"/>
              <w:jc w:val="both"/>
              <w:rPr>
                <w:bCs/>
                <w:sz w:val="22"/>
              </w:rPr>
            </w:pPr>
          </w:p>
        </w:tc>
        <w:tc>
          <w:tcPr>
            <w:tcW w:w="3544" w:type="dxa"/>
            <w:vAlign w:val="bottom"/>
          </w:tcPr>
          <w:p w14:paraId="0D815EEA" w14:textId="77777777" w:rsidR="002F5804" w:rsidRPr="005B0535" w:rsidRDefault="002F5804" w:rsidP="003713E3">
            <w:pPr>
              <w:spacing w:line="360" w:lineRule="auto"/>
              <w:jc w:val="both"/>
              <w:rPr>
                <w:bCs/>
                <w:sz w:val="22"/>
                <w:lang w:val="en-US"/>
              </w:rPr>
            </w:pPr>
            <w:proofErr w:type="spellStart"/>
            <w:r>
              <w:rPr>
                <w:rFonts w:ascii="NTTimes/Cyrillic" w:hAnsi="NTTimes/Cyrillic"/>
              </w:rPr>
              <w:t>Уразбеков</w:t>
            </w:r>
            <w:proofErr w:type="spellEnd"/>
            <w:r>
              <w:rPr>
                <w:rFonts w:ascii="NTTimes/Cyrillic" w:hAnsi="NTTimes/Cyrillic"/>
              </w:rPr>
              <w:t xml:space="preserve"> </w:t>
            </w:r>
            <w:proofErr w:type="spellStart"/>
            <w:r>
              <w:rPr>
                <w:rFonts w:ascii="NTTimes/Cyrillic" w:hAnsi="NTTimes/Cyrillic"/>
              </w:rPr>
              <w:t>Бакытжан</w:t>
            </w:r>
            <w:proofErr w:type="spellEnd"/>
            <w:r>
              <w:rPr>
                <w:rFonts w:ascii="NTTimes/Cyrillic" w:hAnsi="NTTimes/Cyrillic"/>
              </w:rPr>
              <w:t xml:space="preserve"> </w:t>
            </w:r>
          </w:p>
        </w:tc>
        <w:tc>
          <w:tcPr>
            <w:tcW w:w="1559" w:type="dxa"/>
            <w:shd w:val="clear" w:color="auto" w:fill="auto"/>
          </w:tcPr>
          <w:p w14:paraId="3722DD86" w14:textId="77777777" w:rsidR="002F5804" w:rsidRPr="00B72737" w:rsidRDefault="002F5804" w:rsidP="003713E3">
            <w:pPr>
              <w:spacing w:line="360" w:lineRule="auto"/>
              <w:jc w:val="both"/>
              <w:rPr>
                <w:bCs/>
                <w:sz w:val="22"/>
              </w:rPr>
            </w:pPr>
            <w:proofErr w:type="spellStart"/>
            <w:r w:rsidRPr="00B72737">
              <w:rPr>
                <w:bCs/>
                <w:sz w:val="22"/>
              </w:rPr>
              <w:t>н.с</w:t>
            </w:r>
            <w:proofErr w:type="spellEnd"/>
            <w:r w:rsidRPr="00B72737">
              <w:rPr>
                <w:bCs/>
                <w:sz w:val="22"/>
              </w:rPr>
              <w:t>.</w:t>
            </w:r>
          </w:p>
        </w:tc>
        <w:tc>
          <w:tcPr>
            <w:tcW w:w="801" w:type="dxa"/>
            <w:shd w:val="clear" w:color="auto" w:fill="auto"/>
          </w:tcPr>
          <w:p w14:paraId="4F991F17"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0691D1E2" w14:textId="77777777" w:rsidTr="002F5804">
        <w:trPr>
          <w:jc w:val="center"/>
        </w:trPr>
        <w:tc>
          <w:tcPr>
            <w:tcW w:w="688" w:type="dxa"/>
          </w:tcPr>
          <w:p w14:paraId="1742752E" w14:textId="49ADA59F" w:rsidR="002F5804" w:rsidRPr="00B72737" w:rsidRDefault="002F5804" w:rsidP="003713E3">
            <w:pPr>
              <w:spacing w:line="360" w:lineRule="auto"/>
              <w:jc w:val="both"/>
              <w:rPr>
                <w:bCs/>
                <w:sz w:val="22"/>
              </w:rPr>
            </w:pPr>
            <w:r>
              <w:rPr>
                <w:bCs/>
                <w:sz w:val="22"/>
              </w:rPr>
              <w:t>6</w:t>
            </w:r>
            <w:r>
              <w:rPr>
                <w:sz w:val="22"/>
              </w:rPr>
              <w:t>.</w:t>
            </w:r>
          </w:p>
        </w:tc>
        <w:tc>
          <w:tcPr>
            <w:tcW w:w="1575" w:type="dxa"/>
            <w:shd w:val="clear" w:color="auto" w:fill="auto"/>
          </w:tcPr>
          <w:p w14:paraId="0AAE7CF2" w14:textId="42C83FC0" w:rsidR="002F5804" w:rsidRPr="00B72737" w:rsidRDefault="002F5804" w:rsidP="003713E3">
            <w:pPr>
              <w:spacing w:line="360" w:lineRule="auto"/>
              <w:jc w:val="both"/>
              <w:rPr>
                <w:bCs/>
                <w:sz w:val="22"/>
              </w:rPr>
            </w:pPr>
          </w:p>
        </w:tc>
        <w:tc>
          <w:tcPr>
            <w:tcW w:w="3544" w:type="dxa"/>
            <w:vAlign w:val="bottom"/>
          </w:tcPr>
          <w:p w14:paraId="62FC1718" w14:textId="77777777" w:rsidR="002F5804" w:rsidRPr="005B0535" w:rsidRDefault="002F5804" w:rsidP="003713E3">
            <w:pPr>
              <w:spacing w:line="360" w:lineRule="auto"/>
              <w:jc w:val="both"/>
              <w:rPr>
                <w:bCs/>
                <w:sz w:val="22"/>
                <w:szCs w:val="22"/>
                <w:lang w:val="en-US"/>
              </w:rPr>
            </w:pPr>
            <w:proofErr w:type="spellStart"/>
            <w:r w:rsidRPr="005B0535">
              <w:rPr>
                <w:rFonts w:ascii="NTTimes/Cyrillic" w:hAnsi="NTTimes/Cyrillic"/>
                <w:bCs/>
                <w:sz w:val="22"/>
                <w:szCs w:val="22"/>
              </w:rPr>
              <w:t>Джансейтов</w:t>
            </w:r>
            <w:proofErr w:type="spellEnd"/>
            <w:r w:rsidRPr="005B0535">
              <w:rPr>
                <w:rFonts w:ascii="NTTimes/Cyrillic" w:hAnsi="NTTimes/Cyrillic"/>
                <w:bCs/>
                <w:sz w:val="22"/>
                <w:szCs w:val="22"/>
              </w:rPr>
              <w:t xml:space="preserve"> Данияр </w:t>
            </w:r>
          </w:p>
        </w:tc>
        <w:tc>
          <w:tcPr>
            <w:tcW w:w="1559" w:type="dxa"/>
            <w:shd w:val="clear" w:color="auto" w:fill="auto"/>
          </w:tcPr>
          <w:p w14:paraId="7C0EE2FC" w14:textId="77777777" w:rsidR="002F5804" w:rsidRPr="00B72737" w:rsidRDefault="002F5804" w:rsidP="003713E3">
            <w:pPr>
              <w:spacing w:line="360" w:lineRule="auto"/>
              <w:jc w:val="both"/>
              <w:rPr>
                <w:bCs/>
                <w:sz w:val="22"/>
              </w:rPr>
            </w:pPr>
            <w:proofErr w:type="spellStart"/>
            <w:r w:rsidRPr="00B72737">
              <w:rPr>
                <w:bCs/>
                <w:sz w:val="22"/>
              </w:rPr>
              <w:t>н.с</w:t>
            </w:r>
            <w:proofErr w:type="spellEnd"/>
            <w:r w:rsidRPr="00B72737">
              <w:rPr>
                <w:bCs/>
                <w:sz w:val="22"/>
              </w:rPr>
              <w:t>.</w:t>
            </w:r>
          </w:p>
        </w:tc>
        <w:tc>
          <w:tcPr>
            <w:tcW w:w="801" w:type="dxa"/>
            <w:shd w:val="clear" w:color="auto" w:fill="auto"/>
          </w:tcPr>
          <w:p w14:paraId="6226D3A2" w14:textId="77777777" w:rsidR="002F5804" w:rsidRPr="005B0535" w:rsidRDefault="002F5804" w:rsidP="003713E3">
            <w:pPr>
              <w:spacing w:line="360" w:lineRule="auto"/>
              <w:jc w:val="both"/>
              <w:rPr>
                <w:bCs/>
                <w:sz w:val="22"/>
                <w:lang w:val="en-US"/>
              </w:rPr>
            </w:pPr>
            <w:r>
              <w:rPr>
                <w:bCs/>
                <w:sz w:val="22"/>
                <w:lang w:val="en-US"/>
              </w:rPr>
              <w:t>50%</w:t>
            </w:r>
          </w:p>
        </w:tc>
      </w:tr>
      <w:tr w:rsidR="002F5804" w:rsidRPr="00B72737" w14:paraId="22995B39" w14:textId="77777777" w:rsidTr="002F5804">
        <w:trPr>
          <w:jc w:val="center"/>
        </w:trPr>
        <w:tc>
          <w:tcPr>
            <w:tcW w:w="688" w:type="dxa"/>
          </w:tcPr>
          <w:p w14:paraId="1486AA33" w14:textId="0DF66685" w:rsidR="002F5804" w:rsidRPr="00B72737" w:rsidRDefault="002F5804" w:rsidP="003713E3">
            <w:pPr>
              <w:spacing w:line="360" w:lineRule="auto"/>
              <w:jc w:val="both"/>
              <w:rPr>
                <w:bCs/>
                <w:sz w:val="22"/>
              </w:rPr>
            </w:pPr>
            <w:r>
              <w:rPr>
                <w:bCs/>
                <w:sz w:val="22"/>
              </w:rPr>
              <w:t>7</w:t>
            </w:r>
            <w:r>
              <w:rPr>
                <w:sz w:val="22"/>
              </w:rPr>
              <w:t>.</w:t>
            </w:r>
          </w:p>
        </w:tc>
        <w:tc>
          <w:tcPr>
            <w:tcW w:w="1575" w:type="dxa"/>
            <w:shd w:val="clear" w:color="auto" w:fill="auto"/>
          </w:tcPr>
          <w:p w14:paraId="232D9163" w14:textId="041AD5BF" w:rsidR="002F5804" w:rsidRPr="00B72737" w:rsidRDefault="002F5804" w:rsidP="003713E3">
            <w:pPr>
              <w:spacing w:line="360" w:lineRule="auto"/>
              <w:jc w:val="both"/>
              <w:rPr>
                <w:bCs/>
                <w:sz w:val="22"/>
              </w:rPr>
            </w:pPr>
          </w:p>
        </w:tc>
        <w:tc>
          <w:tcPr>
            <w:tcW w:w="3544" w:type="dxa"/>
            <w:vAlign w:val="bottom"/>
          </w:tcPr>
          <w:p w14:paraId="262F44FB" w14:textId="0BE36357" w:rsidR="002F5804" w:rsidRPr="00B72737" w:rsidRDefault="002F5804" w:rsidP="003713E3">
            <w:pPr>
              <w:spacing w:line="360" w:lineRule="auto"/>
              <w:jc w:val="both"/>
              <w:rPr>
                <w:bCs/>
                <w:sz w:val="22"/>
              </w:rPr>
            </w:pPr>
            <w:r>
              <w:rPr>
                <w:rFonts w:ascii="CyrillicHelvet" w:hAnsi="CyrillicHelvet"/>
              </w:rPr>
              <w:t xml:space="preserve">Коваль Евгений Александрович  </w:t>
            </w:r>
          </w:p>
        </w:tc>
        <w:tc>
          <w:tcPr>
            <w:tcW w:w="1559" w:type="dxa"/>
            <w:shd w:val="clear" w:color="auto" w:fill="auto"/>
          </w:tcPr>
          <w:p w14:paraId="7E7605A1" w14:textId="77777777" w:rsidR="002F5804" w:rsidRPr="00B72737" w:rsidRDefault="002F5804" w:rsidP="003713E3">
            <w:pPr>
              <w:spacing w:line="360" w:lineRule="auto"/>
              <w:jc w:val="both"/>
              <w:rPr>
                <w:bCs/>
                <w:sz w:val="22"/>
              </w:rPr>
            </w:pPr>
            <w:proofErr w:type="spellStart"/>
            <w:r w:rsidRPr="00B72737">
              <w:rPr>
                <w:bCs/>
                <w:sz w:val="22"/>
              </w:rPr>
              <w:t>н.с</w:t>
            </w:r>
            <w:proofErr w:type="spellEnd"/>
            <w:r w:rsidRPr="00B72737">
              <w:rPr>
                <w:bCs/>
                <w:sz w:val="22"/>
              </w:rPr>
              <w:t>.</w:t>
            </w:r>
          </w:p>
        </w:tc>
        <w:tc>
          <w:tcPr>
            <w:tcW w:w="801" w:type="dxa"/>
            <w:shd w:val="clear" w:color="auto" w:fill="auto"/>
          </w:tcPr>
          <w:p w14:paraId="10C2F763"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11072B12" w14:textId="77777777" w:rsidTr="002F5804">
        <w:trPr>
          <w:jc w:val="center"/>
        </w:trPr>
        <w:tc>
          <w:tcPr>
            <w:tcW w:w="688" w:type="dxa"/>
          </w:tcPr>
          <w:p w14:paraId="2BD50DD3" w14:textId="49987A6F" w:rsidR="002F5804" w:rsidRPr="00B72737" w:rsidRDefault="002F5804" w:rsidP="003713E3">
            <w:pPr>
              <w:spacing w:line="360" w:lineRule="auto"/>
              <w:jc w:val="both"/>
              <w:rPr>
                <w:bCs/>
                <w:sz w:val="22"/>
              </w:rPr>
            </w:pPr>
            <w:r>
              <w:rPr>
                <w:bCs/>
                <w:sz w:val="22"/>
              </w:rPr>
              <w:lastRenderedPageBreak/>
              <w:t>8</w:t>
            </w:r>
            <w:r>
              <w:rPr>
                <w:sz w:val="22"/>
              </w:rPr>
              <w:t>.</w:t>
            </w:r>
          </w:p>
        </w:tc>
        <w:tc>
          <w:tcPr>
            <w:tcW w:w="1575" w:type="dxa"/>
            <w:shd w:val="clear" w:color="auto" w:fill="auto"/>
          </w:tcPr>
          <w:p w14:paraId="704D4D68" w14:textId="5FBE8A86" w:rsidR="002F5804" w:rsidRPr="00B72737" w:rsidRDefault="002F5804" w:rsidP="003713E3">
            <w:pPr>
              <w:spacing w:line="360" w:lineRule="auto"/>
              <w:jc w:val="both"/>
              <w:rPr>
                <w:bCs/>
                <w:sz w:val="22"/>
              </w:rPr>
            </w:pPr>
          </w:p>
        </w:tc>
        <w:tc>
          <w:tcPr>
            <w:tcW w:w="3544" w:type="dxa"/>
            <w:vAlign w:val="bottom"/>
          </w:tcPr>
          <w:p w14:paraId="609F755B" w14:textId="77777777" w:rsidR="002F5804" w:rsidRPr="00B72737" w:rsidRDefault="002F5804" w:rsidP="003713E3">
            <w:pPr>
              <w:spacing w:line="360" w:lineRule="auto"/>
              <w:jc w:val="both"/>
              <w:rPr>
                <w:bCs/>
                <w:sz w:val="22"/>
              </w:rPr>
            </w:pPr>
            <w:r>
              <w:rPr>
                <w:rFonts w:ascii="NTTimes/Cyrillic" w:hAnsi="NTTimes/Cyrillic"/>
              </w:rPr>
              <w:t xml:space="preserve">Малых Анастасия Владимировна </w:t>
            </w:r>
          </w:p>
        </w:tc>
        <w:tc>
          <w:tcPr>
            <w:tcW w:w="1559" w:type="dxa"/>
            <w:shd w:val="clear" w:color="auto" w:fill="auto"/>
          </w:tcPr>
          <w:p w14:paraId="60661785" w14:textId="77777777" w:rsidR="002F5804" w:rsidRPr="00B72737" w:rsidRDefault="002F5804" w:rsidP="003713E3">
            <w:pPr>
              <w:spacing w:line="360" w:lineRule="auto"/>
              <w:jc w:val="both"/>
              <w:rPr>
                <w:bCs/>
                <w:sz w:val="22"/>
              </w:rPr>
            </w:pPr>
            <w:proofErr w:type="spellStart"/>
            <w:r w:rsidRPr="00B72737">
              <w:rPr>
                <w:bCs/>
                <w:sz w:val="22"/>
              </w:rPr>
              <w:t>н.с</w:t>
            </w:r>
            <w:proofErr w:type="spellEnd"/>
            <w:r w:rsidRPr="00B72737">
              <w:rPr>
                <w:bCs/>
                <w:sz w:val="22"/>
              </w:rPr>
              <w:t>.</w:t>
            </w:r>
          </w:p>
        </w:tc>
        <w:tc>
          <w:tcPr>
            <w:tcW w:w="801" w:type="dxa"/>
            <w:shd w:val="clear" w:color="auto" w:fill="auto"/>
          </w:tcPr>
          <w:p w14:paraId="47A145FF"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4B98FEF9" w14:textId="77777777" w:rsidTr="002F5804">
        <w:trPr>
          <w:jc w:val="center"/>
        </w:trPr>
        <w:tc>
          <w:tcPr>
            <w:tcW w:w="688" w:type="dxa"/>
          </w:tcPr>
          <w:p w14:paraId="3AC28381" w14:textId="34688509" w:rsidR="002F5804" w:rsidRPr="00B72737" w:rsidRDefault="002F5804" w:rsidP="003713E3">
            <w:pPr>
              <w:spacing w:line="360" w:lineRule="auto"/>
              <w:jc w:val="both"/>
              <w:rPr>
                <w:bCs/>
                <w:sz w:val="22"/>
              </w:rPr>
            </w:pPr>
            <w:r>
              <w:rPr>
                <w:bCs/>
                <w:sz w:val="22"/>
              </w:rPr>
              <w:t>9</w:t>
            </w:r>
            <w:r>
              <w:rPr>
                <w:sz w:val="22"/>
              </w:rPr>
              <w:t>.</w:t>
            </w:r>
          </w:p>
        </w:tc>
        <w:tc>
          <w:tcPr>
            <w:tcW w:w="1575" w:type="dxa"/>
            <w:shd w:val="clear" w:color="auto" w:fill="auto"/>
          </w:tcPr>
          <w:p w14:paraId="5B0C0670" w14:textId="7F6E04FE" w:rsidR="002F5804" w:rsidRPr="00B72737" w:rsidRDefault="002F5804" w:rsidP="003713E3">
            <w:pPr>
              <w:spacing w:line="360" w:lineRule="auto"/>
              <w:jc w:val="both"/>
              <w:rPr>
                <w:bCs/>
                <w:sz w:val="22"/>
              </w:rPr>
            </w:pPr>
          </w:p>
        </w:tc>
        <w:tc>
          <w:tcPr>
            <w:tcW w:w="3544" w:type="dxa"/>
            <w:vAlign w:val="bottom"/>
          </w:tcPr>
          <w:p w14:paraId="775FD9AA" w14:textId="77777777" w:rsidR="002F5804" w:rsidRPr="00B72737" w:rsidRDefault="002F5804" w:rsidP="003713E3">
            <w:pPr>
              <w:spacing w:line="360" w:lineRule="auto"/>
              <w:jc w:val="both"/>
              <w:rPr>
                <w:bCs/>
                <w:sz w:val="22"/>
              </w:rPr>
            </w:pPr>
            <w:r>
              <w:rPr>
                <w:rFonts w:ascii="NTTimes/Cyrillic" w:hAnsi="NTTimes/Cyrillic"/>
              </w:rPr>
              <w:t xml:space="preserve">Юрьев Сергей Александрович </w:t>
            </w:r>
          </w:p>
        </w:tc>
        <w:tc>
          <w:tcPr>
            <w:tcW w:w="1559" w:type="dxa"/>
            <w:shd w:val="clear" w:color="auto" w:fill="auto"/>
          </w:tcPr>
          <w:p w14:paraId="332E4CF0" w14:textId="77777777" w:rsidR="002F5804" w:rsidRPr="00B72737" w:rsidRDefault="002F5804" w:rsidP="003713E3">
            <w:pPr>
              <w:spacing w:line="360" w:lineRule="auto"/>
              <w:jc w:val="both"/>
              <w:rPr>
                <w:bCs/>
                <w:sz w:val="22"/>
              </w:rPr>
            </w:pPr>
            <w:proofErr w:type="spellStart"/>
            <w:r w:rsidRPr="00B72737">
              <w:rPr>
                <w:bCs/>
                <w:sz w:val="22"/>
              </w:rPr>
              <w:t>н.с</w:t>
            </w:r>
            <w:proofErr w:type="spellEnd"/>
            <w:r w:rsidRPr="00B72737">
              <w:rPr>
                <w:bCs/>
                <w:sz w:val="22"/>
              </w:rPr>
              <w:t>.</w:t>
            </w:r>
          </w:p>
        </w:tc>
        <w:tc>
          <w:tcPr>
            <w:tcW w:w="801" w:type="dxa"/>
            <w:shd w:val="clear" w:color="auto" w:fill="auto"/>
          </w:tcPr>
          <w:p w14:paraId="124A6889"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4D7354A9" w14:textId="77777777" w:rsidTr="002F5804">
        <w:trPr>
          <w:jc w:val="center"/>
        </w:trPr>
        <w:tc>
          <w:tcPr>
            <w:tcW w:w="688" w:type="dxa"/>
          </w:tcPr>
          <w:p w14:paraId="01B67AE9" w14:textId="1578E377" w:rsidR="002F5804" w:rsidRPr="00B72737" w:rsidRDefault="002F5804" w:rsidP="003713E3">
            <w:pPr>
              <w:spacing w:line="360" w:lineRule="auto"/>
              <w:jc w:val="both"/>
              <w:rPr>
                <w:bCs/>
                <w:sz w:val="22"/>
              </w:rPr>
            </w:pPr>
            <w:r>
              <w:rPr>
                <w:bCs/>
                <w:sz w:val="22"/>
              </w:rPr>
              <w:t>1</w:t>
            </w:r>
            <w:r>
              <w:rPr>
                <w:sz w:val="22"/>
              </w:rPr>
              <w:t>0.</w:t>
            </w:r>
          </w:p>
        </w:tc>
        <w:tc>
          <w:tcPr>
            <w:tcW w:w="1575" w:type="dxa"/>
            <w:shd w:val="clear" w:color="auto" w:fill="auto"/>
          </w:tcPr>
          <w:p w14:paraId="477A80EE" w14:textId="491D3CE8" w:rsidR="002F5804" w:rsidRPr="00B72737" w:rsidRDefault="002F5804" w:rsidP="003713E3">
            <w:pPr>
              <w:spacing w:line="360" w:lineRule="auto"/>
              <w:jc w:val="both"/>
              <w:rPr>
                <w:bCs/>
                <w:sz w:val="22"/>
              </w:rPr>
            </w:pPr>
          </w:p>
        </w:tc>
        <w:tc>
          <w:tcPr>
            <w:tcW w:w="3544" w:type="dxa"/>
            <w:vAlign w:val="bottom"/>
          </w:tcPr>
          <w:p w14:paraId="41B10892" w14:textId="77777777" w:rsidR="002F5804" w:rsidRPr="00B72737" w:rsidRDefault="002F5804" w:rsidP="003713E3">
            <w:pPr>
              <w:spacing w:line="360" w:lineRule="auto"/>
              <w:jc w:val="both"/>
              <w:rPr>
                <w:bCs/>
                <w:sz w:val="22"/>
              </w:rPr>
            </w:pPr>
            <w:r>
              <w:rPr>
                <w:rFonts w:ascii="CyrillicHelvet" w:hAnsi="CyrillicHelvet"/>
                <w:sz w:val="22"/>
                <w:szCs w:val="22"/>
              </w:rPr>
              <w:t xml:space="preserve">Арсеньев Николай Николаевич </w:t>
            </w:r>
          </w:p>
        </w:tc>
        <w:tc>
          <w:tcPr>
            <w:tcW w:w="1559" w:type="dxa"/>
            <w:shd w:val="clear" w:color="auto" w:fill="auto"/>
          </w:tcPr>
          <w:p w14:paraId="3FA2A846" w14:textId="77777777" w:rsidR="002F5804" w:rsidRPr="00B72737" w:rsidRDefault="002F5804" w:rsidP="003713E3">
            <w:pPr>
              <w:spacing w:line="360" w:lineRule="auto"/>
              <w:jc w:val="both"/>
              <w:rPr>
                <w:bCs/>
                <w:sz w:val="22"/>
              </w:rPr>
            </w:pPr>
            <w:proofErr w:type="spellStart"/>
            <w:r w:rsidRPr="00B72737">
              <w:rPr>
                <w:bCs/>
                <w:sz w:val="22"/>
              </w:rPr>
              <w:t>с.н.с</w:t>
            </w:r>
            <w:proofErr w:type="spellEnd"/>
            <w:r w:rsidRPr="00B72737">
              <w:rPr>
                <w:bCs/>
                <w:sz w:val="22"/>
              </w:rPr>
              <w:t>.</w:t>
            </w:r>
          </w:p>
        </w:tc>
        <w:tc>
          <w:tcPr>
            <w:tcW w:w="801" w:type="dxa"/>
            <w:shd w:val="clear" w:color="auto" w:fill="auto"/>
          </w:tcPr>
          <w:p w14:paraId="5E1E5A19"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58739B53" w14:textId="77777777" w:rsidTr="002F5804">
        <w:trPr>
          <w:jc w:val="center"/>
        </w:trPr>
        <w:tc>
          <w:tcPr>
            <w:tcW w:w="688" w:type="dxa"/>
          </w:tcPr>
          <w:p w14:paraId="01287F2F" w14:textId="11CE767A" w:rsidR="002F5804" w:rsidRPr="00B72737" w:rsidRDefault="002F5804" w:rsidP="003713E3">
            <w:pPr>
              <w:spacing w:line="360" w:lineRule="auto"/>
              <w:jc w:val="both"/>
              <w:rPr>
                <w:bCs/>
                <w:sz w:val="22"/>
              </w:rPr>
            </w:pPr>
            <w:r>
              <w:rPr>
                <w:bCs/>
                <w:sz w:val="22"/>
              </w:rPr>
              <w:t>11.</w:t>
            </w:r>
          </w:p>
        </w:tc>
        <w:tc>
          <w:tcPr>
            <w:tcW w:w="1575" w:type="dxa"/>
            <w:shd w:val="clear" w:color="auto" w:fill="auto"/>
          </w:tcPr>
          <w:p w14:paraId="5C83C098" w14:textId="768255F5" w:rsidR="002F5804" w:rsidRPr="00B72737" w:rsidRDefault="002F5804" w:rsidP="003713E3">
            <w:pPr>
              <w:spacing w:line="360" w:lineRule="auto"/>
              <w:jc w:val="both"/>
              <w:rPr>
                <w:bCs/>
                <w:sz w:val="22"/>
              </w:rPr>
            </w:pPr>
          </w:p>
        </w:tc>
        <w:tc>
          <w:tcPr>
            <w:tcW w:w="3544" w:type="dxa"/>
            <w:vAlign w:val="bottom"/>
          </w:tcPr>
          <w:p w14:paraId="458061F5" w14:textId="77777777" w:rsidR="002F5804" w:rsidRPr="00B72737" w:rsidRDefault="002F5804" w:rsidP="003713E3">
            <w:pPr>
              <w:spacing w:line="360" w:lineRule="auto"/>
              <w:jc w:val="both"/>
              <w:rPr>
                <w:bCs/>
                <w:sz w:val="22"/>
              </w:rPr>
            </w:pPr>
            <w:r>
              <w:rPr>
                <w:rFonts w:ascii="NTTimes/Cyrillic" w:hAnsi="NTTimes/Cyrillic"/>
                <w:sz w:val="22"/>
                <w:szCs w:val="22"/>
              </w:rPr>
              <w:t xml:space="preserve">Молодцова Ирина Владимировна </w:t>
            </w:r>
          </w:p>
        </w:tc>
        <w:tc>
          <w:tcPr>
            <w:tcW w:w="1559" w:type="dxa"/>
            <w:shd w:val="clear" w:color="auto" w:fill="auto"/>
          </w:tcPr>
          <w:p w14:paraId="693ACC91" w14:textId="77777777" w:rsidR="002F5804" w:rsidRPr="00B72737" w:rsidRDefault="002F5804" w:rsidP="003713E3">
            <w:pPr>
              <w:spacing w:line="360" w:lineRule="auto"/>
              <w:jc w:val="both"/>
              <w:rPr>
                <w:bCs/>
                <w:sz w:val="22"/>
              </w:rPr>
            </w:pPr>
            <w:proofErr w:type="spellStart"/>
            <w:r w:rsidRPr="00B72737">
              <w:rPr>
                <w:bCs/>
                <w:sz w:val="22"/>
              </w:rPr>
              <w:t>с.н.с</w:t>
            </w:r>
            <w:proofErr w:type="spellEnd"/>
            <w:r w:rsidRPr="00B72737">
              <w:rPr>
                <w:bCs/>
                <w:sz w:val="22"/>
              </w:rPr>
              <w:t>.</w:t>
            </w:r>
          </w:p>
        </w:tc>
        <w:tc>
          <w:tcPr>
            <w:tcW w:w="801" w:type="dxa"/>
            <w:shd w:val="clear" w:color="auto" w:fill="auto"/>
          </w:tcPr>
          <w:p w14:paraId="0FC6CB58"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293E3C6F" w14:textId="77777777" w:rsidTr="002F5804">
        <w:trPr>
          <w:jc w:val="center"/>
        </w:trPr>
        <w:tc>
          <w:tcPr>
            <w:tcW w:w="688" w:type="dxa"/>
          </w:tcPr>
          <w:p w14:paraId="593024B6" w14:textId="06799E6C" w:rsidR="002F5804" w:rsidRPr="00B72737" w:rsidRDefault="002F5804" w:rsidP="003713E3">
            <w:pPr>
              <w:spacing w:line="360" w:lineRule="auto"/>
              <w:jc w:val="both"/>
              <w:rPr>
                <w:bCs/>
                <w:sz w:val="22"/>
              </w:rPr>
            </w:pPr>
            <w:r>
              <w:rPr>
                <w:bCs/>
                <w:sz w:val="22"/>
              </w:rPr>
              <w:t>12.</w:t>
            </w:r>
          </w:p>
        </w:tc>
        <w:tc>
          <w:tcPr>
            <w:tcW w:w="1575" w:type="dxa"/>
            <w:shd w:val="clear" w:color="auto" w:fill="auto"/>
          </w:tcPr>
          <w:p w14:paraId="661AAD5F" w14:textId="6002742F" w:rsidR="002F5804" w:rsidRPr="00B72737" w:rsidRDefault="002F5804" w:rsidP="003713E3">
            <w:pPr>
              <w:spacing w:line="360" w:lineRule="auto"/>
              <w:jc w:val="both"/>
              <w:rPr>
                <w:bCs/>
                <w:sz w:val="22"/>
              </w:rPr>
            </w:pPr>
          </w:p>
        </w:tc>
        <w:tc>
          <w:tcPr>
            <w:tcW w:w="3544" w:type="dxa"/>
            <w:vAlign w:val="bottom"/>
          </w:tcPr>
          <w:p w14:paraId="2879F6C5" w14:textId="77777777" w:rsidR="002F5804" w:rsidRPr="00B72737" w:rsidRDefault="002F5804" w:rsidP="003713E3">
            <w:pPr>
              <w:spacing w:line="360" w:lineRule="auto"/>
              <w:jc w:val="both"/>
              <w:rPr>
                <w:bCs/>
                <w:sz w:val="22"/>
              </w:rPr>
            </w:pPr>
            <w:r>
              <w:rPr>
                <w:rFonts w:ascii="NTTimes/Cyrillic" w:hAnsi="NTTimes/Cyrillic"/>
                <w:sz w:val="22"/>
                <w:szCs w:val="22"/>
              </w:rPr>
              <w:t xml:space="preserve">Северюхин Алексей Павлович </w:t>
            </w:r>
          </w:p>
        </w:tc>
        <w:tc>
          <w:tcPr>
            <w:tcW w:w="1559" w:type="dxa"/>
            <w:shd w:val="clear" w:color="auto" w:fill="auto"/>
          </w:tcPr>
          <w:p w14:paraId="69FCB490" w14:textId="77777777" w:rsidR="002F5804" w:rsidRPr="00B72737" w:rsidRDefault="002F5804" w:rsidP="003713E3">
            <w:pPr>
              <w:spacing w:line="360" w:lineRule="auto"/>
              <w:jc w:val="both"/>
              <w:rPr>
                <w:bCs/>
                <w:sz w:val="22"/>
              </w:rPr>
            </w:pPr>
            <w:proofErr w:type="spellStart"/>
            <w:r w:rsidRPr="00B72737">
              <w:rPr>
                <w:bCs/>
                <w:sz w:val="22"/>
              </w:rPr>
              <w:t>с.н.с</w:t>
            </w:r>
            <w:proofErr w:type="spellEnd"/>
            <w:r w:rsidRPr="00B72737">
              <w:rPr>
                <w:bCs/>
                <w:sz w:val="22"/>
              </w:rPr>
              <w:t>.</w:t>
            </w:r>
          </w:p>
        </w:tc>
        <w:tc>
          <w:tcPr>
            <w:tcW w:w="801" w:type="dxa"/>
            <w:shd w:val="clear" w:color="auto" w:fill="auto"/>
          </w:tcPr>
          <w:p w14:paraId="1EA7DFB7"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4CE51A03" w14:textId="77777777" w:rsidTr="002F5804">
        <w:trPr>
          <w:jc w:val="center"/>
        </w:trPr>
        <w:tc>
          <w:tcPr>
            <w:tcW w:w="688" w:type="dxa"/>
          </w:tcPr>
          <w:p w14:paraId="1A9F03EE" w14:textId="276500C4" w:rsidR="002F5804" w:rsidRPr="00B72737" w:rsidRDefault="002F5804" w:rsidP="003713E3">
            <w:pPr>
              <w:spacing w:line="360" w:lineRule="auto"/>
              <w:jc w:val="both"/>
              <w:rPr>
                <w:bCs/>
                <w:sz w:val="22"/>
              </w:rPr>
            </w:pPr>
            <w:r>
              <w:rPr>
                <w:bCs/>
                <w:sz w:val="22"/>
              </w:rPr>
              <w:t>13.</w:t>
            </w:r>
          </w:p>
        </w:tc>
        <w:tc>
          <w:tcPr>
            <w:tcW w:w="1575" w:type="dxa"/>
            <w:shd w:val="clear" w:color="auto" w:fill="auto"/>
          </w:tcPr>
          <w:p w14:paraId="53A136B4" w14:textId="6179D9A2" w:rsidR="002F5804" w:rsidRPr="00B72737" w:rsidRDefault="002F5804" w:rsidP="003713E3">
            <w:pPr>
              <w:spacing w:line="360" w:lineRule="auto"/>
              <w:jc w:val="both"/>
              <w:rPr>
                <w:bCs/>
                <w:sz w:val="22"/>
              </w:rPr>
            </w:pPr>
          </w:p>
        </w:tc>
        <w:tc>
          <w:tcPr>
            <w:tcW w:w="3544" w:type="dxa"/>
            <w:vAlign w:val="bottom"/>
          </w:tcPr>
          <w:p w14:paraId="6ABC830F" w14:textId="77777777" w:rsidR="002F5804" w:rsidRPr="00B72737" w:rsidRDefault="002F5804" w:rsidP="003713E3">
            <w:pPr>
              <w:spacing w:line="360" w:lineRule="auto"/>
              <w:jc w:val="both"/>
              <w:rPr>
                <w:bCs/>
                <w:sz w:val="22"/>
              </w:rPr>
            </w:pPr>
            <w:r>
              <w:rPr>
                <w:rFonts w:ascii="CyrillicHelvet" w:hAnsi="CyrillicHelvet"/>
                <w:sz w:val="22"/>
                <w:szCs w:val="22"/>
              </w:rPr>
              <w:t xml:space="preserve">Каландаров Шухрат </w:t>
            </w:r>
            <w:proofErr w:type="spellStart"/>
            <w:r>
              <w:rPr>
                <w:rFonts w:ascii="CyrillicHelvet" w:hAnsi="CyrillicHelvet"/>
                <w:sz w:val="22"/>
                <w:szCs w:val="22"/>
              </w:rPr>
              <w:t>Атажанович</w:t>
            </w:r>
            <w:proofErr w:type="spellEnd"/>
            <w:r>
              <w:rPr>
                <w:rFonts w:ascii="CyrillicHelvet" w:hAnsi="CyrillicHelvet"/>
                <w:sz w:val="22"/>
                <w:szCs w:val="22"/>
              </w:rPr>
              <w:t xml:space="preserve"> </w:t>
            </w:r>
          </w:p>
        </w:tc>
        <w:tc>
          <w:tcPr>
            <w:tcW w:w="1559" w:type="dxa"/>
            <w:shd w:val="clear" w:color="auto" w:fill="auto"/>
          </w:tcPr>
          <w:p w14:paraId="5CFCD753" w14:textId="77777777" w:rsidR="002F5804" w:rsidRPr="00B72737" w:rsidRDefault="002F5804" w:rsidP="003713E3">
            <w:pPr>
              <w:spacing w:line="360" w:lineRule="auto"/>
              <w:jc w:val="both"/>
              <w:rPr>
                <w:bCs/>
                <w:sz w:val="22"/>
              </w:rPr>
            </w:pPr>
            <w:proofErr w:type="spellStart"/>
            <w:r w:rsidRPr="00B72737">
              <w:rPr>
                <w:bCs/>
                <w:sz w:val="22"/>
              </w:rPr>
              <w:t>с.н.с</w:t>
            </w:r>
            <w:proofErr w:type="spellEnd"/>
            <w:r w:rsidRPr="00B72737">
              <w:rPr>
                <w:bCs/>
                <w:sz w:val="22"/>
              </w:rPr>
              <w:t>.</w:t>
            </w:r>
          </w:p>
        </w:tc>
        <w:tc>
          <w:tcPr>
            <w:tcW w:w="801" w:type="dxa"/>
            <w:shd w:val="clear" w:color="auto" w:fill="auto"/>
          </w:tcPr>
          <w:p w14:paraId="6ADD752C"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443A1527" w14:textId="77777777" w:rsidTr="002F5804">
        <w:trPr>
          <w:jc w:val="center"/>
        </w:trPr>
        <w:tc>
          <w:tcPr>
            <w:tcW w:w="688" w:type="dxa"/>
          </w:tcPr>
          <w:p w14:paraId="6A270E17" w14:textId="691DC123" w:rsidR="002F5804" w:rsidRPr="00B72737" w:rsidRDefault="002F5804" w:rsidP="003713E3">
            <w:pPr>
              <w:spacing w:line="360" w:lineRule="auto"/>
              <w:jc w:val="both"/>
              <w:rPr>
                <w:bCs/>
                <w:sz w:val="22"/>
              </w:rPr>
            </w:pPr>
            <w:r>
              <w:rPr>
                <w:bCs/>
                <w:sz w:val="22"/>
              </w:rPr>
              <w:t>14.</w:t>
            </w:r>
          </w:p>
        </w:tc>
        <w:tc>
          <w:tcPr>
            <w:tcW w:w="1575" w:type="dxa"/>
            <w:shd w:val="clear" w:color="auto" w:fill="auto"/>
          </w:tcPr>
          <w:p w14:paraId="0C23B6D7" w14:textId="62F4F34F" w:rsidR="002F5804" w:rsidRPr="00B72737" w:rsidRDefault="002F5804" w:rsidP="003713E3">
            <w:pPr>
              <w:spacing w:line="360" w:lineRule="auto"/>
              <w:jc w:val="both"/>
              <w:rPr>
                <w:bCs/>
                <w:sz w:val="22"/>
              </w:rPr>
            </w:pPr>
          </w:p>
        </w:tc>
        <w:tc>
          <w:tcPr>
            <w:tcW w:w="3544" w:type="dxa"/>
            <w:vAlign w:val="bottom"/>
          </w:tcPr>
          <w:p w14:paraId="512A1019" w14:textId="77777777" w:rsidR="002F5804" w:rsidRPr="00B72737" w:rsidRDefault="002F5804" w:rsidP="003713E3">
            <w:pPr>
              <w:spacing w:line="360" w:lineRule="auto"/>
              <w:jc w:val="both"/>
              <w:rPr>
                <w:bCs/>
                <w:sz w:val="22"/>
              </w:rPr>
            </w:pPr>
            <w:proofErr w:type="spellStart"/>
            <w:r>
              <w:rPr>
                <w:rFonts w:ascii="NTTimes/Cyrillic" w:hAnsi="NTTimes/Cyrillic"/>
                <w:sz w:val="22"/>
                <w:szCs w:val="22"/>
              </w:rPr>
              <w:t>Картавенко</w:t>
            </w:r>
            <w:proofErr w:type="spellEnd"/>
            <w:r>
              <w:rPr>
                <w:rFonts w:ascii="NTTimes/Cyrillic" w:hAnsi="NTTimes/Cyrillic"/>
                <w:sz w:val="22"/>
                <w:szCs w:val="22"/>
              </w:rPr>
              <w:t xml:space="preserve"> Владимир Григорьевич</w:t>
            </w:r>
          </w:p>
        </w:tc>
        <w:tc>
          <w:tcPr>
            <w:tcW w:w="1559" w:type="dxa"/>
            <w:shd w:val="clear" w:color="auto" w:fill="auto"/>
          </w:tcPr>
          <w:p w14:paraId="55B87F8C" w14:textId="77777777" w:rsidR="002F5804" w:rsidRPr="00B72737" w:rsidRDefault="002F5804" w:rsidP="003713E3">
            <w:pPr>
              <w:spacing w:line="360" w:lineRule="auto"/>
              <w:jc w:val="both"/>
              <w:rPr>
                <w:bCs/>
                <w:sz w:val="22"/>
              </w:rPr>
            </w:pPr>
            <w:proofErr w:type="spellStart"/>
            <w:r w:rsidRPr="00B72737">
              <w:rPr>
                <w:bCs/>
                <w:sz w:val="22"/>
              </w:rPr>
              <w:t>с.н.с</w:t>
            </w:r>
            <w:proofErr w:type="spellEnd"/>
            <w:r w:rsidRPr="00B72737">
              <w:rPr>
                <w:bCs/>
                <w:sz w:val="22"/>
              </w:rPr>
              <w:t>.</w:t>
            </w:r>
          </w:p>
        </w:tc>
        <w:tc>
          <w:tcPr>
            <w:tcW w:w="801" w:type="dxa"/>
            <w:shd w:val="clear" w:color="auto" w:fill="auto"/>
          </w:tcPr>
          <w:p w14:paraId="2202105A"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1C6213D8" w14:textId="77777777" w:rsidTr="002F5804">
        <w:trPr>
          <w:jc w:val="center"/>
        </w:trPr>
        <w:tc>
          <w:tcPr>
            <w:tcW w:w="688" w:type="dxa"/>
          </w:tcPr>
          <w:p w14:paraId="07D0D642" w14:textId="3AA401E9" w:rsidR="002F5804" w:rsidRPr="00B72737" w:rsidRDefault="002F5804" w:rsidP="003713E3">
            <w:pPr>
              <w:spacing w:line="360" w:lineRule="auto"/>
              <w:jc w:val="both"/>
              <w:rPr>
                <w:bCs/>
                <w:sz w:val="22"/>
              </w:rPr>
            </w:pPr>
            <w:r>
              <w:rPr>
                <w:bCs/>
                <w:sz w:val="22"/>
              </w:rPr>
              <w:t>15.</w:t>
            </w:r>
          </w:p>
        </w:tc>
        <w:tc>
          <w:tcPr>
            <w:tcW w:w="1575" w:type="dxa"/>
            <w:shd w:val="clear" w:color="auto" w:fill="auto"/>
          </w:tcPr>
          <w:p w14:paraId="034A4573" w14:textId="691FE63E" w:rsidR="002F5804" w:rsidRPr="00B72737" w:rsidRDefault="002F5804" w:rsidP="003713E3">
            <w:pPr>
              <w:spacing w:line="360" w:lineRule="auto"/>
              <w:jc w:val="both"/>
              <w:rPr>
                <w:bCs/>
                <w:sz w:val="22"/>
              </w:rPr>
            </w:pPr>
          </w:p>
        </w:tc>
        <w:tc>
          <w:tcPr>
            <w:tcW w:w="3544" w:type="dxa"/>
            <w:vAlign w:val="bottom"/>
          </w:tcPr>
          <w:p w14:paraId="5356FCCE" w14:textId="77777777" w:rsidR="002F5804" w:rsidRPr="0086508D" w:rsidRDefault="002F5804" w:rsidP="003713E3">
            <w:pPr>
              <w:spacing w:line="360" w:lineRule="auto"/>
              <w:jc w:val="both"/>
              <w:rPr>
                <w:bCs/>
                <w:sz w:val="22"/>
                <w:lang w:val="en-US"/>
              </w:rPr>
            </w:pPr>
            <w:r>
              <w:rPr>
                <w:rFonts w:ascii="NTTimes/Cyrillic" w:hAnsi="NTTimes/Cyrillic"/>
                <w:sz w:val="22"/>
                <w:szCs w:val="22"/>
              </w:rPr>
              <w:t xml:space="preserve">Пашка Хория </w:t>
            </w:r>
          </w:p>
        </w:tc>
        <w:tc>
          <w:tcPr>
            <w:tcW w:w="1559" w:type="dxa"/>
            <w:shd w:val="clear" w:color="auto" w:fill="auto"/>
          </w:tcPr>
          <w:p w14:paraId="4B2D553C" w14:textId="77777777" w:rsidR="002F5804" w:rsidRPr="00B72737" w:rsidRDefault="002F5804" w:rsidP="003713E3">
            <w:pPr>
              <w:spacing w:line="360" w:lineRule="auto"/>
              <w:jc w:val="both"/>
              <w:rPr>
                <w:bCs/>
                <w:sz w:val="22"/>
              </w:rPr>
            </w:pPr>
            <w:proofErr w:type="spellStart"/>
            <w:r w:rsidRPr="00B72737">
              <w:rPr>
                <w:bCs/>
                <w:sz w:val="22"/>
              </w:rPr>
              <w:t>с.н.с</w:t>
            </w:r>
            <w:proofErr w:type="spellEnd"/>
            <w:r w:rsidRPr="00B72737">
              <w:rPr>
                <w:bCs/>
                <w:sz w:val="22"/>
              </w:rPr>
              <w:t>.</w:t>
            </w:r>
          </w:p>
        </w:tc>
        <w:tc>
          <w:tcPr>
            <w:tcW w:w="801" w:type="dxa"/>
            <w:shd w:val="clear" w:color="auto" w:fill="auto"/>
          </w:tcPr>
          <w:p w14:paraId="252BCCF2"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5D0953E9" w14:textId="77777777" w:rsidTr="002F5804">
        <w:trPr>
          <w:jc w:val="center"/>
        </w:trPr>
        <w:tc>
          <w:tcPr>
            <w:tcW w:w="688" w:type="dxa"/>
          </w:tcPr>
          <w:p w14:paraId="2C1A914A" w14:textId="359CCAD6" w:rsidR="002F5804" w:rsidRPr="00B72737" w:rsidRDefault="002F5804" w:rsidP="003713E3">
            <w:pPr>
              <w:spacing w:line="360" w:lineRule="auto"/>
              <w:jc w:val="both"/>
              <w:rPr>
                <w:bCs/>
                <w:sz w:val="22"/>
              </w:rPr>
            </w:pPr>
            <w:r>
              <w:rPr>
                <w:bCs/>
                <w:sz w:val="22"/>
              </w:rPr>
              <w:t>16.</w:t>
            </w:r>
          </w:p>
        </w:tc>
        <w:tc>
          <w:tcPr>
            <w:tcW w:w="1575" w:type="dxa"/>
            <w:shd w:val="clear" w:color="auto" w:fill="auto"/>
          </w:tcPr>
          <w:p w14:paraId="799FF439" w14:textId="128C5160" w:rsidR="002F5804" w:rsidRPr="00B72737" w:rsidRDefault="002F5804" w:rsidP="003713E3">
            <w:pPr>
              <w:spacing w:line="360" w:lineRule="auto"/>
              <w:jc w:val="both"/>
              <w:rPr>
                <w:bCs/>
                <w:sz w:val="22"/>
              </w:rPr>
            </w:pPr>
          </w:p>
        </w:tc>
        <w:tc>
          <w:tcPr>
            <w:tcW w:w="3544" w:type="dxa"/>
            <w:vAlign w:val="bottom"/>
          </w:tcPr>
          <w:p w14:paraId="086915BD" w14:textId="77777777" w:rsidR="002F5804" w:rsidRPr="0086508D" w:rsidRDefault="002F5804" w:rsidP="003713E3">
            <w:pPr>
              <w:spacing w:line="360" w:lineRule="auto"/>
              <w:jc w:val="both"/>
              <w:rPr>
                <w:bCs/>
                <w:sz w:val="22"/>
              </w:rPr>
            </w:pPr>
            <w:proofErr w:type="spellStart"/>
            <w:r>
              <w:rPr>
                <w:rFonts w:ascii="NTTimes/Cyrillic" w:hAnsi="NTTimes/Cyrillic"/>
                <w:sz w:val="22"/>
                <w:szCs w:val="22"/>
              </w:rPr>
              <w:t>Рахмати</w:t>
            </w:r>
            <w:proofErr w:type="spellEnd"/>
            <w:r>
              <w:rPr>
                <w:rFonts w:ascii="NTTimes/Cyrillic" w:hAnsi="NTTimes/Cyrillic"/>
                <w:sz w:val="22"/>
                <w:szCs w:val="22"/>
              </w:rPr>
              <w:t xml:space="preserve"> </w:t>
            </w:r>
            <w:proofErr w:type="spellStart"/>
            <w:r>
              <w:rPr>
                <w:rFonts w:ascii="NTTimes/Cyrillic" w:hAnsi="NTTimes/Cyrillic"/>
                <w:sz w:val="22"/>
                <w:szCs w:val="22"/>
              </w:rPr>
              <w:t>Неджад</w:t>
            </w:r>
            <w:proofErr w:type="spellEnd"/>
            <w:r>
              <w:rPr>
                <w:rFonts w:ascii="NTTimes/Cyrillic" w:hAnsi="NTTimes/Cyrillic"/>
                <w:sz w:val="22"/>
                <w:szCs w:val="22"/>
              </w:rPr>
              <w:t xml:space="preserve"> Азам Мохаммад Али </w:t>
            </w:r>
          </w:p>
        </w:tc>
        <w:tc>
          <w:tcPr>
            <w:tcW w:w="1559" w:type="dxa"/>
            <w:shd w:val="clear" w:color="auto" w:fill="auto"/>
          </w:tcPr>
          <w:p w14:paraId="42739DD8" w14:textId="77777777" w:rsidR="002F5804" w:rsidRPr="00B72737" w:rsidRDefault="002F5804" w:rsidP="003713E3">
            <w:pPr>
              <w:spacing w:line="360" w:lineRule="auto"/>
              <w:jc w:val="both"/>
              <w:rPr>
                <w:bCs/>
                <w:sz w:val="22"/>
              </w:rPr>
            </w:pPr>
            <w:proofErr w:type="spellStart"/>
            <w:r w:rsidRPr="00B72737">
              <w:rPr>
                <w:bCs/>
                <w:sz w:val="22"/>
              </w:rPr>
              <w:t>с.н.с</w:t>
            </w:r>
            <w:proofErr w:type="spellEnd"/>
            <w:r w:rsidRPr="00B72737">
              <w:rPr>
                <w:bCs/>
                <w:sz w:val="22"/>
              </w:rPr>
              <w:t>.</w:t>
            </w:r>
          </w:p>
        </w:tc>
        <w:tc>
          <w:tcPr>
            <w:tcW w:w="801" w:type="dxa"/>
            <w:shd w:val="clear" w:color="auto" w:fill="auto"/>
          </w:tcPr>
          <w:p w14:paraId="687B4B6C"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4EEEAD8E" w14:textId="77777777" w:rsidTr="002F5804">
        <w:trPr>
          <w:jc w:val="center"/>
        </w:trPr>
        <w:tc>
          <w:tcPr>
            <w:tcW w:w="688" w:type="dxa"/>
          </w:tcPr>
          <w:p w14:paraId="65DC03AA" w14:textId="1CABF0DE" w:rsidR="002F5804" w:rsidRPr="00B72737" w:rsidRDefault="002F5804" w:rsidP="003713E3">
            <w:pPr>
              <w:spacing w:line="360" w:lineRule="auto"/>
              <w:jc w:val="both"/>
              <w:rPr>
                <w:bCs/>
                <w:sz w:val="22"/>
              </w:rPr>
            </w:pPr>
            <w:r>
              <w:rPr>
                <w:bCs/>
                <w:sz w:val="22"/>
              </w:rPr>
              <w:t>17.</w:t>
            </w:r>
          </w:p>
        </w:tc>
        <w:tc>
          <w:tcPr>
            <w:tcW w:w="1575" w:type="dxa"/>
            <w:shd w:val="clear" w:color="auto" w:fill="auto"/>
          </w:tcPr>
          <w:p w14:paraId="49E4FE24" w14:textId="25EF3BF6" w:rsidR="002F5804" w:rsidRPr="00B72737" w:rsidRDefault="002F5804" w:rsidP="003713E3">
            <w:pPr>
              <w:spacing w:line="360" w:lineRule="auto"/>
              <w:jc w:val="both"/>
              <w:rPr>
                <w:bCs/>
                <w:sz w:val="22"/>
              </w:rPr>
            </w:pPr>
          </w:p>
        </w:tc>
        <w:tc>
          <w:tcPr>
            <w:tcW w:w="3544" w:type="dxa"/>
            <w:vAlign w:val="bottom"/>
          </w:tcPr>
          <w:p w14:paraId="70F68584" w14:textId="77777777" w:rsidR="002F5804" w:rsidRPr="0086508D" w:rsidRDefault="002F5804" w:rsidP="003713E3">
            <w:pPr>
              <w:spacing w:line="360" w:lineRule="auto"/>
              <w:jc w:val="both"/>
              <w:rPr>
                <w:bCs/>
                <w:sz w:val="22"/>
                <w:lang w:val="en-US"/>
              </w:rPr>
            </w:pPr>
            <w:r>
              <w:rPr>
                <w:rFonts w:ascii="NTTimes/Cyrillic" w:hAnsi="NTTimes/Cyrillic"/>
                <w:sz w:val="22"/>
                <w:szCs w:val="22"/>
              </w:rPr>
              <w:t xml:space="preserve">Саргсян Вазген </w:t>
            </w:r>
            <w:proofErr w:type="spellStart"/>
            <w:r>
              <w:rPr>
                <w:rFonts w:ascii="NTTimes/Cyrillic" w:hAnsi="NTTimes/Cyrillic"/>
                <w:sz w:val="22"/>
                <w:szCs w:val="22"/>
              </w:rPr>
              <w:t>Валерикович</w:t>
            </w:r>
            <w:proofErr w:type="spellEnd"/>
          </w:p>
        </w:tc>
        <w:tc>
          <w:tcPr>
            <w:tcW w:w="1559" w:type="dxa"/>
            <w:shd w:val="clear" w:color="auto" w:fill="auto"/>
          </w:tcPr>
          <w:p w14:paraId="3C6CFC02" w14:textId="77777777" w:rsidR="002F5804" w:rsidRPr="00B72737" w:rsidRDefault="002F5804" w:rsidP="003713E3">
            <w:pPr>
              <w:spacing w:line="360" w:lineRule="auto"/>
              <w:jc w:val="both"/>
              <w:rPr>
                <w:bCs/>
                <w:sz w:val="22"/>
              </w:rPr>
            </w:pPr>
            <w:proofErr w:type="spellStart"/>
            <w:r w:rsidRPr="00B72737">
              <w:rPr>
                <w:bCs/>
                <w:sz w:val="22"/>
              </w:rPr>
              <w:t>с.н.с</w:t>
            </w:r>
            <w:proofErr w:type="spellEnd"/>
            <w:r w:rsidRPr="00B72737">
              <w:rPr>
                <w:bCs/>
                <w:sz w:val="22"/>
              </w:rPr>
              <w:t>.</w:t>
            </w:r>
          </w:p>
        </w:tc>
        <w:tc>
          <w:tcPr>
            <w:tcW w:w="801" w:type="dxa"/>
            <w:shd w:val="clear" w:color="auto" w:fill="auto"/>
          </w:tcPr>
          <w:p w14:paraId="3C0CB7A9"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5CFE52E8" w14:textId="77777777" w:rsidTr="002F5804">
        <w:trPr>
          <w:jc w:val="center"/>
        </w:trPr>
        <w:tc>
          <w:tcPr>
            <w:tcW w:w="688" w:type="dxa"/>
          </w:tcPr>
          <w:p w14:paraId="6319C433" w14:textId="2339EDF6" w:rsidR="002F5804" w:rsidRPr="00B72737" w:rsidRDefault="002F5804" w:rsidP="003713E3">
            <w:pPr>
              <w:spacing w:line="360" w:lineRule="auto"/>
              <w:jc w:val="both"/>
              <w:rPr>
                <w:bCs/>
                <w:sz w:val="22"/>
              </w:rPr>
            </w:pPr>
            <w:r>
              <w:rPr>
                <w:bCs/>
                <w:sz w:val="22"/>
              </w:rPr>
              <w:t>18.</w:t>
            </w:r>
          </w:p>
        </w:tc>
        <w:tc>
          <w:tcPr>
            <w:tcW w:w="1575" w:type="dxa"/>
            <w:shd w:val="clear" w:color="auto" w:fill="auto"/>
          </w:tcPr>
          <w:p w14:paraId="3584EE4A" w14:textId="45EAFDDC" w:rsidR="002F5804" w:rsidRPr="00B72737" w:rsidRDefault="002F5804" w:rsidP="003713E3">
            <w:pPr>
              <w:spacing w:line="360" w:lineRule="auto"/>
              <w:jc w:val="both"/>
              <w:rPr>
                <w:bCs/>
                <w:sz w:val="22"/>
              </w:rPr>
            </w:pPr>
          </w:p>
        </w:tc>
        <w:tc>
          <w:tcPr>
            <w:tcW w:w="3544" w:type="dxa"/>
            <w:vAlign w:val="bottom"/>
          </w:tcPr>
          <w:p w14:paraId="47B64E38" w14:textId="77777777" w:rsidR="002F5804" w:rsidRPr="00B72737" w:rsidRDefault="002F5804" w:rsidP="003713E3">
            <w:pPr>
              <w:spacing w:line="360" w:lineRule="auto"/>
              <w:jc w:val="both"/>
              <w:rPr>
                <w:bCs/>
                <w:sz w:val="22"/>
              </w:rPr>
            </w:pPr>
            <w:proofErr w:type="spellStart"/>
            <w:r>
              <w:rPr>
                <w:rFonts w:ascii="NTTimes/Cyrillic" w:hAnsi="NTTimes/Cyrillic"/>
                <w:sz w:val="22"/>
                <w:szCs w:val="22"/>
              </w:rPr>
              <w:t>Шнейдман</w:t>
            </w:r>
            <w:proofErr w:type="spellEnd"/>
            <w:r>
              <w:rPr>
                <w:rFonts w:ascii="NTTimes/Cyrillic" w:hAnsi="NTTimes/Cyrillic"/>
                <w:sz w:val="22"/>
                <w:szCs w:val="22"/>
              </w:rPr>
              <w:t xml:space="preserve"> Тимур Маркович </w:t>
            </w:r>
          </w:p>
        </w:tc>
        <w:tc>
          <w:tcPr>
            <w:tcW w:w="1559" w:type="dxa"/>
            <w:shd w:val="clear" w:color="auto" w:fill="auto"/>
          </w:tcPr>
          <w:p w14:paraId="37E3A32B" w14:textId="77777777" w:rsidR="002F5804" w:rsidRPr="00B72737" w:rsidRDefault="002F5804" w:rsidP="003713E3">
            <w:pPr>
              <w:spacing w:line="360" w:lineRule="auto"/>
              <w:jc w:val="both"/>
              <w:rPr>
                <w:bCs/>
                <w:sz w:val="22"/>
              </w:rPr>
            </w:pPr>
            <w:proofErr w:type="spellStart"/>
            <w:r w:rsidRPr="00B72737">
              <w:rPr>
                <w:bCs/>
                <w:sz w:val="22"/>
              </w:rPr>
              <w:t>с.н.с</w:t>
            </w:r>
            <w:proofErr w:type="spellEnd"/>
            <w:r w:rsidRPr="00B72737">
              <w:rPr>
                <w:bCs/>
                <w:sz w:val="22"/>
              </w:rPr>
              <w:t>.</w:t>
            </w:r>
          </w:p>
        </w:tc>
        <w:tc>
          <w:tcPr>
            <w:tcW w:w="801" w:type="dxa"/>
            <w:shd w:val="clear" w:color="auto" w:fill="auto"/>
          </w:tcPr>
          <w:p w14:paraId="32F786E2"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6D14EEF4" w14:textId="77777777" w:rsidTr="002F5804">
        <w:trPr>
          <w:jc w:val="center"/>
        </w:trPr>
        <w:tc>
          <w:tcPr>
            <w:tcW w:w="688" w:type="dxa"/>
          </w:tcPr>
          <w:p w14:paraId="057A67A3" w14:textId="4A540F37" w:rsidR="002F5804" w:rsidRPr="00B72737" w:rsidRDefault="002F5804" w:rsidP="003713E3">
            <w:pPr>
              <w:spacing w:line="360" w:lineRule="auto"/>
              <w:jc w:val="both"/>
              <w:rPr>
                <w:bCs/>
                <w:sz w:val="22"/>
              </w:rPr>
            </w:pPr>
            <w:r>
              <w:rPr>
                <w:bCs/>
                <w:sz w:val="22"/>
              </w:rPr>
              <w:t>19.</w:t>
            </w:r>
          </w:p>
        </w:tc>
        <w:tc>
          <w:tcPr>
            <w:tcW w:w="1575" w:type="dxa"/>
            <w:shd w:val="clear" w:color="auto" w:fill="auto"/>
          </w:tcPr>
          <w:p w14:paraId="23BF8113" w14:textId="27871D43" w:rsidR="002F5804" w:rsidRPr="00B72737" w:rsidRDefault="002F5804" w:rsidP="003713E3">
            <w:pPr>
              <w:spacing w:line="360" w:lineRule="auto"/>
              <w:jc w:val="both"/>
              <w:rPr>
                <w:bCs/>
                <w:sz w:val="22"/>
              </w:rPr>
            </w:pPr>
          </w:p>
        </w:tc>
        <w:tc>
          <w:tcPr>
            <w:tcW w:w="3544" w:type="dxa"/>
            <w:vAlign w:val="bottom"/>
          </w:tcPr>
          <w:p w14:paraId="04C773DF" w14:textId="77777777" w:rsidR="002F5804" w:rsidRPr="0086508D" w:rsidRDefault="002F5804" w:rsidP="003713E3">
            <w:pPr>
              <w:spacing w:line="360" w:lineRule="auto"/>
              <w:jc w:val="both"/>
              <w:rPr>
                <w:bCs/>
                <w:sz w:val="22"/>
                <w:lang w:val="en-US"/>
              </w:rPr>
            </w:pPr>
            <w:r w:rsidRPr="0086508D">
              <w:rPr>
                <w:rFonts w:ascii="CyrillicHelvet" w:hAnsi="CyrillicHelvet"/>
                <w:bCs/>
                <w:sz w:val="22"/>
                <w:szCs w:val="22"/>
              </w:rPr>
              <w:t xml:space="preserve">Шульгина Наталья Борисовна </w:t>
            </w:r>
          </w:p>
        </w:tc>
        <w:tc>
          <w:tcPr>
            <w:tcW w:w="1559" w:type="dxa"/>
            <w:shd w:val="clear" w:color="auto" w:fill="auto"/>
          </w:tcPr>
          <w:p w14:paraId="72B4EDCD" w14:textId="77777777" w:rsidR="002F5804" w:rsidRPr="00B72737" w:rsidRDefault="002F5804" w:rsidP="003713E3">
            <w:pPr>
              <w:spacing w:line="360" w:lineRule="auto"/>
              <w:jc w:val="both"/>
              <w:rPr>
                <w:bCs/>
                <w:sz w:val="22"/>
              </w:rPr>
            </w:pPr>
            <w:proofErr w:type="spellStart"/>
            <w:r w:rsidRPr="00B72737">
              <w:rPr>
                <w:bCs/>
                <w:sz w:val="22"/>
              </w:rPr>
              <w:t>с.н.с</w:t>
            </w:r>
            <w:proofErr w:type="spellEnd"/>
            <w:r w:rsidRPr="00B72737">
              <w:rPr>
                <w:bCs/>
                <w:sz w:val="22"/>
              </w:rPr>
              <w:t>.</w:t>
            </w:r>
          </w:p>
        </w:tc>
        <w:tc>
          <w:tcPr>
            <w:tcW w:w="801" w:type="dxa"/>
            <w:shd w:val="clear" w:color="auto" w:fill="auto"/>
          </w:tcPr>
          <w:p w14:paraId="2213CFBB" w14:textId="77777777" w:rsidR="002F5804" w:rsidRPr="0086508D" w:rsidRDefault="002F5804" w:rsidP="003713E3">
            <w:pPr>
              <w:spacing w:line="360" w:lineRule="auto"/>
              <w:jc w:val="both"/>
              <w:rPr>
                <w:bCs/>
                <w:sz w:val="22"/>
                <w:lang w:val="en-US"/>
              </w:rPr>
            </w:pPr>
            <w:r>
              <w:rPr>
                <w:bCs/>
                <w:sz w:val="22"/>
                <w:lang w:val="en-US"/>
              </w:rPr>
              <w:t>50%</w:t>
            </w:r>
          </w:p>
        </w:tc>
      </w:tr>
      <w:tr w:rsidR="002F5804" w:rsidRPr="00B72737" w14:paraId="2D4AE807" w14:textId="77777777" w:rsidTr="002F5804">
        <w:trPr>
          <w:jc w:val="center"/>
        </w:trPr>
        <w:tc>
          <w:tcPr>
            <w:tcW w:w="688" w:type="dxa"/>
          </w:tcPr>
          <w:p w14:paraId="4D9584FA" w14:textId="2F266CFF" w:rsidR="002F5804" w:rsidRPr="00B72737" w:rsidRDefault="002F5804" w:rsidP="003713E3">
            <w:pPr>
              <w:spacing w:line="360" w:lineRule="auto"/>
              <w:jc w:val="both"/>
              <w:rPr>
                <w:bCs/>
                <w:sz w:val="22"/>
              </w:rPr>
            </w:pPr>
            <w:r>
              <w:rPr>
                <w:bCs/>
                <w:sz w:val="22"/>
              </w:rPr>
              <w:t>20.</w:t>
            </w:r>
          </w:p>
        </w:tc>
        <w:tc>
          <w:tcPr>
            <w:tcW w:w="1575" w:type="dxa"/>
            <w:shd w:val="clear" w:color="auto" w:fill="auto"/>
          </w:tcPr>
          <w:p w14:paraId="5720056B" w14:textId="7D76B1F2" w:rsidR="002F5804" w:rsidRPr="00B72737" w:rsidRDefault="002F5804" w:rsidP="003713E3">
            <w:pPr>
              <w:spacing w:line="360" w:lineRule="auto"/>
              <w:jc w:val="both"/>
              <w:rPr>
                <w:bCs/>
                <w:sz w:val="22"/>
              </w:rPr>
            </w:pPr>
          </w:p>
        </w:tc>
        <w:tc>
          <w:tcPr>
            <w:tcW w:w="3544" w:type="dxa"/>
            <w:vAlign w:val="bottom"/>
          </w:tcPr>
          <w:p w14:paraId="027CC09A" w14:textId="77777777" w:rsidR="002F5804" w:rsidRPr="00B72737" w:rsidRDefault="002F5804" w:rsidP="003713E3">
            <w:pPr>
              <w:spacing w:line="360" w:lineRule="auto"/>
              <w:jc w:val="both"/>
              <w:rPr>
                <w:bCs/>
                <w:sz w:val="22"/>
              </w:rPr>
            </w:pPr>
            <w:r>
              <w:rPr>
                <w:rFonts w:ascii="CyrillicHelvet" w:hAnsi="CyrillicHelvet"/>
                <w:sz w:val="22"/>
                <w:szCs w:val="22"/>
              </w:rPr>
              <w:t xml:space="preserve">Кондратьев Владимир Николаевич </w:t>
            </w:r>
          </w:p>
        </w:tc>
        <w:tc>
          <w:tcPr>
            <w:tcW w:w="1559" w:type="dxa"/>
            <w:shd w:val="clear" w:color="auto" w:fill="auto"/>
          </w:tcPr>
          <w:p w14:paraId="06F5888C" w14:textId="77777777" w:rsidR="002F5804" w:rsidRPr="00B72737" w:rsidRDefault="002F5804" w:rsidP="003713E3">
            <w:pPr>
              <w:spacing w:line="360" w:lineRule="auto"/>
              <w:jc w:val="both"/>
              <w:rPr>
                <w:bCs/>
                <w:sz w:val="22"/>
              </w:rPr>
            </w:pPr>
            <w:proofErr w:type="spellStart"/>
            <w:r w:rsidRPr="00B72737">
              <w:rPr>
                <w:bCs/>
                <w:sz w:val="22"/>
              </w:rPr>
              <w:t>с.н.с</w:t>
            </w:r>
            <w:proofErr w:type="spellEnd"/>
            <w:r w:rsidRPr="00B72737">
              <w:rPr>
                <w:bCs/>
                <w:sz w:val="22"/>
              </w:rPr>
              <w:t>.</w:t>
            </w:r>
          </w:p>
        </w:tc>
        <w:tc>
          <w:tcPr>
            <w:tcW w:w="801" w:type="dxa"/>
            <w:shd w:val="clear" w:color="auto" w:fill="auto"/>
          </w:tcPr>
          <w:p w14:paraId="148429F9"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23379DC1" w14:textId="77777777" w:rsidTr="002F5804">
        <w:trPr>
          <w:jc w:val="center"/>
        </w:trPr>
        <w:tc>
          <w:tcPr>
            <w:tcW w:w="688" w:type="dxa"/>
          </w:tcPr>
          <w:p w14:paraId="7DB3D64D" w14:textId="776FF9EF" w:rsidR="002F5804" w:rsidRPr="00B72737" w:rsidRDefault="002F5804" w:rsidP="003713E3">
            <w:pPr>
              <w:spacing w:line="360" w:lineRule="auto"/>
              <w:jc w:val="both"/>
              <w:rPr>
                <w:bCs/>
                <w:sz w:val="22"/>
              </w:rPr>
            </w:pPr>
            <w:r>
              <w:rPr>
                <w:bCs/>
                <w:sz w:val="22"/>
              </w:rPr>
              <w:t>21.</w:t>
            </w:r>
          </w:p>
        </w:tc>
        <w:tc>
          <w:tcPr>
            <w:tcW w:w="1575" w:type="dxa"/>
            <w:shd w:val="clear" w:color="auto" w:fill="auto"/>
          </w:tcPr>
          <w:p w14:paraId="2DB41013" w14:textId="7916E09D" w:rsidR="002F5804" w:rsidRPr="00B72737" w:rsidRDefault="002F5804" w:rsidP="003713E3">
            <w:pPr>
              <w:spacing w:line="360" w:lineRule="auto"/>
              <w:jc w:val="both"/>
              <w:rPr>
                <w:bCs/>
                <w:sz w:val="22"/>
              </w:rPr>
            </w:pPr>
          </w:p>
        </w:tc>
        <w:tc>
          <w:tcPr>
            <w:tcW w:w="3544" w:type="dxa"/>
            <w:vAlign w:val="bottom"/>
          </w:tcPr>
          <w:p w14:paraId="6FD97B95" w14:textId="77777777" w:rsidR="002F5804" w:rsidRPr="0086508D" w:rsidRDefault="002F5804" w:rsidP="003713E3">
            <w:pPr>
              <w:spacing w:line="360" w:lineRule="auto"/>
              <w:jc w:val="both"/>
              <w:rPr>
                <w:bCs/>
                <w:sz w:val="22"/>
                <w:lang w:val="en-US"/>
              </w:rPr>
            </w:pPr>
            <w:r w:rsidRPr="0086508D">
              <w:rPr>
                <w:rFonts w:ascii="NTTimes/Cyrillic" w:hAnsi="NTTimes/Cyrillic"/>
                <w:bCs/>
                <w:sz w:val="22"/>
                <w:szCs w:val="22"/>
              </w:rPr>
              <w:t xml:space="preserve">Попов Юрий Владимирович </w:t>
            </w:r>
          </w:p>
        </w:tc>
        <w:tc>
          <w:tcPr>
            <w:tcW w:w="1559" w:type="dxa"/>
            <w:shd w:val="clear" w:color="auto" w:fill="auto"/>
          </w:tcPr>
          <w:p w14:paraId="0567010D" w14:textId="77777777" w:rsidR="002F5804" w:rsidRPr="00B72737" w:rsidRDefault="002F5804" w:rsidP="003713E3">
            <w:pPr>
              <w:spacing w:line="360" w:lineRule="auto"/>
              <w:jc w:val="both"/>
              <w:rPr>
                <w:bCs/>
                <w:sz w:val="22"/>
              </w:rPr>
            </w:pPr>
            <w:proofErr w:type="spellStart"/>
            <w:r w:rsidRPr="00B72737">
              <w:rPr>
                <w:bCs/>
                <w:sz w:val="22"/>
              </w:rPr>
              <w:t>с.н.с</w:t>
            </w:r>
            <w:proofErr w:type="spellEnd"/>
            <w:r w:rsidRPr="00B72737">
              <w:rPr>
                <w:bCs/>
                <w:sz w:val="22"/>
              </w:rPr>
              <w:t>.</w:t>
            </w:r>
          </w:p>
        </w:tc>
        <w:tc>
          <w:tcPr>
            <w:tcW w:w="801" w:type="dxa"/>
            <w:shd w:val="clear" w:color="auto" w:fill="auto"/>
          </w:tcPr>
          <w:p w14:paraId="5B9FF99B" w14:textId="77777777" w:rsidR="002F5804" w:rsidRPr="0086508D" w:rsidRDefault="002F5804" w:rsidP="003713E3">
            <w:pPr>
              <w:spacing w:line="360" w:lineRule="auto"/>
              <w:jc w:val="both"/>
              <w:rPr>
                <w:bCs/>
                <w:sz w:val="22"/>
                <w:lang w:val="en-US"/>
              </w:rPr>
            </w:pPr>
            <w:r>
              <w:rPr>
                <w:bCs/>
                <w:sz w:val="22"/>
                <w:lang w:val="en-US"/>
              </w:rPr>
              <w:t>50%</w:t>
            </w:r>
          </w:p>
        </w:tc>
      </w:tr>
      <w:tr w:rsidR="002F5804" w:rsidRPr="00B72737" w14:paraId="642BB474" w14:textId="77777777" w:rsidTr="002F5804">
        <w:trPr>
          <w:jc w:val="center"/>
        </w:trPr>
        <w:tc>
          <w:tcPr>
            <w:tcW w:w="688" w:type="dxa"/>
          </w:tcPr>
          <w:p w14:paraId="111C5516" w14:textId="70F8D159" w:rsidR="002F5804" w:rsidRPr="00B72737" w:rsidRDefault="002F5804" w:rsidP="003713E3">
            <w:pPr>
              <w:spacing w:line="360" w:lineRule="auto"/>
              <w:jc w:val="both"/>
              <w:rPr>
                <w:bCs/>
                <w:sz w:val="22"/>
              </w:rPr>
            </w:pPr>
            <w:r>
              <w:rPr>
                <w:bCs/>
                <w:sz w:val="22"/>
              </w:rPr>
              <w:t>22.</w:t>
            </w:r>
          </w:p>
        </w:tc>
        <w:tc>
          <w:tcPr>
            <w:tcW w:w="1575" w:type="dxa"/>
            <w:shd w:val="clear" w:color="auto" w:fill="auto"/>
          </w:tcPr>
          <w:p w14:paraId="27ABC4EA" w14:textId="77F51B11" w:rsidR="002F5804" w:rsidRPr="00B72737" w:rsidRDefault="002F5804" w:rsidP="003713E3">
            <w:pPr>
              <w:spacing w:line="360" w:lineRule="auto"/>
              <w:jc w:val="both"/>
              <w:rPr>
                <w:bCs/>
                <w:sz w:val="22"/>
              </w:rPr>
            </w:pPr>
          </w:p>
        </w:tc>
        <w:tc>
          <w:tcPr>
            <w:tcW w:w="3544" w:type="dxa"/>
            <w:vAlign w:val="bottom"/>
          </w:tcPr>
          <w:p w14:paraId="03AE09A5" w14:textId="77777777" w:rsidR="002F5804" w:rsidRPr="00B72737" w:rsidRDefault="002F5804" w:rsidP="003713E3">
            <w:pPr>
              <w:spacing w:line="360" w:lineRule="auto"/>
              <w:jc w:val="both"/>
              <w:rPr>
                <w:bCs/>
                <w:sz w:val="22"/>
              </w:rPr>
            </w:pPr>
            <w:proofErr w:type="spellStart"/>
            <w:r>
              <w:rPr>
                <w:rFonts w:ascii="NTTimes/Cyrillic" w:hAnsi="NTTimes/Cyrillic"/>
                <w:sz w:val="22"/>
                <w:szCs w:val="22"/>
              </w:rPr>
              <w:t>Шадмехри</w:t>
            </w:r>
            <w:proofErr w:type="spellEnd"/>
            <w:r>
              <w:rPr>
                <w:rFonts w:ascii="NTTimes/Cyrillic" w:hAnsi="NTTimes/Cyrillic"/>
                <w:sz w:val="22"/>
                <w:szCs w:val="22"/>
              </w:rPr>
              <w:t xml:space="preserve"> Сара Аббас </w:t>
            </w:r>
            <w:r>
              <w:rPr>
                <w:rFonts w:ascii="NTTimes/Cyrillic" w:hAnsi="NTTimes/Cyrillic"/>
                <w:color w:val="FF0000"/>
                <w:sz w:val="22"/>
                <w:szCs w:val="22"/>
              </w:rPr>
              <w:t xml:space="preserve"> </w:t>
            </w:r>
          </w:p>
        </w:tc>
        <w:tc>
          <w:tcPr>
            <w:tcW w:w="1559" w:type="dxa"/>
            <w:shd w:val="clear" w:color="auto" w:fill="auto"/>
          </w:tcPr>
          <w:p w14:paraId="46B4C11A" w14:textId="77777777" w:rsidR="002F5804" w:rsidRPr="00B72737" w:rsidRDefault="002F5804" w:rsidP="003713E3">
            <w:pPr>
              <w:spacing w:line="360" w:lineRule="auto"/>
              <w:jc w:val="both"/>
              <w:rPr>
                <w:bCs/>
                <w:sz w:val="22"/>
              </w:rPr>
            </w:pPr>
            <w:proofErr w:type="spellStart"/>
            <w:r w:rsidRPr="00B72737">
              <w:rPr>
                <w:bCs/>
                <w:sz w:val="22"/>
              </w:rPr>
              <w:t>с.н.с</w:t>
            </w:r>
            <w:proofErr w:type="spellEnd"/>
            <w:r w:rsidRPr="00B72737">
              <w:rPr>
                <w:bCs/>
                <w:sz w:val="22"/>
              </w:rPr>
              <w:t>.</w:t>
            </w:r>
          </w:p>
        </w:tc>
        <w:tc>
          <w:tcPr>
            <w:tcW w:w="801" w:type="dxa"/>
            <w:shd w:val="clear" w:color="auto" w:fill="auto"/>
          </w:tcPr>
          <w:p w14:paraId="1F60EB33"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2898A401" w14:textId="77777777" w:rsidTr="002F5804">
        <w:trPr>
          <w:jc w:val="center"/>
        </w:trPr>
        <w:tc>
          <w:tcPr>
            <w:tcW w:w="688" w:type="dxa"/>
          </w:tcPr>
          <w:p w14:paraId="09B8AD09" w14:textId="3C3DDE3C" w:rsidR="002F5804" w:rsidRPr="00B72737" w:rsidRDefault="002F5804" w:rsidP="003713E3">
            <w:pPr>
              <w:spacing w:line="360" w:lineRule="auto"/>
              <w:jc w:val="both"/>
              <w:rPr>
                <w:bCs/>
                <w:sz w:val="22"/>
              </w:rPr>
            </w:pPr>
            <w:r>
              <w:rPr>
                <w:bCs/>
                <w:sz w:val="22"/>
              </w:rPr>
              <w:t>23.</w:t>
            </w:r>
          </w:p>
        </w:tc>
        <w:tc>
          <w:tcPr>
            <w:tcW w:w="1575" w:type="dxa"/>
            <w:shd w:val="clear" w:color="auto" w:fill="auto"/>
          </w:tcPr>
          <w:p w14:paraId="7BB6B76E" w14:textId="0C64951A" w:rsidR="002F5804" w:rsidRPr="00B72737" w:rsidRDefault="002F5804" w:rsidP="003713E3">
            <w:pPr>
              <w:spacing w:line="360" w:lineRule="auto"/>
              <w:jc w:val="both"/>
              <w:rPr>
                <w:bCs/>
                <w:sz w:val="22"/>
              </w:rPr>
            </w:pPr>
          </w:p>
        </w:tc>
        <w:tc>
          <w:tcPr>
            <w:tcW w:w="3544" w:type="dxa"/>
            <w:vAlign w:val="bottom"/>
          </w:tcPr>
          <w:p w14:paraId="2BA7E961" w14:textId="77777777" w:rsidR="002F5804" w:rsidRPr="0086508D" w:rsidRDefault="002F5804" w:rsidP="003713E3">
            <w:pPr>
              <w:spacing w:line="360" w:lineRule="auto"/>
              <w:jc w:val="both"/>
              <w:rPr>
                <w:bCs/>
                <w:sz w:val="22"/>
              </w:rPr>
            </w:pPr>
            <w:r w:rsidRPr="0086508D">
              <w:rPr>
                <w:rFonts w:ascii="NTTimes/Cyrillic" w:hAnsi="NTTimes/Cyrillic"/>
                <w:bCs/>
                <w:sz w:val="22"/>
                <w:szCs w:val="22"/>
              </w:rPr>
              <w:t xml:space="preserve">Доркин Сергей Михайлович  </w:t>
            </w:r>
          </w:p>
        </w:tc>
        <w:tc>
          <w:tcPr>
            <w:tcW w:w="1559" w:type="dxa"/>
            <w:shd w:val="clear" w:color="auto" w:fill="auto"/>
          </w:tcPr>
          <w:p w14:paraId="63B0EFCC" w14:textId="77777777" w:rsidR="002F5804" w:rsidRPr="00B72737" w:rsidRDefault="002F5804" w:rsidP="003713E3">
            <w:pPr>
              <w:spacing w:line="360" w:lineRule="auto"/>
              <w:jc w:val="both"/>
              <w:rPr>
                <w:bCs/>
                <w:sz w:val="22"/>
              </w:rPr>
            </w:pPr>
            <w:proofErr w:type="spellStart"/>
            <w:r w:rsidRPr="00B72737">
              <w:rPr>
                <w:bCs/>
                <w:sz w:val="22"/>
              </w:rPr>
              <w:t>с.н.с</w:t>
            </w:r>
            <w:proofErr w:type="spellEnd"/>
            <w:r w:rsidRPr="00B72737">
              <w:rPr>
                <w:bCs/>
                <w:sz w:val="22"/>
              </w:rPr>
              <w:t>.</w:t>
            </w:r>
          </w:p>
        </w:tc>
        <w:tc>
          <w:tcPr>
            <w:tcW w:w="801" w:type="dxa"/>
            <w:shd w:val="clear" w:color="auto" w:fill="auto"/>
          </w:tcPr>
          <w:p w14:paraId="15EC62D8" w14:textId="77777777" w:rsidR="002F5804" w:rsidRPr="0086508D" w:rsidRDefault="002F5804" w:rsidP="003713E3">
            <w:pPr>
              <w:spacing w:line="360" w:lineRule="auto"/>
              <w:jc w:val="both"/>
              <w:rPr>
                <w:bCs/>
                <w:sz w:val="22"/>
                <w:lang w:val="en-US"/>
              </w:rPr>
            </w:pPr>
            <w:r>
              <w:rPr>
                <w:bCs/>
                <w:sz w:val="22"/>
                <w:lang w:val="en-US"/>
              </w:rPr>
              <w:t>25%</w:t>
            </w:r>
          </w:p>
        </w:tc>
      </w:tr>
      <w:tr w:rsidR="002F5804" w:rsidRPr="00B72737" w14:paraId="6A8FA041" w14:textId="77777777" w:rsidTr="002F5804">
        <w:trPr>
          <w:jc w:val="center"/>
        </w:trPr>
        <w:tc>
          <w:tcPr>
            <w:tcW w:w="688" w:type="dxa"/>
          </w:tcPr>
          <w:p w14:paraId="2B9C70A8" w14:textId="6C602980" w:rsidR="002F5804" w:rsidRPr="00B72737" w:rsidRDefault="002F5804" w:rsidP="003713E3">
            <w:pPr>
              <w:spacing w:line="360" w:lineRule="auto"/>
              <w:jc w:val="both"/>
              <w:rPr>
                <w:bCs/>
                <w:sz w:val="22"/>
              </w:rPr>
            </w:pPr>
            <w:r>
              <w:rPr>
                <w:bCs/>
                <w:sz w:val="22"/>
              </w:rPr>
              <w:t>24.</w:t>
            </w:r>
          </w:p>
        </w:tc>
        <w:tc>
          <w:tcPr>
            <w:tcW w:w="1575" w:type="dxa"/>
            <w:shd w:val="clear" w:color="auto" w:fill="auto"/>
          </w:tcPr>
          <w:p w14:paraId="02D8824C" w14:textId="426158E7" w:rsidR="002F5804" w:rsidRPr="00B72737" w:rsidRDefault="002F5804" w:rsidP="003713E3">
            <w:pPr>
              <w:spacing w:line="360" w:lineRule="auto"/>
              <w:jc w:val="both"/>
              <w:rPr>
                <w:bCs/>
                <w:sz w:val="22"/>
              </w:rPr>
            </w:pPr>
          </w:p>
        </w:tc>
        <w:tc>
          <w:tcPr>
            <w:tcW w:w="3544" w:type="dxa"/>
            <w:vAlign w:val="bottom"/>
          </w:tcPr>
          <w:p w14:paraId="470B5F79" w14:textId="77777777" w:rsidR="002F5804" w:rsidRPr="0086508D" w:rsidRDefault="002F5804" w:rsidP="003713E3">
            <w:pPr>
              <w:spacing w:line="360" w:lineRule="auto"/>
              <w:jc w:val="both"/>
              <w:rPr>
                <w:bCs/>
                <w:sz w:val="22"/>
                <w:lang w:val="en-US"/>
              </w:rPr>
            </w:pPr>
            <w:proofErr w:type="spellStart"/>
            <w:proofErr w:type="gramStart"/>
            <w:r>
              <w:rPr>
                <w:rFonts w:ascii="NTTimes/Cyrillic" w:hAnsi="NTTimes/Cyrillic"/>
                <w:sz w:val="22"/>
                <w:szCs w:val="22"/>
              </w:rPr>
              <w:t>Парван</w:t>
            </w:r>
            <w:proofErr w:type="spellEnd"/>
            <w:r>
              <w:rPr>
                <w:rFonts w:ascii="NTTimes/Cyrillic" w:hAnsi="NTTimes/Cyrillic"/>
                <w:sz w:val="22"/>
                <w:szCs w:val="22"/>
              </w:rPr>
              <w:t xml:space="preserve">  Александру</w:t>
            </w:r>
            <w:proofErr w:type="gramEnd"/>
            <w:r>
              <w:rPr>
                <w:rFonts w:ascii="NTTimes/Cyrillic" w:hAnsi="NTTimes/Cyrillic"/>
                <w:sz w:val="22"/>
                <w:szCs w:val="22"/>
              </w:rPr>
              <w:t xml:space="preserve"> </w:t>
            </w:r>
          </w:p>
        </w:tc>
        <w:tc>
          <w:tcPr>
            <w:tcW w:w="1559" w:type="dxa"/>
            <w:shd w:val="clear" w:color="auto" w:fill="auto"/>
          </w:tcPr>
          <w:p w14:paraId="1A5A71D7" w14:textId="77777777" w:rsidR="002F5804" w:rsidRPr="00B72737" w:rsidRDefault="002F5804" w:rsidP="003713E3">
            <w:pPr>
              <w:spacing w:line="360" w:lineRule="auto"/>
              <w:jc w:val="both"/>
              <w:rPr>
                <w:bCs/>
                <w:sz w:val="22"/>
              </w:rPr>
            </w:pPr>
            <w:proofErr w:type="spellStart"/>
            <w:r w:rsidRPr="00B72737">
              <w:rPr>
                <w:bCs/>
                <w:sz w:val="22"/>
              </w:rPr>
              <w:t>с.н.с</w:t>
            </w:r>
            <w:proofErr w:type="spellEnd"/>
            <w:r w:rsidRPr="00B72737">
              <w:rPr>
                <w:bCs/>
                <w:sz w:val="22"/>
              </w:rPr>
              <w:t>.</w:t>
            </w:r>
          </w:p>
        </w:tc>
        <w:tc>
          <w:tcPr>
            <w:tcW w:w="801" w:type="dxa"/>
            <w:shd w:val="clear" w:color="auto" w:fill="auto"/>
          </w:tcPr>
          <w:p w14:paraId="1ACDF729"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62C81BDC" w14:textId="77777777" w:rsidTr="002F5804">
        <w:trPr>
          <w:jc w:val="center"/>
        </w:trPr>
        <w:tc>
          <w:tcPr>
            <w:tcW w:w="688" w:type="dxa"/>
          </w:tcPr>
          <w:p w14:paraId="3BE9067C" w14:textId="52823F29" w:rsidR="002F5804" w:rsidRPr="00B72737" w:rsidRDefault="002F5804" w:rsidP="003713E3">
            <w:pPr>
              <w:spacing w:line="360" w:lineRule="auto"/>
              <w:jc w:val="both"/>
              <w:rPr>
                <w:bCs/>
                <w:sz w:val="22"/>
              </w:rPr>
            </w:pPr>
            <w:r>
              <w:rPr>
                <w:bCs/>
                <w:sz w:val="22"/>
              </w:rPr>
              <w:t>25.</w:t>
            </w:r>
          </w:p>
        </w:tc>
        <w:tc>
          <w:tcPr>
            <w:tcW w:w="1575" w:type="dxa"/>
            <w:shd w:val="clear" w:color="auto" w:fill="auto"/>
          </w:tcPr>
          <w:p w14:paraId="2303DEF1" w14:textId="04CCB283" w:rsidR="002F5804" w:rsidRPr="00B72737" w:rsidRDefault="002F5804" w:rsidP="003713E3">
            <w:pPr>
              <w:spacing w:line="360" w:lineRule="auto"/>
              <w:jc w:val="both"/>
              <w:rPr>
                <w:bCs/>
                <w:sz w:val="22"/>
              </w:rPr>
            </w:pPr>
          </w:p>
        </w:tc>
        <w:tc>
          <w:tcPr>
            <w:tcW w:w="3544" w:type="dxa"/>
            <w:vAlign w:val="bottom"/>
          </w:tcPr>
          <w:p w14:paraId="668C8AA8" w14:textId="77777777" w:rsidR="002F5804" w:rsidRPr="00B72737" w:rsidRDefault="002F5804" w:rsidP="003713E3">
            <w:pPr>
              <w:spacing w:line="360" w:lineRule="auto"/>
              <w:jc w:val="both"/>
              <w:rPr>
                <w:bCs/>
                <w:sz w:val="22"/>
              </w:rPr>
            </w:pPr>
            <w:proofErr w:type="spellStart"/>
            <w:r>
              <w:rPr>
                <w:rFonts w:ascii="NTTimes/Cyrillic" w:hAnsi="NTTimes/Cyrillic"/>
                <w:sz w:val="22"/>
                <w:szCs w:val="22"/>
              </w:rPr>
              <w:t>Фризен</w:t>
            </w:r>
            <w:proofErr w:type="spellEnd"/>
            <w:r>
              <w:rPr>
                <w:rFonts w:ascii="NTTimes/Cyrillic" w:hAnsi="NTTimes/Cyrillic"/>
                <w:sz w:val="22"/>
                <w:szCs w:val="22"/>
              </w:rPr>
              <w:t xml:space="preserve"> Александра Вадимовна </w:t>
            </w:r>
          </w:p>
        </w:tc>
        <w:tc>
          <w:tcPr>
            <w:tcW w:w="1559" w:type="dxa"/>
            <w:shd w:val="clear" w:color="auto" w:fill="auto"/>
          </w:tcPr>
          <w:p w14:paraId="38B03755" w14:textId="77777777" w:rsidR="002F5804" w:rsidRPr="00B72737" w:rsidRDefault="002F5804" w:rsidP="003713E3">
            <w:pPr>
              <w:spacing w:line="360" w:lineRule="auto"/>
              <w:jc w:val="both"/>
              <w:rPr>
                <w:bCs/>
                <w:sz w:val="22"/>
              </w:rPr>
            </w:pPr>
            <w:proofErr w:type="spellStart"/>
            <w:r w:rsidRPr="00B72737">
              <w:rPr>
                <w:bCs/>
                <w:sz w:val="22"/>
              </w:rPr>
              <w:t>с.н.с</w:t>
            </w:r>
            <w:proofErr w:type="spellEnd"/>
            <w:r w:rsidRPr="00B72737">
              <w:rPr>
                <w:bCs/>
                <w:sz w:val="22"/>
              </w:rPr>
              <w:t>.</w:t>
            </w:r>
          </w:p>
        </w:tc>
        <w:tc>
          <w:tcPr>
            <w:tcW w:w="801" w:type="dxa"/>
            <w:shd w:val="clear" w:color="auto" w:fill="auto"/>
          </w:tcPr>
          <w:p w14:paraId="5B478BB9" w14:textId="77777777" w:rsidR="002F5804" w:rsidRPr="0086508D" w:rsidRDefault="002F5804" w:rsidP="003713E3">
            <w:pPr>
              <w:spacing w:line="360" w:lineRule="auto"/>
              <w:jc w:val="both"/>
              <w:rPr>
                <w:bCs/>
                <w:sz w:val="22"/>
                <w:lang w:val="en-US"/>
              </w:rPr>
            </w:pPr>
            <w:r>
              <w:rPr>
                <w:bCs/>
                <w:sz w:val="22"/>
                <w:lang w:val="en-US"/>
              </w:rPr>
              <w:t>100%</w:t>
            </w:r>
          </w:p>
        </w:tc>
      </w:tr>
      <w:tr w:rsidR="002F5804" w:rsidRPr="00B72737" w14:paraId="1A51B6DC" w14:textId="77777777" w:rsidTr="002F5804">
        <w:trPr>
          <w:jc w:val="center"/>
        </w:trPr>
        <w:tc>
          <w:tcPr>
            <w:tcW w:w="688" w:type="dxa"/>
          </w:tcPr>
          <w:p w14:paraId="1D7A737C" w14:textId="6797CFA4" w:rsidR="002F5804" w:rsidRPr="00B72737" w:rsidRDefault="002F5804" w:rsidP="003713E3">
            <w:pPr>
              <w:spacing w:line="360" w:lineRule="auto"/>
              <w:jc w:val="both"/>
              <w:rPr>
                <w:bCs/>
                <w:sz w:val="22"/>
              </w:rPr>
            </w:pPr>
            <w:r>
              <w:rPr>
                <w:bCs/>
                <w:sz w:val="22"/>
              </w:rPr>
              <w:t>26.</w:t>
            </w:r>
          </w:p>
        </w:tc>
        <w:tc>
          <w:tcPr>
            <w:tcW w:w="1575" w:type="dxa"/>
            <w:shd w:val="clear" w:color="auto" w:fill="auto"/>
          </w:tcPr>
          <w:p w14:paraId="31E1B717" w14:textId="5AFFAC1B" w:rsidR="002F5804" w:rsidRPr="00B72737" w:rsidRDefault="002F5804" w:rsidP="003713E3">
            <w:pPr>
              <w:spacing w:line="360" w:lineRule="auto"/>
              <w:jc w:val="both"/>
              <w:rPr>
                <w:bCs/>
                <w:sz w:val="22"/>
              </w:rPr>
            </w:pPr>
          </w:p>
        </w:tc>
        <w:tc>
          <w:tcPr>
            <w:tcW w:w="3544" w:type="dxa"/>
            <w:vAlign w:val="bottom"/>
          </w:tcPr>
          <w:p w14:paraId="3B39C3F9" w14:textId="77777777" w:rsidR="002F5804" w:rsidRPr="00B72737" w:rsidRDefault="002F5804" w:rsidP="003713E3">
            <w:pPr>
              <w:spacing w:line="360" w:lineRule="auto"/>
              <w:jc w:val="both"/>
              <w:rPr>
                <w:bCs/>
                <w:sz w:val="22"/>
              </w:rPr>
            </w:pPr>
            <w:proofErr w:type="spellStart"/>
            <w:r>
              <w:rPr>
                <w:rFonts w:ascii="NTTimes/Cyrillic" w:hAnsi="NTTimes/Cyrillic"/>
                <w:sz w:val="22"/>
                <w:szCs w:val="22"/>
              </w:rPr>
              <w:t>Бальбуцев</w:t>
            </w:r>
            <w:proofErr w:type="spellEnd"/>
            <w:r>
              <w:rPr>
                <w:rFonts w:ascii="NTTimes/Cyrillic" w:hAnsi="NTTimes/Cyrillic"/>
                <w:sz w:val="22"/>
                <w:szCs w:val="22"/>
              </w:rPr>
              <w:t xml:space="preserve"> Евгений Борисович </w:t>
            </w:r>
          </w:p>
        </w:tc>
        <w:tc>
          <w:tcPr>
            <w:tcW w:w="1559" w:type="dxa"/>
            <w:shd w:val="clear" w:color="auto" w:fill="auto"/>
          </w:tcPr>
          <w:p w14:paraId="32200066" w14:textId="77777777" w:rsidR="002F5804" w:rsidRPr="00B72737" w:rsidRDefault="002F5804" w:rsidP="003713E3">
            <w:pPr>
              <w:spacing w:line="360" w:lineRule="auto"/>
              <w:jc w:val="both"/>
              <w:rPr>
                <w:bCs/>
                <w:sz w:val="22"/>
              </w:rPr>
            </w:pPr>
            <w:proofErr w:type="spellStart"/>
            <w:r>
              <w:rPr>
                <w:bCs/>
                <w:sz w:val="22"/>
              </w:rPr>
              <w:t>в</w:t>
            </w:r>
            <w:r w:rsidRPr="00B72737">
              <w:rPr>
                <w:bCs/>
                <w:sz w:val="22"/>
              </w:rPr>
              <w:t>.н.с</w:t>
            </w:r>
            <w:proofErr w:type="spellEnd"/>
            <w:r w:rsidRPr="00B72737">
              <w:rPr>
                <w:bCs/>
                <w:sz w:val="22"/>
              </w:rPr>
              <w:t>.</w:t>
            </w:r>
          </w:p>
        </w:tc>
        <w:tc>
          <w:tcPr>
            <w:tcW w:w="801" w:type="dxa"/>
            <w:shd w:val="clear" w:color="auto" w:fill="auto"/>
          </w:tcPr>
          <w:p w14:paraId="10BC13D6"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243AA191" w14:textId="77777777" w:rsidTr="002F5804">
        <w:trPr>
          <w:jc w:val="center"/>
        </w:trPr>
        <w:tc>
          <w:tcPr>
            <w:tcW w:w="688" w:type="dxa"/>
          </w:tcPr>
          <w:p w14:paraId="498DC12E" w14:textId="51A785A1" w:rsidR="002F5804" w:rsidRPr="00B72737" w:rsidRDefault="002F5804" w:rsidP="003713E3">
            <w:pPr>
              <w:spacing w:line="360" w:lineRule="auto"/>
              <w:jc w:val="both"/>
              <w:rPr>
                <w:bCs/>
                <w:sz w:val="22"/>
              </w:rPr>
            </w:pPr>
            <w:r>
              <w:rPr>
                <w:bCs/>
                <w:sz w:val="22"/>
              </w:rPr>
              <w:t>27.</w:t>
            </w:r>
          </w:p>
        </w:tc>
        <w:tc>
          <w:tcPr>
            <w:tcW w:w="1575" w:type="dxa"/>
            <w:shd w:val="clear" w:color="auto" w:fill="auto"/>
          </w:tcPr>
          <w:p w14:paraId="4BE0DFA7" w14:textId="2FD2EAFD" w:rsidR="002F5804" w:rsidRPr="00B72737" w:rsidRDefault="002F5804" w:rsidP="003713E3">
            <w:pPr>
              <w:spacing w:line="360" w:lineRule="auto"/>
              <w:jc w:val="both"/>
              <w:rPr>
                <w:bCs/>
                <w:sz w:val="22"/>
              </w:rPr>
            </w:pPr>
          </w:p>
        </w:tc>
        <w:tc>
          <w:tcPr>
            <w:tcW w:w="3544" w:type="dxa"/>
            <w:vAlign w:val="bottom"/>
          </w:tcPr>
          <w:p w14:paraId="0CF0D952" w14:textId="77777777" w:rsidR="002F5804" w:rsidRPr="00B72737" w:rsidRDefault="002F5804" w:rsidP="003713E3">
            <w:pPr>
              <w:spacing w:line="360" w:lineRule="auto"/>
              <w:jc w:val="both"/>
              <w:rPr>
                <w:bCs/>
                <w:sz w:val="22"/>
              </w:rPr>
            </w:pPr>
            <w:r>
              <w:rPr>
                <w:rFonts w:ascii="NTTimes/Cyrillic" w:hAnsi="NTTimes/Cyrillic"/>
                <w:sz w:val="22"/>
                <w:szCs w:val="22"/>
              </w:rPr>
              <w:t xml:space="preserve">Борзов Иван Николаевич </w:t>
            </w:r>
          </w:p>
        </w:tc>
        <w:tc>
          <w:tcPr>
            <w:tcW w:w="1559" w:type="dxa"/>
            <w:shd w:val="clear" w:color="auto" w:fill="auto"/>
          </w:tcPr>
          <w:p w14:paraId="0ECDD57D" w14:textId="77777777" w:rsidR="002F5804" w:rsidRPr="00B72737" w:rsidRDefault="002F5804" w:rsidP="003713E3">
            <w:pPr>
              <w:spacing w:line="360" w:lineRule="auto"/>
              <w:jc w:val="both"/>
              <w:rPr>
                <w:bCs/>
                <w:sz w:val="22"/>
              </w:rPr>
            </w:pPr>
            <w:proofErr w:type="spellStart"/>
            <w:r>
              <w:rPr>
                <w:bCs/>
                <w:sz w:val="22"/>
              </w:rPr>
              <w:t>в</w:t>
            </w:r>
            <w:r w:rsidRPr="00B72737">
              <w:rPr>
                <w:bCs/>
                <w:sz w:val="22"/>
              </w:rPr>
              <w:t>.н.с</w:t>
            </w:r>
            <w:proofErr w:type="spellEnd"/>
            <w:r w:rsidRPr="00B72737">
              <w:rPr>
                <w:bCs/>
                <w:sz w:val="22"/>
              </w:rPr>
              <w:t>.</w:t>
            </w:r>
          </w:p>
        </w:tc>
        <w:tc>
          <w:tcPr>
            <w:tcW w:w="801" w:type="dxa"/>
            <w:shd w:val="clear" w:color="auto" w:fill="auto"/>
          </w:tcPr>
          <w:p w14:paraId="0983E6D1" w14:textId="77777777" w:rsidR="002F5804" w:rsidRPr="00B72737" w:rsidRDefault="002F5804" w:rsidP="003713E3">
            <w:pPr>
              <w:spacing w:line="360" w:lineRule="auto"/>
              <w:jc w:val="both"/>
              <w:rPr>
                <w:bCs/>
                <w:sz w:val="22"/>
              </w:rPr>
            </w:pPr>
            <w:r>
              <w:rPr>
                <w:bCs/>
                <w:sz w:val="22"/>
              </w:rPr>
              <w:t>50%</w:t>
            </w:r>
          </w:p>
        </w:tc>
      </w:tr>
      <w:tr w:rsidR="002F5804" w:rsidRPr="00B72737" w14:paraId="12E72855" w14:textId="77777777" w:rsidTr="002F5804">
        <w:trPr>
          <w:jc w:val="center"/>
        </w:trPr>
        <w:tc>
          <w:tcPr>
            <w:tcW w:w="688" w:type="dxa"/>
          </w:tcPr>
          <w:p w14:paraId="7AF71675" w14:textId="73F12576" w:rsidR="002F5804" w:rsidRPr="00B72737" w:rsidRDefault="002F5804" w:rsidP="003713E3">
            <w:pPr>
              <w:spacing w:line="360" w:lineRule="auto"/>
              <w:jc w:val="both"/>
              <w:rPr>
                <w:bCs/>
                <w:sz w:val="22"/>
              </w:rPr>
            </w:pPr>
            <w:r>
              <w:rPr>
                <w:bCs/>
                <w:sz w:val="22"/>
              </w:rPr>
              <w:t>28.</w:t>
            </w:r>
          </w:p>
        </w:tc>
        <w:tc>
          <w:tcPr>
            <w:tcW w:w="1575" w:type="dxa"/>
            <w:shd w:val="clear" w:color="auto" w:fill="auto"/>
          </w:tcPr>
          <w:p w14:paraId="7854EFA5" w14:textId="3B4FAEF1" w:rsidR="002F5804" w:rsidRPr="00B72737" w:rsidRDefault="002F5804" w:rsidP="003713E3">
            <w:pPr>
              <w:spacing w:line="360" w:lineRule="auto"/>
              <w:jc w:val="both"/>
              <w:rPr>
                <w:bCs/>
                <w:sz w:val="22"/>
              </w:rPr>
            </w:pPr>
          </w:p>
        </w:tc>
        <w:tc>
          <w:tcPr>
            <w:tcW w:w="3544" w:type="dxa"/>
            <w:vAlign w:val="bottom"/>
          </w:tcPr>
          <w:p w14:paraId="6D7A8114" w14:textId="77777777" w:rsidR="002F5804" w:rsidRPr="00B72737" w:rsidRDefault="002F5804" w:rsidP="003713E3">
            <w:pPr>
              <w:spacing w:line="360" w:lineRule="auto"/>
              <w:jc w:val="both"/>
              <w:rPr>
                <w:bCs/>
                <w:sz w:val="22"/>
              </w:rPr>
            </w:pPr>
            <w:proofErr w:type="spellStart"/>
            <w:r>
              <w:rPr>
                <w:rFonts w:ascii="NTTimes/Cyrillic" w:hAnsi="NTTimes/Cyrillic"/>
                <w:sz w:val="22"/>
                <w:szCs w:val="22"/>
              </w:rPr>
              <w:t>Ганев</w:t>
            </w:r>
            <w:proofErr w:type="spellEnd"/>
            <w:r>
              <w:rPr>
                <w:rFonts w:ascii="NTTimes/Cyrillic" w:hAnsi="NTTimes/Cyrillic"/>
                <w:sz w:val="22"/>
                <w:szCs w:val="22"/>
              </w:rPr>
              <w:t xml:space="preserve"> </w:t>
            </w:r>
            <w:proofErr w:type="spellStart"/>
            <w:r>
              <w:rPr>
                <w:rFonts w:ascii="NTTimes/Cyrillic" w:hAnsi="NTTimes/Cyrillic"/>
                <w:sz w:val="22"/>
                <w:szCs w:val="22"/>
              </w:rPr>
              <w:t>Хубен</w:t>
            </w:r>
            <w:proofErr w:type="spellEnd"/>
            <w:r>
              <w:rPr>
                <w:rFonts w:ascii="NTTimes/Cyrillic" w:hAnsi="NTTimes/Cyrillic"/>
                <w:sz w:val="22"/>
                <w:szCs w:val="22"/>
              </w:rPr>
              <w:t xml:space="preserve"> </w:t>
            </w:r>
            <w:proofErr w:type="spellStart"/>
            <w:r>
              <w:rPr>
                <w:rFonts w:ascii="NTTimes/Cyrillic" w:hAnsi="NTTimes/Cyrillic"/>
                <w:sz w:val="22"/>
                <w:szCs w:val="22"/>
              </w:rPr>
              <w:t>Ганев</w:t>
            </w:r>
            <w:proofErr w:type="spellEnd"/>
            <w:r>
              <w:rPr>
                <w:rFonts w:ascii="NTTimes/Cyrillic" w:hAnsi="NTTimes/Cyrillic"/>
                <w:sz w:val="22"/>
                <w:szCs w:val="22"/>
              </w:rPr>
              <w:t xml:space="preserve"> </w:t>
            </w:r>
          </w:p>
        </w:tc>
        <w:tc>
          <w:tcPr>
            <w:tcW w:w="1559" w:type="dxa"/>
            <w:shd w:val="clear" w:color="auto" w:fill="auto"/>
          </w:tcPr>
          <w:p w14:paraId="0FB6CB16" w14:textId="77777777" w:rsidR="002F5804" w:rsidRPr="00B72737" w:rsidRDefault="002F5804" w:rsidP="003713E3">
            <w:pPr>
              <w:spacing w:line="360" w:lineRule="auto"/>
              <w:jc w:val="both"/>
              <w:rPr>
                <w:bCs/>
                <w:sz w:val="22"/>
              </w:rPr>
            </w:pPr>
            <w:proofErr w:type="spellStart"/>
            <w:r w:rsidRPr="00B72737">
              <w:rPr>
                <w:bCs/>
                <w:sz w:val="22"/>
              </w:rPr>
              <w:t>в.н.с</w:t>
            </w:r>
            <w:proofErr w:type="spellEnd"/>
            <w:r w:rsidRPr="00B72737">
              <w:rPr>
                <w:bCs/>
                <w:sz w:val="22"/>
              </w:rPr>
              <w:t>.</w:t>
            </w:r>
          </w:p>
        </w:tc>
        <w:tc>
          <w:tcPr>
            <w:tcW w:w="801" w:type="dxa"/>
            <w:shd w:val="clear" w:color="auto" w:fill="auto"/>
          </w:tcPr>
          <w:p w14:paraId="7299D757"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081B03FC" w14:textId="77777777" w:rsidTr="002F5804">
        <w:trPr>
          <w:jc w:val="center"/>
        </w:trPr>
        <w:tc>
          <w:tcPr>
            <w:tcW w:w="688" w:type="dxa"/>
          </w:tcPr>
          <w:p w14:paraId="5B88DB1A" w14:textId="727807D6" w:rsidR="002F5804" w:rsidRPr="00B72737" w:rsidRDefault="002F5804" w:rsidP="003713E3">
            <w:pPr>
              <w:spacing w:line="360" w:lineRule="auto"/>
              <w:jc w:val="both"/>
              <w:rPr>
                <w:bCs/>
                <w:sz w:val="22"/>
              </w:rPr>
            </w:pPr>
            <w:r>
              <w:rPr>
                <w:bCs/>
                <w:sz w:val="22"/>
              </w:rPr>
              <w:t>29.</w:t>
            </w:r>
          </w:p>
        </w:tc>
        <w:tc>
          <w:tcPr>
            <w:tcW w:w="1575" w:type="dxa"/>
            <w:shd w:val="clear" w:color="auto" w:fill="auto"/>
          </w:tcPr>
          <w:p w14:paraId="490304F1" w14:textId="49A50A4C" w:rsidR="002F5804" w:rsidRPr="00B72737" w:rsidRDefault="002F5804" w:rsidP="003713E3">
            <w:pPr>
              <w:spacing w:line="360" w:lineRule="auto"/>
              <w:jc w:val="both"/>
              <w:rPr>
                <w:bCs/>
                <w:sz w:val="22"/>
              </w:rPr>
            </w:pPr>
          </w:p>
        </w:tc>
        <w:tc>
          <w:tcPr>
            <w:tcW w:w="3544" w:type="dxa"/>
            <w:vAlign w:val="bottom"/>
          </w:tcPr>
          <w:p w14:paraId="13E17702" w14:textId="77777777" w:rsidR="002F5804" w:rsidRPr="00B72737" w:rsidRDefault="002F5804" w:rsidP="003713E3">
            <w:pPr>
              <w:spacing w:line="360" w:lineRule="auto"/>
              <w:jc w:val="both"/>
              <w:rPr>
                <w:bCs/>
                <w:sz w:val="22"/>
              </w:rPr>
            </w:pPr>
            <w:r>
              <w:rPr>
                <w:rFonts w:ascii="NTTimes/Cyrillic" w:hAnsi="NTTimes/Cyrillic"/>
                <w:sz w:val="22"/>
                <w:szCs w:val="22"/>
              </w:rPr>
              <w:t>Кузьмин Владимир Александрович</w:t>
            </w:r>
          </w:p>
        </w:tc>
        <w:tc>
          <w:tcPr>
            <w:tcW w:w="1559" w:type="dxa"/>
            <w:shd w:val="clear" w:color="auto" w:fill="auto"/>
          </w:tcPr>
          <w:p w14:paraId="4B9F38F4" w14:textId="77777777" w:rsidR="002F5804" w:rsidRPr="00B72737" w:rsidRDefault="002F5804" w:rsidP="003713E3">
            <w:pPr>
              <w:spacing w:line="360" w:lineRule="auto"/>
              <w:jc w:val="both"/>
              <w:rPr>
                <w:bCs/>
                <w:sz w:val="22"/>
              </w:rPr>
            </w:pPr>
            <w:proofErr w:type="spellStart"/>
            <w:r>
              <w:rPr>
                <w:bCs/>
                <w:sz w:val="22"/>
              </w:rPr>
              <w:t>в</w:t>
            </w:r>
            <w:r w:rsidRPr="00B72737">
              <w:rPr>
                <w:bCs/>
                <w:sz w:val="22"/>
              </w:rPr>
              <w:t>.н.с</w:t>
            </w:r>
            <w:proofErr w:type="spellEnd"/>
            <w:r w:rsidRPr="00B72737">
              <w:rPr>
                <w:bCs/>
                <w:sz w:val="22"/>
              </w:rPr>
              <w:t>.</w:t>
            </w:r>
          </w:p>
        </w:tc>
        <w:tc>
          <w:tcPr>
            <w:tcW w:w="801" w:type="dxa"/>
            <w:shd w:val="clear" w:color="auto" w:fill="auto"/>
          </w:tcPr>
          <w:p w14:paraId="3658CF71"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536ED0FA" w14:textId="77777777" w:rsidTr="002F5804">
        <w:trPr>
          <w:jc w:val="center"/>
        </w:trPr>
        <w:tc>
          <w:tcPr>
            <w:tcW w:w="688" w:type="dxa"/>
          </w:tcPr>
          <w:p w14:paraId="414AD55A" w14:textId="2DEEB28F" w:rsidR="002F5804" w:rsidRPr="00B72737" w:rsidRDefault="002F5804" w:rsidP="003713E3">
            <w:pPr>
              <w:spacing w:line="360" w:lineRule="auto"/>
              <w:jc w:val="both"/>
              <w:rPr>
                <w:bCs/>
                <w:sz w:val="22"/>
              </w:rPr>
            </w:pPr>
            <w:r>
              <w:rPr>
                <w:bCs/>
                <w:sz w:val="22"/>
              </w:rPr>
              <w:t>30.</w:t>
            </w:r>
          </w:p>
        </w:tc>
        <w:tc>
          <w:tcPr>
            <w:tcW w:w="1575" w:type="dxa"/>
            <w:shd w:val="clear" w:color="auto" w:fill="auto"/>
          </w:tcPr>
          <w:p w14:paraId="0F749D89" w14:textId="55052435" w:rsidR="002F5804" w:rsidRPr="00B72737" w:rsidRDefault="002F5804" w:rsidP="003713E3">
            <w:pPr>
              <w:spacing w:line="360" w:lineRule="auto"/>
              <w:jc w:val="both"/>
              <w:rPr>
                <w:bCs/>
                <w:sz w:val="22"/>
              </w:rPr>
            </w:pPr>
          </w:p>
        </w:tc>
        <w:tc>
          <w:tcPr>
            <w:tcW w:w="3544" w:type="dxa"/>
            <w:vAlign w:val="bottom"/>
          </w:tcPr>
          <w:p w14:paraId="07CC5316" w14:textId="77777777" w:rsidR="002F5804" w:rsidRPr="00B72737" w:rsidRDefault="002F5804" w:rsidP="003713E3">
            <w:pPr>
              <w:spacing w:line="360" w:lineRule="auto"/>
              <w:jc w:val="both"/>
              <w:rPr>
                <w:bCs/>
                <w:sz w:val="22"/>
              </w:rPr>
            </w:pPr>
            <w:r>
              <w:rPr>
                <w:rFonts w:ascii="NTTimes/Cyrillic" w:hAnsi="NTTimes/Cyrillic"/>
                <w:sz w:val="22"/>
                <w:szCs w:val="22"/>
              </w:rPr>
              <w:t>Малов Леонард Александрович</w:t>
            </w:r>
          </w:p>
        </w:tc>
        <w:tc>
          <w:tcPr>
            <w:tcW w:w="1559" w:type="dxa"/>
            <w:shd w:val="clear" w:color="auto" w:fill="auto"/>
          </w:tcPr>
          <w:p w14:paraId="449C1CF4" w14:textId="77777777" w:rsidR="002F5804" w:rsidRPr="00B72737" w:rsidRDefault="002F5804" w:rsidP="003713E3">
            <w:pPr>
              <w:spacing w:line="360" w:lineRule="auto"/>
              <w:jc w:val="both"/>
              <w:rPr>
                <w:bCs/>
                <w:sz w:val="22"/>
              </w:rPr>
            </w:pPr>
            <w:proofErr w:type="spellStart"/>
            <w:r>
              <w:rPr>
                <w:bCs/>
                <w:sz w:val="22"/>
              </w:rPr>
              <w:t>в</w:t>
            </w:r>
            <w:r w:rsidRPr="00B72737">
              <w:rPr>
                <w:bCs/>
                <w:sz w:val="22"/>
              </w:rPr>
              <w:t>.н.с</w:t>
            </w:r>
            <w:proofErr w:type="spellEnd"/>
            <w:r w:rsidRPr="00B72737">
              <w:rPr>
                <w:bCs/>
                <w:sz w:val="22"/>
              </w:rPr>
              <w:t>.</w:t>
            </w:r>
          </w:p>
        </w:tc>
        <w:tc>
          <w:tcPr>
            <w:tcW w:w="801" w:type="dxa"/>
            <w:shd w:val="clear" w:color="auto" w:fill="auto"/>
          </w:tcPr>
          <w:p w14:paraId="340F8BB1"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61DA73E2" w14:textId="77777777" w:rsidTr="002F5804">
        <w:trPr>
          <w:jc w:val="center"/>
        </w:trPr>
        <w:tc>
          <w:tcPr>
            <w:tcW w:w="688" w:type="dxa"/>
          </w:tcPr>
          <w:p w14:paraId="302A8E6E" w14:textId="20F41EEE" w:rsidR="002F5804" w:rsidRPr="00B72737" w:rsidRDefault="002F5804" w:rsidP="003713E3">
            <w:pPr>
              <w:spacing w:line="360" w:lineRule="auto"/>
              <w:jc w:val="both"/>
              <w:rPr>
                <w:bCs/>
                <w:sz w:val="22"/>
              </w:rPr>
            </w:pPr>
            <w:r>
              <w:rPr>
                <w:bCs/>
                <w:sz w:val="22"/>
              </w:rPr>
              <w:t>31.</w:t>
            </w:r>
          </w:p>
        </w:tc>
        <w:tc>
          <w:tcPr>
            <w:tcW w:w="1575" w:type="dxa"/>
            <w:shd w:val="clear" w:color="auto" w:fill="auto"/>
          </w:tcPr>
          <w:p w14:paraId="5D53F231" w14:textId="5F8C9B31" w:rsidR="002F5804" w:rsidRPr="00B72737" w:rsidRDefault="002F5804" w:rsidP="003713E3">
            <w:pPr>
              <w:spacing w:line="360" w:lineRule="auto"/>
              <w:jc w:val="both"/>
              <w:rPr>
                <w:bCs/>
                <w:sz w:val="22"/>
              </w:rPr>
            </w:pPr>
          </w:p>
        </w:tc>
        <w:tc>
          <w:tcPr>
            <w:tcW w:w="3544" w:type="dxa"/>
            <w:vAlign w:val="bottom"/>
          </w:tcPr>
          <w:p w14:paraId="787F26CD" w14:textId="77777777" w:rsidR="002F5804" w:rsidRPr="00B72737" w:rsidRDefault="002F5804" w:rsidP="003713E3">
            <w:pPr>
              <w:spacing w:line="360" w:lineRule="auto"/>
              <w:jc w:val="both"/>
              <w:rPr>
                <w:bCs/>
                <w:sz w:val="22"/>
              </w:rPr>
            </w:pPr>
            <w:r>
              <w:rPr>
                <w:rFonts w:ascii="NTTimes/Cyrillic" w:hAnsi="NTTimes/Cyrillic"/>
                <w:sz w:val="22"/>
                <w:szCs w:val="22"/>
              </w:rPr>
              <w:t>Нестеренко Валентин Олегович</w:t>
            </w:r>
          </w:p>
        </w:tc>
        <w:tc>
          <w:tcPr>
            <w:tcW w:w="1559" w:type="dxa"/>
            <w:shd w:val="clear" w:color="auto" w:fill="auto"/>
          </w:tcPr>
          <w:p w14:paraId="410080FB" w14:textId="77777777" w:rsidR="002F5804" w:rsidRPr="00B72737" w:rsidRDefault="002F5804" w:rsidP="003713E3">
            <w:pPr>
              <w:spacing w:line="360" w:lineRule="auto"/>
              <w:jc w:val="both"/>
              <w:rPr>
                <w:bCs/>
                <w:sz w:val="22"/>
              </w:rPr>
            </w:pPr>
            <w:proofErr w:type="spellStart"/>
            <w:r>
              <w:rPr>
                <w:bCs/>
                <w:sz w:val="22"/>
              </w:rPr>
              <w:t>в</w:t>
            </w:r>
            <w:r w:rsidRPr="00B72737">
              <w:rPr>
                <w:bCs/>
                <w:sz w:val="22"/>
              </w:rPr>
              <w:t>.н.с</w:t>
            </w:r>
            <w:proofErr w:type="spellEnd"/>
            <w:r w:rsidRPr="00B72737">
              <w:rPr>
                <w:bCs/>
                <w:sz w:val="22"/>
              </w:rPr>
              <w:t>.</w:t>
            </w:r>
          </w:p>
        </w:tc>
        <w:tc>
          <w:tcPr>
            <w:tcW w:w="801" w:type="dxa"/>
            <w:shd w:val="clear" w:color="auto" w:fill="auto"/>
          </w:tcPr>
          <w:p w14:paraId="4B60F66C"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167806C0" w14:textId="77777777" w:rsidTr="002F5804">
        <w:trPr>
          <w:jc w:val="center"/>
        </w:trPr>
        <w:tc>
          <w:tcPr>
            <w:tcW w:w="688" w:type="dxa"/>
          </w:tcPr>
          <w:p w14:paraId="366EDD61" w14:textId="757AB988" w:rsidR="002F5804" w:rsidRPr="00B72737" w:rsidRDefault="002F5804" w:rsidP="003713E3">
            <w:pPr>
              <w:spacing w:line="360" w:lineRule="auto"/>
              <w:jc w:val="both"/>
              <w:rPr>
                <w:bCs/>
                <w:sz w:val="22"/>
              </w:rPr>
            </w:pPr>
            <w:r>
              <w:rPr>
                <w:bCs/>
                <w:sz w:val="22"/>
              </w:rPr>
              <w:t>32.</w:t>
            </w:r>
          </w:p>
        </w:tc>
        <w:tc>
          <w:tcPr>
            <w:tcW w:w="1575" w:type="dxa"/>
            <w:shd w:val="clear" w:color="auto" w:fill="auto"/>
          </w:tcPr>
          <w:p w14:paraId="149C9F76" w14:textId="16E6FC6F" w:rsidR="002F5804" w:rsidRPr="00B72737" w:rsidRDefault="002F5804" w:rsidP="003713E3">
            <w:pPr>
              <w:spacing w:line="360" w:lineRule="auto"/>
              <w:jc w:val="both"/>
              <w:rPr>
                <w:bCs/>
                <w:sz w:val="22"/>
              </w:rPr>
            </w:pPr>
          </w:p>
        </w:tc>
        <w:tc>
          <w:tcPr>
            <w:tcW w:w="3544" w:type="dxa"/>
            <w:vAlign w:val="bottom"/>
          </w:tcPr>
          <w:p w14:paraId="579E3D18" w14:textId="77777777" w:rsidR="002F5804" w:rsidRPr="00B72737" w:rsidRDefault="002F5804" w:rsidP="003713E3">
            <w:pPr>
              <w:spacing w:line="360" w:lineRule="auto"/>
              <w:jc w:val="both"/>
              <w:rPr>
                <w:bCs/>
                <w:sz w:val="22"/>
              </w:rPr>
            </w:pPr>
            <w:r>
              <w:rPr>
                <w:rFonts w:ascii="NTTimes/Cyrillic" w:hAnsi="NTTimes/Cyrillic"/>
                <w:sz w:val="22"/>
                <w:szCs w:val="22"/>
              </w:rPr>
              <w:t xml:space="preserve">Адамян Гурген Григорьевич      </w:t>
            </w:r>
          </w:p>
        </w:tc>
        <w:tc>
          <w:tcPr>
            <w:tcW w:w="1559" w:type="dxa"/>
            <w:shd w:val="clear" w:color="auto" w:fill="auto"/>
          </w:tcPr>
          <w:p w14:paraId="6C9AA9A4" w14:textId="77777777" w:rsidR="002F5804" w:rsidRPr="00B72737" w:rsidRDefault="002F5804" w:rsidP="003713E3">
            <w:pPr>
              <w:spacing w:line="360" w:lineRule="auto"/>
              <w:jc w:val="both"/>
              <w:rPr>
                <w:bCs/>
                <w:sz w:val="22"/>
              </w:rPr>
            </w:pPr>
            <w:proofErr w:type="spellStart"/>
            <w:r>
              <w:rPr>
                <w:bCs/>
                <w:sz w:val="22"/>
              </w:rPr>
              <w:t>в</w:t>
            </w:r>
            <w:r w:rsidRPr="00B72737">
              <w:rPr>
                <w:bCs/>
                <w:sz w:val="22"/>
              </w:rPr>
              <w:t>.н.с</w:t>
            </w:r>
            <w:proofErr w:type="spellEnd"/>
            <w:r w:rsidRPr="00B72737">
              <w:rPr>
                <w:bCs/>
                <w:sz w:val="22"/>
              </w:rPr>
              <w:t>.</w:t>
            </w:r>
          </w:p>
        </w:tc>
        <w:tc>
          <w:tcPr>
            <w:tcW w:w="801" w:type="dxa"/>
            <w:shd w:val="clear" w:color="auto" w:fill="auto"/>
          </w:tcPr>
          <w:p w14:paraId="046AF650"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576F947E" w14:textId="77777777" w:rsidTr="002F5804">
        <w:trPr>
          <w:jc w:val="center"/>
        </w:trPr>
        <w:tc>
          <w:tcPr>
            <w:tcW w:w="688" w:type="dxa"/>
          </w:tcPr>
          <w:p w14:paraId="069D0042" w14:textId="06400E23" w:rsidR="002F5804" w:rsidRPr="00B72737" w:rsidRDefault="002F5804" w:rsidP="003713E3">
            <w:pPr>
              <w:spacing w:line="360" w:lineRule="auto"/>
              <w:jc w:val="both"/>
              <w:rPr>
                <w:bCs/>
                <w:sz w:val="22"/>
              </w:rPr>
            </w:pPr>
            <w:r>
              <w:rPr>
                <w:bCs/>
                <w:sz w:val="22"/>
              </w:rPr>
              <w:t>33.</w:t>
            </w:r>
          </w:p>
        </w:tc>
        <w:tc>
          <w:tcPr>
            <w:tcW w:w="1575" w:type="dxa"/>
            <w:shd w:val="clear" w:color="auto" w:fill="auto"/>
          </w:tcPr>
          <w:p w14:paraId="15A7A342" w14:textId="7EC27F5D" w:rsidR="002F5804" w:rsidRPr="00B72737" w:rsidRDefault="002F5804" w:rsidP="003713E3">
            <w:pPr>
              <w:spacing w:line="360" w:lineRule="auto"/>
              <w:jc w:val="both"/>
              <w:rPr>
                <w:bCs/>
                <w:sz w:val="22"/>
              </w:rPr>
            </w:pPr>
          </w:p>
        </w:tc>
        <w:tc>
          <w:tcPr>
            <w:tcW w:w="3544" w:type="dxa"/>
            <w:vAlign w:val="bottom"/>
          </w:tcPr>
          <w:p w14:paraId="5B2ED498" w14:textId="77777777" w:rsidR="002F5804" w:rsidRPr="00B72737" w:rsidRDefault="002F5804" w:rsidP="003713E3">
            <w:pPr>
              <w:spacing w:line="360" w:lineRule="auto"/>
              <w:jc w:val="both"/>
              <w:rPr>
                <w:bCs/>
                <w:sz w:val="22"/>
              </w:rPr>
            </w:pPr>
            <w:proofErr w:type="spellStart"/>
            <w:r>
              <w:rPr>
                <w:rFonts w:ascii="NTTimes/Cyrillic" w:hAnsi="NTTimes/Cyrillic"/>
                <w:sz w:val="22"/>
                <w:szCs w:val="22"/>
              </w:rPr>
              <w:t>Назмитдинов</w:t>
            </w:r>
            <w:proofErr w:type="spellEnd"/>
            <w:r>
              <w:rPr>
                <w:rFonts w:ascii="NTTimes/Cyrillic" w:hAnsi="NTTimes/Cyrillic"/>
                <w:sz w:val="22"/>
                <w:szCs w:val="22"/>
              </w:rPr>
              <w:t xml:space="preserve"> Рашид </w:t>
            </w:r>
            <w:proofErr w:type="spellStart"/>
            <w:r>
              <w:rPr>
                <w:rFonts w:ascii="NTTimes/Cyrillic" w:hAnsi="NTTimes/Cyrillic"/>
                <w:sz w:val="22"/>
                <w:szCs w:val="22"/>
              </w:rPr>
              <w:t>Гиясович</w:t>
            </w:r>
            <w:proofErr w:type="spellEnd"/>
          </w:p>
        </w:tc>
        <w:tc>
          <w:tcPr>
            <w:tcW w:w="1559" w:type="dxa"/>
            <w:shd w:val="clear" w:color="auto" w:fill="auto"/>
          </w:tcPr>
          <w:p w14:paraId="2E9EBF36" w14:textId="77777777" w:rsidR="002F5804" w:rsidRPr="00B72737" w:rsidRDefault="002F5804" w:rsidP="003713E3">
            <w:pPr>
              <w:spacing w:line="360" w:lineRule="auto"/>
              <w:jc w:val="both"/>
              <w:rPr>
                <w:bCs/>
                <w:sz w:val="22"/>
              </w:rPr>
            </w:pPr>
            <w:proofErr w:type="spellStart"/>
            <w:r>
              <w:rPr>
                <w:bCs/>
                <w:sz w:val="22"/>
              </w:rPr>
              <w:t>в</w:t>
            </w:r>
            <w:r w:rsidRPr="00B72737">
              <w:rPr>
                <w:bCs/>
                <w:sz w:val="22"/>
              </w:rPr>
              <w:t>.н.с</w:t>
            </w:r>
            <w:proofErr w:type="spellEnd"/>
            <w:r w:rsidRPr="00B72737">
              <w:rPr>
                <w:bCs/>
                <w:sz w:val="22"/>
              </w:rPr>
              <w:t>.</w:t>
            </w:r>
          </w:p>
        </w:tc>
        <w:tc>
          <w:tcPr>
            <w:tcW w:w="801" w:type="dxa"/>
            <w:shd w:val="clear" w:color="auto" w:fill="auto"/>
          </w:tcPr>
          <w:p w14:paraId="1B1A34FD"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64C216CC" w14:textId="77777777" w:rsidTr="002F5804">
        <w:trPr>
          <w:jc w:val="center"/>
        </w:trPr>
        <w:tc>
          <w:tcPr>
            <w:tcW w:w="688" w:type="dxa"/>
          </w:tcPr>
          <w:p w14:paraId="4E71D5FC" w14:textId="0ABBBF93" w:rsidR="002F5804" w:rsidRPr="00B72737" w:rsidRDefault="002F5804" w:rsidP="003713E3">
            <w:pPr>
              <w:spacing w:line="360" w:lineRule="auto"/>
              <w:jc w:val="both"/>
              <w:rPr>
                <w:bCs/>
                <w:sz w:val="22"/>
              </w:rPr>
            </w:pPr>
            <w:r>
              <w:rPr>
                <w:bCs/>
                <w:sz w:val="22"/>
              </w:rPr>
              <w:lastRenderedPageBreak/>
              <w:t>34.</w:t>
            </w:r>
          </w:p>
        </w:tc>
        <w:tc>
          <w:tcPr>
            <w:tcW w:w="1575" w:type="dxa"/>
            <w:shd w:val="clear" w:color="auto" w:fill="auto"/>
          </w:tcPr>
          <w:p w14:paraId="6EA083A8" w14:textId="598E9834" w:rsidR="002F5804" w:rsidRPr="00B72737" w:rsidRDefault="002F5804" w:rsidP="003713E3">
            <w:pPr>
              <w:spacing w:line="360" w:lineRule="auto"/>
              <w:jc w:val="both"/>
              <w:rPr>
                <w:bCs/>
                <w:sz w:val="22"/>
              </w:rPr>
            </w:pPr>
          </w:p>
        </w:tc>
        <w:tc>
          <w:tcPr>
            <w:tcW w:w="3544" w:type="dxa"/>
            <w:vAlign w:val="bottom"/>
          </w:tcPr>
          <w:p w14:paraId="1EE7B4BA" w14:textId="77777777" w:rsidR="002F5804" w:rsidRPr="00B72737" w:rsidRDefault="002F5804" w:rsidP="003713E3">
            <w:pPr>
              <w:spacing w:line="360" w:lineRule="auto"/>
              <w:jc w:val="both"/>
              <w:rPr>
                <w:bCs/>
                <w:sz w:val="22"/>
              </w:rPr>
            </w:pPr>
            <w:r>
              <w:rPr>
                <w:rFonts w:ascii="NTTimes/Cyrillic" w:hAnsi="NTTimes/Cyrillic"/>
                <w:sz w:val="22"/>
                <w:szCs w:val="22"/>
              </w:rPr>
              <w:t xml:space="preserve">Насиров </w:t>
            </w:r>
            <w:proofErr w:type="spellStart"/>
            <w:r>
              <w:rPr>
                <w:rFonts w:ascii="NTTimes/Cyrillic" w:hAnsi="NTTimes/Cyrillic"/>
                <w:sz w:val="22"/>
                <w:szCs w:val="22"/>
              </w:rPr>
              <w:t>Авазбек</w:t>
            </w:r>
            <w:proofErr w:type="spellEnd"/>
            <w:r>
              <w:rPr>
                <w:rFonts w:ascii="NTTimes/Cyrillic" w:hAnsi="NTTimes/Cyrillic"/>
                <w:sz w:val="22"/>
                <w:szCs w:val="22"/>
              </w:rPr>
              <w:t xml:space="preserve"> Каримович </w:t>
            </w:r>
          </w:p>
        </w:tc>
        <w:tc>
          <w:tcPr>
            <w:tcW w:w="1559" w:type="dxa"/>
            <w:shd w:val="clear" w:color="auto" w:fill="auto"/>
          </w:tcPr>
          <w:p w14:paraId="3A0CFE3D" w14:textId="77777777" w:rsidR="002F5804" w:rsidRPr="00B72737" w:rsidRDefault="002F5804" w:rsidP="003713E3">
            <w:pPr>
              <w:spacing w:line="360" w:lineRule="auto"/>
              <w:jc w:val="both"/>
              <w:rPr>
                <w:bCs/>
                <w:sz w:val="22"/>
              </w:rPr>
            </w:pPr>
            <w:proofErr w:type="spellStart"/>
            <w:r>
              <w:rPr>
                <w:bCs/>
                <w:sz w:val="22"/>
              </w:rPr>
              <w:t>в</w:t>
            </w:r>
            <w:r w:rsidRPr="00B72737">
              <w:rPr>
                <w:bCs/>
                <w:sz w:val="22"/>
              </w:rPr>
              <w:t>.н.с</w:t>
            </w:r>
            <w:proofErr w:type="spellEnd"/>
            <w:r w:rsidRPr="00B72737">
              <w:rPr>
                <w:bCs/>
                <w:sz w:val="22"/>
              </w:rPr>
              <w:t>.</w:t>
            </w:r>
          </w:p>
        </w:tc>
        <w:tc>
          <w:tcPr>
            <w:tcW w:w="801" w:type="dxa"/>
            <w:shd w:val="clear" w:color="auto" w:fill="auto"/>
          </w:tcPr>
          <w:p w14:paraId="1F824C9E"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351DFE02" w14:textId="77777777" w:rsidTr="002F5804">
        <w:trPr>
          <w:jc w:val="center"/>
        </w:trPr>
        <w:tc>
          <w:tcPr>
            <w:tcW w:w="688" w:type="dxa"/>
          </w:tcPr>
          <w:p w14:paraId="2B2C4BC5" w14:textId="52AA2E97" w:rsidR="002F5804" w:rsidRPr="00B72737" w:rsidRDefault="002F5804" w:rsidP="003713E3">
            <w:pPr>
              <w:spacing w:line="360" w:lineRule="auto"/>
              <w:jc w:val="both"/>
              <w:rPr>
                <w:bCs/>
                <w:sz w:val="22"/>
              </w:rPr>
            </w:pPr>
            <w:r>
              <w:rPr>
                <w:bCs/>
                <w:sz w:val="22"/>
              </w:rPr>
              <w:t>35.</w:t>
            </w:r>
          </w:p>
        </w:tc>
        <w:tc>
          <w:tcPr>
            <w:tcW w:w="1575" w:type="dxa"/>
            <w:shd w:val="clear" w:color="auto" w:fill="auto"/>
          </w:tcPr>
          <w:p w14:paraId="04F1824E" w14:textId="236D1787" w:rsidR="002F5804" w:rsidRPr="00B72737" w:rsidRDefault="002F5804" w:rsidP="003713E3">
            <w:pPr>
              <w:spacing w:line="360" w:lineRule="auto"/>
              <w:jc w:val="both"/>
              <w:rPr>
                <w:bCs/>
                <w:sz w:val="22"/>
              </w:rPr>
            </w:pPr>
          </w:p>
        </w:tc>
        <w:tc>
          <w:tcPr>
            <w:tcW w:w="3544" w:type="dxa"/>
            <w:vAlign w:val="bottom"/>
          </w:tcPr>
          <w:p w14:paraId="402096EB" w14:textId="77777777" w:rsidR="002F5804" w:rsidRPr="00B72737" w:rsidRDefault="002F5804" w:rsidP="003713E3">
            <w:pPr>
              <w:spacing w:line="360" w:lineRule="auto"/>
              <w:jc w:val="both"/>
              <w:rPr>
                <w:bCs/>
                <w:sz w:val="22"/>
              </w:rPr>
            </w:pPr>
            <w:proofErr w:type="spellStart"/>
            <w:r>
              <w:rPr>
                <w:rFonts w:ascii="NTTimes/Cyrillic" w:hAnsi="NTTimes/Cyrillic"/>
                <w:sz w:val="22"/>
                <w:szCs w:val="22"/>
              </w:rPr>
              <w:t>Виницкий</w:t>
            </w:r>
            <w:proofErr w:type="spellEnd"/>
            <w:r>
              <w:rPr>
                <w:rFonts w:ascii="NTTimes/Cyrillic" w:hAnsi="NTTimes/Cyrillic"/>
                <w:sz w:val="22"/>
                <w:szCs w:val="22"/>
              </w:rPr>
              <w:t xml:space="preserve"> Сергей Ильич</w:t>
            </w:r>
          </w:p>
        </w:tc>
        <w:tc>
          <w:tcPr>
            <w:tcW w:w="1559" w:type="dxa"/>
            <w:shd w:val="clear" w:color="auto" w:fill="auto"/>
          </w:tcPr>
          <w:p w14:paraId="3D4A9222" w14:textId="77777777" w:rsidR="002F5804" w:rsidRPr="00B72737" w:rsidRDefault="002F5804" w:rsidP="003713E3">
            <w:pPr>
              <w:spacing w:line="360" w:lineRule="auto"/>
              <w:jc w:val="both"/>
              <w:rPr>
                <w:bCs/>
                <w:sz w:val="22"/>
              </w:rPr>
            </w:pPr>
            <w:proofErr w:type="spellStart"/>
            <w:r>
              <w:rPr>
                <w:bCs/>
                <w:sz w:val="22"/>
              </w:rPr>
              <w:t>в</w:t>
            </w:r>
            <w:r w:rsidRPr="00B72737">
              <w:rPr>
                <w:bCs/>
                <w:sz w:val="22"/>
              </w:rPr>
              <w:t>.н.с</w:t>
            </w:r>
            <w:proofErr w:type="spellEnd"/>
            <w:r w:rsidRPr="00B72737">
              <w:rPr>
                <w:bCs/>
                <w:sz w:val="22"/>
              </w:rPr>
              <w:t>.</w:t>
            </w:r>
          </w:p>
        </w:tc>
        <w:tc>
          <w:tcPr>
            <w:tcW w:w="801" w:type="dxa"/>
            <w:shd w:val="clear" w:color="auto" w:fill="auto"/>
          </w:tcPr>
          <w:p w14:paraId="70D4F73E"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13A2EED7" w14:textId="77777777" w:rsidTr="002F5804">
        <w:trPr>
          <w:jc w:val="center"/>
        </w:trPr>
        <w:tc>
          <w:tcPr>
            <w:tcW w:w="688" w:type="dxa"/>
          </w:tcPr>
          <w:p w14:paraId="14BB8868" w14:textId="7F3FD0D3" w:rsidR="002F5804" w:rsidRPr="00B72737" w:rsidRDefault="002F5804" w:rsidP="003713E3">
            <w:pPr>
              <w:spacing w:line="360" w:lineRule="auto"/>
              <w:jc w:val="both"/>
              <w:rPr>
                <w:bCs/>
                <w:sz w:val="22"/>
              </w:rPr>
            </w:pPr>
            <w:r>
              <w:rPr>
                <w:bCs/>
                <w:sz w:val="22"/>
              </w:rPr>
              <w:t>36.</w:t>
            </w:r>
          </w:p>
        </w:tc>
        <w:tc>
          <w:tcPr>
            <w:tcW w:w="1575" w:type="dxa"/>
            <w:shd w:val="clear" w:color="auto" w:fill="auto"/>
          </w:tcPr>
          <w:p w14:paraId="5AA66F90" w14:textId="630A1459" w:rsidR="002F5804" w:rsidRPr="00B72737" w:rsidRDefault="002F5804" w:rsidP="003713E3">
            <w:pPr>
              <w:spacing w:line="360" w:lineRule="auto"/>
              <w:jc w:val="both"/>
              <w:rPr>
                <w:bCs/>
                <w:sz w:val="22"/>
              </w:rPr>
            </w:pPr>
          </w:p>
        </w:tc>
        <w:tc>
          <w:tcPr>
            <w:tcW w:w="3544" w:type="dxa"/>
            <w:vAlign w:val="bottom"/>
          </w:tcPr>
          <w:p w14:paraId="3E12C32D" w14:textId="77777777" w:rsidR="002F5804" w:rsidRPr="00B72737" w:rsidRDefault="002F5804" w:rsidP="003713E3">
            <w:pPr>
              <w:spacing w:line="360" w:lineRule="auto"/>
              <w:jc w:val="both"/>
              <w:rPr>
                <w:bCs/>
                <w:sz w:val="22"/>
              </w:rPr>
            </w:pPr>
            <w:r>
              <w:rPr>
                <w:rFonts w:ascii="NTTimes/Cyrillic" w:hAnsi="NTTimes/Cyrillic"/>
                <w:sz w:val="22"/>
                <w:szCs w:val="22"/>
              </w:rPr>
              <w:t xml:space="preserve">Колганова Елена Александровна  </w:t>
            </w:r>
          </w:p>
        </w:tc>
        <w:tc>
          <w:tcPr>
            <w:tcW w:w="1559" w:type="dxa"/>
            <w:shd w:val="clear" w:color="auto" w:fill="auto"/>
          </w:tcPr>
          <w:p w14:paraId="70D66358" w14:textId="77777777" w:rsidR="002F5804" w:rsidRPr="00B72737" w:rsidRDefault="002F5804" w:rsidP="003713E3">
            <w:pPr>
              <w:spacing w:line="360" w:lineRule="auto"/>
              <w:jc w:val="both"/>
              <w:rPr>
                <w:bCs/>
                <w:sz w:val="22"/>
              </w:rPr>
            </w:pPr>
            <w:proofErr w:type="spellStart"/>
            <w:r>
              <w:rPr>
                <w:bCs/>
                <w:sz w:val="22"/>
              </w:rPr>
              <w:t>в</w:t>
            </w:r>
            <w:r w:rsidRPr="00B72737">
              <w:rPr>
                <w:bCs/>
                <w:sz w:val="22"/>
              </w:rPr>
              <w:t>.н.с</w:t>
            </w:r>
            <w:proofErr w:type="spellEnd"/>
            <w:r w:rsidRPr="00B72737">
              <w:rPr>
                <w:bCs/>
                <w:sz w:val="22"/>
              </w:rPr>
              <w:t>.</w:t>
            </w:r>
          </w:p>
        </w:tc>
        <w:tc>
          <w:tcPr>
            <w:tcW w:w="801" w:type="dxa"/>
            <w:shd w:val="clear" w:color="auto" w:fill="auto"/>
          </w:tcPr>
          <w:p w14:paraId="6BAE2A8A" w14:textId="77777777" w:rsidR="002F5804" w:rsidRPr="00B72737" w:rsidRDefault="002F5804" w:rsidP="003713E3">
            <w:pPr>
              <w:spacing w:line="360" w:lineRule="auto"/>
              <w:jc w:val="both"/>
              <w:rPr>
                <w:bCs/>
                <w:sz w:val="22"/>
              </w:rPr>
            </w:pPr>
            <w:r>
              <w:rPr>
                <w:bCs/>
                <w:sz w:val="22"/>
              </w:rPr>
              <w:t>50%</w:t>
            </w:r>
          </w:p>
        </w:tc>
      </w:tr>
      <w:tr w:rsidR="002F5804" w:rsidRPr="00B72737" w14:paraId="1F5AED84" w14:textId="77777777" w:rsidTr="002F5804">
        <w:trPr>
          <w:jc w:val="center"/>
        </w:trPr>
        <w:tc>
          <w:tcPr>
            <w:tcW w:w="688" w:type="dxa"/>
          </w:tcPr>
          <w:p w14:paraId="243FCC85" w14:textId="1E8F6FB7" w:rsidR="002F5804" w:rsidRPr="00B72737" w:rsidRDefault="002F5804" w:rsidP="003713E3">
            <w:pPr>
              <w:spacing w:line="360" w:lineRule="auto"/>
              <w:jc w:val="both"/>
              <w:rPr>
                <w:bCs/>
                <w:sz w:val="22"/>
              </w:rPr>
            </w:pPr>
            <w:r>
              <w:rPr>
                <w:bCs/>
                <w:sz w:val="22"/>
              </w:rPr>
              <w:t>37.</w:t>
            </w:r>
          </w:p>
        </w:tc>
        <w:tc>
          <w:tcPr>
            <w:tcW w:w="1575" w:type="dxa"/>
            <w:shd w:val="clear" w:color="auto" w:fill="auto"/>
          </w:tcPr>
          <w:p w14:paraId="6CB16793" w14:textId="3241E01F" w:rsidR="002F5804" w:rsidRPr="00B72737" w:rsidRDefault="002F5804" w:rsidP="003713E3">
            <w:pPr>
              <w:spacing w:line="360" w:lineRule="auto"/>
              <w:jc w:val="both"/>
              <w:rPr>
                <w:bCs/>
                <w:sz w:val="22"/>
              </w:rPr>
            </w:pPr>
          </w:p>
        </w:tc>
        <w:tc>
          <w:tcPr>
            <w:tcW w:w="3544" w:type="dxa"/>
            <w:vAlign w:val="bottom"/>
          </w:tcPr>
          <w:p w14:paraId="6CDF5874" w14:textId="77777777" w:rsidR="002F5804" w:rsidRPr="00B72737" w:rsidRDefault="002F5804" w:rsidP="003713E3">
            <w:pPr>
              <w:spacing w:line="360" w:lineRule="auto"/>
              <w:jc w:val="both"/>
              <w:rPr>
                <w:bCs/>
                <w:sz w:val="22"/>
              </w:rPr>
            </w:pPr>
            <w:proofErr w:type="spellStart"/>
            <w:r>
              <w:rPr>
                <w:rFonts w:ascii="NTTimes/Cyrillic" w:hAnsi="NTTimes/Cyrillic"/>
                <w:sz w:val="22"/>
                <w:szCs w:val="22"/>
              </w:rPr>
              <w:t>Мележик</w:t>
            </w:r>
            <w:proofErr w:type="spellEnd"/>
            <w:r>
              <w:rPr>
                <w:rFonts w:ascii="NTTimes/Cyrillic" w:hAnsi="NTTimes/Cyrillic"/>
                <w:sz w:val="22"/>
                <w:szCs w:val="22"/>
              </w:rPr>
              <w:t xml:space="preserve"> Владимир Степанович</w:t>
            </w:r>
          </w:p>
        </w:tc>
        <w:tc>
          <w:tcPr>
            <w:tcW w:w="1559" w:type="dxa"/>
            <w:shd w:val="clear" w:color="auto" w:fill="auto"/>
          </w:tcPr>
          <w:p w14:paraId="4F514344" w14:textId="77777777" w:rsidR="002F5804" w:rsidRPr="00B72737" w:rsidRDefault="002F5804" w:rsidP="003713E3">
            <w:pPr>
              <w:spacing w:line="360" w:lineRule="auto"/>
              <w:jc w:val="both"/>
              <w:rPr>
                <w:bCs/>
                <w:sz w:val="22"/>
              </w:rPr>
            </w:pPr>
            <w:proofErr w:type="spellStart"/>
            <w:r>
              <w:rPr>
                <w:bCs/>
                <w:sz w:val="22"/>
              </w:rPr>
              <w:t>в</w:t>
            </w:r>
            <w:r w:rsidRPr="00B72737">
              <w:rPr>
                <w:bCs/>
                <w:sz w:val="22"/>
              </w:rPr>
              <w:t>.н.с</w:t>
            </w:r>
            <w:proofErr w:type="spellEnd"/>
            <w:r w:rsidRPr="00B72737">
              <w:rPr>
                <w:bCs/>
                <w:sz w:val="22"/>
              </w:rPr>
              <w:t>.</w:t>
            </w:r>
          </w:p>
        </w:tc>
        <w:tc>
          <w:tcPr>
            <w:tcW w:w="801" w:type="dxa"/>
            <w:shd w:val="clear" w:color="auto" w:fill="auto"/>
          </w:tcPr>
          <w:p w14:paraId="7B8E5B8B"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5084F4FB" w14:textId="77777777" w:rsidTr="002F5804">
        <w:trPr>
          <w:jc w:val="center"/>
        </w:trPr>
        <w:tc>
          <w:tcPr>
            <w:tcW w:w="688" w:type="dxa"/>
          </w:tcPr>
          <w:p w14:paraId="6EEFC746" w14:textId="7CCF6CA7" w:rsidR="002F5804" w:rsidRPr="00B72737" w:rsidRDefault="002F5804" w:rsidP="003713E3">
            <w:pPr>
              <w:spacing w:line="360" w:lineRule="auto"/>
              <w:jc w:val="both"/>
              <w:rPr>
                <w:bCs/>
                <w:sz w:val="22"/>
              </w:rPr>
            </w:pPr>
            <w:r>
              <w:rPr>
                <w:bCs/>
                <w:sz w:val="22"/>
              </w:rPr>
              <w:t>38.</w:t>
            </w:r>
          </w:p>
        </w:tc>
        <w:tc>
          <w:tcPr>
            <w:tcW w:w="1575" w:type="dxa"/>
            <w:shd w:val="clear" w:color="auto" w:fill="auto"/>
          </w:tcPr>
          <w:p w14:paraId="7E56AAE7" w14:textId="5FAC4569" w:rsidR="002F5804" w:rsidRPr="00B72737" w:rsidRDefault="002F5804" w:rsidP="003713E3">
            <w:pPr>
              <w:spacing w:line="360" w:lineRule="auto"/>
              <w:jc w:val="both"/>
              <w:rPr>
                <w:bCs/>
                <w:sz w:val="22"/>
              </w:rPr>
            </w:pPr>
          </w:p>
        </w:tc>
        <w:tc>
          <w:tcPr>
            <w:tcW w:w="3544" w:type="dxa"/>
            <w:vAlign w:val="bottom"/>
          </w:tcPr>
          <w:p w14:paraId="5DE76AD5" w14:textId="77777777" w:rsidR="002F5804" w:rsidRPr="00B72737" w:rsidRDefault="002F5804" w:rsidP="003713E3">
            <w:pPr>
              <w:spacing w:line="360" w:lineRule="auto"/>
              <w:jc w:val="both"/>
              <w:rPr>
                <w:bCs/>
                <w:sz w:val="22"/>
              </w:rPr>
            </w:pPr>
            <w:r>
              <w:rPr>
                <w:rFonts w:ascii="NTTimes/Cyrillic" w:hAnsi="NTTimes/Cyrillic"/>
                <w:sz w:val="22"/>
                <w:szCs w:val="22"/>
              </w:rPr>
              <w:t>Пупышев Василий Вениаминович</w:t>
            </w:r>
          </w:p>
        </w:tc>
        <w:tc>
          <w:tcPr>
            <w:tcW w:w="1559" w:type="dxa"/>
            <w:shd w:val="clear" w:color="auto" w:fill="auto"/>
          </w:tcPr>
          <w:p w14:paraId="11FA6498" w14:textId="77777777" w:rsidR="002F5804" w:rsidRPr="00B72737" w:rsidRDefault="002F5804" w:rsidP="003713E3">
            <w:pPr>
              <w:spacing w:line="360" w:lineRule="auto"/>
              <w:jc w:val="both"/>
              <w:rPr>
                <w:bCs/>
                <w:sz w:val="22"/>
              </w:rPr>
            </w:pPr>
            <w:proofErr w:type="spellStart"/>
            <w:r>
              <w:rPr>
                <w:bCs/>
                <w:sz w:val="22"/>
              </w:rPr>
              <w:t>в</w:t>
            </w:r>
            <w:r w:rsidRPr="00B72737">
              <w:rPr>
                <w:bCs/>
                <w:sz w:val="22"/>
              </w:rPr>
              <w:t>.н.с</w:t>
            </w:r>
            <w:proofErr w:type="spellEnd"/>
            <w:r w:rsidRPr="00B72737">
              <w:rPr>
                <w:bCs/>
                <w:sz w:val="22"/>
              </w:rPr>
              <w:t>.</w:t>
            </w:r>
          </w:p>
        </w:tc>
        <w:tc>
          <w:tcPr>
            <w:tcW w:w="801" w:type="dxa"/>
            <w:shd w:val="clear" w:color="auto" w:fill="auto"/>
          </w:tcPr>
          <w:p w14:paraId="4DF1CE52"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137316DC" w14:textId="77777777" w:rsidTr="002F5804">
        <w:trPr>
          <w:jc w:val="center"/>
        </w:trPr>
        <w:tc>
          <w:tcPr>
            <w:tcW w:w="688" w:type="dxa"/>
          </w:tcPr>
          <w:p w14:paraId="60DFFB12" w14:textId="7851A9B1" w:rsidR="002F5804" w:rsidRPr="00B72737" w:rsidRDefault="002F5804" w:rsidP="003713E3">
            <w:pPr>
              <w:spacing w:line="360" w:lineRule="auto"/>
              <w:jc w:val="both"/>
              <w:rPr>
                <w:bCs/>
                <w:sz w:val="22"/>
              </w:rPr>
            </w:pPr>
            <w:r>
              <w:rPr>
                <w:bCs/>
                <w:sz w:val="22"/>
              </w:rPr>
              <w:t>39.</w:t>
            </w:r>
          </w:p>
        </w:tc>
        <w:tc>
          <w:tcPr>
            <w:tcW w:w="1575" w:type="dxa"/>
            <w:shd w:val="clear" w:color="auto" w:fill="auto"/>
          </w:tcPr>
          <w:p w14:paraId="17B72F2E" w14:textId="32BEE83B" w:rsidR="002F5804" w:rsidRPr="00B72737" w:rsidRDefault="002F5804" w:rsidP="003713E3">
            <w:pPr>
              <w:spacing w:line="360" w:lineRule="auto"/>
              <w:jc w:val="both"/>
              <w:rPr>
                <w:bCs/>
                <w:sz w:val="22"/>
              </w:rPr>
            </w:pPr>
          </w:p>
        </w:tc>
        <w:tc>
          <w:tcPr>
            <w:tcW w:w="3544" w:type="dxa"/>
            <w:vAlign w:val="bottom"/>
          </w:tcPr>
          <w:p w14:paraId="6999C410" w14:textId="77777777" w:rsidR="002F5804" w:rsidRPr="00B72737" w:rsidRDefault="002F5804" w:rsidP="003713E3">
            <w:pPr>
              <w:spacing w:line="360" w:lineRule="auto"/>
              <w:jc w:val="both"/>
              <w:rPr>
                <w:bCs/>
                <w:sz w:val="22"/>
              </w:rPr>
            </w:pPr>
            <w:r>
              <w:rPr>
                <w:rFonts w:ascii="NTTimes/Cyrillic" w:hAnsi="NTTimes/Cyrillic"/>
                <w:sz w:val="22"/>
                <w:szCs w:val="22"/>
              </w:rPr>
              <w:t xml:space="preserve">Ракитянский Сергей Анатольевич </w:t>
            </w:r>
          </w:p>
        </w:tc>
        <w:tc>
          <w:tcPr>
            <w:tcW w:w="1559" w:type="dxa"/>
            <w:shd w:val="clear" w:color="auto" w:fill="auto"/>
          </w:tcPr>
          <w:p w14:paraId="4B03772C" w14:textId="77777777" w:rsidR="002F5804" w:rsidRPr="00B72737" w:rsidRDefault="002F5804" w:rsidP="003713E3">
            <w:pPr>
              <w:spacing w:line="360" w:lineRule="auto"/>
              <w:jc w:val="both"/>
              <w:rPr>
                <w:bCs/>
                <w:sz w:val="22"/>
              </w:rPr>
            </w:pPr>
            <w:proofErr w:type="spellStart"/>
            <w:r>
              <w:rPr>
                <w:bCs/>
                <w:sz w:val="22"/>
              </w:rPr>
              <w:t>в</w:t>
            </w:r>
            <w:r w:rsidRPr="00B72737">
              <w:rPr>
                <w:bCs/>
                <w:sz w:val="22"/>
              </w:rPr>
              <w:t>.н.с</w:t>
            </w:r>
            <w:proofErr w:type="spellEnd"/>
            <w:r w:rsidRPr="00B72737">
              <w:rPr>
                <w:bCs/>
                <w:sz w:val="22"/>
              </w:rPr>
              <w:t>.</w:t>
            </w:r>
          </w:p>
        </w:tc>
        <w:tc>
          <w:tcPr>
            <w:tcW w:w="801" w:type="dxa"/>
            <w:shd w:val="clear" w:color="auto" w:fill="auto"/>
          </w:tcPr>
          <w:p w14:paraId="5EFFB943"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6C49F27D" w14:textId="77777777" w:rsidTr="002F5804">
        <w:trPr>
          <w:jc w:val="center"/>
        </w:trPr>
        <w:tc>
          <w:tcPr>
            <w:tcW w:w="688" w:type="dxa"/>
          </w:tcPr>
          <w:p w14:paraId="04EF6891" w14:textId="3FFD4A01" w:rsidR="002F5804" w:rsidRPr="00B72737" w:rsidRDefault="002F5804" w:rsidP="003713E3">
            <w:pPr>
              <w:spacing w:line="360" w:lineRule="auto"/>
              <w:jc w:val="both"/>
              <w:rPr>
                <w:bCs/>
                <w:sz w:val="22"/>
              </w:rPr>
            </w:pPr>
            <w:r>
              <w:rPr>
                <w:bCs/>
                <w:sz w:val="22"/>
              </w:rPr>
              <w:t>40.</w:t>
            </w:r>
          </w:p>
        </w:tc>
        <w:tc>
          <w:tcPr>
            <w:tcW w:w="1575" w:type="dxa"/>
            <w:shd w:val="clear" w:color="auto" w:fill="auto"/>
          </w:tcPr>
          <w:p w14:paraId="4140AF64" w14:textId="4F4E2BB4" w:rsidR="002F5804" w:rsidRPr="00B72737" w:rsidRDefault="002F5804" w:rsidP="003713E3">
            <w:pPr>
              <w:spacing w:line="360" w:lineRule="auto"/>
              <w:jc w:val="both"/>
              <w:rPr>
                <w:bCs/>
                <w:sz w:val="22"/>
              </w:rPr>
            </w:pPr>
          </w:p>
        </w:tc>
        <w:tc>
          <w:tcPr>
            <w:tcW w:w="3544" w:type="dxa"/>
            <w:vAlign w:val="bottom"/>
          </w:tcPr>
          <w:p w14:paraId="69957561" w14:textId="77777777" w:rsidR="002F5804" w:rsidRPr="00B72737" w:rsidRDefault="002F5804" w:rsidP="003713E3">
            <w:pPr>
              <w:spacing w:line="360" w:lineRule="auto"/>
              <w:jc w:val="both"/>
              <w:rPr>
                <w:bCs/>
                <w:sz w:val="22"/>
              </w:rPr>
            </w:pPr>
            <w:r>
              <w:rPr>
                <w:rFonts w:ascii="NTTimes/Cyrillic" w:hAnsi="NTTimes/Cyrillic"/>
                <w:sz w:val="22"/>
                <w:szCs w:val="22"/>
              </w:rPr>
              <w:t xml:space="preserve">Соловьев Евгений Александрович </w:t>
            </w:r>
          </w:p>
        </w:tc>
        <w:tc>
          <w:tcPr>
            <w:tcW w:w="1559" w:type="dxa"/>
            <w:shd w:val="clear" w:color="auto" w:fill="auto"/>
          </w:tcPr>
          <w:p w14:paraId="25C4F337" w14:textId="77777777" w:rsidR="002F5804" w:rsidRPr="00B72737" w:rsidRDefault="002F5804" w:rsidP="003713E3">
            <w:pPr>
              <w:spacing w:line="360" w:lineRule="auto"/>
              <w:jc w:val="both"/>
              <w:rPr>
                <w:bCs/>
                <w:sz w:val="22"/>
              </w:rPr>
            </w:pPr>
            <w:proofErr w:type="spellStart"/>
            <w:r>
              <w:rPr>
                <w:bCs/>
                <w:sz w:val="22"/>
              </w:rPr>
              <w:t>в</w:t>
            </w:r>
            <w:r w:rsidRPr="00B72737">
              <w:rPr>
                <w:bCs/>
                <w:sz w:val="22"/>
              </w:rPr>
              <w:t>.н.с</w:t>
            </w:r>
            <w:proofErr w:type="spellEnd"/>
            <w:r w:rsidRPr="00B72737">
              <w:rPr>
                <w:bCs/>
                <w:sz w:val="22"/>
              </w:rPr>
              <w:t>.</w:t>
            </w:r>
          </w:p>
        </w:tc>
        <w:tc>
          <w:tcPr>
            <w:tcW w:w="801" w:type="dxa"/>
            <w:shd w:val="clear" w:color="auto" w:fill="auto"/>
          </w:tcPr>
          <w:p w14:paraId="0FB34AD1"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22B68BD0" w14:textId="77777777" w:rsidTr="002F5804">
        <w:trPr>
          <w:jc w:val="center"/>
        </w:trPr>
        <w:tc>
          <w:tcPr>
            <w:tcW w:w="688" w:type="dxa"/>
          </w:tcPr>
          <w:p w14:paraId="6A7E52B1" w14:textId="2BEB4E1B" w:rsidR="002F5804" w:rsidRPr="00B72737" w:rsidRDefault="002F5804" w:rsidP="003713E3">
            <w:pPr>
              <w:spacing w:line="360" w:lineRule="auto"/>
              <w:jc w:val="both"/>
              <w:rPr>
                <w:bCs/>
                <w:sz w:val="22"/>
              </w:rPr>
            </w:pPr>
            <w:r>
              <w:rPr>
                <w:bCs/>
                <w:sz w:val="22"/>
              </w:rPr>
              <w:t>41.</w:t>
            </w:r>
          </w:p>
        </w:tc>
        <w:tc>
          <w:tcPr>
            <w:tcW w:w="1575" w:type="dxa"/>
            <w:shd w:val="clear" w:color="auto" w:fill="auto"/>
          </w:tcPr>
          <w:p w14:paraId="6BE898F2" w14:textId="1499C745" w:rsidR="002F5804" w:rsidRPr="00B72737" w:rsidRDefault="002F5804" w:rsidP="003713E3">
            <w:pPr>
              <w:spacing w:line="360" w:lineRule="auto"/>
              <w:jc w:val="both"/>
              <w:rPr>
                <w:bCs/>
                <w:sz w:val="22"/>
              </w:rPr>
            </w:pPr>
          </w:p>
        </w:tc>
        <w:tc>
          <w:tcPr>
            <w:tcW w:w="3544" w:type="dxa"/>
            <w:vAlign w:val="bottom"/>
          </w:tcPr>
          <w:p w14:paraId="55407FB6" w14:textId="77777777" w:rsidR="002F5804" w:rsidRPr="00B72737" w:rsidRDefault="002F5804" w:rsidP="003713E3">
            <w:pPr>
              <w:spacing w:line="360" w:lineRule="auto"/>
              <w:jc w:val="both"/>
              <w:rPr>
                <w:bCs/>
                <w:sz w:val="22"/>
              </w:rPr>
            </w:pPr>
            <w:proofErr w:type="spellStart"/>
            <w:r>
              <w:rPr>
                <w:rFonts w:ascii="NTTimes/Cyrillic" w:hAnsi="NTTimes/Cyrillic"/>
                <w:sz w:val="22"/>
                <w:szCs w:val="22"/>
              </w:rPr>
              <w:t>Базнат</w:t>
            </w:r>
            <w:proofErr w:type="spellEnd"/>
            <w:r>
              <w:rPr>
                <w:rFonts w:ascii="NTTimes/Cyrillic" w:hAnsi="NTTimes/Cyrillic"/>
                <w:sz w:val="22"/>
                <w:szCs w:val="22"/>
              </w:rPr>
              <w:t xml:space="preserve"> Мирча </w:t>
            </w:r>
          </w:p>
        </w:tc>
        <w:tc>
          <w:tcPr>
            <w:tcW w:w="1559" w:type="dxa"/>
            <w:shd w:val="clear" w:color="auto" w:fill="auto"/>
          </w:tcPr>
          <w:p w14:paraId="26705670" w14:textId="77777777" w:rsidR="002F5804" w:rsidRPr="00B72737" w:rsidRDefault="002F5804" w:rsidP="003713E3">
            <w:pPr>
              <w:spacing w:line="360" w:lineRule="auto"/>
              <w:jc w:val="both"/>
              <w:rPr>
                <w:bCs/>
                <w:sz w:val="22"/>
              </w:rPr>
            </w:pPr>
            <w:proofErr w:type="spellStart"/>
            <w:r>
              <w:rPr>
                <w:bCs/>
                <w:sz w:val="22"/>
              </w:rPr>
              <w:t>в</w:t>
            </w:r>
            <w:r w:rsidRPr="00B72737">
              <w:rPr>
                <w:bCs/>
                <w:sz w:val="22"/>
              </w:rPr>
              <w:t>.н.с</w:t>
            </w:r>
            <w:proofErr w:type="spellEnd"/>
            <w:r w:rsidRPr="00B72737">
              <w:rPr>
                <w:bCs/>
                <w:sz w:val="22"/>
              </w:rPr>
              <w:t>.</w:t>
            </w:r>
          </w:p>
        </w:tc>
        <w:tc>
          <w:tcPr>
            <w:tcW w:w="801" w:type="dxa"/>
            <w:shd w:val="clear" w:color="auto" w:fill="auto"/>
          </w:tcPr>
          <w:p w14:paraId="3EB0E10D"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193AE683" w14:textId="77777777" w:rsidTr="002F5804">
        <w:trPr>
          <w:jc w:val="center"/>
        </w:trPr>
        <w:tc>
          <w:tcPr>
            <w:tcW w:w="688" w:type="dxa"/>
          </w:tcPr>
          <w:p w14:paraId="6B6F4C3E" w14:textId="73D916B3" w:rsidR="002F5804" w:rsidRPr="00B72737" w:rsidRDefault="002F5804" w:rsidP="003713E3">
            <w:pPr>
              <w:spacing w:line="360" w:lineRule="auto"/>
              <w:jc w:val="both"/>
              <w:rPr>
                <w:bCs/>
                <w:sz w:val="22"/>
              </w:rPr>
            </w:pPr>
            <w:r>
              <w:rPr>
                <w:bCs/>
                <w:sz w:val="22"/>
              </w:rPr>
              <w:t>42.</w:t>
            </w:r>
          </w:p>
        </w:tc>
        <w:tc>
          <w:tcPr>
            <w:tcW w:w="1575" w:type="dxa"/>
            <w:shd w:val="clear" w:color="auto" w:fill="auto"/>
          </w:tcPr>
          <w:p w14:paraId="501E671B" w14:textId="68E31A27" w:rsidR="002F5804" w:rsidRPr="00B72737" w:rsidRDefault="002F5804" w:rsidP="003713E3">
            <w:pPr>
              <w:spacing w:line="360" w:lineRule="auto"/>
              <w:jc w:val="both"/>
              <w:rPr>
                <w:bCs/>
                <w:sz w:val="22"/>
              </w:rPr>
            </w:pPr>
          </w:p>
        </w:tc>
        <w:tc>
          <w:tcPr>
            <w:tcW w:w="3544" w:type="dxa"/>
            <w:vAlign w:val="bottom"/>
          </w:tcPr>
          <w:p w14:paraId="396647A8" w14:textId="77777777" w:rsidR="002F5804" w:rsidRPr="00B72737" w:rsidRDefault="002F5804" w:rsidP="003713E3">
            <w:pPr>
              <w:spacing w:line="360" w:lineRule="auto"/>
              <w:jc w:val="both"/>
              <w:rPr>
                <w:bCs/>
                <w:sz w:val="22"/>
              </w:rPr>
            </w:pPr>
            <w:proofErr w:type="spellStart"/>
            <w:r>
              <w:rPr>
                <w:rFonts w:ascii="NTTimes/Cyrillic" w:hAnsi="NTTimes/Cyrillic"/>
                <w:sz w:val="22"/>
                <w:szCs w:val="22"/>
              </w:rPr>
              <w:t>Каптарь</w:t>
            </w:r>
            <w:proofErr w:type="spellEnd"/>
            <w:r>
              <w:rPr>
                <w:rFonts w:ascii="NTTimes/Cyrillic" w:hAnsi="NTTimes/Cyrillic"/>
                <w:sz w:val="22"/>
                <w:szCs w:val="22"/>
              </w:rPr>
              <w:t xml:space="preserve"> Леонид Петрович</w:t>
            </w:r>
          </w:p>
        </w:tc>
        <w:tc>
          <w:tcPr>
            <w:tcW w:w="1559" w:type="dxa"/>
            <w:shd w:val="clear" w:color="auto" w:fill="auto"/>
          </w:tcPr>
          <w:p w14:paraId="23D7D17F" w14:textId="77777777" w:rsidR="002F5804" w:rsidRPr="00B72737" w:rsidRDefault="002F5804" w:rsidP="003713E3">
            <w:pPr>
              <w:spacing w:line="360" w:lineRule="auto"/>
              <w:jc w:val="both"/>
              <w:rPr>
                <w:bCs/>
                <w:sz w:val="22"/>
              </w:rPr>
            </w:pPr>
            <w:proofErr w:type="spellStart"/>
            <w:r>
              <w:rPr>
                <w:bCs/>
                <w:sz w:val="22"/>
              </w:rPr>
              <w:t>в</w:t>
            </w:r>
            <w:r w:rsidRPr="00B72737">
              <w:rPr>
                <w:bCs/>
                <w:sz w:val="22"/>
              </w:rPr>
              <w:t>.н.с</w:t>
            </w:r>
            <w:proofErr w:type="spellEnd"/>
            <w:r w:rsidRPr="00B72737">
              <w:rPr>
                <w:bCs/>
                <w:sz w:val="22"/>
              </w:rPr>
              <w:t>.</w:t>
            </w:r>
          </w:p>
        </w:tc>
        <w:tc>
          <w:tcPr>
            <w:tcW w:w="801" w:type="dxa"/>
            <w:shd w:val="clear" w:color="auto" w:fill="auto"/>
          </w:tcPr>
          <w:p w14:paraId="298CCA55"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1399D516" w14:textId="77777777" w:rsidTr="002F5804">
        <w:trPr>
          <w:jc w:val="center"/>
        </w:trPr>
        <w:tc>
          <w:tcPr>
            <w:tcW w:w="688" w:type="dxa"/>
          </w:tcPr>
          <w:p w14:paraId="4EE22BA2" w14:textId="4D5F4617" w:rsidR="002F5804" w:rsidRPr="00B72737" w:rsidRDefault="002F5804" w:rsidP="003713E3">
            <w:pPr>
              <w:spacing w:line="360" w:lineRule="auto"/>
              <w:jc w:val="both"/>
              <w:rPr>
                <w:bCs/>
                <w:sz w:val="22"/>
              </w:rPr>
            </w:pPr>
            <w:r>
              <w:rPr>
                <w:bCs/>
                <w:sz w:val="22"/>
              </w:rPr>
              <w:t>43.</w:t>
            </w:r>
          </w:p>
        </w:tc>
        <w:tc>
          <w:tcPr>
            <w:tcW w:w="1575" w:type="dxa"/>
            <w:shd w:val="clear" w:color="auto" w:fill="auto"/>
          </w:tcPr>
          <w:p w14:paraId="03A9FBF2" w14:textId="1477B186" w:rsidR="002F5804" w:rsidRPr="00B72737" w:rsidRDefault="002F5804" w:rsidP="003713E3">
            <w:pPr>
              <w:spacing w:line="360" w:lineRule="auto"/>
              <w:jc w:val="both"/>
              <w:rPr>
                <w:bCs/>
                <w:sz w:val="22"/>
              </w:rPr>
            </w:pPr>
          </w:p>
        </w:tc>
        <w:tc>
          <w:tcPr>
            <w:tcW w:w="3544" w:type="dxa"/>
            <w:vAlign w:val="bottom"/>
          </w:tcPr>
          <w:p w14:paraId="2B3329EA" w14:textId="77777777" w:rsidR="002F5804" w:rsidRPr="00B72737" w:rsidRDefault="002F5804" w:rsidP="003713E3">
            <w:pPr>
              <w:spacing w:line="360" w:lineRule="auto"/>
              <w:jc w:val="both"/>
              <w:rPr>
                <w:bCs/>
                <w:sz w:val="22"/>
              </w:rPr>
            </w:pPr>
            <w:r>
              <w:rPr>
                <w:rFonts w:ascii="NTTimes/Cyrillic" w:hAnsi="NTTimes/Cyrillic"/>
                <w:sz w:val="22"/>
                <w:szCs w:val="22"/>
              </w:rPr>
              <w:t>Ларионов Алексей Борисович</w:t>
            </w:r>
          </w:p>
        </w:tc>
        <w:tc>
          <w:tcPr>
            <w:tcW w:w="1559" w:type="dxa"/>
            <w:shd w:val="clear" w:color="auto" w:fill="auto"/>
          </w:tcPr>
          <w:p w14:paraId="64DBB5EB" w14:textId="77777777" w:rsidR="002F5804" w:rsidRPr="00B72737" w:rsidRDefault="002F5804" w:rsidP="003713E3">
            <w:pPr>
              <w:spacing w:line="360" w:lineRule="auto"/>
              <w:jc w:val="both"/>
              <w:rPr>
                <w:bCs/>
                <w:sz w:val="22"/>
              </w:rPr>
            </w:pPr>
            <w:proofErr w:type="spellStart"/>
            <w:r>
              <w:rPr>
                <w:bCs/>
                <w:sz w:val="22"/>
              </w:rPr>
              <w:t>в</w:t>
            </w:r>
            <w:r w:rsidRPr="00B72737">
              <w:rPr>
                <w:bCs/>
                <w:sz w:val="22"/>
              </w:rPr>
              <w:t>.н.с</w:t>
            </w:r>
            <w:proofErr w:type="spellEnd"/>
            <w:r w:rsidRPr="00B72737">
              <w:rPr>
                <w:bCs/>
                <w:sz w:val="22"/>
              </w:rPr>
              <w:t>.</w:t>
            </w:r>
          </w:p>
        </w:tc>
        <w:tc>
          <w:tcPr>
            <w:tcW w:w="801" w:type="dxa"/>
            <w:shd w:val="clear" w:color="auto" w:fill="auto"/>
          </w:tcPr>
          <w:p w14:paraId="5BDEF640"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2F6C79D0" w14:textId="77777777" w:rsidTr="002F5804">
        <w:trPr>
          <w:jc w:val="center"/>
        </w:trPr>
        <w:tc>
          <w:tcPr>
            <w:tcW w:w="688" w:type="dxa"/>
          </w:tcPr>
          <w:p w14:paraId="4D3952F8" w14:textId="4F7DF98B" w:rsidR="002F5804" w:rsidRPr="002F5804" w:rsidRDefault="002F5804" w:rsidP="003713E3">
            <w:pPr>
              <w:spacing w:line="360" w:lineRule="auto"/>
              <w:jc w:val="both"/>
              <w:rPr>
                <w:bCs/>
                <w:sz w:val="22"/>
              </w:rPr>
            </w:pPr>
            <w:r>
              <w:rPr>
                <w:bCs/>
                <w:sz w:val="22"/>
              </w:rPr>
              <w:t>44.</w:t>
            </w:r>
          </w:p>
        </w:tc>
        <w:tc>
          <w:tcPr>
            <w:tcW w:w="1575" w:type="dxa"/>
            <w:shd w:val="clear" w:color="auto" w:fill="auto"/>
          </w:tcPr>
          <w:p w14:paraId="0F906CAF" w14:textId="3AE70F0E" w:rsidR="002F5804" w:rsidRPr="00B72737" w:rsidRDefault="002F5804" w:rsidP="003713E3">
            <w:pPr>
              <w:spacing w:line="360" w:lineRule="auto"/>
              <w:jc w:val="both"/>
              <w:rPr>
                <w:bCs/>
                <w:sz w:val="22"/>
                <w:lang w:val="en-US"/>
              </w:rPr>
            </w:pPr>
          </w:p>
        </w:tc>
        <w:tc>
          <w:tcPr>
            <w:tcW w:w="3544" w:type="dxa"/>
            <w:vAlign w:val="bottom"/>
          </w:tcPr>
          <w:p w14:paraId="32A63830" w14:textId="77777777" w:rsidR="002F5804" w:rsidRPr="00B72737" w:rsidRDefault="002F5804" w:rsidP="003713E3">
            <w:pPr>
              <w:spacing w:line="360" w:lineRule="auto"/>
              <w:jc w:val="both"/>
              <w:rPr>
                <w:bCs/>
                <w:sz w:val="22"/>
              </w:rPr>
            </w:pPr>
            <w:r>
              <w:rPr>
                <w:rFonts w:ascii="NTTimes/Cyrillic" w:hAnsi="NTTimes/Cyrillic"/>
                <w:sz w:val="22"/>
                <w:szCs w:val="22"/>
              </w:rPr>
              <w:t>Вдовин Андрей Иванович</w:t>
            </w:r>
          </w:p>
        </w:tc>
        <w:tc>
          <w:tcPr>
            <w:tcW w:w="1559" w:type="dxa"/>
            <w:shd w:val="clear" w:color="auto" w:fill="auto"/>
          </w:tcPr>
          <w:p w14:paraId="2DC64F46" w14:textId="77777777" w:rsidR="002F5804" w:rsidRPr="00B72737" w:rsidRDefault="002F5804" w:rsidP="003713E3">
            <w:pPr>
              <w:spacing w:line="360" w:lineRule="auto"/>
              <w:jc w:val="both"/>
              <w:rPr>
                <w:bCs/>
                <w:sz w:val="22"/>
              </w:rPr>
            </w:pPr>
            <w:proofErr w:type="spellStart"/>
            <w:r w:rsidRPr="00B72737">
              <w:rPr>
                <w:bCs/>
                <w:sz w:val="22"/>
              </w:rPr>
              <w:t>г.</w:t>
            </w:r>
            <w:proofErr w:type="gramStart"/>
            <w:r w:rsidRPr="00B72737">
              <w:rPr>
                <w:bCs/>
                <w:sz w:val="22"/>
              </w:rPr>
              <w:t>н.с</w:t>
            </w:r>
            <w:proofErr w:type="spellEnd"/>
            <w:proofErr w:type="gramEnd"/>
          </w:p>
        </w:tc>
        <w:tc>
          <w:tcPr>
            <w:tcW w:w="801" w:type="dxa"/>
            <w:shd w:val="clear" w:color="auto" w:fill="auto"/>
          </w:tcPr>
          <w:p w14:paraId="2BDBEEFF" w14:textId="77777777" w:rsidR="002F5804" w:rsidRPr="00B72737" w:rsidRDefault="002F5804" w:rsidP="003713E3">
            <w:pPr>
              <w:spacing w:line="360" w:lineRule="auto"/>
              <w:jc w:val="both"/>
              <w:rPr>
                <w:bCs/>
                <w:sz w:val="22"/>
              </w:rPr>
            </w:pPr>
            <w:r>
              <w:rPr>
                <w:bCs/>
                <w:sz w:val="22"/>
              </w:rPr>
              <w:t>100%</w:t>
            </w:r>
          </w:p>
        </w:tc>
      </w:tr>
      <w:tr w:rsidR="002F5804" w:rsidRPr="00B72737" w14:paraId="0CFFE0EA" w14:textId="77777777" w:rsidTr="002F5804">
        <w:trPr>
          <w:jc w:val="center"/>
        </w:trPr>
        <w:tc>
          <w:tcPr>
            <w:tcW w:w="688" w:type="dxa"/>
          </w:tcPr>
          <w:p w14:paraId="695F3E15" w14:textId="48797B63" w:rsidR="002F5804" w:rsidRPr="002F5804" w:rsidRDefault="002F5804" w:rsidP="003713E3">
            <w:pPr>
              <w:spacing w:line="360" w:lineRule="auto"/>
              <w:jc w:val="both"/>
              <w:rPr>
                <w:bCs/>
                <w:sz w:val="22"/>
              </w:rPr>
            </w:pPr>
            <w:r>
              <w:rPr>
                <w:bCs/>
                <w:sz w:val="22"/>
              </w:rPr>
              <w:t>45.</w:t>
            </w:r>
          </w:p>
        </w:tc>
        <w:tc>
          <w:tcPr>
            <w:tcW w:w="1575" w:type="dxa"/>
            <w:shd w:val="clear" w:color="auto" w:fill="auto"/>
          </w:tcPr>
          <w:p w14:paraId="6F89FDD8" w14:textId="235E07D5" w:rsidR="002F5804" w:rsidRPr="00B72737" w:rsidRDefault="002F5804" w:rsidP="003713E3">
            <w:pPr>
              <w:spacing w:line="360" w:lineRule="auto"/>
              <w:jc w:val="both"/>
              <w:rPr>
                <w:bCs/>
                <w:sz w:val="22"/>
                <w:lang w:val="en-US"/>
              </w:rPr>
            </w:pPr>
          </w:p>
        </w:tc>
        <w:tc>
          <w:tcPr>
            <w:tcW w:w="3544" w:type="dxa"/>
            <w:vAlign w:val="bottom"/>
          </w:tcPr>
          <w:p w14:paraId="1BDC4D25" w14:textId="77777777" w:rsidR="002F5804" w:rsidRPr="00B72737" w:rsidRDefault="002F5804" w:rsidP="003713E3">
            <w:pPr>
              <w:spacing w:line="360" w:lineRule="auto"/>
              <w:jc w:val="both"/>
              <w:rPr>
                <w:bCs/>
                <w:sz w:val="22"/>
              </w:rPr>
            </w:pPr>
            <w:r>
              <w:rPr>
                <w:rFonts w:ascii="NTTimes/Cyrillic" w:hAnsi="NTTimes/Cyrillic"/>
                <w:color w:val="000000"/>
                <w:sz w:val="22"/>
                <w:szCs w:val="22"/>
              </w:rPr>
              <w:t>Воронов Виктор Васильевич</w:t>
            </w:r>
          </w:p>
        </w:tc>
        <w:tc>
          <w:tcPr>
            <w:tcW w:w="1559" w:type="dxa"/>
            <w:shd w:val="clear" w:color="auto" w:fill="auto"/>
          </w:tcPr>
          <w:p w14:paraId="6D8839B7" w14:textId="77777777" w:rsidR="002F5804" w:rsidRPr="00B72737" w:rsidRDefault="002F5804" w:rsidP="003713E3">
            <w:pPr>
              <w:spacing w:line="360" w:lineRule="auto"/>
              <w:jc w:val="both"/>
              <w:rPr>
                <w:bCs/>
                <w:sz w:val="22"/>
              </w:rPr>
            </w:pPr>
            <w:proofErr w:type="spellStart"/>
            <w:r w:rsidRPr="00B72737">
              <w:rPr>
                <w:bCs/>
                <w:sz w:val="22"/>
              </w:rPr>
              <w:t>г.</w:t>
            </w:r>
            <w:proofErr w:type="gramStart"/>
            <w:r w:rsidRPr="00B72737">
              <w:rPr>
                <w:bCs/>
                <w:sz w:val="22"/>
              </w:rPr>
              <w:t>н.с</w:t>
            </w:r>
            <w:proofErr w:type="spellEnd"/>
            <w:proofErr w:type="gramEnd"/>
          </w:p>
        </w:tc>
        <w:tc>
          <w:tcPr>
            <w:tcW w:w="801" w:type="dxa"/>
            <w:shd w:val="clear" w:color="auto" w:fill="auto"/>
          </w:tcPr>
          <w:p w14:paraId="1E1B00F1" w14:textId="77777777" w:rsidR="002F5804" w:rsidRPr="00B72737" w:rsidRDefault="002F5804" w:rsidP="003713E3">
            <w:pPr>
              <w:spacing w:line="360" w:lineRule="auto"/>
              <w:jc w:val="both"/>
              <w:rPr>
                <w:bCs/>
                <w:sz w:val="22"/>
              </w:rPr>
            </w:pPr>
            <w:r>
              <w:rPr>
                <w:bCs/>
                <w:sz w:val="22"/>
              </w:rPr>
              <w:t>100%</w:t>
            </w:r>
          </w:p>
        </w:tc>
      </w:tr>
      <w:tr w:rsidR="002F5804" w:rsidRPr="00B72737" w14:paraId="122304A7" w14:textId="77777777" w:rsidTr="002F5804">
        <w:trPr>
          <w:jc w:val="center"/>
        </w:trPr>
        <w:tc>
          <w:tcPr>
            <w:tcW w:w="688" w:type="dxa"/>
          </w:tcPr>
          <w:p w14:paraId="36E71991" w14:textId="47BCA7A6" w:rsidR="002F5804" w:rsidRPr="002F5804" w:rsidRDefault="002F5804" w:rsidP="003713E3">
            <w:pPr>
              <w:spacing w:line="360" w:lineRule="auto"/>
              <w:jc w:val="both"/>
              <w:rPr>
                <w:bCs/>
                <w:sz w:val="22"/>
              </w:rPr>
            </w:pPr>
            <w:r>
              <w:rPr>
                <w:bCs/>
                <w:sz w:val="22"/>
              </w:rPr>
              <w:t>46.</w:t>
            </w:r>
          </w:p>
        </w:tc>
        <w:tc>
          <w:tcPr>
            <w:tcW w:w="1575" w:type="dxa"/>
            <w:shd w:val="clear" w:color="auto" w:fill="auto"/>
          </w:tcPr>
          <w:p w14:paraId="4F642FCC" w14:textId="1F5FBD1F" w:rsidR="002F5804" w:rsidRPr="00B72737" w:rsidRDefault="002F5804" w:rsidP="003713E3">
            <w:pPr>
              <w:spacing w:line="360" w:lineRule="auto"/>
              <w:jc w:val="both"/>
              <w:rPr>
                <w:bCs/>
                <w:sz w:val="22"/>
                <w:lang w:val="en-US"/>
              </w:rPr>
            </w:pPr>
          </w:p>
        </w:tc>
        <w:tc>
          <w:tcPr>
            <w:tcW w:w="3544" w:type="dxa"/>
            <w:vAlign w:val="bottom"/>
          </w:tcPr>
          <w:p w14:paraId="518A8731" w14:textId="77777777" w:rsidR="002F5804" w:rsidRPr="00B72737" w:rsidRDefault="002F5804" w:rsidP="003713E3">
            <w:pPr>
              <w:spacing w:line="360" w:lineRule="auto"/>
              <w:jc w:val="both"/>
              <w:rPr>
                <w:bCs/>
                <w:sz w:val="22"/>
              </w:rPr>
            </w:pPr>
            <w:r>
              <w:rPr>
                <w:rFonts w:ascii="NTTimes/Cyrillic" w:hAnsi="NTTimes/Cyrillic"/>
                <w:sz w:val="22"/>
                <w:szCs w:val="22"/>
              </w:rPr>
              <w:t xml:space="preserve">Стратан </w:t>
            </w:r>
            <w:proofErr w:type="spellStart"/>
            <w:r>
              <w:rPr>
                <w:rFonts w:ascii="NTTimes/Cyrillic" w:hAnsi="NTTimes/Cyrillic"/>
                <w:sz w:val="22"/>
                <w:szCs w:val="22"/>
              </w:rPr>
              <w:t>Георе</w:t>
            </w:r>
            <w:proofErr w:type="spellEnd"/>
            <w:r>
              <w:rPr>
                <w:rFonts w:ascii="NTTimes/Cyrillic" w:hAnsi="NTTimes/Cyrillic"/>
                <w:sz w:val="22"/>
                <w:szCs w:val="22"/>
              </w:rPr>
              <w:t xml:space="preserve"> </w:t>
            </w:r>
          </w:p>
        </w:tc>
        <w:tc>
          <w:tcPr>
            <w:tcW w:w="1559" w:type="dxa"/>
            <w:shd w:val="clear" w:color="auto" w:fill="auto"/>
          </w:tcPr>
          <w:p w14:paraId="4A7133B9" w14:textId="77777777" w:rsidR="002F5804" w:rsidRPr="00B72737" w:rsidRDefault="002F5804" w:rsidP="003713E3">
            <w:pPr>
              <w:spacing w:line="360" w:lineRule="auto"/>
              <w:jc w:val="both"/>
              <w:rPr>
                <w:bCs/>
                <w:sz w:val="22"/>
              </w:rPr>
            </w:pPr>
            <w:proofErr w:type="spellStart"/>
            <w:r w:rsidRPr="00B72737">
              <w:rPr>
                <w:bCs/>
                <w:sz w:val="22"/>
              </w:rPr>
              <w:t>г.</w:t>
            </w:r>
            <w:proofErr w:type="gramStart"/>
            <w:r w:rsidRPr="00B72737">
              <w:rPr>
                <w:bCs/>
                <w:sz w:val="22"/>
              </w:rPr>
              <w:t>н.с</w:t>
            </w:r>
            <w:proofErr w:type="spellEnd"/>
            <w:proofErr w:type="gramEnd"/>
          </w:p>
        </w:tc>
        <w:tc>
          <w:tcPr>
            <w:tcW w:w="801" w:type="dxa"/>
            <w:shd w:val="clear" w:color="auto" w:fill="auto"/>
          </w:tcPr>
          <w:p w14:paraId="73DA20A3" w14:textId="77777777" w:rsidR="002F5804" w:rsidRPr="00B72737" w:rsidRDefault="002F5804" w:rsidP="003713E3">
            <w:pPr>
              <w:spacing w:line="360" w:lineRule="auto"/>
              <w:jc w:val="both"/>
              <w:rPr>
                <w:bCs/>
                <w:sz w:val="22"/>
              </w:rPr>
            </w:pPr>
            <w:r>
              <w:rPr>
                <w:bCs/>
                <w:sz w:val="22"/>
              </w:rPr>
              <w:t>100%</w:t>
            </w:r>
          </w:p>
        </w:tc>
      </w:tr>
      <w:tr w:rsidR="002F5804" w:rsidRPr="00B72737" w14:paraId="25E90FC0" w14:textId="77777777" w:rsidTr="002F5804">
        <w:trPr>
          <w:jc w:val="center"/>
        </w:trPr>
        <w:tc>
          <w:tcPr>
            <w:tcW w:w="688" w:type="dxa"/>
          </w:tcPr>
          <w:p w14:paraId="710238F7" w14:textId="5DD9DCCF" w:rsidR="002F5804" w:rsidRPr="002F5804" w:rsidRDefault="002F5804" w:rsidP="003713E3">
            <w:pPr>
              <w:spacing w:line="360" w:lineRule="auto"/>
              <w:jc w:val="both"/>
              <w:rPr>
                <w:bCs/>
                <w:sz w:val="22"/>
              </w:rPr>
            </w:pPr>
            <w:r>
              <w:rPr>
                <w:bCs/>
                <w:sz w:val="22"/>
              </w:rPr>
              <w:t>47.</w:t>
            </w:r>
          </w:p>
        </w:tc>
        <w:tc>
          <w:tcPr>
            <w:tcW w:w="1575" w:type="dxa"/>
            <w:shd w:val="clear" w:color="auto" w:fill="auto"/>
          </w:tcPr>
          <w:p w14:paraId="647642D2" w14:textId="6E8B4C7D" w:rsidR="002F5804" w:rsidRPr="00B72737" w:rsidRDefault="002F5804" w:rsidP="003713E3">
            <w:pPr>
              <w:spacing w:line="360" w:lineRule="auto"/>
              <w:jc w:val="both"/>
              <w:rPr>
                <w:bCs/>
                <w:sz w:val="22"/>
                <w:lang w:val="en-US"/>
              </w:rPr>
            </w:pPr>
          </w:p>
        </w:tc>
        <w:tc>
          <w:tcPr>
            <w:tcW w:w="3544" w:type="dxa"/>
            <w:vAlign w:val="bottom"/>
          </w:tcPr>
          <w:p w14:paraId="27EE6F6C" w14:textId="77777777" w:rsidR="002F5804" w:rsidRPr="00B72737" w:rsidRDefault="002F5804" w:rsidP="003713E3">
            <w:pPr>
              <w:spacing w:line="360" w:lineRule="auto"/>
              <w:jc w:val="both"/>
              <w:rPr>
                <w:bCs/>
                <w:sz w:val="22"/>
              </w:rPr>
            </w:pPr>
            <w:proofErr w:type="spellStart"/>
            <w:r>
              <w:rPr>
                <w:rFonts w:ascii="NTTimes/Cyrillic" w:hAnsi="NTTimes/Cyrillic"/>
                <w:sz w:val="22"/>
                <w:szCs w:val="22"/>
              </w:rPr>
              <w:t>Джолос</w:t>
            </w:r>
            <w:proofErr w:type="spellEnd"/>
            <w:r>
              <w:rPr>
                <w:rFonts w:ascii="NTTimes/Cyrillic" w:hAnsi="NTTimes/Cyrillic"/>
                <w:sz w:val="22"/>
                <w:szCs w:val="22"/>
              </w:rPr>
              <w:t xml:space="preserve"> Ростислав Владимирович </w:t>
            </w:r>
          </w:p>
        </w:tc>
        <w:tc>
          <w:tcPr>
            <w:tcW w:w="1559" w:type="dxa"/>
            <w:shd w:val="clear" w:color="auto" w:fill="auto"/>
          </w:tcPr>
          <w:p w14:paraId="013542C0" w14:textId="77777777" w:rsidR="002F5804" w:rsidRPr="00B72737" w:rsidRDefault="002F5804" w:rsidP="003713E3">
            <w:pPr>
              <w:spacing w:line="360" w:lineRule="auto"/>
              <w:jc w:val="both"/>
              <w:rPr>
                <w:bCs/>
                <w:sz w:val="22"/>
              </w:rPr>
            </w:pPr>
            <w:proofErr w:type="spellStart"/>
            <w:r w:rsidRPr="00B72737">
              <w:rPr>
                <w:bCs/>
                <w:sz w:val="22"/>
              </w:rPr>
              <w:t>г.</w:t>
            </w:r>
            <w:proofErr w:type="gramStart"/>
            <w:r w:rsidRPr="00B72737">
              <w:rPr>
                <w:bCs/>
                <w:sz w:val="22"/>
              </w:rPr>
              <w:t>н.с</w:t>
            </w:r>
            <w:proofErr w:type="spellEnd"/>
            <w:proofErr w:type="gramEnd"/>
          </w:p>
        </w:tc>
        <w:tc>
          <w:tcPr>
            <w:tcW w:w="801" w:type="dxa"/>
            <w:shd w:val="clear" w:color="auto" w:fill="auto"/>
          </w:tcPr>
          <w:p w14:paraId="734E8249" w14:textId="77777777" w:rsidR="002F5804" w:rsidRPr="00B72737" w:rsidRDefault="002F5804" w:rsidP="003713E3">
            <w:pPr>
              <w:spacing w:line="360" w:lineRule="auto"/>
              <w:jc w:val="both"/>
              <w:rPr>
                <w:bCs/>
                <w:sz w:val="22"/>
              </w:rPr>
            </w:pPr>
            <w:r>
              <w:rPr>
                <w:bCs/>
                <w:sz w:val="22"/>
              </w:rPr>
              <w:t>100%</w:t>
            </w:r>
          </w:p>
        </w:tc>
      </w:tr>
      <w:tr w:rsidR="002F5804" w:rsidRPr="00B72737" w14:paraId="67EAAE26" w14:textId="77777777" w:rsidTr="002F5804">
        <w:trPr>
          <w:jc w:val="center"/>
        </w:trPr>
        <w:tc>
          <w:tcPr>
            <w:tcW w:w="688" w:type="dxa"/>
          </w:tcPr>
          <w:p w14:paraId="7207E172" w14:textId="4D4F950E" w:rsidR="002F5804" w:rsidRPr="002F5804" w:rsidRDefault="002F5804" w:rsidP="003713E3">
            <w:pPr>
              <w:spacing w:line="360" w:lineRule="auto"/>
              <w:jc w:val="both"/>
              <w:rPr>
                <w:bCs/>
                <w:sz w:val="22"/>
              </w:rPr>
            </w:pPr>
            <w:r>
              <w:rPr>
                <w:bCs/>
                <w:sz w:val="22"/>
              </w:rPr>
              <w:t>48.</w:t>
            </w:r>
          </w:p>
        </w:tc>
        <w:tc>
          <w:tcPr>
            <w:tcW w:w="1575" w:type="dxa"/>
            <w:shd w:val="clear" w:color="auto" w:fill="auto"/>
          </w:tcPr>
          <w:p w14:paraId="790E070C" w14:textId="2C87D51F" w:rsidR="002F5804" w:rsidRPr="00B72737" w:rsidRDefault="002F5804" w:rsidP="003713E3">
            <w:pPr>
              <w:spacing w:line="360" w:lineRule="auto"/>
              <w:jc w:val="both"/>
              <w:rPr>
                <w:bCs/>
                <w:sz w:val="22"/>
                <w:lang w:val="en-US"/>
              </w:rPr>
            </w:pPr>
          </w:p>
        </w:tc>
        <w:tc>
          <w:tcPr>
            <w:tcW w:w="3544" w:type="dxa"/>
            <w:vAlign w:val="bottom"/>
          </w:tcPr>
          <w:p w14:paraId="2A315072" w14:textId="77777777" w:rsidR="002F5804" w:rsidRPr="00B72737" w:rsidRDefault="002F5804" w:rsidP="003713E3">
            <w:pPr>
              <w:spacing w:line="360" w:lineRule="auto"/>
              <w:jc w:val="both"/>
              <w:rPr>
                <w:bCs/>
                <w:sz w:val="22"/>
              </w:rPr>
            </w:pPr>
            <w:r>
              <w:rPr>
                <w:rFonts w:ascii="NTTimes/Cyrillic" w:hAnsi="NTTimes/Cyrillic"/>
                <w:sz w:val="22"/>
                <w:szCs w:val="22"/>
              </w:rPr>
              <w:t xml:space="preserve">Лукьянов Валерий Константинович </w:t>
            </w:r>
          </w:p>
        </w:tc>
        <w:tc>
          <w:tcPr>
            <w:tcW w:w="1559" w:type="dxa"/>
            <w:shd w:val="clear" w:color="auto" w:fill="auto"/>
          </w:tcPr>
          <w:p w14:paraId="40E7ED45" w14:textId="77777777" w:rsidR="002F5804" w:rsidRPr="00B72737" w:rsidRDefault="002F5804" w:rsidP="003713E3">
            <w:pPr>
              <w:spacing w:line="360" w:lineRule="auto"/>
              <w:jc w:val="both"/>
              <w:rPr>
                <w:bCs/>
                <w:sz w:val="22"/>
              </w:rPr>
            </w:pPr>
            <w:proofErr w:type="spellStart"/>
            <w:r w:rsidRPr="00B72737">
              <w:rPr>
                <w:bCs/>
                <w:sz w:val="22"/>
              </w:rPr>
              <w:t>г.</w:t>
            </w:r>
            <w:proofErr w:type="gramStart"/>
            <w:r w:rsidRPr="00B72737">
              <w:rPr>
                <w:bCs/>
                <w:sz w:val="22"/>
              </w:rPr>
              <w:t>н.с</w:t>
            </w:r>
            <w:proofErr w:type="spellEnd"/>
            <w:proofErr w:type="gramEnd"/>
          </w:p>
        </w:tc>
        <w:tc>
          <w:tcPr>
            <w:tcW w:w="801" w:type="dxa"/>
            <w:shd w:val="clear" w:color="auto" w:fill="auto"/>
          </w:tcPr>
          <w:p w14:paraId="1C865153" w14:textId="77777777" w:rsidR="002F5804" w:rsidRPr="00B72737" w:rsidRDefault="002F5804" w:rsidP="003713E3">
            <w:pPr>
              <w:spacing w:line="360" w:lineRule="auto"/>
              <w:jc w:val="both"/>
              <w:rPr>
                <w:bCs/>
                <w:sz w:val="22"/>
              </w:rPr>
            </w:pPr>
            <w:r>
              <w:rPr>
                <w:bCs/>
                <w:sz w:val="22"/>
              </w:rPr>
              <w:t>100%</w:t>
            </w:r>
          </w:p>
        </w:tc>
      </w:tr>
      <w:tr w:rsidR="002F5804" w:rsidRPr="00B72737" w14:paraId="6F8B0F44" w14:textId="77777777" w:rsidTr="002F5804">
        <w:trPr>
          <w:jc w:val="center"/>
        </w:trPr>
        <w:tc>
          <w:tcPr>
            <w:tcW w:w="688" w:type="dxa"/>
          </w:tcPr>
          <w:p w14:paraId="3A163964" w14:textId="18F5368F" w:rsidR="002F5804" w:rsidRPr="002F5804" w:rsidRDefault="002F5804" w:rsidP="003713E3">
            <w:pPr>
              <w:spacing w:line="360" w:lineRule="auto"/>
              <w:jc w:val="both"/>
              <w:rPr>
                <w:bCs/>
                <w:sz w:val="22"/>
              </w:rPr>
            </w:pPr>
            <w:r>
              <w:rPr>
                <w:bCs/>
                <w:sz w:val="22"/>
              </w:rPr>
              <w:t>49.</w:t>
            </w:r>
          </w:p>
        </w:tc>
        <w:tc>
          <w:tcPr>
            <w:tcW w:w="1575" w:type="dxa"/>
            <w:shd w:val="clear" w:color="auto" w:fill="auto"/>
          </w:tcPr>
          <w:p w14:paraId="3127CF35" w14:textId="5B7BDE91" w:rsidR="002F5804" w:rsidRPr="00B72737" w:rsidRDefault="002F5804" w:rsidP="003713E3">
            <w:pPr>
              <w:spacing w:line="360" w:lineRule="auto"/>
              <w:jc w:val="both"/>
              <w:rPr>
                <w:bCs/>
                <w:sz w:val="22"/>
                <w:lang w:val="en-US"/>
              </w:rPr>
            </w:pPr>
          </w:p>
        </w:tc>
        <w:tc>
          <w:tcPr>
            <w:tcW w:w="3544" w:type="dxa"/>
            <w:vAlign w:val="bottom"/>
          </w:tcPr>
          <w:p w14:paraId="5F44F134" w14:textId="77777777" w:rsidR="002F5804" w:rsidRPr="00B72737" w:rsidRDefault="002F5804" w:rsidP="003713E3">
            <w:pPr>
              <w:spacing w:line="360" w:lineRule="auto"/>
              <w:jc w:val="both"/>
              <w:rPr>
                <w:bCs/>
                <w:sz w:val="22"/>
              </w:rPr>
            </w:pPr>
            <w:r>
              <w:rPr>
                <w:rFonts w:ascii="NTTimes/Cyrillic" w:hAnsi="NTTimes/Cyrillic"/>
                <w:sz w:val="22"/>
                <w:szCs w:val="22"/>
              </w:rPr>
              <w:t>Титов Александр Иванович</w:t>
            </w:r>
          </w:p>
        </w:tc>
        <w:tc>
          <w:tcPr>
            <w:tcW w:w="1559" w:type="dxa"/>
            <w:shd w:val="clear" w:color="auto" w:fill="auto"/>
          </w:tcPr>
          <w:p w14:paraId="72E646A2" w14:textId="77777777" w:rsidR="002F5804" w:rsidRPr="00B72737" w:rsidRDefault="002F5804" w:rsidP="003713E3">
            <w:pPr>
              <w:spacing w:line="360" w:lineRule="auto"/>
              <w:jc w:val="both"/>
              <w:rPr>
                <w:bCs/>
                <w:sz w:val="22"/>
              </w:rPr>
            </w:pPr>
            <w:proofErr w:type="spellStart"/>
            <w:r w:rsidRPr="00B72737">
              <w:rPr>
                <w:bCs/>
                <w:sz w:val="22"/>
              </w:rPr>
              <w:t>г.</w:t>
            </w:r>
            <w:proofErr w:type="gramStart"/>
            <w:r w:rsidRPr="00B72737">
              <w:rPr>
                <w:bCs/>
                <w:sz w:val="22"/>
              </w:rPr>
              <w:t>н.с</w:t>
            </w:r>
            <w:proofErr w:type="spellEnd"/>
            <w:proofErr w:type="gramEnd"/>
          </w:p>
        </w:tc>
        <w:tc>
          <w:tcPr>
            <w:tcW w:w="801" w:type="dxa"/>
            <w:shd w:val="clear" w:color="auto" w:fill="auto"/>
          </w:tcPr>
          <w:p w14:paraId="0730A087" w14:textId="77777777" w:rsidR="002F5804" w:rsidRPr="00B72737" w:rsidRDefault="002F5804" w:rsidP="003713E3">
            <w:pPr>
              <w:spacing w:line="360" w:lineRule="auto"/>
              <w:jc w:val="both"/>
              <w:rPr>
                <w:bCs/>
                <w:sz w:val="22"/>
              </w:rPr>
            </w:pPr>
            <w:r>
              <w:rPr>
                <w:bCs/>
                <w:sz w:val="22"/>
              </w:rPr>
              <w:t>100%</w:t>
            </w:r>
          </w:p>
        </w:tc>
      </w:tr>
      <w:tr w:rsidR="002F5804" w:rsidRPr="00B72737" w14:paraId="3726AF46" w14:textId="77777777" w:rsidTr="002F5804">
        <w:trPr>
          <w:jc w:val="center"/>
        </w:trPr>
        <w:tc>
          <w:tcPr>
            <w:tcW w:w="688" w:type="dxa"/>
          </w:tcPr>
          <w:p w14:paraId="045C61C3" w14:textId="2184F0A8" w:rsidR="002F5804" w:rsidRPr="002F5804" w:rsidRDefault="002F5804" w:rsidP="003713E3">
            <w:pPr>
              <w:spacing w:line="360" w:lineRule="auto"/>
              <w:jc w:val="both"/>
              <w:rPr>
                <w:bCs/>
                <w:sz w:val="22"/>
              </w:rPr>
            </w:pPr>
            <w:r>
              <w:rPr>
                <w:bCs/>
                <w:sz w:val="22"/>
              </w:rPr>
              <w:t>50.</w:t>
            </w:r>
          </w:p>
        </w:tc>
        <w:tc>
          <w:tcPr>
            <w:tcW w:w="1575" w:type="dxa"/>
            <w:shd w:val="clear" w:color="auto" w:fill="auto"/>
          </w:tcPr>
          <w:p w14:paraId="44D594B2" w14:textId="0D189D6F" w:rsidR="002F5804" w:rsidRPr="00B72737" w:rsidRDefault="002F5804" w:rsidP="003713E3">
            <w:pPr>
              <w:spacing w:line="360" w:lineRule="auto"/>
              <w:jc w:val="both"/>
              <w:rPr>
                <w:bCs/>
                <w:sz w:val="22"/>
                <w:lang w:val="en-US"/>
              </w:rPr>
            </w:pPr>
          </w:p>
        </w:tc>
        <w:tc>
          <w:tcPr>
            <w:tcW w:w="3544" w:type="dxa"/>
            <w:vAlign w:val="bottom"/>
          </w:tcPr>
          <w:p w14:paraId="50B64735" w14:textId="77777777" w:rsidR="002F5804" w:rsidRPr="00B72737" w:rsidRDefault="002F5804" w:rsidP="003713E3">
            <w:pPr>
              <w:spacing w:line="360" w:lineRule="auto"/>
              <w:jc w:val="both"/>
              <w:rPr>
                <w:bCs/>
                <w:sz w:val="22"/>
              </w:rPr>
            </w:pPr>
            <w:r>
              <w:rPr>
                <w:rFonts w:ascii="NTTimes/Cyrillic" w:hAnsi="NTTimes/Cyrillic"/>
                <w:sz w:val="22"/>
                <w:szCs w:val="22"/>
              </w:rPr>
              <w:t xml:space="preserve">Тонеев Вячеслав Дмитриевич </w:t>
            </w:r>
          </w:p>
        </w:tc>
        <w:tc>
          <w:tcPr>
            <w:tcW w:w="1559" w:type="dxa"/>
            <w:shd w:val="clear" w:color="auto" w:fill="auto"/>
          </w:tcPr>
          <w:p w14:paraId="7BD68E39" w14:textId="77777777" w:rsidR="002F5804" w:rsidRPr="00B72737" w:rsidRDefault="002F5804" w:rsidP="003713E3">
            <w:pPr>
              <w:spacing w:line="360" w:lineRule="auto"/>
              <w:jc w:val="both"/>
              <w:rPr>
                <w:bCs/>
                <w:sz w:val="22"/>
              </w:rPr>
            </w:pPr>
            <w:proofErr w:type="spellStart"/>
            <w:r w:rsidRPr="00B72737">
              <w:rPr>
                <w:bCs/>
                <w:sz w:val="22"/>
              </w:rPr>
              <w:t>г.</w:t>
            </w:r>
            <w:proofErr w:type="gramStart"/>
            <w:r w:rsidRPr="00B72737">
              <w:rPr>
                <w:bCs/>
                <w:sz w:val="22"/>
              </w:rPr>
              <w:t>н.с</w:t>
            </w:r>
            <w:proofErr w:type="spellEnd"/>
            <w:proofErr w:type="gramEnd"/>
          </w:p>
        </w:tc>
        <w:tc>
          <w:tcPr>
            <w:tcW w:w="801" w:type="dxa"/>
            <w:shd w:val="clear" w:color="auto" w:fill="auto"/>
          </w:tcPr>
          <w:p w14:paraId="711B15F8" w14:textId="77777777" w:rsidR="002F5804" w:rsidRPr="00B72737" w:rsidRDefault="002F5804" w:rsidP="003713E3">
            <w:pPr>
              <w:spacing w:line="360" w:lineRule="auto"/>
              <w:jc w:val="both"/>
              <w:rPr>
                <w:bCs/>
                <w:sz w:val="22"/>
              </w:rPr>
            </w:pPr>
            <w:r>
              <w:rPr>
                <w:bCs/>
                <w:sz w:val="22"/>
              </w:rPr>
              <w:t>100%</w:t>
            </w:r>
          </w:p>
        </w:tc>
      </w:tr>
      <w:tr w:rsidR="002F5804" w:rsidRPr="00B72737" w14:paraId="247512E0" w14:textId="77777777" w:rsidTr="002F5804">
        <w:trPr>
          <w:jc w:val="center"/>
        </w:trPr>
        <w:tc>
          <w:tcPr>
            <w:tcW w:w="688" w:type="dxa"/>
          </w:tcPr>
          <w:p w14:paraId="1BBECC8B" w14:textId="57F550B9" w:rsidR="002F5804" w:rsidRPr="002F5804" w:rsidRDefault="002F5804" w:rsidP="003713E3">
            <w:pPr>
              <w:spacing w:line="360" w:lineRule="auto"/>
              <w:jc w:val="both"/>
              <w:rPr>
                <w:bCs/>
                <w:sz w:val="22"/>
              </w:rPr>
            </w:pPr>
            <w:r>
              <w:rPr>
                <w:bCs/>
                <w:sz w:val="22"/>
              </w:rPr>
              <w:t>51.</w:t>
            </w:r>
          </w:p>
        </w:tc>
        <w:tc>
          <w:tcPr>
            <w:tcW w:w="1575" w:type="dxa"/>
            <w:shd w:val="clear" w:color="auto" w:fill="auto"/>
          </w:tcPr>
          <w:p w14:paraId="621EE4B9" w14:textId="57D4DA12" w:rsidR="002F5804" w:rsidRPr="00B72737" w:rsidRDefault="002F5804" w:rsidP="003713E3">
            <w:pPr>
              <w:spacing w:line="360" w:lineRule="auto"/>
              <w:jc w:val="both"/>
              <w:rPr>
                <w:bCs/>
                <w:sz w:val="22"/>
                <w:lang w:val="en-US"/>
              </w:rPr>
            </w:pPr>
          </w:p>
        </w:tc>
        <w:tc>
          <w:tcPr>
            <w:tcW w:w="3544" w:type="dxa"/>
            <w:vAlign w:val="bottom"/>
          </w:tcPr>
          <w:p w14:paraId="5639744F" w14:textId="77777777" w:rsidR="002F5804" w:rsidRDefault="002F5804" w:rsidP="003713E3">
            <w:pPr>
              <w:spacing w:line="360" w:lineRule="auto"/>
              <w:jc w:val="both"/>
              <w:rPr>
                <w:rFonts w:ascii="NTTimes/Cyrillic" w:hAnsi="NTTimes/Cyrillic"/>
                <w:sz w:val="22"/>
                <w:szCs w:val="22"/>
              </w:rPr>
            </w:pPr>
            <w:r>
              <w:rPr>
                <w:rFonts w:ascii="NTTimes/Cyrillic" w:hAnsi="NTTimes/Cyrillic"/>
                <w:sz w:val="22"/>
                <w:szCs w:val="22"/>
              </w:rPr>
              <w:t xml:space="preserve">Джиоев Алан Александрович  </w:t>
            </w:r>
          </w:p>
        </w:tc>
        <w:tc>
          <w:tcPr>
            <w:tcW w:w="1559" w:type="dxa"/>
            <w:shd w:val="clear" w:color="auto" w:fill="auto"/>
          </w:tcPr>
          <w:p w14:paraId="752FD223" w14:textId="77777777" w:rsidR="002F5804" w:rsidRPr="00B72737" w:rsidRDefault="002F5804" w:rsidP="003713E3">
            <w:pPr>
              <w:spacing w:line="360" w:lineRule="auto"/>
              <w:jc w:val="both"/>
              <w:rPr>
                <w:bCs/>
                <w:sz w:val="22"/>
              </w:rPr>
            </w:pPr>
            <w:proofErr w:type="spellStart"/>
            <w:proofErr w:type="gramStart"/>
            <w:r>
              <w:rPr>
                <w:bCs/>
                <w:sz w:val="22"/>
              </w:rPr>
              <w:t>нач.сектора</w:t>
            </w:r>
            <w:proofErr w:type="spellEnd"/>
            <w:proofErr w:type="gramEnd"/>
          </w:p>
        </w:tc>
        <w:tc>
          <w:tcPr>
            <w:tcW w:w="801" w:type="dxa"/>
            <w:shd w:val="clear" w:color="auto" w:fill="auto"/>
          </w:tcPr>
          <w:p w14:paraId="469D87F1" w14:textId="77777777" w:rsidR="002F5804" w:rsidRDefault="002F5804" w:rsidP="003713E3">
            <w:pPr>
              <w:spacing w:line="360" w:lineRule="auto"/>
              <w:jc w:val="both"/>
              <w:rPr>
                <w:bCs/>
                <w:sz w:val="22"/>
              </w:rPr>
            </w:pPr>
            <w:r>
              <w:rPr>
                <w:bCs/>
                <w:sz w:val="22"/>
              </w:rPr>
              <w:t>100%</w:t>
            </w:r>
          </w:p>
        </w:tc>
      </w:tr>
      <w:tr w:rsidR="002F5804" w:rsidRPr="00B72737" w14:paraId="474A1B13" w14:textId="77777777" w:rsidTr="002F5804">
        <w:trPr>
          <w:jc w:val="center"/>
        </w:trPr>
        <w:tc>
          <w:tcPr>
            <w:tcW w:w="688" w:type="dxa"/>
          </w:tcPr>
          <w:p w14:paraId="1EA14E6C" w14:textId="74703B3E" w:rsidR="002F5804" w:rsidRPr="002F5804" w:rsidRDefault="002F5804" w:rsidP="003713E3">
            <w:pPr>
              <w:spacing w:line="360" w:lineRule="auto"/>
              <w:jc w:val="both"/>
              <w:rPr>
                <w:bCs/>
                <w:sz w:val="22"/>
              </w:rPr>
            </w:pPr>
            <w:r>
              <w:rPr>
                <w:bCs/>
                <w:sz w:val="22"/>
              </w:rPr>
              <w:t>52.</w:t>
            </w:r>
          </w:p>
        </w:tc>
        <w:tc>
          <w:tcPr>
            <w:tcW w:w="1575" w:type="dxa"/>
            <w:shd w:val="clear" w:color="auto" w:fill="auto"/>
          </w:tcPr>
          <w:p w14:paraId="3A61EB8D" w14:textId="7F05DAA1" w:rsidR="002F5804" w:rsidRPr="00B72737" w:rsidRDefault="002F5804" w:rsidP="003713E3">
            <w:pPr>
              <w:spacing w:line="360" w:lineRule="auto"/>
              <w:jc w:val="both"/>
              <w:rPr>
                <w:bCs/>
                <w:sz w:val="22"/>
                <w:lang w:val="en-US"/>
              </w:rPr>
            </w:pPr>
          </w:p>
        </w:tc>
        <w:tc>
          <w:tcPr>
            <w:tcW w:w="3544" w:type="dxa"/>
            <w:vAlign w:val="bottom"/>
          </w:tcPr>
          <w:p w14:paraId="59964156" w14:textId="77777777" w:rsidR="002F5804" w:rsidRDefault="002F5804" w:rsidP="003713E3">
            <w:pPr>
              <w:spacing w:line="360" w:lineRule="auto"/>
              <w:jc w:val="both"/>
              <w:rPr>
                <w:rFonts w:ascii="NTTimes/Cyrillic" w:hAnsi="NTTimes/Cyrillic"/>
                <w:sz w:val="22"/>
                <w:szCs w:val="22"/>
              </w:rPr>
            </w:pPr>
            <w:r>
              <w:rPr>
                <w:rFonts w:ascii="NTTimes/Cyrillic" w:hAnsi="NTTimes/Cyrillic"/>
                <w:sz w:val="22"/>
                <w:szCs w:val="22"/>
              </w:rPr>
              <w:t>Ершов Сергей Николаевич</w:t>
            </w:r>
          </w:p>
        </w:tc>
        <w:tc>
          <w:tcPr>
            <w:tcW w:w="1559" w:type="dxa"/>
            <w:shd w:val="clear" w:color="auto" w:fill="auto"/>
          </w:tcPr>
          <w:p w14:paraId="74555429" w14:textId="77777777" w:rsidR="002F5804" w:rsidRPr="00B72737" w:rsidRDefault="002F5804" w:rsidP="003713E3">
            <w:pPr>
              <w:spacing w:line="360" w:lineRule="auto"/>
              <w:jc w:val="both"/>
              <w:rPr>
                <w:bCs/>
                <w:sz w:val="22"/>
              </w:rPr>
            </w:pPr>
            <w:proofErr w:type="spellStart"/>
            <w:proofErr w:type="gramStart"/>
            <w:r>
              <w:rPr>
                <w:bCs/>
                <w:sz w:val="22"/>
              </w:rPr>
              <w:t>нач.сектора</w:t>
            </w:r>
            <w:proofErr w:type="spellEnd"/>
            <w:proofErr w:type="gramEnd"/>
          </w:p>
        </w:tc>
        <w:tc>
          <w:tcPr>
            <w:tcW w:w="801" w:type="dxa"/>
            <w:shd w:val="clear" w:color="auto" w:fill="auto"/>
          </w:tcPr>
          <w:p w14:paraId="088A9385" w14:textId="77777777" w:rsidR="002F5804" w:rsidRDefault="002F5804" w:rsidP="003713E3">
            <w:pPr>
              <w:spacing w:line="360" w:lineRule="auto"/>
              <w:jc w:val="both"/>
              <w:rPr>
                <w:bCs/>
                <w:sz w:val="22"/>
              </w:rPr>
            </w:pPr>
            <w:r>
              <w:rPr>
                <w:bCs/>
                <w:sz w:val="22"/>
              </w:rPr>
              <w:t>100%</w:t>
            </w:r>
          </w:p>
        </w:tc>
      </w:tr>
      <w:tr w:rsidR="002F5804" w:rsidRPr="00B72737" w14:paraId="43862E5F" w14:textId="77777777" w:rsidTr="002F5804">
        <w:trPr>
          <w:jc w:val="center"/>
        </w:trPr>
        <w:tc>
          <w:tcPr>
            <w:tcW w:w="688" w:type="dxa"/>
          </w:tcPr>
          <w:p w14:paraId="453A47F0" w14:textId="11EBF1FC" w:rsidR="002F5804" w:rsidRPr="002F5804" w:rsidRDefault="002F5804" w:rsidP="003713E3">
            <w:pPr>
              <w:spacing w:line="360" w:lineRule="auto"/>
              <w:jc w:val="both"/>
              <w:rPr>
                <w:bCs/>
                <w:sz w:val="22"/>
              </w:rPr>
            </w:pPr>
            <w:r>
              <w:rPr>
                <w:bCs/>
                <w:sz w:val="22"/>
              </w:rPr>
              <w:t>53.</w:t>
            </w:r>
          </w:p>
        </w:tc>
        <w:tc>
          <w:tcPr>
            <w:tcW w:w="1575" w:type="dxa"/>
            <w:shd w:val="clear" w:color="auto" w:fill="auto"/>
          </w:tcPr>
          <w:p w14:paraId="00FD85DE" w14:textId="5DB6B493" w:rsidR="002F5804" w:rsidRPr="00B72737" w:rsidRDefault="002F5804" w:rsidP="003713E3">
            <w:pPr>
              <w:spacing w:line="360" w:lineRule="auto"/>
              <w:jc w:val="both"/>
              <w:rPr>
                <w:bCs/>
                <w:sz w:val="22"/>
                <w:lang w:val="en-US"/>
              </w:rPr>
            </w:pPr>
          </w:p>
        </w:tc>
        <w:tc>
          <w:tcPr>
            <w:tcW w:w="3544" w:type="dxa"/>
            <w:vAlign w:val="bottom"/>
          </w:tcPr>
          <w:p w14:paraId="19054096" w14:textId="77777777" w:rsidR="002F5804" w:rsidRDefault="002F5804" w:rsidP="003713E3">
            <w:pPr>
              <w:spacing w:line="360" w:lineRule="auto"/>
              <w:rPr>
                <w:rFonts w:ascii="NTTimes/Cyrillic" w:hAnsi="NTTimes/Cyrillic"/>
                <w:sz w:val="22"/>
                <w:szCs w:val="22"/>
              </w:rPr>
            </w:pPr>
            <w:r>
              <w:rPr>
                <w:rFonts w:ascii="NTTimes/Cyrillic" w:hAnsi="NTTimes/Cyrillic"/>
                <w:sz w:val="22"/>
                <w:szCs w:val="22"/>
              </w:rPr>
              <w:t>Мотовилов Александр Константинович</w:t>
            </w:r>
          </w:p>
        </w:tc>
        <w:tc>
          <w:tcPr>
            <w:tcW w:w="1559" w:type="dxa"/>
            <w:shd w:val="clear" w:color="auto" w:fill="auto"/>
          </w:tcPr>
          <w:p w14:paraId="798B710A" w14:textId="77777777" w:rsidR="002F5804" w:rsidRPr="00B72737" w:rsidRDefault="002F5804" w:rsidP="003713E3">
            <w:pPr>
              <w:spacing w:line="360" w:lineRule="auto"/>
              <w:jc w:val="both"/>
              <w:rPr>
                <w:bCs/>
                <w:sz w:val="22"/>
              </w:rPr>
            </w:pPr>
            <w:proofErr w:type="spellStart"/>
            <w:proofErr w:type="gramStart"/>
            <w:r>
              <w:rPr>
                <w:bCs/>
                <w:sz w:val="22"/>
              </w:rPr>
              <w:t>нач.сектора</w:t>
            </w:r>
            <w:proofErr w:type="spellEnd"/>
            <w:proofErr w:type="gramEnd"/>
          </w:p>
        </w:tc>
        <w:tc>
          <w:tcPr>
            <w:tcW w:w="801" w:type="dxa"/>
            <w:shd w:val="clear" w:color="auto" w:fill="auto"/>
          </w:tcPr>
          <w:p w14:paraId="757C7AF6" w14:textId="77777777" w:rsidR="002F5804" w:rsidRDefault="002F5804" w:rsidP="003713E3">
            <w:pPr>
              <w:spacing w:line="360" w:lineRule="auto"/>
              <w:jc w:val="both"/>
              <w:rPr>
                <w:bCs/>
                <w:sz w:val="22"/>
              </w:rPr>
            </w:pPr>
            <w:r>
              <w:rPr>
                <w:bCs/>
                <w:sz w:val="22"/>
              </w:rPr>
              <w:t>100%</w:t>
            </w:r>
          </w:p>
        </w:tc>
      </w:tr>
      <w:tr w:rsidR="002F5804" w:rsidRPr="00B72737" w14:paraId="52FDE009" w14:textId="77777777" w:rsidTr="002F5804">
        <w:trPr>
          <w:jc w:val="center"/>
        </w:trPr>
        <w:tc>
          <w:tcPr>
            <w:tcW w:w="688" w:type="dxa"/>
          </w:tcPr>
          <w:p w14:paraId="3BAD0009" w14:textId="40110F30" w:rsidR="002F5804" w:rsidRPr="002F5804" w:rsidRDefault="002F5804" w:rsidP="003713E3">
            <w:pPr>
              <w:spacing w:line="360" w:lineRule="auto"/>
              <w:jc w:val="both"/>
              <w:rPr>
                <w:bCs/>
                <w:sz w:val="22"/>
              </w:rPr>
            </w:pPr>
            <w:r>
              <w:rPr>
                <w:bCs/>
                <w:sz w:val="22"/>
              </w:rPr>
              <w:t>54</w:t>
            </w:r>
            <w:r w:rsidR="00CC732C">
              <w:rPr>
                <w:bCs/>
                <w:sz w:val="22"/>
              </w:rPr>
              <w:t>.</w:t>
            </w:r>
          </w:p>
        </w:tc>
        <w:tc>
          <w:tcPr>
            <w:tcW w:w="1575" w:type="dxa"/>
            <w:shd w:val="clear" w:color="auto" w:fill="auto"/>
          </w:tcPr>
          <w:p w14:paraId="0DADC7DC" w14:textId="1C21119A" w:rsidR="002F5804" w:rsidRPr="00B72737" w:rsidRDefault="002F5804" w:rsidP="003713E3">
            <w:pPr>
              <w:spacing w:line="360" w:lineRule="auto"/>
              <w:jc w:val="both"/>
              <w:rPr>
                <w:bCs/>
                <w:sz w:val="22"/>
                <w:lang w:val="en-US"/>
              </w:rPr>
            </w:pPr>
          </w:p>
        </w:tc>
        <w:tc>
          <w:tcPr>
            <w:tcW w:w="3544" w:type="dxa"/>
            <w:vAlign w:val="bottom"/>
          </w:tcPr>
          <w:p w14:paraId="5ED8F220" w14:textId="77777777" w:rsidR="002F5804" w:rsidRDefault="002F5804" w:rsidP="003713E3">
            <w:pPr>
              <w:spacing w:line="360" w:lineRule="auto"/>
              <w:jc w:val="both"/>
              <w:rPr>
                <w:rFonts w:ascii="NTTimes/Cyrillic" w:hAnsi="NTTimes/Cyrillic"/>
                <w:sz w:val="22"/>
                <w:szCs w:val="22"/>
              </w:rPr>
            </w:pPr>
            <w:r>
              <w:rPr>
                <w:rFonts w:ascii="NTTimes/Cyrillic" w:hAnsi="NTTimes/Cyrillic"/>
                <w:sz w:val="22"/>
                <w:szCs w:val="22"/>
              </w:rPr>
              <w:t xml:space="preserve">Бондаренко Сергей Григорьевич </w:t>
            </w:r>
          </w:p>
        </w:tc>
        <w:tc>
          <w:tcPr>
            <w:tcW w:w="1559" w:type="dxa"/>
            <w:shd w:val="clear" w:color="auto" w:fill="auto"/>
          </w:tcPr>
          <w:p w14:paraId="43CDA019" w14:textId="77777777" w:rsidR="002F5804" w:rsidRPr="00B72737" w:rsidRDefault="002F5804" w:rsidP="003713E3">
            <w:pPr>
              <w:spacing w:line="360" w:lineRule="auto"/>
              <w:jc w:val="both"/>
              <w:rPr>
                <w:bCs/>
                <w:sz w:val="22"/>
              </w:rPr>
            </w:pPr>
            <w:proofErr w:type="spellStart"/>
            <w:proofErr w:type="gramStart"/>
            <w:r>
              <w:rPr>
                <w:bCs/>
                <w:sz w:val="22"/>
              </w:rPr>
              <w:t>нач.сектора</w:t>
            </w:r>
            <w:proofErr w:type="spellEnd"/>
            <w:proofErr w:type="gramEnd"/>
          </w:p>
        </w:tc>
        <w:tc>
          <w:tcPr>
            <w:tcW w:w="801" w:type="dxa"/>
            <w:shd w:val="clear" w:color="auto" w:fill="auto"/>
          </w:tcPr>
          <w:p w14:paraId="4283BD31" w14:textId="77777777" w:rsidR="002F5804" w:rsidRDefault="002F5804" w:rsidP="003713E3">
            <w:pPr>
              <w:spacing w:line="360" w:lineRule="auto"/>
              <w:jc w:val="both"/>
              <w:rPr>
                <w:bCs/>
                <w:sz w:val="22"/>
              </w:rPr>
            </w:pPr>
            <w:r>
              <w:rPr>
                <w:bCs/>
                <w:sz w:val="22"/>
              </w:rPr>
              <w:t>100%</w:t>
            </w:r>
          </w:p>
        </w:tc>
      </w:tr>
      <w:tr w:rsidR="002F5804" w:rsidRPr="00B72737" w14:paraId="2A72C35C" w14:textId="77777777" w:rsidTr="002F5804">
        <w:trPr>
          <w:jc w:val="center"/>
        </w:trPr>
        <w:tc>
          <w:tcPr>
            <w:tcW w:w="688" w:type="dxa"/>
          </w:tcPr>
          <w:p w14:paraId="034C0F7E" w14:textId="69D1760E" w:rsidR="002F5804" w:rsidRPr="00CC732C" w:rsidRDefault="00CC732C" w:rsidP="003713E3">
            <w:pPr>
              <w:spacing w:line="360" w:lineRule="auto"/>
              <w:jc w:val="both"/>
              <w:rPr>
                <w:bCs/>
                <w:sz w:val="22"/>
              </w:rPr>
            </w:pPr>
            <w:r>
              <w:rPr>
                <w:bCs/>
                <w:sz w:val="22"/>
              </w:rPr>
              <w:t>55.</w:t>
            </w:r>
          </w:p>
        </w:tc>
        <w:tc>
          <w:tcPr>
            <w:tcW w:w="1575" w:type="dxa"/>
            <w:shd w:val="clear" w:color="auto" w:fill="auto"/>
          </w:tcPr>
          <w:p w14:paraId="7098FD95" w14:textId="55C1B510" w:rsidR="002F5804" w:rsidRPr="00B72737" w:rsidRDefault="002F5804" w:rsidP="003713E3">
            <w:pPr>
              <w:spacing w:line="360" w:lineRule="auto"/>
              <w:jc w:val="both"/>
              <w:rPr>
                <w:bCs/>
                <w:sz w:val="22"/>
                <w:lang w:val="en-US"/>
              </w:rPr>
            </w:pPr>
          </w:p>
        </w:tc>
        <w:tc>
          <w:tcPr>
            <w:tcW w:w="3544" w:type="dxa"/>
            <w:vAlign w:val="bottom"/>
          </w:tcPr>
          <w:p w14:paraId="384532B1" w14:textId="77777777" w:rsidR="002F5804" w:rsidRDefault="002F5804" w:rsidP="003713E3">
            <w:pPr>
              <w:spacing w:line="360" w:lineRule="auto"/>
              <w:jc w:val="both"/>
              <w:rPr>
                <w:rFonts w:ascii="NTTimes/Cyrillic" w:hAnsi="NTTimes/Cyrillic"/>
                <w:sz w:val="22"/>
                <w:szCs w:val="22"/>
              </w:rPr>
            </w:pPr>
            <w:r>
              <w:rPr>
                <w:rFonts w:ascii="NTTimes/Cyrillic" w:hAnsi="NTTimes/Cyrillic"/>
                <w:sz w:val="22"/>
                <w:szCs w:val="22"/>
              </w:rPr>
              <w:t xml:space="preserve">Вишневский Петр </w:t>
            </w:r>
          </w:p>
        </w:tc>
        <w:tc>
          <w:tcPr>
            <w:tcW w:w="1559" w:type="dxa"/>
            <w:shd w:val="clear" w:color="auto" w:fill="auto"/>
          </w:tcPr>
          <w:p w14:paraId="51B689FD" w14:textId="77777777" w:rsidR="002F5804" w:rsidRPr="00B72737" w:rsidRDefault="002F5804" w:rsidP="003713E3">
            <w:pPr>
              <w:spacing w:line="360" w:lineRule="auto"/>
              <w:jc w:val="both"/>
              <w:rPr>
                <w:bCs/>
                <w:sz w:val="22"/>
              </w:rPr>
            </w:pPr>
            <w:r>
              <w:rPr>
                <w:bCs/>
                <w:sz w:val="22"/>
              </w:rPr>
              <w:t>стажер-</w:t>
            </w:r>
            <w:proofErr w:type="spellStart"/>
            <w:r>
              <w:rPr>
                <w:bCs/>
                <w:sz w:val="22"/>
              </w:rPr>
              <w:t>иссл</w:t>
            </w:r>
            <w:proofErr w:type="spellEnd"/>
          </w:p>
        </w:tc>
        <w:tc>
          <w:tcPr>
            <w:tcW w:w="801" w:type="dxa"/>
            <w:shd w:val="clear" w:color="auto" w:fill="auto"/>
          </w:tcPr>
          <w:p w14:paraId="62D89902" w14:textId="77777777" w:rsidR="002F5804" w:rsidRDefault="002F5804" w:rsidP="003713E3">
            <w:pPr>
              <w:spacing w:line="360" w:lineRule="auto"/>
              <w:jc w:val="both"/>
              <w:rPr>
                <w:bCs/>
                <w:sz w:val="22"/>
              </w:rPr>
            </w:pPr>
            <w:r>
              <w:rPr>
                <w:bCs/>
                <w:sz w:val="22"/>
              </w:rPr>
              <w:t>100%</w:t>
            </w:r>
          </w:p>
        </w:tc>
      </w:tr>
      <w:tr w:rsidR="002F5804" w:rsidRPr="00B72737" w14:paraId="226B4484" w14:textId="77777777" w:rsidTr="002F5804">
        <w:trPr>
          <w:jc w:val="center"/>
        </w:trPr>
        <w:tc>
          <w:tcPr>
            <w:tcW w:w="688" w:type="dxa"/>
          </w:tcPr>
          <w:p w14:paraId="513DEF85" w14:textId="216DC153" w:rsidR="002F5804" w:rsidRPr="00CC732C" w:rsidRDefault="00CC732C" w:rsidP="003713E3">
            <w:pPr>
              <w:spacing w:line="360" w:lineRule="auto"/>
              <w:jc w:val="both"/>
              <w:rPr>
                <w:bCs/>
                <w:sz w:val="22"/>
              </w:rPr>
            </w:pPr>
            <w:r>
              <w:rPr>
                <w:bCs/>
                <w:sz w:val="22"/>
              </w:rPr>
              <w:t>56.</w:t>
            </w:r>
          </w:p>
        </w:tc>
        <w:tc>
          <w:tcPr>
            <w:tcW w:w="1575" w:type="dxa"/>
            <w:shd w:val="clear" w:color="auto" w:fill="auto"/>
          </w:tcPr>
          <w:p w14:paraId="0FBD6DE7" w14:textId="19DD1366" w:rsidR="002F5804" w:rsidRPr="00B72737" w:rsidRDefault="002F5804" w:rsidP="003713E3">
            <w:pPr>
              <w:spacing w:line="360" w:lineRule="auto"/>
              <w:jc w:val="both"/>
              <w:rPr>
                <w:bCs/>
                <w:sz w:val="22"/>
                <w:lang w:val="en-US"/>
              </w:rPr>
            </w:pPr>
          </w:p>
        </w:tc>
        <w:tc>
          <w:tcPr>
            <w:tcW w:w="3544" w:type="dxa"/>
            <w:vAlign w:val="bottom"/>
          </w:tcPr>
          <w:p w14:paraId="712DE359" w14:textId="77777777" w:rsidR="002F5804" w:rsidRDefault="002F5804" w:rsidP="003713E3">
            <w:pPr>
              <w:spacing w:line="360" w:lineRule="auto"/>
              <w:jc w:val="both"/>
              <w:rPr>
                <w:rFonts w:ascii="NTTimes/Cyrillic" w:hAnsi="NTTimes/Cyrillic"/>
                <w:sz w:val="22"/>
                <w:szCs w:val="22"/>
              </w:rPr>
            </w:pPr>
            <w:proofErr w:type="spellStart"/>
            <w:r>
              <w:rPr>
                <w:rFonts w:ascii="NTTimes/Cyrillic" w:hAnsi="NTTimes/Cyrillic"/>
                <w:sz w:val="22"/>
                <w:szCs w:val="22"/>
              </w:rPr>
              <w:t>Мардыбан</w:t>
            </w:r>
            <w:proofErr w:type="spellEnd"/>
            <w:r>
              <w:rPr>
                <w:rFonts w:ascii="NTTimes/Cyrillic" w:hAnsi="NTTimes/Cyrillic"/>
                <w:sz w:val="22"/>
                <w:szCs w:val="22"/>
              </w:rPr>
              <w:t xml:space="preserve"> Мария Александровна </w:t>
            </w:r>
          </w:p>
        </w:tc>
        <w:tc>
          <w:tcPr>
            <w:tcW w:w="1559" w:type="dxa"/>
            <w:shd w:val="clear" w:color="auto" w:fill="auto"/>
          </w:tcPr>
          <w:p w14:paraId="0877C286" w14:textId="77777777" w:rsidR="002F5804" w:rsidRPr="00B72737" w:rsidRDefault="002F5804" w:rsidP="003713E3">
            <w:pPr>
              <w:spacing w:line="360" w:lineRule="auto"/>
              <w:jc w:val="both"/>
              <w:rPr>
                <w:bCs/>
                <w:sz w:val="22"/>
              </w:rPr>
            </w:pPr>
            <w:r>
              <w:rPr>
                <w:bCs/>
                <w:sz w:val="22"/>
              </w:rPr>
              <w:t>стажер-</w:t>
            </w:r>
            <w:proofErr w:type="spellStart"/>
            <w:r>
              <w:rPr>
                <w:bCs/>
                <w:sz w:val="22"/>
              </w:rPr>
              <w:t>иссл</w:t>
            </w:r>
            <w:proofErr w:type="spellEnd"/>
          </w:p>
        </w:tc>
        <w:tc>
          <w:tcPr>
            <w:tcW w:w="801" w:type="dxa"/>
            <w:shd w:val="clear" w:color="auto" w:fill="auto"/>
          </w:tcPr>
          <w:p w14:paraId="756E4573" w14:textId="77777777" w:rsidR="002F5804" w:rsidRDefault="002F5804" w:rsidP="003713E3">
            <w:pPr>
              <w:spacing w:line="360" w:lineRule="auto"/>
              <w:jc w:val="both"/>
              <w:rPr>
                <w:bCs/>
                <w:sz w:val="22"/>
              </w:rPr>
            </w:pPr>
            <w:r>
              <w:rPr>
                <w:bCs/>
                <w:sz w:val="22"/>
              </w:rPr>
              <w:t>100%</w:t>
            </w:r>
          </w:p>
        </w:tc>
      </w:tr>
      <w:tr w:rsidR="002F5804" w:rsidRPr="00B72737" w14:paraId="5F13D7EF" w14:textId="77777777" w:rsidTr="002F5804">
        <w:trPr>
          <w:jc w:val="center"/>
        </w:trPr>
        <w:tc>
          <w:tcPr>
            <w:tcW w:w="688" w:type="dxa"/>
          </w:tcPr>
          <w:p w14:paraId="4F65558A" w14:textId="688D32E8" w:rsidR="002F5804" w:rsidRPr="00B72737" w:rsidRDefault="00CC732C" w:rsidP="003713E3">
            <w:pPr>
              <w:spacing w:line="360" w:lineRule="auto"/>
              <w:jc w:val="both"/>
              <w:rPr>
                <w:bCs/>
                <w:sz w:val="22"/>
              </w:rPr>
            </w:pPr>
            <w:r>
              <w:rPr>
                <w:bCs/>
                <w:sz w:val="22"/>
              </w:rPr>
              <w:t>57.</w:t>
            </w:r>
          </w:p>
        </w:tc>
        <w:tc>
          <w:tcPr>
            <w:tcW w:w="1575" w:type="dxa"/>
            <w:shd w:val="clear" w:color="auto" w:fill="auto"/>
          </w:tcPr>
          <w:p w14:paraId="75E4311D" w14:textId="2B860472" w:rsidR="002F5804" w:rsidRPr="00B72737" w:rsidRDefault="002F5804" w:rsidP="003713E3">
            <w:pPr>
              <w:spacing w:line="360" w:lineRule="auto"/>
              <w:jc w:val="both"/>
              <w:rPr>
                <w:bCs/>
                <w:sz w:val="22"/>
                <w:lang w:val="en-US"/>
              </w:rPr>
            </w:pPr>
            <w:r w:rsidRPr="00B72737">
              <w:rPr>
                <w:bCs/>
                <w:sz w:val="22"/>
              </w:rPr>
              <w:t>специалисты</w:t>
            </w:r>
          </w:p>
        </w:tc>
        <w:tc>
          <w:tcPr>
            <w:tcW w:w="3544" w:type="dxa"/>
            <w:vAlign w:val="bottom"/>
          </w:tcPr>
          <w:p w14:paraId="4E3D1EFE" w14:textId="77777777" w:rsidR="002F5804" w:rsidRDefault="002F5804" w:rsidP="003713E3">
            <w:pPr>
              <w:spacing w:line="360" w:lineRule="auto"/>
              <w:jc w:val="both"/>
              <w:rPr>
                <w:rFonts w:ascii="NTTimes/Cyrillic" w:hAnsi="NTTimes/Cyrillic"/>
                <w:sz w:val="22"/>
                <w:szCs w:val="22"/>
              </w:rPr>
            </w:pPr>
            <w:proofErr w:type="spellStart"/>
            <w:r>
              <w:rPr>
                <w:rFonts w:ascii="NTTimes/Cyrillic" w:hAnsi="NTTimes/Cyrillic"/>
                <w:sz w:val="22"/>
                <w:szCs w:val="22"/>
              </w:rPr>
              <w:t>Торехан</w:t>
            </w:r>
            <w:proofErr w:type="spellEnd"/>
            <w:r>
              <w:rPr>
                <w:rFonts w:ascii="NTTimes/Cyrillic" w:hAnsi="NTTimes/Cyrillic"/>
                <w:sz w:val="22"/>
                <w:szCs w:val="22"/>
              </w:rPr>
              <w:t xml:space="preserve"> </w:t>
            </w:r>
            <w:proofErr w:type="spellStart"/>
            <w:r>
              <w:rPr>
                <w:rFonts w:ascii="NTTimes/Cyrillic" w:hAnsi="NTTimes/Cyrillic"/>
                <w:sz w:val="22"/>
                <w:szCs w:val="22"/>
              </w:rPr>
              <w:t>Димаш</w:t>
            </w:r>
            <w:proofErr w:type="spellEnd"/>
            <w:r>
              <w:rPr>
                <w:rFonts w:ascii="NTTimes/Cyrillic" w:hAnsi="NTTimes/Cyrillic"/>
                <w:sz w:val="22"/>
                <w:szCs w:val="22"/>
              </w:rPr>
              <w:t xml:space="preserve"> </w:t>
            </w:r>
          </w:p>
        </w:tc>
        <w:tc>
          <w:tcPr>
            <w:tcW w:w="1559" w:type="dxa"/>
            <w:shd w:val="clear" w:color="auto" w:fill="auto"/>
          </w:tcPr>
          <w:p w14:paraId="19DAE10D" w14:textId="77777777" w:rsidR="002F5804" w:rsidRPr="00B72737" w:rsidRDefault="002F5804" w:rsidP="003713E3">
            <w:pPr>
              <w:spacing w:line="360" w:lineRule="auto"/>
              <w:jc w:val="both"/>
              <w:rPr>
                <w:bCs/>
                <w:sz w:val="22"/>
              </w:rPr>
            </w:pPr>
            <w:proofErr w:type="spellStart"/>
            <w:proofErr w:type="gramStart"/>
            <w:r>
              <w:rPr>
                <w:bCs/>
                <w:sz w:val="22"/>
              </w:rPr>
              <w:t>ст.лаб</w:t>
            </w:r>
            <w:proofErr w:type="spellEnd"/>
            <w:proofErr w:type="gramEnd"/>
          </w:p>
        </w:tc>
        <w:tc>
          <w:tcPr>
            <w:tcW w:w="801" w:type="dxa"/>
            <w:shd w:val="clear" w:color="auto" w:fill="auto"/>
          </w:tcPr>
          <w:p w14:paraId="7CF85CFA" w14:textId="77777777" w:rsidR="002F5804" w:rsidRDefault="002F5804" w:rsidP="003713E3">
            <w:pPr>
              <w:spacing w:line="360" w:lineRule="auto"/>
              <w:jc w:val="both"/>
              <w:rPr>
                <w:bCs/>
                <w:sz w:val="22"/>
              </w:rPr>
            </w:pPr>
            <w:r>
              <w:rPr>
                <w:bCs/>
                <w:sz w:val="22"/>
              </w:rPr>
              <w:t>50%</w:t>
            </w:r>
          </w:p>
        </w:tc>
      </w:tr>
      <w:tr w:rsidR="002F5804" w:rsidRPr="00B72737" w14:paraId="7D13B2C6" w14:textId="77777777" w:rsidTr="002F5804">
        <w:trPr>
          <w:jc w:val="center"/>
        </w:trPr>
        <w:tc>
          <w:tcPr>
            <w:tcW w:w="688" w:type="dxa"/>
          </w:tcPr>
          <w:p w14:paraId="65BD9415" w14:textId="0106AC0C" w:rsidR="002F5804" w:rsidRPr="00CC732C" w:rsidRDefault="00CC732C" w:rsidP="003713E3">
            <w:pPr>
              <w:spacing w:line="360" w:lineRule="auto"/>
              <w:jc w:val="both"/>
              <w:rPr>
                <w:bCs/>
                <w:sz w:val="22"/>
              </w:rPr>
            </w:pPr>
            <w:r>
              <w:rPr>
                <w:bCs/>
                <w:sz w:val="22"/>
              </w:rPr>
              <w:t>58.</w:t>
            </w:r>
          </w:p>
        </w:tc>
        <w:tc>
          <w:tcPr>
            <w:tcW w:w="1575" w:type="dxa"/>
            <w:shd w:val="clear" w:color="auto" w:fill="auto"/>
          </w:tcPr>
          <w:p w14:paraId="174FC212" w14:textId="20B548FB" w:rsidR="002F5804" w:rsidRPr="00B72737" w:rsidRDefault="002F5804" w:rsidP="003713E3">
            <w:pPr>
              <w:spacing w:line="360" w:lineRule="auto"/>
              <w:jc w:val="both"/>
              <w:rPr>
                <w:bCs/>
                <w:sz w:val="22"/>
                <w:lang w:val="en-US"/>
              </w:rPr>
            </w:pPr>
          </w:p>
        </w:tc>
        <w:tc>
          <w:tcPr>
            <w:tcW w:w="3544" w:type="dxa"/>
            <w:vAlign w:val="bottom"/>
          </w:tcPr>
          <w:p w14:paraId="69D4E2A3" w14:textId="77777777" w:rsidR="002F5804" w:rsidRDefault="002F5804" w:rsidP="003713E3">
            <w:pPr>
              <w:spacing w:line="360" w:lineRule="auto"/>
              <w:jc w:val="both"/>
              <w:rPr>
                <w:rFonts w:ascii="NTTimes/Cyrillic" w:hAnsi="NTTimes/Cyrillic"/>
                <w:sz w:val="22"/>
                <w:szCs w:val="22"/>
              </w:rPr>
            </w:pPr>
            <w:r>
              <w:rPr>
                <w:rFonts w:ascii="NTTimes/Cyrillic" w:hAnsi="NTTimes/Cyrillic"/>
                <w:sz w:val="22"/>
                <w:szCs w:val="22"/>
              </w:rPr>
              <w:t xml:space="preserve">Хамитова Динара </w:t>
            </w:r>
            <w:proofErr w:type="spellStart"/>
            <w:r>
              <w:rPr>
                <w:rFonts w:ascii="NTTimes/Cyrillic" w:hAnsi="NTTimes/Cyrillic"/>
                <w:sz w:val="22"/>
                <w:szCs w:val="22"/>
              </w:rPr>
              <w:t>Райхатовна</w:t>
            </w:r>
            <w:proofErr w:type="spellEnd"/>
            <w:r>
              <w:rPr>
                <w:rFonts w:ascii="NTTimes/Cyrillic" w:hAnsi="NTTimes/Cyrillic"/>
                <w:sz w:val="22"/>
                <w:szCs w:val="22"/>
              </w:rPr>
              <w:t xml:space="preserve"> </w:t>
            </w:r>
          </w:p>
        </w:tc>
        <w:tc>
          <w:tcPr>
            <w:tcW w:w="1559" w:type="dxa"/>
            <w:shd w:val="clear" w:color="auto" w:fill="auto"/>
          </w:tcPr>
          <w:p w14:paraId="2707669A" w14:textId="77777777" w:rsidR="002F5804" w:rsidRPr="00B72737" w:rsidRDefault="002F5804" w:rsidP="003713E3">
            <w:pPr>
              <w:spacing w:line="360" w:lineRule="auto"/>
              <w:jc w:val="both"/>
              <w:rPr>
                <w:bCs/>
                <w:sz w:val="22"/>
              </w:rPr>
            </w:pPr>
            <w:proofErr w:type="spellStart"/>
            <w:proofErr w:type="gramStart"/>
            <w:r>
              <w:rPr>
                <w:bCs/>
                <w:sz w:val="22"/>
              </w:rPr>
              <w:t>ст.лаб</w:t>
            </w:r>
            <w:proofErr w:type="spellEnd"/>
            <w:proofErr w:type="gramEnd"/>
          </w:p>
        </w:tc>
        <w:tc>
          <w:tcPr>
            <w:tcW w:w="801" w:type="dxa"/>
            <w:shd w:val="clear" w:color="auto" w:fill="auto"/>
          </w:tcPr>
          <w:p w14:paraId="61F7DE30" w14:textId="77777777" w:rsidR="002F5804" w:rsidRDefault="002F5804" w:rsidP="003713E3">
            <w:pPr>
              <w:spacing w:line="360" w:lineRule="auto"/>
              <w:jc w:val="both"/>
              <w:rPr>
                <w:bCs/>
                <w:sz w:val="22"/>
              </w:rPr>
            </w:pPr>
            <w:r>
              <w:rPr>
                <w:bCs/>
                <w:sz w:val="22"/>
              </w:rPr>
              <w:t>50%</w:t>
            </w:r>
          </w:p>
        </w:tc>
      </w:tr>
      <w:tr w:rsidR="002F5804" w:rsidRPr="00B72737" w14:paraId="566D145F" w14:textId="77777777" w:rsidTr="002F5804">
        <w:trPr>
          <w:jc w:val="center"/>
        </w:trPr>
        <w:tc>
          <w:tcPr>
            <w:tcW w:w="688" w:type="dxa"/>
          </w:tcPr>
          <w:p w14:paraId="20726D4C" w14:textId="77777777" w:rsidR="002F5804" w:rsidRPr="00B72737" w:rsidRDefault="002F5804" w:rsidP="003713E3">
            <w:pPr>
              <w:spacing w:line="360" w:lineRule="auto"/>
              <w:jc w:val="both"/>
              <w:rPr>
                <w:b/>
                <w:sz w:val="22"/>
              </w:rPr>
            </w:pPr>
          </w:p>
        </w:tc>
        <w:tc>
          <w:tcPr>
            <w:tcW w:w="1575" w:type="dxa"/>
            <w:shd w:val="clear" w:color="auto" w:fill="auto"/>
          </w:tcPr>
          <w:p w14:paraId="222DFEB6" w14:textId="2723B8BA" w:rsidR="002F5804" w:rsidRPr="00B72737" w:rsidRDefault="002F5804" w:rsidP="003713E3">
            <w:pPr>
              <w:spacing w:line="360" w:lineRule="auto"/>
              <w:jc w:val="both"/>
              <w:rPr>
                <w:b/>
                <w:sz w:val="22"/>
              </w:rPr>
            </w:pPr>
            <w:r w:rsidRPr="00B72737">
              <w:rPr>
                <w:b/>
                <w:sz w:val="22"/>
              </w:rPr>
              <w:t>Итого</w:t>
            </w:r>
            <w:r w:rsidRPr="00B72737">
              <w:rPr>
                <w:b/>
                <w:sz w:val="22"/>
                <w:lang w:val="en-US"/>
              </w:rPr>
              <w:t>:</w:t>
            </w:r>
            <w:r w:rsidRPr="00B72737">
              <w:rPr>
                <w:b/>
                <w:sz w:val="22"/>
              </w:rPr>
              <w:t xml:space="preserve">  </w:t>
            </w:r>
          </w:p>
        </w:tc>
        <w:tc>
          <w:tcPr>
            <w:tcW w:w="3544" w:type="dxa"/>
          </w:tcPr>
          <w:p w14:paraId="7D638970" w14:textId="77777777" w:rsidR="002F5804" w:rsidRDefault="002F5804" w:rsidP="003713E3">
            <w:pPr>
              <w:spacing w:line="360" w:lineRule="auto"/>
              <w:jc w:val="both"/>
              <w:rPr>
                <w:b/>
                <w:sz w:val="22"/>
              </w:rPr>
            </w:pPr>
            <w:r w:rsidRPr="00D61F7A">
              <w:rPr>
                <w:b/>
                <w:sz w:val="22"/>
              </w:rPr>
              <w:t>5</w:t>
            </w:r>
            <w:r>
              <w:rPr>
                <w:b/>
                <w:sz w:val="22"/>
              </w:rPr>
              <w:t>0</w:t>
            </w:r>
            <w:r w:rsidRPr="00D61F7A">
              <w:rPr>
                <w:b/>
                <w:sz w:val="22"/>
              </w:rPr>
              <w:t xml:space="preserve"> </w:t>
            </w:r>
            <w:r>
              <w:rPr>
                <w:b/>
                <w:sz w:val="22"/>
              </w:rPr>
              <w:t>чел. – основное место работы</w:t>
            </w:r>
          </w:p>
          <w:p w14:paraId="59915552" w14:textId="6503B7EE" w:rsidR="002F5804" w:rsidRPr="00F8598F" w:rsidRDefault="002F5804" w:rsidP="003713E3">
            <w:pPr>
              <w:spacing w:line="360" w:lineRule="auto"/>
              <w:jc w:val="both"/>
              <w:rPr>
                <w:b/>
                <w:sz w:val="22"/>
              </w:rPr>
            </w:pPr>
            <w:r>
              <w:rPr>
                <w:b/>
                <w:sz w:val="22"/>
              </w:rPr>
              <w:t>8 чел. - совместители</w:t>
            </w:r>
          </w:p>
        </w:tc>
        <w:tc>
          <w:tcPr>
            <w:tcW w:w="1559" w:type="dxa"/>
            <w:shd w:val="clear" w:color="auto" w:fill="auto"/>
          </w:tcPr>
          <w:p w14:paraId="37831663" w14:textId="77777777" w:rsidR="002F5804" w:rsidRPr="00B72737" w:rsidRDefault="002F5804" w:rsidP="003713E3">
            <w:pPr>
              <w:spacing w:line="360" w:lineRule="auto"/>
              <w:jc w:val="both"/>
              <w:rPr>
                <w:b/>
                <w:sz w:val="22"/>
              </w:rPr>
            </w:pPr>
          </w:p>
        </w:tc>
        <w:tc>
          <w:tcPr>
            <w:tcW w:w="801" w:type="dxa"/>
            <w:shd w:val="clear" w:color="auto" w:fill="auto"/>
          </w:tcPr>
          <w:p w14:paraId="3AFEA783" w14:textId="77777777" w:rsidR="002F5804" w:rsidRPr="00B72737" w:rsidRDefault="002F5804" w:rsidP="003713E3">
            <w:pPr>
              <w:spacing w:line="360" w:lineRule="auto"/>
              <w:jc w:val="both"/>
              <w:rPr>
                <w:b/>
                <w:sz w:val="22"/>
              </w:rPr>
            </w:pPr>
          </w:p>
        </w:tc>
      </w:tr>
    </w:tbl>
    <w:p w14:paraId="2F60D3D7" w14:textId="77777777" w:rsidR="008108BD" w:rsidRPr="00D61F7A" w:rsidRDefault="008108BD" w:rsidP="007011DD">
      <w:pPr>
        <w:spacing w:line="360" w:lineRule="auto"/>
        <w:jc w:val="both"/>
        <w:rPr>
          <w:b/>
          <w:sz w:val="22"/>
        </w:rPr>
      </w:pPr>
    </w:p>
    <w:p w14:paraId="799084A8" w14:textId="577E752E" w:rsidR="008108BD" w:rsidRPr="00CC732C" w:rsidRDefault="00CC732C" w:rsidP="00CC732C">
      <w:pPr>
        <w:rPr>
          <w:b/>
          <w:bCs/>
          <w:sz w:val="22"/>
        </w:rPr>
      </w:pPr>
      <w:r w:rsidRPr="00CC732C">
        <w:rPr>
          <w:rStyle w:val="markedcontent"/>
          <w:b/>
          <w:bCs/>
        </w:rPr>
        <w:t>3.2.2. Ассоциированный персонал ОИЯИ</w:t>
      </w:r>
    </w:p>
    <w:tbl>
      <w:tblPr>
        <w:tblW w:w="9048" w:type="dxa"/>
        <w:tblInd w:w="-5" w:type="dxa"/>
        <w:tblLayout w:type="fixed"/>
        <w:tblLook w:val="0000" w:firstRow="0" w:lastRow="0" w:firstColumn="0" w:lastColumn="0" w:noHBand="0" w:noVBand="0"/>
      </w:tblPr>
      <w:tblGrid>
        <w:gridCol w:w="739"/>
        <w:gridCol w:w="1837"/>
        <w:gridCol w:w="3236"/>
        <w:gridCol w:w="3236"/>
      </w:tblGrid>
      <w:tr w:rsidR="00CC732C" w:rsidRPr="00B72737" w14:paraId="57A7A84F" w14:textId="26E6BBB2" w:rsidTr="00CC732C">
        <w:tc>
          <w:tcPr>
            <w:tcW w:w="739" w:type="dxa"/>
            <w:tcBorders>
              <w:top w:val="single" w:sz="4" w:space="0" w:color="000000"/>
              <w:left w:val="single" w:sz="4" w:space="0" w:color="000000"/>
              <w:bottom w:val="single" w:sz="4" w:space="0" w:color="000000"/>
            </w:tcBorders>
            <w:shd w:val="clear" w:color="auto" w:fill="auto"/>
            <w:vAlign w:val="center"/>
          </w:tcPr>
          <w:p w14:paraId="383E0F7A" w14:textId="77777777" w:rsidR="00CC732C" w:rsidRPr="00B72737" w:rsidRDefault="00CC732C" w:rsidP="007011DD">
            <w:pPr>
              <w:widowControl w:val="0"/>
              <w:autoSpaceDE w:val="0"/>
              <w:jc w:val="center"/>
              <w:rPr>
                <w:b/>
                <w:sz w:val="22"/>
              </w:rPr>
            </w:pPr>
            <w:r w:rsidRPr="00B72737">
              <w:rPr>
                <w:b/>
                <w:sz w:val="22"/>
              </w:rPr>
              <w:t>№№</w:t>
            </w:r>
          </w:p>
          <w:p w14:paraId="3FE48B45" w14:textId="77777777" w:rsidR="00CC732C" w:rsidRPr="00B72737" w:rsidRDefault="00CC732C" w:rsidP="007011DD">
            <w:pPr>
              <w:widowControl w:val="0"/>
              <w:autoSpaceDE w:val="0"/>
              <w:jc w:val="center"/>
              <w:rPr>
                <w:b/>
                <w:sz w:val="22"/>
              </w:rPr>
            </w:pPr>
            <w:r w:rsidRPr="00B72737">
              <w:rPr>
                <w:b/>
                <w:sz w:val="22"/>
              </w:rPr>
              <w:t>п/п</w:t>
            </w:r>
          </w:p>
        </w:tc>
        <w:tc>
          <w:tcPr>
            <w:tcW w:w="1837" w:type="dxa"/>
            <w:tcBorders>
              <w:top w:val="single" w:sz="4" w:space="0" w:color="000000"/>
              <w:left w:val="single" w:sz="4" w:space="0" w:color="000000"/>
              <w:bottom w:val="single" w:sz="4" w:space="0" w:color="000000"/>
            </w:tcBorders>
            <w:shd w:val="clear" w:color="auto" w:fill="auto"/>
          </w:tcPr>
          <w:p w14:paraId="3DBFA8A3" w14:textId="77777777" w:rsidR="00CC732C" w:rsidRPr="00B72737" w:rsidRDefault="00CC732C" w:rsidP="007011DD">
            <w:pPr>
              <w:widowControl w:val="0"/>
              <w:autoSpaceDE w:val="0"/>
              <w:jc w:val="center"/>
              <w:rPr>
                <w:b/>
                <w:sz w:val="22"/>
              </w:rPr>
            </w:pPr>
            <w:r w:rsidRPr="00B72737">
              <w:rPr>
                <w:b/>
                <w:sz w:val="22"/>
              </w:rPr>
              <w:t>Категория</w:t>
            </w:r>
          </w:p>
          <w:p w14:paraId="7CB5557F" w14:textId="77777777" w:rsidR="00CC732C" w:rsidRPr="00B72737" w:rsidRDefault="00CC732C" w:rsidP="007011DD">
            <w:pPr>
              <w:widowControl w:val="0"/>
              <w:autoSpaceDE w:val="0"/>
              <w:jc w:val="center"/>
              <w:rPr>
                <w:b/>
                <w:sz w:val="22"/>
              </w:rPr>
            </w:pPr>
            <w:r w:rsidRPr="00B72737">
              <w:rPr>
                <w:b/>
                <w:sz w:val="22"/>
              </w:rPr>
              <w:t>работника</w:t>
            </w:r>
          </w:p>
        </w:tc>
        <w:tc>
          <w:tcPr>
            <w:tcW w:w="3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68776" w14:textId="5EC0D26B" w:rsidR="00CC732C" w:rsidRPr="00CC732C" w:rsidRDefault="00CC732C" w:rsidP="007011DD">
            <w:pPr>
              <w:widowControl w:val="0"/>
              <w:autoSpaceDE w:val="0"/>
              <w:jc w:val="center"/>
              <w:rPr>
                <w:b/>
                <w:bCs/>
                <w:sz w:val="22"/>
              </w:rPr>
            </w:pPr>
            <w:r w:rsidRPr="00CC732C">
              <w:rPr>
                <w:rStyle w:val="markedcontent"/>
                <w:b/>
                <w:bCs/>
              </w:rPr>
              <w:t>Организация-партнер</w:t>
            </w:r>
          </w:p>
        </w:tc>
        <w:tc>
          <w:tcPr>
            <w:tcW w:w="3236" w:type="dxa"/>
            <w:tcBorders>
              <w:top w:val="single" w:sz="4" w:space="0" w:color="000000"/>
              <w:left w:val="single" w:sz="4" w:space="0" w:color="000000"/>
              <w:bottom w:val="single" w:sz="4" w:space="0" w:color="000000"/>
              <w:right w:val="single" w:sz="4" w:space="0" w:color="000000"/>
            </w:tcBorders>
          </w:tcPr>
          <w:p w14:paraId="7CBB7619" w14:textId="620FA6D4" w:rsidR="00CC732C" w:rsidRPr="00CC732C" w:rsidRDefault="00CC732C" w:rsidP="007011DD">
            <w:pPr>
              <w:widowControl w:val="0"/>
              <w:autoSpaceDE w:val="0"/>
              <w:jc w:val="center"/>
              <w:rPr>
                <w:b/>
                <w:sz w:val="22"/>
                <w:lang w:val="en-GB"/>
              </w:rPr>
            </w:pPr>
            <w:r>
              <w:rPr>
                <w:b/>
                <w:sz w:val="22"/>
              </w:rPr>
              <w:t xml:space="preserve">Сумма </w:t>
            </w:r>
            <w:r>
              <w:rPr>
                <w:b/>
                <w:sz w:val="22"/>
                <w:lang w:val="en-US"/>
              </w:rPr>
              <w:t>FTE</w:t>
            </w:r>
          </w:p>
        </w:tc>
      </w:tr>
      <w:tr w:rsidR="00CC732C" w:rsidRPr="00B72737" w14:paraId="33D87ED8" w14:textId="395E907C" w:rsidTr="00CC732C">
        <w:tc>
          <w:tcPr>
            <w:tcW w:w="739" w:type="dxa"/>
            <w:tcBorders>
              <w:top w:val="single" w:sz="4" w:space="0" w:color="000000"/>
              <w:left w:val="single" w:sz="4" w:space="0" w:color="000000"/>
              <w:bottom w:val="single" w:sz="4" w:space="0" w:color="000000"/>
            </w:tcBorders>
            <w:shd w:val="clear" w:color="auto" w:fill="auto"/>
          </w:tcPr>
          <w:p w14:paraId="55F0D4DC" w14:textId="77777777" w:rsidR="00CC732C" w:rsidRPr="00B72737" w:rsidRDefault="00CC732C" w:rsidP="007011DD">
            <w:pPr>
              <w:widowControl w:val="0"/>
              <w:autoSpaceDE w:val="0"/>
              <w:snapToGrid w:val="0"/>
              <w:jc w:val="center"/>
              <w:rPr>
                <w:bCs/>
                <w:sz w:val="22"/>
              </w:rPr>
            </w:pPr>
            <w:r w:rsidRPr="00B72737">
              <w:rPr>
                <w:bCs/>
                <w:sz w:val="22"/>
              </w:rPr>
              <w:t>1.</w:t>
            </w:r>
          </w:p>
        </w:tc>
        <w:tc>
          <w:tcPr>
            <w:tcW w:w="1837" w:type="dxa"/>
            <w:tcBorders>
              <w:top w:val="single" w:sz="4" w:space="0" w:color="000000"/>
              <w:left w:val="single" w:sz="4" w:space="0" w:color="000000"/>
              <w:bottom w:val="single" w:sz="4" w:space="0" w:color="000000"/>
            </w:tcBorders>
            <w:shd w:val="clear" w:color="auto" w:fill="auto"/>
            <w:vAlign w:val="bottom"/>
          </w:tcPr>
          <w:p w14:paraId="1322E6EC" w14:textId="77777777" w:rsidR="00CC732C" w:rsidRPr="00B72737" w:rsidRDefault="00CC732C" w:rsidP="007011DD">
            <w:pPr>
              <w:widowControl w:val="0"/>
              <w:autoSpaceDE w:val="0"/>
              <w:snapToGrid w:val="0"/>
              <w:jc w:val="center"/>
              <w:rPr>
                <w:bCs/>
                <w:sz w:val="22"/>
              </w:rPr>
            </w:pPr>
            <w:r w:rsidRPr="00B72737">
              <w:rPr>
                <w:bCs/>
                <w:sz w:val="22"/>
              </w:rPr>
              <w:t>научные работники</w:t>
            </w:r>
          </w:p>
        </w:tc>
        <w:tc>
          <w:tcPr>
            <w:tcW w:w="3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7912F2" w14:textId="6DBFB25D" w:rsidR="00CC732C" w:rsidRPr="00B72737" w:rsidRDefault="00CC732C" w:rsidP="007011DD">
            <w:pPr>
              <w:widowControl w:val="0"/>
              <w:autoSpaceDE w:val="0"/>
              <w:snapToGrid w:val="0"/>
              <w:jc w:val="center"/>
              <w:rPr>
                <w:bCs/>
                <w:sz w:val="22"/>
              </w:rPr>
            </w:pPr>
            <w:r>
              <w:rPr>
                <w:bCs/>
                <w:sz w:val="22"/>
              </w:rPr>
              <w:t>НИИ ЯФ МГУ</w:t>
            </w:r>
          </w:p>
        </w:tc>
        <w:tc>
          <w:tcPr>
            <w:tcW w:w="3236" w:type="dxa"/>
            <w:tcBorders>
              <w:top w:val="single" w:sz="4" w:space="0" w:color="000000"/>
              <w:left w:val="single" w:sz="4" w:space="0" w:color="000000"/>
              <w:bottom w:val="single" w:sz="4" w:space="0" w:color="000000"/>
              <w:right w:val="single" w:sz="4" w:space="0" w:color="000000"/>
            </w:tcBorders>
          </w:tcPr>
          <w:p w14:paraId="1884E5B4" w14:textId="77777777" w:rsidR="00CC732C" w:rsidRDefault="00CC732C" w:rsidP="007011DD">
            <w:pPr>
              <w:widowControl w:val="0"/>
              <w:autoSpaceDE w:val="0"/>
              <w:snapToGrid w:val="0"/>
              <w:jc w:val="center"/>
              <w:rPr>
                <w:bCs/>
                <w:sz w:val="22"/>
              </w:rPr>
            </w:pPr>
          </w:p>
          <w:p w14:paraId="7BD9B2BF" w14:textId="6F40803F" w:rsidR="00CC732C" w:rsidRPr="00B72737" w:rsidRDefault="00CC732C" w:rsidP="007011DD">
            <w:pPr>
              <w:widowControl w:val="0"/>
              <w:autoSpaceDE w:val="0"/>
              <w:snapToGrid w:val="0"/>
              <w:jc w:val="center"/>
              <w:rPr>
                <w:bCs/>
                <w:sz w:val="22"/>
              </w:rPr>
            </w:pPr>
            <w:r>
              <w:rPr>
                <w:bCs/>
                <w:sz w:val="22"/>
              </w:rPr>
              <w:t>3</w:t>
            </w:r>
          </w:p>
        </w:tc>
      </w:tr>
      <w:tr w:rsidR="00CC732C" w:rsidRPr="00B72737" w14:paraId="14344BC4" w14:textId="415D8D30" w:rsidTr="00CC732C">
        <w:tc>
          <w:tcPr>
            <w:tcW w:w="739" w:type="dxa"/>
            <w:tcBorders>
              <w:top w:val="single" w:sz="4" w:space="0" w:color="000000"/>
              <w:left w:val="single" w:sz="4" w:space="0" w:color="000000"/>
              <w:bottom w:val="single" w:sz="4" w:space="0" w:color="000000"/>
            </w:tcBorders>
            <w:shd w:val="clear" w:color="auto" w:fill="auto"/>
          </w:tcPr>
          <w:p w14:paraId="1386EF66" w14:textId="77777777" w:rsidR="00CC732C" w:rsidRPr="00B72737" w:rsidRDefault="00CC732C" w:rsidP="007011DD">
            <w:pPr>
              <w:widowControl w:val="0"/>
              <w:autoSpaceDE w:val="0"/>
              <w:snapToGrid w:val="0"/>
              <w:jc w:val="center"/>
              <w:rPr>
                <w:bCs/>
                <w:sz w:val="22"/>
              </w:rPr>
            </w:pPr>
            <w:r w:rsidRPr="00B72737">
              <w:rPr>
                <w:bCs/>
                <w:sz w:val="22"/>
              </w:rPr>
              <w:t>2.</w:t>
            </w:r>
          </w:p>
        </w:tc>
        <w:tc>
          <w:tcPr>
            <w:tcW w:w="1837" w:type="dxa"/>
            <w:tcBorders>
              <w:top w:val="single" w:sz="4" w:space="0" w:color="000000"/>
              <w:left w:val="single" w:sz="4" w:space="0" w:color="000000"/>
              <w:bottom w:val="single" w:sz="4" w:space="0" w:color="000000"/>
            </w:tcBorders>
            <w:shd w:val="clear" w:color="auto" w:fill="auto"/>
            <w:vAlign w:val="bottom"/>
          </w:tcPr>
          <w:p w14:paraId="3A9AE81C" w14:textId="77777777" w:rsidR="00CC732C" w:rsidRPr="00B72737" w:rsidRDefault="00CC732C" w:rsidP="007011DD">
            <w:pPr>
              <w:widowControl w:val="0"/>
              <w:autoSpaceDE w:val="0"/>
              <w:snapToGrid w:val="0"/>
              <w:jc w:val="center"/>
              <w:rPr>
                <w:bCs/>
                <w:sz w:val="22"/>
              </w:rPr>
            </w:pPr>
            <w:r w:rsidRPr="00B72737">
              <w:rPr>
                <w:bCs/>
                <w:sz w:val="22"/>
              </w:rPr>
              <w:t>инженеры</w:t>
            </w:r>
          </w:p>
        </w:tc>
        <w:tc>
          <w:tcPr>
            <w:tcW w:w="3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4892CA" w14:textId="4CD220EA" w:rsidR="00CC732C" w:rsidRPr="00B72737" w:rsidRDefault="00CC732C" w:rsidP="007011DD">
            <w:pPr>
              <w:widowControl w:val="0"/>
              <w:autoSpaceDE w:val="0"/>
              <w:snapToGrid w:val="0"/>
              <w:jc w:val="center"/>
              <w:rPr>
                <w:bCs/>
                <w:sz w:val="22"/>
              </w:rPr>
            </w:pPr>
          </w:p>
        </w:tc>
        <w:tc>
          <w:tcPr>
            <w:tcW w:w="3236" w:type="dxa"/>
            <w:tcBorders>
              <w:top w:val="single" w:sz="4" w:space="0" w:color="000000"/>
              <w:left w:val="single" w:sz="4" w:space="0" w:color="000000"/>
              <w:bottom w:val="single" w:sz="4" w:space="0" w:color="000000"/>
              <w:right w:val="single" w:sz="4" w:space="0" w:color="000000"/>
            </w:tcBorders>
          </w:tcPr>
          <w:p w14:paraId="3CFE313F" w14:textId="77777777" w:rsidR="00CC732C" w:rsidRPr="00B72737" w:rsidRDefault="00CC732C" w:rsidP="007011DD">
            <w:pPr>
              <w:widowControl w:val="0"/>
              <w:autoSpaceDE w:val="0"/>
              <w:snapToGrid w:val="0"/>
              <w:jc w:val="center"/>
              <w:rPr>
                <w:bCs/>
                <w:sz w:val="22"/>
              </w:rPr>
            </w:pPr>
          </w:p>
        </w:tc>
      </w:tr>
      <w:tr w:rsidR="00CC732C" w:rsidRPr="00B72737" w14:paraId="3DD076A5" w14:textId="01497590" w:rsidTr="00CC732C">
        <w:tc>
          <w:tcPr>
            <w:tcW w:w="739" w:type="dxa"/>
            <w:tcBorders>
              <w:top w:val="single" w:sz="4" w:space="0" w:color="000000"/>
              <w:left w:val="single" w:sz="4" w:space="0" w:color="000000"/>
              <w:bottom w:val="single" w:sz="4" w:space="0" w:color="000000"/>
            </w:tcBorders>
            <w:shd w:val="clear" w:color="auto" w:fill="auto"/>
          </w:tcPr>
          <w:p w14:paraId="354B65C3" w14:textId="77777777" w:rsidR="00CC732C" w:rsidRPr="00B72737" w:rsidRDefault="00CC732C" w:rsidP="007011DD">
            <w:pPr>
              <w:widowControl w:val="0"/>
              <w:autoSpaceDE w:val="0"/>
              <w:snapToGrid w:val="0"/>
              <w:jc w:val="center"/>
              <w:rPr>
                <w:bCs/>
                <w:sz w:val="22"/>
              </w:rPr>
            </w:pPr>
            <w:r w:rsidRPr="00B72737">
              <w:rPr>
                <w:bCs/>
                <w:sz w:val="22"/>
              </w:rPr>
              <w:t>3.</w:t>
            </w:r>
          </w:p>
        </w:tc>
        <w:tc>
          <w:tcPr>
            <w:tcW w:w="1837" w:type="dxa"/>
            <w:tcBorders>
              <w:top w:val="single" w:sz="4" w:space="0" w:color="000000"/>
              <w:left w:val="single" w:sz="4" w:space="0" w:color="000000"/>
              <w:bottom w:val="single" w:sz="4" w:space="0" w:color="000000"/>
            </w:tcBorders>
            <w:shd w:val="clear" w:color="auto" w:fill="auto"/>
            <w:vAlign w:val="bottom"/>
          </w:tcPr>
          <w:p w14:paraId="288BAF3A" w14:textId="77777777" w:rsidR="00CC732C" w:rsidRPr="00B72737" w:rsidRDefault="00CC732C" w:rsidP="007011DD">
            <w:pPr>
              <w:widowControl w:val="0"/>
              <w:autoSpaceDE w:val="0"/>
              <w:snapToGrid w:val="0"/>
              <w:jc w:val="center"/>
              <w:rPr>
                <w:bCs/>
                <w:sz w:val="22"/>
              </w:rPr>
            </w:pPr>
            <w:r w:rsidRPr="00B72737">
              <w:rPr>
                <w:bCs/>
                <w:sz w:val="22"/>
              </w:rPr>
              <w:t>специалисты</w:t>
            </w:r>
          </w:p>
        </w:tc>
        <w:tc>
          <w:tcPr>
            <w:tcW w:w="3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C3BA58" w14:textId="34458886" w:rsidR="00CC732C" w:rsidRPr="00B72737" w:rsidRDefault="00CC732C" w:rsidP="007011DD">
            <w:pPr>
              <w:widowControl w:val="0"/>
              <w:autoSpaceDE w:val="0"/>
              <w:snapToGrid w:val="0"/>
              <w:jc w:val="center"/>
              <w:rPr>
                <w:bCs/>
                <w:sz w:val="22"/>
                <w:lang w:val="en-US"/>
              </w:rPr>
            </w:pPr>
          </w:p>
        </w:tc>
        <w:tc>
          <w:tcPr>
            <w:tcW w:w="3236" w:type="dxa"/>
            <w:tcBorders>
              <w:top w:val="single" w:sz="4" w:space="0" w:color="000000"/>
              <w:left w:val="single" w:sz="4" w:space="0" w:color="000000"/>
              <w:bottom w:val="single" w:sz="4" w:space="0" w:color="000000"/>
              <w:right w:val="single" w:sz="4" w:space="0" w:color="000000"/>
            </w:tcBorders>
          </w:tcPr>
          <w:p w14:paraId="7A2FCDCE" w14:textId="77777777" w:rsidR="00CC732C" w:rsidRPr="00B72737" w:rsidRDefault="00CC732C" w:rsidP="007011DD">
            <w:pPr>
              <w:widowControl w:val="0"/>
              <w:autoSpaceDE w:val="0"/>
              <w:snapToGrid w:val="0"/>
              <w:jc w:val="center"/>
              <w:rPr>
                <w:bCs/>
                <w:sz w:val="22"/>
                <w:lang w:val="en-US"/>
              </w:rPr>
            </w:pPr>
          </w:p>
        </w:tc>
      </w:tr>
      <w:tr w:rsidR="00CC732C" w:rsidRPr="00B72737" w14:paraId="7B31A439" w14:textId="632E8115" w:rsidTr="00CC732C">
        <w:tc>
          <w:tcPr>
            <w:tcW w:w="739" w:type="dxa"/>
            <w:tcBorders>
              <w:top w:val="single" w:sz="4" w:space="0" w:color="000000"/>
              <w:left w:val="single" w:sz="4" w:space="0" w:color="000000"/>
              <w:bottom w:val="single" w:sz="4" w:space="0" w:color="000000"/>
            </w:tcBorders>
            <w:shd w:val="clear" w:color="auto" w:fill="auto"/>
          </w:tcPr>
          <w:p w14:paraId="01646605" w14:textId="77777777" w:rsidR="00CC732C" w:rsidRPr="00B72737" w:rsidRDefault="00CC732C" w:rsidP="007011DD">
            <w:pPr>
              <w:widowControl w:val="0"/>
              <w:autoSpaceDE w:val="0"/>
              <w:snapToGrid w:val="0"/>
              <w:jc w:val="center"/>
              <w:rPr>
                <w:bCs/>
                <w:sz w:val="22"/>
              </w:rPr>
            </w:pPr>
            <w:r w:rsidRPr="00B72737">
              <w:rPr>
                <w:bCs/>
                <w:sz w:val="22"/>
              </w:rPr>
              <w:t>4.</w:t>
            </w:r>
          </w:p>
        </w:tc>
        <w:tc>
          <w:tcPr>
            <w:tcW w:w="1837" w:type="dxa"/>
            <w:tcBorders>
              <w:top w:val="single" w:sz="4" w:space="0" w:color="000000"/>
              <w:left w:val="single" w:sz="4" w:space="0" w:color="000000"/>
              <w:bottom w:val="single" w:sz="4" w:space="0" w:color="000000"/>
            </w:tcBorders>
            <w:shd w:val="clear" w:color="auto" w:fill="auto"/>
            <w:vAlign w:val="bottom"/>
          </w:tcPr>
          <w:p w14:paraId="03AA8BA3" w14:textId="77777777" w:rsidR="00CC732C" w:rsidRPr="00B72737" w:rsidRDefault="00CC732C" w:rsidP="007011DD">
            <w:pPr>
              <w:widowControl w:val="0"/>
              <w:autoSpaceDE w:val="0"/>
              <w:snapToGrid w:val="0"/>
              <w:jc w:val="center"/>
              <w:rPr>
                <w:bCs/>
                <w:sz w:val="22"/>
              </w:rPr>
            </w:pPr>
            <w:r w:rsidRPr="00B72737">
              <w:rPr>
                <w:bCs/>
                <w:sz w:val="22"/>
              </w:rPr>
              <w:t>служащие</w:t>
            </w:r>
          </w:p>
        </w:tc>
        <w:tc>
          <w:tcPr>
            <w:tcW w:w="3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12902A" w14:textId="6A935C83" w:rsidR="00CC732C" w:rsidRPr="00B72737" w:rsidRDefault="00CC732C" w:rsidP="007011DD">
            <w:pPr>
              <w:widowControl w:val="0"/>
              <w:autoSpaceDE w:val="0"/>
              <w:snapToGrid w:val="0"/>
              <w:jc w:val="center"/>
              <w:rPr>
                <w:bCs/>
                <w:sz w:val="22"/>
                <w:lang w:val="en-US"/>
              </w:rPr>
            </w:pPr>
          </w:p>
        </w:tc>
        <w:tc>
          <w:tcPr>
            <w:tcW w:w="3236" w:type="dxa"/>
            <w:tcBorders>
              <w:top w:val="single" w:sz="4" w:space="0" w:color="000000"/>
              <w:left w:val="single" w:sz="4" w:space="0" w:color="000000"/>
              <w:bottom w:val="single" w:sz="4" w:space="0" w:color="000000"/>
              <w:right w:val="single" w:sz="4" w:space="0" w:color="000000"/>
            </w:tcBorders>
          </w:tcPr>
          <w:p w14:paraId="0A1AFC64" w14:textId="77777777" w:rsidR="00CC732C" w:rsidRPr="00B72737" w:rsidRDefault="00CC732C" w:rsidP="007011DD">
            <w:pPr>
              <w:widowControl w:val="0"/>
              <w:autoSpaceDE w:val="0"/>
              <w:snapToGrid w:val="0"/>
              <w:jc w:val="center"/>
              <w:rPr>
                <w:bCs/>
                <w:sz w:val="22"/>
                <w:lang w:val="en-US"/>
              </w:rPr>
            </w:pPr>
          </w:p>
        </w:tc>
      </w:tr>
      <w:tr w:rsidR="00CC732C" w:rsidRPr="00B72737" w14:paraId="12B06D82" w14:textId="58D6C052" w:rsidTr="00CC732C">
        <w:tc>
          <w:tcPr>
            <w:tcW w:w="739" w:type="dxa"/>
            <w:tcBorders>
              <w:top w:val="single" w:sz="4" w:space="0" w:color="000000"/>
              <w:left w:val="single" w:sz="4" w:space="0" w:color="000000"/>
              <w:bottom w:val="single" w:sz="4" w:space="0" w:color="000000"/>
            </w:tcBorders>
            <w:shd w:val="clear" w:color="auto" w:fill="auto"/>
          </w:tcPr>
          <w:p w14:paraId="3A762069" w14:textId="77777777" w:rsidR="00CC732C" w:rsidRPr="00B72737" w:rsidRDefault="00CC732C" w:rsidP="007011DD">
            <w:pPr>
              <w:widowControl w:val="0"/>
              <w:autoSpaceDE w:val="0"/>
              <w:snapToGrid w:val="0"/>
              <w:jc w:val="center"/>
              <w:rPr>
                <w:bCs/>
                <w:sz w:val="22"/>
              </w:rPr>
            </w:pPr>
            <w:r w:rsidRPr="00B72737">
              <w:rPr>
                <w:bCs/>
                <w:sz w:val="22"/>
              </w:rPr>
              <w:t>5.</w:t>
            </w:r>
          </w:p>
        </w:tc>
        <w:tc>
          <w:tcPr>
            <w:tcW w:w="1837" w:type="dxa"/>
            <w:tcBorders>
              <w:top w:val="single" w:sz="4" w:space="0" w:color="000000"/>
              <w:left w:val="single" w:sz="4" w:space="0" w:color="000000"/>
              <w:bottom w:val="single" w:sz="4" w:space="0" w:color="000000"/>
            </w:tcBorders>
            <w:shd w:val="clear" w:color="auto" w:fill="auto"/>
            <w:vAlign w:val="bottom"/>
          </w:tcPr>
          <w:p w14:paraId="60C61FCE" w14:textId="77777777" w:rsidR="00CC732C" w:rsidRPr="00B72737" w:rsidRDefault="00CC732C" w:rsidP="007011DD">
            <w:pPr>
              <w:widowControl w:val="0"/>
              <w:autoSpaceDE w:val="0"/>
              <w:snapToGrid w:val="0"/>
              <w:jc w:val="center"/>
              <w:rPr>
                <w:bCs/>
                <w:sz w:val="22"/>
              </w:rPr>
            </w:pPr>
            <w:r w:rsidRPr="00B72737">
              <w:rPr>
                <w:bCs/>
                <w:sz w:val="22"/>
              </w:rPr>
              <w:t>рабочие</w:t>
            </w:r>
          </w:p>
        </w:tc>
        <w:tc>
          <w:tcPr>
            <w:tcW w:w="3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E98C19" w14:textId="3250F3A5" w:rsidR="00CC732C" w:rsidRPr="00B72737" w:rsidRDefault="00CC732C" w:rsidP="007011DD">
            <w:pPr>
              <w:widowControl w:val="0"/>
              <w:autoSpaceDE w:val="0"/>
              <w:snapToGrid w:val="0"/>
              <w:jc w:val="center"/>
              <w:rPr>
                <w:bCs/>
                <w:sz w:val="22"/>
                <w:lang w:val="en-US"/>
              </w:rPr>
            </w:pPr>
          </w:p>
        </w:tc>
        <w:tc>
          <w:tcPr>
            <w:tcW w:w="3236" w:type="dxa"/>
            <w:tcBorders>
              <w:top w:val="single" w:sz="4" w:space="0" w:color="000000"/>
              <w:left w:val="single" w:sz="4" w:space="0" w:color="000000"/>
              <w:bottom w:val="single" w:sz="4" w:space="0" w:color="000000"/>
              <w:right w:val="single" w:sz="4" w:space="0" w:color="000000"/>
            </w:tcBorders>
          </w:tcPr>
          <w:p w14:paraId="419CF802" w14:textId="77777777" w:rsidR="00CC732C" w:rsidRPr="00B72737" w:rsidRDefault="00CC732C" w:rsidP="007011DD">
            <w:pPr>
              <w:widowControl w:val="0"/>
              <w:autoSpaceDE w:val="0"/>
              <w:snapToGrid w:val="0"/>
              <w:jc w:val="center"/>
              <w:rPr>
                <w:bCs/>
                <w:sz w:val="22"/>
                <w:lang w:val="en-US"/>
              </w:rPr>
            </w:pPr>
          </w:p>
        </w:tc>
      </w:tr>
      <w:tr w:rsidR="00CC732C" w:rsidRPr="00B72737" w14:paraId="257483A0" w14:textId="5ADBACE5" w:rsidTr="00CC732C">
        <w:tc>
          <w:tcPr>
            <w:tcW w:w="739" w:type="dxa"/>
            <w:tcBorders>
              <w:top w:val="single" w:sz="4" w:space="0" w:color="000000"/>
              <w:left w:val="single" w:sz="4" w:space="0" w:color="000000"/>
              <w:bottom w:val="single" w:sz="4" w:space="0" w:color="000000"/>
            </w:tcBorders>
            <w:shd w:val="clear" w:color="auto" w:fill="auto"/>
          </w:tcPr>
          <w:p w14:paraId="1565C036" w14:textId="77777777" w:rsidR="00CC732C" w:rsidRPr="00B72737" w:rsidRDefault="00CC732C" w:rsidP="00CC732C">
            <w:pPr>
              <w:widowControl w:val="0"/>
              <w:autoSpaceDE w:val="0"/>
              <w:snapToGrid w:val="0"/>
              <w:jc w:val="center"/>
              <w:rPr>
                <w:bCs/>
                <w:sz w:val="22"/>
              </w:rPr>
            </w:pPr>
          </w:p>
        </w:tc>
        <w:tc>
          <w:tcPr>
            <w:tcW w:w="1837" w:type="dxa"/>
            <w:tcBorders>
              <w:top w:val="single" w:sz="4" w:space="0" w:color="000000"/>
              <w:left w:val="single" w:sz="4" w:space="0" w:color="000000"/>
              <w:bottom w:val="single" w:sz="4" w:space="0" w:color="000000"/>
            </w:tcBorders>
            <w:shd w:val="clear" w:color="auto" w:fill="auto"/>
            <w:vAlign w:val="bottom"/>
          </w:tcPr>
          <w:p w14:paraId="7B8BA2FE" w14:textId="77777777" w:rsidR="00CC732C" w:rsidRPr="00B72737" w:rsidRDefault="00CC732C" w:rsidP="00CC732C">
            <w:pPr>
              <w:widowControl w:val="0"/>
              <w:autoSpaceDE w:val="0"/>
              <w:snapToGrid w:val="0"/>
              <w:jc w:val="center"/>
              <w:rPr>
                <w:bCs/>
                <w:sz w:val="22"/>
              </w:rPr>
            </w:pPr>
          </w:p>
        </w:tc>
        <w:tc>
          <w:tcPr>
            <w:tcW w:w="3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BB6DEB" w14:textId="352893A4" w:rsidR="00CC732C" w:rsidRPr="00BE1134" w:rsidRDefault="00CC732C" w:rsidP="00CC732C">
            <w:pPr>
              <w:widowControl w:val="0"/>
              <w:autoSpaceDE w:val="0"/>
              <w:snapToGrid w:val="0"/>
              <w:jc w:val="center"/>
              <w:rPr>
                <w:b/>
                <w:sz w:val="22"/>
                <w:lang w:val="en-US"/>
              </w:rPr>
            </w:pPr>
            <w:r>
              <w:rPr>
                <w:b/>
                <w:sz w:val="22"/>
              </w:rPr>
              <w:t>Итого</w:t>
            </w:r>
            <w:r>
              <w:rPr>
                <w:b/>
                <w:sz w:val="22"/>
                <w:lang w:val="en-US"/>
              </w:rPr>
              <w:t>:</w:t>
            </w:r>
          </w:p>
        </w:tc>
        <w:tc>
          <w:tcPr>
            <w:tcW w:w="3236" w:type="dxa"/>
            <w:tcBorders>
              <w:top w:val="single" w:sz="4" w:space="0" w:color="000000"/>
              <w:left w:val="single" w:sz="4" w:space="0" w:color="000000"/>
              <w:bottom w:val="single" w:sz="4" w:space="0" w:color="000000"/>
              <w:right w:val="single" w:sz="4" w:space="0" w:color="000000"/>
            </w:tcBorders>
          </w:tcPr>
          <w:p w14:paraId="3884C082" w14:textId="0C09D398" w:rsidR="00CC732C" w:rsidRDefault="00CC732C" w:rsidP="00CC732C">
            <w:pPr>
              <w:widowControl w:val="0"/>
              <w:autoSpaceDE w:val="0"/>
              <w:snapToGrid w:val="0"/>
              <w:jc w:val="center"/>
              <w:rPr>
                <w:b/>
                <w:sz w:val="22"/>
              </w:rPr>
            </w:pPr>
            <w:r>
              <w:rPr>
                <w:b/>
                <w:sz w:val="22"/>
              </w:rPr>
              <w:t>3</w:t>
            </w:r>
          </w:p>
        </w:tc>
      </w:tr>
    </w:tbl>
    <w:p w14:paraId="7527CF55" w14:textId="77777777" w:rsidR="008108BD" w:rsidRPr="00B72737" w:rsidRDefault="008108BD" w:rsidP="007011DD">
      <w:pPr>
        <w:jc w:val="both"/>
        <w:rPr>
          <w:b/>
          <w:sz w:val="22"/>
        </w:rPr>
      </w:pPr>
    </w:p>
    <w:p w14:paraId="26FD617D" w14:textId="77777777" w:rsidR="00CC732C" w:rsidRPr="00CC732C" w:rsidRDefault="00CC732C" w:rsidP="00CC732C">
      <w:pPr>
        <w:spacing w:line="240" w:lineRule="auto"/>
        <w:jc w:val="both"/>
        <w:rPr>
          <w:rStyle w:val="markedcontent"/>
          <w:b/>
          <w:bCs/>
        </w:rPr>
      </w:pPr>
      <w:r w:rsidRPr="00CC732C">
        <w:rPr>
          <w:rStyle w:val="markedcontent"/>
          <w:b/>
          <w:bCs/>
        </w:rPr>
        <w:t>4. Финансовое обеспечение</w:t>
      </w:r>
    </w:p>
    <w:p w14:paraId="7C647D9D" w14:textId="6191BD44" w:rsidR="008108BD" w:rsidRPr="00CC732C" w:rsidRDefault="00CC732C" w:rsidP="00CC732C">
      <w:pPr>
        <w:spacing w:line="240" w:lineRule="auto"/>
        <w:jc w:val="both"/>
        <w:rPr>
          <w:b/>
          <w:bCs/>
          <w:sz w:val="22"/>
        </w:rPr>
      </w:pPr>
      <w:r w:rsidRPr="00CC732C">
        <w:rPr>
          <w:rStyle w:val="markedcontent"/>
          <w:b/>
          <w:bCs/>
        </w:rPr>
        <w:t>4.1. Полная сметная стоимость темы /КИП</w:t>
      </w:r>
    </w:p>
    <w:tbl>
      <w:tblPr>
        <w:tblW w:w="0" w:type="auto"/>
        <w:tblLayout w:type="fixed"/>
        <w:tblLook w:val="04A0" w:firstRow="1" w:lastRow="0" w:firstColumn="1" w:lastColumn="0" w:noHBand="0" w:noVBand="1"/>
      </w:tblPr>
      <w:tblGrid>
        <w:gridCol w:w="302"/>
        <w:gridCol w:w="1678"/>
        <w:gridCol w:w="992"/>
        <w:gridCol w:w="851"/>
        <w:gridCol w:w="708"/>
        <w:gridCol w:w="851"/>
        <w:gridCol w:w="905"/>
        <w:gridCol w:w="680"/>
        <w:gridCol w:w="683"/>
        <w:gridCol w:w="850"/>
        <w:gridCol w:w="845"/>
      </w:tblGrid>
      <w:tr w:rsidR="00396E61" w:rsidRPr="00396E61" w14:paraId="1BBB09EB" w14:textId="77777777" w:rsidTr="00EB67CE">
        <w:trPr>
          <w:trHeight w:val="1092"/>
        </w:trPr>
        <w:tc>
          <w:tcPr>
            <w:tcW w:w="30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693B555" w14:textId="66AAF909" w:rsidR="00035C70" w:rsidRPr="00396E61" w:rsidRDefault="00063484" w:rsidP="003713E3">
            <w:pPr>
              <w:spacing w:line="240" w:lineRule="auto"/>
              <w:jc w:val="center"/>
              <w:rPr>
                <w:rFonts w:ascii="Arial CYR" w:eastAsia="Times New Roman" w:hAnsi="Arial CYR"/>
                <w:sz w:val="18"/>
                <w:szCs w:val="18"/>
              </w:rPr>
            </w:pPr>
            <w:r>
              <w:rPr>
                <w:b/>
                <w:sz w:val="22"/>
              </w:rPr>
              <w:br w:type="page"/>
            </w:r>
            <w:bookmarkStart w:id="0" w:name="_Hlk122533003"/>
          </w:p>
          <w:p w14:paraId="6BA028CF" w14:textId="77777777" w:rsidR="00035C70" w:rsidRPr="00396E61" w:rsidRDefault="00035C70" w:rsidP="003713E3">
            <w:pPr>
              <w:spacing w:line="240" w:lineRule="auto"/>
              <w:jc w:val="center"/>
              <w:rPr>
                <w:rFonts w:ascii="Arial CYR" w:eastAsia="Times New Roman" w:hAnsi="Arial CYR"/>
                <w:sz w:val="18"/>
                <w:szCs w:val="18"/>
              </w:rPr>
            </w:pPr>
          </w:p>
        </w:tc>
        <w:tc>
          <w:tcPr>
            <w:tcW w:w="1678" w:type="dxa"/>
            <w:tcBorders>
              <w:top w:val="single" w:sz="4" w:space="0" w:color="000000"/>
              <w:left w:val="nil"/>
              <w:bottom w:val="single" w:sz="4" w:space="0" w:color="000000"/>
              <w:right w:val="single" w:sz="4" w:space="0" w:color="000000"/>
            </w:tcBorders>
            <w:shd w:val="clear" w:color="auto" w:fill="auto"/>
            <w:noWrap/>
            <w:vAlign w:val="center"/>
            <w:hideMark/>
          </w:tcPr>
          <w:p w14:paraId="7A4A9078" w14:textId="77777777" w:rsidR="00035C70" w:rsidRPr="00396E61" w:rsidRDefault="00035C70" w:rsidP="003713E3">
            <w:pPr>
              <w:spacing w:line="240" w:lineRule="auto"/>
              <w:jc w:val="center"/>
              <w:rPr>
                <w:rFonts w:ascii="Arial CYR" w:eastAsia="Times New Roman" w:hAnsi="Arial CYR"/>
                <w:sz w:val="18"/>
                <w:szCs w:val="18"/>
                <w:lang w:val="en-US"/>
              </w:rPr>
            </w:pPr>
            <w:proofErr w:type="spellStart"/>
            <w:r w:rsidRPr="00396E61">
              <w:rPr>
                <w:rFonts w:ascii="Arial CYR" w:eastAsia="Times New Roman" w:hAnsi="Arial CYR"/>
                <w:sz w:val="18"/>
                <w:szCs w:val="18"/>
                <w:lang w:val="en-US"/>
              </w:rPr>
              <w:t>Виды</w:t>
            </w:r>
            <w:proofErr w:type="spellEnd"/>
            <w:r w:rsidRPr="00396E61">
              <w:rPr>
                <w:rFonts w:ascii="Arial CYR" w:eastAsia="Times New Roman" w:hAnsi="Arial CYR"/>
                <w:sz w:val="18"/>
                <w:szCs w:val="18"/>
                <w:lang w:val="en-US"/>
              </w:rPr>
              <w:t xml:space="preserve"> </w:t>
            </w:r>
            <w:proofErr w:type="spellStart"/>
            <w:r w:rsidRPr="00396E61">
              <w:rPr>
                <w:rFonts w:ascii="Arial CYR" w:eastAsia="Times New Roman" w:hAnsi="Arial CYR"/>
                <w:sz w:val="18"/>
                <w:szCs w:val="18"/>
                <w:lang w:val="en-US"/>
              </w:rPr>
              <w:t>расходов</w:t>
            </w:r>
            <w:proofErr w:type="spellEnd"/>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199554CA" w14:textId="77777777" w:rsidR="00035C70" w:rsidRPr="00396E61" w:rsidRDefault="00035C70" w:rsidP="003713E3">
            <w:pPr>
              <w:spacing w:line="240" w:lineRule="auto"/>
              <w:jc w:val="center"/>
              <w:rPr>
                <w:rFonts w:ascii="Arial CYR" w:eastAsia="Times New Roman" w:hAnsi="Arial CYR"/>
                <w:b/>
                <w:bCs/>
                <w:sz w:val="18"/>
                <w:szCs w:val="18"/>
                <w:lang w:val="en-US"/>
              </w:rPr>
            </w:pPr>
            <w:proofErr w:type="spellStart"/>
            <w:r w:rsidRPr="00396E61">
              <w:rPr>
                <w:rFonts w:ascii="Arial CYR" w:eastAsia="Times New Roman" w:hAnsi="Arial CYR"/>
                <w:b/>
                <w:bCs/>
                <w:sz w:val="18"/>
                <w:szCs w:val="18"/>
                <w:lang w:val="en-US"/>
              </w:rPr>
              <w:t>Полная</w:t>
            </w:r>
            <w:proofErr w:type="spellEnd"/>
            <w:r w:rsidRPr="00396E61">
              <w:rPr>
                <w:rFonts w:ascii="Arial CYR" w:eastAsia="Times New Roman" w:hAnsi="Arial CYR"/>
                <w:b/>
                <w:bCs/>
                <w:sz w:val="18"/>
                <w:szCs w:val="18"/>
                <w:lang w:val="en-US"/>
              </w:rPr>
              <w:t xml:space="preserve"> </w:t>
            </w:r>
            <w:proofErr w:type="spellStart"/>
            <w:r w:rsidRPr="00396E61">
              <w:rPr>
                <w:rFonts w:ascii="Arial CYR" w:eastAsia="Times New Roman" w:hAnsi="Arial CYR"/>
                <w:b/>
                <w:bCs/>
                <w:sz w:val="18"/>
                <w:szCs w:val="18"/>
                <w:lang w:val="en-US"/>
              </w:rPr>
              <w:t>сметная</w:t>
            </w:r>
            <w:proofErr w:type="spellEnd"/>
            <w:r w:rsidRPr="00396E61">
              <w:rPr>
                <w:rFonts w:ascii="Arial CYR" w:eastAsia="Times New Roman" w:hAnsi="Arial CYR"/>
                <w:b/>
                <w:bCs/>
                <w:sz w:val="18"/>
                <w:szCs w:val="18"/>
                <w:lang w:val="en-US"/>
              </w:rPr>
              <w:t xml:space="preserve"> </w:t>
            </w:r>
            <w:proofErr w:type="spellStart"/>
            <w:r w:rsidRPr="00396E61">
              <w:rPr>
                <w:rFonts w:ascii="Arial CYR" w:eastAsia="Times New Roman" w:hAnsi="Arial CYR"/>
                <w:b/>
                <w:bCs/>
                <w:sz w:val="18"/>
                <w:szCs w:val="18"/>
                <w:lang w:val="en-US"/>
              </w:rPr>
              <w:t>стоимость</w:t>
            </w:r>
            <w:proofErr w:type="spellEnd"/>
          </w:p>
        </w:tc>
        <w:tc>
          <w:tcPr>
            <w:tcW w:w="851" w:type="dxa"/>
            <w:tcBorders>
              <w:top w:val="single" w:sz="4" w:space="0" w:color="000000"/>
              <w:left w:val="nil"/>
              <w:bottom w:val="single" w:sz="4" w:space="0" w:color="000000"/>
              <w:right w:val="single" w:sz="4" w:space="0" w:color="000000"/>
            </w:tcBorders>
            <w:shd w:val="clear" w:color="auto" w:fill="auto"/>
            <w:vAlign w:val="bottom"/>
            <w:hideMark/>
          </w:tcPr>
          <w:p w14:paraId="10E29357" w14:textId="77777777" w:rsidR="00035C70" w:rsidRPr="00396E61" w:rsidRDefault="00035C70" w:rsidP="003713E3">
            <w:pPr>
              <w:spacing w:line="240" w:lineRule="auto"/>
              <w:jc w:val="center"/>
              <w:rPr>
                <w:rFonts w:ascii="Arial CYR" w:eastAsia="Times New Roman" w:hAnsi="Arial CYR"/>
                <w:b/>
                <w:bCs/>
                <w:sz w:val="18"/>
                <w:szCs w:val="18"/>
              </w:rPr>
            </w:pPr>
            <w:r w:rsidRPr="00396E61">
              <w:rPr>
                <w:rFonts w:ascii="Arial CYR" w:eastAsia="Times New Roman" w:hAnsi="Arial CYR"/>
                <w:b/>
                <w:bCs/>
                <w:sz w:val="18"/>
                <w:szCs w:val="18"/>
              </w:rPr>
              <w:t>В том числе сметная стоимость в 2024 г.</w:t>
            </w:r>
          </w:p>
        </w:tc>
        <w:tc>
          <w:tcPr>
            <w:tcW w:w="708" w:type="dxa"/>
            <w:tcBorders>
              <w:top w:val="single" w:sz="4" w:space="0" w:color="000000"/>
              <w:left w:val="nil"/>
              <w:bottom w:val="single" w:sz="4" w:space="0" w:color="000000"/>
              <w:right w:val="single" w:sz="4" w:space="0" w:color="000000"/>
            </w:tcBorders>
            <w:shd w:val="clear" w:color="auto" w:fill="auto"/>
            <w:noWrap/>
            <w:vAlign w:val="bottom"/>
            <w:hideMark/>
          </w:tcPr>
          <w:p w14:paraId="5F3B2ECB" w14:textId="77777777" w:rsidR="00035C70" w:rsidRPr="00396E61" w:rsidRDefault="00035C70" w:rsidP="003713E3">
            <w:pPr>
              <w:spacing w:line="240" w:lineRule="auto"/>
              <w:jc w:val="right"/>
              <w:rPr>
                <w:rFonts w:ascii="Arial CYR" w:eastAsia="Times New Roman" w:hAnsi="Arial CYR"/>
                <w:b/>
                <w:bCs/>
                <w:sz w:val="18"/>
                <w:szCs w:val="18"/>
                <w:lang w:val="en-US"/>
              </w:rPr>
            </w:pPr>
            <w:r w:rsidRPr="00396E61">
              <w:rPr>
                <w:rFonts w:ascii="Arial CYR" w:eastAsia="Times New Roman" w:hAnsi="Arial CYR"/>
                <w:b/>
                <w:bCs/>
                <w:sz w:val="18"/>
                <w:szCs w:val="18"/>
                <w:lang w:val="en-US"/>
              </w:rPr>
              <w:t>2025</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14:paraId="7C7F18CE" w14:textId="77777777" w:rsidR="00035C70" w:rsidRPr="00396E61" w:rsidRDefault="00035C70" w:rsidP="003713E3">
            <w:pPr>
              <w:spacing w:line="240" w:lineRule="auto"/>
              <w:jc w:val="right"/>
              <w:rPr>
                <w:rFonts w:ascii="Arial CYR" w:eastAsia="Times New Roman" w:hAnsi="Arial CYR"/>
                <w:b/>
                <w:bCs/>
                <w:sz w:val="18"/>
                <w:szCs w:val="18"/>
                <w:lang w:val="en-US"/>
              </w:rPr>
            </w:pPr>
            <w:r w:rsidRPr="00396E61">
              <w:rPr>
                <w:rFonts w:ascii="Arial CYR" w:eastAsia="Times New Roman" w:hAnsi="Arial CYR"/>
                <w:b/>
                <w:bCs/>
                <w:sz w:val="18"/>
                <w:szCs w:val="18"/>
                <w:lang w:val="en-US"/>
              </w:rPr>
              <w:t>2026</w:t>
            </w:r>
          </w:p>
        </w:tc>
        <w:tc>
          <w:tcPr>
            <w:tcW w:w="905" w:type="dxa"/>
            <w:tcBorders>
              <w:top w:val="single" w:sz="4" w:space="0" w:color="000000"/>
              <w:left w:val="nil"/>
              <w:bottom w:val="single" w:sz="4" w:space="0" w:color="000000"/>
              <w:right w:val="single" w:sz="4" w:space="0" w:color="000000"/>
            </w:tcBorders>
            <w:shd w:val="clear" w:color="auto" w:fill="auto"/>
            <w:noWrap/>
            <w:vAlign w:val="bottom"/>
            <w:hideMark/>
          </w:tcPr>
          <w:p w14:paraId="32E788BA" w14:textId="77777777" w:rsidR="00035C70" w:rsidRPr="00396E61" w:rsidRDefault="00035C70" w:rsidP="003713E3">
            <w:pPr>
              <w:spacing w:line="240" w:lineRule="auto"/>
              <w:jc w:val="right"/>
              <w:rPr>
                <w:rFonts w:ascii="Arial CYR" w:eastAsia="Times New Roman" w:hAnsi="Arial CYR"/>
                <w:b/>
                <w:bCs/>
                <w:sz w:val="18"/>
                <w:szCs w:val="18"/>
                <w:lang w:val="en-US"/>
              </w:rPr>
            </w:pPr>
            <w:r w:rsidRPr="00396E61">
              <w:rPr>
                <w:rFonts w:ascii="Arial CYR" w:eastAsia="Times New Roman" w:hAnsi="Arial CYR"/>
                <w:b/>
                <w:bCs/>
                <w:sz w:val="18"/>
                <w:szCs w:val="18"/>
                <w:lang w:val="en-US"/>
              </w:rPr>
              <w:t>2027</w:t>
            </w:r>
          </w:p>
        </w:tc>
        <w:tc>
          <w:tcPr>
            <w:tcW w:w="680" w:type="dxa"/>
            <w:tcBorders>
              <w:top w:val="single" w:sz="4" w:space="0" w:color="000000"/>
              <w:left w:val="nil"/>
              <w:bottom w:val="single" w:sz="4" w:space="0" w:color="000000"/>
              <w:right w:val="single" w:sz="4" w:space="0" w:color="auto"/>
            </w:tcBorders>
            <w:shd w:val="clear" w:color="auto" w:fill="auto"/>
            <w:noWrap/>
            <w:vAlign w:val="bottom"/>
            <w:hideMark/>
          </w:tcPr>
          <w:p w14:paraId="77752501" w14:textId="77777777" w:rsidR="00035C70" w:rsidRPr="00396E61" w:rsidRDefault="00035C70" w:rsidP="003713E3">
            <w:pPr>
              <w:spacing w:line="240" w:lineRule="auto"/>
              <w:jc w:val="right"/>
              <w:rPr>
                <w:rFonts w:ascii="Arial CYR" w:eastAsia="Times New Roman" w:hAnsi="Arial CYR"/>
                <w:b/>
                <w:bCs/>
                <w:sz w:val="18"/>
                <w:szCs w:val="18"/>
                <w:lang w:val="en-US"/>
              </w:rPr>
            </w:pPr>
            <w:r w:rsidRPr="00396E61">
              <w:rPr>
                <w:rFonts w:ascii="Arial CYR" w:eastAsia="Times New Roman" w:hAnsi="Arial CYR"/>
                <w:b/>
                <w:bCs/>
                <w:sz w:val="18"/>
                <w:szCs w:val="18"/>
                <w:lang w:val="en-US"/>
              </w:rPr>
              <w:t>2028</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9849B" w14:textId="77777777" w:rsidR="00035C70" w:rsidRPr="00396E61" w:rsidRDefault="00035C70" w:rsidP="003713E3">
            <w:pPr>
              <w:spacing w:line="240" w:lineRule="auto"/>
              <w:jc w:val="right"/>
              <w:rPr>
                <w:rFonts w:ascii="Arial CYR" w:eastAsia="Times New Roman" w:hAnsi="Arial CYR"/>
                <w:b/>
                <w:bCs/>
                <w:sz w:val="18"/>
                <w:szCs w:val="18"/>
                <w:lang w:val="en-US"/>
              </w:rPr>
            </w:pPr>
            <w:r w:rsidRPr="00396E61">
              <w:rPr>
                <w:rFonts w:ascii="Arial CYR" w:eastAsia="Times New Roman" w:hAnsi="Arial CYR"/>
                <w:b/>
                <w:bCs/>
                <w:sz w:val="18"/>
                <w:szCs w:val="18"/>
                <w:lang w:val="en-US"/>
              </w:rPr>
              <w:t>2029</w:t>
            </w:r>
          </w:p>
        </w:tc>
        <w:tc>
          <w:tcPr>
            <w:tcW w:w="850" w:type="dxa"/>
            <w:tcBorders>
              <w:top w:val="single" w:sz="4" w:space="0" w:color="000000"/>
              <w:left w:val="single" w:sz="4" w:space="0" w:color="auto"/>
              <w:bottom w:val="single" w:sz="4" w:space="0" w:color="auto"/>
              <w:right w:val="single" w:sz="4" w:space="0" w:color="000000"/>
            </w:tcBorders>
            <w:shd w:val="clear" w:color="auto" w:fill="auto"/>
            <w:noWrap/>
            <w:vAlign w:val="bottom"/>
            <w:hideMark/>
          </w:tcPr>
          <w:p w14:paraId="42012838" w14:textId="77777777" w:rsidR="00035C70" w:rsidRPr="00396E61" w:rsidRDefault="00035C70" w:rsidP="003713E3">
            <w:pPr>
              <w:spacing w:line="240" w:lineRule="auto"/>
              <w:jc w:val="right"/>
              <w:rPr>
                <w:rFonts w:ascii="Arial CYR" w:eastAsia="Times New Roman" w:hAnsi="Arial CYR"/>
                <w:b/>
                <w:bCs/>
                <w:sz w:val="18"/>
                <w:szCs w:val="18"/>
                <w:lang w:val="en-US"/>
              </w:rPr>
            </w:pPr>
            <w:r w:rsidRPr="00396E61">
              <w:rPr>
                <w:rFonts w:ascii="Arial CYR" w:eastAsia="Times New Roman" w:hAnsi="Arial CYR"/>
                <w:b/>
                <w:bCs/>
                <w:sz w:val="18"/>
                <w:szCs w:val="18"/>
                <w:lang w:val="en-US"/>
              </w:rPr>
              <w:t>2030</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170B420" w14:textId="77777777" w:rsidR="00035C70" w:rsidRPr="00396E61" w:rsidRDefault="00035C70" w:rsidP="003713E3">
            <w:pPr>
              <w:spacing w:line="240" w:lineRule="auto"/>
              <w:jc w:val="center"/>
              <w:rPr>
                <w:rFonts w:ascii="Arial CYR" w:eastAsia="Times New Roman" w:hAnsi="Arial CYR"/>
                <w:b/>
                <w:bCs/>
                <w:sz w:val="18"/>
                <w:szCs w:val="18"/>
              </w:rPr>
            </w:pPr>
            <w:r w:rsidRPr="00396E61">
              <w:rPr>
                <w:rFonts w:ascii="Arial CYR" w:eastAsia="Times New Roman" w:hAnsi="Arial CYR"/>
                <w:b/>
                <w:bCs/>
                <w:sz w:val="18"/>
                <w:szCs w:val="18"/>
              </w:rPr>
              <w:t>В том числе сметная стоимость в 2023 г.</w:t>
            </w:r>
          </w:p>
        </w:tc>
      </w:tr>
      <w:tr w:rsidR="00396E61" w:rsidRPr="00396E61" w14:paraId="6F60836A" w14:textId="77777777" w:rsidTr="00EB67CE">
        <w:trPr>
          <w:trHeight w:val="255"/>
        </w:trPr>
        <w:tc>
          <w:tcPr>
            <w:tcW w:w="302" w:type="dxa"/>
            <w:tcBorders>
              <w:top w:val="nil"/>
              <w:left w:val="single" w:sz="4" w:space="0" w:color="000000"/>
              <w:bottom w:val="single" w:sz="4" w:space="0" w:color="000000"/>
              <w:right w:val="single" w:sz="4" w:space="0" w:color="000000"/>
            </w:tcBorders>
            <w:shd w:val="clear" w:color="auto" w:fill="auto"/>
            <w:noWrap/>
            <w:vAlign w:val="bottom"/>
            <w:hideMark/>
          </w:tcPr>
          <w:p w14:paraId="71782B20" w14:textId="77777777" w:rsidR="00035C70" w:rsidRPr="00396E61" w:rsidRDefault="00035C70" w:rsidP="003713E3">
            <w:pPr>
              <w:spacing w:line="240" w:lineRule="auto"/>
              <w:jc w:val="center"/>
              <w:rPr>
                <w:rFonts w:ascii="Arial CYR" w:eastAsia="Times New Roman" w:hAnsi="Arial CYR"/>
                <w:b/>
                <w:bCs/>
                <w:sz w:val="18"/>
                <w:szCs w:val="18"/>
                <w:lang w:val="en-US"/>
              </w:rPr>
            </w:pPr>
            <w:r w:rsidRPr="00396E61">
              <w:rPr>
                <w:rFonts w:ascii="Arial CYR" w:eastAsia="Times New Roman" w:hAnsi="Arial CYR"/>
                <w:b/>
                <w:bCs/>
                <w:sz w:val="18"/>
                <w:szCs w:val="18"/>
                <w:lang w:val="en-US"/>
              </w:rPr>
              <w:t>1</w:t>
            </w:r>
          </w:p>
        </w:tc>
        <w:tc>
          <w:tcPr>
            <w:tcW w:w="1678" w:type="dxa"/>
            <w:tcBorders>
              <w:top w:val="nil"/>
              <w:left w:val="nil"/>
              <w:bottom w:val="single" w:sz="4" w:space="0" w:color="000000"/>
              <w:right w:val="single" w:sz="4" w:space="0" w:color="000000"/>
            </w:tcBorders>
            <w:shd w:val="clear" w:color="auto" w:fill="auto"/>
            <w:noWrap/>
            <w:vAlign w:val="bottom"/>
            <w:hideMark/>
          </w:tcPr>
          <w:p w14:paraId="2A1B51A7" w14:textId="77777777" w:rsidR="00035C70" w:rsidRPr="00396E61" w:rsidRDefault="00035C70" w:rsidP="003713E3">
            <w:pPr>
              <w:spacing w:line="240" w:lineRule="auto"/>
              <w:rPr>
                <w:rFonts w:ascii="Arial CYR" w:eastAsia="Times New Roman" w:hAnsi="Arial CYR"/>
                <w:b/>
                <w:bCs/>
                <w:sz w:val="18"/>
                <w:szCs w:val="18"/>
                <w:lang w:val="en-US"/>
              </w:rPr>
            </w:pPr>
            <w:proofErr w:type="spellStart"/>
            <w:r w:rsidRPr="00396E61">
              <w:rPr>
                <w:rFonts w:ascii="Arial CYR" w:eastAsia="Times New Roman" w:hAnsi="Arial CYR"/>
                <w:b/>
                <w:bCs/>
                <w:sz w:val="18"/>
                <w:szCs w:val="18"/>
                <w:lang w:val="en-US"/>
              </w:rPr>
              <w:t>Заработная</w:t>
            </w:r>
            <w:proofErr w:type="spellEnd"/>
            <w:r w:rsidRPr="00396E61">
              <w:rPr>
                <w:rFonts w:ascii="Arial CYR" w:eastAsia="Times New Roman" w:hAnsi="Arial CYR"/>
                <w:b/>
                <w:bCs/>
                <w:sz w:val="18"/>
                <w:szCs w:val="18"/>
                <w:lang w:val="en-US"/>
              </w:rPr>
              <w:t xml:space="preserve"> </w:t>
            </w:r>
            <w:proofErr w:type="spellStart"/>
            <w:r w:rsidRPr="00396E61">
              <w:rPr>
                <w:rFonts w:ascii="Arial CYR" w:eastAsia="Times New Roman" w:hAnsi="Arial CYR"/>
                <w:b/>
                <w:bCs/>
                <w:sz w:val="18"/>
                <w:szCs w:val="18"/>
                <w:lang w:val="en-US"/>
              </w:rPr>
              <w:t>плата</w:t>
            </w:r>
            <w:proofErr w:type="spellEnd"/>
          </w:p>
        </w:tc>
        <w:tc>
          <w:tcPr>
            <w:tcW w:w="992" w:type="dxa"/>
            <w:tcBorders>
              <w:top w:val="nil"/>
              <w:left w:val="nil"/>
              <w:bottom w:val="single" w:sz="4" w:space="0" w:color="000000"/>
              <w:right w:val="single" w:sz="4" w:space="0" w:color="000000"/>
            </w:tcBorders>
            <w:shd w:val="clear" w:color="auto" w:fill="auto"/>
            <w:noWrap/>
            <w:vAlign w:val="bottom"/>
            <w:hideMark/>
          </w:tcPr>
          <w:p w14:paraId="75184437"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11538.3</w:t>
            </w:r>
          </w:p>
        </w:tc>
        <w:tc>
          <w:tcPr>
            <w:tcW w:w="851" w:type="dxa"/>
            <w:tcBorders>
              <w:top w:val="nil"/>
              <w:left w:val="nil"/>
              <w:bottom w:val="single" w:sz="4" w:space="0" w:color="000000"/>
              <w:right w:val="single" w:sz="4" w:space="0" w:color="000000"/>
            </w:tcBorders>
            <w:shd w:val="clear" w:color="auto" w:fill="auto"/>
            <w:noWrap/>
            <w:vAlign w:val="bottom"/>
            <w:hideMark/>
          </w:tcPr>
          <w:p w14:paraId="3EFDD5EF"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1460.3</w:t>
            </w:r>
          </w:p>
        </w:tc>
        <w:tc>
          <w:tcPr>
            <w:tcW w:w="708" w:type="dxa"/>
            <w:tcBorders>
              <w:top w:val="nil"/>
              <w:left w:val="nil"/>
              <w:bottom w:val="single" w:sz="4" w:space="0" w:color="000000"/>
              <w:right w:val="single" w:sz="4" w:space="0" w:color="000000"/>
            </w:tcBorders>
            <w:shd w:val="clear" w:color="auto" w:fill="auto"/>
            <w:noWrap/>
            <w:vAlign w:val="bottom"/>
            <w:hideMark/>
          </w:tcPr>
          <w:p w14:paraId="2B0517A7"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1520.0</w:t>
            </w:r>
          </w:p>
        </w:tc>
        <w:tc>
          <w:tcPr>
            <w:tcW w:w="851" w:type="dxa"/>
            <w:tcBorders>
              <w:top w:val="nil"/>
              <w:left w:val="nil"/>
              <w:bottom w:val="single" w:sz="4" w:space="0" w:color="000000"/>
              <w:right w:val="single" w:sz="4" w:space="0" w:color="000000"/>
            </w:tcBorders>
            <w:shd w:val="clear" w:color="auto" w:fill="auto"/>
            <w:noWrap/>
            <w:vAlign w:val="bottom"/>
            <w:hideMark/>
          </w:tcPr>
          <w:p w14:paraId="7D6935BC"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1580.0</w:t>
            </w:r>
          </w:p>
        </w:tc>
        <w:tc>
          <w:tcPr>
            <w:tcW w:w="905" w:type="dxa"/>
            <w:tcBorders>
              <w:top w:val="nil"/>
              <w:left w:val="nil"/>
              <w:bottom w:val="single" w:sz="4" w:space="0" w:color="000000"/>
              <w:right w:val="single" w:sz="4" w:space="0" w:color="000000"/>
            </w:tcBorders>
            <w:shd w:val="clear" w:color="auto" w:fill="auto"/>
            <w:noWrap/>
            <w:vAlign w:val="bottom"/>
            <w:hideMark/>
          </w:tcPr>
          <w:p w14:paraId="483F65DB"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1643.0</w:t>
            </w:r>
          </w:p>
        </w:tc>
        <w:tc>
          <w:tcPr>
            <w:tcW w:w="680" w:type="dxa"/>
            <w:tcBorders>
              <w:top w:val="nil"/>
              <w:left w:val="nil"/>
              <w:bottom w:val="single" w:sz="4" w:space="0" w:color="000000"/>
              <w:right w:val="single" w:sz="4" w:space="0" w:color="auto"/>
            </w:tcBorders>
            <w:shd w:val="clear" w:color="auto" w:fill="auto"/>
            <w:noWrap/>
            <w:vAlign w:val="bottom"/>
            <w:hideMark/>
          </w:tcPr>
          <w:p w14:paraId="43336670"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1710.0</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DB566"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1777.0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4D44F"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1848.0</w:t>
            </w:r>
          </w:p>
        </w:tc>
        <w:tc>
          <w:tcPr>
            <w:tcW w:w="845" w:type="dxa"/>
            <w:tcBorders>
              <w:top w:val="nil"/>
              <w:left w:val="single" w:sz="4" w:space="0" w:color="auto"/>
              <w:bottom w:val="single" w:sz="4" w:space="0" w:color="000000"/>
              <w:right w:val="single" w:sz="4" w:space="0" w:color="000000"/>
            </w:tcBorders>
            <w:shd w:val="clear" w:color="auto" w:fill="auto"/>
            <w:noWrap/>
            <w:vAlign w:val="bottom"/>
            <w:hideMark/>
          </w:tcPr>
          <w:p w14:paraId="7061B4C3"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1404.1</w:t>
            </w:r>
          </w:p>
        </w:tc>
      </w:tr>
      <w:tr w:rsidR="00396E61" w:rsidRPr="00396E61" w14:paraId="70B320EE" w14:textId="77777777" w:rsidTr="00EB67CE">
        <w:trPr>
          <w:trHeight w:val="255"/>
        </w:trPr>
        <w:tc>
          <w:tcPr>
            <w:tcW w:w="302" w:type="dxa"/>
            <w:tcBorders>
              <w:top w:val="nil"/>
              <w:left w:val="single" w:sz="4" w:space="0" w:color="000000"/>
              <w:bottom w:val="single" w:sz="4" w:space="0" w:color="000000"/>
              <w:right w:val="single" w:sz="4" w:space="0" w:color="000000"/>
            </w:tcBorders>
            <w:shd w:val="clear" w:color="auto" w:fill="auto"/>
            <w:noWrap/>
            <w:vAlign w:val="center"/>
            <w:hideMark/>
          </w:tcPr>
          <w:p w14:paraId="649E6CF8" w14:textId="77777777" w:rsidR="00035C70" w:rsidRPr="00396E61" w:rsidRDefault="00035C70" w:rsidP="003713E3">
            <w:pPr>
              <w:spacing w:line="240" w:lineRule="auto"/>
              <w:jc w:val="center"/>
              <w:rPr>
                <w:rFonts w:ascii="Arial CYR" w:eastAsia="Times New Roman" w:hAnsi="Arial CYR"/>
                <w:b/>
                <w:bCs/>
                <w:sz w:val="18"/>
                <w:szCs w:val="18"/>
                <w:lang w:val="en-US"/>
              </w:rPr>
            </w:pPr>
            <w:r w:rsidRPr="00396E61">
              <w:rPr>
                <w:rFonts w:ascii="Arial CYR" w:eastAsia="Times New Roman" w:hAnsi="Arial CYR"/>
                <w:b/>
                <w:bCs/>
                <w:sz w:val="18"/>
                <w:szCs w:val="18"/>
                <w:lang w:val="en-US"/>
              </w:rPr>
              <w:t>2</w:t>
            </w:r>
          </w:p>
        </w:tc>
        <w:tc>
          <w:tcPr>
            <w:tcW w:w="1678" w:type="dxa"/>
            <w:tcBorders>
              <w:top w:val="single" w:sz="4" w:space="0" w:color="000000"/>
              <w:left w:val="single" w:sz="4" w:space="0" w:color="000000"/>
              <w:bottom w:val="single" w:sz="4" w:space="0" w:color="000000"/>
              <w:right w:val="nil"/>
            </w:tcBorders>
            <w:shd w:val="clear" w:color="auto" w:fill="auto"/>
            <w:noWrap/>
            <w:vAlign w:val="bottom"/>
            <w:hideMark/>
          </w:tcPr>
          <w:p w14:paraId="2CC762DA" w14:textId="77777777" w:rsidR="00035C70" w:rsidRPr="00396E61" w:rsidRDefault="00035C70" w:rsidP="003713E3">
            <w:pPr>
              <w:spacing w:line="240" w:lineRule="auto"/>
              <w:rPr>
                <w:rFonts w:ascii="Arial CYR" w:eastAsia="Times New Roman" w:hAnsi="Arial CYR"/>
                <w:b/>
                <w:bCs/>
                <w:sz w:val="18"/>
                <w:szCs w:val="18"/>
                <w:lang w:val="en-US"/>
              </w:rPr>
            </w:pPr>
            <w:proofErr w:type="spellStart"/>
            <w:r w:rsidRPr="00396E61">
              <w:rPr>
                <w:rFonts w:ascii="Arial CYR" w:eastAsia="Times New Roman" w:hAnsi="Arial CYR"/>
                <w:b/>
                <w:bCs/>
                <w:sz w:val="18"/>
                <w:szCs w:val="18"/>
                <w:lang w:val="en-US"/>
              </w:rPr>
              <w:t>Страховые</w:t>
            </w:r>
            <w:proofErr w:type="spellEnd"/>
            <w:r w:rsidRPr="00396E61">
              <w:rPr>
                <w:rFonts w:ascii="Arial CYR" w:eastAsia="Times New Roman" w:hAnsi="Arial CYR"/>
                <w:b/>
                <w:bCs/>
                <w:sz w:val="18"/>
                <w:szCs w:val="18"/>
                <w:lang w:val="en-US"/>
              </w:rPr>
              <w:t xml:space="preserve"> </w:t>
            </w:r>
            <w:proofErr w:type="spellStart"/>
            <w:r w:rsidRPr="00396E61">
              <w:rPr>
                <w:rFonts w:ascii="Arial CYR" w:eastAsia="Times New Roman" w:hAnsi="Arial CYR"/>
                <w:b/>
                <w:bCs/>
                <w:sz w:val="18"/>
                <w:szCs w:val="18"/>
                <w:lang w:val="en-US"/>
              </w:rPr>
              <w:t>взносы</w:t>
            </w:r>
            <w:proofErr w:type="spellEnd"/>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14:paraId="7828093A"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3365.3</w:t>
            </w:r>
          </w:p>
        </w:tc>
        <w:tc>
          <w:tcPr>
            <w:tcW w:w="851" w:type="dxa"/>
            <w:tcBorders>
              <w:top w:val="nil"/>
              <w:left w:val="nil"/>
              <w:bottom w:val="single" w:sz="4" w:space="0" w:color="000000"/>
              <w:right w:val="single" w:sz="4" w:space="0" w:color="000000"/>
            </w:tcBorders>
            <w:shd w:val="clear" w:color="auto" w:fill="auto"/>
            <w:noWrap/>
            <w:vAlign w:val="bottom"/>
            <w:hideMark/>
          </w:tcPr>
          <w:p w14:paraId="32F6F394"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426.0</w:t>
            </w:r>
          </w:p>
        </w:tc>
        <w:tc>
          <w:tcPr>
            <w:tcW w:w="708" w:type="dxa"/>
            <w:tcBorders>
              <w:top w:val="nil"/>
              <w:left w:val="nil"/>
              <w:bottom w:val="single" w:sz="4" w:space="0" w:color="000000"/>
              <w:right w:val="single" w:sz="4" w:space="0" w:color="000000"/>
            </w:tcBorders>
            <w:shd w:val="clear" w:color="auto" w:fill="auto"/>
            <w:noWrap/>
            <w:vAlign w:val="bottom"/>
            <w:hideMark/>
          </w:tcPr>
          <w:p w14:paraId="46EB31D5"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443.3</w:t>
            </w:r>
          </w:p>
        </w:tc>
        <w:tc>
          <w:tcPr>
            <w:tcW w:w="851" w:type="dxa"/>
            <w:tcBorders>
              <w:top w:val="nil"/>
              <w:left w:val="nil"/>
              <w:bottom w:val="single" w:sz="4" w:space="0" w:color="000000"/>
              <w:right w:val="single" w:sz="4" w:space="0" w:color="000000"/>
            </w:tcBorders>
            <w:shd w:val="clear" w:color="auto" w:fill="auto"/>
            <w:noWrap/>
            <w:vAlign w:val="bottom"/>
            <w:hideMark/>
          </w:tcPr>
          <w:p w14:paraId="47E393A4"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460.8</w:t>
            </w:r>
          </w:p>
        </w:tc>
        <w:tc>
          <w:tcPr>
            <w:tcW w:w="905" w:type="dxa"/>
            <w:tcBorders>
              <w:top w:val="nil"/>
              <w:left w:val="nil"/>
              <w:bottom w:val="single" w:sz="4" w:space="0" w:color="000000"/>
              <w:right w:val="single" w:sz="4" w:space="0" w:color="000000"/>
            </w:tcBorders>
            <w:shd w:val="clear" w:color="auto" w:fill="auto"/>
            <w:noWrap/>
            <w:vAlign w:val="bottom"/>
            <w:hideMark/>
          </w:tcPr>
          <w:p w14:paraId="00A3DD90"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479.2</w:t>
            </w:r>
          </w:p>
        </w:tc>
        <w:tc>
          <w:tcPr>
            <w:tcW w:w="680" w:type="dxa"/>
            <w:tcBorders>
              <w:top w:val="nil"/>
              <w:left w:val="nil"/>
              <w:bottom w:val="single" w:sz="4" w:space="0" w:color="000000"/>
              <w:right w:val="single" w:sz="4" w:space="0" w:color="auto"/>
            </w:tcBorders>
            <w:shd w:val="clear" w:color="auto" w:fill="auto"/>
            <w:noWrap/>
            <w:vAlign w:val="bottom"/>
            <w:hideMark/>
          </w:tcPr>
          <w:p w14:paraId="29778EC4"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498.7</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CCA8C"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518.3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33DEF"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539.0</w:t>
            </w:r>
          </w:p>
        </w:tc>
        <w:tc>
          <w:tcPr>
            <w:tcW w:w="845"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14:paraId="05CBA630"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409.5</w:t>
            </w:r>
          </w:p>
        </w:tc>
      </w:tr>
      <w:tr w:rsidR="00396E61" w:rsidRPr="00396E61" w14:paraId="682ED5C1" w14:textId="77777777" w:rsidTr="00EB67CE">
        <w:trPr>
          <w:trHeight w:val="255"/>
        </w:trPr>
        <w:tc>
          <w:tcPr>
            <w:tcW w:w="302" w:type="dxa"/>
            <w:tcBorders>
              <w:top w:val="nil"/>
              <w:left w:val="single" w:sz="4" w:space="0" w:color="000000"/>
              <w:bottom w:val="single" w:sz="4" w:space="0" w:color="000000"/>
              <w:right w:val="single" w:sz="4" w:space="0" w:color="000000"/>
            </w:tcBorders>
            <w:shd w:val="clear" w:color="auto" w:fill="auto"/>
            <w:noWrap/>
            <w:vAlign w:val="center"/>
            <w:hideMark/>
          </w:tcPr>
          <w:p w14:paraId="230342B7" w14:textId="77777777" w:rsidR="00035C70" w:rsidRPr="00396E61" w:rsidRDefault="00035C70" w:rsidP="003713E3">
            <w:pPr>
              <w:spacing w:line="240" w:lineRule="auto"/>
              <w:jc w:val="center"/>
              <w:rPr>
                <w:rFonts w:ascii="Arial CYR" w:eastAsia="Times New Roman" w:hAnsi="Arial CYR"/>
                <w:b/>
                <w:bCs/>
                <w:sz w:val="18"/>
                <w:szCs w:val="18"/>
                <w:lang w:val="en-US"/>
              </w:rPr>
            </w:pPr>
            <w:r w:rsidRPr="00396E61">
              <w:rPr>
                <w:rFonts w:ascii="Arial CYR" w:eastAsia="Times New Roman" w:hAnsi="Arial CYR"/>
                <w:b/>
                <w:bCs/>
                <w:sz w:val="18"/>
                <w:szCs w:val="18"/>
                <w:lang w:val="en-US"/>
              </w:rPr>
              <w:t>3</w:t>
            </w:r>
          </w:p>
        </w:tc>
        <w:tc>
          <w:tcPr>
            <w:tcW w:w="1678" w:type="dxa"/>
            <w:tcBorders>
              <w:top w:val="single" w:sz="4" w:space="0" w:color="000000"/>
              <w:left w:val="nil"/>
              <w:bottom w:val="single" w:sz="4" w:space="0" w:color="000000"/>
              <w:right w:val="single" w:sz="4" w:space="0" w:color="000000"/>
            </w:tcBorders>
            <w:shd w:val="clear" w:color="auto" w:fill="auto"/>
            <w:vAlign w:val="bottom"/>
            <w:hideMark/>
          </w:tcPr>
          <w:p w14:paraId="4F231F33" w14:textId="77777777" w:rsidR="00035C70" w:rsidRPr="00396E61" w:rsidRDefault="00035C70" w:rsidP="003713E3">
            <w:pPr>
              <w:spacing w:line="240" w:lineRule="auto"/>
              <w:rPr>
                <w:rFonts w:ascii="Arial CYR" w:eastAsia="Times New Roman" w:hAnsi="Arial CYR"/>
                <w:b/>
                <w:bCs/>
                <w:sz w:val="18"/>
                <w:szCs w:val="18"/>
                <w:lang w:val="en-US"/>
              </w:rPr>
            </w:pPr>
            <w:proofErr w:type="spellStart"/>
            <w:r w:rsidRPr="00396E61">
              <w:rPr>
                <w:rFonts w:ascii="Arial CYR" w:eastAsia="Times New Roman" w:hAnsi="Arial CYR"/>
                <w:b/>
                <w:bCs/>
                <w:sz w:val="18"/>
                <w:szCs w:val="18"/>
                <w:lang w:val="en-US"/>
              </w:rPr>
              <w:t>Соцбытфонд</w:t>
            </w:r>
            <w:proofErr w:type="spellEnd"/>
          </w:p>
        </w:tc>
        <w:tc>
          <w:tcPr>
            <w:tcW w:w="992" w:type="dxa"/>
            <w:tcBorders>
              <w:top w:val="nil"/>
              <w:left w:val="nil"/>
              <w:bottom w:val="single" w:sz="4" w:space="0" w:color="000000"/>
              <w:right w:val="single" w:sz="4" w:space="0" w:color="000000"/>
            </w:tcBorders>
            <w:shd w:val="clear" w:color="auto" w:fill="auto"/>
            <w:noWrap/>
            <w:vAlign w:val="bottom"/>
            <w:hideMark/>
          </w:tcPr>
          <w:p w14:paraId="1170D4A0"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749.9</w:t>
            </w:r>
          </w:p>
        </w:tc>
        <w:tc>
          <w:tcPr>
            <w:tcW w:w="851" w:type="dxa"/>
            <w:tcBorders>
              <w:top w:val="nil"/>
              <w:left w:val="nil"/>
              <w:bottom w:val="single" w:sz="4" w:space="0" w:color="000000"/>
              <w:right w:val="single" w:sz="4" w:space="0" w:color="000000"/>
            </w:tcBorders>
            <w:shd w:val="clear" w:color="auto" w:fill="auto"/>
            <w:noWrap/>
            <w:vAlign w:val="bottom"/>
            <w:hideMark/>
          </w:tcPr>
          <w:p w14:paraId="3099C396"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94.9</w:t>
            </w:r>
          </w:p>
        </w:tc>
        <w:tc>
          <w:tcPr>
            <w:tcW w:w="708" w:type="dxa"/>
            <w:tcBorders>
              <w:top w:val="nil"/>
              <w:left w:val="nil"/>
              <w:bottom w:val="single" w:sz="4" w:space="0" w:color="000000"/>
              <w:right w:val="single" w:sz="4" w:space="0" w:color="000000"/>
            </w:tcBorders>
            <w:shd w:val="clear" w:color="auto" w:fill="auto"/>
            <w:noWrap/>
            <w:vAlign w:val="bottom"/>
            <w:hideMark/>
          </w:tcPr>
          <w:p w14:paraId="15F11395"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98.8</w:t>
            </w:r>
          </w:p>
        </w:tc>
        <w:tc>
          <w:tcPr>
            <w:tcW w:w="851" w:type="dxa"/>
            <w:tcBorders>
              <w:top w:val="nil"/>
              <w:left w:val="nil"/>
              <w:bottom w:val="single" w:sz="4" w:space="0" w:color="000000"/>
              <w:right w:val="single" w:sz="4" w:space="0" w:color="000000"/>
            </w:tcBorders>
            <w:shd w:val="clear" w:color="auto" w:fill="auto"/>
            <w:noWrap/>
            <w:vAlign w:val="bottom"/>
            <w:hideMark/>
          </w:tcPr>
          <w:p w14:paraId="5C88F68C"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102.7</w:t>
            </w:r>
          </w:p>
        </w:tc>
        <w:tc>
          <w:tcPr>
            <w:tcW w:w="905" w:type="dxa"/>
            <w:tcBorders>
              <w:top w:val="nil"/>
              <w:left w:val="nil"/>
              <w:bottom w:val="single" w:sz="4" w:space="0" w:color="000000"/>
              <w:right w:val="single" w:sz="4" w:space="0" w:color="000000"/>
            </w:tcBorders>
            <w:shd w:val="clear" w:color="auto" w:fill="auto"/>
            <w:noWrap/>
            <w:vAlign w:val="bottom"/>
            <w:hideMark/>
          </w:tcPr>
          <w:p w14:paraId="0D673446"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106.8</w:t>
            </w:r>
          </w:p>
        </w:tc>
        <w:tc>
          <w:tcPr>
            <w:tcW w:w="680" w:type="dxa"/>
            <w:tcBorders>
              <w:top w:val="nil"/>
              <w:left w:val="nil"/>
              <w:bottom w:val="single" w:sz="4" w:space="0" w:color="000000"/>
              <w:right w:val="single" w:sz="4" w:space="0" w:color="auto"/>
            </w:tcBorders>
            <w:shd w:val="clear" w:color="auto" w:fill="auto"/>
            <w:noWrap/>
            <w:vAlign w:val="bottom"/>
            <w:hideMark/>
          </w:tcPr>
          <w:p w14:paraId="4B4D2BFC"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111.1</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D321E"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115.5</w:t>
            </w:r>
          </w:p>
        </w:tc>
        <w:tc>
          <w:tcPr>
            <w:tcW w:w="850"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B98A55B"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120.1</w:t>
            </w:r>
          </w:p>
        </w:tc>
        <w:tc>
          <w:tcPr>
            <w:tcW w:w="845"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14:paraId="1A0C6296"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91.2</w:t>
            </w:r>
          </w:p>
        </w:tc>
      </w:tr>
      <w:tr w:rsidR="00396E61" w:rsidRPr="00396E61" w14:paraId="7905DE13" w14:textId="77777777" w:rsidTr="00EB67CE">
        <w:trPr>
          <w:trHeight w:val="255"/>
        </w:trPr>
        <w:tc>
          <w:tcPr>
            <w:tcW w:w="302" w:type="dxa"/>
            <w:tcBorders>
              <w:top w:val="nil"/>
              <w:left w:val="single" w:sz="4" w:space="0" w:color="000000"/>
              <w:bottom w:val="single" w:sz="4" w:space="0" w:color="000000"/>
              <w:right w:val="single" w:sz="4" w:space="0" w:color="000000"/>
            </w:tcBorders>
            <w:shd w:val="clear" w:color="auto" w:fill="auto"/>
            <w:noWrap/>
            <w:vAlign w:val="center"/>
            <w:hideMark/>
          </w:tcPr>
          <w:p w14:paraId="67CB2EF8" w14:textId="77777777" w:rsidR="00035C70" w:rsidRPr="00396E61" w:rsidRDefault="00035C70" w:rsidP="003713E3">
            <w:pPr>
              <w:spacing w:line="240" w:lineRule="auto"/>
              <w:jc w:val="center"/>
              <w:rPr>
                <w:rFonts w:ascii="Arial CYR" w:eastAsia="Times New Roman" w:hAnsi="Arial CYR"/>
                <w:b/>
                <w:bCs/>
                <w:sz w:val="18"/>
                <w:szCs w:val="18"/>
                <w:lang w:val="en-US"/>
              </w:rPr>
            </w:pPr>
            <w:r w:rsidRPr="00396E61">
              <w:rPr>
                <w:rFonts w:ascii="Arial CYR" w:eastAsia="Times New Roman" w:hAnsi="Arial CYR"/>
                <w:b/>
                <w:bCs/>
                <w:sz w:val="18"/>
                <w:szCs w:val="18"/>
                <w:lang w:val="en-US"/>
              </w:rPr>
              <w:t>4</w:t>
            </w:r>
          </w:p>
        </w:tc>
        <w:tc>
          <w:tcPr>
            <w:tcW w:w="1678" w:type="dxa"/>
            <w:tcBorders>
              <w:top w:val="nil"/>
              <w:left w:val="nil"/>
              <w:bottom w:val="single" w:sz="4" w:space="0" w:color="000000"/>
              <w:right w:val="single" w:sz="4" w:space="0" w:color="000000"/>
            </w:tcBorders>
            <w:shd w:val="clear" w:color="auto" w:fill="auto"/>
            <w:noWrap/>
            <w:vAlign w:val="bottom"/>
            <w:hideMark/>
          </w:tcPr>
          <w:p w14:paraId="78D5C279" w14:textId="77777777" w:rsidR="00035C70" w:rsidRPr="00396E61" w:rsidRDefault="00035C70" w:rsidP="003713E3">
            <w:pPr>
              <w:spacing w:line="240" w:lineRule="auto"/>
              <w:rPr>
                <w:rFonts w:ascii="Arial CYR" w:eastAsia="Times New Roman" w:hAnsi="Arial CYR"/>
                <w:b/>
                <w:bCs/>
                <w:sz w:val="18"/>
                <w:szCs w:val="18"/>
                <w:lang w:val="en-US"/>
              </w:rPr>
            </w:pPr>
            <w:proofErr w:type="spellStart"/>
            <w:r w:rsidRPr="00396E61">
              <w:rPr>
                <w:rFonts w:ascii="Arial CYR" w:eastAsia="Times New Roman" w:hAnsi="Arial CYR"/>
                <w:b/>
                <w:bCs/>
                <w:sz w:val="18"/>
                <w:szCs w:val="18"/>
                <w:lang w:val="en-US"/>
              </w:rPr>
              <w:t>Международное</w:t>
            </w:r>
            <w:proofErr w:type="spellEnd"/>
            <w:r w:rsidRPr="00396E61">
              <w:rPr>
                <w:rFonts w:ascii="Arial CYR" w:eastAsia="Times New Roman" w:hAnsi="Arial CYR"/>
                <w:b/>
                <w:bCs/>
                <w:sz w:val="18"/>
                <w:szCs w:val="18"/>
                <w:lang w:val="en-US"/>
              </w:rPr>
              <w:t xml:space="preserve"> </w:t>
            </w:r>
            <w:proofErr w:type="spellStart"/>
            <w:r w:rsidRPr="00396E61">
              <w:rPr>
                <w:rFonts w:ascii="Arial CYR" w:eastAsia="Times New Roman" w:hAnsi="Arial CYR"/>
                <w:b/>
                <w:bCs/>
                <w:sz w:val="18"/>
                <w:szCs w:val="18"/>
                <w:lang w:val="en-US"/>
              </w:rPr>
              <w:t>сотрудничество</w:t>
            </w:r>
            <w:proofErr w:type="spellEnd"/>
          </w:p>
        </w:tc>
        <w:tc>
          <w:tcPr>
            <w:tcW w:w="992" w:type="dxa"/>
            <w:tcBorders>
              <w:top w:val="nil"/>
              <w:left w:val="nil"/>
              <w:bottom w:val="single" w:sz="4" w:space="0" w:color="000000"/>
              <w:right w:val="single" w:sz="4" w:space="0" w:color="000000"/>
            </w:tcBorders>
            <w:shd w:val="clear" w:color="auto" w:fill="auto"/>
            <w:noWrap/>
            <w:vAlign w:val="bottom"/>
            <w:hideMark/>
          </w:tcPr>
          <w:p w14:paraId="3B9288C1"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693.7</w:t>
            </w:r>
          </w:p>
        </w:tc>
        <w:tc>
          <w:tcPr>
            <w:tcW w:w="851" w:type="dxa"/>
            <w:tcBorders>
              <w:top w:val="nil"/>
              <w:left w:val="nil"/>
              <w:bottom w:val="single" w:sz="4" w:space="0" w:color="000000"/>
              <w:right w:val="single" w:sz="4" w:space="0" w:color="000000"/>
            </w:tcBorders>
            <w:shd w:val="clear" w:color="auto" w:fill="auto"/>
            <w:noWrap/>
            <w:vAlign w:val="bottom"/>
            <w:hideMark/>
          </w:tcPr>
          <w:p w14:paraId="7F95240F"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84.5</w:t>
            </w:r>
          </w:p>
        </w:tc>
        <w:tc>
          <w:tcPr>
            <w:tcW w:w="708" w:type="dxa"/>
            <w:tcBorders>
              <w:top w:val="nil"/>
              <w:left w:val="nil"/>
              <w:bottom w:val="single" w:sz="4" w:space="0" w:color="000000"/>
              <w:right w:val="single" w:sz="4" w:space="0" w:color="000000"/>
            </w:tcBorders>
            <w:shd w:val="clear" w:color="auto" w:fill="auto"/>
            <w:noWrap/>
            <w:vAlign w:val="bottom"/>
            <w:hideMark/>
          </w:tcPr>
          <w:p w14:paraId="17954C63"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90.4</w:t>
            </w:r>
          </w:p>
        </w:tc>
        <w:tc>
          <w:tcPr>
            <w:tcW w:w="851" w:type="dxa"/>
            <w:tcBorders>
              <w:top w:val="nil"/>
              <w:left w:val="nil"/>
              <w:bottom w:val="single" w:sz="4" w:space="0" w:color="000000"/>
              <w:right w:val="single" w:sz="4" w:space="0" w:color="000000"/>
            </w:tcBorders>
            <w:shd w:val="clear" w:color="auto" w:fill="auto"/>
            <w:noWrap/>
            <w:vAlign w:val="bottom"/>
            <w:hideMark/>
          </w:tcPr>
          <w:p w14:paraId="55A02C09"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95.8</w:t>
            </w:r>
          </w:p>
        </w:tc>
        <w:tc>
          <w:tcPr>
            <w:tcW w:w="905" w:type="dxa"/>
            <w:tcBorders>
              <w:top w:val="nil"/>
              <w:left w:val="nil"/>
              <w:bottom w:val="single" w:sz="4" w:space="0" w:color="000000"/>
              <w:right w:val="single" w:sz="4" w:space="0" w:color="000000"/>
            </w:tcBorders>
            <w:shd w:val="clear" w:color="auto" w:fill="auto"/>
            <w:noWrap/>
            <w:vAlign w:val="bottom"/>
            <w:hideMark/>
          </w:tcPr>
          <w:p w14:paraId="7CC62657"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99.6</w:t>
            </w:r>
          </w:p>
        </w:tc>
        <w:tc>
          <w:tcPr>
            <w:tcW w:w="680" w:type="dxa"/>
            <w:tcBorders>
              <w:top w:val="nil"/>
              <w:left w:val="nil"/>
              <w:bottom w:val="single" w:sz="4" w:space="0" w:color="000000"/>
              <w:right w:val="single" w:sz="4" w:space="0" w:color="000000"/>
            </w:tcBorders>
            <w:shd w:val="clear" w:color="auto" w:fill="auto"/>
            <w:noWrap/>
            <w:vAlign w:val="bottom"/>
            <w:hideMark/>
          </w:tcPr>
          <w:p w14:paraId="58B9C5F9"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103.6</w:t>
            </w:r>
          </w:p>
        </w:tc>
        <w:tc>
          <w:tcPr>
            <w:tcW w:w="683" w:type="dxa"/>
            <w:tcBorders>
              <w:top w:val="single" w:sz="4" w:space="0" w:color="auto"/>
              <w:left w:val="nil"/>
              <w:bottom w:val="single" w:sz="4" w:space="0" w:color="000000"/>
              <w:right w:val="single" w:sz="4" w:space="0" w:color="auto"/>
            </w:tcBorders>
            <w:shd w:val="clear" w:color="auto" w:fill="auto"/>
            <w:noWrap/>
            <w:vAlign w:val="bottom"/>
            <w:hideMark/>
          </w:tcPr>
          <w:p w14:paraId="69ECD0B9"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107.7</w:t>
            </w:r>
          </w:p>
        </w:tc>
        <w:tc>
          <w:tcPr>
            <w:tcW w:w="850" w:type="dxa"/>
            <w:tcBorders>
              <w:top w:val="single" w:sz="4" w:space="0" w:color="000000"/>
              <w:left w:val="single" w:sz="4" w:space="0" w:color="auto"/>
              <w:bottom w:val="single" w:sz="4" w:space="0" w:color="auto"/>
              <w:right w:val="single" w:sz="4" w:space="0" w:color="000000"/>
            </w:tcBorders>
            <w:shd w:val="clear" w:color="auto" w:fill="auto"/>
            <w:noWrap/>
            <w:vAlign w:val="bottom"/>
            <w:hideMark/>
          </w:tcPr>
          <w:p w14:paraId="3D103F4B"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112.1</w:t>
            </w:r>
          </w:p>
        </w:tc>
        <w:tc>
          <w:tcPr>
            <w:tcW w:w="845" w:type="dxa"/>
            <w:tcBorders>
              <w:top w:val="nil"/>
              <w:left w:val="single" w:sz="4" w:space="0" w:color="000000"/>
              <w:bottom w:val="single" w:sz="4" w:space="0" w:color="auto"/>
              <w:right w:val="single" w:sz="4" w:space="0" w:color="000000"/>
            </w:tcBorders>
            <w:shd w:val="clear" w:color="auto" w:fill="auto"/>
            <w:noWrap/>
            <w:vAlign w:val="bottom"/>
            <w:hideMark/>
          </w:tcPr>
          <w:p w14:paraId="33590447"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74.8</w:t>
            </w:r>
          </w:p>
        </w:tc>
      </w:tr>
      <w:tr w:rsidR="00396E61" w:rsidRPr="00396E61" w14:paraId="17403D02" w14:textId="77777777" w:rsidTr="00EB67CE">
        <w:trPr>
          <w:trHeight w:val="255"/>
        </w:trPr>
        <w:tc>
          <w:tcPr>
            <w:tcW w:w="302" w:type="dxa"/>
            <w:tcBorders>
              <w:top w:val="nil"/>
              <w:left w:val="single" w:sz="4" w:space="0" w:color="000000"/>
              <w:bottom w:val="single" w:sz="4" w:space="0" w:color="000000"/>
              <w:right w:val="single" w:sz="4" w:space="0" w:color="000000"/>
            </w:tcBorders>
            <w:shd w:val="clear" w:color="auto" w:fill="auto"/>
            <w:noWrap/>
            <w:vAlign w:val="center"/>
            <w:hideMark/>
          </w:tcPr>
          <w:p w14:paraId="71256746" w14:textId="77777777" w:rsidR="00035C70" w:rsidRPr="00396E61" w:rsidRDefault="00035C70" w:rsidP="003713E3">
            <w:pPr>
              <w:spacing w:line="240" w:lineRule="auto"/>
              <w:jc w:val="center"/>
              <w:rPr>
                <w:rFonts w:ascii="Arial CYR" w:eastAsia="Times New Roman" w:hAnsi="Arial CYR"/>
                <w:b/>
                <w:bCs/>
                <w:sz w:val="18"/>
                <w:szCs w:val="18"/>
                <w:lang w:val="en-US"/>
              </w:rPr>
            </w:pPr>
            <w:r w:rsidRPr="00396E61">
              <w:rPr>
                <w:rFonts w:ascii="Arial CYR" w:eastAsia="Times New Roman" w:hAnsi="Arial CYR"/>
                <w:b/>
                <w:bCs/>
                <w:sz w:val="18"/>
                <w:szCs w:val="18"/>
                <w:lang w:val="en-US"/>
              </w:rPr>
              <w:t>5</w:t>
            </w:r>
          </w:p>
        </w:tc>
        <w:tc>
          <w:tcPr>
            <w:tcW w:w="1678" w:type="dxa"/>
            <w:tcBorders>
              <w:top w:val="nil"/>
              <w:left w:val="nil"/>
              <w:bottom w:val="single" w:sz="4" w:space="0" w:color="000000"/>
              <w:right w:val="single" w:sz="4" w:space="0" w:color="000000"/>
            </w:tcBorders>
            <w:shd w:val="clear" w:color="auto" w:fill="auto"/>
            <w:vAlign w:val="bottom"/>
            <w:hideMark/>
          </w:tcPr>
          <w:p w14:paraId="42F7E9AE" w14:textId="77777777" w:rsidR="00035C70" w:rsidRPr="00396E61" w:rsidRDefault="00035C70" w:rsidP="003713E3">
            <w:pPr>
              <w:spacing w:line="240" w:lineRule="auto"/>
              <w:rPr>
                <w:rFonts w:ascii="Arial CYR" w:eastAsia="Times New Roman" w:hAnsi="Arial CYR"/>
                <w:b/>
                <w:bCs/>
                <w:sz w:val="18"/>
                <w:szCs w:val="18"/>
                <w:lang w:val="en-US"/>
              </w:rPr>
            </w:pPr>
            <w:proofErr w:type="spellStart"/>
            <w:r w:rsidRPr="00396E61">
              <w:rPr>
                <w:rFonts w:ascii="Arial CYR" w:eastAsia="Times New Roman" w:hAnsi="Arial CYR"/>
                <w:b/>
                <w:bCs/>
                <w:sz w:val="18"/>
                <w:szCs w:val="18"/>
                <w:lang w:val="en-US"/>
              </w:rPr>
              <w:t>Материалы</w:t>
            </w:r>
            <w:proofErr w:type="spellEnd"/>
          </w:p>
        </w:tc>
        <w:tc>
          <w:tcPr>
            <w:tcW w:w="992" w:type="dxa"/>
            <w:tcBorders>
              <w:top w:val="nil"/>
              <w:left w:val="nil"/>
              <w:bottom w:val="single" w:sz="4" w:space="0" w:color="000000"/>
              <w:right w:val="single" w:sz="4" w:space="0" w:color="000000"/>
            </w:tcBorders>
            <w:shd w:val="clear" w:color="auto" w:fill="auto"/>
            <w:noWrap/>
            <w:vAlign w:val="bottom"/>
            <w:hideMark/>
          </w:tcPr>
          <w:p w14:paraId="3BCC9ECA"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0.0</w:t>
            </w:r>
          </w:p>
        </w:tc>
        <w:tc>
          <w:tcPr>
            <w:tcW w:w="851" w:type="dxa"/>
            <w:tcBorders>
              <w:top w:val="nil"/>
              <w:left w:val="nil"/>
              <w:bottom w:val="single" w:sz="4" w:space="0" w:color="000000"/>
              <w:right w:val="single" w:sz="4" w:space="0" w:color="000000"/>
            </w:tcBorders>
            <w:shd w:val="clear" w:color="auto" w:fill="auto"/>
            <w:noWrap/>
            <w:vAlign w:val="bottom"/>
            <w:hideMark/>
          </w:tcPr>
          <w:p w14:paraId="33F47869" w14:textId="77777777" w:rsidR="00035C70" w:rsidRPr="00396E61" w:rsidRDefault="00035C70" w:rsidP="003713E3">
            <w:pPr>
              <w:spacing w:line="240" w:lineRule="auto"/>
              <w:rPr>
                <w:rFonts w:ascii="Arial CYR" w:eastAsia="Times New Roman" w:hAnsi="Arial CYR"/>
                <w:sz w:val="18"/>
                <w:szCs w:val="18"/>
                <w:lang w:val="en-US"/>
              </w:rPr>
            </w:pPr>
            <w:r w:rsidRPr="00396E61">
              <w:rPr>
                <w:rFonts w:ascii="Arial CYR" w:eastAsia="Times New Roman" w:hAnsi="Arial CYR"/>
                <w:sz w:val="18"/>
                <w:szCs w:val="18"/>
                <w:lang w:val="en-US"/>
              </w:rPr>
              <w:t> </w:t>
            </w:r>
          </w:p>
        </w:tc>
        <w:tc>
          <w:tcPr>
            <w:tcW w:w="708" w:type="dxa"/>
            <w:tcBorders>
              <w:top w:val="nil"/>
              <w:left w:val="nil"/>
              <w:bottom w:val="single" w:sz="4" w:space="0" w:color="000000"/>
              <w:right w:val="single" w:sz="4" w:space="0" w:color="000000"/>
            </w:tcBorders>
            <w:shd w:val="clear" w:color="auto" w:fill="auto"/>
            <w:noWrap/>
            <w:vAlign w:val="bottom"/>
            <w:hideMark/>
          </w:tcPr>
          <w:p w14:paraId="44BC237E" w14:textId="77777777" w:rsidR="00035C70" w:rsidRPr="00396E61" w:rsidRDefault="00035C70" w:rsidP="003713E3">
            <w:pPr>
              <w:spacing w:line="240" w:lineRule="auto"/>
              <w:rPr>
                <w:rFonts w:ascii="Arial CYR" w:eastAsia="Times New Roman" w:hAnsi="Arial CYR"/>
                <w:sz w:val="18"/>
                <w:szCs w:val="18"/>
                <w:lang w:val="en-US"/>
              </w:rPr>
            </w:pPr>
            <w:r w:rsidRPr="00396E61">
              <w:rPr>
                <w:rFonts w:ascii="Arial CYR" w:eastAsia="Times New Roman" w:hAnsi="Arial CYR"/>
                <w:sz w:val="18"/>
                <w:szCs w:val="18"/>
                <w:lang w:val="en-US"/>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00AA8054" w14:textId="77777777" w:rsidR="00035C70" w:rsidRPr="00396E61" w:rsidRDefault="00035C70" w:rsidP="003713E3">
            <w:pPr>
              <w:spacing w:line="240" w:lineRule="auto"/>
              <w:rPr>
                <w:rFonts w:ascii="Arial CYR" w:eastAsia="Times New Roman" w:hAnsi="Arial CYR"/>
                <w:sz w:val="18"/>
                <w:szCs w:val="18"/>
                <w:lang w:val="en-US"/>
              </w:rPr>
            </w:pPr>
            <w:r w:rsidRPr="00396E61">
              <w:rPr>
                <w:rFonts w:ascii="Arial CYR" w:eastAsia="Times New Roman" w:hAnsi="Arial CYR"/>
                <w:sz w:val="18"/>
                <w:szCs w:val="18"/>
                <w:lang w:val="en-US"/>
              </w:rPr>
              <w:t> </w:t>
            </w:r>
          </w:p>
        </w:tc>
        <w:tc>
          <w:tcPr>
            <w:tcW w:w="905" w:type="dxa"/>
            <w:tcBorders>
              <w:top w:val="nil"/>
              <w:left w:val="nil"/>
              <w:bottom w:val="single" w:sz="4" w:space="0" w:color="000000"/>
              <w:right w:val="single" w:sz="4" w:space="0" w:color="000000"/>
            </w:tcBorders>
            <w:shd w:val="clear" w:color="auto" w:fill="auto"/>
            <w:noWrap/>
            <w:vAlign w:val="bottom"/>
            <w:hideMark/>
          </w:tcPr>
          <w:p w14:paraId="2809CB0B" w14:textId="77777777" w:rsidR="00035C70" w:rsidRPr="00396E61" w:rsidRDefault="00035C70" w:rsidP="003713E3">
            <w:pPr>
              <w:spacing w:line="240" w:lineRule="auto"/>
              <w:rPr>
                <w:rFonts w:ascii="Arial CYR" w:eastAsia="Times New Roman" w:hAnsi="Arial CYR"/>
                <w:sz w:val="18"/>
                <w:szCs w:val="18"/>
                <w:lang w:val="en-US"/>
              </w:rPr>
            </w:pPr>
            <w:r w:rsidRPr="00396E61">
              <w:rPr>
                <w:rFonts w:ascii="Arial CYR" w:eastAsia="Times New Roman" w:hAnsi="Arial CYR"/>
                <w:sz w:val="18"/>
                <w:szCs w:val="18"/>
                <w:lang w:val="en-US"/>
              </w:rPr>
              <w:t> </w:t>
            </w:r>
          </w:p>
        </w:tc>
        <w:tc>
          <w:tcPr>
            <w:tcW w:w="680" w:type="dxa"/>
            <w:tcBorders>
              <w:top w:val="nil"/>
              <w:left w:val="nil"/>
              <w:bottom w:val="single" w:sz="4" w:space="0" w:color="000000"/>
              <w:right w:val="single" w:sz="4" w:space="0" w:color="000000"/>
            </w:tcBorders>
            <w:shd w:val="clear" w:color="auto" w:fill="auto"/>
            <w:noWrap/>
            <w:vAlign w:val="bottom"/>
            <w:hideMark/>
          </w:tcPr>
          <w:p w14:paraId="1ABF2523" w14:textId="77777777" w:rsidR="00035C70" w:rsidRPr="00396E61" w:rsidRDefault="00035C70" w:rsidP="003713E3">
            <w:pPr>
              <w:spacing w:line="240" w:lineRule="auto"/>
              <w:rPr>
                <w:rFonts w:ascii="Arial CYR" w:eastAsia="Times New Roman" w:hAnsi="Arial CYR"/>
                <w:sz w:val="18"/>
                <w:szCs w:val="18"/>
                <w:lang w:val="en-US"/>
              </w:rPr>
            </w:pPr>
            <w:r w:rsidRPr="00396E61">
              <w:rPr>
                <w:rFonts w:ascii="Arial CYR" w:eastAsia="Times New Roman" w:hAnsi="Arial CYR"/>
                <w:sz w:val="18"/>
                <w:szCs w:val="18"/>
                <w:lang w:val="en-US"/>
              </w:rPr>
              <w:t> </w:t>
            </w:r>
          </w:p>
        </w:tc>
        <w:tc>
          <w:tcPr>
            <w:tcW w:w="683" w:type="dxa"/>
            <w:tcBorders>
              <w:top w:val="nil"/>
              <w:left w:val="nil"/>
              <w:bottom w:val="single" w:sz="4" w:space="0" w:color="000000"/>
              <w:right w:val="single" w:sz="4" w:space="0" w:color="auto"/>
            </w:tcBorders>
            <w:shd w:val="clear" w:color="auto" w:fill="auto"/>
            <w:noWrap/>
            <w:vAlign w:val="bottom"/>
            <w:hideMark/>
          </w:tcPr>
          <w:p w14:paraId="32008147" w14:textId="77777777" w:rsidR="00035C70" w:rsidRPr="00396E61" w:rsidRDefault="00035C70" w:rsidP="003713E3">
            <w:pPr>
              <w:spacing w:line="240" w:lineRule="auto"/>
              <w:rPr>
                <w:rFonts w:ascii="Arial CYR" w:eastAsia="Times New Roman" w:hAnsi="Arial CYR"/>
                <w:sz w:val="18"/>
                <w:szCs w:val="18"/>
                <w:lang w:val="en-US"/>
              </w:rPr>
            </w:pPr>
            <w:r w:rsidRPr="00396E61">
              <w:rPr>
                <w:rFonts w:ascii="Arial CYR" w:eastAsia="Times New Roman" w:hAnsi="Arial CYR"/>
                <w:sz w:val="18"/>
                <w:szCs w:val="18"/>
                <w:lang w:val="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C3C8C" w14:textId="77777777" w:rsidR="00035C70" w:rsidRPr="00396E61" w:rsidRDefault="00035C70" w:rsidP="003713E3">
            <w:pPr>
              <w:spacing w:line="240" w:lineRule="auto"/>
              <w:rPr>
                <w:rFonts w:ascii="Arial CYR" w:eastAsia="Times New Roman" w:hAnsi="Arial CYR"/>
                <w:sz w:val="18"/>
                <w:szCs w:val="18"/>
                <w:lang w:val="en-US"/>
              </w:rPr>
            </w:pPr>
            <w:r w:rsidRPr="00396E61">
              <w:rPr>
                <w:rFonts w:ascii="Arial CYR" w:eastAsia="Times New Roman" w:hAnsi="Arial CYR"/>
                <w:sz w:val="18"/>
                <w:szCs w:val="18"/>
                <w:lang w:val="en-US"/>
              </w:rPr>
              <w:t> </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BAE73" w14:textId="77777777" w:rsidR="00035C70" w:rsidRPr="00396E61" w:rsidRDefault="00035C70" w:rsidP="003713E3">
            <w:pPr>
              <w:spacing w:line="240" w:lineRule="auto"/>
              <w:rPr>
                <w:rFonts w:eastAsia="Times New Roman"/>
                <w:sz w:val="18"/>
                <w:szCs w:val="18"/>
                <w:lang w:val="en-US"/>
              </w:rPr>
            </w:pPr>
          </w:p>
        </w:tc>
      </w:tr>
      <w:tr w:rsidR="00396E61" w:rsidRPr="00396E61" w14:paraId="2FB45B1B" w14:textId="77777777" w:rsidTr="00EB67CE">
        <w:trPr>
          <w:trHeight w:val="255"/>
        </w:trPr>
        <w:tc>
          <w:tcPr>
            <w:tcW w:w="302" w:type="dxa"/>
            <w:tcBorders>
              <w:top w:val="nil"/>
              <w:left w:val="single" w:sz="4" w:space="0" w:color="000000"/>
              <w:bottom w:val="single" w:sz="4" w:space="0" w:color="000000"/>
              <w:right w:val="single" w:sz="4" w:space="0" w:color="000000"/>
            </w:tcBorders>
            <w:shd w:val="clear" w:color="auto" w:fill="auto"/>
            <w:noWrap/>
            <w:vAlign w:val="center"/>
            <w:hideMark/>
          </w:tcPr>
          <w:p w14:paraId="1671374B" w14:textId="77777777" w:rsidR="00035C70" w:rsidRPr="00396E61" w:rsidRDefault="00035C70" w:rsidP="003713E3">
            <w:pPr>
              <w:spacing w:line="240" w:lineRule="auto"/>
              <w:jc w:val="center"/>
              <w:rPr>
                <w:rFonts w:ascii="Arial CYR" w:eastAsia="Times New Roman" w:hAnsi="Arial CYR"/>
                <w:b/>
                <w:bCs/>
                <w:sz w:val="18"/>
                <w:szCs w:val="18"/>
                <w:lang w:val="en-US"/>
              </w:rPr>
            </w:pPr>
            <w:r w:rsidRPr="00396E61">
              <w:rPr>
                <w:rFonts w:ascii="Arial CYR" w:eastAsia="Times New Roman" w:hAnsi="Arial CYR"/>
                <w:b/>
                <w:bCs/>
                <w:sz w:val="18"/>
                <w:szCs w:val="18"/>
                <w:lang w:val="en-US"/>
              </w:rPr>
              <w:t>6</w:t>
            </w:r>
          </w:p>
        </w:tc>
        <w:tc>
          <w:tcPr>
            <w:tcW w:w="1678" w:type="dxa"/>
            <w:tcBorders>
              <w:top w:val="nil"/>
              <w:left w:val="nil"/>
              <w:bottom w:val="single" w:sz="4" w:space="0" w:color="000000"/>
              <w:right w:val="single" w:sz="4" w:space="0" w:color="000000"/>
            </w:tcBorders>
            <w:shd w:val="clear" w:color="auto" w:fill="auto"/>
            <w:vAlign w:val="bottom"/>
            <w:hideMark/>
          </w:tcPr>
          <w:p w14:paraId="1062E941" w14:textId="77777777" w:rsidR="00035C70" w:rsidRPr="00396E61" w:rsidRDefault="00035C70" w:rsidP="003713E3">
            <w:pPr>
              <w:spacing w:line="240" w:lineRule="auto"/>
              <w:rPr>
                <w:rFonts w:ascii="Arial CYR" w:eastAsia="Times New Roman" w:hAnsi="Arial CYR"/>
                <w:b/>
                <w:bCs/>
                <w:sz w:val="18"/>
                <w:szCs w:val="18"/>
                <w:lang w:val="en-US"/>
              </w:rPr>
            </w:pPr>
            <w:proofErr w:type="spellStart"/>
            <w:r w:rsidRPr="00396E61">
              <w:rPr>
                <w:rFonts w:ascii="Arial CYR" w:eastAsia="Times New Roman" w:hAnsi="Arial CYR"/>
                <w:b/>
                <w:bCs/>
                <w:sz w:val="18"/>
                <w:szCs w:val="18"/>
                <w:lang w:val="en-US"/>
              </w:rPr>
              <w:t>Оборудование</w:t>
            </w:r>
            <w:proofErr w:type="spellEnd"/>
          </w:p>
        </w:tc>
        <w:tc>
          <w:tcPr>
            <w:tcW w:w="992" w:type="dxa"/>
            <w:tcBorders>
              <w:top w:val="nil"/>
              <w:left w:val="nil"/>
              <w:bottom w:val="single" w:sz="4" w:space="0" w:color="000000"/>
              <w:right w:val="single" w:sz="4" w:space="0" w:color="000000"/>
            </w:tcBorders>
            <w:shd w:val="clear" w:color="auto" w:fill="auto"/>
            <w:noWrap/>
            <w:vAlign w:val="bottom"/>
            <w:hideMark/>
          </w:tcPr>
          <w:p w14:paraId="3D9B0E26"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0.0</w:t>
            </w:r>
          </w:p>
        </w:tc>
        <w:tc>
          <w:tcPr>
            <w:tcW w:w="851" w:type="dxa"/>
            <w:tcBorders>
              <w:top w:val="nil"/>
              <w:left w:val="nil"/>
              <w:bottom w:val="single" w:sz="4" w:space="0" w:color="000000"/>
              <w:right w:val="single" w:sz="4" w:space="0" w:color="000000"/>
            </w:tcBorders>
            <w:shd w:val="clear" w:color="auto" w:fill="auto"/>
            <w:noWrap/>
            <w:vAlign w:val="bottom"/>
            <w:hideMark/>
          </w:tcPr>
          <w:p w14:paraId="007A8FBD" w14:textId="77777777" w:rsidR="00035C70" w:rsidRPr="00396E61" w:rsidRDefault="00035C70" w:rsidP="003713E3">
            <w:pPr>
              <w:spacing w:line="240" w:lineRule="auto"/>
              <w:rPr>
                <w:rFonts w:ascii="Arial CYR" w:eastAsia="Times New Roman" w:hAnsi="Arial CYR"/>
                <w:sz w:val="18"/>
                <w:szCs w:val="18"/>
                <w:lang w:val="en-US"/>
              </w:rPr>
            </w:pPr>
            <w:r w:rsidRPr="00396E61">
              <w:rPr>
                <w:rFonts w:ascii="Arial CYR" w:eastAsia="Times New Roman" w:hAnsi="Arial CYR"/>
                <w:sz w:val="18"/>
                <w:szCs w:val="18"/>
                <w:lang w:val="en-US"/>
              </w:rPr>
              <w:t> </w:t>
            </w:r>
          </w:p>
        </w:tc>
        <w:tc>
          <w:tcPr>
            <w:tcW w:w="708" w:type="dxa"/>
            <w:tcBorders>
              <w:top w:val="nil"/>
              <w:left w:val="nil"/>
              <w:bottom w:val="single" w:sz="4" w:space="0" w:color="000000"/>
              <w:right w:val="single" w:sz="4" w:space="0" w:color="000000"/>
            </w:tcBorders>
            <w:shd w:val="clear" w:color="auto" w:fill="auto"/>
            <w:noWrap/>
            <w:vAlign w:val="bottom"/>
            <w:hideMark/>
          </w:tcPr>
          <w:p w14:paraId="78E90785" w14:textId="77777777" w:rsidR="00035C70" w:rsidRPr="00396E61" w:rsidRDefault="00035C70" w:rsidP="003713E3">
            <w:pPr>
              <w:spacing w:line="240" w:lineRule="auto"/>
              <w:rPr>
                <w:rFonts w:ascii="Arial CYR" w:eastAsia="Times New Roman" w:hAnsi="Arial CYR"/>
                <w:sz w:val="18"/>
                <w:szCs w:val="18"/>
                <w:lang w:val="en-US"/>
              </w:rPr>
            </w:pPr>
            <w:r w:rsidRPr="00396E61">
              <w:rPr>
                <w:rFonts w:ascii="Arial CYR" w:eastAsia="Times New Roman" w:hAnsi="Arial CYR"/>
                <w:sz w:val="18"/>
                <w:szCs w:val="18"/>
                <w:lang w:val="en-US"/>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1ED26C8F" w14:textId="77777777" w:rsidR="00035C70" w:rsidRPr="00396E61" w:rsidRDefault="00035C70" w:rsidP="003713E3">
            <w:pPr>
              <w:spacing w:line="240" w:lineRule="auto"/>
              <w:rPr>
                <w:rFonts w:ascii="Arial CYR" w:eastAsia="Times New Roman" w:hAnsi="Arial CYR"/>
                <w:sz w:val="18"/>
                <w:szCs w:val="18"/>
                <w:lang w:val="en-US"/>
              </w:rPr>
            </w:pPr>
            <w:r w:rsidRPr="00396E61">
              <w:rPr>
                <w:rFonts w:ascii="Arial CYR" w:eastAsia="Times New Roman" w:hAnsi="Arial CYR"/>
                <w:sz w:val="18"/>
                <w:szCs w:val="18"/>
                <w:lang w:val="en-US"/>
              </w:rPr>
              <w:t> </w:t>
            </w:r>
          </w:p>
        </w:tc>
        <w:tc>
          <w:tcPr>
            <w:tcW w:w="905" w:type="dxa"/>
            <w:tcBorders>
              <w:top w:val="nil"/>
              <w:left w:val="nil"/>
              <w:bottom w:val="single" w:sz="4" w:space="0" w:color="000000"/>
              <w:right w:val="single" w:sz="4" w:space="0" w:color="000000"/>
            </w:tcBorders>
            <w:shd w:val="clear" w:color="auto" w:fill="auto"/>
            <w:noWrap/>
            <w:vAlign w:val="bottom"/>
            <w:hideMark/>
          </w:tcPr>
          <w:p w14:paraId="099B76E7" w14:textId="77777777" w:rsidR="00035C70" w:rsidRPr="00396E61" w:rsidRDefault="00035C70" w:rsidP="003713E3">
            <w:pPr>
              <w:spacing w:line="240" w:lineRule="auto"/>
              <w:rPr>
                <w:rFonts w:ascii="Arial CYR" w:eastAsia="Times New Roman" w:hAnsi="Arial CYR"/>
                <w:sz w:val="18"/>
                <w:szCs w:val="18"/>
                <w:lang w:val="en-US"/>
              </w:rPr>
            </w:pPr>
            <w:r w:rsidRPr="00396E61">
              <w:rPr>
                <w:rFonts w:ascii="Arial CYR" w:eastAsia="Times New Roman" w:hAnsi="Arial CYR"/>
                <w:sz w:val="18"/>
                <w:szCs w:val="18"/>
                <w:lang w:val="en-US"/>
              </w:rPr>
              <w:t> </w:t>
            </w:r>
          </w:p>
        </w:tc>
        <w:tc>
          <w:tcPr>
            <w:tcW w:w="680" w:type="dxa"/>
            <w:tcBorders>
              <w:top w:val="nil"/>
              <w:left w:val="nil"/>
              <w:bottom w:val="single" w:sz="4" w:space="0" w:color="000000"/>
              <w:right w:val="single" w:sz="4" w:space="0" w:color="000000"/>
            </w:tcBorders>
            <w:shd w:val="clear" w:color="auto" w:fill="auto"/>
            <w:noWrap/>
            <w:vAlign w:val="bottom"/>
            <w:hideMark/>
          </w:tcPr>
          <w:p w14:paraId="2C2D444D" w14:textId="77777777" w:rsidR="00035C70" w:rsidRPr="00396E61" w:rsidRDefault="00035C70" w:rsidP="003713E3">
            <w:pPr>
              <w:spacing w:line="240" w:lineRule="auto"/>
              <w:rPr>
                <w:rFonts w:ascii="Arial CYR" w:eastAsia="Times New Roman" w:hAnsi="Arial CYR"/>
                <w:sz w:val="18"/>
                <w:szCs w:val="18"/>
                <w:lang w:val="en-US"/>
              </w:rPr>
            </w:pPr>
            <w:r w:rsidRPr="00396E61">
              <w:rPr>
                <w:rFonts w:ascii="Arial CYR" w:eastAsia="Times New Roman" w:hAnsi="Arial CYR"/>
                <w:sz w:val="18"/>
                <w:szCs w:val="18"/>
                <w:lang w:val="en-US"/>
              </w:rPr>
              <w:t> </w:t>
            </w:r>
          </w:p>
        </w:tc>
        <w:tc>
          <w:tcPr>
            <w:tcW w:w="683" w:type="dxa"/>
            <w:tcBorders>
              <w:top w:val="nil"/>
              <w:left w:val="nil"/>
              <w:bottom w:val="single" w:sz="4" w:space="0" w:color="000000"/>
              <w:right w:val="single" w:sz="4" w:space="0" w:color="auto"/>
            </w:tcBorders>
            <w:shd w:val="clear" w:color="auto" w:fill="auto"/>
            <w:noWrap/>
            <w:vAlign w:val="bottom"/>
            <w:hideMark/>
          </w:tcPr>
          <w:p w14:paraId="5FA20348" w14:textId="77777777" w:rsidR="00035C70" w:rsidRPr="00396E61" w:rsidRDefault="00035C70" w:rsidP="003713E3">
            <w:pPr>
              <w:spacing w:line="240" w:lineRule="auto"/>
              <w:rPr>
                <w:rFonts w:ascii="Arial CYR" w:eastAsia="Times New Roman" w:hAnsi="Arial CYR"/>
                <w:sz w:val="18"/>
                <w:szCs w:val="18"/>
                <w:lang w:val="en-US"/>
              </w:rPr>
            </w:pPr>
            <w:r w:rsidRPr="00396E61">
              <w:rPr>
                <w:rFonts w:ascii="Arial CYR" w:eastAsia="Times New Roman" w:hAnsi="Arial CYR"/>
                <w:sz w:val="18"/>
                <w:szCs w:val="18"/>
                <w:lang w:val="en-US"/>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4BBAB" w14:textId="77777777" w:rsidR="00035C70" w:rsidRPr="00396E61" w:rsidRDefault="00035C70" w:rsidP="003713E3">
            <w:pPr>
              <w:spacing w:line="240" w:lineRule="auto"/>
              <w:rPr>
                <w:rFonts w:ascii="Arial CYR" w:eastAsia="Times New Roman" w:hAnsi="Arial CYR"/>
                <w:sz w:val="18"/>
                <w:szCs w:val="18"/>
                <w:lang w:val="en-US"/>
              </w:rPr>
            </w:pPr>
            <w:r w:rsidRPr="00396E61">
              <w:rPr>
                <w:rFonts w:ascii="Arial CYR" w:eastAsia="Times New Roman" w:hAnsi="Arial CYR"/>
                <w:sz w:val="18"/>
                <w:szCs w:val="18"/>
                <w:lang w:val="en-US"/>
              </w:rPr>
              <w:t> </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07925" w14:textId="77777777" w:rsidR="00035C70" w:rsidRPr="00396E61" w:rsidRDefault="00035C70" w:rsidP="003713E3">
            <w:pPr>
              <w:spacing w:line="240" w:lineRule="auto"/>
              <w:rPr>
                <w:rFonts w:eastAsia="Times New Roman"/>
                <w:sz w:val="18"/>
                <w:szCs w:val="18"/>
                <w:lang w:val="en-US"/>
              </w:rPr>
            </w:pPr>
          </w:p>
        </w:tc>
      </w:tr>
      <w:tr w:rsidR="00396E61" w:rsidRPr="00396E61" w14:paraId="6463A1B4" w14:textId="77777777" w:rsidTr="00EB67CE">
        <w:trPr>
          <w:trHeight w:val="255"/>
        </w:trPr>
        <w:tc>
          <w:tcPr>
            <w:tcW w:w="302" w:type="dxa"/>
            <w:tcBorders>
              <w:top w:val="nil"/>
              <w:left w:val="single" w:sz="4" w:space="0" w:color="000000"/>
              <w:bottom w:val="single" w:sz="4" w:space="0" w:color="000000"/>
              <w:right w:val="single" w:sz="4" w:space="0" w:color="000000"/>
            </w:tcBorders>
            <w:shd w:val="clear" w:color="auto" w:fill="auto"/>
            <w:noWrap/>
            <w:vAlign w:val="center"/>
            <w:hideMark/>
          </w:tcPr>
          <w:p w14:paraId="3517EC68" w14:textId="77777777" w:rsidR="00035C70" w:rsidRPr="00396E61" w:rsidRDefault="00035C70" w:rsidP="003713E3">
            <w:pPr>
              <w:spacing w:line="240" w:lineRule="auto"/>
              <w:jc w:val="center"/>
              <w:rPr>
                <w:rFonts w:ascii="Arial CYR" w:eastAsia="Times New Roman" w:hAnsi="Arial CYR"/>
                <w:sz w:val="18"/>
                <w:szCs w:val="18"/>
                <w:lang w:val="en-US"/>
              </w:rPr>
            </w:pPr>
            <w:r w:rsidRPr="00396E61">
              <w:rPr>
                <w:rFonts w:ascii="Arial CYR" w:eastAsia="Times New Roman" w:hAnsi="Arial CYR"/>
                <w:sz w:val="18"/>
                <w:szCs w:val="18"/>
                <w:lang w:val="en-US"/>
              </w:rPr>
              <w:t> </w:t>
            </w:r>
          </w:p>
        </w:tc>
        <w:tc>
          <w:tcPr>
            <w:tcW w:w="1678" w:type="dxa"/>
            <w:tcBorders>
              <w:top w:val="nil"/>
              <w:left w:val="nil"/>
              <w:bottom w:val="single" w:sz="4" w:space="0" w:color="000000"/>
              <w:right w:val="single" w:sz="4" w:space="0" w:color="000000"/>
            </w:tcBorders>
            <w:shd w:val="clear" w:color="auto" w:fill="auto"/>
            <w:noWrap/>
            <w:vAlign w:val="bottom"/>
            <w:hideMark/>
          </w:tcPr>
          <w:p w14:paraId="71D52433" w14:textId="77777777" w:rsidR="00035C70" w:rsidRPr="00396E61" w:rsidRDefault="00035C70" w:rsidP="003713E3">
            <w:pPr>
              <w:spacing w:line="240" w:lineRule="auto"/>
              <w:rPr>
                <w:rFonts w:ascii="Arial CYR" w:eastAsia="Times New Roman" w:hAnsi="Arial CYR"/>
                <w:b/>
                <w:bCs/>
                <w:sz w:val="18"/>
                <w:szCs w:val="18"/>
                <w:lang w:val="en-US"/>
              </w:rPr>
            </w:pPr>
            <w:r w:rsidRPr="00396E61">
              <w:rPr>
                <w:rFonts w:ascii="Arial CYR" w:eastAsia="Times New Roman" w:hAnsi="Arial CYR"/>
                <w:b/>
                <w:bCs/>
                <w:sz w:val="18"/>
                <w:szCs w:val="18"/>
                <w:lang w:val="en-US"/>
              </w:rPr>
              <w:t>ИТОГО:</w:t>
            </w:r>
          </w:p>
        </w:tc>
        <w:tc>
          <w:tcPr>
            <w:tcW w:w="992" w:type="dxa"/>
            <w:tcBorders>
              <w:top w:val="nil"/>
              <w:left w:val="nil"/>
              <w:bottom w:val="single" w:sz="4" w:space="0" w:color="000000"/>
              <w:right w:val="single" w:sz="4" w:space="0" w:color="000000"/>
            </w:tcBorders>
            <w:shd w:val="clear" w:color="auto" w:fill="auto"/>
            <w:noWrap/>
            <w:vAlign w:val="bottom"/>
            <w:hideMark/>
          </w:tcPr>
          <w:p w14:paraId="18DAB13D" w14:textId="77777777" w:rsidR="00035C70" w:rsidRPr="00396E61" w:rsidRDefault="00035C70" w:rsidP="003713E3">
            <w:pPr>
              <w:spacing w:line="240" w:lineRule="auto"/>
              <w:jc w:val="right"/>
              <w:rPr>
                <w:rFonts w:ascii="Arial CYR" w:eastAsia="Times New Roman" w:hAnsi="Arial CYR"/>
                <w:b/>
                <w:bCs/>
                <w:sz w:val="18"/>
                <w:szCs w:val="18"/>
                <w:lang w:val="en-US"/>
              </w:rPr>
            </w:pPr>
            <w:r w:rsidRPr="00396E61">
              <w:rPr>
                <w:rFonts w:ascii="Arial CYR" w:eastAsia="Times New Roman" w:hAnsi="Arial CYR"/>
                <w:b/>
                <w:bCs/>
                <w:sz w:val="18"/>
                <w:szCs w:val="18"/>
                <w:lang w:val="en-US"/>
              </w:rPr>
              <w:t>16347.2</w:t>
            </w:r>
          </w:p>
        </w:tc>
        <w:tc>
          <w:tcPr>
            <w:tcW w:w="851" w:type="dxa"/>
            <w:tcBorders>
              <w:top w:val="nil"/>
              <w:left w:val="nil"/>
              <w:bottom w:val="single" w:sz="4" w:space="0" w:color="000000"/>
              <w:right w:val="single" w:sz="4" w:space="0" w:color="000000"/>
            </w:tcBorders>
            <w:shd w:val="clear" w:color="auto" w:fill="auto"/>
            <w:noWrap/>
            <w:vAlign w:val="bottom"/>
            <w:hideMark/>
          </w:tcPr>
          <w:p w14:paraId="18CE3C9E" w14:textId="77777777" w:rsidR="00035C70" w:rsidRPr="00396E61" w:rsidRDefault="00035C70" w:rsidP="003713E3">
            <w:pPr>
              <w:spacing w:line="240" w:lineRule="auto"/>
              <w:jc w:val="right"/>
              <w:rPr>
                <w:rFonts w:ascii="Arial CYR" w:eastAsia="Times New Roman" w:hAnsi="Arial CYR"/>
                <w:b/>
                <w:bCs/>
                <w:sz w:val="18"/>
                <w:szCs w:val="18"/>
                <w:lang w:val="en-US"/>
              </w:rPr>
            </w:pPr>
            <w:r w:rsidRPr="00396E61">
              <w:rPr>
                <w:rFonts w:ascii="Arial CYR" w:eastAsia="Times New Roman" w:hAnsi="Arial CYR"/>
                <w:b/>
                <w:bCs/>
                <w:sz w:val="18"/>
                <w:szCs w:val="18"/>
                <w:lang w:val="en-US"/>
              </w:rPr>
              <w:t>2065.7</w:t>
            </w:r>
          </w:p>
        </w:tc>
        <w:tc>
          <w:tcPr>
            <w:tcW w:w="708" w:type="dxa"/>
            <w:tcBorders>
              <w:top w:val="nil"/>
              <w:left w:val="nil"/>
              <w:bottom w:val="single" w:sz="4" w:space="0" w:color="000000"/>
              <w:right w:val="single" w:sz="4" w:space="0" w:color="000000"/>
            </w:tcBorders>
            <w:shd w:val="clear" w:color="auto" w:fill="auto"/>
            <w:noWrap/>
            <w:vAlign w:val="bottom"/>
            <w:hideMark/>
          </w:tcPr>
          <w:p w14:paraId="3AF82981" w14:textId="77777777" w:rsidR="00035C70" w:rsidRPr="00396E61" w:rsidRDefault="00035C70" w:rsidP="003713E3">
            <w:pPr>
              <w:spacing w:line="240" w:lineRule="auto"/>
              <w:jc w:val="right"/>
              <w:rPr>
                <w:rFonts w:ascii="Arial CYR" w:eastAsia="Times New Roman" w:hAnsi="Arial CYR"/>
                <w:b/>
                <w:bCs/>
                <w:sz w:val="18"/>
                <w:szCs w:val="18"/>
                <w:lang w:val="en-US"/>
              </w:rPr>
            </w:pPr>
            <w:r w:rsidRPr="00396E61">
              <w:rPr>
                <w:rFonts w:ascii="Arial CYR" w:eastAsia="Times New Roman" w:hAnsi="Arial CYR"/>
                <w:b/>
                <w:bCs/>
                <w:sz w:val="18"/>
                <w:szCs w:val="18"/>
                <w:lang w:val="en-US"/>
              </w:rPr>
              <w:t>2152.5</w:t>
            </w:r>
          </w:p>
        </w:tc>
        <w:tc>
          <w:tcPr>
            <w:tcW w:w="851" w:type="dxa"/>
            <w:tcBorders>
              <w:top w:val="nil"/>
              <w:left w:val="nil"/>
              <w:bottom w:val="single" w:sz="4" w:space="0" w:color="000000"/>
              <w:right w:val="single" w:sz="4" w:space="0" w:color="000000"/>
            </w:tcBorders>
            <w:shd w:val="clear" w:color="auto" w:fill="auto"/>
            <w:noWrap/>
            <w:vAlign w:val="bottom"/>
            <w:hideMark/>
          </w:tcPr>
          <w:p w14:paraId="5D5D04DD" w14:textId="77777777" w:rsidR="00035C70" w:rsidRPr="00396E61" w:rsidRDefault="00035C70" w:rsidP="003713E3">
            <w:pPr>
              <w:spacing w:line="240" w:lineRule="auto"/>
              <w:jc w:val="right"/>
              <w:rPr>
                <w:rFonts w:ascii="Arial CYR" w:eastAsia="Times New Roman" w:hAnsi="Arial CYR"/>
                <w:b/>
                <w:bCs/>
                <w:sz w:val="18"/>
                <w:szCs w:val="18"/>
                <w:lang w:val="en-US"/>
              </w:rPr>
            </w:pPr>
            <w:r w:rsidRPr="00396E61">
              <w:rPr>
                <w:rFonts w:ascii="Arial CYR" w:eastAsia="Times New Roman" w:hAnsi="Arial CYR"/>
                <w:b/>
                <w:bCs/>
                <w:sz w:val="18"/>
                <w:szCs w:val="18"/>
                <w:lang w:val="en-US"/>
              </w:rPr>
              <w:t>2239.3</w:t>
            </w:r>
          </w:p>
        </w:tc>
        <w:tc>
          <w:tcPr>
            <w:tcW w:w="905" w:type="dxa"/>
            <w:tcBorders>
              <w:top w:val="nil"/>
              <w:left w:val="nil"/>
              <w:bottom w:val="single" w:sz="4" w:space="0" w:color="000000"/>
              <w:right w:val="single" w:sz="4" w:space="0" w:color="000000"/>
            </w:tcBorders>
            <w:shd w:val="clear" w:color="auto" w:fill="auto"/>
            <w:noWrap/>
            <w:vAlign w:val="bottom"/>
            <w:hideMark/>
          </w:tcPr>
          <w:p w14:paraId="54908BAB" w14:textId="77777777" w:rsidR="00035C70" w:rsidRPr="00396E61" w:rsidRDefault="00035C70" w:rsidP="003713E3">
            <w:pPr>
              <w:spacing w:line="240" w:lineRule="auto"/>
              <w:jc w:val="right"/>
              <w:rPr>
                <w:rFonts w:ascii="Arial CYR" w:eastAsia="Times New Roman" w:hAnsi="Arial CYR"/>
                <w:b/>
                <w:bCs/>
                <w:sz w:val="18"/>
                <w:szCs w:val="18"/>
                <w:lang w:val="en-US"/>
              </w:rPr>
            </w:pPr>
            <w:r w:rsidRPr="00396E61">
              <w:rPr>
                <w:rFonts w:ascii="Arial CYR" w:eastAsia="Times New Roman" w:hAnsi="Arial CYR"/>
                <w:b/>
                <w:bCs/>
                <w:sz w:val="18"/>
                <w:szCs w:val="18"/>
                <w:lang w:val="en-US"/>
              </w:rPr>
              <w:t>2328.6</w:t>
            </w:r>
          </w:p>
        </w:tc>
        <w:tc>
          <w:tcPr>
            <w:tcW w:w="680" w:type="dxa"/>
            <w:tcBorders>
              <w:top w:val="nil"/>
              <w:left w:val="nil"/>
              <w:bottom w:val="single" w:sz="4" w:space="0" w:color="000000"/>
              <w:right w:val="single" w:sz="4" w:space="0" w:color="000000"/>
            </w:tcBorders>
            <w:shd w:val="clear" w:color="auto" w:fill="auto"/>
            <w:noWrap/>
            <w:vAlign w:val="bottom"/>
            <w:hideMark/>
          </w:tcPr>
          <w:p w14:paraId="484B02DA" w14:textId="77777777" w:rsidR="00035C70" w:rsidRPr="00396E61" w:rsidRDefault="00035C70" w:rsidP="003713E3">
            <w:pPr>
              <w:spacing w:line="240" w:lineRule="auto"/>
              <w:jc w:val="right"/>
              <w:rPr>
                <w:rFonts w:ascii="Arial CYR" w:eastAsia="Times New Roman" w:hAnsi="Arial CYR"/>
                <w:b/>
                <w:bCs/>
                <w:sz w:val="18"/>
                <w:szCs w:val="18"/>
                <w:lang w:val="en-US"/>
              </w:rPr>
            </w:pPr>
            <w:r w:rsidRPr="00396E61">
              <w:rPr>
                <w:rFonts w:ascii="Arial CYR" w:eastAsia="Times New Roman" w:hAnsi="Arial CYR"/>
                <w:b/>
                <w:bCs/>
                <w:sz w:val="18"/>
                <w:szCs w:val="18"/>
                <w:lang w:val="en-US"/>
              </w:rPr>
              <w:t>2423.4</w:t>
            </w:r>
          </w:p>
        </w:tc>
        <w:tc>
          <w:tcPr>
            <w:tcW w:w="683" w:type="dxa"/>
            <w:tcBorders>
              <w:top w:val="nil"/>
              <w:left w:val="nil"/>
              <w:bottom w:val="single" w:sz="4" w:space="0" w:color="auto"/>
              <w:right w:val="single" w:sz="4" w:space="0" w:color="000000"/>
            </w:tcBorders>
            <w:shd w:val="clear" w:color="auto" w:fill="auto"/>
            <w:noWrap/>
            <w:vAlign w:val="bottom"/>
            <w:hideMark/>
          </w:tcPr>
          <w:p w14:paraId="00B935F9" w14:textId="77777777" w:rsidR="00035C70" w:rsidRPr="00396E61" w:rsidRDefault="00035C70" w:rsidP="003713E3">
            <w:pPr>
              <w:spacing w:line="240" w:lineRule="auto"/>
              <w:jc w:val="right"/>
              <w:rPr>
                <w:rFonts w:ascii="Arial CYR" w:eastAsia="Times New Roman" w:hAnsi="Arial CYR"/>
                <w:b/>
                <w:bCs/>
                <w:sz w:val="18"/>
                <w:szCs w:val="18"/>
                <w:lang w:val="en-US"/>
              </w:rPr>
            </w:pPr>
            <w:r w:rsidRPr="00396E61">
              <w:rPr>
                <w:rFonts w:ascii="Arial CYR" w:eastAsia="Times New Roman" w:hAnsi="Arial CYR"/>
                <w:b/>
                <w:bCs/>
                <w:sz w:val="18"/>
                <w:szCs w:val="18"/>
                <w:lang w:val="en-US"/>
              </w:rPr>
              <w:t>2518.5</w:t>
            </w:r>
          </w:p>
        </w:tc>
        <w:tc>
          <w:tcPr>
            <w:tcW w:w="850" w:type="dxa"/>
            <w:tcBorders>
              <w:top w:val="single" w:sz="4" w:space="0" w:color="auto"/>
              <w:left w:val="nil"/>
              <w:bottom w:val="single" w:sz="4" w:space="0" w:color="000000"/>
              <w:right w:val="single" w:sz="4" w:space="0" w:color="000000"/>
            </w:tcBorders>
            <w:shd w:val="clear" w:color="auto" w:fill="auto"/>
            <w:noWrap/>
            <w:vAlign w:val="bottom"/>
            <w:hideMark/>
          </w:tcPr>
          <w:p w14:paraId="5C583D97" w14:textId="77777777" w:rsidR="00035C70" w:rsidRPr="00396E61" w:rsidRDefault="00035C70" w:rsidP="003713E3">
            <w:pPr>
              <w:spacing w:line="240" w:lineRule="auto"/>
              <w:jc w:val="right"/>
              <w:rPr>
                <w:rFonts w:ascii="Arial CYR" w:eastAsia="Times New Roman" w:hAnsi="Arial CYR"/>
                <w:b/>
                <w:bCs/>
                <w:sz w:val="18"/>
                <w:szCs w:val="18"/>
                <w:lang w:val="en-US"/>
              </w:rPr>
            </w:pPr>
            <w:r w:rsidRPr="00396E61">
              <w:rPr>
                <w:rFonts w:ascii="Arial CYR" w:eastAsia="Times New Roman" w:hAnsi="Arial CYR"/>
                <w:b/>
                <w:bCs/>
                <w:sz w:val="18"/>
                <w:szCs w:val="18"/>
                <w:lang w:val="en-US"/>
              </w:rPr>
              <w:t>2619.2</w:t>
            </w:r>
          </w:p>
        </w:tc>
        <w:tc>
          <w:tcPr>
            <w:tcW w:w="84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403FA32C"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1979.6</w:t>
            </w:r>
          </w:p>
        </w:tc>
      </w:tr>
      <w:tr w:rsidR="00396E61" w:rsidRPr="00396E61" w14:paraId="3ECF08FD" w14:textId="77777777" w:rsidTr="00396E61">
        <w:trPr>
          <w:trHeight w:val="255"/>
        </w:trPr>
        <w:tc>
          <w:tcPr>
            <w:tcW w:w="302" w:type="dxa"/>
            <w:tcBorders>
              <w:top w:val="nil"/>
              <w:left w:val="single" w:sz="4" w:space="0" w:color="000000"/>
              <w:bottom w:val="single" w:sz="4" w:space="0" w:color="000000"/>
              <w:right w:val="single" w:sz="4" w:space="0" w:color="000000"/>
            </w:tcBorders>
            <w:shd w:val="clear" w:color="auto" w:fill="auto"/>
            <w:noWrap/>
            <w:vAlign w:val="center"/>
            <w:hideMark/>
          </w:tcPr>
          <w:p w14:paraId="5D3F649C" w14:textId="77777777" w:rsidR="00035C70" w:rsidRPr="00396E61" w:rsidRDefault="00035C70" w:rsidP="003713E3">
            <w:pPr>
              <w:spacing w:line="240" w:lineRule="auto"/>
              <w:jc w:val="center"/>
              <w:rPr>
                <w:rFonts w:ascii="Arial CYR" w:eastAsia="Times New Roman" w:hAnsi="Arial CYR"/>
                <w:b/>
                <w:bCs/>
                <w:sz w:val="18"/>
                <w:szCs w:val="18"/>
                <w:lang w:val="en-US"/>
              </w:rPr>
            </w:pPr>
            <w:r w:rsidRPr="00396E61">
              <w:rPr>
                <w:rFonts w:ascii="Arial CYR" w:eastAsia="Times New Roman" w:hAnsi="Arial CYR"/>
                <w:b/>
                <w:bCs/>
                <w:sz w:val="18"/>
                <w:szCs w:val="18"/>
                <w:lang w:val="en-US"/>
              </w:rPr>
              <w:t>8</w:t>
            </w:r>
          </w:p>
        </w:tc>
        <w:tc>
          <w:tcPr>
            <w:tcW w:w="1678" w:type="dxa"/>
            <w:tcBorders>
              <w:top w:val="nil"/>
              <w:left w:val="nil"/>
              <w:bottom w:val="single" w:sz="4" w:space="0" w:color="000000"/>
              <w:right w:val="single" w:sz="4" w:space="0" w:color="000000"/>
            </w:tcBorders>
            <w:shd w:val="clear" w:color="auto" w:fill="auto"/>
            <w:noWrap/>
            <w:vAlign w:val="bottom"/>
            <w:hideMark/>
          </w:tcPr>
          <w:p w14:paraId="640395ED" w14:textId="77777777" w:rsidR="00035C70" w:rsidRPr="00396E61" w:rsidRDefault="00035C70" w:rsidP="003713E3">
            <w:pPr>
              <w:spacing w:line="240" w:lineRule="auto"/>
              <w:rPr>
                <w:rFonts w:ascii="Arial CYR" w:eastAsia="Times New Roman" w:hAnsi="Arial CYR"/>
                <w:sz w:val="18"/>
                <w:szCs w:val="18"/>
                <w:lang w:val="en-US"/>
              </w:rPr>
            </w:pPr>
            <w:proofErr w:type="spellStart"/>
            <w:r w:rsidRPr="00396E61">
              <w:rPr>
                <w:rFonts w:ascii="Arial CYR" w:eastAsia="Times New Roman" w:hAnsi="Arial CYR"/>
                <w:sz w:val="18"/>
                <w:szCs w:val="18"/>
                <w:lang w:val="en-US"/>
              </w:rPr>
              <w:t>Инфраструктура</w:t>
            </w:r>
            <w:proofErr w:type="spellEnd"/>
            <w:r w:rsidRPr="00396E61">
              <w:rPr>
                <w:rFonts w:ascii="Arial CYR" w:eastAsia="Times New Roman" w:hAnsi="Arial CYR"/>
                <w:sz w:val="18"/>
                <w:szCs w:val="18"/>
                <w:lang w:val="en-US"/>
              </w:rPr>
              <w:t xml:space="preserve"> ЛТФ</w:t>
            </w:r>
          </w:p>
        </w:tc>
        <w:tc>
          <w:tcPr>
            <w:tcW w:w="992" w:type="dxa"/>
            <w:tcBorders>
              <w:top w:val="nil"/>
              <w:left w:val="nil"/>
              <w:bottom w:val="single" w:sz="4" w:space="0" w:color="000000"/>
              <w:right w:val="single" w:sz="4" w:space="0" w:color="000000"/>
            </w:tcBorders>
            <w:shd w:val="clear" w:color="auto" w:fill="auto"/>
            <w:noWrap/>
            <w:vAlign w:val="bottom"/>
            <w:hideMark/>
          </w:tcPr>
          <w:p w14:paraId="789B9C75"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3807.0</w:t>
            </w:r>
          </w:p>
        </w:tc>
        <w:tc>
          <w:tcPr>
            <w:tcW w:w="851" w:type="dxa"/>
            <w:tcBorders>
              <w:top w:val="nil"/>
              <w:left w:val="nil"/>
              <w:bottom w:val="single" w:sz="4" w:space="0" w:color="000000"/>
              <w:right w:val="single" w:sz="4" w:space="0" w:color="000000"/>
            </w:tcBorders>
            <w:shd w:val="clear" w:color="auto" w:fill="auto"/>
            <w:noWrap/>
            <w:vAlign w:val="bottom"/>
            <w:hideMark/>
          </w:tcPr>
          <w:p w14:paraId="04CE1BE9"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482.0</w:t>
            </w:r>
          </w:p>
        </w:tc>
        <w:tc>
          <w:tcPr>
            <w:tcW w:w="708" w:type="dxa"/>
            <w:tcBorders>
              <w:top w:val="nil"/>
              <w:left w:val="nil"/>
              <w:bottom w:val="single" w:sz="4" w:space="0" w:color="000000"/>
              <w:right w:val="single" w:sz="4" w:space="0" w:color="000000"/>
            </w:tcBorders>
            <w:shd w:val="clear" w:color="auto" w:fill="auto"/>
            <w:noWrap/>
            <w:vAlign w:val="bottom"/>
            <w:hideMark/>
          </w:tcPr>
          <w:p w14:paraId="7211603B"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501.0</w:t>
            </w:r>
          </w:p>
        </w:tc>
        <w:tc>
          <w:tcPr>
            <w:tcW w:w="851" w:type="dxa"/>
            <w:tcBorders>
              <w:top w:val="nil"/>
              <w:left w:val="nil"/>
              <w:bottom w:val="single" w:sz="4" w:space="0" w:color="000000"/>
              <w:right w:val="single" w:sz="4" w:space="0" w:color="000000"/>
            </w:tcBorders>
            <w:shd w:val="clear" w:color="auto" w:fill="auto"/>
            <w:noWrap/>
            <w:vAlign w:val="bottom"/>
            <w:hideMark/>
          </w:tcPr>
          <w:p w14:paraId="1FA5A62E"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521.0</w:t>
            </w:r>
          </w:p>
        </w:tc>
        <w:tc>
          <w:tcPr>
            <w:tcW w:w="905" w:type="dxa"/>
            <w:tcBorders>
              <w:top w:val="nil"/>
              <w:left w:val="nil"/>
              <w:bottom w:val="single" w:sz="4" w:space="0" w:color="000000"/>
              <w:right w:val="single" w:sz="4" w:space="0" w:color="000000"/>
            </w:tcBorders>
            <w:shd w:val="clear" w:color="auto" w:fill="auto"/>
            <w:noWrap/>
            <w:vAlign w:val="bottom"/>
            <w:hideMark/>
          </w:tcPr>
          <w:p w14:paraId="30E4F82C"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542.0</w:t>
            </w:r>
          </w:p>
        </w:tc>
        <w:tc>
          <w:tcPr>
            <w:tcW w:w="680" w:type="dxa"/>
            <w:tcBorders>
              <w:top w:val="nil"/>
              <w:left w:val="nil"/>
              <w:bottom w:val="single" w:sz="4" w:space="0" w:color="000000"/>
              <w:right w:val="single" w:sz="4" w:space="0" w:color="auto"/>
            </w:tcBorders>
            <w:shd w:val="clear" w:color="auto" w:fill="auto"/>
            <w:noWrap/>
            <w:vAlign w:val="bottom"/>
            <w:hideMark/>
          </w:tcPr>
          <w:p w14:paraId="5B117212"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564.0</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1FE52"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587.0</w:t>
            </w:r>
          </w:p>
        </w:tc>
        <w:tc>
          <w:tcPr>
            <w:tcW w:w="850" w:type="dxa"/>
            <w:tcBorders>
              <w:top w:val="nil"/>
              <w:left w:val="single" w:sz="4" w:space="0" w:color="auto"/>
              <w:bottom w:val="single" w:sz="4" w:space="0" w:color="000000"/>
              <w:right w:val="single" w:sz="4" w:space="0" w:color="000000"/>
            </w:tcBorders>
            <w:shd w:val="clear" w:color="auto" w:fill="auto"/>
            <w:noWrap/>
            <w:vAlign w:val="bottom"/>
            <w:hideMark/>
          </w:tcPr>
          <w:p w14:paraId="2F966B34"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610.0</w:t>
            </w:r>
          </w:p>
        </w:tc>
        <w:tc>
          <w:tcPr>
            <w:tcW w:w="8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9B7472"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463.2</w:t>
            </w:r>
          </w:p>
        </w:tc>
      </w:tr>
      <w:tr w:rsidR="00396E61" w:rsidRPr="00396E61" w14:paraId="78553B43" w14:textId="77777777" w:rsidTr="00396E61">
        <w:trPr>
          <w:trHeight w:val="255"/>
        </w:trPr>
        <w:tc>
          <w:tcPr>
            <w:tcW w:w="302" w:type="dxa"/>
            <w:tcBorders>
              <w:top w:val="nil"/>
              <w:left w:val="single" w:sz="4" w:space="0" w:color="000000"/>
              <w:bottom w:val="single" w:sz="4" w:space="0" w:color="000000"/>
              <w:right w:val="single" w:sz="4" w:space="0" w:color="000000"/>
            </w:tcBorders>
            <w:shd w:val="clear" w:color="auto" w:fill="auto"/>
            <w:noWrap/>
            <w:vAlign w:val="center"/>
            <w:hideMark/>
          </w:tcPr>
          <w:p w14:paraId="2798A801" w14:textId="77777777" w:rsidR="00035C70" w:rsidRPr="00396E61" w:rsidRDefault="00035C70" w:rsidP="003713E3">
            <w:pPr>
              <w:spacing w:line="240" w:lineRule="auto"/>
              <w:jc w:val="center"/>
              <w:rPr>
                <w:rFonts w:ascii="Arial CYR" w:eastAsia="Times New Roman" w:hAnsi="Arial CYR"/>
                <w:sz w:val="18"/>
                <w:szCs w:val="18"/>
                <w:lang w:val="en-US"/>
              </w:rPr>
            </w:pPr>
            <w:r w:rsidRPr="00396E61">
              <w:rPr>
                <w:rFonts w:ascii="Arial CYR" w:eastAsia="Times New Roman" w:hAnsi="Arial CYR"/>
                <w:sz w:val="18"/>
                <w:szCs w:val="18"/>
                <w:lang w:val="en-US"/>
              </w:rPr>
              <w:t> </w:t>
            </w:r>
          </w:p>
        </w:tc>
        <w:tc>
          <w:tcPr>
            <w:tcW w:w="1678" w:type="dxa"/>
            <w:tcBorders>
              <w:top w:val="nil"/>
              <w:left w:val="nil"/>
              <w:bottom w:val="single" w:sz="4" w:space="0" w:color="000000"/>
              <w:right w:val="single" w:sz="4" w:space="0" w:color="000000"/>
            </w:tcBorders>
            <w:shd w:val="clear" w:color="auto" w:fill="auto"/>
            <w:noWrap/>
            <w:vAlign w:val="bottom"/>
            <w:hideMark/>
          </w:tcPr>
          <w:p w14:paraId="2671FCE4" w14:textId="77777777" w:rsidR="00035C70" w:rsidRPr="00396E61" w:rsidRDefault="00035C70" w:rsidP="003713E3">
            <w:pPr>
              <w:spacing w:line="240" w:lineRule="auto"/>
              <w:rPr>
                <w:rFonts w:ascii="Arial CYR" w:eastAsia="Times New Roman" w:hAnsi="Arial CYR"/>
                <w:b/>
                <w:bCs/>
                <w:sz w:val="18"/>
                <w:szCs w:val="18"/>
                <w:lang w:val="en-US"/>
              </w:rPr>
            </w:pPr>
            <w:r w:rsidRPr="00396E61">
              <w:rPr>
                <w:rFonts w:ascii="Arial CYR" w:eastAsia="Times New Roman" w:hAnsi="Arial CYR"/>
                <w:b/>
                <w:bCs/>
                <w:sz w:val="18"/>
                <w:szCs w:val="18"/>
                <w:lang w:val="en-US"/>
              </w:rPr>
              <w:t>ИТОГО РАСХОДОВ:</w:t>
            </w:r>
          </w:p>
        </w:tc>
        <w:tc>
          <w:tcPr>
            <w:tcW w:w="992" w:type="dxa"/>
            <w:tcBorders>
              <w:top w:val="nil"/>
              <w:left w:val="nil"/>
              <w:bottom w:val="single" w:sz="4" w:space="0" w:color="000000"/>
              <w:right w:val="single" w:sz="4" w:space="0" w:color="000000"/>
            </w:tcBorders>
            <w:shd w:val="clear" w:color="auto" w:fill="auto"/>
            <w:noWrap/>
            <w:vAlign w:val="bottom"/>
            <w:hideMark/>
          </w:tcPr>
          <w:p w14:paraId="7DFF7816" w14:textId="77777777" w:rsidR="00035C70" w:rsidRPr="00396E61" w:rsidRDefault="00035C70" w:rsidP="003713E3">
            <w:pPr>
              <w:spacing w:line="240" w:lineRule="auto"/>
              <w:jc w:val="right"/>
              <w:rPr>
                <w:rFonts w:ascii="Arial CYR" w:eastAsia="Times New Roman" w:hAnsi="Arial CYR"/>
                <w:b/>
                <w:bCs/>
                <w:i/>
                <w:iCs/>
                <w:sz w:val="18"/>
                <w:szCs w:val="18"/>
                <w:lang w:val="en-US"/>
              </w:rPr>
            </w:pPr>
            <w:r w:rsidRPr="00396E61">
              <w:rPr>
                <w:rFonts w:ascii="Arial CYR" w:eastAsia="Times New Roman" w:hAnsi="Arial CYR"/>
                <w:b/>
                <w:bCs/>
                <w:i/>
                <w:iCs/>
                <w:sz w:val="18"/>
                <w:szCs w:val="18"/>
                <w:lang w:val="en-US"/>
              </w:rPr>
              <w:t>20154.2</w:t>
            </w:r>
          </w:p>
        </w:tc>
        <w:tc>
          <w:tcPr>
            <w:tcW w:w="851" w:type="dxa"/>
            <w:tcBorders>
              <w:top w:val="nil"/>
              <w:left w:val="nil"/>
              <w:bottom w:val="single" w:sz="4" w:space="0" w:color="000000"/>
              <w:right w:val="single" w:sz="4" w:space="0" w:color="000000"/>
            </w:tcBorders>
            <w:shd w:val="clear" w:color="auto" w:fill="auto"/>
            <w:noWrap/>
            <w:vAlign w:val="bottom"/>
            <w:hideMark/>
          </w:tcPr>
          <w:p w14:paraId="4CAEEC36" w14:textId="77777777" w:rsidR="00035C70" w:rsidRPr="00396E61" w:rsidRDefault="00035C70" w:rsidP="003713E3">
            <w:pPr>
              <w:spacing w:line="240" w:lineRule="auto"/>
              <w:jc w:val="right"/>
              <w:rPr>
                <w:rFonts w:ascii="Arial CYR" w:eastAsia="Times New Roman" w:hAnsi="Arial CYR"/>
                <w:b/>
                <w:bCs/>
                <w:i/>
                <w:iCs/>
                <w:sz w:val="18"/>
                <w:szCs w:val="18"/>
                <w:lang w:val="en-US"/>
              </w:rPr>
            </w:pPr>
            <w:r w:rsidRPr="00396E61">
              <w:rPr>
                <w:rFonts w:ascii="Arial CYR" w:eastAsia="Times New Roman" w:hAnsi="Arial CYR"/>
                <w:b/>
                <w:bCs/>
                <w:i/>
                <w:iCs/>
                <w:sz w:val="18"/>
                <w:szCs w:val="18"/>
                <w:lang w:val="en-US"/>
              </w:rPr>
              <w:t>2547.7</w:t>
            </w:r>
          </w:p>
        </w:tc>
        <w:tc>
          <w:tcPr>
            <w:tcW w:w="708" w:type="dxa"/>
            <w:tcBorders>
              <w:top w:val="nil"/>
              <w:left w:val="nil"/>
              <w:bottom w:val="single" w:sz="4" w:space="0" w:color="000000"/>
              <w:right w:val="single" w:sz="4" w:space="0" w:color="000000"/>
            </w:tcBorders>
            <w:shd w:val="clear" w:color="auto" w:fill="auto"/>
            <w:noWrap/>
            <w:vAlign w:val="bottom"/>
            <w:hideMark/>
          </w:tcPr>
          <w:p w14:paraId="6DA8B625" w14:textId="77777777" w:rsidR="00035C70" w:rsidRPr="00396E61" w:rsidRDefault="00035C70" w:rsidP="003713E3">
            <w:pPr>
              <w:spacing w:line="240" w:lineRule="auto"/>
              <w:jc w:val="right"/>
              <w:rPr>
                <w:rFonts w:ascii="Arial CYR" w:eastAsia="Times New Roman" w:hAnsi="Arial CYR"/>
                <w:b/>
                <w:bCs/>
                <w:i/>
                <w:iCs/>
                <w:sz w:val="18"/>
                <w:szCs w:val="18"/>
                <w:lang w:val="en-US"/>
              </w:rPr>
            </w:pPr>
            <w:r w:rsidRPr="00396E61">
              <w:rPr>
                <w:rFonts w:ascii="Arial CYR" w:eastAsia="Times New Roman" w:hAnsi="Arial CYR"/>
                <w:b/>
                <w:bCs/>
                <w:i/>
                <w:iCs/>
                <w:sz w:val="18"/>
                <w:szCs w:val="18"/>
                <w:lang w:val="en-US"/>
              </w:rPr>
              <w:t>2653.5</w:t>
            </w:r>
          </w:p>
        </w:tc>
        <w:tc>
          <w:tcPr>
            <w:tcW w:w="851" w:type="dxa"/>
            <w:tcBorders>
              <w:top w:val="nil"/>
              <w:left w:val="nil"/>
              <w:bottom w:val="single" w:sz="4" w:space="0" w:color="000000"/>
              <w:right w:val="single" w:sz="4" w:space="0" w:color="000000"/>
            </w:tcBorders>
            <w:shd w:val="clear" w:color="auto" w:fill="auto"/>
            <w:noWrap/>
            <w:vAlign w:val="bottom"/>
            <w:hideMark/>
          </w:tcPr>
          <w:p w14:paraId="7C60A42C" w14:textId="77777777" w:rsidR="00035C70" w:rsidRPr="00396E61" w:rsidRDefault="00035C70" w:rsidP="003713E3">
            <w:pPr>
              <w:spacing w:line="240" w:lineRule="auto"/>
              <w:jc w:val="right"/>
              <w:rPr>
                <w:rFonts w:ascii="Arial CYR" w:eastAsia="Times New Roman" w:hAnsi="Arial CYR"/>
                <w:b/>
                <w:bCs/>
                <w:i/>
                <w:iCs/>
                <w:sz w:val="18"/>
                <w:szCs w:val="18"/>
                <w:lang w:val="en-US"/>
              </w:rPr>
            </w:pPr>
            <w:r w:rsidRPr="00396E61">
              <w:rPr>
                <w:rFonts w:ascii="Arial CYR" w:eastAsia="Times New Roman" w:hAnsi="Arial CYR"/>
                <w:b/>
                <w:bCs/>
                <w:i/>
                <w:iCs/>
                <w:sz w:val="18"/>
                <w:szCs w:val="18"/>
                <w:lang w:val="en-US"/>
              </w:rPr>
              <w:t>2760.3</w:t>
            </w:r>
          </w:p>
        </w:tc>
        <w:tc>
          <w:tcPr>
            <w:tcW w:w="905" w:type="dxa"/>
            <w:tcBorders>
              <w:top w:val="nil"/>
              <w:left w:val="nil"/>
              <w:bottom w:val="single" w:sz="4" w:space="0" w:color="000000"/>
              <w:right w:val="single" w:sz="4" w:space="0" w:color="000000"/>
            </w:tcBorders>
            <w:shd w:val="clear" w:color="auto" w:fill="auto"/>
            <w:noWrap/>
            <w:vAlign w:val="bottom"/>
            <w:hideMark/>
          </w:tcPr>
          <w:p w14:paraId="22871A35" w14:textId="77777777" w:rsidR="00035C70" w:rsidRPr="00396E61" w:rsidRDefault="00035C70" w:rsidP="003713E3">
            <w:pPr>
              <w:spacing w:line="240" w:lineRule="auto"/>
              <w:jc w:val="right"/>
              <w:rPr>
                <w:rFonts w:ascii="Arial CYR" w:eastAsia="Times New Roman" w:hAnsi="Arial CYR"/>
                <w:b/>
                <w:bCs/>
                <w:i/>
                <w:iCs/>
                <w:sz w:val="18"/>
                <w:szCs w:val="18"/>
                <w:lang w:val="en-US"/>
              </w:rPr>
            </w:pPr>
            <w:r w:rsidRPr="00396E61">
              <w:rPr>
                <w:rFonts w:ascii="Arial CYR" w:eastAsia="Times New Roman" w:hAnsi="Arial CYR"/>
                <w:b/>
                <w:bCs/>
                <w:i/>
                <w:iCs/>
                <w:sz w:val="18"/>
                <w:szCs w:val="18"/>
                <w:lang w:val="en-US"/>
              </w:rPr>
              <w:t>2870.6</w:t>
            </w:r>
          </w:p>
        </w:tc>
        <w:tc>
          <w:tcPr>
            <w:tcW w:w="680" w:type="dxa"/>
            <w:tcBorders>
              <w:top w:val="nil"/>
              <w:left w:val="nil"/>
              <w:bottom w:val="single" w:sz="4" w:space="0" w:color="000000"/>
              <w:right w:val="single" w:sz="4" w:space="0" w:color="000000"/>
            </w:tcBorders>
            <w:shd w:val="clear" w:color="auto" w:fill="auto"/>
            <w:noWrap/>
            <w:vAlign w:val="bottom"/>
            <w:hideMark/>
          </w:tcPr>
          <w:p w14:paraId="34051E39" w14:textId="77777777" w:rsidR="00035C70" w:rsidRPr="00396E61" w:rsidRDefault="00035C70" w:rsidP="003713E3">
            <w:pPr>
              <w:spacing w:line="240" w:lineRule="auto"/>
              <w:jc w:val="right"/>
              <w:rPr>
                <w:rFonts w:ascii="Arial CYR" w:eastAsia="Times New Roman" w:hAnsi="Arial CYR"/>
                <w:b/>
                <w:bCs/>
                <w:i/>
                <w:iCs/>
                <w:sz w:val="18"/>
                <w:szCs w:val="18"/>
                <w:lang w:val="en-US"/>
              </w:rPr>
            </w:pPr>
            <w:r w:rsidRPr="00396E61">
              <w:rPr>
                <w:rFonts w:ascii="Arial CYR" w:eastAsia="Times New Roman" w:hAnsi="Arial CYR"/>
                <w:b/>
                <w:bCs/>
                <w:i/>
                <w:iCs/>
                <w:sz w:val="18"/>
                <w:szCs w:val="18"/>
                <w:lang w:val="en-US"/>
              </w:rPr>
              <w:t>2987.4</w:t>
            </w:r>
          </w:p>
        </w:tc>
        <w:tc>
          <w:tcPr>
            <w:tcW w:w="683" w:type="dxa"/>
            <w:tcBorders>
              <w:top w:val="single" w:sz="4" w:space="0" w:color="auto"/>
              <w:left w:val="nil"/>
              <w:bottom w:val="single" w:sz="4" w:space="0" w:color="000000"/>
              <w:right w:val="single" w:sz="4" w:space="0" w:color="000000"/>
            </w:tcBorders>
            <w:shd w:val="clear" w:color="auto" w:fill="auto"/>
            <w:noWrap/>
            <w:vAlign w:val="bottom"/>
            <w:hideMark/>
          </w:tcPr>
          <w:p w14:paraId="436548AC" w14:textId="77777777" w:rsidR="00035C70" w:rsidRPr="00396E61" w:rsidRDefault="00035C70" w:rsidP="003713E3">
            <w:pPr>
              <w:spacing w:line="240" w:lineRule="auto"/>
              <w:jc w:val="right"/>
              <w:rPr>
                <w:rFonts w:ascii="Arial CYR" w:eastAsia="Times New Roman" w:hAnsi="Arial CYR"/>
                <w:b/>
                <w:bCs/>
                <w:i/>
                <w:iCs/>
                <w:sz w:val="18"/>
                <w:szCs w:val="18"/>
                <w:lang w:val="en-US"/>
              </w:rPr>
            </w:pPr>
            <w:r w:rsidRPr="00396E61">
              <w:rPr>
                <w:rFonts w:ascii="Arial CYR" w:eastAsia="Times New Roman" w:hAnsi="Arial CYR"/>
                <w:b/>
                <w:bCs/>
                <w:i/>
                <w:iCs/>
                <w:sz w:val="18"/>
                <w:szCs w:val="18"/>
                <w:lang w:val="en-US"/>
              </w:rPr>
              <w:t>3105.5</w:t>
            </w:r>
          </w:p>
        </w:tc>
        <w:tc>
          <w:tcPr>
            <w:tcW w:w="850" w:type="dxa"/>
            <w:tcBorders>
              <w:top w:val="nil"/>
              <w:left w:val="nil"/>
              <w:bottom w:val="single" w:sz="4" w:space="0" w:color="000000"/>
              <w:right w:val="single" w:sz="4" w:space="0" w:color="000000"/>
            </w:tcBorders>
            <w:shd w:val="clear" w:color="auto" w:fill="auto"/>
            <w:noWrap/>
            <w:vAlign w:val="bottom"/>
            <w:hideMark/>
          </w:tcPr>
          <w:p w14:paraId="1FA1D1C4" w14:textId="77777777" w:rsidR="00035C70" w:rsidRPr="00396E61" w:rsidRDefault="00035C70" w:rsidP="003713E3">
            <w:pPr>
              <w:spacing w:line="240" w:lineRule="auto"/>
              <w:jc w:val="right"/>
              <w:rPr>
                <w:rFonts w:ascii="Arial CYR" w:eastAsia="Times New Roman" w:hAnsi="Arial CYR"/>
                <w:b/>
                <w:bCs/>
                <w:i/>
                <w:iCs/>
                <w:sz w:val="18"/>
                <w:szCs w:val="18"/>
                <w:lang w:val="en-US"/>
              </w:rPr>
            </w:pPr>
            <w:r w:rsidRPr="00396E61">
              <w:rPr>
                <w:rFonts w:ascii="Arial CYR" w:eastAsia="Times New Roman" w:hAnsi="Arial CYR"/>
                <w:b/>
                <w:bCs/>
                <w:i/>
                <w:iCs/>
                <w:sz w:val="18"/>
                <w:szCs w:val="18"/>
                <w:lang w:val="en-US"/>
              </w:rPr>
              <w:t>3229.2</w:t>
            </w:r>
          </w:p>
        </w:tc>
        <w:tc>
          <w:tcPr>
            <w:tcW w:w="845"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14:paraId="1DF91988"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2442.8</w:t>
            </w:r>
          </w:p>
        </w:tc>
      </w:tr>
      <w:tr w:rsidR="00396E61" w:rsidRPr="00396E61" w14:paraId="4EC68343" w14:textId="77777777" w:rsidTr="00396E61">
        <w:trPr>
          <w:trHeight w:val="255"/>
        </w:trPr>
        <w:tc>
          <w:tcPr>
            <w:tcW w:w="302" w:type="dxa"/>
            <w:tcBorders>
              <w:top w:val="nil"/>
              <w:left w:val="single" w:sz="4" w:space="0" w:color="000000"/>
              <w:bottom w:val="single" w:sz="4" w:space="0" w:color="000000"/>
              <w:right w:val="single" w:sz="4" w:space="0" w:color="000000"/>
            </w:tcBorders>
            <w:shd w:val="clear" w:color="auto" w:fill="auto"/>
            <w:noWrap/>
            <w:vAlign w:val="bottom"/>
            <w:hideMark/>
          </w:tcPr>
          <w:p w14:paraId="78CF76C4" w14:textId="77777777" w:rsidR="00035C70" w:rsidRPr="00396E61" w:rsidRDefault="00035C70" w:rsidP="003713E3">
            <w:pPr>
              <w:spacing w:line="240" w:lineRule="auto"/>
              <w:jc w:val="center"/>
              <w:rPr>
                <w:rFonts w:ascii="Arial CYR" w:eastAsia="Times New Roman" w:hAnsi="Arial CYR"/>
                <w:b/>
                <w:bCs/>
                <w:sz w:val="18"/>
                <w:szCs w:val="18"/>
                <w:lang w:val="en-US"/>
              </w:rPr>
            </w:pPr>
            <w:r w:rsidRPr="00396E61">
              <w:rPr>
                <w:rFonts w:ascii="Arial CYR" w:eastAsia="Times New Roman" w:hAnsi="Arial CYR"/>
                <w:b/>
                <w:bCs/>
                <w:sz w:val="18"/>
                <w:szCs w:val="18"/>
                <w:lang w:val="en-US"/>
              </w:rPr>
              <w:t>9</w:t>
            </w:r>
          </w:p>
        </w:tc>
        <w:tc>
          <w:tcPr>
            <w:tcW w:w="1678" w:type="dxa"/>
            <w:tcBorders>
              <w:top w:val="nil"/>
              <w:left w:val="nil"/>
              <w:bottom w:val="single" w:sz="4" w:space="0" w:color="000000"/>
              <w:right w:val="single" w:sz="4" w:space="0" w:color="000000"/>
            </w:tcBorders>
            <w:shd w:val="clear" w:color="auto" w:fill="auto"/>
            <w:noWrap/>
            <w:vAlign w:val="bottom"/>
            <w:hideMark/>
          </w:tcPr>
          <w:p w14:paraId="4A0C401A" w14:textId="77777777" w:rsidR="00035C70" w:rsidRPr="00396E61" w:rsidRDefault="00035C70" w:rsidP="003713E3">
            <w:pPr>
              <w:spacing w:line="240" w:lineRule="auto"/>
              <w:rPr>
                <w:rFonts w:ascii="Arial CYR" w:eastAsia="Times New Roman" w:hAnsi="Arial CYR"/>
                <w:sz w:val="18"/>
                <w:szCs w:val="18"/>
                <w:lang w:val="en-US"/>
              </w:rPr>
            </w:pPr>
            <w:proofErr w:type="spellStart"/>
            <w:r w:rsidRPr="00396E61">
              <w:rPr>
                <w:rFonts w:ascii="Arial CYR" w:eastAsia="Times New Roman" w:hAnsi="Arial CYR"/>
                <w:sz w:val="18"/>
                <w:szCs w:val="18"/>
                <w:lang w:val="en-US"/>
              </w:rPr>
              <w:t>Инфраструктура</w:t>
            </w:r>
            <w:proofErr w:type="spellEnd"/>
            <w:r w:rsidRPr="00396E61">
              <w:rPr>
                <w:rFonts w:ascii="Arial CYR" w:eastAsia="Times New Roman" w:hAnsi="Arial CYR"/>
                <w:sz w:val="18"/>
                <w:szCs w:val="18"/>
                <w:lang w:val="en-US"/>
              </w:rPr>
              <w:t xml:space="preserve"> ОИЯИ</w:t>
            </w:r>
          </w:p>
        </w:tc>
        <w:tc>
          <w:tcPr>
            <w:tcW w:w="992" w:type="dxa"/>
            <w:tcBorders>
              <w:top w:val="nil"/>
              <w:left w:val="nil"/>
              <w:bottom w:val="single" w:sz="4" w:space="0" w:color="000000"/>
              <w:right w:val="single" w:sz="4" w:space="0" w:color="000000"/>
            </w:tcBorders>
            <w:shd w:val="clear" w:color="auto" w:fill="auto"/>
            <w:noWrap/>
            <w:vAlign w:val="bottom"/>
            <w:hideMark/>
          </w:tcPr>
          <w:p w14:paraId="53040BDF"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15988.0</w:t>
            </w:r>
          </w:p>
        </w:tc>
        <w:tc>
          <w:tcPr>
            <w:tcW w:w="851" w:type="dxa"/>
            <w:tcBorders>
              <w:top w:val="nil"/>
              <w:left w:val="nil"/>
              <w:bottom w:val="single" w:sz="4" w:space="0" w:color="000000"/>
              <w:right w:val="single" w:sz="4" w:space="0" w:color="000000"/>
            </w:tcBorders>
            <w:shd w:val="clear" w:color="auto" w:fill="auto"/>
            <w:noWrap/>
            <w:vAlign w:val="bottom"/>
            <w:hideMark/>
          </w:tcPr>
          <w:p w14:paraId="5D484F77"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2023.0</w:t>
            </w:r>
          </w:p>
        </w:tc>
        <w:tc>
          <w:tcPr>
            <w:tcW w:w="708" w:type="dxa"/>
            <w:tcBorders>
              <w:top w:val="nil"/>
              <w:left w:val="nil"/>
              <w:bottom w:val="single" w:sz="4" w:space="0" w:color="000000"/>
              <w:right w:val="single" w:sz="4" w:space="0" w:color="000000"/>
            </w:tcBorders>
            <w:shd w:val="clear" w:color="auto" w:fill="auto"/>
            <w:noWrap/>
            <w:vAlign w:val="bottom"/>
            <w:hideMark/>
          </w:tcPr>
          <w:p w14:paraId="3A1D5FD3"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2106.0</w:t>
            </w:r>
          </w:p>
        </w:tc>
        <w:tc>
          <w:tcPr>
            <w:tcW w:w="851" w:type="dxa"/>
            <w:tcBorders>
              <w:top w:val="nil"/>
              <w:left w:val="nil"/>
              <w:bottom w:val="single" w:sz="4" w:space="0" w:color="000000"/>
              <w:right w:val="single" w:sz="4" w:space="0" w:color="000000"/>
            </w:tcBorders>
            <w:shd w:val="clear" w:color="auto" w:fill="auto"/>
            <w:noWrap/>
            <w:vAlign w:val="bottom"/>
            <w:hideMark/>
          </w:tcPr>
          <w:p w14:paraId="13F1E218"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2190.0</w:t>
            </w:r>
          </w:p>
        </w:tc>
        <w:tc>
          <w:tcPr>
            <w:tcW w:w="905" w:type="dxa"/>
            <w:tcBorders>
              <w:top w:val="nil"/>
              <w:left w:val="nil"/>
              <w:bottom w:val="single" w:sz="4" w:space="0" w:color="000000"/>
              <w:right w:val="single" w:sz="4" w:space="0" w:color="000000"/>
            </w:tcBorders>
            <w:shd w:val="clear" w:color="auto" w:fill="auto"/>
            <w:noWrap/>
            <w:vAlign w:val="bottom"/>
            <w:hideMark/>
          </w:tcPr>
          <w:p w14:paraId="417B6E49"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2277.0</w:t>
            </w:r>
          </w:p>
        </w:tc>
        <w:tc>
          <w:tcPr>
            <w:tcW w:w="680" w:type="dxa"/>
            <w:tcBorders>
              <w:top w:val="nil"/>
              <w:left w:val="nil"/>
              <w:bottom w:val="single" w:sz="4" w:space="0" w:color="000000"/>
              <w:right w:val="single" w:sz="4" w:space="0" w:color="000000"/>
            </w:tcBorders>
            <w:shd w:val="clear" w:color="auto" w:fill="auto"/>
            <w:noWrap/>
            <w:vAlign w:val="bottom"/>
            <w:hideMark/>
          </w:tcPr>
          <w:p w14:paraId="3742CFDF"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2369.0</w:t>
            </w:r>
          </w:p>
        </w:tc>
        <w:tc>
          <w:tcPr>
            <w:tcW w:w="683" w:type="dxa"/>
            <w:tcBorders>
              <w:top w:val="single" w:sz="4" w:space="0" w:color="000000"/>
              <w:left w:val="nil"/>
              <w:bottom w:val="single" w:sz="4" w:space="0" w:color="000000"/>
              <w:right w:val="single" w:sz="4" w:space="0" w:color="auto"/>
            </w:tcBorders>
            <w:shd w:val="clear" w:color="auto" w:fill="auto"/>
            <w:noWrap/>
            <w:vAlign w:val="bottom"/>
            <w:hideMark/>
          </w:tcPr>
          <w:p w14:paraId="192D6053"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2462.0</w:t>
            </w:r>
          </w:p>
        </w:tc>
        <w:tc>
          <w:tcPr>
            <w:tcW w:w="850" w:type="dxa"/>
            <w:tcBorders>
              <w:top w:val="nil"/>
              <w:left w:val="single" w:sz="4" w:space="0" w:color="auto"/>
              <w:bottom w:val="single" w:sz="4" w:space="0" w:color="000000"/>
              <w:right w:val="single" w:sz="4" w:space="0" w:color="auto"/>
            </w:tcBorders>
            <w:shd w:val="clear" w:color="auto" w:fill="auto"/>
            <w:noWrap/>
            <w:vAlign w:val="bottom"/>
            <w:hideMark/>
          </w:tcPr>
          <w:p w14:paraId="7CD52079"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2561.0</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BB75F"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1945.6</w:t>
            </w:r>
          </w:p>
        </w:tc>
      </w:tr>
      <w:tr w:rsidR="00396E61" w:rsidRPr="00396E61" w14:paraId="1858995E" w14:textId="77777777" w:rsidTr="00396E61">
        <w:trPr>
          <w:trHeight w:val="255"/>
        </w:trPr>
        <w:tc>
          <w:tcPr>
            <w:tcW w:w="302" w:type="dxa"/>
            <w:tcBorders>
              <w:top w:val="nil"/>
              <w:left w:val="single" w:sz="4" w:space="0" w:color="000000"/>
              <w:bottom w:val="single" w:sz="4" w:space="0" w:color="000000"/>
              <w:right w:val="single" w:sz="4" w:space="0" w:color="000000"/>
            </w:tcBorders>
            <w:shd w:val="clear" w:color="auto" w:fill="auto"/>
            <w:noWrap/>
            <w:vAlign w:val="bottom"/>
            <w:hideMark/>
          </w:tcPr>
          <w:p w14:paraId="30A693AF" w14:textId="77777777" w:rsidR="00035C70" w:rsidRPr="00396E61" w:rsidRDefault="00035C70" w:rsidP="003713E3">
            <w:pPr>
              <w:spacing w:line="240" w:lineRule="auto"/>
              <w:rPr>
                <w:rFonts w:ascii="Arial CYR" w:eastAsia="Times New Roman" w:hAnsi="Arial CYR"/>
                <w:sz w:val="18"/>
                <w:szCs w:val="18"/>
                <w:lang w:val="en-US"/>
              </w:rPr>
            </w:pPr>
            <w:r w:rsidRPr="00396E61">
              <w:rPr>
                <w:rFonts w:ascii="Arial CYR" w:eastAsia="Times New Roman" w:hAnsi="Arial CYR"/>
                <w:sz w:val="18"/>
                <w:szCs w:val="18"/>
                <w:lang w:val="en-US"/>
              </w:rPr>
              <w:t> </w:t>
            </w:r>
          </w:p>
        </w:tc>
        <w:tc>
          <w:tcPr>
            <w:tcW w:w="1678" w:type="dxa"/>
            <w:tcBorders>
              <w:top w:val="nil"/>
              <w:left w:val="nil"/>
              <w:bottom w:val="single" w:sz="4" w:space="0" w:color="000000"/>
              <w:right w:val="single" w:sz="4" w:space="0" w:color="000000"/>
            </w:tcBorders>
            <w:shd w:val="clear" w:color="auto" w:fill="auto"/>
            <w:noWrap/>
            <w:vAlign w:val="bottom"/>
            <w:hideMark/>
          </w:tcPr>
          <w:p w14:paraId="017C5B19" w14:textId="77777777" w:rsidR="00035C70" w:rsidRPr="00396E61" w:rsidRDefault="00035C70" w:rsidP="003713E3">
            <w:pPr>
              <w:spacing w:line="240" w:lineRule="auto"/>
              <w:rPr>
                <w:rFonts w:ascii="Arial CYR" w:eastAsia="Times New Roman" w:hAnsi="Arial CYR"/>
                <w:b/>
                <w:bCs/>
                <w:sz w:val="18"/>
                <w:szCs w:val="18"/>
                <w:lang w:val="en-US"/>
              </w:rPr>
            </w:pPr>
            <w:r w:rsidRPr="00396E61">
              <w:rPr>
                <w:rFonts w:ascii="Arial CYR" w:eastAsia="Times New Roman" w:hAnsi="Arial CYR"/>
                <w:b/>
                <w:bCs/>
                <w:sz w:val="18"/>
                <w:szCs w:val="18"/>
                <w:lang w:val="en-US"/>
              </w:rPr>
              <w:t>ВСЕГО:</w:t>
            </w:r>
          </w:p>
        </w:tc>
        <w:tc>
          <w:tcPr>
            <w:tcW w:w="992" w:type="dxa"/>
            <w:tcBorders>
              <w:top w:val="nil"/>
              <w:left w:val="nil"/>
              <w:bottom w:val="single" w:sz="4" w:space="0" w:color="000000"/>
              <w:right w:val="single" w:sz="4" w:space="0" w:color="000000"/>
            </w:tcBorders>
            <w:shd w:val="clear" w:color="auto" w:fill="auto"/>
            <w:noWrap/>
            <w:vAlign w:val="bottom"/>
            <w:hideMark/>
          </w:tcPr>
          <w:p w14:paraId="1ABF7C3E" w14:textId="77777777" w:rsidR="00035C70" w:rsidRPr="00396E61" w:rsidRDefault="00035C70" w:rsidP="003713E3">
            <w:pPr>
              <w:spacing w:line="240" w:lineRule="auto"/>
              <w:jc w:val="right"/>
              <w:rPr>
                <w:rFonts w:ascii="Arial CYR" w:eastAsia="Times New Roman" w:hAnsi="Arial CYR"/>
                <w:b/>
                <w:bCs/>
                <w:sz w:val="18"/>
                <w:szCs w:val="18"/>
                <w:lang w:val="en-US"/>
              </w:rPr>
            </w:pPr>
            <w:r w:rsidRPr="00396E61">
              <w:rPr>
                <w:rFonts w:ascii="Arial CYR" w:eastAsia="Times New Roman" w:hAnsi="Arial CYR"/>
                <w:b/>
                <w:bCs/>
                <w:sz w:val="18"/>
                <w:szCs w:val="18"/>
                <w:lang w:val="en-US"/>
              </w:rPr>
              <w:t>36142.2</w:t>
            </w:r>
          </w:p>
        </w:tc>
        <w:tc>
          <w:tcPr>
            <w:tcW w:w="851" w:type="dxa"/>
            <w:tcBorders>
              <w:top w:val="nil"/>
              <w:left w:val="nil"/>
              <w:bottom w:val="single" w:sz="4" w:space="0" w:color="000000"/>
              <w:right w:val="single" w:sz="4" w:space="0" w:color="000000"/>
            </w:tcBorders>
            <w:shd w:val="clear" w:color="auto" w:fill="auto"/>
            <w:noWrap/>
            <w:vAlign w:val="bottom"/>
            <w:hideMark/>
          </w:tcPr>
          <w:p w14:paraId="3F0E05CE" w14:textId="77777777" w:rsidR="00035C70" w:rsidRPr="00396E61" w:rsidRDefault="00035C70" w:rsidP="003713E3">
            <w:pPr>
              <w:spacing w:line="240" w:lineRule="auto"/>
              <w:jc w:val="right"/>
              <w:rPr>
                <w:rFonts w:ascii="Arial CYR" w:eastAsia="Times New Roman" w:hAnsi="Arial CYR"/>
                <w:b/>
                <w:bCs/>
                <w:sz w:val="18"/>
                <w:szCs w:val="18"/>
                <w:lang w:val="en-US"/>
              </w:rPr>
            </w:pPr>
            <w:r w:rsidRPr="00396E61">
              <w:rPr>
                <w:rFonts w:ascii="Arial CYR" w:eastAsia="Times New Roman" w:hAnsi="Arial CYR"/>
                <w:b/>
                <w:bCs/>
                <w:sz w:val="18"/>
                <w:szCs w:val="18"/>
                <w:lang w:val="en-US"/>
              </w:rPr>
              <w:t>4570.7</w:t>
            </w:r>
          </w:p>
        </w:tc>
        <w:tc>
          <w:tcPr>
            <w:tcW w:w="708" w:type="dxa"/>
            <w:tcBorders>
              <w:top w:val="nil"/>
              <w:left w:val="nil"/>
              <w:bottom w:val="single" w:sz="4" w:space="0" w:color="000000"/>
              <w:right w:val="single" w:sz="4" w:space="0" w:color="000000"/>
            </w:tcBorders>
            <w:shd w:val="clear" w:color="auto" w:fill="auto"/>
            <w:noWrap/>
            <w:vAlign w:val="bottom"/>
            <w:hideMark/>
          </w:tcPr>
          <w:p w14:paraId="1801866B" w14:textId="77777777" w:rsidR="00035C70" w:rsidRPr="00396E61" w:rsidRDefault="00035C70" w:rsidP="003713E3">
            <w:pPr>
              <w:spacing w:line="240" w:lineRule="auto"/>
              <w:jc w:val="right"/>
              <w:rPr>
                <w:rFonts w:ascii="Arial CYR" w:eastAsia="Times New Roman" w:hAnsi="Arial CYR"/>
                <w:b/>
                <w:bCs/>
                <w:sz w:val="18"/>
                <w:szCs w:val="18"/>
                <w:lang w:val="en-US"/>
              </w:rPr>
            </w:pPr>
            <w:r w:rsidRPr="00396E61">
              <w:rPr>
                <w:rFonts w:ascii="Arial CYR" w:eastAsia="Times New Roman" w:hAnsi="Arial CYR"/>
                <w:b/>
                <w:bCs/>
                <w:sz w:val="18"/>
                <w:szCs w:val="18"/>
                <w:lang w:val="en-US"/>
              </w:rPr>
              <w:t>4759.5</w:t>
            </w:r>
          </w:p>
        </w:tc>
        <w:tc>
          <w:tcPr>
            <w:tcW w:w="851" w:type="dxa"/>
            <w:tcBorders>
              <w:top w:val="nil"/>
              <w:left w:val="nil"/>
              <w:bottom w:val="single" w:sz="4" w:space="0" w:color="000000"/>
              <w:right w:val="single" w:sz="4" w:space="0" w:color="000000"/>
            </w:tcBorders>
            <w:shd w:val="clear" w:color="auto" w:fill="auto"/>
            <w:noWrap/>
            <w:vAlign w:val="bottom"/>
            <w:hideMark/>
          </w:tcPr>
          <w:p w14:paraId="0D8E791C" w14:textId="77777777" w:rsidR="00035C70" w:rsidRPr="00396E61" w:rsidRDefault="00035C70" w:rsidP="003713E3">
            <w:pPr>
              <w:spacing w:line="240" w:lineRule="auto"/>
              <w:jc w:val="right"/>
              <w:rPr>
                <w:rFonts w:ascii="Arial CYR" w:eastAsia="Times New Roman" w:hAnsi="Arial CYR"/>
                <w:b/>
                <w:bCs/>
                <w:sz w:val="18"/>
                <w:szCs w:val="18"/>
                <w:lang w:val="en-US"/>
              </w:rPr>
            </w:pPr>
            <w:r w:rsidRPr="00396E61">
              <w:rPr>
                <w:rFonts w:ascii="Arial CYR" w:eastAsia="Times New Roman" w:hAnsi="Arial CYR"/>
                <w:b/>
                <w:bCs/>
                <w:sz w:val="18"/>
                <w:szCs w:val="18"/>
                <w:lang w:val="en-US"/>
              </w:rPr>
              <w:t>4950.3</w:t>
            </w:r>
          </w:p>
        </w:tc>
        <w:tc>
          <w:tcPr>
            <w:tcW w:w="905" w:type="dxa"/>
            <w:tcBorders>
              <w:top w:val="nil"/>
              <w:left w:val="nil"/>
              <w:bottom w:val="single" w:sz="4" w:space="0" w:color="000000"/>
              <w:right w:val="single" w:sz="4" w:space="0" w:color="000000"/>
            </w:tcBorders>
            <w:shd w:val="clear" w:color="auto" w:fill="auto"/>
            <w:noWrap/>
            <w:vAlign w:val="bottom"/>
            <w:hideMark/>
          </w:tcPr>
          <w:p w14:paraId="2DC8F087" w14:textId="77777777" w:rsidR="00035C70" w:rsidRPr="00396E61" w:rsidRDefault="00035C70" w:rsidP="003713E3">
            <w:pPr>
              <w:spacing w:line="240" w:lineRule="auto"/>
              <w:jc w:val="right"/>
              <w:rPr>
                <w:rFonts w:ascii="Arial CYR" w:eastAsia="Times New Roman" w:hAnsi="Arial CYR"/>
                <w:b/>
                <w:bCs/>
                <w:sz w:val="18"/>
                <w:szCs w:val="18"/>
                <w:lang w:val="en-US"/>
              </w:rPr>
            </w:pPr>
            <w:r w:rsidRPr="00396E61">
              <w:rPr>
                <w:rFonts w:ascii="Arial CYR" w:eastAsia="Times New Roman" w:hAnsi="Arial CYR"/>
                <w:b/>
                <w:bCs/>
                <w:sz w:val="18"/>
                <w:szCs w:val="18"/>
                <w:lang w:val="en-US"/>
              </w:rPr>
              <w:t>5147.6</w:t>
            </w:r>
          </w:p>
        </w:tc>
        <w:tc>
          <w:tcPr>
            <w:tcW w:w="680" w:type="dxa"/>
            <w:tcBorders>
              <w:top w:val="nil"/>
              <w:left w:val="nil"/>
              <w:bottom w:val="single" w:sz="4" w:space="0" w:color="000000"/>
              <w:right w:val="single" w:sz="4" w:space="0" w:color="000000"/>
            </w:tcBorders>
            <w:shd w:val="clear" w:color="auto" w:fill="auto"/>
            <w:noWrap/>
            <w:vAlign w:val="bottom"/>
            <w:hideMark/>
          </w:tcPr>
          <w:p w14:paraId="10C03E37" w14:textId="77777777" w:rsidR="00035C70" w:rsidRPr="00396E61" w:rsidRDefault="00035C70" w:rsidP="003713E3">
            <w:pPr>
              <w:spacing w:line="240" w:lineRule="auto"/>
              <w:jc w:val="right"/>
              <w:rPr>
                <w:rFonts w:ascii="Arial CYR" w:eastAsia="Times New Roman" w:hAnsi="Arial CYR"/>
                <w:b/>
                <w:bCs/>
                <w:sz w:val="18"/>
                <w:szCs w:val="18"/>
                <w:lang w:val="en-US"/>
              </w:rPr>
            </w:pPr>
            <w:r w:rsidRPr="00396E61">
              <w:rPr>
                <w:rFonts w:ascii="Arial CYR" w:eastAsia="Times New Roman" w:hAnsi="Arial CYR"/>
                <w:b/>
                <w:bCs/>
                <w:sz w:val="18"/>
                <w:szCs w:val="18"/>
                <w:lang w:val="en-US"/>
              </w:rPr>
              <w:t>5356.4</w:t>
            </w:r>
          </w:p>
        </w:tc>
        <w:tc>
          <w:tcPr>
            <w:tcW w:w="683" w:type="dxa"/>
            <w:tcBorders>
              <w:top w:val="nil"/>
              <w:left w:val="nil"/>
              <w:bottom w:val="single" w:sz="4" w:space="0" w:color="000000"/>
              <w:right w:val="single" w:sz="4" w:space="0" w:color="000000"/>
            </w:tcBorders>
            <w:shd w:val="clear" w:color="auto" w:fill="auto"/>
            <w:noWrap/>
            <w:vAlign w:val="bottom"/>
            <w:hideMark/>
          </w:tcPr>
          <w:p w14:paraId="3A1F8F49" w14:textId="77777777" w:rsidR="00035C70" w:rsidRPr="00396E61" w:rsidRDefault="00035C70" w:rsidP="003713E3">
            <w:pPr>
              <w:spacing w:line="240" w:lineRule="auto"/>
              <w:jc w:val="right"/>
              <w:rPr>
                <w:rFonts w:ascii="Arial CYR" w:eastAsia="Times New Roman" w:hAnsi="Arial CYR"/>
                <w:b/>
                <w:bCs/>
                <w:sz w:val="18"/>
                <w:szCs w:val="18"/>
                <w:lang w:val="en-US"/>
              </w:rPr>
            </w:pPr>
            <w:r w:rsidRPr="00396E61">
              <w:rPr>
                <w:rFonts w:ascii="Arial CYR" w:eastAsia="Times New Roman" w:hAnsi="Arial CYR"/>
                <w:b/>
                <w:bCs/>
                <w:sz w:val="18"/>
                <w:szCs w:val="18"/>
                <w:lang w:val="en-US"/>
              </w:rPr>
              <w:t>5567.5</w:t>
            </w:r>
          </w:p>
        </w:tc>
        <w:tc>
          <w:tcPr>
            <w:tcW w:w="850" w:type="dxa"/>
            <w:tcBorders>
              <w:top w:val="nil"/>
              <w:left w:val="nil"/>
              <w:bottom w:val="single" w:sz="4" w:space="0" w:color="000000"/>
              <w:right w:val="single" w:sz="4" w:space="0" w:color="000000"/>
            </w:tcBorders>
            <w:shd w:val="clear" w:color="auto" w:fill="auto"/>
            <w:noWrap/>
            <w:vAlign w:val="bottom"/>
            <w:hideMark/>
          </w:tcPr>
          <w:p w14:paraId="67C8AC0C" w14:textId="77777777" w:rsidR="00035C70" w:rsidRPr="00396E61" w:rsidRDefault="00035C70" w:rsidP="003713E3">
            <w:pPr>
              <w:spacing w:line="240" w:lineRule="auto"/>
              <w:jc w:val="right"/>
              <w:rPr>
                <w:rFonts w:ascii="Arial CYR" w:eastAsia="Times New Roman" w:hAnsi="Arial CYR"/>
                <w:b/>
                <w:bCs/>
                <w:sz w:val="18"/>
                <w:szCs w:val="18"/>
                <w:lang w:val="en-US"/>
              </w:rPr>
            </w:pPr>
            <w:r w:rsidRPr="00396E61">
              <w:rPr>
                <w:rFonts w:ascii="Arial CYR" w:eastAsia="Times New Roman" w:hAnsi="Arial CYR"/>
                <w:b/>
                <w:bCs/>
                <w:sz w:val="18"/>
                <w:szCs w:val="18"/>
                <w:lang w:val="en-US"/>
              </w:rPr>
              <w:t>5790.2</w:t>
            </w:r>
          </w:p>
        </w:tc>
        <w:tc>
          <w:tcPr>
            <w:tcW w:w="84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187D41F9" w14:textId="77777777" w:rsidR="00035C70" w:rsidRPr="00396E61" w:rsidRDefault="00035C70"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4388.4</w:t>
            </w:r>
          </w:p>
        </w:tc>
      </w:tr>
      <w:bookmarkEnd w:id="0"/>
    </w:tbl>
    <w:p w14:paraId="611A553B" w14:textId="77777777" w:rsidR="00035C70" w:rsidRPr="00B72737" w:rsidRDefault="00035C70" w:rsidP="007011DD">
      <w:pPr>
        <w:spacing w:line="360" w:lineRule="auto"/>
        <w:jc w:val="both"/>
      </w:pPr>
    </w:p>
    <w:p w14:paraId="2F063669" w14:textId="77777777" w:rsidR="008108BD" w:rsidRPr="00B72737" w:rsidRDefault="008108BD" w:rsidP="007011DD">
      <w:pPr>
        <w:spacing w:line="360" w:lineRule="auto"/>
        <w:jc w:val="both"/>
        <w:rPr>
          <w:b/>
          <w:sz w:val="22"/>
        </w:rPr>
      </w:pPr>
    </w:p>
    <w:p w14:paraId="7FE59CBE" w14:textId="77777777" w:rsidR="008108BD" w:rsidRPr="00B72737" w:rsidRDefault="008108BD" w:rsidP="007011DD">
      <w:pPr>
        <w:rPr>
          <w:b/>
          <w:sz w:val="22"/>
        </w:rPr>
      </w:pPr>
      <w:r w:rsidRPr="00B72737">
        <w:rPr>
          <w:b/>
          <w:sz w:val="22"/>
        </w:rPr>
        <w:br w:type="page"/>
      </w:r>
    </w:p>
    <w:p w14:paraId="409FF8FE" w14:textId="1DEC3C35" w:rsidR="008108BD" w:rsidRPr="00B72737" w:rsidRDefault="007C6A88" w:rsidP="007011DD">
      <w:pPr>
        <w:spacing w:line="312" w:lineRule="auto"/>
        <w:jc w:val="both"/>
        <w:rPr>
          <w:b/>
          <w:sz w:val="16"/>
          <w:szCs w:val="16"/>
        </w:rPr>
      </w:pPr>
      <w:r w:rsidRPr="007C6A88">
        <w:rPr>
          <w:b/>
          <w:noProof/>
          <w:sz w:val="22"/>
        </w:rPr>
        <w:lastRenderedPageBreak/>
        <w:drawing>
          <wp:anchor distT="0" distB="0" distL="114300" distR="114300" simplePos="0" relativeHeight="251658240" behindDoc="0" locked="0" layoutInCell="1" allowOverlap="1" wp14:anchorId="4A7D1E0F" wp14:editId="7F5F04E7">
            <wp:simplePos x="0" y="0"/>
            <wp:positionH relativeFrom="margin">
              <wp:align>left</wp:align>
            </wp:positionH>
            <wp:positionV relativeFrom="paragraph">
              <wp:posOffset>-2540</wp:posOffset>
            </wp:positionV>
            <wp:extent cx="6409895" cy="9096375"/>
            <wp:effectExtent l="0" t="0" r="0" b="0"/>
            <wp:wrapNone/>
            <wp:docPr id="34177270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4449" cy="91028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1FEDBB" w14:textId="77777777" w:rsidR="008108BD" w:rsidRPr="00B72737" w:rsidRDefault="008108BD" w:rsidP="007011DD">
      <w:pPr>
        <w:spacing w:line="360" w:lineRule="auto"/>
        <w:jc w:val="both"/>
      </w:pPr>
      <w:r w:rsidRPr="0045654A">
        <w:rPr>
          <w:b/>
          <w:sz w:val="22"/>
        </w:rPr>
        <w:t>Главный ученый секретарь</w:t>
      </w:r>
      <w:r w:rsidRPr="0045654A">
        <w:rPr>
          <w:b/>
          <w:sz w:val="22"/>
        </w:rPr>
        <w:tab/>
        <w:t xml:space="preserve"> ОИЯИ</w:t>
      </w:r>
      <w:r w:rsidRPr="00B72737">
        <w:rPr>
          <w:b/>
          <w:sz w:val="22"/>
        </w:rPr>
        <w:tab/>
      </w:r>
      <w:r w:rsidRPr="00B72737">
        <w:rPr>
          <w:b/>
          <w:sz w:val="22"/>
        </w:rPr>
        <w:tab/>
      </w:r>
      <w:r w:rsidRPr="00B72737">
        <w:rPr>
          <w:b/>
          <w:sz w:val="22"/>
        </w:rPr>
        <w:tab/>
      </w:r>
      <w:r w:rsidRPr="00B72737">
        <w:rPr>
          <w:b/>
          <w:sz w:val="22"/>
        </w:rPr>
        <w:tab/>
        <w:t>Директор лаборатории</w:t>
      </w:r>
    </w:p>
    <w:p w14:paraId="67F00762" w14:textId="77777777" w:rsidR="008108BD" w:rsidRPr="00B72737" w:rsidRDefault="008108BD" w:rsidP="007011DD">
      <w:pPr>
        <w:spacing w:line="360" w:lineRule="auto"/>
        <w:jc w:val="both"/>
        <w:rPr>
          <w:b/>
          <w:sz w:val="16"/>
          <w:szCs w:val="16"/>
        </w:rPr>
      </w:pPr>
    </w:p>
    <w:p w14:paraId="7E581C61" w14:textId="69C8EC0F" w:rsidR="008108BD" w:rsidRPr="00B72737" w:rsidRDefault="008108BD" w:rsidP="007011DD">
      <w:pPr>
        <w:spacing w:line="312" w:lineRule="auto"/>
        <w:jc w:val="both"/>
      </w:pPr>
      <w:r w:rsidRPr="00B72737">
        <w:rPr>
          <w:b/>
          <w:sz w:val="22"/>
          <w:u w:val="single"/>
        </w:rPr>
        <w:tab/>
      </w:r>
      <w:r w:rsidRPr="00B72737">
        <w:rPr>
          <w:b/>
          <w:sz w:val="22"/>
          <w:u w:val="single"/>
        </w:rPr>
        <w:tab/>
      </w:r>
      <w:r w:rsidRPr="00B72737">
        <w:rPr>
          <w:b/>
          <w:sz w:val="22"/>
          <w:u w:val="single"/>
        </w:rPr>
        <w:tab/>
        <w:t>/</w:t>
      </w:r>
      <w:r w:rsidRPr="00B72737">
        <w:rPr>
          <w:b/>
          <w:sz w:val="22"/>
          <w:u w:val="single"/>
        </w:rPr>
        <w:tab/>
        <w:t>_______/</w:t>
      </w:r>
      <w:r w:rsidRPr="00B72737">
        <w:rPr>
          <w:b/>
          <w:sz w:val="22"/>
        </w:rPr>
        <w:tab/>
      </w:r>
      <w:r w:rsidRPr="00B72737">
        <w:rPr>
          <w:b/>
          <w:sz w:val="22"/>
        </w:rPr>
        <w:tab/>
      </w:r>
      <w:r w:rsidRPr="00B72737">
        <w:rPr>
          <w:b/>
          <w:sz w:val="22"/>
        </w:rPr>
        <w:tab/>
      </w:r>
      <w:r w:rsidRPr="00B72737">
        <w:rPr>
          <w:b/>
          <w:sz w:val="22"/>
        </w:rPr>
        <w:tab/>
      </w:r>
      <w:r w:rsidRPr="00B72737">
        <w:rPr>
          <w:b/>
          <w:sz w:val="22"/>
          <w:u w:val="single"/>
        </w:rPr>
        <w:tab/>
      </w:r>
      <w:r w:rsidRPr="00B72737">
        <w:rPr>
          <w:b/>
          <w:sz w:val="22"/>
          <w:u w:val="single"/>
        </w:rPr>
        <w:tab/>
        <w:t>/</w:t>
      </w:r>
      <w:r w:rsidRPr="00B72737">
        <w:rPr>
          <w:b/>
          <w:sz w:val="22"/>
          <w:u w:val="single"/>
        </w:rPr>
        <w:tab/>
        <w:t>____/</w:t>
      </w:r>
    </w:p>
    <w:p w14:paraId="1545B704" w14:textId="3EE53FC3" w:rsidR="008108BD" w:rsidRPr="00B72737" w:rsidRDefault="008108BD" w:rsidP="007011DD">
      <w:pPr>
        <w:spacing w:line="360" w:lineRule="auto"/>
        <w:jc w:val="both"/>
      </w:pPr>
      <w:r w:rsidRPr="00B72737">
        <w:rPr>
          <w:b/>
          <w:sz w:val="16"/>
          <w:szCs w:val="16"/>
        </w:rPr>
        <w:t>“</w:t>
      </w:r>
      <w:r w:rsidRPr="00B72737">
        <w:rPr>
          <w:b/>
          <w:sz w:val="22"/>
          <w:u w:val="single"/>
        </w:rPr>
        <w:tab/>
      </w:r>
      <w:r w:rsidRPr="00B72737">
        <w:rPr>
          <w:b/>
          <w:sz w:val="22"/>
        </w:rPr>
        <w:t>“</w:t>
      </w:r>
      <w:r w:rsidRPr="00B72737">
        <w:rPr>
          <w:b/>
          <w:sz w:val="22"/>
          <w:u w:val="single"/>
        </w:rPr>
        <w:tab/>
      </w:r>
      <w:r w:rsidRPr="00B72737">
        <w:rPr>
          <w:b/>
          <w:sz w:val="22"/>
          <w:u w:val="single"/>
        </w:rPr>
        <w:tab/>
      </w:r>
      <w:r w:rsidRPr="00B72737">
        <w:rPr>
          <w:b/>
          <w:sz w:val="22"/>
          <w:u w:val="single"/>
        </w:rPr>
        <w:tab/>
        <w:t xml:space="preserve"> </w:t>
      </w:r>
      <w:proofErr w:type="gramStart"/>
      <w:r w:rsidRPr="00B72737">
        <w:rPr>
          <w:b/>
          <w:sz w:val="22"/>
        </w:rPr>
        <w:t>202</w:t>
      </w:r>
      <w:r w:rsidR="0045654A">
        <w:rPr>
          <w:b/>
          <w:sz w:val="22"/>
        </w:rPr>
        <w:t xml:space="preserve"> </w:t>
      </w:r>
      <w:r w:rsidRPr="00B72737">
        <w:rPr>
          <w:b/>
          <w:sz w:val="22"/>
          <w:u w:val="single"/>
        </w:rPr>
        <w:t xml:space="preserve"> </w:t>
      </w:r>
      <w:r w:rsidRPr="00B72737">
        <w:rPr>
          <w:b/>
          <w:sz w:val="22"/>
        </w:rPr>
        <w:t>г.</w:t>
      </w:r>
      <w:proofErr w:type="gramEnd"/>
      <w:r w:rsidRPr="00B72737">
        <w:rPr>
          <w:b/>
          <w:sz w:val="22"/>
        </w:rPr>
        <w:tab/>
      </w:r>
      <w:r w:rsidRPr="00B72737">
        <w:rPr>
          <w:b/>
          <w:sz w:val="22"/>
        </w:rPr>
        <w:tab/>
      </w:r>
      <w:r w:rsidRPr="00B72737">
        <w:rPr>
          <w:b/>
          <w:sz w:val="22"/>
        </w:rPr>
        <w:tab/>
      </w:r>
      <w:r w:rsidRPr="00B72737">
        <w:rPr>
          <w:b/>
          <w:sz w:val="22"/>
        </w:rPr>
        <w:tab/>
      </w:r>
      <w:r w:rsidRPr="00B72737">
        <w:rPr>
          <w:b/>
          <w:sz w:val="22"/>
        </w:rPr>
        <w:tab/>
        <w:t>“</w:t>
      </w:r>
      <w:r w:rsidRPr="00B72737">
        <w:rPr>
          <w:b/>
          <w:sz w:val="22"/>
          <w:u w:val="single"/>
        </w:rPr>
        <w:tab/>
      </w:r>
      <w:r w:rsidRPr="00B72737">
        <w:rPr>
          <w:b/>
          <w:sz w:val="22"/>
        </w:rPr>
        <w:t>“</w:t>
      </w:r>
      <w:r w:rsidRPr="00B72737">
        <w:rPr>
          <w:b/>
          <w:sz w:val="22"/>
          <w:u w:val="single"/>
        </w:rPr>
        <w:tab/>
      </w:r>
      <w:r w:rsidRPr="00B72737">
        <w:rPr>
          <w:b/>
          <w:sz w:val="22"/>
          <w:u w:val="single"/>
        </w:rPr>
        <w:tab/>
        <w:t xml:space="preserve"> </w:t>
      </w:r>
      <w:proofErr w:type="gramStart"/>
      <w:r w:rsidRPr="00B72737">
        <w:rPr>
          <w:b/>
          <w:sz w:val="22"/>
        </w:rPr>
        <w:t>202</w:t>
      </w:r>
      <w:r w:rsidR="0045654A">
        <w:rPr>
          <w:b/>
          <w:sz w:val="22"/>
        </w:rPr>
        <w:t xml:space="preserve"> </w:t>
      </w:r>
      <w:r w:rsidRPr="00B72737">
        <w:rPr>
          <w:b/>
          <w:sz w:val="22"/>
          <w:u w:val="single"/>
        </w:rPr>
        <w:t xml:space="preserve"> </w:t>
      </w:r>
      <w:r w:rsidRPr="00B72737">
        <w:rPr>
          <w:b/>
          <w:sz w:val="22"/>
        </w:rPr>
        <w:t>г.</w:t>
      </w:r>
      <w:proofErr w:type="gramEnd"/>
    </w:p>
    <w:p w14:paraId="2E8ADF02" w14:textId="77777777" w:rsidR="008108BD" w:rsidRPr="00B72737" w:rsidRDefault="008108BD" w:rsidP="007011DD">
      <w:pPr>
        <w:spacing w:line="312" w:lineRule="auto"/>
        <w:jc w:val="both"/>
        <w:rPr>
          <w:b/>
          <w:sz w:val="16"/>
          <w:szCs w:val="16"/>
        </w:rPr>
      </w:pPr>
    </w:p>
    <w:p w14:paraId="209A1F4D" w14:textId="669E6924" w:rsidR="008108BD" w:rsidRPr="00B72737" w:rsidRDefault="008108BD" w:rsidP="007011DD">
      <w:pPr>
        <w:spacing w:line="312" w:lineRule="auto"/>
        <w:jc w:val="both"/>
        <w:rPr>
          <w:sz w:val="22"/>
          <w:szCs w:val="22"/>
        </w:rPr>
      </w:pPr>
      <w:r w:rsidRPr="00B72737">
        <w:rPr>
          <w:b/>
          <w:sz w:val="22"/>
        </w:rPr>
        <w:t xml:space="preserve">Руководитель </w:t>
      </w:r>
      <w:proofErr w:type="spellStart"/>
      <w:r w:rsidRPr="00B72737">
        <w:rPr>
          <w:b/>
          <w:sz w:val="22"/>
        </w:rPr>
        <w:t>ДБиЭП</w:t>
      </w:r>
      <w:proofErr w:type="spellEnd"/>
      <w:r w:rsidRPr="00B72737">
        <w:rPr>
          <w:b/>
          <w:sz w:val="22"/>
        </w:rPr>
        <w:tab/>
      </w:r>
      <w:r w:rsidRPr="00B72737">
        <w:rPr>
          <w:b/>
          <w:sz w:val="22"/>
        </w:rPr>
        <w:tab/>
      </w:r>
      <w:r w:rsidRPr="00B72737">
        <w:rPr>
          <w:b/>
          <w:sz w:val="22"/>
        </w:rPr>
        <w:tab/>
      </w:r>
      <w:r w:rsidRPr="00B72737">
        <w:rPr>
          <w:b/>
          <w:sz w:val="22"/>
        </w:rPr>
        <w:tab/>
      </w:r>
      <w:r w:rsidRPr="00B72737">
        <w:rPr>
          <w:b/>
          <w:sz w:val="22"/>
        </w:rPr>
        <w:tab/>
      </w:r>
      <w:r w:rsidRPr="00B72737">
        <w:rPr>
          <w:b/>
          <w:sz w:val="22"/>
        </w:rPr>
        <w:tab/>
      </w:r>
      <w:r w:rsidRPr="00B72737">
        <w:rPr>
          <w:b/>
          <w:sz w:val="20"/>
          <w:szCs w:val="22"/>
        </w:rPr>
        <w:t>Ученый</w:t>
      </w:r>
      <w:r w:rsidR="00376046" w:rsidRPr="00B72737">
        <w:rPr>
          <w:b/>
          <w:sz w:val="20"/>
          <w:szCs w:val="22"/>
        </w:rPr>
        <w:t xml:space="preserve"> </w:t>
      </w:r>
      <w:r w:rsidRPr="00B72737">
        <w:rPr>
          <w:b/>
          <w:sz w:val="20"/>
          <w:szCs w:val="22"/>
        </w:rPr>
        <w:t>секретарь лаборатории</w:t>
      </w:r>
    </w:p>
    <w:p w14:paraId="53AFA310" w14:textId="77777777" w:rsidR="008108BD" w:rsidRPr="00B72737" w:rsidRDefault="008108BD" w:rsidP="007011DD">
      <w:pPr>
        <w:spacing w:line="312" w:lineRule="auto"/>
        <w:jc w:val="both"/>
        <w:rPr>
          <w:b/>
          <w:sz w:val="16"/>
          <w:szCs w:val="16"/>
        </w:rPr>
      </w:pPr>
    </w:p>
    <w:p w14:paraId="140F91B4" w14:textId="5C14F728" w:rsidR="008108BD" w:rsidRPr="00B72737" w:rsidRDefault="008108BD" w:rsidP="007011DD">
      <w:pPr>
        <w:spacing w:line="312" w:lineRule="auto"/>
        <w:jc w:val="both"/>
      </w:pPr>
      <w:r w:rsidRPr="00B72737">
        <w:rPr>
          <w:b/>
          <w:sz w:val="22"/>
          <w:u w:val="single"/>
        </w:rPr>
        <w:tab/>
      </w:r>
      <w:r w:rsidRPr="00B72737">
        <w:rPr>
          <w:b/>
          <w:sz w:val="22"/>
          <w:u w:val="single"/>
        </w:rPr>
        <w:tab/>
      </w:r>
      <w:r w:rsidRPr="00B72737">
        <w:rPr>
          <w:b/>
          <w:sz w:val="22"/>
          <w:u w:val="single"/>
        </w:rPr>
        <w:tab/>
        <w:t>/</w:t>
      </w:r>
      <w:r w:rsidRPr="00B72737">
        <w:rPr>
          <w:b/>
          <w:sz w:val="22"/>
          <w:u w:val="single"/>
        </w:rPr>
        <w:tab/>
        <w:t>_______/</w:t>
      </w:r>
      <w:r w:rsidRPr="00B72737">
        <w:rPr>
          <w:b/>
          <w:sz w:val="22"/>
        </w:rPr>
        <w:tab/>
      </w:r>
      <w:r w:rsidRPr="00B72737">
        <w:rPr>
          <w:b/>
          <w:sz w:val="22"/>
        </w:rPr>
        <w:tab/>
      </w:r>
      <w:r w:rsidRPr="00B72737">
        <w:rPr>
          <w:b/>
          <w:sz w:val="22"/>
        </w:rPr>
        <w:tab/>
      </w:r>
      <w:r w:rsidRPr="00B72737">
        <w:rPr>
          <w:b/>
          <w:sz w:val="22"/>
        </w:rPr>
        <w:tab/>
      </w:r>
      <w:r w:rsidRPr="00B72737">
        <w:rPr>
          <w:b/>
          <w:sz w:val="22"/>
          <w:u w:val="single"/>
        </w:rPr>
        <w:tab/>
      </w:r>
      <w:r w:rsidRPr="00B72737">
        <w:rPr>
          <w:b/>
          <w:sz w:val="22"/>
          <w:u w:val="single"/>
        </w:rPr>
        <w:tab/>
        <w:t>/</w:t>
      </w:r>
      <w:r w:rsidRPr="00B72737">
        <w:rPr>
          <w:b/>
          <w:sz w:val="22"/>
          <w:u w:val="single"/>
        </w:rPr>
        <w:tab/>
        <w:t>____/</w:t>
      </w:r>
    </w:p>
    <w:p w14:paraId="345567A7" w14:textId="5A5AC8DB" w:rsidR="008108BD" w:rsidRPr="00B72737" w:rsidRDefault="008108BD" w:rsidP="007011DD">
      <w:pPr>
        <w:spacing w:line="312" w:lineRule="auto"/>
        <w:jc w:val="both"/>
      </w:pPr>
      <w:r w:rsidRPr="00B72737">
        <w:rPr>
          <w:b/>
          <w:sz w:val="22"/>
        </w:rPr>
        <w:t>“</w:t>
      </w:r>
      <w:r w:rsidRPr="00B72737">
        <w:rPr>
          <w:b/>
          <w:sz w:val="22"/>
          <w:u w:val="single"/>
        </w:rPr>
        <w:tab/>
      </w:r>
      <w:r w:rsidRPr="00B72737">
        <w:rPr>
          <w:b/>
          <w:sz w:val="22"/>
        </w:rPr>
        <w:t>“</w:t>
      </w:r>
      <w:r w:rsidRPr="00B72737">
        <w:rPr>
          <w:b/>
          <w:sz w:val="22"/>
          <w:u w:val="single"/>
        </w:rPr>
        <w:tab/>
      </w:r>
      <w:r w:rsidRPr="00B72737">
        <w:rPr>
          <w:b/>
          <w:sz w:val="22"/>
          <w:u w:val="single"/>
        </w:rPr>
        <w:tab/>
      </w:r>
      <w:r w:rsidRPr="00B72737">
        <w:rPr>
          <w:b/>
          <w:sz w:val="22"/>
          <w:u w:val="single"/>
        </w:rPr>
        <w:tab/>
      </w:r>
      <w:proofErr w:type="gramStart"/>
      <w:r w:rsidRPr="00B72737">
        <w:rPr>
          <w:b/>
          <w:sz w:val="22"/>
        </w:rPr>
        <w:t>202</w:t>
      </w:r>
      <w:r w:rsidR="0045654A">
        <w:rPr>
          <w:b/>
          <w:sz w:val="22"/>
        </w:rPr>
        <w:t xml:space="preserve"> </w:t>
      </w:r>
      <w:r w:rsidRPr="00B72737">
        <w:rPr>
          <w:b/>
          <w:sz w:val="22"/>
          <w:u w:val="single"/>
        </w:rPr>
        <w:t xml:space="preserve"> </w:t>
      </w:r>
      <w:r w:rsidRPr="00B72737">
        <w:rPr>
          <w:b/>
          <w:sz w:val="22"/>
        </w:rPr>
        <w:t>г.</w:t>
      </w:r>
      <w:proofErr w:type="gramEnd"/>
      <w:r w:rsidRPr="00B72737">
        <w:rPr>
          <w:b/>
          <w:sz w:val="22"/>
        </w:rPr>
        <w:tab/>
      </w:r>
      <w:r w:rsidRPr="00B72737">
        <w:rPr>
          <w:b/>
          <w:sz w:val="22"/>
        </w:rPr>
        <w:tab/>
      </w:r>
      <w:r w:rsidRPr="00B72737">
        <w:rPr>
          <w:b/>
          <w:sz w:val="22"/>
        </w:rPr>
        <w:tab/>
      </w:r>
      <w:r w:rsidRPr="00B72737">
        <w:rPr>
          <w:b/>
          <w:sz w:val="22"/>
        </w:rPr>
        <w:tab/>
      </w:r>
      <w:r w:rsidRPr="00B72737">
        <w:rPr>
          <w:b/>
          <w:sz w:val="22"/>
        </w:rPr>
        <w:tab/>
        <w:t>“</w:t>
      </w:r>
      <w:r w:rsidRPr="00B72737">
        <w:rPr>
          <w:b/>
          <w:sz w:val="22"/>
          <w:u w:val="single"/>
        </w:rPr>
        <w:tab/>
      </w:r>
      <w:r w:rsidRPr="00B72737">
        <w:rPr>
          <w:b/>
          <w:sz w:val="22"/>
        </w:rPr>
        <w:t>“</w:t>
      </w:r>
      <w:r w:rsidRPr="00B72737">
        <w:rPr>
          <w:b/>
          <w:sz w:val="22"/>
          <w:u w:val="single"/>
        </w:rPr>
        <w:tab/>
      </w:r>
      <w:r w:rsidRPr="00B72737">
        <w:rPr>
          <w:b/>
          <w:sz w:val="22"/>
          <w:u w:val="single"/>
        </w:rPr>
        <w:tab/>
        <w:t xml:space="preserve"> </w:t>
      </w:r>
      <w:proofErr w:type="gramStart"/>
      <w:r w:rsidRPr="00B72737">
        <w:rPr>
          <w:b/>
          <w:sz w:val="22"/>
        </w:rPr>
        <w:t>202</w:t>
      </w:r>
      <w:r w:rsidR="0045654A">
        <w:rPr>
          <w:b/>
          <w:sz w:val="22"/>
        </w:rPr>
        <w:t xml:space="preserve"> </w:t>
      </w:r>
      <w:r w:rsidRPr="00B72737">
        <w:rPr>
          <w:b/>
          <w:sz w:val="22"/>
          <w:u w:val="single"/>
        </w:rPr>
        <w:t xml:space="preserve"> </w:t>
      </w:r>
      <w:r w:rsidRPr="00B72737">
        <w:rPr>
          <w:b/>
          <w:sz w:val="22"/>
        </w:rPr>
        <w:t>г.</w:t>
      </w:r>
      <w:proofErr w:type="gramEnd"/>
      <w:r w:rsidRPr="00B72737">
        <w:rPr>
          <w:b/>
          <w:sz w:val="22"/>
        </w:rPr>
        <w:tab/>
      </w:r>
    </w:p>
    <w:p w14:paraId="4B765386" w14:textId="77777777" w:rsidR="008108BD" w:rsidRPr="00B72737" w:rsidRDefault="008108BD" w:rsidP="007011DD">
      <w:pPr>
        <w:spacing w:line="312" w:lineRule="auto"/>
        <w:jc w:val="both"/>
        <w:rPr>
          <w:b/>
          <w:sz w:val="16"/>
          <w:szCs w:val="16"/>
        </w:rPr>
      </w:pPr>
    </w:p>
    <w:p w14:paraId="156F1E10" w14:textId="48CE2694" w:rsidR="008108BD" w:rsidRPr="00B72737" w:rsidRDefault="0045654A" w:rsidP="007011DD">
      <w:pPr>
        <w:spacing w:line="312" w:lineRule="auto"/>
        <w:jc w:val="both"/>
      </w:pPr>
      <w:r w:rsidRPr="00B72737">
        <w:rPr>
          <w:b/>
          <w:sz w:val="22"/>
        </w:rPr>
        <w:t>Руководитель Д</w:t>
      </w:r>
      <w:r w:rsidR="00CC732C">
        <w:rPr>
          <w:b/>
          <w:sz w:val="22"/>
        </w:rPr>
        <w:t>НО</w:t>
      </w:r>
      <w:r w:rsidRPr="00B72737">
        <w:rPr>
          <w:b/>
          <w:sz w:val="22"/>
        </w:rPr>
        <w:t>Д</w:t>
      </w:r>
      <w:r>
        <w:rPr>
          <w:b/>
          <w:sz w:val="22"/>
        </w:rPr>
        <w:tab/>
      </w:r>
      <w:r w:rsidR="008108BD" w:rsidRPr="00B72737">
        <w:rPr>
          <w:b/>
          <w:sz w:val="22"/>
        </w:rPr>
        <w:tab/>
      </w:r>
      <w:r w:rsidR="008108BD" w:rsidRPr="00B72737">
        <w:rPr>
          <w:b/>
          <w:sz w:val="22"/>
        </w:rPr>
        <w:tab/>
      </w:r>
      <w:r w:rsidR="008108BD" w:rsidRPr="00B72737">
        <w:rPr>
          <w:b/>
          <w:sz w:val="22"/>
        </w:rPr>
        <w:tab/>
      </w:r>
      <w:r w:rsidR="008108BD" w:rsidRPr="00B72737">
        <w:rPr>
          <w:b/>
          <w:sz w:val="22"/>
        </w:rPr>
        <w:tab/>
      </w:r>
      <w:r w:rsidR="008108BD" w:rsidRPr="00B72737">
        <w:rPr>
          <w:b/>
          <w:sz w:val="22"/>
        </w:rPr>
        <w:tab/>
      </w:r>
      <w:r w:rsidR="008108BD" w:rsidRPr="00B72737">
        <w:rPr>
          <w:b/>
          <w:sz w:val="22"/>
        </w:rPr>
        <w:tab/>
        <w:t>Экономист лаборатории</w:t>
      </w:r>
    </w:p>
    <w:p w14:paraId="62E1123E" w14:textId="77777777" w:rsidR="008108BD" w:rsidRPr="00B72737" w:rsidRDefault="008108BD" w:rsidP="007011DD">
      <w:pPr>
        <w:spacing w:line="312" w:lineRule="auto"/>
        <w:jc w:val="both"/>
        <w:rPr>
          <w:b/>
          <w:sz w:val="16"/>
          <w:szCs w:val="16"/>
        </w:rPr>
      </w:pPr>
    </w:p>
    <w:p w14:paraId="6F85CAD5" w14:textId="2B5A8F1A" w:rsidR="008108BD" w:rsidRPr="00B72737" w:rsidRDefault="008108BD" w:rsidP="007011DD">
      <w:pPr>
        <w:spacing w:line="312" w:lineRule="auto"/>
        <w:jc w:val="both"/>
      </w:pPr>
      <w:r w:rsidRPr="00B72737">
        <w:rPr>
          <w:b/>
          <w:sz w:val="22"/>
          <w:u w:val="single"/>
        </w:rPr>
        <w:tab/>
      </w:r>
      <w:r w:rsidRPr="00B72737">
        <w:rPr>
          <w:b/>
          <w:sz w:val="22"/>
          <w:u w:val="single"/>
        </w:rPr>
        <w:tab/>
      </w:r>
      <w:r w:rsidRPr="00B72737">
        <w:rPr>
          <w:b/>
          <w:sz w:val="22"/>
          <w:u w:val="single"/>
        </w:rPr>
        <w:tab/>
        <w:t>/</w:t>
      </w:r>
      <w:r w:rsidRPr="00B72737">
        <w:rPr>
          <w:b/>
          <w:sz w:val="22"/>
          <w:u w:val="single"/>
        </w:rPr>
        <w:tab/>
        <w:t>__________/</w:t>
      </w:r>
      <w:r w:rsidRPr="00B72737">
        <w:rPr>
          <w:b/>
          <w:sz w:val="22"/>
        </w:rPr>
        <w:tab/>
      </w:r>
      <w:r w:rsidRPr="00B72737">
        <w:rPr>
          <w:b/>
          <w:sz w:val="22"/>
        </w:rPr>
        <w:tab/>
      </w:r>
      <w:r w:rsidRPr="00B72737">
        <w:rPr>
          <w:b/>
          <w:sz w:val="22"/>
        </w:rPr>
        <w:tab/>
      </w:r>
      <w:r w:rsidRPr="00B72737">
        <w:rPr>
          <w:b/>
          <w:sz w:val="22"/>
        </w:rPr>
        <w:tab/>
      </w:r>
      <w:r w:rsidRPr="00B72737">
        <w:rPr>
          <w:b/>
          <w:sz w:val="22"/>
          <w:u w:val="single"/>
        </w:rPr>
        <w:tab/>
      </w:r>
      <w:r w:rsidRPr="00B72737">
        <w:rPr>
          <w:b/>
          <w:sz w:val="22"/>
          <w:u w:val="single"/>
        </w:rPr>
        <w:tab/>
        <w:t>/</w:t>
      </w:r>
      <w:r w:rsidRPr="00B72737">
        <w:rPr>
          <w:b/>
          <w:sz w:val="22"/>
          <w:u w:val="single"/>
        </w:rPr>
        <w:tab/>
        <w:t>____/</w:t>
      </w:r>
    </w:p>
    <w:p w14:paraId="7AC3464F" w14:textId="6DFA7C85" w:rsidR="008108BD" w:rsidRPr="00B72737" w:rsidRDefault="008108BD" w:rsidP="007011DD">
      <w:pPr>
        <w:spacing w:line="312" w:lineRule="auto"/>
        <w:jc w:val="both"/>
        <w:rPr>
          <w:b/>
          <w:sz w:val="22"/>
        </w:rPr>
      </w:pPr>
      <w:r w:rsidRPr="00B72737">
        <w:rPr>
          <w:b/>
          <w:sz w:val="22"/>
        </w:rPr>
        <w:t>“</w:t>
      </w:r>
      <w:r w:rsidRPr="00B72737">
        <w:rPr>
          <w:b/>
          <w:sz w:val="22"/>
          <w:u w:val="single"/>
        </w:rPr>
        <w:tab/>
      </w:r>
      <w:r w:rsidRPr="00B72737">
        <w:rPr>
          <w:b/>
          <w:sz w:val="22"/>
        </w:rPr>
        <w:t>“</w:t>
      </w:r>
      <w:r w:rsidRPr="00B72737">
        <w:rPr>
          <w:b/>
          <w:sz w:val="22"/>
          <w:u w:val="single"/>
        </w:rPr>
        <w:tab/>
      </w:r>
      <w:r w:rsidRPr="00B72737">
        <w:rPr>
          <w:b/>
          <w:sz w:val="22"/>
          <w:u w:val="single"/>
        </w:rPr>
        <w:tab/>
      </w:r>
      <w:r w:rsidRPr="00B72737">
        <w:rPr>
          <w:b/>
          <w:sz w:val="22"/>
          <w:u w:val="single"/>
        </w:rPr>
        <w:tab/>
        <w:t xml:space="preserve"> </w:t>
      </w:r>
      <w:proofErr w:type="gramStart"/>
      <w:r w:rsidRPr="00B72737">
        <w:rPr>
          <w:b/>
          <w:sz w:val="22"/>
        </w:rPr>
        <w:t>202</w:t>
      </w:r>
      <w:r w:rsidR="0045654A">
        <w:rPr>
          <w:b/>
          <w:sz w:val="22"/>
        </w:rPr>
        <w:t xml:space="preserve"> </w:t>
      </w:r>
      <w:r w:rsidRPr="00B72737">
        <w:rPr>
          <w:b/>
          <w:sz w:val="22"/>
        </w:rPr>
        <w:t xml:space="preserve"> г.</w:t>
      </w:r>
      <w:proofErr w:type="gramEnd"/>
      <w:r w:rsidRPr="00B72737">
        <w:rPr>
          <w:b/>
          <w:sz w:val="22"/>
        </w:rPr>
        <w:tab/>
      </w:r>
      <w:r w:rsidRPr="00B72737">
        <w:rPr>
          <w:b/>
          <w:sz w:val="22"/>
        </w:rPr>
        <w:tab/>
      </w:r>
      <w:r w:rsidRPr="00B72737">
        <w:rPr>
          <w:b/>
          <w:sz w:val="22"/>
        </w:rPr>
        <w:tab/>
      </w:r>
      <w:r w:rsidRPr="00B72737">
        <w:rPr>
          <w:b/>
          <w:sz w:val="22"/>
        </w:rPr>
        <w:tab/>
      </w:r>
      <w:r w:rsidRPr="00B72737">
        <w:rPr>
          <w:b/>
          <w:sz w:val="22"/>
        </w:rPr>
        <w:tab/>
        <w:t>“</w:t>
      </w:r>
      <w:r w:rsidRPr="00B72737">
        <w:rPr>
          <w:b/>
          <w:sz w:val="22"/>
          <w:u w:val="single"/>
        </w:rPr>
        <w:tab/>
      </w:r>
      <w:r w:rsidRPr="00B72737">
        <w:rPr>
          <w:b/>
          <w:sz w:val="22"/>
        </w:rPr>
        <w:t>“</w:t>
      </w:r>
      <w:r w:rsidRPr="00B72737">
        <w:rPr>
          <w:b/>
          <w:sz w:val="22"/>
          <w:u w:val="single"/>
        </w:rPr>
        <w:tab/>
      </w:r>
      <w:r w:rsidRPr="00B72737">
        <w:rPr>
          <w:b/>
          <w:sz w:val="22"/>
          <w:u w:val="single"/>
        </w:rPr>
        <w:tab/>
        <w:t xml:space="preserve"> </w:t>
      </w:r>
      <w:proofErr w:type="gramStart"/>
      <w:r w:rsidRPr="00B72737">
        <w:rPr>
          <w:b/>
          <w:sz w:val="22"/>
        </w:rPr>
        <w:t>202</w:t>
      </w:r>
      <w:r w:rsidR="0045654A">
        <w:rPr>
          <w:b/>
          <w:sz w:val="22"/>
          <w:u w:val="single"/>
        </w:rPr>
        <w:t xml:space="preserve"> </w:t>
      </w:r>
      <w:r w:rsidRPr="00B72737">
        <w:rPr>
          <w:b/>
          <w:sz w:val="22"/>
        </w:rPr>
        <w:t xml:space="preserve"> г.</w:t>
      </w:r>
      <w:proofErr w:type="gramEnd"/>
      <w:r w:rsidRPr="00B72737">
        <w:rPr>
          <w:b/>
          <w:sz w:val="22"/>
        </w:rPr>
        <w:tab/>
      </w:r>
    </w:p>
    <w:p w14:paraId="306D4B7F" w14:textId="77777777" w:rsidR="008108BD" w:rsidRPr="00B72737" w:rsidRDefault="008108BD" w:rsidP="007011DD">
      <w:pPr>
        <w:spacing w:line="312" w:lineRule="auto"/>
        <w:jc w:val="both"/>
        <w:rPr>
          <w:b/>
          <w:sz w:val="22"/>
        </w:rPr>
      </w:pPr>
    </w:p>
    <w:p w14:paraId="6BF61848" w14:textId="1784900E" w:rsidR="008108BD" w:rsidRPr="00B72737" w:rsidRDefault="00CC732C" w:rsidP="007011DD">
      <w:pPr>
        <w:spacing w:line="312" w:lineRule="auto"/>
        <w:rPr>
          <w:b/>
          <w:sz w:val="22"/>
        </w:rPr>
      </w:pPr>
      <w:r w:rsidRPr="00B72737">
        <w:rPr>
          <w:b/>
          <w:sz w:val="22"/>
        </w:rPr>
        <w:t xml:space="preserve">Руководитель </w:t>
      </w:r>
      <w:proofErr w:type="spellStart"/>
      <w:r w:rsidRPr="00B72737">
        <w:rPr>
          <w:b/>
          <w:sz w:val="22"/>
        </w:rPr>
        <w:t>Д</w:t>
      </w:r>
      <w:r>
        <w:rPr>
          <w:b/>
          <w:sz w:val="22"/>
        </w:rPr>
        <w:t>Ки</w:t>
      </w:r>
      <w:r w:rsidRPr="00B72737">
        <w:rPr>
          <w:b/>
          <w:sz w:val="22"/>
        </w:rPr>
        <w:t>Д</w:t>
      </w:r>
      <w:proofErr w:type="spellEnd"/>
      <w:r w:rsidR="0045654A">
        <w:rPr>
          <w:b/>
          <w:sz w:val="22"/>
        </w:rPr>
        <w:t xml:space="preserve"> </w:t>
      </w:r>
      <w:r w:rsidR="0045654A">
        <w:rPr>
          <w:b/>
          <w:sz w:val="22"/>
        </w:rPr>
        <w:tab/>
      </w:r>
      <w:r w:rsidR="008108BD" w:rsidRPr="00B72737">
        <w:rPr>
          <w:b/>
          <w:sz w:val="22"/>
        </w:rPr>
        <w:tab/>
      </w:r>
      <w:r w:rsidR="00E03108">
        <w:rPr>
          <w:b/>
          <w:sz w:val="22"/>
        </w:rPr>
        <w:tab/>
      </w:r>
      <w:r w:rsidR="00E03108">
        <w:rPr>
          <w:b/>
          <w:sz w:val="22"/>
        </w:rPr>
        <w:tab/>
      </w:r>
      <w:r w:rsidR="008108BD" w:rsidRPr="00B72737">
        <w:rPr>
          <w:b/>
          <w:sz w:val="22"/>
        </w:rPr>
        <w:tab/>
      </w:r>
      <w:r>
        <w:rPr>
          <w:b/>
          <w:sz w:val="22"/>
        </w:rPr>
        <w:t xml:space="preserve">                           </w:t>
      </w:r>
      <w:r w:rsidR="0045654A" w:rsidRPr="00B72737">
        <w:rPr>
          <w:b/>
          <w:sz w:val="22"/>
        </w:rPr>
        <w:t>Руководитель темы</w:t>
      </w:r>
      <w:r w:rsidR="008108BD" w:rsidRPr="00B72737">
        <w:rPr>
          <w:b/>
          <w:sz w:val="22"/>
        </w:rPr>
        <w:tab/>
      </w:r>
    </w:p>
    <w:p w14:paraId="302F0D3C" w14:textId="77777777" w:rsidR="0045654A" w:rsidRPr="00B72737" w:rsidRDefault="008108BD" w:rsidP="0045654A">
      <w:pPr>
        <w:spacing w:line="312" w:lineRule="auto"/>
        <w:jc w:val="both"/>
      </w:pPr>
      <w:r w:rsidRPr="00B72737">
        <w:rPr>
          <w:b/>
          <w:sz w:val="22"/>
          <w:u w:val="single"/>
        </w:rPr>
        <w:tab/>
      </w:r>
      <w:r w:rsidRPr="00B72737">
        <w:rPr>
          <w:b/>
          <w:sz w:val="22"/>
          <w:u w:val="single"/>
        </w:rPr>
        <w:tab/>
      </w:r>
      <w:r w:rsidRPr="00B72737">
        <w:rPr>
          <w:b/>
          <w:sz w:val="22"/>
          <w:u w:val="single"/>
        </w:rPr>
        <w:tab/>
        <w:t>/</w:t>
      </w:r>
      <w:r w:rsidRPr="00B72737">
        <w:rPr>
          <w:b/>
          <w:sz w:val="22"/>
          <w:u w:val="single"/>
        </w:rPr>
        <w:tab/>
        <w:t>__________/</w:t>
      </w:r>
      <w:r w:rsidRPr="00B72737">
        <w:rPr>
          <w:b/>
          <w:sz w:val="22"/>
        </w:rPr>
        <w:tab/>
      </w:r>
      <w:r w:rsidRPr="00B72737">
        <w:rPr>
          <w:b/>
          <w:sz w:val="22"/>
        </w:rPr>
        <w:tab/>
      </w:r>
      <w:r w:rsidRPr="00B72737">
        <w:rPr>
          <w:b/>
          <w:sz w:val="22"/>
        </w:rPr>
        <w:tab/>
      </w:r>
      <w:r w:rsidRPr="00B72737">
        <w:rPr>
          <w:b/>
          <w:sz w:val="22"/>
        </w:rPr>
        <w:tab/>
      </w:r>
      <w:r w:rsidR="0045654A" w:rsidRPr="00B72737">
        <w:rPr>
          <w:b/>
          <w:sz w:val="22"/>
          <w:u w:val="single"/>
        </w:rPr>
        <w:tab/>
      </w:r>
      <w:r w:rsidR="0045654A" w:rsidRPr="00B72737">
        <w:rPr>
          <w:b/>
          <w:sz w:val="22"/>
          <w:u w:val="single"/>
        </w:rPr>
        <w:tab/>
        <w:t xml:space="preserve">   /__________/</w:t>
      </w:r>
    </w:p>
    <w:p w14:paraId="610C4D6F" w14:textId="04E1F81C" w:rsidR="0045654A" w:rsidRDefault="008108BD" w:rsidP="0045654A">
      <w:pPr>
        <w:spacing w:line="360" w:lineRule="auto"/>
        <w:jc w:val="both"/>
        <w:rPr>
          <w:b/>
          <w:sz w:val="22"/>
        </w:rPr>
      </w:pPr>
      <w:r w:rsidRPr="00B72737">
        <w:rPr>
          <w:b/>
          <w:sz w:val="22"/>
        </w:rPr>
        <w:t>“</w:t>
      </w:r>
      <w:r w:rsidRPr="00B72737">
        <w:rPr>
          <w:b/>
          <w:sz w:val="22"/>
          <w:u w:val="single"/>
        </w:rPr>
        <w:tab/>
      </w:r>
      <w:r w:rsidRPr="00B72737">
        <w:rPr>
          <w:b/>
          <w:sz w:val="22"/>
        </w:rPr>
        <w:t>“</w:t>
      </w:r>
      <w:r w:rsidRPr="00B72737">
        <w:rPr>
          <w:b/>
          <w:sz w:val="22"/>
          <w:u w:val="single"/>
        </w:rPr>
        <w:tab/>
      </w:r>
      <w:r w:rsidRPr="00B72737">
        <w:rPr>
          <w:b/>
          <w:sz w:val="22"/>
          <w:u w:val="single"/>
        </w:rPr>
        <w:tab/>
      </w:r>
      <w:r w:rsidRPr="00B72737">
        <w:rPr>
          <w:b/>
          <w:sz w:val="22"/>
          <w:u w:val="single"/>
        </w:rPr>
        <w:tab/>
        <w:t xml:space="preserve"> </w:t>
      </w:r>
      <w:proofErr w:type="gramStart"/>
      <w:r w:rsidRPr="00B72737">
        <w:rPr>
          <w:b/>
          <w:sz w:val="22"/>
        </w:rPr>
        <w:t>202</w:t>
      </w:r>
      <w:r w:rsidR="0045654A">
        <w:rPr>
          <w:b/>
          <w:sz w:val="22"/>
        </w:rPr>
        <w:t xml:space="preserve"> </w:t>
      </w:r>
      <w:r w:rsidRPr="00B72737">
        <w:rPr>
          <w:b/>
          <w:sz w:val="22"/>
        </w:rPr>
        <w:t xml:space="preserve"> г.</w:t>
      </w:r>
      <w:proofErr w:type="gramEnd"/>
      <w:r w:rsidRPr="00B72737">
        <w:rPr>
          <w:b/>
          <w:sz w:val="22"/>
        </w:rPr>
        <w:tab/>
      </w:r>
      <w:r w:rsidRPr="00B72737">
        <w:rPr>
          <w:b/>
          <w:sz w:val="22"/>
        </w:rPr>
        <w:tab/>
      </w:r>
      <w:r w:rsidRPr="00B72737">
        <w:rPr>
          <w:b/>
          <w:sz w:val="22"/>
        </w:rPr>
        <w:tab/>
      </w:r>
      <w:r w:rsidRPr="00B72737">
        <w:rPr>
          <w:b/>
          <w:sz w:val="22"/>
        </w:rPr>
        <w:tab/>
      </w:r>
      <w:r w:rsidRPr="00B72737">
        <w:rPr>
          <w:b/>
          <w:sz w:val="22"/>
        </w:rPr>
        <w:tab/>
      </w:r>
      <w:r w:rsidR="0045654A" w:rsidRPr="00B72737">
        <w:rPr>
          <w:b/>
          <w:sz w:val="22"/>
        </w:rPr>
        <w:t>“</w:t>
      </w:r>
      <w:r w:rsidR="0045654A" w:rsidRPr="00B72737">
        <w:rPr>
          <w:b/>
          <w:sz w:val="22"/>
          <w:u w:val="single"/>
        </w:rPr>
        <w:tab/>
      </w:r>
      <w:r w:rsidR="0045654A" w:rsidRPr="00B72737">
        <w:rPr>
          <w:b/>
          <w:sz w:val="22"/>
        </w:rPr>
        <w:t>“</w:t>
      </w:r>
      <w:r w:rsidR="0045654A" w:rsidRPr="00B72737">
        <w:rPr>
          <w:b/>
          <w:sz w:val="22"/>
          <w:u w:val="single"/>
        </w:rPr>
        <w:tab/>
      </w:r>
      <w:r w:rsidR="0045654A" w:rsidRPr="00B72737">
        <w:rPr>
          <w:b/>
          <w:sz w:val="22"/>
          <w:u w:val="single"/>
        </w:rPr>
        <w:tab/>
        <w:t xml:space="preserve"> </w:t>
      </w:r>
      <w:proofErr w:type="gramStart"/>
      <w:r w:rsidR="0045654A" w:rsidRPr="00B72737">
        <w:rPr>
          <w:b/>
          <w:sz w:val="22"/>
        </w:rPr>
        <w:t>202</w:t>
      </w:r>
      <w:r w:rsidR="0045654A">
        <w:rPr>
          <w:b/>
          <w:sz w:val="22"/>
        </w:rPr>
        <w:t xml:space="preserve"> </w:t>
      </w:r>
      <w:r w:rsidR="0045654A" w:rsidRPr="00B72737">
        <w:rPr>
          <w:b/>
          <w:sz w:val="22"/>
        </w:rPr>
        <w:t xml:space="preserve"> г.</w:t>
      </w:r>
      <w:proofErr w:type="gramEnd"/>
    </w:p>
    <w:p w14:paraId="550B07FF" w14:textId="3003868C" w:rsidR="008108BD" w:rsidRPr="00B72737" w:rsidRDefault="008108BD" w:rsidP="007011DD">
      <w:pPr>
        <w:spacing w:line="312" w:lineRule="auto"/>
        <w:jc w:val="both"/>
      </w:pPr>
    </w:p>
    <w:p w14:paraId="034D8A4E" w14:textId="77777777" w:rsidR="00A910DC" w:rsidRDefault="00A910DC" w:rsidP="007011DD">
      <w:pPr>
        <w:spacing w:line="360" w:lineRule="auto"/>
        <w:jc w:val="both"/>
        <w:rPr>
          <w:b/>
          <w:sz w:val="22"/>
        </w:rPr>
      </w:pPr>
    </w:p>
    <w:p w14:paraId="04679957" w14:textId="53973403" w:rsidR="00A910DC" w:rsidRDefault="00A910DC" w:rsidP="00CC732C">
      <w:pPr>
        <w:spacing w:line="360" w:lineRule="auto"/>
        <w:jc w:val="both"/>
        <w:rPr>
          <w:b/>
          <w:sz w:val="22"/>
          <w:u w:val="single"/>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p>
    <w:p w14:paraId="475766A6" w14:textId="37CE2867" w:rsidR="00A910DC" w:rsidRDefault="00A910DC" w:rsidP="007011DD">
      <w:pPr>
        <w:spacing w:line="360" w:lineRule="auto"/>
        <w:jc w:val="both"/>
        <w:rPr>
          <w:b/>
          <w:sz w:val="22"/>
          <w:u w:val="single"/>
        </w:rPr>
      </w:pPr>
    </w:p>
    <w:p w14:paraId="122BE42F" w14:textId="42E3F902" w:rsidR="00A910DC" w:rsidRPr="00B72737" w:rsidRDefault="00A910DC" w:rsidP="007011DD">
      <w:pPr>
        <w:spacing w:line="360" w:lineRule="auto"/>
        <w:jc w:val="both"/>
      </w:pPr>
    </w:p>
    <w:p w14:paraId="5363FD7B" w14:textId="77777777" w:rsidR="008108BD" w:rsidRPr="00B72737" w:rsidRDefault="008108BD" w:rsidP="007011DD">
      <w:pPr>
        <w:spacing w:line="360" w:lineRule="auto"/>
        <w:jc w:val="both"/>
        <w:rPr>
          <w:b/>
          <w:sz w:val="22"/>
        </w:rPr>
      </w:pPr>
    </w:p>
    <w:p w14:paraId="6B2C7E36" w14:textId="4928710E" w:rsidR="00376046" w:rsidRPr="00B72737" w:rsidRDefault="00376046" w:rsidP="007011DD">
      <w:pPr>
        <w:rPr>
          <w:b/>
          <w:bCs/>
          <w:i/>
          <w:iCs/>
        </w:rPr>
      </w:pPr>
    </w:p>
    <w:sectPr w:rsidR="00376046" w:rsidRPr="00B72737" w:rsidSect="003318E3">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58A32" w14:textId="77777777" w:rsidR="003D0A9C" w:rsidRDefault="003D0A9C" w:rsidP="004F2D98">
      <w:pPr>
        <w:spacing w:after="0" w:line="240" w:lineRule="auto"/>
      </w:pPr>
      <w:r>
        <w:separator/>
      </w:r>
    </w:p>
  </w:endnote>
  <w:endnote w:type="continuationSeparator" w:id="0">
    <w:p w14:paraId="3558356B" w14:textId="77777777" w:rsidR="003D0A9C" w:rsidRDefault="003D0A9C" w:rsidP="004F2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ungsuh">
    <w:altName w:val="Malgun Gothic"/>
    <w:charset w:val="81"/>
    <w:family w:val="roman"/>
    <w:pitch w:val="variable"/>
    <w:sig w:usb0="B00002AF" w:usb1="69D77CFB" w:usb2="00000030" w:usb3="00000000" w:csb0="0008009F" w:csb1="00000000"/>
  </w:font>
  <w:font w:name="Helvetica">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00"/>
    <w:family w:val="roman"/>
    <w:notTrueType/>
    <w:pitch w:val="default"/>
  </w:font>
  <w:font w:name="CyrillicHelvet">
    <w:altName w:val="Times New Roman"/>
    <w:panose1 w:val="00000000000000000000"/>
    <w:charset w:val="00"/>
    <w:family w:val="roman"/>
    <w:notTrueType/>
    <w:pitch w:val="default"/>
  </w:font>
  <w:font w:name="Arial CYR">
    <w:panose1 w:val="020B06040202020202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ACCDC" w14:textId="77777777" w:rsidR="003D0A9C" w:rsidRDefault="003D0A9C" w:rsidP="004F2D98">
      <w:pPr>
        <w:spacing w:after="0" w:line="240" w:lineRule="auto"/>
      </w:pPr>
      <w:r>
        <w:separator/>
      </w:r>
    </w:p>
  </w:footnote>
  <w:footnote w:type="continuationSeparator" w:id="0">
    <w:p w14:paraId="2FEED6C8" w14:textId="77777777" w:rsidR="003D0A9C" w:rsidRDefault="003D0A9C" w:rsidP="004F2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25E33"/>
    <w:multiLevelType w:val="hybridMultilevel"/>
    <w:tmpl w:val="25127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557E21"/>
    <w:multiLevelType w:val="hybridMultilevel"/>
    <w:tmpl w:val="809EA566"/>
    <w:lvl w:ilvl="0" w:tplc="58704A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071CC8"/>
    <w:multiLevelType w:val="hybridMultilevel"/>
    <w:tmpl w:val="C7C6A2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D4C6ED6"/>
    <w:multiLevelType w:val="hybridMultilevel"/>
    <w:tmpl w:val="6C6A7752"/>
    <w:lvl w:ilvl="0" w:tplc="29982AD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30887F57"/>
    <w:multiLevelType w:val="hybridMultilevel"/>
    <w:tmpl w:val="6C5C90FE"/>
    <w:lvl w:ilvl="0" w:tplc="AD3C6ED6">
      <w:start w:val="1"/>
      <w:numFmt w:val="decimalZero"/>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EC2B9A"/>
    <w:multiLevelType w:val="hybridMultilevel"/>
    <w:tmpl w:val="0B401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185AC0"/>
    <w:multiLevelType w:val="hybridMultilevel"/>
    <w:tmpl w:val="ABD0C2F6"/>
    <w:lvl w:ilvl="0" w:tplc="F38246AA">
      <w:start w:val="1"/>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03266B"/>
    <w:multiLevelType w:val="hybridMultilevel"/>
    <w:tmpl w:val="4B3E1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3E4A2B"/>
    <w:multiLevelType w:val="hybridMultilevel"/>
    <w:tmpl w:val="0F768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1E4091"/>
    <w:multiLevelType w:val="multilevel"/>
    <w:tmpl w:val="31B2F1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D7C479D"/>
    <w:multiLevelType w:val="hybridMultilevel"/>
    <w:tmpl w:val="3B7E9FAA"/>
    <w:lvl w:ilvl="0" w:tplc="21924BE8">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A659EA"/>
    <w:multiLevelType w:val="hybridMultilevel"/>
    <w:tmpl w:val="68364B48"/>
    <w:lvl w:ilvl="0" w:tplc="29982A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F3A39AC"/>
    <w:multiLevelType w:val="hybridMultilevel"/>
    <w:tmpl w:val="7586F814"/>
    <w:lvl w:ilvl="0" w:tplc="BDD04904">
      <w:start w:val="1"/>
      <w:numFmt w:val="decimal"/>
      <w:lvlText w:val="%1."/>
      <w:lvlJc w:val="left"/>
      <w:pPr>
        <w:ind w:left="1494" w:hanging="360"/>
      </w:pPr>
      <w:rPr>
        <w:rFonts w:asciiTheme="minorHAnsi" w:hAnsiTheme="minorHAnsi" w:cstheme="minorBidi" w:hint="default"/>
        <w:sz w:val="22"/>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15:restartNumberingAfterBreak="0">
    <w:nsid w:val="7F495B3E"/>
    <w:multiLevelType w:val="hybridMultilevel"/>
    <w:tmpl w:val="2578AE14"/>
    <w:lvl w:ilvl="0" w:tplc="29982A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08960204">
    <w:abstractNumId w:val="6"/>
  </w:num>
  <w:num w:numId="2" w16cid:durableId="1543976498">
    <w:abstractNumId w:val="1"/>
  </w:num>
  <w:num w:numId="3" w16cid:durableId="630400684">
    <w:abstractNumId w:val="10"/>
  </w:num>
  <w:num w:numId="4" w16cid:durableId="1344282678">
    <w:abstractNumId w:val="3"/>
  </w:num>
  <w:num w:numId="5" w16cid:durableId="373116925">
    <w:abstractNumId w:val="13"/>
  </w:num>
  <w:num w:numId="6" w16cid:durableId="399867379">
    <w:abstractNumId w:val="11"/>
  </w:num>
  <w:num w:numId="7" w16cid:durableId="2012102342">
    <w:abstractNumId w:val="9"/>
  </w:num>
  <w:num w:numId="8" w16cid:durableId="1223979339">
    <w:abstractNumId w:val="5"/>
  </w:num>
  <w:num w:numId="9" w16cid:durableId="1708916843">
    <w:abstractNumId w:val="2"/>
  </w:num>
  <w:num w:numId="10" w16cid:durableId="1647851282">
    <w:abstractNumId w:val="8"/>
  </w:num>
  <w:num w:numId="11" w16cid:durableId="1539049026">
    <w:abstractNumId w:val="12"/>
  </w:num>
  <w:num w:numId="12" w16cid:durableId="986780048">
    <w:abstractNumId w:val="7"/>
  </w:num>
  <w:num w:numId="13" w16cid:durableId="1676881128">
    <w:abstractNumId w:val="4"/>
  </w:num>
  <w:num w:numId="14" w16cid:durableId="4981578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72"/>
    <w:rsid w:val="00006257"/>
    <w:rsid w:val="00035C70"/>
    <w:rsid w:val="00060167"/>
    <w:rsid w:val="00063484"/>
    <w:rsid w:val="00064AE5"/>
    <w:rsid w:val="000A18E2"/>
    <w:rsid w:val="000A2DFB"/>
    <w:rsid w:val="000A7C1E"/>
    <w:rsid w:val="000C23B4"/>
    <w:rsid w:val="000C45AE"/>
    <w:rsid w:val="000C696A"/>
    <w:rsid w:val="00123B5C"/>
    <w:rsid w:val="001255E5"/>
    <w:rsid w:val="00131455"/>
    <w:rsid w:val="00135B72"/>
    <w:rsid w:val="00171D8C"/>
    <w:rsid w:val="0017722B"/>
    <w:rsid w:val="00196B5B"/>
    <w:rsid w:val="001B4F83"/>
    <w:rsid w:val="001C0427"/>
    <w:rsid w:val="001D1147"/>
    <w:rsid w:val="001D5723"/>
    <w:rsid w:val="001F5250"/>
    <w:rsid w:val="00213AAF"/>
    <w:rsid w:val="00231DEE"/>
    <w:rsid w:val="0024181E"/>
    <w:rsid w:val="00251E3E"/>
    <w:rsid w:val="00262352"/>
    <w:rsid w:val="00264190"/>
    <w:rsid w:val="002678F7"/>
    <w:rsid w:val="00271CD6"/>
    <w:rsid w:val="00274683"/>
    <w:rsid w:val="00274F91"/>
    <w:rsid w:val="0028233F"/>
    <w:rsid w:val="0028321D"/>
    <w:rsid w:val="0029736A"/>
    <w:rsid w:val="00297857"/>
    <w:rsid w:val="002A15D1"/>
    <w:rsid w:val="002B46A0"/>
    <w:rsid w:val="002B583A"/>
    <w:rsid w:val="002E0441"/>
    <w:rsid w:val="002E71B6"/>
    <w:rsid w:val="002F5804"/>
    <w:rsid w:val="002F67C3"/>
    <w:rsid w:val="002F7F36"/>
    <w:rsid w:val="00301DD3"/>
    <w:rsid w:val="00326DF0"/>
    <w:rsid w:val="0033006C"/>
    <w:rsid w:val="003318E3"/>
    <w:rsid w:val="00353DAF"/>
    <w:rsid w:val="00366288"/>
    <w:rsid w:val="00375363"/>
    <w:rsid w:val="00376046"/>
    <w:rsid w:val="00396E61"/>
    <w:rsid w:val="003B100A"/>
    <w:rsid w:val="003B2675"/>
    <w:rsid w:val="003B6966"/>
    <w:rsid w:val="003C1221"/>
    <w:rsid w:val="003C17A7"/>
    <w:rsid w:val="003D0956"/>
    <w:rsid w:val="003D0A9C"/>
    <w:rsid w:val="003D578D"/>
    <w:rsid w:val="004169B6"/>
    <w:rsid w:val="00420B83"/>
    <w:rsid w:val="004236B5"/>
    <w:rsid w:val="004320F6"/>
    <w:rsid w:val="00432538"/>
    <w:rsid w:val="00450CA7"/>
    <w:rsid w:val="0045654A"/>
    <w:rsid w:val="00456E5C"/>
    <w:rsid w:val="00482D32"/>
    <w:rsid w:val="004A6DEC"/>
    <w:rsid w:val="004F2D98"/>
    <w:rsid w:val="00514A5E"/>
    <w:rsid w:val="00515641"/>
    <w:rsid w:val="0052619D"/>
    <w:rsid w:val="00532355"/>
    <w:rsid w:val="00536F33"/>
    <w:rsid w:val="005379FC"/>
    <w:rsid w:val="00554A8D"/>
    <w:rsid w:val="00572726"/>
    <w:rsid w:val="005A2B29"/>
    <w:rsid w:val="005A529B"/>
    <w:rsid w:val="005D0EAE"/>
    <w:rsid w:val="005F7C98"/>
    <w:rsid w:val="00606E1A"/>
    <w:rsid w:val="006076A2"/>
    <w:rsid w:val="0061107B"/>
    <w:rsid w:val="00626D79"/>
    <w:rsid w:val="006310D1"/>
    <w:rsid w:val="00635DEC"/>
    <w:rsid w:val="00652052"/>
    <w:rsid w:val="0065499D"/>
    <w:rsid w:val="0066633C"/>
    <w:rsid w:val="00673ED0"/>
    <w:rsid w:val="00677EB8"/>
    <w:rsid w:val="00692120"/>
    <w:rsid w:val="00694167"/>
    <w:rsid w:val="006A36F2"/>
    <w:rsid w:val="006C05DA"/>
    <w:rsid w:val="006C118F"/>
    <w:rsid w:val="006C1458"/>
    <w:rsid w:val="006C20DD"/>
    <w:rsid w:val="006C236D"/>
    <w:rsid w:val="006E135B"/>
    <w:rsid w:val="006E5215"/>
    <w:rsid w:val="006F410F"/>
    <w:rsid w:val="007011DD"/>
    <w:rsid w:val="007246FE"/>
    <w:rsid w:val="00776A7A"/>
    <w:rsid w:val="00784D88"/>
    <w:rsid w:val="00794E3D"/>
    <w:rsid w:val="007A5EAD"/>
    <w:rsid w:val="007B5A43"/>
    <w:rsid w:val="007C6A88"/>
    <w:rsid w:val="007D77E2"/>
    <w:rsid w:val="007E3A24"/>
    <w:rsid w:val="007F426C"/>
    <w:rsid w:val="0080776F"/>
    <w:rsid w:val="008108BD"/>
    <w:rsid w:val="008357DF"/>
    <w:rsid w:val="00841AC7"/>
    <w:rsid w:val="008553EE"/>
    <w:rsid w:val="00866E6F"/>
    <w:rsid w:val="0087097E"/>
    <w:rsid w:val="00874662"/>
    <w:rsid w:val="008766BE"/>
    <w:rsid w:val="0089051D"/>
    <w:rsid w:val="0089172E"/>
    <w:rsid w:val="00892085"/>
    <w:rsid w:val="008B6944"/>
    <w:rsid w:val="00900C9A"/>
    <w:rsid w:val="009149EE"/>
    <w:rsid w:val="0091767D"/>
    <w:rsid w:val="00932E35"/>
    <w:rsid w:val="00942A31"/>
    <w:rsid w:val="00960E31"/>
    <w:rsid w:val="0097210B"/>
    <w:rsid w:val="009737A9"/>
    <w:rsid w:val="00976E86"/>
    <w:rsid w:val="00996AAC"/>
    <w:rsid w:val="009D26D1"/>
    <w:rsid w:val="009E4644"/>
    <w:rsid w:val="00A24CD3"/>
    <w:rsid w:val="00A2594F"/>
    <w:rsid w:val="00A5451E"/>
    <w:rsid w:val="00A56921"/>
    <w:rsid w:val="00A85C18"/>
    <w:rsid w:val="00A910DC"/>
    <w:rsid w:val="00A93C43"/>
    <w:rsid w:val="00AA3AE5"/>
    <w:rsid w:val="00AB325A"/>
    <w:rsid w:val="00AE4386"/>
    <w:rsid w:val="00B01707"/>
    <w:rsid w:val="00B15355"/>
    <w:rsid w:val="00B15F42"/>
    <w:rsid w:val="00B24481"/>
    <w:rsid w:val="00B31BAA"/>
    <w:rsid w:val="00B3509F"/>
    <w:rsid w:val="00B5699B"/>
    <w:rsid w:val="00B67904"/>
    <w:rsid w:val="00B72737"/>
    <w:rsid w:val="00B76A89"/>
    <w:rsid w:val="00B7761E"/>
    <w:rsid w:val="00B9642F"/>
    <w:rsid w:val="00BC2D2B"/>
    <w:rsid w:val="00BE0878"/>
    <w:rsid w:val="00BE1134"/>
    <w:rsid w:val="00BE18FA"/>
    <w:rsid w:val="00BE53EB"/>
    <w:rsid w:val="00BF31BF"/>
    <w:rsid w:val="00C260B0"/>
    <w:rsid w:val="00C330BA"/>
    <w:rsid w:val="00C4125A"/>
    <w:rsid w:val="00C52340"/>
    <w:rsid w:val="00C725B3"/>
    <w:rsid w:val="00CC732C"/>
    <w:rsid w:val="00CE110B"/>
    <w:rsid w:val="00CE271B"/>
    <w:rsid w:val="00CE2FC5"/>
    <w:rsid w:val="00CF19B8"/>
    <w:rsid w:val="00CF2BB0"/>
    <w:rsid w:val="00D20DA8"/>
    <w:rsid w:val="00D6183F"/>
    <w:rsid w:val="00D61F7A"/>
    <w:rsid w:val="00D65512"/>
    <w:rsid w:val="00D838B2"/>
    <w:rsid w:val="00DD04E5"/>
    <w:rsid w:val="00DD45F8"/>
    <w:rsid w:val="00DD57FF"/>
    <w:rsid w:val="00E03108"/>
    <w:rsid w:val="00E07194"/>
    <w:rsid w:val="00E26484"/>
    <w:rsid w:val="00E40D6C"/>
    <w:rsid w:val="00E54C13"/>
    <w:rsid w:val="00E54C9C"/>
    <w:rsid w:val="00E71C96"/>
    <w:rsid w:val="00E74BB9"/>
    <w:rsid w:val="00E91E6E"/>
    <w:rsid w:val="00EB67CE"/>
    <w:rsid w:val="00EC0242"/>
    <w:rsid w:val="00EC4994"/>
    <w:rsid w:val="00EF5326"/>
    <w:rsid w:val="00F13B9B"/>
    <w:rsid w:val="00F51A8B"/>
    <w:rsid w:val="00F55B95"/>
    <w:rsid w:val="00F57811"/>
    <w:rsid w:val="00F8036F"/>
    <w:rsid w:val="00F8598F"/>
    <w:rsid w:val="00FA5973"/>
    <w:rsid w:val="00FB07CF"/>
    <w:rsid w:val="00FC6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E1A87"/>
  <w15:chartTrackingRefBased/>
  <w15:docId w15:val="{EDABA3D9-CDDD-44E3-A2B6-993D548B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3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72E"/>
    <w:pPr>
      <w:ind w:left="720"/>
      <w:contextualSpacing/>
    </w:pPr>
  </w:style>
  <w:style w:type="paragraph" w:styleId="2">
    <w:name w:val="toc 2"/>
    <w:basedOn w:val="a"/>
    <w:next w:val="a"/>
    <w:autoRedefine/>
    <w:uiPriority w:val="39"/>
    <w:unhideWhenUsed/>
    <w:rsid w:val="00A56921"/>
    <w:pPr>
      <w:tabs>
        <w:tab w:val="right" w:leader="dot" w:pos="10024"/>
      </w:tabs>
      <w:spacing w:after="0" w:line="240" w:lineRule="auto"/>
      <w:ind w:left="57" w:firstLine="652"/>
    </w:pPr>
    <w:rPr>
      <w:rFonts w:asciiTheme="minorHAnsi" w:eastAsiaTheme="minorEastAsia" w:hAnsiTheme="minorHAnsi" w:cstheme="minorBidi"/>
      <w:sz w:val="22"/>
      <w:szCs w:val="22"/>
    </w:rPr>
  </w:style>
  <w:style w:type="paragraph" w:styleId="a4">
    <w:name w:val="footnote text"/>
    <w:basedOn w:val="a"/>
    <w:link w:val="a5"/>
    <w:uiPriority w:val="99"/>
    <w:semiHidden/>
    <w:unhideWhenUsed/>
    <w:rsid w:val="004F2D98"/>
    <w:pPr>
      <w:spacing w:after="0" w:line="240" w:lineRule="auto"/>
    </w:pPr>
    <w:rPr>
      <w:sz w:val="20"/>
      <w:szCs w:val="20"/>
    </w:rPr>
  </w:style>
  <w:style w:type="character" w:customStyle="1" w:styleId="a5">
    <w:name w:val="Текст сноски Знак"/>
    <w:basedOn w:val="a0"/>
    <w:link w:val="a4"/>
    <w:uiPriority w:val="99"/>
    <w:semiHidden/>
    <w:rsid w:val="004F2D98"/>
    <w:rPr>
      <w:sz w:val="20"/>
      <w:szCs w:val="20"/>
    </w:rPr>
  </w:style>
  <w:style w:type="character" w:styleId="a6">
    <w:name w:val="footnote reference"/>
    <w:basedOn w:val="a0"/>
    <w:uiPriority w:val="99"/>
    <w:semiHidden/>
    <w:unhideWhenUsed/>
    <w:rsid w:val="004F2D98"/>
    <w:rPr>
      <w:vertAlign w:val="superscript"/>
    </w:rPr>
  </w:style>
  <w:style w:type="table" w:styleId="a7">
    <w:name w:val="Table Grid"/>
    <w:basedOn w:val="a1"/>
    <w:uiPriority w:val="39"/>
    <w:rsid w:val="006C2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
    <w:name w:val="toc 1"/>
    <w:basedOn w:val="a"/>
    <w:next w:val="a"/>
    <w:autoRedefine/>
    <w:uiPriority w:val="39"/>
    <w:unhideWhenUsed/>
    <w:rsid w:val="00B72737"/>
    <w:pPr>
      <w:spacing w:after="100"/>
      <w:jc w:val="center"/>
    </w:pPr>
    <w:rPr>
      <w:b/>
      <w:bCs/>
      <w:sz w:val="28"/>
      <w:szCs w:val="28"/>
    </w:rPr>
  </w:style>
  <w:style w:type="character" w:styleId="a8">
    <w:name w:val="Hyperlink"/>
    <w:basedOn w:val="a0"/>
    <w:uiPriority w:val="99"/>
    <w:unhideWhenUsed/>
    <w:rsid w:val="00060167"/>
    <w:rPr>
      <w:color w:val="0000FF"/>
      <w:u w:val="single"/>
    </w:rPr>
  </w:style>
  <w:style w:type="character" w:styleId="a9">
    <w:name w:val="Unresolved Mention"/>
    <w:basedOn w:val="a0"/>
    <w:uiPriority w:val="99"/>
    <w:semiHidden/>
    <w:unhideWhenUsed/>
    <w:rsid w:val="00060167"/>
    <w:rPr>
      <w:color w:val="605E5C"/>
      <w:shd w:val="clear" w:color="auto" w:fill="E1DFDD"/>
    </w:rPr>
  </w:style>
  <w:style w:type="paragraph" w:styleId="aa">
    <w:name w:val="Normal (Web)"/>
    <w:basedOn w:val="a"/>
    <w:uiPriority w:val="99"/>
    <w:semiHidden/>
    <w:unhideWhenUsed/>
    <w:rsid w:val="00060167"/>
    <w:pPr>
      <w:spacing w:before="100" w:beforeAutospacing="1" w:after="100" w:afterAutospacing="1" w:line="240" w:lineRule="auto"/>
    </w:pPr>
    <w:rPr>
      <w:rFonts w:eastAsia="Times New Roman"/>
      <w:lang w:eastAsia="ru-RU"/>
    </w:rPr>
  </w:style>
  <w:style w:type="character" w:styleId="ab">
    <w:name w:val="FollowedHyperlink"/>
    <w:basedOn w:val="a0"/>
    <w:uiPriority w:val="99"/>
    <w:semiHidden/>
    <w:unhideWhenUsed/>
    <w:rsid w:val="00060167"/>
    <w:rPr>
      <w:color w:val="954F72" w:themeColor="followedHyperlink"/>
      <w:u w:val="single"/>
    </w:rPr>
  </w:style>
  <w:style w:type="paragraph" w:customStyle="1" w:styleId="msonormal0">
    <w:name w:val="msonormal"/>
    <w:basedOn w:val="a"/>
    <w:uiPriority w:val="99"/>
    <w:semiHidden/>
    <w:rsid w:val="00B72737"/>
    <w:pPr>
      <w:spacing w:before="100" w:beforeAutospacing="1" w:after="100" w:afterAutospacing="1" w:line="240" w:lineRule="auto"/>
    </w:pPr>
    <w:rPr>
      <w:rFonts w:eastAsia="Times New Roman"/>
      <w:lang w:eastAsia="ru-RU"/>
    </w:rPr>
  </w:style>
  <w:style w:type="character" w:customStyle="1" w:styleId="markedcontent">
    <w:name w:val="markedcontent"/>
    <w:basedOn w:val="a0"/>
    <w:rsid w:val="00B15355"/>
  </w:style>
  <w:style w:type="character" w:styleId="ac">
    <w:name w:val="Strong"/>
    <w:basedOn w:val="a0"/>
    <w:uiPriority w:val="22"/>
    <w:qFormat/>
    <w:rsid w:val="00CF19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633533">
      <w:bodyDiv w:val="1"/>
      <w:marLeft w:val="0"/>
      <w:marRight w:val="0"/>
      <w:marTop w:val="0"/>
      <w:marBottom w:val="0"/>
      <w:divBdr>
        <w:top w:val="none" w:sz="0" w:space="0" w:color="auto"/>
        <w:left w:val="none" w:sz="0" w:space="0" w:color="auto"/>
        <w:bottom w:val="none" w:sz="0" w:space="0" w:color="auto"/>
        <w:right w:val="none" w:sz="0" w:space="0" w:color="auto"/>
      </w:divBdr>
    </w:div>
    <w:div w:id="840003282">
      <w:bodyDiv w:val="1"/>
      <w:marLeft w:val="0"/>
      <w:marRight w:val="0"/>
      <w:marTop w:val="0"/>
      <w:marBottom w:val="0"/>
      <w:divBdr>
        <w:top w:val="none" w:sz="0" w:space="0" w:color="auto"/>
        <w:left w:val="none" w:sz="0" w:space="0" w:color="auto"/>
        <w:bottom w:val="none" w:sz="0" w:space="0" w:color="auto"/>
        <w:right w:val="none" w:sz="0" w:space="0" w:color="auto"/>
      </w:divBdr>
    </w:div>
    <w:div w:id="878669176">
      <w:bodyDiv w:val="1"/>
      <w:marLeft w:val="0"/>
      <w:marRight w:val="0"/>
      <w:marTop w:val="0"/>
      <w:marBottom w:val="0"/>
      <w:divBdr>
        <w:top w:val="none" w:sz="0" w:space="0" w:color="auto"/>
        <w:left w:val="none" w:sz="0" w:space="0" w:color="auto"/>
        <w:bottom w:val="none" w:sz="0" w:space="0" w:color="auto"/>
        <w:right w:val="none" w:sz="0" w:space="0" w:color="auto"/>
      </w:divBdr>
    </w:div>
    <w:div w:id="1214586017">
      <w:bodyDiv w:val="1"/>
      <w:marLeft w:val="0"/>
      <w:marRight w:val="0"/>
      <w:marTop w:val="0"/>
      <w:marBottom w:val="0"/>
      <w:divBdr>
        <w:top w:val="none" w:sz="0" w:space="0" w:color="auto"/>
        <w:left w:val="none" w:sz="0" w:space="0" w:color="auto"/>
        <w:bottom w:val="none" w:sz="0" w:space="0" w:color="auto"/>
        <w:right w:val="none" w:sz="0" w:space="0" w:color="auto"/>
      </w:divBdr>
    </w:div>
    <w:div w:id="1295066818">
      <w:bodyDiv w:val="1"/>
      <w:marLeft w:val="0"/>
      <w:marRight w:val="0"/>
      <w:marTop w:val="0"/>
      <w:marBottom w:val="0"/>
      <w:divBdr>
        <w:top w:val="none" w:sz="0" w:space="0" w:color="auto"/>
        <w:left w:val="none" w:sz="0" w:space="0" w:color="auto"/>
        <w:bottom w:val="none" w:sz="0" w:space="0" w:color="auto"/>
        <w:right w:val="none" w:sz="0" w:space="0" w:color="auto"/>
      </w:divBdr>
    </w:div>
    <w:div w:id="1350522755">
      <w:bodyDiv w:val="1"/>
      <w:marLeft w:val="0"/>
      <w:marRight w:val="0"/>
      <w:marTop w:val="0"/>
      <w:marBottom w:val="0"/>
      <w:divBdr>
        <w:top w:val="none" w:sz="0" w:space="0" w:color="auto"/>
        <w:left w:val="none" w:sz="0" w:space="0" w:color="auto"/>
        <w:bottom w:val="none" w:sz="0" w:space="0" w:color="auto"/>
        <w:right w:val="none" w:sz="0" w:space="0" w:color="auto"/>
      </w:divBdr>
    </w:div>
    <w:div w:id="1378319136">
      <w:bodyDiv w:val="1"/>
      <w:marLeft w:val="0"/>
      <w:marRight w:val="0"/>
      <w:marTop w:val="0"/>
      <w:marBottom w:val="0"/>
      <w:divBdr>
        <w:top w:val="none" w:sz="0" w:space="0" w:color="auto"/>
        <w:left w:val="none" w:sz="0" w:space="0" w:color="auto"/>
        <w:bottom w:val="none" w:sz="0" w:space="0" w:color="auto"/>
        <w:right w:val="none" w:sz="0" w:space="0" w:color="auto"/>
      </w:divBdr>
    </w:div>
    <w:div w:id="1529873840">
      <w:bodyDiv w:val="1"/>
      <w:marLeft w:val="0"/>
      <w:marRight w:val="0"/>
      <w:marTop w:val="0"/>
      <w:marBottom w:val="0"/>
      <w:divBdr>
        <w:top w:val="none" w:sz="0" w:space="0" w:color="auto"/>
        <w:left w:val="none" w:sz="0" w:space="0" w:color="auto"/>
        <w:bottom w:val="none" w:sz="0" w:space="0" w:color="auto"/>
        <w:right w:val="none" w:sz="0" w:space="0" w:color="auto"/>
      </w:divBdr>
    </w:div>
    <w:div w:id="1759209746">
      <w:bodyDiv w:val="1"/>
      <w:marLeft w:val="0"/>
      <w:marRight w:val="0"/>
      <w:marTop w:val="0"/>
      <w:marBottom w:val="0"/>
      <w:divBdr>
        <w:top w:val="none" w:sz="0" w:space="0" w:color="auto"/>
        <w:left w:val="none" w:sz="0" w:space="0" w:color="auto"/>
        <w:bottom w:val="none" w:sz="0" w:space="0" w:color="auto"/>
        <w:right w:val="none" w:sz="0" w:space="0" w:color="auto"/>
      </w:divBdr>
    </w:div>
    <w:div w:id="2014528994">
      <w:bodyDiv w:val="1"/>
      <w:marLeft w:val="0"/>
      <w:marRight w:val="0"/>
      <w:marTop w:val="0"/>
      <w:marBottom w:val="0"/>
      <w:divBdr>
        <w:top w:val="none" w:sz="0" w:space="0" w:color="auto"/>
        <w:left w:val="none" w:sz="0" w:space="0" w:color="auto"/>
        <w:bottom w:val="none" w:sz="0" w:space="0" w:color="auto"/>
        <w:right w:val="none" w:sz="0" w:space="0" w:color="auto"/>
      </w:divBdr>
    </w:div>
    <w:div w:id="208879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A4609-8BC0-4E48-B77E-3A436FFB9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3880</Words>
  <Characters>22121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Sila Marin</dc:creator>
  <cp:keywords/>
  <dc:description/>
  <cp:lastModifiedBy>Nikolai Antonenko</cp:lastModifiedBy>
  <cp:revision>2</cp:revision>
  <cp:lastPrinted>2023-04-04T08:25:00Z</cp:lastPrinted>
  <dcterms:created xsi:type="dcterms:W3CDTF">2023-04-20T13:35:00Z</dcterms:created>
  <dcterms:modified xsi:type="dcterms:W3CDTF">2023-04-20T13:35:00Z</dcterms:modified>
</cp:coreProperties>
</file>